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png" ContentType="image/png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/>
        <w:jc w:val="lef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3471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33600" cy="324916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4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ver" w:id="1"/>
      <w:bookmarkEnd w:id="1"/>
      <w:r>
        <w:rPr/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/>
          <w:sz w:val="17"/>
        </w:rPr>
        <w:sectPr>
          <w:footerReference w:type="even" r:id="rId5"/>
          <w:type w:val="continuous"/>
          <w:pgSz w:w="3360" w:h="5120"/>
          <w:pgMar w:footer="0" w:header="0" w:top="420" w:bottom="280" w:left="400" w:right="400"/>
          <w:pgNumType w:start="0"/>
        </w:sectPr>
      </w:pPr>
    </w:p>
    <w:p>
      <w:pPr>
        <w:pStyle w:val="BodyText"/>
        <w:ind w:left="0"/>
        <w:jc w:val="left"/>
        <w:rPr>
          <w:rFonts w:ascii="Times New Roman"/>
        </w:rPr>
      </w:pPr>
    </w:p>
    <w:p>
      <w:pPr>
        <w:pStyle w:val="BodyText"/>
        <w:ind w:left="0"/>
        <w:jc w:val="left"/>
        <w:rPr>
          <w:rFonts w:ascii="Times New Roman"/>
        </w:rPr>
      </w:pPr>
    </w:p>
    <w:p>
      <w:pPr>
        <w:pStyle w:val="BodyText"/>
        <w:ind w:left="0"/>
        <w:jc w:val="left"/>
        <w:rPr>
          <w:rFonts w:ascii="Times New Roman"/>
        </w:rPr>
      </w:pPr>
    </w:p>
    <w:p>
      <w:pPr>
        <w:pStyle w:val="BodyText"/>
        <w:ind w:left="0"/>
        <w:jc w:val="left"/>
        <w:rPr>
          <w:rFonts w:ascii="Times New Roman"/>
        </w:rPr>
      </w:pPr>
    </w:p>
    <w:p>
      <w:pPr>
        <w:pStyle w:val="BodyText"/>
        <w:ind w:left="0"/>
        <w:jc w:val="left"/>
        <w:rPr>
          <w:rFonts w:ascii="Times New Roman"/>
        </w:rPr>
      </w:pPr>
    </w:p>
    <w:p>
      <w:pPr>
        <w:pStyle w:val="Heading3"/>
        <w:spacing w:before="223"/>
        <w:ind w:left="1208"/>
      </w:pPr>
      <w:r>
        <w:rPr/>
        <w:t>IDENTITY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CONTROL</w:t>
      </w:r>
    </w:p>
    <w:p>
      <w:pPr>
        <w:spacing w:after="0"/>
        <w:sectPr>
          <w:pgSz w:w="7680" w:h="12480"/>
          <w:pgMar w:header="0" w:footer="0" w:top="1160" w:bottom="280" w:left="1040" w:right="1040"/>
        </w:sect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spacing w:before="1"/>
        <w:ind w:left="0"/>
        <w:jc w:val="left"/>
        <w:rPr>
          <w:b/>
          <w:sz w:val="19"/>
        </w:rPr>
      </w:pPr>
    </w:p>
    <w:p>
      <w:pPr>
        <w:spacing w:before="90"/>
        <w:ind w:left="119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This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intentionally left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blank</w:t>
      </w:r>
    </w:p>
    <w:p>
      <w:pPr>
        <w:spacing w:after="0"/>
        <w:jc w:val="left"/>
        <w:rPr>
          <w:rFonts w:ascii="Times New Roman"/>
          <w:sz w:val="24"/>
        </w:rPr>
        <w:sectPr>
          <w:pgSz w:w="7680" w:h="12480"/>
          <w:pgMar w:header="0" w:footer="0" w:top="1160" w:bottom="280" w:left="1040" w:right="1040"/>
        </w:sectPr>
      </w:pPr>
    </w:p>
    <w:p>
      <w:pPr>
        <w:pStyle w:val="BodyText"/>
        <w:ind w:left="0"/>
        <w:jc w:val="left"/>
        <w:rPr>
          <w:rFonts w:ascii="Times New Roman"/>
          <w:i/>
        </w:rPr>
      </w:pPr>
    </w:p>
    <w:p>
      <w:pPr>
        <w:pStyle w:val="BodyText"/>
        <w:spacing w:before="2"/>
        <w:ind w:left="0"/>
        <w:jc w:val="left"/>
        <w:rPr>
          <w:rFonts w:ascii="Times New Roman"/>
          <w:i/>
          <w:sz w:val="19"/>
        </w:rPr>
      </w:pPr>
    </w:p>
    <w:p>
      <w:pPr>
        <w:pStyle w:val="Heading2"/>
        <w:spacing w:before="93"/>
        <w:ind w:left="142" w:right="141"/>
      </w:pPr>
      <w:r>
        <w:rPr/>
        <w:t>IDENTITY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CONTROL</w:t>
      </w:r>
    </w:p>
    <w:p>
      <w:pPr>
        <w:pStyle w:val="Heading4"/>
        <w:spacing w:before="369"/>
        <w:ind w:left="142" w:right="142"/>
      </w:pPr>
      <w:r>
        <w:rPr>
          <w:spacing w:val="35"/>
          <w:w w:val="95"/>
        </w:rPr>
        <w:t>HOW</w:t>
      </w:r>
      <w:r>
        <w:rPr>
          <w:spacing w:val="119"/>
          <w:w w:val="95"/>
        </w:rPr>
        <w:t> </w:t>
      </w:r>
      <w:r>
        <w:rPr>
          <w:spacing w:val="44"/>
          <w:w w:val="95"/>
        </w:rPr>
        <w:t>SOCIAL</w:t>
      </w:r>
      <w:r>
        <w:rPr>
          <w:spacing w:val="119"/>
          <w:w w:val="95"/>
        </w:rPr>
        <w:t> </w:t>
      </w:r>
      <w:r>
        <w:rPr>
          <w:spacing w:val="42"/>
          <w:w w:val="95"/>
        </w:rPr>
        <w:t>FORMA</w:t>
      </w:r>
      <w:r>
        <w:rPr>
          <w:spacing w:val="-9"/>
          <w:w w:val="95"/>
        </w:rPr>
        <w:t> </w:t>
      </w:r>
      <w:r>
        <w:rPr>
          <w:spacing w:val="42"/>
          <w:w w:val="95"/>
        </w:rPr>
        <w:t>TIONS</w:t>
      </w:r>
      <w:r>
        <w:rPr>
          <w:spacing w:val="119"/>
          <w:w w:val="95"/>
        </w:rPr>
        <w:t> </w:t>
      </w:r>
      <w:r>
        <w:rPr>
          <w:spacing w:val="44"/>
          <w:w w:val="95"/>
        </w:rPr>
        <w:t>EMERGE</w:t>
      </w:r>
      <w:r>
        <w:rPr>
          <w:spacing w:val="-7"/>
        </w:rPr>
        <w:t> </w:t>
      </w:r>
    </w:p>
    <w:p>
      <w:pPr>
        <w:spacing w:before="184"/>
        <w:ind w:left="142" w:right="142" w:firstLine="0"/>
        <w:jc w:val="center"/>
        <w:rPr>
          <w:i/>
          <w:sz w:val="24"/>
        </w:rPr>
      </w:pPr>
      <w:r>
        <w:rPr>
          <w:i/>
          <w:spacing w:val="44"/>
          <w:sz w:val="24"/>
        </w:rPr>
        <w:t>SECOND</w:t>
      </w:r>
      <w:r>
        <w:rPr>
          <w:i/>
          <w:spacing w:val="62"/>
          <w:sz w:val="24"/>
        </w:rPr>
        <w:t> </w:t>
      </w:r>
      <w:r>
        <w:rPr>
          <w:i/>
          <w:spacing w:val="45"/>
          <w:sz w:val="24"/>
        </w:rPr>
        <w:t>EDITION</w:t>
      </w:r>
      <w:r>
        <w:rPr>
          <w:i/>
          <w:spacing w:val="-7"/>
          <w:sz w:val="24"/>
        </w:rPr>
        <w:t> </w:t>
      </w:r>
    </w:p>
    <w:p>
      <w:pPr>
        <w:pStyle w:val="BodyText"/>
        <w:ind w:left="0"/>
        <w:jc w:val="left"/>
        <w:rPr>
          <w:i/>
          <w:sz w:val="28"/>
        </w:rPr>
      </w:pPr>
    </w:p>
    <w:p>
      <w:pPr>
        <w:spacing w:before="173"/>
        <w:ind w:left="142" w:right="14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Harrison</w:t>
      </w:r>
      <w:r>
        <w:rPr>
          <w:b/>
          <w:i/>
          <w:spacing w:val="10"/>
          <w:sz w:val="28"/>
        </w:rPr>
        <w:t> </w:t>
      </w:r>
      <w:r>
        <w:rPr>
          <w:b/>
          <w:i/>
          <w:sz w:val="28"/>
        </w:rPr>
        <w:t>C.</w:t>
      </w:r>
      <w:r>
        <w:rPr>
          <w:b/>
          <w:i/>
          <w:spacing w:val="11"/>
          <w:sz w:val="28"/>
        </w:rPr>
        <w:t> </w:t>
      </w:r>
      <w:r>
        <w:rPr>
          <w:b/>
          <w:i/>
          <w:sz w:val="28"/>
        </w:rPr>
        <w:t>White</w:t>
      </w: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ind w:left="0"/>
        <w:jc w:val="left"/>
        <w:rPr>
          <w:b/>
          <w:i/>
          <w:sz w:val="32"/>
        </w:rPr>
      </w:pPr>
    </w:p>
    <w:p>
      <w:pPr>
        <w:pStyle w:val="BodyText"/>
        <w:spacing w:before="1"/>
        <w:ind w:left="0"/>
        <w:jc w:val="left"/>
        <w:rPr>
          <w:b/>
          <w:i/>
          <w:sz w:val="29"/>
        </w:rPr>
      </w:pPr>
    </w:p>
    <w:p>
      <w:pPr>
        <w:pStyle w:val="BodyText"/>
        <w:spacing w:line="424" w:lineRule="auto" w:before="1"/>
        <w:ind w:left="1174" w:right="1169"/>
        <w:jc w:val="center"/>
        <w:rPr>
          <w:rFonts w:ascii="Palatino Linotype"/>
        </w:rPr>
      </w:pPr>
      <w:r>
        <w:rPr>
          <w:rFonts w:ascii="Palatino Linotype"/>
          <w:spacing w:val="22"/>
          <w:w w:val="80"/>
        </w:rPr>
        <w:t>PR IN CE </w:t>
      </w:r>
      <w:r>
        <w:rPr>
          <w:rFonts w:ascii="Palatino Linotype"/>
          <w:w w:val="80"/>
        </w:rPr>
        <w:t>T O N</w:t>
      </w:r>
      <w:r>
        <w:rPr>
          <w:rFonts w:ascii="Palatino Linotype"/>
          <w:spacing w:val="1"/>
          <w:w w:val="80"/>
        </w:rPr>
        <w:t> </w:t>
      </w:r>
      <w:r>
        <w:rPr>
          <w:rFonts w:ascii="Palatino Linotype"/>
          <w:w w:val="80"/>
        </w:rPr>
        <w:t>U </w:t>
      </w:r>
      <w:r>
        <w:rPr>
          <w:rFonts w:ascii="Palatino Linotype"/>
          <w:spacing w:val="22"/>
          <w:w w:val="80"/>
        </w:rPr>
        <w:t>NI VE RS IT </w:t>
      </w:r>
      <w:r>
        <w:rPr>
          <w:rFonts w:ascii="Palatino Linotype"/>
          <w:w w:val="80"/>
        </w:rPr>
        <w:t>Y</w:t>
      </w:r>
      <w:r>
        <w:rPr>
          <w:rFonts w:ascii="Palatino Linotype"/>
          <w:spacing w:val="1"/>
          <w:w w:val="80"/>
        </w:rPr>
        <w:t> </w:t>
      </w:r>
      <w:r>
        <w:rPr>
          <w:rFonts w:ascii="Palatino Linotype"/>
          <w:w w:val="80"/>
        </w:rPr>
        <w:t>P </w:t>
      </w:r>
      <w:r>
        <w:rPr>
          <w:rFonts w:ascii="Palatino Linotype"/>
          <w:spacing w:val="22"/>
          <w:w w:val="80"/>
        </w:rPr>
        <w:t>RE SS</w:t>
      </w:r>
      <w:r>
        <w:rPr>
          <w:rFonts w:ascii="Palatino Linotype"/>
          <w:spacing w:val="-37"/>
          <w:w w:val="80"/>
        </w:rPr>
        <w:t> </w:t>
      </w:r>
      <w:r>
        <w:rPr>
          <w:rFonts w:ascii="Palatino Linotype"/>
          <w:spacing w:val="22"/>
          <w:w w:val="80"/>
        </w:rPr>
        <w:t>PR</w:t>
      </w:r>
      <w:r>
        <w:rPr>
          <w:rFonts w:ascii="Palatino Linotype"/>
          <w:spacing w:val="3"/>
          <w:w w:val="80"/>
        </w:rPr>
        <w:t> </w:t>
      </w:r>
      <w:r>
        <w:rPr>
          <w:rFonts w:ascii="Palatino Linotype"/>
          <w:spacing w:val="22"/>
          <w:w w:val="80"/>
        </w:rPr>
        <w:t>IN</w:t>
      </w:r>
      <w:r>
        <w:rPr>
          <w:rFonts w:ascii="Palatino Linotype"/>
          <w:spacing w:val="3"/>
          <w:w w:val="80"/>
        </w:rPr>
        <w:t> </w:t>
      </w:r>
      <w:r>
        <w:rPr>
          <w:rFonts w:ascii="Palatino Linotype"/>
          <w:spacing w:val="22"/>
          <w:w w:val="80"/>
        </w:rPr>
        <w:t>CE</w:t>
      </w:r>
      <w:r>
        <w:rPr>
          <w:rFonts w:ascii="Palatino Linotype"/>
          <w:spacing w:val="3"/>
          <w:w w:val="80"/>
        </w:rPr>
        <w:t> </w:t>
      </w:r>
      <w:r>
        <w:rPr>
          <w:rFonts w:ascii="Palatino Linotype"/>
          <w:w w:val="80"/>
        </w:rPr>
        <w:t>T</w:t>
      </w:r>
      <w:r>
        <w:rPr>
          <w:rFonts w:ascii="Palatino Linotype"/>
          <w:spacing w:val="1"/>
          <w:w w:val="80"/>
        </w:rPr>
        <w:t> </w:t>
      </w:r>
      <w:r>
        <w:rPr>
          <w:rFonts w:ascii="Palatino Linotype"/>
          <w:w w:val="80"/>
        </w:rPr>
        <w:t>O</w:t>
      </w:r>
      <w:r>
        <w:rPr>
          <w:rFonts w:ascii="Palatino Linotype"/>
          <w:spacing w:val="3"/>
          <w:w w:val="80"/>
        </w:rPr>
        <w:t> </w:t>
      </w:r>
      <w:r>
        <w:rPr>
          <w:rFonts w:ascii="Palatino Linotype"/>
          <w:w w:val="80"/>
        </w:rPr>
        <w:t>N</w:t>
      </w:r>
      <w:r>
        <w:rPr>
          <w:rFonts w:ascii="Palatino Linotype"/>
          <w:spacing w:val="28"/>
          <w:w w:val="80"/>
        </w:rPr>
        <w:t> </w:t>
      </w:r>
      <w:r>
        <w:rPr>
          <w:rFonts w:ascii="Palatino Linotype"/>
          <w:w w:val="80"/>
        </w:rPr>
        <w:t>A</w:t>
      </w:r>
      <w:r>
        <w:rPr>
          <w:rFonts w:ascii="Palatino Linotype"/>
          <w:spacing w:val="3"/>
          <w:w w:val="80"/>
        </w:rPr>
        <w:t> </w:t>
      </w:r>
      <w:r>
        <w:rPr>
          <w:rFonts w:ascii="Palatino Linotype"/>
          <w:spacing w:val="22"/>
          <w:w w:val="80"/>
        </w:rPr>
        <w:t>ND</w:t>
      </w:r>
      <w:r>
        <w:rPr>
          <w:rFonts w:ascii="Palatino Linotype"/>
          <w:spacing w:val="65"/>
          <w:w w:val="80"/>
        </w:rPr>
        <w:t> </w:t>
      </w:r>
      <w:r>
        <w:rPr>
          <w:rFonts w:ascii="Palatino Linotype"/>
          <w:spacing w:val="22"/>
          <w:w w:val="80"/>
        </w:rPr>
        <w:t>OX</w:t>
      </w:r>
      <w:r>
        <w:rPr>
          <w:rFonts w:ascii="Palatino Linotype"/>
          <w:spacing w:val="3"/>
          <w:w w:val="80"/>
        </w:rPr>
        <w:t> </w:t>
      </w:r>
      <w:r>
        <w:rPr>
          <w:rFonts w:ascii="Palatino Linotype"/>
          <w:spacing w:val="22"/>
          <w:w w:val="80"/>
        </w:rPr>
        <w:t>FO</w:t>
      </w:r>
      <w:r>
        <w:rPr>
          <w:rFonts w:ascii="Palatino Linotype"/>
          <w:spacing w:val="3"/>
          <w:w w:val="80"/>
        </w:rPr>
        <w:t> </w:t>
      </w:r>
      <w:r>
        <w:rPr>
          <w:rFonts w:ascii="Palatino Linotype"/>
          <w:spacing w:val="22"/>
          <w:w w:val="80"/>
        </w:rPr>
        <w:t>RD</w:t>
      </w:r>
      <w:r>
        <w:rPr>
          <w:rFonts w:ascii="Palatino Linotype"/>
          <w:spacing w:val="-5"/>
        </w:rPr>
        <w:t> </w:t>
      </w:r>
    </w:p>
    <w:p>
      <w:pPr>
        <w:spacing w:after="0" w:line="424" w:lineRule="auto"/>
        <w:jc w:val="center"/>
        <w:rPr>
          <w:rFonts w:ascii="Palatino Linotype"/>
        </w:rPr>
        <w:sectPr>
          <w:pgSz w:w="7680" w:h="12480"/>
          <w:pgMar w:header="0" w:footer="0" w:top="1160" w:bottom="280" w:left="880" w:right="880"/>
        </w:sectPr>
      </w:pPr>
    </w:p>
    <w:p>
      <w:pPr>
        <w:pStyle w:val="BodyText"/>
        <w:spacing w:before="10"/>
        <w:ind w:left="0"/>
        <w:jc w:val="left"/>
        <w:rPr>
          <w:rFonts w:ascii="Palatino Linotype"/>
          <w:sz w:val="29"/>
        </w:rPr>
      </w:pPr>
    </w:p>
    <w:p>
      <w:pPr>
        <w:spacing w:line="336" w:lineRule="auto" w:before="101"/>
        <w:ind w:left="477" w:right="480" w:hanging="1"/>
        <w:jc w:val="center"/>
        <w:rPr>
          <w:rFonts w:ascii="Palatino Linotype" w:hAnsi="Palatino Linotype"/>
          <w:sz w:val="14"/>
        </w:rPr>
      </w:pPr>
      <w:r>
        <w:rPr>
          <w:b/>
          <w:sz w:val="14"/>
        </w:rPr>
        <w:t>COPYRIGHT</w:t>
      </w:r>
      <w:r>
        <w:rPr>
          <w:b/>
          <w:spacing w:val="5"/>
          <w:sz w:val="14"/>
        </w:rPr>
        <w:t> </w:t>
      </w:r>
      <w:r>
        <w:rPr>
          <w:rFonts w:ascii="Symbol" w:hAnsi="Symbol"/>
          <w:i/>
          <w:sz w:val="14"/>
        </w:rPr>
        <w:t></w:t>
      </w:r>
      <w:r>
        <w:rPr>
          <w:rFonts w:ascii="Times New Roman" w:hAnsi="Times New Roman"/>
          <w:i/>
          <w:spacing w:val="5"/>
          <w:sz w:val="14"/>
        </w:rPr>
        <w:t> </w:t>
      </w:r>
      <w:r>
        <w:rPr>
          <w:b/>
          <w:sz w:val="14"/>
        </w:rPr>
        <w:t>2008</w:t>
      </w:r>
      <w:r>
        <w:rPr>
          <w:b/>
          <w:spacing w:val="5"/>
          <w:sz w:val="14"/>
        </w:rPr>
        <w:t> </w:t>
      </w:r>
      <w:r>
        <w:rPr>
          <w:b/>
          <w:sz w:val="14"/>
        </w:rPr>
        <w:t>BY</w:t>
      </w:r>
      <w:r>
        <w:rPr>
          <w:b/>
          <w:spacing w:val="5"/>
          <w:sz w:val="14"/>
        </w:rPr>
        <w:t> </w:t>
      </w:r>
      <w:r>
        <w:rPr>
          <w:b/>
          <w:sz w:val="14"/>
        </w:rPr>
        <w:t>PRINCETON</w:t>
      </w:r>
      <w:r>
        <w:rPr>
          <w:b/>
          <w:spacing w:val="5"/>
          <w:sz w:val="14"/>
        </w:rPr>
        <w:t> </w:t>
      </w:r>
      <w:r>
        <w:rPr>
          <w:b/>
          <w:sz w:val="14"/>
        </w:rPr>
        <w:t>UNIVERSITY</w:t>
      </w:r>
      <w:r>
        <w:rPr>
          <w:b/>
          <w:spacing w:val="6"/>
          <w:sz w:val="14"/>
        </w:rPr>
        <w:t> </w:t>
      </w:r>
      <w:r>
        <w:rPr>
          <w:b/>
          <w:sz w:val="14"/>
        </w:rPr>
        <w:t>PRESS</w:t>
      </w:r>
      <w:r>
        <w:rPr>
          <w:b/>
          <w:spacing w:val="1"/>
          <w:sz w:val="14"/>
        </w:rPr>
        <w:t> </w:t>
      </w:r>
      <w:r>
        <w:rPr>
          <w:rFonts w:ascii="Palatino Linotype" w:hAnsi="Palatino Linotype"/>
          <w:sz w:val="14"/>
        </w:rPr>
        <w:t>PUBLISHED BY PRINCETON UNIVERSITY PRESS, 41 WILLIAM STREET,</w:t>
      </w:r>
      <w:r>
        <w:rPr>
          <w:rFonts w:ascii="Palatino Linotype" w:hAnsi="Palatino Linotype"/>
          <w:spacing w:val="-32"/>
          <w:sz w:val="14"/>
        </w:rPr>
        <w:t> </w:t>
      </w:r>
      <w:r>
        <w:rPr>
          <w:rFonts w:ascii="Palatino Linotype" w:hAnsi="Palatino Linotype"/>
          <w:sz w:val="14"/>
        </w:rPr>
        <w:t>PRINCETON,</w:t>
      </w:r>
      <w:r>
        <w:rPr>
          <w:rFonts w:ascii="Palatino Linotype" w:hAnsi="Palatino Linotype"/>
          <w:spacing w:val="5"/>
          <w:sz w:val="14"/>
        </w:rPr>
        <w:t> </w:t>
      </w:r>
      <w:r>
        <w:rPr>
          <w:rFonts w:ascii="Palatino Linotype" w:hAnsi="Palatino Linotype"/>
          <w:sz w:val="14"/>
        </w:rPr>
        <w:t>NEW</w:t>
      </w:r>
      <w:r>
        <w:rPr>
          <w:rFonts w:ascii="Palatino Linotype" w:hAnsi="Palatino Linotype"/>
          <w:spacing w:val="6"/>
          <w:sz w:val="14"/>
        </w:rPr>
        <w:t> </w:t>
      </w:r>
      <w:r>
        <w:rPr>
          <w:rFonts w:ascii="Palatino Linotype" w:hAnsi="Palatino Linotype"/>
          <w:sz w:val="14"/>
        </w:rPr>
        <w:t>JERSEY</w:t>
      </w:r>
      <w:r>
        <w:rPr>
          <w:rFonts w:ascii="Palatino Linotype" w:hAnsi="Palatino Linotype"/>
          <w:spacing w:val="6"/>
          <w:sz w:val="14"/>
        </w:rPr>
        <w:t> </w:t>
      </w:r>
      <w:r>
        <w:rPr>
          <w:rFonts w:ascii="Palatino Linotype" w:hAnsi="Palatino Linotype"/>
          <w:sz w:val="14"/>
        </w:rPr>
        <w:t>08540</w:t>
      </w:r>
    </w:p>
    <w:p>
      <w:pPr>
        <w:spacing w:line="328" w:lineRule="auto" w:before="0"/>
        <w:ind w:left="105" w:right="109" w:firstLine="0"/>
        <w:jc w:val="center"/>
        <w:rPr>
          <w:rFonts w:ascii="Palatino Linotype"/>
          <w:sz w:val="14"/>
        </w:rPr>
      </w:pPr>
      <w:r>
        <w:rPr>
          <w:rFonts w:ascii="Palatino Linotype"/>
          <w:sz w:val="14"/>
        </w:rPr>
        <w:t>IN</w:t>
      </w:r>
      <w:r>
        <w:rPr>
          <w:rFonts w:ascii="Palatino Linotype"/>
          <w:spacing w:val="1"/>
          <w:sz w:val="14"/>
        </w:rPr>
        <w:t> </w:t>
      </w:r>
      <w:r>
        <w:rPr>
          <w:rFonts w:ascii="Palatino Linotype"/>
          <w:sz w:val="14"/>
        </w:rPr>
        <w:t>THE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UNITED</w:t>
      </w:r>
      <w:r>
        <w:rPr>
          <w:rFonts w:ascii="Palatino Linotype"/>
          <w:spacing w:val="1"/>
          <w:sz w:val="14"/>
        </w:rPr>
        <w:t> </w:t>
      </w:r>
      <w:r>
        <w:rPr>
          <w:rFonts w:ascii="Palatino Linotype"/>
          <w:sz w:val="14"/>
        </w:rPr>
        <w:t>KINGDOM: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PRINCETON</w:t>
      </w:r>
      <w:r>
        <w:rPr>
          <w:rFonts w:ascii="Palatino Linotype"/>
          <w:spacing w:val="1"/>
          <w:sz w:val="14"/>
        </w:rPr>
        <w:t> </w:t>
      </w:r>
      <w:r>
        <w:rPr>
          <w:rFonts w:ascii="Palatino Linotype"/>
          <w:sz w:val="14"/>
        </w:rPr>
        <w:t>UNIVERSITY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PRESS,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6</w:t>
      </w:r>
      <w:r>
        <w:rPr>
          <w:rFonts w:ascii="Palatino Linotype"/>
          <w:spacing w:val="1"/>
          <w:sz w:val="14"/>
        </w:rPr>
        <w:t> </w:t>
      </w:r>
      <w:r>
        <w:rPr>
          <w:rFonts w:ascii="Palatino Linotype"/>
          <w:sz w:val="14"/>
        </w:rPr>
        <w:t>OXFORD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STREET,</w:t>
      </w:r>
      <w:r>
        <w:rPr>
          <w:rFonts w:ascii="Palatino Linotype"/>
          <w:spacing w:val="-32"/>
          <w:sz w:val="14"/>
        </w:rPr>
        <w:t> </w:t>
      </w:r>
      <w:r>
        <w:rPr>
          <w:rFonts w:ascii="Palatino Linotype"/>
          <w:sz w:val="14"/>
        </w:rPr>
        <w:t>WOODSTOCK,</w:t>
      </w:r>
      <w:r>
        <w:rPr>
          <w:rFonts w:ascii="Palatino Linotype"/>
          <w:spacing w:val="5"/>
          <w:sz w:val="14"/>
        </w:rPr>
        <w:t> </w:t>
      </w:r>
      <w:r>
        <w:rPr>
          <w:rFonts w:ascii="Palatino Linotype"/>
          <w:sz w:val="14"/>
        </w:rPr>
        <w:t>OXFORDSHIRE</w:t>
      </w:r>
      <w:r>
        <w:rPr>
          <w:rFonts w:ascii="Palatino Linotype"/>
          <w:spacing w:val="6"/>
          <w:sz w:val="14"/>
        </w:rPr>
        <w:t> </w:t>
      </w:r>
      <w:r>
        <w:rPr>
          <w:rFonts w:ascii="Palatino Linotype"/>
          <w:sz w:val="14"/>
        </w:rPr>
        <w:t>OX20</w:t>
      </w:r>
      <w:r>
        <w:rPr>
          <w:rFonts w:ascii="Palatino Linotype"/>
          <w:spacing w:val="6"/>
          <w:sz w:val="14"/>
        </w:rPr>
        <w:t> </w:t>
      </w:r>
      <w:r>
        <w:rPr>
          <w:rFonts w:ascii="Palatino Linotype"/>
          <w:sz w:val="14"/>
        </w:rPr>
        <w:t>1TW</w:t>
      </w:r>
    </w:p>
    <w:p>
      <w:pPr>
        <w:spacing w:before="0"/>
        <w:ind w:left="104" w:right="109" w:firstLine="0"/>
        <w:jc w:val="center"/>
        <w:rPr>
          <w:rFonts w:ascii="Palatino Linotype"/>
          <w:sz w:val="14"/>
        </w:rPr>
      </w:pPr>
      <w:r>
        <w:rPr>
          <w:rFonts w:ascii="Palatino Linotype"/>
          <w:sz w:val="14"/>
        </w:rPr>
        <w:t>ALL RIGHTS</w:t>
      </w:r>
      <w:r>
        <w:rPr>
          <w:rFonts w:ascii="Palatino Linotype"/>
          <w:spacing w:val="1"/>
          <w:sz w:val="14"/>
        </w:rPr>
        <w:t> </w:t>
      </w:r>
      <w:r>
        <w:rPr>
          <w:rFonts w:ascii="Palatino Linotype"/>
          <w:sz w:val="14"/>
        </w:rPr>
        <w:t>RESERVED</w:t>
      </w:r>
    </w:p>
    <w:p>
      <w:pPr>
        <w:spacing w:line="380" w:lineRule="atLeast" w:before="0"/>
        <w:ind w:left="545" w:right="551" w:firstLine="0"/>
        <w:jc w:val="center"/>
        <w:rPr>
          <w:rFonts w:ascii="Palatino Linotype"/>
          <w:sz w:val="14"/>
        </w:rPr>
      </w:pPr>
      <w:r>
        <w:rPr>
          <w:rFonts w:ascii="Palatino Linotype"/>
          <w:spacing w:val="-1"/>
          <w:sz w:val="14"/>
        </w:rPr>
        <w:t>LIBRARY</w:t>
      </w:r>
      <w:r>
        <w:rPr>
          <w:rFonts w:ascii="Palatino Linotype"/>
          <w:spacing w:val="-6"/>
          <w:sz w:val="14"/>
        </w:rPr>
        <w:t> </w:t>
      </w:r>
      <w:r>
        <w:rPr>
          <w:rFonts w:ascii="Palatino Linotype"/>
          <w:spacing w:val="-1"/>
          <w:sz w:val="14"/>
        </w:rPr>
        <w:t>OF</w:t>
      </w:r>
      <w:r>
        <w:rPr>
          <w:rFonts w:ascii="Palatino Linotype"/>
          <w:spacing w:val="-5"/>
          <w:sz w:val="14"/>
        </w:rPr>
        <w:t> </w:t>
      </w:r>
      <w:r>
        <w:rPr>
          <w:rFonts w:ascii="Palatino Linotype"/>
          <w:spacing w:val="-1"/>
          <w:sz w:val="14"/>
        </w:rPr>
        <w:t>CONGRESS</w:t>
      </w:r>
      <w:r>
        <w:rPr>
          <w:rFonts w:ascii="Palatino Linotype"/>
          <w:spacing w:val="-6"/>
          <w:sz w:val="14"/>
        </w:rPr>
        <w:t> </w:t>
      </w:r>
      <w:r>
        <w:rPr>
          <w:rFonts w:ascii="Palatino Linotype"/>
          <w:spacing w:val="-1"/>
          <w:sz w:val="14"/>
        </w:rPr>
        <w:t>CATALOGING-IN-PUBLICATION</w:t>
      </w:r>
      <w:r>
        <w:rPr>
          <w:rFonts w:ascii="Palatino Linotype"/>
          <w:spacing w:val="-5"/>
          <w:sz w:val="14"/>
        </w:rPr>
        <w:t> </w:t>
      </w:r>
      <w:r>
        <w:rPr>
          <w:rFonts w:ascii="Palatino Linotype"/>
          <w:sz w:val="14"/>
        </w:rPr>
        <w:t>DATA</w:t>
      </w:r>
      <w:r>
        <w:rPr>
          <w:rFonts w:ascii="Palatino Linotype"/>
          <w:spacing w:val="-32"/>
          <w:sz w:val="14"/>
        </w:rPr>
        <w:t> </w:t>
      </w:r>
      <w:r>
        <w:rPr>
          <w:rFonts w:ascii="Palatino Linotype"/>
          <w:sz w:val="14"/>
        </w:rPr>
        <w:t>WHITE,</w:t>
      </w:r>
      <w:r>
        <w:rPr>
          <w:rFonts w:ascii="Palatino Linotype"/>
          <w:spacing w:val="5"/>
          <w:sz w:val="14"/>
        </w:rPr>
        <w:t> </w:t>
      </w:r>
      <w:r>
        <w:rPr>
          <w:rFonts w:ascii="Palatino Linotype"/>
          <w:sz w:val="14"/>
        </w:rPr>
        <w:t>HARRISON</w:t>
      </w:r>
      <w:r>
        <w:rPr>
          <w:rFonts w:ascii="Palatino Linotype"/>
          <w:spacing w:val="6"/>
          <w:sz w:val="14"/>
        </w:rPr>
        <w:t> </w:t>
      </w:r>
      <w:r>
        <w:rPr>
          <w:rFonts w:ascii="Palatino Linotype"/>
          <w:sz w:val="14"/>
        </w:rPr>
        <w:t>C.</w:t>
      </w:r>
    </w:p>
    <w:p>
      <w:pPr>
        <w:spacing w:line="328" w:lineRule="auto" w:before="62"/>
        <w:ind w:left="545" w:right="551" w:firstLine="0"/>
        <w:jc w:val="center"/>
        <w:rPr>
          <w:rFonts w:ascii="Palatino Linotype" w:hAnsi="Palatino Linotype"/>
          <w:sz w:val="14"/>
        </w:rPr>
      </w:pPr>
      <w:r>
        <w:rPr>
          <w:rFonts w:ascii="Palatino Linotype" w:hAnsi="Palatino Linotype"/>
          <w:sz w:val="14"/>
        </w:rPr>
        <w:t>IDENTITY</w:t>
      </w:r>
      <w:r>
        <w:rPr>
          <w:rFonts w:ascii="Palatino Linotype" w:hAnsi="Palatino Linotype"/>
          <w:spacing w:val="5"/>
          <w:sz w:val="14"/>
        </w:rPr>
        <w:t> </w:t>
      </w:r>
      <w:r>
        <w:rPr>
          <w:rFonts w:ascii="Palatino Linotype" w:hAnsi="Palatino Linotype"/>
          <w:sz w:val="14"/>
        </w:rPr>
        <w:t>AND</w:t>
      </w:r>
      <w:r>
        <w:rPr>
          <w:rFonts w:ascii="Palatino Linotype" w:hAnsi="Palatino Linotype"/>
          <w:spacing w:val="5"/>
          <w:sz w:val="14"/>
        </w:rPr>
        <w:t> </w:t>
      </w:r>
      <w:r>
        <w:rPr>
          <w:rFonts w:ascii="Palatino Linotype" w:hAnsi="Palatino Linotype"/>
          <w:sz w:val="14"/>
        </w:rPr>
        <w:t>CONTROL</w:t>
      </w:r>
      <w:r>
        <w:rPr>
          <w:rFonts w:ascii="Palatino Linotype" w:hAnsi="Palatino Linotype"/>
          <w:spacing w:val="5"/>
          <w:sz w:val="14"/>
        </w:rPr>
        <w:t> </w:t>
      </w:r>
      <w:r>
        <w:rPr>
          <w:rFonts w:ascii="Palatino Linotype" w:hAnsi="Palatino Linotype"/>
          <w:sz w:val="14"/>
        </w:rPr>
        <w:t>:</w:t>
      </w:r>
      <w:r>
        <w:rPr>
          <w:rFonts w:ascii="Palatino Linotype" w:hAnsi="Palatino Linotype"/>
          <w:spacing w:val="6"/>
          <w:sz w:val="14"/>
        </w:rPr>
        <w:t> </w:t>
      </w:r>
      <w:r>
        <w:rPr>
          <w:rFonts w:ascii="Palatino Linotype" w:hAnsi="Palatino Linotype"/>
          <w:sz w:val="14"/>
        </w:rPr>
        <w:t>HOW</w:t>
      </w:r>
      <w:r>
        <w:rPr>
          <w:rFonts w:ascii="Palatino Linotype" w:hAnsi="Palatino Linotype"/>
          <w:spacing w:val="5"/>
          <w:sz w:val="14"/>
        </w:rPr>
        <w:t> </w:t>
      </w:r>
      <w:r>
        <w:rPr>
          <w:rFonts w:ascii="Palatino Linotype" w:hAnsi="Palatino Linotype"/>
          <w:sz w:val="14"/>
        </w:rPr>
        <w:t>SOCIAL</w:t>
      </w:r>
      <w:r>
        <w:rPr>
          <w:rFonts w:ascii="Palatino Linotype" w:hAnsi="Palatino Linotype"/>
          <w:spacing w:val="5"/>
          <w:sz w:val="14"/>
        </w:rPr>
        <w:t> </w:t>
      </w:r>
      <w:r>
        <w:rPr>
          <w:rFonts w:ascii="Palatino Linotype" w:hAnsi="Palatino Linotype"/>
          <w:sz w:val="14"/>
        </w:rPr>
        <w:t>FORMATIONS</w:t>
      </w:r>
      <w:r>
        <w:rPr>
          <w:rFonts w:ascii="Palatino Linotype" w:hAnsi="Palatino Linotype"/>
          <w:spacing w:val="6"/>
          <w:sz w:val="14"/>
        </w:rPr>
        <w:t> </w:t>
      </w:r>
      <w:r>
        <w:rPr>
          <w:rFonts w:ascii="Palatino Linotype" w:hAnsi="Palatino Linotype"/>
          <w:sz w:val="14"/>
        </w:rPr>
        <w:t>EMERGE</w:t>
      </w:r>
      <w:r>
        <w:rPr>
          <w:rFonts w:ascii="Palatino Linotype" w:hAnsi="Palatino Linotype"/>
          <w:spacing w:val="5"/>
          <w:sz w:val="14"/>
        </w:rPr>
        <w:t> </w:t>
      </w:r>
      <w:r>
        <w:rPr>
          <w:rFonts w:ascii="Palatino Linotype" w:hAnsi="Palatino Linotype"/>
          <w:sz w:val="14"/>
        </w:rPr>
        <w:t>/</w:t>
      </w:r>
      <w:r>
        <w:rPr>
          <w:rFonts w:ascii="Palatino Linotype" w:hAnsi="Palatino Linotype"/>
          <w:spacing w:val="-32"/>
          <w:sz w:val="14"/>
        </w:rPr>
        <w:t> </w:t>
      </w:r>
      <w:r>
        <w:rPr>
          <w:rFonts w:ascii="Palatino Linotype" w:hAnsi="Palatino Linotype"/>
          <w:w w:val="105"/>
          <w:sz w:val="14"/>
        </w:rPr>
        <w:t>HARRISON</w:t>
      </w:r>
      <w:r>
        <w:rPr>
          <w:rFonts w:ascii="Palatino Linotype" w:hAnsi="Palatino Linotype"/>
          <w:spacing w:val="2"/>
          <w:w w:val="105"/>
          <w:sz w:val="14"/>
        </w:rPr>
        <w:t> </w:t>
      </w:r>
      <w:r>
        <w:rPr>
          <w:rFonts w:ascii="Palatino Linotype" w:hAnsi="Palatino Linotype"/>
          <w:w w:val="105"/>
          <w:sz w:val="14"/>
        </w:rPr>
        <w:t>C.</w:t>
      </w:r>
      <w:r>
        <w:rPr>
          <w:rFonts w:ascii="Palatino Linotype" w:hAnsi="Palatino Linotype"/>
          <w:spacing w:val="2"/>
          <w:w w:val="105"/>
          <w:sz w:val="14"/>
        </w:rPr>
        <w:t> </w:t>
      </w:r>
      <w:r>
        <w:rPr>
          <w:rFonts w:ascii="Palatino Linotype" w:hAnsi="Palatino Linotype"/>
          <w:w w:val="105"/>
          <w:sz w:val="14"/>
        </w:rPr>
        <w:t>WHITE—2ND</w:t>
      </w:r>
      <w:r>
        <w:rPr>
          <w:rFonts w:ascii="Palatino Linotype" w:hAnsi="Palatino Linotype"/>
          <w:spacing w:val="3"/>
          <w:w w:val="105"/>
          <w:sz w:val="14"/>
        </w:rPr>
        <w:t> </w:t>
      </w:r>
      <w:r>
        <w:rPr>
          <w:rFonts w:ascii="Palatino Linotype" w:hAnsi="Palatino Linotype"/>
          <w:w w:val="105"/>
          <w:sz w:val="14"/>
        </w:rPr>
        <w:t>ED.</w:t>
      </w:r>
    </w:p>
    <w:p>
      <w:pPr>
        <w:tabs>
          <w:tab w:pos="2952" w:val="left" w:leader="none"/>
        </w:tabs>
        <w:spacing w:before="0"/>
        <w:ind w:left="2573" w:right="0" w:firstLine="0"/>
        <w:jc w:val="left"/>
        <w:rPr>
          <w:rFonts w:ascii="Palatino Linotype"/>
          <w:sz w:val="14"/>
        </w:rPr>
      </w:pPr>
      <w:r>
        <w:rPr>
          <w:rFonts w:ascii="Palatino Linotype"/>
          <w:sz w:val="14"/>
        </w:rPr>
        <w:t>P.</w:t>
        <w:tab/>
        <w:t>CM.</w:t>
      </w:r>
    </w:p>
    <w:p>
      <w:pPr>
        <w:spacing w:line="328" w:lineRule="auto" w:before="70"/>
        <w:ind w:left="787" w:right="790" w:firstLine="0"/>
        <w:jc w:val="center"/>
        <w:rPr>
          <w:rFonts w:ascii="Palatino Linotype"/>
          <w:sz w:val="14"/>
        </w:rPr>
      </w:pPr>
      <w:r>
        <w:rPr>
          <w:rFonts w:ascii="Palatino Linotype"/>
          <w:sz w:val="14"/>
        </w:rPr>
        <w:t>INCLUDES BIBLIOGRAPHICAL REFERENCES AND INDEX.</w:t>
      </w:r>
      <w:r>
        <w:rPr>
          <w:rFonts w:ascii="Palatino Linotype"/>
          <w:spacing w:val="-32"/>
          <w:sz w:val="14"/>
        </w:rPr>
        <w:t> </w:t>
      </w:r>
      <w:r>
        <w:rPr>
          <w:rFonts w:ascii="Palatino Linotype"/>
          <w:sz w:val="14"/>
        </w:rPr>
        <w:t>ISBN</w:t>
      </w:r>
      <w:r>
        <w:rPr>
          <w:rFonts w:ascii="Palatino Linotype"/>
          <w:spacing w:val="4"/>
          <w:sz w:val="14"/>
        </w:rPr>
        <w:t> </w:t>
      </w:r>
      <w:r>
        <w:rPr>
          <w:rFonts w:ascii="Palatino Linotype"/>
          <w:sz w:val="14"/>
        </w:rPr>
        <w:t>978-0-691-13714-8</w:t>
      </w:r>
      <w:r>
        <w:rPr>
          <w:rFonts w:ascii="Palatino Linotype"/>
          <w:spacing w:val="4"/>
          <w:sz w:val="14"/>
        </w:rPr>
        <w:t> </w:t>
      </w:r>
      <w:r>
        <w:rPr>
          <w:rFonts w:ascii="Palatino Linotype"/>
          <w:sz w:val="14"/>
        </w:rPr>
        <w:t>(HARDCOVER</w:t>
      </w:r>
      <w:r>
        <w:rPr>
          <w:rFonts w:ascii="Palatino Linotype"/>
          <w:spacing w:val="4"/>
          <w:sz w:val="14"/>
        </w:rPr>
        <w:t> </w:t>
      </w:r>
      <w:r>
        <w:rPr>
          <w:rFonts w:ascii="Palatino Linotype"/>
          <w:sz w:val="14"/>
        </w:rPr>
        <w:t>:</w:t>
      </w:r>
      <w:r>
        <w:rPr>
          <w:rFonts w:ascii="Palatino Linotype"/>
          <w:spacing w:val="4"/>
          <w:sz w:val="14"/>
        </w:rPr>
        <w:t> </w:t>
      </w:r>
      <w:r>
        <w:rPr>
          <w:rFonts w:ascii="Palatino Linotype"/>
          <w:sz w:val="14"/>
        </w:rPr>
        <w:t>ALK.</w:t>
      </w:r>
      <w:r>
        <w:rPr>
          <w:rFonts w:ascii="Palatino Linotype"/>
          <w:spacing w:val="4"/>
          <w:sz w:val="14"/>
        </w:rPr>
        <w:t> </w:t>
      </w:r>
      <w:r>
        <w:rPr>
          <w:rFonts w:ascii="Palatino Linotype"/>
          <w:sz w:val="14"/>
        </w:rPr>
        <w:t>PAPER)</w:t>
      </w:r>
    </w:p>
    <w:p>
      <w:pPr>
        <w:spacing w:before="1"/>
        <w:ind w:left="105" w:right="108" w:firstLine="0"/>
        <w:jc w:val="center"/>
        <w:rPr>
          <w:rFonts w:ascii="Palatino Linotype"/>
          <w:sz w:val="14"/>
        </w:rPr>
      </w:pPr>
      <w:r>
        <w:rPr>
          <w:rFonts w:ascii="Palatino Linotype"/>
          <w:sz w:val="14"/>
        </w:rPr>
        <w:t>ISBN</w:t>
      </w:r>
      <w:r>
        <w:rPr>
          <w:rFonts w:ascii="Palatino Linotype"/>
          <w:spacing w:val="1"/>
          <w:sz w:val="14"/>
        </w:rPr>
        <w:t> </w:t>
      </w:r>
      <w:r>
        <w:rPr>
          <w:rFonts w:ascii="Palatino Linotype"/>
          <w:sz w:val="14"/>
        </w:rPr>
        <w:t>978-0-691-13715-5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(PBK.</w:t>
      </w:r>
      <w:r>
        <w:rPr>
          <w:rFonts w:ascii="Palatino Linotype"/>
          <w:spacing w:val="1"/>
          <w:sz w:val="14"/>
        </w:rPr>
        <w:t> </w:t>
      </w:r>
      <w:r>
        <w:rPr>
          <w:rFonts w:ascii="Palatino Linotype"/>
          <w:sz w:val="14"/>
        </w:rPr>
        <w:t>: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ALK.</w:t>
      </w:r>
      <w:r>
        <w:rPr>
          <w:rFonts w:ascii="Palatino Linotype"/>
          <w:spacing w:val="1"/>
          <w:sz w:val="14"/>
        </w:rPr>
        <w:t> </w:t>
      </w:r>
      <w:r>
        <w:rPr>
          <w:rFonts w:ascii="Palatino Linotype"/>
          <w:sz w:val="14"/>
        </w:rPr>
        <w:t>PAPER)</w:t>
      </w:r>
    </w:p>
    <w:p>
      <w:pPr>
        <w:pStyle w:val="ListParagraph"/>
        <w:numPr>
          <w:ilvl w:val="0"/>
          <w:numId w:val="1"/>
        </w:numPr>
        <w:tabs>
          <w:tab w:pos="409" w:val="left" w:leader="none"/>
        </w:tabs>
        <w:spacing w:line="240" w:lineRule="auto" w:before="70" w:after="0"/>
        <w:ind w:left="408" w:right="0" w:hanging="147"/>
        <w:jc w:val="left"/>
        <w:rPr>
          <w:sz w:val="14"/>
        </w:rPr>
      </w:pPr>
      <w:r>
        <w:rPr>
          <w:sz w:val="14"/>
        </w:rPr>
        <w:t>SOCIAL</w:t>
      </w:r>
      <w:r>
        <w:rPr>
          <w:spacing w:val="2"/>
          <w:sz w:val="14"/>
        </w:rPr>
        <w:t> </w:t>
      </w:r>
      <w:r>
        <w:rPr>
          <w:sz w:val="14"/>
        </w:rPr>
        <w:t>STRUCTURE.</w:t>
      </w:r>
      <w:r>
        <w:rPr>
          <w:spacing w:val="3"/>
          <w:sz w:val="14"/>
        </w:rPr>
        <w:t> </w:t>
      </w:r>
      <w:r>
        <w:rPr>
          <w:sz w:val="14"/>
        </w:rPr>
        <w:t>2.</w:t>
      </w:r>
      <w:r>
        <w:rPr>
          <w:spacing w:val="3"/>
          <w:sz w:val="14"/>
        </w:rPr>
        <w:t> </w:t>
      </w:r>
      <w:r>
        <w:rPr>
          <w:sz w:val="14"/>
        </w:rPr>
        <w:t>SOCIAL</w:t>
      </w:r>
      <w:r>
        <w:rPr>
          <w:spacing w:val="2"/>
          <w:sz w:val="14"/>
        </w:rPr>
        <w:t> </w:t>
      </w:r>
      <w:r>
        <w:rPr>
          <w:sz w:val="14"/>
        </w:rPr>
        <w:t>INTERACTION.</w:t>
      </w:r>
      <w:r>
        <w:rPr>
          <w:spacing w:val="3"/>
          <w:sz w:val="14"/>
        </w:rPr>
        <w:t> </w:t>
      </w:r>
      <w:r>
        <w:rPr>
          <w:sz w:val="14"/>
        </w:rPr>
        <w:t>3.</w:t>
      </w:r>
      <w:r>
        <w:rPr>
          <w:spacing w:val="3"/>
          <w:sz w:val="14"/>
        </w:rPr>
        <w:t> </w:t>
      </w:r>
      <w:r>
        <w:rPr>
          <w:sz w:val="14"/>
        </w:rPr>
        <w:t>SOCIAL</w:t>
      </w:r>
      <w:r>
        <w:rPr>
          <w:spacing w:val="3"/>
          <w:sz w:val="14"/>
        </w:rPr>
        <w:t> </w:t>
      </w:r>
      <w:r>
        <w:rPr>
          <w:sz w:val="14"/>
        </w:rPr>
        <w:t>INSTITUTIONS.</w:t>
      </w:r>
    </w:p>
    <w:p>
      <w:pPr>
        <w:spacing w:line="328" w:lineRule="auto" w:before="70"/>
        <w:ind w:left="2281" w:right="287" w:hanging="1263"/>
        <w:jc w:val="left"/>
        <w:rPr>
          <w:rFonts w:ascii="Palatino Linotype"/>
          <w:sz w:val="14"/>
        </w:rPr>
      </w:pPr>
      <w:r>
        <w:rPr>
          <w:rFonts w:ascii="Palatino Linotype"/>
          <w:sz w:val="14"/>
        </w:rPr>
        <w:t>4.</w:t>
      </w:r>
      <w:r>
        <w:rPr>
          <w:rFonts w:ascii="Palatino Linotype"/>
          <w:spacing w:val="1"/>
          <w:sz w:val="14"/>
        </w:rPr>
        <w:t> </w:t>
      </w:r>
      <w:r>
        <w:rPr>
          <w:rFonts w:ascii="Palatino Linotype"/>
          <w:sz w:val="14"/>
        </w:rPr>
        <w:t>SOCIAL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NETWORKS.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5.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SOCIAL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CONTROL.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I.</w:t>
      </w:r>
      <w:r>
        <w:rPr>
          <w:rFonts w:ascii="Palatino Linotype"/>
          <w:spacing w:val="2"/>
          <w:sz w:val="14"/>
        </w:rPr>
        <w:t> </w:t>
      </w:r>
      <w:r>
        <w:rPr>
          <w:rFonts w:ascii="Palatino Linotype"/>
          <w:sz w:val="14"/>
        </w:rPr>
        <w:t>TITLE.</w:t>
      </w:r>
      <w:r>
        <w:rPr>
          <w:rFonts w:ascii="Palatino Linotype"/>
          <w:spacing w:val="-32"/>
          <w:sz w:val="14"/>
        </w:rPr>
        <w:t> </w:t>
      </w:r>
      <w:r>
        <w:rPr>
          <w:rFonts w:ascii="Palatino Linotype"/>
          <w:sz w:val="14"/>
        </w:rPr>
        <w:t>HM706.W55</w:t>
      </w:r>
      <w:r>
        <w:rPr>
          <w:rFonts w:ascii="Palatino Linotype"/>
          <w:spacing w:val="5"/>
          <w:sz w:val="14"/>
        </w:rPr>
        <w:t> </w:t>
      </w:r>
      <w:r>
        <w:rPr>
          <w:rFonts w:ascii="Palatino Linotype"/>
          <w:sz w:val="14"/>
        </w:rPr>
        <w:t>2008</w:t>
      </w:r>
    </w:p>
    <w:p>
      <w:pPr>
        <w:tabs>
          <w:tab w:pos="3833" w:val="right" w:leader="none"/>
        </w:tabs>
        <w:spacing w:before="0"/>
        <w:ind w:left="1817" w:right="0" w:firstLine="0"/>
        <w:jc w:val="left"/>
        <w:rPr>
          <w:rFonts w:ascii="Palatino Linotype" w:hAnsi="Palatino Linotype"/>
          <w:sz w:val="14"/>
        </w:rPr>
      </w:pPr>
      <w:r>
        <w:rPr>
          <w:rFonts w:ascii="Palatino Linotype" w:hAnsi="Palatino Linotype"/>
          <w:sz w:val="14"/>
        </w:rPr>
        <w:t>303.3</w:t>
      </w:r>
      <w:r>
        <w:rPr>
          <w:rFonts w:ascii="Symbol" w:hAnsi="Symbol"/>
          <w:i/>
          <w:sz w:val="14"/>
        </w:rPr>
        <w:t></w:t>
      </w:r>
      <w:r>
        <w:rPr>
          <w:rFonts w:ascii="Palatino Linotype" w:hAnsi="Palatino Linotype"/>
          <w:sz w:val="14"/>
        </w:rPr>
        <w:t>3—DC22</w:t>
      </w:r>
      <w:r>
        <w:rPr>
          <w:rFonts w:ascii="Times New Roman" w:hAnsi="Times New Roman"/>
          <w:sz w:val="14"/>
        </w:rPr>
        <w:tab/>
      </w:r>
      <w:r>
        <w:rPr>
          <w:rFonts w:ascii="Palatino Linotype" w:hAnsi="Palatino Linotype"/>
          <w:sz w:val="14"/>
        </w:rPr>
        <w:t>2007041874</w:t>
      </w:r>
    </w:p>
    <w:p>
      <w:pPr>
        <w:spacing w:before="207"/>
        <w:ind w:left="103" w:right="109" w:firstLine="0"/>
        <w:jc w:val="center"/>
        <w:rPr>
          <w:b/>
          <w:i/>
          <w:sz w:val="14"/>
        </w:rPr>
      </w:pPr>
      <w:r>
        <w:rPr>
          <w:b/>
          <w:i/>
          <w:spacing w:val="-1"/>
          <w:sz w:val="14"/>
        </w:rPr>
        <w:t>BRITISH</w:t>
      </w:r>
      <w:r>
        <w:rPr>
          <w:b/>
          <w:i/>
          <w:spacing w:val="-7"/>
          <w:sz w:val="14"/>
        </w:rPr>
        <w:t> </w:t>
      </w:r>
      <w:r>
        <w:rPr>
          <w:b/>
          <w:i/>
          <w:spacing w:val="-1"/>
          <w:sz w:val="14"/>
        </w:rPr>
        <w:t>LIBRARY</w:t>
      </w:r>
      <w:r>
        <w:rPr>
          <w:b/>
          <w:i/>
          <w:spacing w:val="-7"/>
          <w:sz w:val="14"/>
        </w:rPr>
        <w:t> </w:t>
      </w:r>
      <w:r>
        <w:rPr>
          <w:b/>
          <w:i/>
          <w:sz w:val="14"/>
        </w:rPr>
        <w:t>CATALOGING-IN-PUBLICATION</w:t>
      </w:r>
      <w:r>
        <w:rPr>
          <w:b/>
          <w:i/>
          <w:spacing w:val="-7"/>
          <w:sz w:val="14"/>
        </w:rPr>
        <w:t> </w:t>
      </w:r>
      <w:r>
        <w:rPr>
          <w:b/>
          <w:i/>
          <w:sz w:val="14"/>
        </w:rPr>
        <w:t>DATA</w:t>
      </w:r>
      <w:r>
        <w:rPr>
          <w:b/>
          <w:i/>
          <w:spacing w:val="-7"/>
          <w:sz w:val="14"/>
        </w:rPr>
        <w:t> </w:t>
      </w:r>
      <w:r>
        <w:rPr>
          <w:b/>
          <w:i/>
          <w:sz w:val="14"/>
        </w:rPr>
        <w:t>IS</w:t>
      </w:r>
      <w:r>
        <w:rPr>
          <w:b/>
          <w:i/>
          <w:spacing w:val="-7"/>
          <w:sz w:val="14"/>
        </w:rPr>
        <w:t> </w:t>
      </w:r>
      <w:r>
        <w:rPr>
          <w:b/>
          <w:i/>
          <w:sz w:val="14"/>
        </w:rPr>
        <w:t>AVAILABLE</w:t>
      </w:r>
    </w:p>
    <w:p>
      <w:pPr>
        <w:spacing w:line="480" w:lineRule="auto" w:before="193"/>
        <w:ind w:left="787" w:right="792" w:firstLine="0"/>
        <w:jc w:val="center"/>
        <w:rPr>
          <w:rFonts w:ascii="Palatino Linotype" w:hAnsi="Palatino Linotype"/>
          <w:sz w:val="14"/>
        </w:rPr>
      </w:pPr>
      <w:r>
        <w:rPr>
          <w:rFonts w:ascii="Palatino Linotype" w:hAnsi="Palatino Linotype"/>
          <w:sz w:val="14"/>
        </w:rPr>
        <w:t>THIS</w:t>
      </w:r>
      <w:r>
        <w:rPr>
          <w:rFonts w:ascii="Palatino Linotype" w:hAnsi="Palatino Linotype"/>
          <w:spacing w:val="-3"/>
          <w:sz w:val="14"/>
        </w:rPr>
        <w:t> </w:t>
      </w:r>
      <w:r>
        <w:rPr>
          <w:rFonts w:ascii="Palatino Linotype" w:hAnsi="Palatino Linotype"/>
          <w:sz w:val="14"/>
        </w:rPr>
        <w:t>BOOK</w:t>
      </w:r>
      <w:r>
        <w:rPr>
          <w:rFonts w:ascii="Palatino Linotype" w:hAnsi="Palatino Linotype"/>
          <w:spacing w:val="-3"/>
          <w:sz w:val="14"/>
        </w:rPr>
        <w:t> </w:t>
      </w:r>
      <w:r>
        <w:rPr>
          <w:rFonts w:ascii="Palatino Linotype" w:hAnsi="Palatino Linotype"/>
          <w:sz w:val="14"/>
        </w:rPr>
        <w:t>HAS</w:t>
      </w:r>
      <w:r>
        <w:rPr>
          <w:rFonts w:ascii="Palatino Linotype" w:hAnsi="Palatino Linotype"/>
          <w:spacing w:val="-3"/>
          <w:sz w:val="14"/>
        </w:rPr>
        <w:t> </w:t>
      </w:r>
      <w:r>
        <w:rPr>
          <w:rFonts w:ascii="Palatino Linotype" w:hAnsi="Palatino Linotype"/>
          <w:sz w:val="14"/>
        </w:rPr>
        <w:t>BEEN</w:t>
      </w:r>
      <w:r>
        <w:rPr>
          <w:rFonts w:ascii="Palatino Linotype" w:hAnsi="Palatino Linotype"/>
          <w:spacing w:val="-2"/>
          <w:sz w:val="14"/>
        </w:rPr>
        <w:t> </w:t>
      </w:r>
      <w:r>
        <w:rPr>
          <w:rFonts w:ascii="Palatino Linotype" w:hAnsi="Palatino Linotype"/>
          <w:sz w:val="14"/>
        </w:rPr>
        <w:t>COMPOSED</w:t>
      </w:r>
      <w:r>
        <w:rPr>
          <w:rFonts w:ascii="Palatino Linotype" w:hAnsi="Palatino Linotype"/>
          <w:spacing w:val="-3"/>
          <w:sz w:val="14"/>
        </w:rPr>
        <w:t> </w:t>
      </w:r>
      <w:r>
        <w:rPr>
          <w:rFonts w:ascii="Palatino Linotype" w:hAnsi="Palatino Linotype"/>
          <w:sz w:val="14"/>
        </w:rPr>
        <w:t>IN</w:t>
      </w:r>
      <w:r>
        <w:rPr>
          <w:rFonts w:ascii="Palatino Linotype" w:hAnsi="Palatino Linotype"/>
          <w:spacing w:val="-3"/>
          <w:sz w:val="14"/>
        </w:rPr>
        <w:t> </w:t>
      </w:r>
      <w:r>
        <w:rPr>
          <w:rFonts w:ascii="Palatino Linotype" w:hAnsi="Palatino Linotype"/>
          <w:sz w:val="14"/>
        </w:rPr>
        <w:t>PALATINO</w:t>
      </w:r>
      <w:r>
        <w:rPr>
          <w:rFonts w:ascii="Palatino Linotype" w:hAnsi="Palatino Linotype"/>
          <w:spacing w:val="-2"/>
          <w:sz w:val="14"/>
        </w:rPr>
        <w:t> </w:t>
      </w:r>
      <w:r>
        <w:rPr>
          <w:rFonts w:ascii="Palatino Linotype" w:hAnsi="Palatino Linotype"/>
          <w:sz w:val="14"/>
        </w:rPr>
        <w:t>TYPEFACE</w:t>
      </w:r>
      <w:r>
        <w:rPr>
          <w:rFonts w:ascii="Palatino Linotype" w:hAnsi="Palatino Linotype"/>
          <w:spacing w:val="-32"/>
          <w:sz w:val="14"/>
        </w:rPr>
        <w:t> </w:t>
      </w:r>
      <w:r>
        <w:rPr>
          <w:rFonts w:ascii="Palatino Linotype" w:hAnsi="Palatino Linotype"/>
          <w:sz w:val="14"/>
        </w:rPr>
        <w:t>PRINTED</w:t>
      </w:r>
      <w:r>
        <w:rPr>
          <w:rFonts w:ascii="Palatino Linotype" w:hAnsi="Palatino Linotype"/>
          <w:spacing w:val="1"/>
          <w:sz w:val="14"/>
        </w:rPr>
        <w:t> </w:t>
      </w:r>
      <w:r>
        <w:rPr>
          <w:rFonts w:ascii="Palatino Linotype" w:hAnsi="Palatino Linotype"/>
          <w:sz w:val="14"/>
        </w:rPr>
        <w:t>ON</w:t>
      </w:r>
      <w:r>
        <w:rPr>
          <w:rFonts w:ascii="Palatino Linotype" w:hAnsi="Palatino Linotype"/>
          <w:spacing w:val="35"/>
          <w:sz w:val="14"/>
        </w:rPr>
        <w:t> </w:t>
      </w:r>
      <w:r>
        <w:rPr>
          <w:rFonts w:ascii="Palatino Linotype" w:hAnsi="Palatino Linotype"/>
          <w:sz w:val="14"/>
        </w:rPr>
        <w:t>ACID-FREE</w:t>
      </w:r>
      <w:r>
        <w:rPr>
          <w:rFonts w:ascii="Palatino Linotype" w:hAnsi="Palatino Linotype"/>
          <w:spacing w:val="35"/>
          <w:sz w:val="14"/>
        </w:rPr>
        <w:t> </w:t>
      </w:r>
      <w:r>
        <w:rPr>
          <w:rFonts w:ascii="Palatino Linotype" w:hAnsi="Palatino Linotype"/>
          <w:sz w:val="14"/>
        </w:rPr>
        <w:t>PAPER.</w:t>
      </w:r>
      <w:r>
        <w:rPr>
          <w:rFonts w:ascii="Palatino Linotype" w:hAnsi="Palatino Linotype"/>
          <w:spacing w:val="35"/>
          <w:sz w:val="14"/>
        </w:rPr>
        <w:t> </w:t>
      </w:r>
      <w:r>
        <w:rPr>
          <w:rFonts w:ascii="Symbol" w:hAnsi="Symbol"/>
          <w:i/>
          <w:sz w:val="14"/>
        </w:rPr>
        <w:t></w:t>
      </w:r>
      <w:r>
        <w:rPr>
          <w:rFonts w:ascii="Times New Roman" w:hAnsi="Times New Roman"/>
          <w:i/>
          <w:spacing w:val="1"/>
          <w:sz w:val="14"/>
        </w:rPr>
        <w:t> </w:t>
      </w:r>
      <w:r>
        <w:rPr>
          <w:rFonts w:ascii="Palatino Linotype" w:hAnsi="Palatino Linotype"/>
          <w:sz w:val="14"/>
        </w:rPr>
        <w:t>PRESS.PRINCETON.EDU</w:t>
      </w:r>
    </w:p>
    <w:p>
      <w:pPr>
        <w:tabs>
          <w:tab w:pos="3235" w:val="right" w:leader="none"/>
        </w:tabs>
        <w:spacing w:line="480" w:lineRule="auto" w:before="2"/>
        <w:ind w:left="1217" w:right="1223" w:firstLine="0"/>
        <w:jc w:val="center"/>
        <w:rPr>
          <w:rFonts w:ascii="Palatino Linotype"/>
          <w:sz w:val="14"/>
        </w:rPr>
      </w:pPr>
      <w:r>
        <w:rPr>
          <w:rFonts w:ascii="Palatino Linotype"/>
          <w:sz w:val="14"/>
        </w:rPr>
        <w:t>PRINTED IN THE UNITED STATES OF AMERICA</w:t>
      </w:r>
      <w:r>
        <w:rPr>
          <w:rFonts w:ascii="Palatino Linotype"/>
          <w:spacing w:val="-32"/>
          <w:sz w:val="14"/>
        </w:rPr>
        <w:t> </w:t>
      </w:r>
      <w:r>
        <w:rPr>
          <w:rFonts w:ascii="Palatino Linotype"/>
          <w:sz w:val="14"/>
        </w:rPr>
        <w:t>1</w:t>
      </w:r>
      <w:r>
        <w:rPr>
          <w:rFonts w:ascii="Palatino Linotype"/>
          <w:spacing w:val="34"/>
          <w:sz w:val="14"/>
        </w:rPr>
        <w:t> </w:t>
      </w:r>
      <w:r>
        <w:rPr>
          <w:rFonts w:ascii="Palatino Linotype"/>
          <w:sz w:val="14"/>
        </w:rPr>
        <w:t>3</w:t>
      </w:r>
      <w:r>
        <w:rPr>
          <w:rFonts w:ascii="Palatino Linotype"/>
          <w:spacing w:val="34"/>
          <w:sz w:val="14"/>
        </w:rPr>
        <w:t> </w:t>
      </w:r>
      <w:r>
        <w:rPr>
          <w:rFonts w:ascii="Palatino Linotype"/>
          <w:sz w:val="14"/>
        </w:rPr>
        <w:t>5</w:t>
      </w:r>
      <w:r>
        <w:rPr>
          <w:rFonts w:ascii="Palatino Linotype"/>
          <w:spacing w:val="34"/>
          <w:sz w:val="14"/>
        </w:rPr>
        <w:t> </w:t>
      </w:r>
      <w:r>
        <w:rPr>
          <w:rFonts w:ascii="Palatino Linotype"/>
          <w:sz w:val="14"/>
        </w:rPr>
        <w:t>7</w:t>
      </w:r>
      <w:r>
        <w:rPr>
          <w:rFonts w:ascii="Palatino Linotype"/>
          <w:spacing w:val="34"/>
          <w:sz w:val="14"/>
        </w:rPr>
        <w:t> </w:t>
      </w:r>
      <w:r>
        <w:rPr>
          <w:rFonts w:ascii="Palatino Linotype"/>
          <w:sz w:val="14"/>
        </w:rPr>
        <w:t>9</w:t>
      </w:r>
      <w:r>
        <w:rPr>
          <w:rFonts w:ascii="Palatino Linotype"/>
          <w:spacing w:val="34"/>
          <w:sz w:val="14"/>
        </w:rPr>
        <w:t> </w:t>
      </w:r>
      <w:r>
        <w:rPr>
          <w:rFonts w:ascii="Palatino Linotype"/>
          <w:sz w:val="14"/>
        </w:rPr>
        <w:t>10</w:t>
      </w:r>
      <w:r>
        <w:rPr>
          <w:rFonts w:ascii="Palatino Linotype"/>
          <w:spacing w:val="34"/>
          <w:sz w:val="14"/>
        </w:rPr>
        <w:t> </w:t>
      </w:r>
      <w:r>
        <w:rPr>
          <w:rFonts w:ascii="Palatino Linotype"/>
          <w:sz w:val="14"/>
        </w:rPr>
        <w:t>8</w:t>
      </w:r>
      <w:r>
        <w:rPr>
          <w:rFonts w:ascii="Palatino Linotype"/>
          <w:spacing w:val="34"/>
          <w:sz w:val="14"/>
        </w:rPr>
        <w:t> </w:t>
      </w:r>
      <w:r>
        <w:rPr>
          <w:rFonts w:ascii="Palatino Linotype"/>
          <w:sz w:val="14"/>
        </w:rPr>
        <w:t>6</w:t>
      </w:r>
      <w:r>
        <w:rPr>
          <w:rFonts w:ascii="Palatino Linotype"/>
          <w:spacing w:val="34"/>
          <w:sz w:val="14"/>
        </w:rPr>
        <w:t> </w:t>
      </w:r>
      <w:r>
        <w:rPr>
          <w:rFonts w:ascii="Palatino Linotype"/>
          <w:sz w:val="14"/>
        </w:rPr>
        <w:t>4</w:t>
      </w:r>
      <w:r>
        <w:rPr>
          <w:rFonts w:ascii="Times New Roman"/>
          <w:sz w:val="14"/>
        </w:rPr>
        <w:tab/>
      </w:r>
      <w:r>
        <w:rPr>
          <w:rFonts w:ascii="Palatino Linotype"/>
          <w:sz w:val="14"/>
        </w:rPr>
        <w:t>2</w:t>
      </w:r>
    </w:p>
    <w:p>
      <w:pPr>
        <w:spacing w:after="0" w:line="480" w:lineRule="auto"/>
        <w:jc w:val="center"/>
        <w:rPr>
          <w:rFonts w:ascii="Palatino Linotype"/>
          <w:sz w:val="14"/>
        </w:rPr>
        <w:sectPr>
          <w:pgSz w:w="7680" w:h="12480"/>
          <w:pgMar w:header="0" w:footer="0" w:top="1160" w:bottom="280" w:left="1020" w:right="1000"/>
        </w:sectPr>
      </w:pPr>
    </w:p>
    <w:p>
      <w:pPr>
        <w:pStyle w:val="Heading3"/>
        <w:ind w:left="615" w:right="615"/>
        <w:jc w:val="center"/>
      </w:pPr>
      <w:r>
        <w:rPr/>
        <w:t>CONTENTS</w:t>
      </w:r>
    </w:p>
    <w:p>
      <w:pPr>
        <w:pStyle w:val="BodyText"/>
        <w:ind w:left="0"/>
        <w:jc w:val="left"/>
        <w:rPr>
          <w:b/>
          <w:sz w:val="28"/>
        </w:rPr>
      </w:pPr>
    </w:p>
    <w:p>
      <w:pPr>
        <w:pStyle w:val="BodyText"/>
        <w:spacing w:before="6"/>
        <w:ind w:left="0"/>
        <w:jc w:val="left"/>
        <w:rPr>
          <w:b/>
          <w:sz w:val="38"/>
        </w:rPr>
      </w:pPr>
    </w:p>
    <w:p>
      <w:pPr>
        <w:spacing w:before="0"/>
        <w:ind w:left="615" w:right="615" w:firstLine="0"/>
        <w:jc w:val="center"/>
        <w:rPr>
          <w:rFonts w:ascii="Palatino Linotype"/>
          <w:sz w:val="20"/>
        </w:rPr>
      </w:pPr>
      <w:r>
        <w:rPr>
          <w:i/>
          <w:spacing w:val="-1"/>
          <w:w w:val="90"/>
          <w:sz w:val="20"/>
        </w:rPr>
        <w:t>DETAILED</w:t>
      </w:r>
      <w:r>
        <w:rPr>
          <w:i/>
          <w:spacing w:val="-4"/>
          <w:w w:val="90"/>
          <w:sz w:val="20"/>
        </w:rPr>
        <w:t> </w:t>
      </w:r>
      <w:r>
        <w:rPr>
          <w:i/>
          <w:spacing w:val="-1"/>
          <w:w w:val="90"/>
          <w:sz w:val="20"/>
        </w:rPr>
        <w:t>CONTENTS</w:t>
      </w:r>
      <w:r>
        <w:rPr>
          <w:i/>
          <w:spacing w:val="84"/>
          <w:sz w:val="20"/>
        </w:rPr>
        <w:t> </w:t>
      </w:r>
      <w:r>
        <w:rPr>
          <w:rFonts w:ascii="Palatino Linotype"/>
          <w:w w:val="90"/>
          <w:sz w:val="20"/>
        </w:rPr>
        <w:t>vii</w:t>
      </w:r>
    </w:p>
    <w:p>
      <w:pPr>
        <w:spacing w:before="89"/>
        <w:ind w:left="615" w:right="615" w:firstLine="0"/>
        <w:jc w:val="center"/>
        <w:rPr>
          <w:rFonts w:ascii="Palatino Linotype"/>
          <w:sz w:val="20"/>
        </w:rPr>
      </w:pPr>
      <w:r>
        <w:rPr>
          <w:i/>
          <w:w w:val="85"/>
          <w:sz w:val="20"/>
        </w:rPr>
        <w:t>ACKNOWLEDGMENTS</w:t>
      </w:r>
      <w:r>
        <w:rPr>
          <w:i/>
          <w:spacing w:val="42"/>
          <w:sz w:val="20"/>
        </w:rPr>
        <w:t> </w:t>
      </w:r>
      <w:r>
        <w:rPr>
          <w:i/>
          <w:spacing w:val="42"/>
          <w:sz w:val="20"/>
        </w:rPr>
        <w:t> </w:t>
      </w:r>
      <w:r>
        <w:rPr>
          <w:rFonts w:ascii="Palatino Linotype"/>
          <w:w w:val="85"/>
          <w:sz w:val="20"/>
        </w:rPr>
        <w:t>xv</w:t>
      </w:r>
    </w:p>
    <w:p>
      <w:pPr>
        <w:spacing w:before="89"/>
        <w:ind w:left="614" w:right="615" w:firstLine="0"/>
        <w:jc w:val="center"/>
        <w:rPr>
          <w:rFonts w:ascii="Palatino Linotype"/>
          <w:sz w:val="20"/>
        </w:rPr>
      </w:pPr>
      <w:r>
        <w:rPr>
          <w:i/>
          <w:w w:val="95"/>
          <w:sz w:val="20"/>
        </w:rPr>
        <w:t>PROLOGUE</w:t>
      </w:r>
      <w:r>
        <w:rPr>
          <w:rFonts w:ascii="Palatino Linotype"/>
          <w:w w:val="95"/>
          <w:sz w:val="20"/>
        </w:rPr>
        <w:t>:</w:t>
      </w:r>
      <w:r>
        <w:rPr>
          <w:rFonts w:ascii="Palatino Linotype"/>
          <w:spacing w:val="5"/>
          <w:w w:val="95"/>
          <w:sz w:val="20"/>
        </w:rPr>
        <w:t> </w:t>
      </w:r>
      <w:r>
        <w:rPr>
          <w:rFonts w:ascii="Palatino Linotype"/>
          <w:w w:val="95"/>
          <w:sz w:val="20"/>
        </w:rPr>
        <w:t>Preview</w:t>
      </w:r>
      <w:r>
        <w:rPr>
          <w:rFonts w:ascii="Palatino Linotype"/>
          <w:spacing w:val="6"/>
          <w:w w:val="95"/>
          <w:sz w:val="20"/>
        </w:rPr>
        <w:t> </w:t>
      </w:r>
      <w:r>
        <w:rPr>
          <w:rFonts w:ascii="Palatino Linotype"/>
          <w:w w:val="95"/>
          <w:sz w:val="20"/>
        </w:rPr>
        <w:t>of</w:t>
      </w:r>
      <w:r>
        <w:rPr>
          <w:rFonts w:ascii="Palatino Linotype"/>
          <w:spacing w:val="5"/>
          <w:w w:val="95"/>
          <w:sz w:val="20"/>
        </w:rPr>
        <w:t> </w:t>
      </w:r>
      <w:r>
        <w:rPr>
          <w:rFonts w:ascii="Palatino Linotype"/>
          <w:w w:val="95"/>
          <w:sz w:val="20"/>
        </w:rPr>
        <w:t>Themes</w:t>
      </w:r>
      <w:r>
        <w:rPr>
          <w:rFonts w:ascii="Palatino Linotype"/>
          <w:spacing w:val="77"/>
          <w:sz w:val="20"/>
        </w:rPr>
        <w:t> </w:t>
      </w:r>
      <w:r>
        <w:rPr>
          <w:rFonts w:ascii="Palatino Linotype"/>
          <w:w w:val="95"/>
          <w:sz w:val="20"/>
        </w:rPr>
        <w:t>xvii</w:t>
      </w:r>
    </w:p>
    <w:p>
      <w:pPr>
        <w:pStyle w:val="BodyText"/>
        <w:spacing w:before="11"/>
        <w:ind w:left="0"/>
        <w:jc w:val="left"/>
        <w:rPr>
          <w:rFonts w:ascii="Palatino Linotype"/>
          <w:sz w:val="19"/>
        </w:rPr>
      </w:pPr>
    </w:p>
    <w:p>
      <w:pPr>
        <w:spacing w:line="186" w:lineRule="exact" w:before="0"/>
        <w:ind w:left="617" w:right="615" w:firstLine="0"/>
        <w:jc w:val="center"/>
        <w:rPr>
          <w:b/>
          <w:sz w:val="16"/>
        </w:rPr>
      </w:pPr>
      <w:r>
        <w:rPr>
          <w:b/>
          <w:sz w:val="16"/>
        </w:rPr>
        <w:t>ONE</w:t>
      </w:r>
    </w:p>
    <w:p>
      <w:pPr>
        <w:pStyle w:val="BodyText"/>
        <w:spacing w:line="260" w:lineRule="exact"/>
        <w:ind w:left="616" w:right="615"/>
        <w:jc w:val="center"/>
        <w:rPr>
          <w:rFonts w:ascii="Palatino Linotype"/>
        </w:rPr>
      </w:pPr>
      <w:r>
        <w:rPr>
          <w:rFonts w:ascii="Palatino Linotype"/>
        </w:rPr>
        <w:t>Identities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Seek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91"/>
        </w:rPr>
        <w:t> </w:t>
      </w:r>
      <w:r>
        <w:rPr>
          <w:rFonts w:ascii="Palatino Linotype"/>
        </w:rPr>
        <w:t>1</w:t>
      </w:r>
    </w:p>
    <w:p>
      <w:pPr>
        <w:spacing w:line="238" w:lineRule="exact" w:before="0"/>
        <w:ind w:left="615" w:right="615" w:firstLine="0"/>
        <w:jc w:val="center"/>
        <w:rPr>
          <w:i/>
          <w:sz w:val="20"/>
        </w:rPr>
      </w:pPr>
      <w:r>
        <w:rPr>
          <w:i/>
          <w:sz w:val="20"/>
        </w:rPr>
        <w:t>Contributors: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Anna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Mitschele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Frederic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Godart</w:t>
      </w:r>
    </w:p>
    <w:p>
      <w:pPr>
        <w:spacing w:line="186" w:lineRule="exact" w:before="152"/>
        <w:ind w:left="616" w:right="615" w:firstLine="0"/>
        <w:jc w:val="center"/>
        <w:rPr>
          <w:b/>
          <w:sz w:val="16"/>
        </w:rPr>
      </w:pPr>
      <w:r>
        <w:rPr>
          <w:b/>
          <w:sz w:val="16"/>
        </w:rPr>
        <w:t>TWO</w:t>
      </w:r>
    </w:p>
    <w:p>
      <w:pPr>
        <w:pStyle w:val="BodyText"/>
        <w:spacing w:line="263" w:lineRule="exact"/>
        <w:ind w:left="615" w:right="615"/>
        <w:jc w:val="center"/>
        <w:rPr>
          <w:rFonts w:ascii="Palatino Linotype"/>
        </w:rPr>
      </w:pPr>
      <w:r>
        <w:rPr>
          <w:rFonts w:ascii="Palatino Linotype"/>
        </w:rPr>
        <w:t>Networks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Stories</w:t>
      </w:r>
      <w:r>
        <w:rPr>
          <w:rFonts w:ascii="Palatino Linotype"/>
          <w:spacing w:val="93"/>
        </w:rPr>
        <w:t> </w:t>
      </w:r>
      <w:r>
        <w:rPr>
          <w:rFonts w:ascii="Palatino Linotype"/>
        </w:rPr>
        <w:t>20</w:t>
      </w:r>
    </w:p>
    <w:p>
      <w:pPr>
        <w:spacing w:before="114"/>
        <w:ind w:left="615" w:right="615" w:firstLine="0"/>
        <w:jc w:val="center"/>
        <w:rPr>
          <w:i/>
          <w:sz w:val="20"/>
        </w:rPr>
      </w:pPr>
      <w:r>
        <w:rPr>
          <w:i/>
          <w:sz w:val="20"/>
        </w:rPr>
        <w:t>Contributors: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Haiko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Lietz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Sabine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Wuerkner</w:t>
      </w:r>
    </w:p>
    <w:p>
      <w:pPr>
        <w:spacing w:line="186" w:lineRule="exact" w:before="32"/>
        <w:ind w:left="615" w:right="615" w:firstLine="0"/>
        <w:jc w:val="center"/>
        <w:rPr>
          <w:b/>
          <w:sz w:val="16"/>
        </w:rPr>
      </w:pPr>
      <w:r>
        <w:rPr>
          <w:b/>
          <w:sz w:val="16"/>
        </w:rPr>
        <w:t>THREE</w:t>
      </w:r>
    </w:p>
    <w:p>
      <w:pPr>
        <w:pStyle w:val="BodyText"/>
        <w:spacing w:line="263" w:lineRule="exact"/>
        <w:ind w:left="615" w:right="615"/>
        <w:jc w:val="center"/>
        <w:rPr>
          <w:rFonts w:ascii="Palatino Linotype"/>
        </w:rPr>
      </w:pPr>
      <w:r>
        <w:rPr>
          <w:rFonts w:ascii="Palatino Linotype"/>
        </w:rPr>
        <w:t>Three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Disciplines</w:t>
      </w:r>
      <w:r>
        <w:rPr>
          <w:rFonts w:ascii="Palatino Linotype"/>
          <w:spacing w:val="91"/>
        </w:rPr>
        <w:t> </w:t>
      </w:r>
      <w:r>
        <w:rPr>
          <w:rFonts w:ascii="Palatino Linotype"/>
        </w:rPr>
        <w:t>63</w:t>
      </w:r>
    </w:p>
    <w:p>
      <w:pPr>
        <w:spacing w:before="114"/>
        <w:ind w:left="616" w:right="615" w:firstLine="0"/>
        <w:jc w:val="center"/>
        <w:rPr>
          <w:i/>
          <w:sz w:val="20"/>
        </w:rPr>
      </w:pPr>
      <w:r>
        <w:rPr>
          <w:i/>
          <w:sz w:val="20"/>
        </w:rPr>
        <w:t>Contributors: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Rozlyn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Redd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Don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Steiny</w:t>
      </w:r>
    </w:p>
    <w:p>
      <w:pPr>
        <w:spacing w:line="186" w:lineRule="exact" w:before="32"/>
        <w:ind w:left="615" w:right="615" w:firstLine="0"/>
        <w:jc w:val="center"/>
        <w:rPr>
          <w:b/>
          <w:sz w:val="16"/>
        </w:rPr>
      </w:pPr>
      <w:r>
        <w:rPr>
          <w:b/>
          <w:sz w:val="16"/>
        </w:rPr>
        <w:t>FOUR</w:t>
      </w:r>
    </w:p>
    <w:p>
      <w:pPr>
        <w:pStyle w:val="BodyText"/>
        <w:spacing w:line="260" w:lineRule="exact"/>
        <w:ind w:left="617" w:right="615"/>
        <w:jc w:val="center"/>
        <w:rPr>
          <w:rFonts w:ascii="Palatino Linotype"/>
        </w:rPr>
      </w:pPr>
      <w:r>
        <w:rPr>
          <w:rFonts w:ascii="Palatino Linotype"/>
        </w:rPr>
        <w:t>Styles</w:t>
      </w:r>
      <w:r>
        <w:rPr>
          <w:rFonts w:ascii="Palatino Linotype"/>
          <w:spacing w:val="86"/>
        </w:rPr>
        <w:t> </w:t>
      </w:r>
      <w:r>
        <w:rPr>
          <w:rFonts w:ascii="Palatino Linotype"/>
        </w:rPr>
        <w:t>112</w:t>
      </w:r>
    </w:p>
    <w:p>
      <w:pPr>
        <w:spacing w:line="238" w:lineRule="exact" w:before="0"/>
        <w:ind w:left="616" w:right="615" w:firstLine="0"/>
        <w:jc w:val="center"/>
        <w:rPr>
          <w:i/>
          <w:sz w:val="20"/>
        </w:rPr>
      </w:pPr>
      <w:r>
        <w:rPr>
          <w:i/>
          <w:sz w:val="20"/>
        </w:rPr>
        <w:t>Contributors: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Frederic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Godart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Larissa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Buchholz</w:t>
      </w:r>
    </w:p>
    <w:p>
      <w:pPr>
        <w:spacing w:line="186" w:lineRule="exact" w:before="152"/>
        <w:ind w:left="615" w:right="615" w:firstLine="0"/>
        <w:jc w:val="center"/>
        <w:rPr>
          <w:b/>
          <w:sz w:val="16"/>
        </w:rPr>
      </w:pPr>
      <w:r>
        <w:rPr>
          <w:b/>
          <w:sz w:val="16"/>
        </w:rPr>
        <w:t>FIVE</w:t>
      </w:r>
    </w:p>
    <w:p>
      <w:pPr>
        <w:pStyle w:val="BodyText"/>
        <w:spacing w:line="260" w:lineRule="exact"/>
        <w:ind w:left="615" w:right="615"/>
        <w:jc w:val="center"/>
        <w:rPr>
          <w:rFonts w:ascii="Palatino Linotype"/>
        </w:rPr>
      </w:pPr>
      <w:r>
        <w:rPr>
          <w:rFonts w:ascii="Palatino Linotype"/>
        </w:rPr>
        <w:t>Institutions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Rhetorics</w:t>
      </w:r>
      <w:r>
        <w:rPr>
          <w:rFonts w:ascii="Palatino Linotype"/>
          <w:spacing w:val="92"/>
        </w:rPr>
        <w:t> </w:t>
      </w:r>
      <w:r>
        <w:rPr>
          <w:rFonts w:ascii="Palatino Linotype"/>
        </w:rPr>
        <w:t>171</w:t>
      </w:r>
    </w:p>
    <w:p>
      <w:pPr>
        <w:spacing w:line="238" w:lineRule="exact" w:before="0"/>
        <w:ind w:left="617" w:right="615" w:firstLine="0"/>
        <w:jc w:val="center"/>
        <w:rPr>
          <w:i/>
          <w:sz w:val="20"/>
        </w:rPr>
      </w:pPr>
      <w:r>
        <w:rPr>
          <w:i/>
          <w:sz w:val="20"/>
        </w:rPr>
        <w:t>Contributors: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Victor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Corona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Matthias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Thiemann</w:t>
      </w:r>
    </w:p>
    <w:p>
      <w:pPr>
        <w:spacing w:line="186" w:lineRule="exact" w:before="152"/>
        <w:ind w:left="615" w:right="615" w:firstLine="0"/>
        <w:jc w:val="center"/>
        <w:rPr>
          <w:b/>
          <w:sz w:val="16"/>
        </w:rPr>
      </w:pPr>
      <w:r>
        <w:rPr>
          <w:b/>
          <w:sz w:val="16"/>
        </w:rPr>
        <w:t>SIX</w:t>
      </w:r>
    </w:p>
    <w:p>
      <w:pPr>
        <w:pStyle w:val="BodyText"/>
        <w:spacing w:line="260" w:lineRule="exact"/>
        <w:ind w:left="615" w:right="615"/>
        <w:jc w:val="center"/>
        <w:rPr>
          <w:rFonts w:ascii="Palatino Linotype"/>
        </w:rPr>
      </w:pPr>
      <w:r>
        <w:rPr>
          <w:rFonts w:ascii="Palatino Linotype"/>
        </w:rPr>
        <w:t>Regimes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91"/>
        </w:rPr>
        <w:t> </w:t>
      </w:r>
      <w:r>
        <w:rPr>
          <w:rFonts w:ascii="Palatino Linotype"/>
        </w:rPr>
        <w:t>220</w:t>
      </w:r>
    </w:p>
    <w:p>
      <w:pPr>
        <w:spacing w:line="238" w:lineRule="exact" w:before="0"/>
        <w:ind w:left="615" w:right="615" w:firstLine="0"/>
        <w:jc w:val="center"/>
        <w:rPr>
          <w:i/>
          <w:sz w:val="20"/>
        </w:rPr>
      </w:pPr>
      <w:r>
        <w:rPr>
          <w:i/>
          <w:sz w:val="20"/>
        </w:rPr>
        <w:t>Contributors: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Matthias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Thiemann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Millie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Su</w:t>
      </w:r>
    </w:p>
    <w:p>
      <w:pPr>
        <w:spacing w:line="186" w:lineRule="exact" w:before="153"/>
        <w:ind w:left="615" w:right="615" w:firstLine="0"/>
        <w:jc w:val="center"/>
        <w:rPr>
          <w:b/>
          <w:sz w:val="16"/>
        </w:rPr>
      </w:pPr>
      <w:r>
        <w:rPr>
          <w:b/>
          <w:sz w:val="16"/>
        </w:rPr>
        <w:t>SEVEN</w:t>
      </w:r>
    </w:p>
    <w:p>
      <w:pPr>
        <w:pStyle w:val="BodyText"/>
        <w:spacing w:line="260" w:lineRule="exact"/>
        <w:ind w:left="616" w:right="615"/>
        <w:jc w:val="center"/>
        <w:rPr>
          <w:rFonts w:ascii="Palatino Linotype"/>
        </w:rPr>
      </w:pPr>
      <w:r>
        <w:rPr>
          <w:rFonts w:ascii="Palatino Linotype"/>
        </w:rPr>
        <w:t>Getting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Action</w:t>
      </w:r>
      <w:r>
        <w:rPr>
          <w:rFonts w:ascii="Palatino Linotype"/>
          <w:spacing w:val="93"/>
        </w:rPr>
        <w:t> </w:t>
      </w:r>
      <w:r>
        <w:rPr>
          <w:rFonts w:ascii="Palatino Linotype"/>
        </w:rPr>
        <w:t>279</w:t>
      </w:r>
    </w:p>
    <w:p>
      <w:pPr>
        <w:spacing w:line="238" w:lineRule="exact" w:before="0"/>
        <w:ind w:left="616" w:right="615" w:firstLine="0"/>
        <w:jc w:val="center"/>
        <w:rPr>
          <w:i/>
          <w:sz w:val="20"/>
        </w:rPr>
      </w:pPr>
      <w:r>
        <w:rPr>
          <w:i/>
          <w:sz w:val="20"/>
        </w:rPr>
        <w:t>Contributors: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Larissa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Buchholz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Haiko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Lietz</w:t>
      </w:r>
    </w:p>
    <w:p>
      <w:pPr>
        <w:spacing w:line="186" w:lineRule="exact" w:before="152"/>
        <w:ind w:left="615" w:right="615" w:firstLine="0"/>
        <w:jc w:val="center"/>
        <w:rPr>
          <w:b/>
          <w:sz w:val="16"/>
        </w:rPr>
      </w:pPr>
      <w:r>
        <w:rPr>
          <w:b/>
          <w:sz w:val="16"/>
        </w:rPr>
        <w:t>EIGHT</w:t>
      </w:r>
    </w:p>
    <w:p>
      <w:pPr>
        <w:pStyle w:val="BodyText"/>
        <w:spacing w:line="260" w:lineRule="exact"/>
        <w:ind w:left="615" w:right="615"/>
        <w:jc w:val="center"/>
        <w:rPr>
          <w:rFonts w:ascii="Palatino Linotype"/>
        </w:rPr>
      </w:pPr>
      <w:r>
        <w:rPr>
          <w:rFonts w:ascii="Palatino Linotype"/>
        </w:rPr>
        <w:t>Overview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Contexts</w:t>
      </w:r>
      <w:r>
        <w:rPr>
          <w:rFonts w:ascii="Palatino Linotype"/>
          <w:spacing w:val="92"/>
        </w:rPr>
        <w:t> </w:t>
      </w:r>
      <w:r>
        <w:rPr>
          <w:rFonts w:ascii="Palatino Linotype"/>
        </w:rPr>
        <w:t>334</w:t>
      </w:r>
    </w:p>
    <w:p>
      <w:pPr>
        <w:spacing w:line="238" w:lineRule="exact" w:before="0"/>
        <w:ind w:left="616" w:right="615" w:firstLine="0"/>
        <w:jc w:val="center"/>
        <w:rPr>
          <w:i/>
          <w:sz w:val="20"/>
        </w:rPr>
      </w:pPr>
      <w:r>
        <w:rPr>
          <w:i/>
          <w:sz w:val="20"/>
        </w:rPr>
        <w:t>Contributors: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Frederic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Godart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Victor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Corona</w:t>
      </w:r>
    </w:p>
    <w:p>
      <w:pPr>
        <w:spacing w:before="212"/>
        <w:ind w:left="615" w:right="615" w:firstLine="0"/>
        <w:jc w:val="center"/>
        <w:rPr>
          <w:rFonts w:ascii="Palatino Linotype"/>
          <w:sz w:val="20"/>
        </w:rPr>
      </w:pPr>
      <w:r>
        <w:rPr>
          <w:i/>
          <w:w w:val="90"/>
          <w:sz w:val="20"/>
        </w:rPr>
        <w:t>REFERENCES</w:t>
      </w:r>
      <w:r>
        <w:rPr>
          <w:i/>
          <w:spacing w:val="65"/>
          <w:sz w:val="20"/>
        </w:rPr>
        <w:t> </w:t>
      </w:r>
      <w:r>
        <w:rPr>
          <w:rFonts w:ascii="Palatino Linotype"/>
          <w:w w:val="90"/>
          <w:sz w:val="20"/>
        </w:rPr>
        <w:t>377</w:t>
      </w:r>
    </w:p>
    <w:p>
      <w:pPr>
        <w:spacing w:before="88"/>
        <w:ind w:left="615" w:right="615" w:firstLine="0"/>
        <w:jc w:val="center"/>
        <w:rPr>
          <w:rFonts w:ascii="Palatino Linotype"/>
          <w:sz w:val="20"/>
        </w:rPr>
      </w:pPr>
      <w:r>
        <w:rPr>
          <w:i/>
          <w:w w:val="95"/>
          <w:sz w:val="20"/>
        </w:rPr>
        <w:t>INDEX</w:t>
      </w:r>
      <w:r>
        <w:rPr>
          <w:i/>
          <w:spacing w:val="44"/>
          <w:w w:val="95"/>
          <w:sz w:val="20"/>
        </w:rPr>
        <w:t> </w:t>
      </w:r>
      <w:r>
        <w:rPr>
          <w:rFonts w:ascii="Palatino Linotype"/>
          <w:w w:val="95"/>
          <w:sz w:val="20"/>
        </w:rPr>
        <w:t>419</w:t>
      </w:r>
    </w:p>
    <w:p>
      <w:pPr>
        <w:spacing w:after="0"/>
        <w:jc w:val="center"/>
        <w:rPr>
          <w:rFonts w:ascii="Palatino Linotype"/>
          <w:sz w:val="20"/>
        </w:rPr>
        <w:sectPr>
          <w:pgSz w:w="7680" w:h="12480"/>
          <w:pgMar w:header="0" w:footer="0" w:top="1020" w:bottom="280" w:left="1040" w:right="1040"/>
        </w:sect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spacing w:before="4"/>
        <w:ind w:left="0"/>
        <w:jc w:val="left"/>
        <w:rPr>
          <w:rFonts w:ascii="Palatino Linotype"/>
          <w:sz w:val="24"/>
        </w:rPr>
      </w:pPr>
    </w:p>
    <w:p>
      <w:pPr>
        <w:spacing w:before="90"/>
        <w:ind w:left="119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This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intentionally left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blank</w:t>
      </w:r>
    </w:p>
    <w:p>
      <w:pPr>
        <w:spacing w:after="0"/>
        <w:jc w:val="left"/>
        <w:rPr>
          <w:rFonts w:ascii="Times New Roman"/>
          <w:sz w:val="24"/>
        </w:rPr>
        <w:sectPr>
          <w:pgSz w:w="7680" w:h="12480"/>
          <w:pgMar w:header="0" w:footer="0" w:top="1160" w:bottom="280" w:left="1040" w:right="1040"/>
        </w:sectPr>
      </w:pPr>
    </w:p>
    <w:p>
      <w:pPr>
        <w:spacing w:before="79"/>
        <w:ind w:left="1867" w:right="0" w:firstLine="0"/>
        <w:jc w:val="left"/>
        <w:rPr>
          <w:b/>
          <w:sz w:val="24"/>
        </w:rPr>
      </w:pPr>
      <w:bookmarkStart w:name="DETAILED CONTENTS" w:id="2"/>
      <w:bookmarkEnd w:id="2"/>
      <w:r>
        <w:rPr/>
      </w:r>
      <w:bookmarkStart w:name="_bookmark0" w:id="3"/>
      <w:bookmarkEnd w:id="3"/>
      <w:r>
        <w:rPr/>
      </w:r>
      <w:r>
        <w:rPr>
          <w:b/>
          <w:spacing w:val="-1"/>
          <w:sz w:val="24"/>
        </w:rPr>
        <w:t>DETAILED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CONTENTS</w:t>
      </w:r>
    </w:p>
    <w:p>
      <w:pPr>
        <w:tabs>
          <w:tab w:pos="6321" w:val="right" w:leader="none"/>
        </w:tabs>
        <w:spacing w:before="802"/>
        <w:ind w:left="117" w:right="0" w:firstLine="0"/>
        <w:jc w:val="left"/>
        <w:rPr>
          <w:rFonts w:ascii="Palatino Linotype"/>
          <w:sz w:val="20"/>
        </w:rPr>
      </w:pPr>
      <w:hyperlink w:history="true" w:anchor="_bookmark9">
        <w:r>
          <w:rPr>
            <w:i/>
            <w:sz w:val="20"/>
          </w:rPr>
          <w:t>ACKNOWLEDGMENTS</w:t>
        </w:r>
        <w:r>
          <w:rPr>
            <w:rFonts w:ascii="Times New Roman"/>
            <w:i/>
            <w:sz w:val="20"/>
          </w:rPr>
          <w:tab/>
        </w:r>
        <w:r>
          <w:rPr>
            <w:rFonts w:ascii="Palatino Linotype"/>
            <w:sz w:val="20"/>
          </w:rPr>
          <w:t>xv</w:t>
        </w:r>
      </w:hyperlink>
    </w:p>
    <w:p>
      <w:pPr>
        <w:spacing w:line="228" w:lineRule="exact" w:before="113"/>
        <w:ind w:left="117" w:right="0" w:firstLine="0"/>
        <w:jc w:val="left"/>
        <w:rPr>
          <w:i/>
          <w:sz w:val="20"/>
        </w:rPr>
      </w:pPr>
      <w:hyperlink w:history="true" w:anchor="_bookmark12">
        <w:r>
          <w:rPr>
            <w:i/>
            <w:w w:val="95"/>
            <w:sz w:val="20"/>
          </w:rPr>
          <w:t>PROLOGUE</w:t>
        </w:r>
      </w:hyperlink>
    </w:p>
    <w:p>
      <w:pPr>
        <w:pStyle w:val="BodyText"/>
        <w:tabs>
          <w:tab w:pos="6322" w:val="right" w:leader="none"/>
        </w:tabs>
        <w:spacing w:line="241" w:lineRule="exact"/>
        <w:jc w:val="left"/>
        <w:rPr>
          <w:rFonts w:ascii="Palatino Linotype"/>
        </w:rPr>
      </w:pPr>
      <w:hyperlink w:history="true" w:anchor="_bookmark12">
        <w:r>
          <w:rPr>
            <w:rFonts w:ascii="Palatino Linotype"/>
          </w:rPr>
          <w:t>Preview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of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Themes</w:t>
        </w:r>
        <w:r>
          <w:rPr>
            <w:rFonts w:ascii="Times New Roman"/>
          </w:rPr>
          <w:tab/>
        </w:r>
        <w:r>
          <w:rPr>
            <w:rFonts w:ascii="Palatino Linotype"/>
          </w:rPr>
          <w:t>xvii</w:t>
        </w:r>
      </w:hyperlink>
    </w:p>
    <w:p>
      <w:pPr>
        <w:pStyle w:val="BodyText"/>
        <w:tabs>
          <w:tab w:pos="6320" w:val="right" w:leader="none"/>
        </w:tabs>
        <w:spacing w:line="239" w:lineRule="exact"/>
        <w:ind w:left="316"/>
        <w:jc w:val="left"/>
        <w:rPr>
          <w:rFonts w:ascii="Palatino Linotype"/>
        </w:rPr>
      </w:pPr>
      <w:hyperlink w:history="true" w:anchor="_bookmark14">
        <w:r>
          <w:rPr>
            <w:rFonts w:ascii="Palatino Linotype"/>
          </w:rPr>
          <w:t>Horizons</w:t>
        </w:r>
        <w:r>
          <w:rPr>
            <w:rFonts w:ascii="Times New Roman"/>
          </w:rPr>
          <w:tab/>
        </w:r>
        <w:r>
          <w:rPr>
            <w:rFonts w:ascii="Palatino Linotype"/>
          </w:rPr>
          <w:t>xviii</w:t>
        </w:r>
      </w:hyperlink>
    </w:p>
    <w:p>
      <w:pPr>
        <w:pStyle w:val="BodyText"/>
        <w:tabs>
          <w:tab w:pos="6320" w:val="right" w:leader="none"/>
        </w:tabs>
        <w:spacing w:line="239" w:lineRule="exact"/>
        <w:ind w:left="316"/>
        <w:jc w:val="left"/>
        <w:rPr>
          <w:rFonts w:ascii="Palatino Linotype"/>
        </w:rPr>
      </w:pPr>
      <w:hyperlink w:history="true" w:anchor="_bookmark16">
        <w:r>
          <w:rPr>
            <w:rFonts w:ascii="Palatino Linotype"/>
          </w:rPr>
          <w:t>Levels</w:t>
        </w:r>
        <w:r>
          <w:rPr>
            <w:rFonts w:ascii="Times New Roman"/>
          </w:rPr>
          <w:tab/>
        </w:r>
        <w:r>
          <w:rPr>
            <w:rFonts w:ascii="Palatino Linotype"/>
          </w:rPr>
          <w:t>xviii</w:t>
        </w:r>
      </w:hyperlink>
    </w:p>
    <w:p>
      <w:pPr>
        <w:pStyle w:val="BodyText"/>
        <w:tabs>
          <w:tab w:pos="6322" w:val="right" w:leader="none"/>
        </w:tabs>
        <w:spacing w:line="239" w:lineRule="exact"/>
        <w:ind w:left="316"/>
        <w:jc w:val="left"/>
        <w:rPr>
          <w:rFonts w:ascii="Palatino Linotype"/>
        </w:rPr>
      </w:pPr>
      <w:hyperlink w:history="true" w:anchor="_bookmark18">
        <w:r>
          <w:rPr>
            <w:rFonts w:ascii="Palatino Linotype"/>
          </w:rPr>
          <w:t>Guidance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from,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and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to,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Linguistics</w:t>
        </w:r>
        <w:r>
          <w:rPr>
            <w:rFonts w:ascii="Times New Roman"/>
          </w:rPr>
          <w:tab/>
        </w:r>
        <w:r>
          <w:rPr>
            <w:rFonts w:ascii="Palatino Linotype"/>
          </w:rPr>
          <w:t>xix</w:t>
        </w:r>
      </w:hyperlink>
    </w:p>
    <w:p>
      <w:pPr>
        <w:pStyle w:val="BodyText"/>
        <w:tabs>
          <w:tab w:pos="6322" w:val="right" w:leader="none"/>
        </w:tabs>
        <w:spacing w:line="239" w:lineRule="exact"/>
        <w:ind w:left="316"/>
        <w:jc w:val="left"/>
        <w:rPr>
          <w:rFonts w:ascii="Palatino Linotype"/>
        </w:rPr>
      </w:pPr>
      <w:hyperlink w:history="true" w:anchor="_bookmark21">
        <w:r>
          <w:rPr>
            <w:rFonts w:ascii="Palatino Linotype"/>
          </w:rPr>
          <w:t>Contextualizing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Contexts</w:t>
        </w:r>
        <w:r>
          <w:rPr>
            <w:rFonts w:ascii="Times New Roman"/>
          </w:rPr>
          <w:tab/>
        </w:r>
        <w:r>
          <w:rPr>
            <w:rFonts w:ascii="Palatino Linotype"/>
          </w:rPr>
          <w:t>xxi</w:t>
        </w:r>
      </w:hyperlink>
    </w:p>
    <w:p>
      <w:pPr>
        <w:pStyle w:val="BodyText"/>
        <w:tabs>
          <w:tab w:pos="6320" w:val="right" w:leader="none"/>
        </w:tabs>
        <w:spacing w:line="254" w:lineRule="exact"/>
        <w:ind w:left="316"/>
        <w:jc w:val="left"/>
        <w:rPr>
          <w:rFonts w:ascii="Palatino Linotype"/>
        </w:rPr>
      </w:pPr>
      <w:hyperlink w:history="true" w:anchor="_bookmark22">
        <w:r>
          <w:rPr>
            <w:rFonts w:ascii="Palatino Linotype"/>
          </w:rPr>
          <w:t>What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to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Do,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and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How</w:t>
        </w:r>
        <w:r>
          <w:rPr>
            <w:rFonts w:ascii="Times New Roman"/>
          </w:rPr>
          <w:tab/>
        </w:r>
        <w:r>
          <w:rPr>
            <w:rFonts w:ascii="Palatino Linotype"/>
          </w:rPr>
          <w:t>xxii</w:t>
        </w:r>
      </w:hyperlink>
    </w:p>
    <w:p>
      <w:pPr>
        <w:spacing w:line="186" w:lineRule="exact" w:before="148"/>
        <w:ind w:left="117" w:right="0" w:firstLine="0"/>
        <w:jc w:val="left"/>
        <w:rPr>
          <w:b/>
          <w:sz w:val="16"/>
        </w:rPr>
      </w:pPr>
      <w:hyperlink w:history="true" w:anchor="_bookmark23">
        <w:r>
          <w:rPr>
            <w:b/>
            <w:sz w:val="16"/>
          </w:rPr>
          <w:t>ONE</w:t>
        </w:r>
      </w:hyperlink>
    </w:p>
    <w:p>
      <w:pPr>
        <w:pStyle w:val="BodyText"/>
        <w:tabs>
          <w:tab w:pos="6321" w:val="right" w:leader="none"/>
        </w:tabs>
        <w:spacing w:line="260" w:lineRule="exact"/>
        <w:jc w:val="left"/>
        <w:rPr>
          <w:rFonts w:ascii="Palatino Linotype"/>
        </w:rPr>
      </w:pPr>
      <w:hyperlink w:history="true" w:anchor="_bookmark23">
        <w:r>
          <w:rPr>
            <w:rFonts w:ascii="Palatino Linotype"/>
          </w:rPr>
          <w:t>Identities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Seek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Control</w:t>
        </w:r>
        <w:r>
          <w:rPr>
            <w:rFonts w:ascii="Times New Roman"/>
          </w:rPr>
          <w:tab/>
        </w:r>
        <w:r>
          <w:rPr>
            <w:rFonts w:ascii="Palatino Linotype"/>
          </w:rPr>
          <w:t>1</w:t>
        </w:r>
      </w:hyperlink>
    </w:p>
    <w:p>
      <w:pPr>
        <w:spacing w:line="237" w:lineRule="auto" w:before="0"/>
        <w:ind w:left="117" w:right="725" w:firstLine="0"/>
        <w:jc w:val="left"/>
        <w:rPr>
          <w:i/>
          <w:sz w:val="20"/>
        </w:rPr>
      </w:pPr>
      <w:hyperlink w:history="true" w:anchor="_bookmark23">
        <w:r>
          <w:rPr>
            <w:i/>
            <w:sz w:val="20"/>
          </w:rPr>
          <w:t>Identities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seek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footing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for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control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amid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chaos,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via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social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support,</w:t>
        </w:r>
        <w:r>
          <w:rPr>
            <w:i/>
            <w:spacing w:val="-47"/>
            <w:sz w:val="20"/>
          </w:rPr>
          <w:t> </w:t>
        </w:r>
        <w:r>
          <w:rPr>
            <w:i/>
            <w:sz w:val="20"/>
          </w:rPr>
          <w:t>thereby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generating</w:t>
        </w:r>
        <w:r>
          <w:rPr>
            <w:i/>
            <w:spacing w:val="11"/>
            <w:sz w:val="20"/>
          </w:rPr>
          <w:t> </w:t>
        </w:r>
        <w:r>
          <w:rPr>
            <w:i/>
            <w:sz w:val="20"/>
          </w:rPr>
          <w:t>meaning.</w:t>
        </w:r>
      </w:hyperlink>
    </w:p>
    <w:p>
      <w:pPr>
        <w:pStyle w:val="ListParagraph"/>
        <w:numPr>
          <w:ilvl w:val="1"/>
          <w:numId w:val="1"/>
        </w:numPr>
        <w:tabs>
          <w:tab w:pos="677" w:val="left" w:leader="none"/>
          <w:tab w:pos="6321" w:val="right" w:leader="none"/>
        </w:tabs>
        <w:spacing w:line="228" w:lineRule="exact" w:before="0" w:after="0"/>
        <w:ind w:left="676" w:right="0" w:hanging="361"/>
        <w:jc w:val="left"/>
        <w:rPr>
          <w:sz w:val="20"/>
        </w:rPr>
      </w:pPr>
      <w:hyperlink w:history="true" w:anchor="_bookmark24">
        <w:r>
          <w:rPr>
            <w:sz w:val="20"/>
          </w:rPr>
          <w:t>Identities</w:t>
        </w:r>
        <w:r>
          <w:rPr>
            <w:spacing w:val="10"/>
            <w:sz w:val="20"/>
          </w:rPr>
          <w:t> </w:t>
        </w:r>
        <w:r>
          <w:rPr>
            <w:sz w:val="20"/>
          </w:rPr>
          <w:t>Out</w:t>
        </w:r>
        <w:r>
          <w:rPr>
            <w:spacing w:val="11"/>
            <w:sz w:val="20"/>
          </w:rPr>
          <w:t> </w:t>
        </w:r>
        <w:r>
          <w:rPr>
            <w:sz w:val="20"/>
          </w:rPr>
          <w:t>of</w:t>
        </w:r>
        <w:r>
          <w:rPr>
            <w:spacing w:val="10"/>
            <w:sz w:val="20"/>
          </w:rPr>
          <w:t> </w:t>
        </w:r>
        <w:r>
          <w:rPr>
            <w:sz w:val="20"/>
          </w:rPr>
          <w:t>Events</w:t>
        </w:r>
        <w:r>
          <w:rPr>
            <w:spacing w:val="11"/>
            <w:sz w:val="20"/>
          </w:rPr>
          <w:t> </w:t>
        </w:r>
        <w:r>
          <w:rPr>
            <w:sz w:val="20"/>
          </w:rPr>
          <w:t>in</w:t>
        </w:r>
        <w:r>
          <w:rPr>
            <w:spacing w:val="11"/>
            <w:sz w:val="20"/>
          </w:rPr>
          <w:t> </w:t>
        </w:r>
        <w:r>
          <w:rPr>
            <w:sz w:val="20"/>
          </w:rPr>
          <w:t>Context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</w:t>
        </w:r>
      </w:hyperlink>
    </w:p>
    <w:p>
      <w:pPr>
        <w:pStyle w:val="ListParagraph"/>
        <w:numPr>
          <w:ilvl w:val="1"/>
          <w:numId w:val="1"/>
        </w:numPr>
        <w:tabs>
          <w:tab w:pos="677" w:val="left" w:leader="none"/>
          <w:tab w:pos="6321" w:val="right" w:leader="none"/>
        </w:tabs>
        <w:spacing w:line="239" w:lineRule="exact" w:before="0" w:after="0"/>
        <w:ind w:left="676" w:right="0" w:hanging="361"/>
        <w:jc w:val="left"/>
        <w:rPr>
          <w:sz w:val="20"/>
        </w:rPr>
      </w:pPr>
      <w:hyperlink w:history="true" w:anchor="_bookmark25">
        <w:r>
          <w:rPr>
            <w:sz w:val="20"/>
          </w:rPr>
          <w:t>Playground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Illustration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4</w:t>
        </w:r>
      </w:hyperlink>
    </w:p>
    <w:p>
      <w:pPr>
        <w:pStyle w:val="ListParagraph"/>
        <w:numPr>
          <w:ilvl w:val="1"/>
          <w:numId w:val="1"/>
        </w:numPr>
        <w:tabs>
          <w:tab w:pos="677" w:val="left" w:leader="none"/>
          <w:tab w:pos="6321" w:val="right" w:leader="none"/>
        </w:tabs>
        <w:spacing w:line="239" w:lineRule="exact" w:before="0" w:after="0"/>
        <w:ind w:left="676" w:right="0" w:hanging="361"/>
        <w:jc w:val="left"/>
        <w:rPr>
          <w:sz w:val="20"/>
        </w:rPr>
      </w:pPr>
      <w:hyperlink w:history="true" w:anchor="_bookmark26">
        <w:r>
          <w:rPr>
            <w:sz w:val="20"/>
          </w:rPr>
          <w:t>Control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Structural</w:t>
        </w:r>
        <w:r>
          <w:rPr>
            <w:spacing w:val="11"/>
            <w:sz w:val="20"/>
          </w:rPr>
          <w:t> </w:t>
        </w:r>
        <w:r>
          <w:rPr>
            <w:sz w:val="20"/>
          </w:rPr>
          <w:t>Equivalence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6</w:t>
        </w:r>
      </w:hyperlink>
    </w:p>
    <w:p>
      <w:pPr>
        <w:pStyle w:val="ListParagraph"/>
        <w:numPr>
          <w:ilvl w:val="1"/>
          <w:numId w:val="1"/>
        </w:numPr>
        <w:tabs>
          <w:tab w:pos="677" w:val="left" w:leader="none"/>
          <w:tab w:pos="6321" w:val="right" w:leader="none"/>
        </w:tabs>
        <w:spacing w:line="239" w:lineRule="exact" w:before="0" w:after="0"/>
        <w:ind w:left="676" w:right="0" w:hanging="361"/>
        <w:jc w:val="left"/>
        <w:rPr>
          <w:sz w:val="20"/>
        </w:rPr>
      </w:pPr>
      <w:hyperlink w:history="true" w:anchor="_bookmark27">
        <w:r>
          <w:rPr>
            <w:sz w:val="20"/>
          </w:rPr>
          <w:t>Netdoms,</w:t>
        </w:r>
        <w:r>
          <w:rPr>
            <w:spacing w:val="10"/>
            <w:sz w:val="20"/>
          </w:rPr>
          <w:t> </w:t>
        </w:r>
        <w:r>
          <w:rPr>
            <w:sz w:val="20"/>
          </w:rPr>
          <w:t>Networks,</w:t>
        </w:r>
        <w:r>
          <w:rPr>
            <w:spacing w:val="11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Disciplines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7</w:t>
        </w:r>
      </w:hyperlink>
    </w:p>
    <w:p>
      <w:pPr>
        <w:pStyle w:val="ListParagraph"/>
        <w:numPr>
          <w:ilvl w:val="1"/>
          <w:numId w:val="1"/>
        </w:numPr>
        <w:tabs>
          <w:tab w:pos="677" w:val="left" w:leader="none"/>
        </w:tabs>
        <w:spacing w:line="239" w:lineRule="exact" w:before="0" w:after="0"/>
        <w:ind w:left="676" w:right="0" w:hanging="361"/>
        <w:jc w:val="left"/>
        <w:rPr>
          <w:sz w:val="20"/>
        </w:rPr>
      </w:pPr>
      <w:hyperlink w:history="true" w:anchor="_bookmark28">
        <w:r>
          <w:rPr>
            <w:sz w:val="20"/>
          </w:rPr>
          <w:t>Overview:</w:t>
        </w:r>
        <w:r>
          <w:rPr>
            <w:spacing w:val="7"/>
            <w:sz w:val="20"/>
          </w:rPr>
          <w:t> </w:t>
        </w:r>
        <w:r>
          <w:rPr>
            <w:sz w:val="20"/>
          </w:rPr>
          <w:t>Identities</w:t>
        </w:r>
        <w:r>
          <w:rPr>
            <w:spacing w:val="7"/>
            <w:sz w:val="20"/>
          </w:rPr>
          <w:t> </w:t>
        </w:r>
        <w:r>
          <w:rPr>
            <w:sz w:val="20"/>
          </w:rPr>
          <w:t>Out</w:t>
        </w:r>
        <w:r>
          <w:rPr>
            <w:spacing w:val="7"/>
            <w:sz w:val="20"/>
          </w:rPr>
          <w:t> </w:t>
        </w:r>
        <w:r>
          <w:rPr>
            <w:sz w:val="20"/>
          </w:rPr>
          <w:t>of</w:t>
        </w:r>
        <w:r>
          <w:rPr>
            <w:spacing w:val="8"/>
            <w:sz w:val="20"/>
          </w:rPr>
          <w:t> </w:t>
        </w:r>
        <w:r>
          <w:rPr>
            <w:sz w:val="20"/>
          </w:rPr>
          <w:t>Mismatch</w:t>
        </w:r>
        <w:r>
          <w:rPr>
            <w:spacing w:val="7"/>
            <w:sz w:val="20"/>
          </w:rPr>
          <w:t> </w:t>
        </w:r>
        <w:r>
          <w:rPr>
            <w:sz w:val="20"/>
          </w:rPr>
          <w:t>within</w:t>
        </w:r>
        <w:r>
          <w:rPr>
            <w:spacing w:val="7"/>
            <w:sz w:val="20"/>
          </w:rPr>
          <w:t> </w:t>
        </w:r>
        <w:r>
          <w:rPr>
            <w:sz w:val="20"/>
          </w:rPr>
          <w:t>Contexts</w:t>
        </w:r>
      </w:hyperlink>
    </w:p>
    <w:p>
      <w:pPr>
        <w:pStyle w:val="BodyText"/>
        <w:tabs>
          <w:tab w:pos="6321" w:val="right" w:leader="none"/>
        </w:tabs>
        <w:spacing w:line="239" w:lineRule="exact"/>
        <w:ind w:left="714"/>
        <w:jc w:val="left"/>
        <w:rPr>
          <w:rFonts w:ascii="Palatino Linotype"/>
        </w:rPr>
      </w:pPr>
      <w:hyperlink w:history="true" w:anchor="_bookmark28">
        <w:r>
          <w:rPr>
            <w:rFonts w:ascii="Palatino Linotype"/>
          </w:rPr>
          <w:t>of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Control</w:t>
        </w:r>
        <w:r>
          <w:rPr>
            <w:rFonts w:ascii="Times New Roman"/>
          </w:rPr>
          <w:tab/>
        </w:r>
        <w:r>
          <w:rPr>
            <w:rFonts w:ascii="Palatino Linotype"/>
          </w:rPr>
          <w:t>9</w:t>
        </w:r>
      </w:hyperlink>
    </w:p>
    <w:p>
      <w:pPr>
        <w:pStyle w:val="ListParagraph"/>
        <w:numPr>
          <w:ilvl w:val="1"/>
          <w:numId w:val="1"/>
        </w:numPr>
        <w:tabs>
          <w:tab w:pos="677" w:val="left" w:leader="none"/>
          <w:tab w:pos="6321" w:val="right" w:leader="none"/>
        </w:tabs>
        <w:spacing w:line="239" w:lineRule="exact" w:before="0" w:after="0"/>
        <w:ind w:left="676" w:right="0" w:hanging="361"/>
        <w:jc w:val="left"/>
        <w:rPr>
          <w:sz w:val="20"/>
        </w:rPr>
      </w:pPr>
      <w:hyperlink w:history="true" w:anchor="_bookmark29">
        <w:r>
          <w:rPr>
            <w:sz w:val="20"/>
          </w:rPr>
          <w:t>Meanings</w:t>
        </w:r>
        <w:r>
          <w:rPr>
            <w:spacing w:val="9"/>
            <w:sz w:val="20"/>
          </w:rPr>
          <w:t> </w:t>
        </w:r>
        <w:r>
          <w:rPr>
            <w:sz w:val="20"/>
          </w:rPr>
          <w:t>Come</w:t>
        </w:r>
        <w:r>
          <w:rPr>
            <w:spacing w:val="9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Switchings:</w:t>
        </w:r>
        <w:r>
          <w:rPr>
            <w:spacing w:val="9"/>
            <w:sz w:val="20"/>
          </w:rPr>
          <w:t> </w:t>
        </w:r>
        <w:r>
          <w:rPr>
            <w:sz w:val="20"/>
          </w:rPr>
          <w:t>Scientiﬁc</w:t>
        </w:r>
        <w:r>
          <w:rPr>
            <w:spacing w:val="10"/>
            <w:sz w:val="20"/>
          </w:rPr>
          <w:t> </w:t>
        </w:r>
        <w:r>
          <w:rPr>
            <w:sz w:val="20"/>
          </w:rPr>
          <w:t>Precursors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12</w:t>
        </w:r>
      </w:hyperlink>
    </w:p>
    <w:p>
      <w:pPr>
        <w:pStyle w:val="ListParagraph"/>
        <w:numPr>
          <w:ilvl w:val="1"/>
          <w:numId w:val="1"/>
        </w:numPr>
        <w:tabs>
          <w:tab w:pos="677" w:val="left" w:leader="none"/>
          <w:tab w:pos="6321" w:val="right" w:leader="none"/>
        </w:tabs>
        <w:spacing w:line="239" w:lineRule="exact" w:before="0" w:after="0"/>
        <w:ind w:left="676" w:right="0" w:hanging="361"/>
        <w:jc w:val="left"/>
        <w:rPr>
          <w:sz w:val="20"/>
        </w:rPr>
      </w:pPr>
      <w:hyperlink w:history="true" w:anchor="_bookmark30">
        <w:r>
          <w:rPr>
            <w:sz w:val="20"/>
          </w:rPr>
          <w:t>Culture</w:t>
        </w:r>
        <w:r>
          <w:rPr>
            <w:spacing w:val="9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Play,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Emergencies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13</w:t>
        </w:r>
      </w:hyperlink>
    </w:p>
    <w:p>
      <w:pPr>
        <w:pStyle w:val="ListParagraph"/>
        <w:numPr>
          <w:ilvl w:val="1"/>
          <w:numId w:val="1"/>
        </w:numPr>
        <w:tabs>
          <w:tab w:pos="677" w:val="left" w:leader="none"/>
          <w:tab w:pos="6321" w:val="right" w:leader="none"/>
        </w:tabs>
        <w:spacing w:line="239" w:lineRule="exact" w:before="0" w:after="0"/>
        <w:ind w:left="676" w:right="0" w:hanging="361"/>
        <w:jc w:val="left"/>
        <w:rPr>
          <w:sz w:val="20"/>
        </w:rPr>
      </w:pPr>
      <w:hyperlink w:history="true" w:anchor="_bookmark31">
        <w:r>
          <w:rPr>
            <w:sz w:val="20"/>
          </w:rPr>
          <w:t>Challenging</w:t>
        </w:r>
        <w:r>
          <w:rPr>
            <w:spacing w:val="10"/>
            <w:sz w:val="20"/>
          </w:rPr>
          <w:t> </w:t>
        </w:r>
        <w:r>
          <w:rPr>
            <w:sz w:val="20"/>
          </w:rPr>
          <w:t>Both</w:t>
        </w:r>
        <w:r>
          <w:rPr>
            <w:spacing w:val="11"/>
            <w:sz w:val="20"/>
          </w:rPr>
          <w:t> </w:t>
        </w:r>
        <w:r>
          <w:rPr>
            <w:sz w:val="20"/>
          </w:rPr>
          <w:t>Extremes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14</w:t>
        </w:r>
      </w:hyperlink>
    </w:p>
    <w:p>
      <w:pPr>
        <w:pStyle w:val="ListParagraph"/>
        <w:numPr>
          <w:ilvl w:val="1"/>
          <w:numId w:val="1"/>
        </w:numPr>
        <w:tabs>
          <w:tab w:pos="677" w:val="left" w:leader="none"/>
          <w:tab w:pos="6321" w:val="right" w:leader="none"/>
        </w:tabs>
        <w:spacing w:line="239" w:lineRule="exact" w:before="0" w:after="0"/>
        <w:ind w:left="676" w:right="0" w:hanging="361"/>
        <w:jc w:val="left"/>
        <w:rPr>
          <w:sz w:val="20"/>
        </w:rPr>
      </w:pPr>
      <w:hyperlink w:history="true" w:anchor="_bookmark32">
        <w:r>
          <w:rPr>
            <w:sz w:val="20"/>
          </w:rPr>
          <w:t>Control</w:t>
        </w:r>
        <w:r>
          <w:rPr>
            <w:spacing w:val="9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Social</w:t>
        </w:r>
        <w:r>
          <w:rPr>
            <w:spacing w:val="10"/>
            <w:sz w:val="20"/>
          </w:rPr>
          <w:t> </w:t>
        </w:r>
        <w:r>
          <w:rPr>
            <w:sz w:val="20"/>
          </w:rPr>
          <w:t>Space:</w:t>
        </w:r>
        <w:r>
          <w:rPr>
            <w:spacing w:val="10"/>
            <w:sz w:val="20"/>
          </w:rPr>
          <w:t> </w:t>
        </w:r>
        <w:r>
          <w:rPr>
            <w:sz w:val="20"/>
          </w:rPr>
          <w:t>Scientiﬁc</w:t>
        </w:r>
        <w:r>
          <w:rPr>
            <w:spacing w:val="10"/>
            <w:sz w:val="20"/>
          </w:rPr>
          <w:t> </w:t>
        </w:r>
        <w:r>
          <w:rPr>
            <w:sz w:val="20"/>
          </w:rPr>
          <w:t>Precursors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15</w:t>
        </w:r>
      </w:hyperlink>
    </w:p>
    <w:p>
      <w:pPr>
        <w:pStyle w:val="ListParagraph"/>
        <w:numPr>
          <w:ilvl w:val="1"/>
          <w:numId w:val="1"/>
        </w:numPr>
        <w:tabs>
          <w:tab w:pos="776" w:val="left" w:leader="none"/>
          <w:tab w:pos="6321" w:val="right" w:leader="none"/>
        </w:tabs>
        <w:spacing w:line="254" w:lineRule="exact" w:before="0" w:after="0"/>
        <w:ind w:left="775" w:right="0" w:hanging="460"/>
        <w:jc w:val="left"/>
        <w:rPr>
          <w:sz w:val="20"/>
        </w:rPr>
      </w:pPr>
      <w:hyperlink w:history="true" w:anchor="_bookmark33">
        <w:r>
          <w:rPr>
            <w:sz w:val="20"/>
          </w:rPr>
          <w:t>Where</w:t>
        </w:r>
        <w:r>
          <w:rPr>
            <w:spacing w:val="10"/>
            <w:sz w:val="20"/>
          </w:rPr>
          <w:t> </w:t>
        </w:r>
        <w:r>
          <w:rPr>
            <w:sz w:val="20"/>
          </w:rPr>
          <w:t>to</w:t>
        </w:r>
        <w:r>
          <w:rPr>
            <w:spacing w:val="11"/>
            <w:sz w:val="20"/>
          </w:rPr>
          <w:t> </w:t>
        </w:r>
        <w:r>
          <w:rPr>
            <w:sz w:val="20"/>
          </w:rPr>
          <w:t>Go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17</w:t>
        </w:r>
      </w:hyperlink>
    </w:p>
    <w:p>
      <w:pPr>
        <w:spacing w:line="186" w:lineRule="exact" w:before="148"/>
        <w:ind w:left="117" w:right="0" w:firstLine="0"/>
        <w:jc w:val="left"/>
        <w:rPr>
          <w:b/>
          <w:sz w:val="16"/>
        </w:rPr>
      </w:pPr>
      <w:hyperlink w:history="true" w:anchor="_bookmark34">
        <w:r>
          <w:rPr>
            <w:b/>
            <w:sz w:val="16"/>
          </w:rPr>
          <w:t>TWO</w:t>
        </w:r>
      </w:hyperlink>
    </w:p>
    <w:p>
      <w:pPr>
        <w:pStyle w:val="BodyText"/>
        <w:tabs>
          <w:tab w:pos="6321" w:val="right" w:leader="none"/>
        </w:tabs>
        <w:spacing w:line="260" w:lineRule="exact"/>
        <w:jc w:val="left"/>
        <w:rPr>
          <w:rFonts w:ascii="Palatino Linotype"/>
        </w:rPr>
      </w:pPr>
      <w:hyperlink w:history="true" w:anchor="_bookmark34">
        <w:r>
          <w:rPr>
            <w:rFonts w:ascii="Palatino Linotype"/>
          </w:rPr>
          <w:t>Networks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and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Stories</w:t>
        </w:r>
        <w:r>
          <w:rPr>
            <w:rFonts w:ascii="Times New Roman"/>
          </w:rPr>
          <w:tab/>
        </w:r>
        <w:r>
          <w:rPr>
            <w:rFonts w:ascii="Palatino Linotype"/>
          </w:rPr>
          <w:t>20</w:t>
        </w:r>
      </w:hyperlink>
    </w:p>
    <w:p>
      <w:pPr>
        <w:spacing w:line="225" w:lineRule="exact" w:before="0"/>
        <w:ind w:left="117" w:right="0" w:firstLine="0"/>
        <w:jc w:val="left"/>
        <w:rPr>
          <w:i/>
          <w:sz w:val="20"/>
        </w:rPr>
      </w:pPr>
      <w:hyperlink w:history="true" w:anchor="_bookmark34">
        <w:r>
          <w:rPr>
            <w:i/>
            <w:sz w:val="20"/>
          </w:rPr>
          <w:t>Stories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mark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ties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within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emergent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networks.</w:t>
        </w:r>
      </w:hyperlink>
    </w:p>
    <w:p>
      <w:pPr>
        <w:pStyle w:val="ListParagraph"/>
        <w:numPr>
          <w:ilvl w:val="1"/>
          <w:numId w:val="2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35">
        <w:r>
          <w:rPr>
            <w:sz w:val="20"/>
          </w:rPr>
          <w:t>Emergence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Tracings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21</w:t>
        </w:r>
      </w:hyperlink>
    </w:p>
    <w:p>
      <w:pPr>
        <w:pStyle w:val="ListParagraph"/>
        <w:numPr>
          <w:ilvl w:val="2"/>
          <w:numId w:val="2"/>
        </w:numPr>
        <w:tabs>
          <w:tab w:pos="1025" w:val="left" w:leader="none"/>
          <w:tab w:pos="6321" w:val="right" w:leader="none"/>
        </w:tabs>
        <w:spacing w:line="239" w:lineRule="exact" w:before="0" w:after="0"/>
        <w:ind w:left="1024" w:right="0" w:hanging="510"/>
        <w:jc w:val="left"/>
        <w:rPr>
          <w:sz w:val="20"/>
        </w:rPr>
      </w:pPr>
      <w:hyperlink w:history="true" w:anchor="_bookmark36">
        <w:r>
          <w:rPr>
            <w:sz w:val="20"/>
          </w:rPr>
          <w:t>Political</w:t>
        </w:r>
        <w:r>
          <w:rPr>
            <w:spacing w:val="10"/>
            <w:sz w:val="20"/>
          </w:rPr>
          <w:t> </w:t>
        </w:r>
        <w:r>
          <w:rPr>
            <w:sz w:val="20"/>
          </w:rPr>
          <w:t>Polarization</w:t>
        </w:r>
        <w:r>
          <w:rPr>
            <w:spacing w:val="10"/>
            <w:sz w:val="20"/>
          </w:rPr>
          <w:t> </w:t>
        </w:r>
        <w:r>
          <w:rPr>
            <w:sz w:val="20"/>
          </w:rPr>
          <w:t>via</w:t>
        </w:r>
        <w:r>
          <w:rPr>
            <w:spacing w:val="10"/>
            <w:sz w:val="20"/>
          </w:rPr>
          <w:t> </w:t>
        </w:r>
        <w:r>
          <w:rPr>
            <w:sz w:val="20"/>
          </w:rPr>
          <w:t>Staccato</w:t>
        </w:r>
        <w:r>
          <w:rPr>
            <w:spacing w:val="10"/>
            <w:sz w:val="20"/>
          </w:rPr>
          <w:t> </w:t>
        </w:r>
        <w:r>
          <w:rPr>
            <w:sz w:val="20"/>
          </w:rPr>
          <w:t>Network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21</w:t>
        </w:r>
      </w:hyperlink>
    </w:p>
    <w:p>
      <w:pPr>
        <w:pStyle w:val="ListParagraph"/>
        <w:numPr>
          <w:ilvl w:val="2"/>
          <w:numId w:val="2"/>
        </w:numPr>
        <w:tabs>
          <w:tab w:pos="1025" w:val="left" w:leader="none"/>
          <w:tab w:pos="6321" w:val="right" w:leader="none"/>
        </w:tabs>
        <w:spacing w:line="239" w:lineRule="exact" w:before="0" w:after="0"/>
        <w:ind w:left="1024" w:right="0" w:hanging="510"/>
        <w:jc w:val="left"/>
        <w:rPr>
          <w:sz w:val="20"/>
        </w:rPr>
      </w:pPr>
      <w:hyperlink w:history="true" w:anchor="_bookmark37">
        <w:r>
          <w:rPr>
            <w:sz w:val="20"/>
          </w:rPr>
          <w:t>Tracings</w:t>
        </w:r>
        <w:r>
          <w:rPr>
            <w:spacing w:val="9"/>
            <w:sz w:val="20"/>
          </w:rPr>
          <w:t> </w:t>
        </w:r>
        <w:r>
          <w:rPr>
            <w:sz w:val="20"/>
          </w:rPr>
          <w:t>of</w:t>
        </w:r>
        <w:r>
          <w:rPr>
            <w:spacing w:val="10"/>
            <w:sz w:val="20"/>
          </w:rPr>
          <w:t> </w:t>
        </w:r>
        <w:r>
          <w:rPr>
            <w:sz w:val="20"/>
          </w:rPr>
          <w:t>the</w:t>
        </w:r>
        <w:r>
          <w:rPr>
            <w:spacing w:val="10"/>
            <w:sz w:val="20"/>
          </w:rPr>
          <w:t> </w:t>
        </w:r>
        <w:r>
          <w:rPr>
            <w:sz w:val="20"/>
          </w:rPr>
          <w:t>Small</w:t>
        </w:r>
        <w:r>
          <w:rPr>
            <w:spacing w:val="10"/>
            <w:sz w:val="20"/>
          </w:rPr>
          <w:t> </w:t>
        </w:r>
        <w:r>
          <w:rPr>
            <w:sz w:val="20"/>
          </w:rPr>
          <w:t>World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22</w:t>
        </w:r>
      </w:hyperlink>
    </w:p>
    <w:p>
      <w:pPr>
        <w:pStyle w:val="ListParagraph"/>
        <w:numPr>
          <w:ilvl w:val="2"/>
          <w:numId w:val="2"/>
        </w:numPr>
        <w:tabs>
          <w:tab w:pos="1025" w:val="left" w:leader="none"/>
          <w:tab w:pos="6321" w:val="right" w:leader="none"/>
        </w:tabs>
        <w:spacing w:line="239" w:lineRule="exact" w:before="0" w:after="0"/>
        <w:ind w:left="1024" w:right="0" w:hanging="510"/>
        <w:jc w:val="left"/>
        <w:rPr>
          <w:sz w:val="20"/>
        </w:rPr>
      </w:pPr>
      <w:hyperlink w:history="true" w:anchor="_bookmark38">
        <w:r>
          <w:rPr>
            <w:sz w:val="20"/>
          </w:rPr>
          <w:t>Network</w:t>
        </w:r>
        <w:r>
          <w:rPr>
            <w:spacing w:val="10"/>
            <w:sz w:val="20"/>
          </w:rPr>
          <w:t> </w:t>
        </w:r>
        <w:r>
          <w:rPr>
            <w:sz w:val="20"/>
          </w:rPr>
          <w:t>Population</w:t>
        </w:r>
        <w:r>
          <w:rPr>
            <w:spacing w:val="11"/>
            <w:sz w:val="20"/>
          </w:rPr>
          <w:t> </w:t>
        </w:r>
        <w:r>
          <w:rPr>
            <w:sz w:val="20"/>
          </w:rPr>
          <w:t>as</w:t>
        </w:r>
        <w:r>
          <w:rPr>
            <w:spacing w:val="10"/>
            <w:sz w:val="20"/>
          </w:rPr>
          <w:t> </w:t>
        </w:r>
        <w:r>
          <w:rPr>
            <w:sz w:val="20"/>
          </w:rPr>
          <w:t>Process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24</w:t>
        </w:r>
      </w:hyperlink>
    </w:p>
    <w:p>
      <w:pPr>
        <w:pStyle w:val="ListParagraph"/>
        <w:numPr>
          <w:ilvl w:val="1"/>
          <w:numId w:val="2"/>
        </w:numPr>
        <w:tabs>
          <w:tab w:pos="677" w:val="left" w:leader="none"/>
          <w:tab w:pos="6321" w:val="right" w:leader="none"/>
        </w:tabs>
        <w:spacing w:line="239" w:lineRule="exact" w:before="0" w:after="0"/>
        <w:ind w:left="676" w:right="0" w:hanging="361"/>
        <w:jc w:val="left"/>
        <w:rPr>
          <w:sz w:val="20"/>
        </w:rPr>
      </w:pPr>
      <w:hyperlink w:history="true" w:anchor="_bookmark39">
        <w:r>
          <w:rPr>
            <w:sz w:val="20"/>
          </w:rPr>
          <w:t>How</w:t>
        </w:r>
        <w:r>
          <w:rPr>
            <w:spacing w:val="10"/>
            <w:sz w:val="20"/>
          </w:rPr>
          <w:t> </w:t>
        </w:r>
        <w:r>
          <w:rPr>
            <w:sz w:val="20"/>
          </w:rPr>
          <w:t>Ties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Stories</w:t>
        </w:r>
        <w:r>
          <w:rPr>
            <w:spacing w:val="10"/>
            <w:sz w:val="20"/>
          </w:rPr>
          <w:t> </w:t>
        </w:r>
        <w:r>
          <w:rPr>
            <w:sz w:val="20"/>
          </w:rPr>
          <w:t>Mesh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Networks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27</w:t>
        </w:r>
      </w:hyperlink>
    </w:p>
    <w:p>
      <w:pPr>
        <w:pStyle w:val="ListParagraph"/>
        <w:numPr>
          <w:ilvl w:val="2"/>
          <w:numId w:val="2"/>
        </w:numPr>
        <w:tabs>
          <w:tab w:pos="1025" w:val="left" w:leader="none"/>
          <w:tab w:pos="6321" w:val="right" w:leader="none"/>
        </w:tabs>
        <w:spacing w:line="239" w:lineRule="exact" w:before="0" w:after="0"/>
        <w:ind w:left="1024" w:right="0" w:hanging="510"/>
        <w:jc w:val="left"/>
        <w:rPr>
          <w:sz w:val="20"/>
        </w:rPr>
      </w:pPr>
      <w:hyperlink w:history="true" w:anchor="_bookmark40">
        <w:r>
          <w:rPr>
            <w:sz w:val="20"/>
          </w:rPr>
          <w:t>Stories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Ties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28</w:t>
        </w:r>
      </w:hyperlink>
    </w:p>
    <w:p>
      <w:pPr>
        <w:pStyle w:val="ListParagraph"/>
        <w:numPr>
          <w:ilvl w:val="2"/>
          <w:numId w:val="2"/>
        </w:numPr>
        <w:tabs>
          <w:tab w:pos="1025" w:val="left" w:leader="none"/>
          <w:tab w:pos="6321" w:val="right" w:leader="none"/>
        </w:tabs>
        <w:spacing w:line="239" w:lineRule="exact" w:before="0" w:after="0"/>
        <w:ind w:left="1024" w:right="0" w:hanging="510"/>
        <w:jc w:val="left"/>
        <w:rPr>
          <w:sz w:val="20"/>
        </w:rPr>
      </w:pPr>
      <w:hyperlink w:history="true" w:anchor="_bookmark41">
        <w:r>
          <w:rPr>
            <w:sz w:val="20"/>
          </w:rPr>
          <w:t>Mesh:</w:t>
        </w:r>
        <w:r>
          <w:rPr>
            <w:spacing w:val="10"/>
            <w:sz w:val="20"/>
          </w:rPr>
          <w:t> </w:t>
        </w:r>
        <w:r>
          <w:rPr>
            <w:sz w:val="20"/>
          </w:rPr>
          <w:t>Situational</w:t>
        </w:r>
        <w:r>
          <w:rPr>
            <w:spacing w:val="11"/>
            <w:sz w:val="20"/>
          </w:rPr>
          <w:t> </w:t>
        </w:r>
        <w:r>
          <w:rPr>
            <w:sz w:val="20"/>
          </w:rPr>
          <w:t>or</w:t>
        </w:r>
        <w:r>
          <w:rPr>
            <w:spacing w:val="10"/>
            <w:sz w:val="20"/>
          </w:rPr>
          <w:t> </w:t>
        </w:r>
        <w:r>
          <w:rPr>
            <w:sz w:val="20"/>
          </w:rPr>
          <w:t>Inscribed?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30</w:t>
        </w:r>
      </w:hyperlink>
    </w:p>
    <w:p>
      <w:pPr>
        <w:pStyle w:val="ListParagraph"/>
        <w:numPr>
          <w:ilvl w:val="2"/>
          <w:numId w:val="2"/>
        </w:numPr>
        <w:tabs>
          <w:tab w:pos="1025" w:val="left" w:leader="none"/>
          <w:tab w:pos="6321" w:val="right" w:leader="none"/>
        </w:tabs>
        <w:spacing w:line="239" w:lineRule="exact" w:before="0" w:after="0"/>
        <w:ind w:left="1024" w:right="0" w:hanging="510"/>
        <w:jc w:val="left"/>
        <w:rPr>
          <w:sz w:val="20"/>
        </w:rPr>
      </w:pPr>
      <w:hyperlink w:history="true" w:anchor="_bookmark42">
        <w:r>
          <w:rPr>
            <w:sz w:val="20"/>
          </w:rPr>
          <w:t>Mesh:</w:t>
        </w:r>
        <w:r>
          <w:rPr>
            <w:spacing w:val="10"/>
            <w:sz w:val="20"/>
          </w:rPr>
          <w:t> </w:t>
        </w:r>
        <w:r>
          <w:rPr>
            <w:sz w:val="20"/>
          </w:rPr>
          <w:t>General</w:t>
        </w:r>
        <w:r>
          <w:rPr>
            <w:spacing w:val="11"/>
            <w:sz w:val="20"/>
          </w:rPr>
          <w:t> </w:t>
        </w:r>
        <w:r>
          <w:rPr>
            <w:sz w:val="20"/>
          </w:rPr>
          <w:t>or</w:t>
        </w:r>
        <w:r>
          <w:rPr>
            <w:spacing w:val="10"/>
            <w:sz w:val="20"/>
          </w:rPr>
          <w:t> </w:t>
        </w:r>
        <w:r>
          <w:rPr>
            <w:sz w:val="20"/>
          </w:rPr>
          <w:t>Specialized?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30</w:t>
        </w:r>
      </w:hyperlink>
    </w:p>
    <w:p>
      <w:pPr>
        <w:pStyle w:val="ListParagraph"/>
        <w:numPr>
          <w:ilvl w:val="2"/>
          <w:numId w:val="2"/>
        </w:numPr>
        <w:tabs>
          <w:tab w:pos="1025" w:val="left" w:leader="none"/>
          <w:tab w:pos="6321" w:val="right" w:leader="none"/>
        </w:tabs>
        <w:spacing w:line="239" w:lineRule="exact" w:before="0" w:after="0"/>
        <w:ind w:left="1024" w:right="0" w:hanging="510"/>
        <w:jc w:val="left"/>
        <w:rPr>
          <w:sz w:val="20"/>
        </w:rPr>
      </w:pPr>
      <w:hyperlink w:history="true" w:anchor="_bookmark43">
        <w:r>
          <w:rPr>
            <w:sz w:val="20"/>
          </w:rPr>
          <w:t>Source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Variety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Stories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30</w:t>
        </w:r>
      </w:hyperlink>
    </w:p>
    <w:p>
      <w:pPr>
        <w:pStyle w:val="ListParagraph"/>
        <w:numPr>
          <w:ilvl w:val="2"/>
          <w:numId w:val="2"/>
        </w:numPr>
        <w:tabs>
          <w:tab w:pos="1025" w:val="left" w:leader="none"/>
          <w:tab w:pos="6321" w:val="right" w:leader="none"/>
        </w:tabs>
        <w:spacing w:line="239" w:lineRule="exact" w:before="0" w:after="0"/>
        <w:ind w:left="1024" w:right="0" w:hanging="510"/>
        <w:jc w:val="left"/>
        <w:rPr>
          <w:sz w:val="20"/>
        </w:rPr>
      </w:pPr>
      <w:hyperlink w:history="true" w:anchor="_bookmark44">
        <w:r>
          <w:rPr>
            <w:sz w:val="20"/>
          </w:rPr>
          <w:t>Repertoires</w:t>
        </w:r>
        <w:r>
          <w:rPr>
            <w:spacing w:val="10"/>
            <w:sz w:val="20"/>
          </w:rPr>
          <w:t> </w:t>
        </w:r>
        <w:r>
          <w:rPr>
            <w:sz w:val="20"/>
          </w:rPr>
          <w:t>for</w:t>
        </w:r>
        <w:r>
          <w:rPr>
            <w:spacing w:val="10"/>
            <w:sz w:val="20"/>
          </w:rPr>
          <w:t> </w:t>
        </w:r>
        <w:r>
          <w:rPr>
            <w:sz w:val="20"/>
          </w:rPr>
          <w:t>Story-Ties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31</w:t>
        </w:r>
      </w:hyperlink>
    </w:p>
    <w:p>
      <w:pPr>
        <w:pStyle w:val="ListParagraph"/>
        <w:numPr>
          <w:ilvl w:val="2"/>
          <w:numId w:val="2"/>
        </w:numPr>
        <w:tabs>
          <w:tab w:pos="1025" w:val="left" w:leader="none"/>
          <w:tab w:pos="6321" w:val="right" w:leader="none"/>
        </w:tabs>
        <w:spacing w:line="254" w:lineRule="exact" w:before="0" w:after="0"/>
        <w:ind w:left="1024" w:right="0" w:hanging="510"/>
        <w:jc w:val="left"/>
        <w:rPr>
          <w:sz w:val="20"/>
        </w:rPr>
      </w:pPr>
      <w:hyperlink w:history="true" w:anchor="_bookmark45">
        <w:r>
          <w:rPr>
            <w:sz w:val="20"/>
          </w:rPr>
          <w:t>Other</w:t>
        </w:r>
        <w:r>
          <w:rPr>
            <w:spacing w:val="9"/>
            <w:sz w:val="20"/>
          </w:rPr>
          <w:t> </w:t>
        </w:r>
        <w:r>
          <w:rPr>
            <w:sz w:val="20"/>
          </w:rPr>
          <w:t>Ways</w:t>
        </w:r>
        <w:r>
          <w:rPr>
            <w:spacing w:val="10"/>
            <w:sz w:val="20"/>
          </w:rPr>
          <w:t> </w:t>
        </w:r>
        <w:r>
          <w:rPr>
            <w:sz w:val="20"/>
          </w:rPr>
          <w:t>to</w:t>
        </w:r>
        <w:r>
          <w:rPr>
            <w:spacing w:val="10"/>
            <w:sz w:val="20"/>
          </w:rPr>
          <w:t> </w:t>
        </w:r>
        <w:r>
          <w:rPr>
            <w:sz w:val="20"/>
          </w:rPr>
          <w:t>Types</w:t>
        </w:r>
        <w:r>
          <w:rPr>
            <w:spacing w:val="9"/>
            <w:sz w:val="20"/>
          </w:rPr>
          <w:t> </w:t>
        </w:r>
        <w:r>
          <w:rPr>
            <w:sz w:val="20"/>
          </w:rPr>
          <w:t>of</w:t>
        </w:r>
        <w:r>
          <w:rPr>
            <w:spacing w:val="10"/>
            <w:sz w:val="20"/>
          </w:rPr>
          <w:t> </w:t>
        </w:r>
        <w:r>
          <w:rPr>
            <w:sz w:val="20"/>
          </w:rPr>
          <w:t>Tie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33</w:t>
        </w:r>
      </w:hyperlink>
    </w:p>
    <w:p>
      <w:pPr>
        <w:spacing w:after="0" w:line="254" w:lineRule="exact"/>
        <w:jc w:val="left"/>
        <w:rPr>
          <w:sz w:val="20"/>
        </w:rPr>
        <w:sectPr>
          <w:pgSz w:w="7680" w:h="12480"/>
          <w:pgMar w:header="0" w:footer="0" w:top="1020" w:bottom="280" w:left="620" w:right="6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55" w:lineRule="exact" w:before="64" w:after="0"/>
            <w:ind w:left="1010" w:right="0" w:hanging="510"/>
            <w:jc w:val="left"/>
          </w:pPr>
          <w:bookmarkStart w:name="_bookmark1" w:id="4"/>
          <w:bookmarkEnd w:id="4"/>
          <w:r>
            <w:rPr/>
          </w:r>
          <w:hyperlink w:history="true" w:anchor="_bookmark46">
            <w:bookmarkStart w:name="_bookmark1" w:id="5"/>
            <w:bookmarkEnd w:id="5"/>
            <w:r>
              <w:rPr/>
              <w:t>Indi</w:t>
            </w:r>
            <w:r>
              <w:rPr/>
              <w:t>rect</w:t>
            </w:r>
            <w:r>
              <w:rPr>
                <w:spacing w:val="9"/>
              </w:rPr>
              <w:t> </w:t>
            </w:r>
            <w:r>
              <w:rPr/>
              <w:t>Ties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0"/>
              </w:rPr>
              <w:t> </w:t>
            </w:r>
            <w:r>
              <w:rPr/>
              <w:t>Transitivity</w:t>
            </w:r>
            <w:r>
              <w:rPr>
                <w:rFonts w:ascii="Times New Roman"/>
              </w:rPr>
              <w:tab/>
            </w:r>
            <w:r>
              <w:rPr/>
              <w:t>34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663" w:val="left" w:leader="none"/>
              <w:tab w:pos="6307" w:val="right" w:leader="none"/>
            </w:tabs>
            <w:spacing w:line="241" w:lineRule="exact" w:before="0" w:after="0"/>
            <w:ind w:left="662" w:right="0" w:hanging="361"/>
            <w:jc w:val="left"/>
          </w:pPr>
          <w:hyperlink w:history="true" w:anchor="_bookmark47">
            <w:r>
              <w:rPr/>
              <w:t>Networks</w:t>
            </w:r>
            <w:r>
              <w:rPr>
                <w:spacing w:val="9"/>
              </w:rPr>
              <w:t> </w:t>
            </w:r>
            <w:r>
              <w:rPr/>
              <w:t>Sort</w:t>
            </w:r>
            <w:r>
              <w:rPr>
                <w:spacing w:val="9"/>
              </w:rPr>
              <w:t> </w:t>
            </w:r>
            <w:r>
              <w:rPr/>
              <w:t>Themselves</w:t>
            </w:r>
            <w:r>
              <w:rPr>
                <w:spacing w:val="9"/>
              </w:rPr>
              <w:t> </w:t>
            </w:r>
            <w:r>
              <w:rPr/>
              <w:t>into</w:t>
            </w:r>
            <w:r>
              <w:rPr>
                <w:spacing w:val="10"/>
              </w:rPr>
              <w:t> </w:t>
            </w:r>
            <w:r>
              <w:rPr/>
              <w:t>Types</w:t>
            </w:r>
            <w:r>
              <w:rPr>
                <w:spacing w:val="9"/>
              </w:rPr>
              <w:t> </w:t>
            </w:r>
            <w:r>
              <w:rPr/>
              <w:t>of</w:t>
            </w:r>
            <w:r>
              <w:rPr>
                <w:spacing w:val="9"/>
              </w:rPr>
              <w:t> </w:t>
            </w:r>
            <w:r>
              <w:rPr/>
              <w:t>Tie</w:t>
            </w:r>
            <w:r>
              <w:rPr>
                <w:rFonts w:ascii="Times New Roman"/>
              </w:rPr>
              <w:tab/>
            </w:r>
            <w:r>
              <w:rPr/>
              <w:t>36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48">
            <w:r>
              <w:rPr/>
              <w:t>Coupling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1"/>
              </w:rPr>
              <w:t> </w:t>
            </w:r>
            <w:r>
              <w:rPr/>
              <w:t>Decoupling</w:t>
            </w:r>
            <w:r>
              <w:rPr>
                <w:rFonts w:ascii="Times New Roman"/>
              </w:rPr>
              <w:tab/>
            </w:r>
            <w:r>
              <w:rPr/>
              <w:t>36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49">
            <w:r>
              <w:rPr/>
              <w:t>Dynamics</w:t>
            </w:r>
            <w:r>
              <w:rPr>
                <w:spacing w:val="10"/>
              </w:rPr>
              <w:t> </w:t>
            </w:r>
            <w:r>
              <w:rPr/>
              <w:t>of</w:t>
            </w:r>
            <w:r>
              <w:rPr>
                <w:spacing w:val="11"/>
              </w:rPr>
              <w:t> </w:t>
            </w:r>
            <w:r>
              <w:rPr/>
              <w:t>Control</w:t>
            </w:r>
            <w:r>
              <w:rPr>
                <w:rFonts w:ascii="Times New Roman"/>
              </w:rPr>
              <w:tab/>
            </w:r>
            <w:r>
              <w:rPr/>
              <w:t>37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50">
            <w:r>
              <w:rPr/>
              <w:t>MAN</w:t>
            </w:r>
            <w:r>
              <w:rPr>
                <w:spacing w:val="9"/>
              </w:rPr>
              <w:t> </w:t>
            </w:r>
            <w:r>
              <w:rPr/>
              <w:t>Triads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0"/>
              </w:rPr>
              <w:t> </w:t>
            </w:r>
            <w:r>
              <w:rPr/>
              <w:t>Other</w:t>
            </w:r>
            <w:r>
              <w:rPr>
                <w:spacing w:val="10"/>
              </w:rPr>
              <w:t> </w:t>
            </w:r>
            <w:r>
              <w:rPr/>
              <w:t>Subnetworks</w:t>
            </w:r>
            <w:r>
              <w:rPr>
                <w:rFonts w:ascii="Times New Roman"/>
              </w:rPr>
              <w:tab/>
            </w:r>
            <w:r>
              <w:rPr/>
              <w:t>39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51">
            <w:r>
              <w:rPr/>
              <w:t>Siting</w:t>
            </w:r>
            <w:r>
              <w:rPr>
                <w:spacing w:val="9"/>
              </w:rPr>
              <w:t> </w:t>
            </w:r>
            <w:r>
              <w:rPr/>
              <w:t>through</w:t>
            </w:r>
            <w:r>
              <w:rPr>
                <w:spacing w:val="10"/>
              </w:rPr>
              <w:t> </w:t>
            </w:r>
            <w:r>
              <w:rPr/>
              <w:t>Stories</w:t>
            </w:r>
            <w:r>
              <w:rPr>
                <w:spacing w:val="10"/>
              </w:rPr>
              <w:t> </w:t>
            </w:r>
            <w:r>
              <w:rPr/>
              <w:t>into</w:t>
            </w:r>
            <w:r>
              <w:rPr>
                <w:spacing w:val="10"/>
              </w:rPr>
              <w:t> </w:t>
            </w:r>
            <w:r>
              <w:rPr/>
              <w:t>Social</w:t>
            </w:r>
            <w:r>
              <w:rPr>
                <w:spacing w:val="10"/>
              </w:rPr>
              <w:t> </w:t>
            </w:r>
            <w:r>
              <w:rPr/>
              <w:t>Times</w:t>
            </w:r>
            <w:r>
              <w:rPr>
                <w:rFonts w:ascii="Times New Roman"/>
              </w:rPr>
              <w:tab/>
            </w:r>
            <w:r>
              <w:rPr/>
              <w:t>40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663" w:val="left" w:leader="none"/>
              <w:tab w:pos="6307" w:val="right" w:leader="none"/>
            </w:tabs>
            <w:spacing w:line="241" w:lineRule="exact" w:before="0" w:after="0"/>
            <w:ind w:left="662" w:right="0" w:hanging="361"/>
            <w:jc w:val="left"/>
          </w:pPr>
          <w:hyperlink w:history="true" w:anchor="_bookmark52">
            <w:r>
              <w:rPr/>
              <w:t>How</w:t>
            </w:r>
            <w:r>
              <w:rPr>
                <w:spacing w:val="10"/>
              </w:rPr>
              <w:t> </w:t>
            </w:r>
            <w:r>
              <w:rPr/>
              <w:t>It</w:t>
            </w:r>
            <w:r>
              <w:rPr>
                <w:spacing w:val="11"/>
              </w:rPr>
              <w:t> </w:t>
            </w:r>
            <w:r>
              <w:rPr/>
              <w:t>Matters</w:t>
            </w:r>
            <w:r>
              <w:rPr>
                <w:rFonts w:ascii="Times New Roman"/>
              </w:rPr>
              <w:tab/>
            </w:r>
            <w:r>
              <w:rPr/>
              <w:t>40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53">
            <w:r>
              <w:rPr/>
              <w:t>Rapoport’s</w:t>
            </w:r>
            <w:r>
              <w:rPr>
                <w:spacing w:val="10"/>
              </w:rPr>
              <w:t> </w:t>
            </w:r>
            <w:r>
              <w:rPr/>
              <w:t>Proﬁles</w:t>
            </w:r>
            <w:r>
              <w:rPr>
                <w:rFonts w:ascii="Times New Roman" w:hAnsi="Times New Roman"/>
              </w:rPr>
              <w:tab/>
            </w:r>
            <w:r>
              <w:rPr/>
              <w:t>41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54">
            <w:r>
              <w:rPr/>
              <w:t>Granovetter</w:t>
            </w:r>
            <w:r>
              <w:rPr>
                <w:spacing w:val="9"/>
              </w:rPr>
              <w:t> </w:t>
            </w:r>
            <w:r>
              <w:rPr/>
              <w:t>Ties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0"/>
              </w:rPr>
              <w:t> </w:t>
            </w:r>
            <w:r>
              <w:rPr/>
              <w:t>Medium</w:t>
            </w:r>
            <w:r>
              <w:rPr>
                <w:spacing w:val="10"/>
              </w:rPr>
              <w:t> </w:t>
            </w:r>
            <w:r>
              <w:rPr/>
              <w:t>Ties</w:t>
            </w:r>
            <w:r>
              <w:rPr>
                <w:rFonts w:ascii="Times New Roman"/>
              </w:rPr>
              <w:tab/>
            </w:r>
            <w:r>
              <w:rPr/>
              <w:t>43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55">
            <w:r>
              <w:rPr/>
              <w:t>Hanging</w:t>
            </w:r>
            <w:r>
              <w:rPr>
                <w:spacing w:val="10"/>
              </w:rPr>
              <w:t> </w:t>
            </w:r>
            <w:r>
              <w:rPr/>
              <w:t>Out</w:t>
            </w:r>
            <w:r>
              <w:rPr>
                <w:spacing w:val="11"/>
              </w:rPr>
              <w:t> </w:t>
            </w:r>
            <w:r>
              <w:rPr/>
              <w:t>in</w:t>
            </w:r>
            <w:r>
              <w:rPr>
                <w:spacing w:val="11"/>
              </w:rPr>
              <w:t> </w:t>
            </w:r>
            <w:r>
              <w:rPr/>
              <w:t>Corporates</w:t>
            </w:r>
            <w:r>
              <w:rPr>
                <w:rFonts w:ascii="Times New Roman"/>
              </w:rPr>
              <w:tab/>
            </w:r>
            <w:r>
              <w:rPr/>
              <w:t>45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56">
            <w:r>
              <w:rPr/>
              <w:t>Stratiﬁcation</w:t>
            </w:r>
            <w:r>
              <w:rPr>
                <w:rFonts w:ascii="Times New Roman" w:hAnsi="Times New Roman"/>
              </w:rPr>
              <w:tab/>
            </w:r>
            <w:r>
              <w:rPr/>
              <w:t>47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57">
            <w:r>
              <w:rPr/>
              <w:t>Ties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1"/>
              </w:rPr>
              <w:t> </w:t>
            </w:r>
            <w:r>
              <w:rPr/>
              <w:t>Selves</w:t>
            </w:r>
            <w:r>
              <w:rPr>
                <w:rFonts w:ascii="Times New Roman"/>
              </w:rPr>
              <w:tab/>
            </w:r>
            <w:r>
              <w:rPr/>
              <w:t>48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58">
            <w:r>
              <w:rPr/>
              <w:t>Modern</w:t>
            </w:r>
            <w:r>
              <w:rPr>
                <w:spacing w:val="10"/>
              </w:rPr>
              <w:t> </w:t>
            </w:r>
            <w:r>
              <w:rPr/>
              <w:t>Personhood</w:t>
            </w:r>
            <w:r>
              <w:rPr>
                <w:rFonts w:ascii="Times New Roman"/>
              </w:rPr>
              <w:tab/>
            </w:r>
            <w:r>
              <w:rPr/>
              <w:t>50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663" w:val="left" w:leader="none"/>
              <w:tab w:pos="6307" w:val="right" w:leader="none"/>
            </w:tabs>
            <w:spacing w:line="241" w:lineRule="exact" w:before="0" w:after="0"/>
            <w:ind w:left="662" w:right="0" w:hanging="361"/>
            <w:jc w:val="left"/>
          </w:pPr>
          <w:hyperlink w:history="true" w:anchor="_bookmark59">
            <w:r>
              <w:rPr/>
              <w:t>Modeling</w:t>
            </w:r>
            <w:r>
              <w:rPr>
                <w:spacing w:val="10"/>
              </w:rPr>
              <w:t> </w:t>
            </w:r>
            <w:r>
              <w:rPr/>
              <w:t>Emergence</w:t>
            </w:r>
            <w:r>
              <w:rPr>
                <w:spacing w:val="10"/>
              </w:rPr>
              <w:t> </w:t>
            </w:r>
            <w:r>
              <w:rPr/>
              <w:t>of</w:t>
            </w:r>
            <w:r>
              <w:rPr>
                <w:spacing w:val="11"/>
              </w:rPr>
              <w:t> </w:t>
            </w:r>
            <w:r>
              <w:rPr/>
              <w:t>New</w:t>
            </w:r>
            <w:r>
              <w:rPr>
                <w:spacing w:val="10"/>
              </w:rPr>
              <w:t> </w:t>
            </w:r>
            <w:r>
              <w:rPr/>
              <w:t>Levels</w:t>
            </w:r>
            <w:r>
              <w:rPr>
                <w:rFonts w:ascii="Times New Roman"/>
              </w:rPr>
              <w:tab/>
            </w:r>
            <w:r>
              <w:rPr/>
              <w:t>51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60">
            <w:r>
              <w:rPr/>
              <w:t>Cliques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1"/>
              </w:rPr>
              <w:t> </w:t>
            </w:r>
            <w:r>
              <w:rPr/>
              <w:t>Catnets</w:t>
            </w:r>
            <w:r>
              <w:rPr>
                <w:rFonts w:ascii="Times New Roman"/>
              </w:rPr>
              <w:tab/>
            </w:r>
            <w:r>
              <w:rPr/>
              <w:t>52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61">
            <w:r>
              <w:rPr/>
              <w:t>Structural</w:t>
            </w:r>
            <w:r>
              <w:rPr>
                <w:spacing w:val="9"/>
              </w:rPr>
              <w:t> </w:t>
            </w:r>
            <w:r>
              <w:rPr/>
              <w:t>Equivalence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0"/>
              </w:rPr>
              <w:t> </w:t>
            </w:r>
            <w:r>
              <w:rPr/>
              <w:t>Complementarity</w:t>
            </w:r>
            <w:r>
              <w:rPr>
                <w:rFonts w:ascii="Times New Roman"/>
              </w:rPr>
              <w:tab/>
            </w:r>
            <w:r>
              <w:rPr/>
              <w:t>54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62">
            <w:r>
              <w:rPr/>
              <w:t>Blockmodeling</w:t>
            </w:r>
            <w:r>
              <w:rPr>
                <w:rFonts w:ascii="Times New Roman"/>
              </w:rPr>
              <w:tab/>
            </w:r>
            <w:r>
              <w:rPr/>
              <w:t>54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8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63">
            <w:r>
              <w:rPr/>
              <w:t>Everyday</w:t>
            </w:r>
            <w:r>
              <w:rPr>
                <w:spacing w:val="8"/>
              </w:rPr>
              <w:t> </w:t>
            </w:r>
            <w:r>
              <w:rPr/>
              <w:t>Roles</w:t>
            </w:r>
            <w:r>
              <w:rPr>
                <w:spacing w:val="9"/>
              </w:rPr>
              <w:t> </w:t>
            </w:r>
            <w:r>
              <w:rPr/>
              <w:t>and</w:t>
            </w:r>
            <w:r>
              <w:rPr>
                <w:spacing w:val="9"/>
              </w:rPr>
              <w:t> </w:t>
            </w:r>
            <w:r>
              <w:rPr/>
              <w:t>Positions</w:t>
            </w:r>
            <w:r>
              <w:rPr>
                <w:spacing w:val="9"/>
              </w:rPr>
              <w:t> </w:t>
            </w:r>
            <w:r>
              <w:rPr/>
              <w:t>from</w:t>
            </w:r>
            <w:r>
              <w:rPr>
                <w:spacing w:val="9"/>
              </w:rPr>
              <w:t> </w:t>
            </w:r>
            <w:r>
              <w:rPr/>
              <w:t>Blockmodeling</w:t>
            </w:r>
            <w:r>
              <w:rPr>
                <w:rFonts w:ascii="Times New Roman"/>
              </w:rPr>
              <w:tab/>
            </w:r>
            <w:r>
              <w:rPr/>
              <w:t>56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663" w:val="left" w:leader="none"/>
              <w:tab w:pos="6307" w:val="right" w:leader="none"/>
            </w:tabs>
            <w:spacing w:line="241" w:lineRule="exact" w:before="0" w:after="0"/>
            <w:ind w:left="662" w:right="0" w:hanging="361"/>
            <w:jc w:val="left"/>
          </w:pPr>
          <w:hyperlink w:history="true" w:anchor="_bookmark64">
            <w:r>
              <w:rPr/>
              <w:t>Uncertainty</w:t>
            </w:r>
            <w:r>
              <w:rPr>
                <w:spacing w:val="10"/>
              </w:rPr>
              <w:t> </w:t>
            </w:r>
            <w:r>
              <w:rPr/>
              <w:t>Trade-Offs</w:t>
            </w:r>
            <w:r>
              <w:rPr>
                <w:rFonts w:ascii="Times New Roman"/>
              </w:rPr>
              <w:tab/>
            </w:r>
            <w:r>
              <w:rPr/>
              <w:t>57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65">
            <w:r>
              <w:rPr/>
              <w:t>Ambiguity</w:t>
            </w:r>
            <w:r>
              <w:rPr>
                <w:spacing w:val="10"/>
              </w:rPr>
              <w:t> </w:t>
            </w:r>
            <w:r>
              <w:rPr/>
              <w:t>versus</w:t>
            </w:r>
            <w:r>
              <w:rPr>
                <w:spacing w:val="11"/>
              </w:rPr>
              <w:t> </w:t>
            </w:r>
            <w:r>
              <w:rPr/>
              <w:t>Ambage</w:t>
            </w:r>
            <w:r>
              <w:rPr>
                <w:rFonts w:ascii="Times New Roman"/>
              </w:rPr>
              <w:tab/>
            </w:r>
            <w:r>
              <w:rPr/>
              <w:t>57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011" w:val="left" w:leader="none"/>
              <w:tab w:pos="6307" w:val="right" w:leader="none"/>
            </w:tabs>
            <w:spacing w:line="255" w:lineRule="exact" w:before="0" w:after="0"/>
            <w:ind w:left="1010" w:right="0" w:hanging="510"/>
            <w:jc w:val="left"/>
          </w:pPr>
          <w:hyperlink w:history="true" w:anchor="_bookmark66">
            <w:r>
              <w:rPr/>
              <w:t>Diffusion</w:t>
            </w:r>
            <w:r>
              <w:rPr>
                <w:rFonts w:ascii="Times New Roman"/>
              </w:rPr>
              <w:tab/>
            </w:r>
            <w:r>
              <w:rPr/>
              <w:t>59</w:t>
            </w:r>
          </w:hyperlink>
        </w:p>
        <w:p>
          <w:pPr>
            <w:pStyle w:val="TOC3"/>
          </w:pPr>
          <w:hyperlink w:history="true" w:anchor="_bookmark67">
            <w:r>
              <w:rPr/>
              <w:t>THREE</w:t>
            </w:r>
          </w:hyperlink>
        </w:p>
        <w:p>
          <w:pPr>
            <w:pStyle w:val="TOC1"/>
            <w:tabs>
              <w:tab w:pos="6307" w:val="right" w:leader="none"/>
            </w:tabs>
          </w:pPr>
          <w:hyperlink w:history="true" w:anchor="_bookmark67">
            <w:r>
              <w:rPr/>
              <w:t>Three</w:t>
            </w:r>
            <w:r>
              <w:rPr>
                <w:spacing w:val="10"/>
              </w:rPr>
              <w:t> </w:t>
            </w:r>
            <w:r>
              <w:rPr/>
              <w:t>Disciplines</w:t>
            </w:r>
            <w:r>
              <w:rPr>
                <w:rFonts w:ascii="Times New Roman"/>
              </w:rPr>
              <w:tab/>
            </w:r>
            <w:r>
              <w:rPr/>
              <w:t>63</w:t>
            </w:r>
          </w:hyperlink>
        </w:p>
        <w:p>
          <w:pPr>
            <w:pStyle w:val="TOC2"/>
            <w:rPr>
              <w:i/>
            </w:rPr>
          </w:pPr>
          <w:hyperlink w:history="true" w:anchor="_bookmark67">
            <w:r>
              <w:rPr>
                <w:i/>
              </w:rPr>
              <w:t>Commonsense</w:t>
            </w:r>
            <w:r>
              <w:rPr>
                <w:i/>
                <w:spacing w:val="6"/>
              </w:rPr>
              <w:t> </w:t>
            </w:r>
            <w:r>
              <w:rPr>
                <w:i/>
              </w:rPr>
              <w:t>illustrations</w:t>
            </w:r>
            <w:r>
              <w:rPr>
                <w:i/>
                <w:spacing w:val="7"/>
              </w:rPr>
              <w:t> </w:t>
            </w:r>
            <w:r>
              <w:rPr>
                <w:i/>
              </w:rPr>
              <w:t>lead</w:t>
            </w:r>
            <w:r>
              <w:rPr>
                <w:i/>
                <w:spacing w:val="6"/>
              </w:rPr>
              <w:t> </w:t>
            </w:r>
            <w:r>
              <w:rPr>
                <w:i/>
              </w:rPr>
              <w:t>in</w:t>
            </w:r>
            <w:r>
              <w:rPr>
                <w:i/>
                <w:spacing w:val="7"/>
              </w:rPr>
              <w:t> </w:t>
            </w:r>
            <w:r>
              <w:rPr>
                <w:i/>
              </w:rPr>
              <w:t>to</w:t>
            </w:r>
            <w:r>
              <w:rPr>
                <w:i/>
                <w:spacing w:val="6"/>
              </w:rPr>
              <w:t> </w:t>
            </w:r>
            <w:r>
              <w:rPr>
                <w:i/>
              </w:rPr>
              <w:t>three</w:t>
            </w:r>
            <w:r>
              <w:rPr>
                <w:i/>
                <w:spacing w:val="7"/>
              </w:rPr>
              <w:t> </w:t>
            </w:r>
            <w:r>
              <w:rPr>
                <w:i/>
              </w:rPr>
              <w:t>prototypes.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663" w:val="left" w:leader="none"/>
              <w:tab w:pos="6307" w:val="right" w:leader="none"/>
            </w:tabs>
            <w:spacing w:line="243" w:lineRule="exact" w:before="0" w:after="0"/>
            <w:ind w:left="662" w:right="0" w:hanging="361"/>
            <w:jc w:val="left"/>
          </w:pPr>
          <w:hyperlink w:history="true" w:anchor="_bookmark68">
            <w:r>
              <w:rPr/>
              <w:t>Emergence</w:t>
            </w:r>
            <w:r>
              <w:rPr>
                <w:rFonts w:ascii="Times New Roman"/>
              </w:rPr>
              <w:tab/>
            </w:r>
            <w:r>
              <w:rPr/>
              <w:t>66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69">
            <w:r>
              <w:rPr/>
              <w:t>Valuation</w:t>
            </w:r>
            <w:r>
              <w:rPr>
                <w:spacing w:val="10"/>
              </w:rPr>
              <w:t> </w:t>
            </w:r>
            <w:r>
              <w:rPr/>
              <w:t>Order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0"/>
              </w:rPr>
              <w:t> </w:t>
            </w:r>
            <w:r>
              <w:rPr/>
              <w:t>Narrative</w:t>
            </w:r>
            <w:r>
              <w:rPr>
                <w:rFonts w:ascii="Times New Roman"/>
              </w:rPr>
              <w:tab/>
            </w:r>
            <w:r>
              <w:rPr/>
              <w:t>67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70">
            <w:r>
              <w:rPr/>
              <w:t>Tie</w:t>
            </w:r>
            <w:r>
              <w:rPr>
                <w:spacing w:val="10"/>
              </w:rPr>
              <w:t> </w:t>
            </w:r>
            <w:r>
              <w:rPr/>
              <w:t>Dynamics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1"/>
              </w:rPr>
              <w:t> </w:t>
            </w:r>
            <w:r>
              <w:rPr/>
              <w:t>Disciplines</w:t>
            </w:r>
            <w:r>
              <w:rPr>
                <w:rFonts w:ascii="Times New Roman"/>
              </w:rPr>
              <w:tab/>
            </w:r>
            <w:r>
              <w:rPr/>
              <w:t>68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71">
            <w:r>
              <w:rPr/>
              <w:t>Other</w:t>
            </w:r>
            <w:r>
              <w:rPr>
                <w:spacing w:val="10"/>
              </w:rPr>
              <w:t> </w:t>
            </w:r>
            <w:r>
              <w:rPr/>
              <w:t>Perspectives</w:t>
            </w:r>
            <w:r>
              <w:rPr>
                <w:rFonts w:ascii="Times New Roman"/>
              </w:rPr>
              <w:tab/>
            </w:r>
            <w:r>
              <w:rPr/>
              <w:t>69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72">
            <w:r>
              <w:rPr/>
              <w:t>Decoupling</w:t>
            </w:r>
            <w:r>
              <w:rPr>
                <w:spacing w:val="9"/>
              </w:rPr>
              <w:t> </w:t>
            </w:r>
            <w:r>
              <w:rPr/>
              <w:t>and</w:t>
            </w:r>
            <w:r>
              <w:rPr>
                <w:spacing w:val="9"/>
              </w:rPr>
              <w:t> </w:t>
            </w:r>
            <w:r>
              <w:rPr/>
              <w:t>Contingencies</w:t>
            </w:r>
            <w:r>
              <w:rPr>
                <w:spacing w:val="9"/>
              </w:rPr>
              <w:t> </w:t>
            </w:r>
            <w:r>
              <w:rPr/>
              <w:t>Shape</w:t>
            </w:r>
            <w:r>
              <w:rPr>
                <w:spacing w:val="10"/>
              </w:rPr>
              <w:t> </w:t>
            </w:r>
            <w:r>
              <w:rPr/>
              <w:t>Uncertainty</w:t>
            </w:r>
            <w:r>
              <w:rPr>
                <w:rFonts w:ascii="Times New Roman"/>
              </w:rPr>
              <w:tab/>
            </w:r>
            <w:r>
              <w:rPr/>
              <w:t>70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663" w:val="left" w:leader="none"/>
              <w:tab w:pos="6307" w:val="right" w:leader="none"/>
            </w:tabs>
            <w:spacing w:line="241" w:lineRule="exact" w:before="0" w:after="0"/>
            <w:ind w:left="662" w:right="0" w:hanging="361"/>
            <w:jc w:val="left"/>
          </w:pPr>
          <w:hyperlink w:history="true" w:anchor="_bookmark73">
            <w:r>
              <w:rPr/>
              <w:t>Embedding</w:t>
            </w:r>
            <w:r>
              <w:rPr>
                <w:rFonts w:ascii="Times New Roman"/>
              </w:rPr>
              <w:tab/>
            </w:r>
            <w:r>
              <w:rPr/>
              <w:t>72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74">
            <w:r>
              <w:rPr/>
              <w:t>Embedding</w:t>
            </w:r>
            <w:r>
              <w:rPr>
                <w:spacing w:val="10"/>
              </w:rPr>
              <w:t> </w:t>
            </w:r>
            <w:r>
              <w:rPr/>
              <w:t>with</w:t>
            </w:r>
            <w:r>
              <w:rPr>
                <w:spacing w:val="11"/>
              </w:rPr>
              <w:t> </w:t>
            </w:r>
            <w:r>
              <w:rPr/>
              <w:t>Decoupling</w:t>
            </w:r>
            <w:r>
              <w:rPr>
                <w:rFonts w:ascii="Times New Roman"/>
              </w:rPr>
              <w:tab/>
            </w:r>
            <w:r>
              <w:rPr/>
              <w:t>74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75">
            <w:r>
              <w:rPr/>
              <w:t>Embedding</w:t>
            </w:r>
            <w:r>
              <w:rPr>
                <w:spacing w:val="10"/>
              </w:rPr>
              <w:t> </w:t>
            </w:r>
            <w:r>
              <w:rPr/>
              <w:t>in</w:t>
            </w:r>
            <w:r>
              <w:rPr>
                <w:spacing w:val="10"/>
              </w:rPr>
              <w:t> </w:t>
            </w:r>
            <w:r>
              <w:rPr/>
              <w:t>Operational</w:t>
            </w:r>
            <w:r>
              <w:rPr>
                <w:spacing w:val="10"/>
              </w:rPr>
              <w:t> </w:t>
            </w:r>
            <w:r>
              <w:rPr/>
              <w:t>Environment</w:t>
            </w:r>
            <w:r>
              <w:rPr>
                <w:rFonts w:ascii="Times New Roman"/>
              </w:rPr>
              <w:tab/>
            </w:r>
            <w:r>
              <w:rPr/>
              <w:t>76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1" w:lineRule="exact" w:before="0" w:after="0"/>
            <w:ind w:left="1010" w:right="0" w:hanging="510"/>
            <w:jc w:val="left"/>
          </w:pPr>
          <w:hyperlink w:history="true" w:anchor="_bookmark76">
            <w:r>
              <w:rPr/>
              <w:t>Involution,</w:t>
            </w:r>
            <w:r>
              <w:rPr>
                <w:spacing w:val="9"/>
              </w:rPr>
              <w:t> </w:t>
            </w:r>
            <w:r>
              <w:rPr/>
              <w:t>Differentiation,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0"/>
              </w:rPr>
              <w:t> </w:t>
            </w:r>
            <w:r>
              <w:rPr/>
              <w:t>Dependency</w:t>
            </w:r>
            <w:r>
              <w:rPr>
                <w:rFonts w:ascii="Times New Roman"/>
              </w:rPr>
              <w:tab/>
            </w:r>
            <w:r>
              <w:rPr/>
              <w:t>77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663" w:val="left" w:leader="none"/>
              <w:tab w:pos="6307" w:val="right" w:leader="none"/>
            </w:tabs>
            <w:spacing w:line="241" w:lineRule="exact" w:before="0" w:after="0"/>
            <w:ind w:left="662" w:right="0" w:hanging="361"/>
            <w:jc w:val="left"/>
          </w:pPr>
          <w:hyperlink w:history="true" w:anchor="_bookmark77">
            <w:r>
              <w:rPr/>
              <w:t>Interfaces</w:t>
            </w:r>
            <w:r>
              <w:rPr>
                <w:rFonts w:ascii="Times New Roman"/>
              </w:rPr>
              <w:tab/>
            </w:r>
            <w:r>
              <w:rPr/>
              <w:t>80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2" w:lineRule="exact" w:before="0" w:after="0"/>
            <w:ind w:left="1010" w:right="0" w:hanging="510"/>
            <w:jc w:val="left"/>
          </w:pPr>
          <w:hyperlink w:history="true" w:anchor="_bookmark78">
            <w:r>
              <w:rPr/>
              <w:t>Supervision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1"/>
              </w:rPr>
              <w:t> </w:t>
            </w:r>
            <w:r>
              <w:rPr/>
              <w:t>Identities</w:t>
            </w:r>
            <w:r>
              <w:rPr>
                <w:rFonts w:ascii="Times New Roman"/>
              </w:rPr>
              <w:tab/>
            </w:r>
            <w:r>
              <w:rPr/>
              <w:t>81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3" w:lineRule="exact" w:before="0" w:after="0"/>
            <w:ind w:left="1010" w:right="0" w:hanging="510"/>
            <w:jc w:val="left"/>
          </w:pPr>
          <w:hyperlink w:history="true" w:anchor="_bookmark79">
            <w:r>
              <w:rPr/>
              <w:t>Production</w:t>
            </w:r>
            <w:r>
              <w:rPr>
                <w:spacing w:val="10"/>
              </w:rPr>
              <w:t> </w:t>
            </w:r>
            <w:r>
              <w:rPr/>
              <w:t>Market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0"/>
              </w:rPr>
              <w:t> </w:t>
            </w:r>
            <w:r>
              <w:rPr/>
              <w:t>Quality</w:t>
            </w:r>
            <w:r>
              <w:rPr>
                <w:spacing w:val="10"/>
              </w:rPr>
              <w:t> </w:t>
            </w:r>
            <w:r>
              <w:rPr/>
              <w:t>Order</w:t>
            </w:r>
            <w:r>
              <w:rPr>
                <w:rFonts w:ascii="Times New Roman"/>
              </w:rPr>
              <w:tab/>
            </w:r>
            <w:r>
              <w:rPr/>
              <w:t>82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3" w:lineRule="exact" w:before="0" w:after="0"/>
            <w:ind w:left="1010" w:right="0" w:hanging="510"/>
            <w:jc w:val="left"/>
          </w:pPr>
          <w:hyperlink w:history="true" w:anchor="_bookmark80">
            <w:r>
              <w:rPr/>
              <w:t>Embedding</w:t>
            </w:r>
            <w:r>
              <w:rPr>
                <w:spacing w:val="10"/>
              </w:rPr>
              <w:t> </w:t>
            </w:r>
            <w:r>
              <w:rPr/>
              <w:t>a</w:t>
            </w:r>
            <w:r>
              <w:rPr>
                <w:spacing w:val="11"/>
              </w:rPr>
              <w:t> </w:t>
            </w:r>
            <w:r>
              <w:rPr/>
              <w:t>Proﬁle</w:t>
            </w:r>
            <w:r>
              <w:rPr>
                <w:rFonts w:ascii="Times New Roman" w:hAnsi="Times New Roman"/>
              </w:rPr>
              <w:tab/>
            </w:r>
            <w:r>
              <w:rPr/>
              <w:t>84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3" w:lineRule="exact" w:before="0" w:after="0"/>
            <w:ind w:left="1010" w:right="0" w:hanging="510"/>
            <w:jc w:val="left"/>
          </w:pPr>
          <w:hyperlink w:history="true" w:anchor="_bookmark81">
            <w:r>
              <w:rPr/>
              <w:t>Other</w:t>
            </w:r>
            <w:r>
              <w:rPr>
                <w:spacing w:val="10"/>
              </w:rPr>
              <w:t> </w:t>
            </w:r>
            <w:r>
              <w:rPr/>
              <w:t>Examples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0"/>
              </w:rPr>
              <w:t> </w:t>
            </w:r>
            <w:r>
              <w:rPr/>
              <w:t>Control</w:t>
            </w:r>
            <w:r>
              <w:rPr>
                <w:spacing w:val="10"/>
              </w:rPr>
              <w:t> </w:t>
            </w:r>
            <w:r>
              <w:rPr/>
              <w:t>Proﬁles</w:t>
            </w:r>
            <w:r>
              <w:rPr>
                <w:rFonts w:ascii="Times New Roman" w:hAnsi="Times New Roman"/>
              </w:rPr>
              <w:tab/>
            </w:r>
            <w:r>
              <w:rPr/>
              <w:t>85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663" w:val="left" w:leader="none"/>
              <w:tab w:pos="6307" w:val="right" w:leader="none"/>
            </w:tabs>
            <w:spacing w:line="243" w:lineRule="exact" w:before="0" w:after="0"/>
            <w:ind w:left="662" w:right="0" w:hanging="361"/>
            <w:jc w:val="left"/>
          </w:pPr>
          <w:hyperlink w:history="true" w:anchor="_bookmark82">
            <w:r>
              <w:rPr/>
              <w:t>Councils</w:t>
            </w:r>
            <w:r>
              <w:rPr>
                <w:rFonts w:ascii="Times New Roman"/>
              </w:rPr>
              <w:tab/>
            </w:r>
            <w:r>
              <w:rPr/>
              <w:t>86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3" w:lineRule="exact" w:before="0" w:after="0"/>
            <w:ind w:left="1010" w:right="0" w:hanging="510"/>
            <w:jc w:val="left"/>
          </w:pPr>
          <w:hyperlink w:history="true" w:anchor="_bookmark83">
            <w:r>
              <w:rPr/>
              <w:t>Mediation</w:t>
            </w:r>
            <w:r>
              <w:rPr>
                <w:spacing w:val="10"/>
              </w:rPr>
              <w:t> </w:t>
            </w:r>
            <w:r>
              <w:rPr/>
              <w:t>through</w:t>
            </w:r>
            <w:r>
              <w:rPr>
                <w:spacing w:val="11"/>
              </w:rPr>
              <w:t> </w:t>
            </w:r>
            <w:r>
              <w:rPr/>
              <w:t>Prestige</w:t>
            </w:r>
            <w:r>
              <w:rPr>
                <w:rFonts w:ascii="Times New Roman"/>
              </w:rPr>
              <w:tab/>
            </w:r>
            <w:r>
              <w:rPr/>
              <w:t>88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43" w:lineRule="exact" w:before="0" w:after="0"/>
            <w:ind w:left="1010" w:right="0" w:hanging="510"/>
            <w:jc w:val="left"/>
          </w:pPr>
          <w:hyperlink w:history="true" w:anchor="_bookmark84">
            <w:r>
              <w:rPr/>
              <w:t>Factions</w:t>
            </w:r>
            <w:r>
              <w:rPr>
                <w:spacing w:val="10"/>
              </w:rPr>
              <w:t> </w:t>
            </w:r>
            <w:r>
              <w:rPr/>
              <w:t>and</w:t>
            </w:r>
            <w:r>
              <w:rPr>
                <w:spacing w:val="11"/>
              </w:rPr>
              <w:t> </w:t>
            </w:r>
            <w:r>
              <w:rPr/>
              <w:t>Autocracy</w:t>
            </w:r>
            <w:r>
              <w:rPr>
                <w:rFonts w:ascii="Times New Roman"/>
              </w:rPr>
              <w:tab/>
            </w:r>
            <w:r>
              <w:rPr/>
              <w:t>89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11" w:val="left" w:leader="none"/>
              <w:tab w:pos="6307" w:val="right" w:leader="none"/>
            </w:tabs>
            <w:spacing w:line="256" w:lineRule="exact" w:before="0" w:after="0"/>
            <w:ind w:left="1010" w:right="0" w:hanging="510"/>
            <w:jc w:val="left"/>
          </w:pPr>
          <w:hyperlink w:history="true" w:anchor="_bookmark85">
            <w:r>
              <w:rPr/>
              <w:t>Lazega’s</w:t>
            </w:r>
            <w:r>
              <w:rPr>
                <w:spacing w:val="10"/>
              </w:rPr>
              <w:t> </w:t>
            </w:r>
            <w:r>
              <w:rPr/>
              <w:t>Law</w:t>
            </w:r>
            <w:r>
              <w:rPr>
                <w:spacing w:val="11"/>
              </w:rPr>
              <w:t> </w:t>
            </w:r>
            <w:r>
              <w:rPr/>
              <w:t>Practice</w:t>
            </w:r>
            <w:r>
              <w:rPr>
                <w:rFonts w:ascii="Times New Roman" w:hAnsi="Times New Roman"/>
              </w:rPr>
              <w:tab/>
            </w:r>
            <w:r>
              <w:rPr/>
              <w:t>91</w:t>
            </w:r>
          </w:hyperlink>
        </w:p>
      </w:sdtContent>
    </w:sdt>
    <w:p>
      <w:pPr>
        <w:spacing w:after="0" w:line="256" w:lineRule="exact"/>
        <w:jc w:val="left"/>
        <w:sectPr>
          <w:headerReference w:type="even" r:id="rId7"/>
          <w:headerReference w:type="default" r:id="rId8"/>
          <w:pgSz w:w="7680" w:h="12480"/>
          <w:pgMar w:header="696" w:footer="0" w:top="1060" w:bottom="280" w:left="640" w:right="620"/>
          <w:pgNumType w:start="8"/>
        </w:sectPr>
      </w:pPr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55" w:lineRule="exact" w:before="64" w:after="0"/>
        <w:ind w:left="1024" w:right="0" w:hanging="510"/>
        <w:jc w:val="left"/>
        <w:rPr>
          <w:sz w:val="20"/>
        </w:rPr>
      </w:pPr>
      <w:bookmarkStart w:name="_bookmark2" w:id="6"/>
      <w:bookmarkEnd w:id="6"/>
      <w:r>
        <w:rPr/>
      </w:r>
      <w:hyperlink w:history="true" w:anchor="_bookmark86">
        <w:bookmarkStart w:name="_bookmark2" w:id="7"/>
        <w:bookmarkEnd w:id="7"/>
        <w:r>
          <w:rPr>
            <w:sz w:val="20"/>
          </w:rPr>
          <w:t>Ambiguity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1"/>
            <w:sz w:val="20"/>
          </w:rPr>
          <w:t> </w:t>
        </w:r>
        <w:r>
          <w:rPr>
            <w:sz w:val="20"/>
          </w:rPr>
          <w:t>Council</w:t>
        </w:r>
        <w:r>
          <w:rPr>
            <w:spacing w:val="10"/>
            <w:sz w:val="20"/>
          </w:rPr>
          <w:t> </w:t>
        </w:r>
        <w:r>
          <w:rPr>
            <w:sz w:val="20"/>
          </w:rPr>
          <w:t>Disciplines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93</w:t>
        </w:r>
      </w:hyperlink>
    </w:p>
    <w:p>
      <w:pPr>
        <w:pStyle w:val="ListParagraph"/>
        <w:numPr>
          <w:ilvl w:val="1"/>
          <w:numId w:val="3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87">
        <w:r>
          <w:rPr>
            <w:sz w:val="20"/>
          </w:rPr>
          <w:t>Arenas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95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88">
        <w:r>
          <w:rPr>
            <w:sz w:val="20"/>
          </w:rPr>
          <w:t>Acquaintance</w:t>
        </w:r>
        <w:r>
          <w:rPr>
            <w:spacing w:val="10"/>
            <w:sz w:val="20"/>
          </w:rPr>
          <w:t> </w:t>
        </w:r>
        <w:r>
          <w:rPr>
            <w:sz w:val="20"/>
          </w:rPr>
          <w:t>Dance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96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89">
        <w:r>
          <w:rPr>
            <w:sz w:val="20"/>
          </w:rPr>
          <w:t>Gibson</w:t>
        </w:r>
        <w:r>
          <w:rPr>
            <w:spacing w:val="10"/>
            <w:sz w:val="20"/>
          </w:rPr>
          <w:t> </w:t>
        </w:r>
        <w:r>
          <w:rPr>
            <w:sz w:val="20"/>
          </w:rPr>
          <w:t>on</w:t>
        </w:r>
        <w:r>
          <w:rPr>
            <w:spacing w:val="10"/>
            <w:sz w:val="20"/>
          </w:rPr>
          <w:t> </w:t>
        </w:r>
        <w:r>
          <w:rPr>
            <w:sz w:val="20"/>
          </w:rPr>
          <w:t>Turn-Taking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97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90">
        <w:r>
          <w:rPr>
            <w:sz w:val="20"/>
          </w:rPr>
          <w:t>Arena</w:t>
        </w:r>
        <w:r>
          <w:rPr>
            <w:spacing w:val="10"/>
            <w:sz w:val="20"/>
          </w:rPr>
          <w:t> </w:t>
        </w:r>
        <w:r>
          <w:rPr>
            <w:sz w:val="20"/>
          </w:rPr>
          <w:t>Markets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Production</w:t>
        </w:r>
        <w:r>
          <w:rPr>
            <w:spacing w:val="10"/>
            <w:sz w:val="20"/>
          </w:rPr>
          <w:t> </w:t>
        </w:r>
        <w:r>
          <w:rPr>
            <w:sz w:val="20"/>
          </w:rPr>
          <w:t>Markets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98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91">
        <w:r>
          <w:rPr>
            <w:sz w:val="20"/>
          </w:rPr>
          <w:t>Fame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Chance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100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92">
        <w:r>
          <w:rPr>
            <w:sz w:val="20"/>
          </w:rPr>
          <w:t>Arenas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Puriﬁers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100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93">
        <w:r>
          <w:rPr>
            <w:sz w:val="20"/>
          </w:rPr>
          <w:t>Ambiguity</w:t>
        </w:r>
        <w:r>
          <w:rPr>
            <w:spacing w:val="9"/>
            <w:sz w:val="20"/>
          </w:rPr>
          <w:t> </w:t>
        </w:r>
        <w:r>
          <w:rPr>
            <w:sz w:val="20"/>
          </w:rPr>
          <w:t>versus</w:t>
        </w:r>
        <w:r>
          <w:rPr>
            <w:spacing w:val="10"/>
            <w:sz w:val="20"/>
          </w:rPr>
          <w:t> </w:t>
        </w:r>
        <w:r>
          <w:rPr>
            <w:sz w:val="20"/>
          </w:rPr>
          <w:t>Slack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9"/>
            <w:sz w:val="20"/>
          </w:rPr>
          <w:t> </w:t>
        </w:r>
        <w:r>
          <w:rPr>
            <w:sz w:val="20"/>
          </w:rPr>
          <w:t>Arena</w:t>
        </w:r>
        <w:r>
          <w:rPr>
            <w:spacing w:val="10"/>
            <w:sz w:val="20"/>
          </w:rPr>
          <w:t> </w:t>
        </w:r>
        <w:r>
          <w:rPr>
            <w:sz w:val="20"/>
          </w:rPr>
          <w:t>Disciplines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103</w:t>
        </w:r>
      </w:hyperlink>
    </w:p>
    <w:p>
      <w:pPr>
        <w:pStyle w:val="ListParagraph"/>
        <w:numPr>
          <w:ilvl w:val="1"/>
          <w:numId w:val="3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94">
        <w:r>
          <w:rPr>
            <w:sz w:val="20"/>
          </w:rPr>
          <w:t>Households,</w:t>
        </w:r>
        <w:r>
          <w:rPr>
            <w:spacing w:val="4"/>
            <w:sz w:val="20"/>
          </w:rPr>
          <w:t> </w:t>
        </w:r>
        <w:r>
          <w:rPr>
            <w:sz w:val="20"/>
          </w:rPr>
          <w:t>Family,</w:t>
        </w:r>
        <w:r>
          <w:rPr>
            <w:spacing w:val="4"/>
            <w:sz w:val="20"/>
          </w:rPr>
          <w:t> </w:t>
        </w:r>
        <w:r>
          <w:rPr>
            <w:sz w:val="20"/>
          </w:rPr>
          <w:t>and</w:t>
        </w:r>
        <w:r>
          <w:rPr>
            <w:spacing w:val="4"/>
            <w:sz w:val="20"/>
          </w:rPr>
          <w:t> </w:t>
        </w:r>
        <w:r>
          <w:rPr>
            <w:sz w:val="20"/>
          </w:rPr>
          <w:t>Gender:</w:t>
        </w:r>
        <w:r>
          <w:rPr>
            <w:spacing w:val="4"/>
            <w:sz w:val="20"/>
          </w:rPr>
          <w:t> </w:t>
        </w:r>
        <w:r>
          <w:rPr>
            <w:sz w:val="20"/>
          </w:rPr>
          <w:t>Bringing</w:t>
        </w:r>
        <w:r>
          <w:rPr>
            <w:spacing w:val="4"/>
            <w:sz w:val="20"/>
          </w:rPr>
          <w:t> </w:t>
        </w:r>
        <w:r>
          <w:rPr>
            <w:sz w:val="20"/>
          </w:rPr>
          <w:t>It</w:t>
        </w:r>
        <w:r>
          <w:rPr>
            <w:spacing w:val="4"/>
            <w:sz w:val="20"/>
          </w:rPr>
          <w:t> </w:t>
        </w:r>
        <w:r>
          <w:rPr>
            <w:sz w:val="20"/>
          </w:rPr>
          <w:t>All</w:t>
        </w:r>
        <w:r>
          <w:rPr>
            <w:spacing w:val="4"/>
            <w:sz w:val="20"/>
          </w:rPr>
          <w:t> </w:t>
        </w:r>
        <w:r>
          <w:rPr>
            <w:sz w:val="20"/>
          </w:rPr>
          <w:t>Together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104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95">
        <w:r>
          <w:rPr>
            <w:sz w:val="20"/>
          </w:rPr>
          <w:t>Meld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All</w:t>
        </w:r>
        <w:r>
          <w:rPr>
            <w:spacing w:val="10"/>
            <w:sz w:val="20"/>
          </w:rPr>
          <w:t> </w:t>
        </w:r>
        <w:r>
          <w:rPr>
            <w:sz w:val="20"/>
          </w:rPr>
          <w:t>Three</w:t>
        </w:r>
        <w:r>
          <w:rPr>
            <w:spacing w:val="11"/>
            <w:sz w:val="20"/>
          </w:rPr>
          <w:t> </w:t>
        </w:r>
        <w:r>
          <w:rPr>
            <w:sz w:val="20"/>
          </w:rPr>
          <w:t>Disciplines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105</w:t>
        </w:r>
      </w:hyperlink>
    </w:p>
    <w:p>
      <w:pPr>
        <w:pStyle w:val="ListParagraph"/>
        <w:numPr>
          <w:ilvl w:val="1"/>
          <w:numId w:val="3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96">
        <w:r>
          <w:rPr>
            <w:sz w:val="20"/>
          </w:rPr>
          <w:t>Inventory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Disciplines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105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97">
        <w:r>
          <w:rPr>
            <w:sz w:val="20"/>
          </w:rPr>
          <w:t>Catnet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Residual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Disciplines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106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98"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My</w:t>
        </w:r>
        <w:r>
          <w:rPr>
            <w:spacing w:val="11"/>
            <w:sz w:val="20"/>
          </w:rPr>
          <w:t> </w:t>
        </w:r>
        <w:r>
          <w:rPr>
            <w:sz w:val="20"/>
          </w:rPr>
          <w:t>Own</w:t>
        </w:r>
        <w:r>
          <w:rPr>
            <w:spacing w:val="11"/>
            <w:sz w:val="20"/>
          </w:rPr>
          <w:t> </w:t>
        </w:r>
        <w:r>
          <w:rPr>
            <w:sz w:val="20"/>
          </w:rPr>
          <w:t>Experience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107</w:t>
        </w:r>
      </w:hyperlink>
    </w:p>
    <w:p>
      <w:pPr>
        <w:pStyle w:val="ListParagraph"/>
        <w:numPr>
          <w:ilvl w:val="2"/>
          <w:numId w:val="3"/>
        </w:numPr>
        <w:tabs>
          <w:tab w:pos="1025" w:val="left" w:leader="none"/>
          <w:tab w:pos="6321" w:val="right" w:leader="none"/>
        </w:tabs>
        <w:spacing w:line="255" w:lineRule="exact" w:before="0" w:after="0"/>
        <w:ind w:left="1024" w:right="0" w:hanging="510"/>
        <w:jc w:val="left"/>
        <w:rPr>
          <w:sz w:val="20"/>
        </w:rPr>
      </w:pPr>
      <w:hyperlink w:history="true" w:anchor="_bookmark99">
        <w:r>
          <w:rPr>
            <w:sz w:val="20"/>
          </w:rPr>
          <w:t>Tournaments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Liminality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109</w:t>
        </w:r>
      </w:hyperlink>
    </w:p>
    <w:p>
      <w:pPr>
        <w:spacing w:line="187" w:lineRule="exact" w:before="174"/>
        <w:ind w:left="117" w:right="0" w:firstLine="0"/>
        <w:jc w:val="left"/>
        <w:rPr>
          <w:b/>
          <w:sz w:val="16"/>
        </w:rPr>
      </w:pPr>
      <w:hyperlink w:history="true" w:anchor="_bookmark100">
        <w:r>
          <w:rPr>
            <w:b/>
            <w:sz w:val="16"/>
          </w:rPr>
          <w:t>FOUR</w:t>
        </w:r>
      </w:hyperlink>
    </w:p>
    <w:p>
      <w:pPr>
        <w:pStyle w:val="BodyText"/>
        <w:tabs>
          <w:tab w:pos="6321" w:val="right" w:leader="none"/>
        </w:tabs>
        <w:spacing w:line="262" w:lineRule="exact"/>
        <w:jc w:val="left"/>
        <w:rPr>
          <w:rFonts w:ascii="Palatino Linotype"/>
        </w:rPr>
      </w:pPr>
      <w:hyperlink w:history="true" w:anchor="_bookmark100">
        <w:r>
          <w:rPr>
            <w:rFonts w:ascii="Palatino Linotype"/>
          </w:rPr>
          <w:t>Styles</w:t>
        </w:r>
        <w:r>
          <w:rPr>
            <w:rFonts w:ascii="Times New Roman"/>
          </w:rPr>
          <w:tab/>
        </w:r>
        <w:r>
          <w:rPr>
            <w:rFonts w:ascii="Palatino Linotype"/>
          </w:rPr>
          <w:t>112</w:t>
        </w:r>
      </w:hyperlink>
    </w:p>
    <w:p>
      <w:pPr>
        <w:spacing w:line="240" w:lineRule="auto" w:before="0"/>
        <w:ind w:left="117" w:right="725" w:firstLine="0"/>
        <w:jc w:val="left"/>
        <w:rPr>
          <w:i/>
          <w:sz w:val="20"/>
        </w:rPr>
      </w:pPr>
      <w:hyperlink w:history="true" w:anchor="_bookmark100">
        <w:r>
          <w:rPr>
            <w:i/>
            <w:sz w:val="20"/>
          </w:rPr>
          <w:t>Style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evokes,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from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stochastic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life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in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everyday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networks,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a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sensibility</w:t>
        </w:r>
        <w:r>
          <w:rPr>
            <w:i/>
            <w:spacing w:val="-47"/>
            <w:sz w:val="20"/>
          </w:rPr>
          <w:t> </w:t>
        </w:r>
        <w:r>
          <w:rPr>
            <w:i/>
            <w:sz w:val="20"/>
          </w:rPr>
          <w:t>of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common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meaning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from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proﬁle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of</w:t>
        </w:r>
        <w:r>
          <w:rPr>
            <w:i/>
            <w:spacing w:val="11"/>
            <w:sz w:val="20"/>
          </w:rPr>
          <w:t> </w:t>
        </w:r>
        <w:r>
          <w:rPr>
            <w:i/>
            <w:sz w:val="20"/>
          </w:rPr>
          <w:t>switchings.</w:t>
        </w:r>
      </w:hyperlink>
    </w:p>
    <w:p>
      <w:pPr>
        <w:pStyle w:val="ListParagraph"/>
        <w:numPr>
          <w:ilvl w:val="1"/>
          <w:numId w:val="4"/>
        </w:numPr>
        <w:tabs>
          <w:tab w:pos="677" w:val="left" w:leader="none"/>
          <w:tab w:pos="6321" w:val="right" w:leader="none"/>
        </w:tabs>
        <w:spacing w:line="230" w:lineRule="exact" w:before="0" w:after="0"/>
        <w:ind w:left="676" w:right="0" w:hanging="361"/>
        <w:jc w:val="left"/>
        <w:rPr>
          <w:sz w:val="20"/>
        </w:rPr>
      </w:pPr>
      <w:hyperlink w:history="true" w:anchor="_bookmark101">
        <w:r>
          <w:rPr>
            <w:sz w:val="20"/>
          </w:rPr>
          <w:t>Sensibility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113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02">
        <w:r>
          <w:rPr>
            <w:sz w:val="20"/>
          </w:rPr>
          <w:t>Style</w:t>
        </w:r>
        <w:r>
          <w:rPr>
            <w:spacing w:val="9"/>
            <w:sz w:val="20"/>
          </w:rPr>
          <w:t> </w:t>
        </w:r>
        <w:r>
          <w:rPr>
            <w:sz w:val="20"/>
          </w:rPr>
          <w:t>as</w:t>
        </w:r>
        <w:r>
          <w:rPr>
            <w:spacing w:val="10"/>
            <w:sz w:val="20"/>
          </w:rPr>
          <w:t> </w:t>
        </w:r>
        <w:r>
          <w:rPr>
            <w:sz w:val="20"/>
          </w:rPr>
          <w:t>Texture</w:t>
        </w:r>
        <w:r>
          <w:rPr>
            <w:spacing w:val="9"/>
            <w:sz w:val="20"/>
          </w:rPr>
          <w:t> </w:t>
        </w:r>
        <w:r>
          <w:rPr>
            <w:sz w:val="20"/>
          </w:rPr>
          <w:t>of</w:t>
        </w:r>
        <w:r>
          <w:rPr>
            <w:spacing w:val="10"/>
            <w:sz w:val="20"/>
          </w:rPr>
          <w:t> </w:t>
        </w:r>
        <w:r>
          <w:rPr>
            <w:sz w:val="20"/>
          </w:rPr>
          <w:t>Social</w:t>
        </w:r>
        <w:r>
          <w:rPr>
            <w:spacing w:val="9"/>
            <w:sz w:val="20"/>
          </w:rPr>
          <w:t> </w:t>
        </w:r>
        <w:r>
          <w:rPr>
            <w:sz w:val="20"/>
          </w:rPr>
          <w:t>Dynamics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115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03">
        <w:r>
          <w:rPr>
            <w:sz w:val="20"/>
          </w:rPr>
          <w:t>Style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Conversations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117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04">
        <w:r>
          <w:rPr>
            <w:sz w:val="20"/>
          </w:rPr>
          <w:t>Interpretive</w:t>
        </w:r>
        <w:r>
          <w:rPr>
            <w:spacing w:val="1"/>
            <w:sz w:val="20"/>
          </w:rPr>
          <w:t> </w:t>
        </w:r>
        <w:r>
          <w:rPr>
            <w:sz w:val="20"/>
          </w:rPr>
          <w:t>Tone</w:t>
        </w:r>
        <w:r>
          <w:rPr>
            <w:spacing w:val="2"/>
            <w:sz w:val="20"/>
          </w:rPr>
          <w:t> </w:t>
        </w:r>
        <w:r>
          <w:rPr>
            <w:sz w:val="20"/>
          </w:rPr>
          <w:t>around</w:t>
        </w:r>
        <w:r>
          <w:rPr>
            <w:spacing w:val="2"/>
            <w:sz w:val="20"/>
          </w:rPr>
          <w:t> </w:t>
        </w:r>
        <w:r>
          <w:rPr>
            <w:sz w:val="20"/>
          </w:rPr>
          <w:t>Expertise:</w:t>
        </w:r>
        <w:r>
          <w:rPr>
            <w:spacing w:val="1"/>
            <w:sz w:val="20"/>
          </w:rPr>
          <w:t> </w:t>
        </w:r>
        <w:r>
          <w:rPr>
            <w:sz w:val="20"/>
          </w:rPr>
          <w:t>Fashion</w:t>
        </w:r>
      </w:hyperlink>
    </w:p>
    <w:p>
      <w:pPr>
        <w:pStyle w:val="BodyText"/>
        <w:tabs>
          <w:tab w:pos="6321" w:val="right" w:leader="none"/>
        </w:tabs>
        <w:spacing w:line="241" w:lineRule="exact"/>
        <w:jc w:val="left"/>
        <w:rPr>
          <w:rFonts w:ascii="Palatino Linotype"/>
        </w:rPr>
      </w:pPr>
      <w:hyperlink w:history="true" w:anchor="_bookmark104">
        <w:r>
          <w:rPr>
            <w:rFonts w:ascii="Palatino Linotype"/>
          </w:rPr>
          <w:t>and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Warfare</w:t>
        </w:r>
        <w:r>
          <w:rPr>
            <w:rFonts w:ascii="Times New Roman"/>
          </w:rPr>
          <w:tab/>
        </w:r>
        <w:r>
          <w:rPr>
            <w:rFonts w:ascii="Palatino Linotype"/>
          </w:rPr>
          <w:t>118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05">
        <w:r>
          <w:rPr>
            <w:sz w:val="20"/>
          </w:rPr>
          <w:t>Nineteenth-Century</w:t>
        </w:r>
        <w:r>
          <w:rPr>
            <w:spacing w:val="-3"/>
            <w:sz w:val="20"/>
          </w:rPr>
          <w:t> </w:t>
        </w:r>
        <w:r>
          <w:rPr>
            <w:sz w:val="20"/>
          </w:rPr>
          <w:t>American</w:t>
        </w:r>
        <w:r>
          <w:rPr>
            <w:spacing w:val="-3"/>
            <w:sz w:val="20"/>
          </w:rPr>
          <w:t> </w:t>
        </w:r>
        <w:r>
          <w:rPr>
            <w:sz w:val="20"/>
          </w:rPr>
          <w:t>Womankind—in</w:t>
        </w:r>
      </w:hyperlink>
    </w:p>
    <w:p>
      <w:pPr>
        <w:tabs>
          <w:tab w:pos="6321" w:val="right" w:leader="none"/>
        </w:tabs>
        <w:spacing w:line="241" w:lineRule="exact" w:before="0"/>
        <w:ind w:left="117" w:right="0" w:firstLine="0"/>
        <w:jc w:val="left"/>
        <w:rPr>
          <w:rFonts w:ascii="Palatino Linotype"/>
          <w:sz w:val="20"/>
        </w:rPr>
      </w:pPr>
      <w:hyperlink w:history="true" w:anchor="_bookmark105">
        <w:r>
          <w:rPr>
            <w:i/>
            <w:sz w:val="20"/>
          </w:rPr>
          <w:t>Market</w:t>
        </w:r>
        <w:r>
          <w:rPr>
            <w:i/>
            <w:spacing w:val="9"/>
            <w:sz w:val="20"/>
          </w:rPr>
          <w:t> </w:t>
        </w:r>
        <w:r>
          <w:rPr>
            <w:i/>
            <w:sz w:val="20"/>
          </w:rPr>
          <w:t>Sentiments</w:t>
        </w:r>
        <w:r>
          <w:rPr>
            <w:i/>
            <w:spacing w:val="10"/>
            <w:sz w:val="20"/>
          </w:rPr>
          <w:t> </w:t>
        </w:r>
        <w:r>
          <w:rPr>
            <w:rFonts w:ascii="Palatino Linotype"/>
            <w:sz w:val="20"/>
          </w:rPr>
          <w:t>and</w:t>
        </w:r>
        <w:r>
          <w:rPr>
            <w:rFonts w:ascii="Palatino Linotype"/>
            <w:spacing w:val="10"/>
            <w:sz w:val="20"/>
          </w:rPr>
          <w:t> </w:t>
        </w:r>
        <w:r>
          <w:rPr>
            <w:rFonts w:ascii="Palatino Linotype"/>
            <w:sz w:val="20"/>
          </w:rPr>
          <w:t>in</w:t>
        </w:r>
        <w:r>
          <w:rPr>
            <w:rFonts w:ascii="Palatino Linotype"/>
            <w:spacing w:val="9"/>
            <w:sz w:val="20"/>
          </w:rPr>
          <w:t> </w:t>
        </w:r>
        <w:r>
          <w:rPr>
            <w:i/>
            <w:sz w:val="20"/>
          </w:rPr>
          <w:t>Protecting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Soldiers</w:t>
        </w:r>
        <w:r>
          <w:rPr>
            <w:i/>
            <w:spacing w:val="9"/>
            <w:sz w:val="20"/>
          </w:rPr>
          <w:t> </w:t>
        </w:r>
        <w:r>
          <w:rPr>
            <w:i/>
            <w:sz w:val="20"/>
          </w:rPr>
          <w:t>and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Mothers</w:t>
        </w:r>
        <w:r>
          <w:rPr>
            <w:rFonts w:ascii="Times New Roman"/>
            <w:i/>
            <w:sz w:val="20"/>
          </w:rPr>
          <w:tab/>
        </w:r>
        <w:r>
          <w:rPr>
            <w:rFonts w:ascii="Palatino Linotype"/>
            <w:sz w:val="20"/>
          </w:rPr>
          <w:t>120</w:t>
        </w:r>
      </w:hyperlink>
    </w:p>
    <w:p>
      <w:pPr>
        <w:pStyle w:val="ListParagraph"/>
        <w:numPr>
          <w:ilvl w:val="1"/>
          <w:numId w:val="4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106">
        <w:r>
          <w:rPr>
            <w:sz w:val="20"/>
          </w:rPr>
          <w:t>Commerce</w:t>
        </w:r>
        <w:r>
          <w:rPr>
            <w:spacing w:val="10"/>
            <w:sz w:val="20"/>
          </w:rPr>
          <w:t> </w:t>
        </w:r>
        <w:r>
          <w:rPr>
            <w:sz w:val="20"/>
          </w:rPr>
          <w:t>Grows</w:t>
        </w:r>
        <w:r>
          <w:rPr>
            <w:spacing w:val="11"/>
            <w:sz w:val="20"/>
          </w:rPr>
          <w:t> </w:t>
        </w:r>
        <w:r>
          <w:rPr>
            <w:sz w:val="20"/>
          </w:rPr>
          <w:t>as</w:t>
        </w:r>
        <w:r>
          <w:rPr>
            <w:spacing w:val="10"/>
            <w:sz w:val="20"/>
          </w:rPr>
          <w:t> </w:t>
        </w:r>
        <w:r>
          <w:rPr>
            <w:sz w:val="20"/>
          </w:rPr>
          <w:t>Style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123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07">
        <w:r>
          <w:rPr>
            <w:sz w:val="20"/>
          </w:rPr>
          <w:t>British</w:t>
        </w:r>
        <w:r>
          <w:rPr>
            <w:spacing w:val="9"/>
            <w:sz w:val="20"/>
          </w:rPr>
          <w:t> </w:t>
        </w:r>
        <w:r>
          <w:rPr>
            <w:sz w:val="20"/>
          </w:rPr>
          <w:t>Trade</w:t>
        </w:r>
        <w:r>
          <w:rPr>
            <w:spacing w:val="10"/>
            <w:sz w:val="20"/>
          </w:rPr>
          <w:t> </w:t>
        </w:r>
        <w:r>
          <w:rPr>
            <w:sz w:val="20"/>
          </w:rPr>
          <w:t>around</w:t>
        </w:r>
        <w:r>
          <w:rPr>
            <w:spacing w:val="10"/>
            <w:sz w:val="20"/>
          </w:rPr>
          <w:t> </w:t>
        </w:r>
        <w:r>
          <w:rPr>
            <w:sz w:val="20"/>
          </w:rPr>
          <w:t>the</w:t>
        </w:r>
        <w:r>
          <w:rPr>
            <w:spacing w:val="10"/>
            <w:sz w:val="20"/>
          </w:rPr>
          <w:t> </w:t>
        </w:r>
        <w:r>
          <w:rPr>
            <w:sz w:val="20"/>
          </w:rPr>
          <w:t>East</w:t>
        </w:r>
        <w:r>
          <w:rPr>
            <w:spacing w:val="10"/>
            <w:sz w:val="20"/>
          </w:rPr>
          <w:t> </w:t>
        </w:r>
        <w:r>
          <w:rPr>
            <w:sz w:val="20"/>
          </w:rPr>
          <w:t>Indies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124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08">
        <w:r>
          <w:rPr>
            <w:sz w:val="20"/>
          </w:rPr>
          <w:t>Mediterranean</w:t>
        </w:r>
        <w:r>
          <w:rPr>
            <w:spacing w:val="7"/>
            <w:sz w:val="20"/>
          </w:rPr>
          <w:t> </w:t>
        </w:r>
        <w:r>
          <w:rPr>
            <w:sz w:val="20"/>
          </w:rPr>
          <w:t>Trade</w:t>
        </w:r>
        <w:r>
          <w:rPr>
            <w:spacing w:val="7"/>
            <w:sz w:val="20"/>
          </w:rPr>
          <w:t> </w:t>
        </w:r>
        <w:r>
          <w:rPr>
            <w:sz w:val="20"/>
          </w:rPr>
          <w:t>Takeoff—Medieval</w:t>
        </w:r>
        <w:r>
          <w:rPr>
            <w:spacing w:val="7"/>
            <w:sz w:val="20"/>
          </w:rPr>
          <w:t> </w:t>
        </w:r>
        <w:r>
          <w:rPr>
            <w:sz w:val="20"/>
          </w:rPr>
          <w:t>Genoa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124</w:t>
        </w:r>
      </w:hyperlink>
    </w:p>
    <w:p>
      <w:pPr>
        <w:pStyle w:val="ListParagraph"/>
        <w:numPr>
          <w:ilvl w:val="1"/>
          <w:numId w:val="4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109">
        <w:r>
          <w:rPr>
            <w:sz w:val="20"/>
          </w:rPr>
          <w:t>Person</w:t>
        </w:r>
        <w:r>
          <w:rPr>
            <w:spacing w:val="10"/>
            <w:sz w:val="20"/>
          </w:rPr>
          <w:t> </w:t>
        </w:r>
        <w:r>
          <w:rPr>
            <w:sz w:val="20"/>
          </w:rPr>
          <w:t>Grows</w:t>
        </w:r>
        <w:r>
          <w:rPr>
            <w:spacing w:val="11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Style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126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10">
        <w:r>
          <w:rPr>
            <w:sz w:val="20"/>
          </w:rPr>
          <w:t>Etiologies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Persons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128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11">
        <w:r>
          <w:rPr>
            <w:sz w:val="20"/>
          </w:rPr>
          <w:t>Identities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Persons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129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12">
        <w:r>
          <w:rPr>
            <w:sz w:val="20"/>
          </w:rPr>
          <w:t>Learned</w:t>
        </w:r>
        <w:r>
          <w:rPr>
            <w:spacing w:val="10"/>
            <w:sz w:val="20"/>
          </w:rPr>
          <w:t> </w:t>
        </w:r>
        <w:r>
          <w:rPr>
            <w:sz w:val="20"/>
          </w:rPr>
          <w:t>Helplessness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130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13">
        <w:r>
          <w:rPr>
            <w:sz w:val="20"/>
          </w:rPr>
          <w:t>Mischel’s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Burt’s</w:t>
        </w:r>
        <w:r>
          <w:rPr>
            <w:spacing w:val="10"/>
            <w:sz w:val="20"/>
          </w:rPr>
          <w:t> </w:t>
        </w:r>
        <w:r>
          <w:rPr>
            <w:sz w:val="20"/>
          </w:rPr>
          <w:t>Persons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Identities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131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14">
        <w:r>
          <w:rPr>
            <w:sz w:val="20"/>
          </w:rPr>
          <w:t>Persons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Styles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133</w:t>
        </w:r>
      </w:hyperlink>
    </w:p>
    <w:p>
      <w:pPr>
        <w:pStyle w:val="ListParagraph"/>
        <w:numPr>
          <w:ilvl w:val="1"/>
          <w:numId w:val="4"/>
        </w:numPr>
        <w:tabs>
          <w:tab w:pos="677" w:val="left" w:leader="none"/>
          <w:tab w:pos="6321" w:val="right" w:leader="none"/>
        </w:tabs>
        <w:spacing w:line="242" w:lineRule="exact" w:before="0" w:after="0"/>
        <w:ind w:left="676" w:right="0" w:hanging="361"/>
        <w:jc w:val="left"/>
        <w:rPr>
          <w:sz w:val="20"/>
        </w:rPr>
      </w:pPr>
      <w:hyperlink w:history="true" w:anchor="_bookmark115">
        <w:r>
          <w:rPr>
            <w:sz w:val="20"/>
          </w:rPr>
          <w:t>Rationality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135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16">
        <w:r>
          <w:rPr>
            <w:sz w:val="20"/>
          </w:rPr>
          <w:t>Contexts</w:t>
        </w:r>
        <w:r>
          <w:rPr>
            <w:spacing w:val="10"/>
            <w:sz w:val="20"/>
          </w:rPr>
          <w:t> </w:t>
        </w:r>
        <w:r>
          <w:rPr>
            <w:sz w:val="20"/>
          </w:rPr>
          <w:t>for</w:t>
        </w:r>
        <w:r>
          <w:rPr>
            <w:spacing w:val="10"/>
            <w:sz w:val="20"/>
          </w:rPr>
          <w:t> </w:t>
        </w:r>
        <w:r>
          <w:rPr>
            <w:sz w:val="20"/>
          </w:rPr>
          <w:t>Rational</w:t>
        </w:r>
        <w:r>
          <w:rPr>
            <w:spacing w:val="11"/>
            <w:sz w:val="20"/>
          </w:rPr>
          <w:t> </w:t>
        </w:r>
        <w:r>
          <w:rPr>
            <w:sz w:val="20"/>
          </w:rPr>
          <w:t>Choice</w:t>
        </w:r>
        <w:r>
          <w:rPr>
            <w:spacing w:val="10"/>
            <w:sz w:val="20"/>
          </w:rPr>
          <w:t> </w:t>
        </w:r>
        <w:r>
          <w:rPr>
            <w:sz w:val="20"/>
          </w:rPr>
          <w:t>Theory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135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17">
        <w:r>
          <w:rPr>
            <w:sz w:val="20"/>
          </w:rPr>
          <w:t>Professionalism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Speech</w:t>
        </w:r>
        <w:r>
          <w:rPr>
            <w:spacing w:val="10"/>
            <w:sz w:val="20"/>
          </w:rPr>
          <w:t> </w:t>
        </w:r>
        <w:r>
          <w:rPr>
            <w:sz w:val="20"/>
          </w:rPr>
          <w:t>Registers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137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18">
        <w:r>
          <w:rPr>
            <w:sz w:val="20"/>
          </w:rPr>
          <w:t>Rationality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Style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138</w:t>
        </w:r>
      </w:hyperlink>
    </w:p>
    <w:p>
      <w:pPr>
        <w:pStyle w:val="ListParagraph"/>
        <w:numPr>
          <w:ilvl w:val="1"/>
          <w:numId w:val="4"/>
        </w:numPr>
        <w:tabs>
          <w:tab w:pos="677" w:val="left" w:leader="none"/>
          <w:tab w:pos="6321" w:val="right" w:leader="none"/>
        </w:tabs>
        <w:spacing w:line="243" w:lineRule="exact" w:before="0" w:after="0"/>
        <w:ind w:left="676" w:right="0" w:hanging="361"/>
        <w:jc w:val="left"/>
        <w:rPr>
          <w:sz w:val="20"/>
        </w:rPr>
      </w:pPr>
      <w:hyperlink w:history="true" w:anchor="_bookmark119">
        <w:r>
          <w:rPr>
            <w:sz w:val="20"/>
          </w:rPr>
          <w:t>Social</w:t>
        </w:r>
        <w:r>
          <w:rPr>
            <w:spacing w:val="10"/>
            <w:sz w:val="20"/>
          </w:rPr>
          <w:t> </w:t>
        </w:r>
        <w:r>
          <w:rPr>
            <w:sz w:val="20"/>
          </w:rPr>
          <w:t>Spaces,</w:t>
        </w:r>
        <w:r>
          <w:rPr>
            <w:spacing w:val="10"/>
            <w:sz w:val="20"/>
          </w:rPr>
          <w:t> </w:t>
        </w:r>
        <w:r>
          <w:rPr>
            <w:sz w:val="20"/>
          </w:rPr>
          <w:t>Boundaries,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Proﬁles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141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20">
        <w:r>
          <w:rPr>
            <w:sz w:val="20"/>
          </w:rPr>
          <w:t>Styles</w:t>
        </w:r>
        <w:r>
          <w:rPr>
            <w:spacing w:val="10"/>
            <w:sz w:val="20"/>
          </w:rPr>
          <w:t> </w:t>
        </w:r>
        <w:r>
          <w:rPr>
            <w:sz w:val="20"/>
          </w:rPr>
          <w:t>around</w:t>
        </w:r>
        <w:r>
          <w:rPr>
            <w:spacing w:val="10"/>
            <w:sz w:val="20"/>
          </w:rPr>
          <w:t> </w:t>
        </w:r>
        <w:r>
          <w:rPr>
            <w:sz w:val="20"/>
          </w:rPr>
          <w:t>Knots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Jet</w:t>
        </w:r>
        <w:r>
          <w:rPr>
            <w:spacing w:val="11"/>
            <w:sz w:val="20"/>
          </w:rPr>
          <w:t> </w:t>
        </w:r>
        <w:r>
          <w:rPr>
            <w:sz w:val="20"/>
          </w:rPr>
          <w:t>Streams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141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21">
        <w:r>
          <w:rPr>
            <w:sz w:val="20"/>
          </w:rPr>
          <w:t>Triage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142</w:t>
        </w:r>
      </w:hyperlink>
    </w:p>
    <w:p>
      <w:pPr>
        <w:pStyle w:val="ListParagraph"/>
        <w:numPr>
          <w:ilvl w:val="2"/>
          <w:numId w:val="4"/>
        </w:numPr>
        <w:tabs>
          <w:tab w:pos="1025" w:val="left" w:leader="none"/>
          <w:tab w:pos="6321" w:val="right" w:leader="none"/>
        </w:tabs>
        <w:spacing w:line="256" w:lineRule="exact" w:before="0" w:after="0"/>
        <w:ind w:left="1024" w:right="0" w:hanging="510"/>
        <w:jc w:val="left"/>
        <w:rPr>
          <w:sz w:val="20"/>
        </w:rPr>
      </w:pPr>
      <w:hyperlink w:history="true" w:anchor="_bookmark122">
        <w:r>
          <w:rPr>
            <w:sz w:val="20"/>
          </w:rPr>
          <w:t>Perceptions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Observers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144</w:t>
        </w:r>
      </w:hyperlink>
    </w:p>
    <w:p>
      <w:pPr>
        <w:spacing w:after="0" w:line="256" w:lineRule="exact"/>
        <w:jc w:val="left"/>
        <w:rPr>
          <w:sz w:val="20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55" w:lineRule="exact" w:before="64" w:after="0"/>
        <w:ind w:left="1010" w:right="0" w:hanging="510"/>
        <w:jc w:val="left"/>
        <w:rPr>
          <w:sz w:val="20"/>
        </w:rPr>
      </w:pPr>
      <w:bookmarkStart w:name="_bookmark3" w:id="8"/>
      <w:bookmarkEnd w:id="8"/>
      <w:r>
        <w:rPr/>
      </w:r>
      <w:hyperlink w:history="true" w:anchor="_bookmark123">
        <w:bookmarkStart w:name="_bookmark3" w:id="9"/>
        <w:bookmarkEnd w:id="9"/>
        <w:r>
          <w:rPr>
            <w:sz w:val="20"/>
          </w:rPr>
          <w:t>Social</w:t>
        </w:r>
        <w:r>
          <w:rPr>
            <w:spacing w:val="10"/>
            <w:sz w:val="20"/>
          </w:rPr>
          <w:t> </w:t>
        </w:r>
        <w:r>
          <w:rPr>
            <w:sz w:val="20"/>
          </w:rPr>
          <w:t>Spaces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145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24">
        <w:r>
          <w:rPr>
            <w:sz w:val="20"/>
          </w:rPr>
          <w:t>Mixture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Switchings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0"/>
            <w:sz w:val="20"/>
          </w:rPr>
          <w:t> </w:t>
        </w:r>
        <w:r>
          <w:rPr>
            <w:sz w:val="20"/>
          </w:rPr>
          <w:t>Disciplines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146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25">
        <w:r>
          <w:rPr>
            <w:sz w:val="20"/>
          </w:rPr>
          <w:t>Envelope</w:t>
        </w:r>
        <w:r>
          <w:rPr>
            <w:spacing w:val="10"/>
            <w:sz w:val="20"/>
          </w:rPr>
          <w:t> </w:t>
        </w:r>
        <w:r>
          <w:rPr>
            <w:sz w:val="20"/>
          </w:rPr>
          <w:t>from</w:t>
        </w:r>
        <w:r>
          <w:rPr>
            <w:spacing w:val="11"/>
            <w:sz w:val="20"/>
          </w:rPr>
          <w:t> </w:t>
        </w:r>
        <w:r>
          <w:rPr>
            <w:sz w:val="20"/>
          </w:rPr>
          <w:t>Proﬁles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147</w:t>
        </w:r>
      </w:hyperlink>
    </w:p>
    <w:p>
      <w:pPr>
        <w:pStyle w:val="ListParagraph"/>
        <w:numPr>
          <w:ilvl w:val="1"/>
          <w:numId w:val="4"/>
        </w:numPr>
        <w:tabs>
          <w:tab w:pos="663" w:val="lef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126">
        <w:r>
          <w:rPr>
            <w:sz w:val="20"/>
          </w:rPr>
          <w:t>General</w:t>
        </w:r>
        <w:r>
          <w:rPr>
            <w:spacing w:val="6"/>
            <w:sz w:val="20"/>
          </w:rPr>
          <w:t> </w:t>
        </w:r>
        <w:r>
          <w:rPr>
            <w:sz w:val="20"/>
          </w:rPr>
          <w:t>Selves:</w:t>
        </w:r>
        <w:r>
          <w:rPr>
            <w:spacing w:val="7"/>
            <w:sz w:val="20"/>
          </w:rPr>
          <w:t> </w:t>
        </w:r>
        <w:r>
          <w:rPr>
            <w:sz w:val="20"/>
          </w:rPr>
          <w:t>Actors,</w:t>
        </w:r>
        <w:r>
          <w:rPr>
            <w:spacing w:val="7"/>
            <w:sz w:val="20"/>
          </w:rPr>
          <w:t> </w:t>
        </w:r>
        <w:r>
          <w:rPr>
            <w:sz w:val="20"/>
          </w:rPr>
          <w:t>Personages,</w:t>
        </w:r>
        <w:r>
          <w:rPr>
            <w:spacing w:val="7"/>
            <w:sz w:val="20"/>
          </w:rPr>
          <w:t> </w:t>
        </w:r>
        <w:r>
          <w:rPr>
            <w:sz w:val="20"/>
          </w:rPr>
          <w:t>Personal</w:t>
        </w:r>
      </w:hyperlink>
    </w:p>
    <w:p>
      <w:pPr>
        <w:pStyle w:val="BodyText"/>
        <w:tabs>
          <w:tab w:pos="6307" w:val="right" w:leader="none"/>
        </w:tabs>
        <w:spacing w:line="241" w:lineRule="exact"/>
        <w:ind w:left="103"/>
        <w:jc w:val="left"/>
        <w:rPr>
          <w:rFonts w:ascii="Palatino Linotype"/>
        </w:rPr>
      </w:pPr>
      <w:hyperlink w:history="true" w:anchor="_bookmark126">
        <w:r>
          <w:rPr>
            <w:rFonts w:ascii="Palatino Linotype"/>
          </w:rPr>
          <w:t>Consciousness</w:t>
        </w:r>
        <w:r>
          <w:rPr>
            <w:rFonts w:ascii="Times New Roman"/>
          </w:rPr>
          <w:tab/>
        </w:r>
        <w:r>
          <w:rPr>
            <w:rFonts w:ascii="Palatino Linotype"/>
          </w:rPr>
          <w:t>149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27">
        <w:r>
          <w:rPr>
            <w:sz w:val="20"/>
          </w:rPr>
          <w:t>Scale-Free</w:t>
        </w:r>
        <w:r>
          <w:rPr>
            <w:spacing w:val="10"/>
            <w:sz w:val="20"/>
          </w:rPr>
          <w:t> </w:t>
        </w:r>
        <w:r>
          <w:rPr>
            <w:sz w:val="20"/>
          </w:rPr>
          <w:t>Personal</w:t>
        </w:r>
        <w:r>
          <w:rPr>
            <w:spacing w:val="11"/>
            <w:sz w:val="20"/>
          </w:rPr>
          <w:t> </w:t>
        </w:r>
        <w:r>
          <w:rPr>
            <w:sz w:val="20"/>
          </w:rPr>
          <w:t>Styles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150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28">
        <w:r>
          <w:rPr>
            <w:sz w:val="20"/>
          </w:rPr>
          <w:t>Personage:</w:t>
        </w:r>
        <w:r>
          <w:rPr>
            <w:spacing w:val="10"/>
            <w:sz w:val="20"/>
          </w:rPr>
          <w:t> </w:t>
        </w:r>
        <w:r>
          <w:rPr>
            <w:sz w:val="20"/>
          </w:rPr>
          <w:t>Strategy</w:t>
        </w:r>
        <w:r>
          <w:rPr>
            <w:spacing w:val="11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Intimacy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151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29">
        <w:r>
          <w:rPr>
            <w:sz w:val="20"/>
          </w:rPr>
          <w:t>Entourages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154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30">
        <w:r>
          <w:rPr>
            <w:sz w:val="20"/>
          </w:rPr>
          <w:t>Making</w:t>
        </w:r>
        <w:r>
          <w:rPr>
            <w:spacing w:val="10"/>
            <w:sz w:val="20"/>
          </w:rPr>
          <w:t> </w:t>
        </w:r>
        <w:r>
          <w:rPr>
            <w:sz w:val="20"/>
          </w:rPr>
          <w:t>History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155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31">
        <w:r>
          <w:rPr>
            <w:sz w:val="20"/>
          </w:rPr>
          <w:t>Personal</w:t>
        </w:r>
        <w:r>
          <w:rPr>
            <w:spacing w:val="10"/>
            <w:sz w:val="20"/>
          </w:rPr>
          <w:t> </w:t>
        </w:r>
        <w:r>
          <w:rPr>
            <w:sz w:val="20"/>
          </w:rPr>
          <w:t>Consciousness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156</w:t>
        </w:r>
      </w:hyperlink>
    </w:p>
    <w:p>
      <w:pPr>
        <w:pStyle w:val="ListParagraph"/>
        <w:numPr>
          <w:ilvl w:val="1"/>
          <w:numId w:val="4"/>
        </w:numPr>
        <w:tabs>
          <w:tab w:pos="663" w:val="left" w:leader="none"/>
          <w:tab w:pos="6307" w:val="righ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132">
        <w:r>
          <w:rPr>
            <w:sz w:val="20"/>
          </w:rPr>
          <w:t>Communities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157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33">
        <w:r>
          <w:rPr>
            <w:sz w:val="20"/>
          </w:rPr>
          <w:t>Overlap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Communities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159</w:t>
        </w:r>
      </w:hyperlink>
    </w:p>
    <w:p>
      <w:pPr>
        <w:pStyle w:val="ListParagraph"/>
        <w:numPr>
          <w:ilvl w:val="1"/>
          <w:numId w:val="4"/>
        </w:numPr>
        <w:tabs>
          <w:tab w:pos="663" w:val="left" w:leader="none"/>
          <w:tab w:pos="6307" w:val="righ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134">
        <w:r>
          <w:rPr>
            <w:sz w:val="20"/>
          </w:rPr>
          <w:t>Emergence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Change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160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35">
        <w:r>
          <w:rPr>
            <w:sz w:val="20"/>
          </w:rPr>
          <w:t>Berlin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Vermont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161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36">
        <w:r>
          <w:rPr>
            <w:sz w:val="20"/>
          </w:rPr>
          <w:t>Styles</w:t>
        </w:r>
        <w:r>
          <w:rPr>
            <w:spacing w:val="10"/>
            <w:sz w:val="20"/>
          </w:rPr>
          <w:t> </w:t>
        </w:r>
        <w:r>
          <w:rPr>
            <w:sz w:val="20"/>
          </w:rPr>
          <w:t>Must</w:t>
        </w:r>
        <w:r>
          <w:rPr>
            <w:spacing w:val="11"/>
            <w:sz w:val="20"/>
          </w:rPr>
          <w:t> </w:t>
        </w:r>
        <w:r>
          <w:rPr>
            <w:sz w:val="20"/>
          </w:rPr>
          <w:t>Mate</w:t>
        </w:r>
        <w:r>
          <w:rPr>
            <w:spacing w:val="11"/>
            <w:sz w:val="20"/>
          </w:rPr>
          <w:t> </w:t>
        </w:r>
        <w:r>
          <w:rPr>
            <w:sz w:val="20"/>
          </w:rPr>
          <w:t>to</w:t>
        </w:r>
        <w:r>
          <w:rPr>
            <w:spacing w:val="10"/>
            <w:sz w:val="20"/>
          </w:rPr>
          <w:t> </w:t>
        </w:r>
        <w:r>
          <w:rPr>
            <w:sz w:val="20"/>
          </w:rPr>
          <w:t>Change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163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37">
        <w:r>
          <w:rPr>
            <w:sz w:val="20"/>
          </w:rPr>
          <w:t>The</w:t>
        </w:r>
        <w:r>
          <w:rPr>
            <w:spacing w:val="10"/>
            <w:sz w:val="20"/>
          </w:rPr>
          <w:t> </w:t>
        </w:r>
        <w:r>
          <w:rPr>
            <w:sz w:val="20"/>
          </w:rPr>
          <w:t>Story</w:t>
        </w:r>
        <w:r>
          <w:rPr>
            <w:spacing w:val="11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Rock</w:t>
        </w:r>
        <w:r>
          <w:rPr>
            <w:spacing w:val="10"/>
            <w:sz w:val="20"/>
          </w:rPr>
          <w:t> </w:t>
        </w:r>
        <w:r>
          <w:rPr>
            <w:sz w:val="20"/>
          </w:rPr>
          <w:t>’n’</w:t>
        </w:r>
        <w:r>
          <w:rPr>
            <w:spacing w:val="11"/>
            <w:sz w:val="20"/>
          </w:rPr>
          <w:t> </w:t>
        </w:r>
        <w:r>
          <w:rPr>
            <w:sz w:val="20"/>
          </w:rPr>
          <w:t>Roll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164</w:t>
        </w:r>
      </w:hyperlink>
    </w:p>
    <w:p>
      <w:pPr>
        <w:pStyle w:val="ListParagraph"/>
        <w:numPr>
          <w:ilvl w:val="1"/>
          <w:numId w:val="4"/>
        </w:numPr>
        <w:tabs>
          <w:tab w:pos="663" w:val="left" w:leader="none"/>
          <w:tab w:pos="6307" w:val="righ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138">
        <w:r>
          <w:rPr>
            <w:sz w:val="20"/>
          </w:rPr>
          <w:t>Style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Control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165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39">
        <w:r>
          <w:rPr>
            <w:sz w:val="20"/>
          </w:rPr>
          <w:t>Hieratic</w:t>
        </w:r>
        <w:r>
          <w:rPr>
            <w:spacing w:val="10"/>
            <w:sz w:val="20"/>
          </w:rPr>
          <w:t> </w:t>
        </w:r>
        <w:r>
          <w:rPr>
            <w:sz w:val="20"/>
          </w:rPr>
          <w:t>Style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165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40">
        <w:r>
          <w:rPr>
            <w:sz w:val="20"/>
          </w:rPr>
          <w:t>Committee</w:t>
        </w:r>
        <w:r>
          <w:rPr>
            <w:spacing w:val="9"/>
            <w:sz w:val="20"/>
          </w:rPr>
          <w:t> </w:t>
        </w:r>
        <w:r>
          <w:rPr>
            <w:sz w:val="20"/>
          </w:rPr>
          <w:t>Styles:</w:t>
        </w:r>
        <w:r>
          <w:rPr>
            <w:spacing w:val="10"/>
            <w:sz w:val="20"/>
          </w:rPr>
          <w:t> </w:t>
        </w:r>
        <w:r>
          <w:rPr>
            <w:sz w:val="20"/>
          </w:rPr>
          <w:t>New</w:t>
        </w:r>
        <w:r>
          <w:rPr>
            <w:spacing w:val="10"/>
            <w:sz w:val="20"/>
          </w:rPr>
          <w:t> </w:t>
        </w:r>
        <w:r>
          <w:rPr>
            <w:sz w:val="20"/>
          </w:rPr>
          <w:t>Guises</w:t>
        </w:r>
        <w:r>
          <w:rPr>
            <w:spacing w:val="10"/>
            <w:sz w:val="20"/>
          </w:rPr>
          <w:t> </w:t>
        </w:r>
        <w:r>
          <w:rPr>
            <w:sz w:val="20"/>
          </w:rPr>
          <w:t>for</w:t>
        </w:r>
        <w:r>
          <w:rPr>
            <w:spacing w:val="9"/>
            <w:sz w:val="20"/>
          </w:rPr>
          <w:t> </w:t>
        </w:r>
        <w:r>
          <w:rPr>
            <w:sz w:val="20"/>
          </w:rPr>
          <w:t>the</w:t>
        </w:r>
        <w:r>
          <w:rPr>
            <w:spacing w:val="10"/>
            <w:sz w:val="20"/>
          </w:rPr>
          <w:t> </w:t>
        </w:r>
        <w:r>
          <w:rPr>
            <w:sz w:val="20"/>
          </w:rPr>
          <w:t>Hieratic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167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41">
        <w:r>
          <w:rPr>
            <w:sz w:val="20"/>
          </w:rPr>
          <w:t>Segmentary</w:t>
        </w:r>
        <w:r>
          <w:rPr>
            <w:spacing w:val="10"/>
            <w:sz w:val="20"/>
          </w:rPr>
          <w:t> </w:t>
        </w:r>
        <w:r>
          <w:rPr>
            <w:sz w:val="20"/>
          </w:rPr>
          <w:t>Style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168</w:t>
        </w:r>
      </w:hyperlink>
    </w:p>
    <w:p>
      <w:pPr>
        <w:pStyle w:val="ListParagraph"/>
        <w:numPr>
          <w:ilvl w:val="2"/>
          <w:numId w:val="4"/>
        </w:numPr>
        <w:tabs>
          <w:tab w:pos="1011" w:val="left" w:leader="none"/>
          <w:tab w:pos="6307" w:val="right" w:leader="none"/>
        </w:tabs>
        <w:spacing w:line="255" w:lineRule="exact" w:before="0" w:after="0"/>
        <w:ind w:left="1010" w:right="0" w:hanging="510"/>
        <w:jc w:val="left"/>
        <w:rPr>
          <w:sz w:val="20"/>
        </w:rPr>
      </w:pPr>
      <w:hyperlink w:history="true" w:anchor="_bookmark142">
        <w:r>
          <w:rPr>
            <w:sz w:val="20"/>
          </w:rPr>
          <w:t>Colonialisms,</w:t>
        </w:r>
        <w:r>
          <w:rPr>
            <w:spacing w:val="10"/>
            <w:sz w:val="20"/>
          </w:rPr>
          <w:t> </w:t>
        </w:r>
        <w:r>
          <w:rPr>
            <w:sz w:val="20"/>
          </w:rPr>
          <w:t>Old</w:t>
        </w:r>
        <w:r>
          <w:rPr>
            <w:spacing w:val="11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New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168</w:t>
        </w:r>
      </w:hyperlink>
    </w:p>
    <w:p>
      <w:pPr>
        <w:spacing w:line="187" w:lineRule="exact" w:before="174"/>
        <w:ind w:left="103" w:right="0" w:firstLine="0"/>
        <w:jc w:val="left"/>
        <w:rPr>
          <w:b/>
          <w:sz w:val="16"/>
        </w:rPr>
      </w:pPr>
      <w:hyperlink w:history="true" w:anchor="_bookmark143">
        <w:r>
          <w:rPr>
            <w:b/>
            <w:sz w:val="16"/>
          </w:rPr>
          <w:t>FIVE</w:t>
        </w:r>
      </w:hyperlink>
    </w:p>
    <w:p>
      <w:pPr>
        <w:pStyle w:val="BodyText"/>
        <w:tabs>
          <w:tab w:pos="6009" w:val="left" w:leader="none"/>
        </w:tabs>
        <w:spacing w:line="262" w:lineRule="exact"/>
        <w:ind w:left="103"/>
        <w:jc w:val="left"/>
        <w:rPr>
          <w:rFonts w:ascii="Palatino Linotype"/>
        </w:rPr>
      </w:pPr>
      <w:hyperlink w:history="true" w:anchor="_bookmark143">
        <w:r>
          <w:rPr>
            <w:rFonts w:ascii="Palatino Linotype"/>
          </w:rPr>
          <w:t>Institutions</w:t>
        </w:r>
        <w:r>
          <w:rPr>
            <w:rFonts w:ascii="Palatino Linotype"/>
            <w:spacing w:val="8"/>
          </w:rPr>
          <w:t> </w:t>
        </w:r>
        <w:r>
          <w:rPr>
            <w:rFonts w:ascii="Palatino Linotype"/>
          </w:rPr>
          <w:t>and</w:t>
        </w:r>
        <w:r>
          <w:rPr>
            <w:rFonts w:ascii="Palatino Linotype"/>
            <w:spacing w:val="8"/>
          </w:rPr>
          <w:t> </w:t>
        </w:r>
        <w:r>
          <w:rPr>
            <w:rFonts w:ascii="Palatino Linotype"/>
          </w:rPr>
          <w:t>Rhetorics</w:t>
        </w:r>
        <w:r>
          <w:rPr>
            <w:rFonts w:ascii="Times New Roman"/>
          </w:rPr>
          <w:tab/>
        </w:r>
        <w:r>
          <w:rPr>
            <w:rFonts w:ascii="Palatino Linotype"/>
          </w:rPr>
          <w:t>171</w:t>
        </w:r>
      </w:hyperlink>
    </w:p>
    <w:p>
      <w:pPr>
        <w:spacing w:line="240" w:lineRule="auto" w:before="0"/>
        <w:ind w:left="103" w:right="902" w:firstLine="0"/>
        <w:jc w:val="left"/>
        <w:rPr>
          <w:i/>
          <w:sz w:val="20"/>
        </w:rPr>
      </w:pPr>
      <w:hyperlink w:history="true" w:anchor="_bookmark143">
        <w:r>
          <w:rPr>
            <w:i/>
            <w:sz w:val="20"/>
          </w:rPr>
          <w:t>Institutions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guide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but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need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not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be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benign.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They</w:t>
        </w:r>
        <w:r>
          <w:rPr>
            <w:i/>
            <w:spacing w:val="6"/>
            <w:sz w:val="20"/>
          </w:rPr>
          <w:t> </w:t>
        </w:r>
        <w:r>
          <w:rPr>
            <w:i/>
            <w:sz w:val="20"/>
          </w:rPr>
          <w:t>can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emerge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from</w:t>
        </w:r>
        <w:r>
          <w:rPr>
            <w:i/>
            <w:spacing w:val="-47"/>
            <w:sz w:val="20"/>
          </w:rPr>
          <w:t> </w:t>
        </w:r>
        <w:r>
          <w:rPr>
            <w:i/>
            <w:sz w:val="20"/>
          </w:rPr>
          <w:t>ongoing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styles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and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feed</w:t>
        </w:r>
        <w:r>
          <w:rPr>
            <w:i/>
            <w:spacing w:val="9"/>
            <w:sz w:val="20"/>
          </w:rPr>
          <w:t> </w:t>
        </w:r>
        <w:r>
          <w:rPr>
            <w:i/>
            <w:sz w:val="20"/>
          </w:rPr>
          <w:t>into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regimes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with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rhetorics</w:t>
        </w:r>
        <w:r>
          <w:rPr>
            <w:i/>
            <w:spacing w:val="9"/>
            <w:sz w:val="20"/>
          </w:rPr>
          <w:t> </w:t>
        </w:r>
        <w:r>
          <w:rPr>
            <w:i/>
            <w:sz w:val="20"/>
          </w:rPr>
          <w:t>built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up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for</w:t>
        </w:r>
        <w:r>
          <w:rPr>
            <w:i/>
            <w:spacing w:val="1"/>
            <w:sz w:val="20"/>
          </w:rPr>
          <w:t> </w:t>
        </w:r>
        <w:r>
          <w:rPr>
            <w:i/>
            <w:sz w:val="20"/>
          </w:rPr>
          <w:t>and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around</w:t>
        </w:r>
        <w:r>
          <w:rPr>
            <w:i/>
            <w:spacing w:val="9"/>
            <w:sz w:val="20"/>
          </w:rPr>
          <w:t> </w:t>
        </w:r>
        <w:r>
          <w:rPr>
            <w:i/>
            <w:sz w:val="20"/>
          </w:rPr>
          <w:t>control,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by</w:t>
        </w:r>
        <w:r>
          <w:rPr>
            <w:i/>
            <w:spacing w:val="9"/>
            <w:sz w:val="20"/>
          </w:rPr>
          <w:t> </w:t>
        </w:r>
        <w:r>
          <w:rPr>
            <w:i/>
            <w:sz w:val="20"/>
          </w:rPr>
          <w:t>tribal</w:t>
        </w:r>
        <w:r>
          <w:rPr>
            <w:i/>
            <w:spacing w:val="9"/>
            <w:sz w:val="20"/>
          </w:rPr>
          <w:t> </w:t>
        </w:r>
        <w:r>
          <w:rPr>
            <w:i/>
            <w:sz w:val="20"/>
          </w:rPr>
          <w:t>elders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and</w:t>
        </w:r>
        <w:r>
          <w:rPr>
            <w:i/>
            <w:spacing w:val="9"/>
            <w:sz w:val="20"/>
          </w:rPr>
          <w:t> </w:t>
        </w:r>
        <w:r>
          <w:rPr>
            <w:i/>
            <w:sz w:val="20"/>
          </w:rPr>
          <w:t>Roman</w:t>
        </w:r>
        <w:r>
          <w:rPr>
            <w:i/>
            <w:spacing w:val="9"/>
            <w:sz w:val="20"/>
          </w:rPr>
          <w:t> </w:t>
        </w:r>
        <w:r>
          <w:rPr>
            <w:i/>
            <w:sz w:val="20"/>
          </w:rPr>
          <w:t>orators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alike.</w:t>
        </w:r>
      </w:hyperlink>
    </w:p>
    <w:p>
      <w:pPr>
        <w:pStyle w:val="ListParagraph"/>
        <w:numPr>
          <w:ilvl w:val="1"/>
          <w:numId w:val="5"/>
        </w:numPr>
        <w:tabs>
          <w:tab w:pos="663" w:val="left" w:leader="none"/>
          <w:tab w:pos="6009" w:val="left" w:leader="none"/>
        </w:tabs>
        <w:spacing w:line="230" w:lineRule="exact" w:before="0" w:after="0"/>
        <w:ind w:left="662" w:right="0" w:hanging="361"/>
        <w:jc w:val="left"/>
        <w:rPr>
          <w:sz w:val="20"/>
        </w:rPr>
      </w:pPr>
      <w:hyperlink w:history="true" w:anchor="_bookmark144">
        <w:r>
          <w:rPr>
            <w:sz w:val="20"/>
          </w:rPr>
          <w:t>Origins</w:t>
        </w:r>
        <w:r>
          <w:rPr>
            <w:spacing w:val="8"/>
            <w:sz w:val="20"/>
          </w:rPr>
          <w:t> </w:t>
        </w:r>
        <w:r>
          <w:rPr>
            <w:sz w:val="20"/>
          </w:rPr>
          <w:t>and</w:t>
        </w:r>
        <w:r>
          <w:rPr>
            <w:spacing w:val="9"/>
            <w:sz w:val="20"/>
          </w:rPr>
          <w:t> </w:t>
        </w:r>
        <w:r>
          <w:rPr>
            <w:sz w:val="20"/>
          </w:rPr>
          <w:t>Contexts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172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45">
        <w:r>
          <w:rPr>
            <w:sz w:val="20"/>
          </w:rPr>
          <w:t>From</w:t>
        </w:r>
        <w:r>
          <w:rPr>
            <w:spacing w:val="7"/>
            <w:sz w:val="20"/>
          </w:rPr>
          <w:t> </w:t>
        </w:r>
        <w:r>
          <w:rPr>
            <w:sz w:val="20"/>
          </w:rPr>
          <w:t>Status</w:t>
        </w:r>
        <w:r>
          <w:rPr>
            <w:spacing w:val="8"/>
            <w:sz w:val="20"/>
          </w:rPr>
          <w:t> </w:t>
        </w:r>
        <w:r>
          <w:rPr>
            <w:sz w:val="20"/>
          </w:rPr>
          <w:t>into</w:t>
        </w:r>
        <w:r>
          <w:rPr>
            <w:spacing w:val="8"/>
            <w:sz w:val="20"/>
          </w:rPr>
          <w:t> </w:t>
        </w:r>
        <w:r>
          <w:rPr>
            <w:sz w:val="20"/>
          </w:rPr>
          <w:t>Contract?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173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46">
        <w:r>
          <w:rPr>
            <w:sz w:val="20"/>
          </w:rPr>
          <w:t>Contexts</w:t>
        </w:r>
        <w:r>
          <w:rPr>
            <w:spacing w:val="8"/>
            <w:sz w:val="20"/>
          </w:rPr>
          <w:t> </w:t>
        </w:r>
        <w:r>
          <w:rPr>
            <w:sz w:val="20"/>
          </w:rPr>
          <w:t>in</w:t>
        </w:r>
        <w:r>
          <w:rPr>
            <w:spacing w:val="8"/>
            <w:sz w:val="20"/>
          </w:rPr>
          <w:t> </w:t>
        </w:r>
        <w:r>
          <w:rPr>
            <w:sz w:val="20"/>
          </w:rPr>
          <w:t>Natural</w:t>
        </w:r>
        <w:r>
          <w:rPr>
            <w:spacing w:val="9"/>
            <w:sz w:val="20"/>
          </w:rPr>
          <w:t> </w:t>
        </w:r>
        <w:r>
          <w:rPr>
            <w:sz w:val="20"/>
          </w:rPr>
          <w:t>Science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174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47">
        <w:r>
          <w:rPr>
            <w:sz w:val="20"/>
          </w:rPr>
          <w:t>Situations,</w:t>
        </w:r>
        <w:r>
          <w:rPr>
            <w:spacing w:val="6"/>
            <w:sz w:val="20"/>
          </w:rPr>
          <w:t> </w:t>
        </w:r>
        <w:r>
          <w:rPr>
            <w:sz w:val="20"/>
          </w:rPr>
          <w:t>Stories,</w:t>
        </w:r>
        <w:r>
          <w:rPr>
            <w:spacing w:val="7"/>
            <w:sz w:val="20"/>
          </w:rPr>
          <w:t> </w:t>
        </w:r>
        <w:r>
          <w:rPr>
            <w:sz w:val="20"/>
          </w:rPr>
          <w:t>Networks,</w:t>
        </w:r>
        <w:r>
          <w:rPr>
            <w:spacing w:val="7"/>
            <w:sz w:val="20"/>
          </w:rPr>
          <w:t> </w:t>
        </w:r>
        <w:r>
          <w:rPr>
            <w:sz w:val="20"/>
          </w:rPr>
          <w:t>and</w:t>
        </w:r>
        <w:r>
          <w:rPr>
            <w:spacing w:val="7"/>
            <w:sz w:val="20"/>
          </w:rPr>
          <w:t> </w:t>
        </w:r>
        <w:r>
          <w:rPr>
            <w:sz w:val="20"/>
          </w:rPr>
          <w:t>Pronouns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176</w:t>
        </w:r>
      </w:hyperlink>
    </w:p>
    <w:p>
      <w:pPr>
        <w:pStyle w:val="ListParagraph"/>
        <w:numPr>
          <w:ilvl w:val="1"/>
          <w:numId w:val="5"/>
        </w:numPr>
        <w:tabs>
          <w:tab w:pos="663" w:val="left" w:leader="none"/>
          <w:tab w:pos="6009" w:val="lef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148">
        <w:r>
          <w:rPr>
            <w:sz w:val="20"/>
          </w:rPr>
          <w:t>Rhetorics</w:t>
        </w:r>
        <w:r>
          <w:rPr>
            <w:spacing w:val="8"/>
            <w:sz w:val="20"/>
          </w:rPr>
          <w:t> </w:t>
        </w:r>
        <w:r>
          <w:rPr>
            <w:sz w:val="20"/>
          </w:rPr>
          <w:t>and</w:t>
        </w:r>
        <w:r>
          <w:rPr>
            <w:spacing w:val="9"/>
            <w:sz w:val="20"/>
          </w:rPr>
          <w:t> </w:t>
        </w:r>
        <w:r>
          <w:rPr>
            <w:sz w:val="20"/>
          </w:rPr>
          <w:t>Realms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177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49">
        <w:r>
          <w:rPr>
            <w:sz w:val="20"/>
          </w:rPr>
          <w:t>Luhmann’s</w:t>
        </w:r>
        <w:r>
          <w:rPr>
            <w:spacing w:val="5"/>
            <w:sz w:val="20"/>
          </w:rPr>
          <w:t> </w:t>
        </w:r>
        <w:r>
          <w:rPr>
            <w:sz w:val="20"/>
          </w:rPr>
          <w:t>System</w:t>
        </w:r>
        <w:r>
          <w:rPr>
            <w:spacing w:val="6"/>
            <w:sz w:val="20"/>
          </w:rPr>
          <w:t> </w:t>
        </w:r>
        <w:r>
          <w:rPr>
            <w:sz w:val="20"/>
          </w:rPr>
          <w:t>Theoretical</w:t>
        </w:r>
        <w:r>
          <w:rPr>
            <w:spacing w:val="5"/>
            <w:sz w:val="20"/>
          </w:rPr>
          <w:t> </w:t>
        </w:r>
        <w:r>
          <w:rPr>
            <w:sz w:val="20"/>
          </w:rPr>
          <w:t>Approach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177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50">
        <w:r>
          <w:rPr>
            <w:sz w:val="20"/>
          </w:rPr>
          <w:t>Effective</w:t>
        </w:r>
        <w:r>
          <w:rPr>
            <w:spacing w:val="6"/>
            <w:sz w:val="20"/>
          </w:rPr>
          <w:t> </w:t>
        </w:r>
        <w:r>
          <w:rPr>
            <w:sz w:val="20"/>
          </w:rPr>
          <w:t>Rhetorics</w:t>
        </w:r>
        <w:r>
          <w:rPr>
            <w:spacing w:val="7"/>
            <w:sz w:val="20"/>
          </w:rPr>
          <w:t> </w:t>
        </w:r>
        <w:r>
          <w:rPr>
            <w:sz w:val="20"/>
          </w:rPr>
          <w:t>from</w:t>
        </w:r>
        <w:r>
          <w:rPr>
            <w:spacing w:val="7"/>
            <w:sz w:val="20"/>
          </w:rPr>
          <w:t> </w:t>
        </w:r>
        <w:r>
          <w:rPr>
            <w:sz w:val="20"/>
          </w:rPr>
          <w:t>Hierarchies</w:t>
        </w:r>
        <w:r>
          <w:rPr>
            <w:spacing w:val="7"/>
            <w:sz w:val="20"/>
          </w:rPr>
          <w:t> </w:t>
        </w:r>
        <w:r>
          <w:rPr>
            <w:sz w:val="20"/>
          </w:rPr>
          <w:t>of</w:t>
        </w:r>
        <w:r>
          <w:rPr>
            <w:spacing w:val="7"/>
            <w:sz w:val="20"/>
          </w:rPr>
          <w:t> </w:t>
        </w:r>
        <w:r>
          <w:rPr>
            <w:sz w:val="20"/>
          </w:rPr>
          <w:t>Publics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179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151">
        <w:r>
          <w:rPr>
            <w:sz w:val="20"/>
          </w:rPr>
          <w:t>Ritual</w:t>
        </w:r>
        <w:r>
          <w:rPr>
            <w:spacing w:val="8"/>
            <w:sz w:val="20"/>
          </w:rPr>
          <w:t> </w:t>
        </w:r>
        <w:r>
          <w:rPr>
            <w:sz w:val="20"/>
          </w:rPr>
          <w:t>as</w:t>
        </w:r>
        <w:r>
          <w:rPr>
            <w:spacing w:val="9"/>
            <w:sz w:val="20"/>
          </w:rPr>
          <w:t> </w:t>
        </w:r>
        <w:r>
          <w:rPr>
            <w:sz w:val="20"/>
          </w:rPr>
          <w:t>Calculus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180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2" w:lineRule="exact" w:before="0" w:after="0"/>
        <w:ind w:left="1010" w:right="0" w:hanging="510"/>
        <w:jc w:val="left"/>
        <w:rPr>
          <w:sz w:val="20"/>
        </w:rPr>
      </w:pPr>
      <w:hyperlink w:history="true" w:anchor="_bookmark152">
        <w:r>
          <w:rPr>
            <w:w w:val="99"/>
            <w:sz w:val="20"/>
          </w:rPr>
          <w:t>Disputes</w:t>
        </w:r>
        <w:r>
          <w:rPr>
            <w:spacing w:val="11"/>
            <w:sz w:val="20"/>
          </w:rPr>
          <w:t> </w:t>
        </w:r>
        <w:r>
          <w:rPr>
            <w:w w:val="99"/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w w:val="99"/>
            <w:sz w:val="20"/>
          </w:rPr>
          <w:t>Stories—Boltanski</w:t>
        </w:r>
        <w:r>
          <w:rPr>
            <w:spacing w:val="11"/>
            <w:sz w:val="20"/>
          </w:rPr>
          <w:t> </w:t>
        </w:r>
        <w:r>
          <w:rPr>
            <w:w w:val="99"/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w w:val="99"/>
            <w:sz w:val="20"/>
          </w:rPr>
          <w:t>Th</w:t>
        </w:r>
        <w:r>
          <w:rPr>
            <w:spacing w:val="-81"/>
            <w:w w:val="99"/>
            <w:sz w:val="20"/>
          </w:rPr>
          <w:t>e</w:t>
        </w:r>
        <w:r>
          <w:rPr>
            <w:spacing w:val="14"/>
            <w:w w:val="99"/>
            <w:sz w:val="20"/>
          </w:rPr>
          <w:t>´</w:t>
        </w:r>
        <w:r>
          <w:rPr>
            <w:w w:val="99"/>
            <w:sz w:val="20"/>
          </w:rPr>
          <w:t>venot</w:t>
        </w:r>
        <w:r>
          <w:rPr>
            <w:rFonts w:ascii="Times New Roman" w:hAnsi="Times New Roman"/>
            <w:w w:val="99"/>
            <w:sz w:val="20"/>
          </w:rPr>
          <w:t> </w:t>
        </w:r>
        <w:r>
          <w:rPr>
            <w:rFonts w:ascii="Times New Roman" w:hAnsi="Times New Roman"/>
            <w:sz w:val="20"/>
          </w:rPr>
          <w:tab/>
        </w:r>
        <w:r>
          <w:rPr>
            <w:w w:val="99"/>
            <w:sz w:val="20"/>
          </w:rPr>
          <w:t>182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3" w:lineRule="exact" w:before="0" w:after="0"/>
        <w:ind w:left="1010" w:right="0" w:hanging="510"/>
        <w:jc w:val="left"/>
        <w:rPr>
          <w:sz w:val="20"/>
        </w:rPr>
      </w:pPr>
      <w:hyperlink w:history="true" w:anchor="_bookmark153">
        <w:r>
          <w:rPr>
            <w:sz w:val="20"/>
          </w:rPr>
          <w:t>Packaging</w:t>
        </w:r>
        <w:r>
          <w:rPr>
            <w:spacing w:val="7"/>
            <w:sz w:val="20"/>
          </w:rPr>
          <w:t> </w:t>
        </w:r>
        <w:r>
          <w:rPr>
            <w:sz w:val="20"/>
          </w:rPr>
          <w:t>Explanations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183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3" w:lineRule="exact" w:before="0" w:after="0"/>
        <w:ind w:left="1010" w:right="0" w:hanging="510"/>
        <w:jc w:val="left"/>
        <w:rPr>
          <w:sz w:val="20"/>
        </w:rPr>
      </w:pPr>
      <w:hyperlink w:history="true" w:anchor="_bookmark154">
        <w:r>
          <w:rPr>
            <w:sz w:val="20"/>
          </w:rPr>
          <w:t>Emergence</w:t>
        </w:r>
        <w:r>
          <w:rPr>
            <w:spacing w:val="7"/>
            <w:sz w:val="20"/>
          </w:rPr>
          <w:t> </w:t>
        </w:r>
        <w:r>
          <w:rPr>
            <w:sz w:val="20"/>
          </w:rPr>
          <w:t>of</w:t>
        </w:r>
        <w:r>
          <w:rPr>
            <w:spacing w:val="7"/>
            <w:sz w:val="20"/>
          </w:rPr>
          <w:t> </w:t>
        </w:r>
        <w:r>
          <w:rPr>
            <w:sz w:val="20"/>
          </w:rPr>
          <w:t>Rhetorics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183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3" w:lineRule="exact" w:before="0" w:after="0"/>
        <w:ind w:left="1010" w:right="0" w:hanging="510"/>
        <w:jc w:val="left"/>
        <w:rPr>
          <w:sz w:val="20"/>
        </w:rPr>
      </w:pPr>
      <w:hyperlink w:history="true" w:anchor="_bookmark155">
        <w:r>
          <w:rPr>
            <w:sz w:val="20"/>
          </w:rPr>
          <w:t>Rhetorics,</w:t>
        </w:r>
        <w:r>
          <w:rPr>
            <w:spacing w:val="7"/>
            <w:sz w:val="20"/>
          </w:rPr>
          <w:t> </w:t>
        </w:r>
        <w:r>
          <w:rPr>
            <w:sz w:val="20"/>
          </w:rPr>
          <w:t>Disciplines,</w:t>
        </w:r>
        <w:r>
          <w:rPr>
            <w:spacing w:val="8"/>
            <w:sz w:val="20"/>
          </w:rPr>
          <w:t> </w:t>
        </w:r>
        <w:r>
          <w:rPr>
            <w:sz w:val="20"/>
          </w:rPr>
          <w:t>and</w:t>
        </w:r>
        <w:r>
          <w:rPr>
            <w:spacing w:val="8"/>
            <w:sz w:val="20"/>
          </w:rPr>
          <w:t> </w:t>
        </w:r>
        <w:r>
          <w:rPr>
            <w:sz w:val="20"/>
          </w:rPr>
          <w:t>Queues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185</w:t>
        </w:r>
      </w:hyperlink>
    </w:p>
    <w:p>
      <w:pPr>
        <w:pStyle w:val="ListParagraph"/>
        <w:numPr>
          <w:ilvl w:val="1"/>
          <w:numId w:val="5"/>
        </w:numPr>
        <w:tabs>
          <w:tab w:pos="663" w:val="left" w:leader="none"/>
          <w:tab w:pos="6009" w:val="left" w:leader="none"/>
        </w:tabs>
        <w:spacing w:line="243" w:lineRule="exact" w:before="0" w:after="0"/>
        <w:ind w:left="662" w:right="0" w:hanging="361"/>
        <w:jc w:val="left"/>
        <w:rPr>
          <w:sz w:val="20"/>
        </w:rPr>
      </w:pPr>
      <w:hyperlink w:history="true" w:anchor="_bookmark156">
        <w:r>
          <w:rPr>
            <w:sz w:val="20"/>
          </w:rPr>
          <w:t>Careers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185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3" w:lineRule="exact" w:before="0" w:after="0"/>
        <w:ind w:left="1010" w:right="0" w:hanging="510"/>
        <w:jc w:val="left"/>
        <w:rPr>
          <w:sz w:val="20"/>
        </w:rPr>
      </w:pPr>
      <w:hyperlink w:history="true" w:anchor="_bookmark157">
        <w:r>
          <w:rPr>
            <w:sz w:val="20"/>
          </w:rPr>
          <w:t>Development</w:t>
        </w:r>
        <w:r>
          <w:rPr>
            <w:spacing w:val="8"/>
            <w:sz w:val="20"/>
          </w:rPr>
          <w:t> </w:t>
        </w:r>
        <w:r>
          <w:rPr>
            <w:sz w:val="20"/>
          </w:rPr>
          <w:t>and</w:t>
        </w:r>
        <w:r>
          <w:rPr>
            <w:spacing w:val="8"/>
            <w:sz w:val="20"/>
          </w:rPr>
          <w:t> </w:t>
        </w:r>
        <w:r>
          <w:rPr>
            <w:sz w:val="20"/>
          </w:rPr>
          <w:t>Stories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186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43" w:lineRule="exact" w:before="0" w:after="0"/>
        <w:ind w:left="1010" w:right="0" w:hanging="510"/>
        <w:jc w:val="left"/>
        <w:rPr>
          <w:sz w:val="20"/>
        </w:rPr>
      </w:pPr>
      <w:hyperlink w:history="true" w:anchor="_bookmark158">
        <w:r>
          <w:rPr>
            <w:sz w:val="20"/>
          </w:rPr>
          <w:t>Story-Lines</w:t>
        </w:r>
        <w:r>
          <w:rPr>
            <w:spacing w:val="8"/>
            <w:sz w:val="20"/>
          </w:rPr>
          <w:t> </w:t>
        </w:r>
        <w:r>
          <w:rPr>
            <w:sz w:val="20"/>
          </w:rPr>
          <w:t>for</w:t>
        </w:r>
        <w:r>
          <w:rPr>
            <w:spacing w:val="8"/>
            <w:sz w:val="20"/>
          </w:rPr>
          <w:t> </w:t>
        </w:r>
        <w:r>
          <w:rPr>
            <w:sz w:val="20"/>
          </w:rPr>
          <w:t>Identities</w:t>
        </w:r>
        <w:r>
          <w:rPr>
            <w:spacing w:val="9"/>
            <w:sz w:val="20"/>
          </w:rPr>
          <w:t> </w:t>
        </w:r>
        <w:r>
          <w:rPr>
            <w:sz w:val="20"/>
          </w:rPr>
          <w:t>in</w:t>
        </w:r>
        <w:r>
          <w:rPr>
            <w:spacing w:val="8"/>
            <w:sz w:val="20"/>
          </w:rPr>
          <w:t> </w:t>
        </w:r>
        <w:r>
          <w:rPr>
            <w:sz w:val="20"/>
          </w:rPr>
          <w:t>the</w:t>
        </w:r>
        <w:r>
          <w:rPr>
            <w:spacing w:val="9"/>
            <w:sz w:val="20"/>
          </w:rPr>
          <w:t> </w:t>
        </w:r>
        <w:r>
          <w:rPr>
            <w:sz w:val="20"/>
          </w:rPr>
          <w:t>Fourth</w:t>
        </w:r>
        <w:r>
          <w:rPr>
            <w:spacing w:val="8"/>
            <w:sz w:val="20"/>
          </w:rPr>
          <w:t> </w:t>
        </w:r>
        <w:r>
          <w:rPr>
            <w:sz w:val="20"/>
          </w:rPr>
          <w:t>Sense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187</w:t>
        </w:r>
      </w:hyperlink>
    </w:p>
    <w:p>
      <w:pPr>
        <w:pStyle w:val="ListParagraph"/>
        <w:numPr>
          <w:ilvl w:val="2"/>
          <w:numId w:val="5"/>
        </w:numPr>
        <w:tabs>
          <w:tab w:pos="1011" w:val="left" w:leader="none"/>
          <w:tab w:pos="6009" w:val="left" w:leader="none"/>
        </w:tabs>
        <w:spacing w:line="256" w:lineRule="exact" w:before="0" w:after="0"/>
        <w:ind w:left="1010" w:right="0" w:hanging="510"/>
        <w:jc w:val="left"/>
        <w:rPr>
          <w:sz w:val="20"/>
        </w:rPr>
      </w:pPr>
      <w:hyperlink w:history="true" w:anchor="_bookmark159">
        <w:r>
          <w:rPr>
            <w:sz w:val="20"/>
          </w:rPr>
          <w:t>Positions</w:t>
        </w:r>
        <w:r>
          <w:rPr>
            <w:spacing w:val="8"/>
            <w:sz w:val="20"/>
          </w:rPr>
          <w:t> </w:t>
        </w:r>
        <w:r>
          <w:rPr>
            <w:sz w:val="20"/>
          </w:rPr>
          <w:t>and</w:t>
        </w:r>
        <w:r>
          <w:rPr>
            <w:spacing w:val="9"/>
            <w:sz w:val="20"/>
          </w:rPr>
          <w:t> </w:t>
        </w:r>
        <w:r>
          <w:rPr>
            <w:sz w:val="20"/>
          </w:rPr>
          <w:t>Plots</w:t>
        </w:r>
        <w:r>
          <w:rPr>
            <w:spacing w:val="9"/>
            <w:sz w:val="20"/>
          </w:rPr>
          <w:t> </w:t>
        </w:r>
        <w:r>
          <w:rPr>
            <w:sz w:val="20"/>
          </w:rPr>
          <w:t>and</w:t>
        </w:r>
        <w:r>
          <w:rPr>
            <w:spacing w:val="8"/>
            <w:sz w:val="20"/>
          </w:rPr>
          <w:t> </w:t>
        </w:r>
        <w:r>
          <w:rPr>
            <w:sz w:val="20"/>
          </w:rPr>
          <w:t>Events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189</w:t>
        </w:r>
      </w:hyperlink>
    </w:p>
    <w:p>
      <w:pPr>
        <w:spacing w:after="0" w:line="256" w:lineRule="exact"/>
        <w:jc w:val="left"/>
        <w:rPr>
          <w:sz w:val="20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55" w:lineRule="exact" w:before="64" w:after="0"/>
        <w:ind w:left="1024" w:right="0" w:hanging="510"/>
        <w:jc w:val="left"/>
        <w:rPr>
          <w:sz w:val="20"/>
        </w:rPr>
      </w:pPr>
      <w:bookmarkStart w:name="_bookmark4" w:id="10"/>
      <w:bookmarkEnd w:id="10"/>
      <w:r>
        <w:rPr/>
      </w:r>
      <w:hyperlink w:history="true" w:anchor="_bookmark160">
        <w:bookmarkStart w:name="_bookmark4" w:id="11"/>
        <w:bookmarkEnd w:id="11"/>
        <w:r>
          <w:rPr>
            <w:sz w:val="20"/>
          </w:rPr>
          <w:t>Ca</w:t>
        </w:r>
        <w:r>
          <w:rPr>
            <w:sz w:val="20"/>
          </w:rPr>
          <w:t>reer</w:t>
        </w:r>
        <w:r>
          <w:rPr>
            <w:spacing w:val="10"/>
            <w:sz w:val="20"/>
          </w:rPr>
          <w:t> </w:t>
        </w:r>
        <w:r>
          <w:rPr>
            <w:sz w:val="20"/>
          </w:rPr>
          <w:t>System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190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61">
        <w:r>
          <w:rPr>
            <w:sz w:val="20"/>
          </w:rPr>
          <w:t>Contingency</w:t>
        </w:r>
        <w:r>
          <w:rPr>
            <w:spacing w:val="10"/>
            <w:sz w:val="20"/>
          </w:rPr>
          <w:t> </w:t>
        </w:r>
        <w:r>
          <w:rPr>
            <w:sz w:val="20"/>
          </w:rPr>
          <w:t>Chains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193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62">
        <w:r>
          <w:rPr>
            <w:sz w:val="20"/>
          </w:rPr>
          <w:t>Career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Anti-career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194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63">
        <w:r>
          <w:rPr>
            <w:sz w:val="20"/>
          </w:rPr>
          <w:t>Projecting</w:t>
        </w:r>
        <w:r>
          <w:rPr>
            <w:spacing w:val="10"/>
            <w:sz w:val="20"/>
          </w:rPr>
          <w:t> </w:t>
        </w:r>
        <w:r>
          <w:rPr>
            <w:sz w:val="20"/>
          </w:rPr>
          <w:t>Reality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195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64">
        <w:r>
          <w:rPr>
            <w:sz w:val="20"/>
          </w:rPr>
          <w:t>Demerits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Merit</w:t>
        </w:r>
        <w:r>
          <w:rPr>
            <w:spacing w:val="11"/>
            <w:sz w:val="20"/>
          </w:rPr>
          <w:t> </w:t>
        </w:r>
        <w:r>
          <w:rPr>
            <w:sz w:val="20"/>
          </w:rPr>
          <w:t>Systems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196</w:t>
        </w:r>
      </w:hyperlink>
    </w:p>
    <w:p>
      <w:pPr>
        <w:pStyle w:val="ListParagraph"/>
        <w:numPr>
          <w:ilvl w:val="1"/>
          <w:numId w:val="5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165">
        <w:r>
          <w:rPr>
            <w:sz w:val="20"/>
          </w:rPr>
          <w:t>Stratiﬁcation</w:t>
        </w:r>
        <w:r>
          <w:rPr>
            <w:spacing w:val="10"/>
            <w:sz w:val="20"/>
          </w:rPr>
          <w:t> </w:t>
        </w:r>
        <w:r>
          <w:rPr>
            <w:sz w:val="20"/>
          </w:rPr>
          <w:t>across</w:t>
        </w:r>
        <w:r>
          <w:rPr>
            <w:spacing w:val="11"/>
            <w:sz w:val="20"/>
          </w:rPr>
          <w:t> </w:t>
        </w:r>
        <w:r>
          <w:rPr>
            <w:sz w:val="20"/>
          </w:rPr>
          <w:t>Realms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197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66">
        <w:r>
          <w:rPr>
            <w:sz w:val="20"/>
          </w:rPr>
          <w:t>Blocking</w:t>
        </w:r>
        <w:r>
          <w:rPr>
            <w:spacing w:val="10"/>
            <w:sz w:val="20"/>
          </w:rPr>
          <w:t> </w:t>
        </w:r>
        <w:r>
          <w:rPr>
            <w:sz w:val="20"/>
          </w:rPr>
          <w:t>Action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198</w:t>
        </w:r>
      </w:hyperlink>
    </w:p>
    <w:p>
      <w:pPr>
        <w:pStyle w:val="ListParagraph"/>
        <w:numPr>
          <w:ilvl w:val="1"/>
          <w:numId w:val="5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167">
        <w:r>
          <w:rPr>
            <w:sz w:val="20"/>
          </w:rPr>
          <w:t>Production</w:t>
        </w:r>
        <w:r>
          <w:rPr>
            <w:spacing w:val="9"/>
            <w:sz w:val="20"/>
          </w:rPr>
          <w:t> </w:t>
        </w:r>
        <w:r>
          <w:rPr>
            <w:sz w:val="20"/>
          </w:rPr>
          <w:t>Economy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0"/>
            <w:sz w:val="20"/>
          </w:rPr>
          <w:t> </w:t>
        </w:r>
        <w:r>
          <w:rPr>
            <w:sz w:val="20"/>
          </w:rPr>
          <w:t>Institutional</w:t>
        </w:r>
        <w:r>
          <w:rPr>
            <w:spacing w:val="10"/>
            <w:sz w:val="20"/>
          </w:rPr>
          <w:t> </w:t>
        </w:r>
        <w:r>
          <w:rPr>
            <w:sz w:val="20"/>
          </w:rPr>
          <w:t>System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199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68">
        <w:r>
          <w:rPr>
            <w:sz w:val="20"/>
          </w:rPr>
          <w:t>Prior</w:t>
        </w:r>
        <w:r>
          <w:rPr>
            <w:spacing w:val="10"/>
            <w:sz w:val="20"/>
          </w:rPr>
          <w:t> </w:t>
        </w:r>
        <w:r>
          <w:rPr>
            <w:sz w:val="20"/>
          </w:rPr>
          <w:t>Evolution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200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69">
        <w:r>
          <w:rPr>
            <w:sz w:val="20"/>
          </w:rPr>
          <w:t>Origins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Putting-Out</w:t>
        </w:r>
        <w:r>
          <w:rPr>
            <w:spacing w:val="10"/>
            <w:sz w:val="20"/>
          </w:rPr>
          <w:t> </w:t>
        </w:r>
        <w:r>
          <w:rPr>
            <w:sz w:val="20"/>
          </w:rPr>
          <w:t>Systems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201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70">
        <w:r>
          <w:rPr>
            <w:sz w:val="20"/>
          </w:rPr>
          <w:t>Embeddings</w:t>
        </w:r>
        <w:r>
          <w:rPr>
            <w:spacing w:val="10"/>
            <w:sz w:val="20"/>
          </w:rPr>
          <w:t> </w:t>
        </w:r>
        <w:r>
          <w:rPr>
            <w:sz w:val="20"/>
          </w:rPr>
          <w:t>into</w:t>
        </w:r>
        <w:r>
          <w:rPr>
            <w:spacing w:val="10"/>
            <w:sz w:val="20"/>
          </w:rPr>
          <w:t> </w:t>
        </w:r>
        <w:r>
          <w:rPr>
            <w:sz w:val="20"/>
          </w:rPr>
          <w:t>Production</w:t>
        </w:r>
        <w:r>
          <w:rPr>
            <w:spacing w:val="10"/>
            <w:sz w:val="20"/>
          </w:rPr>
          <w:t> </w:t>
        </w:r>
        <w:r>
          <w:rPr>
            <w:sz w:val="20"/>
          </w:rPr>
          <w:t>Markets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202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71">
        <w:r>
          <w:rPr>
            <w:sz w:val="20"/>
          </w:rPr>
          <w:t>Industrial</w:t>
        </w:r>
        <w:r>
          <w:rPr>
            <w:spacing w:val="10"/>
            <w:sz w:val="20"/>
          </w:rPr>
          <w:t> </w:t>
        </w:r>
        <w:r>
          <w:rPr>
            <w:sz w:val="20"/>
          </w:rPr>
          <w:t>Districts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203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72">
        <w:r>
          <w:rPr>
            <w:sz w:val="20"/>
          </w:rPr>
          <w:t>Decoupling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Phenomenology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205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73">
        <w:r>
          <w:rPr>
            <w:sz w:val="20"/>
          </w:rPr>
          <w:t>The</w:t>
        </w:r>
        <w:r>
          <w:rPr>
            <w:spacing w:val="10"/>
            <w:sz w:val="20"/>
          </w:rPr>
          <w:t> </w:t>
        </w:r>
        <w:r>
          <w:rPr>
            <w:sz w:val="20"/>
          </w:rPr>
          <w:t>Reverse</w:t>
        </w:r>
        <w:r>
          <w:rPr>
            <w:spacing w:val="11"/>
            <w:sz w:val="20"/>
          </w:rPr>
          <w:t> </w:t>
        </w:r>
        <w:r>
          <w:rPr>
            <w:sz w:val="20"/>
          </w:rPr>
          <w:t>Side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207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74">
        <w:r>
          <w:rPr>
            <w:sz w:val="20"/>
          </w:rPr>
          <w:t>On</w:t>
        </w:r>
        <w:r>
          <w:rPr>
            <w:spacing w:val="10"/>
            <w:sz w:val="20"/>
          </w:rPr>
          <w:t> </w:t>
        </w:r>
        <w:r>
          <w:rPr>
            <w:sz w:val="20"/>
          </w:rPr>
          <w:t>the</w:t>
        </w:r>
        <w:r>
          <w:rPr>
            <w:spacing w:val="11"/>
            <w:sz w:val="20"/>
          </w:rPr>
          <w:t> </w:t>
        </w:r>
        <w:r>
          <w:rPr>
            <w:sz w:val="20"/>
          </w:rPr>
          <w:t>Fringes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208</w:t>
        </w:r>
      </w:hyperlink>
    </w:p>
    <w:p>
      <w:pPr>
        <w:pStyle w:val="ListParagraph"/>
        <w:numPr>
          <w:ilvl w:val="1"/>
          <w:numId w:val="5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175">
        <w:r>
          <w:rPr>
            <w:sz w:val="20"/>
          </w:rPr>
          <w:t>Organizations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210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76">
        <w:r>
          <w:rPr>
            <w:sz w:val="20"/>
          </w:rPr>
          <w:t>Imitation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Fad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212</w:t>
        </w:r>
      </w:hyperlink>
    </w:p>
    <w:p>
      <w:pPr>
        <w:pStyle w:val="ListParagraph"/>
        <w:numPr>
          <w:ilvl w:val="1"/>
          <w:numId w:val="5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177">
        <w:r>
          <w:rPr>
            <w:sz w:val="20"/>
          </w:rPr>
          <w:t>Evolution</w:t>
        </w:r>
        <w:r>
          <w:rPr>
            <w:spacing w:val="8"/>
            <w:sz w:val="20"/>
          </w:rPr>
          <w:t> </w:t>
        </w:r>
        <w:r>
          <w:rPr>
            <w:sz w:val="20"/>
          </w:rPr>
          <w:t>of</w:t>
        </w:r>
        <w:r>
          <w:rPr>
            <w:spacing w:val="8"/>
            <w:sz w:val="20"/>
          </w:rPr>
          <w:t> </w:t>
        </w:r>
        <w:r>
          <w:rPr>
            <w:sz w:val="20"/>
          </w:rPr>
          <w:t>Rhetorics:</w:t>
        </w:r>
        <w:r>
          <w:rPr>
            <w:spacing w:val="8"/>
            <w:sz w:val="20"/>
          </w:rPr>
          <w:t> </w:t>
        </w:r>
        <w:r>
          <w:rPr>
            <w:sz w:val="20"/>
          </w:rPr>
          <w:t>Venality</w:t>
        </w:r>
        <w:r>
          <w:rPr>
            <w:spacing w:val="9"/>
            <w:sz w:val="20"/>
          </w:rPr>
          <w:t> </w:t>
        </w:r>
        <w:r>
          <w:rPr>
            <w:sz w:val="20"/>
          </w:rPr>
          <w:t>versus</w:t>
        </w:r>
        <w:r>
          <w:rPr>
            <w:spacing w:val="8"/>
            <w:sz w:val="20"/>
          </w:rPr>
          <w:t> </w:t>
        </w:r>
        <w:r>
          <w:rPr>
            <w:sz w:val="20"/>
          </w:rPr>
          <w:t>Corruption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213</w:t>
        </w:r>
      </w:hyperlink>
    </w:p>
    <w:p>
      <w:pPr>
        <w:pStyle w:val="BodyText"/>
        <w:tabs>
          <w:tab w:pos="6321" w:val="right" w:leader="none"/>
        </w:tabs>
        <w:spacing w:line="241" w:lineRule="exact"/>
        <w:ind w:left="714"/>
        <w:jc w:val="left"/>
        <w:rPr>
          <w:rFonts w:ascii="Palatino Linotype"/>
        </w:rPr>
      </w:pPr>
      <w:hyperlink w:history="true" w:anchor="_bookmark178">
        <w:r>
          <w:rPr>
            <w:rFonts w:ascii="Palatino Linotype"/>
          </w:rPr>
          <w:t>5.7.1</w:t>
        </w:r>
        <w:r>
          <w:rPr>
            <w:rFonts w:ascii="Palatino Linotype"/>
            <w:spacing w:val="9"/>
          </w:rPr>
          <w:t> </w:t>
        </w:r>
        <w:r>
          <w:rPr>
            <w:rFonts w:ascii="Palatino Linotype"/>
          </w:rPr>
          <w:t>Smith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on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Triestians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versus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Istrians</w:t>
        </w:r>
        <w:r>
          <w:rPr>
            <w:rFonts w:ascii="Times New Roman"/>
          </w:rPr>
          <w:tab/>
        </w:r>
        <w:r>
          <w:rPr>
            <w:rFonts w:ascii="Palatino Linotype"/>
          </w:rPr>
          <w:t>215</w:t>
        </w:r>
      </w:hyperlink>
    </w:p>
    <w:p>
      <w:pPr>
        <w:pStyle w:val="ListParagraph"/>
        <w:numPr>
          <w:ilvl w:val="1"/>
          <w:numId w:val="5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179">
        <w:r>
          <w:rPr>
            <w:sz w:val="20"/>
          </w:rPr>
          <w:t>Disjunctions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Rhetorics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0"/>
            <w:sz w:val="20"/>
          </w:rPr>
          <w:t> </w:t>
        </w:r>
        <w:r>
          <w:rPr>
            <w:sz w:val="20"/>
          </w:rPr>
          <w:t>Smooth</w:t>
        </w:r>
        <w:r>
          <w:rPr>
            <w:spacing w:val="10"/>
            <w:sz w:val="20"/>
          </w:rPr>
          <w:t> </w:t>
        </w:r>
        <w:r>
          <w:rPr>
            <w:sz w:val="20"/>
          </w:rPr>
          <w:t>Control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215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80">
        <w:r>
          <w:rPr>
            <w:sz w:val="20"/>
          </w:rPr>
          <w:t>Padgett’s</w:t>
        </w:r>
        <w:r>
          <w:rPr>
            <w:spacing w:val="10"/>
            <w:sz w:val="20"/>
          </w:rPr>
          <w:t> </w:t>
        </w:r>
        <w:r>
          <w:rPr>
            <w:sz w:val="20"/>
          </w:rPr>
          <w:t>Stochastic</w:t>
        </w:r>
        <w:r>
          <w:rPr>
            <w:spacing w:val="11"/>
            <w:sz w:val="20"/>
          </w:rPr>
          <w:t> </w:t>
        </w:r>
        <w:r>
          <w:rPr>
            <w:sz w:val="20"/>
          </w:rPr>
          <w:t>Model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217</w:t>
        </w:r>
      </w:hyperlink>
    </w:p>
    <w:p>
      <w:pPr>
        <w:pStyle w:val="ListParagraph"/>
        <w:numPr>
          <w:ilvl w:val="2"/>
          <w:numId w:val="5"/>
        </w:numPr>
        <w:tabs>
          <w:tab w:pos="1025" w:val="left" w:leader="none"/>
          <w:tab w:pos="6321" w:val="right" w:leader="none"/>
        </w:tabs>
        <w:spacing w:line="255" w:lineRule="exact" w:before="0" w:after="0"/>
        <w:ind w:left="1024" w:right="0" w:hanging="510"/>
        <w:jc w:val="left"/>
        <w:rPr>
          <w:sz w:val="20"/>
        </w:rPr>
      </w:pPr>
      <w:hyperlink w:history="true" w:anchor="_bookmark181">
        <w:r>
          <w:rPr>
            <w:sz w:val="20"/>
          </w:rPr>
          <w:t>Comparing</w:t>
        </w:r>
        <w:r>
          <w:rPr>
            <w:spacing w:val="10"/>
            <w:sz w:val="20"/>
          </w:rPr>
          <w:t> </w:t>
        </w:r>
        <w:r>
          <w:rPr>
            <w:sz w:val="20"/>
          </w:rPr>
          <w:t>Budget</w:t>
        </w:r>
        <w:r>
          <w:rPr>
            <w:spacing w:val="11"/>
            <w:sz w:val="20"/>
          </w:rPr>
          <w:t> </w:t>
        </w:r>
        <w:r>
          <w:rPr>
            <w:sz w:val="20"/>
          </w:rPr>
          <w:t>Stories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218</w:t>
        </w:r>
      </w:hyperlink>
    </w:p>
    <w:p>
      <w:pPr>
        <w:spacing w:line="187" w:lineRule="exact" w:before="174"/>
        <w:ind w:left="117" w:right="0" w:firstLine="0"/>
        <w:jc w:val="left"/>
        <w:rPr>
          <w:b/>
          <w:sz w:val="16"/>
        </w:rPr>
      </w:pPr>
      <w:hyperlink w:history="true" w:anchor="_bookmark182">
        <w:r>
          <w:rPr>
            <w:b/>
            <w:sz w:val="16"/>
          </w:rPr>
          <w:t>SIX</w:t>
        </w:r>
      </w:hyperlink>
    </w:p>
    <w:p>
      <w:pPr>
        <w:pStyle w:val="BodyText"/>
        <w:tabs>
          <w:tab w:pos="6023" w:val="left" w:leader="none"/>
        </w:tabs>
        <w:spacing w:line="262" w:lineRule="exact"/>
        <w:jc w:val="left"/>
        <w:rPr>
          <w:rFonts w:ascii="Palatino Linotype"/>
        </w:rPr>
      </w:pPr>
      <w:hyperlink w:history="true" w:anchor="_bookmark182">
        <w:r>
          <w:rPr>
            <w:rFonts w:ascii="Palatino Linotype"/>
          </w:rPr>
          <w:t>Regimes</w:t>
        </w:r>
        <w:r>
          <w:rPr>
            <w:rFonts w:ascii="Palatino Linotype"/>
            <w:spacing w:val="7"/>
          </w:rPr>
          <w:t> </w:t>
        </w:r>
        <w:r>
          <w:rPr>
            <w:rFonts w:ascii="Palatino Linotype"/>
          </w:rPr>
          <w:t>of</w:t>
        </w:r>
        <w:r>
          <w:rPr>
            <w:rFonts w:ascii="Palatino Linotype"/>
            <w:spacing w:val="8"/>
          </w:rPr>
          <w:t> </w:t>
        </w:r>
        <w:r>
          <w:rPr>
            <w:rFonts w:ascii="Palatino Linotype"/>
          </w:rPr>
          <w:t>Control</w:t>
        </w:r>
        <w:r>
          <w:rPr>
            <w:rFonts w:ascii="Times New Roman"/>
          </w:rPr>
          <w:tab/>
        </w:r>
        <w:r>
          <w:rPr>
            <w:rFonts w:ascii="Palatino Linotype"/>
          </w:rPr>
          <w:t>220</w:t>
        </w:r>
      </w:hyperlink>
    </w:p>
    <w:p>
      <w:pPr>
        <w:spacing w:line="228" w:lineRule="auto" w:before="8"/>
        <w:ind w:left="117" w:right="286" w:firstLine="0"/>
        <w:jc w:val="left"/>
        <w:rPr>
          <w:rFonts w:ascii="Palatino Linotype"/>
          <w:sz w:val="20"/>
        </w:rPr>
      </w:pPr>
      <w:hyperlink w:history="true" w:anchor="_bookmark182">
        <w:r>
          <w:rPr>
            <w:i/>
            <w:sz w:val="20"/>
          </w:rPr>
          <w:t>Regimes,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which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embed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disciplines,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generalize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their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valuation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orderings.</w:t>
        </w:r>
        <w:r>
          <w:rPr>
            <w:i/>
            <w:spacing w:val="-47"/>
            <w:sz w:val="20"/>
          </w:rPr>
          <w:t> </w:t>
        </w:r>
        <w:r>
          <w:rPr>
            <w:i/>
            <w:sz w:val="20"/>
          </w:rPr>
          <w:t>Kinship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roles,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like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everyday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roles,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evoke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a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rhetoric,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whereas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a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kinship</w:t>
        </w:r>
        <w:r>
          <w:rPr>
            <w:i/>
            <w:spacing w:val="1"/>
            <w:sz w:val="20"/>
          </w:rPr>
          <w:t> </w:t>
        </w:r>
        <w:r>
          <w:rPr>
            <w:i/>
            <w:sz w:val="20"/>
          </w:rPr>
          <w:t>system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calls</w:t>
        </w:r>
        <w:r>
          <w:rPr>
            <w:i/>
            <w:spacing w:val="11"/>
            <w:sz w:val="20"/>
          </w:rPr>
          <w:t> </w:t>
        </w:r>
        <w:r>
          <w:rPr>
            <w:i/>
            <w:sz w:val="20"/>
          </w:rPr>
          <w:t>up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a</w:t>
        </w:r>
        <w:r>
          <w:rPr>
            <w:i/>
            <w:spacing w:val="11"/>
            <w:sz w:val="20"/>
          </w:rPr>
          <w:t> </w:t>
        </w:r>
        <w:r>
          <w:rPr>
            <w:i/>
            <w:sz w:val="20"/>
          </w:rPr>
          <w:t>regime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with</w:t>
        </w:r>
        <w:r>
          <w:rPr>
            <w:i/>
            <w:spacing w:val="11"/>
            <w:sz w:val="20"/>
          </w:rPr>
          <w:t> </w:t>
        </w:r>
        <w:r>
          <w:rPr>
            <w:i/>
            <w:sz w:val="20"/>
          </w:rPr>
          <w:t>narrative</w:t>
        </w:r>
        <w:r>
          <w:rPr>
            <w:rFonts w:ascii="Palatino Linotype"/>
            <w:sz w:val="20"/>
          </w:rPr>
          <w:t>.</w:t>
        </w:r>
      </w:hyperlink>
    </w:p>
    <w:p>
      <w:pPr>
        <w:pStyle w:val="ListParagraph"/>
        <w:numPr>
          <w:ilvl w:val="1"/>
          <w:numId w:val="6"/>
        </w:numPr>
        <w:tabs>
          <w:tab w:pos="677" w:val="left" w:leader="none"/>
          <w:tab w:pos="6023" w:val="left" w:leader="none"/>
        </w:tabs>
        <w:spacing w:line="230" w:lineRule="exact" w:before="0" w:after="0"/>
        <w:ind w:left="676" w:right="0" w:hanging="361"/>
        <w:jc w:val="left"/>
        <w:rPr>
          <w:sz w:val="20"/>
        </w:rPr>
      </w:pPr>
      <w:hyperlink w:history="true" w:anchor="_bookmark183">
        <w:r>
          <w:rPr>
            <w:sz w:val="20"/>
          </w:rPr>
          <w:t>Mobilizations</w:t>
        </w:r>
        <w:r>
          <w:rPr>
            <w:spacing w:val="2"/>
            <w:sz w:val="20"/>
          </w:rPr>
          <w:t> </w:t>
        </w:r>
        <w:r>
          <w:rPr>
            <w:sz w:val="20"/>
          </w:rPr>
          <w:t>around</w:t>
        </w:r>
        <w:r>
          <w:rPr>
            <w:spacing w:val="2"/>
            <w:sz w:val="20"/>
          </w:rPr>
          <w:t> </w:t>
        </w:r>
        <w:r>
          <w:rPr>
            <w:sz w:val="20"/>
          </w:rPr>
          <w:t>Values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222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84">
        <w:r>
          <w:rPr>
            <w:sz w:val="20"/>
          </w:rPr>
          <w:t>Narrative</w:t>
        </w:r>
        <w:r>
          <w:rPr>
            <w:spacing w:val="3"/>
            <w:sz w:val="20"/>
          </w:rPr>
          <w:t> </w:t>
        </w:r>
        <w:r>
          <w:rPr>
            <w:sz w:val="20"/>
          </w:rPr>
          <w:t>around</w:t>
        </w:r>
        <w:r>
          <w:rPr>
            <w:spacing w:val="4"/>
            <w:sz w:val="20"/>
          </w:rPr>
          <w:t> </w:t>
        </w:r>
        <w:r>
          <w:rPr>
            <w:sz w:val="20"/>
          </w:rPr>
          <w:t>Value</w:t>
        </w:r>
        <w:r>
          <w:rPr>
            <w:spacing w:val="4"/>
            <w:sz w:val="20"/>
          </w:rPr>
          <w:t> </w:t>
        </w:r>
        <w:r>
          <w:rPr>
            <w:sz w:val="20"/>
          </w:rPr>
          <w:t>Contrast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223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85">
        <w:r>
          <w:rPr>
            <w:sz w:val="20"/>
          </w:rPr>
          <w:t>Control</w:t>
        </w:r>
        <w:r>
          <w:rPr>
            <w:spacing w:val="6"/>
            <w:sz w:val="20"/>
          </w:rPr>
          <w:t> </w:t>
        </w:r>
        <w:r>
          <w:rPr>
            <w:sz w:val="20"/>
          </w:rPr>
          <w:t>Regime</w:t>
        </w:r>
        <w:r>
          <w:rPr>
            <w:spacing w:val="6"/>
            <w:sz w:val="20"/>
          </w:rPr>
          <w:t> </w:t>
        </w:r>
        <w:r>
          <w:rPr>
            <w:sz w:val="20"/>
          </w:rPr>
          <w:t>around</w:t>
        </w:r>
        <w:r>
          <w:rPr>
            <w:spacing w:val="6"/>
            <w:sz w:val="20"/>
          </w:rPr>
          <w:t> </w:t>
        </w:r>
        <w:r>
          <w:rPr>
            <w:sz w:val="20"/>
          </w:rPr>
          <w:t>Narrative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225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86">
        <w:r>
          <w:rPr>
            <w:sz w:val="20"/>
          </w:rPr>
          <w:t>Types</w:t>
        </w:r>
        <w:r>
          <w:rPr>
            <w:spacing w:val="2"/>
            <w:sz w:val="20"/>
          </w:rPr>
          <w:t> </w:t>
        </w:r>
        <w:r>
          <w:rPr>
            <w:sz w:val="20"/>
          </w:rPr>
          <w:t>of</w:t>
        </w:r>
        <w:r>
          <w:rPr>
            <w:spacing w:val="3"/>
            <w:sz w:val="20"/>
          </w:rPr>
          <w:t> </w:t>
        </w:r>
        <w:r>
          <w:rPr>
            <w:sz w:val="20"/>
          </w:rPr>
          <w:t>Tie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227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87">
        <w:r>
          <w:rPr>
            <w:sz w:val="20"/>
          </w:rPr>
          <w:t>Evolution</w:t>
        </w:r>
        <w:r>
          <w:rPr>
            <w:spacing w:val="7"/>
            <w:sz w:val="20"/>
          </w:rPr>
          <w:t> </w:t>
        </w:r>
        <w:r>
          <w:rPr>
            <w:sz w:val="20"/>
          </w:rPr>
          <w:t>of</w:t>
        </w:r>
        <w:r>
          <w:rPr>
            <w:spacing w:val="8"/>
            <w:sz w:val="20"/>
          </w:rPr>
          <w:t> </w:t>
        </w:r>
        <w:r>
          <w:rPr>
            <w:sz w:val="20"/>
          </w:rPr>
          <w:t>Control</w:t>
        </w:r>
        <w:r>
          <w:rPr>
            <w:spacing w:val="7"/>
            <w:sz w:val="20"/>
          </w:rPr>
          <w:t> </w:t>
        </w:r>
        <w:r>
          <w:rPr>
            <w:sz w:val="20"/>
          </w:rPr>
          <w:t>Regimes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228</w:t>
        </w:r>
      </w:hyperlink>
    </w:p>
    <w:p>
      <w:pPr>
        <w:pStyle w:val="ListParagraph"/>
        <w:numPr>
          <w:ilvl w:val="1"/>
          <w:numId w:val="6"/>
        </w:numPr>
        <w:tabs>
          <w:tab w:pos="677" w:val="left" w:leader="none"/>
          <w:tab w:pos="6023" w:val="lef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188">
        <w:r>
          <w:rPr>
            <w:sz w:val="20"/>
          </w:rPr>
          <w:t>Theories</w:t>
        </w:r>
        <w:r>
          <w:rPr>
            <w:spacing w:val="4"/>
            <w:sz w:val="20"/>
          </w:rPr>
          <w:t> </w:t>
        </w:r>
        <w:r>
          <w:rPr>
            <w:sz w:val="20"/>
          </w:rPr>
          <w:t>of</w:t>
        </w:r>
        <w:r>
          <w:rPr>
            <w:spacing w:val="5"/>
            <w:sz w:val="20"/>
          </w:rPr>
          <w:t> </w:t>
        </w:r>
        <w:r>
          <w:rPr>
            <w:sz w:val="20"/>
          </w:rPr>
          <w:t>Values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229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189">
        <w:r>
          <w:rPr>
            <w:sz w:val="20"/>
          </w:rPr>
          <w:t>Regime,</w:t>
        </w:r>
        <w:r>
          <w:rPr>
            <w:spacing w:val="7"/>
            <w:sz w:val="20"/>
          </w:rPr>
          <w:t> </w:t>
        </w:r>
        <w:r>
          <w:rPr>
            <w:sz w:val="20"/>
          </w:rPr>
          <w:t>Decoupling,</w:t>
        </w:r>
        <w:r>
          <w:rPr>
            <w:spacing w:val="8"/>
            <w:sz w:val="20"/>
          </w:rPr>
          <w:t> </w:t>
        </w:r>
        <w:r>
          <w:rPr>
            <w:sz w:val="20"/>
          </w:rPr>
          <w:t>and</w:t>
        </w:r>
        <w:r>
          <w:rPr>
            <w:spacing w:val="8"/>
            <w:sz w:val="20"/>
          </w:rPr>
          <w:t> </w:t>
        </w:r>
        <w:r>
          <w:rPr>
            <w:sz w:val="20"/>
          </w:rPr>
          <w:t>Accounts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230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2" w:lineRule="exact" w:before="0" w:after="0"/>
        <w:ind w:left="1024" w:right="0" w:hanging="510"/>
        <w:jc w:val="left"/>
        <w:rPr>
          <w:sz w:val="20"/>
        </w:rPr>
      </w:pPr>
      <w:hyperlink w:history="true" w:anchor="_bookmark190">
        <w:r>
          <w:rPr>
            <w:sz w:val="20"/>
          </w:rPr>
          <w:t>Values</w:t>
        </w:r>
        <w:r>
          <w:rPr>
            <w:spacing w:val="4"/>
            <w:sz w:val="20"/>
          </w:rPr>
          <w:t> </w:t>
        </w:r>
        <w:r>
          <w:rPr>
            <w:sz w:val="20"/>
          </w:rPr>
          <w:t>and</w:t>
        </w:r>
        <w:r>
          <w:rPr>
            <w:spacing w:val="4"/>
            <w:sz w:val="20"/>
          </w:rPr>
          <w:t> </w:t>
        </w:r>
        <w:r>
          <w:rPr>
            <w:sz w:val="20"/>
          </w:rPr>
          <w:t>Contexts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231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91">
        <w:r>
          <w:rPr>
            <w:sz w:val="20"/>
          </w:rPr>
          <w:t>Packaging</w:t>
        </w:r>
        <w:r>
          <w:rPr>
            <w:spacing w:val="8"/>
            <w:sz w:val="20"/>
          </w:rPr>
          <w:t> </w:t>
        </w:r>
        <w:r>
          <w:rPr>
            <w:sz w:val="20"/>
          </w:rPr>
          <w:t>and</w:t>
        </w:r>
        <w:r>
          <w:rPr>
            <w:spacing w:val="8"/>
            <w:sz w:val="20"/>
          </w:rPr>
          <w:t> </w:t>
        </w:r>
        <w:r>
          <w:rPr>
            <w:sz w:val="20"/>
          </w:rPr>
          <w:t>Parsons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233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92">
        <w:r>
          <w:rPr>
            <w:sz w:val="20"/>
          </w:rPr>
          <w:t>Dual</w:t>
        </w:r>
        <w:r>
          <w:rPr>
            <w:spacing w:val="4"/>
            <w:sz w:val="20"/>
          </w:rPr>
          <w:t> </w:t>
        </w:r>
        <w:r>
          <w:rPr>
            <w:sz w:val="20"/>
          </w:rPr>
          <w:t>Hierarchy,</w:t>
        </w:r>
        <w:r>
          <w:rPr>
            <w:spacing w:val="5"/>
            <w:sz w:val="20"/>
          </w:rPr>
          <w:t> </w:t>
        </w:r>
        <w:r>
          <w:rPr>
            <w:sz w:val="20"/>
          </w:rPr>
          <w:t>as</w:t>
        </w:r>
        <w:r>
          <w:rPr>
            <w:spacing w:val="5"/>
            <w:sz w:val="20"/>
          </w:rPr>
          <w:t> </w:t>
        </w:r>
        <w:r>
          <w:rPr>
            <w:sz w:val="20"/>
          </w:rPr>
          <w:t>between</w:t>
        </w:r>
        <w:r>
          <w:rPr>
            <w:spacing w:val="4"/>
            <w:sz w:val="20"/>
          </w:rPr>
          <w:t> </w:t>
        </w:r>
        <w:r>
          <w:rPr>
            <w:sz w:val="20"/>
          </w:rPr>
          <w:t>Church</w:t>
        </w:r>
        <w:r>
          <w:rPr>
            <w:spacing w:val="5"/>
            <w:sz w:val="20"/>
          </w:rPr>
          <w:t> </w:t>
        </w:r>
        <w:r>
          <w:rPr>
            <w:sz w:val="20"/>
          </w:rPr>
          <w:t>and</w:t>
        </w:r>
        <w:r>
          <w:rPr>
            <w:spacing w:val="5"/>
            <w:sz w:val="20"/>
          </w:rPr>
          <w:t> </w:t>
        </w:r>
        <w:r>
          <w:rPr>
            <w:sz w:val="20"/>
          </w:rPr>
          <w:t>State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234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93">
        <w:r>
          <w:rPr>
            <w:sz w:val="20"/>
          </w:rPr>
          <w:t>Pillarization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236</w:t>
        </w:r>
      </w:hyperlink>
    </w:p>
    <w:p>
      <w:pPr>
        <w:pStyle w:val="ListParagraph"/>
        <w:numPr>
          <w:ilvl w:val="1"/>
          <w:numId w:val="6"/>
        </w:numPr>
        <w:tabs>
          <w:tab w:pos="677" w:val="left" w:leader="none"/>
          <w:tab w:pos="6023" w:val="left" w:leader="none"/>
        </w:tabs>
        <w:spacing w:line="243" w:lineRule="exact" w:before="0" w:after="0"/>
        <w:ind w:left="676" w:right="0" w:hanging="361"/>
        <w:jc w:val="left"/>
        <w:rPr>
          <w:sz w:val="20"/>
        </w:rPr>
      </w:pPr>
      <w:hyperlink w:history="true" w:anchor="_bookmark194">
        <w:r>
          <w:rPr>
            <w:sz w:val="20"/>
          </w:rPr>
          <w:t>Functional</w:t>
        </w:r>
        <w:r>
          <w:rPr>
            <w:spacing w:val="7"/>
            <w:sz w:val="20"/>
          </w:rPr>
          <w:t> </w:t>
        </w:r>
        <w:r>
          <w:rPr>
            <w:sz w:val="20"/>
          </w:rPr>
          <w:t>Subsystems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237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95">
        <w:r>
          <w:rPr>
            <w:sz w:val="20"/>
          </w:rPr>
          <w:t>Luhmann’s</w:t>
        </w:r>
        <w:r>
          <w:rPr>
            <w:spacing w:val="7"/>
            <w:sz w:val="20"/>
          </w:rPr>
          <w:t> </w:t>
        </w:r>
        <w:r>
          <w:rPr>
            <w:sz w:val="20"/>
          </w:rPr>
          <w:t>General</w:t>
        </w:r>
        <w:r>
          <w:rPr>
            <w:spacing w:val="7"/>
            <w:sz w:val="20"/>
          </w:rPr>
          <w:t> </w:t>
        </w:r>
        <w:r>
          <w:rPr>
            <w:sz w:val="20"/>
          </w:rPr>
          <w:t>Formulation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237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196">
        <w:r>
          <w:rPr>
            <w:sz w:val="20"/>
          </w:rPr>
          <w:t>Luhmann’s</w:t>
        </w:r>
        <w:r>
          <w:rPr>
            <w:spacing w:val="8"/>
            <w:sz w:val="20"/>
          </w:rPr>
          <w:t> </w:t>
        </w:r>
        <w:r>
          <w:rPr>
            <w:sz w:val="20"/>
          </w:rPr>
          <w:t>Law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239</w:t>
        </w:r>
      </w:hyperlink>
    </w:p>
    <w:p>
      <w:pPr>
        <w:pStyle w:val="ListParagraph"/>
        <w:numPr>
          <w:ilvl w:val="2"/>
          <w:numId w:val="6"/>
        </w:numPr>
        <w:tabs>
          <w:tab w:pos="1025" w:val="left" w:leader="none"/>
          <w:tab w:pos="6023" w:val="left" w:leader="none"/>
        </w:tabs>
        <w:spacing w:line="256" w:lineRule="exact" w:before="0" w:after="0"/>
        <w:ind w:left="1024" w:right="0" w:hanging="510"/>
        <w:jc w:val="left"/>
        <w:rPr>
          <w:sz w:val="20"/>
        </w:rPr>
      </w:pPr>
      <w:hyperlink w:history="true" w:anchor="_bookmark198">
        <w:r>
          <w:rPr>
            <w:sz w:val="20"/>
          </w:rPr>
          <w:t>Bourdieu’s</w:t>
        </w:r>
        <w:r>
          <w:rPr>
            <w:spacing w:val="7"/>
            <w:sz w:val="20"/>
          </w:rPr>
          <w:t> </w:t>
        </w:r>
        <w:r>
          <w:rPr>
            <w:sz w:val="20"/>
          </w:rPr>
          <w:t>Art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241</w:t>
        </w:r>
      </w:hyperlink>
    </w:p>
    <w:p>
      <w:pPr>
        <w:spacing w:after="0" w:line="256" w:lineRule="exact"/>
        <w:jc w:val="left"/>
        <w:rPr>
          <w:sz w:val="20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55" w:lineRule="exact" w:before="64" w:after="0"/>
        <w:ind w:left="1010" w:right="0" w:hanging="510"/>
        <w:jc w:val="left"/>
        <w:rPr>
          <w:sz w:val="20"/>
        </w:rPr>
      </w:pPr>
      <w:bookmarkStart w:name="_bookmark5" w:id="12"/>
      <w:bookmarkEnd w:id="12"/>
      <w:r>
        <w:rPr/>
      </w:r>
      <w:bookmarkStart w:name="_bookmark6" w:id="13"/>
      <w:bookmarkEnd w:id="13"/>
      <w:r>
        <w:rPr/>
      </w:r>
      <w:hyperlink w:history="true" w:anchor="_bookmark199">
        <w:bookmarkStart w:name="_bookmark6" w:id="14"/>
        <w:bookmarkEnd w:id="14"/>
        <w:r>
          <w:rPr>
            <w:sz w:val="20"/>
          </w:rPr>
          <w:t>Economy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0"/>
            <w:sz w:val="20"/>
          </w:rPr>
          <w:t> </w:t>
        </w:r>
        <w:r>
          <w:rPr>
            <w:sz w:val="20"/>
          </w:rPr>
          <w:t>Functional</w:t>
        </w:r>
        <w:r>
          <w:rPr>
            <w:spacing w:val="11"/>
            <w:sz w:val="20"/>
          </w:rPr>
          <w:t> </w:t>
        </w:r>
        <w:r>
          <w:rPr>
            <w:sz w:val="20"/>
          </w:rPr>
          <w:t>Subsystem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242</w:t>
        </w:r>
      </w:hyperlink>
    </w:p>
    <w:p>
      <w:pPr>
        <w:pStyle w:val="ListParagraph"/>
        <w:numPr>
          <w:ilvl w:val="1"/>
          <w:numId w:val="6"/>
        </w:numPr>
        <w:tabs>
          <w:tab w:pos="663" w:val="left" w:leader="none"/>
          <w:tab w:pos="6307" w:val="righ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200">
        <w:r>
          <w:rPr>
            <w:sz w:val="20"/>
          </w:rPr>
          <w:t>Corporatist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245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01">
        <w:r>
          <w:rPr>
            <w:sz w:val="20"/>
          </w:rPr>
          <w:t>Corporatism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Blockage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246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02">
        <w:r>
          <w:rPr>
            <w:sz w:val="20"/>
          </w:rPr>
          <w:t>Work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247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03">
        <w:r>
          <w:rPr>
            <w:sz w:val="20"/>
          </w:rPr>
          <w:t>Consensus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1"/>
            <w:sz w:val="20"/>
          </w:rPr>
          <w:t> </w:t>
        </w:r>
        <w:r>
          <w:rPr>
            <w:sz w:val="20"/>
          </w:rPr>
          <w:t>City-States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247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04">
        <w:r>
          <w:rPr>
            <w:sz w:val="20"/>
          </w:rPr>
          <w:t>The</w:t>
        </w:r>
        <w:r>
          <w:rPr>
            <w:spacing w:val="10"/>
            <w:sz w:val="20"/>
          </w:rPr>
          <w:t> </w:t>
        </w:r>
        <w:r>
          <w:rPr>
            <w:sz w:val="20"/>
          </w:rPr>
          <w:t>Fronde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248</w:t>
        </w:r>
      </w:hyperlink>
    </w:p>
    <w:p>
      <w:pPr>
        <w:pStyle w:val="ListParagraph"/>
        <w:numPr>
          <w:ilvl w:val="1"/>
          <w:numId w:val="6"/>
        </w:numPr>
        <w:tabs>
          <w:tab w:pos="663" w:val="left" w:leader="none"/>
          <w:tab w:pos="6307" w:val="righ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205">
        <w:r>
          <w:rPr>
            <w:sz w:val="20"/>
          </w:rPr>
          <w:t>Clientelist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251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06">
        <w:r>
          <w:rPr>
            <w:sz w:val="20"/>
          </w:rPr>
          <w:t>Blocking</w:t>
        </w:r>
        <w:r>
          <w:rPr>
            <w:spacing w:val="10"/>
            <w:sz w:val="20"/>
          </w:rPr>
          <w:t> </w:t>
        </w:r>
        <w:r>
          <w:rPr>
            <w:sz w:val="20"/>
          </w:rPr>
          <w:t>Action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252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07">
        <w:r>
          <w:rPr>
            <w:sz w:val="20"/>
          </w:rPr>
          <w:t>Semi-periphery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World</w:t>
        </w:r>
        <w:r>
          <w:rPr>
            <w:spacing w:val="10"/>
            <w:sz w:val="20"/>
          </w:rPr>
          <w:t> </w:t>
        </w:r>
        <w:r>
          <w:rPr>
            <w:sz w:val="20"/>
          </w:rPr>
          <w:t>System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254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08">
        <w:r>
          <w:rPr>
            <w:sz w:val="20"/>
          </w:rPr>
          <w:t>Nesting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255</w:t>
        </w:r>
      </w:hyperlink>
    </w:p>
    <w:p>
      <w:pPr>
        <w:pStyle w:val="ListParagraph"/>
        <w:numPr>
          <w:ilvl w:val="1"/>
          <w:numId w:val="6"/>
        </w:numPr>
        <w:tabs>
          <w:tab w:pos="663" w:val="left" w:leader="none"/>
          <w:tab w:pos="6307" w:val="righ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209">
        <w:r>
          <w:rPr>
            <w:sz w:val="20"/>
          </w:rPr>
          <w:t>Professional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256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10">
        <w:r>
          <w:rPr>
            <w:sz w:val="20"/>
          </w:rPr>
          <w:t>Ripostes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258</w:t>
        </w:r>
      </w:hyperlink>
    </w:p>
    <w:p>
      <w:pPr>
        <w:pStyle w:val="ListParagraph"/>
        <w:numPr>
          <w:ilvl w:val="1"/>
          <w:numId w:val="6"/>
        </w:numPr>
        <w:tabs>
          <w:tab w:pos="663" w:val="left" w:leader="none"/>
          <w:tab w:pos="6307" w:val="righ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211">
        <w:r>
          <w:rPr>
            <w:sz w:val="20"/>
          </w:rPr>
          <w:t>Norman</w:t>
        </w:r>
        <w:r>
          <w:rPr>
            <w:spacing w:val="10"/>
            <w:sz w:val="20"/>
          </w:rPr>
          <w:t> </w:t>
        </w:r>
        <w:r>
          <w:rPr>
            <w:sz w:val="20"/>
          </w:rPr>
          <w:t>Feudalism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259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12">
        <w:r>
          <w:rPr>
            <w:sz w:val="20"/>
          </w:rPr>
          <w:t>Kinship</w:t>
        </w:r>
        <w:r>
          <w:rPr>
            <w:spacing w:val="10"/>
            <w:sz w:val="20"/>
          </w:rPr>
          <w:t> </w:t>
        </w:r>
        <w:r>
          <w:rPr>
            <w:sz w:val="20"/>
          </w:rPr>
          <w:t>Gangs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259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13">
        <w:r>
          <w:rPr>
            <w:sz w:val="20"/>
          </w:rPr>
          <w:t>Shift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Rhetoric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260</w:t>
        </w:r>
      </w:hyperlink>
    </w:p>
    <w:p>
      <w:pPr>
        <w:pStyle w:val="ListParagraph"/>
        <w:numPr>
          <w:ilvl w:val="1"/>
          <w:numId w:val="6"/>
        </w:numPr>
        <w:tabs>
          <w:tab w:pos="663" w:val="left" w:leader="none"/>
          <w:tab w:pos="6308" w:val="righ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214">
        <w:r>
          <w:rPr>
            <w:sz w:val="20"/>
          </w:rPr>
          <w:t>A</w:t>
        </w:r>
        <w:r>
          <w:rPr>
            <w:spacing w:val="9"/>
            <w:sz w:val="20"/>
          </w:rPr>
          <w:t> </w:t>
        </w:r>
        <w:r>
          <w:rPr>
            <w:sz w:val="20"/>
          </w:rPr>
          <w:t>Common</w:t>
        </w:r>
        <w:r>
          <w:rPr>
            <w:spacing w:val="10"/>
            <w:sz w:val="20"/>
          </w:rPr>
          <w:t> </w:t>
        </w:r>
        <w:r>
          <w:rPr>
            <w:sz w:val="20"/>
          </w:rPr>
          <w:t>Template</w:t>
        </w:r>
        <w:r>
          <w:rPr>
            <w:spacing w:val="10"/>
            <w:sz w:val="20"/>
          </w:rPr>
          <w:t> </w:t>
        </w:r>
        <w:r>
          <w:rPr>
            <w:sz w:val="20"/>
          </w:rPr>
          <w:t>for</w:t>
        </w:r>
        <w:r>
          <w:rPr>
            <w:spacing w:val="9"/>
            <w:sz w:val="20"/>
          </w:rPr>
          <w:t> </w:t>
        </w:r>
        <w:r>
          <w:rPr>
            <w:sz w:val="20"/>
          </w:rPr>
          <w:t>Caste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Science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262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15">
        <w:r>
          <w:rPr>
            <w:sz w:val="20"/>
          </w:rPr>
          <w:t>Caste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Kinship</w:t>
        </w:r>
        <w:r>
          <w:rPr>
            <w:spacing w:val="10"/>
            <w:sz w:val="20"/>
          </w:rPr>
          <w:t> </w:t>
        </w:r>
        <w:r>
          <w:rPr>
            <w:sz w:val="20"/>
          </w:rPr>
          <w:t>across</w:t>
        </w:r>
        <w:r>
          <w:rPr>
            <w:spacing w:val="10"/>
            <w:sz w:val="20"/>
          </w:rPr>
          <w:t> </w:t>
        </w:r>
        <w:r>
          <w:rPr>
            <w:sz w:val="20"/>
          </w:rPr>
          <w:t>Villages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262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16">
        <w:r>
          <w:rPr>
            <w:sz w:val="20"/>
          </w:rPr>
          <w:t>Tribal</w:t>
        </w:r>
        <w:r>
          <w:rPr>
            <w:spacing w:val="10"/>
            <w:sz w:val="20"/>
          </w:rPr>
          <w:t> </w:t>
        </w:r>
        <w:r>
          <w:rPr>
            <w:sz w:val="20"/>
          </w:rPr>
          <w:t>Regimes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Academia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265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17">
        <w:r>
          <w:rPr>
            <w:sz w:val="20"/>
          </w:rPr>
          <w:t>The</w:t>
        </w:r>
        <w:r>
          <w:rPr>
            <w:spacing w:val="10"/>
            <w:sz w:val="20"/>
          </w:rPr>
          <w:t> </w:t>
        </w:r>
        <w:r>
          <w:rPr>
            <w:sz w:val="20"/>
          </w:rPr>
          <w:t>Template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267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8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18">
        <w:r>
          <w:rPr>
            <w:sz w:val="20"/>
          </w:rPr>
          <w:t>American</w:t>
        </w:r>
        <w:r>
          <w:rPr>
            <w:spacing w:val="10"/>
            <w:sz w:val="20"/>
          </w:rPr>
          <w:t> </w:t>
        </w:r>
        <w:r>
          <w:rPr>
            <w:sz w:val="20"/>
          </w:rPr>
          <w:t>Academic</w:t>
        </w:r>
        <w:r>
          <w:rPr>
            <w:spacing w:val="11"/>
            <w:sz w:val="20"/>
          </w:rPr>
          <w:t> </w:t>
        </w:r>
        <w:r>
          <w:rPr>
            <w:sz w:val="20"/>
          </w:rPr>
          <w:t>Science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268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19">
        <w:r>
          <w:rPr>
            <w:sz w:val="20"/>
          </w:rPr>
          <w:t>Effectiveness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Efﬁciency</w:t>
        </w:r>
        <w:r>
          <w:rPr>
            <w:spacing w:val="10"/>
            <w:sz w:val="20"/>
          </w:rPr>
          <w:t> </w:t>
        </w:r>
        <w:r>
          <w:rPr>
            <w:sz w:val="20"/>
          </w:rPr>
          <w:t>Applications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270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20">
        <w:r>
          <w:rPr>
            <w:sz w:val="20"/>
          </w:rPr>
          <w:t>Control</w:t>
        </w:r>
        <w:r>
          <w:rPr>
            <w:spacing w:val="10"/>
            <w:sz w:val="20"/>
          </w:rPr>
          <w:t> </w:t>
        </w:r>
        <w:r>
          <w:rPr>
            <w:sz w:val="20"/>
          </w:rPr>
          <w:t>Applications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272</w:t>
        </w:r>
      </w:hyperlink>
    </w:p>
    <w:p>
      <w:pPr>
        <w:pStyle w:val="ListParagraph"/>
        <w:numPr>
          <w:ilvl w:val="1"/>
          <w:numId w:val="6"/>
        </w:numPr>
        <w:tabs>
          <w:tab w:pos="663" w:val="left" w:leader="none"/>
          <w:tab w:pos="6307" w:val="right" w:leader="none"/>
        </w:tabs>
        <w:spacing w:line="241" w:lineRule="exact" w:before="0" w:after="0"/>
        <w:ind w:left="662" w:right="0" w:hanging="361"/>
        <w:jc w:val="left"/>
        <w:rPr>
          <w:sz w:val="20"/>
        </w:rPr>
      </w:pPr>
      <w:hyperlink w:history="true" w:anchor="_bookmark221">
        <w:r>
          <w:rPr>
            <w:sz w:val="20"/>
          </w:rPr>
          <w:t>Template</w:t>
        </w:r>
        <w:r>
          <w:rPr>
            <w:spacing w:val="9"/>
            <w:sz w:val="20"/>
          </w:rPr>
          <w:t> </w:t>
        </w:r>
        <w:r>
          <w:rPr>
            <w:sz w:val="20"/>
          </w:rPr>
          <w:t>Evolution</w:t>
        </w:r>
        <w:r>
          <w:rPr>
            <w:spacing w:val="9"/>
            <w:sz w:val="20"/>
          </w:rPr>
          <w:t> </w:t>
        </w:r>
        <w:r>
          <w:rPr>
            <w:sz w:val="20"/>
          </w:rPr>
          <w:t>for</w:t>
        </w:r>
        <w:r>
          <w:rPr>
            <w:spacing w:val="9"/>
            <w:sz w:val="20"/>
          </w:rPr>
          <w:t> </w:t>
        </w:r>
        <w:r>
          <w:rPr>
            <w:sz w:val="20"/>
          </w:rPr>
          <w:t>Trading</w:t>
        </w:r>
        <w:r>
          <w:rPr>
            <w:spacing w:val="9"/>
            <w:sz w:val="20"/>
          </w:rPr>
          <w:t> </w:t>
        </w:r>
        <w:r>
          <w:rPr>
            <w:sz w:val="20"/>
          </w:rPr>
          <w:t>Regimes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273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22">
        <w:r>
          <w:rPr>
            <w:sz w:val="20"/>
          </w:rPr>
          <w:t>Style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Institution</w:t>
        </w:r>
        <w:r>
          <w:rPr>
            <w:spacing w:val="10"/>
            <w:sz w:val="20"/>
          </w:rPr>
          <w:t> </w:t>
        </w:r>
        <w:r>
          <w:rPr>
            <w:sz w:val="20"/>
          </w:rPr>
          <w:t>Reciprocally</w:t>
        </w:r>
        <w:r>
          <w:rPr>
            <w:spacing w:val="10"/>
            <w:sz w:val="20"/>
          </w:rPr>
          <w:t> </w:t>
        </w:r>
        <w:r>
          <w:rPr>
            <w:sz w:val="20"/>
          </w:rPr>
          <w:t>Embed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273</w:t>
        </w:r>
      </w:hyperlink>
    </w:p>
    <w:p>
      <w:pPr>
        <w:pStyle w:val="ListParagraph"/>
        <w:numPr>
          <w:ilvl w:val="2"/>
          <w:numId w:val="6"/>
        </w:numPr>
        <w:tabs>
          <w:tab w:pos="1011" w:val="lef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23">
        <w:r>
          <w:rPr>
            <w:sz w:val="20"/>
          </w:rPr>
          <w:t>Regime</w:t>
        </w:r>
        <w:r>
          <w:rPr>
            <w:spacing w:val="5"/>
            <w:sz w:val="20"/>
          </w:rPr>
          <w:t> </w:t>
        </w:r>
        <w:r>
          <w:rPr>
            <w:sz w:val="20"/>
          </w:rPr>
          <w:t>Evolution</w:t>
        </w:r>
        <w:r>
          <w:rPr>
            <w:spacing w:val="5"/>
            <w:sz w:val="20"/>
          </w:rPr>
          <w:t> </w:t>
        </w:r>
        <w:r>
          <w:rPr>
            <w:sz w:val="20"/>
          </w:rPr>
          <w:t>toward</w:t>
        </w:r>
        <w:r>
          <w:rPr>
            <w:spacing w:val="5"/>
            <w:sz w:val="20"/>
          </w:rPr>
          <w:t> </w:t>
        </w:r>
        <w:r>
          <w:rPr>
            <w:sz w:val="20"/>
          </w:rPr>
          <w:t>Capitalism</w:t>
        </w:r>
        <w:r>
          <w:rPr>
            <w:spacing w:val="5"/>
            <w:sz w:val="20"/>
          </w:rPr>
          <w:t> </w:t>
        </w:r>
        <w:r>
          <w:rPr>
            <w:sz w:val="20"/>
          </w:rPr>
          <w:t>through</w:t>
        </w:r>
      </w:hyperlink>
    </w:p>
    <w:p>
      <w:pPr>
        <w:pStyle w:val="BodyText"/>
        <w:tabs>
          <w:tab w:pos="6307" w:val="right" w:leader="none"/>
        </w:tabs>
        <w:spacing w:line="255" w:lineRule="exact"/>
        <w:ind w:left="302"/>
        <w:jc w:val="left"/>
        <w:rPr>
          <w:rFonts w:ascii="Palatino Linotype"/>
        </w:rPr>
      </w:pPr>
      <w:hyperlink w:history="true" w:anchor="_bookmark223">
        <w:r>
          <w:rPr>
            <w:rFonts w:ascii="Palatino Linotype"/>
          </w:rPr>
          <w:t>Style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Feedback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with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Institution</w:t>
        </w:r>
        <w:r>
          <w:rPr>
            <w:rFonts w:ascii="Times New Roman"/>
          </w:rPr>
          <w:tab/>
        </w:r>
        <w:r>
          <w:rPr>
            <w:rFonts w:ascii="Palatino Linotype"/>
          </w:rPr>
          <w:t>275</w:t>
        </w:r>
      </w:hyperlink>
    </w:p>
    <w:p>
      <w:pPr>
        <w:spacing w:line="187" w:lineRule="exact" w:before="174"/>
        <w:ind w:left="103" w:right="0" w:firstLine="0"/>
        <w:jc w:val="left"/>
        <w:rPr>
          <w:b/>
          <w:sz w:val="16"/>
        </w:rPr>
      </w:pPr>
      <w:hyperlink w:history="true" w:anchor="_bookmark224">
        <w:r>
          <w:rPr>
            <w:b/>
            <w:sz w:val="16"/>
          </w:rPr>
          <w:t>SEVEN</w:t>
        </w:r>
      </w:hyperlink>
    </w:p>
    <w:p>
      <w:pPr>
        <w:pStyle w:val="BodyText"/>
        <w:tabs>
          <w:tab w:pos="6307" w:val="right" w:leader="none"/>
        </w:tabs>
        <w:spacing w:line="262" w:lineRule="exact"/>
        <w:ind w:left="103"/>
        <w:jc w:val="left"/>
        <w:rPr>
          <w:rFonts w:ascii="Palatino Linotype"/>
        </w:rPr>
      </w:pPr>
      <w:hyperlink w:history="true" w:anchor="_bookmark224">
        <w:r>
          <w:rPr>
            <w:rFonts w:ascii="Palatino Linotype"/>
          </w:rPr>
          <w:t>Getting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Action</w:t>
        </w:r>
        <w:r>
          <w:rPr>
            <w:rFonts w:ascii="Times New Roman"/>
          </w:rPr>
          <w:tab/>
        </w:r>
        <w:r>
          <w:rPr>
            <w:rFonts w:ascii="Palatino Linotype"/>
          </w:rPr>
          <w:t>279</w:t>
        </w:r>
      </w:hyperlink>
    </w:p>
    <w:p>
      <w:pPr>
        <w:spacing w:line="218" w:lineRule="auto" w:before="15"/>
        <w:ind w:left="103" w:right="438" w:firstLine="0"/>
        <w:jc w:val="left"/>
        <w:rPr>
          <w:rFonts w:ascii="Palatino Linotype"/>
          <w:sz w:val="20"/>
        </w:rPr>
      </w:pPr>
      <w:hyperlink w:history="true" w:anchor="_bookmark224">
        <w:r>
          <w:rPr>
            <w:i/>
            <w:sz w:val="20"/>
          </w:rPr>
          <w:t>Breaking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through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the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crust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of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common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sense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thrown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up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out</w:t>
        </w:r>
        <w:r>
          <w:rPr>
            <w:i/>
            <w:spacing w:val="8"/>
            <w:sz w:val="20"/>
          </w:rPr>
          <w:t> </w:t>
        </w:r>
        <w:r>
          <w:rPr>
            <w:i/>
            <w:sz w:val="20"/>
          </w:rPr>
          <w:t>of</w:t>
        </w:r>
        <w:r>
          <w:rPr>
            <w:i/>
            <w:spacing w:val="7"/>
            <w:sz w:val="20"/>
          </w:rPr>
          <w:t> </w:t>
        </w:r>
        <w:r>
          <w:rPr>
            <w:i/>
            <w:sz w:val="20"/>
          </w:rPr>
          <w:t>identities</w:t>
        </w:r>
        <w:r>
          <w:rPr>
            <w:i/>
            <w:spacing w:val="-47"/>
            <w:sz w:val="20"/>
          </w:rPr>
          <w:t> </w:t>
        </w:r>
        <w:r>
          <w:rPr>
            <w:i/>
            <w:sz w:val="20"/>
          </w:rPr>
          <w:t>seeking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control: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getting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control</w:t>
        </w:r>
        <w:r>
          <w:rPr>
            <w:i/>
            <w:spacing w:val="11"/>
            <w:sz w:val="20"/>
          </w:rPr>
          <w:t> </w:t>
        </w:r>
        <w:r>
          <w:rPr>
            <w:i/>
            <w:sz w:val="20"/>
          </w:rPr>
          <w:t>over</w:t>
        </w:r>
        <w:r>
          <w:rPr>
            <w:i/>
            <w:spacing w:val="10"/>
            <w:sz w:val="20"/>
          </w:rPr>
          <w:t> </w:t>
        </w:r>
        <w:r>
          <w:rPr>
            <w:i/>
            <w:sz w:val="20"/>
          </w:rPr>
          <w:t>control</w:t>
        </w:r>
        <w:r>
          <w:rPr>
            <w:rFonts w:ascii="Palatino Linotype"/>
            <w:sz w:val="20"/>
          </w:rPr>
          <w:t>.</w:t>
        </w:r>
      </w:hyperlink>
    </w:p>
    <w:p>
      <w:pPr>
        <w:pStyle w:val="ListParagraph"/>
        <w:numPr>
          <w:ilvl w:val="1"/>
          <w:numId w:val="7"/>
        </w:numPr>
        <w:tabs>
          <w:tab w:pos="663" w:val="left" w:leader="none"/>
          <w:tab w:pos="6307" w:val="right" w:leader="none"/>
        </w:tabs>
        <w:spacing w:line="231" w:lineRule="exact" w:before="0" w:after="0"/>
        <w:ind w:left="662" w:right="0" w:hanging="361"/>
        <w:jc w:val="left"/>
        <w:rPr>
          <w:sz w:val="20"/>
        </w:rPr>
      </w:pPr>
      <w:hyperlink w:history="true" w:anchor="_bookmark225">
        <w:r>
          <w:rPr>
            <w:sz w:val="20"/>
          </w:rPr>
          <w:t>Mobilizing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280</w:t>
        </w:r>
      </w:hyperlink>
    </w:p>
    <w:p>
      <w:pPr>
        <w:pStyle w:val="ListParagraph"/>
        <w:numPr>
          <w:ilvl w:val="2"/>
          <w:numId w:val="7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26">
        <w:r>
          <w:rPr>
            <w:sz w:val="20"/>
          </w:rPr>
          <w:t>Decoupling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280</w:t>
        </w:r>
      </w:hyperlink>
    </w:p>
    <w:p>
      <w:pPr>
        <w:pStyle w:val="ListParagraph"/>
        <w:numPr>
          <w:ilvl w:val="2"/>
          <w:numId w:val="7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27">
        <w:r>
          <w:rPr>
            <w:sz w:val="20"/>
          </w:rPr>
          <w:t>Getting</w:t>
        </w:r>
        <w:r>
          <w:rPr>
            <w:spacing w:val="10"/>
            <w:sz w:val="20"/>
          </w:rPr>
          <w:t> </w:t>
        </w:r>
        <w:r>
          <w:rPr>
            <w:sz w:val="20"/>
          </w:rPr>
          <w:t>Action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281</w:t>
        </w:r>
      </w:hyperlink>
    </w:p>
    <w:p>
      <w:pPr>
        <w:pStyle w:val="ListParagraph"/>
        <w:numPr>
          <w:ilvl w:val="2"/>
          <w:numId w:val="7"/>
        </w:numPr>
        <w:tabs>
          <w:tab w:pos="1011" w:val="left" w:leader="none"/>
          <w:tab w:pos="6307" w:val="right" w:leader="none"/>
        </w:tabs>
        <w:spacing w:line="241" w:lineRule="exact" w:before="0" w:after="0"/>
        <w:ind w:left="1010" w:right="0" w:hanging="510"/>
        <w:jc w:val="left"/>
        <w:rPr>
          <w:sz w:val="20"/>
        </w:rPr>
      </w:pPr>
      <w:hyperlink w:history="true" w:anchor="_bookmark228">
        <w:r>
          <w:rPr>
            <w:sz w:val="20"/>
          </w:rPr>
          <w:t>Mobilizing</w:t>
        </w:r>
        <w:r>
          <w:rPr>
            <w:spacing w:val="10"/>
            <w:sz w:val="20"/>
          </w:rPr>
          <w:t> </w:t>
        </w:r>
        <w:r>
          <w:rPr>
            <w:sz w:val="20"/>
          </w:rPr>
          <w:t>for</w:t>
        </w:r>
        <w:r>
          <w:rPr>
            <w:spacing w:val="10"/>
            <w:sz w:val="20"/>
          </w:rPr>
          <w:t> </w:t>
        </w:r>
        <w:r>
          <w:rPr>
            <w:sz w:val="20"/>
          </w:rPr>
          <w:t>Truth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284</w:t>
        </w:r>
      </w:hyperlink>
    </w:p>
    <w:p>
      <w:pPr>
        <w:pStyle w:val="ListParagraph"/>
        <w:numPr>
          <w:ilvl w:val="2"/>
          <w:numId w:val="7"/>
        </w:numPr>
        <w:tabs>
          <w:tab w:pos="1011" w:val="left" w:leader="none"/>
          <w:tab w:pos="6307" w:val="right" w:leader="none"/>
        </w:tabs>
        <w:spacing w:line="242" w:lineRule="exact" w:before="0" w:after="0"/>
        <w:ind w:left="1010" w:right="0" w:hanging="510"/>
        <w:jc w:val="left"/>
        <w:rPr>
          <w:sz w:val="20"/>
        </w:rPr>
      </w:pPr>
      <w:hyperlink w:history="true" w:anchor="_bookmark229">
        <w:r>
          <w:rPr>
            <w:sz w:val="20"/>
          </w:rPr>
          <w:t>Mische</w:t>
        </w:r>
        <w:r>
          <w:rPr>
            <w:spacing w:val="10"/>
            <w:sz w:val="20"/>
          </w:rPr>
          <w:t> </w:t>
        </w:r>
        <w:r>
          <w:rPr>
            <w:sz w:val="20"/>
          </w:rPr>
          <w:t>on</w:t>
        </w:r>
        <w:r>
          <w:rPr>
            <w:spacing w:val="10"/>
            <w:sz w:val="20"/>
          </w:rPr>
          <w:t> </w:t>
        </w:r>
        <w:r>
          <w:rPr>
            <w:sz w:val="20"/>
          </w:rPr>
          <w:t>Brazil;</w:t>
        </w:r>
        <w:r>
          <w:rPr>
            <w:spacing w:val="10"/>
            <w:sz w:val="20"/>
          </w:rPr>
          <w:t> </w:t>
        </w:r>
        <w:r>
          <w:rPr>
            <w:sz w:val="20"/>
          </w:rPr>
          <w:t>Walder</w:t>
        </w:r>
        <w:r>
          <w:rPr>
            <w:spacing w:val="10"/>
            <w:sz w:val="20"/>
          </w:rPr>
          <w:t> </w:t>
        </w:r>
        <w:r>
          <w:rPr>
            <w:sz w:val="20"/>
          </w:rPr>
          <w:t>on</w:t>
        </w:r>
        <w:r>
          <w:rPr>
            <w:spacing w:val="10"/>
            <w:sz w:val="20"/>
          </w:rPr>
          <w:t> </w:t>
        </w:r>
        <w:r>
          <w:rPr>
            <w:sz w:val="20"/>
          </w:rPr>
          <w:t>China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285</w:t>
        </w:r>
      </w:hyperlink>
    </w:p>
    <w:p>
      <w:pPr>
        <w:pStyle w:val="ListParagraph"/>
        <w:numPr>
          <w:ilvl w:val="2"/>
          <w:numId w:val="7"/>
        </w:numPr>
        <w:tabs>
          <w:tab w:pos="1011" w:val="left" w:leader="none"/>
          <w:tab w:pos="6307" w:val="right" w:leader="none"/>
        </w:tabs>
        <w:spacing w:line="243" w:lineRule="exact" w:before="0" w:after="0"/>
        <w:ind w:left="1010" w:right="0" w:hanging="510"/>
        <w:jc w:val="left"/>
        <w:rPr>
          <w:sz w:val="20"/>
        </w:rPr>
      </w:pPr>
      <w:hyperlink w:history="true" w:anchor="_bookmark230">
        <w:r>
          <w:rPr>
            <w:sz w:val="20"/>
          </w:rPr>
          <w:t>Intimacy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the</w:t>
        </w:r>
        <w:r>
          <w:rPr>
            <w:spacing w:val="11"/>
            <w:sz w:val="20"/>
          </w:rPr>
          <w:t> </w:t>
        </w:r>
        <w:r>
          <w:rPr>
            <w:sz w:val="20"/>
          </w:rPr>
          <w:t>Leifer</w:t>
        </w:r>
        <w:r>
          <w:rPr>
            <w:spacing w:val="10"/>
            <w:sz w:val="20"/>
          </w:rPr>
          <w:t> </w:t>
        </w:r>
        <w:r>
          <w:rPr>
            <w:sz w:val="20"/>
          </w:rPr>
          <w:t>Tie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287</w:t>
        </w:r>
      </w:hyperlink>
    </w:p>
    <w:p>
      <w:pPr>
        <w:pStyle w:val="ListParagraph"/>
        <w:numPr>
          <w:ilvl w:val="1"/>
          <w:numId w:val="7"/>
        </w:numPr>
        <w:tabs>
          <w:tab w:pos="663" w:val="left" w:leader="none"/>
          <w:tab w:pos="6307" w:val="right" w:leader="none"/>
        </w:tabs>
        <w:spacing w:line="243" w:lineRule="exact" w:before="0" w:after="0"/>
        <w:ind w:left="662" w:right="0" w:hanging="361"/>
        <w:jc w:val="left"/>
        <w:rPr>
          <w:sz w:val="20"/>
        </w:rPr>
      </w:pPr>
      <w:hyperlink w:history="true" w:anchor="_bookmark231">
        <w:r>
          <w:rPr>
            <w:sz w:val="20"/>
          </w:rPr>
          <w:t>Intervention</w:t>
        </w:r>
        <w:r>
          <w:rPr>
            <w:spacing w:val="10"/>
            <w:sz w:val="20"/>
          </w:rPr>
          <w:t> </w:t>
        </w:r>
        <w:r>
          <w:rPr>
            <w:sz w:val="20"/>
          </w:rPr>
          <w:t>for</w:t>
        </w:r>
        <w:r>
          <w:rPr>
            <w:spacing w:val="11"/>
            <w:sz w:val="20"/>
          </w:rPr>
          <w:t> </w:t>
        </w:r>
        <w:r>
          <w:rPr>
            <w:sz w:val="20"/>
          </w:rPr>
          <w:t>Control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289</w:t>
        </w:r>
      </w:hyperlink>
    </w:p>
    <w:p>
      <w:pPr>
        <w:pStyle w:val="ListParagraph"/>
        <w:numPr>
          <w:ilvl w:val="2"/>
          <w:numId w:val="7"/>
        </w:numPr>
        <w:tabs>
          <w:tab w:pos="1011" w:val="left" w:leader="none"/>
          <w:tab w:pos="6307" w:val="right" w:leader="none"/>
        </w:tabs>
        <w:spacing w:line="243" w:lineRule="exact" w:before="0" w:after="0"/>
        <w:ind w:left="1010" w:right="0" w:hanging="510"/>
        <w:jc w:val="left"/>
        <w:rPr>
          <w:sz w:val="20"/>
        </w:rPr>
      </w:pPr>
      <w:hyperlink w:history="true" w:anchor="_bookmark232">
        <w:r>
          <w:rPr>
            <w:sz w:val="20"/>
          </w:rPr>
          <w:t>Intervention</w:t>
        </w:r>
        <w:r>
          <w:rPr>
            <w:spacing w:val="10"/>
            <w:sz w:val="20"/>
          </w:rPr>
          <w:t> </w:t>
        </w:r>
        <w:r>
          <w:rPr>
            <w:sz w:val="20"/>
          </w:rPr>
          <w:t>through</w:t>
        </w:r>
        <w:r>
          <w:rPr>
            <w:spacing w:val="10"/>
            <w:sz w:val="20"/>
          </w:rPr>
          <w:t> </w:t>
        </w:r>
        <w:r>
          <w:rPr>
            <w:sz w:val="20"/>
          </w:rPr>
          <w:t>Disciplines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289</w:t>
        </w:r>
      </w:hyperlink>
    </w:p>
    <w:p>
      <w:pPr>
        <w:pStyle w:val="ListParagraph"/>
        <w:numPr>
          <w:ilvl w:val="2"/>
          <w:numId w:val="7"/>
        </w:numPr>
        <w:tabs>
          <w:tab w:pos="1011" w:val="left" w:leader="none"/>
          <w:tab w:pos="6307" w:val="right" w:leader="none"/>
        </w:tabs>
        <w:spacing w:line="243" w:lineRule="exact" w:before="0" w:after="0"/>
        <w:ind w:left="1010" w:right="0" w:hanging="510"/>
        <w:jc w:val="left"/>
        <w:rPr>
          <w:sz w:val="20"/>
        </w:rPr>
      </w:pPr>
      <w:hyperlink w:history="true" w:anchor="_bookmark233">
        <w:r>
          <w:rPr>
            <w:sz w:val="20"/>
          </w:rPr>
          <w:t>Style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Control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291</w:t>
        </w:r>
      </w:hyperlink>
    </w:p>
    <w:p>
      <w:pPr>
        <w:pStyle w:val="ListParagraph"/>
        <w:numPr>
          <w:ilvl w:val="1"/>
          <w:numId w:val="7"/>
        </w:numPr>
        <w:tabs>
          <w:tab w:pos="663" w:val="left" w:leader="none"/>
          <w:tab w:pos="6307" w:val="right" w:leader="none"/>
        </w:tabs>
        <w:spacing w:line="243" w:lineRule="exact" w:before="0" w:after="0"/>
        <w:ind w:left="662" w:right="0" w:hanging="361"/>
        <w:jc w:val="left"/>
        <w:rPr>
          <w:sz w:val="20"/>
        </w:rPr>
      </w:pPr>
      <w:hyperlink w:history="true" w:anchor="_bookmark234">
        <w:r>
          <w:rPr>
            <w:sz w:val="20"/>
          </w:rPr>
          <w:t>Agency</w:t>
        </w:r>
        <w:r>
          <w:rPr>
            <w:spacing w:val="10"/>
            <w:sz w:val="20"/>
          </w:rPr>
          <w:t> </w:t>
        </w:r>
        <w:r>
          <w:rPr>
            <w:sz w:val="20"/>
          </w:rPr>
          <w:t>for</w:t>
        </w:r>
        <w:r>
          <w:rPr>
            <w:spacing w:val="11"/>
            <w:sz w:val="20"/>
          </w:rPr>
          <w:t> </w:t>
        </w:r>
        <w:r>
          <w:rPr>
            <w:sz w:val="20"/>
          </w:rPr>
          <w:t>Control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292</w:t>
        </w:r>
      </w:hyperlink>
    </w:p>
    <w:p>
      <w:pPr>
        <w:pStyle w:val="ListParagraph"/>
        <w:numPr>
          <w:ilvl w:val="2"/>
          <w:numId w:val="7"/>
        </w:numPr>
        <w:tabs>
          <w:tab w:pos="1011" w:val="left" w:leader="none"/>
          <w:tab w:pos="6307" w:val="right" w:leader="none"/>
        </w:tabs>
        <w:spacing w:line="243" w:lineRule="exact" w:before="0" w:after="0"/>
        <w:ind w:left="1010" w:right="0" w:hanging="510"/>
        <w:jc w:val="left"/>
        <w:rPr>
          <w:sz w:val="20"/>
        </w:rPr>
      </w:pPr>
      <w:hyperlink w:history="true" w:anchor="_bookmark235">
        <w:r>
          <w:rPr>
            <w:sz w:val="20"/>
          </w:rPr>
          <w:t>Mechanisms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293</w:t>
        </w:r>
      </w:hyperlink>
    </w:p>
    <w:p>
      <w:pPr>
        <w:pStyle w:val="ListParagraph"/>
        <w:numPr>
          <w:ilvl w:val="2"/>
          <w:numId w:val="7"/>
        </w:numPr>
        <w:tabs>
          <w:tab w:pos="1011" w:val="left" w:leader="none"/>
          <w:tab w:pos="6307" w:val="right" w:leader="none"/>
        </w:tabs>
        <w:spacing w:line="256" w:lineRule="exact" w:before="0" w:after="0"/>
        <w:ind w:left="1010" w:right="0" w:hanging="510"/>
        <w:jc w:val="left"/>
        <w:rPr>
          <w:sz w:val="20"/>
        </w:rPr>
      </w:pPr>
      <w:hyperlink w:history="true" w:anchor="_bookmark236">
        <w:r>
          <w:rPr>
            <w:sz w:val="20"/>
          </w:rPr>
          <w:t>Agenda</w:t>
        </w:r>
        <w:r>
          <w:rPr>
            <w:spacing w:val="10"/>
            <w:sz w:val="20"/>
          </w:rPr>
          <w:t> </w:t>
        </w:r>
        <w:r>
          <w:rPr>
            <w:sz w:val="20"/>
          </w:rPr>
          <w:t>for</w:t>
        </w:r>
        <w:r>
          <w:rPr>
            <w:spacing w:val="11"/>
            <w:sz w:val="20"/>
          </w:rPr>
          <w:t> </w:t>
        </w:r>
        <w:r>
          <w:rPr>
            <w:sz w:val="20"/>
          </w:rPr>
          <w:t>Agency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294</w:t>
        </w:r>
      </w:hyperlink>
    </w:p>
    <w:p>
      <w:pPr>
        <w:spacing w:after="0" w:line="256" w:lineRule="exact"/>
        <w:jc w:val="left"/>
        <w:rPr>
          <w:sz w:val="20"/>
        </w:rPr>
        <w:sectPr>
          <w:headerReference w:type="even" r:id="rId9"/>
          <w:headerReference w:type="default" r:id="rId10"/>
          <w:pgSz w:w="7680" w:h="12480"/>
          <w:pgMar w:header="696" w:footer="0" w:top="1060" w:bottom="280" w:left="640" w:right="620"/>
          <w:pgNumType w:start="12"/>
        </w:sectPr>
      </w:pPr>
    </w:p>
    <w:p>
      <w:pPr>
        <w:pStyle w:val="ListParagraph"/>
        <w:numPr>
          <w:ilvl w:val="1"/>
          <w:numId w:val="7"/>
        </w:numPr>
        <w:tabs>
          <w:tab w:pos="677" w:val="left" w:leader="none"/>
          <w:tab w:pos="6321" w:val="right" w:leader="none"/>
        </w:tabs>
        <w:spacing w:line="255" w:lineRule="exact" w:before="64" w:after="0"/>
        <w:ind w:left="676" w:right="0" w:hanging="361"/>
        <w:jc w:val="left"/>
        <w:rPr>
          <w:sz w:val="20"/>
        </w:rPr>
      </w:pPr>
      <w:bookmarkStart w:name="_bookmark7" w:id="15"/>
      <w:bookmarkEnd w:id="15"/>
      <w:r>
        <w:rPr/>
      </w:r>
      <w:hyperlink w:history="true" w:anchor="_bookmark237">
        <w:bookmarkStart w:name="_bookmark7" w:id="16"/>
        <w:bookmarkEnd w:id="16"/>
        <w:r>
          <w:rPr>
            <w:sz w:val="20"/>
          </w:rPr>
          <w:t>Four</w:t>
        </w:r>
        <w:r>
          <w:rPr>
            <w:spacing w:val="10"/>
            <w:sz w:val="20"/>
          </w:rPr>
          <w:t> </w:t>
        </w:r>
        <w:r>
          <w:rPr>
            <w:sz w:val="20"/>
          </w:rPr>
          <w:t>General</w:t>
        </w:r>
        <w:r>
          <w:rPr>
            <w:spacing w:val="10"/>
            <w:sz w:val="20"/>
          </w:rPr>
          <w:t> </w:t>
        </w:r>
        <w:r>
          <w:rPr>
            <w:sz w:val="20"/>
          </w:rPr>
          <w:t>Claims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Three</w:t>
        </w:r>
        <w:r>
          <w:rPr>
            <w:spacing w:val="10"/>
            <w:sz w:val="20"/>
          </w:rPr>
          <w:t> </w:t>
        </w:r>
        <w:r>
          <w:rPr>
            <w:sz w:val="20"/>
          </w:rPr>
          <w:t>Angles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297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38">
        <w:r>
          <w:rPr>
            <w:sz w:val="20"/>
          </w:rPr>
          <w:t>Reaching</w:t>
        </w:r>
        <w:r>
          <w:rPr>
            <w:spacing w:val="10"/>
            <w:sz w:val="20"/>
          </w:rPr>
          <w:t> </w:t>
        </w:r>
        <w:r>
          <w:rPr>
            <w:sz w:val="20"/>
          </w:rPr>
          <w:t>Through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299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39">
        <w:r>
          <w:rPr>
            <w:sz w:val="20"/>
          </w:rPr>
          <w:t>Reaching</w:t>
        </w:r>
        <w:r>
          <w:rPr>
            <w:spacing w:val="10"/>
            <w:sz w:val="20"/>
          </w:rPr>
          <w:t> </w:t>
        </w:r>
        <w:r>
          <w:rPr>
            <w:sz w:val="20"/>
          </w:rPr>
          <w:t>Down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302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40">
        <w:r>
          <w:rPr>
            <w:sz w:val="20"/>
          </w:rPr>
          <w:t>Reaching</w:t>
        </w:r>
        <w:r>
          <w:rPr>
            <w:spacing w:val="10"/>
            <w:sz w:val="20"/>
          </w:rPr>
          <w:t> </w:t>
        </w:r>
        <w:r>
          <w:rPr>
            <w:sz w:val="20"/>
          </w:rPr>
          <w:t>Up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305</w:t>
        </w:r>
      </w:hyperlink>
    </w:p>
    <w:p>
      <w:pPr>
        <w:pStyle w:val="ListParagraph"/>
        <w:numPr>
          <w:ilvl w:val="2"/>
          <w:numId w:val="7"/>
        </w:numPr>
        <w:tabs>
          <w:tab w:pos="826" w:val="left" w:leader="none"/>
          <w:tab w:pos="6321" w:val="right" w:leader="none"/>
        </w:tabs>
        <w:spacing w:line="241" w:lineRule="exact" w:before="0" w:after="0"/>
        <w:ind w:left="825" w:right="0" w:hanging="510"/>
        <w:jc w:val="left"/>
        <w:rPr>
          <w:sz w:val="20"/>
        </w:rPr>
      </w:pPr>
      <w:hyperlink w:history="true" w:anchor="_bookmark241">
        <w:r>
          <w:rPr>
            <w:sz w:val="20"/>
          </w:rPr>
          <w:t>Glasnost</w:t>
        </w:r>
        <w:r>
          <w:rPr>
            <w:spacing w:val="10"/>
            <w:sz w:val="20"/>
          </w:rPr>
          <w:t> </w:t>
        </w:r>
        <w:r>
          <w:rPr>
            <w:sz w:val="20"/>
          </w:rPr>
          <w:t>versus</w:t>
        </w:r>
        <w:r>
          <w:rPr>
            <w:spacing w:val="11"/>
            <w:sz w:val="20"/>
          </w:rPr>
          <w:t> </w:t>
        </w:r>
        <w:r>
          <w:rPr>
            <w:sz w:val="20"/>
          </w:rPr>
          <w:t>Career</w:t>
        </w:r>
        <w:r>
          <w:rPr>
            <w:spacing w:val="10"/>
            <w:sz w:val="20"/>
          </w:rPr>
          <w:t> </w:t>
        </w:r>
        <w:r>
          <w:rPr>
            <w:sz w:val="20"/>
          </w:rPr>
          <w:t>System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307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42">
        <w:r>
          <w:rPr>
            <w:sz w:val="20"/>
          </w:rPr>
          <w:t>Suicide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Envelope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308</w:t>
        </w:r>
      </w:hyperlink>
    </w:p>
    <w:p>
      <w:pPr>
        <w:pStyle w:val="ListParagraph"/>
        <w:numPr>
          <w:ilvl w:val="1"/>
          <w:numId w:val="7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243">
        <w:r>
          <w:rPr>
            <w:sz w:val="20"/>
          </w:rPr>
          <w:t>General</w:t>
        </w:r>
        <w:r>
          <w:rPr>
            <w:spacing w:val="10"/>
            <w:sz w:val="20"/>
          </w:rPr>
          <w:t> </w:t>
        </w:r>
        <w:r>
          <w:rPr>
            <w:sz w:val="20"/>
          </w:rPr>
          <w:t>Management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310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44">
        <w:r>
          <w:rPr>
            <w:sz w:val="20"/>
          </w:rPr>
          <w:t>Eisenhower</w:t>
        </w:r>
        <w:r>
          <w:rPr>
            <w:spacing w:val="10"/>
            <w:sz w:val="20"/>
          </w:rPr>
          <w:t> </w:t>
        </w:r>
        <w:r>
          <w:rPr>
            <w:sz w:val="20"/>
          </w:rPr>
          <w:t>Style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310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45">
        <w:r>
          <w:rPr>
            <w:sz w:val="20"/>
          </w:rPr>
          <w:t>Western</w:t>
        </w:r>
        <w:r>
          <w:rPr>
            <w:spacing w:val="10"/>
            <w:sz w:val="20"/>
          </w:rPr>
          <w:t> </w:t>
        </w:r>
        <w:r>
          <w:rPr>
            <w:sz w:val="20"/>
          </w:rPr>
          <w:t>Businesses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311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46">
        <w:r>
          <w:rPr>
            <w:sz w:val="20"/>
          </w:rPr>
          <w:t>Rhetorics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Organization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313</w:t>
        </w:r>
      </w:hyperlink>
    </w:p>
    <w:p>
      <w:pPr>
        <w:pStyle w:val="ListParagraph"/>
        <w:numPr>
          <w:ilvl w:val="1"/>
          <w:numId w:val="7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247">
        <w:r>
          <w:rPr>
            <w:sz w:val="20"/>
          </w:rPr>
          <w:t>Regimes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1"/>
            <w:sz w:val="20"/>
          </w:rPr>
          <w:t> </w:t>
        </w:r>
        <w:r>
          <w:rPr>
            <w:sz w:val="20"/>
          </w:rPr>
          <w:t>Crisis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314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48">
        <w:r>
          <w:rPr>
            <w:sz w:val="20"/>
          </w:rPr>
          <w:t>Forms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Duality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318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49">
        <w:r>
          <w:rPr>
            <w:sz w:val="20"/>
          </w:rPr>
          <w:t>Catholic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Communist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0"/>
            <w:sz w:val="20"/>
          </w:rPr>
          <w:t> </w:t>
        </w:r>
        <w:r>
          <w:rPr>
            <w:sz w:val="20"/>
          </w:rPr>
          <w:t>Structuralist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319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51">
        <w:r>
          <w:rPr>
            <w:sz w:val="20"/>
          </w:rPr>
          <w:t>Servile</w:t>
        </w:r>
        <w:r>
          <w:rPr>
            <w:spacing w:val="10"/>
            <w:sz w:val="20"/>
          </w:rPr>
          <w:t> </w:t>
        </w:r>
        <w:r>
          <w:rPr>
            <w:sz w:val="20"/>
          </w:rPr>
          <w:t>Elite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321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52">
        <w:r>
          <w:rPr>
            <w:sz w:val="20"/>
          </w:rPr>
          <w:t>Temperatures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0"/>
            <w:sz w:val="20"/>
          </w:rPr>
          <w:t> </w:t>
        </w:r>
        <w:r>
          <w:rPr>
            <w:sz w:val="20"/>
          </w:rPr>
          <w:t>Colonialism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323</w:t>
        </w:r>
      </w:hyperlink>
    </w:p>
    <w:p>
      <w:pPr>
        <w:pStyle w:val="ListParagraph"/>
        <w:numPr>
          <w:ilvl w:val="1"/>
          <w:numId w:val="7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253">
        <w:r>
          <w:rPr>
            <w:sz w:val="20"/>
          </w:rPr>
          <w:t>Annealing</w:t>
        </w:r>
        <w:r>
          <w:rPr>
            <w:spacing w:val="10"/>
            <w:sz w:val="20"/>
          </w:rPr>
          <w:t> </w:t>
        </w:r>
        <w:r>
          <w:rPr>
            <w:sz w:val="20"/>
          </w:rPr>
          <w:t>from</w:t>
        </w:r>
        <w:r>
          <w:rPr>
            <w:spacing w:val="11"/>
            <w:sz w:val="20"/>
          </w:rPr>
          <w:t> </w:t>
        </w:r>
        <w:r>
          <w:rPr>
            <w:sz w:val="20"/>
          </w:rPr>
          <w:t>Switching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325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54">
        <w:r>
          <w:rPr>
            <w:sz w:val="20"/>
          </w:rPr>
          <w:t>Fluctuation</w:t>
        </w:r>
        <w:r>
          <w:rPr>
            <w:spacing w:val="8"/>
            <w:sz w:val="20"/>
          </w:rPr>
          <w:t> </w:t>
        </w:r>
        <w:r>
          <w:rPr>
            <w:sz w:val="20"/>
          </w:rPr>
          <w:t>of</w:t>
        </w:r>
        <w:r>
          <w:rPr>
            <w:spacing w:val="9"/>
            <w:sz w:val="20"/>
          </w:rPr>
          <w:t> </w:t>
        </w:r>
        <w:r>
          <w:rPr>
            <w:sz w:val="20"/>
          </w:rPr>
          <w:t>Pension</w:t>
        </w:r>
        <w:r>
          <w:rPr>
            <w:spacing w:val="9"/>
            <w:sz w:val="20"/>
          </w:rPr>
          <w:t> </w:t>
        </w:r>
        <w:r>
          <w:rPr>
            <w:sz w:val="20"/>
          </w:rPr>
          <w:t>Fund</w:t>
        </w:r>
        <w:r>
          <w:rPr>
            <w:spacing w:val="9"/>
            <w:sz w:val="20"/>
          </w:rPr>
          <w:t> </w:t>
        </w:r>
        <w:r>
          <w:rPr>
            <w:sz w:val="20"/>
          </w:rPr>
          <w:t>Management</w:t>
        </w:r>
        <w:r>
          <w:rPr>
            <w:spacing w:val="8"/>
            <w:sz w:val="20"/>
          </w:rPr>
          <w:t> </w:t>
        </w:r>
        <w:r>
          <w:rPr>
            <w:sz w:val="20"/>
          </w:rPr>
          <w:t>in</w:t>
        </w:r>
        <w:r>
          <w:rPr>
            <w:spacing w:val="9"/>
            <w:sz w:val="20"/>
          </w:rPr>
          <w:t> </w:t>
        </w:r>
        <w:r>
          <w:rPr>
            <w:sz w:val="20"/>
          </w:rPr>
          <w:t>Britain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327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55">
        <w:r>
          <w:rPr>
            <w:sz w:val="20"/>
          </w:rPr>
          <w:t>Bang-Bang</w:t>
        </w:r>
        <w:r>
          <w:rPr>
            <w:spacing w:val="9"/>
            <w:sz w:val="20"/>
          </w:rPr>
          <w:t> </w:t>
        </w:r>
        <w:r>
          <w:rPr>
            <w:sz w:val="20"/>
          </w:rPr>
          <w:t>Control</w:t>
        </w:r>
        <w:r>
          <w:rPr>
            <w:spacing w:val="10"/>
            <w:sz w:val="20"/>
          </w:rPr>
          <w:t> </w:t>
        </w:r>
        <w:r>
          <w:rPr>
            <w:sz w:val="20"/>
          </w:rPr>
          <w:t>betwixt</w:t>
        </w:r>
        <w:r>
          <w:rPr>
            <w:spacing w:val="10"/>
            <w:sz w:val="20"/>
          </w:rPr>
          <w:t> </w:t>
        </w:r>
        <w:r>
          <w:rPr>
            <w:sz w:val="20"/>
          </w:rPr>
          <w:t>Firm</w:t>
        </w:r>
        <w:r>
          <w:rPr>
            <w:spacing w:val="9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Market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330</w:t>
        </w:r>
      </w:hyperlink>
    </w:p>
    <w:p>
      <w:pPr>
        <w:pStyle w:val="ListParagraph"/>
        <w:numPr>
          <w:ilvl w:val="2"/>
          <w:numId w:val="7"/>
        </w:numPr>
        <w:tabs>
          <w:tab w:pos="1025" w:val="left" w:leader="none"/>
          <w:tab w:pos="6321" w:val="right" w:leader="none"/>
        </w:tabs>
        <w:spacing w:line="255" w:lineRule="exact" w:before="0" w:after="0"/>
        <w:ind w:left="1024" w:right="0" w:hanging="510"/>
        <w:jc w:val="left"/>
        <w:rPr>
          <w:sz w:val="20"/>
        </w:rPr>
      </w:pPr>
      <w:hyperlink w:history="true" w:anchor="_bookmark256">
        <w:r>
          <w:rPr>
            <w:sz w:val="20"/>
          </w:rPr>
          <w:t>A</w:t>
        </w:r>
        <w:r>
          <w:rPr>
            <w:spacing w:val="10"/>
            <w:sz w:val="20"/>
          </w:rPr>
          <w:t> </w:t>
        </w:r>
        <w:r>
          <w:rPr>
            <w:sz w:val="20"/>
          </w:rPr>
          <w:t>Lemma</w:t>
        </w:r>
        <w:r>
          <w:rPr>
            <w:spacing w:val="11"/>
            <w:sz w:val="20"/>
          </w:rPr>
          <w:t> </w:t>
        </w:r>
        <w:r>
          <w:rPr>
            <w:sz w:val="20"/>
          </w:rPr>
          <w:t>on</w:t>
        </w:r>
        <w:r>
          <w:rPr>
            <w:spacing w:val="10"/>
            <w:sz w:val="20"/>
          </w:rPr>
          <w:t> </w:t>
        </w:r>
        <w:r>
          <w:rPr>
            <w:sz w:val="20"/>
          </w:rPr>
          <w:t>Change</w:t>
        </w:r>
        <w:r>
          <w:rPr>
            <w:spacing w:val="11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Style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331</w:t>
        </w:r>
      </w:hyperlink>
    </w:p>
    <w:p>
      <w:pPr>
        <w:spacing w:line="187" w:lineRule="exact" w:before="174"/>
        <w:ind w:left="117" w:right="0" w:firstLine="0"/>
        <w:jc w:val="left"/>
        <w:rPr>
          <w:b/>
          <w:sz w:val="16"/>
        </w:rPr>
      </w:pPr>
      <w:hyperlink w:history="true" w:anchor="_bookmark257">
        <w:r>
          <w:rPr>
            <w:b/>
            <w:sz w:val="16"/>
          </w:rPr>
          <w:t>EIGHT</w:t>
        </w:r>
      </w:hyperlink>
    </w:p>
    <w:p>
      <w:pPr>
        <w:pStyle w:val="BodyText"/>
        <w:tabs>
          <w:tab w:pos="6321" w:val="right" w:leader="none"/>
        </w:tabs>
        <w:spacing w:line="250" w:lineRule="exact"/>
        <w:jc w:val="left"/>
        <w:rPr>
          <w:rFonts w:ascii="Palatino Linotype"/>
        </w:rPr>
      </w:pPr>
      <w:hyperlink w:history="true" w:anchor="_bookmark257">
        <w:r>
          <w:rPr>
            <w:rFonts w:ascii="Palatino Linotype"/>
          </w:rPr>
          <w:t>Overview</w:t>
        </w:r>
        <w:r>
          <w:rPr>
            <w:rFonts w:ascii="Palatino Linotype"/>
            <w:spacing w:val="10"/>
          </w:rPr>
          <w:t> </w:t>
        </w:r>
        <w:r>
          <w:rPr>
            <w:rFonts w:ascii="Palatino Linotype"/>
          </w:rPr>
          <w:t>and</w:t>
        </w:r>
        <w:r>
          <w:rPr>
            <w:rFonts w:ascii="Palatino Linotype"/>
            <w:spacing w:val="11"/>
          </w:rPr>
          <w:t> </w:t>
        </w:r>
        <w:r>
          <w:rPr>
            <w:rFonts w:ascii="Palatino Linotype"/>
          </w:rPr>
          <w:t>Contexts</w:t>
        </w:r>
        <w:r>
          <w:rPr>
            <w:rFonts w:ascii="Times New Roman"/>
          </w:rPr>
          <w:tab/>
        </w:r>
        <w:r>
          <w:rPr>
            <w:rFonts w:ascii="Palatino Linotype"/>
          </w:rPr>
          <w:t>334</w:t>
        </w:r>
      </w:hyperlink>
    </w:p>
    <w:p>
      <w:pPr>
        <w:spacing w:line="241" w:lineRule="exact" w:before="0"/>
        <w:ind w:left="117" w:right="0" w:firstLine="0"/>
        <w:jc w:val="left"/>
        <w:rPr>
          <w:rFonts w:ascii="Palatino Linotype"/>
          <w:sz w:val="20"/>
        </w:rPr>
      </w:pPr>
      <w:hyperlink w:history="true" w:anchor="_bookmark257">
        <w:r>
          <w:rPr>
            <w:i/>
            <w:sz w:val="20"/>
          </w:rPr>
          <w:t>Putting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parts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and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aspects</w:t>
        </w:r>
        <w:r>
          <w:rPr>
            <w:i/>
            <w:spacing w:val="5"/>
            <w:sz w:val="20"/>
          </w:rPr>
          <w:t> </w:t>
        </w:r>
        <w:r>
          <w:rPr>
            <w:i/>
            <w:sz w:val="20"/>
          </w:rPr>
          <w:t>together</w:t>
        </w:r>
        <w:r>
          <w:rPr>
            <w:rFonts w:ascii="Palatino Linotype"/>
            <w:sz w:val="20"/>
          </w:rPr>
          <w:t>.</w:t>
        </w:r>
      </w:hyperlink>
    </w:p>
    <w:p>
      <w:pPr>
        <w:pStyle w:val="ListParagraph"/>
        <w:numPr>
          <w:ilvl w:val="1"/>
          <w:numId w:val="8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258">
        <w:r>
          <w:rPr>
            <w:sz w:val="20"/>
          </w:rPr>
          <w:t>Triggers</w:t>
        </w:r>
        <w:r>
          <w:rPr>
            <w:spacing w:val="9"/>
            <w:sz w:val="20"/>
          </w:rPr>
          <w:t> </w:t>
        </w:r>
        <w:r>
          <w:rPr>
            <w:sz w:val="20"/>
          </w:rPr>
          <w:t>from</w:t>
        </w:r>
        <w:r>
          <w:rPr>
            <w:spacing w:val="10"/>
            <w:sz w:val="20"/>
          </w:rPr>
          <w:t> </w:t>
        </w:r>
        <w:r>
          <w:rPr>
            <w:sz w:val="20"/>
          </w:rPr>
          <w:t>Interlocking</w:t>
        </w:r>
        <w:r>
          <w:rPr>
            <w:spacing w:val="10"/>
            <w:sz w:val="20"/>
          </w:rPr>
          <w:t> </w:t>
        </w:r>
        <w:r>
          <w:rPr>
            <w:sz w:val="20"/>
          </w:rPr>
          <w:t>Contexts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334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59">
        <w:r>
          <w:rPr>
            <w:sz w:val="20"/>
          </w:rPr>
          <w:t>A</w:t>
        </w:r>
        <w:r>
          <w:rPr>
            <w:spacing w:val="9"/>
            <w:sz w:val="20"/>
          </w:rPr>
          <w:t> </w:t>
        </w:r>
        <w:r>
          <w:rPr>
            <w:sz w:val="20"/>
          </w:rPr>
          <w:t>Fundamental</w:t>
        </w:r>
        <w:r>
          <w:rPr>
            <w:spacing w:val="10"/>
            <w:sz w:val="20"/>
          </w:rPr>
          <w:t> </w:t>
        </w:r>
        <w:r>
          <w:rPr>
            <w:sz w:val="20"/>
          </w:rPr>
          <w:t>Question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Four</w:t>
        </w:r>
        <w:r>
          <w:rPr>
            <w:spacing w:val="10"/>
            <w:sz w:val="20"/>
          </w:rPr>
          <w:t> </w:t>
        </w:r>
        <w:r>
          <w:rPr>
            <w:sz w:val="20"/>
          </w:rPr>
          <w:t>Answers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334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60">
        <w:r>
          <w:rPr>
            <w:sz w:val="20"/>
          </w:rPr>
          <w:t>Context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335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61">
        <w:r>
          <w:rPr>
            <w:sz w:val="20"/>
          </w:rPr>
          <w:t>Contextualizing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337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62">
        <w:r>
          <w:rPr>
            <w:sz w:val="20"/>
          </w:rPr>
          <w:t>Invention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Organization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338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63">
        <w:r>
          <w:rPr>
            <w:sz w:val="20"/>
          </w:rPr>
          <w:t>Sketch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1"/>
            <w:sz w:val="20"/>
          </w:rPr>
          <w:t> </w:t>
        </w:r>
        <w:r>
          <w:rPr>
            <w:sz w:val="20"/>
          </w:rPr>
          <w:t>Chapters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339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64">
        <w:r>
          <w:rPr>
            <w:sz w:val="20"/>
          </w:rPr>
          <w:t>Other</w:t>
        </w:r>
        <w:r>
          <w:rPr>
            <w:spacing w:val="10"/>
            <w:sz w:val="20"/>
          </w:rPr>
          <w:t> </w:t>
        </w:r>
        <w:r>
          <w:rPr>
            <w:sz w:val="20"/>
          </w:rPr>
          <w:t>Angles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341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65">
        <w:r>
          <w:rPr>
            <w:sz w:val="20"/>
          </w:rPr>
          <w:t>Language</w:t>
        </w:r>
        <w:r>
          <w:rPr>
            <w:spacing w:val="10"/>
            <w:sz w:val="20"/>
          </w:rPr>
          <w:t> </w:t>
        </w:r>
        <w:r>
          <w:rPr>
            <w:sz w:val="20"/>
          </w:rPr>
          <w:t>Thresholds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342</w:t>
        </w:r>
      </w:hyperlink>
    </w:p>
    <w:p>
      <w:pPr>
        <w:pStyle w:val="ListParagraph"/>
        <w:numPr>
          <w:ilvl w:val="1"/>
          <w:numId w:val="8"/>
        </w:numPr>
        <w:tabs>
          <w:tab w:pos="677" w:val="left" w:leader="none"/>
          <w:tab w:pos="6321" w:val="right" w:leader="none"/>
        </w:tabs>
        <w:spacing w:line="241" w:lineRule="exact" w:before="0" w:after="0"/>
        <w:ind w:left="676" w:right="0" w:hanging="361"/>
        <w:jc w:val="left"/>
        <w:rPr>
          <w:sz w:val="20"/>
        </w:rPr>
      </w:pPr>
      <w:hyperlink w:history="true" w:anchor="_bookmark266">
        <w:r>
          <w:rPr>
            <w:sz w:val="20"/>
          </w:rPr>
          <w:t>Modeling</w:t>
        </w:r>
        <w:r>
          <w:rPr>
            <w:spacing w:val="10"/>
            <w:sz w:val="20"/>
          </w:rPr>
          <w:t> </w:t>
        </w:r>
        <w:r>
          <w:rPr>
            <w:sz w:val="20"/>
          </w:rPr>
          <w:t>around</w:t>
        </w:r>
        <w:r>
          <w:rPr>
            <w:spacing w:val="11"/>
            <w:sz w:val="20"/>
          </w:rPr>
          <w:t> </w:t>
        </w:r>
        <w:r>
          <w:rPr>
            <w:sz w:val="20"/>
          </w:rPr>
          <w:t>Context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344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67">
        <w:r>
          <w:rPr>
            <w:sz w:val="20"/>
          </w:rPr>
          <w:t>Boundary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1"/>
            <w:sz w:val="20"/>
          </w:rPr>
          <w:t> </w:t>
        </w:r>
        <w:r>
          <w:rPr>
            <w:sz w:val="20"/>
          </w:rPr>
          <w:t>Theory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345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68">
        <w:r>
          <w:rPr>
            <w:sz w:val="20"/>
          </w:rPr>
          <w:t>Brass</w:t>
        </w:r>
        <w:r>
          <w:rPr>
            <w:spacing w:val="10"/>
            <w:sz w:val="20"/>
          </w:rPr>
          <w:t> </w:t>
        </w:r>
        <w:r>
          <w:rPr>
            <w:sz w:val="20"/>
          </w:rPr>
          <w:t>Tacks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347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1" w:lineRule="exact" w:before="0" w:after="0"/>
        <w:ind w:left="1024" w:right="0" w:hanging="510"/>
        <w:jc w:val="left"/>
        <w:rPr>
          <w:sz w:val="20"/>
        </w:rPr>
      </w:pPr>
      <w:hyperlink w:history="true" w:anchor="_bookmark269">
        <w:r>
          <w:rPr>
            <w:sz w:val="20"/>
          </w:rPr>
          <w:t>Illustrative</w:t>
        </w:r>
        <w:r>
          <w:rPr>
            <w:spacing w:val="10"/>
            <w:sz w:val="20"/>
          </w:rPr>
          <w:t> </w:t>
        </w:r>
        <w:r>
          <w:rPr>
            <w:sz w:val="20"/>
          </w:rPr>
          <w:t>Models,</w:t>
        </w:r>
        <w:r>
          <w:rPr>
            <w:spacing w:val="11"/>
            <w:sz w:val="20"/>
          </w:rPr>
          <w:t> </w:t>
        </w:r>
        <w:r>
          <w:rPr>
            <w:sz w:val="20"/>
          </w:rPr>
          <w:t>by</w:t>
        </w:r>
        <w:r>
          <w:rPr>
            <w:spacing w:val="10"/>
            <w:sz w:val="20"/>
          </w:rPr>
          <w:t> </w:t>
        </w:r>
        <w:r>
          <w:rPr>
            <w:sz w:val="20"/>
          </w:rPr>
          <w:t>Chapter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349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2" w:lineRule="exact" w:before="0" w:after="0"/>
        <w:ind w:left="1024" w:right="0" w:hanging="510"/>
        <w:jc w:val="left"/>
        <w:rPr>
          <w:sz w:val="20"/>
        </w:rPr>
      </w:pPr>
      <w:hyperlink w:history="true" w:anchor="_bookmark270">
        <w:r>
          <w:rPr>
            <w:sz w:val="20"/>
          </w:rPr>
          <w:t>The</w:t>
        </w:r>
        <w:r>
          <w:rPr>
            <w:spacing w:val="9"/>
            <w:sz w:val="20"/>
          </w:rPr>
          <w:t> </w:t>
        </w:r>
        <w:r>
          <w:rPr>
            <w:sz w:val="20"/>
          </w:rPr>
          <w:t>Third</w:t>
        </w:r>
        <w:r>
          <w:rPr>
            <w:spacing w:val="9"/>
            <w:sz w:val="20"/>
          </w:rPr>
          <w:t> </w:t>
        </w:r>
        <w:r>
          <w:rPr>
            <w:sz w:val="20"/>
          </w:rPr>
          <w:t>Wave</w:t>
        </w:r>
        <w:r>
          <w:rPr>
            <w:spacing w:val="9"/>
            <w:sz w:val="20"/>
          </w:rPr>
          <w:t> </w:t>
        </w:r>
        <w:r>
          <w:rPr>
            <w:sz w:val="20"/>
          </w:rPr>
          <w:t>in</w:t>
        </w:r>
        <w:r>
          <w:rPr>
            <w:spacing w:val="9"/>
            <w:sz w:val="20"/>
          </w:rPr>
          <w:t> </w:t>
        </w:r>
        <w:r>
          <w:rPr>
            <w:sz w:val="20"/>
          </w:rPr>
          <w:t>Social</w:t>
        </w:r>
        <w:r>
          <w:rPr>
            <w:spacing w:val="10"/>
            <w:sz w:val="20"/>
          </w:rPr>
          <w:t> </w:t>
        </w:r>
        <w:r>
          <w:rPr>
            <w:sz w:val="20"/>
          </w:rPr>
          <w:t>Science</w:t>
        </w:r>
        <w:r>
          <w:rPr>
            <w:spacing w:val="9"/>
            <w:sz w:val="20"/>
          </w:rPr>
          <w:t> </w:t>
        </w:r>
        <w:r>
          <w:rPr>
            <w:sz w:val="20"/>
          </w:rPr>
          <w:t>Modeling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351</w:t>
        </w:r>
      </w:hyperlink>
    </w:p>
    <w:p>
      <w:pPr>
        <w:pStyle w:val="ListParagraph"/>
        <w:numPr>
          <w:ilvl w:val="1"/>
          <w:numId w:val="8"/>
        </w:numPr>
        <w:tabs>
          <w:tab w:pos="677" w:val="left" w:leader="none"/>
          <w:tab w:pos="6321" w:val="right" w:leader="none"/>
        </w:tabs>
        <w:spacing w:line="243" w:lineRule="exact" w:before="0" w:after="0"/>
        <w:ind w:left="676" w:right="0" w:hanging="361"/>
        <w:jc w:val="left"/>
        <w:rPr>
          <w:sz w:val="20"/>
        </w:rPr>
      </w:pPr>
      <w:hyperlink w:history="true" w:anchor="_bookmark271">
        <w:r>
          <w:rPr>
            <w:sz w:val="20"/>
          </w:rPr>
          <w:t>Modeling</w:t>
        </w:r>
        <w:r>
          <w:rPr>
            <w:spacing w:val="10"/>
            <w:sz w:val="20"/>
          </w:rPr>
          <w:t> </w:t>
        </w:r>
        <w:r>
          <w:rPr>
            <w:sz w:val="20"/>
          </w:rPr>
          <w:t>from</w:t>
        </w:r>
        <w:r>
          <w:rPr>
            <w:spacing w:val="10"/>
            <w:sz w:val="20"/>
          </w:rPr>
          <w:t> </w:t>
        </w:r>
        <w:r>
          <w:rPr>
            <w:sz w:val="20"/>
          </w:rPr>
          <w:t>Operational</w:t>
        </w:r>
        <w:r>
          <w:rPr>
            <w:spacing w:val="10"/>
            <w:sz w:val="20"/>
          </w:rPr>
          <w:t> </w:t>
        </w:r>
        <w:r>
          <w:rPr>
            <w:sz w:val="20"/>
          </w:rPr>
          <w:t>Environment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352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272">
        <w:r>
          <w:rPr>
            <w:sz w:val="20"/>
          </w:rPr>
          <w:t>Embeddings</w:t>
        </w:r>
        <w:r>
          <w:rPr>
            <w:spacing w:val="10"/>
            <w:sz w:val="20"/>
          </w:rPr>
          <w:t> </w:t>
        </w:r>
        <w:r>
          <w:rPr>
            <w:sz w:val="20"/>
          </w:rPr>
          <w:t>with</w:t>
        </w:r>
        <w:r>
          <w:rPr>
            <w:spacing w:val="10"/>
            <w:sz w:val="20"/>
          </w:rPr>
          <w:t> </w:t>
        </w:r>
        <w:r>
          <w:rPr>
            <w:sz w:val="20"/>
          </w:rPr>
          <w:t>Three</w:t>
        </w:r>
        <w:r>
          <w:rPr>
            <w:spacing w:val="10"/>
            <w:sz w:val="20"/>
          </w:rPr>
          <w:t> </w:t>
        </w:r>
        <w:r>
          <w:rPr>
            <w:sz w:val="20"/>
          </w:rPr>
          <w:t>Dimensions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353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273">
        <w:r>
          <w:rPr>
            <w:sz w:val="20"/>
          </w:rPr>
          <w:t>Spread</w:t>
        </w:r>
        <w:r>
          <w:rPr>
            <w:spacing w:val="10"/>
            <w:sz w:val="20"/>
          </w:rPr>
          <w:t> </w:t>
        </w:r>
        <w:r>
          <w:rPr>
            <w:sz w:val="20"/>
          </w:rPr>
          <w:t>within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across</w:t>
        </w:r>
        <w:r>
          <w:rPr>
            <w:spacing w:val="10"/>
            <w:sz w:val="20"/>
          </w:rPr>
          <w:t> </w:t>
        </w:r>
        <w:r>
          <w:rPr>
            <w:sz w:val="20"/>
          </w:rPr>
          <w:t>Cases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356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274">
        <w:r>
          <w:rPr>
            <w:sz w:val="20"/>
          </w:rPr>
          <w:t>Other</w:t>
        </w:r>
        <w:r>
          <w:rPr>
            <w:spacing w:val="10"/>
            <w:sz w:val="20"/>
          </w:rPr>
          <w:t> </w:t>
        </w:r>
        <w:r>
          <w:rPr>
            <w:sz w:val="20"/>
          </w:rPr>
          <w:t>Measures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0"/>
            <w:sz w:val="20"/>
          </w:rPr>
          <w:t> </w:t>
        </w:r>
        <w:r>
          <w:rPr>
            <w:sz w:val="20"/>
          </w:rPr>
          <w:t>Levels</w:t>
        </w:r>
        <w:r>
          <w:rPr>
            <w:spacing w:val="10"/>
            <w:sz w:val="20"/>
          </w:rPr>
          <w:t> </w:t>
        </w:r>
        <w:r>
          <w:rPr>
            <w:sz w:val="20"/>
          </w:rPr>
          <w:t>for</w:t>
        </w:r>
        <w:r>
          <w:rPr>
            <w:spacing w:val="11"/>
            <w:sz w:val="20"/>
          </w:rPr>
          <w:t> </w:t>
        </w:r>
        <w:r>
          <w:rPr>
            <w:sz w:val="20"/>
          </w:rPr>
          <w:t>Models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357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43" w:lineRule="exact" w:before="0" w:after="0"/>
        <w:ind w:left="1024" w:right="0" w:hanging="510"/>
        <w:jc w:val="left"/>
        <w:rPr>
          <w:sz w:val="20"/>
        </w:rPr>
      </w:pPr>
      <w:hyperlink w:history="true" w:anchor="_bookmark275">
        <w:r>
          <w:rPr>
            <w:sz w:val="20"/>
          </w:rPr>
          <w:t>Control</w:t>
        </w:r>
        <w:r>
          <w:rPr>
            <w:spacing w:val="9"/>
            <w:sz w:val="20"/>
          </w:rPr>
          <w:t> </w:t>
        </w:r>
        <w:r>
          <w:rPr>
            <w:sz w:val="20"/>
          </w:rPr>
          <w:t>Theory</w:t>
        </w:r>
        <w:r>
          <w:rPr>
            <w:spacing w:val="9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Engineering</w:t>
        </w:r>
        <w:r>
          <w:rPr>
            <w:spacing w:val="9"/>
            <w:sz w:val="20"/>
          </w:rPr>
          <w:t> </w:t>
        </w:r>
        <w:r>
          <w:rPr>
            <w:sz w:val="20"/>
          </w:rPr>
          <w:t>Yields</w:t>
        </w:r>
        <w:r>
          <w:rPr>
            <w:spacing w:val="10"/>
            <w:sz w:val="20"/>
          </w:rPr>
          <w:t> </w:t>
        </w:r>
        <w:r>
          <w:rPr>
            <w:sz w:val="20"/>
          </w:rPr>
          <w:t>Style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358</w:t>
        </w:r>
      </w:hyperlink>
    </w:p>
    <w:p>
      <w:pPr>
        <w:pStyle w:val="ListParagraph"/>
        <w:numPr>
          <w:ilvl w:val="1"/>
          <w:numId w:val="8"/>
        </w:numPr>
        <w:tabs>
          <w:tab w:pos="677" w:val="left" w:leader="none"/>
          <w:tab w:pos="6321" w:val="right" w:leader="none"/>
        </w:tabs>
        <w:spacing w:line="243" w:lineRule="exact" w:before="0" w:after="0"/>
        <w:ind w:left="676" w:right="0" w:hanging="361"/>
        <w:jc w:val="left"/>
        <w:rPr>
          <w:sz w:val="20"/>
        </w:rPr>
      </w:pPr>
      <w:hyperlink w:history="true" w:anchor="_bookmark276">
        <w:r>
          <w:rPr>
            <w:sz w:val="20"/>
          </w:rPr>
          <w:t>Context</w:t>
        </w:r>
        <w:r>
          <w:rPr>
            <w:spacing w:val="10"/>
            <w:sz w:val="20"/>
          </w:rPr>
          <w:t> </w:t>
        </w:r>
        <w:r>
          <w:rPr>
            <w:sz w:val="20"/>
          </w:rPr>
          <w:t>Leached</w:t>
        </w:r>
        <w:r>
          <w:rPr>
            <w:spacing w:val="11"/>
            <w:sz w:val="20"/>
          </w:rPr>
          <w:t> </w:t>
        </w:r>
        <w:r>
          <w:rPr>
            <w:sz w:val="20"/>
          </w:rPr>
          <w:t>into</w:t>
        </w:r>
        <w:r>
          <w:rPr>
            <w:spacing w:val="11"/>
            <w:sz w:val="20"/>
          </w:rPr>
          <w:t> </w:t>
        </w:r>
        <w:r>
          <w:rPr>
            <w:sz w:val="20"/>
          </w:rPr>
          <w:t>Space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360</w:t>
        </w:r>
      </w:hyperlink>
    </w:p>
    <w:p>
      <w:pPr>
        <w:pStyle w:val="ListParagraph"/>
        <w:numPr>
          <w:ilvl w:val="2"/>
          <w:numId w:val="8"/>
        </w:numPr>
        <w:tabs>
          <w:tab w:pos="1025" w:val="left" w:leader="none"/>
          <w:tab w:pos="6321" w:val="right" w:leader="none"/>
        </w:tabs>
        <w:spacing w:line="256" w:lineRule="exact" w:before="0" w:after="0"/>
        <w:ind w:left="1024" w:right="0" w:hanging="510"/>
        <w:jc w:val="left"/>
        <w:rPr>
          <w:sz w:val="20"/>
        </w:rPr>
      </w:pPr>
      <w:hyperlink w:history="true" w:anchor="_bookmark277">
        <w:r>
          <w:rPr>
            <w:sz w:val="20"/>
          </w:rPr>
          <w:t>Localities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361</w:t>
        </w:r>
      </w:hyperlink>
    </w:p>
    <w:p>
      <w:pPr>
        <w:spacing w:after="0" w:line="256" w:lineRule="exact"/>
        <w:jc w:val="left"/>
        <w:rPr>
          <w:sz w:val="20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ListParagraph"/>
        <w:numPr>
          <w:ilvl w:val="2"/>
          <w:numId w:val="8"/>
        </w:numPr>
        <w:tabs>
          <w:tab w:pos="1011" w:val="left" w:leader="none"/>
          <w:tab w:pos="6307" w:val="right" w:leader="none"/>
        </w:tabs>
        <w:spacing w:line="254" w:lineRule="exact" w:before="64" w:after="0"/>
        <w:ind w:left="1010" w:right="0" w:hanging="510"/>
        <w:jc w:val="left"/>
        <w:rPr>
          <w:sz w:val="20"/>
        </w:rPr>
      </w:pPr>
      <w:bookmarkStart w:name="_bookmark8" w:id="17"/>
      <w:bookmarkEnd w:id="17"/>
      <w:r>
        <w:rPr/>
      </w:r>
      <w:hyperlink w:history="true" w:anchor="_bookmark278">
        <w:bookmarkStart w:name="_bookmark8" w:id="18"/>
        <w:bookmarkEnd w:id="18"/>
        <w:r>
          <w:rPr>
            <w:sz w:val="20"/>
          </w:rPr>
          <w:t>St</w:t>
        </w:r>
        <w:r>
          <w:rPr>
            <w:sz w:val="20"/>
          </w:rPr>
          <w:t>ructuralist</w:t>
        </w:r>
        <w:r>
          <w:rPr>
            <w:spacing w:val="10"/>
            <w:sz w:val="20"/>
          </w:rPr>
          <w:t> </w:t>
        </w:r>
        <w:r>
          <w:rPr>
            <w:sz w:val="20"/>
          </w:rPr>
          <w:t>versus</w:t>
        </w:r>
        <w:r>
          <w:rPr>
            <w:spacing w:val="11"/>
            <w:sz w:val="20"/>
          </w:rPr>
          <w:t> </w:t>
        </w:r>
        <w:r>
          <w:rPr>
            <w:sz w:val="20"/>
          </w:rPr>
          <w:t>Atomic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364</w:t>
        </w:r>
      </w:hyperlink>
    </w:p>
    <w:p>
      <w:pPr>
        <w:pStyle w:val="ListParagraph"/>
        <w:numPr>
          <w:ilvl w:val="2"/>
          <w:numId w:val="8"/>
        </w:numPr>
        <w:tabs>
          <w:tab w:pos="1011" w:val="left" w:leader="none"/>
          <w:tab w:pos="6307" w:val="right" w:leader="none"/>
        </w:tabs>
        <w:spacing w:line="239" w:lineRule="exact" w:before="0" w:after="0"/>
        <w:ind w:left="1010" w:right="0" w:hanging="510"/>
        <w:jc w:val="left"/>
        <w:rPr>
          <w:sz w:val="20"/>
        </w:rPr>
      </w:pPr>
      <w:hyperlink w:history="true" w:anchor="_bookmark279">
        <w:r>
          <w:rPr>
            <w:sz w:val="20"/>
          </w:rPr>
          <w:t>Events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365</w:t>
        </w:r>
      </w:hyperlink>
    </w:p>
    <w:p>
      <w:pPr>
        <w:pStyle w:val="ListParagraph"/>
        <w:numPr>
          <w:ilvl w:val="2"/>
          <w:numId w:val="8"/>
        </w:numPr>
        <w:tabs>
          <w:tab w:pos="1011" w:val="left" w:leader="none"/>
          <w:tab w:pos="6307" w:val="right" w:leader="none"/>
        </w:tabs>
        <w:spacing w:line="239" w:lineRule="exact" w:before="0" w:after="0"/>
        <w:ind w:left="1010" w:right="0" w:hanging="510"/>
        <w:jc w:val="left"/>
        <w:rPr>
          <w:sz w:val="20"/>
        </w:rPr>
      </w:pPr>
      <w:hyperlink w:history="true" w:anchor="_bookmark280">
        <w:r>
          <w:rPr>
            <w:sz w:val="20"/>
          </w:rPr>
          <w:t>Pragmatics</w:t>
        </w:r>
        <w:r>
          <w:rPr>
            <w:spacing w:val="10"/>
            <w:sz w:val="20"/>
          </w:rPr>
          <w:t> </w:t>
        </w:r>
        <w:r>
          <w:rPr>
            <w:sz w:val="20"/>
          </w:rPr>
          <w:t>of</w:t>
        </w:r>
        <w:r>
          <w:rPr>
            <w:spacing w:val="10"/>
            <w:sz w:val="20"/>
          </w:rPr>
          <w:t> </w:t>
        </w:r>
        <w:r>
          <w:rPr>
            <w:sz w:val="20"/>
          </w:rPr>
          <w:t>Space-Time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366</w:t>
        </w:r>
      </w:hyperlink>
    </w:p>
    <w:p>
      <w:pPr>
        <w:pStyle w:val="ListParagraph"/>
        <w:numPr>
          <w:ilvl w:val="1"/>
          <w:numId w:val="8"/>
        </w:numPr>
        <w:tabs>
          <w:tab w:pos="663" w:val="left" w:leader="none"/>
          <w:tab w:pos="6307" w:val="right" w:leader="none"/>
        </w:tabs>
        <w:spacing w:line="239" w:lineRule="exact" w:before="0" w:after="0"/>
        <w:ind w:left="662" w:right="0" w:hanging="361"/>
        <w:jc w:val="left"/>
        <w:rPr>
          <w:sz w:val="20"/>
        </w:rPr>
      </w:pPr>
      <w:hyperlink w:history="true" w:anchor="_bookmark281">
        <w:r>
          <w:rPr>
            <w:sz w:val="20"/>
          </w:rPr>
          <w:t>Context</w:t>
        </w:r>
        <w:r>
          <w:rPr>
            <w:spacing w:val="10"/>
            <w:sz w:val="20"/>
          </w:rPr>
          <w:t> </w:t>
        </w:r>
        <w:r>
          <w:rPr>
            <w:sz w:val="20"/>
          </w:rPr>
          <w:t>Leached</w:t>
        </w:r>
        <w:r>
          <w:rPr>
            <w:spacing w:val="11"/>
            <w:sz w:val="20"/>
          </w:rPr>
          <w:t> </w:t>
        </w:r>
        <w:r>
          <w:rPr>
            <w:sz w:val="20"/>
          </w:rPr>
          <w:t>into</w:t>
        </w:r>
        <w:r>
          <w:rPr>
            <w:spacing w:val="10"/>
            <w:sz w:val="20"/>
          </w:rPr>
          <w:t> </w:t>
        </w:r>
        <w:r>
          <w:rPr>
            <w:sz w:val="20"/>
          </w:rPr>
          <w:t>Culture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369</w:t>
        </w:r>
      </w:hyperlink>
    </w:p>
    <w:p>
      <w:pPr>
        <w:pStyle w:val="ListParagraph"/>
        <w:numPr>
          <w:ilvl w:val="2"/>
          <w:numId w:val="8"/>
        </w:numPr>
        <w:tabs>
          <w:tab w:pos="1011" w:val="left" w:leader="none"/>
          <w:tab w:pos="6307" w:val="right" w:leader="none"/>
        </w:tabs>
        <w:spacing w:line="239" w:lineRule="exact" w:before="0" w:after="0"/>
        <w:ind w:left="1010" w:right="0" w:hanging="510"/>
        <w:jc w:val="left"/>
        <w:rPr>
          <w:sz w:val="20"/>
        </w:rPr>
      </w:pPr>
      <w:hyperlink w:history="true" w:anchor="_bookmark282">
        <w:r>
          <w:rPr>
            <w:sz w:val="20"/>
          </w:rPr>
          <w:t>Everyday</w:t>
        </w:r>
        <w:r>
          <w:rPr>
            <w:spacing w:val="10"/>
            <w:sz w:val="20"/>
          </w:rPr>
          <w:t> </w:t>
        </w:r>
        <w:r>
          <w:rPr>
            <w:sz w:val="20"/>
          </w:rPr>
          <w:t>Roles</w:t>
        </w:r>
        <w:r>
          <w:rPr>
            <w:spacing w:val="10"/>
            <w:sz w:val="20"/>
          </w:rPr>
          <w:t> </w:t>
        </w:r>
        <w:r>
          <w:rPr>
            <w:sz w:val="20"/>
          </w:rPr>
          <w:t>and</w:t>
        </w:r>
        <w:r>
          <w:rPr>
            <w:spacing w:val="11"/>
            <w:sz w:val="20"/>
          </w:rPr>
          <w:t> </w:t>
        </w:r>
        <w:r>
          <w:rPr>
            <w:sz w:val="20"/>
          </w:rPr>
          <w:t>Nadel’s</w:t>
        </w:r>
        <w:r>
          <w:rPr>
            <w:spacing w:val="10"/>
            <w:sz w:val="20"/>
          </w:rPr>
          <w:t> </w:t>
        </w:r>
        <w:r>
          <w:rPr>
            <w:sz w:val="20"/>
          </w:rPr>
          <w:t>Paradox</w:t>
        </w:r>
        <w:r>
          <w:rPr>
            <w:rFonts w:ascii="Times New Roman" w:hAnsi="Times New Roman"/>
            <w:sz w:val="20"/>
          </w:rPr>
          <w:tab/>
        </w:r>
        <w:r>
          <w:rPr>
            <w:sz w:val="20"/>
          </w:rPr>
          <w:t>369</w:t>
        </w:r>
      </w:hyperlink>
    </w:p>
    <w:p>
      <w:pPr>
        <w:pStyle w:val="ListParagraph"/>
        <w:numPr>
          <w:ilvl w:val="2"/>
          <w:numId w:val="8"/>
        </w:numPr>
        <w:tabs>
          <w:tab w:pos="1011" w:val="left" w:leader="none"/>
          <w:tab w:pos="6307" w:val="right" w:leader="none"/>
        </w:tabs>
        <w:spacing w:line="239" w:lineRule="exact" w:before="0" w:after="0"/>
        <w:ind w:left="1010" w:right="0" w:hanging="510"/>
        <w:jc w:val="left"/>
        <w:rPr>
          <w:sz w:val="20"/>
        </w:rPr>
      </w:pPr>
      <w:hyperlink w:history="true" w:anchor="_bookmark283">
        <w:r>
          <w:rPr>
            <w:sz w:val="20"/>
          </w:rPr>
          <w:t>Kinship</w:t>
        </w:r>
        <w:r>
          <w:rPr>
            <w:spacing w:val="10"/>
            <w:sz w:val="20"/>
          </w:rPr>
          <w:t> </w:t>
        </w:r>
        <w:r>
          <w:rPr>
            <w:sz w:val="20"/>
          </w:rPr>
          <w:t>in</w:t>
        </w:r>
        <w:r>
          <w:rPr>
            <w:spacing w:val="10"/>
            <w:sz w:val="20"/>
          </w:rPr>
          <w:t> </w:t>
        </w:r>
        <w:r>
          <w:rPr>
            <w:sz w:val="20"/>
          </w:rPr>
          <w:t>a</w:t>
        </w:r>
        <w:r>
          <w:rPr>
            <w:spacing w:val="11"/>
            <w:sz w:val="20"/>
          </w:rPr>
          <w:t> </w:t>
        </w:r>
        <w:r>
          <w:rPr>
            <w:sz w:val="20"/>
          </w:rPr>
          <w:t>Sinhalese</w:t>
        </w:r>
        <w:r>
          <w:rPr>
            <w:spacing w:val="10"/>
            <w:sz w:val="20"/>
          </w:rPr>
          <w:t> </w:t>
        </w:r>
        <w:r>
          <w:rPr>
            <w:sz w:val="20"/>
          </w:rPr>
          <w:t>Village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371</w:t>
        </w:r>
      </w:hyperlink>
    </w:p>
    <w:p>
      <w:pPr>
        <w:pStyle w:val="ListParagraph"/>
        <w:numPr>
          <w:ilvl w:val="2"/>
          <w:numId w:val="8"/>
        </w:numPr>
        <w:tabs>
          <w:tab w:pos="1011" w:val="left" w:leader="none"/>
          <w:tab w:pos="6307" w:val="right" w:leader="none"/>
        </w:tabs>
        <w:spacing w:line="254" w:lineRule="exact" w:before="0" w:after="0"/>
        <w:ind w:left="1010" w:right="0" w:hanging="510"/>
        <w:jc w:val="left"/>
        <w:rPr>
          <w:sz w:val="20"/>
        </w:rPr>
      </w:pPr>
      <w:hyperlink w:history="true" w:anchor="_bookmark284">
        <w:r>
          <w:rPr>
            <w:sz w:val="20"/>
          </w:rPr>
          <w:t>Culture</w:t>
        </w:r>
        <w:r>
          <w:rPr>
            <w:spacing w:val="10"/>
            <w:sz w:val="20"/>
          </w:rPr>
          <w:t> </w:t>
        </w:r>
        <w:r>
          <w:rPr>
            <w:sz w:val="20"/>
          </w:rPr>
          <w:t>as</w:t>
        </w:r>
        <w:r>
          <w:rPr>
            <w:spacing w:val="10"/>
            <w:sz w:val="20"/>
          </w:rPr>
          <w:t> </w:t>
        </w:r>
        <w:r>
          <w:rPr>
            <w:sz w:val="20"/>
          </w:rPr>
          <w:t>Basis</w:t>
        </w:r>
        <w:r>
          <w:rPr>
            <w:spacing w:val="11"/>
            <w:sz w:val="20"/>
          </w:rPr>
          <w:t> </w:t>
        </w:r>
        <w:r>
          <w:rPr>
            <w:sz w:val="20"/>
          </w:rPr>
          <w:t>of</w:t>
        </w:r>
        <w:r>
          <w:rPr>
            <w:spacing w:val="10"/>
            <w:sz w:val="20"/>
          </w:rPr>
          <w:t> </w:t>
        </w:r>
        <w:r>
          <w:rPr>
            <w:sz w:val="20"/>
          </w:rPr>
          <w:t>Social</w:t>
        </w:r>
        <w:r>
          <w:rPr>
            <w:spacing w:val="11"/>
            <w:sz w:val="20"/>
          </w:rPr>
          <w:t> </w:t>
        </w:r>
        <w:r>
          <w:rPr>
            <w:sz w:val="20"/>
          </w:rPr>
          <w:t>Science</w:t>
        </w:r>
        <w:r>
          <w:rPr>
            <w:rFonts w:ascii="Times New Roman"/>
            <w:sz w:val="20"/>
          </w:rPr>
          <w:tab/>
        </w:r>
        <w:r>
          <w:rPr>
            <w:sz w:val="20"/>
          </w:rPr>
          <w:t>372</w:t>
        </w:r>
      </w:hyperlink>
    </w:p>
    <w:p>
      <w:pPr>
        <w:tabs>
          <w:tab w:pos="6307" w:val="right" w:leader="none"/>
        </w:tabs>
        <w:spacing w:before="209"/>
        <w:ind w:left="103" w:right="0" w:firstLine="0"/>
        <w:jc w:val="left"/>
        <w:rPr>
          <w:rFonts w:ascii="Palatino Linotype"/>
          <w:sz w:val="20"/>
        </w:rPr>
      </w:pPr>
      <w:hyperlink w:history="true" w:anchor="_bookmark285">
        <w:r>
          <w:rPr>
            <w:i/>
            <w:sz w:val="20"/>
          </w:rPr>
          <w:t>REFERENCES</w:t>
        </w:r>
        <w:r>
          <w:rPr>
            <w:rFonts w:ascii="Times New Roman"/>
            <w:i/>
            <w:sz w:val="20"/>
          </w:rPr>
          <w:tab/>
        </w:r>
        <w:r>
          <w:rPr>
            <w:rFonts w:ascii="Palatino Linotype"/>
            <w:sz w:val="20"/>
          </w:rPr>
          <w:t>377</w:t>
        </w:r>
      </w:hyperlink>
    </w:p>
    <w:p>
      <w:pPr>
        <w:tabs>
          <w:tab w:pos="6307" w:val="right" w:leader="none"/>
        </w:tabs>
        <w:spacing w:before="88"/>
        <w:ind w:left="103" w:right="0" w:firstLine="0"/>
        <w:jc w:val="left"/>
        <w:rPr>
          <w:rFonts w:ascii="Palatino Linotype"/>
          <w:sz w:val="20"/>
        </w:rPr>
      </w:pPr>
      <w:hyperlink w:history="true" w:anchor="_bookmark286">
        <w:r>
          <w:rPr>
            <w:i/>
            <w:sz w:val="20"/>
          </w:rPr>
          <w:t>INDEX</w:t>
        </w:r>
        <w:r>
          <w:rPr>
            <w:rFonts w:ascii="Times New Roman"/>
            <w:i/>
            <w:sz w:val="20"/>
          </w:rPr>
          <w:tab/>
        </w:r>
        <w:r>
          <w:rPr>
            <w:rFonts w:ascii="Palatino Linotype"/>
            <w:sz w:val="20"/>
          </w:rPr>
          <w:t>419</w:t>
        </w:r>
      </w:hyperlink>
    </w:p>
    <w:p>
      <w:pPr>
        <w:spacing w:after="0"/>
        <w:jc w:val="left"/>
        <w:rPr>
          <w:rFonts w:ascii="Palatino Linotype"/>
          <w:sz w:val="20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3"/>
        <w:spacing w:before="81"/>
        <w:ind w:left="1841"/>
      </w:pPr>
      <w:bookmarkStart w:name="ACKNOWLEDGMENTS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bookmarkStart w:name="_bookmark10" w:id="21"/>
      <w:bookmarkEnd w:id="21"/>
      <w:r>
        <w:rPr>
          <w:b w:val="0"/>
        </w:rPr>
      </w:r>
      <w:hyperlink w:history="true" w:anchor="_bookmark0">
        <w:r>
          <w:rPr/>
          <w:t>ACKNOWLEDGMENTS</w:t>
        </w:r>
      </w:hyperlink>
    </w:p>
    <w:p>
      <w:pPr>
        <w:pStyle w:val="Heading1"/>
        <w:spacing w:line="292" w:lineRule="exact" w:before="538"/>
        <w:ind w:left="117"/>
      </w:pPr>
      <w:r>
        <w:rPr>
          <w:w w:val="100"/>
        </w:rPr>
        <w:t>A</w:t>
      </w:r>
    </w:p>
    <w:p>
      <w:pPr>
        <w:pStyle w:val="BodyText"/>
        <w:spacing w:line="213" w:lineRule="auto"/>
        <w:ind w:left="833" w:right="111" w:hanging="199"/>
        <w:rPr>
          <w:rFonts w:ascii="Palatino Linotype"/>
        </w:rPr>
      </w:pPr>
      <w:r>
        <w:rPr>
          <w:rFonts w:ascii="Palatino Linotype"/>
        </w:rPr>
        <w:t>LTHOUGH the title is unchanged, I offer a thoroughgoing revi-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sion of my 1992 book, as suggested by the changed subtitle. I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incorporate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much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new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material,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coming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understand</w:t>
      </w:r>
    </w:p>
    <w:p>
      <w:pPr>
        <w:pStyle w:val="BodyText"/>
        <w:spacing w:line="213" w:lineRule="auto"/>
        <w:ind w:right="113"/>
        <w:rPr>
          <w:rFonts w:ascii="Palatino Linotype"/>
        </w:rPr>
      </w:pPr>
      <w:r>
        <w:rPr>
          <w:rFonts w:ascii="Palatino Linotype"/>
        </w:rPr>
        <w:t>more clearly what I had been trying to argue is what has kept up my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momentum in rewriting and spurred me to develop important new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connecting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ideas.</w:t>
      </w:r>
    </w:p>
    <w:p>
      <w:pPr>
        <w:pStyle w:val="BodyText"/>
        <w:spacing w:line="213" w:lineRule="auto" w:before="3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Professor Scott Boorman of Yale University proposed in 2003 that I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revise this 1992 book. I was reluctant; he came to stay in New York for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 month to argue the case on blackboard and by copious notes on con-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tent. Then for several summer weeks in Paris, Scott continued discus-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idyllic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setting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Reid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Hall,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Columbia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University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Cen-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ter for visiting scholars on leave, which continued to be a generous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host thereafter too. Scott agreed with the case study foundation; 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counted ﬁfty-eight major plus eighty-odd minor presentations in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1992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book.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Scott’s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contribution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edition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widespread;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particu-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lar, his reasoning inﬂuenced chapter 4, “Styles”—a central chapter not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placement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signiﬁcance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theory.</w:t>
      </w:r>
    </w:p>
    <w:p>
      <w:pPr>
        <w:pStyle w:val="BodyText"/>
        <w:spacing w:line="216" w:lineRule="auto" w:before="9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ﬁnally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decided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undertake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revision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Michel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Gros-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setti’s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suggestion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clarify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1992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book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he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began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translate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French.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hosted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many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times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University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Toulouse,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where I held a Chaire d’excellence Pierre de Fermat, and Michel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tributed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advice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own.</w:t>
      </w:r>
    </w:p>
    <w:p>
      <w:pPr>
        <w:pStyle w:val="BodyText"/>
        <w:spacing w:line="216" w:lineRule="auto" w:before="1"/>
        <w:ind w:right="110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 deeply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grateful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both counselors,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especially since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 ﬁnal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product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either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would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have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chosen.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third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crucial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counselor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been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Professor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Richard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Lachmann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State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spacing w:val="-1"/>
        </w:rPr>
        <w:t>University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York—Albany.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vision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close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mine,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spacing w:val="-1"/>
        </w:rPr>
        <w:t>advice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at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key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choice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points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was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always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terse,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decisive,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constructive.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contributors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named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table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contents.</w:t>
      </w:r>
    </w:p>
    <w:p>
      <w:pPr>
        <w:pStyle w:val="BodyText"/>
        <w:spacing w:line="216" w:lineRule="auto" w:before="1"/>
        <w:ind w:right="113"/>
        <w:rPr>
          <w:rFonts w:ascii="Palatino Linotype" w:hAnsi="Palatino Linotype"/>
        </w:rPr>
      </w:pPr>
      <w:r>
        <w:rPr>
          <w:rFonts w:ascii="Palatino Linotype" w:hAnsi="Palatino Linotype"/>
        </w:rPr>
        <w:t>I ran a graduate seminar on </w:t>
      </w:r>
      <w:r>
        <w:rPr>
          <w:i/>
        </w:rPr>
        <w:t>Identity and Control </w:t>
      </w:r>
      <w:r>
        <w:rPr>
          <w:rFonts w:ascii="Palatino Linotype" w:hAnsi="Palatino Linotype"/>
        </w:rPr>
        <w:t>in 2005 and then again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 2006. Frederic Godart, who is now also co-translator for the French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version, along with Victor Corona, were in the ﬁrst group and then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continued informally with the 2006 seminar, which came to constitute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wonderful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working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group.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Indeed,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exact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assignment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person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bit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arbitrary,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since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contributed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ideas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throughout.</w:t>
      </w:r>
    </w:p>
    <w:p>
      <w:pPr>
        <w:pStyle w:val="BodyText"/>
        <w:spacing w:line="216" w:lineRule="auto" w:before="1"/>
        <w:ind w:right="113" w:firstLine="198"/>
        <w:rPr>
          <w:rFonts w:ascii="Palatino Linotype"/>
        </w:rPr>
      </w:pPr>
      <w:r>
        <w:rPr>
          <w:rFonts w:ascii="Palatino Linotype"/>
        </w:rPr>
        <w:t>Some of the case studies surveyed have drawn at least in part 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various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earlier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forms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present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theory.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Several,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you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will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see,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are doctoral theses in sociology at Columbia with which I had some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connection.</w:t>
      </w:r>
      <w:r>
        <w:rPr>
          <w:rFonts w:ascii="Palatino Linotype"/>
          <w:spacing w:val="34"/>
        </w:rPr>
        <w:t> </w:t>
      </w:r>
      <w:r>
        <w:rPr>
          <w:rFonts w:ascii="Palatino Linotype"/>
        </w:rPr>
        <w:t>Peter</w:t>
      </w:r>
      <w:r>
        <w:rPr>
          <w:rFonts w:ascii="Palatino Linotype"/>
          <w:spacing w:val="34"/>
        </w:rPr>
        <w:t> </w:t>
      </w:r>
      <w:r>
        <w:rPr>
          <w:rFonts w:ascii="Palatino Linotype"/>
        </w:rPr>
        <w:t>Bearman</w:t>
      </w:r>
      <w:r>
        <w:rPr>
          <w:rFonts w:ascii="Palatino Linotype"/>
          <w:spacing w:val="35"/>
        </w:rPr>
        <w:t> </w:t>
      </w:r>
      <w:r>
        <w:rPr>
          <w:rFonts w:ascii="Palatino Linotype"/>
        </w:rPr>
        <w:t>was</w:t>
      </w:r>
      <w:r>
        <w:rPr>
          <w:rFonts w:ascii="Palatino Linotype"/>
          <w:spacing w:val="34"/>
        </w:rPr>
        <w:t> </w:t>
      </w:r>
      <w:r>
        <w:rPr>
          <w:rFonts w:ascii="Palatino Linotype"/>
        </w:rPr>
        <w:t>often</w:t>
      </w:r>
      <w:r>
        <w:rPr>
          <w:rFonts w:ascii="Palatino Linotype"/>
          <w:spacing w:val="3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35"/>
        </w:rPr>
        <w:t> </w:t>
      </w:r>
      <w:r>
        <w:rPr>
          <w:rFonts w:ascii="Palatino Linotype"/>
        </w:rPr>
        <w:t>principal</w:t>
      </w:r>
      <w:r>
        <w:rPr>
          <w:rFonts w:ascii="Palatino Linotype"/>
          <w:spacing w:val="34"/>
        </w:rPr>
        <w:t> </w:t>
      </w:r>
      <w:r>
        <w:rPr>
          <w:rFonts w:ascii="Palatino Linotype"/>
        </w:rPr>
        <w:t>adviser</w:t>
      </w:r>
      <w:r>
        <w:rPr>
          <w:rFonts w:ascii="Palatino Linotype"/>
          <w:spacing w:val="34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35"/>
        </w:rPr>
        <w:t> </w:t>
      </w:r>
      <w:r>
        <w:rPr>
          <w:rFonts w:ascii="Palatino Linotype"/>
        </w:rPr>
        <w:t>these</w:t>
      </w:r>
    </w:p>
    <w:p>
      <w:pPr>
        <w:spacing w:after="0" w:line="216" w:lineRule="auto"/>
        <w:rPr>
          <w:rFonts w:ascii="Palatino Linotype"/>
        </w:rPr>
        <w:sectPr>
          <w:headerReference w:type="default" r:id="rId11"/>
          <w:pgSz w:w="7680" w:h="12480"/>
          <w:pgMar w:header="0" w:footer="0" w:top="1020" w:bottom="280" w:left="620" w:right="620"/>
        </w:sectPr>
      </w:pPr>
    </w:p>
    <w:p>
      <w:pPr>
        <w:spacing w:before="77"/>
        <w:ind w:left="1943" w:right="0" w:firstLine="0"/>
        <w:jc w:val="left"/>
        <w:rPr>
          <w:b/>
          <w:sz w:val="14"/>
        </w:rPr>
      </w:pPr>
      <w:bookmarkStart w:name="_bookmark11" w:id="22"/>
      <w:bookmarkEnd w:id="22"/>
      <w:r>
        <w:rPr/>
      </w:r>
      <w:r>
        <w:rPr>
          <w:b/>
          <w:sz w:val="18"/>
        </w:rPr>
        <w:t>xvi   </w:t>
      </w:r>
      <w:r>
        <w:rPr>
          <w:b/>
          <w:spacing w:val="14"/>
          <w:sz w:val="18"/>
        </w:rPr>
        <w:t> </w:t>
      </w:r>
      <w:r>
        <w:rPr>
          <w:b/>
          <w:spacing w:val="20"/>
          <w:sz w:val="14"/>
        </w:rPr>
        <w:t>ACK</w:t>
      </w:r>
      <w:r>
        <w:rPr>
          <w:b/>
          <w:spacing w:val="-7"/>
          <w:sz w:val="14"/>
        </w:rPr>
        <w:t> </w:t>
      </w:r>
      <w:r>
        <w:rPr>
          <w:b/>
          <w:spacing w:val="23"/>
          <w:sz w:val="14"/>
        </w:rPr>
        <w:t>NOWL</w:t>
      </w:r>
      <w:r>
        <w:rPr>
          <w:b/>
          <w:spacing w:val="-7"/>
          <w:sz w:val="14"/>
        </w:rPr>
        <w:t> </w:t>
      </w:r>
      <w:r>
        <w:rPr>
          <w:b/>
          <w:spacing w:val="23"/>
          <w:sz w:val="14"/>
        </w:rPr>
        <w:t>EDGM</w:t>
      </w:r>
      <w:r>
        <w:rPr>
          <w:b/>
          <w:spacing w:val="-6"/>
          <w:sz w:val="14"/>
        </w:rPr>
        <w:t> </w:t>
      </w:r>
      <w:r>
        <w:rPr>
          <w:b/>
          <w:spacing w:val="23"/>
          <w:sz w:val="14"/>
        </w:rPr>
        <w:t>ENTS</w:t>
      </w:r>
      <w:r>
        <w:rPr>
          <w:b/>
          <w:spacing w:val="-4"/>
          <w:sz w:val="14"/>
        </w:rPr>
        <w:t> </w:t>
      </w:r>
    </w:p>
    <w:p>
      <w:pPr>
        <w:pStyle w:val="BodyText"/>
        <w:spacing w:before="2"/>
        <w:ind w:left="0"/>
        <w:jc w:val="left"/>
        <w:rPr>
          <w:b/>
        </w:rPr>
      </w:pPr>
    </w:p>
    <w:p>
      <w:pPr>
        <w:pStyle w:val="BodyText"/>
        <w:spacing w:line="213" w:lineRule="auto" w:before="1"/>
        <w:ind w:left="103" w:right="106"/>
        <w:rPr>
          <w:rFonts w:ascii="Palatino Linotype"/>
        </w:rPr>
      </w:pPr>
      <w:r>
        <w:rPr>
          <w:rFonts w:ascii="Palatino Linotype"/>
        </w:rPr>
        <w:t>Ph.D. candidates, and fortunately he has also frequently given me</w:t>
      </w:r>
      <w:r>
        <w:rPr>
          <w:rFonts w:ascii="Palatino Linotype"/>
          <w:spacing w:val="1"/>
        </w:rPr>
        <w:t> </w:t>
      </w:r>
      <w:r>
        <w:rPr>
          <w:rFonts w:ascii="Palatino Linotype"/>
          <w:spacing w:val="-1"/>
        </w:rPr>
        <w:t>ideas.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Two</w:t>
      </w:r>
      <w:r>
        <w:rPr>
          <w:rFonts w:ascii="Palatino Linotype"/>
          <w:spacing w:val="-9"/>
        </w:rPr>
        <w:t> </w:t>
      </w:r>
      <w:r>
        <w:rPr>
          <w:rFonts w:ascii="Palatino Linotype"/>
          <w:spacing w:val="-1"/>
        </w:rPr>
        <w:t>other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recent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applications,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Yally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Avrahampour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(2007)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by Petronille Reme (2005), draw especially on my book on markets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(2002),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kin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0"/>
        </w:rPr>
        <w:t> </w:t>
      </w:r>
      <w:r>
        <w:rPr>
          <w:i/>
        </w:rPr>
        <w:t>Identity</w:t>
      </w:r>
      <w:r>
        <w:rPr>
          <w:i/>
          <w:spacing w:val="11"/>
        </w:rPr>
        <w:t> </w:t>
      </w:r>
      <w:r>
        <w:rPr>
          <w:i/>
        </w:rPr>
        <w:t>and</w:t>
      </w:r>
      <w:r>
        <w:rPr>
          <w:i/>
          <w:spacing w:val="10"/>
        </w:rPr>
        <w:t> </w:t>
      </w:r>
      <w:r>
        <w:rPr>
          <w:i/>
        </w:rPr>
        <w:t>Control</w:t>
      </w:r>
      <w:r>
        <w:rPr>
          <w:rFonts w:ascii="Palatino Linotype"/>
        </w:rPr>
        <w:t>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 was helped by, and am grateful for, the insights and assessments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offered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published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reviews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edition—Abbott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1994;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Boudon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1993; Calhoun 1993; Meyer 1993; Stinchcombe 1993. And I beneﬁted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very much from the thorough readings and analyses in three doctoral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theses that have been devoted to </w:t>
      </w:r>
      <w:r>
        <w:rPr>
          <w:i/>
        </w:rPr>
        <w:t>Identity and Control</w:t>
      </w:r>
      <w:r>
        <w:rPr>
          <w:rFonts w:ascii="Palatino Linotype" w:hAnsi="Palatino Linotype"/>
        </w:rPr>
        <w:t>: by Daniel Har-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rison (Florida State University 2000), by Matthias Wachter (Swiss Fed-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eral Institute of Technology Zurich 2001), and by Reza Azarian (Stock-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holm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University),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latter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now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been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published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(Azarian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2006).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Stephen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Brint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(1992)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earlier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published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assessment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leading up to the 1992 book; Baecker (1997) offered what I see as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preview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second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edition.</w:t>
      </w:r>
    </w:p>
    <w:p>
      <w:pPr>
        <w:pStyle w:val="BodyText"/>
        <w:spacing w:line="219" w:lineRule="exact"/>
        <w:ind w:left="302"/>
        <w:rPr>
          <w:rFonts w:ascii="Palatino Linotype"/>
        </w:rPr>
      </w:pPr>
      <w:r>
        <w:rPr>
          <w:rFonts w:ascii="Palatino Linotype"/>
        </w:rPr>
        <w:t>Over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past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year,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Corinne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Kirchner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Columbia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University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made</w:t>
      </w:r>
    </w:p>
    <w:p>
      <w:pPr>
        <w:pStyle w:val="BodyText"/>
        <w:spacing w:line="213" w:lineRule="auto" w:before="3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invaluable editorial contributions, as well as substantive suggestions,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this book project, including the ﬁnal copyediting. And thanks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freelance copyeditor Joan Gieseke for her astute and meticulous copy-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editing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work.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Of course, I continue to owe all the debts that I recorded in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lengthy preface of 1992, which gives earlier background of ideas that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appear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present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book.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What I came to understand only when well along in this revision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was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emergence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entirely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new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depth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power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analy-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sis and theorizing in American sociology and other social sciences.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Along with this came my recognition of major new theoretical depth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European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sociology,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notably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Bourdieu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Luhmann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(who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1992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was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still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little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translated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English).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somewhat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carping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tone of 1992, complaining about the state of social science, gives way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celebratory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tone.</w:t>
      </w:r>
    </w:p>
    <w:p>
      <w:pPr>
        <w:spacing w:after="0" w:line="213" w:lineRule="auto"/>
        <w:rPr>
          <w:rFonts w:ascii="Palatino Linotype"/>
        </w:rPr>
        <w:sectPr>
          <w:headerReference w:type="even" r:id="rId12"/>
          <w:pgSz w:w="7680" w:h="12480"/>
          <w:pgMar w:header="0" w:footer="0" w:top="600" w:bottom="280" w:left="640" w:right="620"/>
        </w:sectPr>
      </w:pPr>
    </w:p>
    <w:p>
      <w:pPr>
        <w:pStyle w:val="Heading3"/>
        <w:ind w:right="101"/>
        <w:jc w:val="center"/>
      </w:pPr>
      <w:bookmarkStart w:name="PROLOGUE: Preview of Themes" w:id="23"/>
      <w:bookmarkEnd w:id="23"/>
      <w:r>
        <w:rPr>
          <w:b w:val="0"/>
        </w:rPr>
      </w:r>
      <w:bookmarkStart w:name="_bookmark12" w:id="24"/>
      <w:bookmarkEnd w:id="24"/>
      <w:r>
        <w:rPr>
          <w:b w:val="0"/>
        </w:rPr>
      </w:r>
      <w:bookmarkStart w:name="_bookmark13" w:id="25"/>
      <w:bookmarkEnd w:id="25"/>
      <w:r>
        <w:rPr>
          <w:b w:val="0"/>
        </w:rPr>
      </w:r>
      <w:hyperlink w:history="true" w:anchor="_bookmark0">
        <w:r>
          <w:rPr/>
          <w:t>PROLOGUE:</w:t>
        </w:r>
        <w:r>
          <w:rPr>
            <w:spacing w:val="5"/>
          </w:rPr>
          <w:t> </w:t>
        </w:r>
        <w:r>
          <w:rPr/>
          <w:t>PREVIEW</w:t>
        </w:r>
        <w:r>
          <w:rPr>
            <w:spacing w:val="5"/>
          </w:rPr>
          <w:t> </w:t>
        </w:r>
        <w:r>
          <w:rPr/>
          <w:t>OF</w:t>
        </w:r>
        <w:r>
          <w:rPr>
            <w:spacing w:val="6"/>
          </w:rPr>
          <w:t> </w:t>
        </w:r>
        <w:r>
          <w:rPr/>
          <w:t>THEMES</w:t>
        </w:r>
      </w:hyperlink>
    </w:p>
    <w:p>
      <w:pPr>
        <w:pStyle w:val="BodyText"/>
        <w:ind w:left="0"/>
        <w:jc w:val="left"/>
        <w:rPr>
          <w:b/>
          <w:sz w:val="28"/>
        </w:rPr>
      </w:pPr>
    </w:p>
    <w:p>
      <w:pPr>
        <w:pStyle w:val="BodyText"/>
        <w:spacing w:before="5"/>
        <w:ind w:left="0"/>
        <w:jc w:val="left"/>
        <w:rPr>
          <w:b/>
          <w:sz w:val="40"/>
        </w:rPr>
      </w:pPr>
    </w:p>
    <w:p>
      <w:pPr>
        <w:pStyle w:val="BodyText"/>
        <w:spacing w:line="213" w:lineRule="auto"/>
        <w:ind w:right="112" w:firstLine="525"/>
        <w:jc w:val="right"/>
        <w:rPr>
          <w:rFonts w:ascii="Palatino Linotype" w:hAnsi="Palatino Linotype"/>
        </w:rPr>
      </w:pPr>
      <w:r>
        <w:rPr/>
        <w:pict>
          <v:shape style="position:absolute;margin-left:36.887299pt;margin-top:-8.299435pt;width:24.9pt;height:54.25pt;mso-position-horizontal-relative:page;mso-position-vertical-relative:paragraph;z-index:-19844608" type="#_x0000_t202" id="docshape5" filled="false" stroked="false">
            <v:textbox inset="0,0,0,0">
              <w:txbxContent>
                <w:p>
                  <w:pPr>
                    <w:spacing w:line="1085" w:lineRule="exact" w:before="0"/>
                    <w:ind w:left="0" w:right="0" w:firstLine="0"/>
                    <w:jc w:val="left"/>
                    <w:rPr>
                      <w:rFonts w:ascii="Palatino Linotype"/>
                      <w:sz w:val="89"/>
                    </w:rPr>
                  </w:pPr>
                  <w:r>
                    <w:rPr>
                      <w:rFonts w:ascii="Palatino Linotype"/>
                      <w:w w:val="100"/>
                      <w:sz w:val="89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</w:rPr>
        <w:t>ROM STUDIES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sociocultural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interest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book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tills and integrates analytic themes. “Of interest”? To whom? Use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“observer” as placeholder for the great variety of perceivers (per-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sonal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not)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may,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singly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jointly,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ﬁgure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and/or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inﬂuence</w:t>
      </w:r>
    </w:p>
    <w:p>
      <w:pPr>
        <w:pStyle w:val="BodyText"/>
        <w:spacing w:line="242" w:lineRule="exact"/>
        <w:rPr>
          <w:rFonts w:ascii="Palatino Linotype"/>
        </w:rPr>
      </w:pPr>
      <w:r>
        <w:rPr>
          <w:rFonts w:ascii="Palatino Linotype"/>
        </w:rPr>
        <w:t>and/or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unobtrusively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observe:</w:t>
      </w:r>
    </w:p>
    <w:p>
      <w:pPr>
        <w:spacing w:line="235" w:lineRule="auto" w:before="137"/>
        <w:ind w:left="296" w:right="4160" w:firstLine="0"/>
        <w:jc w:val="left"/>
        <w:rPr>
          <w:rFonts w:ascii="Palatino Linotype"/>
          <w:sz w:val="18"/>
        </w:rPr>
      </w:pPr>
      <w:r>
        <w:rPr>
          <w:rFonts w:ascii="Palatino Linotype"/>
          <w:sz w:val="18"/>
        </w:rPr>
        <w:t>What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is</w:t>
      </w:r>
      <w:r>
        <w:rPr>
          <w:rFonts w:ascii="Palatino Linotype"/>
          <w:spacing w:val="6"/>
          <w:sz w:val="18"/>
        </w:rPr>
        <w:t> </w:t>
      </w:r>
      <w:r>
        <w:rPr>
          <w:rFonts w:ascii="Palatino Linotype"/>
          <w:sz w:val="18"/>
        </w:rPr>
        <w:t>going</w:t>
      </w:r>
      <w:r>
        <w:rPr>
          <w:rFonts w:ascii="Palatino Linotype"/>
          <w:spacing w:val="6"/>
          <w:sz w:val="18"/>
        </w:rPr>
        <w:t> </w:t>
      </w:r>
      <w:r>
        <w:rPr>
          <w:rFonts w:ascii="Palatino Linotype"/>
          <w:sz w:val="18"/>
        </w:rPr>
        <w:t>on</w:t>
      </w:r>
      <w:r>
        <w:rPr>
          <w:rFonts w:ascii="Palatino Linotype"/>
          <w:spacing w:val="6"/>
          <w:sz w:val="18"/>
        </w:rPr>
        <w:t> </w:t>
      </w:r>
      <w:r>
        <w:rPr>
          <w:rFonts w:ascii="Palatino Linotype"/>
          <w:sz w:val="18"/>
        </w:rPr>
        <w:t>here?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What matters, to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whom?</w:t>
      </w:r>
    </w:p>
    <w:p>
      <w:pPr>
        <w:pStyle w:val="BodyText"/>
        <w:spacing w:line="213" w:lineRule="auto" w:before="144"/>
        <w:ind w:right="113"/>
        <w:rPr>
          <w:rFonts w:ascii="Palatino Linotype"/>
        </w:rPr>
      </w:pPr>
      <w:r>
        <w:rPr>
          <w:rFonts w:ascii="Palatino Linotype"/>
        </w:rPr>
        <w:t>For each ongoing sociocultural situation some implied searchlights</w:t>
      </w:r>
      <w:r>
        <w:rPr>
          <w:rFonts w:ascii="Palatino Linotype"/>
          <w:spacing w:val="1"/>
        </w:rPr>
        <w:t> </w:t>
      </w:r>
      <w:r>
        <w:rPr>
          <w:rFonts w:ascii="Palatino Linotype"/>
          <w:w w:val="95"/>
        </w:rPr>
        <w:t>from the different chapters of this book give us cues. We work outward</w:t>
      </w:r>
      <w:r>
        <w:rPr>
          <w:rFonts w:ascii="Palatino Linotype"/>
          <w:spacing w:val="1"/>
          <w:w w:val="95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situations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rather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than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impose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boundaries.</w:t>
      </w:r>
    </w:p>
    <w:p>
      <w:pPr>
        <w:pStyle w:val="BodyText"/>
        <w:spacing w:line="213" w:lineRule="auto" w:before="1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data-mining of Quentin Van Doosselaere (2006) will suggest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how, over two centuries, a capitalist trade economy spun out in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medieval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Genoa.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closer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home,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smaller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scale,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we’ll watch Andrew Abbott (1999) tease out (as analyst, as observer,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also as participant) how a department and discipline emerged,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decades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orientings and dealings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commitments,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robust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cloud of common sensibility—the “style” discussed in chapter 4—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around a scholarly journal nested in the University of Chicago. Other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studies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observation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suggest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similar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portrayals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themes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also apply for much smaller scopes in sociocultural time and space.</w:t>
      </w:r>
      <w:r>
        <w:rPr>
          <w:rFonts w:ascii="Palatino Linotype" w:hAnsi="Palatino Linotype"/>
          <w:position w:val="7"/>
          <w:sz w:val="12"/>
        </w:rPr>
        <w:t>1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Altogether, chapters 1–6 offer six distinct viewpoints (or takes or hu-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mors or framings) on sociocultural process. Metaphorically, these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“takes” on us as schools of ﬁsh in a vast river, with tributaries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shoals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yet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great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depths.</w:t>
      </w:r>
    </w:p>
    <w:p>
      <w:pPr>
        <w:pStyle w:val="BodyText"/>
        <w:spacing w:line="213" w:lineRule="auto" w:before="12"/>
        <w:ind w:right="111" w:firstLine="198"/>
        <w:rPr>
          <w:rFonts w:ascii="Palatino Linotype"/>
        </w:rPr>
      </w:pPr>
      <w:r>
        <w:rPr>
          <w:b/>
        </w:rPr>
        <w:t>The</w:t>
      </w:r>
      <w:r>
        <w:rPr>
          <w:b/>
          <w:spacing w:val="-7"/>
        </w:rPr>
        <w:t> </w:t>
      </w:r>
      <w:r>
        <w:rPr>
          <w:b/>
        </w:rPr>
        <w:t>principal</w:t>
      </w:r>
      <w:r>
        <w:rPr>
          <w:b/>
          <w:spacing w:val="-6"/>
        </w:rPr>
        <w:t> </w:t>
      </w:r>
      <w:r>
        <w:rPr>
          <w:b/>
        </w:rPr>
        <w:t>question</w:t>
      </w:r>
      <w:r>
        <w:rPr>
          <w:b/>
          <w:spacing w:val="-6"/>
        </w:rPr>
        <w:t> </w:t>
      </w:r>
      <w:r>
        <w:rPr>
          <w:b/>
        </w:rPr>
        <w:t>for</w:t>
      </w:r>
      <w:r>
        <w:rPr>
          <w:b/>
          <w:spacing w:val="-6"/>
        </w:rPr>
        <w:t> </w:t>
      </w:r>
      <w:r>
        <w:rPr>
          <w:b/>
        </w:rPr>
        <w:t>this</w:t>
      </w:r>
      <w:r>
        <w:rPr>
          <w:b/>
          <w:spacing w:val="-6"/>
        </w:rPr>
        <w:t> </w:t>
      </w:r>
      <w:r>
        <w:rPr>
          <w:b/>
        </w:rPr>
        <w:t>book</w:t>
      </w:r>
      <w:r>
        <w:rPr>
          <w:b/>
          <w:spacing w:val="-4"/>
        </w:rPr>
        <w:t> </w:t>
      </w:r>
      <w:r>
        <w:rPr>
          <w:b/>
        </w:rPr>
        <w:t>is</w:t>
      </w:r>
      <w:r>
        <w:rPr>
          <w:b/>
          <w:spacing w:val="-6"/>
        </w:rPr>
        <w:t> </w:t>
      </w:r>
      <w:r>
        <w:rPr>
          <w:b/>
          <w:i/>
        </w:rPr>
        <w:t>How</w:t>
      </w:r>
      <w:r>
        <w:rPr>
          <w:rFonts w:ascii="Palatino Linotype"/>
        </w:rPr>
        <w:t>?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My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colleague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Charles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Tilly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recently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published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enticing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book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simply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entitled</w:t>
      </w:r>
      <w:r>
        <w:rPr>
          <w:rFonts w:ascii="Palatino Linotype"/>
          <w:spacing w:val="1"/>
        </w:rPr>
        <w:t> </w:t>
      </w:r>
      <w:r>
        <w:rPr>
          <w:i/>
        </w:rPr>
        <w:t>Why?</w:t>
      </w:r>
      <w:r>
        <w:rPr>
          <w:i/>
          <w:spacing w:val="1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seems to me that </w:t>
      </w:r>
      <w:r>
        <w:rPr>
          <w:i/>
        </w:rPr>
        <w:t>Why</w:t>
      </w:r>
      <w:r>
        <w:rPr>
          <w:rFonts w:ascii="Palatino Linotype"/>
        </w:rPr>
        <w:t>? is becoming the easy question for social analy-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sis. An analyst can drown in thousands of answers, sought and un-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sought, since all studies are geared, trained, socialized to say why,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give reasons. These can just cancel out, leaving the play with </w:t>
      </w:r>
      <w:r>
        <w:rPr>
          <w:i/>
        </w:rPr>
        <w:t>How</w:t>
      </w:r>
      <w:r>
        <w:rPr>
          <w:rFonts w:ascii="Palatino Linotype"/>
        </w:rPr>
        <w:t>?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which is to insist on setting, context. Now Tilly builds on earlier foun-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dational labors, not least by Lazarsfeld and colleagues at mid-century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Columbia, to tease out, then probe further, how folk approach causal-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ity. And four years earlier Tilly gives equal billing to how and why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book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stories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return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2.</w:t>
      </w:r>
    </w:p>
    <w:p>
      <w:pPr>
        <w:pStyle w:val="BodyText"/>
        <w:spacing w:before="1"/>
        <w:ind w:left="0"/>
        <w:jc w:val="left"/>
        <w:rPr>
          <w:rFonts w:ascii="Palatino Linotype"/>
          <w:sz w:val="25"/>
        </w:rPr>
      </w:pPr>
    </w:p>
    <w:p>
      <w:pPr>
        <w:spacing w:line="220" w:lineRule="auto" w:before="0"/>
        <w:ind w:left="117" w:right="113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 </w:t>
      </w:r>
      <w:r>
        <w:rPr>
          <w:rFonts w:ascii="Palatino Linotype" w:hAnsi="Palatino Linotype"/>
          <w:sz w:val="16"/>
        </w:rPr>
        <w:t>This is a principle of self-similarity, as brilliantly laid out by that same Abbott in a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chapter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on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“fractal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analysis”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i/>
          <w:sz w:val="16"/>
        </w:rPr>
        <w:t>Chaos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Disciplines</w:t>
      </w:r>
      <w:r>
        <w:rPr>
          <w:i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(2001).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headerReference w:type="default" r:id="rId13"/>
          <w:pgSz w:w="7680" w:h="12480"/>
          <w:pgMar w:header="0" w:footer="0" w:top="1020" w:bottom="280" w:left="620" w:right="620"/>
        </w:sectPr>
      </w:pPr>
    </w:p>
    <w:p>
      <w:pPr>
        <w:pStyle w:val="BodyText"/>
        <w:spacing w:line="213" w:lineRule="auto" w:before="87"/>
        <w:ind w:left="103" w:right="106" w:firstLine="198"/>
        <w:rPr>
          <w:rFonts w:ascii="Palatino Linotype"/>
        </w:rPr>
      </w:pPr>
      <w:bookmarkStart w:name="Horizons" w:id="26"/>
      <w:bookmarkEnd w:id="26"/>
      <w:r>
        <w:rPr/>
      </w:r>
      <w:bookmarkStart w:name="_bookmark14" w:id="27"/>
      <w:bookmarkEnd w:id="27"/>
      <w:r>
        <w:rPr/>
      </w:r>
      <w:bookmarkStart w:name="_bookmark15" w:id="28"/>
      <w:bookmarkEnd w:id="28"/>
      <w:r>
        <w:rPr/>
      </w:r>
      <w:r>
        <w:rPr>
          <w:rFonts w:ascii="Palatino Linotype"/>
        </w:rPr>
        <w:t>Geographical factors count in social process, of course, along with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equipment and weather and myriad other factors including skills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know-how. Their impacts as settings appear only indirectly, as re-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fracted by the dynamics and topology of social process, viewed anew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 each chapter. This book gives them little direct attention in order to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instead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develop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deeper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accounting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its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own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terms.</w:t>
      </w:r>
    </w:p>
    <w:p>
      <w:pPr>
        <w:pStyle w:val="BodyText"/>
        <w:spacing w:before="10"/>
        <w:ind w:left="0"/>
        <w:jc w:val="left"/>
        <w:rPr>
          <w:rFonts w:ascii="Palatino Linotype"/>
          <w:sz w:val="34"/>
        </w:rPr>
      </w:pPr>
    </w:p>
    <w:p>
      <w:pPr>
        <w:pStyle w:val="Heading5"/>
        <w:ind w:right="105" w:firstLine="0"/>
        <w:jc w:val="center"/>
      </w:pPr>
      <w:hyperlink w:history="true" w:anchor="_bookmark0">
        <w:r>
          <w:rPr/>
          <w:t>Horizons</w:t>
        </w:r>
      </w:hyperlink>
    </w:p>
    <w:p>
      <w:pPr>
        <w:pStyle w:val="BodyText"/>
        <w:spacing w:before="5"/>
        <w:ind w:left="0"/>
        <w:jc w:val="left"/>
        <w:rPr>
          <w:b/>
          <w:sz w:val="21"/>
        </w:rPr>
      </w:pPr>
    </w:p>
    <w:p>
      <w:pPr>
        <w:pStyle w:val="BodyText"/>
        <w:spacing w:line="213" w:lineRule="auto"/>
        <w:ind w:left="103" w:right="107"/>
        <w:rPr>
          <w:rFonts w:ascii="Palatino Linotype" w:hAnsi="Palatino Linotype"/>
        </w:rPr>
      </w:pPr>
      <w:bookmarkStart w:name="Levels" w:id="29"/>
      <w:bookmarkEnd w:id="29"/>
      <w:r>
        <w:rPr/>
      </w:r>
      <w:bookmarkStart w:name="_bookmark16" w:id="30"/>
      <w:bookmarkEnd w:id="30"/>
      <w:r>
        <w:rPr/>
      </w:r>
      <w:r>
        <w:rPr>
          <w:rFonts w:ascii="Palatino Linotype" w:hAnsi="Palatino Linotype"/>
        </w:rPr>
        <w:t>You may already know something of social network analysis (chapter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2 here), a major advance in sociology and anthropology over the past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half century, and this is indeed bedrock for my spinning out social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space through this book. Identities, which are the nodes, trigger out 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struggles for control as they seek footing with each other (chapter 1),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so co-evolve along with networks in one and another tangible do-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main of activity. What is seen in searchlight focus depends on context,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embracing for example some degree of reﬂections from other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works,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least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partly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identities.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Our metaphoric river consists in stochastic ﬂows of events. Ties 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alike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bathed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uncertainty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crosscurrents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sit-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uations, on up through births and deaths. Switchings thus are 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demic,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combinations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domain.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Situations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imbricated across multiple network-domains of identities. Signalings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lead to utterances and thence stories that cluster for each network-do-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set,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able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account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happenings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those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ties.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Participants, too, probe cohesion and connectivity among ties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come to perceive boundaries. Subsequently, identities and 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string and proﬁle under some circumstances (see chapter 4) into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what you and I think of as persons.</w:t>
      </w:r>
      <w:r>
        <w:rPr>
          <w:rFonts w:ascii="Palatino Linotype" w:hAnsi="Palatino Linotype"/>
          <w:position w:val="7"/>
          <w:sz w:val="12"/>
        </w:rPr>
        <w:t>2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Or the process of interest may go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bloom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style,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instead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mature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institutions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dissected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5.</w:t>
      </w:r>
    </w:p>
    <w:p>
      <w:pPr>
        <w:pStyle w:val="BodyText"/>
        <w:spacing w:before="6"/>
        <w:ind w:left="0"/>
        <w:jc w:val="left"/>
        <w:rPr>
          <w:rFonts w:ascii="Palatino Linotype"/>
          <w:sz w:val="33"/>
        </w:rPr>
      </w:pPr>
    </w:p>
    <w:p>
      <w:pPr>
        <w:pStyle w:val="Heading5"/>
        <w:spacing w:before="1"/>
        <w:ind w:right="105" w:firstLine="0"/>
        <w:jc w:val="center"/>
      </w:pPr>
      <w:hyperlink w:history="true" w:anchor="_bookmark0">
        <w:r>
          <w:rPr/>
          <w:t>Levels</w:t>
        </w:r>
      </w:hyperlink>
    </w:p>
    <w:p>
      <w:pPr>
        <w:pStyle w:val="BodyText"/>
        <w:spacing w:before="6"/>
        <w:ind w:left="0"/>
        <w:jc w:val="left"/>
        <w:rPr>
          <w:b/>
          <w:sz w:val="21"/>
        </w:rPr>
      </w:pPr>
    </w:p>
    <w:p>
      <w:pPr>
        <w:pStyle w:val="BodyText"/>
        <w:spacing w:line="213" w:lineRule="auto" w:before="1"/>
        <w:ind w:left="103" w:right="103"/>
        <w:rPr>
          <w:rFonts w:ascii="Palatino Linotype" w:hAnsi="Palatino Linotype"/>
        </w:rPr>
      </w:pPr>
      <w:r>
        <w:rPr>
          <w:rFonts w:ascii="Palatino Linotype" w:hAnsi="Palatino Linotype"/>
        </w:rPr>
        <w:t>Actions may, instead of lolling around among network ties, directly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build up a disciplinary unit (chapter 3)—for example, a production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team. Such a team may be so robust that it ﬁgures as an identity itself,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level,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nonpersonal,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enabling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whole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level 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continuing</w:t>
      </w:r>
    </w:p>
    <w:p>
      <w:pPr>
        <w:pStyle w:val="BodyText"/>
        <w:spacing w:before="9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03" w:right="106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 </w:t>
      </w:r>
      <w:r>
        <w:rPr>
          <w:rFonts w:ascii="Palatino Linotype"/>
          <w:sz w:val="16"/>
        </w:rPr>
        <w:t>The late Niklas Luhmann powerfully theorized (1995) how identity dances with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identity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-1"/>
          <w:sz w:val="16"/>
        </w:rPr>
        <w:t> </w:t>
      </w:r>
      <w:r>
        <w:rPr>
          <w:rFonts w:ascii="Palatino Linotype"/>
          <w:sz w:val="16"/>
        </w:rPr>
        <w:t>a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relational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tie (without,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however, paying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much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attention</w:t>
      </w:r>
      <w:r>
        <w:rPr>
          <w:rFonts w:ascii="Palatino Linotype"/>
          <w:spacing w:val="-1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network that</w:t>
      </w:r>
      <w:r>
        <w:rPr>
          <w:rFonts w:ascii="Palatino Linotype"/>
          <w:spacing w:val="-38"/>
          <w:sz w:val="16"/>
        </w:rPr>
        <w:t> </w:t>
      </w:r>
      <w:r>
        <w:rPr>
          <w:rFonts w:ascii="Palatino Linotype"/>
          <w:sz w:val="16"/>
        </w:rPr>
        <w:t>emerges: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see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his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chapter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10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also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Fuchs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[2001a,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b,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c]).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headerReference w:type="even" r:id="rId14"/>
          <w:headerReference w:type="default" r:id="rId15"/>
          <w:pgSz w:w="7680" w:h="12480"/>
          <w:pgMar w:header="696" w:footer="0" w:top="1060" w:bottom="280" w:left="640" w:right="620"/>
          <w:pgNumType w:start="18"/>
        </w:sectPr>
      </w:pPr>
    </w:p>
    <w:p>
      <w:pPr>
        <w:pStyle w:val="BodyText"/>
        <w:spacing w:line="213" w:lineRule="auto" w:before="87"/>
        <w:ind w:left="79" w:right="110"/>
        <w:jc w:val="right"/>
        <w:rPr>
          <w:rFonts w:ascii="Palatino Linotype"/>
        </w:rPr>
      </w:pPr>
      <w:bookmarkStart w:name="_bookmark17" w:id="31"/>
      <w:bookmarkEnd w:id="31"/>
      <w:r>
        <w:rPr/>
      </w:r>
      <w:r>
        <w:rPr>
          <w:rFonts w:ascii="Palatino Linotype"/>
        </w:rPr>
        <w:t>process.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Paradoxes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abound here,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since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new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level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requires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pre-</w:t>
      </w:r>
      <w:r>
        <w:rPr>
          <w:rFonts w:ascii="Palatino Linotype"/>
          <w:spacing w:val="-47"/>
        </w:rPr>
        <w:t> </w:t>
      </w:r>
      <w:r>
        <w:rPr>
          <w:rFonts w:ascii="Palatino Linotype"/>
          <w:spacing w:val="-1"/>
        </w:rPr>
        <w:t>supposes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at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once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an</w:t>
      </w:r>
      <w:r>
        <w:rPr>
          <w:rFonts w:ascii="Palatino Linotype"/>
          <w:spacing w:val="-8"/>
        </w:rPr>
        <w:t> </w:t>
      </w:r>
      <w:r>
        <w:rPr>
          <w:rFonts w:ascii="Palatino Linotype"/>
          <w:spacing w:val="-1"/>
        </w:rPr>
        <w:t>embedding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decoupling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context.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 discipline may adjoin another example or another type of discipline.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still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further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levels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conjugate.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higher-level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grow,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example,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nodes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disciplines.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style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itself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recog-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nizable 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new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level, 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identity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with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new sort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of internal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constitu-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tion.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publics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induced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presupposed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constructing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networks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chapters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1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2,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seen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zero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level.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possibilities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myriad,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dizzying,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indeed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must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an</w:t>
      </w:r>
    </w:p>
    <w:p>
      <w:pPr>
        <w:pStyle w:val="BodyText"/>
        <w:spacing w:line="221" w:lineRule="exact"/>
        <w:rPr>
          <w:rFonts w:ascii="Palatino Linotype" w:hAnsi="Palatino Linotype"/>
        </w:rPr>
      </w:pPr>
      <w:bookmarkStart w:name="Guidance from, and to, Linguistics" w:id="32"/>
      <w:bookmarkEnd w:id="32"/>
      <w:r>
        <w:rPr/>
      </w:r>
      <w:bookmarkStart w:name="_bookmark18" w:id="33"/>
      <w:bookmarkEnd w:id="33"/>
      <w:r>
        <w:rPr/>
      </w:r>
      <w:r>
        <w:rPr>
          <w:rFonts w:ascii="Palatino Linotype" w:hAnsi="Palatino Linotype"/>
        </w:rPr>
        <w:t>accounting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vast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“river.”</w:t>
      </w:r>
    </w:p>
    <w:p>
      <w:pPr>
        <w:pStyle w:val="BodyText"/>
        <w:spacing w:line="213" w:lineRule="auto" w:before="8"/>
        <w:ind w:right="111" w:firstLine="198"/>
        <w:rPr>
          <w:rFonts w:ascii="Palatino Linotype"/>
        </w:rPr>
      </w:pPr>
      <w:r>
        <w:rPr>
          <w:rFonts w:ascii="Palatino Linotype"/>
        </w:rPr>
        <w:t>The idea of context, its spread of reference, is now seen to have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vertical,</w:t>
      </w:r>
      <w:r>
        <w:rPr>
          <w:rFonts w:ascii="Palatino Linotype"/>
          <w:spacing w:val="27"/>
        </w:rPr>
        <w:t> </w:t>
      </w:r>
      <w:r>
        <w:rPr>
          <w:rFonts w:ascii="Palatino Linotype"/>
        </w:rPr>
        <w:t>depth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aspect.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27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six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27"/>
        </w:rPr>
        <w:t> </w:t>
      </w:r>
      <w:r>
        <w:rPr>
          <w:rFonts w:ascii="Palatino Linotype"/>
        </w:rPr>
        <w:t>views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put to service over and over, even with the same case; so there is no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precedence ordering among the six. For example, chapter 5 will argue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that a production market discipline, introduced in chapter 3, actually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presupposes and must induce a style on its downstream side. And,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course, the process in focus, along with attendant context, can evolve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switch,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such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different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view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becomes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appropriate.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horizontal aspect of context affords a different sort of prolifera-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tion, such as networks abutting a given network. I pause to note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alternative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constructions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metaphors,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“level”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horizontal/vertical,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laid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Breiger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(2000).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Which view should capture the focus surely comes from what mat-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ters to those within the process, with its entailments of glimmers from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context—horizontal and vertical. Judgment is required. In the ﬁnal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 8, mathematical models are cited that can be of some assis-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tance, with one view or another, in pinning down and testing the im-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plications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framing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context.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Embedding and decoupling for levels are confusing and difﬁcult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trace. Enlarging the scope, as I do in the next section, will offer guid-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ance. It should become evident that identity and control ﬁgure into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each of the levels and processes as the core concepts. It will also be-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 clear that the concept of authority as stabilizer of control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emerge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higher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level.</w:t>
      </w:r>
    </w:p>
    <w:p>
      <w:pPr>
        <w:pStyle w:val="BodyText"/>
        <w:spacing w:before="2"/>
        <w:ind w:left="0"/>
        <w:jc w:val="left"/>
        <w:rPr>
          <w:rFonts w:ascii="Palatino Linotype"/>
          <w:sz w:val="32"/>
        </w:rPr>
      </w:pPr>
    </w:p>
    <w:p>
      <w:pPr>
        <w:pStyle w:val="Heading5"/>
        <w:ind w:left="1621" w:firstLine="0"/>
      </w:pPr>
      <w:hyperlink w:history="true" w:anchor="_bookmark0">
        <w:r>
          <w:rPr/>
          <w:t>Guidance</w:t>
        </w:r>
        <w:r>
          <w:rPr>
            <w:spacing w:val="7"/>
          </w:rPr>
          <w:t> </w:t>
        </w:r>
        <w:r>
          <w:rPr/>
          <w:t>from,</w:t>
        </w:r>
        <w:r>
          <w:rPr>
            <w:spacing w:val="8"/>
          </w:rPr>
          <w:t> </w:t>
        </w:r>
        <w:r>
          <w:rPr/>
          <w:t>and</w:t>
        </w:r>
        <w:r>
          <w:rPr>
            <w:spacing w:val="8"/>
          </w:rPr>
          <w:t> </w:t>
        </w:r>
        <w:r>
          <w:rPr/>
          <w:t>to,</w:t>
        </w:r>
        <w:r>
          <w:rPr>
            <w:spacing w:val="7"/>
          </w:rPr>
          <w:t> </w:t>
        </w:r>
        <w:r>
          <w:rPr/>
          <w:t>Linguistics</w:t>
        </w:r>
      </w:hyperlink>
    </w:p>
    <w:p>
      <w:pPr>
        <w:pStyle w:val="BodyText"/>
        <w:spacing w:before="1"/>
        <w:ind w:left="0"/>
        <w:jc w:val="left"/>
        <w:rPr>
          <w:b/>
          <w:sz w:val="21"/>
        </w:rPr>
      </w:pPr>
    </w:p>
    <w:p>
      <w:pPr>
        <w:pStyle w:val="BodyText"/>
        <w:spacing w:line="213" w:lineRule="auto"/>
        <w:ind w:right="112"/>
        <w:rPr>
          <w:rFonts w:ascii="Palatino Linotype"/>
        </w:rPr>
      </w:pPr>
      <w:r>
        <w:rPr>
          <w:rFonts w:ascii="Palatino Linotype"/>
        </w:rPr>
        <w:t>It is hard to doubt that language is a social construction (Halliday and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Hasan 1976), and yet at this banquet until now language has been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ghost. All humans use speech, and more important, they always share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some particular languages. What I assert and argue in these chapters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thus can also be seen as specifying language usage. I foresee revealing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correspondences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between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linguistic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sociological</w:t>
      </w:r>
      <w:r>
        <w:rPr>
          <w:rFonts w:ascii="Palatino Linotype"/>
          <w:spacing w:val="31"/>
        </w:rPr>
        <w:t> </w:t>
      </w:r>
      <w:r>
        <w:rPr>
          <w:rFonts w:ascii="Palatino Linotype"/>
        </w:rPr>
        <w:t>parsings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the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6" w:lineRule="auto" w:before="85"/>
        <w:ind w:left="103" w:right="106"/>
        <w:rPr>
          <w:rFonts w:ascii="Palatino Linotype"/>
        </w:rPr>
      </w:pPr>
      <w:bookmarkStart w:name="_bookmark19" w:id="34"/>
      <w:bookmarkEnd w:id="34"/>
      <w:r>
        <w:rPr/>
      </w:r>
      <w:r>
        <w:rPr>
          <w:rFonts w:ascii="Palatino Linotype"/>
        </w:rPr>
        <w:t>great social river. Mine is a general frame of sociology, and the match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should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linguistics.</w:t>
      </w:r>
    </w:p>
    <w:p>
      <w:pPr>
        <w:pStyle w:val="BodyText"/>
        <w:spacing w:line="218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Nothing in my argument so far has implied English language. Mu-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comprehension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litmus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test,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earliest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times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languages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remain messy spreads across overlapping and interacting tribes.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ﬁrst correspondence with linguistics, for some river, is between dia-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lect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sublanguage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(e.g.,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Milroy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1980).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Biber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 Finegan (1994) survey a hundred studies, by linguists, of special-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ized registers of speech, ranging from radio sports announcers to So-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mali journalism. Phonetics and intonations and rhythm are harnessed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survey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lexicon.</w:t>
      </w:r>
    </w:p>
    <w:p>
      <w:pPr>
        <w:pStyle w:val="BodyText"/>
        <w:spacing w:line="218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Thus, linguistics surely helps to illuminate and specify the hori-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zontal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aspect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context.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insights,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however,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come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universal facet of language, namely syntax or grammar. All human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languages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comparable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complexity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ﬂexibility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applicability.</w:t>
      </w:r>
    </w:p>
    <w:p>
      <w:pPr>
        <w:pStyle w:val="BodyText"/>
        <w:spacing w:line="218" w:lineRule="auto"/>
        <w:ind w:left="103" w:right="104" w:firstLine="198"/>
        <w:rPr>
          <w:rFonts w:ascii="Palatino Linotype"/>
        </w:rPr>
      </w:pPr>
      <w:r>
        <w:rPr>
          <w:rFonts w:ascii="Palatino Linotype"/>
        </w:rPr>
        <w:t>Depth,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along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embeddings,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subtlest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most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complex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as-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pect of context. The previous horizontal correspondences work vari-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ously across one or more of my six framings. Now there need not be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analogues in a language to these six views of sociocultural process,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although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do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make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suggestions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following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chapters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regard-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English.</w:t>
      </w:r>
    </w:p>
    <w:p>
      <w:pPr>
        <w:pStyle w:val="BodyText"/>
        <w:spacing w:line="218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My main guidance is that grammar (essentially any grammar) is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array of compact mechanisms for conveying fundamental meaning—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mechanisms that are robust across both the horizontal and the vertical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aspects of context. That makes sense for language as social construc-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Concrete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meanings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supplied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lexicon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evidently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must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least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partly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geared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speciﬁc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situation.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Functional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grammar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(Hal-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liday 1994) shows that deeper, structuring aspects of meaning come 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invariant packaging, starting with the fact that grammatical words are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separate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breed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relatively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few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sets,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num-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items.</w:t>
      </w:r>
    </w:p>
    <w:p>
      <w:pPr>
        <w:pStyle w:val="BodyText"/>
        <w:spacing w:line="218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truism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ongoing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grammaticalization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“leaches meaning” from that particular lexical item—for instance,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Anglo-Saxon word that over time turns into an English pronoun.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sounder view (Hopper and Traugott 1993; Levinson 1983) reveals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grammaticalization process as pragmatic adaptation. Pronouns join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other “pointers” (deictic terms such as “here,” “now”) in supporting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easy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transposition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messages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situation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another.</w:t>
      </w:r>
    </w:p>
    <w:p>
      <w:pPr>
        <w:pStyle w:val="BodyText"/>
        <w:spacing w:line="218" w:lineRule="auto"/>
        <w:ind w:left="103" w:right="105" w:firstLine="198"/>
        <w:rPr>
          <w:rFonts w:ascii="Palatino Linotype"/>
        </w:rPr>
      </w:pPr>
      <w:r>
        <w:rPr>
          <w:rFonts w:ascii="Palatino Linotype"/>
        </w:rPr>
        <w:t>These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aspects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grammar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enable the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switchings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funda-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mental to building and maintaining identities and social process. So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supplement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registers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pragmatics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horizontal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context.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sen-</w:t>
      </w:r>
    </w:p>
    <w:p>
      <w:pPr>
        <w:spacing w:after="0" w:line="218" w:lineRule="auto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/>
        </w:rPr>
      </w:pPr>
      <w:bookmarkStart w:name="_bookmark20" w:id="35"/>
      <w:bookmarkEnd w:id="35"/>
      <w:r>
        <w:rPr/>
      </w:r>
      <w:r>
        <w:rPr>
          <w:rFonts w:ascii="Palatino Linotype"/>
        </w:rPr>
        <w:t>tence or equivalent unit is, however, the core of making meaning, and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thus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grammar.</w:t>
      </w:r>
    </w:p>
    <w:p>
      <w:pPr>
        <w:pStyle w:val="BodyText"/>
        <w:spacing w:line="216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six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views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framings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(chapters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1–6)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could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have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evolved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nor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could they survive except for packing together, by means of each sen-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tence,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essential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functions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message.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province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word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order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classes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lexeme,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tense,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mood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prove-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nance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verb.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enable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six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framings.</w:t>
      </w:r>
    </w:p>
    <w:p>
      <w:pPr>
        <w:pStyle w:val="BodyText"/>
        <w:spacing w:line="216" w:lineRule="auto"/>
        <w:ind w:right="108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very sketchy presentation of linguistics here will be expanded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later,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especially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5,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projected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companion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monograph.</w:t>
      </w:r>
      <w:bookmarkStart w:name="Contextualizing Contexts" w:id="36"/>
      <w:bookmarkEnd w:id="36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21" w:id="37"/>
      <w:bookmarkEnd w:id="37"/>
      <w:r>
        <w:rPr>
          <w:rFonts w:ascii="Palatino Linotype" w:hAnsi="Palatino Linotype"/>
        </w:rPr>
        <w:t>Bu</w:t>
      </w:r>
      <w:r>
        <w:rPr>
          <w:rFonts w:ascii="Palatino Linotype" w:hAnsi="Palatino Linotype"/>
        </w:rPr>
        <w:t>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presentation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supports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ﬁnal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point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(developed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further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chapter 6 with reference to the theory of Luhmann). Each of the six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views depends on the others so that embeddings are constitutive, not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optional.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In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particular,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social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process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even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thousands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years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ago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could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develop only in co-constitution with full-ﬂedged language. As we will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see,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framing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six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could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dominance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transpire.</w:t>
      </w:r>
    </w:p>
    <w:p>
      <w:pPr>
        <w:pStyle w:val="BodyText"/>
        <w:ind w:left="0"/>
        <w:jc w:val="left"/>
        <w:rPr>
          <w:rFonts w:ascii="Palatino Linotype"/>
          <w:sz w:val="24"/>
        </w:rPr>
      </w:pPr>
    </w:p>
    <w:p>
      <w:pPr>
        <w:pStyle w:val="Heading5"/>
        <w:spacing w:before="201"/>
        <w:ind w:left="103" w:right="101" w:firstLine="0"/>
        <w:jc w:val="center"/>
      </w:pPr>
      <w:hyperlink w:history="true" w:anchor="_bookmark0">
        <w:r>
          <w:rPr/>
          <w:t>Contextualizing</w:t>
        </w:r>
        <w:r>
          <w:rPr>
            <w:spacing w:val="4"/>
          </w:rPr>
          <w:t> </w:t>
        </w:r>
        <w:r>
          <w:rPr/>
          <w:t>Contexts</w:t>
        </w:r>
      </w:hyperlink>
    </w:p>
    <w:p>
      <w:pPr>
        <w:pStyle w:val="BodyText"/>
        <w:spacing w:before="11"/>
        <w:ind w:left="0"/>
        <w:jc w:val="left"/>
        <w:rPr>
          <w:b/>
          <w:sz w:val="23"/>
        </w:rPr>
      </w:pPr>
    </w:p>
    <w:p>
      <w:pPr>
        <w:pStyle w:val="BodyText"/>
        <w:spacing w:line="216" w:lineRule="auto"/>
        <w:ind w:left="79" w:right="112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Sociocultural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active,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passive;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gets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negotiated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uncovered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invoked.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book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construes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seen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view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drawing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instances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contexts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found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various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views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(chapters)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besides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itself.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develop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further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conclusion,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8,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already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recognition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contexts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kinds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ongoing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scenes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core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7,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traces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constraints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chapters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1–6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get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shaken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knowing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agents.</w:t>
      </w:r>
      <w:r>
        <w:rPr>
          <w:rFonts w:ascii="Palatino Linotype" w:hAnsi="Palatino Linotype"/>
          <w:spacing w:val="-47"/>
        </w:rPr>
        <w:t> </w:t>
      </w:r>
      <w:r>
        <w:rPr>
          <w:i/>
        </w:rPr>
        <w:t>Making</w:t>
      </w:r>
      <w:r>
        <w:rPr>
          <w:i/>
          <w:spacing w:val="12"/>
        </w:rPr>
        <w:t> </w:t>
      </w:r>
      <w:r>
        <w:rPr>
          <w:i/>
        </w:rPr>
        <w:t>the</w:t>
      </w:r>
      <w:r>
        <w:rPr>
          <w:i/>
          <w:spacing w:val="15"/>
        </w:rPr>
        <w:t> </w:t>
      </w:r>
      <w:r>
        <w:rPr>
          <w:i/>
        </w:rPr>
        <w:t>Majors</w:t>
      </w:r>
      <w:r>
        <w:rPr>
          <w:i/>
          <w:spacing w:val="13"/>
        </w:rPr>
        <w:t> </w:t>
      </w:r>
      <w:r>
        <w:rPr>
          <w:rFonts w:ascii="Palatino Linotype" w:hAnsi="Palatino Linotype"/>
        </w:rPr>
        <w:t>(1998)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brilliant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speciﬁcation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Eric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Leifer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i/>
        </w:rPr>
        <w:t>how</w:t>
      </w:r>
      <w:r>
        <w:rPr>
          <w:i/>
          <w:spacing w:val="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whole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independent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realm,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professional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sports,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gets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built.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instantiation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7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6,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larger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canvas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hundred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years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formations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down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levels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of</w:t>
      </w:r>
    </w:p>
    <w:p>
      <w:pPr>
        <w:pStyle w:val="BodyText"/>
        <w:spacing w:line="237" w:lineRule="exact"/>
        <w:rPr>
          <w:rFonts w:ascii="Palatino Linotype" w:hAnsi="Palatino Linotype"/>
        </w:rPr>
      </w:pPr>
      <w:r>
        <w:rPr>
          <w:rFonts w:ascii="Palatino Linotype" w:hAnsi="Palatino Linotype"/>
        </w:rPr>
        <w:t>chapters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1–5.</w:t>
      </w:r>
    </w:p>
    <w:p>
      <w:pPr>
        <w:pStyle w:val="BodyText"/>
        <w:spacing w:line="216" w:lineRule="auto" w:before="7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Historian Lawrence Stone (1972) makes a signal contribution to so-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cial science with his </w:t>
      </w:r>
      <w:r>
        <w:rPr>
          <w:i/>
        </w:rPr>
        <w:t>Causes of the English Revolution, 1529–1642</w:t>
      </w:r>
      <w:r>
        <w:rPr>
          <w:rFonts w:ascii="Palatino Linotype" w:hAnsi="Palatino Linotype"/>
        </w:rPr>
        <w:t>. He has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read, understood, cited, and made use of sociological and political sci-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ence analytics. And Stone puts his hand on a core problematic,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complex interplay across varied periods of crossing projects and per-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ceptions and mobilizations that yield a major disjunction. Yet at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acute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survey,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Stone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throws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hands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dumps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causes into three baskets: background conditions, long term; precipi-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tating incidents, short term; and medium-term organizing in between.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 hope this book provides a more helpful, a more discriminating fram-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turbulent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dynamics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perceived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hindsight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disjunction.</w:t>
      </w:r>
    </w:p>
    <w:p>
      <w:pPr>
        <w:spacing w:after="0" w:line="216" w:lineRule="auto"/>
        <w:rPr>
          <w:rFonts w:ascii="Palatino Linotype" w:hAns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spacing w:before="77"/>
        <w:ind w:left="70" w:right="105" w:firstLine="0"/>
        <w:jc w:val="center"/>
        <w:rPr>
          <w:b/>
          <w:sz w:val="14"/>
        </w:rPr>
      </w:pPr>
      <w:bookmarkStart w:name="What to Do, and How" w:id="38"/>
      <w:bookmarkEnd w:id="38"/>
      <w:r>
        <w:rPr/>
      </w:r>
      <w:bookmarkStart w:name="_bookmark22" w:id="39"/>
      <w:bookmarkEnd w:id="39"/>
      <w:r>
        <w:rPr/>
      </w:r>
      <w:r>
        <w:rPr>
          <w:b/>
          <w:sz w:val="18"/>
        </w:rPr>
        <w:t>xxii   </w:t>
      </w:r>
      <w:r>
        <w:rPr>
          <w:b/>
          <w:spacing w:val="15"/>
          <w:sz w:val="18"/>
        </w:rPr>
        <w:t> </w:t>
      </w:r>
      <w:r>
        <w:rPr>
          <w:b/>
          <w:spacing w:val="20"/>
          <w:sz w:val="14"/>
        </w:rPr>
        <w:t>PRO</w:t>
      </w:r>
      <w:r>
        <w:rPr>
          <w:b/>
          <w:spacing w:val="-6"/>
          <w:sz w:val="14"/>
        </w:rPr>
        <w:t> </w:t>
      </w:r>
      <w:r>
        <w:rPr>
          <w:b/>
          <w:spacing w:val="23"/>
          <w:sz w:val="14"/>
        </w:rPr>
        <w:t>LOGU</w:t>
      </w:r>
      <w:r>
        <w:rPr>
          <w:b/>
          <w:spacing w:val="-7"/>
          <w:sz w:val="14"/>
        </w:rPr>
        <w:t> </w:t>
      </w:r>
      <w:r>
        <w:rPr>
          <w:b/>
          <w:sz w:val="14"/>
        </w:rPr>
        <w:t>E</w:t>
      </w:r>
    </w:p>
    <w:p>
      <w:pPr>
        <w:pStyle w:val="BodyText"/>
        <w:spacing w:before="2"/>
        <w:ind w:left="0"/>
        <w:jc w:val="left"/>
        <w:rPr>
          <w:b/>
        </w:rPr>
      </w:pPr>
    </w:p>
    <w:p>
      <w:pPr>
        <w:pStyle w:val="BodyText"/>
        <w:spacing w:line="213" w:lineRule="auto" w:before="1"/>
        <w:ind w:left="103" w:right="108"/>
        <w:rPr>
          <w:rFonts w:ascii="Palatino Linotype"/>
        </w:rPr>
      </w:pPr>
      <w:r>
        <w:rPr>
          <w:rFonts w:ascii="Palatino Linotype"/>
        </w:rPr>
        <w:t>Three clock-times cannot effectively discriminate across embedding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levels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six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views.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So much for prelude, which may be as useful and more intelligible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coda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8.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hope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you,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readers,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will start trying out the approach in this book on your own observa-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tions, whether direct and daily or drawn from extended study, and I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also offer quick sketches from my own experience. I borrow much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ideas.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Altogether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hundred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studies,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often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qualitative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histori-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cal, will be introduced. The originality is in how to parse one and an-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other by drawing on the six distinct lenses of chapters 1–6, plus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view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7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disruptions.</w:t>
      </w:r>
    </w:p>
    <w:p>
      <w:pPr>
        <w:pStyle w:val="BodyText"/>
        <w:spacing w:before="6"/>
        <w:ind w:left="0"/>
        <w:jc w:val="left"/>
        <w:rPr>
          <w:rFonts w:ascii="Palatino Linotype"/>
          <w:sz w:val="31"/>
        </w:rPr>
      </w:pPr>
    </w:p>
    <w:p>
      <w:pPr>
        <w:pStyle w:val="Heading5"/>
        <w:ind w:left="101" w:right="105" w:firstLine="0"/>
        <w:jc w:val="center"/>
      </w:pPr>
      <w:hyperlink w:history="true" w:anchor="_bookmark0">
        <w:r>
          <w:rPr/>
          <w:t>What</w:t>
        </w:r>
        <w:r>
          <w:rPr>
            <w:spacing w:val="8"/>
          </w:rPr>
          <w:t> </w:t>
        </w:r>
        <w:r>
          <w:rPr/>
          <w:t>to</w:t>
        </w:r>
        <w:r>
          <w:rPr>
            <w:spacing w:val="9"/>
          </w:rPr>
          <w:t> </w:t>
        </w:r>
        <w:r>
          <w:rPr/>
          <w:t>Do,</w:t>
        </w:r>
        <w:r>
          <w:rPr>
            <w:spacing w:val="9"/>
          </w:rPr>
          <w:t> </w:t>
        </w:r>
        <w:r>
          <w:rPr/>
          <w:t>and</w:t>
        </w:r>
        <w:r>
          <w:rPr>
            <w:spacing w:val="9"/>
          </w:rPr>
          <w:t> </w:t>
        </w:r>
        <w:r>
          <w:rPr/>
          <w:t>How</w:t>
        </w:r>
      </w:hyperlink>
    </w:p>
    <w:p>
      <w:pPr>
        <w:pStyle w:val="BodyText"/>
        <w:spacing w:before="9"/>
        <w:ind w:left="0"/>
        <w:jc w:val="left"/>
        <w:rPr>
          <w:b/>
          <w:sz w:val="19"/>
        </w:rPr>
      </w:pPr>
    </w:p>
    <w:p>
      <w:pPr>
        <w:pStyle w:val="BodyText"/>
        <w:spacing w:line="213" w:lineRule="auto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ﬁgure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bring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text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bear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comparably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 large enough population of studies to suggest, as well as test for,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regularities, whether interpretive or demographic or cumulative. Pay-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offs from this text can include enhancement of observation by anyone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whatever the background. But enhancing and adding to the few sys-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tematic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claims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offered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depend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usefulness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analysts.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earlier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books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articles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(some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reported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on later) turn out in hindsight to be pretty consistent with the views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I’ve reached now, but I think that explicit use of this text would have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improved as well as speeded them up. I suspect that enrichment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combinatorial analysis (Crapo and Rota 1970; Cameron 1994) will 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crucial even given much further development of simulation analyses.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Wiki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sites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chat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rooms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helpful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matters.</w:t>
      </w:r>
    </w:p>
    <w:p>
      <w:pPr>
        <w:spacing w:after="0" w:line="213" w:lineRule="auto"/>
        <w:rPr>
          <w:rFonts w:ascii="Palatino Linotype" w:hAnsi="Palatino Linotype"/>
        </w:rPr>
        <w:sectPr>
          <w:headerReference w:type="even" r:id="rId16"/>
          <w:pgSz w:w="7680" w:h="12480"/>
          <w:pgMar w:header="0" w:footer="0" w:top="600" w:bottom="280" w:left="640" w:right="620"/>
        </w:sect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spacing w:before="6"/>
        <w:ind w:left="0"/>
        <w:jc w:val="left"/>
        <w:rPr>
          <w:rFonts w:ascii="Palatino Linotype"/>
          <w:sz w:val="19"/>
        </w:rPr>
      </w:pPr>
    </w:p>
    <w:p>
      <w:pPr>
        <w:pStyle w:val="Heading3"/>
        <w:spacing w:before="0"/>
        <w:ind w:left="1208"/>
      </w:pPr>
      <w:r>
        <w:rPr/>
        <w:t>IDENTITY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CONTROL</w:t>
      </w:r>
    </w:p>
    <w:p>
      <w:pPr>
        <w:spacing w:after="0"/>
        <w:sectPr>
          <w:headerReference w:type="default" r:id="rId17"/>
          <w:pgSz w:w="7680" w:h="12480"/>
          <w:pgMar w:header="0" w:footer="0" w:top="1160" w:bottom="280" w:left="1040" w:right="1040"/>
        </w:sect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ind w:left="0"/>
        <w:jc w:val="left"/>
        <w:rPr>
          <w:b/>
        </w:rPr>
      </w:pPr>
    </w:p>
    <w:p>
      <w:pPr>
        <w:pStyle w:val="BodyText"/>
        <w:spacing w:before="1"/>
        <w:ind w:left="0"/>
        <w:jc w:val="left"/>
        <w:rPr>
          <w:b/>
          <w:sz w:val="19"/>
        </w:rPr>
      </w:pPr>
    </w:p>
    <w:p>
      <w:pPr>
        <w:spacing w:before="90"/>
        <w:ind w:left="119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This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intentionally left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blank</w:t>
      </w:r>
    </w:p>
    <w:p>
      <w:pPr>
        <w:spacing w:after="0"/>
        <w:jc w:val="left"/>
        <w:rPr>
          <w:rFonts w:ascii="Times New Roman"/>
          <w:sz w:val="24"/>
        </w:rPr>
        <w:sectPr>
          <w:headerReference w:type="even" r:id="rId18"/>
          <w:pgSz w:w="7680" w:h="12480"/>
          <w:pgMar w:header="0" w:footer="0" w:top="1160" w:bottom="280" w:left="1040" w:right="1040"/>
        </w:sectPr>
      </w:pPr>
    </w:p>
    <w:p>
      <w:pPr>
        <w:pStyle w:val="Heading2"/>
        <w:ind w:left="103" w:right="102"/>
      </w:pPr>
      <w:bookmarkStart w:name="ONE: Identities Seek Control" w:id="40"/>
      <w:bookmarkEnd w:id="40"/>
      <w:r>
        <w:rPr>
          <w:b w:val="0"/>
        </w:rPr>
      </w:r>
      <w:bookmarkStart w:name="_bookmark23" w:id="41"/>
      <w:bookmarkEnd w:id="41"/>
      <w:r>
        <w:rPr>
          <w:b w:val="0"/>
        </w:rPr>
      </w:r>
      <w:hyperlink w:history="true" w:anchor="_bookmark0">
        <w:r>
          <w:rPr/>
          <w:t>ONE</w:t>
        </w:r>
      </w:hyperlink>
    </w:p>
    <w:p>
      <w:pPr>
        <w:pStyle w:val="Heading4"/>
        <w:spacing w:before="250"/>
        <w:ind w:right="102"/>
      </w:pPr>
      <w:hyperlink w:history="true" w:anchor="_bookmark0">
        <w:r>
          <w:rPr/>
          <w:t>IDENTITIES</w:t>
        </w:r>
        <w:r>
          <w:rPr>
            <w:spacing w:val="7"/>
          </w:rPr>
          <w:t> </w:t>
        </w:r>
        <w:r>
          <w:rPr/>
          <w:t>SEEK</w:t>
        </w:r>
        <w:r>
          <w:rPr>
            <w:spacing w:val="7"/>
          </w:rPr>
          <w:t> </w:t>
        </w:r>
        <w:r>
          <w:rPr/>
          <w:t>CONTROL</w:t>
        </w:r>
      </w:hyperlink>
    </w:p>
    <w:p>
      <w:pPr>
        <w:pStyle w:val="BodyText"/>
        <w:ind w:left="0"/>
        <w:jc w:val="left"/>
        <w:rPr>
          <w:rFonts w:ascii="Palatino Linotype"/>
          <w:sz w:val="28"/>
        </w:rPr>
      </w:pPr>
    </w:p>
    <w:p>
      <w:pPr>
        <w:pStyle w:val="BodyText"/>
        <w:spacing w:before="7"/>
        <w:ind w:left="0"/>
        <w:jc w:val="left"/>
        <w:rPr>
          <w:rFonts w:ascii="Palatino Linotype"/>
          <w:sz w:val="32"/>
        </w:rPr>
      </w:pPr>
    </w:p>
    <w:p>
      <w:pPr>
        <w:pStyle w:val="BodyText"/>
        <w:spacing w:line="213" w:lineRule="auto" w:before="1"/>
        <w:ind w:right="113" w:firstLine="309"/>
        <w:jc w:val="right"/>
        <w:rPr>
          <w:rFonts w:ascii="Palatino Linotype" w:hAnsi="Palatino Linotype"/>
        </w:rPr>
      </w:pPr>
      <w:r>
        <w:rPr/>
        <w:pict>
          <v:shape style="position:absolute;margin-left:36.887299pt;margin-top:-8.249359pt;width:15.1pt;height:54.25pt;mso-position-horizontal-relative:page;mso-position-vertical-relative:paragraph;z-index:-19844096" type="#_x0000_t202" id="docshape8" filled="false" stroked="false">
            <v:textbox inset="0,0,0,0">
              <w:txbxContent>
                <w:p>
                  <w:pPr>
                    <w:spacing w:line="1085" w:lineRule="exact" w:before="0"/>
                    <w:ind w:left="0" w:right="0" w:firstLine="0"/>
                    <w:jc w:val="left"/>
                    <w:rPr>
                      <w:rFonts w:ascii="Palatino Linotype"/>
                      <w:sz w:val="89"/>
                    </w:rPr>
                  </w:pPr>
                  <w:r>
                    <w:rPr>
                      <w:rFonts w:ascii="Palatino Linotype"/>
                      <w:w w:val="100"/>
                      <w:sz w:val="8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</w:rPr>
        <w:t>DENTITIES spring up out of efforts at control in turbulent context.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everyday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sense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reality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guides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sense,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enables communication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us,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and thus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makes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lives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work.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book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argues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“common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sense”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obscures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the</w:t>
      </w:r>
    </w:p>
    <w:p>
      <w:pPr>
        <w:pStyle w:val="BodyText"/>
        <w:spacing w:line="227" w:lineRule="exact"/>
        <w:rPr>
          <w:rFonts w:ascii="Palatino Linotype"/>
        </w:rPr>
      </w:pPr>
      <w:r>
        <w:rPr>
          <w:rFonts w:ascii="Palatino Linotype"/>
        </w:rPr>
        <w:t>social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processes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lie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behind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us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our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everyday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perceptions.</w:t>
      </w:r>
    </w:p>
    <w:p>
      <w:pPr>
        <w:pStyle w:val="BodyText"/>
        <w:spacing w:line="213" w:lineRule="auto" w:before="7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emerges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us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efforts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amid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contingencies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contentions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interaction.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efforts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not have anything to do with domination over other identities. Before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anything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else,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ﬁnding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footings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identities.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footing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position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entails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stance,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brings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orientation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 relation to other identities. Biophysical context, of course, also im-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pacts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footings,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obviously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lines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visibility.</w:t>
      </w:r>
    </w:p>
    <w:p>
      <w:pPr>
        <w:pStyle w:val="BodyText"/>
        <w:spacing w:line="213" w:lineRule="auto"/>
        <w:ind w:right="113" w:firstLine="198"/>
        <w:rPr>
          <w:rFonts w:ascii="Palatino Linotype"/>
        </w:rPr>
      </w:pPr>
      <w:r>
        <w:rPr>
          <w:rFonts w:ascii="Palatino Linotype"/>
        </w:rPr>
        <w:t>The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efforts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identity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realities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identi-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ties. So this identity can be perceived by others as having an unprob-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lematic continuity in social footing, even though it is adding through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its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contentions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others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contingencies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face.</w:t>
      </w:r>
    </w:p>
    <w:p>
      <w:pPr>
        <w:pStyle w:val="BodyText"/>
        <w:spacing w:line="213" w:lineRule="auto"/>
        <w:ind w:right="113" w:firstLine="198"/>
        <w:rPr>
          <w:rFonts w:ascii="Palatino Linotype"/>
        </w:rPr>
      </w:pPr>
      <w:r>
        <w:rPr>
          <w:rFonts w:ascii="Palatino Linotype"/>
        </w:rPr>
        <w:t>Thus,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contexts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assert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normality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odds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impro-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visations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stumblings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direct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experience.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Perceived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normality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gloss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reality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turbulent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efforts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seek footings. Smooth social stories intrude into common sense. News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broadcasts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imply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everyday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life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newsworthy.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Researchers should put on different eyeglasses that unfold the com-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plexities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everyday.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often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outward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observation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some tangible pattern and can disregard notions of an overarching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“society.”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scales,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normality,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happenstance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opposite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sides of the same coin of social action. </w:t>
      </w:r>
      <w:r>
        <w:rPr>
          <w:b/>
        </w:rPr>
        <w:t>Sociology has to account for</w:t>
      </w:r>
      <w:r>
        <w:rPr>
          <w:b/>
          <w:spacing w:val="1"/>
        </w:rPr>
        <w:t> </w:t>
      </w:r>
      <w:r>
        <w:rPr>
          <w:b/>
        </w:rPr>
        <w:t>chaos and normality together</w:t>
      </w:r>
      <w:r>
        <w:rPr>
          <w:rFonts w:ascii="Palatino Linotype" w:hAnsi="Palatino Linotype"/>
        </w:rPr>
        <w:t>, and this book works toward suitably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ﬂexible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framings.</w:t>
      </w:r>
    </w:p>
    <w:p>
      <w:pPr>
        <w:pStyle w:val="BodyText"/>
        <w:spacing w:line="213" w:lineRule="auto"/>
        <w:ind w:right="111" w:firstLine="198"/>
        <w:rPr>
          <w:rFonts w:ascii="Palatino Linotype"/>
        </w:rPr>
      </w:pPr>
      <w:r>
        <w:rPr>
          <w:rFonts w:ascii="Palatino Linotype"/>
        </w:rPr>
        <w:t>Identity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achieves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footing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both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source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destination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communications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attribute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meaning.</w:t>
      </w:r>
      <w:r>
        <w:rPr>
          <w:rFonts w:ascii="Palatino Linotype"/>
          <w:position w:val="7"/>
          <w:sz w:val="12"/>
        </w:rPr>
        <w:t>1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Conse-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quently, without footing, identities would jump around in a social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space without meaning and thus without communication. Gaining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presupposes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stable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standpoint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orientation.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Identity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be-</w:t>
      </w:r>
    </w:p>
    <w:p>
      <w:pPr>
        <w:pStyle w:val="BodyText"/>
        <w:spacing w:before="10"/>
        <w:ind w:left="0"/>
        <w:jc w:val="left"/>
        <w:rPr>
          <w:rFonts w:ascii="Palatino Linotype"/>
          <w:sz w:val="19"/>
        </w:rPr>
      </w:pPr>
    </w:p>
    <w:p>
      <w:pPr>
        <w:spacing w:line="208" w:lineRule="exact" w:before="0"/>
        <w:ind w:left="316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</w:t>
      </w:r>
      <w:r>
        <w:rPr>
          <w:rFonts w:ascii="Palatino Linotype"/>
          <w:spacing w:val="13"/>
          <w:position w:val="6"/>
          <w:sz w:val="9"/>
        </w:rPr>
        <w:t> </w:t>
      </w:r>
      <w:r>
        <w:rPr>
          <w:rFonts w:ascii="Palatino Linotype"/>
          <w:sz w:val="16"/>
        </w:rPr>
        <w:t>Theorist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Luhmann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(1995,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chapter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2)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lays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out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a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subtle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yet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precise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argument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for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mean-</w:t>
      </w:r>
    </w:p>
    <w:p>
      <w:pPr>
        <w:spacing w:line="208" w:lineRule="exact" w:before="0"/>
        <w:ind w:left="117" w:right="0" w:firstLine="0"/>
        <w:jc w:val="left"/>
        <w:rPr>
          <w:rFonts w:ascii="Palatino Linotype"/>
          <w:sz w:val="16"/>
        </w:rPr>
      </w:pPr>
      <w:r>
        <w:rPr>
          <w:rFonts w:ascii="Palatino Linotype"/>
          <w:sz w:val="16"/>
        </w:rPr>
        <w:t>ing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emerging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co-constitution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communication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among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identities.</w:t>
      </w:r>
    </w:p>
    <w:p>
      <w:pPr>
        <w:spacing w:after="0" w:line="208" w:lineRule="exact"/>
        <w:jc w:val="left"/>
        <w:rPr>
          <w:rFonts w:ascii="Palatino Linotype"/>
          <w:sz w:val="16"/>
        </w:rPr>
        <w:sectPr>
          <w:headerReference w:type="default" r:id="rId19"/>
          <w:pgSz w:w="7680" w:h="12480"/>
          <w:pgMar w:header="0" w:footer="0" w:top="920" w:bottom="280" w:left="620" w:right="620"/>
        </w:sectPr>
      </w:pPr>
    </w:p>
    <w:p>
      <w:pPr>
        <w:pStyle w:val="BodyText"/>
        <w:spacing w:line="213" w:lineRule="auto" w:before="87"/>
        <w:ind w:left="103" w:right="106"/>
        <w:rPr>
          <w:rFonts w:ascii="Palatino Linotype" w:hAnsi="Palatino Linotype"/>
        </w:rPr>
      </w:pPr>
      <w:bookmarkStart w:name="1.1. Identities Out of Events in Context" w:id="42"/>
      <w:bookmarkEnd w:id="42"/>
      <w:r>
        <w:rPr/>
      </w:r>
      <w:bookmarkStart w:name="_bookmark24" w:id="43"/>
      <w:bookmarkEnd w:id="43"/>
      <w:r>
        <w:rPr/>
      </w:r>
      <w:r>
        <w:rPr>
          <w:rFonts w:ascii="Palatino Linotype" w:hAnsi="Palatino Linotype"/>
        </w:rPr>
        <w:t>comes a point of reference from which information can be processed,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evaluated. Footings thus must be reﬂexive; they supply an angle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perceptions along with orientation and assessments that guide inter-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action with other identities, to yield control. So all these processes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 identities in their footings can be understood only as an inex-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tricable intermixture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 with cultural spreads,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out of 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meanings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constructed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jointly.</w:t>
      </w:r>
    </w:p>
    <w:p>
      <w:pPr>
        <w:pStyle w:val="BodyText"/>
        <w:spacing w:before="8"/>
        <w:ind w:left="0"/>
        <w:jc w:val="left"/>
        <w:rPr>
          <w:rFonts w:ascii="Palatino Linotype"/>
          <w:sz w:val="33"/>
        </w:rPr>
      </w:pPr>
    </w:p>
    <w:p>
      <w:pPr>
        <w:pStyle w:val="Heading5"/>
        <w:ind w:left="1412" w:firstLine="0"/>
      </w:pPr>
      <w:hyperlink w:history="true" w:anchor="_bookmark0">
        <w:r>
          <w:rPr/>
          <w:t>1.1.</w:t>
        </w:r>
        <w:r>
          <w:rPr>
            <w:spacing w:val="8"/>
          </w:rPr>
          <w:t> </w:t>
        </w:r>
        <w:r>
          <w:rPr/>
          <w:t>Identities</w:t>
        </w:r>
        <w:r>
          <w:rPr>
            <w:spacing w:val="8"/>
          </w:rPr>
          <w:t> </w:t>
        </w:r>
        <w:r>
          <w:rPr/>
          <w:t>Out</w:t>
        </w:r>
        <w:r>
          <w:rPr>
            <w:spacing w:val="9"/>
          </w:rPr>
          <w:t> </w:t>
        </w:r>
        <w:r>
          <w:rPr/>
          <w:t>of</w:t>
        </w:r>
        <w:r>
          <w:rPr>
            <w:spacing w:val="8"/>
          </w:rPr>
          <w:t> </w:t>
        </w:r>
        <w:r>
          <w:rPr/>
          <w:t>Events</w:t>
        </w:r>
        <w:r>
          <w:rPr>
            <w:spacing w:val="8"/>
          </w:rPr>
          <w:t> </w:t>
        </w:r>
        <w:r>
          <w:rPr/>
          <w:t>in</w:t>
        </w:r>
        <w:r>
          <w:rPr>
            <w:spacing w:val="9"/>
          </w:rPr>
          <w:t> </w:t>
        </w:r>
        <w:r>
          <w:rPr/>
          <w:t>Context</w:t>
        </w:r>
      </w:hyperlink>
    </w:p>
    <w:p>
      <w:pPr>
        <w:pStyle w:val="BodyText"/>
        <w:spacing w:before="1"/>
        <w:ind w:left="0"/>
        <w:jc w:val="left"/>
        <w:rPr>
          <w:b/>
          <w:sz w:val="21"/>
        </w:rPr>
      </w:pPr>
    </w:p>
    <w:p>
      <w:pPr>
        <w:pStyle w:val="BodyText"/>
        <w:spacing w:line="213" w:lineRule="auto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A ﬁrm, a community, a crowd, oneself on the tennis court, encounters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strangers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sidewalk—each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identities.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restricted to our everyday notion of person, of self, which takes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granted consciousness and integration, and presupposes personality.</w:t>
      </w:r>
      <w:r>
        <w:rPr>
          <w:rFonts w:ascii="Palatino Linotype" w:hAnsi="Palatino Linotype"/>
          <w:position w:val="7"/>
          <w:sz w:val="12"/>
        </w:rPr>
        <w:t>2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Instead I generalize identity to any source of action, any entity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observers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attribute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meaning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explicable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biophysical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regularities. Those regularities are subsidiary to social context as envi-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ronment,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persons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appear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bundles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identities.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claim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scopes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scales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induce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themselves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fashion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following: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trigger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events—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that is to say, out of switches in surroundings—seeking control over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uncertainty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fellow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identities.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build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articu-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late ties to other identities in network-domains, </w:t>
      </w:r>
      <w:r>
        <w:rPr>
          <w:i/>
        </w:rPr>
        <w:t>netdoms </w:t>
      </w:r>
      <w:r>
        <w:rPr>
          <w:rFonts w:ascii="Palatino Linotype" w:hAnsi="Palatino Linotype"/>
        </w:rPr>
        <w:t>for short.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However,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netdoms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themselves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remain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subject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interruption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fur-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ther switching with attendant netdoms. Thus, the world comes 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 attempting control within their relations to other identities.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their search for control, identities switch from netdom to netdom,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each switching is at once a decoupling </w:t>
      </w:r>
      <w:r>
        <w:rPr>
          <w:i/>
        </w:rPr>
        <w:t>from </w:t>
      </w:r>
      <w:r>
        <w:rPr>
          <w:rFonts w:ascii="Palatino Linotype" w:hAnsi="Palatino Linotype"/>
        </w:rPr>
        <w:t>somewhere and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embedding</w:t>
      </w:r>
      <w:r>
        <w:rPr>
          <w:rFonts w:ascii="Palatino Linotype" w:hAnsi="Palatino Linotype"/>
          <w:spacing w:val="10"/>
        </w:rPr>
        <w:t> </w:t>
      </w:r>
      <w:r>
        <w:rPr>
          <w:i/>
        </w:rPr>
        <w:t>into</w:t>
      </w:r>
      <w:r>
        <w:rPr>
          <w:i/>
          <w:spacing w:val="11"/>
        </w:rPr>
        <w:t> </w:t>
      </w:r>
      <w:r>
        <w:rPr>
          <w:rFonts w:ascii="Palatino Linotype" w:hAnsi="Palatino Linotype"/>
        </w:rPr>
        <w:t>somewhere.</w:t>
      </w:r>
    </w:p>
    <w:p>
      <w:pPr>
        <w:pStyle w:val="BodyText"/>
        <w:spacing w:line="219" w:lineRule="exact"/>
        <w:ind w:left="302"/>
        <w:jc w:val="left"/>
        <w:rPr>
          <w:rFonts w:ascii="Palatino Linotype" w:hAnsi="Palatino Linotype"/>
        </w:rPr>
      </w:pP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Internet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forum,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illustration,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ﬂesh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claim.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you</w:t>
      </w:r>
    </w:p>
    <w:p>
      <w:pPr>
        <w:pStyle w:val="BodyText"/>
        <w:spacing w:line="213" w:lineRule="auto"/>
        <w:ind w:left="103" w:right="107"/>
        <w:rPr>
          <w:rFonts w:ascii="Palatino Linotype" w:hAnsi="Palatino Linotype"/>
        </w:rPr>
      </w:pP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create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account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order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participate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it.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It’s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mere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subscription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postings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create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your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forum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while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linking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stories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others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comments.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don’t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exist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forum as a whole person but as a user, contributing to the speciﬁc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topic of the forum—e.g., football or sociology. Since you can have 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counts in many forums, you can switch between them by logging out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of, say, the football forum so as to log on to the sociology forum. We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see the forums as netdoms. The important point is that, although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log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out,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your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forum,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your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account,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remains,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so</w:t>
      </w:r>
    </w:p>
    <w:p>
      <w:pPr>
        <w:pStyle w:val="BodyText"/>
        <w:spacing w:before="3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03" w:right="107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 </w:t>
      </w:r>
      <w:r>
        <w:rPr>
          <w:rFonts w:ascii="Palatino Linotype"/>
          <w:sz w:val="16"/>
        </w:rPr>
        <w:t>The work of psychologist Mischel (1990) supports this turn away from common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sense: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see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chapter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4.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headerReference w:type="even" r:id="rId20"/>
          <w:headerReference w:type="default" r:id="rId21"/>
          <w:pgSz w:w="7680" w:h="12480"/>
          <w:pgMar w:header="696" w:footer="0" w:top="1060" w:bottom="280" w:left="640" w:right="620"/>
          <w:pgNumType w:start="2"/>
        </w:sectPr>
      </w:pPr>
    </w:p>
    <w:p>
      <w:pPr>
        <w:pStyle w:val="BodyText"/>
        <w:spacing w:line="213" w:lineRule="auto" w:before="87"/>
        <w:ind w:right="113"/>
        <w:rPr>
          <w:rFonts w:ascii="Palatino Linotype"/>
        </w:rPr>
      </w:pPr>
      <w:r>
        <w:rPr>
          <w:rFonts w:ascii="Palatino Linotype"/>
        </w:rPr>
        <w:t>your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postings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deleted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logout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process.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sense,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your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activity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has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left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trace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consisting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in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forum. But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interaction has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just switched from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one netdom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another.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moment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less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bundle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is in sleep. Each morning’s awakening puts together a you that had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deconstructed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physical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protections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sleep.</w:t>
      </w:r>
      <w:r>
        <w:rPr>
          <w:rFonts w:ascii="Palatino Linotype" w:hAnsi="Palatino Linotype"/>
          <w:position w:val="7"/>
          <w:sz w:val="12"/>
        </w:rPr>
        <w:t>3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You reconstruct out of various identities triggered earlier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switches among topics amid ties with others. The same few general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sorts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found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context.</w:t>
      </w:r>
    </w:p>
    <w:p>
      <w:pPr>
        <w:pStyle w:val="BodyText"/>
        <w:spacing w:line="213" w:lineRule="auto"/>
        <w:ind w:right="111" w:firstLine="198"/>
        <w:rPr>
          <w:rFonts w:ascii="Palatino Linotype"/>
        </w:rPr>
      </w:pPr>
      <w:r>
        <w:rPr>
          <w:rFonts w:ascii="Palatino Linotype"/>
        </w:rPr>
        <w:t>Many other tangible examples surround you: switches in and out of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committee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meetings,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mealtime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switches,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shopping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expeditions</w:t>
      </w:r>
      <w:r>
        <w:rPr>
          <w:rFonts w:ascii="Palatino Linotype"/>
          <w:spacing w:val="34"/>
        </w:rPr>
        <w:t> </w:t>
      </w:r>
      <w:r>
        <w:rPr>
          <w:rFonts w:ascii="Palatino Linotype"/>
        </w:rPr>
        <w:t>.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.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.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list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endless,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subsequent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chapters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troll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through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them.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Communi-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cation remains central. Human social process typically orients around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meanings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events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interpretations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relations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identities.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Speech presupposes language, and I aim for these chapters to pro-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vide a basis for appreciating how languages themselves emerged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by-products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continuing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spread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dances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control.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communication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explicit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speech—or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extension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speech by nonverbal means. For example, consider how students in-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duct a newly arrived professor at a university into the implicit stan-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dards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grading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cognitive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framing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curriculum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campus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(e.g., that technical but not historical sophistication is encouraged):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none could articulate, and most are unaware of, the complex of pres-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sures this subtle communication brings to bear. It is indeed effective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control, but there is no intention there. It does not rely on intention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get fresh action, instead smoothing the new participant into the pre-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viously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existing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ﬂow,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previously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existing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expectations.</w:t>
      </w:r>
    </w:p>
    <w:p>
      <w:pPr>
        <w:pStyle w:val="BodyText"/>
        <w:spacing w:line="217" w:lineRule="exact"/>
        <w:ind w:left="316"/>
        <w:rPr>
          <w:rFonts w:ascii="Palatino Linotype"/>
        </w:rPr>
      </w:pPr>
      <w:r>
        <w:rPr>
          <w:rFonts w:ascii="Palatino Linotype"/>
        </w:rPr>
        <w:t>Social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organization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by-product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multiplication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cu-</w:t>
      </w:r>
    </w:p>
    <w:p>
      <w:pPr>
        <w:pStyle w:val="BodyText"/>
        <w:spacing w:line="213" w:lineRule="auto"/>
        <w:ind w:right="111"/>
        <w:rPr>
          <w:rFonts w:ascii="Palatino Linotype" w:hAnsi="Palatino Linotype"/>
        </w:rPr>
      </w:pPr>
      <w:r>
        <w:rPr>
          <w:rFonts w:ascii="Palatino Linotype" w:hAnsi="Palatino Linotype"/>
        </w:rPr>
        <w:t>mulation of these processes in control, which, inversely, shape how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 result from social process. The connections may be quite ob-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scure,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reshufﬂings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careers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resulting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patterns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switchings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 jobs. Also, identities and their contentions come wrapped up in and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with larger contexts of many sorts (cf. Tilly </w:t>
      </w:r>
      <w:r>
        <w:rPr>
          <w:i/>
        </w:rPr>
        <w:t>The Contentious French</w:t>
      </w:r>
      <w:r>
        <w:rPr>
          <w:rFonts w:ascii="Palatino Linotype" w:hAnsi="Palatino Linotype"/>
        </w:rPr>
        <w:t>). 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terpretations emerge in patterns, weaving topics among identities 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ties. When contending counteractions result in some dynamic equilib-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rium,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common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sense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perceives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structure.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example,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case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kinship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stratiﬁcation.</w:t>
      </w:r>
    </w:p>
    <w:p>
      <w:pPr>
        <w:pStyle w:val="BodyText"/>
        <w:spacing w:line="213" w:lineRule="auto"/>
        <w:ind w:right="113" w:firstLine="198"/>
        <w:rPr>
          <w:rFonts w:ascii="Palatino Linotype"/>
        </w:rPr>
      </w:pPr>
      <w:r>
        <w:rPr>
          <w:rFonts w:ascii="Palatino Linotype"/>
        </w:rPr>
        <w:t>Social organization has two faces: blockage and allowance of fresh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action.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blockage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come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intermeshing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de-</w:t>
      </w:r>
    </w:p>
    <w:p>
      <w:pPr>
        <w:pStyle w:val="BodyText"/>
        <w:spacing w:before="7"/>
        <w:ind w:left="0"/>
        <w:jc w:val="left"/>
        <w:rPr>
          <w:rFonts w:ascii="Palatino Linotype"/>
          <w:sz w:val="21"/>
        </w:rPr>
      </w:pPr>
    </w:p>
    <w:p>
      <w:pPr>
        <w:spacing w:line="220" w:lineRule="auto" w:before="0"/>
        <w:ind w:left="117" w:right="113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3 </w:t>
      </w:r>
      <w:r>
        <w:rPr>
          <w:rFonts w:ascii="Palatino Linotype" w:hAnsi="Palatino Linotype"/>
          <w:sz w:val="16"/>
        </w:rPr>
        <w:t>There is great variety in these protective orders, from tribal ﬁreside vigil to modern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dormitory: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see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extensive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survey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Aubert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White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(1959).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1"/>
        <w:rPr>
          <w:rFonts w:ascii="Palatino Linotype" w:hAnsi="Palatino Linotype"/>
        </w:rPr>
      </w:pPr>
      <w:r>
        <w:rPr>
          <w:rFonts w:ascii="Palatino Linotype" w:hAnsi="Palatino Linotype"/>
        </w:rPr>
        <w:t>spite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latitude,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decoupling.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face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cuts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open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Sar-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gasso Sea of social obligation and context to achieve openness sufﬁ-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cient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getting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fresh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action.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us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experienced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hard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push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smallest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organization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direction.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By what means, and when, does it become possible to break through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rigidity in social organization to get fresh action at large scale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small? How can one effect action by intention despite social context?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there any reliable guides to getting action? But then again, if there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are,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would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generate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paradox?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book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builds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toward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chapter</w:t>
      </w:r>
      <w:bookmarkStart w:name="1.2. Playground as Illustration" w:id="44"/>
      <w:bookmarkEnd w:id="44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25" w:id="45"/>
      <w:bookmarkEnd w:id="45"/>
      <w:r>
        <w:rPr>
          <w:rFonts w:ascii="Palatino Linotype" w:hAnsi="Palatino Linotype"/>
        </w:rPr>
        <w:t>7,</w:t>
      </w:r>
      <w:r>
        <w:rPr>
          <w:rFonts w:ascii="Palatino Linotype" w:hAnsi="Palatino Linotype"/>
        </w:rPr>
        <w:t> where recursive conjugations of control across levels are examined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identify ways to overcome, sometimes, that blockage of action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built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organization.</w:t>
      </w:r>
    </w:p>
    <w:p>
      <w:pPr>
        <w:pStyle w:val="BodyText"/>
        <w:spacing w:line="218" w:lineRule="exact"/>
        <w:ind w:left="302"/>
        <w:rPr>
          <w:rFonts w:ascii="Palatino Linotype"/>
        </w:rPr>
      </w:pPr>
      <w:r>
        <w:rPr>
          <w:rFonts w:ascii="Palatino Linotype"/>
        </w:rPr>
        <w:t>My central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claim entails that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the lives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of these identities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are stochas-</w:t>
      </w:r>
    </w:p>
    <w:p>
      <w:pPr>
        <w:pStyle w:val="BodyText"/>
        <w:spacing w:line="213" w:lineRule="auto" w:before="8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tic ﬂows over time whose primary shapers and switchers come 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others, not just in local detail but also as overall patterns and dy-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namics—as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co-constituted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context.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follows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blockage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getting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action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provide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key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contrast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necessary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making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sense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plex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arguments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follow.</w:t>
      </w:r>
    </w:p>
    <w:p>
      <w:pPr>
        <w:pStyle w:val="BodyText"/>
        <w:spacing w:before="10"/>
        <w:ind w:left="0"/>
        <w:jc w:val="left"/>
        <w:rPr>
          <w:rFonts w:ascii="Palatino Linotype"/>
          <w:sz w:val="34"/>
        </w:rPr>
      </w:pPr>
    </w:p>
    <w:p>
      <w:pPr>
        <w:pStyle w:val="Heading5"/>
        <w:spacing w:before="1"/>
        <w:ind w:left="1782" w:firstLine="0"/>
      </w:pPr>
      <w:hyperlink w:history="true" w:anchor="_bookmark0">
        <w:r>
          <w:rPr/>
          <w:t>*1.2.</w:t>
        </w:r>
        <w:r>
          <w:rPr>
            <w:spacing w:val="7"/>
          </w:rPr>
          <w:t> </w:t>
        </w:r>
        <w:r>
          <w:rPr/>
          <w:t>Playground</w:t>
        </w:r>
        <w:r>
          <w:rPr>
            <w:spacing w:val="7"/>
          </w:rPr>
          <w:t> </w:t>
        </w:r>
        <w:r>
          <w:rPr/>
          <w:t>as</w:t>
        </w:r>
        <w:r>
          <w:rPr>
            <w:spacing w:val="7"/>
          </w:rPr>
          <w:t> </w:t>
        </w:r>
        <w:r>
          <w:rPr/>
          <w:t>Illustration</w:t>
        </w:r>
      </w:hyperlink>
    </w:p>
    <w:p>
      <w:pPr>
        <w:pStyle w:val="BodyText"/>
        <w:spacing w:before="8"/>
        <w:ind w:left="0"/>
        <w:jc w:val="left"/>
        <w:rPr>
          <w:b/>
          <w:sz w:val="21"/>
        </w:rPr>
      </w:pPr>
    </w:p>
    <w:p>
      <w:pPr>
        <w:spacing w:line="237" w:lineRule="auto" w:before="0"/>
        <w:ind w:left="103" w:right="106" w:firstLine="0"/>
        <w:jc w:val="both"/>
        <w:rPr>
          <w:i/>
          <w:sz w:val="20"/>
        </w:rPr>
      </w:pPr>
      <w:r>
        <w:rPr>
          <w:i/>
          <w:sz w:val="20"/>
        </w:rPr>
        <w:t>[In each chapter, with a section marked with an asterisk, I will point out how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the studies there can also be seen from other perspectives. This playground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example will be taken up again, more than casually, in sections 1.5 and 1.7,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sections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2.2.1,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2.2.4,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4.3.2,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7.2.2,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8.1.5.]</w:t>
      </w:r>
    </w:p>
    <w:p>
      <w:pPr>
        <w:pStyle w:val="BodyText"/>
        <w:spacing w:before="5"/>
        <w:ind w:left="0"/>
        <w:jc w:val="left"/>
        <w:rPr>
          <w:i/>
          <w:sz w:val="21"/>
        </w:rPr>
      </w:pPr>
    </w:p>
    <w:p>
      <w:pPr>
        <w:pStyle w:val="BodyText"/>
        <w:spacing w:line="213" w:lineRule="auto" w:before="1"/>
        <w:ind w:left="103" w:right="107"/>
        <w:rPr>
          <w:rFonts w:ascii="Palatino Linotype"/>
          <w:sz w:val="12"/>
        </w:rPr>
      </w:pPr>
      <w:r>
        <w:rPr>
          <w:rFonts w:ascii="Palatino Linotype"/>
        </w:rPr>
        <w:t>As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example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both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how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formed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how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help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create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other,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consider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children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interacting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playground.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We can tease out some complexities from just this seemingly simple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context. Dynamic models can be based and tested on observation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spatial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patterns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free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play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young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children.</w:t>
      </w:r>
      <w:r>
        <w:rPr>
          <w:rFonts w:ascii="Palatino Linotype"/>
          <w:position w:val="7"/>
          <w:sz w:val="12"/>
        </w:rPr>
        <w:t>4</w:t>
      </w:r>
    </w:p>
    <w:p>
      <w:pPr>
        <w:pStyle w:val="BodyText"/>
        <w:spacing w:line="213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Likely as not, the identity for a given child on this playground was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triggered from contingencies during play. The child’s identity links 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other identities in the playground through stories in that setting (e.g.,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Tom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bad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guy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always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breaks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toys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kids).</w:t>
      </w:r>
    </w:p>
    <w:p>
      <w:pPr>
        <w:pStyle w:val="BodyText"/>
        <w:spacing w:line="213" w:lineRule="auto"/>
        <w:ind w:left="103" w:right="107" w:firstLine="198"/>
        <w:rPr>
          <w:rFonts w:ascii="Palatino Linotype"/>
        </w:rPr>
      </w:pPr>
      <w:r>
        <w:rPr>
          <w:rFonts w:ascii="Palatino Linotype"/>
        </w:rPr>
        <w:t>Strings of children may be seen rushing along, some following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leading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child,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while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sets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child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just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tagging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along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after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friend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known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neighborhood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home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school.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If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children</w:t>
      </w:r>
    </w:p>
    <w:p>
      <w:pPr>
        <w:pStyle w:val="BodyText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1"/>
        <w:ind w:left="103" w:right="105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4 </w:t>
      </w:r>
      <w:r>
        <w:rPr>
          <w:rFonts w:ascii="Palatino Linotype" w:hAnsi="Palatino Linotype"/>
          <w:sz w:val="16"/>
        </w:rPr>
        <w:t>Joel Cohen’s Ph.D. thesis (cf. Cohen 1971) is a notable attempt. And see the observa-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tions of adult freely forming groups by James (1953) as modeled by Coleman (1964; cf.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White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1962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for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critique).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/>
        </w:rPr>
      </w:pPr>
      <w:r>
        <w:rPr>
          <w:rFonts w:ascii="Palatino Linotype"/>
        </w:rPr>
        <w:t>are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older,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record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continuing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networks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relations,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between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pairs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children.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Or,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cluster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children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together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sim-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ilar in their own and/or others’ eyes. This recognition of similarity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be implicit, as when all the members are teenagers or each child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singer</w:t>
      </w:r>
      <w:r>
        <w:rPr>
          <w:rFonts w:ascii="Palatino Linotype" w:hAnsi="Palatino Linotype"/>
          <w:spacing w:val="-10"/>
        </w:rPr>
        <w:t> </w:t>
      </w:r>
      <w:r>
        <w:rPr>
          <w:i/>
        </w:rPr>
        <w:t>X</w:t>
      </w:r>
      <w:r>
        <w:rPr>
          <w:rFonts w:ascii="Palatino Linotype" w:hAnsi="Palatino Linotype"/>
        </w:rPr>
        <w:t>;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explicit,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group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Hispan-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ics or are “fatsoes.” Mostly these clusters are unnamed, even unrecog-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nized.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depend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kinds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degree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activity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going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on.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clusters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come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perceived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identities,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reap-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pear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repeatedly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variety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contexts.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Certainly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observe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moment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some underlying orderliness of process. This orderliness partially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comes from, and is reﬂected in, talk. One can listen to the standard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tales being offered across the playground in accounting for what 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 that cluster does. Stories go along with expressing habits and habi-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tus. But it is conﬂicts and inconsistencies in which a child ﬁnds itself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caught up that start generating identity. With children it is not repeti-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tive family domestic life, and not playing with the same bunch, 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clashing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gangs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cause,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from,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identities.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common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stories,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shall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2,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meld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identi-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network.</w:t>
      </w:r>
    </w:p>
    <w:p>
      <w:pPr>
        <w:pStyle w:val="BodyText"/>
        <w:spacing w:line="213" w:lineRule="auto" w:before="5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This orderliness is also affected by the physical environment. How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slides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swings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arrayed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inﬂuences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children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themselves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into groups, with geometric ordering overcoming some social disor-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der.</w:t>
      </w:r>
      <w:r>
        <w:rPr>
          <w:rFonts w:ascii="Palatino Linotype" w:hAnsi="Palatino Linotype"/>
          <w:position w:val="7"/>
          <w:sz w:val="12"/>
        </w:rPr>
        <w:t>5 </w:t>
      </w:r>
      <w:r>
        <w:rPr>
          <w:rFonts w:ascii="Palatino Linotype" w:hAnsi="Palatino Linotype"/>
        </w:rPr>
        <w:t>And other identities of the children come from mismatches else-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where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between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netdoms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home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school,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example,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 kind of food newly enjoyed with peers at school is rejected when 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child goes home. Or the mismatch may occur when the clothes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classmates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insist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upon,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badge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belonging,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disdained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parent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home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resists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purchasing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them.</w:t>
      </w:r>
    </w:p>
    <w:p>
      <w:pPr>
        <w:pStyle w:val="BodyText"/>
        <w:spacing w:line="213" w:lineRule="auto" w:before="8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Any identity comes out of the energy </w:t>
      </w:r>
      <w:r>
        <w:rPr>
          <w:i/>
        </w:rPr>
        <w:t>for</w:t>
      </w:r>
      <w:r>
        <w:rPr>
          <w:rFonts w:ascii="Palatino Linotype" w:hAnsi="Palatino Linotype"/>
        </w:rPr>
        <w:t>, which becomes the energy</w:t>
      </w:r>
      <w:r>
        <w:rPr>
          <w:rFonts w:ascii="Palatino Linotype" w:hAnsi="Palatino Linotype"/>
          <w:spacing w:val="-47"/>
        </w:rPr>
        <w:t> </w:t>
      </w:r>
      <w:r>
        <w:rPr>
          <w:i/>
        </w:rPr>
        <w:t>from</w:t>
      </w:r>
      <w:r>
        <w:rPr>
          <w:rFonts w:ascii="Palatino Linotype" w:hAnsi="Palatino Linotype"/>
        </w:rPr>
        <w:t>, bringing together many disparate bits, as when the child be-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comes the weird dresser in the parents’ eyes.</w:t>
      </w:r>
      <w:r>
        <w:rPr>
          <w:rFonts w:ascii="Palatino Linotype" w:hAnsi="Palatino Linotype"/>
          <w:position w:val="7"/>
          <w:sz w:val="12"/>
        </w:rPr>
        <w:t>6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Having an identity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common sense of that term requires continually reproducing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joint construction across distinct settings. This is better described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having a bundle of identities. That is the dictionary notion of the per-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son, a placeholder term embracing identities, often conﬂicting, 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settings.</w:t>
      </w:r>
    </w:p>
    <w:p>
      <w:pPr>
        <w:pStyle w:val="BodyText"/>
        <w:spacing w:before="12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0"/>
        <w:ind w:left="117" w:right="113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5 </w:t>
      </w:r>
      <w:r>
        <w:rPr>
          <w:rFonts w:ascii="Palatino Linotype"/>
          <w:sz w:val="16"/>
        </w:rPr>
        <w:t>See Alexander (1964) and the actor network theory as elaborated by Bruno Latour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collaborators.</w:t>
      </w:r>
    </w:p>
    <w:p>
      <w:pPr>
        <w:spacing w:line="220" w:lineRule="auto" w:before="1"/>
        <w:ind w:left="117" w:right="115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6 </w:t>
      </w:r>
      <w:r>
        <w:rPr>
          <w:rFonts w:ascii="Palatino Linotype" w:hAnsi="Palatino Linotype"/>
          <w:sz w:val="16"/>
        </w:rPr>
        <w:t>Garﬁnkel (1967) emphasized this with counterexamples, odd probes such as knock-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ing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on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restroom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door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“greet”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its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occupant.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though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playground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casual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setting,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observe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ﬂicting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orderliness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same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time.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playground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observed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long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period,</w:t>
      </w:r>
      <w:r>
        <w:rPr>
          <w:rFonts w:ascii="Palatino Linotype" w:hAnsi="Palatino Linotype"/>
          <w:position w:val="7"/>
          <w:sz w:val="12"/>
        </w:rPr>
        <w:t>7</w:t>
      </w:r>
      <w:r>
        <w:rPr>
          <w:rFonts w:ascii="Palatino Linotype" w:hAnsi="Palatino Linotype"/>
          <w:spacing w:val="11"/>
          <w:position w:val="7"/>
          <w:sz w:val="12"/>
        </w:rPr>
        <w:t> </w:t>
      </w:r>
      <w:r>
        <w:rPr>
          <w:rFonts w:ascii="Palatino Linotype" w:hAnsi="Palatino Linotype"/>
        </w:rPr>
        <w:t>certain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clusters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children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emerge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repeatedly. This is what is meant by “ﬁnding footing” through control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struggles. Choosing up sides for games will go on. This may partition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children into teams, almost every child going to one team or another,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 likely there will be a straggle of leftovers. Thereby identities ﬁnd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positions in relation to other identities. Together with the stories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 them together, structure and meaning are produced. Any such</w:t>
      </w:r>
      <w:bookmarkStart w:name="1.3. Control and Structural Equivalence" w:id="46"/>
      <w:bookmarkEnd w:id="46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26" w:id="47"/>
      <w:bookmarkEnd w:id="47"/>
      <w:r>
        <w:rPr>
          <w:rFonts w:ascii="Palatino Linotype" w:hAnsi="Palatino Linotype"/>
        </w:rPr>
        <w:t>c</w:t>
      </w:r>
      <w:r>
        <w:rPr>
          <w:rFonts w:ascii="Palatino Linotype" w:hAnsi="Palatino Linotype"/>
        </w:rPr>
        <w:t>rowd may partition anew, into teams, which make claims about spe-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cialization in relations and tasks. Or the crowd may dissolve instead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into casual chasing or gossiping. Neat accounts only faintly reﬂect 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real turbulence, energized by unending searches for self and control.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this sense, the social never stands still. Identities couple and decou-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ple,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continuously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creating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space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time.</w:t>
      </w:r>
    </w:p>
    <w:p>
      <w:pPr>
        <w:pStyle w:val="BodyText"/>
        <w:spacing w:line="214" w:lineRule="exact"/>
        <w:ind w:left="302"/>
        <w:rPr>
          <w:rFonts w:ascii="Palatino Linotype" w:hAnsi="Palatino Linotype"/>
        </w:rPr>
      </w:pP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playing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ﬁeld,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teams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come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visit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tournaments.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so,</w:t>
      </w:r>
    </w:p>
    <w:p>
      <w:pPr>
        <w:pStyle w:val="BodyText"/>
        <w:spacing w:line="213" w:lineRule="auto" w:before="8"/>
        <w:ind w:left="103" w:right="107"/>
        <w:rPr>
          <w:rFonts w:ascii="Palatino Linotype"/>
        </w:rPr>
      </w:pPr>
      <w:r>
        <w:rPr>
          <w:rFonts w:ascii="Palatino Linotype"/>
        </w:rPr>
        <w:t>grown-ups probably come along with the visitors, and this activates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local adults to come out and spend time on the playground. These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adults favor and slight various children, patronize them, according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how they themselves get caught up in the tournament. A much more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elaborate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organization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created,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rather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shown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have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been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there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potential,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perceptions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some,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all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along.</w:t>
      </w:r>
    </w:p>
    <w:p>
      <w:pPr>
        <w:pStyle w:val="BodyText"/>
        <w:spacing w:before="12"/>
        <w:ind w:left="0"/>
        <w:jc w:val="left"/>
        <w:rPr>
          <w:rFonts w:ascii="Palatino Linotype"/>
          <w:sz w:val="31"/>
        </w:rPr>
      </w:pPr>
    </w:p>
    <w:p>
      <w:pPr>
        <w:pStyle w:val="Heading5"/>
        <w:numPr>
          <w:ilvl w:val="1"/>
          <w:numId w:val="9"/>
        </w:numPr>
        <w:tabs>
          <w:tab w:pos="1763" w:val="left" w:leader="none"/>
        </w:tabs>
        <w:spacing w:line="240" w:lineRule="auto" w:before="0" w:after="0"/>
        <w:ind w:left="1762" w:right="0" w:hanging="361"/>
        <w:jc w:val="left"/>
      </w:pPr>
      <w:hyperlink w:history="true" w:anchor="_bookmark0">
        <w:r>
          <w:rPr/>
          <w:t>Control</w:t>
        </w:r>
        <w:r>
          <w:rPr>
            <w:spacing w:val="6"/>
          </w:rPr>
          <w:t> </w:t>
        </w:r>
        <w:r>
          <w:rPr/>
          <w:t>and</w:t>
        </w:r>
        <w:r>
          <w:rPr>
            <w:spacing w:val="7"/>
          </w:rPr>
          <w:t> </w:t>
        </w:r>
        <w:r>
          <w:rPr/>
          <w:t>Structural</w:t>
        </w:r>
        <w:r>
          <w:rPr>
            <w:spacing w:val="7"/>
          </w:rPr>
          <w:t> </w:t>
        </w:r>
        <w:r>
          <w:rPr/>
          <w:t>Equivalence</w:t>
        </w:r>
      </w:hyperlink>
    </w:p>
    <w:p>
      <w:pPr>
        <w:pStyle w:val="BodyText"/>
        <w:spacing w:before="9"/>
        <w:ind w:left="0"/>
        <w:jc w:val="left"/>
        <w:rPr>
          <w:b/>
          <w:sz w:val="19"/>
        </w:rPr>
      </w:pPr>
    </w:p>
    <w:p>
      <w:pPr>
        <w:pStyle w:val="BodyText"/>
        <w:spacing w:line="213" w:lineRule="auto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The triggering of one identity activates control searches by other iden-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tities,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own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impetus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toward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exigencies,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including each other’s. Each control effort presupposes and works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terms of realities for other identities.</w:t>
      </w:r>
      <w:r>
        <w:rPr>
          <w:rFonts w:ascii="Palatino Linotype" w:hAnsi="Palatino Linotype"/>
          <w:position w:val="7"/>
          <w:sz w:val="12"/>
        </w:rPr>
        <w:t>8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Endemic efforts at control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exactly outside any given identity, and are ﬁtted into relations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drawing on the outputs of undisrupted identities. Observer always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interaction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observed.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On a small scale, identities in a grouping may come to be seen 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structurally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equivalent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themselves,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still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identities.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equivalence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because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shared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attribute,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because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all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are</w:t>
      </w:r>
    </w:p>
    <w:p>
      <w:pPr>
        <w:pStyle w:val="BodyText"/>
        <w:spacing w:before="3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03" w:right="107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7 </w:t>
      </w:r>
      <w:r>
        <w:rPr>
          <w:rFonts w:ascii="Palatino Linotype"/>
          <w:sz w:val="16"/>
        </w:rPr>
        <w:t>As has been done in a series of distinguished investigations in social science: e.g.,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Opie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Opie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(1969);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Maynard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(1985).</w:t>
      </w:r>
    </w:p>
    <w:p>
      <w:pPr>
        <w:spacing w:line="220" w:lineRule="auto" w:before="2"/>
        <w:ind w:left="103" w:right="105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8 </w:t>
      </w:r>
      <w:r>
        <w:rPr>
          <w:rFonts w:ascii="Palatino Linotype" w:hAnsi="Palatino Linotype"/>
          <w:sz w:val="16"/>
        </w:rPr>
        <w:t>In Luhmann’s words: “An important structural consequence that invariably follows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from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construction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self-referential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system</w:t>
      </w:r>
      <w:r>
        <w:rPr>
          <w:rFonts w:ascii="Palatino Linotype" w:hAnsi="Palatino Linotype"/>
          <w:spacing w:val="37"/>
          <w:sz w:val="16"/>
        </w:rPr>
        <w:t> </w:t>
      </w:r>
      <w:r>
        <w:rPr>
          <w:rFonts w:ascii="Palatino Linotype" w:hAnsi="Palatino Linotype"/>
          <w:spacing w:val="26"/>
          <w:sz w:val="16"/>
        </w:rPr>
        <w:t>...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i/>
          <w:sz w:val="16"/>
        </w:rPr>
        <w:t>abandoning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idea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unilateral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con-</w:t>
      </w:r>
      <w:r>
        <w:rPr>
          <w:i/>
          <w:spacing w:val="-38"/>
          <w:sz w:val="16"/>
        </w:rPr>
        <w:t> </w:t>
      </w:r>
      <w:r>
        <w:rPr>
          <w:i/>
          <w:sz w:val="16"/>
        </w:rPr>
        <w:t>trol</w:t>
      </w:r>
      <w:r>
        <w:rPr>
          <w:rFonts w:ascii="Palatino Linotype" w:hAnsi="Palatino Linotype"/>
          <w:sz w:val="16"/>
        </w:rPr>
        <w:t>. There may be hierarchies, asymmetries, or differences in inﬂuence, but no part of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the system can control others without itself being subject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. . . any control must be exer-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cised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anticipation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counter-control.”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(1995,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p.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36)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3"/>
        <w:rPr>
          <w:rFonts w:ascii="Palatino Linotype"/>
        </w:rPr>
      </w:pPr>
      <w:r>
        <w:rPr>
          <w:rFonts w:ascii="Palatino Linotype"/>
        </w:rPr>
        <w:t>tied to each other in a clique, but the basis may be more indirect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abstract.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gain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footings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means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fashion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structural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equivalence.</w:t>
      </w:r>
    </w:p>
    <w:p>
      <w:pPr>
        <w:spacing w:line="218" w:lineRule="auto" w:before="0"/>
        <w:ind w:left="117" w:right="110" w:firstLine="198"/>
        <w:jc w:val="both"/>
        <w:rPr>
          <w:rFonts w:ascii="Palatino Linotype" w:hAnsi="Palatino Linotype"/>
          <w:sz w:val="20"/>
        </w:rPr>
      </w:pPr>
      <w:r>
        <w:rPr>
          <w:rFonts w:ascii="Palatino Linotype" w:hAnsi="Palatino Linotype"/>
          <w:sz w:val="20"/>
        </w:rPr>
        <w:t>Control</w:t>
      </w:r>
      <w:r>
        <w:rPr>
          <w:rFonts w:ascii="Palatino Linotype" w:hAnsi="Palatino Linotype"/>
          <w:spacing w:val="-4"/>
          <w:sz w:val="20"/>
        </w:rPr>
        <w:t> </w:t>
      </w:r>
      <w:r>
        <w:rPr>
          <w:rFonts w:ascii="Palatino Linotype" w:hAnsi="Palatino Linotype"/>
          <w:sz w:val="20"/>
        </w:rPr>
        <w:t>is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both</w:t>
      </w:r>
      <w:r>
        <w:rPr>
          <w:rFonts w:ascii="Palatino Linotype" w:hAnsi="Palatino Linotype"/>
          <w:spacing w:val="-4"/>
          <w:sz w:val="20"/>
        </w:rPr>
        <w:t> </w:t>
      </w:r>
      <w:r>
        <w:rPr>
          <w:rFonts w:ascii="Palatino Linotype" w:hAnsi="Palatino Linotype"/>
          <w:sz w:val="20"/>
        </w:rPr>
        <w:t>anticipation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of</w:t>
      </w:r>
      <w:r>
        <w:rPr>
          <w:rFonts w:ascii="Palatino Linotype" w:hAnsi="Palatino Linotype"/>
          <w:spacing w:val="-4"/>
          <w:sz w:val="20"/>
        </w:rPr>
        <w:t> </w:t>
      </w:r>
      <w:r>
        <w:rPr>
          <w:rFonts w:ascii="Palatino Linotype" w:hAnsi="Palatino Linotype"/>
          <w:sz w:val="20"/>
        </w:rPr>
        <w:t>and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response</w:t>
      </w:r>
      <w:r>
        <w:rPr>
          <w:rFonts w:ascii="Palatino Linotype" w:hAnsi="Palatino Linotype"/>
          <w:spacing w:val="-4"/>
          <w:sz w:val="20"/>
        </w:rPr>
        <w:t> </w:t>
      </w:r>
      <w:r>
        <w:rPr>
          <w:rFonts w:ascii="Palatino Linotype" w:hAnsi="Palatino Linotype"/>
          <w:sz w:val="20"/>
        </w:rPr>
        <w:t>to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eruptions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in</w:t>
      </w:r>
      <w:r>
        <w:rPr>
          <w:rFonts w:ascii="Palatino Linotype" w:hAnsi="Palatino Linotype"/>
          <w:spacing w:val="-4"/>
          <w:sz w:val="20"/>
        </w:rPr>
        <w:t> </w:t>
      </w:r>
      <w:r>
        <w:rPr>
          <w:rFonts w:ascii="Palatino Linotype" w:hAnsi="Palatino Linotype"/>
          <w:sz w:val="20"/>
        </w:rPr>
        <w:t>environ-</w:t>
      </w:r>
      <w:r>
        <w:rPr>
          <w:rFonts w:ascii="Palatino Linotype" w:hAnsi="Palatino Linotype"/>
          <w:spacing w:val="-48"/>
          <w:sz w:val="20"/>
        </w:rPr>
        <w:t> </w:t>
      </w:r>
      <w:r>
        <w:rPr>
          <w:rFonts w:ascii="Palatino Linotype" w:hAnsi="Palatino Linotype"/>
          <w:sz w:val="20"/>
        </w:rPr>
        <w:t>ing process. Control projects participate in how identities array in so-</w:t>
      </w:r>
      <w:r>
        <w:rPr>
          <w:rFonts w:ascii="Palatino Linotype" w:hAnsi="Palatino Linotype"/>
          <w:spacing w:val="1"/>
          <w:sz w:val="20"/>
        </w:rPr>
        <w:t> </w:t>
      </w:r>
      <w:r>
        <w:rPr>
          <w:rFonts w:ascii="Palatino Linotype" w:hAnsi="Palatino Linotype"/>
          <w:sz w:val="20"/>
        </w:rPr>
        <w:t>cial structures, with social order as a possible by-product. </w:t>
      </w:r>
      <w:r>
        <w:rPr>
          <w:b/>
          <w:sz w:val="20"/>
        </w:rPr>
        <w:t>Social pro-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cesses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structure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thus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traces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successions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control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efforts</w:t>
      </w:r>
      <w:r>
        <w:rPr>
          <w:rFonts w:ascii="Palatino Linotype" w:hAnsi="Palatino Linotype"/>
          <w:sz w:val="20"/>
        </w:rPr>
        <w:t>.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In</w:t>
      </w:r>
      <w:r>
        <w:rPr>
          <w:rFonts w:ascii="Palatino Linotype" w:hAnsi="Palatino Linotype"/>
          <w:spacing w:val="-1"/>
          <w:sz w:val="20"/>
        </w:rPr>
        <w:t> </w:t>
      </w:r>
      <w:r>
        <w:rPr>
          <w:rFonts w:ascii="Palatino Linotype" w:hAnsi="Palatino Linotype"/>
          <w:sz w:val="20"/>
        </w:rPr>
        <w:t>the</w:t>
      </w:r>
      <w:r>
        <w:rPr>
          <w:rFonts w:ascii="Palatino Linotype" w:hAnsi="Palatino Linotype"/>
          <w:spacing w:val="-2"/>
          <w:sz w:val="20"/>
        </w:rPr>
        <w:t> </w:t>
      </w:r>
      <w:r>
        <w:rPr>
          <w:rFonts w:ascii="Palatino Linotype" w:hAnsi="Palatino Linotype"/>
          <w:sz w:val="20"/>
        </w:rPr>
        <w:t>words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of</w:t>
      </w:r>
      <w:r>
        <w:rPr>
          <w:rFonts w:ascii="Palatino Linotype" w:hAnsi="Palatino Linotype"/>
          <w:spacing w:val="-1"/>
          <w:sz w:val="20"/>
        </w:rPr>
        <w:t> </w:t>
      </w:r>
      <w:r>
        <w:rPr>
          <w:rFonts w:ascii="Palatino Linotype" w:hAnsi="Palatino Linotype"/>
          <w:sz w:val="20"/>
        </w:rPr>
        <w:t>Chanowitz</w:t>
      </w:r>
      <w:r>
        <w:rPr>
          <w:rFonts w:ascii="Palatino Linotype" w:hAnsi="Palatino Linotype"/>
          <w:spacing w:val="-2"/>
          <w:sz w:val="20"/>
        </w:rPr>
        <w:t> </w:t>
      </w:r>
      <w:r>
        <w:rPr>
          <w:rFonts w:ascii="Palatino Linotype" w:hAnsi="Palatino Linotype"/>
          <w:sz w:val="20"/>
        </w:rPr>
        <w:t>and</w:t>
      </w:r>
      <w:r>
        <w:rPr>
          <w:rFonts w:ascii="Palatino Linotype" w:hAnsi="Palatino Linotype"/>
          <w:spacing w:val="-1"/>
          <w:sz w:val="20"/>
        </w:rPr>
        <w:t> </w:t>
      </w:r>
      <w:r>
        <w:rPr>
          <w:rFonts w:ascii="Palatino Linotype" w:hAnsi="Palatino Linotype"/>
          <w:sz w:val="20"/>
        </w:rPr>
        <w:t>Langer</w:t>
      </w:r>
      <w:r>
        <w:rPr>
          <w:rFonts w:ascii="Palatino Linotype" w:hAnsi="Palatino Linotype"/>
          <w:spacing w:val="-2"/>
          <w:sz w:val="20"/>
        </w:rPr>
        <w:t> </w:t>
      </w:r>
      <w:r>
        <w:rPr>
          <w:rFonts w:ascii="Palatino Linotype" w:hAnsi="Palatino Linotype"/>
          <w:sz w:val="20"/>
        </w:rPr>
        <w:t>(1980,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p.</w:t>
      </w:r>
      <w:r>
        <w:rPr>
          <w:rFonts w:ascii="Palatino Linotype" w:hAnsi="Palatino Linotype"/>
          <w:spacing w:val="-1"/>
          <w:sz w:val="20"/>
        </w:rPr>
        <w:t> </w:t>
      </w:r>
      <w:r>
        <w:rPr>
          <w:rFonts w:ascii="Palatino Linotype" w:hAnsi="Palatino Linotype"/>
          <w:sz w:val="20"/>
        </w:rPr>
        <w:t>120),</w:t>
      </w:r>
      <w:r>
        <w:rPr>
          <w:rFonts w:ascii="Palatino Linotype" w:hAnsi="Palatino Linotype"/>
          <w:spacing w:val="-2"/>
          <w:sz w:val="20"/>
        </w:rPr>
        <w:t> </w:t>
      </w:r>
      <w:r>
        <w:rPr>
          <w:rFonts w:ascii="Palatino Linotype" w:hAnsi="Palatino Linotype"/>
          <w:sz w:val="20"/>
        </w:rPr>
        <w:t>“Control</w:t>
      </w:r>
      <w:r>
        <w:rPr>
          <w:rFonts w:ascii="Palatino Linotype" w:hAnsi="Palatino Linotype"/>
          <w:spacing w:val="-48"/>
          <w:sz w:val="20"/>
        </w:rPr>
        <w:t> </w:t>
      </w:r>
      <w:r>
        <w:rPr>
          <w:rFonts w:ascii="Palatino Linotype" w:hAnsi="Palatino Linotype"/>
          <w:sz w:val="20"/>
        </w:rPr>
        <w:t>is</w:t>
      </w:r>
      <w:r>
        <w:rPr>
          <w:rFonts w:ascii="Palatino Linotype" w:hAnsi="Palatino Linotype"/>
          <w:spacing w:val="15"/>
          <w:sz w:val="20"/>
        </w:rPr>
        <w:t> </w:t>
      </w:r>
      <w:r>
        <w:rPr>
          <w:rFonts w:ascii="Palatino Linotype" w:hAnsi="Palatino Linotype"/>
          <w:sz w:val="20"/>
        </w:rPr>
        <w:t>not</w:t>
      </w:r>
      <w:r>
        <w:rPr>
          <w:rFonts w:ascii="Palatino Linotype" w:hAnsi="Palatino Linotype"/>
          <w:spacing w:val="15"/>
          <w:sz w:val="20"/>
        </w:rPr>
        <w:t> </w:t>
      </w:r>
      <w:r>
        <w:rPr>
          <w:rFonts w:ascii="Palatino Linotype" w:hAnsi="Palatino Linotype"/>
          <w:sz w:val="20"/>
        </w:rPr>
        <w:t>something</w:t>
      </w:r>
      <w:r>
        <w:rPr>
          <w:rFonts w:ascii="Palatino Linotype" w:hAnsi="Palatino Linotype"/>
          <w:spacing w:val="13"/>
          <w:sz w:val="20"/>
        </w:rPr>
        <w:t> </w:t>
      </w:r>
      <w:r>
        <w:rPr>
          <w:rFonts w:ascii="Palatino Linotype" w:hAnsi="Palatino Linotype"/>
          <w:sz w:val="20"/>
        </w:rPr>
        <w:t>that</w:t>
      </w:r>
      <w:r>
        <w:rPr>
          <w:rFonts w:ascii="Palatino Linotype" w:hAnsi="Palatino Linotype"/>
          <w:spacing w:val="16"/>
          <w:sz w:val="20"/>
        </w:rPr>
        <w:t> </w:t>
      </w:r>
      <w:r>
        <w:rPr>
          <w:rFonts w:ascii="Palatino Linotype" w:hAnsi="Palatino Linotype"/>
          <w:sz w:val="20"/>
        </w:rPr>
        <w:t>we</w:t>
      </w:r>
      <w:r>
        <w:rPr>
          <w:rFonts w:ascii="Palatino Linotype" w:hAnsi="Palatino Linotype"/>
          <w:spacing w:val="15"/>
          <w:sz w:val="20"/>
        </w:rPr>
        <w:t> </w:t>
      </w:r>
      <w:r>
        <w:rPr>
          <w:rFonts w:ascii="Palatino Linotype" w:hAnsi="Palatino Linotype"/>
          <w:sz w:val="20"/>
        </w:rPr>
        <w:t>possess.</w:t>
      </w:r>
      <w:r>
        <w:rPr>
          <w:rFonts w:ascii="Palatino Linotype" w:hAnsi="Palatino Linotype"/>
          <w:spacing w:val="15"/>
          <w:sz w:val="20"/>
        </w:rPr>
        <w:t> </w:t>
      </w:r>
      <w:r>
        <w:rPr>
          <w:rFonts w:ascii="Palatino Linotype" w:hAnsi="Palatino Linotype"/>
          <w:sz w:val="20"/>
        </w:rPr>
        <w:t>It</w:t>
      </w:r>
      <w:r>
        <w:rPr>
          <w:rFonts w:ascii="Palatino Linotype" w:hAnsi="Palatino Linotype"/>
          <w:spacing w:val="13"/>
          <w:sz w:val="20"/>
        </w:rPr>
        <w:t> </w:t>
      </w:r>
      <w:r>
        <w:rPr>
          <w:rFonts w:ascii="Palatino Linotype" w:hAnsi="Palatino Linotype"/>
          <w:sz w:val="20"/>
        </w:rPr>
        <w:t>is</w:t>
      </w:r>
      <w:r>
        <w:rPr>
          <w:rFonts w:ascii="Palatino Linotype" w:hAnsi="Palatino Linotype"/>
          <w:spacing w:val="16"/>
          <w:sz w:val="20"/>
        </w:rPr>
        <w:t> </w:t>
      </w:r>
      <w:r>
        <w:rPr>
          <w:rFonts w:ascii="Palatino Linotype" w:hAnsi="Palatino Linotype"/>
          <w:sz w:val="20"/>
        </w:rPr>
        <w:t>some</w:t>
      </w:r>
      <w:r>
        <w:rPr>
          <w:rFonts w:ascii="Palatino Linotype" w:hAnsi="Palatino Linotype"/>
          <w:spacing w:val="15"/>
          <w:sz w:val="20"/>
        </w:rPr>
        <w:t> </w:t>
      </w:r>
      <w:r>
        <w:rPr>
          <w:rFonts w:ascii="Palatino Linotype" w:hAnsi="Palatino Linotype"/>
          <w:sz w:val="20"/>
        </w:rPr>
        <w:t>way</w:t>
      </w:r>
      <w:r>
        <w:rPr>
          <w:rFonts w:ascii="Palatino Linotype" w:hAnsi="Palatino Linotype"/>
          <w:spacing w:val="15"/>
          <w:sz w:val="20"/>
        </w:rPr>
        <w:t> </w:t>
      </w:r>
      <w:r>
        <w:rPr>
          <w:rFonts w:ascii="Palatino Linotype" w:hAnsi="Palatino Linotype"/>
          <w:sz w:val="20"/>
        </w:rPr>
        <w:t>that</w:t>
      </w:r>
      <w:r>
        <w:rPr>
          <w:rFonts w:ascii="Palatino Linotype" w:hAnsi="Palatino Linotype"/>
          <w:spacing w:val="15"/>
          <w:sz w:val="20"/>
        </w:rPr>
        <w:t> </w:t>
      </w:r>
      <w:r>
        <w:rPr>
          <w:rFonts w:ascii="Palatino Linotype" w:hAnsi="Palatino Linotype"/>
          <w:sz w:val="20"/>
        </w:rPr>
        <w:t>we</w:t>
      </w:r>
      <w:r>
        <w:rPr>
          <w:rFonts w:ascii="Palatino Linotype" w:hAnsi="Palatino Linotype"/>
          <w:spacing w:val="13"/>
          <w:sz w:val="20"/>
        </w:rPr>
        <w:t> </w:t>
      </w:r>
      <w:r>
        <w:rPr>
          <w:i/>
          <w:sz w:val="20"/>
        </w:rPr>
        <w:t>are</w:t>
      </w:r>
      <w:r>
        <w:rPr>
          <w:i/>
          <w:spacing w:val="23"/>
          <w:sz w:val="20"/>
        </w:rPr>
        <w:t> </w:t>
      </w:r>
      <w:r>
        <w:rPr>
          <w:rFonts w:ascii="Palatino Linotype" w:hAnsi="Palatino Linotype"/>
          <w:sz w:val="20"/>
        </w:rPr>
        <w:t>The</w:t>
      </w:r>
    </w:p>
    <w:p>
      <w:pPr>
        <w:pStyle w:val="BodyText"/>
        <w:spacing w:line="216" w:lineRule="auto"/>
        <w:ind w:right="113"/>
        <w:rPr>
          <w:rFonts w:ascii="Palatino Linotype" w:hAnsi="Palatino Linotype"/>
        </w:rPr>
      </w:pPr>
      <w:r>
        <w:rPr>
          <w:rFonts w:ascii="Palatino Linotype" w:hAnsi="Palatino Linotype"/>
        </w:rPr>
        <w:t>exercise of control is a whole situation that cannot faithfully be fully</w:t>
      </w:r>
      <w:bookmarkStart w:name="1.4. Netdoms, Networks, and Disciplines" w:id="48"/>
      <w:bookmarkEnd w:id="48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27" w:id="49"/>
      <w:bookmarkEnd w:id="49"/>
      <w:r>
        <w:rPr>
          <w:rFonts w:ascii="Palatino Linotype" w:hAnsi="Palatino Linotype"/>
        </w:rPr>
        <w:t>r</w:t>
      </w:r>
      <w:r>
        <w:rPr>
          <w:rFonts w:ascii="Palatino Linotype" w:hAnsi="Palatino Linotype"/>
        </w:rPr>
        <w:t>eproduced as a number of parts or measures.” And further, control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efforts become entangled in ways that need not be visualized as proj-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ects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individual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actors.</w:t>
      </w:r>
    </w:p>
    <w:p>
      <w:pPr>
        <w:pStyle w:val="BodyText"/>
        <w:spacing w:line="216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accuracy of observing the process is enhanced through deci-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phering which identities are structurally equivalent with respect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context, overall or partial. And control can be equally real when it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fugitive, since it uses disorder as material from which to evoke order.</w:t>
      </w:r>
      <w:r>
        <w:rPr>
          <w:rFonts w:ascii="Palatino Linotype" w:hAnsi="Palatino Linotype"/>
          <w:position w:val="7"/>
          <w:sz w:val="12"/>
        </w:rPr>
        <w:t>9</w:t>
      </w:r>
      <w:r>
        <w:rPr>
          <w:rFonts w:ascii="Palatino Linotype" w:hAnsi="Palatino Linotype"/>
          <w:spacing w:val="-27"/>
          <w:position w:val="7"/>
          <w:sz w:val="12"/>
        </w:rPr>
        <w:t> </w:t>
      </w:r>
      <w:r>
        <w:rPr>
          <w:rFonts w:ascii="Palatino Linotype" w:hAnsi="Palatino Linotype"/>
        </w:rPr>
        <w:t>So control efforts are responses by identities to endless stochastic con-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tingencies,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others’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efforts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add.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 crucial;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text is experienced rather than designed. This is why “power” is not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right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term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processes.</w:t>
      </w:r>
    </w:p>
    <w:p>
      <w:pPr>
        <w:pStyle w:val="BodyText"/>
        <w:ind w:left="0"/>
        <w:jc w:val="left"/>
        <w:rPr>
          <w:rFonts w:ascii="Palatino Linotype"/>
          <w:sz w:val="24"/>
        </w:rPr>
      </w:pPr>
    </w:p>
    <w:p>
      <w:pPr>
        <w:pStyle w:val="Heading5"/>
        <w:numPr>
          <w:ilvl w:val="1"/>
          <w:numId w:val="9"/>
        </w:numPr>
        <w:tabs>
          <w:tab w:pos="1705" w:val="left" w:leader="none"/>
        </w:tabs>
        <w:spacing w:line="240" w:lineRule="auto" w:before="204" w:after="0"/>
        <w:ind w:left="1704" w:right="0" w:hanging="361"/>
        <w:jc w:val="left"/>
      </w:pPr>
      <w:hyperlink w:history="true" w:anchor="_bookmark0">
        <w:r>
          <w:rPr/>
          <w:t>Netdoms,</w:t>
        </w:r>
        <w:r>
          <w:rPr>
            <w:spacing w:val="6"/>
          </w:rPr>
          <w:t> </w:t>
        </w:r>
        <w:r>
          <w:rPr/>
          <w:t>Networks,</w:t>
        </w:r>
        <w:r>
          <w:rPr>
            <w:spacing w:val="7"/>
          </w:rPr>
          <w:t> </w:t>
        </w:r>
        <w:r>
          <w:rPr/>
          <w:t>and</w:t>
        </w:r>
        <w:r>
          <w:rPr>
            <w:spacing w:val="6"/>
          </w:rPr>
          <w:t> </w:t>
        </w:r>
        <w:r>
          <w:rPr/>
          <w:t>Disciplines</w:t>
        </w:r>
      </w:hyperlink>
    </w:p>
    <w:p>
      <w:pPr>
        <w:pStyle w:val="BodyText"/>
        <w:spacing w:before="10"/>
        <w:ind w:left="0"/>
        <w:jc w:val="left"/>
        <w:rPr>
          <w:b/>
          <w:sz w:val="23"/>
        </w:rPr>
      </w:pPr>
    </w:p>
    <w:p>
      <w:pPr>
        <w:pStyle w:val="BodyText"/>
        <w:spacing w:line="216" w:lineRule="auto" w:before="1"/>
        <w:ind w:right="114"/>
        <w:rPr>
          <w:rFonts w:ascii="Palatino Linotype" w:hAnsi="Palatino Linotype"/>
        </w:rPr>
      </w:pPr>
      <w:r>
        <w:rPr>
          <w:rFonts w:ascii="Palatino Linotype" w:hAnsi="Palatino Linotype"/>
        </w:rPr>
        <w:t>Control efforts take place in demarcated social spaces. Netdom is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suitable descriptor: “dom” from domain of topics and “net” from net-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relations.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switch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netdom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netdom,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ﬁnding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foot-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differing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domain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contexts.</w:t>
      </w:r>
    </w:p>
    <w:p>
      <w:pPr>
        <w:pStyle w:val="BodyText"/>
        <w:spacing w:line="216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dualism of network and domain is essential, and make no mis-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take, it is a radical departure from common sense. We won’t reach 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singular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“person”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until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4.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isolated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single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“relation”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 tie is accorded no reality outside the special historical and social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circumstances so brilliantly portrayed by Luhmann in </w:t>
      </w:r>
      <w:r>
        <w:rPr>
          <w:i/>
        </w:rPr>
        <w:t>Love and Pas-</w:t>
      </w:r>
      <w:r>
        <w:rPr>
          <w:i/>
          <w:spacing w:val="1"/>
        </w:rPr>
        <w:t> </w:t>
      </w:r>
      <w:r>
        <w:rPr>
          <w:i/>
        </w:rPr>
        <w:t>sion</w:t>
      </w:r>
      <w:r>
        <w:rPr>
          <w:rFonts w:ascii="Palatino Linotype" w:hAnsi="Palatino Linotype"/>
        </w:rPr>
        <w:t>. Netdom is not a thing, it is experiential process, usually transi-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tory but with impact so awesome that participants cannot bring it into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focus. Luhmann in his general theory (1995) takes a parallel road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deriving social organization with use of a single term; and his “com-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munication,” like netdom, presupposes the mixture of relation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topic,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plus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understanding.</w:t>
      </w:r>
    </w:p>
    <w:p>
      <w:pPr>
        <w:pStyle w:val="BodyText"/>
        <w:spacing w:before="7"/>
        <w:ind w:left="0"/>
        <w:jc w:val="left"/>
        <w:rPr>
          <w:rFonts w:ascii="Palatino Linotype"/>
          <w:sz w:val="23"/>
        </w:rPr>
      </w:pPr>
    </w:p>
    <w:p>
      <w:pPr>
        <w:spacing w:line="208" w:lineRule="exact" w:before="0"/>
        <w:ind w:left="316" w:right="0" w:firstLine="0"/>
        <w:jc w:val="left"/>
        <w:rPr>
          <w:rFonts w:ascii="Palatino Linotype"/>
          <w:sz w:val="16"/>
        </w:rPr>
      </w:pPr>
      <w:r>
        <w:rPr>
          <w:rFonts w:ascii="Palatino Linotype"/>
          <w:spacing w:val="-1"/>
          <w:position w:val="6"/>
          <w:sz w:val="9"/>
        </w:rPr>
        <w:t>9</w:t>
      </w:r>
      <w:r>
        <w:rPr>
          <w:rFonts w:ascii="Palatino Linotype"/>
          <w:spacing w:val="12"/>
          <w:position w:val="6"/>
          <w:sz w:val="9"/>
        </w:rPr>
        <w:t> </w:t>
      </w:r>
      <w:r>
        <w:rPr>
          <w:rFonts w:ascii="Palatino Linotype"/>
          <w:spacing w:val="-1"/>
          <w:sz w:val="16"/>
        </w:rPr>
        <w:t>If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we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assume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with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Luhmann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that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all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events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pacing w:val="-1"/>
          <w:sz w:val="16"/>
        </w:rPr>
        <w:t>are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fugitive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pacing w:val="-1"/>
          <w:sz w:val="16"/>
        </w:rPr>
        <w:t>and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that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they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are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z w:val="16"/>
        </w:rPr>
        <w:t>elements</w:t>
      </w:r>
    </w:p>
    <w:p>
      <w:pPr>
        <w:spacing w:line="208" w:lineRule="exact" w:before="0"/>
        <w:ind w:left="117" w:right="0" w:firstLine="0"/>
        <w:jc w:val="left"/>
        <w:rPr>
          <w:rFonts w:ascii="Palatino Linotype"/>
          <w:sz w:val="16"/>
        </w:rPr>
      </w:pPr>
      <w:r>
        <w:rPr>
          <w:rFonts w:ascii="Palatino Linotype"/>
          <w:sz w:val="16"/>
        </w:rPr>
        <w:t>of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social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systems,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then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control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becomes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attempt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constrain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possible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events.</w:t>
      </w:r>
    </w:p>
    <w:p>
      <w:pPr>
        <w:spacing w:after="0" w:line="208" w:lineRule="exact"/>
        <w:jc w:val="left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ind w:left="738"/>
        <w:jc w:val="left"/>
        <w:rPr>
          <w:rFonts w:ascii="Palatino Linotype"/>
        </w:rPr>
      </w:pPr>
      <w:r>
        <w:rPr>
          <w:rFonts w:ascii="Palatino Linotype"/>
        </w:rPr>
        <w:drawing>
          <wp:inline distT="0" distB="0" distL="0" distR="0">
            <wp:extent cx="3247339" cy="2386583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339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/>
        </w:rPr>
      </w:r>
    </w:p>
    <w:p>
      <w:pPr>
        <w:spacing w:line="235" w:lineRule="auto" w:before="148"/>
        <w:ind w:left="103" w:right="106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Figure 1.1: Netdom switching is not just for small-scale and informal settings,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but is part of business and power life as seen in Padgett and McLean (2006).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Concepts on ﬁgure are from this source, not from </w:t>
      </w:r>
      <w:r>
        <w:rPr>
          <w:i/>
          <w:sz w:val="18"/>
        </w:rPr>
        <w:t>Identity and Control</w:t>
      </w:r>
      <w:r>
        <w:rPr>
          <w:rFonts w:ascii="Palatino Linotype" w:hAnsi="Palatino Linotype"/>
          <w:sz w:val="18"/>
        </w:rPr>
        <w:t>. Solid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lines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are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“constitutive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ties,”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dotted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lines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“relational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social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exchanges,”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and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ob-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longs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formal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organizations.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Dots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are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individuals.</w:t>
      </w:r>
    </w:p>
    <w:p>
      <w:pPr>
        <w:pStyle w:val="BodyText"/>
        <w:ind w:left="0"/>
        <w:jc w:val="left"/>
        <w:rPr>
          <w:rFonts w:ascii="Palatino Linotype"/>
          <w:sz w:val="22"/>
        </w:rPr>
      </w:pPr>
    </w:p>
    <w:p>
      <w:pPr>
        <w:pStyle w:val="BodyText"/>
        <w:spacing w:line="213" w:lineRule="auto" w:before="161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We will repeatedly make use of studies of multiple networks in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naissance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Florence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conducted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John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Padgett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coauthors.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Already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here, without attempting any explanation yet of the case, I will exhibit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 diagram—see ﬁgure 1.1—of theirs that you can interpret in terms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netdom switches. The constructs I am introducing are not meant just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small-scale,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casual,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current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processes.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Networks are overview reports from the dynamics of overlapping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of, and transitivity in and across, netdoms. Each network is sustained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through invocations by those identities of a common set of stories that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explain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away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anomalies.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Networks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lay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out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space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action.</w:t>
      </w:r>
    </w:p>
    <w:p>
      <w:pPr>
        <w:pStyle w:val="BodyText"/>
        <w:spacing w:line="213" w:lineRule="auto"/>
        <w:ind w:left="103" w:right="107" w:firstLine="198"/>
        <w:rPr>
          <w:rFonts w:ascii="Palatino Linotype"/>
        </w:rPr>
      </w:pP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further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concept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introduced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more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detail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3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disciplines.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Disciplines are self-constituting conveners of social action, 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each induce an identity on a new level. In this book they are as im-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portant as networks. Disciplines build around commitments that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strain constituent identities, very different from networks with their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ﬂexible sets of stories. Disciplines are concepts about </w:t>
      </w:r>
      <w:r>
        <w:rPr>
          <w:i/>
        </w:rPr>
        <w:t>processes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than about </w:t>
      </w:r>
      <w:r>
        <w:rPr>
          <w:i/>
        </w:rPr>
        <w:t>structure </w:t>
      </w:r>
      <w:r>
        <w:rPr>
          <w:rFonts w:ascii="Palatino Linotype" w:hAnsi="Palatino Linotype"/>
        </w:rPr>
        <w:t>in sociocultural life. Depending on which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 is at work, control struggles take place according to different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rules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frames.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13" w:lineRule="auto" w:before="87"/>
        <w:ind w:right="111" w:firstLine="198"/>
        <w:rPr>
          <w:rFonts w:ascii="Palatino Linotype" w:hAnsi="Palatino Linotype"/>
        </w:rPr>
      </w:pPr>
      <w:bookmarkStart w:name="1.5. Overview: Identities Out of Mismatc" w:id="50"/>
      <w:bookmarkEnd w:id="50"/>
      <w:r>
        <w:rPr/>
      </w:r>
      <w:bookmarkStart w:name="_bookmark28" w:id="51"/>
      <w:bookmarkEnd w:id="51"/>
      <w:r>
        <w:rPr/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introduce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species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disciplines—Interfaces,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Arenas,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and Councils—around their distinctive valuations and contingencies.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Much practical activity—whether the production of a frozen pizza 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dinner party in a country club—keeps on getting done and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shaped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venues.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translate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normality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habit at some level. But chaos and accident are the sources and bases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 all identities, and it is identities seeking control that fuels practical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activity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whatever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context.</w:t>
      </w:r>
    </w:p>
    <w:p>
      <w:pPr>
        <w:pStyle w:val="BodyText"/>
        <w:spacing w:before="9"/>
        <w:ind w:left="0"/>
        <w:jc w:val="left"/>
        <w:rPr>
          <w:rFonts w:ascii="Palatino Linotype"/>
          <w:sz w:val="33"/>
        </w:rPr>
      </w:pPr>
    </w:p>
    <w:p>
      <w:pPr>
        <w:pStyle w:val="Heading5"/>
        <w:numPr>
          <w:ilvl w:val="1"/>
          <w:numId w:val="9"/>
        </w:numPr>
        <w:tabs>
          <w:tab w:pos="1645" w:val="left" w:leader="none"/>
        </w:tabs>
        <w:spacing w:line="237" w:lineRule="auto" w:before="0" w:after="0"/>
        <w:ind w:left="1982" w:right="1280" w:hanging="698"/>
        <w:jc w:val="left"/>
      </w:pPr>
      <w:hyperlink w:history="true" w:anchor="_bookmark0">
        <w:r>
          <w:rPr/>
          <w:t>Overview:</w:t>
        </w:r>
        <w:r>
          <w:rPr>
            <w:spacing w:val="3"/>
          </w:rPr>
          <w:t> </w:t>
        </w:r>
        <w:r>
          <w:rPr/>
          <w:t>Identities</w:t>
        </w:r>
        <w:r>
          <w:rPr>
            <w:spacing w:val="4"/>
          </w:rPr>
          <w:t> </w:t>
        </w:r>
        <w:r>
          <w:rPr/>
          <w:t>Out</w:t>
        </w:r>
        <w:r>
          <w:rPr>
            <w:spacing w:val="3"/>
          </w:rPr>
          <w:t> </w:t>
        </w:r>
        <w:r>
          <w:rPr/>
          <w:t>of</w:t>
        </w:r>
        <w:r>
          <w:rPr>
            <w:spacing w:val="4"/>
          </w:rPr>
          <w:t> </w:t>
        </w:r>
        <w:r>
          <w:rPr/>
          <w:t>Mismatch</w:t>
        </w:r>
        <w:r>
          <w:rPr>
            <w:spacing w:val="-47"/>
          </w:rPr>
          <w:t> </w:t>
        </w:r>
        <w:r>
          <w:rPr/>
          <w:t>within</w:t>
        </w:r>
        <w:r>
          <w:rPr>
            <w:spacing w:val="10"/>
          </w:rPr>
          <w:t> </w:t>
        </w:r>
        <w:r>
          <w:rPr/>
          <w:t>Contexts</w:t>
        </w:r>
        <w:r>
          <w:rPr>
            <w:spacing w:val="10"/>
          </w:rPr>
          <w:t> </w:t>
        </w:r>
        <w:r>
          <w:rPr/>
          <w:t>of</w:t>
        </w:r>
        <w:r>
          <w:rPr>
            <w:spacing w:val="10"/>
          </w:rPr>
          <w:t> </w:t>
        </w:r>
        <w:r>
          <w:rPr/>
          <w:t>Control</w:t>
        </w:r>
      </w:hyperlink>
    </w:p>
    <w:p>
      <w:pPr>
        <w:pStyle w:val="BodyText"/>
        <w:spacing w:before="2"/>
        <w:ind w:left="0"/>
        <w:jc w:val="left"/>
        <w:rPr>
          <w:b/>
          <w:sz w:val="21"/>
        </w:rPr>
      </w:pPr>
    </w:p>
    <w:p>
      <w:pPr>
        <w:pStyle w:val="BodyText"/>
        <w:spacing w:line="213" w:lineRule="auto"/>
        <w:ind w:right="110"/>
        <w:rPr>
          <w:rFonts w:ascii="Palatino Linotype" w:hAnsi="Palatino Linotype"/>
        </w:rPr>
      </w:pPr>
      <w:r>
        <w:rPr>
          <w:rFonts w:ascii="Palatino Linotype" w:hAnsi="Palatino Linotype"/>
          <w:spacing w:val="-1"/>
        </w:rPr>
        <w:t>Now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that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I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have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suggested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main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paths,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including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dis-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ciplines, through which to specify social process, let us look again 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identities. Identity is produced by the contingency to which it is a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sponse,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intervention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come,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whatever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level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whatever realm. Seeking control is not some option of choice, it comes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spacing w:val="-1"/>
        </w:rPr>
        <w:t>out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way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identities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get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triggered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keep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rolling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along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as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process.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So,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basically,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comes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footing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mismatch,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drawing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observation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reﬂexive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self-observation.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Such a mismatch can occur at many scopes and levels. A “position”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triggered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level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occupants.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illustrate: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Recog-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nition of the position of “presidency” is triggered by the mismatch be-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tween Jefferson and Washington, or for that matter between Reagan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Franklin Delano Roosevelt. One can see “troubleshooter” as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coming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mismatch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further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level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up,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take on life through imputations of others. I hope, for example,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book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draped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readers,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certainly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mis-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matches will be at the root of that process, mismatches with prior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works and their identities, as well as with observations and debates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commentators.</w:t>
      </w:r>
    </w:p>
    <w:p>
      <w:pPr>
        <w:pStyle w:val="BodyText"/>
        <w:spacing w:line="219" w:lineRule="exact"/>
        <w:ind w:left="316"/>
        <w:rPr>
          <w:rFonts w:ascii="Palatino Linotype"/>
        </w:rPr>
      </w:pPr>
      <w:r>
        <w:rPr>
          <w:rFonts w:ascii="Palatino Linotype"/>
        </w:rPr>
        <w:t>There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need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population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dynamics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identities,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quite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distinct</w:t>
      </w:r>
    </w:p>
    <w:p>
      <w:pPr>
        <w:pStyle w:val="BodyText"/>
        <w:spacing w:line="213" w:lineRule="auto"/>
        <w:ind w:right="109"/>
        <w:rPr>
          <w:rFonts w:ascii="Palatino Linotype"/>
        </w:rPr>
      </w:pPr>
      <w:r>
        <w:rPr>
          <w:rFonts w:ascii="Palatino Linotype"/>
        </w:rPr>
        <w:t>from current demography. But within any one of these many sorts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realizations of identities there will be heterogeneity. Within the same</w:t>
      </w:r>
      <w:r>
        <w:rPr>
          <w:rFonts w:ascii="Palatino Linotype"/>
          <w:spacing w:val="1"/>
        </w:rPr>
        <w:t> </w:t>
      </w:r>
      <w:r>
        <w:rPr>
          <w:rFonts w:ascii="Palatino Linotype"/>
          <w:spacing w:val="-1"/>
        </w:rPr>
        <w:t>network,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for</w:t>
      </w:r>
      <w:r>
        <w:rPr>
          <w:rFonts w:ascii="Palatino Linotype"/>
          <w:spacing w:val="-12"/>
        </w:rPr>
        <w:t> </w:t>
      </w:r>
      <w:r>
        <w:rPr>
          <w:rFonts w:ascii="Palatino Linotype"/>
          <w:spacing w:val="-1"/>
        </w:rPr>
        <w:t>example,</w:t>
      </w:r>
      <w:r>
        <w:rPr>
          <w:rFonts w:ascii="Palatino Linotype"/>
          <w:spacing w:val="-9"/>
        </w:rPr>
        <w:t> </w:t>
      </w:r>
      <w:r>
        <w:rPr>
          <w:rFonts w:ascii="Palatino Linotype"/>
          <w:spacing w:val="-1"/>
        </w:rPr>
        <w:t>identities</w:t>
      </w:r>
      <w:r>
        <w:rPr>
          <w:rFonts w:ascii="Palatino Linotype"/>
          <w:spacing w:val="-12"/>
        </w:rPr>
        <w:t> </w:t>
      </w:r>
      <w:r>
        <w:rPr>
          <w:rFonts w:ascii="Palatino Linotype"/>
          <w:spacing w:val="-1"/>
        </w:rPr>
        <w:t>will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appear</w:t>
      </w:r>
      <w:r>
        <w:rPr>
          <w:rFonts w:ascii="Palatino Linotype"/>
          <w:spacing w:val="-9"/>
        </w:rPr>
        <w:t> </w:t>
      </w:r>
      <w:r>
        <w:rPr>
          <w:rFonts w:ascii="Palatino Linotype"/>
          <w:spacing w:val="-1"/>
        </w:rPr>
        <w:t>to</w:t>
      </w:r>
      <w:r>
        <w:rPr>
          <w:rFonts w:ascii="Palatino Linotype"/>
          <w:spacing w:val="-12"/>
        </w:rPr>
        <w:t> </w:t>
      </w:r>
      <w:r>
        <w:rPr>
          <w:rFonts w:ascii="Palatino Linotype"/>
          <w:spacing w:val="-1"/>
        </w:rPr>
        <w:t>differ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in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strength,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visibil-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ity, and longevity. Such discriminations and their inventories must be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keyed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studies,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make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general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points.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Redis-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covery and reshaping continue for every identity.</w:t>
      </w:r>
      <w:r>
        <w:rPr>
          <w:rFonts w:ascii="Palatino Linotype"/>
          <w:position w:val="7"/>
          <w:sz w:val="12"/>
        </w:rPr>
        <w:t>10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An identity is 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likely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target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itself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effort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target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another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identity.</w:t>
      </w:r>
    </w:p>
    <w:p>
      <w:pPr>
        <w:pStyle w:val="BodyText"/>
        <w:spacing w:before="5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17" w:right="114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spacing w:val="-1"/>
          <w:position w:val="6"/>
          <w:sz w:val="9"/>
        </w:rPr>
        <w:t>10</w:t>
      </w:r>
      <w:r>
        <w:rPr>
          <w:rFonts w:ascii="Palatino Linotype" w:hAnsi="Palatino Linotype"/>
          <w:spacing w:val="8"/>
          <w:position w:val="6"/>
          <w:sz w:val="9"/>
        </w:rPr>
        <w:t> </w:t>
      </w:r>
      <w:r>
        <w:rPr>
          <w:rFonts w:ascii="Palatino Linotype" w:hAnsi="Palatino Linotype"/>
          <w:spacing w:val="-1"/>
          <w:sz w:val="16"/>
        </w:rPr>
        <w:t>On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disappearance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of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identities,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consult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discussion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“case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breakers”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“dead”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cases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by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Bearman,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Faris,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and Moody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(1999);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Bearman,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Moody,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Faris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(2002).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5" w:firstLine="198"/>
        <w:rPr>
          <w:rFonts w:ascii="Palatino Linotype"/>
        </w:rPr>
      </w:pPr>
      <w:r>
        <w:rPr>
          <w:rFonts w:ascii="Palatino Linotype"/>
        </w:rPr>
        <w:t>Now let us return to my initial sketch of just four general sorts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identities, four senses of identity. For simplicity, I discuss these identi-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ties as tagged to individual human beings. Their mismatches include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rushing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jarring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daily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living,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along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contingencies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of ill health and of arguments. I turn to four particular dynamics for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individual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identity.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Identity for a human begins as and from a primordial and continu-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urge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control,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seen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always,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contexts.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exam-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ple, a new child on a playground has an overriding need to ﬁnd some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stable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footing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child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know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act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otherwise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chaotic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world.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necessarily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harsh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strug-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gle over status and rank: only occasionally does this lead to bullying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playground.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sense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expression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context of the same urge for secure footing that in physical settings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induces behavioral patterns of posture such as leaning forward when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climbing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stairs.</w:t>
      </w:r>
    </w:p>
    <w:p>
      <w:pPr>
        <w:pStyle w:val="BodyText"/>
        <w:spacing w:line="213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grouping can also have identity in this ﬁrst sense, exhibited in its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solidarity.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Seeking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celebration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example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yield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label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group.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chapters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book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invoke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instances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29"/>
        </w:rPr>
        <w:t> </w:t>
      </w:r>
      <w:r>
        <w:rPr>
          <w:b/>
        </w:rPr>
        <w:t>ﬁrst</w:t>
      </w:r>
      <w:r>
        <w:rPr>
          <w:b/>
          <w:spacing w:val="30"/>
        </w:rPr>
        <w:t> </w:t>
      </w:r>
      <w:r>
        <w:rPr>
          <w:b/>
        </w:rPr>
        <w:t>sense</w:t>
      </w:r>
      <w:r>
        <w:rPr>
          <w:b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identity.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Identity with a second, more elaborate, and quite distinct sense oc-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curs apart from networks. This sense is akin to “face.” It is identity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achieved and expressed or operationalized as part of some distinct so-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cial grouping in which each member has face just because it is a social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face, one of a differentiated set of faces that together make up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grouping. The differentiation may be uneven and the grouping may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 loose. A simple example is a group at a table in a dorm eating din-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ner: chances are these students know each other and are accustomed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eating together often, and so have come to tend to take certain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stances—one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topic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selector,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clown,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forth.</w:t>
      </w:r>
    </w:p>
    <w:p>
      <w:pPr>
        <w:pStyle w:val="BodyText"/>
        <w:spacing w:line="213" w:lineRule="auto"/>
        <w:ind w:left="103" w:right="105" w:firstLine="198"/>
        <w:rPr>
          <w:rFonts w:ascii="Palatino Linotype"/>
        </w:rPr>
      </w:pPr>
      <w:r>
        <w:rPr>
          <w:rFonts w:ascii="Palatino Linotype"/>
        </w:rPr>
        <w:t>Here the grouping necessarily has identity as an entity on a distinct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level. It is also recognized by diverse other identities and observers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through, and as participating and communicating in, social process.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Celebration of this identity builds narrative. Around identity in this</w:t>
      </w:r>
      <w:r>
        <w:rPr>
          <w:rFonts w:ascii="Palatino Linotype"/>
          <w:spacing w:val="1"/>
        </w:rPr>
        <w:t> </w:t>
      </w:r>
      <w:r>
        <w:rPr>
          <w:b/>
        </w:rPr>
        <w:t>second sense </w:t>
      </w:r>
      <w:r>
        <w:rPr>
          <w:rFonts w:ascii="Palatino Linotype"/>
        </w:rPr>
        <w:t>each discipline builds its more complex and sophisti-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cated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process.</w:t>
      </w:r>
    </w:p>
    <w:p>
      <w:pPr>
        <w:pStyle w:val="BodyText"/>
        <w:spacing w:line="213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tension between identity and control can be seen as conformity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versus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creativity.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ﬁgure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fury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fear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sweetness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 light, as aspect of identity seeking control and thereby becoming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creative. This creativity corresponds to an additional, </w:t>
      </w:r>
      <w:r>
        <w:rPr>
          <w:b/>
        </w:rPr>
        <w:t>third sense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identity that builds on the ﬁrst two. This is identity from frictions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errors across different social settings. This third sense of identity ﬁg-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ures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especially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formation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ties.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07" w:firstLine="198"/>
        <w:rPr>
          <w:rFonts w:ascii="Palatino Linotype"/>
        </w:rPr>
      </w:pPr>
      <w:r>
        <w:rPr>
          <w:rFonts w:ascii="Palatino Linotype"/>
        </w:rPr>
        <w:t>This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third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sense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identity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arises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central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fact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orga-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nization: each human lives switching among netdoms. Even as chil-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dren,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mix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different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groups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while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intermixing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our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living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dif-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ferent realms. Moreover, each of us continues in several different roles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which cross between distinct realms, such as family and village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job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secret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society,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our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actions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thence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our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selves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crosscut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these realms. Even as adults we do not often try to include all these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realms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any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narrative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call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career.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All this transports to a higher level, to description of position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like. But there need be nothing unusual or esoteric in this third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sense of identity. Return to the homely example of a child on a play-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ground. The child may pick up a new way of wearing (or tearing) its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clothes as being proper (an aspect of the second sense of identity). But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then the child ﬁnds, upon arriving home, that peer-proper is not fam-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ily-proper. Such contradictions—all the screwups, mistakes, errors,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social noise—in life are just what bring about establishment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identity in this third sense. It is a sense that each of us achieved when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still a child, and it is in the third and ﬁrst senses that any identity ini-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tially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comes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existence.</w:t>
      </w:r>
    </w:p>
    <w:p>
      <w:pPr>
        <w:pStyle w:val="BodyText"/>
        <w:spacing w:line="219" w:lineRule="exact"/>
        <w:ind w:left="316"/>
        <w:rPr>
          <w:rFonts w:ascii="Palatino Linotype"/>
        </w:rPr>
      </w:pPr>
      <w:r>
        <w:rPr>
          <w:rFonts w:ascii="Palatino Linotype"/>
        </w:rPr>
        <w:t>Identity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third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sense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urgent;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thus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both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implodes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ex-</w:t>
      </w:r>
    </w:p>
    <w:p>
      <w:pPr>
        <w:pStyle w:val="BodyText"/>
        <w:spacing w:line="213" w:lineRule="auto"/>
        <w:ind w:right="113"/>
        <w:rPr>
          <w:rFonts w:ascii="Palatino Linotype"/>
        </w:rPr>
      </w:pPr>
      <w:r>
        <w:rPr>
          <w:rFonts w:ascii="Palatino Linotype"/>
        </w:rPr>
        <w:t>plodes with the greatest of energies. These are, for example, the ener-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gies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generate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call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forth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artworks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along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narrative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creativity. This third sense of identity may be construed by an outside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observer as critic, assessing the outcomes through a dossier indicating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broad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range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possibilities.</w:t>
      </w:r>
    </w:p>
    <w:p>
      <w:pPr>
        <w:pStyle w:val="BodyText"/>
        <w:spacing w:line="213" w:lineRule="auto"/>
        <w:ind w:right="109" w:firstLine="198"/>
        <w:jc w:val="right"/>
        <w:rPr>
          <w:rFonts w:ascii="Palatino Linotype"/>
        </w:rPr>
      </w:pPr>
      <w:r>
        <w:rPr>
          <w:rFonts w:ascii="Palatino Linotype"/>
          <w:spacing w:val="-1"/>
        </w:rPr>
        <w:t>This</w:t>
      </w:r>
      <w:r>
        <w:rPr>
          <w:rFonts w:ascii="Palatino Linotype"/>
          <w:spacing w:val="-12"/>
        </w:rPr>
        <w:t> </w:t>
      </w:r>
      <w:r>
        <w:rPr>
          <w:rFonts w:ascii="Palatino Linotype"/>
          <w:spacing w:val="-1"/>
        </w:rPr>
        <w:t>third,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and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crucial,</w:t>
      </w:r>
      <w:r>
        <w:rPr>
          <w:rFonts w:ascii="Palatino Linotype"/>
          <w:spacing w:val="-12"/>
        </w:rPr>
        <w:t> </w:t>
      </w:r>
      <w:r>
        <w:rPr>
          <w:rFonts w:ascii="Palatino Linotype"/>
          <w:spacing w:val="-1"/>
        </w:rPr>
        <w:t>sense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  <w:spacing w:val="-1"/>
        </w:rPr>
        <w:t>identity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has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no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application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utopias,</w:t>
      </w:r>
      <w:r>
        <w:rPr>
          <w:rFonts w:ascii="Palatino Linotype"/>
          <w:spacing w:val="-47"/>
        </w:rPr>
        <w:t> </w:t>
      </w:r>
      <w:r>
        <w:rPr>
          <w:rFonts w:ascii="Palatino Linotype"/>
          <w:spacing w:val="-1"/>
        </w:rPr>
        <w:t>because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identity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in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this</w:t>
      </w:r>
      <w:r>
        <w:rPr>
          <w:rFonts w:ascii="Palatino Linotype"/>
          <w:spacing w:val="-9"/>
        </w:rPr>
        <w:t> </w:t>
      </w:r>
      <w:r>
        <w:rPr>
          <w:rFonts w:ascii="Palatino Linotype"/>
          <w:spacing w:val="-1"/>
        </w:rPr>
        <w:t>sense</w:t>
      </w:r>
      <w:r>
        <w:rPr>
          <w:rFonts w:ascii="Palatino Linotype"/>
          <w:spacing w:val="-8"/>
        </w:rPr>
        <w:t> </w:t>
      </w:r>
      <w:r>
        <w:rPr>
          <w:rFonts w:ascii="Palatino Linotype"/>
          <w:spacing w:val="-1"/>
        </w:rPr>
        <w:t>arises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precisely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from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contradictions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disciplines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impinging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actor,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mismatches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noise.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Literary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utopias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acknowledge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central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fact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multiple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roles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persons,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what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makes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them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utopian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imagining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individu-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als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roles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combined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consistently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prescribed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packages.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There</w:t>
      </w:r>
      <w:r>
        <w:rPr>
          <w:rFonts w:ascii="Palatino Linotype"/>
          <w:spacing w:val="2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2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28"/>
        </w:rPr>
        <w:t> </w:t>
      </w:r>
      <w:r>
        <w:rPr>
          <w:b/>
        </w:rPr>
        <w:t>fourth</w:t>
      </w:r>
      <w:r>
        <w:rPr>
          <w:b/>
          <w:spacing w:val="27"/>
        </w:rPr>
        <w:t> </w:t>
      </w:r>
      <w:r>
        <w:rPr>
          <w:b/>
        </w:rPr>
        <w:t>sense</w:t>
      </w:r>
      <w:r>
        <w:rPr>
          <w:b/>
          <w:spacing w:val="2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9"/>
        </w:rPr>
        <w:t> </w:t>
      </w:r>
      <w:r>
        <w:rPr>
          <w:rFonts w:ascii="Palatino Linotype"/>
        </w:rPr>
        <w:t>identity,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2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close</w:t>
      </w:r>
      <w:r>
        <w:rPr>
          <w:rFonts w:ascii="Palatino Linotype"/>
          <w:spacing w:val="29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what</w:t>
      </w:r>
      <w:r>
        <w:rPr>
          <w:rFonts w:ascii="Palatino Linotype"/>
          <w:spacing w:val="2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usually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meant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identity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ordinary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talk.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fourth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sense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identity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corresponds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ex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post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account,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after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fact,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about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identity;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career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seen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outside.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Whereas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change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enabled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third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sense,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fourth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sense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identity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all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about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rationaliza-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tion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about</w:t>
      </w:r>
      <w:r>
        <w:rPr>
          <w:rFonts w:ascii="Palatino Linotype"/>
          <w:spacing w:val="26"/>
        </w:rPr>
        <w:t> </w:t>
      </w:r>
      <w:r>
        <w:rPr>
          <w:rFonts w:ascii="Palatino Linotype"/>
        </w:rPr>
        <w:t>failures</w:t>
      </w:r>
      <w:r>
        <w:rPr>
          <w:rFonts w:ascii="Palatino Linotype"/>
          <w:spacing w:val="2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6"/>
        </w:rPr>
        <w:t> </w:t>
      </w:r>
      <w:r>
        <w:rPr>
          <w:rFonts w:ascii="Palatino Linotype"/>
        </w:rPr>
        <w:t>action.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26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2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fourth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sense</w:t>
      </w:r>
      <w:r>
        <w:rPr>
          <w:rFonts w:ascii="Palatino Linotype"/>
          <w:spacing w:val="26"/>
        </w:rPr>
        <w:t> </w:t>
      </w:r>
      <w:r>
        <w:rPr>
          <w:rFonts w:ascii="Palatino Linotype"/>
        </w:rPr>
        <w:t>combines</w:t>
      </w:r>
    </w:p>
    <w:p>
      <w:pPr>
        <w:pStyle w:val="BodyText"/>
        <w:spacing w:line="218" w:lineRule="exact"/>
        <w:rPr>
          <w:rFonts w:ascii="Palatino Linotype"/>
        </w:rPr>
      </w:pPr>
      <w:r>
        <w:rPr>
          <w:rFonts w:ascii="Palatino Linotype"/>
        </w:rPr>
        <w:t>with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third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phenomenology.</w:t>
      </w:r>
    </w:p>
    <w:p>
      <w:pPr>
        <w:pStyle w:val="BodyText"/>
        <w:spacing w:line="213" w:lineRule="auto" w:before="1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Yet all four senses of identity attach to the same constructed reality,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 emanations from mismatch as it becomes observed. Each sense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weaves together layers of expression in myriad ways. These are ways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 can change. A painting can reﬂect a second or a fourth (and bor-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ing)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sense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identity,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story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play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suggest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inter-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4"/>
        <w:rPr>
          <w:rFonts w:ascii="Palatino Linotype" w:hAnsi="Palatino Linotype"/>
          <w:sz w:val="12"/>
        </w:rPr>
      </w:pPr>
      <w:bookmarkStart w:name="1.6. Meanings Come in Switchings: Scient" w:id="52"/>
      <w:bookmarkEnd w:id="52"/>
      <w:r>
        <w:rPr/>
      </w:r>
      <w:bookmarkStart w:name="_bookmark29" w:id="53"/>
      <w:bookmarkEnd w:id="53"/>
      <w:r>
        <w:rPr/>
      </w:r>
      <w:r>
        <w:rPr>
          <w:rFonts w:ascii="Palatino Linotype" w:hAnsi="Palatino Linotype"/>
        </w:rPr>
        <w:t>esting third or ﬁrst senses; but the reverse occurs as well. It would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therefore be silly to reify the four senses of identity, to set them up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separate personae, or wholly distinct sorts of positions. Narrative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does weave them together; the narrator’s business is to generate,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 the time being, a larger sense of membership that embraces both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auditors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author.</w:t>
      </w:r>
      <w:r>
        <w:rPr>
          <w:rFonts w:ascii="Palatino Linotype" w:hAnsi="Palatino Linotype"/>
          <w:position w:val="7"/>
          <w:sz w:val="12"/>
        </w:rPr>
        <w:t>11</w:t>
      </w:r>
    </w:p>
    <w:p>
      <w:pPr>
        <w:pStyle w:val="BodyText"/>
        <w:spacing w:before="6"/>
        <w:ind w:left="0"/>
        <w:jc w:val="left"/>
        <w:rPr>
          <w:rFonts w:ascii="Palatino Linotype"/>
          <w:sz w:val="25"/>
        </w:rPr>
      </w:pPr>
    </w:p>
    <w:p>
      <w:pPr>
        <w:pStyle w:val="Heading5"/>
        <w:numPr>
          <w:ilvl w:val="1"/>
          <w:numId w:val="9"/>
        </w:numPr>
        <w:tabs>
          <w:tab w:pos="993" w:val="left" w:leader="none"/>
        </w:tabs>
        <w:spacing w:line="240" w:lineRule="auto" w:before="0" w:after="0"/>
        <w:ind w:left="992" w:right="0" w:hanging="361"/>
        <w:jc w:val="left"/>
      </w:pPr>
      <w:hyperlink w:history="true" w:anchor="_bookmark0">
        <w:r>
          <w:rPr/>
          <w:t>Meanings</w:t>
        </w:r>
        <w:r>
          <w:rPr>
            <w:spacing w:val="6"/>
          </w:rPr>
          <w:t> </w:t>
        </w:r>
        <w:r>
          <w:rPr/>
          <w:t>Come</w:t>
        </w:r>
        <w:r>
          <w:rPr>
            <w:spacing w:val="7"/>
          </w:rPr>
          <w:t> </w:t>
        </w:r>
        <w:r>
          <w:rPr/>
          <w:t>in</w:t>
        </w:r>
        <w:r>
          <w:rPr>
            <w:spacing w:val="7"/>
          </w:rPr>
          <w:t> </w:t>
        </w:r>
        <w:r>
          <w:rPr/>
          <w:t>Switchings:</w:t>
        </w:r>
        <w:r>
          <w:rPr>
            <w:spacing w:val="7"/>
          </w:rPr>
          <w:t> </w:t>
        </w:r>
        <w:r>
          <w:rPr/>
          <w:t>Scientiﬁc</w:t>
        </w:r>
        <w:r>
          <w:rPr>
            <w:spacing w:val="6"/>
          </w:rPr>
          <w:t> </w:t>
        </w:r>
        <w:r>
          <w:rPr/>
          <w:t>Precursors</w:t>
        </w:r>
      </w:hyperlink>
    </w:p>
    <w:p>
      <w:pPr>
        <w:pStyle w:val="BodyText"/>
        <w:spacing w:line="211" w:lineRule="auto" w:before="192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Netdom shows habit as surface. This is dual-sided habit, as one ﬁnds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in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Bourdieu’s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(1996a,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b)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construct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habitus.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now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perception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comes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only with and from contrast, as a process (Gibson 1979). Thus, fresh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meaning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emerges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for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humans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switching,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netdom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another.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Switching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central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appear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again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again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scopes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levels.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Again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point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unorthodox,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de-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parting from common sense, but as I noted earlier I hope to show you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unties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knots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riddles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existing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science.</w:t>
      </w:r>
    </w:p>
    <w:p>
      <w:pPr>
        <w:pStyle w:val="BodyText"/>
        <w:spacing w:line="211" w:lineRule="auto" w:before="9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partial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claim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originality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sociology,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since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think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same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root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idea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found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long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ago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works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by Garﬁnkel, by Cicourel, by Goffman and in linguistics by Halliday.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Recently it is again being championed, by Vaughan (2002), by Powell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(2002),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Mische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(2007;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Mische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White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1998).</w:t>
      </w:r>
    </w:p>
    <w:p>
      <w:pPr>
        <w:pStyle w:val="BodyText"/>
        <w:spacing w:line="211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My radical innovation is different. </w:t>
      </w:r>
      <w:r>
        <w:rPr>
          <w:b/>
        </w:rPr>
        <w:t>I disallow the bracketing, the</w:t>
      </w:r>
      <w:r>
        <w:rPr>
          <w:b/>
          <w:spacing w:val="1"/>
        </w:rPr>
        <w:t> </w:t>
      </w:r>
      <w:r>
        <w:rPr>
          <w:b/>
        </w:rPr>
        <w:t>setting aside, of context </w:t>
      </w:r>
      <w:r>
        <w:rPr>
          <w:rFonts w:ascii="Palatino Linotype" w:hAnsi="Palatino Linotype"/>
        </w:rPr>
        <w:t>when penetrating and following particular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situations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episodes,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whether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commonsensical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Garﬁnkelian.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Bracketing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direct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contradiction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conceptualize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identity.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Instead, I venture short-circuiting proposals in order to bring contex-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tual reality cheek by jowl with particular situational encounters. I do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 rather than endlessly trace out particular situations. I try to emu-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late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playwright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narrator.</w:t>
      </w:r>
    </w:p>
    <w:p>
      <w:pPr>
        <w:pStyle w:val="BodyText"/>
        <w:spacing w:line="211" w:lineRule="auto"/>
        <w:ind w:left="103" w:right="104" w:firstLine="198"/>
        <w:rPr>
          <w:rFonts w:ascii="Palatino Linotype"/>
          <w:sz w:val="12"/>
        </w:rPr>
      </w:pPr>
      <w:r>
        <w:rPr>
          <w:rFonts w:ascii="Palatino Linotype"/>
        </w:rPr>
        <w:t>Psychological perspectives offer precursors too. I have already cited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James Gibson. An early parallel is </w:t>
      </w:r>
      <w:r>
        <w:rPr>
          <w:i/>
        </w:rPr>
        <w:t>Personal Knowledge </w:t>
      </w:r>
      <w:r>
        <w:rPr>
          <w:rFonts w:ascii="Palatino Linotype"/>
        </w:rPr>
        <w:t>by Michael Po-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lanyi (1958). That book argues that all knowing is an essentially tacit</w:t>
      </w:r>
      <w:r>
        <w:rPr>
          <w:rFonts w:ascii="Palatino Linotype"/>
          <w:spacing w:val="1"/>
        </w:rPr>
        <w:t> </w:t>
      </w:r>
      <w:r>
        <w:rPr>
          <w:rFonts w:ascii="Palatino Linotype"/>
          <w:spacing w:val="-1"/>
        </w:rPr>
        <w:t>integration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of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subsidiary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clues,</w:t>
      </w:r>
      <w:r>
        <w:rPr>
          <w:rFonts w:ascii="Palatino Linotype"/>
          <w:spacing w:val="-11"/>
        </w:rPr>
        <w:t> </w:t>
      </w:r>
      <w:r>
        <w:rPr>
          <w:i/>
        </w:rPr>
        <w:t>from</w:t>
      </w:r>
      <w:r>
        <w:rPr>
          <w:i/>
          <w:spacing w:val="-9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attend,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focal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wholes,</w:t>
      </w:r>
      <w:r>
        <w:rPr>
          <w:rFonts w:ascii="Palatino Linotype"/>
          <w:spacing w:val="-48"/>
        </w:rPr>
        <w:t> </w:t>
      </w:r>
      <w:r>
        <w:rPr>
          <w:i/>
        </w:rPr>
        <w:t>to</w:t>
      </w:r>
      <w:r>
        <w:rPr>
          <w:i/>
          <w:spacing w:val="-7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attend.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Much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was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said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Fritz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Heider,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whom sociologist Niklas Luhmann drew guidance, to construe social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communication.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Here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bring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insight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still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further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outside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minds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dissect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component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processes.</w:t>
      </w:r>
      <w:r>
        <w:rPr>
          <w:rFonts w:ascii="Palatino Linotype"/>
          <w:position w:val="7"/>
          <w:sz w:val="12"/>
        </w:rPr>
        <w:t>12</w:t>
      </w:r>
    </w:p>
    <w:p>
      <w:pPr>
        <w:pStyle w:val="BodyText"/>
        <w:spacing w:before="12"/>
        <w:ind w:left="0"/>
        <w:jc w:val="left"/>
        <w:rPr>
          <w:rFonts w:ascii="Palatino Linotype"/>
        </w:rPr>
      </w:pPr>
    </w:p>
    <w:p>
      <w:pPr>
        <w:spacing w:line="220" w:lineRule="auto" w:before="0"/>
        <w:ind w:left="103" w:right="108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11</w:t>
      </w:r>
      <w:r>
        <w:rPr>
          <w:rFonts w:ascii="Palatino Linotype" w:hAnsi="Palatino Linotype"/>
          <w:spacing w:val="13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This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also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addresses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problem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tackled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by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Bearman,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Faris,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Moody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“Blocking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Future”: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see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previous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note.</w:t>
      </w:r>
    </w:p>
    <w:p>
      <w:pPr>
        <w:spacing w:line="220" w:lineRule="auto" w:before="2"/>
        <w:ind w:left="103" w:right="106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12 </w:t>
      </w:r>
      <w:r>
        <w:rPr>
          <w:rFonts w:ascii="Palatino Linotype"/>
          <w:sz w:val="16"/>
        </w:rPr>
        <w:t>This extraction is supported by a recent study (Arnoldi 2006) of stock market de-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rivatives. Futures of various sorts long have been around and actively traded, growing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into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orgy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1990s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that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centered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sophisticated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mathematical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modeling.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The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3" w:firstLine="198"/>
        <w:rPr>
          <w:rFonts w:ascii="Palatino Linotype" w:hAnsi="Palatino Linotype"/>
        </w:rPr>
      </w:pPr>
      <w:bookmarkStart w:name="1.7. Culture in Play, and in Emergencies" w:id="54"/>
      <w:bookmarkEnd w:id="54"/>
      <w:r>
        <w:rPr/>
      </w:r>
      <w:bookmarkStart w:name="_bookmark30" w:id="55"/>
      <w:bookmarkEnd w:id="55"/>
      <w:r>
        <w:rPr/>
      </w:r>
      <w:r>
        <w:rPr>
          <w:rFonts w:ascii="Palatino Linotype" w:hAnsi="Palatino Linotype"/>
        </w:rPr>
        <w:t>I will argue that linguistics provides the deepest-rooted evidence 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support of switchings among netdoms. Its most direct evidence is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universality of deictics (grammatical pointers like pronouns, “this”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“that”, “here” and “now”, and so on). Careful examinations (as 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Hanks 1990, 1993; Lucy 1993; as well as in Halliday 1994) suggest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deictics have evolved exactly to support coherence of discourse across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switches in netdoms by providing terms that everyone can and does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maintain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footings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others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changes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netdoms.</w:t>
      </w:r>
    </w:p>
    <w:p>
      <w:pPr>
        <w:pStyle w:val="BodyText"/>
        <w:spacing w:before="6"/>
        <w:ind w:left="0"/>
        <w:jc w:val="left"/>
        <w:rPr>
          <w:rFonts w:ascii="Palatino Linotype"/>
          <w:sz w:val="35"/>
        </w:rPr>
      </w:pPr>
    </w:p>
    <w:p>
      <w:pPr>
        <w:pStyle w:val="Heading5"/>
        <w:numPr>
          <w:ilvl w:val="1"/>
          <w:numId w:val="9"/>
        </w:numPr>
        <w:tabs>
          <w:tab w:pos="1749" w:val="left" w:leader="none"/>
        </w:tabs>
        <w:spacing w:line="240" w:lineRule="auto" w:before="0" w:after="0"/>
        <w:ind w:left="1748" w:right="0" w:hanging="361"/>
        <w:jc w:val="left"/>
      </w:pPr>
      <w:hyperlink w:history="true" w:anchor="_bookmark0">
        <w:r>
          <w:rPr/>
          <w:t>Culture</w:t>
        </w:r>
        <w:r>
          <w:rPr>
            <w:spacing w:val="5"/>
          </w:rPr>
          <w:t> </w:t>
        </w:r>
        <w:r>
          <w:rPr/>
          <w:t>in</w:t>
        </w:r>
        <w:r>
          <w:rPr>
            <w:spacing w:val="5"/>
          </w:rPr>
          <w:t> </w:t>
        </w:r>
        <w:r>
          <w:rPr/>
          <w:t>Play,</w:t>
        </w:r>
        <w:r>
          <w:rPr>
            <w:spacing w:val="5"/>
          </w:rPr>
          <w:t> </w:t>
        </w:r>
        <w:r>
          <w:rPr/>
          <w:t>and</w:t>
        </w:r>
        <w:r>
          <w:rPr>
            <w:spacing w:val="5"/>
          </w:rPr>
          <w:t> </w:t>
        </w:r>
        <w:r>
          <w:rPr/>
          <w:t>in</w:t>
        </w:r>
        <w:r>
          <w:rPr>
            <w:spacing w:val="5"/>
          </w:rPr>
          <w:t> </w:t>
        </w:r>
        <w:r>
          <w:rPr/>
          <w:t>Emergencies</w:t>
        </w:r>
      </w:hyperlink>
    </w:p>
    <w:p>
      <w:pPr>
        <w:pStyle w:val="BodyText"/>
        <w:spacing w:before="3"/>
        <w:ind w:left="0"/>
        <w:jc w:val="left"/>
        <w:rPr>
          <w:b/>
          <w:sz w:val="22"/>
        </w:rPr>
      </w:pPr>
    </w:p>
    <w:p>
      <w:pPr>
        <w:pStyle w:val="BodyText"/>
        <w:spacing w:line="213" w:lineRule="auto"/>
        <w:ind w:right="110"/>
        <w:rPr>
          <w:rFonts w:ascii="Palatino Linotype" w:hAnsi="Palatino Linotype"/>
        </w:rPr>
      </w:pPr>
      <w:r>
        <w:rPr>
          <w:rFonts w:ascii="Palatino Linotype" w:hAnsi="Palatino Linotype"/>
        </w:rPr>
        <w:t>Speaking of meaning, where is culture in all this? Culture in the sense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museums and libraries is set aside for this discussion. I think of liv-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 culture as a process recognized in societal institutions and prac-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tices, which are taken up in chapter 5, as by-products but also co-con-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stitutors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levels.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previous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playground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example could concern just some empty lot or ﬁeld, but I was in fact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thinking of a school or city playground, which would be subject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more or less explicit institution and practices, even aside from coaches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teachers.</w:t>
      </w:r>
    </w:p>
    <w:p>
      <w:pPr>
        <w:pStyle w:val="BodyText"/>
        <w:spacing w:line="213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Left to play by themselves indoors, young children often take 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roles—mommy, doctor, nurse, cowboy, teacher. Developmental psy-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chology attests to and elaborates this common knowledge. And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cently sociolinguist Sawyer (1992) speciﬁed the discourse pragmatics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observed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year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observation.</w:t>
      </w:r>
    </w:p>
    <w:p>
      <w:pPr>
        <w:pStyle w:val="BodyText"/>
        <w:spacing w:line="213" w:lineRule="auto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One can conclude that from an early age, kids are made aware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more complex forms and higher levels of social process, over 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they try to acquire some mastery. Their play is the beginning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sophistication in transposition that everyone needs just to participate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 a “normal” adult. Sophistication, however, is not the same as ana-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lytic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awareness—such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constant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awareness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indeed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would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induce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stum-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bling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instead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normality.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Accidents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offer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prism.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Unlike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children’s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play,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pretend switchings. In a city, an accident often evokes an emergency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team and ambulance, which in chapter 3 will be modeled as a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pline.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injured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person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experiences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vivid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switch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net-</w:t>
      </w:r>
    </w:p>
    <w:p>
      <w:pPr>
        <w:pStyle w:val="BodyText"/>
        <w:spacing w:before="10"/>
        <w:ind w:left="0"/>
        <w:jc w:val="left"/>
        <w:rPr>
          <w:rFonts w:ascii="Palatino Linotype"/>
          <w:sz w:val="9"/>
        </w:rPr>
      </w:pPr>
      <w:r>
        <w:rPr/>
        <w:pict>
          <v:shape style="position:absolute;margin-left:36.939999pt;margin-top:7.819999pt;width:310.5pt;height:.1pt;mso-position-horizontal-relative:page;mso-position-vertical-relative:paragraph;z-index:-15727104;mso-wrap-distance-left:0;mso-wrap-distance-right:0" id="docshape11" coordorigin="739,156" coordsize="6210,0" path="m738,154l6942,154e" filled="false" stroked="true" strokeweight=".498425pt" strokecolor="#000000">
            <v:path arrowok="t"/>
            <v:stroke dashstyle="solid"/>
            <w10:wrap type="topAndBottom"/>
          </v:shape>
        </w:pict>
      </w:r>
    </w:p>
    <w:p>
      <w:pPr>
        <w:spacing w:line="220" w:lineRule="auto" w:before="122"/>
        <w:ind w:left="117" w:right="111" w:firstLine="0"/>
        <w:jc w:val="both"/>
        <w:rPr>
          <w:rFonts w:ascii="Palatino Linotype"/>
          <w:sz w:val="16"/>
        </w:rPr>
      </w:pPr>
      <w:r>
        <w:rPr>
          <w:rFonts w:ascii="Palatino Linotype"/>
          <w:sz w:val="16"/>
        </w:rPr>
        <w:t>volumes became so huge and the markups so small that electronic trading from com-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puter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terminals replaced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Chicago-style bidding auctions.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What Arnoldi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found is</w:t>
      </w:r>
      <w:r>
        <w:rPr>
          <w:rFonts w:ascii="Palatino Linotype"/>
          <w:spacing w:val="40"/>
          <w:sz w:val="16"/>
        </w:rPr>
        <w:t> </w:t>
      </w:r>
      <w:r>
        <w:rPr>
          <w:rFonts w:ascii="Palatino Linotype"/>
          <w:sz w:val="16"/>
        </w:rPr>
        <w:t>that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the lack of face-to-face contact among a set of traders, with all its back and forth signal-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ing through discourse and body language, crippled their intuitions and thus their ac-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tions: so much so that face-to-face contact was introduced again through various sub-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sidiary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z w:val="16"/>
        </w:rPr>
        <w:t>auctions.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5"/>
        <w:rPr>
          <w:rFonts w:ascii="Palatino Linotype"/>
        </w:rPr>
      </w:pPr>
      <w:bookmarkStart w:name="1.8. Challenging Both Extremes" w:id="56"/>
      <w:bookmarkEnd w:id="56"/>
      <w:r>
        <w:rPr/>
      </w:r>
      <w:bookmarkStart w:name="_bookmark31" w:id="57"/>
      <w:bookmarkEnd w:id="57"/>
      <w:r>
        <w:rPr/>
      </w:r>
      <w:r>
        <w:rPr>
          <w:rFonts w:ascii="Palatino Linotype"/>
        </w:rPr>
        <w:t>dom, and then likely a continuing succession of switches. Whether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Paris or Milwaukee, though, the situation will unfold according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much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script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culture,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inducing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interlocking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role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behavior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along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lines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presented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2.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Culture is being naturalized here as the product of social process.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 is analogous to developments in information science, such as cy-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bernetics early on, and general systems theory, especially as speciﬁed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Luhmann.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analogue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dynamic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theory,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and to Kalman ﬁlters. The latter are self-learning, not just self-direct-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programs.</w:t>
      </w:r>
    </w:p>
    <w:p>
      <w:pPr>
        <w:pStyle w:val="BodyText"/>
        <w:ind w:left="0"/>
        <w:jc w:val="left"/>
        <w:rPr>
          <w:rFonts w:ascii="Palatino Linotype"/>
          <w:sz w:val="24"/>
        </w:rPr>
      </w:pPr>
    </w:p>
    <w:p>
      <w:pPr>
        <w:pStyle w:val="Heading5"/>
        <w:numPr>
          <w:ilvl w:val="1"/>
          <w:numId w:val="9"/>
        </w:numPr>
        <w:tabs>
          <w:tab w:pos="2131" w:val="left" w:leader="none"/>
        </w:tabs>
        <w:spacing w:line="240" w:lineRule="auto" w:before="180" w:after="0"/>
        <w:ind w:left="2130" w:right="0" w:hanging="361"/>
        <w:jc w:val="left"/>
      </w:pPr>
      <w:hyperlink w:history="true" w:anchor="_bookmark0">
        <w:r>
          <w:rPr/>
          <w:t>Challenging</w:t>
        </w:r>
        <w:r>
          <w:rPr>
            <w:spacing w:val="6"/>
          </w:rPr>
          <w:t> </w:t>
        </w:r>
        <w:r>
          <w:rPr/>
          <w:t>Both</w:t>
        </w:r>
        <w:r>
          <w:rPr>
            <w:spacing w:val="7"/>
          </w:rPr>
          <w:t> </w:t>
        </w:r>
        <w:r>
          <w:rPr/>
          <w:t>Extremes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13" w:lineRule="auto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sociology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sciences,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strong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resurgence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an individualist mode of theorizing under the label “rational choice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theory” (Bueno de Mesquita and Lalman 1992; Coleman 1990; Cole-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man and Nowak 1986; Lindenberg 1989a; Riker 1982). Such theory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takes identity for granted and ignores the nesting of contexts,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thereby tries to explain away control.</w:t>
      </w:r>
      <w:r>
        <w:rPr>
          <w:rFonts w:ascii="Palatino Linotype" w:hAnsi="Palatino Linotype"/>
          <w:position w:val="7"/>
          <w:sz w:val="12"/>
        </w:rPr>
        <w:t>13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Some institutional economists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themselves take exception to that theory (Favereau 2005; and see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volume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Lazega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Favereau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2001).</w:t>
      </w:r>
    </w:p>
    <w:p>
      <w:pPr>
        <w:pStyle w:val="BodyText"/>
        <w:spacing w:line="213" w:lineRule="auto" w:before="7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Rational choice theories build upon a myth of the person, as some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preexisting entity, and focus on how choice is made and how choices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interact, once made. But although one can usually impute ends 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actions,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these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“ends”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often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are,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despite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protestations,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mere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by-products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previous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history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adapted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current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circumstance.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theorists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need not deny this empirical weakness because they can point to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sheer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scope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prediction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possible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those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assumptions.</w:t>
      </w:r>
    </w:p>
    <w:p>
      <w:pPr>
        <w:pStyle w:val="BodyText"/>
        <w:spacing w:line="213" w:lineRule="auto" w:before="6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push toward some rational choice theory is in itself sensible.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Indeed it is rational, because it mimics the push in other sciences to-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ward what is called mean ﬁeld theory.</w:t>
      </w:r>
      <w:r>
        <w:rPr>
          <w:rFonts w:ascii="Palatino Linotype" w:hAnsi="Palatino Linotype"/>
          <w:position w:val="7"/>
          <w:sz w:val="12"/>
        </w:rPr>
        <w:t>14 </w:t>
      </w:r>
      <w:r>
        <w:rPr>
          <w:rFonts w:ascii="Palatino Linotype" w:hAnsi="Palatino Linotype"/>
        </w:rPr>
        <w:t>This is an approximate theory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long-range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order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calculation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self-consistent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ﬁelds.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sight,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course,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rational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choice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might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instead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seem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ape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mod-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els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short-range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order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concentrate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immediate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environs.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no, the long-range order of a self-consistent ﬁeld is essential to the cal-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culations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rational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choice.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goals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and</w:t>
      </w:r>
    </w:p>
    <w:p>
      <w:pPr>
        <w:pStyle w:val="BodyText"/>
        <w:spacing w:before="6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0"/>
        <w:ind w:left="103" w:right="107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13 </w:t>
      </w:r>
      <w:r>
        <w:rPr>
          <w:rFonts w:ascii="Palatino Linotype" w:hAnsi="Palatino Linotype"/>
          <w:sz w:val="16"/>
        </w:rPr>
        <w:t>But see Hechter (1987) for an attempt at institutional explanation. And Pizzorno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(1991)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reviews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exactly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this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difﬁculty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Hobbes.</w:t>
      </w:r>
    </w:p>
    <w:p>
      <w:pPr>
        <w:spacing w:line="220" w:lineRule="auto" w:before="1"/>
        <w:ind w:left="103" w:right="106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14</w:t>
      </w:r>
      <w:r>
        <w:rPr>
          <w:rFonts w:ascii="Palatino Linotype"/>
          <w:spacing w:val="13"/>
          <w:position w:val="6"/>
          <w:sz w:val="9"/>
        </w:rPr>
        <w:t> </w:t>
      </w:r>
      <w:r>
        <w:rPr>
          <w:rFonts w:ascii="Palatino Linotype"/>
          <w:sz w:val="16"/>
        </w:rPr>
        <w:t>Also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called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Mean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Field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Approximation,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or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Self-Consistent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Fields;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see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de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Gennes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(1979) and Ziman (1979), and for an elegant and readable early account, see Van Vleck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(1932).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It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is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discussed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further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conclusion,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chapter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8.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ends in fact have to be read out of a pattern, and only larger patterns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sustain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attempts.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Although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self-consistent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ﬁeld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approach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attempts to take great care with local context, it is at the cost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subtle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correlations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central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actual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process.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  <w:w w:val="95"/>
        </w:rPr>
        <w:t>Structuralism,</w:t>
      </w:r>
      <w:r>
        <w:rPr>
          <w:rFonts w:ascii="Palatino Linotype" w:hAnsi="Palatino Linotype"/>
          <w:w w:val="95"/>
          <w:position w:val="7"/>
          <w:sz w:val="12"/>
        </w:rPr>
        <w:t>15</w:t>
      </w:r>
      <w:r>
        <w:rPr>
          <w:rFonts w:ascii="Palatino Linotype" w:hAnsi="Palatino Linotype"/>
          <w:spacing w:val="12"/>
          <w:w w:val="95"/>
          <w:position w:val="7"/>
          <w:sz w:val="12"/>
        </w:rPr>
        <w:t> </w:t>
      </w:r>
      <w:r>
        <w:rPr>
          <w:rFonts w:ascii="Palatino Linotype" w:hAnsi="Palatino Linotype"/>
          <w:w w:val="95"/>
        </w:rPr>
        <w:t>by</w:t>
      </w:r>
      <w:r>
        <w:rPr>
          <w:rFonts w:ascii="Palatino Linotype" w:hAnsi="Palatino Linotype"/>
          <w:spacing w:val="24"/>
          <w:w w:val="95"/>
        </w:rPr>
        <w:t> </w:t>
      </w:r>
      <w:r>
        <w:rPr>
          <w:rFonts w:ascii="Palatino Linotype" w:hAnsi="Palatino Linotype"/>
          <w:w w:val="95"/>
        </w:rPr>
        <w:t>contrast</w:t>
      </w:r>
      <w:r>
        <w:rPr>
          <w:rFonts w:ascii="Palatino Linotype" w:hAnsi="Palatino Linotype"/>
          <w:spacing w:val="21"/>
          <w:w w:val="95"/>
        </w:rPr>
        <w:t> </w:t>
      </w:r>
      <w:r>
        <w:rPr>
          <w:rFonts w:ascii="Palatino Linotype" w:hAnsi="Palatino Linotype"/>
          <w:w w:val="95"/>
        </w:rPr>
        <w:t>to</w:t>
      </w:r>
      <w:r>
        <w:rPr>
          <w:rFonts w:ascii="Palatino Linotype" w:hAnsi="Palatino Linotype"/>
          <w:spacing w:val="24"/>
          <w:w w:val="95"/>
        </w:rPr>
        <w:t> </w:t>
      </w:r>
      <w:r>
        <w:rPr>
          <w:rFonts w:ascii="Palatino Linotype" w:hAnsi="Palatino Linotype"/>
          <w:w w:val="95"/>
        </w:rPr>
        <w:t>rational</w:t>
      </w:r>
      <w:r>
        <w:rPr>
          <w:rFonts w:ascii="Palatino Linotype" w:hAnsi="Palatino Linotype"/>
          <w:spacing w:val="21"/>
          <w:w w:val="95"/>
        </w:rPr>
        <w:t> </w:t>
      </w:r>
      <w:r>
        <w:rPr>
          <w:rFonts w:ascii="Palatino Linotype" w:hAnsi="Palatino Linotype"/>
          <w:w w:val="95"/>
        </w:rPr>
        <w:t>choice</w:t>
      </w:r>
      <w:r>
        <w:rPr>
          <w:rFonts w:ascii="Palatino Linotype" w:hAnsi="Palatino Linotype"/>
          <w:spacing w:val="24"/>
          <w:w w:val="95"/>
        </w:rPr>
        <w:t> </w:t>
      </w:r>
      <w:r>
        <w:rPr>
          <w:rFonts w:ascii="Palatino Linotype" w:hAnsi="Palatino Linotype"/>
          <w:w w:val="95"/>
        </w:rPr>
        <w:t>theory,</w:t>
      </w:r>
      <w:r>
        <w:rPr>
          <w:rFonts w:ascii="Palatino Linotype" w:hAnsi="Palatino Linotype"/>
          <w:spacing w:val="21"/>
          <w:w w:val="95"/>
        </w:rPr>
        <w:t> </w:t>
      </w:r>
      <w:r>
        <w:rPr>
          <w:rFonts w:ascii="Palatino Linotype" w:hAnsi="Palatino Linotype"/>
          <w:w w:val="95"/>
        </w:rPr>
        <w:t>disdains</w:t>
      </w:r>
      <w:r>
        <w:rPr>
          <w:rFonts w:ascii="Palatino Linotype" w:hAnsi="Palatino Linotype"/>
          <w:spacing w:val="24"/>
          <w:w w:val="95"/>
        </w:rPr>
        <w:t> </w:t>
      </w:r>
      <w:r>
        <w:rPr>
          <w:rFonts w:ascii="Palatino Linotype" w:hAnsi="Palatino Linotype"/>
          <w:w w:val="95"/>
        </w:rPr>
        <w:t>events,</w:t>
      </w:r>
      <w:r>
        <w:rPr>
          <w:rFonts w:ascii="Palatino Linotype" w:hAnsi="Palatino Linotype"/>
          <w:spacing w:val="-46"/>
          <w:w w:val="95"/>
        </w:rPr>
        <w:t> </w:t>
      </w:r>
      <w:r>
        <w:rPr>
          <w:rFonts w:ascii="Palatino Linotype" w:hAnsi="Palatino Linotype"/>
        </w:rPr>
        <w:t>as when it explains the United States without the War between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States, and that war—the Civil War—without Gettysburg, and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Third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French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Republic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without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Louis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Bonaparte’s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Eighteenth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Bru-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maire.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Structuralism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takes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granted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tries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explain</w:t>
      </w:r>
      <w:bookmarkStart w:name="1.9. Control and Social Space: Scientifi" w:id="58"/>
      <w:bookmarkEnd w:id="58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32" w:id="59"/>
      <w:bookmarkEnd w:id="59"/>
      <w:r>
        <w:rPr>
          <w:rFonts w:ascii="Palatino Linotype" w:hAnsi="Palatino Linotype"/>
        </w:rPr>
        <w:t>away</w:t>
      </w:r>
      <w:r>
        <w:rPr>
          <w:rFonts w:ascii="Palatino Linotype" w:hAnsi="Palatino Linotype"/>
        </w:rPr>
        <w:t> identity. Structuralism builds from the myth of society as some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preexisting entity. Neither rationalist nor structuralist approaches can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give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proper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account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action.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Abandon structuralism, including Talcott Parsons’s attempt to de-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rive social order from values guiding individual persons, and also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abandon the view common in economic theory of social order emerg-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 from preexisting individuals’ efforts to achieve their idiosyncratic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wants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interests.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my opinion,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neither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two approaches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theory,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themselves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opposites,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take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persons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seriously.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result,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neither can treat historical trends and cultural impacts with proper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sensitivity. In contrast, my theory aims not just to sidestep the “struc-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ture and agency” problem, but to build on grounds of concepts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eliminate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problem.</w:t>
      </w:r>
    </w:p>
    <w:p>
      <w:pPr>
        <w:pStyle w:val="BodyText"/>
        <w:spacing w:line="213" w:lineRule="auto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silly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treat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rational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choice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basic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general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organization.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silly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carp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approx-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imations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uses,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refer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carping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institutional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theory.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simpliﬁcation;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scientiﬁc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simpliﬁes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uncover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new phenomena. Rational choice theory has suggested new phenom-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ena,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present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task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determine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contexts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likely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be productive. Chapter 4 develops theory to ground these ideas about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personhood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rationality.</w:t>
      </w:r>
    </w:p>
    <w:p>
      <w:pPr>
        <w:pStyle w:val="BodyText"/>
        <w:spacing w:before="12"/>
        <w:ind w:left="0"/>
        <w:jc w:val="left"/>
        <w:rPr>
          <w:rFonts w:ascii="Palatino Linotype"/>
          <w:sz w:val="29"/>
        </w:rPr>
      </w:pPr>
    </w:p>
    <w:p>
      <w:pPr>
        <w:pStyle w:val="Heading5"/>
        <w:numPr>
          <w:ilvl w:val="1"/>
          <w:numId w:val="9"/>
        </w:numPr>
        <w:tabs>
          <w:tab w:pos="1266" w:val="left" w:leader="none"/>
        </w:tabs>
        <w:spacing w:line="240" w:lineRule="auto" w:before="1" w:after="0"/>
        <w:ind w:left="1265" w:right="0" w:hanging="361"/>
        <w:jc w:val="left"/>
      </w:pPr>
      <w:hyperlink w:history="true" w:anchor="_bookmark0">
        <w:r>
          <w:rPr/>
          <w:t>Control</w:t>
        </w:r>
        <w:r>
          <w:rPr>
            <w:spacing w:val="7"/>
          </w:rPr>
          <w:t> </w:t>
        </w:r>
        <w:r>
          <w:rPr/>
          <w:t>and</w:t>
        </w:r>
        <w:r>
          <w:rPr>
            <w:spacing w:val="7"/>
          </w:rPr>
          <w:t> </w:t>
        </w:r>
        <w:r>
          <w:rPr/>
          <w:t>Social</w:t>
        </w:r>
        <w:r>
          <w:rPr>
            <w:spacing w:val="7"/>
          </w:rPr>
          <w:t> </w:t>
        </w:r>
        <w:r>
          <w:rPr/>
          <w:t>Space:</w:t>
        </w:r>
        <w:r>
          <w:rPr>
            <w:spacing w:val="8"/>
          </w:rPr>
          <w:t> </w:t>
        </w:r>
        <w:r>
          <w:rPr/>
          <w:t>Scientiﬁc</w:t>
        </w:r>
        <w:r>
          <w:rPr>
            <w:spacing w:val="7"/>
          </w:rPr>
          <w:t> </w:t>
        </w:r>
        <w:r>
          <w:rPr/>
          <w:t>Precursors</w:t>
        </w:r>
      </w:hyperlink>
    </w:p>
    <w:p>
      <w:pPr>
        <w:pStyle w:val="BodyText"/>
        <w:spacing w:before="8"/>
        <w:ind w:left="0"/>
        <w:jc w:val="left"/>
        <w:rPr>
          <w:b/>
          <w:sz w:val="19"/>
        </w:rPr>
      </w:pPr>
    </w:p>
    <w:p>
      <w:pPr>
        <w:pStyle w:val="BodyText"/>
        <w:spacing w:line="213" w:lineRule="auto" w:before="1"/>
        <w:ind w:right="111"/>
        <w:rPr>
          <w:rFonts w:ascii="Palatino Linotype" w:hAnsi="Palatino Linotype"/>
        </w:rPr>
      </w:pPr>
      <w:r>
        <w:rPr>
          <w:rFonts w:ascii="Palatino Linotype" w:hAnsi="Palatino Linotype"/>
        </w:rPr>
        <w:t>Now I go on to develop a more general claim. I will draw on natural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sciences for analogies to this claim. Start with weather forecasting. My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ﬁrst article, as just a teenager, published in the </w:t>
      </w:r>
      <w:r>
        <w:rPr>
          <w:i/>
        </w:rPr>
        <w:t>Tech Engineering News</w:t>
      </w:r>
      <w:r>
        <w:rPr>
          <w:i/>
          <w:spacing w:val="1"/>
        </w:rPr>
        <w:t> </w:t>
      </w:r>
      <w:r>
        <w:rPr>
          <w:rFonts w:ascii="Palatino Linotype" w:hAnsi="Palatino Linotype"/>
        </w:rPr>
        <w:t>of MIT, was about the initial introduction of radar to survey storm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clouds. I continued to follow the blossoming of meteorology and be-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came convinced that a fresh perspective was as crucial there as new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technology.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Now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try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bring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fresh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perspective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sociology,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and</w:t>
      </w:r>
    </w:p>
    <w:p>
      <w:pPr>
        <w:pStyle w:val="BodyText"/>
        <w:spacing w:before="6"/>
        <w:ind w:left="0"/>
        <w:jc w:val="left"/>
        <w:rPr>
          <w:rFonts w:ascii="Palatino Linotype"/>
          <w:sz w:val="21"/>
        </w:rPr>
      </w:pPr>
    </w:p>
    <w:p>
      <w:pPr>
        <w:spacing w:before="0"/>
        <w:ind w:left="316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15</w:t>
      </w:r>
      <w:r>
        <w:rPr>
          <w:rFonts w:ascii="Palatino Linotype"/>
          <w:spacing w:val="13"/>
          <w:position w:val="6"/>
          <w:sz w:val="9"/>
        </w:rPr>
        <w:t> </w:t>
      </w:r>
      <w:r>
        <w:rPr>
          <w:rFonts w:ascii="Palatino Linotype"/>
          <w:sz w:val="16"/>
        </w:rPr>
        <w:t>Whether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Parsons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(1937)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or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Wallerstein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(1980)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or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later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forms.</w:t>
      </w:r>
    </w:p>
    <w:p>
      <w:pPr>
        <w:spacing w:after="0"/>
        <w:jc w:val="left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7"/>
        <w:rPr>
          <w:rFonts w:ascii="Palatino Linotype"/>
        </w:rPr>
      </w:pPr>
      <w:r>
        <w:rPr>
          <w:rFonts w:ascii="Palatino Linotype"/>
        </w:rPr>
        <w:t>encourage the reader to break out of some standard terminological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frames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science.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Social dynamics have peculiar features when compared with, say,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chemical reactions. There is no single, unique, and isotropic space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context. The dynamics of control, while they are playing out, are also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inducing and constructing their own “spaces.” These accommodate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possibilities of social action, which depend on perceptions and inter-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pretations that must be communicated and are set only partly by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biophysical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environment.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There are also similarities between social dynamics and chemical or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natural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science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reactions.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Extension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shape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get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read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alyst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observing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mutual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positionings.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realms,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positionings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pressured by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jockeyings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control.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spread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ﬁeld.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Topologies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spaces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complex,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varying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over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time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one locale to another. Insights about a topology suggest leverages for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control.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example,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military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drill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model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control,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model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that subjects to caricature the preconditions and steps for control. In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drill, persons are induced to move in parallel within a little group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both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literally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metaphorically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cut</w:t>
      </w:r>
      <w:r>
        <w:rPr>
          <w:rFonts w:ascii="Palatino Linotype"/>
          <w:spacing w:val="-13"/>
        </w:rPr>
        <w:t> </w:t>
      </w:r>
      <w:r>
        <w:rPr>
          <w:rFonts w:ascii="Palatino Linotype"/>
        </w:rPr>
        <w:t>off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rela-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tions for a time. Alternatively, one can seek control from weaving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maze of uncoordinated and changing contexts around others. Chapter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7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develops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these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themes.</w:t>
      </w:r>
    </w:p>
    <w:p>
      <w:pPr>
        <w:pStyle w:val="BodyText"/>
        <w:spacing w:line="213" w:lineRule="auto"/>
        <w:ind w:left="103" w:right="106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general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claim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makes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moves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analogous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moves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made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physical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science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supplanting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Aristotle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insistent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common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sense.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key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move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divorce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force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momentum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unchanging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momentum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signiﬁes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no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force.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commonsense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reality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frictions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aside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order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achieve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analytic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power.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Coupled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that,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second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move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abstracting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objects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uni-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versals,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point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masses,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like.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analogous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moves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sociology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switching,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momentum/force,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actors.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third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key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move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later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explicit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development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Cartesian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space,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completely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parameterized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space,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setting.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allowed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physics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problems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formulated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analytically,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subject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boundary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conditions.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analogue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developed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networks,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friable,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multidimensional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space,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friable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constitution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interpretive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time</w:t>
      </w:r>
    </w:p>
    <w:p>
      <w:pPr>
        <w:pStyle w:val="BodyText"/>
        <w:spacing w:line="216" w:lineRule="exact"/>
        <w:ind w:left="103"/>
        <w:rPr>
          <w:rFonts w:ascii="Palatino Linotype"/>
        </w:rPr>
      </w:pPr>
      <w:r>
        <w:rPr>
          <w:rFonts w:ascii="Palatino Linotype"/>
        </w:rPr>
        <w:t>has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interwoven.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Engineering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offer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analogies.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Implicit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Cartesianiza-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universal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regularity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time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dimension,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found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engi-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neering.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Engineering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imply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predictable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control.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Perhaps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clos-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est to social science is chemical engineering, in which, it has always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seemed to me, the highest art is just riding herd on enormously com-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plex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ﬂuid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ﬂow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processes.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5"/>
        <w:numPr>
          <w:ilvl w:val="1"/>
          <w:numId w:val="9"/>
        </w:numPr>
        <w:tabs>
          <w:tab w:pos="2862" w:val="left" w:leader="none"/>
        </w:tabs>
        <w:spacing w:line="240" w:lineRule="auto" w:before="86" w:after="0"/>
        <w:ind w:left="2861" w:right="0" w:hanging="460"/>
        <w:jc w:val="left"/>
      </w:pPr>
      <w:bookmarkStart w:name="1.10. Where to Go" w:id="60"/>
      <w:bookmarkEnd w:id="60"/>
      <w:r>
        <w:rPr>
          <w:b w:val="0"/>
        </w:rPr>
      </w:r>
      <w:bookmarkStart w:name="_bookmark33" w:id="61"/>
      <w:bookmarkEnd w:id="61"/>
      <w:r>
        <w:rPr>
          <w:b w:val="0"/>
        </w:rPr>
      </w:r>
      <w:hyperlink w:history="true" w:anchor="_bookmark0">
        <w:bookmarkStart w:name="_bookmark33" w:id="62"/>
        <w:bookmarkEnd w:id="62"/>
        <w:r>
          <w:rPr/>
          <w:t>Where</w:t>
        </w:r>
        <w:r>
          <w:rPr>
            <w:spacing w:val="7"/>
          </w:rPr>
          <w:t> </w:t>
        </w:r>
        <w:r>
          <w:rPr/>
          <w:t>to</w:t>
        </w:r>
        <w:r>
          <w:rPr>
            <w:spacing w:val="8"/>
          </w:rPr>
          <w:t> </w:t>
        </w:r>
        <w:r>
          <w:rPr/>
          <w:t>Go</w:t>
        </w:r>
      </w:hyperlink>
    </w:p>
    <w:p>
      <w:pPr>
        <w:pStyle w:val="BodyText"/>
        <w:spacing w:before="5"/>
        <w:ind w:left="0"/>
        <w:jc w:val="left"/>
        <w:rPr>
          <w:b/>
          <w:sz w:val="18"/>
        </w:rPr>
      </w:pPr>
    </w:p>
    <w:p>
      <w:pPr>
        <w:pStyle w:val="BodyText"/>
        <w:spacing w:line="213" w:lineRule="auto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human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constitute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person,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despite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mirrored in the body and in the consciousness, in a mind. Minds fall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outside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scope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sociology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here.</w:t>
      </w:r>
      <w:r>
        <w:rPr>
          <w:rFonts w:ascii="Palatino Linotype" w:hAnsi="Palatino Linotype"/>
          <w:position w:val="7"/>
          <w:sz w:val="12"/>
        </w:rPr>
        <w:t>16</w:t>
      </w:r>
      <w:r>
        <w:rPr>
          <w:rFonts w:ascii="Palatino Linotype" w:hAnsi="Palatino Linotype"/>
          <w:spacing w:val="10"/>
          <w:position w:val="7"/>
          <w:sz w:val="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sorts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identi-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ties are bound up with what “control” is in social surroundings. I ex-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pand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subsequent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chapters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following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ﬁve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theses.</w:t>
      </w:r>
    </w:p>
    <w:p>
      <w:pPr>
        <w:spacing w:before="123"/>
        <w:ind w:left="103" w:right="103" w:firstLine="0"/>
        <w:jc w:val="center"/>
        <w:rPr>
          <w:b/>
          <w:sz w:val="18"/>
        </w:rPr>
      </w:pPr>
      <w:r>
        <w:rPr>
          <w:b/>
          <w:sz w:val="18"/>
        </w:rPr>
        <w:t>Five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Theses:</w:t>
      </w: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35" w:lineRule="auto" w:before="46" w:after="0"/>
        <w:ind w:left="575" w:right="292" w:hanging="279"/>
        <w:jc w:val="left"/>
        <w:rPr>
          <w:sz w:val="18"/>
        </w:rPr>
      </w:pPr>
      <w:r>
        <w:rPr>
          <w:sz w:val="18"/>
        </w:rPr>
        <w:t>Identities</w:t>
      </w:r>
      <w:r>
        <w:rPr>
          <w:spacing w:val="9"/>
          <w:sz w:val="18"/>
        </w:rPr>
        <w:t> </w:t>
      </w:r>
      <w:r>
        <w:rPr>
          <w:sz w:val="18"/>
        </w:rPr>
        <w:t>emerge</w:t>
      </w:r>
      <w:r>
        <w:rPr>
          <w:spacing w:val="9"/>
          <w:sz w:val="18"/>
        </w:rPr>
        <w:t> </w:t>
      </w:r>
      <w:r>
        <w:rPr>
          <w:sz w:val="18"/>
        </w:rPr>
        <w:t>from</w:t>
      </w:r>
      <w:r>
        <w:rPr>
          <w:spacing w:val="9"/>
          <w:sz w:val="18"/>
        </w:rPr>
        <w:t> </w:t>
      </w:r>
      <w:r>
        <w:rPr>
          <w:sz w:val="18"/>
        </w:rPr>
        <w:t>turbulence</w:t>
      </w:r>
      <w:r>
        <w:rPr>
          <w:spacing w:val="10"/>
          <w:sz w:val="18"/>
        </w:rPr>
        <w:t> </w:t>
      </w:r>
      <w:r>
        <w:rPr>
          <w:sz w:val="18"/>
        </w:rPr>
        <w:t>seeking</w:t>
      </w:r>
      <w:r>
        <w:rPr>
          <w:spacing w:val="11"/>
          <w:sz w:val="18"/>
        </w:rPr>
        <w:t> </w:t>
      </w:r>
      <w:r>
        <w:rPr>
          <w:sz w:val="18"/>
        </w:rPr>
        <w:t>control</w:t>
      </w:r>
      <w:r>
        <w:rPr>
          <w:spacing w:val="9"/>
          <w:sz w:val="18"/>
        </w:rPr>
        <w:t> </w:t>
      </w:r>
      <w:r>
        <w:rPr>
          <w:sz w:val="18"/>
        </w:rPr>
        <w:t>from</w:t>
      </w:r>
      <w:r>
        <w:rPr>
          <w:spacing w:val="9"/>
          <w:sz w:val="18"/>
        </w:rPr>
        <w:t> </w:t>
      </w:r>
      <w:r>
        <w:rPr>
          <w:sz w:val="18"/>
        </w:rPr>
        <w:t>within</w:t>
      </w:r>
      <w:r>
        <w:rPr>
          <w:spacing w:val="10"/>
          <w:sz w:val="18"/>
        </w:rPr>
        <w:t> </w:t>
      </w:r>
      <w:r>
        <w:rPr>
          <w:sz w:val="18"/>
        </w:rPr>
        <w:t>social</w:t>
      </w:r>
      <w:r>
        <w:rPr>
          <w:spacing w:val="-42"/>
          <w:sz w:val="18"/>
        </w:rPr>
        <w:t> </w:t>
      </w:r>
      <w:r>
        <w:rPr>
          <w:sz w:val="18"/>
        </w:rPr>
        <w:t>footings</w:t>
      </w:r>
      <w:r>
        <w:rPr>
          <w:spacing w:val="7"/>
          <w:sz w:val="18"/>
        </w:rPr>
        <w:t> </w:t>
      </w:r>
      <w:r>
        <w:rPr>
          <w:sz w:val="18"/>
        </w:rPr>
        <w:t>that</w:t>
      </w:r>
      <w:r>
        <w:rPr>
          <w:spacing w:val="7"/>
          <w:sz w:val="18"/>
        </w:rPr>
        <w:t> </w:t>
      </w:r>
      <w:r>
        <w:rPr>
          <w:sz w:val="18"/>
        </w:rPr>
        <w:t>can</w:t>
      </w:r>
      <w:r>
        <w:rPr>
          <w:spacing w:val="7"/>
          <w:sz w:val="18"/>
        </w:rPr>
        <w:t> </w:t>
      </w:r>
      <w:r>
        <w:rPr>
          <w:sz w:val="18"/>
        </w:rPr>
        <w:t>mitigate</w:t>
      </w:r>
      <w:r>
        <w:rPr>
          <w:spacing w:val="8"/>
          <w:sz w:val="18"/>
        </w:rPr>
        <w:t> </w:t>
      </w:r>
      <w:r>
        <w:rPr>
          <w:sz w:val="18"/>
        </w:rPr>
        <w:t>uncertainty.</w:t>
      </w: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39" w:lineRule="exact" w:before="0" w:after="0"/>
        <w:ind w:left="584" w:right="0" w:hanging="289"/>
        <w:jc w:val="left"/>
        <w:rPr>
          <w:sz w:val="18"/>
        </w:rPr>
      </w:pPr>
      <w:r>
        <w:rPr>
          <w:sz w:val="18"/>
        </w:rPr>
        <w:t>Switchings</w:t>
      </w:r>
      <w:r>
        <w:rPr>
          <w:spacing w:val="4"/>
          <w:sz w:val="18"/>
        </w:rPr>
        <w:t> </w:t>
      </w:r>
      <w:r>
        <w:rPr>
          <w:sz w:val="18"/>
        </w:rPr>
        <w:t>are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vehicles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meaning</w:t>
      </w:r>
      <w:r>
        <w:rPr>
          <w:spacing w:val="5"/>
          <w:sz w:val="18"/>
        </w:rPr>
        <w:t> </w:t>
      </w:r>
      <w:r>
        <w:rPr>
          <w:sz w:val="18"/>
        </w:rPr>
        <w:t>for</w:t>
      </w:r>
      <w:r>
        <w:rPr>
          <w:spacing w:val="4"/>
          <w:sz w:val="18"/>
        </w:rPr>
        <w:t> </w:t>
      </w:r>
      <w:r>
        <w:rPr>
          <w:sz w:val="18"/>
        </w:rPr>
        <w:t>identity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control.</w:t>
      </w: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35" w:lineRule="auto" w:before="2" w:after="0"/>
        <w:ind w:left="575" w:right="292" w:hanging="279"/>
        <w:jc w:val="left"/>
        <w:rPr>
          <w:sz w:val="18"/>
        </w:rPr>
      </w:pPr>
      <w:r>
        <w:rPr>
          <w:sz w:val="18"/>
        </w:rPr>
        <w:t>Switching</w:t>
      </w:r>
      <w:r>
        <w:rPr>
          <w:spacing w:val="2"/>
          <w:sz w:val="18"/>
        </w:rPr>
        <w:t> </w:t>
      </w:r>
      <w:r>
        <w:rPr>
          <w:sz w:val="18"/>
        </w:rPr>
        <w:t>reckons</w:t>
      </w:r>
      <w:r>
        <w:rPr>
          <w:spacing w:val="3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change</w:t>
      </w:r>
      <w:r>
        <w:rPr>
          <w:spacing w:val="2"/>
          <w:sz w:val="18"/>
        </w:rPr>
        <w:t> </w:t>
      </w:r>
      <w:r>
        <w:rPr>
          <w:sz w:val="18"/>
        </w:rPr>
        <w:t>both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social</w:t>
      </w:r>
      <w:r>
        <w:rPr>
          <w:spacing w:val="2"/>
          <w:sz w:val="18"/>
        </w:rPr>
        <w:t> </w:t>
      </w:r>
      <w:r>
        <w:rPr>
          <w:sz w:val="18"/>
        </w:rPr>
        <w:t>relations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domain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association.</w:t>
      </w: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39" w:lineRule="exact" w:before="0" w:after="0"/>
        <w:ind w:left="584" w:right="0" w:hanging="289"/>
        <w:jc w:val="left"/>
        <w:rPr>
          <w:sz w:val="18"/>
        </w:rPr>
      </w:pPr>
      <w:r>
        <w:rPr>
          <w:sz w:val="18"/>
        </w:rPr>
        <w:t>Context</w:t>
      </w:r>
      <w:r>
        <w:rPr>
          <w:spacing w:val="5"/>
          <w:sz w:val="18"/>
        </w:rPr>
        <w:t> </w:t>
      </w:r>
      <w:r>
        <w:rPr>
          <w:sz w:val="18"/>
        </w:rPr>
        <w:t>gains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depth</w:t>
      </w:r>
      <w:r>
        <w:rPr>
          <w:spacing w:val="6"/>
          <w:sz w:val="18"/>
        </w:rPr>
        <w:t> </w:t>
      </w:r>
      <w:r>
        <w:rPr>
          <w:sz w:val="18"/>
        </w:rPr>
        <w:t>as</w:t>
      </w:r>
      <w:r>
        <w:rPr>
          <w:spacing w:val="5"/>
          <w:sz w:val="18"/>
        </w:rPr>
        <w:t> </w:t>
      </w:r>
      <w:r>
        <w:rPr>
          <w:sz w:val="18"/>
        </w:rPr>
        <w:t>identities</w:t>
      </w:r>
      <w:r>
        <w:rPr>
          <w:spacing w:val="6"/>
          <w:sz w:val="18"/>
        </w:rPr>
        <w:t> </w:t>
      </w:r>
      <w:r>
        <w:rPr>
          <w:sz w:val="18"/>
        </w:rPr>
        <w:t>embed</w:t>
      </w:r>
      <w:r>
        <w:rPr>
          <w:spacing w:val="5"/>
          <w:sz w:val="18"/>
        </w:rPr>
        <w:t> </w:t>
      </w:r>
      <w:r>
        <w:rPr>
          <w:sz w:val="18"/>
        </w:rPr>
        <w:t>into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levels.</w:t>
      </w: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35" w:lineRule="auto" w:before="2" w:after="0"/>
        <w:ind w:left="575" w:right="293" w:hanging="279"/>
        <w:jc w:val="left"/>
        <w:rPr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ﬁfth</w:t>
      </w:r>
      <w:r>
        <w:rPr>
          <w:spacing w:val="4"/>
          <w:sz w:val="18"/>
        </w:rPr>
        <w:t> </w:t>
      </w:r>
      <w:r>
        <w:rPr>
          <w:sz w:val="18"/>
        </w:rPr>
        <w:t>thesis</w:t>
      </w:r>
      <w:r>
        <w:rPr>
          <w:spacing w:val="2"/>
          <w:sz w:val="18"/>
        </w:rPr>
        <w:t> </w:t>
      </w:r>
      <w:r>
        <w:rPr>
          <w:sz w:val="18"/>
        </w:rPr>
        <w:t>is</w:t>
      </w:r>
      <w:r>
        <w:rPr>
          <w:spacing w:val="2"/>
          <w:sz w:val="18"/>
        </w:rPr>
        <w:t> </w:t>
      </w:r>
      <w:r>
        <w:rPr>
          <w:sz w:val="18"/>
        </w:rPr>
        <w:t>dual:</w:t>
      </w:r>
      <w:r>
        <w:rPr>
          <w:spacing w:val="4"/>
          <w:sz w:val="18"/>
        </w:rPr>
        <w:t> </w:t>
      </w:r>
      <w:r>
        <w:rPr>
          <w:sz w:val="18"/>
        </w:rPr>
        <w:t>context</w:t>
      </w:r>
      <w:r>
        <w:rPr>
          <w:spacing w:val="2"/>
          <w:sz w:val="18"/>
        </w:rPr>
        <w:t> </w:t>
      </w:r>
      <w:r>
        <w:rPr>
          <w:sz w:val="18"/>
        </w:rPr>
        <w:t>is</w:t>
      </w:r>
      <w:r>
        <w:rPr>
          <w:spacing w:val="2"/>
          <w:sz w:val="18"/>
        </w:rPr>
        <w:t> </w:t>
      </w:r>
      <w:r>
        <w:rPr>
          <w:sz w:val="18"/>
        </w:rPr>
        <w:t>constituted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2"/>
          <w:sz w:val="18"/>
        </w:rPr>
        <w:t> </w:t>
      </w:r>
      <w:r>
        <w:rPr>
          <w:sz w:val="18"/>
        </w:rPr>
        <w:t>as</w:t>
      </w:r>
      <w:r>
        <w:rPr>
          <w:spacing w:val="2"/>
          <w:sz w:val="18"/>
        </w:rPr>
        <w:t> </w:t>
      </w:r>
      <w:r>
        <w:rPr>
          <w:sz w:val="18"/>
        </w:rPr>
        <w:t>patterns</w:t>
      </w:r>
      <w:r>
        <w:rPr>
          <w:spacing w:val="4"/>
          <w:sz w:val="18"/>
        </w:rPr>
        <w:t> </w:t>
      </w:r>
      <w:r>
        <w:rPr>
          <w:sz w:val="18"/>
        </w:rPr>
        <w:t>in</w:t>
      </w:r>
      <w:r>
        <w:rPr>
          <w:spacing w:val="2"/>
          <w:sz w:val="18"/>
        </w:rPr>
        <w:t> </w:t>
      </w:r>
      <w:r>
        <w:rPr>
          <w:sz w:val="18"/>
        </w:rPr>
        <w:t>dy-</w:t>
      </w:r>
      <w:r>
        <w:rPr>
          <w:spacing w:val="-42"/>
          <w:sz w:val="18"/>
        </w:rPr>
        <w:t> </w:t>
      </w:r>
      <w:r>
        <w:rPr>
          <w:sz w:val="18"/>
        </w:rPr>
        <w:t>namics</w:t>
      </w:r>
      <w:r>
        <w:rPr>
          <w:spacing w:val="5"/>
          <w:sz w:val="18"/>
        </w:rPr>
        <w:t> </w:t>
      </w:r>
      <w:r>
        <w:rPr>
          <w:sz w:val="18"/>
        </w:rPr>
        <w:t>across</w:t>
      </w:r>
      <w:r>
        <w:rPr>
          <w:spacing w:val="6"/>
          <w:sz w:val="18"/>
        </w:rPr>
        <w:t> </w:t>
      </w:r>
      <w:r>
        <w:rPr>
          <w:sz w:val="18"/>
        </w:rPr>
        <w:t>identities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control</w:t>
      </w:r>
      <w:r>
        <w:rPr>
          <w:spacing w:val="6"/>
          <w:sz w:val="18"/>
        </w:rPr>
        <w:t> </w:t>
      </w:r>
      <w:r>
        <w:rPr>
          <w:sz w:val="18"/>
        </w:rPr>
        <w:t>across</w:t>
      </w:r>
      <w:r>
        <w:rPr>
          <w:spacing w:val="5"/>
          <w:sz w:val="18"/>
        </w:rPr>
        <w:t> </w:t>
      </w:r>
      <w:r>
        <w:rPr>
          <w:sz w:val="18"/>
        </w:rPr>
        <w:t>levels</w:t>
      </w:r>
      <w:r>
        <w:rPr>
          <w:spacing w:val="6"/>
          <w:sz w:val="18"/>
        </w:rPr>
        <w:t> </w:t>
      </w:r>
      <w:r>
        <w:rPr>
          <w:sz w:val="18"/>
        </w:rPr>
        <w:t>for</w:t>
      </w:r>
      <w:r>
        <w:rPr>
          <w:spacing w:val="6"/>
          <w:sz w:val="18"/>
        </w:rPr>
        <w:t> </w:t>
      </w:r>
      <w:r>
        <w:rPr>
          <w:sz w:val="18"/>
        </w:rPr>
        <w:t>a</w:t>
      </w:r>
      <w:r>
        <w:rPr>
          <w:spacing w:val="6"/>
          <w:sz w:val="18"/>
        </w:rPr>
        <w:t> </w:t>
      </w:r>
      <w:r>
        <w:rPr>
          <w:sz w:val="18"/>
        </w:rPr>
        <w:t>situation.</w:t>
      </w:r>
    </w:p>
    <w:p>
      <w:pPr>
        <w:pStyle w:val="BodyText"/>
        <w:spacing w:line="213" w:lineRule="auto" w:before="112"/>
        <w:ind w:right="109"/>
        <w:jc w:val="left"/>
        <w:rPr>
          <w:rFonts w:ascii="Palatino Linotype" w:hAnsi="Palatino Linotype"/>
        </w:rPr>
      </w:pP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expand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subsequent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chapters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following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ﬁve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senses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identity.</w:t>
      </w:r>
    </w:p>
    <w:p>
      <w:pPr>
        <w:spacing w:before="127"/>
        <w:ind w:left="103" w:right="103" w:firstLine="0"/>
        <w:jc w:val="center"/>
        <w:rPr>
          <w:b/>
          <w:sz w:val="18"/>
        </w:rPr>
      </w:pPr>
      <w:r>
        <w:rPr>
          <w:b/>
          <w:sz w:val="18"/>
        </w:rPr>
        <w:t>Five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Senses</w:t>
      </w:r>
      <w:r>
        <w:rPr>
          <w:b/>
          <w:spacing w:val="6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Identity:</w:t>
      </w: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35" w:lineRule="auto" w:before="46" w:after="0"/>
        <w:ind w:left="575" w:right="291" w:hanging="279"/>
        <w:jc w:val="both"/>
        <w:rPr>
          <w:sz w:val="18"/>
        </w:rPr>
      </w:pPr>
      <w:r>
        <w:rPr>
          <w:sz w:val="18"/>
        </w:rPr>
        <w:t>The </w:t>
      </w:r>
      <w:r>
        <w:rPr>
          <w:rFonts w:ascii="Book Antiqua" w:hAnsi="Book Antiqua"/>
          <w:b/>
          <w:sz w:val="18"/>
        </w:rPr>
        <w:t>ﬁrst </w:t>
      </w:r>
      <w:r>
        <w:rPr>
          <w:sz w:val="18"/>
        </w:rPr>
        <w:t>sense is identity as the smallest unit of analysis. Persons con-</w:t>
      </w:r>
      <w:r>
        <w:rPr>
          <w:spacing w:val="-42"/>
          <w:sz w:val="18"/>
        </w:rPr>
        <w:t> </w:t>
      </w:r>
      <w:r>
        <w:rPr>
          <w:sz w:val="18"/>
        </w:rPr>
        <w:t>sist of a bundle of these identities. When this form of identity ﬁnds</w:t>
      </w:r>
      <w:r>
        <w:rPr>
          <w:spacing w:val="1"/>
          <w:sz w:val="18"/>
        </w:rPr>
        <w:t> </w:t>
      </w:r>
      <w:r>
        <w:rPr>
          <w:sz w:val="18"/>
        </w:rPr>
        <w:t>footing,</w:t>
      </w:r>
      <w:r>
        <w:rPr>
          <w:spacing w:val="1"/>
          <w:sz w:val="18"/>
        </w:rPr>
        <w:t> </w:t>
      </w:r>
      <w:r>
        <w:rPr>
          <w:sz w:val="18"/>
        </w:rPr>
        <w:t>one</w:t>
      </w:r>
      <w:r>
        <w:rPr>
          <w:spacing w:val="2"/>
          <w:sz w:val="18"/>
        </w:rPr>
        <w:t> </w:t>
      </w:r>
      <w:r>
        <w:rPr>
          <w:sz w:val="18"/>
        </w:rPr>
        <w:t>could</w:t>
      </w:r>
      <w:r>
        <w:rPr>
          <w:spacing w:val="4"/>
          <w:sz w:val="18"/>
        </w:rPr>
        <w:t> </w:t>
      </w:r>
      <w:r>
        <w:rPr>
          <w:sz w:val="18"/>
        </w:rPr>
        <w:t>replace</w:t>
      </w:r>
      <w:r>
        <w:rPr>
          <w:spacing w:val="2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word</w:t>
      </w:r>
      <w:r>
        <w:rPr>
          <w:spacing w:val="2"/>
          <w:sz w:val="18"/>
        </w:rPr>
        <w:t> </w:t>
      </w:r>
      <w:r>
        <w:rPr>
          <w:rFonts w:ascii="Book Antiqua" w:hAnsi="Book Antiqua"/>
          <w:i/>
          <w:sz w:val="18"/>
        </w:rPr>
        <w:t>identity</w:t>
      </w:r>
      <w:r>
        <w:rPr>
          <w:rFonts w:ascii="Book Antiqua" w:hAnsi="Book Antiqua"/>
          <w:i/>
          <w:spacing w:val="2"/>
          <w:sz w:val="18"/>
        </w:rPr>
        <w:t> </w:t>
      </w:r>
      <w:r>
        <w:rPr>
          <w:sz w:val="18"/>
        </w:rPr>
        <w:t>with</w:t>
      </w:r>
      <w:r>
        <w:rPr>
          <w:spacing w:val="2"/>
          <w:sz w:val="18"/>
        </w:rPr>
        <w:t> </w:t>
      </w:r>
      <w:r>
        <w:rPr>
          <w:rFonts w:ascii="Book Antiqua" w:hAnsi="Book Antiqua"/>
          <w:i/>
          <w:sz w:val="18"/>
        </w:rPr>
        <w:t>position</w:t>
      </w:r>
      <w:r>
        <w:rPr>
          <w:rFonts w:ascii="Book Antiqua" w:hAnsi="Book Antiqua"/>
          <w:i/>
          <w:spacing w:val="3"/>
          <w:sz w:val="18"/>
        </w:rPr>
        <w:t> </w:t>
      </w:r>
      <w:r>
        <w:rPr>
          <w:sz w:val="18"/>
        </w:rPr>
        <w:t>in</w:t>
      </w:r>
      <w:r>
        <w:rPr>
          <w:spacing w:val="2"/>
          <w:sz w:val="18"/>
        </w:rPr>
        <w:t> </w:t>
      </w:r>
      <w:r>
        <w:rPr>
          <w:sz w:val="18"/>
        </w:rPr>
        <w:t>a</w:t>
      </w:r>
      <w:r>
        <w:rPr>
          <w:spacing w:val="2"/>
          <w:sz w:val="18"/>
        </w:rPr>
        <w:t> </w:t>
      </w:r>
      <w:r>
        <w:rPr>
          <w:sz w:val="18"/>
        </w:rPr>
        <w:t>netdom.</w:t>
      </w: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35" w:lineRule="auto" w:before="3" w:after="0"/>
        <w:ind w:left="575" w:right="293" w:hanging="279"/>
        <w:jc w:val="both"/>
        <w:rPr>
          <w:sz w:val="18"/>
        </w:rPr>
      </w:pPr>
      <w:r>
        <w:rPr>
          <w:sz w:val="18"/>
        </w:rPr>
        <w:t>The </w:t>
      </w:r>
      <w:r>
        <w:rPr>
          <w:rFonts w:ascii="Book Antiqua" w:hAnsi="Book Antiqua"/>
          <w:b/>
          <w:sz w:val="18"/>
        </w:rPr>
        <w:t>second </w:t>
      </w:r>
      <w:r>
        <w:rPr>
          <w:sz w:val="18"/>
        </w:rPr>
        <w:t>sense is a connected bunch of the ﬁrst-sense-identities. It</w:t>
      </w:r>
      <w:r>
        <w:rPr>
          <w:spacing w:val="1"/>
          <w:sz w:val="18"/>
        </w:rPr>
        <w:t> </w:t>
      </w:r>
      <w:r>
        <w:rPr>
          <w:sz w:val="18"/>
        </w:rPr>
        <w:t>exists</w:t>
      </w:r>
      <w:r>
        <w:rPr>
          <w:spacing w:val="-6"/>
          <w:sz w:val="18"/>
        </w:rPr>
        <w:t> </w:t>
      </w:r>
      <w:r>
        <w:rPr>
          <w:sz w:val="18"/>
        </w:rPr>
        <w:t>only</w:t>
      </w:r>
      <w:r>
        <w:rPr>
          <w:spacing w:val="-3"/>
          <w:sz w:val="18"/>
        </w:rPr>
        <w:t> </w:t>
      </w:r>
      <w:r>
        <w:rPr>
          <w:sz w:val="18"/>
        </w:rPr>
        <w:t>where</w:t>
      </w:r>
      <w:r>
        <w:rPr>
          <w:spacing w:val="-5"/>
          <w:sz w:val="18"/>
        </w:rPr>
        <w:t> </w:t>
      </w:r>
      <w:r>
        <w:rPr>
          <w:sz w:val="18"/>
        </w:rPr>
        <w:t>ﬁrst-sense-identities</w:t>
      </w:r>
      <w:r>
        <w:rPr>
          <w:spacing w:val="-5"/>
          <w:sz w:val="18"/>
        </w:rPr>
        <w:t> </w:t>
      </w:r>
      <w:r>
        <w:rPr>
          <w:sz w:val="18"/>
        </w:rPr>
        <w:t>found</w:t>
      </w:r>
      <w:r>
        <w:rPr>
          <w:spacing w:val="-3"/>
          <w:sz w:val="18"/>
        </w:rPr>
        <w:t> </w:t>
      </w:r>
      <w:r>
        <w:rPr>
          <w:sz w:val="18"/>
        </w:rPr>
        <w:t>footings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thus</w:t>
      </w:r>
      <w:r>
        <w:rPr>
          <w:spacing w:val="-5"/>
          <w:sz w:val="18"/>
        </w:rPr>
        <w:t> </w:t>
      </w:r>
      <w:r>
        <w:rPr>
          <w:sz w:val="18"/>
        </w:rPr>
        <w:t>ob-</w:t>
      </w:r>
      <w:r>
        <w:rPr>
          <w:spacing w:val="-43"/>
          <w:sz w:val="18"/>
        </w:rPr>
        <w:t> </w:t>
      </w:r>
      <w:r>
        <w:rPr>
          <w:sz w:val="18"/>
        </w:rPr>
        <w:t>ject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subject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attribution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meaning.</w:t>
      </w: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35" w:lineRule="auto" w:before="3" w:after="0"/>
        <w:ind w:left="575" w:right="290" w:hanging="279"/>
        <w:jc w:val="both"/>
        <w:rPr>
          <w:sz w:val="18"/>
        </w:rPr>
      </w:pP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rFonts w:ascii="Book Antiqua" w:hAnsi="Book Antiqua"/>
          <w:b/>
          <w:sz w:val="18"/>
        </w:rPr>
        <w:t>third</w:t>
      </w:r>
      <w:r>
        <w:rPr>
          <w:rFonts w:ascii="Book Antiqua" w:hAnsi="Book Antiqua"/>
          <w:b/>
          <w:spacing w:val="-3"/>
          <w:sz w:val="18"/>
        </w:rPr>
        <w:t> </w:t>
      </w:r>
      <w:r>
        <w:rPr>
          <w:sz w:val="18"/>
        </w:rPr>
        <w:t>sense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trace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different</w:t>
      </w:r>
      <w:r>
        <w:rPr>
          <w:spacing w:val="-2"/>
          <w:sz w:val="18"/>
        </w:rPr>
        <w:t> </w:t>
      </w:r>
      <w:r>
        <w:rPr>
          <w:sz w:val="18"/>
        </w:rPr>
        <w:t>identities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different</w:t>
      </w:r>
      <w:r>
        <w:rPr>
          <w:spacing w:val="-1"/>
          <w:sz w:val="18"/>
        </w:rPr>
        <w:t> </w:t>
      </w:r>
      <w:r>
        <w:rPr>
          <w:sz w:val="18"/>
        </w:rPr>
        <w:t>netdoms.</w:t>
      </w:r>
      <w:r>
        <w:rPr>
          <w:spacing w:val="-43"/>
          <w:sz w:val="18"/>
        </w:rPr>
        <w:t> </w:t>
      </w:r>
      <w:r>
        <w:rPr>
          <w:sz w:val="18"/>
        </w:rPr>
        <w:t>This</w:t>
      </w:r>
      <w:r>
        <w:rPr>
          <w:spacing w:val="-7"/>
          <w:sz w:val="18"/>
        </w:rPr>
        <w:t> </w:t>
      </w:r>
      <w:r>
        <w:rPr>
          <w:sz w:val="18"/>
        </w:rPr>
        <w:t>identity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report</w:t>
      </w:r>
      <w:r>
        <w:rPr>
          <w:spacing w:val="-7"/>
          <w:sz w:val="18"/>
        </w:rPr>
        <w:t> </w:t>
      </w:r>
      <w:r>
        <w:rPr>
          <w:sz w:val="18"/>
        </w:rPr>
        <w:t>of,</w:t>
      </w:r>
      <w:r>
        <w:rPr>
          <w:spacing w:val="-5"/>
          <w:sz w:val="18"/>
        </w:rPr>
        <w:t> </w:t>
      </w:r>
      <w:r>
        <w:rPr>
          <w:sz w:val="18"/>
        </w:rPr>
        <w:t>for</w:t>
      </w:r>
      <w:r>
        <w:rPr>
          <w:spacing w:val="-7"/>
          <w:sz w:val="18"/>
        </w:rPr>
        <w:t> </w:t>
      </w:r>
      <w:r>
        <w:rPr>
          <w:sz w:val="18"/>
        </w:rPr>
        <w:t>example,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human</w:t>
      </w:r>
      <w:r>
        <w:rPr>
          <w:spacing w:val="-5"/>
          <w:sz w:val="18"/>
        </w:rPr>
        <w:t> </w:t>
      </w:r>
      <w:r>
        <w:rPr>
          <w:sz w:val="18"/>
        </w:rPr>
        <w:t>being</w:t>
      </w:r>
      <w:r>
        <w:rPr>
          <w:spacing w:val="-7"/>
          <w:sz w:val="18"/>
        </w:rPr>
        <w:t> </w:t>
      </w:r>
      <w:r>
        <w:rPr>
          <w:sz w:val="18"/>
        </w:rPr>
        <w:t>switching</w:t>
      </w:r>
      <w:r>
        <w:rPr>
          <w:spacing w:val="-7"/>
          <w:sz w:val="18"/>
        </w:rPr>
        <w:t> </w:t>
      </w:r>
      <w:r>
        <w:rPr>
          <w:sz w:val="18"/>
        </w:rPr>
        <w:t>from</w:t>
      </w:r>
      <w:r>
        <w:rPr>
          <w:spacing w:val="-42"/>
          <w:sz w:val="18"/>
        </w:rPr>
        <w:t> </w:t>
      </w:r>
      <w:r>
        <w:rPr>
          <w:sz w:val="18"/>
        </w:rPr>
        <w:t>netdom to netdom over time. It is the pathway a person, entity, or</w:t>
      </w:r>
      <w:r>
        <w:rPr>
          <w:spacing w:val="1"/>
          <w:sz w:val="18"/>
        </w:rPr>
        <w:t> </w:t>
      </w:r>
      <w:r>
        <w:rPr>
          <w:sz w:val="18"/>
        </w:rPr>
        <w:t>place takes through social time. If we could graphically sum up time</w:t>
      </w:r>
      <w:r>
        <w:rPr>
          <w:spacing w:val="1"/>
          <w:sz w:val="18"/>
        </w:rPr>
        <w:t> </w:t>
      </w:r>
      <w:r>
        <w:rPr>
          <w:sz w:val="18"/>
        </w:rPr>
        <w:t>as</w:t>
      </w:r>
      <w:r>
        <w:rPr>
          <w:spacing w:val="4"/>
          <w:sz w:val="18"/>
        </w:rPr>
        <w:t> </w:t>
      </w:r>
      <w:r>
        <w:rPr>
          <w:sz w:val="18"/>
        </w:rPr>
        <w:t>well</w:t>
      </w:r>
      <w:r>
        <w:rPr>
          <w:spacing w:val="5"/>
          <w:sz w:val="18"/>
        </w:rPr>
        <w:t> </w:t>
      </w:r>
      <w:r>
        <w:rPr>
          <w:sz w:val="18"/>
        </w:rPr>
        <w:t>as</w:t>
      </w:r>
      <w:r>
        <w:rPr>
          <w:spacing w:val="5"/>
          <w:sz w:val="18"/>
        </w:rPr>
        <w:t> </w:t>
      </w:r>
      <w:r>
        <w:rPr>
          <w:sz w:val="18"/>
        </w:rPr>
        <w:t>domain</w:t>
      </w:r>
      <w:r>
        <w:rPr>
          <w:spacing w:val="5"/>
          <w:sz w:val="18"/>
        </w:rPr>
        <w:t> </w:t>
      </w:r>
      <w:r>
        <w:rPr>
          <w:sz w:val="18"/>
        </w:rPr>
        <w:t>layers,</w:t>
      </w:r>
      <w:r>
        <w:rPr>
          <w:spacing w:val="5"/>
          <w:sz w:val="18"/>
        </w:rPr>
        <w:t> </w:t>
      </w:r>
      <w:r>
        <w:rPr>
          <w:sz w:val="18"/>
        </w:rPr>
        <w:t>we</w:t>
      </w:r>
      <w:r>
        <w:rPr>
          <w:spacing w:val="5"/>
          <w:sz w:val="18"/>
        </w:rPr>
        <w:t> </w:t>
      </w:r>
      <w:r>
        <w:rPr>
          <w:sz w:val="18"/>
        </w:rPr>
        <w:t>would</w:t>
      </w:r>
      <w:r>
        <w:rPr>
          <w:spacing w:val="5"/>
          <w:sz w:val="18"/>
        </w:rPr>
        <w:t> </w:t>
      </w:r>
      <w:r>
        <w:rPr>
          <w:sz w:val="18"/>
        </w:rPr>
        <w:t>see</w:t>
      </w:r>
      <w:r>
        <w:rPr>
          <w:spacing w:val="4"/>
          <w:sz w:val="18"/>
        </w:rPr>
        <w:t> </w:t>
      </w:r>
      <w:r>
        <w:rPr>
          <w:sz w:val="18"/>
        </w:rPr>
        <w:t>this</w:t>
      </w:r>
      <w:r>
        <w:rPr>
          <w:spacing w:val="5"/>
          <w:sz w:val="18"/>
        </w:rPr>
        <w:t> </w:t>
      </w:r>
      <w:r>
        <w:rPr>
          <w:sz w:val="18"/>
        </w:rPr>
        <w:t>third</w:t>
      </w:r>
      <w:r>
        <w:rPr>
          <w:spacing w:val="5"/>
          <w:sz w:val="18"/>
        </w:rPr>
        <w:t> </w:t>
      </w:r>
      <w:r>
        <w:rPr>
          <w:sz w:val="18"/>
        </w:rPr>
        <w:t>sense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identity.</w:t>
      </w: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35" w:lineRule="auto" w:before="5" w:after="0"/>
        <w:ind w:left="575" w:right="291" w:hanging="279"/>
        <w:jc w:val="both"/>
        <w:rPr>
          <w:sz w:val="18"/>
        </w:rPr>
      </w:pP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rFonts w:ascii="Book Antiqua" w:hAnsi="Book Antiqua"/>
          <w:b/>
          <w:sz w:val="18"/>
        </w:rPr>
        <w:t>fourth</w:t>
      </w:r>
      <w:r>
        <w:rPr>
          <w:rFonts w:ascii="Book Antiqua" w:hAnsi="Book Antiqua"/>
          <w:b/>
          <w:spacing w:val="8"/>
          <w:sz w:val="18"/>
        </w:rPr>
        <w:t> </w:t>
      </w:r>
      <w:r>
        <w:rPr>
          <w:sz w:val="18"/>
        </w:rPr>
        <w:t>sense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identity</w:t>
      </w:r>
      <w:r>
        <w:rPr>
          <w:spacing w:val="9"/>
          <w:sz w:val="18"/>
        </w:rPr>
        <w:t> </w:t>
      </w:r>
      <w:r>
        <w:rPr>
          <w:sz w:val="18"/>
        </w:rPr>
        <w:t>is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interpretation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third</w:t>
      </w:r>
      <w:r>
        <w:rPr>
          <w:spacing w:val="7"/>
          <w:sz w:val="18"/>
        </w:rPr>
        <w:t> </w:t>
      </w:r>
      <w:r>
        <w:rPr>
          <w:sz w:val="18"/>
        </w:rPr>
        <w:t>sense.</w:t>
      </w:r>
      <w:r>
        <w:rPr>
          <w:spacing w:val="9"/>
          <w:sz w:val="18"/>
        </w:rPr>
        <w:t> </w:t>
      </w:r>
      <w:r>
        <w:rPr>
          <w:sz w:val="18"/>
        </w:rPr>
        <w:t>If</w:t>
      </w:r>
      <w:r>
        <w:rPr>
          <w:spacing w:val="-43"/>
          <w:sz w:val="18"/>
        </w:rPr>
        <w:t> </w:t>
      </w:r>
      <w:r>
        <w:rPr>
          <w:sz w:val="18"/>
        </w:rPr>
        <w:t>a person looks back on the netdoms and identities he switched into</w:t>
      </w:r>
      <w:r>
        <w:rPr>
          <w:spacing w:val="1"/>
          <w:sz w:val="18"/>
        </w:rPr>
        <w:t> </w:t>
      </w:r>
      <w:r>
        <w:rPr>
          <w:sz w:val="18"/>
        </w:rPr>
        <w:t>and out of and embeds this pathway in meaning, he produces the</w:t>
      </w:r>
      <w:r>
        <w:rPr>
          <w:spacing w:val="1"/>
          <w:sz w:val="18"/>
        </w:rPr>
        <w:t> </w:t>
      </w:r>
      <w:r>
        <w:rPr>
          <w:sz w:val="18"/>
        </w:rPr>
        <w:t>fourth</w:t>
      </w:r>
      <w:r>
        <w:rPr>
          <w:spacing w:val="-8"/>
          <w:sz w:val="18"/>
        </w:rPr>
        <w:t> </w:t>
      </w:r>
      <w:r>
        <w:rPr>
          <w:sz w:val="18"/>
        </w:rPr>
        <w:t>sense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identity.</w:t>
      </w:r>
      <w:r>
        <w:rPr>
          <w:spacing w:val="-6"/>
          <w:sz w:val="18"/>
        </w:rPr>
        <w:t> </w:t>
      </w:r>
      <w:r>
        <w:rPr>
          <w:sz w:val="18"/>
        </w:rPr>
        <w:t>This</w:t>
      </w:r>
      <w:r>
        <w:rPr>
          <w:spacing w:val="-8"/>
          <w:sz w:val="18"/>
        </w:rPr>
        <w:t> </w:t>
      </w:r>
      <w:r>
        <w:rPr>
          <w:sz w:val="18"/>
        </w:rPr>
        <w:t>is</w:t>
      </w:r>
      <w:r>
        <w:rPr>
          <w:spacing w:val="-6"/>
          <w:sz w:val="18"/>
        </w:rPr>
        <w:t> </w:t>
      </w:r>
      <w:r>
        <w:rPr>
          <w:sz w:val="18"/>
        </w:rPr>
        <w:t>what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person</w:t>
      </w:r>
      <w:r>
        <w:rPr>
          <w:spacing w:val="-6"/>
          <w:sz w:val="18"/>
        </w:rPr>
        <w:t> </w:t>
      </w:r>
      <w:r>
        <w:rPr>
          <w:sz w:val="18"/>
        </w:rPr>
        <w:t>perceives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be</w:t>
      </w:r>
      <w:r>
        <w:rPr>
          <w:spacing w:val="-8"/>
          <w:sz w:val="18"/>
        </w:rPr>
        <w:t> </w:t>
      </w:r>
      <w:r>
        <w:rPr>
          <w:sz w:val="18"/>
        </w:rPr>
        <w:t>his</w:t>
      </w:r>
      <w:r>
        <w:rPr>
          <w:spacing w:val="-5"/>
          <w:sz w:val="18"/>
        </w:rPr>
        <w:t> </w:t>
      </w:r>
      <w:r>
        <w:rPr>
          <w:sz w:val="18"/>
        </w:rPr>
        <w:t>or</w:t>
      </w:r>
      <w:r>
        <w:rPr>
          <w:spacing w:val="-8"/>
          <w:sz w:val="18"/>
        </w:rPr>
        <w:t> </w:t>
      </w:r>
      <w:r>
        <w:rPr>
          <w:sz w:val="18"/>
        </w:rPr>
        <w:t>her</w:t>
      </w:r>
      <w:r>
        <w:rPr>
          <w:spacing w:val="-43"/>
          <w:sz w:val="18"/>
        </w:rPr>
        <w:t> </w:t>
      </w:r>
      <w:r>
        <w:rPr>
          <w:sz w:val="18"/>
        </w:rPr>
        <w:t>self—a narratively embedded history of a journey through different</w:t>
      </w:r>
      <w:r>
        <w:rPr>
          <w:spacing w:val="1"/>
          <w:sz w:val="18"/>
        </w:rPr>
        <w:t> </w:t>
      </w:r>
      <w:r>
        <w:rPr>
          <w:sz w:val="18"/>
        </w:rPr>
        <w:t>netdoms. If the third sense is, for example, the detailed account of the</w:t>
      </w:r>
      <w:r>
        <w:rPr>
          <w:spacing w:val="1"/>
          <w:sz w:val="18"/>
        </w:rPr>
        <w:t> </w:t>
      </w:r>
      <w:r>
        <w:rPr>
          <w:sz w:val="18"/>
        </w:rPr>
        <w:t>misfortunes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9"/>
          <w:sz w:val="18"/>
        </w:rPr>
        <w:t> </w:t>
      </w:r>
      <w:r>
        <w:rPr>
          <w:sz w:val="18"/>
        </w:rPr>
        <w:t>Oedipus’s</w:t>
      </w:r>
      <w:r>
        <w:rPr>
          <w:spacing w:val="9"/>
          <w:sz w:val="18"/>
        </w:rPr>
        <w:t> </w:t>
      </w:r>
      <w:r>
        <w:rPr>
          <w:sz w:val="18"/>
        </w:rPr>
        <w:t>life</w:t>
      </w:r>
      <w:r>
        <w:rPr>
          <w:spacing w:val="8"/>
          <w:sz w:val="18"/>
        </w:rPr>
        <w:t> </w:t>
      </w:r>
      <w:r>
        <w:rPr>
          <w:sz w:val="18"/>
        </w:rPr>
        <w:t>story,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fourth</w:t>
      </w:r>
      <w:r>
        <w:rPr>
          <w:spacing w:val="9"/>
          <w:sz w:val="18"/>
        </w:rPr>
        <w:t> </w:t>
      </w:r>
      <w:r>
        <w:rPr>
          <w:sz w:val="18"/>
        </w:rPr>
        <w:t>sense</w:t>
      </w:r>
      <w:r>
        <w:rPr>
          <w:spacing w:val="8"/>
          <w:sz w:val="18"/>
        </w:rPr>
        <w:t> </w:t>
      </w:r>
      <w:r>
        <w:rPr>
          <w:sz w:val="18"/>
        </w:rPr>
        <w:t>is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realization</w:t>
      </w:r>
    </w:p>
    <w:p>
      <w:pPr>
        <w:pStyle w:val="BodyText"/>
        <w:spacing w:before="7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0"/>
        <w:ind w:left="117" w:right="114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16 </w:t>
      </w:r>
      <w:r>
        <w:rPr>
          <w:rFonts w:ascii="Palatino Linotype" w:hAnsi="Palatino Linotype"/>
          <w:sz w:val="16"/>
        </w:rPr>
        <w:t>Niklas Luhmann’s system theory (1995), which I see as compatible with mine, does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treat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consciousness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but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keeps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it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segregated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(his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chapter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7).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I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discuss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this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further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chap-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ters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4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6,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then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start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chapter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8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on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this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issue.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180" w:bottom="280" w:left="620" w:right="620"/>
        </w:sectPr>
      </w:pPr>
    </w:p>
    <w:p>
      <w:pPr>
        <w:spacing w:line="235" w:lineRule="auto" w:before="71"/>
        <w:ind w:left="561" w:right="285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that he failed. It’s the fourth sense that leads a psychologist to label a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certain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mind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disturbance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“Oedipus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complex.”</w:t>
      </w:r>
    </w:p>
    <w:p>
      <w:pPr>
        <w:pStyle w:val="ListParagraph"/>
        <w:numPr>
          <w:ilvl w:val="0"/>
          <w:numId w:val="10"/>
        </w:numPr>
        <w:tabs>
          <w:tab w:pos="571" w:val="left" w:leader="none"/>
        </w:tabs>
        <w:spacing w:line="235" w:lineRule="auto" w:before="2" w:after="0"/>
        <w:ind w:left="561" w:right="286" w:hanging="279"/>
        <w:jc w:val="both"/>
        <w:rPr>
          <w:sz w:val="18"/>
        </w:rPr>
      </w:pPr>
      <w:r>
        <w:rPr>
          <w:sz w:val="18"/>
        </w:rPr>
        <w:t>I</w:t>
      </w:r>
      <w:r>
        <w:rPr>
          <w:spacing w:val="-6"/>
          <w:sz w:val="18"/>
        </w:rPr>
        <w:t> </w:t>
      </w:r>
      <w:r>
        <w:rPr>
          <w:sz w:val="18"/>
        </w:rPr>
        <w:t>will</w:t>
      </w:r>
      <w:r>
        <w:rPr>
          <w:spacing w:val="-6"/>
          <w:sz w:val="18"/>
        </w:rPr>
        <w:t> </w:t>
      </w:r>
      <w:r>
        <w:rPr>
          <w:sz w:val="18"/>
        </w:rPr>
        <w:t>argue</w:t>
      </w:r>
      <w:r>
        <w:rPr>
          <w:spacing w:val="-6"/>
          <w:sz w:val="18"/>
        </w:rPr>
        <w:t> </w:t>
      </w:r>
      <w:r>
        <w:rPr>
          <w:sz w:val="18"/>
        </w:rPr>
        <w:t>that</w:t>
      </w:r>
      <w:r>
        <w:rPr>
          <w:spacing w:val="-5"/>
          <w:sz w:val="18"/>
        </w:rPr>
        <w:t> </w:t>
      </w:r>
      <w:r>
        <w:rPr>
          <w:sz w:val="18"/>
        </w:rPr>
        <w:t>there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6"/>
          <w:sz w:val="18"/>
        </w:rPr>
        <w:t> </w:t>
      </w:r>
      <w:r>
        <w:rPr>
          <w:sz w:val="18"/>
        </w:rPr>
        <w:t>yet</w:t>
      </w:r>
      <w:r>
        <w:rPr>
          <w:spacing w:val="-6"/>
          <w:sz w:val="18"/>
        </w:rPr>
        <w:t> </w:t>
      </w:r>
      <w:r>
        <w:rPr>
          <w:sz w:val="18"/>
        </w:rPr>
        <w:t>another,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rFonts w:ascii="Book Antiqua" w:hAnsi="Book Antiqua"/>
          <w:b/>
          <w:sz w:val="18"/>
        </w:rPr>
        <w:t>ﬁfth</w:t>
      </w:r>
      <w:r>
        <w:rPr>
          <w:sz w:val="18"/>
        </w:rPr>
        <w:t>,</w:t>
      </w:r>
      <w:r>
        <w:rPr>
          <w:spacing w:val="-6"/>
          <w:sz w:val="18"/>
        </w:rPr>
        <w:t> </w:t>
      </w:r>
      <w:r>
        <w:rPr>
          <w:sz w:val="18"/>
        </w:rPr>
        <w:t>sense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identity</w:t>
      </w:r>
      <w:r>
        <w:rPr>
          <w:spacing w:val="-6"/>
          <w:sz w:val="18"/>
        </w:rPr>
        <w:t> </w:t>
      </w:r>
      <w:r>
        <w:rPr>
          <w:sz w:val="18"/>
        </w:rPr>
        <w:t>with</w:t>
      </w:r>
      <w:r>
        <w:rPr>
          <w:spacing w:val="-6"/>
          <w:sz w:val="18"/>
        </w:rPr>
        <w:t> </w:t>
      </w:r>
      <w:r>
        <w:rPr>
          <w:sz w:val="18"/>
        </w:rPr>
        <w:t>very</w:t>
      </w:r>
      <w:r>
        <w:rPr>
          <w:spacing w:val="-42"/>
          <w:sz w:val="18"/>
        </w:rPr>
        <w:t> </w:t>
      </w:r>
      <w:r>
        <w:rPr>
          <w:sz w:val="18"/>
        </w:rPr>
        <w:t>different scope. It is a dynamic, self-reproducing amalgam across pro-</w:t>
      </w:r>
      <w:r>
        <w:rPr>
          <w:spacing w:val="-42"/>
          <w:sz w:val="18"/>
        </w:rPr>
        <w:t> </w:t>
      </w:r>
      <w:r>
        <w:rPr>
          <w:sz w:val="18"/>
        </w:rPr>
        <w:t>ﬁles of switchings in the ﬁrst four sorts of mismatch. This ﬁfth kind is</w:t>
      </w:r>
      <w:r>
        <w:rPr>
          <w:spacing w:val="1"/>
          <w:sz w:val="18"/>
        </w:rPr>
        <w:t> </w:t>
      </w:r>
      <w:r>
        <w:rPr>
          <w:sz w:val="18"/>
        </w:rPr>
        <w:t>on a distinct level that analytically is still more embracing than the</w:t>
      </w:r>
      <w:r>
        <w:rPr>
          <w:spacing w:val="1"/>
          <w:sz w:val="18"/>
        </w:rPr>
        <w:t> </w:t>
      </w:r>
      <w:r>
        <w:rPr>
          <w:sz w:val="18"/>
        </w:rPr>
        <w:t>level of discipline. This ﬁfth kind, I will argue in chapter 4, is the form</w:t>
      </w:r>
      <w:r>
        <w:rPr>
          <w:spacing w:val="-42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which</w:t>
      </w:r>
      <w:r>
        <w:rPr>
          <w:spacing w:val="8"/>
          <w:sz w:val="18"/>
        </w:rPr>
        <w:t> </w:t>
      </w:r>
      <w:r>
        <w:rPr>
          <w:sz w:val="18"/>
        </w:rPr>
        <w:t>persons</w:t>
      </w:r>
      <w:r>
        <w:rPr>
          <w:spacing w:val="8"/>
          <w:sz w:val="18"/>
        </w:rPr>
        <w:t> </w:t>
      </w:r>
      <w:r>
        <w:rPr>
          <w:sz w:val="18"/>
        </w:rPr>
        <w:t>are</w:t>
      </w:r>
      <w:r>
        <w:rPr>
          <w:spacing w:val="7"/>
          <w:sz w:val="18"/>
        </w:rPr>
        <w:t> </w:t>
      </w:r>
      <w:r>
        <w:rPr>
          <w:sz w:val="18"/>
        </w:rPr>
        <w:t>realized.</w:t>
      </w:r>
    </w:p>
    <w:p>
      <w:pPr>
        <w:pStyle w:val="BodyText"/>
        <w:spacing w:line="213" w:lineRule="auto" w:before="142"/>
        <w:ind w:left="75" w:right="104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aim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enables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observation,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expert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observation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attentive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scopes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levels.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organization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messy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refractory,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shambles rather than a crystal (cf. Sorokin 1956). There is no tidy atom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no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clear-cut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world,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complex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striations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long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strings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reptate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polymer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goo.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account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challenges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commonsense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constructs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person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society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order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search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self-similarity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organization,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according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same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dynamic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processes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apply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again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levels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scopes.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level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scope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constrained,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otherwise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inﬂu-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enced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by,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embed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into,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decouple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others.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Lan-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guage,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vehicle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outcome,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central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process.</w:t>
      </w:r>
      <w:r>
        <w:rPr>
          <w:rFonts w:ascii="Palatino Linotype" w:hAnsi="Palatino Linotype"/>
          <w:position w:val="7"/>
          <w:sz w:val="12"/>
        </w:rPr>
        <w:t>17</w:t>
      </w:r>
      <w:r>
        <w:rPr>
          <w:rFonts w:ascii="Palatino Linotype" w:hAnsi="Palatino Linotype"/>
          <w:spacing w:val="3"/>
          <w:position w:val="7"/>
          <w:sz w:val="12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time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time,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draw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linguistics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support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goes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beyond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coding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case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studies,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intend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devote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next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book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social</w:t>
      </w:r>
    </w:p>
    <w:p>
      <w:pPr>
        <w:pStyle w:val="BodyText"/>
        <w:spacing w:line="217" w:lineRule="exact"/>
        <w:ind w:left="103"/>
        <w:rPr>
          <w:rFonts w:ascii="Palatino Linotype"/>
        </w:rPr>
      </w:pPr>
      <w:r>
        <w:rPr>
          <w:rFonts w:ascii="Palatino Linotype"/>
        </w:rPr>
        <w:t>construction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language.</w:t>
      </w:r>
    </w:p>
    <w:p>
      <w:pPr>
        <w:pStyle w:val="BodyText"/>
        <w:spacing w:line="213" w:lineRule="auto" w:before="7"/>
        <w:ind w:left="103" w:right="105" w:firstLine="198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The importance of identity and control and switchings as primitives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the theory is manifest, and this has an important corollary. Since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they arise around irregularities and amid contentions, they prove less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responsive to averages than they are to dispersions, that is, to spreads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locale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degree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connections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timing.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example,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how long you wait in a queue depends as much on the dispersions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arrivals and of servicing times as on their means. On a grander scale,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volume of product an industrial ﬁrm ships out depends especially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 the quality rank seen by buyers among competing producers who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eying each other; it is dispersions across ﬂows, not averages,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trigger levels in prices, costs, and proﬁts that sustain a set of produc-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volumes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dynamic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equilibrium.</w:t>
      </w:r>
      <w:r>
        <w:rPr>
          <w:rFonts w:ascii="Palatino Linotype" w:hAnsi="Palatino Linotype"/>
          <w:position w:val="7"/>
          <w:sz w:val="12"/>
        </w:rPr>
        <w:t>18</w:t>
      </w:r>
    </w:p>
    <w:p>
      <w:pPr>
        <w:pStyle w:val="BodyText"/>
        <w:spacing w:line="213" w:lineRule="auto" w:before="7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To reach such results, I ﬁrst lay out network analyses in chapter 2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followed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construction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3.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Then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in</w:t>
      </w:r>
    </w:p>
    <w:p>
      <w:pPr>
        <w:pStyle w:val="BodyText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1"/>
        <w:ind w:left="103" w:right="107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17 </w:t>
      </w:r>
      <w:r>
        <w:rPr>
          <w:rFonts w:ascii="Palatino Linotype"/>
          <w:sz w:val="16"/>
        </w:rPr>
        <w:t>For example, Hopper and Traugott (1993) argue this regarding grammaticalization,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and Halliday (1994; and see Dejoia and Stenton 1980) has long argued this for language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more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generally.</w:t>
      </w:r>
    </w:p>
    <w:p>
      <w:pPr>
        <w:spacing w:line="220" w:lineRule="auto" w:before="1"/>
        <w:ind w:left="103" w:right="106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18 </w:t>
      </w:r>
      <w:r>
        <w:rPr>
          <w:rFonts w:ascii="Palatino Linotype" w:hAnsi="Palatino Linotype"/>
          <w:sz w:val="16"/>
        </w:rPr>
        <w:t>McPherson and Ranger-Moore (1991, p. 35) make a similar argument about sizes of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organizations on the authority of Darwinian models of evolution: there in Hardy Wein-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berg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equilibrium,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rate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change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ﬁtness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equal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genetic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variance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ﬁtness.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/>
        </w:rPr>
      </w:pPr>
      <w:r>
        <w:rPr>
          <w:rFonts w:ascii="Palatino Linotype"/>
        </w:rPr>
        <w:t>chapter 4 I jump to a conjecture on what sort of larger format survives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as sensibility within stochastic social process. Chapter 5 illustrates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what practices and institutions emerge, in some systems of implicit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 explicit culture. Then chapter 6 turns to what regimes of control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are able to establish themselves, with special cases of separate realms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law,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economy,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art,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science,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even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sports.</w:t>
      </w:r>
    </w:p>
    <w:p>
      <w:pPr>
        <w:pStyle w:val="BodyText"/>
        <w:spacing w:line="213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Chapter 7 is foil to all the prior chapters in laying out how to break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formats sometimes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get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fresh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action.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relevant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those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readers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seeking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Sargasso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Sea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conformity,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chapters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2–6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dissect.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This book draws on case studies, a hundred or so, diverse in scope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realm and period. Ragin and Becker (1992) organized a major dis-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cussion on issues in the use of case studies for social inquiry. I argued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there that a case study concerns primarily either identity or explana-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 or control. Studies in the present manuscript conform to this clas-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siﬁcation, chapters 1 and 4 concerning identity, chapters 2 and 5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cerning explanation, and chapters 3 and 6 concerning control; chapter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7,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however,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crosscuts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concerns.</w:t>
      </w:r>
    </w:p>
    <w:p>
      <w:pPr>
        <w:spacing w:before="196"/>
        <w:ind w:left="103" w:right="103" w:firstLine="0"/>
        <w:jc w:val="center"/>
        <w:rPr>
          <w:rFonts w:ascii="Palatino Linotype" w:hAnsi="Palatino Linotype"/>
          <w:sz w:val="20"/>
        </w:rPr>
      </w:pPr>
      <w:r>
        <w:rPr>
          <w:rFonts w:ascii="Palatino Linotype" w:hAnsi="Palatino Linotype"/>
          <w:sz w:val="20"/>
        </w:rPr>
        <w:t>•</w:t>
      </w:r>
      <w:r>
        <w:rPr>
          <w:rFonts w:ascii="Palatino Linotype" w:hAnsi="Palatino Linotype"/>
          <w:spacing w:val="98"/>
          <w:sz w:val="20"/>
        </w:rPr>
        <w:t> </w:t>
      </w:r>
      <w:r>
        <w:rPr>
          <w:rFonts w:ascii="Palatino Linotype" w:hAnsi="Palatino Linotype"/>
          <w:sz w:val="20"/>
        </w:rPr>
        <w:t>•  </w:t>
      </w:r>
      <w:r>
        <w:rPr>
          <w:rFonts w:ascii="Palatino Linotype" w:hAnsi="Palatino Linotype"/>
          <w:spacing w:val="47"/>
          <w:sz w:val="20"/>
        </w:rPr>
        <w:t> </w:t>
      </w:r>
      <w:r>
        <w:rPr>
          <w:rFonts w:ascii="Palatino Linotype" w:hAnsi="Palatino Linotype"/>
          <w:sz w:val="20"/>
        </w:rPr>
        <w:t>•  </w:t>
      </w:r>
      <w:r>
        <w:rPr>
          <w:rFonts w:ascii="Palatino Linotype" w:hAnsi="Palatino Linotype"/>
          <w:spacing w:val="47"/>
          <w:sz w:val="20"/>
        </w:rPr>
        <w:t> </w:t>
      </w:r>
      <w:r>
        <w:rPr>
          <w:rFonts w:ascii="Palatino Linotype" w:hAnsi="Palatino Linotype"/>
          <w:sz w:val="20"/>
        </w:rPr>
        <w:t>•  </w:t>
      </w:r>
      <w:r>
        <w:rPr>
          <w:rFonts w:ascii="Palatino Linotype" w:hAnsi="Palatino Linotype"/>
          <w:spacing w:val="47"/>
          <w:sz w:val="20"/>
        </w:rPr>
        <w:t> </w:t>
      </w:r>
      <w:r>
        <w:rPr>
          <w:rFonts w:ascii="Palatino Linotype" w:hAnsi="Palatino Linotype"/>
          <w:sz w:val="20"/>
        </w:rPr>
        <w:t>•</w:t>
      </w:r>
    </w:p>
    <w:p>
      <w:pPr>
        <w:pStyle w:val="BodyText"/>
        <w:spacing w:before="2"/>
        <w:ind w:left="0"/>
        <w:jc w:val="left"/>
        <w:rPr>
          <w:rFonts w:ascii="Palatino Linotype"/>
          <w:sz w:val="17"/>
        </w:rPr>
      </w:pPr>
    </w:p>
    <w:p>
      <w:pPr>
        <w:pStyle w:val="BodyText"/>
        <w:spacing w:line="213" w:lineRule="auto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I offer guidance about what lies “under the hood” of a social vehicle,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I hope that sheer curiosity will bring in some readers, with still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others searching for guidance on practice and policy. The concluding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begin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overview,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wish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consult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that,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prologue,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move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seven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chapters.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argument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intricate,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somewhat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unconventional,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introduces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some new terminology, and draws some unfamiliar distinctions. 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 for the purpose of providing ﬂexible tools in a supple framing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assist very diverse observation. I hope to hear from you about what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does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does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you.</w:t>
      </w:r>
    </w:p>
    <w:p>
      <w:pPr>
        <w:pStyle w:val="BodyText"/>
        <w:spacing w:line="213" w:lineRule="auto"/>
        <w:ind w:right="113" w:firstLine="198"/>
        <w:rPr>
          <w:rFonts w:ascii="Palatino Linotype"/>
        </w:rPr>
      </w:pPr>
      <w:r>
        <w:rPr>
          <w:rFonts w:ascii="Palatino Linotype"/>
        </w:rPr>
        <w:t>One of my contributors (see table of contents for their names) sug-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gests that you be sure to read chapter 8, maybe even early, because it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gives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such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good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overview.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Heading2"/>
        <w:spacing w:before="76"/>
      </w:pPr>
      <w:bookmarkStart w:name="TWO: Networks and Stories" w:id="63"/>
      <w:bookmarkEnd w:id="63"/>
      <w:r>
        <w:rPr>
          <w:b w:val="0"/>
        </w:rPr>
      </w:r>
      <w:bookmarkStart w:name="_bookmark34" w:id="64"/>
      <w:bookmarkEnd w:id="64"/>
      <w:r>
        <w:rPr>
          <w:b w:val="0"/>
        </w:rPr>
      </w:r>
      <w:hyperlink w:history="true" w:anchor="_bookmark0">
        <w:r>
          <w:rPr/>
          <w:t>TWO</w:t>
        </w:r>
      </w:hyperlink>
    </w:p>
    <w:p>
      <w:pPr>
        <w:pStyle w:val="Heading4"/>
        <w:spacing w:before="260"/>
        <w:ind w:left="100"/>
      </w:pPr>
      <w:hyperlink w:history="true" w:anchor="_bookmark0">
        <w:r>
          <w:rPr/>
          <w:t>NETWORKS</w:t>
        </w:r>
        <w:r>
          <w:rPr>
            <w:spacing w:val="6"/>
          </w:rPr>
          <w:t> </w:t>
        </w:r>
        <w:r>
          <w:rPr/>
          <w:t>AND</w:t>
        </w:r>
        <w:r>
          <w:rPr>
            <w:spacing w:val="6"/>
          </w:rPr>
          <w:t> </w:t>
        </w:r>
        <w:r>
          <w:rPr/>
          <w:t>STORIES</w:t>
        </w:r>
      </w:hyperlink>
    </w:p>
    <w:p>
      <w:pPr>
        <w:pStyle w:val="BodyText"/>
        <w:ind w:left="0"/>
        <w:jc w:val="left"/>
        <w:rPr>
          <w:rFonts w:ascii="Palatino Linotype"/>
          <w:sz w:val="28"/>
        </w:rPr>
      </w:pPr>
    </w:p>
    <w:p>
      <w:pPr>
        <w:pStyle w:val="BodyText"/>
        <w:spacing w:before="9"/>
        <w:ind w:left="0"/>
        <w:jc w:val="left"/>
        <w:rPr>
          <w:rFonts w:ascii="Palatino Linotype"/>
          <w:sz w:val="41"/>
        </w:rPr>
      </w:pPr>
    </w:p>
    <w:p>
      <w:pPr>
        <w:pStyle w:val="BodyText"/>
        <w:spacing w:line="220" w:lineRule="auto"/>
        <w:ind w:left="422" w:right="107" w:hanging="17"/>
        <w:rPr>
          <w:rFonts w:ascii="Palatino Linotype"/>
        </w:rPr>
      </w:pPr>
      <w:r>
        <w:rPr/>
        <w:pict>
          <v:shape style="position:absolute;margin-left:37.195297pt;margin-top:-7.984518pt;width:15.1pt;height:54.25pt;mso-position-horizontal-relative:page;mso-position-vertical-relative:paragraph;z-index:-19843072" type="#_x0000_t202" id="docshape12" filled="false" stroked="false">
            <v:textbox inset="0,0,0,0">
              <w:txbxContent>
                <w:p>
                  <w:pPr>
                    <w:spacing w:line="1085" w:lineRule="exact" w:before="0"/>
                    <w:ind w:left="0" w:right="0" w:firstLine="0"/>
                    <w:jc w:val="left"/>
                    <w:rPr>
                      <w:rFonts w:ascii="Palatino Linotype"/>
                      <w:sz w:val="89"/>
                    </w:rPr>
                  </w:pPr>
                  <w:r>
                    <w:rPr>
                      <w:rFonts w:ascii="Palatino Linotype"/>
                      <w:w w:val="100"/>
                      <w:sz w:val="8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</w:rPr>
        <w:t>DENTITIES seek control. Any identity may see control as slipping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away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going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identities.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effort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presupposes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well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shapes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context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relations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identi-</w:t>
      </w:r>
    </w:p>
    <w:p>
      <w:pPr>
        <w:pStyle w:val="BodyText"/>
        <w:spacing w:line="220" w:lineRule="auto" w:before="2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ties, particularly in talk. The netdom described in chapter 1 is the local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 short-term context for relations between pairs of identities. 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relations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are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called</w:t>
      </w:r>
      <w:r>
        <w:rPr>
          <w:rFonts w:ascii="Palatino Linotype" w:hAnsi="Palatino Linotype"/>
          <w:spacing w:val="-12"/>
        </w:rPr>
        <w:t> </w:t>
      </w:r>
      <w:r>
        <w:rPr>
          <w:i/>
          <w:spacing w:val="-1"/>
        </w:rPr>
        <w:t>ties</w:t>
      </w:r>
      <w:r>
        <w:rPr>
          <w:rFonts w:ascii="Palatino Linotype" w:hAnsi="Palatino Linotype"/>
          <w:spacing w:val="-1"/>
        </w:rPr>
        <w:t>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present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canvases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larger,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continuing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contexts in patterns of ties, called </w:t>
      </w:r>
      <w:r>
        <w:rPr>
          <w:i/>
        </w:rPr>
        <w:t>networks</w:t>
      </w:r>
      <w:r>
        <w:rPr>
          <w:rFonts w:ascii="Palatino Linotype" w:hAnsi="Palatino Linotype"/>
        </w:rPr>
        <w:t>. “Network” has entered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speech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verb,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recently.</w:t>
      </w:r>
    </w:p>
    <w:p>
      <w:pPr>
        <w:pStyle w:val="BodyText"/>
        <w:spacing w:line="220" w:lineRule="auto" w:before="4"/>
        <w:ind w:left="103" w:right="107" w:firstLine="198"/>
        <w:rPr>
          <w:rFonts w:ascii="Palatino Linotype"/>
        </w:rPr>
      </w:pPr>
      <w:r>
        <w:rPr>
          <w:rFonts w:ascii="Palatino Linotype"/>
        </w:rPr>
        <w:t>Social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networks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traces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dynamics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netdom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switchings.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As two identities come over time to focus control attention upon each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other,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stymied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struggle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settle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down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story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marks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 tie between them. A story is a tie placed in context. Stories structure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switchings into accounts with a beginning, middle, and end (Tilly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2002);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story-making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frames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time.</w:t>
      </w:r>
    </w:p>
    <w:p>
      <w:pPr>
        <w:pStyle w:val="BodyText"/>
        <w:spacing w:line="220" w:lineRule="auto" w:before="5"/>
        <w:ind w:left="103" w:right="106" w:firstLine="198"/>
        <w:rPr>
          <w:rFonts w:ascii="Palatino Linotype"/>
        </w:rPr>
      </w:pPr>
      <w:r>
        <w:rPr>
          <w:rFonts w:ascii="Palatino Linotype"/>
        </w:rPr>
        <w:t>This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sketches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how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plays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into,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around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networks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pair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relations.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These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relations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characterized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stories told in and about them, with meanings drawn from switchings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between netdoms. Since actual settings and the switchings among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them are endlessly varied, the description I give here must be kept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abstract and general. Existing technical and substantive prototypes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(e.g., Padgett and McLean 2006a; Lazega 2001) and canvasings can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guide the reader for particular implementations. It is often convenient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here to substitute </w:t>
      </w:r>
      <w:r>
        <w:rPr>
          <w:i/>
        </w:rPr>
        <w:t>person </w:t>
      </w:r>
      <w:r>
        <w:rPr>
          <w:rFonts w:ascii="Palatino Linotype"/>
        </w:rPr>
        <w:t>for the general term </w:t>
      </w:r>
      <w:r>
        <w:rPr>
          <w:i/>
        </w:rPr>
        <w:t>identity</w:t>
      </w:r>
      <w:r>
        <w:rPr>
          <w:rFonts w:ascii="Palatino Linotype"/>
        </w:rPr>
        <w:t>: see chapter 4 for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problematics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substitution.</w:t>
      </w:r>
    </w:p>
    <w:p>
      <w:pPr>
        <w:pStyle w:val="BodyText"/>
        <w:spacing w:line="220" w:lineRule="auto" w:before="7"/>
        <w:ind w:left="103" w:right="10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network can be traced as similar stories appear across a spread 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dyads.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are,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incisive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phrase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Podolny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(2001),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prisms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meaning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pipes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connectivity.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chapter,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we will look ﬁrst at emergent networks, and then survey some ways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 ties ﬁt together with stories into networks. Next comes a discus-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sion of how a network shakes out over time. Examples are then pro-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vided of how all this matters, before getting back again to the emer-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gence of networks, this time referring to a new level of network.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ends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focus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role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uncertainty.</w:t>
      </w:r>
    </w:p>
    <w:p>
      <w:pPr>
        <w:spacing w:after="0" w:line="220" w:lineRule="auto"/>
        <w:rPr>
          <w:rFonts w:ascii="Palatino Linotype" w:hAnsi="Palatino Linotype"/>
        </w:rPr>
        <w:sectPr>
          <w:headerReference w:type="even" r:id="rId23"/>
          <w:pgSz w:w="7680" w:h="12480"/>
          <w:pgMar w:header="0" w:footer="0" w:top="920" w:bottom="280" w:left="640" w:right="620"/>
        </w:sectPr>
      </w:pPr>
    </w:p>
    <w:p>
      <w:pPr>
        <w:pStyle w:val="Heading5"/>
        <w:numPr>
          <w:ilvl w:val="1"/>
          <w:numId w:val="11"/>
        </w:numPr>
        <w:tabs>
          <w:tab w:pos="2288" w:val="left" w:leader="none"/>
        </w:tabs>
        <w:spacing w:line="240" w:lineRule="auto" w:before="86" w:after="0"/>
        <w:ind w:left="2287" w:right="0" w:hanging="361"/>
        <w:jc w:val="left"/>
      </w:pPr>
      <w:bookmarkStart w:name="2.1. Emergence and Tracings" w:id="65"/>
      <w:bookmarkEnd w:id="65"/>
      <w:r>
        <w:rPr>
          <w:b w:val="0"/>
        </w:rPr>
      </w:r>
      <w:bookmarkStart w:name="2.1.1. Political Polarization via Stacca" w:id="66"/>
      <w:bookmarkEnd w:id="66"/>
      <w:r>
        <w:rPr>
          <w:b w:val="0"/>
        </w:rPr>
      </w:r>
      <w:bookmarkStart w:name="_bookmark35" w:id="67"/>
      <w:bookmarkEnd w:id="67"/>
      <w:r>
        <w:rPr>
          <w:b w:val="0"/>
        </w:rPr>
      </w:r>
      <w:bookmarkStart w:name="_bookmark36" w:id="68"/>
      <w:bookmarkEnd w:id="68"/>
      <w:r>
        <w:rPr>
          <w:b w:val="0"/>
        </w:rPr>
      </w:r>
      <w:hyperlink w:history="true" w:anchor="_bookmark0">
        <w:bookmarkStart w:name="_bookmark36" w:id="69"/>
        <w:bookmarkEnd w:id="69"/>
        <w:r>
          <w:rPr/>
          <w:t>Emergence</w:t>
        </w:r>
        <w:r>
          <w:rPr>
            <w:spacing w:val="-7"/>
          </w:rPr>
          <w:t> </w:t>
        </w:r>
        <w:r>
          <w:rPr/>
          <w:t>and</w:t>
        </w:r>
        <w:r>
          <w:rPr>
            <w:spacing w:val="-6"/>
          </w:rPr>
          <w:t> </w:t>
        </w:r>
        <w:r>
          <w:rPr/>
          <w:t>Tracings</w:t>
        </w:r>
      </w:hyperlink>
    </w:p>
    <w:p>
      <w:pPr>
        <w:pStyle w:val="BodyText"/>
        <w:spacing w:before="8"/>
        <w:ind w:left="0"/>
        <w:jc w:val="left"/>
        <w:rPr>
          <w:b/>
          <w:sz w:val="22"/>
        </w:rPr>
      </w:pPr>
    </w:p>
    <w:p>
      <w:pPr>
        <w:pStyle w:val="BodyText"/>
        <w:spacing w:line="213" w:lineRule="auto"/>
        <w:ind w:right="112"/>
        <w:rPr>
          <w:rFonts w:ascii="Palatino Linotype"/>
        </w:rPr>
      </w:pPr>
      <w:r>
        <w:rPr>
          <w:rFonts w:ascii="Palatino Linotype"/>
        </w:rPr>
        <w:t>Assessing connectivity is crucial (Freeman 1979) but may be problem-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atic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has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crude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coding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relations.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Coding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itself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commonly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derives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relation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between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observer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subject,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namely the instruction about the criterion for reporting a tie, as in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Small World studies that follow. But we begin with modeling that de-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rives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behaviors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evolving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over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time.</w:t>
      </w:r>
    </w:p>
    <w:p>
      <w:pPr>
        <w:pStyle w:val="BodyText"/>
        <w:spacing w:before="3"/>
        <w:ind w:left="0"/>
        <w:jc w:val="left"/>
        <w:rPr>
          <w:rFonts w:ascii="Palatino Linotype"/>
          <w:sz w:val="30"/>
        </w:rPr>
      </w:pPr>
    </w:p>
    <w:p>
      <w:pPr>
        <w:pStyle w:val="Heading6"/>
        <w:numPr>
          <w:ilvl w:val="2"/>
          <w:numId w:val="12"/>
        </w:numPr>
        <w:tabs>
          <w:tab w:pos="1466" w:val="left" w:leader="none"/>
        </w:tabs>
        <w:spacing w:line="240" w:lineRule="auto" w:before="0" w:after="0"/>
        <w:ind w:left="1465" w:right="0" w:hanging="510"/>
        <w:jc w:val="left"/>
        <w:rPr>
          <w:i/>
        </w:rPr>
      </w:pPr>
      <w:hyperlink w:history="true" w:anchor="_bookmark0">
        <w:r>
          <w:rPr>
            <w:i/>
          </w:rPr>
          <w:t>Political</w:t>
        </w:r>
        <w:r>
          <w:rPr>
            <w:i/>
            <w:spacing w:val="6"/>
          </w:rPr>
          <w:t> </w:t>
        </w:r>
        <w:r>
          <w:rPr>
            <w:i/>
          </w:rPr>
          <w:t>Polarization</w:t>
        </w:r>
        <w:r>
          <w:rPr>
            <w:i/>
            <w:spacing w:val="7"/>
          </w:rPr>
          <w:t> </w:t>
        </w:r>
        <w:r>
          <w:rPr>
            <w:i/>
          </w:rPr>
          <w:t>via</w:t>
        </w:r>
        <w:r>
          <w:rPr>
            <w:i/>
            <w:spacing w:val="6"/>
          </w:rPr>
          <w:t> </w:t>
        </w:r>
        <w:r>
          <w:rPr>
            <w:i/>
          </w:rPr>
          <w:t>Staccato</w:t>
        </w:r>
        <w:r>
          <w:rPr>
            <w:i/>
            <w:spacing w:val="7"/>
          </w:rPr>
          <w:t> </w:t>
        </w:r>
        <w:r>
          <w:rPr>
            <w:i/>
          </w:rPr>
          <w:t>Network</w:t>
        </w:r>
      </w:hyperlink>
    </w:p>
    <w:p>
      <w:pPr>
        <w:pStyle w:val="BodyText"/>
        <w:spacing w:line="213" w:lineRule="auto" w:before="134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Triggerings of identities also invoke communication with others as an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aspect of seeking footings. Repeated communication between some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pair can get recognized as a continuing relation when its frequency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rises above chance expectancy in that context. The pattern of such 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across identities can become seen as a network engraved in some sort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public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space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own.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Inﬂuences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ﬂowing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ties, and their impacts, are shaped by the network and in turn can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shape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it.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Baldassarri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Bearman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(2006)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model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transpire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political issues that are already active in participants’ minds are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subjects of communications. Repeated communication will include ar-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guments and attempts at inﬂuencing the opinion of the other partici-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pant in a tie. A threefold stochastic model is proposed for showing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how the choice of what issue to discuss, and with whom, shift along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 the existing divergence of opinion. Baldassarri and Bearman ran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large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numbers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massive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simulations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resulting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distribution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location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opinions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public,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menu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issues.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point is to see how an extreme partisan polarization can come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about even within a public most of whom take moderate stands 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most issues. The crux of the study’s ﬁndings is that, even with the ma-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jority moderate on most issues, this public can sift itself into rather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segregated and homogeneously partisan blocs of opinion on one or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few hot-button issues. The simulations were run over hundreds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thousands of periods of discussion, and the output provided the full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network on each issue at each period, noting the opinion level of each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stage.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always,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often,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issue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sorted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selves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hot-button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without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attribution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content.</w:t>
      </w:r>
    </w:p>
    <w:p>
      <w:pPr>
        <w:pStyle w:val="BodyText"/>
        <w:spacing w:line="213" w:lineRule="auto"/>
        <w:ind w:right="112" w:firstLine="198"/>
        <w:rPr>
          <w:rFonts w:ascii="Palatino Linotype"/>
        </w:rPr>
      </w:pPr>
      <w:r>
        <w:rPr>
          <w:rFonts w:ascii="Palatino Linotype"/>
        </w:rPr>
        <w:t>This is a classic illustration of a way to use social network theory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about how people interact to explain unintended outcomes that are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paradoxical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common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sense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focused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8"/>
        </w:rPr>
        <w:t> </w:t>
      </w:r>
      <w:r>
        <w:rPr>
          <w:i/>
        </w:rPr>
        <w:t>whys</w:t>
      </w:r>
      <w:r>
        <w:rPr>
          <w:rFonts w:ascii="Palatino Linotype"/>
        </w:rPr>
        <w:t>.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When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you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read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Baldas-</w:t>
      </w:r>
    </w:p>
    <w:p>
      <w:pPr>
        <w:spacing w:after="0" w:line="213" w:lineRule="auto"/>
        <w:rPr>
          <w:rFonts w:ascii="Palatino Linotype"/>
        </w:rPr>
        <w:sectPr>
          <w:headerReference w:type="default" r:id="rId24"/>
          <w:headerReference w:type="even" r:id="rId25"/>
          <w:pgSz w:w="7680" w:h="12480"/>
          <w:pgMar w:header="696" w:footer="0" w:top="1180" w:bottom="280" w:left="620" w:right="620"/>
          <w:pgNumType w:start="21"/>
        </w:sectPr>
      </w:pPr>
    </w:p>
    <w:p>
      <w:pPr>
        <w:pStyle w:val="BodyText"/>
        <w:spacing w:line="216" w:lineRule="auto" w:before="85"/>
        <w:ind w:left="103" w:right="107"/>
        <w:rPr>
          <w:rFonts w:ascii="Palatino Linotype" w:hAnsi="Palatino Linotype"/>
        </w:rPr>
      </w:pPr>
      <w:bookmarkStart w:name="2.1.2. Tracings of the Small World" w:id="70"/>
      <w:bookmarkEnd w:id="70"/>
      <w:r>
        <w:rPr/>
      </w:r>
      <w:bookmarkStart w:name="_bookmark37" w:id="71"/>
      <w:bookmarkEnd w:id="71"/>
      <w:r>
        <w:rPr/>
      </w:r>
      <w:r>
        <w:rPr>
          <w:rFonts w:ascii="Palatino Linotype" w:hAnsi="Palatino Linotype"/>
        </w:rPr>
        <w:t>sarri and Bearman’s full account, note how perfectly the setting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model corresponds with the vision I have laid out in chapter 1.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also note how ties and their stories are generated in an endogenous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process without need for the analysts to call on attributes or ideology.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We will return again and again, in chapter 5 in particular, to the inter-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pretation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i/>
        </w:rPr>
        <w:t>public</w:t>
      </w:r>
      <w:r>
        <w:rPr>
          <w:i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referred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illustration.</w:t>
      </w:r>
    </w:p>
    <w:p>
      <w:pPr>
        <w:pStyle w:val="BodyText"/>
        <w:spacing w:before="4"/>
        <w:ind w:left="0"/>
        <w:jc w:val="left"/>
        <w:rPr>
          <w:rFonts w:ascii="Palatino Linotype"/>
          <w:sz w:val="32"/>
        </w:rPr>
      </w:pPr>
    </w:p>
    <w:p>
      <w:pPr>
        <w:pStyle w:val="Heading6"/>
        <w:numPr>
          <w:ilvl w:val="2"/>
          <w:numId w:val="12"/>
        </w:numPr>
        <w:tabs>
          <w:tab w:pos="2202" w:val="left" w:leader="none"/>
        </w:tabs>
        <w:spacing w:line="240" w:lineRule="auto" w:before="0" w:after="0"/>
        <w:ind w:left="2201" w:right="0" w:hanging="510"/>
        <w:jc w:val="left"/>
        <w:rPr>
          <w:i/>
        </w:rPr>
      </w:pPr>
      <w:hyperlink w:history="true" w:anchor="_bookmark0">
        <w:r>
          <w:rPr>
            <w:i/>
          </w:rPr>
          <w:t>Tracings</w:t>
        </w:r>
        <w:r>
          <w:rPr>
            <w:i/>
            <w:spacing w:val="2"/>
          </w:rPr>
          <w:t> </w:t>
        </w:r>
        <w:r>
          <w:rPr>
            <w:i/>
          </w:rPr>
          <w:t>of</w:t>
        </w:r>
        <w:r>
          <w:rPr>
            <w:i/>
            <w:spacing w:val="2"/>
          </w:rPr>
          <w:t> </w:t>
        </w:r>
        <w:r>
          <w:rPr>
            <w:i/>
          </w:rPr>
          <w:t>the</w:t>
        </w:r>
        <w:r>
          <w:rPr>
            <w:i/>
            <w:spacing w:val="3"/>
          </w:rPr>
          <w:t> </w:t>
        </w:r>
        <w:r>
          <w:rPr>
            <w:i/>
          </w:rPr>
          <w:t>Small</w:t>
        </w:r>
        <w:r>
          <w:rPr>
            <w:i/>
            <w:spacing w:val="2"/>
          </w:rPr>
          <w:t> </w:t>
        </w:r>
        <w:r>
          <w:rPr>
            <w:i/>
          </w:rPr>
          <w:t>World</w:t>
        </w:r>
      </w:hyperlink>
    </w:p>
    <w:p>
      <w:pPr>
        <w:pStyle w:val="BodyText"/>
        <w:spacing w:line="216" w:lineRule="auto" w:before="141"/>
        <w:ind w:left="103" w:right="103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Stanley Milgram (1967) and others (Pool and Kochen 1978) over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extended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period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(see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Kochen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1989)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developed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applied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search techniques to assess connectivity across both huge and me-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dium-size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populations.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Subjects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actually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used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reported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ties. Milgram had each arbitrarily selected initiator, aim to reach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named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target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person—a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stockbroker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Boston—with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whom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were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not previously acquainted, initiating a chain beginning with some 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quaintance presumed to be more likely to know the target. Each suc-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cessive contact was to select, and mail the instruction booklet on how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proceed, on to a next contact, reporting completion of that step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postcard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Milgram.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basic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ﬁnding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chains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arbitrary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pair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could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connect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half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dozen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steps,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population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hundred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million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persons.</w:t>
      </w:r>
      <w:r>
        <w:rPr>
          <w:rFonts w:ascii="Palatino Linotype" w:hAnsi="Palatino Linotype"/>
          <w:position w:val="7"/>
          <w:sz w:val="12"/>
        </w:rPr>
        <w:t>1</w:t>
      </w:r>
    </w:p>
    <w:p>
      <w:pPr>
        <w:pStyle w:val="BodyText"/>
        <w:spacing w:line="216" w:lineRule="auto" w:before="2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basic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ﬁnding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phenomenology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society,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ordinary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people made sense of and carried out an activity that to peasant socie-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position w:val="7"/>
          <w:sz w:val="12"/>
        </w:rPr>
        <w:t>2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might seem a bizarre task. Coding a tie as “acquaintance” sums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scope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specialized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relations.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sums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implications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perceived from some range of past incidents from ongoing processes.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folds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intense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relations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weaker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ones.</w:t>
      </w:r>
    </w:p>
    <w:p>
      <w:pPr>
        <w:pStyle w:val="BodyText"/>
        <w:spacing w:line="218" w:lineRule="auto" w:before="5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It is not that the scope of acquaintanceship—the actual number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persons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known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someone—necessarily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differs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society.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known times and contexts, from primitive tribes to empires, the scope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effective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acquaintance,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persons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known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relevant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minimal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sense, clusters around a median below one thousand. The six steps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separation found by several researchers seem to suggest a surprising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extent of overlap among acquaintance circles around distinct identi-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where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intuition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fails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explicit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modeling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required.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this type of modeling is very demanding even with smaller popula-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found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early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modeling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epidemics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(Bailey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1957,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1982).</w:t>
      </w:r>
    </w:p>
    <w:p>
      <w:pPr>
        <w:pStyle w:val="BodyText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0"/>
        <w:ind w:left="103" w:right="107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 </w:t>
      </w:r>
      <w:r>
        <w:rPr>
          <w:rFonts w:ascii="Palatino Linotype"/>
          <w:sz w:val="16"/>
        </w:rPr>
        <w:t>Dropouts from the searches terminated some chains falsely, but the distribution of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chain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lengths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can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be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corrected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for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resulting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biasing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(White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1970a).</w:t>
      </w:r>
    </w:p>
    <w:p>
      <w:pPr>
        <w:spacing w:line="204" w:lineRule="exact" w:before="0"/>
        <w:ind w:left="302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</w:t>
      </w:r>
      <w:r>
        <w:rPr>
          <w:rFonts w:ascii="Palatino Linotype"/>
          <w:spacing w:val="12"/>
          <w:position w:val="6"/>
          <w:sz w:val="9"/>
        </w:rPr>
        <w:t> </w:t>
      </w:r>
      <w:r>
        <w:rPr>
          <w:rFonts w:ascii="Palatino Linotype"/>
          <w:sz w:val="16"/>
        </w:rPr>
        <w:t>E.g.,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Tallensi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(Fortes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1945).</w:t>
      </w:r>
    </w:p>
    <w:p>
      <w:pPr>
        <w:spacing w:after="0" w:line="204" w:lineRule="exact"/>
        <w:jc w:val="left"/>
        <w:rPr>
          <w:rFonts w:asci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8" w:lineRule="auto" w:before="83"/>
        <w:ind w:right="114"/>
        <w:rPr>
          <w:rFonts w:ascii="Palatino Linotype"/>
        </w:rPr>
      </w:pPr>
      <w:r>
        <w:rPr>
          <w:rFonts w:ascii="Palatino Linotype"/>
        </w:rPr>
        <w:t>Those studies themselves come to the conclusion that more depth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phenomenology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required.</w:t>
      </w:r>
    </w:p>
    <w:p>
      <w:pPr>
        <w:pStyle w:val="BodyText"/>
        <w:spacing w:line="218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generation later, Duncan Watts and colleagues (see Watts 1999;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Watts,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Dodds,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Newman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2002)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established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extensive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simu-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lations of network formation how to characterize the evolution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chains abstractly. They surveyed probability models of tie formation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within sets of nodes numbering one thousand or more. Watts guided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his explorations with measurements of chains sampled from three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widely different types of populations (co-castings in movies consid-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ered as ties; the power network of the western United States; and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nerve network of a worm species). Overlap was indeed important,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particular the degree to which the nodes connected to a given node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were also connected to each other. Even a modest fraction of ties sent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out to random targets was sufﬁcient to generate shortcut chains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seem analogous to the six degrees of separation found with ordinary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worlds.</w:t>
      </w:r>
    </w:p>
    <w:p>
      <w:pPr>
        <w:pStyle w:val="BodyText"/>
        <w:spacing w:line="218" w:lineRule="auto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Milgram, however, was studying actual search behavior by subjects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rather than measuring each of a large inventory of chains formed 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cording to a probability model. The analogy is problematic, although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people do search out the shortest co-casting chains in the Kevin Bacon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Game. Watts and his collaborators subsequently adapted Milgram’s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chain-search technique to messaging on the Internet. Far more chains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were initiated across far more targets across the whole world (again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somewhat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arbitrary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recruitment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initiators).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study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(Dodds, Muhamad, and Watts 2005) closed a glaring loophole in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technique by having each contact verify that he or she was indeed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acquaintance of that sender. Another study (Kossinets 2006) assessed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chain reliability more generally. Later I describe classic studies by Ra-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poport and others and by Granovetter that differentiate acquaintance-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ship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coding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them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according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strength.</w:t>
      </w:r>
    </w:p>
    <w:p>
      <w:pPr>
        <w:pStyle w:val="BodyText"/>
        <w:spacing w:line="218" w:lineRule="auto"/>
        <w:ind w:right="108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Recent studies are also able to explore variations according to attri-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butes of the message-senders, on each of whom a dossier was gath-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ered.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Watts,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Dodds,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Newman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(2002)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propose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explicit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model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how search is conducted by respondents, the ﬁrst explicit explanation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searchability.</w:t>
      </w:r>
      <w:r>
        <w:rPr>
          <w:rFonts w:ascii="Palatino Linotype" w:hAnsi="Palatino Linotype"/>
          <w:position w:val="7"/>
          <w:sz w:val="12"/>
        </w:rPr>
        <w:t>3 </w:t>
      </w:r>
      <w:r>
        <w:rPr>
          <w:rFonts w:ascii="Palatino Linotype" w:hAnsi="Palatino Linotype"/>
        </w:rPr>
        <w:t>Grossetti (2005) studied networks in Toulouse, by 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terview and survey, and also pointed to the importance of common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attributes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memberships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forming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ties.</w:t>
      </w:r>
    </w:p>
    <w:p>
      <w:pPr>
        <w:pStyle w:val="BodyText"/>
        <w:spacing w:before="11"/>
        <w:ind w:left="0"/>
        <w:jc w:val="left"/>
        <w:rPr>
          <w:rFonts w:ascii="Palatino Linotype"/>
          <w:sz w:val="28"/>
        </w:rPr>
      </w:pPr>
    </w:p>
    <w:p>
      <w:pPr>
        <w:spacing w:line="220" w:lineRule="auto" w:before="0"/>
        <w:ind w:left="117" w:right="113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3 </w:t>
      </w:r>
      <w:r>
        <w:rPr>
          <w:rFonts w:ascii="Palatino Linotype" w:hAnsi="Palatino Linotype"/>
          <w:sz w:val="16"/>
        </w:rPr>
        <w:t>Because of Milgram’s arbitrary selection of the initiators, and because of a very low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w w:val="95"/>
          <w:sz w:val="16"/>
        </w:rPr>
        <w:t>success rate, Kleinfeld (2002) concluded that the Small World phenomenon is not empiri-</w:t>
      </w:r>
      <w:r>
        <w:rPr>
          <w:rFonts w:ascii="Palatino Linotype" w:hAnsi="Palatino Linotype"/>
          <w:spacing w:val="1"/>
          <w:w w:val="95"/>
          <w:sz w:val="16"/>
        </w:rPr>
        <w:t> </w:t>
      </w:r>
      <w:r>
        <w:rPr>
          <w:rFonts w:ascii="Palatino Linotype" w:hAnsi="Palatino Linotype"/>
          <w:sz w:val="16"/>
        </w:rPr>
        <w:t>cally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reliable.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simulation,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Watts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(2003,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chap.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5)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came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up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with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six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median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num-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ber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steps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chain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search,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rehabilitating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Milgram.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 w:firstLine="198"/>
        <w:rPr>
          <w:rFonts w:ascii="Palatino Linotype"/>
        </w:rPr>
      </w:pPr>
      <w:r>
        <w:rPr>
          <w:rFonts w:ascii="Palatino Linotype"/>
        </w:rPr>
        <w:t>And a whole new domain of data, on mobile phone calls, has been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probed (Eagle, Pentland, and Lazer 2007). Presumably that dataset,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combined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content-analysis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programs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linguistics,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could supply an empirical base for the Baldassarri and Bearman mod-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eling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described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earlier.</w:t>
      </w:r>
    </w:p>
    <w:p>
      <w:pPr>
        <w:pStyle w:val="BodyText"/>
        <w:spacing w:line="216" w:lineRule="auto" w:before="3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Milgram appreciated bizarreness in our world: his Small World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acquaintanceships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abuts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phenomenological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world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Goffman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Simmel,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attuned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us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sensibilities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life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city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streets,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constantly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amid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strangers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errands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unknown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me.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understand</w:t>
      </w:r>
      <w:bookmarkStart w:name="2.1.3. Network Population as Process" w:id="72"/>
      <w:bookmarkEnd w:id="72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38" w:id="73"/>
      <w:bookmarkEnd w:id="73"/>
      <w:r>
        <w:rPr>
          <w:rFonts w:ascii="Palatino Linotype" w:hAnsi="Palatino Linotype"/>
        </w:rPr>
        <w:t>any</w:t>
      </w:r>
      <w:r>
        <w:rPr>
          <w:rFonts w:ascii="Palatino Linotype" w:hAnsi="Palatino Linotype"/>
        </w:rPr>
        <w:t> world and its origins requires more than modeling Small World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linkages; we should also be thinking in terms of, for example, vacancy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chains among jobs, and kinds of exogamy/endogamy in kinship. It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be vacancies, not participants, whose moves reﬂect the underly-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 dynamics across organizational systems (White 1970b; Stewman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Konda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1983).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generalized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cycles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exchange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domin-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ate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local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titration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direct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exchange,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Bearman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(1997)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and</w:t>
      </w:r>
    </w:p>
    <w:p>
      <w:pPr>
        <w:pStyle w:val="BodyText"/>
        <w:spacing w:line="216" w:lineRule="auto"/>
        <w:ind w:left="75" w:right="106"/>
        <w:jc w:val="right"/>
        <w:rPr>
          <w:rFonts w:ascii="Palatino Linotype"/>
        </w:rPr>
      </w:pPr>
      <w:r>
        <w:rPr>
          <w:rFonts w:ascii="Palatino Linotype"/>
        </w:rPr>
        <w:t>D.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White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Johansen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(2006)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have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shown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kinship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systems.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Small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World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seen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artifact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using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networks,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more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than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architecture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networks.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should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evoke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us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queries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about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how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overall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context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constructs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itself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amid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di-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versity</w:t>
      </w:r>
      <w:r>
        <w:rPr>
          <w:rFonts w:ascii="Palatino Linotype"/>
          <w:spacing w:val="3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mode,</w:t>
      </w:r>
      <w:r>
        <w:rPr>
          <w:rFonts w:ascii="Palatino Linotype"/>
          <w:spacing w:val="3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multiplicity</w:t>
      </w:r>
      <w:r>
        <w:rPr>
          <w:rFonts w:ascii="Palatino Linotype"/>
          <w:spacing w:val="3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32"/>
        </w:rPr>
        <w:t> </w:t>
      </w:r>
      <w:r>
        <w:rPr>
          <w:rFonts w:ascii="Palatino Linotype"/>
        </w:rPr>
        <w:t>level,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extent</w:t>
      </w:r>
      <w:r>
        <w:rPr>
          <w:rFonts w:ascii="Palatino Linotype"/>
          <w:spacing w:val="3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incidence,</w:t>
      </w:r>
      <w:r>
        <w:rPr>
          <w:rFonts w:ascii="Palatino Linotype"/>
          <w:spacing w:val="32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27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book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trying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offer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handles.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Further</w:t>
      </w:r>
      <w:r>
        <w:rPr>
          <w:rFonts w:ascii="Palatino Linotype"/>
          <w:spacing w:val="27"/>
        </w:rPr>
        <w:t> </w:t>
      </w:r>
      <w:r>
        <w:rPr>
          <w:rFonts w:ascii="Palatino Linotype"/>
        </w:rPr>
        <w:t>discussion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re-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spond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such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queries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called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for,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provided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discussion</w:t>
      </w:r>
    </w:p>
    <w:p>
      <w:pPr>
        <w:pStyle w:val="BodyText"/>
        <w:spacing w:line="250" w:lineRule="exact"/>
        <w:ind w:left="103"/>
        <w:rPr>
          <w:rFonts w:ascii="Palatino Linotype" w:hAnsi="Palatino Linotype"/>
        </w:rPr>
      </w:pP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contextualization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ﬁnal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chapter.</w:t>
      </w:r>
    </w:p>
    <w:p>
      <w:pPr>
        <w:pStyle w:val="BodyText"/>
        <w:spacing w:before="10"/>
        <w:ind w:left="0"/>
        <w:jc w:val="left"/>
        <w:rPr>
          <w:rFonts w:ascii="Palatino Linotype"/>
          <w:sz w:val="31"/>
        </w:rPr>
      </w:pPr>
    </w:p>
    <w:p>
      <w:pPr>
        <w:pStyle w:val="Heading6"/>
        <w:numPr>
          <w:ilvl w:val="2"/>
          <w:numId w:val="12"/>
        </w:numPr>
        <w:tabs>
          <w:tab w:pos="2039" w:val="left" w:leader="none"/>
        </w:tabs>
        <w:spacing w:line="240" w:lineRule="auto" w:before="0" w:after="0"/>
        <w:ind w:left="2038" w:right="0" w:hanging="510"/>
        <w:jc w:val="left"/>
        <w:rPr>
          <w:i/>
        </w:rPr>
      </w:pPr>
      <w:hyperlink w:history="true" w:anchor="_bookmark0">
        <w:r>
          <w:rPr>
            <w:i/>
          </w:rPr>
          <w:t>Network</w:t>
        </w:r>
        <w:r>
          <w:rPr>
            <w:i/>
            <w:spacing w:val="6"/>
          </w:rPr>
          <w:t> </w:t>
        </w:r>
        <w:r>
          <w:rPr>
            <w:i/>
          </w:rPr>
          <w:t>Population</w:t>
        </w:r>
        <w:r>
          <w:rPr>
            <w:i/>
            <w:spacing w:val="6"/>
          </w:rPr>
          <w:t> </w:t>
        </w:r>
        <w:r>
          <w:rPr>
            <w:i/>
          </w:rPr>
          <w:t>as</w:t>
        </w:r>
        <w:r>
          <w:rPr>
            <w:i/>
            <w:spacing w:val="6"/>
          </w:rPr>
          <w:t> </w:t>
        </w:r>
        <w:r>
          <w:rPr>
            <w:i/>
          </w:rPr>
          <w:t>Process</w:t>
        </w:r>
      </w:hyperlink>
    </w:p>
    <w:p>
      <w:pPr>
        <w:pStyle w:val="BodyText"/>
        <w:spacing w:line="216" w:lineRule="auto" w:before="141"/>
        <w:ind w:left="103" w:right="105"/>
        <w:rPr>
          <w:rFonts w:ascii="Palatino Linotype"/>
        </w:rPr>
      </w:pPr>
      <w:r>
        <w:rPr>
          <w:rFonts w:ascii="Palatino Linotype"/>
        </w:rPr>
        <w:t>Identities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actors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events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out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mismatches,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embed among the ties spun in seeking control. These identities array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 networks or, when there are many balancing condensations, give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way to the vaguer catnets, a concept that I will introduce in the last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part of this chapter, and to identities on new levels. The resulting en-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semble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called</w:t>
      </w:r>
      <w:r>
        <w:rPr>
          <w:rFonts w:ascii="Palatino Linotype"/>
          <w:spacing w:val="11"/>
        </w:rPr>
        <w:t> </w:t>
      </w:r>
      <w:r>
        <w:rPr>
          <w:i/>
        </w:rPr>
        <w:t>network</w:t>
      </w:r>
      <w:r>
        <w:rPr>
          <w:i/>
          <w:spacing w:val="10"/>
        </w:rPr>
        <w:t> </w:t>
      </w:r>
      <w:r>
        <w:rPr>
          <w:i/>
        </w:rPr>
        <w:t>as</w:t>
      </w:r>
      <w:r>
        <w:rPr>
          <w:i/>
          <w:spacing w:val="11"/>
        </w:rPr>
        <w:t> </w:t>
      </w:r>
      <w:r>
        <w:rPr>
          <w:i/>
        </w:rPr>
        <w:t>population</w:t>
      </w:r>
      <w:r>
        <w:rPr>
          <w:rFonts w:ascii="Palatino Linotype"/>
        </w:rPr>
        <w:t>.</w:t>
      </w:r>
    </w:p>
    <w:p>
      <w:pPr>
        <w:pStyle w:val="BodyText"/>
        <w:spacing w:line="216" w:lineRule="auto" w:before="1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Euphemisms—world, school, society, and so on—are often used for</w:t>
      </w:r>
      <w:r>
        <w:rPr>
          <w:rFonts w:ascii="Palatino Linotype" w:hAnsi="Palatino Linotype"/>
          <w:spacing w:val="-47"/>
        </w:rPr>
        <w:t> </w:t>
      </w:r>
      <w:r>
        <w:rPr>
          <w:i/>
        </w:rPr>
        <w:t>population</w:t>
      </w:r>
      <w:r>
        <w:rPr>
          <w:rFonts w:ascii="Palatino Linotype" w:hAnsi="Palatino Linotype"/>
        </w:rPr>
        <w:t>, which is possibly the most deceptive term in the social 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ences,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seems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obvious: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“this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people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here.”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population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seeking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struggles, coming to specify its own social space, rather than bound-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aries being imposed arbitrarily, as an observer is tempted to do. Iden-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tities are embedding via some stories with respect to various other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 in a network population evolving during the course of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tinuing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struggles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control.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Ongoing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demographic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ﬂows,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births,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</w:p>
    <w:p>
      <w:pPr>
        <w:spacing w:after="0" w:line="216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5"/>
        <w:rPr>
          <w:rFonts w:ascii="Palatino Linotype"/>
        </w:rPr>
      </w:pPr>
      <w:r>
        <w:rPr>
          <w:rFonts w:ascii="Palatino Linotype"/>
        </w:rPr>
        <w:t>deaths, of course, are also refracted into these social networks, as are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clusterings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neighborhoods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skills.</w:t>
      </w:r>
    </w:p>
    <w:p>
      <w:pPr>
        <w:pStyle w:val="BodyText"/>
        <w:spacing w:line="213" w:lineRule="auto" w:before="2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When a person strikes up a pleasant chat with a stranger at a bus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stop, this does not constitute a network tie. What counts is that each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knows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committed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entailment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still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ties. Take an opposite example. Even in present society, although you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not like or seek out your cousin, this person remains known so-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cially as your cousin. Although you don’t perceive a tie to this cousin,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person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embraced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cousin-hood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reference.</w:t>
      </w:r>
      <w:r>
        <w:rPr>
          <w:rFonts w:ascii="Palatino Linotype" w:hAnsi="Palatino Linotype"/>
          <w:position w:val="7"/>
          <w:sz w:val="12"/>
        </w:rPr>
        <w:t>4</w:t>
      </w:r>
      <w:r>
        <w:rPr>
          <w:rFonts w:ascii="Palatino Linotype" w:hAnsi="Palatino Linotype"/>
          <w:spacing w:val="16"/>
          <w:position w:val="7"/>
          <w:sz w:val="1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requi-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sites are a domain context and also coordinate ties, which is to say,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context.</w:t>
      </w:r>
      <w:r>
        <w:rPr>
          <w:rFonts w:ascii="Palatino Linotype" w:hAnsi="Palatino Linotype"/>
          <w:spacing w:val="-2"/>
        </w:rPr>
        <w:t> </w:t>
      </w:r>
      <w:r>
        <w:rPr>
          <w:i/>
        </w:rPr>
        <w:t>An</w:t>
      </w:r>
      <w:r>
        <w:rPr>
          <w:i/>
          <w:spacing w:val="-2"/>
        </w:rPr>
        <w:t> </w:t>
      </w:r>
      <w:r>
        <w:rPr>
          <w:i/>
        </w:rPr>
        <w:t>apparently</w:t>
      </w:r>
      <w:r>
        <w:rPr>
          <w:i/>
          <w:spacing w:val="-2"/>
        </w:rPr>
        <w:t> </w:t>
      </w:r>
      <w:r>
        <w:rPr>
          <w:i/>
        </w:rPr>
        <w:t>simple</w:t>
      </w:r>
      <w:r>
        <w:rPr>
          <w:i/>
          <w:spacing w:val="-2"/>
        </w:rPr>
        <w:t> </w:t>
      </w:r>
      <w:r>
        <w:rPr>
          <w:i/>
        </w:rPr>
        <w:t>pair-tie</w:t>
      </w:r>
      <w:r>
        <w:rPr>
          <w:i/>
          <w:spacing w:val="-2"/>
        </w:rPr>
        <w:t> </w:t>
      </w:r>
      <w:r>
        <w:rPr>
          <w:i/>
        </w:rPr>
        <w:t>can</w:t>
      </w:r>
      <w:r>
        <w:rPr>
          <w:i/>
          <w:spacing w:val="-2"/>
        </w:rPr>
        <w:t> </w:t>
      </w:r>
      <w:r>
        <w:rPr>
          <w:i/>
        </w:rPr>
        <w:t>be</w:t>
      </w:r>
      <w:r>
        <w:rPr>
          <w:i/>
          <w:spacing w:val="-2"/>
        </w:rPr>
        <w:t> </w:t>
      </w:r>
      <w:r>
        <w:rPr>
          <w:i/>
        </w:rPr>
        <w:t>seen</w:t>
      </w:r>
      <w:r>
        <w:rPr>
          <w:i/>
          <w:spacing w:val="-2"/>
        </w:rPr>
        <w:t> </w:t>
      </w:r>
      <w:r>
        <w:rPr>
          <w:i/>
        </w:rPr>
        <w:t>to</w:t>
      </w:r>
      <w:r>
        <w:rPr>
          <w:i/>
          <w:spacing w:val="-2"/>
        </w:rPr>
        <w:t> </w:t>
      </w:r>
      <w:r>
        <w:rPr>
          <w:i/>
        </w:rPr>
        <w:t>be</w:t>
      </w:r>
      <w:r>
        <w:rPr>
          <w:i/>
          <w:spacing w:val="-2"/>
        </w:rPr>
        <w:t> </w:t>
      </w:r>
      <w:r>
        <w:rPr>
          <w:i/>
        </w:rPr>
        <w:t>a</w:t>
      </w:r>
      <w:r>
        <w:rPr>
          <w:i/>
          <w:spacing w:val="-2"/>
        </w:rPr>
        <w:t> </w:t>
      </w:r>
      <w:r>
        <w:rPr>
          <w:i/>
        </w:rPr>
        <w:t>consider-</w:t>
      </w:r>
      <w:r>
        <w:rPr>
          <w:i/>
          <w:spacing w:val="-48"/>
        </w:rPr>
        <w:t> </w:t>
      </w:r>
      <w:r>
        <w:rPr>
          <w:i/>
        </w:rPr>
        <w:t>able</w:t>
      </w:r>
      <w:r>
        <w:rPr>
          <w:i/>
          <w:spacing w:val="10"/>
        </w:rPr>
        <w:t> </w:t>
      </w:r>
      <w:r>
        <w:rPr>
          <w:i/>
        </w:rPr>
        <w:t>social</w:t>
      </w:r>
      <w:r>
        <w:rPr>
          <w:i/>
          <w:spacing w:val="11"/>
        </w:rPr>
        <w:t> </w:t>
      </w:r>
      <w:r>
        <w:rPr>
          <w:i/>
        </w:rPr>
        <w:t>accomplishment</w:t>
      </w:r>
      <w:r>
        <w:rPr>
          <w:rFonts w:ascii="Palatino Linotype" w:hAnsi="Palatino Linotype"/>
        </w:rPr>
        <w:t>.</w:t>
      </w:r>
    </w:p>
    <w:p>
      <w:pPr>
        <w:pStyle w:val="BodyText"/>
        <w:spacing w:line="213" w:lineRule="auto" w:before="9"/>
        <w:ind w:right="112" w:firstLine="198"/>
        <w:rPr>
          <w:rFonts w:ascii="Palatino Linotype"/>
        </w:rPr>
      </w:pPr>
      <w:r>
        <w:rPr>
          <w:rFonts w:ascii="Palatino Linotype"/>
        </w:rPr>
        <w:t>Research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often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works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outward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tangible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behavior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patterns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or topics such that it need not call for boundaries, implicit or explicit.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Think of the qualitative work by Erving Goffman (1971), or even scan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 quantitative studies in our journals. Networks could be used 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method, metaphor, and form for such research (Knox, Savage,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Harvey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2006).</w:t>
      </w:r>
    </w:p>
    <w:p>
      <w:pPr>
        <w:pStyle w:val="BodyText"/>
        <w:spacing w:line="216" w:lineRule="auto" w:before="3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 most actual projects, sociologists need not trouble themselves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 reiﬁcations such as society. Nonetheless, theorists insist that ob-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servers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explicit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framing,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conform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framings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by those being observed. Niklas Luhmann (1995) developed an espe-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cially penetrating formulation, in the idiom of systems theory, around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communication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wary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environment.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version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presented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 </w:t>
      </w:r>
      <w:r>
        <w:rPr>
          <w:i/>
        </w:rPr>
        <w:t>Against Essentialism </w:t>
      </w:r>
      <w:r>
        <w:rPr>
          <w:rFonts w:ascii="Palatino Linotype" w:hAnsi="Palatino Linotype"/>
        </w:rPr>
        <w:t>by Stephan Fuchs (2001a) takes the key step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regrounding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construction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networks.</w:t>
      </w:r>
    </w:p>
    <w:p>
      <w:pPr>
        <w:pStyle w:val="BodyText"/>
        <w:spacing w:line="216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speciﬁcation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2"/>
        </w:rPr>
        <w:t> </w:t>
      </w:r>
      <w:r>
        <w:rPr>
          <w:i/>
        </w:rPr>
        <w:t>tie</w:t>
      </w:r>
      <w:r>
        <w:rPr>
          <w:i/>
          <w:spacing w:val="1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overall,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general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pair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relation,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called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 </w:t>
      </w:r>
      <w:r>
        <w:rPr>
          <w:i/>
        </w:rPr>
        <w:t>multiplex tie</w:t>
      </w:r>
      <w:r>
        <w:rPr>
          <w:rFonts w:ascii="Palatino Linotype" w:hAnsi="Palatino Linotype"/>
        </w:rPr>
        <w:t>, sums up implications for ongoing process that are per-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ceived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range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past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incidents.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Or,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alternatively,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multi-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plex connection in a general network sums across some scope of spe-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cialized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relations;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incorporates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tie.</w:t>
      </w:r>
    </w:p>
    <w:p>
      <w:pPr>
        <w:pStyle w:val="BodyText"/>
        <w:spacing w:line="216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Can observation of discourse sufﬁce to identify ties and their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work? Social networks are rooted in the reﬂexive nature of language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talk and as enhanced by the three </w:t>
      </w:r>
      <w:r>
        <w:rPr>
          <w:i/>
        </w:rPr>
        <w:t>g</w:t>
      </w:r>
      <w:r>
        <w:rPr>
          <w:rFonts w:ascii="Palatino Linotype" w:hAnsi="Palatino Linotype"/>
        </w:rPr>
        <w:t>’s of semiotics: glance, gesture,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grunt.</w:t>
      </w:r>
      <w:r>
        <w:rPr>
          <w:rFonts w:ascii="Palatino Linotype" w:hAnsi="Palatino Linotype"/>
          <w:position w:val="7"/>
          <w:sz w:val="12"/>
        </w:rPr>
        <w:t>5 </w:t>
      </w:r>
      <w:r>
        <w:rPr>
          <w:rFonts w:ascii="Palatino Linotype" w:hAnsi="Palatino Linotype"/>
        </w:rPr>
        <w:t>Choices in networks reﬂect the representations that people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have about those to whom they tie, as well as assessments of sacriﬁce,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opportunity,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time.</w:t>
      </w:r>
    </w:p>
    <w:p>
      <w:pPr>
        <w:pStyle w:val="BodyText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1"/>
        <w:ind w:left="117" w:right="111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4 </w:t>
      </w:r>
      <w:r>
        <w:rPr>
          <w:rFonts w:ascii="Palatino Linotype"/>
          <w:sz w:val="16"/>
        </w:rPr>
        <w:t>For further background on roles, see, for example, Nadel (1957) on roles in general,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and Boyd (1991) and White (1963a) on kinship role networks, and Berkowitz (1988) on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phenomenology,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Pattison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(1993)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on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models.</w:t>
      </w:r>
    </w:p>
    <w:p>
      <w:pPr>
        <w:spacing w:line="220" w:lineRule="auto" w:before="1"/>
        <w:ind w:left="117" w:right="111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5 </w:t>
      </w:r>
      <w:r>
        <w:rPr>
          <w:rFonts w:ascii="Palatino Linotype" w:hAnsi="Palatino Linotype"/>
          <w:sz w:val="16"/>
        </w:rPr>
        <w:t>From this base can grow sophisticated realizations of solidarity, from what Doreian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pacing w:val="-2"/>
          <w:sz w:val="16"/>
        </w:rPr>
        <w:t>and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Fararo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(1998)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formulate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as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“ideational”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and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“relational”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aspects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(also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see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White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2006).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5" w:firstLine="198"/>
        <w:rPr>
          <w:rFonts w:ascii="Palatino Linotype"/>
        </w:rPr>
      </w:pPr>
      <w:r>
        <w:rPr>
          <w:rFonts w:ascii="Palatino Linotype"/>
        </w:rPr>
        <w:t>A relation in a dyad can be expressed without stories. Subtle, real-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time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interactions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pair-tie,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dyad-as-process,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have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many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facets,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these do not necessarily require verbal expression by way of a story.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Hand-holding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nonverbal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way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expressing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relation.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simulta-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neously very personal and yet also manifestly public, seeable by any-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one around. There are whole classes of other nonverbal ways, such 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glances and grunts, to express relations, and thus to constitute a tie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given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population.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And such ties have different meaning and occur more or less com-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monly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depending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history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population.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Moreover,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cast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characters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should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expanded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include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objects.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Relations of various youths to a snappy roadster are indispensable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capturing the network dynamics in the movie </w:t>
      </w:r>
      <w:r>
        <w:rPr>
          <w:i/>
        </w:rPr>
        <w:t>Saturday Night Fever</w:t>
      </w:r>
      <w:r>
        <w:rPr>
          <w:rFonts w:ascii="Palatino Linotype"/>
        </w:rPr>
        <w:t>. So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were the relations of the hero in the same movie (played by John Tra-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volta)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routine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job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tailoring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his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new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suit.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French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sociol-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ogists have developed the insight about objects in a call for recasting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theory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networks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(Callon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1998;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Latour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1999).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How can a tie capture the ambivalence and complexity of interac-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tion?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coded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“a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tie”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dynamics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attempts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around a dyad.</w:t>
      </w:r>
      <w:r>
        <w:rPr>
          <w:rFonts w:ascii="Palatino Linotype" w:hAnsi="Palatino Linotype"/>
          <w:position w:val="7"/>
          <w:sz w:val="12"/>
        </w:rPr>
        <w:t>6 </w:t>
      </w:r>
      <w:r>
        <w:rPr>
          <w:rFonts w:ascii="Palatino Linotype" w:hAnsi="Palatino Linotype"/>
        </w:rPr>
        <w:t>Pair balancings of control efforts can become general-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ized as a set of stories held in common. And indirect ties can gain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standing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strings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stories.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Expectations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grow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 both content and participants in ties. To be in one relation is to 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enmeshed in further relations to some of those tied to you and your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alters, to know of further warranties and entailments, thus generating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new ties with other identities. So a tie is as much a projection as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record. The result across all identities is a network as more than a set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identities and their ties.</w:t>
      </w:r>
      <w:r>
        <w:rPr>
          <w:rFonts w:ascii="Palatino Linotype" w:hAnsi="Palatino Linotype"/>
          <w:position w:val="7"/>
          <w:sz w:val="12"/>
        </w:rPr>
        <w:t>7 </w:t>
      </w:r>
      <w:r>
        <w:rPr>
          <w:rFonts w:ascii="Palatino Linotype" w:hAnsi="Palatino Linotype"/>
        </w:rPr>
        <w:t>And networks and ties are also shaped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storied shadows from identities that have vanished or did not come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being.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notion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potential,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according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wide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choice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life leaves you, ﬁgures large in the accounts I will give later, of styles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(chapter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4)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careers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(chapter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5).</w:t>
      </w:r>
    </w:p>
    <w:p>
      <w:pPr>
        <w:pStyle w:val="BodyText"/>
        <w:spacing w:line="213" w:lineRule="auto" w:before="2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Even if the initial claim about network analysis is true, just how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leverage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demonstrated?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series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papers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“Add</w:t>
      </w:r>
    </w:p>
    <w:p>
      <w:pPr>
        <w:pStyle w:val="BodyText"/>
        <w:spacing w:before="1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0"/>
        <w:ind w:left="103" w:right="106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6</w:t>
      </w:r>
      <w:r>
        <w:rPr>
          <w:rFonts w:ascii="Palatino Linotype"/>
          <w:spacing w:val="1"/>
          <w:position w:val="6"/>
          <w:sz w:val="9"/>
        </w:rPr>
        <w:t> </w:t>
      </w:r>
      <w:r>
        <w:rPr>
          <w:rFonts w:ascii="Palatino Linotype"/>
          <w:sz w:val="16"/>
        </w:rPr>
        <w:t>The underlying netdom switching</w:t>
      </w:r>
      <w:r>
        <w:rPr>
          <w:rFonts w:ascii="Palatino Linotype"/>
          <w:spacing w:val="40"/>
          <w:sz w:val="16"/>
        </w:rPr>
        <w:t> </w:t>
      </w:r>
      <w:r>
        <w:rPr>
          <w:rFonts w:ascii="Palatino Linotype"/>
          <w:sz w:val="16"/>
        </w:rPr>
        <w:t>patterns are</w:t>
      </w:r>
      <w:r>
        <w:rPr>
          <w:rFonts w:ascii="Palatino Linotype"/>
          <w:spacing w:val="40"/>
          <w:sz w:val="16"/>
        </w:rPr>
        <w:t> </w:t>
      </w:r>
      <w:r>
        <w:rPr>
          <w:rFonts w:ascii="Palatino Linotype"/>
          <w:sz w:val="16"/>
        </w:rPr>
        <w:t>the substructure. These</w:t>
      </w:r>
      <w:r>
        <w:rPr>
          <w:rFonts w:ascii="Palatino Linotype"/>
          <w:spacing w:val="40"/>
          <w:sz w:val="16"/>
        </w:rPr>
        <w:t> </w:t>
      </w:r>
      <w:r>
        <w:rPr>
          <w:rFonts w:ascii="Palatino Linotype"/>
          <w:sz w:val="16"/>
        </w:rPr>
        <w:t>relations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are the unmarked form dual to the ties that are marked by stories. This is a dualism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common across language (Battistella 1996). The unmarked is elusive, and the marked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can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z w:val="16"/>
        </w:rPr>
        <w:t>seem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z w:val="16"/>
        </w:rPr>
        <w:t>artifactual.</w:t>
      </w:r>
    </w:p>
    <w:p>
      <w:pPr>
        <w:spacing w:line="220" w:lineRule="auto" w:before="2"/>
        <w:ind w:left="103" w:right="106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7</w:t>
      </w:r>
      <w:r>
        <w:rPr>
          <w:rFonts w:ascii="Palatino Linotype" w:hAnsi="Palatino Linotype"/>
          <w:spacing w:val="12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“Network”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retained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designation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because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its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familiarity,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but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it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does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have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mis-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leading,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mechanistic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overtones.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Terminology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social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science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applications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remains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loose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and unstandardized, despite compendia such as Wasserman and Faust (1994), and his-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tories such as Freeman (2004). There are mathematical foundations in theory of graphs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binary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relations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(e.g.,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Berge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1962;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Harary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1977;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Ore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1965;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Watts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1999).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 w:hAnsi="Palatino Linotype"/>
        </w:rPr>
      </w:pPr>
      <w:bookmarkStart w:name="2.2. How Ties and Stories Mesh in Networ" w:id="74"/>
      <w:bookmarkEnd w:id="74"/>
      <w:r>
        <w:rPr/>
      </w:r>
      <w:bookmarkStart w:name="_bookmark39" w:id="75"/>
      <w:bookmarkEnd w:id="75"/>
      <w:r>
        <w:rPr/>
      </w:r>
      <w:r>
        <w:rPr>
          <w:rFonts w:ascii="Palatino Linotype" w:hAnsi="Palatino Linotype"/>
        </w:rPr>
        <w:t>Health” study recently took on this question across ties of all sorts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(Bearman,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Moody,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Stovel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2004,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46;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Moody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White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2003,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table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1). Also, Barry Wellman stands out as having devoted an entire career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exploring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documenting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natural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worlds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terms.</w:t>
      </w:r>
    </w:p>
    <w:p>
      <w:pPr>
        <w:pStyle w:val="BodyText"/>
        <w:ind w:left="0"/>
        <w:jc w:val="left"/>
        <w:rPr>
          <w:rFonts w:ascii="Palatino Linotype"/>
          <w:sz w:val="24"/>
        </w:rPr>
      </w:pPr>
    </w:p>
    <w:p>
      <w:pPr>
        <w:pStyle w:val="Heading5"/>
        <w:numPr>
          <w:ilvl w:val="1"/>
          <w:numId w:val="11"/>
        </w:numPr>
        <w:tabs>
          <w:tab w:pos="1526" w:val="left" w:leader="none"/>
        </w:tabs>
        <w:spacing w:line="240" w:lineRule="auto" w:before="165" w:after="0"/>
        <w:ind w:left="1525" w:right="0" w:hanging="361"/>
        <w:jc w:val="left"/>
      </w:pPr>
      <w:hyperlink w:history="true" w:anchor="_bookmark0">
        <w:r>
          <w:rPr/>
          <w:t>How</w:t>
        </w:r>
        <w:r>
          <w:rPr>
            <w:spacing w:val="6"/>
          </w:rPr>
          <w:t> </w:t>
        </w:r>
        <w:r>
          <w:rPr/>
          <w:t>Ties</w:t>
        </w:r>
        <w:r>
          <w:rPr>
            <w:spacing w:val="7"/>
          </w:rPr>
          <w:t> </w:t>
        </w:r>
        <w:r>
          <w:rPr/>
          <w:t>and</w:t>
        </w:r>
        <w:r>
          <w:rPr>
            <w:spacing w:val="6"/>
          </w:rPr>
          <w:t> </w:t>
        </w:r>
        <w:r>
          <w:rPr/>
          <w:t>Stories</w:t>
        </w:r>
        <w:r>
          <w:rPr>
            <w:spacing w:val="7"/>
          </w:rPr>
          <w:t> </w:t>
        </w:r>
        <w:r>
          <w:rPr/>
          <w:t>Mesh</w:t>
        </w:r>
        <w:r>
          <w:rPr>
            <w:spacing w:val="6"/>
          </w:rPr>
          <w:t> </w:t>
        </w:r>
        <w:r>
          <w:rPr/>
          <w:t>in</w:t>
        </w:r>
        <w:r>
          <w:rPr>
            <w:spacing w:val="7"/>
          </w:rPr>
          <w:t> </w:t>
        </w:r>
        <w:r>
          <w:rPr/>
          <w:t>Networks</w:t>
        </w:r>
      </w:hyperlink>
    </w:p>
    <w:p>
      <w:pPr>
        <w:pStyle w:val="BodyText"/>
        <w:spacing w:before="5"/>
        <w:ind w:left="0"/>
        <w:jc w:val="left"/>
        <w:rPr>
          <w:b/>
          <w:sz w:val="22"/>
        </w:rPr>
      </w:pPr>
    </w:p>
    <w:p>
      <w:pPr>
        <w:pStyle w:val="BodyText"/>
        <w:spacing w:line="213" w:lineRule="auto"/>
        <w:ind w:right="109"/>
        <w:rPr>
          <w:rFonts w:ascii="Palatino Linotype" w:hAnsi="Palatino Linotype"/>
        </w:rPr>
      </w:pPr>
      <w:r>
        <w:rPr>
          <w:rFonts w:ascii="Palatino Linotype" w:hAnsi="Palatino Linotype"/>
        </w:rPr>
        <w:t>Meanings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 from switchings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fold into stories,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which thus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from,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medium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efforts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ties.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Since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situations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include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stories,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nonverbal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relations,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instantaneous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ties,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conclude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emerge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mesh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ries.</w:t>
      </w:r>
      <w:r>
        <w:rPr>
          <w:rFonts w:ascii="Palatino Linotype" w:hAnsi="Palatino Linotype"/>
          <w:position w:val="7"/>
          <w:sz w:val="12"/>
        </w:rPr>
        <w:t>8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Particular ties and stories get spun off as by-products of some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particular history, but I can offer some general guidance for speciﬁca-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analysis.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  <w:w w:val="95"/>
        </w:rPr>
        <w:t>I associate a single overall story, such as acquaintance, with a general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</w:rPr>
        <w:t>network in multiplex tie, whereas stories specialized to types of tie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call up multiple networks. For participants, stories are the key,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they may sufﬁce to discriminate among </w:t>
      </w:r>
      <w:r>
        <w:rPr>
          <w:i/>
        </w:rPr>
        <w:t>types of tie</w:t>
      </w:r>
      <w:r>
        <w:rPr>
          <w:rFonts w:ascii="Palatino Linotype" w:hAnsi="Palatino Linotype"/>
        </w:rPr>
        <w:t>, resulting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multiple networks, as for kinship relations. A set of dyads may each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exhibit several qualities of relation that may be discriminated and ex-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plicitly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coded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analyst.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factor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mul-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tiple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networks.</w:t>
      </w:r>
    </w:p>
    <w:p>
      <w:pPr>
        <w:pStyle w:val="BodyText"/>
        <w:spacing w:line="213" w:lineRule="auto"/>
        <w:ind w:right="112" w:firstLine="198"/>
        <w:rPr>
          <w:rFonts w:ascii="Palatino Linotype"/>
        </w:rPr>
      </w:pPr>
      <w:r>
        <w:rPr>
          <w:rFonts w:ascii="Palatino Linotype"/>
        </w:rPr>
        <w:t>Yet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whole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set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stories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proves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necessary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sustain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the metabolism of a single general network, such as of acquaintance.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Participants may induce and call on a set of excuses and disclaimers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 allowances that legitimate and keep viable a network of acquain-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tanceship.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Walter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Johnson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(1999,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chap.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1)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was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drawn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conclusion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concerning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chilling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special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case: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relations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slaveholding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antebel-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lum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South.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Concerning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stories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slaves:</w:t>
      </w:r>
    </w:p>
    <w:p>
      <w:pPr>
        <w:spacing w:line="241" w:lineRule="exact" w:before="108"/>
        <w:ind w:left="296" w:right="0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Some</w:t>
      </w:r>
      <w:r>
        <w:rPr>
          <w:rFonts w:ascii="Palatino Linotype" w:hAnsi="Palatino Linotype"/>
          <w:spacing w:val="-6"/>
          <w:sz w:val="18"/>
        </w:rPr>
        <w:t> </w:t>
      </w:r>
      <w:r>
        <w:rPr>
          <w:rFonts w:ascii="Palatino Linotype" w:hAnsi="Palatino Linotype"/>
          <w:sz w:val="18"/>
        </w:rPr>
        <w:t>incidents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appear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so</w:t>
      </w:r>
      <w:r>
        <w:rPr>
          <w:rFonts w:ascii="Palatino Linotype" w:hAnsi="Palatino Linotype"/>
          <w:spacing w:val="-6"/>
          <w:sz w:val="18"/>
        </w:rPr>
        <w:t> </w:t>
      </w:r>
      <w:r>
        <w:rPr>
          <w:rFonts w:ascii="Palatino Linotype" w:hAnsi="Palatino Linotype"/>
          <w:sz w:val="18"/>
        </w:rPr>
        <w:t>often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that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it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seems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certain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they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are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stock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ﬁgures.</w:t>
      </w:r>
    </w:p>
    <w:p>
      <w:pPr>
        <w:spacing w:line="235" w:lineRule="auto" w:before="2"/>
        <w:ind w:left="296" w:right="290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.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.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.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But</w:t>
      </w:r>
      <w:r>
        <w:rPr>
          <w:rFonts w:ascii="Palatino Linotype" w:hAnsi="Palatino Linotype"/>
          <w:spacing w:val="14"/>
          <w:sz w:val="18"/>
        </w:rPr>
        <w:t> </w:t>
      </w:r>
      <w:r>
        <w:rPr>
          <w:rFonts w:ascii="Palatino Linotype" w:hAnsi="Palatino Linotype"/>
          <w:sz w:val="18"/>
        </w:rPr>
        <w:t>these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stock</w:t>
      </w:r>
      <w:r>
        <w:rPr>
          <w:rFonts w:ascii="Palatino Linotype" w:hAnsi="Palatino Linotype"/>
          <w:spacing w:val="12"/>
          <w:sz w:val="18"/>
        </w:rPr>
        <w:t> </w:t>
      </w:r>
      <w:r>
        <w:rPr>
          <w:rFonts w:ascii="Palatino Linotype" w:hAnsi="Palatino Linotype"/>
          <w:sz w:val="18"/>
        </w:rPr>
        <w:t>ﬁgures</w:t>
      </w:r>
      <w:r>
        <w:rPr>
          <w:rFonts w:ascii="Palatino Linotype" w:hAnsi="Palatino Linotype"/>
          <w:spacing w:val="14"/>
          <w:sz w:val="18"/>
        </w:rPr>
        <w:t> </w:t>
      </w:r>
      <w:r>
        <w:rPr>
          <w:rFonts w:ascii="Palatino Linotype" w:hAnsi="Palatino Linotype"/>
          <w:sz w:val="18"/>
        </w:rPr>
        <w:t>have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14"/>
          <w:sz w:val="18"/>
        </w:rPr>
        <w:t> </w:t>
      </w:r>
      <w:r>
        <w:rPr>
          <w:rFonts w:ascii="Palatino Linotype" w:hAnsi="Palatino Linotype"/>
          <w:sz w:val="18"/>
        </w:rPr>
        <w:t>truth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14"/>
          <w:sz w:val="18"/>
        </w:rPr>
        <w:t> </w:t>
      </w:r>
      <w:r>
        <w:rPr>
          <w:rFonts w:ascii="Palatino Linotype" w:hAnsi="Palatino Linotype"/>
          <w:sz w:val="18"/>
        </w:rPr>
        <w:t>their</w:t>
      </w:r>
      <w:r>
        <w:rPr>
          <w:rFonts w:ascii="Palatino Linotype" w:hAnsi="Palatino Linotype"/>
          <w:spacing w:val="11"/>
          <w:sz w:val="18"/>
        </w:rPr>
        <w:t> </w:t>
      </w:r>
      <w:r>
        <w:rPr>
          <w:rFonts w:ascii="Palatino Linotype" w:hAnsi="Palatino Linotype"/>
          <w:sz w:val="18"/>
        </w:rPr>
        <w:t>own</w:t>
      </w:r>
      <w:r>
        <w:rPr>
          <w:rFonts w:ascii="Palatino Linotype" w:hAnsi="Palatino Linotype"/>
          <w:spacing w:val="14"/>
          <w:sz w:val="18"/>
        </w:rPr>
        <w:t> </w:t>
      </w:r>
      <w:r>
        <w:rPr>
          <w:rFonts w:ascii="Palatino Linotype" w:hAnsi="Palatino Linotype"/>
          <w:sz w:val="18"/>
        </w:rPr>
        <w:t>to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tell:</w:t>
      </w:r>
      <w:r>
        <w:rPr>
          <w:rFonts w:ascii="Palatino Linotype" w:hAnsi="Palatino Linotype"/>
          <w:spacing w:val="14"/>
          <w:sz w:val="18"/>
        </w:rPr>
        <w:t> </w:t>
      </w:r>
      <w:r>
        <w:rPr>
          <w:rFonts w:ascii="Palatino Linotype" w:hAnsi="Palatino Linotype"/>
          <w:sz w:val="18"/>
        </w:rPr>
        <w:t>they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gesture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at the way the world looked to people whose access to information and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technology was limited.     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Whether or not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every one of these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stories was</w:t>
      </w:r>
    </w:p>
    <w:p>
      <w:pPr>
        <w:spacing w:line="242" w:lineRule="exact" w:before="0"/>
        <w:ind w:left="296" w:right="0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true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(and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we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know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some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were),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collectively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they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tell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a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truth.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(p.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11)</w:t>
      </w:r>
    </w:p>
    <w:p>
      <w:pPr>
        <w:pStyle w:val="BodyText"/>
        <w:spacing w:line="213" w:lineRule="auto" w:before="134"/>
        <w:ind w:right="114"/>
        <w:rPr>
          <w:rFonts w:ascii="Palatino Linotype"/>
        </w:rPr>
      </w:pPr>
      <w:r>
        <w:rPr>
          <w:rFonts w:ascii="Palatino Linotype"/>
        </w:rPr>
        <w:t>And concerning court stories by others about slaves, from Louisiana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docket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transcriptions:</w:t>
      </w:r>
    </w:p>
    <w:p>
      <w:pPr>
        <w:pStyle w:val="BodyText"/>
        <w:spacing w:before="12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17" w:right="110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8 </w:t>
      </w:r>
      <w:r>
        <w:rPr>
          <w:rFonts w:ascii="Palatino Linotype" w:hAnsi="Palatino Linotype"/>
          <w:sz w:val="16"/>
        </w:rPr>
        <w:t>But this is the conclusion of a researcher, an observer, and netdom analysis perhaps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should be closer to lived experiences, foggy and fuzzy and elusive and stochastic. Such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may be going on with the current reiﬁcations of social networks among business orga-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nizers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marketers,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within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military,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everyday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talk,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among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social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analysts.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spacing w:line="242" w:lineRule="auto" w:before="67"/>
        <w:ind w:left="282" w:right="284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Captured in the neat script of a law clerk are conversations a century and</w:t>
      </w:r>
      <w:r>
        <w:rPr>
          <w:rFonts w:ascii="Palatino Linotype"/>
          <w:spacing w:val="-42"/>
          <w:sz w:val="18"/>
        </w:rPr>
        <w:t> </w:t>
      </w:r>
      <w:r>
        <w:rPr>
          <w:rFonts w:ascii="Palatino Linotype"/>
          <w:sz w:val="18"/>
        </w:rPr>
        <w:t>a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half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old</w:t>
      </w:r>
      <w:r>
        <w:rPr>
          <w:rFonts w:ascii="Palatino Linotype"/>
          <w:spacing w:val="29"/>
          <w:sz w:val="18"/>
        </w:rPr>
        <w:t> </w:t>
      </w:r>
      <w:r>
        <w:rPr>
          <w:rFonts w:ascii="Palatino Linotype"/>
          <w:sz w:val="18"/>
        </w:rPr>
        <w:t>I</w:t>
      </w:r>
      <w:r>
        <w:rPr>
          <w:rFonts w:ascii="Palatino Linotype"/>
          <w:spacing w:val="-2"/>
          <w:sz w:val="18"/>
        </w:rPr>
        <w:t> </w:t>
      </w:r>
      <w:r>
        <w:rPr>
          <w:rFonts w:ascii="Palatino Linotype"/>
          <w:sz w:val="18"/>
        </w:rPr>
        <w:t>have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generally</w:t>
      </w:r>
      <w:r>
        <w:rPr>
          <w:rFonts w:ascii="Palatino Linotype"/>
          <w:spacing w:val="-2"/>
          <w:sz w:val="18"/>
        </w:rPr>
        <w:t> </w:t>
      </w:r>
      <w:r>
        <w:rPr>
          <w:rFonts w:ascii="Palatino Linotype"/>
          <w:sz w:val="18"/>
        </w:rPr>
        <w:t>read</w:t>
      </w:r>
      <w:r>
        <w:rPr>
          <w:rFonts w:ascii="Palatino Linotype"/>
          <w:spacing w:val="-2"/>
          <w:sz w:val="18"/>
        </w:rPr>
        <w:t> </w:t>
      </w:r>
      <w:r>
        <w:rPr>
          <w:rFonts w:ascii="Palatino Linotype"/>
          <w:sz w:val="18"/>
        </w:rPr>
        <w:t>the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docket</w:t>
      </w:r>
      <w:r>
        <w:rPr>
          <w:rFonts w:ascii="Palatino Linotype"/>
          <w:spacing w:val="-2"/>
          <w:sz w:val="18"/>
        </w:rPr>
        <w:t> </w:t>
      </w:r>
      <w:r>
        <w:rPr>
          <w:rFonts w:ascii="Palatino Linotype"/>
          <w:sz w:val="18"/>
        </w:rPr>
        <w:t>records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as</w:t>
      </w:r>
      <w:r>
        <w:rPr>
          <w:rFonts w:ascii="Palatino Linotype"/>
          <w:spacing w:val="-2"/>
          <w:sz w:val="18"/>
        </w:rPr>
        <w:t> </w:t>
      </w:r>
      <w:r>
        <w:rPr>
          <w:rFonts w:ascii="Palatino Linotype"/>
          <w:sz w:val="18"/>
        </w:rPr>
        <w:t>if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they</w:t>
      </w:r>
      <w:r>
        <w:rPr>
          <w:rFonts w:ascii="Palatino Linotype"/>
          <w:spacing w:val="-2"/>
          <w:sz w:val="18"/>
        </w:rPr>
        <w:t> </w:t>
      </w:r>
      <w:r>
        <w:rPr>
          <w:rFonts w:ascii="Palatino Linotype"/>
          <w:sz w:val="18"/>
        </w:rPr>
        <w:t>contained</w:t>
      </w:r>
    </w:p>
    <w:p>
      <w:pPr>
        <w:spacing w:line="242" w:lineRule="auto" w:before="0"/>
        <w:ind w:left="282" w:right="286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only</w:t>
      </w:r>
      <w:r>
        <w:rPr>
          <w:rFonts w:ascii="Palatino Linotype" w:hAnsi="Palatino Linotype"/>
          <w:spacing w:val="15"/>
          <w:sz w:val="18"/>
        </w:rPr>
        <w:t> </w:t>
      </w:r>
      <w:r>
        <w:rPr>
          <w:rFonts w:ascii="Palatino Linotype" w:hAnsi="Palatino Linotype"/>
          <w:sz w:val="18"/>
        </w:rPr>
        <w:t>lies.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And</w:t>
      </w:r>
      <w:r>
        <w:rPr>
          <w:rFonts w:ascii="Palatino Linotype" w:hAnsi="Palatino Linotype"/>
          <w:spacing w:val="15"/>
          <w:sz w:val="18"/>
        </w:rPr>
        <w:t> </w:t>
      </w:r>
      <w:r>
        <w:rPr>
          <w:rFonts w:ascii="Palatino Linotype" w:hAnsi="Palatino Linotype"/>
          <w:sz w:val="18"/>
        </w:rPr>
        <w:t>yet</w:t>
      </w:r>
      <w:r>
        <w:rPr>
          <w:rFonts w:ascii="Palatino Linotype" w:hAnsi="Palatino Linotype"/>
          <w:spacing w:val="14"/>
          <w:sz w:val="18"/>
        </w:rPr>
        <w:t> </w:t>
      </w:r>
      <w:r>
        <w:rPr>
          <w:rFonts w:ascii="Palatino Linotype" w:hAnsi="Palatino Linotype"/>
          <w:sz w:val="18"/>
        </w:rPr>
        <w:t>these</w:t>
      </w:r>
      <w:r>
        <w:rPr>
          <w:rFonts w:ascii="Palatino Linotype" w:hAnsi="Palatino Linotype"/>
          <w:spacing w:val="15"/>
          <w:sz w:val="18"/>
        </w:rPr>
        <w:t> </w:t>
      </w:r>
      <w:r>
        <w:rPr>
          <w:rFonts w:ascii="Palatino Linotype" w:hAnsi="Palatino Linotype"/>
          <w:sz w:val="18"/>
        </w:rPr>
        <w:t>lies</w:t>
      </w:r>
      <w:r>
        <w:rPr>
          <w:rFonts w:ascii="Palatino Linotype" w:hAnsi="Palatino Linotype"/>
          <w:spacing w:val="15"/>
          <w:sz w:val="18"/>
        </w:rPr>
        <w:t> </w:t>
      </w:r>
      <w:r>
        <w:rPr>
          <w:rFonts w:ascii="Palatino Linotype" w:hAnsi="Palatino Linotype"/>
          <w:sz w:val="18"/>
        </w:rPr>
        <w:t>describe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16"/>
          <w:sz w:val="18"/>
        </w:rPr>
        <w:t> </w:t>
      </w:r>
      <w:r>
        <w:rPr>
          <w:rFonts w:ascii="Palatino Linotype" w:hAnsi="Palatino Linotype"/>
          <w:sz w:val="18"/>
        </w:rPr>
        <w:t>circumstances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15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13"/>
          <w:sz w:val="18"/>
        </w:rPr>
        <w:t> </w:t>
      </w:r>
      <w:r>
        <w:rPr>
          <w:rFonts w:ascii="Palatino Linotype" w:hAnsi="Palatino Linotype"/>
          <w:sz w:val="18"/>
        </w:rPr>
        <w:t>speciﬁc</w:t>
      </w:r>
      <w:r>
        <w:rPr>
          <w:rFonts w:ascii="Palatino Linotype" w:hAnsi="Palatino Linotype"/>
          <w:spacing w:val="16"/>
          <w:sz w:val="18"/>
        </w:rPr>
        <w:t> </w:t>
      </w:r>
      <w:r>
        <w:rPr>
          <w:rFonts w:ascii="Palatino Linotype" w:hAnsi="Palatino Linotype"/>
          <w:sz w:val="18"/>
        </w:rPr>
        <w:t>sale</w:t>
      </w:r>
      <w:r>
        <w:rPr>
          <w:rFonts w:ascii="Palatino Linotype" w:hAnsi="Palatino Linotype"/>
          <w:spacing w:val="-43"/>
          <w:sz w:val="18"/>
        </w:rPr>
        <w:t> </w:t>
      </w:r>
      <w:r>
        <w:rPr>
          <w:rFonts w:ascii="Palatino Linotype" w:hAnsi="Palatino Linotype"/>
          <w:sz w:val="18"/>
        </w:rPr>
        <w:t>in terms of a shared account of what was likely to happen in the slave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market.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few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stock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stories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supported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much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testimony.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(p.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12)</w:t>
      </w:r>
    </w:p>
    <w:p>
      <w:pPr>
        <w:pStyle w:val="BodyText"/>
        <w:spacing w:line="218" w:lineRule="auto" w:before="140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Nothing is simple and clear-cut in process across social situations, but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lay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bases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possible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guidelines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analysts.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Internet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forum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illustration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1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opens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ties.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For</w:t>
      </w:r>
      <w:bookmarkStart w:name="2.2.1. Stories and Ties" w:id="76"/>
      <w:bookmarkEnd w:id="76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40" w:id="77"/>
      <w:bookmarkEnd w:id="77"/>
      <w:r>
        <w:rPr>
          <w:rFonts w:ascii="Palatino Linotype" w:hAnsi="Palatino Linotype"/>
        </w:rPr>
        <w:t>example,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strength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derives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number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direct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responses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another user’s postings, and/or from the intimacy of the content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communication. There is asymmetry if one user never responds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your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comments.</w:t>
      </w:r>
    </w:p>
    <w:p>
      <w:pPr>
        <w:pStyle w:val="BodyText"/>
        <w:spacing w:line="218" w:lineRule="auto"/>
        <w:ind w:left="103" w:right="103" w:firstLine="198"/>
        <w:rPr>
          <w:rFonts w:ascii="Palatino Linotype"/>
        </w:rPr>
      </w:pPr>
      <w:r>
        <w:rPr>
          <w:rFonts w:ascii="Palatino Linotype"/>
        </w:rPr>
        <w:t>And remember that incidences of types of tie are not some extrane-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ous analytic matter. They are part of the armaments of manipulation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 control. With general networks one looked for effects according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 absolute or relative efforts and resources devoted in ties, rather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than to their specialized domain. Generally, multiplex ties also play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selfhood,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will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later.</w:t>
      </w:r>
    </w:p>
    <w:p>
      <w:pPr>
        <w:pStyle w:val="BodyText"/>
        <w:spacing w:line="218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After canvasing stories, ﬁrst consider two pairs of contrasting fram-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ings for the mesh of ties and stories, note variants within each,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framings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cross-tabulate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example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networks.</w:t>
      </w:r>
    </w:p>
    <w:p>
      <w:pPr>
        <w:pStyle w:val="BodyText"/>
        <w:spacing w:line="218" w:lineRule="auto"/>
        <w:ind w:left="103" w:right="105" w:firstLine="198"/>
        <w:rPr>
          <w:rFonts w:ascii="Palatino Linotype"/>
        </w:rPr>
      </w:pPr>
      <w:r>
        <w:rPr>
          <w:rFonts w:ascii="Palatino Linotype"/>
        </w:rPr>
        <w:t>Next we turn from meshes to sources and varieties of their stories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 ties. The talking that underlies story-ties requires constant use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pronouns and other deictics, which are prominent in every language,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doubt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because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their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utility.</w:t>
      </w:r>
    </w:p>
    <w:p>
      <w:pPr>
        <w:pStyle w:val="BodyText"/>
        <w:spacing w:before="7"/>
        <w:ind w:left="0"/>
        <w:jc w:val="left"/>
        <w:rPr>
          <w:rFonts w:ascii="Palatino Linotype"/>
          <w:sz w:val="31"/>
        </w:rPr>
      </w:pPr>
    </w:p>
    <w:p>
      <w:pPr>
        <w:pStyle w:val="Heading6"/>
        <w:numPr>
          <w:ilvl w:val="2"/>
          <w:numId w:val="11"/>
        </w:numPr>
        <w:tabs>
          <w:tab w:pos="2749" w:val="left" w:leader="none"/>
        </w:tabs>
        <w:spacing w:line="240" w:lineRule="auto" w:before="0" w:after="0"/>
        <w:ind w:left="2748" w:right="0" w:hanging="510"/>
        <w:jc w:val="left"/>
      </w:pPr>
      <w:hyperlink w:history="true" w:anchor="_bookmark0">
        <w:r>
          <w:rPr>
            <w:i/>
          </w:rPr>
          <w:t>Stories</w:t>
        </w:r>
        <w:r>
          <w:rPr>
            <w:i/>
            <w:spacing w:val="3"/>
          </w:rPr>
          <w:t> </w:t>
        </w:r>
        <w:r>
          <w:rPr>
            <w:i/>
          </w:rPr>
          <w:t>and</w:t>
        </w:r>
        <w:r>
          <w:rPr>
            <w:i/>
            <w:spacing w:val="4"/>
          </w:rPr>
          <w:t> </w:t>
        </w:r>
        <w:r>
          <w:rPr>
            <w:i/>
          </w:rPr>
          <w:t>Ties</w:t>
        </w:r>
      </w:hyperlink>
    </w:p>
    <w:p>
      <w:pPr>
        <w:pStyle w:val="BodyText"/>
        <w:spacing w:line="218" w:lineRule="auto" w:before="141"/>
        <w:ind w:left="103" w:right="107"/>
        <w:rPr>
          <w:rFonts w:ascii="Palatino Linotype" w:hAnsi="Palatino Linotype"/>
        </w:rPr>
      </w:pPr>
      <w:r>
        <w:rPr>
          <w:rFonts w:ascii="Palatino Linotype" w:hAnsi="Palatino Linotype"/>
        </w:rPr>
        <w:t>Each tie that persists encapsulates struggles for control. Each tie is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metastable equilibrium of contending control attempts, and as such it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induces chronic reports. Ties portray connections, but these need not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 once-and-for-all interconnections among ﬁxed identities. Ties al-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ways reﬂect but also are implicated in activity, as seen by observers 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participants.</w:t>
      </w:r>
    </w:p>
    <w:p>
      <w:pPr>
        <w:pStyle w:val="BodyText"/>
        <w:spacing w:line="218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As the reports accumulate, invoked also in other ties, they fall into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patterns that tend to be accommodated as stories. A whole set of sto-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ries can go with or come from a type of tie. A </w:t>
      </w:r>
      <w:r>
        <w:rPr>
          <w:i/>
        </w:rPr>
        <w:t>convention </w:t>
      </w:r>
      <w:r>
        <w:rPr>
          <w:rFonts w:ascii="Palatino Linotype"/>
        </w:rPr>
        <w:t>(Lazega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Favereau 2002) is such a set of stories. Conventions emerge over time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networks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their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context.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goes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right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under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our eyes again and again. The playground will have its neighborhood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argot. The occasion and arena are there for a primitive language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emerge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vehicle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contending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accountings.</w:t>
      </w:r>
    </w:p>
    <w:p>
      <w:pPr>
        <w:spacing w:after="0" w:line="218" w:lineRule="auto"/>
        <w:rPr>
          <w:rFonts w:ascii="Palatino Linotype"/>
        </w:rPr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13" w:lineRule="auto" w:before="87"/>
        <w:ind w:right="111" w:firstLine="198"/>
        <w:rPr>
          <w:rFonts w:ascii="Palatino Linotype"/>
        </w:rPr>
      </w:pPr>
      <w:r>
        <w:rPr>
          <w:rFonts w:ascii="Palatino Linotype"/>
        </w:rPr>
        <w:t>Rules of thumb, which often appear in packages (Simon 1945), are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one form of conventions for a network. Rules of thumb are widely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transposable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concrete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contexts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frames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inter-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pretation.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Rules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thumb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applied</w:t>
      </w:r>
      <w:r>
        <w:rPr>
          <w:rFonts w:ascii="Palatino Linotype"/>
          <w:spacing w:val="-3"/>
        </w:rPr>
        <w:t> </w:t>
      </w:r>
      <w:r>
        <w:rPr>
          <w:i/>
        </w:rPr>
        <w:t>here </w:t>
      </w:r>
      <w:r>
        <w:rPr>
          <w:rFonts w:ascii="Palatino Linotype"/>
        </w:rPr>
        <w:t>affect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application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rules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thumb</w:t>
      </w:r>
      <w:r>
        <w:rPr>
          <w:rFonts w:ascii="Palatino Linotype"/>
          <w:spacing w:val="-7"/>
        </w:rPr>
        <w:t> </w:t>
      </w:r>
      <w:r>
        <w:rPr>
          <w:i/>
        </w:rPr>
        <w:t>there</w:t>
      </w:r>
      <w:r>
        <w:rPr>
          <w:rFonts w:ascii="Palatino Linotype"/>
        </w:rPr>
        <w:t>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their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application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here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times.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transmit-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ted and vouched for along strings of interconnection in a network.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language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makes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available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idioms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formulae.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Rules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thumb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supply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story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set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network.</w:t>
      </w:r>
    </w:p>
    <w:p>
      <w:pPr>
        <w:pStyle w:val="BodyText"/>
        <w:spacing w:line="213" w:lineRule="auto" w:before="1"/>
        <w:ind w:right="111" w:firstLine="198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Regular life is shot full of contradictions. They are less obtrusive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adults than they are to children. The contradictions may even become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invisible. Everyday life has trained us and supplies us with nice pack-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ages of stories. At any given time, we have learned to apply just some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one of the set, and suppress memories of the switchbacks and changes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that at other times we use and embroider to get along. Much of social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science has been an auxiliary to this provision of packages of stories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sufﬁcient to account for most anything we ﬁnd—but only by suitable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post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selection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story.</w:t>
      </w:r>
      <w:r>
        <w:rPr>
          <w:rFonts w:ascii="Palatino Linotype" w:hAnsi="Palatino Linotype"/>
          <w:position w:val="7"/>
          <w:sz w:val="12"/>
        </w:rPr>
        <w:t>9</w:t>
      </w:r>
    </w:p>
    <w:p>
      <w:pPr>
        <w:pStyle w:val="BodyText"/>
        <w:spacing w:line="213" w:lineRule="auto" w:before="8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This explains how it is that stories have become so universal, how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they communicate so effectively across diverse hearers and audiences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(including social science). No one has made this section’s case as well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 Charles Tilly: I quote at length from his recent masterful reweaving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generation’s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worth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sustained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analysis:</w:t>
      </w:r>
    </w:p>
    <w:p>
      <w:pPr>
        <w:spacing w:before="146"/>
        <w:ind w:left="296" w:right="289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Effective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explanations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require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the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peculiar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combination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of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skepticism</w:t>
      </w:r>
      <w:r>
        <w:rPr>
          <w:rFonts w:ascii="Palatino Linotype"/>
          <w:spacing w:val="-42"/>
          <w:sz w:val="18"/>
        </w:rPr>
        <w:t> </w:t>
      </w:r>
      <w:r>
        <w:rPr>
          <w:rFonts w:ascii="Palatino Linotype"/>
          <w:sz w:val="18"/>
        </w:rPr>
        <w:t>about</w:t>
      </w:r>
      <w:r>
        <w:rPr>
          <w:rFonts w:ascii="Palatino Linotype"/>
          <w:spacing w:val="13"/>
          <w:sz w:val="18"/>
        </w:rPr>
        <w:t> </w:t>
      </w:r>
      <w:r>
        <w:rPr>
          <w:rFonts w:ascii="Palatino Linotype"/>
          <w:sz w:val="18"/>
        </w:rPr>
        <w:t>the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stories</w:t>
      </w:r>
      <w:r>
        <w:rPr>
          <w:rFonts w:ascii="Palatino Linotype"/>
          <w:spacing w:val="13"/>
          <w:sz w:val="18"/>
        </w:rPr>
        <w:t> </w:t>
      </w:r>
      <w:r>
        <w:rPr>
          <w:rFonts w:ascii="Palatino Linotype"/>
          <w:sz w:val="18"/>
        </w:rPr>
        <w:t>told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with</w:t>
      </w:r>
      <w:r>
        <w:rPr>
          <w:rFonts w:ascii="Palatino Linotype"/>
          <w:spacing w:val="13"/>
          <w:sz w:val="18"/>
        </w:rPr>
        <w:t> </w:t>
      </w:r>
      <w:r>
        <w:rPr>
          <w:rFonts w:ascii="Palatino Linotype"/>
          <w:sz w:val="18"/>
        </w:rPr>
        <w:t>close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attention</w:t>
      </w:r>
      <w:r>
        <w:rPr>
          <w:rFonts w:ascii="Palatino Linotype"/>
          <w:spacing w:val="13"/>
          <w:sz w:val="18"/>
        </w:rPr>
        <w:t> </w:t>
      </w:r>
      <w:r>
        <w:rPr>
          <w:rFonts w:ascii="Palatino Linotype"/>
          <w:sz w:val="18"/>
        </w:rPr>
        <w:t>to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how</w:t>
      </w:r>
      <w:r>
        <w:rPr>
          <w:rFonts w:ascii="Palatino Linotype"/>
          <w:spacing w:val="13"/>
          <w:sz w:val="18"/>
        </w:rPr>
        <w:t> </w:t>
      </w:r>
      <w:r>
        <w:rPr>
          <w:rFonts w:ascii="Palatino Linotype"/>
          <w:sz w:val="18"/>
        </w:rPr>
        <w:t>stories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work.      </w:t>
      </w:r>
      <w:r>
        <w:rPr>
          <w:rFonts w:ascii="Palatino Linotype"/>
          <w:spacing w:val="20"/>
          <w:sz w:val="18"/>
        </w:rPr>
        <w:t> </w:t>
      </w:r>
      <w:r>
        <w:rPr>
          <w:rFonts w:ascii="Palatino Linotype"/>
          <w:sz w:val="18"/>
        </w:rPr>
        <w:t>Most</w:t>
      </w:r>
    </w:p>
    <w:p>
      <w:pPr>
        <w:spacing w:line="237" w:lineRule="auto" w:before="0"/>
        <w:ind w:left="296" w:right="289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of</w:t>
      </w:r>
      <w:r>
        <w:rPr>
          <w:rFonts w:ascii="Palatino Linotype"/>
          <w:spacing w:val="-10"/>
          <w:sz w:val="18"/>
        </w:rPr>
        <w:t> </w:t>
      </w:r>
      <w:r>
        <w:rPr>
          <w:rFonts w:ascii="Palatino Linotype"/>
          <w:sz w:val="18"/>
        </w:rPr>
        <w:t>social</w:t>
      </w:r>
      <w:r>
        <w:rPr>
          <w:rFonts w:ascii="Palatino Linotype"/>
          <w:spacing w:val="-7"/>
          <w:sz w:val="18"/>
        </w:rPr>
        <w:t> </w:t>
      </w:r>
      <w:r>
        <w:rPr>
          <w:rFonts w:ascii="Palatino Linotype"/>
          <w:sz w:val="18"/>
        </w:rPr>
        <w:t>life</w:t>
      </w:r>
      <w:r>
        <w:rPr>
          <w:rFonts w:ascii="Palatino Linotype"/>
          <w:spacing w:val="-10"/>
          <w:sz w:val="18"/>
        </w:rPr>
        <w:t> </w:t>
      </w:r>
      <w:r>
        <w:rPr>
          <w:rFonts w:ascii="Palatino Linotype"/>
          <w:sz w:val="18"/>
        </w:rPr>
        <w:t>consists</w:t>
      </w:r>
      <w:r>
        <w:rPr>
          <w:rFonts w:ascii="Palatino Linotype"/>
          <w:spacing w:val="-9"/>
          <w:sz w:val="18"/>
        </w:rPr>
        <w:t> </w:t>
      </w:r>
      <w:r>
        <w:rPr>
          <w:rFonts w:ascii="Palatino Linotype"/>
          <w:sz w:val="18"/>
        </w:rPr>
        <w:t>of</w:t>
      </w:r>
      <w:r>
        <w:rPr>
          <w:rFonts w:ascii="Palatino Linotype"/>
          <w:spacing w:val="-7"/>
          <w:sz w:val="18"/>
        </w:rPr>
        <w:t> </w:t>
      </w:r>
      <w:r>
        <w:rPr>
          <w:rFonts w:ascii="Palatino Linotype"/>
          <w:sz w:val="18"/>
        </w:rPr>
        <w:t>interpersonal</w:t>
      </w:r>
      <w:r>
        <w:rPr>
          <w:rFonts w:ascii="Palatino Linotype"/>
          <w:spacing w:val="-10"/>
          <w:sz w:val="18"/>
        </w:rPr>
        <w:t> </w:t>
      </w:r>
      <w:r>
        <w:rPr>
          <w:rFonts w:ascii="Palatino Linotype"/>
          <w:sz w:val="18"/>
        </w:rPr>
        <w:t>transactions</w:t>
      </w:r>
      <w:r>
        <w:rPr>
          <w:rFonts w:ascii="Palatino Linotype"/>
          <w:spacing w:val="-9"/>
          <w:sz w:val="18"/>
        </w:rPr>
        <w:t> </w:t>
      </w:r>
      <w:r>
        <w:rPr>
          <w:rFonts w:ascii="Palatino Linotype"/>
          <w:sz w:val="18"/>
        </w:rPr>
        <w:t>whose</w:t>
      </w:r>
      <w:r>
        <w:rPr>
          <w:rFonts w:ascii="Palatino Linotype"/>
          <w:spacing w:val="-7"/>
          <w:sz w:val="18"/>
        </w:rPr>
        <w:t> </w:t>
      </w:r>
      <w:r>
        <w:rPr>
          <w:rFonts w:ascii="Palatino Linotype"/>
          <w:sz w:val="18"/>
        </w:rPr>
        <w:t>consequences</w:t>
      </w:r>
      <w:r>
        <w:rPr>
          <w:rFonts w:ascii="Palatino Linotype"/>
          <w:spacing w:val="-10"/>
          <w:sz w:val="18"/>
        </w:rPr>
        <w:t> </w:t>
      </w:r>
      <w:r>
        <w:rPr>
          <w:rFonts w:ascii="Palatino Linotype"/>
          <w:sz w:val="18"/>
        </w:rPr>
        <w:t>the</w:t>
      </w:r>
      <w:r>
        <w:rPr>
          <w:rFonts w:ascii="Palatino Linotype"/>
          <w:spacing w:val="-42"/>
          <w:sz w:val="18"/>
        </w:rPr>
        <w:t> </w:t>
      </w:r>
      <w:r>
        <w:rPr>
          <w:rFonts w:ascii="Palatino Linotype"/>
          <w:sz w:val="18"/>
        </w:rPr>
        <w:t>participants</w:t>
      </w:r>
      <w:r>
        <w:rPr>
          <w:rFonts w:ascii="Palatino Linotype"/>
          <w:spacing w:val="-6"/>
          <w:sz w:val="18"/>
        </w:rPr>
        <w:t> </w:t>
      </w:r>
      <w:r>
        <w:rPr>
          <w:rFonts w:ascii="Palatino Linotype"/>
          <w:sz w:val="18"/>
        </w:rPr>
        <w:t>can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neither</w:t>
      </w:r>
      <w:r>
        <w:rPr>
          <w:rFonts w:ascii="Palatino Linotype"/>
          <w:spacing w:val="-6"/>
          <w:sz w:val="18"/>
        </w:rPr>
        <w:t> </w:t>
      </w:r>
      <w:r>
        <w:rPr>
          <w:rFonts w:ascii="Palatino Linotype"/>
          <w:sz w:val="18"/>
        </w:rPr>
        <w:t>foresee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nor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control.</w:t>
      </w:r>
      <w:r>
        <w:rPr>
          <w:rFonts w:ascii="Palatino Linotype"/>
          <w:spacing w:val="-8"/>
          <w:sz w:val="18"/>
        </w:rPr>
        <w:t> </w:t>
      </w:r>
      <w:r>
        <w:rPr>
          <w:rFonts w:ascii="Palatino Linotype"/>
          <w:sz w:val="18"/>
        </w:rPr>
        <w:t>Yet,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after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the</w:t>
      </w:r>
      <w:r>
        <w:rPr>
          <w:rFonts w:ascii="Palatino Linotype"/>
          <w:spacing w:val="-6"/>
          <w:sz w:val="18"/>
        </w:rPr>
        <w:t> </w:t>
      </w:r>
      <w:r>
        <w:rPr>
          <w:rFonts w:ascii="Palatino Linotype"/>
          <w:sz w:val="18"/>
        </w:rPr>
        <w:t>fact,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participants</w:t>
      </w:r>
      <w:r>
        <w:rPr>
          <w:rFonts w:ascii="Palatino Linotype"/>
          <w:spacing w:val="-43"/>
          <w:sz w:val="18"/>
        </w:rPr>
        <w:t> </w:t>
      </w:r>
      <w:r>
        <w:rPr>
          <w:rFonts w:ascii="Palatino Linotype"/>
          <w:sz w:val="18"/>
        </w:rPr>
        <w:t>in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complex social</w:t>
      </w:r>
      <w:r>
        <w:rPr>
          <w:rFonts w:ascii="Palatino Linotype"/>
          <w:spacing w:val="2"/>
          <w:sz w:val="18"/>
        </w:rPr>
        <w:t> </w:t>
      </w:r>
      <w:r>
        <w:rPr>
          <w:rFonts w:ascii="Palatino Linotype"/>
          <w:sz w:val="18"/>
        </w:rPr>
        <w:t>transactions</w:t>
      </w:r>
      <w:r>
        <w:rPr>
          <w:rFonts w:ascii="Palatino Linotype"/>
          <w:spacing w:val="2"/>
          <w:sz w:val="18"/>
        </w:rPr>
        <w:t> </w:t>
      </w:r>
      <w:r>
        <w:rPr>
          <w:rFonts w:ascii="Palatino Linotype"/>
          <w:sz w:val="18"/>
        </w:rPr>
        <w:t>seal</w:t>
      </w:r>
      <w:r>
        <w:rPr>
          <w:rFonts w:ascii="Palatino Linotype"/>
          <w:spacing w:val="2"/>
          <w:sz w:val="18"/>
        </w:rPr>
        <w:t> </w:t>
      </w:r>
      <w:r>
        <w:rPr>
          <w:rFonts w:ascii="Palatino Linotype"/>
          <w:sz w:val="18"/>
        </w:rPr>
        <w:t>them with</w:t>
      </w:r>
      <w:r>
        <w:rPr>
          <w:rFonts w:ascii="Palatino Linotype"/>
          <w:spacing w:val="2"/>
          <w:sz w:val="18"/>
        </w:rPr>
        <w:t> </w:t>
      </w:r>
      <w:r>
        <w:rPr>
          <w:rFonts w:ascii="Palatino Linotype"/>
          <w:sz w:val="18"/>
        </w:rPr>
        <w:t>stories.     </w:t>
      </w:r>
      <w:r>
        <w:rPr>
          <w:rFonts w:ascii="Palatino Linotype"/>
          <w:spacing w:val="40"/>
          <w:sz w:val="18"/>
        </w:rPr>
        <w:t> </w:t>
      </w:r>
      <w:r>
        <w:rPr>
          <w:rFonts w:ascii="Palatino Linotype"/>
          <w:sz w:val="18"/>
        </w:rPr>
        <w:t>Identities are</w:t>
      </w:r>
      <w:r>
        <w:rPr>
          <w:rFonts w:ascii="Palatino Linotype"/>
          <w:spacing w:val="2"/>
          <w:sz w:val="18"/>
        </w:rPr>
        <w:t> </w:t>
      </w:r>
      <w:r>
        <w:rPr>
          <w:rFonts w:ascii="Palatino Linotype"/>
          <w:sz w:val="18"/>
        </w:rPr>
        <w:t>so-</w:t>
      </w:r>
    </w:p>
    <w:p>
      <w:pPr>
        <w:spacing w:before="0"/>
        <w:ind w:left="296" w:right="288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cial arrangements reinforced by socially constructed and continuously re-</w:t>
      </w:r>
      <w:r>
        <w:rPr>
          <w:rFonts w:ascii="Palatino Linotype"/>
          <w:spacing w:val="-42"/>
          <w:sz w:val="18"/>
        </w:rPr>
        <w:t> </w:t>
      </w:r>
      <w:r>
        <w:rPr>
          <w:rFonts w:ascii="Palatino Linotype"/>
          <w:sz w:val="18"/>
        </w:rPr>
        <w:t>negotiated</w:t>
      </w:r>
      <w:r>
        <w:rPr>
          <w:rFonts w:ascii="Palatino Linotype"/>
          <w:spacing w:val="24"/>
          <w:sz w:val="18"/>
        </w:rPr>
        <w:t> </w:t>
      </w:r>
      <w:r>
        <w:rPr>
          <w:rFonts w:ascii="Palatino Linotype"/>
          <w:sz w:val="18"/>
        </w:rPr>
        <w:t>stories      </w:t>
      </w:r>
      <w:r>
        <w:rPr>
          <w:rFonts w:ascii="Palatino Linotype"/>
          <w:spacing w:val="39"/>
          <w:sz w:val="18"/>
        </w:rPr>
        <w:t> </w:t>
      </w:r>
      <w:r>
        <w:rPr>
          <w:rFonts w:ascii="Palatino Linotype"/>
          <w:sz w:val="18"/>
        </w:rPr>
        <w:t>we</w:t>
      </w:r>
      <w:r>
        <w:rPr>
          <w:rFonts w:ascii="Palatino Linotype"/>
          <w:spacing w:val="22"/>
          <w:sz w:val="18"/>
        </w:rPr>
        <w:t> </w:t>
      </w:r>
      <w:r>
        <w:rPr>
          <w:rFonts w:ascii="Palatino Linotype"/>
          <w:sz w:val="18"/>
        </w:rPr>
        <w:t>can</w:t>
      </w:r>
      <w:r>
        <w:rPr>
          <w:rFonts w:ascii="Palatino Linotype"/>
          <w:spacing w:val="25"/>
          <w:sz w:val="18"/>
        </w:rPr>
        <w:t> </w:t>
      </w:r>
      <w:r>
        <w:rPr>
          <w:i/>
          <w:sz w:val="18"/>
        </w:rPr>
        <w:t>contextualize</w:t>
      </w:r>
      <w:r>
        <w:rPr>
          <w:i/>
          <w:spacing w:val="22"/>
          <w:sz w:val="18"/>
        </w:rPr>
        <w:t> </w:t>
      </w:r>
      <w:r>
        <w:rPr>
          <w:rFonts w:ascii="Palatino Linotype"/>
          <w:sz w:val="18"/>
        </w:rPr>
        <w:t>stories,</w:t>
      </w:r>
      <w:r>
        <w:rPr>
          <w:rFonts w:ascii="Palatino Linotype"/>
          <w:spacing w:val="25"/>
          <w:sz w:val="18"/>
        </w:rPr>
        <w:t> </w:t>
      </w:r>
      <w:r>
        <w:rPr>
          <w:rFonts w:ascii="Palatino Linotype"/>
          <w:sz w:val="18"/>
        </w:rPr>
        <w:t>which</w:t>
      </w:r>
      <w:r>
        <w:rPr>
          <w:rFonts w:ascii="Palatino Linotype"/>
          <w:spacing w:val="23"/>
          <w:sz w:val="18"/>
        </w:rPr>
        <w:t> </w:t>
      </w:r>
      <w:r>
        <w:rPr>
          <w:rFonts w:ascii="Palatino Linotype"/>
          <w:sz w:val="18"/>
        </w:rPr>
        <w:t>means</w:t>
      </w:r>
      <w:r>
        <w:rPr>
          <w:rFonts w:ascii="Palatino Linotype"/>
          <w:spacing w:val="24"/>
          <w:sz w:val="18"/>
        </w:rPr>
        <w:t> </w:t>
      </w:r>
      <w:r>
        <w:rPr>
          <w:rFonts w:ascii="Palatino Linotype"/>
          <w:sz w:val="18"/>
        </w:rPr>
        <w:t>placing</w:t>
      </w:r>
    </w:p>
    <w:p>
      <w:pPr>
        <w:spacing w:line="237" w:lineRule="auto" w:before="0"/>
        <w:ind w:left="296" w:right="292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crucial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stories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in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their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nonstory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contexts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and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seeing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what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social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work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they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do.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(Tilly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2002,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pp.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x–xiv)</w:t>
      </w:r>
    </w:p>
    <w:p>
      <w:pPr>
        <w:pStyle w:val="BodyText"/>
        <w:spacing w:before="118"/>
        <w:rPr>
          <w:rFonts w:ascii="Palatino Linotype"/>
        </w:rPr>
      </w:pPr>
      <w:r>
        <w:rPr>
          <w:rFonts w:ascii="Palatino Linotype"/>
        </w:rPr>
        <w:t>And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further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on:</w:t>
      </w:r>
    </w:p>
    <w:p>
      <w:pPr>
        <w:spacing w:before="136"/>
        <w:ind w:left="296" w:right="289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Consider the place of standard stories in social construction. For reasons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that lie deep in childhood learning, cultural immersion, or perhaps even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the structure of human brains, people usually recount, analyze, judge, re-</w:t>
      </w:r>
      <w:r>
        <w:rPr>
          <w:rFonts w:ascii="Palatino Linotype"/>
          <w:spacing w:val="-42"/>
          <w:sz w:val="18"/>
        </w:rPr>
        <w:t> </w:t>
      </w:r>
      <w:r>
        <w:rPr>
          <w:rFonts w:ascii="Palatino Linotype"/>
          <w:sz w:val="18"/>
        </w:rPr>
        <w:t>member and reorganize social experiences as </w:t>
      </w:r>
      <w:r>
        <w:rPr>
          <w:i/>
          <w:sz w:val="18"/>
        </w:rPr>
        <w:t>standard stories </w:t>
      </w:r>
      <w:r>
        <w:rPr>
          <w:rFonts w:ascii="Palatino Linotype"/>
          <w:sz w:val="18"/>
        </w:rPr>
        <w:t>in which a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pacing w:val="-2"/>
          <w:sz w:val="18"/>
        </w:rPr>
        <w:t>small</w:t>
      </w:r>
      <w:r>
        <w:rPr>
          <w:rFonts w:ascii="Palatino Linotype"/>
          <w:spacing w:val="-10"/>
          <w:sz w:val="18"/>
        </w:rPr>
        <w:t> </w:t>
      </w:r>
      <w:r>
        <w:rPr>
          <w:rFonts w:ascii="Palatino Linotype"/>
          <w:spacing w:val="-2"/>
          <w:sz w:val="18"/>
        </w:rPr>
        <w:t>number</w:t>
      </w:r>
      <w:r>
        <w:rPr>
          <w:rFonts w:ascii="Palatino Linotype"/>
          <w:spacing w:val="-9"/>
          <w:sz w:val="18"/>
        </w:rPr>
        <w:t> </w:t>
      </w:r>
      <w:r>
        <w:rPr>
          <w:rFonts w:ascii="Palatino Linotype"/>
          <w:spacing w:val="-2"/>
          <w:sz w:val="18"/>
        </w:rPr>
        <w:t>of</w:t>
      </w:r>
      <w:r>
        <w:rPr>
          <w:rFonts w:ascii="Palatino Linotype"/>
          <w:spacing w:val="-9"/>
          <w:sz w:val="18"/>
        </w:rPr>
        <w:t> </w:t>
      </w:r>
      <w:r>
        <w:rPr>
          <w:rFonts w:ascii="Palatino Linotype"/>
          <w:spacing w:val="-2"/>
          <w:sz w:val="18"/>
        </w:rPr>
        <w:t>self-motivated</w:t>
      </w:r>
      <w:r>
        <w:rPr>
          <w:rFonts w:ascii="Palatino Linotype"/>
          <w:spacing w:val="-9"/>
          <w:sz w:val="18"/>
        </w:rPr>
        <w:t> </w:t>
      </w:r>
      <w:r>
        <w:rPr>
          <w:rFonts w:ascii="Palatino Linotype"/>
          <w:spacing w:val="-2"/>
          <w:sz w:val="18"/>
        </w:rPr>
        <w:t>entities</w:t>
      </w:r>
      <w:r>
        <w:rPr>
          <w:rFonts w:ascii="Palatino Linotype"/>
          <w:spacing w:val="-7"/>
          <w:sz w:val="18"/>
        </w:rPr>
        <w:t> </w:t>
      </w:r>
      <w:r>
        <w:rPr>
          <w:rFonts w:ascii="Palatino Linotype"/>
          <w:spacing w:val="-2"/>
          <w:sz w:val="18"/>
        </w:rPr>
        <w:t>interact</w:t>
      </w:r>
      <w:r>
        <w:rPr>
          <w:rFonts w:ascii="Palatino Linotype"/>
          <w:spacing w:val="-9"/>
          <w:sz w:val="18"/>
        </w:rPr>
        <w:t> </w:t>
      </w:r>
      <w:r>
        <w:rPr>
          <w:rFonts w:ascii="Palatino Linotype"/>
          <w:spacing w:val="-2"/>
          <w:sz w:val="18"/>
        </w:rPr>
        <w:t>within</w:t>
      </w:r>
      <w:r>
        <w:rPr>
          <w:rFonts w:ascii="Palatino Linotype"/>
          <w:spacing w:val="-9"/>
          <w:sz w:val="18"/>
        </w:rPr>
        <w:t> </w:t>
      </w:r>
      <w:r>
        <w:rPr>
          <w:rFonts w:ascii="Palatino Linotype"/>
          <w:spacing w:val="-1"/>
          <w:sz w:val="18"/>
        </w:rPr>
        <w:t>a</w:t>
      </w:r>
      <w:r>
        <w:rPr>
          <w:rFonts w:ascii="Palatino Linotype"/>
          <w:spacing w:val="-9"/>
          <w:sz w:val="18"/>
        </w:rPr>
        <w:t> </w:t>
      </w:r>
      <w:r>
        <w:rPr>
          <w:rFonts w:ascii="Palatino Linotype"/>
          <w:spacing w:val="-1"/>
          <w:sz w:val="18"/>
        </w:rPr>
        <w:t>constricted,</w:t>
      </w:r>
      <w:r>
        <w:rPr>
          <w:rFonts w:ascii="Palatino Linotype"/>
          <w:spacing w:val="-10"/>
          <w:sz w:val="18"/>
        </w:rPr>
        <w:t> </w:t>
      </w:r>
      <w:r>
        <w:rPr>
          <w:rFonts w:ascii="Palatino Linotype"/>
          <w:spacing w:val="-1"/>
          <w:sz w:val="18"/>
        </w:rPr>
        <w:t>contig-</w:t>
      </w:r>
      <w:r>
        <w:rPr>
          <w:rFonts w:ascii="Palatino Linotype"/>
          <w:spacing w:val="-42"/>
          <w:sz w:val="18"/>
        </w:rPr>
        <w:t> </w:t>
      </w:r>
      <w:r>
        <w:rPr>
          <w:rFonts w:ascii="Palatino Linotype"/>
          <w:sz w:val="18"/>
        </w:rPr>
        <w:t>uous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time</w:t>
      </w:r>
      <w:r>
        <w:rPr>
          <w:rFonts w:ascii="Palatino Linotype"/>
          <w:spacing w:val="8"/>
          <w:sz w:val="18"/>
        </w:rPr>
        <w:t> </w:t>
      </w:r>
      <w:r>
        <w:rPr>
          <w:rFonts w:ascii="Palatino Linotype"/>
          <w:sz w:val="18"/>
        </w:rPr>
        <w:t>and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space.</w:t>
      </w:r>
    </w:p>
    <w:p>
      <w:pPr>
        <w:pStyle w:val="BodyText"/>
        <w:spacing w:before="9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1"/>
        <w:ind w:left="117" w:right="112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9 </w:t>
      </w:r>
      <w:r>
        <w:rPr>
          <w:rFonts w:ascii="Palatino Linotype" w:hAnsi="Palatino Linotype"/>
          <w:sz w:val="16"/>
        </w:rPr>
        <w:t>Some social and economic theorists are working to adapt preferences and goal max-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imization to the realities of perception accommodated by stories. One rubric in this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awakening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“framing”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effects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(e.g.,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Kreps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1988,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chap.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14;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Lindenberg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1989a,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b).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spacing w:line="235" w:lineRule="auto" w:before="71"/>
        <w:ind w:left="282" w:right="283" w:firstLine="178"/>
        <w:jc w:val="both"/>
        <w:rPr>
          <w:rFonts w:ascii="Palatino Linotype"/>
          <w:sz w:val="18"/>
        </w:rPr>
      </w:pPr>
      <w:bookmarkStart w:name="2.2.2. Mesh: Situational or Inscribed?" w:id="78"/>
      <w:bookmarkEnd w:id="78"/>
      <w:r>
        <w:rPr/>
      </w:r>
      <w:bookmarkStart w:name="2.2.3. Mesh: General or Specialized?" w:id="79"/>
      <w:bookmarkEnd w:id="79"/>
      <w:r>
        <w:rPr/>
      </w:r>
      <w:bookmarkStart w:name="_bookmark41" w:id="80"/>
      <w:bookmarkEnd w:id="80"/>
      <w:r>
        <w:rPr/>
      </w:r>
      <w:bookmarkStart w:name="_bookmark42" w:id="81"/>
      <w:bookmarkEnd w:id="81"/>
      <w:r>
        <w:rPr/>
      </w:r>
      <w:r>
        <w:rPr>
          <w:rFonts w:ascii="Palatino Linotype"/>
          <w:sz w:val="18"/>
        </w:rPr>
        <w:t>Even if the individuals involved harbor other ideas, the embedding of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stories in social networks seriously constrains interactions, hence collec-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tive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actions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of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which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people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in</w:t>
      </w:r>
      <w:r>
        <w:rPr>
          <w:rFonts w:ascii="Palatino Linotype"/>
          <w:spacing w:val="-6"/>
          <w:sz w:val="18"/>
        </w:rPr>
        <w:t> </w:t>
      </w:r>
      <w:r>
        <w:rPr>
          <w:rFonts w:ascii="Palatino Linotype"/>
          <w:sz w:val="18"/>
        </w:rPr>
        <w:t>those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networks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are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capable.</w:t>
      </w:r>
      <w:r>
        <w:rPr>
          <w:rFonts w:ascii="Palatino Linotype"/>
          <w:spacing w:val="28"/>
          <w:sz w:val="18"/>
        </w:rPr>
        <w:t> </w:t>
      </w:r>
      <w:r>
        <w:rPr>
          <w:rFonts w:ascii="Palatino Linotype"/>
          <w:sz w:val="18"/>
        </w:rPr>
        <w:t>They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recast</w:t>
      </w:r>
    </w:p>
    <w:p>
      <w:pPr>
        <w:spacing w:line="242" w:lineRule="exact" w:before="0"/>
        <w:ind w:left="282" w:right="0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events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after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the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fact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in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standard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story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form.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(Tilly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2002,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pp.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8,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9)</w:t>
      </w:r>
    </w:p>
    <w:p>
      <w:pPr>
        <w:pStyle w:val="BodyText"/>
        <w:spacing w:before="7"/>
        <w:ind w:left="0"/>
        <w:jc w:val="left"/>
        <w:rPr>
          <w:rFonts w:ascii="Palatino Linotype"/>
          <w:sz w:val="30"/>
        </w:rPr>
      </w:pPr>
    </w:p>
    <w:p>
      <w:pPr>
        <w:pStyle w:val="Heading6"/>
        <w:numPr>
          <w:ilvl w:val="2"/>
          <w:numId w:val="11"/>
        </w:numPr>
        <w:tabs>
          <w:tab w:pos="2053" w:val="left" w:leader="none"/>
        </w:tabs>
        <w:spacing w:line="240" w:lineRule="auto" w:before="0" w:after="0"/>
        <w:ind w:left="2052" w:right="0" w:hanging="510"/>
        <w:jc w:val="left"/>
      </w:pPr>
      <w:hyperlink w:history="true" w:anchor="_bookmark0">
        <w:r>
          <w:rPr>
            <w:i/>
          </w:rPr>
          <w:t>Mesh:</w:t>
        </w:r>
        <w:r>
          <w:rPr>
            <w:i/>
            <w:spacing w:val="7"/>
          </w:rPr>
          <w:t> </w:t>
        </w:r>
        <w:r>
          <w:rPr>
            <w:i/>
          </w:rPr>
          <w:t>Situational</w:t>
        </w:r>
        <w:r>
          <w:rPr>
            <w:i/>
            <w:spacing w:val="7"/>
          </w:rPr>
          <w:t> </w:t>
        </w:r>
        <w:r>
          <w:rPr>
            <w:i/>
          </w:rPr>
          <w:t>or</w:t>
        </w:r>
        <w:r>
          <w:rPr>
            <w:i/>
            <w:spacing w:val="7"/>
          </w:rPr>
          <w:t> </w:t>
        </w:r>
        <w:r>
          <w:rPr>
            <w:i/>
          </w:rPr>
          <w:t>Inscribed?</w:t>
        </w:r>
      </w:hyperlink>
    </w:p>
    <w:p>
      <w:pPr>
        <w:pStyle w:val="BodyText"/>
        <w:spacing w:line="213" w:lineRule="auto" w:before="134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Political polarization from an emergent network, as in the Baldassarri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Bearman (2006) modeling example that I gave at this chapter’s</w:t>
      </w:r>
      <w:bookmarkStart w:name="2.2.4. Source and Variety in Stories" w:id="82"/>
      <w:bookmarkEnd w:id="82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43" w:id="83"/>
      <w:bookmarkEnd w:id="83"/>
      <w:r>
        <w:rPr>
          <w:rFonts w:ascii="Palatino Linotype" w:hAnsi="Palatino Linotype"/>
        </w:rPr>
        <w:t>beginning,</w:t>
      </w:r>
      <w:r>
        <w:rPr>
          <w:rFonts w:ascii="Palatino Linotype" w:hAnsi="Palatino Linotype"/>
        </w:rPr>
        <w:t> is a pure example of </w:t>
      </w:r>
      <w:r>
        <w:rPr>
          <w:i/>
        </w:rPr>
        <w:t>situational mesh</w:t>
      </w:r>
      <w:r>
        <w:rPr>
          <w:rFonts w:ascii="Palatino Linotype" w:hAnsi="Palatino Linotype"/>
        </w:rPr>
        <w:t>. Ties are observed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congeal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soup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discussions,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emerge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cross-cutting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situ-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ations. By contrast, kinship relations exhibit a mesh of signiﬁcations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 are </w:t>
      </w:r>
      <w:r>
        <w:rPr>
          <w:i/>
        </w:rPr>
        <w:t>inscribed, </w:t>
      </w:r>
      <w:r>
        <w:rPr>
          <w:rFonts w:ascii="Palatino Linotype" w:hAnsi="Palatino Linotype"/>
        </w:rPr>
        <w:t>that can be transposed in setting or time. There are,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course, ranges of in-between meshes. For example, Small World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traces chain together situations, but according to a criterion inscribed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searcher.</w:t>
      </w:r>
    </w:p>
    <w:p>
      <w:pPr>
        <w:pStyle w:val="BodyText"/>
        <w:spacing w:before="13"/>
        <w:ind w:left="0"/>
        <w:jc w:val="left"/>
        <w:rPr>
          <w:rFonts w:ascii="Palatino Linotype"/>
          <w:sz w:val="29"/>
        </w:rPr>
      </w:pPr>
    </w:p>
    <w:p>
      <w:pPr>
        <w:pStyle w:val="Heading6"/>
        <w:numPr>
          <w:ilvl w:val="2"/>
          <w:numId w:val="11"/>
        </w:numPr>
        <w:tabs>
          <w:tab w:pos="2117" w:val="left" w:leader="none"/>
        </w:tabs>
        <w:spacing w:line="240" w:lineRule="auto" w:before="0" w:after="0"/>
        <w:ind w:left="2116" w:right="0" w:hanging="510"/>
        <w:jc w:val="left"/>
      </w:pPr>
      <w:hyperlink w:history="true" w:anchor="_bookmark0">
        <w:r>
          <w:rPr>
            <w:i/>
          </w:rPr>
          <w:t>Mesh:</w:t>
        </w:r>
        <w:r>
          <w:rPr>
            <w:i/>
            <w:spacing w:val="6"/>
          </w:rPr>
          <w:t> </w:t>
        </w:r>
        <w:r>
          <w:rPr>
            <w:i/>
          </w:rPr>
          <w:t>General</w:t>
        </w:r>
        <w:r>
          <w:rPr>
            <w:i/>
            <w:spacing w:val="6"/>
          </w:rPr>
          <w:t> </w:t>
        </w:r>
        <w:r>
          <w:rPr>
            <w:i/>
          </w:rPr>
          <w:t>or</w:t>
        </w:r>
        <w:r>
          <w:rPr>
            <w:i/>
            <w:spacing w:val="6"/>
          </w:rPr>
          <w:t> </w:t>
        </w:r>
        <w:r>
          <w:rPr>
            <w:i/>
          </w:rPr>
          <w:t>Specialized?</w:t>
        </w:r>
      </w:hyperlink>
    </w:p>
    <w:p>
      <w:pPr>
        <w:pStyle w:val="BodyText"/>
        <w:spacing w:line="213" w:lineRule="auto" w:before="133"/>
        <w:ind w:left="103" w:right="106" w:hanging="1"/>
        <w:rPr>
          <w:rFonts w:ascii="Palatino Linotype"/>
        </w:rPr>
      </w:pPr>
      <w:r>
        <w:rPr>
          <w:rFonts w:ascii="Palatino Linotype"/>
        </w:rPr>
        <w:t>This contrast can also be expressed as </w:t>
      </w:r>
      <w:r>
        <w:rPr>
          <w:i/>
        </w:rPr>
        <w:t>inclusive </w:t>
      </w:r>
      <w:r>
        <w:rPr>
          <w:rFonts w:ascii="Palatino Linotype"/>
        </w:rPr>
        <w:t>versus </w:t>
      </w:r>
      <w:r>
        <w:rPr>
          <w:i/>
        </w:rPr>
        <w:t>delimiting</w:t>
      </w:r>
      <w:r>
        <w:rPr>
          <w:rFonts w:ascii="Palatino Linotype"/>
        </w:rPr>
        <w:t>. Small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World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traces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here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too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between,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since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mesh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all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sorts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content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always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under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rubric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recognition.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taking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multi-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plex versus uniplex to be the relevant contrast instead obscures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importance of strength of tie, measured as a continuous cline; see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Rapoport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example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give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later.</w:t>
      </w:r>
    </w:p>
    <w:p>
      <w:pPr>
        <w:pStyle w:val="BodyText"/>
        <w:spacing w:before="3"/>
        <w:ind w:left="0"/>
        <w:jc w:val="left"/>
        <w:rPr>
          <w:rFonts w:ascii="Palatino Linotype"/>
          <w:sz w:val="30"/>
        </w:rPr>
      </w:pPr>
    </w:p>
    <w:p>
      <w:pPr>
        <w:pStyle w:val="Heading6"/>
        <w:numPr>
          <w:ilvl w:val="2"/>
          <w:numId w:val="11"/>
        </w:numPr>
        <w:tabs>
          <w:tab w:pos="2160" w:val="left" w:leader="none"/>
        </w:tabs>
        <w:spacing w:line="240" w:lineRule="auto" w:before="0" w:after="0"/>
        <w:ind w:left="2160" w:right="0" w:hanging="510"/>
        <w:jc w:val="left"/>
      </w:pPr>
      <w:hyperlink w:history="true" w:anchor="_bookmark0">
        <w:r>
          <w:rPr>
            <w:i/>
          </w:rPr>
          <w:t>Source</w:t>
        </w:r>
        <w:r>
          <w:rPr>
            <w:i/>
            <w:spacing w:val="3"/>
          </w:rPr>
          <w:t> </w:t>
        </w:r>
        <w:r>
          <w:rPr>
            <w:i/>
          </w:rPr>
          <w:t>and</w:t>
        </w:r>
        <w:r>
          <w:rPr>
            <w:i/>
            <w:spacing w:val="4"/>
          </w:rPr>
          <w:t> </w:t>
        </w:r>
        <w:r>
          <w:rPr>
            <w:i/>
          </w:rPr>
          <w:t>Variety</w:t>
        </w:r>
        <w:r>
          <w:rPr>
            <w:i/>
            <w:spacing w:val="4"/>
          </w:rPr>
          <w:t> </w:t>
        </w:r>
        <w:r>
          <w:rPr>
            <w:i/>
          </w:rPr>
          <w:t>in</w:t>
        </w:r>
        <w:r>
          <w:rPr>
            <w:i/>
            <w:spacing w:val="4"/>
          </w:rPr>
          <w:t> </w:t>
        </w:r>
        <w:r>
          <w:rPr>
            <w:i/>
          </w:rPr>
          <w:t>Stories</w:t>
        </w:r>
      </w:hyperlink>
    </w:p>
    <w:p>
      <w:pPr>
        <w:pStyle w:val="BodyText"/>
        <w:spacing w:line="213" w:lineRule="auto" w:before="133"/>
        <w:ind w:left="103" w:right="106"/>
        <w:rPr>
          <w:rFonts w:ascii="Palatino Linotype"/>
        </w:rPr>
      </w:pPr>
      <w:r>
        <w:rPr>
          <w:rFonts w:ascii="Palatino Linotype"/>
        </w:rPr>
        <w:t>A relationship gets interpreted in stories both by its members and by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onlookers.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Amy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Shuman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traced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depth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group of city schoolgirls. She records how stories over many months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emerge through switchings back and forth between oral account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diary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entries.</w:t>
      </w:r>
    </w:p>
    <w:p>
      <w:pPr>
        <w:pStyle w:val="BodyText"/>
        <w:spacing w:line="213" w:lineRule="auto" w:before="3"/>
        <w:ind w:left="103" w:right="105" w:firstLine="198"/>
        <w:rPr>
          <w:rFonts w:ascii="Palatino Linotype"/>
        </w:rPr>
      </w:pPr>
      <w:r>
        <w:rPr>
          <w:rFonts w:ascii="Palatino Linotype"/>
        </w:rPr>
        <w:t>Considered more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generally, how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does this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process come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about?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Identities perceive and invoke the likelihood of impacts from other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identities, which are seen to do the same. These relations get coded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 raw reports into various shorthands of discourse and deport-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ment. Then sets of signals, communications on topics, get transposed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 one situation to another. Eventually these sets can settle down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into stories. These stories are fresh in any particular application, but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familiar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before and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elsewhere,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relational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indeed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recognized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stories.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13" w:lineRule="auto" w:before="87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Indispensable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resources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language: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ﬁrst,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course,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discursive (Silverstein 1998) but also grammatical. The sentence is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marvelous mechanism for packing three strands of meaning into brief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utterances that interact to sustain talk (Halliday 1994, p. 34). A sen-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tence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carry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story,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draw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lexical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distribution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cohesive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resources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text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(Halliday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Hasan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1976).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Stories include everything from the simplest line heard on the play-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ground—“Ernie loves Sue, . . . true, . . . true”—through artful excuses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basic daily accounts and on through recondite nuggets of profes-</w:t>
      </w:r>
      <w:bookmarkStart w:name="2.2.5. Repertoires for Story-Ties" w:id="84"/>
      <w:bookmarkEnd w:id="84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44" w:id="85"/>
      <w:bookmarkEnd w:id="85"/>
      <w:r>
        <w:rPr>
          <w:rFonts w:ascii="Palatino Linotype" w:hAnsi="Palatino Linotype"/>
        </w:rPr>
        <w:t>sional</w:t>
      </w:r>
      <w:r>
        <w:rPr>
          <w:rFonts w:ascii="Palatino Linotype" w:hAnsi="Palatino Linotype"/>
        </w:rPr>
        <w:t> gossip. Stories are invoked, without hesitation, endlessly. But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story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itself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does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suppose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require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relations.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Gos-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sip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collapse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skating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rink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roof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under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weight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snow,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shout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surf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mounting,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call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beach.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  <w:spacing w:val="-1"/>
        </w:rPr>
        <w:t>A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story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root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an</w:t>
      </w:r>
      <w:r>
        <w:rPr>
          <w:rFonts w:ascii="Palatino Linotype" w:hAnsi="Palatino Linotype"/>
          <w:spacing w:val="-11"/>
        </w:rPr>
        <w:t> </w:t>
      </w:r>
      <w:r>
        <w:rPr>
          <w:i/>
          <w:spacing w:val="-1"/>
        </w:rPr>
        <w:t>author</w:t>
      </w:r>
      <w:r>
        <w:rPr>
          <w:rFonts w:ascii="Palatino Linotype" w:hAnsi="Palatino Linotype"/>
          <w:spacing w:val="-1"/>
        </w:rPr>
        <w:t>ity,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transfer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identity,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explains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binding to network.</w:t>
      </w:r>
      <w:r>
        <w:rPr>
          <w:rFonts w:ascii="Palatino Linotype" w:hAnsi="Palatino Linotype"/>
          <w:position w:val="7"/>
          <w:sz w:val="12"/>
        </w:rPr>
        <w:t>10 </w:t>
      </w:r>
      <w:r>
        <w:rPr>
          <w:rFonts w:ascii="Palatino Linotype" w:hAnsi="Palatino Linotype"/>
        </w:rPr>
        <w:t>This holds as much for respondents answering a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survey as for civil servants issuing reports; therefore, social science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must attend to this truth. Anything about which you tell a story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get reﬂected in a relation. Everyday time spent with stories, building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hearing them in gossip or whatever, suggests that they are crucial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 social process.</w:t>
      </w:r>
      <w:r>
        <w:rPr>
          <w:rFonts w:ascii="Palatino Linotype" w:hAnsi="Palatino Linotype"/>
          <w:position w:val="7"/>
          <w:sz w:val="12"/>
        </w:rPr>
        <w:t>11 </w:t>
      </w:r>
      <w:r>
        <w:rPr>
          <w:rFonts w:ascii="Palatino Linotype" w:hAnsi="Palatino Linotype"/>
        </w:rPr>
        <w:t>And imbibing a formal story or ﬁlm is so similar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imbibing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“real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life”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authors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directors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also,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gossipers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 ordinary life, must have found effective shorthands for expressing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relationships.</w:t>
      </w:r>
    </w:p>
    <w:p>
      <w:pPr>
        <w:pStyle w:val="BodyText"/>
        <w:spacing w:line="213" w:lineRule="auto"/>
        <w:ind w:right="112" w:firstLine="198"/>
        <w:rPr>
          <w:rFonts w:ascii="Palatino Linotype"/>
        </w:rPr>
      </w:pPr>
      <w:r>
        <w:rPr>
          <w:rFonts w:ascii="Palatino Linotype"/>
        </w:rPr>
        <w:t>Stories can and do conceal projects of control. Failures too require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accompanying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stories.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Even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setting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aside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chicanery,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concealment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would still remain in social space. Every identity continually seeks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control to maintain itself, and in that struggle breaks, as well as estab-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lishes, relations with other such identities. Both the tensions and their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overcoming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induce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stories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require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sets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stories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character-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ize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relations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within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network.</w:t>
      </w:r>
    </w:p>
    <w:p>
      <w:pPr>
        <w:pStyle w:val="BodyText"/>
        <w:spacing w:before="3"/>
        <w:ind w:left="0"/>
        <w:jc w:val="left"/>
        <w:rPr>
          <w:rFonts w:ascii="Palatino Linotype"/>
          <w:sz w:val="24"/>
        </w:rPr>
      </w:pPr>
    </w:p>
    <w:p>
      <w:pPr>
        <w:pStyle w:val="Heading6"/>
        <w:numPr>
          <w:ilvl w:val="2"/>
          <w:numId w:val="11"/>
        </w:numPr>
        <w:tabs>
          <w:tab w:pos="2323" w:val="left" w:leader="none"/>
        </w:tabs>
        <w:spacing w:line="240" w:lineRule="auto" w:before="0" w:after="0"/>
        <w:ind w:left="2322" w:right="0" w:hanging="510"/>
        <w:jc w:val="left"/>
      </w:pPr>
      <w:hyperlink w:history="true" w:anchor="_bookmark0">
        <w:r>
          <w:rPr>
            <w:i/>
          </w:rPr>
          <w:t>Repertoires for</w:t>
        </w:r>
        <w:r>
          <w:rPr>
            <w:i/>
            <w:spacing w:val="1"/>
          </w:rPr>
          <w:t> </w:t>
        </w:r>
        <w:r>
          <w:rPr>
            <w:i/>
          </w:rPr>
          <w:t>Story-Ties</w:t>
        </w:r>
      </w:hyperlink>
    </w:p>
    <w:p>
      <w:pPr>
        <w:pStyle w:val="BodyText"/>
        <w:spacing w:line="213" w:lineRule="auto" w:before="116"/>
        <w:ind w:right="105"/>
        <w:jc w:val="left"/>
        <w:rPr>
          <w:rFonts w:ascii="Palatino Linotype"/>
        </w:rPr>
      </w:pPr>
      <w:r>
        <w:rPr>
          <w:rFonts w:ascii="Palatino Linotype"/>
        </w:rPr>
        <w:t>Differentiation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passive,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detached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affair.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Types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story-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tie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evolve</w:t>
      </w:r>
      <w:r>
        <w:rPr>
          <w:rFonts w:ascii="Palatino Linotype"/>
          <w:spacing w:val="26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by-product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endless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trading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off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different</w:t>
      </w:r>
    </w:p>
    <w:p>
      <w:pPr>
        <w:pStyle w:val="BodyText"/>
        <w:spacing w:before="12"/>
        <w:ind w:left="0"/>
        <w:jc w:val="left"/>
        <w:rPr>
          <w:rFonts w:ascii="Palatino Linotype"/>
          <w:sz w:val="21"/>
        </w:rPr>
      </w:pPr>
    </w:p>
    <w:p>
      <w:pPr>
        <w:spacing w:line="208" w:lineRule="exact" w:before="0"/>
        <w:ind w:left="316" w:right="0" w:firstLine="0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10</w:t>
      </w:r>
      <w:r>
        <w:rPr>
          <w:rFonts w:ascii="Palatino Linotype"/>
          <w:spacing w:val="14"/>
          <w:position w:val="6"/>
          <w:sz w:val="9"/>
        </w:rPr>
        <w:t> </w:t>
      </w:r>
      <w:r>
        <w:rPr>
          <w:rFonts w:ascii="Palatino Linotype"/>
          <w:sz w:val="16"/>
        </w:rPr>
        <w:t>This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idea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is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due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Pizzorno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(1991).</w:t>
      </w:r>
    </w:p>
    <w:p>
      <w:pPr>
        <w:spacing w:line="220" w:lineRule="auto" w:before="5"/>
        <w:ind w:left="117" w:right="112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11 </w:t>
      </w:r>
      <w:r>
        <w:rPr>
          <w:rFonts w:ascii="Palatino Linotype" w:hAnsi="Palatino Linotype"/>
          <w:sz w:val="16"/>
        </w:rPr>
        <w:t>Some sort of social network may be uncovered for other social species besides man,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for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wolves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monkeys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at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least.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One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ﬁnds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pecking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orders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ties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certainly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control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struggles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there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(e.g.,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Wilson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1979;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Wynne-Edwards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1985).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These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involve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communication,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but at a simple level that need not rise above the pheromone level of an ant society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(Wilson 1970). This suggests that meaning and stories are what set human social action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apart.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Without stories,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social action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would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have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a monotone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quality;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there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would not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be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all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“colors”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that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humans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observe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use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social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settings.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20" w:lineRule="auto" w:before="81"/>
        <w:ind w:left="103" w:right="104"/>
        <w:rPr>
          <w:rFonts w:ascii="Palatino Linotype"/>
        </w:rPr>
      </w:pPr>
      <w:r>
        <w:rPr>
          <w:rFonts w:ascii="Palatino Linotype"/>
        </w:rPr>
        <w:t>control efforts across identities. Multiplex networks initially report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how the various identities have spread their presence in the course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these struggles. As struggles for control continue, the ties themselves,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report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chronic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states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struggle,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subject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splitting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dis-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tinct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types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tie.</w:t>
      </w:r>
    </w:p>
    <w:p>
      <w:pPr>
        <w:pStyle w:val="BodyText"/>
        <w:spacing w:line="220" w:lineRule="auto" w:before="4"/>
        <w:ind w:left="103" w:right="105" w:firstLine="198"/>
        <w:rPr>
          <w:rFonts w:ascii="Palatino Linotype"/>
        </w:rPr>
      </w:pPr>
      <w:r>
        <w:rPr>
          <w:rFonts w:ascii="Palatino Linotype"/>
        </w:rPr>
        <w:t>This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factoring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illuminated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abstract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exten-</w:t>
      </w:r>
      <w:r>
        <w:rPr>
          <w:rFonts w:ascii="Palatino Linotype"/>
          <w:spacing w:val="-48"/>
        </w:rPr>
        <w:t> </w:t>
      </w:r>
      <w:r>
        <w:rPr>
          <w:rFonts w:ascii="Palatino Linotype"/>
          <w:spacing w:val="-1"/>
        </w:rPr>
        <w:t>sive</w:t>
      </w:r>
      <w:r>
        <w:rPr>
          <w:rFonts w:ascii="Palatino Linotype"/>
          <w:spacing w:val="-12"/>
        </w:rPr>
        <w:t> </w:t>
      </w:r>
      <w:r>
        <w:rPr>
          <w:rFonts w:ascii="Palatino Linotype"/>
          <w:spacing w:val="-1"/>
        </w:rPr>
        <w:t>literature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based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observation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experimental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discussion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groups.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Much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distilled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Bales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(1970)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through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modeling.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Before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sketch-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ing two simple ways to characterize a tie or a type of tie abstractly, I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turn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what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know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empirically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about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repertoires.</w:t>
      </w:r>
    </w:p>
    <w:p>
      <w:pPr>
        <w:pStyle w:val="BodyText"/>
        <w:spacing w:line="220" w:lineRule="auto" w:before="4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Start with a focus on just those types of relations that are intense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enough to persist indeﬁnitely once established for a given ego. There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seem to be around sixteen as a modal average. In early societies 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relations were reckoned in a kinship frame. In those societies, above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all, you have to deal with your in-laws, for one or more spouses at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time. The in-laws relate differently with your immediate kin, as well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 the grandchildren, in ways you wish to monitor. The relative age 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your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siblings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circumscribe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choices.</w:t>
      </w:r>
    </w:p>
    <w:p>
      <w:pPr>
        <w:pStyle w:val="BodyText"/>
        <w:spacing w:line="220" w:lineRule="auto" w:before="6"/>
        <w:ind w:left="103" w:right="104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deﬁnitive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study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hunter-gatherer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demographics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(Howell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1979,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1988)</w:t>
      </w:r>
      <w:r>
        <w:rPr>
          <w:rFonts w:ascii="Palatino Linotype" w:hAnsi="Palatino Linotype"/>
          <w:position w:val="7"/>
          <w:sz w:val="12"/>
        </w:rPr>
        <w:t>12</w:t>
      </w:r>
      <w:r>
        <w:rPr>
          <w:rFonts w:ascii="Palatino Linotype" w:hAnsi="Palatino Linotype"/>
          <w:spacing w:val="25"/>
          <w:position w:val="7"/>
          <w:sz w:val="12"/>
        </w:rPr>
        <w:t> </w:t>
      </w:r>
      <w:r>
        <w:rPr>
          <w:rFonts w:ascii="Palatino Linotype" w:hAnsi="Palatino Linotype"/>
        </w:rPr>
        <w:t>ﬁnds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sixteen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relatives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recognized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ego.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Every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kind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relation,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practical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emotional,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construed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kinship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mode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human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life.</w:t>
      </w:r>
      <w:r>
        <w:rPr>
          <w:rFonts w:ascii="Palatino Linotype" w:hAnsi="Palatino Linotype"/>
          <w:position w:val="7"/>
          <w:sz w:val="12"/>
        </w:rPr>
        <w:t>13</w:t>
      </w:r>
      <w:r>
        <w:rPr>
          <w:rFonts w:ascii="Palatino Linotype" w:hAnsi="Palatino Linotype"/>
          <w:spacing w:val="7"/>
          <w:position w:val="7"/>
          <w:sz w:val="12"/>
        </w:rPr>
        <w:t> </w:t>
      </w:r>
      <w:r>
        <w:rPr>
          <w:rFonts w:ascii="Palatino Linotype" w:hAnsi="Palatino Linotype"/>
        </w:rPr>
        <w:t>Thus,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sixteen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good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bet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upper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limit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relations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sustainable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human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beings.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current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society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smaller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scope,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Sampson,</w:t>
      </w:r>
      <w:r>
        <w:rPr>
          <w:rFonts w:ascii="Palatino Linotype" w:hAnsi="Palatino Linotype"/>
          <w:position w:val="7"/>
          <w:sz w:val="12"/>
        </w:rPr>
        <w:t>14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meticulous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ﬁne-grained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study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monastery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entering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vitiate,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differentiates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eight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tie,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imposes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gram-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mar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affections,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do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fact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produce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conﬁgura-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tions.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collapse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very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few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conﬁrms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extensive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experience</w:t>
      </w:r>
      <w:r>
        <w:rPr>
          <w:rFonts w:ascii="Palatino Linotype" w:hAnsi="Palatino Linotype"/>
          <w:spacing w:val="42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sociometric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testing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42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populations:</w:t>
      </w:r>
      <w:r>
        <w:rPr>
          <w:rFonts w:ascii="Palatino Linotype" w:hAnsi="Palatino Linotype"/>
          <w:spacing w:val="42"/>
        </w:rPr>
        <w:t> </w:t>
      </w:r>
      <w:r>
        <w:rPr>
          <w:rFonts w:ascii="Palatino Linotype" w:hAnsi="Palatino Linotype"/>
        </w:rPr>
        <w:t>compare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Bjerstedt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(1956)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classrooms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Newcomb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(1961)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fraternities.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Re-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garding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large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populations,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Burt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(1987),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Fischer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(1982),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White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Johansen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(2006).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own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society,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key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dispersed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peer,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kin,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work,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neighborhood,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on.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Thus,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many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sets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stories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earn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recognition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tie.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still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can-</w:t>
      </w:r>
    </w:p>
    <w:p>
      <w:pPr>
        <w:pStyle w:val="BodyText"/>
        <w:ind w:left="0"/>
        <w:jc w:val="left"/>
        <w:rPr>
          <w:rFonts w:ascii="Palatino Linotype"/>
          <w:sz w:val="31"/>
        </w:rPr>
      </w:pPr>
    </w:p>
    <w:p>
      <w:pPr>
        <w:spacing w:line="220" w:lineRule="auto" w:before="0"/>
        <w:ind w:left="103" w:right="107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12 </w:t>
      </w:r>
      <w:r>
        <w:rPr>
          <w:rFonts w:ascii="Palatino Linotype" w:hAnsi="Palatino Linotype"/>
          <w:sz w:val="16"/>
        </w:rPr>
        <w:t>Her estimate, for an African setting, conﬁrms the most detailed data available in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print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for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Australian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aborigines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(Rose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1960).</w:t>
      </w:r>
    </w:p>
    <w:p>
      <w:pPr>
        <w:spacing w:line="220" w:lineRule="auto" w:before="1"/>
        <w:ind w:left="103" w:right="106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13</w:t>
      </w:r>
      <w:r>
        <w:rPr>
          <w:rFonts w:ascii="Palatino Linotype" w:hAnsi="Palatino Linotype"/>
          <w:spacing w:val="13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this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end,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marriage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choice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constrained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terms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kinship,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are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residence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foraging.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Howell’s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ﬁndings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are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not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inconsistent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with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little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that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can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be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deduced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about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early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hominids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by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archaeological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reconstructions.</w:t>
      </w:r>
    </w:p>
    <w:p>
      <w:pPr>
        <w:spacing w:line="220" w:lineRule="auto" w:before="2"/>
        <w:ind w:left="103" w:right="107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14 </w:t>
      </w:r>
      <w:r>
        <w:rPr>
          <w:rFonts w:ascii="Palatino Linotype" w:hAnsi="Palatino Linotype"/>
          <w:sz w:val="16"/>
        </w:rPr>
        <w:t>His thesis of 1968 has not, unfortunately, ever been published; see Boyd (1991) for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deﬁnitive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analysis.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3"/>
        <w:rPr>
          <w:rFonts w:ascii="Palatino Linotype"/>
          <w:sz w:val="12"/>
        </w:rPr>
      </w:pPr>
      <w:r>
        <w:rPr>
          <w:rFonts w:ascii="Palatino Linotype"/>
        </w:rPr>
        <w:t>not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monitor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more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than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sixteen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so.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survey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case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stud-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ies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argue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two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abstract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ways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discriminate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ties.</w:t>
      </w:r>
      <w:r>
        <w:rPr>
          <w:rFonts w:ascii="Palatino Linotype"/>
          <w:position w:val="7"/>
          <w:sz w:val="12"/>
        </w:rPr>
        <w:t>15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First is the characterization of a tie as to </w:t>
      </w:r>
      <w:r>
        <w:rPr>
          <w:i/>
        </w:rPr>
        <w:t>symmetry</w:t>
      </w:r>
      <w:r>
        <w:rPr>
          <w:rFonts w:ascii="Palatino Linotype" w:hAnsi="Palatino Linotype"/>
        </w:rPr>
        <w:t>. That is based 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recognizing that the network metaphor is always a metaphor of ﬂows.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Information, support, and attitudes are a few of the “substances” seen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 “ﬂowing” through a network. Thus, simple codings of ties—even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basic coding of on/off—can yield useful assessments of what’s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going on in the network. Yet the number of possible patterns,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huge,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populations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on/off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coding.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Since</w:t>
      </w:r>
      <w:bookmarkStart w:name="2.2.6. Other Ways to Types of Tie" w:id="86"/>
      <w:bookmarkEnd w:id="86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45" w:id="87"/>
      <w:bookmarkEnd w:id="87"/>
      <w:r>
        <w:rPr>
          <w:rFonts w:ascii="Palatino Linotype" w:hAnsi="Palatino Linotype"/>
        </w:rPr>
        <w:t>each</w:t>
      </w:r>
      <w:r>
        <w:rPr>
          <w:rFonts w:ascii="Palatino Linotype" w:hAnsi="Palatino Linotype"/>
        </w:rPr>
        <w:t> tie is a relation between two identities, an on/off tie has three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states: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besides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“on”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sides,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asymmetric—“on”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direction,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“on”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direction.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core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abstract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characterization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symmetric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asymmetric.</w:t>
      </w:r>
    </w:p>
    <w:p>
      <w:pPr>
        <w:pStyle w:val="BodyText"/>
        <w:spacing w:line="219" w:lineRule="exact"/>
        <w:ind w:left="316"/>
        <w:rPr>
          <w:rFonts w:ascii="Palatino Linotype"/>
        </w:rPr>
      </w:pPr>
      <w:r>
        <w:rPr>
          <w:i/>
        </w:rPr>
        <w:t>Strength</w:t>
      </w:r>
      <w:r>
        <w:rPr>
          <w:i/>
          <w:spacing w:val="14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second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way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discriminate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ties.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multiplex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tie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can</w:t>
      </w:r>
    </w:p>
    <w:p>
      <w:pPr>
        <w:pStyle w:val="BodyText"/>
        <w:spacing w:line="213" w:lineRule="auto" w:before="6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be distinguished by intensity level. At one extreme is the multiplex tie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sociometry and casual gossip. These are the ties of everyday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works spun out as in bars or acquaintances dancing, or on a playing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ﬁeld.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overall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commonly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perceived.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extreme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is the tie of maximum intensity. Such a strong tie embodies frequent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interchanges and sustained perception between the identities, 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perhaps helped to induce the identities. Strength of ties is the key as-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pect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arguments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present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later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derived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results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Grano-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vetter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Rapoport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studies.</w:t>
      </w:r>
    </w:p>
    <w:p>
      <w:pPr>
        <w:pStyle w:val="BodyText"/>
        <w:spacing w:before="10"/>
        <w:ind w:left="0"/>
        <w:jc w:val="left"/>
        <w:rPr>
          <w:rFonts w:ascii="Palatino Linotype"/>
          <w:sz w:val="23"/>
        </w:rPr>
      </w:pPr>
    </w:p>
    <w:p>
      <w:pPr>
        <w:pStyle w:val="Heading6"/>
        <w:numPr>
          <w:ilvl w:val="2"/>
          <w:numId w:val="11"/>
        </w:numPr>
        <w:tabs>
          <w:tab w:pos="2248" w:val="left" w:leader="none"/>
        </w:tabs>
        <w:spacing w:line="240" w:lineRule="auto" w:before="0" w:after="0"/>
        <w:ind w:left="2247" w:right="0" w:hanging="510"/>
        <w:jc w:val="left"/>
      </w:pPr>
      <w:hyperlink w:history="true" w:anchor="_bookmark0">
        <w:r>
          <w:rPr>
            <w:i/>
          </w:rPr>
          <w:t>Other</w:t>
        </w:r>
        <w:r>
          <w:rPr>
            <w:i/>
            <w:spacing w:val="1"/>
          </w:rPr>
          <w:t> </w:t>
        </w:r>
        <w:r>
          <w:rPr>
            <w:i/>
          </w:rPr>
          <w:t>Ways</w:t>
        </w:r>
        <w:r>
          <w:rPr>
            <w:i/>
            <w:spacing w:val="2"/>
          </w:rPr>
          <w:t> </w:t>
        </w:r>
        <w:r>
          <w:rPr>
            <w:i/>
          </w:rPr>
          <w:t>to</w:t>
        </w:r>
        <w:r>
          <w:rPr>
            <w:i/>
            <w:spacing w:val="2"/>
          </w:rPr>
          <w:t> </w:t>
        </w:r>
        <w:r>
          <w:rPr>
            <w:i/>
          </w:rPr>
          <w:t>Types</w:t>
        </w:r>
        <w:r>
          <w:rPr>
            <w:i/>
            <w:spacing w:val="1"/>
          </w:rPr>
          <w:t> </w:t>
        </w:r>
        <w:r>
          <w:rPr>
            <w:i/>
          </w:rPr>
          <w:t>of</w:t>
        </w:r>
        <w:r>
          <w:rPr>
            <w:i/>
            <w:spacing w:val="2"/>
          </w:rPr>
          <w:t> </w:t>
        </w:r>
        <w:r>
          <w:rPr>
            <w:i/>
          </w:rPr>
          <w:t>Tie</w:t>
        </w:r>
      </w:hyperlink>
    </w:p>
    <w:p>
      <w:pPr>
        <w:pStyle w:val="BodyText"/>
        <w:spacing w:line="213" w:lineRule="auto" w:before="106"/>
        <w:ind w:right="113"/>
        <w:rPr>
          <w:rFonts w:ascii="Palatino Linotype"/>
        </w:rPr>
      </w:pPr>
      <w:r>
        <w:rPr>
          <w:rFonts w:ascii="Palatino Linotype"/>
        </w:rPr>
        <w:t>Tangible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sorts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differentiated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further.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example,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fam-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extracted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multiplex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even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aside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its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strength or symmetry. But splitting open the multiplex tie is not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prime goal here, nor is abstraction the prime logic. The theoretical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focus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upon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how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different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types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constructed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socially.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name for an identity makes it transferable at the same time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2"/>
        </w:rPr>
        <w:t>unique,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2"/>
        </w:rPr>
        <w:t>so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2"/>
        </w:rPr>
        <w:t>that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2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name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is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primitive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element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“position.”</w:t>
      </w:r>
      <w:r>
        <w:rPr>
          <w:rFonts w:ascii="Palatino Linotype" w:hAnsi="Palatino Linotype"/>
          <w:spacing w:val="-2"/>
          <w:position w:val="7"/>
          <w:sz w:val="12"/>
        </w:rPr>
        <w:t>16</w:t>
      </w:r>
      <w:r>
        <w:rPr>
          <w:rFonts w:ascii="Palatino Linotype" w:hAnsi="Palatino Linotype"/>
          <w:spacing w:val="10"/>
          <w:position w:val="7"/>
          <w:sz w:val="12"/>
        </w:rPr>
        <w:t> </w:t>
      </w:r>
      <w:r>
        <w:rPr>
          <w:rFonts w:ascii="Palatino Linotype" w:hAnsi="Palatino Linotype"/>
          <w:spacing w:val="-1"/>
        </w:rPr>
        <w:t>Similarly,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 label for a juncture of identities, a dyad, makes it into a “tie” type,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transferable. These latter colorings, the animuses of distinctive stories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 give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content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ties,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borrowed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valuations</w:t>
      </w:r>
    </w:p>
    <w:p>
      <w:pPr>
        <w:pStyle w:val="BodyText"/>
        <w:spacing w:before="3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17" w:right="112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15 </w:t>
      </w:r>
      <w:r>
        <w:rPr>
          <w:rFonts w:ascii="Palatino Linotype" w:hAnsi="Palatino Linotype"/>
          <w:sz w:val="16"/>
        </w:rPr>
        <w:t>This is aside from self-conscious cultural formulations such as Duby’s (1980) three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realms. Others also relate type of tie to the concept of “realm,” on which I quote Tillich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(1963, p. 16): “‘Realm’ is a metaphor like ‘level’ and ‘dimension,’ but it is not basically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spatial (although it is this too); it is basically social. A realm is a section of reality in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which a special dimension determines the character of every individual belonging to it,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whether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it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atom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or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man.”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See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chapters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5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6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this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book.</w:t>
      </w:r>
    </w:p>
    <w:p>
      <w:pPr>
        <w:spacing w:line="206" w:lineRule="exact" w:before="0"/>
        <w:ind w:left="316" w:right="0" w:firstLine="0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16</w:t>
      </w:r>
      <w:r>
        <w:rPr>
          <w:rFonts w:ascii="Palatino Linotype"/>
          <w:spacing w:val="14"/>
          <w:position w:val="6"/>
          <w:sz w:val="9"/>
        </w:rPr>
        <w:t> </w:t>
      </w:r>
      <w:r>
        <w:rPr>
          <w:rFonts w:ascii="Palatino Linotype"/>
          <w:sz w:val="16"/>
        </w:rPr>
        <w:t>Developed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as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a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construct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chapter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8.</w:t>
      </w:r>
    </w:p>
    <w:p>
      <w:pPr>
        <w:spacing w:after="0" w:line="206" w:lineRule="exact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/>
        <w:rPr>
          <w:rFonts w:ascii="Palatino Linotype"/>
        </w:rPr>
      </w:pPr>
      <w:r>
        <w:rPr>
          <w:rFonts w:ascii="Palatino Linotype"/>
        </w:rPr>
        <w:t>set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up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emergence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identity,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illustrated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next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chapter.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Again,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 grammatical features of language are crucial resources.</w:t>
      </w:r>
    </w:p>
    <w:p>
      <w:pPr>
        <w:pStyle w:val="BodyText"/>
        <w:spacing w:line="213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Types of tie, then, can be explained and labeled, and their number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be estimated in terms of </w:t>
      </w:r>
      <w:r>
        <w:rPr>
          <w:i/>
        </w:rPr>
        <w:t>specializations</w:t>
      </w:r>
      <w:r>
        <w:rPr>
          <w:rFonts w:ascii="Palatino Linotype" w:hAnsi="Palatino Linotype"/>
        </w:rPr>
        <w:t>. Specialization describes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how the ecological is patched into the social—for example, in work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(Udy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1970),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where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technical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engineering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cast.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living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multiple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networks,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limning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realm.</w:t>
      </w:r>
    </w:p>
    <w:p>
      <w:pPr>
        <w:pStyle w:val="BodyText"/>
        <w:spacing w:line="213" w:lineRule="auto"/>
        <w:ind w:left="103" w:right="105" w:firstLine="198"/>
        <w:rPr>
          <w:rFonts w:ascii="Palatino Linotype"/>
        </w:rPr>
      </w:pPr>
      <w:r>
        <w:rPr>
          <w:rFonts w:ascii="Palatino Linotype"/>
        </w:rPr>
        <w:t>Some network of all-purpose multiplex ties of low intensity is all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that may be perceived by the actors involved, as well as uncovered by</w:t>
      </w:r>
      <w:bookmarkStart w:name="2.2.7. Indirect Ties and Transitivity" w:id="88"/>
      <w:bookmarkEnd w:id="88"/>
      <w:r>
        <w:rPr>
          <w:rFonts w:ascii="Palatino Linotype"/>
        </w:rPr>
      </w:r>
      <w:r>
        <w:rPr>
          <w:rFonts w:ascii="Palatino Linotype"/>
          <w:spacing w:val="-47"/>
        </w:rPr>
        <w:t> </w:t>
      </w:r>
      <w:bookmarkStart w:name="_bookmark46" w:id="89"/>
      <w:bookmarkEnd w:id="89"/>
      <w:r>
        <w:rPr>
          <w:rFonts w:ascii="Palatino Linotype"/>
        </w:rPr>
        <w:t>most</w:t>
      </w:r>
      <w:r>
        <w:rPr>
          <w:rFonts w:ascii="Palatino Linotype"/>
        </w:rPr>
        <w:t> research studies on a population. But upon further scrutiny,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ties may be seen to devolve into special networks, each a network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ties with a focus from a particular set of stereotyped stories. An iden-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tity can be very differently perceived in these different networks.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 playground domain with the peer type of tie, for example, a child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may be perceived as on the offensive, a identity that may be compen-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sating for its defensive role at home, where a different set of stories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characterizes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kinship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type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tie.</w:t>
      </w:r>
    </w:p>
    <w:p>
      <w:pPr>
        <w:pStyle w:val="BodyText"/>
        <w:spacing w:line="213" w:lineRule="auto"/>
        <w:ind w:left="103" w:right="104" w:firstLine="198"/>
        <w:rPr>
          <w:rFonts w:ascii="Palatino Linotype"/>
        </w:rPr>
      </w:pPr>
      <w:r>
        <w:rPr>
          <w:rFonts w:ascii="Palatino Linotype"/>
        </w:rPr>
        <w:t>The analytic task is to sort out types of tie in a particular concrete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population,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using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methods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transposable.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Discriminating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among types of tie is a hallmark of expertness in the sociocultural mi-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lieu, but there are formal techniques to help an observer sort out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discriminations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(cf.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Burt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1987,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1990).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Techniques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needed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go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be-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yond both tribal kinship lore and early sociometric studies described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later;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will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return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section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2.5,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Modeling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section.</w:t>
      </w:r>
    </w:p>
    <w:p>
      <w:pPr>
        <w:pStyle w:val="BodyText"/>
        <w:spacing w:before="1"/>
        <w:ind w:left="0"/>
        <w:jc w:val="left"/>
        <w:rPr>
          <w:rFonts w:ascii="Palatino Linotype"/>
          <w:sz w:val="30"/>
        </w:rPr>
      </w:pPr>
    </w:p>
    <w:p>
      <w:pPr>
        <w:pStyle w:val="Heading6"/>
        <w:numPr>
          <w:ilvl w:val="2"/>
          <w:numId w:val="11"/>
        </w:numPr>
        <w:tabs>
          <w:tab w:pos="2149" w:val="left" w:leader="none"/>
        </w:tabs>
        <w:spacing w:line="240" w:lineRule="auto" w:before="0" w:after="0"/>
        <w:ind w:left="2148" w:right="0" w:hanging="511"/>
        <w:jc w:val="left"/>
      </w:pPr>
      <w:hyperlink w:history="true" w:anchor="_bookmark1">
        <w:r>
          <w:rPr>
            <w:i/>
          </w:rPr>
          <w:t>Indirect</w:t>
        </w:r>
        <w:r>
          <w:rPr>
            <w:i/>
            <w:spacing w:val="-2"/>
          </w:rPr>
          <w:t> </w:t>
        </w:r>
        <w:r>
          <w:rPr>
            <w:i/>
          </w:rPr>
          <w:t>Ties</w:t>
        </w:r>
        <w:r>
          <w:rPr>
            <w:i/>
            <w:spacing w:val="-1"/>
          </w:rPr>
          <w:t> </w:t>
        </w:r>
        <w:r>
          <w:rPr>
            <w:i/>
          </w:rPr>
          <w:t>and</w:t>
        </w:r>
        <w:r>
          <w:rPr>
            <w:i/>
            <w:spacing w:val="-2"/>
          </w:rPr>
          <w:t> </w:t>
        </w:r>
        <w:r>
          <w:rPr>
            <w:i/>
          </w:rPr>
          <w:t>Transitivity</w:t>
        </w:r>
      </w:hyperlink>
    </w:p>
    <w:p>
      <w:pPr>
        <w:pStyle w:val="BodyText"/>
        <w:spacing w:line="213" w:lineRule="auto" w:before="135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Another universal basis for separate types of tie becoming recognized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 the institutionalization of </w:t>
      </w:r>
      <w:r>
        <w:rPr>
          <w:i/>
        </w:rPr>
        <w:t>indirect ties</w:t>
      </w:r>
      <w:r>
        <w:rPr>
          <w:rFonts w:ascii="Palatino Linotype" w:hAnsi="Palatino Linotype"/>
        </w:rPr>
        <w:t>, that is, ties compounded from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adjoining ties. Participants and observers alike persuade themselves it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 cogent to single out some such tie for a network of its own. A rela-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tionship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grown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beyond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acquaintanceship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implies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sufﬁcient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familiarity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with the other party to know to whom there is a further tie. For exam-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ple, a friend’s friend is a reality, gives orientation to action; yet the tie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a friend’s friend need not be considered as a friend relation itself.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Thus,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crude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distance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measured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steps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away,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cali-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bration of intensity of relation required to code the presence of a tie.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sense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distance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cumulation,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space,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by-product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motivation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thinking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(Burt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1990).</w:t>
      </w:r>
    </w:p>
    <w:p>
      <w:pPr>
        <w:pStyle w:val="BodyText"/>
        <w:spacing w:line="213" w:lineRule="auto" w:before="11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Kinship is the premier instance: e.g., grandparents, cousins, uncles,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our Western parsing, or mother’s brother’s daughter, father’s sis-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ter’s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daughter,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elder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sibling’s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descendants,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mother’s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mother’s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brother’s daughter’s daughter and the like in various other kinship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systems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(Schneider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1968).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Riggs’s</w:t>
      </w:r>
      <w:r>
        <w:rPr>
          <w:rFonts w:ascii="Palatino Linotype" w:hAnsi="Palatino Linotype"/>
          <w:spacing w:val="-6"/>
        </w:rPr>
        <w:t> </w:t>
      </w:r>
      <w:r>
        <w:rPr>
          <w:i/>
        </w:rPr>
        <w:t>Thailand</w:t>
      </w:r>
      <w:r>
        <w:rPr>
          <w:i/>
          <w:spacing w:val="-7"/>
        </w:rPr>
        <w:t> </w:t>
      </w:r>
      <w:r>
        <w:rPr>
          <w:rFonts w:ascii="Palatino Linotype" w:hAnsi="Palatino Linotype"/>
        </w:rPr>
        <w:t>(1966)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clientship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ties,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if both to the same party, generate, by observable processes on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ground,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nexus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behavior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between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those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indirectly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connected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is sufﬁciently distinct to be recognized as such. Thus is encouraged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recognition in that society of other sets of parallel ties as a separable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type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(Riggs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1964).</w:t>
      </w:r>
    </w:p>
    <w:p>
      <w:pPr>
        <w:pStyle w:val="BodyText"/>
        <w:spacing w:line="213" w:lineRule="auto" w:before="7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It seems from the wide gamut of case studies available that the indi-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rect tie will tend to be more homogeneous in intensity and in concrete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attributes than the direct ties that occasion its phenomenological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struction. One example, from the Norman feudal regime treated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 6, is how magnates’ conscious efforts to enhance recognition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indirect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fealty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tended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generate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uniform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qual-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ity of relation than held across the direct ties, which, however, still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seem more uniform than in the preceding Anglo-Saxon regime.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what makes the ambiance of Thai society so distinctive is not the pa-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tronage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itself,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universality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recognition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indirect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ties carried to the bounds of total population: it is the limiting case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population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universe.</w:t>
      </w:r>
    </w:p>
    <w:p>
      <w:pPr>
        <w:pStyle w:val="BodyText"/>
        <w:spacing w:line="216" w:lineRule="auto" w:before="8"/>
        <w:ind w:right="111" w:firstLine="198"/>
        <w:rPr>
          <w:rFonts w:ascii="Palatino Linotype"/>
        </w:rPr>
      </w:pPr>
      <w:r>
        <w:rPr>
          <w:rFonts w:ascii="Palatino Linotype"/>
        </w:rPr>
        <w:t>A base type of asymmetric tie may change so as to no longer gener-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ate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indirect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relations.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was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true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Norman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development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mere household knight (see chapter 6). Indirect ties generated 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symmetric ties are more likely to gain separate recognition; yet while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indirect-tie formation can generate recognition of distinctiveness for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new types of tie, at the same time the relevant scope of population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tends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enlarged,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itself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would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tend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weaken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recognition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distinctness.</w:t>
      </w:r>
    </w:p>
    <w:p>
      <w:pPr>
        <w:pStyle w:val="BodyText"/>
        <w:spacing w:line="216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When indirect ties get lumped in with the base type of tie, that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 will ﬁll in, of course. And ties of that type will then exhibit more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transitivity. Such a partial tendency to transitive ﬁlling in is surely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common. It has been noted in Small World studies, although those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studies emphasize how sheer connectivity accommodates with local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clustering.</w:t>
      </w:r>
    </w:p>
    <w:p>
      <w:pPr>
        <w:pStyle w:val="BodyText"/>
        <w:spacing w:line="216" w:lineRule="auto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This point triggers attention to another way to arrive at a single net-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work.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purpose,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introduce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notion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“public”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over-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arching realm in which only an overall, bland set of stories is invoked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relations. Think of Goffman’s strangers on the stage of our city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streets and subways. Or think of Peter Bearman’s (2005) Manhattan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doormen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talking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apartment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house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visitors.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relations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muted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thereby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transient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widespread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wash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distinc-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tiveness in network incidence and in impact on other networks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those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invoke.</w:t>
      </w:r>
    </w:p>
    <w:p>
      <w:pPr>
        <w:spacing w:after="0" w:line="216" w:lineRule="auto"/>
        <w:rPr>
          <w:rFonts w:ascii="Palatino Linotype" w:hAns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Heading5"/>
        <w:numPr>
          <w:ilvl w:val="1"/>
          <w:numId w:val="11"/>
        </w:numPr>
        <w:tabs>
          <w:tab w:pos="1337" w:val="left" w:leader="none"/>
        </w:tabs>
        <w:spacing w:line="240" w:lineRule="auto" w:before="86" w:after="0"/>
        <w:ind w:left="1336" w:right="0" w:hanging="361"/>
        <w:jc w:val="left"/>
      </w:pPr>
      <w:bookmarkStart w:name="2.3. Networks Sort Themselves into Types" w:id="90"/>
      <w:bookmarkEnd w:id="90"/>
      <w:r>
        <w:rPr>
          <w:b w:val="0"/>
        </w:rPr>
      </w:r>
      <w:bookmarkStart w:name="2.3.1. Coupling and Decoupling" w:id="91"/>
      <w:bookmarkEnd w:id="91"/>
      <w:r>
        <w:rPr>
          <w:b w:val="0"/>
        </w:rPr>
      </w:r>
      <w:bookmarkStart w:name="_bookmark47" w:id="92"/>
      <w:bookmarkEnd w:id="92"/>
      <w:r>
        <w:rPr>
          <w:b w:val="0"/>
        </w:rPr>
      </w:r>
      <w:bookmarkStart w:name="_bookmark48" w:id="93"/>
      <w:bookmarkEnd w:id="93"/>
      <w:r>
        <w:rPr>
          <w:b w:val="0"/>
        </w:rPr>
      </w:r>
      <w:hyperlink w:history="true" w:anchor="_bookmark1">
        <w:bookmarkStart w:name="_bookmark48" w:id="94"/>
        <w:bookmarkEnd w:id="94"/>
        <w:r>
          <w:rPr/>
          <w:t>Networks</w:t>
        </w:r>
        <w:r>
          <w:rPr>
            <w:spacing w:val="2"/>
          </w:rPr>
          <w:t> </w:t>
        </w:r>
        <w:r>
          <w:rPr/>
          <w:t>Sort</w:t>
        </w:r>
        <w:r>
          <w:rPr>
            <w:spacing w:val="2"/>
          </w:rPr>
          <w:t> </w:t>
        </w:r>
        <w:r>
          <w:rPr/>
          <w:t>Themselves</w:t>
        </w:r>
        <w:r>
          <w:rPr>
            <w:spacing w:val="3"/>
          </w:rPr>
          <w:t> </w:t>
        </w:r>
        <w:r>
          <w:rPr/>
          <w:t>into</w:t>
        </w:r>
        <w:r>
          <w:rPr>
            <w:spacing w:val="2"/>
          </w:rPr>
          <w:t> </w:t>
        </w:r>
        <w:r>
          <w:rPr/>
          <w:t>Types</w:t>
        </w:r>
        <w:r>
          <w:rPr>
            <w:spacing w:val="2"/>
          </w:rPr>
          <w:t> </w:t>
        </w:r>
        <w:r>
          <w:rPr/>
          <w:t>of</w:t>
        </w:r>
        <w:r>
          <w:rPr>
            <w:spacing w:val="3"/>
          </w:rPr>
          <w:t> </w:t>
        </w:r>
        <w:r>
          <w:rPr/>
          <w:t>Tie</w:t>
        </w:r>
      </w:hyperlink>
    </w:p>
    <w:p>
      <w:pPr>
        <w:pStyle w:val="BodyText"/>
        <w:spacing w:before="10"/>
        <w:ind w:left="0"/>
        <w:jc w:val="left"/>
        <w:rPr>
          <w:b/>
          <w:sz w:val="23"/>
        </w:rPr>
      </w:pPr>
    </w:p>
    <w:p>
      <w:pPr>
        <w:pStyle w:val="BodyText"/>
        <w:spacing w:line="213" w:lineRule="auto"/>
        <w:ind w:left="103" w:right="105"/>
        <w:rPr>
          <w:rFonts w:ascii="Palatino Linotype"/>
        </w:rPr>
      </w:pPr>
      <w:r>
        <w:rPr>
          <w:rFonts w:ascii="Palatino Linotype"/>
        </w:rPr>
        <w:t>Stories come to frame choices, from among the innumerable distinc-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tions and nuances that could be imposed upon relationships in hind-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sight or from the outside. This is a dialectic of accountings in which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distinct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hues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distinct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types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tie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come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recognized.</w:t>
      </w:r>
    </w:p>
    <w:p>
      <w:pPr>
        <w:pStyle w:val="BodyText"/>
        <w:spacing w:before="4"/>
        <w:ind w:left="0"/>
        <w:jc w:val="left"/>
        <w:rPr>
          <w:rFonts w:ascii="Palatino Linotype"/>
          <w:sz w:val="32"/>
        </w:rPr>
      </w:pPr>
    </w:p>
    <w:p>
      <w:pPr>
        <w:pStyle w:val="Heading6"/>
        <w:numPr>
          <w:ilvl w:val="2"/>
          <w:numId w:val="11"/>
        </w:numPr>
        <w:tabs>
          <w:tab w:pos="2325" w:val="left" w:leader="none"/>
        </w:tabs>
        <w:spacing w:line="240" w:lineRule="auto" w:before="0" w:after="0"/>
        <w:ind w:left="2325" w:right="0" w:hanging="510"/>
        <w:jc w:val="left"/>
      </w:pPr>
      <w:hyperlink w:history="true" w:anchor="_bookmark1">
        <w:r>
          <w:rPr>
            <w:i/>
          </w:rPr>
          <w:t>Coupling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Decoupling</w:t>
        </w:r>
      </w:hyperlink>
    </w:p>
    <w:p>
      <w:pPr>
        <w:pStyle w:val="BodyText"/>
        <w:spacing w:line="213" w:lineRule="auto" w:before="142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phenomenological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realities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measurement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structs. The multiplex tie contributes, as a cause and mechanism of ex-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change, to allocation and to distribution more generally. For processes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where sheer connectedness is the issue, multiplex network is suitable: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 is considering tie as coupler. But ties also go with decoupling,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ﬁts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factoring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tie.</w:t>
      </w:r>
    </w:p>
    <w:p>
      <w:pPr>
        <w:pStyle w:val="BodyText"/>
        <w:spacing w:line="213" w:lineRule="auto" w:before="5"/>
        <w:ind w:left="103" w:right="106" w:firstLine="198"/>
        <w:rPr>
          <w:rFonts w:ascii="Palatino Linotype" w:hAnsi="Palatino Linotype"/>
        </w:rPr>
      </w:pPr>
      <w:r>
        <w:rPr>
          <w:i/>
        </w:rPr>
        <w:t>Coupling </w:t>
      </w:r>
      <w:r>
        <w:rPr>
          <w:rFonts w:ascii="Palatino Linotype" w:hAnsi="Palatino Linotype"/>
        </w:rPr>
        <w:t>describes the way in which different parts of social struc-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ture are interlinked to work together, whereas </w:t>
      </w:r>
      <w:r>
        <w:rPr>
          <w:i/>
        </w:rPr>
        <w:t>decoupling </w:t>
      </w:r>
      <w:r>
        <w:rPr>
          <w:rFonts w:ascii="Palatino Linotype" w:hAnsi="Palatino Linotype"/>
        </w:rPr>
        <w:t>designates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processes that lead each part to deal with some aspects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“work” and to ignore others. These constructs are tools for explicating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clearly,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generalizing,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old,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still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sound,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idea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portance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division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labor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key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process.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Internet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forum illustration used in chapter 1, logging out of an account is de-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coupling,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whereas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logging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coupling.</w:t>
      </w:r>
    </w:p>
    <w:p>
      <w:pPr>
        <w:pStyle w:val="BodyText"/>
        <w:spacing w:line="213" w:lineRule="auto" w:before="7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Decoupling presupposes coupling, not least into networks of rela-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tions. The primordial tie was to your mother. There you found your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footing.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story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told,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everyone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took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granted.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 then other ties of kinship came into your experience and helped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shape identity, variously through bullying or succor or play, embed-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kinship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using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multiple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stories.</w:t>
      </w:r>
    </w:p>
    <w:p>
      <w:pPr>
        <w:pStyle w:val="BodyText"/>
        <w:spacing w:line="216" w:lineRule="auto" w:before="3"/>
        <w:ind w:left="103" w:right="104" w:firstLine="198"/>
        <w:rPr>
          <w:rFonts w:ascii="Palatino Linotype"/>
        </w:rPr>
      </w:pPr>
      <w:r>
        <w:rPr>
          <w:rFonts w:ascii="Palatino Linotype"/>
        </w:rPr>
        <w:t>As any identity emerges out of social process, it couples onto other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identities. When ties are severed or an identity degenerates, it decou-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ples. Coupling means inclusion; decoupling means severance. Even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this distinction is not simple to make. Perceptions are at issue and,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course,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control.</w:t>
      </w:r>
    </w:p>
    <w:p>
      <w:pPr>
        <w:pStyle w:val="BodyText"/>
        <w:spacing w:line="216" w:lineRule="auto" w:before="1"/>
        <w:ind w:left="103" w:right="104" w:firstLine="198"/>
        <w:rPr>
          <w:rFonts w:ascii="Palatino Linotype"/>
        </w:rPr>
      </w:pPr>
      <w:r>
        <w:rPr>
          <w:rFonts w:ascii="Palatino Linotype"/>
        </w:rPr>
        <w:t>Contending projects of control, as these efforts generate stories, can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disrupt routine. Such processes that loosen constraints attributed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control, yield decoupling. So decoupling induces a spread of alterna-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tive stories as menu. Then, as relations among identities get charac-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terized by a set of stereotyped stories, they become a type of tie, spec-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ifying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network.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Subsequently,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two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distinct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types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co-occur</w:t>
      </w:r>
      <w:r>
        <w:rPr>
          <w:rFonts w:ascii="Palatino Linotype"/>
          <w:spacing w:val="48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4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48"/>
        </w:rPr>
        <w:t> </w:t>
      </w:r>
      <w:r>
        <w:rPr>
          <w:rFonts w:ascii="Palatino Linotype"/>
        </w:rPr>
        <w:t>node,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coupling</w:t>
      </w:r>
      <w:r>
        <w:rPr>
          <w:rFonts w:ascii="Palatino Linotype"/>
          <w:spacing w:val="4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signaled</w:t>
      </w:r>
      <w:r>
        <w:rPr>
          <w:rFonts w:ascii="Palatino Linotype"/>
          <w:spacing w:val="4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48"/>
        </w:rPr>
        <w:t> </w:t>
      </w:r>
      <w:r>
        <w:rPr>
          <w:rFonts w:ascii="Palatino Linotype"/>
        </w:rPr>
        <w:t>degree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between</w:t>
      </w:r>
    </w:p>
    <w:p>
      <w:pPr>
        <w:spacing w:after="0" w:line="216" w:lineRule="auto"/>
        <w:rPr>
          <w:rFonts w:ascii="Palatino Linotype"/>
        </w:rPr>
        <w:sectPr>
          <w:pgSz w:w="7680" w:h="12480"/>
          <w:pgMar w:header="696" w:footer="0" w:top="1180" w:bottom="280" w:left="640" w:right="620"/>
        </w:sectPr>
      </w:pPr>
    </w:p>
    <w:p>
      <w:pPr>
        <w:pStyle w:val="BodyText"/>
        <w:spacing w:line="220" w:lineRule="auto" w:before="81"/>
        <w:ind w:right="113"/>
        <w:rPr>
          <w:rFonts w:ascii="Palatino Linotype"/>
        </w:rPr>
      </w:pPr>
      <w:r>
        <w:rPr>
          <w:rFonts w:ascii="Palatino Linotype"/>
        </w:rPr>
        <w:t>those two networks, yet some independence in sequences of action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continues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situations.</w:t>
      </w:r>
    </w:p>
    <w:p>
      <w:pPr>
        <w:pStyle w:val="BodyText"/>
        <w:spacing w:line="220" w:lineRule="auto" w:before="2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Accuracy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perception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complex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formation—perhaps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measurable by the density of sociologists or of mothers-in-law?—in-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creases the need for couplers-decouplers. This is because wide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widespread misperceptions, including ignorance, are principal condi-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several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coupler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mechanisms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effectively.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example,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many regularities of size distribution, such as will be discussed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 4, are largely the cumulative results of random processes, yet</w:t>
      </w:r>
      <w:bookmarkStart w:name="2.3.2. Dynamics of Control" w:id="95"/>
      <w:bookmarkEnd w:id="95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49" w:id="96"/>
      <w:bookmarkEnd w:id="96"/>
      <w:r>
        <w:rPr>
          <w:rFonts w:ascii="Palatino Linotype" w:hAnsi="Palatino Linotype"/>
        </w:rPr>
        <w:t>their</w:t>
      </w:r>
      <w:r>
        <w:rPr>
          <w:rFonts w:ascii="Palatino Linotype" w:hAnsi="Palatino Linotype"/>
        </w:rPr>
        <w:t> results are commonly interpreted as coherent signals of ability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leadership.</w:t>
      </w:r>
    </w:p>
    <w:p>
      <w:pPr>
        <w:pStyle w:val="BodyText"/>
        <w:spacing w:line="220" w:lineRule="auto" w:before="6"/>
        <w:ind w:right="110" w:firstLine="198"/>
        <w:rPr>
          <w:rFonts w:ascii="Palatino Linotype"/>
        </w:rPr>
      </w:pPr>
      <w:r>
        <w:rPr>
          <w:rFonts w:ascii="Palatino Linotype"/>
        </w:rPr>
        <w:t>Coupling and decoupling do not deal with levels, with embeddings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into new levels of identity, which I will take up later in this chapter,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 in chapter 3. Coupling can be coded as the provision of channels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between parts and aspects of networks, as with chaining of ties, 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well as multiple networks. Decoupling can be seen, then, as the pri-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mary process, the exchange through these channels of different types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uncertainty.</w:t>
      </w:r>
    </w:p>
    <w:p>
      <w:pPr>
        <w:pStyle w:val="BodyText"/>
        <w:spacing w:line="220" w:lineRule="auto" w:before="6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Inhomogeneity of networks remains a challenge to measurement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perception despite attempts to sidestep it (Wellman 1981; Howell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1969), yet it may be a necessary aspect of rhetoric. Rhetoric must 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commodate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inhomogeneity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rest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the context of that institutional system, as we will see in chapter 5.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 pervasive decoupling must underlie any rhetoric, which therefore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calls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calculus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trade-offs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ambage,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ambiguity,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contin-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gency,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introduced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chapter’s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end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3.</w:t>
      </w:r>
    </w:p>
    <w:p>
      <w:pPr>
        <w:pStyle w:val="BodyText"/>
        <w:spacing w:before="3"/>
        <w:ind w:left="0"/>
        <w:jc w:val="left"/>
        <w:rPr>
          <w:rFonts w:ascii="Palatino Linotype"/>
          <w:sz w:val="34"/>
        </w:rPr>
      </w:pPr>
    </w:p>
    <w:p>
      <w:pPr>
        <w:pStyle w:val="Heading6"/>
        <w:numPr>
          <w:ilvl w:val="2"/>
          <w:numId w:val="11"/>
        </w:numPr>
        <w:tabs>
          <w:tab w:pos="2534" w:val="left" w:leader="none"/>
        </w:tabs>
        <w:spacing w:line="240" w:lineRule="auto" w:before="0" w:after="0"/>
        <w:ind w:left="2533" w:right="0" w:hanging="510"/>
        <w:jc w:val="left"/>
      </w:pPr>
      <w:hyperlink w:history="true" w:anchor="_bookmark1">
        <w:r>
          <w:rPr>
            <w:i/>
          </w:rPr>
          <w:t>Dynamics</w:t>
        </w:r>
        <w:r>
          <w:rPr>
            <w:i/>
            <w:spacing w:val="6"/>
          </w:rPr>
          <w:t> </w:t>
        </w:r>
        <w:r>
          <w:rPr>
            <w:i/>
          </w:rPr>
          <w:t>of</w:t>
        </w:r>
        <w:r>
          <w:rPr>
            <w:i/>
            <w:spacing w:val="6"/>
          </w:rPr>
          <w:t> </w:t>
        </w:r>
        <w:r>
          <w:rPr>
            <w:i/>
          </w:rPr>
          <w:t>Control</w:t>
        </w:r>
      </w:hyperlink>
    </w:p>
    <w:p>
      <w:pPr>
        <w:pStyle w:val="BodyText"/>
        <w:spacing w:line="220" w:lineRule="auto" w:before="149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Stories serve to describe the ties in networks. These are ties of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tention as well as of cooperation and of complementarity. There will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 many distinct perceptions, many stories about particular ties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interconnections of ties. Stories serve to soothe identities’ irreducible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searches for control, which can be captured in stasis as stories repre-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senting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ties.</w:t>
      </w:r>
    </w:p>
    <w:p>
      <w:pPr>
        <w:pStyle w:val="BodyText"/>
        <w:spacing w:line="220" w:lineRule="auto" w:before="5"/>
        <w:ind w:right="112" w:firstLine="198"/>
        <w:rPr>
          <w:rFonts w:ascii="Palatino Linotype"/>
        </w:rPr>
      </w:pPr>
      <w:r>
        <w:rPr>
          <w:rFonts w:ascii="Palatino Linotype"/>
        </w:rPr>
        <w:t>New and additional control can be achieved by some actors when a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network of multiplex ties becomes factored into distinct subnetworks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types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tie.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illustration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trenchant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analysis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Padgett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Ansell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(1993)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rise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supreme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power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Medici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faction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within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Florentine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polity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1400s.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detail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how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stories</w:t>
      </w:r>
    </w:p>
    <w:p>
      <w:pPr>
        <w:spacing w:after="0" w:line="220" w:lineRule="auto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5"/>
        <w:rPr>
          <w:rFonts w:ascii="Palatino Linotype"/>
        </w:rPr>
      </w:pPr>
      <w:r>
        <w:rPr>
          <w:rFonts w:ascii="Palatino Linotype"/>
        </w:rPr>
        <w:t>became associated there with various distinct types of tie.</w:t>
      </w:r>
      <w:r>
        <w:rPr>
          <w:rFonts w:ascii="Palatino Linotype"/>
          <w:position w:val="7"/>
          <w:sz w:val="12"/>
        </w:rPr>
        <w:t>17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Everyone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Medici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did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centralize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control;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what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was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less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obvious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is that they segregated ties to different dependents into different sorts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 connections. This kept the dependents relatively separated and seg-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regated,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connected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via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Medici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themselves,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therefore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 good base for success in the chronic counter-control attempts. In this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dynamics for control, the nature of the tie is kept muddy, multiplex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(see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discussion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Leifer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7).</w:t>
      </w:r>
    </w:p>
    <w:p>
      <w:pPr>
        <w:pStyle w:val="BodyText"/>
        <w:spacing w:line="213" w:lineRule="auto" w:before="7"/>
        <w:ind w:left="103" w:right="105" w:firstLine="198"/>
        <w:rPr>
          <w:rFonts w:ascii="Palatino Linotype"/>
        </w:rPr>
      </w:pPr>
      <w:r>
        <w:rPr>
          <w:rFonts w:ascii="Palatino Linotype"/>
        </w:rPr>
        <w:t>The combination of asymmetric and indirect modes for generating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recognition of distinct types of tie, yields a richer variety of patterns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than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does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indirect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chaining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symmetric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overlaps.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latter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tend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toward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form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solidarity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mutual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common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reference.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for-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mer exhibit that also, as in the omnipresent formation of councils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courts among dependents at the same remove from a patron (for dis-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cussion of that process, see chapter 3), but furthermore, they may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string into the mutually aversive chains of dependence that character-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ize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clientelism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(for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discussion,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6).</w:t>
      </w:r>
    </w:p>
    <w:p>
      <w:pPr>
        <w:pStyle w:val="BodyText"/>
        <w:spacing w:line="213" w:lineRule="auto" w:before="8"/>
        <w:ind w:left="103" w:right="106" w:firstLine="198"/>
        <w:rPr>
          <w:rFonts w:ascii="Palatino Linotype"/>
        </w:rPr>
      </w:pPr>
      <w:r>
        <w:rPr>
          <w:rFonts w:ascii="Palatino Linotype"/>
        </w:rPr>
        <w:t>Factoring into distinct types of tie, along with reconnecting through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brokers, is again seen to enhance control in the study by Karen Barkey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(forthcoming) of the last two centuries of the Ottoman Empire.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scale is larger, and the contents of types of tie differ, but the sociologic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carries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through.</w:t>
      </w:r>
    </w:p>
    <w:p>
      <w:pPr>
        <w:pStyle w:val="BodyText"/>
        <w:spacing w:line="216" w:lineRule="auto" w:before="2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To recapitulate, identities become embedded into some story-ties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 respect to other identities in a network population during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course of continuing struggles for control. Control struggles can open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multiplex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separate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tie.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distinct types are as much perception by third parties as by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“ends”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nodes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itself.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third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party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native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observer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analyst.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Under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pressure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identities’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interactions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other, stereotyped stories emerge as social accountings that discrimi-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nate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tie.</w:t>
      </w:r>
    </w:p>
    <w:p>
      <w:pPr>
        <w:pStyle w:val="BodyText"/>
        <w:spacing w:line="216" w:lineRule="auto" w:before="2"/>
        <w:ind w:left="103" w:right="107" w:firstLine="198"/>
        <w:rPr>
          <w:rFonts w:ascii="Palatino Linotype"/>
        </w:rPr>
      </w:pPr>
      <w:r>
        <w:rPr>
          <w:rFonts w:ascii="Palatino Linotype"/>
        </w:rPr>
        <w:t>There is, among these several dynamics, a countervailing process: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ties, once discriminated, may again be thrown back together into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common kind, with attendant acknowledgment of diverse and subtle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multiplexities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exemplars.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Norman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feudal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example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chapter 6 describes processes mediated by money mechanisms where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indirect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tie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rights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made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fungible,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available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direct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tie.</w:t>
      </w:r>
    </w:p>
    <w:p>
      <w:pPr>
        <w:pStyle w:val="BodyText"/>
        <w:spacing w:before="6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0"/>
        <w:ind w:left="103" w:right="106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17 </w:t>
      </w:r>
      <w:r>
        <w:rPr>
          <w:rFonts w:ascii="Palatino Linotype" w:hAnsi="Palatino Linotype"/>
          <w:sz w:val="16"/>
        </w:rPr>
        <w:t>Their paper is unusual in the number of types of ties distilled from the historical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accounts.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There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are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nine,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then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analysis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goes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on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(1993,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p.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17)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argue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aggregation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into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two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families,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one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strong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types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tie—each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one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tending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inbreeding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sense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of Rapoport traces—and the other a family of weak types of tie that cluster the actors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quite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differently,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following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structural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equivalence.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6"/>
        <w:numPr>
          <w:ilvl w:val="2"/>
          <w:numId w:val="11"/>
        </w:numPr>
        <w:tabs>
          <w:tab w:pos="1826" w:val="left" w:leader="none"/>
        </w:tabs>
        <w:spacing w:line="240" w:lineRule="auto" w:before="89" w:after="0"/>
        <w:ind w:left="1825" w:right="0" w:hanging="510"/>
        <w:jc w:val="left"/>
      </w:pPr>
      <w:bookmarkStart w:name="2.3.3. MAN Triads and Other Subnetworks" w:id="97"/>
      <w:bookmarkEnd w:id="97"/>
      <w:r>
        <w:rPr>
          <w:b w:val="0"/>
          <w:i w:val="0"/>
        </w:rPr>
      </w:r>
      <w:bookmarkStart w:name="_bookmark50" w:id="98"/>
      <w:bookmarkEnd w:id="98"/>
      <w:r>
        <w:rPr>
          <w:b w:val="0"/>
          <w:i w:val="0"/>
        </w:rPr>
      </w:r>
      <w:hyperlink w:history="true" w:anchor="_bookmark1">
        <w:bookmarkStart w:name="_bookmark50" w:id="99"/>
        <w:bookmarkEnd w:id="99"/>
        <w:r>
          <w:rPr>
            <w:i/>
          </w:rPr>
          <w:t>MAN</w:t>
        </w:r>
        <w:r>
          <w:rPr>
            <w:i/>
            <w:spacing w:val="1"/>
          </w:rPr>
          <w:t> </w:t>
        </w:r>
        <w:r>
          <w:rPr>
            <w:i/>
          </w:rPr>
          <w:t>Triads</w:t>
        </w:r>
        <w:r>
          <w:rPr>
            <w:i/>
            <w:spacing w:val="2"/>
          </w:rPr>
          <w:t> </w:t>
        </w:r>
        <w:r>
          <w:rPr>
            <w:i/>
          </w:rPr>
          <w:t>and</w:t>
        </w:r>
        <w:r>
          <w:rPr>
            <w:i/>
            <w:spacing w:val="2"/>
          </w:rPr>
          <w:t> </w:t>
        </w:r>
        <w:r>
          <w:rPr>
            <w:i/>
          </w:rPr>
          <w:t>Other</w:t>
        </w:r>
        <w:r>
          <w:rPr>
            <w:i/>
            <w:spacing w:val="2"/>
          </w:rPr>
          <w:t> </w:t>
        </w:r>
        <w:r>
          <w:rPr>
            <w:i/>
          </w:rPr>
          <w:t>Subnetworks</w:t>
        </w:r>
      </w:hyperlink>
    </w:p>
    <w:p>
      <w:pPr>
        <w:pStyle w:val="BodyText"/>
        <w:spacing w:line="216" w:lineRule="auto" w:before="141"/>
        <w:ind w:right="111"/>
        <w:rPr>
          <w:rFonts w:ascii="Palatino Linotype"/>
        </w:rPr>
      </w:pPr>
      <w:r>
        <w:rPr>
          <w:rFonts w:ascii="Palatino Linotype"/>
        </w:rPr>
        <w:t>There can be subnetwork population as process too. A host of external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impacts can break off some fragment of a network as the focus of ev-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eryone there; I return to this in the last sections of this chapter. Any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control regime that survives and can be observed, must also encom-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pass strategic moves by participants, and these must involve a switch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 type of a given triad. And ties centered around affect and emotions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impact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another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heavily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immediate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locality.</w:t>
      </w:r>
    </w:p>
    <w:p>
      <w:pPr>
        <w:pStyle w:val="BodyText"/>
        <w:spacing w:line="216" w:lineRule="auto" w:before="2"/>
        <w:ind w:right="113" w:firstLine="198"/>
        <w:rPr>
          <w:rFonts w:ascii="Palatino Linotype"/>
        </w:rPr>
      </w:pPr>
      <w:r>
        <w:rPr>
          <w:rFonts w:ascii="Palatino Linotype"/>
        </w:rPr>
        <w:t>Such triad analyses were pioneered by Davis, Holland, and Lein-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hardt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(D-H-L)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various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combinations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(Davis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1979).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emphasized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 interpretation of triads as triangles in which there is only one type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 tie, which is either symmetric (Mutual) or asymmetric (A) or absent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(Null).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Even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single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triad,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thirteen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distinct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patterns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possible.</w:t>
      </w:r>
    </w:p>
    <w:p>
      <w:pPr>
        <w:pStyle w:val="BodyText"/>
        <w:spacing w:line="218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authors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provide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extensive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statistical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framing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evaluate, for particular populations, hypotheses about which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thirteen patterns occur at greater than the likelihood of chance,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which occur at less than chance likelihood. Across a larger population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nodes, there obviously will be heavy overlaps among triads, 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obscure the picture. The analysts’ explorations show that results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heavily inﬂuenced by the totals of M, A, and N edges across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population (hence, the designation as MAN); they control for this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evaluations. The observed distribution of triads by type in a network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suggest ideas about control there, based on this proﬁle of the out-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struggle.</w:t>
      </w:r>
    </w:p>
    <w:p>
      <w:pPr>
        <w:pStyle w:val="BodyText"/>
        <w:spacing w:line="218" w:lineRule="auto"/>
        <w:ind w:right="111" w:firstLine="198"/>
        <w:rPr>
          <w:rFonts w:ascii="Palatino Linotype"/>
        </w:rPr>
      </w:pPr>
      <w:r>
        <w:rPr>
          <w:rFonts w:ascii="Palatino Linotype"/>
        </w:rPr>
        <w:t>The focus of D-H-L is on the degree of transitivity predicted among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network.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Similarly,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later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colleague,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Jensen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(1985),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derived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algorithms for laying out likely conformations to transitivity of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whole network, as treelike structures, partial hierarchies. Theory can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then seek interpretations for diverse substantive settings. I expand 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chapters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3,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5,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6.</w:t>
      </w:r>
    </w:p>
    <w:p>
      <w:pPr>
        <w:pStyle w:val="BodyText"/>
        <w:spacing w:line="218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Much the same setup can be given a very different interpretation, 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which M now represents liking—call it the positive tie p; A represents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ties of disliking; and N is the label for each pair without a tie. One can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try to test the familiar conjecture from Heider balance theory that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triangle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without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null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ties,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either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dislike,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or none. This has been extended in various ways, around a tendency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 each closed loop of like and dislike ties across the network to have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number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dislike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ties.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then show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tendency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nodes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split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sets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dislike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between,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not within, the two sides. That version of a MAN approach can be 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commodated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blockmodel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approach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taken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chapter’s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end.</w:t>
      </w:r>
    </w:p>
    <w:p>
      <w:pPr>
        <w:spacing w:after="0" w:line="218" w:lineRule="auto"/>
        <w:rPr>
          <w:rFonts w:ascii="Palatino Linotype" w:hAnsi="Palatino Linotype"/>
        </w:rPr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13" w:lineRule="auto" w:before="87"/>
        <w:ind w:left="103" w:right="105" w:firstLine="198"/>
        <w:rPr>
          <w:rFonts w:ascii="Palatino Linotype"/>
        </w:rPr>
      </w:pPr>
      <w:bookmarkStart w:name="2.3.4. Siting through Stories into Socia" w:id="100"/>
      <w:bookmarkEnd w:id="100"/>
      <w:r>
        <w:rPr/>
      </w:r>
      <w:bookmarkStart w:name="_bookmark51" w:id="101"/>
      <w:bookmarkEnd w:id="101"/>
      <w:r>
        <w:rPr/>
      </w:r>
      <w:r>
        <w:rPr>
          <w:rFonts w:ascii="Palatino Linotype"/>
        </w:rPr>
        <w:t>Triads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are,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course,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special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case.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Many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problems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anal-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ysis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(and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not,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course,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networks)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require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locating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fac-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toring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out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subnetworks,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range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sizes.</w:t>
      </w:r>
    </w:p>
    <w:p>
      <w:pPr>
        <w:pStyle w:val="BodyText"/>
        <w:ind w:left="0"/>
        <w:jc w:val="left"/>
        <w:rPr>
          <w:rFonts w:ascii="Palatino Linotype"/>
          <w:sz w:val="25"/>
        </w:rPr>
      </w:pPr>
    </w:p>
    <w:p>
      <w:pPr>
        <w:pStyle w:val="Heading6"/>
        <w:numPr>
          <w:ilvl w:val="2"/>
          <w:numId w:val="11"/>
        </w:numPr>
        <w:tabs>
          <w:tab w:pos="1669" w:val="left" w:leader="none"/>
        </w:tabs>
        <w:spacing w:line="240" w:lineRule="auto" w:before="0" w:after="0"/>
        <w:ind w:left="1668" w:right="0" w:hanging="510"/>
        <w:jc w:val="left"/>
      </w:pPr>
      <w:hyperlink w:history="true" w:anchor="_bookmark1">
        <w:r>
          <w:rPr>
            <w:i/>
          </w:rPr>
          <w:t>Siting</w:t>
        </w:r>
        <w:r>
          <w:rPr>
            <w:i/>
            <w:spacing w:val="4"/>
          </w:rPr>
          <w:t> </w:t>
        </w:r>
        <w:r>
          <w:rPr>
            <w:i/>
          </w:rPr>
          <w:t>through</w:t>
        </w:r>
        <w:r>
          <w:rPr>
            <w:i/>
            <w:spacing w:val="5"/>
          </w:rPr>
          <w:t> </w:t>
        </w:r>
        <w:r>
          <w:rPr>
            <w:i/>
          </w:rPr>
          <w:t>Stories</w:t>
        </w:r>
        <w:r>
          <w:rPr>
            <w:i/>
            <w:spacing w:val="5"/>
          </w:rPr>
          <w:t> </w:t>
        </w:r>
        <w:r>
          <w:rPr>
            <w:i/>
          </w:rPr>
          <w:t>into</w:t>
        </w:r>
        <w:r>
          <w:rPr>
            <w:i/>
            <w:spacing w:val="5"/>
          </w:rPr>
          <w:t> </w:t>
        </w:r>
        <w:r>
          <w:rPr>
            <w:i/>
          </w:rPr>
          <w:t>Social</w:t>
        </w:r>
        <w:r>
          <w:rPr>
            <w:i/>
            <w:spacing w:val="5"/>
          </w:rPr>
          <w:t> </w:t>
        </w:r>
        <w:r>
          <w:rPr>
            <w:i/>
          </w:rPr>
          <w:t>Times</w:t>
        </w:r>
      </w:hyperlink>
    </w:p>
    <w:p>
      <w:pPr>
        <w:pStyle w:val="BodyText"/>
        <w:spacing w:line="213" w:lineRule="auto" w:before="110"/>
        <w:ind w:left="103" w:right="107"/>
        <w:rPr>
          <w:rFonts w:ascii="Palatino Linotype" w:hAnsi="Palatino Linotype"/>
        </w:rPr>
      </w:pPr>
      <w:r>
        <w:rPr>
          <w:rFonts w:ascii="Palatino Linotype" w:hAnsi="Palatino Linotype"/>
        </w:rPr>
        <w:t>Social structures are often made to seem the antipodes to, or at least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unrelated to, details and nuances of sequencing in timing. This is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w w:val="99"/>
        </w:rPr>
        <w:t>part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  <w:w w:val="99"/>
        </w:rPr>
        <w:t>because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  <w:w w:val="99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  <w:w w:val="99"/>
        </w:rPr>
        <w:t>the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  <w:w w:val="99"/>
        </w:rPr>
        <w:t>inﬂuence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  <w:w w:val="99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  <w:w w:val="99"/>
        </w:rPr>
        <w:t>st</w:t>
      </w:r>
      <w:r>
        <w:rPr>
          <w:rFonts w:ascii="Palatino Linotype" w:hAnsi="Palatino Linotype"/>
          <w:spacing w:val="-2"/>
          <w:w w:val="99"/>
        </w:rPr>
        <w:t>r</w:t>
      </w:r>
      <w:r>
        <w:rPr>
          <w:rFonts w:ascii="Palatino Linotype" w:hAnsi="Palatino Linotype"/>
          <w:w w:val="99"/>
        </w:rPr>
        <w:t>ucturalism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  <w:w w:val="99"/>
        </w:rPr>
        <w:t>(e.g.,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  <w:w w:val="99"/>
        </w:rPr>
        <w:t>L</w:t>
      </w:r>
      <w:r>
        <w:rPr>
          <w:rFonts w:ascii="Palatino Linotype" w:hAnsi="Palatino Linotype"/>
          <w:spacing w:val="-81"/>
          <w:w w:val="99"/>
        </w:rPr>
        <w:t>e</w:t>
      </w:r>
      <w:r>
        <w:rPr>
          <w:rFonts w:ascii="Palatino Linotype" w:hAnsi="Palatino Linotype"/>
          <w:spacing w:val="14"/>
          <w:w w:val="99"/>
        </w:rPr>
        <w:t>´</w:t>
      </w:r>
      <w:r>
        <w:rPr>
          <w:rFonts w:ascii="Palatino Linotype" w:hAnsi="Palatino Linotype"/>
          <w:w w:val="99"/>
        </w:rPr>
        <w:t>vi-Strauss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  <w:w w:val="99"/>
        </w:rPr>
        <w:t>1969). </w:t>
      </w:r>
      <w:bookmarkStart w:name="2.4. How It Matters" w:id="102"/>
      <w:bookmarkEnd w:id="102"/>
      <w:r>
        <w:rPr>
          <w:rFonts w:ascii="Palatino Linotype" w:hAnsi="Palatino Linotype"/>
          <w:w w:val="99"/>
        </w:rPr>
      </w:r>
      <w:bookmarkStart w:name="_bookmark52" w:id="103"/>
      <w:bookmarkEnd w:id="103"/>
      <w:r>
        <w:rPr>
          <w:rFonts w:ascii="Palatino Linotype" w:hAnsi="Palatino Linotype"/>
        </w:rPr>
        <w:t>Social</w:t>
      </w:r>
      <w:r>
        <w:rPr>
          <w:rFonts w:ascii="Palatino Linotype" w:hAnsi="Palatino Linotype"/>
        </w:rPr>
        <w:t> times should instead be accounted as much part of structure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spaces.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words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theorist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Granovetter:</w:t>
      </w:r>
    </w:p>
    <w:p>
      <w:pPr>
        <w:spacing w:line="235" w:lineRule="auto" w:before="109"/>
        <w:ind w:left="282" w:right="284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It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is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also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important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to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avoid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what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might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be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called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“temporal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reduc-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tionism”: treating relations and structures of relations as if they had no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history</w:t>
      </w:r>
      <w:r>
        <w:rPr>
          <w:rFonts w:ascii="Palatino Linotype" w:hAnsi="Palatino Linotype"/>
          <w:spacing w:val="22"/>
          <w:sz w:val="18"/>
        </w:rPr>
        <w:t> </w:t>
      </w:r>
      <w:r>
        <w:rPr>
          <w:rFonts w:ascii="Palatino Linotype" w:hAnsi="Palatino Linotype"/>
          <w:sz w:val="18"/>
        </w:rPr>
        <w:t>that</w:t>
      </w:r>
      <w:r>
        <w:rPr>
          <w:rFonts w:ascii="Palatino Linotype" w:hAnsi="Palatino Linotype"/>
          <w:spacing w:val="24"/>
          <w:sz w:val="18"/>
        </w:rPr>
        <w:t> </w:t>
      </w:r>
      <w:r>
        <w:rPr>
          <w:rFonts w:ascii="Palatino Linotype" w:hAnsi="Palatino Linotype"/>
          <w:sz w:val="18"/>
        </w:rPr>
        <w:t>shapes</w:t>
      </w:r>
      <w:r>
        <w:rPr>
          <w:rFonts w:ascii="Palatino Linotype" w:hAnsi="Palatino Linotype"/>
          <w:spacing w:val="22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22"/>
          <w:sz w:val="18"/>
        </w:rPr>
        <w:t> </w:t>
      </w:r>
      <w:r>
        <w:rPr>
          <w:rFonts w:ascii="Palatino Linotype" w:hAnsi="Palatino Linotype"/>
          <w:sz w:val="18"/>
        </w:rPr>
        <w:t>present</w:t>
      </w:r>
      <w:r>
        <w:rPr>
          <w:rFonts w:ascii="Palatino Linotype" w:hAnsi="Palatino Linotype"/>
          <w:spacing w:val="24"/>
          <w:sz w:val="18"/>
        </w:rPr>
        <w:t> </w:t>
      </w:r>
      <w:r>
        <w:rPr>
          <w:rFonts w:ascii="Palatino Linotype" w:hAnsi="Palatino Linotype"/>
          <w:sz w:val="18"/>
        </w:rPr>
        <w:t>situation.      </w:t>
      </w:r>
      <w:r>
        <w:rPr>
          <w:rFonts w:ascii="Palatino Linotype" w:hAnsi="Palatino Linotype"/>
          <w:spacing w:val="33"/>
          <w:sz w:val="18"/>
        </w:rPr>
        <w:t> </w:t>
      </w:r>
      <w:r>
        <w:rPr>
          <w:i/>
          <w:sz w:val="18"/>
        </w:rPr>
        <w:t>Structures</w:t>
      </w:r>
      <w:r>
        <w:rPr>
          <w:i/>
          <w:spacing w:val="22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24"/>
          <w:sz w:val="18"/>
        </w:rPr>
        <w:t> </w:t>
      </w:r>
      <w:r>
        <w:rPr>
          <w:rFonts w:ascii="Palatino Linotype" w:hAnsi="Palatino Linotype"/>
          <w:sz w:val="18"/>
        </w:rPr>
        <w:t>relations</w:t>
      </w:r>
      <w:r>
        <w:rPr>
          <w:rFonts w:ascii="Palatino Linotype" w:hAnsi="Palatino Linotype"/>
          <w:spacing w:val="22"/>
          <w:sz w:val="18"/>
        </w:rPr>
        <w:t> </w:t>
      </w:r>
      <w:r>
        <w:rPr>
          <w:rFonts w:ascii="Palatino Linotype" w:hAnsi="Palatino Linotype"/>
          <w:sz w:val="18"/>
        </w:rPr>
        <w:t>also</w:t>
      </w:r>
    </w:p>
    <w:p>
      <w:pPr>
        <w:spacing w:line="240" w:lineRule="exact" w:before="0"/>
        <w:ind w:left="282" w:right="0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result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from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processes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over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time,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and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.   </w:t>
      </w:r>
      <w:r>
        <w:rPr>
          <w:rFonts w:ascii="Palatino Linotype"/>
          <w:spacing w:val="30"/>
          <w:sz w:val="18"/>
        </w:rPr>
        <w:t> </w:t>
      </w:r>
      <w:r>
        <w:rPr>
          <w:rFonts w:ascii="Palatino Linotype"/>
          <w:sz w:val="18"/>
        </w:rPr>
        <w:t>without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such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an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account,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analysts</w:t>
      </w:r>
    </w:p>
    <w:p>
      <w:pPr>
        <w:spacing w:line="235" w:lineRule="auto" w:before="2"/>
        <w:ind w:left="282" w:right="285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slip into cultural or functionalist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explanations, both of which usually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make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their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appearance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when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historical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dynamics</w:t>
      </w:r>
      <w:r>
        <w:rPr>
          <w:rFonts w:ascii="Palatino Linotype"/>
          <w:spacing w:val="-4"/>
          <w:sz w:val="18"/>
        </w:rPr>
        <w:t> </w:t>
      </w:r>
      <w:r>
        <w:rPr>
          <w:rFonts w:ascii="Palatino Linotype"/>
          <w:sz w:val="18"/>
        </w:rPr>
        <w:t>have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been</w:t>
      </w:r>
      <w:r>
        <w:rPr>
          <w:rFonts w:ascii="Palatino Linotype"/>
          <w:spacing w:val="-6"/>
          <w:sz w:val="18"/>
        </w:rPr>
        <w:t> </w:t>
      </w:r>
      <w:r>
        <w:rPr>
          <w:rFonts w:ascii="Palatino Linotype"/>
          <w:sz w:val="18"/>
        </w:rPr>
        <w:t>neglected.</w:t>
      </w:r>
      <w:r>
        <w:rPr>
          <w:rFonts w:ascii="Palatino Linotype"/>
          <w:spacing w:val="-3"/>
          <w:sz w:val="18"/>
        </w:rPr>
        <w:t> </w:t>
      </w:r>
      <w:r>
        <w:rPr>
          <w:rFonts w:ascii="Palatino Linotype"/>
          <w:sz w:val="18"/>
        </w:rPr>
        <w:t>(In</w:t>
      </w:r>
      <w:r>
        <w:rPr>
          <w:rFonts w:ascii="Palatino Linotype"/>
          <w:spacing w:val="-43"/>
          <w:sz w:val="18"/>
        </w:rPr>
        <w:t> </w:t>
      </w:r>
      <w:r>
        <w:rPr>
          <w:rFonts w:ascii="Palatino Linotype"/>
          <w:sz w:val="18"/>
        </w:rPr>
        <w:t>Breiger</w:t>
      </w:r>
      <w:r>
        <w:rPr>
          <w:rFonts w:ascii="Palatino Linotype"/>
          <w:spacing w:val="7"/>
          <w:sz w:val="18"/>
        </w:rPr>
        <w:t> </w:t>
      </w:r>
      <w:r>
        <w:rPr>
          <w:rFonts w:ascii="Palatino Linotype"/>
          <w:sz w:val="18"/>
        </w:rPr>
        <w:t>1990,</w:t>
      </w:r>
      <w:r>
        <w:rPr>
          <w:rFonts w:ascii="Palatino Linotype"/>
          <w:spacing w:val="8"/>
          <w:sz w:val="18"/>
        </w:rPr>
        <w:t> </w:t>
      </w:r>
      <w:r>
        <w:rPr>
          <w:rFonts w:ascii="Palatino Linotype"/>
          <w:sz w:val="18"/>
        </w:rPr>
        <w:t>chap.</w:t>
      </w:r>
      <w:r>
        <w:rPr>
          <w:rFonts w:ascii="Palatino Linotype"/>
          <w:spacing w:val="8"/>
          <w:sz w:val="18"/>
        </w:rPr>
        <w:t> </w:t>
      </w:r>
      <w:r>
        <w:rPr>
          <w:rFonts w:ascii="Palatino Linotype"/>
          <w:sz w:val="18"/>
        </w:rPr>
        <w:t>2,</w:t>
      </w:r>
      <w:r>
        <w:rPr>
          <w:rFonts w:ascii="Palatino Linotype"/>
          <w:spacing w:val="8"/>
          <w:sz w:val="18"/>
        </w:rPr>
        <w:t> </w:t>
      </w:r>
      <w:r>
        <w:rPr>
          <w:rFonts w:ascii="Palatino Linotype"/>
          <w:sz w:val="18"/>
        </w:rPr>
        <w:t>p.</w:t>
      </w:r>
      <w:r>
        <w:rPr>
          <w:rFonts w:ascii="Palatino Linotype"/>
          <w:spacing w:val="8"/>
          <w:sz w:val="18"/>
        </w:rPr>
        <w:t> </w:t>
      </w:r>
      <w:r>
        <w:rPr>
          <w:rFonts w:ascii="Palatino Linotype"/>
          <w:sz w:val="18"/>
        </w:rPr>
        <w:t>8)</w:t>
      </w:r>
    </w:p>
    <w:p>
      <w:pPr>
        <w:pStyle w:val="BodyText"/>
        <w:spacing w:line="213" w:lineRule="auto" w:before="115"/>
        <w:ind w:left="103" w:right="105" w:hanging="1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Social process creates and deﬁnes distances for time just as it does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network. Social times are woven together with meanings, through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switchings; so times go with stories as well as with relations. Stories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cite behavior. Behavior guides stories. But, to quote the dictionary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deﬁnition, “Behavior is action on speciﬁc occasions involving essen-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tially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external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sometimes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superﬁcial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relationships.”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Story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goes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yond behavior to weave interpretation into and around relationships,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 they then interweave over time into network forms. Chapter 7 will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look at problems of timing in “simple” exchange reciprocity, as dis-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cussed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Leifer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(1990).</w:t>
      </w:r>
      <w:r>
        <w:rPr>
          <w:rFonts w:ascii="Palatino Linotype" w:hAnsi="Palatino Linotype"/>
          <w:position w:val="7"/>
          <w:sz w:val="12"/>
        </w:rPr>
        <w:t>18</w:t>
      </w:r>
    </w:p>
    <w:p>
      <w:pPr>
        <w:pStyle w:val="BodyText"/>
        <w:spacing w:line="213" w:lineRule="auto"/>
        <w:ind w:left="103" w:right="102" w:firstLine="198"/>
        <w:rPr>
          <w:rFonts w:ascii="Palatino Linotype" w:hAnsi="Palatino Linotype"/>
        </w:rPr>
      </w:pPr>
      <w:r>
        <w:rPr>
          <w:rFonts w:ascii="Palatino Linotype" w:hAnsi="Palatino Linotype"/>
          <w:spacing w:val="-3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3"/>
        </w:rPr>
        <w:t>systems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3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3"/>
        </w:rPr>
        <w:t>tenses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3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3"/>
        </w:rPr>
        <w:t>language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2"/>
        </w:rPr>
        <w:t>are,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2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2"/>
        </w:rPr>
        <w:t>course,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key.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2"/>
        </w:rPr>
        <w:t>They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enable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con-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  <w:spacing w:val="-5"/>
        </w:rPr>
        <w:t>tinuing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5"/>
        </w:rPr>
        <w:t>updating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5"/>
        </w:rPr>
        <w:t>of stories </w:t>
      </w:r>
      <w:r>
        <w:rPr>
          <w:rFonts w:ascii="Palatino Linotype" w:hAnsi="Palatino Linotype"/>
          <w:spacing w:val="-4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  <w:spacing w:val="-4"/>
        </w:rPr>
        <w:t>social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  <w:spacing w:val="-4"/>
        </w:rPr>
        <w:t>process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4"/>
        </w:rPr>
        <w:t>continues.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4"/>
        </w:rPr>
        <w:t>Meanings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  <w:spacing w:val="-4"/>
        </w:rPr>
        <w:t>get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  <w:spacing w:val="-4"/>
        </w:rPr>
        <w:t>writ-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spacing w:val="-1"/>
        </w:rPr>
        <w:t>ten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network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palimpsest—that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is,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tracings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went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before.</w:t>
      </w:r>
    </w:p>
    <w:p>
      <w:pPr>
        <w:pStyle w:val="BodyText"/>
        <w:spacing w:before="5"/>
        <w:ind w:left="0"/>
        <w:jc w:val="left"/>
        <w:rPr>
          <w:rFonts w:ascii="Palatino Linotype"/>
          <w:sz w:val="29"/>
        </w:rPr>
      </w:pPr>
    </w:p>
    <w:p>
      <w:pPr>
        <w:pStyle w:val="Heading5"/>
        <w:numPr>
          <w:ilvl w:val="1"/>
          <w:numId w:val="11"/>
        </w:numPr>
        <w:tabs>
          <w:tab w:pos="2683" w:val="left" w:leader="none"/>
        </w:tabs>
        <w:spacing w:line="240" w:lineRule="auto" w:before="1" w:after="0"/>
        <w:ind w:left="2682" w:right="0" w:hanging="360"/>
        <w:jc w:val="left"/>
      </w:pPr>
      <w:hyperlink w:history="true" w:anchor="_bookmark1">
        <w:r>
          <w:rPr/>
          <w:t>How</w:t>
        </w:r>
        <w:r>
          <w:rPr>
            <w:spacing w:val="8"/>
          </w:rPr>
          <w:t> </w:t>
        </w:r>
        <w:r>
          <w:rPr/>
          <w:t>It</w:t>
        </w:r>
        <w:r>
          <w:rPr>
            <w:spacing w:val="9"/>
          </w:rPr>
          <w:t> </w:t>
        </w:r>
        <w:r>
          <w:rPr/>
          <w:t>Matters</w:t>
        </w:r>
      </w:hyperlink>
    </w:p>
    <w:p>
      <w:pPr>
        <w:pStyle w:val="BodyText"/>
        <w:spacing w:before="5"/>
        <w:ind w:left="0"/>
        <w:jc w:val="left"/>
        <w:rPr>
          <w:b/>
          <w:sz w:val="18"/>
        </w:rPr>
      </w:pPr>
    </w:p>
    <w:p>
      <w:pPr>
        <w:pStyle w:val="BodyText"/>
        <w:spacing w:line="213" w:lineRule="auto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explore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matters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examining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few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clas-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sic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studies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gave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teeth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analysis.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two</w:t>
      </w:r>
    </w:p>
    <w:p>
      <w:pPr>
        <w:pStyle w:val="BodyText"/>
        <w:spacing w:before="12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03" w:right="105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18 </w:t>
      </w:r>
      <w:r>
        <w:rPr>
          <w:rFonts w:ascii="Palatino Linotype" w:hAnsi="Palatino Linotype"/>
          <w:sz w:val="16"/>
        </w:rPr>
        <w:t>The vexed issues of exchange and reciprocity (Blau 1964; Emerson 1962; Macneil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1978; Newman 1965) require analysis of embedding as well, which is a kind of dual to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timing. Ideology can entrap us in the notion that speciﬁc local exchanges are the “realis-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tic” version that should be modeled. Contexts of broader scope for exchanges should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supply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further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antidote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this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ideology.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09"/>
        <w:rPr>
          <w:rFonts w:ascii="Palatino Linotype"/>
        </w:rPr>
      </w:pPr>
      <w:bookmarkStart w:name="2.4.1. Rapoport’s Profiles" w:id="104"/>
      <w:bookmarkEnd w:id="104"/>
      <w:r>
        <w:rPr/>
      </w:r>
      <w:bookmarkStart w:name="_bookmark53" w:id="105"/>
      <w:bookmarkEnd w:id="105"/>
      <w:r>
        <w:rPr/>
      </w:r>
      <w:r>
        <w:rPr>
          <w:rFonts w:ascii="Palatino Linotype"/>
        </w:rPr>
        <w:t>studies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do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have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 vividness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comes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ethnographic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study</w:t>
      </w:r>
      <w:r>
        <w:rPr>
          <w:rFonts w:ascii="Palatino Linotype"/>
          <w:spacing w:val="-48"/>
        </w:rPr>
        <w:t> </w:t>
      </w:r>
      <w:r>
        <w:rPr>
          <w:rFonts w:ascii="Palatino Linotype"/>
          <w:spacing w:val="-1"/>
        </w:rPr>
        <w:t>of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particular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scenes</w:t>
      </w:r>
      <w:r>
        <w:rPr>
          <w:rFonts w:ascii="Palatino Linotype"/>
          <w:spacing w:val="-9"/>
        </w:rPr>
        <w:t> </w:t>
      </w:r>
      <w:r>
        <w:rPr>
          <w:rFonts w:ascii="Palatino Linotype"/>
          <w:spacing w:val="-1"/>
        </w:rPr>
        <w:t>as</w:t>
      </w:r>
      <w:r>
        <w:rPr>
          <w:rFonts w:ascii="Palatino Linotype"/>
          <w:spacing w:val="-9"/>
        </w:rPr>
        <w:t> </w:t>
      </w:r>
      <w:r>
        <w:rPr>
          <w:rFonts w:ascii="Palatino Linotype"/>
          <w:spacing w:val="-1"/>
        </w:rPr>
        <w:t>I</w:t>
      </w:r>
      <w:r>
        <w:rPr>
          <w:rFonts w:ascii="Palatino Linotype"/>
          <w:spacing w:val="-9"/>
        </w:rPr>
        <w:t> </w:t>
      </w:r>
      <w:r>
        <w:rPr>
          <w:rFonts w:ascii="Palatino Linotype"/>
          <w:spacing w:val="-1"/>
        </w:rPr>
        <w:t>present</w:t>
      </w:r>
      <w:r>
        <w:rPr>
          <w:rFonts w:ascii="Palatino Linotype"/>
          <w:spacing w:val="-11"/>
        </w:rPr>
        <w:t> </w:t>
      </w:r>
      <w:r>
        <w:rPr>
          <w:rFonts w:ascii="Palatino Linotype"/>
          <w:spacing w:val="-1"/>
        </w:rPr>
        <w:t>subsequently,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conversely,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quan-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titative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ones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come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more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reliable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measures.</w:t>
      </w:r>
    </w:p>
    <w:p>
      <w:pPr>
        <w:pStyle w:val="BodyText"/>
        <w:spacing w:before="9"/>
        <w:ind w:left="0"/>
        <w:jc w:val="left"/>
        <w:rPr>
          <w:rFonts w:ascii="Palatino Linotype"/>
          <w:sz w:val="28"/>
        </w:rPr>
      </w:pPr>
    </w:p>
    <w:p>
      <w:pPr>
        <w:pStyle w:val="Heading6"/>
        <w:numPr>
          <w:ilvl w:val="2"/>
          <w:numId w:val="13"/>
        </w:numPr>
        <w:tabs>
          <w:tab w:pos="2610" w:val="left" w:leader="none"/>
        </w:tabs>
        <w:spacing w:line="240" w:lineRule="auto" w:before="1" w:after="0"/>
        <w:ind w:left="2609" w:right="0" w:hanging="510"/>
        <w:jc w:val="left"/>
        <w:rPr>
          <w:i/>
        </w:rPr>
      </w:pPr>
      <w:hyperlink w:history="true" w:anchor="_bookmark1">
        <w:r>
          <w:rPr>
            <w:i/>
          </w:rPr>
          <w:t>Rapoport’s Proﬁles</w:t>
        </w:r>
      </w:hyperlink>
    </w:p>
    <w:p>
      <w:pPr>
        <w:pStyle w:val="BodyText"/>
        <w:spacing w:line="213" w:lineRule="auto" w:before="125"/>
        <w:ind w:right="111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Draw a network of ties among the children on the playground ﬁrst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encountered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chapter 1.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Represent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child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by some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point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node.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network is then a set of nodes with connecting lines, each repre-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senting a tie between a pair of children. To deﬁne the tie, some cutoff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assumed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strength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persistence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relations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dyad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(Berkowitz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1982;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Burt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1980,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1982).</w:t>
      </w:r>
      <w:r>
        <w:rPr>
          <w:rFonts w:ascii="Palatino Linotype" w:hAnsi="Palatino Linotype"/>
          <w:position w:val="7"/>
          <w:sz w:val="12"/>
        </w:rPr>
        <w:t>19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Another helpful abstraction is to ﬁx the nodes in a social geography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rejection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afﬁliation,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having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them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rush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ﬁeld.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ﬁnal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abstraction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catch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pattern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matrix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whose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rows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columns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kids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 social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ordering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necessar-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line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location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playing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ﬁeld.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Rapoport (1983) and associates (e.g., Foster, Rapoport, and Orwant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1963)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brought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life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modern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analysts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inno-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vation for tracing networks. Long prior, sociograms, following Mo-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reno, had been used to record small interpersonal conﬁgurations such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 any teacher intuited in the classroom (Waller 1932). The question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extend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operationally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larger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settings.</w:t>
      </w:r>
    </w:p>
    <w:p>
      <w:pPr>
        <w:pStyle w:val="BodyText"/>
        <w:spacing w:line="213" w:lineRule="auto"/>
        <w:ind w:right="112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Rapoport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proposed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measure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large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frequency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proﬁles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traces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them.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idea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tracing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string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would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anachronistic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early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tribal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societies—though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ancient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Rome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Persia. 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issue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just who,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pairs,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are interconnected,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how,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amid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diversity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many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often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incomparable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frames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kinship,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work,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play.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particular,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intercon-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nected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sophisticated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notions,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sheer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acquaintanceship.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To bound a setting is to introduce the arbitrary. Like Coleman (1961)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before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them,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Rapoport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associates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used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(junior)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high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school,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simplest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49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accessible</w:t>
      </w:r>
      <w:r>
        <w:rPr>
          <w:rFonts w:ascii="Palatino Linotype" w:hAnsi="Palatino Linotype"/>
          <w:spacing w:val="49"/>
        </w:rPr>
        <w:t> </w:t>
      </w:r>
      <w:r>
        <w:rPr>
          <w:rFonts w:ascii="Palatino Linotype" w:hAnsi="Palatino Linotype"/>
        </w:rPr>
        <w:t>exemplar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microcosm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4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modern,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polyglot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context.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“Who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knows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whom,”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crite-</w:t>
      </w:r>
    </w:p>
    <w:p>
      <w:pPr>
        <w:pStyle w:val="BodyText"/>
        <w:spacing w:before="10"/>
        <w:ind w:left="0"/>
        <w:jc w:val="left"/>
        <w:rPr>
          <w:rFonts w:ascii="Palatino Linotype"/>
          <w:sz w:val="19"/>
        </w:rPr>
      </w:pPr>
    </w:p>
    <w:p>
      <w:pPr>
        <w:spacing w:line="208" w:lineRule="exact" w:before="0"/>
        <w:ind w:left="316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19</w:t>
      </w:r>
      <w:r>
        <w:rPr>
          <w:rFonts w:ascii="Palatino Linotype"/>
          <w:spacing w:val="13"/>
          <w:position w:val="6"/>
          <w:sz w:val="9"/>
        </w:rPr>
        <w:t> </w:t>
      </w:r>
      <w:r>
        <w:rPr>
          <w:rFonts w:ascii="Palatino Linotype"/>
          <w:sz w:val="16"/>
        </w:rPr>
        <w:t>One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can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get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obsessed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with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measurement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problems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prospects.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possible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cues</w:t>
      </w:r>
    </w:p>
    <w:p>
      <w:pPr>
        <w:spacing w:line="220" w:lineRule="auto" w:before="5"/>
        <w:ind w:left="117" w:right="111" w:firstLine="0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sz w:val="16"/>
        </w:rPr>
        <w:t>are legion. Eye movements can be as reliable as utterances (Duncan 1977) as indicators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of ties. One actor need not be abstracting from behaviors in the same way as each other,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or as an observer might abstract if called upon to articulate that social setting. Early on,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Bjerstedt (1956) uncovered surprising robustness across kinds of sociometric probes. A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sociometric network is no more than an observer’s coding or recording of a set of rela-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tions between pairs of people. Any network is less than a map known and attended to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by all of the actors in the network. There may or may not be names that are known. A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network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matter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fuzzy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sets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(Zadeh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et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al.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1975).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1" w:lineRule="auto" w:before="90"/>
        <w:ind w:left="103" w:right="106"/>
        <w:rPr>
          <w:rFonts w:ascii="Palatino Linotype"/>
          <w:sz w:val="12"/>
        </w:rPr>
      </w:pPr>
      <w:r>
        <w:rPr>
          <w:rFonts w:ascii="Palatino Linotype"/>
        </w:rPr>
        <w:t>rion,</w:t>
      </w:r>
      <w:r>
        <w:rPr>
          <w:rFonts w:ascii="Palatino Linotype"/>
          <w:position w:val="7"/>
          <w:sz w:val="12"/>
        </w:rPr>
        <w:t>20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is asked and answered within this school, whose principal can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ensure that each child is recording choices according to instructions.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 size of this school, approximately one thousand actors, turns out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to be apt: big enough to exhibit nontrivial connectivity and yet small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enough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manageable.</w:t>
      </w:r>
      <w:r>
        <w:rPr>
          <w:rFonts w:ascii="Palatino Linotype"/>
          <w:position w:val="7"/>
          <w:sz w:val="12"/>
        </w:rPr>
        <w:t>21</w:t>
      </w:r>
    </w:p>
    <w:p>
      <w:pPr>
        <w:pStyle w:val="BodyText"/>
        <w:spacing w:line="211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What are the signiﬁcant parameters, what is the social “shape”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 network representation, this indigestible mass of claims and veri-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ﬁcations of who knows whom? As observers, we do not, for example,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care which Suzy is most popular, although we may be interested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how divergent individuals are in popularity. The single most interest-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 question to Rapoport, and predecessors, was how interconnected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school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youths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fragmented.</w:t>
      </w:r>
    </w:p>
    <w:p>
      <w:pPr>
        <w:pStyle w:val="BodyText"/>
        <w:spacing w:line="211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question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limits.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action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always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arises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accidents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and speculations and gamings that become aspects of more far-reach-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crisscrossing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projects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control.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Later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report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incidental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ob-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servations of neighborhood bars and acquaintance dances. But Rapo-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port’s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traces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important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tools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measurement,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despite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divorced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incidents.</w:t>
      </w:r>
    </w:p>
    <w:p>
      <w:pPr>
        <w:pStyle w:val="BodyText"/>
        <w:spacing w:line="211" w:lineRule="auto"/>
        <w:ind w:left="103" w:right="104" w:firstLine="198"/>
        <w:rPr>
          <w:rFonts w:ascii="Palatino Linotype"/>
        </w:rPr>
      </w:pPr>
      <w:r>
        <w:rPr>
          <w:rFonts w:ascii="Palatino Linotype"/>
        </w:rPr>
        <w:t>Rapoport exploited the combination of two ideas. First, conceive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connectivity as how many people can be reached from some person,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taken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representative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location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within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population,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according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to the remove, to the number of steps through intervening acquain-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tances. Second, distinguish ties from one another according to the per-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ceived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intensity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relation.</w:t>
      </w:r>
    </w:p>
    <w:p>
      <w:pPr>
        <w:pStyle w:val="BodyText"/>
        <w:spacing w:line="211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Each idea requires many subsidiary notions to become operational.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conception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must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based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sampling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from 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statistical ensemble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possibilities. Try out a number of randomly selected actors each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“the” center from which to trace out connections; useful parameters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will then derive from averaging the resulting traces. Trace out a given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sequence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far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go.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Realize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Sam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“center,”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one may reach some given Suzy by any number of distinct chains,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sometimes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completely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sets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intermediaries.</w:t>
      </w:r>
    </w:p>
    <w:p>
      <w:pPr>
        <w:pStyle w:val="BodyText"/>
        <w:spacing w:line="211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According to the ﬁrst idea, Rapoport presents a nesting of cumula-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tive curves. Each reports the (averaged) percentage of the school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had been reached at the </w:t>
      </w:r>
      <w:r>
        <w:rPr>
          <w:i/>
        </w:rPr>
        <w:t>j</w:t>
      </w:r>
      <w:r>
        <w:rPr>
          <w:rFonts w:ascii="Palatino Linotype" w:hAnsi="Palatino Linotype"/>
        </w:rPr>
        <w:t>th remove from the child making the direct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choices. These are the children reached indirectly (and often repeat-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edly)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chains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whatever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intermediar-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ies,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traced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trial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“center”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made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initial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direct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choice.</w:t>
      </w:r>
    </w:p>
    <w:p>
      <w:pPr>
        <w:pStyle w:val="BodyText"/>
        <w:spacing w:before="5"/>
        <w:ind w:left="0"/>
        <w:jc w:val="left"/>
        <w:rPr>
          <w:rFonts w:ascii="Palatino Linotype"/>
        </w:rPr>
      </w:pPr>
    </w:p>
    <w:p>
      <w:pPr>
        <w:spacing w:line="220" w:lineRule="auto" w:before="0"/>
        <w:ind w:left="103" w:right="106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20 </w:t>
      </w:r>
      <w:r>
        <w:rPr>
          <w:rFonts w:ascii="Palatino Linotype" w:hAnsi="Palatino Linotype"/>
          <w:sz w:val="16"/>
        </w:rPr>
        <w:t>In their choices, respondents prove not to pay much attention to the exact criteria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stipulated—see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previous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note.</w:t>
      </w:r>
    </w:p>
    <w:p>
      <w:pPr>
        <w:spacing w:line="220" w:lineRule="auto" w:before="1"/>
        <w:ind w:left="103" w:right="106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21 </w:t>
      </w:r>
      <w:r>
        <w:rPr>
          <w:rFonts w:ascii="Palatino Linotype"/>
          <w:sz w:val="16"/>
        </w:rPr>
        <w:t>As was mentioned in chapter 1, this is also the minimal size for relatively separable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and independent populations in all sorts of contexts, from Australian aborigine on to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modern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village.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curve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traces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choices,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traces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second choices, and so on. So there is a separate curve for each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“order of closeness” of acquaintanceship choice. The proﬁles of rising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connectivity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constructed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way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reported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diagrams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used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Rapoport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associates.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second idea was operationalized by having respondents list ac-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quaintances in order of closeness or some such criterion. Rapoport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then pretended as if the ﬁfth choices, for example, really made up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world of their own, identifying a certain intermediate “level” of inten-</w:t>
      </w:r>
      <w:bookmarkStart w:name="2.4.2. Granovetter Ties and Medium Ties" w:id="106"/>
      <w:bookmarkEnd w:id="106"/>
      <w:r>
        <w:rPr>
          <w:rFonts w:ascii="Palatino Linotype" w:hAnsi="Palatino Linotype"/>
        </w:rPr>
      </w:r>
      <w:r>
        <w:rPr>
          <w:rFonts w:ascii="Palatino Linotype" w:hAnsi="Palatino Linotype"/>
          <w:spacing w:val="-47"/>
        </w:rPr>
        <w:t> </w:t>
      </w:r>
      <w:bookmarkStart w:name="_bookmark54" w:id="107"/>
      <w:bookmarkEnd w:id="107"/>
      <w:r>
        <w:rPr>
          <w:rFonts w:ascii="Palatino Linotype" w:hAnsi="Palatino Linotype"/>
          <w:w w:val="95"/>
        </w:rPr>
        <w:t>sit</w:t>
      </w:r>
      <w:r>
        <w:rPr>
          <w:rFonts w:ascii="Palatino Linotype" w:hAnsi="Palatino Linotype"/>
          <w:w w:val="95"/>
        </w:rPr>
        <w:t>y. Thus,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  <w:w w:val="95"/>
        </w:rPr>
        <w:t>traces are given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  <w:w w:val="95"/>
        </w:rPr>
        <w:t>separately for each successive</w:t>
      </w:r>
      <w:r>
        <w:rPr>
          <w:rFonts w:ascii="Palatino Linotype" w:hAnsi="Palatino Linotype"/>
          <w:spacing w:val="45"/>
        </w:rPr>
        <w:t> </w:t>
      </w:r>
      <w:r>
        <w:rPr>
          <w:rFonts w:ascii="Palatino Linotype" w:hAnsi="Palatino Linotype"/>
          <w:w w:val="95"/>
        </w:rPr>
        <w:t>intensity level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ties.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main message of the work is exactly in the neat nesting of suc-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cessive intensity proﬁles in Rapoport’s graphs. The monotonic rise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number connected is deﬁnitional, and the eventual height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asymptotic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proportion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total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school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reached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erratic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measure,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after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averaging.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fascinating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indi-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cator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intensity,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necessarily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crude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valid,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tinguishes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whole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trace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proﬁles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neatly.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Quality of life among students in the school may correlate more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closely with the sheer relative incidence of the different strengths. 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relative absence of medium-strength ties may go with higher inci-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dences of bullying and marginalizing. And, of course, density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absence of ties, which here was set by study design, will contribute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information too, as I note later in the section on diffusion. Chapter 4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will further pursue this argument of quality as derived from proﬁles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order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operationalize</w:t>
      </w:r>
      <w:r>
        <w:rPr>
          <w:rFonts w:ascii="Palatino Linotype" w:hAnsi="Palatino Linotype"/>
          <w:spacing w:val="10"/>
        </w:rPr>
        <w:t> </w:t>
      </w:r>
      <w:r>
        <w:rPr>
          <w:i/>
        </w:rPr>
        <w:t>styles</w:t>
      </w:r>
      <w:r>
        <w:rPr>
          <w:i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construct.</w:t>
      </w:r>
    </w:p>
    <w:p>
      <w:pPr>
        <w:pStyle w:val="BodyText"/>
        <w:spacing w:before="8"/>
        <w:ind w:left="0"/>
        <w:jc w:val="left"/>
        <w:rPr>
          <w:rFonts w:ascii="Palatino Linotype"/>
          <w:sz w:val="24"/>
        </w:rPr>
      </w:pPr>
    </w:p>
    <w:p>
      <w:pPr>
        <w:pStyle w:val="Heading6"/>
        <w:numPr>
          <w:ilvl w:val="2"/>
          <w:numId w:val="13"/>
        </w:numPr>
        <w:tabs>
          <w:tab w:pos="1930" w:val="left" w:leader="none"/>
        </w:tabs>
        <w:spacing w:line="240" w:lineRule="auto" w:before="0" w:after="0"/>
        <w:ind w:left="1929" w:right="0" w:hanging="510"/>
        <w:jc w:val="left"/>
        <w:rPr>
          <w:i/>
        </w:rPr>
      </w:pPr>
      <w:hyperlink w:history="true" w:anchor="_bookmark1">
        <w:r>
          <w:rPr>
            <w:i/>
          </w:rPr>
          <w:t>Granovetter</w:t>
        </w:r>
        <w:r>
          <w:rPr>
            <w:i/>
            <w:spacing w:val="2"/>
          </w:rPr>
          <w:t> </w:t>
        </w:r>
        <w:r>
          <w:rPr>
            <w:i/>
          </w:rPr>
          <w:t>Ties</w:t>
        </w:r>
        <w:r>
          <w:rPr>
            <w:i/>
            <w:spacing w:val="2"/>
          </w:rPr>
          <w:t> </w:t>
        </w:r>
        <w:r>
          <w:rPr>
            <w:i/>
          </w:rPr>
          <w:t>and</w:t>
        </w:r>
        <w:r>
          <w:rPr>
            <w:i/>
            <w:spacing w:val="2"/>
          </w:rPr>
          <w:t> </w:t>
        </w:r>
        <w:r>
          <w:rPr>
            <w:i/>
          </w:rPr>
          <w:t>Medium</w:t>
        </w:r>
        <w:r>
          <w:rPr>
            <w:i/>
            <w:spacing w:val="2"/>
          </w:rPr>
          <w:t> </w:t>
        </w:r>
        <w:r>
          <w:rPr>
            <w:i/>
          </w:rPr>
          <w:t>Ties</w:t>
        </w:r>
      </w:hyperlink>
    </w:p>
    <w:p>
      <w:pPr>
        <w:pStyle w:val="BodyText"/>
        <w:spacing w:line="213" w:lineRule="auto" w:before="115"/>
        <w:ind w:right="113"/>
        <w:rPr>
          <w:rFonts w:ascii="Palatino Linotype" w:hAnsi="Palatino Linotype"/>
        </w:rPr>
      </w:pPr>
      <w:r>
        <w:rPr>
          <w:rFonts w:ascii="Palatino Linotype" w:hAnsi="Palatino Linotype"/>
        </w:rPr>
        <w:t>Ask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yourself this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simple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question: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Should 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proﬁle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best friend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lie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above or instead below the proﬁle for a choice of a weaker relation?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Granovetter brought Rapoport’s work to the attention of, and use by,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social science community through demonstrating that this was 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deed </w:t>
      </w:r>
      <w:r>
        <w:rPr>
          <w:i/>
        </w:rPr>
        <w:t>the </w:t>
      </w:r>
      <w:r>
        <w:rPr>
          <w:rFonts w:ascii="Palatino Linotype" w:hAnsi="Palatino Linotype"/>
        </w:rPr>
        <w:t>question. Moreover, Granovetter showed that it was most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fruitful to simplify the question into weak ties versus strong ties; label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union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based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intensity,</w:t>
      </w:r>
      <w:r>
        <w:rPr>
          <w:rFonts w:ascii="Palatino Linotype" w:hAnsi="Palatino Linotype"/>
          <w:spacing w:val="10"/>
        </w:rPr>
        <w:t> </w:t>
      </w:r>
      <w:r>
        <w:rPr>
          <w:i/>
        </w:rPr>
        <w:t>Granovetter</w:t>
      </w:r>
      <w:r>
        <w:rPr>
          <w:i/>
          <w:spacing w:val="10"/>
        </w:rPr>
        <w:t> </w:t>
      </w:r>
      <w:r>
        <w:rPr>
          <w:i/>
        </w:rPr>
        <w:t>ties</w:t>
      </w:r>
      <w:r>
        <w:rPr>
          <w:rFonts w:ascii="Palatino Linotype" w:hAnsi="Palatino Linotype"/>
        </w:rPr>
        <w:t>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Granovetter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(1973,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1982)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derived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Rapoport’s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results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conclu-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sion that ties and network were intertwined in a manner that was, 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ﬁrst sight, paradoxical. Ties that were intrinsically weaker, more ca-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sual, yielded higher connectivity across the network: weak ties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strong. That is, the way in which weak ties spread themselves around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 such that they connect a larger fraction of a world together than do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same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number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strong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spread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way.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Strong ties, ties given precedence by the issuers, are weak in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broader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bind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large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fraction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world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corporate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whole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connectivity.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Granovetter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elaborated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nuances implied. Strong ties did ﬁt into strong, if tiny, corporates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 inwardly turned as only to choose each of the few intimate others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again and again without attention to the larger context of persons.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Sum it up abstractly: Close-knitness of a network is highly correlated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involuteness.</w:t>
      </w:r>
    </w:p>
    <w:p>
      <w:pPr>
        <w:pStyle w:val="BodyText"/>
        <w:spacing w:line="213" w:lineRule="auto"/>
        <w:ind w:left="103" w:right="104" w:firstLine="198"/>
        <w:rPr>
          <w:rFonts w:ascii="Palatino Linotype"/>
        </w:rPr>
      </w:pPr>
      <w:r>
        <w:rPr>
          <w:rFonts w:ascii="Palatino Linotype"/>
        </w:rPr>
        <w:t>Granovetter (1974) then showed that access to jobs was dependent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upon the implications of these Rapoport traces, as no doubt could be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shown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sexual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access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also.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perceptions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shown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to be intertwined with concrete networks, but also the accumulative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impact of social structure is demonstrated. Granovetter captured so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much attention because his results were not obvious; they could be-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come plausible with thought, but they were not accessible to unin-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formed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intuition.</w:t>
      </w:r>
    </w:p>
    <w:p>
      <w:pPr>
        <w:pStyle w:val="BodyText"/>
        <w:spacing w:line="213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discover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 strong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subsist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only between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actors, whereas weak ties of everyday networks may be incident be-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tween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pair</w:t>
      </w:r>
      <w:r>
        <w:rPr>
          <w:rFonts w:ascii="Palatino Linotype" w:hAnsi="Palatino Linotype"/>
          <w:spacing w:val="4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identities.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Granovetter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ties,</w:t>
      </w:r>
      <w:r>
        <w:rPr>
          <w:rFonts w:ascii="Palatino Linotype" w:hAnsi="Palatino Linotype"/>
          <w:spacing w:val="49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weak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strong, are also multiplex connections between identities. Multiplex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 maintain themselves through narrative stories able to account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uncertainties, both physical and social. But a black-and-white por-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trayal as reﬂected in Granovetter ties can’t accommodate cultural nu-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ance and intermediate intensity. Granovetter ties instead deal with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connectivity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clustering,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shown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earlier.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Note that social times are also articulated by networks of ties.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strong tie, as seen from inside it, constitutes a continuing struggle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control between two identities, and this struggle deﬁnes the phenom-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enological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present—which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biophysical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space-time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fuzzy set (Zadeh et al. 1975) rather than an instant. For that very rea-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son, it can sustain itself over long periods, years. Granovetter’s weak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 are casual as seen either by others or by selves and may have only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ﬂeeting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existence.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focus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interest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now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becomes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intermediate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strength.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tie is deﬁned by, induces, and responds to stories, but only as commu-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nicated in that dyad between identities. Control pressures within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furnish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base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comparison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strength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ties.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Except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when control pressures</w:t>
      </w:r>
      <w:r>
        <w:rPr>
          <w:rFonts w:ascii="Palatino Linotype" w:hAnsi="Palatino Linotype"/>
          <w:spacing w:val="1"/>
        </w:rPr>
        <w:t> </w:t>
      </w:r>
      <w:r>
        <w:rPr>
          <w:i/>
        </w:rPr>
        <w:t>between </w:t>
      </w:r>
      <w:r>
        <w:rPr>
          <w:rFonts w:ascii="Palatino Linotype" w:hAnsi="Palatino Linotype"/>
        </w:rPr>
        <w:t>identities either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smaller or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greater than the pressures </w:t>
      </w:r>
      <w:r>
        <w:rPr>
          <w:i/>
        </w:rPr>
        <w:t>inside </w:t>
      </w:r>
      <w:r>
        <w:rPr>
          <w:rFonts w:ascii="Palatino Linotype" w:hAnsi="Palatino Linotype"/>
        </w:rPr>
        <w:t>them, stability can be anticipated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such networks. The inference that is relevant now is that Granovetter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weak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strong,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excluded.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All the other types of tie—those that are qualitatively differenti-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ated—correspond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whole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intermediate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range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times,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nei-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3"/>
        <w:rPr>
          <w:rFonts w:ascii="Palatino Linotype"/>
        </w:rPr>
      </w:pPr>
      <w:r>
        <w:rPr>
          <w:rFonts w:ascii="Palatino Linotype"/>
        </w:rPr>
        <w:t>ther short nor long. Then is when multiple networks by type of tie can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be recognized. Types of tie are factored as sets of stories. Any tie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intermediate intensity can be diffracted into one or more types of tie,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where each type goes with a particular story from some set of stories,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menu.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qualitative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distinctions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hold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intermediate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peri-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ods as well as for ties of intermediate strength. One can conﬁrm 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 turning to how identities themselves distinguish types of tie, espe-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cially in complex and differentiated contexts. These are contexts that</w:t>
      </w:r>
      <w:bookmarkStart w:name="2.4.3. Hanging Out in Corporates" w:id="108"/>
      <w:bookmarkEnd w:id="108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55" w:id="109"/>
      <w:bookmarkEnd w:id="109"/>
      <w:r>
        <w:rPr>
          <w:rFonts w:ascii="Palatino Linotype" w:hAnsi="Palatino Linotype"/>
        </w:rPr>
        <w:t>invoke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unbundling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overall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relations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tie.</w:t>
      </w:r>
    </w:p>
    <w:p>
      <w:pPr>
        <w:pStyle w:val="BodyText"/>
        <w:spacing w:line="213" w:lineRule="auto"/>
        <w:ind w:right="112" w:firstLine="198"/>
        <w:rPr>
          <w:rFonts w:ascii="Palatino Linotype"/>
        </w:rPr>
      </w:pPr>
      <w:r>
        <w:rPr>
          <w:rFonts w:ascii="Palatino Linotype"/>
        </w:rPr>
        <w:t>One class of examples comes from working out connotations of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terms </w:t>
      </w:r>
      <w:r>
        <w:rPr>
          <w:i/>
        </w:rPr>
        <w:t>favoritism, nepotism</w:t>
      </w:r>
      <w:r>
        <w:rPr>
          <w:rFonts w:ascii="Palatino Linotype"/>
        </w:rPr>
        <w:t>, and </w:t>
      </w:r>
      <w:r>
        <w:rPr>
          <w:i/>
        </w:rPr>
        <w:t>venality</w:t>
      </w:r>
      <w:r>
        <w:rPr>
          <w:rFonts w:ascii="Palatino Linotype"/>
        </w:rPr>
        <w:t>. A variety of relevant studies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(e.g., Kelsall 1955; Namier 1961; Mousnier 1971, 1984; Swart 1949) es-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tablish story sets and a time frame. Job placements, for example, com-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monly involve such unbundlings of preexisting ties that are neither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weak nor strong.</w:t>
      </w:r>
      <w:r>
        <w:rPr>
          <w:rFonts w:ascii="Palatino Linotype"/>
          <w:position w:val="7"/>
          <w:sz w:val="12"/>
        </w:rPr>
        <w:t>22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This is developed further in chapter 6 with regard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professional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regimes.</w:t>
      </w:r>
    </w:p>
    <w:p>
      <w:pPr>
        <w:pStyle w:val="BodyText"/>
        <w:spacing w:before="4"/>
        <w:ind w:left="0"/>
        <w:jc w:val="left"/>
        <w:rPr>
          <w:rFonts w:ascii="Palatino Linotype"/>
          <w:sz w:val="29"/>
        </w:rPr>
      </w:pPr>
    </w:p>
    <w:p>
      <w:pPr>
        <w:pStyle w:val="Heading6"/>
        <w:numPr>
          <w:ilvl w:val="2"/>
          <w:numId w:val="13"/>
        </w:numPr>
        <w:tabs>
          <w:tab w:pos="2248" w:val="left" w:leader="none"/>
        </w:tabs>
        <w:spacing w:line="240" w:lineRule="auto" w:before="0" w:after="0"/>
        <w:ind w:left="2247" w:right="0" w:hanging="510"/>
        <w:jc w:val="left"/>
        <w:rPr>
          <w:i/>
        </w:rPr>
      </w:pPr>
      <w:hyperlink w:history="true" w:anchor="_bookmark1">
        <w:r>
          <w:rPr>
            <w:i/>
          </w:rPr>
          <w:t>Hanging</w:t>
        </w:r>
        <w:r>
          <w:rPr>
            <w:i/>
            <w:spacing w:val="7"/>
          </w:rPr>
          <w:t> </w:t>
        </w:r>
        <w:r>
          <w:rPr>
            <w:i/>
          </w:rPr>
          <w:t>Out</w:t>
        </w:r>
        <w:r>
          <w:rPr>
            <w:i/>
            <w:spacing w:val="8"/>
          </w:rPr>
          <w:t> </w:t>
        </w:r>
        <w:r>
          <w:rPr>
            <w:i/>
          </w:rPr>
          <w:t>in</w:t>
        </w:r>
        <w:r>
          <w:rPr>
            <w:i/>
            <w:spacing w:val="8"/>
          </w:rPr>
          <w:t> </w:t>
        </w:r>
        <w:r>
          <w:rPr>
            <w:i/>
          </w:rPr>
          <w:t>Corporates</w:t>
        </w:r>
      </w:hyperlink>
    </w:p>
    <w:p>
      <w:pPr>
        <w:pStyle w:val="BodyText"/>
        <w:spacing w:line="213" w:lineRule="auto" w:before="134"/>
        <w:ind w:right="111"/>
        <w:rPr>
          <w:rFonts w:ascii="Palatino Linotype"/>
        </w:rPr>
      </w:pPr>
      <w:r>
        <w:rPr>
          <w:rFonts w:ascii="Palatino Linotype"/>
        </w:rPr>
        <w:t>Networks contextualize identities, but connectivity is not the only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basis for discriminating context. A clique, at one extreme of network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topology, exhibits full interconnection of all pairs. This may come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become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marked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belonging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group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comparable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actors.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Designate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corporate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any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such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group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membership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recognized.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need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imply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intimacy,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since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membership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corporate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is,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perceived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as,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state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exactly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taken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granted.</w:t>
      </w:r>
    </w:p>
    <w:p>
      <w:pPr>
        <w:pStyle w:val="BodyText"/>
        <w:spacing w:line="213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Membership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presumes,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norm,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lack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questioning.</w:t>
      </w:r>
      <w:r>
        <w:rPr>
          <w:rFonts w:ascii="Palatino Linotype" w:hAnsi="Palatino Linotype"/>
          <w:spacing w:val="17"/>
        </w:rPr>
        <w:t> </w:t>
      </w:r>
      <w:r>
        <w:rPr>
          <w:i/>
        </w:rPr>
        <w:t>Character</w:t>
      </w:r>
      <w:r>
        <w:rPr>
          <w:i/>
          <w:spacing w:val="-4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suitable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term for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membership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reﬂect. 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stories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seen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to characterize identity formation in general, so gossip in particular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tends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cluster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character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member.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Members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corporate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may be deemed structurally equivalent to one another on grounds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afﬁliations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held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common.</w:t>
      </w:r>
    </w:p>
    <w:p>
      <w:pPr>
        <w:pStyle w:val="BodyText"/>
        <w:spacing w:line="213" w:lineRule="auto"/>
        <w:ind w:right="111" w:firstLine="198"/>
        <w:rPr>
          <w:rFonts w:ascii="Palatino Linotype"/>
        </w:rPr>
      </w:pPr>
      <w:r>
        <w:rPr>
          <w:rFonts w:ascii="Palatino Linotype"/>
        </w:rPr>
        <w:t>Comparability is achieved and presupposed as character in a corpo-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rate group. Stability is to be guaranteed through ritual, as it does for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clans in tribes. And a clique might bind into a distinct identity at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higher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level,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development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will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sketch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next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section.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Then,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in</w:t>
      </w:r>
    </w:p>
    <w:p>
      <w:pPr>
        <w:pStyle w:val="BodyText"/>
        <w:spacing w:before="2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17" w:right="112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22 </w:t>
      </w:r>
      <w:r>
        <w:rPr>
          <w:rFonts w:ascii="Palatino Linotype"/>
          <w:sz w:val="16"/>
        </w:rPr>
        <w:t>But that depends on overall context. For example, under clientelistic spoils systems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(see chapter 6), no differentiation of skills may be recognized, and hence there is no un-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bundling of tie in awarding spoils. Note the</w:t>
      </w:r>
      <w:r>
        <w:rPr>
          <w:rFonts w:ascii="Palatino Linotype"/>
          <w:spacing w:val="40"/>
          <w:sz w:val="16"/>
        </w:rPr>
        <w:t> </w:t>
      </w:r>
      <w:r>
        <w:rPr>
          <w:rFonts w:ascii="Palatino Linotype"/>
          <w:sz w:val="16"/>
        </w:rPr>
        <w:t>institutional context is different here than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job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searches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that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Granovetter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studied.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4"/>
        <w:rPr>
          <w:rFonts w:ascii="Palatino Linotype"/>
        </w:rPr>
      </w:pPr>
      <w:r>
        <w:rPr>
          <w:rFonts w:ascii="Palatino Linotype"/>
        </w:rPr>
        <w:t>the next chapter, arena disciplines will come into the picture, as cen-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tered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around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gradient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superposed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comparability.</w:t>
      </w:r>
    </w:p>
    <w:p>
      <w:pPr>
        <w:pStyle w:val="BodyText"/>
        <w:spacing w:line="213" w:lineRule="auto"/>
        <w:ind w:left="103" w:right="10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important point is that corporate, in this sense, is very different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from corporation in its ordinary current meanings, although it is true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 such corporation may, but need not, contain various corporates.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Corporation can be deﬁned as formal organization (an institutional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system in the sense described in chapter 5) and recognized in a rheto-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ric within a legal system. Take as a contrasting example, a body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professors in a long-established university,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say the Faculty of Arts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Sciences, or of the Law School: at any given time, no doubt each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will have some formal organizational and legal deﬁnitions, but 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deﬁnitions will not account for, nor predict to, collegiality and com-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mitment. Those qualities are governed by informal relations in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corporates.</w:t>
      </w:r>
    </w:p>
    <w:p>
      <w:pPr>
        <w:pStyle w:val="BodyText"/>
        <w:spacing w:line="218" w:lineRule="exact"/>
        <w:ind w:left="302"/>
        <w:jc w:val="left"/>
        <w:rPr>
          <w:rFonts w:ascii="Palatino Linotype"/>
        </w:rPr>
      </w:pPr>
      <w:r>
        <w:rPr>
          <w:rFonts w:ascii="Palatino Linotype"/>
        </w:rPr>
        <w:t>Nationalism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presents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somewhat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distinction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larger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and</w:t>
      </w:r>
    </w:p>
    <w:p>
      <w:pPr>
        <w:pStyle w:val="BodyText"/>
        <w:spacing w:line="213" w:lineRule="auto" w:before="6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hazier scale (Deutsch 1953). James Coleman (1961) reports on corpo-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rates with equal richness from a smaller and more specialized canvas,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American high school. In Coleman’s account, it is initial networks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 youngsters feeding in from diverse elementary schools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family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clusters,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overtaken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corporates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emerge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children in straggly fashion. Coleman’s substantive theme is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preoccupations and machinations of identities situated in these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works to become assimilated to the “right” sorts of corporates. 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the “in” crowds on a social level, specializing variously around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clothes and clubs and hangouts and sports and so on. Of course, there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can be more or less bullying too, correlating with differences in archi-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tectures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corporates.</w:t>
      </w:r>
    </w:p>
    <w:p>
      <w:pPr>
        <w:pStyle w:val="BodyText"/>
        <w:spacing w:line="218" w:lineRule="exact"/>
        <w:ind w:left="302"/>
        <w:rPr>
          <w:rFonts w:ascii="Palatino Linotype" w:hAnsi="Palatino Linotype"/>
        </w:rPr>
      </w:pPr>
      <w:r>
        <w:rPr>
          <w:rFonts w:ascii="Palatino Linotype" w:hAnsi="Palatino Linotype"/>
        </w:rPr>
        <w:t>Coleman’s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central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vision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importance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corporateness,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above</w:t>
      </w:r>
    </w:p>
    <w:p>
      <w:pPr>
        <w:pStyle w:val="BodyText"/>
        <w:spacing w:line="213" w:lineRule="auto" w:before="8"/>
        <w:ind w:left="103" w:right="107"/>
        <w:rPr>
          <w:rFonts w:ascii="Palatino Linotype" w:hAnsi="Palatino Linotype"/>
        </w:rPr>
      </w:pPr>
      <w:r>
        <w:rPr>
          <w:rFonts w:ascii="Palatino Linotype" w:hAnsi="Palatino Linotype"/>
        </w:rPr>
        <w:t>mere categorical identiﬁcation, at the basic level of phenomenology.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Adolescents above all are seeking a sense of belonging through emo-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tionally grounded inclusion in the right sets. Coleman argues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school sports, especially in competitive leagues, are the single most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important venue. Scholastic achievements were not broadly appeal-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ing, not foci around which youngsters wished to identify with a par-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ticular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school.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And yet abstraction is what high schools engender regarding be-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longing, it seems from Coleman’s comparative study of eight schools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near Chicago. Younger kids have corporate identiﬁcations too, 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 not only are usually smaller, they also are speciﬁc and concrete.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High school induces one to perceive and to structure one’s actions to-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ward corporates that simultaneously are real and are abstract. 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precursor to larger arrays of attributes that become the building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blocks of adult working life. Learning about belonging is not an easy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task;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expectations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gyrate,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expect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intense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emotions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be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4"/>
        <w:rPr>
          <w:rFonts w:ascii="Palatino Linotype"/>
        </w:rPr>
      </w:pPr>
      <w:r>
        <w:rPr>
          <w:rFonts w:ascii="Palatino Linotype"/>
        </w:rPr>
        <w:t>generated. Rituals come into being within corporates, offering some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privacy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separate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broader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conventions.</w:t>
      </w:r>
    </w:p>
    <w:p>
      <w:pPr>
        <w:pStyle w:val="BodyText"/>
        <w:spacing w:line="213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Not just one sort of dynamic supports memberships in corporates.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Go beyond Coleman’s high school context. Think of neighborhood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bars, which intermix network and corporate aspects. They cannot 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reduced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groups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networks.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“Neighborhood”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vague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amorphous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distin-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guishing actors and their ties. So a bar can be a signiﬁcant inﬂuence 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shaping perceptions that there in fact exists a neighborhood, and who</w:t>
      </w:r>
      <w:bookmarkStart w:name="2.4.4. Stratification" w:id="110"/>
      <w:bookmarkEnd w:id="110"/>
      <w:r>
        <w:rPr>
          <w:rFonts w:ascii="Palatino Linotype" w:hAnsi="Palatino Linotype"/>
        </w:rPr>
      </w:r>
      <w:r>
        <w:rPr>
          <w:rFonts w:ascii="Palatino Linotype" w:hAnsi="Palatino Linotype"/>
          <w:spacing w:val="-47"/>
        </w:rPr>
        <w:t> </w:t>
      </w:r>
      <w:bookmarkStart w:name="_bookmark56" w:id="111"/>
      <w:bookmarkEnd w:id="111"/>
      <w:r>
        <w:rPr>
          <w:rFonts w:ascii="Palatino Linotype" w:hAnsi="Palatino Linotype"/>
        </w:rPr>
        <w:t>in</w:t>
      </w:r>
      <w:r>
        <w:rPr>
          <w:rFonts w:ascii="Palatino Linotype" w:hAnsi="Palatino Linotype"/>
        </w:rPr>
        <w:t> what pairs are in that neighborhood as a penumbra to the bar. 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what determines an establishment’s going down this road of being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identiﬁed with its locality? When, instead, is it identiﬁed as a gay bar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hockey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hangout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whatever—and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several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identiﬁcations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roll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consistent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compendium?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tie to another who is habituated to the bar is a major avenue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initial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attendance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there.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have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heard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way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your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kind of person hangs out there. To become a neighborhood bar is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grow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kind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corporateness.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pressured.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time, persons in the paths by the bar, and the area around it, become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very much more likely than others to get caught up in a tie or identiﬁ-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cation with the bar. Just as real, others who visit the bar simply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chance may not have ties and identiﬁcations proffered to them, 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ﬁnd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signs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lack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welcome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exclusion.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neighborhood bar helps establish some corporate membership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 operates largely from networks, the literal geographical locale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being an amorphous ﬁeld of possibility that is consistent with endless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alternatives (see Wellman, Carrington and Hall [1988] for more exten-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sive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development).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corporateness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fuzzy,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reality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never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inclusive of any complete local population. Wishful speculations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gaming calculations of social advantage underlie what we ﬁnd;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supposed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sociableness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drinking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less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truth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stipulation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veniently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shared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speculations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gamings.</w:t>
      </w:r>
    </w:p>
    <w:p>
      <w:pPr>
        <w:pStyle w:val="BodyText"/>
        <w:spacing w:before="1"/>
        <w:ind w:left="0"/>
        <w:jc w:val="left"/>
        <w:rPr>
          <w:rFonts w:ascii="Palatino Linotype"/>
          <w:sz w:val="24"/>
        </w:rPr>
      </w:pPr>
    </w:p>
    <w:p>
      <w:pPr>
        <w:pStyle w:val="Heading6"/>
        <w:numPr>
          <w:ilvl w:val="2"/>
          <w:numId w:val="13"/>
        </w:numPr>
        <w:tabs>
          <w:tab w:pos="2872" w:val="left" w:leader="none"/>
        </w:tabs>
        <w:spacing w:line="240" w:lineRule="auto" w:before="0" w:after="0"/>
        <w:ind w:left="2871" w:right="0" w:hanging="510"/>
        <w:jc w:val="left"/>
        <w:rPr>
          <w:i/>
        </w:rPr>
      </w:pPr>
      <w:hyperlink w:history="true" w:anchor="_bookmark1">
        <w:r>
          <w:rPr>
            <w:i/>
          </w:rPr>
          <w:t>Stratiﬁcation</w:t>
        </w:r>
      </w:hyperlink>
    </w:p>
    <w:p>
      <w:pPr>
        <w:pStyle w:val="BodyText"/>
        <w:spacing w:line="213" w:lineRule="auto" w:before="116"/>
        <w:ind w:right="113"/>
        <w:rPr>
          <w:rFonts w:ascii="Palatino Linotype" w:hAnsi="Palatino Linotype"/>
        </w:rPr>
      </w:pPr>
      <w:r>
        <w:rPr>
          <w:rFonts w:ascii="Palatino Linotype" w:hAnsi="Palatino Linotype"/>
        </w:rPr>
        <w:t>Intermixing of networks with corporate groups is endemic. These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World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staccato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networks,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involve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affective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work ties. Such intermixings can be seen to engender and shape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experience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stratiﬁcation.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Psychiatrist Elizabeth Bott (1957), in a landmark monograph,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trasted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levels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well-being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lives,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sample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mar-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ried couples in England. This was a pioneering analysis in which Bott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let the research ﬁndings guide her to the astonishing realization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structure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dominated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obvious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attribute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and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4" w:hanging="1"/>
        <w:rPr>
          <w:rFonts w:ascii="Palatino Linotype" w:hAnsi="Palatino Linotype"/>
        </w:rPr>
      </w:pPr>
      <w:r>
        <w:rPr>
          <w:rFonts w:ascii="Palatino Linotype" w:hAnsi="Palatino Linotype"/>
        </w:rPr>
        <w:t>situational factors. She identiﬁed two sorts of network context. In one,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husband and wife had much the same network of friends. In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other, each gender had a largely separate set of friends and thus were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segregated in their sites of social interaction. There was a strong corre-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lation to social class stratiﬁcation, such that the couples with segre-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gated networks tended to be working-class, whereas professional 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middle-class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couples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tended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exhibit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joint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network.</w:t>
      </w:r>
    </w:p>
    <w:p>
      <w:pPr>
        <w:pStyle w:val="BodyText"/>
        <w:spacing w:line="216" w:lineRule="auto" w:before="6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Now turn to a totally different setting and another classic study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stratiﬁcation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effects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network/corporates: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Antal’s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study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Renais-</w:t>
      </w:r>
      <w:bookmarkStart w:name="2.4.5. Ties and Selves" w:id="112"/>
      <w:bookmarkEnd w:id="112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57" w:id="113"/>
      <w:bookmarkEnd w:id="113"/>
      <w:r>
        <w:rPr>
          <w:rFonts w:ascii="Palatino Linotype" w:hAnsi="Palatino Linotype"/>
        </w:rPr>
        <w:t>sance</w:t>
      </w:r>
      <w:r>
        <w:rPr>
          <w:rFonts w:ascii="Palatino Linotype" w:hAnsi="Palatino Linotype"/>
        </w:rPr>
        <w:t> Florence (1965) is a prototype of how accurately past corporate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formations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reconstructed,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medieval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European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cities.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study was focused on artwork production, and it shows how this cul-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tural activity is very much enmeshed with the other aspects of,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stratiﬁcation in, the round of social life. Thrupp (1948) had done much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same for all London guilds in a somewhat later time. Baxandall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(1980)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follows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prior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authors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making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brilliant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art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data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cities shaped around guilds. He builds from detailed studies of indi-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vidual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sculptors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guild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settings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system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cities.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Baxan-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dall goes into detail about the cognitive bases, and economic context,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the particular jurisdictional joustings among separate but interde-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pendent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guilds.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derive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sense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stratiﬁcation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proﬁle.</w:t>
      </w:r>
    </w:p>
    <w:p>
      <w:pPr>
        <w:pStyle w:val="BodyText"/>
        <w:spacing w:line="216" w:lineRule="auto" w:before="3"/>
        <w:ind w:left="103" w:right="108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As Emirbayer and Goodwin (1994) argue with their “anticategorical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imperative,” network analysis can supplant the need for conventional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categorical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attributions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causation.</w:t>
      </w:r>
    </w:p>
    <w:p>
      <w:pPr>
        <w:pStyle w:val="BodyText"/>
        <w:spacing w:before="3"/>
        <w:ind w:left="0"/>
        <w:jc w:val="left"/>
        <w:rPr>
          <w:rFonts w:ascii="Palatino Linotype"/>
          <w:sz w:val="32"/>
        </w:rPr>
      </w:pPr>
    </w:p>
    <w:p>
      <w:pPr>
        <w:pStyle w:val="Heading6"/>
        <w:numPr>
          <w:ilvl w:val="2"/>
          <w:numId w:val="13"/>
        </w:numPr>
        <w:tabs>
          <w:tab w:pos="2781" w:val="left" w:leader="none"/>
        </w:tabs>
        <w:spacing w:line="240" w:lineRule="auto" w:before="0" w:after="0"/>
        <w:ind w:left="2780" w:right="0" w:hanging="510"/>
        <w:jc w:val="left"/>
        <w:rPr>
          <w:i/>
        </w:rPr>
      </w:pPr>
      <w:hyperlink w:history="true" w:anchor="_bookmark1">
        <w:r>
          <w:rPr>
            <w:i/>
          </w:rPr>
          <w:t>Ties and Selves</w:t>
        </w:r>
      </w:hyperlink>
    </w:p>
    <w:p>
      <w:pPr>
        <w:pStyle w:val="BodyText"/>
        <w:spacing w:line="216" w:lineRule="auto" w:before="141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“Real selves” cannot be disentangled from “intimate ties” in modern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contexts.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modern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concept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friendship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wholly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aside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tit for tat, from favor for help. Silver (1989, esp. p. 274, 1990) provides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convincing argument and evidence for this evolution of friendship: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he ﬁxes its beginning as the Scot Enlightenment. Equate Silver’s tie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friendship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multiplex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overall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take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granted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basis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civil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civic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life.</w:t>
      </w:r>
    </w:p>
    <w:p>
      <w:pPr>
        <w:pStyle w:val="BodyText"/>
        <w:spacing w:line="216" w:lineRule="auto" w:before="1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This overall tie presupposes a lack of concern with the detailed bal-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ancing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obligations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found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traditional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formations.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tangi-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ble, concrete mechanism perceived as concerned with enforcement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obligation. This multiplex tie itself comes to seem a recent, modern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innovation, along with a great desire to create “privacy.” So it is ironic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that its intimacy comes with pulling out of a particular realm of a type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tie, and shifting over into a “public” with a multiplex tie, probably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without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conscious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awareness.</w:t>
      </w:r>
    </w:p>
    <w:p>
      <w:pPr>
        <w:spacing w:after="0" w:line="216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6" w:lineRule="auto" w:before="85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tribal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feudal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society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does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know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luxury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single,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over-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built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concrete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economy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obligation.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formations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relations,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part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lucidly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factored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audience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occasion—as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kinship,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village,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whatever.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mul-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tiplex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late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sophisticated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construct,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interpretation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evolution.</w:t>
      </w:r>
    </w:p>
    <w:p>
      <w:pPr>
        <w:pStyle w:val="BodyText"/>
        <w:spacing w:line="216" w:lineRule="auto" w:before="1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What the overall tie can bring about is the </w:t>
      </w:r>
      <w:r>
        <w:rPr>
          <w:i/>
        </w:rPr>
        <w:t>person</w:t>
      </w:r>
      <w:r>
        <w:rPr>
          <w:rFonts w:ascii="Palatino Linotype" w:hAnsi="Palatino Linotype"/>
        </w:rPr>
        <w:t>. By this argument,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which will be elaborated in chapter 4, the person is a late construct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perception.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“Self”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becomes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creation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creator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person,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with multiplex tie as the occasion for perception of a self. The tie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marriage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example.</w:t>
      </w:r>
    </w:p>
    <w:p>
      <w:pPr>
        <w:pStyle w:val="BodyText"/>
        <w:spacing w:line="218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key is that the multiplex tie requires, and contributes to, dispa-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rate populations. Bott (1957) emphasized this point. She showed how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predict apparent changes in marital goals from underlying diver-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gences in the interlocking between goals and concrete social relations.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Marital style was read by Bott from the immediate context of social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networks, which changed from couple to couple in London. A “joint”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form of marriage relation was distinguished by Bott from segregated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roles of domestic wife and pub husband. Only the joint form required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person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straddle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populations.</w:t>
      </w:r>
    </w:p>
    <w:p>
      <w:pPr>
        <w:pStyle w:val="BodyText"/>
        <w:spacing w:line="218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world of romantic love is a precursor and correlate of the joint-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marriage.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Romantic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love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induced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same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modern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contexts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attitudes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reiﬁed.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Love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induction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identity,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only as a metastable state. Romantic love is so important because de-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velopment of this sort of subtle, ambiguous, gamed bond of some du-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ration is a main path to unique personal identity in Goffmanesque so-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cial contexts. Here is where the esoteric game theory that economists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misplace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“rational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decision”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might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yield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empirical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insight.</w:t>
      </w:r>
      <w:r>
        <w:rPr>
          <w:rFonts w:ascii="Palatino Linotype" w:hAnsi="Palatino Linotype"/>
          <w:position w:val="7"/>
          <w:sz w:val="12"/>
        </w:rPr>
        <w:t>23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Unique identities as persons are difﬁcult to build; they are achieved 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contexts;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pre-given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analytic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foci.</w:t>
      </w:r>
    </w:p>
    <w:p>
      <w:pPr>
        <w:pStyle w:val="BodyText"/>
        <w:spacing w:line="218" w:lineRule="auto"/>
        <w:ind w:right="112" w:firstLine="198"/>
        <w:rPr>
          <w:rFonts w:ascii="Palatino Linotype"/>
        </w:rPr>
      </w:pPr>
      <w:r>
        <w:rPr>
          <w:rFonts w:ascii="Palatino Linotype"/>
        </w:rPr>
        <w:t>Yet the modern multiplex tie need not be fraught with fearsome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potency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balanced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duress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gaming.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Romantic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love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merely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rep-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resentative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extreme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examples,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medians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multiplexity.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(Some extreme examples, notably the feud, can also be found in tradi-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tional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formations.)</w:t>
      </w:r>
    </w:p>
    <w:p>
      <w:pPr>
        <w:pStyle w:val="BodyText"/>
        <w:spacing w:before="3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0"/>
        <w:ind w:left="117" w:right="111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23 </w:t>
      </w:r>
      <w:r>
        <w:rPr>
          <w:rFonts w:ascii="Palatino Linotype"/>
          <w:sz w:val="16"/>
        </w:rPr>
        <w:t>It could be argued that the crippling of game theory is the worst effect of rational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pacing w:val="-1"/>
          <w:sz w:val="16"/>
        </w:rPr>
        <w:t>choice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pacing w:val="-1"/>
          <w:sz w:val="16"/>
        </w:rPr>
        <w:t>theory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(for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pacing w:val="-1"/>
          <w:sz w:val="16"/>
        </w:rPr>
        <w:t>which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see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pacing w:val="-1"/>
          <w:sz w:val="16"/>
        </w:rPr>
        <w:t>chapter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4).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pacing w:val="-1"/>
          <w:sz w:val="16"/>
        </w:rPr>
        <w:t>At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its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pacing w:val="-1"/>
          <w:sz w:val="16"/>
        </w:rPr>
        <w:t>introduction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by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von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Neumann,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game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z w:val="16"/>
        </w:rPr>
        <w:t>theory</w:t>
      </w:r>
      <w:r>
        <w:rPr>
          <w:rFonts w:ascii="Palatino Linotype"/>
          <w:spacing w:val="-38"/>
          <w:sz w:val="16"/>
        </w:rPr>
        <w:t> </w:t>
      </w:r>
      <w:r>
        <w:rPr>
          <w:rFonts w:ascii="Palatino Linotype"/>
          <w:spacing w:val="-1"/>
          <w:sz w:val="16"/>
        </w:rPr>
        <w:t>had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the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pacing w:val="-1"/>
          <w:sz w:val="16"/>
        </w:rPr>
        <w:t>potential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of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refounding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the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pacing w:val="-1"/>
          <w:sz w:val="16"/>
        </w:rPr>
        <w:t>theory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pacing w:val="-1"/>
          <w:sz w:val="16"/>
        </w:rPr>
        <w:t>of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pacing w:val="-1"/>
          <w:sz w:val="16"/>
        </w:rPr>
        <w:t>social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action.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Unfortunately,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it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devolved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z w:val="16"/>
        </w:rPr>
        <w:t>into</w:t>
      </w:r>
      <w:r>
        <w:rPr>
          <w:rFonts w:ascii="Palatino Linotype"/>
          <w:spacing w:val="-38"/>
          <w:sz w:val="16"/>
        </w:rPr>
        <w:t> </w:t>
      </w:r>
      <w:r>
        <w:rPr>
          <w:rFonts w:ascii="Palatino Linotype"/>
          <w:sz w:val="16"/>
        </w:rPr>
        <w:t>the hands of economic theorists. The results for many years were increasingly arid exer-</w:t>
      </w:r>
      <w:r>
        <w:rPr>
          <w:rFonts w:ascii="Palatino Linotype"/>
          <w:spacing w:val="-38"/>
          <w:sz w:val="16"/>
        </w:rPr>
        <w:t> </w:t>
      </w:r>
      <w:r>
        <w:rPr>
          <w:rFonts w:ascii="Palatino Linotype"/>
          <w:spacing w:val="-1"/>
          <w:sz w:val="16"/>
        </w:rPr>
        <w:t>cises,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except</w:t>
      </w:r>
      <w:r>
        <w:rPr>
          <w:rFonts w:ascii="Palatino Linotype"/>
          <w:spacing w:val="-10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work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z w:val="16"/>
        </w:rPr>
        <w:t>Schelling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z w:val="16"/>
        </w:rPr>
        <w:t>(1978),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who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eschews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systematic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theory</w:t>
      </w:r>
      <w:r>
        <w:rPr>
          <w:rFonts w:ascii="Palatino Linotype"/>
          <w:spacing w:val="-10"/>
          <w:sz w:val="16"/>
        </w:rPr>
        <w:t> </w:t>
      </w:r>
      <w:r>
        <w:rPr>
          <w:rFonts w:ascii="Palatino Linotype"/>
          <w:sz w:val="16"/>
        </w:rPr>
        <w:t>or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modeling,</w:t>
      </w:r>
      <w:r>
        <w:rPr>
          <w:rFonts w:ascii="Palatino Linotype"/>
          <w:spacing w:val="-38"/>
          <w:sz w:val="16"/>
        </w:rPr>
        <w:t> </w:t>
      </w:r>
      <w:r>
        <w:rPr>
          <w:rFonts w:ascii="Palatino Linotype"/>
          <w:sz w:val="16"/>
        </w:rPr>
        <w:t>and of Shubik (1984a, b). New developments are afoot, but effective game theory has to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concern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induction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identities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disciplines,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social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organization.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Heading6"/>
        <w:numPr>
          <w:ilvl w:val="2"/>
          <w:numId w:val="13"/>
        </w:numPr>
        <w:tabs>
          <w:tab w:pos="2562" w:val="left" w:leader="none"/>
        </w:tabs>
        <w:spacing w:line="240" w:lineRule="auto" w:before="89" w:after="0"/>
        <w:ind w:left="2561" w:right="0" w:hanging="510"/>
        <w:jc w:val="left"/>
        <w:rPr>
          <w:i/>
        </w:rPr>
      </w:pPr>
      <w:bookmarkStart w:name="2.4.6. Modern Personhood" w:id="114"/>
      <w:bookmarkEnd w:id="114"/>
      <w:r>
        <w:rPr>
          <w:b w:val="0"/>
          <w:i w:val="0"/>
        </w:rPr>
      </w:r>
      <w:bookmarkStart w:name="_bookmark58" w:id="115"/>
      <w:bookmarkEnd w:id="115"/>
      <w:r>
        <w:rPr>
          <w:b w:val="0"/>
          <w:i w:val="0"/>
        </w:rPr>
      </w:r>
      <w:hyperlink w:history="true" w:anchor="_bookmark1">
        <w:bookmarkStart w:name="_bookmark58" w:id="116"/>
        <w:bookmarkEnd w:id="116"/>
        <w:r>
          <w:rPr>
            <w:i/>
          </w:rPr>
          <w:t>Modern</w:t>
        </w:r>
        <w:r>
          <w:rPr>
            <w:i/>
          </w:rPr>
          <w:t> Personhood</w:t>
        </w:r>
      </w:hyperlink>
    </w:p>
    <w:p>
      <w:pPr>
        <w:pStyle w:val="BodyText"/>
        <w:spacing w:line="218" w:lineRule="auto" w:before="141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modern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vision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milieus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exempliﬁed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Goffman’s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(1963,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1967, 1971) and Simmel’s (1955) strangers. These are persons who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 little reinforced by siting in speciﬁc social locations as to have only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shadowy existence, to be creatures mostly bracketed, to be abstract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actors triggered into concreteness only through encounters. Yet 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counters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yield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ties.</w:t>
      </w:r>
    </w:p>
    <w:p>
      <w:pPr>
        <w:pStyle w:val="BodyText"/>
        <w:spacing w:line="218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This modern type of vision ﬁts as well in the province of romantic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love, which at ﬁrst sight seems so surely and purely a matter of one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preexisting person intensely attuned to another. Perhaps. But in fact,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persons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meeting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World.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World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been emerging since around the time a phenomenology of romantic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love was spreading beyond troubadour circles (Bloch 1977).</w:t>
      </w:r>
      <w:r>
        <w:rPr>
          <w:rFonts w:ascii="Palatino Linotype" w:hAnsi="Palatino Linotype"/>
          <w:position w:val="7"/>
          <w:sz w:val="12"/>
        </w:rPr>
        <w:t>24 </w:t>
      </w:r>
      <w:r>
        <w:rPr>
          <w:rFonts w:ascii="Palatino Linotype" w:hAnsi="Palatino Linotype"/>
        </w:rPr>
        <w:t>It is just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when persons are shadowy in their social sitings that intensely per-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sonal attractions are generated, as Swidler (1986) and Leifer (1982)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have argued. But this modern vision also reminds us that an identity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have just one or two facets or personae (out of its corporate self)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exposed to observation at any given time. These facets are cobbled to-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gether,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identity,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frames,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perhaps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spun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together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stories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yet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decoupled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well.</w:t>
      </w:r>
    </w:p>
    <w:p>
      <w:pPr>
        <w:pStyle w:val="BodyText"/>
        <w:spacing w:line="218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Romances are outcomes of mutual searches among networks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groups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keyed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occasions,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speciﬁc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times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marked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assem-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blages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persons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acquaintance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dances.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Attention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given,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 social as well as physical perception, only to limited numbers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“contacts” at a time. Romantic acquaintanceship can be pursued only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“date” 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time. Romantic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personages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 construct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of, 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by-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product of, distinctive eddies and enclaves that emerge as by chance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a Small World in which “eligibility” itself, perceived active partici-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pation, is induced by the states of queues in what can be visualized 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system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stochastic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servers.</w:t>
      </w:r>
    </w:p>
    <w:p>
      <w:pPr>
        <w:pStyle w:val="BodyText"/>
        <w:spacing w:line="218" w:lineRule="auto"/>
        <w:ind w:left="103" w:right="104" w:firstLine="198"/>
        <w:rPr>
          <w:rFonts w:ascii="Palatino Linotype"/>
        </w:rPr>
      </w:pPr>
      <w:r>
        <w:rPr>
          <w:rFonts w:ascii="Palatino Linotype"/>
        </w:rPr>
        <w:t>Romantic love is a colorful topic. The same truths can be argued,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however, about more everyday stuff of our life in Small World con-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texts. Attitudes are perhaps the most distinctive invention for modern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contexts of social life. Substantial portions of time and cognitive atten-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tion are given to attitudes, as the adaptations and replenishment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hosts of notions on topics remarkably far removed from any tangible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aspect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actual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daily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living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persons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concerned.</w:t>
      </w:r>
    </w:p>
    <w:p>
      <w:pPr>
        <w:pStyle w:val="BodyText"/>
        <w:spacing w:before="6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0"/>
        <w:ind w:left="103" w:right="107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24 </w:t>
      </w:r>
      <w:r>
        <w:rPr>
          <w:rFonts w:ascii="Palatino Linotype"/>
          <w:sz w:val="16"/>
        </w:rPr>
        <w:t>There are no person pheromones that signal one person as special to another; i.e.,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there is no doing ant societies (Wilson 1970) one better. A queuing system of stochastic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pacing w:val="-1"/>
          <w:sz w:val="16"/>
        </w:rPr>
        <w:t>servers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(Kleinrock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pacing w:val="-1"/>
          <w:sz w:val="16"/>
        </w:rPr>
        <w:t>1964;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pacing w:val="-1"/>
          <w:sz w:val="16"/>
        </w:rPr>
        <w:t>Riordan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pacing w:val="-1"/>
          <w:sz w:val="16"/>
        </w:rPr>
        <w:t>1962)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is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a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z w:val="16"/>
        </w:rPr>
        <w:t>formal-modeling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way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z w:val="16"/>
        </w:rPr>
        <w:t>situate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romantic</w:t>
      </w:r>
      <w:r>
        <w:rPr>
          <w:rFonts w:ascii="Palatino Linotype"/>
          <w:spacing w:val="-9"/>
          <w:sz w:val="16"/>
        </w:rPr>
        <w:t> </w:t>
      </w:r>
      <w:r>
        <w:rPr>
          <w:rFonts w:ascii="Palatino Linotype"/>
          <w:sz w:val="16"/>
        </w:rPr>
        <w:t>love.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180" w:bottom="280" w:left="640" w:right="620"/>
        </w:sectPr>
      </w:pPr>
    </w:p>
    <w:p>
      <w:pPr>
        <w:pStyle w:val="BodyText"/>
        <w:spacing w:line="213" w:lineRule="auto" w:before="87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Persons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unique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identities,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yet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must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validated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stereo-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types. So today to some extent the person </w:t>
      </w:r>
      <w:r>
        <w:rPr>
          <w:i/>
        </w:rPr>
        <w:t>is </w:t>
      </w:r>
      <w:r>
        <w:rPr>
          <w:rFonts w:ascii="Palatino Linotype" w:hAnsi="Palatino Linotype"/>
        </w:rPr>
        <w:t>the attitudes. Each set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attitudes can be seen as distinguishing an identity.</w:t>
      </w:r>
      <w:r>
        <w:rPr>
          <w:rFonts w:ascii="Palatino Linotype" w:hAnsi="Palatino Linotype"/>
          <w:position w:val="7"/>
          <w:sz w:val="12"/>
        </w:rPr>
        <w:t>25 </w:t>
      </w:r>
      <w:r>
        <w:rPr>
          <w:rFonts w:ascii="Palatino Linotype" w:hAnsi="Palatino Linotype"/>
        </w:rPr>
        <w:t>Each such set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then ﬁnd it comfortable to recognize and deﬁne as persons other such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combinations,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variously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alike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compatible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neither.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4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develops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matters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length.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note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mod-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ern democratic politics and its incessant stream of “news,” events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made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meaningful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episodic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campaigns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elections,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seen,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part, as contributing to the sustenance of personhood, to the creation</w:t>
      </w:r>
      <w:bookmarkStart w:name="2.5. Modeling Emergence of New Levels" w:id="117"/>
      <w:bookmarkEnd w:id="117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59" w:id="118"/>
      <w:bookmarkEnd w:id="118"/>
      <w:r>
        <w:rPr>
          <w:rFonts w:ascii="Palatino Linotype" w:hAnsi="Palatino Linotype"/>
        </w:rPr>
        <w:t>of</w:t>
      </w:r>
      <w:r>
        <w:rPr>
          <w:rFonts w:ascii="Palatino Linotype" w:hAnsi="Palatino Linotype"/>
        </w:rPr>
        <w:t> persons as distinctive combinations of attitudes that can be per-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ceived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having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meaningful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continuity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time.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Modern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politics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 very inexpensive way to create the voters as civil persons, whatever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signiﬁcance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ostensible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processes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decision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governance.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Modern politics can be seen as a phenomenological by-product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Small World. Milgram’s (1977) use of persons whose name is not pre-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viously known, to be the “targets” of search, do not seem bizarre to us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 civil beings in part because we have come to attend to and “know”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politicians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names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remote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direct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experience.</w:t>
      </w:r>
    </w:p>
    <w:p>
      <w:pPr>
        <w:pStyle w:val="BodyText"/>
        <w:spacing w:line="217" w:lineRule="exact"/>
        <w:ind w:left="316"/>
        <w:rPr>
          <w:rFonts w:ascii="Palatino Linotype"/>
        </w:rPr>
      </w:pPr>
      <w:r>
        <w:rPr>
          <w:rFonts w:ascii="Palatino Linotype"/>
        </w:rPr>
        <w:t>Politics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just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example.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Sports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another,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rather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cas-</w:t>
      </w:r>
    </w:p>
    <w:p>
      <w:pPr>
        <w:pStyle w:val="BodyText"/>
        <w:spacing w:line="213" w:lineRule="auto" w:before="3"/>
        <w:ind w:right="113"/>
        <w:rPr>
          <w:rFonts w:ascii="Palatino Linotype" w:hAnsi="Palatino Linotype"/>
        </w:rPr>
      </w:pPr>
      <w:r>
        <w:rPr>
          <w:rFonts w:ascii="Palatino Linotype" w:hAnsi="Palatino Linotype"/>
        </w:rPr>
        <w:t>cading modern family of examples. Persons are deﬁned and deﬁne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themselves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easily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inexpensively,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World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also yields romantic love, by what particular families of attitudes they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penetrate into, as much as by particular attitudes upon topics appar-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ently portentous enough that every person should indulge in a “hold-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ing.”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Trivial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Pursuits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parlor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game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emblematic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age.</w:t>
      </w:r>
    </w:p>
    <w:p>
      <w:pPr>
        <w:pStyle w:val="BodyText"/>
        <w:spacing w:before="8"/>
        <w:ind w:left="0"/>
        <w:jc w:val="left"/>
        <w:rPr>
          <w:rFonts w:ascii="Palatino Linotype"/>
          <w:sz w:val="33"/>
        </w:rPr>
      </w:pPr>
    </w:p>
    <w:p>
      <w:pPr>
        <w:pStyle w:val="Heading5"/>
        <w:numPr>
          <w:ilvl w:val="1"/>
          <w:numId w:val="11"/>
        </w:numPr>
        <w:tabs>
          <w:tab w:pos="1729" w:val="left" w:leader="none"/>
        </w:tabs>
        <w:spacing w:line="240" w:lineRule="auto" w:before="0" w:after="0"/>
        <w:ind w:left="1728" w:right="0" w:hanging="361"/>
        <w:jc w:val="left"/>
      </w:pPr>
      <w:hyperlink w:history="true" w:anchor="_bookmark1">
        <w:r>
          <w:rPr/>
          <w:t>Modeling</w:t>
        </w:r>
        <w:r>
          <w:rPr>
            <w:spacing w:val="7"/>
          </w:rPr>
          <w:t> </w:t>
        </w:r>
        <w:r>
          <w:rPr/>
          <w:t>Emergence</w:t>
        </w:r>
        <w:r>
          <w:rPr>
            <w:spacing w:val="7"/>
          </w:rPr>
          <w:t> </w:t>
        </w:r>
        <w:r>
          <w:rPr/>
          <w:t>of</w:t>
        </w:r>
        <w:r>
          <w:rPr>
            <w:spacing w:val="8"/>
          </w:rPr>
          <w:t> </w:t>
        </w:r>
        <w:r>
          <w:rPr/>
          <w:t>New</w:t>
        </w:r>
        <w:r>
          <w:rPr>
            <w:spacing w:val="7"/>
          </w:rPr>
          <w:t> </w:t>
        </w:r>
        <w:r>
          <w:rPr/>
          <w:t>Levels</w:t>
        </w:r>
      </w:hyperlink>
    </w:p>
    <w:p>
      <w:pPr>
        <w:pStyle w:val="BodyText"/>
        <w:spacing w:before="1"/>
        <w:ind w:left="0"/>
        <w:jc w:val="left"/>
        <w:rPr>
          <w:b/>
          <w:sz w:val="21"/>
        </w:rPr>
      </w:pPr>
    </w:p>
    <w:p>
      <w:pPr>
        <w:pStyle w:val="BodyText"/>
        <w:spacing w:line="213" w:lineRule="auto"/>
        <w:ind w:right="111"/>
        <w:rPr>
          <w:rFonts w:ascii="Palatino Linotype"/>
        </w:rPr>
      </w:pPr>
      <w:r>
        <w:rPr>
          <w:rFonts w:ascii="Palatino Linotype"/>
        </w:rPr>
        <w:t>Now look further into how to discriminate distinct networks with dif-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ferentiated ties, in order to deepen insight into how sociocultural for-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mations build. But corporates also deserve further examination,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we will also reprise and generalize the phenomenon of hanging out in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groups, which do supplant networks in many evolutionary accounts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organization.</w:t>
      </w:r>
    </w:p>
    <w:p>
      <w:pPr>
        <w:pStyle w:val="BodyText"/>
        <w:spacing w:line="213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Transitivity can be worked out in terms of a single network,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union of underlying differentiated networks being recognized in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overall type referred to as multiplex tie. But the last example from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playground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showed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multiplex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factored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differ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“ﬂavors”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relation.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Rapo-</w:t>
      </w:r>
    </w:p>
    <w:p>
      <w:pPr>
        <w:pStyle w:val="BodyText"/>
        <w:spacing w:before="2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17" w:right="113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25 </w:t>
      </w:r>
      <w:r>
        <w:rPr>
          <w:rFonts w:ascii="Palatino Linotype"/>
          <w:sz w:val="16"/>
        </w:rPr>
        <w:t>Combinatoric calculations show the number of possible combinations or sets to be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astronomically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larger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than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any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human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population: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see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Cameron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1994.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5"/>
        <w:rPr>
          <w:rFonts w:ascii="Palatino Linotype" w:hAnsi="Palatino Linotype"/>
        </w:rPr>
      </w:pPr>
      <w:bookmarkStart w:name="2.5.1. Cliques and Catnets" w:id="119"/>
      <w:bookmarkEnd w:id="119"/>
      <w:r>
        <w:rPr/>
      </w:r>
      <w:bookmarkStart w:name="_bookmark60" w:id="120"/>
      <w:bookmarkEnd w:id="120"/>
      <w:r>
        <w:rPr/>
      </w:r>
      <w:r>
        <w:rPr>
          <w:rFonts w:ascii="Palatino Linotype" w:hAnsi="Palatino Linotype"/>
        </w:rPr>
        <w:t>port model developed an intermediate approach in which each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many degrees of friendship being reported by students was treated,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quite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artiﬁcially,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separate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multiplex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tie,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didn’t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examine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mutual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impact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“networks,”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differences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involution.</w:t>
      </w:r>
    </w:p>
    <w:p>
      <w:pPr>
        <w:pStyle w:val="BodyText"/>
        <w:spacing w:before="5"/>
        <w:ind w:left="0"/>
        <w:jc w:val="left"/>
        <w:rPr>
          <w:rFonts w:ascii="Palatino Linotype"/>
          <w:sz w:val="32"/>
        </w:rPr>
      </w:pPr>
    </w:p>
    <w:p>
      <w:pPr>
        <w:pStyle w:val="Heading6"/>
        <w:numPr>
          <w:ilvl w:val="2"/>
          <w:numId w:val="11"/>
        </w:numPr>
        <w:tabs>
          <w:tab w:pos="2558" w:val="left" w:leader="none"/>
        </w:tabs>
        <w:spacing w:line="240" w:lineRule="auto" w:before="0" w:after="0"/>
        <w:ind w:left="2557" w:right="0" w:hanging="510"/>
        <w:jc w:val="left"/>
      </w:pPr>
      <w:hyperlink w:history="true" w:anchor="_bookmark1">
        <w:r>
          <w:rPr>
            <w:i/>
          </w:rPr>
          <w:t>Cliques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8"/>
          </w:rPr>
          <w:t> </w:t>
        </w:r>
        <w:r>
          <w:rPr>
            <w:i/>
          </w:rPr>
          <w:t>Catnets</w:t>
        </w:r>
      </w:hyperlink>
    </w:p>
    <w:p>
      <w:pPr>
        <w:pStyle w:val="BodyText"/>
        <w:spacing w:line="216" w:lineRule="auto" w:before="140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A new way to differentiate type of tie brings us back to the notion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corporates.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way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discriminates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type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basis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pat-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tern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i/>
        </w:rPr>
        <w:t>overlaps</w:t>
      </w:r>
      <w:r>
        <w:rPr>
          <w:i/>
          <w:spacing w:val="-5"/>
        </w:rPr>
        <w:t> </w:t>
      </w:r>
      <w:r>
        <w:rPr>
          <w:rFonts w:ascii="Palatino Linotype" w:hAnsi="Palatino Linotype"/>
        </w:rPr>
        <w:t>observed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corporate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groups.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Espe-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cially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tribal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contexts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(e.g.,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Hart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Pilling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1960;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Rose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1960),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age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gender corporates spring into relief as intersections, such as “old men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councils.” But Breiger (1974) proposed a general duality between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person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corporate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ones: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example,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earlier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co-casting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invoked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Watts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World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study.</w:t>
      </w:r>
    </w:p>
    <w:p>
      <w:pPr>
        <w:pStyle w:val="BodyText"/>
        <w:spacing w:line="216" w:lineRule="auto" w:before="1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generalization to group-as-common-attribute is in the literature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(e.g., Feld 1981) and is being further developed and applied by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Watts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team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(e.g.,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Kossinets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Watts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2006);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McPherson,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Smith-Lovin, and Cook (2001). And absolutist France provides a rich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tapestry of enacted and self-conscious corporate forms, based on un-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derlying identities, and offers an array of overlaps. Mousnier (1984)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magisterially surveys the inclusions and exclusions among those cor-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porate forms that served to underline and deﬁne the importance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various attributes. This patterning provided the basis for that regime,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shall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6.</w:t>
      </w:r>
    </w:p>
    <w:p>
      <w:pPr>
        <w:pStyle w:val="BodyText"/>
        <w:spacing w:line="216" w:lineRule="auto" w:before="1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anthropologist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Smith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attempted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(1975)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raise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entire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gen-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eral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corporates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interlocks.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Clas-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sic ﬁeld studies of communities in our own day (e.g., Hollingshead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1949;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Gans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1962)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portray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overlaps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exclusions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nestings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less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tangible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corporates.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suggest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term</w:t>
      </w:r>
      <w:r>
        <w:rPr>
          <w:rFonts w:ascii="Palatino Linotype" w:hAnsi="Palatino Linotype"/>
          <w:spacing w:val="-6"/>
        </w:rPr>
        <w:t> </w:t>
      </w:r>
      <w:r>
        <w:rPr>
          <w:i/>
        </w:rPr>
        <w:t>catnet</w:t>
      </w:r>
      <w:r>
        <w:rPr>
          <w:i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general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des-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ignation for such less tangible outcomes, generating meanings and 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terpenetrations of lives and ties. The following paragraphs ﬂesh out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concept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basis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term.</w:t>
      </w:r>
    </w:p>
    <w:p>
      <w:pPr>
        <w:pStyle w:val="BodyText"/>
        <w:spacing w:line="216" w:lineRule="auto" w:before="2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Start with a limiting form to catnet. As the density of ties among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subset of persons reaches some threshold value, the subset may come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regard itself as having an identity. Most of the pairs in the subset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not be actively connected at any given time by network relation,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 because of the perception of an identity, all relations will be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garded as present in a latent way. In other words, any member in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clique will feel free to “mobilize” a particular individual relation with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member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clique.</w:t>
      </w:r>
    </w:p>
    <w:p>
      <w:pPr>
        <w:spacing w:after="0" w:line="216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clique can continue to grow by the process of “folding-in” (e.g.,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Coleman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1957,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1961;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Burt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1982).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clique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members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have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friend in common in the network outside the clique, other clique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members will tend to assimilate the additional person. When several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types of network tie occur in a population, cliques can form in each.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Folding-in processes now work across the different types of relations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tend to yield cliques with common membership across several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netdoms.</w:t>
      </w:r>
    </w:p>
    <w:p>
      <w:pPr>
        <w:pStyle w:val="BodyText"/>
        <w:spacing w:line="213" w:lineRule="auto"/>
        <w:ind w:right="110" w:firstLine="198"/>
        <w:rPr>
          <w:rFonts w:ascii="Palatino Linotype"/>
        </w:rPr>
      </w:pPr>
      <w:r>
        <w:rPr>
          <w:rFonts w:ascii="Palatino Linotype"/>
        </w:rPr>
        <w:t>Similarity in attributes will generate groups out of categories. Yet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network ties will continue to be recognized, intertwining across cate-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gories without recognition of the network as such. Label this general-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ization and loosening of the corporate concept a </w:t>
      </w:r>
      <w:r>
        <w:rPr>
          <w:i/>
        </w:rPr>
        <w:t>category-network, </w:t>
      </w:r>
      <w:r>
        <w:rPr>
          <w:rFonts w:ascii="Palatino Linotype"/>
        </w:rPr>
        <w:t>ab-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breviated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1"/>
        </w:rPr>
        <w:t> </w:t>
      </w:r>
      <w:r>
        <w:rPr>
          <w:i/>
        </w:rPr>
        <w:t>catnet</w:t>
      </w:r>
      <w:r>
        <w:rPr>
          <w:rFonts w:ascii="Palatino Linotype"/>
        </w:rPr>
        <w:t>.</w:t>
      </w:r>
    </w:p>
    <w:p>
      <w:pPr>
        <w:pStyle w:val="BodyText"/>
        <w:spacing w:line="213" w:lineRule="auto"/>
        <w:ind w:right="111" w:firstLine="198"/>
        <w:rPr>
          <w:rFonts w:ascii="Palatino Linotype"/>
        </w:rPr>
      </w:pPr>
      <w:r>
        <w:rPr>
          <w:rFonts w:ascii="Palatino Linotype"/>
        </w:rPr>
        <w:t>Given the tendencies in a catnet toward the focusing and alignment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of relations, it becomes easier and more common to perceive indirect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relations with a wider segment of the surrounding population. In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bar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setting,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you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feel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you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have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relation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stranger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because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last week you saw him there laughing with a good friend. The clique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consisting of you, your good friend, and your other good friends, can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then grow by folding in the stranger, the similarity of attributes being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bar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you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all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visit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frequently.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Now we can say much the same thing in more general, abstract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terms: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reckons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relations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clique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memberships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like—that is, through the latent relationships, rather than tracing out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some of the usually long chains of concrete ties that would be neces-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sary to “reach” most other persons in the population. The network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comes to be projected in perception into a network among nodes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clusters or cliques, with persons in a clique treated as equivalent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unless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short,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actual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path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one.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Each person in the catnet system thereby secures a less fragile place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a social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formation that is less deﬁnite but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as ineluctable as any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given identity. When particular concrete ties are disrupted, there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clearly acknowledged sets of other persons with whom new ties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equivalent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acknowledged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mobilized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quickly.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Yet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same time, the catnet system is more decoupled from random dis-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turbance. Being surrounded by a wider range of reliable ties, a person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can be less attentive to and concerned about every rumor and distur-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bance that passes along the concrete nets. Catnets are thus important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controls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ecology.</w:t>
      </w:r>
    </w:p>
    <w:p>
      <w:pPr>
        <w:pStyle w:val="BodyText"/>
        <w:spacing w:line="213" w:lineRule="auto"/>
        <w:ind w:right="113" w:firstLine="198"/>
        <w:rPr>
          <w:rFonts w:ascii="Palatino Linotype"/>
        </w:rPr>
      </w:pPr>
      <w:r>
        <w:rPr>
          <w:rFonts w:ascii="Palatino Linotype"/>
        </w:rPr>
        <w:t>In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still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larger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scopes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around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it,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catnet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tends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become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perceived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in a broader view as an entity that itself grows links and evolves into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membership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still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larger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catnet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system.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have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had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expe-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rience</w:t>
      </w:r>
      <w:r>
        <w:rPr>
          <w:rFonts w:ascii="Palatino Linotype"/>
          <w:spacing w:val="3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39"/>
        </w:rPr>
        <w:t> </w:t>
      </w:r>
      <w:r>
        <w:rPr>
          <w:rFonts w:ascii="Palatino Linotype"/>
        </w:rPr>
        <w:t>leaving</w:t>
      </w:r>
      <w:r>
        <w:rPr>
          <w:rFonts w:ascii="Palatino Linotype"/>
          <w:spacing w:val="37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40"/>
        </w:rPr>
        <w:t> </w:t>
      </w:r>
      <w:r>
        <w:rPr>
          <w:rFonts w:ascii="Palatino Linotype"/>
        </w:rPr>
        <w:t>early-life</w:t>
      </w:r>
      <w:r>
        <w:rPr>
          <w:rFonts w:ascii="Palatino Linotype"/>
          <w:spacing w:val="39"/>
        </w:rPr>
        <w:t> </w:t>
      </w:r>
      <w:r>
        <w:rPr>
          <w:rFonts w:ascii="Palatino Linotype"/>
        </w:rPr>
        <w:t>stage</w:t>
      </w:r>
      <w:r>
        <w:rPr>
          <w:rFonts w:ascii="Palatino Linotype"/>
          <w:spacing w:val="3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39"/>
        </w:rPr>
        <w:t> </w:t>
      </w:r>
      <w:r>
        <w:rPr>
          <w:rFonts w:ascii="Palatino Linotype"/>
        </w:rPr>
        <w:t>moving</w:t>
      </w:r>
      <w:r>
        <w:rPr>
          <w:rFonts w:ascii="Palatino Linotype"/>
          <w:spacing w:val="40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3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39"/>
        </w:rPr>
        <w:t> </w:t>
      </w:r>
      <w:r>
        <w:rPr>
          <w:rFonts w:ascii="Palatino Linotype"/>
        </w:rPr>
        <w:t>another</w:t>
      </w:r>
      <w:r>
        <w:rPr>
          <w:rFonts w:ascii="Palatino Linotype"/>
          <w:spacing w:val="40"/>
        </w:rPr>
        <w:t> </w:t>
      </w:r>
      <w:r>
        <w:rPr>
          <w:rFonts w:ascii="Palatino Linotype"/>
        </w:rPr>
        <w:t>in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/>
        <w:rPr>
          <w:rFonts w:ascii="Palatino Linotype" w:hAnsi="Palatino Linotype"/>
        </w:rPr>
      </w:pPr>
      <w:bookmarkStart w:name="2.5.2. Structural Equivalence and Comple" w:id="121"/>
      <w:bookmarkEnd w:id="121"/>
      <w:r>
        <w:rPr/>
      </w:r>
      <w:bookmarkStart w:name="_bookmark61" w:id="122"/>
      <w:bookmarkEnd w:id="122"/>
      <w:r>
        <w:rPr/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previous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highly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reﬁned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detailed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perception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among the young peers we leave is quickly distilled into a lumped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representation of that whole stage as an entity, a catnet. Such is one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genesis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complex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organization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studied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later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chapters.</w:t>
      </w:r>
    </w:p>
    <w:p>
      <w:pPr>
        <w:pStyle w:val="BodyText"/>
        <w:spacing w:before="5"/>
        <w:ind w:left="0"/>
        <w:jc w:val="left"/>
        <w:rPr>
          <w:rFonts w:ascii="Palatino Linotype"/>
          <w:sz w:val="26"/>
        </w:rPr>
      </w:pPr>
    </w:p>
    <w:p>
      <w:pPr>
        <w:pStyle w:val="Heading6"/>
        <w:numPr>
          <w:ilvl w:val="2"/>
          <w:numId w:val="11"/>
        </w:numPr>
        <w:tabs>
          <w:tab w:pos="1435" w:val="left" w:leader="none"/>
        </w:tabs>
        <w:spacing w:line="240" w:lineRule="auto" w:before="1" w:after="0"/>
        <w:ind w:left="1434" w:right="0" w:hanging="510"/>
        <w:jc w:val="left"/>
      </w:pPr>
      <w:hyperlink w:history="true" w:anchor="_bookmark1">
        <w:r>
          <w:rPr>
            <w:i/>
          </w:rPr>
          <w:t>Structural</w:t>
        </w:r>
        <w:r>
          <w:rPr>
            <w:i/>
            <w:spacing w:val="5"/>
          </w:rPr>
          <w:t> </w:t>
        </w:r>
        <w:r>
          <w:rPr>
            <w:i/>
          </w:rPr>
          <w:t>Equivalence</w:t>
        </w:r>
        <w:r>
          <w:rPr>
            <w:i/>
            <w:spacing w:val="5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Complementarity</w:t>
        </w:r>
      </w:hyperlink>
    </w:p>
    <w:p>
      <w:pPr>
        <w:pStyle w:val="BodyText"/>
        <w:spacing w:line="213" w:lineRule="auto" w:before="115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Structural equivalence is a more general concept than membership 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network. It includes as a special case, but may be contrasted with, the</w:t>
      </w:r>
      <w:bookmarkStart w:name="2.5.3. Blockmodeling" w:id="123"/>
      <w:bookmarkEnd w:id="123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62" w:id="124"/>
      <w:bookmarkEnd w:id="124"/>
      <w:r>
        <w:rPr>
          <w:rFonts w:ascii="Palatino Linotype" w:hAnsi="Palatino Linotype"/>
        </w:rPr>
        <w:t>cohesion</w:t>
      </w:r>
      <w:r>
        <w:rPr>
          <w:rFonts w:ascii="Palatino Linotype" w:hAnsi="Palatino Linotype"/>
        </w:rPr>
        <w:t> of corporate interconnection (cf. Burt 1992b). It concerns mu-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tual positioning: what partition into sets of identities would signal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what partition of types of tie? Note the duality. Blocks of structurally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equivalent identities are built according to tie proﬁles. For an explicit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deﬁnition,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consult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Breiger,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Boorman,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Arabie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(1975).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There may be no ties at all between structural equivalents. Two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lonely kids alike isolated on the fringes of a playground illustrate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pervasiveness of marginality in networks. Romo (1991) analyzes 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 the “Omega Phenomenon.” Also structurally equivalent are two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“stars”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reach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gather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kids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respective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orbits but have little to do with each other. Or structural equivalence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be abstracted from the particular others, so that two quarterbacks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equivalent even though there is no overlap between the kids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orbits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(Winship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Mandel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1984).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result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i/>
        </w:rPr>
        <w:t>positions</w:t>
      </w:r>
      <w:r>
        <w:rPr>
          <w:rFonts w:ascii="Palatino Linotype" w:hAnsi="Palatino Linotype"/>
        </w:rPr>
        <w:t>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The central point is to look for a partition of a population, such that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 nodes in each set tend to relate to the rest of the sets in much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same way: in the pure case, they have the same incidence of the same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sort of ties into each other set. According to this principle, just call it</w:t>
      </w:r>
      <w:r>
        <w:rPr>
          <w:rFonts w:ascii="Palatino Linotype"/>
          <w:spacing w:val="1"/>
        </w:rPr>
        <w:t> </w:t>
      </w:r>
      <w:r>
        <w:rPr>
          <w:i/>
        </w:rPr>
        <w:t>streq</w:t>
      </w:r>
      <w:r>
        <w:rPr>
          <w:rFonts w:ascii="Palatino Linotype"/>
        </w:rPr>
        <w:t>,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those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set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rest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world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way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need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even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aware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other,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much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less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tied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clique.</w:t>
      </w:r>
    </w:p>
    <w:p>
      <w:pPr>
        <w:pStyle w:val="BodyText"/>
        <w:spacing w:line="213" w:lineRule="auto"/>
        <w:ind w:left="103" w:right="107" w:firstLine="198"/>
        <w:rPr>
          <w:rFonts w:ascii="Palatino Linotype"/>
        </w:rPr>
      </w:pPr>
      <w:r>
        <w:rPr>
          <w:rFonts w:ascii="Palatino Linotype"/>
        </w:rPr>
        <w:t>There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dual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aspect.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Look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types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tie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separately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type of compounding, of the sorts we discussed earlier around MAN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triads. This huge array of separate patterns found for compounding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itself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partitionable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sets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there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streq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too,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dual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streq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nodes.</w:t>
      </w:r>
    </w:p>
    <w:p>
      <w:pPr>
        <w:pStyle w:val="BodyText"/>
        <w:spacing w:before="6"/>
        <w:ind w:left="0"/>
        <w:jc w:val="left"/>
        <w:rPr>
          <w:rFonts w:ascii="Palatino Linotype"/>
          <w:sz w:val="24"/>
        </w:rPr>
      </w:pPr>
    </w:p>
    <w:p>
      <w:pPr>
        <w:pStyle w:val="Heading6"/>
        <w:numPr>
          <w:ilvl w:val="2"/>
          <w:numId w:val="11"/>
        </w:numPr>
        <w:tabs>
          <w:tab w:pos="2797" w:val="left" w:leader="none"/>
        </w:tabs>
        <w:spacing w:line="240" w:lineRule="auto" w:before="0" w:after="0"/>
        <w:ind w:left="2796" w:right="0" w:hanging="510"/>
        <w:jc w:val="left"/>
      </w:pPr>
      <w:hyperlink w:history="true" w:anchor="_bookmark1">
        <w:r>
          <w:rPr>
            <w:i/>
          </w:rPr>
          <w:t>Blockmodeling</w:t>
        </w:r>
      </w:hyperlink>
    </w:p>
    <w:p>
      <w:pPr>
        <w:pStyle w:val="BodyText"/>
        <w:spacing w:line="213" w:lineRule="auto" w:before="116"/>
        <w:ind w:left="103" w:right="105"/>
        <w:rPr>
          <w:rFonts w:ascii="Palatino Linotype"/>
        </w:rPr>
      </w:pPr>
      <w:r>
        <w:rPr>
          <w:rFonts w:ascii="Palatino Linotype"/>
        </w:rPr>
        <w:t>Computer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implementations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intricate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search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algorithms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called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blockmodels are required to get usable results from structural equiva-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lence, even with small populations. Structural equivalence is entirely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relativist (for further discussion, see D. White and Reitz 1983). It re-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quires bootstrapping. That is, equivalence among identities assigned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given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compound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actor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determined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respect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other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1"/>
        <w:rPr>
          <w:rFonts w:ascii="Palatino Linotype" w:hAnsi="Palatino Linotype"/>
        </w:rPr>
      </w:pPr>
      <w:r>
        <w:rPr>
          <w:rFonts w:ascii="Palatino Linotype" w:hAnsi="Palatino Linotype"/>
        </w:rPr>
        <w:t>compound actors—but each of them in turn is deﬁned only with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spect to the presumed existence of the others, including the initially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given one. And this relativism is simultaneously dual with respect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sorts of ties distinguished, from among the endless array of com-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pounds, as being distinct in implications for social action. So searches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have to be open-ended. For early expositions, see Burt (1978a)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White,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Boorman,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Breiger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(1976).</w:t>
      </w:r>
    </w:p>
    <w:p>
      <w:pPr>
        <w:pStyle w:val="BodyText"/>
        <w:spacing w:line="213" w:lineRule="auto"/>
        <w:ind w:right="111" w:firstLine="198"/>
        <w:rPr>
          <w:rFonts w:ascii="Palatino Linotype"/>
        </w:rPr>
      </w:pPr>
      <w:r>
        <w:rPr>
          <w:rFonts w:ascii="Palatino Linotype"/>
        </w:rPr>
        <w:t>A blockmodel interprets multiple networks, one from each type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tie, in terms of a particular population.</w:t>
      </w:r>
      <w:r>
        <w:rPr>
          <w:rFonts w:ascii="Palatino Linotype"/>
          <w:position w:val="7"/>
          <w:sz w:val="12"/>
        </w:rPr>
        <w:t>26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Blockmodels parse distinct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relational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aspects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actors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feasible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clusterings.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ob-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verse of our focus earlier on establishing some continuity in character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 multiplex networks. Each of these two foci has distinctive cultural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accoutrements,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quite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different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procedures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appropriate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modeling and measuring structural equivalence groupings on the one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hand, and on the other hand, continuity. Observer accounts are but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sketches, offering just hints and clues. But this seems the promising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direction for assessing how multiple networks impact social process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organization.</w:t>
      </w:r>
    </w:p>
    <w:p>
      <w:pPr>
        <w:pStyle w:val="BodyText"/>
        <w:spacing w:line="220" w:lineRule="exact"/>
        <w:ind w:left="316"/>
        <w:rPr>
          <w:rFonts w:ascii="Palatino Linotype"/>
        </w:rPr>
      </w:pPr>
      <w:r>
        <w:rPr>
          <w:rFonts w:ascii="Palatino Linotype"/>
        </w:rPr>
        <w:t>Now</w:t>
      </w:r>
      <w:r>
        <w:rPr>
          <w:rFonts w:ascii="Palatino Linotype"/>
          <w:spacing w:val="29"/>
        </w:rPr>
        <w:t> </w:t>
      </w:r>
      <w:r>
        <w:rPr>
          <w:rFonts w:ascii="Palatino Linotype"/>
        </w:rPr>
        <w:t>start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again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beginning</w:t>
      </w:r>
      <w:r>
        <w:rPr>
          <w:rFonts w:ascii="Palatino Linotype"/>
          <w:spacing w:val="29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building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up</w:t>
      </w:r>
      <w:r>
        <w:rPr>
          <w:rFonts w:ascii="Palatino Linotype"/>
          <w:spacing w:val="2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30"/>
        </w:rPr>
        <w:t> </w:t>
      </w:r>
      <w:r>
        <w:rPr>
          <w:rFonts w:ascii="Palatino Linotype"/>
        </w:rPr>
        <w:t>substantive</w:t>
      </w:r>
    </w:p>
    <w:p>
      <w:pPr>
        <w:pStyle w:val="BodyText"/>
        <w:spacing w:line="213" w:lineRule="auto" w:before="1"/>
        <w:ind w:right="109"/>
        <w:rPr>
          <w:rFonts w:ascii="Palatino Linotype" w:hAnsi="Palatino Linotype"/>
        </w:rPr>
      </w:pPr>
      <w:r>
        <w:rPr>
          <w:rFonts w:ascii="Palatino Linotype" w:hAnsi="Palatino Linotype"/>
        </w:rPr>
        <w:t>context for explicit modeling concerning structural equivalence. Cod-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 of a tie is, at minimum, two names in brackets to indicate juncture.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 name makes an identity transferable at the same time as unique, so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 a name is the primitive of “position.” But the child is more than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playmate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represented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named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node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playground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chapter 1. Children also come from several elsewheres, from fami-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lies, from schools, and likely also from neighborhood gangs. Each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populations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child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found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may contain few or none of its other playmates from that playground.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To represent the child as a whole takes a bundle of such nodes-in-con-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texts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beyond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physical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locale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network.</w:t>
      </w:r>
    </w:p>
    <w:p>
      <w:pPr>
        <w:pStyle w:val="BodyText"/>
        <w:spacing w:line="213" w:lineRule="auto" w:before="10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Maybe these bundles can be ﬁtted together into roles, but the sus-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tained abstract analysis of role theory by Nadel (1957) suggests we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should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skeptical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that,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44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American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playground.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So do traditional statistical analyses. Qualitative accounts in textbooks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unpersuasive.</w:t>
      </w:r>
    </w:p>
    <w:p>
      <w:pPr>
        <w:pStyle w:val="BodyText"/>
        <w:spacing w:line="213" w:lineRule="auto" w:before="4"/>
        <w:ind w:right="113" w:firstLine="198"/>
        <w:rPr>
          <w:rFonts w:ascii="Palatino Linotype"/>
        </w:rPr>
      </w:pPr>
      <w:r>
        <w:rPr>
          <w:rFonts w:ascii="Palatino Linotype"/>
        </w:rPr>
        <w:t>Social positions are presupposed by earlier role theory, but their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provenance has been a continuing puzzle (Biddle 1986). One needs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look for a set of positions within network data as a bridging structure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distinct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role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frames.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role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frame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has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do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more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less</w:t>
      </w:r>
    </w:p>
    <w:p>
      <w:pPr>
        <w:pStyle w:val="BodyText"/>
        <w:spacing w:before="2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1"/>
        <w:ind w:left="117" w:right="113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26</w:t>
      </w:r>
      <w:r>
        <w:rPr>
          <w:rFonts w:ascii="Palatino Linotype"/>
          <w:spacing w:val="14"/>
          <w:position w:val="6"/>
          <w:sz w:val="9"/>
        </w:rPr>
        <w:t> </w:t>
      </w:r>
      <w:r>
        <w:rPr>
          <w:rFonts w:ascii="Palatino Linotype"/>
          <w:sz w:val="16"/>
        </w:rPr>
        <w:t>I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use</w:t>
      </w:r>
      <w:r>
        <w:rPr>
          <w:rFonts w:ascii="Palatino Linotype"/>
          <w:spacing w:val="-1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term</w:t>
      </w:r>
      <w:r>
        <w:rPr>
          <w:rFonts w:ascii="Palatino Linotype"/>
          <w:spacing w:val="-1"/>
          <w:sz w:val="16"/>
        </w:rPr>
        <w:t> </w:t>
      </w:r>
      <w:r>
        <w:rPr>
          <w:i/>
          <w:sz w:val="16"/>
        </w:rPr>
        <w:t>blockmodel</w:t>
      </w:r>
      <w:r>
        <w:rPr>
          <w:i/>
          <w:spacing w:val="-4"/>
          <w:sz w:val="16"/>
        </w:rPr>
        <w:t> </w:t>
      </w:r>
      <w:r>
        <w:rPr>
          <w:rFonts w:ascii="Palatino Linotype"/>
          <w:sz w:val="16"/>
        </w:rPr>
        <w:t>generically</w:t>
      </w:r>
      <w:r>
        <w:rPr>
          <w:rFonts w:ascii="Palatino Linotype"/>
          <w:spacing w:val="-1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refer</w:t>
      </w:r>
      <w:r>
        <w:rPr>
          <w:rFonts w:ascii="Palatino Linotype"/>
          <w:spacing w:val="-1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several</w:t>
      </w:r>
      <w:r>
        <w:rPr>
          <w:rFonts w:ascii="Palatino Linotype"/>
          <w:spacing w:val="-1"/>
          <w:sz w:val="16"/>
        </w:rPr>
        <w:t> </w:t>
      </w:r>
      <w:r>
        <w:rPr>
          <w:rFonts w:ascii="Palatino Linotype"/>
          <w:sz w:val="16"/>
        </w:rPr>
        <w:t>distinct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lines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development</w:t>
      </w:r>
      <w:r>
        <w:rPr>
          <w:rFonts w:ascii="Palatino Linotype"/>
          <w:spacing w:val="-38"/>
          <w:sz w:val="16"/>
        </w:rPr>
        <w:t> </w:t>
      </w:r>
      <w:r>
        <w:rPr>
          <w:rFonts w:ascii="Palatino Linotype"/>
          <w:sz w:val="16"/>
        </w:rPr>
        <w:t>that are surveyed by Freeman, White, and Romney (1989). The one full-length mono-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graph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treatment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is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Boyd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(1991).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ﬁxed patterns of ties—no ties to the identities in a zero-block, and 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those in a one-block—which give footings to the actors. And after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all, until other role frames are activated, there is no phenomenological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basis for discriminating roles in a given frame. One will not be seen 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 parent until one is also a workmate or scholar or tribesman; you will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seen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playmate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until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schoolboy;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 the playground example, the child may be braggart, bully, docile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follower, and the like, sorted out by some familiar complementarities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held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tension,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recognized,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amount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institution,</w:t>
      </w:r>
      <w:bookmarkStart w:name="2.5.4. Everyday Roles and Positions from" w:id="125"/>
      <w:bookmarkEnd w:id="125"/>
      <w:r>
        <w:rPr>
          <w:rFonts w:ascii="Palatino Linotype" w:hAnsi="Palatino Linotype"/>
        </w:rPr>
      </w:r>
      <w:r>
        <w:rPr>
          <w:rFonts w:ascii="Palatino Linotype" w:hAnsi="Palatino Linotype"/>
          <w:spacing w:val="-47"/>
        </w:rPr>
        <w:t> </w:t>
      </w:r>
      <w:bookmarkStart w:name="_bookmark63" w:id="126"/>
      <w:bookmarkEnd w:id="126"/>
      <w:r>
        <w:rPr>
          <w:rFonts w:ascii="Palatino Linotype" w:hAnsi="Palatino Linotype"/>
        </w:rPr>
        <w:t>what</w:t>
      </w:r>
      <w:r>
        <w:rPr>
          <w:rFonts w:ascii="Palatino Linotype" w:hAnsi="Palatino Linotype"/>
        </w:rPr>
        <w:t> Bourdieu calls a habitus, to which we return in chapter 5. Sepa-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w w:val="99"/>
        </w:rPr>
        <w:t>ratel</w:t>
      </w:r>
      <w:r>
        <w:rPr>
          <w:rFonts w:ascii="Palatino Linotype" w:hAnsi="Palatino Linotype"/>
          <w:spacing w:val="-22"/>
          <w:w w:val="99"/>
        </w:rPr>
        <w:t>y</w:t>
      </w:r>
      <w:r>
        <w:rPr>
          <w:rFonts w:ascii="Palatino Linotype" w:hAnsi="Palatino Linotype"/>
          <w:w w:val="99"/>
        </w:rPr>
        <w:t>,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w w:val="99"/>
        </w:rPr>
        <w:t>in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  <w:w w:val="99"/>
        </w:rPr>
        <w:t>the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w w:val="99"/>
        </w:rPr>
        <w:t>home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w w:val="99"/>
        </w:rPr>
        <w:t>the</w:t>
      </w:r>
      <w:r>
        <w:rPr>
          <w:rFonts w:ascii="Palatino Linotype" w:hAnsi="Palatino Linotype"/>
          <w:spacing w:val="-4"/>
          <w:w w:val="99"/>
        </w:rPr>
        <w:t>r</w:t>
      </w:r>
      <w:r>
        <w:rPr>
          <w:rFonts w:ascii="Palatino Linotype" w:hAnsi="Palatino Linotype"/>
          <w:w w:val="99"/>
        </w:rPr>
        <w:t>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  <w:w w:val="99"/>
        </w:rPr>
        <w:t>i</w:t>
      </w:r>
      <w:r>
        <w:rPr>
          <w:rFonts w:ascii="Palatino Linotype" w:hAnsi="Palatino Linotype"/>
          <w:w w:val="99"/>
        </w:rPr>
        <w:t>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w w:val="99"/>
        </w:rPr>
        <w:t>some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w w:val="99"/>
        </w:rPr>
        <w:t>menu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  <w:w w:val="99"/>
        </w:rPr>
        <w:t>of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spacing w:val="-4"/>
          <w:w w:val="99"/>
        </w:rPr>
        <w:t>r</w:t>
      </w:r>
      <w:r>
        <w:rPr>
          <w:rFonts w:ascii="Palatino Linotype" w:hAnsi="Palatino Linotype"/>
          <w:w w:val="99"/>
        </w:rPr>
        <w:t>oles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w w:val="99"/>
        </w:rPr>
        <w:t>vis-</w:t>
      </w:r>
      <w:r>
        <w:rPr>
          <w:rFonts w:ascii="Palatino Linotype" w:hAnsi="Palatino Linotype"/>
          <w:spacing w:val="-83"/>
          <w:w w:val="99"/>
        </w:rPr>
        <w:t>a</w:t>
      </w:r>
      <w:r>
        <w:rPr>
          <w:rFonts w:ascii="Palatino Linotype" w:hAnsi="Palatino Linotype"/>
          <w:spacing w:val="16"/>
          <w:w w:val="99"/>
        </w:rPr>
        <w:t>`</w:t>
      </w:r>
      <w:r>
        <w:rPr>
          <w:rFonts w:ascii="Palatino Linotype" w:hAnsi="Palatino Linotype"/>
          <w:w w:val="99"/>
        </w:rPr>
        <w:t>-vis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  <w:w w:val="99"/>
        </w:rPr>
        <w:t>pa</w:t>
      </w:r>
      <w:r>
        <w:rPr>
          <w:rFonts w:ascii="Palatino Linotype" w:hAnsi="Palatino Linotype"/>
          <w:spacing w:val="-4"/>
          <w:w w:val="99"/>
        </w:rPr>
        <w:t>r</w:t>
      </w:r>
      <w:r>
        <w:rPr>
          <w:rFonts w:ascii="Palatino Linotype" w:hAnsi="Palatino Linotype"/>
          <w:w w:val="99"/>
        </w:rPr>
        <w:t>ents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w w:val="99"/>
        </w:rPr>
        <w:t>and </w:t>
      </w:r>
      <w:r>
        <w:rPr>
          <w:rFonts w:ascii="Palatino Linotype" w:hAnsi="Palatino Linotype"/>
        </w:rPr>
        <w:t>siblings. Separately again, among gangs there may be task leader, so-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cial leader, follower, and so on (Whyte 1943). A position then appears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each of several network populations of identities. The position may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have some tag associated with it, such as, for the child, teacher’s pet,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butt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ridicule,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big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shot.</w:t>
      </w:r>
    </w:p>
    <w:p>
      <w:pPr>
        <w:pStyle w:val="BodyText"/>
        <w:spacing w:line="213" w:lineRule="auto"/>
        <w:ind w:left="103" w:right="105" w:firstLine="198"/>
        <w:rPr>
          <w:rFonts w:ascii="Palatino Linotype"/>
        </w:rPr>
      </w:pPr>
      <w:r>
        <w:rPr>
          <w:rFonts w:ascii="Palatino Linotype"/>
        </w:rPr>
        <w:t>A particular position may bring together a set of distinct identities,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 distinct networks. They are brought together into a more-or-less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integrated whole. This whole can be tied to one account of social per-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sonality (Mischel 1968), as is done in chapter 4 after bringing in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dynamics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switching.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vision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seems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compatible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structur-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ation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perspective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advanced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sociologist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Giddens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(1979).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actual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implementation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requires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relational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data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some population, such as, for example, Gross, Mason, and McEachern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(1958) collected long ago in studies of school superintendency posi-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larger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scale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recently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collected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Bearman,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Moody, and Stovel (2004) in the “Add Health” study of high school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life.</w:t>
      </w:r>
    </w:p>
    <w:p>
      <w:pPr>
        <w:pStyle w:val="BodyText"/>
        <w:spacing w:before="2"/>
        <w:ind w:left="0"/>
        <w:jc w:val="left"/>
        <w:rPr>
          <w:rFonts w:ascii="Palatino Linotype"/>
          <w:sz w:val="30"/>
        </w:rPr>
      </w:pPr>
    </w:p>
    <w:p>
      <w:pPr>
        <w:pStyle w:val="Heading6"/>
        <w:numPr>
          <w:ilvl w:val="2"/>
          <w:numId w:val="11"/>
        </w:numPr>
        <w:tabs>
          <w:tab w:pos="1176" w:val="left" w:leader="none"/>
        </w:tabs>
        <w:spacing w:line="240" w:lineRule="auto" w:before="0" w:after="0"/>
        <w:ind w:left="1175" w:right="0" w:hanging="510"/>
        <w:jc w:val="left"/>
      </w:pPr>
      <w:hyperlink w:history="true" w:anchor="_bookmark1">
        <w:r>
          <w:rPr>
            <w:i/>
          </w:rPr>
          <w:t>Everyday</w:t>
        </w:r>
        <w:r>
          <w:rPr>
            <w:i/>
            <w:spacing w:val="6"/>
          </w:rPr>
          <w:t> </w:t>
        </w:r>
        <w:r>
          <w:rPr>
            <w:i/>
          </w:rPr>
          <w:t>Roles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Positions</w:t>
        </w:r>
        <w:r>
          <w:rPr>
            <w:i/>
            <w:spacing w:val="6"/>
          </w:rPr>
          <w:t> </w:t>
        </w:r>
        <w:r>
          <w:rPr>
            <w:i/>
          </w:rPr>
          <w:t>from</w:t>
        </w:r>
        <w:r>
          <w:rPr>
            <w:i/>
            <w:spacing w:val="7"/>
          </w:rPr>
          <w:t> </w:t>
        </w:r>
        <w:r>
          <w:rPr>
            <w:i/>
          </w:rPr>
          <w:t>Blockmodeling</w:t>
        </w:r>
      </w:hyperlink>
    </w:p>
    <w:p>
      <w:pPr>
        <w:pStyle w:val="BodyText"/>
        <w:spacing w:line="213" w:lineRule="auto" w:before="136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confound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differences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between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relations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differences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their framing; that is, they confound distinctions in structural context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w w:val="95"/>
        </w:rPr>
        <w:t>for, with distinctions by, asymmetries and strengths and qualities in the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</w:rPr>
        <w:t>pair ties. Even so, types of tie have face validity and enable effective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prediction of changes in both relations and their structure. Theoretical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interpretation leads to rediscovery of “role frames” as one of the most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effective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forms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constraint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control.</w:t>
      </w:r>
    </w:p>
    <w:p>
      <w:pPr>
        <w:pStyle w:val="BodyText"/>
        <w:spacing w:line="213" w:lineRule="auto" w:before="6"/>
        <w:ind w:left="103" w:right="106" w:firstLine="198"/>
        <w:rPr>
          <w:rFonts w:ascii="Palatino Linotype"/>
        </w:rPr>
      </w:pPr>
      <w:r>
        <w:rPr>
          <w:rFonts w:ascii="Palatino Linotype"/>
        </w:rPr>
        <w:t>Blockmodels derive various possible implications for how multiple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networks may imply aggregation of actors, and aggregation of types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 tie simultaneously, into some articulated larger structure. Any such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structure is one of an array of such structures latent in the context, de-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pendent</w:t>
      </w:r>
      <w:r>
        <w:rPr>
          <w:rFonts w:ascii="Palatino Linotype"/>
          <w:spacing w:val="35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34"/>
        </w:rPr>
        <w:t> </w:t>
      </w:r>
      <w:r>
        <w:rPr>
          <w:rFonts w:ascii="Palatino Linotype"/>
        </w:rPr>
        <w:t>activation</w:t>
      </w:r>
      <w:r>
        <w:rPr>
          <w:rFonts w:ascii="Palatino Linotype"/>
          <w:spacing w:val="36"/>
        </w:rPr>
        <w:t> </w:t>
      </w:r>
      <w:r>
        <w:rPr>
          <w:rFonts w:ascii="Palatino Linotype"/>
        </w:rPr>
        <w:t>upon</w:t>
      </w:r>
      <w:r>
        <w:rPr>
          <w:rFonts w:ascii="Palatino Linotype"/>
          <w:spacing w:val="36"/>
        </w:rPr>
        <w:t> </w:t>
      </w:r>
      <w:r>
        <w:rPr>
          <w:rFonts w:ascii="Palatino Linotype"/>
        </w:rPr>
        <w:t>impetuses</w:t>
      </w:r>
      <w:r>
        <w:rPr>
          <w:rFonts w:ascii="Palatino Linotype"/>
          <w:spacing w:val="3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36"/>
        </w:rPr>
        <w:t> </w:t>
      </w:r>
      <w:r>
        <w:rPr>
          <w:rFonts w:ascii="Palatino Linotype"/>
        </w:rPr>
        <w:t>chance</w:t>
      </w:r>
      <w:r>
        <w:rPr>
          <w:rFonts w:ascii="Palatino Linotype"/>
          <w:spacing w:val="35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34"/>
        </w:rPr>
        <w:t> </w:t>
      </w:r>
      <w:r>
        <w:rPr>
          <w:rFonts w:ascii="Palatino Linotype"/>
        </w:rPr>
        <w:t>control.</w:t>
      </w:r>
      <w:r>
        <w:rPr>
          <w:rFonts w:ascii="Palatino Linotype"/>
          <w:spacing w:val="36"/>
        </w:rPr>
        <w:t> </w:t>
      </w:r>
      <w:r>
        <w:rPr>
          <w:rFonts w:ascii="Palatino Linotype"/>
        </w:rPr>
        <w:t>Inci-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1"/>
        <w:rPr>
          <w:rFonts w:ascii="Palatino Linotype" w:hAnsi="Palatino Linotype"/>
        </w:rPr>
      </w:pPr>
      <w:r>
        <w:rPr>
          <w:rFonts w:ascii="Palatino Linotype" w:hAnsi="Palatino Linotype"/>
        </w:rPr>
        <w:t>dences of types of tie are, to repeat, not some extraneous analytic mat-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ter;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part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armaments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manipulation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control.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Blockmodels identify different possible stable balancings of control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projects within that population, separated from production pressures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stem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biophysical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ecology.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outcomes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possible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par-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titions of the original population, and each partition deﬁnes a set of</w:t>
      </w:r>
      <w:bookmarkStart w:name="2.6. Uncertainty Trade-Offs" w:id="127"/>
      <w:bookmarkEnd w:id="127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64" w:id="128"/>
      <w:bookmarkEnd w:id="128"/>
      <w:r>
        <w:rPr>
          <w:rFonts w:ascii="Palatino Linotype" w:hAnsi="Palatino Linotype"/>
        </w:rPr>
        <w:t>possible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called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blocks,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candidates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disci-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plines (chapter 3), if and when that partition emerges from control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struggles.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relations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between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blocks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candidates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outline</w:t>
      </w:r>
      <w:bookmarkStart w:name="2.6.1. Ambiguity versus Ambage" w:id="129"/>
      <w:bookmarkEnd w:id="129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65" w:id="130"/>
      <w:bookmarkEnd w:id="130"/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role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frame,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discussed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later.</w:t>
      </w:r>
    </w:p>
    <w:p>
      <w:pPr>
        <w:pStyle w:val="BodyText"/>
        <w:spacing w:line="213" w:lineRule="auto"/>
        <w:ind w:right="113" w:firstLine="198"/>
        <w:rPr>
          <w:rFonts w:ascii="Palatino Linotype"/>
        </w:rPr>
      </w:pPr>
      <w:r>
        <w:rPr>
          <w:rFonts w:ascii="Palatino Linotype"/>
        </w:rPr>
        <w:t>Substantive interpretation, as in the previous section, invokes roles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 positions. One can argue that a type of tie already by itself de-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scribes a role. Discourse in all the dyads for that type is being framed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 one distinctive set of stories. I have avoided that claim, since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substance of role involves a pattern across different domains of dis-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course,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thus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implies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complementary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notion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position.</w:t>
      </w:r>
    </w:p>
    <w:p>
      <w:pPr>
        <w:pStyle w:val="BodyText"/>
        <w:spacing w:line="213" w:lineRule="auto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  <w:spacing w:val="-1"/>
        </w:rPr>
        <w:t>There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are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still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other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ways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assess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visualize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overlaps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orderly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ecology across networks, as we saw in the ﬁrst section of this chapter.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this is equally true in formal and business settings: see Stuart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(1998).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Further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advances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those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lines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cited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8.</w:t>
      </w:r>
    </w:p>
    <w:p>
      <w:pPr>
        <w:pStyle w:val="BodyText"/>
        <w:spacing w:before="9"/>
        <w:ind w:left="0"/>
        <w:jc w:val="left"/>
        <w:rPr>
          <w:rFonts w:ascii="Palatino Linotype"/>
          <w:sz w:val="24"/>
        </w:rPr>
      </w:pPr>
    </w:p>
    <w:p>
      <w:pPr>
        <w:pStyle w:val="Heading5"/>
        <w:numPr>
          <w:ilvl w:val="1"/>
          <w:numId w:val="11"/>
        </w:numPr>
        <w:tabs>
          <w:tab w:pos="2341" w:val="left" w:leader="none"/>
        </w:tabs>
        <w:spacing w:line="240" w:lineRule="auto" w:before="1" w:after="0"/>
        <w:ind w:left="2340" w:right="0" w:hanging="361"/>
        <w:jc w:val="left"/>
      </w:pPr>
      <w:hyperlink w:history="true" w:anchor="_bookmark1">
        <w:r>
          <w:rPr/>
          <w:t>Uncertainty</w:t>
        </w:r>
        <w:r>
          <w:rPr>
            <w:spacing w:val="-6"/>
          </w:rPr>
          <w:t> </w:t>
        </w:r>
        <w:r>
          <w:rPr/>
          <w:t>Trade-Offs</w:t>
        </w:r>
      </w:hyperlink>
    </w:p>
    <w:p>
      <w:pPr>
        <w:pStyle w:val="BodyText"/>
        <w:spacing w:line="213" w:lineRule="auto" w:before="192"/>
        <w:ind w:right="113"/>
        <w:rPr>
          <w:rFonts w:ascii="Palatino Linotype" w:hAnsi="Palatino Linotype"/>
        </w:rPr>
      </w:pPr>
      <w:r>
        <w:rPr>
          <w:rFonts w:ascii="Palatino Linotype" w:hAnsi="Palatino Linotype"/>
        </w:rPr>
        <w:t>Modeling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tends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suppress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noisiness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reality.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point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discussion, confusion is to be treated as a lawful aspect of process,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aspect to be assessed. I refer to confusion from and across switchings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through publics, around networks. Reﬁned distinctions are needed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tools for this analysis. We can assess phenomenological confusion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trade-offs.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trade-offs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between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speciﬁcally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slack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speciﬁcally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cultural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ambiguity.</w:t>
      </w:r>
    </w:p>
    <w:p>
      <w:pPr>
        <w:pStyle w:val="BodyText"/>
        <w:spacing w:before="1"/>
        <w:ind w:left="0"/>
        <w:jc w:val="left"/>
        <w:rPr>
          <w:rFonts w:ascii="Palatino Linotype"/>
          <w:sz w:val="21"/>
        </w:rPr>
      </w:pPr>
    </w:p>
    <w:p>
      <w:pPr>
        <w:pStyle w:val="Heading6"/>
        <w:ind w:left="1792" w:firstLine="0"/>
        <w:rPr>
          <w:i/>
        </w:rPr>
      </w:pPr>
      <w:hyperlink w:history="true" w:anchor="_bookmark1">
        <w:r>
          <w:rPr>
            <w:i/>
          </w:rPr>
          <w:t>2.6.1.</w:t>
        </w:r>
        <w:r>
          <w:rPr>
            <w:i/>
            <w:spacing w:val="7"/>
          </w:rPr>
          <w:t> </w:t>
        </w:r>
        <w:r>
          <w:rPr>
            <w:i/>
          </w:rPr>
          <w:t>Ambiguity</w:t>
        </w:r>
        <w:r>
          <w:rPr>
            <w:i/>
            <w:spacing w:val="7"/>
          </w:rPr>
          <w:t> </w:t>
        </w:r>
        <w:r>
          <w:rPr>
            <w:i/>
          </w:rPr>
          <w:t>versus</w:t>
        </w:r>
        <w:r>
          <w:rPr>
            <w:i/>
            <w:spacing w:val="7"/>
          </w:rPr>
          <w:t> </w:t>
        </w:r>
        <w:r>
          <w:rPr>
            <w:i/>
          </w:rPr>
          <w:t>Ambage</w:t>
        </w:r>
      </w:hyperlink>
    </w:p>
    <w:p>
      <w:pPr>
        <w:pStyle w:val="BodyText"/>
        <w:spacing w:line="213" w:lineRule="auto" w:before="92"/>
        <w:ind w:right="113"/>
        <w:rPr>
          <w:rFonts w:ascii="Palatino Linotype" w:hAnsi="Palatino Linotype"/>
          <w:sz w:val="12"/>
        </w:rPr>
      </w:pPr>
      <w:r>
        <w:rPr>
          <w:i/>
        </w:rPr>
        <w:t>Slack </w:t>
      </w:r>
      <w:r>
        <w:rPr>
          <w:rFonts w:ascii="Palatino Linotype" w:hAnsi="Palatino Linotype"/>
        </w:rPr>
        <w:t>has too many extraneous overtones, of intentional carelessness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like,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effective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analytic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term,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tool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discrimination.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Instead contrast </w:t>
      </w:r>
      <w:r>
        <w:rPr>
          <w:i/>
        </w:rPr>
        <w:t>ambiguity </w:t>
      </w:r>
      <w:r>
        <w:rPr>
          <w:rFonts w:ascii="Palatino Linotype" w:hAnsi="Palatino Linotype"/>
        </w:rPr>
        <w:t>with the term </w:t>
      </w:r>
      <w:r>
        <w:rPr>
          <w:i/>
        </w:rPr>
        <w:t>ambage</w:t>
      </w:r>
      <w:r>
        <w:rPr>
          <w:rFonts w:ascii="Palatino Linotype" w:hAnsi="Palatino Linotype"/>
        </w:rPr>
        <w:t>. </w:t>
      </w:r>
      <w:r>
        <w:rPr>
          <w:i/>
        </w:rPr>
        <w:t>Ambage </w:t>
      </w:r>
      <w:r>
        <w:rPr>
          <w:rFonts w:ascii="Palatino Linotype" w:hAnsi="Palatino Linotype"/>
        </w:rPr>
        <w:t>designates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slack in the sense of uncertainty in a purely social context. </w:t>
      </w:r>
      <w:r>
        <w:rPr>
          <w:i/>
        </w:rPr>
        <w:t>Ambiguity</w:t>
      </w:r>
      <w:r>
        <w:rPr>
          <w:i/>
          <w:spacing w:val="1"/>
        </w:rPr>
        <w:t> </w:t>
      </w:r>
      <w:r>
        <w:rPr>
          <w:rFonts w:ascii="Palatino Linotype" w:hAnsi="Palatino Linotype"/>
        </w:rPr>
        <w:t>designates uncertainty in a purely cultural context. From its origins,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word</w:t>
      </w:r>
      <w:r>
        <w:rPr>
          <w:rFonts w:ascii="Palatino Linotype" w:hAnsi="Palatino Linotype"/>
          <w:spacing w:val="1"/>
        </w:rPr>
        <w:t> </w:t>
      </w:r>
      <w:r>
        <w:rPr>
          <w:i/>
        </w:rPr>
        <w:t>ambage</w:t>
      </w:r>
      <w:r>
        <w:rPr>
          <w:i/>
          <w:spacing w:val="2"/>
        </w:rPr>
        <w:t> </w:t>
      </w:r>
      <w:r>
        <w:rPr>
          <w:rFonts w:ascii="Palatino Linotype" w:hAnsi="Palatino Linotype"/>
        </w:rPr>
        <w:t>signiﬁes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winding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indirect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roundabout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ways.</w:t>
      </w:r>
      <w:r>
        <w:rPr>
          <w:rFonts w:ascii="Palatino Linotype" w:hAnsi="Palatino Linotype"/>
          <w:position w:val="7"/>
          <w:sz w:val="12"/>
        </w:rPr>
        <w:t>27</w:t>
      </w:r>
    </w:p>
    <w:p>
      <w:pPr>
        <w:pStyle w:val="BodyText"/>
        <w:spacing w:before="1"/>
        <w:ind w:left="0"/>
        <w:jc w:val="left"/>
        <w:rPr>
          <w:rFonts w:ascii="Palatino Linotype"/>
          <w:sz w:val="21"/>
        </w:rPr>
      </w:pPr>
    </w:p>
    <w:p>
      <w:pPr>
        <w:spacing w:line="220" w:lineRule="auto" w:before="0"/>
        <w:ind w:left="117" w:right="112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27 </w:t>
      </w:r>
      <w:r>
        <w:rPr>
          <w:rFonts w:ascii="Palatino Linotype" w:hAnsi="Palatino Linotype"/>
          <w:sz w:val="16"/>
        </w:rPr>
        <w:t>In previous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centuries, </w:t>
      </w:r>
      <w:r>
        <w:rPr>
          <w:i/>
          <w:sz w:val="16"/>
        </w:rPr>
        <w:t>ambage</w:t>
      </w:r>
      <w:r>
        <w:rPr>
          <w:i/>
          <w:spacing w:val="40"/>
          <w:sz w:val="16"/>
        </w:rPr>
        <w:t> </w:t>
      </w:r>
      <w:r>
        <w:rPr>
          <w:rFonts w:ascii="Palatino Linotype" w:hAnsi="Palatino Linotype"/>
          <w:sz w:val="16"/>
        </w:rPr>
        <w:t>also carried meanings</w:t>
      </w:r>
      <w:r>
        <w:rPr>
          <w:rFonts w:ascii="Palatino Linotype" w:hAnsi="Palatino Linotype"/>
          <w:spacing w:val="40"/>
          <w:sz w:val="16"/>
        </w:rPr>
        <w:t> </w:t>
      </w:r>
      <w:r>
        <w:rPr>
          <w:rFonts w:ascii="Palatino Linotype" w:hAnsi="Palatino Linotype"/>
          <w:sz w:val="16"/>
        </w:rPr>
        <w:t>of concealment</w:t>
      </w:r>
      <w:r>
        <w:rPr>
          <w:rFonts w:ascii="Palatino Linotype" w:hAnsi="Palatino Linotype"/>
          <w:spacing w:val="40"/>
          <w:sz w:val="16"/>
        </w:rPr>
        <w:t> </w:t>
      </w:r>
      <w:r>
        <w:rPr>
          <w:rFonts w:ascii="Palatino Linotype" w:hAnsi="Palatino Linotype"/>
          <w:sz w:val="16"/>
        </w:rPr>
        <w:t>and deceit,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but as the </w:t>
      </w:r>
      <w:r>
        <w:rPr>
          <w:i/>
          <w:sz w:val="16"/>
        </w:rPr>
        <w:t>Oxford English Dictionary </w:t>
      </w:r>
      <w:r>
        <w:rPr>
          <w:rFonts w:ascii="Palatino Linotype" w:hAnsi="Palatino Linotype"/>
          <w:sz w:val="16"/>
        </w:rPr>
        <w:t>(1933, vol. 1) makes clear, that usage has become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archaic.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established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meaning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“circuitous,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indirect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or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roundabout</w:t>
      </w:r>
      <w:r>
        <w:rPr>
          <w:rFonts w:ascii="Palatino Linotype" w:hAnsi="Palatino Linotype"/>
          <w:spacing w:val="-9"/>
          <w:sz w:val="16"/>
        </w:rPr>
        <w:t> </w:t>
      </w:r>
      <w:r>
        <w:rPr>
          <w:rFonts w:ascii="Palatino Linotype" w:hAnsi="Palatino Linotype"/>
          <w:sz w:val="16"/>
        </w:rPr>
        <w:t>ways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or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proceed-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ings,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delaying.”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Ambiguity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begin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measured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spread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stories.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We can call that set a </w:t>
      </w:r>
      <w:r>
        <w:rPr>
          <w:i/>
        </w:rPr>
        <w:t>convention </w:t>
      </w:r>
      <w:r>
        <w:rPr>
          <w:rFonts w:ascii="Palatino Linotype" w:hAnsi="Palatino Linotype"/>
        </w:rPr>
        <w:t>used in that network, as we already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discussed in the earlier section on mesh (section 2.2.1). These conven-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mere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matters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perception.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Exactly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convention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ﬁt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loosely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situation,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subject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refutation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ongo-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 observation. Pressures for change of conventions will come as by-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products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efforts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control.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conventions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actually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used,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not determined by the social mechanics going on, can be expected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very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resistant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change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(Lazega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Favereau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2002).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Ambage, on the other hand, concerns the concrete world of social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ties, in networks of ties and corporates among nodes. Ambage can 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operationalized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several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ways.</w:t>
      </w:r>
      <w:r>
        <w:rPr>
          <w:rFonts w:ascii="Palatino Linotype" w:hAnsi="Palatino Linotype"/>
          <w:position w:val="7"/>
          <w:sz w:val="12"/>
        </w:rPr>
        <w:t>28</w:t>
      </w:r>
      <w:r>
        <w:rPr>
          <w:rFonts w:ascii="Palatino Linotype" w:hAnsi="Palatino Linotype"/>
          <w:spacing w:val="12"/>
          <w:position w:val="7"/>
          <w:sz w:val="1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test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reliability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measuring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bage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needed.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test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correct prediction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appearance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 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speciﬁed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action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context.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test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applies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separately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participant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observer.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Thus,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ambage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dual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ambiguity: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fuzz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concrete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embodiment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as opposed to fuzz in the rules of perception and interpretation. One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see there should be some sort of trade-off between ambage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ambiguity. Consider how ties bundle and unbundle into types of tie.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Blockmodeling treats reduction of ambage, measured through zero-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blocks, and increase of ambiguity from adjoining larger numbers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initial identities into the one-blocks, the corporate nodes of a partition.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Here,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ambage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decreases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ambiguity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increases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“involved”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ob-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server.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blockmodel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predicted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inter-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mediate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level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both.</w:t>
      </w:r>
    </w:p>
    <w:p>
      <w:pPr>
        <w:pStyle w:val="BodyText"/>
        <w:spacing w:line="213" w:lineRule="auto" w:before="8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Other levels emerge. The nodes of a network, for example, may 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 or may be corporate blocks such as derive from a structural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equivalence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analysis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such 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blockmodeling.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see that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next chapters embrace regimes of disciplines crossed with styles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cross network populations. It is difﬁcult to transpose the measures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ambiguity and ambage proposed earlier to the other levels, and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concept of publics needs reconstruing. But transposition of measures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across such levels is essential to establishing self-similar theory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hope to deal with the scrappy mess that is social organization. We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return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7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discussion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agency.</w:t>
      </w:r>
    </w:p>
    <w:p>
      <w:pPr>
        <w:pStyle w:val="BodyText"/>
        <w:spacing w:line="241" w:lineRule="exact"/>
        <w:ind w:left="302"/>
        <w:jc w:val="left"/>
        <w:rPr>
          <w:rFonts w:ascii="Palatino Linotype"/>
        </w:rPr>
      </w:pPr>
      <w:r>
        <w:rPr>
          <w:rFonts w:ascii="Palatino Linotype"/>
        </w:rPr>
        <w:t>Let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us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return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discussion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coupling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decoupling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section</w:t>
      </w:r>
    </w:p>
    <w:p>
      <w:pPr>
        <w:pStyle w:val="BodyText"/>
        <w:spacing w:line="213" w:lineRule="auto" w:before="9"/>
        <w:ind w:left="103" w:right="99"/>
        <w:jc w:val="left"/>
        <w:rPr>
          <w:rFonts w:ascii="Palatino Linotype"/>
        </w:rPr>
      </w:pPr>
      <w:r>
        <w:rPr>
          <w:rFonts w:ascii="Palatino Linotype"/>
        </w:rPr>
        <w:t>2.3.2.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Note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going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parties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analogue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prototype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communion ceremony,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decouples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ambage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past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am-</w:t>
      </w:r>
    </w:p>
    <w:p>
      <w:pPr>
        <w:pStyle w:val="BodyText"/>
        <w:spacing w:before="7"/>
        <w:ind w:left="0"/>
        <w:jc w:val="left"/>
        <w:rPr>
          <w:rFonts w:ascii="Palatino Linotype"/>
          <w:sz w:val="23"/>
        </w:rPr>
      </w:pPr>
    </w:p>
    <w:p>
      <w:pPr>
        <w:spacing w:line="208" w:lineRule="exact" w:before="0"/>
        <w:ind w:left="302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28</w:t>
      </w:r>
      <w:r>
        <w:rPr>
          <w:rFonts w:ascii="Palatino Linotype"/>
          <w:spacing w:val="13"/>
          <w:position w:val="6"/>
          <w:sz w:val="9"/>
        </w:rPr>
        <w:t> </w:t>
      </w:r>
      <w:r>
        <w:rPr>
          <w:rFonts w:ascii="Palatino Linotype"/>
          <w:sz w:val="16"/>
        </w:rPr>
        <w:t>For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example,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Burt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(1992a,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parts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1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2)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introduces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several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relevant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measures.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These</w:t>
      </w:r>
    </w:p>
    <w:p>
      <w:pPr>
        <w:spacing w:line="220" w:lineRule="auto" w:before="5"/>
        <w:ind w:left="103" w:right="108" w:firstLine="0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sz w:val="16"/>
        </w:rPr>
        <w:t>center around the construct of redundancy, which, being more abstract than structural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equivalence and more concrete than role equivalence, is a good basis for measuring un-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certainty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speciﬁcally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social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relations.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3"/>
        <w:rPr>
          <w:rFonts w:ascii="Palatino Linotype" w:hAnsi="Palatino Linotype"/>
        </w:rPr>
      </w:pPr>
      <w:bookmarkStart w:name="2.6.2. Diffusion" w:id="131"/>
      <w:bookmarkEnd w:id="131"/>
      <w:r>
        <w:rPr/>
      </w:r>
      <w:bookmarkStart w:name="_bookmark66" w:id="132"/>
      <w:bookmarkEnd w:id="132"/>
      <w:r>
        <w:rPr/>
      </w:r>
      <w:r>
        <w:rPr>
          <w:rFonts w:ascii="Palatino Linotype" w:hAnsi="Palatino Linotype"/>
        </w:rPr>
        <w:t>bage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future.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Age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grading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seniority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systems,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seen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 a succession of cohorts moving through the same set of positions—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e.g.,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generations—are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obvious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form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coupler-decoupler.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pattern and process of coupling and decoupling would prove robust,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 example, among university departments each hunting for funds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prestige?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complex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societies,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law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court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institution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speciﬁcally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concerned with coupling-decoupling. A judicial sentence on an indi-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vidual is a coupling point, which from that individual’s point of view,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transforms ambiguity in his past role to ambage in his future role,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whereas a duel or a killing in a feud does the opposite. A change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substantive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laws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operates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similar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way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groups.</w:t>
      </w:r>
    </w:p>
    <w:p>
      <w:pPr>
        <w:pStyle w:val="BodyText"/>
        <w:spacing w:before="6"/>
        <w:ind w:left="0"/>
        <w:jc w:val="left"/>
        <w:rPr>
          <w:rFonts w:ascii="Palatino Linotype"/>
          <w:sz w:val="29"/>
        </w:rPr>
      </w:pPr>
    </w:p>
    <w:p>
      <w:pPr>
        <w:pStyle w:val="Heading6"/>
        <w:ind w:left="103" w:right="102" w:firstLine="0"/>
        <w:jc w:val="center"/>
        <w:rPr>
          <w:i/>
        </w:rPr>
      </w:pPr>
      <w:hyperlink w:history="true" w:anchor="_bookmark1">
        <w:r>
          <w:rPr>
            <w:i/>
          </w:rPr>
          <w:t>*</w:t>
        </w:r>
        <w:r>
          <w:rPr>
            <w:i/>
            <w:spacing w:val="8"/>
          </w:rPr>
          <w:t> </w:t>
        </w:r>
        <w:r>
          <w:rPr>
            <w:i/>
          </w:rPr>
          <w:t>2.6.2.</w:t>
        </w:r>
        <w:r>
          <w:rPr>
            <w:i/>
            <w:spacing w:val="8"/>
          </w:rPr>
          <w:t> </w:t>
        </w:r>
        <w:r>
          <w:rPr>
            <w:i/>
          </w:rPr>
          <w:t>Diffusion</w:t>
        </w:r>
      </w:hyperlink>
    </w:p>
    <w:p>
      <w:pPr>
        <w:pStyle w:val="BodyText"/>
        <w:spacing w:before="7"/>
        <w:ind w:left="0"/>
        <w:jc w:val="left"/>
        <w:rPr>
          <w:b/>
          <w:i/>
          <w:sz w:val="22"/>
        </w:rPr>
      </w:pPr>
    </w:p>
    <w:p>
      <w:pPr>
        <w:spacing w:line="237" w:lineRule="auto" w:before="0"/>
        <w:ind w:left="117" w:right="111" w:firstLine="0"/>
        <w:jc w:val="both"/>
        <w:rPr>
          <w:i/>
          <w:sz w:val="20"/>
        </w:rPr>
      </w:pPr>
      <w:r>
        <w:rPr>
          <w:i/>
          <w:sz w:val="20"/>
        </w:rPr>
        <w:t>[In each chapter, with a section marked with an asterisk, I point out how 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studies there can also be seen from other perspectives. Diffusion examples are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taken up, more than casually, in the following sections: 2.4.1, footnote 7 of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3.2,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4.2.2,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4.5.6,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footnote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4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6.2.2,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8.2.1,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8.2.3,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8.4.]</w:t>
      </w:r>
    </w:p>
    <w:p>
      <w:pPr>
        <w:pStyle w:val="BodyText"/>
        <w:spacing w:before="7"/>
        <w:ind w:left="0"/>
        <w:jc w:val="left"/>
        <w:rPr>
          <w:i/>
          <w:sz w:val="22"/>
        </w:rPr>
      </w:pPr>
    </w:p>
    <w:p>
      <w:pPr>
        <w:pStyle w:val="BodyText"/>
        <w:spacing w:line="213" w:lineRule="auto" w:before="1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Diffusion of information signiﬁcant enough to trigger consequential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actions observable across a population, provides a basis for assessing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evolution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patterns.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Burt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(1987,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1990,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2000)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has built upon and summed up a tradition of study and modeling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diffusion of innovation. The tradition rests on a few deﬁnitive ﬁeld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studies. In particular, Coleman, Katz, and Menzel (1966) generated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reliable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record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actual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prescriptions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drug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city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doctors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whose network patterns they investigated: the strength of the study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anchoring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speciﬁc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events.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Bothner (2003) extends the paradigm to diffusion for new computer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technology. Salganik, Dodds, and Watts (2006) bring the 1966 para-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digm into the Small World framing of this chapter’s beginning: with a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huge population and experimental design, they are able to penetrate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further into the extent of social suasion on adoption preferences. Mor-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ris (1993) brings diffusion via social networks to epidemiology.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Strang and Tuma (1993) take on modeling effects of temporal as well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spatial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heterogeneity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diffusion.</w:t>
      </w:r>
    </w:p>
    <w:p>
      <w:pPr>
        <w:pStyle w:val="BodyText"/>
        <w:spacing w:line="213" w:lineRule="auto"/>
        <w:ind w:right="111" w:firstLine="198"/>
        <w:rPr>
          <w:rFonts w:ascii="Palatino Linotype"/>
        </w:rPr>
      </w:pPr>
      <w:r>
        <w:rPr>
          <w:rFonts w:ascii="Palatino Linotype"/>
        </w:rPr>
        <w:t>Innovations generate ambivalence. High standing can come 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adoption, but so can scorn, depending on what comes to be accepted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worth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innovation.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worth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turn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no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isolated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techni-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cal truth but rather is negotiated by the interaction of numbers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actors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who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adopt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pleased,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assessed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haugh-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6" w:lineRule="auto" w:before="85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tier and more specialized verdicts likelier to shape cultural traces.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 crude, “early but not too early” seems an apt stance for those al-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ready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high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standing,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physicians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group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them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better-placed ones. The original study has much information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insight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corporate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aspects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issues.</w:t>
      </w:r>
    </w:p>
    <w:p>
      <w:pPr>
        <w:pStyle w:val="BodyText"/>
        <w:spacing w:line="216" w:lineRule="auto" w:before="1"/>
        <w:ind w:left="103" w:right="105" w:firstLine="198"/>
        <w:rPr>
          <w:rFonts w:ascii="Palatino Linotype"/>
        </w:rPr>
      </w:pPr>
      <w:r>
        <w:rPr>
          <w:rFonts w:ascii="Palatino Linotype"/>
        </w:rPr>
        <w:t>There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ways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crudely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allow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corporate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effects,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Burt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shows.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But there are no data for discriminating networks by intensity of tie.</w:t>
      </w:r>
      <w:r>
        <w:rPr>
          <w:rFonts w:ascii="Palatino Linotype"/>
          <w:position w:val="7"/>
          <w:sz w:val="12"/>
        </w:rPr>
        <w:t>29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often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science,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good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probe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becomes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unusable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popu-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lation being examined shifts from one that is inexperienced and low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status, like junior high school students, to loftier adult persons of af-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fairs. But, on the other hand, for much the same reasons, in the latter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type of study population, timing becomes more visible in actions, and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these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tend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actions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consequential.</w:t>
      </w:r>
    </w:p>
    <w:p>
      <w:pPr>
        <w:pStyle w:val="BodyText"/>
        <w:spacing w:line="216" w:lineRule="auto" w:before="1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Adoptions of the new drug among this town’s physicians, control-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ling for corporate statuses and effects, generate a mosaic in time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Burt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(1987)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shows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interleaved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mosaic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structural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equivalence in social space. Network ties are identiﬁed from a single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crude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measure: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whom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ego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discusses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professional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medical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matters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among colleagues in the town. Social space is mushed into an artiﬁcial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Cartesian representation, but that is done on the basis of the quintes-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sential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relation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structural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equivalence.</w:t>
      </w:r>
    </w:p>
    <w:p>
      <w:pPr>
        <w:pStyle w:val="BodyText"/>
        <w:spacing w:line="216" w:lineRule="auto" w:before="2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Structural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equivalence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asserts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important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actors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and relate to—especially on similar topics—rather much the same set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actors,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similarity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views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acts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 emerge through a myriad of instant transactions. Close location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Cartesian space conjured to the observer’s eye boils down an aver-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age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great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deal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structural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equivalence.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Timing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major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acts,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 ﬁrst prescriptions of the new drug, should interlock with this array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locations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space.</w:t>
      </w:r>
    </w:p>
    <w:p>
      <w:pPr>
        <w:pStyle w:val="BodyText"/>
        <w:spacing w:line="218" w:lineRule="auto" w:before="3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It does. A few clusters of doctors are so completely interconnected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 each other in the cluster that stringing becomes cohesion and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indistinguishable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structural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equivalence.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particu-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lar tie of advice-giving, between a particular pair within the cluster,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does not stand out and predict closer timing. Such a cluster is so satu-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rated with closeness that more elaborated cultural and hierarchical 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ﬂuences intervene in decision making. Most physicians, as in any 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tual population of size, have little connection and thus not the raw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material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structural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equivalence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others.</w:t>
      </w:r>
    </w:p>
    <w:p>
      <w:pPr>
        <w:pStyle w:val="BodyText"/>
        <w:spacing w:line="218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crucial set of physician dyads are intermediate in that they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close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Cartesian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space—they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share,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structurally</w:t>
      </w:r>
    </w:p>
    <w:p>
      <w:pPr>
        <w:pStyle w:val="BodyText"/>
        <w:spacing w:before="13"/>
        <w:ind w:left="0"/>
        <w:jc w:val="left"/>
        <w:rPr>
          <w:rFonts w:ascii="Palatino Linotype"/>
          <w:sz w:val="22"/>
        </w:rPr>
      </w:pPr>
    </w:p>
    <w:p>
      <w:pPr>
        <w:spacing w:before="0"/>
        <w:ind w:left="302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29</w:t>
      </w:r>
      <w:r>
        <w:rPr>
          <w:rFonts w:ascii="Palatino Linotype"/>
          <w:spacing w:val="14"/>
          <w:position w:val="6"/>
          <w:sz w:val="9"/>
        </w:rPr>
        <w:t> </w:t>
      </w:r>
      <w:r>
        <w:rPr>
          <w:rFonts w:ascii="Palatino Linotype"/>
          <w:sz w:val="16"/>
        </w:rPr>
        <w:t>As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there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was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Rapoport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traces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different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order: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see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section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2.4.1.</w:t>
      </w:r>
    </w:p>
    <w:p>
      <w:pPr>
        <w:spacing w:after="0"/>
        <w:jc w:val="left"/>
        <w:rPr>
          <w:rFonts w:asci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0"/>
        <w:rPr>
          <w:rFonts w:ascii="Palatino Linotype" w:hAnsi="Palatino Linotype"/>
        </w:rPr>
      </w:pPr>
      <w:r>
        <w:rPr>
          <w:rFonts w:ascii="Palatino Linotype" w:hAnsi="Palatino Linotype"/>
        </w:rPr>
        <w:t>equivalent with respect to, many neighbors in the space—yet by no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means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do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cohere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cluster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near-complete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connectivity.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Tim-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ing is signiﬁcantly correlated just in these circumstances. A reported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professional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discussion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activates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similar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adoption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dates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when the physician pairs are acquaintances, so to speak. Time has dif-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ferent social meanings and results according to its interpenetration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locale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topology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space.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“Boundary” is seen to be a problematic concept for social phenom-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ena,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time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space.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Boundaries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matters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perception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construction and thus subject to speculation and to gaming.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physicians are demarcated only fuzzily on their own account, as is 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community in which they are operating. In fact, it seems natural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think of several subpopulations of doctors, which overlap only par-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tially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differ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locale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specialty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standing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age.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Further layers of embedding and of control (e.g., of “certiﬁcation”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of “residence”) must be invoked and recognized to yield an edge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 analysis, and there is little sign of that in this particular naturalistic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observation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diffusion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prescribing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drug.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Networks 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cor-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porates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were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uncovered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explanatory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pointers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ﬁeldwork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anal-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ysis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physicians.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contrast,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boundaries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either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were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imposi-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tions of convenience to demarcate the ﬁeld work, or pointed entirely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outside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scenes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accessible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ﬁeldwork,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regulations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issu-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recording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prescriptions.</w:t>
      </w:r>
    </w:p>
    <w:p>
      <w:pPr>
        <w:pStyle w:val="BodyText"/>
        <w:spacing w:line="213" w:lineRule="auto" w:before="7"/>
        <w:ind w:right="111" w:firstLine="198"/>
        <w:rPr>
          <w:rFonts w:ascii="Palatino Linotype"/>
        </w:rPr>
      </w:pPr>
      <w:r>
        <w:rPr>
          <w:rFonts w:ascii="Palatino Linotype"/>
        </w:rPr>
        <w:t>Our axiom is that ties and identities alike are socially constructed,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just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imposed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observers.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multiple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types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tie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generated,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not just the overall multiplex tie. Thereby identities come to be per-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ceived as embedded in more commodious network spaces, while at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 same time being constrained by ecological space. Note that similar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insights follow from the studies of tracing for the Small World.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principal conclusion is that processes even of diffusion, much less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manipulations for control, cannot be treated properly by a network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stripped down to sheer connectivities. For a more recent overview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diffusion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models,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Edling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(1998).</w:t>
      </w:r>
    </w:p>
    <w:p>
      <w:pPr>
        <w:pStyle w:val="BodyText"/>
        <w:spacing w:before="3"/>
        <w:ind w:left="0"/>
        <w:jc w:val="left"/>
        <w:rPr>
          <w:rFonts w:ascii="Palatino Linotype"/>
          <w:sz w:val="19"/>
        </w:rPr>
      </w:pPr>
    </w:p>
    <w:p>
      <w:pPr>
        <w:spacing w:before="1"/>
        <w:ind w:left="2519" w:right="0" w:firstLine="0"/>
        <w:jc w:val="both"/>
        <w:rPr>
          <w:rFonts w:ascii="Palatino Linotype" w:hAnsi="Palatino Linotype"/>
          <w:sz w:val="20"/>
        </w:rPr>
      </w:pPr>
      <w:r>
        <w:rPr>
          <w:rFonts w:ascii="Palatino Linotype" w:hAnsi="Palatino Linotype"/>
          <w:sz w:val="20"/>
        </w:rPr>
        <w:t>•</w:t>
      </w:r>
      <w:r>
        <w:rPr>
          <w:rFonts w:ascii="Palatino Linotype" w:hAnsi="Palatino Linotype"/>
          <w:spacing w:val="98"/>
          <w:sz w:val="20"/>
        </w:rPr>
        <w:t> </w:t>
      </w:r>
      <w:r>
        <w:rPr>
          <w:rFonts w:ascii="Palatino Linotype" w:hAnsi="Palatino Linotype"/>
          <w:sz w:val="20"/>
        </w:rPr>
        <w:t>•  </w:t>
      </w:r>
      <w:r>
        <w:rPr>
          <w:rFonts w:ascii="Palatino Linotype" w:hAnsi="Palatino Linotype"/>
          <w:spacing w:val="47"/>
          <w:sz w:val="20"/>
        </w:rPr>
        <w:t> </w:t>
      </w:r>
      <w:r>
        <w:rPr>
          <w:rFonts w:ascii="Palatino Linotype" w:hAnsi="Palatino Linotype"/>
          <w:sz w:val="20"/>
        </w:rPr>
        <w:t>•  </w:t>
      </w:r>
      <w:r>
        <w:rPr>
          <w:rFonts w:ascii="Palatino Linotype" w:hAnsi="Palatino Linotype"/>
          <w:spacing w:val="47"/>
          <w:sz w:val="20"/>
        </w:rPr>
        <w:t> </w:t>
      </w:r>
      <w:r>
        <w:rPr>
          <w:rFonts w:ascii="Palatino Linotype" w:hAnsi="Palatino Linotype"/>
          <w:sz w:val="20"/>
        </w:rPr>
        <w:t>•  </w:t>
      </w:r>
      <w:r>
        <w:rPr>
          <w:rFonts w:ascii="Palatino Linotype" w:hAnsi="Palatino Linotype"/>
          <w:spacing w:val="47"/>
          <w:sz w:val="20"/>
        </w:rPr>
        <w:t> </w:t>
      </w:r>
      <w:r>
        <w:rPr>
          <w:rFonts w:ascii="Palatino Linotype" w:hAnsi="Palatino Linotype"/>
          <w:sz w:val="20"/>
        </w:rPr>
        <w:t>•</w:t>
      </w:r>
    </w:p>
    <w:p>
      <w:pPr>
        <w:pStyle w:val="BodyText"/>
        <w:spacing w:line="213" w:lineRule="auto" w:before="131"/>
        <w:ind w:right="112"/>
        <w:rPr>
          <w:rFonts w:ascii="Palatino Linotype"/>
        </w:rPr>
      </w:pPr>
      <w:r>
        <w:rPr>
          <w:rFonts w:ascii="Palatino Linotype"/>
        </w:rPr>
        <w:t>The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claim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analysis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adequately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captures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es-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sential aspects of the lived social experience toward which chapter 1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was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directed.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claim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originally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rested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little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evidence.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was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bold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and provocative, but two generations of research have now provided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 menu of results and tools. Arriving at positive results despite noise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 imperfect implementation of messy constructs brings me extra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conviction.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Results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have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reached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beyond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connectivity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clustering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/>
        <w:rPr>
          <w:rFonts w:ascii="Palatino Linotype"/>
        </w:rPr>
      </w:pPr>
      <w:r>
        <w:rPr>
          <w:rFonts w:ascii="Palatino Linotype"/>
        </w:rPr>
        <w:t>for general networks, on to aspects of roles across specialized net-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works,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using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structural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equivalence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ambiguity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assessments.</w:t>
      </w:r>
    </w:p>
    <w:p>
      <w:pPr>
        <w:pStyle w:val="BodyText"/>
        <w:spacing w:line="213" w:lineRule="auto"/>
        <w:ind w:left="103" w:right="105" w:firstLine="198"/>
        <w:rPr>
          <w:rFonts w:ascii="Palatino Linotype"/>
        </w:rPr>
      </w:pPr>
      <w:r>
        <w:rPr>
          <w:rFonts w:ascii="Palatino Linotype"/>
        </w:rPr>
        <w:t>Control is the driving energy of identities spinning out social net-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works and coping with ecology. Stories emerge from interacting con-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trol projects as these build networks. Stories come from these energies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embody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their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spinning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out;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give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color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human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life,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shake it up. Ceremony and ritual emerge from social goings-on to</w:t>
      </w:r>
      <w:r>
        <w:rPr>
          <w:rFonts w:ascii="Palatino Linotype"/>
          <w:spacing w:val="1"/>
        </w:rPr>
        <w:t> </w:t>
      </w:r>
      <w:r>
        <w:rPr>
          <w:rFonts w:ascii="Palatino Linotype"/>
          <w:w w:val="95"/>
        </w:rPr>
        <w:t>smooth their junctions with ecological space-time; they, along with sto-</w:t>
      </w:r>
      <w:r>
        <w:rPr>
          <w:rFonts w:ascii="Palatino Linotype"/>
          <w:spacing w:val="1"/>
          <w:w w:val="95"/>
        </w:rPr>
        <w:t> </w:t>
      </w:r>
      <w:r>
        <w:rPr>
          <w:rFonts w:ascii="Palatino Linotype"/>
        </w:rPr>
        <w:t>ries, derive from and build valuations. So network analysis provides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window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structure.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Yes, the lead insight regarding some situation in its moving context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may come from this chapter 2. Parts of later chapters will point out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especially</w:t>
      </w:r>
      <w:r>
        <w:rPr>
          <w:rFonts w:ascii="Palatino Linotype"/>
          <w:spacing w:val="-13"/>
        </w:rPr>
        <w:t> </w:t>
      </w:r>
      <w:r>
        <w:rPr>
          <w:rFonts w:ascii="Palatino Linotype"/>
        </w:rPr>
        <w:t>close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groundings</w:t>
      </w:r>
      <w:r>
        <w:rPr>
          <w:rFonts w:ascii="Palatino Linotype"/>
          <w:spacing w:val="-13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parts</w:t>
      </w:r>
      <w:r>
        <w:rPr>
          <w:rFonts w:ascii="Palatino Linotype"/>
          <w:spacing w:val="-1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13"/>
        </w:rPr>
        <w:t> </w:t>
      </w:r>
      <w:r>
        <w:rPr>
          <w:rFonts w:ascii="Palatino Linotype"/>
        </w:rPr>
        <w:t>chapter.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more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often, this book will instead call primarily on one of the other four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framings offered in subsequent chapters. It is a mistake to cram other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framings in under the rubric of network analysis, which is demanding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and complex enough by itself. Networks supply some sense of social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space to us as observers but only partial insights into social processes,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which involve more complex interactions such as the </w:t>
      </w:r>
      <w:r>
        <w:rPr>
          <w:i/>
        </w:rPr>
        <w:t>disciplines </w:t>
      </w:r>
      <w:r>
        <w:rPr>
          <w:rFonts w:ascii="Palatino Linotype"/>
        </w:rPr>
        <w:t>taken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up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next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chapter.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2"/>
        <w:ind w:left="103" w:right="102"/>
      </w:pPr>
      <w:bookmarkStart w:name="THREE: Three Disciplines" w:id="133"/>
      <w:bookmarkEnd w:id="133"/>
      <w:r>
        <w:rPr>
          <w:b w:val="0"/>
        </w:rPr>
      </w:r>
      <w:bookmarkStart w:name="_bookmark67" w:id="134"/>
      <w:bookmarkEnd w:id="134"/>
      <w:r>
        <w:rPr>
          <w:b w:val="0"/>
        </w:rPr>
      </w:r>
      <w:hyperlink w:history="true" w:anchor="_bookmark1">
        <w:r>
          <w:rPr/>
          <w:t>THREE</w:t>
        </w:r>
      </w:hyperlink>
    </w:p>
    <w:p>
      <w:pPr>
        <w:pStyle w:val="Heading4"/>
        <w:spacing w:before="250"/>
        <w:ind w:right="103"/>
      </w:pPr>
      <w:hyperlink w:history="true" w:anchor="_bookmark1">
        <w:r>
          <w:rPr/>
          <w:t>THREE</w:t>
        </w:r>
        <w:r>
          <w:rPr>
            <w:spacing w:val="6"/>
          </w:rPr>
          <w:t> </w:t>
        </w:r>
        <w:r>
          <w:rPr/>
          <w:t>DISCIPLINES</w:t>
        </w:r>
      </w:hyperlink>
    </w:p>
    <w:p>
      <w:pPr>
        <w:pStyle w:val="BodyText"/>
        <w:ind w:left="0"/>
        <w:jc w:val="left"/>
        <w:rPr>
          <w:rFonts w:ascii="Palatino Linotype"/>
          <w:sz w:val="28"/>
        </w:rPr>
      </w:pPr>
    </w:p>
    <w:p>
      <w:pPr>
        <w:pStyle w:val="BodyText"/>
        <w:spacing w:before="7"/>
        <w:ind w:left="0"/>
        <w:jc w:val="left"/>
        <w:rPr>
          <w:rFonts w:ascii="Palatino Linotype"/>
          <w:sz w:val="32"/>
        </w:rPr>
      </w:pPr>
    </w:p>
    <w:p>
      <w:pPr>
        <w:pStyle w:val="BodyText"/>
        <w:spacing w:line="213" w:lineRule="auto" w:before="1"/>
        <w:ind w:left="813" w:right="113" w:hanging="4"/>
        <w:rPr>
          <w:rFonts w:ascii="Palatino Linotype"/>
        </w:rPr>
      </w:pPr>
      <w:r>
        <w:rPr/>
        <w:pict>
          <v:shape style="position:absolute;margin-left:36.887299pt;margin-top:-8.249359pt;width:34.65pt;height:54.25pt;mso-position-horizontal-relative:page;mso-position-vertical-relative:paragraph;z-index:-19842560" type="#_x0000_t202" id="docshape15" filled="false" stroked="false">
            <v:textbox inset="0,0,0,0">
              <w:txbxContent>
                <w:p>
                  <w:pPr>
                    <w:spacing w:line="1085" w:lineRule="exact" w:before="0"/>
                    <w:ind w:left="0" w:right="0" w:firstLine="0"/>
                    <w:jc w:val="left"/>
                    <w:rPr>
                      <w:rFonts w:ascii="Palatino Linotype"/>
                      <w:sz w:val="89"/>
                    </w:rPr>
                  </w:pPr>
                  <w:r>
                    <w:rPr>
                      <w:rFonts w:ascii="Palatino Linotype"/>
                      <w:w w:val="100"/>
                      <w:sz w:val="8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</w:rPr>
        <w:t>ISCIPLINES offer rules of the games that yield coordination in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tasks in an otherwise messy world. Joint tasks of many sorts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get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done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keep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getting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done.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Disciplines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order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ties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between</w:t>
      </w:r>
    </w:p>
    <w:p>
      <w:pPr>
        <w:pStyle w:val="BodyText"/>
        <w:spacing w:line="213" w:lineRule="auto"/>
        <w:ind w:right="108"/>
        <w:rPr>
          <w:rFonts w:ascii="Palatino Linotype"/>
        </w:rPr>
      </w:pPr>
      <w:r>
        <w:rPr>
          <w:rFonts w:ascii="Palatino Linotype"/>
          <w:w w:val="95"/>
        </w:rPr>
        <w:t>identities, enabling joint accomplishment of tasks. To persist and repro-</w:t>
      </w:r>
      <w:r>
        <w:rPr>
          <w:rFonts w:ascii="Palatino Linotype"/>
          <w:spacing w:val="1"/>
          <w:w w:val="95"/>
        </w:rPr>
        <w:t> </w:t>
      </w:r>
      <w:r>
        <w:rPr>
          <w:rFonts w:ascii="Palatino Linotype"/>
        </w:rPr>
        <w:t>duce itself, any joint accomplishment must root in and emerge 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some focusing, some disciplining of the </w:t>
      </w:r>
      <w:r>
        <w:rPr>
          <w:i/>
        </w:rPr>
        <w:t>ties and talk</w:t>
      </w:r>
      <w:r>
        <w:rPr>
          <w:rFonts w:ascii="Palatino Linotype"/>
        </w:rPr>
        <w:t>, as presented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2,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i/>
        </w:rPr>
        <w:t>identities</w:t>
      </w:r>
      <w:r>
        <w:rPr>
          <w:rFonts w:ascii="Palatino Linotype"/>
        </w:rPr>
        <w:t>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presented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1.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 chapter 1, we saw that a public was produced jointly as a forum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 the ﬂeeting netdoms—that are the phenomenological base of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works—and disciplines can emerge in such a forum as well. Consider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how that can be: Durkheim has sold us on the primal necessity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deviance of at least some sort and degree. Such deviations can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group, coming to constitute an invidious ordering around a valuation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order that unfolds in talk around netdom switchings. The results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task groups as status systems, made up from socially patterned judg-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ments around networks. The ties in these networks reﬂect interac-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 among ﬂows of action, along with the ways they are judged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participant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identities.</w:t>
      </w:r>
    </w:p>
    <w:p>
      <w:pPr>
        <w:pStyle w:val="BodyText"/>
        <w:spacing w:line="219" w:lineRule="exact"/>
        <w:ind w:left="316"/>
        <w:rPr>
          <w:rFonts w:ascii="Palatino Linotype"/>
        </w:rPr>
      </w:pPr>
      <w:r>
        <w:rPr>
          <w:rFonts w:ascii="Palatino Linotype"/>
        </w:rPr>
        <w:t>This</w:t>
      </w:r>
      <w:r>
        <w:rPr>
          <w:rFonts w:ascii="Palatino Linotype"/>
          <w:spacing w:val="44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43"/>
        </w:rPr>
        <w:t> </w:t>
      </w:r>
      <w:r>
        <w:rPr>
          <w:rFonts w:ascii="Palatino Linotype"/>
        </w:rPr>
        <w:t>focuses</w:t>
      </w:r>
      <w:r>
        <w:rPr>
          <w:rFonts w:ascii="Palatino Linotype"/>
          <w:spacing w:val="44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43"/>
        </w:rPr>
        <w:t> </w:t>
      </w:r>
      <w:r>
        <w:rPr>
          <w:rFonts w:ascii="Palatino Linotype"/>
        </w:rPr>
        <w:t>processes,</w:t>
      </w:r>
      <w:r>
        <w:rPr>
          <w:rFonts w:ascii="Palatino Linotype"/>
          <w:spacing w:val="45"/>
        </w:rPr>
        <w:t> </w:t>
      </w:r>
      <w:r>
        <w:rPr>
          <w:rFonts w:ascii="Palatino Linotype"/>
        </w:rPr>
        <w:t>whereas</w:t>
      </w:r>
      <w:r>
        <w:rPr>
          <w:rFonts w:ascii="Palatino Linotype"/>
          <w:spacing w:val="4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43"/>
        </w:rPr>
        <w:t> </w:t>
      </w:r>
      <w:r>
        <w:rPr>
          <w:rFonts w:ascii="Palatino Linotype"/>
        </w:rPr>
        <w:t>descriptions</w:t>
      </w:r>
      <w:r>
        <w:rPr>
          <w:rFonts w:ascii="Palatino Linotype"/>
          <w:spacing w:val="45"/>
        </w:rPr>
        <w:t> </w:t>
      </w:r>
      <w:r>
        <w:rPr>
          <w:rFonts w:ascii="Palatino Linotype"/>
        </w:rPr>
        <w:t>and</w:t>
      </w:r>
    </w:p>
    <w:p>
      <w:pPr>
        <w:pStyle w:val="BodyText"/>
        <w:spacing w:line="213" w:lineRule="auto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models in chapter 2 were about patterns as outcomes. Those patterns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did correlate with participants’ interpretations, but little attention was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given to the question, “What is going on here?” Which identities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doing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whom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basis?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introducing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concept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discipline, this chapter shows how struggles for control, which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stalemate constitute ties between identities, can also evoke a whole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level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existing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set.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This chapter proposes and elaborates three genres of joint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Varieties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public,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ranging,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say,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Goffman’s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strangers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street to Habermas’s citizens in forum, here give way to three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plines proven able to accomplish joint tasks. For example, if Goffman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ambled on down to William Foote Whyte’s particular Street Corner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(1943), he would have seen his anodyne public replaced as “arena,” or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“council”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discipline.</w:t>
      </w:r>
    </w:p>
    <w:p>
      <w:pPr>
        <w:pStyle w:val="BodyText"/>
        <w:spacing w:line="213" w:lineRule="auto"/>
        <w:ind w:right="111" w:firstLine="198"/>
        <w:rPr>
          <w:rFonts w:ascii="Palatino Linotype"/>
        </w:rPr>
      </w:pPr>
      <w:r>
        <w:rPr>
          <w:rFonts w:ascii="Palatino Linotype"/>
        </w:rPr>
        <w:t>I begin with some everyday examples before developing the con-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cepts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further.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subsequent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section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traces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emergence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dis-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cipline out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network form: it sketches how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struggles for control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coalesce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around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14"/>
        </w:rPr>
        <w:t> </w:t>
      </w:r>
      <w:r>
        <w:rPr>
          <w:b/>
        </w:rPr>
        <w:t>valuation</w:t>
      </w:r>
      <w:r>
        <w:rPr>
          <w:b/>
          <w:spacing w:val="13"/>
        </w:rPr>
        <w:t> </w:t>
      </w:r>
      <w:r>
        <w:rPr>
          <w:b/>
        </w:rPr>
        <w:t>order</w:t>
      </w:r>
      <w:r>
        <w:rPr>
          <w:b/>
          <w:spacing w:val="12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yield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discipline.</w:t>
      </w:r>
    </w:p>
    <w:p>
      <w:pPr>
        <w:spacing w:after="0" w:line="213" w:lineRule="auto"/>
        <w:rPr>
          <w:rFonts w:ascii="Palatino Linotype"/>
        </w:rPr>
        <w:sectPr>
          <w:headerReference w:type="default" r:id="rId26"/>
          <w:pgSz w:w="7680" w:h="12480"/>
          <w:pgMar w:header="0" w:footer="0" w:top="920" w:bottom="280" w:left="620" w:right="620"/>
        </w:sectPr>
      </w:pPr>
    </w:p>
    <w:p>
      <w:pPr>
        <w:pStyle w:val="BodyText"/>
        <w:spacing w:line="216" w:lineRule="auto" w:before="85"/>
        <w:ind w:left="103" w:right="106"/>
        <w:rPr>
          <w:rFonts w:ascii="Palatino Linotype"/>
        </w:rPr>
      </w:pPr>
      <w:r>
        <w:rPr>
          <w:rFonts w:ascii="Palatino Linotype"/>
        </w:rPr>
        <w:t>Each discipline is a local status system with different bases of valua-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tions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different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systems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ties.</w:t>
      </w:r>
    </w:p>
    <w:p>
      <w:pPr>
        <w:pStyle w:val="BodyText"/>
        <w:spacing w:line="216" w:lineRule="auto" w:before="1"/>
        <w:ind w:left="103" w:right="107" w:firstLine="198"/>
        <w:rPr>
          <w:rFonts w:ascii="Palatino Linotype"/>
        </w:rPr>
      </w:pPr>
      <w:r>
        <w:rPr>
          <w:rFonts w:ascii="Palatino Linotype"/>
        </w:rPr>
        <w:t>The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succeeding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section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argues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disciplines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necessarily</w:t>
      </w:r>
      <w:r>
        <w:rPr>
          <w:rFonts w:ascii="Palatino Linotype"/>
          <w:spacing w:val="-48"/>
        </w:rPr>
        <w:t> </w:t>
      </w:r>
      <w:r>
        <w:rPr>
          <w:b/>
        </w:rPr>
        <w:t>embeds </w:t>
      </w:r>
      <w:r>
        <w:rPr>
          <w:rFonts w:ascii="Palatino Linotype"/>
        </w:rPr>
        <w:t>a task into a context that embraces not only outside relations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(with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recipients,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observers,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clients,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plaintiffs,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etc.)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physical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engineered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environment.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Disciplines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embed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their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operational</w:t>
      </w:r>
      <w:r>
        <w:rPr>
          <w:rFonts w:ascii="Palatino Linotype"/>
          <w:spacing w:val="-48"/>
        </w:rPr>
        <w:t> </w:t>
      </w:r>
      <w:r>
        <w:rPr>
          <w:rFonts w:ascii="Palatino Linotype"/>
          <w:spacing w:val="-2"/>
        </w:rPr>
        <w:t>environment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2"/>
        </w:rPr>
        <w:t>on</w:t>
      </w:r>
      <w:r>
        <w:rPr>
          <w:rFonts w:ascii="Palatino Linotype"/>
          <w:spacing w:val="-9"/>
        </w:rPr>
        <w:t> </w:t>
      </w:r>
      <w:r>
        <w:rPr>
          <w:rFonts w:ascii="Palatino Linotype"/>
          <w:spacing w:val="-2"/>
        </w:rPr>
        <w:t>three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2"/>
        </w:rPr>
        <w:t>dimensions:</w:t>
      </w:r>
      <w:r>
        <w:rPr>
          <w:rFonts w:ascii="Palatino Linotype"/>
          <w:spacing w:val="-8"/>
        </w:rPr>
        <w:t> </w:t>
      </w:r>
      <w:r>
        <w:rPr>
          <w:rFonts w:ascii="Palatino Linotype"/>
          <w:spacing w:val="-1"/>
        </w:rPr>
        <w:t>dependence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with</w:t>
      </w:r>
      <w:r>
        <w:rPr>
          <w:rFonts w:ascii="Palatino Linotype"/>
          <w:spacing w:val="-8"/>
        </w:rPr>
        <w:t> </w:t>
      </w:r>
      <w:r>
        <w:rPr>
          <w:rFonts w:ascii="Palatino Linotype"/>
          <w:spacing w:val="-1"/>
        </w:rPr>
        <w:t>respect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to</w:t>
      </w:r>
      <w:r>
        <w:rPr>
          <w:rFonts w:ascii="Palatino Linotype"/>
          <w:spacing w:val="-10"/>
        </w:rPr>
        <w:t> </w:t>
      </w:r>
      <w:r>
        <w:rPr>
          <w:rFonts w:ascii="Palatino Linotype"/>
          <w:spacing w:val="-1"/>
        </w:rPr>
        <w:t>the</w:t>
      </w:r>
      <w:r>
        <w:rPr>
          <w:rFonts w:ascii="Palatino Linotype"/>
          <w:spacing w:val="-8"/>
        </w:rPr>
        <w:t> </w:t>
      </w:r>
      <w:r>
        <w:rPr>
          <w:rFonts w:ascii="Palatino Linotype"/>
          <w:spacing w:val="-1"/>
        </w:rPr>
        <w:t>oper-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ational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environment,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differentiation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identities,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involution.</w:t>
      </w:r>
    </w:p>
    <w:p>
      <w:pPr>
        <w:pStyle w:val="BodyText"/>
        <w:spacing w:line="216" w:lineRule="auto" w:before="1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Later sections lay out each of the three disciplines separately. 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presentations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laced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case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studies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theoretical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elabora-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tion. Trade-offs in uncertainties are discussed throughout. Then 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chapter’s end, I begin to show how disciplines switch and hitch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stack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larger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builds.</w:t>
      </w:r>
    </w:p>
    <w:p>
      <w:pPr>
        <w:pStyle w:val="BodyText"/>
        <w:spacing w:line="216" w:lineRule="auto"/>
        <w:ind w:left="103" w:right="105" w:firstLine="198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Disciplines can be seen as status systems that are made up simulta-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neously of evaluative judgments and of network patterns created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interaction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those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judgments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task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ﬂows.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initial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orientation,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 turn to familiar university settings to provide a commonsense “take”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genre,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label.</w:t>
      </w:r>
      <w:r>
        <w:rPr>
          <w:rFonts w:ascii="Palatino Linotype" w:hAnsi="Palatino Linotype"/>
          <w:position w:val="7"/>
          <w:sz w:val="12"/>
        </w:rPr>
        <w:t>1</w:t>
      </w:r>
    </w:p>
    <w:p>
      <w:pPr>
        <w:pStyle w:val="BodyText"/>
        <w:spacing w:line="216" w:lineRule="auto" w:before="1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3"/>
        </w:rPr>
        <w:t> </w:t>
      </w:r>
      <w:r>
        <w:rPr>
          <w:b/>
        </w:rPr>
        <w:t>interface</w:t>
      </w:r>
      <w:r>
        <w:rPr>
          <w:b/>
          <w:spacing w:val="-3"/>
        </w:rPr>
        <w:t> </w:t>
      </w:r>
      <w:r>
        <w:rPr>
          <w:rFonts w:ascii="Palatino Linotype" w:hAnsi="Palatino Linotype"/>
        </w:rPr>
        <w:t>discipline,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task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ﬂows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production,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material goods, but could be lectures or briefs, oral or written, in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university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law ﬁrm.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Evaluative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judgments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tend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 from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pacts on the ﬂow of these products (e.g., scientiﬁc papers) out of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status system to a larger context and the usefulness seen from returns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back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(e.g.,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citations,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fame,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ﬂow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graduate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students).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valua-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tion of </w:t>
      </w:r>
      <w:r>
        <w:rPr>
          <w:b/>
        </w:rPr>
        <w:t>quality</w:t>
      </w:r>
      <w:r>
        <w:rPr>
          <w:rFonts w:ascii="Palatino Linotype" w:hAnsi="Palatino Linotype"/>
        </w:rPr>
        <w:t>. In turn, particular instances (e.g., law ﬁrms) as wholes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could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get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swept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higher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level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(hierarchy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fees among Chicago law ﬁrms practicing real estate law): chapter 6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portrays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further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embeddings,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inﬂuence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build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functioning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local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discipline.</w:t>
      </w:r>
    </w:p>
    <w:p>
      <w:pPr>
        <w:pStyle w:val="BodyText"/>
        <w:spacing w:line="218" w:lineRule="auto" w:before="4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 contrast, the Greek letter fraternities and sororities (or “houses”)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American universities are organized around judgments involving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inclusion and exclusion, the afﬁrmation of group boundaries and thus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</w:t>
      </w:r>
      <w:r>
        <w:rPr>
          <w:b/>
        </w:rPr>
        <w:t>purity </w:t>
      </w:r>
      <w:r>
        <w:rPr>
          <w:rFonts w:ascii="Palatino Linotype" w:hAnsi="Palatino Linotype"/>
        </w:rPr>
        <w:t>of those inside contrasted with the danger of those outside.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These judgments induce an </w:t>
      </w:r>
      <w:r>
        <w:rPr>
          <w:b/>
        </w:rPr>
        <w:t>arena </w:t>
      </w:r>
      <w:r>
        <w:rPr>
          <w:rFonts w:ascii="Palatino Linotype" w:hAnsi="Palatino Linotype"/>
        </w:rPr>
        <w:t>discipline. One might be willing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 in a laboratory with a non-Greek (“independent” is the euphe-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mism), but one would not want to dance with or marry one. 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houses constitute a university status system of selecting future friends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 lovers. The ﬂows across university boundaries relate this system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larger systems of inclusion and exclusion (e.g., by generational con-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nections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adult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country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clubs,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Rotary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clubs,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coming-out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parties,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etc.).</w:t>
      </w:r>
    </w:p>
    <w:p>
      <w:pPr>
        <w:pStyle w:val="BodyText"/>
        <w:spacing w:before="13"/>
        <w:ind w:left="0"/>
        <w:jc w:val="left"/>
        <w:rPr>
          <w:rFonts w:ascii="Palatino Linotype"/>
          <w:sz w:val="22"/>
        </w:rPr>
      </w:pPr>
    </w:p>
    <w:p>
      <w:pPr>
        <w:spacing w:before="0"/>
        <w:ind w:left="302" w:right="0" w:firstLine="0"/>
        <w:jc w:val="left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</w:t>
      </w:r>
      <w:r>
        <w:rPr>
          <w:rFonts w:ascii="Palatino Linotype" w:hAnsi="Palatino Linotype"/>
          <w:spacing w:val="14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Adapted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from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review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by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Arthur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Stinchcombe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(1993)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ﬁrst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edition.</w:t>
      </w:r>
    </w:p>
    <w:p>
      <w:pPr>
        <w:spacing w:after="0"/>
        <w:jc w:val="left"/>
        <w:rPr>
          <w:rFonts w:ascii="Palatino Linotype" w:hAnsi="Palatino Linotype"/>
          <w:sz w:val="16"/>
        </w:rPr>
        <w:sectPr>
          <w:headerReference w:type="even" r:id="rId27"/>
          <w:headerReference w:type="default" r:id="rId28"/>
          <w:pgSz w:w="7680" w:h="12480"/>
          <w:pgMar w:header="696" w:footer="0" w:top="1060" w:bottom="280" w:left="640" w:right="620"/>
          <w:pgNumType w:start="64"/>
        </w:sectPr>
      </w:pPr>
    </w:p>
    <w:tbl>
      <w:tblPr>
        <w:tblW w:w="0" w:type="auto"/>
        <w:jc w:val="left"/>
        <w:tblInd w:w="8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6"/>
        <w:gridCol w:w="1575"/>
        <w:gridCol w:w="1548"/>
      </w:tblGrid>
      <w:tr>
        <w:trPr>
          <w:trHeight w:val="292" w:hRule="atLeast"/>
        </w:trPr>
        <w:tc>
          <w:tcPr>
            <w:tcW w:w="1176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75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20" w:lineRule="exact" w:before="0"/>
              <w:ind w:left="590"/>
              <w:rPr>
                <w:rFonts w:ascii="Book Antiqua"/>
                <w:b/>
                <w:sz w:val="18"/>
              </w:rPr>
            </w:pPr>
            <w:r>
              <w:rPr>
                <w:rFonts w:ascii="Book Antiqua"/>
                <w:b/>
                <w:w w:val="90"/>
                <w:sz w:val="18"/>
              </w:rPr>
              <w:t>T</w:t>
            </w:r>
            <w:r>
              <w:rPr>
                <w:w w:val="90"/>
                <w:sz w:val="18"/>
              </w:rPr>
              <w:t>ABLE </w:t>
            </w:r>
            <w:r>
              <w:rPr>
                <w:rFonts w:ascii="Book Antiqua"/>
                <w:b/>
                <w:w w:val="90"/>
                <w:sz w:val="18"/>
              </w:rPr>
              <w:t>3.1</w:t>
            </w:r>
          </w:p>
        </w:tc>
        <w:tc>
          <w:tcPr>
            <w:tcW w:w="1548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25" w:hRule="atLeast"/>
        </w:trPr>
        <w:tc>
          <w:tcPr>
            <w:tcW w:w="1176" w:type="dxa"/>
            <w:tcBorders>
              <w:top w:val="single" w:sz="1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rPr>
                <w:rFonts w:ascii="Book Antiqua"/>
                <w:i/>
                <w:sz w:val="18"/>
              </w:rPr>
            </w:pPr>
            <w:r>
              <w:rPr>
                <w:rFonts w:ascii="Book Antiqua"/>
                <w:i/>
                <w:sz w:val="18"/>
              </w:rPr>
              <w:t>Genre</w:t>
            </w:r>
          </w:p>
        </w:tc>
        <w:tc>
          <w:tcPr>
            <w:tcW w:w="1575" w:type="dxa"/>
            <w:tcBorders>
              <w:top w:val="single" w:sz="1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522"/>
              <w:rPr>
                <w:rFonts w:ascii="Book Antiqua"/>
                <w:i/>
                <w:sz w:val="18"/>
              </w:rPr>
            </w:pPr>
            <w:r>
              <w:rPr>
                <w:rFonts w:ascii="Book Antiqua"/>
                <w:i/>
                <w:sz w:val="18"/>
              </w:rPr>
              <w:t>Process</w:t>
            </w:r>
          </w:p>
        </w:tc>
        <w:tc>
          <w:tcPr>
            <w:tcW w:w="1548" w:type="dxa"/>
            <w:tcBorders>
              <w:top w:val="single" w:sz="1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199" w:right="96"/>
              <w:jc w:val="center"/>
              <w:rPr>
                <w:rFonts w:ascii="Book Antiqua"/>
                <w:i/>
                <w:sz w:val="18"/>
              </w:rPr>
            </w:pPr>
            <w:r>
              <w:rPr>
                <w:rFonts w:ascii="Book Antiqua"/>
                <w:i/>
                <w:sz w:val="18"/>
              </w:rPr>
              <w:t>Valuation</w:t>
            </w:r>
            <w:r>
              <w:rPr>
                <w:rFonts w:ascii="Book Antiqua"/>
                <w:i/>
                <w:spacing w:val="-2"/>
                <w:sz w:val="18"/>
              </w:rPr>
              <w:t> </w:t>
            </w:r>
            <w:r>
              <w:rPr>
                <w:rFonts w:ascii="Book Antiqua"/>
                <w:i/>
                <w:sz w:val="18"/>
              </w:rPr>
              <w:t>Order</w:t>
            </w:r>
          </w:p>
        </w:tc>
      </w:tr>
      <w:tr>
        <w:trPr>
          <w:trHeight w:val="350" w:hRule="atLeast"/>
        </w:trPr>
        <w:tc>
          <w:tcPr>
            <w:tcW w:w="11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rPr>
                <w:sz w:val="18"/>
              </w:rPr>
            </w:pPr>
            <w:r>
              <w:rPr>
                <w:sz w:val="18"/>
              </w:rPr>
              <w:t>interface</w:t>
            </w:r>
          </w:p>
        </w:tc>
        <w:tc>
          <w:tcPr>
            <w:tcW w:w="15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492"/>
              <w:rPr>
                <w:sz w:val="18"/>
              </w:rPr>
            </w:pPr>
            <w:r>
              <w:rPr>
                <w:sz w:val="18"/>
              </w:rPr>
              <w:t>commit</w:t>
            </w:r>
          </w:p>
        </w:tc>
        <w:tc>
          <w:tcPr>
            <w:tcW w:w="15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"/>
              <w:ind w:left="199" w:right="12"/>
              <w:jc w:val="center"/>
              <w:rPr>
                <w:sz w:val="18"/>
              </w:rPr>
            </w:pPr>
            <w:r>
              <w:rPr>
                <w:sz w:val="18"/>
              </w:rPr>
              <w:t>quality</w:t>
            </w:r>
          </w:p>
        </w:tc>
      </w:tr>
      <w:tr>
        <w:trPr>
          <w:trHeight w:val="398" w:hRule="atLeast"/>
        </w:trPr>
        <w:tc>
          <w:tcPr>
            <w:tcW w:w="117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council</w:t>
            </w:r>
          </w:p>
        </w:tc>
        <w:tc>
          <w:tcPr>
            <w:tcW w:w="1575" w:type="dxa"/>
          </w:tcPr>
          <w:p>
            <w:pPr>
              <w:pStyle w:val="TableParagraph"/>
              <w:ind w:left="492"/>
              <w:rPr>
                <w:sz w:val="18"/>
              </w:rPr>
            </w:pPr>
            <w:r>
              <w:rPr>
                <w:sz w:val="18"/>
              </w:rPr>
              <w:t>mediate</w:t>
            </w:r>
          </w:p>
        </w:tc>
        <w:tc>
          <w:tcPr>
            <w:tcW w:w="1548" w:type="dxa"/>
          </w:tcPr>
          <w:p>
            <w:pPr>
              <w:pStyle w:val="TableParagraph"/>
              <w:ind w:left="355" w:right="96"/>
              <w:jc w:val="center"/>
              <w:rPr>
                <w:sz w:val="18"/>
              </w:rPr>
            </w:pPr>
            <w:r>
              <w:rPr>
                <w:sz w:val="18"/>
              </w:rPr>
              <w:t>prestige</w:t>
            </w:r>
          </w:p>
        </w:tc>
      </w:tr>
      <w:tr>
        <w:trPr>
          <w:trHeight w:val="414" w:hRule="atLeast"/>
        </w:trPr>
        <w:tc>
          <w:tcPr>
            <w:tcW w:w="117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arena</w:t>
            </w:r>
          </w:p>
        </w:tc>
        <w:tc>
          <w:tcPr>
            <w:tcW w:w="157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92"/>
              <w:rPr>
                <w:sz w:val="18"/>
              </w:rPr>
            </w:pPr>
            <w:r>
              <w:rPr>
                <w:sz w:val="18"/>
              </w:rPr>
              <w:t>select</w:t>
            </w:r>
          </w:p>
        </w:tc>
        <w:tc>
          <w:tcPr>
            <w:tcW w:w="154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9" w:right="76"/>
              <w:jc w:val="center"/>
              <w:rPr>
                <w:sz w:val="18"/>
              </w:rPr>
            </w:pPr>
            <w:r>
              <w:rPr>
                <w:sz w:val="18"/>
              </w:rPr>
              <w:t>purity</w:t>
            </w:r>
          </w:p>
        </w:tc>
      </w:tr>
    </w:tbl>
    <w:p>
      <w:pPr>
        <w:pStyle w:val="BodyText"/>
        <w:ind w:left="0"/>
        <w:jc w:val="left"/>
        <w:rPr>
          <w:rFonts w:ascii="Palatino Linotype"/>
        </w:rPr>
      </w:pPr>
    </w:p>
    <w:p>
      <w:pPr>
        <w:pStyle w:val="BodyText"/>
        <w:spacing w:before="11"/>
        <w:ind w:left="0"/>
        <w:jc w:val="left"/>
        <w:rPr>
          <w:rFonts w:ascii="Palatino Linotype"/>
          <w:sz w:val="16"/>
        </w:rPr>
      </w:pPr>
    </w:p>
    <w:p>
      <w:pPr>
        <w:pStyle w:val="BodyText"/>
        <w:spacing w:line="216" w:lineRule="auto" w:before="96"/>
        <w:ind w:right="113"/>
        <w:rPr>
          <w:rFonts w:ascii="Palatino Linotype" w:hAnsi="Palatino Linotype"/>
        </w:rPr>
      </w:pPr>
      <w:r>
        <w:rPr>
          <w:rFonts w:ascii="Palatino Linotype" w:hAnsi="Palatino Linotype"/>
        </w:rPr>
        <w:t>Indeed, members identify it as a marriage market, the ﬂows in being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largely unmarried and the ﬂows out either engaged or “eligible,”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becomes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higher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level.</w:t>
      </w:r>
    </w:p>
    <w:p>
      <w:pPr>
        <w:pStyle w:val="BodyText"/>
        <w:spacing w:line="218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 university councils, people such as deans and research entrepre-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neurs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compete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shape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issues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well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 dominance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sources. Within these </w:t>
      </w:r>
      <w:r>
        <w:rPr>
          <w:b/>
        </w:rPr>
        <w:t>council </w:t>
      </w:r>
      <w:r>
        <w:rPr>
          <w:rFonts w:ascii="Palatino Linotype" w:hAnsi="Palatino Linotype"/>
        </w:rPr>
        <w:t>disciplines, judgments center on </w:t>
      </w:r>
      <w:r>
        <w:rPr>
          <w:b/>
        </w:rPr>
        <w:t>pres-</w:t>
      </w:r>
      <w:r>
        <w:rPr>
          <w:b/>
          <w:spacing w:val="1"/>
        </w:rPr>
        <w:t> </w:t>
      </w:r>
      <w:r>
        <w:rPr>
          <w:b/>
        </w:rPr>
        <w:t>tige, </w:t>
      </w:r>
      <w:r>
        <w:rPr>
          <w:rFonts w:ascii="Palatino Linotype" w:hAnsi="Palatino Linotype"/>
        </w:rPr>
        <w:t>in the sense of perceived capacity to inﬂuence corporate action.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Judgments involve bets about others’ power as well as about their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“soundness” in corporate political matters. Such councils relate to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outside through regulating the ﬂow of people and resources into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local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system.</w:t>
      </w:r>
    </w:p>
    <w:p>
      <w:pPr>
        <w:pStyle w:val="BodyText"/>
        <w:spacing w:line="218" w:lineRule="auto" w:before="14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basic notion, then, is that these three different kinds of local sta-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tus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systems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different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bases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valuation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differ-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ent systems of ties that coordinate what is getting done. Networks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around councils tend to reach out to control resources and people,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whereas networks in arenas tend to break off at boundaries to avoid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introducing impurity into the group. And the interface pumps ﬂows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from outside upstream to downstream outside. Each genre of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points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prototype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process: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participants</w:t>
      </w:r>
      <w:r>
        <w:rPr>
          <w:rFonts w:ascii="Palatino Linotype" w:hAnsi="Palatino Linotype"/>
          <w:spacing w:val="-8"/>
        </w:rPr>
        <w:t> </w:t>
      </w:r>
      <w:r>
        <w:rPr>
          <w:b/>
        </w:rPr>
        <w:t>commit</w:t>
      </w:r>
      <w:r>
        <w:rPr>
          <w:b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producing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ﬂows in </w:t>
      </w:r>
      <w:r>
        <w:rPr>
          <w:b/>
        </w:rPr>
        <w:t>interface</w:t>
      </w:r>
      <w:r>
        <w:rPr>
          <w:rFonts w:ascii="Palatino Linotype" w:hAnsi="Palatino Linotype"/>
        </w:rPr>
        <w:t>, whereas in </w:t>
      </w:r>
      <w:r>
        <w:rPr>
          <w:b/>
        </w:rPr>
        <w:t>council </w:t>
      </w:r>
      <w:r>
        <w:rPr>
          <w:rFonts w:ascii="Palatino Linotype" w:hAnsi="Palatino Linotype"/>
        </w:rPr>
        <w:t>they </w:t>
      </w:r>
      <w:r>
        <w:rPr>
          <w:b/>
        </w:rPr>
        <w:t>mediate </w:t>
      </w:r>
      <w:r>
        <w:rPr>
          <w:rFonts w:ascii="Palatino Linotype" w:hAnsi="Palatino Linotype"/>
        </w:rPr>
        <w:t>among proposals,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b/>
        </w:rPr>
        <w:t>arena</w:t>
      </w:r>
      <w:r>
        <w:rPr>
          <w:b/>
          <w:spacing w:val="10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11"/>
        </w:rPr>
        <w:t> </w:t>
      </w:r>
      <w:r>
        <w:rPr>
          <w:b/>
        </w:rPr>
        <w:t>select</w:t>
      </w:r>
      <w:r>
        <w:rPr>
          <w:b/>
          <w:spacing w:val="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candidates.</w:t>
      </w:r>
    </w:p>
    <w:p>
      <w:pPr>
        <w:pStyle w:val="BodyText"/>
        <w:spacing w:line="218" w:lineRule="auto"/>
        <w:ind w:right="113" w:firstLine="198"/>
        <w:rPr>
          <w:rFonts w:ascii="Palatino Linotype"/>
        </w:rPr>
      </w:pPr>
      <w:r>
        <w:rPr>
          <w:rFonts w:ascii="Palatino Linotype"/>
        </w:rPr>
        <w:t>Table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3.1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correlates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these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label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valuation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order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genre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discipline.</w:t>
      </w:r>
    </w:p>
    <w:p>
      <w:pPr>
        <w:pStyle w:val="BodyText"/>
        <w:spacing w:line="218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 build pictures of disciplines using constructs that are realizable for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different scopes, histories, and levels. Although some explicit and de-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tailed models are proposed, accounts of disciplines perhaps serve best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 heuristic guides to observation (including those folded in among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participants’ own discourse). Here, ﬂexibility enhances scope of use.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following detailed discussions of each genre will, for example,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offer variants on the prototype process and valuation order in table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3.1, as did the introductory three examples. Neat and precise discrimi-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nations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odds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stochastic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messiness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life.</w:t>
      </w:r>
    </w:p>
    <w:p>
      <w:pPr>
        <w:spacing w:after="0" w:line="218" w:lineRule="auto"/>
        <w:rPr>
          <w:rFonts w:ascii="Palatino Linotype" w:hAnsi="Palatino Linotype"/>
        </w:rPr>
        <w:sectPr>
          <w:pgSz w:w="7680" w:h="12480"/>
          <w:pgMar w:header="696" w:footer="0" w:top="1140" w:bottom="280" w:left="620" w:right="620"/>
        </w:sectPr>
      </w:pPr>
    </w:p>
    <w:p>
      <w:pPr>
        <w:pStyle w:val="Heading5"/>
        <w:numPr>
          <w:ilvl w:val="1"/>
          <w:numId w:val="14"/>
        </w:numPr>
        <w:tabs>
          <w:tab w:pos="2888" w:val="left" w:leader="none"/>
        </w:tabs>
        <w:spacing w:line="240" w:lineRule="auto" w:before="86" w:after="0"/>
        <w:ind w:left="2887" w:right="0" w:hanging="361"/>
        <w:jc w:val="left"/>
      </w:pPr>
      <w:bookmarkStart w:name="3.1. Emergence" w:id="135"/>
      <w:bookmarkEnd w:id="135"/>
      <w:r>
        <w:rPr>
          <w:b w:val="0"/>
        </w:rPr>
      </w:r>
      <w:bookmarkStart w:name="_bookmark68" w:id="136"/>
      <w:bookmarkEnd w:id="136"/>
      <w:r>
        <w:rPr>
          <w:b w:val="0"/>
        </w:rPr>
      </w:r>
      <w:hyperlink w:history="true" w:anchor="_bookmark1">
        <w:bookmarkStart w:name="_bookmark68" w:id="137"/>
        <w:bookmarkEnd w:id="137"/>
        <w:r>
          <w:rPr/>
          <w:t>Emergence</w:t>
        </w:r>
      </w:hyperlink>
    </w:p>
    <w:p>
      <w:pPr>
        <w:pStyle w:val="BodyText"/>
        <w:spacing w:line="211" w:lineRule="auto" w:before="190"/>
        <w:ind w:left="103" w:right="104"/>
        <w:rPr>
          <w:rFonts w:ascii="Palatino Linotype" w:hAnsi="Palatino Linotype"/>
        </w:rPr>
      </w:pPr>
      <w:r>
        <w:rPr>
          <w:rFonts w:ascii="Palatino Linotype" w:hAnsi="Palatino Linotype"/>
        </w:rPr>
        <w:t>Valuations are the idiom in which irregularity gets replaced by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pline. Each discipline is a mechanism of social action that conﬁgures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 identity, but only as adapted to some context. It is a discipline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process toward accomplishment from, in, and for that operational 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vironment.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earliest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example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group,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hunt-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ing or gathering. Networks themselves grow around (and with) work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other material production, as these open out into ties and stories.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Disciplines also emerge in contexts more purely sociable, divorced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from work, such as the children’s playground of chapter 1. How a dis-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cipline emerges also presages the forms in which it continues and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produces itself, and it points toward a process distinctive for the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tinuing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genre.</w:t>
      </w:r>
    </w:p>
    <w:p>
      <w:pPr>
        <w:pStyle w:val="BodyText"/>
        <w:spacing w:line="211" w:lineRule="auto"/>
        <w:ind w:left="103" w:right="107" w:firstLine="198"/>
        <w:rPr>
          <w:rFonts w:ascii="Palatino Linotype"/>
        </w:rPr>
      </w:pPr>
      <w:r>
        <w:rPr>
          <w:rFonts w:ascii="Palatino Linotype"/>
        </w:rPr>
        <w:t>To begin, consider some homely examples of discipline process: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namely, meals as social processes. A sit-down urban dinner party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among professional couples is an example of an </w:t>
      </w:r>
      <w:r>
        <w:rPr>
          <w:i/>
        </w:rPr>
        <w:t>arena discipline</w:t>
      </w:r>
      <w:r>
        <w:rPr>
          <w:rFonts w:ascii="Palatino Linotype"/>
        </w:rPr>
        <w:t>. It 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concerned with establishing yet bounding some sort of identity of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evening with a set of stories that index professionalism. So status or-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dering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purity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play.</w:t>
      </w:r>
    </w:p>
    <w:p>
      <w:pPr>
        <w:pStyle w:val="BodyText"/>
        <w:spacing w:line="211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church supper, by contrast, can be considered a </w:t>
      </w:r>
      <w:r>
        <w:rPr>
          <w:i/>
        </w:rPr>
        <w:t>council discipline</w:t>
      </w:r>
      <w:r>
        <w:rPr>
          <w:i/>
          <w:spacing w:val="1"/>
        </w:rPr>
        <w:t> </w:t>
      </w:r>
      <w:r>
        <w:rPr>
          <w:rFonts w:ascii="Palatino Linotype" w:hAnsi="Palatino Linotype"/>
        </w:rPr>
        <w:t>ordered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1"/>
        </w:rPr>
        <w:t> </w:t>
      </w:r>
      <w:r>
        <w:rPr>
          <w:i/>
        </w:rPr>
        <w:t>prestige</w:t>
      </w:r>
      <w:r>
        <w:rPr>
          <w:i/>
          <w:spacing w:val="-12"/>
        </w:rPr>
        <w:t> </w:t>
      </w:r>
      <w:r>
        <w:rPr>
          <w:i/>
        </w:rPr>
        <w:t>valuation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unending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concern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balancing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 disciplining conﬂicts among factions. At the same time, the integ-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rity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congregation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church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reafﬁrmed.</w:t>
      </w:r>
    </w:p>
    <w:p>
      <w:pPr>
        <w:pStyle w:val="BodyText"/>
        <w:spacing w:line="211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  <w:spacing w:val="-1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cafeteria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mealtime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can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be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seen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as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12"/>
        </w:rPr>
        <w:t> </w:t>
      </w:r>
      <w:r>
        <w:rPr>
          <w:i/>
        </w:rPr>
        <w:t>interface</w:t>
      </w:r>
      <w:r>
        <w:rPr>
          <w:i/>
          <w:spacing w:val="-10"/>
        </w:rPr>
        <w:t> </w:t>
      </w:r>
      <w:r>
        <w:rPr>
          <w:i/>
        </w:rPr>
        <w:t>discipline.</w:t>
      </w:r>
      <w:r>
        <w:rPr>
          <w:i/>
          <w:spacing w:val="-10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  <w:spacing w:val="-3"/>
        </w:rPr>
        <w:t>production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3"/>
        </w:rPr>
        <w:t>discipline,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effectively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delivering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foods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2"/>
        </w:rPr>
        <w:t>into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people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arrayed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to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receive them. An interface mediates between social worlds. In many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places in the chain of food production and service there are interfaces: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interface is generalizable to multiple levels. For instance, the checkout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w w:val="95"/>
        </w:rPr>
        <w:t>counter at a fast-food restaurant doles out hamburgers and such in return</w:t>
      </w:r>
      <w:r>
        <w:rPr>
          <w:rFonts w:ascii="Palatino Linotype" w:hAnsi="Palatino Linotype"/>
          <w:spacing w:val="-45"/>
          <w:w w:val="95"/>
        </w:rPr>
        <w:t> </w:t>
      </w:r>
      <w:r>
        <w:rPr>
          <w:rFonts w:ascii="Palatino Linotype" w:hAnsi="Palatino Linotype"/>
        </w:rPr>
        <w:t>for money. They do this with minimum contact, the interaction being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w w:val="95"/>
        </w:rPr>
        <w:t>mostly stereotypical. The stereotypes hide the complexity of the networks</w:t>
      </w:r>
      <w:r>
        <w:rPr>
          <w:rFonts w:ascii="Palatino Linotype" w:hAnsi="Palatino Linotype"/>
          <w:spacing w:val="-45"/>
          <w:w w:val="95"/>
        </w:rPr>
        <w:t> </w:t>
      </w:r>
      <w:r>
        <w:rPr>
          <w:rFonts w:ascii="Palatino Linotype" w:hAnsi="Palatino Linotype"/>
          <w:spacing w:val="-2"/>
        </w:rPr>
        <w:t>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either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2"/>
        </w:rPr>
        <w:t>side—in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2"/>
        </w:rPr>
        <w:t>worlds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2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food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manufacturing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services,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in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worlds of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 customers.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 return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to this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 chapters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5 and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6.</w:t>
      </w:r>
    </w:p>
    <w:p>
      <w:pPr>
        <w:pStyle w:val="BodyText"/>
        <w:spacing w:line="211" w:lineRule="auto"/>
        <w:ind w:left="103" w:right="106" w:firstLine="198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On the one hand, control is attempted over speciﬁc occasions in so-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cial context.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on the other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hand, control induces efforts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to verify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regulate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comparison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standard,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implicit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rela-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tive or historical. This is how discipline emerges out of contention.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discipline extends over multiple occasions. For example, Ochs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Taylor (1992) show, from a hundred case studies in America, how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 family’s dinnertime typically engenders narrative that reinforces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political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order—what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have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called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discipline.</w:t>
      </w:r>
      <w:r>
        <w:rPr>
          <w:rFonts w:ascii="Palatino Linotype" w:hAnsi="Palatino Linotype"/>
          <w:position w:val="7"/>
          <w:sz w:val="12"/>
        </w:rPr>
        <w:t>2</w:t>
      </w:r>
    </w:p>
    <w:p>
      <w:pPr>
        <w:pStyle w:val="BodyText"/>
        <w:spacing w:before="5"/>
        <w:ind w:left="0"/>
        <w:jc w:val="left"/>
        <w:rPr>
          <w:rFonts w:ascii="Palatino Linotype"/>
          <w:sz w:val="19"/>
        </w:rPr>
      </w:pPr>
    </w:p>
    <w:p>
      <w:pPr>
        <w:spacing w:before="0"/>
        <w:ind w:left="302" w:right="0" w:firstLine="0"/>
        <w:jc w:val="left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2</w:t>
      </w:r>
      <w:r>
        <w:rPr>
          <w:rFonts w:ascii="Palatino Linotype" w:hAnsi="Palatino Linotype"/>
          <w:spacing w:val="14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Don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Steiny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suggested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this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ﬁt.</w:t>
      </w:r>
    </w:p>
    <w:p>
      <w:pPr>
        <w:spacing w:after="0"/>
        <w:jc w:val="left"/>
        <w:rPr>
          <w:rFonts w:ascii="Palatino Linotype" w:hAnsi="Palatino Linotype"/>
          <w:sz w:val="16"/>
        </w:rPr>
        <w:sectPr>
          <w:pgSz w:w="7680" w:h="12480"/>
          <w:pgMar w:header="696" w:footer="0" w:top="1180" w:bottom="280" w:left="640" w:right="620"/>
        </w:sectPr>
      </w:pPr>
    </w:p>
    <w:p>
      <w:pPr>
        <w:pStyle w:val="Heading6"/>
        <w:numPr>
          <w:ilvl w:val="2"/>
          <w:numId w:val="15"/>
        </w:numPr>
        <w:tabs>
          <w:tab w:pos="2081" w:val="left" w:leader="none"/>
        </w:tabs>
        <w:spacing w:line="240" w:lineRule="auto" w:before="89" w:after="0"/>
        <w:ind w:left="2080" w:right="0" w:hanging="510"/>
        <w:jc w:val="left"/>
        <w:rPr>
          <w:i/>
        </w:rPr>
      </w:pPr>
      <w:bookmarkStart w:name="3.1.1. Valuation Order and Narrative" w:id="138"/>
      <w:bookmarkEnd w:id="138"/>
      <w:r>
        <w:rPr>
          <w:b w:val="0"/>
          <w:i w:val="0"/>
        </w:rPr>
      </w:r>
      <w:bookmarkStart w:name="_bookmark69" w:id="139"/>
      <w:bookmarkEnd w:id="139"/>
      <w:r>
        <w:rPr>
          <w:b w:val="0"/>
          <w:i w:val="0"/>
        </w:rPr>
      </w:r>
      <w:hyperlink w:history="true" w:anchor="_bookmark1">
        <w:bookmarkStart w:name="_bookmark69" w:id="140"/>
        <w:bookmarkEnd w:id="140"/>
        <w:r>
          <w:rPr>
            <w:i/>
          </w:rPr>
          <w:t>V</w:t>
        </w:r>
        <w:r>
          <w:rPr>
            <w:i/>
          </w:rPr>
          <w:t>aluation</w:t>
        </w:r>
        <w:r>
          <w:rPr>
            <w:i/>
            <w:spacing w:val="-1"/>
          </w:rPr>
          <w:t> </w:t>
        </w:r>
        <w:r>
          <w:rPr>
            <w:i/>
          </w:rPr>
          <w:t>Order and Narrative</w:t>
        </w:r>
      </w:hyperlink>
    </w:p>
    <w:p>
      <w:pPr>
        <w:pStyle w:val="BodyText"/>
        <w:spacing w:line="213" w:lineRule="auto" w:before="116"/>
        <w:ind w:right="112"/>
        <w:rPr>
          <w:rFonts w:ascii="Palatino Linotype"/>
        </w:rPr>
      </w:pPr>
      <w:r>
        <w:rPr>
          <w:rFonts w:ascii="Palatino Linotype"/>
        </w:rPr>
        <w:t>Switchings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netdoms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(from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1)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underlie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general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mechanism in which discipline emerges from network context. Val-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uation order is also key. One can try to infer and induce the valuation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by looking at story-sets active in the local discourse.</w:t>
      </w:r>
      <w:r>
        <w:rPr>
          <w:rFonts w:ascii="Palatino Linotype"/>
          <w:position w:val="7"/>
          <w:sz w:val="12"/>
        </w:rPr>
        <w:t>3 </w:t>
      </w:r>
      <w:r>
        <w:rPr>
          <w:rFonts w:ascii="Palatino Linotype"/>
        </w:rPr>
        <w:t>Standard stories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networks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settle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out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situations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then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transmute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narrative.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There are common elements across sets of stories in the networks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being drawn into an emerging discipline. Stories vary, but some fram-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 by valuation is taken for granted. As a discipline emerges,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taken-for-granted valuation order becomes hegemonic.</w:t>
      </w:r>
      <w:r>
        <w:rPr>
          <w:rFonts w:ascii="Palatino Linotype" w:hAnsi="Palatino Linotype"/>
          <w:position w:val="7"/>
          <w:sz w:val="12"/>
        </w:rPr>
        <w:t>4 </w:t>
      </w:r>
      <w:r>
        <w:rPr>
          <w:rFonts w:ascii="Palatino Linotype" w:hAnsi="Palatino Linotype"/>
        </w:rPr>
        <w:t>It is this hege-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monic quality that can afford the discipline independent standing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 entity, as an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actor on its own. For example, </w:t>
      </w:r>
      <w:r>
        <w:rPr>
          <w:i/>
        </w:rPr>
        <w:t>The</w:t>
      </w:r>
      <w:r>
        <w:rPr>
          <w:i/>
          <w:spacing w:val="50"/>
        </w:rPr>
        <w:t> </w:t>
      </w:r>
      <w:r>
        <w:rPr>
          <w:i/>
        </w:rPr>
        <w:t>Right Stuff</w:t>
      </w:r>
      <w:r>
        <w:rPr>
          <w:rFonts w:ascii="Palatino Linotype" w:hAnsi="Palatino Linotype"/>
        </w:rPr>
        <w:t>, 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 both title and theme of Tom Wolfe’s novel (1980), exactly captures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inarticulate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hegemony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valuation,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prestige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group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test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pilots.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Focus ﬁrst on the origins of a council: contentions for control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trigger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netdoms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initially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bland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setting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 public. Some of the players are sociometric stars with many ties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thus potentially wide inﬂuence toward setting an agenda. As they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cruit each other into joint discussion on those topics that they argue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central to the situation in that public, some consensus emerges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efﬁcacy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setting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agenda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settling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disputes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discussion.</w:t>
      </w:r>
    </w:p>
    <w:p>
      <w:pPr>
        <w:pStyle w:val="BodyText"/>
        <w:spacing w:line="213" w:lineRule="auto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consensus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crystallize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valuation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ordering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them by </w:t>
      </w:r>
      <w:r>
        <w:rPr>
          <w:b/>
        </w:rPr>
        <w:t>prestige</w:t>
      </w:r>
      <w:r>
        <w:rPr>
          <w:rFonts w:ascii="Palatino Linotype" w:hAnsi="Palatino Linotype"/>
        </w:rPr>
        <w:t>. Such ordering of them as </w:t>
      </w:r>
      <w:r>
        <w:rPr>
          <w:b/>
        </w:rPr>
        <w:t>council </w:t>
      </w:r>
      <w:r>
        <w:rPr>
          <w:rFonts w:ascii="Palatino Linotype" w:hAnsi="Palatino Linotype"/>
        </w:rPr>
        <w:t>prioritizes their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own interventions and, as this prestige order gains legitimacy in oth-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ers’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perceptions,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inhibits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efforts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outsiders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gain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direct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say.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persion, then, is based on internal social prominence: attempts at in-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ﬂuence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outsiders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eventually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directed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insiders. This is a messy affair of repeated trial runs, as to topics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ordering, before any council discipline coalesces, but thereafter feed-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back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biased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against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deviation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guidance.</w:t>
      </w:r>
    </w:p>
    <w:p>
      <w:pPr>
        <w:pStyle w:val="BodyText"/>
        <w:spacing w:line="213" w:lineRule="auto"/>
        <w:ind w:right="105" w:firstLine="198"/>
        <w:jc w:val="left"/>
        <w:rPr>
          <w:rFonts w:ascii="Palatino Linotype"/>
        </w:rPr>
      </w:pPr>
      <w:r>
        <w:rPr>
          <w:rFonts w:ascii="Palatino Linotype"/>
        </w:rPr>
        <w:t>Deviance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variation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original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raw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material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dis-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cipline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emerges.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gets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crafted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struggles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trigger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net-</w:t>
      </w:r>
    </w:p>
    <w:p>
      <w:pPr>
        <w:pStyle w:val="BodyText"/>
        <w:spacing w:before="3"/>
        <w:ind w:left="0"/>
        <w:jc w:val="left"/>
        <w:rPr>
          <w:rFonts w:ascii="Palatino Linotype"/>
        </w:rPr>
      </w:pPr>
    </w:p>
    <w:p>
      <w:pPr>
        <w:spacing w:line="220" w:lineRule="auto" w:before="0"/>
        <w:ind w:left="117" w:right="112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3 </w:t>
      </w:r>
      <w:r>
        <w:rPr>
          <w:rFonts w:ascii="Palatino Linotype"/>
          <w:sz w:val="16"/>
        </w:rPr>
        <w:t>For observer, more than for participant, the inference process is laborious, in both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sampling and transcribing various communications as well as coding them: see, for ex-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ample,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Carley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(1993).</w:t>
      </w:r>
    </w:p>
    <w:p>
      <w:pPr>
        <w:spacing w:line="220" w:lineRule="auto" w:before="2"/>
        <w:ind w:left="117" w:right="112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4</w:t>
      </w:r>
      <w:r>
        <w:rPr>
          <w:rFonts w:ascii="Palatino Linotype" w:hAnsi="Palatino Linotype"/>
          <w:spacing w:val="13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Luhmann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makes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similar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argument: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“On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highest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attainable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level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establishing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expectations, one must, by contrast, renounce all claim to establishing the correctness of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speciﬁc actions. One works only with—or talks only about—</w:t>
      </w:r>
      <w:r>
        <w:rPr>
          <w:i/>
          <w:sz w:val="16"/>
        </w:rPr>
        <w:t>values</w:t>
      </w:r>
      <w:r>
        <w:rPr>
          <w:rFonts w:ascii="Palatino Linotype" w:hAnsi="Palatino Linotype"/>
          <w:sz w:val="16"/>
        </w:rPr>
        <w:t>. Values are general,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individually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symbolized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perspectives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which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allow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one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prefer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certain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states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or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events”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(1995,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p.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317).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13" w:lineRule="auto" w:before="87"/>
        <w:ind w:left="103" w:right="104"/>
        <w:rPr>
          <w:rFonts w:ascii="Palatino Linotype"/>
        </w:rPr>
      </w:pPr>
      <w:r>
        <w:rPr>
          <w:rFonts w:ascii="Palatino Linotype"/>
        </w:rPr>
        <w:t>dom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switches.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Dispersions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key,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rather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than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averages.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These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dis-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persions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time,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switchings,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well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within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network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standing.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Durkheim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long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ago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noted:</w:t>
      </w:r>
    </w:p>
    <w:p>
      <w:pPr>
        <w:spacing w:before="144"/>
        <w:ind w:left="282" w:right="285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We have only to notice what happens, particularly in a small town, when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some moral scandal has just been committed. They stop each other on the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street,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they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visit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each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other,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they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seek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to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come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together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to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talk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event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and wax indignant in common. From all the similar impressions which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are exchanged, for all the temper that gets itself expressed, there emerges</w:t>
      </w:r>
      <w:bookmarkStart w:name="3.1.2. Tie Dynamics and Disciplines" w:id="141"/>
      <w:bookmarkEnd w:id="141"/>
      <w:r>
        <w:rPr>
          <w:rFonts w:ascii="Palatino Linotype" w:hAnsi="Palatino Linotype"/>
          <w:sz w:val="18"/>
        </w:rPr>
      </w:r>
      <w:r>
        <w:rPr>
          <w:rFonts w:ascii="Palatino Linotype" w:hAnsi="Palatino Linotype"/>
          <w:spacing w:val="-42"/>
          <w:sz w:val="18"/>
        </w:rPr>
        <w:t> </w:t>
      </w:r>
      <w:bookmarkStart w:name="_bookmark70" w:id="142"/>
      <w:bookmarkEnd w:id="142"/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z w:val="18"/>
        </w:rPr>
        <w:t> unique temper—which is everybody’s without being anybody’s in par-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ticular.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That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is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public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temper.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(Durkheim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1947,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p.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102)</w:t>
      </w:r>
    </w:p>
    <w:p>
      <w:pPr>
        <w:pStyle w:val="BodyText"/>
        <w:spacing w:line="213" w:lineRule="auto" w:before="133"/>
        <w:ind w:left="103" w:right="106"/>
        <w:rPr>
          <w:rFonts w:ascii="Palatino Linotype"/>
        </w:rPr>
      </w:pPr>
      <w:r>
        <w:rPr>
          <w:rFonts w:ascii="Palatino Linotype"/>
        </w:rPr>
        <w:t>Dispersion is, of course, also key for emergence of an </w:t>
      </w:r>
      <w:r>
        <w:rPr>
          <w:b/>
        </w:rPr>
        <w:t>interface </w:t>
      </w:r>
      <w:r>
        <w:rPr>
          <w:rFonts w:ascii="Palatino Linotype"/>
        </w:rPr>
        <w:t>genre.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This is dispersion not on internal social prominence but rather in ac-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cess through ties outside, both those offering supply to, and those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seeking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delivery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production.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Discussions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around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perceptions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how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members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utilize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these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external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relations,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valuation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order has to conform to perceptions from the external contacts, which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 to say order by </w:t>
      </w:r>
      <w:r>
        <w:rPr>
          <w:b/>
        </w:rPr>
        <w:t>quality </w:t>
      </w:r>
      <w:r>
        <w:rPr>
          <w:rFonts w:ascii="Palatino Linotype"/>
        </w:rPr>
        <w:t>of product. The repeated trial runs before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successful establishment, if any, can be anticipated by an external ob-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server who looks for structural equivalence, streq, maps. The quality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order disciplines commitments members make, by some trade-off be-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tween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quality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volume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delivery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quality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rank.</w:t>
      </w:r>
    </w:p>
    <w:p>
      <w:pPr>
        <w:pStyle w:val="BodyText"/>
        <w:spacing w:line="213" w:lineRule="auto" w:before="10"/>
        <w:ind w:left="103" w:right="106" w:firstLine="198"/>
        <w:rPr>
          <w:rFonts w:ascii="Palatino Linotype" w:hAnsi="Palatino Linotype"/>
        </w:rPr>
      </w:pPr>
      <w:r>
        <w:rPr>
          <w:b/>
        </w:rPr>
        <w:t>Arena </w:t>
      </w:r>
      <w:r>
        <w:rPr>
          <w:rFonts w:ascii="Palatino Linotype" w:hAnsi="Palatino Linotype"/>
        </w:rPr>
        <w:t>discipline can come out of dynamics between hostilities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likings in netdoms. Some are perceived as gatekeepers and come into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array according to how stringently they exclude, as they select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successive degrees of </w:t>
      </w:r>
      <w:r>
        <w:rPr>
          <w:b/>
        </w:rPr>
        <w:t>purity</w:t>
      </w:r>
      <w:r>
        <w:rPr>
          <w:rFonts w:ascii="Palatino Linotype" w:hAnsi="Palatino Linotype"/>
        </w:rPr>
        <w:t>, the valuation order. Any number of par-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ticular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arenas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emerge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trial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runs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initial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conﬁguration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netdoms. No order or membership is predetermined, rather they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emergent.</w:t>
      </w:r>
    </w:p>
    <w:p>
      <w:pPr>
        <w:pStyle w:val="BodyText"/>
        <w:spacing w:before="6"/>
        <w:ind w:left="0"/>
        <w:jc w:val="left"/>
        <w:rPr>
          <w:rFonts w:ascii="Palatino Linotype"/>
          <w:sz w:val="32"/>
        </w:rPr>
      </w:pPr>
    </w:p>
    <w:p>
      <w:pPr>
        <w:pStyle w:val="Heading6"/>
        <w:numPr>
          <w:ilvl w:val="2"/>
          <w:numId w:val="15"/>
        </w:numPr>
        <w:tabs>
          <w:tab w:pos="2127" w:val="left" w:leader="none"/>
        </w:tabs>
        <w:spacing w:line="240" w:lineRule="auto" w:before="0" w:after="0"/>
        <w:ind w:left="2126" w:right="0" w:hanging="510"/>
        <w:jc w:val="left"/>
        <w:rPr>
          <w:i/>
        </w:rPr>
      </w:pPr>
      <w:hyperlink w:history="true" w:anchor="_bookmark1">
        <w:r>
          <w:rPr>
            <w:i/>
          </w:rPr>
          <w:t>Tie</w:t>
        </w:r>
        <w:r>
          <w:rPr>
            <w:i/>
            <w:spacing w:val="4"/>
          </w:rPr>
          <w:t> </w:t>
        </w:r>
        <w:r>
          <w:rPr>
            <w:i/>
          </w:rPr>
          <w:t>Dynamics</w:t>
        </w:r>
        <w:r>
          <w:rPr>
            <w:i/>
            <w:spacing w:val="4"/>
          </w:rPr>
          <w:t> </w:t>
        </w:r>
        <w:r>
          <w:rPr>
            <w:i/>
          </w:rPr>
          <w:t>and</w:t>
        </w:r>
        <w:r>
          <w:rPr>
            <w:i/>
            <w:spacing w:val="4"/>
          </w:rPr>
          <w:t> </w:t>
        </w:r>
        <w:r>
          <w:rPr>
            <w:i/>
          </w:rPr>
          <w:t>Disciplines</w:t>
        </w:r>
      </w:hyperlink>
    </w:p>
    <w:p>
      <w:pPr>
        <w:pStyle w:val="BodyText"/>
        <w:spacing w:line="216" w:lineRule="auto" w:before="141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Now stand back for a general look at tie dynamics. The evolution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patterns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reﬂects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incidence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distribution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struggles.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results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evolution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modeled,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crudely,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through the differing frequencies of emerging compounds in types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 on the population. Such is the rationale of the Davis-Holland-Lein-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hardt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triad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census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approach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(MAN)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2.</w:t>
      </w:r>
    </w:p>
    <w:p>
      <w:pPr>
        <w:pStyle w:val="BodyText"/>
        <w:spacing w:line="216" w:lineRule="auto" w:before="1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Such pattern can also be assessed by examining the incidences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various compoundings across all types of tie (Boorman and White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1976); for example, clustering of friends’ enemies ties may overlap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enemy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friend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ties,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balance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hypothesis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laid</w:t>
      </w:r>
    </w:p>
    <w:p>
      <w:pPr>
        <w:spacing w:after="0" w:line="216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3"/>
        <w:rPr>
          <w:rFonts w:ascii="Palatino Linotype"/>
        </w:rPr>
      </w:pPr>
      <w:r>
        <w:rPr>
          <w:rFonts w:ascii="Palatino Linotype"/>
        </w:rPr>
        <w:t>out in the MAN section of chapter 2. In this assessment, structural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equivalence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suggests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possible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partitions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identities.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Each partition speciﬁes a split into sets, each of which, pressured by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similar inﬂuences being compounded from the other sets, might trig-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ger perception as itself an identity in social action. A blockmodel is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conjecture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partition: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chapter 2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again.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sets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nodes making up a blockmodel may become a corporate identity,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under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mechanism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process,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genre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discipline.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But how is clustering into speciﬁc discipline identities to be under-</w:t>
      </w:r>
      <w:bookmarkStart w:name="3.1.3. Other Perspectives" w:id="143"/>
      <w:bookmarkEnd w:id="143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71" w:id="144"/>
      <w:bookmarkEnd w:id="144"/>
      <w:r>
        <w:rPr>
          <w:rFonts w:ascii="Palatino Linotype" w:hAnsi="Palatino Linotype"/>
        </w:rPr>
        <w:t>stood?</w:t>
      </w:r>
      <w:r>
        <w:rPr>
          <w:rFonts w:ascii="Palatino Linotype" w:hAnsi="Palatino Linotype"/>
        </w:rPr>
        <w:t> There is no necessary implication that such compound actor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cohesive, is bound together positively, or is even aware of “itself.” 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some given time, character as an identity may not have been demon-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strated in participants’ eyes despite structural equivalence as to inter-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relations with other corporate actors across all the sorts of tie. 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means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embedding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remains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open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issue.</w:t>
      </w:r>
    </w:p>
    <w:p>
      <w:pPr>
        <w:pStyle w:val="BodyText"/>
        <w:spacing w:line="213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disciplines cumulate control pressures such as are implied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pattern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observed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(see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Burt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1978b).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Faulkner’s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(1983)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account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evolutions of moviemaking teams in Hollywood is an example.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 teams combine different sorts of specialists, and Faulkner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ports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sequences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memberships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project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after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project.</w:t>
      </w:r>
    </w:p>
    <w:p>
      <w:pPr>
        <w:spacing w:line="223" w:lineRule="auto" w:before="0"/>
        <w:ind w:left="117" w:right="112" w:firstLine="198"/>
        <w:jc w:val="both"/>
        <w:rPr>
          <w:b/>
          <w:sz w:val="20"/>
        </w:rPr>
      </w:pPr>
      <w:r>
        <w:rPr>
          <w:rFonts w:ascii="Palatino Linotype" w:hAnsi="Palatino Linotype"/>
          <w:sz w:val="20"/>
        </w:rPr>
        <w:t>The basic fact is the astronomical number of possible dynamic con-</w:t>
      </w:r>
      <w:r>
        <w:rPr>
          <w:rFonts w:ascii="Palatino Linotype" w:hAnsi="Palatino Linotype"/>
          <w:spacing w:val="1"/>
          <w:sz w:val="20"/>
        </w:rPr>
        <w:t> </w:t>
      </w:r>
      <w:r>
        <w:rPr>
          <w:rFonts w:ascii="Palatino Linotype" w:hAnsi="Palatino Linotype"/>
          <w:sz w:val="20"/>
        </w:rPr>
        <w:t>ﬁgurations. Rather than searching out which ones lead to this or that</w:t>
      </w:r>
      <w:r>
        <w:rPr>
          <w:rFonts w:ascii="Palatino Linotype" w:hAnsi="Palatino Linotype"/>
          <w:spacing w:val="1"/>
          <w:sz w:val="20"/>
        </w:rPr>
        <w:t> </w:t>
      </w:r>
      <w:r>
        <w:rPr>
          <w:rFonts w:ascii="Palatino Linotype" w:hAnsi="Palatino Linotype"/>
          <w:sz w:val="20"/>
        </w:rPr>
        <w:t>discipline, I argue for identifying the disciplines that prove able to re-</w:t>
      </w:r>
      <w:r>
        <w:rPr>
          <w:rFonts w:ascii="Palatino Linotype" w:hAnsi="Palatino Linotype"/>
          <w:spacing w:val="1"/>
          <w:sz w:val="20"/>
        </w:rPr>
        <w:t> </w:t>
      </w:r>
      <w:r>
        <w:rPr>
          <w:rFonts w:ascii="Palatino Linotype" w:hAnsi="Palatino Linotype"/>
          <w:sz w:val="20"/>
        </w:rPr>
        <w:t>produce themselves. </w:t>
      </w:r>
      <w:r>
        <w:rPr>
          <w:b/>
          <w:sz w:val="20"/>
        </w:rPr>
        <w:t>The real point is not how a particular example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of a discipline came into being, but rather the mechanism for that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species,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which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then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inhibits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breaking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out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mold.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Padgett and McLean (2006a, b) have recently reported on a massive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study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changing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socio-political-economic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organization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Renais-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sance Florence over a century and more. They interpret it as the emer-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gence of capitalism (a somewhat similar study for medieval Genoa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taken up in detail in chapters 4 and then 6). They offer a wealth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circumstantial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detail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support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interpretation,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enough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could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look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test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conﬁgurations.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point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also,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on a larger scale, that the signiﬁcant organization is one that repro-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duces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itself.</w:t>
      </w:r>
    </w:p>
    <w:p>
      <w:pPr>
        <w:pStyle w:val="BodyText"/>
        <w:ind w:left="0"/>
        <w:jc w:val="left"/>
        <w:rPr>
          <w:rFonts w:ascii="Palatino Linotype"/>
          <w:sz w:val="24"/>
        </w:rPr>
      </w:pPr>
    </w:p>
    <w:p>
      <w:pPr>
        <w:pStyle w:val="Heading6"/>
        <w:numPr>
          <w:ilvl w:val="2"/>
          <w:numId w:val="15"/>
        </w:numPr>
        <w:tabs>
          <w:tab w:pos="2632" w:val="left" w:leader="none"/>
        </w:tabs>
        <w:spacing w:line="240" w:lineRule="auto" w:before="200" w:after="0"/>
        <w:ind w:left="2631" w:right="0" w:hanging="510"/>
        <w:jc w:val="left"/>
        <w:rPr>
          <w:i/>
        </w:rPr>
      </w:pPr>
      <w:hyperlink w:history="true" w:anchor="_bookmark1">
        <w:r>
          <w:rPr>
            <w:i/>
          </w:rPr>
          <w:t>Other</w:t>
        </w:r>
        <w:r>
          <w:rPr>
            <w:i/>
            <w:spacing w:val="6"/>
          </w:rPr>
          <w:t> </w:t>
        </w:r>
        <w:r>
          <w:rPr>
            <w:i/>
          </w:rPr>
          <w:t>Perspectives</w:t>
        </w:r>
      </w:hyperlink>
    </w:p>
    <w:p>
      <w:pPr>
        <w:pStyle w:val="BodyText"/>
        <w:spacing w:line="213" w:lineRule="auto" w:before="135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First, a brief review of the genres. An interface gains identity via pro-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duction and continuing delivery of a tangible ﬂow of social produc-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tions. For instance, in a hunting group in tribal context, members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identiﬁed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quality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meat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bring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back,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whereas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em-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7"/>
        <w:rPr>
          <w:rFonts w:ascii="Palatino Linotype"/>
        </w:rPr>
      </w:pPr>
      <w:r>
        <w:rPr>
          <w:rFonts w:ascii="Palatino Linotype"/>
        </w:rPr>
        <w:t>bodiment of the arena, the ordering can sift itself apart and together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new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characterized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purity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valuation.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embodiment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for the council is the formation of alliances and counter-alliances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mobilization to retain existing valuation in prestige. This focuses dy-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namics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around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valuation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order.</w:t>
      </w:r>
    </w:p>
    <w:p>
      <w:pPr>
        <w:pStyle w:val="BodyText"/>
        <w:spacing w:line="213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Other sorts of dynamic should be considered. Each type of tie 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2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distinctively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involved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formation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genre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  <w:w w:val="95"/>
        </w:rPr>
        <w:t>of discipline as a species of identity. We may ﬁnd some correspondence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</w:rPr>
        <w:t>between,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hand,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universal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ways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modes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induc-</w:t>
      </w:r>
      <w:bookmarkStart w:name="3.1.4. Decoupling and Contingencies Shap" w:id="145"/>
      <w:bookmarkEnd w:id="145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72" w:id="146"/>
      <w:bookmarkEnd w:id="146"/>
      <w:r>
        <w:rPr>
          <w:rFonts w:ascii="Palatino Linotype" w:hAnsi="Palatino Linotype"/>
        </w:rPr>
        <w:t>tion</w:t>
      </w:r>
      <w:r>
        <w:rPr>
          <w:rFonts w:ascii="Palatino Linotype" w:hAnsi="Palatino Linotype"/>
        </w:rPr>
        <w:t> for tie types suggested there from case studies, and, on the other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hand,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genres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sketch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3.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Asym-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metric tie suggests the interface species; overlap tie suggests the coun-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cil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species;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indirect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suggests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species.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instructive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match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abstract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partition—based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asym-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metry, overlap, and catenation of ties—with a substantive partition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common in the literature (e.g., Laumann and Pappi 1976)—business,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honor,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 professional,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respectively.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it 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distortion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 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material to argue for the neat and tidy in either discriminations 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mappings—except as imposed by the analyst for purposes of inferen-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computation.</w:t>
      </w:r>
    </w:p>
    <w:p>
      <w:pPr>
        <w:pStyle w:val="BodyText"/>
        <w:spacing w:line="213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Disciplines are not free-ﬂoating molecules, and we now need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specify how they embed into context during struggles. But before ask-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 just what this term </w:t>
      </w:r>
      <w:r>
        <w:rPr>
          <w:i/>
        </w:rPr>
        <w:t>embedding </w:t>
      </w:r>
      <w:r>
        <w:rPr>
          <w:rFonts w:ascii="Palatino Linotype" w:hAnsi="Palatino Linotype"/>
        </w:rPr>
        <w:t>signiﬁes, we should examine how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uncertainty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plays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struggles.</w:t>
      </w:r>
    </w:p>
    <w:p>
      <w:pPr>
        <w:pStyle w:val="BodyText"/>
        <w:spacing w:before="10"/>
        <w:ind w:left="0"/>
        <w:jc w:val="left"/>
        <w:rPr>
          <w:rFonts w:ascii="Palatino Linotype"/>
          <w:sz w:val="24"/>
        </w:rPr>
      </w:pPr>
    </w:p>
    <w:p>
      <w:pPr>
        <w:pStyle w:val="Heading6"/>
        <w:numPr>
          <w:ilvl w:val="2"/>
          <w:numId w:val="15"/>
        </w:numPr>
        <w:tabs>
          <w:tab w:pos="1248" w:val="left" w:leader="none"/>
        </w:tabs>
        <w:spacing w:line="240" w:lineRule="auto" w:before="0" w:after="0"/>
        <w:ind w:left="1247" w:right="0" w:hanging="510"/>
        <w:jc w:val="left"/>
        <w:rPr>
          <w:i/>
        </w:rPr>
      </w:pPr>
      <w:hyperlink w:history="true" w:anchor="_bookmark1">
        <w:r>
          <w:rPr>
            <w:i/>
          </w:rPr>
          <w:t>Decoupling</w:t>
        </w:r>
        <w:r>
          <w:rPr>
            <w:i/>
            <w:spacing w:val="4"/>
          </w:rPr>
          <w:t> </w:t>
        </w:r>
        <w:r>
          <w:rPr>
            <w:i/>
          </w:rPr>
          <w:t>and</w:t>
        </w:r>
        <w:r>
          <w:rPr>
            <w:i/>
            <w:spacing w:val="5"/>
          </w:rPr>
          <w:t> </w:t>
        </w:r>
        <w:r>
          <w:rPr>
            <w:i/>
          </w:rPr>
          <w:t>Contingencies</w:t>
        </w:r>
        <w:r>
          <w:rPr>
            <w:i/>
            <w:spacing w:val="5"/>
          </w:rPr>
          <w:t> </w:t>
        </w:r>
        <w:r>
          <w:rPr>
            <w:i/>
          </w:rPr>
          <w:t>Shape</w:t>
        </w:r>
        <w:r>
          <w:rPr>
            <w:i/>
            <w:spacing w:val="5"/>
          </w:rPr>
          <w:t> </w:t>
        </w:r>
        <w:r>
          <w:rPr>
            <w:i/>
          </w:rPr>
          <w:t>Uncertainty</w:t>
        </w:r>
      </w:hyperlink>
    </w:p>
    <w:p>
      <w:pPr>
        <w:pStyle w:val="BodyText"/>
        <w:spacing w:line="213" w:lineRule="auto" w:before="116"/>
        <w:ind w:left="103" w:right="105"/>
        <w:rPr>
          <w:rFonts w:ascii="Palatino Linotype"/>
        </w:rPr>
      </w:pPr>
      <w:r>
        <w:rPr>
          <w:rFonts w:ascii="Palatino Linotype"/>
        </w:rPr>
        <w:t>Discrimination between uncertainty in cultural contexts and uncer-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tainty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contexts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subtle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elusive,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saw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previous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chapter. Processes in discipline emergence compound this because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 importance of contingencies from other aspects of the operational</w:t>
      </w:r>
      <w:r>
        <w:rPr>
          <w:rFonts w:ascii="Palatino Linotype"/>
          <w:spacing w:val="1"/>
        </w:rPr>
        <w:t> </w:t>
      </w:r>
      <w:r>
        <w:rPr>
          <w:rFonts w:ascii="Palatino Linotype"/>
          <w:spacing w:val="-1"/>
        </w:rPr>
        <w:t>environment,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subsumable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biophysical,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geographical,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technolog-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ical. Chapter 2 supplied an illustration: each blockmodel sketches one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possible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partition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disciplines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results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pressures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indicated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in networks of ties. But other contingencies, biophysical ones, have an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impact on the outcome and are themselves affected by the changes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network among disciplines. Stories emerge accordingly in sets to ac-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commodate diverse outcomes. Chance effects thus proliferate and as-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sume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interpretive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guises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forms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incidences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cor-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related.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Decoupling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essential.</w:t>
      </w:r>
    </w:p>
    <w:p>
      <w:pPr>
        <w:pStyle w:val="BodyText"/>
        <w:spacing w:line="217" w:lineRule="exact"/>
        <w:ind w:left="302"/>
        <w:rPr>
          <w:rFonts w:ascii="Palatino Linotype"/>
        </w:rPr>
      </w:pPr>
      <w:r>
        <w:rPr>
          <w:rFonts w:ascii="Palatino Linotype"/>
        </w:rPr>
        <w:t>Decoupling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basic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networks,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saw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end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2.</w:t>
      </w:r>
    </w:p>
    <w:p>
      <w:pPr>
        <w:pStyle w:val="BodyText"/>
        <w:spacing w:line="213" w:lineRule="auto" w:before="7"/>
        <w:ind w:left="103" w:right="107"/>
        <w:rPr>
          <w:rFonts w:ascii="Palatino Linotype"/>
        </w:rPr>
      </w:pPr>
      <w:r>
        <w:rPr>
          <w:rFonts w:ascii="Palatino Linotype"/>
        </w:rPr>
        <w:t>Coupling is more obvious to trace in strings of ties, but decoupling 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equally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important,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buffering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chain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actions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from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/>
        </w:rPr>
      </w:pPr>
      <w:r>
        <w:rPr>
          <w:rFonts w:ascii="Palatino Linotype"/>
        </w:rPr>
        <w:t>another. Chance combines with network and story to yield patterns of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decoupling and embedding. Decoupling is the phenomenological face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what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calculus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ambage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ambiguity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contingency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assert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analytically.</w:t>
      </w:r>
    </w:p>
    <w:p>
      <w:pPr>
        <w:pStyle w:val="BodyText"/>
        <w:spacing w:line="213" w:lineRule="auto" w:before="15"/>
        <w:ind w:right="110" w:firstLine="198"/>
        <w:jc w:val="right"/>
        <w:rPr>
          <w:rFonts w:ascii="Palatino Linotype" w:hAnsi="Palatino Linotype"/>
        </w:rPr>
      </w:pPr>
      <w:r>
        <w:rPr>
          <w:b/>
        </w:rPr>
        <w:t>The</w:t>
      </w:r>
      <w:r>
        <w:rPr>
          <w:b/>
          <w:spacing w:val="9"/>
        </w:rPr>
        <w:t> </w:t>
      </w:r>
      <w:r>
        <w:rPr>
          <w:b/>
        </w:rPr>
        <w:t>general</w:t>
      </w:r>
      <w:r>
        <w:rPr>
          <w:b/>
          <w:spacing w:val="10"/>
        </w:rPr>
        <w:t> </w:t>
      </w:r>
      <w:r>
        <w:rPr>
          <w:b/>
        </w:rPr>
        <w:t>source</w:t>
      </w:r>
      <w:r>
        <w:rPr>
          <w:b/>
          <w:spacing w:val="10"/>
        </w:rPr>
        <w:t> </w:t>
      </w:r>
      <w:r>
        <w:rPr>
          <w:b/>
        </w:rPr>
        <w:t>for</w:t>
      </w:r>
      <w:r>
        <w:rPr>
          <w:b/>
          <w:spacing w:val="10"/>
        </w:rPr>
        <w:t> </w:t>
      </w:r>
      <w:r>
        <w:rPr>
          <w:b/>
        </w:rPr>
        <w:t>decoupling</w:t>
      </w:r>
      <w:r>
        <w:rPr>
          <w:b/>
          <w:spacing w:val="10"/>
        </w:rPr>
        <w:t> </w:t>
      </w:r>
      <w:r>
        <w:rPr>
          <w:b/>
        </w:rPr>
        <w:t>is</w:t>
      </w:r>
      <w:r>
        <w:rPr>
          <w:b/>
          <w:spacing w:val="12"/>
        </w:rPr>
        <w:t> </w:t>
      </w:r>
      <w:r>
        <w:rPr>
          <w:b/>
        </w:rPr>
        <w:t>attempts</w:t>
      </w:r>
      <w:r>
        <w:rPr>
          <w:b/>
          <w:spacing w:val="10"/>
        </w:rPr>
        <w:t> </w:t>
      </w:r>
      <w:r>
        <w:rPr>
          <w:b/>
        </w:rPr>
        <w:t>by</w:t>
      </w:r>
      <w:r>
        <w:rPr>
          <w:b/>
          <w:spacing w:val="10"/>
        </w:rPr>
        <w:t> </w:t>
      </w:r>
      <w:r>
        <w:rPr>
          <w:b/>
        </w:rPr>
        <w:t>identities</w:t>
      </w:r>
      <w:r>
        <w:rPr>
          <w:b/>
          <w:spacing w:val="10"/>
        </w:rPr>
        <w:t> </w:t>
      </w:r>
      <w:r>
        <w:rPr>
          <w:b/>
        </w:rPr>
        <w:t>to</w:t>
      </w:r>
      <w:r>
        <w:rPr>
          <w:b/>
          <w:spacing w:val="10"/>
        </w:rPr>
        <w:t> </w:t>
      </w:r>
      <w:r>
        <w:rPr>
          <w:b/>
        </w:rPr>
        <w:t>es-</w:t>
      </w:r>
      <w:r>
        <w:rPr>
          <w:b/>
          <w:spacing w:val="-47"/>
        </w:rPr>
        <w:t> </w:t>
      </w:r>
      <w:r>
        <w:rPr>
          <w:b/>
        </w:rPr>
        <w:t>tablish</w:t>
      </w:r>
      <w:r>
        <w:rPr>
          <w:b/>
          <w:spacing w:val="-11"/>
        </w:rPr>
        <w:t> </w:t>
      </w:r>
      <w:r>
        <w:rPr>
          <w:b/>
        </w:rPr>
        <w:t>comparability</w:t>
      </w:r>
      <w:r>
        <w:rPr>
          <w:b/>
          <w:spacing w:val="-8"/>
        </w:rPr>
        <w:t> </w:t>
      </w:r>
      <w:r>
        <w:rPr>
          <w:b/>
        </w:rPr>
        <w:t>as</w:t>
      </w:r>
      <w:r>
        <w:rPr>
          <w:b/>
          <w:spacing w:val="-10"/>
        </w:rPr>
        <w:t> </w:t>
      </w:r>
      <w:r>
        <w:rPr>
          <w:b/>
        </w:rPr>
        <w:t>they</w:t>
      </w:r>
      <w:r>
        <w:rPr>
          <w:b/>
          <w:spacing w:val="-9"/>
        </w:rPr>
        <w:t> </w:t>
      </w:r>
      <w:r>
        <w:rPr>
          <w:b/>
        </w:rPr>
        <w:t>seek</w:t>
      </w:r>
      <w:r>
        <w:rPr>
          <w:b/>
          <w:spacing w:val="-10"/>
        </w:rPr>
        <w:t> </w:t>
      </w:r>
      <w:r>
        <w:rPr>
          <w:b/>
        </w:rPr>
        <w:t>footings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efforts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have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para-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doxical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character: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comparability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established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perceivers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(other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identities)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strenuous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efforts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superiority.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tempts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dominance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exactly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contention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comparability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falls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unanticipated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by-product.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surrounded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examples: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professors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vie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distinction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thereby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peas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pod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students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classes;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physicians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strive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individuals—and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same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special-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ties—for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prestige,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thereupon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perceived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interchange-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able.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Burger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King,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McDonald’s,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Wendy’s,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induce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cate-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gory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equivalence,</w:t>
      </w:r>
      <w:r>
        <w:rPr>
          <w:rFonts w:ascii="Palatino Linotype" w:hAnsi="Palatino Linotype"/>
          <w:spacing w:val="4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fast-food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restaurant,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exactly</w:t>
      </w:r>
      <w:r>
        <w:rPr>
          <w:rFonts w:ascii="Palatino Linotype" w:hAnsi="Palatino Linotype"/>
          <w:spacing w:val="4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striving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better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other—which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requires,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therefore</w:t>
      </w:r>
    </w:p>
    <w:p>
      <w:pPr>
        <w:pStyle w:val="BodyText"/>
        <w:spacing w:line="232" w:lineRule="exact"/>
        <w:rPr>
          <w:rFonts w:ascii="Palatino Linotype"/>
          <w:sz w:val="12"/>
        </w:rPr>
      </w:pPr>
      <w:r>
        <w:rPr>
          <w:rFonts w:ascii="Palatino Linotype"/>
        </w:rPr>
        <w:t>induces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presupposition,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being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comparable.</w:t>
      </w:r>
      <w:r>
        <w:rPr>
          <w:rFonts w:ascii="Palatino Linotype"/>
          <w:position w:val="7"/>
          <w:sz w:val="12"/>
        </w:rPr>
        <w:t>5</w:t>
      </w:r>
    </w:p>
    <w:p>
      <w:pPr>
        <w:pStyle w:val="BodyText"/>
        <w:spacing w:line="213" w:lineRule="auto" w:before="9"/>
        <w:ind w:right="110" w:firstLine="198"/>
        <w:rPr>
          <w:rFonts w:ascii="Palatino Linotype"/>
        </w:rPr>
      </w:pPr>
      <w:r>
        <w:rPr>
          <w:rFonts w:ascii="Palatino Linotype"/>
        </w:rPr>
        <w:t>It follows that uncertainty as to contingencies in the operational en-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vironment must also enter into any equation in ambage (uncertainty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position)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ambiguity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(uncertainty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meaning).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con-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tingency from the physical world of work together with its social exi-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gencies,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spaces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have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spun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out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initially.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Thus,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am-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bage and ambiguity both exist only as a follow-on to contingency. For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development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theme,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Stark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(2001).</w:t>
      </w:r>
    </w:p>
    <w:p>
      <w:pPr>
        <w:pStyle w:val="BodyText"/>
        <w:spacing w:line="213" w:lineRule="auto" w:before="6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Any equation must sustain three very distinct variables; the equa-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 must be in contingency as well as in ambiguity and ambage.</w:t>
      </w:r>
      <w:r>
        <w:rPr>
          <w:rFonts w:ascii="Palatino Linotype" w:hAnsi="Palatino Linotype"/>
          <w:position w:val="7"/>
          <w:sz w:val="12"/>
        </w:rPr>
        <w:t>6 </w:t>
      </w:r>
      <w:r>
        <w:rPr>
          <w:rFonts w:ascii="Palatino Linotype" w:hAnsi="Palatino Linotype"/>
        </w:rPr>
        <w:t>Am-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bage is especially associated with the connection between identities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network populations; ambiguity goes with aspects of connections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production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networks;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contingency,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natural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environment sense, is associated with how identities play off produc-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 discipline. These are not assertions about single disciplines 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tendencies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diagnostic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world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disorderly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“gels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goos”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compounded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gaming.</w:t>
      </w:r>
    </w:p>
    <w:p>
      <w:pPr>
        <w:pStyle w:val="BodyText"/>
        <w:spacing w:before="7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0"/>
        <w:ind w:left="117" w:right="111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5 </w:t>
      </w:r>
      <w:r>
        <w:rPr>
          <w:rFonts w:ascii="Palatino Linotype" w:hAnsi="Palatino Linotype"/>
          <w:sz w:val="16"/>
        </w:rPr>
        <w:t>There may emerge, as by-product, some one or more formulaic statements of the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comparability. Here, for example, the formula may be expressed as a reshufﬂing of the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time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order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among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phases—say,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preparing,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ordering,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paying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for,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eating—which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are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stan-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dard in all restaurants. But the comparability emerges, ﬁrst and painfully, as product of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unceasing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strivings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for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control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by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identities.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present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illustration,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these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can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be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seen,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agreement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with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principle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self-similarity,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not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only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between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concrete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establish-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ments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but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also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at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another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level,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such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among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franchises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(cf.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Bradach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Eccles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1989).</w:t>
      </w:r>
    </w:p>
    <w:p>
      <w:pPr>
        <w:spacing w:line="198" w:lineRule="exact" w:before="0"/>
        <w:ind w:left="316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6</w:t>
      </w:r>
      <w:r>
        <w:rPr>
          <w:rFonts w:ascii="Palatino Linotype"/>
          <w:spacing w:val="13"/>
          <w:position w:val="6"/>
          <w:sz w:val="9"/>
        </w:rPr>
        <w:t> </w:t>
      </w:r>
      <w:r>
        <w:rPr>
          <w:rFonts w:ascii="Palatino Linotype"/>
          <w:sz w:val="16"/>
        </w:rPr>
        <w:t>This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deserves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full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mathematical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development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along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lines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akin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information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theory:</w:t>
      </w:r>
    </w:p>
    <w:p>
      <w:pPr>
        <w:spacing w:line="208" w:lineRule="exact" w:before="0"/>
        <w:ind w:left="117" w:right="0" w:firstLine="0"/>
        <w:jc w:val="left"/>
        <w:rPr>
          <w:rFonts w:ascii="Palatino Linotype"/>
          <w:sz w:val="16"/>
        </w:rPr>
      </w:pPr>
      <w:r>
        <w:rPr>
          <w:rFonts w:ascii="Palatino Linotype"/>
          <w:sz w:val="16"/>
        </w:rPr>
        <w:t>see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z w:val="16"/>
        </w:rPr>
        <w:t>e.g.,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Brillouin</w:t>
      </w:r>
      <w:r>
        <w:rPr>
          <w:rFonts w:ascii="Palatino Linotype"/>
          <w:spacing w:val="5"/>
          <w:sz w:val="16"/>
        </w:rPr>
        <w:t> </w:t>
      </w:r>
      <w:r>
        <w:rPr>
          <w:rFonts w:ascii="Palatino Linotype"/>
          <w:sz w:val="16"/>
        </w:rPr>
        <w:t>(1962).</w:t>
      </w:r>
    </w:p>
    <w:p>
      <w:pPr>
        <w:spacing w:after="0" w:line="208" w:lineRule="exact"/>
        <w:jc w:val="left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8" w:lineRule="auto" w:before="83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subjects of these three measures for aspects of uncertainty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active processes, not natural ﬂows. They are active processes among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interactive identities. “Gaming” is the current idiom for interacting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manipulations. Manipulations trade on the concretely contingent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well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social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maneuvers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interpretive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ambiguity.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Manipulations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often key on weather and shortages, for example, which provide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venient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excuse-stories.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gamings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require,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ﬁnd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ready,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resupply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ambage,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ambiguity,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contingency,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raw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terial,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medium,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product.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calculus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ambage,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ambiguity,</w:t>
      </w:r>
      <w:bookmarkStart w:name="3.2. Embedding" w:id="147"/>
      <w:bookmarkEnd w:id="147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73" w:id="148"/>
      <w:bookmarkEnd w:id="148"/>
      <w:r>
        <w:rPr>
          <w:rFonts w:ascii="Palatino Linotype" w:hAnsi="Palatino Linotype"/>
        </w:rPr>
        <w:t>and</w:t>
      </w:r>
      <w:r>
        <w:rPr>
          <w:rFonts w:ascii="Palatino Linotype" w:hAnsi="Palatino Linotype"/>
        </w:rPr>
        <w:t> contingency taken as a set is necessary. Section 7.3.2 will develop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themes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further.</w:t>
      </w:r>
    </w:p>
    <w:p>
      <w:pPr>
        <w:pStyle w:val="BodyText"/>
        <w:spacing w:line="218" w:lineRule="auto"/>
        <w:ind w:left="103" w:right="103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“Equation”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“calculus”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used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conventional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short-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hand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complex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interplay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“variables.”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latter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assessments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prove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measurable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temperatures.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difﬁcult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enough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assess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uncertainty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objective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engineering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sense,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Tukey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(1977)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tells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us.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Shannon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pioneered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mea-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surement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symbolic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uncertainty,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termed</w:t>
      </w:r>
      <w:r>
        <w:rPr>
          <w:rFonts w:ascii="Palatino Linotype" w:hAnsi="Palatino Linotype"/>
          <w:spacing w:val="10"/>
        </w:rPr>
        <w:t> </w:t>
      </w:r>
      <w:r>
        <w:rPr>
          <w:i/>
        </w:rPr>
        <w:t>ambiguity</w:t>
      </w:r>
      <w:r>
        <w:rPr>
          <w:rFonts w:ascii="Palatino Linotype" w:hAnsi="Palatino Linotype"/>
        </w:rPr>
        <w:t>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informa-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tion theory, but only in limited aspects (for an appreciation and devel-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opment,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Hofstadter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1979).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overwhelming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scope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subtlety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uncertainty,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ambage,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theme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seen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Knight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(1921)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von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Neumann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Morgenstern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(1944)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Schelling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(1960).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introduction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chapter,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decoupling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been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served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where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contingency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least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role.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Material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situa-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tions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where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time,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thence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stochastic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process,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greatest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importance.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Unfortunately,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greatest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technical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gaps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science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models for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stochastic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(for assessments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White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1973;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Boorman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Levitt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1980),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indispensable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capturing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cou-</w:t>
      </w:r>
    </w:p>
    <w:p>
      <w:pPr>
        <w:pStyle w:val="BodyText"/>
        <w:spacing w:line="242" w:lineRule="exact"/>
        <w:ind w:left="103"/>
        <w:rPr>
          <w:rFonts w:ascii="Palatino Linotype"/>
          <w:sz w:val="12"/>
        </w:rPr>
      </w:pPr>
      <w:r>
        <w:rPr>
          <w:rFonts w:ascii="Palatino Linotype"/>
        </w:rPr>
        <w:t>pling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decoupling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time.</w:t>
      </w:r>
      <w:r>
        <w:rPr>
          <w:rFonts w:ascii="Palatino Linotype"/>
          <w:position w:val="7"/>
          <w:sz w:val="12"/>
        </w:rPr>
        <w:t>7</w:t>
      </w:r>
    </w:p>
    <w:p>
      <w:pPr>
        <w:pStyle w:val="BodyText"/>
        <w:ind w:left="0"/>
        <w:jc w:val="left"/>
        <w:rPr>
          <w:rFonts w:ascii="Palatino Linotype"/>
          <w:sz w:val="24"/>
        </w:rPr>
      </w:pPr>
    </w:p>
    <w:p>
      <w:pPr>
        <w:pStyle w:val="Heading5"/>
        <w:numPr>
          <w:ilvl w:val="1"/>
          <w:numId w:val="14"/>
        </w:numPr>
        <w:tabs>
          <w:tab w:pos="2856" w:val="left" w:leader="none"/>
        </w:tabs>
        <w:spacing w:line="240" w:lineRule="auto" w:before="193" w:after="0"/>
        <w:ind w:left="2855" w:right="0" w:hanging="361"/>
        <w:jc w:val="left"/>
      </w:pPr>
      <w:hyperlink w:history="true" w:anchor="_bookmark1">
        <w:r>
          <w:rPr/>
          <w:t>Embedding</w:t>
        </w:r>
      </w:hyperlink>
    </w:p>
    <w:p>
      <w:pPr>
        <w:pStyle w:val="BodyText"/>
        <w:spacing w:before="11"/>
        <w:ind w:left="0"/>
        <w:jc w:val="left"/>
        <w:rPr>
          <w:b/>
          <w:sz w:val="23"/>
        </w:rPr>
      </w:pPr>
    </w:p>
    <w:p>
      <w:pPr>
        <w:pStyle w:val="BodyText"/>
        <w:spacing w:line="218" w:lineRule="auto"/>
        <w:ind w:left="103" w:right="106"/>
        <w:rPr>
          <w:rFonts w:ascii="Palatino Linotype"/>
        </w:rPr>
      </w:pPr>
      <w:r>
        <w:rPr>
          <w:rFonts w:ascii="Palatino Linotype"/>
        </w:rPr>
        <w:t>Embedding is mutual discipline that sifts out of chaotic crisscrosses of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attempts at control. Embeddings seed on now this happenstance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now that one, but once established they can induce continuance of the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discipline through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repetition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imitation. Embeddings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take cou-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plings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higher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level.</w:t>
      </w:r>
      <w:r>
        <w:rPr>
          <w:rFonts w:ascii="Palatino Linotype"/>
          <w:spacing w:val="5"/>
        </w:rPr>
        <w:t> </w:t>
      </w:r>
      <w:r>
        <w:rPr>
          <w:rFonts w:ascii="Palatino Linotype"/>
        </w:rPr>
        <w:t>Embeddings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occur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many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scopes: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macro</w:t>
      </w:r>
    </w:p>
    <w:p>
      <w:pPr>
        <w:pStyle w:val="BodyText"/>
        <w:spacing w:before="2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1"/>
        <w:ind w:left="103" w:right="107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7 </w:t>
      </w:r>
      <w:r>
        <w:rPr>
          <w:rFonts w:ascii="Palatino Linotype"/>
          <w:sz w:val="16"/>
        </w:rPr>
        <w:t>There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are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beginnings: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on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search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networks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(Boorman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1975;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Delaney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1989;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Kleinrock 1964), on diffusion in networks (Boorman 1974; Burt 1990; Bailey 1957, 1982),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on statistical mechanics of networks (Erdos and Spencer 1974), and on parallel distrib-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uted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processing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models.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6" w:lineRule="auto" w:before="85"/>
        <w:ind w:right="113"/>
        <w:rPr>
          <w:rFonts w:ascii="Palatino Linotype"/>
        </w:rPr>
      </w:pPr>
      <w:r>
        <w:rPr>
          <w:rFonts w:ascii="Palatino Linotype"/>
        </w:rPr>
        <w:t>and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political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economy,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Evans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(1979),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geographical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perspec-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tive,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Brenner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(2004).</w:t>
      </w:r>
    </w:p>
    <w:p>
      <w:pPr>
        <w:pStyle w:val="BodyText"/>
        <w:spacing w:line="218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Embeddings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surround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us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many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varieties.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overwhelm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us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thereby become hard to pin down for explicit analysis. Consider two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examples of the embeddings in which our social lives are enmeshed.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ﬁrst has to do with geographical space. Think back to the last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“snail mail” envelope you addressed. The ﬁrst line may be an identity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taken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independently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ﬁxed,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doubt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person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name,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last line similarly will have some ﬁxed location from geography.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 the second line was, say, “Apartment 231,” while the third line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was,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say,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“1603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Redwood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Street,”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address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wrote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exactly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embedding.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itself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“Apartment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231”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means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nothing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much, and so too “1603 Redwood Street,” until each is embedded into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complete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address.</w:t>
      </w:r>
    </w:p>
    <w:p>
      <w:pPr>
        <w:pStyle w:val="BodyText"/>
        <w:spacing w:line="218" w:lineRule="auto"/>
        <w:ind w:right="108" w:firstLine="198"/>
        <w:rPr>
          <w:rFonts w:ascii="Palatino Linotype" w:hAnsi="Palatino Linotype"/>
        </w:rPr>
      </w:pPr>
      <w:r>
        <w:rPr>
          <w:rFonts w:ascii="Palatino Linotype" w:hAnsi="Palatino Linotype"/>
          <w:spacing w:val="-1"/>
        </w:rPr>
        <w:t>For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1"/>
        </w:rPr>
        <w:t>the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second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example,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turn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time.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your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weekend?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your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day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Wednesday?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Again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here,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your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life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shaped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an embedding you are not even aware of, now into a framing of time.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Here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social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1"/>
        </w:rPr>
        <w:t>construction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days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deﬁned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embed-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ded into a seven-day week. Only in an intensive care unit or a subma-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rine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Goffman’s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total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institutions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partially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escape.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week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hegemonic,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utterly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taken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granted.</w:t>
      </w:r>
    </w:p>
    <w:p>
      <w:pPr>
        <w:pStyle w:val="BodyText"/>
        <w:spacing w:line="218" w:lineRule="auto"/>
        <w:ind w:right="113" w:firstLine="198"/>
        <w:rPr>
          <w:rFonts w:ascii="Palatino Linotype"/>
        </w:rPr>
      </w:pPr>
      <w:r>
        <w:rPr>
          <w:rFonts w:ascii="Palatino Linotype"/>
        </w:rPr>
        <w:t>And these examples remind us of the other side: embedding has 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complement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decoupling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respects.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Recently,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example,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 drove into a small city I was already acquainted with, along what I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thought was my standard approach road off the highway. I circled for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 hour, completely disoriented because I had, in fact, entered along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another highway connector. I was embedded in one view of the street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grid, but that decoupled me from the view natural from the other con-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nector.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Embeddings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fail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switch.</w:t>
      </w:r>
    </w:p>
    <w:p>
      <w:pPr>
        <w:pStyle w:val="BodyText"/>
        <w:spacing w:line="218" w:lineRule="auto"/>
        <w:ind w:right="111" w:firstLine="198"/>
        <w:rPr>
          <w:rFonts w:ascii="Palatino Linotype"/>
        </w:rPr>
      </w:pPr>
      <w:r>
        <w:rPr>
          <w:rFonts w:ascii="Palatino Linotype"/>
        </w:rPr>
        <w:t>Decoupling is a converse to embedding. Social life begins with trig-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gerings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identities,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comes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embedding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of constituents but which then is decoupled in seeking control in its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ties.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is,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identity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embeds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its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constituents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while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simultaneously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offering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them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decoupling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insulation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brokering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context.</w:t>
      </w:r>
    </w:p>
    <w:p>
      <w:pPr>
        <w:pStyle w:val="BodyText"/>
        <w:spacing w:line="218" w:lineRule="auto"/>
        <w:ind w:right="112" w:firstLine="198"/>
        <w:rPr>
          <w:rFonts w:ascii="Palatino Linotype"/>
        </w:rPr>
      </w:pPr>
      <w:r>
        <w:rPr>
          <w:rFonts w:ascii="Palatino Linotype"/>
        </w:rPr>
        <w:t>Decoupling is also a complement to coupling, as we saw in the pre-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vious chapter. This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can be confusing, so return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to the illustration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given there concerning the Internet forum. Logging out is decoupling.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Brief log-ins with minimal contents to a number of other accounts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would count for me as couplings. Whereas extended log-in to con-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tinue and develop ongoing discussions in that forum would count 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embedding.</w:t>
      </w:r>
    </w:p>
    <w:p>
      <w:pPr>
        <w:spacing w:after="0" w:line="218" w:lineRule="auto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 an inﬂuential article, Mark Granovetter (1985) presents a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vincing account of the gist of embeddings as being social extensions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involvements amid networks, in which embedding is given over-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tones of emotional involvement and fuzziness. Yet this does distract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one from the possibility of a new level of actor emerging: an embed-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ding can be sharp and crisp, and it can also disrupt as well as nest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networks.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By contrast, linguists are clear about the emergence of levels but ne-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glect much of Granovetter’s social extension because of their focus on</w:t>
      </w:r>
      <w:bookmarkStart w:name="3.2.1. Embedding with Decoupling" w:id="149"/>
      <w:bookmarkEnd w:id="149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74" w:id="150"/>
      <w:bookmarkEnd w:id="150"/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dyad.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words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M.A.K.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Halliday:</w:t>
      </w:r>
    </w:p>
    <w:p>
      <w:pPr>
        <w:spacing w:line="235" w:lineRule="auto" w:before="110"/>
        <w:ind w:left="282" w:right="282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Embedding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is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mechanism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whereby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clause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or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phrase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comes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to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function</w:t>
      </w:r>
      <w:r>
        <w:rPr>
          <w:rFonts w:ascii="Palatino Linotype" w:hAnsi="Palatino Linotype"/>
          <w:spacing w:val="-43"/>
          <w:sz w:val="18"/>
        </w:rPr>
        <w:t> </w:t>
      </w:r>
      <w:r>
        <w:rPr>
          <w:rFonts w:ascii="Palatino Linotype" w:hAnsi="Palatino Linotype"/>
          <w:sz w:val="18"/>
        </w:rPr>
        <w:t>as a constituent within the structure of a group, which itself is a constit-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uent of a clause. Hence there is no direct relationship of an embedded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clause and the clause within which it is embedded; the relationship of an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embedded clause to the “outer” clause is an indirect one, with a group as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intermediary.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embedded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clause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functions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in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structure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group, and the group functions in the structure of the clause. (Halliday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1994,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p.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242)</w:t>
      </w:r>
    </w:p>
    <w:p>
      <w:pPr>
        <w:pStyle w:val="BodyText"/>
        <w:spacing w:line="213" w:lineRule="auto" w:before="127"/>
        <w:ind w:left="103" w:right="103"/>
        <w:rPr>
          <w:rFonts w:ascii="Palatino Linotype" w:hAnsi="Palatino Linotype"/>
        </w:rPr>
      </w:pPr>
      <w:r>
        <w:rPr>
          <w:rFonts w:ascii="Palatino Linotype" w:hAnsi="Palatino Linotype"/>
        </w:rPr>
        <w:t>The notion thus includes “recursion,” since a clause may have clauses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within it, which in turn may have clauses in it. For instance, “The man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Sally saw was tall” has the subclause in it: “Sally saw the man.” If you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think of companies, divisions, teams, and so on as simply “organiza-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tions,” then they can nest as well, because each is just an organization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within an organization. Likewise, disciplines can become identities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turn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disciplined.</w:t>
      </w:r>
    </w:p>
    <w:p>
      <w:pPr>
        <w:pStyle w:val="BodyText"/>
        <w:spacing w:line="213" w:lineRule="auto"/>
        <w:ind w:left="103" w:right="107" w:firstLine="198"/>
        <w:rPr>
          <w:rFonts w:ascii="Palatino Linotype"/>
        </w:rPr>
      </w:pPr>
      <w:r>
        <w:rPr>
          <w:rFonts w:ascii="Palatino Linotype"/>
        </w:rPr>
        <w:t>Further</w:t>
      </w:r>
      <w:r>
        <w:rPr>
          <w:rFonts w:ascii="Palatino Linotype"/>
          <w:spacing w:val="41"/>
        </w:rPr>
        <w:t> </w:t>
      </w:r>
      <w:r>
        <w:rPr>
          <w:rFonts w:ascii="Palatino Linotype"/>
        </w:rPr>
        <w:t>exploration</w:t>
      </w:r>
      <w:r>
        <w:rPr>
          <w:rFonts w:ascii="Palatino Linotype"/>
          <w:spacing w:val="4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4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44"/>
        </w:rPr>
        <w:t> </w:t>
      </w:r>
      <w:r>
        <w:rPr>
          <w:rFonts w:ascii="Palatino Linotype"/>
        </w:rPr>
        <w:t>nexus</w:t>
      </w:r>
      <w:r>
        <w:rPr>
          <w:rFonts w:ascii="Palatino Linotype"/>
          <w:spacing w:val="4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44"/>
        </w:rPr>
        <w:t> </w:t>
      </w:r>
      <w:r>
        <w:rPr>
          <w:rFonts w:ascii="Palatino Linotype"/>
        </w:rPr>
        <w:t>embedding</w:t>
      </w:r>
      <w:r>
        <w:rPr>
          <w:rFonts w:ascii="Palatino Linotype"/>
          <w:spacing w:val="41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44"/>
        </w:rPr>
        <w:t> </w:t>
      </w:r>
      <w:r>
        <w:rPr>
          <w:rFonts w:ascii="Palatino Linotype"/>
        </w:rPr>
        <w:t>decoupling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needed.</w:t>
      </w:r>
    </w:p>
    <w:p>
      <w:pPr>
        <w:pStyle w:val="BodyText"/>
        <w:spacing w:before="12"/>
        <w:ind w:left="0"/>
        <w:jc w:val="left"/>
        <w:rPr>
          <w:rFonts w:ascii="Palatino Linotype"/>
          <w:sz w:val="25"/>
        </w:rPr>
      </w:pPr>
    </w:p>
    <w:p>
      <w:pPr>
        <w:pStyle w:val="Heading6"/>
        <w:numPr>
          <w:ilvl w:val="2"/>
          <w:numId w:val="16"/>
        </w:numPr>
        <w:tabs>
          <w:tab w:pos="2196" w:val="left" w:leader="none"/>
        </w:tabs>
        <w:spacing w:line="240" w:lineRule="auto" w:before="1" w:after="0"/>
        <w:ind w:left="2195" w:right="0" w:hanging="510"/>
        <w:jc w:val="left"/>
        <w:rPr>
          <w:i/>
        </w:rPr>
      </w:pPr>
      <w:hyperlink w:history="true" w:anchor="_bookmark1">
        <w:r>
          <w:rPr>
            <w:i/>
          </w:rPr>
          <w:t>Embedding</w:t>
        </w:r>
        <w:r>
          <w:rPr>
            <w:i/>
            <w:spacing w:val="6"/>
          </w:rPr>
          <w:t> </w:t>
        </w:r>
        <w:r>
          <w:rPr>
            <w:i/>
          </w:rPr>
          <w:t>with</w:t>
        </w:r>
        <w:r>
          <w:rPr>
            <w:i/>
            <w:spacing w:val="6"/>
          </w:rPr>
          <w:t> </w:t>
        </w:r>
        <w:r>
          <w:rPr>
            <w:i/>
          </w:rPr>
          <w:t>Decoupling</w:t>
        </w:r>
      </w:hyperlink>
    </w:p>
    <w:p>
      <w:pPr>
        <w:pStyle w:val="BodyText"/>
        <w:spacing w:line="213" w:lineRule="auto" w:before="115"/>
        <w:ind w:left="103" w:right="104"/>
        <w:rPr>
          <w:rFonts w:ascii="Palatino Linotype"/>
        </w:rPr>
      </w:pPr>
      <w:r>
        <w:rPr>
          <w:rFonts w:ascii="Palatino Linotype"/>
        </w:rPr>
        <w:t>Failure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invokes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dramatic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demise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identity.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sense,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failure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couples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identity,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whereas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forgetting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referral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less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dra-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matic erosions of identities. Failure is a basic social invention, which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turns boundary condition into source of action. Any process of triage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supposes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allows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failures 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components.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Failure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key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boundaries, but that is secondary to its generating change in embed-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among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levels.</w:t>
      </w:r>
    </w:p>
    <w:p>
      <w:pPr>
        <w:pStyle w:val="BodyText"/>
        <w:spacing w:line="213" w:lineRule="auto"/>
        <w:ind w:left="103" w:right="105" w:firstLine="198"/>
        <w:rPr>
          <w:rFonts w:ascii="Palatino Linotype"/>
        </w:rPr>
      </w:pPr>
      <w:r>
        <w:rPr>
          <w:rFonts w:ascii="Palatino Linotype"/>
        </w:rPr>
        <w:t>Embeddings surround us. They indeed overwhelm us and thereby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become hard to discern in explicit analyses. Overtones of the term</w:t>
      </w:r>
      <w:r>
        <w:rPr>
          <w:rFonts w:ascii="Palatino Linotype"/>
          <w:spacing w:val="1"/>
        </w:rPr>
        <w:t> </w:t>
      </w:r>
      <w:r>
        <w:rPr>
          <w:i/>
        </w:rPr>
        <w:t>embed </w:t>
      </w:r>
      <w:r>
        <w:rPr>
          <w:rFonts w:ascii="Palatino Linotype"/>
        </w:rPr>
        <w:t>as used in ordinary discourse incline us to miss the very induc-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tion of a new level of actor that is central. Granovetter (1985) presents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convincing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account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extension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involvement</w:t>
      </w:r>
      <w:r>
        <w:rPr>
          <w:rFonts w:ascii="Palatino Linotype"/>
          <w:spacing w:val="18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gist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of embedding; yet this is a two-dimensional portrayal, as it were,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portrayal that neglects the emergence of new levels of actors from em-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bedding. By contrast, linguists are clear about the emergence of levels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 neglect most of Granovetter’s concept of social extension because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them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focus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dyad.</w:t>
      </w:r>
    </w:p>
    <w:p>
      <w:pPr>
        <w:pStyle w:val="BodyText"/>
        <w:spacing w:line="213" w:lineRule="auto"/>
        <w:ind w:right="111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“Embedding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mechanism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whereby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clause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phrase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comes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function as a constituent </w:t>
      </w:r>
      <w:r>
        <w:rPr>
          <w:i/>
        </w:rPr>
        <w:t>within </w:t>
      </w:r>
      <w:r>
        <w:rPr>
          <w:rFonts w:ascii="Palatino Linotype" w:hAnsi="Palatino Linotype"/>
        </w:rPr>
        <w:t>the structure of a group, which is itself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constituent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clause.”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relationship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embedded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clause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“outer”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clause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indirect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one,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group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intermediary.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Analogously,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relation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downstream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actor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production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economy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upstream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supplier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producer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buys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indi-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rect,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mediated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market,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developed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further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5.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puzzle of generalized exchange, which traces to Durkheim 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1"/>
          <w:w w:val="99"/>
        </w:rPr>
        <w:t>i</w:t>
      </w:r>
      <w:r>
        <w:rPr>
          <w:rFonts w:ascii="Palatino Linotype" w:hAnsi="Palatino Linotype"/>
          <w:w w:val="99"/>
        </w:rPr>
        <w:t>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spacing w:val="1"/>
          <w:w w:val="99"/>
        </w:rPr>
        <w:t>mo</w:t>
      </w:r>
      <w:r>
        <w:rPr>
          <w:rFonts w:ascii="Palatino Linotype" w:hAnsi="Palatino Linotype"/>
          <w:spacing w:val="-2"/>
          <w:w w:val="99"/>
        </w:rPr>
        <w:t>r</w:t>
      </w:r>
      <w:r>
        <w:rPr>
          <w:rFonts w:ascii="Palatino Linotype" w:hAnsi="Palatino Linotype"/>
          <w:w w:val="99"/>
        </w:rPr>
        <w:t>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  <w:spacing w:val="1"/>
          <w:w w:val="99"/>
        </w:rPr>
        <w:t>speci</w:t>
      </w:r>
      <w:r>
        <w:rPr>
          <w:rFonts w:ascii="Palatino Linotype" w:hAnsi="Palatino Linotype"/>
          <w:w w:val="99"/>
        </w:rPr>
        <w:t>ﬁ</w:t>
      </w:r>
      <w:r>
        <w:rPr>
          <w:rFonts w:ascii="Palatino Linotype" w:hAnsi="Palatino Linotype"/>
          <w:spacing w:val="1"/>
          <w:w w:val="99"/>
        </w:rPr>
        <w:t>call</w:t>
      </w:r>
      <w:r>
        <w:rPr>
          <w:rFonts w:ascii="Palatino Linotype" w:hAnsi="Palatino Linotype"/>
          <w:w w:val="99"/>
        </w:rPr>
        <w:t>y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spacing w:val="-2"/>
          <w:w w:val="99"/>
        </w:rPr>
        <w:t>r</w:t>
      </w:r>
      <w:r>
        <w:rPr>
          <w:rFonts w:ascii="Palatino Linotype" w:hAnsi="Palatino Linotype"/>
          <w:spacing w:val="1"/>
          <w:w w:val="99"/>
        </w:rPr>
        <w:t>oote</w:t>
      </w:r>
      <w:r>
        <w:rPr>
          <w:rFonts w:ascii="Palatino Linotype" w:hAnsi="Palatino Linotype"/>
          <w:w w:val="99"/>
        </w:rPr>
        <w:t>d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spacing w:val="1"/>
          <w:w w:val="99"/>
        </w:rPr>
        <w:t>i</w:t>
      </w:r>
      <w:r>
        <w:rPr>
          <w:rFonts w:ascii="Palatino Linotype" w:hAnsi="Palatino Linotype"/>
          <w:w w:val="99"/>
        </w:rPr>
        <w:t>n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spacing w:val="1"/>
          <w:w w:val="99"/>
        </w:rPr>
        <w:t>t</w:t>
      </w:r>
      <w:r>
        <w:rPr>
          <w:rFonts w:ascii="Palatino Linotype" w:hAnsi="Palatino Linotype"/>
          <w:w w:val="99"/>
        </w:rPr>
        <w:t>h</w:t>
      </w:r>
      <w:r>
        <w:rPr>
          <w:rFonts w:ascii="Palatino Linotype" w:hAnsi="Palatino Linotype"/>
          <w:spacing w:val="1"/>
          <w:w w:val="99"/>
        </w:rPr>
        <w:t>eorie</w:t>
      </w:r>
      <w:r>
        <w:rPr>
          <w:rFonts w:ascii="Palatino Linotype" w:hAnsi="Palatino Linotype"/>
          <w:w w:val="99"/>
        </w:rPr>
        <w:t>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spacing w:val="1"/>
          <w:w w:val="99"/>
        </w:rPr>
        <w:t>o</w:t>
      </w:r>
      <w:r>
        <w:rPr>
          <w:rFonts w:ascii="Palatino Linotype" w:hAnsi="Palatino Linotype"/>
          <w:w w:val="99"/>
        </w:rPr>
        <w:t>f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spacing w:val="1"/>
          <w:w w:val="99"/>
        </w:rPr>
        <w:t>L</w:t>
      </w:r>
      <w:r>
        <w:rPr>
          <w:rFonts w:ascii="Palatino Linotype" w:hAnsi="Palatino Linotype"/>
          <w:spacing w:val="-81"/>
          <w:w w:val="99"/>
        </w:rPr>
        <w:t>e</w:t>
      </w:r>
      <w:r>
        <w:rPr>
          <w:rFonts w:ascii="Palatino Linotype" w:hAnsi="Palatino Linotype"/>
          <w:spacing w:val="14"/>
          <w:w w:val="99"/>
        </w:rPr>
        <w:t>´</w:t>
      </w:r>
      <w:r>
        <w:rPr>
          <w:rFonts w:ascii="Palatino Linotype" w:hAnsi="Palatino Linotype"/>
          <w:spacing w:val="1"/>
          <w:w w:val="99"/>
        </w:rPr>
        <w:t>vi-Straus</w:t>
      </w:r>
      <w:r>
        <w:rPr>
          <w:rFonts w:ascii="Palatino Linotype" w:hAnsi="Palatino Linotype"/>
          <w:w w:val="99"/>
        </w:rPr>
        <w:t>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spacing w:val="1"/>
          <w:w w:val="99"/>
        </w:rPr>
        <w:t>ha</w:t>
      </w:r>
      <w:r>
        <w:rPr>
          <w:rFonts w:ascii="Palatino Linotype" w:hAnsi="Palatino Linotype"/>
          <w:w w:val="99"/>
        </w:rPr>
        <w:t>s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  <w:spacing w:val="1"/>
          <w:w w:val="99"/>
        </w:rPr>
        <w:t>motiva</w:t>
      </w:r>
      <w:r>
        <w:rPr>
          <w:rFonts w:ascii="Palatino Linotype" w:hAnsi="Palatino Linotype"/>
          <w:w w:val="99"/>
        </w:rPr>
        <w:t>t</w:t>
      </w:r>
      <w:r>
        <w:rPr>
          <w:rFonts w:ascii="Palatino Linotype" w:hAnsi="Palatino Linotype"/>
          <w:spacing w:val="1"/>
          <w:w w:val="99"/>
        </w:rPr>
        <w:t>ed </w:t>
      </w:r>
      <w:r>
        <w:rPr>
          <w:rFonts w:ascii="Palatino Linotype" w:hAnsi="Palatino Linotype"/>
        </w:rPr>
        <w:t>studies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upon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present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inquiry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depends.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Notable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studies (Rose 1955; Hart and Pilling 1960) that delved into aboriginal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kinship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economic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organization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culminate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Bearman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(1997).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Recognizing this analogy supplies further insight into the possible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emergence of distinct new level of actors. Production markets, 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 5 and later in this chapter, are analogous to sections in classi-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ﬁcatory kinship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systems (White 1963a),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 need not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have analogies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every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kinship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terminology.</w:t>
      </w:r>
    </w:p>
    <w:p>
      <w:pPr>
        <w:pStyle w:val="BodyText"/>
        <w:spacing w:line="213" w:lineRule="auto" w:before="6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Let us look more closely at mechanisms. Embeddings can result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from each actor’s </w:t>
      </w:r>
      <w:r>
        <w:rPr>
          <w:b/>
        </w:rPr>
        <w:t>not only knowing entailments and warranties in</w:t>
      </w:r>
      <w:r>
        <w:rPr>
          <w:b/>
          <w:spacing w:val="1"/>
        </w:rPr>
        <w:t> </w:t>
      </w:r>
      <w:r>
        <w:rPr>
          <w:b/>
        </w:rPr>
        <w:t>his relationships, but also being known to so know</w:t>
      </w:r>
      <w:r>
        <w:rPr>
          <w:rFonts w:ascii="Palatino Linotype" w:hAnsi="Palatino Linotype"/>
        </w:rPr>
        <w:t>. Thus, the ﬁrm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become subject to, and be known to be subject to, the hegemonic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pressure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exerted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others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engaged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continuing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reproduction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a distinct identity as market. Such a market is itself embedded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within networks in ways that at the same time constrain the actions 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ﬁrms. Such a market is an actor on a distinct level, and yet ﬁrms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still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partially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decoupled.</w:t>
      </w:r>
    </w:p>
    <w:p>
      <w:pPr>
        <w:pStyle w:val="BodyText"/>
        <w:spacing w:line="213" w:lineRule="auto" w:before="7"/>
        <w:ind w:right="112" w:firstLine="198"/>
        <w:rPr>
          <w:rFonts w:ascii="Palatino Linotype"/>
        </w:rPr>
      </w:pPr>
      <w:r>
        <w:rPr>
          <w:rFonts w:ascii="Palatino Linotype"/>
        </w:rPr>
        <w:t>Embedding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build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public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subculture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actors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both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levels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within a particular sector of markets, even though commitments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decisions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remain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tied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catenations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compoundings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ties. The subculture recognizes, and personalizes, actors of different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levels,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while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time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providing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customs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switching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calculus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calculus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another.</w:t>
      </w:r>
      <w:r>
        <w:rPr>
          <w:rFonts w:ascii="Palatino Linotype"/>
          <w:position w:val="7"/>
          <w:sz w:val="12"/>
        </w:rPr>
        <w:t>8</w:t>
      </w:r>
      <w:r>
        <w:rPr>
          <w:rFonts w:ascii="Palatino Linotype"/>
          <w:spacing w:val="16"/>
          <w:position w:val="7"/>
          <w:sz w:val="12"/>
        </w:rPr>
        <w:t> </w:t>
      </w:r>
      <w:r>
        <w:rPr>
          <w:rFonts w:ascii="Palatino Linotype"/>
        </w:rPr>
        <w:t>Participants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various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markets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act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as if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embedded in a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curious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web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 cocoons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(see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Tilly 1996</w:t>
      </w:r>
    </w:p>
    <w:p>
      <w:pPr>
        <w:pStyle w:val="BodyText"/>
        <w:spacing w:before="12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0"/>
        <w:ind w:left="117" w:right="112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8 </w:t>
      </w:r>
      <w:r>
        <w:rPr>
          <w:rFonts w:ascii="Palatino Linotype"/>
          <w:sz w:val="16"/>
        </w:rPr>
        <w:t>Cf. White 1995; Mische and White 1998. For examples of tracing this sort of evolu-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tionary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history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for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structural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equivalence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networks,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see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Anheier,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Gerhards,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Romo</w:t>
      </w:r>
      <w:r>
        <w:rPr>
          <w:rFonts w:ascii="Palatino Linotype"/>
          <w:spacing w:val="-38"/>
          <w:sz w:val="16"/>
        </w:rPr>
        <w:t> </w:t>
      </w:r>
      <w:r>
        <w:rPr>
          <w:rFonts w:ascii="Palatino Linotype"/>
          <w:sz w:val="16"/>
        </w:rPr>
        <w:t>(1995),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Baker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(1990),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Boyd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(1991),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Breiger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(1991),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Faulkner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(1983),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Giuffre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(1999),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Pat-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tison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(1993).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4"/>
        <w:rPr>
          <w:rFonts w:ascii="Palatino Linotype" w:hAnsi="Palatino Linotype"/>
        </w:rPr>
      </w:pPr>
      <w:bookmarkStart w:name="3.2.2. Embedding in Operational Environm" w:id="151"/>
      <w:bookmarkEnd w:id="151"/>
      <w:r>
        <w:rPr/>
      </w:r>
      <w:bookmarkStart w:name="_bookmark75" w:id="152"/>
      <w:bookmarkEnd w:id="152"/>
      <w:r>
        <w:rPr/>
      </w:r>
      <w:r>
        <w:rPr>
          <w:rFonts w:ascii="Palatino Linotype" w:hAnsi="Palatino Linotype"/>
        </w:rPr>
        <w:t>for an analogous term) among markets that also come to constitute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self-consistent ﬁeld, such as discussed in section 4.5.4. Yet the quality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ordering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property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mechanism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whole,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core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 its identity. There is a transmutation of hitherto entailed ties into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market parameters. The market is in effect projecting a new, more ab-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stract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tie.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asymmetric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envelope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recognized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  <w:spacing w:val="-1"/>
        </w:rPr>
        <w:t>market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proﬁle.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Warranty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entailment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level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below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thereby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abrogated,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addressee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interpretive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content.</w:t>
      </w:r>
    </w:p>
    <w:p>
      <w:pPr>
        <w:pStyle w:val="BodyText"/>
        <w:spacing w:before="7"/>
        <w:ind w:left="0"/>
        <w:jc w:val="left"/>
        <w:rPr>
          <w:rFonts w:ascii="Palatino Linotype"/>
          <w:sz w:val="30"/>
        </w:rPr>
      </w:pPr>
    </w:p>
    <w:p>
      <w:pPr>
        <w:pStyle w:val="Heading6"/>
        <w:numPr>
          <w:ilvl w:val="2"/>
          <w:numId w:val="16"/>
        </w:numPr>
        <w:tabs>
          <w:tab w:pos="1669" w:val="left" w:leader="none"/>
        </w:tabs>
        <w:spacing w:line="240" w:lineRule="auto" w:before="0" w:after="0"/>
        <w:ind w:left="1668" w:right="0" w:hanging="510"/>
        <w:jc w:val="left"/>
        <w:rPr>
          <w:i/>
        </w:rPr>
      </w:pPr>
      <w:hyperlink w:history="true" w:anchor="_bookmark1">
        <w:r>
          <w:rPr>
            <w:i/>
          </w:rPr>
          <w:t>Embedding</w:t>
        </w:r>
        <w:r>
          <w:rPr>
            <w:i/>
            <w:spacing w:val="5"/>
          </w:rPr>
          <w:t> </w:t>
        </w:r>
        <w:r>
          <w:rPr>
            <w:i/>
          </w:rPr>
          <w:t>in</w:t>
        </w:r>
        <w:r>
          <w:rPr>
            <w:i/>
            <w:spacing w:val="5"/>
          </w:rPr>
          <w:t> </w:t>
        </w:r>
        <w:r>
          <w:rPr>
            <w:i/>
          </w:rPr>
          <w:t>Operational</w:t>
        </w:r>
        <w:r>
          <w:rPr>
            <w:i/>
            <w:spacing w:val="5"/>
          </w:rPr>
          <w:t> </w:t>
        </w:r>
        <w:r>
          <w:rPr>
            <w:i/>
          </w:rPr>
          <w:t>Environment</w:t>
        </w:r>
      </w:hyperlink>
    </w:p>
    <w:p>
      <w:pPr>
        <w:pStyle w:val="BodyText"/>
        <w:spacing w:line="213" w:lineRule="auto" w:before="135"/>
        <w:ind w:left="103" w:right="104"/>
        <w:rPr>
          <w:rFonts w:ascii="Palatino Linotype"/>
        </w:rPr>
      </w:pPr>
      <w:r>
        <w:rPr>
          <w:rFonts w:ascii="Palatino Linotype"/>
        </w:rPr>
        <w:t>Any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species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analyzed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abstractly,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its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actual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func-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tioning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requires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embedding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operational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environment.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its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identity, a discipline induces designation from outside, perhaps by lit-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eral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naming,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enhancing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awesome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integral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embedding.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com-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ponents of a discipline and their interactions are taken for granted, in-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visible;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ordinarily,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become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visible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participants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others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failed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disciplines.</w:t>
      </w:r>
    </w:p>
    <w:p>
      <w:pPr>
        <w:pStyle w:val="BodyText"/>
        <w:spacing w:line="213" w:lineRule="auto" w:before="6"/>
        <w:ind w:left="103" w:right="104" w:firstLine="198"/>
        <w:rPr>
          <w:rFonts w:ascii="Palatino Linotype"/>
        </w:rPr>
      </w:pPr>
      <w:r>
        <w:rPr>
          <w:rFonts w:ascii="Palatino Linotype"/>
        </w:rPr>
        <w:t>A name for a discipline establishes the commonness in action per-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ceived among the entities making it up, which is one side of embed-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ding; but a name also establishes commonness in relations to the set-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discipline,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side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embedding.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Disciplines are perceived and characterized as embodiments of pro-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cesses, but they presuppose and generate a larger setting with which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they interact and wherein they embed. I have called this setting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operational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environment.</w:t>
      </w:r>
    </w:p>
    <w:p>
      <w:pPr>
        <w:pStyle w:val="BodyText"/>
        <w:spacing w:line="213" w:lineRule="auto" w:before="7"/>
        <w:ind w:left="103" w:right="104" w:firstLine="198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Measures that encompass this second side must be developed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order to go on and explore still larger social formation, among identi-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 at a higher level, as we begin to do at chapter’s end, but the mea-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sures must reﬂect the ﬁrst side as well. Each identity becomes a joint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formation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reconciles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spaces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whatever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ecolog-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ical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impetus.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dual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motivates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term</w:t>
      </w:r>
      <w:r>
        <w:rPr>
          <w:rFonts w:ascii="Palatino Linotype" w:hAnsi="Palatino Linotype"/>
          <w:spacing w:val="1"/>
        </w:rPr>
        <w:t> </w:t>
      </w:r>
      <w:r>
        <w:rPr>
          <w:i/>
        </w:rPr>
        <w:t>embedding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position w:val="7"/>
          <w:sz w:val="12"/>
        </w:rPr>
        <w:t>9</w:t>
      </w:r>
    </w:p>
    <w:p>
      <w:pPr>
        <w:pStyle w:val="BodyText"/>
        <w:spacing w:before="4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1"/>
        <w:ind w:left="103" w:right="105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9</w:t>
      </w:r>
      <w:r>
        <w:rPr>
          <w:rFonts w:ascii="Palatino Linotype" w:hAnsi="Palatino Linotype"/>
          <w:spacing w:val="14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Talcott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Parsons,</w:t>
      </w:r>
      <w:r>
        <w:rPr>
          <w:rFonts w:ascii="Palatino Linotype" w:hAnsi="Palatino Linotype"/>
          <w:spacing w:val="10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his</w:t>
      </w:r>
      <w:r>
        <w:rPr>
          <w:rFonts w:ascii="Palatino Linotype" w:hAnsi="Palatino Linotype"/>
          <w:spacing w:val="10"/>
          <w:sz w:val="16"/>
        </w:rPr>
        <w:t> </w:t>
      </w:r>
      <w:r>
        <w:rPr>
          <w:rFonts w:ascii="Palatino Linotype" w:hAnsi="Palatino Linotype"/>
          <w:sz w:val="16"/>
        </w:rPr>
        <w:t>later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work</w:t>
      </w:r>
      <w:r>
        <w:rPr>
          <w:rFonts w:ascii="Palatino Linotype" w:hAnsi="Palatino Linotype"/>
          <w:spacing w:val="10"/>
          <w:sz w:val="16"/>
        </w:rPr>
        <w:t> </w:t>
      </w:r>
      <w:r>
        <w:rPr>
          <w:rFonts w:ascii="Palatino Linotype" w:hAnsi="Palatino Linotype"/>
          <w:sz w:val="16"/>
        </w:rPr>
        <w:t>(see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chapter</w:t>
      </w:r>
      <w:r>
        <w:rPr>
          <w:rFonts w:ascii="Palatino Linotype" w:hAnsi="Palatino Linotype"/>
          <w:spacing w:val="10"/>
          <w:sz w:val="16"/>
        </w:rPr>
        <w:t> </w:t>
      </w:r>
      <w:r>
        <w:rPr>
          <w:rFonts w:ascii="Palatino Linotype" w:hAnsi="Palatino Linotype"/>
          <w:sz w:val="16"/>
        </w:rPr>
        <w:t>6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for</w:t>
      </w:r>
      <w:r>
        <w:rPr>
          <w:rFonts w:ascii="Palatino Linotype" w:hAnsi="Palatino Linotype"/>
          <w:spacing w:val="10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earlier</w:t>
      </w:r>
      <w:r>
        <w:rPr>
          <w:rFonts w:ascii="Palatino Linotype" w:hAnsi="Palatino Linotype"/>
          <w:spacing w:val="10"/>
          <w:sz w:val="16"/>
        </w:rPr>
        <w:t> </w:t>
      </w:r>
      <w:r>
        <w:rPr>
          <w:rFonts w:ascii="Palatino Linotype" w:hAnsi="Palatino Linotype"/>
          <w:sz w:val="16"/>
        </w:rPr>
        <w:t>Parsons),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developed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positive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theory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social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system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self-similar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system.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He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speciﬁed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nested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sets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func-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tional structures as universals. This was the AGIL scheme: Adaptation/Goal attain-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ment/Integration/Latent pattern maintenance. Mark Granovetter suggests that there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should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be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mapping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into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my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discipline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species.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possible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mapping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three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species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disciplines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i/>
          <w:sz w:val="16"/>
        </w:rPr>
        <w:t>G</w:t>
      </w:r>
      <w:r>
        <w:rPr>
          <w:i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interface,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i/>
          <w:sz w:val="16"/>
        </w:rPr>
        <w:t>I</w:t>
      </w:r>
      <w:r>
        <w:rPr>
          <w:i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council,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i/>
          <w:sz w:val="16"/>
        </w:rPr>
        <w:t>L</w:t>
      </w:r>
      <w:r>
        <w:rPr>
          <w:i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arena.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correspondent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Parsons’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Adaptation is of another kind: it is the adaptation of social organization, taken as a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whole, to the biophysical ecology. One can argue for a more general correspondence of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AGIL to my principal constructs: </w:t>
      </w:r>
      <w:r>
        <w:rPr>
          <w:i/>
          <w:sz w:val="16"/>
        </w:rPr>
        <w:t>G </w:t>
      </w:r>
      <w:r>
        <w:rPr>
          <w:rFonts w:ascii="Palatino Linotype" w:hAnsi="Palatino Linotype"/>
          <w:sz w:val="16"/>
        </w:rPr>
        <w:t>to production, </w:t>
      </w:r>
      <w:r>
        <w:rPr>
          <w:i/>
          <w:sz w:val="16"/>
        </w:rPr>
        <w:t>I </w:t>
      </w:r>
      <w:r>
        <w:rPr>
          <w:rFonts w:ascii="Palatino Linotype" w:hAnsi="Palatino Linotype"/>
          <w:sz w:val="16"/>
        </w:rPr>
        <w:t>to network population, and </w:t>
      </w:r>
      <w:r>
        <w:rPr>
          <w:i/>
          <w:sz w:val="16"/>
        </w:rPr>
        <w:t>L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identity. However, there appear to be no analogues in Parsons to mechanisms of decou-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pling,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apart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from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his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“generalized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media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exchange.”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6" w:lineRule="auto" w:before="85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embeds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level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disci-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pline, but it continues being subject to ecological incident as well as 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social unravelings. Struggles by identities take place in space as well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 in netdoms. Geography must play some role too. A big wedding,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say, will roll up many hunks of social networks into the same hall 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engender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clusters.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too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common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for social theorists to treat space as unproblematic.</w:t>
      </w:r>
      <w:r>
        <w:rPr>
          <w:rFonts w:ascii="Palatino Linotype" w:hAnsi="Palatino Linotype"/>
          <w:position w:val="7"/>
          <w:sz w:val="12"/>
        </w:rPr>
        <w:t>10 </w:t>
      </w:r>
      <w:r>
        <w:rPr>
          <w:rFonts w:ascii="Palatino Linotype" w:hAnsi="Palatino Linotype"/>
        </w:rPr>
        <w:t>For example, in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collection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views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sociology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culture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(Desan,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Ferguson,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Gris-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wold 1989) both Pierre Bourdieu and Alain Viala (cf. p. 292) accept</w:t>
      </w:r>
      <w:bookmarkStart w:name="3.2.3. Involution, Differentiation, and " w:id="153"/>
      <w:bookmarkEnd w:id="153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76" w:id="154"/>
      <w:bookmarkEnd w:id="154"/>
      <w:r>
        <w:rPr>
          <w:rFonts w:ascii="Palatino Linotype" w:hAnsi="Palatino Linotype"/>
        </w:rPr>
        <w:t>physical</w:t>
      </w:r>
      <w:r>
        <w:rPr>
          <w:rFonts w:ascii="Palatino Linotype" w:hAnsi="Palatino Linotype"/>
        </w:rPr>
        <w:t> space as the obvious arena of social action, just with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“forces”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changed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physical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form.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Field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investigators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science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fortunately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better.</w:t>
      </w:r>
    </w:p>
    <w:p>
      <w:pPr>
        <w:pStyle w:val="BodyText"/>
        <w:spacing w:line="216" w:lineRule="auto" w:before="2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Hackman’s (1993) studies of interactions among three-person crews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airliner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cockpits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serve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prototype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interrelating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physical space in small scale. And physical settings do give an easy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start for visualizing social networks: for example, the playground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chapter 1. Yet, distant pen pals may share only their love of certain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authors.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controlled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ordinary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physical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space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only episodically. Understanding disciplines requires social speciﬁca-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context.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analysis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seeks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abstraction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embedding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according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several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aspects.</w:t>
      </w:r>
    </w:p>
    <w:p>
      <w:pPr>
        <w:pStyle w:val="BodyText"/>
        <w:spacing w:before="4"/>
        <w:ind w:left="0"/>
        <w:jc w:val="left"/>
        <w:rPr>
          <w:rFonts w:ascii="Palatino Linotype"/>
          <w:sz w:val="32"/>
        </w:rPr>
      </w:pPr>
    </w:p>
    <w:p>
      <w:pPr>
        <w:pStyle w:val="Heading6"/>
        <w:numPr>
          <w:ilvl w:val="2"/>
          <w:numId w:val="16"/>
        </w:numPr>
        <w:tabs>
          <w:tab w:pos="1494" w:val="left" w:leader="none"/>
        </w:tabs>
        <w:spacing w:line="240" w:lineRule="auto" w:before="0" w:after="0"/>
        <w:ind w:left="1493" w:right="0" w:hanging="510"/>
        <w:jc w:val="left"/>
        <w:rPr>
          <w:i/>
        </w:rPr>
      </w:pPr>
      <w:hyperlink w:history="true" w:anchor="_bookmark1">
        <w:r>
          <w:rPr>
            <w:i/>
          </w:rPr>
          <w:t>Involution,</w:t>
        </w:r>
        <w:r>
          <w:rPr>
            <w:i/>
            <w:spacing w:val="4"/>
          </w:rPr>
          <w:t> </w:t>
        </w:r>
        <w:r>
          <w:rPr>
            <w:i/>
          </w:rPr>
          <w:t>Differentiation,</w:t>
        </w:r>
        <w:r>
          <w:rPr>
            <w:i/>
            <w:spacing w:val="5"/>
          </w:rPr>
          <w:t> </w:t>
        </w:r>
        <w:r>
          <w:rPr>
            <w:i/>
          </w:rPr>
          <w:t>and</w:t>
        </w:r>
        <w:r>
          <w:rPr>
            <w:i/>
            <w:spacing w:val="4"/>
          </w:rPr>
          <w:t> </w:t>
        </w:r>
        <w:r>
          <w:rPr>
            <w:i/>
          </w:rPr>
          <w:t>Dependency</w:t>
        </w:r>
      </w:hyperlink>
    </w:p>
    <w:p>
      <w:pPr>
        <w:pStyle w:val="BodyText"/>
        <w:spacing w:line="218" w:lineRule="auto" w:before="140"/>
        <w:ind w:right="110"/>
        <w:rPr>
          <w:rFonts w:ascii="Palatino Linotype"/>
        </w:rPr>
      </w:pPr>
      <w:r>
        <w:rPr>
          <w:rFonts w:ascii="Palatino Linotype"/>
        </w:rPr>
        <w:t>Any discipline survives only as it settles into its context, both social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 technical. This settling is an embedding wherein the context pro-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vides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support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enabling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reproduce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itself.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three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dimensions of this embedding into the operational environment,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set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dimensions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any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three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genres: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dependency,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differ-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entiation,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involution.</w:t>
      </w:r>
    </w:p>
    <w:p>
      <w:pPr>
        <w:pStyle w:val="BodyText"/>
        <w:spacing w:line="218" w:lineRule="auto"/>
        <w:ind w:right="112" w:firstLine="198"/>
        <w:rPr>
          <w:rFonts w:ascii="Palatino Linotype"/>
        </w:rPr>
      </w:pPr>
      <w:r>
        <w:rPr>
          <w:rFonts w:ascii="Palatino Linotype"/>
        </w:rPr>
        <w:t>Any discipline that is accomplishing a joint task manifests some de-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gree of </w:t>
      </w:r>
      <w:r>
        <w:rPr>
          <w:b/>
        </w:rPr>
        <w:t>dependence </w:t>
      </w:r>
      <w:r>
        <w:rPr>
          <w:rFonts w:ascii="Palatino Linotype"/>
        </w:rPr>
        <w:t>with respect to the operational environment. This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dependence may be an absolute parameter of separation, as often ap-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plies for an arena discipline. Dependency can be seen as the extent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which the particular discourse in stories within the discipline, as well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 physical activities, interdigitate with the external. For the interface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discipline, the measure of dependence becomes some ratio parameter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contrast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between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upstream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downstream,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yet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time</w:t>
      </w:r>
    </w:p>
    <w:p>
      <w:pPr>
        <w:pStyle w:val="BodyText"/>
        <w:spacing w:before="9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0"/>
        <w:ind w:left="117" w:right="112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10 </w:t>
      </w:r>
      <w:r>
        <w:rPr>
          <w:rFonts w:ascii="Palatino Linotype"/>
          <w:sz w:val="16"/>
        </w:rPr>
        <w:t>This is so except for some geographers (Haggett, Cliff, and Frey 1977), but geogra-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phy is out of fashion! Part B of Appendix 2 in the 1992 edition of this book surveys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models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space.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7"/>
        <w:rPr>
          <w:rFonts w:ascii="Palatino Linotype"/>
        </w:rPr>
      </w:pPr>
      <w:r>
        <w:rPr>
          <w:rFonts w:ascii="Palatino Linotype"/>
        </w:rPr>
        <w:t>there will also be some degree of differentiation in the embedding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context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across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members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discipline.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b/>
        </w:rPr>
        <w:t>Differentiation </w:t>
      </w:r>
      <w:r>
        <w:rPr>
          <w:rFonts w:ascii="Palatino Linotype"/>
        </w:rPr>
        <w:t>is how spread out the constituents embedding into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identity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become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appropriate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valuation.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Members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channel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at-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tention toward those of higher prestige, who also may attract more at-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tention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outside,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differentiation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determines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visibility.</w:t>
      </w:r>
    </w:p>
    <w:p>
      <w:pPr>
        <w:pStyle w:val="BodyText"/>
        <w:spacing w:line="213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third aspect of embedding is the </w:t>
      </w:r>
      <w:r>
        <w:rPr>
          <w:b/>
        </w:rPr>
        <w:t>involution </w:t>
      </w:r>
      <w:r>
        <w:rPr>
          <w:rFonts w:ascii="Palatino Linotype" w:hAnsi="Palatino Linotype"/>
        </w:rPr>
        <w:t>of the discipline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observed,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extent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embedding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shaped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ricochets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processes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disci-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spacing w:val="-1"/>
        </w:rPr>
        <w:t>plines.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It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reﬂects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stringing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together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identities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chains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close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back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origins,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impact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valuation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ordering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discipline.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Involution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viewed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specialization.</w:t>
      </w:r>
    </w:p>
    <w:p>
      <w:pPr>
        <w:pStyle w:val="BodyText"/>
        <w:spacing w:line="213" w:lineRule="auto"/>
        <w:ind w:left="103" w:right="107" w:firstLine="198"/>
        <w:rPr>
          <w:rFonts w:ascii="Palatino Linotype"/>
        </w:rPr>
      </w:pPr>
      <w:r>
        <w:rPr>
          <w:rFonts w:ascii="Palatino Linotype"/>
        </w:rPr>
        <w:t>The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place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any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plotted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22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point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the three-dimensional space that is implied by these three measures.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Examples will be plotted in such spaces in chapter 8. Note that al-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though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valuation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order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itself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26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seen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25"/>
        </w:rPr>
        <w:t> </w:t>
      </w:r>
      <w:r>
        <w:rPr>
          <w:rFonts w:ascii="Palatino Linotype"/>
        </w:rPr>
        <w:t>embedding,</w:t>
      </w:r>
      <w:r>
        <w:rPr>
          <w:rFonts w:ascii="Palatino Linotype"/>
          <w:spacing w:val="24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23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in a different key. It embeds the members with each other in a single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dimension,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which,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however,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different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genre.</w:t>
      </w:r>
    </w:p>
    <w:p>
      <w:pPr>
        <w:spacing w:line="216" w:lineRule="auto" w:before="0"/>
        <w:ind w:left="103" w:right="104" w:firstLine="198"/>
        <w:jc w:val="both"/>
        <w:rPr>
          <w:rFonts w:ascii="Palatino Linotype" w:hAnsi="Palatino Linotype"/>
          <w:sz w:val="20"/>
        </w:rPr>
      </w:pPr>
      <w:r>
        <w:rPr>
          <w:rFonts w:ascii="Palatino Linotype" w:hAnsi="Palatino Linotype"/>
          <w:sz w:val="20"/>
        </w:rPr>
        <w:t>To</w:t>
      </w:r>
      <w:r>
        <w:rPr>
          <w:rFonts w:ascii="Palatino Linotype" w:hAnsi="Palatino Linotype"/>
          <w:spacing w:val="-2"/>
          <w:sz w:val="20"/>
        </w:rPr>
        <w:t> </w:t>
      </w:r>
      <w:r>
        <w:rPr>
          <w:rFonts w:ascii="Palatino Linotype" w:hAnsi="Palatino Linotype"/>
          <w:sz w:val="20"/>
        </w:rPr>
        <w:t>recast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the</w:t>
      </w:r>
      <w:r>
        <w:rPr>
          <w:rFonts w:ascii="Palatino Linotype" w:hAnsi="Palatino Linotype"/>
          <w:spacing w:val="-2"/>
          <w:sz w:val="20"/>
        </w:rPr>
        <w:t> </w:t>
      </w:r>
      <w:r>
        <w:rPr>
          <w:rFonts w:ascii="Palatino Linotype" w:hAnsi="Palatino Linotype"/>
          <w:sz w:val="20"/>
        </w:rPr>
        <w:t>argument: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the</w:t>
      </w:r>
      <w:r>
        <w:rPr>
          <w:rFonts w:ascii="Palatino Linotype" w:hAnsi="Palatino Linotype"/>
          <w:spacing w:val="-2"/>
          <w:sz w:val="20"/>
        </w:rPr>
        <w:t> </w:t>
      </w:r>
      <w:r>
        <w:rPr>
          <w:rFonts w:ascii="Palatino Linotype" w:hAnsi="Palatino Linotype"/>
          <w:sz w:val="20"/>
        </w:rPr>
        <w:t>three</w:t>
      </w:r>
      <w:r>
        <w:rPr>
          <w:rFonts w:ascii="Palatino Linotype" w:hAnsi="Palatino Linotype"/>
          <w:spacing w:val="-1"/>
          <w:sz w:val="20"/>
        </w:rPr>
        <w:t> </w:t>
      </w:r>
      <w:r>
        <w:rPr>
          <w:rFonts w:ascii="Palatino Linotype" w:hAnsi="Palatino Linotype"/>
          <w:sz w:val="20"/>
        </w:rPr>
        <w:t>dimensions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will</w:t>
      </w:r>
      <w:r>
        <w:rPr>
          <w:rFonts w:ascii="Palatino Linotype" w:hAnsi="Palatino Linotype"/>
          <w:spacing w:val="-2"/>
          <w:sz w:val="20"/>
        </w:rPr>
        <w:t> </w:t>
      </w:r>
      <w:r>
        <w:rPr>
          <w:rFonts w:ascii="Palatino Linotype" w:hAnsi="Palatino Linotype"/>
          <w:sz w:val="20"/>
        </w:rPr>
        <w:t>have</w:t>
      </w:r>
      <w:r>
        <w:rPr>
          <w:rFonts w:ascii="Palatino Linotype" w:hAnsi="Palatino Linotype"/>
          <w:spacing w:val="-3"/>
          <w:sz w:val="20"/>
        </w:rPr>
        <w:t> </w:t>
      </w:r>
      <w:r>
        <w:rPr>
          <w:rFonts w:ascii="Palatino Linotype" w:hAnsi="Palatino Linotype"/>
          <w:sz w:val="20"/>
        </w:rPr>
        <w:t>different</w:t>
      </w:r>
      <w:r>
        <w:rPr>
          <w:rFonts w:ascii="Palatino Linotype" w:hAnsi="Palatino Linotype"/>
          <w:spacing w:val="-2"/>
          <w:sz w:val="20"/>
        </w:rPr>
        <w:t> </w:t>
      </w:r>
      <w:r>
        <w:rPr>
          <w:rFonts w:ascii="Palatino Linotype" w:hAnsi="Palatino Linotype"/>
          <w:sz w:val="20"/>
        </w:rPr>
        <w:t>im-</w:t>
      </w:r>
      <w:r>
        <w:rPr>
          <w:rFonts w:ascii="Palatino Linotype" w:hAnsi="Palatino Linotype"/>
          <w:spacing w:val="-47"/>
          <w:sz w:val="20"/>
        </w:rPr>
        <w:t> </w:t>
      </w:r>
      <w:r>
        <w:rPr>
          <w:rFonts w:ascii="Palatino Linotype" w:hAnsi="Palatino Linotype"/>
          <w:sz w:val="20"/>
        </w:rPr>
        <w:t>portance in one genre from another. Within each genre, the outcomes</w:t>
      </w:r>
      <w:r>
        <w:rPr>
          <w:rFonts w:ascii="Palatino Linotype" w:hAnsi="Palatino Linotype"/>
          <w:spacing w:val="1"/>
          <w:sz w:val="20"/>
        </w:rPr>
        <w:t> </w:t>
      </w:r>
      <w:r>
        <w:rPr>
          <w:rFonts w:ascii="Palatino Linotype" w:hAnsi="Palatino Linotype"/>
          <w:sz w:val="20"/>
        </w:rPr>
        <w:t>of discipline embedding will be less sensitive on one dimension than</w:t>
      </w:r>
      <w:r>
        <w:rPr>
          <w:rFonts w:ascii="Palatino Linotype" w:hAnsi="Palatino Linotype"/>
          <w:spacing w:val="1"/>
          <w:sz w:val="20"/>
        </w:rPr>
        <w:t> </w:t>
      </w:r>
      <w:r>
        <w:rPr>
          <w:rFonts w:ascii="Palatino Linotype" w:hAnsi="Palatino Linotype"/>
          <w:sz w:val="20"/>
        </w:rPr>
        <w:t>the other two. The focus of the interface, for example, is pumping pro-</w:t>
      </w:r>
      <w:r>
        <w:rPr>
          <w:rFonts w:ascii="Palatino Linotype" w:hAnsi="Palatino Linotype"/>
          <w:spacing w:val="-47"/>
          <w:sz w:val="20"/>
        </w:rPr>
        <w:t> </w:t>
      </w:r>
      <w:r>
        <w:rPr>
          <w:rFonts w:ascii="Palatino Linotype" w:hAnsi="Palatino Linotype"/>
          <w:sz w:val="20"/>
        </w:rPr>
        <w:t>duction, and this </w:t>
      </w:r>
      <w:r>
        <w:rPr>
          <w:b/>
          <w:sz w:val="20"/>
        </w:rPr>
        <w:t>commitment is not so much affected by change in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involution</w:t>
      </w:r>
      <w:r>
        <w:rPr>
          <w:rFonts w:ascii="Palatino Linotype" w:hAnsi="Palatino Linotype"/>
          <w:sz w:val="20"/>
        </w:rPr>
        <w:t>, which falls outside their focus. Whereas a council disci-</w:t>
      </w:r>
      <w:r>
        <w:rPr>
          <w:rFonts w:ascii="Palatino Linotype" w:hAnsi="Palatino Linotype"/>
          <w:spacing w:val="1"/>
          <w:sz w:val="20"/>
        </w:rPr>
        <w:t> </w:t>
      </w:r>
      <w:r>
        <w:rPr>
          <w:rFonts w:ascii="Palatino Linotype" w:hAnsi="Palatino Linotype"/>
          <w:sz w:val="20"/>
        </w:rPr>
        <w:t>pline, by its collegial nature, tends to be opaque to the outside so that</w:t>
      </w:r>
      <w:r>
        <w:rPr>
          <w:rFonts w:ascii="Palatino Linotype" w:hAnsi="Palatino Linotype"/>
          <w:spacing w:val="1"/>
          <w:sz w:val="20"/>
        </w:rPr>
        <w:t> </w:t>
      </w:r>
      <w:r>
        <w:rPr>
          <w:b/>
          <w:sz w:val="20"/>
        </w:rPr>
        <w:t>decrease in the extent of differentiation has only limited impact on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the council</w:t>
      </w:r>
      <w:r>
        <w:rPr>
          <w:rFonts w:ascii="Palatino Linotype" w:hAnsi="Palatino Linotype"/>
          <w:sz w:val="20"/>
        </w:rPr>
        <w:t>. As to the arena, its raison d’etre is separation from the</w:t>
      </w:r>
      <w:r>
        <w:rPr>
          <w:rFonts w:ascii="Palatino Linotype" w:hAnsi="Palatino Linotype"/>
          <w:spacing w:val="1"/>
          <w:sz w:val="20"/>
        </w:rPr>
        <w:t> </w:t>
      </w:r>
      <w:r>
        <w:rPr>
          <w:rFonts w:ascii="Palatino Linotype" w:hAnsi="Palatino Linotype"/>
          <w:sz w:val="20"/>
        </w:rPr>
        <w:t>impure outside so that </w:t>
      </w:r>
      <w:r>
        <w:rPr>
          <w:b/>
          <w:sz w:val="20"/>
        </w:rPr>
        <w:t>changes in dependence have less import on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arena</w:t>
      </w:r>
      <w:r>
        <w:rPr>
          <w:rFonts w:ascii="Palatino Linotype" w:hAnsi="Palatino Linotype"/>
          <w:sz w:val="20"/>
        </w:rPr>
        <w:t>.</w:t>
      </w:r>
    </w:p>
    <w:p>
      <w:pPr>
        <w:pStyle w:val="BodyText"/>
        <w:spacing w:line="217" w:lineRule="exact"/>
        <w:ind w:left="302"/>
        <w:rPr>
          <w:rFonts w:ascii="Palatino Linotype"/>
        </w:rPr>
      </w:pPr>
      <w:r>
        <w:rPr>
          <w:rFonts w:ascii="Palatino Linotype"/>
        </w:rPr>
        <w:t>It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help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think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embedding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given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species</w:t>
      </w:r>
    </w:p>
    <w:p>
      <w:pPr>
        <w:pStyle w:val="BodyText"/>
        <w:spacing w:line="213" w:lineRule="auto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in terms of a triangle, with each of the three dimensions as one vertex.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ﬁgure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3.1.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triangles,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species.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trian-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gle for interface disciplines shows a perpendicular from the vertex for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involution to the line between differentiation and dependence: think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that line as really the edge-on view of the whole plane deﬁned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dependence and differentiation variations for a given value of involu-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tion.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Since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mechanism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least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sensitive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involution,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approximately plot, as in ﬁgure 8.2, examples in just three planes,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high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medium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low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levels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involution.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same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logic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applies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two.</w:t>
      </w:r>
    </w:p>
    <w:p>
      <w:pPr>
        <w:pStyle w:val="BodyText"/>
        <w:spacing w:line="213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Readers may wish to sketch out plottings of particular examples for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discipline,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either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own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examples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chapters,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actual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three-dimensional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graphs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ﬁgures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8.2,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8.3,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8.4.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is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ind w:left="793"/>
        <w:jc w:val="left"/>
        <w:rPr>
          <w:rFonts w:ascii="Palatino Linotype"/>
        </w:rPr>
      </w:pPr>
      <w:r>
        <w:rPr>
          <w:rFonts w:ascii="Palatino Linotype"/>
        </w:rPr>
        <w:drawing>
          <wp:inline distT="0" distB="0" distL="0" distR="0">
            <wp:extent cx="2904516" cy="204825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516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/>
        </w:rPr>
      </w:r>
    </w:p>
    <w:p>
      <w:pPr>
        <w:pStyle w:val="BodyText"/>
        <w:spacing w:before="5"/>
        <w:ind w:left="0"/>
        <w:jc w:val="left"/>
        <w:rPr>
          <w:rFonts w:ascii="Palatino Linotype"/>
          <w:sz w:val="5"/>
        </w:rPr>
      </w:pPr>
    </w:p>
    <w:p>
      <w:pPr>
        <w:spacing w:before="78"/>
        <w:ind w:left="117" w:right="0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Figure</w:t>
      </w:r>
      <w:r>
        <w:rPr>
          <w:rFonts w:ascii="Palatino Linotype"/>
          <w:spacing w:val="3"/>
          <w:sz w:val="18"/>
        </w:rPr>
        <w:t> </w:t>
      </w:r>
      <w:r>
        <w:rPr>
          <w:rFonts w:ascii="Palatino Linotype"/>
          <w:sz w:val="18"/>
        </w:rPr>
        <w:t>3.1: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Embedding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ratios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for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three</w:t>
      </w:r>
      <w:r>
        <w:rPr>
          <w:rFonts w:ascii="Palatino Linotype"/>
          <w:spacing w:val="4"/>
          <w:sz w:val="18"/>
        </w:rPr>
        <w:t> </w:t>
      </w:r>
      <w:r>
        <w:rPr>
          <w:rFonts w:ascii="Palatino Linotype"/>
          <w:sz w:val="18"/>
        </w:rPr>
        <w:t>disciplines</w:t>
      </w:r>
    </w:p>
    <w:p>
      <w:pPr>
        <w:pStyle w:val="BodyText"/>
        <w:spacing w:before="10"/>
        <w:ind w:left="0"/>
        <w:jc w:val="left"/>
        <w:rPr>
          <w:rFonts w:ascii="Palatino Linotype"/>
          <w:sz w:val="19"/>
        </w:rPr>
      </w:pPr>
    </w:p>
    <w:p>
      <w:pPr>
        <w:pStyle w:val="BodyText"/>
        <w:spacing w:line="213" w:lineRule="auto" w:before="1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stricter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justiﬁcation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placements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themselves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rather than of the larger formations about which I hazard conjectural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placements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ﬁgures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8.2,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8.3,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8.4.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number of constituent identities in a discipline may be small, 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for a work group. But in some operational environments of a given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genre, the valuation order may support discipline across a large set.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Empirical application can accommodate idiosyncratic placements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 along the valuation order of that discipline, in predicting ac-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complishments; generality for the genre mechanism comes through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representing placements in terms of a gradient, a proﬁle. These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marks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should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illuminate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placements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diverse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examples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ﬁgures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8.2,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8.3,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8.4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section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8.3.1.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  <w:w w:val="95"/>
        </w:rPr>
        <w:t>To recapitulate: a discipline presupposes some orderliness of percep-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</w:rPr>
        <w:t>tions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participants.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struggles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create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surround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these identities, and to which their disciplines contribute, settle out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variously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styles,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institutions,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regimes.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Ob-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versely, pressures from those larger contexts reach in to affect some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orderliness of perception by a particular discipline as an entity. It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 dual orderliness that is reﬂected in the embedding measures.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three genres of discipline—the interface, the arena, and the council—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the conﬁgurations that proved robust to all these perception pres-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sures,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above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below,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varied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contexts.</w:t>
      </w:r>
    </w:p>
    <w:p>
      <w:pPr>
        <w:pStyle w:val="BodyText"/>
        <w:spacing w:line="213" w:lineRule="auto"/>
        <w:ind w:right="113" w:firstLine="198"/>
        <w:rPr>
          <w:b/>
        </w:rPr>
      </w:pPr>
      <w:r>
        <w:rPr>
          <w:rFonts w:ascii="Palatino Linotype"/>
        </w:rPr>
        <w:t>Now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expound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genre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separately.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variety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genre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will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developed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detail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around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published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study.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12"/>
        </w:rPr>
        <w:t> </w:t>
      </w:r>
      <w:r>
        <w:rPr>
          <w:b/>
        </w:rPr>
        <w:t>the</w:t>
      </w:r>
      <w:r>
        <w:rPr>
          <w:b/>
          <w:spacing w:val="10"/>
        </w:rPr>
        <w:t> </w:t>
      </w:r>
      <w:r>
        <w:rPr>
          <w:b/>
        </w:rPr>
        <w:t>main</w:t>
      </w:r>
    </w:p>
    <w:p>
      <w:pPr>
        <w:spacing w:line="216" w:lineRule="auto" w:before="0"/>
        <w:ind w:left="117" w:right="111" w:firstLine="0"/>
        <w:jc w:val="both"/>
        <w:rPr>
          <w:rFonts w:ascii="Palatino Linotype"/>
          <w:sz w:val="20"/>
        </w:rPr>
      </w:pPr>
      <w:r>
        <w:rPr>
          <w:b/>
          <w:sz w:val="20"/>
        </w:rPr>
        <w:t>emphasis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each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three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sections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sheer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variety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applica-</w:t>
      </w:r>
      <w:r>
        <w:rPr>
          <w:b/>
          <w:spacing w:val="-48"/>
          <w:sz w:val="20"/>
        </w:rPr>
        <w:t> </w:t>
      </w:r>
      <w:r>
        <w:rPr>
          <w:b/>
          <w:sz w:val="20"/>
        </w:rPr>
        <w:t>tions possible with that same core mechanism</w:t>
      </w:r>
      <w:r>
        <w:rPr>
          <w:rFonts w:ascii="Palatino Linotype"/>
          <w:sz w:val="20"/>
        </w:rPr>
        <w:t>. The three genres to-</w:t>
      </w:r>
      <w:r>
        <w:rPr>
          <w:rFonts w:ascii="Palatino Linotype"/>
          <w:spacing w:val="1"/>
          <w:sz w:val="20"/>
        </w:rPr>
        <w:t> </w:t>
      </w:r>
      <w:r>
        <w:rPr>
          <w:rFonts w:ascii="Palatino Linotype"/>
          <w:sz w:val="20"/>
        </w:rPr>
        <w:t>gether</w:t>
      </w:r>
      <w:r>
        <w:rPr>
          <w:rFonts w:ascii="Palatino Linotype"/>
          <w:spacing w:val="10"/>
          <w:sz w:val="20"/>
        </w:rPr>
        <w:t> </w:t>
      </w:r>
      <w:r>
        <w:rPr>
          <w:rFonts w:ascii="Palatino Linotype"/>
          <w:sz w:val="20"/>
        </w:rPr>
        <w:t>can</w:t>
      </w:r>
      <w:r>
        <w:rPr>
          <w:rFonts w:ascii="Palatino Linotype"/>
          <w:spacing w:val="11"/>
          <w:sz w:val="20"/>
        </w:rPr>
        <w:t> </w:t>
      </w:r>
      <w:r>
        <w:rPr>
          <w:rFonts w:ascii="Palatino Linotype"/>
          <w:sz w:val="20"/>
        </w:rPr>
        <w:t>illuminate</w:t>
      </w:r>
      <w:r>
        <w:rPr>
          <w:rFonts w:ascii="Palatino Linotype"/>
          <w:spacing w:val="10"/>
          <w:sz w:val="20"/>
        </w:rPr>
        <w:t> </w:t>
      </w:r>
      <w:r>
        <w:rPr>
          <w:rFonts w:ascii="Palatino Linotype"/>
          <w:sz w:val="20"/>
        </w:rPr>
        <w:t>much</w:t>
      </w:r>
      <w:r>
        <w:rPr>
          <w:rFonts w:ascii="Palatino Linotype"/>
          <w:spacing w:val="11"/>
          <w:sz w:val="20"/>
        </w:rPr>
        <w:t> </w:t>
      </w:r>
      <w:r>
        <w:rPr>
          <w:rFonts w:ascii="Palatino Linotype"/>
          <w:sz w:val="20"/>
        </w:rPr>
        <w:t>of</w:t>
      </w:r>
      <w:r>
        <w:rPr>
          <w:rFonts w:ascii="Palatino Linotype"/>
          <w:spacing w:val="11"/>
          <w:sz w:val="20"/>
        </w:rPr>
        <w:t> </w:t>
      </w:r>
      <w:r>
        <w:rPr>
          <w:rFonts w:ascii="Palatino Linotype"/>
          <w:sz w:val="20"/>
        </w:rPr>
        <w:t>social</w:t>
      </w:r>
      <w:r>
        <w:rPr>
          <w:rFonts w:ascii="Palatino Linotype"/>
          <w:spacing w:val="10"/>
          <w:sz w:val="20"/>
        </w:rPr>
        <w:t> </w:t>
      </w:r>
      <w:r>
        <w:rPr>
          <w:rFonts w:ascii="Palatino Linotype"/>
          <w:sz w:val="20"/>
        </w:rPr>
        <w:t>life.</w:t>
      </w:r>
    </w:p>
    <w:p>
      <w:pPr>
        <w:spacing w:after="0" w:line="216" w:lineRule="auto"/>
        <w:jc w:val="both"/>
        <w:rPr>
          <w:rFonts w:ascii="Palatino Linotype"/>
          <w:sz w:val="20"/>
        </w:rPr>
        <w:sectPr>
          <w:pgSz w:w="7680" w:h="12480"/>
          <w:pgMar w:header="696" w:footer="0" w:top="1080" w:bottom="280" w:left="620" w:right="620"/>
        </w:sectPr>
      </w:pPr>
    </w:p>
    <w:p>
      <w:pPr>
        <w:pStyle w:val="Heading5"/>
        <w:numPr>
          <w:ilvl w:val="1"/>
          <w:numId w:val="14"/>
        </w:numPr>
        <w:tabs>
          <w:tab w:pos="2938" w:val="left" w:leader="none"/>
        </w:tabs>
        <w:spacing w:line="240" w:lineRule="auto" w:before="86" w:after="0"/>
        <w:ind w:left="2937" w:right="0" w:hanging="361"/>
        <w:jc w:val="left"/>
      </w:pPr>
      <w:bookmarkStart w:name="3.3. Interfaces" w:id="155"/>
      <w:bookmarkEnd w:id="155"/>
      <w:r>
        <w:rPr>
          <w:b w:val="0"/>
        </w:rPr>
      </w:r>
      <w:bookmarkStart w:name="_bookmark77" w:id="156"/>
      <w:bookmarkEnd w:id="156"/>
      <w:r>
        <w:rPr>
          <w:b w:val="0"/>
        </w:rPr>
      </w:r>
      <w:hyperlink w:history="true" w:anchor="_bookmark1">
        <w:bookmarkStart w:name="_bookmark77" w:id="157"/>
        <w:bookmarkEnd w:id="157"/>
        <w:r>
          <w:rPr/>
          <w:t>Interfaces</w:t>
        </w:r>
      </w:hyperlink>
    </w:p>
    <w:p>
      <w:pPr>
        <w:pStyle w:val="BodyText"/>
        <w:spacing w:before="10"/>
        <w:ind w:left="0"/>
        <w:jc w:val="left"/>
        <w:rPr>
          <w:b/>
          <w:sz w:val="23"/>
        </w:rPr>
      </w:pPr>
    </w:p>
    <w:p>
      <w:pPr>
        <w:pStyle w:val="BodyText"/>
        <w:spacing w:line="216" w:lineRule="auto"/>
        <w:ind w:left="103" w:right="106"/>
        <w:rPr>
          <w:rFonts w:ascii="Palatino Linotype"/>
        </w:rPr>
      </w:pPr>
      <w:r>
        <w:rPr>
          <w:rFonts w:ascii="Palatino Linotype"/>
        </w:rPr>
        <w:t>Physical production and biophysical reality matter, and work is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human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adaptation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them.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Much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life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work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(Udy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1970),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work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takes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place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physical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ecologies.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Work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its</w:t>
      </w:r>
      <w:r>
        <w:rPr>
          <w:rFonts w:ascii="Palatino Linotype"/>
          <w:spacing w:val="12"/>
        </w:rPr>
        <w:t> </w:t>
      </w:r>
      <w:r>
        <w:rPr>
          <w:rFonts w:ascii="Palatino Linotype"/>
        </w:rPr>
        <w:t>contingencies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provide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 major coupler between the purely social and the biophysical. But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much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work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involves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coping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their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con-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trol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efforts,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often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through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interface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disciplines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context.</w:t>
      </w:r>
    </w:p>
    <w:p>
      <w:pPr>
        <w:pStyle w:val="BodyText"/>
        <w:spacing w:line="216" w:lineRule="auto" w:before="1"/>
        <w:ind w:left="103" w:right="106" w:firstLine="198"/>
        <w:rPr>
          <w:rFonts w:ascii="Palatino Linotype"/>
        </w:rPr>
      </w:pPr>
      <w:r>
        <w:rPr>
          <w:rFonts w:ascii="Palatino Linotype"/>
        </w:rPr>
        <w:t>But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war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too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matters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endemic.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military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operations,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basic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interface is with the enemy, and the classic though not sole way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dealing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across the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interface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the engagement.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commits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to the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en-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gagement,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but in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seeking disequilibrium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may turn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either upstream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downstream.</w:t>
      </w:r>
    </w:p>
    <w:p>
      <w:pPr>
        <w:pStyle w:val="BodyText"/>
        <w:spacing w:line="216" w:lineRule="auto" w:before="1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Asymmetry underlies all the variations of this commit interface.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Asymmetry is built into the form. On one side individual ﬂows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induced,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drawing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suppliers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amid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jockeying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relative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niche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position; the other side is (possibly disparate) receivers appropriating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aggregate ﬂow. The ﬂows are always into the one, disaggregate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side and then on to the other. The social perceptions that discipline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producers into order come from both sides of the interface, but behav-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ioral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cues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speciﬁc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niches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side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only.</w:t>
      </w:r>
    </w:p>
    <w:p>
      <w:pPr>
        <w:pStyle w:val="BodyText"/>
        <w:spacing w:line="218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Embedding into a new identity, which for the other two discipline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species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by-product,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focus.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actors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can become comparable, become peers, through jostling to join in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interface on comparable terms. They commit by joining together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pump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downstream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versions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common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product,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subjected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 comparison by them and by the downstream. Children competing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hopscotch or reciting for a teacher, mathematicians in a test for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prize, manufacturers of recreational aircraft for the U.S. market, actors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play—all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examples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commit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interface.</w:t>
      </w:r>
    </w:p>
    <w:p>
      <w:pPr>
        <w:pStyle w:val="BodyText"/>
        <w:spacing w:line="218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word </w:t>
      </w:r>
      <w:r>
        <w:rPr>
          <w:i/>
        </w:rPr>
        <w:t>interface </w:t>
      </w:r>
      <w:r>
        <w:rPr>
          <w:rFonts w:ascii="Palatino Linotype" w:hAnsi="Palatino Linotype"/>
        </w:rPr>
        <w:t>connotes passing through and transformation, 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does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word</w:t>
      </w:r>
      <w:r>
        <w:rPr>
          <w:rFonts w:ascii="Palatino Linotype" w:hAnsi="Palatino Linotype"/>
          <w:spacing w:val="-4"/>
        </w:rPr>
        <w:t> </w:t>
      </w:r>
      <w:r>
        <w:rPr>
          <w:i/>
        </w:rPr>
        <w:t>membrane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without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latter’s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implication of a sharply demarcated material body; instead, an inter-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face is a mutually constraining array of contentions for control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yield as the net result a directed ﬂow, a committed ﬂow. Interfaces are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most transparent of the three species. The key parameters in ex-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plicit models prove to be variances, so that the average sizes of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ﬂows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generated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divorced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self-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reproduction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interface.</w:t>
      </w:r>
    </w:p>
    <w:p>
      <w:pPr>
        <w:pStyle w:val="BodyText"/>
        <w:spacing w:line="218" w:lineRule="auto"/>
        <w:ind w:left="103" w:right="107" w:firstLine="198"/>
        <w:rPr>
          <w:rFonts w:ascii="Palatino Linotype"/>
        </w:rPr>
      </w:pPr>
      <w:r>
        <w:rPr>
          <w:i/>
        </w:rPr>
        <w:t>Quality </w:t>
      </w:r>
      <w:r>
        <w:rPr>
          <w:rFonts w:ascii="Palatino Linotype"/>
        </w:rPr>
        <w:t>captures connotations of the transitive ordering induced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such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interface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disciplines.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valuation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ordering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cannot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sustained</w:t>
      </w:r>
    </w:p>
    <w:p>
      <w:pPr>
        <w:spacing w:after="0" w:line="218" w:lineRule="auto"/>
        <w:rPr>
          <w:rFonts w:ascii="Palatino Linotype"/>
        </w:rPr>
        <w:sectPr>
          <w:pgSz w:w="7680" w:h="12480"/>
          <w:pgMar w:header="696" w:footer="0" w:top="1180" w:bottom="280" w:left="640" w:right="620"/>
        </w:sectPr>
      </w:pPr>
    </w:p>
    <w:p>
      <w:pPr>
        <w:pStyle w:val="BodyText"/>
        <w:spacing w:line="216" w:lineRule="auto" w:before="85"/>
        <w:ind w:right="113"/>
        <w:rPr>
          <w:rFonts w:ascii="Palatino Linotype" w:hAnsi="Palatino Linotype"/>
        </w:rPr>
      </w:pPr>
      <w:bookmarkStart w:name="3.3.1. Supervision and Identities" w:id="158"/>
      <w:bookmarkEnd w:id="158"/>
      <w:r>
        <w:rPr/>
      </w:r>
      <w:bookmarkStart w:name="_bookmark78" w:id="159"/>
      <w:bookmarkEnd w:id="159"/>
      <w:r>
        <w:rPr/>
      </w:r>
      <w:r>
        <w:rPr>
          <w:rFonts w:ascii="Palatino Linotype" w:hAnsi="Palatino Linotype"/>
        </w:rPr>
        <w:t>by the induction and routing of average ﬂows.</w:t>
      </w:r>
      <w:r>
        <w:rPr>
          <w:rFonts w:ascii="Palatino Linotype" w:hAnsi="Palatino Linotype"/>
          <w:position w:val="7"/>
          <w:sz w:val="12"/>
        </w:rPr>
        <w:t>11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Instead such valua-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provide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scaffoldings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dispersions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formations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prove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able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reproduce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themselves.</w:t>
      </w:r>
    </w:p>
    <w:p>
      <w:pPr>
        <w:pStyle w:val="BodyText"/>
        <w:spacing w:before="3"/>
        <w:ind w:left="0"/>
        <w:jc w:val="left"/>
        <w:rPr>
          <w:rFonts w:ascii="Palatino Linotype"/>
          <w:sz w:val="32"/>
        </w:rPr>
      </w:pPr>
    </w:p>
    <w:p>
      <w:pPr>
        <w:pStyle w:val="Heading6"/>
        <w:numPr>
          <w:ilvl w:val="2"/>
          <w:numId w:val="17"/>
        </w:numPr>
        <w:tabs>
          <w:tab w:pos="2296" w:val="left" w:leader="none"/>
        </w:tabs>
        <w:spacing w:line="240" w:lineRule="auto" w:before="0" w:after="0"/>
        <w:ind w:left="2295" w:right="0" w:hanging="510"/>
        <w:jc w:val="left"/>
        <w:rPr>
          <w:i/>
        </w:rPr>
      </w:pPr>
      <w:hyperlink w:history="true" w:anchor="_bookmark1">
        <w:r>
          <w:rPr>
            <w:i/>
          </w:rPr>
          <w:t>Supervision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Identities</w:t>
        </w:r>
      </w:hyperlink>
    </w:p>
    <w:p>
      <w:pPr>
        <w:pStyle w:val="BodyText"/>
        <w:spacing w:line="216" w:lineRule="auto" w:before="142"/>
        <w:ind w:right="113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“span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control”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modern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bureaucracies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unusually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explicit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formulation of the mechanism side of the commit interface, as distinct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from the quality ordering. A superior is, aside from concrete abilities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achievements, also a placeholder, a symbolic representation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subordinates’ embedding into a new joint identity. Their identity is 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comparable peers with common, or rather parallel but differentiated,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goals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embedded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common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production.</w:t>
      </w:r>
    </w:p>
    <w:p>
      <w:pPr>
        <w:pStyle w:val="BodyText"/>
        <w:spacing w:line="216" w:lineRule="auto" w:before="1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Embodiment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tangible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actor,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represents the new embedded identity indicated by the designation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“supervisor,” lays the ground for subsequent further embeddings.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these, the supervisor can fold in together with others so as to become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comparable peers embedded in yet another new identity, also a com-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mit interface. Or the chain of embeddings can be initiated from above,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 which case it can and usually does switch from one to another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species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discipline.</w:t>
      </w:r>
    </w:p>
    <w:p>
      <w:pPr>
        <w:pStyle w:val="BodyText"/>
        <w:spacing w:line="218" w:lineRule="auto" w:before="9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Pressures from contending efforts at control are so strong as to also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support so-called inverted supervision. Here, a set of peers interact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 no common structuring beyond having a common subordinate.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 common underling may be a research assistant or a secretary. Or,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at a different level, the underling of several personality components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may be a sexual drive. In any case, the “underling” may increasingly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 to cue actions of all and thereby achieve de facto apportionment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supervision.</w:t>
      </w:r>
    </w:p>
    <w:p>
      <w:pPr>
        <w:pStyle w:val="BodyText"/>
        <w:spacing w:line="218" w:lineRule="auto"/>
        <w:ind w:right="111" w:firstLine="198"/>
        <w:rPr>
          <w:rFonts w:ascii="Palatino Linotype"/>
        </w:rPr>
      </w:pPr>
      <w:r>
        <w:rPr>
          <w:rFonts w:ascii="Palatino Linotype"/>
        </w:rPr>
        <w:t>The commit interface is robust to both external and internal control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projects. The equivalency in peer positions subjects insiders to very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strong discipline by the comparable others. Effective oversight comes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those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similarly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located,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thus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conversant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information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and perspective the subject is bringing. Supervisors symbolize author-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ity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substantively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more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important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linking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levels</w:t>
      </w:r>
      <w:r>
        <w:rPr>
          <w:rFonts w:ascii="Palatino Linotype"/>
          <w:spacing w:val="17"/>
        </w:rPr>
        <w:t> </w:t>
      </w:r>
      <w:r>
        <w:rPr>
          <w:rFonts w:ascii="Palatino Linotype"/>
        </w:rPr>
        <w:t>of</w:t>
      </w:r>
    </w:p>
    <w:p>
      <w:pPr>
        <w:pStyle w:val="BodyText"/>
        <w:spacing w:before="11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0"/>
        <w:ind w:left="117" w:right="111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11 </w:t>
      </w:r>
      <w:r>
        <w:rPr>
          <w:rFonts w:ascii="Palatino Linotype"/>
          <w:sz w:val="16"/>
        </w:rPr>
        <w:t>Reference group theory long ago came to the view that it was dispersions in re-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wards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among</w:t>
      </w:r>
      <w:r>
        <w:rPr>
          <w:rFonts w:ascii="Palatino Linotype"/>
          <w:spacing w:val="-6"/>
          <w:sz w:val="16"/>
        </w:rPr>
        <w:t> </w:t>
      </w:r>
      <w:r>
        <w:rPr>
          <w:rFonts w:ascii="Palatino Linotype"/>
          <w:sz w:val="16"/>
        </w:rPr>
        <w:t>actors,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not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averages,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that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drove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social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action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small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groups.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classic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formulation, from the Stouffer et al. (1949) study of World War II military, anticipation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over time was equally important with dispersion. Recently, Tversky and Kahneman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(Kahneman, Slovic, and Tversky 1982), among others (Lindenberg 1989a), have revived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this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notion.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9"/>
        <w:rPr>
          <w:rFonts w:ascii="Palatino Linotype" w:hAnsi="Palatino Linotype"/>
        </w:rPr>
      </w:pPr>
      <w:r>
        <w:rPr>
          <w:rFonts w:ascii="Palatino Linotype" w:hAnsi="Palatino Linotype"/>
        </w:rPr>
        <w:t>disciplines and context. Even the accumulation of authority through a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supervisor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difﬁcult.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Interfaces are directly concerned with identities. Since identities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action are refractions of what does not ﬁt neatly into social organiza-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 of network and discipline, there normally is a multivalent corre-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spondence, as regards authority, between identity and any tangible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actor. There is more than one correspondence between interface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identity,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fresh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identity.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Interfaces yield substantive outputs as well as comparative stand-</w:t>
      </w:r>
      <w:bookmarkStart w:name="3.3.2. Production Market and Quality Ord" w:id="160"/>
      <w:bookmarkEnd w:id="160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79" w:id="161"/>
      <w:bookmarkEnd w:id="161"/>
      <w:r>
        <w:rPr>
          <w:rFonts w:ascii="Palatino Linotype" w:hAnsi="Palatino Linotype"/>
        </w:rPr>
        <w:t>ings,</w:t>
      </w:r>
      <w:r>
        <w:rPr>
          <w:rFonts w:ascii="Palatino Linotype" w:hAnsi="Palatino Linotype"/>
        </w:rPr>
        <w:t> and this distracts attention from the new integral identity on dif-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ferent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level.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Competition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importance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doing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slightly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ter than your peers who in the larger context are so very similar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oneself; what is not necessarily signiﬁed is the strength of the new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identity created by the competition. Within a supervisory structure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example,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tale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induced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potential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antipathy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toward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supervisor.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exactly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conceals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fundamental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effect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commitment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through the interlocking externality of peers’ impacts upon each one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them,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production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proceeds.</w:t>
      </w:r>
    </w:p>
    <w:p>
      <w:pPr>
        <w:pStyle w:val="BodyText"/>
        <w:spacing w:before="6"/>
        <w:ind w:left="0"/>
        <w:jc w:val="left"/>
        <w:rPr>
          <w:rFonts w:ascii="Palatino Linotype"/>
          <w:sz w:val="27"/>
        </w:rPr>
      </w:pPr>
    </w:p>
    <w:p>
      <w:pPr>
        <w:pStyle w:val="Heading6"/>
        <w:numPr>
          <w:ilvl w:val="2"/>
          <w:numId w:val="17"/>
        </w:numPr>
        <w:tabs>
          <w:tab w:pos="1737" w:val="left" w:leader="none"/>
        </w:tabs>
        <w:spacing w:line="240" w:lineRule="auto" w:before="0" w:after="0"/>
        <w:ind w:left="1736" w:right="0" w:hanging="510"/>
        <w:jc w:val="left"/>
        <w:rPr>
          <w:i/>
        </w:rPr>
      </w:pPr>
      <w:hyperlink w:history="true" w:anchor="_bookmark1">
        <w:r>
          <w:rPr>
            <w:i/>
          </w:rPr>
          <w:t>Production</w:t>
        </w:r>
        <w:r>
          <w:rPr>
            <w:i/>
            <w:spacing w:val="6"/>
          </w:rPr>
          <w:t> </w:t>
        </w:r>
        <w:r>
          <w:rPr>
            <w:i/>
          </w:rPr>
          <w:t>Market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Quality</w:t>
        </w:r>
        <w:r>
          <w:rPr>
            <w:i/>
            <w:spacing w:val="6"/>
          </w:rPr>
          <w:t> </w:t>
        </w:r>
        <w:r>
          <w:rPr>
            <w:i/>
          </w:rPr>
          <w:t>Order</w:t>
        </w:r>
      </w:hyperlink>
    </w:p>
    <w:p>
      <w:pPr>
        <w:pStyle w:val="BodyText"/>
        <w:spacing w:line="213" w:lineRule="auto" w:before="126"/>
        <w:ind w:left="103" w:right="104"/>
        <w:rPr>
          <w:rFonts w:ascii="Palatino Linotype" w:hAnsi="Palatino Linotype"/>
        </w:rPr>
      </w:pPr>
      <w:r>
        <w:rPr>
          <w:rFonts w:ascii="Palatino Linotype" w:hAnsi="Palatino Linotype"/>
        </w:rPr>
        <w:t>Production markets can be seen as extensions of simpler situations.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Material production quite generally comes in these interface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plines.</w:t>
      </w:r>
      <w:r>
        <w:rPr>
          <w:rFonts w:ascii="Palatino Linotype" w:hAnsi="Palatino Linotype"/>
          <w:position w:val="7"/>
          <w:sz w:val="12"/>
        </w:rPr>
        <w:t>12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Here, the receivers are a distinct set, and the context is not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relaxed and sociable. The hunting or gathering groups described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tribal contexts (Firth 1935, 1978; Lee 1979; Udy 1959; Rose 1960)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early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realizations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have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analogues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sports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teams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(Leifer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1990)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 children’s games (Fine 1979; Opie and Opie 1969). The basic mecha-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nism does not require or presuppose distinct roles among the produc-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ers with explicit cues and assignments. Rather, a spread of perfor-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mances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induced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attention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producers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differential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preferences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by the other side, who can turn off their attention (or more tangible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payments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production).</w:t>
      </w:r>
    </w:p>
    <w:p>
      <w:pPr>
        <w:pStyle w:val="BodyText"/>
        <w:spacing w:line="218" w:lineRule="exact"/>
        <w:ind w:left="302"/>
        <w:rPr>
          <w:rFonts w:ascii="Palatino Linotype"/>
        </w:rPr>
      </w:pPr>
      <w:r>
        <w:rPr>
          <w:rFonts w:ascii="Palatino Linotype"/>
        </w:rPr>
        <w:t>The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same phenomenon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 commitment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seen on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much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more</w:t>
      </w:r>
    </w:p>
    <w:p>
      <w:pPr>
        <w:pStyle w:val="BodyText"/>
        <w:spacing w:line="213" w:lineRule="auto" w:before="7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massive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scale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modern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markets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manufactured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products.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term</w:t>
      </w:r>
      <w:r>
        <w:rPr>
          <w:rFonts w:ascii="Palatino Linotype" w:hAnsi="Palatino Linotype"/>
          <w:spacing w:val="-48"/>
        </w:rPr>
        <w:t> </w:t>
      </w:r>
      <w:r>
        <w:rPr>
          <w:i/>
        </w:rPr>
        <w:t>product</w:t>
      </w:r>
      <w:r>
        <w:rPr>
          <w:rFonts w:ascii="Palatino Linotype" w:hAnsi="Palatino Linotype"/>
        </w:rPr>
        <w:t>, whether light aircraft or frozen pizzas (Leifer 1985), has no 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dependent reality as a technical or engineering matter. Its reality is in-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duced only through the commitment of producing ﬁrms into being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peers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differentiated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organizes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trade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an</w:t>
      </w:r>
    </w:p>
    <w:p>
      <w:pPr>
        <w:pStyle w:val="BodyText"/>
        <w:spacing w:before="9"/>
        <w:ind w:left="0"/>
        <w:jc w:val="left"/>
        <w:rPr>
          <w:rFonts w:ascii="Palatino Linotype"/>
          <w:sz w:val="21"/>
        </w:rPr>
      </w:pPr>
    </w:p>
    <w:p>
      <w:pPr>
        <w:spacing w:line="208" w:lineRule="exact" w:before="0"/>
        <w:ind w:left="302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12</w:t>
      </w:r>
      <w:r>
        <w:rPr>
          <w:rFonts w:ascii="Palatino Linotype"/>
          <w:spacing w:val="13"/>
          <w:position w:val="6"/>
          <w:sz w:val="9"/>
        </w:rPr>
        <w:t> </w:t>
      </w:r>
      <w:r>
        <w:rPr>
          <w:rFonts w:ascii="Palatino Linotype"/>
          <w:sz w:val="16"/>
        </w:rPr>
        <w:t>This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example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will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be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picked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up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later</w:t>
      </w:r>
      <w:r>
        <w:rPr>
          <w:rFonts w:ascii="Palatino Linotype"/>
          <w:spacing w:val="-5"/>
          <w:sz w:val="16"/>
        </w:rPr>
        <w:t> </w:t>
      </w:r>
      <w:r>
        <w:rPr>
          <w:rFonts w:ascii="Palatino Linotype"/>
          <w:sz w:val="16"/>
        </w:rPr>
        <w:t>chapters.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As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more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scope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-8"/>
          <w:sz w:val="16"/>
        </w:rPr>
        <w:t> </w:t>
      </w:r>
      <w:r>
        <w:rPr>
          <w:rFonts w:ascii="Palatino Linotype"/>
          <w:sz w:val="16"/>
        </w:rPr>
        <w:t>depth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are</w:t>
      </w:r>
      <w:r>
        <w:rPr>
          <w:rFonts w:ascii="Palatino Linotype"/>
          <w:spacing w:val="-7"/>
          <w:sz w:val="16"/>
        </w:rPr>
        <w:t> </w:t>
      </w:r>
      <w:r>
        <w:rPr>
          <w:rFonts w:ascii="Palatino Linotype"/>
          <w:sz w:val="16"/>
        </w:rPr>
        <w:t>intro-</w:t>
      </w:r>
    </w:p>
    <w:p>
      <w:pPr>
        <w:spacing w:line="220" w:lineRule="auto" w:before="5"/>
        <w:ind w:left="103" w:right="97" w:firstLine="0"/>
        <w:jc w:val="left"/>
        <w:rPr>
          <w:rFonts w:ascii="Palatino Linotype"/>
          <w:sz w:val="16"/>
        </w:rPr>
      </w:pPr>
      <w:r>
        <w:rPr>
          <w:rFonts w:ascii="Palatino Linotype"/>
          <w:sz w:val="16"/>
        </w:rPr>
        <w:t>duced</w:t>
      </w:r>
      <w:r>
        <w:rPr>
          <w:rFonts w:ascii="Palatino Linotype"/>
          <w:spacing w:val="10"/>
          <w:sz w:val="16"/>
        </w:rPr>
        <w:t> </w:t>
      </w:r>
      <w:r>
        <w:rPr>
          <w:rFonts w:ascii="Palatino Linotype"/>
          <w:sz w:val="16"/>
        </w:rPr>
        <w:t>into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10"/>
          <w:sz w:val="16"/>
        </w:rPr>
        <w:t> </w:t>
      </w:r>
      <w:r>
        <w:rPr>
          <w:rFonts w:ascii="Palatino Linotype"/>
          <w:sz w:val="16"/>
        </w:rPr>
        <w:t>theory,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production</w:t>
      </w:r>
      <w:r>
        <w:rPr>
          <w:rFonts w:ascii="Palatino Linotype"/>
          <w:spacing w:val="11"/>
          <w:sz w:val="16"/>
        </w:rPr>
        <w:t> </w:t>
      </w:r>
      <w:r>
        <w:rPr>
          <w:rFonts w:ascii="Palatino Linotype"/>
          <w:sz w:val="16"/>
        </w:rPr>
        <w:t>market</w:t>
      </w:r>
      <w:r>
        <w:rPr>
          <w:rFonts w:ascii="Palatino Linotype"/>
          <w:spacing w:val="12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11"/>
          <w:sz w:val="16"/>
        </w:rPr>
        <w:t> </w:t>
      </w:r>
      <w:r>
        <w:rPr>
          <w:rFonts w:ascii="Palatino Linotype"/>
          <w:sz w:val="16"/>
        </w:rPr>
        <w:t>its</w:t>
      </w:r>
      <w:r>
        <w:rPr>
          <w:rFonts w:ascii="Palatino Linotype"/>
          <w:spacing w:val="12"/>
          <w:sz w:val="16"/>
        </w:rPr>
        <w:t> </w:t>
      </w:r>
      <w:r>
        <w:rPr>
          <w:rFonts w:ascii="Palatino Linotype"/>
          <w:sz w:val="16"/>
        </w:rPr>
        <w:t>larger</w:t>
      </w:r>
      <w:r>
        <w:rPr>
          <w:rFonts w:ascii="Palatino Linotype"/>
          <w:spacing w:val="11"/>
          <w:sz w:val="16"/>
        </w:rPr>
        <w:t> </w:t>
      </w:r>
      <w:r>
        <w:rPr>
          <w:rFonts w:ascii="Palatino Linotype"/>
          <w:sz w:val="16"/>
        </w:rPr>
        <w:t>contexts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will</w:t>
      </w:r>
      <w:r>
        <w:rPr>
          <w:rFonts w:ascii="Palatino Linotype"/>
          <w:spacing w:val="10"/>
          <w:sz w:val="16"/>
        </w:rPr>
        <w:t> </w:t>
      </w:r>
      <w:r>
        <w:rPr>
          <w:rFonts w:ascii="Palatino Linotype"/>
          <w:sz w:val="16"/>
        </w:rPr>
        <w:t>provide</w:t>
      </w:r>
      <w:r>
        <w:rPr>
          <w:rFonts w:ascii="Palatino Linotype"/>
          <w:spacing w:val="11"/>
          <w:sz w:val="16"/>
        </w:rPr>
        <w:t> </w:t>
      </w:r>
      <w:r>
        <w:rPr>
          <w:rFonts w:ascii="Palatino Linotype"/>
          <w:sz w:val="16"/>
        </w:rPr>
        <w:t>a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running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example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like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playground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chapter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1.</w:t>
      </w:r>
    </w:p>
    <w:p>
      <w:pPr>
        <w:spacing w:after="0" w:line="220" w:lineRule="auto"/>
        <w:jc w:val="left"/>
        <w:rPr>
          <w:rFonts w:asci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/>
        </w:rPr>
      </w:pPr>
      <w:r>
        <w:rPr>
          <w:rFonts w:ascii="Palatino Linotype"/>
        </w:rPr>
        <w:t>induced order of quality among the producers. Note the analogue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humble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example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children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competing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hopscotch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before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their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teacher. The industrial production markets from the previous century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up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through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today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exemplars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commit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interfaces.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Take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production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institutional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realization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the commit interface. Such a market is an ongoing social act. 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markets accomplish the feat of reproducing themselves to continue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month after month just by their coherence as social acts (Leifer 1985;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Leifer and White 1988). Nothing is passive about this. The producer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ﬁrms,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usually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actors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modern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markets,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giant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pumps expensively committed to spouting continuing ﬂows of prod-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ucts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less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unchanged.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set of pumps, the market as super-pump, is built up only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interaction with, and conﬁdence in, provision of an orderly and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tinuing social setting with buyers. The production market must in-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duce,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same</w:t>
      </w:r>
      <w:r>
        <w:rPr>
          <w:rFonts w:ascii="Palatino Linotype" w:hAnsi="Palatino Linotype"/>
          <w:spacing w:val="42"/>
        </w:rPr>
        <w:t> </w:t>
      </w:r>
      <w:r>
        <w:rPr>
          <w:rFonts w:ascii="Palatino Linotype" w:hAnsi="Palatino Linotype"/>
        </w:rPr>
        <w:t>time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renders</w:t>
      </w:r>
      <w:r>
        <w:rPr>
          <w:rFonts w:ascii="Palatino Linotype" w:hAnsi="Palatino Linotype"/>
          <w:spacing w:val="42"/>
        </w:rPr>
        <w:t> </w:t>
      </w:r>
      <w:r>
        <w:rPr>
          <w:rFonts w:ascii="Palatino Linotype" w:hAnsi="Palatino Linotype"/>
        </w:rPr>
        <w:t>comparable,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distinctive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ﬂows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to-be-determined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producers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hands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array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buyers becoming accustomed and committed here. This social pro-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cess is what induces a deﬁnition of “product” from the common prop-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erties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ﬂow.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Some decoupling of relations lubricates choices and bargainings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made in a production market. But in any interface market, the trans-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action ﬂow with upstream, procuring, is distinct from, but coordi-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nated with, that directed downstream, selling, so that market process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invokes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not only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peer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producers 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also two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layers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actors.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emerges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collective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associated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with,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opposed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to,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decoupling.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Supply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demand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operational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concepts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here.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Supply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equals demand, after the fact each time, as a tautology. But it is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variation among producers in qualities, and the difﬁculties each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fronts in production, that shape the interface that motivates and sets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terms of trade. I have laid out explicit models for this variety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commit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discipline,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production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(White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2002,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1981a,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b).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consists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observable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spread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trade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being achieved by various producers with their distinctive ﬂows. 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simplest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level,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revenue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volume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shipped,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leaving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aside variant models for a line of related products that any given pro-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ducer may supply. Gossip can supply to each producer an estimate 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achieved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peers.</w:t>
      </w:r>
    </w:p>
    <w:p>
      <w:pPr>
        <w:pStyle w:val="BodyText"/>
        <w:spacing w:line="213" w:lineRule="auto"/>
        <w:ind w:right="112" w:firstLine="198"/>
        <w:rPr>
          <w:rFonts w:ascii="Palatino Linotype"/>
        </w:rPr>
      </w:pPr>
      <w:r>
        <w:rPr>
          <w:rFonts w:ascii="Palatino Linotype"/>
        </w:rPr>
        <w:t>For the market to reproduce itself, each producer must continue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see its pair, revenue, and volume, as its optimal choice from the menu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of observed terms of trade. Only this menu is known to be sustainable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3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31"/>
        </w:rPr>
        <w:t> </w:t>
      </w:r>
      <w:r>
        <w:rPr>
          <w:rFonts w:ascii="Palatino Linotype"/>
        </w:rPr>
        <w:t>buyers,</w:t>
      </w:r>
      <w:r>
        <w:rPr>
          <w:rFonts w:ascii="Palatino Linotype"/>
          <w:spacing w:val="33"/>
        </w:rPr>
        <w:t> </w:t>
      </w:r>
      <w:r>
        <w:rPr>
          <w:rFonts w:ascii="Palatino Linotype"/>
        </w:rPr>
        <w:t>who</w:t>
      </w:r>
      <w:r>
        <w:rPr>
          <w:rFonts w:ascii="Palatino Linotype"/>
          <w:spacing w:val="31"/>
        </w:rPr>
        <w:t> </w:t>
      </w:r>
      <w:r>
        <w:rPr>
          <w:rFonts w:ascii="Palatino Linotype"/>
        </w:rPr>
        <w:t>themselves</w:t>
      </w:r>
      <w:r>
        <w:rPr>
          <w:rFonts w:ascii="Palatino Linotype"/>
          <w:spacing w:val="33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31"/>
        </w:rPr>
        <w:t> </w:t>
      </w:r>
      <w:r>
        <w:rPr>
          <w:rFonts w:ascii="Palatino Linotype"/>
        </w:rPr>
        <w:t>comparison-shopping.</w:t>
      </w:r>
      <w:r>
        <w:rPr>
          <w:rFonts w:ascii="Palatino Linotype"/>
          <w:spacing w:val="33"/>
        </w:rPr>
        <w:t> </w:t>
      </w:r>
      <w:r>
        <w:rPr>
          <w:rFonts w:ascii="Palatino Linotype"/>
        </w:rPr>
        <w:t>Terms</w:t>
      </w:r>
      <w:r>
        <w:rPr>
          <w:rFonts w:ascii="Palatino Linotype"/>
          <w:spacing w:val="31"/>
        </w:rPr>
        <w:t> </w:t>
      </w:r>
      <w:r>
        <w:rPr>
          <w:rFonts w:ascii="Palatino Linotype"/>
        </w:rPr>
        <w:t>of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trade lie on a commonly observable shape that cues actors into niches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 their own preferences that yet are agreeable across the interface.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shape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b/>
        </w:rPr>
        <w:t>market</w:t>
      </w:r>
      <w:r>
        <w:rPr>
          <w:b/>
          <w:spacing w:val="11"/>
        </w:rPr>
        <w:t> </w:t>
      </w:r>
      <w:r>
        <w:rPr>
          <w:b/>
        </w:rPr>
        <w:t>proﬁle</w:t>
      </w:r>
      <w:r>
        <w:rPr>
          <w:rFonts w:ascii="Palatino Linotype" w:hAnsi="Palatino Linotype"/>
        </w:rPr>
        <w:t>.</w:t>
      </w:r>
    </w:p>
    <w:p>
      <w:pPr>
        <w:pStyle w:val="BodyText"/>
        <w:spacing w:line="213" w:lineRule="auto"/>
        <w:ind w:left="103" w:right="104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Myriad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requests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searches,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perhaps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minor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originator,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cumulate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overall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pressure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producers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bafﬂed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overall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response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proﬁle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product.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ﬁrm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seeks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footing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itself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location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proﬁle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traced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choices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(vol-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ume,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revenue)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already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made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ﬁrms.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proﬁle is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inter-</w:t>
      </w:r>
      <w:bookmarkStart w:name="3.3.3. Embedding a Profile" w:id="162"/>
      <w:bookmarkEnd w:id="162"/>
      <w:r>
        <w:rPr>
          <w:rFonts w:ascii="Palatino Linotype" w:hAnsi="Palatino Linotype"/>
        </w:rPr>
      </w:r>
      <w:r>
        <w:rPr>
          <w:rFonts w:ascii="Palatino Linotype" w:hAnsi="Palatino Linotype"/>
          <w:spacing w:val="-47"/>
        </w:rPr>
        <w:t> </w:t>
      </w:r>
      <w:bookmarkStart w:name="_bookmark80" w:id="163"/>
      <w:bookmarkEnd w:id="163"/>
      <w:r>
        <w:rPr>
          <w:rFonts w:ascii="Palatino Linotype" w:hAnsi="Palatino Linotype"/>
        </w:rPr>
        <w:t>polation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array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prices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according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total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volume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pro-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duction.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Thus,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industry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builds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perhaps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binding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upon its constituent ﬁrms as is authority within a clan or bureaucracy.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Location along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proﬁle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can 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designated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niche,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foot-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ﬁrm.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breadth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ﬁrm’s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niche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translates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spread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quality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index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value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quality,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perhaps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spread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time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horizon.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Firms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caught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"/>
        </w:rPr>
        <w:t> </w:t>
      </w:r>
      <w:r>
        <w:rPr>
          <w:b/>
        </w:rPr>
        <w:t>decoupled</w:t>
      </w:r>
      <w:r>
        <w:rPr>
          <w:b/>
          <w:spacing w:val="1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having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bound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habitual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downstream.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ﬁrms’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rivalry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market,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part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market,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insulates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commitments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deliveries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production</w:t>
      </w:r>
    </w:p>
    <w:p>
      <w:pPr>
        <w:pStyle w:val="BodyText"/>
        <w:spacing w:line="213" w:lineRule="exact"/>
        <w:ind w:left="103"/>
        <w:rPr>
          <w:rFonts w:ascii="Palatino Linotype" w:hAnsi="Palatino Linotype"/>
        </w:rPr>
      </w:pPr>
      <w:r>
        <w:rPr>
          <w:rFonts w:ascii="Palatino Linotype" w:hAnsi="Palatino Linotype"/>
        </w:rPr>
        <w:t>ﬂows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downstream.</w:t>
      </w:r>
    </w:p>
    <w:p>
      <w:pPr>
        <w:pStyle w:val="BodyText"/>
        <w:spacing w:line="213" w:lineRule="auto" w:before="5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ﬁnd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expression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common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idiom,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stories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circulating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among them. Each ﬁrm is unconcerned that other markets, which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home to those with whom they transact, are cushioning those transac-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tors in like cocoons for transactions still further along. I return to 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decoupling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5.</w:t>
      </w:r>
    </w:p>
    <w:p>
      <w:pPr>
        <w:pStyle w:val="BodyText"/>
        <w:spacing w:before="4"/>
        <w:ind w:left="0"/>
        <w:jc w:val="left"/>
        <w:rPr>
          <w:rFonts w:ascii="Palatino Linotype"/>
          <w:sz w:val="26"/>
        </w:rPr>
      </w:pPr>
    </w:p>
    <w:p>
      <w:pPr>
        <w:pStyle w:val="Heading6"/>
        <w:numPr>
          <w:ilvl w:val="2"/>
          <w:numId w:val="17"/>
        </w:numPr>
        <w:tabs>
          <w:tab w:pos="2558" w:val="left" w:leader="none"/>
        </w:tabs>
        <w:spacing w:line="240" w:lineRule="auto" w:before="0" w:after="0"/>
        <w:ind w:left="2557" w:right="0" w:hanging="510"/>
        <w:jc w:val="left"/>
        <w:rPr>
          <w:i/>
        </w:rPr>
      </w:pPr>
      <w:hyperlink w:history="true" w:anchor="_bookmark1">
        <w:r>
          <w:rPr>
            <w:i/>
          </w:rPr>
          <w:t>Embedding</w:t>
        </w:r>
        <w:r>
          <w:rPr>
            <w:i/>
            <w:spacing w:val="6"/>
          </w:rPr>
          <w:t> </w:t>
        </w:r>
        <w:r>
          <w:rPr>
            <w:i/>
          </w:rPr>
          <w:t>a</w:t>
        </w:r>
        <w:r>
          <w:rPr>
            <w:i/>
            <w:spacing w:val="7"/>
          </w:rPr>
          <w:t> </w:t>
        </w:r>
        <w:r>
          <w:rPr>
            <w:i/>
          </w:rPr>
          <w:t>Proﬁle</w:t>
        </w:r>
      </w:hyperlink>
    </w:p>
    <w:p>
      <w:pPr>
        <w:pStyle w:val="BodyText"/>
        <w:spacing w:line="213" w:lineRule="auto" w:before="115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accepted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embedding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side.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latter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arbiter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competition,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relative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performances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producer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ﬁrms, and thus of the shape of the proﬁle. But the interface as a whole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competition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interfaces,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ﬁrms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competi-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other.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ironic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implication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production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thus governs only the </w:t>
      </w:r>
      <w:r>
        <w:rPr>
          <w:i/>
        </w:rPr>
        <w:t>relative </w:t>
      </w:r>
      <w:r>
        <w:rPr>
          <w:rFonts w:ascii="Palatino Linotype" w:hAnsi="Palatino Linotype"/>
        </w:rPr>
        <w:t>sizes of differentiated ﬂows, not the ag-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gregate size of ﬂows combined. The aggregate size is a by-product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accident—that is, of the detailed incidents and situations that ﬁgure 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process of establishing the curvature of the proﬁle. So aggregate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“demand”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also,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speak,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arbitrarily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induced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by-product.</w:t>
      </w:r>
    </w:p>
    <w:p>
      <w:pPr>
        <w:pStyle w:val="BodyText"/>
        <w:spacing w:line="213" w:lineRule="auto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That need not be true of all interfaces. Return to the earlier illustra-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meal-taking.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cafeteria,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fast-food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restau-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rant will be an interface, with probably a rather ﬂat proﬁle across its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workers.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fast-food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restaurant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chain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will,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entity,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caught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larger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scope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competing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restau-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8" w:lineRule="auto" w:before="83"/>
        <w:ind w:right="111"/>
        <w:rPr>
          <w:rFonts w:ascii="Palatino Linotype"/>
        </w:rPr>
      </w:pPr>
      <w:r>
        <w:rPr>
          <w:rFonts w:ascii="Palatino Linotype"/>
        </w:rPr>
        <w:t>rants.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Fast-food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restaurants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will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work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establish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compa-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rable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others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compete: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their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point.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one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sees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that interfaces, like other disciplines, may recur and thus get embed-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ded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successive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levels.</w:t>
      </w:r>
    </w:p>
    <w:p>
      <w:pPr>
        <w:pStyle w:val="BodyText"/>
        <w:spacing w:line="218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There is varied basis in detailed phenomenology, in the perceptions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actors,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estimating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parameters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model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niches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ﬁrms within the interface, embedded in network. Some especially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concern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“pull”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“push”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ﬂows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intermediate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goods.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Estima-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easy.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many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paths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access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downstream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upstream</w:t>
      </w:r>
      <w:bookmarkStart w:name="3.3.4. Other Examples and Control Profil" w:id="164"/>
      <w:bookmarkEnd w:id="164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81" w:id="165"/>
      <w:bookmarkEnd w:id="165"/>
      <w:r>
        <w:rPr>
          <w:rFonts w:ascii="Palatino Linotype" w:hAnsi="Palatino Linotype"/>
        </w:rPr>
        <w:t>a</w:t>
      </w:r>
      <w:r>
        <w:rPr>
          <w:rFonts w:ascii="Palatino Linotype" w:hAnsi="Palatino Linotype"/>
        </w:rPr>
        <w:t>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afforded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observed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networks?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must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assessed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pre-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dicted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density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connections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invo-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lution.</w:t>
      </w:r>
      <w:r>
        <w:rPr>
          <w:rFonts w:ascii="Palatino Linotype" w:hAnsi="Palatino Linotype"/>
          <w:position w:val="7"/>
          <w:sz w:val="12"/>
        </w:rPr>
        <w:t>13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Other parameters map comparative assessments of different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ﬁrms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perceived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quality.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Estimates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those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parameters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derive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not only from the involution and density of ties in a network but also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from overlaps in the incidence of different types of ties representing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distinct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bases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relation.</w:t>
      </w:r>
    </w:p>
    <w:p>
      <w:pPr>
        <w:pStyle w:val="BodyText"/>
        <w:spacing w:line="218" w:lineRule="auto"/>
        <w:ind w:right="11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set of values on a quality index identify ﬁrms at a given period.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pegging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quality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sets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further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mulling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or all ﬁrms. Yet the quality ordering is a property of the mechanism 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whole,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identity.</w:t>
      </w:r>
    </w:p>
    <w:p>
      <w:pPr>
        <w:pStyle w:val="BodyText"/>
        <w:spacing w:line="218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Processes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decoupling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embedding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supplant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birth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death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particular actors as foci. Demography is not the point. Decoupling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essential to the paradoxical duality of markets and ﬁrms as being both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embedded in tangible networks among concrete actors while yet si-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multaneously being actors with scripts for relations that are transpos-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able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interpretable.</w:t>
      </w:r>
    </w:p>
    <w:p>
      <w:pPr>
        <w:pStyle w:val="BodyText"/>
        <w:spacing w:before="4"/>
        <w:ind w:left="0"/>
        <w:jc w:val="left"/>
        <w:rPr>
          <w:rFonts w:ascii="Palatino Linotype"/>
          <w:sz w:val="31"/>
        </w:rPr>
      </w:pPr>
    </w:p>
    <w:p>
      <w:pPr>
        <w:pStyle w:val="Heading6"/>
        <w:numPr>
          <w:ilvl w:val="2"/>
          <w:numId w:val="17"/>
        </w:numPr>
        <w:tabs>
          <w:tab w:pos="1816" w:val="left" w:leader="none"/>
        </w:tabs>
        <w:spacing w:line="240" w:lineRule="auto" w:before="0" w:after="0"/>
        <w:ind w:left="1815" w:right="0" w:hanging="510"/>
        <w:jc w:val="left"/>
        <w:rPr>
          <w:i/>
        </w:rPr>
      </w:pPr>
      <w:hyperlink w:history="true" w:anchor="_bookmark1">
        <w:r>
          <w:rPr>
            <w:i/>
          </w:rPr>
          <w:t>Other</w:t>
        </w:r>
        <w:r>
          <w:rPr>
            <w:i/>
            <w:spacing w:val="5"/>
          </w:rPr>
          <w:t> </w:t>
        </w:r>
        <w:r>
          <w:rPr>
            <w:i/>
          </w:rPr>
          <w:t>Examples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Control</w:t>
        </w:r>
        <w:r>
          <w:rPr>
            <w:i/>
            <w:spacing w:val="6"/>
          </w:rPr>
          <w:t> </w:t>
        </w:r>
        <w:r>
          <w:rPr>
            <w:i/>
          </w:rPr>
          <w:t>Proﬁles</w:t>
        </w:r>
      </w:hyperlink>
    </w:p>
    <w:p>
      <w:pPr>
        <w:pStyle w:val="BodyText"/>
        <w:spacing w:line="218" w:lineRule="auto" w:before="141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There is a stripped-down variety of this commit species that is just 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reﬂexive form of a human group putting on a performance for itself.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One modern example is the discussion group; there has been a tradi-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 of systematic measurement of interaction proﬁles (Bales 1970)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across the group that permits quantitative analysis (Breiger and Ennis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1979). A village meeting in India (Mayer 1960), repartee in a barber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shop, lunch table conversation, all illustrate relaxed social contexts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genre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found.</w:t>
      </w:r>
    </w:p>
    <w:p>
      <w:pPr>
        <w:pStyle w:val="BodyText"/>
        <w:spacing w:before="1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1"/>
        <w:ind w:left="117" w:right="111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13 </w:t>
      </w:r>
      <w:r>
        <w:rPr>
          <w:rFonts w:ascii="Palatino Linotype" w:hAnsi="Palatino Linotype"/>
          <w:sz w:val="16"/>
        </w:rPr>
        <w:t>Standard computer software packages are available for making such estimations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(e.g.,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UCINET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STRUCTURE).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greater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difﬁculty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devising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ﬁeldwork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techniques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for efﬁcient speciﬁcation or estimation of a network, which will require astute devisings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sampling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frames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for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networks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(Wasserman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Faust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1994).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construction,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interfaces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averages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can-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not be programmed to yield prespeciﬁed ﬂows. Instead, interfaces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build their dynamics around the spread of contributions across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comparable set. The commitment characterizing an interface is best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portrayed by how variation in members’ properties correlates to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curvature in proﬁle. Mutual attention of peers is directed toward jock-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eying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relative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positions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yield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distinctive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niche.</w:t>
      </w:r>
    </w:p>
    <w:p>
      <w:pPr>
        <w:pStyle w:val="BodyText"/>
        <w:spacing w:line="213" w:lineRule="auto"/>
        <w:ind w:left="103" w:right="10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follows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exert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shape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proﬁle,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skill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manipulation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organization.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Only</w:t>
      </w:r>
      <w:bookmarkStart w:name="3.4. Councils" w:id="166"/>
      <w:bookmarkEnd w:id="166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82" w:id="167"/>
      <w:bookmarkEnd w:id="167"/>
      <w:r>
        <w:rPr>
          <w:rFonts w:ascii="Palatino Linotype" w:hAnsi="Palatino Linotype"/>
        </w:rPr>
        <w:t>variances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ratios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constrain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curvature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it is operating autonomously (White 2002). But rewards, separately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in aggregate, depend upon the average, somewhat accidental out-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comes;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latent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motivation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try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shift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concert.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shift can be accomplished only if the acceptable shapes of proﬁle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retained, so that they become envelopes for achieved control pro-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ﬁles.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Participants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systematic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facts: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Eccles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White (1985) for how chief executive ofﬁcers use these interfaces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achieving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leading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subordinates.</w:t>
      </w:r>
    </w:p>
    <w:p>
      <w:pPr>
        <w:pStyle w:val="BodyText"/>
        <w:spacing w:line="219" w:lineRule="exact"/>
        <w:ind w:left="302"/>
        <w:rPr>
          <w:rFonts w:ascii="Palatino Linotype"/>
        </w:rPr>
      </w:pPr>
      <w:r>
        <w:rPr>
          <w:rFonts w:ascii="Palatino Linotype"/>
        </w:rPr>
        <w:t>The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interface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comes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many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varieties,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other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institutional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em-</w:t>
      </w:r>
    </w:p>
    <w:p>
      <w:pPr>
        <w:pStyle w:val="BodyText"/>
        <w:spacing w:line="213" w:lineRule="auto"/>
        <w:ind w:left="75" w:right="105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bodiments.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“Star”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systems,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entertainment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elsewhere,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grow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interfaces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where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embedding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induces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perceptions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events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greatly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exaggerated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view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actors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producing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them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(Faulkner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1983).</w:t>
      </w:r>
      <w:r>
        <w:rPr>
          <w:rFonts w:ascii="Palatino Linotype" w:hAnsi="Palatino Linotype"/>
          <w:spacing w:val="45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44"/>
        </w:rPr>
        <w:t> </w:t>
      </w:r>
      <w:r>
        <w:rPr>
          <w:rFonts w:ascii="Palatino Linotype" w:hAnsi="Palatino Linotype"/>
        </w:rPr>
        <w:t>where</w:t>
      </w:r>
      <w:r>
        <w:rPr>
          <w:rFonts w:ascii="Palatino Linotype" w:hAnsi="Palatino Linotype"/>
          <w:spacing w:val="4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44"/>
        </w:rPr>
        <w:t> </w:t>
      </w:r>
      <w:r>
        <w:rPr>
          <w:rFonts w:ascii="Palatino Linotype" w:hAnsi="Palatino Linotype"/>
        </w:rPr>
        <w:t>differentiation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dependence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44"/>
        </w:rPr>
        <w:t> </w:t>
      </w:r>
      <w:r>
        <w:rPr>
          <w:rFonts w:ascii="Palatino Linotype" w:hAnsi="Palatino Linotype"/>
        </w:rPr>
        <w:t>limited,</w:t>
      </w:r>
      <w:r>
        <w:rPr>
          <w:rFonts w:ascii="Palatino Linotype" w:hAnsi="Palatino Linotype"/>
          <w:spacing w:val="4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starlets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entertainment,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same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pressure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generate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events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sufﬁcient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embed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them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skewed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distribution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fame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despite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undetectable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differences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judged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interface.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star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systems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seen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closely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analogous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industrial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markets.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spacing w:val="-1"/>
        </w:rPr>
        <w:t>The interface is a species with still more dresses than these few </w:t>
      </w:r>
      <w:r>
        <w:rPr>
          <w:rFonts w:ascii="Palatino Linotype" w:hAnsi="Palatino Linotype"/>
        </w:rPr>
        <w:t>special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2"/>
        </w:rPr>
        <w:t>types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2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competition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2"/>
        </w:rPr>
        <w:t>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formal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2"/>
        </w:rPr>
        <w:t>supervision,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2"/>
        </w:rPr>
        <w:t>analogous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2"/>
        </w:rPr>
        <w:t>pair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pro-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duction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Hollywood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scene.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Sitting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bull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session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conversation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group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commit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interface.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institu-</w:t>
      </w:r>
    </w:p>
    <w:p>
      <w:pPr>
        <w:pStyle w:val="BodyText"/>
        <w:spacing w:line="218" w:lineRule="exact"/>
        <w:ind w:left="103"/>
        <w:rPr>
          <w:rFonts w:ascii="Palatino Linotype"/>
        </w:rPr>
      </w:pPr>
      <w:r>
        <w:rPr>
          <w:rFonts w:ascii="Palatino Linotype"/>
        </w:rPr>
        <w:t>tional costume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may be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similar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shifted, or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reverse.</w:t>
      </w:r>
    </w:p>
    <w:p>
      <w:pPr>
        <w:pStyle w:val="BodyText"/>
        <w:spacing w:line="213" w:lineRule="auto" w:before="8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  <w:spacing w:val="-1"/>
        </w:rPr>
        <w:t>Actors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ordinarily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perceive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react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higher-order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measures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variances;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this,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mechanisms,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must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realized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through forms that are perceived and estimated directly in everyday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terms. A model and its context must be speciﬁed in some detail to ex-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amine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occur.</w:t>
      </w:r>
    </w:p>
    <w:p>
      <w:pPr>
        <w:pStyle w:val="BodyText"/>
        <w:spacing w:before="10"/>
        <w:ind w:left="0"/>
        <w:jc w:val="left"/>
        <w:rPr>
          <w:rFonts w:ascii="Palatino Linotype"/>
          <w:sz w:val="33"/>
        </w:rPr>
      </w:pPr>
    </w:p>
    <w:p>
      <w:pPr>
        <w:pStyle w:val="Heading5"/>
        <w:numPr>
          <w:ilvl w:val="1"/>
          <w:numId w:val="14"/>
        </w:numPr>
        <w:tabs>
          <w:tab w:pos="2984" w:val="left" w:leader="none"/>
        </w:tabs>
        <w:spacing w:line="240" w:lineRule="auto" w:before="0" w:after="0"/>
        <w:ind w:left="2983" w:right="0" w:hanging="361"/>
        <w:jc w:val="left"/>
      </w:pPr>
      <w:hyperlink w:history="true" w:anchor="_bookmark1">
        <w:r>
          <w:rPr/>
          <w:t>Councils</w:t>
        </w:r>
      </w:hyperlink>
    </w:p>
    <w:p>
      <w:pPr>
        <w:pStyle w:val="BodyText"/>
        <w:spacing w:before="1"/>
        <w:ind w:left="0"/>
        <w:jc w:val="left"/>
        <w:rPr>
          <w:b/>
          <w:sz w:val="21"/>
        </w:rPr>
      </w:pPr>
    </w:p>
    <w:p>
      <w:pPr>
        <w:pStyle w:val="BodyText"/>
        <w:spacing w:line="213" w:lineRule="auto"/>
        <w:ind w:left="75" w:right="107"/>
        <w:jc w:val="right"/>
        <w:rPr>
          <w:rFonts w:ascii="Palatino Linotype"/>
        </w:rPr>
      </w:pPr>
      <w:r>
        <w:rPr>
          <w:rFonts w:ascii="Palatino Linotype"/>
        </w:rPr>
        <w:t>The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council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genre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21"/>
        </w:rPr>
        <w:t> </w:t>
      </w:r>
      <w:r>
        <w:rPr>
          <w:rFonts w:ascii="Palatino Linotype"/>
        </w:rPr>
        <w:t>centered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2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9"/>
        </w:rPr>
        <w:t> </w:t>
      </w:r>
      <w:r>
        <w:rPr>
          <w:rFonts w:ascii="Palatino Linotype"/>
        </w:rPr>
        <w:t>balancing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contending but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ever-shifting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coalitions.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Such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focus,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example,</w:t>
      </w:r>
    </w:p>
    <w:p>
      <w:pPr>
        <w:spacing w:after="0" w:line="213" w:lineRule="auto"/>
        <w:jc w:val="right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8" w:lineRule="auto" w:before="83"/>
        <w:ind w:right="112"/>
        <w:rPr>
          <w:rFonts w:ascii="Palatino Linotype"/>
        </w:rPr>
      </w:pPr>
      <w:r>
        <w:rPr>
          <w:rFonts w:ascii="Palatino Linotype"/>
        </w:rPr>
        <w:t>in the logistics of mounting war, perhaps its toughest aspect. One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escapes control through single centers by preset formulae. Instead,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preexisting strings of dependency feed into an unending process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corralling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allocating: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all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while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dynamics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contention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keep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this discipline going up and down in scale.</w:t>
      </w:r>
      <w:r>
        <w:rPr>
          <w:rFonts w:ascii="Palatino Linotype"/>
          <w:position w:val="7"/>
          <w:sz w:val="12"/>
        </w:rPr>
        <w:t>14 </w:t>
      </w:r>
      <w:r>
        <w:rPr>
          <w:rFonts w:ascii="Palatino Linotype"/>
        </w:rPr>
        <w:t>Mediation predominates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over straightforward mobilization: this is mediation between identi-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ties,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course,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between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goals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regarding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amounts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resources.</w:t>
      </w:r>
    </w:p>
    <w:p>
      <w:pPr>
        <w:pStyle w:val="BodyText"/>
        <w:spacing w:line="218" w:lineRule="auto"/>
        <w:ind w:right="113" w:firstLine="198"/>
        <w:rPr>
          <w:rFonts w:ascii="Palatino Linotype"/>
        </w:rPr>
      </w:pPr>
      <w:r>
        <w:rPr>
          <w:rFonts w:ascii="Palatino Linotype"/>
        </w:rPr>
        <w:t>An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early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place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see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workings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kinship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lineage,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extended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kin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group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corporate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rights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whose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allocations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balanced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rebalanced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mutual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mediation:</w:t>
      </w:r>
    </w:p>
    <w:p>
      <w:pPr>
        <w:spacing w:line="242" w:lineRule="auto" w:before="140"/>
        <w:ind w:left="296" w:right="290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Our starting point is not the organized corporate group or the fabric of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continuity and stability in the social structure (part 1, cf. Fortes 1945) but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the individual . . . the standard forms and processes of person-to-person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relationships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.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.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.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gradation of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rights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and duties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in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jural and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ritual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rela-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tions in which lineage segments emerge as corporate units . . . every per-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son</w:t>
      </w:r>
      <w:r>
        <w:rPr>
          <w:rFonts w:ascii="Palatino Linotype" w:hAnsi="Palatino Linotype"/>
          <w:spacing w:val="-6"/>
          <w:sz w:val="18"/>
        </w:rPr>
        <w:t> </w:t>
      </w:r>
      <w:r>
        <w:rPr>
          <w:rFonts w:ascii="Palatino Linotype" w:hAnsi="Palatino Linotype"/>
          <w:sz w:val="18"/>
        </w:rPr>
        <w:t>belongs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to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hierarchy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lineage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segments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lying</w:t>
      </w:r>
      <w:r>
        <w:rPr>
          <w:rFonts w:ascii="Palatino Linotype" w:hAnsi="Palatino Linotype"/>
          <w:spacing w:val="-6"/>
          <w:sz w:val="18"/>
        </w:rPr>
        <w:t> </w:t>
      </w:r>
      <w:r>
        <w:rPr>
          <w:rFonts w:ascii="Palatino Linotype" w:hAnsi="Palatino Linotype"/>
          <w:sz w:val="18"/>
        </w:rPr>
        <w:t>between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maximal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and minimal limits of his maximal lineage . . . relevant to his conduct in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different degrees and according to variations in the social situation . . .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even when only a segment of a lineage emerges in any corporate activity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its status and functions are inﬂuenced by the total lineage ﬁeld, including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at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limit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ﬁeld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clanship.     </w:t>
      </w:r>
      <w:r>
        <w:rPr>
          <w:rFonts w:ascii="Palatino Linotype" w:hAnsi="Palatino Linotype"/>
          <w:spacing w:val="18"/>
          <w:sz w:val="18"/>
        </w:rPr>
        <w:t> </w:t>
      </w:r>
      <w:r>
        <w:rPr>
          <w:rFonts w:ascii="Palatino Linotype" w:hAnsi="Palatino Linotype"/>
          <w:sz w:val="18"/>
        </w:rPr>
        <w:t>Conversely,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lineage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always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functions</w:t>
      </w:r>
    </w:p>
    <w:p>
      <w:pPr>
        <w:spacing w:line="242" w:lineRule="auto" w:before="0"/>
        <w:ind w:left="296" w:right="290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as a combination of segments, not as a collection of individuals of com-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mon</w:t>
      </w:r>
      <w:r>
        <w:rPr>
          <w:rFonts w:ascii="Palatino Linotype"/>
          <w:spacing w:val="-7"/>
          <w:sz w:val="18"/>
        </w:rPr>
        <w:t> </w:t>
      </w:r>
      <w:r>
        <w:rPr>
          <w:rFonts w:ascii="Palatino Linotype"/>
          <w:sz w:val="18"/>
        </w:rPr>
        <w:t>descent.     </w:t>
      </w:r>
      <w:r>
        <w:rPr>
          <w:rFonts w:ascii="Palatino Linotype"/>
          <w:spacing w:val="21"/>
          <w:sz w:val="18"/>
        </w:rPr>
        <w:t> </w:t>
      </w:r>
      <w:r>
        <w:rPr>
          <w:rFonts w:ascii="Palatino Linotype"/>
          <w:sz w:val="18"/>
        </w:rPr>
        <w:t>Every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lineage</w:t>
      </w:r>
      <w:r>
        <w:rPr>
          <w:rFonts w:ascii="Palatino Linotype"/>
          <w:spacing w:val="-6"/>
          <w:sz w:val="18"/>
        </w:rPr>
        <w:t> </w:t>
      </w:r>
      <w:r>
        <w:rPr>
          <w:rFonts w:ascii="Palatino Linotype"/>
          <w:sz w:val="18"/>
        </w:rPr>
        <w:t>segment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represents</w:t>
      </w:r>
      <w:r>
        <w:rPr>
          <w:rFonts w:ascii="Palatino Linotype"/>
          <w:spacing w:val="-7"/>
          <w:sz w:val="18"/>
        </w:rPr>
        <w:t> </w:t>
      </w:r>
      <w:r>
        <w:rPr>
          <w:rFonts w:ascii="Palatino Linotype"/>
          <w:sz w:val="18"/>
        </w:rPr>
        <w:t>a</w:t>
      </w:r>
      <w:r>
        <w:rPr>
          <w:rFonts w:ascii="Palatino Linotype"/>
          <w:spacing w:val="-6"/>
          <w:sz w:val="18"/>
        </w:rPr>
        <w:t> </w:t>
      </w:r>
      <w:r>
        <w:rPr>
          <w:rFonts w:ascii="Palatino Linotype"/>
          <w:sz w:val="18"/>
        </w:rPr>
        <w:t>dynamic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equilibrium</w:t>
      </w:r>
    </w:p>
    <w:p>
      <w:pPr>
        <w:spacing w:line="242" w:lineRule="auto" w:before="0"/>
        <w:ind w:left="296" w:right="289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of</w:t>
      </w:r>
      <w:r>
        <w:rPr>
          <w:rFonts w:ascii="Palatino Linotype"/>
          <w:spacing w:val="-6"/>
          <w:sz w:val="18"/>
        </w:rPr>
        <w:t> </w:t>
      </w:r>
      <w:r>
        <w:rPr>
          <w:rFonts w:ascii="Palatino Linotype"/>
          <w:sz w:val="18"/>
        </w:rPr>
        <w:t>mutually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balancing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segments.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It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must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be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emphasized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that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these</w:t>
      </w:r>
      <w:r>
        <w:rPr>
          <w:rFonts w:ascii="Palatino Linotype"/>
          <w:spacing w:val="-5"/>
          <w:sz w:val="18"/>
        </w:rPr>
        <w:t> </w:t>
      </w:r>
      <w:r>
        <w:rPr>
          <w:rFonts w:ascii="Palatino Linotype"/>
          <w:sz w:val="18"/>
        </w:rPr>
        <w:t>distinc-</w:t>
      </w:r>
      <w:r>
        <w:rPr>
          <w:rFonts w:ascii="Palatino Linotype"/>
          <w:spacing w:val="-43"/>
          <w:sz w:val="18"/>
        </w:rPr>
        <w:t> </w:t>
      </w:r>
      <w:r>
        <w:rPr>
          <w:rFonts w:ascii="Palatino Linotype"/>
          <w:sz w:val="18"/>
        </w:rPr>
        <w:t>tions</w:t>
      </w:r>
      <w:r>
        <w:rPr>
          <w:rFonts w:ascii="Palatino Linotype"/>
          <w:spacing w:val="15"/>
          <w:sz w:val="18"/>
        </w:rPr>
        <w:t> </w:t>
      </w:r>
      <w:r>
        <w:rPr>
          <w:rFonts w:ascii="Palatino Linotype"/>
          <w:sz w:val="18"/>
        </w:rPr>
        <w:t>are</w:t>
      </w:r>
      <w:r>
        <w:rPr>
          <w:rFonts w:ascii="Palatino Linotype"/>
          <w:spacing w:val="15"/>
          <w:sz w:val="18"/>
        </w:rPr>
        <w:t> </w:t>
      </w:r>
      <w:r>
        <w:rPr>
          <w:rFonts w:ascii="Palatino Linotype"/>
          <w:sz w:val="18"/>
        </w:rPr>
        <w:t>not</w:t>
      </w:r>
      <w:r>
        <w:rPr>
          <w:rFonts w:ascii="Palatino Linotype"/>
          <w:spacing w:val="15"/>
          <w:sz w:val="18"/>
        </w:rPr>
        <w:t> </w:t>
      </w:r>
      <w:r>
        <w:rPr>
          <w:rFonts w:ascii="Palatino Linotype"/>
          <w:sz w:val="18"/>
        </w:rPr>
        <w:t>made</w:t>
      </w:r>
      <w:r>
        <w:rPr>
          <w:rFonts w:ascii="Palatino Linotype"/>
          <w:spacing w:val="18"/>
          <w:sz w:val="18"/>
        </w:rPr>
        <w:t> </w:t>
      </w:r>
      <w:r>
        <w:rPr>
          <w:rFonts w:ascii="Palatino Linotype"/>
          <w:sz w:val="18"/>
        </w:rPr>
        <w:t>by</w:t>
      </w:r>
      <w:r>
        <w:rPr>
          <w:rFonts w:ascii="Palatino Linotype"/>
          <w:spacing w:val="15"/>
          <w:sz w:val="18"/>
        </w:rPr>
        <w:t> </w:t>
      </w:r>
      <w:r>
        <w:rPr>
          <w:rFonts w:ascii="Palatino Linotype"/>
          <w:sz w:val="18"/>
        </w:rPr>
        <w:t>the</w:t>
      </w:r>
      <w:r>
        <w:rPr>
          <w:rFonts w:ascii="Palatino Linotype"/>
          <w:spacing w:val="15"/>
          <w:sz w:val="18"/>
        </w:rPr>
        <w:t> </w:t>
      </w:r>
      <w:r>
        <w:rPr>
          <w:rFonts w:ascii="Palatino Linotype"/>
          <w:sz w:val="18"/>
        </w:rPr>
        <w:t>natives.      </w:t>
      </w:r>
      <w:r>
        <w:rPr>
          <w:rFonts w:ascii="Palatino Linotype"/>
          <w:spacing w:val="23"/>
          <w:sz w:val="18"/>
        </w:rPr>
        <w:t> </w:t>
      </w:r>
      <w:r>
        <w:rPr>
          <w:rFonts w:ascii="Palatino Linotype"/>
          <w:sz w:val="18"/>
        </w:rPr>
        <w:t>The</w:t>
      </w:r>
      <w:r>
        <w:rPr>
          <w:rFonts w:ascii="Palatino Linotype"/>
          <w:spacing w:val="15"/>
          <w:sz w:val="18"/>
        </w:rPr>
        <w:t> </w:t>
      </w:r>
      <w:r>
        <w:rPr>
          <w:rFonts w:ascii="Palatino Linotype"/>
          <w:sz w:val="18"/>
        </w:rPr>
        <w:t>Tallensi</w:t>
      </w:r>
      <w:r>
        <w:rPr>
          <w:rFonts w:ascii="Palatino Linotype"/>
          <w:spacing w:val="16"/>
          <w:sz w:val="18"/>
        </w:rPr>
        <w:t> </w:t>
      </w:r>
      <w:r>
        <w:rPr>
          <w:rFonts w:ascii="Palatino Linotype"/>
          <w:sz w:val="18"/>
        </w:rPr>
        <w:t>have</w:t>
      </w:r>
      <w:r>
        <w:rPr>
          <w:rFonts w:ascii="Palatino Linotype"/>
          <w:spacing w:val="17"/>
          <w:sz w:val="18"/>
        </w:rPr>
        <w:t> </w:t>
      </w:r>
      <w:r>
        <w:rPr>
          <w:rFonts w:ascii="Palatino Linotype"/>
          <w:sz w:val="18"/>
        </w:rPr>
        <w:t>no</w:t>
      </w:r>
      <w:r>
        <w:rPr>
          <w:rFonts w:ascii="Palatino Linotype"/>
          <w:spacing w:val="15"/>
          <w:sz w:val="18"/>
        </w:rPr>
        <w:t> </w:t>
      </w:r>
      <w:r>
        <w:rPr>
          <w:rFonts w:ascii="Palatino Linotype"/>
          <w:sz w:val="18"/>
        </w:rPr>
        <w:t>term</w:t>
      </w:r>
      <w:r>
        <w:rPr>
          <w:rFonts w:ascii="Palatino Linotype"/>
          <w:spacing w:val="15"/>
          <w:sz w:val="18"/>
        </w:rPr>
        <w:t> </w:t>
      </w:r>
      <w:r>
        <w:rPr>
          <w:rFonts w:ascii="Palatino Linotype"/>
          <w:sz w:val="18"/>
        </w:rPr>
        <w:t>for</w:t>
      </w:r>
      <w:r>
        <w:rPr>
          <w:rFonts w:ascii="Palatino Linotype"/>
          <w:spacing w:val="16"/>
          <w:sz w:val="18"/>
        </w:rPr>
        <w:t> </w:t>
      </w:r>
      <w:r>
        <w:rPr>
          <w:rFonts w:ascii="Palatino Linotype"/>
          <w:sz w:val="18"/>
        </w:rPr>
        <w:t>the</w:t>
      </w:r>
    </w:p>
    <w:p>
      <w:pPr>
        <w:spacing w:line="242" w:lineRule="exact" w:before="0"/>
        <w:ind w:left="296" w:right="0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lineage      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units</w:t>
      </w:r>
      <w:r>
        <w:rPr>
          <w:rFonts w:ascii="Palatino Linotype" w:hAnsi="Palatino Linotype"/>
          <w:spacing w:val="9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Tale</w:t>
      </w:r>
      <w:r>
        <w:rPr>
          <w:rFonts w:ascii="Palatino Linotype" w:hAnsi="Palatino Linotype"/>
          <w:spacing w:val="9"/>
          <w:sz w:val="18"/>
        </w:rPr>
        <w:t> </w:t>
      </w:r>
      <w:r>
        <w:rPr>
          <w:rFonts w:ascii="Palatino Linotype" w:hAnsi="Palatino Linotype"/>
          <w:sz w:val="18"/>
        </w:rPr>
        <w:t>social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organization</w:t>
      </w:r>
      <w:r>
        <w:rPr>
          <w:rFonts w:ascii="Palatino Linotype" w:hAnsi="Palatino Linotype"/>
          <w:spacing w:val="9"/>
          <w:sz w:val="18"/>
        </w:rPr>
        <w:t> </w:t>
      </w:r>
      <w:r>
        <w:rPr>
          <w:rFonts w:ascii="Palatino Linotype" w:hAnsi="Palatino Linotype"/>
          <w:sz w:val="18"/>
        </w:rPr>
        <w:t>can</w:t>
      </w:r>
      <w:r>
        <w:rPr>
          <w:rFonts w:ascii="Palatino Linotype" w:hAnsi="Palatino Linotype"/>
          <w:spacing w:val="9"/>
          <w:sz w:val="18"/>
        </w:rPr>
        <w:t> </w:t>
      </w:r>
      <w:r>
        <w:rPr>
          <w:rFonts w:ascii="Palatino Linotype" w:hAnsi="Palatino Linotype"/>
          <w:sz w:val="18"/>
        </w:rPr>
        <w:t>only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be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deﬁned</w:t>
      </w:r>
      <w:r>
        <w:rPr>
          <w:rFonts w:ascii="Palatino Linotype" w:hAnsi="Palatino Linotype"/>
          <w:spacing w:val="9"/>
          <w:sz w:val="18"/>
        </w:rPr>
        <w:t> </w:t>
      </w:r>
      <w:r>
        <w:rPr>
          <w:rFonts w:ascii="Palatino Linotype" w:hAnsi="Palatino Linotype"/>
          <w:sz w:val="18"/>
        </w:rPr>
        <w:t>by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refer-</w:t>
      </w:r>
    </w:p>
    <w:p>
      <w:pPr>
        <w:spacing w:line="242" w:lineRule="auto" w:before="0"/>
        <w:ind w:left="296" w:right="290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ence to the way in which they emerge in corporate action in relation to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other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like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units.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(Fortes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1949,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pp.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10–11)</w:t>
      </w:r>
    </w:p>
    <w:p>
      <w:pPr>
        <w:pStyle w:val="BodyText"/>
        <w:spacing w:before="1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0"/>
        <w:ind w:left="117" w:right="111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14 </w:t>
      </w:r>
      <w:r>
        <w:rPr>
          <w:rFonts w:ascii="Palatino Linotype" w:hAnsi="Palatino Linotype"/>
          <w:sz w:val="16"/>
        </w:rPr>
        <w:t>In the production economy context discussed at the end of this chapter, as well as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later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chapters,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mediator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discipline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visible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procurement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supplier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networks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(Corey 1978; Porter 1976; B. Shapiro 1980; Walker 1985). In that context, too, this disci-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pline evidences the clientelist qualities developed in political contexts in section 6.5.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There, regime as larger context is seen as shaping constituents, as well as the reverse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etiology of buildup to which the present chapter is devoted. Clientelism is a term for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dependency, especially in political institution, built around strings of connections such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are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latent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chains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mobilizations.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Since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mediation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discipline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has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indeﬁnite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bound-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aries,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it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natural</w:t>
      </w:r>
      <w:r>
        <w:rPr>
          <w:rFonts w:ascii="Palatino Linotype" w:hAnsi="Palatino Linotype"/>
          <w:spacing w:val="9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liken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it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clientelist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control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regime,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9"/>
          <w:sz w:val="16"/>
        </w:rPr>
        <w:t> </w:t>
      </w:r>
      <w:r>
        <w:rPr>
          <w:rFonts w:ascii="Palatino Linotype" w:hAnsi="Palatino Linotype"/>
          <w:sz w:val="16"/>
        </w:rPr>
        <w:t>more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intricate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system.</w:t>
      </w:r>
      <w:r>
        <w:rPr>
          <w:rFonts w:ascii="Palatino Linotype" w:hAnsi="Palatino Linotype"/>
          <w:spacing w:val="8"/>
          <w:sz w:val="16"/>
        </w:rPr>
        <w:t> </w:t>
      </w:r>
      <w:r>
        <w:rPr>
          <w:rFonts w:ascii="Palatino Linotype" w:hAnsi="Palatino Linotype"/>
          <w:sz w:val="16"/>
        </w:rPr>
        <w:t>Trust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is more prominent and problematic in the larger system than in a mediation discipline,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but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logic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similar.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discussion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here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later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oversteps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bounds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discipline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proper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will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be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taken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up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further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discussion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uncertainty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z w:val="16"/>
        </w:rPr>
        <w:t>trade-offs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sections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5.2.2,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5.6.1,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5.7.1,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sections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6.1.3,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6.8.5,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6.8.6.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/>
        <w:rPr>
          <w:rFonts w:ascii="Palatino Linotype"/>
        </w:rPr>
      </w:pPr>
      <w:bookmarkStart w:name="3.4.1. Mediation through Prestige" w:id="168"/>
      <w:bookmarkEnd w:id="168"/>
      <w:r>
        <w:rPr/>
      </w:r>
      <w:bookmarkStart w:name="_bookmark83" w:id="169"/>
      <w:bookmarkEnd w:id="169"/>
      <w:r>
        <w:rPr/>
      </w:r>
      <w:r>
        <w:rPr>
          <w:rFonts w:ascii="Palatino Linotype"/>
        </w:rPr>
        <w:t>These lineage disciplines are not preset but rather are invoked as to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membership and type of tie and occasion. The discipline in this genre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 from an ongoing and interconnected and changing set of mobil-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izations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conciliations.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stories and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identities being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induced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are about claims, and the content of social process activates chains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these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claims.</w:t>
      </w:r>
    </w:p>
    <w:p>
      <w:pPr>
        <w:pStyle w:val="BodyText"/>
        <w:spacing w:line="213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Thus,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revolve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conﬂicts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contradictions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spread over time. Theorizing these conﬂicts and contradictions will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help in speciﬁc technical modeling: see, for example, chapter 9 in Luh-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mann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(1995).</w:t>
      </w:r>
    </w:p>
    <w:p>
      <w:pPr>
        <w:pStyle w:val="BodyText"/>
        <w:spacing w:before="12"/>
        <w:ind w:left="0"/>
        <w:jc w:val="left"/>
        <w:rPr>
          <w:rFonts w:ascii="Palatino Linotype"/>
          <w:sz w:val="25"/>
        </w:rPr>
      </w:pPr>
    </w:p>
    <w:p>
      <w:pPr>
        <w:pStyle w:val="Heading6"/>
        <w:numPr>
          <w:ilvl w:val="2"/>
          <w:numId w:val="18"/>
        </w:numPr>
        <w:tabs>
          <w:tab w:pos="2232" w:val="left" w:leader="none"/>
        </w:tabs>
        <w:spacing w:line="240" w:lineRule="auto" w:before="0" w:after="0"/>
        <w:ind w:left="2231" w:right="0" w:hanging="510"/>
        <w:jc w:val="left"/>
        <w:rPr>
          <w:i/>
        </w:rPr>
      </w:pPr>
      <w:hyperlink w:history="true" w:anchor="_bookmark1">
        <w:r>
          <w:rPr>
            <w:i/>
          </w:rPr>
          <w:t>Mediation</w:t>
        </w:r>
        <w:r>
          <w:rPr>
            <w:i/>
            <w:spacing w:val="3"/>
          </w:rPr>
          <w:t> </w:t>
        </w:r>
        <w:r>
          <w:rPr>
            <w:i/>
          </w:rPr>
          <w:t>through</w:t>
        </w:r>
        <w:r>
          <w:rPr>
            <w:i/>
            <w:spacing w:val="4"/>
          </w:rPr>
          <w:t> </w:t>
        </w:r>
        <w:r>
          <w:rPr>
            <w:i/>
          </w:rPr>
          <w:t>Prestige</w:t>
        </w:r>
      </w:hyperlink>
    </w:p>
    <w:p>
      <w:pPr>
        <w:pStyle w:val="BodyText"/>
        <w:spacing w:line="213" w:lineRule="auto" w:before="116"/>
        <w:ind w:left="103" w:right="106"/>
        <w:rPr>
          <w:rFonts w:ascii="Palatino Linotype"/>
        </w:rPr>
      </w:pPr>
      <w:r>
        <w:rPr>
          <w:rFonts w:ascii="Palatino Linotype"/>
        </w:rPr>
        <w:t>Council discipline is the closest to the purely social. Stories associated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with this discipline center on the allocation of resources, both mate-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rial and social. The concern with mediation is seen in some gathering-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and-foraging party as much as in a formal council with purely politi-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cal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concerns.</w:t>
      </w:r>
    </w:p>
    <w:p>
      <w:pPr>
        <w:pStyle w:val="BodyText"/>
        <w:spacing w:line="213" w:lineRule="auto"/>
        <w:ind w:left="103" w:right="105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processes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urgent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ones,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though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overall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induced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embedded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often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aims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time-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rooted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claims,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appearance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immutability.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Though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ur-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gent,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playground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1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provides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illustrations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discipline.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Children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do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appear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random,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where they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ap-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pear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signiﬁcant;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move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productions,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but over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it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unstructured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play activities,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mediations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 re-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quired.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Named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street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gangs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give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further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color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recognition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universal—namely,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interactive,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riposte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nature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councils.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Correlation among involved identities is key as both the source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outcome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mediation.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mediate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induce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similarity,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actual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enactment,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though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story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told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unique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claim.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because, objectively,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mediation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always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reciprocating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process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inducing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claims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commitments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responses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those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actors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(these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claims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commitments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ver-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balized).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best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equate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mediations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according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whether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yield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equal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differentiation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claimants.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anthropologist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Adrian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Mayer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discusses</w:t>
      </w:r>
      <w:r>
        <w:rPr>
          <w:rFonts w:ascii="Palatino Linotype" w:hAnsi="Palatino Linotype"/>
          <w:spacing w:val="4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action-sets</w:t>
      </w:r>
      <w:r>
        <w:rPr>
          <w:rFonts w:ascii="Palatino Linotype" w:hAnsi="Palatino Linotype"/>
          <w:spacing w:val="48"/>
        </w:rPr>
        <w:t> </w:t>
      </w:r>
      <w:r>
        <w:rPr>
          <w:rFonts w:ascii="Palatino Linotype" w:hAnsi="Palatino Linotype"/>
        </w:rPr>
        <w:t>and</w:t>
      </w:r>
    </w:p>
    <w:p>
      <w:pPr>
        <w:pStyle w:val="BodyText"/>
        <w:spacing w:line="211" w:lineRule="exact"/>
        <w:ind w:left="103"/>
        <w:rPr>
          <w:rFonts w:ascii="Palatino Linotype"/>
        </w:rPr>
      </w:pPr>
      <w:r>
        <w:rPr>
          <w:rFonts w:ascii="Palatino Linotype"/>
        </w:rPr>
        <w:t>quasi-groups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(1960).</w:t>
      </w:r>
    </w:p>
    <w:p>
      <w:pPr>
        <w:pStyle w:val="BodyText"/>
        <w:spacing w:line="213" w:lineRule="auto" w:before="2"/>
        <w:ind w:left="103" w:right="105" w:firstLine="198"/>
        <w:rPr>
          <w:rFonts w:ascii="Palatino Linotype"/>
        </w:rPr>
      </w:pPr>
      <w:r>
        <w:rPr>
          <w:rFonts w:ascii="Palatino Linotype"/>
        </w:rPr>
        <w:t>Any effort at mediation, for an innocuous purpose as well as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weighty one, is latent mediation of what others might mediate. Medi-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ation feeds upon itself, induces counteraction and structure to any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triggering action. This is as true among the Nuer of old (Evans-Pritch-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ard 1940) as among our big business folk (Bower 1986), or in govern-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ment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(Bearman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1989;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Namier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1961).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just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true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playgrounds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20" w:lineRule="auto" w:before="81"/>
        <w:ind w:right="114"/>
        <w:rPr>
          <w:rFonts w:ascii="Palatino Linotype"/>
        </w:rPr>
      </w:pPr>
      <w:r>
        <w:rPr>
          <w:rFonts w:ascii="Palatino Linotype"/>
        </w:rPr>
        <w:t>with their diverse yet persistent subcultures of conciliation (Opie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Opie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1969).</w:t>
      </w:r>
    </w:p>
    <w:p>
      <w:pPr>
        <w:pStyle w:val="BodyText"/>
        <w:spacing w:line="220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Thus, mediation cannot exist as an actual social process except in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foils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counterfoils.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Mediation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means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tangible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wrestling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claims that ostensibly are ﬁxed and abstract. Mobilization also means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inducting other actors via commitments that are unrelated to claims.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Rather, these commitments focus on successive scopes of alliance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opposition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concrete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commitments.</w:t>
      </w:r>
    </w:p>
    <w:p>
      <w:pPr>
        <w:pStyle w:val="BodyText"/>
        <w:spacing w:line="220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arena discipline is an inverse, of sorts, to this mediation disci-</w:t>
      </w:r>
      <w:bookmarkStart w:name="3.4.2. Factions and Autocracy" w:id="170"/>
      <w:bookmarkEnd w:id="170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84" w:id="171"/>
      <w:bookmarkEnd w:id="171"/>
      <w:r>
        <w:rPr>
          <w:rFonts w:ascii="Palatino Linotype" w:hAnsi="Palatino Linotype"/>
        </w:rPr>
        <w:t>pline</w:t>
      </w:r>
      <w:r>
        <w:rPr>
          <w:rFonts w:ascii="Palatino Linotype" w:hAnsi="Palatino Linotype"/>
        </w:rPr>
        <w:t>,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council.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Participants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30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embodiments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rooted interests of factions, as in a council. Selection within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arena has actors functioning off to one side in obscured cliques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matchers, and there is mystiﬁcation by systematic doctrine in the pu-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riﬁer format (e.g., committee or profession) of the arena. In the media-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tor-council, and only there, can each direct participant also invoke ties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dependence.</w:t>
      </w:r>
    </w:p>
    <w:p>
      <w:pPr>
        <w:pStyle w:val="BodyText"/>
        <w:spacing w:before="3"/>
        <w:ind w:left="0"/>
        <w:jc w:val="left"/>
        <w:rPr>
          <w:rFonts w:ascii="Palatino Linotype"/>
          <w:sz w:val="33"/>
        </w:rPr>
      </w:pPr>
    </w:p>
    <w:p>
      <w:pPr>
        <w:pStyle w:val="Heading6"/>
        <w:numPr>
          <w:ilvl w:val="2"/>
          <w:numId w:val="18"/>
        </w:numPr>
        <w:tabs>
          <w:tab w:pos="2407" w:val="left" w:leader="none"/>
        </w:tabs>
        <w:spacing w:line="240" w:lineRule="auto" w:before="0" w:after="0"/>
        <w:ind w:left="2406" w:right="0" w:hanging="510"/>
        <w:jc w:val="left"/>
        <w:rPr>
          <w:i/>
        </w:rPr>
      </w:pPr>
      <w:hyperlink w:history="true" w:anchor="_bookmark1">
        <w:r>
          <w:rPr>
            <w:i/>
          </w:rPr>
          <w:t>Factions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Autocracy</w:t>
        </w:r>
      </w:hyperlink>
    </w:p>
    <w:p>
      <w:pPr>
        <w:pStyle w:val="BodyText"/>
        <w:spacing w:line="220" w:lineRule="auto" w:before="149"/>
        <w:ind w:right="111"/>
        <w:rPr>
          <w:rFonts w:ascii="Palatino Linotype"/>
        </w:rPr>
      </w:pPr>
      <w:r>
        <w:rPr>
          <w:rFonts w:ascii="Palatino Linotype"/>
        </w:rPr>
        <w:t>Factions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their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endless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maneuverings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around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control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substantial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outcomes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substance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council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mechanism.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There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never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 solution, a permanent alignment of factions, for that would contra-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dict the central process. Mediation and realignment goes on routinely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 continuous adjustment. It is a context in which changes are embed-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ded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routine.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Members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enter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leave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dependencies,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well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council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structure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itself,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whatever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stories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told.</w:t>
      </w:r>
    </w:p>
    <w:p>
      <w:pPr>
        <w:pStyle w:val="BodyText"/>
        <w:spacing w:line="220" w:lineRule="auto" w:before="6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identity’s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standing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tallied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according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many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successes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accumulated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close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encounters,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Native American groups referred to as “counting coup.” The Roman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Senate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Republican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days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(Syme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1939;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Gruen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1974;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Badian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1958,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1985)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 an apt illustration of how this counting of coups worked out, per-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sisting over centuries. In its heyday, the Senate was remarkable in its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marshalling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initiatives,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leery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gestures,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croached its way into dominance in Italy and beyond: this rested ex-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actly on subtle re-mediations among ever-shifting confrontations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honor-seeking aristocrats caught in the hold of mediation pattern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lasted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centuries.</w:t>
      </w:r>
    </w:p>
    <w:p>
      <w:pPr>
        <w:pStyle w:val="BodyText"/>
        <w:spacing w:line="220" w:lineRule="auto" w:before="8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 the special case of autocracy, any external or public differentia-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tion—spread in standing among all but the autocrat—is squeezed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nil. This remains true no matter how much effort is expended in jock-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eying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standing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servile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elite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autocrat,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38"/>
        </w:rPr>
        <w:t> </w:t>
      </w:r>
      <w:r>
        <w:rPr>
          <w:rFonts w:ascii="Palatino Linotype" w:hAnsi="Palatino Linotype"/>
        </w:rPr>
        <w:t>it</w:t>
      </w:r>
    </w:p>
    <w:p>
      <w:pPr>
        <w:spacing w:after="0" w:line="220" w:lineRule="auto"/>
        <w:rPr>
          <w:rFonts w:ascii="Palatino Linotype" w:hAns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8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Holmes’s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“autocrat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breakfast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table”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Ottoman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sultan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(Findley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1980).</w:t>
      </w:r>
      <w:r>
        <w:rPr>
          <w:rFonts w:ascii="Palatino Linotype" w:hAnsi="Palatino Linotype"/>
          <w:position w:val="7"/>
          <w:sz w:val="12"/>
        </w:rPr>
        <w:t>15</w:t>
      </w:r>
    </w:p>
    <w:p>
      <w:pPr>
        <w:pStyle w:val="BodyText"/>
        <w:spacing w:line="213" w:lineRule="auto" w:before="2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further example,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power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mechanism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 central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segmentary lineage systems exempliﬁed by the Nuer, who exist in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homogeneous context near the upper Nile that offers little scope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involution. Here, it resembles action in the Roman Senate but in sim-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pler clothing. It can also be seen in a whole array of segmentary kin-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ship systems—along with their analogues in boards of directors (Burt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1983;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Levine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1972,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1989;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Mintz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Schwartz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1985;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Mizruchi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1982,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1984;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Mizruchi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Schwartz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1988;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Palmer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1984).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Evans-Pritchard’s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words:</w:t>
      </w:r>
    </w:p>
    <w:p>
      <w:pPr>
        <w:spacing w:before="149"/>
        <w:ind w:left="282" w:right="283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The outstanding structural characteristic of Nuer political groups: . . . the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distinction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and</w:t>
      </w:r>
      <w:r>
        <w:rPr>
          <w:rFonts w:ascii="Palatino Linotype"/>
          <w:spacing w:val="12"/>
          <w:sz w:val="18"/>
        </w:rPr>
        <w:t> </w:t>
      </w:r>
      <w:r>
        <w:rPr>
          <w:rFonts w:ascii="Palatino Linotype"/>
          <w:sz w:val="18"/>
        </w:rPr>
        <w:t>individuality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of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a</w:t>
      </w:r>
      <w:r>
        <w:rPr>
          <w:rFonts w:ascii="Palatino Linotype"/>
          <w:spacing w:val="13"/>
          <w:sz w:val="18"/>
        </w:rPr>
        <w:t> </w:t>
      </w:r>
      <w:r>
        <w:rPr>
          <w:rFonts w:ascii="Palatino Linotype"/>
          <w:sz w:val="18"/>
        </w:rPr>
        <w:t>political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group</w:t>
      </w:r>
      <w:r>
        <w:rPr>
          <w:rFonts w:ascii="Palatino Linotype"/>
          <w:spacing w:val="12"/>
          <w:sz w:val="18"/>
        </w:rPr>
        <w:t> </w:t>
      </w:r>
      <w:r>
        <w:rPr>
          <w:rFonts w:ascii="Palatino Linotype"/>
          <w:sz w:val="18"/>
        </w:rPr>
        <w:t>is</w:t>
      </w:r>
      <w:r>
        <w:rPr>
          <w:rFonts w:ascii="Palatino Linotype"/>
          <w:spacing w:val="15"/>
          <w:sz w:val="18"/>
        </w:rPr>
        <w:t> </w:t>
      </w:r>
      <w:r>
        <w:rPr>
          <w:rFonts w:ascii="Palatino Linotype"/>
          <w:sz w:val="18"/>
        </w:rPr>
        <w:t>in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relation</w:t>
      </w:r>
      <w:r>
        <w:rPr>
          <w:rFonts w:ascii="Palatino Linotype"/>
          <w:spacing w:val="12"/>
          <w:sz w:val="18"/>
        </w:rPr>
        <w:t> </w:t>
      </w:r>
      <w:r>
        <w:rPr>
          <w:rFonts w:ascii="Palatino Linotype"/>
          <w:sz w:val="18"/>
        </w:rPr>
        <w:t>to</w:t>
      </w:r>
      <w:r>
        <w:rPr>
          <w:rFonts w:ascii="Palatino Linotype"/>
          <w:spacing w:val="14"/>
          <w:sz w:val="18"/>
        </w:rPr>
        <w:t> </w:t>
      </w:r>
      <w:r>
        <w:rPr>
          <w:rFonts w:ascii="Palatino Linotype"/>
          <w:sz w:val="18"/>
        </w:rPr>
        <w:t>groups</w:t>
      </w:r>
      <w:r>
        <w:rPr>
          <w:rFonts w:ascii="Palatino Linotype"/>
          <w:spacing w:val="-42"/>
          <w:sz w:val="18"/>
        </w:rPr>
        <w:t> </w:t>
      </w:r>
      <w:r>
        <w:rPr>
          <w:rFonts w:ascii="Palatino Linotype"/>
          <w:sz w:val="18"/>
        </w:rPr>
        <w:t>of the same kind is a generalization that embraces all Nuer local commu-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nities,</w:t>
      </w:r>
      <w:r>
        <w:rPr>
          <w:rFonts w:ascii="Palatino Linotype"/>
          <w:spacing w:val="-1"/>
          <w:sz w:val="18"/>
        </w:rPr>
        <w:t> </w:t>
      </w:r>
      <w:r>
        <w:rPr>
          <w:rFonts w:ascii="Palatino Linotype"/>
          <w:sz w:val="18"/>
        </w:rPr>
        <w:t>from the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largest to</w:t>
      </w:r>
      <w:r>
        <w:rPr>
          <w:rFonts w:ascii="Palatino Linotype"/>
          <w:spacing w:val="-1"/>
          <w:sz w:val="18"/>
        </w:rPr>
        <w:t> </w:t>
      </w:r>
      <w:r>
        <w:rPr>
          <w:rFonts w:ascii="Palatino Linotype"/>
          <w:sz w:val="18"/>
        </w:rPr>
        <w:t>the smallest.</w:t>
      </w:r>
      <w:r>
        <w:rPr>
          <w:rFonts w:ascii="Palatino Linotype"/>
          <w:spacing w:val="35"/>
          <w:sz w:val="18"/>
        </w:rPr>
        <w:t> </w:t>
      </w:r>
      <w:r>
        <w:rPr>
          <w:rFonts w:ascii="Palatino Linotype"/>
          <w:sz w:val="18"/>
        </w:rPr>
        <w:t>The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relation between tribes</w:t>
      </w:r>
      <w:r>
        <w:rPr>
          <w:rFonts w:ascii="Palatino Linotype"/>
          <w:spacing w:val="-1"/>
          <w:sz w:val="18"/>
        </w:rPr>
        <w:t> </w:t>
      </w:r>
      <w:r>
        <w:rPr>
          <w:rFonts w:ascii="Palatino Linotype"/>
          <w:sz w:val="18"/>
        </w:rPr>
        <w:t>and</w:t>
      </w:r>
    </w:p>
    <w:p>
      <w:pPr>
        <w:spacing w:line="237" w:lineRule="auto" w:before="0"/>
        <w:ind w:left="282" w:right="283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between segments of a tribe which gives them political unity and distinc-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tion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is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one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opposition.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(Fortes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and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Evans-Pritchard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1949,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pp.</w:t>
      </w:r>
      <w:r>
        <w:rPr>
          <w:rFonts w:ascii="Palatino Linotype" w:hAnsi="Palatino Linotype"/>
          <w:spacing w:val="5"/>
          <w:sz w:val="18"/>
        </w:rPr>
        <w:t> </w:t>
      </w:r>
      <w:r>
        <w:rPr>
          <w:rFonts w:ascii="Palatino Linotype" w:hAnsi="Palatino Linotype"/>
          <w:sz w:val="18"/>
        </w:rPr>
        <w:t>282–83)</w:t>
      </w:r>
    </w:p>
    <w:p>
      <w:pPr>
        <w:pStyle w:val="BodyText"/>
        <w:spacing w:line="213" w:lineRule="auto" w:before="140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An essential mechanism among the Nuer is the feud, which is end-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lessly particular to pairs and need not induce any recognizable status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ordering. There is endless breaking and recalling of old alliances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identiﬁcations,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circumstances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change.</w:t>
      </w:r>
    </w:p>
    <w:p>
      <w:pPr>
        <w:pStyle w:val="BodyText"/>
        <w:spacing w:line="216" w:lineRule="auto" w:before="1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Council disciplines are more stochastic in operation the more com-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plex the overall economy and technology in their context. Among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Nuer, exactly the same genealogical descent lines and groupings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continue indeﬁnitely as the grammar in which power adaptations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made through ﬁssion and fusion—seen as moving further back up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descent line or further down. In more complex environments, there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greater density of disciplines being worked up among a comparable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number of actors. This greater density will have the effect, especially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the council form with its dependent strings, of shocks that unsettle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alignments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without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changing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overall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discipline.</w:t>
      </w:r>
    </w:p>
    <w:p>
      <w:pPr>
        <w:pStyle w:val="BodyText"/>
        <w:spacing w:line="216" w:lineRule="auto"/>
        <w:ind w:left="103" w:right="107" w:firstLine="198"/>
        <w:rPr>
          <w:rFonts w:ascii="Palatino Linotype"/>
        </w:rPr>
      </w:pPr>
      <w:r>
        <w:rPr>
          <w:rFonts w:ascii="Palatino Linotype"/>
        </w:rPr>
        <w:t>Power is often the idiom of the story set for the council discipline.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 explicit demonstration of power is only occasional in the actual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operation of this discipline, in any of its variants. While displays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power</w:t>
      </w:r>
      <w:r>
        <w:rPr>
          <w:rFonts w:ascii="Palatino Linotype"/>
          <w:spacing w:val="41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40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42"/>
        </w:rPr>
        <w:t> </w:t>
      </w:r>
      <w:r>
        <w:rPr>
          <w:rFonts w:ascii="Palatino Linotype"/>
        </w:rPr>
        <w:t>occasional,</w:t>
      </w:r>
      <w:r>
        <w:rPr>
          <w:rFonts w:ascii="Palatino Linotype"/>
          <w:spacing w:val="42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40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42"/>
        </w:rPr>
        <w:t> </w:t>
      </w:r>
      <w:r>
        <w:rPr>
          <w:rFonts w:ascii="Palatino Linotype"/>
        </w:rPr>
        <w:t>awesome</w:t>
      </w:r>
      <w:r>
        <w:rPr>
          <w:rFonts w:ascii="Palatino Linotype"/>
          <w:spacing w:val="42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40"/>
        </w:rPr>
        <w:t> </w:t>
      </w:r>
      <w:r>
        <w:rPr>
          <w:rFonts w:ascii="Palatino Linotype"/>
        </w:rPr>
        <w:t>actual</w:t>
      </w:r>
      <w:r>
        <w:rPr>
          <w:rFonts w:ascii="Palatino Linotype"/>
          <w:spacing w:val="42"/>
        </w:rPr>
        <w:t> </w:t>
      </w:r>
      <w:r>
        <w:rPr>
          <w:rFonts w:ascii="Palatino Linotype"/>
        </w:rPr>
        <w:t>encounter.</w:t>
      </w:r>
    </w:p>
    <w:p>
      <w:pPr>
        <w:pStyle w:val="BodyText"/>
        <w:spacing w:before="6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0"/>
        <w:ind w:left="103" w:right="107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15 </w:t>
      </w:r>
      <w:r>
        <w:rPr>
          <w:rFonts w:ascii="Palatino Linotype" w:hAnsi="Palatino Linotype"/>
          <w:sz w:val="16"/>
        </w:rPr>
        <w:t>This contrast with exemplars of “counting coup” seems to be illustrated by the dis-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tinction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between French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and German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intellectual cliques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as sketched</w:t>
      </w:r>
      <w:r>
        <w:rPr>
          <w:rFonts w:ascii="Palatino Linotype" w:hAnsi="Palatino Linotype"/>
          <w:spacing w:val="2"/>
          <w:sz w:val="16"/>
        </w:rPr>
        <w:t> </w:t>
      </w:r>
      <w:r>
        <w:rPr>
          <w:rFonts w:ascii="Palatino Linotype" w:hAnsi="Palatino Linotype"/>
          <w:sz w:val="16"/>
        </w:rPr>
        <w:t>by Lepenies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(1988,</w:t>
      </w:r>
    </w:p>
    <w:p>
      <w:pPr>
        <w:spacing w:line="220" w:lineRule="auto" w:before="1"/>
        <w:ind w:left="103" w:right="104" w:firstLine="0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sz w:val="16"/>
        </w:rPr>
        <w:t>p. 268): “The ecclesia invisibilis of the Georgeans (followers of the charismatic Stefan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George) in fact had about it as much of the French ‘chapelle,’ the demonstrative aca-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demic-cultural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defensive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alliance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congregated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around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a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patron,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it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did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2"/>
          <w:sz w:val="16"/>
        </w:rPr>
        <w:t> </w:t>
      </w:r>
      <w:r>
        <w:rPr>
          <w:rFonts w:ascii="Palatino Linotype" w:hAnsi="Palatino Linotype"/>
          <w:sz w:val="16"/>
        </w:rPr>
        <w:t>informal,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indirect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thus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all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more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inﬂuential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coterie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an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invisible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college.”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1"/>
        <w:rPr>
          <w:rFonts w:ascii="Palatino Linotype" w:hAnsi="Palatino Linotype"/>
        </w:rPr>
      </w:pPr>
      <w:bookmarkStart w:name="3.4.3. Lazega’s Law Practice" w:id="172"/>
      <w:bookmarkEnd w:id="172"/>
      <w:r>
        <w:rPr/>
      </w:r>
      <w:bookmarkStart w:name="_bookmark85" w:id="173"/>
      <w:bookmarkEnd w:id="173"/>
      <w:r>
        <w:rPr/>
      </w:r>
      <w:r>
        <w:rPr>
          <w:rFonts w:ascii="Palatino Linotype" w:hAnsi="Palatino Linotype"/>
        </w:rPr>
        <w:t>This occurs when there is, temporarily, fully joint action and percep-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 by the constituent and competing strings of dependency whose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representatives or embodiments constitute the council. This is over-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whelming when it occurs, not just when there is a great imbalance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 constituents’ resources but because of hegemony of the coun-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cil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integral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monopolization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reality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perceived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“involved.”</w:t>
      </w:r>
    </w:p>
    <w:p>
      <w:pPr>
        <w:pStyle w:val="BodyText"/>
        <w:spacing w:line="213" w:lineRule="auto"/>
        <w:ind w:right="111" w:firstLine="198"/>
        <w:rPr>
          <w:rFonts w:ascii="Palatino Linotype"/>
        </w:rPr>
      </w:pPr>
      <w:r>
        <w:rPr>
          <w:rFonts w:ascii="Palatino Linotype"/>
        </w:rPr>
        <w:t>Trust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presupposes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power;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power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built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out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trust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council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disci-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plines.</w:t>
      </w:r>
      <w:r>
        <w:rPr>
          <w:rFonts w:ascii="Palatino Linotype"/>
          <w:position w:val="7"/>
          <w:sz w:val="12"/>
        </w:rPr>
        <w:t>16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But power over engrossment and disbursement of social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physical material can be seen as what mediation points toward. With-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out mediation discipline there is no power, but very often without an-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ticipation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power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there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no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mediation.</w:t>
      </w:r>
    </w:p>
    <w:p>
      <w:pPr>
        <w:pStyle w:val="BodyText"/>
        <w:spacing w:before="7"/>
        <w:ind w:left="0"/>
        <w:jc w:val="left"/>
        <w:rPr>
          <w:rFonts w:ascii="Palatino Linotype"/>
          <w:sz w:val="23"/>
        </w:rPr>
      </w:pPr>
    </w:p>
    <w:p>
      <w:pPr>
        <w:pStyle w:val="Heading6"/>
        <w:ind w:left="1881" w:firstLine="0"/>
        <w:rPr>
          <w:i/>
        </w:rPr>
      </w:pPr>
      <w:hyperlink w:history="true" w:anchor="_bookmark1">
        <w:r>
          <w:rPr>
            <w:i/>
          </w:rPr>
          <w:t>*</w:t>
        </w:r>
        <w:r>
          <w:rPr>
            <w:i/>
            <w:spacing w:val="6"/>
          </w:rPr>
          <w:t> </w:t>
        </w:r>
        <w:r>
          <w:rPr>
            <w:i/>
          </w:rPr>
          <w:t>3.4.3.</w:t>
        </w:r>
        <w:r>
          <w:rPr>
            <w:i/>
            <w:spacing w:val="7"/>
          </w:rPr>
          <w:t> </w:t>
        </w:r>
        <w:r>
          <w:rPr>
            <w:i/>
          </w:rPr>
          <w:t>Lazega’s</w:t>
        </w:r>
        <w:r>
          <w:rPr>
            <w:i/>
            <w:spacing w:val="7"/>
          </w:rPr>
          <w:t> </w:t>
        </w:r>
        <w:r>
          <w:rPr>
            <w:i/>
          </w:rPr>
          <w:t>Law</w:t>
        </w:r>
        <w:r>
          <w:rPr>
            <w:i/>
            <w:spacing w:val="6"/>
          </w:rPr>
          <w:t> </w:t>
        </w:r>
        <w:r>
          <w:rPr>
            <w:i/>
          </w:rPr>
          <w:t>Practice</w:t>
        </w:r>
      </w:hyperlink>
    </w:p>
    <w:p>
      <w:pPr>
        <w:pStyle w:val="BodyText"/>
        <w:spacing w:before="2"/>
        <w:ind w:left="0"/>
        <w:jc w:val="left"/>
        <w:rPr>
          <w:b/>
          <w:i/>
          <w:sz w:val="18"/>
        </w:rPr>
      </w:pPr>
    </w:p>
    <w:p>
      <w:pPr>
        <w:spacing w:line="237" w:lineRule="auto" w:before="0"/>
        <w:ind w:left="117" w:right="112" w:firstLine="0"/>
        <w:jc w:val="both"/>
        <w:rPr>
          <w:i/>
          <w:sz w:val="20"/>
        </w:rPr>
      </w:pPr>
      <w:r>
        <w:rPr>
          <w:i/>
          <w:sz w:val="20"/>
        </w:rPr>
        <w:t>[This case study will be reported in some detail and then discussed again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under other rubrics: in sections 3.7 and 4.4.2, and in sections 6.3.2, 7.7.3,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8.2.4,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8.5.2.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This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parallel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treatment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other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sections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marked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an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asterisk.]</w:t>
      </w:r>
    </w:p>
    <w:p>
      <w:pPr>
        <w:pStyle w:val="BodyText"/>
        <w:ind w:left="0"/>
        <w:jc w:val="left"/>
        <w:rPr>
          <w:i/>
          <w:sz w:val="18"/>
        </w:rPr>
      </w:pPr>
    </w:p>
    <w:p>
      <w:pPr>
        <w:pStyle w:val="BodyText"/>
        <w:spacing w:line="213" w:lineRule="auto"/>
        <w:ind w:right="111"/>
        <w:rPr>
          <w:rFonts w:ascii="Palatino Linotype" w:hAnsi="Palatino Linotype"/>
        </w:rPr>
      </w:pPr>
      <w:r>
        <w:rPr>
          <w:rFonts w:ascii="Palatino Linotype" w:hAnsi="Palatino Linotype"/>
        </w:rPr>
        <w:t>An American big city law ﬁrm centers on providing advice. Advice 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clients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 shadowed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pervasive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seeking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offering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advice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partner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another.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None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isolate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events,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advice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is developed and repeated, has history, and one line crosses with an-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other,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resolution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needed.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exempliﬁes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operation,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close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scrutiny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required.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Close scrutiny is just what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Lazega (2001) supplies in his mono-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w w:val="95"/>
        </w:rPr>
        <w:t>graph.</w:t>
      </w:r>
      <w:r>
        <w:rPr>
          <w:rFonts w:ascii="Palatino Linotype" w:hAnsi="Palatino Linotype"/>
          <w:w w:val="95"/>
          <w:position w:val="7"/>
          <w:sz w:val="12"/>
        </w:rPr>
        <w:t>17</w:t>
      </w:r>
      <w:r>
        <w:rPr>
          <w:rFonts w:ascii="Palatino Linotype" w:hAnsi="Palatino Linotype"/>
          <w:spacing w:val="1"/>
          <w:w w:val="95"/>
          <w:position w:val="7"/>
          <w:sz w:val="12"/>
        </w:rPr>
        <w:t> </w:t>
      </w:r>
      <w:r>
        <w:rPr>
          <w:rFonts w:ascii="Palatino Linotype" w:hAnsi="Palatino Linotype"/>
          <w:w w:val="95"/>
        </w:rPr>
        <w:t>He uses several idioms, which are compatible with council dis-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</w:rPr>
        <w:t>cipline.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begins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problem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ﬁssion,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articulating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part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works:</w:t>
      </w:r>
    </w:p>
    <w:p>
      <w:pPr>
        <w:spacing w:line="235" w:lineRule="auto" w:before="100"/>
        <w:ind w:left="296" w:right="289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Well-knitted teams—that is subsets of members who recurrently belong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to the same task forces—become a threat to the organization because they</w:t>
      </w:r>
      <w:r>
        <w:rPr>
          <w:rFonts w:ascii="Palatino Linotype" w:hAnsi="Palatino Linotype"/>
          <w:spacing w:val="-43"/>
          <w:sz w:val="18"/>
        </w:rPr>
        <w:t> </w:t>
      </w:r>
      <w:r>
        <w:rPr>
          <w:rFonts w:ascii="Palatino Linotype" w:hAnsi="Palatino Linotype"/>
          <w:sz w:val="18"/>
        </w:rPr>
        <w:t>can defect and take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away with them valued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members and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clients.     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Col-</w:t>
      </w:r>
    </w:p>
    <w:p>
      <w:pPr>
        <w:spacing w:line="240" w:lineRule="exact" w:before="0"/>
        <w:ind w:left="296" w:right="0" w:firstLine="0"/>
        <w:jc w:val="both"/>
        <w:rPr>
          <w:rFonts w:ascii="Palatino Linotype"/>
          <w:sz w:val="18"/>
        </w:rPr>
      </w:pPr>
      <w:r>
        <w:rPr>
          <w:rFonts w:ascii="Palatino Linotype"/>
          <w:sz w:val="18"/>
        </w:rPr>
        <w:t>legial</w:t>
      </w:r>
      <w:r>
        <w:rPr>
          <w:rFonts w:ascii="Palatino Linotype"/>
          <w:spacing w:val="7"/>
          <w:sz w:val="18"/>
        </w:rPr>
        <w:t> </w:t>
      </w:r>
      <w:r>
        <w:rPr>
          <w:rFonts w:ascii="Palatino Linotype"/>
          <w:sz w:val="18"/>
        </w:rPr>
        <w:t>organizations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solve</w:t>
      </w:r>
      <w:r>
        <w:rPr>
          <w:rFonts w:ascii="Palatino Linotype"/>
          <w:spacing w:val="8"/>
          <w:sz w:val="18"/>
        </w:rPr>
        <w:t> </w:t>
      </w:r>
      <w:r>
        <w:rPr>
          <w:rFonts w:ascii="Palatino Linotype"/>
          <w:sz w:val="18"/>
        </w:rPr>
        <w:t>this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problem      </w:t>
      </w:r>
      <w:r>
        <w:rPr>
          <w:rFonts w:ascii="Palatino Linotype"/>
          <w:spacing w:val="3"/>
          <w:sz w:val="18"/>
        </w:rPr>
        <w:t> </w:t>
      </w:r>
      <w:r>
        <w:rPr>
          <w:rFonts w:ascii="Palatino Linotype"/>
          <w:sz w:val="18"/>
        </w:rPr>
        <w:t>by</w:t>
      </w:r>
      <w:r>
        <w:rPr>
          <w:rFonts w:ascii="Palatino Linotype"/>
          <w:spacing w:val="8"/>
          <w:sz w:val="18"/>
        </w:rPr>
        <w:t> </w:t>
      </w:r>
      <w:r>
        <w:rPr>
          <w:rFonts w:ascii="Palatino Linotype"/>
          <w:sz w:val="18"/>
        </w:rPr>
        <w:t>allowing</w:t>
      </w:r>
      <w:r>
        <w:rPr>
          <w:rFonts w:ascii="Palatino Linotype"/>
          <w:spacing w:val="5"/>
          <w:sz w:val="18"/>
        </w:rPr>
        <w:t> </w:t>
      </w:r>
      <w:r>
        <w:rPr>
          <w:rFonts w:ascii="Palatino Linotype"/>
          <w:sz w:val="18"/>
        </w:rPr>
        <w:t>some</w:t>
      </w:r>
      <w:r>
        <w:rPr>
          <w:rFonts w:ascii="Palatino Linotype"/>
          <w:spacing w:val="7"/>
          <w:sz w:val="18"/>
        </w:rPr>
        <w:t> </w:t>
      </w:r>
      <w:r>
        <w:rPr>
          <w:rFonts w:ascii="Palatino Linotype"/>
          <w:sz w:val="18"/>
        </w:rPr>
        <w:t>niche</w:t>
      </w:r>
      <w:r>
        <w:rPr>
          <w:rFonts w:ascii="Palatino Linotype"/>
          <w:spacing w:val="6"/>
          <w:sz w:val="18"/>
        </w:rPr>
        <w:t> </w:t>
      </w:r>
      <w:r>
        <w:rPr>
          <w:rFonts w:ascii="Palatino Linotype"/>
          <w:sz w:val="18"/>
        </w:rPr>
        <w:t>mem-</w:t>
      </w:r>
    </w:p>
    <w:p>
      <w:pPr>
        <w:spacing w:line="235" w:lineRule="auto" w:before="2"/>
        <w:ind w:left="296" w:right="291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bers to reach ﬁrm-wide status through the accumulation of one type of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resource,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and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establishment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balance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power</w:t>
      </w:r>
      <w:r>
        <w:rPr>
          <w:rFonts w:ascii="Palatino Linotype" w:hAnsi="Palatino Linotype"/>
          <w:spacing w:val="40"/>
          <w:sz w:val="18"/>
        </w:rPr>
        <w:t> </w:t>
      </w:r>
      <w:r>
        <w:rPr>
          <w:rFonts w:ascii="Palatino Linotype" w:hAnsi="Palatino Linotype"/>
          <w:sz w:val="18"/>
        </w:rPr>
        <w:t>between</w:t>
      </w:r>
      <w:r>
        <w:rPr>
          <w:rFonts w:ascii="Palatino Linotype" w:hAnsi="Palatino Linotype"/>
          <w:spacing w:val="39"/>
          <w:sz w:val="18"/>
        </w:rPr>
        <w:t> </w:t>
      </w:r>
      <w:r>
        <w:rPr>
          <w:rFonts w:ascii="Palatino Linotype" w:hAnsi="Palatino Linotype"/>
          <w:sz w:val="18"/>
        </w:rPr>
        <w:t>these</w:t>
      </w:r>
    </w:p>
    <w:p>
      <w:pPr>
        <w:pStyle w:val="BodyText"/>
        <w:spacing w:before="1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0"/>
        <w:ind w:left="117" w:right="112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16 </w:t>
      </w:r>
      <w:r>
        <w:rPr>
          <w:rFonts w:ascii="Palatino Linotype"/>
          <w:sz w:val="16"/>
        </w:rPr>
        <w:t>Compare Baldwin (1978) and Lasswell and Kaplan (1950) for accounts that are,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however,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not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referred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explicit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social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formations.</w:t>
      </w:r>
    </w:p>
    <w:p>
      <w:pPr>
        <w:spacing w:line="220" w:lineRule="auto" w:before="1"/>
        <w:ind w:left="117" w:right="109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17 </w:t>
      </w:r>
      <w:r>
        <w:rPr>
          <w:rFonts w:ascii="Palatino Linotype" w:hAnsi="Palatino Linotype"/>
          <w:sz w:val="16"/>
        </w:rPr>
        <w:t>Besides the detailed analysis of one partnership, Lazega surveyed a whole range of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ﬁrms in this city, with help from various law professors and the like. So the book could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also be invoked in the next chapters on style and rhetoric. And indeed the ﬁrm is large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pacing w:val="-2"/>
          <w:sz w:val="16"/>
        </w:rPr>
        <w:t>and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pacing w:val="-2"/>
          <w:sz w:val="16"/>
        </w:rPr>
        <w:t>diverse,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pacing w:val="-2"/>
          <w:sz w:val="16"/>
        </w:rPr>
        <w:t>so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pacing w:val="-2"/>
          <w:sz w:val="16"/>
        </w:rPr>
        <w:t>that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pacing w:val="-2"/>
          <w:sz w:val="16"/>
        </w:rPr>
        <w:t>complete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pacing w:val="-2"/>
          <w:sz w:val="16"/>
        </w:rPr>
        <w:t>analysis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pacing w:val="-2"/>
          <w:sz w:val="16"/>
        </w:rPr>
        <w:t>must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pacing w:val="-2"/>
          <w:sz w:val="16"/>
        </w:rPr>
        <w:t>embrace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features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not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tied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to</w:t>
      </w:r>
      <w:r>
        <w:rPr>
          <w:rFonts w:ascii="Palatino Linotype" w:hAnsi="Palatino Linotype"/>
          <w:spacing w:val="-7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council</w:t>
      </w:r>
      <w:r>
        <w:rPr>
          <w:rFonts w:ascii="Palatino Linotype" w:hAnsi="Palatino Linotype"/>
          <w:spacing w:val="-8"/>
          <w:sz w:val="16"/>
        </w:rPr>
        <w:t> </w:t>
      </w:r>
      <w:r>
        <w:rPr>
          <w:rFonts w:ascii="Palatino Linotype" w:hAnsi="Palatino Linotype"/>
          <w:spacing w:val="-1"/>
          <w:sz w:val="16"/>
        </w:rPr>
        <w:t>discipline.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spacing w:line="235" w:lineRule="auto" w:before="71"/>
        <w:ind w:left="282" w:right="283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members with different forms of ﬁrm-wide status . . . consists in systema-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tizing the division of leadership work—that is, status inconsistency . . .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particularly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through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-6"/>
          <w:sz w:val="18"/>
        </w:rPr>
        <w:t> </w:t>
      </w:r>
      <w:r>
        <w:rPr>
          <w:rFonts w:ascii="Palatino Linotype" w:hAnsi="Palatino Linotype"/>
          <w:sz w:val="18"/>
        </w:rPr>
        <w:t>process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destabilization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task</w:t>
      </w:r>
      <w:r>
        <w:rPr>
          <w:rFonts w:ascii="Palatino Linotype" w:hAnsi="Palatino Linotype"/>
          <w:spacing w:val="-6"/>
          <w:sz w:val="18"/>
        </w:rPr>
        <w:t> </w:t>
      </w:r>
      <w:r>
        <w:rPr>
          <w:rFonts w:ascii="Palatino Linotype" w:hAnsi="Palatino Linotype"/>
          <w:sz w:val="18"/>
        </w:rPr>
        <w:t>forces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and</w:t>
      </w:r>
      <w:r>
        <w:rPr>
          <w:rFonts w:ascii="Palatino Linotype" w:hAnsi="Palatino Linotype"/>
          <w:spacing w:val="-6"/>
          <w:sz w:val="18"/>
        </w:rPr>
        <w:t> </w:t>
      </w:r>
      <w:r>
        <w:rPr>
          <w:rFonts w:ascii="Palatino Linotype" w:hAnsi="Palatino Linotype"/>
          <w:sz w:val="18"/>
        </w:rPr>
        <w:t>circula-</w:t>
      </w:r>
      <w:r>
        <w:rPr>
          <w:rFonts w:ascii="Palatino Linotype" w:hAnsi="Palatino Linotype"/>
          <w:spacing w:val="-43"/>
          <w:sz w:val="18"/>
        </w:rPr>
        <w:t> </w:t>
      </w:r>
      <w:r>
        <w:rPr>
          <w:rFonts w:ascii="Palatino Linotype" w:hAnsi="Palatino Linotype"/>
          <w:sz w:val="18"/>
        </w:rPr>
        <w:t>tion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associates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(members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but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not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partners).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(p.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39)</w:t>
      </w:r>
    </w:p>
    <w:p>
      <w:pPr>
        <w:pStyle w:val="BodyText"/>
        <w:spacing w:before="122"/>
        <w:ind w:left="103"/>
        <w:rPr>
          <w:rFonts w:ascii="Palatino Linotype" w:hAnsi="Palatino Linotype"/>
        </w:rPr>
      </w:pP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later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ampliﬁes:</w:t>
      </w:r>
    </w:p>
    <w:p>
      <w:pPr>
        <w:spacing w:line="235" w:lineRule="auto" w:before="138"/>
        <w:ind w:left="282" w:right="286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Members competing for status also reached out of their niches. By doing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so they both gained some autonomy and created, at the overall level, a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cohesion-based integration process of “stitches” bridging sides separated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by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internal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boundaries.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(p.</w:t>
      </w:r>
      <w:r>
        <w:rPr>
          <w:rFonts w:ascii="Palatino Linotype" w:hAnsi="Palatino Linotype"/>
          <w:spacing w:val="8"/>
          <w:sz w:val="18"/>
        </w:rPr>
        <w:t> </w:t>
      </w:r>
      <w:r>
        <w:rPr>
          <w:rFonts w:ascii="Palatino Linotype" w:hAnsi="Palatino Linotype"/>
          <w:sz w:val="18"/>
        </w:rPr>
        <w:t>199)</w:t>
      </w:r>
    </w:p>
    <w:p>
      <w:pPr>
        <w:pStyle w:val="BodyText"/>
        <w:spacing w:before="123"/>
        <w:ind w:left="103"/>
        <w:rPr>
          <w:rFonts w:ascii="Palatino Linotype"/>
        </w:rPr>
      </w:pPr>
      <w:r>
        <w:rPr>
          <w:rFonts w:ascii="Palatino Linotype"/>
        </w:rPr>
        <w:t>And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he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reports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following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results:</w:t>
      </w:r>
    </w:p>
    <w:p>
      <w:pPr>
        <w:spacing w:line="235" w:lineRule="auto" w:before="137"/>
        <w:ind w:left="282" w:right="286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First, members inﬂuential in policy discussions in partnership meetings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tended to be cited as important professional advisers and important pro-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tectors</w:t>
      </w:r>
      <w:r>
        <w:rPr>
          <w:rFonts w:ascii="Palatino Linotype" w:hAnsi="Palatino Linotype"/>
          <w:spacing w:val="2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common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good,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and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were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considered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by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many</w:t>
      </w:r>
      <w:r>
        <w:rPr>
          <w:rFonts w:ascii="Palatino Linotype" w:hAnsi="Palatino Linotype"/>
          <w:spacing w:val="2"/>
          <w:sz w:val="18"/>
        </w:rPr>
        <w:t> </w:t>
      </w:r>
      <w:r>
        <w:rPr>
          <w:rFonts w:ascii="Palatino Linotype" w:hAnsi="Palatino Linotype"/>
          <w:sz w:val="18"/>
        </w:rPr>
        <w:t>to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be</w:t>
      </w:r>
      <w:r>
        <w:rPr>
          <w:rFonts w:ascii="Palatino Linotype" w:hAnsi="Palatino Linotype"/>
          <w:spacing w:val="3"/>
          <w:sz w:val="18"/>
        </w:rPr>
        <w:t> </w:t>
      </w:r>
      <w:r>
        <w:rPr>
          <w:rFonts w:ascii="Palatino Linotype" w:hAnsi="Palatino Linotype"/>
          <w:sz w:val="18"/>
        </w:rPr>
        <w:t>friends.</w:t>
      </w:r>
    </w:p>
    <w:p>
      <w:pPr>
        <w:spacing w:line="235" w:lineRule="auto" w:before="3"/>
        <w:ind w:left="282" w:right="283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z w:val="18"/>
        </w:rPr>
        <w:t>. . . Secondly, members—including young and entrepreneurial partners—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considered important to others as strong co-workers . . . tended also to be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sought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out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often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as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professional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advisers,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but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did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not</w:t>
      </w:r>
      <w:r>
        <w:rPr>
          <w:rFonts w:ascii="Palatino Linotype" w:hAnsi="Palatino Linotype"/>
          <w:spacing w:val="-5"/>
          <w:sz w:val="18"/>
        </w:rPr>
        <w:t> </w:t>
      </w:r>
      <w:r>
        <w:rPr>
          <w:rFonts w:ascii="Palatino Linotype" w:hAnsi="Palatino Linotype"/>
          <w:sz w:val="18"/>
        </w:rPr>
        <w:t>put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in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many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billable</w:t>
      </w:r>
      <w:r>
        <w:rPr>
          <w:rFonts w:ascii="Palatino Linotype" w:hAnsi="Palatino Linotype"/>
          <w:spacing w:val="-43"/>
          <w:sz w:val="18"/>
        </w:rPr>
        <w:t> </w:t>
      </w:r>
      <w:r>
        <w:rPr>
          <w:rFonts w:ascii="Palatino Linotype" w:hAnsi="Palatino Linotype"/>
          <w:sz w:val="18"/>
        </w:rPr>
        <w:t>hours. These were often rain-makers or ﬁnders who were in a position to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distribute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large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amounts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work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to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others.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Finally,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there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were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solo</w:t>
      </w:r>
      <w:r>
        <w:rPr>
          <w:rFonts w:ascii="Palatino Linotype" w:hAnsi="Palatino Linotype"/>
          <w:spacing w:val="-4"/>
          <w:sz w:val="18"/>
        </w:rPr>
        <w:t> </w:t>
      </w:r>
      <w:r>
        <w:rPr>
          <w:rFonts w:ascii="Palatino Linotype" w:hAnsi="Palatino Linotype"/>
          <w:sz w:val="18"/>
        </w:rPr>
        <w:t>opera-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tors who happened to bill and collect individually enormous amounts</w:t>
      </w:r>
      <w:r>
        <w:rPr>
          <w:rFonts w:ascii="Palatino Linotype" w:hAnsi="Palatino Linotype"/>
          <w:spacing w:val="1"/>
          <w:sz w:val="18"/>
        </w:rPr>
        <w:t> </w:t>
      </w:r>
      <w:r>
        <w:rPr>
          <w:rFonts w:ascii="Palatino Linotype" w:hAnsi="Palatino Linotype"/>
          <w:sz w:val="18"/>
        </w:rPr>
        <w:t>during</w:t>
      </w:r>
      <w:r>
        <w:rPr>
          <w:rFonts w:ascii="Palatino Linotype" w:hAnsi="Palatino Linotype"/>
          <w:spacing w:val="6"/>
          <w:sz w:val="18"/>
        </w:rPr>
        <w:t> </w:t>
      </w:r>
      <w:r>
        <w:rPr>
          <w:rFonts w:ascii="Palatino Linotype" w:hAnsi="Palatino Linotype"/>
          <w:sz w:val="18"/>
        </w:rPr>
        <w:t>the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year,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but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tended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to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be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prima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donnas.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(p.</w:t>
      </w:r>
      <w:r>
        <w:rPr>
          <w:rFonts w:ascii="Palatino Linotype" w:hAnsi="Palatino Linotype"/>
          <w:spacing w:val="7"/>
          <w:sz w:val="18"/>
        </w:rPr>
        <w:t> </w:t>
      </w:r>
      <w:r>
        <w:rPr>
          <w:rFonts w:ascii="Palatino Linotype" w:hAnsi="Palatino Linotype"/>
          <w:sz w:val="18"/>
        </w:rPr>
        <w:t>262)</w:t>
      </w:r>
    </w:p>
    <w:p>
      <w:pPr>
        <w:pStyle w:val="BodyText"/>
        <w:spacing w:line="213" w:lineRule="auto" w:before="149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Lazega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backs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portrayal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using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several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bodies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systematic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data,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plus extensive, conﬁdential interviewing. He extracts meaning 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 large corpus through use of several standard techniques of net-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work analysis</w:t>
      </w:r>
      <w:r>
        <w:rPr>
          <w:rFonts w:ascii="Palatino Linotype" w:hAnsi="Palatino Linotype"/>
          <w:position w:val="7"/>
          <w:sz w:val="12"/>
        </w:rPr>
        <w:t>18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and network diagrams using structurally equivalent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sets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actors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nodes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(e.g.,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ﬁgures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3.1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4.1,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pp.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103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163).</w:t>
      </w:r>
    </w:p>
    <w:p>
      <w:pPr>
        <w:pStyle w:val="BodyText"/>
        <w:spacing w:line="213" w:lineRule="auto"/>
        <w:ind w:left="103" w:right="102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  <w:spacing w:val="-2"/>
        </w:rPr>
        <w:t>Lazega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also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collaborates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with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1"/>
        </w:rPr>
        <w:t>Pattison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1"/>
        </w:rPr>
        <w:t>devising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powerful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statistical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framing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(Lazega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Pattison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1999)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test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incidences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several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inﬂuence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another,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allowing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effects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attri-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butes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individual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members.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“Cooperation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systematically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amenable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structural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analyses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dyadic,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triadic,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overall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levels”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(p.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131).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Finally,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developed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imaginative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sociometric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ques-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respondent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thought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had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kind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sorts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levers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would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use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inﬂuence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there.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Krack-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hardt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his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collaborator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(Lazega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Krackhardt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2000)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3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scal-</w:t>
      </w:r>
    </w:p>
    <w:p>
      <w:pPr>
        <w:pStyle w:val="BodyText"/>
        <w:spacing w:line="255" w:lineRule="exact"/>
        <w:ind w:left="103"/>
        <w:rPr>
          <w:rFonts w:ascii="Palatino Linotype" w:hAnsi="Palatino Linotype"/>
        </w:rPr>
      </w:pPr>
      <w:r>
        <w:rPr>
          <w:rFonts w:ascii="Palatino Linotype" w:hAnsi="Palatino Linotype"/>
        </w:rPr>
        <w:t>ing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techniques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portray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results,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ﬁgure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7.3,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p.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214.</w:t>
      </w:r>
    </w:p>
    <w:p>
      <w:pPr>
        <w:pStyle w:val="BodyText"/>
        <w:spacing w:before="9"/>
        <w:ind w:left="0"/>
        <w:jc w:val="left"/>
        <w:rPr>
          <w:rFonts w:ascii="Palatino Linotype"/>
          <w:sz w:val="23"/>
        </w:rPr>
      </w:pPr>
    </w:p>
    <w:p>
      <w:pPr>
        <w:spacing w:line="220" w:lineRule="auto" w:before="1"/>
        <w:ind w:left="103" w:right="107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18 </w:t>
      </w:r>
      <w:r>
        <w:rPr>
          <w:rFonts w:ascii="Palatino Linotype"/>
          <w:sz w:val="16"/>
        </w:rPr>
        <w:t>Some were described in chapter 2. But Lazega does not employ blockmodeling, for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the reasons he lays out in note 12, p. 308; I assess this divergence in section 4.4.2 on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professionalism.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13" w:lineRule="auto" w:before="87"/>
        <w:ind w:right="11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Lazega presents summary assessments that ﬁt this ﬁrm into council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discipline:</w:t>
      </w:r>
    </w:p>
    <w:p>
      <w:pPr>
        <w:spacing w:line="235" w:lineRule="auto" w:before="123"/>
        <w:ind w:left="296" w:right="290" w:firstLine="0"/>
        <w:jc w:val="both"/>
        <w:rPr>
          <w:rFonts w:ascii="Palatino Linotype" w:hAnsi="Palatino Linotype"/>
          <w:sz w:val="18"/>
        </w:rPr>
      </w:pPr>
      <w:r>
        <w:rPr>
          <w:rFonts w:ascii="Palatino Linotype" w:hAnsi="Palatino Linotype"/>
          <w:spacing w:val="-1"/>
          <w:sz w:val="18"/>
        </w:rPr>
        <w:t>Status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is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not</w:t>
      </w:r>
      <w:r>
        <w:rPr>
          <w:rFonts w:ascii="Palatino Linotype" w:hAnsi="Palatino Linotype"/>
          <w:spacing w:val="-8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only</w:t>
      </w:r>
      <w:r>
        <w:rPr>
          <w:rFonts w:ascii="Palatino Linotype" w:hAnsi="Palatino Linotype"/>
          <w:spacing w:val="-10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based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on</w:t>
      </w:r>
      <w:r>
        <w:rPr>
          <w:rFonts w:ascii="Palatino Linotype" w:hAnsi="Palatino Linotype"/>
          <w:spacing w:val="-10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seniority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and</w:t>
      </w:r>
      <w:r>
        <w:rPr>
          <w:rFonts w:ascii="Palatino Linotype" w:hAnsi="Palatino Linotype"/>
          <w:spacing w:val="-8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money;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z w:val="18"/>
        </w:rPr>
        <w:t>it</w:t>
      </w:r>
      <w:r>
        <w:rPr>
          <w:rFonts w:ascii="Palatino Linotype" w:hAnsi="Palatino Linotype"/>
          <w:spacing w:val="-8"/>
          <w:sz w:val="18"/>
        </w:rPr>
        <w:t> </w:t>
      </w:r>
      <w:r>
        <w:rPr>
          <w:rFonts w:ascii="Palatino Linotype" w:hAnsi="Palatino Linotype"/>
          <w:sz w:val="18"/>
        </w:rPr>
        <w:t>has</w:t>
      </w:r>
      <w:r>
        <w:rPr>
          <w:rFonts w:ascii="Palatino Linotype" w:hAnsi="Palatino Linotype"/>
          <w:spacing w:val="-11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-8"/>
          <w:sz w:val="18"/>
        </w:rPr>
        <w:t> </w:t>
      </w:r>
      <w:r>
        <w:rPr>
          <w:rFonts w:ascii="Palatino Linotype" w:hAnsi="Palatino Linotype"/>
          <w:sz w:val="18"/>
        </w:rPr>
        <w:t>particularly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z w:val="18"/>
        </w:rPr>
        <w:t>strong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dimension</w:t>
      </w:r>
      <w:r>
        <w:rPr>
          <w:rFonts w:ascii="Palatino Linotype" w:hAnsi="Palatino Linotype"/>
          <w:spacing w:val="-11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of</w:t>
      </w:r>
      <w:r>
        <w:rPr>
          <w:rFonts w:ascii="Palatino Linotype" w:hAnsi="Palatino Linotype"/>
          <w:spacing w:val="-8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prestige,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pacing w:val="-1"/>
          <w:sz w:val="18"/>
        </w:rPr>
        <w:t>of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z w:val="18"/>
        </w:rPr>
        <w:t>symbolic</w:t>
      </w:r>
      <w:r>
        <w:rPr>
          <w:rFonts w:ascii="Palatino Linotype" w:hAnsi="Palatino Linotype"/>
          <w:spacing w:val="-7"/>
          <w:sz w:val="18"/>
        </w:rPr>
        <w:t> </w:t>
      </w:r>
      <w:r>
        <w:rPr>
          <w:rFonts w:ascii="Palatino Linotype" w:hAnsi="Palatino Linotype"/>
          <w:sz w:val="18"/>
        </w:rPr>
        <w:t>recognition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-8"/>
          <w:sz w:val="18"/>
        </w:rPr>
        <w:t> </w:t>
      </w:r>
      <w:r>
        <w:rPr>
          <w:rFonts w:ascii="Palatino Linotype" w:hAnsi="Palatino Linotype"/>
          <w:sz w:val="18"/>
        </w:rPr>
        <w:t>a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z w:val="18"/>
        </w:rPr>
        <w:t>member’s</w:t>
      </w:r>
      <w:r>
        <w:rPr>
          <w:rFonts w:ascii="Palatino Linotype" w:hAnsi="Palatino Linotype"/>
          <w:spacing w:val="-9"/>
          <w:sz w:val="18"/>
        </w:rPr>
        <w:t> </w:t>
      </w:r>
      <w:r>
        <w:rPr>
          <w:rFonts w:ascii="Palatino Linotype" w:hAnsi="Palatino Linotype"/>
          <w:sz w:val="18"/>
        </w:rPr>
        <w:t>contribution,</w:t>
      </w:r>
      <w:r>
        <w:rPr>
          <w:rFonts w:ascii="Palatino Linotype" w:hAnsi="Palatino Linotype"/>
          <w:spacing w:val="-42"/>
          <w:sz w:val="18"/>
        </w:rPr>
        <w:t> </w:t>
      </w:r>
      <w:r>
        <w:rPr>
          <w:rFonts w:ascii="Palatino Linotype" w:hAnsi="Palatino Linotype"/>
          <w:sz w:val="18"/>
        </w:rPr>
        <w:t>and</w:t>
      </w:r>
      <w:r>
        <w:rPr>
          <w:rFonts w:ascii="Palatino Linotype" w:hAnsi="Palatino Linotype"/>
          <w:spacing w:val="-3"/>
          <w:sz w:val="18"/>
        </w:rPr>
        <w:t> </w:t>
      </w:r>
      <w:r>
        <w:rPr>
          <w:rFonts w:ascii="Palatino Linotype" w:hAnsi="Palatino Linotype"/>
          <w:sz w:val="18"/>
        </w:rPr>
        <w:t>of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ongoing critical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judgment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about</w:t>
      </w:r>
      <w:r>
        <w:rPr>
          <w:rFonts w:ascii="Palatino Linotype" w:hAnsi="Palatino Linotype"/>
          <w:spacing w:val="-2"/>
          <w:sz w:val="18"/>
        </w:rPr>
        <w:t> </w:t>
      </w:r>
      <w:r>
        <w:rPr>
          <w:rFonts w:ascii="Palatino Linotype" w:hAnsi="Palatino Linotype"/>
          <w:sz w:val="18"/>
        </w:rPr>
        <w:t>members’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quality. (p.</w:t>
      </w:r>
      <w:r>
        <w:rPr>
          <w:rFonts w:ascii="Palatino Linotype" w:hAnsi="Palatino Linotype"/>
          <w:spacing w:val="-1"/>
          <w:sz w:val="18"/>
        </w:rPr>
        <w:t> </w:t>
      </w:r>
      <w:r>
        <w:rPr>
          <w:rFonts w:ascii="Palatino Linotype" w:hAnsi="Palatino Linotype"/>
          <w:sz w:val="18"/>
        </w:rPr>
        <w:t>272)</w:t>
      </w:r>
    </w:p>
    <w:p>
      <w:pPr>
        <w:pStyle w:val="BodyText"/>
        <w:spacing w:line="213" w:lineRule="auto" w:before="125"/>
        <w:ind w:right="114"/>
        <w:rPr>
          <w:rFonts w:ascii="Palatino Linotype"/>
        </w:rPr>
      </w:pP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Lazega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also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invokes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embedding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decoupling,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well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identities:</w:t>
      </w:r>
    </w:p>
    <w:p>
      <w:pPr>
        <w:spacing w:line="235" w:lineRule="auto" w:before="123"/>
        <w:ind w:left="296" w:right="292" w:firstLine="0"/>
        <w:jc w:val="both"/>
        <w:rPr>
          <w:rFonts w:ascii="Palatino Linotype"/>
          <w:sz w:val="18"/>
        </w:rPr>
      </w:pPr>
      <w:bookmarkStart w:name="3.4.4. Ambiguity in Council Disciplines" w:id="174"/>
      <w:bookmarkEnd w:id="174"/>
      <w:r>
        <w:rPr/>
      </w:r>
      <w:bookmarkStart w:name="_bookmark86" w:id="175"/>
      <w:bookmarkEnd w:id="175"/>
      <w:r>
        <w:rPr/>
      </w:r>
      <w:r>
        <w:rPr>
          <w:rFonts w:ascii="Palatino Linotype"/>
          <w:sz w:val="18"/>
        </w:rPr>
        <w:t>The existence of social niches means that one must learn to personalize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(embed) and depersonalize (disembed) work relationships and business</w:t>
      </w:r>
      <w:r>
        <w:rPr>
          <w:rFonts w:ascii="Palatino Linotype"/>
          <w:spacing w:val="1"/>
          <w:sz w:val="18"/>
        </w:rPr>
        <w:t> </w:t>
      </w:r>
      <w:r>
        <w:rPr>
          <w:rFonts w:ascii="Palatino Linotype"/>
          <w:sz w:val="18"/>
        </w:rPr>
        <w:t>transactions.</w:t>
      </w:r>
      <w:r>
        <w:rPr>
          <w:rFonts w:ascii="Palatino Linotype"/>
          <w:spacing w:val="7"/>
          <w:sz w:val="18"/>
        </w:rPr>
        <w:t> </w:t>
      </w:r>
      <w:r>
        <w:rPr>
          <w:rFonts w:ascii="Palatino Linotype"/>
          <w:sz w:val="18"/>
        </w:rPr>
        <w:t>(p.</w:t>
      </w:r>
      <w:r>
        <w:rPr>
          <w:rFonts w:ascii="Palatino Linotype"/>
          <w:spacing w:val="8"/>
          <w:sz w:val="18"/>
        </w:rPr>
        <w:t> </w:t>
      </w:r>
      <w:r>
        <w:rPr>
          <w:rFonts w:ascii="Palatino Linotype"/>
          <w:sz w:val="18"/>
        </w:rPr>
        <w:t>272)</w:t>
      </w:r>
    </w:p>
    <w:p>
      <w:pPr>
        <w:pStyle w:val="BodyText"/>
        <w:spacing w:line="213" w:lineRule="auto" w:before="125"/>
        <w:ind w:right="110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This is not only a convincing portrayal of a council discipline, but also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 model, as was the Sampson monastery study of chapter 2, of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search both rigorous and insightful. The quality of the data is central: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it was by persistence over years that Lazega won unusual access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conﬁdential data, including access to policy and individual member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ﬁnancial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performance.</w:t>
      </w:r>
      <w:r>
        <w:rPr>
          <w:rFonts w:ascii="Palatino Linotype" w:hAnsi="Palatino Linotype"/>
          <w:position w:val="7"/>
          <w:sz w:val="12"/>
        </w:rPr>
        <w:t>19</w:t>
      </w:r>
    </w:p>
    <w:p>
      <w:pPr>
        <w:pStyle w:val="BodyText"/>
        <w:spacing w:line="213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say,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carried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forward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through subsequent chapters along with the examples of children’s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playground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diffusion.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tangible,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detailed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study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makes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it obvious that reality comes neither cut up into separate cookies nor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laid out in cleanly separate levels. And as to discipline species, we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argue in 5.6.4 for Lazega’s ﬁrm as a member of a production interface,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 a big law mill competing to churn out cases of various sorts. Then,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when it attends more to the judgeship core of law, the ﬁrm orients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purity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discipline.</w:t>
      </w:r>
    </w:p>
    <w:p>
      <w:pPr>
        <w:pStyle w:val="BodyText"/>
        <w:spacing w:before="11"/>
        <w:ind w:left="0"/>
        <w:jc w:val="left"/>
        <w:rPr>
          <w:rFonts w:ascii="Palatino Linotype"/>
          <w:sz w:val="26"/>
        </w:rPr>
      </w:pPr>
    </w:p>
    <w:p>
      <w:pPr>
        <w:pStyle w:val="Heading6"/>
        <w:ind w:left="1469" w:firstLine="0"/>
        <w:rPr>
          <w:i/>
        </w:rPr>
      </w:pPr>
      <w:hyperlink w:history="true" w:anchor="_bookmark2">
        <w:r>
          <w:rPr>
            <w:i/>
          </w:rPr>
          <w:t>3.4.4.</w:t>
        </w:r>
        <w:r>
          <w:rPr>
            <w:i/>
            <w:spacing w:val="7"/>
          </w:rPr>
          <w:t> </w:t>
        </w:r>
        <w:r>
          <w:rPr>
            <w:i/>
          </w:rPr>
          <w:t>Ambiguity</w:t>
        </w:r>
        <w:r>
          <w:rPr>
            <w:i/>
            <w:spacing w:val="7"/>
          </w:rPr>
          <w:t> </w:t>
        </w:r>
        <w:r>
          <w:rPr>
            <w:i/>
          </w:rPr>
          <w:t>in</w:t>
        </w:r>
        <w:r>
          <w:rPr>
            <w:i/>
            <w:spacing w:val="7"/>
          </w:rPr>
          <w:t> </w:t>
        </w:r>
        <w:r>
          <w:rPr>
            <w:i/>
          </w:rPr>
          <w:t>Council</w:t>
        </w:r>
        <w:r>
          <w:rPr>
            <w:i/>
            <w:spacing w:val="8"/>
          </w:rPr>
          <w:t> </w:t>
        </w:r>
        <w:r>
          <w:rPr>
            <w:i/>
          </w:rPr>
          <w:t>Disciplines</w:t>
        </w:r>
      </w:hyperlink>
    </w:p>
    <w:p>
      <w:pPr>
        <w:pStyle w:val="BodyText"/>
        <w:spacing w:line="213" w:lineRule="auto" w:before="121"/>
        <w:ind w:right="110"/>
        <w:rPr>
          <w:rFonts w:ascii="Palatino Linotype" w:hAnsi="Palatino Linotype"/>
        </w:rPr>
      </w:pPr>
      <w:r>
        <w:rPr>
          <w:rFonts w:ascii="Palatino Linotype" w:hAnsi="Palatino Linotype"/>
        </w:rPr>
        <w:t>Discipline in councils is highly ambiguous. There is little in the way 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systematic doctrine. Connectivity seems essential to power; the key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 be tied to the right faction through the right connection, whether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Senate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family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business.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However,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normal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reshufﬂings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factions are traced over time, it becomes clear that the essential as-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pect of structure is structural equivalence. No factions and alliances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ever stay the same. In the end, what counts is the likelihood that your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connections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mobilized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3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parallel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hostilities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31"/>
        </w:rPr>
        <w:t> </w:t>
      </w:r>
      <w:r>
        <w:rPr>
          <w:rFonts w:ascii="Palatino Linotype" w:hAnsi="Palatino Linotype"/>
        </w:rPr>
        <w:t>re-</w:t>
      </w:r>
    </w:p>
    <w:p>
      <w:pPr>
        <w:pStyle w:val="BodyText"/>
        <w:spacing w:before="6"/>
        <w:ind w:left="0"/>
        <w:jc w:val="left"/>
        <w:rPr>
          <w:rFonts w:ascii="Palatino Linotype"/>
          <w:sz w:val="22"/>
        </w:rPr>
      </w:pPr>
    </w:p>
    <w:p>
      <w:pPr>
        <w:spacing w:line="220" w:lineRule="auto" w:before="0"/>
        <w:ind w:left="117" w:right="112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19</w:t>
      </w:r>
      <w:r>
        <w:rPr>
          <w:rFonts w:ascii="Palatino Linotype" w:hAnsi="Palatino Linotype"/>
          <w:spacing w:val="14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Even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so,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Lazega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was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unable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get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accounts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selections</w:t>
      </w:r>
      <w:r>
        <w:rPr>
          <w:rFonts w:ascii="Palatino Linotype" w:hAnsi="Palatino Linotype"/>
          <w:spacing w:val="-4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partnership,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and</w:t>
      </w:r>
      <w:r>
        <w:rPr>
          <w:rFonts w:ascii="Palatino Linotype" w:hAnsi="Palatino Linotype"/>
          <w:spacing w:val="-1"/>
          <w:sz w:val="16"/>
        </w:rPr>
        <w:t> </w:t>
      </w:r>
      <w:r>
        <w:rPr>
          <w:rFonts w:ascii="Palatino Linotype" w:hAnsi="Palatino Linotype"/>
          <w:sz w:val="16"/>
        </w:rPr>
        <w:t>he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had</w:t>
      </w:r>
      <w:r>
        <w:rPr>
          <w:rFonts w:ascii="Palatino Linotype" w:hAnsi="Palatino Linotype"/>
          <w:spacing w:val="-38"/>
          <w:sz w:val="16"/>
        </w:rPr>
        <w:t> </w:t>
      </w:r>
      <w:r>
        <w:rPr>
          <w:rFonts w:ascii="Palatino Linotype" w:hAnsi="Palatino Linotype"/>
          <w:sz w:val="16"/>
        </w:rPr>
        <w:t>to settle for retrospective sociometric reports on coworkers. Depth and accuracy in ﬁeld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investigation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remain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enormously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difﬁcult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achieve.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6" w:lineRule="auto" w:before="85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ﬂected interests with dominant sets of other factions. The combination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ﬁssion-fusion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stringing-dependency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tends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generate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aversive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pillars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by-product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structural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equivalence.</w:t>
      </w:r>
    </w:p>
    <w:p>
      <w:pPr>
        <w:pStyle w:val="BodyText"/>
        <w:spacing w:line="216" w:lineRule="auto" w:before="1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awesome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yet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ambiguous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power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concur-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rent with an openness and ﬂexibility of agenda. Each council, minis-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cule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local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might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broader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survey,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sovereign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its own concerns. These concerns are limited in and by concrete fact,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 they are not limited by any systematic doctrine or rationale.</w:t>
      </w:r>
      <w:r>
        <w:rPr>
          <w:rFonts w:ascii="Palatino Linotype" w:hAnsi="Palatino Linotype"/>
          <w:position w:val="7"/>
          <w:sz w:val="12"/>
        </w:rPr>
        <w:t>20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particular, there is little interpenetration of one council by another,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dependencies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various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wrangles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quarrels.</w:t>
      </w:r>
    </w:p>
    <w:p>
      <w:pPr>
        <w:pStyle w:val="BodyText"/>
        <w:spacing w:line="216" w:lineRule="auto" w:before="1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discipline,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shapes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process.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Imagine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with maximum differentiation, maximum contrast of upstream over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downstream appreciation: mountains out of molehills, the context in-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sisting on imputing great differences in status between actors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strings, even though their attributes are not much different as sepa-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rately measured. An example is clientelism, as described by Riggs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(1966–1969), common at all levels in Thailand. Riggs brings out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strings of dependency are normally short, with dependency being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very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personalized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leading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retinues.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Thai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clienteles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specialized.</w:t>
      </w:r>
    </w:p>
    <w:p>
      <w:pPr>
        <w:pStyle w:val="BodyText"/>
        <w:spacing w:line="216" w:lineRule="auto" w:before="2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Another example of context shaping process in councils is seen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i/>
        </w:rPr>
        <w:t>commissaires</w:t>
      </w:r>
      <w:r>
        <w:rPr>
          <w:i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Renaissance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French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absolutism.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councils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carry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wartime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military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requisitions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(Hintze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1919;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see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Ec-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cles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White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1988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6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book).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Dependency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higher,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indexing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higher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attention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0"/>
        </w:rPr>
        <w:t> </w:t>
      </w:r>
      <w:r>
        <w:rPr>
          <w:i/>
        </w:rPr>
        <w:t>commissaires</w:t>
      </w:r>
      <w:r>
        <w:rPr>
          <w:i/>
          <w:spacing w:val="-11"/>
        </w:rPr>
        <w:t> </w:t>
      </w:r>
      <w:r>
        <w:rPr>
          <w:rFonts w:ascii="Palatino Linotype" w:hAnsi="Palatino Linotype"/>
        </w:rPr>
        <w:t>devote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produc-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ﬁghting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forces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compared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insouciance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Thai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patrons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clients.</w:t>
      </w:r>
    </w:p>
    <w:p>
      <w:pPr>
        <w:pStyle w:val="BodyText"/>
        <w:spacing w:line="218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  <w:w w:val="95"/>
        </w:rPr>
        <w:t>Take</w:t>
      </w:r>
      <w:r>
        <w:rPr>
          <w:rFonts w:ascii="Palatino Linotype" w:hAnsi="Palatino Linotype"/>
          <w:spacing w:val="19"/>
          <w:w w:val="95"/>
        </w:rPr>
        <w:t> </w:t>
      </w:r>
      <w:r>
        <w:rPr>
          <w:rFonts w:ascii="Palatino Linotype" w:hAnsi="Palatino Linotype"/>
          <w:w w:val="95"/>
        </w:rPr>
        <w:t>another</w:t>
      </w:r>
      <w:r>
        <w:rPr>
          <w:rFonts w:ascii="Palatino Linotype" w:hAnsi="Palatino Linotype"/>
          <w:spacing w:val="22"/>
          <w:w w:val="95"/>
        </w:rPr>
        <w:t> </w:t>
      </w:r>
      <w:r>
        <w:rPr>
          <w:rFonts w:ascii="Palatino Linotype" w:hAnsi="Palatino Linotype"/>
          <w:w w:val="95"/>
        </w:rPr>
        <w:t>example</w:t>
      </w:r>
      <w:r>
        <w:rPr>
          <w:rFonts w:ascii="Palatino Linotype" w:hAnsi="Palatino Linotype"/>
          <w:spacing w:val="19"/>
          <w:w w:val="95"/>
        </w:rPr>
        <w:t> </w:t>
      </w:r>
      <w:r>
        <w:rPr>
          <w:rFonts w:ascii="Palatino Linotype" w:hAnsi="Palatino Linotype"/>
          <w:w w:val="95"/>
        </w:rPr>
        <w:t>that</w:t>
      </w:r>
      <w:r>
        <w:rPr>
          <w:rFonts w:ascii="Palatino Linotype" w:hAnsi="Palatino Linotype"/>
          <w:spacing w:val="22"/>
          <w:w w:val="95"/>
        </w:rPr>
        <w:t> </w:t>
      </w:r>
      <w:r>
        <w:rPr>
          <w:rFonts w:ascii="Palatino Linotype" w:hAnsi="Palatino Linotype"/>
          <w:w w:val="95"/>
        </w:rPr>
        <w:t>is</w:t>
      </w:r>
      <w:r>
        <w:rPr>
          <w:rFonts w:ascii="Palatino Linotype" w:hAnsi="Palatino Linotype"/>
          <w:spacing w:val="19"/>
          <w:w w:val="95"/>
        </w:rPr>
        <w:t> </w:t>
      </w:r>
      <w:r>
        <w:rPr>
          <w:rFonts w:ascii="Palatino Linotype" w:hAnsi="Palatino Linotype"/>
          <w:w w:val="95"/>
        </w:rPr>
        <w:t>medium</w:t>
      </w:r>
      <w:r>
        <w:rPr>
          <w:rFonts w:ascii="Palatino Linotype" w:hAnsi="Palatino Linotype"/>
          <w:spacing w:val="22"/>
          <w:w w:val="95"/>
        </w:rPr>
        <w:t> </w:t>
      </w:r>
      <w:r>
        <w:rPr>
          <w:rFonts w:ascii="Palatino Linotype" w:hAnsi="Palatino Linotype"/>
          <w:w w:val="95"/>
        </w:rPr>
        <w:t>on</w:t>
      </w:r>
      <w:r>
        <w:rPr>
          <w:rFonts w:ascii="Palatino Linotype" w:hAnsi="Palatino Linotype"/>
          <w:spacing w:val="19"/>
          <w:w w:val="95"/>
        </w:rPr>
        <w:t> </w:t>
      </w:r>
      <w:r>
        <w:rPr>
          <w:rFonts w:ascii="Palatino Linotype" w:hAnsi="Palatino Linotype"/>
          <w:w w:val="95"/>
        </w:rPr>
        <w:t>dependency</w:t>
      </w:r>
      <w:r>
        <w:rPr>
          <w:rFonts w:ascii="Palatino Linotype" w:hAnsi="Palatino Linotype"/>
          <w:spacing w:val="22"/>
          <w:w w:val="95"/>
        </w:rPr>
        <w:t> </w:t>
      </w:r>
      <w:r>
        <w:rPr>
          <w:rFonts w:ascii="Palatino Linotype" w:hAnsi="Palatino Linotype"/>
          <w:w w:val="95"/>
        </w:rPr>
        <w:t>and</w:t>
      </w:r>
      <w:r>
        <w:rPr>
          <w:rFonts w:ascii="Palatino Linotype" w:hAnsi="Palatino Linotype"/>
          <w:spacing w:val="19"/>
          <w:w w:val="95"/>
        </w:rPr>
        <w:t> </w:t>
      </w:r>
      <w:r>
        <w:rPr>
          <w:rFonts w:ascii="Palatino Linotype" w:hAnsi="Palatino Linotype"/>
          <w:w w:val="95"/>
        </w:rPr>
        <w:t>also</w:t>
      </w:r>
      <w:r>
        <w:rPr>
          <w:rFonts w:ascii="Palatino Linotype" w:hAnsi="Palatino Linotype"/>
          <w:spacing w:val="22"/>
          <w:w w:val="95"/>
        </w:rPr>
        <w:t> </w:t>
      </w:r>
      <w:r>
        <w:rPr>
          <w:rFonts w:ascii="Palatino Linotype" w:hAnsi="Palatino Linotype"/>
          <w:w w:val="95"/>
        </w:rPr>
        <w:t>tends</w:t>
      </w:r>
      <w:r>
        <w:rPr>
          <w:rFonts w:ascii="Palatino Linotype" w:hAnsi="Palatino Linotype"/>
          <w:spacing w:val="-45"/>
          <w:w w:val="9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show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high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involution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sensitivity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context: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Hollywood’s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production system is built around the council-mediation mechanism.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 was analyzed and documented by Faulkner (1971, 1983), using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modern system of social structure measures derived from blockmod-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els, and compatible here. At ﬁrst sight, it might appear to be a market-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place, an arena-puriﬁer, but it is the same specialists who come to-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gether again and again. They get rearranged into new packagings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skills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production.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Major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ﬁgures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ﬁnd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minor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ones,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same or other expertises, and bring them in tow into these packages.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heavy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inﬂation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tiny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initial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differences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standings.</w:t>
      </w:r>
    </w:p>
    <w:p>
      <w:pPr>
        <w:pStyle w:val="BodyText"/>
        <w:spacing w:line="218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In council disciplines, trust is required, and power is constructed.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two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presuppose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other.</w:t>
      </w:r>
      <w:r>
        <w:rPr>
          <w:rFonts w:ascii="Palatino Linotype"/>
          <w:spacing w:val="15"/>
        </w:rPr>
        <w:t> </w:t>
      </w:r>
      <w:r>
        <w:rPr>
          <w:rFonts w:ascii="Palatino Linotype"/>
        </w:rPr>
        <w:t>Mobilization</w:t>
      </w:r>
      <w:r>
        <w:rPr>
          <w:rFonts w:ascii="Palatino Linotype"/>
          <w:spacing w:val="14"/>
        </w:rPr>
        <w:t> </w:t>
      </w:r>
      <w:r>
        <w:rPr>
          <w:rFonts w:ascii="Palatino Linotype"/>
        </w:rPr>
        <w:t>spreads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6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13"/>
        </w:rPr>
        <w:t> </w:t>
      </w:r>
      <w:r>
        <w:rPr>
          <w:rFonts w:ascii="Palatino Linotype"/>
        </w:rPr>
        <w:t>be-</w:t>
      </w:r>
    </w:p>
    <w:p>
      <w:pPr>
        <w:pStyle w:val="BodyText"/>
        <w:spacing w:before="10"/>
        <w:ind w:left="0"/>
        <w:jc w:val="left"/>
        <w:rPr>
          <w:rFonts w:ascii="Palatino Linotype"/>
          <w:sz w:val="22"/>
        </w:rPr>
      </w:pPr>
    </w:p>
    <w:p>
      <w:pPr>
        <w:spacing w:before="1"/>
        <w:ind w:left="302" w:right="0" w:firstLine="0"/>
        <w:jc w:val="left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20</w:t>
      </w:r>
      <w:r>
        <w:rPr>
          <w:rFonts w:ascii="Palatino Linotype" w:hAnsi="Palatino Linotype"/>
          <w:spacing w:val="14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Nadel’s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terms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from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chapter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4,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role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summation</w:t>
      </w:r>
      <w:r>
        <w:rPr>
          <w:rFonts w:ascii="Palatino Linotype" w:hAnsi="Palatino Linotype"/>
          <w:spacing w:val="5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4"/>
          <w:sz w:val="16"/>
        </w:rPr>
        <w:t> </w:t>
      </w:r>
      <w:r>
        <w:rPr>
          <w:rFonts w:ascii="Palatino Linotype" w:hAnsi="Palatino Linotype"/>
          <w:sz w:val="16"/>
        </w:rPr>
        <w:t>common.</w:t>
      </w:r>
    </w:p>
    <w:p>
      <w:pPr>
        <w:spacing w:after="0"/>
        <w:jc w:val="left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3"/>
        <w:rPr>
          <w:rFonts w:ascii="Palatino Linotype"/>
        </w:rPr>
      </w:pPr>
      <w:bookmarkStart w:name="3.5. Arenas" w:id="176"/>
      <w:bookmarkEnd w:id="176"/>
      <w:r>
        <w:rPr/>
      </w:r>
      <w:bookmarkStart w:name="_bookmark87" w:id="177"/>
      <w:bookmarkEnd w:id="177"/>
      <w:r>
        <w:rPr/>
      </w:r>
      <w:r>
        <w:rPr>
          <w:rFonts w:ascii="Palatino Linotype"/>
        </w:rPr>
        <w:t>ginning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link,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time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will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trigger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other,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apparently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dis-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tant links whose actors perceive relevance to their own social locales.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This is what underlies the mediations that reconcile divergences. As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result, some distribution, tangible or symbolic, of inputs and outputs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coming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place.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limited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degree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equality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through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sharing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built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into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mobilization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through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mediation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processes.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Trust is presupposed and observably justiﬁed by some form of his-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toricized tally. This tally cumulates into a type of tie that is weighted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history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succession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chains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mobilization.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insti-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tutional inﬂation, as compared to other standards, such as arena ones.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This is inﬂation in that the claims of different ties, if called all together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at once, would bankrupt the situation more clearly even than a run-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down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conﬁdence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would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bankrupt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bank.</w:t>
      </w:r>
    </w:p>
    <w:p>
      <w:pPr>
        <w:pStyle w:val="BodyText"/>
        <w:spacing w:before="1"/>
        <w:ind w:left="0"/>
        <w:jc w:val="left"/>
        <w:rPr>
          <w:rFonts w:ascii="Palatino Linotype"/>
          <w:sz w:val="33"/>
        </w:rPr>
      </w:pPr>
    </w:p>
    <w:p>
      <w:pPr>
        <w:pStyle w:val="Heading5"/>
        <w:numPr>
          <w:ilvl w:val="1"/>
          <w:numId w:val="14"/>
        </w:numPr>
        <w:tabs>
          <w:tab w:pos="3079" w:val="left" w:leader="none"/>
        </w:tabs>
        <w:spacing w:line="240" w:lineRule="auto" w:before="1" w:after="0"/>
        <w:ind w:left="3078" w:right="0" w:hanging="361"/>
        <w:jc w:val="left"/>
      </w:pPr>
      <w:hyperlink w:history="true" w:anchor="_bookmark2">
        <w:r>
          <w:rPr/>
          <w:t>Arenas</w:t>
        </w:r>
      </w:hyperlink>
    </w:p>
    <w:p>
      <w:pPr>
        <w:pStyle w:val="BodyText"/>
        <w:ind w:left="0"/>
        <w:jc w:val="left"/>
        <w:rPr>
          <w:b/>
          <w:sz w:val="21"/>
        </w:rPr>
      </w:pPr>
    </w:p>
    <w:p>
      <w:pPr>
        <w:pStyle w:val="BodyText"/>
        <w:spacing w:line="213" w:lineRule="auto"/>
        <w:ind w:right="111"/>
        <w:rPr>
          <w:rFonts w:ascii="Palatino Linotype" w:hAnsi="Palatino Linotype"/>
        </w:rPr>
      </w:pPr>
      <w:r>
        <w:rPr>
          <w:rFonts w:ascii="Palatino Linotype" w:hAnsi="Palatino Linotype"/>
        </w:rPr>
        <w:t>The arena discipline selects and matches, typically in an episodic fash-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ion.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playing-ﬁeld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case,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formal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teams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number,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but the number of clusters going into and out of selections and match-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ings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various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shifting.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Selecting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here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concerned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variously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perceived real tasks—throwing passes versus line play and the like—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corresponding degrees of social “ﬁts.” This transpires before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stylization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formal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teams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achieved.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For many sorts of tasks, longer-lived and more complex teams, con-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spacing w:val="-1"/>
        </w:rPr>
        <w:t>ﬁgurations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enter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into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matching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  <w:spacing w:val="-1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selection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for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viable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arena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discipline.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selections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often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visualized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(and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fact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take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place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in) literal arenas, physical contexts given social identities from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matchings. The same extends to other realms, such as acquaintance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spacing w:val="-1"/>
        </w:rPr>
        <w:t>dance,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  <w:spacing w:val="-1"/>
        </w:rPr>
        <w:t>or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production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Broadway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musicals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(Prince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1974).</w:t>
      </w:r>
      <w:r>
        <w:rPr>
          <w:rFonts w:ascii="Palatino Linotype" w:hAnsi="Palatino Linotype"/>
          <w:position w:val="7"/>
          <w:sz w:val="12"/>
        </w:rPr>
        <w:t>21</w:t>
      </w:r>
      <w:r>
        <w:rPr>
          <w:rFonts w:ascii="Palatino Linotype" w:hAnsi="Palatino Linotype"/>
          <w:spacing w:val="10"/>
          <w:position w:val="7"/>
          <w:sz w:val="12"/>
        </w:rPr>
        <w:t> </w:t>
      </w:r>
      <w:r>
        <w:rPr>
          <w:rFonts w:ascii="Palatino Linotype" w:hAnsi="Palatino Linotype"/>
        </w:rPr>
        <w:t>Diagno-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sis of your current ailments, legal or medical, are other modern exem-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plars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inﬁnite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variety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dress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selection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come,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built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exclusion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purity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ordering.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Comparabilities are the foundation of all three genres. A cohort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age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moves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age-graded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mobilization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exempli-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ﬁes how participants make themselves available through preestab-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lished comparabilities. In arena disciplines, these comparabilities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probed to turn up and then match complementarities. The talk tends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esteem,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purely social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aspect, whereas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actual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concerns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productions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put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together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complementarities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that</w:t>
      </w:r>
    </w:p>
    <w:p>
      <w:pPr>
        <w:pStyle w:val="BodyText"/>
        <w:spacing w:before="2"/>
        <w:ind w:left="0"/>
        <w:jc w:val="left"/>
        <w:rPr>
          <w:rFonts w:ascii="Palatino Linotype"/>
          <w:sz w:val="21"/>
        </w:rPr>
      </w:pPr>
    </w:p>
    <w:p>
      <w:pPr>
        <w:spacing w:line="220" w:lineRule="auto" w:before="1"/>
        <w:ind w:left="117" w:right="114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21 </w:t>
      </w:r>
      <w:r>
        <w:rPr>
          <w:rFonts w:ascii="Palatino Linotype"/>
          <w:sz w:val="16"/>
        </w:rPr>
        <w:t>See later for the former, and for the latter the previous chapter, and chapter 6 in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White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(1993).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01" w:lineRule="auto" w:before="98"/>
        <w:ind w:left="75" w:right="106"/>
        <w:jc w:val="right"/>
        <w:rPr>
          <w:rFonts w:ascii="Palatino Linotype" w:hAnsi="Palatino Linotype"/>
        </w:rPr>
      </w:pPr>
      <w:bookmarkStart w:name="3.5.1. Acquaintance Dance" w:id="178"/>
      <w:bookmarkEnd w:id="178"/>
      <w:r>
        <w:rPr/>
      </w:r>
      <w:bookmarkStart w:name="_bookmark88" w:id="179"/>
      <w:bookmarkEnd w:id="179"/>
      <w:r>
        <w:rPr/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include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biophysical.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complementarities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assessed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range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simple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pair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matching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over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full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team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specialties.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large-scale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example,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turn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Pierre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Bourdieu’s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analysis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w w:val="99"/>
        </w:rPr>
        <w:t>p</w:t>
      </w:r>
      <w:r>
        <w:rPr>
          <w:rFonts w:ascii="Palatino Linotype" w:hAnsi="Palatino Linotype"/>
          <w:spacing w:val="-4"/>
          <w:w w:val="99"/>
        </w:rPr>
        <w:t>r</w:t>
      </w:r>
      <w:r>
        <w:rPr>
          <w:rFonts w:ascii="Palatino Linotype" w:hAnsi="Palatino Linotype"/>
          <w:w w:val="99"/>
        </w:rPr>
        <w:t>ocess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  <w:w w:val="99"/>
        </w:rPr>
        <w:t>of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  <w:w w:val="99"/>
        </w:rPr>
        <w:t>examining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  <w:w w:val="99"/>
        </w:rPr>
        <w:t>candidates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  <w:w w:val="99"/>
        </w:rPr>
        <w:t>for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  <w:w w:val="99"/>
        </w:rPr>
        <w:t>the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  <w:w w:val="99"/>
        </w:rPr>
        <w:t>Grandes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  <w:spacing w:val="-94"/>
          <w:w w:val="99"/>
        </w:rPr>
        <w:t>E</w:t>
      </w:r>
      <w:r>
        <w:rPr>
          <w:rFonts w:ascii="Palatino Linotype" w:hAnsi="Palatino Linotype"/>
          <w:w w:val="99"/>
          <w:position w:val="5"/>
        </w:rPr>
        <w:t>´</w:t>
      </w:r>
      <w:r>
        <w:rPr>
          <w:rFonts w:ascii="Palatino Linotype" w:hAnsi="Palatino Linotype"/>
          <w:spacing w:val="-23"/>
          <w:position w:val="5"/>
        </w:rPr>
        <w:t> </w:t>
      </w:r>
      <w:r>
        <w:rPr>
          <w:rFonts w:ascii="Palatino Linotype" w:hAnsi="Palatino Linotype"/>
          <w:w w:val="99"/>
        </w:rPr>
        <w:t>coles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  <w:w w:val="99"/>
        </w:rPr>
        <w:t>of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  <w:w w:val="99"/>
        </w:rPr>
        <w:t>France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  <w:spacing w:val="-6"/>
          <w:w w:val="99"/>
        </w:rPr>
        <w:t>in</w:t>
      </w:r>
    </w:p>
    <w:p>
      <w:pPr>
        <w:pStyle w:val="BodyText"/>
        <w:spacing w:line="213" w:lineRule="auto"/>
        <w:ind w:left="103" w:right="106"/>
        <w:rPr>
          <w:rFonts w:ascii="Palatino Linotype" w:hAnsi="Palatino Linotype"/>
        </w:rPr>
      </w:pPr>
      <w:r>
        <w:rPr>
          <w:i/>
        </w:rPr>
        <w:t>The State Nobility </w:t>
      </w:r>
      <w:r>
        <w:rPr>
          <w:rFonts w:ascii="Palatino Linotype" w:hAnsi="Palatino Linotype"/>
        </w:rPr>
        <w:t>(Bourdieu 1996, parts 1 and 2). For smaller scale, 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turn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playing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ﬁeld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1: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choosing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sides,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straggle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children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sorting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out,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proffered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identi-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ties, the sorts of contributions and degrees of expertise that different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kids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bring.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actual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team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commit-interface,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reiﬁcation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 symbolization of the new identity being created. But the choosing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based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preceding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select-mechanism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discipline.</w:t>
      </w:r>
    </w:p>
    <w:p>
      <w:pPr>
        <w:pStyle w:val="BodyText"/>
        <w:spacing w:before="3"/>
        <w:ind w:left="0"/>
        <w:jc w:val="left"/>
        <w:rPr>
          <w:rFonts w:ascii="Palatino Linotype"/>
          <w:sz w:val="32"/>
        </w:rPr>
      </w:pPr>
    </w:p>
    <w:p>
      <w:pPr>
        <w:pStyle w:val="Heading6"/>
        <w:numPr>
          <w:ilvl w:val="2"/>
          <w:numId w:val="19"/>
        </w:numPr>
        <w:tabs>
          <w:tab w:pos="2548" w:val="left" w:leader="none"/>
        </w:tabs>
        <w:spacing w:line="240" w:lineRule="auto" w:before="0" w:after="0"/>
        <w:ind w:left="2547" w:right="0" w:hanging="510"/>
        <w:jc w:val="left"/>
        <w:rPr>
          <w:i/>
        </w:rPr>
      </w:pPr>
      <w:hyperlink w:history="true" w:anchor="_bookmark2">
        <w:r>
          <w:rPr>
            <w:i/>
          </w:rPr>
          <w:t>Acquaintance</w:t>
        </w:r>
        <w:r>
          <w:rPr>
            <w:i/>
            <w:spacing w:val="6"/>
          </w:rPr>
          <w:t> </w:t>
        </w:r>
        <w:r>
          <w:rPr>
            <w:i/>
          </w:rPr>
          <w:t>Dance</w:t>
        </w:r>
      </w:hyperlink>
    </w:p>
    <w:p>
      <w:pPr>
        <w:pStyle w:val="BodyText"/>
        <w:spacing w:line="213" w:lineRule="auto" w:before="142"/>
        <w:ind w:left="103" w:right="104"/>
        <w:rPr>
          <w:rFonts w:ascii="Palatino Linotype" w:hAnsi="Palatino Linotype"/>
        </w:rPr>
      </w:pPr>
      <w:r>
        <w:rPr>
          <w:rFonts w:ascii="Palatino Linotype" w:hAnsi="Palatino Linotype"/>
        </w:rPr>
        <w:t>For council discipline there was one extended empirical exempliﬁca-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tion, Lazega’s law ﬁrm. For arena the concrete example of acquain-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tance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dance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followed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others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(3.5.2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3.5.3).</w:t>
      </w:r>
    </w:p>
    <w:p>
      <w:pPr>
        <w:pStyle w:val="BodyText"/>
        <w:spacing w:line="213" w:lineRule="auto" w:before="2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 acquaintance dance or mixer provides an example of the arena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discipline.</w:t>
      </w:r>
      <w:r>
        <w:rPr>
          <w:rFonts w:ascii="Palatino Linotype" w:hAnsi="Palatino Linotype"/>
          <w:position w:val="7"/>
          <w:sz w:val="12"/>
        </w:rPr>
        <w:t>22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Whole entering classes at one or more colleges may 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brought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together,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exactly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generate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still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further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random seeding of dyads. An acquaintance dance invokes some ro-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tation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partners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dance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ﬂoor,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perhaps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opposite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circles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switching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dyads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stopping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music.</w:t>
      </w:r>
    </w:p>
    <w:p>
      <w:pPr>
        <w:pStyle w:val="BodyText"/>
        <w:spacing w:line="213" w:lineRule="auto" w:before="6"/>
        <w:ind w:left="103" w:right="105" w:firstLine="198"/>
        <w:rPr>
          <w:rFonts w:ascii="Palatino Linotype"/>
        </w:rPr>
      </w:pPr>
      <w:r>
        <w:rPr>
          <w:rFonts w:ascii="Palatino Linotype"/>
        </w:rPr>
        <w:t>It is instructive to contrast the dynamics here with those for neigh-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borhood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bars,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discussed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previous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chapter.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Clientele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neigh-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borhood bar evolve from working networks toward corporate forms.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 contrast, in the acquaintance dance, corporates are worked about to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generate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ties,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which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modify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networks.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there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duality.</w:t>
      </w:r>
    </w:p>
    <w:p>
      <w:pPr>
        <w:pStyle w:val="BodyText"/>
        <w:spacing w:line="213" w:lineRule="auto" w:before="4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acquaintance dance is a limiting case that invokes the explicit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coordination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required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bureaucracy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like.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step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 a proliferation of introduction settings of adult life nested within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one another and across one another. These go on among elites and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esoteric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settings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 well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everyday,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gender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 only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example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attribute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selected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on.</w:t>
      </w:r>
    </w:p>
    <w:p>
      <w:pPr>
        <w:pStyle w:val="BodyText"/>
        <w:spacing w:line="216" w:lineRule="auto" w:before="3"/>
        <w:ind w:left="103" w:right="106" w:firstLine="198"/>
        <w:rPr>
          <w:rFonts w:ascii="Palatino Linotype"/>
        </w:rPr>
      </w:pPr>
      <w:r>
        <w:rPr>
          <w:rFonts w:ascii="Palatino Linotype"/>
        </w:rPr>
        <w:t>Individuals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within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acquaintance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dance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seek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more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restrictive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corporates within the initial mass. More specialized mixers are likely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to follow. More spontaneous versions are common. Boys and girls use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any occasion of corporate commonality as a basis for exploring 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forming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couples.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Men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women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do so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well,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usually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more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com-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plex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contexts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organization.</w:t>
      </w:r>
    </w:p>
    <w:p>
      <w:pPr>
        <w:pStyle w:val="BodyText"/>
        <w:spacing w:before="6"/>
        <w:ind w:left="0"/>
        <w:jc w:val="left"/>
        <w:rPr>
          <w:rFonts w:ascii="Palatino Linotype"/>
          <w:sz w:val="23"/>
        </w:rPr>
      </w:pPr>
    </w:p>
    <w:p>
      <w:pPr>
        <w:spacing w:before="1"/>
        <w:ind w:left="302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22</w:t>
      </w:r>
      <w:r>
        <w:rPr>
          <w:rFonts w:ascii="Palatino Linotype"/>
          <w:spacing w:val="13"/>
          <w:position w:val="6"/>
          <w:sz w:val="9"/>
        </w:rPr>
        <w:t> </w:t>
      </w:r>
      <w:r>
        <w:rPr>
          <w:rFonts w:ascii="Palatino Linotype"/>
          <w:sz w:val="16"/>
        </w:rPr>
        <w:t>This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ceremonial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form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may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be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disappearing,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its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replacement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not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yet</w:t>
      </w:r>
      <w:r>
        <w:rPr>
          <w:rFonts w:ascii="Palatino Linotype"/>
          <w:spacing w:val="3"/>
          <w:sz w:val="16"/>
        </w:rPr>
        <w:t> </w:t>
      </w:r>
      <w:r>
        <w:rPr>
          <w:rFonts w:ascii="Palatino Linotype"/>
          <w:sz w:val="16"/>
        </w:rPr>
        <w:t>clear.</w:t>
      </w:r>
    </w:p>
    <w:p>
      <w:pPr>
        <w:spacing w:after="0"/>
        <w:jc w:val="left"/>
        <w:rPr>
          <w:rFonts w:asci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6"/>
        <w:numPr>
          <w:ilvl w:val="2"/>
          <w:numId w:val="19"/>
        </w:numPr>
        <w:tabs>
          <w:tab w:pos="2445" w:val="left" w:leader="none"/>
        </w:tabs>
        <w:spacing w:line="240" w:lineRule="auto" w:before="89" w:after="0"/>
        <w:ind w:left="2444" w:right="0" w:hanging="510"/>
        <w:jc w:val="left"/>
        <w:rPr>
          <w:i/>
        </w:rPr>
      </w:pPr>
      <w:bookmarkStart w:name="3.5.2. Gibson on Turn-Taking" w:id="180"/>
      <w:bookmarkEnd w:id="180"/>
      <w:r>
        <w:rPr>
          <w:b w:val="0"/>
          <w:i w:val="0"/>
        </w:rPr>
      </w:r>
      <w:bookmarkStart w:name="_bookmark89" w:id="181"/>
      <w:bookmarkEnd w:id="181"/>
      <w:r>
        <w:rPr>
          <w:b w:val="0"/>
          <w:i w:val="0"/>
        </w:rPr>
      </w:r>
      <w:hyperlink w:history="true" w:anchor="_bookmark2">
        <w:bookmarkStart w:name="_bookmark89" w:id="182"/>
        <w:bookmarkEnd w:id="182"/>
        <w:r>
          <w:rPr>
            <w:i/>
            <w:spacing w:val="-1"/>
          </w:rPr>
          <w:t>Gibson</w:t>
        </w:r>
        <w:r>
          <w:rPr>
            <w:i/>
            <w:spacing w:val="-6"/>
          </w:rPr>
          <w:t> </w:t>
        </w:r>
        <w:r>
          <w:rPr>
            <w:i/>
            <w:spacing w:val="-1"/>
          </w:rPr>
          <w:t>on</w:t>
        </w:r>
        <w:r>
          <w:rPr>
            <w:i/>
            <w:spacing w:val="-5"/>
          </w:rPr>
          <w:t> </w:t>
        </w:r>
        <w:r>
          <w:rPr>
            <w:i/>
            <w:spacing w:val="-1"/>
          </w:rPr>
          <w:t>Turn-Taking</w:t>
        </w:r>
      </w:hyperlink>
    </w:p>
    <w:p>
      <w:pPr>
        <w:pStyle w:val="BodyText"/>
        <w:spacing w:line="211" w:lineRule="auto" w:before="92"/>
        <w:ind w:left="79" w:right="107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potent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experience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can’t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articulate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you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take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granted.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though,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or rather because, it is part of your habitus, in Bourdieu’s formulation.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David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Gibson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(2003,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2005)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established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turn-taking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oral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spacing w:val="-1"/>
        </w:rPr>
        <w:t>munication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is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such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  <w:spacing w:val="-1"/>
        </w:rPr>
        <w:t>discipline,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I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will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  <w:spacing w:val="-1"/>
        </w:rPr>
        <w:t>argue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  <w:spacing w:val="-1"/>
        </w:rPr>
        <w:t>that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  <w:spacing w:val="-1"/>
        </w:rPr>
        <w:t>it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ﬁts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genre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particular.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Lazega’s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study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earlier,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offer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considerable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detail.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valuation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implicit,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argue,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decorum,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good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manners,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keeping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face,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letting others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do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same.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valuation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form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purity,</w:t>
      </w:r>
    </w:p>
    <w:p>
      <w:pPr>
        <w:pStyle w:val="BodyText"/>
        <w:spacing w:line="225" w:lineRule="exact"/>
        <w:rPr>
          <w:rFonts w:ascii="Palatino Linotype"/>
        </w:rPr>
      </w:pPr>
      <w:r>
        <w:rPr>
          <w:rFonts w:ascii="Palatino Linotype"/>
        </w:rPr>
        <w:t>and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therefore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genre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6"/>
        </w:rPr>
        <w:t> </w:t>
      </w:r>
      <w:r>
        <w:rPr>
          <w:rFonts w:ascii="Palatino Linotype"/>
        </w:rPr>
        <w:t>arena.</w:t>
      </w:r>
    </w:p>
    <w:p>
      <w:pPr>
        <w:pStyle w:val="BodyText"/>
        <w:spacing w:line="211" w:lineRule="auto" w:before="9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Gibson observed ﬁfty thousand turn-takings in committee meetings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(many committees, each in many sessions). He concerted these into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successive pairs of turns and then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converted those into an inventory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“participation shifts.” The key is what the participation shift sup-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presses, what it does </w:t>
      </w:r>
      <w:r>
        <w:rPr>
          <w:i/>
        </w:rPr>
        <w:t>not </w:t>
      </w:r>
      <w:r>
        <w:rPr>
          <w:rFonts w:ascii="Palatino Linotype" w:hAnsi="Palatino Linotype"/>
        </w:rPr>
        <w:t>code: ﬁrst, the participation shift omits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names of speaker and of target in a given turn, being concerned only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 the switching between that turn and the succeeding one. It looks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whether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party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second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turn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(and,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so,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there)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coincides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previous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speaker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target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turn.</w:t>
      </w:r>
    </w:p>
    <w:p>
      <w:pPr>
        <w:pStyle w:val="BodyText"/>
        <w:spacing w:line="211" w:lineRule="auto"/>
        <w:ind w:right="11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Second, this participation shift (PS) also ignores the topic and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tent of either turn, except for any throat clearings (discourse markers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“Oh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.”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“Well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.”)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second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speaker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seizing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spot.</w:t>
      </w:r>
    </w:p>
    <w:p>
      <w:pPr>
        <w:pStyle w:val="BodyText"/>
        <w:spacing w:line="211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And third, PS suppresses information on the duration of either turn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(although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stored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computer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along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with,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course,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Gibson’s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list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names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members—but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without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transcript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topic).</w:t>
      </w:r>
    </w:p>
    <w:p>
      <w:pPr>
        <w:pStyle w:val="BodyText"/>
        <w:spacing w:line="211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Gibson thus created a grammar of turn-taking, akin to the grammar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pronouns in regular language. These are momentary “pronouns,”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just </w:t>
      </w:r>
      <w:r>
        <w:rPr>
          <w:i/>
        </w:rPr>
        <w:t>S </w:t>
      </w:r>
      <w:r>
        <w:rPr>
          <w:rFonts w:ascii="Palatino Linotype" w:hAnsi="Palatino Linotype"/>
        </w:rPr>
        <w:t>marking speaker and </w:t>
      </w:r>
      <w:r>
        <w:rPr>
          <w:i/>
        </w:rPr>
        <w:t>T </w:t>
      </w:r>
      <w:r>
        <w:rPr>
          <w:rFonts w:ascii="Palatino Linotype" w:hAnsi="Palatino Linotype"/>
        </w:rPr>
        <w:t>target in the ﬁrst turn. Interest initially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focuses on whether the second turn just switches </w:t>
      </w:r>
      <w:r>
        <w:rPr>
          <w:i/>
        </w:rPr>
        <w:t>S </w:t>
      </w:r>
      <w:r>
        <w:rPr>
          <w:rFonts w:ascii="Palatino Linotype" w:hAnsi="Palatino Linotype"/>
        </w:rPr>
        <w:t>to target and </w:t>
      </w:r>
      <w:r>
        <w:rPr>
          <w:i/>
        </w:rPr>
        <w:t>T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speaker on the second turn, and indeed in a good 40 percent of the PS,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answering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shift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observed.</w:t>
      </w:r>
    </w:p>
    <w:p>
      <w:pPr>
        <w:pStyle w:val="BodyText"/>
        <w:spacing w:line="211" w:lineRule="auto"/>
        <w:ind w:right="111" w:firstLine="198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There is another piece in this grammar. Gibson also coded whether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turn had all conversants, the whole group </w:t>
      </w:r>
      <w:r>
        <w:rPr>
          <w:i/>
        </w:rPr>
        <w:t>G</w:t>
      </w:r>
      <w:r>
        <w:rPr>
          <w:rFonts w:ascii="Palatino Linotype" w:hAnsi="Palatino Linotype"/>
        </w:rPr>
        <w:t>, as target. (These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committees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bank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managers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don’t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brawl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talk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once: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Gib-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son does not code any instance of </w:t>
      </w:r>
      <w:r>
        <w:rPr>
          <w:i/>
        </w:rPr>
        <w:t>G </w:t>
      </w:r>
      <w:r>
        <w:rPr>
          <w:rFonts w:ascii="Palatino Linotype" w:hAnsi="Palatino Linotype"/>
        </w:rPr>
        <w:t>being the speaker on a turn.)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30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percent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individual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turns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undirected,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is,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group </w:t>
      </w:r>
      <w:r>
        <w:rPr>
          <w:i/>
        </w:rPr>
        <w:t>G </w:t>
      </w:r>
      <w:r>
        <w:rPr>
          <w:rFonts w:ascii="Palatino Linotype" w:hAnsi="Palatino Linotype"/>
        </w:rPr>
        <w:t>as target, so that 70 percent are directed. In the PS gram-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mar, for pairs of turns, whereas only one-tenth of the PS had </w:t>
      </w:r>
      <w:r>
        <w:rPr>
          <w:i/>
        </w:rPr>
        <w:t>G </w:t>
      </w:r>
      <w:r>
        <w:rPr>
          <w:rFonts w:ascii="Palatino Linotype" w:hAnsi="Palatino Linotype"/>
        </w:rPr>
        <w:t>as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target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turns,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one-ﬁfth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PS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had</w:t>
      </w:r>
      <w:r>
        <w:rPr>
          <w:rFonts w:ascii="Palatino Linotype" w:hAnsi="Palatino Linotype"/>
          <w:spacing w:val="7"/>
        </w:rPr>
        <w:t> </w:t>
      </w:r>
      <w:r>
        <w:rPr>
          <w:i/>
        </w:rPr>
        <w:t>G</w:t>
      </w:r>
      <w:r>
        <w:rPr>
          <w:i/>
          <w:spacing w:val="6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turn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only.</w:t>
      </w:r>
      <w:r>
        <w:rPr>
          <w:rFonts w:ascii="Palatino Linotype" w:hAnsi="Palatino Linotype"/>
          <w:position w:val="7"/>
          <w:sz w:val="12"/>
        </w:rPr>
        <w:t>23</w:t>
      </w:r>
    </w:p>
    <w:p>
      <w:pPr>
        <w:spacing w:line="208" w:lineRule="exact" w:before="186"/>
        <w:ind w:left="316" w:right="0" w:firstLine="0"/>
        <w:jc w:val="left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23</w:t>
      </w:r>
      <w:r>
        <w:rPr>
          <w:rFonts w:ascii="Palatino Linotype" w:hAnsi="Palatino Linotype"/>
          <w:spacing w:val="14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Indeed,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percentage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of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PS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with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i/>
          <w:sz w:val="16"/>
        </w:rPr>
        <w:t>G</w:t>
      </w:r>
      <w:r>
        <w:rPr>
          <w:i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-6"/>
          <w:sz w:val="16"/>
        </w:rPr>
        <w:t> </w:t>
      </w:r>
      <w:r>
        <w:rPr>
          <w:rFonts w:ascii="Palatino Linotype" w:hAnsi="Palatino Linotype"/>
          <w:sz w:val="16"/>
        </w:rPr>
        <w:t>target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in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ﬁrst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turn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only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is</w:t>
      </w:r>
      <w:r>
        <w:rPr>
          <w:rFonts w:ascii="Palatino Linotype" w:hAnsi="Palatino Linotype"/>
          <w:spacing w:val="-3"/>
          <w:sz w:val="16"/>
        </w:rPr>
        <w:t> </w:t>
      </w:r>
      <w:r>
        <w:rPr>
          <w:rFonts w:ascii="Palatino Linotype" w:hAnsi="Palatino Linotype"/>
          <w:sz w:val="16"/>
        </w:rPr>
        <w:t>about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-5"/>
          <w:sz w:val="16"/>
        </w:rPr>
        <w:t> </w:t>
      </w:r>
      <w:r>
        <w:rPr>
          <w:rFonts w:ascii="Palatino Linotype" w:hAnsi="Palatino Linotype"/>
          <w:sz w:val="16"/>
        </w:rPr>
        <w:t>same,</w:t>
      </w:r>
    </w:p>
    <w:p>
      <w:pPr>
        <w:spacing w:line="220" w:lineRule="auto" w:before="5"/>
        <w:ind w:left="117" w:right="107" w:firstLine="0"/>
        <w:jc w:val="left"/>
        <w:rPr>
          <w:rFonts w:ascii="Palatino Linotype" w:hAnsi="Palatino Linotype"/>
          <w:sz w:val="16"/>
        </w:rPr>
      </w:pPr>
      <w:r>
        <w:rPr>
          <w:rFonts w:ascii="Palatino Linotype" w:hAnsi="Palatino Linotype"/>
          <w:sz w:val="16"/>
        </w:rPr>
        <w:t>40</w:t>
      </w:r>
      <w:r>
        <w:rPr>
          <w:rFonts w:ascii="Palatino Linotype" w:hAnsi="Palatino Linotype"/>
          <w:spacing w:val="18"/>
          <w:sz w:val="16"/>
        </w:rPr>
        <w:t> </w:t>
      </w:r>
      <w:r>
        <w:rPr>
          <w:rFonts w:ascii="Palatino Linotype" w:hAnsi="Palatino Linotype"/>
          <w:sz w:val="16"/>
        </w:rPr>
        <w:t>percent,</w:t>
      </w:r>
      <w:r>
        <w:rPr>
          <w:rFonts w:ascii="Palatino Linotype" w:hAnsi="Palatino Linotype"/>
          <w:spacing w:val="20"/>
          <w:sz w:val="16"/>
        </w:rPr>
        <w:t> </w:t>
      </w:r>
      <w:r>
        <w:rPr>
          <w:rFonts w:ascii="Palatino Linotype" w:hAnsi="Palatino Linotype"/>
          <w:sz w:val="16"/>
        </w:rPr>
        <w:t>for</w:t>
      </w:r>
      <w:r>
        <w:rPr>
          <w:rFonts w:ascii="Palatino Linotype" w:hAnsi="Palatino Linotype"/>
          <w:spacing w:val="18"/>
          <w:sz w:val="16"/>
        </w:rPr>
        <w:t> </w:t>
      </w:r>
      <w:r>
        <w:rPr>
          <w:rFonts w:ascii="Palatino Linotype" w:hAnsi="Palatino Linotype"/>
          <w:sz w:val="16"/>
        </w:rPr>
        <w:t>PS</w:t>
      </w:r>
      <w:r>
        <w:rPr>
          <w:rFonts w:ascii="Palatino Linotype" w:hAnsi="Palatino Linotype"/>
          <w:spacing w:val="19"/>
          <w:sz w:val="16"/>
        </w:rPr>
        <w:t> </w:t>
      </w:r>
      <w:r>
        <w:rPr>
          <w:rFonts w:ascii="Palatino Linotype" w:hAnsi="Palatino Linotype"/>
          <w:sz w:val="16"/>
        </w:rPr>
        <w:t>with</w:t>
      </w:r>
      <w:r>
        <w:rPr>
          <w:rFonts w:ascii="Palatino Linotype" w:hAnsi="Palatino Linotype"/>
          <w:spacing w:val="18"/>
          <w:sz w:val="16"/>
        </w:rPr>
        <w:t> </w:t>
      </w:r>
      <w:r>
        <w:rPr>
          <w:rFonts w:ascii="Palatino Linotype" w:hAnsi="Palatino Linotype"/>
          <w:sz w:val="16"/>
        </w:rPr>
        <w:t>an</w:t>
      </w:r>
      <w:r>
        <w:rPr>
          <w:rFonts w:ascii="Palatino Linotype" w:hAnsi="Palatino Linotype"/>
          <w:spacing w:val="20"/>
          <w:sz w:val="16"/>
        </w:rPr>
        <w:t> </w:t>
      </w:r>
      <w:r>
        <w:rPr>
          <w:rFonts w:ascii="Palatino Linotype" w:hAnsi="Palatino Linotype"/>
          <w:sz w:val="16"/>
        </w:rPr>
        <w:t>individual</w:t>
      </w:r>
      <w:r>
        <w:rPr>
          <w:rFonts w:ascii="Palatino Linotype" w:hAnsi="Palatino Linotype"/>
          <w:spacing w:val="18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19"/>
          <w:sz w:val="16"/>
        </w:rPr>
        <w:t> </w:t>
      </w:r>
      <w:r>
        <w:rPr>
          <w:rFonts w:ascii="Palatino Linotype" w:hAnsi="Palatino Linotype"/>
          <w:sz w:val="16"/>
        </w:rPr>
        <w:t>ﬁrst</w:t>
      </w:r>
      <w:r>
        <w:rPr>
          <w:rFonts w:ascii="Palatino Linotype" w:hAnsi="Palatino Linotype"/>
          <w:spacing w:val="20"/>
          <w:sz w:val="16"/>
        </w:rPr>
        <w:t> </w:t>
      </w:r>
      <w:r>
        <w:rPr>
          <w:rFonts w:ascii="Palatino Linotype" w:hAnsi="Palatino Linotype"/>
          <w:sz w:val="16"/>
        </w:rPr>
        <w:t>target</w:t>
      </w:r>
      <w:r>
        <w:rPr>
          <w:rFonts w:ascii="Palatino Linotype" w:hAnsi="Palatino Linotype"/>
          <w:spacing w:val="18"/>
          <w:sz w:val="16"/>
        </w:rPr>
        <w:t> </w:t>
      </w:r>
      <w:r>
        <w:rPr>
          <w:rFonts w:ascii="Palatino Linotype" w:hAnsi="Palatino Linotype"/>
          <w:sz w:val="16"/>
        </w:rPr>
        <w:t>who</w:t>
      </w:r>
      <w:r>
        <w:rPr>
          <w:rFonts w:ascii="Palatino Linotype" w:hAnsi="Palatino Linotype"/>
          <w:spacing w:val="18"/>
          <w:sz w:val="16"/>
        </w:rPr>
        <w:t> </w:t>
      </w:r>
      <w:r>
        <w:rPr>
          <w:rFonts w:ascii="Palatino Linotype" w:hAnsi="Palatino Linotype"/>
          <w:sz w:val="16"/>
        </w:rPr>
        <w:t>then</w:t>
      </w:r>
      <w:r>
        <w:rPr>
          <w:rFonts w:ascii="Palatino Linotype" w:hAnsi="Palatino Linotype"/>
          <w:spacing w:val="19"/>
          <w:sz w:val="16"/>
        </w:rPr>
        <w:t> </w:t>
      </w:r>
      <w:r>
        <w:rPr>
          <w:rFonts w:ascii="Palatino Linotype" w:hAnsi="Palatino Linotype"/>
          <w:sz w:val="16"/>
        </w:rPr>
        <w:t>reciprocates</w:t>
      </w:r>
      <w:r>
        <w:rPr>
          <w:rFonts w:ascii="Palatino Linotype" w:hAnsi="Palatino Linotype"/>
          <w:spacing w:val="20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18"/>
          <w:sz w:val="16"/>
        </w:rPr>
        <w:t> </w:t>
      </w:r>
      <w:r>
        <w:rPr>
          <w:rFonts w:ascii="Palatino Linotype" w:hAnsi="Palatino Linotype"/>
          <w:sz w:val="16"/>
        </w:rPr>
        <w:t>speaker</w:t>
      </w:r>
      <w:r>
        <w:rPr>
          <w:rFonts w:ascii="Palatino Linotype" w:hAnsi="Palatino Linotype"/>
          <w:spacing w:val="-37"/>
          <w:sz w:val="16"/>
        </w:rPr>
        <w:t> </w:t>
      </w:r>
      <w:r>
        <w:rPr>
          <w:rFonts w:ascii="Palatino Linotype" w:hAnsi="Palatino Linotype"/>
          <w:sz w:val="16"/>
        </w:rPr>
        <w:t>back</w:t>
      </w:r>
      <w:r>
        <w:rPr>
          <w:rFonts w:ascii="Palatino Linotype" w:hAnsi="Palatino Linotype"/>
          <w:spacing w:val="6"/>
          <w:sz w:val="16"/>
        </w:rPr>
        <w:t> </w:t>
      </w:r>
      <w:r>
        <w:rPr>
          <w:rFonts w:ascii="Palatino Linotype" w:hAnsi="Palatino Linotype"/>
          <w:sz w:val="16"/>
        </w:rPr>
        <w:t>to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the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ﬁrst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speaker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as</w:t>
      </w:r>
      <w:r>
        <w:rPr>
          <w:rFonts w:ascii="Palatino Linotype" w:hAnsi="Palatino Linotype"/>
          <w:spacing w:val="7"/>
          <w:sz w:val="16"/>
        </w:rPr>
        <w:t> </w:t>
      </w:r>
      <w:r>
        <w:rPr>
          <w:rFonts w:ascii="Palatino Linotype" w:hAnsi="Palatino Linotype"/>
          <w:sz w:val="16"/>
        </w:rPr>
        <w:t>target.</w:t>
      </w:r>
    </w:p>
    <w:p>
      <w:pPr>
        <w:spacing w:after="0" w:line="220" w:lineRule="auto"/>
        <w:jc w:val="left"/>
        <w:rPr>
          <w:rFonts w:ascii="Palatino Linotype" w:hAnsi="Palatino Linotype"/>
          <w:sz w:val="16"/>
        </w:rPr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13" w:lineRule="auto" w:before="87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Yet only about 5 percent of the PS had </w:t>
      </w:r>
      <w:r>
        <w:rPr>
          <w:i/>
        </w:rPr>
        <w:t>G </w:t>
      </w:r>
      <w:r>
        <w:rPr>
          <w:rFonts w:ascii="Palatino Linotype" w:hAnsi="Palatino Linotype"/>
        </w:rPr>
        <w:t>as the target only on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second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turn;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pronounced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asymmetry.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clue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grammar works. Gibson took the bare string of turns and coded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them as simply directed </w:t>
      </w:r>
      <w:r>
        <w:rPr>
          <w:i/>
        </w:rPr>
        <w:t>d </w:t>
      </w:r>
      <w:r>
        <w:rPr>
          <w:rFonts w:ascii="Palatino Linotype" w:hAnsi="Palatino Linotype"/>
        </w:rPr>
        <w:t>or undirected </w:t>
      </w:r>
      <w:r>
        <w:rPr>
          <w:i/>
        </w:rPr>
        <w:t>u </w:t>
      </w:r>
      <w:r>
        <w:rPr>
          <w:rFonts w:ascii="Palatino Linotype" w:hAnsi="Palatino Linotype"/>
        </w:rPr>
        <w:t>(</w:t>
      </w:r>
      <w:r>
        <w:rPr>
          <w:i/>
        </w:rPr>
        <w:t>G </w:t>
      </w:r>
      <w:r>
        <w:rPr>
          <w:rFonts w:ascii="Palatino Linotype" w:hAnsi="Palatino Linotype"/>
        </w:rPr>
        <w:t>as target). He constructs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tests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null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hypothesis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occurrences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i/>
        </w:rPr>
        <w:t>d</w:t>
      </w:r>
      <w:r>
        <w:rPr>
          <w:i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i/>
        </w:rPr>
        <w:t>u</w:t>
      </w:r>
      <w:r>
        <w:rPr>
          <w:i/>
          <w:spacing w:val="-4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indepen-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dently distributed. In the whole corpus of ﬁfty thousand turns (which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differs by only one from the number of PS!), the null hypothesis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rejected and indeed the probability of </w:t>
      </w:r>
      <w:r>
        <w:rPr>
          <w:i/>
        </w:rPr>
        <w:t>du </w:t>
      </w:r>
      <w:r>
        <w:rPr>
          <w:rFonts w:ascii="Palatino Linotype" w:hAnsi="Palatino Linotype"/>
        </w:rPr>
        <w:t>is substantially less than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probability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i/>
        </w:rPr>
        <w:t>ud</w:t>
      </w:r>
      <w:r>
        <w:rPr>
          <w:rFonts w:ascii="Palatino Linotype" w:hAnsi="Palatino Linotype"/>
        </w:rPr>
        <w:t>.</w:t>
      </w:r>
    </w:p>
    <w:p>
      <w:pPr>
        <w:pStyle w:val="BodyText"/>
        <w:spacing w:line="213" w:lineRule="auto"/>
        <w:ind w:left="103" w:right="104" w:firstLine="198"/>
        <w:rPr>
          <w:rFonts w:ascii="Palatino Linotype" w:hAnsi="Palatino Linotype"/>
        </w:rPr>
      </w:pPr>
      <w:bookmarkStart w:name="3.5.3. Arena Markets and Production Mark" w:id="183"/>
      <w:bookmarkEnd w:id="183"/>
      <w:r>
        <w:rPr/>
      </w:r>
      <w:bookmarkStart w:name="_bookmark90" w:id="184"/>
      <w:bookmarkEnd w:id="184"/>
      <w:r>
        <w:rPr/>
      </w:r>
      <w:r>
        <w:rPr>
          <w:rFonts w:ascii="Palatino Linotype" w:hAnsi="Palatino Linotype"/>
        </w:rPr>
        <w:t>The real point, however, is that the big divergence, the big effect,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segregation. That is, </w:t>
      </w:r>
      <w:r>
        <w:rPr>
          <w:i/>
        </w:rPr>
        <w:t>d</w:t>
      </w:r>
      <w:r>
        <w:rPr>
          <w:rFonts w:ascii="Palatino Linotype" w:hAnsi="Palatino Linotype"/>
        </w:rPr>
        <w:t>’s cluster together as </w:t>
      </w:r>
      <w:r>
        <w:rPr>
          <w:i/>
        </w:rPr>
        <w:t>dd </w:t>
      </w:r>
      <w:r>
        <w:rPr>
          <w:rFonts w:ascii="Palatino Linotype" w:hAnsi="Palatino Linotype"/>
        </w:rPr>
        <w:t>Participation Shifts a bit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more than expected, but especially the </w:t>
      </w:r>
      <w:r>
        <w:rPr>
          <w:i/>
        </w:rPr>
        <w:t>u </w:t>
      </w:r>
      <w:r>
        <w:rPr>
          <w:rFonts w:ascii="Palatino Linotype" w:hAnsi="Palatino Linotype"/>
        </w:rPr>
        <w:t>turns cluster together into </w:t>
      </w:r>
      <w:r>
        <w:rPr>
          <w:i/>
        </w:rPr>
        <w:t>uu</w:t>
      </w:r>
      <w:r>
        <w:rPr>
          <w:i/>
          <w:spacing w:val="-47"/>
        </w:rPr>
        <w:t> </w:t>
      </w:r>
      <w:r>
        <w:rPr>
          <w:rFonts w:ascii="Palatino Linotype" w:hAnsi="Palatino Linotype"/>
        </w:rPr>
        <w:t>Participation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Shifts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much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expected.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outcome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means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must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lot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interaction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effects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back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level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 PS, which validates Gibson’s intuition to look for grammar there.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His task was to explore these interactions and then interpret them: see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Gibson (2003). The notable results are how participants manage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shoehorn and piggyback into speaking via invoking just those active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immediately preceding turns. A bare 3 percent of PS have two en-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tirely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persons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second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turn.</w:t>
      </w:r>
    </w:p>
    <w:p>
      <w:pPr>
        <w:pStyle w:val="BodyText"/>
        <w:spacing w:line="219" w:lineRule="exact"/>
        <w:ind w:left="302"/>
        <w:rPr>
          <w:rFonts w:ascii="Palatino Linotype"/>
        </w:rPr>
      </w:pPr>
      <w:r>
        <w:rPr>
          <w:rFonts w:ascii="Palatino Linotype"/>
        </w:rPr>
        <w:t>The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concern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manifestly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selection.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valuation</w:t>
      </w:r>
    </w:p>
    <w:p>
      <w:pPr>
        <w:pStyle w:val="BodyText"/>
        <w:spacing w:line="213" w:lineRule="auto"/>
        <w:ind w:left="103" w:right="105"/>
        <w:rPr>
          <w:rFonts w:ascii="Palatino Linotype"/>
        </w:rPr>
      </w:pPr>
      <w:r>
        <w:rPr>
          <w:rFonts w:ascii="Palatino Linotype"/>
        </w:rPr>
        <w:t>implicit in this discipline, I proposed earlier, is decorum, good man-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ners, keeping face, and letting others do the same, which I interpret as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form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purity.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discipline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uncovered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arena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genre.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pattern of ﬁndings has face validity as a discipline of turn-tak-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ing, a discipline so engrained as to be unnoticed. A discipline should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also predict to other aspects of social behavior. Gibson (2005a), in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second piece, using data on network ties, shows that indeed there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strong correlations between role in PS grammar and role in networks,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particularly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authority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ties.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Social living is complicated, and there are many aspects of the lives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these managers not captured by the discipline that governed their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group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interactions.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does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less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real,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nor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does it excuse the researcher from bringing to bear other constructs—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these constructs could be from the other chapters or from the other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two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chapter—all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visible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Gibson’s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settings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(see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Gibson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2005b,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2005c).</w:t>
      </w:r>
    </w:p>
    <w:p>
      <w:pPr>
        <w:pStyle w:val="BodyText"/>
        <w:spacing w:before="3"/>
        <w:ind w:left="0"/>
        <w:jc w:val="left"/>
        <w:rPr>
          <w:rFonts w:ascii="Palatino Linotype"/>
          <w:sz w:val="25"/>
        </w:rPr>
      </w:pPr>
    </w:p>
    <w:p>
      <w:pPr>
        <w:pStyle w:val="Heading6"/>
        <w:numPr>
          <w:ilvl w:val="2"/>
          <w:numId w:val="19"/>
        </w:numPr>
        <w:tabs>
          <w:tab w:pos="1673" w:val="left" w:leader="none"/>
        </w:tabs>
        <w:spacing w:line="240" w:lineRule="auto" w:before="0" w:after="0"/>
        <w:ind w:left="1672" w:right="0" w:hanging="510"/>
        <w:jc w:val="left"/>
        <w:rPr>
          <w:i/>
        </w:rPr>
      </w:pPr>
      <w:hyperlink w:history="true" w:anchor="_bookmark2">
        <w:r>
          <w:rPr>
            <w:i/>
          </w:rPr>
          <w:t>Arena</w:t>
        </w:r>
        <w:r>
          <w:rPr>
            <w:i/>
            <w:spacing w:val="5"/>
          </w:rPr>
          <w:t> </w:t>
        </w:r>
        <w:r>
          <w:rPr>
            <w:i/>
          </w:rPr>
          <w:t>Markets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5"/>
          </w:rPr>
          <w:t> </w:t>
        </w:r>
        <w:r>
          <w:rPr>
            <w:i/>
          </w:rPr>
          <w:t>Production</w:t>
        </w:r>
        <w:r>
          <w:rPr>
            <w:i/>
            <w:spacing w:val="6"/>
          </w:rPr>
          <w:t> </w:t>
        </w:r>
        <w:r>
          <w:rPr>
            <w:i/>
          </w:rPr>
          <w:t>Markets</w:t>
        </w:r>
      </w:hyperlink>
    </w:p>
    <w:p>
      <w:pPr>
        <w:pStyle w:val="BodyText"/>
        <w:spacing w:line="213" w:lineRule="auto" w:before="116"/>
        <w:ind w:left="103" w:right="107"/>
        <w:rPr>
          <w:rFonts w:ascii="Palatino Linotype"/>
        </w:rPr>
      </w:pPr>
      <w:r>
        <w:rPr>
          <w:rFonts w:ascii="Palatino Linotype"/>
        </w:rPr>
        <w:t>A selection-arena brings together actors who may be disparate and in-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homogeneous into a setting that is socially constructed to emphasize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formal</w:t>
      </w:r>
      <w:r>
        <w:rPr>
          <w:rFonts w:ascii="Palatino Linotype"/>
          <w:spacing w:val="40"/>
        </w:rPr>
        <w:t> </w:t>
      </w:r>
      <w:r>
        <w:rPr>
          <w:rFonts w:ascii="Palatino Linotype"/>
        </w:rPr>
        <w:t>interchangeability</w:t>
      </w:r>
      <w:r>
        <w:rPr>
          <w:rFonts w:ascii="Palatino Linotype"/>
          <w:spacing w:val="41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40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43"/>
        </w:rPr>
        <w:t> </w:t>
      </w:r>
      <w:r>
        <w:rPr>
          <w:rFonts w:ascii="Palatino Linotype"/>
        </w:rPr>
        <w:t>actors</w:t>
      </w:r>
      <w:r>
        <w:rPr>
          <w:rFonts w:ascii="Palatino Linotype"/>
          <w:spacing w:val="41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40"/>
        </w:rPr>
        <w:t> </w:t>
      </w:r>
      <w:r>
        <w:rPr>
          <w:rFonts w:ascii="Palatino Linotype"/>
        </w:rPr>
        <w:t>viewed</w:t>
      </w:r>
      <w:r>
        <w:rPr>
          <w:rFonts w:ascii="Palatino Linotype"/>
          <w:spacing w:val="4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41"/>
        </w:rPr>
        <w:t> </w:t>
      </w:r>
      <w:r>
        <w:rPr>
          <w:rFonts w:ascii="Palatino Linotype"/>
        </w:rPr>
        <w:t>comparable.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/>
        </w:rPr>
      </w:pPr>
      <w:r>
        <w:rPr>
          <w:rFonts w:ascii="Palatino Linotype"/>
        </w:rPr>
        <w:t>That is why your earliest conscious experience of this discipline may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have been choosing up sides for a game amid a bunch of kids on 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playground.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pure-exchange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market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distinguished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eco-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nomic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theory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(Newman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1965)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mediated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version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choosing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up.</w:t>
      </w:r>
    </w:p>
    <w:p>
      <w:pPr>
        <w:pStyle w:val="BodyText"/>
        <w:spacing w:line="213" w:lineRule="auto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Exchange markets on all scales are obvious arena disciplines.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actors are there to make matchings, which can be of the most varie-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gated sorts and which can appear as ﬂows and/or stocks, or services,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intangibles.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Consider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lawn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sale,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matter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village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market.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Money, while it eases barter, also obscures the underlying social form.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From an operational social viewpoint, what is being created are dyads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“produce”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want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acting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together.</w:t>
      </w:r>
    </w:p>
    <w:p>
      <w:pPr>
        <w:pStyle w:val="BodyText"/>
        <w:spacing w:line="213" w:lineRule="auto"/>
        <w:ind w:right="108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By contrast, within the interface discipline, production is relatively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unproblematic for individual actors. The focus of production markets,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discipline,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induce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orderly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reception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interpreta-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tion of the ﬂows the producers generate via a clear precedence order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 the producers according to quality. The arena discipline is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obverse, in which the social production, exclusion and recombining,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be accomplished only (and in diverse ways) from joint activity; so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matching together into pairs, or more various teams, is induced. Mat-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 is the homeliest example. “Supply matching demand” is a syllo-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gism for the arena market; it is at best an ex post rationale, a tautology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production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market.</w:t>
      </w:r>
      <w:r>
        <w:rPr>
          <w:rFonts w:ascii="Palatino Linotype" w:hAnsi="Palatino Linotype"/>
          <w:position w:val="7"/>
          <w:sz w:val="12"/>
        </w:rPr>
        <w:t>24</w:t>
      </w:r>
      <w:r>
        <w:rPr>
          <w:rFonts w:ascii="Palatino Linotype" w:hAnsi="Palatino Linotype"/>
          <w:spacing w:val="17"/>
          <w:position w:val="7"/>
          <w:sz w:val="12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true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scale,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true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whether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ﬁrms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persons.</w:t>
      </w:r>
    </w:p>
    <w:p>
      <w:pPr>
        <w:pStyle w:val="BodyText"/>
        <w:spacing w:line="218" w:lineRule="exact"/>
        <w:ind w:left="316"/>
        <w:rPr>
          <w:rFonts w:ascii="Palatino Linotype"/>
        </w:rPr>
      </w:pPr>
      <w:r>
        <w:rPr>
          <w:rFonts w:ascii="Palatino Linotype"/>
        </w:rPr>
        <w:t>In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commit-interface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discipline,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producers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eye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other,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as</w:t>
      </w:r>
    </w:p>
    <w:p>
      <w:pPr>
        <w:pStyle w:val="BodyText"/>
        <w:spacing w:line="213" w:lineRule="auto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reﬂected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trade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achieved,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buyers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adding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confusion: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interface operates as a one-way mirror. In the selection-arena,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contrast, either you are in the arena, or it is opaque to you. You 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equally “in” whether a seller or a buyer or both, and sellers are no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active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than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buyers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establishing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proposed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trade.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Select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exclude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obverse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complementary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operations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here.</w:t>
      </w:r>
    </w:p>
    <w:p>
      <w:pPr>
        <w:pStyle w:val="BodyText"/>
        <w:spacing w:line="213" w:lineRule="auto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There is also a basic difference in time construction. The production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market presupposes and requires unremitting attention to the ﬂows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to the interface by the producers, whereas an arena market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 in discontinuous and self-contained sessions. All those present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 an arena are equivalent, rather than “marked” by side and ﬁxed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niche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quality.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Yet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attendance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ﬁckle.</w:t>
      </w:r>
    </w:p>
    <w:p>
      <w:pPr>
        <w:pStyle w:val="BodyText"/>
        <w:spacing w:line="213" w:lineRule="auto"/>
        <w:ind w:right="110" w:firstLine="198"/>
        <w:rPr>
          <w:rFonts w:ascii="Palatino Linotype"/>
        </w:rPr>
      </w:pPr>
      <w:r>
        <w:rPr>
          <w:rFonts w:ascii="Palatino Linotype"/>
        </w:rPr>
        <w:t>Note that linguistics can offer some guidance on criteria for disci-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pline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membership.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issues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subtle,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distinctions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between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marked and unmarked. Battistella (1996) does a good job of laying out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elaborations</w:t>
      </w:r>
      <w:r>
        <w:rPr>
          <w:rFonts w:ascii="Palatino Linotype"/>
          <w:spacing w:val="4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49"/>
        </w:rPr>
        <w:t> </w:t>
      </w:r>
      <w:r>
        <w:rPr>
          <w:rFonts w:ascii="Palatino Linotype"/>
        </w:rPr>
        <w:t>distinction</w:t>
      </w:r>
      <w:r>
        <w:rPr>
          <w:rFonts w:ascii="Palatino Linotype"/>
          <w:spacing w:val="48"/>
        </w:rPr>
        <w:t> </w:t>
      </w:r>
      <w:r>
        <w:rPr>
          <w:rFonts w:ascii="Palatino Linotype"/>
        </w:rPr>
        <w:t>since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its</w:t>
      </w:r>
      <w:r>
        <w:rPr>
          <w:rFonts w:ascii="Palatino Linotype"/>
          <w:spacing w:val="49"/>
        </w:rPr>
        <w:t> </w:t>
      </w:r>
      <w:r>
        <w:rPr>
          <w:rFonts w:ascii="Palatino Linotype"/>
        </w:rPr>
        <w:t>early</w:t>
      </w:r>
      <w:r>
        <w:rPr>
          <w:rFonts w:ascii="Palatino Linotype"/>
          <w:spacing w:val="48"/>
        </w:rPr>
        <w:t> </w:t>
      </w:r>
      <w:r>
        <w:rPr>
          <w:rFonts w:ascii="Palatino Linotype"/>
        </w:rPr>
        <w:t>classic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statement</w:t>
      </w:r>
      <w:r>
        <w:rPr>
          <w:rFonts w:ascii="Palatino Linotype"/>
          <w:spacing w:val="49"/>
        </w:rPr>
        <w:t> </w:t>
      </w:r>
      <w:r>
        <w:rPr>
          <w:rFonts w:ascii="Palatino Linotype"/>
        </w:rPr>
        <w:t>by</w:t>
      </w:r>
    </w:p>
    <w:p>
      <w:pPr>
        <w:pStyle w:val="BodyText"/>
        <w:spacing w:before="6"/>
        <w:ind w:left="0"/>
        <w:jc w:val="left"/>
        <w:rPr>
          <w:rFonts w:ascii="Palatino Linotype"/>
          <w:sz w:val="21"/>
        </w:rPr>
      </w:pPr>
    </w:p>
    <w:p>
      <w:pPr>
        <w:spacing w:line="220" w:lineRule="auto" w:before="0"/>
        <w:ind w:left="117" w:right="113" w:firstLine="198"/>
        <w:jc w:val="both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24 </w:t>
      </w:r>
      <w:r>
        <w:rPr>
          <w:rFonts w:ascii="Palatino Linotype" w:hAnsi="Palatino Linotype"/>
          <w:sz w:val="16"/>
        </w:rPr>
        <w:t>Supply matches demand is called Say’s law: see Morishima (1973) for a trenchant</w:t>
      </w:r>
      <w:r>
        <w:rPr>
          <w:rFonts w:ascii="Palatino Linotype" w:hAnsi="Palatino Linotype"/>
          <w:spacing w:val="1"/>
          <w:sz w:val="16"/>
        </w:rPr>
        <w:t> </w:t>
      </w:r>
      <w:r>
        <w:rPr>
          <w:rFonts w:ascii="Palatino Linotype" w:hAnsi="Palatino Linotype"/>
          <w:sz w:val="16"/>
        </w:rPr>
        <w:t>dissection.</w:t>
      </w:r>
    </w:p>
    <w:p>
      <w:pPr>
        <w:spacing w:after="0" w:line="220" w:lineRule="auto"/>
        <w:jc w:val="both"/>
        <w:rPr>
          <w:rFonts w:ascii="Palatino Linotype" w:hAns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7"/>
        <w:rPr>
          <w:rFonts w:ascii="Palatino Linotype"/>
        </w:rPr>
      </w:pPr>
      <w:bookmarkStart w:name="3.5.4. Fame and Chance" w:id="185"/>
      <w:bookmarkEnd w:id="185"/>
      <w:r>
        <w:rPr/>
      </w:r>
      <w:bookmarkStart w:name="_bookmark91" w:id="186"/>
      <w:bookmarkEnd w:id="186"/>
      <w:r>
        <w:rPr/>
      </w:r>
      <w:r>
        <w:rPr>
          <w:rFonts w:ascii="Palatino Linotype"/>
        </w:rPr>
        <w:t>Roman Jakobson (1990). For a social application, see Salzinger (2004).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 central aspect is ambiguity not just in categorical assignment but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whether any assignment is called for: intuition is helped by reading in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i/>
        </w:rPr>
        <w:t>Brown</w:t>
      </w:r>
      <w:r>
        <w:rPr>
          <w:i/>
          <w:spacing w:val="10"/>
        </w:rPr>
        <w:t> </w:t>
      </w:r>
      <w:r>
        <w:rPr>
          <w:i/>
        </w:rPr>
        <w:t>Book</w:t>
      </w:r>
      <w:r>
        <w:rPr>
          <w:i/>
          <w:spacing w:val="10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Wittgenstein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(1965).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Price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seems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natural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idiom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matchings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selections.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is so much the case that we expend great efforts to impute and realize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monetary format even when remote from any economic context. But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 more general way to view the ambiance of the arena discipline is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purity: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after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selecting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excluding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particulars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whole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bunch,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bookmarkStart w:name="3.5.5. Arenas as Purifiers" w:id="187"/>
      <w:bookmarkEnd w:id="187"/>
      <w:r>
        <w:rPr>
          <w:rFonts w:ascii="Palatino Linotype" w:hAnsi="Palatino Linotype"/>
        </w:rPr>
      </w:r>
      <w:r>
        <w:rPr>
          <w:rFonts w:ascii="Palatino Linotype" w:hAnsi="Palatino Linotype"/>
          <w:spacing w:val="-47"/>
        </w:rPr>
        <w:t> </w:t>
      </w:r>
      <w:bookmarkStart w:name="_bookmark92" w:id="188"/>
      <w:bookmarkEnd w:id="188"/>
      <w:r>
        <w:rPr>
          <w:rFonts w:ascii="Palatino Linotype" w:hAnsi="Palatino Linotype"/>
        </w:rPr>
        <w:t>bunch</w:t>
      </w:r>
      <w:r>
        <w:rPr>
          <w:rFonts w:ascii="Palatino Linotype" w:hAnsi="Palatino Linotype"/>
        </w:rPr>
        <w:t> becomes more pure—for instance, selecting nuggets of gold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picking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debris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rice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harvest.</w:t>
      </w:r>
    </w:p>
    <w:p>
      <w:pPr>
        <w:pStyle w:val="BodyText"/>
        <w:spacing w:before="11"/>
        <w:ind w:left="0"/>
        <w:jc w:val="left"/>
        <w:rPr>
          <w:rFonts w:ascii="Palatino Linotype"/>
          <w:sz w:val="25"/>
        </w:rPr>
      </w:pPr>
    </w:p>
    <w:p>
      <w:pPr>
        <w:pStyle w:val="Heading6"/>
        <w:numPr>
          <w:ilvl w:val="2"/>
          <w:numId w:val="19"/>
        </w:numPr>
        <w:tabs>
          <w:tab w:pos="2673" w:val="left" w:leader="none"/>
        </w:tabs>
        <w:spacing w:line="240" w:lineRule="auto" w:before="0" w:after="0"/>
        <w:ind w:left="2672" w:right="0" w:hanging="510"/>
        <w:jc w:val="left"/>
        <w:rPr>
          <w:i/>
        </w:rPr>
      </w:pPr>
      <w:hyperlink w:history="true" w:anchor="_bookmark2">
        <w:r>
          <w:rPr>
            <w:i/>
          </w:rPr>
          <w:t>Fame</w:t>
        </w:r>
        <w:r>
          <w:rPr>
            <w:i/>
            <w:spacing w:val="8"/>
          </w:rPr>
          <w:t> </w:t>
        </w:r>
        <w:r>
          <w:rPr>
            <w:i/>
          </w:rPr>
          <w:t>and</w:t>
        </w:r>
        <w:r>
          <w:rPr>
            <w:i/>
            <w:spacing w:val="8"/>
          </w:rPr>
          <w:t> </w:t>
        </w:r>
        <w:r>
          <w:rPr>
            <w:i/>
          </w:rPr>
          <w:t>Chance</w:t>
        </w:r>
      </w:hyperlink>
    </w:p>
    <w:p>
      <w:pPr>
        <w:pStyle w:val="BodyText"/>
        <w:spacing w:line="213" w:lineRule="auto" w:before="116"/>
        <w:ind w:left="103" w:right="105"/>
        <w:rPr>
          <w:rFonts w:ascii="Palatino Linotype" w:hAnsi="Palatino Linotype"/>
        </w:rPr>
      </w:pPr>
      <w:r>
        <w:rPr>
          <w:rFonts w:ascii="Palatino Linotype" w:hAnsi="Palatino Linotype"/>
        </w:rPr>
        <w:t>Selection-arena disciplines are robust with respect to eruptions of con-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trol projects, whether from within or from without. The robustness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comes from the multicentered structure, combined with the ﬂuid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stochastic nature of ﬂows into and among clusters. Size distributions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freely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forming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groupings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have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proved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robust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(James 1953; Coleman 1964; White 1962), and on larger scales too, 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evidence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robustness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attempts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manipulation.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Arena disciplines are ﬂexible for accommodating various and unex-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pected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actors.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problematic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species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formation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clusters. Selections into clusters of complementarities can be apt,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constitute, from an observer’s viewpoint, effective social constructs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future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production,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yet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come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inadequate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induction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identities.</w:t>
      </w:r>
    </w:p>
    <w:p>
      <w:pPr>
        <w:pStyle w:val="BodyText"/>
        <w:spacing w:line="213" w:lineRule="auto"/>
        <w:ind w:left="103" w:right="10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It is for this reason that fame, in various shadings and spreads, so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often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articulated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matchings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selections.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Fame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purely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so-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  <w:spacing w:val="-1"/>
        </w:rPr>
        <w:t>cial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arbitrary.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Fame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supply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universal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currency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iden-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tity,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ﬂexible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spread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identities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straggle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matching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clusters.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Fame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way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purity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ordering</w:t>
      </w:r>
      <w:r>
        <w:rPr>
          <w:rFonts w:ascii="Palatino Linotype" w:hAnsi="Palatino Linotype"/>
          <w:spacing w:val="4"/>
        </w:rPr>
        <w:t> </w:t>
      </w:r>
      <w:r>
        <w:rPr>
          <w:rFonts w:ascii="Palatino Linotype" w:hAnsi="Palatino Linotype"/>
        </w:rPr>
        <w:t>tangible.</w:t>
      </w:r>
    </w:p>
    <w:p>
      <w:pPr>
        <w:pStyle w:val="BodyText"/>
        <w:spacing w:line="213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Chance,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stochastic,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attracted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helps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induce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selection-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discipline,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which most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often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conceive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exchange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market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garage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sale.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seems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chancy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disorderly,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socially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problematic, yet it is an effective and predictable regulator of real net-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ﬂows.</w:t>
      </w:r>
    </w:p>
    <w:p>
      <w:pPr>
        <w:pStyle w:val="BodyText"/>
        <w:spacing w:before="10"/>
        <w:ind w:left="0"/>
        <w:jc w:val="left"/>
        <w:rPr>
          <w:rFonts w:ascii="Palatino Linotype"/>
          <w:sz w:val="24"/>
        </w:rPr>
      </w:pPr>
    </w:p>
    <w:p>
      <w:pPr>
        <w:pStyle w:val="Heading6"/>
        <w:numPr>
          <w:ilvl w:val="2"/>
          <w:numId w:val="19"/>
        </w:numPr>
        <w:tabs>
          <w:tab w:pos="2612" w:val="left" w:leader="none"/>
        </w:tabs>
        <w:spacing w:line="240" w:lineRule="auto" w:before="1" w:after="0"/>
        <w:ind w:left="2611" w:right="0" w:hanging="510"/>
        <w:jc w:val="left"/>
        <w:rPr>
          <w:i/>
        </w:rPr>
      </w:pPr>
      <w:hyperlink w:history="true" w:anchor="_bookmark2">
        <w:r>
          <w:rPr>
            <w:i/>
          </w:rPr>
          <w:t>Arenas</w:t>
        </w:r>
        <w:r>
          <w:rPr>
            <w:i/>
            <w:spacing w:val="6"/>
          </w:rPr>
          <w:t> </w:t>
        </w:r>
        <w:r>
          <w:rPr>
            <w:i/>
          </w:rPr>
          <w:t>as</w:t>
        </w:r>
        <w:r>
          <w:rPr>
            <w:i/>
            <w:spacing w:val="7"/>
          </w:rPr>
          <w:t> </w:t>
        </w:r>
        <w:r>
          <w:rPr>
            <w:i/>
          </w:rPr>
          <w:t>Puriﬁers</w:t>
        </w:r>
      </w:hyperlink>
    </w:p>
    <w:p>
      <w:pPr>
        <w:pStyle w:val="BodyText"/>
        <w:spacing w:line="213" w:lineRule="auto" w:before="115"/>
        <w:ind w:left="103" w:right="107"/>
        <w:rPr>
          <w:rFonts w:ascii="Palatino Linotype" w:hAnsi="Palatino Linotype"/>
        </w:rPr>
      </w:pPr>
      <w:r>
        <w:rPr>
          <w:rFonts w:ascii="Palatino Linotype" w:hAnsi="Palatino Linotype"/>
        </w:rPr>
        <w:t>Purity valuation frames the operation of arena disciplines. Selection is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 sort of purifying. </w:t>
      </w:r>
      <w:r>
        <w:rPr>
          <w:i/>
        </w:rPr>
        <w:t>Exclude </w:t>
      </w:r>
      <w:r>
        <w:rPr>
          <w:rFonts w:ascii="Palatino Linotype" w:hAnsi="Palatino Linotype"/>
        </w:rPr>
        <w:t>is the complement of </w:t>
      </w:r>
      <w:r>
        <w:rPr>
          <w:i/>
        </w:rPr>
        <w:t>select</w:t>
      </w:r>
      <w:r>
        <w:rPr>
          <w:rFonts w:ascii="Palatino Linotype" w:hAnsi="Palatino Linotype"/>
        </w:rPr>
        <w:t>. As the meta-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phor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“arena”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suggests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“puriﬁer”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language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reinforces,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examples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6" w:lineRule="auto" w:before="85"/>
        <w:ind w:right="112"/>
        <w:rPr>
          <w:rFonts w:ascii="Palatino Linotype" w:hAnsi="Palatino Linotype"/>
        </w:rPr>
      </w:pP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cover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vast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range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ofﬁce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cocktail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party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diplo-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macy among nations. Iterative realignments of alliances are arena dy-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namics, which underscore the inevitability of compromise but also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ambivalences. For example, ducking frustration in arena settings may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lead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successively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imputing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“impurity”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former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allies.</w:t>
      </w:r>
    </w:p>
    <w:p>
      <w:pPr>
        <w:pStyle w:val="BodyText"/>
        <w:spacing w:line="216" w:lineRule="auto" w:before="1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Modern communication technology, by proliferating audiences 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possibilities of communication and afﬁliation more generally, is also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proliferating arena disciplines. Take Google as a prototype in the In-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ternet environment that affords virtually unlimited possibilities for af-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ﬁliating and also for distancing. Using the Internet link structure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measures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rank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value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Web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pages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relevance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topics,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Google ranks (puriﬁes) pages according to how many links it receives,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as well as by weighting the links according to the “importance” of 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Web site that is doing the linking.</w:t>
      </w:r>
      <w:r>
        <w:rPr>
          <w:rFonts w:ascii="Palatino Linotype" w:hAnsi="Palatino Linotype"/>
          <w:position w:val="7"/>
          <w:sz w:val="12"/>
        </w:rPr>
        <w:t>25</w:t>
      </w:r>
      <w:r>
        <w:rPr>
          <w:rFonts w:ascii="Palatino Linotype" w:hAnsi="Palatino Linotype"/>
          <w:spacing w:val="1"/>
          <w:position w:val="7"/>
          <w:sz w:val="12"/>
        </w:rPr>
        <w:t> </w:t>
      </w:r>
      <w:r>
        <w:rPr>
          <w:rFonts w:ascii="Palatino Linotype" w:hAnsi="Palatino Linotype"/>
        </w:rPr>
        <w:t>Google emerges as an identity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shaped in arena discipline. Implicit here is a distinctive degree of ﬂu-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idity: indeed, it is weak ties in the sense of Granovetter that blend best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arena,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strong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ties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ﬁxed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architecture.</w:t>
      </w:r>
    </w:p>
    <w:p>
      <w:pPr>
        <w:pStyle w:val="BodyText"/>
        <w:spacing w:line="216" w:lineRule="auto" w:before="2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Membership in puriﬁers can vary from the most temporary and ca-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permanent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rigid.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tendency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concentric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shells of membership. The inner shells are the most pure, have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most weight in evolving changing standards of matching. For exam-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ple, when creating page rankings, ties from “important” pages have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weight.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Purity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created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achieving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matchings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ﬁned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pure.</w:t>
      </w:r>
    </w:p>
    <w:p>
      <w:pPr>
        <w:pStyle w:val="BodyText"/>
        <w:spacing w:line="218" w:lineRule="auto"/>
        <w:ind w:right="111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Purifying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occurs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off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side,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mainstream,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3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pure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mainstream.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general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purpose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puriﬁcation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known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indeed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disseminated.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hand,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arena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selections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matchings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opaque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outside.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why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sets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selections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made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need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visible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other.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is,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rules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standards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evolve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change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disparate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population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puriﬁer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exists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comparable.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 village caste council in India (Mayer 1960) is a selection-arena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explicitly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emphasizes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purity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ordering.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business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40"/>
        </w:rPr>
        <w:t> </w:t>
      </w:r>
      <w:r>
        <w:rPr>
          <w:rFonts w:ascii="Palatino Linotype" w:hAnsi="Palatino Linotype"/>
        </w:rPr>
        <w:t>endless</w:t>
      </w:r>
      <w:r>
        <w:rPr>
          <w:rFonts w:ascii="Palatino Linotype" w:hAnsi="Palatino Linotype"/>
          <w:spacing w:val="39"/>
        </w:rPr>
        <w:t> </w:t>
      </w:r>
      <w:r>
        <w:rPr>
          <w:rFonts w:ascii="Palatino Linotype" w:hAnsi="Palatino Linotype"/>
        </w:rPr>
        <w:t>small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matchings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adjustments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ceremonial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requirements.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example,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like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exchange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markets and indeed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 any species,</w:t>
      </w:r>
      <w:r>
        <w:rPr>
          <w:rFonts w:ascii="Palatino Linotype" w:hAnsi="Palatino Linotype"/>
          <w:spacing w:val="2"/>
        </w:rPr>
        <w:t> </w:t>
      </w:r>
      <w:r>
        <w:rPr>
          <w:rFonts w:ascii="Palatino Linotype" w:hAnsi="Palatino Linotype"/>
        </w:rPr>
        <w:t>occurs as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many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type.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reminds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us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6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genres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27"/>
        </w:rPr>
        <w:t> </w:t>
      </w:r>
      <w:r>
        <w:rPr>
          <w:rFonts w:ascii="Palatino Linotype" w:hAnsi="Palatino Linotype"/>
        </w:rPr>
        <w:t>analytical</w:t>
      </w:r>
      <w:r>
        <w:rPr>
          <w:rFonts w:ascii="Palatino Linotype" w:hAnsi="Palatino Linotype"/>
          <w:spacing w:val="28"/>
        </w:rPr>
        <w:t> </w:t>
      </w:r>
      <w:r>
        <w:rPr>
          <w:rFonts w:ascii="Palatino Linotype" w:hAnsi="Palatino Linotype"/>
        </w:rPr>
        <w:t>devices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presuppose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29"/>
        </w:rPr>
        <w:t> </w:t>
      </w:r>
      <w:r>
        <w:rPr>
          <w:rFonts w:ascii="Palatino Linotype" w:hAnsi="Palatino Linotype"/>
        </w:rPr>
        <w:t>imply</w:t>
      </w:r>
    </w:p>
    <w:p>
      <w:pPr>
        <w:pStyle w:val="BodyText"/>
        <w:spacing w:line="225" w:lineRule="exact"/>
        <w:rPr>
          <w:rFonts w:ascii="Palatino Linotype"/>
        </w:rPr>
      </w:pPr>
      <w:r>
        <w:rPr>
          <w:rFonts w:ascii="Palatino Linotype"/>
        </w:rPr>
        <w:t>aspects</w:t>
      </w:r>
      <w:r>
        <w:rPr>
          <w:rFonts w:ascii="Palatino Linotype"/>
          <w:spacing w:val="7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larger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context.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Disciplines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do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come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solo.</w:t>
      </w:r>
    </w:p>
    <w:p>
      <w:pPr>
        <w:pStyle w:val="BodyText"/>
        <w:spacing w:line="218" w:lineRule="auto" w:before="6"/>
        <w:ind w:right="11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This fact of pattern goes hand in hand with the character of story-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used. 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caste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example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is one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particular puriﬁers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indeed</w:t>
      </w:r>
    </w:p>
    <w:p>
      <w:pPr>
        <w:pStyle w:val="BodyText"/>
        <w:spacing w:before="4"/>
        <w:ind w:left="0"/>
        <w:jc w:val="left"/>
        <w:rPr>
          <w:rFonts w:ascii="Palatino Linotype"/>
          <w:sz w:val="23"/>
        </w:rPr>
      </w:pPr>
    </w:p>
    <w:p>
      <w:pPr>
        <w:spacing w:before="0"/>
        <w:ind w:left="316" w:right="0" w:firstLine="0"/>
        <w:jc w:val="left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25</w:t>
      </w:r>
      <w:r>
        <w:rPr>
          <w:rFonts w:ascii="Palatino Linotype"/>
          <w:spacing w:val="34"/>
          <w:position w:val="6"/>
          <w:sz w:val="9"/>
        </w:rPr>
        <w:t> </w:t>
      </w:r>
      <w:r>
        <w:rPr>
          <w:rFonts w:ascii="Palatino Linotype"/>
          <w:sz w:val="16"/>
        </w:rPr>
        <w:t>See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Google</w:t>
      </w:r>
      <w:r>
        <w:rPr>
          <w:rFonts w:ascii="Palatino Linotype"/>
          <w:spacing w:val="24"/>
          <w:sz w:val="16"/>
        </w:rPr>
        <w:t> </w:t>
      </w:r>
      <w:r>
        <w:rPr>
          <w:rFonts w:ascii="Palatino Linotype"/>
          <w:sz w:val="16"/>
        </w:rPr>
        <w:t>Web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site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explanation:</w:t>
      </w:r>
      <w:r>
        <w:rPr>
          <w:rFonts w:ascii="Palatino Linotype"/>
          <w:spacing w:val="23"/>
          <w:sz w:val="16"/>
        </w:rPr>
        <w:t> </w:t>
      </w:r>
      <w:hyperlink r:id="rId30">
        <w:r>
          <w:rPr>
            <w:rFonts w:ascii="Palatino Linotype"/>
            <w:sz w:val="16"/>
          </w:rPr>
          <w:t>http//www.google.com/technology/index.html.</w:t>
        </w:r>
      </w:hyperlink>
    </w:p>
    <w:p>
      <w:pPr>
        <w:spacing w:after="0"/>
        <w:jc w:val="left"/>
        <w:rPr>
          <w:rFonts w:ascii="Palatino Linotype"/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1"/>
        <w:rPr>
          <w:rFonts w:ascii="Palatino Linotype"/>
        </w:rPr>
      </w:pPr>
      <w:r>
        <w:rPr>
          <w:rFonts w:ascii="Palatino Linotype"/>
        </w:rPr>
        <w:t>refer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imply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particular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others,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so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imply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larger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rhetori-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cal structure. The caste example is extreme in the explicitness of con-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cern with purity, to the extent that there is an ideology tied to a reli-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gious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institution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undergird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it.</w:t>
      </w:r>
    </w:p>
    <w:p>
      <w:pPr>
        <w:pStyle w:val="BodyText"/>
        <w:spacing w:line="213" w:lineRule="auto" w:before="4"/>
        <w:ind w:left="103" w:right="104" w:firstLine="198"/>
        <w:rPr>
          <w:rFonts w:ascii="Palatino Linotype" w:hAnsi="Palatino Linotype"/>
          <w:sz w:val="12"/>
        </w:rPr>
      </w:pPr>
      <w:r>
        <w:rPr>
          <w:rFonts w:ascii="Palatino Linotype" w:hAnsi="Palatino Linotype"/>
        </w:rPr>
        <w:t>Another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sort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example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ofﬁce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chief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executive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ofﬁcer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(CEO),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which evolved in business over a ﬁfty-year period in the last century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(Chandler 1962; Fligstein and Fernandez 1988; Vancil 1979). Like 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real evolutions, it was blindfold. At ﬁrst it seemed but an innocent al-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ternative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“president”;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seemed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most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example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title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inﬂation,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  <w:w w:val="95"/>
        </w:rPr>
        <w:t>where both CEO and president could bask in apex glow. Perhaps it also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</w:rPr>
        <w:t>served to ease retirement transitions. “President” itself was an uneasy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concept.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President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temporary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managerial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servitor,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environ-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ment of “owners” unlimited in term, and too many tried to assimilate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time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horizon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owner.</w:t>
      </w:r>
      <w:r>
        <w:rPr>
          <w:rFonts w:ascii="Palatino Linotype" w:hAnsi="Palatino Linotype"/>
          <w:position w:val="7"/>
          <w:sz w:val="12"/>
        </w:rPr>
        <w:t>26</w:t>
      </w:r>
    </w:p>
    <w:p>
      <w:pPr>
        <w:pStyle w:val="BodyText"/>
        <w:spacing w:line="213" w:lineRule="auto" w:before="9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Analytically, the CEO indeed is a selection-arena discipline.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CEO was not the hands-on manager and decider of operations, but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exactly the ﬁxer, the healer—and thereby the controller, given appro-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priate networks of committees and ofﬁces below,</w:t>
      </w:r>
      <w:r>
        <w:rPr>
          <w:rFonts w:ascii="Palatino Linotype" w:hAnsi="Palatino Linotype"/>
          <w:position w:val="7"/>
          <w:sz w:val="12"/>
        </w:rPr>
        <w:t>27 </w:t>
      </w:r>
      <w:r>
        <w:rPr>
          <w:rFonts w:ascii="Palatino Linotype" w:hAnsi="Palatino Linotype"/>
        </w:rPr>
        <w:t>which is to say that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 CEO is a puriﬁer. Over a single decade (Vancil and Green 1984),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CEO came to be more and more commonly designated as a small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committee of interchangeables who are to function in what we have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described as the puriﬁer way, as the selection-arena discipline, select-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issues,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choices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strategic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importance.</w:t>
      </w:r>
    </w:p>
    <w:p>
      <w:pPr>
        <w:pStyle w:val="BodyText"/>
        <w:spacing w:line="216" w:lineRule="auto" w:before="7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At another extreme, consider committees with which you are famil-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iar in your own practical life. They too are puriﬁers, in a broad range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situations. The committee enables placements to be made in much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less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constrained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ways;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is,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committees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serve</w:t>
      </w:r>
      <w:r>
        <w:rPr>
          <w:rFonts w:ascii="Palatino Linotype" w:hAnsi="Palatino Linotype"/>
          <w:spacing w:val="3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pull,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out of the main ﬂows, streams of problems and opportunities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bring them to one side where matchings can be made (cf. March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Olsen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1976).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functioning,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although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6"/>
        </w:rPr>
        <w:t> </w:t>
      </w:r>
      <w:r>
        <w:rPr>
          <w:rFonts w:ascii="Palatino Linotype" w:hAnsi="Palatino Linotype"/>
        </w:rPr>
        <w:t>provenance,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a committee can be private, existing memberships and networks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 be temporarily suspended in devising rationales for matchings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selections. The formal equality within committees, which neu-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tralizes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age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status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tribal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distinctions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like,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portant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ﬂexibility.</w:t>
      </w:r>
    </w:p>
    <w:p>
      <w:pPr>
        <w:pStyle w:val="BodyText"/>
        <w:spacing w:line="216" w:lineRule="auto" w:before="2"/>
        <w:ind w:left="103" w:right="108" w:firstLine="198"/>
        <w:rPr>
          <w:rFonts w:ascii="Palatino Linotype" w:hAnsi="Palatino Linotype"/>
        </w:rPr>
      </w:pPr>
      <w:r>
        <w:rPr>
          <w:rFonts w:ascii="Palatino Linotype" w:hAnsi="Palatino Linotype"/>
          <w:w w:val="95"/>
        </w:rPr>
        <w:t>Common also as puriﬁers are arenas deﬁned as uncommon, centered</w:t>
      </w:r>
      <w:r>
        <w:rPr>
          <w:rFonts w:ascii="Palatino Linotype" w:hAnsi="Palatino Linotype"/>
          <w:spacing w:val="1"/>
          <w:w w:val="95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inner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core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puriﬁcation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specialists.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gathering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elders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may</w:t>
      </w:r>
    </w:p>
    <w:p>
      <w:pPr>
        <w:pStyle w:val="BodyText"/>
        <w:spacing w:before="6"/>
        <w:ind w:left="0"/>
        <w:jc w:val="left"/>
        <w:rPr>
          <w:rFonts w:ascii="Palatino Linotype"/>
          <w:sz w:val="24"/>
        </w:rPr>
      </w:pPr>
    </w:p>
    <w:p>
      <w:pPr>
        <w:spacing w:line="220" w:lineRule="auto" w:before="0"/>
        <w:ind w:left="103" w:right="105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26</w:t>
      </w:r>
      <w:r>
        <w:rPr>
          <w:rFonts w:ascii="Palatino Linotype"/>
          <w:spacing w:val="14"/>
          <w:position w:val="6"/>
          <w:sz w:val="9"/>
        </w:rPr>
        <w:t> </w:t>
      </w:r>
      <w:r>
        <w:rPr>
          <w:rFonts w:ascii="Palatino Linotype"/>
          <w:sz w:val="16"/>
        </w:rPr>
        <w:t>It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eventually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became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clear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that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this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mere</w:t>
      </w:r>
      <w:r>
        <w:rPr>
          <w:rFonts w:ascii="Palatino Linotype"/>
          <w:spacing w:val="8"/>
          <w:sz w:val="16"/>
        </w:rPr>
        <w:t> </w:t>
      </w:r>
      <w:r>
        <w:rPr>
          <w:rFonts w:ascii="Palatino Linotype"/>
          <w:sz w:val="16"/>
        </w:rPr>
        <w:t>change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terms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went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hand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hand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with</w:t>
      </w:r>
      <w:r>
        <w:rPr>
          <w:rFonts w:ascii="Palatino Linotype"/>
          <w:spacing w:val="-37"/>
          <w:sz w:val="16"/>
        </w:rPr>
        <w:t> </w:t>
      </w:r>
      <w:r>
        <w:rPr>
          <w:rFonts w:ascii="Palatino Linotype"/>
          <w:sz w:val="16"/>
        </w:rPr>
        <w:t>a shift to a very different, a larger physiology of control, to the multidivisional form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from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scalar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functional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one: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see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discussion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chapter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7.</w:t>
      </w:r>
    </w:p>
    <w:p>
      <w:pPr>
        <w:spacing w:line="220" w:lineRule="auto" w:before="2"/>
        <w:ind w:left="103" w:right="106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27 </w:t>
      </w:r>
      <w:r>
        <w:rPr>
          <w:rFonts w:ascii="Palatino Linotype"/>
          <w:sz w:val="16"/>
        </w:rPr>
        <w:t>In chapter 7, this shift to CEO is also shown to be exactly a shift to use of arena</w:t>
      </w:r>
      <w:r>
        <w:rPr>
          <w:rFonts w:ascii="Palatino Linotype"/>
          <w:spacing w:val="1"/>
          <w:sz w:val="16"/>
        </w:rPr>
        <w:t> </w:t>
      </w:r>
      <w:r>
        <w:rPr>
          <w:rFonts w:ascii="Palatino Linotype"/>
          <w:sz w:val="16"/>
        </w:rPr>
        <w:t>disciplines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a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new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lattice</w:t>
      </w:r>
      <w:r>
        <w:rPr>
          <w:rFonts w:ascii="Palatino Linotype"/>
          <w:spacing w:val="7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control.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09"/>
        <w:rPr>
          <w:rFonts w:ascii="Palatino Linotype" w:hAnsi="Palatino Linotype"/>
        </w:rPr>
      </w:pPr>
      <w:r>
        <w:rPr>
          <w:rFonts w:ascii="Palatino Linotype" w:hAnsi="Palatino Linotype"/>
        </w:rPr>
        <w:t>function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puriﬁer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dealing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ill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health,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matching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complaints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 treatments. A gathering similarly may mediate conﬂicts, seen as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puriﬁcation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wisdom.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gathering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similarly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consulted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consult concerning sin and matching sin with apt contrition. In other-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wise very different societies and rhetorical systems, puriﬁer arenas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these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kinds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given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explicit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formal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standing.</w:t>
      </w:r>
    </w:p>
    <w:p>
      <w:pPr>
        <w:pStyle w:val="BodyText"/>
        <w:spacing w:line="213" w:lineRule="auto"/>
        <w:ind w:right="111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 this era, such “uncommon” puriﬁer arenas are professional set-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tings (see Abbott 1981, 1988 and chapter 6 in this book). Doctors heal,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judges judge, priests offer sacraments, each in formalized settings ﬁt-</w:t>
      </w:r>
      <w:bookmarkStart w:name="3.5.6. Ambiguity versus Slack in Arena D" w:id="189"/>
      <w:bookmarkEnd w:id="189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93" w:id="190"/>
      <w:bookmarkEnd w:id="190"/>
      <w:r>
        <w:rPr>
          <w:rFonts w:ascii="Palatino Linotype" w:hAnsi="Palatino Linotype"/>
        </w:rPr>
        <w:t>t</w:t>
      </w:r>
      <w:r>
        <w:rPr>
          <w:rFonts w:ascii="Palatino Linotype" w:hAnsi="Palatino Linotype"/>
        </w:rPr>
        <w:t>ing arena discipline. A joint, opaque arena of matchings underlies 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formal setting, but the potential interventions from many and varying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actors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obvious.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9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logic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purity</w:t>
      </w:r>
      <w:r>
        <w:rPr>
          <w:rFonts w:ascii="Palatino Linotype" w:hAnsi="Palatino Linotype"/>
          <w:spacing w:val="20"/>
        </w:rPr>
        <w:t> </w:t>
      </w:r>
      <w:r>
        <w:rPr>
          <w:rFonts w:ascii="Palatino Linotype" w:hAnsi="Palatino Linotype"/>
        </w:rPr>
        <w:t>akin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 the caste situation, keyed to an “inner,” because more permanent,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body of allowed practitioners. There is little tangible connection be-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tween the body of doctrine kept up to sustain purity deﬁnitions, 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one hand, and the tangible matchings of victim to remedy, or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actor to another actor or to material parcel. Thus, the setting can be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understood as a discipline rather than some mere offshoot of overall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arcane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cultural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prescriptions.</w:t>
      </w:r>
    </w:p>
    <w:p>
      <w:pPr>
        <w:pStyle w:val="BodyText"/>
        <w:spacing w:before="2"/>
        <w:ind w:left="0"/>
        <w:jc w:val="left"/>
        <w:rPr>
          <w:rFonts w:ascii="Palatino Linotype"/>
          <w:sz w:val="25"/>
        </w:rPr>
      </w:pPr>
    </w:p>
    <w:p>
      <w:pPr>
        <w:pStyle w:val="Heading6"/>
        <w:numPr>
          <w:ilvl w:val="2"/>
          <w:numId w:val="19"/>
        </w:numPr>
        <w:tabs>
          <w:tab w:pos="1474" w:val="left" w:leader="none"/>
        </w:tabs>
        <w:spacing w:line="240" w:lineRule="auto" w:before="0" w:after="0"/>
        <w:ind w:left="1473" w:right="0" w:hanging="510"/>
        <w:jc w:val="left"/>
        <w:rPr>
          <w:i/>
        </w:rPr>
      </w:pPr>
      <w:hyperlink w:history="true" w:anchor="_bookmark2">
        <w:r>
          <w:rPr>
            <w:i/>
          </w:rPr>
          <w:t>Ambiguity</w:t>
        </w:r>
        <w:r>
          <w:rPr>
            <w:i/>
            <w:spacing w:val="6"/>
          </w:rPr>
          <w:t> </w:t>
        </w:r>
        <w:r>
          <w:rPr>
            <w:i/>
          </w:rPr>
          <w:t>versus</w:t>
        </w:r>
        <w:r>
          <w:rPr>
            <w:i/>
            <w:spacing w:val="7"/>
          </w:rPr>
          <w:t> </w:t>
        </w:r>
        <w:r>
          <w:rPr>
            <w:i/>
          </w:rPr>
          <w:t>Slack</w:t>
        </w:r>
        <w:r>
          <w:rPr>
            <w:i/>
            <w:spacing w:val="7"/>
          </w:rPr>
          <w:t> </w:t>
        </w:r>
        <w:r>
          <w:rPr>
            <w:i/>
          </w:rPr>
          <w:t>in</w:t>
        </w:r>
        <w:r>
          <w:rPr>
            <w:i/>
            <w:spacing w:val="7"/>
          </w:rPr>
          <w:t> </w:t>
        </w:r>
        <w:r>
          <w:rPr>
            <w:i/>
          </w:rPr>
          <w:t>Arena</w:t>
        </w:r>
        <w:r>
          <w:rPr>
            <w:i/>
            <w:spacing w:val="6"/>
          </w:rPr>
          <w:t> </w:t>
        </w:r>
        <w:r>
          <w:rPr>
            <w:i/>
          </w:rPr>
          <w:t>Disciplines</w:t>
        </w:r>
      </w:hyperlink>
    </w:p>
    <w:p>
      <w:pPr>
        <w:pStyle w:val="BodyText"/>
        <w:spacing w:line="213" w:lineRule="auto" w:before="116"/>
        <w:ind w:right="111"/>
        <w:rPr>
          <w:rFonts w:ascii="Palatino Linotype" w:hAnsi="Palatino Linotype"/>
        </w:rPr>
      </w:pPr>
      <w:r>
        <w:rPr>
          <w:rFonts w:ascii="Palatino Linotype" w:hAnsi="Palatino Linotype"/>
        </w:rPr>
        <w:t>Professions and committees are examples of the arena discipline. Are-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nas orient around purifying. In all puriﬁers, there is a decoupling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external status from internal standing. Within the puriﬁer, the prac-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titioners—temporary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permanent—are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operating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collegial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mode.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no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tendency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toward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inducing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status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discrimination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puriﬁer.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Practitioners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49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tend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have</w:t>
      </w:r>
      <w:r>
        <w:rPr>
          <w:rFonts w:ascii="Palatino Linotype" w:hAnsi="Palatino Linotype"/>
          <w:spacing w:val="49"/>
        </w:rPr>
        <w:t> </w:t>
      </w:r>
      <w:r>
        <w:rPr>
          <w:rFonts w:ascii="Palatino Linotype" w:hAnsi="Palatino Linotype"/>
        </w:rPr>
        <w:t>special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standing</w:t>
      </w:r>
      <w:r>
        <w:rPr>
          <w:rFonts w:ascii="Palatino Linotype" w:hAnsi="Palatino Linotype"/>
          <w:spacing w:val="47"/>
        </w:rPr>
        <w:t> </w:t>
      </w: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viewed from outside, and this is associated with a tendency to impute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differential status among practitioners—which need have no relation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internal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standings.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 opaqueness of a puriﬁer permits it to seek matchings that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reduce social ﬂexibility and unrootedness. At the same time, it pro-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vides rationale for ambiguity being kept ﬁxed, or even ﬁxed up, as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seen from outside. The very same committee members who may have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artfully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patched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tie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may,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back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“outside”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committee,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not see that; or similarly, not see how they have rigged a generally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accepted cultural rule. The unusual degree of social confusion within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puriﬁer is necessary to obfuscate the ambiguity that, according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formal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cultural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rules,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introduced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puriﬁer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action.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 puriﬁer is a structure whose system of operation offers a high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degree of slack. That is, there is not a tight constraint on timing; there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tight</w:t>
      </w:r>
      <w:r>
        <w:rPr>
          <w:rFonts w:ascii="Palatino Linotype" w:hAnsi="Palatino Linotype"/>
          <w:spacing w:val="44"/>
        </w:rPr>
        <w:t> </w:t>
      </w:r>
      <w:r>
        <w:rPr>
          <w:rFonts w:ascii="Palatino Linotype" w:hAnsi="Palatino Linotype"/>
        </w:rPr>
        <w:t>constraint</w:t>
      </w:r>
      <w:r>
        <w:rPr>
          <w:rFonts w:ascii="Palatino Linotype" w:hAnsi="Palatino Linotype"/>
          <w:spacing w:val="45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4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41"/>
        </w:rPr>
        <w:t> </w:t>
      </w:r>
      <w:r>
        <w:rPr>
          <w:rFonts w:ascii="Palatino Linotype" w:hAnsi="Palatino Linotype"/>
        </w:rPr>
        <w:t>amount</w:t>
      </w:r>
      <w:r>
        <w:rPr>
          <w:rFonts w:ascii="Palatino Linotype" w:hAnsi="Palatino Linotype"/>
          <w:spacing w:val="4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attention</w:t>
      </w:r>
      <w:r>
        <w:rPr>
          <w:rFonts w:ascii="Palatino Linotype" w:hAnsi="Palatino Linotype"/>
          <w:spacing w:val="4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43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44"/>
        </w:rPr>
        <w:t> </w:t>
      </w:r>
      <w:r>
        <w:rPr>
          <w:rFonts w:ascii="Palatino Linotype" w:hAnsi="Palatino Linotype"/>
        </w:rPr>
        <w:t>re-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4"/>
        <w:rPr>
          <w:rFonts w:ascii="Palatino Linotype" w:hAnsi="Palatino Linotype"/>
        </w:rPr>
      </w:pPr>
      <w:r>
        <w:rPr>
          <w:rFonts w:ascii="Palatino Linotype" w:hAnsi="Palatino Linotype"/>
        </w:rPr>
        <w:t>sources given to this or that situation. “Slack” is shorthand for uncer-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tainty in social context. One further observes that not even the overall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total consumption of attention and other resources is subject to much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constraint. We have all noticed that committees tend to go on for un-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predictable lengths of time, with unpredictable partition of attention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by item. They are subject, even against formal rules, to being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vened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exceptionally.</w:t>
      </w:r>
    </w:p>
    <w:p>
      <w:pPr>
        <w:pStyle w:val="BodyText"/>
        <w:spacing w:line="213" w:lineRule="auto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High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slack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corollary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puriﬁer’s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being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mainstream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everyday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business,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available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unpredictable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claims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</w:t>
      </w:r>
      <w:bookmarkStart w:name="3.6. Households, Family, and Gender: Bri" w:id="191"/>
      <w:bookmarkEnd w:id="191"/>
      <w:r>
        <w:rPr>
          <w:rFonts w:ascii="Palatino Linotype" w:hAnsi="Palatino Linotype"/>
        </w:rPr>
      </w:r>
      <w:r>
        <w:rPr>
          <w:rFonts w:ascii="Palatino Linotype" w:hAnsi="Palatino Linotype"/>
          <w:spacing w:val="-48"/>
        </w:rPr>
        <w:t> </w:t>
      </w:r>
      <w:bookmarkStart w:name="_bookmark94" w:id="192"/>
      <w:bookmarkEnd w:id="192"/>
      <w:r>
        <w:rPr>
          <w:rFonts w:ascii="Palatino Linotype" w:hAnsi="Palatino Linotype"/>
        </w:rPr>
        <w:t>ﬁxes.</w:t>
      </w:r>
      <w:r>
        <w:rPr>
          <w:rFonts w:ascii="Palatino Linotype" w:hAnsi="Palatino Linotype"/>
        </w:rPr>
        <w:t> Open-air markets are another institutional embodiment of puri-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ﬁers, here where the “hurt” to be ﬁxed is a material one. The pure the-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ory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exchange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applies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(Newman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1965).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pure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concerns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only the formation of “prices” that are internal to the puriﬁer opera-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tion. Left out is the huge slack built into the arbitrary times, occasions,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and membership in the pure exchange arena—the swap meets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lawn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sales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current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times,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village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fairs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Skinner’s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Asia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(1964–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1965)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early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Europe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Africa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(Smith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1975).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It may be because of high slack that one ﬁnds puriﬁers so often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whole sets—say, lattices of committees for a larger environment. On a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longer timescale, careers are being negotiated more or less explicitly.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High slack permits the subtle and endless probing and estimation that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lead to invitations and acceptances, and possibly to careers. But 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points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beyond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rhetorics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6.</w:t>
      </w:r>
    </w:p>
    <w:p>
      <w:pPr>
        <w:pStyle w:val="BodyText"/>
        <w:spacing w:before="4"/>
        <w:ind w:left="0"/>
        <w:jc w:val="left"/>
        <w:rPr>
          <w:rFonts w:ascii="Palatino Linotype"/>
          <w:sz w:val="32"/>
        </w:rPr>
      </w:pPr>
    </w:p>
    <w:p>
      <w:pPr>
        <w:pStyle w:val="Heading5"/>
        <w:numPr>
          <w:ilvl w:val="1"/>
          <w:numId w:val="14"/>
        </w:numPr>
        <w:tabs>
          <w:tab w:pos="713" w:val="left" w:leader="none"/>
        </w:tabs>
        <w:spacing w:line="240" w:lineRule="auto" w:before="0" w:after="0"/>
        <w:ind w:left="712" w:right="0" w:hanging="361"/>
        <w:jc w:val="left"/>
      </w:pPr>
      <w:hyperlink w:history="true" w:anchor="_bookmark2">
        <w:r>
          <w:rPr/>
          <w:t>Households,</w:t>
        </w:r>
        <w:r>
          <w:rPr>
            <w:spacing w:val="2"/>
          </w:rPr>
          <w:t> </w:t>
        </w:r>
        <w:r>
          <w:rPr/>
          <w:t>Family,</w:t>
        </w:r>
        <w:r>
          <w:rPr>
            <w:spacing w:val="3"/>
          </w:rPr>
          <w:t> </w:t>
        </w:r>
        <w:r>
          <w:rPr/>
          <w:t>and</w:t>
        </w:r>
        <w:r>
          <w:rPr>
            <w:spacing w:val="2"/>
          </w:rPr>
          <w:t> </w:t>
        </w:r>
        <w:r>
          <w:rPr/>
          <w:t>Gender:</w:t>
        </w:r>
        <w:r>
          <w:rPr>
            <w:spacing w:val="2"/>
          </w:rPr>
          <w:t> </w:t>
        </w:r>
        <w:r>
          <w:rPr/>
          <w:t>Bringing</w:t>
        </w:r>
        <w:r>
          <w:rPr>
            <w:spacing w:val="3"/>
          </w:rPr>
          <w:t> </w:t>
        </w:r>
        <w:r>
          <w:rPr/>
          <w:t>It</w:t>
        </w:r>
        <w:r>
          <w:rPr>
            <w:spacing w:val="2"/>
          </w:rPr>
          <w:t> </w:t>
        </w:r>
        <w:r>
          <w:rPr/>
          <w:t>All</w:t>
        </w:r>
        <w:r>
          <w:rPr>
            <w:spacing w:val="3"/>
          </w:rPr>
          <w:t> </w:t>
        </w:r>
        <w:r>
          <w:rPr/>
          <w:t>Together</w:t>
        </w:r>
      </w:hyperlink>
    </w:p>
    <w:p>
      <w:pPr>
        <w:pStyle w:val="BodyText"/>
        <w:spacing w:before="1"/>
        <w:ind w:left="0"/>
        <w:jc w:val="left"/>
        <w:rPr>
          <w:b/>
          <w:sz w:val="21"/>
        </w:rPr>
      </w:pPr>
    </w:p>
    <w:p>
      <w:pPr>
        <w:pStyle w:val="BodyText"/>
        <w:spacing w:line="213" w:lineRule="auto"/>
        <w:ind w:left="103" w:right="104"/>
        <w:rPr>
          <w:rFonts w:ascii="Palatino Linotype" w:hAnsi="Palatino Linotype"/>
        </w:rPr>
      </w:pPr>
      <w:r>
        <w:rPr>
          <w:rFonts w:ascii="Palatino Linotype" w:hAnsi="Palatino Linotype"/>
        </w:rPr>
        <w:t>A family in the everyday sense, around its meal table, exempliﬁes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council discipline. Yet also, gender is sorting out according to arena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discipline emerging from ongoing networks. And above all, so too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production of children along with work amalgamated as interface dis-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cipline.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course,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ﬁgure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later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chapters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too: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gender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fam-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ily build into and from the institutional system of kinship (see chapter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5), and often also with the control regimes of chapter 6 (see Hamilton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Biggart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1990).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Household discipline undergirds much of traditional work institu-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 (Udy 1959), which exempliﬁes historicity in disciplines. So 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section is in every sense evoking how disciplines, indeed all the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structs we work with, invoke and affect context of all kinds. This sec-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preview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general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look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contextualizing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8.</w:t>
      </w:r>
    </w:p>
    <w:p>
      <w:pPr>
        <w:pStyle w:val="BodyText"/>
        <w:spacing w:line="213" w:lineRule="auto"/>
        <w:ind w:left="103" w:right="106" w:firstLine="198"/>
        <w:rPr>
          <w:rFonts w:ascii="Palatino Linotype"/>
        </w:rPr>
      </w:pPr>
      <w:r>
        <w:rPr>
          <w:rFonts w:ascii="Palatino Linotype"/>
        </w:rPr>
        <w:t>Gender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calls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up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gendering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all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sorts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items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stories.</w:t>
      </w:r>
      <w:r>
        <w:rPr>
          <w:rFonts w:ascii="Palatino Linotype"/>
          <w:spacing w:val="8"/>
        </w:rPr>
        <w:t> </w:t>
      </w:r>
      <w:r>
        <w:rPr>
          <w:rFonts w:ascii="Palatino Linotype"/>
        </w:rPr>
        <w:t>Gender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major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symbolic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resource: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grammar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most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languages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attests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this,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like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French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Spanish,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scream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out.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time,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2"/>
        <w:rPr>
          <w:rFonts w:ascii="Palatino Linotype" w:hAnsi="Palatino Linotype"/>
        </w:rPr>
      </w:pPr>
      <w:bookmarkStart w:name="3.6.1. Meld of All Three Disciplines" w:id="193"/>
      <w:bookmarkEnd w:id="193"/>
      <w:r>
        <w:rPr/>
      </w:r>
      <w:bookmarkStart w:name="_bookmark95" w:id="194"/>
      <w:bookmarkEnd w:id="194"/>
      <w:r>
        <w:rPr/>
      </w:r>
      <w:r>
        <w:rPr>
          <w:rFonts w:ascii="Palatino Linotype" w:hAnsi="Palatino Linotype"/>
        </w:rPr>
        <w:t>gender also gets stretched out, as if taffy, into one cline and another—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for example, along the degree of femininity or masculinity with age,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sexes.</w:t>
      </w:r>
    </w:p>
    <w:p>
      <w:pPr>
        <w:pStyle w:val="BodyText"/>
        <w:spacing w:before="5"/>
        <w:ind w:left="0"/>
        <w:jc w:val="left"/>
        <w:rPr>
          <w:rFonts w:ascii="Palatino Linotype"/>
          <w:sz w:val="27"/>
        </w:rPr>
      </w:pPr>
    </w:p>
    <w:p>
      <w:pPr>
        <w:pStyle w:val="Heading6"/>
        <w:numPr>
          <w:ilvl w:val="2"/>
          <w:numId w:val="14"/>
        </w:numPr>
        <w:tabs>
          <w:tab w:pos="2160" w:val="left" w:leader="none"/>
        </w:tabs>
        <w:spacing w:line="240" w:lineRule="auto" w:before="0" w:after="0"/>
        <w:ind w:left="2159" w:right="0" w:hanging="510"/>
        <w:jc w:val="left"/>
      </w:pPr>
      <w:hyperlink w:history="true" w:anchor="_bookmark2">
        <w:r>
          <w:rPr>
            <w:i/>
          </w:rPr>
          <w:t>Meld</w:t>
        </w:r>
        <w:r>
          <w:rPr>
            <w:i/>
            <w:spacing w:val="7"/>
          </w:rPr>
          <w:t> </w:t>
        </w:r>
        <w:r>
          <w:rPr>
            <w:i/>
          </w:rPr>
          <w:t>of</w:t>
        </w:r>
        <w:r>
          <w:rPr>
            <w:i/>
            <w:spacing w:val="8"/>
          </w:rPr>
          <w:t> </w:t>
        </w:r>
        <w:r>
          <w:rPr>
            <w:i/>
          </w:rPr>
          <w:t>All</w:t>
        </w:r>
        <w:r>
          <w:rPr>
            <w:i/>
            <w:spacing w:val="7"/>
          </w:rPr>
          <w:t> </w:t>
        </w:r>
        <w:r>
          <w:rPr>
            <w:i/>
          </w:rPr>
          <w:t>Three</w:t>
        </w:r>
        <w:r>
          <w:rPr>
            <w:i/>
            <w:spacing w:val="8"/>
          </w:rPr>
          <w:t> </w:t>
        </w:r>
        <w:r>
          <w:rPr>
            <w:i/>
          </w:rPr>
          <w:t>Disciplines</w:t>
        </w:r>
      </w:hyperlink>
    </w:p>
    <w:p>
      <w:pPr>
        <w:pStyle w:val="BodyText"/>
        <w:spacing w:line="213" w:lineRule="auto" w:before="120"/>
        <w:ind w:right="113"/>
        <w:rPr>
          <w:rFonts w:ascii="Palatino Linotype" w:hAnsi="Palatino Linotype"/>
        </w:rPr>
      </w:pPr>
      <w:r>
        <w:rPr>
          <w:rFonts w:ascii="Palatino Linotype" w:hAnsi="Palatino Linotype"/>
        </w:rPr>
        <w:t>Patriarchy and domination call forth each other across some meld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gender and household with family discipline. And all three often ﬁg-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ure in the institutional system of production economy (Udy 1970) and</w:t>
      </w:r>
      <w:bookmarkStart w:name="3.7. Inventory of Disciplines" w:id="195"/>
      <w:bookmarkEnd w:id="195"/>
      <w:r>
        <w:rPr>
          <w:rFonts w:ascii="Palatino Linotype" w:hAnsi="Palatino Linotype"/>
        </w:rPr>
      </w:r>
      <w:r>
        <w:rPr>
          <w:rFonts w:ascii="Palatino Linotype" w:hAnsi="Palatino Linotype"/>
          <w:spacing w:val="-47"/>
        </w:rPr>
        <w:t> </w:t>
      </w:r>
      <w:bookmarkStart w:name="_bookmark96" w:id="196"/>
      <w:bookmarkEnd w:id="196"/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polity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control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(Padgett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Ansell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1993).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Demography,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guided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history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(Hammel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Laslett 1974), beyond mere bean counting, needs to give an account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integrated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across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three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disciplines.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population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itself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melds all three. Macro redundancies, such as across age/period/co-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hort, build out of all three (Ryder 1965). Ours is not like an ant society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(Wilson 1970): ours is a species with continuous rather than discrete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generational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spread.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formats,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proposed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chapters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1–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7, are pushed and stretched by the persistent and yet erratic injections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babies,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identities.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As we shall see in chapter 8, the network population context feeds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back into shaping the meld of disciplines. This is true as to network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topology, but also as to structure of spread over time. Family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pline, for example, has to stretch over extreme ﬂuctuation in relative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age and kinship transitivity. And, of course, the geography and eco-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logical setting of the network population correlate with variants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discipline.</w:t>
      </w:r>
    </w:p>
    <w:p>
      <w:pPr>
        <w:pStyle w:val="BodyText"/>
        <w:spacing w:before="10"/>
        <w:ind w:left="0"/>
        <w:jc w:val="left"/>
        <w:rPr>
          <w:rFonts w:ascii="Palatino Linotype"/>
          <w:sz w:val="31"/>
        </w:rPr>
      </w:pPr>
    </w:p>
    <w:p>
      <w:pPr>
        <w:pStyle w:val="Heading5"/>
        <w:numPr>
          <w:ilvl w:val="1"/>
          <w:numId w:val="14"/>
        </w:numPr>
        <w:tabs>
          <w:tab w:pos="2278" w:val="left" w:leader="none"/>
        </w:tabs>
        <w:spacing w:line="240" w:lineRule="auto" w:before="0" w:after="0"/>
        <w:ind w:left="2277" w:right="0" w:hanging="361"/>
        <w:jc w:val="left"/>
      </w:pPr>
      <w:hyperlink w:history="true" w:anchor="_bookmark2">
        <w:r>
          <w:rPr/>
          <w:t>Inventory</w:t>
        </w:r>
        <w:r>
          <w:rPr>
            <w:spacing w:val="7"/>
          </w:rPr>
          <w:t> </w:t>
        </w:r>
        <w:r>
          <w:rPr/>
          <w:t>of</w:t>
        </w:r>
        <w:r>
          <w:rPr>
            <w:spacing w:val="7"/>
          </w:rPr>
          <w:t> </w:t>
        </w:r>
        <w:r>
          <w:rPr/>
          <w:t>Disciplines</w:t>
        </w:r>
      </w:hyperlink>
    </w:p>
    <w:p>
      <w:pPr>
        <w:pStyle w:val="BodyText"/>
        <w:spacing w:before="7"/>
        <w:ind w:left="0"/>
        <w:jc w:val="left"/>
        <w:rPr>
          <w:b/>
        </w:rPr>
      </w:pPr>
    </w:p>
    <w:p>
      <w:pPr>
        <w:pStyle w:val="BodyText"/>
        <w:spacing w:line="213" w:lineRule="auto"/>
        <w:ind w:right="110"/>
        <w:rPr>
          <w:rFonts w:ascii="Palatino Linotype" w:hAnsi="Palatino Linotype"/>
        </w:rPr>
      </w:pPr>
      <w:r>
        <w:rPr>
          <w:rFonts w:ascii="Palatino Linotype" w:hAnsi="Palatino Linotype"/>
        </w:rPr>
        <w:t>Yet the melding of disciplines is not unique to family setting. Lazega’s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monograph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law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ﬁrm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supplies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tangible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exempliﬁcation.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Yes,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seen earlier as council discipline. But Lazega goes out of his way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bring out the playing out of the other two valuation orders. The ﬁrm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depends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bringing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business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elaborating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existing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counsel,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support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commitments.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Nonetheless,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seems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secondary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council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discipline,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“rainmakers” are by no means hegemonic. And certainly this set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lawyers is concerned with excellence in legal thinking. Some partners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win honor from that, so one can argue some presence of arena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pline,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Supreme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Court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panel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what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they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emulating.</w:t>
      </w:r>
    </w:p>
    <w:p>
      <w:pPr>
        <w:pStyle w:val="BodyText"/>
        <w:spacing w:line="219" w:lineRule="exact"/>
        <w:ind w:left="79" w:right="113"/>
        <w:jc w:val="right"/>
        <w:rPr>
          <w:rFonts w:ascii="Palatino Linotype"/>
        </w:rPr>
      </w:pPr>
      <w:r>
        <w:rPr>
          <w:rFonts w:ascii="Palatino Linotype"/>
        </w:rPr>
        <w:t>Beyond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focus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thus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far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single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genre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discipline,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claim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that</w:t>
      </w:r>
    </w:p>
    <w:p>
      <w:pPr>
        <w:pStyle w:val="BodyText"/>
        <w:spacing w:line="254" w:lineRule="exact"/>
        <w:ind w:left="79" w:right="114"/>
        <w:jc w:val="right"/>
        <w:rPr>
          <w:rFonts w:ascii="Palatino Linotype"/>
        </w:rPr>
      </w:pPr>
      <w:r>
        <w:rPr>
          <w:rFonts w:ascii="Palatino Linotype"/>
        </w:rPr>
        <w:t>there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53"/>
        </w:rPr>
        <w:t> </w:t>
      </w:r>
      <w:r>
        <w:rPr>
          <w:rFonts w:ascii="Palatino Linotype"/>
        </w:rPr>
        <w:t>nothing</w:t>
      </w:r>
      <w:r>
        <w:rPr>
          <w:rFonts w:ascii="Palatino Linotype"/>
          <w:spacing w:val="51"/>
        </w:rPr>
        <w:t> </w:t>
      </w:r>
      <w:r>
        <w:rPr>
          <w:rFonts w:ascii="Palatino Linotype"/>
        </w:rPr>
        <w:t>esoteric</w:t>
      </w:r>
      <w:r>
        <w:rPr>
          <w:rFonts w:ascii="Palatino Linotype"/>
          <w:spacing w:val="51"/>
        </w:rPr>
        <w:t> </w:t>
      </w:r>
      <w:r>
        <w:rPr>
          <w:rFonts w:ascii="Palatino Linotype"/>
        </w:rPr>
        <w:t>about</w:t>
      </w:r>
      <w:r>
        <w:rPr>
          <w:rFonts w:ascii="Palatino Linotype"/>
          <w:spacing w:val="52"/>
        </w:rPr>
        <w:t> </w:t>
      </w:r>
      <w:r>
        <w:rPr>
          <w:rFonts w:ascii="Palatino Linotype"/>
        </w:rPr>
        <w:t>them.</w:t>
      </w:r>
      <w:r>
        <w:rPr>
          <w:rFonts w:ascii="Palatino Linotype"/>
          <w:spacing w:val="51"/>
        </w:rPr>
        <w:t> </w:t>
      </w:r>
      <w:r>
        <w:rPr>
          <w:rFonts w:ascii="Palatino Linotype"/>
        </w:rPr>
        <w:t>They</w:t>
      </w:r>
      <w:r>
        <w:rPr>
          <w:rFonts w:ascii="Palatino Linotype"/>
          <w:spacing w:val="51"/>
        </w:rPr>
        <w:t> </w:t>
      </w:r>
      <w:r>
        <w:rPr>
          <w:rFonts w:ascii="Palatino Linotype"/>
        </w:rPr>
        <w:t>are</w:t>
      </w:r>
      <w:r>
        <w:rPr>
          <w:rFonts w:ascii="Palatino Linotype"/>
          <w:spacing w:val="51"/>
        </w:rPr>
        <w:t> </w:t>
      </w:r>
      <w:r>
        <w:rPr>
          <w:rFonts w:ascii="Palatino Linotype"/>
        </w:rPr>
        <w:t>everywhere,</w:t>
      </w:r>
      <w:r>
        <w:rPr>
          <w:rFonts w:ascii="Palatino Linotype"/>
          <w:spacing w:val="53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50"/>
        </w:rPr>
        <w:t> </w:t>
      </w:r>
      <w:r>
        <w:rPr>
          <w:rFonts w:ascii="Palatino Linotype"/>
        </w:rPr>
        <w:t>all</w:t>
      </w:r>
    </w:p>
    <w:p>
      <w:pPr>
        <w:spacing w:after="0" w:line="254" w:lineRule="exact"/>
        <w:jc w:val="right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scopes, all realms, at all levels. The trick is to penetrate the bland mir-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ror of common sense to track them in motion. I will practice what I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preach by looking for disciplines right at home, in the most familiar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aspects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life—or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rather,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work,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home.</w:t>
      </w:r>
    </w:p>
    <w:p>
      <w:pPr>
        <w:pStyle w:val="BodyText"/>
        <w:spacing w:line="216" w:lineRule="auto" w:before="2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take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general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difﬁculties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taking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inventory,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even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playground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1. Already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networks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puz-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zles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about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how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inventory.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previous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chapter described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(2.3.4)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elaborate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parsing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larger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pattern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terms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constituent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triads. Perhaps that can be brought to bear on disciplines, each of</w:t>
      </w:r>
      <w:bookmarkStart w:name="3.7.1. Catnet as Residual of Disciplines" w:id="197"/>
      <w:bookmarkEnd w:id="197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97" w:id="198"/>
      <w:bookmarkEnd w:id="198"/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obviously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must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invoke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triads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selectively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distinctive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ways.</w:t>
      </w:r>
    </w:p>
    <w:p>
      <w:pPr>
        <w:pStyle w:val="BodyText"/>
        <w:spacing w:line="216" w:lineRule="auto"/>
        <w:ind w:left="103" w:right="103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discipline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folds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contexts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the social process being observed. At the same time, netdoms among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its constituents are inﬂuenced and reshaped. The sets of stories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characterize ties borrow from valuation orders in environing disci-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plines, just as disciplines get hitched to one another through network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ties,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preexisting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new,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between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constituents.</w:t>
      </w:r>
    </w:p>
    <w:p>
      <w:pPr>
        <w:pStyle w:val="BodyText"/>
        <w:spacing w:line="216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And any such hitchings between disciplines are only one part of 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larger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conﬁgurations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taken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subsequent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chapters.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Network-popu-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lations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their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interpenetrate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migration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con-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quest and many other processes, from which control struggles emerge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on a new scale. These struggles settle into reproducible social forma-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tions that are so far not describable from constructs and measures de-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veloped in these ﬁrst chapters. Three new approaches that probe dif-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ferent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aspects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robust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articulations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populations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required. At the very end of the chapter, I examine tournaments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liminal occasions, which furnish two extremes that bound the larger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social formations in the succeeding three chapters: extreme constraint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extreme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looseness.</w:t>
      </w:r>
    </w:p>
    <w:p>
      <w:pPr>
        <w:pStyle w:val="BodyText"/>
        <w:spacing w:line="216" w:lineRule="auto"/>
        <w:ind w:left="103" w:right="108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general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difﬁculty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analysis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fuzziness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inventoried.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closer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look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catnet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will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help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clarify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issue.</w:t>
      </w:r>
    </w:p>
    <w:p>
      <w:pPr>
        <w:pStyle w:val="BodyText"/>
        <w:spacing w:before="2"/>
        <w:ind w:left="0"/>
        <w:jc w:val="left"/>
        <w:rPr>
          <w:rFonts w:ascii="Palatino Linotype"/>
          <w:sz w:val="32"/>
        </w:rPr>
      </w:pPr>
    </w:p>
    <w:p>
      <w:pPr>
        <w:pStyle w:val="Heading6"/>
        <w:numPr>
          <w:ilvl w:val="2"/>
          <w:numId w:val="20"/>
        </w:numPr>
        <w:tabs>
          <w:tab w:pos="1960" w:val="left" w:leader="none"/>
        </w:tabs>
        <w:spacing w:line="240" w:lineRule="auto" w:before="1" w:after="0"/>
        <w:ind w:left="1959" w:right="0" w:hanging="510"/>
        <w:jc w:val="left"/>
        <w:rPr>
          <w:i/>
        </w:rPr>
      </w:pPr>
      <w:hyperlink w:history="true" w:anchor="_bookmark2">
        <w:r>
          <w:rPr>
            <w:i/>
          </w:rPr>
          <w:t>Catnet</w:t>
        </w:r>
        <w:r>
          <w:rPr>
            <w:i/>
            <w:spacing w:val="7"/>
          </w:rPr>
          <w:t> </w:t>
        </w:r>
        <w:r>
          <w:rPr>
            <w:i/>
          </w:rPr>
          <w:t>as</w:t>
        </w:r>
        <w:r>
          <w:rPr>
            <w:i/>
            <w:spacing w:val="8"/>
          </w:rPr>
          <w:t> </w:t>
        </w:r>
        <w:r>
          <w:rPr>
            <w:i/>
          </w:rPr>
          <w:t>Residual</w:t>
        </w:r>
        <w:r>
          <w:rPr>
            <w:i/>
            <w:spacing w:val="8"/>
          </w:rPr>
          <w:t> </w:t>
        </w:r>
        <w:r>
          <w:rPr>
            <w:i/>
          </w:rPr>
          <w:t>of</w:t>
        </w:r>
        <w:r>
          <w:rPr>
            <w:i/>
            <w:spacing w:val="8"/>
          </w:rPr>
          <w:t> </w:t>
        </w:r>
        <w:r>
          <w:rPr>
            <w:i/>
          </w:rPr>
          <w:t>Disciplines</w:t>
        </w:r>
      </w:hyperlink>
    </w:p>
    <w:p>
      <w:pPr>
        <w:pStyle w:val="BodyText"/>
        <w:spacing w:line="216" w:lineRule="auto" w:before="141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A discipline as actor comes in and out of activity, being buffeted by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thrusts of control efforts by self and others. When can a discipline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maintain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identity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integral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actor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energy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shaped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embed-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ding? In disciplines (as in netdoms), meaning gets shaped through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switchings. Discipline, once emerged, is tracked as narrative within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discourse. So discipline pulls on and is pulled by ties, in and across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networks. The resulting potpourri sometimes manages to keep recon-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stituting itself in distinctive proﬁles of meaning, such as we turn to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next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chapter.</w:t>
      </w:r>
    </w:p>
    <w:p>
      <w:pPr>
        <w:spacing w:after="0" w:line="216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1" w:firstLine="198"/>
        <w:rPr>
          <w:rFonts w:ascii="Palatino Linotype"/>
        </w:rPr>
      </w:pPr>
      <w:r>
        <w:rPr>
          <w:rFonts w:ascii="Palatino Linotype"/>
        </w:rPr>
        <w:t>In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some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contexts,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there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no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sustainable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variety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any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species,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as modeled here, according to then-current observation. Disciplines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themselves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identities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ties,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same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time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parti-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cipants within such a discipline can be identities as well. Thus, some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network of ties can appear connecting entities embedded on different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levels. It is only while a discipline is in action and hegemonic that its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context and contingency minutiae (in the form of ties and networks of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ties)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may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fade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focus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attention.</w:t>
      </w:r>
    </w:p>
    <w:p>
      <w:pPr>
        <w:pStyle w:val="BodyText"/>
        <w:spacing w:line="213" w:lineRule="auto"/>
        <w:ind w:right="108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When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clear-cut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do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emerge,</w:t>
      </w:r>
      <w:r>
        <w:rPr>
          <w:rFonts w:ascii="Palatino Linotype" w:hAnsi="Palatino Linotype"/>
          <w:spacing w:val="9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can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expect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not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only</w:t>
      </w:r>
      <w:bookmarkStart w:name="3.7.2. In My Own Experience" w:id="199"/>
      <w:bookmarkEnd w:id="199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98" w:id="200"/>
      <w:bookmarkEnd w:id="200"/>
      <w:r>
        <w:rPr>
          <w:rFonts w:ascii="Palatino Linotype" w:hAnsi="Palatino Linotype"/>
        </w:rPr>
        <w:t>a</w:t>
      </w:r>
      <w:r>
        <w:rPr>
          <w:rFonts w:ascii="Palatino Linotype" w:hAnsi="Palatino Linotype"/>
        </w:rPr>
        <w:t> profusion of identities of limited durations but also much more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prominence for looser forms of social organization. There are other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representations of social space and contingency that surface where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identities cannot be grounded in terms of niches in disciplines. Attri-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butes,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actors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events,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become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more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prominent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8"/>
        </w:rPr>
        <w:t> </w:t>
      </w:r>
      <w:r>
        <w:rPr>
          <w:rFonts w:ascii="Palatino Linotype" w:hAnsi="Palatino Linotype"/>
        </w:rPr>
        <w:t>absence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place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articulated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mechanism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discipline.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Stereotypes—that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 to say, categorical attribution of character—appear among actors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events.</w:t>
      </w:r>
    </w:p>
    <w:p>
      <w:pPr>
        <w:pStyle w:val="BodyText"/>
        <w:spacing w:line="213" w:lineRule="auto"/>
        <w:ind w:right="109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Catnets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appear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absence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stable,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well-formed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disciplines.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Lazega goes out of his way to bring out the playing out of the other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two valuation orders. In earlier work (Schwartz 1966, 1967), the term</w:t>
      </w:r>
      <w:r>
        <w:rPr>
          <w:rFonts w:ascii="Palatino Linotype" w:hAnsi="Palatino Linotype"/>
          <w:spacing w:val="1"/>
        </w:rPr>
        <w:t> </w:t>
      </w:r>
      <w:r>
        <w:rPr>
          <w:b/>
        </w:rPr>
        <w:t>catnet</w:t>
      </w:r>
      <w:r>
        <w:rPr>
          <w:b/>
          <w:spacing w:val="-2"/>
        </w:rPr>
        <w:t> </w:t>
      </w:r>
      <w:r>
        <w:rPr>
          <w:rFonts w:ascii="Palatino Linotype" w:hAnsi="Palatino Linotype"/>
        </w:rPr>
        <w:t>was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coined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capture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involutions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-1"/>
        </w:rPr>
        <w:t> </w:t>
      </w:r>
      <w:r>
        <w:rPr>
          <w:rFonts w:ascii="Palatino Linotype" w:hAnsi="Palatino Linotype"/>
        </w:rPr>
        <w:t>intercon-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nections and personalization of attributes. Chapter 2 already intro-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duced catnets. Persons recognize indirect connections that are implied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by the set of pair relations, assumed common knowledge, which can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 represented as a network. But these indirect connections are recog-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nized only in part, and over a limited number of removes. These indi-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rect connections are reacted to in concrete terms rather than as well-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deﬁned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types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relations.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principal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result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2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evolution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a catnet is the deﬁnition, in the eyes of participants, of structural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equivalence as a guide to the perceived system. A simple example 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development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cliques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network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friendship.</w:t>
      </w:r>
    </w:p>
    <w:p>
      <w:pPr>
        <w:pStyle w:val="BodyText"/>
        <w:spacing w:line="216" w:lineRule="exact"/>
        <w:ind w:left="316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rather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difﬁdent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theory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interaction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elaborated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Niklas</w:t>
      </w:r>
    </w:p>
    <w:p>
      <w:pPr>
        <w:pStyle w:val="BodyText"/>
        <w:spacing w:line="213" w:lineRule="auto"/>
        <w:ind w:right="111"/>
        <w:rPr>
          <w:rFonts w:ascii="Palatino Linotype"/>
        </w:rPr>
      </w:pPr>
      <w:r>
        <w:rPr>
          <w:rFonts w:ascii="Palatino Linotype"/>
        </w:rPr>
        <w:t>Luhmann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(1995,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chapter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10)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can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be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operationalized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in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terms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catnets.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One can see that the catnet construct is a path around the portrayal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implicit in this chapter that disciplines have disjunct memberships. It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path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toward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style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construct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next</w:t>
      </w:r>
      <w:r>
        <w:rPr>
          <w:rFonts w:ascii="Palatino Linotype"/>
          <w:spacing w:val="4"/>
        </w:rPr>
        <w:t> </w:t>
      </w:r>
      <w:r>
        <w:rPr>
          <w:rFonts w:ascii="Palatino Linotype"/>
        </w:rPr>
        <w:t>chapter,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we</w:t>
      </w:r>
      <w:r>
        <w:rPr>
          <w:rFonts w:ascii="Palatino Linotype"/>
          <w:spacing w:val="2"/>
        </w:rPr>
        <w:t> </w:t>
      </w:r>
      <w:r>
        <w:rPr>
          <w:rFonts w:ascii="Palatino Linotype"/>
        </w:rPr>
        <w:t>will</w:t>
      </w:r>
      <w:r>
        <w:rPr>
          <w:rFonts w:ascii="Palatino Linotype"/>
          <w:spacing w:val="3"/>
        </w:rPr>
        <w:t> </w:t>
      </w:r>
      <w:r>
        <w:rPr>
          <w:rFonts w:ascii="Palatino Linotype"/>
        </w:rPr>
        <w:t>see.</w:t>
      </w:r>
    </w:p>
    <w:p>
      <w:pPr>
        <w:pStyle w:val="BodyText"/>
        <w:spacing w:before="8"/>
        <w:ind w:left="0"/>
        <w:jc w:val="left"/>
        <w:rPr>
          <w:rFonts w:ascii="Palatino Linotype"/>
          <w:sz w:val="25"/>
        </w:rPr>
      </w:pPr>
    </w:p>
    <w:p>
      <w:pPr>
        <w:pStyle w:val="Heading6"/>
        <w:numPr>
          <w:ilvl w:val="2"/>
          <w:numId w:val="20"/>
        </w:numPr>
        <w:tabs>
          <w:tab w:pos="2449" w:val="left" w:leader="none"/>
        </w:tabs>
        <w:spacing w:line="240" w:lineRule="auto" w:before="0" w:after="0"/>
        <w:ind w:left="2448" w:right="0" w:hanging="510"/>
        <w:jc w:val="left"/>
        <w:rPr>
          <w:i/>
        </w:rPr>
      </w:pPr>
      <w:hyperlink w:history="true" w:anchor="_bookmark2">
        <w:r>
          <w:rPr>
            <w:i/>
          </w:rPr>
          <w:t>In</w:t>
        </w:r>
        <w:r>
          <w:rPr>
            <w:i/>
            <w:spacing w:val="8"/>
          </w:rPr>
          <w:t> </w:t>
        </w:r>
        <w:r>
          <w:rPr>
            <w:i/>
          </w:rPr>
          <w:t>My</w:t>
        </w:r>
        <w:r>
          <w:rPr>
            <w:i/>
            <w:spacing w:val="8"/>
          </w:rPr>
          <w:t> </w:t>
        </w:r>
        <w:r>
          <w:rPr>
            <w:i/>
          </w:rPr>
          <w:t>Own</w:t>
        </w:r>
        <w:r>
          <w:rPr>
            <w:i/>
            <w:spacing w:val="9"/>
          </w:rPr>
          <w:t> </w:t>
        </w:r>
        <w:r>
          <w:rPr>
            <w:i/>
          </w:rPr>
          <w:t>Experience</w:t>
        </w:r>
      </w:hyperlink>
    </w:p>
    <w:p>
      <w:pPr>
        <w:pStyle w:val="BodyText"/>
        <w:spacing w:line="213" w:lineRule="auto" w:before="115"/>
        <w:ind w:right="109"/>
        <w:rPr>
          <w:rFonts w:ascii="Palatino Linotype"/>
        </w:rPr>
      </w:pPr>
      <w:r>
        <w:rPr>
          <w:rFonts w:ascii="Palatino Linotype"/>
        </w:rPr>
        <w:t>Many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years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ago,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young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faculty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member,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my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views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remained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com-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monsense ones, with lots of stories of villains and heroes and shenani-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gans and especially goals, along with elaborate plans to achieve these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goals.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Underneath,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I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slowly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have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come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to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see,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reality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self-perpet-</w:t>
      </w:r>
    </w:p>
    <w:p>
      <w:pPr>
        <w:spacing w:after="0" w:line="213" w:lineRule="auto"/>
        <w:rPr>
          <w:rFonts w:asci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13" w:lineRule="auto" w:before="87"/>
        <w:ind w:left="103" w:right="106"/>
        <w:rPr>
          <w:rFonts w:ascii="Palatino Linotype" w:hAnsi="Palatino Linotype"/>
        </w:rPr>
      </w:pPr>
      <w:r>
        <w:rPr>
          <w:rFonts w:ascii="Palatino Linotype" w:hAnsi="Palatino Linotype"/>
        </w:rPr>
        <w:t>uating disciplines whose activities often seem immune to the best-laid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plans, even of the majority and the powerful. This was crystallized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very recently, during a visiting professor research stint at the Univer-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sity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Toulouse–Mirail, when my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collaborator and host</w:t>
      </w:r>
      <w:r>
        <w:rPr>
          <w:rFonts w:ascii="Palatino Linotype" w:hAnsi="Palatino Linotype"/>
          <w:spacing w:val="50"/>
        </w:rPr>
        <w:t> </w:t>
      </w:r>
      <w:r>
        <w:rPr>
          <w:rFonts w:ascii="Palatino Linotype" w:hAnsi="Palatino Linotype"/>
        </w:rPr>
        <w:t>insisted that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 write an extensive account of how American academia worked, for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delivery to a hall full of interested but bemused French graduate stu-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dents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faculty.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My own disciplines at work center in the Department of Sociology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at Columbia University. We just now are having two faculty meetings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for evaluating graduate students. I experience these as a council disci-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pline, with a certain amount of jockeying and horse trading as to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  <w:w w:val="99"/>
        </w:rPr>
        <w:t>whose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  <w:w w:val="99"/>
        </w:rPr>
        <w:t>p</w:t>
      </w:r>
      <w:r>
        <w:rPr>
          <w:rFonts w:ascii="Palatino Linotype" w:hAnsi="Palatino Linotype"/>
          <w:spacing w:val="-4"/>
          <w:w w:val="99"/>
        </w:rPr>
        <w:t>r</w:t>
      </w:r>
      <w:r>
        <w:rPr>
          <w:rFonts w:ascii="Palatino Linotype" w:hAnsi="Palatino Linotype"/>
          <w:w w:val="99"/>
        </w:rPr>
        <w:t>ot</w:t>
      </w:r>
      <w:r>
        <w:rPr>
          <w:rFonts w:ascii="Palatino Linotype" w:hAnsi="Palatino Linotype"/>
          <w:spacing w:val="-81"/>
          <w:w w:val="99"/>
        </w:rPr>
        <w:t>e</w:t>
      </w:r>
      <w:r>
        <w:rPr>
          <w:rFonts w:ascii="Palatino Linotype" w:hAnsi="Palatino Linotype"/>
          <w:spacing w:val="14"/>
          <w:w w:val="99"/>
        </w:rPr>
        <w:t>´</w:t>
      </w:r>
      <w:r>
        <w:rPr>
          <w:rFonts w:ascii="Palatino Linotype" w:hAnsi="Palatino Linotype"/>
          <w:w w:val="99"/>
        </w:rPr>
        <w:t>g</w:t>
      </w:r>
      <w:r>
        <w:rPr>
          <w:rFonts w:ascii="Palatino Linotype" w:hAnsi="Palatino Linotype"/>
          <w:spacing w:val="-81"/>
          <w:w w:val="99"/>
        </w:rPr>
        <w:t>e</w:t>
      </w:r>
      <w:r>
        <w:rPr>
          <w:rFonts w:ascii="Palatino Linotype" w:hAnsi="Palatino Linotype"/>
          <w:w w:val="99"/>
        </w:rPr>
        <w:t>´</w:t>
      </w:r>
      <w:r>
        <w:rPr>
          <w:rFonts w:ascii="Palatino Linotype" w:hAnsi="Palatino Linotype"/>
        </w:rPr>
        <w:t> </w:t>
      </w:r>
      <w:r>
        <w:rPr>
          <w:rFonts w:ascii="Palatino Linotype" w:hAnsi="Palatino Linotype"/>
          <w:spacing w:val="-24"/>
        </w:rPr>
        <w:t> </w:t>
      </w:r>
      <w:r>
        <w:rPr>
          <w:rFonts w:ascii="Palatino Linotype" w:hAnsi="Palatino Linotype"/>
          <w:w w:val="99"/>
        </w:rPr>
        <w:t>and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  <w:w w:val="99"/>
        </w:rPr>
        <w:t>whose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  <w:w w:val="99"/>
        </w:rPr>
        <w:t>ﬁeld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  <w:w w:val="99"/>
        </w:rPr>
        <w:t>rates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  <w:w w:val="99"/>
        </w:rPr>
        <w:t>best.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Yet just at the end of each meeting, the department chair calls a dif-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ferent meeting to order. It also is a faculty meeting, but only of senior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(tenured) professors, called to examine recommending possible new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senior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hires.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am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switched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new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discipline,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experience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as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arena discipline,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with discussion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 argument centered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whether this and that candidate and their works are truly sociology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truly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high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quality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ﬁts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our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proﬁle.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In an appointment at a secondary branch of a state university sys-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tem, my department would be concerned with undergraduate teach-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ing, in large classes to meet deans’ enrollment targets. I think I would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experience this primarily as an interface discipline, both in faculty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meeting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classroom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teaching.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undergraduate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teaching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Co-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lumbia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sociology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has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until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lately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been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secondary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graduate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teach-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ing and especially to our research, so I have rarely felt myself in 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interface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discipline.</w:t>
      </w:r>
    </w:p>
    <w:p>
      <w:pPr>
        <w:pStyle w:val="BodyText"/>
        <w:spacing w:line="213" w:lineRule="auto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For most of us in the Columbia department faculty, research looms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larger than teaching, though graduate mentoring ties in closely with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 research. I do not experience this research side of our life as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discipline. In some respects, it is very much a matter of networks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among research specialists, labile and often hazy. The present depart-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ment arena discipline does ﬁgure here episodically, as one thinks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possible recruitments. Yet when we are called upon to referee manu-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scripts for publication in major journals, there is some experience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interface discipline, whereas it is arena discipline when we ourselves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strive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publication.</w:t>
      </w:r>
    </w:p>
    <w:p>
      <w:pPr>
        <w:pStyle w:val="BodyText"/>
        <w:spacing w:line="213" w:lineRule="auto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But the main inﬂuence of academic departments is of a different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kind: it is the spread of acquaintanceships from many years spent in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other departments, as well as this one—now including ties then with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students of that period as much as faculty members. In the next chap-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ter, I characterize a very different sort of social formation, a stew 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seems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capture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best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research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aspect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work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life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experi-</w:t>
      </w:r>
    </w:p>
    <w:p>
      <w:pPr>
        <w:spacing w:after="0" w:line="213" w:lineRule="auto"/>
        <w:rPr>
          <w:rFonts w:ascii="Palatino Linotype" w:hAnsi="Palatino Linotype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13" w:lineRule="auto" w:before="87"/>
        <w:ind w:right="111"/>
        <w:rPr>
          <w:rFonts w:ascii="Palatino Linotype" w:hAnsi="Palatino Linotype"/>
        </w:rPr>
      </w:pPr>
      <w:r>
        <w:rPr>
          <w:rFonts w:ascii="Palatino Linotype" w:hAnsi="Palatino Linotype"/>
        </w:rPr>
        <w:t>ence it. In chapter 6 I lay out in some detail how I think the whole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university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research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faculty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package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works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out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institutional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sys-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tem. There I further examine the contexts that prove to embed the dis-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ciplines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ﬁgure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stew.</w:t>
      </w:r>
    </w:p>
    <w:p>
      <w:pPr>
        <w:pStyle w:val="BodyText"/>
        <w:spacing w:line="213" w:lineRule="auto"/>
        <w:ind w:right="112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That is enough to give you some tangible ﬂavor of observing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analyzing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through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lens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disciplines.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Note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that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disciplines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abound,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ﬁnds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endless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hitchings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stackings,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very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clearly also switchings so common as to be ritualized. Yet one does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have to concentrate, and have some experience, to energize the lens</w:t>
      </w:r>
      <w:bookmarkStart w:name="3.7.3. Tournaments and Liminality" w:id="201"/>
      <w:bookmarkEnd w:id="201"/>
      <w:r>
        <w:rPr>
          <w:rFonts w:ascii="Palatino Linotype" w:hAnsi="Palatino Linotype"/>
        </w:rPr>
      </w:r>
      <w:r>
        <w:rPr>
          <w:rFonts w:ascii="Palatino Linotype" w:hAnsi="Palatino Linotype"/>
          <w:spacing w:val="1"/>
        </w:rPr>
        <w:t> </w:t>
      </w:r>
      <w:bookmarkStart w:name="_bookmark99" w:id="202"/>
      <w:bookmarkEnd w:id="202"/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it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convincing.</w:t>
      </w:r>
    </w:p>
    <w:p>
      <w:pPr>
        <w:pStyle w:val="BodyText"/>
        <w:spacing w:line="213" w:lineRule="auto"/>
        <w:ind w:right="112" w:firstLine="198"/>
        <w:rPr>
          <w:rFonts w:ascii="Palatino Linotype"/>
        </w:rPr>
      </w:pPr>
      <w:r>
        <w:rPr>
          <w:rFonts w:ascii="Palatino Linotype"/>
        </w:rPr>
        <w:t>Surely you can explore for yourself how to add in the many other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facets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university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process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that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bear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on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disciplines.</w:t>
      </w:r>
      <w:r>
        <w:rPr>
          <w:rFonts w:ascii="Palatino Linotype"/>
          <w:spacing w:val="-7"/>
        </w:rPr>
        <w:t> </w:t>
      </w:r>
      <w:r>
        <w:rPr>
          <w:rFonts w:ascii="Palatino Linotype"/>
        </w:rPr>
        <w:t>Consider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separate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parallel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professional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schools,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and</w:t>
      </w:r>
      <w:r>
        <w:rPr>
          <w:rFonts w:ascii="Palatino Linotype"/>
          <w:spacing w:val="-9"/>
        </w:rPr>
        <w:t> </w:t>
      </w:r>
      <w:r>
        <w:rPr>
          <w:rFonts w:ascii="Palatino Linotype"/>
        </w:rPr>
        <w:t>distinct</w:t>
      </w:r>
      <w:r>
        <w:rPr>
          <w:rFonts w:ascii="Palatino Linotype"/>
          <w:spacing w:val="-8"/>
        </w:rPr>
        <w:t> </w:t>
      </w:r>
      <w:r>
        <w:rPr>
          <w:rFonts w:ascii="Palatino Linotype"/>
        </w:rPr>
        <w:t>subpopulations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of students. Interdisciplinary teaching, especially of required courses,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disruptor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departmental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insularity,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along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endless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reaches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larger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faculty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governance.</w:t>
      </w:r>
    </w:p>
    <w:p>
      <w:pPr>
        <w:pStyle w:val="BodyText"/>
        <w:spacing w:before="5"/>
        <w:ind w:left="0"/>
        <w:jc w:val="left"/>
        <w:rPr>
          <w:rFonts w:ascii="Palatino Linotype"/>
          <w:sz w:val="25"/>
        </w:rPr>
      </w:pPr>
    </w:p>
    <w:p>
      <w:pPr>
        <w:pStyle w:val="Heading6"/>
        <w:numPr>
          <w:ilvl w:val="2"/>
          <w:numId w:val="20"/>
        </w:numPr>
        <w:tabs>
          <w:tab w:pos="2192" w:val="left" w:leader="none"/>
        </w:tabs>
        <w:spacing w:line="240" w:lineRule="auto" w:before="1" w:after="0"/>
        <w:ind w:left="2191" w:right="0" w:hanging="510"/>
        <w:jc w:val="left"/>
        <w:rPr>
          <w:i/>
        </w:rPr>
      </w:pPr>
      <w:hyperlink w:history="true" w:anchor="_bookmark2">
        <w:r>
          <w:rPr>
            <w:i/>
          </w:rPr>
          <w:t>Tournaments</w:t>
        </w:r>
        <w:r>
          <w:rPr>
            <w:i/>
            <w:spacing w:val="-1"/>
          </w:rPr>
          <w:t> </w:t>
        </w:r>
        <w:r>
          <w:rPr>
            <w:i/>
          </w:rPr>
          <w:t>and</w:t>
        </w:r>
        <w:r>
          <w:rPr>
            <w:i/>
            <w:spacing w:val="-1"/>
          </w:rPr>
          <w:t> </w:t>
        </w:r>
        <w:r>
          <w:rPr>
            <w:i/>
          </w:rPr>
          <w:t>Liminality</w:t>
        </w:r>
      </w:hyperlink>
    </w:p>
    <w:p>
      <w:pPr>
        <w:pStyle w:val="BodyText"/>
        <w:spacing w:line="213" w:lineRule="auto" w:before="115"/>
        <w:ind w:right="111"/>
        <w:rPr>
          <w:rFonts w:ascii="Palatino Linotype" w:hAnsi="Palatino Linotype"/>
        </w:rPr>
      </w:pPr>
      <w:r>
        <w:rPr>
          <w:rFonts w:ascii="Palatino Linotype" w:hAnsi="Palatino Linotype"/>
        </w:rPr>
        <w:t>In concluding this chapter, I bring in some new aspects that will help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set the stage for later chapters. Larger social contexts have been pre-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supposed in earlier chapters, both in examples and in analysis, and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now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here.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Before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turning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particular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institutions</w:t>
      </w:r>
      <w:r>
        <w:rPr>
          <w:rFonts w:ascii="Palatino Linotype" w:hAnsi="Palatino Linotype"/>
          <w:spacing w:val="-12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regimes,</w:t>
      </w:r>
      <w:r>
        <w:rPr>
          <w:rFonts w:ascii="Palatino Linotype" w:hAnsi="Palatino Linotype"/>
          <w:spacing w:val="-13"/>
        </w:rPr>
        <w:t> </w:t>
      </w:r>
      <w:r>
        <w:rPr>
          <w:rFonts w:ascii="Palatino Linotype" w:hAnsi="Palatino Linotype"/>
        </w:rPr>
        <w:t>prelim-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inary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insight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comes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viewing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larger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contexts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extreme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forms.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We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look for a zero and an inﬁnity. Tournament and Mardi Gras are two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extremes that permit assessments of contingency, ambiguity, and am-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bage,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cleared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intricacies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historical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speciﬁcation.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Both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extremes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ev-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idence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dialectics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embedding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decoupling.</w:t>
      </w:r>
    </w:p>
    <w:p>
      <w:pPr>
        <w:pStyle w:val="BodyText"/>
        <w:spacing w:line="213" w:lineRule="auto"/>
        <w:ind w:right="111" w:firstLine="198"/>
        <w:jc w:val="right"/>
        <w:rPr>
          <w:rFonts w:ascii="Palatino Linotype" w:hAnsi="Palatino Linotype"/>
        </w:rPr>
      </w:pP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tournament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conscious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enactment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pecking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order.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tour-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nament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pairings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population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(Moon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1968;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Erdos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Spencer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1974)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which,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within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pair,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dominates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other.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pairings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strictly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divorced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positions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social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net-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works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institutional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position.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outcomes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pairings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be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arrayed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permit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inference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5"/>
        </w:rPr>
        <w:t> </w:t>
      </w:r>
      <w:r>
        <w:rPr>
          <w:rFonts w:ascii="Palatino Linotype" w:hAnsi="Palatino Linotype"/>
        </w:rPr>
        <w:t>transitive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ordering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from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outcomes.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perfect,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or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near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perfect,</w:t>
      </w:r>
      <w:r>
        <w:rPr>
          <w:rFonts w:ascii="Palatino Linotype" w:hAnsi="Palatino Linotype"/>
          <w:spacing w:val="36"/>
        </w:rPr>
        <w:t> </w:t>
      </w:r>
      <w:r>
        <w:rPr>
          <w:rFonts w:ascii="Palatino Linotype" w:hAnsi="Palatino Linotype"/>
        </w:rPr>
        <w:t>dominance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ordering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34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3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which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if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one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actor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dominates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second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who</w:t>
      </w:r>
      <w:r>
        <w:rPr>
          <w:rFonts w:ascii="Palatino Linotype" w:hAnsi="Palatino Linotype"/>
          <w:spacing w:val="-11"/>
        </w:rPr>
        <w:t> </w:t>
      </w:r>
      <w:r>
        <w:rPr>
          <w:rFonts w:ascii="Palatino Linotype" w:hAnsi="Palatino Linotype"/>
        </w:rPr>
        <w:t>dominates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third,</w:t>
      </w:r>
      <w:r>
        <w:rPr>
          <w:rFonts w:ascii="Palatino Linotype" w:hAnsi="Palatino Linotype"/>
          <w:spacing w:val="-10"/>
        </w:rPr>
        <w:t> </w:t>
      </w:r>
      <w:r>
        <w:rPr>
          <w:rFonts w:ascii="Palatino Linotype" w:hAnsi="Palatino Linotype"/>
        </w:rPr>
        <w:t>then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ﬁrst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also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dominates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third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3"/>
        </w:rPr>
        <w:t> </w:t>
      </w:r>
      <w:r>
        <w:rPr>
          <w:rFonts w:ascii="Palatino Linotype" w:hAnsi="Palatino Linotype"/>
        </w:rPr>
        <w:t>direct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paired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encounter.</w:t>
      </w:r>
      <w:r>
        <w:rPr>
          <w:rFonts w:ascii="Palatino Linotype" w:hAnsi="Palatino Linotype"/>
          <w:spacing w:val="12"/>
        </w:rPr>
        <w:t> </w:t>
      </w:r>
      <w:r>
        <w:rPr>
          <w:rFonts w:ascii="Palatino Linotype" w:hAnsi="Palatino Linotype"/>
        </w:rPr>
        <w:t>Call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  <w:w w:val="95"/>
        </w:rPr>
        <w:t>a</w:t>
      </w:r>
      <w:r>
        <w:rPr>
          <w:rFonts w:ascii="Palatino Linotype" w:hAnsi="Palatino Linotype"/>
          <w:spacing w:val="17"/>
          <w:w w:val="95"/>
        </w:rPr>
        <w:t> </w:t>
      </w:r>
      <w:r>
        <w:rPr>
          <w:rFonts w:ascii="Palatino Linotype" w:hAnsi="Palatino Linotype"/>
          <w:w w:val="95"/>
        </w:rPr>
        <w:t>tournament:</w:t>
      </w:r>
      <w:r>
        <w:rPr>
          <w:rFonts w:ascii="Palatino Linotype" w:hAnsi="Palatino Linotype"/>
          <w:spacing w:val="21"/>
          <w:w w:val="95"/>
        </w:rPr>
        <w:t> </w:t>
      </w:r>
      <w:r>
        <w:rPr>
          <w:rFonts w:ascii="Palatino Linotype" w:hAnsi="Palatino Linotype"/>
          <w:w w:val="95"/>
        </w:rPr>
        <w:t>it</w:t>
      </w:r>
      <w:r>
        <w:rPr>
          <w:rFonts w:ascii="Palatino Linotype" w:hAnsi="Palatino Linotype"/>
          <w:spacing w:val="18"/>
          <w:w w:val="95"/>
        </w:rPr>
        <w:t> </w:t>
      </w:r>
      <w:r>
        <w:rPr>
          <w:rFonts w:ascii="Palatino Linotype" w:hAnsi="Palatino Linotype"/>
          <w:w w:val="95"/>
        </w:rPr>
        <w:t>deﬁnes</w:t>
      </w:r>
      <w:r>
        <w:rPr>
          <w:rFonts w:ascii="Palatino Linotype" w:hAnsi="Palatino Linotype"/>
          <w:spacing w:val="18"/>
          <w:w w:val="95"/>
        </w:rPr>
        <w:t> </w:t>
      </w:r>
      <w:r>
        <w:rPr>
          <w:rFonts w:ascii="Palatino Linotype" w:hAnsi="Palatino Linotype"/>
          <w:w w:val="95"/>
        </w:rPr>
        <w:t>a</w:t>
      </w:r>
      <w:r>
        <w:rPr>
          <w:rFonts w:ascii="Palatino Linotype" w:hAnsi="Palatino Linotype"/>
          <w:spacing w:val="21"/>
          <w:w w:val="95"/>
        </w:rPr>
        <w:t> </w:t>
      </w:r>
      <w:r>
        <w:rPr>
          <w:rFonts w:ascii="Palatino Linotype" w:hAnsi="Palatino Linotype"/>
          <w:w w:val="95"/>
        </w:rPr>
        <w:t>transitive</w:t>
      </w:r>
      <w:r>
        <w:rPr>
          <w:rFonts w:ascii="Palatino Linotype" w:hAnsi="Palatino Linotype"/>
          <w:spacing w:val="18"/>
          <w:w w:val="95"/>
        </w:rPr>
        <w:t> </w:t>
      </w:r>
      <w:r>
        <w:rPr>
          <w:rFonts w:ascii="Palatino Linotype" w:hAnsi="Palatino Linotype"/>
          <w:w w:val="95"/>
        </w:rPr>
        <w:t>order.</w:t>
      </w:r>
      <w:r>
        <w:rPr>
          <w:rFonts w:ascii="Palatino Linotype" w:hAnsi="Palatino Linotype"/>
          <w:spacing w:val="18"/>
          <w:w w:val="95"/>
        </w:rPr>
        <w:t> </w:t>
      </w:r>
      <w:r>
        <w:rPr>
          <w:rFonts w:ascii="Palatino Linotype" w:hAnsi="Palatino Linotype"/>
          <w:w w:val="95"/>
        </w:rPr>
        <w:t>Examples</w:t>
      </w:r>
      <w:r>
        <w:rPr>
          <w:rFonts w:ascii="Palatino Linotype" w:hAnsi="Palatino Linotype"/>
          <w:spacing w:val="18"/>
          <w:w w:val="95"/>
        </w:rPr>
        <w:t> </w:t>
      </w:r>
      <w:r>
        <w:rPr>
          <w:rFonts w:ascii="Palatino Linotype" w:hAnsi="Palatino Linotype"/>
          <w:w w:val="95"/>
        </w:rPr>
        <w:t>from</w:t>
      </w:r>
      <w:r>
        <w:rPr>
          <w:rFonts w:ascii="Palatino Linotype" w:hAnsi="Palatino Linotype"/>
          <w:spacing w:val="21"/>
          <w:w w:val="95"/>
        </w:rPr>
        <w:t> </w:t>
      </w:r>
      <w:r>
        <w:rPr>
          <w:rFonts w:ascii="Palatino Linotype" w:hAnsi="Palatino Linotype"/>
          <w:w w:val="95"/>
        </w:rPr>
        <w:t>casual</w:t>
      </w:r>
      <w:r>
        <w:rPr>
          <w:rFonts w:ascii="Palatino Linotype" w:hAnsi="Palatino Linotype"/>
          <w:spacing w:val="18"/>
          <w:w w:val="95"/>
        </w:rPr>
        <w:t> </w:t>
      </w:r>
      <w:r>
        <w:rPr>
          <w:rFonts w:ascii="Palatino Linotype" w:hAnsi="Palatino Linotype"/>
          <w:w w:val="95"/>
        </w:rPr>
        <w:t>obser-</w:t>
      </w:r>
      <w:r>
        <w:rPr>
          <w:rFonts w:ascii="Palatino Linotype" w:hAnsi="Palatino Linotype"/>
          <w:spacing w:val="-45"/>
          <w:w w:val="95"/>
        </w:rPr>
        <w:t> </w:t>
      </w:r>
      <w:r>
        <w:rPr>
          <w:rFonts w:ascii="Palatino Linotype" w:hAnsi="Palatino Linotype"/>
        </w:rPr>
        <w:t>vation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come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to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mind,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among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children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playground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1;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examples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imposed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ﬁat,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7"/>
        </w:rPr>
        <w:t> </w:t>
      </w:r>
      <w:r>
        <w:rPr>
          <w:rFonts w:ascii="Palatino Linotype" w:hAnsi="Palatino Linotype"/>
        </w:rPr>
        <w:t>organized</w:t>
      </w:r>
      <w:r>
        <w:rPr>
          <w:rFonts w:ascii="Palatino Linotype" w:hAnsi="Palatino Linotype"/>
          <w:spacing w:val="8"/>
        </w:rPr>
        <w:t> </w:t>
      </w:r>
      <w:r>
        <w:rPr>
          <w:rFonts w:ascii="Palatino Linotype" w:hAnsi="Palatino Linotype"/>
        </w:rPr>
        <w:t>sports.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Liminality,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other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hand,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following</w:t>
      </w:r>
      <w:r>
        <w:rPr>
          <w:rFonts w:ascii="Palatino Linotype" w:hAnsi="Palatino Linotype"/>
          <w:spacing w:val="15"/>
        </w:rPr>
        <w:t> </w:t>
      </w:r>
      <w:r>
        <w:rPr>
          <w:rFonts w:ascii="Palatino Linotype" w:hAnsi="Palatino Linotype"/>
        </w:rPr>
        <w:t>Turner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(1974),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exempli-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ﬁed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Mardi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Gras,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where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all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normal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rules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are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suspended.</w:t>
      </w:r>
      <w:r>
        <w:rPr>
          <w:rFonts w:ascii="Palatino Linotype" w:hAnsi="Palatino Linotype"/>
          <w:spacing w:val="21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suspension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conceded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legitimate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all.</w:t>
      </w:r>
      <w:r>
        <w:rPr>
          <w:rFonts w:ascii="Palatino Linotype" w:hAnsi="Palatino Linotype"/>
          <w:spacing w:val="24"/>
        </w:rPr>
        <w:t> </w:t>
      </w:r>
      <w:r>
        <w:rPr>
          <w:rFonts w:ascii="Palatino Linotype" w:hAnsi="Palatino Linotype"/>
        </w:rPr>
        <w:t>Liminality</w:t>
      </w:r>
      <w:r>
        <w:rPr>
          <w:rFonts w:ascii="Palatino Linotype" w:hAnsi="Palatino Linotype"/>
          <w:spacing w:val="22"/>
        </w:rPr>
        <w:t> </w:t>
      </w:r>
      <w:r>
        <w:rPr>
          <w:rFonts w:ascii="Palatino Linotype" w:hAnsi="Palatino Linotype"/>
        </w:rPr>
        <w:t>exempliﬁes</w:t>
      </w:r>
      <w:r>
        <w:rPr>
          <w:rFonts w:ascii="Palatino Linotype" w:hAnsi="Palatino Linotype"/>
          <w:spacing w:val="23"/>
        </w:rPr>
        <w:t> </w:t>
      </w:r>
      <w:r>
        <w:rPr>
          <w:rFonts w:ascii="Palatino Linotype" w:hAnsi="Palatino Linotype"/>
        </w:rPr>
        <w:t>de-</w:t>
      </w:r>
    </w:p>
    <w:p>
      <w:pPr>
        <w:spacing w:after="0" w:line="213" w:lineRule="auto"/>
        <w:jc w:val="right"/>
        <w:rPr>
          <w:rFonts w:ascii="Palatino Linotype" w:hAnsi="Palatino Linotype"/>
        </w:rPr>
        <w:sectPr>
          <w:pgSz w:w="7680" w:h="12480"/>
          <w:pgMar w:header="696" w:footer="0" w:top="1060" w:bottom="280" w:left="620" w:right="620"/>
        </w:sectPr>
      </w:pPr>
    </w:p>
    <w:p>
      <w:pPr>
        <w:spacing w:before="77"/>
        <w:ind w:left="2171" w:right="0" w:firstLine="0"/>
        <w:jc w:val="left"/>
        <w:rPr>
          <w:b/>
          <w:sz w:val="14"/>
        </w:rPr>
      </w:pPr>
      <w:r>
        <w:rPr>
          <w:b/>
          <w:sz w:val="18"/>
        </w:rPr>
        <w:t>110  </w:t>
      </w:r>
      <w:r>
        <w:rPr>
          <w:b/>
          <w:spacing w:val="14"/>
          <w:sz w:val="18"/>
        </w:rPr>
        <w:t> </w:t>
      </w:r>
      <w:r>
        <w:rPr>
          <w:b/>
          <w:spacing w:val="20"/>
          <w:sz w:val="14"/>
        </w:rPr>
        <w:t>CHA</w:t>
      </w:r>
      <w:r>
        <w:rPr>
          <w:b/>
          <w:spacing w:val="-7"/>
          <w:sz w:val="14"/>
        </w:rPr>
        <w:t> </w:t>
      </w:r>
      <w:r>
        <w:rPr>
          <w:b/>
          <w:spacing w:val="23"/>
          <w:sz w:val="14"/>
        </w:rPr>
        <w:t>PTER</w:t>
      </w:r>
      <w:r>
        <w:rPr>
          <w:b/>
          <w:spacing w:val="53"/>
          <w:sz w:val="14"/>
        </w:rPr>
        <w:t> </w:t>
      </w:r>
      <w:r>
        <w:rPr>
          <w:b/>
          <w:spacing w:val="23"/>
          <w:sz w:val="14"/>
        </w:rPr>
        <w:t>THRE</w:t>
      </w:r>
      <w:r>
        <w:rPr>
          <w:b/>
          <w:spacing w:val="-6"/>
          <w:sz w:val="14"/>
        </w:rPr>
        <w:t> </w:t>
      </w:r>
      <w:r>
        <w:rPr>
          <w:b/>
          <w:sz w:val="14"/>
        </w:rPr>
        <w:t>E</w:t>
      </w:r>
    </w:p>
    <w:p>
      <w:pPr>
        <w:pStyle w:val="BodyText"/>
        <w:spacing w:before="8"/>
        <w:ind w:left="0"/>
        <w:jc w:val="left"/>
        <w:rPr>
          <w:b/>
          <w:sz w:val="19"/>
        </w:rPr>
      </w:pPr>
    </w:p>
    <w:p>
      <w:pPr>
        <w:pStyle w:val="BodyText"/>
        <w:spacing w:line="220" w:lineRule="auto"/>
        <w:ind w:left="103" w:right="107"/>
        <w:rPr>
          <w:rFonts w:ascii="Palatino Linotype"/>
        </w:rPr>
      </w:pPr>
      <w:r>
        <w:rPr>
          <w:rFonts w:ascii="Palatino Linotype"/>
        </w:rPr>
        <w:t>coupling and embedding in an extreme form that is the opposite of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that for tournaments. Any and all network populations may but need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not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impact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encounters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during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Mardi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Gras.</w:t>
      </w:r>
    </w:p>
    <w:p>
      <w:pPr>
        <w:pStyle w:val="BodyText"/>
        <w:spacing w:line="220" w:lineRule="auto" w:before="2"/>
        <w:ind w:left="103" w:right="106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Liminality is signaled by ceremonial boundaries; that is, there is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self-conscious embedding within an explicit culture, usually by rejec-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tion. At the same time, the period of liminality serves to interrupt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causal chains of agency and gaming. Usually this suspension holds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only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for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some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short,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very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speciﬁc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period.</w:t>
      </w:r>
    </w:p>
    <w:p>
      <w:pPr>
        <w:pStyle w:val="BodyText"/>
        <w:spacing w:line="220" w:lineRule="auto" w:before="4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Liminality is a decoupler for agency even while it embeds in overall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context. One can see this duality in Turner’s Mexican ﬁesta, in student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strikes,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pilgrimages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(Christian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1980),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masses,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reunions,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a stage, at imperial apotheoses (Cannadine and Price 1987). Liminality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copes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phenomenological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confusion.</w:t>
      </w:r>
    </w:p>
    <w:p>
      <w:pPr>
        <w:pStyle w:val="BodyText"/>
        <w:spacing w:line="220" w:lineRule="auto" w:before="4"/>
        <w:ind w:left="103" w:right="105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These two extremes, of tournament and liminality, are perfect con-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verses. In the tournament, the social standing of each actor is totally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clear. This is a state of zero ambage, and there is, as a result, complete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ambiguity as to the cultural basis of the social standings, as argued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further later on. In liminal formations, on the other hand, there is zero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ambiguity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because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agreement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extremely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simple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“new”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culture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rules.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Usually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this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just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an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erasure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previous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rules.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At the same time, there is complete indeﬁniteness in social patterns of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relation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thus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extreme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high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ambage.</w:t>
      </w:r>
    </w:p>
    <w:p>
      <w:pPr>
        <w:pStyle w:val="BodyText"/>
        <w:spacing w:line="220" w:lineRule="auto" w:before="7"/>
        <w:ind w:left="103" w:right="107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While liminal occasions mush together disparate and remote swirls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of action, tournaments break apart larger contexts. Ambage is sup-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pressed at the cost of erasing veriﬁable cultural content as criterion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dominance.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By-products,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such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hierarchies,</w:t>
      </w:r>
      <w:r>
        <w:rPr>
          <w:rFonts w:ascii="Palatino Linotype" w:hAnsi="Palatino Linotype"/>
          <w:spacing w:val="-9"/>
        </w:rPr>
        <w:t> </w:t>
      </w:r>
      <w:r>
        <w:rPr>
          <w:rFonts w:ascii="Palatino Linotype" w:hAnsi="Palatino Linotype"/>
        </w:rPr>
        <w:t>may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emerge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larger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context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around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the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tournaments.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Various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tournaments,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each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with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rela-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tively arbitrary cultural bases, can be ﬁtted together, in resultants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projects for control. Chickens do their ﬂock’s pecking order sincerely,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but unlike humans they have no capacity to concatenate tournaments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into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ladders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mobility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hierarchies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control.</w:t>
      </w:r>
    </w:p>
    <w:p>
      <w:pPr>
        <w:pStyle w:val="BodyText"/>
        <w:spacing w:line="220" w:lineRule="auto" w:before="6"/>
        <w:ind w:left="103" w:right="104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Utopias are the imagined, long-term versions of liminality, compro-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mised to various degrees for plausibility. The dictatorial utopias,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Orwellian 1984s and the Walden II’s, are as much liminal as the hap-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pily communal ones. It is not clear that liminal formations are ob-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served in any other species. Mathematical modeling by stochastic pro-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cess and encounter matrix should be feasible (along lines analogous to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Landau’s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cited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in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chapter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8),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but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there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is</w:t>
      </w:r>
      <w:r>
        <w:rPr>
          <w:rFonts w:ascii="Palatino Linotype" w:hAnsi="Palatino Linotype"/>
          <w:spacing w:val="17"/>
        </w:rPr>
        <w:t> </w:t>
      </w:r>
      <w:r>
        <w:rPr>
          <w:rFonts w:ascii="Palatino Linotype" w:hAnsi="Palatino Linotype"/>
        </w:rPr>
        <w:t>no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set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14"/>
        </w:rPr>
        <w:t> </w:t>
      </w:r>
      <w:r>
        <w:rPr>
          <w:rFonts w:ascii="Palatino Linotype" w:hAnsi="Palatino Linotype"/>
        </w:rPr>
        <w:t>empirical</w:t>
      </w:r>
      <w:r>
        <w:rPr>
          <w:rFonts w:ascii="Palatino Linotype" w:hAnsi="Palatino Linotype"/>
          <w:spacing w:val="16"/>
        </w:rPr>
        <w:t> </w:t>
      </w:r>
      <w:r>
        <w:rPr>
          <w:rFonts w:ascii="Palatino Linotype" w:hAnsi="Palatino Linotype"/>
        </w:rPr>
        <w:t>ﬁndings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to give bite to the analysis, in which symmetric ties would replace the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asymmetric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dominance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ties.</w:t>
      </w:r>
    </w:p>
    <w:p>
      <w:pPr>
        <w:spacing w:after="0" w:line="220" w:lineRule="auto"/>
        <w:rPr>
          <w:rFonts w:ascii="Palatino Linotype" w:hAnsi="Palatino Linotype"/>
        </w:rPr>
        <w:sectPr>
          <w:headerReference w:type="even" r:id="rId31"/>
          <w:pgSz w:w="7680" w:h="12480"/>
          <w:pgMar w:header="0" w:footer="0" w:top="600" w:bottom="280" w:left="640" w:right="620"/>
        </w:sectPr>
      </w:pPr>
    </w:p>
    <w:p>
      <w:pPr>
        <w:pStyle w:val="BodyText"/>
        <w:spacing w:line="213" w:lineRule="auto" w:before="87"/>
        <w:ind w:right="111" w:firstLine="198"/>
        <w:rPr>
          <w:rFonts w:ascii="Palatino Linotype"/>
        </w:rPr>
      </w:pPr>
      <w:r>
        <w:rPr>
          <w:rFonts w:ascii="Palatino Linotype"/>
        </w:rPr>
        <w:t>What is clear is that liminality is common if not universal in known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human societies.</w:t>
      </w:r>
      <w:r>
        <w:rPr>
          <w:rFonts w:ascii="Palatino Linotype"/>
          <w:position w:val="7"/>
          <w:sz w:val="12"/>
        </w:rPr>
        <w:t>28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It appears to be an episodic formation.</w:t>
      </w:r>
      <w:r>
        <w:rPr>
          <w:rFonts w:ascii="Palatino Linotype"/>
          <w:position w:val="7"/>
          <w:sz w:val="12"/>
        </w:rPr>
        <w:t>29</w:t>
      </w:r>
      <w:r>
        <w:rPr>
          <w:rFonts w:ascii="Palatino Linotype"/>
          <w:spacing w:val="1"/>
          <w:position w:val="7"/>
          <w:sz w:val="12"/>
        </w:rPr>
        <w:t> </w:t>
      </w:r>
      <w:r>
        <w:rPr>
          <w:rFonts w:ascii="Palatino Linotype"/>
        </w:rPr>
        <w:t>Why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contrast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dominance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hierarchies?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Liminality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appears</w:t>
      </w:r>
      <w:r>
        <w:rPr>
          <w:rFonts w:ascii="Palatino Linotype"/>
          <w:spacing w:val="-5"/>
        </w:rPr>
        <w:t> </w:t>
      </w:r>
      <w:r>
        <w:rPr>
          <w:rFonts w:ascii="Palatino Linotype"/>
        </w:rPr>
        <w:t>endogenous,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in that no external pressure or trigger seems needed. Yet liminality is</w:t>
      </w:r>
      <w:r>
        <w:rPr>
          <w:rFonts w:ascii="Palatino Linotype"/>
          <w:spacing w:val="1"/>
        </w:rPr>
        <w:t> </w:t>
      </w:r>
      <w:r>
        <w:rPr>
          <w:rFonts w:ascii="Palatino Linotype"/>
          <w:w w:val="95"/>
        </w:rPr>
        <w:t>episodic, presumably from endogenous pressures of decay. Dominance</w:t>
      </w:r>
      <w:r>
        <w:rPr>
          <w:rFonts w:ascii="Palatino Linotype"/>
          <w:spacing w:val="1"/>
          <w:w w:val="95"/>
        </w:rPr>
        <w:t> </w:t>
      </w:r>
      <w:r>
        <w:rPr>
          <w:rFonts w:ascii="Palatino Linotype"/>
        </w:rPr>
        <w:t>tournaments are often extremely stable, in structure and even in exact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mapping of member to rank, yet except in stupid species, where there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are dominance hierarchies as a coupling between biophysical and so-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cial, tournaments are ceremonial contrivances not engendered in the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routine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operation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1"/>
        </w:rPr>
        <w:t> </w:t>
      </w:r>
      <w:r>
        <w:rPr>
          <w:rFonts w:ascii="Palatino Linotype"/>
        </w:rPr>
        <w:t>social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formation.</w:t>
      </w:r>
    </w:p>
    <w:p>
      <w:pPr>
        <w:pStyle w:val="BodyText"/>
        <w:spacing w:line="213" w:lineRule="auto"/>
        <w:ind w:right="111" w:firstLine="198"/>
        <w:rPr>
          <w:rFonts w:ascii="Palatino Linotype"/>
        </w:rPr>
      </w:pPr>
      <w:r>
        <w:rPr>
          <w:rFonts w:ascii="Palatino Linotype"/>
        </w:rPr>
        <w:t>Liminality and tournaments both emphasize discontinuity. Time in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social life has a picaresque quality overall, picker-up in ambiguity and</w:t>
      </w:r>
      <w:r>
        <w:rPr>
          <w:rFonts w:ascii="Palatino Linotype"/>
          <w:spacing w:val="-47"/>
        </w:rPr>
        <w:t> </w:t>
      </w:r>
      <w:r>
        <w:rPr>
          <w:rFonts w:ascii="Palatino Linotype"/>
        </w:rPr>
        <w:t>ambage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a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cocktail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party,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but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moment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moment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it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is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re-</w:t>
      </w:r>
      <w:r>
        <w:rPr>
          <w:rFonts w:ascii="Palatino Linotype"/>
          <w:spacing w:val="1"/>
        </w:rPr>
        <w:t> </w:t>
      </w:r>
      <w:r>
        <w:rPr>
          <w:rFonts w:ascii="Palatino Linotype"/>
        </w:rPr>
        <w:t>morselessly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Markovian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(Feller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1968;</w:t>
      </w:r>
      <w:r>
        <w:rPr>
          <w:rFonts w:ascii="Palatino Linotype"/>
          <w:spacing w:val="-2"/>
        </w:rPr>
        <w:t> </w:t>
      </w:r>
      <w:r>
        <w:rPr>
          <w:rFonts w:ascii="Palatino Linotype"/>
        </w:rPr>
        <w:t>White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1973).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Memory,</w:t>
      </w:r>
      <w:r>
        <w:rPr>
          <w:rFonts w:ascii="Palatino Linotype"/>
          <w:spacing w:val="-1"/>
        </w:rPr>
        <w:t> </w:t>
      </w:r>
      <w:r>
        <w:rPr>
          <w:rFonts w:ascii="Palatino Linotype"/>
        </w:rPr>
        <w:t>whether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as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vengeance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or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forethought,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interrupts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Markovian</w:t>
      </w:r>
      <w:r>
        <w:rPr>
          <w:rFonts w:ascii="Palatino Linotype"/>
          <w:spacing w:val="-3"/>
        </w:rPr>
        <w:t> </w:t>
      </w:r>
      <w:r>
        <w:rPr>
          <w:rFonts w:ascii="Palatino Linotype"/>
        </w:rPr>
        <w:t>quality</w:t>
      </w:r>
      <w:r>
        <w:rPr>
          <w:rFonts w:ascii="Palatino Linotype"/>
          <w:spacing w:val="-6"/>
        </w:rPr>
        <w:t> </w:t>
      </w:r>
      <w:r>
        <w:rPr>
          <w:rFonts w:ascii="Palatino Linotype"/>
        </w:rPr>
        <w:t>only</w:t>
      </w:r>
      <w:r>
        <w:rPr>
          <w:rFonts w:ascii="Palatino Linotype"/>
          <w:spacing w:val="-4"/>
        </w:rPr>
        <w:t> </w:t>
      </w:r>
      <w:r>
        <w:rPr>
          <w:rFonts w:ascii="Palatino Linotype"/>
        </w:rPr>
        <w:t>occa-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sionally,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with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most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generation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of</w:t>
      </w:r>
      <w:r>
        <w:rPr>
          <w:rFonts w:ascii="Palatino Linotype"/>
          <w:spacing w:val="-12"/>
        </w:rPr>
        <w:t> </w:t>
      </w:r>
      <w:r>
        <w:rPr>
          <w:rFonts w:ascii="Palatino Linotype"/>
        </w:rPr>
        <w:t>the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picaresque</w:t>
      </w:r>
      <w:r>
        <w:rPr>
          <w:rFonts w:ascii="Palatino Linotype"/>
          <w:spacing w:val="-11"/>
        </w:rPr>
        <w:t> </w:t>
      </w:r>
      <w:r>
        <w:rPr>
          <w:rFonts w:ascii="Palatino Linotype"/>
        </w:rPr>
        <w:t>coming,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for</w:t>
      </w:r>
      <w:r>
        <w:rPr>
          <w:rFonts w:ascii="Palatino Linotype"/>
          <w:spacing w:val="-10"/>
        </w:rPr>
        <w:t> </w:t>
      </w:r>
      <w:r>
        <w:rPr>
          <w:rFonts w:ascii="Palatino Linotype"/>
        </w:rPr>
        <w:t>each</w:t>
      </w:r>
      <w:r>
        <w:rPr>
          <w:rFonts w:ascii="Palatino Linotype"/>
          <w:spacing w:val="-48"/>
        </w:rPr>
        <w:t> </w:t>
      </w:r>
      <w:r>
        <w:rPr>
          <w:rFonts w:ascii="Palatino Linotype"/>
        </w:rPr>
        <w:t>actor,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from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interruptions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through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gamings</w:t>
      </w:r>
      <w:r>
        <w:rPr>
          <w:rFonts w:ascii="Palatino Linotype"/>
          <w:spacing w:val="9"/>
        </w:rPr>
        <w:t> </w:t>
      </w:r>
      <w:r>
        <w:rPr>
          <w:rFonts w:ascii="Palatino Linotype"/>
        </w:rPr>
        <w:t>by</w:t>
      </w:r>
      <w:r>
        <w:rPr>
          <w:rFonts w:ascii="Palatino Linotype"/>
          <w:spacing w:val="10"/>
        </w:rPr>
        <w:t> </w:t>
      </w:r>
      <w:r>
        <w:rPr>
          <w:rFonts w:ascii="Palatino Linotype"/>
        </w:rPr>
        <w:t>others.</w:t>
      </w:r>
    </w:p>
    <w:p>
      <w:pPr>
        <w:pStyle w:val="BodyText"/>
        <w:spacing w:line="213" w:lineRule="auto"/>
        <w:ind w:right="110" w:firstLine="198"/>
        <w:rPr>
          <w:rFonts w:ascii="Palatino Linotype" w:hAnsi="Palatino Linotype"/>
        </w:rPr>
      </w:pPr>
      <w:r>
        <w:rPr>
          <w:rFonts w:ascii="Palatino Linotype" w:hAnsi="Palatino Linotype"/>
        </w:rPr>
        <w:t>Liminality produces the illusion of an enlarged present in which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Markovian chains are broken. Tournaments impose an enlarged pres-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ent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by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ﬁat.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Tournaments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make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mock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preceding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continuities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inter-</w:t>
      </w:r>
      <w:r>
        <w:rPr>
          <w:rFonts w:ascii="Palatino Linotype" w:hAnsi="Palatino Linotype"/>
          <w:spacing w:val="-47"/>
        </w:rPr>
        <w:t> </w:t>
      </w:r>
      <w:r>
        <w:rPr>
          <w:rFonts w:ascii="Palatino Linotype" w:hAnsi="Palatino Linotype"/>
        </w:rPr>
        <w:t>dependent</w:t>
      </w:r>
      <w:r>
        <w:rPr>
          <w:rFonts w:ascii="Palatino Linotype" w:hAnsi="Palatino Linotype"/>
          <w:spacing w:val="-8"/>
        </w:rPr>
        <w:t> </w:t>
      </w:r>
      <w:r>
        <w:rPr>
          <w:rFonts w:ascii="Palatino Linotype" w:hAnsi="Palatino Linotype"/>
        </w:rPr>
        <w:t>action.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Complete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linear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orders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of</w:t>
      </w:r>
      <w:r>
        <w:rPr>
          <w:rFonts w:ascii="Palatino Linotype" w:hAnsi="Palatino Linotype"/>
          <w:spacing w:val="-6"/>
        </w:rPr>
        <w:t> </w:t>
      </w:r>
      <w:r>
        <w:rPr>
          <w:rFonts w:ascii="Palatino Linotype" w:hAnsi="Palatino Linotype"/>
        </w:rPr>
        <w:t>precedence,</w:t>
      </w:r>
      <w:r>
        <w:rPr>
          <w:rFonts w:ascii="Palatino Linotype" w:hAnsi="Palatino Linotype"/>
          <w:spacing w:val="-7"/>
        </w:rPr>
        <w:t> </w:t>
      </w:r>
      <w:r>
        <w:rPr>
          <w:rFonts w:ascii="Palatino Linotype" w:hAnsi="Palatino Linotype"/>
        </w:rPr>
        <w:t>complete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sets</w:t>
      </w:r>
      <w:r>
        <w:rPr>
          <w:rFonts w:ascii="Palatino Linotype" w:hAnsi="Palatino Linotype"/>
          <w:spacing w:val="-48"/>
        </w:rPr>
        <w:t> </w:t>
      </w:r>
      <w:r>
        <w:rPr>
          <w:rFonts w:ascii="Palatino Linotype" w:hAnsi="Palatino Linotype"/>
        </w:rPr>
        <w:t>of pair dominances without ambage, are antithetical to experiences of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time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sequence</w:t>
      </w:r>
      <w:r>
        <w:rPr>
          <w:rFonts w:ascii="Palatino Linotype" w:hAnsi="Palatino Linotype"/>
          <w:spacing w:val="11"/>
        </w:rPr>
        <w:t> </w:t>
      </w:r>
      <w:r>
        <w:rPr>
          <w:rFonts w:ascii="Palatino Linotype" w:hAnsi="Palatino Linotype"/>
        </w:rPr>
        <w:t>and</w:t>
      </w:r>
      <w:r>
        <w:rPr>
          <w:rFonts w:ascii="Palatino Linotype" w:hAnsi="Palatino Linotype"/>
          <w:spacing w:val="10"/>
        </w:rPr>
        <w:t> </w:t>
      </w:r>
      <w:r>
        <w:rPr>
          <w:rFonts w:ascii="Palatino Linotype" w:hAnsi="Palatino Linotype"/>
        </w:rPr>
        <w:t>interdependence.</w:t>
      </w:r>
    </w:p>
    <w:p>
      <w:pPr>
        <w:pStyle w:val="BodyText"/>
        <w:spacing w:before="2"/>
        <w:ind w:left="0"/>
        <w:jc w:val="left"/>
        <w:rPr>
          <w:rFonts w:ascii="Palatino Linotype"/>
        </w:rPr>
      </w:pPr>
    </w:p>
    <w:p>
      <w:pPr>
        <w:spacing w:line="208" w:lineRule="exact" w:before="1"/>
        <w:ind w:left="316" w:right="0" w:firstLine="0"/>
        <w:jc w:val="left"/>
        <w:rPr>
          <w:rFonts w:ascii="Palatino Linotype" w:hAnsi="Palatino Linotype"/>
          <w:sz w:val="16"/>
        </w:rPr>
      </w:pPr>
      <w:r>
        <w:rPr>
          <w:rFonts w:ascii="Palatino Linotype" w:hAnsi="Palatino Linotype"/>
          <w:position w:val="6"/>
          <w:sz w:val="9"/>
        </w:rPr>
        <w:t>28</w:t>
      </w:r>
      <w:r>
        <w:rPr>
          <w:rFonts w:ascii="Palatino Linotype" w:hAnsi="Palatino Linotype"/>
          <w:spacing w:val="12"/>
          <w:position w:val="6"/>
          <w:sz w:val="9"/>
        </w:rPr>
        <w:t> </w:t>
      </w:r>
      <w:r>
        <w:rPr>
          <w:rFonts w:ascii="Palatino Linotype" w:hAnsi="Palatino Linotype"/>
          <w:sz w:val="16"/>
        </w:rPr>
        <w:t>See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Turner’s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cross-cultural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survey</w:t>
      </w:r>
      <w:r>
        <w:rPr>
          <w:rFonts w:ascii="Palatino Linotype" w:hAnsi="Palatino Linotype"/>
          <w:spacing w:val="3"/>
          <w:sz w:val="16"/>
        </w:rPr>
        <w:t> </w:t>
      </w:r>
      <w:r>
        <w:rPr>
          <w:rFonts w:ascii="Palatino Linotype" w:hAnsi="Palatino Linotype"/>
          <w:sz w:val="16"/>
        </w:rPr>
        <w:t>(1969).</w:t>
      </w:r>
    </w:p>
    <w:p>
      <w:pPr>
        <w:spacing w:line="220" w:lineRule="auto" w:before="5"/>
        <w:ind w:left="117" w:right="114" w:firstLine="198"/>
        <w:jc w:val="both"/>
        <w:rPr>
          <w:rFonts w:ascii="Palatino Linotype"/>
          <w:sz w:val="16"/>
        </w:rPr>
      </w:pPr>
      <w:r>
        <w:rPr>
          <w:rFonts w:ascii="Palatino Linotype"/>
          <w:position w:val="6"/>
          <w:sz w:val="9"/>
        </w:rPr>
        <w:t>29</w:t>
      </w:r>
      <w:r>
        <w:rPr>
          <w:rFonts w:ascii="Palatino Linotype"/>
          <w:spacing w:val="13"/>
          <w:position w:val="6"/>
          <w:sz w:val="9"/>
        </w:rPr>
        <w:t> </w:t>
      </w:r>
      <w:r>
        <w:rPr>
          <w:rFonts w:ascii="Palatino Linotype"/>
          <w:sz w:val="16"/>
        </w:rPr>
        <w:t>However,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sleep,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it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can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be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argued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(Aubert</w:t>
      </w:r>
      <w:r>
        <w:rPr>
          <w:rFonts w:ascii="Palatino Linotype"/>
          <w:spacing w:val="-3"/>
          <w:sz w:val="16"/>
        </w:rPr>
        <w:t> </w:t>
      </w:r>
      <w:r>
        <w:rPr>
          <w:rFonts w:ascii="Palatino Linotype"/>
          <w:sz w:val="16"/>
        </w:rPr>
        <w:t>1965;</w:t>
      </w:r>
      <w:r>
        <w:rPr>
          <w:rFonts w:ascii="Palatino Linotype"/>
          <w:spacing w:val="-4"/>
          <w:sz w:val="16"/>
        </w:rPr>
        <w:t> </w:t>
      </w:r>
      <w:r>
        <w:rPr>
          <w:rFonts w:ascii="Palatino Linotype"/>
          <w:sz w:val="16"/>
        </w:rPr>
        <w:t>White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Aubert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1959),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is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a</w:t>
      </w:r>
      <w:r>
        <w:rPr>
          <w:rFonts w:ascii="Palatino Linotype"/>
          <w:spacing w:val="-2"/>
          <w:sz w:val="16"/>
        </w:rPr>
        <w:t> </w:t>
      </w:r>
      <w:r>
        <w:rPr>
          <w:rFonts w:ascii="Palatino Linotype"/>
          <w:sz w:val="16"/>
        </w:rPr>
        <w:t>liminal</w:t>
      </w:r>
      <w:r>
        <w:rPr>
          <w:rFonts w:ascii="Palatino Linotype"/>
          <w:spacing w:val="-38"/>
          <w:sz w:val="16"/>
        </w:rPr>
        <w:t> </w:t>
      </w:r>
      <w:r>
        <w:rPr>
          <w:rFonts w:ascii="Palatino Linotype"/>
          <w:sz w:val="16"/>
        </w:rPr>
        <w:t>social</w:t>
      </w:r>
      <w:r>
        <w:rPr>
          <w:rFonts w:ascii="Palatino Linotype"/>
          <w:spacing w:val="6"/>
          <w:sz w:val="16"/>
        </w:rPr>
        <w:t> </w:t>
      </w:r>
      <w:r>
        <w:rPr>
          <w:rFonts w:ascii="Palatino Linotype"/>
          <w:sz w:val="16"/>
        </w:rPr>
        <w:t>state.</w:t>
      </w:r>
    </w:p>
    <w:p>
      <w:pPr>
        <w:spacing w:after="0" w:line="220" w:lineRule="auto"/>
        <w:jc w:val="both"/>
        <w:rPr>
          <w:rFonts w:ascii="Palatino Linotype"/>
          <w:sz w:val="16"/>
        </w:rPr>
        <w:sectPr>
          <w:headerReference w:type="default" r:id="rId32"/>
          <w:pgSz w:w="7680" w:h="12480"/>
          <w:pgMar w:header="0" w:footer="0" w:top="1060" w:bottom="280" w:left="620" w:right="620"/>
          <w:pgNumType w:start="111"/>
        </w:sectPr>
      </w:pPr>
    </w:p>
    <w:p>
      <w:pPr>
        <w:pStyle w:val="Heading2"/>
      </w:pPr>
      <w:bookmarkStart w:name="FOUR: Styles" w:id="203"/>
      <w:bookmarkEnd w:id="203"/>
      <w:r>
        <w:rPr>
          <w:b w:val="0"/>
        </w:rPr>
      </w:r>
      <w:bookmarkStart w:name="_bookmark100" w:id="204"/>
      <w:bookmarkEnd w:id="204"/>
      <w:r>
        <w:rPr>
          <w:b w:val="0"/>
        </w:rPr>
      </w:r>
      <w:hyperlink w:history="true" w:anchor="_bookmark2">
        <w:r>
          <w:rPr/>
          <w:t>FOUR</w:t>
        </w:r>
      </w:hyperlink>
    </w:p>
    <w:p>
      <w:pPr>
        <w:spacing w:before="272"/>
        <w:ind w:left="102" w:right="105" w:firstLine="0"/>
        <w:jc w:val="center"/>
        <w:rPr>
          <w:sz w:val="24"/>
        </w:rPr>
      </w:pPr>
      <w:hyperlink w:history="true" w:anchor="_bookmark2">
        <w:r>
          <w:rPr>
            <w:sz w:val="24"/>
          </w:rPr>
          <w:t>STYLES</w:t>
        </w:r>
      </w:hyperlink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9"/>
        <w:ind w:left="0"/>
        <w:jc w:val="left"/>
        <w:rPr>
          <w:sz w:val="22"/>
        </w:rPr>
      </w:pPr>
    </w:p>
    <w:p>
      <w:pPr>
        <w:pStyle w:val="Heading1"/>
        <w:spacing w:line="192" w:lineRule="exact"/>
        <w:ind w:left="103"/>
        <w:rPr>
          <w:rFonts w:ascii="Book Antiqua"/>
        </w:rPr>
      </w:pPr>
      <w:r>
        <w:rPr>
          <w:rFonts w:ascii="Book Antiqua"/>
          <w:w w:val="100"/>
        </w:rPr>
        <w:t>A</w:t>
      </w:r>
    </w:p>
    <w:p>
      <w:pPr>
        <w:pStyle w:val="BodyText"/>
        <w:spacing w:line="230" w:lineRule="auto" w:before="1"/>
        <w:ind w:left="700" w:right="106" w:hanging="40"/>
      </w:pPr>
      <w:r>
        <w:rPr/>
        <w:t>SENSIBILITY is how style presents itself in experience. For the</w:t>
      </w:r>
      <w:r>
        <w:rPr>
          <w:spacing w:val="1"/>
        </w:rPr>
        <w:t> </w:t>
      </w:r>
      <w:r>
        <w:rPr/>
        <w:t>observer, style may become apparent as an interpretative tone,</w:t>
      </w:r>
      <w:r>
        <w:rPr>
          <w:spacing w:val="1"/>
        </w:rPr>
        <w:t> </w:t>
      </w:r>
      <w:r>
        <w:rPr/>
        <w:t>deployed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native</w:t>
      </w:r>
      <w:r>
        <w:rPr>
          <w:spacing w:val="11"/>
        </w:rPr>
        <w:t> </w:t>
      </w:r>
      <w:r>
        <w:rPr/>
        <w:t>expertise.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such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exhibits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distinctive</w:t>
      </w:r>
    </w:p>
    <w:p>
      <w:pPr>
        <w:pStyle w:val="BodyText"/>
        <w:spacing w:line="230" w:lineRule="auto" w:before="1"/>
        <w:ind w:left="103" w:right="106"/>
      </w:pPr>
      <w:r>
        <w:rPr/>
        <w:t>texture in social process, sensed by those immediately involved. Ana-</w:t>
      </w:r>
      <w:r>
        <w:rPr>
          <w:spacing w:val="1"/>
        </w:rPr>
        <w:t> </w:t>
      </w:r>
      <w:r>
        <w:rPr/>
        <w:t>lytically, style can be of any scope and level: it is a scale-invariant con-</w:t>
      </w:r>
      <w:r>
        <w:rPr>
          <w:spacing w:val="-47"/>
        </w:rPr>
        <w:t> </w:t>
      </w:r>
      <w:r>
        <w:rPr/>
        <w:t>cept. And whatever the scope, two basic aspects of style come inter-</w:t>
      </w:r>
      <w:r>
        <w:rPr>
          <w:spacing w:val="1"/>
        </w:rPr>
        <w:t> </w:t>
      </w:r>
      <w:r>
        <w:rPr/>
        <w:t>twined:</w:t>
      </w:r>
      <w:r>
        <w:rPr>
          <w:spacing w:val="-5"/>
        </w:rPr>
        <w:t> </w:t>
      </w:r>
      <w:r>
        <w:rPr/>
        <w:t>(a)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interpretive</w:t>
      </w:r>
      <w:r>
        <w:rPr>
          <w:spacing w:val="-3"/>
        </w:rPr>
        <w:t> </w:t>
      </w:r>
      <w:r>
        <w:rPr/>
        <w:t>tone</w:t>
      </w:r>
      <w:r>
        <w:rPr>
          <w:spacing w:val="-5"/>
        </w:rPr>
        <w:t> </w:t>
      </w:r>
      <w:r>
        <w:rPr/>
        <w:t>along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(b)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dynamics.</w:t>
      </w:r>
      <w:r>
        <w:rPr>
          <w:spacing w:val="-48"/>
        </w:rPr>
        <w:t> </w:t>
      </w:r>
      <w:r>
        <w:rPr/>
        <w:t>Style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/>
        <w:t>transposable,</w:t>
      </w:r>
      <w:r>
        <w:rPr>
          <w:spacing w:val="10"/>
        </w:rPr>
        <w:t> </w:t>
      </w:r>
      <w:r>
        <w:rPr/>
        <w:t>though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get</w:t>
      </w:r>
      <w:r>
        <w:rPr>
          <w:spacing w:val="10"/>
        </w:rPr>
        <w:t> </w:t>
      </w:r>
      <w:r>
        <w:rPr/>
        <w:t>reconstituted.</w:t>
      </w:r>
    </w:p>
    <w:p>
      <w:pPr>
        <w:pStyle w:val="BodyText"/>
        <w:spacing w:line="230" w:lineRule="auto" w:before="2"/>
        <w:ind w:left="103" w:right="106" w:firstLine="198"/>
      </w:pPr>
      <w:r>
        <w:rPr/>
        <w:t>Style is immediately available through attending to the sensibility</w:t>
      </w:r>
      <w:r>
        <w:rPr>
          <w:spacing w:val="1"/>
        </w:rPr>
        <w:t> </w:t>
      </w:r>
      <w:r>
        <w:rPr/>
        <w:t>that goes with texture in life. Some family mealtimes are homely in</w:t>
      </w:r>
      <w:r>
        <w:rPr>
          <w:spacing w:val="1"/>
        </w:rPr>
        <w:t> </w:t>
      </w:r>
      <w:r>
        <w:rPr/>
        <w:t>style.</w:t>
      </w:r>
      <w:r>
        <w:rPr>
          <w:spacing w:val="-2"/>
        </w:rPr>
        <w:t> </w:t>
      </w:r>
      <w:r>
        <w:rPr/>
        <w:t>Graduation</w:t>
      </w:r>
      <w:r>
        <w:rPr>
          <w:spacing w:val="-1"/>
        </w:rPr>
        <w:t> </w:t>
      </w:r>
      <w:r>
        <w:rPr/>
        <w:t>ceremonies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formal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style.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always</w:t>
      </w:r>
      <w:r>
        <w:rPr>
          <w:spacing w:val="-1"/>
        </w:rPr>
        <w:t> </w:t>
      </w:r>
      <w:r>
        <w:rPr/>
        <w:t>remem-</w:t>
      </w:r>
      <w:r>
        <w:rPr>
          <w:spacing w:val="-48"/>
        </w:rPr>
        <w:t> </w:t>
      </w:r>
      <w:r>
        <w:rPr/>
        <w:t>ber the style around Harvard Yard in mid-April 1976, where Elysian</w:t>
      </w:r>
      <w:r>
        <w:rPr>
          <w:spacing w:val="1"/>
        </w:rPr>
        <w:t> </w:t>
      </w:r>
      <w:r>
        <w:rPr/>
        <w:t>weather</w:t>
      </w:r>
      <w:r>
        <w:rPr>
          <w:spacing w:val="-8"/>
        </w:rPr>
        <w:t> </w:t>
      </w:r>
      <w:r>
        <w:rPr/>
        <w:t>accompanied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extreme</w:t>
      </w:r>
      <w:r>
        <w:rPr>
          <w:spacing w:val="-7"/>
        </w:rPr>
        <w:t> </w:t>
      </w:r>
      <w:r>
        <w:rPr/>
        <w:t>social</w:t>
      </w:r>
      <w:r>
        <w:rPr>
          <w:spacing w:val="-7"/>
        </w:rPr>
        <w:t> </w:t>
      </w:r>
      <w:r>
        <w:rPr/>
        <w:t>stress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mellow</w:t>
      </w:r>
      <w:r>
        <w:rPr>
          <w:spacing w:val="-7"/>
        </w:rPr>
        <w:t> </w:t>
      </w:r>
      <w:r>
        <w:rPr/>
        <w:t>discourse</w:t>
      </w:r>
      <w:r>
        <w:rPr>
          <w:spacing w:val="-48"/>
        </w:rPr>
        <w:t> </w:t>
      </w:r>
      <w:r>
        <w:rPr/>
        <w:t>to form a unique texture. But style is not to be seen everywhere—not,</w:t>
      </w:r>
      <w:r>
        <w:rPr>
          <w:spacing w:val="1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example,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administrative</w:t>
      </w:r>
      <w:r>
        <w:rPr>
          <w:spacing w:val="-11"/>
        </w:rPr>
        <w:t> </w:t>
      </w:r>
      <w:r>
        <w:rPr/>
        <w:t>routine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business</w:t>
      </w:r>
      <w:r>
        <w:rPr>
          <w:spacing w:val="-8"/>
        </w:rPr>
        <w:t> </w:t>
      </w:r>
      <w:r>
        <w:rPr/>
        <w:t>day</w:t>
      </w:r>
      <w:r>
        <w:rPr>
          <w:spacing w:val="-9"/>
        </w:rPr>
        <w:t> </w:t>
      </w:r>
      <w:r>
        <w:rPr/>
        <w:t>or</w:t>
      </w:r>
      <w:r>
        <w:rPr>
          <w:spacing w:val="-11"/>
        </w:rPr>
        <w:t> </w:t>
      </w:r>
      <w:r>
        <w:rPr/>
        <w:t>deployment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an</w:t>
      </w:r>
      <w:r>
        <w:rPr>
          <w:spacing w:val="11"/>
        </w:rPr>
        <w:t> </w:t>
      </w:r>
      <w:r>
        <w:rPr/>
        <w:t>army</w:t>
      </w:r>
      <w:r>
        <w:rPr>
          <w:spacing w:val="11"/>
        </w:rPr>
        <w:t> </w:t>
      </w:r>
      <w:r>
        <w:rPr/>
        <w:t>battalion.</w:t>
      </w:r>
    </w:p>
    <w:p>
      <w:pPr>
        <w:pStyle w:val="BodyText"/>
        <w:spacing w:line="230" w:lineRule="auto" w:before="3"/>
        <w:ind w:left="103" w:right="105" w:firstLine="198"/>
      </w:pPr>
      <w:r>
        <w:rPr/>
        <w:t>Style generates its own context and so is involute, constituting a</w:t>
      </w:r>
      <w:r>
        <w:rPr>
          <w:spacing w:val="1"/>
        </w:rPr>
        <w:t> </w:t>
      </w:r>
      <w:r>
        <w:rPr/>
        <w:t>boundary, in contrast with the network population of chapter 2 (see</w:t>
      </w:r>
      <w:r>
        <w:rPr>
          <w:spacing w:val="1"/>
        </w:rPr>
        <w:t> </w:t>
      </w:r>
      <w:r>
        <w:rPr/>
        <w:t>2.1.3). Style also differs from the disciplines of chapter 3, whose sur-</w:t>
      </w:r>
      <w:r>
        <w:rPr>
          <w:spacing w:val="1"/>
        </w:rPr>
        <w:t> </w:t>
      </w:r>
      <w:r>
        <w:rPr/>
        <w:t>vival and properties depended on how they are embedded into con-</w:t>
      </w:r>
      <w:r>
        <w:rPr>
          <w:spacing w:val="1"/>
        </w:rPr>
        <w:t> </w:t>
      </w:r>
      <w:r>
        <w:rPr/>
        <w:t>texts. Networks need not persist just as they happen to be thrown up</w:t>
      </w:r>
      <w:r>
        <w:rPr>
          <w:spacing w:val="1"/>
        </w:rPr>
        <w:t> </w:t>
      </w:r>
      <w:r>
        <w:rPr/>
        <w:t>by stochastic eruption, any more than a particular discipline, with its</w:t>
      </w:r>
      <w:r>
        <w:rPr>
          <w:spacing w:val="1"/>
        </w:rPr>
        <w:t> </w:t>
      </w:r>
      <w:r>
        <w:rPr/>
        <w:t>projected identity, will persist and reproduce itself independent of so-</w:t>
      </w:r>
      <w:r>
        <w:rPr>
          <w:spacing w:val="-47"/>
        </w:rPr>
        <w:t> </w:t>
      </w:r>
      <w:r>
        <w:rPr/>
        <w:t>cial context, which is in turn made up of networks. These social con-</w:t>
      </w:r>
      <w:r>
        <w:rPr>
          <w:spacing w:val="1"/>
        </w:rPr>
        <w:t> </w:t>
      </w:r>
      <w:r>
        <w:rPr/>
        <w:t>texts</w:t>
      </w:r>
      <w:r>
        <w:rPr>
          <w:spacing w:val="10"/>
        </w:rPr>
        <w:t> </w:t>
      </w:r>
      <w:r>
        <w:rPr/>
        <w:t>are</w:t>
      </w:r>
      <w:r>
        <w:rPr>
          <w:spacing w:val="11"/>
        </w:rPr>
        <w:t> </w:t>
      </w:r>
      <w:r>
        <w:rPr/>
        <w:t>necessarily</w:t>
      </w:r>
      <w:r>
        <w:rPr>
          <w:spacing w:val="11"/>
        </w:rPr>
        <w:t> </w:t>
      </w:r>
      <w:r>
        <w:rPr/>
        <w:t>stochastic.</w:t>
      </w:r>
    </w:p>
    <w:p>
      <w:pPr>
        <w:pStyle w:val="BodyText"/>
        <w:spacing w:line="230" w:lineRule="auto" w:before="4"/>
        <w:ind w:left="103" w:right="102" w:firstLine="198"/>
      </w:pPr>
      <w:r>
        <w:rPr/>
        <w:t>Style transcends and commingles network populations and disci-</w:t>
      </w:r>
      <w:r>
        <w:rPr>
          <w:spacing w:val="1"/>
        </w:rPr>
        <w:t> </w:t>
      </w:r>
      <w:r>
        <w:rPr/>
        <w:t>plines via peculiar patterns of switchings. Despite being a self-repro-</w:t>
      </w:r>
      <w:r>
        <w:rPr>
          <w:spacing w:val="1"/>
        </w:rPr>
        <w:t> </w:t>
      </w:r>
      <w:r>
        <w:rPr/>
        <w:t>ducing context and a self-contained identity, style can change through</w:t>
      </w:r>
      <w:r>
        <w:rPr>
          <w:spacing w:val="-47"/>
        </w:rPr>
        <w:t> </w:t>
      </w:r>
      <w:r>
        <w:rPr/>
        <w:t>stochastic</w:t>
      </w:r>
      <w:r>
        <w:rPr>
          <w:spacing w:val="-9"/>
        </w:rPr>
        <w:t> </w:t>
      </w:r>
      <w:r>
        <w:rPr/>
        <w:t>social</w:t>
      </w:r>
      <w:r>
        <w:rPr>
          <w:spacing w:val="-9"/>
        </w:rPr>
        <w:t> </w:t>
      </w:r>
      <w:r>
        <w:rPr/>
        <w:t>processes</w:t>
      </w:r>
      <w:r>
        <w:rPr>
          <w:spacing w:val="-9"/>
        </w:rPr>
        <w:t> </w:t>
      </w:r>
      <w:r>
        <w:rPr/>
        <w:t>across</w:t>
      </w:r>
      <w:r>
        <w:rPr>
          <w:spacing w:val="-8"/>
        </w:rPr>
        <w:t> </w:t>
      </w:r>
      <w:r>
        <w:rPr/>
        <w:t>diverse</w:t>
      </w:r>
      <w:r>
        <w:rPr>
          <w:spacing w:val="-9"/>
        </w:rPr>
        <w:t> </w:t>
      </w:r>
      <w:r>
        <w:rPr/>
        <w:t>constituents</w:t>
      </w:r>
      <w:r>
        <w:rPr>
          <w:spacing w:val="-9"/>
        </w:rPr>
        <w:t> </w:t>
      </w:r>
      <w:r>
        <w:rPr/>
        <w:t>among</w:t>
      </w:r>
      <w:r>
        <w:rPr>
          <w:spacing w:val="-8"/>
        </w:rPr>
        <w:t> </w:t>
      </w:r>
      <w:r>
        <w:rPr/>
        <w:t>networks</w:t>
      </w:r>
      <w:r>
        <w:rPr>
          <w:spacing w:val="-48"/>
        </w:rPr>
        <w:t> </w:t>
      </w:r>
      <w:r>
        <w:rPr/>
        <w:t>and</w:t>
      </w:r>
      <w:r>
        <w:rPr>
          <w:spacing w:val="10"/>
        </w:rPr>
        <w:t> </w:t>
      </w:r>
      <w:r>
        <w:rPr/>
        <w:t>disciplines.</w:t>
      </w:r>
    </w:p>
    <w:p>
      <w:pPr>
        <w:pStyle w:val="BodyText"/>
        <w:spacing w:line="230" w:lineRule="auto" w:before="2"/>
        <w:ind w:left="103" w:right="102" w:firstLine="198"/>
      </w:pPr>
      <w:r>
        <w:rPr/>
        <w:t>Social temporality emerges, basically, from a proﬁle of switchings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netdoms.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identities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musical</w:t>
      </w:r>
      <w:r>
        <w:rPr>
          <w:spacing w:val="1"/>
        </w:rPr>
        <w:t> </w:t>
      </w:r>
      <w:r>
        <w:rPr/>
        <w:t>notes</w:t>
      </w:r>
      <w:r>
        <w:rPr>
          <w:spacing w:val="1"/>
        </w:rPr>
        <w:t> </w:t>
      </w:r>
      <w:r>
        <w:rPr/>
        <w:t>that</w:t>
      </w:r>
      <w:r>
        <w:rPr>
          <w:spacing w:val="-47"/>
        </w:rPr>
        <w:t> </w:t>
      </w:r>
      <w:r>
        <w:rPr/>
        <w:t>struggle for a melody, and discipline embeds these identities in the</w:t>
      </w:r>
      <w:r>
        <w:rPr>
          <w:spacing w:val="1"/>
        </w:rPr>
        <w:t> </w:t>
      </w:r>
      <w:r>
        <w:rPr/>
        <w:t>larger context of a genre, style is the rhythm of social life. Metaphori-</w:t>
      </w:r>
      <w:r>
        <w:rPr>
          <w:spacing w:val="1"/>
        </w:rPr>
        <w:t> </w:t>
      </w:r>
      <w:r>
        <w:rPr/>
        <w:t>cally, identities contextualized in disciplines make up the melody to</w:t>
      </w:r>
      <w:r>
        <w:rPr>
          <w:spacing w:val="1"/>
        </w:rPr>
        <w:t> </w:t>
      </w:r>
      <w:r>
        <w:rPr/>
        <w:t>which style adds temporality. Couples dancing close, for instance, are</w:t>
      </w:r>
      <w:r>
        <w:rPr>
          <w:spacing w:val="-47"/>
        </w:rPr>
        <w:t> </w:t>
      </w:r>
      <w:r>
        <w:rPr/>
        <w:t>in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style,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so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teenagers</w:t>
      </w:r>
      <w:r>
        <w:rPr>
          <w:spacing w:val="8"/>
        </w:rPr>
        <w:t> </w:t>
      </w:r>
      <w:r>
        <w:rPr/>
        <w:t>jumping</w:t>
      </w:r>
      <w:r>
        <w:rPr>
          <w:spacing w:val="8"/>
        </w:rPr>
        <w:t> </w:t>
      </w:r>
      <w:r>
        <w:rPr/>
        <w:t>around</w:t>
      </w:r>
      <w:r>
        <w:rPr>
          <w:spacing w:val="7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dance</w:t>
      </w:r>
      <w:r>
        <w:rPr>
          <w:spacing w:val="8"/>
        </w:rPr>
        <w:t> </w:t>
      </w:r>
      <w:r>
        <w:rPr/>
        <w:t>ﬂoor.</w:t>
      </w:r>
    </w:p>
    <w:p>
      <w:pPr>
        <w:spacing w:after="0" w:line="230" w:lineRule="auto"/>
        <w:sectPr>
          <w:headerReference w:type="even" r:id="rId33"/>
          <w:pgSz w:w="7680" w:h="12480"/>
          <w:pgMar w:header="0" w:footer="0" w:top="920" w:bottom="280" w:left="640" w:right="620"/>
        </w:sectPr>
      </w:pPr>
    </w:p>
    <w:p>
      <w:pPr>
        <w:pStyle w:val="BodyText"/>
        <w:spacing w:line="230" w:lineRule="auto" w:before="90"/>
        <w:ind w:right="111" w:firstLine="198"/>
      </w:pPr>
      <w:r>
        <w:rPr/>
        <w:t>Styles encompass a wide range in scope, scale, and level. Style can</w:t>
      </w:r>
      <w:r>
        <w:rPr>
          <w:spacing w:val="1"/>
        </w:rPr>
        <w:t> </w:t>
      </w:r>
      <w:r>
        <w:rPr/>
        <w:t>characterize strategic actors as well as whole social contexts. Hence, a</w:t>
      </w:r>
      <w:r>
        <w:rPr>
          <w:spacing w:val="1"/>
        </w:rPr>
        <w:t> </w:t>
      </w:r>
      <w:r>
        <w:rPr/>
        <w:t>style is scale-invariant—or “scale-free” in the sense laid out by Abbott</w:t>
      </w:r>
      <w:r>
        <w:rPr>
          <w:spacing w:val="-47"/>
        </w:rPr>
        <w:t> </w:t>
      </w:r>
      <w:r>
        <w:rPr/>
        <w:t>(2001). Like those “Russian dolls” that are identical in shape, pattern,</w:t>
      </w:r>
      <w:r>
        <w:rPr>
          <w:spacing w:val="1"/>
        </w:rPr>
        <w:t> </w:t>
      </w:r>
      <w:r>
        <w:rPr/>
        <w:t>and colors, but differ slightly in size, style offers a nested structure.</w:t>
      </w:r>
      <w:r>
        <w:rPr>
          <w:spacing w:val="1"/>
        </w:rPr>
        <w:t> </w:t>
      </w:r>
      <w:r>
        <w:rPr/>
        <w:t>Thus, for example, a person, in the ordinary sense that we avoided in</w:t>
      </w:r>
      <w:r>
        <w:rPr>
          <w:spacing w:val="1"/>
        </w:rPr>
        <w:t> </w:t>
      </w:r>
      <w:r>
        <w:rPr/>
        <w:t>chapter 1, is a style. Pithy conversation may establish a style, such as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Paris</w:t>
      </w:r>
      <w:r>
        <w:rPr>
          <w:spacing w:val="-8"/>
        </w:rPr>
        <w:t> </w:t>
      </w:r>
      <w:r>
        <w:rPr/>
        <w:t>salon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group.</w:t>
      </w:r>
      <w:r>
        <w:rPr>
          <w:spacing w:val="-6"/>
        </w:rPr>
        <w:t> </w:t>
      </w:r>
      <w:r>
        <w:rPr/>
        <w:t>Successful</w:t>
      </w:r>
      <w:r>
        <w:rPr>
          <w:spacing w:val="-7"/>
        </w:rPr>
        <w:t> </w:t>
      </w:r>
      <w:r>
        <w:rPr/>
        <w:t>mobilization</w:t>
      </w:r>
      <w:r>
        <w:rPr>
          <w:spacing w:val="-48"/>
        </w:rPr>
        <w:t> </w:t>
      </w:r>
      <w:r>
        <w:rPr/>
        <w:t>toward a political end embodies a style, perhaps differently around</w:t>
      </w:r>
      <w:bookmarkStart w:name="4.1. Sensibility" w:id="205"/>
      <w:bookmarkEnd w:id="205"/>
      <w:r>
        <w:rPr/>
      </w:r>
      <w:r>
        <w:rPr>
          <w:spacing w:val="1"/>
        </w:rPr>
        <w:t> </w:t>
      </w:r>
      <w:bookmarkStart w:name="_bookmark101" w:id="206"/>
      <w:bookmarkEnd w:id="206"/>
      <w:r>
        <w:rPr/>
        <w:t>the</w:t>
      </w:r>
      <w:r>
        <w:rPr/>
        <w:t> cause of human rights than around the cause of ethnic autonomy.</w:t>
      </w:r>
      <w:r>
        <w:rPr>
          <w:spacing w:val="1"/>
        </w:rPr>
        <w:t> </w:t>
      </w:r>
      <w:r>
        <w:rPr/>
        <w:t>Expertise attends to style as interpretive tone, as will be argued later;</w:t>
      </w:r>
      <w:r>
        <w:rPr>
          <w:spacing w:val="1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rational</w:t>
      </w:r>
      <w:r>
        <w:rPr>
          <w:spacing w:val="-4"/>
        </w:rPr>
        <w:t> </w:t>
      </w:r>
      <w:r>
        <w:rPr/>
        <w:t>choice</w:t>
      </w:r>
      <w:r>
        <w:rPr>
          <w:spacing w:val="-6"/>
        </w:rPr>
        <w:t> </w:t>
      </w:r>
      <w:r>
        <w:rPr/>
        <w:t>theory</w:t>
      </w:r>
      <w:r>
        <w:rPr>
          <w:spacing w:val="-6"/>
        </w:rPr>
        <w:t> </w:t>
      </w:r>
      <w:r>
        <w:rPr/>
        <w:t>seeks</w:t>
      </w:r>
      <w:r>
        <w:rPr>
          <w:spacing w:val="-4"/>
        </w:rPr>
        <w:t> </w:t>
      </w:r>
      <w:r>
        <w:rPr/>
        <w:t>mobilization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rationality</w:t>
      </w:r>
      <w:r>
        <w:rPr>
          <w:spacing w:val="-4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style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expertise.</w:t>
      </w:r>
    </w:p>
    <w:p>
      <w:pPr>
        <w:pStyle w:val="BodyText"/>
        <w:spacing w:line="230" w:lineRule="auto" w:before="5"/>
        <w:ind w:right="113" w:firstLine="198"/>
      </w:pPr>
      <w:r>
        <w:rPr/>
        <w:t>My initial examination of sensibility will end with two large-scale</w:t>
      </w:r>
      <w:r>
        <w:rPr>
          <w:spacing w:val="1"/>
        </w:rPr>
        <w:t> </w:t>
      </w:r>
      <w:r>
        <w:rPr/>
        <w:t>studies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womankind.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turn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studies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style</w:t>
      </w:r>
      <w:r>
        <w:rPr>
          <w:spacing w:val="-6"/>
        </w:rPr>
        <w:t> </w:t>
      </w:r>
      <w:r>
        <w:rPr/>
        <w:t>emergent</w:t>
      </w:r>
      <w:r>
        <w:rPr>
          <w:spacing w:val="-48"/>
        </w:rPr>
        <w:t> </w:t>
      </w:r>
      <w:r>
        <w:rPr/>
        <w:t>in networks of commerce. Next comes an examination of person as</w:t>
      </w:r>
      <w:r>
        <w:rPr>
          <w:spacing w:val="1"/>
        </w:rPr>
        <w:t> </w:t>
      </w:r>
      <w:r>
        <w:rPr/>
        <w:t>style, followed by the argument that rationality itself is a style. These</w:t>
      </w:r>
      <w:r>
        <w:rPr>
          <w:spacing w:val="1"/>
        </w:rPr>
        <w:t> </w:t>
      </w:r>
      <w:r>
        <w:rPr/>
        <w:t>discussions motivate, then, taking up general ways to appraise and</w:t>
      </w:r>
      <w:r>
        <w:rPr>
          <w:spacing w:val="1"/>
        </w:rPr>
        <w:t> </w:t>
      </w:r>
      <w:r>
        <w:rPr/>
        <w:t>measure social spaces and proﬁles. One main focus is how best to ob-</w:t>
      </w:r>
      <w:r>
        <w:rPr>
          <w:spacing w:val="1"/>
        </w:rPr>
        <w:t> </w:t>
      </w:r>
      <w:r>
        <w:rPr/>
        <w:t>serve</w:t>
      </w:r>
      <w:r>
        <w:rPr>
          <w:spacing w:val="6"/>
        </w:rPr>
        <w:t> </w:t>
      </w:r>
      <w:r>
        <w:rPr/>
        <w:t>styles,</w:t>
      </w:r>
      <w:r>
        <w:rPr>
          <w:spacing w:val="7"/>
        </w:rPr>
        <w:t> </w:t>
      </w:r>
      <w:r>
        <w:rPr/>
        <w:t>personal</w:t>
      </w:r>
      <w:r>
        <w:rPr>
          <w:spacing w:val="6"/>
        </w:rPr>
        <w:t> </w:t>
      </w:r>
      <w:r>
        <w:rPr/>
        <w:t>or</w:t>
      </w:r>
      <w:r>
        <w:rPr>
          <w:spacing w:val="7"/>
        </w:rPr>
        <w:t> </w:t>
      </w:r>
      <w:r>
        <w:rPr/>
        <w:t>other,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locate</w:t>
      </w:r>
      <w:r>
        <w:rPr>
          <w:spacing w:val="7"/>
        </w:rPr>
        <w:t> </w:t>
      </w:r>
      <w:r>
        <w:rPr/>
        <w:t>them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some</w:t>
      </w:r>
      <w:r>
        <w:rPr>
          <w:spacing w:val="6"/>
        </w:rPr>
        <w:t> </w:t>
      </w:r>
      <w:r>
        <w:rPr/>
        <w:t>ecology.</w:t>
      </w:r>
    </w:p>
    <w:p>
      <w:pPr>
        <w:pStyle w:val="BodyText"/>
        <w:spacing w:line="230" w:lineRule="auto" w:before="3"/>
        <w:ind w:right="111" w:firstLine="198"/>
      </w:pPr>
      <w:r>
        <w:rPr/>
        <w:t>The divisions in this chapter—and the book—are not conventional.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numerous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diverse</w:t>
      </w:r>
      <w:r>
        <w:rPr>
          <w:spacing w:val="-8"/>
        </w:rPr>
        <w:t> </w:t>
      </w:r>
      <w:r>
        <w:rPr/>
        <w:t>examples</w:t>
      </w:r>
      <w:r>
        <w:rPr>
          <w:spacing w:val="-6"/>
        </w:rPr>
        <w:t> </w:t>
      </w:r>
      <w:r>
        <w:rPr/>
        <w:t>spread</w:t>
      </w:r>
      <w:r>
        <w:rPr>
          <w:spacing w:val="-5"/>
        </w:rPr>
        <w:t> </w:t>
      </w:r>
      <w:r>
        <w:rPr/>
        <w:t>across</w:t>
      </w:r>
      <w:r>
        <w:rPr>
          <w:spacing w:val="-8"/>
        </w:rPr>
        <w:t> </w:t>
      </w:r>
      <w:r>
        <w:rPr/>
        <w:t>conventional</w:t>
      </w:r>
      <w:r>
        <w:rPr>
          <w:spacing w:val="-5"/>
        </w:rPr>
        <w:t> </w:t>
      </w:r>
      <w:r>
        <w:rPr/>
        <w:t>fram-</w:t>
      </w:r>
      <w:r>
        <w:rPr>
          <w:spacing w:val="-48"/>
        </w:rPr>
        <w:t> </w:t>
      </w:r>
      <w:r>
        <w:rPr/>
        <w:t>ings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social</w:t>
      </w:r>
      <w:r>
        <w:rPr>
          <w:spacing w:val="-5"/>
        </w:rPr>
        <w:t> </w:t>
      </w:r>
      <w:r>
        <w:rPr/>
        <w:t>life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textbooks.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particular,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central</w:t>
      </w:r>
      <w:r>
        <w:rPr>
          <w:spacing w:val="-5"/>
        </w:rPr>
        <w:t> </w:t>
      </w:r>
      <w:r>
        <w:rPr/>
        <w:t>chap-</w:t>
      </w:r>
      <w:r>
        <w:rPr>
          <w:spacing w:val="-48"/>
        </w:rPr>
        <w:t> </w:t>
      </w:r>
      <w:r>
        <w:rPr/>
        <w:t>ter is cited in the next three chapters, as well as having been foreshad-</w:t>
      </w:r>
      <w:r>
        <w:rPr>
          <w:spacing w:val="-47"/>
        </w:rPr>
        <w:t> </w:t>
      </w:r>
      <w:r>
        <w:rPr/>
        <w:t>owed in the previous three chapters. Indeed, analysis in each chapter</w:t>
      </w:r>
      <w:r>
        <w:rPr>
          <w:spacing w:val="1"/>
        </w:rPr>
        <w:t> </w:t>
      </w:r>
      <w:r>
        <w:rPr/>
        <w:t>of the book must, given the nature of social process, presuppose and</w:t>
      </w:r>
      <w:r>
        <w:rPr>
          <w:spacing w:val="1"/>
        </w:rPr>
        <w:t> </w:t>
      </w:r>
      <w:r>
        <w:rPr/>
        <w:t>draw on ﬁndings from the others, as I show visually in the ﬁnal chap-</w:t>
      </w:r>
      <w:r>
        <w:rPr>
          <w:spacing w:val="1"/>
        </w:rPr>
        <w:t> </w:t>
      </w:r>
      <w:r>
        <w:rPr/>
        <w:t>ter (see ﬁgure 8.1). Not surprisingly, many studies to be reported will</w:t>
      </w:r>
      <w:r>
        <w:rPr>
          <w:spacing w:val="1"/>
        </w:rPr>
        <w:t> </w:t>
      </w:r>
      <w:r>
        <w:rPr/>
        <w:t>be</w:t>
      </w:r>
      <w:r>
        <w:rPr>
          <w:spacing w:val="10"/>
        </w:rPr>
        <w:t> </w:t>
      </w:r>
      <w:r>
        <w:rPr/>
        <w:t>large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heterogeneous,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/>
        <w:t>neat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focused.</w:t>
      </w:r>
    </w:p>
    <w:p>
      <w:pPr>
        <w:pStyle w:val="BodyText"/>
        <w:spacing w:line="230" w:lineRule="auto" w:before="4"/>
        <w:ind w:right="111" w:firstLine="198"/>
      </w:pPr>
      <w:r>
        <w:rPr/>
        <w:t>After thus spelling out approaches to recognizing ecology, I will ex-</w:t>
      </w:r>
      <w:r>
        <w:rPr>
          <w:spacing w:val="-47"/>
        </w:rPr>
        <w:t> </w:t>
      </w:r>
      <w:r>
        <w:rPr/>
        <w:t>plicate more general selves and also communities as styles. Then we</w:t>
      </w:r>
      <w:r>
        <w:rPr>
          <w:spacing w:val="1"/>
        </w:rPr>
        <w:t> </w:t>
      </w:r>
      <w:r>
        <w:rPr/>
        <w:t>return to observing emergence and change with three further studies</w:t>
      </w:r>
      <w:r>
        <w:rPr>
          <w:spacing w:val="1"/>
        </w:rPr>
        <w:t> </w:t>
      </w:r>
      <w:r>
        <w:rPr/>
        <w:t>of</w:t>
      </w:r>
      <w:r>
        <w:rPr>
          <w:spacing w:val="6"/>
        </w:rPr>
        <w:t> </w:t>
      </w:r>
      <w:r>
        <w:rPr/>
        <w:t>style,</w:t>
      </w:r>
      <w:r>
        <w:rPr>
          <w:spacing w:val="7"/>
        </w:rPr>
        <w:t> </w:t>
      </w:r>
      <w:r>
        <w:rPr/>
        <w:t>where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cultural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intertwined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social.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cap</w:t>
      </w:r>
      <w:r>
        <w:rPr>
          <w:spacing w:val="7"/>
        </w:rPr>
        <w:t> </w:t>
      </w:r>
      <w:r>
        <w:rPr/>
        <w:t>that,</w:t>
      </w:r>
      <w:r>
        <w:rPr>
          <w:spacing w:val="-48"/>
        </w:rPr>
        <w:t> </w:t>
      </w:r>
      <w:r>
        <w:rPr/>
        <w:t>I</w:t>
      </w:r>
      <w:r>
        <w:rPr>
          <w:spacing w:val="10"/>
        </w:rPr>
        <w:t> </w:t>
      </w:r>
      <w:r>
        <w:rPr/>
        <w:t>will</w:t>
      </w:r>
      <w:r>
        <w:rPr>
          <w:spacing w:val="11"/>
        </w:rPr>
        <w:t> </w:t>
      </w:r>
      <w:r>
        <w:rPr/>
        <w:t>offer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general</w:t>
      </w:r>
      <w:r>
        <w:rPr>
          <w:spacing w:val="11"/>
        </w:rPr>
        <w:t> </w:t>
      </w:r>
      <w:r>
        <w:rPr/>
        <w:t>proposition.</w:t>
      </w:r>
    </w:p>
    <w:p>
      <w:pPr>
        <w:pStyle w:val="BodyText"/>
        <w:spacing w:line="230" w:lineRule="auto" w:before="2"/>
        <w:ind w:right="113" w:firstLine="198"/>
      </w:pPr>
      <w:r>
        <w:rPr/>
        <w:t>The whole range of studies we will cover ﬂesh out the initial deﬁni-</w:t>
      </w:r>
      <w:r>
        <w:rPr>
          <w:spacing w:val="-47"/>
        </w:rPr>
        <w:t> </w:t>
      </w:r>
      <w:r>
        <w:rPr/>
        <w:t>tion of style and illustrate how style and control interpenetrate, which</w:t>
      </w:r>
      <w:r>
        <w:rPr>
          <w:spacing w:val="-47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main</w:t>
      </w:r>
      <w:r>
        <w:rPr>
          <w:spacing w:val="11"/>
        </w:rPr>
        <w:t> </w:t>
      </w:r>
      <w:r>
        <w:rPr/>
        <w:t>topic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ﬁnal</w:t>
      </w:r>
      <w:r>
        <w:rPr>
          <w:spacing w:val="10"/>
        </w:rPr>
        <w:t> </w:t>
      </w:r>
      <w:r>
        <w:rPr/>
        <w:t>section.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spacing w:before="162"/>
        <w:ind w:left="2541" w:firstLine="0"/>
      </w:pPr>
      <w:hyperlink w:history="true" w:anchor="_bookmark2">
        <w:r>
          <w:rPr/>
          <w:t>4.1.</w:t>
        </w:r>
        <w:r>
          <w:rPr>
            <w:spacing w:val="7"/>
          </w:rPr>
          <w:t> </w:t>
        </w:r>
        <w:r>
          <w:rPr/>
          <w:t>Sensibility</w:t>
        </w:r>
      </w:hyperlink>
    </w:p>
    <w:p>
      <w:pPr>
        <w:pStyle w:val="BodyText"/>
        <w:spacing w:before="3"/>
        <w:ind w:left="0"/>
        <w:jc w:val="left"/>
        <w:rPr>
          <w:b/>
          <w:sz w:val="21"/>
        </w:rPr>
      </w:pPr>
    </w:p>
    <w:p>
      <w:pPr>
        <w:pStyle w:val="BodyText"/>
        <w:spacing w:line="230" w:lineRule="auto"/>
        <w:ind w:right="112"/>
      </w:pPr>
      <w:r>
        <w:rPr/>
        <w:t>Style is a proﬁle of the commingling of network relations and discur-</w:t>
      </w:r>
      <w:r>
        <w:rPr>
          <w:spacing w:val="1"/>
        </w:rPr>
        <w:t> </w:t>
      </w:r>
      <w:r>
        <w:rPr/>
        <w:t>sive processes across switchings that result from and also shift situa-</w:t>
      </w:r>
      <w:r>
        <w:rPr>
          <w:spacing w:val="1"/>
        </w:rPr>
        <w:t> </w:t>
      </w:r>
      <w:r>
        <w:rPr/>
        <w:t>tions.</w:t>
      </w:r>
      <w:r>
        <w:rPr>
          <w:spacing w:val="46"/>
        </w:rPr>
        <w:t> </w:t>
      </w:r>
      <w:r>
        <w:rPr/>
        <w:t>Temporality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social</w:t>
      </w:r>
      <w:r>
        <w:rPr>
          <w:spacing w:val="46"/>
        </w:rPr>
        <w:t> </w:t>
      </w:r>
      <w:r>
        <w:rPr/>
        <w:t>world</w:t>
      </w:r>
      <w:r>
        <w:rPr>
          <w:spacing w:val="46"/>
        </w:rPr>
        <w:t> </w:t>
      </w:r>
      <w:r>
        <w:rPr/>
        <w:t>comes</w:t>
      </w:r>
      <w:r>
        <w:rPr>
          <w:spacing w:val="47"/>
        </w:rPr>
        <w:t> </w:t>
      </w:r>
      <w:r>
        <w:rPr/>
        <w:t>from</w:t>
      </w:r>
      <w:r>
        <w:rPr>
          <w:spacing w:val="46"/>
        </w:rPr>
        <w:t> </w:t>
      </w:r>
      <w:r>
        <w:rPr/>
        <w:t>style,</w:t>
      </w:r>
      <w:r>
        <w:rPr>
          <w:spacing w:val="46"/>
        </w:rPr>
        <w:t> </w:t>
      </w:r>
      <w:r>
        <w:rPr/>
        <w:t>from</w:t>
      </w:r>
      <w:r>
        <w:rPr>
          <w:spacing w:val="47"/>
        </w:rPr>
        <w:t> </w:t>
      </w:r>
      <w:r>
        <w:rPr/>
        <w:t>the</w:t>
      </w:r>
    </w:p>
    <w:p>
      <w:pPr>
        <w:spacing w:after="0" w:line="230" w:lineRule="auto"/>
        <w:sectPr>
          <w:headerReference w:type="default" r:id="rId34"/>
          <w:headerReference w:type="even" r:id="rId35"/>
          <w:pgSz w:w="7680" w:h="12480"/>
          <w:pgMar w:header="696" w:footer="0" w:top="1060" w:bottom="280" w:left="620" w:right="620"/>
          <w:pgNumType w:start="113"/>
        </w:sectPr>
      </w:pPr>
    </w:p>
    <w:p>
      <w:pPr>
        <w:pStyle w:val="BodyText"/>
        <w:spacing w:line="235" w:lineRule="auto" w:before="86"/>
        <w:ind w:left="103" w:right="106"/>
      </w:pPr>
      <w:r>
        <w:rPr/>
        <w:t>rhythm of proﬁles of switchings. This temporality is not time as we</w:t>
      </w:r>
      <w:r>
        <w:rPr>
          <w:spacing w:val="1"/>
        </w:rPr>
        <w:t> </w:t>
      </w:r>
      <w:r>
        <w:rPr/>
        <w:t>ordinarily</w:t>
      </w:r>
      <w:r>
        <w:rPr>
          <w:spacing w:val="12"/>
        </w:rPr>
        <w:t> </w:t>
      </w:r>
      <w:r>
        <w:rPr/>
        <w:t>think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it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count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hours</w:t>
      </w:r>
      <w:r>
        <w:rPr>
          <w:spacing w:val="14"/>
        </w:rPr>
        <w:t> </w:t>
      </w:r>
      <w:r>
        <w:rPr/>
        <w:t>and</w:t>
      </w:r>
      <w:r>
        <w:rPr>
          <w:spacing w:val="12"/>
        </w:rPr>
        <w:t> </w:t>
      </w:r>
      <w:r>
        <w:rPr/>
        <w:t>minutes</w:t>
      </w:r>
      <w:r>
        <w:rPr>
          <w:spacing w:val="13"/>
        </w:rPr>
        <w:t> </w:t>
      </w:r>
      <w:r>
        <w:rPr/>
        <w:t>displayed</w:t>
      </w:r>
      <w:r>
        <w:rPr>
          <w:spacing w:val="12"/>
        </w:rPr>
        <w:t> </w:t>
      </w:r>
      <w:r>
        <w:rPr/>
        <w:t>by</w:t>
      </w:r>
      <w:r>
        <w:rPr>
          <w:spacing w:val="-48"/>
        </w:rPr>
        <w:t> </w:t>
      </w:r>
      <w:r>
        <w:rPr/>
        <w:t>a clock. Rather, it is closer to a tempo in music. A conversation can</w:t>
      </w:r>
      <w:r>
        <w:rPr>
          <w:spacing w:val="1"/>
        </w:rPr>
        <w:t> </w:t>
      </w:r>
      <w:r>
        <w:rPr/>
        <w:t>exhibit a style, which may be bland, as in “making talk” or just chat-</w:t>
      </w:r>
      <w:r>
        <w:rPr>
          <w:spacing w:val="1"/>
        </w:rPr>
        <w:t> </w:t>
      </w:r>
      <w:r>
        <w:rPr/>
        <w:t>ting,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instead</w:t>
      </w:r>
      <w:r>
        <w:rPr>
          <w:spacing w:val="-3"/>
        </w:rPr>
        <w:t> </w:t>
      </w:r>
      <w:r>
        <w:rPr/>
        <w:t>track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trigger</w:t>
      </w:r>
      <w:r>
        <w:rPr>
          <w:spacing w:val="-3"/>
        </w:rPr>
        <w:t> </w:t>
      </w:r>
      <w:r>
        <w:rPr/>
        <w:t>vivid</w:t>
      </w:r>
      <w:r>
        <w:rPr>
          <w:spacing w:val="-2"/>
        </w:rPr>
        <w:t> </w:t>
      </w:r>
      <w:r>
        <w:rPr/>
        <w:t>episodes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domains</w:t>
      </w:r>
      <w:r>
        <w:rPr>
          <w:spacing w:val="-48"/>
        </w:rPr>
        <w:t> </w:t>
      </w:r>
      <w:r>
        <w:rPr/>
        <w:t>across some situation. As in music, a conversation can have a speciﬁc</w:t>
      </w:r>
      <w:r>
        <w:rPr>
          <w:spacing w:val="1"/>
        </w:rPr>
        <w:t> </w:t>
      </w:r>
      <w:r>
        <w:rPr/>
        <w:t>rhythm, a speciﬁc sensibility that is the signature of its style; similarly,</w:t>
      </w:r>
      <w:r>
        <w:rPr>
          <w:spacing w:val="-47"/>
        </w:rPr>
        <w:t> </w:t>
      </w:r>
      <w:r>
        <w:rPr/>
        <w:t>the issue is whether a ﬁeld of recurring discourse sustains and repro-</w:t>
      </w:r>
      <w:r>
        <w:rPr>
          <w:spacing w:val="1"/>
        </w:rPr>
        <w:t> </w:t>
      </w:r>
      <w:r>
        <w:rPr/>
        <w:t>duces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distinctive</w:t>
      </w:r>
      <w:r>
        <w:rPr>
          <w:spacing w:val="10"/>
        </w:rPr>
        <w:t> </w:t>
      </w:r>
      <w:r>
        <w:rPr/>
        <w:t>rhythm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social</w:t>
      </w:r>
      <w:r>
        <w:rPr>
          <w:spacing w:val="10"/>
        </w:rPr>
        <w:t> </w:t>
      </w:r>
      <w:r>
        <w:rPr/>
        <w:t>interaction.</w:t>
      </w:r>
    </w:p>
    <w:p>
      <w:pPr>
        <w:pStyle w:val="BodyText"/>
        <w:spacing w:line="235" w:lineRule="auto"/>
        <w:ind w:left="103" w:right="105" w:firstLine="198"/>
      </w:pPr>
      <w:r>
        <w:rPr/>
        <w:t>Relevant here, at a completely different scope, is Randall Collins’s</w:t>
      </w:r>
      <w:r>
        <w:rPr>
          <w:spacing w:val="1"/>
        </w:rPr>
        <w:t> </w:t>
      </w:r>
      <w:r>
        <w:rPr/>
        <w:t>magisterial survey (2002) of philosophies’ social constitutions, spread</w:t>
      </w:r>
      <w:r>
        <w:rPr>
          <w:spacing w:val="1"/>
        </w:rPr>
        <w:t> </w:t>
      </w:r>
      <w:r>
        <w:rPr/>
        <w:t>over millennia and continents. His study documents successions of</w:t>
      </w:r>
      <w:r>
        <w:rPr>
          <w:spacing w:val="1"/>
        </w:rPr>
        <w:t> </w:t>
      </w:r>
      <w:r>
        <w:rPr/>
        <w:t>what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termed</w:t>
      </w:r>
      <w:r>
        <w:rPr>
          <w:spacing w:val="-4"/>
        </w:rPr>
        <w:t> </w:t>
      </w:r>
      <w:r>
        <w:rPr/>
        <w:t>council</w:t>
      </w:r>
      <w:r>
        <w:rPr>
          <w:spacing w:val="-5"/>
        </w:rPr>
        <w:t> </w:t>
      </w:r>
      <w:r>
        <w:rPr/>
        <w:t>disciplines,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cross</w:t>
      </w:r>
      <w:r>
        <w:rPr>
          <w:spacing w:val="-4"/>
        </w:rPr>
        <w:t> </w:t>
      </w:r>
      <w:r>
        <w:rPr/>
        <w:t>sections</w:t>
      </w:r>
      <w:r>
        <w:rPr>
          <w:spacing w:val="-4"/>
        </w:rPr>
        <w:t> </w:t>
      </w:r>
      <w:r>
        <w:rPr/>
        <w:t>within</w:t>
      </w:r>
      <w:r>
        <w:rPr>
          <w:spacing w:val="-48"/>
        </w:rPr>
        <w:t> </w:t>
      </w:r>
      <w:r>
        <w:rPr/>
        <w:t>those</w:t>
      </w:r>
      <w:r>
        <w:rPr>
          <w:spacing w:val="-4"/>
        </w:rPr>
        <w:t> </w:t>
      </w:r>
      <w:r>
        <w:rPr/>
        <w:t>disciplines,</w:t>
      </w:r>
      <w:r>
        <w:rPr>
          <w:spacing w:val="-4"/>
        </w:rPr>
        <w:t> </w:t>
      </w:r>
      <w:r>
        <w:rPr/>
        <w:t>but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overall</w:t>
      </w:r>
      <w:r>
        <w:rPr>
          <w:spacing w:val="-3"/>
        </w:rPr>
        <w:t> </w:t>
      </w:r>
      <w:r>
        <w:rPr/>
        <w:t>style.</w:t>
      </w:r>
      <w:r>
        <w:rPr>
          <w:spacing w:val="-2"/>
        </w:rPr>
        <w:t> </w:t>
      </w:r>
      <w:r>
        <w:rPr/>
        <w:t>Instead,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shows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sen-</w:t>
      </w:r>
      <w:r>
        <w:rPr>
          <w:spacing w:val="-48"/>
        </w:rPr>
        <w:t> </w:t>
      </w:r>
      <w:r>
        <w:rPr/>
        <w:t>sibility establishes itself, again and again, which one now sees from a</w:t>
      </w:r>
      <w:r>
        <w:rPr>
          <w:spacing w:val="1"/>
        </w:rPr>
        <w:t> </w:t>
      </w:r>
      <w:r>
        <w:rPr/>
        <w:t>long</w:t>
      </w:r>
      <w:r>
        <w:rPr>
          <w:spacing w:val="10"/>
        </w:rPr>
        <w:t> </w:t>
      </w:r>
      <w:r>
        <w:rPr/>
        <w:t>perspective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hallmark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civilization.</w:t>
      </w:r>
    </w:p>
    <w:p>
      <w:pPr>
        <w:pStyle w:val="BodyText"/>
        <w:spacing w:line="237" w:lineRule="auto"/>
        <w:ind w:left="103" w:right="105" w:firstLine="198"/>
      </w:pPr>
      <w:r>
        <w:rPr/>
        <w:t>I shall analyze styles with much the same tools whatever the scale,</w:t>
      </w:r>
      <w:r>
        <w:rPr>
          <w:spacing w:val="1"/>
        </w:rPr>
        <w:t> </w:t>
      </w:r>
      <w:r>
        <w:rPr/>
        <w:t>size, or level of living, whether in a large organization or in the play-</w:t>
      </w:r>
      <w:r>
        <w:rPr>
          <w:spacing w:val="1"/>
        </w:rPr>
        <w:t> </w:t>
      </w:r>
      <w:r>
        <w:rPr/>
        <w:t>ground example from chapter 1. At the micro end, Bourdieu’s “habi-</w:t>
      </w:r>
      <w:r>
        <w:rPr>
          <w:spacing w:val="1"/>
        </w:rPr>
        <w:t> </w:t>
      </w:r>
      <w:r>
        <w:rPr/>
        <w:t>tus”—as a matrix of “perceptions, appreciations, and actions” (Bour-</w:t>
      </w:r>
      <w:r>
        <w:rPr>
          <w:spacing w:val="1"/>
        </w:rPr>
        <w:t> </w:t>
      </w:r>
      <w:r>
        <w:rPr/>
        <w:t>dieu</w:t>
      </w:r>
      <w:r>
        <w:rPr>
          <w:spacing w:val="1"/>
        </w:rPr>
        <w:t> </w:t>
      </w:r>
      <w:r>
        <w:rPr/>
        <w:t>1977,</w:t>
      </w:r>
      <w:r>
        <w:rPr>
          <w:spacing w:val="1"/>
        </w:rPr>
        <w:t> </w:t>
      </w:r>
      <w:r>
        <w:rPr/>
        <w:t>p.</w:t>
      </w:r>
      <w:r>
        <w:rPr>
          <w:spacing w:val="1"/>
        </w:rPr>
        <w:t> </w:t>
      </w:r>
      <w:r>
        <w:rPr/>
        <w:t>83)—is</w:t>
      </w:r>
      <w:r>
        <w:rPr>
          <w:spacing w:val="1"/>
        </w:rPr>
        <w:t> </w:t>
      </w:r>
      <w:r>
        <w:rPr/>
        <w:t>analogous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style,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predetermines</w:t>
      </w:r>
      <w:r>
        <w:rPr>
          <w:spacing w:val="1"/>
        </w:rPr>
        <w:t> </w:t>
      </w:r>
      <w:r>
        <w:rPr/>
        <w:t>interpretive</w:t>
      </w:r>
      <w:r>
        <w:rPr>
          <w:spacing w:val="-4"/>
        </w:rPr>
        <w:t> </w:t>
      </w:r>
      <w:r>
        <w:rPr/>
        <w:t>tone.</w:t>
      </w:r>
      <w:r>
        <w:rPr>
          <w:spacing w:val="-5"/>
        </w:rPr>
        <w:t> </w:t>
      </w:r>
      <w:r>
        <w:rPr/>
        <w:t>Conversely,</w:t>
      </w:r>
      <w:r>
        <w:rPr>
          <w:spacing w:val="-4"/>
        </w:rPr>
        <w:t> </w:t>
      </w:r>
      <w:r>
        <w:rPr/>
        <w:t>styles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shape,</w:t>
      </w:r>
      <w:r>
        <w:rPr>
          <w:spacing w:val="-3"/>
        </w:rPr>
        <w:t> </w:t>
      </w:r>
      <w:r>
        <w:rPr/>
        <w:t>bend,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mark</w:t>
      </w:r>
      <w:r>
        <w:rPr>
          <w:spacing w:val="-3"/>
        </w:rPr>
        <w:t> </w:t>
      </w:r>
      <w:r>
        <w:rPr/>
        <w:t>bodies</w:t>
      </w:r>
      <w:r>
        <w:rPr>
          <w:spacing w:val="-48"/>
        </w:rPr>
        <w:t> </w:t>
      </w:r>
      <w:r>
        <w:rPr/>
        <w:t>as well. Styles can be thought of as speciﬁcation of how individuals</w:t>
      </w:r>
      <w:r>
        <w:rPr>
          <w:spacing w:val="1"/>
        </w:rPr>
        <w:t> </w:t>
      </w:r>
      <w:r>
        <w:rPr/>
        <w:t>live their lives: in this view, individual lives emerge through an ongo-</w:t>
      </w:r>
      <w:r>
        <w:rPr>
          <w:spacing w:val="-47"/>
        </w:rPr>
        <w:t> </w:t>
      </w:r>
      <w:r>
        <w:rPr/>
        <w:t>ing process of combining understandings of situations with sets of</w:t>
      </w:r>
      <w:r>
        <w:rPr>
          <w:spacing w:val="1"/>
        </w:rPr>
        <w:t> </w:t>
      </w:r>
      <w:r>
        <w:rPr/>
        <w:t>practices arrayed across lives embedded in social networks. Bourdieu</w:t>
      </w:r>
      <w:r>
        <w:rPr>
          <w:spacing w:val="1"/>
        </w:rPr>
        <w:t> </w:t>
      </w:r>
      <w:r>
        <w:rPr/>
        <w:t>proposes habitus as the signature of a person (1996a,b), whereas later</w:t>
      </w:r>
      <w:r>
        <w:rPr>
          <w:spacing w:val="1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chapter,</w:t>
      </w:r>
      <w:r>
        <w:rPr>
          <w:spacing w:val="10"/>
        </w:rPr>
        <w:t> </w:t>
      </w:r>
      <w:r>
        <w:rPr/>
        <w:t>I</w:t>
      </w:r>
      <w:r>
        <w:rPr>
          <w:spacing w:val="10"/>
        </w:rPr>
        <w:t> </w:t>
      </w:r>
      <w:r>
        <w:rPr/>
        <w:t>argue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person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style.</w:t>
      </w:r>
    </w:p>
    <w:p>
      <w:pPr>
        <w:pStyle w:val="BodyText"/>
        <w:spacing w:line="232" w:lineRule="exact"/>
        <w:ind w:left="302"/>
      </w:pP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macro</w:t>
      </w:r>
      <w:r>
        <w:rPr>
          <w:spacing w:val="28"/>
        </w:rPr>
        <w:t> </w:t>
      </w:r>
      <w:r>
        <w:rPr/>
        <w:t>end,</w:t>
      </w:r>
      <w:r>
        <w:rPr>
          <w:spacing w:val="29"/>
        </w:rPr>
        <w:t> </w:t>
      </w:r>
      <w:r>
        <w:rPr/>
        <w:t>toward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close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this</w:t>
      </w:r>
      <w:r>
        <w:rPr>
          <w:spacing w:val="28"/>
        </w:rPr>
        <w:t> </w:t>
      </w:r>
      <w:r>
        <w:rPr/>
        <w:t>chapter,</w:t>
      </w:r>
      <w:r>
        <w:rPr>
          <w:spacing w:val="29"/>
        </w:rPr>
        <w:t> </w:t>
      </w:r>
      <w:r>
        <w:rPr/>
        <w:t>come</w:t>
      </w:r>
      <w:r>
        <w:rPr>
          <w:spacing w:val="28"/>
        </w:rPr>
        <w:t> </w:t>
      </w:r>
      <w:r>
        <w:rPr/>
        <w:t>hieratic</w:t>
      </w:r>
    </w:p>
    <w:p>
      <w:pPr>
        <w:pStyle w:val="BodyText"/>
        <w:spacing w:line="237" w:lineRule="auto"/>
        <w:ind w:left="103" w:right="107"/>
      </w:pPr>
      <w:r>
        <w:rPr/>
        <w:t>styles observed across ﬁelds of army, church, and colonialism. Such</w:t>
      </w:r>
      <w:r>
        <w:rPr>
          <w:spacing w:val="1"/>
        </w:rPr>
        <w:t> </w:t>
      </w:r>
      <w:r>
        <w:rPr/>
        <w:t>styles encompass vast numbers of networks, across disciplines, and</w:t>
      </w:r>
      <w:r>
        <w:rPr>
          <w:spacing w:val="1"/>
        </w:rPr>
        <w:t> </w:t>
      </w:r>
      <w:r>
        <w:rPr/>
        <w:t>unite identities around unique sensibilities.</w:t>
      </w:r>
      <w:r>
        <w:rPr>
          <w:position w:val="7"/>
          <w:sz w:val="12"/>
        </w:rPr>
        <w:t>1</w:t>
      </w:r>
      <w:r>
        <w:rPr>
          <w:spacing w:val="1"/>
          <w:position w:val="7"/>
          <w:sz w:val="12"/>
        </w:rPr>
        <w:t> </w:t>
      </w:r>
      <w:r>
        <w:rPr/>
        <w:t>Bourdieu’s “ﬁeld”—in</w:t>
      </w:r>
      <w:r>
        <w:rPr>
          <w:spacing w:val="1"/>
        </w:rPr>
        <w:t> </w:t>
      </w:r>
      <w:r>
        <w:rPr/>
        <w:t>some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r>
        <w:rPr/>
        <w:t>aspects—refers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manifestations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such</w:t>
      </w:r>
      <w:r>
        <w:rPr>
          <w:spacing w:val="9"/>
        </w:rPr>
        <w:t> </w:t>
      </w:r>
      <w:r>
        <w:rPr/>
        <w:t>broad</w:t>
      </w:r>
      <w:r>
        <w:rPr>
          <w:spacing w:val="9"/>
        </w:rPr>
        <w:t> </w:t>
      </w:r>
      <w:r>
        <w:rPr/>
        <w:t>style.</w:t>
      </w:r>
    </w:p>
    <w:p>
      <w:pPr>
        <w:pStyle w:val="BodyText"/>
        <w:spacing w:line="237" w:lineRule="auto"/>
        <w:ind w:left="103" w:right="106" w:firstLine="198"/>
      </w:pPr>
      <w:r>
        <w:rPr/>
        <w:t>Styles both couple and decouple actions among network-popula-</w:t>
      </w:r>
      <w:r>
        <w:rPr>
          <w:spacing w:val="1"/>
        </w:rPr>
        <w:t> </w:t>
      </w:r>
      <w:r>
        <w:rPr/>
        <w:t>tions</w:t>
      </w:r>
      <w:r>
        <w:rPr>
          <w:spacing w:val="10"/>
        </w:rPr>
        <w:t> </w:t>
      </w:r>
      <w:r>
        <w:rPr/>
        <w:t>that</w:t>
      </w:r>
      <w:r>
        <w:rPr>
          <w:spacing w:val="8"/>
        </w:rPr>
        <w:t> </w:t>
      </w:r>
      <w:r>
        <w:rPr/>
        <w:t>overlap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physical</w:t>
      </w:r>
      <w:r>
        <w:rPr>
          <w:spacing w:val="10"/>
        </w:rPr>
        <w:t> </w:t>
      </w:r>
      <w:r>
        <w:rPr/>
        <w:t>space.</w:t>
      </w:r>
      <w:r>
        <w:rPr>
          <w:spacing w:val="8"/>
        </w:rPr>
        <w:t> </w:t>
      </w:r>
      <w:r>
        <w:rPr/>
        <w:t>Styles</w:t>
      </w:r>
      <w:r>
        <w:rPr>
          <w:spacing w:val="11"/>
        </w:rPr>
        <w:t> </w:t>
      </w:r>
      <w:r>
        <w:rPr/>
        <w:t>are</w:t>
      </w:r>
      <w:r>
        <w:rPr>
          <w:spacing w:val="8"/>
        </w:rPr>
        <w:t> </w:t>
      </w:r>
      <w:r>
        <w:rPr/>
        <w:t>set</w:t>
      </w:r>
      <w:r>
        <w:rPr>
          <w:spacing w:val="10"/>
        </w:rPr>
        <w:t> </w:t>
      </w:r>
      <w:r>
        <w:rPr/>
        <w:t>off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thus</w:t>
      </w:r>
      <w:r>
        <w:rPr>
          <w:spacing w:val="9"/>
        </w:rPr>
        <w:t> </w:t>
      </w:r>
      <w:r>
        <w:rPr/>
        <w:t>ap-</w:t>
      </w:r>
    </w:p>
    <w:p>
      <w:pPr>
        <w:pStyle w:val="BodyText"/>
        <w:spacing w:before="9"/>
        <w:ind w:left="0"/>
        <w:jc w:val="left"/>
        <w:rPr>
          <w:sz w:val="25"/>
        </w:rPr>
      </w:pPr>
    </w:p>
    <w:p>
      <w:pPr>
        <w:spacing w:before="1"/>
        <w:ind w:left="103" w:right="105" w:firstLine="198"/>
        <w:jc w:val="both"/>
        <w:rPr>
          <w:sz w:val="16"/>
        </w:rPr>
      </w:pPr>
      <w:r>
        <w:rPr>
          <w:position w:val="6"/>
          <w:sz w:val="9"/>
        </w:rPr>
        <w:t>1 </w:t>
      </w:r>
      <w:r>
        <w:rPr>
          <w:sz w:val="16"/>
        </w:rPr>
        <w:t>However, the concept of style is not to be confounded with the concepts of habitus</w:t>
      </w:r>
      <w:r>
        <w:rPr>
          <w:spacing w:val="1"/>
          <w:sz w:val="16"/>
        </w:rPr>
        <w:t> </w:t>
      </w:r>
      <w:r>
        <w:rPr>
          <w:sz w:val="16"/>
        </w:rPr>
        <w:t>and ﬁeld. Although all three concepts invoke orderliness of perception and action, they</w:t>
      </w:r>
      <w:r>
        <w:rPr>
          <w:spacing w:val="1"/>
          <w:sz w:val="16"/>
        </w:rPr>
        <w:t> </w:t>
      </w:r>
      <w:r>
        <w:rPr>
          <w:sz w:val="16"/>
        </w:rPr>
        <w:t>differ in the way they qualify orderliness. First, style—at its core, a stochastic concept—</w:t>
      </w:r>
      <w:r>
        <w:rPr>
          <w:spacing w:val="-37"/>
          <w:sz w:val="16"/>
        </w:rPr>
        <w:t> </w:t>
      </w:r>
      <w:r>
        <w:rPr>
          <w:sz w:val="16"/>
        </w:rPr>
        <w:t>is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itself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source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innovation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change.</w:t>
      </w:r>
      <w:r>
        <w:rPr>
          <w:spacing w:val="-5"/>
          <w:sz w:val="16"/>
        </w:rPr>
        <w:t> </w:t>
      </w:r>
      <w:r>
        <w:rPr>
          <w:sz w:val="16"/>
        </w:rPr>
        <w:t>Style</w:t>
      </w:r>
      <w:r>
        <w:rPr>
          <w:spacing w:val="-5"/>
          <w:sz w:val="16"/>
        </w:rPr>
        <w:t> </w:t>
      </w:r>
      <w:r>
        <w:rPr>
          <w:sz w:val="16"/>
        </w:rPr>
        <w:t>itself</w:t>
      </w:r>
      <w:r>
        <w:rPr>
          <w:spacing w:val="-7"/>
          <w:sz w:val="16"/>
        </w:rPr>
        <w:t> </w:t>
      </w:r>
      <w:r>
        <w:rPr>
          <w:sz w:val="16"/>
        </w:rPr>
        <w:t>does</w:t>
      </w:r>
      <w:r>
        <w:rPr>
          <w:spacing w:val="-6"/>
          <w:sz w:val="16"/>
        </w:rPr>
        <w:t> </w:t>
      </w:r>
      <w:r>
        <w:rPr>
          <w:sz w:val="16"/>
        </w:rPr>
        <w:t>not</w:t>
      </w:r>
      <w:r>
        <w:rPr>
          <w:spacing w:val="-5"/>
          <w:sz w:val="16"/>
        </w:rPr>
        <w:t> </w:t>
      </w:r>
      <w:r>
        <w:rPr>
          <w:sz w:val="16"/>
        </w:rPr>
        <w:t>change</w:t>
      </w:r>
      <w:r>
        <w:rPr>
          <w:spacing w:val="-5"/>
          <w:sz w:val="16"/>
        </w:rPr>
        <w:t> </w:t>
      </w:r>
      <w:r>
        <w:rPr>
          <w:sz w:val="16"/>
        </w:rPr>
        <w:t>easily</w:t>
      </w:r>
      <w:r>
        <w:rPr>
          <w:spacing w:val="-7"/>
          <w:sz w:val="16"/>
        </w:rPr>
        <w:t> </w:t>
      </w:r>
      <w:r>
        <w:rPr>
          <w:sz w:val="16"/>
        </w:rPr>
        <w:t>yet</w:t>
      </w:r>
      <w:r>
        <w:rPr>
          <w:spacing w:val="-5"/>
          <w:sz w:val="16"/>
        </w:rPr>
        <w:t> </w:t>
      </w:r>
      <w:r>
        <w:rPr>
          <w:sz w:val="16"/>
        </w:rPr>
        <w:t>offers</w:t>
      </w:r>
      <w:r>
        <w:rPr>
          <w:spacing w:val="-38"/>
          <w:sz w:val="16"/>
        </w:rPr>
        <w:t> </w:t>
      </w:r>
      <w:r>
        <w:rPr>
          <w:sz w:val="16"/>
        </w:rPr>
        <w:t>options for getting action. Second, style—because it is a scale-free concept—can be ap-</w:t>
      </w:r>
      <w:r>
        <w:rPr>
          <w:spacing w:val="1"/>
          <w:sz w:val="16"/>
        </w:rPr>
        <w:t> </w:t>
      </w:r>
      <w:r>
        <w:rPr>
          <w:sz w:val="16"/>
        </w:rPr>
        <w:t>plied to a whole range of contexts and social formations that the other two concepts do</w:t>
      </w:r>
      <w:r>
        <w:rPr>
          <w:spacing w:val="1"/>
          <w:sz w:val="16"/>
        </w:rPr>
        <w:t> </w:t>
      </w:r>
      <w:r>
        <w:rPr>
          <w:sz w:val="16"/>
        </w:rPr>
        <w:t>not</w:t>
      </w:r>
      <w:r>
        <w:rPr>
          <w:spacing w:val="6"/>
          <w:sz w:val="16"/>
        </w:rPr>
        <w:t> </w:t>
      </w:r>
      <w:r>
        <w:rPr>
          <w:sz w:val="16"/>
        </w:rPr>
        <w:t>allow</w:t>
      </w:r>
      <w:r>
        <w:rPr>
          <w:spacing w:val="7"/>
          <w:sz w:val="16"/>
        </w:rPr>
        <w:t> </w:t>
      </w:r>
      <w:r>
        <w:rPr>
          <w:sz w:val="16"/>
        </w:rPr>
        <w:t>taking</w:t>
      </w:r>
      <w:r>
        <w:rPr>
          <w:spacing w:val="7"/>
          <w:sz w:val="16"/>
        </w:rPr>
        <w:t> </w:t>
      </w:r>
      <w:r>
        <w:rPr>
          <w:sz w:val="16"/>
        </w:rPr>
        <w:t>into</w:t>
      </w:r>
      <w:r>
        <w:rPr>
          <w:spacing w:val="7"/>
          <w:sz w:val="16"/>
        </w:rPr>
        <w:t> </w:t>
      </w:r>
      <w:r>
        <w:rPr>
          <w:sz w:val="16"/>
        </w:rPr>
        <w:t>account.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bookmarkStart w:name="4.1.1. Style as Texture of Social Dynami" w:id="207"/>
      <w:bookmarkEnd w:id="207"/>
      <w:r>
        <w:rPr/>
      </w:r>
      <w:bookmarkStart w:name="_bookmark102" w:id="208"/>
      <w:bookmarkEnd w:id="208"/>
      <w:r>
        <w:rPr/>
      </w:r>
      <w:r>
        <w:rPr/>
        <w:t>pear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midst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complex</w:t>
      </w:r>
      <w:r>
        <w:rPr>
          <w:spacing w:val="-6"/>
        </w:rPr>
        <w:t> </w:t>
      </w:r>
      <w:r>
        <w:rPr/>
        <w:t>overlappings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switchings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networks</w:t>
      </w:r>
      <w:r>
        <w:rPr>
          <w:spacing w:val="-47"/>
        </w:rPr>
        <w:t> </w:t>
      </w:r>
      <w:r>
        <w:rPr/>
        <w:t>and also of disciplines. In that sense, they are analogous to identities.</w:t>
      </w:r>
      <w:r>
        <w:rPr>
          <w:spacing w:val="1"/>
        </w:rPr>
        <w:t> </w:t>
      </w:r>
      <w:r>
        <w:rPr/>
        <w:t>But styles are envelopes, as I specify in a later section, created from</w:t>
      </w:r>
      <w:r>
        <w:rPr>
          <w:spacing w:val="1"/>
        </w:rPr>
        <w:t> </w:t>
      </w:r>
      <w:r>
        <w:rPr/>
        <w:t>innumerable attempts at control by identities—envelopes that, once</w:t>
      </w:r>
      <w:r>
        <w:rPr>
          <w:spacing w:val="1"/>
        </w:rPr>
        <w:t> </w:t>
      </w:r>
      <w:r>
        <w:rPr/>
        <w:t>created, limit and funnel control. The environment in which they ap-</w:t>
      </w:r>
      <w:r>
        <w:rPr>
          <w:spacing w:val="1"/>
        </w:rPr>
        <w:t> </w:t>
      </w:r>
      <w:r>
        <w:rPr/>
        <w:t>pear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one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stochastic</w:t>
      </w:r>
      <w:r>
        <w:rPr>
          <w:spacing w:val="10"/>
        </w:rPr>
        <w:t> </w:t>
      </w:r>
      <w:r>
        <w:rPr/>
        <w:t>incident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process</w:t>
      </w:r>
      <w:r>
        <w:rPr>
          <w:spacing w:val="10"/>
        </w:rPr>
        <w:t> </w:t>
      </w:r>
      <w:r>
        <w:rPr/>
        <w:t>among</w:t>
      </w:r>
      <w:r>
        <w:rPr>
          <w:spacing w:val="9"/>
        </w:rPr>
        <w:t> </w:t>
      </w:r>
      <w:r>
        <w:rPr/>
        <w:t>actors.</w:t>
      </w:r>
    </w:p>
    <w:p>
      <w:pPr>
        <w:pStyle w:val="BodyText"/>
        <w:spacing w:line="230" w:lineRule="auto" w:before="2"/>
        <w:ind w:right="111" w:firstLine="198"/>
      </w:pPr>
      <w:r>
        <w:rPr/>
        <w:t>In the next section, I present exempliﬁcations of sensibility. I begin</w:t>
      </w:r>
      <w:r>
        <w:rPr>
          <w:spacing w:val="1"/>
        </w:rPr>
        <w:t> </w:t>
      </w:r>
      <w:r>
        <w:rPr/>
        <w:t>by examining the potential for style in the small and everyday events,</w:t>
      </w:r>
      <w:r>
        <w:rPr>
          <w:spacing w:val="1"/>
        </w:rPr>
        <w:t> </w:t>
      </w:r>
      <w:r>
        <w:rPr/>
        <w:t>such as conversation, after which I turn to organizational settings to</w:t>
      </w:r>
      <w:r>
        <w:rPr>
          <w:spacing w:val="1"/>
        </w:rPr>
        <w:t> </w:t>
      </w:r>
      <w:r>
        <w:rPr/>
        <w:t>show how interpretive tone shapes and is shaped around expertise.</w:t>
      </w:r>
      <w:r>
        <w:rPr>
          <w:spacing w:val="1"/>
        </w:rPr>
        <w:t> </w:t>
      </w:r>
      <w:r>
        <w:rPr/>
        <w:t>The section winds up with two evocations of massive, yet focused,</w:t>
      </w:r>
      <w:r>
        <w:rPr>
          <w:spacing w:val="1"/>
        </w:rPr>
        <w:t> </w:t>
      </w:r>
      <w:r>
        <w:rPr/>
        <w:t>change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sensibility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historical</w:t>
      </w:r>
      <w:r>
        <w:rPr>
          <w:spacing w:val="8"/>
        </w:rPr>
        <w:t> </w:t>
      </w:r>
      <w:r>
        <w:rPr/>
        <w:t>record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United</w:t>
      </w:r>
      <w:r>
        <w:rPr>
          <w:spacing w:val="9"/>
        </w:rPr>
        <w:t> </w:t>
      </w:r>
      <w:r>
        <w:rPr/>
        <w:t>States.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1"/>
        </w:numPr>
        <w:tabs>
          <w:tab w:pos="1864" w:val="left" w:leader="none"/>
        </w:tabs>
        <w:spacing w:line="240" w:lineRule="auto" w:before="1" w:after="0"/>
        <w:ind w:left="1863" w:right="0" w:hanging="510"/>
        <w:jc w:val="both"/>
        <w:rPr>
          <w:i/>
        </w:rPr>
      </w:pPr>
      <w:hyperlink w:history="true" w:anchor="_bookmark2">
        <w:r>
          <w:rPr>
            <w:i/>
          </w:rPr>
          <w:t>Style</w:t>
        </w:r>
        <w:r>
          <w:rPr>
            <w:i/>
            <w:spacing w:val="3"/>
          </w:rPr>
          <w:t> </w:t>
        </w:r>
        <w:r>
          <w:rPr>
            <w:i/>
          </w:rPr>
          <w:t>as</w:t>
        </w:r>
        <w:r>
          <w:rPr>
            <w:i/>
            <w:spacing w:val="4"/>
          </w:rPr>
          <w:t> </w:t>
        </w:r>
        <w:r>
          <w:rPr>
            <w:i/>
          </w:rPr>
          <w:t>Texture</w:t>
        </w:r>
        <w:r>
          <w:rPr>
            <w:i/>
            <w:spacing w:val="4"/>
          </w:rPr>
          <w:t> </w:t>
        </w:r>
        <w:r>
          <w:rPr>
            <w:i/>
          </w:rPr>
          <w:t>of</w:t>
        </w:r>
        <w:r>
          <w:rPr>
            <w:i/>
            <w:spacing w:val="4"/>
          </w:rPr>
          <w:t> </w:t>
        </w:r>
        <w:r>
          <w:rPr>
            <w:i/>
          </w:rPr>
          <w:t>Social</w:t>
        </w:r>
        <w:r>
          <w:rPr>
            <w:i/>
            <w:spacing w:val="4"/>
          </w:rPr>
          <w:t> </w:t>
        </w:r>
        <w:r>
          <w:rPr>
            <w:i/>
          </w:rPr>
          <w:t>Dynamics</w:t>
        </w:r>
      </w:hyperlink>
    </w:p>
    <w:p>
      <w:pPr>
        <w:pStyle w:val="BodyText"/>
        <w:spacing w:line="230" w:lineRule="auto" w:before="118"/>
        <w:ind w:right="110"/>
      </w:pPr>
      <w:r>
        <w:rPr/>
        <w:t>The</w:t>
      </w:r>
      <w:r>
        <w:rPr>
          <w:spacing w:val="-8"/>
        </w:rPr>
        <w:t> </w:t>
      </w:r>
      <w:r>
        <w:rPr/>
        <w:t>contexts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identities</w:t>
      </w:r>
      <w:r>
        <w:rPr>
          <w:spacing w:val="-8"/>
        </w:rPr>
        <w:t> </w:t>
      </w:r>
      <w:r>
        <w:rPr/>
        <w:t>lie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shaped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attempts</w:t>
      </w:r>
      <w:r>
        <w:rPr>
          <w:spacing w:val="-6"/>
        </w:rPr>
        <w:t> </w:t>
      </w:r>
      <w:r>
        <w:rPr/>
        <w:t>at</w:t>
      </w:r>
      <w:r>
        <w:rPr>
          <w:spacing w:val="-8"/>
        </w:rPr>
        <w:t> </w:t>
      </w:r>
      <w:r>
        <w:rPr/>
        <w:t>con-</w:t>
      </w:r>
      <w:r>
        <w:rPr>
          <w:spacing w:val="-48"/>
        </w:rPr>
        <w:t> </w:t>
      </w:r>
      <w:r>
        <w:rPr/>
        <w:t>trol, which—if the identities survive and concatenate—can be repre-</w:t>
      </w:r>
      <w:r>
        <w:rPr>
          <w:spacing w:val="1"/>
        </w:rPr>
        <w:t> </w:t>
      </w:r>
      <w:r>
        <w:rPr/>
        <w:t>sented by ties in networks, along with disciplines. What matters is the</w:t>
      </w:r>
      <w:r>
        <w:rPr>
          <w:spacing w:val="-47"/>
        </w:rPr>
        <w:t> </w:t>
      </w:r>
      <w:r>
        <w:rPr/>
        <w:t>texture of the process as reﬂected in the context created from contin-</w:t>
      </w:r>
      <w:r>
        <w:rPr>
          <w:spacing w:val="1"/>
        </w:rPr>
        <w:t> </w:t>
      </w:r>
      <w:r>
        <w:rPr/>
        <w:t>gencies surrounding their disciplines and ties. Social organization be-</w:t>
      </w:r>
      <w:r>
        <w:rPr>
          <w:spacing w:val="1"/>
        </w:rPr>
        <w:t> </w:t>
      </w:r>
      <w:r>
        <w:rPr/>
        <w:t>comes</w:t>
      </w:r>
      <w:r>
        <w:rPr>
          <w:spacing w:val="-11"/>
        </w:rPr>
        <w:t> </w:t>
      </w:r>
      <w:r>
        <w:rPr/>
        <w:t>heterogeneous,</w:t>
      </w:r>
      <w:r>
        <w:rPr>
          <w:spacing w:val="-9"/>
        </w:rPr>
        <w:t> </w:t>
      </w:r>
      <w:r>
        <w:rPr/>
        <w:t>not</w:t>
      </w:r>
      <w:r>
        <w:rPr>
          <w:spacing w:val="-11"/>
        </w:rPr>
        <w:t> </w:t>
      </w:r>
      <w:r>
        <w:rPr/>
        <w:t>tidy,</w:t>
      </w:r>
      <w:r>
        <w:rPr>
          <w:spacing w:val="-8"/>
        </w:rPr>
        <w:t> </w:t>
      </w:r>
      <w:r>
        <w:rPr/>
        <w:t>as</w:t>
      </w:r>
      <w:r>
        <w:rPr>
          <w:spacing w:val="-11"/>
        </w:rPr>
        <w:t> </w:t>
      </w:r>
      <w:r>
        <w:rPr/>
        <w:t>it</w:t>
      </w:r>
      <w:r>
        <w:rPr>
          <w:spacing w:val="-9"/>
        </w:rPr>
        <w:t> </w:t>
      </w:r>
      <w:r>
        <w:rPr/>
        <w:t>survives</w:t>
      </w:r>
      <w:r>
        <w:rPr>
          <w:spacing w:val="-10"/>
        </w:rPr>
        <w:t> </w:t>
      </w:r>
      <w:r>
        <w:rPr/>
        <w:t>stochastic</w:t>
      </w:r>
      <w:r>
        <w:rPr>
          <w:spacing w:val="-9"/>
        </w:rPr>
        <w:t> </w:t>
      </w:r>
      <w:r>
        <w:rPr/>
        <w:t>ﬂows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contin-</w:t>
      </w:r>
      <w:r>
        <w:rPr>
          <w:spacing w:val="-47"/>
        </w:rPr>
        <w:t> </w:t>
      </w:r>
      <w:r>
        <w:rPr/>
        <w:t>gencies. All this leads to ﬂuid social contexts, only some of which</w:t>
      </w:r>
      <w:r>
        <w:rPr>
          <w:spacing w:val="1"/>
        </w:rPr>
        <w:t> </w:t>
      </w:r>
      <w:r>
        <w:rPr/>
        <w:t>prove</w:t>
      </w:r>
      <w:r>
        <w:rPr>
          <w:spacing w:val="10"/>
        </w:rPr>
        <w:t> </w:t>
      </w:r>
      <w:r>
        <w:rPr/>
        <w:t>able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reproduce</w:t>
      </w:r>
      <w:r>
        <w:rPr>
          <w:spacing w:val="10"/>
        </w:rPr>
        <w:t> </w:t>
      </w:r>
      <w:r>
        <w:rPr/>
        <w:t>themselves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styles.</w:t>
      </w:r>
    </w:p>
    <w:p>
      <w:pPr>
        <w:pStyle w:val="BodyText"/>
        <w:spacing w:line="230" w:lineRule="auto" w:before="3"/>
        <w:ind w:right="111" w:firstLine="198"/>
      </w:pPr>
      <w:r>
        <w:rPr/>
        <w:t>Identities are differently positioned in one and another network so</w:t>
      </w:r>
      <w:r>
        <w:rPr>
          <w:spacing w:val="1"/>
        </w:rPr>
        <w:t> </w:t>
      </w:r>
      <w:r>
        <w:rPr/>
        <w:t>that multiple networks must impact each other. Two actors who are</w:t>
      </w:r>
      <w:r>
        <w:rPr>
          <w:spacing w:val="1"/>
        </w:rPr>
        <w:t> </w:t>
      </w:r>
      <w:r>
        <w:rPr/>
        <w:t>joined by one type of tie may have no connections in other types, or</w:t>
      </w:r>
      <w:r>
        <w:rPr>
          <w:spacing w:val="1"/>
        </w:rPr>
        <w:t> </w:t>
      </w:r>
      <w:r>
        <w:rPr/>
        <w:t>they may have connections there to third parties that appear comple-</w:t>
      </w:r>
      <w:r>
        <w:rPr>
          <w:spacing w:val="1"/>
        </w:rPr>
        <w:t> </w:t>
      </w:r>
      <w:r>
        <w:rPr/>
        <w:t>mentary to their joint tie. Thus, in chapter 2, I investigated impacts</w:t>
      </w:r>
      <w:r>
        <w:rPr>
          <w:spacing w:val="1"/>
        </w:rPr>
        <w:t> </w:t>
      </w:r>
      <w:r>
        <w:rPr/>
        <w:t>from multiple networks, deploying the concept of structural equiva-</w:t>
      </w:r>
      <w:r>
        <w:rPr>
          <w:spacing w:val="1"/>
        </w:rPr>
        <w:t> </w:t>
      </w:r>
      <w:r>
        <w:rPr/>
        <w:t>lence, which gives little purchase with a single network. I argue that</w:t>
      </w:r>
      <w:r>
        <w:rPr>
          <w:spacing w:val="1"/>
        </w:rPr>
        <w:t> </w:t>
      </w:r>
      <w:r>
        <w:rPr/>
        <w:t>most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real-time</w:t>
      </w:r>
      <w:r>
        <w:rPr>
          <w:spacing w:val="-9"/>
        </w:rPr>
        <w:t> </w:t>
      </w:r>
      <w:r>
        <w:rPr/>
        <w:t>dynamics</w:t>
      </w:r>
      <w:r>
        <w:rPr>
          <w:spacing w:val="-10"/>
        </w:rPr>
        <w:t> </w:t>
      </w:r>
      <w:r>
        <w:rPr/>
        <w:t>play</w:t>
      </w:r>
      <w:r>
        <w:rPr>
          <w:spacing w:val="-9"/>
        </w:rPr>
        <w:t> </w:t>
      </w:r>
      <w:r>
        <w:rPr/>
        <w:t>out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overall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mul-</w:t>
      </w:r>
      <w:r>
        <w:rPr>
          <w:spacing w:val="-48"/>
        </w:rPr>
        <w:t> </w:t>
      </w:r>
      <w:r>
        <w:rPr/>
        <w:t>tiplex or general ties, as in Small World searching. So the continuing</w:t>
      </w:r>
      <w:r>
        <w:rPr>
          <w:spacing w:val="1"/>
        </w:rPr>
        <w:t> </w:t>
      </w:r>
      <w:r>
        <w:rPr/>
        <w:t>texture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social</w:t>
      </w:r>
      <w:r>
        <w:rPr>
          <w:spacing w:val="10"/>
        </w:rPr>
        <w:t> </w:t>
      </w:r>
      <w:r>
        <w:rPr/>
        <w:t>living</w:t>
      </w:r>
      <w:r>
        <w:rPr>
          <w:spacing w:val="11"/>
        </w:rPr>
        <w:t> </w:t>
      </w:r>
      <w:r>
        <w:rPr/>
        <w:t>appears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styles.</w:t>
      </w:r>
    </w:p>
    <w:p>
      <w:pPr>
        <w:pStyle w:val="BodyText"/>
        <w:spacing w:line="230" w:lineRule="auto" w:before="4"/>
        <w:ind w:right="110" w:firstLine="198"/>
      </w:pPr>
      <w:r>
        <w:rPr/>
        <w:t>Style is a generalization of network that traces along strings of ties</w:t>
      </w:r>
      <w:r>
        <w:rPr>
          <w:spacing w:val="1"/>
        </w:rPr>
        <w:t> </w:t>
      </w:r>
      <w:r>
        <w:rPr/>
        <w:t>and may reshape the connectivity aspects of network. Like stories,</w:t>
      </w:r>
      <w:r>
        <w:rPr>
          <w:spacing w:val="1"/>
        </w:rPr>
        <w:t> </w:t>
      </w:r>
      <w:r>
        <w:rPr/>
        <w:t>style characterizes the rich phenomenological texture, the fabric of</w:t>
      </w:r>
      <w:r>
        <w:rPr>
          <w:spacing w:val="1"/>
        </w:rPr>
        <w:t> </w:t>
      </w:r>
      <w:r>
        <w:rPr/>
        <w:t>lived experience of identities among populations in networks and dis-</w:t>
      </w:r>
      <w:r>
        <w:rPr>
          <w:spacing w:val="-47"/>
        </w:rPr>
        <w:t> </w:t>
      </w:r>
      <w:r>
        <w:rPr/>
        <w:t>ciplines. Style may supply a particular idiom for the orderings by val-</w:t>
      </w:r>
      <w:r>
        <w:rPr>
          <w:spacing w:val="1"/>
        </w:rPr>
        <w:t> </w:t>
      </w:r>
      <w:r>
        <w:rPr/>
        <w:t>ues in disciplines, but it also presupposes and speciﬁes some complex</w:t>
      </w:r>
      <w:r>
        <w:rPr>
          <w:spacing w:val="-47"/>
        </w:rPr>
        <w:t> </w:t>
      </w:r>
      <w:r>
        <w:rPr/>
        <w:t>layering of networks within and across levels. Networks made up</w:t>
      </w:r>
      <w:r>
        <w:rPr>
          <w:spacing w:val="1"/>
        </w:rPr>
        <w:t> </w:t>
      </w:r>
      <w:r>
        <w:rPr/>
        <w:t>alongside disciplines are a new realization of network, at a new level</w:t>
      </w:r>
      <w:r>
        <w:rPr>
          <w:spacing w:val="1"/>
        </w:rPr>
        <w:t> </w:t>
      </w:r>
      <w:r>
        <w:rPr/>
        <w:t>of analysis. Here “levels” characterize the different kinds of control</w:t>
      </w:r>
      <w:r>
        <w:rPr>
          <w:spacing w:val="1"/>
        </w:rPr>
        <w:t> </w:t>
      </w:r>
      <w:r>
        <w:rPr/>
        <w:t>patterns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social</w:t>
      </w:r>
      <w:r>
        <w:rPr>
          <w:spacing w:val="11"/>
        </w:rPr>
        <w:t> </w:t>
      </w:r>
      <w:r>
        <w:rPr/>
        <w:t>process.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 w:firstLine="198"/>
      </w:pPr>
      <w:r>
        <w:rPr/>
        <w:t>If</w:t>
      </w:r>
      <w:r>
        <w:rPr>
          <w:spacing w:val="11"/>
        </w:rPr>
        <w:t> </w:t>
      </w:r>
      <w:r>
        <w:rPr/>
        <w:t>one</w:t>
      </w:r>
      <w:r>
        <w:rPr>
          <w:spacing w:val="12"/>
        </w:rPr>
        <w:t> </w:t>
      </w:r>
      <w:r>
        <w:rPr/>
        <w:t>takes</w:t>
      </w:r>
      <w:r>
        <w:rPr>
          <w:spacing w:val="10"/>
        </w:rPr>
        <w:t> </w:t>
      </w:r>
      <w:r>
        <w:rPr/>
        <w:t>into</w:t>
      </w:r>
      <w:r>
        <w:rPr>
          <w:spacing w:val="12"/>
        </w:rPr>
        <w:t> </w:t>
      </w:r>
      <w:r>
        <w:rPr/>
        <w:t>account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messy</w:t>
      </w:r>
      <w:r>
        <w:rPr>
          <w:spacing w:val="10"/>
        </w:rPr>
        <w:t> </w:t>
      </w:r>
      <w:r>
        <w:rPr/>
        <w:t>nature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social</w:t>
      </w:r>
      <w:r>
        <w:rPr>
          <w:spacing w:val="12"/>
        </w:rPr>
        <w:t> </w:t>
      </w:r>
      <w:r>
        <w:rPr/>
        <w:t>process,</w:t>
      </w:r>
      <w:r>
        <w:rPr>
          <w:spacing w:val="10"/>
        </w:rPr>
        <w:t> </w:t>
      </w:r>
      <w:r>
        <w:rPr/>
        <w:t>then</w:t>
      </w:r>
      <w:r>
        <w:rPr>
          <w:spacing w:val="12"/>
        </w:rPr>
        <w:t> </w:t>
      </w:r>
      <w:r>
        <w:rPr/>
        <w:t>it</w:t>
      </w:r>
      <w:r>
        <w:rPr>
          <w:spacing w:val="-48"/>
        </w:rPr>
        <w:t> </w:t>
      </w:r>
      <w:r>
        <w:rPr/>
        <w:t>is misleading to presume a hierarchy of levels; rather, one must ac-</w:t>
      </w:r>
      <w:r>
        <w:rPr>
          <w:spacing w:val="1"/>
        </w:rPr>
        <w:t> </w:t>
      </w:r>
      <w:r>
        <w:rPr/>
        <w:t>knowledge that any given level mixes with others in actual context.</w:t>
      </w:r>
      <w:r>
        <w:rPr>
          <w:spacing w:val="1"/>
        </w:rPr>
        <w:t> </w:t>
      </w:r>
      <w:r>
        <w:rPr/>
        <w:t>Nevertheless,</w:t>
      </w:r>
      <w:r>
        <w:rPr>
          <w:spacing w:val="-4"/>
        </w:rPr>
        <w:t> </w:t>
      </w:r>
      <w:r>
        <w:rPr/>
        <w:t>analytically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contextualize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distinguish</w:t>
      </w:r>
      <w:r>
        <w:rPr>
          <w:spacing w:val="-3"/>
        </w:rPr>
        <w:t> </w:t>
      </w:r>
      <w:r>
        <w:rPr/>
        <w:t>style</w:t>
      </w:r>
      <w:r>
        <w:rPr>
          <w:spacing w:val="-47"/>
        </w:rPr>
        <w:t> </w:t>
      </w:r>
      <w:r>
        <w:rPr/>
        <w:t>with</w:t>
      </w:r>
      <w:r>
        <w:rPr>
          <w:spacing w:val="10"/>
        </w:rPr>
        <w:t> </w:t>
      </w:r>
      <w:r>
        <w:rPr/>
        <w:t>regard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other</w:t>
      </w:r>
      <w:r>
        <w:rPr>
          <w:spacing w:val="11"/>
        </w:rPr>
        <w:t> </w:t>
      </w:r>
      <w:r>
        <w:rPr/>
        <w:t>levels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follows:</w:t>
      </w:r>
    </w:p>
    <w:p>
      <w:pPr>
        <w:pStyle w:val="ListParagraph"/>
        <w:numPr>
          <w:ilvl w:val="0"/>
          <w:numId w:val="22"/>
        </w:numPr>
        <w:tabs>
          <w:tab w:pos="571" w:val="left" w:leader="none"/>
        </w:tabs>
        <w:spacing w:line="259" w:lineRule="auto" w:before="153" w:after="0"/>
        <w:ind w:left="561" w:right="285" w:hanging="279"/>
        <w:jc w:val="both"/>
        <w:rPr>
          <w:rFonts w:ascii="Book Antiqua" w:hAnsi="Book Antiqua"/>
          <w:sz w:val="18"/>
        </w:rPr>
      </w:pPr>
      <w:r>
        <w:rPr>
          <w:rFonts w:ascii="Book Antiqua" w:hAnsi="Book Antiqua"/>
          <w:sz w:val="18"/>
        </w:rPr>
        <w:t>In contrast to the predictable, organized nature of disciplines (chapter</w:t>
      </w:r>
      <w:r>
        <w:rPr>
          <w:rFonts w:ascii="Book Antiqua" w:hAnsi="Book Antiqua"/>
          <w:spacing w:val="-42"/>
          <w:sz w:val="18"/>
        </w:rPr>
        <w:t> </w:t>
      </w:r>
      <w:r>
        <w:rPr>
          <w:rFonts w:ascii="Book Antiqua" w:hAnsi="Book Antiqua"/>
          <w:sz w:val="18"/>
        </w:rPr>
        <w:t>3), style reproduces itself as stochastic social process across ties and</w:t>
      </w:r>
      <w:r>
        <w:rPr>
          <w:rFonts w:ascii="Book Antiqua" w:hAnsi="Book Antiqua"/>
          <w:spacing w:val="1"/>
          <w:sz w:val="18"/>
        </w:rPr>
        <w:t> </w:t>
      </w:r>
      <w:r>
        <w:rPr>
          <w:rFonts w:ascii="Book Antiqua" w:hAnsi="Book Antiqua"/>
          <w:sz w:val="18"/>
        </w:rPr>
        <w:t>domains.</w:t>
      </w:r>
    </w:p>
    <w:p>
      <w:pPr>
        <w:pStyle w:val="ListParagraph"/>
        <w:numPr>
          <w:ilvl w:val="0"/>
          <w:numId w:val="22"/>
        </w:numPr>
        <w:tabs>
          <w:tab w:pos="571" w:val="left" w:leader="none"/>
        </w:tabs>
        <w:spacing w:line="259" w:lineRule="auto" w:before="0" w:after="0"/>
        <w:ind w:left="561" w:right="285" w:hanging="279"/>
        <w:jc w:val="both"/>
        <w:rPr>
          <w:rFonts w:ascii="Book Antiqua" w:hAnsi="Book Antiqua"/>
          <w:sz w:val="18"/>
        </w:rPr>
      </w:pPr>
      <w:r>
        <w:rPr>
          <w:rFonts w:ascii="Book Antiqua" w:hAnsi="Book Antiqua"/>
          <w:sz w:val="18"/>
        </w:rPr>
        <w:t>In contrast to institutions (chapter 5), which are settled and stabilized</w:t>
      </w:r>
      <w:r>
        <w:rPr>
          <w:rFonts w:ascii="Book Antiqua" w:hAnsi="Book Antiqua"/>
          <w:spacing w:val="1"/>
          <w:sz w:val="18"/>
        </w:rPr>
        <w:t> </w:t>
      </w:r>
      <w:r>
        <w:rPr>
          <w:rFonts w:ascii="Book Antiqua" w:hAnsi="Book Antiqua"/>
          <w:sz w:val="18"/>
        </w:rPr>
        <w:t>through norms, styles are more ephemeral in their patterning. Thus,</w:t>
      </w:r>
      <w:r>
        <w:rPr>
          <w:rFonts w:ascii="Book Antiqua" w:hAnsi="Book Antiqua"/>
          <w:spacing w:val="1"/>
          <w:sz w:val="18"/>
        </w:rPr>
        <w:t> </w:t>
      </w:r>
      <w:r>
        <w:rPr>
          <w:rFonts w:ascii="Book Antiqua" w:hAnsi="Book Antiqua"/>
          <w:sz w:val="18"/>
        </w:rPr>
        <w:t>styles</w:t>
      </w:r>
      <w:r>
        <w:rPr>
          <w:rFonts w:ascii="Book Antiqua" w:hAnsi="Book Antiqua"/>
          <w:spacing w:val="-6"/>
          <w:sz w:val="18"/>
        </w:rPr>
        <w:t> </w:t>
      </w:r>
      <w:r>
        <w:rPr>
          <w:rFonts w:ascii="Book Antiqua" w:hAnsi="Book Antiqua"/>
          <w:sz w:val="18"/>
        </w:rPr>
        <w:t>are</w:t>
      </w:r>
      <w:r>
        <w:rPr>
          <w:rFonts w:ascii="Book Antiqua" w:hAnsi="Book Antiqua"/>
          <w:spacing w:val="-5"/>
          <w:sz w:val="18"/>
        </w:rPr>
        <w:t> </w:t>
      </w:r>
      <w:r>
        <w:rPr>
          <w:rFonts w:ascii="Book Antiqua" w:hAnsi="Book Antiqua"/>
          <w:sz w:val="18"/>
        </w:rPr>
        <w:t>more</w:t>
      </w:r>
      <w:r>
        <w:rPr>
          <w:rFonts w:ascii="Book Antiqua" w:hAnsi="Book Antiqua"/>
          <w:spacing w:val="-4"/>
          <w:sz w:val="18"/>
        </w:rPr>
        <w:t> </w:t>
      </w:r>
      <w:r>
        <w:rPr>
          <w:rFonts w:ascii="Book Antiqua" w:hAnsi="Book Antiqua"/>
          <w:sz w:val="18"/>
        </w:rPr>
        <w:t>likely</w:t>
      </w:r>
      <w:r>
        <w:rPr>
          <w:rFonts w:ascii="Book Antiqua" w:hAnsi="Book Antiqua"/>
          <w:spacing w:val="-5"/>
          <w:sz w:val="18"/>
        </w:rPr>
        <w:t> </w:t>
      </w:r>
      <w:r>
        <w:rPr>
          <w:rFonts w:ascii="Book Antiqua" w:hAnsi="Book Antiqua"/>
          <w:sz w:val="18"/>
        </w:rPr>
        <w:t>to</w:t>
      </w:r>
      <w:r>
        <w:rPr>
          <w:rFonts w:ascii="Book Antiqua" w:hAnsi="Book Antiqua"/>
          <w:spacing w:val="-5"/>
          <w:sz w:val="18"/>
        </w:rPr>
        <w:t> </w:t>
      </w:r>
      <w:r>
        <w:rPr>
          <w:rFonts w:ascii="Book Antiqua" w:hAnsi="Book Antiqua"/>
          <w:sz w:val="18"/>
        </w:rPr>
        <w:t>offer</w:t>
      </w:r>
      <w:r>
        <w:rPr>
          <w:rFonts w:ascii="Book Antiqua" w:hAnsi="Book Antiqua"/>
          <w:spacing w:val="-5"/>
          <w:sz w:val="18"/>
        </w:rPr>
        <w:t> </w:t>
      </w:r>
      <w:r>
        <w:rPr>
          <w:rFonts w:ascii="Book Antiqua" w:hAnsi="Book Antiqua"/>
          <w:sz w:val="18"/>
        </w:rPr>
        <w:t>“leaks</w:t>
      </w:r>
      <w:r>
        <w:rPr>
          <w:rFonts w:ascii="Book Antiqua" w:hAnsi="Book Antiqua"/>
          <w:spacing w:val="-6"/>
          <w:sz w:val="18"/>
        </w:rPr>
        <w:t> </w:t>
      </w:r>
      <w:r>
        <w:rPr>
          <w:rFonts w:ascii="Book Antiqua" w:hAnsi="Book Antiqua"/>
          <w:sz w:val="18"/>
        </w:rPr>
        <w:t>and</w:t>
      </w:r>
      <w:r>
        <w:rPr>
          <w:rFonts w:ascii="Book Antiqua" w:hAnsi="Book Antiqua"/>
          <w:spacing w:val="-5"/>
          <w:sz w:val="18"/>
        </w:rPr>
        <w:t> </w:t>
      </w:r>
      <w:r>
        <w:rPr>
          <w:rFonts w:ascii="Book Antiqua" w:hAnsi="Book Antiqua"/>
          <w:sz w:val="18"/>
        </w:rPr>
        <w:t>cracks,”</w:t>
      </w:r>
      <w:r>
        <w:rPr>
          <w:rFonts w:ascii="Book Antiqua" w:hAnsi="Book Antiqua"/>
          <w:spacing w:val="-3"/>
          <w:sz w:val="18"/>
        </w:rPr>
        <w:t> </w:t>
      </w:r>
      <w:r>
        <w:rPr>
          <w:rFonts w:ascii="Book Antiqua" w:hAnsi="Book Antiqua"/>
          <w:sz w:val="18"/>
        </w:rPr>
        <w:t>which</w:t>
      </w:r>
      <w:r>
        <w:rPr>
          <w:rFonts w:ascii="Book Antiqua" w:hAnsi="Book Antiqua"/>
          <w:spacing w:val="-6"/>
          <w:sz w:val="18"/>
        </w:rPr>
        <w:t> </w:t>
      </w:r>
      <w:r>
        <w:rPr>
          <w:rFonts w:ascii="Book Antiqua" w:hAnsi="Book Antiqua"/>
          <w:sz w:val="18"/>
        </w:rPr>
        <w:t>open</w:t>
      </w:r>
      <w:r>
        <w:rPr>
          <w:rFonts w:ascii="Book Antiqua" w:hAnsi="Book Antiqua"/>
          <w:spacing w:val="-5"/>
          <w:sz w:val="18"/>
        </w:rPr>
        <w:t> </w:t>
      </w:r>
      <w:r>
        <w:rPr>
          <w:rFonts w:ascii="Book Antiqua" w:hAnsi="Book Antiqua"/>
          <w:sz w:val="18"/>
        </w:rPr>
        <w:t>opportu-</w:t>
      </w:r>
      <w:r>
        <w:rPr>
          <w:rFonts w:ascii="Book Antiqua" w:hAnsi="Book Antiqua"/>
          <w:spacing w:val="-43"/>
          <w:sz w:val="18"/>
        </w:rPr>
        <w:t> </w:t>
      </w:r>
      <w:r>
        <w:rPr>
          <w:rFonts w:ascii="Book Antiqua" w:hAnsi="Book Antiqua"/>
          <w:sz w:val="18"/>
        </w:rPr>
        <w:t>nities</w:t>
      </w:r>
      <w:r>
        <w:rPr>
          <w:rFonts w:ascii="Book Antiqua" w:hAnsi="Book Antiqua"/>
          <w:spacing w:val="-2"/>
          <w:sz w:val="18"/>
        </w:rPr>
        <w:t> </w:t>
      </w:r>
      <w:r>
        <w:rPr>
          <w:rFonts w:ascii="Book Antiqua" w:hAnsi="Book Antiqua"/>
          <w:sz w:val="18"/>
        </w:rPr>
        <w:t>for</w:t>
      </w:r>
      <w:r>
        <w:rPr>
          <w:rFonts w:ascii="Book Antiqua" w:hAnsi="Book Antiqua"/>
          <w:spacing w:val="-1"/>
          <w:sz w:val="18"/>
        </w:rPr>
        <w:t> </w:t>
      </w:r>
      <w:r>
        <w:rPr>
          <w:rFonts w:ascii="Book Antiqua" w:hAnsi="Book Antiqua"/>
          <w:sz w:val="18"/>
        </w:rPr>
        <w:t>fresh</w:t>
      </w:r>
      <w:r>
        <w:rPr>
          <w:rFonts w:ascii="Book Antiqua" w:hAnsi="Book Antiqua"/>
          <w:spacing w:val="-2"/>
          <w:sz w:val="18"/>
        </w:rPr>
        <w:t> </w:t>
      </w:r>
      <w:r>
        <w:rPr>
          <w:rFonts w:ascii="Book Antiqua" w:hAnsi="Book Antiqua"/>
          <w:sz w:val="18"/>
        </w:rPr>
        <w:t>control</w:t>
      </w:r>
      <w:r>
        <w:rPr>
          <w:rFonts w:ascii="Book Antiqua" w:hAnsi="Book Antiqua"/>
          <w:spacing w:val="-1"/>
          <w:sz w:val="18"/>
        </w:rPr>
        <w:t> </w:t>
      </w:r>
      <w:r>
        <w:rPr>
          <w:rFonts w:ascii="Book Antiqua" w:hAnsi="Book Antiqua"/>
          <w:sz w:val="18"/>
        </w:rPr>
        <w:t>and</w:t>
      </w:r>
      <w:r>
        <w:rPr>
          <w:rFonts w:ascii="Book Antiqua" w:hAnsi="Book Antiqua"/>
          <w:spacing w:val="-1"/>
          <w:sz w:val="18"/>
        </w:rPr>
        <w:t> </w:t>
      </w:r>
      <w:r>
        <w:rPr>
          <w:rFonts w:ascii="Book Antiqua" w:hAnsi="Book Antiqua"/>
          <w:sz w:val="18"/>
        </w:rPr>
        <w:t>thereby</w:t>
      </w:r>
      <w:r>
        <w:rPr>
          <w:rFonts w:ascii="Book Antiqua" w:hAnsi="Book Antiqua"/>
          <w:spacing w:val="-2"/>
          <w:sz w:val="18"/>
        </w:rPr>
        <w:t> </w:t>
      </w:r>
      <w:r>
        <w:rPr>
          <w:rFonts w:ascii="Book Antiqua" w:hAnsi="Book Antiqua"/>
          <w:sz w:val="18"/>
        </w:rPr>
        <w:t>beget action</w:t>
      </w:r>
      <w:r>
        <w:rPr>
          <w:rFonts w:ascii="Book Antiqua" w:hAnsi="Book Antiqua"/>
          <w:spacing w:val="-2"/>
          <w:sz w:val="18"/>
        </w:rPr>
        <w:t> </w:t>
      </w:r>
      <w:r>
        <w:rPr>
          <w:rFonts w:ascii="Book Antiqua" w:hAnsi="Book Antiqua"/>
          <w:sz w:val="18"/>
        </w:rPr>
        <w:t>(as</w:t>
      </w:r>
      <w:r>
        <w:rPr>
          <w:rFonts w:ascii="Book Antiqua" w:hAnsi="Book Antiqua"/>
          <w:spacing w:val="-2"/>
          <w:sz w:val="18"/>
        </w:rPr>
        <w:t> </w:t>
      </w:r>
      <w:r>
        <w:rPr>
          <w:rFonts w:ascii="Book Antiqua" w:hAnsi="Book Antiqua"/>
          <w:sz w:val="18"/>
        </w:rPr>
        <w:t>distinct from</w:t>
      </w:r>
      <w:r>
        <w:rPr>
          <w:rFonts w:ascii="Book Antiqua" w:hAnsi="Book Antiqua"/>
          <w:spacing w:val="-2"/>
          <w:sz w:val="18"/>
        </w:rPr>
        <w:t> </w:t>
      </w:r>
      <w:r>
        <w:rPr>
          <w:rFonts w:ascii="Book Antiqua" w:hAnsi="Book Antiqua"/>
          <w:sz w:val="18"/>
        </w:rPr>
        <w:t>sheer</w:t>
      </w:r>
      <w:r>
        <w:rPr>
          <w:rFonts w:ascii="Book Antiqua" w:hAnsi="Book Antiqua"/>
          <w:spacing w:val="-42"/>
          <w:sz w:val="18"/>
        </w:rPr>
        <w:t> </w:t>
      </w:r>
      <w:r>
        <w:rPr>
          <w:rFonts w:ascii="Book Antiqua" w:hAnsi="Book Antiqua"/>
          <w:sz w:val="18"/>
        </w:rPr>
        <w:t>change: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chapter</w:t>
      </w:r>
      <w:r>
        <w:rPr>
          <w:rFonts w:ascii="Book Antiqua" w:hAnsi="Book Antiqua"/>
          <w:spacing w:val="8"/>
          <w:sz w:val="18"/>
        </w:rPr>
        <w:t> </w:t>
      </w:r>
      <w:r>
        <w:rPr>
          <w:rFonts w:ascii="Book Antiqua" w:hAnsi="Book Antiqua"/>
          <w:sz w:val="18"/>
        </w:rPr>
        <w:t>7).</w:t>
      </w:r>
    </w:p>
    <w:p>
      <w:pPr>
        <w:pStyle w:val="ListParagraph"/>
        <w:numPr>
          <w:ilvl w:val="0"/>
          <w:numId w:val="22"/>
        </w:numPr>
        <w:tabs>
          <w:tab w:pos="571" w:val="left" w:leader="none"/>
        </w:tabs>
        <w:spacing w:line="259" w:lineRule="auto" w:before="0" w:after="0"/>
        <w:ind w:left="561" w:right="286" w:hanging="279"/>
        <w:jc w:val="both"/>
        <w:rPr>
          <w:rFonts w:ascii="Book Antiqua" w:hAnsi="Book Antiqua"/>
          <w:sz w:val="18"/>
        </w:rPr>
      </w:pPr>
      <w:r>
        <w:rPr>
          <w:rFonts w:ascii="Book Antiqua" w:hAnsi="Book Antiqua"/>
          <w:sz w:val="18"/>
        </w:rPr>
        <w:t>In contrast to regimes that can be purposively enacted (chapter 6),</w:t>
      </w:r>
      <w:r>
        <w:rPr>
          <w:rFonts w:ascii="Book Antiqua" w:hAnsi="Book Antiqua"/>
          <w:spacing w:val="1"/>
          <w:sz w:val="18"/>
        </w:rPr>
        <w:t> </w:t>
      </w:r>
      <w:r>
        <w:rPr>
          <w:rFonts w:ascii="Book Antiqua" w:hAnsi="Book Antiqua"/>
          <w:sz w:val="18"/>
        </w:rPr>
        <w:t>style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is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stochastic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in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nature—it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may</w:t>
      </w:r>
      <w:r>
        <w:rPr>
          <w:rFonts w:ascii="Book Antiqua" w:hAnsi="Book Antiqua"/>
          <w:spacing w:val="8"/>
          <w:sz w:val="18"/>
        </w:rPr>
        <w:t> </w:t>
      </w:r>
      <w:r>
        <w:rPr>
          <w:rFonts w:ascii="Book Antiqua" w:hAnsi="Book Antiqua"/>
          <w:sz w:val="18"/>
        </w:rPr>
        <w:t>emerge,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or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not.</w:t>
      </w:r>
    </w:p>
    <w:p>
      <w:pPr>
        <w:pStyle w:val="ListParagraph"/>
        <w:numPr>
          <w:ilvl w:val="0"/>
          <w:numId w:val="22"/>
        </w:numPr>
        <w:tabs>
          <w:tab w:pos="571" w:val="left" w:leader="none"/>
        </w:tabs>
        <w:spacing w:line="259" w:lineRule="auto" w:before="0" w:after="0"/>
        <w:ind w:left="561" w:right="286" w:hanging="279"/>
        <w:jc w:val="both"/>
        <w:rPr>
          <w:rFonts w:ascii="Book Antiqua" w:hAnsi="Book Antiqua"/>
          <w:sz w:val="18"/>
        </w:rPr>
      </w:pPr>
      <w:r>
        <w:rPr>
          <w:rFonts w:ascii="Book Antiqua" w:hAnsi="Book Antiqua"/>
          <w:sz w:val="18"/>
        </w:rPr>
        <w:t>Most essential, because it concerns the building blocks of identity and</w:t>
      </w:r>
      <w:r>
        <w:rPr>
          <w:rFonts w:ascii="Book Antiqua" w:hAnsi="Book Antiqua"/>
          <w:spacing w:val="-42"/>
          <w:sz w:val="18"/>
        </w:rPr>
        <w:t> </w:t>
      </w:r>
      <w:r>
        <w:rPr>
          <w:rFonts w:ascii="Book Antiqua" w:hAnsi="Book Antiqua"/>
          <w:sz w:val="18"/>
        </w:rPr>
        <w:t>control,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style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embodies</w:t>
      </w:r>
      <w:r>
        <w:rPr>
          <w:rFonts w:ascii="Book Antiqua" w:hAnsi="Book Antiqua"/>
          <w:spacing w:val="8"/>
          <w:sz w:val="18"/>
        </w:rPr>
        <w:t> </w:t>
      </w:r>
      <w:r>
        <w:rPr>
          <w:rFonts w:ascii="Book Antiqua" w:hAnsi="Book Antiqua"/>
          <w:sz w:val="18"/>
        </w:rPr>
        <w:t>an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identity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in</w:t>
      </w:r>
      <w:r>
        <w:rPr>
          <w:rFonts w:ascii="Book Antiqua" w:hAnsi="Book Antiqua"/>
          <w:spacing w:val="8"/>
          <w:sz w:val="18"/>
        </w:rPr>
        <w:t> </w:t>
      </w:r>
      <w:r>
        <w:rPr>
          <w:rFonts w:ascii="Book Antiqua" w:hAnsi="Book Antiqua"/>
          <w:sz w:val="18"/>
        </w:rPr>
        <w:t>a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ﬁfth</w:t>
      </w:r>
      <w:r>
        <w:rPr>
          <w:rFonts w:ascii="Book Antiqua" w:hAnsi="Book Antiqua"/>
          <w:spacing w:val="7"/>
          <w:sz w:val="18"/>
        </w:rPr>
        <w:t> </w:t>
      </w:r>
      <w:r>
        <w:rPr>
          <w:rFonts w:ascii="Book Antiqua" w:hAnsi="Book Antiqua"/>
          <w:sz w:val="18"/>
        </w:rPr>
        <w:t>sense.</w:t>
      </w:r>
    </w:p>
    <w:p>
      <w:pPr>
        <w:pStyle w:val="BodyText"/>
        <w:spacing w:line="232" w:lineRule="auto" w:before="117"/>
        <w:ind w:left="103" w:right="105"/>
      </w:pPr>
      <w:r>
        <w:rPr/>
        <w:t>A main challenge, which this chapter can help meet, is how to pin</w:t>
      </w:r>
      <w:r>
        <w:rPr>
          <w:spacing w:val="1"/>
        </w:rPr>
        <w:t> </w:t>
      </w:r>
      <w:r>
        <w:rPr/>
        <w:t>styles down with measures that are transposable and yet still tangible</w:t>
      </w:r>
      <w:r>
        <w:rPr>
          <w:spacing w:val="1"/>
        </w:rPr>
        <w:t> </w:t>
      </w:r>
      <w:r>
        <w:rPr/>
        <w:t>to intuition.</w:t>
      </w:r>
      <w:r>
        <w:rPr>
          <w:position w:val="7"/>
          <w:sz w:val="12"/>
        </w:rPr>
        <w:t>2 </w:t>
      </w:r>
      <w:r>
        <w:rPr/>
        <w:t>Proﬁles across populations are static reports that I use as</w:t>
      </w:r>
      <w:r>
        <w:rPr>
          <w:spacing w:val="1"/>
        </w:rPr>
        <w:t> </w:t>
      </w:r>
      <w:r>
        <w:rPr/>
        <w:t>measures. But their signiﬁcance is derivative, relying as it does on the</w:t>
      </w:r>
      <w:r>
        <w:rPr>
          <w:spacing w:val="1"/>
        </w:rPr>
        <w:t> </w:t>
      </w:r>
      <w:r>
        <w:rPr/>
        <w:t>reported</w:t>
      </w:r>
      <w:r>
        <w:rPr>
          <w:spacing w:val="-9"/>
        </w:rPr>
        <w:t> </w:t>
      </w:r>
      <w:r>
        <w:rPr/>
        <w:t>outcomes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dynamics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switchings</w:t>
      </w:r>
      <w:r>
        <w:rPr>
          <w:spacing w:val="-8"/>
        </w:rPr>
        <w:t> </w:t>
      </w:r>
      <w:r>
        <w:rPr/>
        <w:t>across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dis-</w:t>
      </w:r>
      <w:r>
        <w:rPr>
          <w:spacing w:val="-48"/>
        </w:rPr>
        <w:t> </w:t>
      </w:r>
      <w:r>
        <w:rPr/>
        <w:t>ciplines and thus domains of interpretations. Indeed, proﬁles are fro-</w:t>
      </w:r>
      <w:r>
        <w:rPr>
          <w:spacing w:val="1"/>
        </w:rPr>
        <w:t> </w:t>
      </w:r>
      <w:r>
        <w:rPr/>
        <w:t>zen</w:t>
      </w:r>
      <w:r>
        <w:rPr>
          <w:spacing w:val="-9"/>
        </w:rPr>
        <w:t> </w:t>
      </w:r>
      <w:r>
        <w:rPr/>
        <w:t>moments</w:t>
      </w:r>
      <w:r>
        <w:rPr>
          <w:spacing w:val="-8"/>
        </w:rPr>
        <w:t> </w:t>
      </w:r>
      <w:r>
        <w:rPr/>
        <w:t>carved</w:t>
      </w:r>
      <w:r>
        <w:rPr>
          <w:spacing w:val="-9"/>
        </w:rPr>
        <w:t> </w:t>
      </w:r>
      <w:r>
        <w:rPr/>
        <w:t>out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continuing</w:t>
      </w:r>
      <w:r>
        <w:rPr>
          <w:spacing w:val="-7"/>
        </w:rPr>
        <w:t> </w:t>
      </w:r>
      <w:r>
        <w:rPr/>
        <w:t>dynamics</w:t>
      </w:r>
      <w:r>
        <w:rPr>
          <w:spacing w:val="-9"/>
        </w:rPr>
        <w:t> </w:t>
      </w:r>
      <w:r>
        <w:rPr/>
        <w:t>within</w:t>
      </w:r>
      <w:r>
        <w:rPr>
          <w:spacing w:val="-9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their</w:t>
      </w:r>
      <w:r>
        <w:rPr>
          <w:spacing w:val="-47"/>
        </w:rPr>
        <w:t> </w:t>
      </w:r>
      <w:r>
        <w:rPr/>
        <w:t>actual</w:t>
      </w:r>
      <w:r>
        <w:rPr>
          <w:spacing w:val="10"/>
        </w:rPr>
        <w:t> </w:t>
      </w:r>
      <w:r>
        <w:rPr/>
        <w:t>signiﬁcance</w:t>
      </w:r>
      <w:r>
        <w:rPr>
          <w:spacing w:val="11"/>
        </w:rPr>
        <w:t> </w:t>
      </w:r>
      <w:r>
        <w:rPr/>
        <w:t>rests.</w:t>
      </w:r>
    </w:p>
    <w:p>
      <w:pPr>
        <w:pStyle w:val="BodyText"/>
        <w:spacing w:line="232" w:lineRule="auto"/>
        <w:ind w:left="103" w:right="105" w:firstLine="198"/>
      </w:pPr>
      <w:r>
        <w:rPr/>
        <w:t>It is also true that style is more a theoretical construct than a realist</w:t>
      </w:r>
      <w:r>
        <w:rPr>
          <w:spacing w:val="1"/>
        </w:rPr>
        <w:t> </w:t>
      </w:r>
      <w:r>
        <w:rPr/>
        <w:t>concept</w:t>
      </w:r>
      <w:r>
        <w:rPr>
          <w:spacing w:val="7"/>
        </w:rPr>
        <w:t> </w:t>
      </w:r>
      <w:r>
        <w:rPr/>
        <w:t>that</w:t>
      </w:r>
      <w:r>
        <w:rPr>
          <w:spacing w:val="8"/>
        </w:rPr>
        <w:t> </w:t>
      </w:r>
      <w:r>
        <w:rPr/>
        <w:t>evokes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sustains</w:t>
      </w:r>
      <w:r>
        <w:rPr>
          <w:spacing w:val="10"/>
        </w:rPr>
        <w:t> </w:t>
      </w:r>
      <w:r>
        <w:rPr/>
        <w:t>self-evident</w:t>
      </w:r>
      <w:r>
        <w:rPr>
          <w:spacing w:val="8"/>
        </w:rPr>
        <w:t> </w:t>
      </w:r>
      <w:r>
        <w:rPr/>
        <w:t>measurement.</w:t>
      </w:r>
      <w:r>
        <w:rPr>
          <w:spacing w:val="8"/>
        </w:rPr>
        <w:t> </w:t>
      </w:r>
      <w:r>
        <w:rPr/>
        <w:t>Style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a</w:t>
      </w:r>
    </w:p>
    <w:p>
      <w:pPr>
        <w:pStyle w:val="BodyText"/>
        <w:spacing w:before="11"/>
        <w:ind w:left="0"/>
        <w:jc w:val="left"/>
        <w:rPr>
          <w:sz w:val="24"/>
        </w:rPr>
      </w:pPr>
    </w:p>
    <w:p>
      <w:pPr>
        <w:spacing w:before="0"/>
        <w:ind w:left="103" w:right="103" w:firstLine="198"/>
        <w:jc w:val="both"/>
        <w:rPr>
          <w:sz w:val="16"/>
        </w:rPr>
      </w:pPr>
      <w:r>
        <w:rPr>
          <w:position w:val="6"/>
          <w:sz w:val="9"/>
        </w:rPr>
        <w:t>2 </w:t>
      </w:r>
      <w:r>
        <w:rPr>
          <w:sz w:val="16"/>
        </w:rPr>
        <w:t>As intuited by Mannheim ([1929] 1936), social sciences have need for an analytical</w:t>
      </w:r>
      <w:r>
        <w:rPr>
          <w:spacing w:val="1"/>
          <w:sz w:val="16"/>
        </w:rPr>
        <w:t> </w:t>
      </w:r>
      <w:r>
        <w:rPr>
          <w:sz w:val="16"/>
        </w:rPr>
        <w:t>construct such as style. Social scientists tend to overestimate the generality and persis-</w:t>
      </w:r>
      <w:r>
        <w:rPr>
          <w:spacing w:val="1"/>
          <w:sz w:val="16"/>
        </w:rPr>
        <w:t> </w:t>
      </w:r>
      <w:r>
        <w:rPr>
          <w:sz w:val="16"/>
        </w:rPr>
        <w:t>tence of patterns they observe—what Fuchs (2001a) calls the “essentialist fallacy”—and</w:t>
      </w:r>
      <w:r>
        <w:rPr>
          <w:spacing w:val="1"/>
          <w:sz w:val="16"/>
        </w:rPr>
        <w:t> </w:t>
      </w:r>
      <w:r>
        <w:rPr>
          <w:sz w:val="16"/>
        </w:rPr>
        <w:t>thus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see</w:t>
      </w:r>
      <w:r>
        <w:rPr>
          <w:spacing w:val="-5"/>
          <w:sz w:val="16"/>
        </w:rPr>
        <w:t> </w:t>
      </w:r>
      <w:r>
        <w:rPr>
          <w:sz w:val="16"/>
        </w:rPr>
        <w:t>durable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constraining</w:t>
      </w:r>
      <w:r>
        <w:rPr>
          <w:spacing w:val="-7"/>
          <w:sz w:val="16"/>
        </w:rPr>
        <w:t> </w:t>
      </w:r>
      <w:r>
        <w:rPr>
          <w:sz w:val="16"/>
        </w:rPr>
        <w:t>formations</w:t>
      </w:r>
      <w:r>
        <w:rPr>
          <w:spacing w:val="-6"/>
          <w:sz w:val="16"/>
        </w:rPr>
        <w:t> </w:t>
      </w:r>
      <w:r>
        <w:rPr>
          <w:sz w:val="16"/>
        </w:rPr>
        <w:t>where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ﬂexible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subtle</w:t>
      </w:r>
      <w:r>
        <w:rPr>
          <w:spacing w:val="-8"/>
          <w:sz w:val="16"/>
        </w:rPr>
        <w:t> </w:t>
      </w:r>
      <w:r>
        <w:rPr>
          <w:sz w:val="16"/>
        </w:rPr>
        <w:t>concept</w:t>
      </w:r>
      <w:r>
        <w:rPr>
          <w:spacing w:val="-5"/>
          <w:sz w:val="16"/>
        </w:rPr>
        <w:t> </w:t>
      </w:r>
      <w:r>
        <w:rPr>
          <w:sz w:val="16"/>
        </w:rPr>
        <w:t>such</w:t>
      </w:r>
      <w:r>
        <w:rPr>
          <w:spacing w:val="-38"/>
          <w:sz w:val="16"/>
        </w:rPr>
        <w:t> </w:t>
      </w:r>
      <w:r>
        <w:rPr>
          <w:sz w:val="16"/>
        </w:rPr>
        <w:t>as style may be required. This general problem corresponds to three speciﬁc observer</w:t>
      </w:r>
      <w:r>
        <w:rPr>
          <w:spacing w:val="1"/>
          <w:sz w:val="16"/>
        </w:rPr>
        <w:t> </w:t>
      </w:r>
      <w:r>
        <w:rPr>
          <w:sz w:val="16"/>
        </w:rPr>
        <w:t>errors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3"/>
          <w:sz w:val="16"/>
        </w:rPr>
        <w:t> </w:t>
      </w:r>
      <w:r>
        <w:rPr>
          <w:sz w:val="16"/>
        </w:rPr>
        <w:t>can</w:t>
      </w:r>
      <w:r>
        <w:rPr>
          <w:spacing w:val="-2"/>
          <w:sz w:val="16"/>
        </w:rPr>
        <w:t> </w:t>
      </w:r>
      <w:r>
        <w:rPr>
          <w:sz w:val="16"/>
        </w:rPr>
        <w:t>occur</w:t>
      </w:r>
      <w:r>
        <w:rPr>
          <w:spacing w:val="-3"/>
          <w:sz w:val="16"/>
        </w:rPr>
        <w:t> </w:t>
      </w:r>
      <w:r>
        <w:rPr>
          <w:sz w:val="16"/>
        </w:rPr>
        <w:t>when</w:t>
      </w:r>
      <w:r>
        <w:rPr>
          <w:spacing w:val="-1"/>
          <w:sz w:val="16"/>
        </w:rPr>
        <w:t> </w:t>
      </w:r>
      <w:r>
        <w:rPr>
          <w:sz w:val="16"/>
        </w:rPr>
        <w:t>searching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style.</w:t>
      </w:r>
      <w:r>
        <w:rPr>
          <w:spacing w:val="-3"/>
          <w:sz w:val="16"/>
        </w:rPr>
        <w:t> </w:t>
      </w:r>
      <w:r>
        <w:rPr>
          <w:sz w:val="16"/>
        </w:rPr>
        <w:t>First,</w:t>
      </w:r>
      <w:r>
        <w:rPr>
          <w:spacing w:val="-2"/>
          <w:sz w:val="16"/>
        </w:rPr>
        <w:t> </w:t>
      </w:r>
      <w:r>
        <w:rPr>
          <w:sz w:val="16"/>
        </w:rPr>
        <w:t>native</w:t>
      </w:r>
      <w:r>
        <w:rPr>
          <w:spacing w:val="-3"/>
          <w:sz w:val="16"/>
        </w:rPr>
        <w:t> </w:t>
      </w:r>
      <w:r>
        <w:rPr>
          <w:sz w:val="16"/>
        </w:rPr>
        <w:t>theories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style</w:t>
      </w:r>
      <w:r>
        <w:rPr>
          <w:spacing w:val="-1"/>
          <w:sz w:val="16"/>
        </w:rPr>
        <w:t> </w:t>
      </w:r>
      <w:r>
        <w:rPr>
          <w:sz w:val="16"/>
        </w:rPr>
        <w:t>can</w:t>
      </w:r>
      <w:r>
        <w:rPr>
          <w:spacing w:val="-3"/>
          <w:sz w:val="16"/>
        </w:rPr>
        <w:t> </w:t>
      </w:r>
      <w:r>
        <w:rPr>
          <w:sz w:val="16"/>
        </w:rPr>
        <w:t>be</w:t>
      </w:r>
      <w:r>
        <w:rPr>
          <w:spacing w:val="-2"/>
          <w:sz w:val="16"/>
        </w:rPr>
        <w:t> </w:t>
      </w:r>
      <w:r>
        <w:rPr>
          <w:sz w:val="16"/>
        </w:rPr>
        <w:t>infor-</w:t>
      </w:r>
      <w:r>
        <w:rPr>
          <w:spacing w:val="-37"/>
          <w:sz w:val="16"/>
        </w:rPr>
        <w:t> </w:t>
      </w:r>
      <w:r>
        <w:rPr>
          <w:sz w:val="16"/>
        </w:rPr>
        <w:t>mative,</w:t>
      </w:r>
      <w:r>
        <w:rPr>
          <w:spacing w:val="22"/>
          <w:sz w:val="16"/>
        </w:rPr>
        <w:t> </w:t>
      </w:r>
      <w:r>
        <w:rPr>
          <w:sz w:val="16"/>
        </w:rPr>
        <w:t>but</w:t>
      </w:r>
      <w:r>
        <w:rPr>
          <w:spacing w:val="22"/>
          <w:sz w:val="16"/>
        </w:rPr>
        <w:t> </w:t>
      </w:r>
      <w:r>
        <w:rPr>
          <w:sz w:val="16"/>
        </w:rPr>
        <w:t>building</w:t>
      </w:r>
      <w:r>
        <w:rPr>
          <w:spacing w:val="23"/>
          <w:sz w:val="16"/>
        </w:rPr>
        <w:t> </w:t>
      </w:r>
      <w:r>
        <w:rPr>
          <w:sz w:val="16"/>
        </w:rPr>
        <w:t>on</w:t>
      </w:r>
      <w:r>
        <w:rPr>
          <w:spacing w:val="20"/>
          <w:sz w:val="16"/>
        </w:rPr>
        <w:t> </w:t>
      </w:r>
      <w:r>
        <w:rPr>
          <w:sz w:val="16"/>
        </w:rPr>
        <w:t>them</w:t>
      </w:r>
      <w:r>
        <w:rPr>
          <w:spacing w:val="23"/>
          <w:sz w:val="16"/>
        </w:rPr>
        <w:t> </w:t>
      </w:r>
      <w:r>
        <w:rPr>
          <w:sz w:val="16"/>
        </w:rPr>
        <w:t>may</w:t>
      </w:r>
      <w:r>
        <w:rPr>
          <w:spacing w:val="22"/>
          <w:sz w:val="16"/>
        </w:rPr>
        <w:t> </w:t>
      </w:r>
      <w:r>
        <w:rPr>
          <w:sz w:val="16"/>
        </w:rPr>
        <w:t>be</w:t>
      </w:r>
      <w:r>
        <w:rPr>
          <w:spacing w:val="22"/>
          <w:sz w:val="16"/>
        </w:rPr>
        <w:t> </w:t>
      </w:r>
      <w:r>
        <w:rPr>
          <w:sz w:val="16"/>
        </w:rPr>
        <w:t>a</w:t>
      </w:r>
      <w:r>
        <w:rPr>
          <w:spacing w:val="23"/>
          <w:sz w:val="16"/>
        </w:rPr>
        <w:t> </w:t>
      </w:r>
      <w:r>
        <w:rPr>
          <w:sz w:val="16"/>
        </w:rPr>
        <w:t>tricky</w:t>
      </w:r>
      <w:r>
        <w:rPr>
          <w:spacing w:val="22"/>
          <w:sz w:val="16"/>
        </w:rPr>
        <w:t> </w:t>
      </w:r>
      <w:r>
        <w:rPr>
          <w:sz w:val="16"/>
        </w:rPr>
        <w:t>task.</w:t>
      </w:r>
      <w:r>
        <w:rPr>
          <w:spacing w:val="23"/>
          <w:sz w:val="16"/>
        </w:rPr>
        <w:t> </w:t>
      </w:r>
      <w:r>
        <w:rPr>
          <w:sz w:val="16"/>
        </w:rPr>
        <w:t>As</w:t>
      </w:r>
      <w:r>
        <w:rPr>
          <w:spacing w:val="20"/>
          <w:sz w:val="16"/>
        </w:rPr>
        <w:t> </w:t>
      </w:r>
      <w:r>
        <w:rPr>
          <w:sz w:val="16"/>
        </w:rPr>
        <w:t>Bourdieu</w:t>
      </w:r>
      <w:r>
        <w:rPr>
          <w:spacing w:val="22"/>
          <w:sz w:val="16"/>
        </w:rPr>
        <w:t> </w:t>
      </w:r>
      <w:r>
        <w:rPr>
          <w:sz w:val="16"/>
        </w:rPr>
        <w:t>would</w:t>
      </w:r>
      <w:r>
        <w:rPr>
          <w:spacing w:val="23"/>
          <w:sz w:val="16"/>
        </w:rPr>
        <w:t> </w:t>
      </w:r>
      <w:r>
        <w:rPr>
          <w:sz w:val="16"/>
        </w:rPr>
        <w:t>argue,</w:t>
      </w:r>
      <w:r>
        <w:rPr>
          <w:spacing w:val="22"/>
          <w:sz w:val="16"/>
        </w:rPr>
        <w:t> </w:t>
      </w:r>
      <w:r>
        <w:rPr>
          <w:sz w:val="16"/>
        </w:rPr>
        <w:t>there</w:t>
      </w:r>
      <w:r>
        <w:rPr>
          <w:spacing w:val="-37"/>
          <w:sz w:val="16"/>
        </w:rPr>
        <w:t> </w:t>
      </w:r>
      <w:r>
        <w:rPr>
          <w:sz w:val="16"/>
        </w:rPr>
        <w:t>is an epistemological gap between what the researcher and the native can see; what is</w:t>
      </w:r>
      <w:r>
        <w:rPr>
          <w:spacing w:val="1"/>
          <w:sz w:val="16"/>
        </w:rPr>
        <w:t> </w:t>
      </w:r>
      <w:r>
        <w:rPr>
          <w:sz w:val="16"/>
        </w:rPr>
        <w:t>“obviously obvious” to the native may not be to the observer. Second, observers may</w:t>
      </w:r>
      <w:r>
        <w:rPr>
          <w:spacing w:val="1"/>
          <w:sz w:val="16"/>
        </w:rPr>
        <w:t> </w:t>
      </w:r>
      <w:r>
        <w:rPr>
          <w:sz w:val="16"/>
        </w:rPr>
        <w:t>see</w:t>
      </w:r>
      <w:r>
        <w:rPr>
          <w:spacing w:val="-6"/>
          <w:sz w:val="16"/>
        </w:rPr>
        <w:t> </w:t>
      </w:r>
      <w:r>
        <w:rPr>
          <w:sz w:val="16"/>
        </w:rPr>
        <w:t>styles</w:t>
      </w:r>
      <w:r>
        <w:rPr>
          <w:spacing w:val="-6"/>
          <w:sz w:val="16"/>
        </w:rPr>
        <w:t> </w:t>
      </w:r>
      <w:r>
        <w:rPr>
          <w:sz w:val="16"/>
        </w:rPr>
        <w:t>where</w:t>
      </w:r>
      <w:r>
        <w:rPr>
          <w:spacing w:val="-8"/>
          <w:sz w:val="16"/>
        </w:rPr>
        <w:t> </w:t>
      </w:r>
      <w:r>
        <w:rPr>
          <w:sz w:val="16"/>
        </w:rPr>
        <w:t>none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6"/>
          <w:sz w:val="16"/>
        </w:rPr>
        <w:t> </w:t>
      </w:r>
      <w:r>
        <w:rPr>
          <w:sz w:val="16"/>
        </w:rPr>
        <w:t>present.</w:t>
      </w:r>
      <w:r>
        <w:rPr>
          <w:spacing w:val="-6"/>
          <w:sz w:val="16"/>
        </w:rPr>
        <w:t> </w:t>
      </w:r>
      <w:r>
        <w:rPr>
          <w:sz w:val="16"/>
        </w:rPr>
        <w:t>This</w:t>
      </w:r>
      <w:r>
        <w:rPr>
          <w:spacing w:val="-6"/>
          <w:sz w:val="16"/>
        </w:rPr>
        <w:t> </w:t>
      </w:r>
      <w:r>
        <w:rPr>
          <w:sz w:val="16"/>
        </w:rPr>
        <w:t>relates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aforementioned</w:t>
      </w:r>
      <w:r>
        <w:rPr>
          <w:spacing w:val="-6"/>
          <w:sz w:val="16"/>
        </w:rPr>
        <w:t> </w:t>
      </w:r>
      <w:r>
        <w:rPr>
          <w:sz w:val="16"/>
        </w:rPr>
        <w:t>“essentialist</w:t>
      </w:r>
      <w:r>
        <w:rPr>
          <w:spacing w:val="-6"/>
          <w:sz w:val="16"/>
        </w:rPr>
        <w:t> </w:t>
      </w:r>
      <w:r>
        <w:rPr>
          <w:sz w:val="16"/>
        </w:rPr>
        <w:t>fallacy.”</w:t>
      </w:r>
      <w:r>
        <w:rPr>
          <w:spacing w:val="-37"/>
          <w:sz w:val="16"/>
        </w:rPr>
        <w:t> </w:t>
      </w:r>
      <w:r>
        <w:rPr>
          <w:sz w:val="16"/>
        </w:rPr>
        <w:t>Third, observers may omit styles and pay attention to other social formations that are</w:t>
      </w:r>
      <w:r>
        <w:rPr>
          <w:spacing w:val="1"/>
          <w:sz w:val="16"/>
        </w:rPr>
        <w:t> </w:t>
      </w:r>
      <w:r>
        <w:rPr>
          <w:sz w:val="16"/>
        </w:rPr>
        <w:t>more easily perceptible, such as institutions, without realizing that styles can “ooze”</w:t>
      </w:r>
      <w:r>
        <w:rPr>
          <w:spacing w:val="1"/>
          <w:sz w:val="16"/>
        </w:rPr>
        <w:t> </w:t>
      </w:r>
      <w:r>
        <w:rPr>
          <w:sz w:val="16"/>
        </w:rPr>
        <w:t>from them and be confounded with them, especially in native accounts. The two last</w:t>
      </w:r>
      <w:r>
        <w:rPr>
          <w:spacing w:val="1"/>
          <w:sz w:val="16"/>
        </w:rPr>
        <w:t> </w:t>
      </w:r>
      <w:r>
        <w:rPr>
          <w:sz w:val="16"/>
        </w:rPr>
        <w:t>points raise the question of ﬁnding analytical boundaries for style. This chapter offers</w:t>
      </w:r>
      <w:r>
        <w:rPr>
          <w:spacing w:val="1"/>
          <w:sz w:val="16"/>
        </w:rPr>
        <w:t> </w:t>
      </w:r>
      <w:r>
        <w:rPr>
          <w:sz w:val="16"/>
        </w:rPr>
        <w:t>many examples that can help deﬁne these boundaries, but leaves the broader question</w:t>
      </w:r>
      <w:r>
        <w:rPr>
          <w:spacing w:val="1"/>
          <w:sz w:val="16"/>
        </w:rPr>
        <w:t> </w:t>
      </w:r>
      <w:r>
        <w:rPr>
          <w:sz w:val="16"/>
        </w:rPr>
        <w:t>open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7"/>
          <w:sz w:val="16"/>
        </w:rPr>
        <w:t> </w:t>
      </w:r>
      <w:r>
        <w:rPr>
          <w:sz w:val="16"/>
        </w:rPr>
        <w:t>subsequent</w:t>
      </w:r>
      <w:r>
        <w:rPr>
          <w:spacing w:val="7"/>
          <w:sz w:val="16"/>
        </w:rPr>
        <w:t> </w:t>
      </w:r>
      <w:r>
        <w:rPr>
          <w:sz w:val="16"/>
        </w:rPr>
        <w:t>research.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4"/>
      </w:pPr>
      <w:bookmarkStart w:name="4.1.2. Style and Conversations" w:id="209"/>
      <w:bookmarkEnd w:id="209"/>
      <w:r>
        <w:rPr/>
      </w:r>
      <w:bookmarkStart w:name="_bookmark103" w:id="210"/>
      <w:bookmarkEnd w:id="210"/>
      <w:r>
        <w:rPr/>
      </w:r>
      <w:r>
        <w:rPr/>
        <w:t>construct in the sense of Quine—a construct that does not exist “in</w:t>
      </w:r>
      <w:r>
        <w:rPr>
          <w:spacing w:val="1"/>
        </w:rPr>
        <w:t> </w:t>
      </w:r>
      <w:r>
        <w:rPr/>
        <w:t>reality”</w:t>
      </w:r>
      <w:r>
        <w:rPr>
          <w:spacing w:val="9"/>
        </w:rPr>
        <w:t> </w:t>
      </w:r>
      <w:r>
        <w:rPr/>
        <w:t>but</w:t>
      </w:r>
      <w:r>
        <w:rPr>
          <w:spacing w:val="10"/>
        </w:rPr>
        <w:t> </w:t>
      </w:r>
      <w:r>
        <w:rPr/>
        <w:t>rather</w:t>
      </w:r>
      <w:r>
        <w:rPr>
          <w:spacing w:val="10"/>
        </w:rPr>
        <w:t> </w:t>
      </w:r>
      <w:r>
        <w:rPr/>
        <w:t>guides,</w:t>
      </w:r>
      <w:r>
        <w:rPr>
          <w:spacing w:val="9"/>
        </w:rPr>
        <w:t> </w:t>
      </w:r>
      <w:r>
        <w:rPr/>
        <w:t>speciﬁes,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uniﬁes</w:t>
      </w:r>
      <w:r>
        <w:rPr>
          <w:spacing w:val="9"/>
        </w:rPr>
        <w:t> </w:t>
      </w:r>
      <w:r>
        <w:rPr/>
        <w:t>hypotheses.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21"/>
        </w:numPr>
        <w:tabs>
          <w:tab w:pos="2377" w:val="left" w:leader="none"/>
        </w:tabs>
        <w:spacing w:line="240" w:lineRule="auto" w:before="0" w:after="0"/>
        <w:ind w:left="2376" w:right="0" w:hanging="510"/>
        <w:jc w:val="both"/>
        <w:rPr>
          <w:i/>
        </w:rPr>
      </w:pPr>
      <w:hyperlink w:history="true" w:anchor="_bookmark2">
        <w:r>
          <w:rPr>
            <w:i/>
          </w:rPr>
          <w:t>Style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Conversations</w:t>
        </w:r>
      </w:hyperlink>
    </w:p>
    <w:p>
      <w:pPr>
        <w:pStyle w:val="BodyText"/>
        <w:spacing w:line="230" w:lineRule="auto" w:before="118"/>
        <w:ind w:right="109"/>
      </w:pPr>
      <w:r>
        <w:rPr/>
        <w:t>Style presupposes decoupling among actors and events, as in conver-</w:t>
      </w:r>
      <w:r>
        <w:rPr>
          <w:spacing w:val="1"/>
        </w:rPr>
        <w:t> </w:t>
      </w:r>
      <w:r>
        <w:rPr/>
        <w:t>sation.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smoothly</w:t>
      </w:r>
      <w:r>
        <w:rPr>
          <w:spacing w:val="-8"/>
        </w:rPr>
        <w:t> </w:t>
      </w:r>
      <w:r>
        <w:rPr/>
        <w:t>interactive</w:t>
      </w:r>
      <w:r>
        <w:rPr>
          <w:spacing w:val="-6"/>
        </w:rPr>
        <w:t> </w:t>
      </w:r>
      <w:r>
        <w:rPr/>
        <w:t>system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we</w:t>
      </w:r>
      <w:r>
        <w:rPr>
          <w:spacing w:val="-6"/>
        </w:rPr>
        <w:t> </w:t>
      </w:r>
      <w:r>
        <w:rPr/>
        <w:t>take</w:t>
      </w:r>
      <w:r>
        <w:rPr>
          <w:spacing w:val="-8"/>
        </w:rPr>
        <w:t> </w:t>
      </w:r>
      <w:r>
        <w:rPr/>
        <w:t>turns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con-</w:t>
      </w:r>
      <w:r>
        <w:rPr>
          <w:spacing w:val="-47"/>
        </w:rPr>
        <w:t> </w:t>
      </w:r>
      <w:r>
        <w:rPr/>
        <w:t>versation rests on and presupposes decoupling as well as coupling.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intricate</w:t>
      </w:r>
      <w:r>
        <w:rPr>
          <w:spacing w:val="1"/>
        </w:rPr>
        <w:t> </w:t>
      </w:r>
      <w:r>
        <w:rPr/>
        <w:t>dialectic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explicated</w:t>
      </w:r>
      <w:r>
        <w:rPr>
          <w:spacing w:val="1"/>
        </w:rPr>
        <w:t> </w:t>
      </w:r>
      <w:r>
        <w:rPr/>
        <w:t>systematically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many</w:t>
      </w:r>
      <w:r>
        <w:rPr>
          <w:spacing w:val="-47"/>
        </w:rPr>
        <w:t> </w:t>
      </w:r>
      <w:r>
        <w:rPr/>
        <w:t>studies.</w:t>
      </w:r>
      <w:r>
        <w:rPr>
          <w:position w:val="7"/>
          <w:sz w:val="12"/>
        </w:rPr>
        <w:t>3 </w:t>
      </w:r>
      <w:r>
        <w:rPr/>
        <w:t>For example, in chapter 3, I assessed Gibson’s extensive data</w:t>
      </w:r>
      <w:r>
        <w:rPr>
          <w:spacing w:val="1"/>
        </w:rPr>
        <w:t> </w:t>
      </w:r>
      <w:r>
        <w:rPr/>
        <w:t>set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turn-taking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more</w:t>
      </w:r>
      <w:r>
        <w:rPr>
          <w:spacing w:val="10"/>
        </w:rPr>
        <w:t> </w:t>
      </w:r>
      <w:r>
        <w:rPr/>
        <w:t>formal</w:t>
      </w:r>
      <w:r>
        <w:rPr>
          <w:spacing w:val="11"/>
        </w:rPr>
        <w:t> </w:t>
      </w:r>
      <w:r>
        <w:rPr/>
        <w:t>setting.</w:t>
      </w:r>
    </w:p>
    <w:p>
      <w:pPr>
        <w:pStyle w:val="BodyText"/>
        <w:spacing w:line="230" w:lineRule="auto" w:before="2"/>
        <w:ind w:right="111" w:firstLine="198"/>
      </w:pPr>
      <w:r>
        <w:rPr/>
        <w:t>Is a conversation a matter of style and form, akin to a sketch in art?</w:t>
      </w:r>
      <w:r>
        <w:rPr>
          <w:spacing w:val="1"/>
        </w:rPr>
        <w:t> </w:t>
      </w:r>
      <w:r>
        <w:rPr/>
        <w:t>Or is it more an embodiment and building of one or more social ties,</w:t>
      </w:r>
      <w:r>
        <w:rPr>
          <w:spacing w:val="1"/>
        </w:rPr>
        <w:t> </w:t>
      </w:r>
      <w:r>
        <w:rPr/>
        <w:t>whether</w:t>
      </w:r>
      <w:r>
        <w:rPr>
          <w:spacing w:val="-9"/>
        </w:rPr>
        <w:t> </w:t>
      </w:r>
      <w:r>
        <w:rPr/>
        <w:t>seen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council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tryst</w:t>
      </w:r>
      <w:r>
        <w:rPr>
          <w:spacing w:val="-7"/>
        </w:rPr>
        <w:t> </w:t>
      </w:r>
      <w:r>
        <w:rPr/>
        <w:t>or</w:t>
      </w:r>
      <w:r>
        <w:rPr>
          <w:spacing w:val="-9"/>
        </w:rPr>
        <w:t> </w:t>
      </w:r>
      <w:r>
        <w:rPr/>
        <w:t>deal-making?</w:t>
      </w:r>
      <w:r>
        <w:rPr>
          <w:spacing w:val="-8"/>
        </w:rPr>
        <w:t> </w:t>
      </w:r>
      <w:r>
        <w:rPr/>
        <w:t>Where</w:t>
      </w:r>
      <w:r>
        <w:rPr>
          <w:spacing w:val="-9"/>
        </w:rPr>
        <w:t> </w:t>
      </w:r>
      <w:r>
        <w:rPr/>
        <w:t>does</w:t>
      </w:r>
      <w:r>
        <w:rPr>
          <w:spacing w:val="-9"/>
        </w:rPr>
        <w:t> </w:t>
      </w:r>
      <w:r>
        <w:rPr/>
        <w:t>conversa-</w:t>
      </w:r>
      <w:r>
        <w:rPr>
          <w:spacing w:val="-47"/>
        </w:rPr>
        <w:t> </w:t>
      </w:r>
      <w:r>
        <w:rPr/>
        <w:t>tion</w:t>
      </w:r>
      <w:r>
        <w:rPr>
          <w:spacing w:val="-10"/>
        </w:rPr>
        <w:t> </w:t>
      </w:r>
      <w:r>
        <w:rPr/>
        <w:t>come</w:t>
      </w:r>
      <w:r>
        <w:rPr>
          <w:spacing w:val="-10"/>
        </w:rPr>
        <w:t> </w:t>
      </w:r>
      <w:r>
        <w:rPr/>
        <w:t>from,</w:t>
      </w:r>
      <w:r>
        <w:rPr>
          <w:spacing w:val="-10"/>
        </w:rPr>
        <w:t> </w:t>
      </w:r>
      <w:r>
        <w:rPr/>
        <w:t>how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sustained?</w:t>
      </w:r>
      <w:r>
        <w:rPr>
          <w:spacing w:val="-8"/>
        </w:rPr>
        <w:t> </w:t>
      </w:r>
      <w:r>
        <w:rPr/>
        <w:t>Must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conver-</w:t>
      </w:r>
      <w:r>
        <w:rPr>
          <w:spacing w:val="-48"/>
        </w:rPr>
        <w:t> </w:t>
      </w:r>
      <w:r>
        <w:rPr/>
        <w:t>sation coalesce around rhetorical ﬁgures—need it rely on metaphor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synecdoche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tease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ambiguity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life?</w:t>
      </w:r>
    </w:p>
    <w:p>
      <w:pPr>
        <w:pStyle w:val="BodyText"/>
        <w:spacing w:line="230" w:lineRule="auto" w:before="3"/>
        <w:ind w:right="110" w:firstLine="198"/>
      </w:pPr>
      <w:r>
        <w:rPr/>
        <w:t>The issue is how to conceive personal conversations. Must one </w:t>
      </w:r>
      <w:r>
        <w:rPr>
          <w:i/>
        </w:rPr>
        <w:t>bring</w:t>
      </w:r>
      <w:r>
        <w:rPr>
          <w:i/>
          <w:spacing w:val="-47"/>
        </w:rPr>
        <w:t> </w:t>
      </w:r>
      <w:r>
        <w:rPr/>
        <w:t>an</w:t>
      </w:r>
      <w:r>
        <w:rPr>
          <w:spacing w:val="-3"/>
        </w:rPr>
        <w:t> </w:t>
      </w:r>
      <w:r>
        <w:rPr/>
        <w:t>identity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conversation,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>
          <w:i/>
        </w:rPr>
        <w:t>grow</w:t>
      </w:r>
      <w:r>
        <w:rPr>
          <w:i/>
          <w:spacing w:val="-3"/>
        </w:rPr>
        <w:t> </w:t>
      </w:r>
      <w:r>
        <w:rPr/>
        <w:t>identity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conver-</w:t>
      </w:r>
      <w:r>
        <w:rPr>
          <w:spacing w:val="-48"/>
        </w:rPr>
        <w:t> </w:t>
      </w:r>
      <w:r>
        <w:rPr/>
        <w:t>sation, or can one </w:t>
      </w:r>
      <w:r>
        <w:rPr>
          <w:i/>
        </w:rPr>
        <w:t>share </w:t>
      </w:r>
      <w:r>
        <w:rPr/>
        <w:t>the identity of a conversation? Is an audience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some</w:t>
      </w:r>
      <w:r>
        <w:rPr>
          <w:spacing w:val="-4"/>
        </w:rPr>
        <w:t> </w:t>
      </w:r>
      <w:r>
        <w:rPr/>
        <w:t>sense</w:t>
      </w:r>
      <w:r>
        <w:rPr>
          <w:spacing w:val="-7"/>
        </w:rPr>
        <w:t> </w:t>
      </w:r>
      <w:r>
        <w:rPr/>
        <w:t>crucial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conversation?</w:t>
      </w:r>
      <w:r>
        <w:rPr>
          <w:spacing w:val="-5"/>
        </w:rPr>
        <w:t> </w:t>
      </w:r>
      <w:r>
        <w:rPr/>
        <w:t>Does</w:t>
      </w:r>
      <w:r>
        <w:rPr>
          <w:spacing w:val="-6"/>
        </w:rPr>
        <w:t> </w:t>
      </w:r>
      <w:r>
        <w:rPr/>
        <w:t>conversation</w:t>
      </w:r>
      <w:r>
        <w:rPr>
          <w:spacing w:val="-5"/>
        </w:rPr>
        <w:t> </w:t>
      </w:r>
      <w:r>
        <w:rPr/>
        <w:t>permit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en-</w:t>
      </w:r>
      <w:r>
        <w:rPr>
          <w:spacing w:val="-48"/>
        </w:rPr>
        <w:t> </w:t>
      </w:r>
      <w:r>
        <w:rPr/>
        <w:t>courage or insist on three-and-more-way involvements? How do dra-</w:t>
      </w:r>
      <w:r>
        <w:rPr>
          <w:spacing w:val="1"/>
        </w:rPr>
        <w:t> </w:t>
      </w:r>
      <w:r>
        <w:rPr/>
        <w:t>matists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other</w:t>
      </w:r>
      <w:r>
        <w:rPr>
          <w:spacing w:val="-8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“create”</w:t>
      </w:r>
      <w:r>
        <w:rPr>
          <w:spacing w:val="-9"/>
        </w:rPr>
        <w:t> </w:t>
      </w:r>
      <w:r>
        <w:rPr/>
        <w:t>conversations?</w:t>
      </w:r>
      <w:r>
        <w:rPr>
          <w:spacing w:val="-10"/>
        </w:rPr>
        <w:t> </w:t>
      </w:r>
      <w:r>
        <w:rPr/>
        <w:t>Did</w:t>
      </w:r>
      <w:r>
        <w:rPr>
          <w:spacing w:val="-7"/>
        </w:rPr>
        <w:t> </w:t>
      </w:r>
      <w:r>
        <w:rPr/>
        <w:t>Erving</w:t>
      </w:r>
      <w:r>
        <w:rPr>
          <w:spacing w:val="-10"/>
        </w:rPr>
        <w:t> </w:t>
      </w:r>
      <w:r>
        <w:rPr/>
        <w:t>Goffman</w:t>
      </w:r>
      <w:r>
        <w:rPr>
          <w:spacing w:val="-47"/>
        </w:rPr>
        <w:t> </w:t>
      </w:r>
      <w:r>
        <w:rPr/>
        <w:t>believe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conversation,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did</w:t>
      </w:r>
      <w:r>
        <w:rPr>
          <w:spacing w:val="10"/>
        </w:rPr>
        <w:t> </w:t>
      </w:r>
      <w:r>
        <w:rPr/>
        <w:t>George</w:t>
      </w:r>
      <w:r>
        <w:rPr>
          <w:spacing w:val="10"/>
        </w:rPr>
        <w:t> </w:t>
      </w:r>
      <w:r>
        <w:rPr/>
        <w:t>Herbert</w:t>
      </w:r>
      <w:r>
        <w:rPr>
          <w:spacing w:val="10"/>
        </w:rPr>
        <w:t> </w:t>
      </w:r>
      <w:r>
        <w:rPr/>
        <w:t>Mead?</w:t>
      </w:r>
    </w:p>
    <w:p>
      <w:pPr>
        <w:pStyle w:val="BodyText"/>
        <w:spacing w:line="230" w:lineRule="auto" w:before="3"/>
        <w:ind w:right="112" w:firstLine="198"/>
      </w:pPr>
      <w:r>
        <w:rPr/>
        <w:t>What is the demography: must a really good conversation be a de-</w:t>
      </w:r>
      <w:r>
        <w:rPr>
          <w:spacing w:val="1"/>
        </w:rPr>
        <w:t> </w:t>
      </w:r>
      <w:r>
        <w:rPr/>
        <w:t>scendant, have progeny, have afﬁnal kin—or rather does it have an</w:t>
      </w:r>
      <w:r>
        <w:rPr>
          <w:spacing w:val="1"/>
        </w:rPr>
        <w:t> </w:t>
      </w:r>
      <w:r>
        <w:rPr/>
        <w:t>entourage (see later in the chapter)? Must a conversation be episodic?</w:t>
      </w:r>
      <w:r>
        <w:rPr>
          <w:spacing w:val="1"/>
        </w:rPr>
        <w:t> </w:t>
      </w:r>
      <w:r>
        <w:rPr/>
        <w:t>Can it exist among changing partners? Does it end, or does it merely</w:t>
      </w:r>
      <w:r>
        <w:rPr>
          <w:spacing w:val="1"/>
        </w:rPr>
        <w:t> </w:t>
      </w:r>
      <w:r>
        <w:rPr/>
        <w:t>dissipate?</w:t>
      </w:r>
    </w:p>
    <w:p>
      <w:pPr>
        <w:pStyle w:val="BodyText"/>
        <w:spacing w:line="230" w:lineRule="auto" w:before="2"/>
        <w:ind w:right="112" w:firstLine="198"/>
      </w:pPr>
      <w:r>
        <w:rPr/>
        <w:t>May conversation be but a Western specialty? Was it invented in</w:t>
      </w:r>
      <w:r>
        <w:rPr>
          <w:spacing w:val="1"/>
        </w:rPr>
        <w:t> </w:t>
      </w:r>
      <w:r>
        <w:rPr/>
        <w:t>Greece (Kitto 1958)? Was it revived in the Renaissance or earlier in the</w:t>
      </w:r>
      <w:r>
        <w:rPr>
          <w:spacing w:val="-47"/>
        </w:rPr>
        <w:t> </w:t>
      </w:r>
      <w:r>
        <w:rPr/>
        <w:t>troubadour period (Bloch 1977)? Is the Parisian salon still alive? If so,</w:t>
      </w:r>
      <w:r>
        <w:rPr>
          <w:spacing w:val="1"/>
        </w:rPr>
        <w:t> </w:t>
      </w:r>
      <w:r>
        <w:rPr/>
        <w:t>how has it transmuted? Are political gossips and intrigues still inter-</w:t>
      </w:r>
      <w:r>
        <w:rPr>
          <w:spacing w:val="1"/>
        </w:rPr>
        <w:t> </w:t>
      </w:r>
      <w:r>
        <w:rPr/>
        <w:t>twined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literary</w:t>
      </w:r>
      <w:r>
        <w:rPr>
          <w:spacing w:val="11"/>
        </w:rPr>
        <w:t> </w:t>
      </w:r>
      <w:r>
        <w:rPr/>
        <w:t>erudition?</w:t>
      </w:r>
    </w:p>
    <w:p>
      <w:pPr>
        <w:pStyle w:val="BodyText"/>
        <w:spacing w:line="230" w:lineRule="auto" w:before="2"/>
        <w:ind w:right="113" w:firstLine="198"/>
      </w:pPr>
      <w:r>
        <w:rPr/>
        <w:t>What is the analogue, if any, to conversation in music? Is shoptalk</w:t>
      </w:r>
      <w:r>
        <w:rPr>
          <w:spacing w:val="1"/>
        </w:rPr>
        <w:t> </w:t>
      </w:r>
      <w:r>
        <w:rPr/>
        <w:t>ever conversation? If it occurs among scholars of the humanities, then</w:t>
      </w:r>
      <w:r>
        <w:rPr>
          <w:spacing w:val="-47"/>
        </w:rPr>
        <w:t> </w:t>
      </w:r>
      <w:r>
        <w:rPr/>
        <w:t>does it also occur among natural scientists? Do teenagers converse?</w:t>
      </w:r>
      <w:r>
        <w:rPr>
          <w:spacing w:val="1"/>
        </w:rPr>
        <w:t> </w:t>
      </w:r>
      <w:r>
        <w:rPr/>
        <w:t>Do authors converse? Can a Barth or a Geertz be conversing in the act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observing?</w:t>
      </w:r>
    </w:p>
    <w:p>
      <w:pPr>
        <w:pStyle w:val="BodyText"/>
        <w:spacing w:line="243" w:lineRule="exact"/>
        <w:ind w:left="316"/>
      </w:pPr>
      <w:r>
        <w:rPr/>
        <w:t>Can</w:t>
      </w:r>
      <w:r>
        <w:rPr>
          <w:spacing w:val="7"/>
        </w:rPr>
        <w:t> </w:t>
      </w:r>
      <w:r>
        <w:rPr/>
        <w:t>conversation</w:t>
      </w:r>
      <w:r>
        <w:rPr>
          <w:spacing w:val="8"/>
        </w:rPr>
        <w:t> </w:t>
      </w:r>
      <w:r>
        <w:rPr/>
        <w:t>be</w:t>
      </w:r>
      <w:r>
        <w:rPr>
          <w:spacing w:val="7"/>
        </w:rPr>
        <w:t> </w:t>
      </w:r>
      <w:r>
        <w:rPr/>
        <w:t>nothing</w:t>
      </w:r>
      <w:r>
        <w:rPr>
          <w:spacing w:val="8"/>
        </w:rPr>
        <w:t> </w:t>
      </w:r>
      <w:r>
        <w:rPr/>
        <w:t>but</w:t>
      </w:r>
      <w:r>
        <w:rPr>
          <w:spacing w:val="7"/>
        </w:rPr>
        <w:t> </w:t>
      </w:r>
      <w:r>
        <w:rPr/>
        <w:t>questions?</w:t>
      </w:r>
    </w:p>
    <w:p>
      <w:pPr>
        <w:pStyle w:val="BodyText"/>
        <w:spacing w:before="9"/>
        <w:ind w:left="0"/>
        <w:jc w:val="left"/>
        <w:rPr>
          <w:sz w:val="24"/>
        </w:rPr>
      </w:pPr>
    </w:p>
    <w:p>
      <w:pPr>
        <w:spacing w:before="1"/>
        <w:ind w:left="117" w:right="114" w:firstLine="198"/>
        <w:jc w:val="both"/>
        <w:rPr>
          <w:sz w:val="16"/>
        </w:rPr>
      </w:pPr>
      <w:r>
        <w:rPr>
          <w:position w:val="6"/>
          <w:sz w:val="9"/>
        </w:rPr>
        <w:t>3 </w:t>
      </w:r>
      <w:r>
        <w:rPr>
          <w:sz w:val="16"/>
        </w:rPr>
        <w:t>Consult, for example, Bilous and Kraus (1989); Duncan (1977); Kent and Shapiro</w:t>
      </w:r>
      <w:r>
        <w:rPr>
          <w:spacing w:val="1"/>
          <w:sz w:val="16"/>
        </w:rPr>
        <w:t> </w:t>
      </w:r>
      <w:r>
        <w:rPr>
          <w:sz w:val="16"/>
        </w:rPr>
        <w:t>(1978);</w:t>
      </w:r>
      <w:r>
        <w:rPr>
          <w:spacing w:val="6"/>
          <w:sz w:val="16"/>
        </w:rPr>
        <w:t> </w:t>
      </w:r>
      <w:r>
        <w:rPr>
          <w:sz w:val="16"/>
        </w:rPr>
        <w:t>H.</w:t>
      </w:r>
      <w:r>
        <w:rPr>
          <w:spacing w:val="7"/>
          <w:sz w:val="16"/>
        </w:rPr>
        <w:t> </w:t>
      </w:r>
      <w:r>
        <w:rPr>
          <w:sz w:val="16"/>
        </w:rPr>
        <w:t>Sachs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Rawls</w:t>
      </w:r>
      <w:r>
        <w:rPr>
          <w:spacing w:val="7"/>
          <w:sz w:val="16"/>
        </w:rPr>
        <w:t> </w:t>
      </w:r>
      <w:r>
        <w:rPr>
          <w:sz w:val="16"/>
        </w:rPr>
        <w:t>(1989);</w:t>
      </w:r>
      <w:r>
        <w:rPr>
          <w:spacing w:val="6"/>
          <w:sz w:val="16"/>
        </w:rPr>
        <w:t> </w:t>
      </w:r>
      <w:r>
        <w:rPr>
          <w:sz w:val="16"/>
        </w:rPr>
        <w:t>Wilson</w:t>
      </w:r>
      <w:r>
        <w:rPr>
          <w:spacing w:val="7"/>
          <w:sz w:val="16"/>
        </w:rPr>
        <w:t> </w:t>
      </w:r>
      <w:r>
        <w:rPr>
          <w:sz w:val="16"/>
        </w:rPr>
        <w:t>(1989).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 w:firstLine="198"/>
      </w:pPr>
      <w:r>
        <w:rPr/>
        <w:t>Answering each of the preceding queries requires some theory of</w:t>
      </w:r>
      <w:r>
        <w:rPr>
          <w:spacing w:val="1"/>
        </w:rPr>
        <w:t> </w:t>
      </w:r>
      <w:r>
        <w:rPr/>
        <w:t>control across identities in network populations. Within such theory,</w:t>
      </w:r>
      <w:r>
        <w:rPr>
          <w:spacing w:val="1"/>
        </w:rPr>
        <w:t> </w:t>
      </w:r>
      <w:r>
        <w:rPr/>
        <w:t>conversation is part of the dynamics, exhibiting and shaped by style.</w:t>
      </w:r>
      <w:r>
        <w:rPr>
          <w:spacing w:val="1"/>
        </w:rPr>
        <w:t> </w:t>
      </w:r>
      <w:r>
        <w:rPr/>
        <w:t>Conversation</w:t>
      </w:r>
      <w:r>
        <w:rPr>
          <w:spacing w:val="-3"/>
        </w:rPr>
        <w:t> </w:t>
      </w:r>
      <w:r>
        <w:rPr/>
        <w:t>helps</w:t>
      </w:r>
      <w:r>
        <w:rPr>
          <w:spacing w:val="-4"/>
        </w:rPr>
        <w:t> </w:t>
      </w:r>
      <w:r>
        <w:rPr/>
        <w:t>turn</w:t>
      </w:r>
      <w:r>
        <w:rPr>
          <w:spacing w:val="-2"/>
        </w:rPr>
        <w:t> </w:t>
      </w:r>
      <w:r>
        <w:rPr/>
        <w:t>aside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postpone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usual</w:t>
      </w:r>
      <w:r>
        <w:rPr>
          <w:spacing w:val="-2"/>
        </w:rPr>
        <w:t> </w:t>
      </w:r>
      <w:r>
        <w:rPr/>
        <w:t>social</w:t>
      </w:r>
      <w:r>
        <w:rPr>
          <w:spacing w:val="-2"/>
        </w:rPr>
        <w:t> </w:t>
      </w:r>
      <w:r>
        <w:rPr/>
        <w:t>science</w:t>
      </w:r>
      <w:r>
        <w:rPr>
          <w:spacing w:val="-4"/>
        </w:rPr>
        <w:t> </w:t>
      </w:r>
      <w:r>
        <w:rPr/>
        <w:t>for-</w:t>
      </w:r>
      <w:r>
        <w:rPr>
          <w:spacing w:val="-48"/>
        </w:rPr>
        <w:t> </w:t>
      </w:r>
      <w:r>
        <w:rPr/>
        <w:t>mulations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persons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pre-given</w:t>
      </w:r>
      <w:r>
        <w:rPr>
          <w:spacing w:val="-9"/>
        </w:rPr>
        <w:t> </w:t>
      </w:r>
      <w:r>
        <w:rPr/>
        <w:t>integrals,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stasis.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particular,</w:t>
      </w:r>
      <w:r>
        <w:rPr>
          <w:spacing w:val="-9"/>
        </w:rPr>
        <w:t> </w:t>
      </w:r>
      <w:r>
        <w:rPr/>
        <w:t>per-</w:t>
      </w:r>
      <w:r>
        <w:rPr>
          <w:spacing w:val="-48"/>
        </w:rPr>
        <w:t> </w:t>
      </w:r>
      <w:r>
        <w:rPr/>
        <w:t>sonal conversation demonstrates the realities of decoupling as well as</w:t>
      </w:r>
      <w:r>
        <w:rPr>
          <w:spacing w:val="1"/>
        </w:rPr>
        <w:t> </w:t>
      </w:r>
      <w:r>
        <w:rPr/>
        <w:t>embedding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smallest</w:t>
      </w:r>
      <w:r>
        <w:rPr>
          <w:spacing w:val="10"/>
        </w:rPr>
        <w:t> </w:t>
      </w:r>
      <w:r>
        <w:rPr/>
        <w:t>scales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size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time.</w:t>
      </w:r>
    </w:p>
    <w:p>
      <w:pPr>
        <w:pStyle w:val="BodyText"/>
        <w:spacing w:line="230" w:lineRule="auto" w:before="3"/>
        <w:ind w:left="103" w:right="107" w:firstLine="198"/>
      </w:pPr>
      <w:r>
        <w:rPr/>
        <w:t>Switchings between one particular domain-in-locality, one netdom</w:t>
      </w:r>
      <w:r>
        <w:rPr>
          <w:spacing w:val="1"/>
        </w:rPr>
        <w:t> </w:t>
      </w:r>
      <w:r>
        <w:rPr/>
        <w:t>to another, shape the texture of social living. This is notably true of</w:t>
      </w:r>
      <w:bookmarkStart w:name="4.1.3. Interpretive Tone around Expertis" w:id="211"/>
      <w:bookmarkEnd w:id="211"/>
      <w:r>
        <w:rPr/>
      </w:r>
      <w:r>
        <w:rPr>
          <w:spacing w:val="1"/>
        </w:rPr>
        <w:t> </w:t>
      </w:r>
      <w:bookmarkStart w:name="_bookmark104" w:id="212"/>
      <w:bookmarkEnd w:id="212"/>
      <w:r>
        <w:rPr/>
        <w:t>much</w:t>
      </w:r>
      <w:r>
        <w:rPr/>
        <w:t> personal conversation, but it is also true at broader scope, for</w:t>
      </w:r>
      <w:r>
        <w:rPr>
          <w:spacing w:val="1"/>
        </w:rPr>
        <w:t> </w:t>
      </w:r>
      <w:r>
        <w:rPr/>
        <w:t>network population. For example, contrast one town with another, or</w:t>
      </w:r>
      <w:r>
        <w:rPr>
          <w:spacing w:val="1"/>
        </w:rPr>
        <w:t> </w:t>
      </w:r>
      <w:r>
        <w:rPr/>
        <w:t>with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city,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their</w:t>
      </w:r>
      <w:r>
        <w:rPr>
          <w:spacing w:val="6"/>
        </w:rPr>
        <w:t> </w:t>
      </w:r>
      <w:r>
        <w:rPr/>
        <w:t>sleep</w:t>
      </w:r>
      <w:r>
        <w:rPr>
          <w:spacing w:val="7"/>
        </w:rPr>
        <w:t> </w:t>
      </w:r>
      <w:r>
        <w:rPr/>
        <w:t>regimens</w:t>
      </w:r>
      <w:r>
        <w:rPr>
          <w:spacing w:val="7"/>
        </w:rPr>
        <w:t> </w:t>
      </w:r>
      <w:r>
        <w:rPr/>
        <w:t>(cf.</w:t>
      </w:r>
      <w:r>
        <w:rPr>
          <w:spacing w:val="6"/>
        </w:rPr>
        <w:t> </w:t>
      </w:r>
      <w:r>
        <w:rPr/>
        <w:t>Aubert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White</w:t>
      </w:r>
      <w:r>
        <w:rPr>
          <w:spacing w:val="6"/>
        </w:rPr>
        <w:t> </w:t>
      </w:r>
      <w:r>
        <w:rPr/>
        <w:t>1959).</w:t>
      </w:r>
      <w:r>
        <w:rPr>
          <w:spacing w:val="7"/>
        </w:rPr>
        <w:t> </w:t>
      </w:r>
      <w:r>
        <w:rPr/>
        <w:t>As</w:t>
      </w:r>
      <w:r>
        <w:rPr>
          <w:spacing w:val="-48"/>
        </w:rPr>
        <w:t> </w:t>
      </w:r>
      <w:r>
        <w:rPr/>
        <w:t>a</w:t>
      </w:r>
      <w:r>
        <w:rPr>
          <w:spacing w:val="7"/>
        </w:rPr>
        <w:t> </w:t>
      </w:r>
      <w:r>
        <w:rPr/>
        <w:t>second</w:t>
      </w:r>
      <w:r>
        <w:rPr>
          <w:spacing w:val="8"/>
        </w:rPr>
        <w:t> </w:t>
      </w:r>
      <w:r>
        <w:rPr/>
        <w:t>example,</w:t>
      </w:r>
      <w:r>
        <w:rPr>
          <w:spacing w:val="7"/>
        </w:rPr>
        <w:t> </w:t>
      </w:r>
      <w:r>
        <w:rPr/>
        <w:t>consider</w:t>
      </w:r>
      <w:r>
        <w:rPr>
          <w:spacing w:val="8"/>
        </w:rPr>
        <w:t> </w:t>
      </w:r>
      <w:r>
        <w:rPr/>
        <w:t>auction</w:t>
      </w:r>
      <w:r>
        <w:rPr>
          <w:spacing w:val="8"/>
        </w:rPr>
        <w:t> </w:t>
      </w:r>
      <w:r>
        <w:rPr/>
        <w:t>markets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many</w:t>
      </w:r>
      <w:r>
        <w:rPr>
          <w:spacing w:val="7"/>
        </w:rPr>
        <w:t> </w:t>
      </w:r>
      <w:r>
        <w:rPr/>
        <w:t>distinct</w:t>
      </w:r>
      <w:r>
        <w:rPr>
          <w:spacing w:val="8"/>
        </w:rPr>
        <w:t> </w:t>
      </w:r>
      <w:r>
        <w:rPr/>
        <w:t>species:</w:t>
      </w:r>
    </w:p>
    <w:p>
      <w:pPr>
        <w:spacing w:line="256" w:lineRule="auto" w:before="134"/>
        <w:ind w:left="282" w:right="283" w:firstLine="0"/>
        <w:jc w:val="both"/>
        <w:rPr>
          <w:sz w:val="18"/>
        </w:rPr>
      </w:pPr>
      <w:r>
        <w:rPr>
          <w:sz w:val="18"/>
        </w:rPr>
        <w:t>The need to increase social distance in some auctions points up the fact</w:t>
      </w:r>
      <w:r>
        <w:rPr>
          <w:spacing w:val="1"/>
          <w:sz w:val="18"/>
        </w:rPr>
        <w:t> </w:t>
      </w:r>
      <w:r>
        <w:rPr>
          <w:sz w:val="18"/>
        </w:rPr>
        <w:t>that while communities are common to all auctions, there is considerable</w:t>
      </w:r>
      <w:r>
        <w:rPr>
          <w:spacing w:val="1"/>
          <w:sz w:val="18"/>
        </w:rPr>
        <w:t> </w:t>
      </w:r>
      <w:r>
        <w:rPr>
          <w:sz w:val="18"/>
        </w:rPr>
        <w:t>variation in the number of distinct communities to be found within a</w:t>
      </w:r>
      <w:r>
        <w:rPr>
          <w:spacing w:val="1"/>
          <w:sz w:val="18"/>
        </w:rPr>
        <w:t> </w:t>
      </w:r>
      <w:r>
        <w:rPr>
          <w:sz w:val="18"/>
        </w:rPr>
        <w:t>given auction as well as the way these various communities are interre-</w:t>
      </w:r>
      <w:r>
        <w:rPr>
          <w:spacing w:val="1"/>
          <w:sz w:val="18"/>
        </w:rPr>
        <w:t> </w:t>
      </w:r>
      <w:r>
        <w:rPr>
          <w:sz w:val="18"/>
        </w:rPr>
        <w:t>lated. There can be a strong community of buyers, as in the New England</w:t>
      </w:r>
      <w:r>
        <w:rPr>
          <w:spacing w:val="-42"/>
          <w:sz w:val="18"/>
        </w:rPr>
        <w:t> </w:t>
      </w:r>
      <w:r>
        <w:rPr>
          <w:sz w:val="18"/>
        </w:rPr>
        <w:t>Fish Exchange; a strong community of sellers, as in thoroughbred auc-</w:t>
      </w:r>
      <w:r>
        <w:rPr>
          <w:spacing w:val="1"/>
          <w:sz w:val="18"/>
        </w:rPr>
        <w:t> </w:t>
      </w:r>
      <w:r>
        <w:rPr>
          <w:sz w:val="18"/>
        </w:rPr>
        <w:t>tions; or a strong mixed community of buyers and sellers, as in wholesale</w:t>
      </w:r>
      <w:r>
        <w:rPr>
          <w:spacing w:val="-42"/>
          <w:sz w:val="18"/>
        </w:rPr>
        <w:t> </w:t>
      </w:r>
      <w:r>
        <w:rPr>
          <w:sz w:val="18"/>
        </w:rPr>
        <w:t>automobile</w:t>
      </w:r>
      <w:r>
        <w:rPr>
          <w:spacing w:val="-7"/>
          <w:sz w:val="18"/>
        </w:rPr>
        <w:t> </w:t>
      </w:r>
      <w:r>
        <w:rPr>
          <w:sz w:val="18"/>
        </w:rPr>
        <w:t>auctions.</w:t>
      </w:r>
      <w:r>
        <w:rPr>
          <w:spacing w:val="-8"/>
          <w:sz w:val="18"/>
        </w:rPr>
        <w:t> </w:t>
      </w:r>
      <w:r>
        <w:rPr>
          <w:sz w:val="18"/>
        </w:rPr>
        <w:t>There</w:t>
      </w:r>
      <w:r>
        <w:rPr>
          <w:spacing w:val="-6"/>
          <w:sz w:val="18"/>
        </w:rPr>
        <w:t> </w:t>
      </w:r>
      <w:r>
        <w:rPr>
          <w:sz w:val="18"/>
        </w:rPr>
        <w:t>may</w:t>
      </w:r>
      <w:r>
        <w:rPr>
          <w:spacing w:val="-8"/>
          <w:sz w:val="18"/>
        </w:rPr>
        <w:t> </w:t>
      </w:r>
      <w:r>
        <w:rPr>
          <w:sz w:val="18"/>
        </w:rPr>
        <w:t>similarly</w:t>
      </w:r>
      <w:r>
        <w:rPr>
          <w:spacing w:val="-7"/>
          <w:sz w:val="18"/>
        </w:rPr>
        <w:t> </w:t>
      </w:r>
      <w:r>
        <w:rPr>
          <w:sz w:val="18"/>
        </w:rPr>
        <w:t>be</w:t>
      </w:r>
      <w:r>
        <w:rPr>
          <w:spacing w:val="-6"/>
          <w:sz w:val="18"/>
        </w:rPr>
        <w:t> </w:t>
      </w:r>
      <w:r>
        <w:rPr>
          <w:sz w:val="18"/>
        </w:rPr>
        <w:t>secondary</w:t>
      </w:r>
      <w:r>
        <w:rPr>
          <w:spacing w:val="-8"/>
          <w:sz w:val="18"/>
        </w:rPr>
        <w:t> </w:t>
      </w:r>
      <w:r>
        <w:rPr>
          <w:sz w:val="18"/>
        </w:rPr>
        <w:t>communities</w:t>
      </w:r>
      <w:r>
        <w:rPr>
          <w:spacing w:val="-7"/>
          <w:sz w:val="18"/>
        </w:rPr>
        <w:t> </w:t>
      </w:r>
      <w:r>
        <w:rPr>
          <w:sz w:val="18"/>
        </w:rPr>
        <w:t>such</w:t>
      </w:r>
      <w:r>
        <w:rPr>
          <w:spacing w:val="-42"/>
          <w:sz w:val="18"/>
        </w:rPr>
        <w:t> </w:t>
      </w:r>
      <w:r>
        <w:rPr>
          <w:sz w:val="18"/>
        </w:rPr>
        <w:t>as the community of ﬁsh captains present in ﬁsh auctions; thoroughbred</w:t>
      </w:r>
      <w:r>
        <w:rPr>
          <w:spacing w:val="1"/>
          <w:sz w:val="18"/>
        </w:rPr>
        <w:t> </w:t>
      </w:r>
      <w:r>
        <w:rPr>
          <w:sz w:val="18"/>
        </w:rPr>
        <w:t>owners at horse auctions; and the loose, temporary community of casual</w:t>
      </w:r>
      <w:r>
        <w:rPr>
          <w:spacing w:val="1"/>
          <w:sz w:val="18"/>
        </w:rPr>
        <w:t> </w:t>
      </w:r>
      <w:r>
        <w:rPr>
          <w:sz w:val="18"/>
        </w:rPr>
        <w:t>buyers present at most art and antique auctions . . . there are buyers who</w:t>
      </w:r>
      <w:r>
        <w:rPr>
          <w:spacing w:val="1"/>
          <w:sz w:val="18"/>
        </w:rPr>
        <w:t> </w:t>
      </w:r>
      <w:r>
        <w:rPr>
          <w:sz w:val="18"/>
        </w:rPr>
        <w:t>attend auctions as purely self-interested individuals with a desire to buy</w:t>
      </w:r>
      <w:r>
        <w:rPr>
          <w:spacing w:val="1"/>
          <w:sz w:val="18"/>
        </w:rPr>
        <w:t> </w:t>
      </w:r>
      <w:r>
        <w:rPr>
          <w:sz w:val="18"/>
        </w:rPr>
        <w:t>certain goods for less than their assumed value. These buyers, in part be-</w:t>
      </w:r>
      <w:r>
        <w:rPr>
          <w:spacing w:val="1"/>
          <w:sz w:val="18"/>
        </w:rPr>
        <w:t> </w:t>
      </w:r>
      <w:r>
        <w:rPr>
          <w:sz w:val="18"/>
        </w:rPr>
        <w:t>cause of their indifference to the communal dynamics of the auction, sel-</w:t>
      </w:r>
      <w:r>
        <w:rPr>
          <w:spacing w:val="1"/>
          <w:sz w:val="18"/>
        </w:rPr>
        <w:t> </w:t>
      </w:r>
      <w:r>
        <w:rPr>
          <w:sz w:val="18"/>
        </w:rPr>
        <w:t>dom</w:t>
      </w:r>
      <w:r>
        <w:rPr>
          <w:spacing w:val="-2"/>
          <w:sz w:val="18"/>
        </w:rPr>
        <w:t> </w:t>
      </w:r>
      <w:r>
        <w:rPr>
          <w:sz w:val="18"/>
        </w:rPr>
        <w:t>get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items</w:t>
      </w:r>
      <w:r>
        <w:rPr>
          <w:spacing w:val="-1"/>
          <w:sz w:val="18"/>
        </w:rPr>
        <w:t> </w:t>
      </w:r>
      <w:r>
        <w:rPr>
          <w:sz w:val="18"/>
        </w:rPr>
        <w:t>they</w:t>
      </w:r>
      <w:r>
        <w:rPr>
          <w:spacing w:val="-1"/>
          <w:sz w:val="18"/>
        </w:rPr>
        <w:t> </w:t>
      </w:r>
      <w:r>
        <w:rPr>
          <w:sz w:val="18"/>
        </w:rPr>
        <w:t>want</w:t>
      </w:r>
      <w:r>
        <w:rPr>
          <w:spacing w:val="-4"/>
          <w:sz w:val="18"/>
        </w:rPr>
        <w:t> </w:t>
      </w:r>
      <w:r>
        <w:rPr>
          <w:sz w:val="18"/>
        </w:rPr>
        <w:t>at</w:t>
      </w:r>
      <w:r>
        <w:rPr>
          <w:spacing w:val="-1"/>
          <w:sz w:val="18"/>
        </w:rPr>
        <w:t> </w:t>
      </w:r>
      <w:r>
        <w:rPr>
          <w:sz w:val="18"/>
        </w:rPr>
        <w:t>their</w:t>
      </w:r>
      <w:r>
        <w:rPr>
          <w:spacing w:val="-1"/>
          <w:sz w:val="18"/>
        </w:rPr>
        <w:t> </w:t>
      </w:r>
      <w:r>
        <w:rPr>
          <w:sz w:val="18"/>
        </w:rPr>
        <w:t>price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are</w:t>
      </w:r>
      <w:r>
        <w:rPr>
          <w:spacing w:val="-1"/>
          <w:sz w:val="18"/>
        </w:rPr>
        <w:t> </w:t>
      </w:r>
      <w:r>
        <w:rPr>
          <w:sz w:val="18"/>
        </w:rPr>
        <w:t>usually</w:t>
      </w:r>
      <w:r>
        <w:rPr>
          <w:spacing w:val="-2"/>
          <w:sz w:val="18"/>
        </w:rPr>
        <w:t> </w:t>
      </w:r>
      <w:r>
        <w:rPr>
          <w:sz w:val="18"/>
        </w:rPr>
        <w:t>disregarded</w:t>
      </w:r>
      <w:r>
        <w:rPr>
          <w:spacing w:val="-1"/>
          <w:sz w:val="18"/>
        </w:rPr>
        <w:t> </w:t>
      </w:r>
      <w:r>
        <w:rPr>
          <w:sz w:val="18"/>
        </w:rPr>
        <w:t>by</w:t>
      </w:r>
      <w:r>
        <w:rPr>
          <w:spacing w:val="-42"/>
          <w:sz w:val="18"/>
        </w:rPr>
        <w:t> </w:t>
      </w:r>
      <w:r>
        <w:rPr>
          <w:sz w:val="18"/>
        </w:rPr>
        <w:t>the regulars . . . their relevancy to the whole auction process remains</w:t>
      </w:r>
      <w:r>
        <w:rPr>
          <w:spacing w:val="1"/>
          <w:sz w:val="18"/>
        </w:rPr>
        <w:t> </w:t>
      </w:r>
      <w:r>
        <w:rPr>
          <w:sz w:val="18"/>
        </w:rPr>
        <w:t>minor because their low bids do not hinder or interfere with the commu-</w:t>
      </w:r>
      <w:r>
        <w:rPr>
          <w:spacing w:val="1"/>
          <w:sz w:val="18"/>
        </w:rPr>
        <w:t> </w:t>
      </w:r>
      <w:r>
        <w:rPr>
          <w:sz w:val="18"/>
        </w:rPr>
        <w:t>nal</w:t>
      </w:r>
      <w:r>
        <w:rPr>
          <w:spacing w:val="-2"/>
          <w:sz w:val="18"/>
        </w:rPr>
        <w:t> </w:t>
      </w:r>
      <w:r>
        <w:rPr>
          <w:sz w:val="18"/>
        </w:rPr>
        <w:t>process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determining</w:t>
      </w:r>
      <w:r>
        <w:rPr>
          <w:spacing w:val="-1"/>
          <w:sz w:val="18"/>
        </w:rPr>
        <w:t> </w:t>
      </w:r>
      <w:r>
        <w:rPr>
          <w:sz w:val="18"/>
        </w:rPr>
        <w:t>value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allocating</w:t>
      </w:r>
      <w:r>
        <w:rPr>
          <w:spacing w:val="-3"/>
          <w:sz w:val="18"/>
        </w:rPr>
        <w:t> </w:t>
      </w:r>
      <w:r>
        <w:rPr>
          <w:sz w:val="18"/>
        </w:rPr>
        <w:t>goods.</w:t>
      </w:r>
      <w:r>
        <w:rPr>
          <w:spacing w:val="-1"/>
          <w:sz w:val="18"/>
        </w:rPr>
        <w:t> </w:t>
      </w:r>
      <w:r>
        <w:rPr>
          <w:sz w:val="18"/>
        </w:rPr>
        <w:t>(Smith</w:t>
      </w:r>
      <w:r>
        <w:rPr>
          <w:spacing w:val="-1"/>
          <w:sz w:val="18"/>
        </w:rPr>
        <w:t> </w:t>
      </w:r>
      <w:r>
        <w:rPr>
          <w:sz w:val="18"/>
        </w:rPr>
        <w:t>1989,</w:t>
      </w:r>
      <w:r>
        <w:rPr>
          <w:spacing w:val="-3"/>
          <w:sz w:val="18"/>
        </w:rPr>
        <w:t> </w:t>
      </w:r>
      <w:r>
        <w:rPr>
          <w:sz w:val="18"/>
        </w:rPr>
        <w:t>p.</w:t>
      </w:r>
      <w:r>
        <w:rPr>
          <w:spacing w:val="-1"/>
          <w:sz w:val="18"/>
        </w:rPr>
        <w:t> </w:t>
      </w:r>
      <w:r>
        <w:rPr>
          <w:sz w:val="18"/>
        </w:rPr>
        <w:t>75)</w:t>
      </w:r>
    </w:p>
    <w:p>
      <w:pPr>
        <w:pStyle w:val="BodyText"/>
        <w:spacing w:line="230" w:lineRule="auto" w:before="102"/>
        <w:ind w:left="103" w:right="104"/>
      </w:pPr>
      <w:r>
        <w:rPr/>
        <w:t>These</w:t>
      </w:r>
      <w:r>
        <w:rPr>
          <w:spacing w:val="-10"/>
        </w:rPr>
        <w:t> </w:t>
      </w:r>
      <w:r>
        <w:rPr/>
        <w:t>observations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veriﬁed</w:t>
      </w:r>
      <w:r>
        <w:rPr>
          <w:spacing w:val="-9"/>
        </w:rPr>
        <w:t> </w:t>
      </w:r>
      <w:r>
        <w:rPr/>
        <w:t>through</w:t>
      </w:r>
      <w:r>
        <w:rPr>
          <w:spacing w:val="-8"/>
        </w:rPr>
        <w:t> </w:t>
      </w:r>
      <w:r>
        <w:rPr/>
        <w:t>observing</w:t>
      </w:r>
      <w:r>
        <w:rPr>
          <w:spacing w:val="-9"/>
        </w:rPr>
        <w:t> </w:t>
      </w:r>
      <w:r>
        <w:rPr/>
        <w:t>personal</w:t>
      </w:r>
      <w:r>
        <w:rPr>
          <w:spacing w:val="-8"/>
        </w:rPr>
        <w:t> </w:t>
      </w:r>
      <w:r>
        <w:rPr/>
        <w:t>conver-</w:t>
      </w:r>
      <w:r>
        <w:rPr>
          <w:spacing w:val="-47"/>
        </w:rPr>
        <w:t> </w:t>
      </w:r>
      <w:r>
        <w:rPr/>
        <w:t>sations, considered in sets that partially overlap in time and atten-</w:t>
      </w:r>
      <w:r>
        <w:rPr>
          <w:spacing w:val="1"/>
        </w:rPr>
        <w:t> </w:t>
      </w:r>
      <w:r>
        <w:rPr/>
        <w:t>dance, and surely can be extrapolated. Similar analysis can apply to</w:t>
      </w:r>
      <w:r>
        <w:rPr>
          <w:spacing w:val="1"/>
        </w:rPr>
        <w:t> </w:t>
      </w:r>
      <w:r>
        <w:rPr/>
        <w:t>communities, as developed in a later section. Overlap among conver-</w:t>
      </w:r>
      <w:r>
        <w:rPr>
          <w:spacing w:val="1"/>
        </w:rPr>
        <w:t> </w:t>
      </w:r>
      <w:r>
        <w:rPr/>
        <w:t>sations supplies a sort of feedback that can spur evolution of style (as</w:t>
      </w:r>
      <w:r>
        <w:rPr>
          <w:spacing w:val="1"/>
        </w:rPr>
        <w:t> </w:t>
      </w:r>
      <w:r>
        <w:rPr/>
        <w:t>well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spur</w:t>
      </w:r>
      <w:r>
        <w:rPr>
          <w:spacing w:val="8"/>
        </w:rPr>
        <w:t> </w:t>
      </w:r>
      <w:r>
        <w:rPr/>
        <w:t>differentiation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cross</w:t>
      </w:r>
      <w:r>
        <w:rPr>
          <w:spacing w:val="7"/>
        </w:rPr>
        <w:t> </w:t>
      </w:r>
      <w:r>
        <w:rPr/>
        <w:t>section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network</w:t>
      </w:r>
      <w:r>
        <w:rPr>
          <w:spacing w:val="8"/>
        </w:rPr>
        <w:t> </w:t>
      </w:r>
      <w:r>
        <w:rPr/>
        <w:t>population).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1"/>
        </w:numPr>
        <w:tabs>
          <w:tab w:pos="926" w:val="left" w:leader="none"/>
        </w:tabs>
        <w:spacing w:line="240" w:lineRule="auto" w:before="0" w:after="0"/>
        <w:ind w:left="925" w:right="0" w:hanging="510"/>
        <w:jc w:val="left"/>
        <w:rPr>
          <w:i/>
        </w:rPr>
      </w:pPr>
      <w:hyperlink w:history="true" w:anchor="_bookmark2">
        <w:r>
          <w:rPr>
            <w:i/>
          </w:rPr>
          <w:t>Interpretive Tone around Expertise:</w:t>
        </w:r>
        <w:r>
          <w:rPr>
            <w:i/>
            <w:spacing w:val="1"/>
          </w:rPr>
          <w:t> </w:t>
        </w:r>
        <w:r>
          <w:rPr>
            <w:i/>
          </w:rPr>
          <w:t>Fashion and Warfare</w:t>
        </w:r>
      </w:hyperlink>
    </w:p>
    <w:p>
      <w:pPr>
        <w:pStyle w:val="BodyText"/>
        <w:spacing w:line="230" w:lineRule="auto" w:before="118"/>
        <w:ind w:left="103" w:right="105"/>
      </w:pPr>
      <w:r>
        <w:rPr/>
        <w:t>Style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ﬂavored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colored</w:t>
      </w:r>
      <w:r>
        <w:rPr>
          <w:spacing w:val="-11"/>
        </w:rPr>
        <w:t> </w:t>
      </w:r>
      <w:r>
        <w:rPr/>
        <w:t>phenomenological</w:t>
      </w:r>
      <w:r>
        <w:rPr>
          <w:spacing w:val="-9"/>
        </w:rPr>
        <w:t> </w:t>
      </w:r>
      <w:r>
        <w:rPr/>
        <w:t>texture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commin-</w:t>
      </w:r>
      <w:r>
        <w:rPr>
          <w:spacing w:val="-48"/>
        </w:rPr>
        <w:t> </w:t>
      </w:r>
      <w:r>
        <w:rPr/>
        <w:t>gling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network</w:t>
      </w:r>
      <w:r>
        <w:rPr>
          <w:spacing w:val="-6"/>
        </w:rPr>
        <w:t> </w:t>
      </w:r>
      <w:r>
        <w:rPr/>
        <w:t>populations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disciplines.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4"/>
        </w:rPr>
        <w:t> </w:t>
      </w:r>
      <w:r>
        <w:rPr/>
        <w:t>regard,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con-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text for interpretation and expertise. As a proﬁle, style distinguishes</w:t>
      </w:r>
      <w:r>
        <w:rPr>
          <w:spacing w:val="1"/>
        </w:rPr>
        <w:t> </w:t>
      </w:r>
      <w:r>
        <w:rPr/>
        <w:t>itself from stories (chapter 1) and rhetorics (chapter 5) because it does</w:t>
      </w:r>
      <w:r>
        <w:rPr>
          <w:spacing w:val="1"/>
        </w:rPr>
        <w:t> </w:t>
      </w:r>
      <w:r>
        <w:rPr/>
        <w:t>not refer to speciﬁc contents but rather to speciﬁc patterns or matrices</w:t>
      </w:r>
      <w:r>
        <w:rPr>
          <w:spacing w:val="1"/>
        </w:rPr>
        <w:t> </w:t>
      </w:r>
      <w:r>
        <w:rPr/>
        <w:t>of</w:t>
      </w:r>
      <w:r>
        <w:rPr>
          <w:spacing w:val="10"/>
        </w:rPr>
        <w:t> </w:t>
      </w:r>
      <w:r>
        <w:rPr/>
        <w:t>perceptions,</w:t>
      </w:r>
      <w:r>
        <w:rPr>
          <w:spacing w:val="10"/>
        </w:rPr>
        <w:t> </w:t>
      </w:r>
      <w:r>
        <w:rPr/>
        <w:t>appreciations,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actions.</w:t>
      </w:r>
    </w:p>
    <w:p>
      <w:pPr>
        <w:pStyle w:val="BodyText"/>
        <w:spacing w:line="230" w:lineRule="auto" w:before="2"/>
        <w:ind w:right="113" w:firstLine="198"/>
      </w:pPr>
      <w:r>
        <w:rPr/>
        <w:t>Consider two examples, one around fashion and another around</w:t>
      </w:r>
      <w:r>
        <w:rPr>
          <w:spacing w:val="1"/>
        </w:rPr>
        <w:t> </w:t>
      </w:r>
      <w:r>
        <w:rPr/>
        <w:t>warfare</w:t>
      </w:r>
      <w:r>
        <w:rPr>
          <w:spacing w:val="-12"/>
        </w:rPr>
        <w:t> </w:t>
      </w:r>
      <w:r>
        <w:rPr/>
        <w:t>(White,</w:t>
      </w:r>
      <w:r>
        <w:rPr>
          <w:spacing w:val="-10"/>
        </w:rPr>
        <w:t> </w:t>
      </w:r>
      <w:r>
        <w:rPr/>
        <w:t>Godart,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Corona,</w:t>
      </w:r>
      <w:r>
        <w:rPr>
          <w:spacing w:val="-10"/>
        </w:rPr>
        <w:t> </w:t>
      </w:r>
      <w:r>
        <w:rPr/>
        <w:t>2007,</w:t>
      </w:r>
      <w:r>
        <w:rPr>
          <w:spacing w:val="-12"/>
        </w:rPr>
        <w:t> </w:t>
      </w:r>
      <w:r>
        <w:rPr/>
        <w:t>forthcoming).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former,</w:t>
      </w:r>
      <w:r>
        <w:rPr>
          <w:spacing w:val="-48"/>
        </w:rPr>
        <w:t> </w:t>
      </w:r>
      <w:r>
        <w:rPr/>
        <w:t>style appears primarily as a matrix of taste, whereas in the latter it</w:t>
      </w:r>
      <w:r>
        <w:rPr>
          <w:spacing w:val="1"/>
        </w:rPr>
        <w:t> </w:t>
      </w:r>
      <w:r>
        <w:rPr/>
        <w:t>appears</w:t>
      </w:r>
      <w:r>
        <w:rPr>
          <w:spacing w:val="10"/>
        </w:rPr>
        <w:t> </w:t>
      </w:r>
      <w:r>
        <w:rPr/>
        <w:t>more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matrix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action.</w:t>
      </w:r>
    </w:p>
    <w:p>
      <w:pPr>
        <w:pStyle w:val="BodyText"/>
        <w:spacing w:line="230" w:lineRule="auto" w:before="1"/>
        <w:ind w:right="112" w:firstLine="198"/>
      </w:pPr>
      <w:r>
        <w:rPr/>
        <w:t>Fashion is a two-pronged notion. First, in the sense of a process of</w:t>
      </w:r>
      <w:r>
        <w:rPr>
          <w:spacing w:val="1"/>
        </w:rPr>
        <w:t> </w:t>
      </w:r>
      <w:r>
        <w:rPr/>
        <w:t>change</w:t>
      </w:r>
      <w:r>
        <w:rPr>
          <w:spacing w:val="9"/>
        </w:rPr>
        <w:t> </w:t>
      </w:r>
      <w:r>
        <w:rPr/>
        <w:t>in</w:t>
      </w:r>
      <w:r>
        <w:rPr>
          <w:spacing w:val="13"/>
        </w:rPr>
        <w:t> </w:t>
      </w:r>
      <w:r>
        <w:rPr/>
        <w:t>clothes,</w:t>
      </w:r>
      <w:r>
        <w:rPr>
          <w:spacing w:val="9"/>
        </w:rPr>
        <w:t> </w:t>
      </w:r>
      <w:r>
        <w:rPr/>
        <w:t>slang,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so</w:t>
      </w:r>
      <w:r>
        <w:rPr>
          <w:spacing w:val="11"/>
        </w:rPr>
        <w:t> </w:t>
      </w:r>
      <w:r>
        <w:rPr/>
        <w:t>on,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refers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current</w:t>
      </w:r>
      <w:r>
        <w:rPr>
          <w:spacing w:val="13"/>
        </w:rPr>
        <w:t> </w:t>
      </w:r>
      <w:r>
        <w:rPr/>
        <w:t>version</w:t>
      </w:r>
      <w:r>
        <w:rPr>
          <w:spacing w:val="1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calculus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style.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adornment</w:t>
      </w:r>
      <w:r>
        <w:rPr>
          <w:spacing w:val="50"/>
        </w:rPr>
        <w:t> </w:t>
      </w:r>
      <w:r>
        <w:rPr/>
        <w:t>and</w:t>
      </w:r>
      <w:r>
        <w:rPr>
          <w:spacing w:val="-47"/>
        </w:rPr>
        <w:t> </w:t>
      </w:r>
      <w:r>
        <w:rPr/>
        <w:t>choice in clothing, it is primarily about matching of appearances to</w:t>
      </w:r>
      <w:r>
        <w:rPr>
          <w:spacing w:val="1"/>
        </w:rPr>
        <w:t> </w:t>
      </w:r>
      <w:r>
        <w:rPr/>
        <w:t>social contexts. In both senses, the conventional core of fashion is cul-</w:t>
      </w:r>
      <w:r>
        <w:rPr>
          <w:spacing w:val="1"/>
        </w:rPr>
        <w:t> </w:t>
      </w:r>
      <w:r>
        <w:rPr/>
        <w:t>tural</w:t>
      </w:r>
      <w:r>
        <w:rPr>
          <w:spacing w:val="13"/>
        </w:rPr>
        <w:t> </w:t>
      </w:r>
      <w:r>
        <w:rPr/>
        <w:t>expertise:</w:t>
      </w:r>
    </w:p>
    <w:p>
      <w:pPr>
        <w:spacing w:line="256" w:lineRule="auto" w:before="134"/>
        <w:ind w:left="296" w:right="289" w:firstLine="0"/>
        <w:jc w:val="both"/>
        <w:rPr>
          <w:sz w:val="18"/>
        </w:rPr>
      </w:pPr>
      <w:r>
        <w:rPr>
          <w:sz w:val="18"/>
        </w:rPr>
        <w:t>Levels of expression measured according to the norms of the day . . . but</w:t>
      </w:r>
      <w:r>
        <w:rPr>
          <w:spacing w:val="1"/>
          <w:sz w:val="18"/>
        </w:rPr>
        <w:t> </w:t>
      </w:r>
      <w:r>
        <w:rPr>
          <w:sz w:val="18"/>
        </w:rPr>
        <w:t>also . . . interactions between the framework established by formal con-</w:t>
      </w:r>
      <w:r>
        <w:rPr>
          <w:spacing w:val="1"/>
          <w:sz w:val="18"/>
        </w:rPr>
        <w:t> </w:t>
      </w:r>
      <w:r>
        <w:rPr>
          <w:sz w:val="18"/>
        </w:rPr>
        <w:t>ventions and the contents and themes it accepts or questions according to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17"/>
          <w:sz w:val="18"/>
        </w:rPr>
        <w:t> </w:t>
      </w:r>
      <w:r>
        <w:rPr>
          <w:sz w:val="18"/>
        </w:rPr>
        <w:t>period</w:t>
      </w:r>
      <w:r>
        <w:rPr>
          <w:spacing w:val="18"/>
          <w:sz w:val="18"/>
        </w:rPr>
        <w:t> </w:t>
      </w:r>
      <w:r>
        <w:rPr>
          <w:sz w:val="18"/>
        </w:rPr>
        <w:t>or</w:t>
      </w:r>
      <w:r>
        <w:rPr>
          <w:spacing w:val="18"/>
          <w:sz w:val="18"/>
        </w:rPr>
        <w:t> </w:t>
      </w:r>
      <w:r>
        <w:rPr>
          <w:sz w:val="18"/>
        </w:rPr>
        <w:t>current.      </w:t>
      </w:r>
      <w:r>
        <w:rPr>
          <w:spacing w:val="30"/>
          <w:sz w:val="18"/>
        </w:rPr>
        <w:t> </w:t>
      </w:r>
      <w:r>
        <w:rPr>
          <w:sz w:val="18"/>
        </w:rPr>
        <w:t>And</w:t>
      </w:r>
      <w:r>
        <w:rPr>
          <w:spacing w:val="18"/>
          <w:sz w:val="18"/>
        </w:rPr>
        <w:t> </w:t>
      </w:r>
      <w:r>
        <w:rPr>
          <w:sz w:val="18"/>
        </w:rPr>
        <w:t>it</w:t>
      </w:r>
      <w:r>
        <w:rPr>
          <w:spacing w:val="18"/>
          <w:sz w:val="18"/>
        </w:rPr>
        <w:t> </w:t>
      </w:r>
      <w:r>
        <w:rPr>
          <w:sz w:val="18"/>
        </w:rPr>
        <w:t>is</w:t>
      </w:r>
      <w:r>
        <w:rPr>
          <w:spacing w:val="17"/>
          <w:sz w:val="18"/>
        </w:rPr>
        <w:t> </w:t>
      </w:r>
      <w:r>
        <w:rPr>
          <w:sz w:val="18"/>
        </w:rPr>
        <w:t>obvious</w:t>
      </w:r>
      <w:r>
        <w:rPr>
          <w:spacing w:val="18"/>
          <w:sz w:val="18"/>
        </w:rPr>
        <w:t> </w:t>
      </w:r>
      <w:r>
        <w:rPr>
          <w:sz w:val="18"/>
        </w:rPr>
        <w:t>that</w:t>
      </w:r>
      <w:r>
        <w:rPr>
          <w:spacing w:val="18"/>
          <w:sz w:val="18"/>
        </w:rPr>
        <w:t> </w:t>
      </w:r>
      <w:r>
        <w:rPr>
          <w:sz w:val="18"/>
        </w:rPr>
        <w:t>stylistic</w:t>
      </w:r>
      <w:r>
        <w:rPr>
          <w:spacing w:val="18"/>
          <w:sz w:val="18"/>
        </w:rPr>
        <w:t> </w:t>
      </w:r>
      <w:r>
        <w:rPr>
          <w:sz w:val="18"/>
        </w:rPr>
        <w:t>choices</w:t>
      </w:r>
      <w:r>
        <w:rPr>
          <w:spacing w:val="18"/>
          <w:sz w:val="18"/>
        </w:rPr>
        <w:t> </w:t>
      </w:r>
      <w:r>
        <w:rPr>
          <w:sz w:val="18"/>
        </w:rPr>
        <w:t>are</w:t>
      </w:r>
      <w:r>
        <w:rPr>
          <w:spacing w:val="18"/>
          <w:sz w:val="18"/>
        </w:rPr>
        <w:t> </w:t>
      </w:r>
      <w:r>
        <w:rPr>
          <w:sz w:val="18"/>
        </w:rPr>
        <w:t>not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w w:val="99"/>
          <w:sz w:val="18"/>
        </w:rPr>
        <w:t>only</w:t>
      </w:r>
      <w:r>
        <w:rPr>
          <w:spacing w:val="-6"/>
          <w:sz w:val="18"/>
        </w:rPr>
        <w:t> </w:t>
      </w:r>
      <w:r>
        <w:rPr>
          <w:w w:val="99"/>
          <w:sz w:val="18"/>
        </w:rPr>
        <w:t>personal</w:t>
      </w:r>
      <w:r>
        <w:rPr>
          <w:spacing w:val="-6"/>
          <w:sz w:val="18"/>
        </w:rPr>
        <w:t> </w:t>
      </w:r>
      <w:r>
        <w:rPr>
          <w:w w:val="99"/>
          <w:sz w:val="18"/>
        </w:rPr>
        <w:t>choices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     </w:t>
      </w:r>
      <w:r>
        <w:rPr>
          <w:rFonts w:ascii="Times New Roman"/>
          <w:spacing w:val="-8"/>
          <w:sz w:val="18"/>
        </w:rPr>
        <w:t> </w:t>
      </w:r>
      <w:r>
        <w:rPr>
          <w:w w:val="99"/>
          <w:sz w:val="18"/>
        </w:rPr>
        <w:t>but</w:t>
      </w:r>
      <w:r>
        <w:rPr>
          <w:spacing w:val="-6"/>
          <w:sz w:val="18"/>
        </w:rPr>
        <w:t> </w:t>
      </w:r>
      <w:r>
        <w:rPr>
          <w:w w:val="99"/>
          <w:sz w:val="18"/>
        </w:rPr>
        <w:t>a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e</w:t>
      </w:r>
      <w:r>
        <w:rPr>
          <w:spacing w:val="-6"/>
          <w:sz w:val="18"/>
        </w:rPr>
        <w:t> </w:t>
      </w:r>
      <w:r>
        <w:rPr>
          <w:w w:val="99"/>
          <w:sz w:val="18"/>
        </w:rPr>
        <w:t>also</w:t>
      </w:r>
      <w:r>
        <w:rPr>
          <w:spacing w:val="-6"/>
          <w:sz w:val="18"/>
        </w:rPr>
        <w:t> </w:t>
      </w:r>
      <w:r>
        <w:rPr>
          <w:w w:val="99"/>
          <w:sz w:val="18"/>
        </w:rPr>
        <w:t>positions</w:t>
      </w:r>
      <w:r>
        <w:rPr>
          <w:spacing w:val="-6"/>
          <w:sz w:val="18"/>
        </w:rPr>
        <w:t> </w:t>
      </w:r>
      <w:r>
        <w:rPr>
          <w:w w:val="99"/>
          <w:sz w:val="18"/>
        </w:rPr>
        <w:t>taken</w:t>
      </w:r>
      <w:r>
        <w:rPr>
          <w:spacing w:val="-4"/>
          <w:sz w:val="18"/>
        </w:rPr>
        <w:t> </w:t>
      </w:r>
      <w:r>
        <w:rPr>
          <w:w w:val="99"/>
          <w:sz w:val="18"/>
        </w:rPr>
        <w:t>vis-</w:t>
      </w:r>
      <w:r>
        <w:rPr>
          <w:spacing w:val="-75"/>
          <w:w w:val="99"/>
          <w:sz w:val="18"/>
        </w:rPr>
        <w:t>a</w:t>
      </w:r>
      <w:r>
        <w:rPr>
          <w:spacing w:val="14"/>
          <w:w w:val="99"/>
          <w:sz w:val="18"/>
        </w:rPr>
        <w:t>`</w:t>
      </w:r>
      <w:r>
        <w:rPr>
          <w:w w:val="99"/>
          <w:sz w:val="18"/>
        </w:rPr>
        <w:t>-vis</w:t>
      </w:r>
      <w:r>
        <w:rPr>
          <w:spacing w:val="-6"/>
          <w:sz w:val="18"/>
        </w:rPr>
        <w:t> </w:t>
      </w:r>
      <w:r>
        <w:rPr>
          <w:w w:val="99"/>
          <w:sz w:val="18"/>
        </w:rPr>
        <w:t>societ</w:t>
      </w:r>
      <w:r>
        <w:rPr>
          <w:spacing w:val="-20"/>
          <w:w w:val="99"/>
          <w:sz w:val="18"/>
        </w:rPr>
        <w:t>y</w:t>
      </w:r>
      <w:r>
        <w:rPr>
          <w:w w:val="99"/>
          <w:sz w:val="18"/>
        </w:rPr>
        <w:t>.</w:t>
      </w:r>
      <w:r>
        <w:rPr>
          <w:spacing w:val="-6"/>
          <w:sz w:val="18"/>
        </w:rPr>
        <w:t> </w:t>
      </w:r>
      <w:r>
        <w:rPr>
          <w:w w:val="99"/>
          <w:sz w:val="18"/>
        </w:rPr>
        <w:t>Bur-</w:t>
      </w:r>
    </w:p>
    <w:p>
      <w:pPr>
        <w:spacing w:before="15"/>
        <w:ind w:left="296" w:right="0" w:firstLine="0"/>
        <w:jc w:val="both"/>
        <w:rPr>
          <w:sz w:val="18"/>
        </w:rPr>
      </w:pPr>
      <w:r>
        <w:rPr>
          <w:sz w:val="18"/>
        </w:rPr>
        <w:t>lesque,</w:t>
      </w:r>
      <w:r>
        <w:rPr>
          <w:spacing w:val="4"/>
          <w:sz w:val="18"/>
        </w:rPr>
        <w:t> </w:t>
      </w:r>
      <w:r>
        <w:rPr>
          <w:sz w:val="18"/>
        </w:rPr>
        <w:t>for</w:t>
      </w:r>
      <w:r>
        <w:rPr>
          <w:spacing w:val="4"/>
          <w:sz w:val="18"/>
        </w:rPr>
        <w:t> </w:t>
      </w:r>
      <w:r>
        <w:rPr>
          <w:sz w:val="18"/>
        </w:rPr>
        <w:t>example.</w:t>
      </w:r>
      <w:r>
        <w:rPr>
          <w:spacing w:val="4"/>
          <w:sz w:val="18"/>
        </w:rPr>
        <w:t> </w:t>
      </w:r>
      <w:r>
        <w:rPr>
          <w:sz w:val="18"/>
        </w:rPr>
        <w:t>(Viala</w:t>
      </w:r>
      <w:r>
        <w:rPr>
          <w:spacing w:val="5"/>
          <w:sz w:val="18"/>
        </w:rPr>
        <w:t> </w:t>
      </w:r>
      <w:r>
        <w:rPr>
          <w:sz w:val="18"/>
        </w:rPr>
        <w:t>1988,</w:t>
      </w:r>
      <w:r>
        <w:rPr>
          <w:spacing w:val="4"/>
          <w:sz w:val="18"/>
        </w:rPr>
        <w:t> </w:t>
      </w:r>
      <w:r>
        <w:rPr>
          <w:sz w:val="18"/>
        </w:rPr>
        <w:t>p.</w:t>
      </w:r>
      <w:r>
        <w:rPr>
          <w:spacing w:val="4"/>
          <w:sz w:val="18"/>
        </w:rPr>
        <w:t> </w:t>
      </w:r>
      <w:r>
        <w:rPr>
          <w:sz w:val="18"/>
        </w:rPr>
        <w:t>262)</w:t>
      </w:r>
    </w:p>
    <w:p>
      <w:pPr>
        <w:pStyle w:val="BodyText"/>
        <w:spacing w:line="230" w:lineRule="auto" w:before="124"/>
        <w:ind w:right="112"/>
      </w:pPr>
      <w:r>
        <w:rPr/>
        <w:t>Intersections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social</w:t>
      </w:r>
      <w:r>
        <w:rPr>
          <w:spacing w:val="-5"/>
        </w:rPr>
        <w:t> </w:t>
      </w:r>
      <w:r>
        <w:rPr/>
        <w:t>calculi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style—that</w:t>
      </w:r>
      <w:r>
        <w:rPr>
          <w:spacing w:val="-3"/>
        </w:rPr>
        <w:t> </w:t>
      </w:r>
      <w:r>
        <w:rPr/>
        <w:t>try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integrate</w:t>
      </w:r>
      <w:r>
        <w:rPr>
          <w:spacing w:val="-3"/>
        </w:rPr>
        <w:t> </w:t>
      </w:r>
      <w:r>
        <w:rPr/>
        <w:t>appropriate</w:t>
      </w:r>
      <w:r>
        <w:rPr>
          <w:spacing w:val="-47"/>
        </w:rPr>
        <w:t> </w:t>
      </w:r>
      <w:r>
        <w:rPr/>
        <w:t>matchings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appearances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contexts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unfolding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trends—</w:t>
      </w:r>
      <w:r>
        <w:rPr>
          <w:spacing w:val="-47"/>
        </w:rPr>
        <w:t> </w:t>
      </w:r>
      <w:r>
        <w:rPr/>
        <w:t>yield calendars that are common across identities of different scopes.</w:t>
      </w:r>
      <w:r>
        <w:rPr>
          <w:spacing w:val="1"/>
        </w:rPr>
        <w:t> </w:t>
      </w:r>
      <w:r>
        <w:rPr/>
        <w:t>They also yield other computations that may supplant prices (Aspers</w:t>
      </w:r>
      <w:r>
        <w:rPr>
          <w:spacing w:val="1"/>
        </w:rPr>
        <w:t> </w:t>
      </w:r>
      <w:r>
        <w:rPr/>
        <w:t>2001).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words,</w:t>
      </w:r>
      <w:r>
        <w:rPr>
          <w:spacing w:val="-5"/>
        </w:rPr>
        <w:t> </w:t>
      </w:r>
      <w:r>
        <w:rPr/>
        <w:t>styles</w:t>
      </w:r>
      <w:r>
        <w:rPr>
          <w:spacing w:val="-5"/>
        </w:rPr>
        <w:t> </w:t>
      </w:r>
      <w:r>
        <w:rPr/>
        <w:t>guide</w:t>
      </w:r>
      <w:r>
        <w:rPr>
          <w:spacing w:val="-6"/>
        </w:rPr>
        <w:t> </w:t>
      </w:r>
      <w:r>
        <w:rPr/>
        <w:t>both</w:t>
      </w:r>
      <w:r>
        <w:rPr>
          <w:spacing w:val="-5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switchings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cloth-</w:t>
      </w:r>
      <w:r>
        <w:rPr>
          <w:spacing w:val="-47"/>
        </w:rPr>
        <w:t> </w:t>
      </w:r>
      <w:r>
        <w:rPr/>
        <w:t>ing</w:t>
      </w:r>
      <w:r>
        <w:rPr>
          <w:spacing w:val="-8"/>
        </w:rPr>
        <w:t> </w:t>
      </w:r>
      <w:r>
        <w:rPr/>
        <w:t>items,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amount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switchings</w:t>
      </w:r>
      <w:r>
        <w:rPr>
          <w:spacing w:val="-9"/>
        </w:rPr>
        <w:t> </w:t>
      </w:r>
      <w:r>
        <w:rPr/>
        <w:t>across</w:t>
      </w:r>
      <w:r>
        <w:rPr>
          <w:spacing w:val="-8"/>
        </w:rPr>
        <w:t> </w:t>
      </w:r>
      <w:r>
        <w:rPr/>
        <w:t>netdoms,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aggregations</w:t>
      </w:r>
      <w:r>
        <w:rPr>
          <w:spacing w:val="-47"/>
        </w:rPr>
        <w:t> </w:t>
      </w:r>
      <w:r>
        <w:rPr/>
        <w:t>of identities around common clusters of sartorial elements in a mani-</w:t>
      </w:r>
      <w:r>
        <w:rPr>
          <w:spacing w:val="1"/>
        </w:rPr>
        <w:t> </w:t>
      </w:r>
      <w:r>
        <w:rPr/>
        <w:t>festation of what some cultural sociologists would call “subcultures”</w:t>
      </w:r>
      <w:r>
        <w:rPr>
          <w:spacing w:val="1"/>
        </w:rPr>
        <w:t> </w:t>
      </w:r>
      <w:r>
        <w:rPr/>
        <w:t>(see,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example,</w:t>
      </w:r>
      <w:r>
        <w:rPr>
          <w:spacing w:val="10"/>
        </w:rPr>
        <w:t> </w:t>
      </w:r>
      <w:r>
        <w:rPr/>
        <w:t>Ferguson</w:t>
      </w:r>
      <w:r>
        <w:rPr>
          <w:spacing w:val="11"/>
        </w:rPr>
        <w:t> </w:t>
      </w:r>
      <w:r>
        <w:rPr/>
        <w:t>2005).</w:t>
      </w:r>
    </w:p>
    <w:p>
      <w:pPr>
        <w:pStyle w:val="BodyText"/>
        <w:spacing w:line="230" w:lineRule="auto" w:before="3"/>
        <w:ind w:right="109" w:firstLine="198"/>
      </w:pPr>
      <w:r>
        <w:rPr/>
        <w:t>Fashion is an apt illustration of style as a scale-invariant concept. At</w:t>
      </w:r>
      <w:r>
        <w:rPr>
          <w:spacing w:val="-47"/>
        </w:rPr>
        <w:t> </w:t>
      </w:r>
      <w:r>
        <w:rPr/>
        <w:t>a micro level, fashion is the expression of a person as style, a proﬁle of</w:t>
      </w:r>
      <w:r>
        <w:rPr>
          <w:spacing w:val="-47"/>
        </w:rPr>
        <w:t> </w:t>
      </w:r>
      <w:r>
        <w:rPr/>
        <w:t>switching, or individual sensibility. At a meso level, fashion speciﬁes</w:t>
      </w:r>
      <w:r>
        <w:rPr>
          <w:spacing w:val="1"/>
        </w:rPr>
        <w:t> </w:t>
      </w:r>
      <w:r>
        <w:rPr/>
        <w:t>social contexts and inscribes individual identities in lasting stylistic</w:t>
      </w:r>
      <w:r>
        <w:rPr>
          <w:spacing w:val="1"/>
        </w:rPr>
        <w:t> </w:t>
      </w:r>
      <w:r>
        <w:rPr/>
        <w:t>patterns of taste. Fashion at a macro level can be seen as a cumulation</w:t>
      </w:r>
      <w:r>
        <w:rPr>
          <w:spacing w:val="1"/>
        </w:rPr>
        <w:t> </w:t>
      </w:r>
      <w:r>
        <w:rPr/>
        <w:t>of multiple styles into a proﬁle. The melding pushes up ambiguity—</w:t>
      </w:r>
      <w:r>
        <w:rPr>
          <w:spacing w:val="1"/>
        </w:rPr>
        <w:t> </w:t>
      </w:r>
      <w:r>
        <w:rPr/>
        <w:t>an</w:t>
      </w:r>
      <w:r>
        <w:rPr>
          <w:spacing w:val="-7"/>
        </w:rPr>
        <w:t> </w:t>
      </w:r>
      <w:r>
        <w:rPr/>
        <w:t>uncertainty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rules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interpretation—and</w:t>
      </w:r>
      <w:r>
        <w:rPr>
          <w:spacing w:val="-7"/>
        </w:rPr>
        <w:t> </w:t>
      </w:r>
      <w:r>
        <w:rPr/>
        <w:t>thus</w:t>
      </w:r>
      <w:r>
        <w:rPr>
          <w:spacing w:val="-7"/>
        </w:rPr>
        <w:t> </w:t>
      </w:r>
      <w:r>
        <w:rPr/>
        <w:t>goes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lower</w:t>
      </w:r>
      <w:r>
        <w:rPr>
          <w:spacing w:val="-47"/>
        </w:rPr>
        <w:t> </w:t>
      </w:r>
      <w:r>
        <w:rPr/>
        <w:t>ambage—or uncertainty in social relations—as interrelated actors con-</w:t>
      </w:r>
      <w:r>
        <w:rPr>
          <w:spacing w:val="-48"/>
        </w:rPr>
        <w:t> </w:t>
      </w:r>
      <w:r>
        <w:rPr/>
        <w:t>verge toward the same behavior. From this point of view, fashion is</w:t>
      </w:r>
      <w:r>
        <w:rPr>
          <w:spacing w:val="1"/>
        </w:rPr>
        <w:t> </w:t>
      </w:r>
      <w:r>
        <w:rPr/>
        <w:t>style purged of person. Ambage is reduced as skirts rise and fall to-</w:t>
      </w:r>
      <w:r>
        <w:rPr>
          <w:spacing w:val="1"/>
        </w:rPr>
        <w:t> </w:t>
      </w:r>
      <w:r>
        <w:rPr/>
        <w:t>gether, at the cost of heightened ambiguity about meaning. The sensi-</w:t>
      </w:r>
      <w:r>
        <w:rPr>
          <w:spacing w:val="1"/>
        </w:rPr>
        <w:t> </w:t>
      </w:r>
      <w:r>
        <w:rPr/>
        <w:t>bility of fashion is the rhythm of its seasonal change. Temporality is</w:t>
      </w:r>
      <w:r>
        <w:rPr>
          <w:spacing w:val="1"/>
        </w:rPr>
        <w:t> </w:t>
      </w:r>
      <w:r>
        <w:rPr/>
        <w:t>thus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outcome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style.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4" w:firstLine="198"/>
      </w:pPr>
      <w:r>
        <w:rPr>
          <w:spacing w:val="-1"/>
        </w:rPr>
        <w:t>Anyone</w:t>
      </w:r>
      <w:r>
        <w:rPr>
          <w:spacing w:val="-9"/>
        </w:rPr>
        <w:t> </w:t>
      </w:r>
      <w:r>
        <w:rPr>
          <w:spacing w:val="-1"/>
        </w:rPr>
        <w:t>can</w:t>
      </w:r>
      <w:r>
        <w:rPr>
          <w:spacing w:val="-11"/>
        </w:rPr>
        <w:t> </w:t>
      </w:r>
      <w:r>
        <w:rPr>
          <w:spacing w:val="-1"/>
        </w:rPr>
        <w:t>be</w:t>
      </w:r>
      <w:r>
        <w:rPr>
          <w:spacing w:val="-10"/>
        </w:rPr>
        <w:t> </w:t>
      </w:r>
      <w:r>
        <w:rPr>
          <w:spacing w:val="-1"/>
        </w:rPr>
        <w:t>an</w:t>
      </w:r>
      <w:r>
        <w:rPr>
          <w:spacing w:val="-10"/>
        </w:rPr>
        <w:t> </w:t>
      </w:r>
      <w:r>
        <w:rPr>
          <w:spacing w:val="-1"/>
        </w:rPr>
        <w:t>expert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/>
        <w:t>fashion,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fashion</w:t>
      </w:r>
      <w:r>
        <w:rPr>
          <w:spacing w:val="-9"/>
        </w:rPr>
        <w:t> </w:t>
      </w:r>
      <w:r>
        <w:rPr/>
        <w:t>designers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experts</w:t>
      </w:r>
      <w:r>
        <w:rPr>
          <w:spacing w:val="-47"/>
        </w:rPr>
        <w:t> </w:t>
      </w:r>
      <w:r>
        <w:rPr>
          <w:spacing w:val="-1"/>
        </w:rPr>
        <w:t>among</w:t>
      </w:r>
      <w:r>
        <w:rPr>
          <w:spacing w:val="-10"/>
        </w:rPr>
        <w:t> </w:t>
      </w:r>
      <w:r>
        <w:rPr>
          <w:spacing w:val="-1"/>
        </w:rPr>
        <w:t>experts.</w:t>
      </w:r>
      <w:r>
        <w:rPr>
          <w:spacing w:val="-11"/>
        </w:rPr>
        <w:t> </w:t>
      </w:r>
      <w:r>
        <w:rPr>
          <w:spacing w:val="-1"/>
        </w:rPr>
        <w:t>Their</w:t>
      </w:r>
      <w:r>
        <w:rPr>
          <w:spacing w:val="-10"/>
        </w:rPr>
        <w:t> </w:t>
      </w:r>
      <w:r>
        <w:rPr>
          <w:spacing w:val="-1"/>
        </w:rPr>
        <w:t>expertise</w:t>
      </w:r>
      <w:r>
        <w:rPr>
          <w:spacing w:val="-9"/>
        </w:rPr>
        <w:t> </w:t>
      </w:r>
      <w:r>
        <w:rPr/>
        <w:t>amounts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not</w:t>
      </w:r>
      <w:r>
        <w:rPr>
          <w:spacing w:val="-11"/>
        </w:rPr>
        <w:t> </w:t>
      </w:r>
      <w:r>
        <w:rPr/>
        <w:t>only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expertise</w:t>
      </w:r>
      <w:r>
        <w:rPr>
          <w:spacing w:val="-12"/>
        </w:rPr>
        <w:t> </w:t>
      </w:r>
      <w:r>
        <w:rPr/>
        <w:t>of</w:t>
      </w:r>
      <w:r>
        <w:rPr>
          <w:spacing w:val="-7"/>
        </w:rPr>
        <w:t> </w:t>
      </w:r>
      <w:r>
        <w:rPr/>
        <w:t>con-</w:t>
      </w:r>
      <w:r>
        <w:rPr>
          <w:spacing w:val="-48"/>
        </w:rPr>
        <w:t> </w:t>
      </w:r>
      <w:r>
        <w:rPr/>
        <w:t>textualized</w:t>
      </w:r>
      <w:r>
        <w:rPr>
          <w:spacing w:val="-11"/>
        </w:rPr>
        <w:t> </w:t>
      </w:r>
      <w:r>
        <w:rPr/>
        <w:t>choice</w:t>
      </w:r>
      <w:r>
        <w:rPr>
          <w:spacing w:val="-9"/>
        </w:rPr>
        <w:t> </w:t>
      </w:r>
      <w:r>
        <w:rPr/>
        <w:t>but</w:t>
      </w:r>
      <w:r>
        <w:rPr>
          <w:spacing w:val="-11"/>
        </w:rPr>
        <w:t> </w:t>
      </w:r>
      <w:r>
        <w:rPr/>
        <w:t>also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expertise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translation—the</w:t>
      </w:r>
      <w:r>
        <w:rPr>
          <w:spacing w:val="-10"/>
        </w:rPr>
        <w:t> </w:t>
      </w:r>
      <w:r>
        <w:rPr/>
        <w:t>deployment</w:t>
      </w:r>
      <w:r>
        <w:rPr>
          <w:spacing w:val="-4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interpretive</w:t>
      </w:r>
      <w:r>
        <w:rPr>
          <w:spacing w:val="-6"/>
        </w:rPr>
        <w:t> </w:t>
      </w:r>
      <w:r>
        <w:rPr>
          <w:spacing w:val="-2"/>
        </w:rPr>
        <w:t>tone.</w:t>
      </w:r>
      <w:r>
        <w:rPr>
          <w:spacing w:val="-7"/>
        </w:rPr>
        <w:t> </w:t>
      </w:r>
      <w:r>
        <w:rPr>
          <w:spacing w:val="-2"/>
        </w:rPr>
        <w:t>Fashion</w:t>
      </w:r>
      <w:r>
        <w:rPr>
          <w:spacing w:val="-10"/>
        </w:rPr>
        <w:t> </w:t>
      </w:r>
      <w:r>
        <w:rPr>
          <w:spacing w:val="-2"/>
        </w:rPr>
        <w:t>designers</w:t>
      </w:r>
      <w:r>
        <w:rPr>
          <w:spacing w:val="-8"/>
        </w:rPr>
        <w:t> </w:t>
      </w:r>
      <w:r>
        <w:rPr>
          <w:spacing w:val="-2"/>
        </w:rPr>
        <w:t>translate</w:t>
      </w:r>
      <w:r>
        <w:rPr>
          <w:spacing w:val="-6"/>
        </w:rPr>
        <w:t> </w:t>
      </w:r>
      <w:r>
        <w:rPr>
          <w:spacing w:val="-2"/>
        </w:rPr>
        <w:t>identities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different</w:t>
      </w:r>
      <w:r>
        <w:rPr>
          <w:spacing w:val="-48"/>
        </w:rPr>
        <w:t> </w:t>
      </w:r>
      <w:r>
        <w:rPr/>
        <w:t>scopes into clusters of sartorial elements. Their creations are therefore</w:t>
      </w:r>
      <w:r>
        <w:rPr>
          <w:spacing w:val="1"/>
        </w:rPr>
        <w:t> </w:t>
      </w:r>
      <w:r>
        <w:rPr/>
        <w:t>aesthetic assertions of their personal styles as well as the expression of</w:t>
      </w:r>
      <w:r>
        <w:rPr>
          <w:spacing w:val="-47"/>
        </w:rPr>
        <w:t> </w:t>
      </w:r>
      <w:r>
        <w:rPr>
          <w:spacing w:val="-2"/>
        </w:rPr>
        <w:t>different</w:t>
      </w:r>
      <w:r>
        <w:rPr>
          <w:spacing w:val="-11"/>
        </w:rPr>
        <w:t> </w:t>
      </w:r>
      <w:r>
        <w:rPr>
          <w:spacing w:val="-2"/>
        </w:rPr>
        <w:t>scopes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identities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their</w:t>
      </w:r>
      <w:r>
        <w:rPr>
          <w:spacing w:val="-11"/>
        </w:rPr>
        <w:t> </w:t>
      </w:r>
      <w:r>
        <w:rPr>
          <w:spacing w:val="-1"/>
        </w:rPr>
        <w:t>environment.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designer’s</w:t>
      </w:r>
      <w:r>
        <w:rPr>
          <w:spacing w:val="-11"/>
        </w:rPr>
        <w:t> </w:t>
      </w:r>
      <w:r>
        <w:rPr>
          <w:spacing w:val="-1"/>
        </w:rPr>
        <w:t>sensibil-</w:t>
      </w:r>
      <w:r>
        <w:rPr>
          <w:spacing w:val="-47"/>
        </w:rPr>
        <w:t> </w:t>
      </w:r>
      <w:r>
        <w:rPr/>
        <w:t>ity</w:t>
      </w:r>
      <w:r>
        <w:rPr>
          <w:spacing w:val="-13"/>
        </w:rPr>
        <w:t> </w:t>
      </w:r>
      <w:r>
        <w:rPr/>
        <w:t>will</w:t>
      </w:r>
      <w:r>
        <w:rPr>
          <w:spacing w:val="-10"/>
        </w:rPr>
        <w:t> </w:t>
      </w:r>
      <w:r>
        <w:rPr/>
        <w:t>match</w:t>
      </w:r>
      <w:r>
        <w:rPr>
          <w:spacing w:val="-13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sensibility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surrounding</w:t>
      </w:r>
      <w:r>
        <w:rPr>
          <w:spacing w:val="-13"/>
        </w:rPr>
        <w:t> </w:t>
      </w:r>
      <w:r>
        <w:rPr/>
        <w:t>identities</w:t>
      </w:r>
      <w:r>
        <w:rPr>
          <w:spacing w:val="-10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the</w:t>
      </w:r>
      <w:r>
        <w:rPr>
          <w:spacing w:val="-48"/>
        </w:rPr>
        <w:t> </w:t>
      </w:r>
      <w:r>
        <w:rPr>
          <w:spacing w:val="-1"/>
        </w:rPr>
        <w:t>look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his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her</w:t>
      </w:r>
      <w:r>
        <w:rPr>
          <w:spacing w:val="-11"/>
        </w:rPr>
        <w:t> </w:t>
      </w:r>
      <w:r>
        <w:rPr/>
        <w:t>designs.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matching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designs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tastes</w:t>
      </w:r>
      <w:r>
        <w:rPr>
          <w:spacing w:val="-11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micro</w:t>
      </w:r>
      <w:bookmarkStart w:name="4.1.4. Nineteenth-Century American Woman" w:id="213"/>
      <w:bookmarkEnd w:id="213"/>
      <w:r>
        <w:rPr/>
      </w:r>
      <w:r>
        <w:rPr>
          <w:spacing w:val="-48"/>
        </w:rPr>
        <w:t> </w:t>
      </w:r>
      <w:bookmarkStart w:name="_bookmark105" w:id="214"/>
      <w:bookmarkEnd w:id="214"/>
      <w:r>
        <w:rPr/>
        <w:t>leve</w:t>
      </w:r>
      <w:r>
        <w:rPr/>
        <w:t>l</w:t>
      </w:r>
      <w:r>
        <w:rPr>
          <w:spacing w:val="1"/>
        </w:rPr>
        <w:t> </w:t>
      </w:r>
      <w:r>
        <w:rPr/>
        <w:t>happens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styles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envelopes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macro</w:t>
      </w:r>
      <w:r>
        <w:rPr>
          <w:spacing w:val="1"/>
        </w:rPr>
        <w:t> </w:t>
      </w:r>
      <w:r>
        <w:rPr/>
        <w:t>level.</w:t>
      </w:r>
    </w:p>
    <w:p>
      <w:pPr>
        <w:pStyle w:val="BodyText"/>
        <w:spacing w:line="232" w:lineRule="auto" w:before="2"/>
        <w:ind w:left="103" w:right="104" w:firstLine="198"/>
      </w:pPr>
      <w:r>
        <w:rPr/>
        <w:t>Warfare is another apt example of how styles transcend and specify</w:t>
      </w:r>
      <w:r>
        <w:rPr>
          <w:spacing w:val="-47"/>
        </w:rPr>
        <w:t> </w:t>
      </w:r>
      <w:r>
        <w:rPr/>
        <w:t>social contexts. The focus of military organizations is some battleﬁeld:</w:t>
      </w:r>
      <w:r>
        <w:rPr>
          <w:spacing w:val="-47"/>
        </w:rPr>
        <w:t> </w:t>
      </w:r>
      <w:r>
        <w:rPr/>
        <w:t>consider it here in all the contemporary complexity of physical war-</w:t>
      </w:r>
      <w:r>
        <w:rPr>
          <w:spacing w:val="1"/>
        </w:rPr>
        <w:t> </w:t>
      </w:r>
      <w:r>
        <w:rPr/>
        <w:t>fare, and also virtual warfare. Organizations as social contexts disci-</w:t>
      </w:r>
      <w:r>
        <w:rPr>
          <w:spacing w:val="1"/>
        </w:rPr>
        <w:t> </w:t>
      </w:r>
      <w:r>
        <w:rPr/>
        <w:t>plining identities shape combatants’ styles. Traces of these styles can</w:t>
      </w:r>
      <w:r>
        <w:rPr>
          <w:spacing w:val="1"/>
        </w:rPr>
        <w:t> </w:t>
      </w:r>
      <w:r>
        <w:rPr/>
        <w:t>be found in rhetorical devices used by these organizations to sustain</w:t>
      </w:r>
      <w:r>
        <w:rPr>
          <w:spacing w:val="1"/>
        </w:rPr>
        <w:t> </w:t>
      </w:r>
      <w:r>
        <w:rPr/>
        <w:t>their identities as well as in lethal interactions with the enemy. Exper-</w:t>
      </w:r>
      <w:r>
        <w:rPr>
          <w:spacing w:val="1"/>
        </w:rPr>
        <w:t> </w:t>
      </w:r>
      <w:r>
        <w:rPr/>
        <w:t>tise on the battleﬁeld is expertise in switchings according to stochastic</w:t>
      </w:r>
      <w:r>
        <w:rPr>
          <w:spacing w:val="-47"/>
        </w:rPr>
        <w:t> </w:t>
      </w:r>
      <w:r>
        <w:rPr/>
        <w:t>evolutions—the</w:t>
      </w:r>
      <w:r>
        <w:rPr>
          <w:spacing w:val="-6"/>
        </w:rPr>
        <w:t> </w:t>
      </w:r>
      <w:r>
        <w:rPr/>
        <w:t>“fog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war”—of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environment.</w:t>
      </w:r>
      <w:r>
        <w:rPr>
          <w:spacing w:val="-3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interpretive</w:t>
      </w:r>
      <w:r>
        <w:rPr>
          <w:spacing w:val="-47"/>
        </w:rPr>
        <w:t> </w:t>
      </w:r>
      <w:r>
        <w:rPr/>
        <w:t>tone in action in a highly uncertain and dangerous environment. The</w:t>
      </w:r>
      <w:r>
        <w:rPr>
          <w:spacing w:val="1"/>
        </w:rPr>
        <w:t> </w:t>
      </w:r>
      <w:r>
        <w:rPr/>
        <w:t>style of a military organization is the result not only of a multitude of</w:t>
      </w:r>
      <w:r>
        <w:rPr>
          <w:spacing w:val="1"/>
        </w:rPr>
        <w:t> </w:t>
      </w:r>
      <w:r>
        <w:rPr/>
        <w:t>encounters on the battleﬁeld but also of interactions in other contexts</w:t>
      </w:r>
      <w:r>
        <w:rPr>
          <w:spacing w:val="1"/>
        </w:rPr>
        <w:t> </w:t>
      </w:r>
      <w:r>
        <w:rPr/>
        <w:t>such as the political sphere. Memories of victories and lost battles</w:t>
      </w:r>
      <w:r>
        <w:rPr>
          <w:spacing w:val="1"/>
        </w:rPr>
        <w:t> </w:t>
      </w:r>
      <w:r>
        <w:rPr/>
        <w:t>shape behaviors through the rhetorics of chapter 5. Styles provide the</w:t>
      </w:r>
      <w:r>
        <w:rPr>
          <w:spacing w:val="1"/>
        </w:rPr>
        <w:t> </w:t>
      </w:r>
      <w:r>
        <w:rPr/>
        <w:t>context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their</w:t>
      </w:r>
      <w:r>
        <w:rPr>
          <w:spacing w:val="11"/>
        </w:rPr>
        <w:t> </w:t>
      </w:r>
      <w:r>
        <w:rPr/>
        <w:t>own</w:t>
      </w:r>
      <w:r>
        <w:rPr>
          <w:spacing w:val="11"/>
        </w:rPr>
        <w:t> </w:t>
      </w:r>
      <w:r>
        <w:rPr/>
        <w:t>change.</w:t>
      </w:r>
    </w:p>
    <w:p>
      <w:pPr>
        <w:pStyle w:val="BodyText"/>
        <w:spacing w:line="230" w:lineRule="exact"/>
        <w:ind w:left="302"/>
      </w:pPr>
      <w:r>
        <w:rPr/>
        <w:t>Now</w:t>
      </w:r>
      <w:r>
        <w:rPr>
          <w:spacing w:val="4"/>
        </w:rPr>
        <w:t> </w:t>
      </w:r>
      <w:r>
        <w:rPr/>
        <w:t>let</w:t>
      </w:r>
      <w:r>
        <w:rPr>
          <w:spacing w:val="4"/>
        </w:rPr>
        <w:t> </w:t>
      </w:r>
      <w:r>
        <w:rPr/>
        <w:t>us</w:t>
      </w:r>
      <w:r>
        <w:rPr>
          <w:spacing w:val="4"/>
        </w:rPr>
        <w:t> </w:t>
      </w:r>
      <w:r>
        <w:rPr/>
        <w:t>turn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history.</w:t>
      </w:r>
    </w:p>
    <w:p>
      <w:pPr>
        <w:pStyle w:val="BodyText"/>
        <w:spacing w:before="2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21"/>
        </w:numPr>
        <w:tabs>
          <w:tab w:pos="1453" w:val="left" w:leader="none"/>
        </w:tabs>
        <w:spacing w:line="240" w:lineRule="exact" w:before="0" w:after="0"/>
        <w:ind w:left="1452" w:right="0" w:hanging="510"/>
        <w:jc w:val="left"/>
        <w:rPr>
          <w:i/>
        </w:rPr>
      </w:pPr>
      <w:hyperlink w:history="true" w:anchor="_bookmark2">
        <w:r>
          <w:rPr>
            <w:i/>
          </w:rPr>
          <w:t>Nineteenth-Century</w:t>
        </w:r>
        <w:r>
          <w:rPr>
            <w:i/>
            <w:spacing w:val="-1"/>
          </w:rPr>
          <w:t> </w:t>
        </w:r>
        <w:r>
          <w:rPr>
            <w:i/>
          </w:rPr>
          <w:t>American Womankind—</w:t>
        </w:r>
      </w:hyperlink>
    </w:p>
    <w:p>
      <w:pPr>
        <w:spacing w:line="243" w:lineRule="exact" w:before="0"/>
        <w:ind w:left="426" w:right="0" w:firstLine="0"/>
        <w:jc w:val="left"/>
        <w:rPr>
          <w:b/>
          <w:i/>
          <w:sz w:val="20"/>
        </w:rPr>
      </w:pPr>
      <w:hyperlink w:history="true" w:anchor="_bookmark2">
        <w:r>
          <w:rPr>
            <w:b/>
            <w:sz w:val="20"/>
          </w:rPr>
          <w:t>in</w:t>
        </w:r>
        <w:r>
          <w:rPr>
            <w:b/>
            <w:spacing w:val="7"/>
            <w:sz w:val="20"/>
          </w:rPr>
          <w:t> </w:t>
        </w:r>
        <w:r>
          <w:rPr>
            <w:b/>
            <w:i/>
            <w:sz w:val="20"/>
          </w:rPr>
          <w:t>Market</w:t>
        </w:r>
        <w:r>
          <w:rPr>
            <w:b/>
            <w:i/>
            <w:spacing w:val="7"/>
            <w:sz w:val="20"/>
          </w:rPr>
          <w:t> </w:t>
        </w:r>
        <w:r>
          <w:rPr>
            <w:b/>
            <w:i/>
            <w:sz w:val="20"/>
          </w:rPr>
          <w:t>Sentiments</w:t>
        </w:r>
        <w:r>
          <w:rPr>
            <w:b/>
            <w:i/>
            <w:spacing w:val="7"/>
            <w:sz w:val="20"/>
          </w:rPr>
          <w:t> </w:t>
        </w:r>
        <w:r>
          <w:rPr>
            <w:b/>
            <w:sz w:val="20"/>
          </w:rPr>
          <w:t>and</w:t>
        </w:r>
        <w:r>
          <w:rPr>
            <w:b/>
            <w:spacing w:val="8"/>
            <w:sz w:val="20"/>
          </w:rPr>
          <w:t> </w:t>
        </w:r>
        <w:r>
          <w:rPr>
            <w:b/>
            <w:sz w:val="20"/>
          </w:rPr>
          <w:t>in</w:t>
        </w:r>
        <w:r>
          <w:rPr>
            <w:b/>
            <w:spacing w:val="7"/>
            <w:sz w:val="20"/>
          </w:rPr>
          <w:t> </w:t>
        </w:r>
        <w:r>
          <w:rPr>
            <w:b/>
            <w:i/>
            <w:sz w:val="20"/>
          </w:rPr>
          <w:t>Protecting</w:t>
        </w:r>
        <w:r>
          <w:rPr>
            <w:b/>
            <w:i/>
            <w:spacing w:val="7"/>
            <w:sz w:val="20"/>
          </w:rPr>
          <w:t> </w:t>
        </w:r>
        <w:r>
          <w:rPr>
            <w:b/>
            <w:i/>
            <w:sz w:val="20"/>
          </w:rPr>
          <w:t>Soldiers</w:t>
        </w:r>
        <w:r>
          <w:rPr>
            <w:b/>
            <w:i/>
            <w:spacing w:val="7"/>
            <w:sz w:val="20"/>
          </w:rPr>
          <w:t> </w:t>
        </w:r>
        <w:r>
          <w:rPr>
            <w:b/>
            <w:i/>
            <w:sz w:val="20"/>
          </w:rPr>
          <w:t>and</w:t>
        </w:r>
        <w:r>
          <w:rPr>
            <w:b/>
            <w:i/>
            <w:spacing w:val="8"/>
            <w:sz w:val="20"/>
          </w:rPr>
          <w:t> </w:t>
        </w:r>
        <w:r>
          <w:rPr>
            <w:b/>
            <w:i/>
            <w:sz w:val="20"/>
          </w:rPr>
          <w:t>Mothers</w:t>
        </w:r>
      </w:hyperlink>
    </w:p>
    <w:p>
      <w:pPr>
        <w:spacing w:line="232" w:lineRule="auto" w:before="136"/>
        <w:ind w:left="103" w:right="104" w:firstLine="0"/>
        <w:jc w:val="both"/>
        <w:rPr>
          <w:sz w:val="20"/>
        </w:rPr>
      </w:pPr>
      <w:r>
        <w:rPr>
          <w:sz w:val="20"/>
        </w:rPr>
        <w:t>Each of the two books just referenced with abbreviated titles displays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emergence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consolidation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distinctive</w:t>
      </w:r>
      <w:r>
        <w:rPr>
          <w:spacing w:val="1"/>
          <w:sz w:val="20"/>
        </w:rPr>
        <w:t> </w:t>
      </w:r>
      <w:r>
        <w:rPr>
          <w:sz w:val="20"/>
        </w:rPr>
        <w:t>style</w:t>
      </w:r>
      <w:r>
        <w:rPr>
          <w:spacing w:val="1"/>
          <w:sz w:val="20"/>
        </w:rPr>
        <w:t> </w:t>
      </w:r>
      <w:r>
        <w:rPr>
          <w:sz w:val="20"/>
        </w:rPr>
        <w:t>across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United States. </w:t>
      </w:r>
      <w:r>
        <w:rPr>
          <w:i/>
          <w:sz w:val="20"/>
        </w:rPr>
        <w:t>Market Sentiments: Middle-Class Market Culture in 19th-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Century America </w:t>
      </w:r>
      <w:r>
        <w:rPr>
          <w:sz w:val="20"/>
        </w:rPr>
        <w:t>(Nelson 2004) focuses on women’s process of making</w:t>
      </w:r>
      <w:r>
        <w:rPr>
          <w:spacing w:val="-47"/>
          <w:sz w:val="20"/>
        </w:rPr>
        <w:t> </w:t>
      </w:r>
      <w:r>
        <w:rPr>
          <w:sz w:val="20"/>
        </w:rPr>
        <w:t>themselves at home in a realm previously thought male—the urban</w:t>
      </w:r>
      <w:r>
        <w:rPr>
          <w:spacing w:val="1"/>
          <w:sz w:val="20"/>
        </w:rPr>
        <w:t> </w:t>
      </w:r>
      <w:r>
        <w:rPr>
          <w:sz w:val="20"/>
        </w:rPr>
        <w:t>economy. </w:t>
      </w:r>
      <w:r>
        <w:rPr>
          <w:i/>
          <w:sz w:val="20"/>
        </w:rPr>
        <w:t>Protecting Soldiers and Mothers: The Political Origins of Social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Policy in the United States </w:t>
      </w:r>
      <w:r>
        <w:rPr>
          <w:sz w:val="20"/>
        </w:rPr>
        <w:t>(Skocpol 1992) does the same, but with re-</w:t>
      </w:r>
      <w:r>
        <w:rPr>
          <w:spacing w:val="1"/>
          <w:sz w:val="20"/>
        </w:rPr>
        <w:t> </w:t>
      </w:r>
      <w:r>
        <w:rPr>
          <w:sz w:val="20"/>
        </w:rPr>
        <w:t>gard</w:t>
      </w:r>
      <w:r>
        <w:rPr>
          <w:spacing w:val="29"/>
          <w:sz w:val="20"/>
        </w:rPr>
        <w:t> </w:t>
      </w:r>
      <w:r>
        <w:rPr>
          <w:sz w:val="20"/>
        </w:rPr>
        <w:t>to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political</w:t>
      </w:r>
      <w:r>
        <w:rPr>
          <w:spacing w:val="30"/>
          <w:sz w:val="20"/>
        </w:rPr>
        <w:t> </w:t>
      </w:r>
      <w:r>
        <w:rPr>
          <w:sz w:val="20"/>
        </w:rPr>
        <w:t>arena.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latter</w:t>
      </w:r>
      <w:r>
        <w:rPr>
          <w:spacing w:val="30"/>
          <w:sz w:val="20"/>
        </w:rPr>
        <w:t> </w:t>
      </w:r>
      <w:r>
        <w:rPr>
          <w:sz w:val="20"/>
        </w:rPr>
        <w:t>deals</w:t>
      </w:r>
      <w:r>
        <w:rPr>
          <w:spacing w:val="29"/>
          <w:sz w:val="20"/>
        </w:rPr>
        <w:t> </w:t>
      </w:r>
      <w:r>
        <w:rPr>
          <w:sz w:val="20"/>
        </w:rPr>
        <w:t>mostly</w:t>
      </w:r>
      <w:r>
        <w:rPr>
          <w:spacing w:val="29"/>
          <w:sz w:val="20"/>
        </w:rPr>
        <w:t> </w:t>
      </w:r>
      <w:r>
        <w:rPr>
          <w:sz w:val="20"/>
        </w:rPr>
        <w:t>with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30"/>
          <w:sz w:val="20"/>
        </w:rPr>
        <w:t> </w:t>
      </w:r>
      <w:r>
        <w:rPr>
          <w:sz w:val="20"/>
        </w:rPr>
        <w:t>second</w:t>
      </w:r>
      <w:r>
        <w:rPr>
          <w:spacing w:val="1"/>
          <w:sz w:val="20"/>
        </w:rPr>
        <w:t> </w:t>
      </w:r>
      <w:r>
        <w:rPr>
          <w:sz w:val="20"/>
        </w:rPr>
        <w:t>half of the nineteenth century, whereas </w:t>
      </w:r>
      <w:r>
        <w:rPr>
          <w:i/>
          <w:sz w:val="20"/>
        </w:rPr>
        <w:t>Market Sentiments </w:t>
      </w:r>
      <w:r>
        <w:rPr>
          <w:sz w:val="20"/>
        </w:rPr>
        <w:t>starts about</w:t>
      </w:r>
      <w:r>
        <w:rPr>
          <w:spacing w:val="1"/>
          <w:sz w:val="20"/>
        </w:rPr>
        <w:t> </w:t>
      </w:r>
      <w:r>
        <w:rPr>
          <w:sz w:val="20"/>
        </w:rPr>
        <w:t>1830. The books differ also, even with respect to their overlap in peri-</w:t>
      </w:r>
      <w:r>
        <w:rPr>
          <w:spacing w:val="1"/>
          <w:sz w:val="20"/>
        </w:rPr>
        <w:t> </w:t>
      </w:r>
      <w:r>
        <w:rPr>
          <w:sz w:val="20"/>
        </w:rPr>
        <w:t>ods, in that Skocpol gives great attention to the Midwest, in contrast</w:t>
      </w:r>
      <w:r>
        <w:rPr>
          <w:spacing w:val="1"/>
          <w:sz w:val="20"/>
        </w:rPr>
        <w:t> </w:t>
      </w:r>
      <w:r>
        <w:rPr>
          <w:sz w:val="20"/>
        </w:rPr>
        <w:t>with the greater focus of Nelson’s </w:t>
      </w:r>
      <w:r>
        <w:rPr>
          <w:i/>
          <w:sz w:val="20"/>
        </w:rPr>
        <w:t>Market Sentiments </w:t>
      </w:r>
      <w:r>
        <w:rPr>
          <w:sz w:val="20"/>
        </w:rPr>
        <w:t>on the Northeast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3"/>
          <w:sz w:val="20"/>
        </w:rPr>
        <w:t> </w:t>
      </w:r>
      <w:r>
        <w:rPr>
          <w:sz w:val="20"/>
        </w:rPr>
        <w:t>South.</w:t>
      </w:r>
    </w:p>
    <w:p>
      <w:pPr>
        <w:spacing w:after="0" w:line="232" w:lineRule="auto"/>
        <w:jc w:val="both"/>
        <w:rPr>
          <w:sz w:val="20"/>
        </w:rPr>
        <w:sectPr>
          <w:headerReference w:type="even" r:id="rId36"/>
          <w:headerReference w:type="default" r:id="rId37"/>
          <w:pgSz w:w="7680" w:h="12480"/>
          <w:pgMar w:header="696" w:footer="0" w:top="1060" w:bottom="280" w:left="640" w:right="620"/>
          <w:pgNumType w:start="120"/>
        </w:sectPr>
      </w:pPr>
    </w:p>
    <w:p>
      <w:pPr>
        <w:pStyle w:val="BodyText"/>
        <w:spacing w:line="230" w:lineRule="auto" w:before="90"/>
        <w:ind w:right="112" w:firstLine="198"/>
      </w:pPr>
      <w:r>
        <w:rPr/>
        <w:t>Men</w:t>
      </w:r>
      <w:r>
        <w:rPr>
          <w:spacing w:val="-9"/>
        </w:rPr>
        <w:t> </w:t>
      </w:r>
      <w:r>
        <w:rPr/>
        <w:t>do</w:t>
      </w:r>
      <w:r>
        <w:rPr>
          <w:spacing w:val="-8"/>
        </w:rPr>
        <w:t> </w:t>
      </w:r>
      <w:r>
        <w:rPr/>
        <w:t>ﬁgure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books.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author</w:t>
      </w:r>
      <w:r>
        <w:rPr>
          <w:spacing w:val="-8"/>
        </w:rPr>
        <w:t> </w:t>
      </w:r>
      <w:r>
        <w:rPr/>
        <w:t>shows</w:t>
      </w:r>
      <w:r>
        <w:rPr>
          <w:spacing w:val="-10"/>
        </w:rPr>
        <w:t> </w:t>
      </w:r>
      <w:r>
        <w:rPr/>
        <w:t>how</w:t>
      </w:r>
      <w:r>
        <w:rPr>
          <w:spacing w:val="-8"/>
        </w:rPr>
        <w:t> </w:t>
      </w:r>
      <w:r>
        <w:rPr/>
        <w:t>particular</w:t>
      </w:r>
      <w:r>
        <w:rPr>
          <w:spacing w:val="-8"/>
        </w:rPr>
        <w:t> </w:t>
      </w:r>
      <w:r>
        <w:rPr/>
        <w:t>men</w:t>
      </w:r>
      <w:r>
        <w:rPr>
          <w:spacing w:val="-48"/>
        </w:rPr>
        <w:t> </w:t>
      </w:r>
      <w:r>
        <w:rPr/>
        <w:t>became enmeshed as part of what I deﬁne as a style. There are, of</w:t>
      </w:r>
      <w:r>
        <w:rPr>
          <w:spacing w:val="1"/>
        </w:rPr>
        <w:t> </w:t>
      </w:r>
      <w:r>
        <w:rPr/>
        <w:t>course,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organizations</w:t>
      </w:r>
      <w:r>
        <w:rPr>
          <w:spacing w:val="-9"/>
        </w:rPr>
        <w:t> </w:t>
      </w:r>
      <w:r>
        <w:rPr/>
        <w:t>involved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good</w:t>
      </w:r>
      <w:r>
        <w:rPr>
          <w:spacing w:val="-6"/>
        </w:rPr>
        <w:t> </w:t>
      </w:r>
      <w:r>
        <w:rPr/>
        <w:t>deal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con-</w:t>
      </w:r>
      <w:r>
        <w:rPr>
          <w:spacing w:val="-47"/>
        </w:rPr>
        <w:t> </w:t>
      </w:r>
      <w:r>
        <w:rPr/>
        <w:t>scious</w:t>
      </w:r>
      <w:r>
        <w:rPr>
          <w:spacing w:val="-9"/>
        </w:rPr>
        <w:t> </w:t>
      </w:r>
      <w:r>
        <w:rPr/>
        <w:t>organizing.</w:t>
      </w:r>
      <w:r>
        <w:rPr>
          <w:spacing w:val="-9"/>
        </w:rPr>
        <w:t> </w:t>
      </w:r>
      <w:r>
        <w:rPr/>
        <w:t>But</w:t>
      </w:r>
      <w:r>
        <w:rPr>
          <w:spacing w:val="-8"/>
        </w:rPr>
        <w:t> </w:t>
      </w:r>
      <w:r>
        <w:rPr/>
        <w:t>what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striking</w:t>
      </w:r>
      <w:r>
        <w:rPr>
          <w:spacing w:val="-8"/>
        </w:rPr>
        <w:t> </w:t>
      </w:r>
      <w:r>
        <w:rPr/>
        <w:t>about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book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how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partic-</w:t>
      </w:r>
      <w:r>
        <w:rPr>
          <w:spacing w:val="-47"/>
        </w:rPr>
        <w:t> </w:t>
      </w:r>
      <w:r>
        <w:rPr/>
        <w:t>ular zone of sensibility best characterizes the reality. Neither author</w:t>
      </w:r>
      <w:r>
        <w:rPr>
          <w:spacing w:val="1"/>
        </w:rPr>
        <w:t> </w:t>
      </w:r>
      <w:r>
        <w:rPr/>
        <w:t>had any notion of my approach, which makes it all the more striking</w:t>
      </w:r>
      <w:r>
        <w:rPr>
          <w:spacing w:val="1"/>
        </w:rPr>
        <w:t> </w:t>
      </w:r>
      <w:r>
        <w:rPr/>
        <w:t>how well their accounts ﬁt with the account of style given in the ﬁrst</w:t>
      </w:r>
      <w:r>
        <w:rPr>
          <w:spacing w:val="1"/>
        </w:rPr>
        <w:t> </w:t>
      </w:r>
      <w:r>
        <w:rPr/>
        <w:t>part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chapter.</w:t>
      </w:r>
    </w:p>
    <w:p>
      <w:pPr>
        <w:pStyle w:val="BodyText"/>
        <w:spacing w:line="230" w:lineRule="auto" w:before="3"/>
        <w:ind w:right="111" w:firstLine="198"/>
      </w:pPr>
      <w:r>
        <w:rPr/>
        <w:t>The heart of </w:t>
      </w:r>
      <w:r>
        <w:rPr>
          <w:i/>
        </w:rPr>
        <w:t>Market Sentiments </w:t>
      </w:r>
      <w:r>
        <w:rPr/>
        <w:t>beats around a series of oxymorons:</w:t>
      </w:r>
      <w:r>
        <w:rPr>
          <w:spacing w:val="1"/>
        </w:rPr>
        <w:t> </w:t>
      </w:r>
      <w:r>
        <w:rPr/>
        <w:t>sentimental value; domestic economy; fancy work; marriage market;</w:t>
      </w:r>
      <w:r>
        <w:rPr>
          <w:spacing w:val="1"/>
        </w:rPr>
        <w:t> </w:t>
      </w:r>
      <w:r>
        <w:rPr/>
        <w:t>education business; moral sentiment. New melds were created, as di-</w:t>
      </w:r>
      <w:r>
        <w:rPr>
          <w:spacing w:val="1"/>
        </w:rPr>
        <w:t> </w:t>
      </w:r>
      <w:r>
        <w:rPr/>
        <w:t>chotomies eroded: stranger/friend; production/consumption; charac-</w:t>
      </w:r>
      <w:r>
        <w:rPr>
          <w:spacing w:val="-47"/>
        </w:rPr>
        <w:t> </w:t>
      </w:r>
      <w:r>
        <w:rPr/>
        <w:t>ter/status;</w:t>
      </w:r>
      <w:r>
        <w:rPr>
          <w:spacing w:val="-7"/>
        </w:rPr>
        <w:t> </w:t>
      </w:r>
      <w:r>
        <w:rPr/>
        <w:t>property/propriety;</w:t>
      </w:r>
      <w:r>
        <w:rPr>
          <w:spacing w:val="-7"/>
        </w:rPr>
        <w:t> </w:t>
      </w:r>
      <w:r>
        <w:rPr/>
        <w:t>sentiment/pragmatism.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sev-</w:t>
      </w:r>
      <w:r>
        <w:rPr>
          <w:spacing w:val="-47"/>
        </w:rPr>
        <w:t> </w:t>
      </w:r>
      <w:r>
        <w:rPr/>
        <w:t>eral</w:t>
      </w:r>
      <w:r>
        <w:rPr>
          <w:spacing w:val="11"/>
        </w:rPr>
        <w:t> </w:t>
      </w:r>
      <w:r>
        <w:rPr/>
        <w:t>apotheoses</w:t>
      </w:r>
      <w:r>
        <w:rPr>
          <w:spacing w:val="12"/>
        </w:rPr>
        <w:t> </w:t>
      </w:r>
      <w:r>
        <w:rPr/>
        <w:t>including</w:t>
      </w:r>
      <w:r>
        <w:rPr>
          <w:spacing w:val="11"/>
        </w:rPr>
        <w:t> </w:t>
      </w:r>
      <w:r>
        <w:rPr/>
        <w:t>Valentine’s</w:t>
      </w:r>
      <w:r>
        <w:rPr>
          <w:spacing w:val="12"/>
        </w:rPr>
        <w:t> </w:t>
      </w:r>
      <w:r>
        <w:rPr/>
        <w:t>Day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middle</w:t>
      </w:r>
      <w:r>
        <w:rPr>
          <w:spacing w:val="12"/>
        </w:rPr>
        <w:t> </w:t>
      </w:r>
      <w:r>
        <w:rPr/>
        <w:t>class</w:t>
      </w:r>
      <w:r>
        <w:rPr>
          <w:spacing w:val="11"/>
        </w:rPr>
        <w:t> </w:t>
      </w:r>
      <w:r>
        <w:rPr/>
        <w:t>amid</w:t>
      </w:r>
      <w:r>
        <w:rPr>
          <w:spacing w:val="-47"/>
        </w:rPr>
        <w:t> </w:t>
      </w:r>
      <w:r>
        <w:rPr/>
        <w:t>a</w:t>
      </w:r>
      <w:r>
        <w:rPr>
          <w:spacing w:val="-8"/>
        </w:rPr>
        <w:t> </w:t>
      </w:r>
      <w:r>
        <w:rPr/>
        <w:t>characteristic</w:t>
      </w:r>
      <w:r>
        <w:rPr>
          <w:spacing w:val="-5"/>
        </w:rPr>
        <w:t> </w:t>
      </w:r>
      <w:r>
        <w:rPr/>
        <w:t>rhythm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bankruptcies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panics</w:t>
      </w:r>
      <w:r>
        <w:rPr>
          <w:spacing w:val="-7"/>
        </w:rPr>
        <w:t> </w:t>
      </w:r>
      <w:r>
        <w:rPr/>
        <w:t>overridden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mas-</w:t>
      </w:r>
      <w:r>
        <w:rPr>
          <w:spacing w:val="-47"/>
        </w:rPr>
        <w:t> </w:t>
      </w:r>
      <w:r>
        <w:rPr/>
        <w:t>sive</w:t>
      </w:r>
      <w:r>
        <w:rPr>
          <w:spacing w:val="10"/>
        </w:rPr>
        <w:t> </w:t>
      </w:r>
      <w:r>
        <w:rPr/>
        <w:t>migration</w:t>
      </w:r>
      <w:r>
        <w:rPr>
          <w:spacing w:val="11"/>
        </w:rPr>
        <w:t> </w:t>
      </w:r>
      <w:r>
        <w:rPr/>
        <w:t>into</w:t>
      </w:r>
      <w:r>
        <w:rPr>
          <w:spacing w:val="11"/>
        </w:rPr>
        <w:t> </w:t>
      </w:r>
      <w:r>
        <w:rPr/>
        <w:t>cities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city</w:t>
      </w:r>
      <w:r>
        <w:rPr>
          <w:spacing w:val="11"/>
        </w:rPr>
        <w:t> </w:t>
      </w:r>
      <w:r>
        <w:rPr/>
        <w:t>life.</w:t>
      </w:r>
    </w:p>
    <w:p>
      <w:pPr>
        <w:pStyle w:val="BodyText"/>
        <w:spacing w:line="230" w:lineRule="auto" w:before="4"/>
        <w:ind w:right="111" w:firstLine="198"/>
      </w:pPr>
      <w:r>
        <w:rPr/>
        <w:t>Teaching of fancy-work, for pay, replaces oral culture. Whole new</w:t>
      </w:r>
      <w:r>
        <w:rPr>
          <w:spacing w:val="1"/>
        </w:rPr>
        <w:t> </w:t>
      </w:r>
      <w:r>
        <w:rPr/>
        <w:t>crafts and modes of transactions are celebrated in charity fairs. Crass-</w:t>
      </w:r>
      <w:r>
        <w:rPr>
          <w:spacing w:val="1"/>
        </w:rPr>
        <w:t> </w:t>
      </w:r>
      <w:r>
        <w:rPr/>
        <w:t>ness is banished with the rise of the ladylike woman unlike any Euro-</w:t>
      </w:r>
      <w:r>
        <w:rPr>
          <w:spacing w:val="1"/>
        </w:rPr>
        <w:t> </w:t>
      </w:r>
      <w:r>
        <w:rPr>
          <w:w w:val="95"/>
        </w:rPr>
        <w:t>pean image. Turning to Nelson’s own words—I will give three excerpts</w:t>
      </w:r>
      <w:r>
        <w:rPr>
          <w:spacing w:val="1"/>
          <w:w w:val="95"/>
        </w:rPr>
        <w:t> </w:t>
      </w:r>
      <w:r>
        <w:rPr/>
        <w:t>here; then in chapter 5, I will take up a fourth excerpt that identiﬁes</w:t>
      </w:r>
      <w:r>
        <w:rPr>
          <w:spacing w:val="1"/>
        </w:rPr>
        <w:t> </w:t>
      </w:r>
      <w:r>
        <w:rPr/>
        <w:t>tangible</w:t>
      </w:r>
      <w:r>
        <w:rPr>
          <w:spacing w:val="10"/>
        </w:rPr>
        <w:t> </w:t>
      </w:r>
      <w:r>
        <w:rPr/>
        <w:t>agency</w:t>
      </w:r>
      <w:r>
        <w:rPr>
          <w:spacing w:val="10"/>
        </w:rPr>
        <w:t> </w:t>
      </w:r>
      <w:r>
        <w:rPr/>
        <w:t>enabling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mobilization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style.</w:t>
      </w:r>
    </w:p>
    <w:p>
      <w:pPr>
        <w:pStyle w:val="BodyText"/>
        <w:spacing w:line="243" w:lineRule="exact"/>
        <w:ind w:left="316"/>
      </w:pPr>
      <w:r>
        <w:rPr/>
        <w:t>The</w:t>
      </w:r>
      <w:r>
        <w:rPr>
          <w:spacing w:val="8"/>
        </w:rPr>
        <w:t> </w:t>
      </w:r>
      <w:r>
        <w:rPr/>
        <w:t>ﬁrst</w:t>
      </w:r>
      <w:r>
        <w:rPr>
          <w:spacing w:val="8"/>
        </w:rPr>
        <w:t> </w:t>
      </w:r>
      <w:r>
        <w:rPr/>
        <w:t>excerpt</w:t>
      </w:r>
      <w:r>
        <w:rPr>
          <w:spacing w:val="9"/>
        </w:rPr>
        <w:t> </w:t>
      </w:r>
      <w:r>
        <w:rPr/>
        <w:t>offers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vignette:</w:t>
      </w:r>
    </w:p>
    <w:p>
      <w:pPr>
        <w:spacing w:line="256" w:lineRule="auto" w:before="129"/>
        <w:ind w:left="296" w:right="288" w:firstLine="0"/>
        <w:jc w:val="both"/>
        <w:rPr>
          <w:sz w:val="18"/>
        </w:rPr>
      </w:pPr>
      <w:r>
        <w:rPr>
          <w:spacing w:val="-1"/>
          <w:sz w:val="18"/>
        </w:rPr>
        <w:t>In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1849,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Esther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Howland,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daughter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prosperous</w:t>
      </w:r>
      <w:r>
        <w:rPr>
          <w:spacing w:val="-7"/>
          <w:sz w:val="18"/>
        </w:rPr>
        <w:t> </w:t>
      </w:r>
      <w:r>
        <w:rPr>
          <w:sz w:val="18"/>
        </w:rPr>
        <w:t>stationer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insur-</w:t>
      </w:r>
      <w:r>
        <w:rPr>
          <w:spacing w:val="-43"/>
          <w:sz w:val="18"/>
        </w:rPr>
        <w:t> </w:t>
      </w:r>
      <w:r>
        <w:rPr>
          <w:spacing w:val="-3"/>
          <w:sz w:val="18"/>
        </w:rPr>
        <w:t>ance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salesman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Worcester,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Massachusetts,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started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manufacturing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sell-</w:t>
      </w:r>
      <w:r>
        <w:rPr>
          <w:spacing w:val="-43"/>
          <w:sz w:val="18"/>
        </w:rPr>
        <w:t> </w:t>
      </w:r>
      <w:r>
        <w:rPr>
          <w:sz w:val="18"/>
        </w:rPr>
        <w:t>ing</w:t>
      </w:r>
      <w:r>
        <w:rPr>
          <w:spacing w:val="-7"/>
          <w:sz w:val="18"/>
        </w:rPr>
        <w:t> </w:t>
      </w:r>
      <w:r>
        <w:rPr>
          <w:sz w:val="18"/>
        </w:rPr>
        <w:t>fancy</w:t>
      </w:r>
      <w:r>
        <w:rPr>
          <w:spacing w:val="-6"/>
          <w:sz w:val="18"/>
        </w:rPr>
        <w:t> </w:t>
      </w:r>
      <w:r>
        <w:rPr>
          <w:sz w:val="18"/>
        </w:rPr>
        <w:t>valentines.</w:t>
      </w:r>
      <w:r>
        <w:rPr>
          <w:spacing w:val="-6"/>
          <w:sz w:val="18"/>
        </w:rPr>
        <w:t> </w:t>
      </w:r>
      <w:r>
        <w:rPr>
          <w:sz w:val="18"/>
        </w:rPr>
        <w:t>Intrigued</w:t>
      </w:r>
      <w:r>
        <w:rPr>
          <w:spacing w:val="-9"/>
          <w:sz w:val="18"/>
        </w:rPr>
        <w:t> </w:t>
      </w:r>
      <w:r>
        <w:rPr>
          <w:sz w:val="18"/>
        </w:rPr>
        <w:t>by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imported</w:t>
      </w:r>
      <w:r>
        <w:rPr>
          <w:spacing w:val="-7"/>
          <w:sz w:val="18"/>
        </w:rPr>
        <w:t> </w:t>
      </w:r>
      <w:r>
        <w:rPr>
          <w:sz w:val="18"/>
        </w:rPr>
        <w:t>valentines</w:t>
      </w:r>
      <w:r>
        <w:rPr>
          <w:spacing w:val="-7"/>
          <w:sz w:val="18"/>
        </w:rPr>
        <w:t> 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Esther</w:t>
      </w:r>
      <w:r>
        <w:rPr>
          <w:spacing w:val="-7"/>
          <w:sz w:val="18"/>
        </w:rPr>
        <w:t> </w:t>
      </w:r>
      <w:r>
        <w:rPr>
          <w:sz w:val="18"/>
        </w:rPr>
        <w:t>saw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42"/>
          <w:sz w:val="18"/>
        </w:rPr>
        <w:t> </w:t>
      </w:r>
      <w:r>
        <w:rPr>
          <w:sz w:val="18"/>
        </w:rPr>
        <w:t>business</w:t>
      </w:r>
      <w:r>
        <w:rPr>
          <w:spacing w:val="2"/>
          <w:sz w:val="18"/>
        </w:rPr>
        <w:t> </w:t>
      </w:r>
      <w:r>
        <w:rPr>
          <w:sz w:val="18"/>
        </w:rPr>
        <w:t>opportunity     </w:t>
      </w:r>
      <w:r>
        <w:rPr>
          <w:spacing w:val="34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an</w:t>
      </w:r>
      <w:r>
        <w:rPr>
          <w:spacing w:val="1"/>
          <w:sz w:val="18"/>
        </w:rPr>
        <w:t> </w:t>
      </w:r>
      <w:r>
        <w:rPr>
          <w:sz w:val="18"/>
        </w:rPr>
        <w:t>interview</w:t>
      </w:r>
      <w:r>
        <w:rPr>
          <w:spacing w:val="-2"/>
          <w:sz w:val="18"/>
        </w:rPr>
        <w:t> </w:t>
      </w:r>
      <w:r>
        <w:rPr>
          <w:sz w:val="18"/>
        </w:rPr>
        <w:t>with</w:t>
      </w:r>
      <w:r>
        <w:rPr>
          <w:spacing w:val="3"/>
          <w:sz w:val="18"/>
        </w:rPr>
        <w:t> </w:t>
      </w:r>
      <w:r>
        <w:rPr>
          <w:sz w:val="18"/>
        </w:rPr>
        <w:t>the </w:t>
      </w:r>
      <w:r>
        <w:rPr>
          <w:i/>
          <w:sz w:val="18"/>
        </w:rPr>
        <w:t>Boston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Globe</w:t>
      </w:r>
      <w:r>
        <w:rPr>
          <w:i/>
          <w:spacing w:val="-1"/>
          <w:sz w:val="18"/>
        </w:rPr>
        <w:t> </w:t>
      </w:r>
      <w:r>
        <w:rPr>
          <w:sz w:val="18"/>
        </w:rPr>
        <w:t>toward the</w:t>
      </w:r>
    </w:p>
    <w:p>
      <w:pPr>
        <w:spacing w:line="256" w:lineRule="auto" w:before="0"/>
        <w:ind w:left="296" w:right="286" w:firstLine="0"/>
        <w:jc w:val="both"/>
        <w:rPr>
          <w:sz w:val="18"/>
        </w:rPr>
      </w:pPr>
      <w:r>
        <w:rPr>
          <w:sz w:val="18"/>
        </w:rPr>
        <w:t>end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her</w:t>
      </w:r>
      <w:r>
        <w:rPr>
          <w:spacing w:val="-5"/>
          <w:sz w:val="18"/>
        </w:rPr>
        <w:t> </w:t>
      </w:r>
      <w:r>
        <w:rPr>
          <w:sz w:val="18"/>
        </w:rPr>
        <w:t>life,</w:t>
      </w:r>
      <w:r>
        <w:rPr>
          <w:spacing w:val="-4"/>
          <w:sz w:val="18"/>
        </w:rPr>
        <w:t> </w:t>
      </w:r>
      <w:r>
        <w:rPr>
          <w:sz w:val="18"/>
        </w:rPr>
        <w:t>Howland</w:t>
      </w:r>
      <w:r>
        <w:rPr>
          <w:spacing w:val="-6"/>
          <w:sz w:val="18"/>
        </w:rPr>
        <w:t> </w:t>
      </w:r>
      <w:r>
        <w:rPr>
          <w:sz w:val="18"/>
        </w:rPr>
        <w:t>described</w:t>
      </w:r>
      <w:r>
        <w:rPr>
          <w:spacing w:val="-5"/>
          <w:sz w:val="18"/>
        </w:rPr>
        <w:t> </w:t>
      </w:r>
      <w:r>
        <w:rPr>
          <w:sz w:val="18"/>
        </w:rPr>
        <w:t>her</w:t>
      </w:r>
      <w:r>
        <w:rPr>
          <w:spacing w:val="-6"/>
          <w:sz w:val="18"/>
        </w:rPr>
        <w:t> </w:t>
      </w:r>
      <w:r>
        <w:rPr>
          <w:sz w:val="18"/>
        </w:rPr>
        <w:t>business</w:t>
      </w:r>
      <w:r>
        <w:rPr>
          <w:spacing w:val="-5"/>
          <w:sz w:val="18"/>
        </w:rPr>
        <w:t> </w:t>
      </w:r>
      <w:r>
        <w:rPr>
          <w:sz w:val="18"/>
        </w:rPr>
        <w:t>as</w:t>
      </w:r>
      <w:r>
        <w:rPr>
          <w:spacing w:val="-6"/>
          <w:sz w:val="18"/>
        </w:rPr>
        <w:t> </w:t>
      </w:r>
      <w:r>
        <w:rPr>
          <w:sz w:val="18"/>
        </w:rPr>
        <w:t>an</w:t>
      </w:r>
      <w:r>
        <w:rPr>
          <w:spacing w:val="-4"/>
          <w:sz w:val="18"/>
        </w:rPr>
        <w:t> </w:t>
      </w:r>
      <w:r>
        <w:rPr>
          <w:sz w:val="18"/>
        </w:rPr>
        <w:t>extension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wom-</w:t>
      </w:r>
      <w:r>
        <w:rPr>
          <w:spacing w:val="-43"/>
          <w:sz w:val="18"/>
        </w:rPr>
        <w:t> </w:t>
      </w:r>
      <w:r>
        <w:rPr>
          <w:spacing w:val="-1"/>
          <w:sz w:val="18"/>
        </w:rPr>
        <w:t>an’s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ordinary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leisure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production,</w:t>
      </w:r>
      <w:r>
        <w:rPr>
          <w:spacing w:val="-9"/>
          <w:sz w:val="18"/>
        </w:rPr>
        <w:t> </w:t>
      </w:r>
      <w:r>
        <w:rPr>
          <w:sz w:val="18"/>
        </w:rPr>
        <w:t>characterizing</w:t>
      </w:r>
      <w:r>
        <w:rPr>
          <w:spacing w:val="-8"/>
          <w:sz w:val="18"/>
        </w:rPr>
        <w:t> </w:t>
      </w:r>
      <w:r>
        <w:rPr>
          <w:sz w:val="18"/>
        </w:rPr>
        <w:t>herself</w:t>
      </w:r>
      <w:r>
        <w:rPr>
          <w:spacing w:val="-9"/>
          <w:sz w:val="18"/>
        </w:rPr>
        <w:t> </w:t>
      </w:r>
      <w:r>
        <w:rPr>
          <w:sz w:val="18"/>
        </w:rPr>
        <w:t>as</w:t>
      </w:r>
      <w:r>
        <w:rPr>
          <w:spacing w:val="-8"/>
          <w:sz w:val="18"/>
        </w:rPr>
        <w:t> </w:t>
      </w:r>
      <w:r>
        <w:rPr>
          <w:sz w:val="18"/>
        </w:rPr>
        <w:t>more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mater-</w:t>
      </w:r>
      <w:r>
        <w:rPr>
          <w:spacing w:val="-42"/>
          <w:sz w:val="18"/>
        </w:rPr>
        <w:t> </w:t>
      </w:r>
      <w:r>
        <w:rPr>
          <w:sz w:val="18"/>
        </w:rPr>
        <w:t>nal ﬁgure than a managerial one and noting that several of the girls who</w:t>
      </w:r>
      <w:r>
        <w:rPr>
          <w:spacing w:val="1"/>
          <w:sz w:val="18"/>
        </w:rPr>
        <w:t> </w:t>
      </w:r>
      <w:r>
        <w:rPr>
          <w:sz w:val="18"/>
        </w:rPr>
        <w:t>worked</w:t>
      </w:r>
      <w:r>
        <w:rPr>
          <w:spacing w:val="-9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her</w:t>
      </w:r>
      <w:r>
        <w:rPr>
          <w:spacing w:val="-9"/>
          <w:sz w:val="18"/>
        </w:rPr>
        <w:t> </w:t>
      </w:r>
      <w:r>
        <w:rPr>
          <w:sz w:val="18"/>
        </w:rPr>
        <w:t>were</w:t>
      </w:r>
      <w:r>
        <w:rPr>
          <w:spacing w:val="-9"/>
          <w:sz w:val="18"/>
        </w:rPr>
        <w:t> </w:t>
      </w:r>
      <w:r>
        <w:rPr>
          <w:sz w:val="18"/>
        </w:rPr>
        <w:t>family</w:t>
      </w:r>
      <w:r>
        <w:rPr>
          <w:spacing w:val="-8"/>
          <w:sz w:val="18"/>
        </w:rPr>
        <w:t> </w:t>
      </w:r>
      <w:r>
        <w:rPr>
          <w:sz w:val="18"/>
        </w:rPr>
        <w:t>friends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even</w:t>
      </w:r>
      <w:r>
        <w:rPr>
          <w:spacing w:val="-9"/>
          <w:sz w:val="18"/>
        </w:rPr>
        <w:t> </w:t>
      </w:r>
      <w:r>
        <w:rPr>
          <w:sz w:val="18"/>
        </w:rPr>
        <w:t>lived</w:t>
      </w:r>
      <w:r>
        <w:rPr>
          <w:spacing w:val="-8"/>
          <w:sz w:val="18"/>
        </w:rPr>
        <w:t> </w:t>
      </w:r>
      <w:r>
        <w:rPr>
          <w:sz w:val="18"/>
        </w:rPr>
        <w:t>with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Howland</w:t>
      </w:r>
      <w:r>
        <w:rPr>
          <w:spacing w:val="-9"/>
          <w:sz w:val="18"/>
        </w:rPr>
        <w:t> </w:t>
      </w:r>
      <w:r>
        <w:rPr>
          <w:sz w:val="18"/>
        </w:rPr>
        <w:t>fam-</w:t>
      </w:r>
      <w:r>
        <w:rPr>
          <w:spacing w:val="-43"/>
          <w:sz w:val="18"/>
        </w:rPr>
        <w:t> </w:t>
      </w:r>
      <w:r>
        <w:rPr>
          <w:sz w:val="18"/>
        </w:rPr>
        <w:t>ily     </w:t>
      </w:r>
      <w:r>
        <w:rPr>
          <w:spacing w:val="35"/>
          <w:sz w:val="18"/>
        </w:rPr>
        <w:t> </w:t>
      </w:r>
      <w:r>
        <w:rPr>
          <w:sz w:val="18"/>
        </w:rPr>
        <w:t>Esther’s</w:t>
      </w:r>
      <w:r>
        <w:rPr>
          <w:spacing w:val="1"/>
          <w:sz w:val="18"/>
        </w:rPr>
        <w:t> </w:t>
      </w:r>
      <w:r>
        <w:rPr>
          <w:sz w:val="18"/>
        </w:rPr>
        <w:t>mother</w:t>
      </w:r>
      <w:r>
        <w:rPr>
          <w:spacing w:val="-1"/>
          <w:sz w:val="18"/>
        </w:rPr>
        <w:t> </w:t>
      </w:r>
      <w:r>
        <w:rPr>
          <w:sz w:val="18"/>
        </w:rPr>
        <w:t>took advantage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her</w:t>
      </w:r>
      <w:r>
        <w:rPr>
          <w:spacing w:val="1"/>
          <w:sz w:val="18"/>
        </w:rPr>
        <w:t> </w:t>
      </w:r>
      <w:r>
        <w:rPr>
          <w:sz w:val="18"/>
        </w:rPr>
        <w:t>husband’s</w:t>
      </w:r>
      <w:r>
        <w:rPr>
          <w:spacing w:val="-1"/>
          <w:sz w:val="18"/>
        </w:rPr>
        <w:t> </w:t>
      </w:r>
      <w:r>
        <w:rPr>
          <w:sz w:val="18"/>
        </w:rPr>
        <w:t>printing</w:t>
      </w:r>
      <w:r>
        <w:rPr>
          <w:spacing w:val="1"/>
          <w:sz w:val="18"/>
        </w:rPr>
        <w:t> </w:t>
      </w:r>
      <w:r>
        <w:rPr>
          <w:sz w:val="18"/>
        </w:rPr>
        <w:t>business</w:t>
      </w:r>
    </w:p>
    <w:p>
      <w:pPr>
        <w:spacing w:line="222" w:lineRule="exact" w:before="0"/>
        <w:ind w:left="296" w:right="0" w:firstLine="0"/>
        <w:jc w:val="both"/>
        <w:rPr>
          <w:i/>
          <w:sz w:val="18"/>
        </w:rPr>
      </w:pP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published</w:t>
      </w:r>
      <w:r>
        <w:rPr>
          <w:spacing w:val="-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Economical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Housekeeper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Family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Receipt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Book</w:t>
      </w:r>
    </w:p>
    <w:p>
      <w:pPr>
        <w:spacing w:line="256" w:lineRule="auto" w:before="14"/>
        <w:ind w:left="296" w:right="287" w:firstLine="0"/>
        <w:jc w:val="both"/>
        <w:rPr>
          <w:sz w:val="18"/>
        </w:rPr>
      </w:pPr>
      <w:r>
        <w:rPr>
          <w:sz w:val="18"/>
        </w:rPr>
        <w:t>(1845).  </w:t>
      </w:r>
      <w:r>
        <w:rPr>
          <w:spacing w:val="1"/>
          <w:sz w:val="18"/>
        </w:rPr>
        <w:t> </w:t>
      </w:r>
      <w:r>
        <w:rPr>
          <w:sz w:val="18"/>
        </w:rPr>
        <w:t>By the mid-nineteenth century, the market had become more</w:t>
      </w:r>
      <w:r>
        <w:rPr>
          <w:spacing w:val="1"/>
          <w:sz w:val="18"/>
        </w:rPr>
        <w:t> </w:t>
      </w:r>
      <w:r>
        <w:rPr>
          <w:sz w:val="18"/>
        </w:rPr>
        <w:t>than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sum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market</w:t>
      </w:r>
      <w:r>
        <w:rPr>
          <w:spacing w:val="-2"/>
          <w:sz w:val="18"/>
        </w:rPr>
        <w:t> </w:t>
      </w:r>
      <w:r>
        <w:rPr>
          <w:sz w:val="18"/>
        </w:rPr>
        <w:t>places,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culture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market</w:t>
      </w:r>
      <w:r>
        <w:rPr>
          <w:spacing w:val="-4"/>
          <w:sz w:val="18"/>
        </w:rPr>
        <w:t> </w:t>
      </w:r>
      <w:r>
        <w:rPr>
          <w:sz w:val="18"/>
        </w:rPr>
        <w:t>had</w:t>
      </w:r>
      <w:r>
        <w:rPr>
          <w:spacing w:val="-2"/>
          <w:sz w:val="18"/>
        </w:rPr>
        <w:t> </w:t>
      </w:r>
      <w:r>
        <w:rPr>
          <w:sz w:val="18"/>
        </w:rPr>
        <w:t>developed</w:t>
      </w:r>
      <w:r>
        <w:rPr>
          <w:spacing w:val="-42"/>
          <w:sz w:val="18"/>
        </w:rPr>
        <w:t> </w:t>
      </w:r>
      <w:r>
        <w:rPr>
          <w:sz w:val="18"/>
        </w:rPr>
        <w:t>that</w:t>
      </w:r>
      <w:r>
        <w:rPr>
          <w:spacing w:val="1"/>
          <w:sz w:val="18"/>
        </w:rPr>
        <w:t> </w:t>
      </w:r>
      <w:r>
        <w:rPr>
          <w:sz w:val="18"/>
        </w:rPr>
        <w:t>inﬂuenced</w:t>
      </w:r>
      <w:r>
        <w:rPr>
          <w:spacing w:val="2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broad</w:t>
      </w:r>
      <w:r>
        <w:rPr>
          <w:spacing w:val="2"/>
          <w:sz w:val="18"/>
        </w:rPr>
        <w:t> </w:t>
      </w:r>
      <w:r>
        <w:rPr>
          <w:sz w:val="18"/>
        </w:rPr>
        <w:t>spectrum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social</w:t>
      </w:r>
      <w:r>
        <w:rPr>
          <w:spacing w:val="2"/>
          <w:sz w:val="18"/>
        </w:rPr>
        <w:t> </w:t>
      </w:r>
      <w:r>
        <w:rPr>
          <w:sz w:val="18"/>
        </w:rPr>
        <w:t>interactions.</w:t>
      </w:r>
      <w:r>
        <w:rPr>
          <w:spacing w:val="2"/>
          <w:sz w:val="18"/>
        </w:rPr>
        <w:t> </w:t>
      </w:r>
      <w:r>
        <w:rPr>
          <w:sz w:val="18"/>
        </w:rPr>
        <w:t>(pp.</w:t>
      </w:r>
      <w:r>
        <w:rPr>
          <w:spacing w:val="3"/>
          <w:sz w:val="18"/>
        </w:rPr>
        <w:t> </w:t>
      </w:r>
      <w:r>
        <w:rPr>
          <w:sz w:val="18"/>
        </w:rPr>
        <w:t>1–3)</w:t>
      </w:r>
    </w:p>
    <w:p>
      <w:pPr>
        <w:pStyle w:val="BodyText"/>
        <w:spacing w:before="99"/>
      </w:pPr>
      <w:r>
        <w:rPr/>
        <w:t>Second,</w:t>
      </w:r>
      <w:r>
        <w:rPr>
          <w:spacing w:val="7"/>
        </w:rPr>
        <w:t> </w:t>
      </w:r>
      <w:r>
        <w:rPr/>
        <w:t>some</w:t>
      </w:r>
      <w:r>
        <w:rPr>
          <w:spacing w:val="7"/>
        </w:rPr>
        <w:t> </w:t>
      </w:r>
      <w:r>
        <w:rPr/>
        <w:t>overviews:</w:t>
      </w:r>
    </w:p>
    <w:p>
      <w:pPr>
        <w:spacing w:line="256" w:lineRule="auto" w:before="130"/>
        <w:ind w:left="296" w:right="291" w:firstLine="0"/>
        <w:jc w:val="both"/>
        <w:rPr>
          <w:sz w:val="18"/>
        </w:rPr>
      </w:pPr>
      <w:r>
        <w:rPr>
          <w:sz w:val="18"/>
        </w:rPr>
        <w:t>The anxiety about moral authority prompted an increase in economic ad-</w:t>
      </w:r>
      <w:r>
        <w:rPr>
          <w:spacing w:val="-42"/>
          <w:sz w:val="18"/>
        </w:rPr>
        <w:t> </w:t>
      </w:r>
      <w:r>
        <w:rPr>
          <w:sz w:val="18"/>
        </w:rPr>
        <w:t>vice, particularly in the form of ﬁction, to try to reassert a restrained ver-</w:t>
      </w:r>
      <w:r>
        <w:rPr>
          <w:spacing w:val="1"/>
          <w:sz w:val="18"/>
        </w:rPr>
        <w:t> </w:t>
      </w:r>
      <w:r>
        <w:rPr>
          <w:sz w:val="18"/>
        </w:rPr>
        <w:t>sion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sentimentalism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face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excesses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newly</w:t>
      </w:r>
      <w:r>
        <w:rPr>
          <w:spacing w:val="-3"/>
          <w:sz w:val="18"/>
        </w:rPr>
        <w:t> </w:t>
      </w:r>
      <w:r>
        <w:rPr>
          <w:sz w:val="18"/>
        </w:rPr>
        <w:t>prosperous.</w:t>
      </w:r>
    </w:p>
    <w:p>
      <w:pPr>
        <w:spacing w:line="256" w:lineRule="auto" w:before="0"/>
        <w:ind w:left="296" w:right="291" w:firstLine="0"/>
        <w:jc w:val="both"/>
        <w:rPr>
          <w:sz w:val="18"/>
        </w:rPr>
      </w:pPr>
      <w:r>
        <w:rPr>
          <w:sz w:val="18"/>
        </w:rPr>
        <w:t>. . . The ﬂuctuations of the economy and a discomfort with European</w:t>
      </w:r>
      <w:r>
        <w:rPr>
          <w:spacing w:val="1"/>
          <w:sz w:val="18"/>
        </w:rPr>
        <w:t> </w:t>
      </w:r>
      <w:r>
        <w:rPr>
          <w:sz w:val="18"/>
        </w:rPr>
        <w:t>deﬁnitions</w:t>
      </w:r>
      <w:r>
        <w:rPr>
          <w:spacing w:val="55"/>
          <w:sz w:val="18"/>
        </w:rPr>
        <w:t> </w:t>
      </w:r>
      <w:r>
        <w:rPr>
          <w:sz w:val="18"/>
        </w:rPr>
        <w:t>of</w:t>
      </w:r>
      <w:r>
        <w:rPr>
          <w:spacing w:val="53"/>
          <w:sz w:val="18"/>
        </w:rPr>
        <w:t> </w:t>
      </w:r>
      <w:r>
        <w:rPr>
          <w:sz w:val="18"/>
        </w:rPr>
        <w:t>class</w:t>
      </w:r>
      <w:r>
        <w:rPr>
          <w:spacing w:val="55"/>
          <w:sz w:val="18"/>
        </w:rPr>
        <w:t> </w:t>
      </w:r>
      <w:r>
        <w:rPr>
          <w:sz w:val="18"/>
        </w:rPr>
        <w:t>hierarchy</w:t>
      </w:r>
      <w:r>
        <w:rPr>
          <w:spacing w:val="55"/>
          <w:sz w:val="18"/>
        </w:rPr>
        <w:t> </w:t>
      </w:r>
      <w:r>
        <w:rPr>
          <w:sz w:val="18"/>
        </w:rPr>
        <w:t>based</w:t>
      </w:r>
      <w:r>
        <w:rPr>
          <w:spacing w:val="53"/>
          <w:sz w:val="18"/>
        </w:rPr>
        <w:t> </w:t>
      </w:r>
      <w:r>
        <w:rPr>
          <w:sz w:val="18"/>
        </w:rPr>
        <w:t>on</w:t>
      </w:r>
      <w:r>
        <w:rPr>
          <w:spacing w:val="56"/>
          <w:sz w:val="18"/>
        </w:rPr>
        <w:t> </w:t>
      </w:r>
      <w:r>
        <w:rPr>
          <w:sz w:val="18"/>
        </w:rPr>
        <w:t>birth</w:t>
      </w:r>
      <w:r>
        <w:rPr>
          <w:spacing w:val="53"/>
          <w:sz w:val="18"/>
        </w:rPr>
        <w:t> </w:t>
      </w:r>
      <w:r>
        <w:rPr>
          <w:sz w:val="18"/>
        </w:rPr>
        <w:t>encouraged</w:t>
      </w:r>
      <w:r>
        <w:rPr>
          <w:spacing w:val="55"/>
          <w:sz w:val="18"/>
        </w:rPr>
        <w:t> </w:t>
      </w:r>
      <w:r>
        <w:rPr>
          <w:sz w:val="18"/>
        </w:rPr>
        <w:t>prosperous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60" w:bottom="280" w:left="620" w:right="620"/>
        </w:sectPr>
      </w:pPr>
    </w:p>
    <w:p>
      <w:pPr>
        <w:spacing w:line="256" w:lineRule="auto" w:before="83"/>
        <w:ind w:left="282" w:right="283" w:hanging="1"/>
        <w:jc w:val="both"/>
        <w:rPr>
          <w:sz w:val="18"/>
        </w:rPr>
      </w:pPr>
      <w:r>
        <w:rPr>
          <w:sz w:val="18"/>
        </w:rPr>
        <w:t>Americans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dissemble</w:t>
      </w:r>
      <w:r>
        <w:rPr>
          <w:spacing w:val="-4"/>
          <w:sz w:val="18"/>
        </w:rPr>
        <w:t> </w:t>
      </w:r>
      <w:r>
        <w:rPr>
          <w:sz w:val="18"/>
        </w:rPr>
        <w:t>their</w:t>
      </w:r>
      <w:r>
        <w:rPr>
          <w:spacing w:val="-5"/>
          <w:sz w:val="18"/>
        </w:rPr>
        <w:t> </w:t>
      </w:r>
      <w:r>
        <w:rPr>
          <w:sz w:val="18"/>
        </w:rPr>
        <w:t>claims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status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displace</w:t>
      </w:r>
      <w:r>
        <w:rPr>
          <w:spacing w:val="-3"/>
          <w:sz w:val="18"/>
        </w:rPr>
        <w:t> </w:t>
      </w:r>
      <w:r>
        <w:rPr>
          <w:sz w:val="18"/>
        </w:rPr>
        <w:t>their</w:t>
      </w:r>
      <w:r>
        <w:rPr>
          <w:spacing w:val="-5"/>
          <w:sz w:val="18"/>
        </w:rPr>
        <w:t> </w:t>
      </w:r>
      <w:r>
        <w:rPr>
          <w:sz w:val="18"/>
        </w:rPr>
        <w:t>deﬁnition</w:t>
      </w:r>
      <w:r>
        <w:rPr>
          <w:spacing w:val="-4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class hierarchy</w:t>
      </w:r>
      <w:r>
        <w:rPr>
          <w:spacing w:val="-2"/>
          <w:sz w:val="18"/>
        </w:rPr>
        <w:t> </w:t>
      </w:r>
      <w:r>
        <w:rPr>
          <w:sz w:val="18"/>
        </w:rPr>
        <w:t>onto cultural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economic criteria</w:t>
      </w:r>
      <w:r>
        <w:rPr>
          <w:spacing w:val="30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ﬂuctuations</w:t>
      </w:r>
    </w:p>
    <w:p>
      <w:pPr>
        <w:spacing w:line="256" w:lineRule="auto" w:before="0"/>
        <w:ind w:left="282" w:right="283" w:firstLine="0"/>
        <w:jc w:val="both"/>
        <w:rPr>
          <w:sz w:val="18"/>
        </w:rPr>
      </w:pPr>
      <w:r>
        <w:rPr>
          <w:sz w:val="18"/>
        </w:rPr>
        <w:t>of prosperity played an important role in the dependence of these men</w:t>
      </w:r>
      <w:r>
        <w:rPr>
          <w:spacing w:val="1"/>
          <w:sz w:val="18"/>
        </w:rPr>
        <w:t> </w:t>
      </w:r>
      <w:r>
        <w:rPr>
          <w:sz w:val="18"/>
        </w:rPr>
        <w:t>and women on cultural deﬁnitions of class that could transcend tempo-</w:t>
      </w:r>
      <w:r>
        <w:rPr>
          <w:spacing w:val="1"/>
          <w:sz w:val="18"/>
        </w:rPr>
        <w:t> </w:t>
      </w:r>
      <w:r>
        <w:rPr>
          <w:sz w:val="18"/>
        </w:rPr>
        <w:t>rary</w:t>
      </w:r>
      <w:r>
        <w:rPr>
          <w:spacing w:val="7"/>
          <w:sz w:val="18"/>
        </w:rPr>
        <w:t> </w:t>
      </w:r>
      <w:r>
        <w:rPr>
          <w:sz w:val="18"/>
        </w:rPr>
        <w:t>economic</w:t>
      </w:r>
      <w:r>
        <w:rPr>
          <w:spacing w:val="8"/>
          <w:sz w:val="18"/>
        </w:rPr>
        <w:t> </w:t>
      </w:r>
      <w:r>
        <w:rPr>
          <w:sz w:val="18"/>
        </w:rPr>
        <w:t>difﬁculties.</w:t>
      </w:r>
      <w:r>
        <w:rPr>
          <w:spacing w:val="8"/>
          <w:sz w:val="18"/>
        </w:rPr>
        <w:t> </w:t>
      </w:r>
      <w:r>
        <w:rPr>
          <w:sz w:val="18"/>
        </w:rPr>
        <w:t>(p.</w:t>
      </w:r>
      <w:r>
        <w:rPr>
          <w:spacing w:val="8"/>
          <w:sz w:val="18"/>
        </w:rPr>
        <w:t> </w:t>
      </w:r>
      <w:r>
        <w:rPr>
          <w:sz w:val="18"/>
        </w:rPr>
        <w:t>5)</w:t>
      </w:r>
    </w:p>
    <w:p>
      <w:pPr>
        <w:spacing w:line="230" w:lineRule="auto" w:before="80"/>
        <w:ind w:left="103" w:right="108" w:firstLine="0"/>
        <w:jc w:val="both"/>
        <w:rPr>
          <w:sz w:val="20"/>
        </w:rPr>
      </w:pPr>
      <w:r>
        <w:rPr>
          <w:sz w:val="20"/>
        </w:rPr>
        <w:t>The third excerpt sets up a transition to Skocpol’s </w:t>
      </w:r>
      <w:r>
        <w:rPr>
          <w:i/>
          <w:sz w:val="20"/>
        </w:rPr>
        <w:t>Protecting Soldiers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Mothers</w:t>
      </w:r>
      <w:r>
        <w:rPr>
          <w:sz w:val="20"/>
        </w:rPr>
        <w:t>:</w:t>
      </w:r>
    </w:p>
    <w:p>
      <w:pPr>
        <w:spacing w:line="256" w:lineRule="auto" w:before="124"/>
        <w:ind w:left="282" w:right="286" w:firstLine="0"/>
        <w:jc w:val="both"/>
        <w:rPr>
          <w:sz w:val="18"/>
        </w:rPr>
      </w:pPr>
      <w:r>
        <w:rPr>
          <w:sz w:val="18"/>
        </w:rPr>
        <w:t>Sentimental</w:t>
      </w:r>
      <w:r>
        <w:rPr>
          <w:spacing w:val="8"/>
          <w:sz w:val="18"/>
        </w:rPr>
        <w:t> </w:t>
      </w:r>
      <w:r>
        <w:rPr>
          <w:sz w:val="18"/>
        </w:rPr>
        <w:t>rhetoric</w:t>
      </w:r>
      <w:r>
        <w:rPr>
          <w:spacing w:val="7"/>
          <w:sz w:val="18"/>
        </w:rPr>
        <w:t> </w:t>
      </w:r>
      <w:r>
        <w:rPr>
          <w:sz w:val="18"/>
        </w:rPr>
        <w:t>was</w:t>
      </w:r>
      <w:r>
        <w:rPr>
          <w:spacing w:val="9"/>
          <w:sz w:val="18"/>
        </w:rPr>
        <w:t> </w:t>
      </w:r>
      <w:r>
        <w:rPr>
          <w:sz w:val="18"/>
        </w:rPr>
        <w:t>useful</w:t>
      </w:r>
      <w:r>
        <w:rPr>
          <w:spacing w:val="7"/>
          <w:sz w:val="18"/>
        </w:rPr>
        <w:t> </w:t>
      </w:r>
      <w:r>
        <w:rPr>
          <w:sz w:val="18"/>
        </w:rPr>
        <w:t>as</w:t>
      </w:r>
      <w:r>
        <w:rPr>
          <w:spacing w:val="9"/>
          <w:sz w:val="18"/>
        </w:rPr>
        <w:t> </w:t>
      </w:r>
      <w:r>
        <w:rPr>
          <w:sz w:val="18"/>
        </w:rPr>
        <w:t>a</w:t>
      </w:r>
      <w:r>
        <w:rPr>
          <w:spacing w:val="7"/>
          <w:sz w:val="18"/>
        </w:rPr>
        <w:t> </w:t>
      </w:r>
      <w:r>
        <w:rPr>
          <w:sz w:val="18"/>
        </w:rPr>
        <w:t>tool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reform</w:t>
      </w:r>
      <w:r>
        <w:rPr>
          <w:spacing w:val="9"/>
          <w:sz w:val="18"/>
        </w:rPr>
        <w:t> </w:t>
      </w:r>
      <w:r>
        <w:rPr>
          <w:sz w:val="18"/>
        </w:rPr>
        <w:t>because</w:t>
      </w:r>
      <w:r>
        <w:rPr>
          <w:spacing w:val="7"/>
          <w:sz w:val="18"/>
        </w:rPr>
        <w:t> </w:t>
      </w:r>
      <w:r>
        <w:rPr>
          <w:sz w:val="18"/>
        </w:rPr>
        <w:t>it</w:t>
      </w:r>
      <w:r>
        <w:rPr>
          <w:spacing w:val="8"/>
          <w:sz w:val="18"/>
        </w:rPr>
        <w:t> </w:t>
      </w:r>
      <w:r>
        <w:rPr>
          <w:sz w:val="18"/>
        </w:rPr>
        <w:t>insisted</w:t>
      </w:r>
      <w:r>
        <w:rPr>
          <w:spacing w:val="7"/>
          <w:sz w:val="18"/>
        </w:rPr>
        <w:t> </w:t>
      </w:r>
      <w:r>
        <w:rPr>
          <w:sz w:val="18"/>
        </w:rPr>
        <w:t>on</w:t>
      </w:r>
      <w:r>
        <w:rPr>
          <w:spacing w:val="-42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universal</w:t>
      </w:r>
      <w:r>
        <w:rPr>
          <w:spacing w:val="1"/>
          <w:sz w:val="18"/>
        </w:rPr>
        <w:t> </w:t>
      </w:r>
      <w:r>
        <w:rPr>
          <w:sz w:val="18"/>
        </w:rPr>
        <w:t>recognition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moral</w:t>
      </w:r>
      <w:r>
        <w:rPr>
          <w:spacing w:val="1"/>
          <w:sz w:val="18"/>
        </w:rPr>
        <w:t> </w:t>
      </w:r>
      <w:r>
        <w:rPr>
          <w:sz w:val="18"/>
        </w:rPr>
        <w:t>sentiments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reframed</w:t>
      </w:r>
      <w:r>
        <w:rPr>
          <w:spacing w:val="1"/>
          <w:sz w:val="18"/>
        </w:rPr>
        <w:t> </w:t>
      </w:r>
      <w:r>
        <w:rPr>
          <w:sz w:val="18"/>
        </w:rPr>
        <w:t>traditional</w:t>
      </w:r>
      <w:r>
        <w:rPr>
          <w:spacing w:val="-42"/>
          <w:sz w:val="18"/>
        </w:rPr>
        <w:t> </w:t>
      </w:r>
      <w:r>
        <w:rPr>
          <w:sz w:val="18"/>
        </w:rPr>
        <w:t>forms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social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economic</w:t>
      </w:r>
      <w:r>
        <w:rPr>
          <w:spacing w:val="7"/>
          <w:sz w:val="18"/>
        </w:rPr>
        <w:t> </w:t>
      </w:r>
      <w:r>
        <w:rPr>
          <w:sz w:val="18"/>
        </w:rPr>
        <w:t>hierarchy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cultural</w:t>
      </w:r>
      <w:r>
        <w:rPr>
          <w:spacing w:val="6"/>
          <w:sz w:val="18"/>
        </w:rPr>
        <w:t> </w:t>
      </w:r>
      <w:r>
        <w:rPr>
          <w:sz w:val="18"/>
        </w:rPr>
        <w:t>terms.</w:t>
      </w:r>
      <w:r>
        <w:rPr>
          <w:spacing w:val="7"/>
          <w:sz w:val="18"/>
        </w:rPr>
        <w:t> </w:t>
      </w:r>
      <w:r>
        <w:rPr>
          <w:sz w:val="18"/>
        </w:rPr>
        <w:t>(p.</w:t>
      </w:r>
      <w:r>
        <w:rPr>
          <w:spacing w:val="7"/>
          <w:sz w:val="18"/>
        </w:rPr>
        <w:t> </w:t>
      </w:r>
      <w:r>
        <w:rPr>
          <w:sz w:val="18"/>
        </w:rPr>
        <w:t>15)</w:t>
      </w:r>
    </w:p>
    <w:p>
      <w:pPr>
        <w:pStyle w:val="BodyText"/>
        <w:spacing w:before="72"/>
        <w:ind w:left="103"/>
      </w:pPr>
      <w:r>
        <w:rPr/>
        <w:t>Skocpol</w:t>
      </w:r>
      <w:r>
        <w:rPr>
          <w:spacing w:val="5"/>
        </w:rPr>
        <w:t> </w:t>
      </w:r>
      <w:r>
        <w:rPr/>
        <w:t>introduces</w:t>
      </w:r>
      <w:r>
        <w:rPr>
          <w:spacing w:val="6"/>
        </w:rPr>
        <w:t> </w:t>
      </w:r>
      <w:r>
        <w:rPr/>
        <w:t>her</w:t>
      </w:r>
      <w:r>
        <w:rPr>
          <w:spacing w:val="5"/>
        </w:rPr>
        <w:t> </w:t>
      </w:r>
      <w:r>
        <w:rPr/>
        <w:t>argument</w:t>
      </w:r>
      <w:r>
        <w:rPr>
          <w:spacing w:val="5"/>
        </w:rPr>
        <w:t> </w:t>
      </w:r>
      <w:r>
        <w:rPr/>
        <w:t>vividly:</w:t>
      </w:r>
    </w:p>
    <w:p>
      <w:pPr>
        <w:spacing w:line="256" w:lineRule="auto" w:before="121"/>
        <w:ind w:left="282" w:right="282" w:firstLine="0"/>
        <w:jc w:val="both"/>
        <w:rPr>
          <w:sz w:val="18"/>
        </w:rPr>
      </w:pPr>
      <w:r>
        <w:rPr>
          <w:sz w:val="18"/>
        </w:rPr>
        <w:t>During 1989 I ﬁnally experienced the gestalt switch that allowed me to</w:t>
      </w:r>
      <w:r>
        <w:rPr>
          <w:spacing w:val="1"/>
          <w:sz w:val="18"/>
        </w:rPr>
        <w:t> </w:t>
      </w:r>
      <w:r>
        <w:rPr>
          <w:sz w:val="18"/>
        </w:rPr>
        <w:t>pull</w:t>
      </w:r>
      <w:r>
        <w:rPr>
          <w:spacing w:val="9"/>
          <w:sz w:val="18"/>
        </w:rPr>
        <w:t> </w:t>
      </w:r>
      <w:r>
        <w:rPr>
          <w:sz w:val="18"/>
        </w:rPr>
        <w:t>together</w:t>
      </w:r>
      <w:r>
        <w:rPr>
          <w:spacing w:val="9"/>
          <w:sz w:val="18"/>
        </w:rPr>
        <w:t> </w:t>
      </w:r>
      <w:r>
        <w:rPr>
          <w:i/>
          <w:sz w:val="18"/>
        </w:rPr>
        <w:t>Protecting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Soldiers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Mothers</w: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At</w:t>
      </w:r>
      <w:r>
        <w:rPr>
          <w:spacing w:val="10"/>
          <w:sz w:val="18"/>
        </w:rPr>
        <w:t> </w:t>
      </w:r>
      <w:r>
        <w:rPr>
          <w:sz w:val="18"/>
        </w:rPr>
        <w:t>last</w:t>
      </w:r>
      <w:r>
        <w:rPr>
          <w:spacing w:val="9"/>
          <w:sz w:val="18"/>
        </w:rPr>
        <w:t> </w:t>
      </w:r>
      <w:r>
        <w:rPr>
          <w:sz w:val="18"/>
        </w:rPr>
        <w:t>I</w:t>
      </w:r>
      <w:r>
        <w:rPr>
          <w:spacing w:val="9"/>
          <w:sz w:val="18"/>
        </w:rPr>
        <w:t> </w:t>
      </w:r>
      <w:r>
        <w:rPr>
          <w:sz w:val="18"/>
        </w:rPr>
        <w:t>understood</w:t>
      </w:r>
      <w:r>
        <w:rPr>
          <w:spacing w:val="10"/>
          <w:sz w:val="18"/>
        </w:rPr>
        <w:t> </w:t>
      </w:r>
      <w:r>
        <w:rPr>
          <w:sz w:val="18"/>
        </w:rPr>
        <w:t>that</w:t>
      </w:r>
      <w:r>
        <w:rPr>
          <w:spacing w:val="9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[g]ender relations and identities were not just a footnote to my overall</w:t>
      </w:r>
      <w:r>
        <w:rPr>
          <w:spacing w:val="1"/>
          <w:sz w:val="18"/>
        </w:rPr>
        <w:t> </w:t>
      </w:r>
      <w:r>
        <w:rPr>
          <w:sz w:val="18"/>
        </w:rPr>
        <w:t>story;</w:t>
      </w:r>
      <w:r>
        <w:rPr>
          <w:spacing w:val="-8"/>
          <w:sz w:val="18"/>
        </w:rPr>
        <w:t> </w:t>
      </w:r>
      <w:r>
        <w:rPr>
          <w:sz w:val="18"/>
        </w:rPr>
        <w:t>they</w:t>
      </w:r>
      <w:r>
        <w:rPr>
          <w:spacing w:val="-6"/>
          <w:sz w:val="18"/>
        </w:rPr>
        <w:t> </w:t>
      </w:r>
      <w:r>
        <w:rPr>
          <w:sz w:val="18"/>
        </w:rPr>
        <w:t>were</w:t>
      </w:r>
      <w:r>
        <w:rPr>
          <w:spacing w:val="-7"/>
          <w:sz w:val="18"/>
        </w:rPr>
        <w:t> </w:t>
      </w:r>
      <w:r>
        <w:rPr>
          <w:sz w:val="18"/>
        </w:rPr>
        <w:t>centrally</w:t>
      </w:r>
      <w:r>
        <w:rPr>
          <w:spacing w:val="-6"/>
          <w:sz w:val="18"/>
        </w:rPr>
        <w:t> </w:t>
      </w:r>
      <w:r>
        <w:rPr>
          <w:sz w:val="18"/>
        </w:rPr>
        <w:t>intertwined</w:t>
      </w:r>
      <w:r>
        <w:rPr>
          <w:spacing w:val="-8"/>
          <w:sz w:val="18"/>
        </w:rPr>
        <w:t> </w:t>
      </w:r>
      <w:r>
        <w:rPr>
          <w:sz w:val="18"/>
        </w:rPr>
        <w:t>with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structural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cultural</w:t>
      </w:r>
      <w:r>
        <w:rPr>
          <w:spacing w:val="-6"/>
          <w:sz w:val="18"/>
        </w:rPr>
        <w:t> </w:t>
      </w:r>
      <w:r>
        <w:rPr>
          <w:sz w:val="18"/>
        </w:rPr>
        <w:t>pat-</w:t>
      </w:r>
      <w:r>
        <w:rPr>
          <w:spacing w:val="-43"/>
          <w:sz w:val="18"/>
        </w:rPr>
        <w:t> </w:t>
      </w:r>
      <w:r>
        <w:rPr>
          <w:sz w:val="18"/>
        </w:rPr>
        <w:t>terns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American</w:t>
      </w:r>
      <w:r>
        <w:rPr>
          <w:spacing w:val="-7"/>
          <w:sz w:val="18"/>
        </w:rPr>
        <w:t> </w:t>
      </w:r>
      <w:r>
        <w:rPr>
          <w:sz w:val="18"/>
        </w:rPr>
        <w:t>politics.     </w:t>
      </w:r>
      <w:r>
        <w:rPr>
          <w:spacing w:val="19"/>
          <w:sz w:val="18"/>
        </w:rPr>
        <w:t> </w:t>
      </w:r>
      <w:r>
        <w:rPr>
          <w:sz w:val="18"/>
        </w:rPr>
        <w:t>My</w:t>
      </w:r>
      <w:r>
        <w:rPr>
          <w:spacing w:val="-5"/>
          <w:sz w:val="18"/>
        </w:rPr>
        <w:t> </w:t>
      </w:r>
      <w:r>
        <w:rPr>
          <w:sz w:val="18"/>
        </w:rPr>
        <w:t>state-centered</w:t>
      </w:r>
      <w:r>
        <w:rPr>
          <w:spacing w:val="-7"/>
          <w:sz w:val="18"/>
        </w:rPr>
        <w:t> </w:t>
      </w:r>
      <w:r>
        <w:rPr>
          <w:sz w:val="18"/>
        </w:rPr>
        <w:t>theoretical</w:t>
      </w:r>
      <w:r>
        <w:rPr>
          <w:spacing w:val="-7"/>
          <w:sz w:val="18"/>
        </w:rPr>
        <w:t> </w:t>
      </w:r>
      <w:r>
        <w:rPr>
          <w:sz w:val="18"/>
        </w:rPr>
        <w:t>frame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refer-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ence</w:t>
      </w:r>
      <w:r>
        <w:rPr>
          <w:spacing w:val="12"/>
          <w:sz w:val="18"/>
        </w:rPr>
        <w:t> </w:t>
      </w:r>
      <w:r>
        <w:rPr>
          <w:sz w:val="18"/>
        </w:rPr>
        <w:t>had</w:t>
      </w:r>
      <w:r>
        <w:rPr>
          <w:spacing w:val="10"/>
          <w:sz w:val="18"/>
        </w:rPr>
        <w:t> </w:t>
      </w:r>
      <w:r>
        <w:rPr>
          <w:sz w:val="18"/>
        </w:rPr>
        <w:t>evolved</w:t>
      </w:r>
      <w:r>
        <w:rPr>
          <w:spacing w:val="13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11"/>
          <w:sz w:val="18"/>
        </w:rPr>
        <w:t> </w:t>
      </w:r>
      <w:r>
        <w:rPr>
          <w:sz w:val="18"/>
        </w:rPr>
        <w:t>as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had</w:t>
      </w:r>
      <w:r>
        <w:rPr>
          <w:spacing w:val="11"/>
          <w:sz w:val="18"/>
        </w:rPr>
        <w:t> </w:t>
      </w:r>
      <w:r>
        <w:rPr>
          <w:sz w:val="18"/>
        </w:rPr>
        <w:t>grappled</w:t>
      </w:r>
      <w:r>
        <w:rPr>
          <w:spacing w:val="12"/>
          <w:sz w:val="18"/>
        </w:rPr>
        <w:t> </w:t>
      </w:r>
      <w:r>
        <w:rPr>
          <w:sz w:val="18"/>
        </w:rPr>
        <w:t>with      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transformation</w:t>
      </w:r>
      <w:r>
        <w:rPr>
          <w:spacing w:val="12"/>
          <w:sz w:val="18"/>
        </w:rPr>
        <w:t> </w:t>
      </w:r>
      <w:r>
        <w:rPr>
          <w:sz w:val="18"/>
        </w:rPr>
        <w:t>over</w:t>
      </w:r>
    </w:p>
    <w:p>
      <w:pPr>
        <w:spacing w:line="256" w:lineRule="auto" w:before="15"/>
        <w:ind w:left="282" w:right="286" w:firstLine="0"/>
        <w:jc w:val="both"/>
        <w:rPr>
          <w:sz w:val="18"/>
        </w:rPr>
      </w:pPr>
      <w:r>
        <w:rPr>
          <w:sz w:val="18"/>
        </w:rPr>
        <w:t>time in the issues, social identities, and styles of politics that succeed (or</w:t>
      </w:r>
      <w:r>
        <w:rPr>
          <w:spacing w:val="1"/>
          <w:sz w:val="18"/>
        </w:rPr>
        <w:t> </w:t>
      </w:r>
      <w:r>
        <w:rPr>
          <w:sz w:val="18"/>
        </w:rPr>
        <w:t>fail)</w:t>
      </w:r>
      <w:r>
        <w:rPr>
          <w:spacing w:val="5"/>
          <w:sz w:val="18"/>
        </w:rPr>
        <w:t> </w:t>
      </w:r>
      <w:r>
        <w:rPr>
          <w:sz w:val="18"/>
        </w:rPr>
        <w:t>at</w:t>
      </w:r>
      <w:r>
        <w:rPr>
          <w:spacing w:val="5"/>
          <w:sz w:val="18"/>
        </w:rPr>
        <w:t> </w:t>
      </w:r>
      <w:r>
        <w:rPr>
          <w:sz w:val="18"/>
        </w:rPr>
        <w:t>inﬂuencing</w:t>
      </w:r>
      <w:r>
        <w:rPr>
          <w:spacing w:val="5"/>
          <w:sz w:val="18"/>
        </w:rPr>
        <w:t> </w:t>
      </w:r>
      <w:r>
        <w:rPr>
          <w:sz w:val="18"/>
        </w:rPr>
        <w:t>agendas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political</w:t>
      </w:r>
      <w:r>
        <w:rPr>
          <w:spacing w:val="6"/>
          <w:sz w:val="18"/>
        </w:rPr>
        <w:t> </w:t>
      </w:r>
      <w:r>
        <w:rPr>
          <w:sz w:val="18"/>
        </w:rPr>
        <w:t>debate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public</w:t>
      </w:r>
      <w:r>
        <w:rPr>
          <w:spacing w:val="5"/>
          <w:sz w:val="18"/>
        </w:rPr>
        <w:t> </w:t>
      </w:r>
      <w:r>
        <w:rPr>
          <w:sz w:val="18"/>
        </w:rPr>
        <w:t>policymaking.</w:t>
      </w:r>
    </w:p>
    <w:p>
      <w:pPr>
        <w:pStyle w:val="BodyText"/>
        <w:spacing w:line="230" w:lineRule="auto" w:before="79"/>
        <w:ind w:left="103" w:right="106"/>
      </w:pPr>
      <w:r>
        <w:rPr/>
        <w:t>The argument germane to our focus, emergence among women of a</w:t>
      </w:r>
      <w:r>
        <w:rPr>
          <w:spacing w:val="1"/>
        </w:rPr>
        <w:t> </w:t>
      </w:r>
      <w:r>
        <w:rPr/>
        <w:t>style, is in her part 3 and centers there in chapter 6, “Expanding the</w:t>
      </w:r>
      <w:r>
        <w:rPr>
          <w:spacing w:val="1"/>
        </w:rPr>
        <w:t> </w:t>
      </w:r>
      <w:r>
        <w:rPr/>
        <w:t>Separate</w:t>
      </w:r>
      <w:r>
        <w:rPr>
          <w:spacing w:val="8"/>
        </w:rPr>
        <w:t> </w:t>
      </w:r>
      <w:r>
        <w:rPr/>
        <w:t>Sphere:</w:t>
      </w:r>
      <w:r>
        <w:rPr>
          <w:spacing w:val="8"/>
        </w:rPr>
        <w:t> </w:t>
      </w:r>
      <w:r>
        <w:rPr/>
        <w:t>Women’s</w:t>
      </w:r>
      <w:r>
        <w:rPr>
          <w:spacing w:val="8"/>
        </w:rPr>
        <w:t> </w:t>
      </w:r>
      <w:r>
        <w:rPr/>
        <w:t>Civic</w:t>
      </w:r>
      <w:r>
        <w:rPr>
          <w:spacing w:val="8"/>
        </w:rPr>
        <w:t> </w:t>
      </w:r>
      <w:r>
        <w:rPr/>
        <w:t>Action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Political</w:t>
      </w:r>
      <w:r>
        <w:rPr>
          <w:spacing w:val="8"/>
        </w:rPr>
        <w:t> </w:t>
      </w:r>
      <w:r>
        <w:rPr/>
        <w:t>Reform”:</w:t>
      </w:r>
    </w:p>
    <w:p>
      <w:pPr>
        <w:spacing w:line="256" w:lineRule="auto" w:before="123"/>
        <w:ind w:left="282" w:right="282" w:firstLine="0"/>
        <w:jc w:val="both"/>
        <w:rPr>
          <w:sz w:val="18"/>
        </w:rPr>
      </w:pPr>
      <w:r>
        <w:rPr>
          <w:sz w:val="18"/>
        </w:rPr>
        <w:t>Social circumstances and political arrangements . . . facilitated middle-</w:t>
      </w:r>
      <w:r>
        <w:rPr>
          <w:spacing w:val="1"/>
          <w:sz w:val="18"/>
        </w:rPr>
        <w:t> </w:t>
      </w:r>
      <w:r>
        <w:rPr>
          <w:sz w:val="18"/>
        </w:rPr>
        <w:t>class women’s consciousness and mobilization, and encouraged women</w:t>
      </w:r>
      <w:r>
        <w:rPr>
          <w:spacing w:val="1"/>
          <w:sz w:val="18"/>
        </w:rPr>
        <w:t> </w:t>
      </w:r>
      <w:r>
        <w:rPr>
          <w:sz w:val="18"/>
        </w:rPr>
        <w:t>to make collective and hegemonic demands—that is, demands not only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themselves</w:t>
      </w:r>
      <w:r>
        <w:rPr>
          <w:spacing w:val="-4"/>
          <w:sz w:val="18"/>
        </w:rPr>
        <w:t> </w:t>
      </w:r>
      <w:r>
        <w:rPr>
          <w:sz w:val="18"/>
        </w:rPr>
        <w:t>but</w:t>
      </w:r>
      <w:r>
        <w:rPr>
          <w:spacing w:val="-2"/>
          <w:sz w:val="18"/>
        </w:rPr>
        <w:t> </w:t>
      </w:r>
      <w:r>
        <w:rPr>
          <w:sz w:val="18"/>
        </w:rPr>
        <w:t>also</w:t>
      </w:r>
      <w:r>
        <w:rPr>
          <w:spacing w:val="-4"/>
          <w:sz w:val="18"/>
        </w:rPr>
        <w:t> </w:t>
      </w:r>
      <w:r>
        <w:rPr>
          <w:sz w:val="18"/>
        </w:rPr>
        <w:t>on</w:t>
      </w:r>
      <w:r>
        <w:rPr>
          <w:spacing w:val="-1"/>
          <w:sz w:val="18"/>
        </w:rPr>
        <w:t> </w:t>
      </w:r>
      <w:r>
        <w:rPr>
          <w:sz w:val="18"/>
        </w:rPr>
        <w:t>behalf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entire</w:t>
      </w:r>
      <w:r>
        <w:rPr>
          <w:spacing w:val="-2"/>
          <w:sz w:val="18"/>
        </w:rPr>
        <w:t> </w:t>
      </w:r>
      <w:r>
        <w:rPr>
          <w:sz w:val="18"/>
        </w:rPr>
        <w:t>society      </w:t>
      </w:r>
      <w:r>
        <w:rPr>
          <w:spacing w:val="12"/>
          <w:sz w:val="18"/>
        </w:rPr>
        <w:t> </w:t>
      </w:r>
      <w:r>
        <w:rPr>
          <w:sz w:val="18"/>
        </w:rPr>
        <w:t>During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nine-</w:t>
      </w:r>
    </w:p>
    <w:p>
      <w:pPr>
        <w:spacing w:line="256" w:lineRule="auto" w:before="0"/>
        <w:ind w:left="282" w:right="283" w:firstLine="0"/>
        <w:jc w:val="both"/>
        <w:rPr>
          <w:sz w:val="18"/>
        </w:rPr>
      </w:pPr>
      <w:r>
        <w:rPr>
          <w:sz w:val="18"/>
        </w:rPr>
        <w:t>teenth century, both a sharply gender-based division of labor and Protes-</w:t>
      </w:r>
      <w:r>
        <w:rPr>
          <w:spacing w:val="-42"/>
          <w:sz w:val="18"/>
        </w:rPr>
        <w:t> </w:t>
      </w:r>
      <w:r>
        <w:rPr>
          <w:sz w:val="18"/>
        </w:rPr>
        <w:t>tant evangelism encouraged American middle-class women to form vol-</w:t>
      </w:r>
      <w:r>
        <w:rPr>
          <w:spacing w:val="1"/>
          <w:sz w:val="18"/>
        </w:rPr>
        <w:t> </w:t>
      </w:r>
      <w:r>
        <w:rPr>
          <w:sz w:val="18"/>
        </w:rPr>
        <w:t>untary associations to deal with matters of social welfare as well as their</w:t>
      </w:r>
      <w:r>
        <w:rPr>
          <w:spacing w:val="1"/>
          <w:sz w:val="18"/>
        </w:rPr>
        <w:t> </w:t>
      </w:r>
      <w:r>
        <w:rPr>
          <w:sz w:val="18"/>
        </w:rPr>
        <w:t>own</w:t>
      </w:r>
      <w:r>
        <w:rPr>
          <w:spacing w:val="17"/>
          <w:sz w:val="18"/>
        </w:rPr>
        <w:t> </w:t>
      </w:r>
      <w:r>
        <w:rPr>
          <w:sz w:val="18"/>
        </w:rPr>
        <w:t>well-being.</w:t>
      </w:r>
      <w:r>
        <w:rPr>
          <w:spacing w:val="18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19"/>
          <w:sz w:val="18"/>
        </w:rPr>
        <w:t> </w:t>
      </w:r>
      <w:r>
        <w:rPr>
          <w:sz w:val="18"/>
        </w:rPr>
        <w:t>Even</w:t>
      </w:r>
      <w:r>
        <w:rPr>
          <w:spacing w:val="18"/>
          <w:sz w:val="18"/>
        </w:rPr>
        <w:t> </w:t>
      </w:r>
      <w:r>
        <w:rPr>
          <w:sz w:val="18"/>
        </w:rPr>
        <w:t>as      </w:t>
      </w:r>
      <w:r>
        <w:rPr>
          <w:spacing w:val="28"/>
          <w:sz w:val="18"/>
        </w:rPr>
        <w:t> </w:t>
      </w:r>
      <w:r>
        <w:rPr>
          <w:sz w:val="18"/>
        </w:rPr>
        <w:t>females</w:t>
      </w:r>
      <w:r>
        <w:rPr>
          <w:spacing w:val="17"/>
          <w:sz w:val="18"/>
        </w:rPr>
        <w:t> </w:t>
      </w:r>
      <w:r>
        <w:rPr>
          <w:sz w:val="18"/>
        </w:rPr>
        <w:t>were</w:t>
      </w:r>
      <w:r>
        <w:rPr>
          <w:spacing w:val="18"/>
          <w:sz w:val="18"/>
        </w:rPr>
        <w:t> </w:t>
      </w:r>
      <w:r>
        <w:rPr>
          <w:sz w:val="18"/>
        </w:rPr>
        <w:t>barred</w:t>
      </w:r>
      <w:r>
        <w:rPr>
          <w:spacing w:val="19"/>
          <w:sz w:val="18"/>
        </w:rPr>
        <w:t> </w:t>
      </w:r>
      <w:r>
        <w:rPr>
          <w:sz w:val="18"/>
        </w:rPr>
        <w:t>from</w:t>
      </w:r>
      <w:r>
        <w:rPr>
          <w:spacing w:val="18"/>
          <w:sz w:val="18"/>
        </w:rPr>
        <w:t> </w:t>
      </w:r>
      <w:r>
        <w:rPr>
          <w:sz w:val="18"/>
        </w:rPr>
        <w:t>electoral</w:t>
      </w:r>
      <w:r>
        <w:rPr>
          <w:spacing w:val="17"/>
          <w:sz w:val="18"/>
        </w:rPr>
        <w:t> </w:t>
      </w:r>
      <w:r>
        <w:rPr>
          <w:sz w:val="18"/>
        </w:rPr>
        <w:t>and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party</w:t>
      </w:r>
      <w:r>
        <w:rPr>
          <w:spacing w:val="-4"/>
          <w:sz w:val="18"/>
        </w:rPr>
        <w:t> </w:t>
      </w:r>
      <w:r>
        <w:rPr>
          <w:sz w:val="18"/>
        </w:rPr>
        <w:t>politics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world’s</w:t>
      </w:r>
      <w:r>
        <w:rPr>
          <w:spacing w:val="-2"/>
          <w:sz w:val="18"/>
        </w:rPr>
        <w:t> </w:t>
      </w:r>
      <w:r>
        <w:rPr>
          <w:sz w:val="18"/>
        </w:rPr>
        <w:t>ﬁrst</w:t>
      </w:r>
      <w:r>
        <w:rPr>
          <w:spacing w:val="-4"/>
          <w:sz w:val="18"/>
        </w:rPr>
        <w:t> </w:t>
      </w:r>
      <w:r>
        <w:rPr>
          <w:sz w:val="18"/>
        </w:rPr>
        <w:t>mass</w:t>
      </w:r>
      <w:r>
        <w:rPr>
          <w:spacing w:val="-1"/>
          <w:sz w:val="18"/>
        </w:rPr>
        <w:t> </w:t>
      </w:r>
      <w:r>
        <w:rPr>
          <w:sz w:val="18"/>
        </w:rPr>
        <w:t>democracy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males      </w:t>
      </w:r>
      <w:r>
        <w:rPr>
          <w:spacing w:val="30"/>
          <w:sz w:val="18"/>
        </w:rPr>
        <w:t> </w:t>
      </w:r>
      <w:r>
        <w:rPr>
          <w:sz w:val="18"/>
        </w:rPr>
        <w:t>Operating</w:t>
      </w:r>
    </w:p>
    <w:p>
      <w:pPr>
        <w:spacing w:line="256" w:lineRule="auto" w:before="14"/>
        <w:ind w:left="282" w:right="279" w:firstLine="0"/>
        <w:jc w:val="both"/>
        <w:rPr>
          <w:sz w:val="18"/>
        </w:rPr>
      </w:pPr>
      <w:r>
        <w:rPr>
          <w:sz w:val="18"/>
        </w:rPr>
        <w:t>without votes, women became civically involved in a polity where plenty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“space”</w:t>
      </w:r>
      <w:r>
        <w:rPr>
          <w:spacing w:val="-5"/>
          <w:sz w:val="18"/>
        </w:rPr>
        <w:t> </w:t>
      </w:r>
      <w:r>
        <w:rPr>
          <w:sz w:val="18"/>
        </w:rPr>
        <w:t>was</w:t>
      </w:r>
      <w:r>
        <w:rPr>
          <w:spacing w:val="-8"/>
          <w:sz w:val="18"/>
        </w:rPr>
        <w:t> </w:t>
      </w:r>
      <w:r>
        <w:rPr>
          <w:sz w:val="18"/>
        </w:rPr>
        <w:t>available</w:t>
      </w:r>
      <w:r>
        <w:rPr>
          <w:spacing w:val="-7"/>
          <w:sz w:val="18"/>
        </w:rPr>
        <w:t> </w:t>
      </w:r>
      <w:r>
        <w:rPr>
          <w:sz w:val="18"/>
        </w:rPr>
        <w:t>for</w:t>
      </w:r>
      <w:r>
        <w:rPr>
          <w:spacing w:val="-7"/>
          <w:sz w:val="18"/>
        </w:rPr>
        <w:t> </w:t>
      </w:r>
      <w:r>
        <w:rPr>
          <w:sz w:val="18"/>
        </w:rPr>
        <w:t>new</w:t>
      </w:r>
      <w:r>
        <w:rPr>
          <w:spacing w:val="-6"/>
          <w:sz w:val="18"/>
        </w:rPr>
        <w:t> </w:t>
      </w:r>
      <w:r>
        <w:rPr>
          <w:sz w:val="18"/>
        </w:rPr>
        <w:t>forces</w:t>
      </w:r>
      <w:r>
        <w:rPr>
          <w:spacing w:val="-7"/>
          <w:sz w:val="18"/>
        </w:rPr>
        <w:t> </w:t>
      </w:r>
      <w:r>
        <w:rPr>
          <w:sz w:val="18"/>
        </w:rPr>
        <w:t>who</w:t>
      </w:r>
      <w:r>
        <w:rPr>
          <w:spacing w:val="-8"/>
          <w:sz w:val="18"/>
        </w:rPr>
        <w:t> </w:t>
      </w:r>
      <w:r>
        <w:rPr>
          <w:sz w:val="18"/>
        </w:rPr>
        <w:t>favored</w:t>
      </w:r>
      <w:r>
        <w:rPr>
          <w:spacing w:val="-5"/>
          <w:sz w:val="18"/>
        </w:rPr>
        <w:t> </w:t>
      </w:r>
      <w:r>
        <w:rPr>
          <w:sz w:val="18"/>
        </w:rPr>
        <w:t>collective</w:t>
      </w:r>
      <w:r>
        <w:rPr>
          <w:spacing w:val="-8"/>
          <w:sz w:val="18"/>
        </w:rPr>
        <w:t> </w:t>
      </w:r>
      <w:r>
        <w:rPr>
          <w:sz w:val="18"/>
        </w:rPr>
        <w:t>as</w:t>
      </w:r>
      <w:r>
        <w:rPr>
          <w:spacing w:val="-7"/>
          <w:sz w:val="18"/>
        </w:rPr>
        <w:t> </w:t>
      </w:r>
      <w:r>
        <w:rPr>
          <w:sz w:val="18"/>
        </w:rPr>
        <w:t>opposed</w:t>
      </w:r>
      <w:r>
        <w:rPr>
          <w:spacing w:val="-43"/>
          <w:sz w:val="18"/>
        </w:rPr>
        <w:t> </w:t>
      </w:r>
      <w:r>
        <w:rPr>
          <w:sz w:val="18"/>
        </w:rPr>
        <w:t>to</w:t>
      </w:r>
      <w:r>
        <w:rPr>
          <w:spacing w:val="20"/>
          <w:sz w:val="18"/>
        </w:rPr>
        <w:t> </w:t>
      </w:r>
      <w:r>
        <w:rPr>
          <w:sz w:val="18"/>
        </w:rPr>
        <w:t>distributive</w:t>
      </w:r>
      <w:r>
        <w:rPr>
          <w:spacing w:val="18"/>
          <w:sz w:val="18"/>
        </w:rPr>
        <w:t> </w:t>
      </w:r>
      <w:r>
        <w:rPr>
          <w:sz w:val="18"/>
        </w:rPr>
        <w:t>policies.</w:t>
      </w:r>
      <w:r>
        <w:rPr>
          <w:spacing w:val="20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18"/>
          <w:sz w:val="18"/>
        </w:rPr>
        <w:t> </w:t>
      </w:r>
      <w:r>
        <w:rPr>
          <w:sz w:val="18"/>
        </w:rPr>
        <w:t>Outside</w:t>
      </w:r>
      <w:r>
        <w:rPr>
          <w:spacing w:val="20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18"/>
          <w:sz w:val="18"/>
        </w:rPr>
        <w:t> </w:t>
      </w:r>
      <w:r>
        <w:rPr>
          <w:sz w:val="18"/>
        </w:rPr>
        <w:t>yet</w:t>
      </w:r>
      <w:r>
        <w:rPr>
          <w:spacing w:val="21"/>
          <w:sz w:val="18"/>
        </w:rPr>
        <w:t> </w:t>
      </w:r>
      <w:r>
        <w:rPr>
          <w:sz w:val="18"/>
        </w:rPr>
        <w:t>in</w:t>
      </w:r>
      <w:r>
        <w:rPr>
          <w:spacing w:val="18"/>
          <w:sz w:val="18"/>
        </w:rPr>
        <w:t> </w:t>
      </w:r>
      <w:r>
        <w:rPr>
          <w:sz w:val="18"/>
        </w:rPr>
        <w:t>many</w:t>
      </w:r>
      <w:r>
        <w:rPr>
          <w:spacing w:val="20"/>
          <w:sz w:val="18"/>
        </w:rPr>
        <w:t> </w:t>
      </w:r>
      <w:r>
        <w:rPr>
          <w:sz w:val="18"/>
        </w:rPr>
        <w:t>ways</w:t>
      </w:r>
      <w:r>
        <w:rPr>
          <w:spacing w:val="18"/>
          <w:sz w:val="18"/>
        </w:rPr>
        <w:t> </w:t>
      </w:r>
      <w:r>
        <w:rPr>
          <w:sz w:val="18"/>
        </w:rPr>
        <w:t>in</w:t>
      </w:r>
      <w:r>
        <w:rPr>
          <w:spacing w:val="21"/>
          <w:sz w:val="18"/>
        </w:rPr>
        <w:t> </w:t>
      </w:r>
      <w:r>
        <w:rPr>
          <w:sz w:val="18"/>
        </w:rPr>
        <w:t>parallel</w:t>
      </w:r>
      <w:r>
        <w:rPr>
          <w:spacing w:val="18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</w:p>
    <w:p>
      <w:pPr>
        <w:spacing w:line="256" w:lineRule="auto" w:before="0"/>
        <w:ind w:left="282" w:right="280" w:firstLine="0"/>
        <w:jc w:val="both"/>
        <w:rPr>
          <w:sz w:val="18"/>
        </w:rPr>
      </w:pPr>
      <w:r>
        <w:rPr>
          <w:sz w:val="18"/>
        </w:rPr>
        <w:t>female</w:t>
      </w:r>
      <w:r>
        <w:rPr>
          <w:spacing w:val="-5"/>
          <w:sz w:val="18"/>
        </w:rPr>
        <w:t> </w:t>
      </w:r>
      <w:r>
        <w:rPr>
          <w:sz w:val="18"/>
        </w:rPr>
        <w:t>voluntary</w:t>
      </w:r>
      <w:r>
        <w:rPr>
          <w:spacing w:val="-3"/>
          <w:sz w:val="18"/>
        </w:rPr>
        <w:t> </w:t>
      </w:r>
      <w:r>
        <w:rPr>
          <w:sz w:val="18"/>
        </w:rPr>
        <w:t>federations</w:t>
      </w:r>
      <w:r>
        <w:rPr>
          <w:spacing w:val="-5"/>
          <w:sz w:val="18"/>
        </w:rPr>
        <w:t> </w:t>
      </w:r>
      <w:r>
        <w:rPr>
          <w:sz w:val="18"/>
        </w:rPr>
        <w:t>increasingly</w:t>
      </w:r>
      <w:r>
        <w:rPr>
          <w:spacing w:val="-3"/>
          <w:sz w:val="18"/>
        </w:rPr>
        <w:t> </w:t>
      </w:r>
      <w:r>
        <w:rPr>
          <w:sz w:val="18"/>
        </w:rPr>
        <w:t>pursued</w:t>
      </w:r>
      <w:r>
        <w:rPr>
          <w:spacing w:val="-5"/>
          <w:sz w:val="18"/>
        </w:rPr>
        <w:t> </w:t>
      </w:r>
      <w:r>
        <w:rPr>
          <w:sz w:val="18"/>
        </w:rPr>
        <w:t>legislation</w:t>
      </w:r>
      <w:r>
        <w:rPr>
          <w:spacing w:val="-3"/>
          <w:sz w:val="18"/>
        </w:rPr>
        <w:t> </w:t>
      </w:r>
      <w:r>
        <w:rPr>
          <w:sz w:val="18"/>
        </w:rPr>
        <w:t>that</w:t>
      </w:r>
      <w:r>
        <w:rPr>
          <w:spacing w:val="-5"/>
          <w:sz w:val="18"/>
        </w:rPr>
        <w:t> </w:t>
      </w:r>
      <w:r>
        <w:rPr>
          <w:sz w:val="18"/>
        </w:rPr>
        <w:t>Ameri-</w:t>
      </w:r>
      <w:r>
        <w:rPr>
          <w:spacing w:val="-42"/>
          <w:sz w:val="18"/>
        </w:rPr>
        <w:t> </w:t>
      </w:r>
      <w:r>
        <w:rPr>
          <w:sz w:val="18"/>
        </w:rPr>
        <w:t>can women boldly claimed was in the moral best interest of society as a</w:t>
      </w:r>
      <w:r>
        <w:rPr>
          <w:spacing w:val="1"/>
          <w:sz w:val="18"/>
        </w:rPr>
        <w:t> </w:t>
      </w:r>
      <w:r>
        <w:rPr>
          <w:sz w:val="18"/>
        </w:rPr>
        <w:t>whole. Maternal values were projected from homes and local communi-</w:t>
      </w:r>
      <w:r>
        <w:rPr>
          <w:spacing w:val="1"/>
          <w:sz w:val="18"/>
        </w:rPr>
        <w:t> </w:t>
      </w:r>
      <w:r>
        <w:rPr>
          <w:sz w:val="18"/>
        </w:rPr>
        <w:t>ties</w:t>
      </w:r>
      <w:r>
        <w:rPr>
          <w:spacing w:val="7"/>
          <w:sz w:val="18"/>
        </w:rPr>
        <w:t> </w:t>
      </w:r>
      <w:r>
        <w:rPr>
          <w:sz w:val="18"/>
        </w:rPr>
        <w:t>onto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agendas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state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national</w:t>
      </w:r>
      <w:r>
        <w:rPr>
          <w:spacing w:val="7"/>
          <w:sz w:val="18"/>
        </w:rPr>
        <w:t> </w:t>
      </w:r>
      <w:r>
        <w:rPr>
          <w:sz w:val="18"/>
        </w:rPr>
        <w:t>politics.</w:t>
      </w:r>
      <w:r>
        <w:rPr>
          <w:spacing w:val="8"/>
          <w:sz w:val="18"/>
        </w:rPr>
        <w:t> </w:t>
      </w:r>
      <w:r>
        <w:rPr>
          <w:sz w:val="18"/>
        </w:rPr>
        <w:t>(p.</w:t>
      </w:r>
      <w:r>
        <w:rPr>
          <w:spacing w:val="7"/>
          <w:sz w:val="18"/>
        </w:rPr>
        <w:t> </w:t>
      </w:r>
      <w:r>
        <w:rPr>
          <w:sz w:val="18"/>
        </w:rPr>
        <w:t>318)</w:t>
      </w:r>
    </w:p>
    <w:p>
      <w:pPr>
        <w:pStyle w:val="BodyText"/>
        <w:spacing w:line="230" w:lineRule="auto" w:before="94"/>
        <w:ind w:left="103" w:right="104"/>
      </w:pPr>
      <w:r>
        <w:rPr/>
        <w:t>Skocpol denies that getting “equal rights” was perceived as the pri-</w:t>
      </w:r>
      <w:r>
        <w:rPr>
          <w:spacing w:val="1"/>
        </w:rPr>
        <w:t> </w:t>
      </w:r>
      <w:r>
        <w:rPr/>
        <w:t>mary</w:t>
      </w:r>
      <w:r>
        <w:rPr>
          <w:spacing w:val="-4"/>
        </w:rPr>
        <w:t> </w:t>
      </w:r>
      <w:r>
        <w:rPr/>
        <w:t>concern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reform,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style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piece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femi-</w:t>
      </w:r>
      <w:r>
        <w:rPr>
          <w:spacing w:val="-47"/>
        </w:rPr>
        <w:t> </w:t>
      </w:r>
      <w:r>
        <w:rPr/>
        <w:t>nism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last</w:t>
      </w:r>
      <w:r>
        <w:rPr>
          <w:spacing w:val="30"/>
        </w:rPr>
        <w:t> </w:t>
      </w:r>
      <w:r>
        <w:rPr/>
        <w:t>decades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twentieth</w:t>
      </w:r>
      <w:r>
        <w:rPr>
          <w:spacing w:val="30"/>
        </w:rPr>
        <w:t> </w:t>
      </w:r>
      <w:r>
        <w:rPr/>
        <w:t>century.</w:t>
      </w:r>
      <w:r>
        <w:rPr>
          <w:spacing w:val="31"/>
        </w:rPr>
        <w:t> </w:t>
      </w:r>
      <w:r>
        <w:rPr/>
        <w:t>Nonetheless,</w:t>
      </w:r>
      <w:r>
        <w:rPr>
          <w:spacing w:val="30"/>
        </w:rPr>
        <w:t> </w:t>
      </w:r>
      <w:r>
        <w:rPr/>
        <w:t>one</w:t>
      </w:r>
    </w:p>
    <w:p>
      <w:pPr>
        <w:spacing w:after="0" w:line="230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4"/>
      </w:pPr>
      <w:bookmarkStart w:name="4.2. Commerce Grows as Style" w:id="215"/>
      <w:bookmarkEnd w:id="215"/>
      <w:r>
        <w:rPr/>
      </w:r>
      <w:bookmarkStart w:name="_bookmark106" w:id="216"/>
      <w:bookmarkEnd w:id="216"/>
      <w:r>
        <w:rPr/>
      </w:r>
      <w:r>
        <w:rPr/>
        <w:t>could explore whether proﬁles of switchings were sufﬁciently similar</w:t>
      </w:r>
      <w:r>
        <w:rPr>
          <w:spacing w:val="1"/>
        </w:rPr>
        <w:t> </w:t>
      </w:r>
      <w:r>
        <w:rPr/>
        <w:t>to</w:t>
      </w:r>
      <w:r>
        <w:rPr>
          <w:spacing w:val="9"/>
        </w:rPr>
        <w:t> </w:t>
      </w:r>
      <w:r>
        <w:rPr/>
        <w:t>warrant</w:t>
      </w:r>
      <w:r>
        <w:rPr>
          <w:spacing w:val="10"/>
        </w:rPr>
        <w:t> </w:t>
      </w:r>
      <w:r>
        <w:rPr/>
        <w:t>assimilating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style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feminism</w:t>
      </w:r>
      <w:r>
        <w:rPr>
          <w:spacing w:val="10"/>
        </w:rPr>
        <w:t> </w:t>
      </w:r>
      <w:r>
        <w:rPr/>
        <w:t>template.</w:t>
      </w:r>
    </w:p>
    <w:p>
      <w:pPr>
        <w:pStyle w:val="BodyText"/>
        <w:spacing w:line="230" w:lineRule="auto" w:before="1"/>
        <w:ind w:right="111" w:firstLine="198"/>
      </w:pPr>
      <w:r>
        <w:rPr/>
        <w:t>Both the Skocpol and the Nelson accounts offer depth in several</w:t>
      </w:r>
      <w:r>
        <w:rPr>
          <w:spacing w:val="1"/>
        </w:rPr>
        <w:t> </w:t>
      </w:r>
      <w:r>
        <w:rPr/>
        <w:t>senses: depth in historical time as well as sprawl across regions. These</w:t>
      </w:r>
      <w:r>
        <w:rPr>
          <w:spacing w:val="-47"/>
        </w:rPr>
        <w:t> </w:t>
      </w:r>
      <w:r>
        <w:rPr/>
        <w:t>combine into portrayals rich enough to calibrate depth in social pro-</w:t>
      </w:r>
      <w:r>
        <w:rPr>
          <w:spacing w:val="1"/>
        </w:rPr>
        <w:t> </w:t>
      </w:r>
      <w:r>
        <w:rPr/>
        <w:t>cess. Mobilization builds upon prior or parallel mobilization, binding</w:t>
      </w:r>
      <w:r>
        <w:rPr>
          <w:spacing w:val="1"/>
        </w:rPr>
        <w:t> </w:t>
      </w:r>
      <w:r>
        <w:rPr/>
        <w:t>networks</w:t>
      </w:r>
      <w:r>
        <w:rPr>
          <w:spacing w:val="-10"/>
        </w:rPr>
        <w:t> </w:t>
      </w:r>
      <w:r>
        <w:rPr/>
        <w:t>among</w:t>
      </w:r>
      <w:r>
        <w:rPr>
          <w:spacing w:val="-12"/>
        </w:rPr>
        <w:t> </w:t>
      </w:r>
      <w:r>
        <w:rPr/>
        <w:t>higher-level</w:t>
      </w:r>
      <w:r>
        <w:rPr>
          <w:spacing w:val="-9"/>
        </w:rPr>
        <w:t> </w:t>
      </w:r>
      <w:r>
        <w:rPr/>
        <w:t>actors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personal</w:t>
      </w:r>
      <w:r>
        <w:rPr>
          <w:spacing w:val="-10"/>
        </w:rPr>
        <w:t> </w:t>
      </w:r>
      <w:r>
        <w:rPr/>
        <w:t>networks,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binding</w:t>
      </w:r>
      <w:r>
        <w:rPr>
          <w:spacing w:val="-48"/>
        </w:rPr>
        <w:t> </w:t>
      </w:r>
      <w:r>
        <w:rPr/>
        <w:t>sensibilities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underlying</w:t>
      </w:r>
      <w:r>
        <w:rPr>
          <w:spacing w:val="-7"/>
        </w:rPr>
        <w:t> </w:t>
      </w:r>
      <w:r>
        <w:rPr/>
        <w:t>sets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stories.</w:t>
      </w:r>
      <w:r>
        <w:rPr>
          <w:spacing w:val="-7"/>
        </w:rPr>
        <w:t> </w:t>
      </w:r>
      <w:r>
        <w:rPr/>
        <w:t>Styles</w:t>
      </w:r>
      <w:r>
        <w:rPr>
          <w:spacing w:val="-8"/>
        </w:rPr>
        <w:t> </w:t>
      </w:r>
      <w:r>
        <w:rPr/>
        <w:t>emerge</w:t>
      </w:r>
      <w:r>
        <w:rPr>
          <w:spacing w:val="-5"/>
        </w:rPr>
        <w:t> </w:t>
      </w:r>
      <w:r>
        <w:rPr/>
        <w:t>from</w:t>
      </w:r>
      <w:r>
        <w:rPr>
          <w:spacing w:val="-8"/>
        </w:rPr>
        <w:t> </w:t>
      </w:r>
      <w:r>
        <w:rPr/>
        <w:t>networks.</w:t>
      </w:r>
    </w:p>
    <w:p>
      <w:pPr>
        <w:pStyle w:val="BodyText"/>
        <w:spacing w:before="2"/>
        <w:ind w:left="0"/>
        <w:jc w:val="left"/>
        <w:rPr>
          <w:sz w:val="35"/>
        </w:rPr>
      </w:pPr>
    </w:p>
    <w:p>
      <w:pPr>
        <w:pStyle w:val="Heading5"/>
        <w:ind w:left="1756" w:firstLine="0"/>
      </w:pPr>
      <w:hyperlink w:history="true" w:anchor="_bookmark2">
        <w:r>
          <w:rPr/>
          <w:t>*</w:t>
        </w:r>
        <w:r>
          <w:rPr>
            <w:spacing w:val="8"/>
          </w:rPr>
          <w:t> </w:t>
        </w:r>
        <w:r>
          <w:rPr/>
          <w:t>4.2.</w:t>
        </w:r>
        <w:r>
          <w:rPr>
            <w:spacing w:val="8"/>
          </w:rPr>
          <w:t> </w:t>
        </w:r>
        <w:r>
          <w:rPr/>
          <w:t>Commerce</w:t>
        </w:r>
        <w:r>
          <w:rPr>
            <w:spacing w:val="9"/>
          </w:rPr>
          <w:t> </w:t>
        </w:r>
        <w:r>
          <w:rPr/>
          <w:t>Grows</w:t>
        </w:r>
        <w:r>
          <w:rPr>
            <w:spacing w:val="8"/>
          </w:rPr>
          <w:t> </w:t>
        </w:r>
        <w:r>
          <w:rPr/>
          <w:t>as</w:t>
        </w:r>
        <w:r>
          <w:rPr>
            <w:spacing w:val="9"/>
          </w:rPr>
          <w:t> </w:t>
        </w:r>
        <w:r>
          <w:rPr/>
          <w:t>Style</w:t>
        </w:r>
      </w:hyperlink>
    </w:p>
    <w:p>
      <w:pPr>
        <w:pStyle w:val="BodyText"/>
        <w:ind w:left="0"/>
        <w:jc w:val="left"/>
        <w:rPr>
          <w:b/>
        </w:rPr>
      </w:pPr>
    </w:p>
    <w:p>
      <w:pPr>
        <w:spacing w:line="237" w:lineRule="auto" w:before="1"/>
        <w:ind w:left="117" w:right="112" w:firstLine="0"/>
        <w:jc w:val="both"/>
        <w:rPr>
          <w:i/>
          <w:sz w:val="20"/>
        </w:rPr>
      </w:pPr>
      <w:r>
        <w:rPr>
          <w:i/>
          <w:sz w:val="20"/>
        </w:rPr>
        <w:t>[In each chapter, with a section marked with an asterisk, I point out how 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studies there can also be seen from other perspectives. These commerce 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trade examples are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taken up again, more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than casually, in the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prologue and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sections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6.5.2,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6.9,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7.5.3.]</w:t>
      </w:r>
    </w:p>
    <w:p>
      <w:pPr>
        <w:pStyle w:val="BodyText"/>
        <w:spacing w:before="9"/>
        <w:ind w:left="0"/>
        <w:jc w:val="left"/>
        <w:rPr>
          <w:i/>
          <w:sz w:val="19"/>
        </w:rPr>
      </w:pPr>
    </w:p>
    <w:p>
      <w:pPr>
        <w:pStyle w:val="BodyText"/>
        <w:spacing w:line="230" w:lineRule="auto" w:before="1"/>
        <w:ind w:right="112"/>
      </w:pPr>
      <w:r>
        <w:rPr/>
        <w:t>Style appears in diverse settings and scopes, as much in commercial</w:t>
      </w:r>
      <w:r>
        <w:rPr>
          <w:spacing w:val="1"/>
        </w:rPr>
        <w:t> </w:t>
      </w:r>
      <w:r>
        <w:rPr/>
        <w:t>dynamics on large scale as in cultural prescription in smaller scope.</w:t>
      </w:r>
      <w:r>
        <w:rPr>
          <w:spacing w:val="1"/>
        </w:rPr>
        <w:t> </w:t>
      </w:r>
      <w:r>
        <w:rPr/>
        <w:t>Consider a ﬁrst example. Two or three distinct new industries have</w:t>
      </w:r>
      <w:r>
        <w:rPr>
          <w:spacing w:val="1"/>
        </w:rPr>
        <w:t> </w:t>
      </w:r>
      <w:r>
        <w:rPr/>
        <w:t>been emerging around biotechnology, around new foci made feasible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advances of</w:t>
      </w:r>
      <w:r>
        <w:rPr>
          <w:spacing w:val="1"/>
        </w:rPr>
        <w:t> </w:t>
      </w:r>
      <w:r>
        <w:rPr/>
        <w:t>molecular biology (Powell</w:t>
      </w:r>
      <w:r>
        <w:rPr>
          <w:spacing w:val="1"/>
        </w:rPr>
        <w:t> </w:t>
      </w:r>
      <w:r>
        <w:rPr/>
        <w:t>et al. 2005).</w:t>
      </w:r>
      <w:r>
        <w:rPr>
          <w:spacing w:val="50"/>
        </w:rPr>
        <w:t> </w:t>
      </w:r>
      <w:r>
        <w:rPr/>
        <w:t>Important</w:t>
      </w:r>
      <w:r>
        <w:rPr>
          <w:spacing w:val="-48"/>
        </w:rPr>
        <w:t> </w:t>
      </w:r>
      <w:r>
        <w:rPr/>
        <w:t>in this example</w:t>
      </w:r>
      <w:r>
        <w:rPr>
          <w:position w:val="7"/>
          <w:sz w:val="12"/>
        </w:rPr>
        <w:t>4 </w:t>
      </w:r>
      <w:r>
        <w:rPr/>
        <w:t>are contractual commitments between pairs or among</w:t>
      </w:r>
      <w:r>
        <w:rPr>
          <w:spacing w:val="-48"/>
        </w:rPr>
        <w:t> </w:t>
      </w:r>
      <w:r>
        <w:rPr/>
        <w:t>sets of actors, commitments as to venture capital or joint development</w:t>
      </w:r>
      <w:r>
        <w:rPr>
          <w:spacing w:val="-47"/>
        </w:rPr>
        <w:t> </w:t>
      </w:r>
      <w:r>
        <w:rPr/>
        <w:t>or marketing agencies and the like. Each new industry could be the</w:t>
      </w:r>
      <w:r>
        <w:rPr>
          <w:spacing w:val="1"/>
        </w:rPr>
        <w:t> </w:t>
      </w:r>
      <w:r>
        <w:rPr/>
        <w:t>triggering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identity,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new</w:t>
      </w:r>
      <w:r>
        <w:rPr>
          <w:spacing w:val="-6"/>
        </w:rPr>
        <w:t> </w:t>
      </w:r>
      <w:r>
        <w:rPr/>
        <w:t>industry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identity</w:t>
      </w:r>
      <w:r>
        <w:rPr>
          <w:spacing w:val="-8"/>
        </w:rPr>
        <w:t> </w:t>
      </w:r>
      <w:r>
        <w:rPr/>
        <w:t>embedded</w:t>
      </w:r>
      <w:r>
        <w:rPr>
          <w:spacing w:val="-6"/>
        </w:rPr>
        <w:t> </w:t>
      </w:r>
      <w:r>
        <w:rPr/>
        <w:t>from</w:t>
      </w:r>
      <w:r>
        <w:rPr>
          <w:spacing w:val="-48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three</w:t>
      </w:r>
      <w:r>
        <w:rPr>
          <w:spacing w:val="-9"/>
        </w:rPr>
        <w:t> </w:t>
      </w:r>
      <w:r>
        <w:rPr/>
        <w:t>crisp</w:t>
      </w:r>
      <w:r>
        <w:rPr>
          <w:spacing w:val="-11"/>
        </w:rPr>
        <w:t> </w:t>
      </w:r>
      <w:r>
        <w:rPr/>
        <w:t>discipline-mechanisms,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clear</w:t>
      </w:r>
      <w:r>
        <w:rPr>
          <w:spacing w:val="-9"/>
        </w:rPr>
        <w:t> </w:t>
      </w:r>
      <w:r>
        <w:rPr/>
        <w:t>boundaries</w:t>
      </w:r>
      <w:r>
        <w:rPr>
          <w:spacing w:val="-47"/>
        </w:rPr>
        <w:t> </w:t>
      </w:r>
      <w:r>
        <w:rPr/>
        <w:t>implied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chapter</w:t>
      </w:r>
      <w:r>
        <w:rPr>
          <w:spacing w:val="11"/>
        </w:rPr>
        <w:t> </w:t>
      </w:r>
      <w:r>
        <w:rPr/>
        <w:t>3.</w:t>
      </w:r>
    </w:p>
    <w:p>
      <w:pPr>
        <w:pStyle w:val="BodyText"/>
        <w:spacing w:line="230" w:lineRule="auto" w:before="4"/>
        <w:ind w:right="110" w:firstLine="198"/>
      </w:pPr>
      <w:r>
        <w:rPr/>
        <w:t>But there may be too many independent actors involved for such</w:t>
      </w:r>
      <w:r>
        <w:rPr>
          <w:spacing w:val="1"/>
        </w:rPr>
        <w:t> </w:t>
      </w:r>
      <w:r>
        <w:rPr/>
        <w:t>discipline to be likely, since participants would have to key on one an-</w:t>
      </w:r>
      <w:r>
        <w:rPr>
          <w:spacing w:val="-47"/>
        </w:rPr>
        <w:t> </w:t>
      </w:r>
      <w:r>
        <w:rPr/>
        <w:t>other’s actions as signals of quality position. Also, there are many po-</w:t>
      </w:r>
      <w:r>
        <w:rPr>
          <w:spacing w:val="1"/>
        </w:rPr>
        <w:t> </w:t>
      </w:r>
      <w:r>
        <w:rPr/>
        <w:t>tential</w:t>
      </w:r>
      <w:r>
        <w:rPr>
          <w:spacing w:val="-5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being</w:t>
      </w:r>
      <w:r>
        <w:rPr>
          <w:spacing w:val="-4"/>
        </w:rPr>
        <w:t> </w:t>
      </w:r>
      <w:r>
        <w:rPr/>
        <w:t>developed,</w:t>
      </w:r>
      <w:r>
        <w:rPr>
          <w:spacing w:val="-6"/>
        </w:rPr>
        <w:t> </w:t>
      </w:r>
      <w:r>
        <w:rPr/>
        <w:t>which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string</w:t>
      </w:r>
      <w:r>
        <w:rPr>
          <w:spacing w:val="-6"/>
        </w:rPr>
        <w:t> </w:t>
      </w:r>
      <w:r>
        <w:rPr/>
        <w:t>together</w:t>
      </w:r>
      <w:r>
        <w:rPr>
          <w:spacing w:val="-4"/>
        </w:rPr>
        <w:t> </w:t>
      </w:r>
      <w:r>
        <w:rPr/>
        <w:t>through</w:t>
      </w:r>
      <w:r>
        <w:rPr>
          <w:spacing w:val="-48"/>
        </w:rPr>
        <w:t> </w:t>
      </w:r>
      <w:r>
        <w:rPr/>
        <w:t>their inputs and outputs in some sort of catnet (see section 2.5.1), even</w:t>
      </w:r>
      <w:r>
        <w:rPr>
          <w:spacing w:val="-47"/>
        </w:rPr>
        <w:t> </w:t>
      </w:r>
      <w:r>
        <w:rPr/>
        <w:t>though,</w:t>
      </w:r>
      <w:r>
        <w:rPr>
          <w:spacing w:val="48"/>
        </w:rPr>
        <w:t> </w:t>
      </w:r>
      <w:r>
        <w:rPr/>
        <w:t>alternatively,</w:t>
      </w:r>
      <w:r>
        <w:rPr>
          <w:spacing w:val="46"/>
        </w:rPr>
        <w:t> </w:t>
      </w:r>
      <w:r>
        <w:rPr/>
        <w:t>each</w:t>
      </w:r>
      <w:r>
        <w:rPr>
          <w:spacing w:val="49"/>
        </w:rPr>
        <w:t> </w:t>
      </w:r>
      <w:r>
        <w:rPr/>
        <w:t>could</w:t>
      </w:r>
      <w:r>
        <w:rPr>
          <w:spacing w:val="46"/>
        </w:rPr>
        <w:t> </w:t>
      </w:r>
      <w:r>
        <w:rPr/>
        <w:t>separately</w:t>
      </w:r>
      <w:r>
        <w:rPr>
          <w:spacing w:val="49"/>
        </w:rPr>
        <w:t> </w:t>
      </w:r>
      <w:r>
        <w:rPr/>
        <w:t>key</w:t>
      </w:r>
      <w:r>
        <w:rPr>
          <w:spacing w:val="48"/>
        </w:rPr>
        <w:t> </w:t>
      </w:r>
      <w:r>
        <w:rPr/>
        <w:t>a</w:t>
      </w:r>
      <w:r>
        <w:rPr>
          <w:spacing w:val="47"/>
        </w:rPr>
        <w:t> </w:t>
      </w:r>
      <w:r>
        <w:rPr/>
        <w:t>speciﬁc</w:t>
      </w:r>
      <w:r>
        <w:rPr>
          <w:spacing w:val="48"/>
        </w:rPr>
        <w:t> </w:t>
      </w:r>
      <w:r>
        <w:rPr/>
        <w:t>market.</w:t>
      </w:r>
      <w:r>
        <w:rPr>
          <w:spacing w:val="-48"/>
        </w:rPr>
        <w:t> </w:t>
      </w:r>
      <w:r>
        <w:rPr/>
        <w:t>What remains clear is that there are social networks of ties spinning</w:t>
      </w:r>
      <w:r>
        <w:rPr>
          <w:spacing w:val="1"/>
        </w:rPr>
        <w:t> </w:t>
      </w:r>
      <w:r>
        <w:rPr/>
        <w:t>out among all the actors (identities, persons, other disciplines and or-</w:t>
      </w:r>
      <w:r>
        <w:rPr>
          <w:spacing w:val="1"/>
        </w:rPr>
        <w:t> </w:t>
      </w:r>
      <w:r>
        <w:rPr/>
        <w:t>ganizations).</w:t>
      </w:r>
      <w:r>
        <w:rPr>
          <w:spacing w:val="-2"/>
        </w:rPr>
        <w:t> </w:t>
      </w:r>
      <w:r>
        <w:rPr/>
        <w:t>These</w:t>
      </w:r>
      <w:r>
        <w:rPr>
          <w:spacing w:val="-4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suggest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some</w:t>
      </w:r>
      <w:r>
        <w:rPr>
          <w:spacing w:val="-4"/>
        </w:rPr>
        <w:t> </w:t>
      </w:r>
      <w:r>
        <w:rPr/>
        <w:t>sort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economic</w:t>
      </w:r>
      <w:r>
        <w:rPr>
          <w:spacing w:val="-2"/>
        </w:rPr>
        <w:t> </w:t>
      </w:r>
      <w:r>
        <w:rPr/>
        <w:t>com-</w:t>
      </w:r>
      <w:r>
        <w:rPr>
          <w:spacing w:val="-47"/>
        </w:rPr>
        <w:t> </w:t>
      </w:r>
      <w:r>
        <w:rPr/>
        <w:t>munity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evolving—a</w:t>
      </w:r>
      <w:r>
        <w:rPr>
          <w:spacing w:val="9"/>
        </w:rPr>
        <w:t> </w:t>
      </w:r>
      <w:r>
        <w:rPr/>
        <w:t>quasi-market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becoming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style.</w:t>
      </w:r>
    </w:p>
    <w:p>
      <w:pPr>
        <w:pStyle w:val="BodyText"/>
        <w:spacing w:line="230" w:lineRule="auto" w:before="5"/>
        <w:ind w:right="110" w:firstLine="198"/>
      </w:pPr>
      <w:r>
        <w:rPr/>
        <w:t>Now</w:t>
      </w:r>
      <w:r>
        <w:rPr>
          <w:spacing w:val="-3"/>
        </w:rPr>
        <w:t> </w:t>
      </w:r>
      <w:r>
        <w:rPr/>
        <w:t>turn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large-scale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scope,</w:t>
      </w:r>
      <w:r>
        <w:rPr>
          <w:spacing w:val="-3"/>
        </w:rPr>
        <w:t> </w:t>
      </w:r>
      <w:r>
        <w:rPr/>
        <w:t>explor-</w:t>
      </w:r>
      <w:r>
        <w:rPr>
          <w:spacing w:val="-47"/>
        </w:rPr>
        <w:t> </w:t>
      </w:r>
      <w:r>
        <w:rPr/>
        <w:t>ations of how speciﬁc styles—in this case, self-interested action and</w:t>
      </w:r>
      <w:r>
        <w:rPr>
          <w:spacing w:val="1"/>
        </w:rPr>
        <w:t> </w:t>
      </w:r>
      <w:r>
        <w:rPr/>
        <w:t>commercial rationality—emerge out of dynamics in decouplings from</w:t>
      </w:r>
      <w:r>
        <w:rPr>
          <w:spacing w:val="-47"/>
        </w:rPr>
        <w:t> </w:t>
      </w:r>
      <w:r>
        <w:rPr/>
        <w:t>social</w:t>
      </w:r>
      <w:r>
        <w:rPr>
          <w:spacing w:val="10"/>
        </w:rPr>
        <w:t> </w:t>
      </w:r>
      <w:r>
        <w:rPr/>
        <w:t>contexts,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switchings</w:t>
      </w:r>
      <w:r>
        <w:rPr>
          <w:spacing w:val="11"/>
        </w:rPr>
        <w:t> </w:t>
      </w:r>
      <w:r>
        <w:rPr/>
        <w:t>across</w:t>
      </w:r>
      <w:r>
        <w:rPr>
          <w:spacing w:val="10"/>
        </w:rPr>
        <w:t> </w:t>
      </w:r>
      <w:r>
        <w:rPr/>
        <w:t>netdoms.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4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Four</w:t>
      </w:r>
      <w:r>
        <w:rPr>
          <w:spacing w:val="4"/>
          <w:sz w:val="16"/>
        </w:rPr>
        <w:t> </w:t>
      </w:r>
      <w:r>
        <w:rPr>
          <w:sz w:val="16"/>
        </w:rPr>
        <w:t>studies</w:t>
      </w:r>
      <w:r>
        <w:rPr>
          <w:spacing w:val="4"/>
          <w:sz w:val="16"/>
        </w:rPr>
        <w:t> </w:t>
      </w:r>
      <w:r>
        <w:rPr>
          <w:sz w:val="16"/>
        </w:rPr>
        <w:t>are</w:t>
      </w:r>
      <w:r>
        <w:rPr>
          <w:spacing w:val="5"/>
          <w:sz w:val="16"/>
        </w:rPr>
        <w:t> </w:t>
      </w:r>
      <w:r>
        <w:rPr>
          <w:sz w:val="16"/>
        </w:rPr>
        <w:t>reported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Nohria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Eccles</w:t>
      </w:r>
      <w:r>
        <w:rPr>
          <w:spacing w:val="4"/>
          <w:sz w:val="16"/>
        </w:rPr>
        <w:t> </w:t>
      </w:r>
      <w:r>
        <w:rPr>
          <w:sz w:val="16"/>
        </w:rPr>
        <w:t>(1992).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Heading6"/>
        <w:numPr>
          <w:ilvl w:val="2"/>
          <w:numId w:val="23"/>
        </w:numPr>
        <w:tabs>
          <w:tab w:pos="1830" w:val="left" w:leader="none"/>
        </w:tabs>
        <w:spacing w:line="240" w:lineRule="auto" w:before="89" w:after="0"/>
        <w:ind w:left="1829" w:right="0" w:hanging="510"/>
        <w:jc w:val="left"/>
        <w:rPr>
          <w:i/>
        </w:rPr>
      </w:pPr>
      <w:bookmarkStart w:name="4.2.1. British Trade around the East Ind" w:id="217"/>
      <w:bookmarkEnd w:id="217"/>
      <w:r>
        <w:rPr>
          <w:b w:val="0"/>
          <w:i w:val="0"/>
        </w:rPr>
      </w:r>
      <w:bookmarkStart w:name="_bookmark107" w:id="218"/>
      <w:bookmarkEnd w:id="218"/>
      <w:r>
        <w:rPr>
          <w:b w:val="0"/>
          <w:i w:val="0"/>
        </w:rPr>
      </w:r>
      <w:hyperlink w:history="true" w:anchor="_bookmark2">
        <w:bookmarkStart w:name="_bookmark107" w:id="219"/>
        <w:bookmarkEnd w:id="219"/>
        <w:r>
          <w:rPr>
            <w:i/>
          </w:rPr>
          <w:t>British</w:t>
        </w:r>
        <w:r>
          <w:rPr>
            <w:i/>
            <w:spacing w:val="3"/>
          </w:rPr>
          <w:t> </w:t>
        </w:r>
        <w:r>
          <w:rPr>
            <w:i/>
          </w:rPr>
          <w:t>Trade</w:t>
        </w:r>
        <w:r>
          <w:rPr>
            <w:i/>
            <w:spacing w:val="3"/>
          </w:rPr>
          <w:t> </w:t>
        </w:r>
        <w:r>
          <w:rPr>
            <w:i/>
          </w:rPr>
          <w:t>around</w:t>
        </w:r>
        <w:r>
          <w:rPr>
            <w:i/>
            <w:spacing w:val="3"/>
          </w:rPr>
          <w:t> </w:t>
        </w:r>
        <w:r>
          <w:rPr>
            <w:i/>
          </w:rPr>
          <w:t>the</w:t>
        </w:r>
        <w:r>
          <w:rPr>
            <w:i/>
            <w:spacing w:val="3"/>
          </w:rPr>
          <w:t> </w:t>
        </w:r>
        <w:r>
          <w:rPr>
            <w:i/>
          </w:rPr>
          <w:t>East</w:t>
        </w:r>
        <w:r>
          <w:rPr>
            <w:i/>
            <w:spacing w:val="3"/>
          </w:rPr>
          <w:t> </w:t>
        </w:r>
        <w:r>
          <w:rPr>
            <w:i/>
          </w:rPr>
          <w:t>Indies</w:t>
        </w:r>
      </w:hyperlink>
    </w:p>
    <w:p>
      <w:pPr>
        <w:pStyle w:val="BodyText"/>
        <w:spacing w:line="232" w:lineRule="auto" w:before="142"/>
        <w:ind w:left="103" w:right="106"/>
      </w:pPr>
      <w:r>
        <w:rPr/>
        <w:t>Trade in the past across long distances was hazardous; the extent of</w:t>
      </w:r>
      <w:r>
        <w:rPr>
          <w:spacing w:val="1"/>
        </w:rPr>
        <w:t> </w:t>
      </w:r>
      <w:r>
        <w:rPr/>
        <w:t>hazard as well as of possible reward depended on routing. Often the</w:t>
      </w:r>
      <w:r>
        <w:rPr>
          <w:spacing w:val="1"/>
        </w:rPr>
        <w:t> </w:t>
      </w:r>
      <w:r>
        <w:rPr/>
        <w:t>context called for some coalition of traders to be established for partic-</w:t>
      </w:r>
      <w:r>
        <w:rPr>
          <w:spacing w:val="-48"/>
        </w:rPr>
        <w:t> </w:t>
      </w:r>
      <w:r>
        <w:rPr/>
        <w:t>ular</w:t>
      </w:r>
      <w:r>
        <w:rPr>
          <w:spacing w:val="-8"/>
        </w:rPr>
        <w:t> </w:t>
      </w:r>
      <w:r>
        <w:rPr/>
        <w:t>voyages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insurance</w:t>
      </w:r>
      <w:r>
        <w:rPr>
          <w:spacing w:val="-8"/>
        </w:rPr>
        <w:t> </w:t>
      </w:r>
      <w:r>
        <w:rPr/>
        <w:t>purposes.</w:t>
      </w:r>
      <w:r>
        <w:rPr>
          <w:spacing w:val="-8"/>
        </w:rPr>
        <w:t> </w:t>
      </w:r>
      <w:r>
        <w:rPr/>
        <w:t>Often,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diversity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goods</w:t>
      </w:r>
      <w:r>
        <w:rPr>
          <w:spacing w:val="-47"/>
        </w:rPr>
        <w:t> </w:t>
      </w:r>
      <w:r>
        <w:rPr/>
        <w:t>was involved because the two ends of a route would put different</w:t>
      </w:r>
      <w:r>
        <w:rPr>
          <w:spacing w:val="1"/>
        </w:rPr>
        <w:t> </w:t>
      </w:r>
      <w:r>
        <w:rPr/>
        <w:t>goods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offer,</w:t>
      </w:r>
      <w:r>
        <w:rPr>
          <w:spacing w:val="9"/>
        </w:rPr>
        <w:t> </w:t>
      </w:r>
      <w:r>
        <w:rPr/>
        <w:t>except</w:t>
      </w:r>
      <w:r>
        <w:rPr>
          <w:spacing w:val="9"/>
        </w:rPr>
        <w:t> </w:t>
      </w:r>
      <w:r>
        <w:rPr/>
        <w:t>where</w:t>
      </w:r>
      <w:r>
        <w:rPr>
          <w:spacing w:val="9"/>
        </w:rPr>
        <w:t> </w:t>
      </w:r>
      <w:r>
        <w:rPr/>
        <w:t>specie</w:t>
      </w:r>
      <w:r>
        <w:rPr>
          <w:spacing w:val="10"/>
        </w:rPr>
        <w:t> </w:t>
      </w:r>
      <w:r>
        <w:rPr/>
        <w:t>was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quid</w:t>
      </w:r>
      <w:r>
        <w:rPr>
          <w:spacing w:val="9"/>
        </w:rPr>
        <w:t> </w:t>
      </w:r>
      <w:r>
        <w:rPr/>
        <w:t>pro</w:t>
      </w:r>
      <w:r>
        <w:rPr>
          <w:spacing w:val="9"/>
        </w:rPr>
        <w:t> </w:t>
      </w:r>
      <w:r>
        <w:rPr/>
        <w:t>quo.</w:t>
      </w:r>
    </w:p>
    <w:p>
      <w:pPr>
        <w:pStyle w:val="BodyText"/>
        <w:spacing w:line="232" w:lineRule="auto"/>
        <w:ind w:left="103" w:right="103" w:firstLine="198"/>
        <w:jc w:val="right"/>
      </w:pPr>
      <w:r>
        <w:rPr/>
        <w:t>Erikson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Bearman</w:t>
      </w:r>
      <w:r>
        <w:rPr>
          <w:spacing w:val="-3"/>
        </w:rPr>
        <w:t> </w:t>
      </w:r>
      <w:r>
        <w:rPr/>
        <w:t>(2006)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published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long-term</w:t>
      </w:r>
      <w:r>
        <w:rPr>
          <w:spacing w:val="-1"/>
        </w:rPr>
        <w:t> </w:t>
      </w:r>
      <w:r>
        <w:rPr/>
        <w:t>study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bookmarkStart w:name="4.2.2. Mediterranean Trade Takeoff—Medie" w:id="220"/>
      <w:bookmarkEnd w:id="220"/>
      <w:r>
        <w:rPr/>
      </w:r>
      <w:r>
        <w:rPr>
          <w:spacing w:val="-47"/>
        </w:rPr>
        <w:t> </w:t>
      </w:r>
      <w:bookmarkStart w:name="_bookmark108" w:id="221"/>
      <w:bookmarkEnd w:id="221"/>
      <w:r>
        <w:rPr>
          <w:spacing w:val="-1"/>
        </w:rPr>
        <w:t>th</w:t>
      </w:r>
      <w:r>
        <w:rPr>
          <w:spacing w:val="-1"/>
        </w:rPr>
        <w:t>e</w:t>
      </w:r>
      <w:r>
        <w:rPr>
          <w:spacing w:val="-10"/>
        </w:rPr>
        <w:t> </w:t>
      </w:r>
      <w:r>
        <w:rPr>
          <w:spacing w:val="-1"/>
        </w:rPr>
        <w:t>thousands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sea</w:t>
      </w:r>
      <w:r>
        <w:rPr>
          <w:spacing w:val="-11"/>
        </w:rPr>
        <w:t> </w:t>
      </w:r>
      <w:r>
        <w:rPr>
          <w:spacing w:val="-1"/>
        </w:rPr>
        <w:t>voyages</w:t>
      </w:r>
      <w:r>
        <w:rPr>
          <w:spacing w:val="-9"/>
        </w:rPr>
        <w:t> </w:t>
      </w:r>
      <w:r>
        <w:rPr>
          <w:spacing w:val="-1"/>
        </w:rPr>
        <w:t>conducted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English</w:t>
      </w:r>
      <w:r>
        <w:rPr>
          <w:spacing w:val="-9"/>
        </w:rPr>
        <w:t> </w:t>
      </w:r>
      <w:r>
        <w:rPr/>
        <w:t>East</w:t>
      </w:r>
      <w:r>
        <w:rPr>
          <w:spacing w:val="-9"/>
        </w:rPr>
        <w:t> </w:t>
      </w:r>
      <w:r>
        <w:rPr/>
        <w:t>India</w:t>
      </w:r>
      <w:r>
        <w:rPr>
          <w:spacing w:val="-11"/>
        </w:rPr>
        <w:t> </w:t>
      </w:r>
      <w:r>
        <w:rPr/>
        <w:t>Com-</w:t>
      </w:r>
      <w:r>
        <w:rPr>
          <w:spacing w:val="-47"/>
        </w:rPr>
        <w:t> </w:t>
      </w:r>
      <w:r>
        <w:rPr/>
        <w:t>pany</w:t>
      </w:r>
      <w:r>
        <w:rPr>
          <w:spacing w:val="21"/>
        </w:rPr>
        <w:t> </w:t>
      </w:r>
      <w:r>
        <w:rPr/>
        <w:t>(EIC)</w:t>
      </w:r>
      <w:r>
        <w:rPr>
          <w:spacing w:val="20"/>
        </w:rPr>
        <w:t> </w:t>
      </w:r>
      <w:r>
        <w:rPr/>
        <w:t>over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century</w:t>
      </w:r>
      <w:r>
        <w:rPr>
          <w:spacing w:val="20"/>
        </w:rPr>
        <w:t> </w:t>
      </w:r>
      <w:r>
        <w:rPr/>
        <w:t>and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half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its</w:t>
      </w:r>
      <w:r>
        <w:rPr>
          <w:spacing w:val="22"/>
        </w:rPr>
        <w:t> </w:t>
      </w:r>
      <w:r>
        <w:rPr/>
        <w:t>independent</w:t>
      </w:r>
      <w:r>
        <w:rPr>
          <w:spacing w:val="22"/>
        </w:rPr>
        <w:t> </w:t>
      </w:r>
      <w:r>
        <w:rPr/>
        <w:t>existence.</w:t>
      </w:r>
      <w:r>
        <w:rPr>
          <w:spacing w:val="-47"/>
        </w:rPr>
        <w:t> </w:t>
      </w:r>
      <w:r>
        <w:rPr/>
        <w:t>These</w:t>
      </w:r>
      <w:r>
        <w:rPr>
          <w:spacing w:val="-2"/>
        </w:rPr>
        <w:t> </w:t>
      </w:r>
      <w:r>
        <w:rPr/>
        <w:t>voyages</w:t>
      </w:r>
      <w:r>
        <w:rPr>
          <w:spacing w:val="-3"/>
        </w:rPr>
        <w:t> </w:t>
      </w:r>
      <w:r>
        <w:rPr/>
        <w:t>went</w:t>
      </w:r>
      <w:r>
        <w:rPr>
          <w:spacing w:val="1"/>
        </w:rPr>
        <w:t> </w:t>
      </w:r>
      <w:r>
        <w:rPr/>
        <w:t>halfway</w:t>
      </w:r>
      <w:r>
        <w:rPr>
          <w:spacing w:val="-3"/>
        </w:rPr>
        <w:t> </w:t>
      </w:r>
      <w:r>
        <w:rPr/>
        <w:t>around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world.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routes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ships</w:t>
      </w:r>
      <w:r>
        <w:rPr>
          <w:spacing w:val="-47"/>
        </w:rPr>
        <w:t> </w:t>
      </w:r>
      <w:r>
        <w:rPr/>
        <w:t>follow?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did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network</w:t>
      </w:r>
      <w:r>
        <w:rPr>
          <w:spacing w:val="-5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many</w:t>
      </w:r>
      <w:r>
        <w:rPr>
          <w:spacing w:val="-4"/>
        </w:rPr>
        <w:t> </w:t>
      </w:r>
      <w:r>
        <w:rPr/>
        <w:t>ships</w:t>
      </w:r>
      <w:r>
        <w:rPr>
          <w:spacing w:val="-6"/>
        </w:rPr>
        <w:t> </w:t>
      </w:r>
      <w:r>
        <w:rPr/>
        <w:t>evolve?</w:t>
      </w:r>
      <w:r>
        <w:rPr>
          <w:spacing w:val="-47"/>
        </w:rPr>
        <w:t> </w:t>
      </w:r>
      <w:r>
        <w:rPr/>
        <w:t>One</w:t>
      </w:r>
      <w:r>
        <w:rPr>
          <w:spacing w:val="1"/>
        </w:rPr>
        <w:t> </w:t>
      </w:r>
      <w:r>
        <w:rPr/>
        <w:t>might think</w:t>
      </w:r>
      <w:r>
        <w:rPr>
          <w:spacing w:val="1"/>
        </w:rPr>
        <w:t> </w:t>
      </w:r>
      <w:r>
        <w:rPr/>
        <w:t>this</w:t>
      </w:r>
      <w:r>
        <w:rPr>
          <w:spacing w:val="50"/>
        </w:rPr>
        <w:t> </w:t>
      </w:r>
      <w:r>
        <w:rPr/>
        <w:t>was a</w:t>
      </w:r>
      <w:r>
        <w:rPr>
          <w:spacing w:val="50"/>
        </w:rPr>
        <w:t> </w:t>
      </w:r>
      <w:r>
        <w:rPr/>
        <w:t>matter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centralized decision</w:t>
      </w:r>
      <w:r>
        <w:rPr>
          <w:spacing w:val="50"/>
        </w:rPr>
        <w:t> </w:t>
      </w:r>
      <w:r>
        <w:rPr/>
        <w:t>making</w:t>
      </w:r>
      <w:r>
        <w:rPr>
          <w:spacing w:val="1"/>
        </w:rPr>
        <w:t> </w:t>
      </w:r>
      <w:r>
        <w:rPr/>
        <w:t>by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precursor</w:t>
      </w:r>
      <w:r>
        <w:rPr>
          <w:spacing w:val="18"/>
        </w:rPr>
        <w:t> </w:t>
      </w:r>
      <w:r>
        <w:rPr/>
        <w:t>of</w:t>
      </w:r>
      <w:r>
        <w:rPr>
          <w:spacing w:val="20"/>
        </w:rPr>
        <w:t> </w:t>
      </w:r>
      <w:r>
        <w:rPr/>
        <w:t>our</w:t>
      </w:r>
      <w:r>
        <w:rPr>
          <w:spacing w:val="18"/>
        </w:rPr>
        <w:t> </w:t>
      </w:r>
      <w:r>
        <w:rPr/>
        <w:t>modern</w:t>
      </w:r>
      <w:r>
        <w:rPr>
          <w:spacing w:val="19"/>
        </w:rPr>
        <w:t> </w:t>
      </w:r>
      <w:r>
        <w:rPr/>
        <w:t>large</w:t>
      </w:r>
      <w:r>
        <w:rPr>
          <w:spacing w:val="18"/>
        </w:rPr>
        <w:t> </w:t>
      </w:r>
      <w:r>
        <w:rPr/>
        <w:t>ﬁrms,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20"/>
        </w:rPr>
        <w:t> </w:t>
      </w:r>
      <w:r>
        <w:rPr/>
        <w:t>true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EIC</w:t>
      </w:r>
      <w:r>
        <w:rPr>
          <w:spacing w:val="-47"/>
        </w:rPr>
        <w:t> </w:t>
      </w:r>
      <w:r>
        <w:rPr/>
        <w:t>board</w:t>
      </w:r>
      <w:r>
        <w:rPr>
          <w:spacing w:val="29"/>
        </w:rPr>
        <w:t> </w:t>
      </w:r>
      <w:r>
        <w:rPr/>
        <w:t>had</w:t>
      </w:r>
      <w:r>
        <w:rPr>
          <w:spacing w:val="28"/>
        </w:rPr>
        <w:t> </w:t>
      </w:r>
      <w:r>
        <w:rPr/>
        <w:t>unusual</w:t>
      </w:r>
      <w:r>
        <w:rPr>
          <w:spacing w:val="29"/>
        </w:rPr>
        <w:t> </w:t>
      </w:r>
      <w:r>
        <w:rPr/>
        <w:t>power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clear</w:t>
      </w:r>
      <w:r>
        <w:rPr>
          <w:spacing w:val="28"/>
        </w:rPr>
        <w:t> </w:t>
      </w:r>
      <w:r>
        <w:rPr/>
        <w:t>focus.</w:t>
      </w:r>
      <w:r>
        <w:rPr>
          <w:spacing w:val="29"/>
        </w:rPr>
        <w:t> </w:t>
      </w:r>
      <w:r>
        <w:rPr/>
        <w:t>But</w:t>
      </w:r>
      <w:r>
        <w:rPr>
          <w:spacing w:val="30"/>
        </w:rPr>
        <w:t> </w:t>
      </w:r>
      <w:r>
        <w:rPr/>
        <w:t>there</w:t>
      </w:r>
      <w:r>
        <w:rPr>
          <w:spacing w:val="28"/>
        </w:rPr>
        <w:t> </w:t>
      </w:r>
      <w:r>
        <w:rPr/>
        <w:t>was</w:t>
      </w:r>
      <w:r>
        <w:rPr>
          <w:spacing w:val="29"/>
        </w:rPr>
        <w:t> </w:t>
      </w:r>
      <w:r>
        <w:rPr/>
        <w:t>too</w:t>
      </w:r>
      <w:r>
        <w:rPr>
          <w:spacing w:val="30"/>
        </w:rPr>
        <w:t> </w:t>
      </w:r>
      <w:r>
        <w:rPr/>
        <w:t>much</w:t>
      </w:r>
      <w:r>
        <w:rPr>
          <w:spacing w:val="-47"/>
        </w:rPr>
        <w:t> </w:t>
      </w:r>
      <w:r>
        <w:rPr/>
        <w:t>uncertainty—from Dutch and other rivals as well as from the sea itself</w:t>
      </w:r>
      <w:r>
        <w:rPr>
          <w:spacing w:val="-47"/>
        </w:rPr>
        <w:t> </w:t>
      </w:r>
      <w:r>
        <w:rPr/>
        <w:t>and</w:t>
      </w:r>
      <w:r>
        <w:rPr>
          <w:spacing w:val="13"/>
        </w:rPr>
        <w:t> </w:t>
      </w:r>
      <w:r>
        <w:rPr/>
        <w:t>from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destinations—for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to</w:t>
      </w:r>
      <w:r>
        <w:rPr>
          <w:spacing w:val="11"/>
        </w:rPr>
        <w:t> </w:t>
      </w:r>
      <w:r>
        <w:rPr/>
        <w:t>work</w:t>
      </w:r>
      <w:r>
        <w:rPr>
          <w:spacing w:val="14"/>
        </w:rPr>
        <w:t> </w:t>
      </w:r>
      <w:r>
        <w:rPr/>
        <w:t>well.</w:t>
      </w:r>
      <w:r>
        <w:rPr>
          <w:spacing w:val="14"/>
        </w:rPr>
        <w:t> </w:t>
      </w:r>
      <w:r>
        <w:rPr/>
        <w:t>Captains</w:t>
      </w:r>
      <w:r>
        <w:rPr>
          <w:spacing w:val="14"/>
        </w:rPr>
        <w:t> </w:t>
      </w:r>
      <w:r>
        <w:rPr/>
        <w:t>had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be</w:t>
      </w:r>
      <w:r>
        <w:rPr>
          <w:spacing w:val="-47"/>
        </w:rPr>
        <w:t> </w:t>
      </w:r>
      <w:r>
        <w:rPr/>
        <w:t>trusted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voyages</w:t>
      </w:r>
      <w:r>
        <w:rPr>
          <w:spacing w:val="2"/>
        </w:rPr>
        <w:t> </w:t>
      </w:r>
      <w:r>
        <w:rPr/>
        <w:t>lasting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year</w:t>
      </w:r>
      <w:r>
        <w:rPr>
          <w:spacing w:val="3"/>
        </w:rPr>
        <w:t> </w:t>
      </w:r>
      <w:r>
        <w:rPr/>
        <w:t>or</w:t>
      </w:r>
      <w:r>
        <w:rPr>
          <w:spacing w:val="2"/>
        </w:rPr>
        <w:t> </w:t>
      </w:r>
      <w:r>
        <w:rPr/>
        <w:t>so,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they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turn</w:t>
      </w:r>
      <w:r>
        <w:rPr>
          <w:spacing w:val="2"/>
        </w:rPr>
        <w:t> </w:t>
      </w:r>
      <w:r>
        <w:rPr/>
        <w:t>had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rely</w:t>
      </w:r>
      <w:r>
        <w:rPr>
          <w:spacing w:val="3"/>
        </w:rPr>
        <w:t> </w:t>
      </w:r>
      <w:r>
        <w:rPr/>
        <w:t>on</w:t>
      </w:r>
      <w:r>
        <w:rPr>
          <w:spacing w:val="-47"/>
        </w:rPr>
        <w:t> </w:t>
      </w:r>
      <w:r>
        <w:rPr/>
        <w:t>various</w:t>
      </w:r>
      <w:r>
        <w:rPr>
          <w:spacing w:val="10"/>
        </w:rPr>
        <w:t> </w:t>
      </w:r>
      <w:r>
        <w:rPr/>
        <w:t>agents</w:t>
      </w:r>
      <w:r>
        <w:rPr>
          <w:spacing w:val="12"/>
        </w:rPr>
        <w:t> </w:t>
      </w:r>
      <w:r>
        <w:rPr/>
        <w:t>on</w:t>
      </w:r>
      <w:r>
        <w:rPr>
          <w:spacing w:val="10"/>
        </w:rPr>
        <w:t> </w:t>
      </w:r>
      <w:r>
        <w:rPr/>
        <w:t>ship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at</w:t>
      </w:r>
      <w:r>
        <w:rPr>
          <w:spacing w:val="13"/>
        </w:rPr>
        <w:t> </w:t>
      </w:r>
      <w:r>
        <w:rPr/>
        <w:t>ports.</w:t>
      </w:r>
      <w:r>
        <w:rPr>
          <w:spacing w:val="10"/>
        </w:rPr>
        <w:t> </w:t>
      </w:r>
      <w:r>
        <w:rPr/>
        <w:t>Information</w:t>
      </w:r>
      <w:r>
        <w:rPr>
          <w:spacing w:val="12"/>
        </w:rPr>
        <w:t> </w:t>
      </w:r>
      <w:r>
        <w:rPr/>
        <w:t>was</w:t>
      </w:r>
      <w:r>
        <w:rPr>
          <w:spacing w:val="10"/>
        </w:rPr>
        <w:t> </w:t>
      </w:r>
      <w:r>
        <w:rPr/>
        <w:t>slow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coming</w:t>
      </w:r>
    </w:p>
    <w:p>
      <w:pPr>
        <w:pStyle w:val="BodyText"/>
        <w:spacing w:line="241" w:lineRule="exact"/>
        <w:ind w:left="103"/>
      </w:pPr>
      <w:r>
        <w:rPr/>
        <w:t>and</w:t>
      </w:r>
      <w:r>
        <w:rPr>
          <w:spacing w:val="7"/>
        </w:rPr>
        <w:t> </w:t>
      </w:r>
      <w:r>
        <w:rPr/>
        <w:t>feedback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/>
        <w:t>limited.</w:t>
      </w:r>
    </w:p>
    <w:p>
      <w:pPr>
        <w:pStyle w:val="BodyText"/>
        <w:spacing w:line="235" w:lineRule="auto" w:before="1"/>
        <w:ind w:left="103" w:right="105" w:firstLine="198"/>
      </w:pPr>
      <w:r>
        <w:rPr/>
        <w:t>The striking conclusion of Erikson and Bearman’s study is that, in</w:t>
      </w:r>
      <w:r>
        <w:rPr>
          <w:spacing w:val="1"/>
        </w:rPr>
        <w:t> </w:t>
      </w:r>
      <w:r>
        <w:rPr/>
        <w:t>fact,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evolving</w:t>
      </w:r>
      <w:r>
        <w:rPr>
          <w:spacing w:val="-6"/>
        </w:rPr>
        <w:t> </w:t>
      </w:r>
      <w:r>
        <w:rPr/>
        <w:t>pattern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routes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actually</w:t>
      </w:r>
      <w:r>
        <w:rPr>
          <w:spacing w:val="-6"/>
        </w:rPr>
        <w:t> </w:t>
      </w:r>
      <w:r>
        <w:rPr/>
        <w:t>followed</w:t>
      </w:r>
      <w:r>
        <w:rPr>
          <w:spacing w:val="-8"/>
        </w:rPr>
        <w:t> </w:t>
      </w:r>
      <w:r>
        <w:rPr/>
        <w:t>had</w:t>
      </w:r>
      <w:r>
        <w:rPr>
          <w:spacing w:val="-7"/>
        </w:rPr>
        <w:t> </w:t>
      </w:r>
      <w:r>
        <w:rPr/>
        <w:t>little</w:t>
      </w:r>
      <w:r>
        <w:rPr>
          <w:spacing w:val="-47"/>
        </w:rPr>
        <w:t> </w:t>
      </w:r>
      <w:r>
        <w:rPr/>
        <w:t>to do with EIC central direction. Early on, the EIC had to concede au-</w:t>
      </w:r>
      <w:r>
        <w:rPr>
          <w:spacing w:val="1"/>
        </w:rPr>
        <w:t> </w:t>
      </w:r>
      <w:r>
        <w:rPr/>
        <w:t>tonomy to captains and other of their agents to conduct some trading</w:t>
      </w:r>
      <w:r>
        <w:rPr>
          <w:spacing w:val="1"/>
        </w:rPr>
        <w:t> </w:t>
      </w:r>
      <w:r>
        <w:rPr/>
        <w:t>on their own in order to motivate them as well as to enhance the qual-</w:t>
      </w:r>
      <w:r>
        <w:rPr>
          <w:spacing w:val="-47"/>
        </w:rPr>
        <w:t> </w:t>
      </w:r>
      <w:r>
        <w:rPr/>
        <w:t>ity of information guiding voyages—in a sense it was personal “mal-</w:t>
      </w:r>
      <w:r>
        <w:rPr>
          <w:spacing w:val="1"/>
        </w:rPr>
        <w:t> </w:t>
      </w:r>
      <w:r>
        <w:rPr/>
        <w:t>feasance” feeding the EIC’s commercial success. The agents often in-</w:t>
      </w:r>
      <w:r>
        <w:rPr>
          <w:spacing w:val="1"/>
        </w:rPr>
        <w:t> </w:t>
      </w:r>
      <w:r>
        <w:rPr/>
        <w:t>voked these rights so that they could ﬁt in extra side trips across the</w:t>
      </w:r>
      <w:r>
        <w:rPr>
          <w:spacing w:val="1"/>
        </w:rPr>
        <w:t> </w:t>
      </w:r>
      <w:r>
        <w:rPr/>
        <w:t>reaches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Asian</w:t>
      </w:r>
      <w:r>
        <w:rPr>
          <w:spacing w:val="-4"/>
        </w:rPr>
        <w:t> </w:t>
      </w:r>
      <w:r>
        <w:rPr/>
        <w:t>markets.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short,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real</w:t>
      </w:r>
      <w:r>
        <w:rPr>
          <w:spacing w:val="-4"/>
        </w:rPr>
        <w:t> </w:t>
      </w:r>
      <w:r>
        <w:rPr/>
        <w:t>story</w:t>
      </w:r>
      <w:r>
        <w:rPr>
          <w:spacing w:val="-6"/>
        </w:rPr>
        <w:t> </w:t>
      </w:r>
      <w:r>
        <w:rPr/>
        <w:t>seems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4"/>
        </w:rPr>
        <w:t> </w:t>
      </w:r>
      <w:r>
        <w:rPr/>
        <w:t>unfolding</w:t>
      </w:r>
      <w:r>
        <w:rPr>
          <w:spacing w:val="-48"/>
        </w:rPr>
        <w:t> </w:t>
      </w:r>
      <w:r>
        <w:rPr/>
        <w:t>around an emerging commercial style. Captains, by decoupling from</w:t>
      </w:r>
      <w:r>
        <w:rPr>
          <w:spacing w:val="1"/>
        </w:rPr>
        <w:t> </w:t>
      </w:r>
      <w:r>
        <w:rPr/>
        <w:t>the stated objectives of the EIC central direction and by embedding in</w:t>
      </w:r>
      <w:r>
        <w:rPr>
          <w:spacing w:val="1"/>
        </w:rPr>
        <w:t> </w:t>
      </w:r>
      <w:r>
        <w:rPr/>
        <w:t>other social and cultural contexts, triggered a style central to modern</w:t>
      </w:r>
      <w:r>
        <w:rPr>
          <w:spacing w:val="1"/>
        </w:rPr>
        <w:t> </w:t>
      </w:r>
      <w:r>
        <w:rPr/>
        <w:t>capitalist pursuits. Consider this example as partially parallel with an-</w:t>
      </w:r>
      <w:r>
        <w:rPr>
          <w:spacing w:val="-47"/>
        </w:rPr>
        <w:t> </w:t>
      </w:r>
      <w:r>
        <w:rPr/>
        <w:t>other</w:t>
      </w:r>
      <w:r>
        <w:rPr>
          <w:spacing w:val="7"/>
        </w:rPr>
        <w:t> </w:t>
      </w:r>
      <w:r>
        <w:rPr/>
        <w:t>large</w:t>
      </w:r>
      <w:r>
        <w:rPr>
          <w:spacing w:val="7"/>
        </w:rPr>
        <w:t> </w:t>
      </w:r>
      <w:r>
        <w:rPr/>
        <w:t>commercial</w:t>
      </w:r>
      <w:r>
        <w:rPr>
          <w:spacing w:val="7"/>
        </w:rPr>
        <w:t> </w:t>
      </w:r>
      <w:r>
        <w:rPr/>
        <w:t>empire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making,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which</w:t>
      </w:r>
      <w:r>
        <w:rPr>
          <w:spacing w:val="7"/>
        </w:rPr>
        <w:t> </w:t>
      </w:r>
      <w:r>
        <w:rPr/>
        <w:t>we</w:t>
      </w:r>
      <w:r>
        <w:rPr>
          <w:spacing w:val="7"/>
        </w:rPr>
        <w:t> </w:t>
      </w:r>
      <w:r>
        <w:rPr/>
        <w:t>now</w:t>
      </w:r>
      <w:r>
        <w:rPr>
          <w:spacing w:val="8"/>
        </w:rPr>
        <w:t> </w:t>
      </w:r>
      <w:r>
        <w:rPr/>
        <w:t>turn.</w:t>
      </w:r>
    </w:p>
    <w:p>
      <w:pPr>
        <w:pStyle w:val="BodyText"/>
        <w:spacing w:before="3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23"/>
        </w:numPr>
        <w:tabs>
          <w:tab w:pos="1343" w:val="left" w:leader="none"/>
        </w:tabs>
        <w:spacing w:line="240" w:lineRule="auto" w:before="0" w:after="0"/>
        <w:ind w:left="1342" w:right="0" w:hanging="510"/>
        <w:jc w:val="left"/>
        <w:rPr>
          <w:i/>
        </w:rPr>
      </w:pPr>
      <w:hyperlink w:history="true" w:anchor="_bookmark2">
        <w:r>
          <w:rPr>
            <w:i/>
          </w:rPr>
          <w:t>Mediterranean</w:t>
        </w:r>
        <w:r>
          <w:rPr>
            <w:i/>
            <w:spacing w:val="-5"/>
          </w:rPr>
          <w:t> </w:t>
        </w:r>
        <w:r>
          <w:rPr>
            <w:i/>
          </w:rPr>
          <w:t>Trade</w:t>
        </w:r>
        <w:r>
          <w:rPr>
            <w:i/>
            <w:spacing w:val="-5"/>
          </w:rPr>
          <w:t> </w:t>
        </w:r>
        <w:r>
          <w:rPr>
            <w:i/>
          </w:rPr>
          <w:t>Takeoff—Medieval</w:t>
        </w:r>
        <w:r>
          <w:rPr>
            <w:i/>
            <w:spacing w:val="-4"/>
          </w:rPr>
          <w:t> </w:t>
        </w:r>
        <w:r>
          <w:rPr>
            <w:i/>
          </w:rPr>
          <w:t>Genoa</w:t>
        </w:r>
      </w:hyperlink>
    </w:p>
    <w:p>
      <w:pPr>
        <w:pStyle w:val="BodyText"/>
        <w:spacing w:line="235" w:lineRule="auto" w:before="142"/>
        <w:ind w:left="103" w:right="106"/>
      </w:pPr>
      <w:r>
        <w:rPr/>
        <w:t>Through and beyond the 1100s, the city-state of Genoa transformed</w:t>
      </w:r>
      <w:r>
        <w:rPr>
          <w:spacing w:val="1"/>
        </w:rPr>
        <w:t> </w:t>
      </w:r>
      <w:r>
        <w:rPr/>
        <w:t>itself from feudal warlordism into a hub of vastly increasing sea com-</w:t>
      </w:r>
      <w:r>
        <w:rPr>
          <w:spacing w:val="1"/>
        </w:rPr>
        <w:t> </w:t>
      </w:r>
      <w:r>
        <w:rPr/>
        <w:t>merce. There is no abrupt or clear shift to this Genoese supremacy.</w:t>
      </w:r>
      <w:r>
        <w:rPr>
          <w:spacing w:val="1"/>
        </w:rPr>
        <w:t> </w:t>
      </w:r>
      <w:r>
        <w:rPr/>
        <w:t>Now, thanks to the work of Van Doosselaere (2006), for the ﬁrst time</w:t>
      </w:r>
      <w:r>
        <w:rPr>
          <w:spacing w:val="1"/>
        </w:rPr>
        <w:t> </w:t>
      </w:r>
      <w:r>
        <w:rPr/>
        <w:t>we</w:t>
      </w:r>
      <w:r>
        <w:rPr>
          <w:spacing w:val="5"/>
        </w:rPr>
        <w:t> </w:t>
      </w:r>
      <w:r>
        <w:rPr/>
        <w:t>have</w:t>
      </w:r>
      <w:r>
        <w:rPr>
          <w:spacing w:val="3"/>
        </w:rPr>
        <w:t> </w:t>
      </w:r>
      <w:r>
        <w:rPr/>
        <w:t>extensive</w:t>
      </w:r>
      <w:r>
        <w:rPr>
          <w:spacing w:val="6"/>
        </w:rPr>
        <w:t> </w:t>
      </w:r>
      <w:r>
        <w:rPr/>
        <w:t>and</w:t>
      </w:r>
      <w:r>
        <w:rPr>
          <w:spacing w:val="3"/>
        </w:rPr>
        <w:t> </w:t>
      </w:r>
      <w:r>
        <w:rPr/>
        <w:t>systematic</w:t>
      </w:r>
      <w:r>
        <w:rPr>
          <w:spacing w:val="6"/>
        </w:rPr>
        <w:t> </w:t>
      </w:r>
      <w:r>
        <w:rPr/>
        <w:t>data</w:t>
      </w:r>
      <w:r>
        <w:rPr>
          <w:spacing w:val="5"/>
        </w:rPr>
        <w:t> </w:t>
      </w:r>
      <w:r>
        <w:rPr/>
        <w:t>on</w:t>
      </w:r>
      <w:r>
        <w:rPr>
          <w:spacing w:val="3"/>
        </w:rPr>
        <w:t> </w:t>
      </w:r>
      <w:r>
        <w:rPr/>
        <w:t>transactions,</w:t>
      </w:r>
      <w:r>
        <w:rPr>
          <w:spacing w:val="6"/>
        </w:rPr>
        <w:t> </w:t>
      </w:r>
      <w:r>
        <w:rPr/>
        <w:t>more</w:t>
      </w:r>
      <w:r>
        <w:rPr>
          <w:spacing w:val="3"/>
        </w:rPr>
        <w:t> </w:t>
      </w:r>
      <w:r>
        <w:rPr/>
        <w:t>than</w:t>
      </w:r>
      <w:r>
        <w:rPr>
          <w:spacing w:val="6"/>
        </w:rPr>
        <w:t> </w:t>
      </w:r>
      <w:r>
        <w:rPr/>
        <w:t>ten</w:t>
      </w:r>
    </w:p>
    <w:p>
      <w:pPr>
        <w:spacing w:after="0" w:line="235" w:lineRule="auto"/>
        <w:sectPr>
          <w:pgSz w:w="7680" w:h="12480"/>
          <w:pgMar w:header="696" w:footer="0" w:top="1180" w:bottom="280" w:left="640" w:right="620"/>
        </w:sectPr>
      </w:pPr>
    </w:p>
    <w:p>
      <w:pPr>
        <w:pStyle w:val="BodyText"/>
        <w:spacing w:line="230" w:lineRule="auto" w:before="90"/>
        <w:ind w:right="113"/>
        <w:rPr>
          <w:sz w:val="12"/>
        </w:rPr>
      </w:pPr>
      <w:r>
        <w:rPr/>
        <w:t>thousand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them, from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trace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and decipher</w:t>
      </w:r>
      <w:r>
        <w:rPr>
          <w:spacing w:val="-2"/>
        </w:rPr>
        <w:t> </w:t>
      </w:r>
      <w:r>
        <w:rPr/>
        <w:t>changing</w:t>
      </w:r>
      <w:r>
        <w:rPr>
          <w:spacing w:val="-2"/>
        </w:rPr>
        <w:t> </w:t>
      </w:r>
      <w:r>
        <w:rPr/>
        <w:t>net-</w:t>
      </w:r>
      <w:r>
        <w:rPr>
          <w:spacing w:val="-48"/>
        </w:rPr>
        <w:t> </w:t>
      </w:r>
      <w:r>
        <w:rPr/>
        <w:t>work</w:t>
      </w:r>
      <w:r>
        <w:rPr>
          <w:spacing w:val="10"/>
        </w:rPr>
        <w:t> </w:t>
      </w:r>
      <w:r>
        <w:rPr/>
        <w:t>conﬁgurations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style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commerce.</w:t>
      </w:r>
      <w:r>
        <w:rPr>
          <w:position w:val="7"/>
          <w:sz w:val="12"/>
        </w:rPr>
        <w:t>5</w:t>
      </w:r>
    </w:p>
    <w:p>
      <w:pPr>
        <w:pStyle w:val="BodyText"/>
        <w:spacing w:line="232" w:lineRule="auto"/>
        <w:ind w:right="110" w:firstLine="198"/>
      </w:pPr>
      <w:r>
        <w:rPr/>
        <w:t>Peaceful</w:t>
      </w:r>
      <w:r>
        <w:rPr>
          <w:spacing w:val="46"/>
        </w:rPr>
        <w:t> </w:t>
      </w:r>
      <w:r>
        <w:rPr/>
        <w:t>and</w:t>
      </w:r>
      <w:r>
        <w:rPr>
          <w:spacing w:val="49"/>
        </w:rPr>
        <w:t> </w:t>
      </w:r>
      <w:r>
        <w:rPr/>
        <w:t>advanced,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hitherto</w:t>
      </w:r>
      <w:r>
        <w:rPr>
          <w:spacing w:val="47"/>
        </w:rPr>
        <w:t> </w:t>
      </w:r>
      <w:r>
        <w:rPr/>
        <w:t>dominating</w:t>
      </w:r>
      <w:r>
        <w:rPr>
          <w:spacing w:val="49"/>
        </w:rPr>
        <w:t> </w:t>
      </w:r>
      <w:r>
        <w:rPr/>
        <w:t>Middle</w:t>
      </w:r>
      <w:r>
        <w:rPr>
          <w:spacing w:val="46"/>
        </w:rPr>
        <w:t> </w:t>
      </w:r>
      <w:r>
        <w:rPr/>
        <w:t>Eastern</w:t>
      </w:r>
      <w:r>
        <w:rPr>
          <w:spacing w:val="-47"/>
        </w:rPr>
        <w:t> </w:t>
      </w:r>
      <w:r>
        <w:rPr/>
        <w:t>commercial</w:t>
      </w:r>
      <w:r>
        <w:rPr>
          <w:spacing w:val="-2"/>
        </w:rPr>
        <w:t> </w:t>
      </w:r>
      <w:r>
        <w:rPr/>
        <w:t>circuits</w:t>
      </w:r>
      <w:r>
        <w:rPr>
          <w:spacing w:val="-1"/>
        </w:rPr>
        <w:t> </w:t>
      </w:r>
      <w:r>
        <w:rPr/>
        <w:t>were</w:t>
      </w:r>
      <w:r>
        <w:rPr>
          <w:spacing w:val="-3"/>
        </w:rPr>
        <w:t> </w:t>
      </w:r>
      <w:r>
        <w:rPr/>
        <w:t>kept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habits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opening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pos-</w:t>
      </w:r>
      <w:r>
        <w:rPr>
          <w:spacing w:val="-48"/>
        </w:rPr>
        <w:t> </w:t>
      </w:r>
      <w:r>
        <w:rPr/>
        <w:t>sibility of trade on a much larger scale. Indeed, in this respect they</w:t>
      </w:r>
      <w:r>
        <w:rPr>
          <w:spacing w:val="1"/>
        </w:rPr>
        <w:t> </w:t>
      </w:r>
      <w:r>
        <w:rPr/>
        <w:t>were unlike the Genoese who organized their sea ventures by way of</w:t>
      </w:r>
      <w:r>
        <w:rPr>
          <w:spacing w:val="1"/>
        </w:rPr>
        <w:t> </w:t>
      </w:r>
      <w:r>
        <w:rPr/>
        <w:t>interchangeable </w:t>
      </w:r>
      <w:r>
        <w:rPr>
          <w:i/>
        </w:rPr>
        <w:t>commendas</w:t>
      </w:r>
      <w:r>
        <w:rPr/>
        <w:t>.</w:t>
      </w:r>
      <w:r>
        <w:rPr>
          <w:position w:val="7"/>
          <w:sz w:val="12"/>
        </w:rPr>
        <w:t>6</w:t>
      </w:r>
      <w:r>
        <w:rPr>
          <w:spacing w:val="1"/>
          <w:position w:val="7"/>
          <w:sz w:val="12"/>
        </w:rPr>
        <w:t> </w:t>
      </w:r>
      <w:r>
        <w:rPr/>
        <w:t>By contrast, the Middle Eastern traders’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practices—their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style—had</w:t>
      </w:r>
      <w:r>
        <w:rPr>
          <w:spacing w:val="1"/>
        </w:rPr>
        <w:t> </w:t>
      </w:r>
      <w:r>
        <w:rPr/>
        <w:t>re-</w:t>
      </w:r>
      <w:r>
        <w:rPr>
          <w:spacing w:val="1"/>
        </w:rPr>
        <w:t> </w:t>
      </w:r>
      <w:r>
        <w:rPr/>
        <w:t>sponded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enormous</w:t>
      </w:r>
      <w:r>
        <w:rPr>
          <w:spacing w:val="-6"/>
        </w:rPr>
        <w:t> </w:t>
      </w:r>
      <w:r>
        <w:rPr/>
        <w:t>uncertainty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faced</w:t>
      </w:r>
      <w:r>
        <w:rPr>
          <w:spacing w:val="-5"/>
        </w:rPr>
        <w:t> </w:t>
      </w:r>
      <w:r>
        <w:rPr/>
        <w:t>all</w:t>
      </w:r>
      <w:r>
        <w:rPr>
          <w:spacing w:val="-7"/>
        </w:rPr>
        <w:t> </w:t>
      </w:r>
      <w:r>
        <w:rPr/>
        <w:t>commerce,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rely-</w:t>
      </w:r>
      <w:r>
        <w:rPr>
          <w:spacing w:val="-48"/>
        </w:rPr>
        <w:t> </w:t>
      </w:r>
      <w:r>
        <w:rPr/>
        <w:t>ing on inbred networks of relations that were based on trust, which in</w:t>
      </w:r>
      <w:r>
        <w:rPr>
          <w:spacing w:val="-47"/>
        </w:rPr>
        <w:t> </w:t>
      </w:r>
      <w:r>
        <w:rPr/>
        <w:t>turn was guaranteed through kinship, ethnic, and religious contexts</w:t>
      </w:r>
      <w:r>
        <w:rPr>
          <w:spacing w:val="1"/>
        </w:rPr>
        <w:t> </w:t>
      </w:r>
      <w:r>
        <w:rPr/>
        <w:t>(Greif 2006). The brash Genoese newcomers broke through into what</w:t>
      </w:r>
      <w:r>
        <w:rPr>
          <w:spacing w:val="1"/>
        </w:rPr>
        <w:t> </w:t>
      </w:r>
      <w:r>
        <w:rPr/>
        <w:t>became a new conﬁguration leading to trade on a wholly new scale.</w:t>
      </w:r>
      <w:r>
        <w:rPr>
          <w:spacing w:val="1"/>
        </w:rPr>
        <w:t> </w:t>
      </w:r>
      <w:r>
        <w:rPr/>
        <w:t>Their ﬂexibility in occupations was woven around their </w:t>
      </w:r>
      <w:r>
        <w:rPr>
          <w:i/>
        </w:rPr>
        <w:t>commendas</w:t>
      </w:r>
      <w:r>
        <w:rPr>
          <w:i/>
          <w:spacing w:val="1"/>
        </w:rPr>
        <w:t> </w:t>
      </w:r>
      <w:r>
        <w:rPr/>
        <w:t>into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distinctive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style.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new</w:t>
      </w:r>
      <w:r>
        <w:rPr>
          <w:spacing w:val="-9"/>
        </w:rPr>
        <w:t> </w:t>
      </w:r>
      <w:r>
        <w:rPr/>
        <w:t>commercial</w:t>
      </w:r>
      <w:r>
        <w:rPr>
          <w:spacing w:val="-10"/>
        </w:rPr>
        <w:t> </w:t>
      </w:r>
      <w:r>
        <w:rPr/>
        <w:t>practices</w:t>
      </w:r>
      <w:r>
        <w:rPr>
          <w:spacing w:val="-11"/>
        </w:rPr>
        <w:t> </w:t>
      </w:r>
      <w:r>
        <w:rPr/>
        <w:t>were</w:t>
      </w:r>
      <w:r>
        <w:rPr>
          <w:spacing w:val="-9"/>
        </w:rPr>
        <w:t> </w:t>
      </w:r>
      <w:r>
        <w:rPr/>
        <w:t>related</w:t>
      </w:r>
      <w:r>
        <w:rPr>
          <w:spacing w:val="-48"/>
        </w:rPr>
        <w:t> </w:t>
      </w:r>
      <w:r>
        <w:rPr/>
        <w:t>to the Genoese ability to pool larger capital together and to deal with</w:t>
      </w:r>
      <w:r>
        <w:rPr>
          <w:spacing w:val="1"/>
        </w:rPr>
        <w:t> </w:t>
      </w:r>
      <w:r>
        <w:rPr/>
        <w:t>longer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riskier</w:t>
      </w:r>
      <w:r>
        <w:rPr>
          <w:spacing w:val="10"/>
        </w:rPr>
        <w:t> </w:t>
      </w:r>
      <w:r>
        <w:rPr/>
        <w:t>trading</w:t>
      </w:r>
      <w:r>
        <w:rPr>
          <w:spacing w:val="11"/>
        </w:rPr>
        <w:t> </w:t>
      </w:r>
      <w:r>
        <w:rPr/>
        <w:t>routes.</w:t>
      </w:r>
    </w:p>
    <w:p>
      <w:pPr>
        <w:pStyle w:val="BodyText"/>
        <w:spacing w:line="238" w:lineRule="exact"/>
        <w:ind w:left="316"/>
      </w:pPr>
      <w:r>
        <w:rPr/>
        <w:t>This</w:t>
      </w:r>
      <w:r>
        <w:rPr>
          <w:spacing w:val="8"/>
        </w:rPr>
        <w:t> </w:t>
      </w:r>
      <w:r>
        <w:rPr/>
        <w:t>new</w:t>
      </w:r>
      <w:r>
        <w:rPr>
          <w:spacing w:val="8"/>
        </w:rPr>
        <w:t> </w:t>
      </w:r>
      <w:r>
        <w:rPr/>
        <w:t>Genoese</w:t>
      </w:r>
      <w:r>
        <w:rPr>
          <w:spacing w:val="8"/>
        </w:rPr>
        <w:t> </w:t>
      </w:r>
      <w:r>
        <w:rPr/>
        <w:t>conﬁguration</w:t>
      </w:r>
      <w:r>
        <w:rPr>
          <w:spacing w:val="9"/>
        </w:rPr>
        <w:t> </w:t>
      </w:r>
      <w:r>
        <w:rPr/>
        <w:t>was</w:t>
      </w:r>
      <w:r>
        <w:rPr>
          <w:spacing w:val="8"/>
        </w:rPr>
        <w:t> </w:t>
      </w:r>
      <w:r>
        <w:rPr/>
        <w:t>exactly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style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my</w:t>
      </w:r>
      <w:r>
        <w:rPr>
          <w:spacing w:val="9"/>
        </w:rPr>
        <w:t> </w:t>
      </w:r>
      <w:r>
        <w:rPr/>
        <w:t>sense:</w:t>
      </w:r>
    </w:p>
    <w:p>
      <w:pPr>
        <w:spacing w:line="259" w:lineRule="auto" w:before="148"/>
        <w:ind w:left="296" w:right="289" w:firstLine="0"/>
        <w:jc w:val="both"/>
        <w:rPr>
          <w:sz w:val="18"/>
        </w:rPr>
      </w:pPr>
      <w:r>
        <w:rPr>
          <w:sz w:val="18"/>
        </w:rPr>
        <w:t>In examining the 12th and 13th century commenda’s data sets, one is im-</w:t>
      </w:r>
      <w:r>
        <w:rPr>
          <w:spacing w:val="1"/>
          <w:sz w:val="18"/>
        </w:rPr>
        <w:t> </w:t>
      </w:r>
      <w:r>
        <w:rPr>
          <w:sz w:val="18"/>
        </w:rPr>
        <w:t>mediately struck by both the large variety of people involved in the long-</w:t>
      </w:r>
      <w:r>
        <w:rPr>
          <w:spacing w:val="-42"/>
          <w:sz w:val="18"/>
        </w:rPr>
        <w:t> </w:t>
      </w:r>
      <w:r>
        <w:rPr>
          <w:sz w:val="18"/>
        </w:rPr>
        <w:t>distance</w:t>
      </w:r>
      <w:r>
        <w:rPr>
          <w:spacing w:val="11"/>
          <w:sz w:val="18"/>
        </w:rPr>
        <w:t> </w:t>
      </w:r>
      <w:r>
        <w:rPr>
          <w:sz w:val="18"/>
        </w:rPr>
        <w:t>trade</w:t>
      </w:r>
      <w:r>
        <w:rPr>
          <w:spacing w:val="13"/>
          <w:sz w:val="18"/>
        </w:rPr>
        <w:t> </w:t>
      </w:r>
      <w:r>
        <w:rPr>
          <w:sz w:val="18"/>
        </w:rPr>
        <w:t>and</w:t>
      </w:r>
      <w:r>
        <w:rPr>
          <w:spacing w:val="11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occasional</w:t>
      </w:r>
      <w:r>
        <w:rPr>
          <w:spacing w:val="11"/>
          <w:sz w:val="18"/>
        </w:rPr>
        <w:t> </w:t>
      </w:r>
      <w:r>
        <w:rPr>
          <w:sz w:val="18"/>
        </w:rPr>
        <w:t>nature</w:t>
      </w:r>
      <w:r>
        <w:rPr>
          <w:spacing w:val="13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their</w:t>
      </w:r>
      <w:r>
        <w:rPr>
          <w:spacing w:val="11"/>
          <w:sz w:val="18"/>
        </w:rPr>
        <w:t> </w:t>
      </w:r>
      <w:r>
        <w:rPr>
          <w:sz w:val="18"/>
        </w:rPr>
        <w:t>activity      </w:t>
      </w:r>
      <w:r>
        <w:rPr>
          <w:spacing w:val="39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partici-</w:t>
      </w:r>
    </w:p>
    <w:p>
      <w:pPr>
        <w:spacing w:line="259" w:lineRule="auto" w:before="0"/>
        <w:ind w:left="296" w:right="289" w:firstLine="0"/>
        <w:jc w:val="both"/>
        <w:rPr>
          <w:sz w:val="18"/>
        </w:rPr>
      </w:pPr>
      <w:r>
        <w:rPr>
          <w:sz w:val="18"/>
        </w:rPr>
        <w:t>pants’ diversity expressed itself in the variety of places of origin [within</w:t>
      </w:r>
      <w:r>
        <w:rPr>
          <w:spacing w:val="1"/>
          <w:sz w:val="18"/>
        </w:rPr>
        <w:t> </w:t>
      </w:r>
      <w:r>
        <w:rPr>
          <w:sz w:val="18"/>
        </w:rPr>
        <w:t>Genoa territory], occupation, status, and even of gender [women consti-</w:t>
      </w:r>
      <w:r>
        <w:rPr>
          <w:spacing w:val="1"/>
          <w:sz w:val="18"/>
        </w:rPr>
        <w:t> </w:t>
      </w:r>
      <w:r>
        <w:rPr>
          <w:sz w:val="18"/>
        </w:rPr>
        <w:t>tute up to 12 percent at one period]. It is in this light that the ubiquitous</w:t>
      </w:r>
      <w:r>
        <w:rPr>
          <w:spacing w:val="1"/>
          <w:sz w:val="18"/>
        </w:rPr>
        <w:t> </w:t>
      </w:r>
      <w:r>
        <w:rPr>
          <w:sz w:val="18"/>
        </w:rPr>
        <w:t>saying</w:t>
      </w:r>
      <w:r>
        <w:rPr>
          <w:spacing w:val="10"/>
          <w:sz w:val="18"/>
        </w:rPr>
        <w:t> </w:t>
      </w:r>
      <w:r>
        <w:rPr>
          <w:sz w:val="18"/>
        </w:rPr>
        <w:t>“</w:t>
      </w:r>
      <w:r>
        <w:rPr>
          <w:i/>
          <w:sz w:val="18"/>
        </w:rPr>
        <w:t>Genoese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therefore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merchant</w:t>
      </w:r>
      <w:r>
        <w:rPr>
          <w:sz w:val="18"/>
        </w:rPr>
        <w:t>”</w:t>
      </w:r>
      <w:r>
        <w:rPr>
          <w:spacing w:val="10"/>
          <w:sz w:val="18"/>
        </w:rPr>
        <w:t> </w:t>
      </w:r>
      <w:r>
        <w:rPr>
          <w:sz w:val="18"/>
        </w:rPr>
        <w:t>should</w:t>
      </w:r>
      <w:r>
        <w:rPr>
          <w:spacing w:val="11"/>
          <w:sz w:val="18"/>
        </w:rPr>
        <w:t> </w:t>
      </w:r>
      <w:r>
        <w:rPr>
          <w:sz w:val="18"/>
        </w:rPr>
        <w:t>be</w:t>
      </w:r>
      <w:r>
        <w:rPr>
          <w:spacing w:val="8"/>
          <w:sz w:val="18"/>
        </w:rPr>
        <w:t> </w:t>
      </w:r>
      <w:r>
        <w:rPr>
          <w:sz w:val="18"/>
        </w:rPr>
        <w:t>understood      </w:t>
      </w:r>
      <w:r>
        <w:rPr>
          <w:spacing w:val="8"/>
          <w:sz w:val="18"/>
        </w:rPr>
        <w:t> </w:t>
      </w:r>
      <w:r>
        <w:rPr>
          <w:sz w:val="18"/>
        </w:rPr>
        <w:t>only</w:t>
      </w:r>
      <w:r>
        <w:rPr>
          <w:spacing w:val="10"/>
          <w:sz w:val="18"/>
        </w:rPr>
        <w:t> </w:t>
      </w:r>
      <w:r>
        <w:rPr>
          <w:sz w:val="18"/>
        </w:rPr>
        <w:t>a</w:t>
      </w:r>
      <w:r>
        <w:rPr>
          <w:spacing w:val="10"/>
          <w:sz w:val="18"/>
        </w:rPr>
        <w:t> </w:t>
      </w:r>
      <w:r>
        <w:rPr>
          <w:sz w:val="18"/>
        </w:rPr>
        <w:t>very</w:t>
      </w:r>
    </w:p>
    <w:p>
      <w:pPr>
        <w:spacing w:line="259" w:lineRule="auto" w:before="0"/>
        <w:ind w:left="296" w:right="292" w:firstLine="0"/>
        <w:jc w:val="both"/>
        <w:rPr>
          <w:sz w:val="18"/>
        </w:rPr>
      </w:pPr>
      <w:r>
        <w:rPr>
          <w:sz w:val="18"/>
        </w:rPr>
        <w:t>small—albeit growing—minority made commerce their primary activity.</w:t>
      </w:r>
      <w:r>
        <w:rPr>
          <w:spacing w:val="1"/>
          <w:sz w:val="18"/>
        </w:rPr>
        <w:t> </w:t>
      </w:r>
      <w:r>
        <w:rPr>
          <w:sz w:val="18"/>
        </w:rPr>
        <w:t>That long-distance trade was most likely a side activity for many persons</w:t>
      </w:r>
      <w:r>
        <w:rPr>
          <w:spacing w:val="-42"/>
          <w:sz w:val="18"/>
        </w:rPr>
        <w:t> </w:t>
      </w:r>
      <w:r>
        <w:rPr>
          <w:sz w:val="18"/>
        </w:rPr>
        <w:t>is</w:t>
      </w:r>
      <w:r>
        <w:rPr>
          <w:spacing w:val="19"/>
          <w:sz w:val="18"/>
        </w:rPr>
        <w:t> </w:t>
      </w:r>
      <w:r>
        <w:rPr>
          <w:sz w:val="18"/>
        </w:rPr>
        <w:t>evident</w:t>
      </w:r>
      <w:r>
        <w:rPr>
          <w:spacing w:val="19"/>
          <w:sz w:val="18"/>
        </w:rPr>
        <w:t> </w:t>
      </w:r>
      <w:r>
        <w:rPr>
          <w:sz w:val="18"/>
        </w:rPr>
        <w:t>in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9"/>
          <w:sz w:val="18"/>
        </w:rPr>
        <w:t> </w:t>
      </w:r>
      <w:r>
        <w:rPr>
          <w:sz w:val="18"/>
        </w:rPr>
        <w:t>case</w:t>
      </w:r>
      <w:r>
        <w:rPr>
          <w:spacing w:val="19"/>
          <w:sz w:val="18"/>
        </w:rPr>
        <w:t> </w:t>
      </w:r>
      <w:r>
        <w:rPr>
          <w:sz w:val="18"/>
        </w:rPr>
        <w:t>of</w:t>
      </w:r>
      <w:r>
        <w:rPr>
          <w:spacing w:val="19"/>
          <w:sz w:val="18"/>
        </w:rPr>
        <w:t> </w:t>
      </w:r>
      <w:r>
        <w:rPr>
          <w:sz w:val="18"/>
        </w:rPr>
        <w:t>all</w:t>
      </w:r>
      <w:r>
        <w:rPr>
          <w:spacing w:val="20"/>
          <w:sz w:val="18"/>
        </w:rPr>
        <w:t> </w:t>
      </w:r>
      <w:r>
        <w:rPr>
          <w:sz w:val="18"/>
        </w:rPr>
        <w:t>those</w:t>
      </w:r>
      <w:r>
        <w:rPr>
          <w:spacing w:val="18"/>
          <w:sz w:val="18"/>
        </w:rPr>
        <w:t> </w:t>
      </w:r>
      <w:r>
        <w:rPr>
          <w:sz w:val="18"/>
        </w:rPr>
        <w:t>artisans</w:t>
      </w:r>
      <w:r>
        <w:rPr>
          <w:spacing w:val="20"/>
          <w:sz w:val="18"/>
        </w:rPr>
        <w:t> </w:t>
      </w:r>
      <w:r>
        <w:rPr>
          <w:sz w:val="18"/>
        </w:rPr>
        <w:t>who</w:t>
      </w:r>
      <w:r>
        <w:rPr>
          <w:spacing w:val="18"/>
          <w:sz w:val="18"/>
        </w:rPr>
        <w:t> </w:t>
      </w:r>
      <w:r>
        <w:rPr>
          <w:sz w:val="18"/>
        </w:rPr>
        <w:t>showed</w:t>
      </w:r>
      <w:r>
        <w:rPr>
          <w:spacing w:val="20"/>
          <w:sz w:val="18"/>
        </w:rPr>
        <w:t> </w:t>
      </w:r>
      <w:r>
        <w:rPr>
          <w:sz w:val="18"/>
        </w:rPr>
        <w:t>up</w:t>
      </w:r>
      <w:r>
        <w:rPr>
          <w:spacing w:val="18"/>
          <w:sz w:val="18"/>
        </w:rPr>
        <w:t> </w:t>
      </w:r>
      <w:r>
        <w:rPr>
          <w:sz w:val="18"/>
        </w:rPr>
        <w:t>only</w:t>
      </w:r>
      <w:r>
        <w:rPr>
          <w:spacing w:val="20"/>
          <w:sz w:val="18"/>
        </w:rPr>
        <w:t> </w:t>
      </w:r>
      <w:r>
        <w:rPr>
          <w:sz w:val="18"/>
        </w:rPr>
        <w:t>once</w:t>
      </w:r>
      <w:r>
        <w:rPr>
          <w:spacing w:val="18"/>
          <w:sz w:val="18"/>
        </w:rPr>
        <w:t> </w:t>
      </w:r>
      <w:r>
        <w:rPr>
          <w:sz w:val="18"/>
        </w:rPr>
        <w:t>in</w:t>
      </w:r>
      <w:r>
        <w:rPr>
          <w:spacing w:val="-43"/>
          <w:sz w:val="18"/>
        </w:rPr>
        <w:t> </w:t>
      </w:r>
      <w:r>
        <w:rPr>
          <w:sz w:val="18"/>
        </w:rPr>
        <w:t>our</w:t>
      </w:r>
      <w:r>
        <w:rPr>
          <w:spacing w:val="7"/>
          <w:sz w:val="18"/>
        </w:rPr>
        <w:t> </w:t>
      </w:r>
      <w:r>
        <w:rPr>
          <w:sz w:val="18"/>
        </w:rPr>
        <w:t>data</w:t>
      </w:r>
      <w:r>
        <w:rPr>
          <w:spacing w:val="8"/>
          <w:sz w:val="18"/>
        </w:rPr>
        <w:t> </w:t>
      </w:r>
      <w:r>
        <w:rPr>
          <w:sz w:val="18"/>
        </w:rPr>
        <w:t>set.“</w:t>
      </w:r>
      <w:r>
        <w:rPr>
          <w:spacing w:val="8"/>
          <w:sz w:val="18"/>
        </w:rPr>
        <w:t> </w:t>
      </w:r>
      <w:r>
        <w:rPr>
          <w:sz w:val="18"/>
        </w:rPr>
        <w:t>(pp.</w:t>
      </w:r>
      <w:r>
        <w:rPr>
          <w:spacing w:val="7"/>
          <w:sz w:val="18"/>
        </w:rPr>
        <w:t> </w:t>
      </w:r>
      <w:r>
        <w:rPr>
          <w:sz w:val="18"/>
        </w:rPr>
        <w:t>112–14)</w:t>
      </w:r>
    </w:p>
    <w:p>
      <w:pPr>
        <w:spacing w:line="259" w:lineRule="auto" w:before="0"/>
        <w:ind w:left="296" w:right="290" w:firstLine="178"/>
        <w:jc w:val="both"/>
        <w:rPr>
          <w:sz w:val="18"/>
        </w:rPr>
      </w:pPr>
      <w:r>
        <w:rPr>
          <w:sz w:val="18"/>
        </w:rPr>
        <w:t>The variety of occupations and the ﬁne specialization of functions in</w:t>
      </w:r>
      <w:r>
        <w:rPr>
          <w:spacing w:val="1"/>
          <w:sz w:val="18"/>
        </w:rPr>
        <w:t> </w:t>
      </w:r>
      <w:r>
        <w:rPr>
          <w:sz w:val="18"/>
        </w:rPr>
        <w:t>certain industrial ﬁelds hides a fundamental medieval reality: Most men,</w:t>
      </w:r>
      <w:r>
        <w:rPr>
          <w:spacing w:val="1"/>
          <w:sz w:val="18"/>
        </w:rPr>
        <w:t> </w:t>
      </w:r>
      <w:r>
        <w:rPr>
          <w:sz w:val="18"/>
        </w:rPr>
        <w:t>even artisans, would not easily ﬁt in the modern pigeonholes of occupa-</w:t>
      </w:r>
      <w:r>
        <w:rPr>
          <w:spacing w:val="1"/>
          <w:sz w:val="18"/>
        </w:rPr>
        <w:t> </w:t>
      </w:r>
      <w:r>
        <w:rPr>
          <w:sz w:val="18"/>
        </w:rPr>
        <w:t>tional classiﬁcation because they were all capable of devoting themselves</w:t>
      </w:r>
      <w:r>
        <w:rPr>
          <w:spacing w:val="-42"/>
          <w:sz w:val="18"/>
        </w:rPr>
        <w:t> </w:t>
      </w:r>
      <w:r>
        <w:rPr>
          <w:sz w:val="18"/>
        </w:rPr>
        <w:t>for extended period to activities as diverse as agriculture, war making, or</w:t>
      </w:r>
      <w:r>
        <w:rPr>
          <w:spacing w:val="-42"/>
          <w:sz w:val="18"/>
        </w:rPr>
        <w:t> </w:t>
      </w:r>
      <w:r>
        <w:rPr>
          <w:sz w:val="18"/>
        </w:rPr>
        <w:t>house</w:t>
      </w:r>
      <w:r>
        <w:rPr>
          <w:spacing w:val="13"/>
          <w:sz w:val="18"/>
        </w:rPr>
        <w:t> </w:t>
      </w:r>
      <w:r>
        <w:rPr>
          <w:sz w:val="18"/>
        </w:rPr>
        <w:t>building.      </w:t>
      </w:r>
      <w:r>
        <w:rPr>
          <w:spacing w:val="19"/>
          <w:sz w:val="18"/>
        </w:rPr>
        <w:t> </w:t>
      </w:r>
      <w:r>
        <w:rPr>
          <w:sz w:val="18"/>
        </w:rPr>
        <w:t>This</w:t>
      </w:r>
      <w:r>
        <w:rPr>
          <w:spacing w:val="13"/>
          <w:sz w:val="18"/>
        </w:rPr>
        <w:t> </w:t>
      </w:r>
      <w:r>
        <w:rPr>
          <w:sz w:val="18"/>
        </w:rPr>
        <w:t>ﬂuidity</w:t>
      </w:r>
      <w:r>
        <w:rPr>
          <w:spacing w:val="13"/>
          <w:sz w:val="18"/>
        </w:rPr>
        <w:t> </w:t>
      </w:r>
      <w:r>
        <w:rPr>
          <w:sz w:val="18"/>
        </w:rPr>
        <w:t>of</w:t>
      </w:r>
      <w:r>
        <w:rPr>
          <w:spacing w:val="15"/>
          <w:sz w:val="18"/>
        </w:rPr>
        <w:t> </w:t>
      </w:r>
      <w:r>
        <w:rPr>
          <w:sz w:val="18"/>
        </w:rPr>
        <w:t>occupation</w:t>
      </w:r>
      <w:r>
        <w:rPr>
          <w:spacing w:val="13"/>
          <w:sz w:val="18"/>
        </w:rPr>
        <w:t> </w:t>
      </w:r>
      <w:r>
        <w:rPr>
          <w:sz w:val="18"/>
        </w:rPr>
        <w:t>was</w:t>
      </w:r>
      <w:r>
        <w:rPr>
          <w:spacing w:val="13"/>
          <w:sz w:val="18"/>
        </w:rPr>
        <w:t> </w:t>
      </w:r>
      <w:r>
        <w:rPr>
          <w:sz w:val="18"/>
        </w:rPr>
        <w:t>especially</w:t>
      </w:r>
      <w:r>
        <w:rPr>
          <w:spacing w:val="15"/>
          <w:sz w:val="18"/>
        </w:rPr>
        <w:t> </w:t>
      </w:r>
      <w:r>
        <w:rPr>
          <w:sz w:val="18"/>
        </w:rPr>
        <w:t>evident</w:t>
      </w:r>
      <w:r>
        <w:rPr>
          <w:spacing w:val="13"/>
          <w:sz w:val="18"/>
        </w:rPr>
        <w:t> </w:t>
      </w:r>
      <w:r>
        <w:rPr>
          <w:sz w:val="18"/>
        </w:rPr>
        <w:t>in</w:t>
      </w:r>
    </w:p>
    <w:p>
      <w:pPr>
        <w:spacing w:line="220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Genoa</w:t>
      </w:r>
      <w:r>
        <w:rPr>
          <w:spacing w:val="11"/>
          <w:sz w:val="18"/>
        </w:rPr>
        <w:t> </w:t>
      </w:r>
      <w:r>
        <w:rPr>
          <w:sz w:val="18"/>
        </w:rPr>
        <w:t>because</w:t>
      </w:r>
      <w:r>
        <w:rPr>
          <w:spacing w:val="11"/>
          <w:sz w:val="18"/>
        </w:rPr>
        <w:t> </w:t>
      </w:r>
      <w:r>
        <w:rPr>
          <w:sz w:val="18"/>
        </w:rPr>
        <w:t>it</w:t>
      </w:r>
      <w:r>
        <w:rPr>
          <w:spacing w:val="13"/>
          <w:sz w:val="18"/>
        </w:rPr>
        <w:t> </w:t>
      </w:r>
      <w:r>
        <w:rPr>
          <w:sz w:val="18"/>
        </w:rPr>
        <w:t>was</w:t>
      </w:r>
      <w:r>
        <w:rPr>
          <w:spacing w:val="11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sea,</w:t>
      </w:r>
      <w:r>
        <w:rPr>
          <w:spacing w:val="12"/>
          <w:sz w:val="18"/>
        </w:rPr>
        <w:t> </w:t>
      </w:r>
      <w:r>
        <w:rPr>
          <w:sz w:val="18"/>
        </w:rPr>
        <w:t>above</w:t>
      </w:r>
      <w:r>
        <w:rPr>
          <w:spacing w:val="13"/>
          <w:sz w:val="18"/>
        </w:rPr>
        <w:t> </w:t>
      </w:r>
      <w:r>
        <w:rPr>
          <w:sz w:val="18"/>
        </w:rPr>
        <w:t>all,</w:t>
      </w:r>
      <w:r>
        <w:rPr>
          <w:spacing w:val="11"/>
          <w:sz w:val="18"/>
        </w:rPr>
        <w:t> </w:t>
      </w:r>
      <w:r>
        <w:rPr>
          <w:sz w:val="18"/>
        </w:rPr>
        <w:t>that</w:t>
      </w:r>
      <w:r>
        <w:rPr>
          <w:spacing w:val="11"/>
          <w:sz w:val="18"/>
        </w:rPr>
        <w:t> </w:t>
      </w:r>
      <w:r>
        <w:rPr>
          <w:sz w:val="18"/>
        </w:rPr>
        <w:t>presented</w:t>
      </w:r>
      <w:r>
        <w:rPr>
          <w:spacing w:val="11"/>
          <w:sz w:val="18"/>
        </w:rPr>
        <w:t> </w:t>
      </w:r>
      <w:r>
        <w:rPr>
          <w:sz w:val="18"/>
        </w:rPr>
        <w:t>the</w:t>
      </w:r>
      <w:r>
        <w:rPr>
          <w:spacing w:val="13"/>
          <w:sz w:val="18"/>
        </w:rPr>
        <w:t> </w:t>
      </w:r>
      <w:r>
        <w:rPr>
          <w:sz w:val="18"/>
        </w:rPr>
        <w:t>primary</w:t>
      </w:r>
      <w:r>
        <w:rPr>
          <w:spacing w:val="12"/>
          <w:sz w:val="18"/>
        </w:rPr>
        <w:t> </w:t>
      </w:r>
      <w:r>
        <w:rPr>
          <w:sz w:val="18"/>
        </w:rPr>
        <w:t>eco-</w:t>
      </w:r>
    </w:p>
    <w:p>
      <w:pPr>
        <w:pStyle w:val="BodyText"/>
        <w:spacing w:before="9"/>
        <w:ind w:left="0"/>
        <w:jc w:val="left"/>
        <w:rPr>
          <w:sz w:val="24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5 </w:t>
      </w:r>
      <w:r>
        <w:rPr>
          <w:sz w:val="16"/>
        </w:rPr>
        <w:t>Genoa is practically unique in having retained notarial and related evidence on a</w:t>
      </w:r>
      <w:r>
        <w:rPr>
          <w:spacing w:val="1"/>
          <w:sz w:val="16"/>
        </w:rPr>
        <w:t> </w:t>
      </w:r>
      <w:r>
        <w:rPr>
          <w:sz w:val="16"/>
        </w:rPr>
        <w:t>large scale, and myriad scholars’ contributions enable Van Doosselaere to decipher</w:t>
      </w:r>
      <w:r>
        <w:rPr>
          <w:spacing w:val="1"/>
          <w:sz w:val="16"/>
        </w:rPr>
        <w:t> </w:t>
      </w:r>
      <w:r>
        <w:rPr>
          <w:sz w:val="16"/>
        </w:rPr>
        <w:t>handwritings</w:t>
      </w:r>
      <w:r>
        <w:rPr>
          <w:spacing w:val="4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trace</w:t>
      </w:r>
      <w:r>
        <w:rPr>
          <w:spacing w:val="4"/>
          <w:sz w:val="16"/>
        </w:rPr>
        <w:t> </w:t>
      </w:r>
      <w:r>
        <w:rPr>
          <w:sz w:val="16"/>
        </w:rPr>
        <w:t>persons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their</w:t>
      </w:r>
      <w:r>
        <w:rPr>
          <w:spacing w:val="5"/>
          <w:sz w:val="16"/>
        </w:rPr>
        <w:t> </w:t>
      </w:r>
      <w:r>
        <w:rPr>
          <w:sz w:val="16"/>
        </w:rPr>
        <w:t>sociopolitical</w:t>
      </w:r>
      <w:r>
        <w:rPr>
          <w:spacing w:val="4"/>
          <w:sz w:val="16"/>
        </w:rPr>
        <w:t> </w:t>
      </w:r>
      <w:r>
        <w:rPr>
          <w:sz w:val="16"/>
        </w:rPr>
        <w:t>settings</w:t>
      </w:r>
      <w:r>
        <w:rPr>
          <w:spacing w:val="5"/>
          <w:sz w:val="16"/>
        </w:rPr>
        <w:t> </w:t>
      </w:r>
      <w:r>
        <w:rPr>
          <w:sz w:val="16"/>
        </w:rPr>
        <w:t>with</w:t>
      </w:r>
      <w:r>
        <w:rPr>
          <w:spacing w:val="4"/>
          <w:sz w:val="16"/>
        </w:rPr>
        <w:t> </w:t>
      </w:r>
      <w:r>
        <w:rPr>
          <w:sz w:val="16"/>
        </w:rPr>
        <w:t>some</w:t>
      </w:r>
      <w:r>
        <w:rPr>
          <w:spacing w:val="5"/>
          <w:sz w:val="16"/>
        </w:rPr>
        <w:t> </w:t>
      </w:r>
      <w:r>
        <w:rPr>
          <w:sz w:val="16"/>
        </w:rPr>
        <w:t>precision.</w:t>
      </w:r>
    </w:p>
    <w:p>
      <w:pPr>
        <w:spacing w:before="1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6 </w:t>
      </w:r>
      <w:r>
        <w:rPr>
          <w:sz w:val="16"/>
        </w:rPr>
        <w:t>Genoese trade was mostly carried out through </w:t>
      </w:r>
      <w:r>
        <w:rPr>
          <w:i/>
          <w:sz w:val="16"/>
        </w:rPr>
        <w:t>commendas</w:t>
      </w:r>
      <w:r>
        <w:rPr>
          <w:sz w:val="16"/>
        </w:rPr>
        <w:t>, that is, simple temporary</w:t>
      </w:r>
      <w:r>
        <w:rPr>
          <w:spacing w:val="-37"/>
          <w:sz w:val="16"/>
        </w:rPr>
        <w:t> </w:t>
      </w:r>
      <w:r>
        <w:rPr>
          <w:sz w:val="16"/>
        </w:rPr>
        <w:t>equity</w:t>
      </w:r>
      <w:r>
        <w:rPr>
          <w:spacing w:val="-6"/>
          <w:sz w:val="16"/>
        </w:rPr>
        <w:t> </w:t>
      </w:r>
      <w:r>
        <w:rPr>
          <w:sz w:val="16"/>
        </w:rPr>
        <w:t>partnerships</w:t>
      </w:r>
      <w:r>
        <w:rPr>
          <w:spacing w:val="-3"/>
          <w:sz w:val="16"/>
        </w:rPr>
        <w:t> </w:t>
      </w:r>
      <w:r>
        <w:rPr>
          <w:sz w:val="16"/>
        </w:rPr>
        <w:t>among</w:t>
      </w:r>
      <w:r>
        <w:rPr>
          <w:spacing w:val="-5"/>
          <w:sz w:val="16"/>
        </w:rPr>
        <w:t> </w:t>
      </w:r>
      <w:r>
        <w:rPr>
          <w:sz w:val="16"/>
        </w:rPr>
        <w:t>at</w:t>
      </w:r>
      <w:r>
        <w:rPr>
          <w:spacing w:val="-3"/>
          <w:sz w:val="16"/>
        </w:rPr>
        <w:t> </w:t>
      </w:r>
      <w:r>
        <w:rPr>
          <w:sz w:val="16"/>
        </w:rPr>
        <w:t>least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principal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traveler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carry</w:t>
      </w:r>
      <w:r>
        <w:rPr>
          <w:spacing w:val="-3"/>
          <w:sz w:val="16"/>
        </w:rPr>
        <w:t> </w:t>
      </w:r>
      <w:r>
        <w:rPr>
          <w:sz w:val="16"/>
        </w:rPr>
        <w:t>goods</w:t>
      </w:r>
      <w:r>
        <w:rPr>
          <w:spacing w:val="-5"/>
          <w:sz w:val="16"/>
        </w:rPr>
        <w:t> </w:t>
      </w:r>
      <w:r>
        <w:rPr>
          <w:sz w:val="16"/>
        </w:rPr>
        <w:t>on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voyage.</w:t>
      </w:r>
      <w:r>
        <w:rPr>
          <w:spacing w:val="-38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i/>
          <w:sz w:val="16"/>
        </w:rPr>
        <w:t>commendas</w:t>
      </w:r>
      <w:r>
        <w:rPr>
          <w:i/>
          <w:spacing w:val="-4"/>
          <w:sz w:val="16"/>
        </w:rPr>
        <w:t> </w:t>
      </w:r>
      <w:r>
        <w:rPr>
          <w:sz w:val="16"/>
        </w:rPr>
        <w:t>were</w:t>
      </w:r>
      <w:r>
        <w:rPr>
          <w:spacing w:val="-6"/>
          <w:sz w:val="16"/>
        </w:rPr>
        <w:t> </w:t>
      </w:r>
      <w:r>
        <w:rPr>
          <w:sz w:val="16"/>
        </w:rPr>
        <w:t>an</w:t>
      </w:r>
      <w:r>
        <w:rPr>
          <w:spacing w:val="-7"/>
          <w:sz w:val="16"/>
        </w:rPr>
        <w:t> </w:t>
      </w:r>
      <w:r>
        <w:rPr>
          <w:sz w:val="16"/>
        </w:rPr>
        <w:t>institutional</w:t>
      </w:r>
      <w:r>
        <w:rPr>
          <w:spacing w:val="-6"/>
          <w:sz w:val="16"/>
        </w:rPr>
        <w:t> </w:t>
      </w:r>
      <w:r>
        <w:rPr>
          <w:sz w:val="16"/>
        </w:rPr>
        <w:t>envelope</w:t>
      </w:r>
      <w:r>
        <w:rPr>
          <w:spacing w:val="-4"/>
          <w:sz w:val="16"/>
        </w:rPr>
        <w:t> </w:t>
      </w:r>
      <w:r>
        <w:rPr>
          <w:sz w:val="16"/>
        </w:rPr>
        <w:t>through</w:t>
      </w:r>
      <w:r>
        <w:rPr>
          <w:spacing w:val="-6"/>
          <w:sz w:val="16"/>
        </w:rPr>
        <w:t> </w:t>
      </w:r>
      <w:r>
        <w:rPr>
          <w:sz w:val="16"/>
        </w:rPr>
        <w:t>which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new</w:t>
      </w:r>
      <w:r>
        <w:rPr>
          <w:spacing w:val="-4"/>
          <w:sz w:val="16"/>
        </w:rPr>
        <w:t> </w:t>
      </w:r>
      <w:r>
        <w:rPr>
          <w:sz w:val="16"/>
        </w:rPr>
        <w:t>Genoese</w:t>
      </w:r>
      <w:r>
        <w:rPr>
          <w:spacing w:val="-6"/>
          <w:sz w:val="16"/>
        </w:rPr>
        <w:t> </w:t>
      </w:r>
      <w:r>
        <w:rPr>
          <w:sz w:val="16"/>
        </w:rPr>
        <w:t>commer-</w:t>
      </w:r>
      <w:r>
        <w:rPr>
          <w:spacing w:val="-38"/>
          <w:sz w:val="16"/>
        </w:rPr>
        <w:t> </w:t>
      </w:r>
      <w:r>
        <w:rPr>
          <w:sz w:val="16"/>
        </w:rPr>
        <w:t>cial</w:t>
      </w:r>
      <w:r>
        <w:rPr>
          <w:spacing w:val="6"/>
          <w:sz w:val="16"/>
        </w:rPr>
        <w:t> </w:t>
      </w:r>
      <w:r>
        <w:rPr>
          <w:sz w:val="16"/>
        </w:rPr>
        <w:t>style</w:t>
      </w:r>
      <w:r>
        <w:rPr>
          <w:spacing w:val="7"/>
          <w:sz w:val="16"/>
        </w:rPr>
        <w:t> </w:t>
      </w:r>
      <w:r>
        <w:rPr>
          <w:sz w:val="16"/>
        </w:rPr>
        <w:t>could</w:t>
      </w:r>
      <w:r>
        <w:rPr>
          <w:spacing w:val="7"/>
          <w:sz w:val="16"/>
        </w:rPr>
        <w:t> </w:t>
      </w:r>
      <w:r>
        <w:rPr>
          <w:sz w:val="16"/>
        </w:rPr>
        <w:t>emerge.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spacing w:line="256" w:lineRule="auto" w:before="83"/>
        <w:ind w:left="282" w:right="283" w:firstLine="0"/>
        <w:jc w:val="both"/>
        <w:rPr>
          <w:sz w:val="18"/>
        </w:rPr>
      </w:pPr>
      <w:r>
        <w:rPr>
          <w:sz w:val="18"/>
        </w:rPr>
        <w:t>nomic opportunity, and sailing seasons or military ventures could at any</w:t>
      </w:r>
      <w:r>
        <w:rPr>
          <w:spacing w:val="1"/>
          <w:sz w:val="18"/>
        </w:rPr>
        <w:t> </w:t>
      </w:r>
      <w:r>
        <w:rPr>
          <w:sz w:val="18"/>
        </w:rPr>
        <w:t>time draw the Genoese far from their regular occupations. As evident by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countless</w:t>
      </w:r>
      <w:r>
        <w:rPr>
          <w:spacing w:val="-7"/>
          <w:sz w:val="18"/>
        </w:rPr>
        <w:t> </w:t>
      </w:r>
      <w:r>
        <w:rPr>
          <w:sz w:val="18"/>
        </w:rPr>
        <w:t>employment</w:t>
      </w:r>
      <w:r>
        <w:rPr>
          <w:spacing w:val="-8"/>
          <w:sz w:val="18"/>
        </w:rPr>
        <w:t> </w:t>
      </w:r>
      <w:r>
        <w:rPr>
          <w:sz w:val="18"/>
        </w:rPr>
        <w:t>contracts</w:t>
      </w:r>
      <w:r>
        <w:rPr>
          <w:spacing w:val="-7"/>
          <w:sz w:val="18"/>
        </w:rPr>
        <w:t> </w:t>
      </w:r>
      <w:r>
        <w:rPr>
          <w:sz w:val="18"/>
        </w:rPr>
        <w:t>that</w:t>
      </w:r>
      <w:r>
        <w:rPr>
          <w:spacing w:val="-7"/>
          <w:sz w:val="18"/>
        </w:rPr>
        <w:t> </w:t>
      </w:r>
      <w:r>
        <w:rPr>
          <w:sz w:val="18"/>
        </w:rPr>
        <w:t>are</w:t>
      </w:r>
      <w:r>
        <w:rPr>
          <w:spacing w:val="-8"/>
          <w:sz w:val="18"/>
        </w:rPr>
        <w:t> </w:t>
      </w:r>
      <w:r>
        <w:rPr>
          <w:sz w:val="18"/>
        </w:rPr>
        <w:t>almost</w:t>
      </w:r>
      <w:r>
        <w:rPr>
          <w:spacing w:val="-7"/>
          <w:sz w:val="18"/>
        </w:rPr>
        <w:t> </w:t>
      </w:r>
      <w:r>
        <w:rPr>
          <w:sz w:val="18"/>
        </w:rPr>
        <w:t>exclusively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du-</w:t>
      </w:r>
      <w:r>
        <w:rPr>
          <w:spacing w:val="-43"/>
          <w:sz w:val="18"/>
        </w:rPr>
        <w:t> </w:t>
      </w:r>
      <w:r>
        <w:rPr>
          <w:sz w:val="18"/>
        </w:rPr>
        <w:t>ration of a single round trip voyage, many artisans took leave from their</w:t>
      </w:r>
      <w:r>
        <w:rPr>
          <w:spacing w:val="1"/>
          <w:sz w:val="18"/>
        </w:rPr>
        <w:t> </w:t>
      </w:r>
      <w:r>
        <w:rPr>
          <w:sz w:val="18"/>
        </w:rPr>
        <w:t>occupation to ﬁnd temporary employment on ships. In doing so, thou-</w:t>
      </w:r>
      <w:r>
        <w:rPr>
          <w:spacing w:val="1"/>
          <w:sz w:val="18"/>
        </w:rPr>
        <w:t> </w:t>
      </w:r>
      <w:r>
        <w:rPr>
          <w:sz w:val="18"/>
        </w:rPr>
        <w:t>sands of Genoese gained a direct taste of the more sophisticated overseas</w:t>
      </w:r>
      <w:r>
        <w:rPr>
          <w:spacing w:val="1"/>
          <w:sz w:val="18"/>
        </w:rPr>
        <w:t> </w:t>
      </w:r>
      <w:r>
        <w:rPr>
          <w:sz w:val="18"/>
        </w:rPr>
        <w:t>exchange</w:t>
      </w:r>
      <w:r>
        <w:rPr>
          <w:spacing w:val="-1"/>
          <w:sz w:val="18"/>
        </w:rPr>
        <w:t> </w:t>
      </w:r>
      <w:r>
        <w:rPr>
          <w:sz w:val="18"/>
        </w:rPr>
        <w:t>economy,</w:t>
      </w:r>
      <w:r>
        <w:rPr>
          <w:spacing w:val="-3"/>
          <w:sz w:val="18"/>
        </w:rPr>
        <w:t> </w:t>
      </w:r>
      <w:r>
        <w:rPr>
          <w:sz w:val="18"/>
        </w:rPr>
        <w:t>which</w:t>
      </w:r>
      <w:r>
        <w:rPr>
          <w:spacing w:val="-1"/>
          <w:sz w:val="18"/>
        </w:rPr>
        <w:t> </w:t>
      </w:r>
      <w:r>
        <w:rPr>
          <w:sz w:val="18"/>
        </w:rPr>
        <w:t>they</w:t>
      </w:r>
      <w:r>
        <w:rPr>
          <w:spacing w:val="-1"/>
          <w:sz w:val="18"/>
        </w:rPr>
        <w:t> </w:t>
      </w:r>
      <w:r>
        <w:rPr>
          <w:sz w:val="18"/>
        </w:rPr>
        <w:t>could</w:t>
      </w:r>
      <w:r>
        <w:rPr>
          <w:spacing w:val="-3"/>
          <w:sz w:val="18"/>
        </w:rPr>
        <w:t> </w:t>
      </w:r>
      <w:r>
        <w:rPr>
          <w:sz w:val="18"/>
        </w:rPr>
        <w:t>then</w:t>
      </w:r>
      <w:r>
        <w:rPr>
          <w:spacing w:val="-1"/>
          <w:sz w:val="18"/>
        </w:rPr>
        <w:t> </w:t>
      </w:r>
      <w:r>
        <w:rPr>
          <w:sz w:val="18"/>
        </w:rPr>
        <w:t>bring</w:t>
      </w:r>
      <w:r>
        <w:rPr>
          <w:spacing w:val="-2"/>
          <w:sz w:val="18"/>
        </w:rPr>
        <w:t> </w:t>
      </w:r>
      <w:r>
        <w:rPr>
          <w:sz w:val="18"/>
        </w:rPr>
        <w:t>home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share</w:t>
      </w:r>
      <w:r>
        <w:rPr>
          <w:spacing w:val="-3"/>
          <w:sz w:val="18"/>
        </w:rPr>
        <w:t> </w:t>
      </w:r>
      <w:r>
        <w:rPr>
          <w:sz w:val="18"/>
        </w:rPr>
        <w:t>with</w:t>
      </w:r>
      <w:r>
        <w:rPr>
          <w:spacing w:val="-1"/>
          <w:sz w:val="18"/>
        </w:rPr>
        <w:t> </w:t>
      </w:r>
      <w:r>
        <w:rPr>
          <w:sz w:val="18"/>
        </w:rPr>
        <w:t>their</w:t>
      </w:r>
      <w:r>
        <w:rPr>
          <w:spacing w:val="-42"/>
          <w:sz w:val="18"/>
        </w:rPr>
        <w:t> </w:t>
      </w:r>
      <w:r>
        <w:rPr>
          <w:sz w:val="18"/>
        </w:rPr>
        <w:t>kin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neighbors.</w:t>
      </w:r>
      <w:r>
        <w:rPr>
          <w:spacing w:val="8"/>
          <w:sz w:val="18"/>
        </w:rPr>
        <w:t> </w:t>
      </w:r>
      <w:r>
        <w:rPr>
          <w:sz w:val="18"/>
        </w:rPr>
        <w:t>(pp.</w:t>
      </w:r>
      <w:r>
        <w:rPr>
          <w:spacing w:val="8"/>
          <w:sz w:val="18"/>
        </w:rPr>
        <w:t> </w:t>
      </w:r>
      <w:r>
        <w:rPr>
          <w:sz w:val="18"/>
        </w:rPr>
        <w:t>124–26)</w:t>
      </w:r>
    </w:p>
    <w:p>
      <w:pPr>
        <w:pStyle w:val="BodyText"/>
        <w:spacing w:line="230" w:lineRule="auto" w:before="123"/>
        <w:ind w:left="103" w:right="105"/>
      </w:pPr>
      <w:bookmarkStart w:name="4.3. Person Grows as Style" w:id="222"/>
      <w:bookmarkEnd w:id="222"/>
      <w:r>
        <w:rPr/>
      </w:r>
      <w:bookmarkStart w:name="_bookmark109" w:id="223"/>
      <w:bookmarkEnd w:id="223"/>
      <w:r>
        <w:rPr/>
      </w:r>
      <w:r>
        <w:rPr/>
        <w:t>The</w:t>
      </w:r>
      <w:r>
        <w:rPr>
          <w:spacing w:val="-2"/>
        </w:rPr>
        <w:t> </w:t>
      </w:r>
      <w:r>
        <w:rPr/>
        <w:t>ﬂuidity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occupations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Genoa</w:t>
      </w:r>
      <w:r>
        <w:rPr>
          <w:spacing w:val="-2"/>
        </w:rPr>
        <w:t> </w:t>
      </w:r>
      <w:r>
        <w:rPr/>
        <w:t>enabled</w:t>
      </w:r>
      <w:r>
        <w:rPr>
          <w:spacing w:val="-4"/>
        </w:rPr>
        <w:t> </w:t>
      </w:r>
      <w:r>
        <w:rPr/>
        <w:t>sailors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engage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risky</w:t>
      </w:r>
      <w:r>
        <w:rPr>
          <w:spacing w:val="-48"/>
        </w:rPr>
        <w:t> </w:t>
      </w:r>
      <w:r>
        <w:rPr/>
        <w:t>sailing endeavors, triggering an innovative and speciﬁc commercial</w:t>
      </w:r>
      <w:r>
        <w:rPr>
          <w:spacing w:val="1"/>
        </w:rPr>
        <w:t> </w:t>
      </w:r>
      <w:r>
        <w:rPr/>
        <w:t>style. Genoa commerce is a style, a stochastic whirlpool rather than</w:t>
      </w:r>
      <w:r>
        <w:rPr>
          <w:spacing w:val="1"/>
        </w:rPr>
        <w:t> </w:t>
      </w:r>
      <w:r>
        <w:rPr/>
        <w:t>some organization—a matter, if you will, of the typical variability of</w:t>
      </w:r>
      <w:r>
        <w:rPr>
          <w:spacing w:val="1"/>
        </w:rPr>
        <w:t> </w:t>
      </w:r>
      <w:r>
        <w:rPr/>
        <w:t>weather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symbol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sensibility.</w:t>
      </w:r>
      <w:r>
        <w:rPr>
          <w:spacing w:val="-7"/>
        </w:rPr>
        <w:t> </w:t>
      </w:r>
      <w:r>
        <w:rPr/>
        <w:t>Proﬁles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switchings</w:t>
      </w:r>
      <w:r>
        <w:rPr>
          <w:spacing w:val="-7"/>
        </w:rPr>
        <w:t> </w:t>
      </w:r>
      <w:r>
        <w:rPr/>
        <w:t>across</w:t>
      </w:r>
      <w:r>
        <w:rPr>
          <w:spacing w:val="-8"/>
        </w:rPr>
        <w:t> </w:t>
      </w:r>
      <w:r>
        <w:rPr/>
        <w:t>occu-</w:t>
      </w:r>
      <w:r>
        <w:rPr>
          <w:spacing w:val="-47"/>
        </w:rPr>
        <w:t> </w:t>
      </w:r>
      <w:r>
        <w:rPr/>
        <w:t>pational</w:t>
      </w:r>
      <w:r>
        <w:rPr>
          <w:spacing w:val="10"/>
        </w:rPr>
        <w:t> </w:t>
      </w:r>
      <w:r>
        <w:rPr/>
        <w:t>netdoms</w:t>
      </w:r>
      <w:r>
        <w:rPr>
          <w:spacing w:val="10"/>
        </w:rPr>
        <w:t> </w:t>
      </w:r>
      <w:r>
        <w:rPr/>
        <w:t>form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core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style.</w:t>
      </w:r>
    </w:p>
    <w:p>
      <w:pPr>
        <w:pStyle w:val="BodyText"/>
        <w:spacing w:line="230" w:lineRule="auto" w:before="3"/>
        <w:ind w:left="103" w:right="102" w:firstLine="198"/>
      </w:pPr>
      <w:r>
        <w:rPr/>
        <w:t>Padgett and McLean (2006a) look on land, not sea, and look to Flor-</w:t>
      </w:r>
      <w:r>
        <w:rPr>
          <w:spacing w:val="-47"/>
        </w:rPr>
        <w:t> </w:t>
      </w:r>
      <w:r>
        <w:rPr/>
        <w:t>ence not Genoa, but it seems to me their research also uncovers a style</w:t>
      </w:r>
      <w:r>
        <w:rPr>
          <w:spacing w:val="-47"/>
        </w:rPr>
        <w:t> </w:t>
      </w:r>
      <w:r>
        <w:rPr/>
        <w:t>in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emergent</w:t>
      </w:r>
      <w:r>
        <w:rPr>
          <w:spacing w:val="-12"/>
        </w:rPr>
        <w:t> </w:t>
      </w:r>
      <w:r>
        <w:rPr/>
        <w:t>period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business</w:t>
      </w:r>
      <w:r>
        <w:rPr>
          <w:spacing w:val="-9"/>
        </w:rPr>
        <w:t> </w:t>
      </w:r>
      <w:r>
        <w:rPr/>
        <w:t>innovation,</w:t>
      </w:r>
      <w:r>
        <w:rPr>
          <w:spacing w:val="-12"/>
        </w:rPr>
        <w:t> </w:t>
      </w:r>
      <w:r>
        <w:rPr/>
        <w:t>around</w:t>
      </w:r>
      <w:r>
        <w:rPr>
          <w:spacing w:val="-11"/>
        </w:rPr>
        <w:t> </w:t>
      </w:r>
      <w:r>
        <w:rPr/>
        <w:t>banking</w:t>
      </w:r>
      <w:r>
        <w:rPr>
          <w:spacing w:val="-11"/>
        </w:rPr>
        <w:t> </w:t>
      </w:r>
      <w:r>
        <w:rPr/>
        <w:t>partner-</w:t>
      </w:r>
      <w:r>
        <w:rPr>
          <w:spacing w:val="-48"/>
        </w:rPr>
        <w:t> </w:t>
      </w:r>
      <w:r>
        <w:rPr/>
        <w:t>ships. This is a style of the defensive sort I will discuss later under the</w:t>
      </w:r>
      <w:r>
        <w:rPr>
          <w:spacing w:val="1"/>
        </w:rPr>
        <w:t> </w:t>
      </w:r>
      <w:r>
        <w:rPr/>
        <w:t>label “segmentary.” These partnerships insulated banks from cata-</w:t>
      </w:r>
      <w:r>
        <w:rPr>
          <w:spacing w:val="1"/>
        </w:rPr>
        <w:t> </w:t>
      </w:r>
      <w:r>
        <w:rPr/>
        <w:t>strophic risk and thereby dramatically improved liquidity and credit</w:t>
      </w:r>
      <w:r>
        <w:rPr>
          <w:spacing w:val="1"/>
        </w:rPr>
        <w:t> </w:t>
      </w:r>
      <w:r>
        <w:rPr/>
        <w:t>among competitors, enabling Florence as a whole to lock in a lucrative</w:t>
      </w:r>
      <w:r>
        <w:rPr>
          <w:spacing w:val="-48"/>
        </w:rPr>
        <w:t> </w:t>
      </w:r>
      <w:r>
        <w:rPr/>
        <w:t>international</w:t>
      </w:r>
      <w:r>
        <w:rPr>
          <w:spacing w:val="9"/>
        </w:rPr>
        <w:t> </w:t>
      </w:r>
      <w:r>
        <w:rPr/>
        <w:t>ﬁnancial</w:t>
      </w:r>
      <w:r>
        <w:rPr>
          <w:spacing w:val="10"/>
        </w:rPr>
        <w:t> </w:t>
      </w:r>
      <w:r>
        <w:rPr/>
        <w:t>role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“the</w:t>
      </w:r>
      <w:r>
        <w:rPr>
          <w:spacing w:val="10"/>
        </w:rPr>
        <w:t> </w:t>
      </w:r>
      <w:r>
        <w:rPr/>
        <w:t>banker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Europe.”</w:t>
      </w:r>
    </w:p>
    <w:p>
      <w:pPr>
        <w:pStyle w:val="BodyText"/>
        <w:spacing w:line="232" w:lineRule="auto" w:before="1"/>
        <w:ind w:left="103" w:right="104" w:firstLine="198"/>
      </w:pPr>
      <w:r>
        <w:rPr/>
        <w:t>Observe that both this and the previous study are tracing the emer-</w:t>
      </w:r>
      <w:r>
        <w:rPr>
          <w:spacing w:val="1"/>
        </w:rPr>
        <w:t> </w:t>
      </w:r>
      <w:r>
        <w:rPr/>
        <w:t>gence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rationality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emergence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new</w:t>
      </w:r>
      <w:r>
        <w:rPr>
          <w:spacing w:val="-4"/>
        </w:rPr>
        <w:t> </w:t>
      </w:r>
      <w:r>
        <w:rPr/>
        <w:t>ends,</w:t>
      </w:r>
      <w:r>
        <w:rPr>
          <w:spacing w:val="-2"/>
        </w:rPr>
        <w:t> </w:t>
      </w:r>
      <w:r>
        <w:rPr/>
        <w:t>along</w:t>
      </w:r>
      <w:r>
        <w:rPr>
          <w:spacing w:val="-47"/>
        </w:rPr>
        <w:t> </w:t>
      </w:r>
      <w:r>
        <w:rPr/>
        <w:t>with</w:t>
      </w:r>
      <w:r>
        <w:rPr>
          <w:spacing w:val="-8"/>
        </w:rPr>
        <w:t> </w:t>
      </w:r>
      <w:r>
        <w:rPr/>
        <w:t>decoupling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previous</w:t>
      </w:r>
      <w:r>
        <w:rPr>
          <w:spacing w:val="-8"/>
        </w:rPr>
        <w:t> </w:t>
      </w:r>
      <w:r>
        <w:rPr/>
        <w:t>social</w:t>
      </w:r>
      <w:r>
        <w:rPr>
          <w:spacing w:val="-7"/>
        </w:rPr>
        <w:t> </w:t>
      </w:r>
      <w:r>
        <w:rPr/>
        <w:t>embeddings.</w:t>
      </w:r>
      <w:r>
        <w:rPr>
          <w:spacing w:val="-5"/>
        </w:rPr>
        <w:t> </w:t>
      </w:r>
      <w:r>
        <w:rPr/>
        <w:t>Furthermore,</w:t>
      </w:r>
      <w:r>
        <w:rPr>
          <w:spacing w:val="-8"/>
        </w:rPr>
        <w:t> </w:t>
      </w:r>
      <w:r>
        <w:rPr/>
        <w:t>these</w:t>
      </w:r>
      <w:r>
        <w:rPr>
          <w:spacing w:val="-47"/>
        </w:rPr>
        <w:t> </w:t>
      </w:r>
      <w:r>
        <w:rPr/>
        <w:t>transmutations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commercial</w:t>
      </w:r>
      <w:r>
        <w:rPr>
          <w:spacing w:val="-3"/>
        </w:rPr>
        <w:t> </w:t>
      </w:r>
      <w:r>
        <w:rPr/>
        <w:t>rationality</w:t>
      </w:r>
      <w:r>
        <w:rPr>
          <w:spacing w:val="-2"/>
        </w:rPr>
        <w:t> </w:t>
      </w:r>
      <w:r>
        <w:rPr/>
        <w:t>reach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widening</w:t>
      </w:r>
      <w:r>
        <w:rPr>
          <w:spacing w:val="-2"/>
        </w:rPr>
        <w:t> </w:t>
      </w:r>
      <w:r>
        <w:rPr/>
        <w:t>circles</w:t>
      </w:r>
      <w:r>
        <w:rPr>
          <w:spacing w:val="-48"/>
        </w:rPr>
        <w:t> </w:t>
      </w:r>
      <w:r>
        <w:rPr/>
        <w:t>as</w:t>
      </w:r>
      <w:r>
        <w:rPr>
          <w:spacing w:val="-8"/>
        </w:rPr>
        <w:t> </w:t>
      </w:r>
      <w:r>
        <w:rPr/>
        <w:t>part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emergence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modern</w:t>
      </w:r>
      <w:r>
        <w:rPr>
          <w:spacing w:val="-6"/>
        </w:rPr>
        <w:t> </w:t>
      </w:r>
      <w:r>
        <w:rPr/>
        <w:t>capitalist</w:t>
      </w:r>
      <w:r>
        <w:rPr>
          <w:spacing w:val="-8"/>
        </w:rPr>
        <w:t> </w:t>
      </w:r>
      <w:r>
        <w:rPr/>
        <w:t>pursuits.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turn,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new</w:t>
      </w:r>
      <w:r>
        <w:rPr>
          <w:spacing w:val="-48"/>
        </w:rPr>
        <w:t> </w:t>
      </w:r>
      <w:r>
        <w:rPr/>
        <w:t>capitalist pursuits centered on production markets that are the result</w:t>
      </w:r>
      <w:r>
        <w:rPr>
          <w:spacing w:val="1"/>
        </w:rPr>
        <w:t> </w:t>
      </w:r>
      <w:r>
        <w:rPr/>
        <w:t>of decoupling from traditional ways of producing, and embedding in</w:t>
      </w:r>
      <w:r>
        <w:rPr>
          <w:spacing w:val="1"/>
        </w:rPr>
        <w:t> </w:t>
      </w:r>
      <w:r>
        <w:rPr/>
        <w:t>new networks of suppliers, producers, and buyers (White 2002; White</w:t>
      </w:r>
      <w:r>
        <w:rPr>
          <w:spacing w:val="-47"/>
        </w:rPr>
        <w:t> </w:t>
      </w:r>
      <w:r>
        <w:rPr/>
        <w:t>and Godart 2007). Switchings rise to new prominence in the searches</w:t>
      </w:r>
      <w:r>
        <w:rPr>
          <w:spacing w:val="1"/>
        </w:rPr>
        <w:t> </w:t>
      </w:r>
      <w:r>
        <w:rPr/>
        <w:t>for proﬁtable business, and so do decouplings shielded by partial em-</w:t>
      </w:r>
      <w:r>
        <w:rPr>
          <w:spacing w:val="-47"/>
        </w:rPr>
        <w:t> </w:t>
      </w:r>
      <w:r>
        <w:rPr/>
        <w:t>beddings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-7"/>
        </w:rPr>
        <w:t> </w:t>
      </w:r>
      <w:r>
        <w:rPr/>
        <w:t>cultures,</w:t>
      </w:r>
      <w:r>
        <w:rPr>
          <w:spacing w:val="-9"/>
        </w:rPr>
        <w:t> </w:t>
      </w:r>
      <w:r>
        <w:rPr/>
        <w:t>communities,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organizations.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diffu-</w:t>
      </w:r>
      <w:r>
        <w:rPr>
          <w:spacing w:val="-47"/>
        </w:rPr>
        <w:t> </w:t>
      </w:r>
      <w:r>
        <w:rPr/>
        <w:t>sion of commercial rationality as a speciﬁc matrix of perceptions, ap-</w:t>
      </w:r>
      <w:r>
        <w:rPr>
          <w:spacing w:val="1"/>
        </w:rPr>
        <w:t> </w:t>
      </w:r>
      <w:r>
        <w:rPr/>
        <w:t>preciations,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facilitated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EIC</w:t>
      </w:r>
      <w:r>
        <w:rPr>
          <w:spacing w:val="-47"/>
        </w:rPr>
        <w:t> </w:t>
      </w:r>
      <w:r>
        <w:rPr/>
        <w:t>“malevolent” captains as well as of Genoese crews. Public mode be-</w:t>
      </w:r>
      <w:r>
        <w:rPr>
          <w:spacing w:val="1"/>
        </w:rPr>
        <w:t> </w:t>
      </w:r>
      <w:r>
        <w:rPr/>
        <w:t>comes</w:t>
      </w:r>
      <w:r>
        <w:rPr>
          <w:spacing w:val="8"/>
        </w:rPr>
        <w:t> </w:t>
      </w:r>
      <w:r>
        <w:rPr/>
        <w:t>more</w:t>
      </w:r>
      <w:r>
        <w:rPr>
          <w:spacing w:val="9"/>
        </w:rPr>
        <w:t> </w:t>
      </w:r>
      <w:r>
        <w:rPr/>
        <w:t>tangible,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new</w:t>
      </w:r>
      <w:r>
        <w:rPr>
          <w:spacing w:val="8"/>
        </w:rPr>
        <w:t> </w:t>
      </w:r>
      <w:r>
        <w:rPr/>
        <w:t>level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newly</w:t>
      </w:r>
      <w:r>
        <w:rPr>
          <w:spacing w:val="9"/>
        </w:rPr>
        <w:t> </w:t>
      </w:r>
      <w:r>
        <w:rPr/>
        <w:t>large</w:t>
      </w:r>
      <w:r>
        <w:rPr>
          <w:spacing w:val="8"/>
        </w:rPr>
        <w:t> </w:t>
      </w:r>
      <w:r>
        <w:rPr/>
        <w:t>scope.</w:t>
      </w:r>
    </w:p>
    <w:p>
      <w:pPr>
        <w:pStyle w:val="BodyText"/>
        <w:spacing w:before="11"/>
        <w:ind w:left="0"/>
        <w:jc w:val="left"/>
        <w:rPr>
          <w:sz w:val="32"/>
        </w:rPr>
      </w:pPr>
    </w:p>
    <w:p>
      <w:pPr>
        <w:pStyle w:val="Heading6"/>
        <w:numPr>
          <w:ilvl w:val="1"/>
          <w:numId w:val="24"/>
        </w:numPr>
        <w:tabs>
          <w:tab w:pos="2367" w:val="left" w:leader="none"/>
        </w:tabs>
        <w:spacing w:line="240" w:lineRule="auto" w:before="0" w:after="0"/>
        <w:ind w:left="2366" w:right="0" w:hanging="361"/>
        <w:jc w:val="left"/>
      </w:pPr>
      <w:hyperlink w:history="true" w:anchor="_bookmark2">
        <w:r>
          <w:rPr>
            <w:i/>
          </w:rPr>
          <w:t>Person</w:t>
        </w:r>
        <w:r>
          <w:rPr>
            <w:i/>
            <w:spacing w:val="7"/>
          </w:rPr>
          <w:t> </w:t>
        </w:r>
        <w:r>
          <w:rPr>
            <w:i/>
          </w:rPr>
          <w:t>Grows</w:t>
        </w:r>
        <w:r>
          <w:rPr>
            <w:i/>
            <w:spacing w:val="7"/>
          </w:rPr>
          <w:t> </w:t>
        </w:r>
        <w:r>
          <w:rPr>
            <w:i/>
          </w:rPr>
          <w:t>as</w:t>
        </w:r>
        <w:r>
          <w:rPr>
            <w:i/>
            <w:spacing w:val="8"/>
          </w:rPr>
          <w:t> </w:t>
        </w:r>
        <w:r>
          <w:rPr>
            <w:i/>
          </w:rPr>
          <w:t>Style</w:t>
        </w:r>
      </w:hyperlink>
    </w:p>
    <w:p>
      <w:pPr>
        <w:pStyle w:val="BodyText"/>
        <w:spacing w:line="232" w:lineRule="auto" w:before="136"/>
        <w:ind w:left="103" w:right="106"/>
      </w:pPr>
      <w:r>
        <w:rPr/>
        <w:t>The point in this section is that the ordinary person, so called, is a late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sophisticated</w:t>
      </w:r>
      <w:r>
        <w:rPr>
          <w:spacing w:val="3"/>
        </w:rPr>
        <w:t> </w:t>
      </w:r>
      <w:r>
        <w:rPr/>
        <w:t>product</w:t>
      </w:r>
      <w:r>
        <w:rPr>
          <w:spacing w:val="4"/>
        </w:rPr>
        <w:t> </w:t>
      </w:r>
      <w:r>
        <w:rPr/>
        <w:t>resulting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interplay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larger</w:t>
      </w:r>
      <w:r>
        <w:rPr>
          <w:spacing w:val="3"/>
        </w:rPr>
        <w:t> </w:t>
      </w:r>
      <w:r>
        <w:rPr/>
        <w:t>social</w:t>
      </w:r>
    </w:p>
    <w:p>
      <w:pPr>
        <w:spacing w:after="0" w:line="232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2" w:lineRule="auto" w:before="88"/>
        <w:ind w:right="111"/>
      </w:pPr>
      <w:r>
        <w:rPr>
          <w:spacing w:val="-2"/>
        </w:rPr>
        <w:t>formations,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populations.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conception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stand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1"/>
        </w:rPr>
        <w:t>its</w:t>
      </w:r>
      <w:r>
        <w:rPr>
          <w:spacing w:val="-10"/>
        </w:rPr>
        <w:t> </w:t>
      </w:r>
      <w:r>
        <w:rPr>
          <w:spacing w:val="-1"/>
        </w:rPr>
        <w:t>head</w:t>
      </w:r>
      <w:r>
        <w:rPr>
          <w:spacing w:val="-9"/>
        </w:rPr>
        <w:t> </w:t>
      </w:r>
      <w:r>
        <w:rPr>
          <w:spacing w:val="-1"/>
        </w:rPr>
        <w:t>Durk-</w:t>
      </w:r>
      <w:r>
        <w:rPr>
          <w:spacing w:val="-48"/>
        </w:rPr>
        <w:t> </w:t>
      </w:r>
      <w:r>
        <w:rPr/>
        <w:t>heim’s call on religion. Every person is a god, since a god is exactly</w:t>
      </w:r>
      <w:r>
        <w:rPr>
          <w:spacing w:val="1"/>
        </w:rPr>
        <w:t> </w:t>
      </w:r>
      <w:r>
        <w:rPr/>
        <w:t>any actor required and generated at the intersection of multiple social</w:t>
      </w:r>
      <w:r>
        <w:rPr>
          <w:spacing w:val="1"/>
        </w:rPr>
        <w:t> </w:t>
      </w:r>
      <w:r>
        <w:rPr/>
        <w:t>worlds.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social</w:t>
      </w:r>
      <w:r>
        <w:rPr>
          <w:spacing w:val="-4"/>
        </w:rPr>
        <w:t> </w:t>
      </w:r>
      <w:r>
        <w:rPr/>
        <w:t>science,</w:t>
      </w:r>
      <w:r>
        <w:rPr>
          <w:spacing w:val="-4"/>
        </w:rPr>
        <w:t> </w:t>
      </w:r>
      <w:r>
        <w:rPr/>
        <w:t>thinking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persons</w:t>
      </w:r>
      <w:r>
        <w:rPr>
          <w:spacing w:val="-4"/>
        </w:rPr>
        <w:t> </w:t>
      </w:r>
      <w:r>
        <w:rPr/>
        <w:t>acting</w:t>
      </w:r>
      <w:r>
        <w:rPr>
          <w:spacing w:val="-4"/>
        </w:rPr>
        <w:t> </w:t>
      </w:r>
      <w:r>
        <w:rPr/>
        <w:t>like</w:t>
      </w:r>
      <w:r>
        <w:rPr>
          <w:spacing w:val="-2"/>
        </w:rPr>
        <w:t> </w:t>
      </w:r>
      <w:r>
        <w:rPr/>
        <w:t>atoms</w:t>
      </w:r>
      <w:r>
        <w:rPr>
          <w:spacing w:val="-4"/>
        </w:rPr>
        <w:t> </w:t>
      </w:r>
      <w:r>
        <w:rPr/>
        <w:t>makes</w:t>
      </w:r>
      <w:r>
        <w:rPr>
          <w:spacing w:val="-48"/>
        </w:rPr>
        <w:t> </w:t>
      </w:r>
      <w:r>
        <w:rPr/>
        <w:t>as</w:t>
      </w:r>
      <w:r>
        <w:rPr>
          <w:spacing w:val="10"/>
        </w:rPr>
        <w:t> </w:t>
      </w:r>
      <w:r>
        <w:rPr/>
        <w:t>much</w:t>
      </w:r>
      <w:r>
        <w:rPr>
          <w:spacing w:val="10"/>
        </w:rPr>
        <w:t> </w:t>
      </w:r>
      <w:r>
        <w:rPr/>
        <w:t>sense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asking</w:t>
      </w:r>
      <w:r>
        <w:rPr>
          <w:spacing w:val="11"/>
        </w:rPr>
        <w:t> </w:t>
      </w:r>
      <w:r>
        <w:rPr/>
        <w:t>gods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predictions.</w:t>
      </w:r>
    </w:p>
    <w:p>
      <w:pPr>
        <w:pStyle w:val="BodyText"/>
        <w:spacing w:line="235" w:lineRule="auto" w:before="4"/>
        <w:ind w:right="112" w:firstLine="198"/>
      </w:pPr>
      <w:r>
        <w:rPr/>
        <w:t>Persons, in the ordinary sense of the term, thus are neither the ﬁrst</w:t>
      </w:r>
      <w:r>
        <w:rPr>
          <w:spacing w:val="1"/>
        </w:rPr>
        <w:t> </w:t>
      </w:r>
      <w:r>
        <w:rPr/>
        <w:t>nor the only form in which identities appear. Much theory in social</w:t>
      </w:r>
      <w:r>
        <w:rPr>
          <w:spacing w:val="1"/>
        </w:rPr>
        <w:t> </w:t>
      </w:r>
      <w:r>
        <w:rPr/>
        <w:t>science stipulates persons, takes them as preexisting atoms.</w:t>
      </w:r>
      <w:r>
        <w:rPr>
          <w:position w:val="7"/>
          <w:sz w:val="12"/>
        </w:rPr>
        <w:t>7</w:t>
      </w:r>
      <w:r>
        <w:rPr>
          <w:spacing w:val="1"/>
          <w:position w:val="7"/>
          <w:sz w:val="12"/>
        </w:rPr>
        <w:t> </w:t>
      </w:r>
      <w:r>
        <w:rPr/>
        <w:t>In con-</w:t>
      </w:r>
      <w:r>
        <w:rPr>
          <w:spacing w:val="1"/>
        </w:rPr>
        <w:t> </w:t>
      </w:r>
      <w:r>
        <w:rPr/>
        <w:t>trast, this book builds from chapter 1 on toward twin conclusions: (a)</w:t>
      </w:r>
      <w:r>
        <w:rPr>
          <w:spacing w:val="1"/>
        </w:rPr>
        <w:t> </w:t>
      </w:r>
      <w:r>
        <w:rPr/>
        <w:t>that persons develop only under special social circumstances, which</w:t>
      </w:r>
      <w:r>
        <w:rPr>
          <w:spacing w:val="1"/>
        </w:rPr>
        <w:t> </w:t>
      </w:r>
      <w:r>
        <w:rPr/>
        <w:t>come late historically,</w:t>
      </w:r>
      <w:r>
        <w:rPr>
          <w:position w:val="7"/>
          <w:sz w:val="12"/>
        </w:rPr>
        <w:t>8</w:t>
      </w:r>
      <w:r>
        <w:rPr>
          <w:spacing w:val="1"/>
          <w:position w:val="7"/>
          <w:sz w:val="12"/>
        </w:rPr>
        <w:t> </w:t>
      </w:r>
      <w:r>
        <w:rPr/>
        <w:t>and (b) that personhood is a compounding</w:t>
      </w:r>
      <w:r>
        <w:rPr>
          <w:spacing w:val="1"/>
        </w:rPr>
        <w:t> </w:t>
      </w:r>
      <w:r>
        <w:rPr/>
        <w:t>across</w:t>
      </w:r>
      <w:r>
        <w:rPr>
          <w:spacing w:val="10"/>
        </w:rPr>
        <w:t> </w:t>
      </w:r>
      <w:r>
        <w:rPr/>
        <w:t>identities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several</w:t>
      </w:r>
      <w:r>
        <w:rPr>
          <w:spacing w:val="11"/>
        </w:rPr>
        <w:t> </w:t>
      </w:r>
      <w:r>
        <w:rPr/>
        <w:t>senses.</w:t>
      </w:r>
    </w:p>
    <w:p>
      <w:pPr>
        <w:pStyle w:val="BodyText"/>
        <w:spacing w:line="235" w:lineRule="auto"/>
        <w:ind w:right="112" w:firstLine="198"/>
      </w:pPr>
      <w:r>
        <w:rPr/>
        <w:t>Switchings and proﬁles will be invoked in making the case that per-</w:t>
      </w:r>
      <w:r>
        <w:rPr>
          <w:spacing w:val="-47"/>
        </w:rPr>
        <w:t> </w:t>
      </w:r>
      <w:r>
        <w:rPr/>
        <w:t>sonhood is a style, parallel to the case made in the next section about</w:t>
      </w:r>
      <w:r>
        <w:rPr>
          <w:spacing w:val="1"/>
        </w:rPr>
        <w:t> </w:t>
      </w:r>
      <w:r>
        <w:rPr/>
        <w:t>more inclusive actors. You, the reader, are a social construction in a</w:t>
      </w:r>
      <w:r>
        <w:rPr>
          <w:spacing w:val="1"/>
        </w:rPr>
        <w:t> </w:t>
      </w:r>
      <w:r>
        <w:rPr/>
        <w:t>practical and current sense, as much as are communities. And, as I</w:t>
      </w:r>
      <w:r>
        <w:rPr>
          <w:spacing w:val="1"/>
        </w:rPr>
        <w:t> </w:t>
      </w:r>
      <w:r>
        <w:rPr/>
        <w:t>elaborate later, this is a construction across some gamut of situations</w:t>
      </w:r>
      <w:r>
        <w:rPr>
          <w:spacing w:val="1"/>
        </w:rPr>
        <w:t> </w:t>
      </w:r>
      <w:r>
        <w:rPr/>
        <w:t>in</w:t>
      </w:r>
      <w:r>
        <w:rPr>
          <w:spacing w:val="10"/>
        </w:rPr>
        <w:t> </w:t>
      </w:r>
      <w:r>
        <w:rPr/>
        <w:t>context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networks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disciplines,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style.</w:t>
      </w:r>
    </w:p>
    <w:p>
      <w:pPr>
        <w:pStyle w:val="BodyText"/>
        <w:spacing w:line="235" w:lineRule="auto"/>
        <w:ind w:right="112" w:firstLine="198"/>
      </w:pPr>
      <w:r>
        <w:rPr/>
        <w:t>Styles presuppose integrated skills at perception that are held only</w:t>
      </w:r>
      <w:r>
        <w:rPr>
          <w:spacing w:val="1"/>
        </w:rPr>
        <w:t> </w:t>
      </w:r>
      <w:r>
        <w:rPr/>
        <w:t>by</w:t>
      </w:r>
      <w:r>
        <w:rPr>
          <w:spacing w:val="-10"/>
        </w:rPr>
        <w:t> </w:t>
      </w:r>
      <w:r>
        <w:rPr/>
        <w:t>human</w:t>
      </w:r>
      <w:r>
        <w:rPr>
          <w:spacing w:val="-10"/>
        </w:rPr>
        <w:t> </w:t>
      </w:r>
      <w:r>
        <w:rPr/>
        <w:t>beings.</w:t>
      </w:r>
      <w:r>
        <w:rPr>
          <w:spacing w:val="-7"/>
        </w:rPr>
        <w:t> </w:t>
      </w:r>
      <w:r>
        <w:rPr/>
        <w:t>Humans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capabilities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signaling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memory</w:t>
      </w:r>
      <w:r>
        <w:rPr>
          <w:spacing w:val="-48"/>
        </w:rPr>
        <w:t> </w:t>
      </w:r>
      <w:r>
        <w:rPr/>
        <w:t>and the like beyond those already invoked for all identities. Memory</w:t>
      </w:r>
      <w:r>
        <w:rPr>
          <w:spacing w:val="1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biological</w:t>
      </w:r>
      <w:r>
        <w:rPr>
          <w:spacing w:val="-10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for</w:t>
      </w:r>
      <w:r>
        <w:rPr>
          <w:spacing w:val="-11"/>
        </w:rPr>
        <w:t> </w:t>
      </w:r>
      <w:r>
        <w:rPr/>
        <w:t>decoupling</w:t>
      </w:r>
      <w:r>
        <w:rPr>
          <w:spacing w:val="-8"/>
        </w:rPr>
        <w:t> </w:t>
      </w:r>
      <w:r>
        <w:rPr/>
        <w:t>actions</w:t>
      </w:r>
      <w:r>
        <w:rPr>
          <w:spacing w:val="-10"/>
        </w:rPr>
        <w:t> </w:t>
      </w:r>
      <w:r>
        <w:rPr/>
        <w:t>over</w:t>
      </w:r>
      <w:r>
        <w:rPr>
          <w:spacing w:val="-8"/>
        </w:rPr>
        <w:t> </w:t>
      </w:r>
      <w:r>
        <w:rPr/>
        <w:t>time,</w:t>
      </w:r>
      <w:r>
        <w:rPr>
          <w:spacing w:val="-11"/>
        </w:rPr>
        <w:t> </w:t>
      </w:r>
      <w:r>
        <w:rPr/>
        <w:t>an</w:t>
      </w:r>
      <w:r>
        <w:rPr>
          <w:spacing w:val="-8"/>
        </w:rPr>
        <w:t> </w:t>
      </w:r>
      <w:r>
        <w:rPr/>
        <w:t>algorithm</w:t>
      </w:r>
      <w:r>
        <w:rPr>
          <w:spacing w:val="-47"/>
        </w:rPr>
        <w:t> </w:t>
      </w:r>
      <w:r>
        <w:rPr/>
        <w:t>from</w:t>
      </w:r>
      <w:r>
        <w:rPr>
          <w:spacing w:val="10"/>
        </w:rPr>
        <w:t> </w:t>
      </w:r>
      <w:r>
        <w:rPr/>
        <w:t>which</w:t>
      </w:r>
      <w:r>
        <w:rPr>
          <w:spacing w:val="11"/>
        </w:rPr>
        <w:t> </w:t>
      </w:r>
      <w:r>
        <w:rPr/>
        <w:t>language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emerge.</w:t>
      </w:r>
    </w:p>
    <w:p>
      <w:pPr>
        <w:pStyle w:val="BodyText"/>
        <w:spacing w:line="235" w:lineRule="auto"/>
        <w:ind w:right="110" w:firstLine="198"/>
      </w:pPr>
      <w:r>
        <w:rPr/>
        <w:t>But these human skills need not come packaged as persons, in the</w:t>
      </w:r>
      <w:r>
        <w:rPr>
          <w:spacing w:val="1"/>
        </w:rPr>
        <w:t> </w:t>
      </w:r>
      <w:r>
        <w:rPr/>
        <w:t>sense current today. Such persons come into existence only in a com-</w:t>
      </w:r>
      <w:r>
        <w:rPr>
          <w:spacing w:val="1"/>
        </w:rPr>
        <w:t> </w:t>
      </w:r>
      <w:r>
        <w:rPr/>
        <w:t>plex stochastic environment. Human actors rally around valuations in</w:t>
      </w:r>
      <w:r>
        <w:rPr>
          <w:spacing w:val="-47"/>
        </w:rPr>
        <w:t> </w:t>
      </w:r>
      <w:r>
        <w:rPr/>
        <w:t>constructing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interpreting</w:t>
      </w:r>
      <w:r>
        <w:rPr>
          <w:spacing w:val="3"/>
        </w:rPr>
        <w:t> </w:t>
      </w:r>
      <w:r>
        <w:rPr/>
        <w:t>disciplines;</w:t>
      </w:r>
      <w:r>
        <w:rPr>
          <w:spacing w:val="2"/>
        </w:rPr>
        <w:t> </w:t>
      </w:r>
      <w:r>
        <w:rPr/>
        <w:t>but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irony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persons</w:t>
      </w:r>
    </w:p>
    <w:p>
      <w:pPr>
        <w:pStyle w:val="BodyText"/>
        <w:spacing w:before="6"/>
        <w:ind w:left="0"/>
        <w:jc w:val="left"/>
        <w:rPr>
          <w:sz w:val="25"/>
        </w:rPr>
      </w:pPr>
    </w:p>
    <w:p>
      <w:pPr>
        <w:spacing w:before="0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7 </w:t>
      </w:r>
      <w:r>
        <w:rPr>
          <w:sz w:val="16"/>
        </w:rPr>
        <w:t>These atoms perhaps can be equated to souls, the ideological invention of the Chris-</w:t>
      </w:r>
      <w:r>
        <w:rPr>
          <w:spacing w:val="-37"/>
          <w:sz w:val="16"/>
        </w:rPr>
        <w:t> </w:t>
      </w:r>
      <w:r>
        <w:rPr>
          <w:sz w:val="16"/>
        </w:rPr>
        <w:t>tian Church over long centuries. Means-ends schemes seem to be transpositions of the</w:t>
      </w:r>
      <w:r>
        <w:rPr>
          <w:spacing w:val="1"/>
          <w:sz w:val="16"/>
        </w:rPr>
        <w:t> </w:t>
      </w:r>
      <w:r>
        <w:rPr>
          <w:sz w:val="16"/>
        </w:rPr>
        <w:t>church’s beautifully wrought theology of the soul. Even among sociologists, this meth-</w:t>
      </w:r>
      <w:r>
        <w:rPr>
          <w:spacing w:val="1"/>
          <w:sz w:val="16"/>
        </w:rPr>
        <w:t> </w:t>
      </w:r>
      <w:r>
        <w:rPr>
          <w:sz w:val="16"/>
        </w:rPr>
        <w:t>odological</w:t>
      </w:r>
      <w:r>
        <w:rPr>
          <w:spacing w:val="-3"/>
          <w:sz w:val="16"/>
        </w:rPr>
        <w:t> </w:t>
      </w:r>
      <w:r>
        <w:rPr>
          <w:sz w:val="16"/>
        </w:rPr>
        <w:t>individualism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currently</w:t>
      </w:r>
      <w:r>
        <w:rPr>
          <w:spacing w:val="-3"/>
          <w:sz w:val="16"/>
        </w:rPr>
        <w:t> </w:t>
      </w:r>
      <w:r>
        <w:rPr>
          <w:sz w:val="16"/>
        </w:rPr>
        <w:t>close</w:t>
      </w:r>
      <w:r>
        <w:rPr>
          <w:spacing w:val="-2"/>
          <w:sz w:val="16"/>
        </w:rPr>
        <w:t> </w:t>
      </w:r>
      <w:r>
        <w:rPr>
          <w:sz w:val="16"/>
        </w:rPr>
        <w:t>to hegemonic,</w:t>
      </w:r>
      <w:r>
        <w:rPr>
          <w:spacing w:val="-2"/>
          <w:sz w:val="16"/>
        </w:rPr>
        <w:t> </w:t>
      </w:r>
      <w:r>
        <w:rPr>
          <w:sz w:val="16"/>
        </w:rPr>
        <w:t>as</w:t>
      </w:r>
      <w:r>
        <w:rPr>
          <w:spacing w:val="-3"/>
          <w:sz w:val="16"/>
        </w:rPr>
        <w:t> </w:t>
      </w:r>
      <w:r>
        <w:rPr>
          <w:sz w:val="16"/>
        </w:rPr>
        <w:t>Keyﬁtz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Keilman</w:t>
      </w:r>
      <w:r>
        <w:rPr>
          <w:spacing w:val="-2"/>
          <w:sz w:val="16"/>
        </w:rPr>
        <w:t> </w:t>
      </w:r>
      <w:r>
        <w:rPr>
          <w:sz w:val="16"/>
        </w:rPr>
        <w:t>argue:</w:t>
      </w:r>
      <w:r>
        <w:rPr>
          <w:spacing w:val="-38"/>
          <w:sz w:val="16"/>
        </w:rPr>
        <w:t> </w:t>
      </w:r>
      <w:r>
        <w:rPr>
          <w:sz w:val="16"/>
        </w:rPr>
        <w:t>“Of course, no one will argue that individual persons (the parts) do not exist. But it is</w:t>
      </w:r>
      <w:r>
        <w:rPr>
          <w:spacing w:val="1"/>
          <w:sz w:val="16"/>
        </w:rPr>
        <w:t> </w:t>
      </w:r>
      <w:r>
        <w:rPr>
          <w:sz w:val="16"/>
        </w:rPr>
        <w:t>certainly true that they behave differently depending on the context. Applying Capra’s</w:t>
      </w:r>
      <w:r>
        <w:rPr>
          <w:spacing w:val="1"/>
          <w:sz w:val="16"/>
        </w:rPr>
        <w:t> </w:t>
      </w:r>
      <w:r>
        <w:rPr>
          <w:sz w:val="16"/>
        </w:rPr>
        <w:t>thesis to household demography might therefore imply that one should study the net-</w:t>
      </w:r>
      <w:r>
        <w:rPr>
          <w:spacing w:val="1"/>
          <w:sz w:val="16"/>
        </w:rPr>
        <w:t> </w:t>
      </w:r>
      <w:r>
        <w:rPr>
          <w:sz w:val="16"/>
        </w:rPr>
        <w:t>work of relations between individuals inside (and outside?) the household, in order to</w:t>
      </w:r>
      <w:r>
        <w:rPr>
          <w:spacing w:val="1"/>
          <w:sz w:val="16"/>
        </w:rPr>
        <w:t> </w:t>
      </w:r>
      <w:r>
        <w:rPr>
          <w:sz w:val="16"/>
        </w:rPr>
        <w:t>understand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behaviour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individual—and</w:t>
      </w:r>
      <w:r>
        <w:rPr>
          <w:spacing w:val="-7"/>
          <w:sz w:val="16"/>
        </w:rPr>
        <w:t> </w:t>
      </w:r>
      <w:r>
        <w:rPr>
          <w:sz w:val="16"/>
        </w:rPr>
        <w:t>many</w:t>
      </w:r>
      <w:r>
        <w:rPr>
          <w:spacing w:val="-7"/>
          <w:sz w:val="16"/>
        </w:rPr>
        <w:t> </w:t>
      </w:r>
      <w:r>
        <w:rPr>
          <w:sz w:val="16"/>
        </w:rPr>
        <w:t>sociologists</w:t>
      </w:r>
      <w:r>
        <w:rPr>
          <w:spacing w:val="-8"/>
          <w:sz w:val="16"/>
        </w:rPr>
        <w:t> </w:t>
      </w:r>
      <w:r>
        <w:rPr>
          <w:sz w:val="16"/>
        </w:rPr>
        <w:t>will</w:t>
      </w:r>
      <w:r>
        <w:rPr>
          <w:spacing w:val="-7"/>
          <w:sz w:val="16"/>
        </w:rPr>
        <w:t> </w:t>
      </w:r>
      <w:r>
        <w:rPr>
          <w:sz w:val="16"/>
        </w:rPr>
        <w:t>wholeheartedly</w:t>
      </w:r>
      <w:r>
        <w:rPr>
          <w:spacing w:val="-38"/>
          <w:sz w:val="16"/>
        </w:rPr>
        <w:t> </w:t>
      </w:r>
      <w:r>
        <w:rPr>
          <w:sz w:val="16"/>
        </w:rPr>
        <w:t>agree.</w:t>
      </w:r>
      <w:r>
        <w:rPr>
          <w:spacing w:val="10"/>
          <w:sz w:val="16"/>
        </w:rPr>
        <w:t> </w:t>
      </w:r>
      <w:r>
        <w:rPr>
          <w:sz w:val="16"/>
        </w:rPr>
        <w:t>Is</w:t>
      </w:r>
      <w:r>
        <w:rPr>
          <w:spacing w:val="10"/>
          <w:sz w:val="16"/>
        </w:rPr>
        <w:t> </w:t>
      </w:r>
      <w:r>
        <w:rPr>
          <w:sz w:val="16"/>
        </w:rPr>
        <w:t>our</w:t>
      </w:r>
      <w:r>
        <w:rPr>
          <w:spacing w:val="10"/>
          <w:sz w:val="16"/>
        </w:rPr>
        <w:t> </w:t>
      </w:r>
      <w:r>
        <w:rPr>
          <w:sz w:val="16"/>
        </w:rPr>
        <w:t>present</w:t>
      </w:r>
      <w:r>
        <w:rPr>
          <w:spacing w:val="8"/>
          <w:sz w:val="16"/>
        </w:rPr>
        <w:t> </w:t>
      </w:r>
      <w:r>
        <w:rPr>
          <w:sz w:val="16"/>
        </w:rPr>
        <w:t>preference</w:t>
      </w:r>
      <w:r>
        <w:rPr>
          <w:spacing w:val="11"/>
          <w:sz w:val="16"/>
        </w:rPr>
        <w:t> </w:t>
      </w:r>
      <w:r>
        <w:rPr>
          <w:sz w:val="16"/>
        </w:rPr>
        <w:t>for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individual</w:t>
      </w:r>
      <w:r>
        <w:rPr>
          <w:spacing w:val="10"/>
          <w:sz w:val="16"/>
        </w:rPr>
        <w:t> </w:t>
      </w:r>
      <w:r>
        <w:rPr>
          <w:sz w:val="16"/>
        </w:rPr>
        <w:t>as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object</w:t>
      </w:r>
      <w:r>
        <w:rPr>
          <w:spacing w:val="8"/>
          <w:sz w:val="16"/>
        </w:rPr>
        <w:t> </w:t>
      </w:r>
      <w:r>
        <w:rPr>
          <w:sz w:val="16"/>
        </w:rPr>
        <w:t>of</w:t>
      </w:r>
      <w:r>
        <w:rPr>
          <w:spacing w:val="10"/>
          <w:sz w:val="16"/>
        </w:rPr>
        <w:t> </w:t>
      </w:r>
      <w:r>
        <w:rPr>
          <w:sz w:val="16"/>
        </w:rPr>
        <w:t>analysis</w:t>
      </w:r>
      <w:r>
        <w:rPr>
          <w:spacing w:val="11"/>
          <w:sz w:val="16"/>
        </w:rPr>
        <w:t> </w:t>
      </w:r>
      <w:r>
        <w:rPr>
          <w:sz w:val="16"/>
        </w:rPr>
        <w:t>mainly</w:t>
      </w:r>
      <w:r>
        <w:rPr>
          <w:spacing w:val="10"/>
          <w:sz w:val="16"/>
        </w:rPr>
        <w:t> </w:t>
      </w:r>
      <w:r>
        <w:rPr>
          <w:sz w:val="16"/>
        </w:rPr>
        <w:t>due</w:t>
      </w:r>
      <w:r>
        <w:rPr>
          <w:spacing w:val="-38"/>
          <w:sz w:val="16"/>
        </w:rPr>
        <w:t> </w:t>
      </w:r>
      <w:r>
        <w:rPr>
          <w:sz w:val="16"/>
        </w:rPr>
        <w:t>to the attention the individual receives in Western society?” (in Keilman, Kuijsten, and</w:t>
      </w:r>
      <w:r>
        <w:rPr>
          <w:spacing w:val="1"/>
          <w:sz w:val="16"/>
        </w:rPr>
        <w:t> </w:t>
      </w:r>
      <w:r>
        <w:rPr>
          <w:sz w:val="16"/>
        </w:rPr>
        <w:t>Vossen</w:t>
      </w:r>
      <w:r>
        <w:rPr>
          <w:spacing w:val="6"/>
          <w:sz w:val="16"/>
        </w:rPr>
        <w:t> </w:t>
      </w:r>
      <w:r>
        <w:rPr>
          <w:sz w:val="16"/>
        </w:rPr>
        <w:t>[1988],</w:t>
      </w:r>
      <w:r>
        <w:rPr>
          <w:spacing w:val="7"/>
          <w:sz w:val="16"/>
        </w:rPr>
        <w:t> </w:t>
      </w:r>
      <w:r>
        <w:rPr>
          <w:sz w:val="16"/>
        </w:rPr>
        <w:t>p.</w:t>
      </w:r>
      <w:r>
        <w:rPr>
          <w:spacing w:val="7"/>
          <w:sz w:val="16"/>
        </w:rPr>
        <w:t> </w:t>
      </w:r>
      <w:r>
        <w:rPr>
          <w:sz w:val="16"/>
        </w:rPr>
        <w:t>277).</w:t>
      </w:r>
      <w:r>
        <w:rPr>
          <w:spacing w:val="6"/>
          <w:sz w:val="16"/>
        </w:rPr>
        <w:t> </w:t>
      </w:r>
      <w:r>
        <w:rPr>
          <w:sz w:val="16"/>
        </w:rPr>
        <w:t>Just</w:t>
      </w:r>
      <w:r>
        <w:rPr>
          <w:spacing w:val="7"/>
          <w:sz w:val="16"/>
        </w:rPr>
        <w:t> </w:t>
      </w:r>
      <w:r>
        <w:rPr>
          <w:sz w:val="16"/>
        </w:rPr>
        <w:t>so.</w:t>
      </w:r>
    </w:p>
    <w:p>
      <w:pPr>
        <w:spacing w:before="4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8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Durkheim’s</w:t>
      </w:r>
      <w:r>
        <w:rPr>
          <w:spacing w:val="-4"/>
          <w:sz w:val="16"/>
        </w:rPr>
        <w:t> </w:t>
      </w:r>
      <w:r>
        <w:rPr>
          <w:sz w:val="16"/>
        </w:rPr>
        <w:t>account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transition</w:t>
      </w:r>
      <w:r>
        <w:rPr>
          <w:spacing w:val="-3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mechanical</w:t>
      </w:r>
      <w:r>
        <w:rPr>
          <w:spacing w:val="-4"/>
          <w:sz w:val="16"/>
        </w:rPr>
        <w:t> </w:t>
      </w:r>
      <w:r>
        <w:rPr>
          <w:sz w:val="16"/>
        </w:rPr>
        <w:t>solidarity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an</w:t>
      </w:r>
      <w:r>
        <w:rPr>
          <w:spacing w:val="-6"/>
          <w:sz w:val="16"/>
        </w:rPr>
        <w:t> </w:t>
      </w:r>
      <w:r>
        <w:rPr>
          <w:sz w:val="16"/>
        </w:rPr>
        <w:t>organic</w:t>
      </w:r>
      <w:r>
        <w:rPr>
          <w:spacing w:val="-3"/>
          <w:sz w:val="16"/>
        </w:rPr>
        <w:t> </w:t>
      </w:r>
      <w:r>
        <w:rPr>
          <w:sz w:val="16"/>
        </w:rPr>
        <w:t>soli-</w:t>
      </w:r>
      <w:r>
        <w:rPr>
          <w:spacing w:val="-38"/>
          <w:sz w:val="16"/>
        </w:rPr>
        <w:t> </w:t>
      </w:r>
      <w:r>
        <w:rPr>
          <w:sz w:val="16"/>
        </w:rPr>
        <w:t>darity resonates with the theory of personhood developed here (1947). For Durkheim,</w:t>
      </w:r>
      <w:r>
        <w:rPr>
          <w:spacing w:val="1"/>
          <w:sz w:val="16"/>
        </w:rPr>
        <w:t> </w:t>
      </w:r>
      <w:r>
        <w:rPr>
          <w:sz w:val="16"/>
        </w:rPr>
        <w:t>societies characterized by mechanical solidarity exhibit almost undistinguishable indi-</w:t>
      </w:r>
      <w:r>
        <w:rPr>
          <w:spacing w:val="1"/>
          <w:sz w:val="16"/>
        </w:rPr>
        <w:t> </w:t>
      </w:r>
      <w:r>
        <w:rPr>
          <w:sz w:val="16"/>
        </w:rPr>
        <w:t>viduals. “Individuals” in the modern sense—persons—need an advanced division of</w:t>
      </w:r>
      <w:r>
        <w:rPr>
          <w:spacing w:val="1"/>
          <w:sz w:val="16"/>
        </w:rPr>
        <w:t> </w:t>
      </w:r>
      <w:r>
        <w:rPr>
          <w:sz w:val="16"/>
        </w:rPr>
        <w:t>labor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high</w:t>
      </w:r>
      <w:r>
        <w:rPr>
          <w:spacing w:val="7"/>
          <w:sz w:val="16"/>
        </w:rPr>
        <w:t> </w:t>
      </w:r>
      <w:r>
        <w:rPr>
          <w:sz w:val="16"/>
        </w:rPr>
        <w:t>degree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social</w:t>
      </w:r>
      <w:r>
        <w:rPr>
          <w:spacing w:val="7"/>
          <w:sz w:val="16"/>
        </w:rPr>
        <w:t> </w:t>
      </w:r>
      <w:r>
        <w:rPr>
          <w:sz w:val="16"/>
        </w:rPr>
        <w:t>distinction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7"/>
          <w:sz w:val="16"/>
        </w:rPr>
        <w:t> </w:t>
      </w:r>
      <w:r>
        <w:rPr>
          <w:sz w:val="16"/>
        </w:rPr>
        <w:t>emerge.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bookmarkStart w:name="4.3.1. Etiologies of Persons" w:id="224"/>
      <w:bookmarkEnd w:id="224"/>
      <w:r>
        <w:rPr/>
      </w:r>
      <w:bookmarkStart w:name="_bookmark110" w:id="225"/>
      <w:bookmarkEnd w:id="225"/>
      <w:r>
        <w:rPr/>
      </w:r>
      <w:r>
        <w:rPr/>
        <w:t>come into existence only, as I argue later, through the exigencies of a</w:t>
      </w:r>
      <w:r>
        <w:rPr>
          <w:spacing w:val="1"/>
        </w:rPr>
        <w:t> </w:t>
      </w:r>
      <w:r>
        <w:rPr/>
        <w:t>stochastic environment built on quite other principles than the valua-</w:t>
      </w:r>
      <w:r>
        <w:rPr>
          <w:spacing w:val="1"/>
        </w:rPr>
        <w:t> </w:t>
      </w:r>
      <w:r>
        <w:rPr/>
        <w:t>tions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persons,</w:t>
      </w:r>
      <w:r>
        <w:rPr>
          <w:spacing w:val="-6"/>
        </w:rPr>
        <w:t> </w:t>
      </w:r>
      <w:r>
        <w:rPr/>
        <w:t>once</w:t>
      </w:r>
      <w:r>
        <w:rPr>
          <w:spacing w:val="-8"/>
        </w:rPr>
        <w:t> </w:t>
      </w:r>
      <w:r>
        <w:rPr/>
        <w:t>formed,</w:t>
      </w:r>
      <w:r>
        <w:rPr>
          <w:spacing w:val="-6"/>
        </w:rPr>
        <w:t> </w:t>
      </w:r>
      <w:r>
        <w:rPr/>
        <w:t>continue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orient.</w:t>
      </w:r>
      <w:r>
        <w:rPr>
          <w:spacing w:val="-8"/>
        </w:rPr>
        <w:t> </w:t>
      </w:r>
      <w:r>
        <w:rPr/>
        <w:t>Moreover,</w:t>
      </w:r>
      <w:r>
        <w:rPr>
          <w:spacing w:val="-6"/>
        </w:rPr>
        <w:t> </w:t>
      </w:r>
      <w:r>
        <w:rPr/>
        <w:t>this</w:t>
      </w:r>
      <w:r>
        <w:rPr>
          <w:spacing w:val="-48"/>
        </w:rPr>
        <w:t> </w:t>
      </w:r>
      <w:r>
        <w:rPr/>
        <w:t>construal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“personhood”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will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extended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other</w:t>
      </w:r>
      <w:r>
        <w:rPr>
          <w:spacing w:val="8"/>
        </w:rPr>
        <w:t> </w:t>
      </w:r>
      <w:r>
        <w:rPr/>
        <w:t>scales.</w:t>
      </w:r>
    </w:p>
    <w:p>
      <w:pPr>
        <w:pStyle w:val="BodyText"/>
        <w:spacing w:before="9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24"/>
        </w:numPr>
        <w:tabs>
          <w:tab w:pos="2514" w:val="left" w:leader="none"/>
        </w:tabs>
        <w:spacing w:line="240" w:lineRule="auto" w:before="0" w:after="0"/>
        <w:ind w:left="2513" w:right="0" w:hanging="510"/>
        <w:jc w:val="left"/>
        <w:rPr>
          <w:i/>
        </w:rPr>
      </w:pPr>
      <w:hyperlink w:history="true" w:anchor="_bookmark2">
        <w:r>
          <w:rPr>
            <w:i/>
          </w:rPr>
          <w:t>Etiologies</w:t>
        </w:r>
        <w:r>
          <w:rPr>
            <w:i/>
            <w:spacing w:val="7"/>
          </w:rPr>
          <w:t> </w:t>
        </w:r>
        <w:r>
          <w:rPr>
            <w:i/>
          </w:rPr>
          <w:t>of</w:t>
        </w:r>
        <w:r>
          <w:rPr>
            <w:i/>
            <w:spacing w:val="8"/>
          </w:rPr>
          <w:t> </w:t>
        </w:r>
        <w:r>
          <w:rPr>
            <w:i/>
          </w:rPr>
          <w:t>Persons</w:t>
        </w:r>
      </w:hyperlink>
    </w:p>
    <w:p>
      <w:pPr>
        <w:pStyle w:val="BodyText"/>
        <w:spacing w:line="232" w:lineRule="auto" w:before="140"/>
        <w:ind w:left="103" w:right="106"/>
      </w:pPr>
      <w:r>
        <w:rPr/>
        <w:t>We</w:t>
      </w:r>
      <w:r>
        <w:rPr>
          <w:spacing w:val="-5"/>
        </w:rPr>
        <w:t> </w:t>
      </w:r>
      <w:r>
        <w:rPr/>
        <w:t>return</w:t>
      </w:r>
      <w:r>
        <w:rPr>
          <w:spacing w:val="-3"/>
        </w:rPr>
        <w:t> </w:t>
      </w:r>
      <w:r>
        <w:rPr/>
        <w:t>now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</w:t>
      </w:r>
      <w:r>
        <w:rPr>
          <w:spacing w:val="-3"/>
        </w:rPr>
        <w:t> </w:t>
      </w:r>
      <w:r>
        <w:rPr/>
        <w:t>further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somewhat</w:t>
      </w:r>
      <w:r>
        <w:rPr>
          <w:spacing w:val="-5"/>
        </w:rPr>
        <w:t> </w:t>
      </w:r>
      <w:r>
        <w:rPr/>
        <w:t>differently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views</w:t>
      </w:r>
      <w:r>
        <w:rPr>
          <w:spacing w:val="-48"/>
        </w:rPr>
        <w:t> </w:t>
      </w:r>
      <w:r>
        <w:rPr/>
        <w:t>on identity developed in chapter 1. The emergence of identities from</w:t>
      </w:r>
      <w:r>
        <w:rPr>
          <w:spacing w:val="1"/>
        </w:rPr>
        <w:t> </w:t>
      </w:r>
      <w:r>
        <w:rPr/>
        <w:t>irregularities and their mismatches has been traced by Firth (1957)</w:t>
      </w:r>
      <w:r>
        <w:rPr>
          <w:spacing w:val="1"/>
        </w:rPr>
        <w:t> </w:t>
      </w:r>
      <w:r>
        <w:rPr/>
        <w:t>even amid the smooth life of the isolated island of Tikopeia, isolated</w:t>
      </w:r>
      <w:r>
        <w:rPr>
          <w:spacing w:val="1"/>
        </w:rPr>
        <w:t> </w:t>
      </w:r>
      <w:r>
        <w:rPr/>
        <w:t>on a Melanesian atoll. These are natural irregularities caused by storm</w:t>
      </w:r>
      <w:r>
        <w:rPr>
          <w:spacing w:val="-47"/>
        </w:rPr>
        <w:t> </w:t>
      </w:r>
      <w:r>
        <w:rPr/>
        <w:t>or other upsets to the island’s ﬁshing, and also social irregularity from</w:t>
      </w:r>
      <w:r>
        <w:rPr>
          <w:spacing w:val="-47"/>
        </w:rPr>
        <w:t> </w:t>
      </w:r>
      <w:r>
        <w:rPr/>
        <w:t>the degradation of some tribal members’ health status, or from ran-</w:t>
      </w:r>
      <w:r>
        <w:rPr>
          <w:spacing w:val="1"/>
        </w:rPr>
        <w:t> </w:t>
      </w:r>
      <w:r>
        <w:rPr/>
        <w:t>domly</w:t>
      </w:r>
      <w:r>
        <w:rPr>
          <w:spacing w:val="-6"/>
        </w:rPr>
        <w:t> </w:t>
      </w:r>
      <w:r>
        <w:rPr/>
        <w:t>triggered</w:t>
      </w:r>
      <w:r>
        <w:rPr>
          <w:spacing w:val="-6"/>
        </w:rPr>
        <w:t> </w:t>
      </w:r>
      <w:r>
        <w:rPr/>
        <w:t>brawls.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his</w:t>
      </w:r>
      <w:r>
        <w:rPr>
          <w:spacing w:val="-6"/>
        </w:rPr>
        <w:t> </w:t>
      </w:r>
      <w:r>
        <w:rPr/>
        <w:t>reports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generations</w:t>
      </w:r>
      <w:r>
        <w:rPr>
          <w:spacing w:val="-6"/>
        </w:rPr>
        <w:t> </w:t>
      </w:r>
      <w:r>
        <w:rPr/>
        <w:t>concern-</w:t>
      </w:r>
      <w:r>
        <w:rPr>
          <w:spacing w:val="-47"/>
        </w:rPr>
        <w:t> </w:t>
      </w:r>
      <w:r>
        <w:rPr/>
        <w:t>ing this tribe, Firth weaves an account in which one sees persons</w:t>
      </w:r>
      <w:r>
        <w:rPr>
          <w:spacing w:val="1"/>
        </w:rPr>
        <w:t> </w:t>
      </w:r>
      <w:r>
        <w:rPr/>
        <w:t>emerging only dimly and partially in their own eyes. Persons become</w:t>
      </w:r>
      <w:r>
        <w:rPr>
          <w:spacing w:val="1"/>
        </w:rPr>
        <w:t> </w:t>
      </w:r>
      <w:r>
        <w:rPr/>
        <w:t>vivid and real only in the consequences of, and as by-product from,</w:t>
      </w:r>
      <w:r>
        <w:rPr>
          <w:spacing w:val="1"/>
        </w:rPr>
        <w:t> </w:t>
      </w:r>
      <w:r>
        <w:rPr/>
        <w:t>bridging across to distinct populations, whether of the society studied</w:t>
      </w:r>
      <w:r>
        <w:rPr>
          <w:spacing w:val="-47"/>
        </w:rPr>
        <w:t> </w:t>
      </w:r>
      <w:r>
        <w:rPr/>
        <w:t>by</w:t>
      </w:r>
      <w:r>
        <w:rPr>
          <w:spacing w:val="10"/>
        </w:rPr>
        <w:t> </w:t>
      </w:r>
      <w:r>
        <w:rPr/>
        <w:t>Firth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Asian</w:t>
      </w:r>
      <w:r>
        <w:rPr>
          <w:spacing w:val="11"/>
        </w:rPr>
        <w:t> </w:t>
      </w:r>
      <w:r>
        <w:rPr/>
        <w:t>sailing-bark</w:t>
      </w:r>
      <w:r>
        <w:rPr>
          <w:spacing w:val="11"/>
        </w:rPr>
        <w:t> </w:t>
      </w:r>
      <w:r>
        <w:rPr/>
        <w:t>crews.</w:t>
      </w:r>
    </w:p>
    <w:p>
      <w:pPr>
        <w:pStyle w:val="BodyText"/>
        <w:spacing w:line="226" w:lineRule="exact"/>
        <w:ind w:left="302"/>
      </w:pP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much</w:t>
      </w:r>
      <w:r>
        <w:rPr>
          <w:spacing w:val="16"/>
        </w:rPr>
        <w:t> </w:t>
      </w:r>
      <w:r>
        <w:rPr/>
        <w:t>more</w:t>
      </w:r>
      <w:r>
        <w:rPr>
          <w:spacing w:val="15"/>
        </w:rPr>
        <w:t> </w:t>
      </w:r>
      <w:r>
        <w:rPr/>
        <w:t>complex</w:t>
      </w:r>
      <w:r>
        <w:rPr>
          <w:spacing w:val="16"/>
        </w:rPr>
        <w:t> </w:t>
      </w:r>
      <w:r>
        <w:rPr/>
        <w:t>tribal</w:t>
      </w:r>
      <w:r>
        <w:rPr>
          <w:spacing w:val="17"/>
        </w:rPr>
        <w:t> </w:t>
      </w:r>
      <w:r>
        <w:rPr/>
        <w:t>spread</w:t>
      </w:r>
      <w:r>
        <w:rPr>
          <w:spacing w:val="16"/>
        </w:rPr>
        <w:t> </w:t>
      </w:r>
      <w:r>
        <w:rPr/>
        <w:t>across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hills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upper</w:t>
      </w:r>
    </w:p>
    <w:p>
      <w:pPr>
        <w:pStyle w:val="BodyText"/>
        <w:spacing w:line="232" w:lineRule="auto" w:before="2"/>
        <w:ind w:left="103" w:right="105"/>
        <w:rPr>
          <w:sz w:val="12"/>
        </w:rPr>
      </w:pPr>
      <w:r>
        <w:rPr/>
        <w:t>Burma, Leach (1954) painted a very similar picture of how persons</w:t>
      </w:r>
      <w:r>
        <w:rPr>
          <w:spacing w:val="1"/>
        </w:rPr>
        <w:t> </w:t>
      </w:r>
      <w:r>
        <w:rPr/>
        <w:t>emerged—and</w:t>
      </w:r>
      <w:r>
        <w:rPr>
          <w:spacing w:val="-5"/>
        </w:rPr>
        <w:t> </w:t>
      </w:r>
      <w:r>
        <w:rPr/>
        <w:t>faded.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did</w:t>
      </w:r>
      <w:r>
        <w:rPr>
          <w:spacing w:val="-4"/>
        </w:rPr>
        <w:t> </w:t>
      </w:r>
      <w:r>
        <w:rPr/>
        <w:t>so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sequentially</w:t>
      </w:r>
      <w:r>
        <w:rPr>
          <w:spacing w:val="-5"/>
        </w:rPr>
        <w:t> </w:t>
      </w:r>
      <w:r>
        <w:rPr/>
        <w:t>invoking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ignor-</w:t>
      </w:r>
      <w:r>
        <w:rPr>
          <w:spacing w:val="-47"/>
        </w:rPr>
        <w:t> </w:t>
      </w:r>
      <w:r>
        <w:rPr/>
        <w:t>ing two competing forms of social portrayal, </w:t>
      </w:r>
      <w:r>
        <w:rPr>
          <w:i/>
        </w:rPr>
        <w:t>mayu </w:t>
      </w:r>
      <w:r>
        <w:rPr/>
        <w:t>and </w:t>
      </w:r>
      <w:r>
        <w:rPr>
          <w:i/>
        </w:rPr>
        <w:t>dama</w:t>
      </w:r>
      <w:r>
        <w:rPr/>
        <w:t>, which</w:t>
      </w:r>
      <w:r>
        <w:rPr>
          <w:spacing w:val="1"/>
        </w:rPr>
        <w:t> </w:t>
      </w:r>
      <w:r>
        <w:rPr/>
        <w:t>appeared and then faded as a by-product of eddies of social action.</w:t>
      </w:r>
      <w:r>
        <w:rPr>
          <w:spacing w:val="1"/>
        </w:rPr>
        <w:t> </w:t>
      </w:r>
      <w:r>
        <w:rPr/>
        <w:t>Populations</w:t>
      </w:r>
      <w:r>
        <w:rPr>
          <w:spacing w:val="1"/>
        </w:rPr>
        <w:t> </w:t>
      </w:r>
      <w:r>
        <w:rPr/>
        <w:t>analytically</w:t>
      </w:r>
      <w:r>
        <w:rPr>
          <w:spacing w:val="1"/>
        </w:rPr>
        <w:t> </w:t>
      </w:r>
      <w:r>
        <w:rPr/>
        <w:t>distinct,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partially</w:t>
      </w:r>
      <w:r>
        <w:rPr>
          <w:spacing w:val="1"/>
        </w:rPr>
        <w:t> </w:t>
      </w:r>
      <w:r>
        <w:rPr/>
        <w:t>segregated,</w:t>
      </w:r>
      <w:r>
        <w:rPr>
          <w:spacing w:val="-47"/>
        </w:rPr>
        <w:t> </w:t>
      </w:r>
      <w:r>
        <w:rPr/>
        <w:t>were bridged by actors who maneuvered from one to the other ac-</w:t>
      </w:r>
      <w:r>
        <w:rPr>
          <w:spacing w:val="1"/>
        </w:rPr>
        <w:t> </w:t>
      </w:r>
      <w:r>
        <w:rPr/>
        <w:t>cording to the political situation. Persons as identities are triggered by</w:t>
      </w:r>
      <w:r>
        <w:rPr>
          <w:spacing w:val="-47"/>
        </w:rPr>
        <w:t> </w:t>
      </w:r>
      <w:r>
        <w:rPr/>
        <w:t>turbulences, and persons as styles emerge from switchings across net-</w:t>
      </w:r>
      <w:r>
        <w:rPr>
          <w:spacing w:val="-47"/>
        </w:rPr>
        <w:t> </w:t>
      </w:r>
      <w:r>
        <w:rPr/>
        <w:t>work</w:t>
      </w:r>
      <w:r>
        <w:rPr>
          <w:spacing w:val="10"/>
        </w:rPr>
        <w:t> </w:t>
      </w:r>
      <w:r>
        <w:rPr/>
        <w:t>populations.</w:t>
      </w:r>
      <w:r>
        <w:rPr>
          <w:position w:val="7"/>
          <w:sz w:val="12"/>
        </w:rPr>
        <w:t>9</w:t>
      </w:r>
    </w:p>
    <w:p>
      <w:pPr>
        <w:pStyle w:val="BodyText"/>
        <w:spacing w:line="232" w:lineRule="auto"/>
        <w:ind w:left="103" w:right="102" w:firstLine="198"/>
      </w:pPr>
      <w:r>
        <w:rPr/>
        <w:t>With</w:t>
      </w:r>
      <w:r>
        <w:rPr>
          <w:spacing w:val="-9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cities</w:t>
      </w:r>
      <w:r>
        <w:rPr>
          <w:spacing w:val="-8"/>
        </w:rPr>
        <w:t> </w:t>
      </w:r>
      <w:r>
        <w:rPr/>
        <w:t>also,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day,</w:t>
      </w:r>
      <w:r>
        <w:rPr>
          <w:spacing w:val="-7"/>
        </w:rPr>
        <w:t> </w:t>
      </w:r>
      <w:r>
        <w:rPr/>
        <w:t>ethnographic</w:t>
      </w:r>
      <w:r>
        <w:rPr>
          <w:spacing w:val="-8"/>
        </w:rPr>
        <w:t> </w:t>
      </w:r>
      <w:r>
        <w:rPr/>
        <w:t>ﬁeldwork</w:t>
      </w:r>
      <w:r>
        <w:rPr>
          <w:spacing w:val="-47"/>
        </w:rPr>
        <w:t> </w:t>
      </w:r>
      <w:r>
        <w:rPr/>
        <w:t>conﬁrms these ideas. Personal identity can come from turbulences in</w:t>
      </w:r>
      <w:r>
        <w:rPr>
          <w:spacing w:val="1"/>
        </w:rPr>
        <w:t> </w:t>
      </w:r>
      <w:r>
        <w:rPr>
          <w:w w:val="95"/>
        </w:rPr>
        <w:t>early life that result from and carry over into several realms—family and</w:t>
      </w:r>
      <w:r>
        <w:rPr>
          <w:spacing w:val="1"/>
          <w:w w:val="95"/>
        </w:rPr>
        <w:t> </w:t>
      </w:r>
      <w:r>
        <w:rPr>
          <w:spacing w:val="-3"/>
        </w:rPr>
        <w:t>neighborhood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like.</w:t>
      </w:r>
      <w:r>
        <w:rPr>
          <w:spacing w:val="-10"/>
        </w:rPr>
        <w:t> </w:t>
      </w:r>
      <w:r>
        <w:rPr>
          <w:spacing w:val="-2"/>
        </w:rPr>
        <w:t>Willis</w:t>
      </w:r>
      <w:r>
        <w:rPr>
          <w:spacing w:val="-7"/>
        </w:rPr>
        <w:t> </w:t>
      </w:r>
      <w:r>
        <w:rPr>
          <w:spacing w:val="-2"/>
        </w:rPr>
        <w:t>(1977)</w:t>
      </w:r>
      <w:r>
        <w:rPr>
          <w:spacing w:val="-8"/>
        </w:rPr>
        <w:t> </w:t>
      </w:r>
      <w:r>
        <w:rPr>
          <w:spacing w:val="-2"/>
        </w:rPr>
        <w:t>gives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vivid</w:t>
      </w:r>
      <w:r>
        <w:rPr>
          <w:spacing w:val="-6"/>
        </w:rPr>
        <w:t> </w:t>
      </w:r>
      <w:r>
        <w:rPr>
          <w:spacing w:val="-2"/>
        </w:rPr>
        <w:t>characterization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48"/>
        </w:rPr>
        <w:t> </w:t>
      </w:r>
      <w:r>
        <w:rPr/>
        <w:t>this process for working-class British teenagers. Many, if not most, of</w:t>
      </w:r>
      <w:r>
        <w:rPr>
          <w:spacing w:val="1"/>
        </w:rPr>
        <w:t> </w:t>
      </w:r>
      <w:r>
        <w:rPr/>
        <w:t>these</w:t>
      </w:r>
      <w:r>
        <w:rPr>
          <w:spacing w:val="17"/>
        </w:rPr>
        <w:t> </w:t>
      </w:r>
      <w:r>
        <w:rPr/>
        <w:t>teenagers</w:t>
      </w:r>
      <w:r>
        <w:rPr>
          <w:spacing w:val="17"/>
        </w:rPr>
        <w:t> </w:t>
      </w:r>
      <w:r>
        <w:rPr/>
        <w:t>participate</w:t>
      </w:r>
      <w:r>
        <w:rPr>
          <w:spacing w:val="15"/>
        </w:rPr>
        <w:t> </w:t>
      </w:r>
      <w:r>
        <w:rPr/>
        <w:t>for</w:t>
      </w:r>
      <w:r>
        <w:rPr>
          <w:spacing w:val="18"/>
        </w:rPr>
        <w:t> </w:t>
      </w:r>
      <w:r>
        <w:rPr/>
        <w:t>long</w:t>
      </w:r>
      <w:r>
        <w:rPr>
          <w:spacing w:val="17"/>
        </w:rPr>
        <w:t> </w:t>
      </w:r>
      <w:r>
        <w:rPr/>
        <w:t>periods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social</w:t>
      </w:r>
      <w:r>
        <w:rPr>
          <w:spacing w:val="16"/>
        </w:rPr>
        <w:t> </w:t>
      </w:r>
      <w:r>
        <w:rPr/>
        <w:t>scenes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which</w:t>
      </w:r>
    </w:p>
    <w:p>
      <w:pPr>
        <w:pStyle w:val="BodyText"/>
        <w:spacing w:before="5"/>
        <w:ind w:left="0"/>
        <w:jc w:val="left"/>
        <w:rPr>
          <w:sz w:val="26"/>
        </w:rPr>
      </w:pPr>
    </w:p>
    <w:p>
      <w:pPr>
        <w:spacing w:before="0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9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Anthropology</w:t>
      </w:r>
      <w:r>
        <w:rPr>
          <w:spacing w:val="-1"/>
          <w:sz w:val="16"/>
        </w:rPr>
        <w:t> </w:t>
      </w:r>
      <w:r>
        <w:rPr>
          <w:sz w:val="16"/>
        </w:rPr>
        <w:t>may</w:t>
      </w:r>
      <w:r>
        <w:rPr>
          <w:spacing w:val="-4"/>
          <w:sz w:val="16"/>
        </w:rPr>
        <w:t> </w:t>
      </w:r>
      <w:r>
        <w:rPr>
          <w:sz w:val="16"/>
        </w:rPr>
        <w:t>dominate</w:t>
      </w:r>
      <w:r>
        <w:rPr>
          <w:spacing w:val="-2"/>
          <w:sz w:val="16"/>
        </w:rPr>
        <w:t> </w:t>
      </w:r>
      <w:r>
        <w:rPr>
          <w:sz w:val="16"/>
        </w:rPr>
        <w:t>history</w:t>
      </w:r>
      <w:r>
        <w:rPr>
          <w:spacing w:val="-4"/>
          <w:sz w:val="16"/>
        </w:rPr>
        <w:t> </w:t>
      </w:r>
      <w:r>
        <w:rPr>
          <w:sz w:val="16"/>
        </w:rPr>
        <w:t>on</w:t>
      </w:r>
      <w:r>
        <w:rPr>
          <w:spacing w:val="-1"/>
          <w:sz w:val="16"/>
        </w:rPr>
        <w:t> </w:t>
      </w:r>
      <w:r>
        <w:rPr>
          <w:sz w:val="16"/>
        </w:rPr>
        <w:t>this</w:t>
      </w:r>
      <w:r>
        <w:rPr>
          <w:spacing w:val="-4"/>
          <w:sz w:val="16"/>
        </w:rPr>
        <w:t> </w:t>
      </w:r>
      <w:r>
        <w:rPr>
          <w:sz w:val="16"/>
        </w:rPr>
        <w:t>point.</w:t>
      </w:r>
      <w:r>
        <w:rPr>
          <w:spacing w:val="-2"/>
          <w:sz w:val="16"/>
        </w:rPr>
        <w:t> </w:t>
      </w:r>
      <w:r>
        <w:rPr>
          <w:sz w:val="16"/>
        </w:rPr>
        <w:t>Our</w:t>
      </w:r>
      <w:r>
        <w:rPr>
          <w:spacing w:val="-4"/>
          <w:sz w:val="16"/>
        </w:rPr>
        <w:t> </w:t>
      </w:r>
      <w:r>
        <w:rPr>
          <w:sz w:val="16"/>
        </w:rPr>
        <w:t>access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other</w:t>
      </w:r>
      <w:r>
        <w:rPr>
          <w:spacing w:val="-2"/>
          <w:sz w:val="16"/>
        </w:rPr>
        <w:t> </w:t>
      </w:r>
      <w:r>
        <w:rPr>
          <w:sz w:val="16"/>
        </w:rPr>
        <w:t>ages</w:t>
      </w:r>
      <w:r>
        <w:rPr>
          <w:spacing w:val="-4"/>
          <w:sz w:val="16"/>
        </w:rPr>
        <w:t> </w:t>
      </w:r>
      <w:r>
        <w:rPr>
          <w:sz w:val="16"/>
        </w:rPr>
        <w:t>through</w:t>
      </w:r>
      <w:r>
        <w:rPr>
          <w:spacing w:val="-37"/>
          <w:sz w:val="16"/>
        </w:rPr>
        <w:t> </w:t>
      </w:r>
      <w:r>
        <w:rPr>
          <w:sz w:val="16"/>
        </w:rPr>
        <w:t>what</w:t>
      </w:r>
      <w:r>
        <w:rPr>
          <w:spacing w:val="10"/>
          <w:sz w:val="16"/>
        </w:rPr>
        <w:t> </w:t>
      </w:r>
      <w:r>
        <w:rPr>
          <w:sz w:val="16"/>
        </w:rPr>
        <w:t>we</w:t>
      </w:r>
      <w:r>
        <w:rPr>
          <w:spacing w:val="10"/>
          <w:sz w:val="16"/>
        </w:rPr>
        <w:t> </w:t>
      </w:r>
      <w:r>
        <w:rPr>
          <w:sz w:val="16"/>
        </w:rPr>
        <w:t>call</w:t>
      </w:r>
      <w:r>
        <w:rPr>
          <w:spacing w:val="10"/>
          <w:sz w:val="16"/>
        </w:rPr>
        <w:t> </w:t>
      </w:r>
      <w:r>
        <w:rPr>
          <w:sz w:val="16"/>
        </w:rPr>
        <w:t>history</w:t>
      </w:r>
      <w:r>
        <w:rPr>
          <w:spacing w:val="11"/>
          <w:sz w:val="16"/>
        </w:rPr>
        <w:t> </w:t>
      </w:r>
      <w:r>
        <w:rPr>
          <w:sz w:val="16"/>
        </w:rPr>
        <w:t>is</w:t>
      </w:r>
      <w:r>
        <w:rPr>
          <w:spacing w:val="10"/>
          <w:sz w:val="16"/>
        </w:rPr>
        <w:t> </w:t>
      </w:r>
      <w:r>
        <w:rPr>
          <w:sz w:val="16"/>
        </w:rPr>
        <w:t>not</w:t>
      </w:r>
      <w:r>
        <w:rPr>
          <w:spacing w:val="10"/>
          <w:sz w:val="16"/>
        </w:rPr>
        <w:t> </w:t>
      </w:r>
      <w:r>
        <w:rPr>
          <w:sz w:val="16"/>
        </w:rPr>
        <w:t>usually</w:t>
      </w:r>
      <w:r>
        <w:rPr>
          <w:spacing w:val="11"/>
          <w:sz w:val="16"/>
        </w:rPr>
        <w:t> </w:t>
      </w:r>
      <w:r>
        <w:rPr>
          <w:sz w:val="16"/>
        </w:rPr>
        <w:t>sufﬁcient</w:t>
      </w:r>
      <w:r>
        <w:rPr>
          <w:spacing w:val="8"/>
          <w:sz w:val="16"/>
        </w:rPr>
        <w:t> </w:t>
      </w:r>
      <w:r>
        <w:rPr>
          <w:sz w:val="16"/>
        </w:rPr>
        <w:t>to</w:t>
      </w:r>
      <w:r>
        <w:rPr>
          <w:spacing w:val="10"/>
          <w:sz w:val="16"/>
        </w:rPr>
        <w:t> </w:t>
      </w:r>
      <w:r>
        <w:rPr>
          <w:sz w:val="16"/>
        </w:rPr>
        <w:t>reconstruct</w:t>
      </w:r>
      <w:r>
        <w:rPr>
          <w:spacing w:val="11"/>
          <w:sz w:val="16"/>
        </w:rPr>
        <w:t> </w:t>
      </w:r>
      <w:r>
        <w:rPr>
          <w:sz w:val="16"/>
        </w:rPr>
        <w:t>social</w:t>
      </w:r>
      <w:r>
        <w:rPr>
          <w:spacing w:val="10"/>
          <w:sz w:val="16"/>
        </w:rPr>
        <w:t> </w:t>
      </w:r>
      <w:r>
        <w:rPr>
          <w:sz w:val="16"/>
        </w:rPr>
        <w:t>milieus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contexts</w:t>
      </w:r>
      <w:r>
        <w:rPr>
          <w:spacing w:val="-37"/>
          <w:sz w:val="16"/>
        </w:rPr>
        <w:t> </w:t>
      </w:r>
      <w:r>
        <w:rPr>
          <w:sz w:val="16"/>
        </w:rPr>
        <w:t>in which then ordinary persons would have appeared. There are, however, exemplary</w:t>
      </w:r>
      <w:r>
        <w:rPr>
          <w:spacing w:val="1"/>
          <w:sz w:val="16"/>
        </w:rPr>
        <w:t> </w:t>
      </w:r>
      <w:r>
        <w:rPr>
          <w:sz w:val="16"/>
        </w:rPr>
        <w:t>studies that appear to support the conjecture about identity; for examples, consult Tilly</w:t>
      </w:r>
      <w:r>
        <w:rPr>
          <w:spacing w:val="1"/>
          <w:sz w:val="16"/>
        </w:rPr>
        <w:t> </w:t>
      </w:r>
      <w:r>
        <w:rPr>
          <w:sz w:val="16"/>
        </w:rPr>
        <w:t>(1978,</w:t>
      </w:r>
      <w:r>
        <w:rPr>
          <w:spacing w:val="-6"/>
          <w:sz w:val="16"/>
        </w:rPr>
        <w:t> </w:t>
      </w:r>
      <w:r>
        <w:rPr>
          <w:sz w:val="16"/>
        </w:rPr>
        <w:t>1990)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his</w:t>
      </w:r>
      <w:r>
        <w:rPr>
          <w:spacing w:val="-5"/>
          <w:sz w:val="16"/>
        </w:rPr>
        <w:t> </w:t>
      </w:r>
      <w:r>
        <w:rPr>
          <w:sz w:val="16"/>
        </w:rPr>
        <w:t>students</w:t>
      </w:r>
      <w:r>
        <w:rPr>
          <w:spacing w:val="-6"/>
          <w:sz w:val="16"/>
        </w:rPr>
        <w:t> </w:t>
      </w:r>
      <w:r>
        <w:rPr>
          <w:sz w:val="16"/>
        </w:rPr>
        <w:t>on</w:t>
      </w:r>
      <w:r>
        <w:rPr>
          <w:spacing w:val="-5"/>
          <w:sz w:val="16"/>
        </w:rPr>
        <w:t> </w:t>
      </w:r>
      <w:r>
        <w:rPr>
          <w:sz w:val="16"/>
        </w:rPr>
        <w:t>contentious</w:t>
      </w:r>
      <w:r>
        <w:rPr>
          <w:spacing w:val="-6"/>
          <w:sz w:val="16"/>
        </w:rPr>
        <w:t> </w:t>
      </w:r>
      <w:r>
        <w:rPr>
          <w:sz w:val="16"/>
        </w:rPr>
        <w:t>assemblies,</w:t>
      </w:r>
      <w:r>
        <w:rPr>
          <w:spacing w:val="-6"/>
          <w:sz w:val="16"/>
        </w:rPr>
        <w:t> </w:t>
      </w:r>
      <w:r>
        <w:rPr>
          <w:sz w:val="16"/>
        </w:rPr>
        <w:t>Bynum</w:t>
      </w:r>
      <w:r>
        <w:rPr>
          <w:spacing w:val="-4"/>
          <w:sz w:val="16"/>
        </w:rPr>
        <w:t> </w:t>
      </w:r>
      <w:r>
        <w:rPr>
          <w:sz w:val="16"/>
        </w:rPr>
        <w:t>(1987)</w:t>
      </w:r>
      <w:r>
        <w:rPr>
          <w:spacing w:val="-5"/>
          <w:sz w:val="16"/>
        </w:rPr>
        <w:t> </w:t>
      </w:r>
      <w:r>
        <w:rPr>
          <w:sz w:val="16"/>
        </w:rPr>
        <w:t>on</w:t>
      </w:r>
      <w:r>
        <w:rPr>
          <w:spacing w:val="-6"/>
          <w:sz w:val="16"/>
        </w:rPr>
        <w:t> </w:t>
      </w:r>
      <w:r>
        <w:rPr>
          <w:sz w:val="16"/>
        </w:rPr>
        <w:t>medieval</w:t>
      </w:r>
      <w:r>
        <w:rPr>
          <w:spacing w:val="-5"/>
          <w:sz w:val="16"/>
        </w:rPr>
        <w:t> </w:t>
      </w:r>
      <w:r>
        <w:rPr>
          <w:sz w:val="16"/>
        </w:rPr>
        <w:t>spir-</w:t>
      </w:r>
      <w:r>
        <w:rPr>
          <w:spacing w:val="-38"/>
          <w:sz w:val="16"/>
        </w:rPr>
        <w:t> </w:t>
      </w:r>
      <w:r>
        <w:rPr>
          <w:sz w:val="16"/>
        </w:rPr>
        <w:t>itual</w:t>
      </w:r>
      <w:r>
        <w:rPr>
          <w:spacing w:val="5"/>
          <w:sz w:val="16"/>
        </w:rPr>
        <w:t> </w:t>
      </w:r>
      <w:r>
        <w:rPr>
          <w:sz w:val="16"/>
        </w:rPr>
        <w:t>life,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Howell</w:t>
      </w:r>
      <w:r>
        <w:rPr>
          <w:spacing w:val="5"/>
          <w:sz w:val="16"/>
        </w:rPr>
        <w:t> </w:t>
      </w:r>
      <w:r>
        <w:rPr>
          <w:sz w:val="16"/>
        </w:rPr>
        <w:t>(1998)</w:t>
      </w:r>
      <w:r>
        <w:rPr>
          <w:spacing w:val="6"/>
          <w:sz w:val="16"/>
        </w:rPr>
        <w:t> </w:t>
      </w:r>
      <w:r>
        <w:rPr>
          <w:sz w:val="16"/>
        </w:rPr>
        <w:t>on</w:t>
      </w:r>
      <w:r>
        <w:rPr>
          <w:spacing w:val="6"/>
          <w:sz w:val="16"/>
        </w:rPr>
        <w:t> </w:t>
      </w:r>
      <w:r>
        <w:rPr>
          <w:sz w:val="16"/>
        </w:rPr>
        <w:t>power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wealth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medieval</w:t>
      </w:r>
      <w:r>
        <w:rPr>
          <w:spacing w:val="6"/>
          <w:sz w:val="16"/>
        </w:rPr>
        <w:t> </w:t>
      </w:r>
      <w:r>
        <w:rPr>
          <w:sz w:val="16"/>
        </w:rPr>
        <w:t>low</w:t>
      </w:r>
      <w:r>
        <w:rPr>
          <w:spacing w:val="5"/>
          <w:sz w:val="16"/>
        </w:rPr>
        <w:t> </w:t>
      </w:r>
      <w:r>
        <w:rPr>
          <w:sz w:val="16"/>
        </w:rPr>
        <w:t>countries.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/>
        <w:jc w:val="right"/>
      </w:pPr>
      <w:r>
        <w:rPr/>
        <w:t>they</w:t>
      </w:r>
      <w:r>
        <w:rPr>
          <w:spacing w:val="4"/>
        </w:rPr>
        <w:t> </w:t>
      </w:r>
      <w:r>
        <w:rPr/>
        <w:t>never</w:t>
      </w:r>
      <w:r>
        <w:rPr>
          <w:spacing w:val="2"/>
        </w:rPr>
        <w:t> </w:t>
      </w:r>
      <w:r>
        <w:rPr/>
        <w:t>step</w:t>
      </w:r>
      <w:r>
        <w:rPr>
          <w:spacing w:val="4"/>
        </w:rPr>
        <w:t> </w:t>
      </w:r>
      <w:r>
        <w:rPr/>
        <w:t>outside</w:t>
      </w:r>
      <w:r>
        <w:rPr>
          <w:spacing w:val="2"/>
        </w:rPr>
        <w:t> </w:t>
      </w:r>
      <w:r>
        <w:rPr/>
        <w:t>routine</w:t>
      </w:r>
      <w:r>
        <w:rPr>
          <w:spacing w:val="4"/>
        </w:rPr>
        <w:t> </w:t>
      </w:r>
      <w:r>
        <w:rPr/>
        <w:t>role</w:t>
      </w:r>
      <w:r>
        <w:rPr>
          <w:spacing w:val="3"/>
        </w:rPr>
        <w:t> </w:t>
      </w:r>
      <w:r>
        <w:rPr/>
        <w:t>performances;</w:t>
      </w:r>
      <w:r>
        <w:rPr>
          <w:spacing w:val="4"/>
        </w:rPr>
        <w:t> </w:t>
      </w:r>
      <w:r>
        <w:rPr/>
        <w:t>thus</w:t>
      </w:r>
      <w:r>
        <w:rPr>
          <w:spacing w:val="2"/>
        </w:rPr>
        <w:t> </w:t>
      </w:r>
      <w:r>
        <w:rPr/>
        <w:t>for</w:t>
      </w:r>
      <w:r>
        <w:rPr>
          <w:spacing w:val="4"/>
        </w:rPr>
        <w:t> </w:t>
      </w:r>
      <w:r>
        <w:rPr/>
        <w:t>them,</w:t>
      </w:r>
      <w:r>
        <w:rPr>
          <w:spacing w:val="4"/>
        </w:rPr>
        <w:t> </w:t>
      </w:r>
      <w:r>
        <w:rPr/>
        <w:t>per-</w:t>
      </w:r>
      <w:r>
        <w:rPr>
          <w:spacing w:val="-47"/>
        </w:rPr>
        <w:t> </w:t>
      </w:r>
      <w:r>
        <w:rPr/>
        <w:t>sonhood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never</w:t>
      </w:r>
      <w:r>
        <w:rPr>
          <w:spacing w:val="12"/>
        </w:rPr>
        <w:t> </w:t>
      </w:r>
      <w:r>
        <w:rPr/>
        <w:t>induced</w:t>
      </w:r>
      <w:r>
        <w:rPr>
          <w:spacing w:val="9"/>
        </w:rPr>
        <w:t> </w:t>
      </w:r>
      <w:r>
        <w:rPr/>
        <w:t>or</w:t>
      </w:r>
      <w:r>
        <w:rPr>
          <w:spacing w:val="12"/>
        </w:rPr>
        <w:t> </w:t>
      </w:r>
      <w:r>
        <w:rPr/>
        <w:t>invoked,</w:t>
      </w:r>
      <w:r>
        <w:rPr>
          <w:spacing w:val="9"/>
        </w:rPr>
        <w:t> </w:t>
      </w:r>
      <w:r>
        <w:rPr/>
        <w:t>despite</w:t>
      </w:r>
      <w:r>
        <w:rPr>
          <w:spacing w:val="12"/>
        </w:rPr>
        <w:t> </w:t>
      </w:r>
      <w:r>
        <w:rPr/>
        <w:t>inevitable</w:t>
      </w:r>
      <w:r>
        <w:rPr>
          <w:spacing w:val="11"/>
        </w:rPr>
        <w:t> </w:t>
      </w:r>
      <w:r>
        <w:rPr/>
        <w:t>chronic</w:t>
      </w:r>
      <w:r>
        <w:rPr>
          <w:spacing w:val="10"/>
        </w:rPr>
        <w:t> </w:t>
      </w:r>
      <w:r>
        <w:rPr/>
        <w:t>mis-</w:t>
      </w:r>
      <w:r>
        <w:rPr>
          <w:spacing w:val="-47"/>
        </w:rPr>
        <w:t> </w:t>
      </w:r>
      <w:r>
        <w:rPr>
          <w:w w:val="95"/>
        </w:rPr>
        <w:t>matches</w:t>
      </w:r>
      <w:r>
        <w:rPr>
          <w:spacing w:val="15"/>
          <w:w w:val="95"/>
        </w:rPr>
        <w:t> </w:t>
      </w:r>
      <w:r>
        <w:rPr>
          <w:w w:val="95"/>
        </w:rPr>
        <w:t>among</w:t>
      </w:r>
      <w:r>
        <w:rPr>
          <w:spacing w:val="18"/>
          <w:w w:val="95"/>
        </w:rPr>
        <w:t> </w:t>
      </w:r>
      <w:r>
        <w:rPr>
          <w:w w:val="95"/>
        </w:rPr>
        <w:t>alternate</w:t>
      </w:r>
      <w:r>
        <w:rPr>
          <w:spacing w:val="15"/>
          <w:w w:val="95"/>
        </w:rPr>
        <w:t> </w:t>
      </w:r>
      <w:r>
        <w:rPr>
          <w:w w:val="95"/>
        </w:rPr>
        <w:t>role</w:t>
      </w:r>
      <w:r>
        <w:rPr>
          <w:spacing w:val="18"/>
          <w:w w:val="95"/>
        </w:rPr>
        <w:t> </w:t>
      </w:r>
      <w:r>
        <w:rPr>
          <w:w w:val="95"/>
        </w:rPr>
        <w:t>performances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role</w:t>
      </w:r>
      <w:r>
        <w:rPr>
          <w:spacing w:val="15"/>
          <w:w w:val="95"/>
        </w:rPr>
        <w:t> </w:t>
      </w:r>
      <w:r>
        <w:rPr>
          <w:w w:val="95"/>
        </w:rPr>
        <w:t>complementarities.</w:t>
      </w:r>
      <w:r>
        <w:rPr>
          <w:spacing w:val="-44"/>
          <w:w w:val="95"/>
        </w:rPr>
        <w:t> </w:t>
      </w:r>
      <w:r>
        <w:rPr/>
        <w:t>The</w:t>
      </w:r>
      <w:r>
        <w:rPr>
          <w:spacing w:val="1"/>
        </w:rPr>
        <w:t> </w:t>
      </w:r>
      <w:r>
        <w:rPr/>
        <w:t>chapters on</w:t>
      </w:r>
      <w:r>
        <w:rPr>
          <w:spacing w:val="1"/>
        </w:rPr>
        <w:t> </w:t>
      </w:r>
      <w:r>
        <w:rPr/>
        <w:t>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disciplines 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these later</w:t>
      </w:r>
      <w:r>
        <w:rPr>
          <w:spacing w:val="50"/>
        </w:rPr>
        <w:t> </w:t>
      </w:r>
      <w:r>
        <w:rPr/>
        <w:t>chapters</w:t>
      </w:r>
      <w:r>
        <w:rPr>
          <w:spacing w:val="-47"/>
        </w:rPr>
        <w:t> </w:t>
      </w:r>
      <w:r>
        <w:rPr/>
        <w:t>may</w:t>
      </w:r>
      <w:r>
        <w:rPr>
          <w:spacing w:val="27"/>
        </w:rPr>
        <w:t> </w:t>
      </w:r>
      <w:r>
        <w:rPr/>
        <w:t>sound</w:t>
      </w:r>
      <w:r>
        <w:rPr>
          <w:spacing w:val="30"/>
        </w:rPr>
        <w:t> </w:t>
      </w:r>
      <w:r>
        <w:rPr/>
        <w:t>aseptic</w:t>
      </w:r>
      <w:r>
        <w:rPr>
          <w:spacing w:val="28"/>
        </w:rPr>
        <w:t> </w:t>
      </w:r>
      <w:r>
        <w:rPr/>
        <w:t>and</w:t>
      </w:r>
      <w:r>
        <w:rPr>
          <w:spacing w:val="30"/>
        </w:rPr>
        <w:t> </w:t>
      </w:r>
      <w:r>
        <w:rPr/>
        <w:t>impersonal,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much</w:t>
      </w:r>
      <w:r>
        <w:rPr>
          <w:spacing w:val="30"/>
        </w:rPr>
        <w:t> </w:t>
      </w:r>
      <w:r>
        <w:rPr/>
        <w:t>too</w:t>
      </w:r>
      <w:r>
        <w:rPr>
          <w:spacing w:val="28"/>
        </w:rPr>
        <w:t> </w:t>
      </w:r>
      <w:r>
        <w:rPr/>
        <w:t>elaborate.</w:t>
      </w:r>
      <w:r>
        <w:rPr>
          <w:spacing w:val="30"/>
        </w:rPr>
        <w:t> </w:t>
      </w:r>
      <w:r>
        <w:rPr/>
        <w:t>But</w:t>
      </w:r>
      <w:r>
        <w:rPr>
          <w:spacing w:val="28"/>
        </w:rPr>
        <w:t> </w:t>
      </w:r>
      <w:r>
        <w:rPr/>
        <w:t>in</w:t>
      </w:r>
      <w:r>
        <w:rPr>
          <w:spacing w:val="-47"/>
        </w:rPr>
        <w:t> </w:t>
      </w:r>
      <w:r>
        <w:rPr/>
        <w:t>fact,</w:t>
      </w:r>
      <w:r>
        <w:rPr>
          <w:spacing w:val="4"/>
        </w:rPr>
        <w:t> </w:t>
      </w:r>
      <w:r>
        <w:rPr/>
        <w:t>our</w:t>
      </w:r>
      <w:r>
        <w:rPr>
          <w:spacing w:val="4"/>
        </w:rPr>
        <w:t> </w:t>
      </w:r>
      <w:r>
        <w:rPr/>
        <w:t>separate</w:t>
      </w:r>
      <w:r>
        <w:rPr>
          <w:spacing w:val="2"/>
        </w:rPr>
        <w:t> </w:t>
      </w:r>
      <w:r>
        <w:rPr/>
        <w:t>consciousnesses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persons</w:t>
      </w:r>
      <w:r>
        <w:rPr>
          <w:spacing w:val="4"/>
        </w:rPr>
        <w:t> </w:t>
      </w:r>
      <w:r>
        <w:rPr/>
        <w:t>result</w:t>
      </w:r>
      <w:r>
        <w:rPr>
          <w:spacing w:val="2"/>
        </w:rPr>
        <w:t> </w:t>
      </w:r>
      <w:r>
        <w:rPr/>
        <w:t>from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are</w:t>
      </w:r>
      <w:r>
        <w:rPr>
          <w:spacing w:val="-47"/>
        </w:rPr>
        <w:t> </w:t>
      </w:r>
      <w:r>
        <w:rPr/>
        <w:t>caught</w:t>
      </w:r>
      <w:r>
        <w:rPr>
          <w:spacing w:val="-8"/>
        </w:rPr>
        <w:t> </w:t>
      </w:r>
      <w:r>
        <w:rPr/>
        <w:t>up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mazes.</w:t>
      </w:r>
      <w:r>
        <w:rPr>
          <w:spacing w:val="-6"/>
        </w:rPr>
        <w:t> </w:t>
      </w:r>
      <w:r>
        <w:rPr/>
        <w:t>Each</w:t>
      </w:r>
      <w:r>
        <w:rPr>
          <w:spacing w:val="-8"/>
        </w:rPr>
        <w:t> </w:t>
      </w:r>
      <w:r>
        <w:rPr/>
        <w:t>“I,”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common</w:t>
      </w:r>
      <w:r>
        <w:rPr>
          <w:spacing w:val="-6"/>
        </w:rPr>
        <w:t> </w:t>
      </w:r>
      <w:r>
        <w:rPr/>
        <w:t>parlance,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more-</w:t>
      </w:r>
      <w:r>
        <w:rPr>
          <w:spacing w:val="-47"/>
        </w:rPr>
        <w:t> </w:t>
      </w:r>
      <w:r>
        <w:rPr/>
        <w:t>or-less</w:t>
      </w:r>
      <w:r>
        <w:rPr>
          <w:spacing w:val="19"/>
        </w:rPr>
        <w:t> </w:t>
      </w:r>
      <w:r>
        <w:rPr/>
        <w:t>rickety</w:t>
      </w:r>
      <w:r>
        <w:rPr>
          <w:spacing w:val="17"/>
        </w:rPr>
        <w:t> </w:t>
      </w:r>
      <w:r>
        <w:rPr/>
        <w:t>ensemble;</w:t>
      </w:r>
      <w:r>
        <w:rPr>
          <w:spacing w:val="19"/>
        </w:rPr>
        <w:t> </w:t>
      </w:r>
      <w:r>
        <w:rPr/>
        <w:t>it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ﬁrm</w:t>
      </w:r>
      <w:r>
        <w:rPr>
          <w:spacing w:val="17"/>
        </w:rPr>
        <w:t> </w:t>
      </w:r>
      <w:r>
        <w:rPr/>
        <w:t>and</w:t>
      </w:r>
      <w:r>
        <w:rPr>
          <w:spacing w:val="19"/>
        </w:rPr>
        <w:t> </w:t>
      </w:r>
      <w:r>
        <w:rPr/>
        <w:t>whole</w:t>
      </w:r>
      <w:r>
        <w:rPr>
          <w:spacing w:val="19"/>
        </w:rPr>
        <w:t> </w:t>
      </w:r>
      <w:r>
        <w:rPr/>
        <w:t>only</w:t>
      </w:r>
      <w:r>
        <w:rPr>
          <w:spacing w:val="17"/>
        </w:rPr>
        <w:t> </w:t>
      </w:r>
      <w:r>
        <w:rPr/>
        <w:t>temporarily—and</w:t>
      </w:r>
      <w:r>
        <w:rPr>
          <w:spacing w:val="-47"/>
        </w:rPr>
        <w:t> </w:t>
      </w:r>
      <w:r>
        <w:rPr/>
        <w:t>in</w:t>
      </w:r>
      <w:r>
        <w:rPr>
          <w:spacing w:val="-5"/>
        </w:rPr>
        <w:t> </w:t>
      </w:r>
      <w:r>
        <w:rPr/>
        <w:t>temporality—as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facet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particular</w:t>
      </w:r>
      <w:r>
        <w:rPr>
          <w:spacing w:val="-4"/>
        </w:rPr>
        <w:t> </w:t>
      </w:r>
      <w:r>
        <w:rPr/>
        <w:t>constituent</w:t>
      </w:r>
      <w:r>
        <w:rPr>
          <w:spacing w:val="-4"/>
        </w:rPr>
        <w:t> </w:t>
      </w:r>
      <w:r>
        <w:rPr/>
        <w:t>discipline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tie</w:t>
      </w:r>
      <w:bookmarkStart w:name="4.3.2. Identities and Persons" w:id="226"/>
      <w:bookmarkEnd w:id="226"/>
      <w:r>
        <w:rPr/>
      </w:r>
      <w:r>
        <w:rPr>
          <w:spacing w:val="-47"/>
        </w:rPr>
        <w:t> </w:t>
      </w:r>
      <w:bookmarkStart w:name="_bookmark111" w:id="227"/>
      <w:bookmarkEnd w:id="227"/>
      <w:r>
        <w:rPr/>
        <w:t>ene</w:t>
      </w:r>
      <w:r>
        <w:rPr/>
        <w:t>rgized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some</w:t>
      </w:r>
      <w:r>
        <w:rPr>
          <w:spacing w:val="23"/>
        </w:rPr>
        <w:t> </w:t>
      </w:r>
      <w:r>
        <w:rPr/>
        <w:t>situation.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speciﬁc</w:t>
      </w:r>
      <w:r>
        <w:rPr>
          <w:spacing w:val="21"/>
        </w:rPr>
        <w:t> </w:t>
      </w:r>
      <w:r>
        <w:rPr/>
        <w:t>context,</w:t>
      </w:r>
      <w:r>
        <w:rPr>
          <w:spacing w:val="23"/>
        </w:rPr>
        <w:t> </w:t>
      </w:r>
      <w:r>
        <w:rPr/>
        <w:t>we</w:t>
      </w:r>
      <w:r>
        <w:rPr>
          <w:spacing w:val="21"/>
        </w:rPr>
        <w:t> </w:t>
      </w:r>
      <w:r>
        <w:rPr/>
        <w:t>may</w:t>
      </w:r>
      <w:r>
        <w:rPr>
          <w:spacing w:val="22"/>
        </w:rPr>
        <w:t> </w:t>
      </w:r>
      <w:r>
        <w:rPr/>
        <w:t>recognize</w:t>
      </w:r>
      <w:r>
        <w:rPr>
          <w:spacing w:val="-47"/>
        </w:rPr>
        <w:t> </w:t>
      </w:r>
      <w:r>
        <w:rPr/>
        <w:t>some</w:t>
      </w:r>
      <w:r>
        <w:rPr>
          <w:spacing w:val="2"/>
        </w:rPr>
        <w:t> </w:t>
      </w:r>
      <w:r>
        <w:rPr/>
        <w:t>particular</w:t>
      </w:r>
      <w:r>
        <w:rPr>
          <w:spacing w:val="2"/>
        </w:rPr>
        <w:t> </w:t>
      </w:r>
      <w:r>
        <w:rPr/>
        <w:t>self</w:t>
      </w:r>
      <w:r>
        <w:rPr>
          <w:spacing w:val="2"/>
        </w:rPr>
        <w:t> </w:t>
      </w:r>
      <w:r>
        <w:rPr/>
        <w:t>operating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one</w:t>
      </w:r>
      <w:r>
        <w:rPr>
          <w:spacing w:val="4"/>
        </w:rPr>
        <w:t> </w:t>
      </w:r>
      <w:r>
        <w:rPr/>
        <w:t>or</w:t>
      </w:r>
      <w:r>
        <w:rPr>
          <w:spacing w:val="2"/>
        </w:rPr>
        <w:t> </w:t>
      </w:r>
      <w:r>
        <w:rPr/>
        <w:t>another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three</w:t>
      </w:r>
      <w:r>
        <w:rPr>
          <w:spacing w:val="2"/>
        </w:rPr>
        <w:t> </w:t>
      </w:r>
      <w:r>
        <w:rPr/>
        <w:t>species</w:t>
      </w:r>
      <w:r>
        <w:rPr>
          <w:spacing w:val="2"/>
        </w:rPr>
        <w:t> </w:t>
      </w:r>
      <w:r>
        <w:rPr/>
        <w:t>of</w:t>
      </w:r>
      <w:r>
        <w:rPr>
          <w:spacing w:val="-47"/>
        </w:rPr>
        <w:t> </w:t>
      </w:r>
      <w:r>
        <w:rPr/>
        <w:t>discipline.</w:t>
      </w:r>
      <w:r>
        <w:rPr>
          <w:spacing w:val="41"/>
        </w:rPr>
        <w:t> </w:t>
      </w:r>
      <w:r>
        <w:rPr/>
        <w:t>But,</w:t>
      </w:r>
      <w:r>
        <w:rPr>
          <w:spacing w:val="41"/>
        </w:rPr>
        <w:t> </w:t>
      </w:r>
      <w:r>
        <w:rPr/>
        <w:t>overall,</w:t>
      </w:r>
      <w:r>
        <w:rPr>
          <w:spacing w:val="41"/>
        </w:rPr>
        <w:t> </w:t>
      </w:r>
      <w:r>
        <w:rPr/>
        <w:t>persons</w:t>
      </w:r>
      <w:r>
        <w:rPr>
          <w:spacing w:val="41"/>
        </w:rPr>
        <w:t> </w:t>
      </w:r>
      <w:r>
        <w:rPr/>
        <w:t>are</w:t>
      </w:r>
      <w:r>
        <w:rPr>
          <w:spacing w:val="41"/>
        </w:rPr>
        <w:t> </w:t>
      </w:r>
      <w:r>
        <w:rPr/>
        <w:t>aptly</w:t>
      </w:r>
      <w:r>
        <w:rPr>
          <w:spacing w:val="41"/>
        </w:rPr>
        <w:t> </w:t>
      </w:r>
      <w:r>
        <w:rPr/>
        <w:t>seen</w:t>
      </w:r>
      <w:r>
        <w:rPr>
          <w:spacing w:val="41"/>
        </w:rPr>
        <w:t> </w:t>
      </w:r>
      <w:r>
        <w:rPr/>
        <w:t>as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walking</w:t>
      </w:r>
      <w:r>
        <w:rPr>
          <w:spacing w:val="-47"/>
        </w:rPr>
        <w:t> </w:t>
      </w:r>
      <w:r>
        <w:rPr/>
        <w:t>wounded,</w:t>
      </w:r>
      <w:r>
        <w:rPr>
          <w:spacing w:val="3"/>
        </w:rPr>
        <w:t> </w:t>
      </w:r>
      <w:r>
        <w:rPr/>
        <w:t>who</w:t>
      </w:r>
      <w:r>
        <w:rPr>
          <w:spacing w:val="4"/>
        </w:rPr>
        <w:t> </w:t>
      </w:r>
      <w:r>
        <w:rPr/>
        <w:t>evolve</w:t>
      </w:r>
      <w:r>
        <w:rPr>
          <w:spacing w:val="2"/>
        </w:rPr>
        <w:t> </w:t>
      </w:r>
      <w:r>
        <w:rPr/>
        <w:t>out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stochastic</w:t>
      </w:r>
      <w:r>
        <w:rPr>
          <w:spacing w:val="4"/>
        </w:rPr>
        <w:t> </w:t>
      </w:r>
      <w:r>
        <w:rPr/>
        <w:t>processes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continuing</w:t>
      </w:r>
      <w:r>
        <w:rPr>
          <w:spacing w:val="3"/>
        </w:rPr>
        <w:t> </w:t>
      </w:r>
      <w:r>
        <w:rPr/>
        <w:t>bruis-</w:t>
      </w:r>
    </w:p>
    <w:p>
      <w:pPr>
        <w:pStyle w:val="BodyText"/>
        <w:spacing w:line="246" w:lineRule="exact"/>
      </w:pPr>
      <w:r>
        <w:rPr/>
        <w:t>ings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coalescences</w:t>
      </w:r>
      <w:r>
        <w:rPr>
          <w:spacing w:val="7"/>
        </w:rPr>
        <w:t> </w:t>
      </w:r>
      <w:r>
        <w:rPr/>
        <w:t>among</w:t>
      </w:r>
      <w:r>
        <w:rPr>
          <w:spacing w:val="8"/>
        </w:rPr>
        <w:t> </w:t>
      </w:r>
      <w:r>
        <w:rPr/>
        <w:t>networks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disciplines.</w:t>
      </w:r>
    </w:p>
    <w:p>
      <w:pPr>
        <w:pStyle w:val="BodyText"/>
        <w:spacing w:before="8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24"/>
        </w:numPr>
        <w:tabs>
          <w:tab w:pos="2475" w:val="left" w:leader="none"/>
        </w:tabs>
        <w:spacing w:line="240" w:lineRule="auto" w:before="0" w:after="0"/>
        <w:ind w:left="2474" w:right="0" w:hanging="510"/>
        <w:jc w:val="both"/>
        <w:rPr>
          <w:i/>
        </w:rPr>
      </w:pPr>
      <w:hyperlink w:history="true" w:anchor="_bookmark2">
        <w:r>
          <w:rPr>
            <w:i/>
          </w:rPr>
          <w:t>Identities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Persons</w:t>
        </w:r>
      </w:hyperlink>
    </w:p>
    <w:p>
      <w:pPr>
        <w:pStyle w:val="BodyText"/>
        <w:spacing w:line="230" w:lineRule="auto" w:before="118"/>
        <w:ind w:right="111"/>
      </w:pPr>
      <w:r>
        <w:rPr/>
        <w:t>Persons come into existence and are formed as the result of overlaps</w:t>
      </w:r>
      <w:r>
        <w:rPr>
          <w:spacing w:val="1"/>
        </w:rPr>
        <w:t> </w:t>
      </w:r>
      <w:r>
        <w:rPr>
          <w:spacing w:val="-1"/>
        </w:rPr>
        <w:t>among</w:t>
      </w:r>
      <w:r>
        <w:rPr>
          <w:spacing w:val="-9"/>
        </w:rPr>
        <w:t> </w:t>
      </w:r>
      <w:r>
        <w:rPr>
          <w:spacing w:val="-1"/>
        </w:rPr>
        <w:t>identities</w:t>
      </w:r>
      <w:r>
        <w:rPr>
          <w:spacing w:val="-9"/>
        </w:rPr>
        <w:t> </w:t>
      </w:r>
      <w:r>
        <w:rPr>
          <w:spacing w:val="-1"/>
        </w:rPr>
        <w:t>from</w:t>
      </w:r>
      <w:r>
        <w:rPr>
          <w:spacing w:val="-8"/>
        </w:rPr>
        <w:t> </w:t>
      </w:r>
      <w:r>
        <w:rPr>
          <w:spacing w:val="-1"/>
        </w:rPr>
        <w:t>distinct</w:t>
      </w:r>
      <w:r>
        <w:rPr>
          <w:spacing w:val="-8"/>
        </w:rPr>
        <w:t> </w:t>
      </w:r>
      <w:r>
        <w:rPr>
          <w:spacing w:val="-1"/>
        </w:rPr>
        <w:t>network-populations.</w:t>
      </w:r>
      <w:r>
        <w:rPr>
          <w:spacing w:val="-10"/>
        </w:rPr>
        <w:t> </w:t>
      </w:r>
      <w:r>
        <w:rPr/>
        <w:t>Identities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net-</w:t>
      </w:r>
      <w:r>
        <w:rPr>
          <w:spacing w:val="-47"/>
        </w:rPr>
        <w:t> </w:t>
      </w:r>
      <w:r>
        <w:rPr/>
        <w:t>work positions do preﬁgure persons, but persons emerge only as the</w:t>
      </w:r>
      <w:r>
        <w:rPr>
          <w:spacing w:val="1"/>
        </w:rPr>
        <w:t> </w:t>
      </w:r>
      <w:r>
        <w:rPr/>
        <w:t>contexts become more sophisticated. Persons build in terms of styles</w:t>
      </w:r>
      <w:r>
        <w:rPr>
          <w:spacing w:val="1"/>
        </w:rPr>
        <w:t> </w:t>
      </w:r>
      <w:r>
        <w:rPr>
          <w:spacing w:val="-1"/>
        </w:rPr>
        <w:t>across</w:t>
      </w:r>
      <w:r>
        <w:rPr>
          <w:spacing w:val="-10"/>
        </w:rPr>
        <w:t> </w:t>
      </w:r>
      <w:r>
        <w:rPr>
          <w:spacing w:val="-1"/>
        </w:rPr>
        <w:t>distinct</w:t>
      </w:r>
      <w:r>
        <w:rPr>
          <w:spacing w:val="-12"/>
        </w:rPr>
        <w:t> </w:t>
      </w:r>
      <w:r>
        <w:rPr/>
        <w:t>populations.</w:t>
      </w:r>
      <w:r>
        <w:rPr>
          <w:spacing w:val="-10"/>
        </w:rPr>
        <w:t> </w:t>
      </w:r>
      <w:r>
        <w:rPr/>
        <w:t>Conversation</w:t>
      </w:r>
      <w:r>
        <w:rPr>
          <w:spacing w:val="-11"/>
        </w:rPr>
        <w:t> </w:t>
      </w:r>
      <w:r>
        <w:rPr/>
        <w:t>preﬁgures</w:t>
      </w:r>
      <w:r>
        <w:rPr>
          <w:spacing w:val="-10"/>
        </w:rPr>
        <w:t> </w:t>
      </w:r>
      <w:r>
        <w:rPr/>
        <w:t>personal</w:t>
      </w:r>
      <w:r>
        <w:rPr>
          <w:spacing w:val="-11"/>
        </w:rPr>
        <w:t> </w:t>
      </w:r>
      <w:r>
        <w:rPr/>
        <w:t>identity.</w:t>
      </w:r>
    </w:p>
    <w:p>
      <w:pPr>
        <w:pStyle w:val="BodyText"/>
        <w:spacing w:line="230" w:lineRule="auto" w:before="2"/>
        <w:ind w:right="111" w:firstLine="198"/>
      </w:pPr>
      <w:r>
        <w:rPr/>
        <w:t>Return again to the playground example of chapter 1. A network</w:t>
      </w:r>
      <w:r>
        <w:rPr>
          <w:spacing w:val="1"/>
        </w:rPr>
        <w:t> </w:t>
      </w:r>
      <w:r>
        <w:rPr/>
        <w:t>spreads through many nodes, but it need not catch up all the nodes</w:t>
      </w:r>
      <w:r>
        <w:rPr>
          <w:spacing w:val="1"/>
        </w:rPr>
        <w:t> </w:t>
      </w:r>
      <w:r>
        <w:rPr/>
        <w:t>embedded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any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identity.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child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person,</w:t>
      </w:r>
      <w:r>
        <w:rPr>
          <w:spacing w:val="-10"/>
        </w:rPr>
        <w:t> </w:t>
      </w:r>
      <w:r>
        <w:rPr/>
        <w:t>itself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compound</w:t>
      </w:r>
      <w:r>
        <w:rPr>
          <w:spacing w:val="-48"/>
        </w:rPr>
        <w:t> </w:t>
      </w:r>
      <w:r>
        <w:rPr/>
        <w:t>of identities, comes late in sequences of other disciplines of family and</w:t>
      </w:r>
      <w:r>
        <w:rPr>
          <w:spacing w:val="-48"/>
        </w:rPr>
        <w:t> </w:t>
      </w:r>
      <w:r>
        <w:rPr/>
        <w:t>gang. Personhood would never have emerged in the child had it not</w:t>
      </w:r>
      <w:r>
        <w:rPr>
          <w:spacing w:val="1"/>
        </w:rPr>
        <w:t> </w:t>
      </w:r>
      <w:r>
        <w:rPr>
          <w:spacing w:val="-2"/>
        </w:rPr>
        <w:t>also</w:t>
      </w:r>
      <w:r>
        <w:rPr>
          <w:spacing w:val="-11"/>
        </w:rPr>
        <w:t> </w:t>
      </w:r>
      <w:r>
        <w:rPr>
          <w:spacing w:val="-2"/>
        </w:rPr>
        <w:t>been</w:t>
      </w:r>
      <w:r>
        <w:rPr>
          <w:spacing w:val="-10"/>
        </w:rPr>
        <w:t> </w:t>
      </w:r>
      <w:r>
        <w:rPr>
          <w:spacing w:val="-2"/>
        </w:rPr>
        <w:t>placed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node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some</w:t>
      </w:r>
      <w:r>
        <w:rPr>
          <w:spacing w:val="-11"/>
        </w:rPr>
        <w:t> </w:t>
      </w:r>
      <w:r>
        <w:rPr>
          <w:spacing w:val="-1"/>
        </w:rPr>
        <w:t>other</w:t>
      </w:r>
      <w:r>
        <w:rPr>
          <w:spacing w:val="-10"/>
        </w:rPr>
        <w:t> </w:t>
      </w:r>
      <w:r>
        <w:rPr>
          <w:spacing w:val="-1"/>
        </w:rPr>
        <w:t>networks</w:t>
      </w:r>
      <w:r>
        <w:rPr>
          <w:spacing w:val="-8"/>
        </w:rPr>
        <w:t> </w:t>
      </w:r>
      <w:r>
        <w:rPr>
          <w:spacing w:val="-1"/>
        </w:rPr>
        <w:t>than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playground,</w:t>
      </w:r>
      <w:r>
        <w:rPr>
          <w:spacing w:val="-47"/>
        </w:rPr>
        <w:t> </w:t>
      </w:r>
      <w:r>
        <w:rPr/>
        <w:t>in networks across some other populations as contexts. Conversely, a</w:t>
      </w:r>
      <w:r>
        <w:rPr>
          <w:spacing w:val="1"/>
        </w:rPr>
        <w:t> </w:t>
      </w:r>
      <w:r>
        <w:rPr>
          <w:spacing w:val="-2"/>
        </w:rPr>
        <w:t>personal</w:t>
      </w:r>
      <w:r>
        <w:rPr>
          <w:spacing w:val="-11"/>
        </w:rPr>
        <w:t> </w:t>
      </w:r>
      <w:r>
        <w:rPr>
          <w:spacing w:val="-2"/>
        </w:rPr>
        <w:t>identity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11"/>
        </w:rPr>
        <w:t> </w:t>
      </w:r>
      <w:r>
        <w:rPr>
          <w:spacing w:val="-2"/>
        </w:rPr>
        <w:t>touch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1"/>
        </w:rPr>
        <w:t>many</w:t>
      </w:r>
      <w:r>
        <w:rPr>
          <w:spacing w:val="-9"/>
        </w:rPr>
        <w:t> </w:t>
      </w:r>
      <w:r>
        <w:rPr>
          <w:spacing w:val="-1"/>
        </w:rPr>
        <w:t>networks</w:t>
      </w:r>
      <w:r>
        <w:rPr>
          <w:spacing w:val="-10"/>
        </w:rPr>
        <w:t> </w:t>
      </w:r>
      <w:r>
        <w:rPr>
          <w:spacing w:val="-1"/>
        </w:rPr>
        <w:t>but</w:t>
      </w:r>
      <w:r>
        <w:rPr>
          <w:spacing w:val="-11"/>
        </w:rPr>
        <w:t> </w:t>
      </w:r>
      <w:r>
        <w:rPr>
          <w:spacing w:val="-1"/>
        </w:rPr>
        <w:t>does</w:t>
      </w:r>
      <w:r>
        <w:rPr>
          <w:spacing w:val="-10"/>
        </w:rPr>
        <w:t> </w:t>
      </w:r>
      <w:r>
        <w:rPr>
          <w:spacing w:val="-1"/>
        </w:rPr>
        <w:t>not</w:t>
      </w:r>
      <w:r>
        <w:rPr>
          <w:spacing w:val="-10"/>
        </w:rPr>
        <w:t> </w:t>
      </w:r>
      <w:r>
        <w:rPr>
          <w:spacing w:val="-1"/>
        </w:rPr>
        <w:t>encompass</w:t>
      </w:r>
      <w:r>
        <w:rPr>
          <w:spacing w:val="-4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any</w:t>
      </w:r>
      <w:r>
        <w:rPr>
          <w:spacing w:val="-10"/>
        </w:rPr>
        <w:t> </w:t>
      </w:r>
      <w:r>
        <w:rPr>
          <w:spacing w:val="-2"/>
        </w:rPr>
        <w:t>network.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personal</w:t>
      </w:r>
      <w:r>
        <w:rPr>
          <w:spacing w:val="-8"/>
        </w:rPr>
        <w:t> </w:t>
      </w:r>
      <w:r>
        <w:rPr>
          <w:spacing w:val="-2"/>
        </w:rPr>
        <w:t>identity</w:t>
      </w:r>
      <w:r>
        <w:rPr>
          <w:spacing w:val="-10"/>
        </w:rPr>
        <w:t> </w:t>
      </w:r>
      <w:r>
        <w:rPr>
          <w:spacing w:val="-2"/>
        </w:rPr>
        <w:t>presupposes</w:t>
      </w:r>
      <w:r>
        <w:rPr>
          <w:spacing w:val="-8"/>
        </w:rPr>
        <w:t> </w:t>
      </w:r>
      <w:r>
        <w:rPr>
          <w:spacing w:val="-1"/>
        </w:rPr>
        <w:t>distinct</w:t>
      </w:r>
      <w:r>
        <w:rPr>
          <w:spacing w:val="-8"/>
        </w:rPr>
        <w:t> </w:t>
      </w:r>
      <w:r>
        <w:rPr>
          <w:spacing w:val="-1"/>
        </w:rPr>
        <w:t>networks—</w:t>
      </w:r>
      <w:r>
        <w:rPr>
          <w:spacing w:val="-47"/>
        </w:rPr>
        <w:t> </w:t>
      </w:r>
      <w:r>
        <w:rPr/>
        <w:t>not just in different locales, but also with different tones. Consider, as</w:t>
      </w:r>
      <w:r>
        <w:rPr>
          <w:spacing w:val="1"/>
        </w:rPr>
        <w:t> </w:t>
      </w:r>
      <w:r>
        <w:rPr/>
        <w:t>illustration,</w:t>
      </w:r>
      <w:r>
        <w:rPr>
          <w:spacing w:val="1"/>
        </w:rPr>
        <w:t> </w:t>
      </w:r>
      <w:r>
        <w:rPr/>
        <w:t>games</w:t>
      </w:r>
      <w:r>
        <w:rPr>
          <w:spacing w:val="2"/>
        </w:rPr>
        <w:t> </w:t>
      </w:r>
      <w:r>
        <w:rPr/>
        <w:t>versus</w:t>
      </w:r>
      <w:r>
        <w:rPr>
          <w:spacing w:val="2"/>
        </w:rPr>
        <w:t> </w:t>
      </w:r>
      <w:r>
        <w:rPr/>
        <w:t>storytellings</w:t>
      </w:r>
      <w:r>
        <w:rPr>
          <w:spacing w:val="2"/>
        </w:rPr>
        <w:t> </w:t>
      </w:r>
      <w:r>
        <w:rPr/>
        <w:t>right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playground.</w:t>
      </w:r>
    </w:p>
    <w:p>
      <w:pPr>
        <w:pStyle w:val="BodyText"/>
        <w:spacing w:line="230" w:lineRule="auto" w:before="5"/>
        <w:ind w:right="111" w:firstLine="198"/>
      </w:pPr>
      <w:r>
        <w:rPr/>
        <w:t>Identities are the basis from which persons are constructed. Identi-</w:t>
      </w:r>
      <w:r>
        <w:rPr>
          <w:spacing w:val="1"/>
        </w:rPr>
        <w:t> </w:t>
      </w:r>
      <w:r>
        <w:rPr/>
        <w:t>ties are triggered by turbulences. They are contingent by-products</w:t>
      </w:r>
      <w:r>
        <w:rPr>
          <w:spacing w:val="1"/>
        </w:rPr>
        <w:t> </w:t>
      </w:r>
      <w:r>
        <w:rPr/>
        <w:t>from mismatch between embeddings of disciplines, on the one hand,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contingencies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ecology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histories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other.</w:t>
      </w:r>
      <w:r>
        <w:rPr>
          <w:spacing w:val="-1"/>
        </w:rPr>
        <w:t> </w:t>
      </w:r>
      <w:r>
        <w:rPr/>
        <w:t>Iden-</w:t>
      </w:r>
      <w:r>
        <w:rPr>
          <w:spacing w:val="-48"/>
        </w:rPr>
        <w:t> </w:t>
      </w:r>
      <w:r>
        <w:rPr/>
        <w:t>tities are as real as actors pulled into the complex interlocking of gels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strands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social</w:t>
      </w:r>
      <w:r>
        <w:rPr>
          <w:spacing w:val="-8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organization.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persons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special:</w:t>
      </w:r>
      <w:r>
        <w:rPr>
          <w:spacing w:val="-48"/>
        </w:rPr>
        <w:t> </w:t>
      </w:r>
      <w:r>
        <w:rPr/>
        <w:t>for example, not all the sorts of actors under consideration can con-</w:t>
      </w:r>
      <w:r>
        <w:rPr>
          <w:spacing w:val="1"/>
        </w:rPr>
        <w:t> </w:t>
      </w:r>
      <w:r>
        <w:rPr/>
        <w:t>verse,</w:t>
      </w:r>
      <w:r>
        <w:rPr>
          <w:spacing w:val="10"/>
        </w:rPr>
        <w:t> </w:t>
      </w:r>
      <w:r>
        <w:rPr/>
        <w:t>despite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fact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they</w:t>
      </w:r>
      <w:r>
        <w:rPr>
          <w:spacing w:val="11"/>
        </w:rPr>
        <w:t> </w:t>
      </w:r>
      <w:r>
        <w:rPr/>
        <w:t>all</w:t>
      </w:r>
      <w:r>
        <w:rPr>
          <w:spacing w:val="10"/>
        </w:rPr>
        <w:t> </w:t>
      </w:r>
      <w:r>
        <w:rPr/>
        <w:t>have</w:t>
      </w:r>
      <w:r>
        <w:rPr>
          <w:spacing w:val="10"/>
        </w:rPr>
        <w:t> </w:t>
      </w:r>
      <w:r>
        <w:rPr/>
        <w:t>identities.</w:t>
      </w:r>
    </w:p>
    <w:p>
      <w:pPr>
        <w:pStyle w:val="BodyText"/>
        <w:spacing w:line="230" w:lineRule="auto" w:before="3"/>
        <w:ind w:right="112" w:firstLine="198"/>
      </w:pPr>
      <w:r>
        <w:rPr/>
        <w:t>“Person” should be a construct from the middle of the analysis, not</w:t>
      </w:r>
      <w:r>
        <w:rPr>
          <w:spacing w:val="1"/>
        </w:rPr>
        <w:t> </w:t>
      </w:r>
      <w:r>
        <w:rPr/>
        <w:t>a</w:t>
      </w:r>
      <w:r>
        <w:rPr>
          <w:spacing w:val="17"/>
        </w:rPr>
        <w:t> </w:t>
      </w:r>
      <w:r>
        <w:rPr/>
        <w:t>given</w:t>
      </w:r>
      <w:r>
        <w:rPr>
          <w:spacing w:val="16"/>
        </w:rPr>
        <w:t> </w:t>
      </w:r>
      <w:r>
        <w:rPr/>
        <w:t>boundary</w:t>
      </w:r>
      <w:r>
        <w:rPr>
          <w:spacing w:val="18"/>
        </w:rPr>
        <w:t> </w:t>
      </w:r>
      <w:r>
        <w:rPr/>
        <w:t>condition</w:t>
      </w:r>
      <w:r>
        <w:rPr>
          <w:spacing w:val="18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start.</w:t>
      </w:r>
      <w:r>
        <w:rPr>
          <w:spacing w:val="16"/>
        </w:rPr>
        <w:t> </w:t>
      </w:r>
      <w:r>
        <w:rPr/>
        <w:t>Personhood</w:t>
      </w:r>
      <w:r>
        <w:rPr>
          <w:spacing w:val="18"/>
        </w:rPr>
        <w:t> </w:t>
      </w:r>
      <w:r>
        <w:rPr/>
        <w:t>has</w:t>
      </w:r>
      <w:r>
        <w:rPr>
          <w:spacing w:val="18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8"/>
        </w:rPr>
        <w:t> </w:t>
      </w:r>
      <w:r>
        <w:rPr/>
        <w:t>ac-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5" w:lineRule="auto" w:before="86"/>
        <w:ind w:left="103" w:right="105"/>
      </w:pPr>
      <w:r>
        <w:rPr/>
        <w:t>counted for by sociology, which means specifying contexts where it</w:t>
      </w:r>
      <w:r>
        <w:rPr>
          <w:spacing w:val="1"/>
        </w:rPr>
        <w:t> </w:t>
      </w:r>
      <w:r>
        <w:rPr>
          <w:i/>
        </w:rPr>
        <w:t>may </w:t>
      </w:r>
      <w:r>
        <w:rPr/>
        <w:t>enter, where it </w:t>
      </w:r>
      <w:r>
        <w:rPr>
          <w:i/>
        </w:rPr>
        <w:t>will </w:t>
      </w:r>
      <w:r>
        <w:rPr/>
        <w:t>enter, and where it </w:t>
      </w:r>
      <w:r>
        <w:rPr>
          <w:i/>
        </w:rPr>
        <w:t>cannot </w:t>
      </w:r>
      <w:r>
        <w:rPr/>
        <w:t>enter. But in most</w:t>
      </w:r>
      <w:r>
        <w:rPr>
          <w:spacing w:val="1"/>
        </w:rPr>
        <w:t> </w:t>
      </w:r>
      <w:r>
        <w:rPr/>
        <w:t>present social science, “person” is instead taken as the unquestioned</w:t>
      </w:r>
      <w:r>
        <w:rPr>
          <w:spacing w:val="1"/>
        </w:rPr>
        <w:t> </w:t>
      </w:r>
      <w:r>
        <w:rPr/>
        <w:t>atom.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I</w:t>
      </w:r>
      <w:r>
        <w:rPr>
          <w:spacing w:val="-10"/>
        </w:rPr>
        <w:t> </w:t>
      </w:r>
      <w:r>
        <w:rPr/>
        <w:t>suggested</w:t>
      </w:r>
      <w:r>
        <w:rPr>
          <w:spacing w:val="-12"/>
        </w:rPr>
        <w:t> </w:t>
      </w:r>
      <w:r>
        <w:rPr/>
        <w:t>earlier,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0"/>
        </w:rPr>
        <w:t> </w:t>
      </w:r>
      <w:r>
        <w:rPr/>
        <w:t>unacknowledged</w:t>
      </w:r>
      <w:r>
        <w:rPr>
          <w:spacing w:val="-12"/>
        </w:rPr>
        <w:t> </w:t>
      </w:r>
      <w:r>
        <w:rPr/>
        <w:t>borrowing</w:t>
      </w:r>
      <w:r>
        <w:rPr>
          <w:spacing w:val="-12"/>
        </w:rPr>
        <w:t> </w:t>
      </w:r>
      <w:r>
        <w:rPr/>
        <w:t>and</w:t>
      </w:r>
      <w:r>
        <w:rPr>
          <w:spacing w:val="-48"/>
        </w:rPr>
        <w:t> </w:t>
      </w:r>
      <w:r>
        <w:rPr/>
        <w:t>transcription of the soul construct from Christian theology.</w:t>
      </w:r>
      <w:r>
        <w:rPr>
          <w:position w:val="7"/>
          <w:sz w:val="12"/>
        </w:rPr>
        <w:t>10</w:t>
      </w:r>
      <w:r>
        <w:rPr>
          <w:spacing w:val="1"/>
          <w:position w:val="7"/>
          <w:sz w:val="12"/>
        </w:rPr>
        <w:t> </w:t>
      </w:r>
      <w:r>
        <w:rPr/>
        <w:t>Before</w:t>
      </w:r>
      <w:r>
        <w:rPr>
          <w:spacing w:val="1"/>
        </w:rPr>
        <w:t> </w:t>
      </w:r>
      <w:r>
        <w:rPr/>
        <w:t>general theory in social science can be attained, “persons” have to be</w:t>
      </w:r>
      <w:r>
        <w:rPr>
          <w:spacing w:val="1"/>
        </w:rPr>
        <w:t> </w:t>
      </w:r>
      <w:r>
        <w:rPr/>
        <w:t>assimilated as being but particular embodiments of one class of so-</w:t>
      </w:r>
      <w:r>
        <w:rPr>
          <w:spacing w:val="1"/>
        </w:rPr>
        <w:t> </w:t>
      </w:r>
      <w:r>
        <w:rPr/>
        <w:t>cially</w:t>
      </w:r>
      <w:r>
        <w:rPr>
          <w:spacing w:val="10"/>
        </w:rPr>
        <w:t> </w:t>
      </w:r>
      <w:r>
        <w:rPr/>
        <w:t>constructed</w:t>
      </w:r>
      <w:r>
        <w:rPr>
          <w:spacing w:val="11"/>
        </w:rPr>
        <w:t> </w:t>
      </w:r>
      <w:r>
        <w:rPr/>
        <w:t>actors.</w:t>
      </w:r>
    </w:p>
    <w:p>
      <w:pPr>
        <w:pStyle w:val="BodyText"/>
        <w:spacing w:line="237" w:lineRule="auto" w:before="4"/>
        <w:ind w:left="103" w:right="103" w:firstLine="198"/>
      </w:pP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through</w:t>
      </w:r>
      <w:r>
        <w:rPr>
          <w:spacing w:val="-7"/>
        </w:rPr>
        <w:t> </w:t>
      </w:r>
      <w:r>
        <w:rPr/>
        <w:t>common</w:t>
      </w:r>
      <w:r>
        <w:rPr>
          <w:spacing w:val="-5"/>
        </w:rPr>
        <w:t> </w:t>
      </w:r>
      <w:r>
        <w:rPr/>
        <w:t>style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persons</w:t>
      </w:r>
      <w:r>
        <w:rPr>
          <w:spacing w:val="-5"/>
        </w:rPr>
        <w:t> </w:t>
      </w:r>
      <w:r>
        <w:rPr/>
        <w:t>link</w:t>
      </w:r>
      <w:r>
        <w:rPr>
          <w:spacing w:val="-6"/>
        </w:rPr>
        <w:t> </w:t>
      </w:r>
      <w:r>
        <w:rPr/>
        <w:t>across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popula-</w:t>
      </w:r>
      <w:bookmarkStart w:name="4.3.3. Learned Helplessness" w:id="228"/>
      <w:bookmarkEnd w:id="228"/>
      <w:r>
        <w:rPr/>
      </w:r>
      <w:r>
        <w:rPr>
          <w:spacing w:val="-48"/>
        </w:rPr>
        <w:t> </w:t>
      </w:r>
      <w:bookmarkStart w:name="_bookmark112" w:id="229"/>
      <w:bookmarkEnd w:id="229"/>
      <w:r>
        <w:rPr/>
        <w:t>tions.</w:t>
      </w:r>
      <w:r>
        <w:rPr/>
        <w:t> Like style in general, personhood tends to reduce ambiguity—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sustain</w:t>
      </w:r>
      <w:r>
        <w:rPr>
          <w:spacing w:val="1"/>
        </w:rPr>
        <w:t> </w:t>
      </w:r>
      <w:r>
        <w:rPr/>
        <w:t>orderly</w:t>
      </w:r>
      <w:r>
        <w:rPr>
          <w:spacing w:val="1"/>
        </w:rPr>
        <w:t> </w:t>
      </w:r>
      <w:r>
        <w:rPr/>
        <w:t>interpretive</w:t>
      </w:r>
      <w:r>
        <w:rPr>
          <w:spacing w:val="1"/>
        </w:rPr>
        <w:t> </w:t>
      </w:r>
      <w:r>
        <w:rPr/>
        <w:t>frames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decrease</w:t>
      </w:r>
      <w:r>
        <w:rPr>
          <w:spacing w:val="1"/>
        </w:rPr>
        <w:t> </w:t>
      </w:r>
      <w:r>
        <w:rPr/>
        <w:t>uncertainty</w:t>
      </w:r>
      <w:r>
        <w:rPr>
          <w:spacing w:val="1"/>
        </w:rPr>
        <w:t> </w:t>
      </w:r>
      <w:r>
        <w:rPr/>
        <w:t>in</w:t>
      </w:r>
      <w:r>
        <w:rPr>
          <w:spacing w:val="-47"/>
        </w:rPr>
        <w:t> </w:t>
      </w:r>
      <w:r>
        <w:rPr/>
        <w:t>meanings—at the cost of increased ambage or uncertainty in social re-</w:t>
      </w:r>
      <w:r>
        <w:rPr>
          <w:spacing w:val="-47"/>
        </w:rPr>
        <w:t> </w:t>
      </w:r>
      <w:r>
        <w:rPr/>
        <w:t>lations. However, with style such a trade-off must allow more for con-</w:t>
      </w:r>
      <w:r>
        <w:rPr>
          <w:spacing w:val="-47"/>
        </w:rPr>
        <w:t> </w:t>
      </w:r>
      <w:r>
        <w:rPr/>
        <w:t>tingency. Ordinarily, persons and styles coexist, but the charismatic is</w:t>
      </w:r>
      <w:r>
        <w:rPr>
          <w:spacing w:val="-47"/>
        </w:rPr>
        <w:t> </w:t>
      </w:r>
      <w:r>
        <w:rPr/>
        <w:t>a</w:t>
      </w:r>
      <w:r>
        <w:rPr>
          <w:spacing w:val="-6"/>
        </w:rPr>
        <w:t> </w:t>
      </w:r>
      <w:r>
        <w:rPr/>
        <w:t>person</w:t>
      </w:r>
      <w:r>
        <w:rPr>
          <w:spacing w:val="-5"/>
        </w:rPr>
        <w:t> </w:t>
      </w:r>
      <w:r>
        <w:rPr/>
        <w:t>purged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style,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manifestation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unpredictability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proﬁles</w:t>
      </w:r>
      <w:r>
        <w:rPr>
          <w:spacing w:val="-48"/>
        </w:rPr>
        <w:t> </w:t>
      </w:r>
      <w:r>
        <w:rPr/>
        <w:t>of switchings. This ﬁts with Weber’s (1978) conception of charisma as</w:t>
      </w:r>
      <w:r>
        <w:rPr>
          <w:spacing w:val="1"/>
        </w:rPr>
        <w:t> </w:t>
      </w:r>
      <w:r>
        <w:rPr/>
        <w:t>an innovative force that challenges everything traditional. Note, how-</w:t>
      </w:r>
      <w:r>
        <w:rPr>
          <w:spacing w:val="1"/>
        </w:rPr>
        <w:t> </w:t>
      </w:r>
      <w:r>
        <w:rPr/>
        <w:t>ever, that being purged of style does not mean the absence of style.</w:t>
      </w:r>
      <w:r>
        <w:rPr>
          <w:spacing w:val="1"/>
        </w:rPr>
        <w:t> </w:t>
      </w:r>
      <w:r>
        <w:rPr/>
        <w:t>The charismatic person stands above styles and integrates them in un-</w:t>
      </w:r>
      <w:r>
        <w:rPr>
          <w:spacing w:val="-47"/>
        </w:rPr>
        <w:t> </w:t>
      </w:r>
      <w:r>
        <w:rPr/>
        <w:t>predictable</w:t>
      </w:r>
      <w:r>
        <w:rPr>
          <w:spacing w:val="9"/>
        </w:rPr>
        <w:t> </w:t>
      </w:r>
      <w:r>
        <w:rPr/>
        <w:t>patterns,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very</w:t>
      </w:r>
      <w:r>
        <w:rPr>
          <w:spacing w:val="10"/>
        </w:rPr>
        <w:t> </w:t>
      </w:r>
      <w:r>
        <w:rPr/>
        <w:t>strategic</w:t>
      </w:r>
      <w:r>
        <w:rPr>
          <w:spacing w:val="9"/>
        </w:rPr>
        <w:t> </w:t>
      </w:r>
      <w:r>
        <w:rPr/>
        <w:t>perspective</w:t>
      </w:r>
      <w:r>
        <w:rPr>
          <w:spacing w:val="10"/>
        </w:rPr>
        <w:t> </w:t>
      </w:r>
      <w:r>
        <w:rPr/>
        <w:t>indeed.</w:t>
      </w:r>
    </w:p>
    <w:p>
      <w:pPr>
        <w:pStyle w:val="BodyText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24"/>
        </w:numPr>
        <w:tabs>
          <w:tab w:pos="2512" w:val="left" w:leader="none"/>
        </w:tabs>
        <w:spacing w:line="240" w:lineRule="auto" w:before="0" w:after="0"/>
        <w:ind w:left="2511" w:right="0" w:hanging="510"/>
        <w:jc w:val="left"/>
        <w:rPr>
          <w:i/>
        </w:rPr>
      </w:pPr>
      <w:hyperlink w:history="true" w:anchor="_bookmark2">
        <w:r>
          <w:rPr>
            <w:i/>
          </w:rPr>
          <w:t>Learned</w:t>
        </w:r>
        <w:r>
          <w:rPr>
            <w:i/>
            <w:spacing w:val="5"/>
          </w:rPr>
          <w:t> </w:t>
        </w:r>
        <w:r>
          <w:rPr>
            <w:i/>
          </w:rPr>
          <w:t>Helplessness</w:t>
        </w:r>
      </w:hyperlink>
    </w:p>
    <w:p>
      <w:pPr>
        <w:pStyle w:val="BodyText"/>
        <w:spacing w:line="237" w:lineRule="auto" w:before="142"/>
        <w:ind w:left="103" w:right="104"/>
      </w:pPr>
      <w:r>
        <w:rPr/>
        <w:t>An extreme denial of style as person is spelled out in the concept of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helplessness.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helplessness</w:t>
      </w:r>
      <w:r>
        <w:rPr>
          <w:spacing w:val="1"/>
        </w:rPr>
        <w:t> </w:t>
      </w:r>
      <w:r>
        <w:rPr/>
        <w:t>(Seligman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Garber</w:t>
      </w:r>
      <w:r>
        <w:rPr>
          <w:spacing w:val="1"/>
        </w:rPr>
        <w:t> </w:t>
      </w:r>
      <w:r>
        <w:rPr/>
        <w:t>1980)—in which adverse situations give rise to an inability to cope</w:t>
      </w:r>
      <w:r>
        <w:rPr>
          <w:spacing w:val="1"/>
        </w:rPr>
        <w:t> </w:t>
      </w:r>
      <w:r>
        <w:rPr/>
        <w:t>with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situations</w:t>
      </w:r>
      <w:r>
        <w:rPr>
          <w:spacing w:val="-6"/>
        </w:rPr>
        <w:t> </w:t>
      </w:r>
      <w:r>
        <w:rPr/>
        <w:t>even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escape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possible—is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empirical</w:t>
      </w:r>
      <w:r>
        <w:rPr>
          <w:spacing w:val="-7"/>
        </w:rPr>
        <w:t> </w:t>
      </w:r>
      <w:r>
        <w:rPr/>
        <w:t>accom-</w:t>
      </w:r>
      <w:r>
        <w:rPr>
          <w:spacing w:val="-47"/>
        </w:rPr>
        <w:t> </w:t>
      </w:r>
      <w:r>
        <w:rPr/>
        <w:t>paniment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consistency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role;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adults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analogue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state</w:t>
      </w:r>
      <w:r>
        <w:rPr>
          <w:spacing w:val="-48"/>
        </w:rPr>
        <w:t> </w:t>
      </w:r>
      <w:r>
        <w:rPr/>
        <w:t>of innocence for children. If you are in a wholly consistent social posi-</w:t>
      </w:r>
      <w:r>
        <w:rPr>
          <w:spacing w:val="-47"/>
        </w:rPr>
        <w:t> </w:t>
      </w:r>
      <w:r>
        <w:rPr/>
        <w:t>tion, if you and your compatriots have roles that actually do dovetail,</w:t>
      </w:r>
      <w:r>
        <w:rPr>
          <w:spacing w:val="1"/>
        </w:rPr>
        <w:t> </w:t>
      </w:r>
      <w:r>
        <w:rPr/>
        <w:t>you</w:t>
      </w:r>
      <w:r>
        <w:rPr>
          <w:spacing w:val="-7"/>
        </w:rPr>
        <w:t> </w:t>
      </w:r>
      <w:r>
        <w:rPr/>
        <w:t>have</w:t>
      </w:r>
      <w:r>
        <w:rPr>
          <w:spacing w:val="-5"/>
        </w:rPr>
        <w:t> </w:t>
      </w:r>
      <w:r>
        <w:rPr/>
        <w:t>no</w:t>
      </w:r>
      <w:r>
        <w:rPr>
          <w:spacing w:val="-7"/>
        </w:rPr>
        <w:t> </w:t>
      </w:r>
      <w:r>
        <w:rPr/>
        <w:t>basis</w:t>
      </w:r>
      <w:r>
        <w:rPr>
          <w:spacing w:val="-7"/>
        </w:rPr>
        <w:t> </w:t>
      </w:r>
      <w:r>
        <w:rPr/>
        <w:t>for,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irritant-generating</w:t>
      </w:r>
      <w:r>
        <w:rPr>
          <w:spacing w:val="-7"/>
        </w:rPr>
        <w:t> </w:t>
      </w:r>
      <w:r>
        <w:rPr/>
        <w:t>capacities</w:t>
      </w:r>
      <w:r>
        <w:rPr>
          <w:spacing w:val="-5"/>
        </w:rPr>
        <w:t> </w:t>
      </w:r>
      <w:r>
        <w:rPr/>
        <w:t>for,</w:t>
      </w:r>
      <w:r>
        <w:rPr>
          <w:spacing w:val="-7"/>
        </w:rPr>
        <w:t> </w:t>
      </w:r>
      <w:r>
        <w:rPr/>
        <w:t>dealing</w:t>
      </w:r>
      <w:r>
        <w:rPr>
          <w:spacing w:val="-48"/>
        </w:rPr>
        <w:t> </w:t>
      </w:r>
      <w:r>
        <w:rPr/>
        <w:t>with</w:t>
      </w:r>
      <w:r>
        <w:rPr>
          <w:spacing w:val="-3"/>
        </w:rPr>
        <w:t> </w:t>
      </w:r>
      <w:r>
        <w:rPr/>
        <w:t>the unexpected.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are helpless,</w:t>
      </w:r>
      <w:r>
        <w:rPr>
          <w:spacing w:val="-3"/>
        </w:rPr>
        <w:t> </w:t>
      </w:r>
      <w:r>
        <w:rPr/>
        <w:t>helpless</w:t>
      </w:r>
      <w:r>
        <w:rPr>
          <w:spacing w:val="-2"/>
        </w:rPr>
        <w:t> </w:t>
      </w:r>
      <w:r>
        <w:rPr/>
        <w:t>outside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conﬁnes</w:t>
      </w:r>
      <w:r>
        <w:rPr>
          <w:spacing w:val="-2"/>
        </w:rPr>
        <w:t> </w:t>
      </w:r>
      <w:r>
        <w:rPr/>
        <w:t>of</w:t>
      </w:r>
      <w:r>
        <w:rPr>
          <w:spacing w:val="-47"/>
        </w:rPr>
        <w:t> </w:t>
      </w:r>
      <w:r>
        <w:rPr/>
        <w:t>your</w:t>
      </w:r>
      <w:r>
        <w:rPr>
          <w:spacing w:val="10"/>
        </w:rPr>
        <w:t> </w:t>
      </w:r>
      <w:r>
        <w:rPr/>
        <w:t>tied</w:t>
      </w:r>
      <w:r>
        <w:rPr>
          <w:spacing w:val="10"/>
        </w:rPr>
        <w:t> </w:t>
      </w:r>
      <w:r>
        <w:rPr/>
        <w:t>roles.</w:t>
      </w:r>
      <w:r>
        <w:rPr>
          <w:spacing w:val="10"/>
        </w:rPr>
        <w:t> </w:t>
      </w:r>
      <w:r>
        <w:rPr/>
        <w:t>You</w:t>
      </w:r>
      <w:r>
        <w:rPr>
          <w:spacing w:val="10"/>
        </w:rPr>
        <w:t> </w:t>
      </w:r>
      <w:r>
        <w:rPr/>
        <w:t>are</w:t>
      </w:r>
      <w:r>
        <w:rPr>
          <w:spacing w:val="11"/>
        </w:rPr>
        <w:t> </w:t>
      </w:r>
      <w:r>
        <w:rPr/>
        <w:t>not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person.</w:t>
      </w:r>
    </w:p>
    <w:p>
      <w:pPr>
        <w:pStyle w:val="BodyText"/>
        <w:spacing w:line="237" w:lineRule="auto"/>
        <w:ind w:left="103" w:right="105" w:firstLine="198"/>
      </w:pPr>
      <w:r>
        <w:rPr/>
        <w:t>The issue is slippery. If one has a role, does one gain or lose control</w:t>
      </w:r>
      <w:r>
        <w:rPr>
          <w:spacing w:val="1"/>
        </w:rPr>
        <w:t> </w:t>
      </w:r>
      <w:r>
        <w:rPr/>
        <w:t>thereby?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slippery</w:t>
      </w:r>
      <w:r>
        <w:rPr>
          <w:spacing w:val="-5"/>
        </w:rPr>
        <w:t> </w:t>
      </w:r>
      <w:r>
        <w:rPr/>
        <w:t>because</w:t>
      </w:r>
      <w:r>
        <w:rPr>
          <w:spacing w:val="-4"/>
        </w:rPr>
        <w:t> </w:t>
      </w:r>
      <w:r>
        <w:rPr/>
        <w:t>“having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role”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just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story.</w:t>
      </w:r>
      <w:r>
        <w:rPr>
          <w:spacing w:val="-2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story is an instance of a set among which an actor can change easily,</w:t>
      </w:r>
      <w:r>
        <w:rPr>
          <w:spacing w:val="1"/>
        </w:rPr>
        <w:t> </w:t>
      </w:r>
      <w:r>
        <w:rPr/>
        <w:t>one</w:t>
      </w:r>
      <w:r>
        <w:rPr>
          <w:spacing w:val="-13"/>
        </w:rPr>
        <w:t> </w:t>
      </w:r>
      <w:r>
        <w:rPr/>
        <w:t>may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able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gain</w:t>
      </w:r>
      <w:r>
        <w:rPr>
          <w:spacing w:val="-12"/>
        </w:rPr>
        <w:t> </w:t>
      </w:r>
      <w:r>
        <w:rPr/>
        <w:t>control.</w:t>
      </w:r>
      <w:r>
        <w:rPr>
          <w:spacing w:val="-10"/>
        </w:rPr>
        <w:t> </w:t>
      </w:r>
      <w:r>
        <w:rPr/>
        <w:t>If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story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ﬁxed</w:t>
      </w:r>
      <w:r>
        <w:rPr>
          <w:spacing w:val="-12"/>
        </w:rPr>
        <w:t> </w:t>
      </w:r>
      <w:r>
        <w:rPr/>
        <w:t>one,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actor</w:t>
      </w:r>
      <w:r>
        <w:rPr>
          <w:spacing w:val="-12"/>
        </w:rPr>
        <w:t> </w:t>
      </w:r>
      <w:r>
        <w:rPr/>
        <w:t>loses</w:t>
      </w:r>
      <w:r>
        <w:rPr>
          <w:spacing w:val="-48"/>
        </w:rPr>
        <w:t> </w:t>
      </w:r>
      <w:r>
        <w:rPr/>
        <w:t>control, whether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story</w:t>
      </w:r>
      <w:r>
        <w:rPr>
          <w:spacing w:val="1"/>
        </w:rPr>
        <w:t> </w:t>
      </w:r>
      <w:r>
        <w:rPr/>
        <w:t>is,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surface,</w:t>
      </w:r>
      <w:r>
        <w:rPr>
          <w:spacing w:val="1"/>
        </w:rPr>
        <w:t> </w:t>
      </w:r>
      <w:r>
        <w:rPr/>
        <w:t>an</w:t>
      </w:r>
      <w:r>
        <w:rPr>
          <w:spacing w:val="3"/>
        </w:rPr>
        <w:t> </w:t>
      </w:r>
      <w:r>
        <w:rPr/>
        <w:t>attractive</w:t>
      </w:r>
      <w:r>
        <w:rPr>
          <w:spacing w:val="2"/>
        </w:rPr>
        <w:t> </w:t>
      </w:r>
      <w:r>
        <w:rPr/>
        <w:t>one.</w:t>
      </w: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spacing w:before="0"/>
        <w:ind w:left="103" w:right="101" w:firstLine="198"/>
        <w:jc w:val="both"/>
        <w:rPr>
          <w:sz w:val="16"/>
        </w:rPr>
      </w:pPr>
      <w:r>
        <w:rPr>
          <w:position w:val="6"/>
          <w:sz w:val="9"/>
        </w:rPr>
        <w:t>10 </w:t>
      </w:r>
      <w:r>
        <w:rPr>
          <w:sz w:val="16"/>
        </w:rPr>
        <w:t>Christian theology worked out “soul” during centuries when a strikingly dual pol-</w:t>
      </w:r>
      <w:r>
        <w:rPr>
          <w:spacing w:val="1"/>
          <w:sz w:val="16"/>
        </w:rPr>
        <w:t> </w:t>
      </w:r>
      <w:r>
        <w:rPr>
          <w:sz w:val="16"/>
        </w:rPr>
        <w:t>ity was emerging in its region, and this secular context helped shape and limit the con-</w:t>
      </w:r>
      <w:r>
        <w:rPr>
          <w:spacing w:val="1"/>
          <w:sz w:val="16"/>
        </w:rPr>
        <w:t> </w:t>
      </w:r>
      <w:r>
        <w:rPr>
          <w:sz w:val="16"/>
        </w:rPr>
        <w:t>struct. But the ultimate ﬁxity of the soul, carried over to hobble social science, was a</w:t>
      </w:r>
      <w:r>
        <w:rPr>
          <w:spacing w:val="1"/>
          <w:sz w:val="16"/>
        </w:rPr>
        <w:t> </w:t>
      </w:r>
      <w:r>
        <w:rPr>
          <w:sz w:val="16"/>
        </w:rPr>
        <w:t>Pauline</w:t>
      </w:r>
      <w:r>
        <w:rPr>
          <w:spacing w:val="6"/>
          <w:sz w:val="16"/>
        </w:rPr>
        <w:t> </w:t>
      </w:r>
      <w:r>
        <w:rPr>
          <w:sz w:val="16"/>
        </w:rPr>
        <w:t>theological</w:t>
      </w:r>
      <w:r>
        <w:rPr>
          <w:spacing w:val="7"/>
          <w:sz w:val="16"/>
        </w:rPr>
        <w:t> </w:t>
      </w:r>
      <w:r>
        <w:rPr>
          <w:sz w:val="16"/>
        </w:rPr>
        <w:t>imperative.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28" w:lineRule="auto" w:before="92"/>
        <w:ind w:right="112" w:firstLine="198"/>
      </w:pPr>
      <w:r>
        <w:rPr/>
        <w:t>The puzzle is mixed up with the standing of goals and the like. If</w:t>
      </w:r>
      <w:r>
        <w:rPr>
          <w:spacing w:val="1"/>
        </w:rPr>
        <w:t> </w:t>
      </w:r>
      <w:r>
        <w:rPr/>
        <w:t>one gains action by having and following goals, then having a deﬁnite</w:t>
      </w:r>
      <w:r>
        <w:rPr>
          <w:spacing w:val="-47"/>
        </w:rPr>
        <w:t> </w:t>
      </w:r>
      <w:r>
        <w:rPr/>
        <w:t>role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contribute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gaining</w:t>
      </w:r>
      <w:r>
        <w:rPr>
          <w:spacing w:val="-9"/>
        </w:rPr>
        <w:t> </w:t>
      </w:r>
      <w:r>
        <w:rPr/>
        <w:t>control.</w:t>
      </w:r>
      <w:r>
        <w:rPr>
          <w:position w:val="7"/>
          <w:sz w:val="12"/>
        </w:rPr>
        <w:t>11</w:t>
      </w:r>
      <w:r>
        <w:rPr>
          <w:spacing w:val="11"/>
          <w:position w:val="7"/>
          <w:sz w:val="12"/>
        </w:rPr>
        <w:t> </w:t>
      </w:r>
      <w:r>
        <w:rPr/>
        <w:t>But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contrary,</w:t>
      </w:r>
      <w:r>
        <w:rPr>
          <w:spacing w:val="-9"/>
        </w:rPr>
        <w:t> </w:t>
      </w:r>
      <w:r>
        <w:rPr/>
        <w:t>control,</w:t>
      </w:r>
      <w:r>
        <w:rPr>
          <w:spacing w:val="-47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present</w:t>
      </w:r>
      <w:r>
        <w:rPr>
          <w:spacing w:val="-1"/>
        </w:rPr>
        <w:t> </w:t>
      </w:r>
      <w:r>
        <w:rPr/>
        <w:t>argument,</w:t>
      </w:r>
      <w:r>
        <w:rPr>
          <w:spacing w:val="-2"/>
        </w:rPr>
        <w:t> </w:t>
      </w:r>
      <w:r>
        <w:rPr/>
        <w:t>comes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of and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ﬂuid-</w:t>
      </w:r>
      <w:r>
        <w:rPr>
          <w:spacing w:val="-47"/>
        </w:rPr>
        <w:t> </w:t>
      </w:r>
      <w:r>
        <w:rPr/>
        <w:t>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role,</w:t>
      </w:r>
      <w:r>
        <w:rPr>
          <w:spacing w:val="-4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“goals”</w:t>
      </w:r>
      <w:r>
        <w:rPr>
          <w:spacing w:val="-2"/>
        </w:rPr>
        <w:t> </w:t>
      </w:r>
      <w:r>
        <w:rPr/>
        <w:t>imposed</w:t>
      </w:r>
      <w:r>
        <w:rPr>
          <w:spacing w:val="-4"/>
        </w:rPr>
        <w:t> </w:t>
      </w:r>
      <w:r>
        <w:rPr/>
        <w:t>upon</w:t>
      </w:r>
      <w:r>
        <w:rPr>
          <w:spacing w:val="-2"/>
        </w:rPr>
        <w:t> </w:t>
      </w:r>
      <w:r>
        <w:rPr/>
        <w:t>one-</w:t>
      </w:r>
      <w:r>
        <w:rPr>
          <w:spacing w:val="-48"/>
        </w:rPr>
        <w:t> </w:t>
      </w:r>
      <w:r>
        <w:rPr/>
        <w:t>self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social</w:t>
      </w:r>
      <w:r>
        <w:rPr>
          <w:spacing w:val="11"/>
        </w:rPr>
        <w:t> </w:t>
      </w:r>
      <w:r>
        <w:rPr/>
        <w:t>process.</w:t>
      </w:r>
    </w:p>
    <w:p>
      <w:pPr>
        <w:pStyle w:val="BodyText"/>
        <w:spacing w:line="228" w:lineRule="auto" w:before="5"/>
        <w:ind w:right="113" w:firstLine="198"/>
      </w:pPr>
      <w:r>
        <w:rPr/>
        <w:t>Learned</w:t>
      </w:r>
      <w:r>
        <w:rPr>
          <w:spacing w:val="17"/>
        </w:rPr>
        <w:t> </w:t>
      </w:r>
      <w:r>
        <w:rPr/>
        <w:t>helplessness</w:t>
      </w:r>
      <w:r>
        <w:rPr>
          <w:spacing w:val="16"/>
        </w:rPr>
        <w:t> </w:t>
      </w:r>
      <w:r>
        <w:rPr/>
        <w:t>has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/>
        <w:t>unpleasant</w:t>
      </w:r>
      <w:r>
        <w:rPr>
          <w:spacing w:val="16"/>
        </w:rPr>
        <w:t> </w:t>
      </w:r>
      <w:r>
        <w:rPr/>
        <w:t>ring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it,</w:t>
      </w:r>
      <w:r>
        <w:rPr>
          <w:spacing w:val="18"/>
        </w:rPr>
        <w:t> </w:t>
      </w:r>
      <w:r>
        <w:rPr/>
        <w:t>taken</w:t>
      </w:r>
      <w:r>
        <w:rPr>
          <w:spacing w:val="16"/>
        </w:rPr>
        <w:t> </w:t>
      </w:r>
      <w:r>
        <w:rPr/>
        <w:t>alone;</w:t>
      </w:r>
      <w:r>
        <w:rPr>
          <w:spacing w:val="18"/>
        </w:rPr>
        <w:t> </w:t>
      </w:r>
      <w:r>
        <w:rPr/>
        <w:t>yet</w:t>
      </w:r>
      <w:r>
        <w:rPr>
          <w:spacing w:val="-47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engendered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what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quite</w:t>
      </w:r>
      <w:r>
        <w:rPr>
          <w:spacing w:val="-11"/>
        </w:rPr>
        <w:t> </w:t>
      </w:r>
      <w:r>
        <w:rPr/>
        <w:t>literally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utopian</w:t>
      </w:r>
      <w:r>
        <w:rPr>
          <w:spacing w:val="-11"/>
        </w:rPr>
        <w:t> </w:t>
      </w:r>
      <w:r>
        <w:rPr/>
        <w:t>situation.</w:t>
      </w:r>
      <w:r>
        <w:rPr>
          <w:spacing w:val="-10"/>
        </w:rPr>
        <w:t> </w:t>
      </w:r>
      <w:r>
        <w:rPr/>
        <w:t>Utopias</w:t>
      </w:r>
      <w:r>
        <w:rPr>
          <w:spacing w:val="-48"/>
        </w:rPr>
        <w:t> </w:t>
      </w:r>
      <w:r>
        <w:rPr/>
        <w:t>all</w:t>
      </w:r>
      <w:r>
        <w:rPr>
          <w:spacing w:val="-6"/>
        </w:rPr>
        <w:t> </w:t>
      </w:r>
      <w:r>
        <w:rPr/>
        <w:t>share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roles</w:t>
      </w:r>
      <w:r>
        <w:rPr>
          <w:spacing w:val="-8"/>
        </w:rPr>
        <w:t> </w:t>
      </w:r>
      <w:r>
        <w:rPr/>
        <w:t>ﬁtting</w:t>
      </w:r>
      <w:r>
        <w:rPr>
          <w:spacing w:val="-6"/>
        </w:rPr>
        <w:t> </w:t>
      </w:r>
      <w:r>
        <w:rPr/>
        <w:t>together.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though</w:t>
      </w:r>
      <w:r>
        <w:rPr>
          <w:spacing w:val="-6"/>
        </w:rPr>
        <w:t> </w:t>
      </w:r>
      <w:r>
        <w:rPr/>
        <w:t>negative</w:t>
      </w:r>
      <w:r>
        <w:rPr>
          <w:spacing w:val="-6"/>
        </w:rPr>
        <w:t> </w:t>
      </w:r>
      <w:r>
        <w:rPr/>
        <w:t>utopias</w:t>
      </w:r>
      <w:bookmarkStart w:name="4.3.4. Mischel’s and Burt’s Persons as I" w:id="230"/>
      <w:bookmarkEnd w:id="230"/>
      <w:r>
        <w:rPr/>
      </w:r>
      <w:r>
        <w:rPr>
          <w:spacing w:val="-48"/>
        </w:rPr>
        <w:t> </w:t>
      </w:r>
      <w:bookmarkStart w:name="_bookmark113" w:id="231"/>
      <w:bookmarkEnd w:id="231"/>
      <w:r>
        <w:rPr/>
        <w:t>may</w:t>
      </w:r>
      <w:r>
        <w:rPr/>
        <w:t> seem unpleasant, they are as bland as utopias in removing the</w:t>
      </w:r>
      <w:r>
        <w:rPr>
          <w:spacing w:val="1"/>
        </w:rPr>
        <w:t> </w:t>
      </w:r>
      <w:r>
        <w:rPr/>
        <w:t>basis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identity.</w:t>
      </w:r>
    </w:p>
    <w:p>
      <w:pPr>
        <w:pStyle w:val="BodyText"/>
        <w:spacing w:line="228" w:lineRule="auto" w:before="5"/>
        <w:ind w:right="111" w:firstLine="198"/>
      </w:pPr>
      <w:r>
        <w:rPr/>
        <w:t>Regular life in some accounts is a utopia. Regular life seems to sup-</w:t>
      </w:r>
      <w:r>
        <w:rPr>
          <w:spacing w:val="1"/>
        </w:rPr>
        <w:t> </w:t>
      </w:r>
      <w:r>
        <w:rPr/>
        <w:t>ply you at any time with an accounting, a story of what is going on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where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ﬁt.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4"/>
        </w:rPr>
        <w:t> </w:t>
      </w:r>
      <w:r>
        <w:rPr/>
        <w:t>story,</w:t>
      </w:r>
      <w:r>
        <w:rPr>
          <w:spacing w:val="-1"/>
        </w:rPr>
        <w:t> </w:t>
      </w:r>
      <w:r>
        <w:rPr/>
        <w:t>there</w:t>
      </w:r>
      <w:r>
        <w:rPr>
          <w:spacing w:val="-4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trig-</w:t>
      </w:r>
      <w:r>
        <w:rPr>
          <w:spacing w:val="-47"/>
        </w:rPr>
        <w:t> </w:t>
      </w:r>
      <w:r>
        <w:rPr/>
        <w:t>gering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happenstance,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you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existence</w:t>
      </w:r>
      <w:r>
        <w:rPr>
          <w:spacing w:val="-7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entity</w:t>
      </w:r>
      <w:r>
        <w:rPr>
          <w:spacing w:val="-47"/>
        </w:rPr>
        <w:t> </w:t>
      </w:r>
      <w:r>
        <w:rPr/>
        <w:t>outside of prediction. You would not have an identity; you would not</w:t>
      </w:r>
      <w:r>
        <w:rPr>
          <w:spacing w:val="-47"/>
        </w:rPr>
        <w:t> </w:t>
      </w:r>
      <w:r>
        <w:rPr/>
        <w:t>need</w:t>
      </w:r>
      <w:r>
        <w:rPr>
          <w:spacing w:val="9"/>
        </w:rPr>
        <w:t> </w:t>
      </w:r>
      <w:r>
        <w:rPr/>
        <w:t>it—any</w:t>
      </w:r>
      <w:r>
        <w:rPr>
          <w:spacing w:val="9"/>
        </w:rPr>
        <w:t> </w:t>
      </w:r>
      <w:r>
        <w:rPr/>
        <w:t>more</w:t>
      </w:r>
      <w:r>
        <w:rPr>
          <w:spacing w:val="9"/>
        </w:rPr>
        <w:t> </w:t>
      </w:r>
      <w:r>
        <w:rPr/>
        <w:t>than</w:t>
      </w:r>
      <w:r>
        <w:rPr>
          <w:spacing w:val="9"/>
        </w:rPr>
        <w:t> </w:t>
      </w:r>
      <w:r>
        <w:rPr/>
        <w:t>you</w:t>
      </w:r>
      <w:r>
        <w:rPr>
          <w:spacing w:val="10"/>
        </w:rPr>
        <w:t> </w:t>
      </w:r>
      <w:r>
        <w:rPr/>
        <w:t>would</w:t>
      </w:r>
      <w:r>
        <w:rPr>
          <w:spacing w:val="9"/>
        </w:rPr>
        <w:t> </w:t>
      </w:r>
      <w:r>
        <w:rPr/>
        <w:t>need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identity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utopia.</w:t>
      </w:r>
    </w:p>
    <w:p>
      <w:pPr>
        <w:pStyle w:val="BodyText"/>
        <w:spacing w:line="228" w:lineRule="auto" w:before="6"/>
        <w:ind w:right="113" w:firstLine="198"/>
      </w:pPr>
      <w:r>
        <w:rPr/>
        <w:t>Learned helplessness can recur in an abstract sense at some higher</w:t>
      </w:r>
      <w:r>
        <w:rPr>
          <w:spacing w:val="1"/>
        </w:rPr>
        <w:t> </w:t>
      </w:r>
      <w:r>
        <w:rPr/>
        <w:t>level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social</w:t>
      </w:r>
      <w:r>
        <w:rPr>
          <w:spacing w:val="-5"/>
        </w:rPr>
        <w:t> </w:t>
      </w:r>
      <w:r>
        <w:rPr/>
        <w:t>formation.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just</w:t>
      </w:r>
      <w:r>
        <w:rPr>
          <w:spacing w:val="-6"/>
        </w:rPr>
        <w:t> </w:t>
      </w:r>
      <w:r>
        <w:rPr/>
        <w:t>persons</w:t>
      </w:r>
      <w:r>
        <w:rPr>
          <w:spacing w:val="-6"/>
        </w:rPr>
        <w:t> </w:t>
      </w:r>
      <w:r>
        <w:rPr/>
        <w:t>but</w:t>
      </w:r>
      <w:r>
        <w:rPr>
          <w:spacing w:val="-7"/>
        </w:rPr>
        <w:t> </w:t>
      </w:r>
      <w:r>
        <w:rPr/>
        <w:t>other</w:t>
      </w:r>
      <w:r>
        <w:rPr>
          <w:spacing w:val="-6"/>
        </w:rPr>
        <w:t> </w:t>
      </w:r>
      <w:r>
        <w:rPr/>
        <w:t>social</w:t>
      </w:r>
      <w:r>
        <w:rPr>
          <w:spacing w:val="-7"/>
        </w:rPr>
        <w:t> </w:t>
      </w:r>
      <w:r>
        <w:rPr/>
        <w:t>actors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48"/>
        </w:rPr>
        <w:t> </w:t>
      </w:r>
      <w:r>
        <w:rPr/>
        <w:t>subjected to it. It need not be naive; it may be part of efforts of control,</w:t>
      </w:r>
      <w:r>
        <w:rPr>
          <w:spacing w:val="-47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getting</w:t>
      </w:r>
      <w:r>
        <w:rPr>
          <w:spacing w:val="-10"/>
        </w:rPr>
        <w:t> </w:t>
      </w:r>
      <w:r>
        <w:rPr>
          <w:spacing w:val="-2"/>
        </w:rPr>
        <w:t>action.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psychologists’</w:t>
      </w:r>
      <w:r>
        <w:rPr>
          <w:spacing w:val="-8"/>
        </w:rPr>
        <w:t> </w:t>
      </w:r>
      <w:r>
        <w:rPr>
          <w:spacing w:val="-2"/>
        </w:rPr>
        <w:t>concept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learned</w:t>
      </w:r>
      <w:r>
        <w:rPr>
          <w:spacing w:val="-10"/>
        </w:rPr>
        <w:t> </w:t>
      </w:r>
      <w:r>
        <w:rPr>
          <w:spacing w:val="-1"/>
        </w:rPr>
        <w:t>helplessness</w:t>
      </w:r>
      <w:r>
        <w:rPr>
          <w:spacing w:val="-47"/>
        </w:rPr>
        <w:t> </w:t>
      </w:r>
      <w:r>
        <w:rPr/>
        <w:t>should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/>
        <w:t>elaborated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generalized</w:t>
      </w:r>
      <w:r>
        <w:rPr>
          <w:spacing w:val="4"/>
        </w:rPr>
        <w:t> </w:t>
      </w:r>
      <w:r>
        <w:rPr/>
        <w:t>by</w:t>
      </w:r>
      <w:r>
        <w:rPr>
          <w:spacing w:val="3"/>
        </w:rPr>
        <w:t> </w:t>
      </w:r>
      <w:r>
        <w:rPr/>
        <w:t>other</w:t>
      </w:r>
      <w:r>
        <w:rPr>
          <w:spacing w:val="4"/>
        </w:rPr>
        <w:t> </w:t>
      </w:r>
      <w:r>
        <w:rPr/>
        <w:t>social</w:t>
      </w:r>
      <w:r>
        <w:rPr>
          <w:spacing w:val="4"/>
        </w:rPr>
        <w:t> </w:t>
      </w:r>
      <w:r>
        <w:rPr/>
        <w:t>sciences.</w:t>
      </w:r>
    </w:p>
    <w:p>
      <w:pPr>
        <w:pStyle w:val="BodyText"/>
        <w:spacing w:line="228" w:lineRule="auto" w:before="4"/>
        <w:ind w:right="112" w:firstLine="198"/>
      </w:pPr>
      <w:r>
        <w:rPr/>
        <w:t>Learned helplessness as an extreme opposite of person as style con-</w:t>
      </w:r>
      <w:r>
        <w:rPr>
          <w:spacing w:val="-47"/>
        </w:rPr>
        <w:t> </w:t>
      </w:r>
      <w:r>
        <w:rPr/>
        <w:t>versely suggests that the best exemplar of person as style is a ﬁgure</w:t>
      </w:r>
      <w:r>
        <w:rPr>
          <w:spacing w:val="1"/>
        </w:rPr>
        <w:t> </w:t>
      </w:r>
      <w:r>
        <w:rPr/>
        <w:t>whose core is strategic ﬂexibility and thus unpredictability: Napoleon</w:t>
      </w:r>
      <w:r>
        <w:rPr>
          <w:spacing w:val="1"/>
        </w:rPr>
        <w:t> </w:t>
      </w:r>
      <w:r>
        <w:rPr/>
        <w:t>comes to mind. The French emperor is a classic example of getting so</w:t>
      </w:r>
      <w:r>
        <w:rPr>
          <w:spacing w:val="1"/>
        </w:rPr>
        <w:t> </w:t>
      </w:r>
      <w:r>
        <w:rPr/>
        <w:t>completely captured by his charismatic personality that it collapses</w:t>
      </w:r>
      <w:r>
        <w:rPr>
          <w:spacing w:val="1"/>
        </w:rPr>
        <w:t> </w:t>
      </w:r>
      <w:r>
        <w:rPr/>
        <w:t>down into an identity. At the same time, his military genius signaled</w:t>
      </w:r>
      <w:r>
        <w:rPr>
          <w:spacing w:val="1"/>
        </w:rPr>
        <w:t> </w:t>
      </w:r>
      <w:r>
        <w:rPr/>
        <w:t>an ability to stand above styles and play with them, to be a person</w:t>
      </w:r>
      <w:r>
        <w:rPr>
          <w:spacing w:val="1"/>
        </w:rPr>
        <w:t> </w:t>
      </w:r>
      <w:r>
        <w:rPr/>
        <w:t>without style but with many styles. As with many extreme cases, a</w:t>
      </w:r>
      <w:r>
        <w:rPr>
          <w:spacing w:val="1"/>
        </w:rPr>
        <w:t> </w:t>
      </w:r>
      <w:r>
        <w:rPr/>
        <w:t>paradox</w:t>
      </w:r>
      <w:r>
        <w:rPr>
          <w:spacing w:val="10"/>
        </w:rPr>
        <w:t> </w:t>
      </w:r>
      <w:r>
        <w:rPr/>
        <w:t>arises.</w:t>
      </w:r>
    </w:p>
    <w:p>
      <w:pPr>
        <w:pStyle w:val="BodyText"/>
        <w:spacing w:before="7"/>
        <w:ind w:left="0"/>
        <w:jc w:val="left"/>
        <w:rPr>
          <w:sz w:val="23"/>
        </w:rPr>
      </w:pPr>
    </w:p>
    <w:p>
      <w:pPr>
        <w:pStyle w:val="Heading6"/>
        <w:numPr>
          <w:ilvl w:val="2"/>
          <w:numId w:val="24"/>
        </w:numPr>
        <w:tabs>
          <w:tab w:pos="1600" w:val="left" w:leader="none"/>
        </w:tabs>
        <w:spacing w:line="240" w:lineRule="auto" w:before="0" w:after="0"/>
        <w:ind w:left="1599" w:right="0" w:hanging="510"/>
        <w:jc w:val="left"/>
        <w:rPr>
          <w:i/>
        </w:rPr>
      </w:pPr>
      <w:hyperlink w:history="true" w:anchor="_bookmark2">
        <w:r>
          <w:rPr>
            <w:i/>
          </w:rPr>
          <w:t>Mischel’s</w:t>
        </w:r>
        <w:r>
          <w:rPr>
            <w:i/>
            <w:spacing w:val="5"/>
          </w:rPr>
          <w:t> </w:t>
        </w:r>
        <w:r>
          <w:rPr>
            <w:i/>
          </w:rPr>
          <w:t>and</w:t>
        </w:r>
        <w:r>
          <w:rPr>
            <w:i/>
            <w:spacing w:val="5"/>
          </w:rPr>
          <w:t> </w:t>
        </w:r>
        <w:r>
          <w:rPr>
            <w:i/>
          </w:rPr>
          <w:t>Burt’s</w:t>
        </w:r>
        <w:r>
          <w:rPr>
            <w:i/>
            <w:spacing w:val="5"/>
          </w:rPr>
          <w:t> </w:t>
        </w:r>
        <w:r>
          <w:rPr>
            <w:i/>
          </w:rPr>
          <w:t>Persons</w:t>
        </w:r>
        <w:r>
          <w:rPr>
            <w:i/>
            <w:spacing w:val="5"/>
          </w:rPr>
          <w:t> </w:t>
        </w:r>
        <w:r>
          <w:rPr>
            <w:i/>
          </w:rPr>
          <w:t>as</w:t>
        </w:r>
        <w:r>
          <w:rPr>
            <w:i/>
            <w:spacing w:val="5"/>
          </w:rPr>
          <w:t> </w:t>
        </w:r>
        <w:r>
          <w:rPr>
            <w:i/>
          </w:rPr>
          <w:t>Identities</w:t>
        </w:r>
      </w:hyperlink>
    </w:p>
    <w:p>
      <w:pPr>
        <w:pStyle w:val="BodyText"/>
        <w:spacing w:line="228" w:lineRule="auto" w:before="94"/>
        <w:ind w:left="79" w:right="112"/>
        <w:jc w:val="right"/>
      </w:pPr>
      <w:r>
        <w:rPr/>
        <w:t>The</w:t>
      </w:r>
      <w:r>
        <w:rPr>
          <w:spacing w:val="17"/>
        </w:rPr>
        <w:t> </w:t>
      </w:r>
      <w:r>
        <w:rPr/>
        <w:t>general</w:t>
      </w:r>
      <w:r>
        <w:rPr>
          <w:spacing w:val="17"/>
        </w:rPr>
        <w:t> </w:t>
      </w:r>
      <w:r>
        <w:rPr/>
        <w:t>point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distinguish</w:t>
      </w:r>
      <w:r>
        <w:rPr>
          <w:spacing w:val="17"/>
        </w:rPr>
        <w:t> </w:t>
      </w:r>
      <w:r>
        <w:rPr/>
        <w:t>neither</w:t>
      </w:r>
      <w:r>
        <w:rPr>
          <w:spacing w:val="17"/>
        </w:rPr>
        <w:t> </w:t>
      </w:r>
      <w:r>
        <w:rPr/>
        <w:t>between</w:t>
      </w:r>
      <w:r>
        <w:rPr>
          <w:spacing w:val="17"/>
        </w:rPr>
        <w:t> </w:t>
      </w:r>
      <w:r>
        <w:rPr/>
        <w:t>great</w:t>
      </w:r>
      <w:r>
        <w:rPr>
          <w:spacing w:val="17"/>
        </w:rPr>
        <w:t> </w:t>
      </w:r>
      <w:r>
        <w:rPr/>
        <w:t>personages</w:t>
      </w:r>
      <w:r>
        <w:rPr>
          <w:spacing w:val="-47"/>
        </w:rPr>
        <w:t> </w:t>
      </w:r>
      <w:r>
        <w:rPr/>
        <w:t>and</w:t>
      </w:r>
      <w:r>
        <w:rPr>
          <w:spacing w:val="7"/>
        </w:rPr>
        <w:t> </w:t>
      </w:r>
      <w:r>
        <w:rPr/>
        <w:t>ordinary</w:t>
      </w:r>
      <w:r>
        <w:rPr>
          <w:spacing w:val="5"/>
        </w:rPr>
        <w:t> </w:t>
      </w:r>
      <w:r>
        <w:rPr/>
        <w:t>persons</w:t>
      </w:r>
      <w:r>
        <w:rPr>
          <w:spacing w:val="8"/>
        </w:rPr>
        <w:t> </w:t>
      </w:r>
      <w:r>
        <w:rPr/>
        <w:t>nor</w:t>
      </w:r>
      <w:r>
        <w:rPr>
          <w:spacing w:val="5"/>
        </w:rPr>
        <w:t> </w:t>
      </w:r>
      <w:r>
        <w:rPr/>
        <w:t>between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latter</w:t>
      </w:r>
      <w:r>
        <w:rPr>
          <w:spacing w:val="5"/>
        </w:rPr>
        <w:t> </w:t>
      </w:r>
      <w:r>
        <w:rPr/>
        <w:t>and</w:t>
      </w:r>
      <w:r>
        <w:rPr>
          <w:spacing w:val="8"/>
        </w:rPr>
        <w:t> </w:t>
      </w:r>
      <w:r>
        <w:rPr/>
        <w:t>corporate</w:t>
      </w:r>
      <w:r>
        <w:rPr>
          <w:spacing w:val="5"/>
        </w:rPr>
        <w:t> </w:t>
      </w:r>
      <w:r>
        <w:rPr/>
        <w:t>actors.</w:t>
      </w:r>
      <w:r>
        <w:rPr>
          <w:spacing w:val="8"/>
        </w:rPr>
        <w:t> </w:t>
      </w:r>
      <w:r>
        <w:rPr/>
        <w:t>On</w:t>
      </w:r>
      <w:r>
        <w:rPr>
          <w:spacing w:val="-47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contrary,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pierce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mysterious</w:t>
      </w:r>
      <w:r>
        <w:rPr>
          <w:spacing w:val="-4"/>
        </w:rPr>
        <w:t> </w:t>
      </w:r>
      <w:r>
        <w:rPr/>
        <w:t>carapace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common</w:t>
      </w:r>
      <w:r>
        <w:rPr>
          <w:spacing w:val="-4"/>
        </w:rPr>
        <w:t> </w:t>
      </w:r>
      <w:r>
        <w:rPr/>
        <w:t>sense</w:t>
      </w:r>
      <w:r>
        <w:rPr>
          <w:spacing w:val="-47"/>
        </w:rPr>
        <w:t> </w:t>
      </w:r>
      <w:r>
        <w:rPr/>
        <w:t>allows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ordinary</w:t>
      </w:r>
      <w:r>
        <w:rPr>
          <w:spacing w:val="-7"/>
        </w:rPr>
        <w:t> </w:t>
      </w:r>
      <w:r>
        <w:rPr/>
        <w:t>person.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suggests</w:t>
      </w:r>
      <w:r>
        <w:rPr>
          <w:spacing w:val="-7"/>
        </w:rPr>
        <w:t> </w:t>
      </w:r>
      <w:r>
        <w:rPr/>
        <w:t>such</w:t>
      </w:r>
      <w:r>
        <w:rPr>
          <w:spacing w:val="-5"/>
        </w:rPr>
        <w:t> </w:t>
      </w:r>
      <w:r>
        <w:rPr/>
        <w:t>“ordinary</w:t>
      </w:r>
      <w:r>
        <w:rPr>
          <w:spacing w:val="-47"/>
        </w:rPr>
        <w:t> </w:t>
      </w:r>
      <w:r>
        <w:rPr/>
        <w:t>person”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complex</w:t>
      </w:r>
      <w:r>
        <w:rPr>
          <w:spacing w:val="-3"/>
        </w:rPr>
        <w:t> </w:t>
      </w:r>
      <w:r>
        <w:rPr/>
        <w:t>arrangements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processes.</w:t>
      </w:r>
      <w:r>
        <w:rPr>
          <w:spacing w:val="-47"/>
        </w:rPr>
        <w:t> </w:t>
      </w:r>
      <w:r>
        <w:rPr/>
        <w:t>Recent research</w:t>
      </w:r>
      <w:r>
        <w:rPr>
          <w:spacing w:val="2"/>
        </w:rPr>
        <w:t> </w:t>
      </w:r>
      <w:r>
        <w:rPr/>
        <w:t>in personality</w:t>
      </w:r>
      <w:r>
        <w:rPr>
          <w:spacing w:val="2"/>
        </w:rPr>
        <w:t> </w:t>
      </w:r>
      <w:r>
        <w:rPr/>
        <w:t>has led</w:t>
      </w:r>
      <w:r>
        <w:rPr>
          <w:spacing w:val="3"/>
        </w:rPr>
        <w:t> </w:t>
      </w:r>
      <w:r>
        <w:rPr/>
        <w:t>to similar</w:t>
      </w:r>
      <w:r>
        <w:rPr>
          <w:spacing w:val="2"/>
        </w:rPr>
        <w:t> </w:t>
      </w:r>
      <w:r>
        <w:rPr/>
        <w:t>conclusions, as</w:t>
      </w:r>
      <w:r>
        <w:rPr>
          <w:spacing w:val="2"/>
        </w:rPr>
        <w:t> </w:t>
      </w:r>
      <w:r>
        <w:rPr/>
        <w:t>also</w:t>
      </w:r>
      <w:r>
        <w:rPr>
          <w:spacing w:val="1"/>
        </w:rPr>
        <w:t> </w:t>
      </w:r>
      <w:r>
        <w:rPr/>
        <w:t>have</w:t>
      </w:r>
      <w:r>
        <w:rPr>
          <w:spacing w:val="9"/>
        </w:rPr>
        <w:t> </w:t>
      </w:r>
      <w:r>
        <w:rPr/>
        <w:t>developments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psychodynamics.</w:t>
      </w:r>
      <w:r>
        <w:rPr>
          <w:position w:val="7"/>
          <w:sz w:val="12"/>
        </w:rPr>
        <w:t>12</w:t>
      </w:r>
      <w:r>
        <w:rPr>
          <w:spacing w:val="29"/>
          <w:position w:val="7"/>
          <w:sz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classic</w:t>
      </w:r>
      <w:r>
        <w:rPr>
          <w:spacing w:val="10"/>
        </w:rPr>
        <w:t> </w:t>
      </w:r>
      <w:r>
        <w:rPr/>
        <w:t>view,</w:t>
      </w:r>
      <w:r>
        <w:rPr>
          <w:spacing w:val="10"/>
        </w:rPr>
        <w:t> </w:t>
      </w:r>
      <w:r>
        <w:rPr/>
        <w:t>shared</w:t>
      </w:r>
      <w:r>
        <w:rPr>
          <w:spacing w:val="9"/>
        </w:rPr>
        <w:t> </w:t>
      </w:r>
      <w:r>
        <w:rPr/>
        <w:t>by</w:t>
      </w:r>
    </w:p>
    <w:p>
      <w:pPr>
        <w:pStyle w:val="BodyText"/>
        <w:spacing w:before="10"/>
        <w:ind w:left="0"/>
        <w:jc w:val="left"/>
        <w:rPr>
          <w:sz w:val="23"/>
        </w:rPr>
      </w:pPr>
    </w:p>
    <w:p>
      <w:pPr>
        <w:spacing w:before="0"/>
        <w:ind w:left="117" w:right="110" w:firstLine="198"/>
        <w:jc w:val="left"/>
        <w:rPr>
          <w:sz w:val="16"/>
        </w:rPr>
      </w:pPr>
      <w:r>
        <w:rPr>
          <w:position w:val="6"/>
          <w:sz w:val="9"/>
        </w:rPr>
        <w:t>11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For</w:t>
      </w:r>
      <w:r>
        <w:rPr>
          <w:spacing w:val="7"/>
          <w:sz w:val="16"/>
        </w:rPr>
        <w:t> </w:t>
      </w:r>
      <w:r>
        <w:rPr>
          <w:sz w:val="16"/>
        </w:rPr>
        <w:t>this</w:t>
      </w:r>
      <w:r>
        <w:rPr>
          <w:spacing w:val="6"/>
          <w:sz w:val="16"/>
        </w:rPr>
        <w:t> </w:t>
      </w:r>
      <w:r>
        <w:rPr>
          <w:sz w:val="16"/>
        </w:rPr>
        <w:t>argument,see</w:t>
      </w:r>
      <w:r>
        <w:rPr>
          <w:spacing w:val="8"/>
          <w:sz w:val="16"/>
        </w:rPr>
        <w:t> </w:t>
      </w:r>
      <w:r>
        <w:rPr>
          <w:sz w:val="16"/>
        </w:rPr>
        <w:t>Bailey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8"/>
          <w:sz w:val="16"/>
        </w:rPr>
        <w:t> </w:t>
      </w:r>
      <w:r>
        <w:rPr>
          <w:sz w:val="16"/>
        </w:rPr>
        <w:t>Morrill</w:t>
      </w:r>
      <w:r>
        <w:rPr>
          <w:spacing w:val="8"/>
          <w:sz w:val="16"/>
        </w:rPr>
        <w:t> </w:t>
      </w:r>
      <w:r>
        <w:rPr>
          <w:sz w:val="16"/>
        </w:rPr>
        <w:t>(1989):</w:t>
      </w:r>
      <w:r>
        <w:rPr>
          <w:spacing w:val="6"/>
          <w:sz w:val="16"/>
        </w:rPr>
        <w:t> </w:t>
      </w:r>
      <w:r>
        <w:rPr>
          <w:sz w:val="16"/>
        </w:rPr>
        <w:t>their</w:t>
      </w:r>
      <w:r>
        <w:rPr>
          <w:spacing w:val="7"/>
          <w:sz w:val="16"/>
        </w:rPr>
        <w:t> </w:t>
      </w:r>
      <w:r>
        <w:rPr>
          <w:sz w:val="16"/>
        </w:rPr>
        <w:t>example</w:t>
      </w:r>
      <w:r>
        <w:rPr>
          <w:spacing w:val="6"/>
          <w:sz w:val="16"/>
        </w:rPr>
        <w:t> </w:t>
      </w:r>
      <w:r>
        <w:rPr>
          <w:sz w:val="16"/>
        </w:rPr>
        <w:t>is</w:t>
      </w:r>
      <w:r>
        <w:rPr>
          <w:spacing w:val="8"/>
          <w:sz w:val="16"/>
        </w:rPr>
        <w:t> </w:t>
      </w:r>
      <w:r>
        <w:rPr>
          <w:sz w:val="16"/>
        </w:rPr>
        <w:t>the</w:t>
      </w:r>
      <w:r>
        <w:rPr>
          <w:spacing w:val="8"/>
          <w:sz w:val="16"/>
        </w:rPr>
        <w:t> </w:t>
      </w:r>
      <w:r>
        <w:rPr>
          <w:sz w:val="16"/>
        </w:rPr>
        <w:t>emergence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-37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“skinhead”</w:t>
      </w:r>
      <w:r>
        <w:rPr>
          <w:spacing w:val="6"/>
          <w:sz w:val="16"/>
        </w:rPr>
        <w:t> </w:t>
      </w:r>
      <w:r>
        <w:rPr>
          <w:sz w:val="16"/>
        </w:rPr>
        <w:t>role</w:t>
      </w:r>
      <w:r>
        <w:rPr>
          <w:spacing w:val="7"/>
          <w:sz w:val="16"/>
        </w:rPr>
        <w:t> </w:t>
      </w:r>
      <w:r>
        <w:rPr>
          <w:sz w:val="16"/>
        </w:rPr>
        <w:t>on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streets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contemporary</w:t>
      </w:r>
      <w:r>
        <w:rPr>
          <w:spacing w:val="6"/>
          <w:sz w:val="16"/>
        </w:rPr>
        <w:t> </w:t>
      </w:r>
      <w:r>
        <w:rPr>
          <w:sz w:val="16"/>
        </w:rPr>
        <w:t>Britain.</w:t>
      </w:r>
    </w:p>
    <w:p>
      <w:pPr>
        <w:spacing w:before="1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12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For</w:t>
      </w:r>
      <w:r>
        <w:rPr>
          <w:spacing w:val="4"/>
          <w:sz w:val="16"/>
        </w:rPr>
        <w:t> </w:t>
      </w:r>
      <w:r>
        <w:rPr>
          <w:sz w:val="16"/>
        </w:rPr>
        <w:t>an</w:t>
      </w:r>
      <w:r>
        <w:rPr>
          <w:spacing w:val="5"/>
          <w:sz w:val="16"/>
        </w:rPr>
        <w:t> </w:t>
      </w:r>
      <w:r>
        <w:rPr>
          <w:sz w:val="16"/>
        </w:rPr>
        <w:t>assessment</w:t>
      </w:r>
      <w:r>
        <w:rPr>
          <w:spacing w:val="4"/>
          <w:sz w:val="16"/>
        </w:rPr>
        <w:t> </w:t>
      </w:r>
      <w:r>
        <w:rPr>
          <w:sz w:val="16"/>
        </w:rPr>
        <w:t>by</w:t>
      </w:r>
      <w:r>
        <w:rPr>
          <w:spacing w:val="5"/>
          <w:sz w:val="16"/>
        </w:rPr>
        <w:t> </w:t>
      </w:r>
      <w:r>
        <w:rPr>
          <w:sz w:val="16"/>
        </w:rPr>
        <w:t>a</w:t>
      </w:r>
      <w:r>
        <w:rPr>
          <w:spacing w:val="4"/>
          <w:sz w:val="16"/>
        </w:rPr>
        <w:t> </w:t>
      </w:r>
      <w:r>
        <w:rPr>
          <w:sz w:val="16"/>
        </w:rPr>
        <w:t>sociological</w:t>
      </w:r>
      <w:r>
        <w:rPr>
          <w:spacing w:val="5"/>
          <w:sz w:val="16"/>
        </w:rPr>
        <w:t> </w:t>
      </w:r>
      <w:r>
        <w:rPr>
          <w:sz w:val="16"/>
        </w:rPr>
        <w:t>theorist,</w:t>
      </w:r>
      <w:r>
        <w:rPr>
          <w:spacing w:val="4"/>
          <w:sz w:val="16"/>
        </w:rPr>
        <w:t> </w:t>
      </w:r>
      <w:r>
        <w:rPr>
          <w:sz w:val="16"/>
        </w:rPr>
        <w:t>see</w:t>
      </w:r>
      <w:r>
        <w:rPr>
          <w:spacing w:val="5"/>
          <w:sz w:val="16"/>
        </w:rPr>
        <w:t> </w:t>
      </w:r>
      <w:r>
        <w:rPr>
          <w:sz w:val="16"/>
        </w:rPr>
        <w:t>Swanson</w:t>
      </w:r>
      <w:r>
        <w:rPr>
          <w:spacing w:val="4"/>
          <w:sz w:val="16"/>
        </w:rPr>
        <w:t> </w:t>
      </w:r>
      <w:r>
        <w:rPr>
          <w:sz w:val="16"/>
        </w:rPr>
        <w:t>(1988).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/>
      </w:pPr>
      <w:r>
        <w:rPr/>
        <w:t>both</w:t>
      </w:r>
      <w:r>
        <w:rPr>
          <w:spacing w:val="-5"/>
        </w:rPr>
        <w:t> </w:t>
      </w:r>
      <w:r>
        <w:rPr/>
        <w:t>trait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psychodynamic</w:t>
      </w:r>
      <w:r>
        <w:rPr>
          <w:spacing w:val="-5"/>
        </w:rPr>
        <w:t> </w:t>
      </w:r>
      <w:r>
        <w:rPr/>
        <w:t>approaches,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gist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per-</w:t>
      </w:r>
      <w:r>
        <w:rPr>
          <w:spacing w:val="-48"/>
        </w:rPr>
        <w:t> </w:t>
      </w:r>
      <w:r>
        <w:rPr/>
        <w:t>son was stable and broadly generalized dispositions that yielded sub-</w:t>
      </w:r>
      <w:r>
        <w:rPr>
          <w:spacing w:val="1"/>
        </w:rPr>
        <w:t> </w:t>
      </w:r>
      <w:r>
        <w:rPr/>
        <w:t>stantial differences between individuals within the same social situa-</w:t>
      </w:r>
      <w:r>
        <w:rPr>
          <w:spacing w:val="1"/>
        </w:rPr>
        <w:t> </w:t>
      </w:r>
      <w:r>
        <w:rPr/>
        <w:t>tion. By the late 1960s, extensive research had shattered these core</w:t>
      </w:r>
      <w:r>
        <w:rPr>
          <w:spacing w:val="1"/>
        </w:rPr>
        <w:t> </w:t>
      </w:r>
      <w:r>
        <w:rPr/>
        <w:t>assumptions.</w:t>
      </w:r>
      <w:r>
        <w:rPr>
          <w:spacing w:val="-2"/>
        </w:rPr>
        <w:t> </w:t>
      </w:r>
      <w:r>
        <w:rPr/>
        <w:t>Yet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theories—that</w:t>
      </w:r>
      <w:r>
        <w:rPr>
          <w:spacing w:val="-2"/>
        </w:rPr>
        <w:t> </w:t>
      </w:r>
      <w:r>
        <w:rPr/>
        <w:t>is,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cognitive</w:t>
      </w:r>
      <w:r>
        <w:rPr>
          <w:spacing w:val="-1"/>
        </w:rPr>
        <w:t> </w:t>
      </w:r>
      <w:r>
        <w:rPr/>
        <w:t>constructions</w:t>
      </w:r>
      <w:r>
        <w:rPr>
          <w:spacing w:val="-2"/>
        </w:rPr>
        <w:t> </w:t>
      </w:r>
      <w:r>
        <w:rPr/>
        <w:t>that</w:t>
      </w:r>
      <w:r>
        <w:rPr>
          <w:spacing w:val="-47"/>
        </w:rPr>
        <w:t> </w:t>
      </w:r>
      <w:r>
        <w:rPr/>
        <w:t>persons have about themselves and others—were found to have con-</w:t>
      </w:r>
      <w:r>
        <w:rPr>
          <w:spacing w:val="1"/>
        </w:rPr>
        <w:t> </w:t>
      </w:r>
      <w:r>
        <w:rPr/>
        <w:t>sistency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continuity,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they</w:t>
      </w:r>
    </w:p>
    <w:p>
      <w:pPr>
        <w:spacing w:line="256" w:lineRule="auto" w:before="152"/>
        <w:ind w:left="282" w:right="237" w:firstLine="0"/>
        <w:jc w:val="both"/>
        <w:rPr>
          <w:sz w:val="18"/>
        </w:rPr>
      </w:pPr>
      <w:r>
        <w:rPr>
          <w:sz w:val="18"/>
        </w:rPr>
        <w:t>suggest a world in which personality consistencies seem greater than they</w:t>
      </w:r>
      <w:r>
        <w:rPr>
          <w:spacing w:val="-42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which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organization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behavior</w:t>
      </w:r>
      <w:r>
        <w:rPr>
          <w:spacing w:val="-2"/>
          <w:sz w:val="18"/>
        </w:rPr>
        <w:t> </w:t>
      </w:r>
      <w:r>
        <w:rPr>
          <w:sz w:val="18"/>
        </w:rPr>
        <w:t>seems</w:t>
      </w:r>
      <w:r>
        <w:rPr>
          <w:spacing w:val="-3"/>
          <w:sz w:val="18"/>
        </w:rPr>
        <w:t> </w:t>
      </w:r>
      <w:r>
        <w:rPr>
          <w:sz w:val="18"/>
        </w:rPr>
        <w:t>simpler</w:t>
      </w:r>
      <w:r>
        <w:rPr>
          <w:spacing w:val="-1"/>
          <w:sz w:val="18"/>
        </w:rPr>
        <w:t> </w:t>
      </w:r>
      <w:r>
        <w:rPr>
          <w:sz w:val="18"/>
        </w:rPr>
        <w:t>than</w:t>
      </w:r>
      <w:r>
        <w:rPr>
          <w:spacing w:val="-2"/>
          <w:sz w:val="18"/>
        </w:rPr>
        <w:t> </w:t>
      </w:r>
      <w:r>
        <w:rPr>
          <w:sz w:val="18"/>
        </w:rPr>
        <w:t>it</w:t>
      </w:r>
      <w:r>
        <w:rPr>
          <w:spacing w:val="-1"/>
          <w:sz w:val="18"/>
        </w:rPr>
        <w:t> </w:t>
      </w:r>
      <w:r>
        <w:rPr>
          <w:sz w:val="18"/>
        </w:rPr>
        <w:t>is.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 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Actuarial methods of data combination are generally better than clinical-</w:t>
      </w:r>
      <w:r>
        <w:rPr>
          <w:spacing w:val="1"/>
          <w:sz w:val="18"/>
        </w:rPr>
        <w:t> </w:t>
      </w:r>
      <w:r>
        <w:rPr>
          <w:sz w:val="18"/>
        </w:rPr>
        <w:t>theoretical inferences. Base rates, direct self-reports, self-predictions, and</w:t>
      </w:r>
      <w:r>
        <w:rPr>
          <w:spacing w:val="1"/>
          <w:sz w:val="18"/>
        </w:rPr>
        <w:t> </w:t>
      </w:r>
      <w:r>
        <w:rPr>
          <w:sz w:val="18"/>
        </w:rPr>
        <w:t>especially indices of relevant past behavior typically provide the best as</w:t>
      </w:r>
      <w:r>
        <w:rPr>
          <w:spacing w:val="1"/>
          <w:sz w:val="18"/>
        </w:rPr>
        <w:t> </w:t>
      </w:r>
      <w:r>
        <w:rPr>
          <w:sz w:val="18"/>
        </w:rPr>
        <w:t>well</w:t>
      </w:r>
      <w:r>
        <w:rPr>
          <w:spacing w:val="16"/>
          <w:sz w:val="18"/>
        </w:rPr>
        <w:t> </w:t>
      </w:r>
      <w:r>
        <w:rPr>
          <w:sz w:val="18"/>
        </w:rPr>
        <w:t>as</w:t>
      </w:r>
      <w:r>
        <w:rPr>
          <w:spacing w:val="17"/>
          <w:sz w:val="18"/>
        </w:rPr>
        <w:t> </w:t>
      </w:r>
      <w:r>
        <w:rPr>
          <w:sz w:val="18"/>
        </w:rPr>
        <w:t>the</w:t>
      </w:r>
      <w:r>
        <w:rPr>
          <w:spacing w:val="17"/>
          <w:sz w:val="18"/>
        </w:rPr>
        <w:t> </w:t>
      </w:r>
      <w:r>
        <w:rPr>
          <w:sz w:val="18"/>
        </w:rPr>
        <w:t>cheapest</w:t>
      </w:r>
      <w:r>
        <w:rPr>
          <w:spacing w:val="16"/>
          <w:sz w:val="18"/>
        </w:rPr>
        <w:t> </w:t>
      </w:r>
      <w:r>
        <w:rPr>
          <w:sz w:val="18"/>
        </w:rPr>
        <w:t>predictions      </w:t>
      </w:r>
      <w:r>
        <w:rPr>
          <w:spacing w:val="26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usually</w:t>
      </w:r>
      <w:r>
        <w:rPr>
          <w:spacing w:val="16"/>
          <w:sz w:val="18"/>
        </w:rPr>
        <w:t> </w:t>
      </w:r>
      <w:r>
        <w:rPr>
          <w:sz w:val="18"/>
        </w:rPr>
        <w:t>exceed</w:t>
      </w:r>
      <w:r>
        <w:rPr>
          <w:spacing w:val="17"/>
          <w:sz w:val="18"/>
        </w:rPr>
        <w:t> </w:t>
      </w:r>
      <w:r>
        <w:rPr>
          <w:sz w:val="18"/>
        </w:rPr>
        <w:t>those</w:t>
      </w:r>
      <w:r>
        <w:rPr>
          <w:spacing w:val="17"/>
          <w:sz w:val="18"/>
        </w:rPr>
        <w:t> </w:t>
      </w:r>
      <w:r>
        <w:rPr>
          <w:sz w:val="18"/>
        </w:rPr>
        <w:t>generated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either clinically or statistically from complex inferences about underlying</w:t>
      </w:r>
      <w:r>
        <w:rPr>
          <w:spacing w:val="-42"/>
          <w:sz w:val="18"/>
        </w:rPr>
        <w:t> </w:t>
      </w:r>
      <w:r>
        <w:rPr>
          <w:sz w:val="18"/>
        </w:rPr>
        <w:t>traits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states.</w:t>
      </w:r>
      <w:r>
        <w:rPr>
          <w:spacing w:val="8"/>
          <w:sz w:val="18"/>
        </w:rPr>
        <w:t> </w:t>
      </w:r>
      <w:r>
        <w:rPr>
          <w:sz w:val="18"/>
        </w:rPr>
        <w:t>(Mischel</w:t>
      </w:r>
      <w:r>
        <w:rPr>
          <w:spacing w:val="7"/>
          <w:sz w:val="18"/>
        </w:rPr>
        <w:t> </w:t>
      </w:r>
      <w:r>
        <w:rPr>
          <w:sz w:val="18"/>
        </w:rPr>
        <w:t>1990,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113ff.)</w:t>
      </w:r>
    </w:p>
    <w:p>
      <w:pPr>
        <w:pStyle w:val="BodyText"/>
        <w:spacing w:before="116"/>
        <w:ind w:left="103"/>
      </w:pPr>
      <w:r>
        <w:rPr/>
        <w:t>According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Mischel,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focus</w:t>
      </w:r>
      <w:r>
        <w:rPr>
          <w:spacing w:val="7"/>
        </w:rPr>
        <w:t> </w:t>
      </w:r>
      <w:r>
        <w:rPr/>
        <w:t>has</w:t>
      </w:r>
      <w:r>
        <w:rPr>
          <w:spacing w:val="8"/>
        </w:rPr>
        <w:t> </w:t>
      </w:r>
      <w:r>
        <w:rPr/>
        <w:t>become</w:t>
      </w:r>
    </w:p>
    <w:p>
      <w:pPr>
        <w:spacing w:line="256" w:lineRule="auto" w:before="147"/>
        <w:ind w:left="282" w:right="284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idiographic</w:t>
      </w:r>
      <w:r>
        <w:rPr>
          <w:spacing w:val="-7"/>
          <w:sz w:val="18"/>
        </w:rPr>
        <w:t> </w:t>
      </w:r>
      <w:r>
        <w:rPr>
          <w:sz w:val="18"/>
        </w:rPr>
        <w:t>nature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each</w:t>
      </w:r>
      <w:r>
        <w:rPr>
          <w:spacing w:val="-10"/>
          <w:sz w:val="18"/>
        </w:rPr>
        <w:t> </w:t>
      </w:r>
      <w:r>
        <w:rPr>
          <w:sz w:val="18"/>
        </w:rPr>
        <w:t>person</w:t>
      </w:r>
      <w:r>
        <w:rPr>
          <w:spacing w:val="-7"/>
          <w:sz w:val="18"/>
        </w:rPr>
        <w:t> </w:t>
      </w:r>
      <w:r>
        <w:rPr>
          <w:sz w:val="18"/>
        </w:rPr>
        <w:t>interacting</w:t>
      </w:r>
      <w:r>
        <w:rPr>
          <w:spacing w:val="-10"/>
          <w:sz w:val="18"/>
        </w:rPr>
        <w:t> </w:t>
      </w:r>
      <w:r>
        <w:rPr>
          <w:sz w:val="18"/>
        </w:rPr>
        <w:t>with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speciﬁc</w:t>
      </w:r>
      <w:r>
        <w:rPr>
          <w:spacing w:val="-8"/>
          <w:sz w:val="18"/>
        </w:rPr>
        <w:t> </w:t>
      </w:r>
      <w:r>
        <w:rPr>
          <w:sz w:val="18"/>
        </w:rPr>
        <w:t>contexts</w:t>
      </w:r>
      <w:r>
        <w:rPr>
          <w:spacing w:val="-43"/>
          <w:sz w:val="18"/>
        </w:rPr>
        <w:t> </w:t>
      </w:r>
      <w:r>
        <w:rPr>
          <w:sz w:val="18"/>
        </w:rPr>
        <w:t>of his or her life. . . . Indeed, the tendency to focus on dispositions in</w:t>
      </w:r>
      <w:r>
        <w:rPr>
          <w:spacing w:val="1"/>
          <w:sz w:val="18"/>
        </w:rPr>
        <w:t> </w:t>
      </w:r>
      <w:r>
        <w:rPr>
          <w:sz w:val="18"/>
        </w:rPr>
        <w:t>causal explanations soon was seen as a symptom of a “fundamental attri-</w:t>
      </w:r>
      <w:r>
        <w:rPr>
          <w:spacing w:val="-42"/>
          <w:sz w:val="18"/>
        </w:rPr>
        <w:t> </w:t>
      </w:r>
      <w:r>
        <w:rPr>
          <w:sz w:val="18"/>
        </w:rPr>
        <w:t>bution error” committed by laypersons in everyday life, as well as by the</w:t>
      </w:r>
      <w:r>
        <w:rPr>
          <w:spacing w:val="1"/>
          <w:sz w:val="18"/>
        </w:rPr>
        <w:t> </w:t>
      </w:r>
      <w:r>
        <w:rPr>
          <w:sz w:val="18"/>
        </w:rPr>
        <w:t>psychologists</w:t>
      </w:r>
      <w:r>
        <w:rPr>
          <w:spacing w:val="-5"/>
          <w:sz w:val="18"/>
        </w:rPr>
        <w:t> </w:t>
      </w:r>
      <w:r>
        <w:rPr>
          <w:sz w:val="18"/>
        </w:rPr>
        <w:t>who</w:t>
      </w:r>
      <w:r>
        <w:rPr>
          <w:spacing w:val="-4"/>
          <w:sz w:val="18"/>
        </w:rPr>
        <w:t> </w:t>
      </w:r>
      <w:r>
        <w:rPr>
          <w:sz w:val="18"/>
        </w:rPr>
        <w:t>study</w:t>
      </w:r>
      <w:r>
        <w:rPr>
          <w:spacing w:val="-7"/>
          <w:sz w:val="18"/>
        </w:rPr>
        <w:t> </w:t>
      </w:r>
      <w:r>
        <w:rPr>
          <w:sz w:val="18"/>
        </w:rPr>
        <w:t>them.</w:t>
      </w:r>
      <w:r>
        <w:rPr>
          <w:spacing w:val="26"/>
          <w:sz w:val="18"/>
        </w:rPr>
        <w:t> </w:t>
      </w:r>
      <w:r>
        <w:rPr>
          <w:sz w:val="18"/>
        </w:rPr>
        <w:t>Going</w:t>
      </w:r>
      <w:r>
        <w:rPr>
          <w:spacing w:val="-4"/>
          <w:sz w:val="18"/>
        </w:rPr>
        <w:t> </w:t>
      </w:r>
      <w:r>
        <w:rPr>
          <w:sz w:val="18"/>
        </w:rPr>
        <w:t>beyond</w:t>
      </w:r>
      <w:r>
        <w:rPr>
          <w:spacing w:val="-5"/>
          <w:sz w:val="18"/>
        </w:rPr>
        <w:t> </w:t>
      </w:r>
      <w:r>
        <w:rPr>
          <w:sz w:val="18"/>
        </w:rPr>
        <w:t>lip</w:t>
      </w:r>
      <w:r>
        <w:rPr>
          <w:spacing w:val="-6"/>
          <w:sz w:val="18"/>
        </w:rPr>
        <w:t> </w:t>
      </w:r>
      <w:r>
        <w:rPr>
          <w:sz w:val="18"/>
        </w:rPr>
        <w:t>service</w:t>
      </w:r>
      <w:r>
        <w:rPr>
          <w:spacing w:val="-4"/>
          <w:sz w:val="18"/>
        </w:rPr>
        <w:t> </w:t>
      </w:r>
      <w:r>
        <w:rPr>
          <w:sz w:val="18"/>
        </w:rPr>
        <w:t>about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im-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portance of person-situation interaction to generate and test theory-based</w:t>
      </w:r>
      <w:r>
        <w:rPr>
          <w:spacing w:val="-42"/>
          <w:sz w:val="18"/>
        </w:rPr>
        <w:t> </w:t>
      </w:r>
      <w:r>
        <w:rPr>
          <w:sz w:val="18"/>
        </w:rPr>
        <w:t>predictions of those interactions became and remains high on the agenda.</w:t>
      </w:r>
      <w:r>
        <w:rPr>
          <w:spacing w:val="-43"/>
          <w:sz w:val="18"/>
        </w:rPr>
        <w:t> </w:t>
      </w:r>
      <w:r>
        <w:rPr>
          <w:sz w:val="18"/>
        </w:rPr>
        <w:t>(Mischel</w:t>
      </w:r>
      <w:r>
        <w:rPr>
          <w:spacing w:val="7"/>
          <w:sz w:val="18"/>
        </w:rPr>
        <w:t> </w:t>
      </w:r>
      <w:r>
        <w:rPr>
          <w:sz w:val="18"/>
        </w:rPr>
        <w:t>1990,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115ff.)</w:t>
      </w:r>
    </w:p>
    <w:p>
      <w:pPr>
        <w:pStyle w:val="BodyText"/>
        <w:spacing w:line="232" w:lineRule="auto" w:before="121"/>
        <w:ind w:left="103" w:right="107"/>
      </w:pPr>
      <w:r>
        <w:rPr/>
        <w:t>Indeed</w:t>
      </w:r>
      <w:r>
        <w:rPr>
          <w:spacing w:val="1"/>
        </w:rPr>
        <w:t> </w:t>
      </w:r>
      <w:r>
        <w:rPr/>
        <w:t>so,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personality</w:t>
      </w:r>
      <w:r>
        <w:rPr>
          <w:spacing w:val="1"/>
        </w:rPr>
        <w:t> </w:t>
      </w:r>
      <w:r>
        <w:rPr/>
        <w:t>psychology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grotesquely</w:t>
      </w:r>
      <w:r>
        <w:rPr>
          <w:spacing w:val="1"/>
        </w:rPr>
        <w:t> </w:t>
      </w:r>
      <w:r>
        <w:rPr/>
        <w:t>naive</w:t>
      </w:r>
      <w:r>
        <w:rPr>
          <w:spacing w:val="1"/>
        </w:rPr>
        <w:t> </w:t>
      </w:r>
      <w:r>
        <w:rPr/>
        <w:t>about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constituents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“everyday</w:t>
      </w:r>
      <w:r>
        <w:rPr>
          <w:spacing w:val="10"/>
        </w:rPr>
        <w:t> </w:t>
      </w:r>
      <w:r>
        <w:rPr/>
        <w:t>life.”</w:t>
      </w:r>
    </w:p>
    <w:p>
      <w:pPr>
        <w:pStyle w:val="BodyText"/>
        <w:spacing w:line="232" w:lineRule="auto"/>
        <w:ind w:left="103" w:right="99" w:firstLine="198"/>
      </w:pPr>
      <w:r>
        <w:rPr/>
        <w:t>Much the same conclusions about the person are drawn from some</w:t>
      </w:r>
      <w:r>
        <w:rPr>
          <w:spacing w:val="1"/>
        </w:rPr>
        <w:t> </w:t>
      </w:r>
      <w:r>
        <w:rPr>
          <w:w w:val="95"/>
        </w:rPr>
        <w:t>sociological investigations by Ronald Burt, where he approaches persons</w:t>
      </w:r>
      <w:r>
        <w:rPr>
          <w:spacing w:val="1"/>
          <w:w w:val="95"/>
        </w:rPr>
        <w:t> </w:t>
      </w:r>
      <w:r>
        <w:rPr>
          <w:spacing w:val="-1"/>
        </w:rPr>
        <w:t>from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outside,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ﬁeld</w:t>
      </w:r>
      <w:r>
        <w:rPr>
          <w:spacing w:val="-11"/>
        </w:rPr>
        <w:t> </w:t>
      </w:r>
      <w:r>
        <w:rPr>
          <w:spacing w:val="-1"/>
        </w:rPr>
        <w:t>studies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managers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competition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careers.</w:t>
      </w:r>
      <w:r>
        <w:rPr>
          <w:spacing w:val="-48"/>
        </w:rPr>
        <w:t> </w:t>
      </w:r>
      <w:r>
        <w:rPr/>
        <w:t>Burt (1992a) writes a primer for effectiveness in social action that is at</w:t>
      </w:r>
      <w:r>
        <w:rPr>
          <w:spacing w:val="1"/>
        </w:rPr>
        <w:t> </w:t>
      </w:r>
      <w:r>
        <w:rPr>
          <w:spacing w:val="-3"/>
        </w:rPr>
        <w:t>the</w:t>
      </w:r>
      <w:r>
        <w:rPr>
          <w:spacing w:val="-10"/>
        </w:rPr>
        <w:t> </w:t>
      </w:r>
      <w:r>
        <w:rPr>
          <w:spacing w:val="-3"/>
        </w:rPr>
        <w:t>same</w:t>
      </w:r>
      <w:r>
        <w:rPr>
          <w:spacing w:val="-7"/>
        </w:rPr>
        <w:t> </w:t>
      </w:r>
      <w:r>
        <w:rPr>
          <w:spacing w:val="-3"/>
        </w:rPr>
        <w:t>time</w:t>
      </w:r>
      <w:r>
        <w:rPr>
          <w:spacing w:val="-7"/>
        </w:rPr>
        <w:t> </w:t>
      </w: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theory.</w:t>
      </w:r>
      <w:r>
        <w:rPr>
          <w:spacing w:val="-7"/>
        </w:rPr>
        <w:t> </w:t>
      </w:r>
      <w:r>
        <w:rPr>
          <w:spacing w:val="-3"/>
        </w:rPr>
        <w:t>He</w:t>
      </w:r>
      <w:r>
        <w:rPr>
          <w:spacing w:val="-7"/>
        </w:rPr>
        <w:t> </w:t>
      </w:r>
      <w:r>
        <w:rPr>
          <w:spacing w:val="-3"/>
        </w:rPr>
        <w:t>jumps</w:t>
      </w:r>
      <w:r>
        <w:rPr>
          <w:spacing w:val="-7"/>
        </w:rPr>
        <w:t> </w:t>
      </w:r>
      <w:r>
        <w:rPr>
          <w:spacing w:val="-3"/>
        </w:rPr>
        <w:t>directly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9"/>
        </w:rPr>
        <w:t> </w:t>
      </w:r>
      <w:r>
        <w:rPr>
          <w:spacing w:val="-2"/>
        </w:rPr>
        <w:t>tangible</w:t>
      </w:r>
      <w:r>
        <w:rPr>
          <w:spacing w:val="-8"/>
        </w:rPr>
        <w:t> </w:t>
      </w:r>
      <w:r>
        <w:rPr>
          <w:spacing w:val="-2"/>
        </w:rPr>
        <w:t>empirical</w:t>
      </w:r>
      <w:r>
        <w:rPr>
          <w:spacing w:val="-7"/>
        </w:rPr>
        <w:t> </w:t>
      </w:r>
      <w:r>
        <w:rPr>
          <w:spacing w:val="-2"/>
        </w:rPr>
        <w:t>materi-</w:t>
      </w:r>
      <w:r>
        <w:rPr>
          <w:spacing w:val="-47"/>
        </w:rPr>
        <w:t> </w:t>
      </w:r>
      <w:r>
        <w:rPr>
          <w:spacing w:val="-2"/>
        </w:rPr>
        <w:t>als: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particular,</w:t>
      </w:r>
      <w:r>
        <w:rPr>
          <w:spacing w:val="-10"/>
        </w:rPr>
        <w:t> </w:t>
      </w:r>
      <w:r>
        <w:rPr>
          <w:spacing w:val="-2"/>
        </w:rPr>
        <w:t>mobility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1"/>
        </w:rPr>
        <w:t>individual</w:t>
      </w:r>
      <w:r>
        <w:rPr>
          <w:spacing w:val="-10"/>
        </w:rPr>
        <w:t> </w:t>
      </w:r>
      <w:r>
        <w:rPr>
          <w:spacing w:val="-1"/>
        </w:rPr>
        <w:t>managers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hierarchies</w:t>
      </w:r>
      <w:r>
        <w:rPr>
          <w:spacing w:val="-9"/>
        </w:rPr>
        <w:t> </w:t>
      </w:r>
      <w:r>
        <w:rPr>
          <w:spacing w:val="-1"/>
        </w:rPr>
        <w:t>(and,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47"/>
        </w:rPr>
        <w:t> </w:t>
      </w:r>
      <w:r>
        <w:rPr/>
        <w:t>an analogy, interconnections of various industrial markets within eco-</w:t>
      </w:r>
      <w:r>
        <w:rPr>
          <w:spacing w:val="-47"/>
        </w:rPr>
        <w:t> </w:t>
      </w:r>
      <w:r>
        <w:rPr/>
        <w:t>nomic</w:t>
      </w:r>
      <w:r>
        <w:rPr>
          <w:spacing w:val="-11"/>
        </w:rPr>
        <w:t> </w:t>
      </w:r>
      <w:r>
        <w:rPr/>
        <w:t>ﬂows).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myth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person—with</w:t>
      </w:r>
      <w:r>
        <w:rPr>
          <w:spacing w:val="-11"/>
        </w:rPr>
        <w:t> </w:t>
      </w:r>
      <w:r>
        <w:rPr/>
        <w:t>speciﬁed</w:t>
      </w:r>
      <w:r>
        <w:rPr>
          <w:spacing w:val="-11"/>
        </w:rPr>
        <w:t> </w:t>
      </w:r>
      <w:r>
        <w:rPr/>
        <w:t>goals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drive</w:t>
      </w:r>
      <w:r>
        <w:rPr>
          <w:spacing w:val="-48"/>
        </w:rPr>
        <w:t> </w:t>
      </w:r>
      <w:r>
        <w:rPr/>
        <w:t>to</w:t>
      </w:r>
      <w:r>
        <w:rPr>
          <w:spacing w:val="-9"/>
        </w:rPr>
        <w:t> </w:t>
      </w:r>
      <w:r>
        <w:rPr/>
        <w:t>optimize—seems</w:t>
      </w:r>
      <w:r>
        <w:rPr>
          <w:spacing w:val="-8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8"/>
        </w:rPr>
        <w:t> </w:t>
      </w:r>
      <w:r>
        <w:rPr/>
        <w:t>accepted.</w:t>
      </w:r>
      <w:r>
        <w:rPr>
          <w:spacing w:val="-9"/>
        </w:rPr>
        <w:t> </w:t>
      </w:r>
      <w:r>
        <w:rPr/>
        <w:t>But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dependen-</w:t>
      </w:r>
      <w:r>
        <w:rPr>
          <w:spacing w:val="-48"/>
        </w:rPr>
        <w:t> </w:t>
      </w:r>
      <w:r>
        <w:rPr/>
        <w:t>cies evidenced by relative movements and ﬂows in networks that Burt</w:t>
      </w:r>
      <w:r>
        <w:rPr>
          <w:spacing w:val="-47"/>
        </w:rPr>
        <w:t> </w:t>
      </w:r>
      <w:r>
        <w:rPr/>
        <w:t>induces his central construct: this is the structural hole as used in his</w:t>
      </w:r>
      <w:r>
        <w:rPr>
          <w:spacing w:val="1"/>
        </w:rPr>
        <w:t> </w:t>
      </w:r>
      <w:r>
        <w:rPr/>
        <w:t>book’s</w:t>
      </w:r>
      <w:r>
        <w:rPr>
          <w:spacing w:val="1"/>
        </w:rPr>
        <w:t> </w:t>
      </w:r>
      <w:r>
        <w:rPr/>
        <w:t>title</w:t>
      </w:r>
      <w:r>
        <w:rPr>
          <w:spacing w:val="2"/>
        </w:rPr>
        <w:t> </w:t>
      </w:r>
      <w:r>
        <w:rPr/>
        <w:t>(which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generalized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structural</w:t>
      </w:r>
      <w:r>
        <w:rPr>
          <w:spacing w:val="2"/>
        </w:rPr>
        <w:t> </w:t>
      </w:r>
      <w:r>
        <w:rPr/>
        <w:t>autonomy).</w:t>
      </w:r>
    </w:p>
    <w:p>
      <w:pPr>
        <w:spacing w:line="259" w:lineRule="auto" w:before="150"/>
        <w:ind w:left="282" w:right="285" w:firstLine="0"/>
        <w:jc w:val="both"/>
        <w:rPr>
          <w:sz w:val="18"/>
        </w:rPr>
      </w:pPr>
      <w:r>
        <w:rPr>
          <w:sz w:val="18"/>
        </w:rPr>
        <w:t>You</w:t>
      </w:r>
      <w:r>
        <w:rPr>
          <w:spacing w:val="8"/>
          <w:sz w:val="18"/>
        </w:rPr>
        <w:t> </w:t>
      </w:r>
      <w:r>
        <w:rPr>
          <w:sz w:val="18"/>
        </w:rPr>
        <w:t>are</w:t>
      </w:r>
      <w:r>
        <w:rPr>
          <w:spacing w:val="11"/>
          <w:sz w:val="18"/>
        </w:rPr>
        <w:t> </w:t>
      </w:r>
      <w:r>
        <w:rPr>
          <w:sz w:val="18"/>
        </w:rPr>
        <w:t>one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11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black</w:t>
      </w:r>
      <w:r>
        <w:rPr>
          <w:spacing w:val="11"/>
          <w:sz w:val="18"/>
        </w:rPr>
        <w:t> </w:t>
      </w:r>
      <w:r>
        <w:rPr>
          <w:sz w:val="18"/>
        </w:rPr>
        <w:t>dots</w:t>
      </w:r>
      <w:r>
        <w:rPr>
          <w:spacing w:val="9"/>
          <w:sz w:val="18"/>
        </w:rPr>
        <w:t> </w:t>
      </w:r>
      <w:r>
        <w:rPr>
          <w:sz w:val="18"/>
        </w:rPr>
        <w:t>in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dark</w:t>
      </w:r>
      <w:r>
        <w:rPr>
          <w:spacing w:val="9"/>
          <w:sz w:val="18"/>
        </w:rPr>
        <w:t> </w:t>
      </w:r>
      <w:r>
        <w:rPr>
          <w:sz w:val="18"/>
        </w:rPr>
        <w:t>gray</w:t>
      </w:r>
      <w:r>
        <w:rPr>
          <w:spacing w:val="11"/>
          <w:sz w:val="18"/>
        </w:rPr>
        <w:t> </w:t>
      </w:r>
      <w:r>
        <w:rPr>
          <w:sz w:val="18"/>
        </w:rPr>
        <w:t>circle;</w:t>
      </w:r>
      <w:r>
        <w:rPr>
          <w:spacing w:val="9"/>
          <w:sz w:val="18"/>
        </w:rPr>
        <w:t> </w:t>
      </w:r>
      <w:r>
        <w:rPr>
          <w:sz w:val="18"/>
        </w:rPr>
        <w:t>but</w:t>
      </w:r>
      <w:r>
        <w:rPr>
          <w:spacing w:val="10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dot</w:t>
      </w:r>
      <w:r>
        <w:rPr>
          <w:spacing w:val="9"/>
          <w:sz w:val="18"/>
        </w:rPr>
        <w:t> </w:t>
      </w:r>
      <w:r>
        <w:rPr>
          <w:sz w:val="18"/>
        </w:rPr>
        <w:t>isn’t</w:t>
      </w:r>
      <w:r>
        <w:rPr>
          <w:spacing w:val="11"/>
          <w:sz w:val="18"/>
        </w:rPr>
        <w:t> </w:t>
      </w:r>
      <w:r>
        <w:rPr>
          <w:sz w:val="18"/>
        </w:rPr>
        <w:t>all</w:t>
      </w:r>
      <w:r>
        <w:rPr>
          <w:spacing w:val="-43"/>
          <w:sz w:val="18"/>
        </w:rPr>
        <w:t> </w:t>
      </w:r>
      <w:r>
        <w:rPr>
          <w:sz w:val="18"/>
        </w:rPr>
        <w:t>of you.</w:t>
      </w:r>
      <w:r>
        <w:rPr>
          <w:spacing w:val="-1"/>
          <w:sz w:val="18"/>
        </w:rPr>
        <w:t> </w:t>
      </w:r>
      <w:r>
        <w:rPr>
          <w:sz w:val="18"/>
        </w:rPr>
        <w:t>It</w:t>
      </w:r>
      <w:r>
        <w:rPr>
          <w:spacing w:val="1"/>
          <w:sz w:val="18"/>
        </w:rPr>
        <w:t> </w:t>
      </w:r>
      <w:r>
        <w:rPr>
          <w:sz w:val="18"/>
        </w:rPr>
        <w:t>is a</w:t>
      </w:r>
      <w:r>
        <w:rPr>
          <w:spacing w:val="-1"/>
          <w:sz w:val="18"/>
        </w:rPr>
        <w:t> </w:t>
      </w:r>
      <w:r>
        <w:rPr>
          <w:sz w:val="18"/>
        </w:rPr>
        <w:t>piece.</w:t>
      </w:r>
      <w:r>
        <w:rPr>
          <w:spacing w:val="1"/>
          <w:sz w:val="18"/>
        </w:rPr>
        <w:t> </w:t>
      </w:r>
      <w:r>
        <w:rPr>
          <w:sz w:val="18"/>
        </w:rPr>
        <w:t>Speciﬁcally,</w:t>
      </w:r>
      <w:r>
        <w:rPr>
          <w:spacing w:val="1"/>
          <w:sz w:val="18"/>
        </w:rPr>
        <w:t> </w:t>
      </w:r>
      <w:r>
        <w:rPr>
          <w:sz w:val="18"/>
        </w:rPr>
        <w:t>it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piece</w:t>
      </w:r>
      <w:r>
        <w:rPr>
          <w:spacing w:val="-1"/>
          <w:sz w:val="18"/>
        </w:rPr>
        <w:t> </w:t>
      </w:r>
      <w:r>
        <w:rPr>
          <w:sz w:val="18"/>
        </w:rPr>
        <w:t>of you</w:t>
      </w:r>
      <w:r>
        <w:rPr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redundant</w:t>
      </w:r>
      <w:r>
        <w:rPr>
          <w:spacing w:val="1"/>
          <w:sz w:val="18"/>
        </w:rPr>
        <w:t> </w:t>
      </w:r>
      <w:r>
        <w:rPr>
          <w:sz w:val="18"/>
        </w:rPr>
        <w:t>with</w:t>
      </w:r>
    </w:p>
    <w:p>
      <w:pPr>
        <w:spacing w:after="0" w:line="259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spacing w:before="83"/>
        <w:ind w:left="296" w:right="0" w:firstLine="0"/>
        <w:jc w:val="both"/>
        <w:rPr>
          <w:sz w:val="18"/>
        </w:rPr>
      </w:pPr>
      <w:r>
        <w:rPr>
          <w:sz w:val="18"/>
        </w:rPr>
        <w:t>structurally</w:t>
      </w:r>
      <w:r>
        <w:rPr>
          <w:spacing w:val="6"/>
          <w:sz w:val="18"/>
        </w:rPr>
        <w:t> </w:t>
      </w:r>
      <w:r>
        <w:rPr>
          <w:sz w:val="18"/>
        </w:rPr>
        <w:t>similar</w:t>
      </w:r>
      <w:r>
        <w:rPr>
          <w:spacing w:val="6"/>
          <w:sz w:val="18"/>
        </w:rPr>
        <w:t> </w:t>
      </w:r>
      <w:r>
        <w:rPr>
          <w:sz w:val="18"/>
        </w:rPr>
        <w:t>pieces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other</w:t>
      </w:r>
      <w:r>
        <w:rPr>
          <w:spacing w:val="6"/>
          <w:sz w:val="18"/>
        </w:rPr>
        <w:t> </w:t>
      </w:r>
      <w:r>
        <w:rPr>
          <w:sz w:val="18"/>
        </w:rPr>
        <w:t>people.      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other</w:t>
      </w:r>
      <w:r>
        <w:rPr>
          <w:spacing w:val="6"/>
          <w:sz w:val="18"/>
        </w:rPr>
        <w:t> </w:t>
      </w:r>
      <w:r>
        <w:rPr>
          <w:sz w:val="18"/>
        </w:rPr>
        <w:t>black</w:t>
      </w:r>
      <w:r>
        <w:rPr>
          <w:spacing w:val="6"/>
          <w:sz w:val="18"/>
        </w:rPr>
        <w:t> </w:t>
      </w:r>
      <w:r>
        <w:rPr>
          <w:sz w:val="18"/>
        </w:rPr>
        <w:t>dots</w:t>
      </w:r>
      <w:r>
        <w:rPr>
          <w:spacing w:val="4"/>
          <w:sz w:val="18"/>
        </w:rPr>
        <w:t> </w:t>
      </w:r>
      <w:r>
        <w:rPr>
          <w:sz w:val="18"/>
        </w:rPr>
        <w:t>at</w:t>
      </w:r>
      <w:r>
        <w:rPr>
          <w:spacing w:val="6"/>
          <w:sz w:val="18"/>
        </w:rPr>
        <w:t> </w:t>
      </w:r>
      <w:r>
        <w:rPr>
          <w:sz w:val="18"/>
        </w:rPr>
        <w:t>the</w:t>
      </w:r>
    </w:p>
    <w:p>
      <w:pPr>
        <w:spacing w:line="261" w:lineRule="auto" w:before="19"/>
        <w:ind w:left="296" w:right="289" w:firstLine="0"/>
        <w:jc w:val="both"/>
        <w:rPr>
          <w:sz w:val="18"/>
        </w:rPr>
      </w:pPr>
      <w:r>
        <w:rPr>
          <w:sz w:val="18"/>
        </w:rPr>
        <w:t>center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network</w:t>
      </w:r>
      <w:r>
        <w:rPr>
          <w:spacing w:val="-7"/>
          <w:sz w:val="18"/>
        </w:rPr>
        <w:t> </w:t>
      </w:r>
      <w:r>
        <w:rPr>
          <w:sz w:val="18"/>
        </w:rPr>
        <w:t>would</w:t>
      </w:r>
      <w:r>
        <w:rPr>
          <w:spacing w:val="-7"/>
          <w:sz w:val="18"/>
        </w:rPr>
        <w:t> </w:t>
      </w:r>
      <w:r>
        <w:rPr>
          <w:sz w:val="18"/>
        </w:rPr>
        <w:t>be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other</w:t>
      </w:r>
      <w:r>
        <w:rPr>
          <w:spacing w:val="-7"/>
          <w:sz w:val="18"/>
        </w:rPr>
        <w:t> </w:t>
      </w:r>
      <w:r>
        <w:rPr>
          <w:sz w:val="18"/>
        </w:rPr>
        <w:t>professors</w:t>
      </w:r>
      <w:r>
        <w:rPr>
          <w:spacing w:val="-7"/>
          <w:sz w:val="18"/>
        </w:rPr>
        <w:t> </w:t>
      </w:r>
      <w:r>
        <w:rPr>
          <w:sz w:val="18"/>
        </w:rPr>
        <w:t>connected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same</w:t>
      </w:r>
      <w:r>
        <w:rPr>
          <w:spacing w:val="-43"/>
          <w:sz w:val="18"/>
        </w:rPr>
        <w:t> </w:t>
      </w:r>
      <w:r>
        <w:rPr>
          <w:sz w:val="18"/>
        </w:rPr>
        <w:t>clusters of students, colleagues and administrators. The distribution of</w:t>
      </w:r>
      <w:r>
        <w:rPr>
          <w:spacing w:val="1"/>
          <w:sz w:val="18"/>
        </w:rPr>
        <w:t> </w:t>
      </w:r>
      <w:r>
        <w:rPr>
          <w:sz w:val="18"/>
        </w:rPr>
        <w:t>holes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11"/>
          <w:sz w:val="18"/>
        </w:rPr>
        <w:t> </w:t>
      </w:r>
      <w:r>
        <w:rPr>
          <w:sz w:val="18"/>
        </w:rPr>
        <w:t>this</w:t>
      </w:r>
      <w:r>
        <w:rPr>
          <w:spacing w:val="11"/>
          <w:sz w:val="18"/>
        </w:rPr>
        <w:t> </w:t>
      </w:r>
      <w:r>
        <w:rPr>
          <w:sz w:val="18"/>
        </w:rPr>
        <w:t>network</w:t>
      </w:r>
      <w:r>
        <w:rPr>
          <w:spacing w:val="11"/>
          <w:sz w:val="18"/>
        </w:rPr>
        <w:t> </w:t>
      </w:r>
      <w:r>
        <w:rPr>
          <w:sz w:val="18"/>
        </w:rPr>
        <w:t>deﬁnes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3"/>
          <w:sz w:val="18"/>
        </w:rPr>
        <w:t> </w:t>
      </w:r>
      <w:r>
        <w:rPr>
          <w:sz w:val="18"/>
        </w:rPr>
        <w:t>structural</w:t>
      </w:r>
      <w:r>
        <w:rPr>
          <w:spacing w:val="11"/>
          <w:sz w:val="18"/>
        </w:rPr>
        <w:t> </w:t>
      </w:r>
      <w:r>
        <w:rPr>
          <w:sz w:val="18"/>
        </w:rPr>
        <w:t>autonomy</w:t>
      </w:r>
      <w:r>
        <w:rPr>
          <w:spacing w:val="11"/>
          <w:sz w:val="18"/>
        </w:rPr>
        <w:t> </w:t>
      </w:r>
      <w:r>
        <w:rPr>
          <w:sz w:val="18"/>
        </w:rPr>
        <w:t>you</w:t>
      </w:r>
      <w:r>
        <w:rPr>
          <w:spacing w:val="11"/>
          <w:sz w:val="18"/>
        </w:rPr>
        <w:t> </w:t>
      </w:r>
      <w:r>
        <w:rPr>
          <w:sz w:val="18"/>
        </w:rPr>
        <w:t>have.      </w:t>
      </w:r>
      <w:r>
        <w:rPr>
          <w:spacing w:val="14"/>
          <w:sz w:val="18"/>
        </w:rPr>
        <w:t> </w:t>
      </w:r>
      <w:r>
        <w:rPr>
          <w:sz w:val="18"/>
        </w:rPr>
        <w:t>Still</w:t>
      </w:r>
    </w:p>
    <w:p>
      <w:pPr>
        <w:spacing w:line="221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another</w:t>
      </w:r>
      <w:r>
        <w:rPr>
          <w:spacing w:val="-9"/>
          <w:sz w:val="18"/>
        </w:rPr>
        <w:t> </w:t>
      </w:r>
      <w:r>
        <w:rPr>
          <w:sz w:val="18"/>
        </w:rPr>
        <w:t>piece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you</w:t>
      </w:r>
      <w:r>
        <w:rPr>
          <w:spacing w:val="-8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involves</w:t>
      </w:r>
      <w:r>
        <w:rPr>
          <w:spacing w:val="-9"/>
          <w:sz w:val="18"/>
        </w:rPr>
        <w:t> </w:t>
      </w:r>
      <w:r>
        <w:rPr>
          <w:sz w:val="18"/>
        </w:rPr>
        <w:t>another</w:t>
      </w:r>
      <w:r>
        <w:rPr>
          <w:spacing w:val="-8"/>
          <w:sz w:val="18"/>
        </w:rPr>
        <w:t> </w:t>
      </w:r>
      <w:r>
        <w:rPr>
          <w:sz w:val="18"/>
        </w:rPr>
        <w:t>network.     </w:t>
      </w:r>
      <w:r>
        <w:rPr>
          <w:spacing w:val="15"/>
          <w:sz w:val="18"/>
        </w:rPr>
        <w:t> </w:t>
      </w:r>
      <w:r>
        <w:rPr>
          <w:sz w:val="18"/>
        </w:rPr>
        <w:t>As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physical</w:t>
      </w:r>
      <w:r>
        <w:rPr>
          <w:spacing w:val="-8"/>
          <w:sz w:val="18"/>
        </w:rPr>
        <w:t> </w:t>
      </w:r>
      <w:r>
        <w:rPr>
          <w:sz w:val="18"/>
        </w:rPr>
        <w:t>entity,</w:t>
      </w:r>
    </w:p>
    <w:p>
      <w:pPr>
        <w:spacing w:before="20"/>
        <w:ind w:left="296" w:right="0" w:firstLine="0"/>
        <w:jc w:val="both"/>
        <w:rPr>
          <w:sz w:val="18"/>
        </w:rPr>
      </w:pPr>
      <w:r>
        <w:rPr>
          <w:sz w:val="18"/>
        </w:rPr>
        <w:t>you</w:t>
      </w:r>
      <w:r>
        <w:rPr>
          <w:spacing w:val="17"/>
          <w:sz w:val="18"/>
        </w:rPr>
        <w:t> </w:t>
      </w:r>
      <w:r>
        <w:rPr>
          <w:sz w:val="18"/>
        </w:rPr>
        <w:t>are</w:t>
      </w:r>
      <w:r>
        <w:rPr>
          <w:spacing w:val="17"/>
          <w:sz w:val="18"/>
        </w:rPr>
        <w:t> </w:t>
      </w:r>
      <w:r>
        <w:rPr>
          <w:sz w:val="18"/>
        </w:rPr>
        <w:t>an</w:t>
      </w:r>
      <w:r>
        <w:rPr>
          <w:spacing w:val="18"/>
          <w:sz w:val="18"/>
        </w:rPr>
        <w:t> </w:t>
      </w:r>
      <w:r>
        <w:rPr>
          <w:sz w:val="18"/>
        </w:rPr>
        <w:t>amalgam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8"/>
          <w:sz w:val="18"/>
        </w:rPr>
        <w:t> </w:t>
      </w:r>
      <w:r>
        <w:rPr>
          <w:sz w:val="18"/>
        </w:rPr>
        <w:t>these</w:t>
      </w:r>
      <w:r>
        <w:rPr>
          <w:spacing w:val="15"/>
          <w:sz w:val="18"/>
        </w:rPr>
        <w:t> </w:t>
      </w:r>
      <w:r>
        <w:rPr>
          <w:sz w:val="18"/>
        </w:rPr>
        <w:t>structural</w:t>
      </w:r>
      <w:r>
        <w:rPr>
          <w:spacing w:val="18"/>
          <w:sz w:val="18"/>
        </w:rPr>
        <w:t> </w:t>
      </w:r>
      <w:r>
        <w:rPr>
          <w:sz w:val="18"/>
        </w:rPr>
        <w:t>pieces.      </w:t>
      </w:r>
      <w:r>
        <w:rPr>
          <w:spacing w:val="28"/>
          <w:sz w:val="18"/>
        </w:rPr>
        <w:t> </w:t>
      </w:r>
      <w:r>
        <w:rPr>
          <w:sz w:val="18"/>
        </w:rPr>
        <w:t>But</w:t>
      </w:r>
      <w:r>
        <w:rPr>
          <w:spacing w:val="17"/>
          <w:sz w:val="18"/>
        </w:rPr>
        <w:t> </w:t>
      </w:r>
      <w:r>
        <w:rPr>
          <w:sz w:val="18"/>
        </w:rPr>
        <w:t>structural</w:t>
      </w:r>
      <w:r>
        <w:rPr>
          <w:spacing w:val="18"/>
          <w:sz w:val="18"/>
        </w:rPr>
        <w:t> </w:t>
      </w:r>
      <w:r>
        <w:rPr>
          <w:sz w:val="18"/>
        </w:rPr>
        <w:t>auton-</w:t>
      </w:r>
    </w:p>
    <w:p>
      <w:pPr>
        <w:spacing w:line="261" w:lineRule="auto" w:before="19"/>
        <w:ind w:left="296" w:right="291" w:firstLine="0"/>
        <w:jc w:val="both"/>
        <w:rPr>
          <w:sz w:val="18"/>
        </w:rPr>
      </w:pPr>
      <w:r>
        <w:rPr>
          <w:sz w:val="18"/>
        </w:rPr>
        <w:t>omy</w:t>
      </w:r>
      <w:r>
        <w:rPr>
          <w:spacing w:val="-5"/>
          <w:sz w:val="18"/>
        </w:rPr>
        <w:t> </w:t>
      </w:r>
      <w:r>
        <w:rPr>
          <w:sz w:val="18"/>
        </w:rPr>
        <w:t>exists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each</w:t>
      </w:r>
      <w:r>
        <w:rPr>
          <w:spacing w:val="-5"/>
          <w:sz w:val="18"/>
        </w:rPr>
        <w:t> </w:t>
      </w:r>
      <w:r>
        <w:rPr>
          <w:sz w:val="18"/>
        </w:rPr>
        <w:t>piece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you</w:t>
      </w:r>
      <w:r>
        <w:rPr>
          <w:spacing w:val="-4"/>
          <w:sz w:val="18"/>
        </w:rPr>
        <w:t> </w:t>
      </w:r>
      <w:r>
        <w:rPr>
          <w:sz w:val="18"/>
        </w:rPr>
        <w:t>deﬁned</w:t>
      </w:r>
      <w:r>
        <w:rPr>
          <w:spacing w:val="-5"/>
          <w:sz w:val="18"/>
        </w:rPr>
        <w:t> </w:t>
      </w:r>
      <w:r>
        <w:rPr>
          <w:sz w:val="18"/>
        </w:rPr>
        <w:t>by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network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others</w:t>
      </w:r>
      <w:r>
        <w:rPr>
          <w:spacing w:val="-4"/>
          <w:sz w:val="18"/>
        </w:rPr>
        <w:t> </w:t>
      </w:r>
      <w:r>
        <w:rPr>
          <w:sz w:val="18"/>
        </w:rPr>
        <w:t>concerned</w:t>
      </w:r>
      <w:r>
        <w:rPr>
          <w:spacing w:val="-43"/>
          <w:sz w:val="18"/>
        </w:rPr>
        <w:t> </w:t>
      </w:r>
      <w:r>
        <w:rPr>
          <w:sz w:val="18"/>
        </w:rPr>
        <w:t>with</w:t>
      </w:r>
      <w:r>
        <w:rPr>
          <w:spacing w:val="4"/>
          <w:sz w:val="18"/>
        </w:rPr>
        <w:t> </w:t>
      </w:r>
      <w:r>
        <w:rPr>
          <w:sz w:val="18"/>
        </w:rPr>
        <w:t>that</w:t>
      </w:r>
      <w:r>
        <w:rPr>
          <w:spacing w:val="5"/>
          <w:sz w:val="18"/>
        </w:rPr>
        <w:t> </w:t>
      </w:r>
      <w:r>
        <w:rPr>
          <w:sz w:val="18"/>
        </w:rPr>
        <w:t>piece.     </w:t>
      </w:r>
      <w:r>
        <w:rPr>
          <w:spacing w:val="42"/>
          <w:sz w:val="18"/>
        </w:rPr>
        <w:t> </w:t>
      </w:r>
      <w:r>
        <w:rPr>
          <w:sz w:val="18"/>
        </w:rPr>
        <w:t>At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higher</w:t>
      </w:r>
      <w:r>
        <w:rPr>
          <w:spacing w:val="5"/>
          <w:sz w:val="18"/>
        </w:rPr>
        <w:t> </w:t>
      </w:r>
      <w:r>
        <w:rPr>
          <w:sz w:val="18"/>
        </w:rPr>
        <w:t>level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aggregation,</w:t>
      </w:r>
      <w:r>
        <w:rPr>
          <w:spacing w:val="5"/>
          <w:sz w:val="18"/>
        </w:rPr>
        <w:t> </w:t>
      </w:r>
      <w:r>
        <w:rPr>
          <w:sz w:val="18"/>
        </w:rPr>
        <w:t>structural</w:t>
      </w:r>
      <w:r>
        <w:rPr>
          <w:spacing w:val="5"/>
          <w:sz w:val="18"/>
        </w:rPr>
        <w:t> </w:t>
      </w:r>
      <w:r>
        <w:rPr>
          <w:sz w:val="18"/>
        </w:rPr>
        <w:t>autonomy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with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functional</w:t>
      </w:r>
      <w:r>
        <w:rPr>
          <w:spacing w:val="1"/>
          <w:sz w:val="18"/>
        </w:rPr>
        <w:t> </w:t>
      </w:r>
      <w:r>
        <w:rPr>
          <w:sz w:val="18"/>
        </w:rPr>
        <w:t>division,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at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lower</w:t>
      </w:r>
      <w:r>
        <w:rPr>
          <w:spacing w:val="-1"/>
          <w:sz w:val="18"/>
        </w:rPr>
        <w:t> </w:t>
      </w:r>
      <w:r>
        <w:rPr>
          <w:sz w:val="18"/>
        </w:rPr>
        <w:t>level     </w:t>
      </w:r>
      <w:r>
        <w:rPr>
          <w:spacing w:val="40"/>
          <w:sz w:val="18"/>
        </w:rPr>
        <w:t> </w:t>
      </w:r>
      <w:r>
        <w:rPr>
          <w:sz w:val="18"/>
        </w:rPr>
        <w:t>jobs</w:t>
      </w:r>
      <w:r>
        <w:rPr>
          <w:spacing w:val="-1"/>
          <w:sz w:val="18"/>
        </w:rPr>
        <w:t> </w:t>
      </w:r>
      <w:r>
        <w:rPr>
          <w:sz w:val="18"/>
        </w:rPr>
        <w:t>could</w:t>
      </w:r>
      <w:r>
        <w:rPr>
          <w:spacing w:val="-1"/>
          <w:sz w:val="18"/>
        </w:rPr>
        <w:t> </w:t>
      </w:r>
      <w:r>
        <w:rPr>
          <w:sz w:val="18"/>
        </w:rPr>
        <w:t>have</w:t>
      </w:r>
      <w:r>
        <w:rPr>
          <w:spacing w:val="-2"/>
          <w:sz w:val="18"/>
        </w:rPr>
        <w:t> </w:t>
      </w:r>
      <w:r>
        <w:rPr>
          <w:sz w:val="18"/>
        </w:rPr>
        <w:t>been</w:t>
      </w:r>
    </w:p>
    <w:p>
      <w:pPr>
        <w:spacing w:before="19"/>
        <w:ind w:left="296" w:right="0" w:firstLine="0"/>
        <w:jc w:val="both"/>
        <w:rPr>
          <w:sz w:val="18"/>
        </w:rPr>
      </w:pPr>
      <w:bookmarkStart w:name="4.3.5. Persons as Styles" w:id="232"/>
      <w:bookmarkEnd w:id="232"/>
      <w:r>
        <w:rPr/>
      </w:r>
      <w:bookmarkStart w:name="_bookmark114" w:id="233"/>
      <w:bookmarkEnd w:id="233"/>
      <w:r>
        <w:rPr/>
      </w:r>
      <w:r>
        <w:rPr>
          <w:sz w:val="18"/>
        </w:rPr>
        <w:t>subdivided</w:t>
      </w:r>
      <w:r>
        <w:rPr>
          <w:spacing w:val="4"/>
          <w:sz w:val="18"/>
        </w:rPr>
        <w:t> </w:t>
      </w:r>
      <w:r>
        <w:rPr>
          <w:sz w:val="18"/>
        </w:rPr>
        <w:t>into</w:t>
      </w:r>
      <w:r>
        <w:rPr>
          <w:spacing w:val="4"/>
          <w:sz w:val="18"/>
        </w:rPr>
        <w:t> </w:t>
      </w:r>
      <w:r>
        <w:rPr>
          <w:sz w:val="18"/>
        </w:rPr>
        <w:t>project</w:t>
      </w:r>
      <w:r>
        <w:rPr>
          <w:spacing w:val="4"/>
          <w:sz w:val="18"/>
        </w:rPr>
        <w:t> </w:t>
      </w:r>
      <w:r>
        <w:rPr>
          <w:sz w:val="18"/>
        </w:rPr>
        <w:t>networks.</w:t>
      </w:r>
      <w:r>
        <w:rPr>
          <w:spacing w:val="4"/>
          <w:sz w:val="18"/>
        </w:rPr>
        <w:t> </w:t>
      </w:r>
      <w:r>
        <w:rPr>
          <w:sz w:val="18"/>
        </w:rPr>
        <w:t>(Burt</w:t>
      </w:r>
      <w:r>
        <w:rPr>
          <w:spacing w:val="4"/>
          <w:sz w:val="18"/>
        </w:rPr>
        <w:t> </w:t>
      </w:r>
      <w:r>
        <w:rPr>
          <w:sz w:val="18"/>
        </w:rPr>
        <w:t>1992a,</w:t>
      </w:r>
      <w:r>
        <w:rPr>
          <w:spacing w:val="5"/>
          <w:sz w:val="18"/>
        </w:rPr>
        <w:t> </w:t>
      </w:r>
      <w:r>
        <w:rPr>
          <w:sz w:val="18"/>
        </w:rPr>
        <w:t>p.</w:t>
      </w:r>
      <w:r>
        <w:rPr>
          <w:spacing w:val="4"/>
          <w:sz w:val="18"/>
        </w:rPr>
        <w:t> </w:t>
      </w:r>
      <w:r>
        <w:rPr>
          <w:sz w:val="18"/>
        </w:rPr>
        <w:t>144)</w:t>
      </w:r>
    </w:p>
    <w:p>
      <w:pPr>
        <w:pStyle w:val="BodyText"/>
        <w:spacing w:line="235" w:lineRule="auto" w:before="148"/>
        <w:ind w:right="113"/>
        <w:jc w:val="right"/>
      </w:pPr>
      <w:r>
        <w:rPr/>
        <w:t>As</w:t>
      </w:r>
      <w:r>
        <w:rPr>
          <w:spacing w:val="46"/>
        </w:rPr>
        <w:t> </w:t>
      </w:r>
      <w:r>
        <w:rPr/>
        <w:t>Burt</w:t>
      </w:r>
      <w:r>
        <w:rPr>
          <w:spacing w:val="49"/>
        </w:rPr>
        <w:t> </w:t>
      </w:r>
      <w:r>
        <w:rPr/>
        <w:t>points</w:t>
      </w:r>
      <w:r>
        <w:rPr>
          <w:spacing w:val="47"/>
        </w:rPr>
        <w:t> </w:t>
      </w:r>
      <w:r>
        <w:rPr/>
        <w:t>out,</w:t>
      </w:r>
      <w:r>
        <w:rPr>
          <w:spacing w:val="49"/>
        </w:rPr>
        <w:t> </w:t>
      </w:r>
      <w:r>
        <w:rPr/>
        <w:t>the</w:t>
      </w:r>
      <w:r>
        <w:rPr>
          <w:spacing w:val="47"/>
        </w:rPr>
        <w:t> </w:t>
      </w:r>
      <w:r>
        <w:rPr/>
        <w:t>structural</w:t>
      </w:r>
      <w:r>
        <w:rPr>
          <w:spacing w:val="48"/>
        </w:rPr>
        <w:t> </w:t>
      </w:r>
      <w:r>
        <w:rPr/>
        <w:t>hole</w:t>
      </w:r>
      <w:r>
        <w:rPr>
          <w:spacing w:val="47"/>
        </w:rPr>
        <w:t> </w:t>
      </w:r>
      <w:r>
        <w:rPr/>
        <w:t>replaces</w:t>
      </w:r>
      <w:r>
        <w:rPr>
          <w:spacing w:val="49"/>
        </w:rPr>
        <w:t> </w:t>
      </w:r>
      <w:r>
        <w:rPr/>
        <w:t>the</w:t>
      </w:r>
      <w:r>
        <w:rPr>
          <w:spacing w:val="47"/>
        </w:rPr>
        <w:t> </w:t>
      </w:r>
      <w:r>
        <w:rPr/>
        <w:t>“weak</w:t>
      </w:r>
      <w:r>
        <w:rPr>
          <w:spacing w:val="49"/>
        </w:rPr>
        <w:t> </w:t>
      </w:r>
      <w:r>
        <w:rPr/>
        <w:t>tie”</w:t>
      </w:r>
      <w:r>
        <w:rPr>
          <w:spacing w:val="46"/>
        </w:rPr>
        <w:t> </w:t>
      </w:r>
      <w:r>
        <w:rPr/>
        <w:t>of</w:t>
      </w:r>
      <w:r>
        <w:rPr>
          <w:spacing w:val="-47"/>
        </w:rPr>
        <w:t> </w:t>
      </w:r>
      <w:r>
        <w:rPr/>
        <w:t>Granovetter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Rapoport.</w:t>
      </w:r>
      <w:r>
        <w:rPr>
          <w:spacing w:val="6"/>
        </w:rPr>
        <w:t> </w:t>
      </w:r>
      <w:r>
        <w:rPr/>
        <w:t>But</w:t>
      </w:r>
      <w:r>
        <w:rPr>
          <w:spacing w:val="5"/>
        </w:rPr>
        <w:t> </w:t>
      </w:r>
      <w:r>
        <w:rPr/>
        <w:t>I</w:t>
      </w:r>
      <w:r>
        <w:rPr>
          <w:spacing w:val="6"/>
        </w:rPr>
        <w:t> </w:t>
      </w:r>
      <w:r>
        <w:rPr/>
        <w:t>argue</w:t>
      </w:r>
      <w:r>
        <w:rPr>
          <w:spacing w:val="4"/>
        </w:rPr>
        <w:t> </w:t>
      </w:r>
      <w:r>
        <w:rPr/>
        <w:t>that</w:t>
      </w:r>
      <w:r>
        <w:rPr>
          <w:spacing w:val="6"/>
        </w:rPr>
        <w:t> </w:t>
      </w:r>
      <w:r>
        <w:rPr/>
        <w:t>this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exactly</w:t>
      </w:r>
      <w:r>
        <w:rPr>
          <w:spacing w:val="4"/>
        </w:rPr>
        <w:t> </w:t>
      </w:r>
      <w:r>
        <w:rPr/>
        <w:t>because</w:t>
      </w:r>
      <w:r>
        <w:rPr>
          <w:spacing w:val="6"/>
        </w:rPr>
        <w:t> </w:t>
      </w:r>
      <w:r>
        <w:rPr/>
        <w:t>the</w:t>
      </w:r>
      <w:r>
        <w:rPr>
          <w:spacing w:val="-47"/>
        </w:rPr>
        <w:t> </w:t>
      </w:r>
      <w:r>
        <w:rPr/>
        <w:t>idea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weak</w:t>
      </w:r>
      <w:r>
        <w:rPr>
          <w:spacing w:val="13"/>
        </w:rPr>
        <w:t> </w:t>
      </w:r>
      <w:r>
        <w:rPr/>
        <w:t>tie</w:t>
      </w:r>
      <w:r>
        <w:rPr>
          <w:spacing w:val="14"/>
        </w:rPr>
        <w:t> </w:t>
      </w:r>
      <w:r>
        <w:rPr/>
        <w:t>relies</w:t>
      </w:r>
      <w:r>
        <w:rPr>
          <w:spacing w:val="15"/>
        </w:rPr>
        <w:t> </w:t>
      </w:r>
      <w:r>
        <w:rPr/>
        <w:t>on</w:t>
      </w:r>
      <w:r>
        <w:rPr>
          <w:spacing w:val="13"/>
        </w:rPr>
        <w:t> </w:t>
      </w:r>
      <w:r>
        <w:rPr/>
        <w:t>person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construct,</w:t>
      </w:r>
      <w:r>
        <w:rPr>
          <w:spacing w:val="13"/>
        </w:rPr>
        <w:t> </w:t>
      </w:r>
      <w:r>
        <w:rPr/>
        <w:t>whereas</w:t>
      </w:r>
      <w:r>
        <w:rPr>
          <w:spacing w:val="14"/>
        </w:rPr>
        <w:t> </w:t>
      </w:r>
      <w:r>
        <w:rPr/>
        <w:t>Burt</w:t>
      </w:r>
      <w:r>
        <w:rPr>
          <w:spacing w:val="15"/>
        </w:rPr>
        <w:t> </w:t>
      </w:r>
      <w:r>
        <w:rPr/>
        <w:t>is</w:t>
      </w:r>
      <w:r>
        <w:rPr>
          <w:spacing w:val="13"/>
        </w:rPr>
        <w:t> </w:t>
      </w:r>
      <w:r>
        <w:rPr/>
        <w:t>forced</w:t>
      </w:r>
      <w:r>
        <w:rPr>
          <w:spacing w:val="-47"/>
        </w:rPr>
        <w:t> </w:t>
      </w:r>
      <w:r>
        <w:rPr/>
        <w:t>into</w:t>
      </w:r>
      <w:r>
        <w:rPr>
          <w:spacing w:val="23"/>
        </w:rPr>
        <w:t> </w:t>
      </w:r>
      <w:r>
        <w:rPr/>
        <w:t>constructs</w:t>
      </w:r>
      <w:r>
        <w:rPr>
          <w:spacing w:val="24"/>
        </w:rPr>
        <w:t> </w:t>
      </w:r>
      <w:r>
        <w:rPr/>
        <w:t>much</w:t>
      </w:r>
      <w:r>
        <w:rPr>
          <w:spacing w:val="23"/>
        </w:rPr>
        <w:t> </w:t>
      </w:r>
      <w:r>
        <w:rPr/>
        <w:t>like</w:t>
      </w:r>
      <w:r>
        <w:rPr>
          <w:spacing w:val="24"/>
        </w:rPr>
        <w:t> </w:t>
      </w:r>
      <w:r>
        <w:rPr/>
        <w:t>identities</w:t>
      </w:r>
      <w:r>
        <w:rPr>
          <w:spacing w:val="24"/>
        </w:rPr>
        <w:t> </w:t>
      </w:r>
      <w:r>
        <w:rPr/>
        <w:t>seeking</w:t>
      </w:r>
      <w:r>
        <w:rPr>
          <w:spacing w:val="21"/>
        </w:rPr>
        <w:t> </w:t>
      </w:r>
      <w:r>
        <w:rPr/>
        <w:t>control,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persons</w:t>
      </w:r>
      <w:r>
        <w:rPr>
          <w:spacing w:val="24"/>
        </w:rPr>
        <w:t> </w:t>
      </w:r>
      <w:r>
        <w:rPr/>
        <w:t>as</w:t>
      </w:r>
      <w:r>
        <w:rPr>
          <w:spacing w:val="-47"/>
        </w:rPr>
        <w:t> </w:t>
      </w:r>
      <w:r>
        <w:rPr/>
        <w:t>by-products only</w:t>
      </w:r>
      <w:r>
        <w:rPr>
          <w:spacing w:val="1"/>
        </w:rPr>
        <w:t> </w:t>
      </w:r>
      <w:r>
        <w:rPr/>
        <w:t>under some</w:t>
      </w:r>
      <w:r>
        <w:rPr>
          <w:spacing w:val="1"/>
        </w:rPr>
        <w:t> </w:t>
      </w:r>
      <w:r>
        <w:rPr/>
        <w:t>structural conditions.</w:t>
      </w:r>
      <w:r>
        <w:rPr>
          <w:spacing w:val="1"/>
        </w:rPr>
        <w:t> </w:t>
      </w:r>
      <w:r>
        <w:rPr/>
        <w:t>It is</w:t>
      </w:r>
      <w:r>
        <w:rPr>
          <w:spacing w:val="1"/>
        </w:rPr>
        <w:t> </w:t>
      </w:r>
      <w:r>
        <w:rPr/>
        <w:t>no accident</w:t>
      </w:r>
      <w:r>
        <w:rPr>
          <w:spacing w:val="-47"/>
        </w:rPr>
        <w:t> </w:t>
      </w:r>
      <w:r>
        <w:rPr/>
        <w:t>that</w:t>
      </w:r>
      <w:r>
        <w:rPr>
          <w:spacing w:val="14"/>
        </w:rPr>
        <w:t> </w:t>
      </w:r>
      <w:r>
        <w:rPr/>
        <w:t>persons—as</w:t>
      </w:r>
      <w:r>
        <w:rPr>
          <w:spacing w:val="14"/>
        </w:rPr>
        <w:t> </w:t>
      </w:r>
      <w:r>
        <w:rPr/>
        <w:t>Burt</w:t>
      </w:r>
      <w:r>
        <w:rPr>
          <w:spacing w:val="15"/>
        </w:rPr>
        <w:t> </w:t>
      </w:r>
      <w:r>
        <w:rPr/>
        <w:t>here</w:t>
      </w:r>
      <w:r>
        <w:rPr>
          <w:spacing w:val="13"/>
        </w:rPr>
        <w:t> </w:t>
      </w:r>
      <w:r>
        <w:rPr/>
        <w:t>portrays</w:t>
      </w:r>
      <w:r>
        <w:rPr>
          <w:spacing w:val="15"/>
        </w:rPr>
        <w:t> </w:t>
      </w:r>
      <w:r>
        <w:rPr/>
        <w:t>them—suggest</w:t>
      </w:r>
      <w:r>
        <w:rPr>
          <w:spacing w:val="13"/>
        </w:rPr>
        <w:t> </w:t>
      </w:r>
      <w:r>
        <w:rPr/>
        <w:t>“the</w:t>
      </w:r>
      <w:r>
        <w:rPr>
          <w:spacing w:val="15"/>
        </w:rPr>
        <w:t> </w:t>
      </w:r>
      <w:r>
        <w:rPr/>
        <w:t>perfect</w:t>
      </w:r>
      <w:r>
        <w:rPr>
          <w:spacing w:val="13"/>
        </w:rPr>
        <w:t> </w:t>
      </w:r>
      <w:r>
        <w:rPr/>
        <w:t>spy”</w:t>
      </w:r>
      <w:r>
        <w:rPr>
          <w:spacing w:val="-47"/>
        </w:rPr>
        <w:t> </w:t>
      </w:r>
      <w:r>
        <w:rPr>
          <w:w w:val="99"/>
        </w:rPr>
        <w:t>spelled</w:t>
      </w:r>
      <w:r>
        <w:rPr>
          <w:spacing w:val="3"/>
        </w:rPr>
        <w:t> </w:t>
      </w:r>
      <w:r>
        <w:rPr>
          <w:w w:val="99"/>
        </w:rPr>
        <w:t>out</w:t>
      </w:r>
      <w:r>
        <w:rPr>
          <w:spacing w:val="3"/>
        </w:rPr>
        <w:t> </w:t>
      </w:r>
      <w:r>
        <w:rPr>
          <w:w w:val="99"/>
        </w:rPr>
        <w:t>as</w:t>
      </w:r>
      <w:r>
        <w:rPr>
          <w:spacing w:val="3"/>
        </w:rPr>
        <w:t> </w:t>
      </w:r>
      <w:r>
        <w:rPr>
          <w:w w:val="99"/>
        </w:rPr>
        <w:t>normless</w:t>
      </w:r>
      <w:r>
        <w:rPr>
          <w:spacing w:val="3"/>
        </w:rPr>
        <w:t> </w:t>
      </w:r>
      <w:r>
        <w:rPr>
          <w:w w:val="99"/>
        </w:rPr>
        <w:t>cipher</w:t>
      </w:r>
      <w:r>
        <w:rPr>
          <w:spacing w:val="3"/>
        </w:rPr>
        <w:t> </w:t>
      </w:r>
      <w:r>
        <w:rPr>
          <w:w w:val="99"/>
        </w:rPr>
        <w:t>in</w:t>
      </w:r>
      <w:r>
        <w:rPr>
          <w:spacing w:val="1"/>
        </w:rPr>
        <w:t> </w:t>
      </w:r>
      <w:r>
        <w:rPr>
          <w:w w:val="99"/>
        </w:rPr>
        <w:t>John</w:t>
      </w:r>
      <w:r>
        <w:rPr>
          <w:spacing w:val="3"/>
        </w:rPr>
        <w:t> </w:t>
      </w:r>
      <w:r>
        <w:rPr>
          <w:w w:val="99"/>
        </w:rPr>
        <w:t>le</w:t>
      </w:r>
      <w:r>
        <w:rPr>
          <w:spacing w:val="3"/>
        </w:rPr>
        <w:t> </w:t>
      </w:r>
      <w:r>
        <w:rPr>
          <w:w w:val="99"/>
        </w:rPr>
        <w:t>Car</w:t>
      </w:r>
      <w:r>
        <w:rPr>
          <w:spacing w:val="-4"/>
          <w:w w:val="99"/>
        </w:rPr>
        <w:t>r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’s</w:t>
      </w:r>
      <w:r>
        <w:rPr>
          <w:spacing w:val="3"/>
        </w:rPr>
        <w:t> </w:t>
      </w:r>
      <w:r>
        <w:rPr>
          <w:w w:val="99"/>
        </w:rPr>
        <w:t>novel</w:t>
      </w:r>
      <w:r>
        <w:rPr>
          <w:spacing w:val="3"/>
        </w:rPr>
        <w:t> </w:t>
      </w:r>
      <w:r>
        <w:rPr>
          <w:w w:val="99"/>
        </w:rPr>
        <w:t>with</w:t>
      </w:r>
      <w:r>
        <w:rPr>
          <w:spacing w:val="3"/>
        </w:rPr>
        <w:t> </w:t>
      </w:r>
      <w:r>
        <w:rPr>
          <w:w w:val="99"/>
        </w:rPr>
        <w:t>that</w:t>
      </w:r>
      <w:r>
        <w:rPr>
          <w:spacing w:val="3"/>
        </w:rPr>
        <w:t> </w:t>
      </w:r>
      <w:r>
        <w:rPr>
          <w:w w:val="99"/>
        </w:rPr>
        <w:t>title.</w:t>
      </w:r>
      <w:r>
        <w:rPr>
          <w:w w:val="91"/>
          <w:position w:val="7"/>
          <w:sz w:val="12"/>
        </w:rPr>
        <w:t>13 </w:t>
      </w:r>
      <w:r>
        <w:rPr/>
        <w:t>Furthermore,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nexus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ties</w:t>
      </w:r>
      <w:r>
        <w:rPr>
          <w:spacing w:val="8"/>
        </w:rPr>
        <w:t> </w:t>
      </w:r>
      <w:r>
        <w:rPr/>
        <w:t>that</w:t>
      </w:r>
      <w:r>
        <w:rPr>
          <w:spacing w:val="6"/>
        </w:rPr>
        <w:t> </w:t>
      </w:r>
      <w:r>
        <w:rPr/>
        <w:t>Burt</w:t>
      </w:r>
      <w:r>
        <w:rPr>
          <w:spacing w:val="3"/>
        </w:rPr>
        <w:t> </w:t>
      </w:r>
      <w:r>
        <w:rPr/>
        <w:t>has</w:t>
      </w:r>
      <w:r>
        <w:rPr>
          <w:spacing w:val="6"/>
        </w:rPr>
        <w:t> </w:t>
      </w:r>
      <w:r>
        <w:rPr/>
        <w:t>shouldering</w:t>
      </w:r>
      <w:r>
        <w:rPr>
          <w:spacing w:val="6"/>
        </w:rPr>
        <w:t> </w:t>
      </w:r>
      <w:r>
        <w:rPr/>
        <w:t>aside</w:t>
      </w:r>
      <w:r>
        <w:rPr>
          <w:spacing w:val="3"/>
        </w:rPr>
        <w:t> </w:t>
      </w:r>
      <w:r>
        <w:rPr/>
        <w:t>per-</w:t>
      </w:r>
      <w:r>
        <w:rPr>
          <w:spacing w:val="1"/>
        </w:rPr>
        <w:t> </w:t>
      </w:r>
      <w:r>
        <w:rPr/>
        <w:t>son</w:t>
      </w:r>
      <w:r>
        <w:rPr>
          <w:spacing w:val="21"/>
        </w:rPr>
        <w:t> </w:t>
      </w:r>
      <w:r>
        <w:rPr/>
        <w:t>as</w:t>
      </w:r>
      <w:r>
        <w:rPr>
          <w:spacing w:val="22"/>
        </w:rPr>
        <w:t> </w:t>
      </w:r>
      <w:r>
        <w:rPr/>
        <w:t>chief</w:t>
      </w:r>
      <w:r>
        <w:rPr>
          <w:spacing w:val="24"/>
        </w:rPr>
        <w:t> </w:t>
      </w:r>
      <w:r>
        <w:rPr/>
        <w:t>actor,</w:t>
      </w:r>
      <w:r>
        <w:rPr>
          <w:spacing w:val="23"/>
        </w:rPr>
        <w:t> </w:t>
      </w:r>
      <w:r>
        <w:rPr/>
        <w:t>this</w:t>
      </w:r>
      <w:r>
        <w:rPr>
          <w:spacing w:val="22"/>
        </w:rPr>
        <w:t> </w:t>
      </w:r>
      <w:r>
        <w:rPr/>
        <w:t>nexus</w:t>
      </w:r>
      <w:r>
        <w:rPr>
          <w:spacing w:val="22"/>
        </w:rPr>
        <w:t> </w:t>
      </w:r>
      <w:r>
        <w:rPr/>
        <w:t>resembles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disciplines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chapter</w:t>
      </w:r>
      <w:r>
        <w:rPr>
          <w:spacing w:val="21"/>
        </w:rPr>
        <w:t> </w:t>
      </w:r>
      <w:r>
        <w:rPr/>
        <w:t>3.</w:t>
      </w:r>
      <w:r>
        <w:rPr>
          <w:spacing w:val="1"/>
        </w:rPr>
        <w:t> </w:t>
      </w:r>
      <w:r>
        <w:rPr/>
        <w:t>In</w:t>
      </w:r>
      <w:r>
        <w:rPr>
          <w:spacing w:val="39"/>
        </w:rPr>
        <w:t> </w:t>
      </w:r>
      <w:r>
        <w:rPr/>
        <w:t>particular,</w:t>
      </w:r>
      <w:r>
        <w:rPr>
          <w:spacing w:val="38"/>
        </w:rPr>
        <w:t> </w:t>
      </w:r>
      <w:r>
        <w:rPr/>
        <w:t>his</w:t>
      </w:r>
      <w:r>
        <w:rPr>
          <w:spacing w:val="41"/>
        </w:rPr>
        <w:t> </w:t>
      </w:r>
      <w:r>
        <w:rPr/>
        <w:t>generic</w:t>
      </w:r>
      <w:r>
        <w:rPr>
          <w:spacing w:val="38"/>
        </w:rPr>
        <w:t> </w:t>
      </w:r>
      <w:r>
        <w:rPr/>
        <w:t>third</w:t>
      </w:r>
      <w:r>
        <w:rPr>
          <w:spacing w:val="37"/>
        </w:rPr>
        <w:t> </w:t>
      </w:r>
      <w:r>
        <w:rPr/>
        <w:t>party</w:t>
      </w:r>
      <w:r>
        <w:rPr>
          <w:spacing w:val="38"/>
        </w:rPr>
        <w:t> </w:t>
      </w:r>
      <w:r>
        <w:rPr/>
        <w:t>calls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mind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council</w:t>
      </w:r>
      <w:r>
        <w:rPr>
          <w:spacing w:val="39"/>
        </w:rPr>
        <w:t> </w:t>
      </w:r>
      <w:r>
        <w:rPr/>
        <w:t>disci-</w:t>
      </w:r>
      <w:r>
        <w:rPr>
          <w:spacing w:val="1"/>
        </w:rPr>
        <w:t> </w:t>
      </w:r>
      <w:r>
        <w:rPr/>
        <w:t>pline. The point is not that these various theories are the same as each</w:t>
      </w:r>
      <w:r>
        <w:rPr>
          <w:spacing w:val="1"/>
        </w:rPr>
        <w:t> </w:t>
      </w:r>
      <w:r>
        <w:rPr/>
        <w:t>other</w:t>
      </w:r>
      <w:r>
        <w:rPr>
          <w:spacing w:val="11"/>
        </w:rPr>
        <w:t> </w:t>
      </w:r>
      <w:r>
        <w:rPr/>
        <w:t>or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present</w:t>
      </w:r>
      <w:r>
        <w:rPr>
          <w:spacing w:val="13"/>
        </w:rPr>
        <w:t> </w:t>
      </w:r>
      <w:r>
        <w:rPr/>
        <w:t>theory,</w:t>
      </w:r>
      <w:r>
        <w:rPr>
          <w:spacing w:val="13"/>
        </w:rPr>
        <w:t> </w:t>
      </w:r>
      <w:r>
        <w:rPr/>
        <w:t>but</w:t>
      </w:r>
      <w:r>
        <w:rPr>
          <w:spacing w:val="15"/>
        </w:rPr>
        <w:t> </w:t>
      </w:r>
      <w:r>
        <w:rPr/>
        <w:t>rather</w:t>
      </w:r>
      <w:r>
        <w:rPr>
          <w:spacing w:val="11"/>
        </w:rPr>
        <w:t> </w:t>
      </w:r>
      <w:r>
        <w:rPr/>
        <w:t>that,</w:t>
      </w:r>
      <w:r>
        <w:rPr>
          <w:spacing w:val="13"/>
        </w:rPr>
        <w:t> </w:t>
      </w:r>
      <w:r>
        <w:rPr/>
        <w:t>despite</w:t>
      </w:r>
      <w:r>
        <w:rPr>
          <w:spacing w:val="1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stances</w:t>
      </w:r>
      <w:r>
        <w:rPr>
          <w:spacing w:val="17"/>
        </w:rPr>
        <w:t> </w:t>
      </w:r>
      <w:r>
        <w:rPr/>
        <w:t>toward</w:t>
      </w:r>
      <w:r>
        <w:rPr>
          <w:spacing w:val="15"/>
        </w:rPr>
        <w:t> </w:t>
      </w:r>
      <w:r>
        <w:rPr/>
        <w:t>the</w:t>
      </w:r>
      <w:r>
        <w:rPr>
          <w:spacing w:val="19"/>
        </w:rPr>
        <w:t> </w:t>
      </w:r>
      <w:r>
        <w:rPr/>
        <w:t>myth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individual</w:t>
      </w:r>
      <w:r>
        <w:rPr>
          <w:spacing w:val="19"/>
        </w:rPr>
        <w:t> </w:t>
      </w:r>
      <w:r>
        <w:rPr/>
        <w:t>persons,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substantive</w:t>
      </w:r>
      <w:r>
        <w:rPr>
          <w:spacing w:val="18"/>
        </w:rPr>
        <w:t> </w:t>
      </w:r>
      <w:r>
        <w:rPr/>
        <w:t>con-</w:t>
      </w:r>
      <w:r>
        <w:rPr>
          <w:spacing w:val="1"/>
        </w:rPr>
        <w:t> </w:t>
      </w:r>
      <w:r>
        <w:rPr/>
        <w:t>tents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prime</w:t>
      </w:r>
      <w:r>
        <w:rPr>
          <w:spacing w:val="25"/>
        </w:rPr>
        <w:t> </w:t>
      </w:r>
      <w:r>
        <w:rPr/>
        <w:t>constructs</w:t>
      </w:r>
      <w:r>
        <w:rPr>
          <w:spacing w:val="26"/>
        </w:rPr>
        <w:t> </w:t>
      </w:r>
      <w:r>
        <w:rPr/>
        <w:t>arrived</w:t>
      </w:r>
      <w:r>
        <w:rPr>
          <w:spacing w:val="28"/>
        </w:rPr>
        <w:t> </w:t>
      </w:r>
      <w:r>
        <w:rPr/>
        <w:t>at</w:t>
      </w:r>
      <w:r>
        <w:rPr>
          <w:spacing w:val="26"/>
        </w:rPr>
        <w:t> </w:t>
      </w:r>
      <w:r>
        <w:rPr/>
        <w:t>are</w:t>
      </w:r>
      <w:r>
        <w:rPr>
          <w:spacing w:val="25"/>
        </w:rPr>
        <w:t> </w:t>
      </w:r>
      <w:r>
        <w:rPr/>
        <w:t>similar.</w:t>
      </w:r>
      <w:r>
        <w:rPr>
          <w:spacing w:val="24"/>
        </w:rPr>
        <w:t> </w:t>
      </w:r>
      <w:r>
        <w:rPr/>
        <w:t>All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theories</w:t>
      </w:r>
      <w:r>
        <w:rPr>
          <w:spacing w:val="1"/>
        </w:rPr>
        <w:t> </w:t>
      </w:r>
      <w:r>
        <w:rPr/>
        <w:t>must</w:t>
      </w:r>
      <w:r>
        <w:rPr>
          <w:spacing w:val="15"/>
        </w:rPr>
        <w:t> </w:t>
      </w:r>
      <w:r>
        <w:rPr/>
        <w:t>depend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specifying</w:t>
      </w:r>
      <w:r>
        <w:rPr>
          <w:spacing w:val="18"/>
        </w:rPr>
        <w:t> </w:t>
      </w:r>
      <w:r>
        <w:rPr/>
        <w:t>what</w:t>
      </w:r>
      <w:r>
        <w:rPr>
          <w:spacing w:val="18"/>
        </w:rPr>
        <w:t> </w:t>
      </w:r>
      <w:r>
        <w:rPr/>
        <w:t>mixes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distinct</w:t>
      </w:r>
      <w:r>
        <w:rPr>
          <w:spacing w:val="16"/>
        </w:rPr>
        <w:t> </w:t>
      </w:r>
      <w:r>
        <w:rPr/>
        <w:t>contexts—includ-</w:t>
      </w:r>
      <w:r>
        <w:rPr>
          <w:spacing w:val="1"/>
        </w:rPr>
        <w:t> </w:t>
      </w:r>
      <w:r>
        <w:rPr/>
        <w:t>ing</w:t>
      </w:r>
      <w:r>
        <w:rPr>
          <w:spacing w:val="38"/>
        </w:rPr>
        <w:t> </w:t>
      </w:r>
      <w:r>
        <w:rPr/>
        <w:t>regime</w:t>
      </w:r>
      <w:r>
        <w:rPr>
          <w:spacing w:val="43"/>
        </w:rPr>
        <w:t> </w:t>
      </w:r>
      <w:r>
        <w:rPr/>
        <w:t>and</w:t>
      </w:r>
      <w:r>
        <w:rPr>
          <w:spacing w:val="41"/>
        </w:rPr>
        <w:t> </w:t>
      </w:r>
      <w:r>
        <w:rPr/>
        <w:t>institution—can</w:t>
      </w:r>
      <w:r>
        <w:rPr>
          <w:spacing w:val="41"/>
        </w:rPr>
        <w:t> </w:t>
      </w:r>
      <w:r>
        <w:rPr/>
        <w:t>coexist,</w:t>
      </w:r>
      <w:r>
        <w:rPr>
          <w:spacing w:val="39"/>
        </w:rPr>
        <w:t> </w:t>
      </w:r>
      <w:r>
        <w:rPr/>
        <w:t>and</w:t>
      </w:r>
      <w:r>
        <w:rPr>
          <w:spacing w:val="41"/>
        </w:rPr>
        <w:t> </w:t>
      </w:r>
      <w:r>
        <w:rPr/>
        <w:t>how</w:t>
      </w:r>
      <w:r>
        <w:rPr>
          <w:spacing w:val="39"/>
        </w:rPr>
        <w:t> </w:t>
      </w:r>
      <w:r>
        <w:rPr/>
        <w:t>they</w:t>
      </w:r>
      <w:r>
        <w:rPr>
          <w:spacing w:val="40"/>
        </w:rPr>
        <w:t> </w:t>
      </w:r>
      <w:r>
        <w:rPr/>
        <w:t>may</w:t>
      </w:r>
      <w:r>
        <w:rPr>
          <w:spacing w:val="39"/>
        </w:rPr>
        <w:t> </w:t>
      </w:r>
      <w:r>
        <w:rPr/>
        <w:t>shape</w:t>
      </w:r>
    </w:p>
    <w:p>
      <w:pPr>
        <w:pStyle w:val="BodyText"/>
        <w:spacing w:line="247" w:lineRule="exact" w:before="3"/>
      </w:pPr>
      <w:r>
        <w:rPr/>
        <w:t>persons</w:t>
      </w:r>
      <w:r>
        <w:rPr>
          <w:spacing w:val="19"/>
        </w:rPr>
        <w:t> </w:t>
      </w:r>
      <w:r>
        <w:rPr/>
        <w:t>into</w:t>
      </w:r>
      <w:r>
        <w:rPr>
          <w:spacing w:val="20"/>
        </w:rPr>
        <w:t> </w:t>
      </w:r>
      <w:r>
        <w:rPr/>
        <w:t>existence.</w:t>
      </w:r>
    </w:p>
    <w:p>
      <w:pPr>
        <w:pStyle w:val="BodyText"/>
        <w:spacing w:line="237" w:lineRule="auto"/>
        <w:ind w:firstLine="198"/>
        <w:jc w:val="left"/>
      </w:pPr>
      <w:r>
        <w:rPr/>
        <w:t>These</w:t>
      </w:r>
      <w:r>
        <w:rPr>
          <w:spacing w:val="5"/>
        </w:rPr>
        <w:t> </w:t>
      </w:r>
      <w:r>
        <w:rPr/>
        <w:t>network</w:t>
      </w:r>
      <w:r>
        <w:rPr>
          <w:spacing w:val="6"/>
        </w:rPr>
        <w:t> </w:t>
      </w:r>
      <w:r>
        <w:rPr/>
        <w:t>perspectives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not</w:t>
      </w:r>
      <w:r>
        <w:rPr>
          <w:spacing w:val="6"/>
        </w:rPr>
        <w:t> </w:t>
      </w:r>
      <w:r>
        <w:rPr/>
        <w:t>inconsistent</w:t>
      </w:r>
      <w:r>
        <w:rPr>
          <w:spacing w:val="6"/>
        </w:rPr>
        <w:t> </w:t>
      </w:r>
      <w:r>
        <w:rPr/>
        <w:t>with</w:t>
      </w:r>
      <w:r>
        <w:rPr>
          <w:spacing w:val="5"/>
        </w:rPr>
        <w:t> </w:t>
      </w:r>
      <w:r>
        <w:rPr/>
        <w:t>one</w:t>
      </w:r>
      <w:r>
        <w:rPr>
          <w:spacing w:val="6"/>
        </w:rPr>
        <w:t> </w:t>
      </w:r>
      <w:r>
        <w:rPr/>
        <w:t>stream</w:t>
      </w:r>
      <w:r>
        <w:rPr>
          <w:spacing w:val="6"/>
        </w:rPr>
        <w:t> </w:t>
      </w:r>
      <w:r>
        <w:rPr/>
        <w:t>in</w:t>
      </w:r>
      <w:r>
        <w:rPr>
          <w:spacing w:val="-47"/>
        </w:rPr>
        <w:t> </w:t>
      </w:r>
      <w:r>
        <w:rPr/>
        <w:t>social</w:t>
      </w:r>
      <w:r>
        <w:rPr>
          <w:spacing w:val="10"/>
        </w:rPr>
        <w:t> </w:t>
      </w:r>
      <w:r>
        <w:rPr/>
        <w:t>psychology</w:t>
      </w:r>
      <w:r>
        <w:rPr>
          <w:spacing w:val="11"/>
        </w:rPr>
        <w:t> </w:t>
      </w:r>
      <w:r>
        <w:rPr/>
        <w:t>(Gergen</w:t>
      </w:r>
      <w:r>
        <w:rPr>
          <w:spacing w:val="10"/>
        </w:rPr>
        <w:t> </w:t>
      </w:r>
      <w:r>
        <w:rPr/>
        <w:t>1985).</w:t>
      </w:r>
    </w:p>
    <w:p>
      <w:pPr>
        <w:pStyle w:val="BodyText"/>
        <w:spacing w:before="11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24"/>
        </w:numPr>
        <w:tabs>
          <w:tab w:pos="2695" w:val="left" w:leader="none"/>
        </w:tabs>
        <w:spacing w:line="240" w:lineRule="auto" w:before="0" w:after="0"/>
        <w:ind w:left="2694" w:right="0" w:hanging="510"/>
        <w:jc w:val="left"/>
        <w:rPr>
          <w:i/>
        </w:rPr>
      </w:pPr>
      <w:hyperlink w:history="true" w:anchor="_bookmark2">
        <w:r>
          <w:rPr>
            <w:i/>
          </w:rPr>
          <w:t>Persons</w:t>
        </w:r>
        <w:r>
          <w:rPr>
            <w:i/>
            <w:spacing w:val="8"/>
          </w:rPr>
          <w:t> </w:t>
        </w:r>
        <w:r>
          <w:rPr>
            <w:i/>
          </w:rPr>
          <w:t>as</w:t>
        </w:r>
        <w:r>
          <w:rPr>
            <w:i/>
            <w:spacing w:val="8"/>
          </w:rPr>
          <w:t> </w:t>
        </w:r>
        <w:r>
          <w:rPr>
            <w:i/>
          </w:rPr>
          <w:t>Styles</w:t>
        </w:r>
      </w:hyperlink>
    </w:p>
    <w:p>
      <w:pPr>
        <w:pStyle w:val="BodyText"/>
        <w:spacing w:line="237" w:lineRule="auto" w:before="142"/>
        <w:ind w:right="112"/>
      </w:pPr>
      <w:r>
        <w:rPr/>
        <w:t>The ordinary person is a late construct, by the standards of archaeo-</w:t>
      </w:r>
      <w:r>
        <w:rPr>
          <w:spacing w:val="1"/>
        </w:rPr>
        <w:t> </w:t>
      </w:r>
      <w:r>
        <w:rPr/>
        <w:t>logical reconstruction of societies. Persons are like pottery. Pottery</w:t>
      </w:r>
      <w:r>
        <w:rPr>
          <w:spacing w:val="1"/>
        </w:rPr>
        <w:t> </w:t>
      </w:r>
      <w:r>
        <w:rPr/>
        <w:t>provides not just an illustration of style, but what seems from an ar-</w:t>
      </w:r>
      <w:r>
        <w:rPr>
          <w:spacing w:val="1"/>
        </w:rPr>
        <w:t> </w:t>
      </w:r>
      <w:r>
        <w:rPr/>
        <w:t>chaeological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vessel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style.</w:t>
      </w:r>
      <w:r>
        <w:rPr>
          <w:spacing w:val="1"/>
        </w:rPr>
        <w:t> </w:t>
      </w:r>
      <w:r>
        <w:rPr/>
        <w:t>Pottery came in relatively late, and in some places it came along with</w:t>
      </w:r>
      <w:r>
        <w:rPr>
          <w:spacing w:val="1"/>
        </w:rPr>
        <w:t> </w:t>
      </w:r>
      <w:r>
        <w:rPr/>
        <w:t>persons</w:t>
      </w:r>
      <w:r>
        <w:rPr>
          <w:spacing w:val="1"/>
        </w:rPr>
        <w:t> </w:t>
      </w:r>
      <w:r>
        <w:rPr/>
        <w:t>(Nissen</w:t>
      </w:r>
      <w:r>
        <w:rPr>
          <w:spacing w:val="1"/>
        </w:rPr>
        <w:t> </w:t>
      </w:r>
      <w:r>
        <w:rPr/>
        <w:t>1988),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in</w:t>
      </w:r>
      <w:r>
        <w:rPr>
          <w:spacing w:val="50"/>
        </w:rPr>
        <w:t> </w:t>
      </w:r>
      <w:r>
        <w:rPr/>
        <w:t>some,</w:t>
      </w:r>
      <w:r>
        <w:rPr>
          <w:spacing w:val="50"/>
        </w:rPr>
        <w:t> </w:t>
      </w:r>
      <w:r>
        <w:rPr/>
        <w:t>before</w:t>
      </w:r>
      <w:r>
        <w:rPr>
          <w:spacing w:val="50"/>
        </w:rPr>
        <w:t> </w:t>
      </w:r>
      <w:r>
        <w:rPr/>
        <w:t>persons</w:t>
      </w:r>
      <w:r>
        <w:rPr>
          <w:spacing w:val="50"/>
        </w:rPr>
        <w:t> </w:t>
      </w:r>
      <w:r>
        <w:rPr/>
        <w:t>(Luh-</w:t>
      </w:r>
      <w:r>
        <w:rPr>
          <w:spacing w:val="1"/>
        </w:rPr>
        <w:t> </w:t>
      </w:r>
      <w:r>
        <w:rPr/>
        <w:t>mann</w:t>
      </w:r>
      <w:r>
        <w:rPr>
          <w:spacing w:val="3"/>
        </w:rPr>
        <w:t> </w:t>
      </w:r>
      <w:r>
        <w:rPr/>
        <w:t>1995).</w:t>
      </w:r>
      <w:r>
        <w:rPr>
          <w:spacing w:val="1"/>
        </w:rPr>
        <w:t> </w:t>
      </w:r>
      <w:r>
        <w:rPr/>
        <w:t>Pottery</w:t>
      </w:r>
      <w:r>
        <w:rPr>
          <w:spacing w:val="3"/>
        </w:rPr>
        <w:t> </w:t>
      </w:r>
      <w:r>
        <w:rPr/>
        <w:t>combines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story</w:t>
      </w:r>
      <w:r>
        <w:rPr>
          <w:spacing w:val="3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6"/>
        </w:rPr>
        <w:t> </w:t>
      </w:r>
      <w:r>
        <w:rPr/>
        <w:t>style</w:t>
      </w:r>
      <w:r>
        <w:rPr>
          <w:spacing w:val="3"/>
        </w:rPr>
        <w:t> </w:t>
      </w:r>
      <w:r>
        <w:rPr/>
        <w:t>with</w:t>
      </w:r>
      <w:r>
        <w:rPr>
          <w:spacing w:val="1"/>
        </w:rPr>
        <w:t> </w:t>
      </w:r>
      <w:r>
        <w:rPr/>
        <w:t>physical</w:t>
      </w:r>
    </w:p>
    <w:p>
      <w:pPr>
        <w:pStyle w:val="BodyText"/>
        <w:spacing w:before="11"/>
        <w:ind w:left="0"/>
        <w:jc w:val="left"/>
        <w:rPr>
          <w:sz w:val="25"/>
        </w:rPr>
      </w:pPr>
    </w:p>
    <w:p>
      <w:pPr>
        <w:spacing w:before="0"/>
        <w:ind w:left="316" w:right="0" w:firstLine="0"/>
        <w:jc w:val="both"/>
        <w:rPr>
          <w:sz w:val="16"/>
        </w:rPr>
      </w:pPr>
      <w:r>
        <w:rPr>
          <w:w w:val="97"/>
          <w:position w:val="6"/>
          <w:sz w:val="9"/>
        </w:rPr>
        <w:t>13</w:t>
      </w:r>
      <w:r>
        <w:rPr>
          <w:position w:val="6"/>
          <w:sz w:val="9"/>
        </w:rPr>
        <w:t> </w:t>
      </w:r>
      <w:r>
        <w:rPr>
          <w:spacing w:val="-6"/>
          <w:position w:val="6"/>
          <w:sz w:val="9"/>
        </w:rPr>
        <w:t> </w:t>
      </w:r>
      <w:r>
        <w:rPr>
          <w:i/>
          <w:w w:val="99"/>
          <w:sz w:val="16"/>
        </w:rPr>
        <w:t>A</w:t>
      </w:r>
      <w:r>
        <w:rPr>
          <w:i/>
          <w:spacing w:val="7"/>
          <w:sz w:val="16"/>
        </w:rPr>
        <w:t> </w:t>
      </w:r>
      <w:r>
        <w:rPr>
          <w:i/>
          <w:w w:val="99"/>
          <w:sz w:val="16"/>
        </w:rPr>
        <w:t>Perfect</w:t>
      </w:r>
      <w:r>
        <w:rPr>
          <w:i/>
          <w:spacing w:val="7"/>
          <w:sz w:val="16"/>
        </w:rPr>
        <w:t> </w:t>
      </w:r>
      <w:r>
        <w:rPr>
          <w:i/>
          <w:w w:val="99"/>
          <w:sz w:val="16"/>
        </w:rPr>
        <w:t>Spy</w:t>
      </w:r>
      <w:r>
        <w:rPr>
          <w:i/>
          <w:spacing w:val="7"/>
          <w:sz w:val="16"/>
        </w:rPr>
        <w:t> </w:t>
      </w:r>
      <w:r>
        <w:rPr>
          <w:w w:val="99"/>
          <w:sz w:val="16"/>
        </w:rPr>
        <w:t>is</w:t>
      </w:r>
      <w:r>
        <w:rPr>
          <w:spacing w:val="7"/>
          <w:sz w:val="16"/>
        </w:rPr>
        <w:t> </w:t>
      </w:r>
      <w:r>
        <w:rPr>
          <w:w w:val="99"/>
          <w:sz w:val="16"/>
        </w:rPr>
        <w:t>a</w:t>
      </w:r>
      <w:r>
        <w:rPr>
          <w:spacing w:val="7"/>
          <w:sz w:val="16"/>
        </w:rPr>
        <w:t> </w:t>
      </w:r>
      <w:r>
        <w:rPr>
          <w:w w:val="99"/>
          <w:sz w:val="16"/>
        </w:rPr>
        <w:t>1986</w:t>
      </w:r>
      <w:r>
        <w:rPr>
          <w:spacing w:val="7"/>
          <w:sz w:val="16"/>
        </w:rPr>
        <w:t> </w:t>
      </w:r>
      <w:r>
        <w:rPr>
          <w:w w:val="99"/>
          <w:sz w:val="16"/>
        </w:rPr>
        <w:t>novel</w:t>
      </w:r>
      <w:r>
        <w:rPr>
          <w:spacing w:val="7"/>
          <w:sz w:val="16"/>
        </w:rPr>
        <w:t> </w:t>
      </w:r>
      <w:r>
        <w:rPr>
          <w:w w:val="99"/>
          <w:sz w:val="16"/>
        </w:rPr>
        <w:t>written</w:t>
      </w:r>
      <w:r>
        <w:rPr>
          <w:spacing w:val="7"/>
          <w:sz w:val="16"/>
        </w:rPr>
        <w:t> </w:t>
      </w:r>
      <w:r>
        <w:rPr>
          <w:w w:val="99"/>
          <w:sz w:val="16"/>
        </w:rPr>
        <w:t>by</w:t>
      </w:r>
      <w:r>
        <w:rPr>
          <w:spacing w:val="7"/>
          <w:sz w:val="16"/>
        </w:rPr>
        <w:t> </w:t>
      </w:r>
      <w:r>
        <w:rPr>
          <w:w w:val="99"/>
          <w:sz w:val="16"/>
        </w:rPr>
        <w:t>British</w:t>
      </w:r>
      <w:r>
        <w:rPr>
          <w:spacing w:val="7"/>
          <w:sz w:val="16"/>
        </w:rPr>
        <w:t> </w:t>
      </w:r>
      <w:r>
        <w:rPr>
          <w:w w:val="99"/>
          <w:sz w:val="16"/>
        </w:rPr>
        <w:t>author</w:t>
      </w:r>
      <w:r>
        <w:rPr>
          <w:spacing w:val="7"/>
          <w:sz w:val="16"/>
        </w:rPr>
        <w:t> </w:t>
      </w:r>
      <w:r>
        <w:rPr>
          <w:w w:val="99"/>
          <w:sz w:val="16"/>
        </w:rPr>
        <w:t>John</w:t>
      </w:r>
      <w:r>
        <w:rPr>
          <w:spacing w:val="7"/>
          <w:sz w:val="16"/>
        </w:rPr>
        <w:t> </w:t>
      </w:r>
      <w:r>
        <w:rPr>
          <w:w w:val="99"/>
          <w:sz w:val="16"/>
        </w:rPr>
        <w:t>le</w:t>
      </w:r>
      <w:r>
        <w:rPr>
          <w:spacing w:val="7"/>
          <w:sz w:val="16"/>
        </w:rPr>
        <w:t> </w:t>
      </w:r>
      <w:r>
        <w:rPr>
          <w:w w:val="99"/>
          <w:sz w:val="16"/>
        </w:rPr>
        <w:t>Car</w:t>
      </w:r>
      <w:r>
        <w:rPr>
          <w:spacing w:val="-2"/>
          <w:w w:val="99"/>
          <w:sz w:val="16"/>
        </w:rPr>
        <w:t>r</w:t>
      </w:r>
      <w:r>
        <w:rPr>
          <w:spacing w:val="-65"/>
          <w:w w:val="99"/>
          <w:sz w:val="16"/>
        </w:rPr>
        <w:t>e</w:t>
      </w:r>
      <w:r>
        <w:rPr>
          <w:spacing w:val="11"/>
          <w:w w:val="99"/>
          <w:sz w:val="16"/>
        </w:rPr>
        <w:t>´</w:t>
      </w:r>
      <w:r>
        <w:rPr>
          <w:w w:val="99"/>
          <w:sz w:val="16"/>
        </w:rPr>
        <w:t>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5" w:lineRule="auto" w:before="86"/>
        <w:ind w:left="103" w:right="107"/>
      </w:pPr>
      <w:r>
        <w:rPr/>
        <w:t>substrate in transparent form. The correlation continues to this day</w:t>
      </w:r>
      <w:r>
        <w:rPr>
          <w:spacing w:val="1"/>
        </w:rPr>
        <w:t> </w:t>
      </w:r>
      <w:r>
        <w:rPr/>
        <w:t>(Dauber 1992). Persons in seeking control cannot and do not attempt</w:t>
      </w:r>
      <w:r>
        <w:rPr>
          <w:spacing w:val="1"/>
        </w:rPr>
        <w:t> </w:t>
      </w:r>
      <w:r>
        <w:rPr/>
        <w:t>to deal severally with the enormous, astronomical array of paths and</w:t>
      </w:r>
      <w:r>
        <w:rPr>
          <w:spacing w:val="1"/>
        </w:rPr>
        <w:t> </w:t>
      </w:r>
      <w:r>
        <w:rPr/>
        <w:t>inﬂuences upon them. Instead, they come to deal with combinations</w:t>
      </w:r>
      <w:r>
        <w:rPr>
          <w:spacing w:val="1"/>
        </w:rPr>
        <w:t> </w:t>
      </w:r>
      <w:r>
        <w:rPr/>
        <w:t>that</w:t>
      </w:r>
      <w:r>
        <w:rPr>
          <w:spacing w:val="13"/>
        </w:rPr>
        <w:t> </w:t>
      </w:r>
      <w:r>
        <w:rPr/>
        <w:t>limn</w:t>
      </w:r>
      <w:r>
        <w:rPr>
          <w:spacing w:val="13"/>
        </w:rPr>
        <w:t> </w:t>
      </w:r>
      <w:r>
        <w:rPr/>
        <w:t>their</w:t>
      </w:r>
      <w:r>
        <w:rPr>
          <w:spacing w:val="13"/>
        </w:rPr>
        <w:t> </w:t>
      </w:r>
      <w:r>
        <w:rPr/>
        <w:t>styles.</w:t>
      </w:r>
    </w:p>
    <w:p>
      <w:pPr>
        <w:pStyle w:val="BodyText"/>
        <w:spacing w:line="237" w:lineRule="auto"/>
        <w:ind w:left="103" w:right="103" w:firstLine="198"/>
      </w:pPr>
      <w:r>
        <w:rPr/>
        <w:t>Persons work with sets of perceptions and appreciations both of</w:t>
      </w:r>
      <w:r>
        <w:rPr>
          <w:spacing w:val="1"/>
        </w:rPr>
        <w:t> </w:t>
      </w:r>
      <w:r>
        <w:rPr/>
        <w:t>their own and of others’ situations, social and physical. Such sets are</w:t>
      </w:r>
      <w:r>
        <w:rPr>
          <w:spacing w:val="1"/>
        </w:rPr>
        <w:t> </w:t>
      </w:r>
      <w:r>
        <w:rPr/>
        <w:t>styles if they exert constraints like molecular disciplines, though in a</w:t>
      </w:r>
      <w:r>
        <w:rPr>
          <w:spacing w:val="1"/>
        </w:rPr>
        <w:t> </w:t>
      </w:r>
      <w:r>
        <w:rPr/>
        <w:t>more sophisticated context. Only some such sets prove able to repro-</w:t>
      </w:r>
      <w:r>
        <w:rPr>
          <w:spacing w:val="1"/>
        </w:rPr>
        <w:t> </w:t>
      </w:r>
      <w:r>
        <w:rPr/>
        <w:t>duce</w:t>
      </w:r>
      <w:r>
        <w:rPr>
          <w:spacing w:val="-4"/>
        </w:rPr>
        <w:t> </w:t>
      </w:r>
      <w:r>
        <w:rPr/>
        <w:t>themselves,</w:t>
      </w:r>
      <w:r>
        <w:rPr>
          <w:spacing w:val="-4"/>
        </w:rPr>
        <w:t> </w:t>
      </w:r>
      <w:r>
        <w:rPr/>
        <w:t>thereby</w:t>
      </w:r>
      <w:r>
        <w:rPr>
          <w:spacing w:val="-3"/>
        </w:rPr>
        <w:t> </w:t>
      </w:r>
      <w:r>
        <w:rPr/>
        <w:t>demonstrating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constituent</w:t>
      </w:r>
      <w:r>
        <w:rPr>
          <w:spacing w:val="-3"/>
        </w:rPr>
        <w:t> </w:t>
      </w:r>
      <w:r>
        <w:rPr/>
        <w:t>identities</w:t>
      </w:r>
      <w:r>
        <w:rPr>
          <w:spacing w:val="-48"/>
        </w:rPr>
        <w:t> </w:t>
      </w:r>
      <w:r>
        <w:rPr/>
        <w:t>accept</w:t>
      </w:r>
      <w:r>
        <w:rPr>
          <w:spacing w:val="10"/>
        </w:rPr>
        <w:t> </w:t>
      </w:r>
      <w:r>
        <w:rPr/>
        <w:t>them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objective</w:t>
      </w:r>
      <w:r>
        <w:rPr>
          <w:spacing w:val="10"/>
        </w:rPr>
        <w:t> </w:t>
      </w:r>
      <w:r>
        <w:rPr/>
        <w:t>constraints.</w:t>
      </w:r>
    </w:p>
    <w:p>
      <w:pPr>
        <w:pStyle w:val="BodyText"/>
        <w:spacing w:line="237" w:lineRule="auto"/>
        <w:ind w:left="103" w:right="103" w:firstLine="198"/>
      </w:pPr>
      <w:r>
        <w:rPr/>
        <w:t>Style goes with a patterning in physical space that survives turbu-</w:t>
      </w:r>
      <w:r>
        <w:rPr>
          <w:spacing w:val="1"/>
        </w:rPr>
        <w:t> </w:t>
      </w:r>
      <w:r>
        <w:rPr/>
        <w:t>lence and reproduces, and likewise for style in social spaces of ties or</w:t>
      </w:r>
      <w:r>
        <w:rPr>
          <w:spacing w:val="1"/>
        </w:rPr>
        <w:t> </w:t>
      </w:r>
      <w:r>
        <w:rPr/>
        <w:t>stories and of values or roles. And formations at higher scopes must</w:t>
      </w:r>
      <w:r>
        <w:rPr>
          <w:spacing w:val="1"/>
        </w:rPr>
        <w:t> </w:t>
      </w:r>
      <w:r>
        <w:rPr/>
        <w:t>be</w:t>
      </w:r>
      <w:r>
        <w:rPr>
          <w:spacing w:val="-6"/>
        </w:rPr>
        <w:t> </w:t>
      </w:r>
      <w:r>
        <w:rPr/>
        <w:t>reaching</w:t>
      </w:r>
      <w:r>
        <w:rPr>
          <w:spacing w:val="-6"/>
        </w:rPr>
        <w:t> </w:t>
      </w:r>
      <w:r>
        <w:rPr/>
        <w:t>down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contextual</w:t>
      </w:r>
      <w:r>
        <w:rPr>
          <w:spacing w:val="-5"/>
        </w:rPr>
        <w:t> </w:t>
      </w:r>
      <w:r>
        <w:rPr/>
        <w:t>pressures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styles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any</w:t>
      </w:r>
      <w:r>
        <w:rPr>
          <w:spacing w:val="-5"/>
        </w:rPr>
        <w:t> </w:t>
      </w:r>
      <w:r>
        <w:rPr/>
        <w:t>par-</w:t>
      </w:r>
      <w:r>
        <w:rPr>
          <w:spacing w:val="-48"/>
        </w:rPr>
        <w:t> </w:t>
      </w:r>
      <w:r>
        <w:rPr/>
        <w:t>ticular discipline to effect an orderliness of perception. The converse</w:t>
      </w:r>
      <w:r>
        <w:rPr>
          <w:spacing w:val="1"/>
        </w:rPr>
        <w:t> </w:t>
      </w:r>
      <w:r>
        <w:rPr/>
        <w:t>applies</w:t>
      </w:r>
      <w:r>
        <w:rPr>
          <w:spacing w:val="-8"/>
        </w:rPr>
        <w:t> </w:t>
      </w:r>
      <w:r>
        <w:rPr/>
        <w:t>from</w:t>
      </w:r>
      <w:r>
        <w:rPr>
          <w:spacing w:val="-10"/>
        </w:rPr>
        <w:t> </w:t>
      </w:r>
      <w:r>
        <w:rPr/>
        <w:t>lower</w:t>
      </w:r>
      <w:r>
        <w:rPr>
          <w:spacing w:val="-8"/>
        </w:rPr>
        <w:t> </w:t>
      </w:r>
      <w:r>
        <w:rPr/>
        <w:t>scopes,</w:t>
      </w:r>
      <w:r>
        <w:rPr>
          <w:spacing w:val="-10"/>
        </w:rPr>
        <w:t> </w:t>
      </w:r>
      <w:r>
        <w:rPr/>
        <w:t>where,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conversations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proto-</w:t>
      </w:r>
      <w:r>
        <w:rPr>
          <w:spacing w:val="-47"/>
        </w:rPr>
        <w:t> </w:t>
      </w:r>
      <w:r>
        <w:rPr/>
        <w:t>types become elaborated into further disciplines or styles of percep-</w:t>
      </w:r>
      <w:r>
        <w:rPr>
          <w:spacing w:val="1"/>
        </w:rPr>
        <w:t> </w:t>
      </w:r>
      <w:r>
        <w:rPr/>
        <w:t>tion. The three species of discipline—the commit interface, the select-</w:t>
      </w:r>
      <w:r>
        <w:rPr>
          <w:spacing w:val="1"/>
        </w:rPr>
        <w:t> </w:t>
      </w:r>
      <w:r>
        <w:rPr/>
        <w:t>arena, and the mobilize council—are those that have proved robust to</w:t>
      </w:r>
      <w:r>
        <w:rPr>
          <w:spacing w:val="-47"/>
        </w:rPr>
        <w:t> </w:t>
      </w:r>
      <w:r>
        <w:rPr/>
        <w:t>all</w:t>
      </w:r>
      <w:r>
        <w:rPr>
          <w:spacing w:val="9"/>
        </w:rPr>
        <w:t> </w:t>
      </w:r>
      <w:r>
        <w:rPr/>
        <w:t>these</w:t>
      </w:r>
      <w:r>
        <w:rPr>
          <w:spacing w:val="9"/>
        </w:rPr>
        <w:t> </w:t>
      </w:r>
      <w:r>
        <w:rPr/>
        <w:t>perception</w:t>
      </w:r>
      <w:r>
        <w:rPr>
          <w:spacing w:val="9"/>
        </w:rPr>
        <w:t> </w:t>
      </w:r>
      <w:r>
        <w:rPr/>
        <w:t>pressures,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above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below.</w:t>
      </w:r>
    </w:p>
    <w:p>
      <w:pPr>
        <w:pStyle w:val="BodyText"/>
        <w:spacing w:line="237" w:lineRule="auto"/>
        <w:ind w:left="103" w:right="106" w:firstLine="198"/>
      </w:pPr>
      <w:r>
        <w:rPr/>
        <w:t>Stories are generated as explanations along with the embeddings</w:t>
      </w:r>
      <w:r>
        <w:rPr>
          <w:spacing w:val="1"/>
        </w:rPr>
        <w:t> </w:t>
      </w:r>
      <w:r>
        <w:rPr/>
        <w:t>within network and habits that all together can deﬁne a style for an</w:t>
      </w:r>
      <w:r>
        <w:rPr>
          <w:spacing w:val="1"/>
        </w:rPr>
        <w:t> </w:t>
      </w:r>
      <w:r>
        <w:rPr/>
        <w:t>individual actor. A person and a style can deﬁne each other, and the</w:t>
      </w:r>
      <w:r>
        <w:rPr>
          <w:spacing w:val="1"/>
        </w:rPr>
        <w:t> </w:t>
      </w:r>
      <w:r>
        <w:rPr/>
        <w:t>same duality obtains up through larger social formations. Styles can</w:t>
      </w:r>
      <w:r>
        <w:rPr>
          <w:spacing w:val="1"/>
        </w:rPr>
        <w:t> </w:t>
      </w:r>
      <w:r>
        <w:rPr/>
        <w:t>have</w:t>
      </w:r>
      <w:r>
        <w:rPr>
          <w:spacing w:val="-5"/>
        </w:rPr>
        <w:t> </w:t>
      </w:r>
      <w:r>
        <w:rPr/>
        <w:t>still</w:t>
      </w:r>
      <w:r>
        <w:rPr>
          <w:spacing w:val="-6"/>
        </w:rPr>
        <w:t> </w:t>
      </w:r>
      <w:r>
        <w:rPr/>
        <w:t>smaller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much</w:t>
      </w:r>
      <w:r>
        <w:rPr>
          <w:spacing w:val="-6"/>
        </w:rPr>
        <w:t> </w:t>
      </w:r>
      <w:r>
        <w:rPr/>
        <w:t>more</w:t>
      </w:r>
      <w:r>
        <w:rPr>
          <w:spacing w:val="-4"/>
        </w:rPr>
        <w:t> </w:t>
      </w:r>
      <w:r>
        <w:rPr/>
        <w:t>encompassing</w:t>
      </w:r>
      <w:r>
        <w:rPr>
          <w:spacing w:val="-5"/>
        </w:rPr>
        <w:t> </w:t>
      </w:r>
      <w:r>
        <w:rPr/>
        <w:t>concrete</w:t>
      </w:r>
      <w:r>
        <w:rPr>
          <w:spacing w:val="-6"/>
        </w:rPr>
        <w:t> </w:t>
      </w:r>
      <w:r>
        <w:rPr/>
        <w:t>referents,</w:t>
      </w:r>
      <w:r>
        <w:rPr>
          <w:spacing w:val="-4"/>
        </w:rPr>
        <w:t> </w:t>
      </w:r>
      <w:r>
        <w:rPr/>
        <w:t>such</w:t>
      </w:r>
      <w:r>
        <w:rPr>
          <w:spacing w:val="-48"/>
        </w:rPr>
        <w:t> </w:t>
      </w:r>
      <w:r>
        <w:rPr/>
        <w:t>as</w:t>
      </w:r>
      <w:r>
        <w:rPr>
          <w:spacing w:val="9"/>
        </w:rPr>
        <w:t> </w:t>
      </w:r>
      <w:r>
        <w:rPr/>
        <w:t>conversations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communities,</w:t>
      </w:r>
      <w:r>
        <w:rPr>
          <w:spacing w:val="10"/>
        </w:rPr>
        <w:t> </w:t>
      </w:r>
      <w:r>
        <w:rPr/>
        <w:t>respectively.</w:t>
      </w:r>
    </w:p>
    <w:p>
      <w:pPr>
        <w:pStyle w:val="BodyText"/>
        <w:spacing w:line="237" w:lineRule="auto"/>
        <w:ind w:left="103" w:right="105" w:firstLine="198"/>
      </w:pPr>
      <w:r>
        <w:rPr/>
        <w:t>Individual actors watch one another within disciplines and social</w:t>
      </w:r>
      <w:r>
        <w:rPr>
          <w:spacing w:val="1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imbibe</w:t>
      </w:r>
      <w:r>
        <w:rPr>
          <w:spacing w:val="-8"/>
        </w:rPr>
        <w:t> </w:t>
      </w:r>
      <w:r>
        <w:rPr/>
        <w:t>patterns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maneuver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account</w:t>
      </w:r>
      <w:r>
        <w:rPr>
          <w:spacing w:val="-47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maneuvers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stories</w:t>
      </w:r>
      <w:r>
        <w:rPr>
          <w:spacing w:val="15"/>
        </w:rPr>
        <w:t> </w:t>
      </w:r>
      <w:r>
        <w:rPr/>
        <w:t>and</w:t>
      </w:r>
      <w:r>
        <w:rPr>
          <w:spacing w:val="12"/>
        </w:rPr>
        <w:t> </w:t>
      </w:r>
      <w:r>
        <w:rPr/>
        <w:t>values.</w:t>
      </w:r>
      <w:r>
        <w:rPr>
          <w:spacing w:val="15"/>
        </w:rPr>
        <w:t> </w:t>
      </w:r>
      <w:r>
        <w:rPr/>
        <w:t>Thereby</w:t>
      </w:r>
      <w:r>
        <w:rPr>
          <w:spacing w:val="13"/>
        </w:rPr>
        <w:t> </w:t>
      </w:r>
      <w:r>
        <w:rPr/>
        <w:t>individuals</w:t>
      </w:r>
      <w:r>
        <w:rPr>
          <w:spacing w:val="14"/>
        </w:rPr>
        <w:t> </w:t>
      </w:r>
      <w:r>
        <w:rPr/>
        <w:t>acquire</w:t>
      </w:r>
      <w:r>
        <w:rPr>
          <w:spacing w:val="-47"/>
        </w:rPr>
        <w:t> </w:t>
      </w:r>
      <w:r>
        <w:rPr/>
        <w:t>a style, as they jointly reproduce proﬁles through their mutually pat-</w:t>
      </w:r>
      <w:r>
        <w:rPr>
          <w:spacing w:val="1"/>
        </w:rPr>
        <w:t> </w:t>
      </w:r>
      <w:r>
        <w:rPr/>
        <w:t>terned actions. Gearings for action, intentional and unintentional, rely</w:t>
      </w:r>
      <w:r>
        <w:rPr>
          <w:spacing w:val="-47"/>
        </w:rPr>
        <w:t> </w:t>
      </w:r>
      <w:r>
        <w:rPr/>
        <w:t>on</w:t>
      </w:r>
      <w:r>
        <w:rPr>
          <w:spacing w:val="10"/>
        </w:rPr>
        <w:t> </w:t>
      </w:r>
      <w:r>
        <w:rPr/>
        <w:t>common</w:t>
      </w:r>
      <w:r>
        <w:rPr>
          <w:spacing w:val="10"/>
        </w:rPr>
        <w:t> </w:t>
      </w:r>
      <w:r>
        <w:rPr/>
        <w:t>styles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proﬁles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switchings.</w:t>
      </w:r>
    </w:p>
    <w:p>
      <w:pPr>
        <w:pStyle w:val="BodyText"/>
        <w:spacing w:line="237" w:lineRule="auto"/>
        <w:ind w:left="103" w:right="105" w:firstLine="198"/>
      </w:pPr>
      <w:r>
        <w:rPr/>
        <w:t>Style and turbulence presuppose each other. In the Simmelian mi-</w:t>
      </w:r>
      <w:r>
        <w:rPr>
          <w:spacing w:val="1"/>
        </w:rPr>
        <w:t> </w:t>
      </w:r>
      <w:r>
        <w:rPr/>
        <w:t>lieu of strangers on downtown streets, style is the only skim on the</w:t>
      </w:r>
      <w:r>
        <w:rPr>
          <w:spacing w:val="1"/>
        </w:rPr>
        <w:t> </w:t>
      </w:r>
      <w:r>
        <w:rPr/>
        <w:t>surface of chaotic social process. Styles as by-products of turbulence</w:t>
      </w:r>
      <w:r>
        <w:rPr>
          <w:spacing w:val="1"/>
        </w:rPr>
        <w:t> </w:t>
      </w:r>
      <w:r>
        <w:rPr/>
        <w:t>arise across many ranges of incident and network, and across the</w:t>
      </w:r>
      <w:r>
        <w:rPr>
          <w:spacing w:val="1"/>
        </w:rPr>
        <w:t> </w:t>
      </w:r>
      <w:r>
        <w:rPr/>
        <w:t>many levels mixed up in social organization. The social economy of</w:t>
      </w:r>
      <w:r>
        <w:rPr>
          <w:spacing w:val="1"/>
        </w:rPr>
        <w:t> </w:t>
      </w:r>
      <w:r>
        <w:rPr/>
        <w:t>different relations is not developed only or primarily at a level of indi-</w:t>
      </w:r>
      <w:r>
        <w:rPr>
          <w:spacing w:val="-47"/>
        </w:rPr>
        <w:t> </w:t>
      </w:r>
      <w:r>
        <w:rPr/>
        <w:t>vidual dyads and actors. A style may come in as a distinct counter-</w:t>
      </w:r>
      <w:r>
        <w:rPr>
          <w:spacing w:val="1"/>
        </w:rPr>
        <w:t> </w:t>
      </w:r>
      <w:r>
        <w:rPr/>
        <w:t>point in combining and embedding disciplines into an overall topol-</w:t>
      </w:r>
      <w:r>
        <w:rPr>
          <w:spacing w:val="1"/>
        </w:rPr>
        <w:t> </w:t>
      </w:r>
      <w:r>
        <w:rPr/>
        <w:t>ogy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networks.</w:t>
      </w:r>
    </w:p>
    <w:p>
      <w:pPr>
        <w:spacing w:after="0" w:line="237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Heading5"/>
        <w:numPr>
          <w:ilvl w:val="1"/>
          <w:numId w:val="24"/>
        </w:numPr>
        <w:tabs>
          <w:tab w:pos="2892" w:val="left" w:leader="none"/>
        </w:tabs>
        <w:spacing w:line="240" w:lineRule="auto" w:before="86" w:after="0"/>
        <w:ind w:left="2891" w:right="0" w:hanging="361"/>
        <w:jc w:val="left"/>
      </w:pPr>
      <w:bookmarkStart w:name="4.4. Rationality" w:id="234"/>
      <w:bookmarkEnd w:id="234"/>
      <w:r>
        <w:rPr>
          <w:b w:val="0"/>
        </w:rPr>
      </w:r>
      <w:bookmarkStart w:name="_bookmark115" w:id="235"/>
      <w:bookmarkEnd w:id="235"/>
      <w:r>
        <w:rPr>
          <w:b w:val="0"/>
        </w:rPr>
      </w:r>
      <w:hyperlink w:history="true" w:anchor="_bookmark2">
        <w:bookmarkStart w:name="_bookmark115" w:id="236"/>
        <w:bookmarkEnd w:id="236"/>
        <w:r>
          <w:rPr/>
          <w:t>Rationality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30" w:lineRule="auto"/>
        <w:ind w:right="111"/>
      </w:pPr>
      <w:r>
        <w:rPr/>
        <w:t>Work gets done. Decoupling, not rationality, is the prerequisite. The</w:t>
      </w:r>
      <w:r>
        <w:rPr>
          <w:spacing w:val="1"/>
        </w:rPr>
        <w:t> </w:t>
      </w:r>
      <w:r>
        <w:rPr/>
        <w:t>decouplings must take endlessly different speciﬁc forms and be end-</w:t>
      </w:r>
      <w:r>
        <w:rPr>
          <w:spacing w:val="1"/>
        </w:rPr>
        <w:t> </w:t>
      </w:r>
      <w:r>
        <w:rPr/>
        <w:t>lessly repeated, because decouplings go in tension with solving social</w:t>
      </w:r>
      <w:r>
        <w:rPr>
          <w:spacing w:val="1"/>
        </w:rPr>
        <w:t> </w:t>
      </w:r>
      <w:r>
        <w:rPr/>
        <w:t>equations of relative arrangements. Each work group, each slash-and-</w:t>
      </w:r>
      <w:r>
        <w:rPr>
          <w:spacing w:val="-47"/>
        </w:rPr>
        <w:t> </w:t>
      </w:r>
      <w:r>
        <w:rPr>
          <w:w w:val="95"/>
        </w:rPr>
        <w:t>burn settlement, each metalworker circle in a city, in short each produc-</w:t>
      </w:r>
      <w:r>
        <w:rPr>
          <w:spacing w:val="1"/>
          <w:w w:val="95"/>
        </w:rPr>
        <w:t> </w:t>
      </w:r>
      <w:r>
        <w:rPr/>
        <w:t>tion setting inherits, every day and with each generation, a strangling</w:t>
      </w:r>
      <w:bookmarkStart w:name="4.4.1. Contexts for Rational Choice Theo" w:id="237"/>
      <w:bookmarkEnd w:id="237"/>
      <w:r>
        <w:rPr/>
      </w:r>
      <w:r>
        <w:rPr>
          <w:spacing w:val="1"/>
        </w:rPr>
        <w:t> </w:t>
      </w:r>
      <w:bookmarkStart w:name="_bookmark116" w:id="238"/>
      <w:bookmarkEnd w:id="238"/>
      <w:r>
        <w:rPr/>
        <w:t>embedding</w:t>
      </w:r>
      <w:r>
        <w:rPr/>
        <w:t> in social arrangements computed on grounds other than</w:t>
      </w:r>
      <w:r>
        <w:rPr>
          <w:spacing w:val="1"/>
        </w:rPr>
        <w:t> </w:t>
      </w:r>
      <w:r>
        <w:rPr/>
        <w:t>work; and each such inheritance must in some fashion be decoupled.</w:t>
      </w:r>
      <w:r>
        <w:rPr>
          <w:spacing w:val="1"/>
        </w:rPr>
        <w:t> </w:t>
      </w:r>
      <w:r>
        <w:rPr/>
        <w:t>The choice of one or another technical path of production is of sub-</w:t>
      </w:r>
      <w:r>
        <w:rPr>
          <w:spacing w:val="1"/>
        </w:rPr>
        <w:t> </w:t>
      </w:r>
      <w:r>
        <w:rPr/>
        <w:t>sidiary</w:t>
      </w:r>
      <w:r>
        <w:rPr>
          <w:spacing w:val="17"/>
        </w:rPr>
        <w:t> </w:t>
      </w:r>
      <w:r>
        <w:rPr/>
        <w:t>importance.</w:t>
      </w:r>
      <w:r>
        <w:rPr>
          <w:spacing w:val="20"/>
        </w:rPr>
        <w:t> </w:t>
      </w:r>
      <w:r>
        <w:rPr/>
        <w:t>Even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choice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goals</w:t>
      </w:r>
      <w:r>
        <w:rPr>
          <w:spacing w:val="20"/>
        </w:rPr>
        <w:t> </w:t>
      </w:r>
      <w:r>
        <w:rPr/>
        <w:t>is</w:t>
      </w:r>
      <w:r>
        <w:rPr>
          <w:spacing w:val="17"/>
        </w:rPr>
        <w:t> </w:t>
      </w:r>
      <w:r>
        <w:rPr/>
        <w:t>secondary,</w:t>
      </w:r>
      <w:r>
        <w:rPr>
          <w:spacing w:val="18"/>
        </w:rPr>
        <w:t> </w:t>
      </w:r>
      <w:r>
        <w:rPr/>
        <w:t>because</w:t>
      </w:r>
      <w:r>
        <w:rPr>
          <w:spacing w:val="20"/>
        </w:rPr>
        <w:t> </w:t>
      </w:r>
      <w:r>
        <w:rPr/>
        <w:t>it</w:t>
      </w:r>
      <w:r>
        <w:rPr>
          <w:spacing w:val="-48"/>
        </w:rPr>
        <w:t> </w:t>
      </w:r>
      <w:r>
        <w:rPr/>
        <w:t>is</w:t>
      </w:r>
      <w:r>
        <w:rPr>
          <w:spacing w:val="10"/>
        </w:rPr>
        <w:t> </w:t>
      </w:r>
      <w:r>
        <w:rPr/>
        <w:t>illusory.</w:t>
      </w:r>
    </w:p>
    <w:p>
      <w:pPr>
        <w:pStyle w:val="BodyText"/>
        <w:spacing w:line="230" w:lineRule="auto" w:before="5"/>
        <w:ind w:right="108" w:firstLine="198"/>
        <w:jc w:val="right"/>
      </w:pPr>
      <w:r>
        <w:rPr/>
        <w:t>Earlier,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chapter</w:t>
      </w:r>
      <w:r>
        <w:rPr>
          <w:spacing w:val="-9"/>
        </w:rPr>
        <w:t> </w:t>
      </w:r>
      <w:r>
        <w:rPr/>
        <w:t>1,</w:t>
      </w:r>
      <w:r>
        <w:rPr>
          <w:spacing w:val="-12"/>
        </w:rPr>
        <w:t> </w:t>
      </w:r>
      <w:r>
        <w:rPr/>
        <w:t>I</w:t>
      </w:r>
      <w:r>
        <w:rPr>
          <w:spacing w:val="-11"/>
        </w:rPr>
        <w:t> </w:t>
      </w:r>
      <w:r>
        <w:rPr/>
        <w:t>argued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rationality—instrumental</w:t>
      </w:r>
      <w:r>
        <w:rPr>
          <w:spacing w:val="-11"/>
        </w:rPr>
        <w:t> </w:t>
      </w:r>
      <w:r>
        <w:rPr/>
        <w:t>rational-</w:t>
      </w:r>
      <w:r>
        <w:rPr>
          <w:spacing w:val="-47"/>
        </w:rPr>
        <w:t> </w:t>
      </w:r>
      <w:r>
        <w:rPr/>
        <w:t>ity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Weber’s</w:t>
      </w:r>
      <w:r>
        <w:rPr>
          <w:spacing w:val="16"/>
        </w:rPr>
        <w:t> </w:t>
      </w:r>
      <w:r>
        <w:rPr/>
        <w:t>sense</w:t>
      </w:r>
      <w:r>
        <w:rPr>
          <w:spacing w:val="13"/>
        </w:rPr>
        <w:t> </w:t>
      </w:r>
      <w:r>
        <w:rPr/>
        <w:t>(1978)—was</w:t>
      </w:r>
      <w:r>
        <w:rPr>
          <w:spacing w:val="14"/>
        </w:rPr>
        <w:t> </w:t>
      </w:r>
      <w:r>
        <w:rPr/>
        <w:t>better</w:t>
      </w:r>
      <w:r>
        <w:rPr>
          <w:spacing w:val="14"/>
        </w:rPr>
        <w:t> </w:t>
      </w:r>
      <w:r>
        <w:rPr/>
        <w:t>understood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16"/>
        </w:rPr>
        <w:t> </w:t>
      </w:r>
      <w:r>
        <w:rPr/>
        <w:t>style,</w:t>
      </w:r>
      <w:r>
        <w:rPr>
          <w:spacing w:val="14"/>
        </w:rPr>
        <w:t> </w:t>
      </w:r>
      <w:r>
        <w:rPr/>
        <w:t>an</w:t>
      </w:r>
      <w:r>
        <w:rPr>
          <w:spacing w:val="13"/>
        </w:rPr>
        <w:t> </w:t>
      </w:r>
      <w:r>
        <w:rPr/>
        <w:t>im-</w:t>
      </w:r>
      <w:r>
        <w:rPr>
          <w:spacing w:val="-47"/>
        </w:rPr>
        <w:t> </w:t>
      </w:r>
      <w:r>
        <w:rPr/>
        <w:t>portant</w:t>
      </w:r>
      <w:r>
        <w:rPr>
          <w:spacing w:val="21"/>
        </w:rPr>
        <w:t> </w:t>
      </w:r>
      <w:r>
        <w:rPr/>
        <w:t>style</w:t>
      </w:r>
      <w:r>
        <w:rPr>
          <w:spacing w:val="21"/>
        </w:rPr>
        <w:t> </w:t>
      </w:r>
      <w:r>
        <w:rPr/>
        <w:t>but</w:t>
      </w:r>
      <w:r>
        <w:rPr>
          <w:spacing w:val="22"/>
        </w:rPr>
        <w:t> </w:t>
      </w:r>
      <w:r>
        <w:rPr/>
        <w:t>certainly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predominant</w:t>
      </w:r>
      <w:r>
        <w:rPr>
          <w:spacing w:val="21"/>
        </w:rPr>
        <w:t> </w:t>
      </w:r>
      <w:r>
        <w:rPr/>
        <w:t>one.</w:t>
      </w:r>
      <w:r>
        <w:rPr>
          <w:spacing w:val="21"/>
        </w:rPr>
        <w:t> </w:t>
      </w:r>
      <w:r>
        <w:rPr/>
        <w:t>Ends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goals</w:t>
      </w:r>
      <w:r>
        <w:rPr>
          <w:spacing w:val="-47"/>
        </w:rPr>
        <w:t> </w:t>
      </w:r>
      <w:r>
        <w:rPr/>
        <w:t>are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pattern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deposits</w:t>
      </w:r>
      <w:r>
        <w:rPr>
          <w:spacing w:val="24"/>
        </w:rPr>
        <w:t> </w:t>
      </w:r>
      <w:r>
        <w:rPr/>
        <w:t>from</w:t>
      </w:r>
      <w:r>
        <w:rPr>
          <w:spacing w:val="25"/>
        </w:rPr>
        <w:t> </w:t>
      </w:r>
      <w:r>
        <w:rPr/>
        <w:t>social</w:t>
      </w:r>
      <w:r>
        <w:rPr>
          <w:spacing w:val="25"/>
        </w:rPr>
        <w:t> </w:t>
      </w:r>
      <w:r>
        <w:rPr/>
        <w:t>process.</w:t>
      </w:r>
      <w:r>
        <w:rPr>
          <w:spacing w:val="23"/>
        </w:rPr>
        <w:t> </w:t>
      </w:r>
      <w:r>
        <w:rPr/>
        <w:t>Rationality</w:t>
      </w:r>
      <w:r>
        <w:rPr>
          <w:spacing w:val="24"/>
        </w:rPr>
        <w:t> </w:t>
      </w:r>
      <w:r>
        <w:rPr/>
        <w:t>comes</w:t>
      </w:r>
      <w:r>
        <w:rPr>
          <w:spacing w:val="25"/>
        </w:rPr>
        <w:t> </w:t>
      </w:r>
      <w:r>
        <w:rPr/>
        <w:t>into</w:t>
      </w:r>
      <w:r>
        <w:rPr>
          <w:spacing w:val="-47"/>
        </w:rPr>
        <w:t> </w:t>
      </w:r>
      <w:r>
        <w:rPr/>
        <w:t>play</w:t>
      </w:r>
      <w:r>
        <w:rPr>
          <w:spacing w:val="1"/>
        </w:rPr>
        <w:t> </w:t>
      </w:r>
      <w:r>
        <w:rPr/>
        <w:t>only</w:t>
      </w:r>
      <w:r>
        <w:rPr>
          <w:spacing w:val="2"/>
        </w:rPr>
        <w:t> </w:t>
      </w:r>
      <w:r>
        <w:rPr/>
        <w:t>after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deposition.</w:t>
      </w:r>
      <w:r>
        <w:rPr>
          <w:spacing w:val="2"/>
        </w:rPr>
        <w:t> </w:t>
      </w:r>
      <w:r>
        <w:rPr/>
        <w:t>Ends</w:t>
      </w:r>
      <w:r>
        <w:rPr>
          <w:spacing w:val="3"/>
        </w:rPr>
        <w:t> </w:t>
      </w:r>
      <w:r>
        <w:rPr/>
        <w:t>appear</w:t>
      </w:r>
      <w:r>
        <w:rPr>
          <w:spacing w:val="2"/>
        </w:rPr>
        <w:t> </w:t>
      </w:r>
      <w:r>
        <w:rPr/>
        <w:t>exogenous,</w:t>
      </w:r>
      <w:r>
        <w:rPr>
          <w:spacing w:val="2"/>
        </w:rPr>
        <w:t> </w:t>
      </w:r>
      <w:r>
        <w:rPr/>
        <w:t>but</w:t>
      </w:r>
      <w:r>
        <w:rPr>
          <w:spacing w:val="2"/>
        </w:rPr>
        <w:t> </w:t>
      </w:r>
      <w:r>
        <w:rPr/>
        <w:t>instead</w:t>
      </w:r>
      <w:r>
        <w:rPr>
          <w:spacing w:val="2"/>
        </w:rPr>
        <w:t> </w:t>
      </w:r>
      <w:r>
        <w:rPr/>
        <w:t>of</w:t>
      </w:r>
      <w:r>
        <w:rPr>
          <w:spacing w:val="-47"/>
        </w:rPr>
        <w:t> </w:t>
      </w:r>
      <w:r>
        <w:rPr/>
        <w:t>being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constraint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social</w:t>
      </w:r>
      <w:r>
        <w:rPr>
          <w:spacing w:val="-8"/>
        </w:rPr>
        <w:t> </w:t>
      </w:r>
      <w:r>
        <w:rPr/>
        <w:t>process,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rather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dependent</w:t>
      </w:r>
      <w:r>
        <w:rPr>
          <w:spacing w:val="-9"/>
        </w:rPr>
        <w:t> </w:t>
      </w:r>
      <w:r>
        <w:rPr/>
        <w:t>part</w:t>
      </w:r>
      <w:r>
        <w:rPr>
          <w:spacing w:val="-8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-7"/>
        </w:rPr>
        <w:t> </w:t>
      </w:r>
      <w:r>
        <w:rPr/>
        <w:t>social</w:t>
      </w:r>
      <w:r>
        <w:rPr>
          <w:spacing w:val="-7"/>
        </w:rPr>
        <w:t> </w:t>
      </w:r>
      <w:r>
        <w:rPr/>
        <w:t>process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unfolding.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sense,</w:t>
      </w:r>
      <w:r>
        <w:rPr>
          <w:spacing w:val="-7"/>
        </w:rPr>
        <w:t> </w:t>
      </w:r>
      <w:r>
        <w:rPr/>
        <w:t>ends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endogenous.</w:t>
      </w:r>
      <w:r>
        <w:rPr>
          <w:spacing w:val="-47"/>
        </w:rPr>
        <w:t> </w:t>
      </w:r>
      <w:r>
        <w:rPr/>
        <w:t>It should be possible to allow for this endogeneity. Proper structural</w:t>
      </w:r>
      <w:r>
        <w:rPr>
          <w:spacing w:val="1"/>
        </w:rPr>
        <w:t> </w:t>
      </w:r>
      <w:r>
        <w:rPr/>
        <w:t>theory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fold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reinterpret</w:t>
      </w:r>
      <w:r>
        <w:rPr>
          <w:spacing w:val="-3"/>
        </w:rPr>
        <w:t> </w:t>
      </w:r>
      <w:r>
        <w:rPr/>
        <w:t>rational</w:t>
      </w:r>
      <w:r>
        <w:rPr>
          <w:spacing w:val="-3"/>
        </w:rPr>
        <w:t> </w:t>
      </w:r>
      <w:r>
        <w:rPr/>
        <w:t>choice.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social</w:t>
      </w:r>
      <w:r>
        <w:rPr>
          <w:spacing w:val="-47"/>
        </w:rPr>
        <w:t> </w:t>
      </w:r>
      <w:r>
        <w:rPr/>
        <w:t>formation,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context,</w:t>
      </w:r>
      <w:r>
        <w:rPr>
          <w:spacing w:val="-10"/>
        </w:rPr>
        <w:t> </w:t>
      </w:r>
      <w:r>
        <w:rPr/>
        <w:t>must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uncovered,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turn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lead</w:t>
      </w:r>
      <w:r>
        <w:rPr>
          <w:spacing w:val="-47"/>
        </w:rPr>
        <w:t> </w:t>
      </w:r>
      <w:r>
        <w:rPr/>
        <w:t>to</w:t>
      </w:r>
      <w:r>
        <w:rPr>
          <w:spacing w:val="19"/>
        </w:rPr>
        <w:t> </w:t>
      </w:r>
      <w:r>
        <w:rPr/>
        <w:t>prediction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what</w:t>
      </w:r>
      <w:r>
        <w:rPr>
          <w:spacing w:val="20"/>
        </w:rPr>
        <w:t> </w:t>
      </w:r>
      <w:r>
        <w:rPr/>
        <w:t>speciﬁc</w:t>
      </w:r>
      <w:r>
        <w:rPr>
          <w:spacing w:val="20"/>
        </w:rPr>
        <w:t> </w:t>
      </w:r>
      <w:r>
        <w:rPr/>
        <w:t>sort</w:t>
      </w:r>
      <w:r>
        <w:rPr>
          <w:spacing w:val="22"/>
        </w:rPr>
        <w:t> </w:t>
      </w:r>
      <w:r>
        <w:rPr/>
        <w:t>of</w:t>
      </w:r>
      <w:r>
        <w:rPr>
          <w:spacing w:val="20"/>
        </w:rPr>
        <w:t> </w:t>
      </w:r>
      <w:r>
        <w:rPr/>
        <w:t>means-end</w:t>
      </w:r>
      <w:r>
        <w:rPr>
          <w:spacing w:val="20"/>
        </w:rPr>
        <w:t> </w:t>
      </w:r>
      <w:r>
        <w:rPr/>
        <w:t>schema,</w:t>
      </w:r>
      <w:r>
        <w:rPr>
          <w:spacing w:val="20"/>
        </w:rPr>
        <w:t> </w:t>
      </w:r>
      <w:r>
        <w:rPr/>
        <w:t>if</w:t>
      </w:r>
      <w:r>
        <w:rPr>
          <w:spacing w:val="19"/>
        </w:rPr>
        <w:t> </w:t>
      </w:r>
      <w:r>
        <w:rPr/>
        <w:t>any,</w:t>
      </w:r>
      <w:r>
        <w:rPr>
          <w:spacing w:val="20"/>
        </w:rPr>
        <w:t> </w:t>
      </w:r>
      <w:r>
        <w:rPr/>
        <w:t>gets</w:t>
      </w:r>
      <w:r>
        <w:rPr>
          <w:spacing w:val="-47"/>
        </w:rPr>
        <w:t> </w:t>
      </w:r>
      <w:r>
        <w:rPr/>
        <w:t>commonly</w:t>
      </w:r>
      <w:r>
        <w:rPr>
          <w:spacing w:val="15"/>
        </w:rPr>
        <w:t> </w:t>
      </w:r>
      <w:r>
        <w:rPr/>
        <w:t>used</w:t>
      </w:r>
      <w:r>
        <w:rPr>
          <w:spacing w:val="14"/>
        </w:rPr>
        <w:t> </w:t>
      </w:r>
      <w:r>
        <w:rPr/>
        <w:t>within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formation,</w:t>
      </w:r>
      <w:r>
        <w:rPr>
          <w:spacing w:val="13"/>
        </w:rPr>
        <w:t> </w:t>
      </w:r>
      <w:r>
        <w:rPr/>
        <w:t>as</w:t>
      </w:r>
      <w:r>
        <w:rPr>
          <w:spacing w:val="16"/>
        </w:rPr>
        <w:t> </w:t>
      </w:r>
      <w:r>
        <w:rPr/>
        <w:t>adapted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speciﬁc</w:t>
      </w:r>
      <w:r>
        <w:rPr>
          <w:spacing w:val="15"/>
        </w:rPr>
        <w:t> </w:t>
      </w:r>
      <w:r>
        <w:rPr/>
        <w:t>locales,</w:t>
      </w:r>
      <w:r>
        <w:rPr>
          <w:spacing w:val="-47"/>
        </w:rPr>
        <w:t> </w:t>
      </w:r>
      <w:r>
        <w:rPr/>
        <w:t>and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speciﬁc</w:t>
      </w:r>
      <w:r>
        <w:rPr>
          <w:spacing w:val="-10"/>
        </w:rPr>
        <w:t> </w:t>
      </w:r>
      <w:r>
        <w:rPr/>
        <w:t>points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social</w:t>
      </w:r>
      <w:r>
        <w:rPr>
          <w:spacing w:val="-8"/>
        </w:rPr>
        <w:t> </w:t>
      </w:r>
      <w:r>
        <w:rPr/>
        <w:t>calendars.</w:t>
      </w:r>
      <w:r>
        <w:rPr>
          <w:spacing w:val="-10"/>
        </w:rPr>
        <w:t> </w:t>
      </w:r>
      <w:r>
        <w:rPr/>
        <w:t>Rational</w:t>
      </w:r>
      <w:r>
        <w:rPr>
          <w:spacing w:val="-9"/>
        </w:rPr>
        <w:t> </w:t>
      </w:r>
      <w:r>
        <w:rPr/>
        <w:t>choice</w:t>
      </w:r>
      <w:r>
        <w:rPr>
          <w:spacing w:val="-10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drive</w:t>
      </w:r>
    </w:p>
    <w:p>
      <w:pPr>
        <w:pStyle w:val="BodyText"/>
        <w:spacing w:line="246" w:lineRule="exact"/>
      </w:pPr>
      <w:r>
        <w:rPr/>
        <w:t>social</w:t>
      </w:r>
      <w:r>
        <w:rPr>
          <w:spacing w:val="7"/>
        </w:rPr>
        <w:t> </w:t>
      </w:r>
      <w:r>
        <w:rPr/>
        <w:t>action,</w:t>
      </w:r>
      <w:r>
        <w:rPr>
          <w:spacing w:val="8"/>
        </w:rPr>
        <w:t> </w:t>
      </w:r>
      <w:r>
        <w:rPr/>
        <w:t>but</w:t>
      </w:r>
      <w:r>
        <w:rPr>
          <w:spacing w:val="8"/>
        </w:rPr>
        <w:t> </w:t>
      </w:r>
      <w:r>
        <w:rPr/>
        <w:t>neither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epiphenomenal.</w:t>
      </w:r>
    </w:p>
    <w:p>
      <w:pPr>
        <w:pStyle w:val="BodyText"/>
        <w:spacing w:before="12"/>
        <w:ind w:left="0"/>
        <w:jc w:val="left"/>
        <w:rPr>
          <w:sz w:val="32"/>
        </w:rPr>
      </w:pPr>
    </w:p>
    <w:p>
      <w:pPr>
        <w:pStyle w:val="Heading6"/>
        <w:numPr>
          <w:ilvl w:val="2"/>
          <w:numId w:val="25"/>
        </w:numPr>
        <w:tabs>
          <w:tab w:pos="1822" w:val="left" w:leader="none"/>
        </w:tabs>
        <w:spacing w:line="240" w:lineRule="auto" w:before="0" w:after="0"/>
        <w:ind w:left="1821" w:right="0" w:hanging="510"/>
        <w:jc w:val="left"/>
        <w:rPr>
          <w:i/>
        </w:rPr>
      </w:pPr>
      <w:hyperlink w:history="true" w:anchor="_bookmark2">
        <w:r>
          <w:rPr>
            <w:i/>
          </w:rPr>
          <w:t>Contexts</w:t>
        </w:r>
        <w:r>
          <w:rPr>
            <w:i/>
            <w:spacing w:val="7"/>
          </w:rPr>
          <w:t> </w:t>
        </w:r>
        <w:r>
          <w:rPr>
            <w:i/>
          </w:rPr>
          <w:t>for</w:t>
        </w:r>
        <w:r>
          <w:rPr>
            <w:i/>
            <w:spacing w:val="7"/>
          </w:rPr>
          <w:t> </w:t>
        </w:r>
        <w:r>
          <w:rPr>
            <w:i/>
          </w:rPr>
          <w:t>Rational</w:t>
        </w:r>
        <w:r>
          <w:rPr>
            <w:i/>
            <w:spacing w:val="8"/>
          </w:rPr>
          <w:t> </w:t>
        </w:r>
        <w:r>
          <w:rPr>
            <w:i/>
          </w:rPr>
          <w:t>Choice</w:t>
        </w:r>
        <w:r>
          <w:rPr>
            <w:i/>
            <w:spacing w:val="7"/>
          </w:rPr>
          <w:t> </w:t>
        </w:r>
        <w:r>
          <w:rPr>
            <w:i/>
          </w:rPr>
          <w:t>Theory</w:t>
        </w:r>
      </w:hyperlink>
    </w:p>
    <w:p>
      <w:pPr>
        <w:pStyle w:val="BodyText"/>
        <w:spacing w:line="232" w:lineRule="auto" w:before="134"/>
        <w:ind w:right="112"/>
      </w:pPr>
      <w:r>
        <w:rPr/>
        <w:t>Rational</w:t>
      </w:r>
      <w:r>
        <w:rPr>
          <w:spacing w:val="-11"/>
        </w:rPr>
        <w:t> </w:t>
      </w:r>
      <w:r>
        <w:rPr/>
        <w:t>choice</w:t>
      </w:r>
      <w:r>
        <w:rPr>
          <w:spacing w:val="-11"/>
        </w:rPr>
        <w:t> </w:t>
      </w:r>
      <w:r>
        <w:rPr/>
        <w:t>theory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presently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vogue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modeled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neoclassical</w:t>
      </w:r>
      <w:r>
        <w:rPr>
          <w:spacing w:val="-47"/>
        </w:rPr>
        <w:t> </w:t>
      </w:r>
      <w:r>
        <w:rPr/>
        <w:t>microeconomics</w:t>
      </w:r>
      <w:r>
        <w:rPr>
          <w:spacing w:val="-8"/>
        </w:rPr>
        <w:t> </w:t>
      </w:r>
      <w:r>
        <w:rPr/>
        <w:t>(e.g.,</w:t>
      </w:r>
      <w:r>
        <w:rPr>
          <w:spacing w:val="-8"/>
        </w:rPr>
        <w:t> </w:t>
      </w:r>
      <w:r>
        <w:rPr/>
        <w:t>Mansﬁeld</w:t>
      </w:r>
      <w:r>
        <w:rPr>
          <w:spacing w:val="-8"/>
        </w:rPr>
        <w:t> </w:t>
      </w:r>
      <w:r>
        <w:rPr/>
        <w:t>1968,</w:t>
      </w:r>
      <w:r>
        <w:rPr>
          <w:spacing w:val="-7"/>
        </w:rPr>
        <w:t> </w:t>
      </w:r>
      <w:r>
        <w:rPr/>
        <w:t>1975).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focuses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“individ-</w:t>
      </w:r>
      <w:r>
        <w:rPr>
          <w:spacing w:val="-47"/>
        </w:rPr>
        <w:t> </w:t>
      </w:r>
      <w:r>
        <w:rPr/>
        <w:t>ual,” as chapter 1 already pointed out. But individuals come out of</w:t>
      </w:r>
      <w:r>
        <w:rPr>
          <w:spacing w:val="1"/>
        </w:rPr>
        <w:t> </w:t>
      </w:r>
      <w:r>
        <w:rPr/>
        <w:t>relations, out of skills in relations that are disdained by the theory.</w:t>
      </w:r>
      <w:r>
        <w:rPr>
          <w:spacing w:val="1"/>
        </w:rPr>
        <w:t> </w:t>
      </w:r>
      <w:r>
        <w:rPr/>
        <w:t>“You”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“I”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gotten</w:t>
      </w:r>
      <w:r>
        <w:rPr>
          <w:spacing w:val="-4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contexts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practi-</w:t>
      </w:r>
      <w:r>
        <w:rPr>
          <w:spacing w:val="-47"/>
        </w:rPr>
        <w:t> </w:t>
      </w:r>
      <w:r>
        <w:rPr/>
        <w:t>cal production and control, as much as we construct those contexts</w:t>
      </w:r>
      <w:r>
        <w:rPr>
          <w:spacing w:val="1"/>
        </w:rPr>
        <w:t> </w:t>
      </w:r>
      <w:r>
        <w:rPr>
          <w:spacing w:val="-1"/>
        </w:rPr>
        <w:t>through</w:t>
      </w:r>
      <w:r>
        <w:rPr>
          <w:spacing w:val="-12"/>
        </w:rPr>
        <w:t> </w:t>
      </w:r>
      <w:r>
        <w:rPr>
          <w:spacing w:val="-1"/>
        </w:rPr>
        <w:t>social</w:t>
      </w:r>
      <w:r>
        <w:rPr>
          <w:spacing w:val="-9"/>
        </w:rPr>
        <w:t> </w:t>
      </w:r>
      <w:r>
        <w:rPr>
          <w:spacing w:val="-1"/>
        </w:rPr>
        <w:t>action.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economist</w:t>
      </w:r>
      <w:r>
        <w:rPr>
          <w:spacing w:val="-11"/>
        </w:rPr>
        <w:t> </w:t>
      </w:r>
      <w:r>
        <w:rPr>
          <w:spacing w:val="-1"/>
        </w:rPr>
        <w:t>Kreps’s</w:t>
      </w:r>
      <w:r>
        <w:rPr>
          <w:spacing w:val="-10"/>
        </w:rPr>
        <w:t> </w:t>
      </w:r>
      <w:r>
        <w:rPr>
          <w:spacing w:val="-1"/>
        </w:rPr>
        <w:t>(1988)</w:t>
      </w:r>
      <w:r>
        <w:rPr>
          <w:spacing w:val="-11"/>
        </w:rPr>
        <w:t> </w:t>
      </w:r>
      <w:r>
        <w:rPr/>
        <w:t>hero</w:t>
      </w:r>
      <w:r>
        <w:rPr>
          <w:spacing w:val="-11"/>
        </w:rPr>
        <w:t> </w:t>
      </w:r>
      <w:r>
        <w:rPr/>
        <w:t>Totrep</w:t>
      </w:r>
      <w:r>
        <w:rPr>
          <w:spacing w:val="-10"/>
        </w:rPr>
        <w:t> </w:t>
      </w:r>
      <w:r>
        <w:rPr/>
        <w:t>(Trade-</w:t>
      </w:r>
      <w:r>
        <w:rPr>
          <w:spacing w:val="-47"/>
        </w:rPr>
        <w:t> </w:t>
      </w:r>
      <w:r>
        <w:rPr/>
        <w:t>Off Talking Rational Economic Person) is a straw man.</w:t>
      </w:r>
      <w:r>
        <w:rPr>
          <w:position w:val="7"/>
          <w:sz w:val="12"/>
        </w:rPr>
        <w:t>14</w:t>
      </w:r>
      <w:r>
        <w:rPr>
          <w:spacing w:val="1"/>
          <w:position w:val="7"/>
          <w:sz w:val="12"/>
        </w:rPr>
        <w:t> </w:t>
      </w:r>
      <w:r>
        <w:rPr/>
        <w:t>Economist</w:t>
      </w:r>
      <w:r>
        <w:rPr>
          <w:spacing w:val="1"/>
        </w:rPr>
        <w:t> </w:t>
      </w:r>
      <w:r>
        <w:rPr/>
        <w:t>Olivier</w:t>
      </w:r>
      <w:r>
        <w:rPr>
          <w:spacing w:val="10"/>
        </w:rPr>
        <w:t> </w:t>
      </w:r>
      <w:r>
        <w:rPr/>
        <w:t>Favereau</w:t>
      </w:r>
      <w:r>
        <w:rPr>
          <w:spacing w:val="11"/>
        </w:rPr>
        <w:t> </w:t>
      </w:r>
      <w:r>
        <w:rPr/>
        <w:t>(2005)</w:t>
      </w:r>
      <w:r>
        <w:rPr>
          <w:spacing w:val="10"/>
        </w:rPr>
        <w:t> </w:t>
      </w:r>
      <w:r>
        <w:rPr/>
        <w:t>asserts</w:t>
      </w:r>
      <w:r>
        <w:rPr>
          <w:spacing w:val="11"/>
        </w:rPr>
        <w:t> </w:t>
      </w:r>
      <w:r>
        <w:rPr/>
        <w:t>this</w:t>
      </w:r>
      <w:r>
        <w:rPr>
          <w:spacing w:val="10"/>
        </w:rPr>
        <w:t> </w:t>
      </w:r>
      <w:r>
        <w:rPr/>
        <w:t>too.</w:t>
      </w:r>
    </w:p>
    <w:p>
      <w:pPr>
        <w:pStyle w:val="BodyText"/>
        <w:spacing w:before="6"/>
        <w:ind w:left="0"/>
        <w:jc w:val="left"/>
        <w:rPr>
          <w:sz w:val="24"/>
        </w:rPr>
      </w:pPr>
    </w:p>
    <w:p>
      <w:pPr>
        <w:spacing w:before="1"/>
        <w:ind w:left="117" w:right="107" w:firstLine="198"/>
        <w:jc w:val="left"/>
        <w:rPr>
          <w:sz w:val="16"/>
        </w:rPr>
      </w:pPr>
      <w:r>
        <w:rPr>
          <w:position w:val="6"/>
          <w:sz w:val="9"/>
        </w:rPr>
        <w:t>14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Some</w:t>
      </w:r>
      <w:r>
        <w:rPr>
          <w:spacing w:val="15"/>
          <w:sz w:val="16"/>
        </w:rPr>
        <w:t> </w:t>
      </w:r>
      <w:r>
        <w:rPr>
          <w:sz w:val="16"/>
        </w:rPr>
        <w:t>versions</w:t>
      </w:r>
      <w:r>
        <w:rPr>
          <w:spacing w:val="16"/>
          <w:sz w:val="16"/>
        </w:rPr>
        <w:t> </w:t>
      </w:r>
      <w:r>
        <w:rPr>
          <w:sz w:val="16"/>
        </w:rPr>
        <w:t>of</w:t>
      </w:r>
      <w:r>
        <w:rPr>
          <w:spacing w:val="15"/>
          <w:sz w:val="16"/>
        </w:rPr>
        <w:t> </w:t>
      </w:r>
      <w:r>
        <w:rPr>
          <w:sz w:val="16"/>
        </w:rPr>
        <w:t>rational</w:t>
      </w:r>
      <w:r>
        <w:rPr>
          <w:spacing w:val="14"/>
          <w:sz w:val="16"/>
        </w:rPr>
        <w:t> </w:t>
      </w:r>
      <w:r>
        <w:rPr>
          <w:sz w:val="16"/>
        </w:rPr>
        <w:t>choice</w:t>
      </w:r>
      <w:r>
        <w:rPr>
          <w:spacing w:val="17"/>
          <w:sz w:val="16"/>
        </w:rPr>
        <w:t> </w:t>
      </w:r>
      <w:r>
        <w:rPr>
          <w:sz w:val="16"/>
        </w:rPr>
        <w:t>(e.g.,</w:t>
      </w:r>
      <w:r>
        <w:rPr>
          <w:spacing w:val="14"/>
          <w:sz w:val="16"/>
        </w:rPr>
        <w:t> </w:t>
      </w:r>
      <w:r>
        <w:rPr>
          <w:sz w:val="16"/>
        </w:rPr>
        <w:t>Dahl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6"/>
          <w:sz w:val="16"/>
        </w:rPr>
        <w:t> </w:t>
      </w:r>
      <w:r>
        <w:rPr>
          <w:sz w:val="16"/>
        </w:rPr>
        <w:t>Lindblom</w:t>
      </w:r>
      <w:r>
        <w:rPr>
          <w:spacing w:val="15"/>
          <w:sz w:val="16"/>
        </w:rPr>
        <w:t> </w:t>
      </w:r>
      <w:r>
        <w:rPr>
          <w:sz w:val="16"/>
        </w:rPr>
        <w:t>1953;</w:t>
      </w:r>
      <w:r>
        <w:rPr>
          <w:spacing w:val="14"/>
          <w:sz w:val="16"/>
        </w:rPr>
        <w:t> </w:t>
      </w:r>
      <w:r>
        <w:rPr>
          <w:sz w:val="16"/>
        </w:rPr>
        <w:t>Shubik</w:t>
      </w:r>
      <w:r>
        <w:rPr>
          <w:spacing w:val="17"/>
          <w:sz w:val="16"/>
        </w:rPr>
        <w:t> </w:t>
      </w:r>
      <w:r>
        <w:rPr>
          <w:sz w:val="16"/>
        </w:rPr>
        <w:t>1984a,</w:t>
      </w:r>
      <w:r>
        <w:rPr>
          <w:spacing w:val="14"/>
          <w:sz w:val="16"/>
        </w:rPr>
        <w:t> </w:t>
      </w:r>
      <w:r>
        <w:rPr>
          <w:sz w:val="16"/>
        </w:rPr>
        <w:t>b)</w:t>
      </w:r>
      <w:r>
        <w:rPr>
          <w:spacing w:val="-37"/>
          <w:sz w:val="16"/>
        </w:rPr>
        <w:t> </w:t>
      </w:r>
      <w:r>
        <w:rPr>
          <w:sz w:val="16"/>
        </w:rPr>
        <w:t>are</w:t>
      </w:r>
      <w:r>
        <w:rPr>
          <w:spacing w:val="6"/>
          <w:sz w:val="16"/>
        </w:rPr>
        <w:t> </w:t>
      </w:r>
      <w:r>
        <w:rPr>
          <w:sz w:val="16"/>
        </w:rPr>
        <w:t>not</w:t>
      </w:r>
      <w:r>
        <w:rPr>
          <w:spacing w:val="7"/>
          <w:sz w:val="16"/>
        </w:rPr>
        <w:t> </w:t>
      </w:r>
      <w:r>
        <w:rPr>
          <w:sz w:val="16"/>
        </w:rPr>
        <w:t>so</w:t>
      </w:r>
      <w:r>
        <w:rPr>
          <w:spacing w:val="7"/>
          <w:sz w:val="16"/>
        </w:rPr>
        <w:t> </w:t>
      </w:r>
      <w:r>
        <w:rPr>
          <w:sz w:val="16"/>
        </w:rPr>
        <w:t>myopic.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0" w:lineRule="auto" w:before="90"/>
        <w:ind w:left="103" w:right="105" w:firstLine="198"/>
      </w:pPr>
      <w:r>
        <w:rPr/>
        <w:t>As</w:t>
      </w:r>
      <w:r>
        <w:rPr>
          <w:spacing w:val="-10"/>
        </w:rPr>
        <w:t> </w:t>
      </w:r>
      <w:r>
        <w:rPr/>
        <w:t>causal</w:t>
      </w:r>
      <w:r>
        <w:rPr>
          <w:spacing w:val="-10"/>
        </w:rPr>
        <w:t> </w:t>
      </w:r>
      <w:r>
        <w:rPr/>
        <w:t>guides,</w:t>
      </w:r>
      <w:r>
        <w:rPr>
          <w:spacing w:val="-10"/>
        </w:rPr>
        <w:t> </w:t>
      </w:r>
      <w:r>
        <w:rPr/>
        <w:t>means-ends</w:t>
      </w:r>
      <w:r>
        <w:rPr>
          <w:spacing w:val="-10"/>
        </w:rPr>
        <w:t> </w:t>
      </w:r>
      <w:r>
        <w:rPr/>
        <w:t>schemas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lead</w:t>
      </w:r>
      <w:r>
        <w:rPr>
          <w:spacing w:val="-10"/>
        </w:rPr>
        <w:t> </w:t>
      </w:r>
      <w:r>
        <w:rPr/>
        <w:t>aﬁeld,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impe-</w:t>
      </w:r>
      <w:r>
        <w:rPr>
          <w:spacing w:val="1"/>
        </w:rPr>
        <w:t> </w:t>
      </w:r>
      <w:r>
        <w:rPr/>
        <w:t>tus to adopt rational choice theory is natural in a scientiﬁc frame.</w:t>
      </w:r>
      <w:r>
        <w:rPr>
          <w:spacing w:val="1"/>
        </w:rPr>
        <w:t> </w:t>
      </w:r>
      <w:r>
        <w:rPr/>
        <w:t>Means-ends</w:t>
      </w:r>
      <w:r>
        <w:rPr>
          <w:spacing w:val="-7"/>
        </w:rPr>
        <w:t> </w:t>
      </w:r>
      <w:r>
        <w:rPr/>
        <w:t>schemas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accommodate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dynamics.</w:t>
      </w:r>
      <w:r>
        <w:rPr>
          <w:spacing w:val="-6"/>
        </w:rPr>
        <w:t> </w:t>
      </w:r>
      <w:r>
        <w:rPr/>
        <w:t>Means-ends</w:t>
      </w:r>
      <w:r>
        <w:rPr>
          <w:spacing w:val="-7"/>
        </w:rPr>
        <w:t> </w:t>
      </w:r>
      <w:r>
        <w:rPr/>
        <w:t>sche-</w:t>
      </w:r>
      <w:r>
        <w:rPr>
          <w:spacing w:val="-48"/>
        </w:rPr>
        <w:t> </w:t>
      </w:r>
      <w:r>
        <w:rPr/>
        <w:t>mas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root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calculi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motivation,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present</w:t>
      </w:r>
      <w:r>
        <w:rPr>
          <w:spacing w:val="-8"/>
        </w:rPr>
        <w:t> </w:t>
      </w:r>
      <w:r>
        <w:rPr/>
        <w:t>supply</w:t>
      </w:r>
      <w:r>
        <w:rPr>
          <w:spacing w:val="-48"/>
        </w:rPr>
        <w:t> </w:t>
      </w:r>
      <w:r>
        <w:rPr/>
        <w:t>almost the only systematic theory in social science (MacPherson 1962;</w:t>
      </w:r>
      <w:r>
        <w:rPr>
          <w:spacing w:val="1"/>
        </w:rPr>
        <w:t> </w:t>
      </w:r>
      <w:r>
        <w:rPr/>
        <w:t>Parsons 1937) that is also quantitative (Coleman 1990). And a convinc-</w:t>
      </w:r>
      <w:r>
        <w:rPr>
          <w:spacing w:val="-47"/>
        </w:rPr>
        <w:t> </w:t>
      </w:r>
      <w:r>
        <w:rPr/>
        <w:t>ing</w:t>
      </w:r>
      <w:r>
        <w:rPr>
          <w:spacing w:val="-4"/>
        </w:rPr>
        <w:t> </w:t>
      </w:r>
      <w:r>
        <w:rPr/>
        <w:t>case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made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importance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4"/>
        </w:rPr>
        <w:t> </w:t>
      </w:r>
      <w:r>
        <w:rPr/>
        <w:t>schemas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particular</w:t>
      </w:r>
      <w:r>
        <w:rPr>
          <w:spacing w:val="-47"/>
        </w:rPr>
        <w:t> </w:t>
      </w:r>
      <w:r>
        <w:rPr/>
        <w:t>contexts, as does, for example, Pocock (1975, p. 309) and also Padgett</w:t>
      </w:r>
      <w:r>
        <w:rPr>
          <w:spacing w:val="1"/>
        </w:rPr>
        <w:t> </w:t>
      </w:r>
      <w:r>
        <w:rPr/>
        <w:t>both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Ansell</w:t>
      </w:r>
      <w:r>
        <w:rPr>
          <w:spacing w:val="-4"/>
        </w:rPr>
        <w:t> </w:t>
      </w:r>
      <w:r>
        <w:rPr/>
        <w:t>(1993)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McLean</w:t>
      </w:r>
      <w:r>
        <w:rPr>
          <w:spacing w:val="-4"/>
        </w:rPr>
        <w:t> </w:t>
      </w:r>
      <w:r>
        <w:rPr/>
        <w:t>(2006)</w:t>
      </w:r>
      <w:r>
        <w:rPr>
          <w:spacing w:val="-4"/>
        </w:rPr>
        <w:t> </w:t>
      </w:r>
      <w:r>
        <w:rPr/>
        <w:t>concerning</w:t>
      </w:r>
      <w:r>
        <w:rPr>
          <w:spacing w:val="-5"/>
        </w:rPr>
        <w:t> </w:t>
      </w:r>
      <w:r>
        <w:rPr/>
        <w:t>Italian</w:t>
      </w:r>
      <w:r>
        <w:rPr>
          <w:spacing w:val="-4"/>
        </w:rPr>
        <w:t> </w:t>
      </w:r>
      <w:r>
        <w:rPr/>
        <w:t>Re-</w:t>
      </w:r>
      <w:r>
        <w:rPr>
          <w:spacing w:val="-47"/>
        </w:rPr>
        <w:t> </w:t>
      </w:r>
      <w:r>
        <w:rPr/>
        <w:t>naissance</w:t>
      </w:r>
      <w:r>
        <w:rPr>
          <w:spacing w:val="10"/>
        </w:rPr>
        <w:t> </w:t>
      </w:r>
      <w:r>
        <w:rPr/>
        <w:t>settings.</w:t>
      </w:r>
    </w:p>
    <w:p>
      <w:pPr>
        <w:pStyle w:val="BodyText"/>
        <w:spacing w:line="230" w:lineRule="auto" w:before="4"/>
        <w:ind w:left="103" w:right="106" w:firstLine="198"/>
      </w:pPr>
      <w:r>
        <w:rPr/>
        <w:t>Rational pursuits along means-ends chains remain important, but</w:t>
      </w:r>
      <w:r>
        <w:rPr>
          <w:spacing w:val="1"/>
        </w:rPr>
        <w:t> </w:t>
      </w:r>
      <w:r>
        <w:rPr/>
        <w:t>such pursuits are secondary to the engendering of ends. A main goal</w:t>
      </w:r>
      <w:r>
        <w:rPr>
          <w:spacing w:val="1"/>
        </w:rPr>
        <w:t> </w:t>
      </w:r>
      <w:r>
        <w:rPr/>
        <w:t>or end of action is control, and control need not have explicit interme-</w:t>
      </w:r>
      <w:r>
        <w:rPr>
          <w:spacing w:val="-47"/>
        </w:rPr>
        <w:t> </w:t>
      </w:r>
      <w:r>
        <w:rPr/>
        <w:t>diate goals any more than does some feedback control system in engi-</w:t>
      </w:r>
      <w:r>
        <w:rPr>
          <w:spacing w:val="-47"/>
        </w:rPr>
        <w:t> </w:t>
      </w:r>
      <w:r>
        <w:rPr/>
        <w:t>neering (Bryson and Ho 1969; Leigh 1987). The history of an effort at</w:t>
      </w:r>
      <w:r>
        <w:rPr>
          <w:spacing w:val="1"/>
        </w:rPr>
        <w:t> </w:t>
      </w:r>
      <w:r>
        <w:rPr/>
        <w:t>control is concerned entirely with sequence in ﬁnding and sustaining</w:t>
      </w:r>
      <w:r>
        <w:rPr>
          <w:spacing w:val="1"/>
        </w:rPr>
        <w:t> </w:t>
      </w:r>
      <w:r>
        <w:rPr/>
        <w:t>leverage. Even long-term goals having much explicitness are inapt for</w:t>
      </w:r>
      <w:r>
        <w:rPr>
          <w:spacing w:val="-47"/>
        </w:rPr>
        <w:t> </w:t>
      </w:r>
      <w:r>
        <w:rPr/>
        <w:t>control in the social context, and at the extreme—say, in the context of</w:t>
      </w:r>
      <w:r>
        <w:rPr>
          <w:spacing w:val="-47"/>
        </w:rPr>
        <w:t> </w:t>
      </w:r>
      <w:r>
        <w:rPr/>
        <w:t>teenagers hanging around—control may not refer to any goals even</w:t>
      </w:r>
      <w:r>
        <w:rPr>
          <w:spacing w:val="1"/>
        </w:rPr>
        <w:t> </w:t>
      </w:r>
      <w:r>
        <w:rPr/>
        <w:t>indirectly,</w:t>
      </w:r>
      <w:r>
        <w:rPr>
          <w:spacing w:val="-11"/>
        </w:rPr>
        <w:t> </w:t>
      </w:r>
      <w:r>
        <w:rPr/>
        <w:t>since</w:t>
      </w:r>
      <w:r>
        <w:rPr>
          <w:spacing w:val="-10"/>
        </w:rPr>
        <w:t> </w:t>
      </w:r>
      <w:r>
        <w:rPr/>
        <w:t>means-ends</w:t>
      </w:r>
      <w:r>
        <w:rPr>
          <w:spacing w:val="-11"/>
        </w:rPr>
        <w:t> </w:t>
      </w:r>
      <w:r>
        <w:rPr/>
        <w:t>schemas</w:t>
      </w:r>
      <w:r>
        <w:rPr>
          <w:spacing w:val="-9"/>
        </w:rPr>
        <w:t> </w:t>
      </w:r>
      <w:r>
        <w:rPr/>
        <w:t>may</w:t>
      </w:r>
      <w:r>
        <w:rPr>
          <w:spacing w:val="-11"/>
        </w:rPr>
        <w:t> </w:t>
      </w:r>
      <w:r>
        <w:rPr/>
        <w:t>not</w:t>
      </w:r>
      <w:r>
        <w:rPr>
          <w:spacing w:val="-9"/>
        </w:rPr>
        <w:t> </w:t>
      </w:r>
      <w:r>
        <w:rPr/>
        <w:t>capture</w:t>
      </w:r>
      <w:r>
        <w:rPr>
          <w:spacing w:val="-11"/>
        </w:rPr>
        <w:t> </w:t>
      </w:r>
      <w:r>
        <w:rPr/>
        <w:t>any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varia-</w:t>
      </w:r>
      <w:r>
        <w:rPr>
          <w:spacing w:val="-47"/>
        </w:rPr>
        <w:t> </w:t>
      </w:r>
      <w:r>
        <w:rPr/>
        <w:t>tion</w:t>
      </w:r>
      <w:r>
        <w:rPr>
          <w:spacing w:val="10"/>
        </w:rPr>
        <w:t> </w:t>
      </w:r>
      <w:r>
        <w:rPr/>
        <w:t>found</w:t>
      </w:r>
      <w:r>
        <w:rPr>
          <w:spacing w:val="11"/>
        </w:rPr>
        <w:t> </w:t>
      </w:r>
      <w:r>
        <w:rPr/>
        <w:t>there.</w:t>
      </w:r>
    </w:p>
    <w:p>
      <w:pPr>
        <w:pStyle w:val="BodyText"/>
        <w:spacing w:line="230" w:lineRule="auto" w:before="5"/>
        <w:ind w:left="103" w:right="106" w:firstLine="198"/>
      </w:pPr>
      <w:r>
        <w:rPr/>
        <w:t>Ends, and means-ends chains, are perfectly sensible constructs, but</w:t>
      </w:r>
      <w:r>
        <w:rPr>
          <w:spacing w:val="1"/>
        </w:rPr>
        <w:t> </w:t>
      </w:r>
      <w:r>
        <w:rPr/>
        <w:t>they are of only tactical help in uncovering social action. That is the</w:t>
      </w:r>
      <w:r>
        <w:rPr>
          <w:spacing w:val="1"/>
        </w:rPr>
        <w:t> </w:t>
      </w:r>
      <w:r>
        <w:rPr/>
        <w:t>practical</w:t>
      </w:r>
      <w:r>
        <w:rPr>
          <w:spacing w:val="-11"/>
        </w:rPr>
        <w:t> </w:t>
      </w:r>
      <w:r>
        <w:rPr/>
        <w:t>objection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rational</w:t>
      </w:r>
      <w:r>
        <w:rPr>
          <w:spacing w:val="-10"/>
        </w:rPr>
        <w:t> </w:t>
      </w:r>
      <w:r>
        <w:rPr/>
        <w:t>action</w:t>
      </w:r>
      <w:r>
        <w:rPr>
          <w:spacing w:val="-11"/>
        </w:rPr>
        <w:t> </w:t>
      </w:r>
      <w:r>
        <w:rPr/>
        <w:t>theory,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many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role</w:t>
      </w:r>
      <w:r>
        <w:rPr>
          <w:spacing w:val="-48"/>
        </w:rPr>
        <w:t> </w:t>
      </w:r>
      <w:r>
        <w:rPr/>
        <w:t>theories. An actor’s social existence comes to pass only through em-</w:t>
      </w:r>
      <w:r>
        <w:rPr>
          <w:spacing w:val="1"/>
        </w:rPr>
        <w:t> </w:t>
      </w:r>
      <w:r>
        <w:rPr/>
        <w:t>beddings that specify ends as well as support identity, embeddings</w:t>
      </w:r>
      <w:r>
        <w:rPr>
          <w:spacing w:val="1"/>
        </w:rPr>
        <w:t> </w:t>
      </w:r>
      <w:r>
        <w:rPr/>
        <w:t>that are matters of friction and mismatch rather than of induction into</w:t>
      </w:r>
      <w:r>
        <w:rPr>
          <w:spacing w:val="-47"/>
        </w:rPr>
        <w:t> </w:t>
      </w:r>
      <w:r>
        <w:rPr/>
        <w:t>roles. Rationality should be seen primarily as a by-product from read-</w:t>
      </w:r>
      <w:r>
        <w:rPr>
          <w:spacing w:val="-47"/>
        </w:rPr>
        <w:t> </w:t>
      </w:r>
      <w:r>
        <w:rPr/>
        <w:t>ing</w:t>
      </w:r>
      <w:r>
        <w:rPr>
          <w:spacing w:val="9"/>
        </w:rPr>
        <w:t> </w:t>
      </w:r>
      <w:r>
        <w:rPr/>
        <w:t>larger-scale</w:t>
      </w:r>
      <w:r>
        <w:rPr>
          <w:spacing w:val="10"/>
        </w:rPr>
        <w:t> </w:t>
      </w:r>
      <w:r>
        <w:rPr/>
        <w:t>patterns.</w:t>
      </w:r>
      <w:r>
        <w:rPr>
          <w:spacing w:val="9"/>
        </w:rPr>
        <w:t> </w:t>
      </w:r>
      <w:r>
        <w:rPr/>
        <w:t>Recognizing</w:t>
      </w:r>
      <w:r>
        <w:rPr>
          <w:spacing w:val="10"/>
        </w:rPr>
        <w:t> </w:t>
      </w:r>
      <w:r>
        <w:rPr/>
        <w:t>context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crux.</w:t>
      </w:r>
    </w:p>
    <w:p>
      <w:pPr>
        <w:pStyle w:val="BodyText"/>
        <w:spacing w:line="230" w:lineRule="auto" w:before="3"/>
        <w:ind w:left="103" w:right="106" w:firstLine="198"/>
      </w:pPr>
      <w:r>
        <w:rPr/>
        <w:t>The real risk is that means-ends schemas may stand in the way of</w:t>
      </w:r>
      <w:r>
        <w:rPr>
          <w:spacing w:val="1"/>
        </w:rPr>
        <w:t> </w:t>
      </w:r>
      <w:r>
        <w:rPr/>
        <w:t>proper observation by social scientists, the more particularly because</w:t>
      </w:r>
      <w:r>
        <w:rPr>
          <w:spacing w:val="1"/>
        </w:rPr>
        <w:t> </w:t>
      </w:r>
      <w:r>
        <w:rPr/>
        <w:t>these schemas have trained our perceptions of existence. To use goal</w:t>
      </w:r>
      <w:r>
        <w:rPr>
          <w:spacing w:val="1"/>
        </w:rPr>
        <w:t> </w:t>
      </w:r>
      <w:r>
        <w:rPr/>
        <w:t>and means as the guide to observation and analysis is to mislead one-</w:t>
      </w:r>
      <w:r>
        <w:rPr>
          <w:spacing w:val="1"/>
        </w:rPr>
        <w:t> </w:t>
      </w:r>
      <w:r>
        <w:rPr/>
        <w:t>self,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turn</w:t>
      </w:r>
      <w:r>
        <w:rPr>
          <w:spacing w:val="-5"/>
        </w:rPr>
        <w:t> </w:t>
      </w:r>
      <w:r>
        <w:rPr/>
        <w:t>away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action</w:t>
      </w:r>
      <w:r>
        <w:rPr>
          <w:spacing w:val="-5"/>
        </w:rPr>
        <w:t> </w:t>
      </w:r>
      <w:r>
        <w:rPr/>
        <w:t>toward</w:t>
      </w:r>
      <w:r>
        <w:rPr>
          <w:spacing w:val="-5"/>
        </w:rPr>
        <w:t> </w:t>
      </w:r>
      <w:r>
        <w:rPr/>
        <w:t>by-products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glossing,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explaining</w:t>
      </w:r>
      <w:r>
        <w:rPr>
          <w:spacing w:val="-3"/>
        </w:rPr>
        <w:t> </w:t>
      </w:r>
      <w:r>
        <w:rPr/>
        <w:t>away,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natural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social</w:t>
      </w:r>
      <w:r>
        <w:rPr>
          <w:spacing w:val="-1"/>
        </w:rPr>
        <w:t> </w:t>
      </w:r>
      <w:r>
        <w:rPr/>
        <w:t>process.</w:t>
      </w:r>
      <w:r>
        <w:rPr>
          <w:spacing w:val="-3"/>
        </w:rPr>
        <w:t> </w:t>
      </w:r>
      <w:r>
        <w:rPr/>
        <w:t>Explicit</w:t>
      </w:r>
      <w:r>
        <w:rPr>
          <w:spacing w:val="-48"/>
        </w:rPr>
        <w:t> </w:t>
      </w:r>
      <w:r>
        <w:rPr/>
        <w:t>ends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up,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difﬁculty,</w:t>
      </w:r>
      <w:r>
        <w:rPr>
          <w:spacing w:val="-6"/>
        </w:rPr>
        <w:t> </w:t>
      </w:r>
      <w:r>
        <w:rPr/>
        <w:t>together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means,</w:t>
      </w:r>
      <w:r>
        <w:rPr>
          <w:spacing w:val="-5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stray</w:t>
      </w:r>
      <w:r>
        <w:rPr>
          <w:spacing w:val="-48"/>
        </w:rPr>
        <w:t> </w:t>
      </w:r>
      <w:r>
        <w:rPr/>
        <w:t>materials at hand, but they might just as well be bypassed, letting</w:t>
      </w:r>
      <w:r>
        <w:rPr>
          <w:spacing w:val="1"/>
        </w:rPr>
        <w:t> </w:t>
      </w:r>
      <w:r>
        <w:rPr/>
        <w:t>meanings come from colorings of action by stories. And among the</w:t>
      </w:r>
      <w:r>
        <w:rPr>
          <w:spacing w:val="1"/>
        </w:rPr>
        <w:t> </w:t>
      </w:r>
      <w:r>
        <w:rPr/>
        <w:t>identities rubbed up from mismatched productions, events are as in-</w:t>
      </w:r>
      <w:r>
        <w:rPr>
          <w:spacing w:val="1"/>
        </w:rPr>
        <w:t> </w:t>
      </w:r>
      <w:r>
        <w:rPr/>
        <w:t>eluctable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actors.</w:t>
      </w:r>
    </w:p>
    <w:p>
      <w:pPr>
        <w:pStyle w:val="BodyText"/>
        <w:spacing w:line="230" w:lineRule="auto" w:before="5"/>
        <w:ind w:left="103" w:right="107" w:firstLine="198"/>
        <w:jc w:val="right"/>
      </w:pPr>
      <w:r>
        <w:rPr/>
        <w:t>Both</w:t>
      </w:r>
      <w:r>
        <w:rPr>
          <w:spacing w:val="-3"/>
        </w:rPr>
        <w:t> </w:t>
      </w:r>
      <w:r>
        <w:rPr/>
        <w:t>goal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personality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concepts</w:t>
      </w:r>
      <w:r>
        <w:rPr>
          <w:spacing w:val="-4"/>
        </w:rPr>
        <w:t> </w:t>
      </w:r>
      <w:r>
        <w:rPr/>
        <w:t>miss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central</w:t>
      </w:r>
      <w:r>
        <w:rPr>
          <w:spacing w:val="-2"/>
        </w:rPr>
        <w:t> </w:t>
      </w:r>
      <w:r>
        <w:rPr/>
        <w:t>point.</w:t>
      </w:r>
      <w:r>
        <w:rPr>
          <w:spacing w:val="-2"/>
        </w:rPr>
        <w:t> </w:t>
      </w:r>
      <w:r>
        <w:rPr/>
        <w:t>Similar</w:t>
      </w:r>
      <w:r>
        <w:rPr>
          <w:spacing w:val="-47"/>
        </w:rPr>
        <w:t> </w:t>
      </w:r>
      <w:r>
        <w:rPr/>
        <w:t>strictures</w:t>
      </w:r>
      <w:r>
        <w:rPr>
          <w:spacing w:val="-3"/>
        </w:rPr>
        <w:t> </w:t>
      </w:r>
      <w:r>
        <w:rPr/>
        <w:t>apply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concepts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means,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also</w:t>
      </w:r>
      <w:r>
        <w:rPr>
          <w:spacing w:val="-3"/>
        </w:rPr>
        <w:t> </w:t>
      </w:r>
      <w:r>
        <w:rPr/>
        <w:t>abstract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events.</w:t>
      </w:r>
      <w:r>
        <w:rPr>
          <w:spacing w:val="-47"/>
        </w:rPr>
        <w:t> </w:t>
      </w:r>
      <w:r>
        <w:rPr/>
        <w:t>Structuralism</w:t>
      </w:r>
      <w:r>
        <w:rPr>
          <w:spacing w:val="8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form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role</w:t>
      </w:r>
      <w:r>
        <w:rPr>
          <w:spacing w:val="9"/>
        </w:rPr>
        <w:t> </w:t>
      </w:r>
      <w:r>
        <w:rPr/>
        <w:t>theory</w:t>
      </w:r>
      <w:r>
        <w:rPr>
          <w:spacing w:val="8"/>
        </w:rPr>
        <w:t> </w:t>
      </w:r>
      <w:r>
        <w:rPr/>
        <w:t>takes</w:t>
      </w:r>
      <w:r>
        <w:rPr>
          <w:spacing w:val="6"/>
        </w:rPr>
        <w:t> </w:t>
      </w:r>
      <w:r>
        <w:rPr/>
        <w:t>embedding</w:t>
      </w:r>
      <w:r>
        <w:rPr>
          <w:spacing w:val="8"/>
        </w:rPr>
        <w:t> </w:t>
      </w:r>
      <w:r>
        <w:rPr/>
        <w:t>seriously.</w:t>
      </w:r>
      <w:r>
        <w:rPr>
          <w:spacing w:val="1"/>
        </w:rPr>
        <w:t> </w:t>
      </w:r>
      <w:r>
        <w:rPr/>
        <w:t>But</w:t>
      </w:r>
      <w:r>
        <w:rPr>
          <w:spacing w:val="23"/>
        </w:rPr>
        <w:t> </w:t>
      </w:r>
      <w:r>
        <w:rPr/>
        <w:t>structuralism</w:t>
      </w:r>
      <w:r>
        <w:rPr>
          <w:spacing w:val="24"/>
        </w:rPr>
        <w:t> </w:t>
      </w:r>
      <w:r>
        <w:rPr/>
        <w:t>treats</w:t>
      </w:r>
      <w:r>
        <w:rPr>
          <w:spacing w:val="24"/>
        </w:rPr>
        <w:t> </w:t>
      </w:r>
      <w:r>
        <w:rPr/>
        <w:t>embedding</w:t>
      </w:r>
      <w:r>
        <w:rPr>
          <w:spacing w:val="23"/>
        </w:rPr>
        <w:t> </w:t>
      </w:r>
      <w:r>
        <w:rPr/>
        <w:t>as</w:t>
      </w:r>
      <w:r>
        <w:rPr>
          <w:spacing w:val="26"/>
        </w:rPr>
        <w:t> </w:t>
      </w:r>
      <w:r>
        <w:rPr/>
        <w:t>decisive</w:t>
      </w:r>
      <w:r>
        <w:rPr>
          <w:spacing w:val="23"/>
        </w:rPr>
        <w:t> </w:t>
      </w:r>
      <w:r>
        <w:rPr/>
        <w:t>by</w:t>
      </w:r>
      <w:r>
        <w:rPr>
          <w:spacing w:val="24"/>
        </w:rPr>
        <w:t> </w:t>
      </w:r>
      <w:r>
        <w:rPr/>
        <w:t>itself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isolation,</w:t>
      </w:r>
    </w:p>
    <w:p>
      <w:pPr>
        <w:spacing w:after="0" w:line="230" w:lineRule="auto"/>
        <w:jc w:val="right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/>
      </w:pPr>
      <w:r>
        <w:rPr/>
        <w:t>and so structuralism is misled through inattention to contingency.</w:t>
      </w:r>
      <w:r>
        <w:rPr>
          <w:spacing w:val="1"/>
        </w:rPr>
        <w:t> </w:t>
      </w:r>
      <w:r>
        <w:rPr/>
        <w:t>Structuralism is as much a danger to observation as is individualist</w:t>
      </w:r>
      <w:r>
        <w:rPr>
          <w:spacing w:val="1"/>
        </w:rPr>
        <w:t> </w:t>
      </w:r>
      <w:r>
        <w:rPr/>
        <w:t>rational</w:t>
      </w:r>
      <w:r>
        <w:rPr>
          <w:spacing w:val="-6"/>
        </w:rPr>
        <w:t> </w:t>
      </w:r>
      <w:r>
        <w:rPr/>
        <w:t>choice.</w:t>
      </w:r>
      <w:r>
        <w:rPr>
          <w:spacing w:val="-5"/>
        </w:rPr>
        <w:t> </w:t>
      </w:r>
      <w:r>
        <w:rPr/>
        <w:t>Embedding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confused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rhetoric,</w:t>
      </w:r>
      <w:r>
        <w:rPr>
          <w:spacing w:val="-6"/>
        </w:rPr>
        <w:t> </w:t>
      </w:r>
      <w:r>
        <w:rPr/>
        <w:t>with</w:t>
      </w:r>
      <w:r>
        <w:rPr>
          <w:spacing w:val="-47"/>
        </w:rPr>
        <w:t> </w:t>
      </w:r>
      <w:r>
        <w:rPr/>
        <w:t>wishes encapsulated as justice (Zajac 1985). One succeeds or not, and</w:t>
      </w:r>
      <w:r>
        <w:rPr>
          <w:spacing w:val="1"/>
        </w:rPr>
        <w:t> </w:t>
      </w:r>
      <w:r>
        <w:rPr/>
        <w:t>now</w:t>
      </w:r>
      <w:r>
        <w:rPr>
          <w:spacing w:val="-5"/>
        </w:rPr>
        <w:t> </w:t>
      </w:r>
      <w:r>
        <w:rPr/>
        <w:t>rather</w:t>
      </w:r>
      <w:r>
        <w:rPr>
          <w:spacing w:val="-7"/>
        </w:rPr>
        <w:t> </w:t>
      </w:r>
      <w:r>
        <w:rPr/>
        <w:t>than</w:t>
      </w:r>
      <w:r>
        <w:rPr>
          <w:spacing w:val="-4"/>
        </w:rPr>
        <w:t> </w:t>
      </w:r>
      <w:r>
        <w:rPr/>
        <w:t>then,</w:t>
      </w:r>
      <w:r>
        <w:rPr>
          <w:spacing w:val="-7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one’s</w:t>
      </w:r>
      <w:r>
        <w:rPr>
          <w:spacing w:val="-5"/>
        </w:rPr>
        <w:t> </w:t>
      </w:r>
      <w:r>
        <w:rPr/>
        <w:t>position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concrete</w:t>
      </w:r>
      <w:r>
        <w:rPr>
          <w:spacing w:val="-6"/>
        </w:rPr>
        <w:t> </w:t>
      </w:r>
      <w:r>
        <w:rPr/>
        <w:t>context,</w:t>
      </w:r>
      <w:r>
        <w:rPr>
          <w:spacing w:val="-48"/>
        </w:rPr>
        <w:t> </w:t>
      </w:r>
      <w:r>
        <w:rPr/>
        <w:t>and</w:t>
      </w:r>
      <w:r>
        <w:rPr>
          <w:spacing w:val="-6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an</w:t>
      </w:r>
      <w:r>
        <w:rPr>
          <w:spacing w:val="-3"/>
        </w:rPr>
        <w:t> </w:t>
      </w:r>
      <w:r>
        <w:rPr/>
        <w:t>aspect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embedding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identities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being</w:t>
      </w:r>
      <w:r>
        <w:rPr>
          <w:spacing w:val="-47"/>
        </w:rPr>
        <w:t> </w:t>
      </w:r>
      <w:r>
        <w:rPr/>
        <w:t>a</w:t>
      </w:r>
      <w:r>
        <w:rPr>
          <w:spacing w:val="10"/>
        </w:rPr>
        <w:t> </w:t>
      </w:r>
      <w:r>
        <w:rPr/>
        <w:t>network</w:t>
      </w:r>
      <w:r>
        <w:rPr>
          <w:spacing w:val="11"/>
        </w:rPr>
        <w:t> </w:t>
      </w:r>
      <w:r>
        <w:rPr/>
        <w:t>matter.</w:t>
      </w:r>
    </w:p>
    <w:p>
      <w:pPr>
        <w:pStyle w:val="BodyText"/>
        <w:spacing w:line="230" w:lineRule="auto" w:before="3"/>
        <w:ind w:right="112" w:firstLine="198"/>
      </w:pPr>
      <w:r>
        <w:rPr/>
        <w:t>Goals are the problem with rational choice theory. The indepen-</w:t>
      </w:r>
      <w:r>
        <w:rPr>
          <w:spacing w:val="1"/>
        </w:rPr>
        <w:t> </w:t>
      </w:r>
      <w:r>
        <w:rPr/>
        <w:t>dence—and thus reality—of goals in themselves must be questioned,</w:t>
      </w:r>
      <w:bookmarkStart w:name="4.4.2. Professionalism and Speech Regist" w:id="239"/>
      <w:bookmarkEnd w:id="239"/>
      <w:r>
        <w:rPr/>
      </w:r>
      <w:r>
        <w:rPr>
          <w:spacing w:val="1"/>
        </w:rPr>
        <w:t> </w:t>
      </w:r>
      <w:bookmarkStart w:name="_bookmark117" w:id="240"/>
      <w:bookmarkEnd w:id="240"/>
      <w:r>
        <w:rPr/>
        <w:t>not</w:t>
      </w:r>
      <w:r>
        <w:rPr/>
        <w:t> just the degree of rational pursuit or the efﬁciency with respect to</w:t>
      </w:r>
      <w:r>
        <w:rPr>
          <w:spacing w:val="1"/>
        </w:rPr>
        <w:t> </w:t>
      </w:r>
      <w:r>
        <w:rPr/>
        <w:t>goals. Ends are supplied stochastically by the shifting embeddings in</w:t>
      </w:r>
      <w:r>
        <w:rPr>
          <w:spacing w:val="1"/>
        </w:rPr>
        <w:t> </w:t>
      </w:r>
      <w:r>
        <w:rPr/>
        <w:t>which actors are caught up over time. These same embeddings also</w:t>
      </w:r>
      <w:r>
        <w:rPr>
          <w:spacing w:val="1"/>
        </w:rPr>
        <w:t> </w:t>
      </w:r>
      <w:r>
        <w:rPr/>
        <w:t>frame means-ends chains, which can be important in much the way</w:t>
      </w:r>
      <w:r>
        <w:rPr>
          <w:spacing w:val="1"/>
        </w:rPr>
        <w:t> </w:t>
      </w:r>
      <w:r>
        <w:rPr/>
        <w:t>presumed by rational</w:t>
      </w:r>
      <w:r>
        <w:rPr>
          <w:spacing w:val="1"/>
        </w:rPr>
        <w:t> </w:t>
      </w:r>
      <w:r>
        <w:rPr/>
        <w:t>choice theorists, although more</w:t>
      </w:r>
      <w:r>
        <w:rPr>
          <w:spacing w:val="50"/>
        </w:rPr>
        <w:t> </w:t>
      </w:r>
      <w:r>
        <w:rPr/>
        <w:t>care is needed</w:t>
      </w:r>
      <w:r>
        <w:rPr>
          <w:spacing w:val="1"/>
        </w:rPr>
        <w:t> </w:t>
      </w:r>
      <w:r>
        <w:rPr/>
        <w:t>in specifying the dual embeddings in physical and social space. But</w:t>
      </w:r>
      <w:r>
        <w:rPr>
          <w:spacing w:val="1"/>
        </w:rPr>
        <w:t> </w:t>
      </w:r>
      <w:r>
        <w:rPr/>
        <w:t>such chains are limited in scope by their embedding; they show de-</w:t>
      </w:r>
      <w:r>
        <w:rPr>
          <w:spacing w:val="1"/>
        </w:rPr>
        <w:t> </w:t>
      </w:r>
      <w:r>
        <w:rPr/>
        <w:t>pendencies,</w:t>
      </w:r>
      <w:r>
        <w:rPr>
          <w:spacing w:val="10"/>
        </w:rPr>
        <w:t> </w:t>
      </w:r>
      <w:r>
        <w:rPr/>
        <w:t>not</w:t>
      </w:r>
      <w:r>
        <w:rPr>
          <w:spacing w:val="11"/>
        </w:rPr>
        <w:t> </w:t>
      </w:r>
      <w:r>
        <w:rPr/>
        <w:t>causalities.</w:t>
      </w:r>
    </w:p>
    <w:p>
      <w:pPr>
        <w:pStyle w:val="BodyText"/>
        <w:spacing w:before="2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5"/>
        </w:numPr>
        <w:tabs>
          <w:tab w:pos="1793" w:val="left" w:leader="none"/>
        </w:tabs>
        <w:spacing w:line="240" w:lineRule="auto" w:before="0" w:after="0"/>
        <w:ind w:left="1792" w:right="0" w:hanging="511"/>
        <w:jc w:val="both"/>
        <w:rPr>
          <w:i/>
        </w:rPr>
      </w:pPr>
      <w:hyperlink w:history="true" w:anchor="_bookmark2">
        <w:r>
          <w:rPr>
            <w:i/>
          </w:rPr>
          <w:t>Professionalism</w:t>
        </w:r>
        <w:r>
          <w:rPr>
            <w:i/>
            <w:spacing w:val="5"/>
          </w:rPr>
          <w:t> </w:t>
        </w:r>
        <w:r>
          <w:rPr>
            <w:i/>
          </w:rPr>
          <w:t>and</w:t>
        </w:r>
        <w:r>
          <w:rPr>
            <w:i/>
            <w:spacing w:val="5"/>
          </w:rPr>
          <w:t> </w:t>
        </w:r>
        <w:r>
          <w:rPr>
            <w:i/>
          </w:rPr>
          <w:t>Speech</w:t>
        </w:r>
        <w:r>
          <w:rPr>
            <w:i/>
            <w:spacing w:val="6"/>
          </w:rPr>
          <w:t> </w:t>
        </w:r>
        <w:r>
          <w:rPr>
            <w:i/>
          </w:rPr>
          <w:t>Registers</w:t>
        </w:r>
      </w:hyperlink>
    </w:p>
    <w:p>
      <w:pPr>
        <w:pStyle w:val="BodyText"/>
        <w:spacing w:line="230" w:lineRule="auto" w:before="118"/>
        <w:ind w:right="112"/>
      </w:pPr>
      <w:r>
        <w:rPr/>
        <w:t>Professionalism cannot be apprehended without attention to how it</w:t>
      </w:r>
      <w:r>
        <w:rPr>
          <w:spacing w:val="1"/>
        </w:rPr>
        <w:t> </w:t>
      </w:r>
      <w:r>
        <w:rPr/>
        <w:t>embeds in social context. I argue that professionals can be recognized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much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way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people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line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business,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matter</w:t>
      </w:r>
      <w:r>
        <w:rPr>
          <w:spacing w:val="-47"/>
        </w:rPr>
        <w:t> </w:t>
      </w:r>
      <w:r>
        <w:rPr/>
        <w:t>Marxists of a particular political line, by their drawing on a distinct</w:t>
      </w:r>
      <w:r>
        <w:rPr>
          <w:spacing w:val="1"/>
        </w:rPr>
        <w:t> </w:t>
      </w:r>
      <w:r>
        <w:rPr/>
        <w:t>speech register. But professionalism is special; it is not conﬁned to any</w:t>
      </w:r>
      <w:r>
        <w:rPr>
          <w:spacing w:val="-48"/>
        </w:rPr>
        <w:t> </w:t>
      </w:r>
      <w:r>
        <w:rPr/>
        <w:t>one realm of discourse, nor is it constrained within any particular set-</w:t>
      </w:r>
      <w:r>
        <w:rPr>
          <w:spacing w:val="1"/>
        </w:rPr>
        <w:t> </w:t>
      </w:r>
      <w:r>
        <w:rPr/>
        <w:t>ting or by a particular code. Professionalism is a style recognized in</w:t>
      </w:r>
      <w:r>
        <w:rPr>
          <w:spacing w:val="1"/>
        </w:rPr>
        <w:t> </w:t>
      </w:r>
      <w:r>
        <w:rPr/>
        <w:t>and from the distinctive context that it subvenes, a context that grafts</w:t>
      </w:r>
      <w:r>
        <w:rPr>
          <w:spacing w:val="1"/>
        </w:rPr>
        <w:t> </w:t>
      </w:r>
      <w:r>
        <w:rPr/>
        <w:t>deference relations onto provision of service valued for existence, not</w:t>
      </w:r>
      <w:r>
        <w:rPr>
          <w:spacing w:val="1"/>
        </w:rPr>
        <w:t> </w:t>
      </w:r>
      <w:r>
        <w:rPr/>
        <w:t>by test. So it is the syntax of deference rather than the content of its</w:t>
      </w:r>
      <w:r>
        <w:rPr>
          <w:spacing w:val="1"/>
        </w:rPr>
        <w:t> </w:t>
      </w:r>
      <w:r>
        <w:rPr/>
        <w:t>lexicon</w:t>
      </w:r>
      <w:r>
        <w:rPr>
          <w:spacing w:val="10"/>
        </w:rPr>
        <w:t> </w:t>
      </w:r>
      <w:r>
        <w:rPr/>
        <w:t>that</w:t>
      </w:r>
      <w:r>
        <w:rPr>
          <w:spacing w:val="11"/>
        </w:rPr>
        <w:t> </w:t>
      </w:r>
      <w:r>
        <w:rPr/>
        <w:t>singles</w:t>
      </w:r>
      <w:r>
        <w:rPr>
          <w:spacing w:val="10"/>
        </w:rPr>
        <w:t> </w:t>
      </w:r>
      <w:r>
        <w:rPr/>
        <w:t>out</w:t>
      </w:r>
      <w:r>
        <w:rPr>
          <w:spacing w:val="11"/>
        </w:rPr>
        <w:t> </w:t>
      </w:r>
      <w:r>
        <w:rPr/>
        <w:t>professionalism.</w:t>
      </w:r>
    </w:p>
    <w:p>
      <w:pPr>
        <w:pStyle w:val="BodyText"/>
        <w:spacing w:line="230" w:lineRule="auto" w:before="4"/>
        <w:ind w:right="110" w:firstLine="198"/>
      </w:pPr>
      <w:r>
        <w:rPr/>
        <w:t>Professionalism is thus concerned particularly with the nesting of</w:t>
      </w:r>
      <w:r>
        <w:rPr>
          <w:spacing w:val="1"/>
        </w:rPr>
        <w:t> </w:t>
      </w:r>
      <w:r>
        <w:rPr/>
        <w:t>meanings, with, so to speak, the mobilization of meaning. Connota-</w:t>
      </w:r>
      <w:r>
        <w:rPr>
          <w:spacing w:val="1"/>
        </w:rPr>
        <w:t> </w:t>
      </w:r>
      <w:r>
        <w:rPr/>
        <w:t>tions of professionalism include obsession with appearance and form.</w:t>
      </w:r>
      <w:r>
        <w:rPr>
          <w:spacing w:val="-47"/>
        </w:rPr>
        <w:t> </w:t>
      </w:r>
      <w:r>
        <w:rPr/>
        <w:t>Recall that chapter 3 argued that same concern by the mediation disci-</w:t>
      </w:r>
      <w:r>
        <w:rPr>
          <w:spacing w:val="-47"/>
        </w:rPr>
        <w:t> </w:t>
      </w:r>
      <w:r>
        <w:rPr/>
        <w:t>pline, the council. And it so happens that the principal exemplar of-</w:t>
      </w:r>
      <w:r>
        <w:rPr>
          <w:spacing w:val="1"/>
        </w:rPr>
        <w:t> </w:t>
      </w:r>
      <w:r>
        <w:rPr/>
        <w:t>fered</w:t>
      </w:r>
      <w:r>
        <w:rPr>
          <w:spacing w:val="42"/>
        </w:rPr>
        <w:t> </w:t>
      </w:r>
      <w:r>
        <w:rPr/>
        <w:t>there</w:t>
      </w:r>
      <w:r>
        <w:rPr>
          <w:spacing w:val="43"/>
        </w:rPr>
        <w:t> </w:t>
      </w:r>
      <w:r>
        <w:rPr/>
        <w:t>was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law</w:t>
      </w:r>
      <w:r>
        <w:rPr>
          <w:spacing w:val="43"/>
        </w:rPr>
        <w:t> </w:t>
      </w:r>
      <w:r>
        <w:rPr/>
        <w:t>ﬁrm</w:t>
      </w:r>
      <w:r>
        <w:rPr>
          <w:spacing w:val="42"/>
        </w:rPr>
        <w:t> </w:t>
      </w:r>
      <w:r>
        <w:rPr/>
        <w:t>Lazega</w:t>
      </w:r>
      <w:r>
        <w:rPr>
          <w:spacing w:val="43"/>
        </w:rPr>
        <w:t> </w:t>
      </w:r>
      <w:r>
        <w:rPr/>
        <w:t>studied,</w:t>
      </w:r>
      <w:r>
        <w:rPr>
          <w:spacing w:val="43"/>
        </w:rPr>
        <w:t> </w:t>
      </w:r>
      <w:r>
        <w:rPr/>
        <w:t>which</w:t>
      </w:r>
      <w:r>
        <w:rPr>
          <w:spacing w:val="43"/>
        </w:rPr>
        <w:t> </w:t>
      </w:r>
      <w:r>
        <w:rPr/>
        <w:t>surely</w:t>
      </w:r>
      <w:r>
        <w:rPr>
          <w:spacing w:val="43"/>
        </w:rPr>
        <w:t> </w:t>
      </w:r>
      <w:r>
        <w:rPr/>
        <w:t>counts</w:t>
      </w:r>
      <w:r>
        <w:rPr>
          <w:spacing w:val="-48"/>
        </w:rPr>
        <w:t> </w:t>
      </w:r>
      <w:r>
        <w:rPr/>
        <w:t>as</w:t>
      </w:r>
      <w:r>
        <w:rPr>
          <w:spacing w:val="10"/>
        </w:rPr>
        <w:t> </w:t>
      </w:r>
      <w:r>
        <w:rPr/>
        <w:t>professional.</w:t>
      </w:r>
    </w:p>
    <w:p>
      <w:pPr>
        <w:pStyle w:val="BodyText"/>
        <w:spacing w:line="230" w:lineRule="auto" w:before="3"/>
        <w:ind w:right="111" w:firstLine="198"/>
      </w:pPr>
      <w:r>
        <w:rPr/>
        <w:t>I am presenting style as an analytic construct, so that professional-</w:t>
      </w:r>
      <w:r>
        <w:rPr>
          <w:spacing w:val="1"/>
        </w:rPr>
        <w:t> </w:t>
      </w:r>
      <w:r>
        <w:rPr/>
        <w:t>ism should not be sentenced to jailing next to business within current</w:t>
      </w:r>
      <w:r>
        <w:rPr>
          <w:spacing w:val="1"/>
        </w:rPr>
        <w:t> </w:t>
      </w:r>
      <w:r>
        <w:rPr/>
        <w:t>usage as to how to label. This and other familiar claims I share with</w:t>
      </w:r>
      <w:r>
        <w:rPr>
          <w:spacing w:val="1"/>
        </w:rPr>
        <w:t> </w:t>
      </w:r>
      <w:r>
        <w:rPr/>
        <w:t>previous standard analyses such as by Sarfatti-Larson (1977) and by</w:t>
      </w:r>
      <w:r>
        <w:rPr>
          <w:spacing w:val="1"/>
        </w:rPr>
        <w:t> </w:t>
      </w:r>
      <w:r>
        <w:rPr/>
        <w:t>Freidson (1986, 2001). Those analyses also do not conﬁne themselves</w:t>
      </w:r>
      <w:r>
        <w:rPr>
          <w:spacing w:val="1"/>
        </w:rPr>
        <w:t> </w:t>
      </w:r>
      <w:r>
        <w:rPr/>
        <w:t>to</w:t>
      </w:r>
      <w:r>
        <w:rPr>
          <w:spacing w:val="19"/>
        </w:rPr>
        <w:t> </w:t>
      </w:r>
      <w:r>
        <w:rPr/>
        <w:t>any</w:t>
      </w:r>
      <w:r>
        <w:rPr>
          <w:spacing w:val="19"/>
        </w:rPr>
        <w:t> </w:t>
      </w:r>
      <w:r>
        <w:rPr/>
        <w:t>particular</w:t>
      </w:r>
      <w:r>
        <w:rPr>
          <w:spacing w:val="17"/>
        </w:rPr>
        <w:t> </w:t>
      </w:r>
      <w:r>
        <w:rPr/>
        <w:t>one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professions</w:t>
      </w:r>
      <w:r>
        <w:rPr>
          <w:spacing w:val="18"/>
        </w:rPr>
        <w:t> </w:t>
      </w:r>
      <w:r>
        <w:rPr/>
        <w:t>commonly</w:t>
      </w:r>
      <w:r>
        <w:rPr>
          <w:spacing w:val="19"/>
        </w:rPr>
        <w:t> </w:t>
      </w:r>
      <w:r>
        <w:rPr/>
        <w:t>recognized,</w:t>
      </w:r>
      <w:r>
        <w:rPr>
          <w:spacing w:val="19"/>
        </w:rPr>
        <w:t> </w:t>
      </w:r>
      <w:r>
        <w:rPr/>
        <w:t>such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6"/>
      </w:pPr>
      <w:bookmarkStart w:name="4.4.3. Rationality as Style" w:id="241"/>
      <w:bookmarkEnd w:id="241"/>
      <w:r>
        <w:rPr/>
      </w:r>
      <w:bookmarkStart w:name="_bookmark118" w:id="242"/>
      <w:bookmarkEnd w:id="242"/>
      <w:r>
        <w:rPr/>
      </w:r>
      <w:r>
        <w:rPr/>
        <w:t>as law or medicine. Widening the perspective can improve discrimi-</w:t>
      </w:r>
      <w:r>
        <w:rPr>
          <w:spacing w:val="1"/>
        </w:rPr>
        <w:t> </w:t>
      </w:r>
      <w:r>
        <w:rPr/>
        <w:t>nation and aid categorization. It is true that switchings and their pro-</w:t>
      </w:r>
      <w:r>
        <w:rPr>
          <w:spacing w:val="1"/>
        </w:rPr>
        <w:t> </w:t>
      </w:r>
      <w:r>
        <w:rPr/>
        <w:t>ﬁles are appropriate measures of harried life in conventionally recog-</w:t>
      </w:r>
      <w:r>
        <w:rPr>
          <w:spacing w:val="1"/>
        </w:rPr>
        <w:t> </w:t>
      </w:r>
      <w:r>
        <w:rPr/>
        <w:t>nized</w:t>
      </w:r>
      <w:r>
        <w:rPr>
          <w:spacing w:val="1"/>
        </w:rPr>
        <w:t> </w:t>
      </w:r>
      <w:r>
        <w:rPr/>
        <w:t>professions.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surely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elsewhere</w:t>
      </w:r>
      <w:r>
        <w:rPr>
          <w:spacing w:val="1"/>
        </w:rPr>
        <w:t> </w:t>
      </w:r>
      <w:r>
        <w:rPr/>
        <w:t>too—say,</w:t>
      </w:r>
      <w:r>
        <w:rPr>
          <w:spacing w:val="1"/>
        </w:rPr>
        <w:t> </w:t>
      </w:r>
      <w:r>
        <w:rPr/>
        <w:t>among</w:t>
      </w:r>
      <w:r>
        <w:rPr>
          <w:spacing w:val="13"/>
        </w:rPr>
        <w:t> </w:t>
      </w:r>
      <w:r>
        <w:rPr/>
        <w:t>tour</w:t>
      </w:r>
      <w:r>
        <w:rPr>
          <w:spacing w:val="13"/>
        </w:rPr>
        <w:t> </w:t>
      </w:r>
      <w:r>
        <w:rPr/>
        <w:t>guides.</w:t>
      </w:r>
    </w:p>
    <w:p>
      <w:pPr>
        <w:pStyle w:val="BodyText"/>
        <w:spacing w:before="9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25"/>
        </w:numPr>
        <w:tabs>
          <w:tab w:pos="2548" w:val="left" w:leader="none"/>
        </w:tabs>
        <w:spacing w:line="240" w:lineRule="auto" w:before="0" w:after="0"/>
        <w:ind w:left="2547" w:right="0" w:hanging="510"/>
        <w:jc w:val="left"/>
        <w:rPr>
          <w:i/>
        </w:rPr>
      </w:pPr>
      <w:hyperlink w:history="true" w:anchor="_bookmark2">
        <w:r>
          <w:rPr>
            <w:i/>
          </w:rPr>
          <w:t>Rationality</w:t>
        </w:r>
        <w:r>
          <w:rPr>
            <w:i/>
            <w:spacing w:val="7"/>
          </w:rPr>
          <w:t> </w:t>
        </w:r>
        <w:r>
          <w:rPr>
            <w:i/>
          </w:rPr>
          <w:t>as</w:t>
        </w:r>
        <w:r>
          <w:rPr>
            <w:i/>
            <w:spacing w:val="8"/>
          </w:rPr>
          <w:t> </w:t>
        </w:r>
        <w:r>
          <w:rPr>
            <w:i/>
          </w:rPr>
          <w:t>Style</w:t>
        </w:r>
      </w:hyperlink>
    </w:p>
    <w:p>
      <w:pPr>
        <w:pStyle w:val="BodyText"/>
        <w:spacing w:line="232" w:lineRule="auto" w:before="142"/>
        <w:ind w:left="103" w:right="106"/>
      </w:pPr>
      <w:r>
        <w:rPr/>
        <w:t>Rationality cannot be discarded as a concept, as an explanatory heu-</w:t>
      </w:r>
      <w:r>
        <w:rPr>
          <w:spacing w:val="1"/>
        </w:rPr>
        <w:t> </w:t>
      </w:r>
      <w:r>
        <w:rPr/>
        <w:t>ristic, any more than the reader and I can deny our quite sturdy iden-</w:t>
      </w:r>
      <w:r>
        <w:rPr>
          <w:spacing w:val="1"/>
        </w:rPr>
        <w:t> </w:t>
      </w:r>
      <w:r>
        <w:rPr/>
        <w:t>tities as persons. But the signiﬁcance of rationality is mainly as a ra-</w:t>
      </w:r>
      <w:r>
        <w:rPr>
          <w:spacing w:val="1"/>
        </w:rPr>
        <w:t> </w:t>
      </w:r>
      <w:r>
        <w:rPr/>
        <w:t>tionale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selves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observers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patching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(Swidler</w:t>
      </w:r>
      <w:r>
        <w:rPr>
          <w:spacing w:val="13"/>
        </w:rPr>
        <w:t> </w:t>
      </w:r>
      <w:r>
        <w:rPr/>
        <w:t>1986).</w:t>
      </w:r>
    </w:p>
    <w:p>
      <w:pPr>
        <w:pStyle w:val="BodyText"/>
        <w:spacing w:line="235" w:lineRule="auto"/>
        <w:ind w:left="103" w:right="105" w:firstLine="198"/>
        <w:rPr>
          <w:sz w:val="12"/>
        </w:rPr>
      </w:pPr>
      <w:r>
        <w:rPr/>
        <w:t>Rational choice is one preferred story-line today among us as na-</w:t>
      </w:r>
      <w:r>
        <w:rPr>
          <w:spacing w:val="1"/>
        </w:rPr>
        <w:t> </w:t>
      </w:r>
      <w:r>
        <w:rPr/>
        <w:t>tives, and the same holds for us as theorists. In chapter 1 this theory</w:t>
      </w:r>
      <w:r>
        <w:rPr>
          <w:spacing w:val="1"/>
        </w:rPr>
        <w:t> </w:t>
      </w:r>
      <w:r>
        <w:rPr/>
        <w:t>was shown to complement the structuralist theory of values, the latter</w:t>
      </w:r>
      <w:r>
        <w:rPr>
          <w:spacing w:val="-47"/>
        </w:rPr>
        <w:t> </w:t>
      </w:r>
      <w:r>
        <w:rPr/>
        <w:t>of which might appropriately have been the focus of critique forty</w:t>
      </w:r>
      <w:r>
        <w:rPr>
          <w:spacing w:val="1"/>
        </w:rPr>
        <w:t> </w:t>
      </w:r>
      <w:r>
        <w:rPr/>
        <w:t>years ago.</w:t>
      </w:r>
      <w:r>
        <w:rPr>
          <w:position w:val="7"/>
          <w:sz w:val="12"/>
        </w:rPr>
        <w:t>15</w:t>
      </w:r>
      <w:r>
        <w:rPr>
          <w:spacing w:val="1"/>
          <w:position w:val="7"/>
          <w:sz w:val="12"/>
        </w:rPr>
        <w:t> </w:t>
      </w:r>
      <w:r>
        <w:rPr/>
        <w:t>These theories are, respectively, micro and macro expla-</w:t>
      </w:r>
      <w:r>
        <w:rPr>
          <w:spacing w:val="1"/>
        </w:rPr>
        <w:t> </w:t>
      </w:r>
      <w:r>
        <w:rPr/>
        <w:t>nations</w:t>
      </w:r>
      <w:r>
        <w:rPr>
          <w:spacing w:val="27"/>
        </w:rPr>
        <w:t> </w:t>
      </w:r>
      <w:r>
        <w:rPr/>
        <w:t>that</w:t>
      </w:r>
      <w:r>
        <w:rPr>
          <w:spacing w:val="28"/>
        </w:rPr>
        <w:t> </w:t>
      </w:r>
      <w:r>
        <w:rPr/>
        <w:t>share</w:t>
      </w:r>
      <w:r>
        <w:rPr>
          <w:spacing w:val="28"/>
        </w:rPr>
        <w:t> </w:t>
      </w:r>
      <w:r>
        <w:rPr/>
        <w:t>an</w:t>
      </w:r>
      <w:r>
        <w:rPr>
          <w:spacing w:val="28"/>
        </w:rPr>
        <w:t> </w:t>
      </w:r>
      <w:r>
        <w:rPr/>
        <w:t>underlying</w:t>
      </w:r>
      <w:r>
        <w:rPr>
          <w:spacing w:val="28"/>
        </w:rPr>
        <w:t> </w:t>
      </w:r>
      <w:r>
        <w:rPr/>
        <w:t>ontology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“spirits.”</w:t>
      </w:r>
      <w:r>
        <w:rPr>
          <w:spacing w:val="30"/>
        </w:rPr>
        <w:t> </w:t>
      </w:r>
      <w:r>
        <w:rPr/>
        <w:t>If</w:t>
      </w:r>
      <w:r>
        <w:rPr>
          <w:spacing w:val="28"/>
        </w:rPr>
        <w:t> </w:t>
      </w:r>
      <w:r>
        <w:rPr/>
        <w:t>carried</w:t>
      </w:r>
      <w:r>
        <w:rPr>
          <w:spacing w:val="28"/>
        </w:rPr>
        <w:t> </w:t>
      </w:r>
      <w:r>
        <w:rPr/>
        <w:t>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extreme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utilitarian</w:t>
      </w:r>
      <w:r>
        <w:rPr>
          <w:spacing w:val="1"/>
        </w:rPr>
        <w:t> </w:t>
      </w:r>
      <w:r>
        <w:rPr/>
        <w:t>and</w:t>
      </w:r>
      <w:r>
        <w:rPr>
          <w:spacing w:val="50"/>
        </w:rPr>
        <w:t> </w:t>
      </w:r>
      <w:r>
        <w:rPr/>
        <w:t>utopian</w:t>
      </w:r>
      <w:r>
        <w:rPr>
          <w:spacing w:val="50"/>
        </w:rPr>
        <w:t> </w:t>
      </w:r>
      <w:r>
        <w:rPr/>
        <w:t>explanations,</w:t>
      </w:r>
      <w:r>
        <w:rPr>
          <w:spacing w:val="50"/>
        </w:rPr>
        <w:t> </w:t>
      </w:r>
      <w:r>
        <w:rPr/>
        <w:t>respectively,</w:t>
      </w:r>
      <w:r>
        <w:rPr>
          <w:spacing w:val="1"/>
        </w:rPr>
        <w:t> </w:t>
      </w:r>
      <w:r>
        <w:rPr/>
        <w:t>each theory rests upon angels—that is, upon spirits both disembodied</w:t>
      </w:r>
      <w:r>
        <w:rPr>
          <w:spacing w:val="-47"/>
        </w:rPr>
        <w:t> </w:t>
      </w:r>
      <w:r>
        <w:rPr/>
        <w:t>and</w:t>
      </w:r>
      <w:r>
        <w:rPr>
          <w:spacing w:val="12"/>
        </w:rPr>
        <w:t> </w:t>
      </w:r>
      <w:r>
        <w:rPr/>
        <w:t>independent.</w:t>
      </w:r>
      <w:r>
        <w:rPr>
          <w:position w:val="7"/>
          <w:sz w:val="12"/>
        </w:rPr>
        <w:t>16</w:t>
      </w:r>
    </w:p>
    <w:p>
      <w:pPr>
        <w:pStyle w:val="BodyText"/>
        <w:spacing w:line="235" w:lineRule="auto"/>
        <w:ind w:left="103" w:right="105" w:firstLine="198"/>
      </w:pPr>
      <w:r>
        <w:rPr/>
        <w:t>There is an absurdity here. To be interesting, rational choice theory</w:t>
      </w:r>
      <w:r>
        <w:rPr>
          <w:spacing w:val="1"/>
        </w:rPr>
        <w:t> </w:t>
      </w:r>
      <w:r>
        <w:rPr/>
        <w:t>should concentrate on possible new decisions, on change. But explicit</w:t>
      </w:r>
      <w:r>
        <w:rPr>
          <w:spacing w:val="1"/>
        </w:rPr>
        <w:t> </w:t>
      </w:r>
      <w:r>
        <w:rPr/>
        <w:t>goals or preference orderings, which are essential to the means-ends</w:t>
      </w:r>
      <w:r>
        <w:rPr>
          <w:spacing w:val="1"/>
        </w:rPr>
        <w:t> </w:t>
      </w:r>
      <w:r>
        <w:rPr/>
        <w:t>schema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rational</w:t>
      </w:r>
      <w:r>
        <w:rPr>
          <w:spacing w:val="-4"/>
        </w:rPr>
        <w:t> </w:t>
      </w:r>
      <w:r>
        <w:rPr/>
        <w:t>choice,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relevant</w:t>
      </w:r>
      <w:r>
        <w:rPr>
          <w:spacing w:val="-4"/>
        </w:rPr>
        <w:t> </w:t>
      </w:r>
      <w:r>
        <w:rPr/>
        <w:t>only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entities</w:t>
      </w:r>
      <w:r>
        <w:rPr>
          <w:spacing w:val="-48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inert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isolated—angels,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short.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situation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8"/>
        </w:rPr>
        <w:t> </w:t>
      </w:r>
      <w:r>
        <w:rPr/>
        <w:t>theorist is bewildering, which is just the context in which one expects</w:t>
      </w:r>
      <w:r>
        <w:rPr>
          <w:spacing w:val="1"/>
        </w:rPr>
        <w:t> </w:t>
      </w:r>
      <w:r>
        <w:rPr/>
        <w:t>styles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loom</w:t>
      </w:r>
      <w:r>
        <w:rPr>
          <w:spacing w:val="-2"/>
        </w:rPr>
        <w:t> </w:t>
      </w:r>
      <w:r>
        <w:rPr/>
        <w:t>large,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it concerns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native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theorist,</w:t>
      </w:r>
      <w:r>
        <w:rPr>
          <w:spacing w:val="-2"/>
        </w:rPr>
        <w:t> </w:t>
      </w:r>
      <w:r>
        <w:rPr/>
        <w:t>displac-</w:t>
      </w:r>
      <w:r>
        <w:rPr>
          <w:spacing w:val="-48"/>
        </w:rPr>
        <w:t> </w:t>
      </w:r>
      <w:r>
        <w:rPr/>
        <w:t>ing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prior</w:t>
      </w:r>
      <w:r>
        <w:rPr>
          <w:spacing w:val="11"/>
        </w:rPr>
        <w:t> </w:t>
      </w:r>
      <w:r>
        <w:rPr/>
        <w:t>story-line.</w:t>
      </w:r>
    </w:p>
    <w:p>
      <w:pPr>
        <w:pStyle w:val="BodyText"/>
        <w:spacing w:before="4"/>
        <w:ind w:left="0"/>
        <w:jc w:val="left"/>
        <w:rPr>
          <w:sz w:val="25"/>
        </w:rPr>
      </w:pPr>
    </w:p>
    <w:p>
      <w:pPr>
        <w:spacing w:before="1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15</w:t>
      </w:r>
      <w:r>
        <w:rPr>
          <w:spacing w:val="1"/>
          <w:position w:val="6"/>
          <w:sz w:val="9"/>
        </w:rPr>
        <w:t> </w:t>
      </w:r>
      <w:r>
        <w:rPr>
          <w:sz w:val="16"/>
        </w:rPr>
        <w:t>Comparison with alternative theories of social action helps prepare the ground for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new</w:t>
      </w:r>
      <w:r>
        <w:rPr>
          <w:spacing w:val="7"/>
          <w:sz w:val="16"/>
        </w:rPr>
        <w:t> </w:t>
      </w:r>
      <w:r>
        <w:rPr>
          <w:sz w:val="16"/>
        </w:rPr>
        <w:t>approach.</w:t>
      </w:r>
    </w:p>
    <w:p>
      <w:pPr>
        <w:spacing w:before="0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16 </w:t>
      </w:r>
      <w:r>
        <w:rPr>
          <w:sz w:val="16"/>
        </w:rPr>
        <w:t>Both descend through the </w:t>
      </w:r>
      <w:r>
        <w:rPr>
          <w:i/>
          <w:sz w:val="16"/>
        </w:rPr>
        <w:t>philosophes </w:t>
      </w:r>
      <w:r>
        <w:rPr>
          <w:sz w:val="16"/>
        </w:rPr>
        <w:t>from medieval theology. In the words of Carl</w:t>
      </w:r>
      <w:r>
        <w:rPr>
          <w:spacing w:val="1"/>
          <w:sz w:val="16"/>
        </w:rPr>
        <w:t> </w:t>
      </w:r>
      <w:r>
        <w:rPr>
          <w:sz w:val="16"/>
        </w:rPr>
        <w:t>Becker (1932, pp. 30ff.): “[A]t every turn the </w:t>
      </w:r>
      <w:r>
        <w:rPr>
          <w:i/>
          <w:sz w:val="16"/>
        </w:rPr>
        <w:t>Philosophes </w:t>
      </w:r>
      <w:r>
        <w:rPr>
          <w:sz w:val="16"/>
        </w:rPr>
        <w:t>betray their debt to medieval</w:t>
      </w:r>
      <w:r>
        <w:rPr>
          <w:spacing w:val="1"/>
          <w:sz w:val="16"/>
        </w:rPr>
        <w:t> </w:t>
      </w:r>
      <w:r>
        <w:rPr>
          <w:sz w:val="16"/>
        </w:rPr>
        <w:t>thought.      </w:t>
      </w:r>
      <w:r>
        <w:rPr>
          <w:spacing w:val="26"/>
          <w:sz w:val="16"/>
        </w:rPr>
        <w:t> </w:t>
      </w:r>
      <w:r>
        <w:rPr>
          <w:sz w:val="16"/>
        </w:rPr>
        <w:t>They</w:t>
      </w:r>
      <w:r>
        <w:rPr>
          <w:spacing w:val="20"/>
          <w:sz w:val="16"/>
        </w:rPr>
        <w:t> </w:t>
      </w:r>
      <w:r>
        <w:rPr>
          <w:sz w:val="16"/>
        </w:rPr>
        <w:t>dismantled</w:t>
      </w:r>
      <w:r>
        <w:rPr>
          <w:spacing w:val="19"/>
          <w:sz w:val="16"/>
        </w:rPr>
        <w:t> </w:t>
      </w:r>
      <w:r>
        <w:rPr>
          <w:sz w:val="16"/>
        </w:rPr>
        <w:t>heaven,</w:t>
      </w:r>
      <w:r>
        <w:rPr>
          <w:spacing w:val="18"/>
          <w:sz w:val="16"/>
        </w:rPr>
        <w:t> </w:t>
      </w:r>
      <w:r>
        <w:rPr>
          <w:sz w:val="16"/>
        </w:rPr>
        <w:t>somewhat</w:t>
      </w:r>
      <w:r>
        <w:rPr>
          <w:spacing w:val="20"/>
          <w:sz w:val="16"/>
        </w:rPr>
        <w:t> </w:t>
      </w:r>
      <w:r>
        <w:rPr>
          <w:sz w:val="16"/>
        </w:rPr>
        <w:t>prematurely</w:t>
      </w:r>
      <w:r>
        <w:rPr>
          <w:spacing w:val="17"/>
          <w:sz w:val="16"/>
        </w:rPr>
        <w:t> </w:t>
      </w:r>
      <w:r>
        <w:rPr>
          <w:sz w:val="16"/>
        </w:rPr>
        <w:t>it</w:t>
      </w:r>
      <w:r>
        <w:rPr>
          <w:spacing w:val="20"/>
          <w:sz w:val="16"/>
        </w:rPr>
        <w:t> </w:t>
      </w:r>
      <w:r>
        <w:rPr>
          <w:sz w:val="16"/>
        </w:rPr>
        <w:t>seems,</w:t>
      </w:r>
      <w:r>
        <w:rPr>
          <w:spacing w:val="20"/>
          <w:sz w:val="16"/>
        </w:rPr>
        <w:t> </w:t>
      </w:r>
      <w:r>
        <w:rPr>
          <w:sz w:val="16"/>
        </w:rPr>
        <w:t>since</w:t>
      </w:r>
      <w:r>
        <w:rPr>
          <w:spacing w:val="17"/>
          <w:sz w:val="16"/>
        </w:rPr>
        <w:t> </w:t>
      </w:r>
      <w:r>
        <w:rPr>
          <w:sz w:val="16"/>
        </w:rPr>
        <w:t>they</w:t>
      </w:r>
      <w:r>
        <w:rPr>
          <w:spacing w:val="20"/>
          <w:sz w:val="16"/>
        </w:rPr>
        <w:t> </w:t>
      </w:r>
      <w:r>
        <w:rPr>
          <w:sz w:val="16"/>
        </w:rPr>
        <w:t>re-</w:t>
      </w:r>
    </w:p>
    <w:p>
      <w:pPr>
        <w:spacing w:before="1"/>
        <w:ind w:left="103" w:right="0" w:firstLine="0"/>
        <w:jc w:val="both"/>
        <w:rPr>
          <w:sz w:val="16"/>
        </w:rPr>
      </w:pPr>
      <w:r>
        <w:rPr>
          <w:sz w:val="16"/>
        </w:rPr>
        <w:t>tained</w:t>
      </w:r>
      <w:r>
        <w:rPr>
          <w:spacing w:val="-1"/>
          <w:sz w:val="16"/>
        </w:rPr>
        <w:t> </w:t>
      </w:r>
      <w:r>
        <w:rPr>
          <w:sz w:val="16"/>
        </w:rPr>
        <w:t>their</w:t>
      </w:r>
      <w:r>
        <w:rPr>
          <w:spacing w:val="-1"/>
          <w:sz w:val="16"/>
        </w:rPr>
        <w:t> </w:t>
      </w:r>
      <w:r>
        <w:rPr>
          <w:sz w:val="16"/>
        </w:rPr>
        <w:t>faith</w:t>
      </w:r>
      <w:r>
        <w:rPr>
          <w:spacing w:val="-1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the immortality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soul     </w:t>
      </w:r>
      <w:r>
        <w:rPr>
          <w:spacing w:val="30"/>
          <w:sz w:val="16"/>
        </w:rPr>
        <w:t> </w:t>
      </w:r>
      <w:r>
        <w:rPr>
          <w:sz w:val="16"/>
        </w:rPr>
        <w:t>there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more</w:t>
      </w:r>
      <w:r>
        <w:rPr>
          <w:spacing w:val="-1"/>
          <w:sz w:val="16"/>
        </w:rPr>
        <w:t> </w:t>
      </w:r>
      <w:r>
        <w:rPr>
          <w:sz w:val="16"/>
        </w:rPr>
        <w:t>of Christian</w:t>
      </w:r>
      <w:r>
        <w:rPr>
          <w:spacing w:val="-1"/>
          <w:sz w:val="16"/>
        </w:rPr>
        <w:t> </w:t>
      </w:r>
      <w:r>
        <w:rPr>
          <w:sz w:val="16"/>
        </w:rPr>
        <w:t>philosophy</w:t>
      </w:r>
    </w:p>
    <w:p>
      <w:pPr>
        <w:spacing w:before="1"/>
        <w:ind w:left="103" w:right="0" w:firstLine="0"/>
        <w:jc w:val="both"/>
        <w:rPr>
          <w:sz w:val="16"/>
        </w:rPr>
      </w:pPr>
      <w:r>
        <w:rPr>
          <w:sz w:val="16"/>
        </w:rPr>
        <w:t>in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writings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i/>
          <w:sz w:val="16"/>
        </w:rPr>
        <w:t>Philosophes</w:t>
      </w:r>
      <w:r>
        <w:rPr>
          <w:i/>
          <w:spacing w:val="12"/>
          <w:sz w:val="16"/>
        </w:rPr>
        <w:t> </w:t>
      </w:r>
      <w:r>
        <w:rPr>
          <w:sz w:val="16"/>
        </w:rPr>
        <w:t>than</w:t>
      </w:r>
      <w:r>
        <w:rPr>
          <w:spacing w:val="13"/>
          <w:sz w:val="16"/>
        </w:rPr>
        <w:t> </w:t>
      </w:r>
      <w:r>
        <w:rPr>
          <w:sz w:val="16"/>
        </w:rPr>
        <w:t>has</w:t>
      </w:r>
      <w:r>
        <w:rPr>
          <w:spacing w:val="12"/>
          <w:sz w:val="16"/>
        </w:rPr>
        <w:t> </w:t>
      </w:r>
      <w:r>
        <w:rPr>
          <w:sz w:val="16"/>
        </w:rPr>
        <w:t>yet</w:t>
      </w:r>
      <w:r>
        <w:rPr>
          <w:spacing w:val="11"/>
          <w:sz w:val="16"/>
        </w:rPr>
        <w:t> </w:t>
      </w:r>
      <w:r>
        <w:rPr>
          <w:sz w:val="16"/>
        </w:rPr>
        <w:t>been</w:t>
      </w:r>
      <w:r>
        <w:rPr>
          <w:spacing w:val="13"/>
          <w:sz w:val="16"/>
        </w:rPr>
        <w:t> </w:t>
      </w:r>
      <w:r>
        <w:rPr>
          <w:sz w:val="16"/>
        </w:rPr>
        <w:t>dreamed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1"/>
          <w:sz w:val="16"/>
        </w:rPr>
        <w:t> </w:t>
      </w:r>
      <w:r>
        <w:rPr>
          <w:sz w:val="16"/>
        </w:rPr>
        <w:t>in</w:t>
      </w:r>
      <w:r>
        <w:rPr>
          <w:spacing w:val="13"/>
          <w:sz w:val="16"/>
        </w:rPr>
        <w:t> </w:t>
      </w:r>
      <w:r>
        <w:rPr>
          <w:sz w:val="16"/>
        </w:rPr>
        <w:t>our</w:t>
      </w:r>
      <w:r>
        <w:rPr>
          <w:spacing w:val="12"/>
          <w:sz w:val="16"/>
        </w:rPr>
        <w:t> </w:t>
      </w:r>
      <w:r>
        <w:rPr>
          <w:sz w:val="16"/>
        </w:rPr>
        <w:t>histories      </w:t>
      </w:r>
      <w:r>
        <w:rPr>
          <w:spacing w:val="18"/>
          <w:sz w:val="16"/>
        </w:rPr>
        <w:t> </w:t>
      </w:r>
      <w:r>
        <w:rPr>
          <w:sz w:val="16"/>
        </w:rPr>
        <w:t>the</w:t>
      </w:r>
    </w:p>
    <w:p>
      <w:pPr>
        <w:spacing w:before="0"/>
        <w:ind w:left="103" w:right="105" w:firstLine="0"/>
        <w:jc w:val="both"/>
        <w:rPr>
          <w:sz w:val="16"/>
        </w:rPr>
      </w:pPr>
      <w:r>
        <w:rPr>
          <w:sz w:val="16"/>
        </w:rPr>
        <w:t>underlying</w:t>
      </w:r>
      <w:r>
        <w:rPr>
          <w:spacing w:val="-6"/>
          <w:sz w:val="16"/>
        </w:rPr>
        <w:t> </w:t>
      </w:r>
      <w:r>
        <w:rPr>
          <w:sz w:val="16"/>
        </w:rPr>
        <w:t>preconceptions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eighteenth-century</w:t>
      </w:r>
      <w:r>
        <w:rPr>
          <w:spacing w:val="-5"/>
          <w:sz w:val="16"/>
        </w:rPr>
        <w:t> </w:t>
      </w:r>
      <w:r>
        <w:rPr>
          <w:sz w:val="16"/>
        </w:rPr>
        <w:t>thought</w:t>
      </w:r>
      <w:r>
        <w:rPr>
          <w:spacing w:val="-5"/>
          <w:sz w:val="16"/>
        </w:rPr>
        <w:t> </w:t>
      </w:r>
      <w:r>
        <w:rPr>
          <w:sz w:val="16"/>
        </w:rPr>
        <w:t>were</w:t>
      </w:r>
      <w:r>
        <w:rPr>
          <w:spacing w:val="-5"/>
          <w:sz w:val="16"/>
        </w:rPr>
        <w:t> </w:t>
      </w:r>
      <w:r>
        <w:rPr>
          <w:sz w:val="16"/>
        </w:rPr>
        <w:t>still,</w:t>
      </w:r>
      <w:r>
        <w:rPr>
          <w:spacing w:val="-3"/>
          <w:sz w:val="16"/>
        </w:rPr>
        <w:t> </w:t>
      </w:r>
      <w:r>
        <w:rPr>
          <w:sz w:val="16"/>
        </w:rPr>
        <w:t>allowance</w:t>
      </w:r>
      <w:r>
        <w:rPr>
          <w:spacing w:val="-5"/>
          <w:sz w:val="16"/>
        </w:rPr>
        <w:t> </w:t>
      </w:r>
      <w:r>
        <w:rPr>
          <w:sz w:val="16"/>
        </w:rPr>
        <w:t>made</w:t>
      </w:r>
      <w:r>
        <w:rPr>
          <w:spacing w:val="-5"/>
          <w:sz w:val="16"/>
        </w:rPr>
        <w:t> </w:t>
      </w:r>
      <w:r>
        <w:rPr>
          <w:sz w:val="16"/>
        </w:rPr>
        <w:t>for</w:t>
      </w:r>
      <w:r>
        <w:rPr>
          <w:spacing w:val="-38"/>
          <w:sz w:val="16"/>
        </w:rPr>
        <w:t> </w:t>
      </w:r>
      <w:r>
        <w:rPr>
          <w:sz w:val="16"/>
        </w:rPr>
        <w:t>certain important alterations in the bias, essentially the same as those of the thirteenth</w:t>
      </w:r>
      <w:r>
        <w:rPr>
          <w:spacing w:val="1"/>
          <w:sz w:val="16"/>
        </w:rPr>
        <w:t> </w:t>
      </w:r>
      <w:r>
        <w:rPr>
          <w:sz w:val="16"/>
        </w:rPr>
        <w:t>century.” I only wish Becker’s judgment of us moderns was true for social science: “The</w:t>
      </w:r>
      <w:r>
        <w:rPr>
          <w:spacing w:val="-37"/>
          <w:sz w:val="16"/>
        </w:rPr>
        <w:t> </w:t>
      </w:r>
      <w:r>
        <w:rPr>
          <w:sz w:val="16"/>
        </w:rPr>
        <w:t>rise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history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science</w:t>
      </w:r>
      <w:r>
        <w:rPr>
          <w:spacing w:val="-1"/>
          <w:sz w:val="16"/>
        </w:rPr>
        <w:t> </w:t>
      </w:r>
      <w:r>
        <w:rPr>
          <w:sz w:val="16"/>
        </w:rPr>
        <w:t>were</w:t>
      </w:r>
      <w:r>
        <w:rPr>
          <w:spacing w:val="-3"/>
          <w:sz w:val="16"/>
        </w:rPr>
        <w:t> </w:t>
      </w:r>
      <w:r>
        <w:rPr>
          <w:sz w:val="16"/>
        </w:rPr>
        <w:t>but</w:t>
      </w:r>
      <w:r>
        <w:rPr>
          <w:spacing w:val="-1"/>
          <w:sz w:val="16"/>
        </w:rPr>
        <w:t> </w:t>
      </w:r>
      <w:r>
        <w:rPr>
          <w:sz w:val="16"/>
        </w:rPr>
        <w:t>two</w:t>
      </w:r>
      <w:r>
        <w:rPr>
          <w:spacing w:val="-1"/>
          <w:sz w:val="16"/>
        </w:rPr>
        <w:t> </w:t>
      </w:r>
      <w:r>
        <w:rPr>
          <w:sz w:val="16"/>
        </w:rPr>
        <w:t>results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single</w:t>
      </w:r>
      <w:r>
        <w:rPr>
          <w:spacing w:val="-1"/>
          <w:sz w:val="16"/>
        </w:rPr>
        <w:t> </w:t>
      </w:r>
      <w:r>
        <w:rPr>
          <w:sz w:val="16"/>
        </w:rPr>
        <w:t>impulse,</w:t>
      </w:r>
      <w:r>
        <w:rPr>
          <w:spacing w:val="-1"/>
          <w:sz w:val="16"/>
        </w:rPr>
        <w:t> </w:t>
      </w:r>
      <w:r>
        <w:rPr>
          <w:sz w:val="16"/>
        </w:rPr>
        <w:t>two</w:t>
      </w:r>
      <w:r>
        <w:rPr>
          <w:spacing w:val="-3"/>
          <w:sz w:val="16"/>
        </w:rPr>
        <w:t> </w:t>
      </w:r>
      <w:r>
        <w:rPr>
          <w:sz w:val="16"/>
        </w:rPr>
        <w:t>aspects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38"/>
          <w:sz w:val="16"/>
        </w:rPr>
        <w:t> </w:t>
      </w:r>
      <w:r>
        <w:rPr>
          <w:sz w:val="16"/>
        </w:rPr>
        <w:t>trend of modern thought away from an overdone rationalization of the facts to a more</w:t>
      </w:r>
      <w:r>
        <w:rPr>
          <w:spacing w:val="1"/>
          <w:sz w:val="16"/>
        </w:rPr>
        <w:t> </w:t>
      </w:r>
      <w:r>
        <w:rPr>
          <w:sz w:val="16"/>
        </w:rPr>
        <w:t>careful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disinterested</w:t>
      </w:r>
      <w:r>
        <w:rPr>
          <w:spacing w:val="7"/>
          <w:sz w:val="16"/>
        </w:rPr>
        <w:t> </w:t>
      </w:r>
      <w:r>
        <w:rPr>
          <w:sz w:val="16"/>
        </w:rPr>
        <w:t>examination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facts</w:t>
      </w:r>
      <w:r>
        <w:rPr>
          <w:spacing w:val="6"/>
          <w:sz w:val="16"/>
        </w:rPr>
        <w:t> </w:t>
      </w:r>
      <w:r>
        <w:rPr>
          <w:sz w:val="16"/>
        </w:rPr>
        <w:t>themselves.”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 w:firstLine="198"/>
      </w:pPr>
      <w:r>
        <w:rPr/>
        <w:t>The central paradoxes in current social science concern rationality</w:t>
      </w:r>
      <w:r>
        <w:rPr>
          <w:spacing w:val="1"/>
        </w:rPr>
        <w:t> </w:t>
      </w:r>
      <w:r>
        <w:rPr/>
        <w:t>and person and contract, all of which presuppose stratiﬁcation and</w:t>
      </w:r>
      <w:r>
        <w:rPr>
          <w:spacing w:val="1"/>
        </w:rPr>
        <w:t> </w:t>
      </w:r>
      <w:r>
        <w:rPr/>
        <w:t>other stigmata of embeddings in a complex world. Similar paradoxes</w:t>
      </w:r>
      <w:r>
        <w:rPr>
          <w:spacing w:val="1"/>
        </w:rPr>
        <w:t> </w:t>
      </w:r>
      <w:r>
        <w:rPr/>
        <w:t>involve the structuralist conjecture. Both approaches try to deny the</w:t>
      </w:r>
      <w:r>
        <w:rPr>
          <w:spacing w:val="1"/>
        </w:rPr>
        <w:t> </w:t>
      </w:r>
      <w:r>
        <w:rPr/>
        <w:t>independent reality—which is both enabling and constraining—of an</w:t>
      </w:r>
      <w:r>
        <w:rPr>
          <w:spacing w:val="1"/>
        </w:rPr>
        <w:t> </w:t>
      </w:r>
      <w:r>
        <w:rPr/>
        <w:t>indeﬁnite number of intermediate levels of control. Both approaches</w:t>
      </w:r>
      <w:r>
        <w:rPr>
          <w:spacing w:val="1"/>
        </w:rPr>
        <w:t> </w:t>
      </w:r>
      <w:r>
        <w:rPr/>
        <w:t>also</w:t>
      </w:r>
      <w:r>
        <w:rPr>
          <w:spacing w:val="-2"/>
        </w:rPr>
        <w:t> </w:t>
      </w:r>
      <w:r>
        <w:rPr/>
        <w:t>bypass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reality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several</w:t>
      </w:r>
      <w:r>
        <w:rPr>
          <w:spacing w:val="-4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frames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interpretation</w:t>
      </w:r>
      <w:r>
        <w:rPr>
          <w:spacing w:val="-1"/>
        </w:rPr>
        <w:t> </w:t>
      </w:r>
      <w:r>
        <w:rPr/>
        <w:t>and</w:t>
      </w:r>
      <w:r>
        <w:rPr>
          <w:spacing w:val="-48"/>
        </w:rPr>
        <w:t> </w:t>
      </w:r>
      <w:r>
        <w:rPr/>
        <w:t>accountings. Rational choice theory needs revision so as to be able to</w:t>
      </w:r>
      <w:r>
        <w:rPr>
          <w:spacing w:val="1"/>
        </w:rPr>
        <w:t> </w:t>
      </w:r>
      <w:r>
        <w:rPr/>
        <w:t>accommodate</w:t>
      </w:r>
      <w:r>
        <w:rPr>
          <w:spacing w:val="10"/>
        </w:rPr>
        <w:t> </w:t>
      </w:r>
      <w:r>
        <w:rPr/>
        <w:t>various</w:t>
      </w:r>
      <w:r>
        <w:rPr>
          <w:spacing w:val="10"/>
        </w:rPr>
        <w:t> </w:t>
      </w:r>
      <w:r>
        <w:rPr/>
        <w:t>styles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varying</w:t>
      </w:r>
      <w:r>
        <w:rPr>
          <w:spacing w:val="10"/>
        </w:rPr>
        <w:t> </w:t>
      </w:r>
      <w:r>
        <w:rPr/>
        <w:t>contexts.</w:t>
      </w:r>
    </w:p>
    <w:p>
      <w:pPr>
        <w:pStyle w:val="BodyText"/>
        <w:spacing w:line="232" w:lineRule="auto" w:before="6"/>
        <w:ind w:right="110" w:firstLine="198"/>
      </w:pPr>
      <w:r>
        <w:rPr/>
        <w:t>The</w:t>
      </w:r>
      <w:r>
        <w:rPr>
          <w:spacing w:val="-3"/>
        </w:rPr>
        <w:t> </w:t>
      </w:r>
      <w:r>
        <w:rPr/>
        <w:t>temptation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bypass</w:t>
      </w:r>
      <w:r>
        <w:rPr>
          <w:spacing w:val="-3"/>
        </w:rPr>
        <w:t> </w:t>
      </w:r>
      <w:r>
        <w:rPr/>
        <w:t>rationality</w:t>
      </w:r>
      <w:r>
        <w:rPr>
          <w:spacing w:val="-5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resisted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though</w:t>
      </w:r>
      <w:r>
        <w:rPr>
          <w:spacing w:val="-47"/>
        </w:rPr>
        <w:t> </w:t>
      </w:r>
      <w:r>
        <w:rPr/>
        <w:t>it is subsidiary to meaning. Where, as in ties of romantic love, change</w:t>
      </w:r>
      <w:r>
        <w:rPr>
          <w:spacing w:val="1"/>
        </w:rPr>
        <w:t> </w:t>
      </w:r>
      <w:r>
        <w:rPr/>
        <w:t>and subtle calculation are everything, the apparatus of preference or-</w:t>
      </w:r>
      <w:r>
        <w:rPr>
          <w:spacing w:val="1"/>
        </w:rPr>
        <w:t> </w:t>
      </w:r>
      <w:r>
        <w:rPr/>
        <w:t>derings and “goals” seems malapropos, but the style of rationality can</w:t>
      </w:r>
      <w:r>
        <w:rPr>
          <w:spacing w:val="-47"/>
        </w:rPr>
        <w:t> </w:t>
      </w:r>
      <w:r>
        <w:rPr/>
        <w:t>still be observed. Performance skill involves more subtle interactions</w:t>
      </w:r>
      <w:r>
        <w:rPr>
          <w:spacing w:val="1"/>
        </w:rPr>
        <w:t> </w:t>
      </w:r>
      <w:r>
        <w:rPr/>
        <w:t>than are entertained in the main traditions of rational choice theory</w:t>
      </w:r>
      <w:r>
        <w:rPr>
          <w:spacing w:val="1"/>
        </w:rPr>
        <w:t> </w:t>
      </w:r>
      <w:r>
        <w:rPr/>
        <w:t>(Coleman 1990), but it subsumes that turf too. Ties in such settings are</w:t>
      </w:r>
      <w:r>
        <w:rPr>
          <w:spacing w:val="-47"/>
        </w:rPr>
        <w:t> </w:t>
      </w:r>
      <w:r>
        <w:rPr/>
        <w:t>of the nature of resonance modes within social echo-chambers among</w:t>
      </w:r>
      <w:r>
        <w:rPr>
          <w:spacing w:val="1"/>
        </w:rPr>
        <w:t> </w:t>
      </w:r>
      <w:r>
        <w:rPr/>
        <w:t>characters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call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induce</w:t>
      </w:r>
      <w:r>
        <w:rPr>
          <w:spacing w:val="10"/>
        </w:rPr>
        <w:t> </w:t>
      </w:r>
      <w:r>
        <w:rPr/>
        <w:t>validations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ritual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style.</w:t>
      </w:r>
    </w:p>
    <w:p>
      <w:pPr>
        <w:pStyle w:val="BodyText"/>
        <w:spacing w:line="232" w:lineRule="auto"/>
        <w:ind w:right="110" w:firstLine="198"/>
      </w:pPr>
      <w:r>
        <w:rPr/>
        <w:t>When rationality is seen as a style, it becomes more useful. Macneil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judicious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rational</w:t>
      </w:r>
      <w:r>
        <w:rPr>
          <w:spacing w:val="-2"/>
        </w:rPr>
        <w:t> </w:t>
      </w:r>
      <w:r>
        <w:rPr/>
        <w:t>choice</w:t>
      </w:r>
      <w:r>
        <w:rPr>
          <w:spacing w:val="-3"/>
        </w:rPr>
        <w:t> </w:t>
      </w:r>
      <w:r>
        <w:rPr/>
        <w:t>theory,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he,</w:t>
      </w:r>
      <w:r>
        <w:rPr>
          <w:spacing w:val="-2"/>
        </w:rPr>
        <w:t> </w:t>
      </w:r>
      <w:r>
        <w:rPr/>
        <w:t>appro-</w:t>
      </w:r>
      <w:r>
        <w:rPr>
          <w:spacing w:val="-48"/>
        </w:rPr>
        <w:t> </w:t>
      </w:r>
      <w:r>
        <w:rPr/>
        <w:t>priately</w:t>
      </w:r>
      <w:r>
        <w:rPr>
          <w:spacing w:val="14"/>
        </w:rPr>
        <w:t> </w:t>
      </w:r>
      <w:r>
        <w:rPr/>
        <w:t>enough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law</w:t>
      </w:r>
      <w:r>
        <w:rPr>
          <w:spacing w:val="15"/>
        </w:rPr>
        <w:t> </w:t>
      </w:r>
      <w:r>
        <w:rPr/>
        <w:t>professor,</w:t>
      </w:r>
      <w:r>
        <w:rPr>
          <w:spacing w:val="14"/>
        </w:rPr>
        <w:t> </w:t>
      </w:r>
      <w:r>
        <w:rPr/>
        <w:t>treats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/>
        <w:t>but</w:t>
      </w:r>
      <w:r>
        <w:rPr>
          <w:spacing w:val="15"/>
        </w:rPr>
        <w:t> </w:t>
      </w:r>
      <w:r>
        <w:rPr/>
        <w:t>one</w:t>
      </w:r>
      <w:r>
        <w:rPr>
          <w:spacing w:val="13"/>
        </w:rPr>
        <w:t> </w:t>
      </w:r>
      <w:r>
        <w:rPr/>
        <w:t>phase,</w:t>
      </w:r>
      <w:r>
        <w:rPr>
          <w:spacing w:val="14"/>
        </w:rPr>
        <w:t> </w:t>
      </w:r>
      <w:r>
        <w:rPr/>
        <w:t>or</w:t>
      </w:r>
      <w:r>
        <w:rPr>
          <w:spacing w:val="15"/>
        </w:rPr>
        <w:t> </w:t>
      </w:r>
      <w:r>
        <w:rPr/>
        <w:t>style,</w:t>
      </w:r>
      <w:r>
        <w:rPr>
          <w:spacing w:val="-48"/>
        </w:rPr>
        <w:t> </w:t>
      </w:r>
      <w:r>
        <w:rPr/>
        <w:t>of</w:t>
      </w:r>
      <w:r>
        <w:rPr>
          <w:spacing w:val="10"/>
        </w:rPr>
        <w:t> </w:t>
      </w:r>
      <w:r>
        <w:rPr/>
        <w:t>an</w:t>
      </w:r>
      <w:r>
        <w:rPr>
          <w:spacing w:val="11"/>
        </w:rPr>
        <w:t> </w:t>
      </w:r>
      <w:r>
        <w:rPr/>
        <w:t>overall</w:t>
      </w:r>
      <w:r>
        <w:rPr>
          <w:spacing w:val="11"/>
        </w:rPr>
        <w:t> </w:t>
      </w:r>
      <w:r>
        <w:rPr/>
        <w:t>theory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exchange:</w:t>
      </w:r>
    </w:p>
    <w:p>
      <w:pPr>
        <w:spacing w:line="259" w:lineRule="auto" w:before="150"/>
        <w:ind w:left="296" w:right="288" w:firstLine="0"/>
        <w:jc w:val="both"/>
        <w:rPr>
          <w:sz w:val="18"/>
        </w:rPr>
      </w:pPr>
      <w:r>
        <w:rPr>
          <w:sz w:val="18"/>
        </w:rPr>
        <w:t>Only the most aberrant social behavior, if that, ever appears altogether</w:t>
      </w:r>
      <w:r>
        <w:rPr>
          <w:spacing w:val="1"/>
          <w:sz w:val="18"/>
        </w:rPr>
        <w:t> </w:t>
      </w:r>
      <w:r>
        <w:rPr>
          <w:sz w:val="18"/>
        </w:rPr>
        <w:t>lacking in some element of exchange, direct or indirect, short-term or</w:t>
      </w:r>
      <w:r>
        <w:rPr>
          <w:spacing w:val="1"/>
          <w:sz w:val="18"/>
        </w:rPr>
        <w:t> </w:t>
      </w:r>
      <w:r>
        <w:rPr>
          <w:sz w:val="18"/>
        </w:rPr>
        <w:t>long-term. As many views of exchange and its nature exist as there are</w:t>
      </w:r>
      <w:r>
        <w:rPr>
          <w:spacing w:val="1"/>
          <w:sz w:val="18"/>
        </w:rPr>
        <w:t> </w:t>
      </w:r>
      <w:r>
        <w:rPr>
          <w:sz w:val="18"/>
        </w:rPr>
        <w:t>viewers, but two in the non-Marxist world stand out as apparent polar</w:t>
      </w:r>
      <w:r>
        <w:rPr>
          <w:spacing w:val="1"/>
          <w:sz w:val="18"/>
        </w:rPr>
        <w:t> </w:t>
      </w:r>
      <w:r>
        <w:rPr>
          <w:sz w:val="18"/>
        </w:rPr>
        <w:t>opposites. One is the utilitarian position that exchange enhances the indi-</w:t>
      </w:r>
      <w:r>
        <w:rPr>
          <w:spacing w:val="-42"/>
          <w:sz w:val="18"/>
        </w:rPr>
        <w:t> </w:t>
      </w:r>
      <w:r>
        <w:rPr>
          <w:sz w:val="18"/>
        </w:rPr>
        <w:t>vidual utilities of the participants respecting the goods being exchanged.</w:t>
      </w:r>
      <w:r>
        <w:rPr>
          <w:spacing w:val="1"/>
          <w:sz w:val="18"/>
        </w:rPr>
        <w:t> </w:t>
      </w:r>
      <w:r>
        <w:rPr>
          <w:sz w:val="18"/>
        </w:rPr>
        <w:t>The other is that certain patterns of exchange—categories of reciprocity—</w:t>
      </w:r>
      <w:r>
        <w:rPr>
          <w:spacing w:val="-42"/>
          <w:sz w:val="18"/>
        </w:rPr>
        <w:t> </w:t>
      </w:r>
      <w:r>
        <w:rPr>
          <w:sz w:val="18"/>
        </w:rPr>
        <w:t>enhance social solidarity and </w:t>
      </w:r>
      <w:r>
        <w:rPr>
          <w:i/>
          <w:sz w:val="18"/>
        </w:rPr>
        <w:t>not </w:t>
      </w:r>
      <w:r>
        <w:rPr>
          <w:sz w:val="18"/>
        </w:rPr>
        <w:t>individual utility respecting the goods</w:t>
      </w:r>
      <w:r>
        <w:rPr>
          <w:spacing w:val="1"/>
          <w:sz w:val="18"/>
        </w:rPr>
        <w:t> </w:t>
      </w:r>
      <w:r>
        <w:rPr>
          <w:sz w:val="18"/>
        </w:rPr>
        <w:t>being exchanged, whereas other patterns enhance such individual utility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harm</w:t>
      </w:r>
      <w:r>
        <w:rPr>
          <w:spacing w:val="19"/>
          <w:sz w:val="18"/>
        </w:rPr>
        <w:t> </w:t>
      </w:r>
      <w:r>
        <w:rPr>
          <w:sz w:val="18"/>
        </w:rPr>
        <w:t>solidarity       </w:t>
      </w:r>
      <w:r>
        <w:rPr>
          <w:spacing w:val="16"/>
          <w:sz w:val="18"/>
        </w:rPr>
        <w:t> </w:t>
      </w:r>
      <w:r>
        <w:rPr>
          <w:sz w:val="18"/>
        </w:rPr>
        <w:t>Man</w:t>
      </w:r>
      <w:r>
        <w:rPr>
          <w:spacing w:val="19"/>
          <w:sz w:val="18"/>
        </w:rPr>
        <w:t> </w:t>
      </w:r>
      <w:r>
        <w:rPr>
          <w:sz w:val="18"/>
        </w:rPr>
        <w:t>is</w:t>
      </w:r>
      <w:r>
        <w:rPr>
          <w:spacing w:val="22"/>
          <w:sz w:val="18"/>
        </w:rPr>
        <w:t> </w:t>
      </w:r>
      <w:r>
        <w:rPr>
          <w:sz w:val="18"/>
        </w:rPr>
        <w:t>both</w:t>
      </w:r>
      <w:r>
        <w:rPr>
          <w:spacing w:val="21"/>
          <w:sz w:val="18"/>
        </w:rPr>
        <w:t> </w:t>
      </w:r>
      <w:r>
        <w:rPr>
          <w:sz w:val="18"/>
        </w:rPr>
        <w:t>an</w:t>
      </w:r>
      <w:r>
        <w:rPr>
          <w:spacing w:val="20"/>
          <w:sz w:val="18"/>
        </w:rPr>
        <w:t> </w:t>
      </w:r>
      <w:r>
        <w:rPr>
          <w:sz w:val="18"/>
        </w:rPr>
        <w:t>entirely</w:t>
      </w:r>
      <w:r>
        <w:rPr>
          <w:spacing w:val="21"/>
          <w:sz w:val="18"/>
        </w:rPr>
        <w:t> </w:t>
      </w:r>
      <w:r>
        <w:rPr>
          <w:sz w:val="18"/>
        </w:rPr>
        <w:t>selﬁsh</w:t>
      </w:r>
      <w:r>
        <w:rPr>
          <w:spacing w:val="22"/>
          <w:sz w:val="18"/>
        </w:rPr>
        <w:t> </w:t>
      </w:r>
      <w:r>
        <w:rPr>
          <w:sz w:val="18"/>
        </w:rPr>
        <w:t>creature</w:t>
      </w:r>
      <w:r>
        <w:rPr>
          <w:spacing w:val="19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an</w:t>
      </w:r>
    </w:p>
    <w:p>
      <w:pPr>
        <w:spacing w:line="218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entirely</w:t>
      </w:r>
      <w:r>
        <w:rPr>
          <w:spacing w:val="11"/>
          <w:sz w:val="18"/>
        </w:rPr>
        <w:t> </w:t>
      </w:r>
      <w:r>
        <w:rPr>
          <w:sz w:val="18"/>
        </w:rPr>
        <w:t>social</w:t>
      </w:r>
      <w:r>
        <w:rPr>
          <w:spacing w:val="9"/>
          <w:sz w:val="18"/>
        </w:rPr>
        <w:t> </w:t>
      </w:r>
      <w:r>
        <w:rPr>
          <w:sz w:val="18"/>
        </w:rPr>
        <w:t>creature.      </w:t>
      </w:r>
      <w:r>
        <w:rPr>
          <w:spacing w:val="13"/>
          <w:sz w:val="18"/>
        </w:rPr>
        <w:t> </w:t>
      </w:r>
      <w:r>
        <w:rPr>
          <w:sz w:val="18"/>
        </w:rPr>
        <w:t>Man</w:t>
      </w:r>
      <w:r>
        <w:rPr>
          <w:spacing w:val="12"/>
          <w:sz w:val="18"/>
        </w:rPr>
        <w:t> </w:t>
      </w:r>
      <w:r>
        <w:rPr>
          <w:sz w:val="18"/>
        </w:rPr>
        <w:t>is,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most</w:t>
      </w:r>
      <w:r>
        <w:rPr>
          <w:spacing w:val="9"/>
          <w:sz w:val="18"/>
        </w:rPr>
        <w:t> </w:t>
      </w:r>
      <w:r>
        <w:rPr>
          <w:sz w:val="18"/>
        </w:rPr>
        <w:t>fundamental</w:t>
      </w:r>
      <w:r>
        <w:rPr>
          <w:spacing w:val="12"/>
          <w:sz w:val="18"/>
        </w:rPr>
        <w:t> </w:t>
      </w:r>
      <w:r>
        <w:rPr>
          <w:sz w:val="18"/>
        </w:rPr>
        <w:t>sense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the</w:t>
      </w:r>
    </w:p>
    <w:p>
      <w:pPr>
        <w:spacing w:line="259" w:lineRule="auto" w:before="17"/>
        <w:ind w:left="296" w:right="289" w:firstLine="0"/>
        <w:jc w:val="both"/>
        <w:rPr>
          <w:sz w:val="18"/>
        </w:rPr>
      </w:pPr>
      <w:r>
        <w:rPr>
          <w:sz w:val="18"/>
        </w:rPr>
        <w:t>word, irrational, and no amount of reasoning, no matter how sophisti-</w:t>
      </w:r>
      <w:r>
        <w:rPr>
          <w:spacing w:val="1"/>
          <w:sz w:val="18"/>
        </w:rPr>
        <w:t> </w:t>
      </w:r>
      <w:r>
        <w:rPr>
          <w:sz w:val="18"/>
        </w:rPr>
        <w:t>cated,</w:t>
      </w:r>
      <w:r>
        <w:rPr>
          <w:spacing w:val="-7"/>
          <w:sz w:val="18"/>
        </w:rPr>
        <w:t> </w:t>
      </w:r>
      <w:r>
        <w:rPr>
          <w:sz w:val="18"/>
        </w:rPr>
        <w:t>will</w:t>
      </w:r>
      <w:r>
        <w:rPr>
          <w:spacing w:val="-7"/>
          <w:sz w:val="18"/>
        </w:rPr>
        <w:t> </w:t>
      </w:r>
      <w:r>
        <w:rPr>
          <w:sz w:val="18"/>
        </w:rPr>
        <w:t>produce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complete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consistent</w:t>
      </w:r>
      <w:r>
        <w:rPr>
          <w:spacing w:val="-7"/>
          <w:sz w:val="18"/>
        </w:rPr>
        <w:t> </w:t>
      </w:r>
      <w:r>
        <w:rPr>
          <w:sz w:val="18"/>
        </w:rPr>
        <w:t>account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human</w:t>
      </w:r>
      <w:r>
        <w:rPr>
          <w:spacing w:val="-7"/>
          <w:sz w:val="18"/>
        </w:rPr>
        <w:t> </w:t>
      </w:r>
      <w:r>
        <w:rPr>
          <w:sz w:val="18"/>
        </w:rPr>
        <w:t>behavior,</w:t>
      </w:r>
      <w:r>
        <w:rPr>
          <w:spacing w:val="-42"/>
          <w:sz w:val="18"/>
        </w:rPr>
        <w:t> </w:t>
      </w:r>
      <w:r>
        <w:rPr>
          <w:sz w:val="18"/>
        </w:rPr>
        <w:t>customs</w:t>
      </w:r>
      <w:r>
        <w:rPr>
          <w:spacing w:val="7"/>
          <w:sz w:val="18"/>
        </w:rPr>
        <w:t> </w:t>
      </w:r>
      <w:r>
        <w:rPr>
          <w:sz w:val="18"/>
        </w:rPr>
        <w:t>or</w:t>
      </w:r>
      <w:r>
        <w:rPr>
          <w:spacing w:val="8"/>
          <w:sz w:val="18"/>
        </w:rPr>
        <w:t> </w:t>
      </w:r>
      <w:r>
        <w:rPr>
          <w:sz w:val="18"/>
        </w:rPr>
        <w:t>institutions.</w:t>
      </w:r>
    </w:p>
    <w:p>
      <w:pPr>
        <w:pStyle w:val="BodyText"/>
        <w:spacing w:before="117"/>
      </w:pPr>
      <w:r>
        <w:rPr/>
        <w:t>Which</w:t>
      </w:r>
      <w:r>
        <w:rPr>
          <w:spacing w:val="7"/>
        </w:rPr>
        <w:t> </w:t>
      </w:r>
      <w:r>
        <w:rPr/>
        <w:t>all</w:t>
      </w:r>
      <w:r>
        <w:rPr>
          <w:spacing w:val="8"/>
        </w:rPr>
        <w:t> </w:t>
      </w:r>
      <w:r>
        <w:rPr/>
        <w:t>leads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compromise</w:t>
      </w:r>
      <w:r>
        <w:rPr>
          <w:spacing w:val="8"/>
        </w:rPr>
        <w:t> </w:t>
      </w:r>
      <w:r>
        <w:rPr/>
        <w:t>solution:</w:t>
      </w:r>
    </w:p>
    <w:p>
      <w:pPr>
        <w:spacing w:line="259" w:lineRule="auto" w:before="149"/>
        <w:ind w:left="296" w:right="293" w:firstLine="0"/>
        <w:jc w:val="both"/>
        <w:rPr>
          <w:sz w:val="18"/>
        </w:rPr>
      </w:pPr>
      <w:r>
        <w:rPr>
          <w:sz w:val="18"/>
        </w:rPr>
        <w:t>Getting something back for something given neatly releases, or at least</w:t>
      </w:r>
      <w:r>
        <w:rPr>
          <w:spacing w:val="1"/>
          <w:sz w:val="18"/>
        </w:rPr>
        <w:t> </w:t>
      </w:r>
      <w:r>
        <w:rPr>
          <w:sz w:val="18"/>
        </w:rPr>
        <w:t>reduces,</w:t>
      </w:r>
      <w:r>
        <w:rPr>
          <w:spacing w:val="17"/>
          <w:sz w:val="18"/>
        </w:rPr>
        <w:t> </w:t>
      </w:r>
      <w:r>
        <w:rPr>
          <w:sz w:val="18"/>
        </w:rPr>
        <w:t>the</w:t>
      </w:r>
      <w:r>
        <w:rPr>
          <w:spacing w:val="17"/>
          <w:sz w:val="18"/>
        </w:rPr>
        <w:t> </w:t>
      </w:r>
      <w:r>
        <w:rPr>
          <w:sz w:val="18"/>
        </w:rPr>
        <w:t>tension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5"/>
          <w:sz w:val="18"/>
        </w:rPr>
        <w:t> </w:t>
      </w:r>
      <w:r>
        <w:rPr>
          <w:sz w:val="18"/>
        </w:rPr>
        <w:t>solidarity—a</w:t>
      </w:r>
      <w:r>
        <w:rPr>
          <w:spacing w:val="17"/>
          <w:sz w:val="18"/>
        </w:rPr>
        <w:t> </w:t>
      </w:r>
      <w:r>
        <w:rPr>
          <w:sz w:val="18"/>
        </w:rPr>
        <w:t>belief</w:t>
      </w:r>
      <w:r>
        <w:rPr>
          <w:spacing w:val="17"/>
          <w:sz w:val="18"/>
        </w:rPr>
        <w:t> </w:t>
      </w:r>
      <w:r>
        <w:rPr>
          <w:sz w:val="18"/>
        </w:rPr>
        <w:t>in</w:t>
      </w:r>
      <w:r>
        <w:rPr>
          <w:spacing w:val="17"/>
          <w:sz w:val="18"/>
        </w:rPr>
        <w:t> </w:t>
      </w:r>
      <w:r>
        <w:rPr>
          <w:sz w:val="18"/>
        </w:rPr>
        <w:t>being</w:t>
      </w:r>
      <w:r>
        <w:rPr>
          <w:spacing w:val="17"/>
          <w:sz w:val="18"/>
        </w:rPr>
        <w:t> </w:t>
      </w:r>
      <w:r>
        <w:rPr>
          <w:sz w:val="18"/>
        </w:rPr>
        <w:t>able</w:t>
      </w:r>
      <w:r>
        <w:rPr>
          <w:spacing w:val="17"/>
          <w:sz w:val="18"/>
        </w:rPr>
        <w:t> </w:t>
      </w:r>
      <w:r>
        <w:rPr>
          <w:sz w:val="18"/>
        </w:rPr>
        <w:t>to</w:t>
      </w:r>
      <w:r>
        <w:rPr>
          <w:spacing w:val="17"/>
          <w:sz w:val="18"/>
        </w:rPr>
        <w:t> </w:t>
      </w:r>
      <w:r>
        <w:rPr>
          <w:sz w:val="18"/>
        </w:rPr>
        <w:t>depend</w:t>
      </w:r>
    </w:p>
    <w:p>
      <w:pPr>
        <w:spacing w:line="259" w:lineRule="auto" w:before="0"/>
        <w:ind w:left="296" w:right="292" w:firstLine="0"/>
        <w:jc w:val="both"/>
        <w:rPr>
          <w:sz w:val="18"/>
        </w:rPr>
      </w:pPr>
      <w:r>
        <w:rPr>
          <w:sz w:val="18"/>
        </w:rPr>
        <w:t>on another—permits the projection of reciprocity through time. (Macneil</w:t>
      </w:r>
      <w:r>
        <w:rPr>
          <w:spacing w:val="1"/>
          <w:sz w:val="18"/>
        </w:rPr>
        <w:t> </w:t>
      </w:r>
      <w:r>
        <w:rPr>
          <w:sz w:val="18"/>
        </w:rPr>
        <w:t>1986,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569)</w:t>
      </w:r>
    </w:p>
    <w:p>
      <w:pPr>
        <w:spacing w:after="0" w:line="259" w:lineRule="auto"/>
        <w:jc w:val="both"/>
        <w:rPr>
          <w:sz w:val="18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  <w:rPr>
          <w:sz w:val="12"/>
        </w:rPr>
      </w:pPr>
      <w:r>
        <w:rPr/>
        <w:t>Macneil states the individualist objection to individualism: “individ-</w:t>
      </w:r>
      <w:r>
        <w:rPr>
          <w:spacing w:val="1"/>
        </w:rPr>
        <w:t> </w:t>
      </w:r>
      <w:r>
        <w:rPr/>
        <w:t>ualist” because this “solidarity” is conceived as a taste or mood of</w:t>
      </w:r>
      <w:r>
        <w:rPr>
          <w:spacing w:val="1"/>
        </w:rPr>
        <w:t> </w:t>
      </w:r>
      <w:r>
        <w:rPr/>
        <w:t>individuals.</w:t>
      </w:r>
      <w:r>
        <w:rPr>
          <w:position w:val="7"/>
          <w:sz w:val="12"/>
        </w:rPr>
        <w:t>17</w:t>
      </w:r>
    </w:p>
    <w:p>
      <w:pPr>
        <w:pStyle w:val="BodyText"/>
        <w:spacing w:line="232" w:lineRule="auto" w:before="1"/>
        <w:ind w:left="103" w:right="105" w:firstLine="198"/>
      </w:pPr>
      <w:r>
        <w:rPr/>
        <w:t>Few analysts are so foolish as to invoke a means-ends schema as</w:t>
      </w:r>
      <w:r>
        <w:rPr>
          <w:spacing w:val="1"/>
        </w:rPr>
        <w:t> </w:t>
      </w:r>
      <w:r>
        <w:rPr/>
        <w:t>universal. This would deny inconsistency and passion in intentional</w:t>
      </w:r>
      <w:r>
        <w:rPr>
          <w:spacing w:val="1"/>
        </w:rPr>
        <w:t> </w:t>
      </w:r>
      <w:r>
        <w:rPr/>
        <w:t>action.</w:t>
      </w:r>
      <w:r>
        <w:rPr>
          <w:position w:val="7"/>
          <w:sz w:val="12"/>
        </w:rPr>
        <w:t>18</w:t>
      </w:r>
      <w:r>
        <w:rPr>
          <w:spacing w:val="1"/>
          <w:position w:val="7"/>
          <w:sz w:val="12"/>
        </w:rPr>
        <w:t> </w:t>
      </w:r>
      <w:r>
        <w:rPr/>
        <w:t>But even if one conceded the universal use of means-ends</w:t>
      </w:r>
      <w:r>
        <w:rPr>
          <w:spacing w:val="1"/>
        </w:rPr>
        <w:t> </w:t>
      </w:r>
      <w:r>
        <w:rPr/>
        <w:t>schemas, rational choice theory would be of limited validity. Action—</w:t>
      </w:r>
      <w:r>
        <w:rPr>
          <w:spacing w:val="-47"/>
        </w:rPr>
        <w:t> </w:t>
      </w:r>
      <w:r>
        <w:rPr/>
        <w:t>what is to be explained about social formations—comes from igno-</w:t>
      </w:r>
      <w:r>
        <w:rPr>
          <w:spacing w:val="1"/>
        </w:rPr>
        <w:t> </w:t>
      </w:r>
      <w:r>
        <w:rPr/>
        <w:t>rance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incoherence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much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opposites.</w:t>
      </w:r>
      <w:r>
        <w:rPr>
          <w:spacing w:val="-5"/>
        </w:rPr>
        <w:t> </w:t>
      </w:r>
      <w:r>
        <w:rPr/>
        <w:t>Halevy</w:t>
      </w:r>
      <w:r>
        <w:rPr>
          <w:spacing w:val="-3"/>
        </w:rPr>
        <w:t> </w:t>
      </w:r>
      <w:r>
        <w:rPr/>
        <w:t>writes:</w:t>
      </w:r>
      <w:r>
        <w:rPr>
          <w:spacing w:val="-48"/>
        </w:rPr>
        <w:t> </w:t>
      </w:r>
      <w:r>
        <w:rPr/>
        <w:t>“The</w:t>
      </w:r>
      <w:r>
        <w:rPr>
          <w:spacing w:val="-12"/>
        </w:rPr>
        <w:t> </w:t>
      </w:r>
      <w:r>
        <w:rPr/>
        <w:t>historian,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latecomer,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fortunate</w:t>
      </w:r>
      <w:r>
        <w:rPr>
          <w:spacing w:val="-12"/>
        </w:rPr>
        <w:t> </w:t>
      </w:r>
      <w:r>
        <w:rPr/>
        <w:t>man:</w:t>
      </w:r>
      <w:r>
        <w:rPr>
          <w:spacing w:val="-9"/>
        </w:rPr>
        <w:t> </w:t>
      </w:r>
      <w:r>
        <w:rPr/>
        <w:t>he</w:t>
      </w:r>
      <w:r>
        <w:rPr>
          <w:spacing w:val="-12"/>
        </w:rPr>
        <w:t> </w:t>
      </w:r>
      <w:r>
        <w:rPr/>
        <w:t>knows</w:t>
      </w:r>
      <w:r>
        <w:rPr>
          <w:spacing w:val="-10"/>
        </w:rPr>
        <w:t> </w:t>
      </w:r>
      <w:r>
        <w:rPr/>
        <w:t>everything</w:t>
      </w:r>
      <w:r>
        <w:rPr>
          <w:spacing w:val="-47"/>
        </w:rPr>
        <w:t> </w:t>
      </w:r>
      <w:r>
        <w:rPr/>
        <w:t>and</w:t>
      </w:r>
      <w:r>
        <w:rPr>
          <w:spacing w:val="-7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waste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/>
        <w:t>time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unwarranted</w:t>
      </w:r>
      <w:r>
        <w:rPr>
          <w:spacing w:val="-8"/>
        </w:rPr>
        <w:t> </w:t>
      </w:r>
      <w:r>
        <w:rPr/>
        <w:t>apprehensions.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/>
        <w:t>objec-</w:t>
      </w:r>
      <w:r>
        <w:rPr>
          <w:spacing w:val="-47"/>
        </w:rPr>
        <w:t> </w:t>
      </w:r>
      <w:r>
        <w:rPr/>
        <w:t>tive detachment distorts his accounts, for the riddles and unknown</w:t>
      </w:r>
      <w:r>
        <w:rPr>
          <w:spacing w:val="1"/>
        </w:rPr>
        <w:t> </w:t>
      </w:r>
      <w:r>
        <w:rPr/>
        <w:t>quantities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moment</w:t>
      </w:r>
      <w:r>
        <w:rPr>
          <w:spacing w:val="10"/>
        </w:rPr>
        <w:t> </w:t>
      </w:r>
      <w:r>
        <w:rPr/>
        <w:t>are</w:t>
      </w:r>
      <w:r>
        <w:rPr>
          <w:spacing w:val="11"/>
        </w:rPr>
        <w:t> </w:t>
      </w:r>
      <w:r>
        <w:rPr/>
        <w:t>lacking”</w:t>
      </w:r>
      <w:r>
        <w:rPr>
          <w:spacing w:val="10"/>
        </w:rPr>
        <w:t> </w:t>
      </w:r>
      <w:r>
        <w:rPr/>
        <w:t>(1974,</w:t>
      </w:r>
      <w:r>
        <w:rPr>
          <w:spacing w:val="10"/>
        </w:rPr>
        <w:t> </w:t>
      </w:r>
      <w:r>
        <w:rPr/>
        <w:t>p.</w:t>
      </w:r>
      <w:r>
        <w:rPr>
          <w:spacing w:val="10"/>
        </w:rPr>
        <w:t> </w:t>
      </w:r>
      <w:r>
        <w:rPr/>
        <w:t>36).</w:t>
      </w:r>
    </w:p>
    <w:p>
      <w:pPr>
        <w:pStyle w:val="BodyText"/>
        <w:spacing w:line="232" w:lineRule="auto"/>
        <w:ind w:left="103" w:right="106" w:firstLine="198"/>
      </w:pPr>
      <w:r>
        <w:rPr/>
        <w:t>Rationality is misapprehended. Rationality follows in the train of</w:t>
      </w:r>
      <w:r>
        <w:rPr>
          <w:spacing w:val="1"/>
        </w:rPr>
        <w:t> </w:t>
      </w:r>
      <w:r>
        <w:rPr/>
        <w:t>identity. Pressure for control comes from identities, themselves trig-</w:t>
      </w:r>
      <w:r>
        <w:rPr>
          <w:spacing w:val="1"/>
        </w:rPr>
        <w:t> </w:t>
      </w:r>
      <w:r>
        <w:rPr/>
        <w:t>gered often by pressures from other identities.</w:t>
      </w:r>
      <w:r>
        <w:rPr>
          <w:position w:val="7"/>
          <w:sz w:val="12"/>
        </w:rPr>
        <w:t>19</w:t>
      </w:r>
      <w:r>
        <w:rPr>
          <w:spacing w:val="30"/>
          <w:position w:val="7"/>
          <w:sz w:val="12"/>
        </w:rPr>
        <w:t> </w:t>
      </w:r>
      <w:r>
        <w:rPr/>
        <w:t>Chance in the realm</w:t>
      </w:r>
      <w:r>
        <w:rPr>
          <w:spacing w:val="1"/>
        </w:rPr>
        <w:t> </w:t>
      </w:r>
      <w:r>
        <w:rPr/>
        <w:t>of work and practical production also triggers identities. Styles may</w:t>
      </w:r>
      <w:r>
        <w:rPr>
          <w:spacing w:val="1"/>
        </w:rPr>
        <w:t> </w:t>
      </w:r>
      <w:r>
        <w:rPr/>
        <w:t>emerge across the complicated contexts that result, and it is exactly as</w:t>
      </w:r>
      <w:r>
        <w:rPr>
          <w:spacing w:val="1"/>
        </w:rPr>
        <w:t> </w:t>
      </w:r>
      <w:r>
        <w:rPr/>
        <w:t>such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style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rationality</w:t>
      </w:r>
      <w:r>
        <w:rPr>
          <w:spacing w:val="10"/>
        </w:rPr>
        <w:t> </w:t>
      </w:r>
      <w:r>
        <w:rPr/>
        <w:t>gains</w:t>
      </w:r>
      <w:r>
        <w:rPr>
          <w:spacing w:val="11"/>
        </w:rPr>
        <w:t> </w:t>
      </w:r>
      <w:r>
        <w:rPr/>
        <w:t>its</w:t>
      </w:r>
      <w:r>
        <w:rPr>
          <w:spacing w:val="10"/>
        </w:rPr>
        <w:t> </w:t>
      </w:r>
      <w:r>
        <w:rPr/>
        <w:t>relevance.</w:t>
      </w:r>
    </w:p>
    <w:p>
      <w:pPr>
        <w:pStyle w:val="BodyText"/>
        <w:spacing w:line="232" w:lineRule="auto"/>
        <w:ind w:left="103" w:right="105" w:firstLine="198"/>
      </w:pPr>
      <w:r>
        <w:rPr/>
        <w:t>It is meaning, not rationality, that is the focus of most social organi-</w:t>
      </w:r>
      <w:r>
        <w:rPr>
          <w:spacing w:val="1"/>
        </w:rPr>
        <w:t> </w:t>
      </w:r>
      <w:r>
        <w:rPr/>
        <w:t>zation. Meaning comes into being only as accommodation to patterns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social</w:t>
      </w:r>
      <w:r>
        <w:rPr>
          <w:spacing w:val="-1"/>
        </w:rPr>
        <w:t> </w:t>
      </w:r>
      <w:r>
        <w:rPr/>
        <w:t>action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reproduce</w:t>
      </w:r>
      <w:r>
        <w:rPr>
          <w:spacing w:val="-3"/>
        </w:rPr>
        <w:t> </w:t>
      </w:r>
      <w:r>
        <w:rPr/>
        <w:t>themselves.</w:t>
      </w:r>
      <w:r>
        <w:rPr>
          <w:spacing w:val="-1"/>
        </w:rPr>
        <w:t> </w:t>
      </w:r>
      <w:r>
        <w:rPr/>
        <w:t>Identities</w:t>
      </w:r>
      <w:r>
        <w:rPr>
          <w:spacing w:val="-48"/>
        </w:rPr>
        <w:t> </w:t>
      </w:r>
      <w:r>
        <w:rPr/>
        <w:t>are rafts cobbled together out of leftovers to face cross-tides of circum-</w:t>
      </w:r>
      <w:r>
        <w:rPr>
          <w:spacing w:val="-48"/>
        </w:rPr>
        <w:t> </w:t>
      </w:r>
      <w:r>
        <w:rPr/>
        <w:t>stance.</w:t>
      </w:r>
      <w:r>
        <w:rPr>
          <w:spacing w:val="-5"/>
        </w:rPr>
        <w:t> </w:t>
      </w:r>
      <w:r>
        <w:rPr/>
        <w:t>Sustenance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identities</w:t>
      </w:r>
      <w:r>
        <w:rPr>
          <w:spacing w:val="-4"/>
        </w:rPr>
        <w:t> </w:t>
      </w:r>
      <w:r>
        <w:rPr/>
        <w:t>requires</w:t>
      </w:r>
      <w:r>
        <w:rPr>
          <w:spacing w:val="-6"/>
        </w:rPr>
        <w:t> </w:t>
      </w:r>
      <w:r>
        <w:rPr/>
        <w:t>comparability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meaning</w:t>
      </w:r>
      <w:r>
        <w:rPr>
          <w:spacing w:val="-47"/>
        </w:rPr>
        <w:t> </w:t>
      </w:r>
      <w:r>
        <w:rPr/>
        <w:t>between identities, so that meaning is the focus of insight for projects</w:t>
      </w:r>
      <w:r>
        <w:rPr>
          <w:spacing w:val="1"/>
        </w:rPr>
        <w:t> </w:t>
      </w:r>
      <w:r>
        <w:rPr/>
        <w:t>of control. The useful way to treat rationality is as but a special case of</w:t>
      </w:r>
      <w:r>
        <w:rPr>
          <w:spacing w:val="-47"/>
        </w:rPr>
        <w:t> </w:t>
      </w:r>
      <w:r>
        <w:rPr/>
        <w:t>meaning,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case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limited</w:t>
      </w:r>
      <w:r>
        <w:rPr>
          <w:spacing w:val="11"/>
        </w:rPr>
        <w:t> </w:t>
      </w:r>
      <w:r>
        <w:rPr/>
        <w:t>scope.</w:t>
      </w:r>
    </w:p>
    <w:p>
      <w:pPr>
        <w:pStyle w:val="BodyText"/>
        <w:spacing w:line="232" w:lineRule="auto"/>
        <w:ind w:left="103" w:right="104" w:firstLine="198"/>
      </w:pPr>
      <w:r>
        <w:rPr/>
        <w:t>Now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begin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again,</w:t>
      </w:r>
      <w:r>
        <w:rPr>
          <w:spacing w:val="-7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critique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everyday</w:t>
      </w:r>
      <w:r>
        <w:rPr>
          <w:spacing w:val="-10"/>
        </w:rPr>
        <w:t> </w:t>
      </w:r>
      <w:r>
        <w:rPr/>
        <w:t>epistemol-</w:t>
      </w:r>
      <w:r>
        <w:rPr>
          <w:spacing w:val="-47"/>
        </w:rPr>
        <w:t> </w:t>
      </w:r>
      <w:r>
        <w:rPr/>
        <w:t>ogy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relation.</w:t>
      </w:r>
      <w:r>
        <w:rPr>
          <w:spacing w:val="-7"/>
        </w:rPr>
        <w:t> </w:t>
      </w:r>
      <w:r>
        <w:rPr/>
        <w:t>Courtesy,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Goffman</w:t>
      </w:r>
      <w:r>
        <w:rPr>
          <w:spacing w:val="-6"/>
        </w:rPr>
        <w:t> </w:t>
      </w:r>
      <w:r>
        <w:rPr/>
        <w:t>long</w:t>
      </w:r>
      <w:r>
        <w:rPr>
          <w:spacing w:val="-7"/>
        </w:rPr>
        <w:t> </w:t>
      </w:r>
      <w:r>
        <w:rPr/>
        <w:t>ago</w:t>
      </w:r>
      <w:r>
        <w:rPr>
          <w:spacing w:val="-7"/>
        </w:rPr>
        <w:t> </w:t>
      </w:r>
      <w:r>
        <w:rPr/>
        <w:t>observed,</w:t>
      </w:r>
      <w:r>
        <w:rPr>
          <w:spacing w:val="-47"/>
        </w:rPr>
        <w:t> </w:t>
      </w:r>
      <w:r>
        <w:rPr/>
        <w:t>grants to the other in an encounter some “face,” which becomes a fa-</w:t>
      </w:r>
      <w:r>
        <w:rPr>
          <w:spacing w:val="1"/>
        </w:rPr>
        <w:t> </w:t>
      </w:r>
      <w:r>
        <w:rPr>
          <w:spacing w:val="-1"/>
        </w:rPr>
        <w:t>cade</w:t>
      </w:r>
      <w:r>
        <w:rPr>
          <w:spacing w:val="-11"/>
        </w:rPr>
        <w:t> </w:t>
      </w:r>
      <w:r>
        <w:rPr/>
        <w:t>concealing</w:t>
      </w:r>
      <w:r>
        <w:rPr>
          <w:spacing w:val="-12"/>
        </w:rPr>
        <w:t> </w:t>
      </w:r>
      <w:r>
        <w:rPr/>
        <w:t>disparities</w:t>
      </w:r>
      <w:r>
        <w:rPr>
          <w:spacing w:val="-11"/>
        </w:rPr>
        <w:t> </w:t>
      </w:r>
      <w:r>
        <w:rPr/>
        <w:t>among</w:t>
      </w:r>
      <w:r>
        <w:rPr>
          <w:spacing w:val="-11"/>
        </w:rPr>
        <w:t> </w:t>
      </w:r>
      <w:r>
        <w:rPr/>
        <w:t>fragments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identity.</w:t>
      </w:r>
      <w:r>
        <w:rPr>
          <w:spacing w:val="-10"/>
        </w:rPr>
        <w:t> </w:t>
      </w:r>
      <w:r>
        <w:rPr/>
        <w:t>Many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48"/>
        </w:rPr>
        <w:t> </w:t>
      </w:r>
      <w:r>
        <w:rPr/>
        <w:t>fragments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stories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locales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ranges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disciplines.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is</w:t>
      </w:r>
      <w:r>
        <w:rPr>
          <w:spacing w:val="31"/>
        </w:rPr>
        <w:t> </w:t>
      </w:r>
      <w:r>
        <w:rPr/>
        <w:t>through</w:t>
      </w:r>
      <w:r>
        <w:rPr>
          <w:spacing w:val="29"/>
        </w:rPr>
        <w:t> </w:t>
      </w:r>
      <w:r>
        <w:rPr/>
        <w:t>grabbing</w:t>
      </w:r>
      <w:r>
        <w:rPr>
          <w:spacing w:val="29"/>
        </w:rPr>
        <w:t> </w:t>
      </w:r>
      <w:r>
        <w:rPr/>
        <w:t>hold</w:t>
      </w:r>
      <w:r>
        <w:rPr>
          <w:spacing w:val="30"/>
        </w:rPr>
        <w:t> </w:t>
      </w:r>
      <w:r>
        <w:rPr/>
        <w:t>of,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dropping,</w:t>
      </w:r>
    </w:p>
    <w:p>
      <w:pPr>
        <w:pStyle w:val="BodyText"/>
        <w:spacing w:before="4"/>
        <w:ind w:left="0"/>
        <w:jc w:val="left"/>
        <w:rPr>
          <w:sz w:val="26"/>
        </w:rPr>
      </w:pPr>
    </w:p>
    <w:p>
      <w:pPr>
        <w:spacing w:before="1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17 </w:t>
      </w:r>
      <w:r>
        <w:rPr>
          <w:sz w:val="16"/>
        </w:rPr>
        <w:t>Some sociologists make this elision, too: “If we know the categorical identities of</w:t>
      </w:r>
      <w:r>
        <w:rPr>
          <w:spacing w:val="1"/>
          <w:sz w:val="16"/>
        </w:rPr>
        <w:t> </w:t>
      </w:r>
      <w:r>
        <w:rPr>
          <w:sz w:val="16"/>
        </w:rPr>
        <w:t>the person that are relevant to his or her society we then, as W. Lloyd Warner often</w:t>
      </w:r>
      <w:r>
        <w:rPr>
          <w:spacing w:val="1"/>
          <w:sz w:val="16"/>
        </w:rPr>
        <w:t> </w:t>
      </w:r>
      <w:r>
        <w:rPr>
          <w:sz w:val="16"/>
        </w:rPr>
        <w:t>asserted, know all we need to know about the person as a member of the society” (War-</w:t>
      </w:r>
      <w:r>
        <w:rPr>
          <w:spacing w:val="-37"/>
          <w:sz w:val="16"/>
        </w:rPr>
        <w:t> </w:t>
      </w:r>
      <w:r>
        <w:rPr>
          <w:sz w:val="16"/>
        </w:rPr>
        <w:t>riner</w:t>
      </w:r>
      <w:r>
        <w:rPr>
          <w:spacing w:val="6"/>
          <w:sz w:val="16"/>
        </w:rPr>
        <w:t> </w:t>
      </w:r>
      <w:r>
        <w:rPr>
          <w:sz w:val="16"/>
        </w:rPr>
        <w:t>1981).</w:t>
      </w:r>
    </w:p>
    <w:p>
      <w:pPr>
        <w:spacing w:before="1"/>
        <w:ind w:left="103" w:right="108" w:firstLine="198"/>
        <w:jc w:val="both"/>
        <w:rPr>
          <w:sz w:val="16"/>
        </w:rPr>
      </w:pPr>
      <w:r>
        <w:rPr>
          <w:position w:val="6"/>
          <w:sz w:val="9"/>
        </w:rPr>
        <w:t>18 </w:t>
      </w:r>
      <w:r>
        <w:rPr>
          <w:sz w:val="16"/>
        </w:rPr>
        <w:t>Pareto (1935, 1966) is the preeminent expositor of the nonrational assessed along-</w:t>
      </w:r>
      <w:r>
        <w:rPr>
          <w:spacing w:val="1"/>
          <w:sz w:val="16"/>
        </w:rPr>
        <w:t> </w:t>
      </w:r>
      <w:r>
        <w:rPr>
          <w:sz w:val="16"/>
        </w:rPr>
        <w:t>side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rational</w:t>
      </w:r>
      <w:r>
        <w:rPr>
          <w:spacing w:val="7"/>
          <w:sz w:val="16"/>
        </w:rPr>
        <w:t> </w:t>
      </w:r>
      <w:r>
        <w:rPr>
          <w:sz w:val="16"/>
        </w:rPr>
        <w:t>or</w:t>
      </w:r>
      <w:r>
        <w:rPr>
          <w:spacing w:val="6"/>
          <w:sz w:val="16"/>
        </w:rPr>
        <w:t> </w:t>
      </w:r>
      <w:r>
        <w:rPr>
          <w:sz w:val="16"/>
        </w:rPr>
        <w:t>logical;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7"/>
          <w:sz w:val="16"/>
        </w:rPr>
        <w:t> </w:t>
      </w:r>
      <w:r>
        <w:rPr>
          <w:sz w:val="16"/>
        </w:rPr>
        <w:t>further</w:t>
      </w:r>
      <w:r>
        <w:rPr>
          <w:spacing w:val="6"/>
          <w:sz w:val="16"/>
        </w:rPr>
        <w:t> </w:t>
      </w:r>
      <w:r>
        <w:rPr>
          <w:sz w:val="16"/>
        </w:rPr>
        <w:t>development,</w:t>
      </w:r>
      <w:r>
        <w:rPr>
          <w:spacing w:val="6"/>
          <w:sz w:val="16"/>
        </w:rPr>
        <w:t> </w:t>
      </w:r>
      <w:r>
        <w:rPr>
          <w:sz w:val="16"/>
        </w:rPr>
        <w:t>see</w:t>
      </w:r>
      <w:r>
        <w:rPr>
          <w:spacing w:val="6"/>
          <w:sz w:val="16"/>
        </w:rPr>
        <w:t> </w:t>
      </w:r>
      <w:r>
        <w:rPr>
          <w:sz w:val="16"/>
        </w:rPr>
        <w:t>Levy</w:t>
      </w:r>
      <w:r>
        <w:rPr>
          <w:spacing w:val="7"/>
          <w:sz w:val="16"/>
        </w:rPr>
        <w:t> </w:t>
      </w:r>
      <w:r>
        <w:rPr>
          <w:sz w:val="16"/>
        </w:rPr>
        <w:t>(1948).</w:t>
      </w:r>
    </w:p>
    <w:p>
      <w:pPr>
        <w:spacing w:before="1"/>
        <w:ind w:left="103" w:right="105" w:firstLine="198"/>
        <w:jc w:val="both"/>
        <w:rPr>
          <w:sz w:val="16"/>
        </w:rPr>
      </w:pPr>
      <w:r>
        <w:rPr>
          <w:position w:val="6"/>
          <w:sz w:val="9"/>
        </w:rPr>
        <w:t>19 </w:t>
      </w:r>
      <w:r>
        <w:rPr>
          <w:sz w:val="16"/>
        </w:rPr>
        <w:t>The tradition of experiments on self-justiﬁcation contains elegant exempliﬁcations</w:t>
      </w:r>
      <w:r>
        <w:rPr>
          <w:spacing w:val="1"/>
          <w:sz w:val="16"/>
        </w:rPr>
        <w:t> </w:t>
      </w:r>
      <w:r>
        <w:rPr>
          <w:sz w:val="16"/>
        </w:rPr>
        <w:t>of rationality following from identity: see the witty review by Weick (1968). And for</w:t>
      </w:r>
      <w:r>
        <w:rPr>
          <w:spacing w:val="1"/>
          <w:sz w:val="16"/>
        </w:rPr>
        <w:t> </w:t>
      </w:r>
      <w:r>
        <w:rPr>
          <w:sz w:val="16"/>
        </w:rPr>
        <w:t>revealing case studies at three different scopes, see Allison (1971), Eccles (1981d), and</w:t>
      </w:r>
      <w:r>
        <w:rPr>
          <w:spacing w:val="1"/>
          <w:sz w:val="16"/>
        </w:rPr>
        <w:t> </w:t>
      </w:r>
      <w:r>
        <w:rPr>
          <w:sz w:val="16"/>
        </w:rPr>
        <w:t>Powell</w:t>
      </w:r>
      <w:r>
        <w:rPr>
          <w:spacing w:val="6"/>
          <w:sz w:val="16"/>
        </w:rPr>
        <w:t> </w:t>
      </w:r>
      <w:r>
        <w:rPr>
          <w:sz w:val="16"/>
        </w:rPr>
        <w:t>(1985).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4"/>
      </w:pPr>
      <w:bookmarkStart w:name="4.5. Social Spaces, Boundaries, and Prof" w:id="243"/>
      <w:bookmarkEnd w:id="243"/>
      <w:r>
        <w:rPr/>
      </w:r>
      <w:bookmarkStart w:name="_bookmark119" w:id="244"/>
      <w:bookmarkEnd w:id="244"/>
      <w:r>
        <w:rPr/>
      </w:r>
      <w:r>
        <w:rPr/>
        <w:t>identities that stories come about to begin with, and it is through sto-</w:t>
      </w:r>
      <w:r>
        <w:rPr>
          <w:spacing w:val="1"/>
        </w:rPr>
        <w:t> </w:t>
      </w:r>
      <w:r>
        <w:rPr/>
        <w:t>ries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identities</w:t>
      </w:r>
      <w:r>
        <w:rPr>
          <w:spacing w:val="11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connected</w:t>
      </w:r>
      <w:r>
        <w:rPr>
          <w:spacing w:val="11"/>
        </w:rPr>
        <w:t> </w:t>
      </w:r>
      <w:r>
        <w:rPr/>
        <w:t>into</w:t>
      </w:r>
      <w:r>
        <w:rPr>
          <w:spacing w:val="10"/>
        </w:rPr>
        <w:t> </w:t>
      </w:r>
      <w:r>
        <w:rPr/>
        <w:t>persons.</w:t>
      </w:r>
    </w:p>
    <w:p>
      <w:pPr>
        <w:pStyle w:val="BodyText"/>
        <w:spacing w:line="230" w:lineRule="auto" w:before="1"/>
        <w:ind w:right="111" w:firstLine="198"/>
      </w:pPr>
      <w:r>
        <w:rPr/>
        <w:t>The way in which courtesy grants face is through story-sets able to</w:t>
      </w:r>
      <w:r>
        <w:rPr>
          <w:spacing w:val="1"/>
        </w:rPr>
        <w:t> </w:t>
      </w:r>
      <w:r>
        <w:rPr/>
        <w:t>furnish explanations for any action, which thereby loosen constraints</w:t>
      </w:r>
      <w:r>
        <w:rPr>
          <w:spacing w:val="1"/>
        </w:rPr>
        <w:t> </w:t>
      </w:r>
      <w:r>
        <w:rPr/>
        <w:t>upon the actor. “Ends,” “preferences,” “goals,” and suchlike as are</w:t>
      </w:r>
      <w:r>
        <w:rPr>
          <w:spacing w:val="1"/>
        </w:rPr>
        <w:t> </w:t>
      </w:r>
      <w:r>
        <w:rPr/>
        <w:t>found in one or another story are thus partly afterthoughts, traces of</w:t>
      </w:r>
      <w:r>
        <w:rPr>
          <w:spacing w:val="1"/>
        </w:rPr>
        <w:t> </w:t>
      </w:r>
      <w:r>
        <w:rPr>
          <w:w w:val="95"/>
        </w:rPr>
        <w:t>manipulation and rationalization. Yet rationalization is a style and, like</w:t>
      </w:r>
      <w:r>
        <w:rPr>
          <w:spacing w:val="1"/>
          <w:w w:val="95"/>
        </w:rPr>
        <w:t> </w:t>
      </w:r>
      <w:r>
        <w:rPr/>
        <w:t>any</w:t>
      </w:r>
      <w:r>
        <w:rPr>
          <w:spacing w:val="10"/>
        </w:rPr>
        <w:t> </w:t>
      </w:r>
      <w:r>
        <w:rPr/>
        <w:t>style,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valuable.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4"/>
        </w:numPr>
        <w:tabs>
          <w:tab w:pos="1608" w:val="left" w:leader="none"/>
        </w:tabs>
        <w:spacing w:line="240" w:lineRule="auto" w:before="153" w:after="0"/>
        <w:ind w:left="1607" w:right="0" w:hanging="361"/>
        <w:jc w:val="left"/>
      </w:pPr>
      <w:bookmarkStart w:name="4.5.1. Styles around Knots and Jet Strea" w:id="245"/>
      <w:bookmarkEnd w:id="245"/>
      <w:r>
        <w:rPr>
          <w:b w:val="0"/>
        </w:rPr>
      </w:r>
      <w:bookmarkStart w:name="_bookmark120" w:id="246"/>
      <w:bookmarkEnd w:id="246"/>
      <w:r>
        <w:rPr>
          <w:b w:val="0"/>
        </w:rPr>
      </w:r>
      <w:hyperlink w:history="true" w:anchor="_bookmark2">
        <w:bookmarkStart w:name="_bookmark120" w:id="247"/>
        <w:bookmarkEnd w:id="247"/>
        <w:r>
          <w:rPr/>
          <w:t>Socia</w:t>
        </w:r>
        <w:r>
          <w:rPr/>
          <w:t>l</w:t>
        </w:r>
        <w:r>
          <w:rPr>
            <w:spacing w:val="-2"/>
          </w:rPr>
          <w:t> </w:t>
        </w:r>
        <w:r>
          <w:rPr/>
          <w:t>Spaces,</w:t>
        </w:r>
        <w:r>
          <w:rPr>
            <w:spacing w:val="-1"/>
          </w:rPr>
          <w:t> </w:t>
        </w:r>
        <w:r>
          <w:rPr/>
          <w:t>Boundaries,</w:t>
        </w:r>
        <w:r>
          <w:rPr>
            <w:spacing w:val="-1"/>
          </w:rPr>
          <w:t> </w:t>
        </w:r>
        <w:r>
          <w:rPr/>
          <w:t>and</w:t>
        </w:r>
        <w:r>
          <w:rPr>
            <w:spacing w:val="-2"/>
          </w:rPr>
          <w:t> </w:t>
        </w:r>
        <w:r>
          <w:rPr/>
          <w:t>Proﬁles</w:t>
        </w:r>
      </w:hyperlink>
    </w:p>
    <w:p>
      <w:pPr>
        <w:pStyle w:val="BodyText"/>
        <w:spacing w:before="7"/>
        <w:ind w:left="0"/>
        <w:jc w:val="left"/>
        <w:rPr>
          <w:b/>
        </w:rPr>
      </w:pPr>
    </w:p>
    <w:p>
      <w:pPr>
        <w:pStyle w:val="BodyText"/>
        <w:spacing w:line="230" w:lineRule="auto"/>
        <w:ind w:right="109"/>
      </w:pPr>
      <w:r>
        <w:rPr/>
        <w:t>We can see that measurement and speciﬁcation of context is not some</w:t>
      </w:r>
      <w:r>
        <w:rPr>
          <w:spacing w:val="1"/>
        </w:rPr>
        <w:t> </w:t>
      </w:r>
      <w:r>
        <w:rPr/>
        <w:t>secondary technical matter, but part of theorizing style. A style tends</w:t>
      </w:r>
      <w:r>
        <w:rPr>
          <w:spacing w:val="1"/>
        </w:rPr>
        <w:t> </w:t>
      </w:r>
      <w:r>
        <w:rPr/>
        <w:t>to</w:t>
      </w:r>
      <w:r>
        <w:rPr>
          <w:spacing w:val="-7"/>
        </w:rPr>
        <w:t> </w:t>
      </w:r>
      <w:r>
        <w:rPr/>
        <w:t>inculcate</w:t>
      </w:r>
      <w:r>
        <w:rPr>
          <w:spacing w:val="-7"/>
        </w:rPr>
        <w:t> </w:t>
      </w:r>
      <w:r>
        <w:rPr/>
        <w:t>distinct</w:t>
      </w:r>
      <w:r>
        <w:rPr>
          <w:spacing w:val="-7"/>
        </w:rPr>
        <w:t> </w:t>
      </w:r>
      <w:r>
        <w:rPr/>
        <w:t>sorts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perceptions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appreciations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go</w:t>
      </w:r>
      <w:r>
        <w:rPr>
          <w:spacing w:val="-7"/>
        </w:rPr>
        <w:t> </w:t>
      </w:r>
      <w:r>
        <w:rPr/>
        <w:t>with</w:t>
      </w:r>
      <w:r>
        <w:rPr>
          <w:spacing w:val="-48"/>
        </w:rPr>
        <w:t> </w:t>
      </w:r>
      <w:r>
        <w:rPr/>
        <w:t>certain proﬁles of interaction among personal actors. One expects con-</w:t>
      </w:r>
      <w:r>
        <w:rPr>
          <w:spacing w:val="-47"/>
        </w:rPr>
        <w:t> </w:t>
      </w:r>
      <w:r>
        <w:rPr/>
        <w:t>straints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what</w:t>
      </w:r>
      <w:r>
        <w:rPr>
          <w:spacing w:val="-5"/>
        </w:rPr>
        <w:t> </w:t>
      </w:r>
      <w:r>
        <w:rPr/>
        <w:t>concrete</w:t>
      </w:r>
      <w:r>
        <w:rPr>
          <w:spacing w:val="-2"/>
        </w:rPr>
        <w:t> </w:t>
      </w:r>
      <w:r>
        <w:rPr/>
        <w:t>social</w:t>
      </w:r>
      <w:r>
        <w:rPr>
          <w:spacing w:val="-3"/>
        </w:rPr>
        <w:t> </w:t>
      </w:r>
      <w:r>
        <w:rPr/>
        <w:t>arrangements,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proﬁles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disci-</w:t>
      </w:r>
      <w:r>
        <w:rPr>
          <w:spacing w:val="-48"/>
        </w:rPr>
        <w:t> </w:t>
      </w:r>
      <w:r>
        <w:rPr/>
        <w:t>plines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networks,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house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story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whose</w:t>
      </w:r>
      <w:r>
        <w:rPr>
          <w:spacing w:val="-1"/>
        </w:rPr>
        <w:t> </w:t>
      </w:r>
      <w:r>
        <w:rPr/>
        <w:t>interpretive</w:t>
      </w:r>
      <w:r>
        <w:rPr>
          <w:spacing w:val="-48"/>
        </w:rPr>
        <w:t> </w:t>
      </w:r>
      <w:r>
        <w:rPr/>
        <w:t>proﬁle is termed a style. Styles come enmeshed in boundaries, and</w:t>
      </w:r>
      <w:r>
        <w:rPr>
          <w:spacing w:val="1"/>
        </w:rPr>
        <w:t> </w:t>
      </w:r>
      <w:r>
        <w:rPr/>
        <w:t>some social calculus of uncertainty is needed once again. The test of</w:t>
      </w:r>
      <w:r>
        <w:rPr>
          <w:spacing w:val="1"/>
        </w:rPr>
        <w:t> </w:t>
      </w:r>
      <w:r>
        <w:rPr/>
        <w:t>any</w:t>
      </w:r>
      <w:r>
        <w:rPr>
          <w:spacing w:val="10"/>
        </w:rPr>
        <w:t> </w:t>
      </w:r>
      <w:r>
        <w:rPr/>
        <w:t>such</w:t>
      </w:r>
      <w:r>
        <w:rPr>
          <w:spacing w:val="11"/>
        </w:rPr>
        <w:t> </w:t>
      </w:r>
      <w:r>
        <w:rPr/>
        <w:t>calculus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predicting</w:t>
      </w:r>
      <w:r>
        <w:rPr>
          <w:spacing w:val="10"/>
        </w:rPr>
        <w:t> </w:t>
      </w:r>
      <w:r>
        <w:rPr/>
        <w:t>change.</w:t>
      </w:r>
    </w:p>
    <w:p>
      <w:pPr>
        <w:pStyle w:val="BodyText"/>
        <w:spacing w:line="230" w:lineRule="auto" w:before="4"/>
        <w:ind w:right="109" w:firstLine="198"/>
      </w:pPr>
      <w:r>
        <w:rPr/>
        <w:t>Changes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expressions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triggered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environment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group</w:t>
      </w:r>
      <w:r>
        <w:rPr>
          <w:spacing w:val="-48"/>
        </w:rPr>
        <w:t> </w:t>
      </w:r>
      <w:r>
        <w:rPr/>
        <w:t>and individual whim. But change in their structuring as a package,</w:t>
      </w:r>
      <w:r>
        <w:rPr>
          <w:spacing w:val="1"/>
        </w:rPr>
        <w:t> </w:t>
      </w:r>
      <w:r>
        <w:rPr/>
        <w:t>change in style, is difﬁcult because style is coordinated to a stratiﬁca-</w:t>
      </w:r>
      <w:r>
        <w:rPr>
          <w:spacing w:val="1"/>
        </w:rPr>
        <w:t> </w:t>
      </w:r>
      <w:r>
        <w:rPr/>
        <w:t>tion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style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settled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continued</w:t>
      </w:r>
      <w:r>
        <w:rPr>
          <w:spacing w:val="1"/>
        </w:rPr>
        <w:t> </w:t>
      </w:r>
      <w:r>
        <w:rPr/>
        <w:t>reen-</w:t>
      </w:r>
      <w:r>
        <w:rPr>
          <w:spacing w:val="1"/>
        </w:rPr>
        <w:t> </w:t>
      </w:r>
      <w:r>
        <w:rPr/>
        <w:t>actments. No change in style can take place without change in organi-</w:t>
      </w:r>
      <w:r>
        <w:rPr>
          <w:spacing w:val="-47"/>
        </w:rPr>
        <w:t> </w:t>
      </w:r>
      <w:r>
        <w:rPr/>
        <w:t>zation of networks and values, together with proﬁles, as I develop in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next</w:t>
      </w:r>
      <w:r>
        <w:rPr>
          <w:spacing w:val="11"/>
        </w:rPr>
        <w:t> </w:t>
      </w:r>
      <w:r>
        <w:rPr/>
        <w:t>section.</w:t>
      </w:r>
    </w:p>
    <w:p>
      <w:pPr>
        <w:pStyle w:val="BodyText"/>
        <w:ind w:left="0"/>
        <w:jc w:val="left"/>
        <w:rPr>
          <w:sz w:val="30"/>
        </w:rPr>
      </w:pPr>
    </w:p>
    <w:p>
      <w:pPr>
        <w:pStyle w:val="Heading6"/>
        <w:numPr>
          <w:ilvl w:val="2"/>
          <w:numId w:val="24"/>
        </w:numPr>
        <w:tabs>
          <w:tab w:pos="1826" w:val="left" w:leader="none"/>
        </w:tabs>
        <w:spacing w:line="240" w:lineRule="auto" w:before="0" w:after="0"/>
        <w:ind w:left="1825" w:right="0" w:hanging="510"/>
        <w:jc w:val="left"/>
        <w:rPr>
          <w:i/>
        </w:rPr>
      </w:pPr>
      <w:hyperlink w:history="true" w:anchor="_bookmark2">
        <w:r>
          <w:rPr>
            <w:i/>
          </w:rPr>
          <w:t>Styles</w:t>
        </w:r>
        <w:r>
          <w:rPr>
            <w:i/>
            <w:spacing w:val="6"/>
          </w:rPr>
          <w:t> </w:t>
        </w:r>
        <w:r>
          <w:rPr>
            <w:i/>
          </w:rPr>
          <w:t>around</w:t>
        </w:r>
        <w:r>
          <w:rPr>
            <w:i/>
            <w:spacing w:val="7"/>
          </w:rPr>
          <w:t> </w:t>
        </w:r>
        <w:r>
          <w:rPr>
            <w:i/>
          </w:rPr>
          <w:t>Knots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Jet</w:t>
        </w:r>
        <w:r>
          <w:rPr>
            <w:i/>
            <w:spacing w:val="7"/>
          </w:rPr>
          <w:t> </w:t>
        </w:r>
        <w:r>
          <w:rPr>
            <w:i/>
          </w:rPr>
          <w:t>Streams</w:t>
        </w:r>
      </w:hyperlink>
    </w:p>
    <w:p>
      <w:pPr>
        <w:pStyle w:val="BodyText"/>
        <w:spacing w:line="228" w:lineRule="auto" w:before="126"/>
        <w:ind w:right="112"/>
      </w:pPr>
      <w:r>
        <w:rPr/>
        <w:t>Knots can vex us everyday, on or off a sailboat. Powerful topological</w:t>
      </w:r>
      <w:r>
        <w:rPr>
          <w:spacing w:val="1"/>
        </w:rPr>
        <w:t> </w:t>
      </w:r>
      <w:r>
        <w:rPr/>
        <w:t>analyses are available to guide their interpretation in the most varied</w:t>
      </w:r>
      <w:r>
        <w:rPr>
          <w:spacing w:val="1"/>
        </w:rPr>
        <w:t> </w:t>
      </w:r>
      <w:r>
        <w:rPr>
          <w:spacing w:val="1"/>
          <w:w w:val="99"/>
          <w:position w:val="1"/>
        </w:rPr>
        <w:t>conte</w:t>
      </w:r>
      <w:r>
        <w:rPr>
          <w:w w:val="99"/>
          <w:position w:val="1"/>
        </w:rPr>
        <w:t>x</w:t>
      </w:r>
      <w:r>
        <w:rPr>
          <w:spacing w:val="1"/>
          <w:w w:val="99"/>
          <w:position w:val="1"/>
        </w:rPr>
        <w:t>t</w:t>
      </w:r>
      <w:r>
        <w:rPr>
          <w:w w:val="99"/>
          <w:position w:val="1"/>
        </w:rPr>
        <w:t>s</w:t>
      </w:r>
      <w:r>
        <w:rPr>
          <w:spacing w:val="1"/>
          <w:position w:val="1"/>
        </w:rPr>
        <w:t> </w:t>
      </w:r>
      <w:r>
        <w:rPr>
          <w:spacing w:val="1"/>
          <w:w w:val="99"/>
          <w:position w:val="1"/>
        </w:rPr>
        <w:t>(Atiya</w:t>
      </w:r>
      <w:r>
        <w:rPr>
          <w:w w:val="99"/>
          <w:position w:val="1"/>
        </w:rPr>
        <w:t>h</w:t>
      </w:r>
      <w:r>
        <w:rPr>
          <w:spacing w:val="3"/>
          <w:position w:val="1"/>
        </w:rPr>
        <w:t> </w:t>
      </w:r>
      <w:r>
        <w:rPr>
          <w:w w:val="99"/>
          <w:position w:val="1"/>
        </w:rPr>
        <w:t>1</w:t>
      </w:r>
      <w:r>
        <w:rPr>
          <w:spacing w:val="1"/>
          <w:w w:val="99"/>
          <w:position w:val="1"/>
        </w:rPr>
        <w:t>990</w:t>
      </w:r>
      <w:r>
        <w:rPr>
          <w:w w:val="99"/>
          <w:position w:val="1"/>
        </w:rPr>
        <w:t>;</w:t>
      </w:r>
      <w:r>
        <w:rPr>
          <w:spacing w:val="1"/>
          <w:position w:val="1"/>
        </w:rPr>
        <w:t> </w:t>
      </w:r>
      <w:r>
        <w:rPr>
          <w:spacing w:val="1"/>
          <w:w w:val="99"/>
          <w:position w:val="1"/>
        </w:rPr>
        <w:t>C</w:t>
      </w:r>
      <w:r>
        <w:rPr>
          <w:spacing w:val="-2"/>
          <w:w w:val="99"/>
          <w:position w:val="1"/>
        </w:rPr>
        <w:t>r</w:t>
      </w:r>
      <w:r>
        <w:rPr>
          <w:spacing w:val="1"/>
          <w:w w:val="99"/>
          <w:position w:val="1"/>
        </w:rPr>
        <w:t>owe</w:t>
      </w:r>
      <w:r>
        <w:rPr>
          <w:w w:val="99"/>
          <w:position w:val="1"/>
        </w:rPr>
        <w:t>ll</w:t>
      </w:r>
      <w:r>
        <w:rPr>
          <w:spacing w:val="3"/>
          <w:position w:val="1"/>
        </w:rPr>
        <w:t> </w:t>
      </w:r>
      <w:r>
        <w:rPr>
          <w:spacing w:val="1"/>
          <w:w w:val="99"/>
          <w:position w:val="1"/>
        </w:rPr>
        <w:t>an</w:t>
      </w:r>
      <w:r>
        <w:rPr>
          <w:w w:val="99"/>
          <w:position w:val="1"/>
        </w:rPr>
        <w:t>d</w:t>
      </w:r>
      <w:r>
        <w:rPr>
          <w:spacing w:val="1"/>
          <w:position w:val="1"/>
        </w:rPr>
        <w:t> </w:t>
      </w:r>
      <w:r>
        <w:rPr>
          <w:spacing w:val="1"/>
          <w:w w:val="99"/>
          <w:position w:val="1"/>
        </w:rPr>
        <w:t>Fo</w:t>
      </w:r>
      <w:r>
        <w:rPr>
          <w:w w:val="99"/>
          <w:position w:val="1"/>
        </w:rPr>
        <w:t>x</w:t>
      </w:r>
      <w:r>
        <w:rPr>
          <w:spacing w:val="3"/>
          <w:position w:val="1"/>
        </w:rPr>
        <w:t> </w:t>
      </w:r>
      <w:r>
        <w:rPr>
          <w:spacing w:val="1"/>
          <w:w w:val="99"/>
          <w:position w:val="1"/>
        </w:rPr>
        <w:t>19</w:t>
      </w:r>
      <w:r>
        <w:rPr>
          <w:w w:val="99"/>
          <w:position w:val="1"/>
        </w:rPr>
        <w:t>6</w:t>
      </w:r>
      <w:r>
        <w:rPr>
          <w:spacing w:val="1"/>
          <w:w w:val="99"/>
          <w:position w:val="1"/>
        </w:rPr>
        <w:t>3</w:t>
      </w:r>
      <w:r>
        <w:rPr>
          <w:w w:val="99"/>
          <w:position w:val="1"/>
        </w:rPr>
        <w:t>;</w:t>
      </w:r>
      <w:r>
        <w:rPr>
          <w:spacing w:val="1"/>
          <w:position w:val="1"/>
        </w:rPr>
        <w:t> </w:t>
      </w:r>
      <w:r>
        <w:rPr>
          <w:spacing w:val="1"/>
          <w:w w:val="99"/>
          <w:position w:val="1"/>
        </w:rPr>
        <w:t>Graham</w:t>
      </w:r>
      <w:r>
        <w:rPr>
          <w:w w:val="99"/>
          <w:position w:val="1"/>
        </w:rPr>
        <w:t>,</w:t>
      </w:r>
      <w:r>
        <w:rPr>
          <w:spacing w:val="1"/>
          <w:position w:val="1"/>
        </w:rPr>
        <w:t> </w:t>
      </w:r>
      <w:r>
        <w:rPr>
          <w:w w:val="99"/>
          <w:position w:val="1"/>
        </w:rPr>
        <w:t>G</w:t>
      </w:r>
      <w:r>
        <w:rPr>
          <w:spacing w:val="-2"/>
          <w:w w:val="99"/>
          <w:position w:val="1"/>
        </w:rPr>
        <w:t>r</w:t>
      </w:r>
      <w:r>
        <w:rPr>
          <w:spacing w:val="-88"/>
          <w:w w:val="99"/>
          <w:position w:val="1"/>
        </w:rPr>
        <w:t>o</w:t>
      </w:r>
      <w:r>
        <w:rPr>
          <w:w w:val="99"/>
        </w:rPr>
        <w:t>¨</w:t>
      </w:r>
      <w:r>
        <w:rPr>
          <w:spacing w:val="-27"/>
        </w:rPr>
        <w:t> </w:t>
      </w:r>
      <w:r>
        <w:rPr>
          <w:spacing w:val="1"/>
          <w:w w:val="99"/>
          <w:position w:val="1"/>
        </w:rPr>
        <w:t>tschel</w:t>
      </w:r>
      <w:r>
        <w:rPr>
          <w:w w:val="99"/>
          <w:position w:val="1"/>
        </w:rPr>
        <w:t>,</w:t>
      </w:r>
      <w:r>
        <w:rPr>
          <w:spacing w:val="3"/>
          <w:position w:val="1"/>
        </w:rPr>
        <w:t> </w:t>
      </w:r>
      <w:r>
        <w:rPr>
          <w:w w:val="99"/>
          <w:position w:val="1"/>
        </w:rPr>
        <w:t>a</w:t>
      </w:r>
      <w:r>
        <w:rPr>
          <w:spacing w:val="1"/>
          <w:w w:val="99"/>
          <w:position w:val="1"/>
        </w:rPr>
        <w:t>n</w:t>
      </w:r>
      <w:r>
        <w:rPr>
          <w:w w:val="99"/>
          <w:position w:val="1"/>
        </w:rPr>
        <w:t>d </w:t>
      </w:r>
      <w:r>
        <w:rPr>
          <w:spacing w:val="1"/>
          <w:w w:val="99"/>
        </w:rPr>
        <w:t>Lov</w:t>
      </w:r>
      <w:r>
        <w:rPr>
          <w:spacing w:val="-83"/>
          <w:w w:val="99"/>
        </w:rPr>
        <w:t>a</w:t>
      </w:r>
      <w:r>
        <w:rPr>
          <w:spacing w:val="18"/>
          <w:w w:val="99"/>
        </w:rPr>
        <w:t>´</w:t>
      </w:r>
      <w:r>
        <w:rPr>
          <w:spacing w:val="1"/>
          <w:w w:val="99"/>
        </w:rPr>
        <w:t>s</w:t>
      </w:r>
      <w:r>
        <w:rPr>
          <w:w w:val="99"/>
        </w:rPr>
        <w:t>z</w:t>
      </w:r>
      <w:r>
        <w:rPr/>
        <w:t> </w:t>
      </w:r>
      <w:r>
        <w:rPr>
          <w:spacing w:val="-21"/>
        </w:rPr>
        <w:t> </w:t>
      </w:r>
      <w:r>
        <w:rPr>
          <w:spacing w:val="1"/>
          <w:w w:val="99"/>
        </w:rPr>
        <w:t>1995)</w:t>
      </w:r>
      <w:r>
        <w:rPr>
          <w:w w:val="99"/>
        </w:rPr>
        <w:t>.</w:t>
      </w:r>
      <w:r>
        <w:rPr/>
        <w:t> </w:t>
      </w:r>
      <w:r>
        <w:rPr>
          <w:spacing w:val="-17"/>
        </w:rPr>
        <w:t> </w:t>
      </w:r>
      <w:r>
        <w:rPr>
          <w:spacing w:val="-16"/>
          <w:w w:val="99"/>
        </w:rPr>
        <w:t>T</w:t>
      </w:r>
      <w:r>
        <w:rPr>
          <w:spacing w:val="1"/>
          <w:w w:val="99"/>
        </w:rPr>
        <w:t>e</w:t>
      </w:r>
      <w:r>
        <w:rPr>
          <w:w w:val="99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y</w:t>
      </w:r>
      <w:r>
        <w:rPr>
          <w:spacing w:val="1"/>
          <w:w w:val="99"/>
        </w:rPr>
        <w:t>ear</w:t>
      </w:r>
      <w:r>
        <w:rPr>
          <w:w w:val="99"/>
        </w:rPr>
        <w:t>s</w:t>
      </w:r>
      <w:r>
        <w:rPr/>
        <w:t> </w:t>
      </w:r>
      <w:r>
        <w:rPr>
          <w:spacing w:val="-19"/>
        </w:rPr>
        <w:t> </w:t>
      </w:r>
      <w:r>
        <w:rPr>
          <w:spacing w:val="1"/>
          <w:w w:val="99"/>
        </w:rPr>
        <w:t>ag</w:t>
      </w:r>
      <w:r>
        <w:rPr>
          <w:w w:val="99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I</w:t>
      </w:r>
      <w:r>
        <w:rPr/>
        <w:t> </w:t>
      </w:r>
      <w:r>
        <w:rPr>
          <w:spacing w:val="-17"/>
        </w:rPr>
        <w:t> </w:t>
      </w:r>
      <w:r>
        <w:rPr>
          <w:spacing w:val="1"/>
          <w:w w:val="99"/>
        </w:rPr>
        <w:t>w</w:t>
      </w:r>
      <w:r>
        <w:rPr>
          <w:spacing w:val="-4"/>
          <w:w w:val="99"/>
        </w:rPr>
        <w:t>r</w:t>
      </w:r>
      <w:r>
        <w:rPr>
          <w:spacing w:val="1"/>
          <w:w w:val="99"/>
        </w:rPr>
        <w:t>ot</w:t>
      </w:r>
      <w:r>
        <w:rPr>
          <w:w w:val="99"/>
        </w:rPr>
        <w:t>e</w:t>
      </w:r>
      <w:r>
        <w:rPr/>
        <w:t> </w:t>
      </w:r>
      <w:r>
        <w:rPr>
          <w:spacing w:val="-19"/>
        </w:rPr>
        <w:t> </w:t>
      </w:r>
      <w:r>
        <w:rPr>
          <w:spacing w:val="1"/>
          <w:w w:val="99"/>
        </w:rPr>
        <w:t>(Whit</w:t>
      </w:r>
      <w:r>
        <w:rPr>
          <w:w w:val="99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1</w:t>
      </w:r>
      <w:r>
        <w:rPr>
          <w:spacing w:val="1"/>
          <w:w w:val="99"/>
        </w:rPr>
        <w:t>997</w:t>
      </w:r>
      <w:r>
        <w:rPr>
          <w:w w:val="99"/>
        </w:rPr>
        <w:t>,</w:t>
      </w:r>
      <w:r>
        <w:rPr/>
        <w:t> </w:t>
      </w:r>
      <w:r>
        <w:rPr>
          <w:spacing w:val="-19"/>
        </w:rPr>
        <w:t> </w:t>
      </w:r>
      <w:r>
        <w:rPr>
          <w:spacing w:val="1"/>
          <w:w w:val="99"/>
        </w:rPr>
        <w:t>p</w:t>
      </w:r>
      <w:r>
        <w:rPr>
          <w:w w:val="99"/>
        </w:rPr>
        <w:t>.</w:t>
      </w:r>
      <w:r>
        <w:rPr/>
        <w:t> </w:t>
      </w:r>
      <w:r>
        <w:rPr>
          <w:spacing w:val="-17"/>
        </w:rPr>
        <w:t> </w:t>
      </w:r>
      <w:r>
        <w:rPr>
          <w:spacing w:val="1"/>
          <w:w w:val="99"/>
        </w:rPr>
        <w:t>64)</w:t>
      </w:r>
      <w:r>
        <w:rPr>
          <w:w w:val="99"/>
        </w:rPr>
        <w:t>:</w:t>
      </w:r>
      <w:r>
        <w:rPr/>
        <w:t> </w:t>
      </w:r>
      <w:r>
        <w:rPr>
          <w:spacing w:val="-21"/>
        </w:rPr>
        <w:t> </w:t>
      </w:r>
      <w:r>
        <w:rPr>
          <w:spacing w:val="1"/>
          <w:w w:val="99"/>
        </w:rPr>
        <w:t>“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spacing w:val="1"/>
          <w:w w:val="99"/>
        </w:rPr>
        <w:t>person </w:t>
      </w:r>
      <w:r>
        <w:rPr/>
        <w:t>may</w:t>
      </w:r>
      <w:r>
        <w:rPr>
          <w:spacing w:val="11"/>
        </w:rPr>
        <w:t> </w:t>
      </w:r>
      <w:r>
        <w:rPr/>
        <w:t>come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4"/>
        </w:rPr>
        <w:t> </w:t>
      </w:r>
      <w:r>
        <w:rPr/>
        <w:t>seen</w:t>
      </w:r>
      <w:r>
        <w:rPr>
          <w:spacing w:val="11"/>
        </w:rPr>
        <w:t>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knotted</w:t>
      </w:r>
      <w:r>
        <w:rPr>
          <w:spacing w:val="13"/>
        </w:rPr>
        <w:t> </w:t>
      </w:r>
      <w:r>
        <w:rPr/>
        <w:t>vortex</w:t>
      </w:r>
      <w:r>
        <w:rPr>
          <w:spacing w:val="11"/>
        </w:rPr>
        <w:t> </w:t>
      </w:r>
      <w:r>
        <w:rPr/>
        <w:t>among</w:t>
      </w:r>
      <w:r>
        <w:rPr>
          <w:spacing w:val="12"/>
        </w:rPr>
        <w:t> </w:t>
      </w:r>
      <w:r>
        <w:rPr/>
        <w:t>social</w:t>
      </w:r>
      <w:r>
        <w:rPr>
          <w:spacing w:val="11"/>
        </w:rPr>
        <w:t> </w:t>
      </w:r>
      <w:r>
        <w:rPr/>
        <w:t>networks.</w:t>
      </w:r>
      <w:r>
        <w:rPr>
          <w:spacing w:val="13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2"/>
        </w:rPr>
        <w:t> </w:t>
      </w:r>
      <w:r>
        <w:rPr/>
        <w:t>.</w:t>
      </w:r>
    </w:p>
    <w:p>
      <w:pPr>
        <w:pStyle w:val="BodyText"/>
        <w:spacing w:line="230" w:lineRule="auto" w:before="3"/>
        <w:ind w:right="112"/>
      </w:pPr>
      <w:r>
        <w:rPr/>
        <w:t>It is not just persons that can emerge as actors from knot theories.”</w:t>
      </w:r>
      <w:r>
        <w:rPr>
          <w:spacing w:val="1"/>
        </w:rPr>
        <w:t> </w:t>
      </w:r>
      <w:r>
        <w:rPr/>
        <w:t>Abbott develops much the same intuitions around his construct of</w:t>
      </w:r>
      <w:r>
        <w:rPr>
          <w:spacing w:val="1"/>
        </w:rPr>
        <w:t> </w:t>
      </w:r>
      <w:r>
        <w:rPr/>
        <w:t>braiding</w:t>
      </w:r>
      <w:r>
        <w:rPr>
          <w:spacing w:val="13"/>
        </w:rPr>
        <w:t> </w:t>
      </w:r>
      <w:r>
        <w:rPr/>
        <w:t>(2001).</w:t>
      </w:r>
    </w:p>
    <w:p>
      <w:pPr>
        <w:pStyle w:val="BodyText"/>
        <w:spacing w:line="230" w:lineRule="auto" w:before="1"/>
        <w:ind w:right="111" w:firstLine="198"/>
      </w:pPr>
      <w:r>
        <w:rPr/>
        <w:t>Chapter</w:t>
      </w:r>
      <w:r>
        <w:rPr>
          <w:spacing w:val="19"/>
        </w:rPr>
        <w:t> </w:t>
      </w:r>
      <w:r>
        <w:rPr/>
        <w:t>1</w:t>
      </w:r>
      <w:r>
        <w:rPr>
          <w:spacing w:val="17"/>
        </w:rPr>
        <w:t> </w:t>
      </w:r>
      <w:r>
        <w:rPr/>
        <w:t>posits</w:t>
      </w:r>
      <w:r>
        <w:rPr>
          <w:spacing w:val="19"/>
        </w:rPr>
        <w:t> </w:t>
      </w:r>
      <w:r>
        <w:rPr/>
        <w:t>identities</w:t>
      </w:r>
      <w:r>
        <w:rPr>
          <w:spacing w:val="17"/>
        </w:rPr>
        <w:t> </w:t>
      </w:r>
      <w:r>
        <w:rPr/>
        <w:t>as</w:t>
      </w:r>
      <w:r>
        <w:rPr>
          <w:spacing w:val="19"/>
        </w:rPr>
        <w:t> </w:t>
      </w:r>
      <w:r>
        <w:rPr/>
        <w:t>by-products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mismatches,</w:t>
      </w:r>
      <w:r>
        <w:rPr>
          <w:spacing w:val="19"/>
        </w:rPr>
        <w:t> </w:t>
      </w:r>
      <w:r>
        <w:rPr/>
        <w:t>which</w:t>
      </w:r>
      <w:r>
        <w:rPr>
          <w:spacing w:val="17"/>
        </w:rPr>
        <w:t> </w:t>
      </w:r>
      <w:r>
        <w:rPr/>
        <w:t>is</w:t>
      </w:r>
      <w:r>
        <w:rPr>
          <w:spacing w:val="-47"/>
        </w:rPr>
        <w:t> </w:t>
      </w:r>
      <w:r>
        <w:rPr/>
        <w:t>to say of tangles in situations. Not all identities come of tangles that</w:t>
      </w:r>
      <w:r>
        <w:rPr>
          <w:spacing w:val="1"/>
        </w:rPr>
        <w:t> </w:t>
      </w:r>
      <w:r>
        <w:rPr/>
        <w:t>are knotted, but I am now arguing that persons do. Like Abbott, I ac-</w:t>
      </w:r>
      <w:r>
        <w:rPr>
          <w:spacing w:val="1"/>
        </w:rPr>
        <w:t> </w:t>
      </w:r>
      <w:r>
        <w:rPr/>
        <w:t>knowledge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difﬁculties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present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operationalizing</w:t>
      </w:r>
      <w:r>
        <w:rPr>
          <w:spacing w:val="22"/>
        </w:rPr>
        <w:t> </w:t>
      </w:r>
      <w:r>
        <w:rPr/>
        <w:t>these</w:t>
      </w:r>
      <w:r>
        <w:rPr>
          <w:spacing w:val="23"/>
        </w:rPr>
        <w:t> </w:t>
      </w:r>
      <w:r>
        <w:rPr/>
        <w:t>meta-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phors for application in social science. Of course, networks here are</w:t>
      </w:r>
      <w:r>
        <w:rPr>
          <w:spacing w:val="1"/>
        </w:rPr>
        <w:t> </w:t>
      </w:r>
      <w:r>
        <w:rPr/>
        <w:t>not built of string so the idea of a knot depends on some mutual con-</w:t>
      </w:r>
      <w:r>
        <w:rPr>
          <w:spacing w:val="1"/>
        </w:rPr>
        <w:t> </w:t>
      </w:r>
      <w:r>
        <w:rPr/>
        <w:t>strainings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ties,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much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true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disciplines.</w:t>
      </w:r>
    </w:p>
    <w:p>
      <w:pPr>
        <w:pStyle w:val="BodyText"/>
        <w:spacing w:line="230" w:lineRule="auto" w:before="1"/>
        <w:ind w:left="103" w:right="105" w:firstLine="198"/>
      </w:pPr>
      <w:r>
        <w:rPr/>
        <w:t>But knottedness can enrich and complete the construal of identities</w:t>
      </w:r>
      <w:r>
        <w:rPr>
          <w:spacing w:val="1"/>
        </w:rPr>
        <w:t> </w:t>
      </w:r>
      <w:r>
        <w:rPr/>
        <w:t>as emerging from mismatches. The knottiness of a situation breeds</w:t>
      </w:r>
      <w:r>
        <w:rPr>
          <w:spacing w:val="1"/>
        </w:rPr>
        <w:t> </w:t>
      </w:r>
      <w:r>
        <w:rPr/>
        <w:t>identities, which can also be seen as simpliﬁcations of the scene that</w:t>
      </w:r>
      <w:r>
        <w:rPr>
          <w:spacing w:val="1"/>
        </w:rPr>
        <w:t> </w:t>
      </w:r>
      <w:r>
        <w:rPr/>
        <w:t>enable participants and other observers to dope it out. Herbert Simon</w:t>
      </w:r>
      <w:r>
        <w:rPr>
          <w:spacing w:val="1"/>
        </w:rPr>
        <w:t> </w:t>
      </w:r>
      <w:r>
        <w:rPr/>
        <w:t>surely would have been drawn to this satisﬁcing perspective, and</w:t>
      </w:r>
      <w:r>
        <w:rPr>
          <w:spacing w:val="1"/>
        </w:rPr>
        <w:t> </w:t>
      </w:r>
      <w:r>
        <w:rPr/>
        <w:t>would urge that his beloved stochastic processes can provide robust</w:t>
      </w:r>
      <w:bookmarkStart w:name="4.5.2. Triage" w:id="248"/>
      <w:bookmarkEnd w:id="248"/>
      <w:r>
        <w:rPr/>
      </w:r>
      <w:r>
        <w:rPr>
          <w:spacing w:val="1"/>
        </w:rPr>
        <w:t> </w:t>
      </w:r>
      <w:bookmarkStart w:name="_bookmark121" w:id="249"/>
      <w:bookmarkEnd w:id="249"/>
      <w:r>
        <w:rPr/>
        <w:t>modeling.</w:t>
      </w:r>
    </w:p>
    <w:p>
      <w:pPr>
        <w:pStyle w:val="BodyText"/>
        <w:spacing w:line="230" w:lineRule="auto" w:before="3"/>
        <w:ind w:left="103" w:right="105" w:firstLine="198"/>
      </w:pPr>
      <w:r>
        <w:rPr/>
        <w:t>There are still further directions. Back in 1970, I urged in a book on</w:t>
      </w:r>
      <w:r>
        <w:rPr>
          <w:spacing w:val="1"/>
        </w:rPr>
        <w:t> </w:t>
      </w:r>
      <w:r>
        <w:rPr/>
        <w:t>vacancy chains that knottedness of embeddings of vacancies across a</w:t>
      </w:r>
      <w:r>
        <w:rPr>
          <w:spacing w:val="1"/>
        </w:rPr>
        <w:t> </w:t>
      </w:r>
      <w:r>
        <w:rPr/>
        <w:t>large system of persons and jobs could be the aptest measure of in-</w:t>
      </w:r>
      <w:r>
        <w:rPr>
          <w:spacing w:val="1"/>
        </w:rPr>
        <w:t> </w:t>
      </w:r>
      <w:r>
        <w:rPr/>
        <w:t>breeding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elites.</w:t>
      </w:r>
      <w:r>
        <w:rPr>
          <w:spacing w:val="-4"/>
        </w:rPr>
        <w:t> </w:t>
      </w:r>
      <w:r>
        <w:rPr/>
        <w:t>Figure</w:t>
      </w:r>
      <w:r>
        <w:rPr>
          <w:spacing w:val="-3"/>
        </w:rPr>
        <w:t> </w:t>
      </w:r>
      <w:r>
        <w:rPr/>
        <w:t>12.1,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contrast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12.6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table</w:t>
      </w:r>
    </w:p>
    <w:p>
      <w:pPr>
        <w:pStyle w:val="BodyText"/>
        <w:spacing w:line="230" w:lineRule="auto" w:before="2"/>
        <w:ind w:left="103" w:right="106"/>
      </w:pPr>
      <w:r>
        <w:rPr/>
        <w:t>12.5 in that book (White 1970b), are ﬁrst steps toward such portrayal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measurement.</w:t>
      </w:r>
    </w:p>
    <w:p>
      <w:pPr>
        <w:pStyle w:val="BodyText"/>
        <w:spacing w:line="242" w:lineRule="exact"/>
        <w:ind w:left="302"/>
      </w:pPr>
      <w:r>
        <w:rPr/>
        <w:t>The</w:t>
      </w:r>
      <w:r>
        <w:rPr>
          <w:spacing w:val="7"/>
        </w:rPr>
        <w:t> </w:t>
      </w:r>
      <w:r>
        <w:rPr/>
        <w:t>jet</w:t>
      </w:r>
      <w:r>
        <w:rPr>
          <w:spacing w:val="8"/>
        </w:rPr>
        <w:t> </w:t>
      </w:r>
      <w:r>
        <w:rPr/>
        <w:t>stream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now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seen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phenomenon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knottedness:</w:t>
      </w:r>
    </w:p>
    <w:p>
      <w:pPr>
        <w:tabs>
          <w:tab w:pos="4271" w:val="left" w:leader="dot"/>
        </w:tabs>
        <w:spacing w:line="256" w:lineRule="auto" w:before="129"/>
        <w:ind w:left="282" w:right="286" w:firstLine="0"/>
        <w:jc w:val="left"/>
        <w:rPr>
          <w:sz w:val="18"/>
        </w:rPr>
      </w:pPr>
      <w:r>
        <w:rPr>
          <w:sz w:val="18"/>
        </w:rPr>
        <w:t>Jet</w:t>
      </w:r>
      <w:r>
        <w:rPr>
          <w:spacing w:val="10"/>
          <w:sz w:val="18"/>
        </w:rPr>
        <w:t> </w:t>
      </w:r>
      <w:r>
        <w:rPr>
          <w:sz w:val="18"/>
        </w:rPr>
        <w:t>streams</w:t>
      </w:r>
      <w:r>
        <w:rPr>
          <w:spacing w:val="10"/>
          <w:sz w:val="18"/>
        </w:rPr>
        <w:t> </w:t>
      </w:r>
      <w:r>
        <w:rPr>
          <w:sz w:val="18"/>
        </w:rPr>
        <w:t>are</w:t>
      </w:r>
      <w:r>
        <w:rPr>
          <w:spacing w:val="13"/>
          <w:sz w:val="18"/>
        </w:rPr>
        <w:t> </w:t>
      </w:r>
      <w:r>
        <w:rPr>
          <w:sz w:val="18"/>
        </w:rPr>
        <w:t>concentrated,</w:t>
      </w:r>
      <w:r>
        <w:rPr>
          <w:spacing w:val="12"/>
          <w:sz w:val="18"/>
        </w:rPr>
        <w:t> </w:t>
      </w:r>
      <w:r>
        <w:rPr>
          <w:sz w:val="18"/>
        </w:rPr>
        <w:t>intense,</w:t>
      </w:r>
      <w:r>
        <w:rPr>
          <w:spacing w:val="10"/>
          <w:sz w:val="18"/>
        </w:rPr>
        <w:t> </w:t>
      </w:r>
      <w:r>
        <w:rPr>
          <w:sz w:val="18"/>
        </w:rPr>
        <w:t>elongated</w:t>
      </w:r>
      <w:r>
        <w:rPr>
          <w:spacing w:val="13"/>
          <w:sz w:val="18"/>
        </w:rPr>
        <w:t> </w:t>
      </w:r>
      <w:r>
        <w:rPr>
          <w:sz w:val="18"/>
        </w:rPr>
        <w:t>ﬂows</w:t>
      </w:r>
      <w:r>
        <w:rPr>
          <w:spacing w:val="12"/>
          <w:sz w:val="18"/>
        </w:rPr>
        <w:t> </w:t>
      </w:r>
      <w:r>
        <w:rPr>
          <w:sz w:val="18"/>
        </w:rPr>
        <w:t>that</w:t>
      </w:r>
      <w:r>
        <w:rPr>
          <w:spacing w:val="10"/>
          <w:sz w:val="18"/>
        </w:rPr>
        <w:t> </w:t>
      </w:r>
      <w:r>
        <w:rPr>
          <w:sz w:val="18"/>
        </w:rPr>
        <w:t>often</w:t>
      </w:r>
      <w:r>
        <w:rPr>
          <w:spacing w:val="13"/>
          <w:sz w:val="18"/>
        </w:rPr>
        <w:t> </w:t>
      </w:r>
      <w:r>
        <w:rPr>
          <w:sz w:val="18"/>
        </w:rPr>
        <w:t>contain</w:t>
      </w:r>
      <w:r>
        <w:rPr>
          <w:spacing w:val="1"/>
          <w:sz w:val="18"/>
        </w:rPr>
        <w:t> </w:t>
      </w:r>
      <w:r>
        <w:rPr>
          <w:sz w:val="18"/>
        </w:rPr>
        <w:t>most</w:t>
      </w:r>
      <w:r>
        <w:rPr>
          <w:spacing w:val="11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kinetic</w:t>
      </w:r>
      <w:r>
        <w:rPr>
          <w:spacing w:val="12"/>
          <w:sz w:val="18"/>
        </w:rPr>
        <w:t> </w:t>
      </w:r>
      <w:r>
        <w:rPr>
          <w:sz w:val="18"/>
        </w:rPr>
        <w:t>energy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10"/>
          <w:sz w:val="18"/>
        </w:rPr>
        <w:t> </w:t>
      </w:r>
      <w:r>
        <w:rPr>
          <w:sz w:val="18"/>
        </w:rPr>
        <w:t>a</w:t>
      </w:r>
      <w:r>
        <w:rPr>
          <w:spacing w:val="10"/>
          <w:sz w:val="18"/>
        </w:rPr>
        <w:t> </w:t>
      </w:r>
      <w:r>
        <w:rPr>
          <w:sz w:val="18"/>
        </w:rPr>
        <w:t>ﬂowing</w:t>
      </w:r>
      <w:r>
        <w:rPr>
          <w:spacing w:val="12"/>
          <w:sz w:val="18"/>
        </w:rPr>
        <w:t> </w:t>
      </w:r>
      <w:r>
        <w:rPr>
          <w:sz w:val="18"/>
        </w:rPr>
        <w:t>ﬂuid.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mysterious</w:t>
      </w:r>
      <w:r>
        <w:rPr>
          <w:spacing w:val="13"/>
          <w:sz w:val="18"/>
        </w:rPr>
        <w:t> </w:t>
      </w:r>
      <w:r>
        <w:rPr>
          <w:sz w:val="18"/>
        </w:rPr>
        <w:t>property</w:t>
      </w:r>
    </w:p>
    <w:p>
      <w:pPr>
        <w:spacing w:line="256" w:lineRule="auto" w:before="0"/>
        <w:ind w:left="282" w:right="0" w:firstLine="0"/>
        <w:jc w:val="left"/>
        <w:rPr>
          <w:sz w:val="18"/>
        </w:rPr>
      </w:pPr>
      <w:r>
        <w:rPr>
          <w:sz w:val="18"/>
        </w:rPr>
        <w:t>is</w:t>
      </w:r>
      <w:r>
        <w:rPr>
          <w:spacing w:val="10"/>
          <w:sz w:val="18"/>
        </w:rPr>
        <w:t> </w:t>
      </w:r>
      <w:r>
        <w:rPr>
          <w:sz w:val="18"/>
        </w:rPr>
        <w:t>that</w:t>
      </w:r>
      <w:r>
        <w:rPr>
          <w:spacing w:val="9"/>
          <w:sz w:val="18"/>
        </w:rPr>
        <w:t> </w:t>
      </w:r>
      <w:r>
        <w:rPr>
          <w:sz w:val="18"/>
        </w:rPr>
        <w:t>they</w:t>
      </w:r>
      <w:r>
        <w:rPr>
          <w:spacing w:val="10"/>
          <w:sz w:val="18"/>
        </w:rPr>
        <w:t> </w:t>
      </w:r>
      <w:r>
        <w:rPr>
          <w:sz w:val="18"/>
        </w:rPr>
        <w:t>can</w:t>
      </w:r>
      <w:r>
        <w:rPr>
          <w:spacing w:val="9"/>
          <w:sz w:val="18"/>
        </w:rPr>
        <w:t> </w:t>
      </w:r>
      <w:r>
        <w:rPr>
          <w:sz w:val="18"/>
        </w:rPr>
        <w:t>act</w:t>
      </w:r>
      <w:r>
        <w:rPr>
          <w:spacing w:val="10"/>
          <w:sz w:val="18"/>
        </w:rPr>
        <w:t> </w:t>
      </w:r>
      <w:r>
        <w:rPr>
          <w:sz w:val="18"/>
        </w:rPr>
        <w:t>as</w:t>
      </w:r>
      <w:r>
        <w:rPr>
          <w:spacing w:val="9"/>
          <w:sz w:val="18"/>
        </w:rPr>
        <w:t> </w:t>
      </w:r>
      <w:r>
        <w:rPr>
          <w:sz w:val="18"/>
        </w:rPr>
        <w:t>ﬂexible</w:t>
      </w:r>
      <w:r>
        <w:rPr>
          <w:spacing w:val="8"/>
          <w:sz w:val="18"/>
        </w:rPr>
        <w:t> </w:t>
      </w:r>
      <w:r>
        <w:rPr>
          <w:sz w:val="18"/>
        </w:rPr>
        <w:t>material</w:t>
      </w:r>
      <w:r>
        <w:rPr>
          <w:spacing w:val="9"/>
          <w:sz w:val="18"/>
        </w:rPr>
        <w:t> </w:t>
      </w:r>
      <w:r>
        <w:rPr>
          <w:sz w:val="18"/>
        </w:rPr>
        <w:t>barriers,</w:t>
      </w:r>
      <w:r>
        <w:rPr>
          <w:spacing w:val="11"/>
          <w:sz w:val="18"/>
        </w:rPr>
        <w:t> </w:t>
      </w:r>
      <w:r>
        <w:rPr>
          <w:sz w:val="18"/>
        </w:rPr>
        <w:t>inhibiting</w:t>
      </w:r>
      <w:r>
        <w:rPr>
          <w:spacing w:val="8"/>
          <w:sz w:val="18"/>
        </w:rPr>
        <w:t> </w:t>
      </w:r>
      <w:r>
        <w:rPr>
          <w:sz w:val="18"/>
        </w:rPr>
        <w:t>mixing</w:t>
      </w:r>
      <w:r>
        <w:rPr>
          <w:spacing w:val="9"/>
          <w:sz w:val="18"/>
        </w:rPr>
        <w:t> </w:t>
      </w:r>
      <w:r>
        <w:rPr>
          <w:sz w:val="18"/>
        </w:rPr>
        <w:t>across</w:t>
      </w:r>
      <w:r>
        <w:rPr>
          <w:spacing w:val="1"/>
          <w:sz w:val="18"/>
        </w:rPr>
        <w:t> </w:t>
      </w:r>
      <w:r>
        <w:rPr>
          <w:sz w:val="18"/>
        </w:rPr>
        <w:t>their</w:t>
      </w:r>
      <w:r>
        <w:rPr>
          <w:spacing w:val="10"/>
          <w:sz w:val="18"/>
        </w:rPr>
        <w:t> </w:t>
      </w:r>
      <w:r>
        <w:rPr>
          <w:sz w:val="18"/>
        </w:rPr>
        <w:t>axes.</w:t>
      </w:r>
    </w:p>
    <w:p>
      <w:pPr>
        <w:tabs>
          <w:tab w:pos="5872" w:val="left" w:leader="dot"/>
        </w:tabs>
        <w:spacing w:line="223" w:lineRule="exact" w:before="0"/>
        <w:ind w:left="461" w:right="0" w:firstLine="0"/>
        <w:jc w:val="left"/>
        <w:rPr>
          <w:sz w:val="18"/>
        </w:rPr>
      </w:pPr>
      <w:r>
        <w:rPr>
          <w:sz w:val="18"/>
        </w:rPr>
        <w:t>They</w:t>
      </w:r>
      <w:r>
        <w:rPr>
          <w:spacing w:val="18"/>
          <w:sz w:val="18"/>
        </w:rPr>
        <w:t> </w:t>
      </w:r>
      <w:r>
        <w:rPr>
          <w:sz w:val="18"/>
        </w:rPr>
        <w:t>are</w:t>
      </w:r>
      <w:r>
        <w:rPr>
          <w:spacing w:val="16"/>
          <w:sz w:val="18"/>
        </w:rPr>
        <w:t> </w:t>
      </w:r>
      <w:r>
        <w:rPr>
          <w:sz w:val="18"/>
        </w:rPr>
        <w:t>pervasive</w:t>
      </w:r>
      <w:r>
        <w:rPr>
          <w:spacing w:val="18"/>
          <w:sz w:val="18"/>
        </w:rPr>
        <w:t> </w:t>
      </w:r>
      <w:r>
        <w:rPr>
          <w:sz w:val="18"/>
        </w:rPr>
        <w:t>features</w:t>
      </w:r>
      <w:r>
        <w:rPr>
          <w:spacing w:val="16"/>
          <w:sz w:val="18"/>
        </w:rPr>
        <w:t> </w:t>
      </w:r>
      <w:r>
        <w:rPr>
          <w:sz w:val="18"/>
        </w:rPr>
        <w:t>of</w:t>
      </w:r>
      <w:r>
        <w:rPr>
          <w:spacing w:val="18"/>
          <w:sz w:val="18"/>
        </w:rPr>
        <w:t> </w:t>
      </w:r>
      <w:r>
        <w:rPr>
          <w:sz w:val="18"/>
        </w:rPr>
        <w:t>Earth’s</w:t>
      </w:r>
      <w:r>
        <w:rPr>
          <w:spacing w:val="16"/>
          <w:sz w:val="18"/>
        </w:rPr>
        <w:t> </w:t>
      </w:r>
      <w:r>
        <w:rPr>
          <w:sz w:val="18"/>
        </w:rPr>
        <w:t>atmosphere</w:t>
      </w:r>
      <w:r>
        <w:rPr>
          <w:spacing w:val="18"/>
          <w:sz w:val="18"/>
        </w:rPr>
        <w:t> </w:t>
      </w:r>
      <w:r>
        <w:rPr>
          <w:sz w:val="18"/>
        </w:rPr>
        <w:t>and</w:t>
      </w:r>
      <w:r>
        <w:rPr>
          <w:spacing w:val="16"/>
          <w:sz w:val="18"/>
        </w:rPr>
        <w:t> </w:t>
      </w:r>
      <w:r>
        <w:rPr>
          <w:sz w:val="18"/>
        </w:rPr>
        <w:t>oceans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ob-</w:t>
      </w:r>
    </w:p>
    <w:p>
      <w:pPr>
        <w:tabs>
          <w:tab w:pos="4876" w:val="left" w:leader="dot"/>
        </w:tabs>
        <w:spacing w:line="256" w:lineRule="auto" w:before="15"/>
        <w:ind w:left="282" w:right="282" w:firstLine="0"/>
        <w:jc w:val="left"/>
        <w:rPr>
          <w:sz w:val="18"/>
        </w:rPr>
      </w:pPr>
      <w:r>
        <w:rPr>
          <w:sz w:val="18"/>
        </w:rPr>
        <w:t>served</w:t>
      </w:r>
      <w:r>
        <w:rPr>
          <w:spacing w:val="2"/>
          <w:sz w:val="18"/>
        </w:rPr>
        <w:t> </w:t>
      </w:r>
      <w:r>
        <w:rPr>
          <w:sz w:val="18"/>
        </w:rPr>
        <w:t>to</w:t>
      </w:r>
      <w:r>
        <w:rPr>
          <w:spacing w:val="2"/>
          <w:sz w:val="18"/>
        </w:rPr>
        <w:t> </w:t>
      </w:r>
      <w:r>
        <w:rPr>
          <w:sz w:val="18"/>
        </w:rPr>
        <w:t>occur</w:t>
      </w:r>
      <w:r>
        <w:rPr>
          <w:spacing w:val="4"/>
          <w:sz w:val="18"/>
        </w:rPr>
        <w:t> </w:t>
      </w:r>
      <w:r>
        <w:rPr>
          <w:sz w:val="18"/>
        </w:rPr>
        <w:t>spontaneously</w:t>
      </w:r>
      <w:r>
        <w:rPr>
          <w:spacing w:val="2"/>
          <w:sz w:val="18"/>
        </w:rPr>
        <w:t> </w:t>
      </w:r>
      <w:r>
        <w:rPr>
          <w:sz w:val="18"/>
        </w:rPr>
        <w:t>on</w:t>
      </w:r>
      <w:r>
        <w:rPr>
          <w:spacing w:val="3"/>
          <w:sz w:val="18"/>
        </w:rPr>
        <w:t> </w:t>
      </w:r>
      <w:r>
        <w:rPr>
          <w:sz w:val="18"/>
        </w:rPr>
        <w:t>rotating</w:t>
      </w:r>
      <w:r>
        <w:rPr>
          <w:spacing w:val="2"/>
          <w:sz w:val="18"/>
        </w:rPr>
        <w:t> </w:t>
      </w:r>
      <w:r>
        <w:rPr>
          <w:sz w:val="18"/>
        </w:rPr>
        <w:t>planets</w:t>
      </w:r>
      <w:r>
        <w:rPr>
          <w:spacing w:val="4"/>
          <w:sz w:val="18"/>
        </w:rPr>
        <w:t> </w:t>
      </w:r>
      <w:r>
        <w:rPr>
          <w:sz w:val="18"/>
        </w:rPr>
        <w:t>whenever</w:t>
      </w:r>
      <w:r>
        <w:rPr>
          <w:spacing w:val="2"/>
          <w:sz w:val="18"/>
        </w:rPr>
        <w:t> </w:t>
      </w:r>
      <w:r>
        <w:rPr>
          <w:sz w:val="18"/>
        </w:rPr>
        <w:t>stratiﬁed</w:t>
      </w:r>
      <w:r>
        <w:rPr>
          <w:spacing w:val="2"/>
          <w:sz w:val="18"/>
        </w:rPr>
        <w:t> </w:t>
      </w:r>
      <w:r>
        <w:rPr>
          <w:sz w:val="18"/>
        </w:rPr>
        <w:t>at-</w:t>
      </w:r>
      <w:r>
        <w:rPr>
          <w:spacing w:val="-42"/>
          <w:sz w:val="18"/>
        </w:rPr>
        <w:t> </w:t>
      </w:r>
      <w:r>
        <w:rPr>
          <w:sz w:val="18"/>
        </w:rPr>
        <w:t>mosphere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oceans</w:t>
      </w:r>
      <w:r>
        <w:rPr>
          <w:spacing w:val="4"/>
          <w:sz w:val="18"/>
        </w:rPr>
        <w:t> </w:t>
      </w:r>
      <w:r>
        <w:rPr>
          <w:sz w:val="18"/>
        </w:rPr>
        <w:t>are</w:t>
      </w:r>
      <w:r>
        <w:rPr>
          <w:spacing w:val="4"/>
          <w:sz w:val="18"/>
        </w:rPr>
        <w:t> </w:t>
      </w:r>
      <w:r>
        <w:rPr>
          <w:sz w:val="18"/>
        </w:rPr>
        <w:t>forced</w:t>
      </w:r>
      <w:r>
        <w:rPr>
          <w:spacing w:val="5"/>
          <w:sz w:val="18"/>
        </w:rPr>
        <w:t> </w:t>
      </w:r>
      <w:r>
        <w:rPr>
          <w:sz w:val="18"/>
        </w:rPr>
        <w:t>into</w:t>
      </w:r>
      <w:r>
        <w:rPr>
          <w:spacing w:val="6"/>
          <w:sz w:val="18"/>
        </w:rPr>
        <w:t> </w:t>
      </w:r>
      <w:r>
        <w:rPr>
          <w:sz w:val="18"/>
        </w:rPr>
        <w:t>turbulent</w:t>
      </w:r>
      <w:r>
        <w:rPr>
          <w:spacing w:val="4"/>
          <w:sz w:val="18"/>
        </w:rPr>
        <w:t> </w:t>
      </w:r>
      <w:r>
        <w:rPr>
          <w:sz w:val="18"/>
        </w:rPr>
        <w:t>motion.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new</w:t>
      </w:r>
      <w:r>
        <w:rPr>
          <w:spacing w:val="-5"/>
          <w:sz w:val="18"/>
        </w:rPr>
        <w:t> </w:t>
      </w:r>
      <w:r>
        <w:rPr>
          <w:sz w:val="18"/>
        </w:rPr>
        <w:t>theoreti-</w:t>
      </w:r>
    </w:p>
    <w:p>
      <w:pPr>
        <w:tabs>
          <w:tab w:pos="6020" w:val="left" w:leader="dot"/>
        </w:tabs>
        <w:spacing w:line="223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cal</w:t>
      </w:r>
      <w:r>
        <w:rPr>
          <w:spacing w:val="29"/>
          <w:sz w:val="18"/>
        </w:rPr>
        <w:t> </w:t>
      </w:r>
      <w:r>
        <w:rPr>
          <w:sz w:val="18"/>
        </w:rPr>
        <w:t>paradigm</w:t>
      </w:r>
      <w:r>
        <w:rPr>
          <w:spacing w:val="30"/>
          <w:sz w:val="18"/>
        </w:rPr>
        <w:t> </w:t>
      </w:r>
      <w:r>
        <w:rPr>
          <w:sz w:val="18"/>
        </w:rPr>
        <w:t>explains</w:t>
      </w:r>
      <w:r>
        <w:rPr>
          <w:spacing w:val="30"/>
          <w:sz w:val="18"/>
        </w:rPr>
        <w:t> </w:t>
      </w:r>
      <w:r>
        <w:rPr>
          <w:sz w:val="18"/>
        </w:rPr>
        <w:t>the</w:t>
      </w:r>
      <w:r>
        <w:rPr>
          <w:spacing w:val="29"/>
          <w:sz w:val="18"/>
        </w:rPr>
        <w:t> </w:t>
      </w:r>
      <w:r>
        <w:rPr>
          <w:sz w:val="18"/>
        </w:rPr>
        <w:t>abundance</w:t>
      </w:r>
      <w:r>
        <w:rPr>
          <w:spacing w:val="30"/>
          <w:sz w:val="18"/>
        </w:rPr>
        <w:t> </w:t>
      </w:r>
      <w:r>
        <w:rPr>
          <w:sz w:val="18"/>
        </w:rPr>
        <w:t>of</w:t>
      </w:r>
      <w:r>
        <w:rPr>
          <w:spacing w:val="30"/>
          <w:sz w:val="18"/>
        </w:rPr>
        <w:t> </w:t>
      </w:r>
      <w:r>
        <w:rPr>
          <w:sz w:val="18"/>
        </w:rPr>
        <w:t>jets</w:t>
      </w:r>
      <w:r>
        <w:rPr>
          <w:spacing w:val="29"/>
          <w:sz w:val="18"/>
        </w:rPr>
        <w:t> </w:t>
      </w:r>
      <w:r>
        <w:rPr>
          <w:sz w:val="18"/>
        </w:rPr>
        <w:t>in</w:t>
      </w:r>
      <w:r>
        <w:rPr>
          <w:spacing w:val="30"/>
          <w:sz w:val="18"/>
        </w:rPr>
        <w:t> </w:t>
      </w:r>
      <w:r>
        <w:rPr>
          <w:sz w:val="18"/>
        </w:rPr>
        <w:t>a</w:t>
      </w:r>
      <w:r>
        <w:rPr>
          <w:spacing w:val="30"/>
          <w:sz w:val="18"/>
        </w:rPr>
        <w:t> </w:t>
      </w:r>
      <w:r>
        <w:rPr>
          <w:sz w:val="18"/>
        </w:rPr>
        <w:t>simple</w:t>
      </w:r>
      <w:r>
        <w:rPr>
          <w:spacing w:val="29"/>
          <w:sz w:val="18"/>
        </w:rPr>
        <w:t> </w:t>
      </w:r>
      <w:r>
        <w:rPr>
          <w:sz w:val="18"/>
        </w:rPr>
        <w:t>manner</w:t>
      </w:r>
      <w:r>
        <w:rPr>
          <w:rFonts w:ascii="Times New Roman"/>
          <w:sz w:val="18"/>
        </w:rPr>
        <w:tab/>
      </w:r>
      <w:r>
        <w:rPr>
          <w:sz w:val="18"/>
        </w:rPr>
        <w:t>it</w:t>
      </w:r>
    </w:p>
    <w:p>
      <w:pPr>
        <w:tabs>
          <w:tab w:pos="1209" w:val="left" w:leader="dot"/>
        </w:tabs>
        <w:spacing w:line="256" w:lineRule="auto" w:before="15"/>
        <w:ind w:left="282" w:right="283" w:firstLine="0"/>
        <w:jc w:val="left"/>
        <w:rPr>
          <w:sz w:val="18"/>
        </w:rPr>
      </w:pPr>
      <w:r>
        <w:rPr>
          <w:sz w:val="18"/>
        </w:rPr>
        <w:t>captures</w:t>
      </w:r>
      <w:r>
        <w:rPr>
          <w:spacing w:val="4"/>
          <w:sz w:val="18"/>
        </w:rPr>
        <w:t> </w:t>
      </w:r>
      <w:r>
        <w:rPr>
          <w:sz w:val="18"/>
        </w:rPr>
        <w:t>long-range</w:t>
      </w:r>
      <w:r>
        <w:rPr>
          <w:spacing w:val="5"/>
          <w:sz w:val="18"/>
        </w:rPr>
        <w:t> </w:t>
      </w:r>
      <w:r>
        <w:rPr>
          <w:sz w:val="18"/>
        </w:rPr>
        <w:t>interactions</w:t>
      </w:r>
      <w:r>
        <w:rPr>
          <w:spacing w:val="6"/>
          <w:sz w:val="18"/>
        </w:rPr>
        <w:t> </w:t>
      </w:r>
      <w:r>
        <w:rPr>
          <w:sz w:val="18"/>
        </w:rPr>
        <w:t>that</w:t>
      </w:r>
      <w:r>
        <w:rPr>
          <w:spacing w:val="5"/>
          <w:sz w:val="18"/>
        </w:rPr>
        <w:t> </w:t>
      </w:r>
      <w:r>
        <w:rPr>
          <w:sz w:val="18"/>
        </w:rPr>
        <w:t>are</w:t>
      </w:r>
      <w:r>
        <w:rPr>
          <w:spacing w:val="4"/>
          <w:sz w:val="18"/>
        </w:rPr>
        <w:t> </w:t>
      </w:r>
      <w:r>
        <w:rPr>
          <w:sz w:val="18"/>
        </w:rPr>
        <w:t>crucial</w:t>
      </w:r>
      <w:r>
        <w:rPr>
          <w:spacing w:val="5"/>
          <w:sz w:val="18"/>
        </w:rPr>
        <w:t> </w:t>
      </w:r>
      <w:r>
        <w:rPr>
          <w:sz w:val="18"/>
        </w:rPr>
        <w:t>for</w:t>
      </w:r>
      <w:r>
        <w:rPr>
          <w:spacing w:val="4"/>
          <w:sz w:val="18"/>
        </w:rPr>
        <w:t> </w:t>
      </w:r>
      <w:r>
        <w:rPr>
          <w:sz w:val="18"/>
        </w:rPr>
        <w:t>forming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stabiliz-</w:t>
      </w:r>
      <w:r>
        <w:rPr>
          <w:spacing w:val="-42"/>
          <w:sz w:val="18"/>
        </w:rPr>
        <w:t> </w:t>
      </w:r>
      <w:r>
        <w:rPr>
          <w:sz w:val="18"/>
        </w:rPr>
        <w:t>ing</w:t>
      </w:r>
      <w:r>
        <w:rPr>
          <w:spacing w:val="-1"/>
          <w:sz w:val="18"/>
        </w:rPr>
        <w:t> </w:t>
      </w:r>
      <w:r>
        <w:rPr>
          <w:sz w:val="18"/>
        </w:rPr>
        <w:t>jets.</w:t>
      </w:r>
      <w:r>
        <w:rPr>
          <w:rFonts w:ascii="Times New Roman"/>
          <w:sz w:val="18"/>
        </w:rPr>
        <w:tab/>
      </w:r>
      <w:r>
        <w:rPr>
          <w:sz w:val="18"/>
        </w:rPr>
        <w:t>Both</w:t>
      </w:r>
      <w:r>
        <w:rPr>
          <w:spacing w:val="-4"/>
          <w:sz w:val="18"/>
        </w:rPr>
        <w:t> </w:t>
      </w:r>
      <w:r>
        <w:rPr>
          <w:sz w:val="18"/>
        </w:rPr>
        <w:t>jet</w:t>
      </w:r>
      <w:r>
        <w:rPr>
          <w:spacing w:val="-1"/>
          <w:sz w:val="18"/>
        </w:rPr>
        <w:t> </w:t>
      </w:r>
      <w:r>
        <w:rPr>
          <w:sz w:val="18"/>
        </w:rPr>
        <w:t>formation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inhibition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mixing</w:t>
      </w:r>
      <w:r>
        <w:rPr>
          <w:spacing w:val="-1"/>
          <w:sz w:val="18"/>
        </w:rPr>
        <w:t> </w:t>
      </w:r>
      <w:r>
        <w:rPr>
          <w:sz w:val="18"/>
        </w:rPr>
        <w:t>are</w:t>
      </w:r>
      <w:r>
        <w:rPr>
          <w:spacing w:val="-4"/>
          <w:sz w:val="18"/>
        </w:rPr>
        <w:t> </w:t>
      </w:r>
      <w:r>
        <w:rPr>
          <w:sz w:val="18"/>
        </w:rPr>
        <w:t>completely</w:t>
      </w:r>
    </w:p>
    <w:p>
      <w:pPr>
        <w:spacing w:line="223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enigmatic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2"/>
          <w:sz w:val="18"/>
        </w:rPr>
        <w:t> </w:t>
      </w:r>
      <w:r>
        <w:rPr>
          <w:sz w:val="18"/>
        </w:rPr>
        <w:t>terms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standard</w:t>
      </w:r>
      <w:r>
        <w:rPr>
          <w:spacing w:val="2"/>
          <w:sz w:val="18"/>
        </w:rPr>
        <w:t> </w:t>
      </w:r>
      <w:r>
        <w:rPr>
          <w:sz w:val="18"/>
        </w:rPr>
        <w:t>turbulence</w:t>
      </w:r>
      <w:r>
        <w:rPr>
          <w:spacing w:val="1"/>
          <w:sz w:val="18"/>
        </w:rPr>
        <w:t> </w:t>
      </w:r>
      <w:r>
        <w:rPr>
          <w:sz w:val="18"/>
        </w:rPr>
        <w:t>theory.</w:t>
      </w:r>
    </w:p>
    <w:p>
      <w:pPr>
        <w:tabs>
          <w:tab w:pos="2908" w:val="left" w:leader="dot"/>
        </w:tabs>
        <w:spacing w:before="15"/>
        <w:ind w:left="461" w:right="0" w:firstLine="0"/>
        <w:jc w:val="left"/>
        <w:rPr>
          <w:sz w:val="18"/>
        </w:rPr>
      </w:pPr>
      <w:r>
        <w:rPr>
          <w:sz w:val="18"/>
        </w:rPr>
        <w:t>Strong,</w:t>
      </w:r>
      <w:r>
        <w:rPr>
          <w:spacing w:val="-4"/>
          <w:sz w:val="18"/>
        </w:rPr>
        <w:t> </w:t>
      </w:r>
      <w:r>
        <w:rPr>
          <w:sz w:val="18"/>
        </w:rPr>
        <w:t>compact</w:t>
      </w:r>
      <w:r>
        <w:rPr>
          <w:spacing w:val="-5"/>
          <w:sz w:val="18"/>
        </w:rPr>
        <w:t> </w:t>
      </w:r>
      <w:r>
        <w:rPr>
          <w:sz w:val="18"/>
        </w:rPr>
        <w:t>anomalies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rFonts w:ascii="Times New Roman"/>
          <w:sz w:val="18"/>
        </w:rPr>
        <w:tab/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swirl</w:t>
      </w:r>
      <w:r>
        <w:rPr>
          <w:spacing w:val="-6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shear</w:t>
      </w:r>
      <w:r>
        <w:rPr>
          <w:spacing w:val="-4"/>
          <w:sz w:val="18"/>
        </w:rPr>
        <w:t> </w:t>
      </w:r>
      <w:r>
        <w:rPr>
          <w:sz w:val="18"/>
        </w:rPr>
        <w:t>(including</w:t>
      </w:r>
      <w:r>
        <w:rPr>
          <w:spacing w:val="-5"/>
          <w:sz w:val="18"/>
        </w:rPr>
        <w:t> </w:t>
      </w:r>
      <w:r>
        <w:rPr>
          <w:sz w:val="18"/>
        </w:rPr>
        <w:t>planetary</w:t>
      </w:r>
      <w:r>
        <w:rPr>
          <w:spacing w:val="-4"/>
          <w:sz w:val="18"/>
        </w:rPr>
        <w:t> </w:t>
      </w:r>
      <w:r>
        <w:rPr>
          <w:sz w:val="18"/>
        </w:rPr>
        <w:t>ro-</w:t>
      </w:r>
    </w:p>
    <w:p>
      <w:pPr>
        <w:tabs>
          <w:tab w:pos="5672" w:val="left" w:leader="dot"/>
        </w:tabs>
        <w:spacing w:before="16"/>
        <w:ind w:left="282" w:right="0" w:firstLine="0"/>
        <w:jc w:val="left"/>
        <w:rPr>
          <w:sz w:val="18"/>
        </w:rPr>
      </w:pPr>
      <w:r>
        <w:rPr>
          <w:sz w:val="18"/>
        </w:rPr>
        <w:t>tation)</w:t>
      </w:r>
      <w:r>
        <w:rPr>
          <w:spacing w:val="21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22"/>
          <w:sz w:val="18"/>
        </w:rPr>
        <w:t> </w:t>
      </w:r>
      <w:r>
        <w:rPr>
          <w:sz w:val="18"/>
        </w:rPr>
        <w:t>are</w:t>
      </w:r>
      <w:r>
        <w:rPr>
          <w:spacing w:val="22"/>
          <w:sz w:val="18"/>
        </w:rPr>
        <w:t> </w:t>
      </w:r>
      <w:r>
        <w:rPr>
          <w:sz w:val="18"/>
        </w:rPr>
        <w:t>carried</w:t>
      </w:r>
      <w:r>
        <w:rPr>
          <w:spacing w:val="20"/>
          <w:sz w:val="18"/>
        </w:rPr>
        <w:t> </w:t>
      </w:r>
      <w:r>
        <w:rPr>
          <w:sz w:val="18"/>
        </w:rPr>
        <w:t>with</w:t>
      </w:r>
      <w:r>
        <w:rPr>
          <w:spacing w:val="22"/>
          <w:sz w:val="18"/>
        </w:rPr>
        <w:t> </w:t>
      </w:r>
      <w:r>
        <w:rPr>
          <w:sz w:val="18"/>
        </w:rPr>
        <w:t>the</w:t>
      </w:r>
      <w:r>
        <w:rPr>
          <w:spacing w:val="22"/>
          <w:sz w:val="18"/>
        </w:rPr>
        <w:t> </w:t>
      </w:r>
      <w:r>
        <w:rPr>
          <w:sz w:val="18"/>
        </w:rPr>
        <w:t>jet</w:t>
      </w:r>
      <w:r>
        <w:rPr>
          <w:spacing w:val="22"/>
          <w:sz w:val="18"/>
        </w:rPr>
        <w:t> </w:t>
      </w:r>
      <w:r>
        <w:rPr>
          <w:sz w:val="18"/>
        </w:rPr>
        <w:t>ﬂow</w:t>
      </w:r>
      <w:r>
        <w:rPr>
          <w:spacing w:val="22"/>
          <w:sz w:val="18"/>
        </w:rPr>
        <w:t> </w:t>
      </w:r>
      <w:r>
        <w:rPr>
          <w:sz w:val="18"/>
        </w:rPr>
        <w:t>like</w:t>
      </w:r>
      <w:r>
        <w:rPr>
          <w:spacing w:val="22"/>
          <w:sz w:val="18"/>
        </w:rPr>
        <w:t> </w:t>
      </w:r>
      <w:r>
        <w:rPr>
          <w:sz w:val="18"/>
        </w:rPr>
        <w:t>a</w:t>
      </w:r>
      <w:r>
        <w:rPr>
          <w:spacing w:val="22"/>
          <w:sz w:val="18"/>
        </w:rPr>
        <w:t> </w:t>
      </w:r>
      <w:r>
        <w:rPr>
          <w:sz w:val="18"/>
        </w:rPr>
        <w:t>chemical</w:t>
      </w:r>
      <w:r>
        <w:rPr>
          <w:spacing w:val="20"/>
          <w:sz w:val="18"/>
        </w:rPr>
        <w:t> </w:t>
      </w:r>
      <w:r>
        <w:rPr>
          <w:sz w:val="18"/>
        </w:rPr>
        <w:t>tracer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These</w:t>
      </w:r>
    </w:p>
    <w:p>
      <w:pPr>
        <w:spacing w:line="256" w:lineRule="auto" w:before="15"/>
        <w:ind w:left="282" w:right="283" w:firstLine="0"/>
        <w:jc w:val="left"/>
        <w:rPr>
          <w:sz w:val="18"/>
        </w:rPr>
      </w:pPr>
      <w:r>
        <w:rPr>
          <w:sz w:val="18"/>
        </w:rPr>
        <w:t>structures</w:t>
      </w:r>
      <w:r>
        <w:rPr>
          <w:spacing w:val="12"/>
          <w:sz w:val="18"/>
        </w:rPr>
        <w:t> </w:t>
      </w:r>
      <w:r>
        <w:rPr>
          <w:sz w:val="18"/>
        </w:rPr>
        <w:t>are</w:t>
      </w:r>
      <w:r>
        <w:rPr>
          <w:spacing w:val="13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familiar</w:t>
      </w:r>
      <w:r>
        <w:rPr>
          <w:spacing w:val="13"/>
          <w:sz w:val="18"/>
        </w:rPr>
        <w:t> </w:t>
      </w:r>
      <w:r>
        <w:rPr>
          <w:sz w:val="18"/>
        </w:rPr>
        <w:t>pancake-like</w:t>
      </w:r>
      <w:r>
        <w:rPr>
          <w:spacing w:val="12"/>
          <w:sz w:val="18"/>
        </w:rPr>
        <w:t> </w:t>
      </w:r>
      <w:r>
        <w:rPr>
          <w:sz w:val="18"/>
        </w:rPr>
        <w:t>vortices</w:t>
      </w:r>
      <w:r>
        <w:rPr>
          <w:spacing w:val="13"/>
          <w:sz w:val="18"/>
        </w:rPr>
        <w:t> </w:t>
      </w:r>
      <w:r>
        <w:rPr>
          <w:sz w:val="18"/>
        </w:rPr>
        <w:t>of</w:t>
      </w:r>
      <w:r>
        <w:rPr>
          <w:spacing w:val="14"/>
          <w:sz w:val="18"/>
        </w:rPr>
        <w:t> </w:t>
      </w:r>
      <w:r>
        <w:rPr>
          <w:sz w:val="18"/>
        </w:rPr>
        <w:t>cyclones.</w:t>
      </w:r>
      <w:r>
        <w:rPr>
          <w:spacing w:val="13"/>
          <w:sz w:val="18"/>
        </w:rPr>
        <w:t> </w:t>
      </w:r>
      <w:r>
        <w:rPr>
          <w:sz w:val="18"/>
        </w:rPr>
        <w:t>(Baldwin</w:t>
      </w:r>
      <w:r>
        <w:rPr>
          <w:spacing w:val="12"/>
          <w:sz w:val="18"/>
        </w:rPr>
        <w:t> </w:t>
      </w:r>
      <w:r>
        <w:rPr>
          <w:sz w:val="18"/>
        </w:rPr>
        <w:t>et</w:t>
      </w:r>
      <w:r>
        <w:rPr>
          <w:spacing w:val="-42"/>
          <w:sz w:val="18"/>
        </w:rPr>
        <w:t> </w:t>
      </w:r>
      <w:r>
        <w:rPr>
          <w:sz w:val="18"/>
        </w:rPr>
        <w:t>al.</w:t>
      </w:r>
      <w:r>
        <w:rPr>
          <w:spacing w:val="7"/>
          <w:sz w:val="18"/>
        </w:rPr>
        <w:t> </w:t>
      </w:r>
      <w:r>
        <w:rPr>
          <w:sz w:val="18"/>
        </w:rPr>
        <w:t>2007)</w:t>
      </w:r>
    </w:p>
    <w:p>
      <w:pPr>
        <w:pStyle w:val="BodyText"/>
        <w:spacing w:line="230" w:lineRule="auto" w:before="108"/>
        <w:ind w:left="103" w:right="100"/>
        <w:jc w:val="left"/>
      </w:pPr>
      <w:r>
        <w:rPr/>
        <w:t>I</w:t>
      </w:r>
      <w:r>
        <w:rPr>
          <w:spacing w:val="-5"/>
        </w:rPr>
        <w:t> </w:t>
      </w:r>
      <w:r>
        <w:rPr/>
        <w:t>argue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mutual</w:t>
      </w:r>
      <w:r>
        <w:rPr>
          <w:spacing w:val="-5"/>
        </w:rPr>
        <w:t> </w:t>
      </w:r>
      <w:r>
        <w:rPr/>
        <w:t>blockings</w:t>
      </w:r>
      <w:r>
        <w:rPr>
          <w:spacing w:val="-5"/>
        </w:rPr>
        <w:t> </w:t>
      </w:r>
      <w:r>
        <w:rPr/>
        <w:t>among</w:t>
      </w:r>
      <w:r>
        <w:rPr>
          <w:spacing w:val="-4"/>
        </w:rPr>
        <w:t> </w:t>
      </w:r>
      <w:r>
        <w:rPr/>
        <w:t>local</w:t>
      </w:r>
      <w:r>
        <w:rPr>
          <w:spacing w:val="-5"/>
        </w:rPr>
        <w:t> </w:t>
      </w:r>
      <w:r>
        <w:rPr/>
        <w:t>social</w:t>
      </w:r>
      <w:r>
        <w:rPr>
          <w:spacing w:val="-6"/>
        </w:rPr>
        <w:t> </w:t>
      </w:r>
      <w:r>
        <w:rPr/>
        <w:t>ﬂows</w:t>
      </w:r>
      <w:r>
        <w:rPr>
          <w:spacing w:val="-5"/>
        </w:rPr>
        <w:t> </w:t>
      </w:r>
      <w:r>
        <w:rPr/>
        <w:t>arise</w:t>
      </w:r>
      <w:r>
        <w:rPr>
          <w:spacing w:val="-5"/>
        </w:rPr>
        <w:t> </w:t>
      </w:r>
      <w:r>
        <w:rPr/>
        <w:t>analogous</w:t>
      </w:r>
      <w:r>
        <w:rPr>
          <w:spacing w:val="-47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mysterious</w:t>
      </w:r>
      <w:r>
        <w:rPr>
          <w:spacing w:val="10"/>
        </w:rPr>
        <w:t> </w:t>
      </w:r>
      <w:r>
        <w:rPr/>
        <w:t>inhibition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mixing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jets.</w:t>
      </w:r>
    </w:p>
    <w:p>
      <w:pPr>
        <w:pStyle w:val="BodyText"/>
        <w:spacing w:before="10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24"/>
        </w:numPr>
        <w:tabs>
          <w:tab w:pos="3188" w:val="left" w:leader="none"/>
        </w:tabs>
        <w:spacing w:line="240" w:lineRule="auto" w:before="0" w:after="0"/>
        <w:ind w:left="3187" w:right="0" w:hanging="510"/>
        <w:jc w:val="both"/>
        <w:rPr>
          <w:i/>
        </w:rPr>
      </w:pPr>
      <w:hyperlink w:history="true" w:anchor="_bookmark2">
        <w:r>
          <w:rPr>
            <w:i/>
          </w:rPr>
          <w:t>Triage</w:t>
        </w:r>
      </w:hyperlink>
    </w:p>
    <w:p>
      <w:pPr>
        <w:pStyle w:val="BodyText"/>
        <w:spacing w:line="230" w:lineRule="auto" w:before="118"/>
        <w:ind w:left="103" w:right="105"/>
      </w:pPr>
      <w:r>
        <w:rPr/>
        <w:t>Style is most potent and yet most slippery to specify at a middle range</w:t>
      </w:r>
      <w:r>
        <w:rPr>
          <w:spacing w:val="-48"/>
        </w:rPr>
        <w:t> </w:t>
      </w:r>
      <w:r>
        <w:rPr/>
        <w:t>of</w:t>
      </w:r>
      <w:r>
        <w:rPr>
          <w:spacing w:val="-4"/>
        </w:rPr>
        <w:t> </w:t>
      </w:r>
      <w:r>
        <w:rPr/>
        <w:t>scope,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triage.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triage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admis-</w:t>
      </w:r>
      <w:r>
        <w:rPr>
          <w:spacing w:val="-47"/>
        </w:rPr>
        <w:t> </w:t>
      </w:r>
      <w:r>
        <w:rPr/>
        <w:t>sions</w:t>
      </w:r>
      <w:r>
        <w:rPr>
          <w:spacing w:val="-11"/>
        </w:rPr>
        <w:t> </w:t>
      </w:r>
      <w:r>
        <w:rPr/>
        <w:t>practices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hospital</w:t>
      </w:r>
      <w:r>
        <w:rPr>
          <w:spacing w:val="-10"/>
        </w:rPr>
        <w:t> </w:t>
      </w:r>
      <w:r>
        <w:rPr/>
        <w:t>emergency</w:t>
      </w:r>
      <w:r>
        <w:rPr>
          <w:spacing w:val="-11"/>
        </w:rPr>
        <w:t> </w:t>
      </w:r>
      <w:r>
        <w:rPr/>
        <w:t>rooms.</w:t>
      </w:r>
      <w:r>
        <w:rPr>
          <w:spacing w:val="-11"/>
        </w:rPr>
        <w:t> </w:t>
      </w:r>
      <w:r>
        <w:rPr/>
        <w:t>When,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whom,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how</w:t>
      </w:r>
      <w:r>
        <w:rPr>
          <w:spacing w:val="-48"/>
        </w:rPr>
        <w:t> </w:t>
      </w:r>
      <w:r>
        <w:rPr/>
        <w:t>an</w:t>
      </w:r>
      <w:r>
        <w:rPr>
          <w:spacing w:val="-11"/>
        </w:rPr>
        <w:t> </w:t>
      </w:r>
      <w:r>
        <w:rPr/>
        <w:t>arriving</w:t>
      </w:r>
      <w:r>
        <w:rPr>
          <w:spacing w:val="-10"/>
        </w:rPr>
        <w:t> </w:t>
      </w:r>
      <w:r>
        <w:rPr/>
        <w:t>claim</w:t>
      </w:r>
      <w:r>
        <w:rPr>
          <w:spacing w:val="-11"/>
        </w:rPr>
        <w:t> </w:t>
      </w:r>
      <w:r>
        <w:rPr/>
        <w:t>thrusts</w:t>
      </w:r>
      <w:r>
        <w:rPr>
          <w:spacing w:val="-10"/>
        </w:rPr>
        <w:t> </w:t>
      </w:r>
      <w:r>
        <w:rPr/>
        <w:t>itself</w:t>
      </w:r>
      <w:r>
        <w:rPr>
          <w:spacing w:val="-11"/>
        </w:rPr>
        <w:t> </w:t>
      </w:r>
      <w:r>
        <w:rPr/>
        <w:t>upon</w:t>
      </w:r>
      <w:r>
        <w:rPr>
          <w:spacing w:val="-10"/>
        </w:rPr>
        <w:t> </w:t>
      </w:r>
      <w:r>
        <w:rPr/>
        <w:t>attention</w:t>
      </w:r>
      <w:r>
        <w:rPr>
          <w:spacing w:val="-11"/>
        </w:rPr>
        <w:t> </w:t>
      </w:r>
      <w:r>
        <w:rPr/>
        <w:t>calls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constantly</w:t>
      </w:r>
      <w:r>
        <w:rPr>
          <w:spacing w:val="-11"/>
        </w:rPr>
        <w:t> </w:t>
      </w:r>
      <w:r>
        <w:rPr/>
        <w:t>moni-</w:t>
      </w:r>
      <w:r>
        <w:rPr>
          <w:spacing w:val="-47"/>
        </w:rPr>
        <w:t> </w:t>
      </w:r>
      <w:r>
        <w:rPr/>
        <w:t>toring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current</w:t>
      </w:r>
      <w:r>
        <w:rPr>
          <w:spacing w:val="18"/>
        </w:rPr>
        <w:t> </w:t>
      </w:r>
      <w:r>
        <w:rPr/>
        <w:t>congestion</w:t>
      </w:r>
      <w:r>
        <w:rPr>
          <w:spacing w:val="20"/>
        </w:rPr>
        <w:t> </w:t>
      </w:r>
      <w:r>
        <w:rPr/>
        <w:t>and</w:t>
      </w:r>
      <w:r>
        <w:rPr>
          <w:spacing w:val="18"/>
        </w:rPr>
        <w:t> </w:t>
      </w:r>
      <w:r>
        <w:rPr/>
        <w:t>activity</w:t>
      </w:r>
      <w:r>
        <w:rPr>
          <w:spacing w:val="18"/>
        </w:rPr>
        <w:t> </w:t>
      </w:r>
      <w:r>
        <w:rPr/>
        <w:t>across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/>
        <w:t>structure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treat-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5" w:lineRule="auto" w:before="86"/>
        <w:ind w:right="110"/>
      </w:pPr>
      <w:r>
        <w:rPr/>
        <w:t>ment locales, which is itself changeable and negotiable. This monitor-</w:t>
      </w:r>
      <w:r>
        <w:rPr>
          <w:spacing w:val="1"/>
        </w:rPr>
        <w:t> </w:t>
      </w:r>
      <w:r>
        <w:rPr/>
        <w:t>ing requires acute attention to and guesses about origins of arriving</w:t>
      </w:r>
      <w:r>
        <w:rPr>
          <w:spacing w:val="1"/>
        </w:rPr>
        <w:t> </w:t>
      </w:r>
      <w:r>
        <w:rPr/>
        <w:t>claims. Thus, triage combines a context for control into an approach to</w:t>
      </w:r>
      <w:r>
        <w:rPr>
          <w:spacing w:val="-47"/>
        </w:rPr>
        <w:t> </w:t>
      </w:r>
      <w:r>
        <w:rPr/>
        <w:t>control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indirection.</w:t>
      </w:r>
    </w:p>
    <w:p>
      <w:pPr>
        <w:pStyle w:val="BodyText"/>
        <w:spacing w:line="235" w:lineRule="auto"/>
        <w:ind w:right="112" w:firstLine="198"/>
      </w:pPr>
      <w:r>
        <w:rPr/>
        <w:t>This triage binds the purely social in with biophysical contingen-</w:t>
      </w:r>
      <w:r>
        <w:rPr>
          <w:spacing w:val="1"/>
        </w:rPr>
        <w:t> </w:t>
      </w:r>
      <w:r>
        <w:rPr/>
        <w:t>cies.</w:t>
      </w:r>
      <w:r>
        <w:rPr>
          <w:position w:val="7"/>
          <w:sz w:val="12"/>
        </w:rPr>
        <w:t>20</w:t>
      </w:r>
      <w:r>
        <w:rPr>
          <w:spacing w:val="1"/>
          <w:position w:val="7"/>
          <w:sz w:val="12"/>
        </w:rPr>
        <w:t> </w:t>
      </w:r>
      <w:r>
        <w:rPr/>
        <w:t>Triage is a special pattern of attention to complementarities</w:t>
      </w:r>
      <w:r>
        <w:rPr>
          <w:spacing w:val="1"/>
        </w:rPr>
        <w:t> </w:t>
      </w:r>
      <w:r>
        <w:rPr/>
        <w:t>among arriving claims. Triage implies a dependency of the chooser</w:t>
      </w:r>
      <w:r>
        <w:rPr>
          <w:spacing w:val="1"/>
        </w:rPr>
        <w:t> </w:t>
      </w:r>
      <w:r>
        <w:rPr/>
        <w:t>upon a skeleton of other identities and their support structure. Triage</w:t>
      </w:r>
      <w:r>
        <w:rPr>
          <w:spacing w:val="1"/>
        </w:rPr>
        <w:t> </w:t>
      </w:r>
      <w:r>
        <w:rPr/>
        <w:t>thus implies a pattern of responsibility. For example, assigning a gun-</w:t>
      </w:r>
      <w:r>
        <w:rPr>
          <w:spacing w:val="-47"/>
        </w:rPr>
        <w:t> </w:t>
      </w:r>
      <w:r>
        <w:rPr/>
        <w:t>shot victim to a nursing station treating bacterial infections is not re-</w:t>
      </w:r>
      <w:r>
        <w:rPr>
          <w:spacing w:val="1"/>
        </w:rPr>
        <w:t> </w:t>
      </w:r>
      <w:r>
        <w:rPr/>
        <w:t>sponsible.</w:t>
      </w:r>
      <w:r>
        <w:rPr>
          <w:spacing w:val="-10"/>
        </w:rPr>
        <w:t> </w:t>
      </w:r>
      <w:r>
        <w:rPr/>
        <w:t>This</w:t>
      </w:r>
      <w:r>
        <w:rPr>
          <w:spacing w:val="-7"/>
        </w:rPr>
        <w:t> </w:t>
      </w:r>
      <w:r>
        <w:rPr/>
        <w:t>responsibility</w:t>
      </w:r>
      <w:r>
        <w:rPr>
          <w:spacing w:val="-10"/>
        </w:rPr>
        <w:t> </w:t>
      </w:r>
      <w:r>
        <w:rPr/>
        <w:t>emerges</w:t>
      </w:r>
      <w:r>
        <w:rPr>
          <w:spacing w:val="-7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pattern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evaluating</w:t>
      </w:r>
      <w:r>
        <w:rPr>
          <w:spacing w:val="-8"/>
        </w:rPr>
        <w:t> </w:t>
      </w:r>
      <w:r>
        <w:rPr/>
        <w:t>claims</w:t>
      </w:r>
      <w:r>
        <w:rPr>
          <w:spacing w:val="-48"/>
        </w:rPr>
        <w:t> </w:t>
      </w:r>
      <w:r>
        <w:rPr/>
        <w:t>not from the views of the claimants but rather from views of the inter-</w:t>
      </w:r>
      <w:r>
        <w:rPr>
          <w:spacing w:val="-47"/>
        </w:rPr>
        <w:t> </w:t>
      </w:r>
      <w:r>
        <w:rPr/>
        <w:t>actions,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interactions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interactions.</w:t>
      </w:r>
    </w:p>
    <w:p>
      <w:pPr>
        <w:pStyle w:val="BodyText"/>
        <w:spacing w:line="237" w:lineRule="auto"/>
        <w:ind w:right="112" w:firstLine="198"/>
      </w:pPr>
      <w:r>
        <w:rPr/>
        <w:t>There are many terms for structures that may afford triage—board,</w:t>
      </w:r>
      <w:r>
        <w:rPr>
          <w:spacing w:val="1"/>
        </w:rPr>
        <w:t> </w:t>
      </w:r>
      <w:r>
        <w:rPr/>
        <w:t>committee, council, counselors—but the complete ambiguity in use of</w:t>
      </w:r>
      <w:r>
        <w:rPr>
          <w:spacing w:val="-47"/>
        </w:rPr>
        <w:t> </w:t>
      </w:r>
      <w:r>
        <w:rPr/>
        <w:t>these terms corresponds to the difﬁculty in analyzing triage. There is</w:t>
      </w:r>
      <w:r>
        <w:rPr>
          <w:spacing w:val="1"/>
        </w:rPr>
        <w:t> </w:t>
      </w:r>
      <w:r>
        <w:rPr/>
        <w:t>also much variety and ambiguity in terms for the accompanying oper-</w:t>
      </w:r>
      <w:r>
        <w:rPr>
          <w:spacing w:val="-47"/>
        </w:rPr>
        <w:t> </w:t>
      </w:r>
      <w:r>
        <w:rPr/>
        <w:t>ational</w:t>
      </w:r>
      <w:r>
        <w:rPr>
          <w:spacing w:val="-8"/>
        </w:rPr>
        <w:t> </w:t>
      </w:r>
      <w:r>
        <w:rPr/>
        <w:t>systems.</w:t>
      </w:r>
      <w:r>
        <w:rPr>
          <w:position w:val="7"/>
          <w:sz w:val="12"/>
        </w:rPr>
        <w:t>21</w:t>
      </w:r>
      <w:r>
        <w:rPr>
          <w:spacing w:val="12"/>
          <w:position w:val="7"/>
          <w:sz w:val="12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tangible</w:t>
      </w:r>
      <w:r>
        <w:rPr>
          <w:spacing w:val="-8"/>
        </w:rPr>
        <w:t> </w:t>
      </w:r>
      <w:r>
        <w:rPr/>
        <w:t>example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unplanned</w:t>
      </w:r>
      <w:r>
        <w:rPr>
          <w:spacing w:val="-8"/>
        </w:rPr>
        <w:t> </w:t>
      </w:r>
      <w:r>
        <w:rPr/>
        <w:t>triage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macro</w:t>
      </w:r>
      <w:r>
        <w:rPr>
          <w:spacing w:val="-47"/>
        </w:rPr>
        <w:t> </w:t>
      </w:r>
      <w:r>
        <w:rPr/>
        <w:t>scale,</w:t>
      </w:r>
      <w:r>
        <w:rPr>
          <w:spacing w:val="10"/>
        </w:rPr>
        <w:t> </w:t>
      </w:r>
      <w:r>
        <w:rPr/>
        <w:t>see</w:t>
      </w:r>
      <w:r>
        <w:rPr>
          <w:spacing w:val="10"/>
        </w:rPr>
        <w:t> </w:t>
      </w:r>
      <w:r>
        <w:rPr/>
        <w:t>Stark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Vedres</w:t>
      </w:r>
      <w:r>
        <w:rPr>
          <w:spacing w:val="10"/>
        </w:rPr>
        <w:t> </w:t>
      </w:r>
      <w:r>
        <w:rPr/>
        <w:t>(2006).</w:t>
      </w:r>
    </w:p>
    <w:p>
      <w:pPr>
        <w:pStyle w:val="BodyText"/>
        <w:spacing w:line="237" w:lineRule="auto"/>
        <w:ind w:right="111" w:firstLine="198"/>
      </w:pPr>
      <w:r>
        <w:rPr/>
        <w:t>Triage can be highly formalized and elaborated, as in a system of</w:t>
      </w:r>
      <w:r>
        <w:rPr>
          <w:spacing w:val="1"/>
        </w:rPr>
        <w:t> </w:t>
      </w:r>
      <w:r>
        <w:rPr/>
        <w:t>appeal</w:t>
      </w:r>
      <w:r>
        <w:rPr>
          <w:spacing w:val="-10"/>
        </w:rPr>
        <w:t> </w:t>
      </w:r>
      <w:r>
        <w:rPr/>
        <w:t>courts</w:t>
      </w:r>
      <w:r>
        <w:rPr>
          <w:spacing w:val="-10"/>
        </w:rPr>
        <w:t> </w:t>
      </w:r>
      <w:r>
        <w:rPr/>
        <w:t>culminating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some</w:t>
      </w:r>
      <w:r>
        <w:rPr>
          <w:spacing w:val="-10"/>
        </w:rPr>
        <w:t> </w:t>
      </w:r>
      <w:r>
        <w:rPr/>
        <w:t>court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ﬁnal</w:t>
      </w:r>
      <w:r>
        <w:rPr>
          <w:spacing w:val="-10"/>
        </w:rPr>
        <w:t> </w:t>
      </w:r>
      <w:r>
        <w:rPr/>
        <w:t>appeal.</w:t>
      </w:r>
      <w:r>
        <w:rPr>
          <w:spacing w:val="-11"/>
        </w:rPr>
        <w:t> </w:t>
      </w:r>
      <w:r>
        <w:rPr/>
        <w:t>Triage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also</w:t>
      </w:r>
      <w:r>
        <w:rPr>
          <w:spacing w:val="-48"/>
        </w:rPr>
        <w:t> </w:t>
      </w:r>
      <w:r>
        <w:rPr/>
        <w:t>take crude, unplanned forms. Switchings remain the focus, and they</w:t>
      </w:r>
      <w:r>
        <w:rPr>
          <w:spacing w:val="1"/>
        </w:rPr>
        <w:t> </w:t>
      </w:r>
      <w:r>
        <w:rPr/>
        <w:t>invoke and play off identities and networks of all sorts, and may re-</w:t>
      </w:r>
      <w:r>
        <w:rPr>
          <w:spacing w:val="1"/>
        </w:rPr>
        <w:t> </w:t>
      </w:r>
      <w:r>
        <w:rPr/>
        <w:t>cruit</w:t>
      </w:r>
      <w:r>
        <w:rPr>
          <w:spacing w:val="-7"/>
        </w:rPr>
        <w:t> </w:t>
      </w:r>
      <w:r>
        <w:rPr/>
        <w:t>disciplines.</w:t>
      </w:r>
      <w:r>
        <w:rPr>
          <w:spacing w:val="-4"/>
        </w:rPr>
        <w:t> </w:t>
      </w:r>
      <w:r>
        <w:rPr/>
        <w:t>Indeed,</w:t>
      </w:r>
      <w:r>
        <w:rPr>
          <w:spacing w:val="-6"/>
        </w:rPr>
        <w:t> </w:t>
      </w:r>
      <w:r>
        <w:rPr/>
        <w:t>triage</w:t>
      </w:r>
      <w:r>
        <w:rPr>
          <w:spacing w:val="-6"/>
        </w:rPr>
        <w:t> </w:t>
      </w:r>
      <w:r>
        <w:rPr/>
        <w:t>seems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invoke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mix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4"/>
        </w:rPr>
        <w:t> </w:t>
      </w:r>
      <w:r>
        <w:rPr/>
        <w:t>three</w:t>
      </w:r>
      <w:r>
        <w:rPr>
          <w:spacing w:val="-6"/>
        </w:rPr>
        <w:t> </w:t>
      </w:r>
      <w:r>
        <w:rPr/>
        <w:t>disci-</w:t>
      </w:r>
      <w:r>
        <w:rPr>
          <w:spacing w:val="-48"/>
        </w:rPr>
        <w:t> </w:t>
      </w:r>
      <w:r>
        <w:rPr/>
        <w:t>plines, arena for prioritizing, council for provider agreements, and of</w:t>
      </w:r>
      <w:r>
        <w:rPr>
          <w:spacing w:val="1"/>
        </w:rPr>
        <w:t> </w:t>
      </w:r>
      <w:r>
        <w:rPr/>
        <w:t>course</w:t>
      </w:r>
      <w:r>
        <w:rPr>
          <w:spacing w:val="10"/>
        </w:rPr>
        <w:t> </w:t>
      </w:r>
      <w:r>
        <w:rPr/>
        <w:t>interface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delivering</w:t>
      </w:r>
      <w:r>
        <w:rPr>
          <w:spacing w:val="11"/>
        </w:rPr>
        <w:t> </w:t>
      </w:r>
      <w:r>
        <w:rPr/>
        <w:t>service.</w:t>
      </w:r>
    </w:p>
    <w:p>
      <w:pPr>
        <w:pStyle w:val="BodyText"/>
        <w:spacing w:line="237" w:lineRule="auto"/>
        <w:ind w:right="111" w:firstLine="198"/>
      </w:pPr>
      <w:r>
        <w:rPr/>
        <w:t>Triage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process</w:t>
      </w:r>
      <w:r>
        <w:rPr>
          <w:spacing w:val="-6"/>
        </w:rPr>
        <w:t> </w:t>
      </w:r>
      <w:r>
        <w:rPr/>
        <w:t>highly</w:t>
      </w:r>
      <w:r>
        <w:rPr>
          <w:spacing w:val="-5"/>
        </w:rPr>
        <w:t> </w:t>
      </w:r>
      <w:r>
        <w:rPr/>
        <w:t>dependent</w:t>
      </w:r>
      <w:r>
        <w:rPr>
          <w:spacing w:val="-6"/>
        </w:rPr>
        <w:t> </w:t>
      </w:r>
      <w:r>
        <w:rPr/>
        <w:t>upon</w:t>
      </w:r>
      <w:r>
        <w:rPr>
          <w:spacing w:val="-6"/>
        </w:rPr>
        <w:t> </w:t>
      </w:r>
      <w:r>
        <w:rPr/>
        <w:t>timings.</w:t>
      </w:r>
      <w:r>
        <w:rPr>
          <w:spacing w:val="-7"/>
        </w:rPr>
        <w:t> </w:t>
      </w:r>
      <w:r>
        <w:rPr/>
        <w:t>Consider,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ex-</w:t>
      </w:r>
      <w:r>
        <w:rPr>
          <w:spacing w:val="-48"/>
        </w:rPr>
        <w:t> </w:t>
      </w:r>
      <w:r>
        <w:rPr/>
        <w:t>ample,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implications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seating</w:t>
      </w:r>
      <w:r>
        <w:rPr>
          <w:spacing w:val="-6"/>
        </w:rPr>
        <w:t> </w:t>
      </w:r>
      <w:r>
        <w:rPr/>
        <w:t>strategies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airlines.</w:t>
      </w:r>
      <w:r>
        <w:rPr>
          <w:spacing w:val="-7"/>
        </w:rPr>
        <w:t> </w:t>
      </w:r>
      <w:r>
        <w:rPr/>
        <w:t>Taken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48"/>
        </w:rPr>
        <w:t> </w:t>
      </w:r>
      <w:r>
        <w:rPr/>
        <w:t>example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triage,</w:t>
      </w:r>
      <w:r>
        <w:rPr>
          <w:spacing w:val="-2"/>
        </w:rPr>
        <w:t> </w:t>
      </w:r>
      <w:r>
        <w:rPr/>
        <w:t>they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package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intentional</w:t>
      </w:r>
      <w:r>
        <w:rPr>
          <w:spacing w:val="-4"/>
        </w:rPr>
        <w:t> </w:t>
      </w:r>
      <w:r>
        <w:rPr/>
        <w:t>forgetting</w:t>
      </w:r>
      <w:r>
        <w:rPr>
          <w:spacing w:val="-5"/>
        </w:rPr>
        <w:t> </w:t>
      </w:r>
      <w:r>
        <w:rPr/>
        <w:t>is</w:t>
      </w:r>
      <w:r>
        <w:rPr>
          <w:spacing w:val="-47"/>
        </w:rPr>
        <w:t> </w:t>
      </w:r>
      <w:r>
        <w:rPr/>
        <w:t>one prime component of the responsibility process in triage. Another</w:t>
      </w:r>
      <w:r>
        <w:rPr>
          <w:spacing w:val="1"/>
        </w:rPr>
        <w:t> </w:t>
      </w:r>
      <w:r>
        <w:rPr/>
        <w:t>component of triage that they suggest is arbitrary referral to some ear-</w:t>
      </w:r>
      <w:r>
        <w:rPr>
          <w:spacing w:val="-47"/>
        </w:rPr>
        <w:t> </w:t>
      </w:r>
      <w:r>
        <w:rPr/>
        <w:t>lier history, jumping over a better present claim. Both forgetting and</w:t>
      </w:r>
      <w:r>
        <w:rPr>
          <w:spacing w:val="1"/>
        </w:rPr>
        <w:t> </w:t>
      </w:r>
      <w:r>
        <w:rPr/>
        <w:t>referral can be used in triage process as part of the ongoing attempt to</w:t>
      </w:r>
      <w:r>
        <w:rPr>
          <w:spacing w:val="-47"/>
        </w:rPr>
        <w:t> </w:t>
      </w:r>
      <w:r>
        <w:rPr/>
        <w:t>balance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optimize</w:t>
      </w:r>
      <w:r>
        <w:rPr>
          <w:spacing w:val="11"/>
        </w:rPr>
        <w:t> </w:t>
      </w:r>
      <w:r>
        <w:rPr/>
        <w:t>timings.</w:t>
      </w:r>
    </w:p>
    <w:p>
      <w:pPr>
        <w:pStyle w:val="BodyText"/>
        <w:spacing w:before="10"/>
        <w:ind w:left="0"/>
        <w:jc w:val="left"/>
        <w:rPr>
          <w:sz w:val="27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20 </w:t>
      </w:r>
      <w:r>
        <w:rPr>
          <w:sz w:val="16"/>
        </w:rPr>
        <w:t>It is a special case of work, in Udy’s (1970) formulation, and is thus subject to what</w:t>
      </w:r>
      <w:r>
        <w:rPr>
          <w:spacing w:val="1"/>
          <w:sz w:val="16"/>
        </w:rPr>
        <w:t> </w:t>
      </w:r>
      <w:r>
        <w:rPr>
          <w:sz w:val="16"/>
        </w:rPr>
        <w:t>he</w:t>
      </w:r>
      <w:r>
        <w:rPr>
          <w:spacing w:val="6"/>
          <w:sz w:val="16"/>
        </w:rPr>
        <w:t> </w:t>
      </w:r>
      <w:r>
        <w:rPr>
          <w:sz w:val="16"/>
        </w:rPr>
        <w:t>describes</w:t>
      </w:r>
      <w:r>
        <w:rPr>
          <w:spacing w:val="6"/>
          <w:sz w:val="16"/>
        </w:rPr>
        <w:t> </w:t>
      </w:r>
      <w:r>
        <w:rPr>
          <w:sz w:val="16"/>
        </w:rPr>
        <w:t>(1990)</w:t>
      </w:r>
      <w:r>
        <w:rPr>
          <w:spacing w:val="7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universal</w:t>
      </w:r>
      <w:r>
        <w:rPr>
          <w:spacing w:val="7"/>
          <w:sz w:val="16"/>
        </w:rPr>
        <w:t> </w:t>
      </w:r>
      <w:r>
        <w:rPr>
          <w:sz w:val="16"/>
        </w:rPr>
        <w:t>paradox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work</w:t>
      </w:r>
      <w:r>
        <w:rPr>
          <w:spacing w:val="7"/>
          <w:sz w:val="16"/>
        </w:rPr>
        <w:t> </w:t>
      </w:r>
      <w:r>
        <w:rPr>
          <w:sz w:val="16"/>
        </w:rPr>
        <w:t>organization.</w:t>
      </w:r>
    </w:p>
    <w:p>
      <w:pPr>
        <w:spacing w:before="1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21</w:t>
      </w:r>
      <w:r>
        <w:rPr>
          <w:spacing w:val="1"/>
          <w:position w:val="6"/>
          <w:sz w:val="9"/>
        </w:rPr>
        <w:t> </w:t>
      </w:r>
      <w:r>
        <w:rPr>
          <w:sz w:val="16"/>
        </w:rPr>
        <w:t>Existing economic theory is all too likely to</w:t>
      </w:r>
      <w:r>
        <w:rPr>
          <w:spacing w:val="40"/>
          <w:sz w:val="16"/>
        </w:rPr>
        <w:t> </w:t>
      </w:r>
      <w:r>
        <w:rPr>
          <w:sz w:val="16"/>
        </w:rPr>
        <w:t>assume away the existence of options</w:t>
      </w:r>
      <w:r>
        <w:rPr>
          <w:spacing w:val="1"/>
          <w:sz w:val="16"/>
        </w:rPr>
        <w:t> </w:t>
      </w:r>
      <w:r>
        <w:rPr>
          <w:sz w:val="16"/>
        </w:rPr>
        <w:t>in triage: contrast the assumption by economist Carlton (1979) in a prize-winning (!)</w:t>
      </w:r>
      <w:r>
        <w:rPr>
          <w:spacing w:val="1"/>
          <w:sz w:val="16"/>
        </w:rPr>
        <w:t> </w:t>
      </w:r>
      <w:r>
        <w:rPr>
          <w:sz w:val="16"/>
        </w:rPr>
        <w:t>essay on vertical integration—“Because a ﬁrm will always choose to use its own inputs</w:t>
      </w:r>
      <w:r>
        <w:rPr>
          <w:spacing w:val="1"/>
          <w:sz w:val="16"/>
        </w:rPr>
        <w:t> </w:t>
      </w:r>
      <w:r>
        <w:rPr>
          <w:sz w:val="16"/>
        </w:rPr>
        <w:t>ﬁrst”—with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sociologist</w:t>
      </w:r>
      <w:r>
        <w:rPr>
          <w:spacing w:val="-6"/>
          <w:sz w:val="16"/>
        </w:rPr>
        <w:t> </w:t>
      </w:r>
      <w:r>
        <w:rPr>
          <w:sz w:val="16"/>
        </w:rPr>
        <w:t>Eccles’s</w:t>
      </w:r>
      <w:r>
        <w:rPr>
          <w:spacing w:val="-8"/>
          <w:sz w:val="16"/>
        </w:rPr>
        <w:t> </w:t>
      </w:r>
      <w:r>
        <w:rPr>
          <w:sz w:val="16"/>
        </w:rPr>
        <w:t>report</w:t>
      </w:r>
      <w:r>
        <w:rPr>
          <w:spacing w:val="-6"/>
          <w:sz w:val="16"/>
        </w:rPr>
        <w:t> </w:t>
      </w:r>
      <w:r>
        <w:rPr>
          <w:sz w:val="16"/>
        </w:rPr>
        <w:t>on</w:t>
      </w:r>
      <w:r>
        <w:rPr>
          <w:spacing w:val="-6"/>
          <w:sz w:val="16"/>
        </w:rPr>
        <w:t> </w:t>
      </w:r>
      <w:r>
        <w:rPr>
          <w:sz w:val="16"/>
        </w:rPr>
        <w:t>triage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business</w:t>
      </w:r>
      <w:r>
        <w:rPr>
          <w:spacing w:val="-8"/>
          <w:sz w:val="16"/>
        </w:rPr>
        <w:t> </w:t>
      </w:r>
      <w:r>
        <w:rPr>
          <w:sz w:val="16"/>
        </w:rPr>
        <w:t>(1985),</w:t>
      </w:r>
      <w:r>
        <w:rPr>
          <w:spacing w:val="-6"/>
          <w:sz w:val="16"/>
        </w:rPr>
        <w:t> </w:t>
      </w:r>
      <w:r>
        <w:rPr>
          <w:sz w:val="16"/>
        </w:rPr>
        <w:t>based</w:t>
      </w:r>
      <w:r>
        <w:rPr>
          <w:spacing w:val="-8"/>
          <w:sz w:val="16"/>
        </w:rPr>
        <w:t> </w:t>
      </w:r>
      <w:r>
        <w:rPr>
          <w:sz w:val="16"/>
        </w:rPr>
        <w:t>on</w:t>
      </w:r>
      <w:r>
        <w:rPr>
          <w:spacing w:val="-6"/>
          <w:sz w:val="16"/>
        </w:rPr>
        <w:t> </w:t>
      </w:r>
      <w:r>
        <w:rPr>
          <w:sz w:val="16"/>
        </w:rPr>
        <w:t>observa-</w:t>
      </w:r>
      <w:r>
        <w:rPr>
          <w:spacing w:val="-37"/>
          <w:sz w:val="16"/>
        </w:rPr>
        <w:t> </w:t>
      </w:r>
      <w:r>
        <w:rPr>
          <w:sz w:val="16"/>
        </w:rPr>
        <w:t>tion in the ﬁeld, in which he insists that managers as often shun as seek inside sourcing,</w:t>
      </w:r>
      <w:r>
        <w:rPr>
          <w:spacing w:val="-37"/>
          <w:sz w:val="16"/>
        </w:rPr>
        <w:t> </w:t>
      </w:r>
      <w:r>
        <w:rPr>
          <w:sz w:val="16"/>
        </w:rPr>
        <w:t>depending</w:t>
      </w:r>
      <w:r>
        <w:rPr>
          <w:spacing w:val="6"/>
          <w:sz w:val="16"/>
        </w:rPr>
        <w:t> </w:t>
      </w:r>
      <w:r>
        <w:rPr>
          <w:sz w:val="16"/>
        </w:rPr>
        <w:t>on</w:t>
      </w:r>
      <w:r>
        <w:rPr>
          <w:spacing w:val="7"/>
          <w:sz w:val="16"/>
        </w:rPr>
        <w:t> </w:t>
      </w:r>
      <w:r>
        <w:rPr>
          <w:sz w:val="16"/>
        </w:rPr>
        <w:t>political</w:t>
      </w:r>
      <w:r>
        <w:rPr>
          <w:spacing w:val="7"/>
          <w:sz w:val="16"/>
        </w:rPr>
        <w:t> </w:t>
      </w:r>
      <w:r>
        <w:rPr>
          <w:sz w:val="16"/>
        </w:rPr>
        <w:t>context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7"/>
          <w:sz w:val="16"/>
        </w:rPr>
        <w:t> </w:t>
      </w:r>
      <w:r>
        <w:rPr>
          <w:sz w:val="16"/>
        </w:rPr>
        <w:t>control</w:t>
      </w:r>
      <w:r>
        <w:rPr>
          <w:spacing w:val="7"/>
          <w:sz w:val="16"/>
        </w:rPr>
        <w:t> </w:t>
      </w:r>
      <w:r>
        <w:rPr>
          <w:sz w:val="16"/>
        </w:rPr>
        <w:t>efforts.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Heading6"/>
        <w:numPr>
          <w:ilvl w:val="2"/>
          <w:numId w:val="24"/>
        </w:numPr>
        <w:tabs>
          <w:tab w:pos="2270" w:val="left" w:leader="none"/>
        </w:tabs>
        <w:spacing w:line="240" w:lineRule="auto" w:before="89" w:after="0"/>
        <w:ind w:left="2269" w:right="0" w:hanging="510"/>
        <w:jc w:val="both"/>
        <w:rPr>
          <w:i/>
        </w:rPr>
      </w:pPr>
      <w:bookmarkStart w:name="4.5.3. Perceptions and Observers" w:id="250"/>
      <w:bookmarkEnd w:id="250"/>
      <w:r>
        <w:rPr>
          <w:b w:val="0"/>
          <w:i w:val="0"/>
        </w:rPr>
      </w:r>
      <w:bookmarkStart w:name="_bookmark122" w:id="251"/>
      <w:bookmarkEnd w:id="251"/>
      <w:r>
        <w:rPr>
          <w:b w:val="0"/>
          <w:i w:val="0"/>
        </w:rPr>
      </w:r>
      <w:hyperlink w:history="true" w:anchor="_bookmark2">
        <w:bookmarkStart w:name="_bookmark122" w:id="252"/>
        <w:bookmarkEnd w:id="252"/>
        <w:r>
          <w:rPr>
            <w:i/>
          </w:rPr>
          <w:t>Pe</w:t>
        </w:r>
        <w:r>
          <w:rPr>
            <w:i/>
          </w:rPr>
          <w:t>rceptions</w:t>
        </w:r>
        <w:r>
          <w:rPr>
            <w:i/>
            <w:spacing w:val="2"/>
          </w:rPr>
          <w:t> </w:t>
        </w:r>
        <w:r>
          <w:rPr>
            <w:i/>
          </w:rPr>
          <w:t>and</w:t>
        </w:r>
        <w:r>
          <w:rPr>
            <w:i/>
            <w:spacing w:val="2"/>
          </w:rPr>
          <w:t> </w:t>
        </w:r>
        <w:r>
          <w:rPr>
            <w:i/>
          </w:rPr>
          <w:t>Observers</w:t>
        </w:r>
      </w:hyperlink>
    </w:p>
    <w:p>
      <w:pPr>
        <w:pStyle w:val="BodyText"/>
        <w:spacing w:line="225" w:lineRule="auto" w:before="88"/>
        <w:ind w:left="103" w:right="105"/>
      </w:pPr>
      <w:r>
        <w:rPr/>
        <w:t>Styles are in part the residues of native analyses or folk theories. No</w:t>
      </w:r>
      <w:r>
        <w:rPr>
          <w:spacing w:val="1"/>
        </w:rPr>
        <w:t> </w:t>
      </w:r>
      <w:r>
        <w:rPr/>
        <w:t>human observer of any social formations is truly outside the quanda-</w:t>
      </w:r>
      <w:r>
        <w:rPr>
          <w:spacing w:val="1"/>
        </w:rPr>
        <w:t> </w:t>
      </w:r>
      <w:r>
        <w:rPr/>
        <w:t>ries of style, since whatever scientiﬁc or other priestly garb is worn is</w:t>
      </w:r>
      <w:r>
        <w:rPr>
          <w:spacing w:val="1"/>
        </w:rPr>
        <w:t> </w:t>
      </w:r>
      <w:r>
        <w:rPr/>
        <w:t>itself constructed analogously. For example, topology and stochastic</w:t>
      </w:r>
      <w:r>
        <w:rPr>
          <w:spacing w:val="1"/>
        </w:rPr>
        <w:t> </w:t>
      </w:r>
      <w:r>
        <w:rPr/>
        <w:t>processes are two opposite scientiﬁc styles that analysts can use to try</w:t>
      </w:r>
      <w:r>
        <w:rPr>
          <w:spacing w:val="1"/>
        </w:rPr>
        <w:t> </w:t>
      </w:r>
      <w:r>
        <w:rPr/>
        <w:t>to make sense for each other of the messes of turbulent social polymer</w:t>
      </w:r>
      <w:r>
        <w:rPr>
          <w:spacing w:val="-47"/>
        </w:rPr>
        <w:t> </w:t>
      </w:r>
      <w:r>
        <w:rPr/>
        <w:t>gels.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commonsense</w:t>
      </w:r>
      <w:r>
        <w:rPr>
          <w:spacing w:val="1"/>
        </w:rPr>
        <w:t> </w:t>
      </w:r>
      <w:r>
        <w:rPr/>
        <w:t>analogues.</w:t>
      </w:r>
      <w:r>
        <w:rPr>
          <w:spacing w:val="1"/>
        </w:rPr>
        <w:t> </w:t>
      </w:r>
      <w:r>
        <w:rPr/>
        <w:t>Stochastic</w:t>
      </w:r>
      <w:r>
        <w:rPr>
          <w:spacing w:val="1"/>
        </w:rPr>
        <w:t> </w:t>
      </w:r>
      <w:r>
        <w:rPr/>
        <w:t>out-</w:t>
      </w:r>
      <w:r>
        <w:rPr>
          <w:spacing w:val="-47"/>
        </w:rPr>
        <w:t> </w:t>
      </w:r>
      <w:r>
        <w:rPr/>
        <w:t>comes of social formations can be parsed in terms of native styles, and</w:t>
      </w:r>
      <w:r>
        <w:rPr>
          <w:spacing w:val="-47"/>
        </w:rPr>
        <w:t> </w:t>
      </w:r>
      <w:r>
        <w:rPr/>
        <w:t>surely</w:t>
      </w:r>
      <w:r>
        <w:rPr>
          <w:spacing w:val="9"/>
        </w:rPr>
        <w:t> </w:t>
      </w:r>
      <w:r>
        <w:rPr/>
        <w:t>there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also</w:t>
      </w:r>
      <w:r>
        <w:rPr>
          <w:spacing w:val="10"/>
        </w:rPr>
        <w:t> </w:t>
      </w:r>
      <w:r>
        <w:rPr/>
        <w:t>some</w:t>
      </w:r>
      <w:r>
        <w:rPr>
          <w:spacing w:val="9"/>
        </w:rPr>
        <w:t> </w:t>
      </w:r>
      <w:r>
        <w:rPr/>
        <w:t>topology</w:t>
      </w:r>
      <w:r>
        <w:rPr>
          <w:spacing w:val="10"/>
        </w:rPr>
        <w:t> </w:t>
      </w:r>
      <w:r>
        <w:rPr/>
        <w:t>from</w:t>
      </w:r>
      <w:r>
        <w:rPr>
          <w:spacing w:val="9"/>
        </w:rPr>
        <w:t> </w:t>
      </w:r>
      <w:r>
        <w:rPr/>
        <w:t>theatre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style.</w:t>
      </w:r>
    </w:p>
    <w:p>
      <w:pPr>
        <w:pStyle w:val="BodyText"/>
        <w:spacing w:line="225" w:lineRule="auto"/>
        <w:ind w:left="103" w:right="106" w:firstLine="198"/>
      </w:pPr>
      <w:r>
        <w:rPr/>
        <w:t>At one extreme, attitudes are a form of decoupling that yields ﬂuid-</w:t>
      </w:r>
      <w:r>
        <w:rPr>
          <w:spacing w:val="-47"/>
        </w:rPr>
        <w:t> </w:t>
      </w:r>
      <w:r>
        <w:rPr/>
        <w:t>ity sufﬁcient for style. Attitudes are passive, however explicit their</w:t>
      </w:r>
      <w:r>
        <w:rPr>
          <w:spacing w:val="1"/>
        </w:rPr>
        <w:t> </w:t>
      </w:r>
      <w:r>
        <w:rPr/>
        <w:t>claim to goal and ordering, and attitude patterns change only in slow,</w:t>
      </w:r>
      <w:r>
        <w:rPr>
          <w:spacing w:val="-47"/>
        </w:rPr>
        <w:t> </w:t>
      </w:r>
      <w:r>
        <w:rPr/>
        <w:t>accretive fashion. Yet particular attitudes can gyrate to accommodate</w:t>
      </w:r>
      <w:r>
        <w:rPr>
          <w:spacing w:val="1"/>
        </w:rPr>
        <w:t> </w:t>
      </w:r>
      <w:r>
        <w:rPr/>
        <w:t>events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stories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comport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style.</w:t>
      </w:r>
    </w:p>
    <w:p>
      <w:pPr>
        <w:pStyle w:val="BodyText"/>
        <w:spacing w:line="225" w:lineRule="auto"/>
        <w:ind w:left="103" w:right="106" w:firstLine="198"/>
        <w:rPr>
          <w:sz w:val="12"/>
        </w:rPr>
      </w:pPr>
      <w:r>
        <w:rPr/>
        <w:t>At</w:t>
      </w:r>
      <w:r>
        <w:rPr>
          <w:spacing w:val="-7"/>
        </w:rPr>
        <w:t> </w:t>
      </w:r>
      <w:r>
        <w:rPr/>
        <w:t>another</w:t>
      </w:r>
      <w:r>
        <w:rPr>
          <w:spacing w:val="-7"/>
        </w:rPr>
        <w:t> </w:t>
      </w:r>
      <w:r>
        <w:rPr/>
        <w:t>extreme,</w:t>
      </w:r>
      <w:r>
        <w:rPr>
          <w:spacing w:val="-6"/>
        </w:rPr>
        <w:t> </w:t>
      </w:r>
      <w:r>
        <w:rPr/>
        <w:t>decoupling</w:t>
      </w:r>
      <w:r>
        <w:rPr>
          <w:spacing w:val="-5"/>
        </w:rPr>
        <w:t> </w:t>
      </w:r>
      <w:r>
        <w:rPr/>
        <w:t>attends</w:t>
      </w:r>
      <w:r>
        <w:rPr>
          <w:spacing w:val="-7"/>
        </w:rPr>
        <w:t> </w:t>
      </w:r>
      <w:r>
        <w:rPr/>
        <w:t>generational</w:t>
      </w:r>
      <w:r>
        <w:rPr>
          <w:spacing w:val="-6"/>
        </w:rPr>
        <w:t> </w:t>
      </w:r>
      <w:r>
        <w:rPr/>
        <w:t>replacement.</w:t>
      </w:r>
      <w:r>
        <w:rPr>
          <w:spacing w:val="-7"/>
        </w:rPr>
        <w:t> </w:t>
      </w:r>
      <w:r>
        <w:rPr/>
        <w:t>If</w:t>
      </w:r>
      <w:r>
        <w:rPr>
          <w:spacing w:val="-48"/>
        </w:rPr>
        <w:t> </w:t>
      </w:r>
      <w:r>
        <w:rPr/>
        <w:t>generations came as discrete events, and so were absolutely separate</w:t>
      </w:r>
      <w:r>
        <w:rPr>
          <w:spacing w:val="1"/>
        </w:rPr>
        <w:t> </w:t>
      </w:r>
      <w:r>
        <w:rPr/>
        <w:t>and distinct cohorts, as among locusts (Wilson 1970), there would be</w:t>
      </w:r>
      <w:r>
        <w:rPr>
          <w:spacing w:val="1"/>
        </w:rPr>
        <w:t> </w:t>
      </w:r>
      <w:r>
        <w:rPr/>
        <w:t>less confusion in embedding and hence less scope and occasion for</w:t>
      </w:r>
      <w:r>
        <w:rPr>
          <w:spacing w:val="1"/>
        </w:rPr>
        <w:t> </w:t>
      </w:r>
      <w:r>
        <w:rPr/>
        <w:t>decoupling. Such creatures, no matter how “intelligent,” would have</w:t>
      </w:r>
      <w:r>
        <w:rPr>
          <w:spacing w:val="1"/>
        </w:rPr>
        <w:t> </w:t>
      </w:r>
      <w:r>
        <w:rPr/>
        <w:t>little</w:t>
      </w:r>
      <w:r>
        <w:rPr>
          <w:spacing w:val="9"/>
        </w:rPr>
        <w:t> </w:t>
      </w:r>
      <w:r>
        <w:rPr/>
        <w:t>occasion,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example,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develop</w:t>
      </w:r>
      <w:r>
        <w:rPr>
          <w:spacing w:val="10"/>
        </w:rPr>
        <w:t> </w:t>
      </w:r>
      <w:r>
        <w:rPr/>
        <w:t>career</w:t>
      </w:r>
      <w:r>
        <w:rPr>
          <w:spacing w:val="9"/>
        </w:rPr>
        <w:t> </w:t>
      </w:r>
      <w:r>
        <w:rPr/>
        <w:t>systems.</w:t>
      </w:r>
      <w:r>
        <w:rPr>
          <w:position w:val="7"/>
          <w:sz w:val="12"/>
        </w:rPr>
        <w:t>22</w:t>
      </w:r>
    </w:p>
    <w:p>
      <w:pPr>
        <w:pStyle w:val="BodyText"/>
        <w:spacing w:line="225" w:lineRule="auto"/>
        <w:ind w:left="103" w:right="101" w:firstLine="198"/>
      </w:pPr>
      <w:r>
        <w:rPr/>
        <w:t>In the control struggles that create and surround them, identities</w:t>
      </w:r>
      <w:r>
        <w:rPr>
          <w:spacing w:val="1"/>
        </w:rPr>
        <w:t> </w:t>
      </w:r>
      <w:r>
        <w:rPr/>
        <w:t>presuppose,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disciplines</w:t>
      </w:r>
      <w:r>
        <w:rPr>
          <w:spacing w:val="-5"/>
        </w:rPr>
        <w:t> </w:t>
      </w:r>
      <w:r>
        <w:rPr/>
        <w:t>contribute</w:t>
      </w:r>
      <w:r>
        <w:rPr>
          <w:spacing w:val="-5"/>
        </w:rPr>
        <w:t> </w:t>
      </w:r>
      <w:r>
        <w:rPr/>
        <w:t>to,</w:t>
      </w:r>
      <w:r>
        <w:rPr>
          <w:spacing w:val="-4"/>
        </w:rPr>
        <w:t> </w:t>
      </w:r>
      <w:r>
        <w:rPr/>
        <w:t>possibilities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/>
        <w:t>in</w:t>
      </w:r>
      <w:r>
        <w:rPr>
          <w:spacing w:val="-48"/>
        </w:rPr>
        <w:t> </w:t>
      </w:r>
      <w:r>
        <w:rPr/>
        <w:t>larger contexts. Styles can be used to describe such a context, but not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deﬁnite</w:t>
      </w:r>
      <w:r>
        <w:rPr>
          <w:spacing w:val="-4"/>
        </w:rPr>
        <w:t> </w:t>
      </w:r>
      <w:r>
        <w:rPr/>
        <w:t>stipulations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discipline.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style</w:t>
      </w:r>
      <w:r>
        <w:rPr>
          <w:spacing w:val="-47"/>
        </w:rPr>
        <w:t> </w:t>
      </w:r>
      <w:r>
        <w:rPr/>
        <w:t>refers to context as if it were in the analogue of a gaseous or liquid</w:t>
      </w:r>
      <w:r>
        <w:rPr>
          <w:spacing w:val="1"/>
        </w:rPr>
        <w:t> </w:t>
      </w:r>
      <w:r>
        <w:rPr/>
        <w:t>state.</w:t>
      </w:r>
      <w:r>
        <w:rPr>
          <w:position w:val="7"/>
          <w:sz w:val="12"/>
        </w:rPr>
        <w:t>23</w:t>
      </w:r>
      <w:r>
        <w:rPr>
          <w:spacing w:val="1"/>
          <w:position w:val="7"/>
          <w:sz w:val="12"/>
        </w:rPr>
        <w:t> </w:t>
      </w:r>
      <w:r>
        <w:rPr/>
        <w:t>Stochastic models (Feller 1968) are one apt vehicle for the ob-</w:t>
      </w:r>
      <w:r>
        <w:rPr>
          <w:spacing w:val="1"/>
        </w:rPr>
        <w:t> </w:t>
      </w:r>
      <w:r>
        <w:rPr/>
        <w:t>server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understanding</w:t>
      </w:r>
      <w:r>
        <w:rPr>
          <w:spacing w:val="-3"/>
        </w:rPr>
        <w:t> </w:t>
      </w:r>
      <w:r>
        <w:rPr/>
        <w:t>style,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emerges</w:t>
      </w:r>
      <w:r>
        <w:rPr>
          <w:spacing w:val="-4"/>
        </w:rPr>
        <w:t> </w:t>
      </w:r>
      <w:r>
        <w:rPr/>
        <w:t>out</w:t>
      </w:r>
      <w:r>
        <w:rPr>
          <w:spacing w:val="-48"/>
        </w:rPr>
        <w:t> </w:t>
      </w:r>
      <w:r>
        <w:rPr/>
        <w:t>of what is going on as disciplines get hitched, networked, and aggre-</w:t>
      </w:r>
      <w:r>
        <w:rPr>
          <w:spacing w:val="1"/>
        </w:rPr>
        <w:t> </w:t>
      </w:r>
      <w:r>
        <w:rPr/>
        <w:t>gated.</w:t>
      </w:r>
      <w:r>
        <w:rPr>
          <w:spacing w:val="6"/>
        </w:rPr>
        <w:t> </w:t>
      </w:r>
      <w:r>
        <w:rPr/>
        <w:t>Impacts</w:t>
      </w:r>
      <w:r>
        <w:rPr>
          <w:spacing w:val="7"/>
        </w:rPr>
        <w:t> </w:t>
      </w:r>
      <w:r>
        <w:rPr/>
        <w:t>on</w:t>
      </w:r>
      <w:r>
        <w:rPr>
          <w:spacing w:val="6"/>
        </w:rPr>
        <w:t> </w:t>
      </w:r>
      <w:r>
        <w:rPr/>
        <w:t>disciplines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these</w:t>
      </w:r>
      <w:r>
        <w:rPr>
          <w:spacing w:val="7"/>
        </w:rPr>
        <w:t> </w:t>
      </w:r>
      <w:r>
        <w:rPr/>
        <w:t>larger</w:t>
      </w:r>
      <w:r>
        <w:rPr>
          <w:spacing w:val="5"/>
        </w:rPr>
        <w:t> </w:t>
      </w:r>
      <w:r>
        <w:rPr/>
        <w:t>environments</w:t>
      </w:r>
      <w:r>
        <w:rPr>
          <w:position w:val="7"/>
          <w:sz w:val="12"/>
        </w:rPr>
        <w:t>24</w:t>
      </w:r>
      <w:r>
        <w:rPr>
          <w:spacing w:val="27"/>
          <w:position w:val="7"/>
          <w:sz w:val="12"/>
        </w:rPr>
        <w:t> </w:t>
      </w:r>
      <w:r>
        <w:rPr/>
        <w:t>earlier</w:t>
      </w:r>
    </w:p>
    <w:p>
      <w:pPr>
        <w:pStyle w:val="BodyText"/>
        <w:spacing w:before="9"/>
        <w:ind w:left="0"/>
        <w:jc w:val="left"/>
      </w:pPr>
    </w:p>
    <w:p>
      <w:pPr>
        <w:spacing w:before="0"/>
        <w:ind w:left="302" w:right="0" w:firstLine="0"/>
        <w:jc w:val="both"/>
        <w:rPr>
          <w:sz w:val="16"/>
        </w:rPr>
      </w:pPr>
      <w:r>
        <w:rPr>
          <w:position w:val="6"/>
          <w:sz w:val="9"/>
        </w:rPr>
        <w:t>22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Surely</w:t>
      </w:r>
      <w:r>
        <w:rPr>
          <w:spacing w:val="4"/>
          <w:sz w:val="16"/>
        </w:rPr>
        <w:t> </w:t>
      </w:r>
      <w:r>
        <w:rPr>
          <w:sz w:val="16"/>
        </w:rPr>
        <w:t>an</w:t>
      </w:r>
      <w:r>
        <w:rPr>
          <w:spacing w:val="5"/>
          <w:sz w:val="16"/>
        </w:rPr>
        <w:t> </w:t>
      </w:r>
      <w:r>
        <w:rPr>
          <w:sz w:val="16"/>
        </w:rPr>
        <w:t>apt</w:t>
      </w:r>
      <w:r>
        <w:rPr>
          <w:spacing w:val="4"/>
          <w:sz w:val="16"/>
        </w:rPr>
        <w:t> </w:t>
      </w:r>
      <w:r>
        <w:rPr>
          <w:sz w:val="16"/>
        </w:rPr>
        <w:t>topic</w:t>
      </w:r>
      <w:r>
        <w:rPr>
          <w:spacing w:val="4"/>
          <w:sz w:val="16"/>
        </w:rPr>
        <w:t> </w:t>
      </w:r>
      <w:r>
        <w:rPr>
          <w:sz w:val="16"/>
        </w:rPr>
        <w:t>for</w:t>
      </w:r>
      <w:r>
        <w:rPr>
          <w:spacing w:val="5"/>
          <w:sz w:val="16"/>
        </w:rPr>
        <w:t> </w:t>
      </w:r>
      <w:r>
        <w:rPr>
          <w:sz w:val="16"/>
        </w:rPr>
        <w:t>an</w:t>
      </w:r>
      <w:r>
        <w:rPr>
          <w:spacing w:val="4"/>
          <w:sz w:val="16"/>
        </w:rPr>
        <w:t> </w:t>
      </w:r>
      <w:r>
        <w:rPr>
          <w:sz w:val="16"/>
        </w:rPr>
        <w:t>Ursula</w:t>
      </w:r>
      <w:r>
        <w:rPr>
          <w:spacing w:val="4"/>
          <w:sz w:val="16"/>
        </w:rPr>
        <w:t> </w:t>
      </w:r>
      <w:r>
        <w:rPr>
          <w:sz w:val="16"/>
        </w:rPr>
        <w:t>LeGuin</w:t>
      </w:r>
      <w:r>
        <w:rPr>
          <w:spacing w:val="5"/>
          <w:sz w:val="16"/>
        </w:rPr>
        <w:t> </w:t>
      </w:r>
      <w:r>
        <w:rPr>
          <w:sz w:val="16"/>
        </w:rPr>
        <w:t>science-ﬁction</w:t>
      </w:r>
      <w:r>
        <w:rPr>
          <w:spacing w:val="4"/>
          <w:sz w:val="16"/>
        </w:rPr>
        <w:t> </w:t>
      </w:r>
      <w:r>
        <w:rPr>
          <w:sz w:val="16"/>
        </w:rPr>
        <w:t>novel!</w:t>
      </w:r>
    </w:p>
    <w:p>
      <w:pPr>
        <w:spacing w:before="0"/>
        <w:ind w:left="302" w:right="0" w:firstLine="0"/>
        <w:jc w:val="both"/>
        <w:rPr>
          <w:sz w:val="16"/>
        </w:rPr>
      </w:pPr>
      <w:r>
        <w:rPr>
          <w:position w:val="6"/>
          <w:sz w:val="9"/>
        </w:rPr>
        <w:t>23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distinction</w:t>
      </w:r>
      <w:r>
        <w:rPr>
          <w:spacing w:val="3"/>
          <w:sz w:val="16"/>
        </w:rPr>
        <w:t> </w:t>
      </w:r>
      <w:r>
        <w:rPr>
          <w:sz w:val="16"/>
        </w:rPr>
        <w:t>is</w:t>
      </w:r>
      <w:r>
        <w:rPr>
          <w:spacing w:val="4"/>
          <w:sz w:val="16"/>
        </w:rPr>
        <w:t> </w:t>
      </w:r>
      <w:r>
        <w:rPr>
          <w:sz w:val="16"/>
        </w:rPr>
        <w:t>like</w:t>
      </w:r>
      <w:r>
        <w:rPr>
          <w:spacing w:val="3"/>
          <w:sz w:val="16"/>
        </w:rPr>
        <w:t> </w:t>
      </w:r>
      <w:r>
        <w:rPr>
          <w:sz w:val="16"/>
        </w:rPr>
        <w:t>that</w:t>
      </w:r>
      <w:r>
        <w:rPr>
          <w:spacing w:val="3"/>
          <w:sz w:val="16"/>
        </w:rPr>
        <w:t> </w:t>
      </w:r>
      <w:r>
        <w:rPr>
          <w:sz w:val="16"/>
        </w:rPr>
        <w:t>drawn</w:t>
      </w:r>
      <w:r>
        <w:rPr>
          <w:spacing w:val="3"/>
          <w:sz w:val="16"/>
        </w:rPr>
        <w:t> </w:t>
      </w:r>
      <w:r>
        <w:rPr>
          <w:sz w:val="16"/>
        </w:rPr>
        <w:t>by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demographer</w:t>
      </w:r>
      <w:r>
        <w:rPr>
          <w:spacing w:val="3"/>
          <w:sz w:val="16"/>
        </w:rPr>
        <w:t> </w:t>
      </w:r>
      <w:r>
        <w:rPr>
          <w:sz w:val="16"/>
        </w:rPr>
        <w:t>Watkins</w:t>
      </w:r>
      <w:r>
        <w:rPr>
          <w:spacing w:val="3"/>
          <w:sz w:val="16"/>
        </w:rPr>
        <w:t> </w:t>
      </w:r>
      <w:r>
        <w:rPr>
          <w:sz w:val="16"/>
        </w:rPr>
        <w:t>(1990).</w:t>
      </w:r>
    </w:p>
    <w:p>
      <w:pPr>
        <w:spacing w:before="0"/>
        <w:ind w:left="103" w:right="104" w:firstLine="198"/>
        <w:jc w:val="both"/>
        <w:rPr>
          <w:sz w:val="16"/>
        </w:rPr>
      </w:pPr>
      <w:r>
        <w:rPr>
          <w:position w:val="6"/>
          <w:sz w:val="9"/>
        </w:rPr>
        <w:t>24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It</w:t>
      </w:r>
      <w:r>
        <w:rPr>
          <w:spacing w:val="-4"/>
          <w:sz w:val="16"/>
        </w:rPr>
        <w:t> </w:t>
      </w:r>
      <w:r>
        <w:rPr>
          <w:sz w:val="16"/>
        </w:rPr>
        <w:t>may</w:t>
      </w:r>
      <w:r>
        <w:rPr>
          <w:spacing w:val="-4"/>
          <w:sz w:val="16"/>
        </w:rPr>
        <w:t> </w:t>
      </w:r>
      <w:r>
        <w:rPr>
          <w:sz w:val="16"/>
        </w:rPr>
        <w:t>be</w:t>
      </w:r>
      <w:r>
        <w:rPr>
          <w:spacing w:val="-4"/>
          <w:sz w:val="16"/>
        </w:rPr>
        <w:t> </w:t>
      </w:r>
      <w:r>
        <w:rPr>
          <w:sz w:val="16"/>
        </w:rPr>
        <w:t>possible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characterize</w:t>
      </w:r>
      <w:r>
        <w:rPr>
          <w:spacing w:val="-4"/>
          <w:sz w:val="16"/>
        </w:rPr>
        <w:t> </w:t>
      </w:r>
      <w:r>
        <w:rPr>
          <w:sz w:val="16"/>
        </w:rPr>
        <w:t>these</w:t>
      </w:r>
      <w:r>
        <w:rPr>
          <w:spacing w:val="-4"/>
          <w:sz w:val="16"/>
        </w:rPr>
        <w:t> </w:t>
      </w:r>
      <w:r>
        <w:rPr>
          <w:sz w:val="16"/>
        </w:rPr>
        <w:t>environments</w:t>
      </w:r>
      <w:r>
        <w:rPr>
          <w:spacing w:val="-4"/>
          <w:sz w:val="16"/>
        </w:rPr>
        <w:t> </w:t>
      </w:r>
      <w:r>
        <w:rPr>
          <w:sz w:val="16"/>
        </w:rPr>
        <w:t>with</w:t>
      </w:r>
      <w:r>
        <w:rPr>
          <w:spacing w:val="-4"/>
          <w:sz w:val="16"/>
        </w:rPr>
        <w:t> </w:t>
      </w:r>
      <w:r>
        <w:rPr>
          <w:sz w:val="16"/>
        </w:rPr>
        <w:t>some</w:t>
      </w:r>
      <w:r>
        <w:rPr>
          <w:spacing w:val="-5"/>
          <w:sz w:val="16"/>
        </w:rPr>
        <w:t> </w:t>
      </w:r>
      <w:r>
        <w:rPr>
          <w:sz w:val="16"/>
        </w:rPr>
        <w:t>construct</w:t>
      </w:r>
      <w:r>
        <w:rPr>
          <w:spacing w:val="-4"/>
          <w:sz w:val="16"/>
        </w:rPr>
        <w:t> </w:t>
      </w:r>
      <w:r>
        <w:rPr>
          <w:sz w:val="16"/>
        </w:rPr>
        <w:t>modeled</w:t>
      </w:r>
      <w:r>
        <w:rPr>
          <w:spacing w:val="-37"/>
          <w:sz w:val="16"/>
        </w:rPr>
        <w:t> </w:t>
      </w:r>
      <w:r>
        <w:rPr>
          <w:sz w:val="16"/>
        </w:rPr>
        <w:t>on temperature, which is the premier parameter that interlinks localities for condensed</w:t>
      </w:r>
      <w:r>
        <w:rPr>
          <w:spacing w:val="1"/>
          <w:sz w:val="16"/>
        </w:rPr>
        <w:t> </w:t>
      </w:r>
      <w:r>
        <w:rPr>
          <w:sz w:val="16"/>
        </w:rPr>
        <w:t>states of matter, and even gases. In bioecological phenomena, analogues to tempera-</w:t>
      </w:r>
      <w:r>
        <w:rPr>
          <w:spacing w:val="1"/>
          <w:sz w:val="16"/>
        </w:rPr>
        <w:t> </w:t>
      </w:r>
      <w:r>
        <w:rPr>
          <w:sz w:val="16"/>
        </w:rPr>
        <w:t>ture—and even temperature itself—have proved themselves. And in engineering de-</w:t>
      </w:r>
      <w:r>
        <w:rPr>
          <w:spacing w:val="1"/>
          <w:sz w:val="16"/>
        </w:rPr>
        <w:t> </w:t>
      </w:r>
      <w:r>
        <w:rPr>
          <w:sz w:val="16"/>
        </w:rPr>
        <w:t>sign, the Wiener feedback ideas of control theory exhibit some parallel to temperature.</w:t>
      </w:r>
      <w:r>
        <w:rPr>
          <w:spacing w:val="1"/>
          <w:sz w:val="16"/>
        </w:rPr>
        <w:t> </w:t>
      </w:r>
      <w:r>
        <w:rPr>
          <w:sz w:val="16"/>
        </w:rPr>
        <w:t>Interchanges among ambage, ambiguity, and contingency, through decoupling mecha-</w:t>
      </w:r>
      <w:r>
        <w:rPr>
          <w:spacing w:val="1"/>
          <w:sz w:val="16"/>
        </w:rPr>
        <w:t> </w:t>
      </w:r>
      <w:r>
        <w:rPr>
          <w:sz w:val="16"/>
        </w:rPr>
        <w:t>nisms begin to hint at temperature, and stratiﬁcation systems are a self-reproducing so-</w:t>
      </w:r>
      <w:r>
        <w:rPr>
          <w:spacing w:val="1"/>
          <w:sz w:val="16"/>
        </w:rPr>
        <w:t> </w:t>
      </w:r>
      <w:r>
        <w:rPr>
          <w:sz w:val="16"/>
        </w:rPr>
        <w:t>cial organization under such exchange. But social formations emerge as insulation in</w:t>
      </w:r>
      <w:r>
        <w:rPr>
          <w:spacing w:val="1"/>
          <w:sz w:val="16"/>
        </w:rPr>
        <w:t> </w:t>
      </w:r>
      <w:r>
        <w:rPr>
          <w:sz w:val="16"/>
        </w:rPr>
        <w:t>between counteractions of identities seeking control, insulation that is too extreme to</w:t>
      </w:r>
      <w:r>
        <w:rPr>
          <w:spacing w:val="1"/>
          <w:sz w:val="16"/>
        </w:rPr>
        <w:t> </w:t>
      </w:r>
      <w:r>
        <w:rPr>
          <w:sz w:val="16"/>
        </w:rPr>
        <w:t>permit a temperature that pervades a whole system. Style does permeate across levels</w:t>
      </w:r>
      <w:r>
        <w:rPr>
          <w:spacing w:val="1"/>
          <w:sz w:val="16"/>
        </w:rPr>
        <w:t> </w:t>
      </w:r>
      <w:r>
        <w:rPr>
          <w:sz w:val="16"/>
        </w:rPr>
        <w:t>but, in contrast to temperature, style allows for continuing inhomogeneities that result</w:t>
      </w:r>
      <w:r>
        <w:rPr>
          <w:spacing w:val="1"/>
          <w:sz w:val="16"/>
        </w:rPr>
        <w:t> </w:t>
      </w:r>
      <w:r>
        <w:rPr>
          <w:sz w:val="16"/>
        </w:rPr>
        <w:t>from</w:t>
      </w:r>
      <w:r>
        <w:rPr>
          <w:spacing w:val="6"/>
          <w:sz w:val="16"/>
        </w:rPr>
        <w:t> </w:t>
      </w:r>
      <w:r>
        <w:rPr>
          <w:sz w:val="16"/>
        </w:rPr>
        <w:t>blocking</w:t>
      </w:r>
      <w:r>
        <w:rPr>
          <w:spacing w:val="7"/>
          <w:sz w:val="16"/>
        </w:rPr>
        <w:t> </w:t>
      </w:r>
      <w:r>
        <w:rPr>
          <w:sz w:val="16"/>
        </w:rPr>
        <w:t>action.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180" w:bottom="280" w:left="640" w:right="620"/>
        </w:sectPr>
      </w:pPr>
    </w:p>
    <w:p>
      <w:pPr>
        <w:pStyle w:val="BodyText"/>
        <w:spacing w:line="230" w:lineRule="auto" w:before="90"/>
        <w:ind w:right="112"/>
      </w:pPr>
      <w:bookmarkStart w:name="4.5.4. Social Spaces" w:id="253"/>
      <w:bookmarkEnd w:id="253"/>
      <w:r>
        <w:rPr/>
      </w:r>
      <w:bookmarkStart w:name="_bookmark123" w:id="254"/>
      <w:bookmarkEnd w:id="254"/>
      <w:r>
        <w:rPr/>
      </w:r>
      <w:r>
        <w:rPr/>
        <w:t>were characterized abstractly in terms of trade-offs in specialized un-</w:t>
      </w:r>
      <w:r>
        <w:rPr>
          <w:spacing w:val="1"/>
        </w:rPr>
        <w:t> </w:t>
      </w:r>
      <w:r>
        <w:rPr/>
        <w:t>certainties</w:t>
      </w:r>
      <w:r>
        <w:rPr>
          <w:spacing w:val="10"/>
        </w:rPr>
        <w:t> </w:t>
      </w:r>
      <w:r>
        <w:rPr/>
        <w:t>around</w:t>
      </w:r>
      <w:r>
        <w:rPr>
          <w:spacing w:val="10"/>
        </w:rPr>
        <w:t> </w:t>
      </w:r>
      <w:r>
        <w:rPr/>
        <w:t>embedding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decoupling.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24"/>
        </w:numPr>
        <w:tabs>
          <w:tab w:pos="2868" w:val="left" w:leader="none"/>
        </w:tabs>
        <w:spacing w:line="240" w:lineRule="auto" w:before="0" w:after="0"/>
        <w:ind w:left="2867" w:right="0" w:hanging="510"/>
        <w:jc w:val="both"/>
        <w:rPr>
          <w:i/>
        </w:rPr>
      </w:pPr>
      <w:hyperlink w:history="true" w:anchor="_bookmark3">
        <w:r>
          <w:rPr>
            <w:i/>
          </w:rPr>
          <w:t>Social</w:t>
        </w:r>
        <w:r>
          <w:rPr>
            <w:i/>
            <w:spacing w:val="7"/>
          </w:rPr>
          <w:t> </w:t>
        </w:r>
        <w:r>
          <w:rPr>
            <w:i/>
          </w:rPr>
          <w:t>Spaces</w:t>
        </w:r>
      </w:hyperlink>
    </w:p>
    <w:p>
      <w:pPr>
        <w:pStyle w:val="BodyText"/>
        <w:spacing w:line="230" w:lineRule="auto" w:before="118"/>
        <w:ind w:right="111"/>
      </w:pPr>
      <w:r>
        <w:rPr/>
        <w:t>Ties make up, together with disciplines and their embedding mecha-</w:t>
      </w:r>
      <w:r>
        <w:rPr>
          <w:spacing w:val="1"/>
        </w:rPr>
        <w:t> </w:t>
      </w:r>
      <w:r>
        <w:rPr/>
        <w:t>nisms, social spaces. Continuations through some form of signaling</w:t>
      </w:r>
      <w:r>
        <w:rPr>
          <w:spacing w:val="1"/>
        </w:rPr>
        <w:t> </w:t>
      </w:r>
      <w:r>
        <w:rPr/>
        <w:t>elicit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possibilities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social</w:t>
      </w:r>
      <w:r>
        <w:rPr>
          <w:spacing w:val="-3"/>
        </w:rPr>
        <w:t> </w:t>
      </w:r>
      <w:r>
        <w:rPr/>
        <w:t>time.</w:t>
      </w:r>
      <w:r>
        <w:rPr>
          <w:spacing w:val="-1"/>
        </w:rPr>
        <w:t> </w:t>
      </w:r>
      <w:r>
        <w:rPr/>
        <w:t>Before</w:t>
      </w:r>
      <w:r>
        <w:rPr>
          <w:spacing w:val="-4"/>
        </w:rPr>
        <w:t> </w:t>
      </w:r>
      <w:r>
        <w:rPr/>
        <w:t>those</w:t>
      </w:r>
      <w:r>
        <w:rPr>
          <w:spacing w:val="-1"/>
        </w:rPr>
        <w:t> </w:t>
      </w:r>
      <w:r>
        <w:rPr/>
        <w:t>whom</w:t>
      </w:r>
      <w:r>
        <w:rPr>
          <w:spacing w:val="-48"/>
        </w:rPr>
        <w:t> </w:t>
      </w:r>
      <w:r>
        <w:rPr/>
        <w:t>we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granted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distinct</w:t>
      </w:r>
      <w:r>
        <w:rPr>
          <w:spacing w:val="-4"/>
        </w:rPr>
        <w:t> </w:t>
      </w:r>
      <w:r>
        <w:rPr/>
        <w:t>actors</w:t>
      </w:r>
      <w:r>
        <w:rPr>
          <w:spacing w:val="-2"/>
        </w:rPr>
        <w:t> </w:t>
      </w:r>
      <w:r>
        <w:rPr/>
        <w:t>impinge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everyday</w:t>
      </w:r>
      <w:r>
        <w:rPr>
          <w:spacing w:val="-2"/>
        </w:rPr>
        <w:t> </w:t>
      </w:r>
      <w:r>
        <w:rPr/>
        <w:t>con-</w:t>
      </w:r>
      <w:r>
        <w:rPr>
          <w:spacing w:val="-48"/>
        </w:rPr>
        <w:t> </w:t>
      </w:r>
      <w:r>
        <w:rPr/>
        <w:t>sideration, there is already being constructed and perceived much so-</w:t>
      </w:r>
      <w:r>
        <w:rPr>
          <w:spacing w:val="1"/>
        </w:rPr>
        <w:t> </w:t>
      </w:r>
      <w:r>
        <w:rPr/>
        <w:t>cial space. Whatever the level or scope of the actors involved, counter-</w:t>
      </w:r>
      <w:r>
        <w:rPr>
          <w:spacing w:val="-47"/>
        </w:rPr>
        <w:t> </w:t>
      </w:r>
      <w:r>
        <w:rPr/>
        <w:t>actions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interacted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sense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structured</w:t>
      </w:r>
      <w:r>
        <w:rPr>
          <w:spacing w:val="-2"/>
        </w:rPr>
        <w:t> </w:t>
      </w:r>
      <w:r>
        <w:rPr/>
        <w:t>possibilities</w:t>
      </w:r>
      <w:r>
        <w:rPr>
          <w:spacing w:val="-48"/>
        </w:rPr>
        <w:t> </w:t>
      </w:r>
      <w:r>
        <w:rPr/>
        <w:t>for</w:t>
      </w:r>
      <w:r>
        <w:rPr>
          <w:spacing w:val="10"/>
        </w:rPr>
        <w:t> </w:t>
      </w:r>
      <w:r>
        <w:rPr/>
        <w:t>further</w:t>
      </w:r>
      <w:r>
        <w:rPr>
          <w:spacing w:val="10"/>
        </w:rPr>
        <w:t> </w:t>
      </w:r>
      <w:r>
        <w:rPr/>
        <w:t>interaction,</w:t>
      </w:r>
      <w:r>
        <w:rPr>
          <w:spacing w:val="11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just</w:t>
      </w:r>
      <w:r>
        <w:rPr>
          <w:spacing w:val="10"/>
        </w:rPr>
        <w:t> </w:t>
      </w:r>
      <w:r>
        <w:rPr/>
        <w:t>social</w:t>
      </w:r>
      <w:r>
        <w:rPr>
          <w:spacing w:val="10"/>
        </w:rPr>
        <w:t> </w:t>
      </w:r>
      <w:r>
        <w:rPr/>
        <w:t>space.</w:t>
      </w:r>
    </w:p>
    <w:p>
      <w:pPr>
        <w:pStyle w:val="BodyText"/>
        <w:spacing w:line="230" w:lineRule="auto" w:before="3"/>
        <w:ind w:right="112" w:firstLine="198"/>
      </w:pPr>
      <w:r>
        <w:rPr/>
        <w:t>Contingencies are the origin of identities and their searches for con-</w:t>
      </w:r>
      <w:r>
        <w:rPr>
          <w:spacing w:val="-47"/>
        </w:rPr>
        <w:t> </w:t>
      </w:r>
      <w:r>
        <w:rPr/>
        <w:t>trol.</w:t>
      </w:r>
      <w:r>
        <w:rPr>
          <w:spacing w:val="1"/>
        </w:rPr>
        <w:t> </w:t>
      </w:r>
      <w:r>
        <w:rPr/>
        <w:t>Contingencies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-47"/>
        </w:rPr>
        <w:t> </w:t>
      </w:r>
      <w:r>
        <w:rPr/>
        <w:t>spaces—which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pre-given</w:t>
      </w:r>
      <w:r>
        <w:rPr>
          <w:spacing w:val="1"/>
        </w:rPr>
        <w:t> </w:t>
      </w:r>
      <w:r>
        <w:rPr/>
        <w:t>Cartesian</w:t>
      </w:r>
      <w:r>
        <w:rPr>
          <w:spacing w:val="1"/>
        </w:rPr>
        <w:t> </w:t>
      </w:r>
      <w:r>
        <w:rPr/>
        <w:t>spaces.</w:t>
      </w:r>
      <w:r>
        <w:rPr>
          <w:spacing w:val="1"/>
        </w:rPr>
        <w:t> </w:t>
      </w:r>
      <w:r>
        <w:rPr/>
        <w:t>Indeed,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spaces are continually being rebuilt and torn down, over and over</w:t>
      </w:r>
      <w:r>
        <w:rPr>
          <w:spacing w:val="1"/>
        </w:rPr>
        <w:t> </w:t>
      </w:r>
      <w:r>
        <w:rPr/>
        <w:t>again, with everyday and demographic contingencies at the root of</w:t>
      </w:r>
      <w:r>
        <w:rPr>
          <w:spacing w:val="1"/>
        </w:rPr>
        <w:t> </w:t>
      </w:r>
      <w:r>
        <w:rPr/>
        <w:t>both</w:t>
      </w:r>
      <w:r>
        <w:rPr>
          <w:spacing w:val="10"/>
        </w:rPr>
        <w:t> </w:t>
      </w:r>
      <w:r>
        <w:rPr/>
        <w:t>tearing</w:t>
      </w:r>
      <w:r>
        <w:rPr>
          <w:spacing w:val="11"/>
        </w:rPr>
        <w:t> </w:t>
      </w:r>
      <w:r>
        <w:rPr/>
        <w:t>down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reproducing.</w:t>
      </w:r>
    </w:p>
    <w:p>
      <w:pPr>
        <w:pStyle w:val="BodyText"/>
        <w:spacing w:line="230" w:lineRule="auto" w:before="3"/>
        <w:ind w:right="112" w:firstLine="198"/>
      </w:pPr>
      <w:r>
        <w:rPr/>
        <w:t>The</w:t>
      </w:r>
      <w:r>
        <w:rPr>
          <w:spacing w:val="-7"/>
        </w:rPr>
        <w:t> </w:t>
      </w:r>
      <w:r>
        <w:rPr/>
        <w:t>central</w:t>
      </w:r>
      <w:r>
        <w:rPr>
          <w:spacing w:val="-7"/>
        </w:rPr>
        <w:t> </w:t>
      </w:r>
      <w:r>
        <w:rPr/>
        <w:t>problem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spaces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simultaneously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envi-</w:t>
      </w:r>
      <w:r>
        <w:rPr>
          <w:spacing w:val="-48"/>
        </w:rPr>
        <w:t> </w:t>
      </w:r>
      <w:r>
        <w:rPr/>
        <w:t>ronment for, and the result of, social action. The conundrum is how to</w:t>
      </w:r>
      <w:r>
        <w:rPr>
          <w:spacing w:val="-47"/>
        </w:rPr>
        <w:t> </w:t>
      </w:r>
      <w:r>
        <w:rPr/>
        <w:t>stipulate a context in social action for disciplines and ties and values</w:t>
      </w:r>
      <w:r>
        <w:rPr>
          <w:spacing w:val="1"/>
        </w:rPr>
        <w:t> </w:t>
      </w:r>
      <w:r>
        <w:rPr/>
        <w:t>that by their cumulation produce just that stipulated order. Call the</w:t>
      </w:r>
      <w:r>
        <w:rPr>
          <w:spacing w:val="1"/>
        </w:rPr>
        <w:t> </w:t>
      </w:r>
      <w:r>
        <w:rPr/>
        <w:t>solution a “self-consistent ﬁeld.” Field is used in analogous fashion in</w:t>
      </w:r>
      <w:r>
        <w:rPr>
          <w:spacing w:val="1"/>
        </w:rPr>
        <w:t> </w:t>
      </w:r>
      <w:r>
        <w:rPr/>
        <w:t>natural science theory.</w:t>
      </w:r>
      <w:r>
        <w:rPr>
          <w:position w:val="7"/>
          <w:sz w:val="12"/>
        </w:rPr>
        <w:t>25</w:t>
      </w:r>
      <w:r>
        <w:rPr>
          <w:spacing w:val="30"/>
          <w:position w:val="7"/>
          <w:sz w:val="12"/>
        </w:rPr>
        <w:t> </w:t>
      </w:r>
      <w:r>
        <w:rPr/>
        <w:t>Style as deﬁned in this chapter is enacted in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such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ﬁeld.</w:t>
      </w:r>
      <w:r>
        <w:rPr>
          <w:spacing w:val="-1"/>
        </w:rPr>
        <w:t> </w:t>
      </w:r>
      <w:r>
        <w:rPr/>
        <w:t>Field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much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3"/>
        </w:rPr>
        <w:t> </w:t>
      </w:r>
      <w:r>
        <w:rPr/>
        <w:t>sense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Pierre</w:t>
      </w:r>
      <w:r>
        <w:rPr>
          <w:spacing w:val="-1"/>
        </w:rPr>
        <w:t> </w:t>
      </w:r>
      <w:r>
        <w:rPr/>
        <w:t>Bour-</w:t>
      </w:r>
      <w:r>
        <w:rPr>
          <w:spacing w:val="-48"/>
        </w:rPr>
        <w:t> </w:t>
      </w:r>
      <w:r>
        <w:rPr/>
        <w:t>dieu as a foundation construct of his theories. In </w:t>
      </w:r>
      <w:r>
        <w:rPr>
          <w:i/>
        </w:rPr>
        <w:t>Rules of Art </w:t>
      </w:r>
      <w:r>
        <w:rPr/>
        <w:t>(1996a),</w:t>
      </w:r>
      <w:r>
        <w:rPr>
          <w:spacing w:val="1"/>
        </w:rPr>
        <w:t> </w:t>
      </w:r>
      <w:r>
        <w:rPr/>
        <w:t>he works out with care the formation and autonomization of a ﬁeld of</w:t>
      </w:r>
      <w:r>
        <w:rPr>
          <w:spacing w:val="-47"/>
        </w:rPr>
        <w:t> </w:t>
      </w:r>
      <w:r>
        <w:rPr/>
        <w:t>stratiﬁcation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nineteenth-century</w:t>
      </w:r>
      <w:r>
        <w:rPr>
          <w:spacing w:val="10"/>
        </w:rPr>
        <w:t> </w:t>
      </w:r>
      <w:r>
        <w:rPr/>
        <w:t>French</w:t>
      </w:r>
      <w:r>
        <w:rPr>
          <w:spacing w:val="10"/>
        </w:rPr>
        <w:t> </w:t>
      </w:r>
      <w:r>
        <w:rPr/>
        <w:t>literature.</w:t>
      </w:r>
    </w:p>
    <w:p>
      <w:pPr>
        <w:pStyle w:val="BodyText"/>
        <w:spacing w:line="230" w:lineRule="auto" w:before="4"/>
        <w:ind w:right="112" w:firstLine="198"/>
      </w:pPr>
      <w:r>
        <w:rPr/>
        <w:t>The physical spaces that are analogous are crowded spaces.</w:t>
      </w:r>
      <w:r>
        <w:rPr>
          <w:position w:val="7"/>
          <w:sz w:val="12"/>
        </w:rPr>
        <w:t>26</w:t>
      </w:r>
      <w:r>
        <w:rPr>
          <w:spacing w:val="1"/>
          <w:position w:val="7"/>
          <w:sz w:val="12"/>
        </w:rPr>
        <w:t> </w:t>
      </w:r>
      <w:r>
        <w:rPr/>
        <w:t>It is</w:t>
      </w:r>
      <w:r>
        <w:rPr>
          <w:spacing w:val="1"/>
        </w:rPr>
        <w:t> </w:t>
      </w:r>
      <w:r>
        <w:rPr/>
        <w:t>not the empty heavens but rather crowded insides of cells, organisms,</w:t>
      </w:r>
      <w:r>
        <w:rPr>
          <w:spacing w:val="-47"/>
        </w:rPr>
        <w:t> </w:t>
      </w:r>
      <w:r>
        <w:rPr/>
        <w:t>or semiconductors that are called for as analogies. Social spaces are</w:t>
      </w:r>
      <w:r>
        <w:rPr>
          <w:spacing w:val="1"/>
        </w:rPr>
        <w:t> </w:t>
      </w:r>
      <w:r>
        <w:rPr/>
        <w:t>contexts in which identities and interactions locate in the unfolding of</w:t>
      </w:r>
      <w:r>
        <w:rPr>
          <w:spacing w:val="-47"/>
        </w:rPr>
        <w:t> </w:t>
      </w:r>
      <w:r>
        <w:rPr/>
        <w:t>projects for control, which ricochet off continuing impacts of physical</w:t>
      </w:r>
      <w:r>
        <w:rPr>
          <w:spacing w:val="1"/>
        </w:rPr>
        <w:t> </w:t>
      </w:r>
      <w:r>
        <w:rPr/>
        <w:t>events.</w:t>
      </w:r>
      <w:r>
        <w:rPr>
          <w:spacing w:val="15"/>
        </w:rPr>
        <w:t> </w:t>
      </w:r>
      <w:r>
        <w:rPr/>
        <w:t>Isotropy</w:t>
      </w:r>
      <w:r>
        <w:rPr>
          <w:spacing w:val="15"/>
        </w:rPr>
        <w:t> </w:t>
      </w:r>
      <w:r>
        <w:rPr/>
        <w:t>does</w:t>
      </w:r>
      <w:r>
        <w:rPr>
          <w:spacing w:val="16"/>
        </w:rPr>
        <w:t> </w:t>
      </w:r>
      <w:r>
        <w:rPr/>
        <w:t>not</w:t>
      </w:r>
      <w:r>
        <w:rPr>
          <w:spacing w:val="15"/>
        </w:rPr>
        <w:t> </w:t>
      </w:r>
      <w:r>
        <w:rPr/>
        <w:t>exist,</w:t>
      </w:r>
      <w:r>
        <w:rPr>
          <w:spacing w:val="16"/>
        </w:rPr>
        <w:t> </w:t>
      </w:r>
      <w:r>
        <w:rPr/>
        <w:t>but</w:t>
      </w:r>
      <w:r>
        <w:rPr>
          <w:spacing w:val="17"/>
        </w:rPr>
        <w:t> </w:t>
      </w:r>
      <w:r>
        <w:rPr/>
        <w:t>rather</w:t>
      </w:r>
      <w:r>
        <w:rPr>
          <w:spacing w:val="16"/>
        </w:rPr>
        <w:t> </w:t>
      </w:r>
      <w:r>
        <w:rPr/>
        <w:t>levels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catenations</w:t>
      </w:r>
      <w:r>
        <w:rPr>
          <w:spacing w:val="15"/>
        </w:rPr>
        <w:t> </w:t>
      </w:r>
      <w:r>
        <w:rPr/>
        <w:t>and</w:t>
      </w:r>
    </w:p>
    <w:p>
      <w:pPr>
        <w:pStyle w:val="BodyText"/>
        <w:spacing w:before="1"/>
        <w:ind w:left="0"/>
        <w:jc w:val="left"/>
        <w:rPr>
          <w:sz w:val="25"/>
        </w:rPr>
      </w:pPr>
    </w:p>
    <w:p>
      <w:pPr>
        <w:spacing w:before="1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25</w:t>
      </w:r>
      <w:r>
        <w:rPr>
          <w:spacing w:val="12"/>
          <w:position w:val="6"/>
          <w:sz w:val="9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closest</w:t>
      </w:r>
      <w:r>
        <w:rPr>
          <w:spacing w:val="-8"/>
          <w:sz w:val="16"/>
        </w:rPr>
        <w:t> </w:t>
      </w:r>
      <w:r>
        <w:rPr>
          <w:sz w:val="16"/>
        </w:rPr>
        <w:t>analogue</w:t>
      </w:r>
      <w:r>
        <w:rPr>
          <w:spacing w:val="-7"/>
          <w:sz w:val="16"/>
        </w:rPr>
        <w:t> </w:t>
      </w:r>
      <w:r>
        <w:rPr>
          <w:sz w:val="16"/>
        </w:rPr>
        <w:t>is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8"/>
          <w:sz w:val="16"/>
        </w:rPr>
        <w:t> </w:t>
      </w:r>
      <w:r>
        <w:rPr>
          <w:sz w:val="16"/>
        </w:rPr>
        <w:t>physics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chemistry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matter,</w:t>
      </w:r>
      <w:r>
        <w:rPr>
          <w:spacing w:val="-7"/>
          <w:sz w:val="16"/>
        </w:rPr>
        <w:t> </w:t>
      </w:r>
      <w:r>
        <w:rPr>
          <w:sz w:val="16"/>
        </w:rPr>
        <w:t>where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conundrum</w:t>
      </w:r>
      <w:r>
        <w:rPr>
          <w:spacing w:val="-38"/>
          <w:sz w:val="16"/>
        </w:rPr>
        <w:t> </w:t>
      </w:r>
      <w:r>
        <w:rPr>
          <w:sz w:val="16"/>
        </w:rPr>
        <w:t>is subjected to increasingly elegant solutions: as to process, by statistical mechanics</w:t>
      </w:r>
      <w:r>
        <w:rPr>
          <w:spacing w:val="1"/>
          <w:sz w:val="16"/>
        </w:rPr>
        <w:t> </w:t>
      </w:r>
      <w:r>
        <w:rPr>
          <w:sz w:val="16"/>
        </w:rPr>
        <w:t>(Huang</w:t>
      </w:r>
      <w:r>
        <w:rPr>
          <w:spacing w:val="-5"/>
          <w:sz w:val="16"/>
        </w:rPr>
        <w:t> </w:t>
      </w:r>
      <w:r>
        <w:rPr>
          <w:sz w:val="16"/>
        </w:rPr>
        <w:t>1963),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as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architecture</w:t>
      </w:r>
      <w:r>
        <w:rPr>
          <w:spacing w:val="-7"/>
          <w:sz w:val="16"/>
        </w:rPr>
        <w:t> </w:t>
      </w:r>
      <w:r>
        <w:rPr>
          <w:sz w:val="16"/>
        </w:rPr>
        <w:t>by</w:t>
      </w:r>
      <w:r>
        <w:rPr>
          <w:spacing w:val="-4"/>
          <w:sz w:val="16"/>
        </w:rPr>
        <w:t> </w:t>
      </w:r>
      <w:r>
        <w:rPr>
          <w:sz w:val="16"/>
        </w:rPr>
        <w:t>various</w:t>
      </w:r>
      <w:r>
        <w:rPr>
          <w:spacing w:val="-6"/>
          <w:sz w:val="16"/>
        </w:rPr>
        <w:t> </w:t>
      </w:r>
      <w:r>
        <w:rPr>
          <w:sz w:val="16"/>
        </w:rPr>
        <w:t>mean</w:t>
      </w:r>
      <w:r>
        <w:rPr>
          <w:spacing w:val="-4"/>
          <w:sz w:val="16"/>
        </w:rPr>
        <w:t> </w:t>
      </w:r>
      <w:r>
        <w:rPr>
          <w:sz w:val="16"/>
        </w:rPr>
        <w:t>ﬁeld</w:t>
      </w:r>
      <w:r>
        <w:rPr>
          <w:spacing w:val="-6"/>
          <w:sz w:val="16"/>
        </w:rPr>
        <w:t> </w:t>
      </w:r>
      <w:r>
        <w:rPr>
          <w:sz w:val="16"/>
        </w:rPr>
        <w:t>approximations</w:t>
      </w:r>
      <w:r>
        <w:rPr>
          <w:spacing w:val="-4"/>
          <w:sz w:val="16"/>
        </w:rPr>
        <w:t> </w:t>
      </w:r>
      <w:r>
        <w:rPr>
          <w:sz w:val="16"/>
        </w:rPr>
        <w:t>(Ziman</w:t>
      </w:r>
      <w:r>
        <w:rPr>
          <w:spacing w:val="-7"/>
          <w:sz w:val="16"/>
        </w:rPr>
        <w:t> </w:t>
      </w:r>
      <w:r>
        <w:rPr>
          <w:sz w:val="16"/>
        </w:rPr>
        <w:t>1979;</w:t>
      </w:r>
      <w:r>
        <w:rPr>
          <w:spacing w:val="-37"/>
          <w:sz w:val="16"/>
        </w:rPr>
        <w:t> </w:t>
      </w:r>
      <w:r>
        <w:rPr>
          <w:sz w:val="16"/>
        </w:rPr>
        <w:t>de</w:t>
      </w:r>
      <w:r>
        <w:rPr>
          <w:spacing w:val="6"/>
          <w:sz w:val="16"/>
        </w:rPr>
        <w:t> </w:t>
      </w:r>
      <w:r>
        <w:rPr>
          <w:sz w:val="16"/>
        </w:rPr>
        <w:t>Gennes</w:t>
      </w:r>
      <w:r>
        <w:rPr>
          <w:spacing w:val="7"/>
          <w:sz w:val="16"/>
        </w:rPr>
        <w:t> </w:t>
      </w:r>
      <w:r>
        <w:rPr>
          <w:sz w:val="16"/>
        </w:rPr>
        <w:t>1979).</w:t>
      </w:r>
    </w:p>
    <w:p>
      <w:pPr>
        <w:spacing w:before="1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26</w:t>
      </w:r>
      <w:r>
        <w:rPr>
          <w:spacing w:val="22"/>
          <w:position w:val="6"/>
          <w:sz w:val="9"/>
        </w:rPr>
        <w:t> </w:t>
      </w:r>
      <w:r>
        <w:rPr>
          <w:sz w:val="16"/>
        </w:rPr>
        <w:t>Economic theory as contextualized by Samuelson (1947) made the regressive step</w:t>
      </w:r>
      <w:r>
        <w:rPr>
          <w:spacing w:val="1"/>
          <w:sz w:val="16"/>
        </w:rPr>
        <w:t> </w:t>
      </w:r>
      <w:r>
        <w:rPr>
          <w:sz w:val="16"/>
        </w:rPr>
        <w:t>to homogeneous and isotropic ﬁeld constructs, as in gravity or electromagnetism, a step</w:t>
      </w:r>
      <w:r>
        <w:rPr>
          <w:spacing w:val="-38"/>
          <w:sz w:val="16"/>
        </w:rPr>
        <w:t> </w:t>
      </w:r>
      <w:r>
        <w:rPr>
          <w:sz w:val="16"/>
        </w:rPr>
        <w:t>back</w:t>
      </w:r>
      <w:r>
        <w:rPr>
          <w:spacing w:val="-7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institutionalist</w:t>
      </w:r>
      <w:r>
        <w:rPr>
          <w:spacing w:val="-6"/>
          <w:sz w:val="16"/>
        </w:rPr>
        <w:t> </w:t>
      </w:r>
      <w:r>
        <w:rPr>
          <w:sz w:val="16"/>
        </w:rPr>
        <w:t>perspective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Marshall</w:t>
      </w:r>
      <w:r>
        <w:rPr>
          <w:spacing w:val="-6"/>
          <w:sz w:val="16"/>
        </w:rPr>
        <w:t> </w:t>
      </w:r>
      <w:r>
        <w:rPr>
          <w:sz w:val="16"/>
        </w:rPr>
        <w:t>(1891)</w:t>
      </w:r>
      <w:r>
        <w:rPr>
          <w:spacing w:val="-6"/>
          <w:sz w:val="16"/>
        </w:rPr>
        <w:t> </w:t>
      </w:r>
      <w:r>
        <w:rPr>
          <w:sz w:val="16"/>
        </w:rPr>
        <w:t>or</w:t>
      </w:r>
      <w:r>
        <w:rPr>
          <w:spacing w:val="-7"/>
          <w:sz w:val="16"/>
        </w:rPr>
        <w:t> </w:t>
      </w:r>
      <w:r>
        <w:rPr>
          <w:sz w:val="16"/>
        </w:rPr>
        <w:t>Chamberlin</w:t>
      </w:r>
      <w:r>
        <w:rPr>
          <w:spacing w:val="-4"/>
          <w:sz w:val="16"/>
        </w:rPr>
        <w:t> </w:t>
      </w:r>
      <w:r>
        <w:rPr>
          <w:sz w:val="16"/>
        </w:rPr>
        <w:t>([1933]</w:t>
      </w:r>
      <w:r>
        <w:rPr>
          <w:spacing w:val="-6"/>
          <w:sz w:val="16"/>
        </w:rPr>
        <w:t> </w:t>
      </w:r>
      <w:r>
        <w:rPr>
          <w:sz w:val="16"/>
        </w:rPr>
        <w:t>1962),</w:t>
      </w:r>
      <w:r>
        <w:rPr>
          <w:spacing w:val="-38"/>
          <w:sz w:val="16"/>
        </w:rPr>
        <w:t> </w:t>
      </w:r>
      <w:r>
        <w:rPr>
          <w:sz w:val="16"/>
        </w:rPr>
        <w:t>which</w:t>
      </w:r>
      <w:r>
        <w:rPr>
          <w:spacing w:val="5"/>
          <w:sz w:val="16"/>
        </w:rPr>
        <w:t> </w:t>
      </w:r>
      <w:r>
        <w:rPr>
          <w:sz w:val="16"/>
        </w:rPr>
        <w:t>both</w:t>
      </w:r>
      <w:r>
        <w:rPr>
          <w:spacing w:val="6"/>
          <w:sz w:val="16"/>
        </w:rPr>
        <w:t> </w:t>
      </w:r>
      <w:r>
        <w:rPr>
          <w:sz w:val="16"/>
        </w:rPr>
        <w:t>induce</w:t>
      </w:r>
      <w:r>
        <w:rPr>
          <w:spacing w:val="5"/>
          <w:sz w:val="16"/>
        </w:rPr>
        <w:t> </w:t>
      </w:r>
      <w:r>
        <w:rPr>
          <w:sz w:val="16"/>
        </w:rPr>
        <w:t>perception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crowded,</w:t>
      </w:r>
      <w:r>
        <w:rPr>
          <w:spacing w:val="6"/>
          <w:sz w:val="16"/>
        </w:rPr>
        <w:t> </w:t>
      </w:r>
      <w:r>
        <w:rPr>
          <w:sz w:val="16"/>
        </w:rPr>
        <w:t>irregular,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scrappy</w:t>
      </w:r>
      <w:r>
        <w:rPr>
          <w:spacing w:val="5"/>
          <w:sz w:val="16"/>
        </w:rPr>
        <w:t> </w:t>
      </w:r>
      <w:r>
        <w:rPr>
          <w:sz w:val="16"/>
        </w:rPr>
        <w:t>spaces.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bookmarkStart w:name="4.5.5. Mixture and Switchings of Discipl" w:id="255"/>
      <w:bookmarkEnd w:id="255"/>
      <w:r>
        <w:rPr/>
      </w:r>
      <w:bookmarkStart w:name="_bookmark124" w:id="256"/>
      <w:bookmarkEnd w:id="256"/>
      <w:r>
        <w:rPr/>
      </w:r>
      <w:r>
        <w:rPr/>
        <w:t>interlockings. The social generates its own distinctive spaces of possi-</w:t>
      </w:r>
      <w:r>
        <w:rPr>
          <w:spacing w:val="1"/>
        </w:rPr>
        <w:t> </w:t>
      </w:r>
      <w:r>
        <w:rPr/>
        <w:t>bilities,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though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somehow</w:t>
      </w:r>
      <w:r>
        <w:rPr>
          <w:spacing w:val="-2"/>
        </w:rPr>
        <w:t> </w:t>
      </w:r>
      <w:r>
        <w:rPr/>
        <w:t>intertwined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physical-bio-</w:t>
      </w:r>
      <w:r>
        <w:rPr>
          <w:spacing w:val="-48"/>
        </w:rPr>
        <w:t> </w:t>
      </w:r>
      <w:r>
        <w:rPr/>
        <w:t>logical</w:t>
      </w:r>
      <w:r>
        <w:rPr>
          <w:spacing w:val="10"/>
        </w:rPr>
        <w:t> </w:t>
      </w:r>
      <w:r>
        <w:rPr/>
        <w:t>spaces.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24"/>
        </w:numPr>
        <w:tabs>
          <w:tab w:pos="1743" w:val="left" w:leader="none"/>
        </w:tabs>
        <w:spacing w:line="240" w:lineRule="auto" w:before="0" w:after="0"/>
        <w:ind w:left="1742" w:right="0" w:hanging="510"/>
        <w:jc w:val="both"/>
        <w:rPr>
          <w:i/>
        </w:rPr>
      </w:pPr>
      <w:hyperlink w:history="true" w:anchor="_bookmark3">
        <w:r>
          <w:rPr>
            <w:i/>
          </w:rPr>
          <w:t>Mixture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Switchings</w:t>
        </w:r>
        <w:r>
          <w:rPr>
            <w:i/>
            <w:spacing w:val="6"/>
          </w:rPr>
          <w:t> </w:t>
        </w:r>
        <w:r>
          <w:rPr>
            <w:i/>
          </w:rPr>
          <w:t>of</w:t>
        </w:r>
        <w:r>
          <w:rPr>
            <w:i/>
            <w:spacing w:val="7"/>
          </w:rPr>
          <w:t> </w:t>
        </w:r>
        <w:r>
          <w:rPr>
            <w:i/>
          </w:rPr>
          <w:t>Disciplines</w:t>
        </w:r>
      </w:hyperlink>
    </w:p>
    <w:p>
      <w:pPr>
        <w:pStyle w:val="BodyText"/>
        <w:spacing w:line="230" w:lineRule="auto" w:before="118"/>
        <w:ind w:left="103" w:right="106"/>
      </w:pPr>
      <w:r>
        <w:rPr/>
        <w:t>Decoupling provides occasion for switching. Indeed, decoupling 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switching-out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where-to. Alternatively the after-state can be seen as undifferentiated</w:t>
      </w:r>
      <w:r>
        <w:rPr>
          <w:spacing w:val="1"/>
        </w:rPr>
        <w:t> </w:t>
      </w:r>
      <w:r>
        <w:rPr/>
        <w:t>blandness,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sort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innocuous</w:t>
      </w:r>
      <w:r>
        <w:rPr>
          <w:spacing w:val="11"/>
        </w:rPr>
        <w:t> </w:t>
      </w:r>
      <w:r>
        <w:rPr/>
        <w:t>public.</w:t>
      </w:r>
    </w:p>
    <w:p>
      <w:pPr>
        <w:pStyle w:val="BodyText"/>
        <w:spacing w:line="230" w:lineRule="auto" w:before="2"/>
        <w:ind w:left="103" w:right="105" w:firstLine="198"/>
      </w:pPr>
      <w:r>
        <w:rPr/>
        <w:t>Chapter 3 segregated constituents in an interface discipline away</w:t>
      </w:r>
      <w:r>
        <w:rPr>
          <w:spacing w:val="1"/>
        </w:rPr>
        <w:t> </w:t>
      </w:r>
      <w:r>
        <w:rPr/>
        <w:t>from its context in the very step of correlating the mechanism across</w:t>
      </w:r>
      <w:r>
        <w:rPr>
          <w:spacing w:val="1"/>
        </w:rPr>
        <w:t> </w:t>
      </w:r>
      <w:r>
        <w:rPr/>
        <w:t>upstream, downstream, and cross-stream. It seemed that the disci-</w:t>
      </w:r>
      <w:r>
        <w:rPr>
          <w:spacing w:val="1"/>
        </w:rPr>
        <w:t> </w:t>
      </w:r>
      <w:r>
        <w:rPr/>
        <w:t>pline’s business claimed the complete attention of its constituents, so</w:t>
      </w:r>
      <w:r>
        <w:rPr>
          <w:spacing w:val="1"/>
        </w:rPr>
        <w:t> </w:t>
      </w:r>
      <w:r>
        <w:rPr/>
        <w:t>there could be no overlap or mixture or even switching of disciplines.</w:t>
      </w:r>
      <w:r>
        <w:rPr>
          <w:spacing w:val="1"/>
        </w:rPr>
        <w:t> </w:t>
      </w:r>
      <w:r>
        <w:rPr/>
        <w:t>And it seemed furthermore that each species invoked similar story-</w:t>
      </w:r>
      <w:r>
        <w:rPr>
          <w:spacing w:val="1"/>
        </w:rPr>
        <w:t> </w:t>
      </w:r>
      <w:r>
        <w:rPr/>
        <w:t>sets,</w:t>
      </w:r>
      <w:r>
        <w:rPr>
          <w:spacing w:val="9"/>
        </w:rPr>
        <w:t> </w:t>
      </w:r>
      <w:r>
        <w:rPr/>
        <w:t>drawn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common</w:t>
      </w:r>
      <w:r>
        <w:rPr>
          <w:spacing w:val="10"/>
        </w:rPr>
        <w:t> </w:t>
      </w:r>
      <w:r>
        <w:rPr/>
        <w:t>realm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interpretation.</w:t>
      </w:r>
    </w:p>
    <w:p>
      <w:pPr>
        <w:pStyle w:val="BodyText"/>
        <w:spacing w:line="230" w:lineRule="auto" w:before="3"/>
        <w:ind w:left="103" w:right="103" w:firstLine="198"/>
      </w:pPr>
      <w:r>
        <w:rPr/>
        <w:t>Now, however, style captures how those myriad disjointed contexts</w:t>
      </w:r>
      <w:r>
        <w:rPr>
          <w:spacing w:val="-47"/>
        </w:rPr>
        <w:t> </w:t>
      </w:r>
      <w:r>
        <w:rPr>
          <w:spacing w:val="-3"/>
        </w:rPr>
        <w:t>of</w:t>
      </w:r>
      <w:r>
        <w:rPr>
          <w:spacing w:val="-9"/>
        </w:rPr>
        <w:t> </w:t>
      </w:r>
      <w:r>
        <w:rPr>
          <w:spacing w:val="-3"/>
        </w:rPr>
        <w:t>disciplines,</w:t>
      </w:r>
      <w:r>
        <w:rPr>
          <w:spacing w:val="-6"/>
        </w:rPr>
        <w:t> </w:t>
      </w:r>
      <w:r>
        <w:rPr>
          <w:spacing w:val="-2"/>
        </w:rPr>
        <w:t>along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networks,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ﬁt</w:t>
      </w:r>
      <w:r>
        <w:rPr>
          <w:spacing w:val="-10"/>
        </w:rPr>
        <w:t> </w:t>
      </w:r>
      <w:r>
        <w:rPr>
          <w:spacing w:val="-2"/>
        </w:rPr>
        <w:t>together,</w:t>
      </w:r>
      <w:r>
        <w:rPr>
          <w:spacing w:val="-6"/>
        </w:rPr>
        <w:t> </w:t>
      </w:r>
      <w:r>
        <w:rPr>
          <w:spacing w:val="-2"/>
        </w:rPr>
        <w:t>thereby</w:t>
      </w:r>
      <w:r>
        <w:rPr>
          <w:spacing w:val="-8"/>
        </w:rPr>
        <w:t> </w:t>
      </w:r>
      <w:r>
        <w:rPr>
          <w:spacing w:val="-2"/>
        </w:rPr>
        <w:t>constituting</w:t>
      </w:r>
      <w:r>
        <w:rPr>
          <w:spacing w:val="-48"/>
        </w:rPr>
        <w:t> </w:t>
      </w:r>
      <w:r>
        <w:rPr/>
        <w:t>itself</w:t>
      </w:r>
      <w:r>
        <w:rPr>
          <w:spacing w:val="-11"/>
        </w:rPr>
        <w:t> </w:t>
      </w:r>
      <w:r>
        <w:rPr/>
        <w:t>across</w:t>
      </w:r>
      <w:r>
        <w:rPr>
          <w:spacing w:val="-7"/>
        </w:rPr>
        <w:t> </w:t>
      </w:r>
      <w:r>
        <w:rPr/>
        <w:t>some</w:t>
      </w:r>
      <w:r>
        <w:rPr>
          <w:spacing w:val="-11"/>
        </w:rPr>
        <w:t> </w:t>
      </w:r>
      <w:r>
        <w:rPr/>
        <w:t>self-consistent</w:t>
      </w:r>
      <w:r>
        <w:rPr>
          <w:spacing w:val="-7"/>
        </w:rPr>
        <w:t> </w:t>
      </w:r>
      <w:r>
        <w:rPr/>
        <w:t>ﬁeld.</w:t>
      </w:r>
      <w:r>
        <w:rPr>
          <w:spacing w:val="-9"/>
        </w:rPr>
        <w:t> </w:t>
      </w:r>
      <w:r>
        <w:rPr/>
        <w:t>Put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concretely,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discipline</w:t>
      </w:r>
      <w:r>
        <w:rPr>
          <w:spacing w:val="-48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>
          <w:spacing w:val="-1"/>
        </w:rPr>
        <w:t>survives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does</w:t>
      </w:r>
      <w:r>
        <w:rPr>
          <w:spacing w:val="-8"/>
        </w:rPr>
        <w:t> </w:t>
      </w:r>
      <w:r>
        <w:rPr>
          <w:spacing w:val="-1"/>
        </w:rPr>
        <w:t>its</w:t>
      </w:r>
      <w:r>
        <w:rPr>
          <w:spacing w:val="-10"/>
        </w:rPr>
        <w:t> </w:t>
      </w:r>
      <w:r>
        <w:rPr>
          <w:spacing w:val="-1"/>
        </w:rPr>
        <w:t>business</w:t>
      </w:r>
      <w:r>
        <w:rPr>
          <w:spacing w:val="-10"/>
        </w:rPr>
        <w:t> </w:t>
      </w:r>
      <w:r>
        <w:rPr>
          <w:spacing w:val="-1"/>
        </w:rPr>
        <w:t>indeed</w:t>
      </w:r>
      <w:r>
        <w:rPr>
          <w:spacing w:val="-11"/>
        </w:rPr>
        <w:t> </w:t>
      </w:r>
      <w:r>
        <w:rPr>
          <w:spacing w:val="-1"/>
        </w:rPr>
        <w:t>seizes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attention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its</w:t>
      </w:r>
      <w:r>
        <w:rPr>
          <w:spacing w:val="-10"/>
        </w:rPr>
        <w:t> </w:t>
      </w:r>
      <w:r>
        <w:rPr/>
        <w:t>con-</w:t>
      </w:r>
      <w:r>
        <w:rPr>
          <w:spacing w:val="-48"/>
        </w:rPr>
        <w:t> </w:t>
      </w:r>
      <w:r>
        <w:rPr/>
        <w:t>stituents, but constituents live in and thus switch to other realms. Two</w:t>
      </w:r>
      <w:r>
        <w:rPr>
          <w:spacing w:val="-48"/>
        </w:rPr>
        <w:t> </w:t>
      </w:r>
      <w:r>
        <w:rPr/>
        <w:t>of the case studies in chapter 3, the law ﬁrm and turn-taking, make it</w:t>
      </w:r>
      <w:r>
        <w:rPr>
          <w:spacing w:val="1"/>
        </w:rPr>
        <w:t> </w:t>
      </w:r>
      <w:r>
        <w:rPr/>
        <w:t>apparent that even a clear-cut discipline can invoke and overlap with</w:t>
      </w:r>
      <w:r>
        <w:rPr>
          <w:spacing w:val="1"/>
        </w:rPr>
        <w:t> </w:t>
      </w:r>
      <w:r>
        <w:rPr/>
        <w:t>other</w:t>
      </w:r>
      <w:r>
        <w:rPr>
          <w:spacing w:val="5"/>
        </w:rPr>
        <w:t> </w:t>
      </w:r>
      <w:r>
        <w:rPr/>
        <w:t>disciplines,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will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Mische</w:t>
      </w:r>
      <w:r>
        <w:rPr>
          <w:spacing w:val="6"/>
        </w:rPr>
        <w:t> </w:t>
      </w:r>
      <w:r>
        <w:rPr/>
        <w:t>study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chapter</w:t>
      </w:r>
      <w:r>
        <w:rPr>
          <w:spacing w:val="4"/>
        </w:rPr>
        <w:t> </w:t>
      </w:r>
      <w:r>
        <w:rPr/>
        <w:t>7.</w:t>
      </w:r>
    </w:p>
    <w:p>
      <w:pPr>
        <w:pStyle w:val="BodyText"/>
        <w:spacing w:line="230" w:lineRule="auto" w:before="3"/>
        <w:ind w:left="103" w:right="105" w:firstLine="198"/>
      </w:pPr>
      <w:r>
        <w:rPr/>
        <w:t>As social action by given identities continues around a particular</w:t>
      </w:r>
      <w:r>
        <w:rPr>
          <w:spacing w:val="1"/>
        </w:rPr>
        <w:t> </w:t>
      </w:r>
      <w:r>
        <w:rPr/>
        <w:t>site,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may,</w:t>
      </w:r>
      <w:r>
        <w:rPr>
          <w:spacing w:val="-4"/>
        </w:rPr>
        <w:t> </w:t>
      </w:r>
      <w:r>
        <w:rPr/>
        <w:t>after</w:t>
      </w:r>
      <w:r>
        <w:rPr>
          <w:spacing w:val="-1"/>
        </w:rPr>
        <w:t> </w:t>
      </w:r>
      <w:r>
        <w:rPr/>
        <w:t>ﬁrst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captured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variety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discipline</w:t>
      </w:r>
      <w:r>
        <w:rPr>
          <w:spacing w:val="-3"/>
        </w:rPr>
        <w:t> </w:t>
      </w:r>
      <w:r>
        <w:rPr/>
        <w:t>spe-</w:t>
      </w:r>
      <w:r>
        <w:rPr>
          <w:spacing w:val="-48"/>
        </w:rPr>
        <w:t> </w:t>
      </w:r>
      <w:r>
        <w:rPr/>
        <w:t>cies, then shade into another variety. Or this action may switch over</w:t>
      </w:r>
      <w:r>
        <w:rPr>
          <w:spacing w:val="1"/>
        </w:rPr>
        <w:t> </w:t>
      </w:r>
      <w:r>
        <w:rPr/>
        <w:t>into an exemplar of a different species. Faction and autocracy may</w:t>
      </w:r>
      <w:r>
        <w:rPr>
          <w:spacing w:val="1"/>
        </w:rPr>
        <w:t> </w:t>
      </w:r>
      <w:r>
        <w:rPr/>
        <w:t>transform,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example,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council</w:t>
      </w:r>
      <w:r>
        <w:rPr>
          <w:spacing w:val="10"/>
        </w:rPr>
        <w:t> </w:t>
      </w:r>
      <w:r>
        <w:rPr/>
        <w:t>over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arena.</w:t>
      </w:r>
    </w:p>
    <w:p>
      <w:pPr>
        <w:pStyle w:val="BodyText"/>
        <w:spacing w:line="230" w:lineRule="auto" w:before="2"/>
        <w:ind w:left="103" w:right="106" w:firstLine="198"/>
      </w:pPr>
      <w:r>
        <w:rPr/>
        <w:t>For example, it would appear from a study (Eccles and Crane 1988,</w:t>
      </w:r>
      <w:r>
        <w:rPr>
          <w:spacing w:val="1"/>
        </w:rPr>
        <w:t> </w:t>
      </w:r>
      <w:r>
        <w:rPr/>
        <w:t>developed further in chapter 7) that American investment banks in</w:t>
      </w:r>
      <w:r>
        <w:rPr>
          <w:spacing w:val="1"/>
        </w:rPr>
        <w:t> </w:t>
      </w:r>
      <w:r>
        <w:rPr/>
        <w:t>New York used to be actors in a council discipline but then ﬁtted into</w:t>
      </w:r>
      <w:r>
        <w:rPr>
          <w:spacing w:val="1"/>
        </w:rPr>
        <w:t> </w:t>
      </w:r>
      <w:r>
        <w:rPr/>
        <w:t>arena disciplines. This occurred when the network context changed</w:t>
      </w:r>
      <w:r>
        <w:rPr>
          <w:spacing w:val="1"/>
        </w:rPr>
        <w:t> </w:t>
      </w:r>
      <w:r>
        <w:rPr/>
        <w:t>and enlarged internationally, and as identities of the issuers of and in-</w:t>
      </w:r>
      <w:r>
        <w:rPr>
          <w:spacing w:val="-47"/>
        </w:rPr>
        <w:t> </w:t>
      </w:r>
      <w:r>
        <w:rPr/>
        <w:t>vestors in debt also changed along with their story-sets. By contrast,</w:t>
      </w:r>
      <w:r>
        <w:rPr>
          <w:spacing w:val="1"/>
        </w:rPr>
        <w:t> </w:t>
      </w:r>
      <w:r>
        <w:rPr/>
        <w:t>American</w:t>
      </w:r>
      <w:r>
        <w:rPr>
          <w:spacing w:val="-5"/>
        </w:rPr>
        <w:t> </w:t>
      </w:r>
      <w:r>
        <w:rPr/>
        <w:t>commercial</w:t>
      </w:r>
      <w:r>
        <w:rPr>
          <w:spacing w:val="-4"/>
        </w:rPr>
        <w:t> </w:t>
      </w:r>
      <w:r>
        <w:rPr/>
        <w:t>banks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remained</w:t>
      </w:r>
      <w:r>
        <w:rPr>
          <w:spacing w:val="-4"/>
        </w:rPr>
        <w:t> </w:t>
      </w:r>
      <w:r>
        <w:rPr/>
        <w:t>characterized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interface</w:t>
      </w:r>
      <w:r>
        <w:rPr>
          <w:spacing w:val="-48"/>
        </w:rPr>
        <w:t> </w:t>
      </w:r>
      <w:r>
        <w:rPr/>
        <w:t>disciplines.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smaller</w:t>
      </w:r>
      <w:r>
        <w:rPr>
          <w:spacing w:val="-2"/>
        </w:rPr>
        <w:t> </w:t>
      </w:r>
      <w:r>
        <w:rPr/>
        <w:t>scale,</w:t>
      </w:r>
      <w:r>
        <w:rPr>
          <w:spacing w:val="-4"/>
        </w:rPr>
        <w:t> </w:t>
      </w:r>
      <w:r>
        <w:rPr/>
        <w:t>purchasing</w:t>
      </w:r>
      <w:r>
        <w:rPr>
          <w:spacing w:val="-2"/>
        </w:rPr>
        <w:t> </w:t>
      </w:r>
      <w:r>
        <w:rPr/>
        <w:t>agents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in-</w:t>
      </w:r>
      <w:r>
        <w:rPr>
          <w:spacing w:val="-48"/>
        </w:rPr>
        <w:t> </w:t>
      </w:r>
      <w:r>
        <w:rPr/>
        <w:t>dustry have not only switched but also oscillated between discipline</w:t>
      </w:r>
      <w:r>
        <w:rPr>
          <w:spacing w:val="1"/>
        </w:rPr>
        <w:t> </w:t>
      </w:r>
      <w:r>
        <w:rPr/>
        <w:t>species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distinguished</w:t>
      </w:r>
      <w:r>
        <w:rPr>
          <w:spacing w:val="10"/>
        </w:rPr>
        <w:t> </w:t>
      </w:r>
      <w:r>
        <w:rPr/>
        <w:t>here</w:t>
      </w:r>
      <w:r>
        <w:rPr>
          <w:spacing w:val="9"/>
        </w:rPr>
        <w:t> </w:t>
      </w:r>
      <w:r>
        <w:rPr/>
        <w:t>(see</w:t>
      </w:r>
      <w:r>
        <w:rPr>
          <w:spacing w:val="10"/>
        </w:rPr>
        <w:t> </w:t>
      </w:r>
      <w:r>
        <w:rPr/>
        <w:t>Corey</w:t>
      </w:r>
      <w:r>
        <w:rPr>
          <w:spacing w:val="9"/>
        </w:rPr>
        <w:t> </w:t>
      </w:r>
      <w:r>
        <w:rPr/>
        <w:t>1978;</w:t>
      </w:r>
      <w:r>
        <w:rPr>
          <w:spacing w:val="10"/>
        </w:rPr>
        <w:t> </w:t>
      </w:r>
      <w:r>
        <w:rPr/>
        <w:t>Pooler</w:t>
      </w:r>
      <w:r>
        <w:rPr>
          <w:spacing w:val="9"/>
        </w:rPr>
        <w:t> </w:t>
      </w:r>
      <w:r>
        <w:rPr/>
        <w:t>1964).</w:t>
      </w:r>
    </w:p>
    <w:p>
      <w:pPr>
        <w:pStyle w:val="BodyText"/>
        <w:spacing w:line="230" w:lineRule="auto" w:before="5"/>
        <w:ind w:left="103" w:right="108" w:firstLine="198"/>
      </w:pPr>
      <w:r>
        <w:rPr/>
        <w:t>The same process can be traced in different disciplinary species—</w:t>
      </w:r>
      <w:r>
        <w:rPr>
          <w:spacing w:val="1"/>
        </w:rPr>
        <w:t> </w:t>
      </w:r>
      <w:r>
        <w:rPr/>
        <w:t>for instance, agency as process. One aspect of agency, supervision and</w:t>
      </w:r>
      <w:r>
        <w:rPr>
          <w:spacing w:val="-47"/>
        </w:rPr>
        <w:t> </w:t>
      </w:r>
      <w:r>
        <w:rPr/>
        <w:t>“inverted</w:t>
      </w:r>
      <w:r>
        <w:rPr>
          <w:spacing w:val="-10"/>
        </w:rPr>
        <w:t> </w:t>
      </w:r>
      <w:r>
        <w:rPr/>
        <w:t>supervision,”</w:t>
      </w:r>
      <w:r>
        <w:rPr>
          <w:spacing w:val="-10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chapter</w:t>
      </w:r>
      <w:r>
        <w:rPr>
          <w:spacing w:val="-10"/>
        </w:rPr>
        <w:t> </w:t>
      </w:r>
      <w:r>
        <w:rPr/>
        <w:t>7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varie-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09"/>
      </w:pPr>
      <w:r>
        <w:rPr/>
        <w:t>ties of interface discipline. There the horizontal, peer aspect of agency</w:t>
      </w:r>
      <w:r>
        <w:rPr>
          <w:spacing w:val="1"/>
        </w:rPr>
        <w:t> </w:t>
      </w:r>
      <w:r>
        <w:rPr/>
        <w:t>is emphasized. When the vertical and cumulative aspect of agency is</w:t>
      </w:r>
      <w:r>
        <w:rPr>
          <w:spacing w:val="1"/>
        </w:rPr>
        <w:t> </w:t>
      </w:r>
      <w:r>
        <w:rPr/>
        <w:t>predominant, some variety of mediation discipline is likely to ﬁgure.</w:t>
      </w:r>
      <w:r>
        <w:rPr>
          <w:spacing w:val="1"/>
        </w:rPr>
        <w:t> </w:t>
      </w:r>
      <w:r>
        <w:rPr/>
        <w:t>Compounded agency is, so to speak, just one arm of the mediation</w:t>
      </w:r>
      <w:r>
        <w:rPr>
          <w:spacing w:val="1"/>
        </w:rPr>
        <w:t> </w:t>
      </w:r>
      <w:r>
        <w:rPr/>
        <w:t>octopus</w:t>
      </w:r>
      <w:r>
        <w:rPr>
          <w:spacing w:val="9"/>
        </w:rPr>
        <w:t> </w:t>
      </w:r>
      <w:r>
        <w:rPr/>
        <w:t>cut</w:t>
      </w:r>
      <w:r>
        <w:rPr>
          <w:spacing w:val="9"/>
        </w:rPr>
        <w:t> </w:t>
      </w:r>
      <w:r>
        <w:rPr/>
        <w:t>off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treated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independent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free-standing.</w:t>
      </w:r>
    </w:p>
    <w:p>
      <w:pPr>
        <w:pStyle w:val="BodyText"/>
        <w:spacing w:line="230" w:lineRule="auto" w:before="2"/>
        <w:ind w:right="111" w:firstLine="198"/>
      </w:pPr>
      <w:r>
        <w:rPr/>
        <w:t>Note the similar conundrums encountered in chapter 2 regarding</w:t>
      </w:r>
      <w:r>
        <w:rPr>
          <w:spacing w:val="1"/>
        </w:rPr>
        <w:t> </w:t>
      </w:r>
      <w:r>
        <w:rPr/>
        <w:t>networks. Type of tie is analogous to discipline species except that it</w:t>
      </w:r>
      <w:r>
        <w:rPr>
          <w:spacing w:val="1"/>
        </w:rPr>
        <w:t> </w:t>
      </w:r>
      <w:r>
        <w:rPr/>
        <w:t>built its own context as that type of network. Chapter 2 started with</w:t>
      </w:r>
      <w:r>
        <w:rPr>
          <w:spacing w:val="1"/>
        </w:rPr>
        <w:t> </w:t>
      </w:r>
      <w:r>
        <w:rPr/>
        <w:t>the</w:t>
      </w:r>
      <w:r>
        <w:rPr>
          <w:spacing w:val="15"/>
        </w:rPr>
        <w:t> </w:t>
      </w:r>
      <w:r>
        <w:rPr/>
        <w:t>overall,</w:t>
      </w:r>
      <w:r>
        <w:rPr>
          <w:spacing w:val="16"/>
        </w:rPr>
        <w:t> </w:t>
      </w:r>
      <w:r>
        <w:rPr/>
        <w:t>single</w:t>
      </w:r>
      <w:r>
        <w:rPr>
          <w:spacing w:val="16"/>
        </w:rPr>
        <w:t> </w:t>
      </w:r>
      <w:r>
        <w:rPr/>
        <w:t>network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then</w:t>
      </w:r>
      <w:r>
        <w:rPr>
          <w:spacing w:val="17"/>
        </w:rPr>
        <w:t> </w:t>
      </w:r>
      <w:r>
        <w:rPr/>
        <w:t>faced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conundrums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ﬁtting</w:t>
      </w:r>
      <w:bookmarkStart w:name="4.5.6. Envelope from Profiles" w:id="257"/>
      <w:bookmarkEnd w:id="257"/>
      <w:r>
        <w:rPr/>
      </w:r>
      <w:r>
        <w:rPr>
          <w:spacing w:val="-47"/>
        </w:rPr>
        <w:t> </w:t>
      </w:r>
      <w:bookmarkStart w:name="_bookmark125" w:id="258"/>
      <w:bookmarkEnd w:id="258"/>
      <w:r>
        <w:rPr/>
        <w:t>it</w:t>
      </w:r>
      <w:r>
        <w:rPr/>
        <w:t> in with types of tie. The overall network is a special case of self-</w:t>
      </w:r>
      <w:r>
        <w:rPr>
          <w:spacing w:val="1"/>
        </w:rPr>
        <w:t> </w:t>
      </w:r>
      <w:r>
        <w:rPr/>
        <w:t>consistent ﬁeld, as is the specialized network. Style is a self-consistent</w:t>
      </w:r>
      <w:r>
        <w:rPr>
          <w:spacing w:val="1"/>
        </w:rPr>
        <w:t> </w:t>
      </w:r>
      <w:r>
        <w:rPr/>
        <w:t>ﬁeld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folds</w:t>
      </w:r>
      <w:r>
        <w:rPr>
          <w:spacing w:val="9"/>
        </w:rPr>
        <w:t> </w:t>
      </w:r>
      <w:r>
        <w:rPr/>
        <w:t>these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along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disciplines</w:t>
      </w:r>
      <w:r>
        <w:rPr>
          <w:spacing w:val="9"/>
        </w:rPr>
        <w:t> </w:t>
      </w:r>
      <w:r>
        <w:rPr/>
        <w:t>sited</w:t>
      </w:r>
      <w:r>
        <w:rPr>
          <w:spacing w:val="10"/>
        </w:rPr>
        <w:t> </w:t>
      </w:r>
      <w:r>
        <w:rPr/>
        <w:t>among</w:t>
      </w:r>
      <w:r>
        <w:rPr>
          <w:spacing w:val="9"/>
        </w:rPr>
        <w:t> </w:t>
      </w:r>
      <w:r>
        <w:rPr/>
        <w:t>them.</w:t>
      </w:r>
    </w:p>
    <w:p>
      <w:pPr>
        <w:pStyle w:val="BodyText"/>
        <w:spacing w:line="230" w:lineRule="auto" w:before="3"/>
        <w:ind w:right="113" w:firstLine="198"/>
        <w:rPr>
          <w:sz w:val="12"/>
        </w:rPr>
      </w:pPr>
      <w:r>
        <w:rPr/>
        <w:t>A revised construct of environment is needed. Boundary remains as</w:t>
      </w:r>
      <w:r>
        <w:rPr>
          <w:spacing w:val="-47"/>
        </w:rPr>
        <w:t> </w:t>
      </w:r>
      <w:r>
        <w:rPr/>
        <w:t>problematic as it was for network, for the reasons given in chapter 2.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revised</w:t>
      </w:r>
      <w:r>
        <w:rPr>
          <w:spacing w:val="-4"/>
        </w:rPr>
        <w:t> </w:t>
      </w:r>
      <w:r>
        <w:rPr/>
        <w:t>construct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still</w:t>
      </w:r>
      <w:r>
        <w:rPr>
          <w:spacing w:val="-3"/>
        </w:rPr>
        <w:t> </w:t>
      </w:r>
      <w:r>
        <w:rPr/>
        <w:t>serve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frame</w:t>
      </w:r>
      <w:r>
        <w:rPr>
          <w:spacing w:val="-2"/>
        </w:rPr>
        <w:t> </w:t>
      </w:r>
      <w:r>
        <w:rPr/>
        <w:t>action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/>
        <w:t>itself</w:t>
      </w:r>
      <w:r>
        <w:rPr>
          <w:spacing w:val="-48"/>
        </w:rPr>
        <w:t> </w:t>
      </w:r>
      <w:r>
        <w:rPr/>
        <w:t>and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summarize</w:t>
      </w:r>
      <w:r>
        <w:rPr>
          <w:spacing w:val="10"/>
        </w:rPr>
        <w:t> </w:t>
      </w:r>
      <w:r>
        <w:rPr/>
        <w:t>itself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action</w:t>
      </w:r>
      <w:r>
        <w:rPr>
          <w:spacing w:val="10"/>
        </w:rPr>
        <w:t> </w:t>
      </w:r>
      <w:r>
        <w:rPr/>
        <w:t>outside.</w:t>
      </w:r>
      <w:r>
        <w:rPr>
          <w:position w:val="7"/>
          <w:sz w:val="12"/>
        </w:rPr>
        <w:t>27</w:t>
      </w:r>
    </w:p>
    <w:p>
      <w:pPr>
        <w:pStyle w:val="BodyText"/>
        <w:spacing w:line="230" w:lineRule="auto" w:before="2"/>
        <w:ind w:right="112" w:firstLine="198"/>
      </w:pPr>
      <w:r>
        <w:rPr/>
        <w:t>Size</w:t>
      </w:r>
      <w:r>
        <w:rPr>
          <w:spacing w:val="-2"/>
        </w:rPr>
        <w:t> </w:t>
      </w:r>
      <w:r>
        <w:rPr/>
        <w:t>proﬁles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representation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stochastic</w:t>
      </w:r>
      <w:r>
        <w:rPr>
          <w:spacing w:val="-2"/>
        </w:rPr>
        <w:t> </w:t>
      </w:r>
      <w:r>
        <w:rPr/>
        <w:t>process,</w:t>
      </w:r>
      <w:r>
        <w:rPr>
          <w:spacing w:val="-47"/>
        </w:rPr>
        <w:t> </w:t>
      </w:r>
      <w:r>
        <w:rPr/>
        <w:t>in fact the simplest one. These proﬁles do not include the before-and-</w:t>
      </w:r>
      <w:r>
        <w:rPr>
          <w:spacing w:val="1"/>
        </w:rPr>
        <w:t> </w:t>
      </w:r>
      <w:r>
        <w:rPr/>
        <w:t>after, nor the in-and-out of actual system mechanisms. A proﬁle re-</w:t>
      </w:r>
      <w:r>
        <w:rPr>
          <w:spacing w:val="1"/>
        </w:rPr>
        <w:t> </w:t>
      </w:r>
      <w:r>
        <w:rPr/>
        <w:t>ports a social formation in terms of mere distributions of constituents</w:t>
      </w:r>
      <w:r>
        <w:rPr>
          <w:spacing w:val="1"/>
        </w:rPr>
        <w:t> </w:t>
      </w:r>
      <w:r>
        <w:rPr/>
        <w:t>(Blau and Duncan 1967). A proﬁle presupposes stable outcome along</w:t>
      </w:r>
      <w:r>
        <w:rPr>
          <w:spacing w:val="1"/>
        </w:rPr>
        <w:t> </w:t>
      </w:r>
      <w:r>
        <w:rPr/>
        <w:t>with</w:t>
      </w:r>
      <w:r>
        <w:rPr>
          <w:spacing w:val="-11"/>
        </w:rPr>
        <w:t> </w:t>
      </w:r>
      <w:r>
        <w:rPr/>
        <w:t>stochastic</w:t>
      </w:r>
      <w:r>
        <w:rPr>
          <w:spacing w:val="-11"/>
        </w:rPr>
        <w:t> </w:t>
      </w:r>
      <w:r>
        <w:rPr/>
        <w:t>process.</w:t>
      </w:r>
      <w:r>
        <w:rPr>
          <w:spacing w:val="-11"/>
        </w:rPr>
        <w:t> </w:t>
      </w:r>
      <w:r>
        <w:rPr/>
        <w:t>Such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proﬁle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useful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only</w:t>
      </w:r>
      <w:r>
        <w:rPr>
          <w:spacing w:val="-10"/>
        </w:rPr>
        <w:t> </w:t>
      </w:r>
      <w:r>
        <w:rPr/>
        <w:t>because</w:t>
      </w:r>
      <w:r>
        <w:rPr>
          <w:spacing w:val="-48"/>
        </w:rPr>
        <w:t> </w:t>
      </w:r>
      <w:r>
        <w:rPr/>
        <w:t>decoupling</w:t>
      </w:r>
      <w:r>
        <w:rPr>
          <w:spacing w:val="-9"/>
        </w:rPr>
        <w:t> </w:t>
      </w:r>
      <w:r>
        <w:rPr/>
        <w:t>establishes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ﬂexibility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robustness,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degrees</w:t>
      </w:r>
      <w:r>
        <w:rPr>
          <w:spacing w:val="-8"/>
        </w:rPr>
        <w:t> </w:t>
      </w:r>
      <w:r>
        <w:rPr/>
        <w:t>upon</w:t>
      </w:r>
      <w:r>
        <w:rPr>
          <w:spacing w:val="-48"/>
        </w:rPr>
        <w:t> </w:t>
      </w:r>
      <w:r>
        <w:rPr/>
        <w:t>which</w:t>
      </w:r>
      <w:r>
        <w:rPr>
          <w:spacing w:val="10"/>
        </w:rPr>
        <w:t> </w:t>
      </w:r>
      <w:r>
        <w:rPr/>
        <w:t>Zipf</w:t>
      </w:r>
      <w:r>
        <w:rPr>
          <w:spacing w:val="11"/>
        </w:rPr>
        <w:t> </w:t>
      </w:r>
      <w:r>
        <w:rPr/>
        <w:t>(1949)</w:t>
      </w:r>
      <w:r>
        <w:rPr>
          <w:spacing w:val="11"/>
        </w:rPr>
        <w:t> </w:t>
      </w:r>
      <w:r>
        <w:rPr/>
        <w:t>insisted</w:t>
      </w:r>
      <w:r>
        <w:rPr>
          <w:spacing w:val="10"/>
        </w:rPr>
        <w:t> </w:t>
      </w:r>
      <w:r>
        <w:rPr/>
        <w:t>long</w:t>
      </w:r>
      <w:r>
        <w:rPr>
          <w:spacing w:val="11"/>
        </w:rPr>
        <w:t> </w:t>
      </w:r>
      <w:r>
        <w:rPr/>
        <w:t>ago.</w:t>
      </w:r>
    </w:p>
    <w:p>
      <w:pPr>
        <w:pStyle w:val="BodyText"/>
        <w:spacing w:line="230" w:lineRule="auto" w:before="3"/>
        <w:ind w:right="115" w:firstLine="198"/>
      </w:pPr>
      <w:r>
        <w:rPr/>
        <w:t>Let us begin with a tangible historical example, and then turn to ab-</w:t>
      </w:r>
      <w:r>
        <w:rPr>
          <w:spacing w:val="-47"/>
        </w:rPr>
        <w:t> </w:t>
      </w:r>
      <w:r>
        <w:rPr/>
        <w:t>stract</w:t>
      </w:r>
      <w:r>
        <w:rPr>
          <w:spacing w:val="9"/>
        </w:rPr>
        <w:t> </w:t>
      </w:r>
      <w:r>
        <w:rPr/>
        <w:t>modelings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impacts</w:t>
      </w:r>
      <w:r>
        <w:rPr>
          <w:spacing w:val="9"/>
        </w:rPr>
        <w:t> </w:t>
      </w:r>
      <w:r>
        <w:rPr/>
        <w:t>from</w:t>
      </w:r>
      <w:r>
        <w:rPr>
          <w:spacing w:val="10"/>
        </w:rPr>
        <w:t> </w:t>
      </w:r>
      <w:r>
        <w:rPr/>
        <w:t>proﬁles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depths.</w:t>
      </w:r>
    </w:p>
    <w:p>
      <w:pPr>
        <w:pStyle w:val="BodyText"/>
        <w:spacing w:before="3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24"/>
        </w:numPr>
        <w:tabs>
          <w:tab w:pos="2461" w:val="left" w:leader="none"/>
        </w:tabs>
        <w:spacing w:line="240" w:lineRule="auto" w:before="0" w:after="0"/>
        <w:ind w:left="2460" w:right="0" w:hanging="510"/>
        <w:jc w:val="left"/>
        <w:rPr>
          <w:i/>
        </w:rPr>
      </w:pPr>
      <w:hyperlink w:history="true" w:anchor="_bookmark3">
        <w:r>
          <w:rPr>
            <w:i/>
          </w:rPr>
          <w:t>Envelope</w:t>
        </w:r>
        <w:r>
          <w:rPr>
            <w:i/>
            <w:spacing w:val="4"/>
          </w:rPr>
          <w:t> </w:t>
        </w:r>
        <w:r>
          <w:rPr>
            <w:i/>
          </w:rPr>
          <w:t>from</w:t>
        </w:r>
        <w:r>
          <w:rPr>
            <w:i/>
            <w:spacing w:val="5"/>
          </w:rPr>
          <w:t> </w:t>
        </w:r>
        <w:r>
          <w:rPr>
            <w:i/>
          </w:rPr>
          <w:t>Proﬁles</w:t>
        </w:r>
      </w:hyperlink>
    </w:p>
    <w:p>
      <w:pPr>
        <w:pStyle w:val="BodyText"/>
        <w:spacing w:line="232" w:lineRule="auto" w:before="136"/>
        <w:ind w:right="110"/>
      </w:pPr>
      <w:r>
        <w:rPr/>
        <w:t>Aggregation into populations is best seen as a continuing process, not</w:t>
      </w:r>
      <w:r>
        <w:rPr>
          <w:spacing w:val="-47"/>
        </w:rPr>
        <w:t> </w:t>
      </w:r>
      <w:r>
        <w:rPr/>
        <w:t>a static matter of putting beans in bags. An economy, for example,</w:t>
      </w:r>
      <w:r>
        <w:rPr>
          <w:spacing w:val="1"/>
        </w:rPr>
        <w:t> </w:t>
      </w:r>
      <w:r>
        <w:rPr/>
        <w:t>grows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some</w:t>
      </w:r>
      <w:r>
        <w:rPr>
          <w:spacing w:val="-11"/>
        </w:rPr>
        <w:t> </w:t>
      </w:r>
      <w:r>
        <w:rPr/>
        <w:t>painful</w:t>
      </w:r>
      <w:r>
        <w:rPr>
          <w:spacing w:val="-10"/>
        </w:rPr>
        <w:t> </w:t>
      </w:r>
      <w:r>
        <w:rPr/>
        <w:t>accretion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styles</w:t>
      </w:r>
      <w:r>
        <w:rPr>
          <w:spacing w:val="-11"/>
        </w:rPr>
        <w:t> </w:t>
      </w:r>
      <w:r>
        <w:rPr/>
        <w:t>out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disciplines</w:t>
      </w:r>
      <w:r>
        <w:rPr>
          <w:spacing w:val="-9"/>
        </w:rPr>
        <w:t> </w:t>
      </w:r>
      <w:r>
        <w:rPr/>
        <w:t>and</w:t>
      </w:r>
      <w:r>
        <w:rPr>
          <w:spacing w:val="-48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with contingencies</w:t>
      </w:r>
      <w:r>
        <w:rPr>
          <w:spacing w:val="-3"/>
        </w:rPr>
        <w:t> </w:t>
      </w:r>
      <w:r>
        <w:rPr/>
        <w:t>that yields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proﬁle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before="10"/>
        <w:ind w:left="0"/>
        <w:jc w:val="left"/>
        <w:rPr>
          <w:sz w:val="24"/>
        </w:rPr>
      </w:pPr>
    </w:p>
    <w:p>
      <w:pPr>
        <w:spacing w:before="1"/>
        <w:ind w:left="117" w:right="107" w:firstLine="198"/>
        <w:jc w:val="both"/>
        <w:rPr>
          <w:sz w:val="16"/>
        </w:rPr>
      </w:pPr>
      <w:r>
        <w:rPr>
          <w:position w:val="6"/>
          <w:sz w:val="9"/>
        </w:rPr>
        <w:t>27 </w:t>
      </w:r>
      <w:r>
        <w:rPr>
          <w:sz w:val="16"/>
        </w:rPr>
        <w:t>This environment, like a network population, exhibits complicated overlappings.</w:t>
      </w:r>
      <w:r>
        <w:rPr>
          <w:spacing w:val="1"/>
          <w:sz w:val="16"/>
        </w:rPr>
        <w:t> </w:t>
      </w:r>
      <w:r>
        <w:rPr>
          <w:sz w:val="16"/>
        </w:rPr>
        <w:t>Population ecology suggests instead a sharp partition, as of distinct biological species.</w:t>
      </w:r>
      <w:r>
        <w:rPr>
          <w:spacing w:val="1"/>
          <w:sz w:val="16"/>
        </w:rPr>
        <w:t> </w:t>
      </w:r>
      <w:r>
        <w:rPr>
          <w:sz w:val="16"/>
        </w:rPr>
        <w:t>Whole populations, each as deﬁned by recurrent and patterned interaction, then may</w:t>
      </w:r>
      <w:r>
        <w:rPr>
          <w:spacing w:val="1"/>
          <w:sz w:val="16"/>
        </w:rPr>
        <w:t> </w:t>
      </w:r>
      <w:r>
        <w:rPr>
          <w:sz w:val="16"/>
        </w:rPr>
        <w:t>combine to constitute a super-population, within which each may be affected variously</w:t>
      </w:r>
      <w:r>
        <w:rPr>
          <w:spacing w:val="1"/>
          <w:sz w:val="16"/>
        </w:rPr>
        <w:t> </w:t>
      </w:r>
      <w:r>
        <w:rPr>
          <w:sz w:val="16"/>
        </w:rPr>
        <w:t>by biophysical ecology. One early statement of population ecology is Hannan and Free-</w:t>
      </w:r>
      <w:r>
        <w:rPr>
          <w:spacing w:val="-37"/>
          <w:sz w:val="16"/>
        </w:rPr>
        <w:t> </w:t>
      </w:r>
      <w:r>
        <w:rPr>
          <w:sz w:val="16"/>
        </w:rPr>
        <w:t>man (1989). In their approach, actors each may be an organization or other large forma-</w:t>
      </w:r>
      <w:r>
        <w:rPr>
          <w:spacing w:val="1"/>
          <w:sz w:val="16"/>
        </w:rPr>
        <w:t> </w:t>
      </w:r>
      <w:r>
        <w:rPr>
          <w:sz w:val="16"/>
        </w:rPr>
        <w:t>tion of human persons, whose appearances and decays are to be modeled in terms of</w:t>
      </w:r>
      <w:r>
        <w:rPr>
          <w:spacing w:val="1"/>
          <w:sz w:val="16"/>
        </w:rPr>
        <w:t> </w:t>
      </w:r>
      <w:r>
        <w:rPr>
          <w:sz w:val="16"/>
        </w:rPr>
        <w:t>physical as</w:t>
      </w:r>
      <w:r>
        <w:rPr>
          <w:spacing w:val="1"/>
          <w:sz w:val="16"/>
        </w:rPr>
        <w:t> </w:t>
      </w:r>
      <w:r>
        <w:rPr>
          <w:sz w:val="16"/>
        </w:rPr>
        <w:t>well</w:t>
      </w:r>
      <w:r>
        <w:rPr>
          <w:spacing w:val="1"/>
          <w:sz w:val="16"/>
        </w:rPr>
        <w:t> </w:t>
      </w:r>
      <w:r>
        <w:rPr>
          <w:sz w:val="16"/>
        </w:rPr>
        <w:t>as</w:t>
      </w:r>
      <w:r>
        <w:rPr>
          <w:spacing w:val="1"/>
          <w:sz w:val="16"/>
        </w:rPr>
        <w:t> </w:t>
      </w:r>
      <w:r>
        <w:rPr>
          <w:sz w:val="16"/>
        </w:rPr>
        <w:t>social</w:t>
      </w:r>
      <w:r>
        <w:rPr>
          <w:spacing w:val="1"/>
          <w:sz w:val="16"/>
        </w:rPr>
        <w:t> </w:t>
      </w:r>
      <w:r>
        <w:rPr>
          <w:sz w:val="16"/>
        </w:rPr>
        <w:t>context.</w:t>
      </w:r>
      <w:r>
        <w:rPr>
          <w:spacing w:val="1"/>
          <w:sz w:val="16"/>
        </w:rPr>
        <w:t> </w:t>
      </w:r>
      <w:r>
        <w:rPr>
          <w:sz w:val="16"/>
        </w:rPr>
        <w:t>They</w:t>
      </w:r>
      <w:r>
        <w:rPr>
          <w:spacing w:val="3"/>
          <w:sz w:val="16"/>
        </w:rPr>
        <w:t> </w:t>
      </w:r>
      <w:r>
        <w:rPr>
          <w:sz w:val="16"/>
        </w:rPr>
        <w:t>apply the</w:t>
      </w:r>
      <w:r>
        <w:rPr>
          <w:spacing w:val="1"/>
          <w:sz w:val="16"/>
        </w:rPr>
        <w:t> </w:t>
      </w:r>
      <w:r>
        <w:rPr>
          <w:sz w:val="16"/>
        </w:rPr>
        <w:t>basic</w:t>
      </w:r>
      <w:r>
        <w:rPr>
          <w:spacing w:val="1"/>
          <w:sz w:val="16"/>
        </w:rPr>
        <w:t> </w:t>
      </w:r>
      <w:r>
        <w:rPr>
          <w:sz w:val="16"/>
        </w:rPr>
        <w:t>work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Levins</w:t>
      </w:r>
      <w:r>
        <w:rPr>
          <w:spacing w:val="1"/>
          <w:sz w:val="16"/>
        </w:rPr>
        <w:t> </w:t>
      </w:r>
      <w:r>
        <w:rPr>
          <w:sz w:val="16"/>
        </w:rPr>
        <w:t>(1966),</w:t>
      </w:r>
      <w:r>
        <w:rPr>
          <w:spacing w:val="1"/>
          <w:sz w:val="16"/>
        </w:rPr>
        <w:t> </w:t>
      </w:r>
      <w:r>
        <w:rPr>
          <w:sz w:val="16"/>
        </w:rPr>
        <w:t>for which</w:t>
      </w:r>
    </w:p>
    <w:p>
      <w:pPr>
        <w:spacing w:before="3"/>
        <w:ind w:left="117" w:right="110" w:firstLine="0"/>
        <w:jc w:val="both"/>
        <w:rPr>
          <w:sz w:val="16"/>
        </w:rPr>
      </w:pPr>
      <w:r>
        <w:rPr>
          <w:sz w:val="16"/>
        </w:rPr>
        <w:t>E.</w:t>
      </w:r>
      <w:r>
        <w:rPr>
          <w:spacing w:val="-9"/>
          <w:sz w:val="16"/>
        </w:rPr>
        <w:t> </w:t>
      </w:r>
      <w:r>
        <w:rPr>
          <w:sz w:val="16"/>
        </w:rPr>
        <w:t>O.</w:t>
      </w:r>
      <w:r>
        <w:rPr>
          <w:spacing w:val="-9"/>
          <w:sz w:val="16"/>
        </w:rPr>
        <w:t> </w:t>
      </w:r>
      <w:r>
        <w:rPr>
          <w:sz w:val="16"/>
        </w:rPr>
        <w:t>Wilson</w:t>
      </w:r>
      <w:r>
        <w:rPr>
          <w:spacing w:val="-9"/>
          <w:sz w:val="16"/>
        </w:rPr>
        <w:t> </w:t>
      </w:r>
      <w:r>
        <w:rPr>
          <w:sz w:val="16"/>
        </w:rPr>
        <w:t>(1979)</w:t>
      </w:r>
      <w:r>
        <w:rPr>
          <w:spacing w:val="-9"/>
          <w:sz w:val="16"/>
        </w:rPr>
        <w:t> </w:t>
      </w:r>
      <w:r>
        <w:rPr>
          <w:sz w:val="16"/>
        </w:rPr>
        <w:t>supplies</w:t>
      </w:r>
      <w:r>
        <w:rPr>
          <w:spacing w:val="-8"/>
          <w:sz w:val="16"/>
        </w:rPr>
        <w:t> </w:t>
      </w:r>
      <w:r>
        <w:rPr>
          <w:sz w:val="16"/>
        </w:rPr>
        <w:t>phenomenology.</w:t>
      </w:r>
      <w:r>
        <w:rPr>
          <w:spacing w:val="-9"/>
          <w:sz w:val="16"/>
        </w:rPr>
        <w:t> </w:t>
      </w:r>
      <w:r>
        <w:rPr>
          <w:sz w:val="16"/>
        </w:rPr>
        <w:t>For</w:t>
      </w:r>
      <w:r>
        <w:rPr>
          <w:spacing w:val="-9"/>
          <w:sz w:val="16"/>
        </w:rPr>
        <w:t> </w:t>
      </w:r>
      <w:r>
        <w:rPr>
          <w:sz w:val="16"/>
        </w:rPr>
        <w:t>approaches</w:t>
      </w:r>
      <w:r>
        <w:rPr>
          <w:spacing w:val="-8"/>
          <w:sz w:val="16"/>
        </w:rPr>
        <w:t> </w:t>
      </w:r>
      <w:r>
        <w:rPr>
          <w:sz w:val="16"/>
        </w:rPr>
        <w:t>applying</w:t>
      </w:r>
      <w:r>
        <w:rPr>
          <w:spacing w:val="-9"/>
          <w:sz w:val="16"/>
        </w:rPr>
        <w:t> </w:t>
      </w:r>
      <w:r>
        <w:rPr>
          <w:sz w:val="16"/>
        </w:rPr>
        <w:t>mathematical</w:t>
      </w:r>
      <w:r>
        <w:rPr>
          <w:spacing w:val="-9"/>
          <w:sz w:val="16"/>
        </w:rPr>
        <w:t> </w:t>
      </w:r>
      <w:r>
        <w:rPr>
          <w:sz w:val="16"/>
        </w:rPr>
        <w:t>ge-</w:t>
      </w:r>
      <w:r>
        <w:rPr>
          <w:spacing w:val="-38"/>
          <w:sz w:val="16"/>
        </w:rPr>
        <w:t> </w:t>
      </w:r>
      <w:r>
        <w:rPr>
          <w:sz w:val="16"/>
        </w:rPr>
        <w:t>netics</w:t>
      </w:r>
      <w:r>
        <w:rPr>
          <w:spacing w:val="5"/>
          <w:sz w:val="16"/>
        </w:rPr>
        <w:t> </w:t>
      </w:r>
      <w:r>
        <w:rPr>
          <w:sz w:val="16"/>
        </w:rPr>
        <w:t>to</w:t>
      </w:r>
      <w:r>
        <w:rPr>
          <w:spacing w:val="5"/>
          <w:sz w:val="16"/>
        </w:rPr>
        <w:t> </w:t>
      </w:r>
      <w:r>
        <w:rPr>
          <w:sz w:val="16"/>
        </w:rPr>
        <w:t>related</w:t>
      </w:r>
      <w:r>
        <w:rPr>
          <w:spacing w:val="6"/>
          <w:sz w:val="16"/>
        </w:rPr>
        <w:t> </w:t>
      </w:r>
      <w:r>
        <w:rPr>
          <w:sz w:val="16"/>
        </w:rPr>
        <w:t>social</w:t>
      </w:r>
      <w:r>
        <w:rPr>
          <w:spacing w:val="5"/>
          <w:sz w:val="16"/>
        </w:rPr>
        <w:t> </w:t>
      </w:r>
      <w:r>
        <w:rPr>
          <w:sz w:val="16"/>
        </w:rPr>
        <w:t>topics,</w:t>
      </w:r>
      <w:r>
        <w:rPr>
          <w:spacing w:val="5"/>
          <w:sz w:val="16"/>
        </w:rPr>
        <w:t> </w:t>
      </w:r>
      <w:r>
        <w:rPr>
          <w:sz w:val="16"/>
        </w:rPr>
        <w:t>see</w:t>
      </w:r>
      <w:r>
        <w:rPr>
          <w:spacing w:val="6"/>
          <w:sz w:val="16"/>
        </w:rPr>
        <w:t> </w:t>
      </w:r>
      <w:r>
        <w:rPr>
          <w:sz w:val="16"/>
        </w:rPr>
        <w:t>Boorman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Levitt</w:t>
      </w:r>
      <w:r>
        <w:rPr>
          <w:spacing w:val="5"/>
          <w:sz w:val="16"/>
        </w:rPr>
        <w:t> </w:t>
      </w:r>
      <w:r>
        <w:rPr>
          <w:sz w:val="16"/>
        </w:rPr>
        <w:t>(1980)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Lewontin</w:t>
      </w:r>
      <w:r>
        <w:rPr>
          <w:spacing w:val="5"/>
          <w:sz w:val="16"/>
        </w:rPr>
        <w:t> </w:t>
      </w:r>
      <w:r>
        <w:rPr>
          <w:sz w:val="16"/>
        </w:rPr>
        <w:t>(1974).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3"/>
      </w:pPr>
      <w:r>
        <w:rPr/>
        <w:t>occurrences. The population is recognized through a size distribution</w:t>
      </w:r>
      <w:r>
        <w:rPr>
          <w:spacing w:val="1"/>
        </w:rPr>
        <w:t> </w:t>
      </w:r>
      <w:r>
        <w:rPr/>
        <w:t>that is the by-product of counting and sheer accumulation—proﬁle as</w:t>
      </w:r>
      <w:r>
        <w:rPr>
          <w:spacing w:val="1"/>
        </w:rPr>
        <w:t> </w:t>
      </w:r>
      <w:r>
        <w:rPr/>
        <w:t>size</w:t>
      </w:r>
      <w:r>
        <w:rPr>
          <w:spacing w:val="2"/>
        </w:rPr>
        <w:t> </w:t>
      </w:r>
      <w:r>
        <w:rPr/>
        <w:t>distribution—without</w:t>
      </w:r>
      <w:r>
        <w:rPr>
          <w:spacing w:val="3"/>
        </w:rPr>
        <w:t> </w:t>
      </w:r>
      <w:r>
        <w:rPr/>
        <w:t>any</w:t>
      </w:r>
      <w:r>
        <w:rPr>
          <w:spacing w:val="2"/>
        </w:rPr>
        <w:t> </w:t>
      </w:r>
      <w:r>
        <w:rPr/>
        <w:t>embedding</w:t>
      </w:r>
      <w:r>
        <w:rPr>
          <w:spacing w:val="4"/>
        </w:rPr>
        <w:t> </w:t>
      </w:r>
      <w:r>
        <w:rPr/>
        <w:t>via</w:t>
      </w:r>
      <w:r>
        <w:rPr>
          <w:spacing w:val="5"/>
        </w:rPr>
        <w:t> </w:t>
      </w:r>
      <w:r>
        <w:rPr/>
        <w:t>discipline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tie.</w:t>
      </w:r>
    </w:p>
    <w:p>
      <w:pPr>
        <w:pStyle w:val="BodyText"/>
        <w:spacing w:line="230" w:lineRule="auto" w:before="1"/>
        <w:ind w:left="103" w:right="105" w:firstLine="198"/>
      </w:pPr>
      <w:r>
        <w:rPr/>
        <w:t>And network population need not be the only social construction of</w:t>
      </w:r>
      <w:r>
        <w:rPr>
          <w:spacing w:val="-47"/>
        </w:rPr>
        <w:t> </w:t>
      </w:r>
      <w:r>
        <w:rPr/>
        <w:t>population. A prototype is the pattern of congestion in a city’s road</w:t>
      </w:r>
      <w:r>
        <w:rPr>
          <w:spacing w:val="1"/>
        </w:rPr>
        <w:t> </w:t>
      </w:r>
      <w:r>
        <w:rPr/>
        <w:t>network. For some road network, a simple analogue can be drawn. A</w:t>
      </w:r>
      <w:r>
        <w:rPr>
          <w:spacing w:val="1"/>
        </w:rPr>
        <w:t> </w:t>
      </w:r>
      <w:r>
        <w:rPr/>
        <w:t>queue length across the set of intersections is the size distribution.</w:t>
      </w:r>
      <w:r>
        <w:rPr>
          <w:spacing w:val="1"/>
        </w:rPr>
        <w:t> </w:t>
      </w:r>
      <w:r>
        <w:rPr/>
        <w:t>Green-light times, in number of cars passed, could be the control pa-</w:t>
      </w:r>
      <w:r>
        <w:rPr>
          <w:spacing w:val="1"/>
        </w:rPr>
        <w:t> </w:t>
      </w:r>
      <w:r>
        <w:rPr/>
        <w:t>rameter, with the analogue to status distribution being the proﬁle of</w:t>
      </w:r>
      <w:r>
        <w:rPr>
          <w:spacing w:val="1"/>
        </w:rPr>
        <w:t> </w:t>
      </w:r>
      <w:r>
        <w:rPr/>
        <w:t>acceptable</w:t>
      </w:r>
      <w:r>
        <w:rPr>
          <w:spacing w:val="10"/>
        </w:rPr>
        <w:t> </w:t>
      </w:r>
      <w:r>
        <w:rPr/>
        <w:t>delays.</w:t>
      </w:r>
    </w:p>
    <w:p>
      <w:pPr>
        <w:pStyle w:val="BodyText"/>
        <w:spacing w:line="230" w:lineRule="auto" w:before="3"/>
        <w:ind w:left="103" w:right="105" w:firstLine="198"/>
      </w:pPr>
      <w:r>
        <w:rPr/>
        <w:t>The term </w:t>
      </w:r>
      <w:r>
        <w:rPr>
          <w:i/>
        </w:rPr>
        <w:t>envelope </w:t>
      </w:r>
      <w:r>
        <w:rPr/>
        <w:t>captures the idea that it is only the outer limits of</w:t>
      </w:r>
      <w:r>
        <w:rPr>
          <w:spacing w:val="1"/>
        </w:rPr>
        <w:t> </w:t>
      </w:r>
      <w:r>
        <w:rPr/>
        <w:t>the cumulation of contingencies that has impact. This is a new sort of</w:t>
      </w:r>
      <w:r>
        <w:rPr>
          <w:spacing w:val="1"/>
        </w:rPr>
        <w:t> </w:t>
      </w:r>
      <w:r>
        <w:rPr/>
        <w:t>embedding where there is no re-forming of identity, but rather a fac-</w:t>
      </w:r>
      <w:r>
        <w:rPr>
          <w:spacing w:val="1"/>
        </w:rPr>
        <w:t> </w:t>
      </w:r>
      <w:r>
        <w:rPr/>
        <w:t>tual accumulation that shapes or reﬂects a constraint on action that is</w:t>
      </w:r>
      <w:r>
        <w:rPr>
          <w:spacing w:val="1"/>
        </w:rPr>
        <w:t> </w:t>
      </w:r>
      <w:r>
        <w:rPr/>
        <w:t>comparable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embedding.</w:t>
      </w:r>
    </w:p>
    <w:p>
      <w:pPr>
        <w:pStyle w:val="BodyText"/>
        <w:spacing w:line="230" w:lineRule="auto" w:before="2"/>
        <w:ind w:left="103" w:right="105" w:firstLine="198"/>
      </w:pPr>
      <w:r>
        <w:rPr/>
        <w:t>The envelope that an observer can draw as the high-tide line of con-</w:t>
      </w:r>
      <w:r>
        <w:rPr>
          <w:spacing w:val="-47"/>
        </w:rPr>
        <w:t> </w:t>
      </w:r>
      <w:r>
        <w:rPr/>
        <w:t>tingencies is thus one operationalization of population. A population</w:t>
      </w:r>
      <w:r>
        <w:rPr>
          <w:spacing w:val="1"/>
        </w:rPr>
        <w:t> </w:t>
      </w:r>
      <w:r>
        <w:rPr/>
        <w:t>then deﬁnes itself by the aggregate produced from contingencies ob-</w:t>
      </w:r>
      <w:r>
        <w:rPr>
          <w:spacing w:val="1"/>
        </w:rPr>
        <w:t> </w:t>
      </w:r>
      <w:r>
        <w:rPr/>
        <w:t>served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linked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actors—actors established through interaction among discipline, iden-</w:t>
      </w:r>
      <w:r>
        <w:rPr>
          <w:spacing w:val="-47"/>
        </w:rPr>
        <w:t> </w:t>
      </w:r>
      <w:r>
        <w:rPr/>
        <w:t>tity, and network, possibly as positions. A city can be deﬁned as the</w:t>
      </w:r>
      <w:r>
        <w:rPr>
          <w:spacing w:val="1"/>
        </w:rPr>
        <w:t> </w:t>
      </w:r>
      <w:r>
        <w:rPr/>
        <w:t>population</w:t>
      </w:r>
      <w:r>
        <w:rPr>
          <w:spacing w:val="-7"/>
        </w:rPr>
        <w:t> </w:t>
      </w:r>
      <w:r>
        <w:rPr/>
        <w:t>within</w:t>
      </w:r>
      <w:r>
        <w:rPr>
          <w:spacing w:val="-8"/>
        </w:rPr>
        <w:t> </w:t>
      </w:r>
      <w:r>
        <w:rPr/>
        <w:t>which</w:t>
      </w:r>
      <w:r>
        <w:rPr>
          <w:spacing w:val="-5"/>
        </w:rPr>
        <w:t> </w:t>
      </w:r>
      <w:r>
        <w:rPr/>
        <w:t>interactions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yield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stochastic</w:t>
      </w:r>
      <w:r>
        <w:rPr>
          <w:spacing w:val="-47"/>
        </w:rPr>
        <w:t> </w:t>
      </w:r>
      <w:r>
        <w:rPr/>
        <w:t>pattern of congestion that reproduces itself (White 1973). Control over</w:t>
      </w:r>
      <w:r>
        <w:rPr>
          <w:spacing w:val="-47"/>
        </w:rPr>
        <w:t> </w:t>
      </w:r>
      <w:r>
        <w:rPr/>
        <w:t>population deﬁnition, over boundaries, can thus be achieved by inﬂu-</w:t>
      </w:r>
      <w:r>
        <w:rPr>
          <w:spacing w:val="-47"/>
        </w:rPr>
        <w:t> </w:t>
      </w:r>
      <w:r>
        <w:rPr/>
        <w:t>encing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topology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network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ﬂows</w:t>
      </w:r>
      <w:r>
        <w:rPr>
          <w:spacing w:val="9"/>
        </w:rPr>
        <w:t> </w:t>
      </w:r>
      <w:r>
        <w:rPr/>
        <w:t>(Kleinrock</w:t>
      </w:r>
      <w:r>
        <w:rPr>
          <w:spacing w:val="10"/>
        </w:rPr>
        <w:t> </w:t>
      </w:r>
      <w:r>
        <w:rPr/>
        <w:t>1964).</w:t>
      </w:r>
    </w:p>
    <w:p>
      <w:pPr>
        <w:pStyle w:val="BodyText"/>
        <w:spacing w:line="230" w:lineRule="auto" w:before="5"/>
        <w:ind w:left="103" w:right="105" w:firstLine="198"/>
      </w:pPr>
      <w:r>
        <w:rPr/>
        <w:t>The same principles apply at very different scales. Take the layout</w:t>
      </w:r>
      <w:r>
        <w:rPr>
          <w:spacing w:val="1"/>
        </w:rPr>
        <w:t> </w:t>
      </w:r>
      <w:r>
        <w:rPr/>
        <w:t>of aisles and wares in a supermarket. By changing which products are</w:t>
      </w:r>
      <w:r>
        <w:rPr>
          <w:spacing w:val="-47"/>
        </w:rPr>
        <w:t> </w:t>
      </w:r>
      <w:r>
        <w:rPr/>
        <w:t>neighboring, paths of movement and perceptions of customers can be</w:t>
      </w:r>
      <w:r>
        <w:rPr>
          <w:spacing w:val="1"/>
        </w:rPr>
        <w:t> </w:t>
      </w:r>
      <w:r>
        <w:rPr/>
        <w:t>reclustered,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that a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 (micro)</w:t>
      </w:r>
      <w:r>
        <w:rPr>
          <w:spacing w:val="1"/>
        </w:rPr>
        <w:t> </w:t>
      </w:r>
      <w:r>
        <w:rPr/>
        <w:t>populations</w:t>
      </w:r>
      <w:r>
        <w:rPr>
          <w:spacing w:val="1"/>
        </w:rPr>
        <w:t> </w:t>
      </w:r>
      <w:r>
        <w:rPr/>
        <w:t>emerges</w:t>
      </w:r>
      <w:r>
        <w:rPr>
          <w:spacing w:val="1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store.</w:t>
      </w:r>
      <w:r>
        <w:rPr>
          <w:spacing w:val="-10"/>
        </w:rPr>
        <w:t> </w:t>
      </w:r>
      <w:r>
        <w:rPr/>
        <w:t>Perhaps</w:t>
      </w:r>
      <w:r>
        <w:rPr>
          <w:spacing w:val="-10"/>
        </w:rPr>
        <w:t> </w:t>
      </w:r>
      <w:r>
        <w:rPr/>
        <w:t>yuppies</w:t>
      </w:r>
      <w:r>
        <w:rPr>
          <w:spacing w:val="-10"/>
        </w:rPr>
        <w:t> </w:t>
      </w:r>
      <w:r>
        <w:rPr/>
        <w:t>segregate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population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their</w:t>
      </w:r>
      <w:r>
        <w:rPr>
          <w:spacing w:val="-47"/>
        </w:rPr>
        <w:t> </w:t>
      </w:r>
      <w:r>
        <w:rPr/>
        <w:t>movements away from young mothers with their children and from</w:t>
      </w:r>
      <w:r>
        <w:rPr>
          <w:spacing w:val="1"/>
        </w:rPr>
        <w:t> </w:t>
      </w:r>
      <w:r>
        <w:rPr/>
        <w:t>retirees,</w:t>
      </w:r>
      <w:r>
        <w:rPr>
          <w:spacing w:val="-8"/>
        </w:rPr>
        <w:t> </w:t>
      </w:r>
      <w:r>
        <w:rPr/>
        <w:t>whereas</w:t>
      </w:r>
      <w:r>
        <w:rPr>
          <w:spacing w:val="-5"/>
        </w:rPr>
        <w:t> </w:t>
      </w:r>
      <w:r>
        <w:rPr/>
        <w:t>before</w:t>
      </w:r>
      <w:r>
        <w:rPr>
          <w:spacing w:val="-8"/>
        </w:rPr>
        <w:t> </w:t>
      </w:r>
      <w:r>
        <w:rPr/>
        <w:t>it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drinkers,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poor,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ordinary</w:t>
      </w:r>
      <w:r>
        <w:rPr>
          <w:spacing w:val="-7"/>
        </w:rPr>
        <w:t> </w:t>
      </w:r>
      <w:r>
        <w:rPr/>
        <w:t>middle</w:t>
      </w:r>
      <w:r>
        <w:rPr>
          <w:spacing w:val="-48"/>
        </w:rPr>
        <w:t> </w:t>
      </w:r>
      <w:r>
        <w:rPr/>
        <w:t>class. And this is a similar process of population formation by estab-</w:t>
      </w:r>
      <w:r>
        <w:rPr>
          <w:spacing w:val="1"/>
        </w:rPr>
        <w:t> </w:t>
      </w:r>
      <w:r>
        <w:rPr/>
        <w:t>lishing the location and product alignment of supermarkets across a</w:t>
      </w:r>
      <w:r>
        <w:rPr>
          <w:spacing w:val="1"/>
        </w:rPr>
        <w:t> </w:t>
      </w:r>
      <w:r>
        <w:rPr/>
        <w:t>region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neighborhoods.</w:t>
      </w:r>
    </w:p>
    <w:p>
      <w:pPr>
        <w:pStyle w:val="BodyText"/>
        <w:spacing w:line="230" w:lineRule="auto" w:before="4"/>
        <w:ind w:left="103" w:right="106" w:firstLine="198"/>
      </w:pPr>
      <w:r>
        <w:rPr/>
        <w:t>On a larger scale, too, a product is an aspect of population clusters</w:t>
      </w:r>
      <w:r>
        <w:rPr>
          <w:spacing w:val="1"/>
        </w:rPr>
        <w:t> </w:t>
      </w:r>
      <w:r>
        <w:rPr/>
        <w:t>mutually</w:t>
      </w:r>
      <w:r>
        <w:rPr>
          <w:spacing w:val="-9"/>
        </w:rPr>
        <w:t> </w:t>
      </w:r>
      <w:r>
        <w:rPr/>
        <w:t>induced</w:t>
      </w:r>
      <w:r>
        <w:rPr>
          <w:spacing w:val="-7"/>
        </w:rPr>
        <w:t> </w:t>
      </w:r>
      <w:r>
        <w:rPr/>
        <w:t>among</w:t>
      </w:r>
      <w:r>
        <w:rPr>
          <w:spacing w:val="-8"/>
        </w:rPr>
        <w:t> </w:t>
      </w:r>
      <w:r>
        <w:rPr/>
        <w:t>actors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products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subject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con-</w:t>
      </w:r>
      <w:r>
        <w:rPr>
          <w:spacing w:val="-48"/>
        </w:rPr>
        <w:t> </w:t>
      </w:r>
      <w:r>
        <w:rPr/>
        <w:t>trol</w:t>
      </w:r>
      <w:r>
        <w:rPr>
          <w:spacing w:val="-6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ecology.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what</w:t>
      </w:r>
      <w:r>
        <w:rPr>
          <w:spacing w:val="-6"/>
        </w:rPr>
        <w:t> </w:t>
      </w:r>
      <w:r>
        <w:rPr/>
        <w:t>market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larger</w:t>
      </w:r>
      <w:r>
        <w:rPr>
          <w:spacing w:val="-6"/>
        </w:rPr>
        <w:t> </w:t>
      </w:r>
      <w:r>
        <w:rPr/>
        <w:t>sense,</w:t>
      </w:r>
      <w:r>
        <w:rPr>
          <w:spacing w:val="-6"/>
        </w:rPr>
        <w:t> </w:t>
      </w:r>
      <w:r>
        <w:rPr/>
        <w:t>and</w:t>
      </w:r>
      <w:r>
        <w:rPr>
          <w:spacing w:val="-48"/>
        </w:rPr>
        <w:t> </w:t>
      </w:r>
      <w:r>
        <w:rPr/>
        <w:t>perhaps economic theory can someday be brought back into connec-</w:t>
      </w:r>
      <w:r>
        <w:rPr>
          <w:spacing w:val="1"/>
        </w:rPr>
        <w:t> </w:t>
      </w:r>
      <w:r>
        <w:rPr/>
        <w:t>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network</w:t>
      </w:r>
      <w:r>
        <w:rPr>
          <w:spacing w:val="-7"/>
        </w:rPr>
        <w:t> </w:t>
      </w:r>
      <w:r>
        <w:rPr/>
        <w:t>reality.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Leontief</w:t>
      </w:r>
      <w:r>
        <w:rPr>
          <w:spacing w:val="-7"/>
        </w:rPr>
        <w:t> </w:t>
      </w:r>
      <w:r>
        <w:rPr/>
        <w:t>input-output</w:t>
      </w:r>
      <w:r>
        <w:rPr>
          <w:spacing w:val="-7"/>
        </w:rPr>
        <w:t> </w:t>
      </w:r>
      <w:r>
        <w:rPr/>
        <w:t>matrix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8"/>
        </w:rPr>
        <w:t> </w:t>
      </w:r>
      <w:r>
        <w:rPr/>
        <w:t>derived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carrying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principle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national</w:t>
      </w:r>
      <w:r>
        <w:rPr>
          <w:spacing w:val="-6"/>
        </w:rPr>
        <w:t> </w:t>
      </w:r>
      <w:r>
        <w:rPr/>
        <w:t>scope</w:t>
      </w:r>
      <w:r>
        <w:rPr>
          <w:spacing w:val="-6"/>
        </w:rPr>
        <w:t> </w:t>
      </w:r>
      <w:r>
        <w:rPr/>
        <w:t>(Carter</w:t>
      </w:r>
      <w:r>
        <w:rPr>
          <w:spacing w:val="-48"/>
        </w:rPr>
        <w:t> </w:t>
      </w:r>
      <w:r>
        <w:rPr/>
        <w:t>1976). Burt (1990) carries the approach yet one step further by speciﬁ-</w:t>
      </w:r>
      <w:r>
        <w:rPr>
          <w:spacing w:val="1"/>
        </w:rPr>
        <w:t> </w:t>
      </w:r>
      <w:r>
        <w:rPr/>
        <w:t>cation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sector</w:t>
      </w:r>
      <w:r>
        <w:rPr>
          <w:spacing w:val="10"/>
        </w:rPr>
        <w:t> </w:t>
      </w:r>
      <w:r>
        <w:rPr/>
        <w:t>boundaries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organizational</w:t>
      </w:r>
      <w:r>
        <w:rPr>
          <w:spacing w:val="10"/>
        </w:rPr>
        <w:t> </w:t>
      </w:r>
      <w:r>
        <w:rPr/>
        <w:t>principles.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4" w:firstLine="198"/>
      </w:pPr>
      <w:r>
        <w:rPr/>
        <w:t>Manipulability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population</w:t>
      </w:r>
      <w:r>
        <w:rPr>
          <w:spacing w:val="-9"/>
        </w:rPr>
        <w:t> </w:t>
      </w:r>
      <w:r>
        <w:rPr/>
        <w:t>boundaries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unlimited.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exam-</w:t>
      </w:r>
      <w:r>
        <w:rPr>
          <w:spacing w:val="-48"/>
        </w:rPr>
        <w:t> </w:t>
      </w:r>
      <w:r>
        <w:rPr/>
        <w:t>ple, an accident (Calabresi 1970) is a natural population, a cluster of</w:t>
      </w:r>
      <w:r>
        <w:rPr>
          <w:spacing w:val="1"/>
        </w:rPr>
        <w:t> </w:t>
      </w:r>
      <w:r>
        <w:rPr/>
        <w:t>contingent</w:t>
      </w:r>
      <w:r>
        <w:rPr>
          <w:spacing w:val="-8"/>
        </w:rPr>
        <w:t> </w:t>
      </w:r>
      <w:r>
        <w:rPr/>
        <w:t>happenings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context.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epidemic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large-sized</w:t>
      </w:r>
      <w:r>
        <w:rPr>
          <w:spacing w:val="-7"/>
        </w:rPr>
        <w:t> </w:t>
      </w:r>
      <w:r>
        <w:rPr/>
        <w:t>social</w:t>
      </w:r>
      <w:r>
        <w:rPr>
          <w:spacing w:val="-48"/>
        </w:rPr>
        <w:t> </w:t>
      </w:r>
      <w:r>
        <w:rPr/>
        <w:t>accident</w:t>
      </w:r>
      <w:r>
        <w:rPr>
          <w:spacing w:val="10"/>
        </w:rPr>
        <w:t> </w:t>
      </w:r>
      <w:r>
        <w:rPr/>
        <w:t>(Bailey</w:t>
      </w:r>
      <w:r>
        <w:rPr>
          <w:spacing w:val="11"/>
        </w:rPr>
        <w:t> </w:t>
      </w:r>
      <w:r>
        <w:rPr/>
        <w:t>1957,</w:t>
      </w:r>
      <w:r>
        <w:rPr>
          <w:spacing w:val="11"/>
        </w:rPr>
        <w:t> </w:t>
      </w:r>
      <w:r>
        <w:rPr/>
        <w:t>1982).</w:t>
      </w:r>
    </w:p>
    <w:p>
      <w:pPr>
        <w:pStyle w:val="BodyText"/>
        <w:spacing w:line="230" w:lineRule="auto" w:before="2"/>
        <w:ind w:right="111" w:firstLine="198"/>
      </w:pPr>
      <w:r>
        <w:rPr/>
        <w:t>The diffusion of the use of a medicine (see chapter 2) can be seen as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species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epidemic.</w:t>
      </w:r>
      <w:r>
        <w:rPr>
          <w:spacing w:val="-3"/>
        </w:rPr>
        <w:t> </w:t>
      </w:r>
      <w:r>
        <w:rPr/>
        <w:t>Here</w:t>
      </w:r>
      <w:r>
        <w:rPr>
          <w:spacing w:val="-4"/>
        </w:rPr>
        <w:t> </w:t>
      </w:r>
      <w:r>
        <w:rPr/>
        <w:t>too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populations</w:t>
      </w:r>
      <w:r>
        <w:rPr>
          <w:spacing w:val="-2"/>
        </w:rPr>
        <w:t> </w:t>
      </w:r>
      <w:r>
        <w:rPr/>
        <w:t>involved—in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</w:t>
      </w:r>
      <w:r>
        <w:rPr>
          <w:spacing w:val="-48"/>
        </w:rPr>
        <w:t> </w:t>
      </w:r>
      <w:r>
        <w:rPr/>
        <w:t>professionals and users as mediated through a third population of</w:t>
      </w:r>
      <w:r>
        <w:rPr>
          <w:spacing w:val="1"/>
        </w:rPr>
        <w:t> </w:t>
      </w:r>
      <w:r>
        <w:rPr/>
        <w:t>agents (Coleman, Katz, and Menzel 1966; Burt 1990)—are best deﬁned</w:t>
      </w:r>
      <w:r>
        <w:rPr>
          <w:spacing w:val="-47"/>
        </w:rPr>
        <w:t> </w:t>
      </w:r>
      <w:r>
        <w:rPr/>
        <w:t>reﬂexively, as the contingency envelope of the stochastic processes of</w:t>
      </w:r>
      <w:bookmarkStart w:name="4.6. General Selves: Actors, Personages," w:id="259"/>
      <w:bookmarkEnd w:id="259"/>
      <w:r>
        <w:rPr/>
      </w:r>
      <w:r>
        <w:rPr>
          <w:spacing w:val="1"/>
        </w:rPr>
        <w:t> </w:t>
      </w:r>
      <w:bookmarkStart w:name="_bookmark126" w:id="260"/>
      <w:bookmarkEnd w:id="260"/>
      <w:r>
        <w:rPr/>
        <w:t>inﬂuence</w:t>
      </w:r>
      <w:r>
        <w:rPr/>
        <w:t> and action spreads. Reanalysis (Burt 1988) of the classic ini-</w:t>
      </w:r>
      <w:r>
        <w:rPr>
          <w:spacing w:val="1"/>
        </w:rPr>
        <w:t> </w:t>
      </w:r>
      <w:r>
        <w:rPr/>
        <w:t>tial</w:t>
      </w:r>
      <w:r>
        <w:rPr>
          <w:spacing w:val="9"/>
        </w:rPr>
        <w:t> </w:t>
      </w:r>
      <w:r>
        <w:rPr/>
        <w:t>study</w:t>
      </w:r>
      <w:r>
        <w:rPr>
          <w:spacing w:val="10"/>
        </w:rPr>
        <w:t> </w:t>
      </w:r>
      <w:r>
        <w:rPr/>
        <w:t>underlines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structural</w:t>
      </w:r>
      <w:r>
        <w:rPr>
          <w:spacing w:val="10"/>
        </w:rPr>
        <w:t> </w:t>
      </w:r>
      <w:r>
        <w:rPr/>
        <w:t>effects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topologies.</w:t>
      </w:r>
    </w:p>
    <w:p>
      <w:pPr>
        <w:pStyle w:val="BodyText"/>
        <w:spacing w:line="230" w:lineRule="auto" w:before="3"/>
        <w:ind w:right="112" w:firstLine="198"/>
      </w:pPr>
      <w:r>
        <w:rPr/>
        <w:t>These envelopes can be speciﬁed in narrower focus as well, where</w:t>
      </w:r>
      <w:r>
        <w:rPr>
          <w:spacing w:val="1"/>
        </w:rPr>
        <w:t> </w:t>
      </w:r>
      <w:r>
        <w:rPr/>
        <w:t>differential involvement with different species of discipline may be-</w:t>
      </w:r>
      <w:r>
        <w:rPr>
          <w:spacing w:val="1"/>
        </w:rPr>
        <w:t> </w:t>
      </w:r>
      <w:r>
        <w:rPr/>
        <w:t>come apparent. A tie of inﬂuence and dominance from one actor to</w:t>
      </w:r>
      <w:r>
        <w:rPr>
          <w:spacing w:val="1"/>
        </w:rPr>
        <w:t> </w:t>
      </w:r>
      <w:r>
        <w:rPr/>
        <w:t>another may chain though several actors treated successively as inter-</w:t>
      </w:r>
      <w:r>
        <w:rPr>
          <w:spacing w:val="-47"/>
        </w:rPr>
        <w:t> </w:t>
      </w:r>
      <w:r>
        <w:rPr/>
        <w:t>mediaries.</w:t>
      </w:r>
      <w:r>
        <w:rPr>
          <w:spacing w:val="1"/>
        </w:rPr>
        <w:t> </w:t>
      </w:r>
      <w:r>
        <w:rPr/>
        <w:t>Whatever</w:t>
      </w:r>
      <w:r>
        <w:rPr>
          <w:spacing w:val="1"/>
        </w:rPr>
        <w:t> </w:t>
      </w:r>
      <w:r>
        <w:rPr/>
        <w:t>factual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diffusion</w:t>
      </w:r>
      <w:r>
        <w:rPr>
          <w:spacing w:val="1"/>
        </w:rPr>
        <w:t> </w:t>
      </w:r>
      <w:r>
        <w:rPr/>
        <w:t>sort</w:t>
      </w:r>
      <w:r>
        <w:rPr>
          <w:spacing w:val="1"/>
        </w:rPr>
        <w:t> </w:t>
      </w:r>
      <w:r>
        <w:rPr/>
        <w:t>de-</w:t>
      </w:r>
      <w:r>
        <w:rPr>
          <w:spacing w:val="-47"/>
        </w:rPr>
        <w:t> </w:t>
      </w:r>
      <w:r>
        <w:rPr/>
        <w:t>scribed</w:t>
      </w:r>
      <w:r>
        <w:rPr>
          <w:spacing w:val="-7"/>
        </w:rPr>
        <w:t> </w:t>
      </w:r>
      <w:r>
        <w:rPr/>
        <w:t>earlier,</w:t>
      </w:r>
      <w:r>
        <w:rPr>
          <w:spacing w:val="-6"/>
        </w:rPr>
        <w:t> </w:t>
      </w:r>
      <w:r>
        <w:rPr/>
        <w:t>obtain</w:t>
      </w:r>
      <w:r>
        <w:rPr>
          <w:spacing w:val="-9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result,</w:t>
      </w:r>
      <w:r>
        <w:rPr>
          <w:spacing w:val="-7"/>
        </w:rPr>
        <w:t> </w:t>
      </w:r>
      <w:r>
        <w:rPr/>
        <w:t>joint</w:t>
      </w:r>
      <w:r>
        <w:rPr>
          <w:spacing w:val="-6"/>
        </w:rPr>
        <w:t> </w:t>
      </w:r>
      <w:r>
        <w:rPr/>
        <w:t>perceptions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concatenation</w:t>
      </w:r>
      <w:r>
        <w:rPr>
          <w:spacing w:val="-48"/>
        </w:rPr>
        <w:t> </w:t>
      </w:r>
      <w:r>
        <w:rPr/>
        <w:t>of links into a chain can have major impact on continuing action. Such</w:t>
      </w:r>
      <w:r>
        <w:rPr>
          <w:spacing w:val="-47"/>
        </w:rPr>
        <w:t> </w:t>
      </w:r>
      <w:r>
        <w:rPr/>
        <w:t>a perception is likely only in mediator and commit disciplines, coun-</w:t>
      </w:r>
      <w:r>
        <w:rPr>
          <w:spacing w:val="1"/>
        </w:rPr>
        <w:t> </w:t>
      </w:r>
      <w:r>
        <w:rPr/>
        <w:t>cils, and interfaces. Reputation or fame, on the other hand, is a per-</w:t>
      </w:r>
      <w:r>
        <w:rPr>
          <w:spacing w:val="1"/>
        </w:rPr>
        <w:t> </w:t>
      </w:r>
      <w:r>
        <w:rPr/>
        <w:t>ceived result of clustering of ties to the same node, and envelopes of</w:t>
      </w:r>
      <w:r>
        <w:rPr>
          <w:spacing w:val="1"/>
        </w:rPr>
        <w:t> </w:t>
      </w:r>
      <w:r>
        <w:rPr/>
        <w:t>prestige like those of fame get recognized as signiﬁcant only in the</w:t>
      </w:r>
      <w:r>
        <w:rPr>
          <w:spacing w:val="1"/>
        </w:rPr>
        <w:t> </w:t>
      </w:r>
      <w:r>
        <w:rPr/>
        <w:t>match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mediation</w:t>
      </w:r>
      <w:r>
        <w:rPr>
          <w:spacing w:val="10"/>
        </w:rPr>
        <w:t> </w:t>
      </w:r>
      <w:r>
        <w:rPr/>
        <w:t>contexts,</w:t>
      </w:r>
      <w:r>
        <w:rPr>
          <w:spacing w:val="10"/>
        </w:rPr>
        <w:t> </w:t>
      </w:r>
      <w:r>
        <w:rPr/>
        <w:t>arenas,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councils.</w:t>
      </w:r>
    </w:p>
    <w:p>
      <w:pPr>
        <w:pStyle w:val="BodyText"/>
        <w:spacing w:line="230" w:lineRule="auto" w:before="5"/>
        <w:ind w:right="109" w:firstLine="198"/>
      </w:pPr>
      <w:r>
        <w:rPr/>
        <w:t>Return to the supermarket product-display example. It is an estab-</w:t>
      </w:r>
      <w:r>
        <w:rPr>
          <w:spacing w:val="1"/>
        </w:rPr>
        <w:t> </w:t>
      </w:r>
      <w:r>
        <w:rPr>
          <w:spacing w:val="-2"/>
        </w:rPr>
        <w:t>lished</w:t>
      </w:r>
      <w:r>
        <w:rPr>
          <w:spacing w:val="-7"/>
        </w:rPr>
        <w:t> </w:t>
      </w:r>
      <w:r>
        <w:rPr>
          <w:spacing w:val="-2"/>
        </w:rPr>
        <w:t>rule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thumb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one-ﬁfth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products</w:t>
      </w:r>
      <w:r>
        <w:rPr>
          <w:spacing w:val="-9"/>
        </w:rPr>
        <w:t> </w:t>
      </w:r>
      <w:r>
        <w:rPr>
          <w:spacing w:val="-1"/>
        </w:rPr>
        <w:t>account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four-ﬁfths</w:t>
      </w:r>
      <w:r>
        <w:rPr>
          <w:spacing w:val="-48"/>
        </w:rPr>
        <w:t> </w:t>
      </w:r>
      <w:r>
        <w:rPr/>
        <w:t>of total sales. The rule is robust in that it holds whether one discusses</w:t>
      </w:r>
      <w:r>
        <w:rPr>
          <w:spacing w:val="1"/>
        </w:rPr>
        <w:t> </w:t>
      </w:r>
      <w:r>
        <w:rPr/>
        <w:t>“brands” within a so-called product or discusses distinct products,</w:t>
      </w:r>
      <w:r>
        <w:rPr>
          <w:spacing w:val="1"/>
        </w:rPr>
        <w:t> </w:t>
      </w:r>
      <w:r>
        <w:rPr/>
        <w:t>which implies being scale-free (Abbott 2001). This supports the earlier</w:t>
      </w:r>
      <w:r>
        <w:rPr>
          <w:spacing w:val="-47"/>
        </w:rPr>
        <w:t> </w:t>
      </w:r>
      <w:r>
        <w:rPr/>
        <w:t>contention that categories like “product </w:t>
      </w:r>
      <w:r>
        <w:rPr>
          <w:i/>
        </w:rPr>
        <w:t>X</w:t>
      </w:r>
      <w:r>
        <w:rPr/>
        <w:t>” are socially induced rather</w:t>
      </w:r>
      <w:r>
        <w:rPr>
          <w:spacing w:val="-47"/>
        </w:rPr>
        <w:t> </w:t>
      </w:r>
      <w:r>
        <w:rPr/>
        <w:t>than neutral “technical” facts. This particular rule of thumb is widely,</w:t>
      </w:r>
      <w:r>
        <w:rPr>
          <w:spacing w:val="1"/>
        </w:rPr>
        <w:t> </w:t>
      </w:r>
      <w:r>
        <w:rPr/>
        <w:t>but by no means universally, known. The rule is a proﬁle that marks a</w:t>
      </w:r>
      <w:r>
        <w:rPr>
          <w:spacing w:val="-47"/>
        </w:rPr>
        <w:t> </w:t>
      </w:r>
      <w:r>
        <w:rPr/>
        <w:t>signiﬁcant decoupling in the merchandise system, whether or not par-</w:t>
      </w:r>
      <w:r>
        <w:rPr>
          <w:spacing w:val="-47"/>
        </w:rPr>
        <w:t> </w:t>
      </w:r>
      <w:r>
        <w:rPr>
          <w:spacing w:val="-2"/>
        </w:rPr>
        <w:t>ticular</w:t>
      </w:r>
      <w:r>
        <w:rPr>
          <w:spacing w:val="-10"/>
        </w:rPr>
        <w:t> </w:t>
      </w:r>
      <w:r>
        <w:rPr>
          <w:spacing w:val="-2"/>
        </w:rPr>
        <w:t>actors</w:t>
      </w:r>
      <w:r>
        <w:rPr>
          <w:spacing w:val="-9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>
          <w:spacing w:val="-1"/>
        </w:rPr>
        <w:t>disciplines</w:t>
      </w:r>
      <w:r>
        <w:rPr>
          <w:spacing w:val="-8"/>
        </w:rPr>
        <w:t> </w:t>
      </w:r>
      <w:r>
        <w:rPr>
          <w:spacing w:val="-1"/>
        </w:rPr>
        <w:t>explicitly</w:t>
      </w:r>
      <w:r>
        <w:rPr>
          <w:spacing w:val="-7"/>
        </w:rPr>
        <w:t> </w:t>
      </w:r>
      <w:r>
        <w:rPr>
          <w:spacing w:val="-1"/>
        </w:rPr>
        <w:t>compute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terms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it.</w:t>
      </w:r>
      <w:r>
        <w:rPr>
          <w:spacing w:val="-9"/>
        </w:rPr>
        <w:t> </w:t>
      </w:r>
      <w:r>
        <w:rPr>
          <w:spacing w:val="-1"/>
        </w:rPr>
        <w:t>Such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size-</w:t>
      </w:r>
      <w:r>
        <w:rPr>
          <w:spacing w:val="-48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proﬁle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surface</w:t>
      </w:r>
      <w:r>
        <w:rPr>
          <w:spacing w:val="-1"/>
        </w:rPr>
        <w:t> </w:t>
      </w:r>
      <w:r>
        <w:rPr/>
        <w:t>sign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likelihood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ﬁnding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style.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4"/>
        </w:numPr>
        <w:tabs>
          <w:tab w:pos="653" w:val="left" w:leader="none"/>
        </w:tabs>
        <w:spacing w:line="240" w:lineRule="auto" w:before="165" w:after="0"/>
        <w:ind w:left="652" w:right="0" w:hanging="361"/>
        <w:jc w:val="left"/>
      </w:pPr>
      <w:hyperlink w:history="true" w:anchor="_bookmark3">
        <w:r>
          <w:rPr/>
          <w:t>General</w:t>
        </w:r>
        <w:r>
          <w:rPr>
            <w:spacing w:val="6"/>
          </w:rPr>
          <w:t> </w:t>
        </w:r>
        <w:r>
          <w:rPr/>
          <w:t>Selves:</w:t>
        </w:r>
        <w:r>
          <w:rPr>
            <w:spacing w:val="6"/>
          </w:rPr>
          <w:t> </w:t>
        </w:r>
        <w:r>
          <w:rPr/>
          <w:t>Actors,</w:t>
        </w:r>
        <w:r>
          <w:rPr>
            <w:spacing w:val="6"/>
          </w:rPr>
          <w:t> </w:t>
        </w:r>
        <w:r>
          <w:rPr/>
          <w:t>Personages,</w:t>
        </w:r>
        <w:r>
          <w:rPr>
            <w:spacing w:val="6"/>
          </w:rPr>
          <w:t> </w:t>
        </w:r>
        <w:r>
          <w:rPr/>
          <w:t>Personal</w:t>
        </w:r>
        <w:r>
          <w:rPr>
            <w:spacing w:val="6"/>
          </w:rPr>
          <w:t> </w:t>
        </w:r>
        <w:r>
          <w:rPr/>
          <w:t>Consciousness</w:t>
        </w:r>
      </w:hyperlink>
    </w:p>
    <w:p>
      <w:pPr>
        <w:pStyle w:val="BodyText"/>
        <w:spacing w:before="3"/>
        <w:ind w:left="0"/>
        <w:jc w:val="left"/>
        <w:rPr>
          <w:b/>
          <w:sz w:val="21"/>
        </w:rPr>
      </w:pPr>
    </w:p>
    <w:p>
      <w:pPr>
        <w:pStyle w:val="BodyText"/>
        <w:spacing w:line="230" w:lineRule="auto"/>
        <w:ind w:right="111"/>
      </w:pPr>
      <w:r>
        <w:rPr/>
        <w:t>Both actors and events are socially negotiated; both are derived from</w:t>
      </w:r>
      <w:r>
        <w:rPr>
          <w:spacing w:val="1"/>
        </w:rPr>
        <w:t> </w:t>
      </w:r>
      <w:r>
        <w:rPr/>
        <w:t>ongoing productions. Both can cumulate into new actors and events.</w:t>
      </w:r>
      <w:r>
        <w:rPr>
          <w:spacing w:val="1"/>
        </w:rPr>
        <w:t> </w:t>
      </w:r>
      <w:r>
        <w:rPr/>
        <w:t>Both can also partly shake free of context through decoupling mecha-</w:t>
      </w:r>
      <w:r>
        <w:rPr>
          <w:spacing w:val="1"/>
        </w:rPr>
        <w:t> </w:t>
      </w:r>
      <w:r>
        <w:rPr/>
        <w:t>nisms. It is this derivative nature of actors and of events that encour-</w:t>
      </w:r>
      <w:r>
        <w:rPr>
          <w:spacing w:val="1"/>
        </w:rPr>
        <w:t> </w:t>
      </w:r>
      <w:r>
        <w:rPr/>
        <w:t>ages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theory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scale</w:t>
      </w:r>
      <w:r>
        <w:rPr>
          <w:spacing w:val="11"/>
        </w:rPr>
        <w:t> </w:t>
      </w:r>
      <w:r>
        <w:rPr/>
        <w:t>invariant.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Heading6"/>
        <w:numPr>
          <w:ilvl w:val="2"/>
          <w:numId w:val="24"/>
        </w:numPr>
        <w:tabs>
          <w:tab w:pos="2286" w:val="left" w:leader="none"/>
        </w:tabs>
        <w:spacing w:line="240" w:lineRule="auto" w:before="89" w:after="0"/>
        <w:ind w:left="2285" w:right="0" w:hanging="510"/>
        <w:jc w:val="both"/>
        <w:rPr>
          <w:i/>
        </w:rPr>
      </w:pPr>
      <w:bookmarkStart w:name="4.6.1. Scale-Free Personal Styles" w:id="261"/>
      <w:bookmarkEnd w:id="261"/>
      <w:r>
        <w:rPr>
          <w:b w:val="0"/>
          <w:i w:val="0"/>
        </w:rPr>
      </w:r>
      <w:bookmarkStart w:name="_bookmark127" w:id="262"/>
      <w:bookmarkEnd w:id="262"/>
      <w:r>
        <w:rPr>
          <w:b w:val="0"/>
          <w:i w:val="0"/>
        </w:rPr>
      </w:r>
      <w:hyperlink w:history="true" w:anchor="_bookmark3">
        <w:bookmarkStart w:name="_bookmark127" w:id="263"/>
        <w:bookmarkEnd w:id="263"/>
        <w:r>
          <w:rPr>
            <w:i/>
          </w:rPr>
          <w:t>Scale-F</w:t>
        </w:r>
        <w:r>
          <w:rPr>
            <w:i/>
          </w:rPr>
          <w:t>ree</w:t>
        </w:r>
        <w:r>
          <w:rPr>
            <w:i/>
            <w:spacing w:val="2"/>
          </w:rPr>
          <w:t> </w:t>
        </w:r>
        <w:r>
          <w:rPr>
            <w:i/>
          </w:rPr>
          <w:t>Personal</w:t>
        </w:r>
        <w:r>
          <w:rPr>
            <w:i/>
            <w:spacing w:val="2"/>
          </w:rPr>
          <w:t> </w:t>
        </w:r>
        <w:r>
          <w:rPr>
            <w:i/>
          </w:rPr>
          <w:t>Styles</w:t>
        </w:r>
      </w:hyperlink>
    </w:p>
    <w:p>
      <w:pPr>
        <w:pStyle w:val="BodyText"/>
        <w:spacing w:line="230" w:lineRule="auto" w:before="118"/>
        <w:ind w:left="103" w:right="105"/>
        <w:rPr>
          <w:sz w:val="12"/>
        </w:rPr>
      </w:pPr>
      <w:r>
        <w:rPr/>
        <w:t>Control efforts are attempted every which way across levels resulting</w:t>
      </w:r>
      <w:r>
        <w:rPr>
          <w:spacing w:val="1"/>
        </w:rPr>
        <w:t> </w:t>
      </w:r>
      <w:r>
        <w:rPr/>
        <w:t>from embedding. The idea of levels comes with embedding, but social</w:t>
      </w:r>
      <w:r>
        <w:rPr>
          <w:spacing w:val="-47"/>
        </w:rPr>
        <w:t> </w:t>
      </w:r>
      <w:r>
        <w:rPr/>
        <w:t>spaces</w:t>
      </w:r>
      <w:r>
        <w:rPr>
          <w:spacing w:val="-10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10"/>
        </w:rPr>
        <w:t> </w:t>
      </w:r>
      <w:r>
        <w:rPr/>
        <w:t>tidy</w:t>
      </w:r>
      <w:r>
        <w:rPr>
          <w:spacing w:val="-7"/>
        </w:rPr>
        <w:t> </w:t>
      </w:r>
      <w:r>
        <w:rPr/>
        <w:t>layerings,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actors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presumably</w:t>
      </w:r>
      <w:r>
        <w:rPr>
          <w:spacing w:val="-9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levels</w:t>
      </w:r>
      <w:r>
        <w:rPr>
          <w:spacing w:val="-48"/>
        </w:rPr>
        <w:t> </w:t>
      </w:r>
      <w:r>
        <w:rPr/>
        <w:t>can</w:t>
      </w:r>
      <w:r>
        <w:rPr>
          <w:spacing w:val="-4"/>
        </w:rPr>
        <w:t> </w:t>
      </w:r>
      <w:r>
        <w:rPr/>
        <w:t>relate</w:t>
      </w:r>
      <w:r>
        <w:rPr>
          <w:spacing w:val="-3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control</w:t>
      </w:r>
      <w:r>
        <w:rPr>
          <w:spacing w:val="-4"/>
        </w:rPr>
        <w:t> </w:t>
      </w:r>
      <w:r>
        <w:rPr/>
        <w:t>projects.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important</w:t>
      </w:r>
      <w:r>
        <w:rPr>
          <w:spacing w:val="-47"/>
        </w:rPr>
        <w:t> </w:t>
      </w:r>
      <w:r>
        <w:rPr/>
        <w:t>that the analysis be universal, or self-similar, so that the same terms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analyses</w:t>
      </w:r>
      <w:r>
        <w:rPr>
          <w:spacing w:val="11"/>
        </w:rPr>
        <w:t> </w:t>
      </w:r>
      <w:r>
        <w:rPr/>
        <w:t>apply</w:t>
      </w:r>
      <w:r>
        <w:rPr>
          <w:spacing w:val="10"/>
        </w:rPr>
        <w:t> </w:t>
      </w:r>
      <w:r>
        <w:rPr/>
        <w:t>at</w:t>
      </w:r>
      <w:r>
        <w:rPr>
          <w:spacing w:val="11"/>
        </w:rPr>
        <w:t> </w:t>
      </w:r>
      <w:r>
        <w:rPr/>
        <w:t>all</w:t>
      </w:r>
      <w:r>
        <w:rPr>
          <w:spacing w:val="10"/>
        </w:rPr>
        <w:t> </w:t>
      </w:r>
      <w:r>
        <w:rPr/>
        <w:t>scopes.</w:t>
      </w:r>
      <w:r>
        <w:rPr>
          <w:position w:val="7"/>
          <w:sz w:val="12"/>
        </w:rPr>
        <w:t>28</w:t>
      </w:r>
    </w:p>
    <w:p>
      <w:pPr>
        <w:pStyle w:val="BodyText"/>
        <w:spacing w:line="230" w:lineRule="auto" w:before="3"/>
        <w:ind w:left="103" w:right="103" w:firstLine="198"/>
      </w:pPr>
      <w:r>
        <w:rPr/>
        <w:t>It is not self-repetition at successive levels in a system that can be</w:t>
      </w:r>
      <w:r>
        <w:rPr>
          <w:spacing w:val="1"/>
        </w:rPr>
        <w:t> </w:t>
      </w:r>
      <w:r>
        <w:rPr/>
        <w:t>claimed. Levels build up in social formations as by-products of inter-</w:t>
      </w:r>
      <w:r>
        <w:rPr>
          <w:spacing w:val="1"/>
        </w:rPr>
        <w:t> </w:t>
      </w:r>
      <w:r>
        <w:rPr/>
        <w:t>acting</w:t>
      </w:r>
      <w:r>
        <w:rPr>
          <w:spacing w:val="-5"/>
        </w:rPr>
        <w:t> </w:t>
      </w:r>
      <w:r>
        <w:rPr/>
        <w:t>control</w:t>
      </w:r>
      <w:r>
        <w:rPr>
          <w:spacing w:val="-7"/>
        </w:rPr>
        <w:t> </w:t>
      </w:r>
      <w:r>
        <w:rPr/>
        <w:t>struggles.</w:t>
      </w:r>
      <w:r>
        <w:rPr>
          <w:spacing w:val="-5"/>
        </w:rPr>
        <w:t> </w:t>
      </w:r>
      <w:r>
        <w:rPr/>
        <w:t>“Actor”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become</w:t>
      </w:r>
      <w:r>
        <w:rPr>
          <w:spacing w:val="-7"/>
        </w:rPr>
        <w:t> </w:t>
      </w:r>
      <w:r>
        <w:rPr/>
        <w:t>anything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multina-</w:t>
      </w:r>
      <w:r>
        <w:rPr>
          <w:spacing w:val="-48"/>
        </w:rPr>
        <w:t> </w:t>
      </w:r>
      <w:r>
        <w:rPr/>
        <w:t>tional</w:t>
      </w:r>
      <w:r>
        <w:rPr>
          <w:spacing w:val="-10"/>
        </w:rPr>
        <w:t> </w:t>
      </w:r>
      <w:r>
        <w:rPr/>
        <w:t>giant</w:t>
      </w:r>
      <w:r>
        <w:rPr>
          <w:spacing w:val="-9"/>
        </w:rPr>
        <w:t> </w:t>
      </w:r>
      <w:r>
        <w:rPr/>
        <w:t>ﬁrm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Goffmanesque</w:t>
      </w:r>
      <w:r>
        <w:rPr>
          <w:spacing w:val="-9"/>
        </w:rPr>
        <w:t> </w:t>
      </w:r>
      <w:r>
        <w:rPr/>
        <w:t>creature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brief</w:t>
      </w:r>
      <w:r>
        <w:rPr>
          <w:spacing w:val="-10"/>
        </w:rPr>
        <w:t> </w:t>
      </w:r>
      <w:r>
        <w:rPr/>
        <w:t>encounter.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47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reason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stories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operate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gears,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transcribers</w:t>
      </w:r>
      <w:r>
        <w:rPr>
          <w:spacing w:val="-8"/>
        </w:rPr>
        <w:t> </w:t>
      </w:r>
      <w:r>
        <w:rPr/>
        <w:t>between</w:t>
      </w:r>
      <w:r>
        <w:rPr>
          <w:spacing w:val="-48"/>
        </w:rPr>
        <w:t> </w:t>
      </w:r>
      <w:r>
        <w:rPr/>
        <w:t>actors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action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levels.</w:t>
      </w:r>
      <w:r>
        <w:rPr>
          <w:spacing w:val="-9"/>
        </w:rPr>
        <w:t> </w:t>
      </w:r>
      <w:r>
        <w:rPr/>
        <w:t>Scale</w:t>
      </w:r>
      <w:r>
        <w:rPr>
          <w:spacing w:val="-7"/>
        </w:rPr>
        <w:t> </w:t>
      </w:r>
      <w:r>
        <w:rPr/>
        <w:t>invariance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8"/>
        </w:rPr>
        <w:t> </w:t>
      </w:r>
      <w:r>
        <w:rPr/>
        <w:t>queried;</w:t>
      </w:r>
      <w:r>
        <w:rPr>
          <w:spacing w:val="-48"/>
        </w:rPr>
        <w:t> </w:t>
      </w:r>
      <w:r>
        <w:rPr/>
        <w:t>for</w:t>
      </w:r>
      <w:r>
        <w:rPr>
          <w:spacing w:val="10"/>
        </w:rPr>
        <w:t> </w:t>
      </w:r>
      <w:r>
        <w:rPr/>
        <w:t>example,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study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Italian</w:t>
      </w:r>
      <w:r>
        <w:rPr>
          <w:spacing w:val="11"/>
        </w:rPr>
        <w:t> </w:t>
      </w:r>
      <w:r>
        <w:rPr/>
        <w:t>city-states:</w:t>
      </w:r>
    </w:p>
    <w:p>
      <w:pPr>
        <w:pStyle w:val="BodyText"/>
        <w:ind w:left="0"/>
        <w:jc w:val="left"/>
        <w:rPr>
          <w:sz w:val="30"/>
        </w:rPr>
      </w:pPr>
    </w:p>
    <w:p>
      <w:pPr>
        <w:spacing w:line="256" w:lineRule="auto" w:before="0"/>
        <w:ind w:left="282" w:right="282" w:firstLine="0"/>
        <w:jc w:val="both"/>
        <w:rPr>
          <w:sz w:val="18"/>
        </w:rPr>
      </w:pPr>
      <w:r>
        <w:rPr>
          <w:sz w:val="18"/>
        </w:rPr>
        <w:t>The real state, the state felt all around one in the form of potent commis-</w:t>
      </w:r>
      <w:r>
        <w:rPr>
          <w:spacing w:val="1"/>
          <w:sz w:val="18"/>
        </w:rPr>
        <w:t> </w:t>
      </w:r>
      <w:r>
        <w:rPr>
          <w:sz w:val="18"/>
        </w:rPr>
        <w:t>sions or as a source of income (via speculation on the Monte), existed 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corporate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individual</w:t>
      </w:r>
      <w:r>
        <w:rPr>
          <w:spacing w:val="5"/>
          <w:sz w:val="18"/>
        </w:rPr>
        <w:t> </w:t>
      </w:r>
      <w:r>
        <w:rPr>
          <w:sz w:val="18"/>
        </w:rPr>
        <w:t>holder      </w:t>
      </w:r>
      <w:r>
        <w:rPr>
          <w:spacing w:val="28"/>
          <w:sz w:val="18"/>
        </w:rPr>
        <w:t> </w:t>
      </w:r>
      <w:r>
        <w:rPr>
          <w:sz w:val="18"/>
        </w:rPr>
        <w:t>Nothing</w:t>
      </w:r>
      <w:r>
        <w:rPr>
          <w:spacing w:val="5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Florentine</w:t>
      </w:r>
      <w:r>
        <w:rPr>
          <w:spacing w:val="5"/>
          <w:sz w:val="18"/>
        </w:rPr>
        <w:t> </w:t>
      </w:r>
      <w:r>
        <w:rPr>
          <w:sz w:val="18"/>
        </w:rPr>
        <w:t>consti-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tution</w:t>
      </w:r>
      <w:r>
        <w:rPr>
          <w:spacing w:val="-3"/>
          <w:sz w:val="18"/>
        </w:rPr>
        <w:t> </w:t>
      </w:r>
      <w:r>
        <w:rPr>
          <w:sz w:val="18"/>
        </w:rPr>
        <w:t>emphasized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principle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indirect</w:t>
      </w:r>
      <w:r>
        <w:rPr>
          <w:spacing w:val="-2"/>
          <w:sz w:val="18"/>
        </w:rPr>
        <w:t> </w:t>
      </w:r>
      <w:r>
        <w:rPr>
          <w:sz w:val="18"/>
        </w:rPr>
        <w:t>representation      </w:t>
      </w:r>
      <w:r>
        <w:rPr>
          <w:spacing w:val="24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contact</w:t>
      </w:r>
    </w:p>
    <w:p>
      <w:pPr>
        <w:spacing w:before="15"/>
        <w:ind w:left="282" w:right="0" w:firstLine="0"/>
        <w:jc w:val="both"/>
        <w:rPr>
          <w:sz w:val="18"/>
        </w:rPr>
      </w:pPr>
      <w:r>
        <w:rPr>
          <w:sz w:val="18"/>
        </w:rPr>
        <w:t>with</w:t>
      </w:r>
      <w:r>
        <w:rPr>
          <w:spacing w:val="2"/>
          <w:sz w:val="18"/>
        </w:rPr>
        <w:t> </w:t>
      </w:r>
      <w:r>
        <w:rPr>
          <w:sz w:val="18"/>
        </w:rPr>
        <w:t>power</w:t>
      </w:r>
      <w:r>
        <w:rPr>
          <w:spacing w:val="3"/>
          <w:sz w:val="18"/>
        </w:rPr>
        <w:t> </w:t>
      </w:r>
      <w:r>
        <w:rPr>
          <w:sz w:val="18"/>
        </w:rPr>
        <w:t>was</w:t>
      </w:r>
      <w:r>
        <w:rPr>
          <w:spacing w:val="2"/>
          <w:sz w:val="18"/>
        </w:rPr>
        <w:t> </w:t>
      </w:r>
      <w:r>
        <w:rPr>
          <w:sz w:val="18"/>
        </w:rPr>
        <w:t>direct,</w:t>
      </w:r>
      <w:r>
        <w:rPr>
          <w:spacing w:val="3"/>
          <w:sz w:val="18"/>
        </w:rPr>
        <w:t> </w:t>
      </w:r>
      <w:r>
        <w:rPr>
          <w:sz w:val="18"/>
        </w:rPr>
        <w:t>immediate,</w:t>
      </w:r>
      <w:r>
        <w:rPr>
          <w:spacing w:val="3"/>
          <w:sz w:val="18"/>
        </w:rPr>
        <w:t> </w:t>
      </w:r>
      <w:r>
        <w:rPr>
          <w:sz w:val="18"/>
        </w:rPr>
        <w:t>sensory.</w:t>
      </w:r>
      <w:r>
        <w:rPr>
          <w:spacing w:val="2"/>
          <w:sz w:val="18"/>
        </w:rPr>
        <w:t> </w:t>
      </w:r>
      <w:r>
        <w:rPr>
          <w:sz w:val="18"/>
        </w:rPr>
        <w:t>(Martines</w:t>
      </w:r>
      <w:r>
        <w:rPr>
          <w:spacing w:val="3"/>
          <w:sz w:val="18"/>
        </w:rPr>
        <w:t> </w:t>
      </w:r>
      <w:r>
        <w:rPr>
          <w:sz w:val="18"/>
        </w:rPr>
        <w:t>1968,</w:t>
      </w:r>
      <w:r>
        <w:rPr>
          <w:spacing w:val="3"/>
          <w:sz w:val="18"/>
        </w:rPr>
        <w:t> </w:t>
      </w:r>
      <w:r>
        <w:rPr>
          <w:sz w:val="18"/>
        </w:rPr>
        <w:t>pp.</w:t>
      </w:r>
      <w:r>
        <w:rPr>
          <w:spacing w:val="2"/>
          <w:sz w:val="18"/>
        </w:rPr>
        <w:t> </w:t>
      </w:r>
      <w:r>
        <w:rPr>
          <w:sz w:val="18"/>
        </w:rPr>
        <w:t>391–92)</w:t>
      </w:r>
    </w:p>
    <w:p>
      <w:pPr>
        <w:pStyle w:val="BodyText"/>
        <w:spacing w:line="230" w:lineRule="auto" w:before="124"/>
        <w:ind w:left="103" w:right="105"/>
      </w:pPr>
      <w:r>
        <w:rPr/>
        <w:t>But on the other end of scale, whether in interpreting international re-</w:t>
      </w:r>
      <w:r>
        <w:rPr>
          <w:spacing w:val="-47"/>
        </w:rPr>
        <w:t> </w:t>
      </w:r>
      <w:r>
        <w:rPr/>
        <w:t>lations (Ashley 1980) or in perceptions within sports leagues (Leifer</w:t>
      </w:r>
      <w:r>
        <w:rPr>
          <w:spacing w:val="1"/>
        </w:rPr>
        <w:t> </w:t>
      </w:r>
      <w:r>
        <w:rPr/>
        <w:t>1991b), the personalization of embedded actors such as states (Tilly</w:t>
      </w:r>
      <w:r>
        <w:rPr>
          <w:spacing w:val="1"/>
        </w:rPr>
        <w:t> </w:t>
      </w:r>
      <w:r>
        <w:rPr/>
        <w:t>1975; Wolin 1987) is universal. The plausibility of this personalization</w:t>
      </w:r>
      <w:r>
        <w:rPr>
          <w:spacing w:val="1"/>
        </w:rPr>
        <w:t> </w:t>
      </w:r>
      <w:r>
        <w:rPr/>
        <w:t>is</w:t>
      </w:r>
      <w:r>
        <w:rPr>
          <w:spacing w:val="10"/>
        </w:rPr>
        <w:t> </w:t>
      </w:r>
      <w:r>
        <w:rPr/>
        <w:t>evidence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self-similarity</w:t>
      </w:r>
      <w:r>
        <w:rPr>
          <w:spacing w:val="10"/>
        </w:rPr>
        <w:t> </w:t>
      </w:r>
      <w:r>
        <w:rPr/>
        <w:t>across</w:t>
      </w:r>
      <w:r>
        <w:rPr>
          <w:spacing w:val="11"/>
        </w:rPr>
        <w:t> </w:t>
      </w:r>
      <w:r>
        <w:rPr/>
        <w:t>levels.</w:t>
      </w:r>
    </w:p>
    <w:p>
      <w:pPr>
        <w:pStyle w:val="BodyText"/>
        <w:spacing w:line="230" w:lineRule="auto" w:before="2"/>
        <w:ind w:left="103" w:right="104" w:firstLine="198"/>
      </w:pPr>
      <w:r>
        <w:rPr/>
        <w:t>Persistence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crisis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identity</w:t>
      </w:r>
      <w:r>
        <w:rPr>
          <w:spacing w:val="1"/>
        </w:rPr>
        <w:t> </w:t>
      </w:r>
      <w:r>
        <w:rPr/>
        <w:t>emerges.</w:t>
      </w:r>
      <w:r>
        <w:rPr>
          <w:spacing w:val="1"/>
        </w:rPr>
        <w:t> </w:t>
      </w:r>
      <w:r>
        <w:rPr/>
        <w:t>Mere</w:t>
      </w:r>
      <w:r>
        <w:rPr>
          <w:spacing w:val="1"/>
        </w:rPr>
        <w:t> </w:t>
      </w:r>
      <w:r>
        <w:rPr/>
        <w:t>an-</w:t>
      </w:r>
      <w:r>
        <w:rPr>
          <w:spacing w:val="1"/>
        </w:rPr>
        <w:t> </w:t>
      </w:r>
      <w:r>
        <w:rPr/>
        <w:t>nouncement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business,</w:t>
      </w:r>
      <w:r>
        <w:rPr>
          <w:spacing w:val="-10"/>
        </w:rPr>
        <w:t> </w:t>
      </w:r>
      <w:r>
        <w:rPr/>
        <w:t>or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sports</w:t>
      </w:r>
      <w:r>
        <w:rPr>
          <w:spacing w:val="-9"/>
        </w:rPr>
        <w:t> </w:t>
      </w:r>
      <w:r>
        <w:rPr/>
        <w:t>team,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farm,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lineage,</w:t>
      </w:r>
      <w:r>
        <w:rPr>
          <w:spacing w:val="-47"/>
        </w:rPr>
        <w:t> </w:t>
      </w:r>
      <w:r>
        <w:rPr/>
        <w:t>or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political</w:t>
      </w:r>
      <w:r>
        <w:rPr>
          <w:spacing w:val="-6"/>
        </w:rPr>
        <w:t> </w:t>
      </w:r>
      <w:r>
        <w:rPr/>
        <w:t>patronage</w:t>
      </w:r>
      <w:r>
        <w:rPr>
          <w:spacing w:val="-7"/>
        </w:rPr>
        <w:t> </w:t>
      </w:r>
      <w:r>
        <w:rPr/>
        <w:t>line,</w:t>
      </w:r>
      <w:r>
        <w:rPr>
          <w:spacing w:val="-6"/>
        </w:rPr>
        <w:t> </w:t>
      </w:r>
      <w:r>
        <w:rPr/>
        <w:t>cannot</w:t>
      </w:r>
      <w:r>
        <w:rPr>
          <w:spacing w:val="-4"/>
        </w:rPr>
        <w:t> </w:t>
      </w:r>
      <w:r>
        <w:rPr/>
        <w:t>effectuate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identity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cor-</w:t>
      </w:r>
      <w:r>
        <w:rPr>
          <w:spacing w:val="-48"/>
        </w:rPr>
        <w:t> </w:t>
      </w:r>
      <w:r>
        <w:rPr/>
        <w:t>porate</w:t>
      </w:r>
      <w:r>
        <w:rPr>
          <w:spacing w:val="-9"/>
        </w:rPr>
        <w:t> </w:t>
      </w:r>
      <w:r>
        <w:rPr/>
        <w:t>actor.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new</w:t>
      </w:r>
      <w:r>
        <w:rPr>
          <w:spacing w:val="-7"/>
        </w:rPr>
        <w:t> </w:t>
      </w:r>
      <w:r>
        <w:rPr/>
        <w:t>compound</w:t>
      </w:r>
      <w:r>
        <w:rPr>
          <w:spacing w:val="-9"/>
        </w:rPr>
        <w:t> </w:t>
      </w:r>
      <w:r>
        <w:rPr/>
        <w:t>actor</w:t>
      </w:r>
      <w:r>
        <w:rPr>
          <w:spacing w:val="-7"/>
        </w:rPr>
        <w:t> </w:t>
      </w:r>
      <w:r>
        <w:rPr/>
        <w:t>will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taken</w:t>
      </w:r>
      <w:r>
        <w:rPr>
          <w:spacing w:val="-7"/>
        </w:rPr>
        <w:t> </w:t>
      </w:r>
      <w:r>
        <w:rPr/>
        <w:t>seriously,</w:t>
      </w:r>
      <w:r>
        <w:rPr>
          <w:spacing w:val="-9"/>
        </w:rPr>
        <w:t> </w:t>
      </w:r>
      <w:r>
        <w:rPr/>
        <w:t>con-</w:t>
      </w:r>
      <w:r>
        <w:rPr>
          <w:spacing w:val="-47"/>
        </w:rPr>
        <w:t> </w:t>
      </w:r>
      <w:r>
        <w:rPr/>
        <w:t>sidered to have the inertia and staying power of an identity, by others</w:t>
      </w:r>
      <w:r>
        <w:rPr>
          <w:spacing w:val="-47"/>
        </w:rPr>
        <w:t> </w:t>
      </w:r>
      <w:r>
        <w:rPr/>
        <w:t>and by its own constituents, until after some nonlinear eddy of affairs,</w:t>
      </w:r>
      <w:r>
        <w:rPr>
          <w:spacing w:val="-47"/>
        </w:rPr>
        <w:t> </w:t>
      </w:r>
      <w:r>
        <w:rPr/>
        <w:t>some crisis. Ian Watt (1957) traces the rise of the novel as exactly this</w:t>
      </w:r>
      <w:r>
        <w:rPr>
          <w:spacing w:val="1"/>
        </w:rPr>
        <w:t> </w:t>
      </w:r>
      <w:r>
        <w:rPr/>
        <w:t>sort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birth</w:t>
      </w:r>
      <w:r>
        <w:rPr>
          <w:spacing w:val="17"/>
        </w:rPr>
        <w:t> </w:t>
      </w:r>
      <w:r>
        <w:rPr/>
        <w:t>from</w:t>
      </w:r>
      <w:r>
        <w:rPr>
          <w:spacing w:val="16"/>
        </w:rPr>
        <w:t> </w:t>
      </w:r>
      <w:r>
        <w:rPr/>
        <w:t>irregularity: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principle</w:t>
      </w:r>
      <w:r>
        <w:rPr>
          <w:spacing w:val="16"/>
        </w:rPr>
        <w:t> </w:t>
      </w:r>
      <w:r>
        <w:rPr/>
        <w:t>carries</w:t>
      </w:r>
      <w:r>
        <w:rPr>
          <w:spacing w:val="17"/>
        </w:rPr>
        <w:t> </w:t>
      </w:r>
      <w:r>
        <w:rPr/>
        <w:t>over</w:t>
      </w:r>
      <w:r>
        <w:rPr>
          <w:spacing w:val="17"/>
        </w:rPr>
        <w:t> </w:t>
      </w:r>
      <w:r>
        <w:rPr/>
        <w:t>from</w:t>
      </w:r>
      <w:r>
        <w:rPr>
          <w:spacing w:val="16"/>
        </w:rPr>
        <w:t> </w:t>
      </w:r>
      <w:r>
        <w:rPr/>
        <w:t>person</w:t>
      </w:r>
      <w:r>
        <w:rPr>
          <w:spacing w:val="-47"/>
        </w:rPr>
        <w:t> </w:t>
      </w:r>
      <w:r>
        <w:rPr/>
        <w:t>to</w:t>
      </w:r>
      <w:r>
        <w:rPr>
          <w:spacing w:val="-7"/>
        </w:rPr>
        <w:t> </w:t>
      </w:r>
      <w:r>
        <w:rPr/>
        <w:t>larger</w:t>
      </w:r>
      <w:r>
        <w:rPr>
          <w:spacing w:val="-4"/>
        </w:rPr>
        <w:t> </w:t>
      </w:r>
      <w:r>
        <w:rPr/>
        <w:t>sort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identity,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thus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construct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corporate</w:t>
      </w:r>
      <w:r>
        <w:rPr>
          <w:spacing w:val="-7"/>
        </w:rPr>
        <w:t> </w:t>
      </w:r>
      <w:r>
        <w:rPr/>
        <w:t>personage</w:t>
      </w:r>
      <w:r>
        <w:rPr>
          <w:spacing w:val="-47"/>
        </w:rPr>
        <w:t> </w:t>
      </w:r>
      <w:r>
        <w:rPr/>
        <w:t>is</w:t>
      </w:r>
      <w:r>
        <w:rPr>
          <w:spacing w:val="10"/>
        </w:rPr>
        <w:t> </w:t>
      </w:r>
      <w:r>
        <w:rPr/>
        <w:t>justiﬁed.</w:t>
      </w:r>
    </w:p>
    <w:p>
      <w:pPr>
        <w:pStyle w:val="BodyText"/>
        <w:spacing w:line="230" w:lineRule="auto" w:before="4"/>
        <w:ind w:left="103" w:right="107" w:firstLine="198"/>
      </w:pPr>
      <w:r>
        <w:rPr/>
        <w:t>Clinical psychologists are forced to cover this same ground and are</w:t>
      </w:r>
      <w:r>
        <w:rPr>
          <w:spacing w:val="1"/>
        </w:rPr>
        <w:t> </w:t>
      </w:r>
      <w:r>
        <w:rPr/>
        <w:t>aware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levels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formation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corporate</w:t>
      </w:r>
      <w:r>
        <w:rPr>
          <w:spacing w:val="-11"/>
        </w:rPr>
        <w:t> </w:t>
      </w:r>
      <w:r>
        <w:rPr/>
        <w:t>character—and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unique</w:t>
      </w:r>
      <w:r>
        <w:rPr>
          <w:spacing w:val="-47"/>
        </w:rPr>
        <w:t> </w:t>
      </w:r>
      <w:r>
        <w:rPr/>
        <w:t>identity—even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human</w:t>
      </w:r>
      <w:r>
        <w:rPr>
          <w:spacing w:val="-8"/>
        </w:rPr>
        <w:t> </w:t>
      </w:r>
      <w:r>
        <w:rPr/>
        <w:t>being.</w:t>
      </w:r>
      <w:r>
        <w:rPr>
          <w:spacing w:val="-7"/>
        </w:rPr>
        <w:t> </w:t>
      </w:r>
      <w:r>
        <w:rPr/>
        <w:t>Consider</w:t>
      </w:r>
      <w:r>
        <w:rPr>
          <w:spacing w:val="-8"/>
        </w:rPr>
        <w:t> </w:t>
      </w:r>
      <w:r>
        <w:rPr/>
        <w:t>two</w:t>
      </w:r>
      <w:r>
        <w:rPr>
          <w:spacing w:val="-10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develop-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28 </w:t>
      </w:r>
      <w:r>
        <w:rPr>
          <w:sz w:val="16"/>
        </w:rPr>
        <w:t>For similar arguments on self-similarity, restricted to a macro scale, see Bergesen,</w:t>
      </w:r>
      <w:r>
        <w:rPr>
          <w:spacing w:val="1"/>
          <w:sz w:val="16"/>
        </w:rPr>
        <w:t> </w:t>
      </w:r>
      <w:r>
        <w:rPr>
          <w:sz w:val="16"/>
        </w:rPr>
        <w:t>Fernandez,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Sahoo</w:t>
      </w:r>
      <w:r>
        <w:rPr>
          <w:spacing w:val="7"/>
          <w:sz w:val="16"/>
        </w:rPr>
        <w:t> </w:t>
      </w:r>
      <w:r>
        <w:rPr>
          <w:sz w:val="16"/>
        </w:rPr>
        <w:t>(1987)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Caporaso</w:t>
      </w:r>
      <w:r>
        <w:rPr>
          <w:spacing w:val="7"/>
          <w:sz w:val="16"/>
        </w:rPr>
        <w:t> </w:t>
      </w:r>
      <w:r>
        <w:rPr>
          <w:sz w:val="16"/>
        </w:rPr>
        <w:t>(1989).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180" w:bottom="280" w:left="640" w:right="620"/>
        </w:sectPr>
      </w:pPr>
    </w:p>
    <w:p>
      <w:pPr>
        <w:pStyle w:val="BodyText"/>
        <w:spacing w:line="230" w:lineRule="auto" w:before="90"/>
        <w:ind w:right="110"/>
      </w:pPr>
      <w:r>
        <w:rPr/>
        <w:t>ments in clinical psychology. Stage theory deals with acquiring and</w:t>
      </w:r>
      <w:r>
        <w:rPr>
          <w:spacing w:val="1"/>
        </w:rPr>
        <w:t> </w:t>
      </w:r>
      <w:r>
        <w:rPr/>
        <w:t>evolving</w:t>
      </w:r>
      <w:r>
        <w:rPr>
          <w:spacing w:val="10"/>
        </w:rPr>
        <w:t> </w:t>
      </w:r>
      <w:r>
        <w:rPr/>
        <w:t>corporate</w:t>
      </w:r>
      <w:r>
        <w:rPr>
          <w:spacing w:val="11"/>
        </w:rPr>
        <w:t> </w:t>
      </w:r>
      <w:r>
        <w:rPr/>
        <w:t>characters:</w:t>
      </w:r>
    </w:p>
    <w:p>
      <w:pPr>
        <w:pStyle w:val="BodyText"/>
        <w:spacing w:before="1"/>
        <w:ind w:left="0"/>
        <w:jc w:val="left"/>
        <w:rPr>
          <w:sz w:val="31"/>
        </w:rPr>
      </w:pPr>
    </w:p>
    <w:p>
      <w:pPr>
        <w:spacing w:line="256" w:lineRule="auto" w:before="1"/>
        <w:ind w:left="296" w:right="288" w:firstLine="0"/>
        <w:jc w:val="both"/>
        <w:rPr>
          <w:sz w:val="18"/>
        </w:rPr>
      </w:pPr>
      <w:r>
        <w:rPr>
          <w:sz w:val="18"/>
        </w:rPr>
        <w:t>When a mother responds to anxiety with the intention to relieve it, she</w:t>
      </w:r>
      <w:r>
        <w:rPr>
          <w:spacing w:val="1"/>
          <w:sz w:val="18"/>
        </w:rPr>
        <w:t> </w:t>
      </w:r>
      <w:r>
        <w:rPr>
          <w:sz w:val="18"/>
        </w:rPr>
        <w:t>brings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culture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embeddedness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defense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given</w:t>
      </w:r>
      <w:r>
        <w:rPr>
          <w:spacing w:val="-5"/>
          <w:sz w:val="18"/>
        </w:rPr>
        <w:t> </w:t>
      </w:r>
      <w:r>
        <w:rPr>
          <w:sz w:val="18"/>
        </w:rPr>
        <w:t>evolutionary</w:t>
      </w:r>
      <w:r>
        <w:rPr>
          <w:spacing w:val="-42"/>
          <w:sz w:val="18"/>
        </w:rPr>
        <w:t> </w:t>
      </w:r>
      <w:r>
        <w:rPr>
          <w:sz w:val="18"/>
        </w:rPr>
        <w:t>state (the state of equilibrium). . . . She directs herself to the individual . . .</w:t>
      </w:r>
      <w:r>
        <w:rPr>
          <w:spacing w:val="-42"/>
          <w:sz w:val="18"/>
        </w:rPr>
        <w:t> </w:t>
      </w:r>
      <w:r>
        <w:rPr>
          <w:sz w:val="18"/>
        </w:rPr>
        <w:t>rather than to . . . the movement of evolution itself. She responds to the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protection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made-meaning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rather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than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to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experience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meaning-mak-</w:t>
      </w:r>
      <w:bookmarkStart w:name="4.6.2. Personage: Strategy and Intimacy" w:id="264"/>
      <w:bookmarkEnd w:id="264"/>
      <w:r>
        <w:rPr>
          <w:spacing w:val="-1"/>
          <w:sz w:val="18"/>
        </w:rPr>
      </w:r>
      <w:r>
        <w:rPr>
          <w:spacing w:val="-43"/>
          <w:sz w:val="18"/>
        </w:rPr>
        <w:t> </w:t>
      </w:r>
      <w:bookmarkStart w:name="_bookmark128" w:id="265"/>
      <w:bookmarkEnd w:id="265"/>
      <w:r>
        <w:rPr>
          <w:spacing w:val="-1"/>
          <w:sz w:val="18"/>
        </w:rPr>
        <w:t>i</w:t>
      </w:r>
      <w:r>
        <w:rPr>
          <w:spacing w:val="-1"/>
          <w:sz w:val="18"/>
        </w:rPr>
        <w:t>ng.</w:t>
      </w:r>
      <w:r>
        <w:rPr>
          <w:spacing w:val="5"/>
          <w:sz w:val="18"/>
        </w:rPr>
        <w:t> </w:t>
      </w:r>
      <w:r>
        <w:rPr>
          <w:sz w:val="18"/>
        </w:rPr>
        <w:t>Support</w:t>
      </w:r>
      <w:r>
        <w:rPr>
          <w:spacing w:val="-10"/>
          <w:sz w:val="18"/>
        </w:rPr>
        <w:t> </w:t>
      </w:r>
      <w:r>
        <w:rPr>
          <w:sz w:val="18"/>
        </w:rPr>
        <w:t>is</w:t>
      </w:r>
      <w:r>
        <w:rPr>
          <w:spacing w:val="-9"/>
          <w:sz w:val="18"/>
        </w:rPr>
        <w:t> </w:t>
      </w:r>
      <w:r>
        <w:rPr>
          <w:sz w:val="18"/>
        </w:rPr>
        <w:t>not</w:t>
      </w:r>
      <w:r>
        <w:rPr>
          <w:spacing w:val="-10"/>
          <w:sz w:val="18"/>
        </w:rPr>
        <w:t> </w:t>
      </w:r>
      <w:r>
        <w:rPr>
          <w:sz w:val="18"/>
        </w:rPr>
        <w:t>alone</w:t>
      </w:r>
      <w:r>
        <w:rPr>
          <w:spacing w:val="-11"/>
          <w:sz w:val="18"/>
        </w:rPr>
        <w:t> </w:t>
      </w:r>
      <w:r>
        <w:rPr>
          <w:sz w:val="18"/>
        </w:rPr>
        <w:t>an</w:t>
      </w:r>
      <w:r>
        <w:rPr>
          <w:spacing w:val="-8"/>
          <w:sz w:val="18"/>
        </w:rPr>
        <w:t> </w:t>
      </w:r>
      <w:r>
        <w:rPr>
          <w:sz w:val="18"/>
        </w:rPr>
        <w:t>effective</w:t>
      </w:r>
      <w:r>
        <w:rPr>
          <w:spacing w:val="-9"/>
          <w:sz w:val="18"/>
        </w:rPr>
        <w:t> </w:t>
      </w:r>
      <w:r>
        <w:rPr>
          <w:sz w:val="18"/>
        </w:rPr>
        <w:t>matter,</w:t>
      </w:r>
      <w:r>
        <w:rPr>
          <w:spacing w:val="-8"/>
          <w:sz w:val="18"/>
        </w:rPr>
        <w:t> </w:t>
      </w:r>
      <w:r>
        <w:rPr>
          <w:sz w:val="18"/>
        </w:rPr>
        <w:t>but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matter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“knowing,”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matter of</w:t>
      </w:r>
      <w:r>
        <w:rPr>
          <w:spacing w:val="-3"/>
          <w:sz w:val="18"/>
        </w:rPr>
        <w:t> </w:t>
      </w:r>
      <w:r>
        <w:rPr>
          <w:sz w:val="18"/>
        </w:rPr>
        <w:t>shape, as</w:t>
      </w:r>
      <w:r>
        <w:rPr>
          <w:spacing w:val="-3"/>
          <w:sz w:val="18"/>
        </w:rPr>
        <w:t> </w:t>
      </w:r>
      <w:r>
        <w:rPr>
          <w:sz w:val="18"/>
        </w:rPr>
        <w:t>well as</w:t>
      </w:r>
      <w:r>
        <w:rPr>
          <w:spacing w:val="-1"/>
          <w:sz w:val="18"/>
        </w:rPr>
        <w:t> </w:t>
      </w:r>
      <w:r>
        <w:rPr>
          <w:sz w:val="18"/>
        </w:rPr>
        <w:t>intensity.</w:t>
      </w:r>
      <w:r>
        <w:rPr>
          <w:spacing w:val="-2"/>
          <w:sz w:val="18"/>
        </w:rPr>
        <w:t> </w:t>
      </w:r>
      <w:r>
        <w:rPr>
          <w:sz w:val="18"/>
        </w:rPr>
        <w:t>(Kegan</w:t>
      </w:r>
      <w:r>
        <w:rPr>
          <w:spacing w:val="-3"/>
          <w:sz w:val="18"/>
        </w:rPr>
        <w:t> </w:t>
      </w:r>
      <w:r>
        <w:rPr>
          <w:sz w:val="18"/>
        </w:rPr>
        <w:t>1982,</w:t>
      </w:r>
      <w:r>
        <w:rPr>
          <w:spacing w:val="-2"/>
          <w:sz w:val="18"/>
        </w:rPr>
        <w:t> </w:t>
      </w:r>
      <w:r>
        <w:rPr>
          <w:sz w:val="18"/>
        </w:rPr>
        <w:t>pp.</w:t>
      </w:r>
      <w:r>
        <w:rPr>
          <w:spacing w:val="-2"/>
          <w:sz w:val="18"/>
        </w:rPr>
        <w:t> </w:t>
      </w:r>
      <w:r>
        <w:rPr>
          <w:sz w:val="18"/>
        </w:rPr>
        <w:t>125–260)</w:t>
      </w:r>
    </w:p>
    <w:p>
      <w:pPr>
        <w:pStyle w:val="BodyText"/>
        <w:spacing w:line="230" w:lineRule="auto" w:before="139"/>
        <w:ind w:right="113"/>
      </w:pPr>
      <w:r>
        <w:rPr/>
        <w:t>In</w:t>
      </w:r>
      <w:r>
        <w:rPr>
          <w:spacing w:val="-7"/>
        </w:rPr>
        <w:t> </w:t>
      </w:r>
      <w:r>
        <w:rPr/>
        <w:t>contrast,</w:t>
      </w:r>
      <w:r>
        <w:rPr>
          <w:spacing w:val="-7"/>
        </w:rPr>
        <w:t> </w:t>
      </w:r>
      <w:r>
        <w:rPr/>
        <w:t>group</w:t>
      </w:r>
      <w:r>
        <w:rPr>
          <w:spacing w:val="-6"/>
        </w:rPr>
        <w:t> </w:t>
      </w:r>
      <w:r>
        <w:rPr/>
        <w:t>therapy</w:t>
      </w:r>
      <w:r>
        <w:rPr>
          <w:spacing w:val="-7"/>
        </w:rPr>
        <w:t> </w:t>
      </w:r>
      <w:r>
        <w:rPr/>
        <w:t>(e.g.,</w:t>
      </w:r>
      <w:r>
        <w:rPr>
          <w:spacing w:val="-7"/>
        </w:rPr>
        <w:t> </w:t>
      </w:r>
      <w:r>
        <w:rPr/>
        <w:t>Napier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Whitaker</w:t>
      </w:r>
      <w:r>
        <w:rPr>
          <w:spacing w:val="-7"/>
        </w:rPr>
        <w:t> </w:t>
      </w:r>
      <w:r>
        <w:rPr/>
        <w:t>1978)</w:t>
      </w:r>
      <w:r>
        <w:rPr>
          <w:spacing w:val="-6"/>
        </w:rPr>
        <w:t> </w:t>
      </w:r>
      <w:r>
        <w:rPr/>
        <w:t>deals</w:t>
      </w:r>
      <w:r>
        <w:rPr>
          <w:spacing w:val="-7"/>
        </w:rPr>
        <w:t> </w:t>
      </w:r>
      <w:r>
        <w:rPr/>
        <w:t>with,</w:t>
      </w:r>
      <w:r>
        <w:rPr>
          <w:spacing w:val="-48"/>
        </w:rPr>
        <w:t> </w:t>
      </w:r>
      <w:r>
        <w:rPr/>
        <w:t>as well as works in, subtle and ambiguous ties as the generator and</w:t>
      </w:r>
      <w:r>
        <w:rPr>
          <w:spacing w:val="1"/>
        </w:rPr>
        <w:t> </w:t>
      </w:r>
      <w:r>
        <w:rPr/>
        <w:t>base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unique</w:t>
      </w:r>
      <w:r>
        <w:rPr>
          <w:spacing w:val="11"/>
        </w:rPr>
        <w:t> </w:t>
      </w:r>
      <w:r>
        <w:rPr/>
        <w:t>identity</w:t>
      </w:r>
      <w:r>
        <w:rPr>
          <w:spacing w:val="10"/>
        </w:rPr>
        <w:t> </w:t>
      </w:r>
      <w:r>
        <w:rPr/>
        <w:t>formation.</w:t>
      </w:r>
    </w:p>
    <w:p>
      <w:pPr>
        <w:pStyle w:val="BodyText"/>
        <w:spacing w:line="230" w:lineRule="auto" w:before="1"/>
        <w:ind w:right="112" w:firstLine="198"/>
      </w:pPr>
      <w:r>
        <w:rPr/>
        <w:t>On the one hand, Kegan’s book adapts Kohlberg’s stage theories</w:t>
      </w:r>
      <w:r>
        <w:rPr>
          <w:spacing w:val="1"/>
        </w:rPr>
        <w:t> </w:t>
      </w:r>
      <w:r>
        <w:rPr/>
        <w:t>(1981) of learning to a personality theory of four stages. Each stage</w:t>
      </w:r>
      <w:r>
        <w:rPr>
          <w:spacing w:val="1"/>
        </w:rPr>
        <w:t> </w:t>
      </w:r>
      <w:r>
        <w:rPr/>
        <w:t>should be seen as a theory of character, which is an essentially corpo-</w:t>
      </w:r>
      <w:r>
        <w:rPr>
          <w:spacing w:val="1"/>
        </w:rPr>
        <w:t> </w:t>
      </w:r>
      <w:r>
        <w:rPr/>
        <w:t>rate</w:t>
      </w:r>
      <w:r>
        <w:rPr>
          <w:spacing w:val="-5"/>
        </w:rPr>
        <w:t> </w:t>
      </w:r>
      <w:r>
        <w:rPr/>
        <w:t>matter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joint</w:t>
      </w:r>
      <w:r>
        <w:rPr>
          <w:spacing w:val="-4"/>
        </w:rPr>
        <w:t> </w:t>
      </w:r>
      <w:r>
        <w:rPr/>
        <w:t>learning,</w:t>
      </w:r>
      <w:r>
        <w:rPr>
          <w:spacing w:val="-5"/>
        </w:rPr>
        <w:t> </w:t>
      </w:r>
      <w:r>
        <w:rPr/>
        <w:t>necessarily</w:t>
      </w:r>
      <w:r>
        <w:rPr>
          <w:spacing w:val="-4"/>
        </w:rPr>
        <w:t> </w:t>
      </w:r>
      <w:r>
        <w:rPr/>
        <w:t>concerned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rituals.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other hand, theories descending from Freud’s therapy approaches,</w:t>
      </w:r>
      <w:r>
        <w:rPr>
          <w:spacing w:val="1"/>
        </w:rPr>
        <w:t> </w:t>
      </w:r>
      <w:r>
        <w:rPr/>
        <w:t>such as Erikson’s discussed later, take as their focus problematics and</w:t>
      </w:r>
      <w:r>
        <w:rPr>
          <w:spacing w:val="1"/>
        </w:rPr>
        <w:t> </w:t>
      </w:r>
      <w:r>
        <w:rPr/>
        <w:t>gaming in a pair. Thus, ironically, group therapy follows one side of</w:t>
      </w:r>
      <w:r>
        <w:rPr>
          <w:spacing w:val="1"/>
        </w:rPr>
        <w:t> </w:t>
      </w:r>
      <w:r>
        <w:rPr/>
        <w:t>Freud to achieve insight into unique individual identity in a way not</w:t>
      </w:r>
      <w:r>
        <w:rPr>
          <w:spacing w:val="1"/>
        </w:rPr>
        <w:t> </w:t>
      </w:r>
      <w:r>
        <w:rPr/>
        <w:t>available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stage</w:t>
      </w:r>
      <w:r>
        <w:rPr>
          <w:spacing w:val="11"/>
        </w:rPr>
        <w:t> </w:t>
      </w:r>
      <w:r>
        <w:rPr/>
        <w:t>theories.</w:t>
      </w:r>
    </w:p>
    <w:p>
      <w:pPr>
        <w:pStyle w:val="BodyText"/>
        <w:spacing w:line="245" w:lineRule="exact"/>
        <w:ind w:left="316"/>
      </w:pPr>
      <w:r>
        <w:rPr/>
        <w:t>The</w:t>
      </w:r>
      <w:r>
        <w:rPr>
          <w:spacing w:val="5"/>
        </w:rPr>
        <w:t> </w:t>
      </w:r>
      <w:r>
        <w:rPr/>
        <w:t>lines</w:t>
      </w:r>
      <w:r>
        <w:rPr>
          <w:spacing w:val="6"/>
        </w:rPr>
        <w:t> </w:t>
      </w:r>
      <w:r>
        <w:rPr/>
        <w:t>between</w:t>
      </w:r>
      <w:r>
        <w:rPr>
          <w:spacing w:val="6"/>
        </w:rPr>
        <w:t> </w:t>
      </w:r>
      <w:r>
        <w:rPr/>
        <w:t>personal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corporate</w:t>
      </w:r>
      <w:r>
        <w:rPr>
          <w:spacing w:val="6"/>
        </w:rPr>
        <w:t> </w:t>
      </w:r>
      <w:r>
        <w:rPr/>
        <w:t>blur.</w:t>
      </w:r>
    </w:p>
    <w:p>
      <w:pPr>
        <w:pStyle w:val="BodyText"/>
        <w:spacing w:before="10"/>
        <w:ind w:left="0"/>
        <w:jc w:val="left"/>
        <w:rPr>
          <w:sz w:val="32"/>
        </w:rPr>
      </w:pPr>
    </w:p>
    <w:p>
      <w:pPr>
        <w:pStyle w:val="Heading6"/>
        <w:numPr>
          <w:ilvl w:val="2"/>
          <w:numId w:val="24"/>
        </w:numPr>
        <w:tabs>
          <w:tab w:pos="1960" w:val="left" w:leader="none"/>
        </w:tabs>
        <w:spacing w:line="240" w:lineRule="auto" w:before="0" w:after="0"/>
        <w:ind w:left="1959" w:right="0" w:hanging="510"/>
        <w:jc w:val="left"/>
        <w:rPr>
          <w:i/>
        </w:rPr>
      </w:pPr>
      <w:hyperlink w:history="true" w:anchor="_bookmark3">
        <w:r>
          <w:rPr>
            <w:i/>
          </w:rPr>
          <w:t>Personage:</w:t>
        </w:r>
        <w:r>
          <w:rPr>
            <w:i/>
            <w:spacing w:val="6"/>
          </w:rPr>
          <w:t> </w:t>
        </w:r>
        <w:r>
          <w:rPr>
            <w:i/>
          </w:rPr>
          <w:t>Strategy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Intimacy</w:t>
        </w:r>
      </w:hyperlink>
    </w:p>
    <w:p>
      <w:pPr>
        <w:pStyle w:val="BodyText"/>
        <w:spacing w:line="230" w:lineRule="auto" w:before="136"/>
        <w:ind w:right="112"/>
      </w:pPr>
      <w:r>
        <w:rPr/>
        <w:t>Personages</w:t>
      </w:r>
      <w:r>
        <w:rPr>
          <w:spacing w:val="-7"/>
        </w:rPr>
        <w:t> </w:t>
      </w:r>
      <w:r>
        <w:rPr/>
        <w:t>evolve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corporate</w:t>
      </w:r>
      <w:r>
        <w:rPr>
          <w:spacing w:val="-6"/>
        </w:rPr>
        <w:t> </w:t>
      </w:r>
      <w:r>
        <w:rPr/>
        <w:t>actors,</w:t>
      </w:r>
      <w:r>
        <w:rPr>
          <w:spacing w:val="-7"/>
        </w:rPr>
        <w:t> </w:t>
      </w:r>
      <w:r>
        <w:rPr/>
        <w:t>compounds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identities.</w:t>
      </w:r>
      <w:r>
        <w:rPr>
          <w:spacing w:val="-6"/>
        </w:rPr>
        <w:t> </w:t>
      </w:r>
      <w:r>
        <w:rPr/>
        <w:t>Disor-</w:t>
      </w:r>
      <w:r>
        <w:rPr>
          <w:spacing w:val="-48"/>
        </w:rPr>
        <w:t> </w:t>
      </w:r>
      <w:r>
        <w:rPr/>
        <w:t>der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apparently</w:t>
      </w:r>
      <w:r>
        <w:rPr>
          <w:spacing w:val="16"/>
        </w:rPr>
        <w:t> </w:t>
      </w:r>
      <w:r>
        <w:rPr/>
        <w:t>unneeded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unusual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context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clue</w:t>
      </w:r>
      <w:r>
        <w:rPr>
          <w:spacing w:val="-48"/>
        </w:rPr>
        <w:t> </w:t>
      </w:r>
      <w:r>
        <w:rPr/>
        <w:t>to</w:t>
      </w:r>
      <w:r>
        <w:rPr>
          <w:spacing w:val="-5"/>
        </w:rPr>
        <w:t> </w:t>
      </w:r>
      <w:r>
        <w:rPr/>
        <w:t>shifts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personage.</w:t>
      </w:r>
      <w:r>
        <w:rPr>
          <w:spacing w:val="-5"/>
        </w:rPr>
        <w:t> </w:t>
      </w:r>
      <w:r>
        <w:rPr/>
        <w:t>Strategy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intimacy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involved,</w:t>
      </w:r>
      <w:r>
        <w:rPr>
          <w:spacing w:val="-3"/>
        </w:rPr>
        <w:t> </w:t>
      </w:r>
      <w:r>
        <w:rPr/>
        <w:t>strategy</w:t>
      </w:r>
      <w:r>
        <w:rPr>
          <w:spacing w:val="-47"/>
        </w:rPr>
        <w:t> </w:t>
      </w:r>
      <w:r>
        <w:rPr/>
        <w:t>and intimacy that cross distinct social worlds, that cross institutions.</w:t>
      </w:r>
      <w:r>
        <w:rPr>
          <w:spacing w:val="1"/>
        </w:rPr>
        <w:t> </w:t>
      </w:r>
      <w:r>
        <w:rPr/>
        <w:t>Intimacy seems to be a delicate by-product of exactly the multiplicity</w:t>
      </w:r>
      <w:r>
        <w:rPr>
          <w:spacing w:val="1"/>
        </w:rPr>
        <w:t> </w:t>
      </w:r>
      <w:r>
        <w:rPr/>
        <w:t>from</w:t>
      </w:r>
      <w:r>
        <w:rPr>
          <w:spacing w:val="-7"/>
        </w:rPr>
        <w:t> </w:t>
      </w:r>
      <w:r>
        <w:rPr/>
        <w:t>strategy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permit</w:t>
      </w:r>
      <w:r>
        <w:rPr>
          <w:spacing w:val="-7"/>
        </w:rPr>
        <w:t> </w:t>
      </w:r>
      <w:r>
        <w:rPr/>
        <w:t>simple</w:t>
      </w:r>
      <w:r>
        <w:rPr>
          <w:spacing w:val="-8"/>
        </w:rPr>
        <w:t> </w:t>
      </w:r>
      <w:r>
        <w:rPr/>
        <w:t>beliefs</w:t>
      </w:r>
      <w:r>
        <w:rPr>
          <w:spacing w:val="-7"/>
        </w:rPr>
        <w:t> </w:t>
      </w:r>
      <w:r>
        <w:rPr/>
        <w:t>among</w:t>
      </w:r>
      <w:r>
        <w:rPr>
          <w:spacing w:val="-6"/>
        </w:rPr>
        <w:t> </w:t>
      </w:r>
      <w:r>
        <w:rPr/>
        <w:t>some</w:t>
      </w:r>
      <w:r>
        <w:rPr>
          <w:spacing w:val="-7"/>
        </w:rPr>
        <w:t> </w:t>
      </w:r>
      <w:r>
        <w:rPr/>
        <w:t>array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third</w:t>
      </w:r>
      <w:r>
        <w:rPr>
          <w:spacing w:val="-48"/>
        </w:rPr>
        <w:t> </w:t>
      </w:r>
      <w:r>
        <w:rPr/>
        <w:t>parties. Intimacy is, of course, a situation of lowered ambage, and the</w:t>
      </w:r>
      <w:r>
        <w:rPr>
          <w:spacing w:val="1"/>
        </w:rPr>
        <w:t> </w:t>
      </w:r>
      <w:r>
        <w:rPr/>
        <w:t>strategy</w:t>
      </w:r>
      <w:r>
        <w:rPr>
          <w:spacing w:val="10"/>
        </w:rPr>
        <w:t> </w:t>
      </w:r>
      <w:r>
        <w:rPr/>
        <w:t>invoked</w:t>
      </w:r>
      <w:r>
        <w:rPr>
          <w:spacing w:val="10"/>
        </w:rPr>
        <w:t> </w:t>
      </w:r>
      <w:r>
        <w:rPr/>
        <w:t>increases</w:t>
      </w:r>
      <w:r>
        <w:rPr>
          <w:spacing w:val="10"/>
        </w:rPr>
        <w:t> </w:t>
      </w:r>
      <w:r>
        <w:rPr/>
        <w:t>ambiguity.</w:t>
      </w:r>
    </w:p>
    <w:p>
      <w:pPr>
        <w:pStyle w:val="BodyText"/>
        <w:spacing w:line="230" w:lineRule="auto" w:before="4"/>
        <w:ind w:right="112" w:firstLine="198"/>
      </w:pPr>
      <w:r>
        <w:rPr/>
        <w:t>A biographer of President Lyndon Johnson comments on his im-</w:t>
      </w:r>
      <w:r>
        <w:rPr>
          <w:spacing w:val="1"/>
        </w:rPr>
        <w:t> </w:t>
      </w:r>
      <w:r>
        <w:rPr/>
        <w:t>portant</w:t>
      </w:r>
      <w:r>
        <w:rPr>
          <w:spacing w:val="10"/>
        </w:rPr>
        <w:t> </w:t>
      </w:r>
      <w:r>
        <w:rPr/>
        <w:t>base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power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Senate</w:t>
      </w:r>
      <w:r>
        <w:rPr>
          <w:spacing w:val="10"/>
        </w:rPr>
        <w:t> </w:t>
      </w:r>
      <w:r>
        <w:rPr/>
        <w:t>years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follows:</w:t>
      </w:r>
    </w:p>
    <w:p>
      <w:pPr>
        <w:spacing w:line="256" w:lineRule="auto" w:before="150"/>
        <w:ind w:left="296" w:right="290" w:hanging="1"/>
        <w:jc w:val="both"/>
        <w:rPr>
          <w:sz w:val="18"/>
        </w:rPr>
      </w:pPr>
      <w:r>
        <w:rPr>
          <w:sz w:val="18"/>
        </w:rPr>
        <w:t>The biggest, the most efﬁcient, and most ruthlessly overworked and the</w:t>
      </w:r>
      <w:r>
        <w:rPr>
          <w:spacing w:val="1"/>
          <w:sz w:val="18"/>
        </w:rPr>
        <w:t> </w:t>
      </w:r>
      <w:r>
        <w:rPr>
          <w:sz w:val="18"/>
        </w:rPr>
        <w:t>most</w:t>
      </w:r>
      <w:r>
        <w:rPr>
          <w:spacing w:val="-4"/>
          <w:sz w:val="18"/>
        </w:rPr>
        <w:t> </w:t>
      </w:r>
      <w:r>
        <w:rPr>
          <w:sz w:val="18"/>
        </w:rPr>
        <w:t>loyal</w:t>
      </w:r>
      <w:r>
        <w:rPr>
          <w:spacing w:val="-4"/>
          <w:sz w:val="18"/>
        </w:rPr>
        <w:t> </w:t>
      </w:r>
      <w:r>
        <w:rPr>
          <w:sz w:val="18"/>
        </w:rPr>
        <w:t>personal</w:t>
      </w:r>
      <w:r>
        <w:rPr>
          <w:spacing w:val="-3"/>
          <w:sz w:val="18"/>
        </w:rPr>
        <w:t> </w:t>
      </w:r>
      <w:r>
        <w:rPr>
          <w:sz w:val="18"/>
        </w:rPr>
        <w:t>staff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history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Senate        Those</w:t>
      </w:r>
      <w:r>
        <w:rPr>
          <w:spacing w:val="-4"/>
          <w:sz w:val="18"/>
        </w:rPr>
        <w:t> </w:t>
      </w:r>
      <w:r>
        <w:rPr>
          <w:sz w:val="18"/>
        </w:rPr>
        <w:t>who</w:t>
      </w:r>
      <w:r>
        <w:rPr>
          <w:spacing w:val="-3"/>
          <w:sz w:val="18"/>
        </w:rPr>
        <w:t> </w:t>
      </w:r>
      <w:r>
        <w:rPr>
          <w:sz w:val="18"/>
        </w:rPr>
        <w:t>made</w:t>
      </w: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up that staff found that working for Johnson subjected them to unpre-</w:t>
      </w:r>
      <w:r>
        <w:rPr>
          <w:spacing w:val="1"/>
          <w:sz w:val="18"/>
        </w:rPr>
        <w:t> </w:t>
      </w:r>
      <w:r>
        <w:rPr>
          <w:sz w:val="18"/>
        </w:rPr>
        <w:t>dictable expressions of feelings. One minute he would turn right around,</w:t>
      </w:r>
      <w:r>
        <w:rPr>
          <w:spacing w:val="1"/>
          <w:sz w:val="18"/>
        </w:rPr>
        <w:t> </w:t>
      </w:r>
      <w:r>
        <w:rPr>
          <w:sz w:val="18"/>
        </w:rPr>
        <w:t>give</w:t>
      </w:r>
      <w:r>
        <w:rPr>
          <w:spacing w:val="6"/>
          <w:sz w:val="18"/>
        </w:rPr>
        <w:t> </w:t>
      </w:r>
      <w:r>
        <w:rPr>
          <w:sz w:val="18"/>
        </w:rPr>
        <w:t>him</w:t>
      </w:r>
      <w:r>
        <w:rPr>
          <w:spacing w:val="9"/>
          <w:sz w:val="18"/>
        </w:rPr>
        <w:t> </w:t>
      </w:r>
      <w:r>
        <w:rPr>
          <w:sz w:val="18"/>
        </w:rPr>
        <w:t>an</w:t>
      </w:r>
      <w:r>
        <w:rPr>
          <w:spacing w:val="7"/>
          <w:sz w:val="18"/>
        </w:rPr>
        <w:t> </w:t>
      </w:r>
      <w:r>
        <w:rPr>
          <w:sz w:val="18"/>
        </w:rPr>
        <w:t>expensive</w:t>
      </w:r>
      <w:r>
        <w:rPr>
          <w:spacing w:val="7"/>
          <w:sz w:val="18"/>
        </w:rPr>
        <w:t> </w:t>
      </w:r>
      <w:r>
        <w:rPr>
          <w:sz w:val="18"/>
        </w:rPr>
        <w:t>gift,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9"/>
          <w:sz w:val="18"/>
        </w:rPr>
        <w:t> </w:t>
      </w:r>
      <w:r>
        <w:rPr>
          <w:sz w:val="18"/>
        </w:rPr>
        <w:t>say</w:t>
      </w:r>
      <w:r>
        <w:rPr>
          <w:spacing w:val="5"/>
          <w:sz w:val="18"/>
        </w:rPr>
        <w:t> </w:t>
      </w:r>
      <w:r>
        <w:rPr>
          <w:sz w:val="18"/>
        </w:rPr>
        <w:t>to</w:t>
      </w:r>
      <w:r>
        <w:rPr>
          <w:spacing w:val="7"/>
          <w:sz w:val="18"/>
        </w:rPr>
        <w:t> </w:t>
      </w:r>
      <w:r>
        <w:rPr>
          <w:sz w:val="18"/>
        </w:rPr>
        <w:t>him</w:t>
      </w:r>
      <w:r>
        <w:rPr>
          <w:spacing w:val="9"/>
          <w:sz w:val="18"/>
        </w:rPr>
        <w:t> </w:t>
      </w:r>
      <w:r>
        <w:rPr>
          <w:sz w:val="18"/>
        </w:rPr>
        <w:t>“You</w:t>
      </w:r>
      <w:r>
        <w:rPr>
          <w:spacing w:val="7"/>
          <w:sz w:val="18"/>
        </w:rPr>
        <w:t> </w:t>
      </w:r>
      <w:r>
        <w:rPr>
          <w:sz w:val="18"/>
        </w:rPr>
        <w:t>know</w:t>
      </w:r>
      <w:r>
        <w:rPr>
          <w:spacing w:val="7"/>
          <w:sz w:val="18"/>
        </w:rPr>
        <w:t> </w:t>
      </w:r>
      <w:r>
        <w:rPr>
          <w:sz w:val="18"/>
        </w:rPr>
        <w:t>you</w:t>
      </w:r>
      <w:r>
        <w:rPr>
          <w:spacing w:val="5"/>
          <w:sz w:val="18"/>
        </w:rPr>
        <w:t> </w:t>
      </w:r>
      <w:r>
        <w:rPr>
          <w:sz w:val="18"/>
        </w:rPr>
        <w:t>are</w:t>
      </w:r>
      <w:r>
        <w:rPr>
          <w:spacing w:val="9"/>
          <w:sz w:val="18"/>
        </w:rPr>
        <w:t> </w:t>
      </w:r>
      <w:r>
        <w:rPr>
          <w:sz w:val="18"/>
        </w:rPr>
        <w:t>my</w:t>
      </w:r>
      <w:r>
        <w:rPr>
          <w:spacing w:val="7"/>
          <w:sz w:val="18"/>
        </w:rPr>
        <w:t> </w:t>
      </w:r>
      <w:r>
        <w:rPr>
          <w:sz w:val="18"/>
        </w:rPr>
        <w:t>right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60" w:bottom="280" w:left="620" w:right="620"/>
        </w:sectPr>
      </w:pPr>
    </w:p>
    <w:p>
      <w:pPr>
        <w:spacing w:before="83"/>
        <w:ind w:left="282" w:right="0" w:firstLine="0"/>
        <w:jc w:val="both"/>
        <w:rPr>
          <w:sz w:val="18"/>
        </w:rPr>
      </w:pPr>
      <w:r>
        <w:rPr>
          <w:sz w:val="18"/>
        </w:rPr>
        <w:t>arm.     </w:t>
      </w:r>
      <w:r>
        <w:rPr>
          <w:spacing w:val="3"/>
          <w:sz w:val="18"/>
        </w:rPr>
        <w:t> </w:t>
      </w:r>
      <w:r>
        <w:rPr>
          <w:sz w:val="18"/>
        </w:rPr>
        <w:t>”</w:t>
      </w:r>
      <w:r>
        <w:rPr>
          <w:spacing w:val="10"/>
          <w:sz w:val="18"/>
        </w:rPr>
        <w:t> </w:t>
      </w:r>
      <w:r>
        <w:rPr>
          <w:sz w:val="18"/>
        </w:rPr>
        <w:t>Johnson</w:t>
      </w:r>
      <w:r>
        <w:rPr>
          <w:spacing w:val="12"/>
          <w:sz w:val="18"/>
        </w:rPr>
        <w:t> </w:t>
      </w:r>
      <w:r>
        <w:rPr>
          <w:sz w:val="18"/>
        </w:rPr>
        <w:t>justiﬁed</w:t>
      </w:r>
      <w:r>
        <w:rPr>
          <w:spacing w:val="10"/>
          <w:sz w:val="18"/>
        </w:rPr>
        <w:t> </w:t>
      </w:r>
      <w:r>
        <w:rPr>
          <w:sz w:val="18"/>
        </w:rPr>
        <w:t>his</w:t>
      </w:r>
      <w:r>
        <w:rPr>
          <w:spacing w:val="10"/>
          <w:sz w:val="18"/>
        </w:rPr>
        <w:t> </w:t>
      </w:r>
      <w:r>
        <w:rPr>
          <w:sz w:val="18"/>
        </w:rPr>
        <w:t>violent</w:t>
      </w:r>
      <w:r>
        <w:rPr>
          <w:spacing w:val="10"/>
          <w:sz w:val="18"/>
        </w:rPr>
        <w:t> </w:t>
      </w:r>
      <w:r>
        <w:rPr>
          <w:sz w:val="18"/>
        </w:rPr>
        <w:t>swings</w:t>
      </w:r>
      <w:r>
        <w:rPr>
          <w:spacing w:val="10"/>
          <w:sz w:val="18"/>
        </w:rPr>
        <w:t> </w:t>
      </w:r>
      <w:r>
        <w:rPr>
          <w:sz w:val="18"/>
        </w:rPr>
        <w:t>in</w:t>
      </w:r>
      <w:r>
        <w:rPr>
          <w:spacing w:val="12"/>
          <w:sz w:val="18"/>
        </w:rPr>
        <w:t> </w:t>
      </w:r>
      <w:r>
        <w:rPr>
          <w:sz w:val="18"/>
        </w:rPr>
        <w:t>feelings</w:t>
      </w:r>
      <w:r>
        <w:rPr>
          <w:spacing w:val="10"/>
          <w:sz w:val="18"/>
        </w:rPr>
        <w:t> </w:t>
      </w:r>
      <w:r>
        <w:rPr>
          <w:sz w:val="18"/>
        </w:rPr>
        <w:t>and</w:t>
      </w:r>
      <w:r>
        <w:rPr>
          <w:spacing w:val="10"/>
          <w:sz w:val="18"/>
        </w:rPr>
        <w:t> </w:t>
      </w:r>
      <w:r>
        <w:rPr>
          <w:sz w:val="18"/>
        </w:rPr>
        <w:t>conduct</w:t>
      </w:r>
      <w:r>
        <w:rPr>
          <w:spacing w:val="10"/>
          <w:sz w:val="18"/>
        </w:rPr>
        <w:t> </w:t>
      </w:r>
      <w:r>
        <w:rPr>
          <w:sz w:val="18"/>
        </w:rPr>
        <w:t>by</w:t>
      </w:r>
    </w:p>
    <w:p>
      <w:pPr>
        <w:spacing w:line="256" w:lineRule="auto" w:before="15"/>
        <w:ind w:left="282" w:right="283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need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7"/>
          <w:sz w:val="18"/>
        </w:rPr>
        <w:t> </w:t>
      </w:r>
      <w:r>
        <w:rPr>
          <w:sz w:val="18"/>
        </w:rPr>
        <w:t>keep</w:t>
      </w:r>
      <w:r>
        <w:rPr>
          <w:spacing w:val="-9"/>
          <w:sz w:val="18"/>
        </w:rPr>
        <w:t> </w:t>
      </w:r>
      <w:r>
        <w:rPr>
          <w:sz w:val="18"/>
        </w:rPr>
        <w:t>his</w:t>
      </w:r>
      <w:r>
        <w:rPr>
          <w:spacing w:val="-8"/>
          <w:sz w:val="18"/>
        </w:rPr>
        <w:t> </w:t>
      </w:r>
      <w:r>
        <w:rPr>
          <w:sz w:val="18"/>
        </w:rPr>
        <w:t>staff</w:t>
      </w:r>
      <w:r>
        <w:rPr>
          <w:spacing w:val="-9"/>
          <w:sz w:val="18"/>
        </w:rPr>
        <w:t> </w:t>
      </w:r>
      <w:r>
        <w:rPr>
          <w:sz w:val="18"/>
        </w:rPr>
        <w:t>continually</w:t>
      </w:r>
      <w:r>
        <w:rPr>
          <w:spacing w:val="-7"/>
          <w:sz w:val="18"/>
        </w:rPr>
        <w:t> </w:t>
      </w:r>
      <w:r>
        <w:rPr>
          <w:sz w:val="18"/>
        </w:rPr>
        <w:t>off-guard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order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8"/>
          <w:sz w:val="18"/>
        </w:rPr>
        <w:t> </w:t>
      </w:r>
      <w:r>
        <w:rPr>
          <w:sz w:val="18"/>
        </w:rPr>
        <w:t>ensure</w:t>
      </w:r>
      <w:r>
        <w:rPr>
          <w:spacing w:val="-9"/>
          <w:sz w:val="18"/>
        </w:rPr>
        <w:t> </w:t>
      </w:r>
      <w:r>
        <w:rPr>
          <w:sz w:val="18"/>
        </w:rPr>
        <w:t>that</w:t>
      </w:r>
      <w:r>
        <w:rPr>
          <w:spacing w:val="-7"/>
          <w:sz w:val="18"/>
        </w:rPr>
        <w:t> </w:t>
      </w:r>
      <w:r>
        <w:rPr>
          <w:sz w:val="18"/>
        </w:rPr>
        <w:t>they</w:t>
      </w:r>
      <w:r>
        <w:rPr>
          <w:spacing w:val="-43"/>
          <w:sz w:val="18"/>
        </w:rPr>
        <w:t> </w:t>
      </w:r>
      <w:r>
        <w:rPr>
          <w:sz w:val="18"/>
        </w:rPr>
        <w:t>would not relax their efforts. Everything—from staff meetings to rides in</w:t>
      </w:r>
      <w:r>
        <w:rPr>
          <w:spacing w:val="1"/>
          <w:sz w:val="18"/>
        </w:rPr>
        <w:t> </w:t>
      </w:r>
      <w:r>
        <w:rPr>
          <w:sz w:val="18"/>
        </w:rPr>
        <w:t>his car—was by invitation only, allowing Johnson to arbitrarily freeze out</w:t>
      </w:r>
      <w:r>
        <w:rPr>
          <w:spacing w:val="-43"/>
          <w:sz w:val="18"/>
        </w:rPr>
        <w:t> </w:t>
      </w:r>
      <w:r>
        <w:rPr>
          <w:sz w:val="18"/>
        </w:rPr>
        <w:t>or bring in anyone at any time. Yet if one of his staff decided to leave,</w:t>
      </w:r>
      <w:r>
        <w:rPr>
          <w:spacing w:val="1"/>
          <w:sz w:val="18"/>
        </w:rPr>
        <w:t> </w:t>
      </w:r>
      <w:r>
        <w:rPr>
          <w:sz w:val="18"/>
        </w:rPr>
        <w:t>Johnson would become desperate, begging him to stay, attempting to</w:t>
      </w:r>
      <w:r>
        <w:rPr>
          <w:spacing w:val="1"/>
          <w:sz w:val="18"/>
        </w:rPr>
        <w:t> </w:t>
      </w:r>
      <w:r>
        <w:rPr>
          <w:sz w:val="18"/>
        </w:rPr>
        <w:t>bribe</w:t>
      </w:r>
      <w:r>
        <w:rPr>
          <w:spacing w:val="-5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pressure     </w:t>
      </w:r>
      <w:r>
        <w:rPr>
          <w:spacing w:val="28"/>
          <w:sz w:val="18"/>
        </w:rPr>
        <w:t> </w:t>
      </w:r>
      <w:r>
        <w:rPr>
          <w:sz w:val="18"/>
        </w:rPr>
        <w:t>so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aide</w:t>
      </w:r>
      <w:r>
        <w:rPr>
          <w:spacing w:val="-4"/>
          <w:sz w:val="18"/>
        </w:rPr>
        <w:t> </w:t>
      </w:r>
      <w:r>
        <w:rPr>
          <w:sz w:val="18"/>
        </w:rPr>
        <w:t>who</w:t>
      </w:r>
      <w:r>
        <w:rPr>
          <w:spacing w:val="-4"/>
          <w:sz w:val="18"/>
        </w:rPr>
        <w:t> </w:t>
      </w:r>
      <w:r>
        <w:rPr>
          <w:sz w:val="18"/>
        </w:rPr>
        <w:t>thought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leaving</w:t>
      </w:r>
      <w:r>
        <w:rPr>
          <w:spacing w:val="-6"/>
          <w:sz w:val="18"/>
        </w:rPr>
        <w:t> </w:t>
      </w:r>
      <w:r>
        <w:rPr>
          <w:sz w:val="18"/>
        </w:rPr>
        <w:t>remained,</w:t>
      </w:r>
      <w:r>
        <w:rPr>
          <w:spacing w:val="-4"/>
          <w:sz w:val="18"/>
        </w:rPr>
        <w:t> </w:t>
      </w:r>
      <w:r>
        <w:rPr>
          <w:sz w:val="18"/>
        </w:rPr>
        <w:t>per-</w:t>
      </w:r>
    </w:p>
    <w:p>
      <w:pPr>
        <w:spacing w:line="259" w:lineRule="auto" w:before="0"/>
        <w:ind w:left="282" w:right="282" w:firstLine="0"/>
        <w:jc w:val="both"/>
        <w:rPr>
          <w:sz w:val="18"/>
        </w:rPr>
      </w:pPr>
      <w:r>
        <w:rPr>
          <w:sz w:val="18"/>
        </w:rPr>
        <w:t>haps because he felt he had acquired the intimacy that Johnson had hith-</w:t>
      </w:r>
      <w:r>
        <w:rPr>
          <w:spacing w:val="1"/>
          <w:sz w:val="18"/>
        </w:rPr>
        <w:t> </w:t>
      </w:r>
      <w:r>
        <w:rPr>
          <w:sz w:val="18"/>
        </w:rPr>
        <w:t>erto</w:t>
      </w:r>
      <w:r>
        <w:rPr>
          <w:spacing w:val="7"/>
          <w:sz w:val="18"/>
        </w:rPr>
        <w:t> </w:t>
      </w:r>
      <w:r>
        <w:rPr>
          <w:sz w:val="18"/>
        </w:rPr>
        <w:t>denied</w:t>
      </w:r>
      <w:r>
        <w:rPr>
          <w:spacing w:val="8"/>
          <w:sz w:val="18"/>
        </w:rPr>
        <w:t> </w:t>
      </w:r>
      <w:r>
        <w:rPr>
          <w:sz w:val="18"/>
        </w:rPr>
        <w:t>him.</w:t>
      </w:r>
      <w:r>
        <w:rPr>
          <w:spacing w:val="8"/>
          <w:sz w:val="18"/>
        </w:rPr>
        <w:t> </w:t>
      </w:r>
      <w:r>
        <w:rPr>
          <w:sz w:val="18"/>
        </w:rPr>
        <w:t>(Kearns</w:t>
      </w:r>
      <w:r>
        <w:rPr>
          <w:spacing w:val="7"/>
          <w:sz w:val="18"/>
        </w:rPr>
        <w:t> </w:t>
      </w:r>
      <w:r>
        <w:rPr>
          <w:sz w:val="18"/>
        </w:rPr>
        <w:t>1976,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78–79)</w:t>
      </w:r>
    </w:p>
    <w:p>
      <w:pPr>
        <w:pStyle w:val="BodyText"/>
        <w:spacing w:line="232" w:lineRule="auto" w:before="121"/>
        <w:ind w:left="103" w:right="103"/>
      </w:pPr>
      <w:r>
        <w:rPr/>
        <w:t>Kearns is looking from LBJ’s side, but the strategy-intimacy ties may</w:t>
      </w:r>
      <w:r>
        <w:rPr>
          <w:spacing w:val="1"/>
        </w:rPr>
        <w:t> </w:t>
      </w:r>
      <w:r>
        <w:rPr/>
        <w:t>have been asymmetric, in tune with the hierarchic structure of Senate</w:t>
      </w:r>
      <w:r>
        <w:rPr>
          <w:spacing w:val="1"/>
        </w:rPr>
        <w:t> </w:t>
      </w:r>
      <w:r>
        <w:rPr/>
        <w:t>leader and his staff. An earlier account of Johnson (Evans and Novak</w:t>
      </w:r>
      <w:r>
        <w:rPr>
          <w:spacing w:val="1"/>
        </w:rPr>
        <w:t> </w:t>
      </w:r>
      <w:r>
        <w:rPr/>
        <w:t>1966, pp. 410–12) comments on anomalies in his relation as new presi-</w:t>
      </w:r>
      <w:r>
        <w:rPr>
          <w:spacing w:val="-47"/>
        </w:rPr>
        <w:t> </w:t>
      </w:r>
      <w:r>
        <w:rPr/>
        <w:t>dent with the press. There were sudden summonses and bizarre privi-</w:t>
      </w:r>
      <w:r>
        <w:rPr>
          <w:spacing w:val="-48"/>
        </w:rPr>
        <w:t> </w:t>
      </w:r>
      <w:r>
        <w:rPr/>
        <w:t>leges here too, but the overwhelming tone is a consistent one of unin-</w:t>
      </w:r>
      <w:r>
        <w:rPr>
          <w:spacing w:val="1"/>
        </w:rPr>
        <w:t> </w:t>
      </w:r>
      <w:r>
        <w:rPr/>
        <w:t>terrupted</w:t>
      </w:r>
      <w:r>
        <w:rPr>
          <w:spacing w:val="-10"/>
        </w:rPr>
        <w:t> </w:t>
      </w:r>
      <w:r>
        <w:rPr/>
        <w:t>wooing.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outcome</w:t>
      </w:r>
      <w:r>
        <w:rPr>
          <w:spacing w:val="-9"/>
        </w:rPr>
        <w:t> </w:t>
      </w:r>
      <w:r>
        <w:rPr/>
        <w:t>(which</w:t>
      </w:r>
      <w:r>
        <w:rPr>
          <w:spacing w:val="-9"/>
        </w:rPr>
        <w:t> </w:t>
      </w:r>
      <w:r>
        <w:rPr/>
        <w:t>Evans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Novak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confused</w:t>
      </w:r>
      <w:r>
        <w:rPr>
          <w:spacing w:val="-48"/>
        </w:rPr>
        <w:t> </w:t>
      </w:r>
      <w:r>
        <w:rPr/>
        <w:t>by)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exactly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failure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build</w:t>
      </w:r>
      <w:r>
        <w:rPr>
          <w:spacing w:val="-4"/>
        </w:rPr>
        <w:t> </w:t>
      </w:r>
      <w:r>
        <w:rPr/>
        <w:t>intimacy,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failure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/>
        <w:t>side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thus</w:t>
      </w:r>
      <w:r>
        <w:rPr>
          <w:spacing w:val="-48"/>
        </w:rPr>
        <w:t> </w:t>
      </w:r>
      <w:r>
        <w:rPr/>
        <w:t>establish</w:t>
      </w:r>
      <w:r>
        <w:rPr>
          <w:spacing w:val="10"/>
        </w:rPr>
        <w:t> </w:t>
      </w:r>
      <w:r>
        <w:rPr/>
        <w:t>identity.</w:t>
      </w:r>
    </w:p>
    <w:p>
      <w:pPr>
        <w:pStyle w:val="BodyText"/>
        <w:spacing w:line="232" w:lineRule="auto"/>
        <w:ind w:left="103" w:right="103" w:firstLine="198"/>
      </w:pPr>
      <w:r>
        <w:rPr/>
        <w:t>Around the world from LBJ, “big men” in New Guinea mountain</w:t>
      </w:r>
      <w:r>
        <w:rPr>
          <w:spacing w:val="1"/>
        </w:rPr>
        <w:t> </w:t>
      </w:r>
      <w:r>
        <w:rPr/>
        <w:t>tribes</w:t>
      </w:r>
      <w:r>
        <w:rPr>
          <w:spacing w:val="-6"/>
        </w:rPr>
        <w:t> </w:t>
      </w:r>
      <w:r>
        <w:rPr/>
        <w:t>appear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develop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strategy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intimacy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achieve</w:t>
      </w:r>
      <w:r>
        <w:rPr>
          <w:spacing w:val="-6"/>
        </w:rPr>
        <w:t> </w:t>
      </w:r>
      <w:r>
        <w:rPr/>
        <w:t>identity</w:t>
      </w:r>
      <w:r>
        <w:rPr>
          <w:spacing w:val="-47"/>
        </w:rPr>
        <w:t> </w:t>
      </w:r>
      <w:r>
        <w:rPr/>
        <w:t>in a similar way, according to one account. Strathern guided his ﬁeld-</w:t>
      </w:r>
      <w:r>
        <w:rPr>
          <w:spacing w:val="1"/>
        </w:rPr>
        <w:t> </w:t>
      </w:r>
      <w:r>
        <w:rPr/>
        <w:t>work</w:t>
      </w:r>
      <w:r>
        <w:rPr>
          <w:spacing w:val="-4"/>
        </w:rPr>
        <w:t> </w:t>
      </w:r>
      <w:r>
        <w:rPr/>
        <w:t>“by</w:t>
      </w:r>
      <w:r>
        <w:rPr>
          <w:spacing w:val="-4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Radcliffe-Brown’s</w:t>
      </w:r>
      <w:r>
        <w:rPr>
          <w:spacing w:val="-3"/>
        </w:rPr>
        <w:t> </w:t>
      </w:r>
      <w:r>
        <w:rPr/>
        <w:t>deﬁnition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alliance</w:t>
      </w:r>
      <w:r>
        <w:rPr>
          <w:spacing w:val="-3"/>
        </w:rPr>
        <w:t> </w:t>
      </w:r>
      <w:r>
        <w:rPr/>
        <w:t>relation-</w:t>
      </w:r>
      <w:r>
        <w:rPr>
          <w:spacing w:val="-48"/>
        </w:rPr>
        <w:t> </w:t>
      </w:r>
      <w:r>
        <w:rPr/>
        <w:t>ships</w:t>
      </w:r>
      <w:r>
        <w:rPr>
          <w:spacing w:val="49"/>
        </w:rPr>
        <w:t> </w:t>
      </w:r>
      <w:r>
        <w:rPr/>
        <w:t>those</w:t>
      </w:r>
      <w:r>
        <w:rPr>
          <w:spacing w:val="5"/>
        </w:rPr>
        <w:t> </w:t>
      </w:r>
      <w:r>
        <w:rPr/>
        <w:t>which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characterized</w:t>
      </w:r>
      <w:r>
        <w:rPr>
          <w:spacing w:val="4"/>
        </w:rPr>
        <w:t> </w:t>
      </w:r>
      <w:r>
        <w:rPr/>
        <w:t>by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interplay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conjunction</w:t>
      </w:r>
    </w:p>
    <w:p>
      <w:pPr>
        <w:pStyle w:val="BodyText"/>
        <w:spacing w:line="232" w:lineRule="auto"/>
        <w:ind w:left="103" w:right="106"/>
      </w:pPr>
      <w:r>
        <w:rPr/>
        <w:t>and disjunction, by antagonism and yet by mutual friendship and aid.</w:t>
      </w:r>
      <w:r>
        <w:rPr>
          <w:spacing w:val="-47"/>
        </w:rPr>
        <w:t> </w:t>
      </w:r>
      <w:r>
        <w:rPr/>
        <w:t>Such relationships occur between persons who are outside the sphere</w:t>
      </w:r>
      <w:r>
        <w:rPr>
          <w:spacing w:val="1"/>
        </w:rPr>
        <w:t> </w:t>
      </w:r>
      <w:r>
        <w:rPr/>
        <w:t>of incorporation relative to each other.” Ceremonial displays and os-</w:t>
      </w:r>
      <w:r>
        <w:rPr>
          <w:spacing w:val="1"/>
        </w:rPr>
        <w:t> </w:t>
      </w:r>
      <w:r>
        <w:rPr/>
        <w:t>tentatious conveyance of gifts, called prestations in the literature, are</w:t>
      </w:r>
      <w:r>
        <w:rPr>
          <w:spacing w:val="1"/>
        </w:rPr>
        <w:t> </w:t>
      </w:r>
      <w:r>
        <w:rPr/>
        <w:t>held scattered around, with one or another increased according to the</w:t>
      </w:r>
      <w:r>
        <w:rPr>
          <w:spacing w:val="1"/>
        </w:rPr>
        <w:t> </w:t>
      </w:r>
      <w:r>
        <w:rPr/>
        <w:t>strategizing of big men. There are numerous preliminary negotiations</w:t>
      </w:r>
      <w:r>
        <w:rPr>
          <w:spacing w:val="-47"/>
        </w:rPr>
        <w:t> </w:t>
      </w:r>
      <w:r>
        <w:rPr/>
        <w:t>of who is to supply what to which others, and what they, variously</w:t>
      </w:r>
      <w:r>
        <w:rPr>
          <w:spacing w:val="1"/>
        </w:rPr>
        <w:t> </w:t>
      </w:r>
      <w:r>
        <w:rPr/>
        <w:t>arrayed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tribal</w:t>
      </w:r>
      <w:r>
        <w:rPr>
          <w:spacing w:val="10"/>
        </w:rPr>
        <w:t> </w:t>
      </w:r>
      <w:r>
        <w:rPr/>
        <w:t>distance,</w:t>
      </w:r>
      <w:r>
        <w:rPr>
          <w:spacing w:val="11"/>
        </w:rPr>
        <w:t> </w:t>
      </w:r>
      <w:r>
        <w:rPr/>
        <w:t>deign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accept.</w:t>
      </w:r>
    </w:p>
    <w:p>
      <w:pPr>
        <w:pStyle w:val="BodyText"/>
        <w:spacing w:before="5"/>
        <w:ind w:left="0"/>
        <w:jc w:val="left"/>
        <w:rPr>
          <w:sz w:val="31"/>
        </w:rPr>
      </w:pPr>
    </w:p>
    <w:p>
      <w:pPr>
        <w:tabs>
          <w:tab w:pos="5972" w:val="left" w:leader="dot"/>
        </w:tabs>
        <w:spacing w:before="0"/>
        <w:ind w:left="282" w:right="0" w:firstLine="0"/>
        <w:jc w:val="left"/>
        <w:rPr>
          <w:sz w:val="18"/>
        </w:rPr>
      </w:pPr>
      <w:r>
        <w:rPr>
          <w:sz w:val="18"/>
        </w:rPr>
        <w:t>But</w:t>
      </w:r>
      <w:r>
        <w:rPr>
          <w:spacing w:val="22"/>
          <w:sz w:val="18"/>
        </w:rPr>
        <w:t> </w:t>
      </w:r>
      <w:r>
        <w:rPr>
          <w:sz w:val="18"/>
        </w:rPr>
        <w:t>prestations</w:t>
      </w:r>
      <w:r>
        <w:rPr>
          <w:spacing w:val="21"/>
          <w:sz w:val="18"/>
        </w:rPr>
        <w:t> </w:t>
      </w:r>
      <w:r>
        <w:rPr>
          <w:sz w:val="18"/>
        </w:rPr>
        <w:t>themselves</w:t>
      </w:r>
      <w:r>
        <w:rPr>
          <w:spacing w:val="23"/>
          <w:sz w:val="18"/>
        </w:rPr>
        <w:t> </w:t>
      </w:r>
      <w:r>
        <w:rPr>
          <w:sz w:val="18"/>
        </w:rPr>
        <w:t>are</w:t>
      </w:r>
      <w:r>
        <w:rPr>
          <w:spacing w:val="22"/>
          <w:sz w:val="18"/>
        </w:rPr>
        <w:t> </w:t>
      </w:r>
      <w:r>
        <w:rPr>
          <w:sz w:val="18"/>
        </w:rPr>
        <w:t>always</w:t>
      </w:r>
      <w:r>
        <w:rPr>
          <w:spacing w:val="23"/>
          <w:sz w:val="18"/>
        </w:rPr>
        <w:t> </w:t>
      </w:r>
      <w:r>
        <w:rPr>
          <w:sz w:val="18"/>
        </w:rPr>
        <w:t>part</w:t>
      </w:r>
      <w:r>
        <w:rPr>
          <w:spacing w:val="21"/>
          <w:sz w:val="18"/>
        </w:rPr>
        <w:t> </w:t>
      </w:r>
      <w:r>
        <w:rPr>
          <w:sz w:val="18"/>
        </w:rPr>
        <w:t>of</w:t>
      </w:r>
      <w:r>
        <w:rPr>
          <w:spacing w:val="22"/>
          <w:sz w:val="18"/>
        </w:rPr>
        <w:t> </w:t>
      </w:r>
      <w:r>
        <w:rPr>
          <w:sz w:val="18"/>
        </w:rPr>
        <w:t>a</w:t>
      </w:r>
      <w:r>
        <w:rPr>
          <w:spacing w:val="23"/>
          <w:sz w:val="18"/>
        </w:rPr>
        <w:t> </w:t>
      </w:r>
      <w:r>
        <w:rPr>
          <w:sz w:val="18"/>
        </w:rPr>
        <w:t>further</w:t>
      </w:r>
      <w:r>
        <w:rPr>
          <w:spacing w:val="23"/>
          <w:sz w:val="18"/>
        </w:rPr>
        <w:t> </w:t>
      </w:r>
      <w:r>
        <w:rPr>
          <w:sz w:val="18"/>
        </w:rPr>
        <w:t>sequence</w:t>
      </w:r>
      <w:r>
        <w:rPr>
          <w:rFonts w:ascii="Times New Roman"/>
          <w:sz w:val="18"/>
        </w:rPr>
        <w:tab/>
      </w:r>
      <w:r>
        <w:rPr>
          <w:sz w:val="18"/>
        </w:rPr>
        <w:t>of</w:t>
      </w:r>
    </w:p>
    <w:p>
      <w:pPr>
        <w:tabs>
          <w:tab w:pos="3934" w:val="left" w:leader="dot"/>
        </w:tabs>
        <w:spacing w:before="18"/>
        <w:ind w:left="282" w:right="0" w:firstLine="0"/>
        <w:jc w:val="left"/>
        <w:rPr>
          <w:sz w:val="18"/>
        </w:rPr>
      </w:pPr>
      <w:r>
        <w:rPr>
          <w:sz w:val="18"/>
        </w:rPr>
        <w:t>alternating</w:t>
      </w:r>
      <w:r>
        <w:rPr>
          <w:spacing w:val="-3"/>
          <w:sz w:val="18"/>
        </w:rPr>
        <w:t> </w:t>
      </w:r>
      <w:r>
        <w:rPr>
          <w:sz w:val="18"/>
        </w:rPr>
        <w:t>between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number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partners</w:t>
      </w:r>
      <w:r>
        <w:rPr>
          <w:rFonts w:ascii="Times New Roman"/>
          <w:sz w:val="18"/>
        </w:rPr>
        <w:tab/>
      </w:r>
      <w:r>
        <w:rPr>
          <w:sz w:val="18"/>
        </w:rPr>
        <w:t>I</w:t>
      </w:r>
      <w:r>
        <w:rPr>
          <w:spacing w:val="-5"/>
          <w:sz w:val="18"/>
        </w:rPr>
        <w:t> </w:t>
      </w:r>
      <w:r>
        <w:rPr>
          <w:sz w:val="18"/>
        </w:rPr>
        <w:t>distinguished</w:t>
      </w:r>
      <w:r>
        <w:rPr>
          <w:spacing w:val="-5"/>
          <w:sz w:val="18"/>
        </w:rPr>
        <w:t> </w:t>
      </w:r>
      <w:r>
        <w:rPr>
          <w:sz w:val="18"/>
        </w:rPr>
        <w:t>between</w:t>
      </w:r>
      <w:r>
        <w:rPr>
          <w:spacing w:val="-5"/>
          <w:sz w:val="18"/>
        </w:rPr>
        <w:t> </w:t>
      </w:r>
      <w:r>
        <w:rPr>
          <w:sz w:val="18"/>
        </w:rPr>
        <w:t>the</w:t>
      </w:r>
    </w:p>
    <w:p>
      <w:pPr>
        <w:tabs>
          <w:tab w:pos="4944" w:val="left" w:leader="dot"/>
        </w:tabs>
        <w:spacing w:before="17"/>
        <w:ind w:left="282" w:right="0" w:firstLine="0"/>
        <w:jc w:val="left"/>
        <w:rPr>
          <w:sz w:val="18"/>
        </w:rPr>
      </w:pPr>
      <w:r>
        <w:rPr>
          <w:sz w:val="18"/>
        </w:rPr>
        <w:t>main</w:t>
      </w:r>
      <w:r>
        <w:rPr>
          <w:spacing w:val="-9"/>
          <w:sz w:val="18"/>
        </w:rPr>
        <w:t> </w:t>
      </w:r>
      <w:r>
        <w:rPr>
          <w:sz w:val="18"/>
        </w:rPr>
        <w:t>ﬂow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prestations</w:t>
      </w:r>
      <w:r>
        <w:rPr>
          <w:spacing w:val="-9"/>
          <w:sz w:val="18"/>
        </w:rPr>
        <w:t> </w:t>
      </w:r>
      <w:r>
        <w:rPr>
          <w:sz w:val="18"/>
        </w:rPr>
        <w:t>between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number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partners.</w:t>
      </w:r>
      <w:r>
        <w:rPr>
          <w:rFonts w:ascii="Times New Roman" w:hAnsi="Times New Roman"/>
          <w:sz w:val="18"/>
        </w:rPr>
        <w:tab/>
      </w:r>
      <w:r>
        <w:rPr>
          <w:w w:val="95"/>
          <w:sz w:val="18"/>
        </w:rPr>
        <w:t>I</w:t>
      </w:r>
      <w:r>
        <w:rPr>
          <w:spacing w:val="45"/>
          <w:sz w:val="18"/>
        </w:rPr>
        <w:t> </w:t>
      </w:r>
      <w:r>
        <w:rPr>
          <w:w w:val="95"/>
          <w:sz w:val="18"/>
        </w:rPr>
        <w:t>distinguished</w:t>
      </w:r>
    </w:p>
    <w:p>
      <w:pPr>
        <w:spacing w:line="259" w:lineRule="auto" w:before="17"/>
        <w:ind w:left="282" w:right="285" w:firstLine="0"/>
        <w:jc w:val="both"/>
        <w:rPr>
          <w:sz w:val="18"/>
        </w:rPr>
      </w:pPr>
      <w:r>
        <w:rPr>
          <w:sz w:val="18"/>
        </w:rPr>
        <w:t>between the main ﬂow which is the moka chain proper, and auxiliary</w:t>
      </w:r>
      <w:r>
        <w:rPr>
          <w:spacing w:val="1"/>
          <w:sz w:val="18"/>
        </w:rPr>
        <w:t> </w:t>
      </w:r>
      <w:r>
        <w:rPr>
          <w:sz w:val="18"/>
        </w:rPr>
        <w:t>ﬂows,</w:t>
      </w:r>
      <w:r>
        <w:rPr>
          <w:spacing w:val="-5"/>
          <w:sz w:val="18"/>
        </w:rPr>
        <w:t> </w:t>
      </w:r>
      <w:r>
        <w:rPr>
          <w:sz w:val="18"/>
        </w:rPr>
        <w:t>which</w:t>
      </w:r>
      <w:r>
        <w:rPr>
          <w:spacing w:val="-5"/>
          <w:sz w:val="18"/>
        </w:rPr>
        <w:t> </w:t>
      </w:r>
      <w:r>
        <w:rPr>
          <w:sz w:val="18"/>
        </w:rPr>
        <w:t>can</w:t>
      </w:r>
      <w:r>
        <w:rPr>
          <w:spacing w:val="-4"/>
          <w:sz w:val="18"/>
        </w:rPr>
        <w:t> </w:t>
      </w:r>
      <w:r>
        <w:rPr>
          <w:sz w:val="18"/>
        </w:rPr>
        <w:t>be</w:t>
      </w:r>
      <w:r>
        <w:rPr>
          <w:spacing w:val="-7"/>
          <w:sz w:val="18"/>
        </w:rPr>
        <w:t> </w:t>
      </w:r>
      <w:r>
        <w:rPr>
          <w:sz w:val="18"/>
        </w:rPr>
        <w:t>thought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as</w:t>
      </w:r>
      <w:r>
        <w:rPr>
          <w:spacing w:val="-5"/>
          <w:sz w:val="18"/>
        </w:rPr>
        <w:t> </w:t>
      </w:r>
      <w:r>
        <w:rPr>
          <w:sz w:val="18"/>
        </w:rPr>
        <w:t>further</w:t>
      </w:r>
      <w:r>
        <w:rPr>
          <w:spacing w:val="-4"/>
          <w:sz w:val="18"/>
        </w:rPr>
        <w:t> </w:t>
      </w:r>
      <w:r>
        <w:rPr>
          <w:sz w:val="18"/>
        </w:rPr>
        <w:t>“ropes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moka”</w:t>
      </w:r>
      <w:r>
        <w:rPr>
          <w:spacing w:val="-7"/>
          <w:sz w:val="18"/>
        </w:rPr>
        <w:t> </w:t>
      </w:r>
      <w:r>
        <w:rPr>
          <w:sz w:val="18"/>
        </w:rPr>
        <w:t>attached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3"/>
          <w:sz w:val="18"/>
        </w:rPr>
        <w:t> </w:t>
      </w:r>
      <w:r>
        <w:rPr>
          <w:sz w:val="18"/>
        </w:rPr>
        <w:t>feeding</w:t>
      </w:r>
      <w:r>
        <w:rPr>
          <w:spacing w:val="7"/>
          <w:sz w:val="18"/>
        </w:rPr>
        <w:t> </w:t>
      </w:r>
      <w:r>
        <w:rPr>
          <w:sz w:val="18"/>
        </w:rPr>
        <w:t>into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chain.</w:t>
      </w:r>
      <w:r>
        <w:rPr>
          <w:spacing w:val="7"/>
          <w:sz w:val="18"/>
        </w:rPr>
        <w:t> </w:t>
      </w:r>
      <w:r>
        <w:rPr>
          <w:sz w:val="18"/>
        </w:rPr>
        <w:t>(Strathern</w:t>
      </w:r>
      <w:r>
        <w:rPr>
          <w:spacing w:val="8"/>
          <w:sz w:val="18"/>
        </w:rPr>
        <w:t> </w:t>
      </w:r>
      <w:r>
        <w:rPr>
          <w:sz w:val="18"/>
        </w:rPr>
        <w:t>1971,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121–33)</w:t>
      </w:r>
    </w:p>
    <w:p>
      <w:pPr>
        <w:pStyle w:val="BodyText"/>
        <w:spacing w:line="232" w:lineRule="auto" w:before="123"/>
        <w:ind w:left="103" w:right="107"/>
      </w:pPr>
      <w:r>
        <w:rPr/>
        <w:t>Strathern emphasizes the strategizing and gaming from which moka</w:t>
      </w:r>
      <w:r>
        <w:rPr>
          <w:spacing w:val="1"/>
        </w:rPr>
        <w:t> </w:t>
      </w:r>
      <w:r>
        <w:rPr/>
        <w:t>emerges;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“a</w:t>
      </w:r>
      <w:r>
        <w:rPr>
          <w:spacing w:val="-1"/>
        </w:rPr>
        <w:t> </w:t>
      </w:r>
      <w:r>
        <w:rPr/>
        <w:t>deputation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engambo</w:t>
      </w:r>
      <w:r>
        <w:rPr>
          <w:spacing w:val="-3"/>
        </w:rPr>
        <w:t> </w:t>
      </w:r>
      <w:r>
        <w:rPr/>
        <w:t>Minembia</w:t>
      </w:r>
      <w:r>
        <w:rPr>
          <w:spacing w:val="-1"/>
        </w:rPr>
        <w:t> </w:t>
      </w:r>
      <w:r>
        <w:rPr/>
        <w:t>men</w:t>
      </w:r>
      <w:r>
        <w:rPr>
          <w:spacing w:val="-3"/>
        </w:rPr>
        <w:t> </w:t>
      </w:r>
      <w:r>
        <w:rPr/>
        <w:t>came</w:t>
      </w:r>
      <w:r>
        <w:rPr>
          <w:spacing w:val="-47"/>
        </w:rPr>
        <w:t> </w:t>
      </w:r>
      <w:r>
        <w:rPr/>
        <w:t>to</w:t>
      </w:r>
      <w:r>
        <w:rPr>
          <w:spacing w:val="28"/>
        </w:rPr>
        <w:t> </w:t>
      </w:r>
      <w:r>
        <w:rPr/>
        <w:t>big-man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Kawelka</w:t>
      </w:r>
      <w:r>
        <w:rPr>
          <w:spacing w:val="29"/>
        </w:rPr>
        <w:t> </w:t>
      </w:r>
      <w:r>
        <w:rPr/>
        <w:t>Kundmbo</w:t>
      </w:r>
      <w:r>
        <w:rPr>
          <w:spacing w:val="27"/>
        </w:rPr>
        <w:t> </w:t>
      </w:r>
      <w:r>
        <w:rPr/>
        <w:t>late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July</w:t>
      </w:r>
      <w:r>
        <w:rPr>
          <w:spacing w:val="29"/>
        </w:rPr>
        <w:t> </w:t>
      </w:r>
      <w:r>
        <w:rPr/>
        <w:t>1964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complained</w:t>
      </w:r>
    </w:p>
    <w:p>
      <w:pPr>
        <w:spacing w:after="0" w:line="232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3"/>
      </w:pPr>
      <w:r>
        <w:rPr/>
        <w:t>strongly that he had not yet given pig-moka to them; had he done so</w:t>
      </w:r>
      <w:r>
        <w:rPr>
          <w:spacing w:val="1"/>
        </w:rPr>
        <w:t> </w:t>
      </w:r>
      <w:r>
        <w:rPr/>
        <w:t>in</w:t>
      </w:r>
      <w:r>
        <w:rPr>
          <w:spacing w:val="7"/>
        </w:rPr>
        <w:t> </w:t>
      </w:r>
      <w:r>
        <w:rPr/>
        <w:t>time</w:t>
      </w:r>
      <w:r>
        <w:rPr>
          <w:spacing w:val="9"/>
        </w:rPr>
        <w:t> </w:t>
      </w:r>
      <w:r>
        <w:rPr/>
        <w:t>they</w:t>
      </w:r>
      <w:r>
        <w:rPr>
          <w:spacing w:val="7"/>
        </w:rPr>
        <w:t> </w:t>
      </w:r>
      <w:r>
        <w:rPr/>
        <w:t>could</w:t>
      </w:r>
      <w:r>
        <w:rPr>
          <w:spacing w:val="9"/>
        </w:rPr>
        <w:t> </w:t>
      </w:r>
      <w:r>
        <w:rPr/>
        <w:t>have</w:t>
      </w:r>
      <w:r>
        <w:rPr>
          <w:spacing w:val="7"/>
        </w:rPr>
        <w:t> </w:t>
      </w:r>
      <w:r>
        <w:rPr/>
        <w:t>passed</w:t>
      </w:r>
      <w:r>
        <w:rPr>
          <w:spacing w:val="9"/>
        </w:rPr>
        <w:t> </w:t>
      </w:r>
      <w:r>
        <w:rPr/>
        <w:t>his</w:t>
      </w:r>
      <w:r>
        <w:rPr>
          <w:spacing w:val="7"/>
        </w:rPr>
        <w:t> </w:t>
      </w:r>
      <w:r>
        <w:rPr/>
        <w:t>pigs</w:t>
      </w:r>
      <w:r>
        <w:rPr>
          <w:spacing w:val="7"/>
        </w:rPr>
        <w:t> </w:t>
      </w:r>
      <w:r>
        <w:rPr/>
        <w:t>on</w:t>
      </w:r>
      <w:r>
        <w:rPr>
          <w:spacing w:val="9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Kitepi</w:t>
      </w:r>
      <w:r>
        <w:rPr>
          <w:spacing w:val="7"/>
        </w:rPr>
        <w:t> </w:t>
      </w:r>
      <w:r>
        <w:rPr/>
        <w:t>to</w:t>
      </w:r>
      <w:r>
        <w:rPr>
          <w:spacing w:val="10"/>
        </w:rPr>
        <w:t> </w:t>
      </w:r>
      <w:r>
        <w:rPr/>
        <w:t>whom.</w:t>
      </w:r>
      <w:r>
        <w:rPr>
          <w:spacing w:val="7"/>
        </w:rPr>
        <w:t> </w:t>
      </w:r>
      <w:r>
        <w:rPr/>
        <w:t>.</w:t>
      </w:r>
      <w:r>
        <w:rPr>
          <w:spacing w:val="-3"/>
        </w:rPr>
        <w:t> </w:t>
      </w:r>
      <w:r>
        <w:rPr/>
        <w:t>.</w:t>
      </w:r>
      <w:r>
        <w:rPr>
          <w:spacing w:val="-3"/>
        </w:rPr>
        <w:t> </w:t>
      </w:r>
      <w:r>
        <w:rPr/>
        <w:t>.</w:t>
      </w:r>
    </w:p>
    <w:p>
      <w:pPr>
        <w:pStyle w:val="BodyText"/>
        <w:spacing w:line="230" w:lineRule="auto" w:before="1"/>
        <w:ind w:right="112"/>
      </w:pPr>
      <w:r>
        <w:rPr/>
        <w:t>such</w:t>
      </w:r>
      <w:r>
        <w:rPr>
          <w:spacing w:val="16"/>
        </w:rPr>
        <w:t> </w:t>
      </w:r>
      <w:r>
        <w:rPr/>
        <w:t>demands</w:t>
      </w:r>
      <w:r>
        <w:rPr>
          <w:spacing w:val="17"/>
        </w:rPr>
        <w:t> </w:t>
      </w:r>
      <w:r>
        <w:rPr/>
        <w:t>are</w:t>
      </w:r>
      <w:r>
        <w:rPr>
          <w:spacing w:val="16"/>
        </w:rPr>
        <w:t> </w:t>
      </w:r>
      <w:r>
        <w:rPr/>
        <w:t>part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general</w:t>
      </w:r>
      <w:r>
        <w:rPr>
          <w:spacing w:val="17"/>
        </w:rPr>
        <w:t> </w:t>
      </w:r>
      <w:r>
        <w:rPr/>
        <w:t>effort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gamesmanship</w:t>
      </w:r>
      <w:r>
        <w:rPr>
          <w:spacing w:val="16"/>
        </w:rPr>
        <w:t> </w:t>
      </w:r>
      <w:r>
        <w:rPr/>
        <w:t>which</w:t>
      </w:r>
      <w:r>
        <w:rPr>
          <w:spacing w:val="-47"/>
        </w:rPr>
        <w:t> </w:t>
      </w:r>
      <w:r>
        <w:rPr/>
        <w:t>is</w:t>
      </w:r>
      <w:r>
        <w:rPr>
          <w:spacing w:val="30"/>
        </w:rPr>
        <w:t> </w:t>
      </w:r>
      <w:r>
        <w:rPr/>
        <w:t>put</w:t>
      </w:r>
      <w:r>
        <w:rPr>
          <w:spacing w:val="32"/>
        </w:rPr>
        <w:t> </w:t>
      </w:r>
      <w:r>
        <w:rPr/>
        <w:t>into</w:t>
      </w:r>
      <w:r>
        <w:rPr>
          <w:spacing w:val="31"/>
        </w:rPr>
        <w:t> </w:t>
      </w:r>
      <w:r>
        <w:rPr/>
        <w:t>moka</w:t>
      </w:r>
      <w:r>
        <w:rPr>
          <w:spacing w:val="30"/>
        </w:rPr>
        <w:t> </w:t>
      </w:r>
      <w:r>
        <w:rPr/>
        <w:t>relations.</w:t>
      </w:r>
      <w:r>
        <w:rPr>
          <w:spacing w:val="33"/>
        </w:rPr>
        <w:t> </w:t>
      </w:r>
      <w:r>
        <w:rPr/>
        <w:t>.</w:t>
      </w:r>
      <w:r>
        <w:rPr>
          <w:spacing w:val="-3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30"/>
        </w:rPr>
        <w:t> </w:t>
      </w:r>
      <w:r>
        <w:rPr/>
        <w:t>Each</w:t>
      </w:r>
      <w:r>
        <w:rPr>
          <w:spacing w:val="31"/>
        </w:rPr>
        <w:t> </w:t>
      </w:r>
      <w:r>
        <w:rPr/>
        <w:t>side</w:t>
      </w:r>
      <w:r>
        <w:rPr>
          <w:spacing w:val="32"/>
        </w:rPr>
        <w:t> </w:t>
      </w:r>
      <w:r>
        <w:rPr/>
        <w:t>knows</w:t>
      </w:r>
      <w:r>
        <w:rPr>
          <w:spacing w:val="31"/>
        </w:rPr>
        <w:t> </w:t>
      </w:r>
      <w:r>
        <w:rPr/>
        <w:t>fairly</w:t>
      </w:r>
      <w:r>
        <w:rPr>
          <w:spacing w:val="30"/>
        </w:rPr>
        <w:t> </w:t>
      </w:r>
      <w:r>
        <w:rPr/>
        <w:t>well</w:t>
      </w:r>
      <w:r>
        <w:rPr>
          <w:spacing w:val="33"/>
        </w:rPr>
        <w:t> </w:t>
      </w:r>
      <w:r>
        <w:rPr/>
        <w:t>how</w:t>
      </w:r>
      <w:r>
        <w:rPr>
          <w:spacing w:val="30"/>
        </w:rPr>
        <w:t> </w:t>
      </w:r>
      <w:r>
        <w:rPr/>
        <w:t>far</w:t>
      </w:r>
      <w:r>
        <w:rPr>
          <w:spacing w:val="-47"/>
        </w:rPr>
        <w:t> </w:t>
      </w:r>
      <w:r>
        <w:rPr/>
        <w:t>to</w:t>
      </w:r>
      <w:r>
        <w:rPr>
          <w:spacing w:val="10"/>
        </w:rPr>
        <w:t> </w:t>
      </w:r>
      <w:r>
        <w:rPr/>
        <w:t>insist.”</w:t>
      </w:r>
    </w:p>
    <w:p>
      <w:pPr>
        <w:pStyle w:val="BodyText"/>
        <w:spacing w:line="230" w:lineRule="auto" w:before="1"/>
        <w:ind w:right="110" w:firstLine="198"/>
      </w:pPr>
      <w:r>
        <w:rPr/>
        <w:t>In addition to contributing to and representing political maneuver-</w:t>
      </w:r>
      <w:r>
        <w:rPr>
          <w:spacing w:val="1"/>
        </w:rPr>
        <w:t> </w:t>
      </w:r>
      <w:r>
        <w:rPr/>
        <w:t>ing among hierarchies amid tribal composites, Strathern’s account is</w:t>
      </w:r>
      <w:r>
        <w:rPr>
          <w:spacing w:val="1"/>
        </w:rPr>
        <w:t> </w:t>
      </w:r>
      <w:r>
        <w:rPr/>
        <w:t>also a speciﬁcation of one, albeit restricted, cycle of actions that can be</w:t>
      </w:r>
      <w:r>
        <w:rPr>
          <w:spacing w:val="-47"/>
        </w:rPr>
        <w:t> </w:t>
      </w:r>
      <w:r>
        <w:rPr/>
        <w:t>seen as economic; someday they may be woven by some native entre-</w:t>
      </w:r>
      <w:r>
        <w:rPr>
          <w:spacing w:val="1"/>
        </w:rPr>
        <w:t> </w:t>
      </w:r>
      <w:r>
        <w:rPr/>
        <w:t>preneurs into the beginnings of a putting-out economy. Any economy</w:t>
      </w:r>
      <w:r>
        <w:rPr>
          <w:spacing w:val="-47"/>
        </w:rPr>
        <w:t> </w:t>
      </w:r>
      <w:r>
        <w:rPr/>
        <w:t>anywhere is built only from such tangible mechanisms brought into</w:t>
      </w:r>
      <w:r>
        <w:rPr>
          <w:spacing w:val="1"/>
        </w:rPr>
        <w:t> </w:t>
      </w:r>
      <w:r>
        <w:rPr/>
        <w:t>some resonance with work and its cumulation; consult Granovetter</w:t>
      </w:r>
      <w:r>
        <w:rPr>
          <w:spacing w:val="1"/>
        </w:rPr>
        <w:t> </w:t>
      </w:r>
      <w:r>
        <w:rPr/>
        <w:t>(1985),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earlier</w:t>
      </w:r>
      <w:r>
        <w:rPr>
          <w:spacing w:val="10"/>
        </w:rPr>
        <w:t> </w:t>
      </w:r>
      <w:r>
        <w:rPr/>
        <w:t>Polanyi,</w:t>
      </w:r>
      <w:r>
        <w:rPr>
          <w:spacing w:val="9"/>
        </w:rPr>
        <w:t> </w:t>
      </w:r>
      <w:r>
        <w:rPr/>
        <w:t>Arensberg,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Pearson</w:t>
      </w:r>
      <w:r>
        <w:rPr>
          <w:spacing w:val="10"/>
        </w:rPr>
        <w:t> </w:t>
      </w:r>
      <w:r>
        <w:rPr/>
        <w:t>(1957).</w:t>
      </w:r>
    </w:p>
    <w:p>
      <w:pPr>
        <w:pStyle w:val="BodyText"/>
        <w:spacing w:line="230" w:lineRule="auto" w:before="3"/>
        <w:ind w:right="114" w:firstLine="198"/>
      </w:pPr>
      <w:r>
        <w:rPr/>
        <w:t>Strathern’s account also shows how intimacy</w:t>
      </w:r>
      <w:r>
        <w:rPr>
          <w:position w:val="7"/>
          <w:sz w:val="12"/>
        </w:rPr>
        <w:t>29</w:t>
      </w:r>
      <w:r>
        <w:rPr>
          <w:spacing w:val="1"/>
          <w:position w:val="7"/>
          <w:sz w:val="12"/>
        </w:rPr>
        <w:t> </w:t>
      </w:r>
      <w:r>
        <w:rPr/>
        <w:t>is bound up with</w:t>
      </w:r>
      <w:r>
        <w:rPr>
          <w:spacing w:val="1"/>
        </w:rPr>
        <w:t> </w:t>
      </w:r>
      <w:r>
        <w:rPr/>
        <w:t>creations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identity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by-products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superﬁcially</w:t>
      </w:r>
      <w:r>
        <w:rPr>
          <w:spacing w:val="23"/>
        </w:rPr>
        <w:t> </w:t>
      </w:r>
      <w:r>
        <w:rPr/>
        <w:t>erratic</w:t>
      </w:r>
      <w:r>
        <w:rPr>
          <w:spacing w:val="26"/>
        </w:rPr>
        <w:t> </w:t>
      </w:r>
      <w:r>
        <w:rPr/>
        <w:t>mixtures</w:t>
      </w:r>
      <w:r>
        <w:rPr>
          <w:spacing w:val="1"/>
        </w:rPr>
        <w:t> </w:t>
      </w:r>
      <w:r>
        <w:rPr/>
        <w:t>of</w:t>
      </w:r>
      <w:r>
        <w:rPr>
          <w:spacing w:val="15"/>
        </w:rPr>
        <w:t> </w:t>
      </w:r>
      <w:r>
        <w:rPr/>
        <w:t>actions.</w:t>
      </w:r>
    </w:p>
    <w:p>
      <w:pPr>
        <w:spacing w:line="256" w:lineRule="auto" w:before="133"/>
        <w:ind w:left="296" w:right="292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large</w:t>
      </w:r>
      <w:r>
        <w:rPr>
          <w:spacing w:val="-1"/>
          <w:sz w:val="18"/>
        </w:rPr>
        <w:t> </w:t>
      </w:r>
      <w:r>
        <w:rPr>
          <w:sz w:val="18"/>
        </w:rPr>
        <w:t>size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prestations</w:t>
      </w:r>
      <w:r>
        <w:rPr>
          <w:spacing w:val="-4"/>
          <w:sz w:val="18"/>
        </w:rPr>
        <w:t> </w:t>
      </w:r>
      <w:r>
        <w:rPr>
          <w:sz w:val="18"/>
        </w:rPr>
        <w:t>is</w:t>
      </w:r>
      <w:r>
        <w:rPr>
          <w:spacing w:val="-1"/>
          <w:sz w:val="18"/>
        </w:rPr>
        <w:t> </w:t>
      </w:r>
      <w:r>
        <w:rPr>
          <w:sz w:val="18"/>
        </w:rPr>
        <w:t>partly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result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desire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show</w:t>
      </w:r>
      <w:r>
        <w:rPr>
          <w:spacing w:val="-4"/>
          <w:sz w:val="18"/>
        </w:rPr>
        <w:t> </w:t>
      </w:r>
      <w:r>
        <w:rPr>
          <w:sz w:val="18"/>
        </w:rPr>
        <w:t>tempo-</w:t>
      </w:r>
      <w:r>
        <w:rPr>
          <w:spacing w:val="-42"/>
          <w:sz w:val="18"/>
        </w:rPr>
        <w:t> </w:t>
      </w:r>
      <w:r>
        <w:rPr>
          <w:sz w:val="18"/>
        </w:rPr>
        <w:t>rary</w:t>
      </w:r>
      <w:r>
        <w:rPr>
          <w:spacing w:val="7"/>
          <w:sz w:val="18"/>
        </w:rPr>
        <w:t> </w:t>
      </w:r>
      <w:r>
        <w:rPr>
          <w:sz w:val="18"/>
        </w:rPr>
        <w:t>superiority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dominance</w:t>
      </w:r>
      <w:r>
        <w:rPr>
          <w:spacing w:val="7"/>
          <w:sz w:val="18"/>
        </w:rPr>
        <w:t> </w:t>
      </w:r>
      <w:r>
        <w:rPr>
          <w:sz w:val="18"/>
        </w:rPr>
        <w:t>over</w:t>
      </w:r>
      <w:r>
        <w:rPr>
          <w:spacing w:val="5"/>
          <w:sz w:val="18"/>
        </w:rPr>
        <w:t> </w:t>
      </w:r>
      <w:r>
        <w:rPr>
          <w:sz w:val="18"/>
        </w:rPr>
        <w:t>them      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this</w:t>
      </w:r>
      <w:r>
        <w:rPr>
          <w:spacing w:val="8"/>
          <w:sz w:val="18"/>
        </w:rPr>
        <w:t> </w:t>
      </w:r>
      <w:r>
        <w:rPr>
          <w:sz w:val="18"/>
        </w:rPr>
        <w:t>context,</w:t>
      </w:r>
      <w:r>
        <w:rPr>
          <w:spacing w:val="7"/>
          <w:sz w:val="18"/>
        </w:rPr>
        <w:t> </w:t>
      </w:r>
      <w:r>
        <w:rPr>
          <w:sz w:val="18"/>
        </w:rPr>
        <w:t>moka</w:t>
      </w:r>
      <w:r>
        <w:rPr>
          <w:spacing w:val="7"/>
          <w:sz w:val="18"/>
        </w:rPr>
        <w:t> </w:t>
      </w:r>
      <w:r>
        <w:rPr>
          <w:sz w:val="18"/>
        </w:rPr>
        <w:t>gifts</w:t>
      </w:r>
    </w:p>
    <w:p>
      <w:pPr>
        <w:spacing w:line="223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are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true</w:t>
      </w:r>
      <w:r>
        <w:rPr>
          <w:spacing w:val="5"/>
          <w:sz w:val="18"/>
        </w:rPr>
        <w:t> </w:t>
      </w:r>
      <w:r>
        <w:rPr>
          <w:sz w:val="18"/>
        </w:rPr>
        <w:t>functional</w:t>
      </w:r>
      <w:r>
        <w:rPr>
          <w:spacing w:val="3"/>
          <w:sz w:val="18"/>
        </w:rPr>
        <w:t> </w:t>
      </w:r>
      <w:r>
        <w:rPr>
          <w:sz w:val="18"/>
        </w:rPr>
        <w:t>alternative</w:t>
      </w:r>
      <w:r>
        <w:rPr>
          <w:spacing w:val="5"/>
          <w:sz w:val="18"/>
        </w:rPr>
        <w:t> </w:t>
      </w:r>
      <w:r>
        <w:rPr>
          <w:sz w:val="18"/>
        </w:rPr>
        <w:t>to</w:t>
      </w:r>
      <w:r>
        <w:rPr>
          <w:spacing w:val="5"/>
          <w:sz w:val="18"/>
        </w:rPr>
        <w:t> </w:t>
      </w:r>
      <w:r>
        <w:rPr>
          <w:sz w:val="18"/>
        </w:rPr>
        <w:t>warfare.       Indeed,</w:t>
      </w:r>
      <w:r>
        <w:rPr>
          <w:spacing w:val="5"/>
          <w:sz w:val="18"/>
        </w:rPr>
        <w:t> </w:t>
      </w:r>
      <w:r>
        <w:rPr>
          <w:sz w:val="18"/>
        </w:rPr>
        <w:t>if</w:t>
      </w:r>
      <w:r>
        <w:rPr>
          <w:spacing w:val="3"/>
          <w:sz w:val="18"/>
        </w:rPr>
        <w:t> </w:t>
      </w:r>
      <w:r>
        <w:rPr>
          <w:sz w:val="18"/>
        </w:rPr>
        <w:t>one</w:t>
      </w:r>
      <w:r>
        <w:rPr>
          <w:spacing w:val="5"/>
          <w:sz w:val="18"/>
        </w:rPr>
        <w:t> </w:t>
      </w:r>
      <w:r>
        <w:rPr>
          <w:sz w:val="18"/>
        </w:rPr>
        <w:t>group</w:t>
      </w:r>
      <w:r>
        <w:rPr>
          <w:spacing w:val="5"/>
          <w:sz w:val="18"/>
        </w:rPr>
        <w:t> </w:t>
      </w:r>
      <w:r>
        <w:rPr>
          <w:sz w:val="18"/>
        </w:rPr>
        <w:t>were</w:t>
      </w:r>
    </w:p>
    <w:p>
      <w:pPr>
        <w:spacing w:line="256" w:lineRule="auto" w:before="15"/>
        <w:ind w:left="296" w:right="289" w:firstLine="0"/>
        <w:jc w:val="both"/>
        <w:rPr>
          <w:sz w:val="18"/>
        </w:rPr>
      </w:pPr>
      <w:r>
        <w:rPr>
          <w:sz w:val="18"/>
        </w:rPr>
        <w:t>overwhelmingly “defeated” in moka exchanges it could become politi-</w:t>
      </w:r>
      <w:r>
        <w:rPr>
          <w:spacing w:val="1"/>
          <w:sz w:val="18"/>
        </w:rPr>
        <w:t> </w:t>
      </w:r>
      <w:r>
        <w:rPr>
          <w:sz w:val="18"/>
        </w:rPr>
        <w:t>cally dependent on the victor; hence recipient groups, in order to retain</w:t>
      </w:r>
      <w:r>
        <w:rPr>
          <w:spacing w:val="1"/>
          <w:sz w:val="18"/>
        </w:rPr>
        <w:t> </w:t>
      </w:r>
      <w:r>
        <w:rPr>
          <w:sz w:val="18"/>
        </w:rPr>
        <w:t>their independence, </w:t>
      </w:r>
      <w:r>
        <w:rPr>
          <w:i/>
          <w:sz w:val="18"/>
        </w:rPr>
        <w:t>must </w:t>
      </w:r>
      <w:r>
        <w:rPr>
          <w:sz w:val="18"/>
        </w:rPr>
        <w:t>reciprocate. [And] [a]llies are also rivals, com-</w:t>
      </w:r>
      <w:r>
        <w:rPr>
          <w:spacing w:val="1"/>
          <w:sz w:val="18"/>
        </w:rPr>
        <w:t> </w:t>
      </w:r>
      <w:r>
        <w:rPr>
          <w:sz w:val="18"/>
        </w:rPr>
        <w:t>peting</w:t>
      </w:r>
      <w:r>
        <w:rPr>
          <w:spacing w:val="6"/>
          <w:sz w:val="18"/>
        </w:rPr>
        <w:t> </w:t>
      </w:r>
      <w:r>
        <w:rPr>
          <w:sz w:val="18"/>
        </w:rPr>
        <w:t>for</w:t>
      </w:r>
      <w:r>
        <w:rPr>
          <w:spacing w:val="6"/>
          <w:sz w:val="18"/>
        </w:rPr>
        <w:t> </w:t>
      </w:r>
      <w:r>
        <w:rPr>
          <w:sz w:val="18"/>
        </w:rPr>
        <w:t>prestige</w:t>
      </w:r>
      <w:r>
        <w:rPr>
          <w:spacing w:val="6"/>
          <w:sz w:val="18"/>
        </w:rPr>
        <w:t> </w:t>
      </w:r>
      <w:r>
        <w:rPr>
          <w:sz w:val="18"/>
        </w:rPr>
        <w:t>through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size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their</w:t>
      </w:r>
      <w:r>
        <w:rPr>
          <w:spacing w:val="6"/>
          <w:sz w:val="18"/>
        </w:rPr>
        <w:t> </w:t>
      </w:r>
      <w:r>
        <w:rPr>
          <w:sz w:val="18"/>
        </w:rPr>
        <w:t>reciprocal</w:t>
      </w:r>
      <w:r>
        <w:rPr>
          <w:spacing w:val="6"/>
          <w:sz w:val="18"/>
        </w:rPr>
        <w:t> </w:t>
      </w:r>
      <w:r>
        <w:rPr>
          <w:sz w:val="18"/>
        </w:rPr>
        <w:t>moka</w:t>
      </w:r>
      <w:r>
        <w:rPr>
          <w:spacing w:val="6"/>
          <w:sz w:val="18"/>
        </w:rPr>
        <w:t> </w:t>
      </w:r>
      <w:r>
        <w:rPr>
          <w:sz w:val="18"/>
        </w:rPr>
        <w:t>gifts.</w:t>
      </w:r>
    </w:p>
    <w:p>
      <w:pPr>
        <w:pStyle w:val="BodyText"/>
        <w:spacing w:before="99"/>
      </w:pPr>
      <w:r>
        <w:rPr/>
        <w:t>Strathern</w:t>
      </w:r>
      <w:r>
        <w:rPr>
          <w:spacing w:val="7"/>
        </w:rPr>
        <w:t> </w:t>
      </w:r>
      <w:r>
        <w:rPr/>
        <w:t>sums</w:t>
      </w:r>
      <w:r>
        <w:rPr>
          <w:spacing w:val="8"/>
        </w:rPr>
        <w:t> </w:t>
      </w:r>
      <w:r>
        <w:rPr/>
        <w:t>up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“rope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moka”:</w:t>
      </w:r>
    </w:p>
    <w:p>
      <w:pPr>
        <w:spacing w:line="256" w:lineRule="auto" w:before="129"/>
        <w:ind w:left="296" w:right="290" w:firstLine="0"/>
        <w:jc w:val="both"/>
        <w:rPr>
          <w:sz w:val="18"/>
        </w:rPr>
      </w:pPr>
      <w:r>
        <w:rPr>
          <w:sz w:val="18"/>
        </w:rPr>
        <w:t>Donors’ formally announced intention is often to compensate the recipi-</w:t>
      </w:r>
      <w:r>
        <w:rPr>
          <w:spacing w:val="1"/>
          <w:sz w:val="18"/>
        </w:rPr>
        <w:t> </w:t>
      </w:r>
      <w:r>
        <w:rPr>
          <w:sz w:val="18"/>
        </w:rPr>
        <w:t>ents     </w:t>
      </w:r>
      <w:r>
        <w:rPr>
          <w:spacing w:val="27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make</w:t>
      </w:r>
      <w:r>
        <w:rPr>
          <w:spacing w:val="-6"/>
          <w:sz w:val="18"/>
        </w:rPr>
        <w:t> </w:t>
      </w:r>
      <w:r>
        <w:rPr>
          <w:sz w:val="18"/>
        </w:rPr>
        <w:t>them</w:t>
      </w:r>
      <w:r>
        <w:rPr>
          <w:spacing w:val="-4"/>
          <w:sz w:val="18"/>
        </w:rPr>
        <w:t> </w:t>
      </w:r>
      <w:r>
        <w:rPr>
          <w:sz w:val="18"/>
        </w:rPr>
        <w:t>“feel</w:t>
      </w:r>
      <w:r>
        <w:rPr>
          <w:spacing w:val="-6"/>
          <w:sz w:val="18"/>
        </w:rPr>
        <w:t> </w:t>
      </w:r>
      <w:r>
        <w:rPr>
          <w:sz w:val="18"/>
        </w:rPr>
        <w:t>good”</w:t>
      </w:r>
      <w:r>
        <w:rPr>
          <w:spacing w:val="-5"/>
          <w:sz w:val="18"/>
        </w:rPr>
        <w:t> </w:t>
      </w:r>
      <w:r>
        <w:rPr>
          <w:sz w:val="18"/>
        </w:rPr>
        <w:t>again.</w:t>
      </w:r>
      <w:r>
        <w:rPr>
          <w:spacing w:val="-4"/>
          <w:sz w:val="18"/>
        </w:rPr>
        <w:t> </w:t>
      </w:r>
      <w:r>
        <w:rPr>
          <w:sz w:val="18"/>
        </w:rPr>
        <w:t>But</w:t>
      </w:r>
      <w:r>
        <w:rPr>
          <w:spacing w:val="-6"/>
          <w:sz w:val="18"/>
        </w:rPr>
        <w:t> </w:t>
      </w:r>
      <w:r>
        <w:rPr>
          <w:sz w:val="18"/>
        </w:rPr>
        <w:t>underneath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formal</w:t>
      </w:r>
      <w:r>
        <w:rPr>
          <w:spacing w:val="-6"/>
          <w:sz w:val="18"/>
        </w:rPr>
        <w:t> </w:t>
      </w:r>
      <w:r>
        <w:rPr>
          <w:sz w:val="18"/>
        </w:rPr>
        <w:t>rubric</w:t>
      </w:r>
    </w:p>
    <w:p>
      <w:pPr>
        <w:spacing w:line="256" w:lineRule="auto" w:before="0"/>
        <w:ind w:left="296" w:right="289" w:firstLine="0"/>
        <w:jc w:val="both"/>
        <w:rPr>
          <w:sz w:val="18"/>
        </w:rPr>
      </w:pPr>
      <w:r>
        <w:rPr>
          <w:sz w:val="18"/>
        </w:rPr>
        <w:t>a good deal of antagonism may show, especially when the social distance</w:t>
      </w:r>
      <w:r>
        <w:rPr>
          <w:spacing w:val="-42"/>
          <w:sz w:val="18"/>
        </w:rPr>
        <w:t> </w:t>
      </w:r>
      <w:r>
        <w:rPr>
          <w:sz w:val="18"/>
        </w:rPr>
        <w:t>between donor and recipient groups is great. This point might lead us to</w:t>
      </w:r>
      <w:r>
        <w:rPr>
          <w:spacing w:val="1"/>
          <w:sz w:val="18"/>
        </w:rPr>
        <w:t> </w:t>
      </w:r>
      <w:r>
        <w:rPr>
          <w:sz w:val="18"/>
        </w:rPr>
        <w:t>suppose that the largest gifts, expressing the greatest antagonism, would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1"/>
          <w:sz w:val="18"/>
        </w:rPr>
        <w:t> </w:t>
      </w:r>
      <w:r>
        <w:rPr>
          <w:sz w:val="18"/>
        </w:rPr>
        <w:t>made</w:t>
      </w:r>
      <w:r>
        <w:rPr>
          <w:spacing w:val="2"/>
          <w:sz w:val="18"/>
        </w:rPr>
        <w:t> </w:t>
      </w:r>
      <w:r>
        <w:rPr>
          <w:sz w:val="18"/>
        </w:rPr>
        <w:t>to</w:t>
      </w:r>
      <w:r>
        <w:rPr>
          <w:spacing w:val="2"/>
          <w:sz w:val="18"/>
        </w:rPr>
        <w:t> </w:t>
      </w:r>
      <w:r>
        <w:rPr>
          <w:i/>
          <w:sz w:val="18"/>
        </w:rPr>
        <w:t>major </w:t>
      </w:r>
      <w:r>
        <w:rPr>
          <w:sz w:val="18"/>
        </w:rPr>
        <w:t>enemies.</w:t>
      </w:r>
      <w:r>
        <w:rPr>
          <w:spacing w:val="2"/>
          <w:sz w:val="18"/>
        </w:rPr>
        <w:t> </w:t>
      </w:r>
      <w:r>
        <w:rPr>
          <w:sz w:val="18"/>
        </w:rPr>
        <w:t>But     </w:t>
      </w:r>
      <w:r>
        <w:rPr>
          <w:spacing w:val="41"/>
          <w:sz w:val="18"/>
        </w:rPr>
        <w:t> </w:t>
      </w:r>
      <w:r>
        <w:rPr>
          <w:sz w:val="18"/>
        </w:rPr>
        <w:t>between</w:t>
      </w:r>
      <w:r>
        <w:rPr>
          <w:spacing w:val="1"/>
          <w:sz w:val="18"/>
        </w:rPr>
        <w:t> </w:t>
      </w:r>
      <w:r>
        <w:rPr>
          <w:sz w:val="18"/>
        </w:rPr>
        <w:t>these</w:t>
      </w:r>
      <w:r>
        <w:rPr>
          <w:spacing w:val="2"/>
          <w:sz w:val="18"/>
        </w:rPr>
        <w:t> </w:t>
      </w:r>
      <w:r>
        <w:rPr>
          <w:sz w:val="18"/>
        </w:rPr>
        <w:t>there is</w:t>
      </w:r>
      <w:r>
        <w:rPr>
          <w:spacing w:val="2"/>
          <w:sz w:val="18"/>
        </w:rPr>
        <w:t> </w:t>
      </w:r>
      <w:r>
        <w:rPr>
          <w:sz w:val="18"/>
        </w:rPr>
        <w:t>insufﬁcient</w:t>
      </w:r>
      <w:r>
        <w:rPr>
          <w:spacing w:val="2"/>
          <w:sz w:val="18"/>
        </w:rPr>
        <w:t> </w:t>
      </w:r>
      <w:r>
        <w:rPr>
          <w:sz w:val="18"/>
        </w:rPr>
        <w:t>trust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for</w:t>
      </w:r>
      <w:r>
        <w:rPr>
          <w:spacing w:val="2"/>
          <w:sz w:val="18"/>
        </w:rPr>
        <w:t> </w:t>
      </w:r>
      <w:r>
        <w:rPr>
          <w:sz w:val="18"/>
        </w:rPr>
        <w:t>groups</w:t>
      </w:r>
      <w:r>
        <w:rPr>
          <w:spacing w:val="2"/>
          <w:sz w:val="18"/>
        </w:rPr>
        <w:t> </w:t>
      </w:r>
      <w:r>
        <w:rPr>
          <w:sz w:val="18"/>
        </w:rPr>
        <w:t>to</w:t>
      </w:r>
      <w:r>
        <w:rPr>
          <w:spacing w:val="2"/>
          <w:sz w:val="18"/>
        </w:rPr>
        <w:t> </w:t>
      </w:r>
      <w:r>
        <w:rPr>
          <w:sz w:val="18"/>
        </w:rPr>
        <w:t>risk</w:t>
      </w:r>
      <w:r>
        <w:rPr>
          <w:spacing w:val="2"/>
          <w:sz w:val="18"/>
        </w:rPr>
        <w:t> </w:t>
      </w:r>
      <w:r>
        <w:rPr>
          <w:sz w:val="18"/>
        </w:rPr>
        <w:t>very</w:t>
      </w:r>
      <w:r>
        <w:rPr>
          <w:spacing w:val="3"/>
          <w:sz w:val="18"/>
        </w:rPr>
        <w:t> </w:t>
      </w:r>
      <w:r>
        <w:rPr>
          <w:sz w:val="18"/>
        </w:rPr>
        <w:t>heavy</w:t>
      </w:r>
      <w:r>
        <w:rPr>
          <w:spacing w:val="2"/>
          <w:sz w:val="18"/>
        </w:rPr>
        <w:t> </w:t>
      </w:r>
      <w:r>
        <w:rPr>
          <w:sz w:val="18"/>
        </w:rPr>
        <w:t>investments</w:t>
      </w:r>
      <w:r>
        <w:rPr>
          <w:spacing w:val="2"/>
          <w:sz w:val="18"/>
        </w:rPr>
        <w:t> </w:t>
      </w:r>
      <w:r>
        <w:rPr>
          <w:sz w:val="18"/>
        </w:rPr>
        <w:t>in</w:t>
      </w:r>
      <w:r>
        <w:rPr>
          <w:spacing w:val="2"/>
          <w:sz w:val="18"/>
        </w:rPr>
        <w:t> </w:t>
      </w:r>
      <w:r>
        <w:rPr>
          <w:sz w:val="18"/>
        </w:rPr>
        <w:t>each</w:t>
      </w:r>
      <w:r>
        <w:rPr>
          <w:spacing w:val="2"/>
          <w:sz w:val="18"/>
        </w:rPr>
        <w:t> </w:t>
      </w:r>
      <w:r>
        <w:rPr>
          <w:sz w:val="18"/>
        </w:rPr>
        <w:t>other      </w:t>
      </w:r>
      <w:r>
        <w:rPr>
          <w:spacing w:val="28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upshot</w:t>
      </w:r>
      <w:r>
        <w:rPr>
          <w:spacing w:val="3"/>
          <w:sz w:val="18"/>
        </w:rPr>
        <w:t> </w:t>
      </w:r>
      <w:r>
        <w:rPr>
          <w:sz w:val="18"/>
        </w:rPr>
        <w:t>is</w:t>
      </w:r>
    </w:p>
    <w:p>
      <w:pPr>
        <w:spacing w:before="15"/>
        <w:ind w:left="296" w:right="0" w:firstLine="0"/>
        <w:jc w:val="both"/>
        <w:rPr>
          <w:sz w:val="18"/>
        </w:rPr>
      </w:pPr>
      <w:r>
        <w:rPr>
          <w:sz w:val="18"/>
        </w:rPr>
        <w:t>that</w:t>
      </w:r>
      <w:r>
        <w:rPr>
          <w:spacing w:val="13"/>
          <w:sz w:val="18"/>
        </w:rPr>
        <w:t> </w:t>
      </w:r>
      <w:r>
        <w:rPr>
          <w:sz w:val="18"/>
        </w:rPr>
        <w:t>most</w:t>
      </w:r>
      <w:r>
        <w:rPr>
          <w:spacing w:val="12"/>
          <w:sz w:val="18"/>
        </w:rPr>
        <w:t> </w:t>
      </w:r>
      <w:r>
        <w:rPr>
          <w:sz w:val="18"/>
        </w:rPr>
        <w:t>effort</w:t>
      </w:r>
      <w:r>
        <w:rPr>
          <w:spacing w:val="13"/>
          <w:sz w:val="18"/>
        </w:rPr>
        <w:t> </w:t>
      </w:r>
      <w:r>
        <w:rPr>
          <w:sz w:val="18"/>
        </w:rPr>
        <w:t>is</w:t>
      </w:r>
      <w:r>
        <w:rPr>
          <w:spacing w:val="12"/>
          <w:sz w:val="18"/>
        </w:rPr>
        <w:t> </w:t>
      </w:r>
      <w:r>
        <w:rPr>
          <w:sz w:val="18"/>
        </w:rPr>
        <w:t>put</w:t>
      </w:r>
      <w:r>
        <w:rPr>
          <w:spacing w:val="14"/>
          <w:sz w:val="18"/>
        </w:rPr>
        <w:t> </w:t>
      </w:r>
      <w:r>
        <w:rPr>
          <w:sz w:val="18"/>
        </w:rPr>
        <w:t>into</w:t>
      </w:r>
      <w:r>
        <w:rPr>
          <w:spacing w:val="13"/>
          <w:sz w:val="18"/>
        </w:rPr>
        <w:t> </w:t>
      </w:r>
      <w:r>
        <w:rPr>
          <w:sz w:val="18"/>
        </w:rPr>
        <w:t>prestations</w:t>
      </w:r>
      <w:r>
        <w:rPr>
          <w:spacing w:val="12"/>
          <w:sz w:val="18"/>
        </w:rPr>
        <w:t> </w:t>
      </w:r>
      <w:r>
        <w:rPr>
          <w:sz w:val="18"/>
        </w:rPr>
        <w:t>to</w:t>
      </w:r>
      <w:r>
        <w:rPr>
          <w:spacing w:val="13"/>
          <w:sz w:val="18"/>
        </w:rPr>
        <w:t> </w:t>
      </w:r>
      <w:r>
        <w:rPr>
          <w:sz w:val="18"/>
        </w:rPr>
        <w:t>groups</w:t>
      </w:r>
      <w:r>
        <w:rPr>
          <w:spacing w:val="14"/>
          <w:sz w:val="18"/>
        </w:rPr>
        <w:t> </w:t>
      </w:r>
      <w:r>
        <w:rPr>
          <w:sz w:val="18"/>
        </w:rPr>
        <w:t>which</w:t>
      </w:r>
      <w:r>
        <w:rPr>
          <w:spacing w:val="11"/>
          <w:sz w:val="18"/>
        </w:rPr>
        <w:t> </w:t>
      </w:r>
      <w:r>
        <w:rPr>
          <w:sz w:val="18"/>
        </w:rPr>
        <w:t>are</w:t>
      </w:r>
      <w:r>
        <w:rPr>
          <w:spacing w:val="14"/>
          <w:sz w:val="18"/>
        </w:rPr>
        <w:t> </w:t>
      </w:r>
      <w:r>
        <w:rPr>
          <w:sz w:val="18"/>
        </w:rPr>
        <w:t>allies      </w:t>
      </w:r>
      <w:r>
        <w:rPr>
          <w:spacing w:val="18"/>
          <w:sz w:val="18"/>
        </w:rPr>
        <w:t> </w:t>
      </w:r>
      <w:r>
        <w:rPr>
          <w:sz w:val="18"/>
        </w:rPr>
        <w:t>but</w:t>
      </w:r>
    </w:p>
    <w:p>
      <w:pPr>
        <w:spacing w:before="15"/>
        <w:ind w:left="296" w:right="0" w:firstLine="0"/>
        <w:jc w:val="both"/>
        <w:rPr>
          <w:sz w:val="18"/>
        </w:rPr>
      </w:pPr>
      <w:r>
        <w:rPr>
          <w:sz w:val="18"/>
        </w:rPr>
        <w:t>are</w:t>
      </w:r>
      <w:r>
        <w:rPr>
          <w:spacing w:val="5"/>
          <w:sz w:val="18"/>
        </w:rPr>
        <w:t> </w:t>
      </w:r>
      <w:r>
        <w:rPr>
          <w:sz w:val="18"/>
        </w:rPr>
        <w:t>also</w:t>
      </w:r>
      <w:r>
        <w:rPr>
          <w:spacing w:val="5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some</w:t>
      </w:r>
      <w:r>
        <w:rPr>
          <w:spacing w:val="5"/>
          <w:sz w:val="18"/>
        </w:rPr>
        <w:t> </w:t>
      </w:r>
      <w:r>
        <w:rPr>
          <w:sz w:val="18"/>
        </w:rPr>
        <w:t>way</w:t>
      </w:r>
      <w:r>
        <w:rPr>
          <w:spacing w:val="5"/>
          <w:sz w:val="18"/>
        </w:rPr>
        <w:t> </w:t>
      </w:r>
      <w:r>
        <w:rPr>
          <w:sz w:val="18"/>
        </w:rPr>
        <w:t>politically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socially</w:t>
      </w:r>
      <w:r>
        <w:rPr>
          <w:spacing w:val="5"/>
          <w:sz w:val="18"/>
        </w:rPr>
        <w:t> </w:t>
      </w:r>
      <w:r>
        <w:rPr>
          <w:sz w:val="18"/>
        </w:rPr>
        <w:t>opposed.</w:t>
      </w:r>
    </w:p>
    <w:p>
      <w:pPr>
        <w:pStyle w:val="BodyText"/>
        <w:spacing w:line="230" w:lineRule="auto" w:before="124"/>
        <w:ind w:right="106"/>
      </w:pPr>
      <w:r>
        <w:rPr/>
        <w:t>Personages form from strategic ambiguity in maintaining intimacy in</w:t>
      </w:r>
      <w:r>
        <w:rPr>
          <w:spacing w:val="1"/>
        </w:rPr>
        <w:t> </w:t>
      </w:r>
      <w:r>
        <w:rPr/>
        <w:t>ties. This etiology can be illustrated as well in U.S. national govern-</w:t>
      </w:r>
      <w:r>
        <w:rPr>
          <w:spacing w:val="1"/>
        </w:rPr>
        <w:t> </w:t>
      </w:r>
      <w:r>
        <w:rPr/>
        <w:t>ment as in the New Guinea highland—or for that matter on any bas-</w:t>
      </w:r>
      <w:r>
        <w:rPr>
          <w:spacing w:val="1"/>
        </w:rPr>
        <w:t> </w:t>
      </w:r>
      <w:r>
        <w:rPr/>
        <w:t>ketball court. This same process is at the root of the creation of stories</w:t>
      </w:r>
      <w:r>
        <w:rPr>
          <w:spacing w:val="1"/>
        </w:rPr>
        <w:t> </w:t>
      </w:r>
      <w:r>
        <w:rPr/>
        <w:t>that</w:t>
      </w:r>
      <w:r>
        <w:rPr>
          <w:spacing w:val="11"/>
        </w:rPr>
        <w:t> </w:t>
      </w:r>
      <w:r>
        <w:rPr/>
        <w:t>tell</w:t>
      </w:r>
      <w:r>
        <w:rPr>
          <w:spacing w:val="10"/>
        </w:rPr>
        <w:t> </w:t>
      </w:r>
      <w:r>
        <w:rPr/>
        <w:t>about</w:t>
      </w:r>
      <w:r>
        <w:rPr>
          <w:spacing w:val="12"/>
        </w:rPr>
        <w:t> </w:t>
      </w:r>
      <w:r>
        <w:rPr/>
        <w:t>identities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core</w:t>
      </w:r>
      <w:r>
        <w:rPr>
          <w:spacing w:val="10"/>
        </w:rPr>
        <w:t> </w:t>
      </w:r>
      <w:r>
        <w:rPr/>
        <w:t>part</w:t>
      </w:r>
      <w:r>
        <w:rPr>
          <w:spacing w:val="12"/>
        </w:rPr>
        <w:t> </w:t>
      </w:r>
      <w:r>
        <w:rPr/>
        <w:t>of</w:t>
      </w:r>
      <w:r>
        <w:rPr>
          <w:spacing w:val="9"/>
        </w:rPr>
        <w:t> </w:t>
      </w:r>
      <w:r>
        <w:rPr/>
        <w:t>ordinary</w:t>
      </w:r>
      <w:r>
        <w:rPr>
          <w:spacing w:val="12"/>
        </w:rPr>
        <w:t> </w:t>
      </w:r>
      <w:r>
        <w:rPr/>
        <w:t>social</w:t>
      </w:r>
      <w:r>
        <w:rPr>
          <w:spacing w:val="12"/>
        </w:rPr>
        <w:t> </w:t>
      </w:r>
      <w:r>
        <w:rPr/>
        <w:t>life.</w:t>
      </w:r>
      <w:r>
        <w:rPr>
          <w:spacing w:val="10"/>
        </w:rPr>
        <w:t> </w:t>
      </w:r>
      <w:r>
        <w:rPr/>
        <w:t>There</w:t>
      </w:r>
      <w:r>
        <w:rPr>
          <w:spacing w:val="11"/>
        </w:rPr>
        <w:t> </w:t>
      </w:r>
      <w:r>
        <w:rPr/>
        <w:t>is</w:t>
      </w:r>
    </w:p>
    <w:p>
      <w:pPr>
        <w:pStyle w:val="BodyText"/>
        <w:spacing w:before="1"/>
        <w:ind w:left="0"/>
        <w:jc w:val="left"/>
        <w:rPr>
          <w:sz w:val="25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29 </w:t>
      </w:r>
      <w:r>
        <w:rPr>
          <w:sz w:val="16"/>
        </w:rPr>
        <w:t>There</w:t>
      </w:r>
      <w:r>
        <w:rPr>
          <w:spacing w:val="1"/>
          <w:sz w:val="16"/>
        </w:rPr>
        <w:t> </w:t>
      </w:r>
      <w:r>
        <w:rPr>
          <w:sz w:val="16"/>
        </w:rPr>
        <w:t>is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sz w:val="16"/>
        </w:rPr>
        <w:t>striking</w:t>
      </w:r>
      <w:r>
        <w:rPr>
          <w:spacing w:val="1"/>
          <w:sz w:val="16"/>
        </w:rPr>
        <w:t> </w:t>
      </w:r>
      <w:r>
        <w:rPr>
          <w:sz w:val="16"/>
        </w:rPr>
        <w:t>similarity</w:t>
      </w:r>
      <w:r>
        <w:rPr>
          <w:spacing w:val="1"/>
          <w:sz w:val="16"/>
        </w:rPr>
        <w:t> </w:t>
      </w:r>
      <w:r>
        <w:rPr>
          <w:sz w:val="16"/>
        </w:rPr>
        <w:t>to</w:t>
      </w:r>
      <w:r>
        <w:rPr>
          <w:spacing w:val="1"/>
          <w:sz w:val="16"/>
        </w:rPr>
        <w:t> </w:t>
      </w:r>
      <w:r>
        <w:rPr>
          <w:sz w:val="16"/>
        </w:rPr>
        <w:t>what</w:t>
      </w:r>
      <w:r>
        <w:rPr>
          <w:spacing w:val="1"/>
          <w:sz w:val="16"/>
        </w:rPr>
        <w:t> </w:t>
      </w:r>
      <w:r>
        <w:rPr>
          <w:sz w:val="16"/>
        </w:rPr>
        <w:t>Leifer</w:t>
      </w:r>
      <w:r>
        <w:rPr>
          <w:spacing w:val="1"/>
          <w:sz w:val="16"/>
        </w:rPr>
        <w:t> </w:t>
      </w:r>
      <w:r>
        <w:rPr>
          <w:sz w:val="16"/>
        </w:rPr>
        <w:t>(1991a)</w:t>
      </w:r>
      <w:r>
        <w:rPr>
          <w:spacing w:val="40"/>
          <w:sz w:val="16"/>
        </w:rPr>
        <w:t> </w:t>
      </w:r>
      <w:r>
        <w:rPr>
          <w:sz w:val="16"/>
        </w:rPr>
        <w:t>calls</w:t>
      </w:r>
      <w:r>
        <w:rPr>
          <w:spacing w:val="40"/>
          <w:sz w:val="16"/>
        </w:rPr>
        <w:t> </w:t>
      </w:r>
      <w:r>
        <w:rPr>
          <w:sz w:val="16"/>
        </w:rPr>
        <w:t>local</w:t>
      </w:r>
      <w:r>
        <w:rPr>
          <w:spacing w:val="40"/>
          <w:sz w:val="16"/>
        </w:rPr>
        <w:t> </w:t>
      </w:r>
      <w:r>
        <w:rPr>
          <w:sz w:val="16"/>
        </w:rPr>
        <w:t>action</w:t>
      </w:r>
      <w:r>
        <w:rPr>
          <w:spacing w:val="40"/>
          <w:sz w:val="16"/>
        </w:rPr>
        <w:t> </w:t>
      </w:r>
      <w:r>
        <w:rPr>
          <w:sz w:val="16"/>
        </w:rPr>
        <w:t>among</w:t>
      </w:r>
      <w:r>
        <w:rPr>
          <w:spacing w:val="1"/>
          <w:sz w:val="16"/>
        </w:rPr>
        <w:t> </w:t>
      </w:r>
      <w:r>
        <w:rPr>
          <w:sz w:val="16"/>
        </w:rPr>
        <w:t>skilled</w:t>
      </w:r>
      <w:r>
        <w:rPr>
          <w:spacing w:val="6"/>
          <w:sz w:val="16"/>
        </w:rPr>
        <w:t> </w:t>
      </w:r>
      <w:r>
        <w:rPr>
          <w:sz w:val="16"/>
        </w:rPr>
        <w:t>players.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/>
      </w:pPr>
      <w:bookmarkStart w:name="4.6.3. Entourages" w:id="266"/>
      <w:bookmarkEnd w:id="266"/>
      <w:r>
        <w:rPr/>
      </w:r>
      <w:bookmarkStart w:name="_bookmark129" w:id="267"/>
      <w:bookmarkEnd w:id="267"/>
      <w:r>
        <w:rPr/>
      </w:r>
      <w:r>
        <w:rPr/>
        <w:t>a paradoxical combination of ambiguity and intimacy that must be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weave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stories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fascination</w:t>
      </w:r>
      <w:r>
        <w:rPr>
          <w:spacing w:val="1"/>
        </w:rPr>
        <w:t> </w:t>
      </w:r>
      <w:r>
        <w:rPr/>
        <w:t>from</w:t>
      </w:r>
      <w:r>
        <w:rPr>
          <w:spacing w:val="-47"/>
        </w:rPr>
        <w:t> </w:t>
      </w:r>
      <w:r>
        <w:rPr/>
        <w:t>which personage can emerge. Resulting stories are likely to come in</w:t>
      </w:r>
      <w:r>
        <w:rPr>
          <w:spacing w:val="1"/>
        </w:rPr>
        <w:t> </w:t>
      </w:r>
      <w:r>
        <w:rPr/>
        <w:t>sets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accommodate</w:t>
      </w:r>
      <w:r>
        <w:rPr>
          <w:spacing w:val="11"/>
        </w:rPr>
        <w:t> </w:t>
      </w:r>
      <w:r>
        <w:rPr/>
        <w:t>each</w:t>
      </w:r>
      <w:r>
        <w:rPr>
          <w:spacing w:val="10"/>
        </w:rPr>
        <w:t> </w:t>
      </w:r>
      <w:r>
        <w:rPr/>
        <w:t>other.</w:t>
      </w:r>
    </w:p>
    <w:p>
      <w:pPr>
        <w:pStyle w:val="BodyText"/>
        <w:spacing w:before="4"/>
        <w:ind w:left="0"/>
        <w:jc w:val="left"/>
        <w:rPr>
          <w:sz w:val="27"/>
        </w:rPr>
      </w:pPr>
    </w:p>
    <w:p>
      <w:pPr>
        <w:pStyle w:val="Heading6"/>
        <w:numPr>
          <w:ilvl w:val="2"/>
          <w:numId w:val="24"/>
        </w:numPr>
        <w:tabs>
          <w:tab w:pos="2964" w:val="left" w:leader="none"/>
        </w:tabs>
        <w:spacing w:line="240" w:lineRule="auto" w:before="0" w:after="0"/>
        <w:ind w:left="2963" w:right="0" w:hanging="510"/>
        <w:jc w:val="both"/>
        <w:rPr>
          <w:i/>
        </w:rPr>
      </w:pPr>
      <w:hyperlink w:history="true" w:anchor="_bookmark3">
        <w:r>
          <w:rPr>
            <w:i/>
          </w:rPr>
          <w:t>Entourages</w:t>
        </w:r>
      </w:hyperlink>
    </w:p>
    <w:p>
      <w:pPr>
        <w:pStyle w:val="BodyText"/>
        <w:spacing w:line="230" w:lineRule="auto" w:before="112"/>
        <w:ind w:left="103" w:right="106"/>
      </w:pPr>
      <w:r>
        <w:rPr/>
        <w:t>An entourage centers on a noteworthy ﬁgure but expands to some</w:t>
      </w:r>
      <w:r>
        <w:rPr>
          <w:spacing w:val="1"/>
        </w:rPr>
        <w:t> </w:t>
      </w:r>
      <w:r>
        <w:rPr/>
        <w:t>depth, even extending into historical time.</w:t>
      </w:r>
      <w:r>
        <w:rPr>
          <w:position w:val="7"/>
          <w:sz w:val="12"/>
        </w:rPr>
        <w:t>30</w:t>
      </w:r>
      <w:r>
        <w:rPr>
          <w:spacing w:val="1"/>
          <w:position w:val="7"/>
          <w:sz w:val="12"/>
        </w:rPr>
        <w:t> </w:t>
      </w:r>
      <w:r>
        <w:rPr/>
        <w:t>The topic of entourages,</w:t>
      </w:r>
      <w:r>
        <w:rPr>
          <w:spacing w:val="1"/>
        </w:rPr>
        <w:t> </w:t>
      </w:r>
      <w:r>
        <w:rPr/>
        <w:t>like the schematic playground example carried through from the ﬁrst</w:t>
      </w:r>
      <w:r>
        <w:rPr>
          <w:spacing w:val="1"/>
        </w:rPr>
        <w:t> </w:t>
      </w:r>
      <w:r>
        <w:rPr/>
        <w:t>chapter, illustrates</w:t>
      </w:r>
      <w:r>
        <w:rPr>
          <w:spacing w:val="1"/>
        </w:rPr>
        <w:t> </w:t>
      </w:r>
      <w:r>
        <w:rPr/>
        <w:t>a fundamental</w:t>
      </w:r>
      <w:r>
        <w:rPr>
          <w:spacing w:val="1"/>
        </w:rPr>
        <w:t> </w:t>
      </w:r>
      <w:r>
        <w:rPr/>
        <w:t>tension between</w:t>
      </w:r>
      <w:r>
        <w:rPr>
          <w:spacing w:val="50"/>
        </w:rPr>
        <w:t> </w:t>
      </w:r>
      <w:r>
        <w:rPr/>
        <w:t>individuality in</w:t>
      </w:r>
      <w:r>
        <w:rPr>
          <w:spacing w:val="1"/>
        </w:rPr>
        <w:t> </w:t>
      </w:r>
      <w:r>
        <w:rPr/>
        <w:t>the sources of action, on the one hand, and constraint from the larger</w:t>
      </w:r>
      <w:r>
        <w:rPr>
          <w:spacing w:val="1"/>
        </w:rPr>
        <w:t> </w:t>
      </w:r>
      <w:r>
        <w:rPr/>
        <w:t>context, on the other hand.</w:t>
      </w:r>
      <w:r>
        <w:rPr>
          <w:spacing w:val="50"/>
        </w:rPr>
        <w:t> </w:t>
      </w:r>
      <w:r>
        <w:rPr/>
        <w:t>The topic of entourage also illustrates</w:t>
      </w:r>
      <w:r>
        <w:rPr>
          <w:spacing w:val="1"/>
        </w:rPr>
        <w:t> </w:t>
      </w:r>
      <w:r>
        <w:rPr/>
        <w:t>three further themes of this book: that action precedes and generates</w:t>
      </w:r>
      <w:r>
        <w:rPr>
          <w:spacing w:val="1"/>
        </w:rPr>
        <w:t> </w:t>
      </w:r>
      <w:r>
        <w:rPr/>
        <w:t>actors; that control comes from identities; and that variabilities serve</w:t>
      </w:r>
      <w:r>
        <w:rPr>
          <w:spacing w:val="1"/>
        </w:rPr>
        <w:t> </w:t>
      </w:r>
      <w:r>
        <w:rPr/>
        <w:t>as</w:t>
      </w:r>
      <w:r>
        <w:rPr>
          <w:spacing w:val="13"/>
        </w:rPr>
        <w:t> </w:t>
      </w:r>
      <w:r>
        <w:rPr/>
        <w:t>causes.</w:t>
      </w:r>
    </w:p>
    <w:p>
      <w:pPr>
        <w:pStyle w:val="BodyText"/>
        <w:spacing w:line="230" w:lineRule="auto" w:before="4"/>
        <w:ind w:left="103" w:right="107" w:firstLine="198"/>
      </w:pPr>
      <w:r>
        <w:rPr/>
        <w:t>Entourages will also serve as introduction to person in the next sec-</w:t>
      </w:r>
      <w:r>
        <w:rPr>
          <w:spacing w:val="1"/>
        </w:rPr>
        <w:t> </w:t>
      </w:r>
      <w:r>
        <w:rPr/>
        <w:t>tion. Historians have developed diverging tracks for dealing with per-</w:t>
      </w:r>
      <w:r>
        <w:rPr>
          <w:spacing w:val="-48"/>
        </w:rPr>
        <w:t> </w:t>
      </w:r>
      <w:r>
        <w:rPr/>
        <w:t>sons, arguably because of the uncertain scientiﬁc status of person as</w:t>
      </w:r>
      <w:r>
        <w:rPr>
          <w:spacing w:val="1"/>
        </w:rPr>
        <w:t> </w:t>
      </w:r>
      <w:r>
        <w:rPr/>
        <w:t>concept.</w:t>
      </w:r>
      <w:r>
        <w:rPr>
          <w:spacing w:val="9"/>
        </w:rPr>
        <w:t> </w:t>
      </w:r>
      <w:r>
        <w:rPr/>
        <w:t>We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summarize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debate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follows:</w:t>
      </w:r>
    </w:p>
    <w:p>
      <w:pPr>
        <w:spacing w:line="256" w:lineRule="auto" w:before="127"/>
        <w:ind w:left="282" w:right="283" w:firstLine="0"/>
        <w:jc w:val="both"/>
        <w:rPr>
          <w:sz w:val="18"/>
        </w:rPr>
      </w:pPr>
      <w:r>
        <w:rPr>
          <w:sz w:val="18"/>
        </w:rPr>
        <w:t>Human</w:t>
      </w:r>
      <w:r>
        <w:rPr>
          <w:spacing w:val="-6"/>
          <w:sz w:val="18"/>
        </w:rPr>
        <w:t> </w:t>
      </w:r>
      <w:r>
        <w:rPr>
          <w:sz w:val="18"/>
        </w:rPr>
        <w:t>beings</w:t>
      </w:r>
      <w:r>
        <w:rPr>
          <w:spacing w:val="-5"/>
          <w:sz w:val="18"/>
        </w:rPr>
        <w:t> </w:t>
      </w:r>
      <w:r>
        <w:rPr>
          <w:sz w:val="18"/>
        </w:rPr>
        <w:t>are</w:t>
      </w:r>
      <w:r>
        <w:rPr>
          <w:spacing w:val="-5"/>
          <w:sz w:val="18"/>
        </w:rPr>
        <w:t> </w:t>
      </w:r>
      <w:r>
        <w:rPr>
          <w:sz w:val="18"/>
        </w:rPr>
        <w:t>not</w:t>
      </w:r>
      <w:r>
        <w:rPr>
          <w:spacing w:val="-5"/>
          <w:sz w:val="18"/>
        </w:rPr>
        <w:t> </w:t>
      </w:r>
      <w:r>
        <w:rPr>
          <w:sz w:val="18"/>
        </w:rPr>
        <w:t>ignored</w:t>
      </w:r>
      <w:r>
        <w:rPr>
          <w:spacing w:val="-5"/>
          <w:sz w:val="18"/>
        </w:rPr>
        <w:t> </w:t>
      </w:r>
      <w:r>
        <w:rPr>
          <w:sz w:val="18"/>
        </w:rPr>
        <w:t>[by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i/>
          <w:sz w:val="18"/>
        </w:rPr>
        <w:t>Annales</w:t>
      </w:r>
      <w:r>
        <w:rPr>
          <w:i/>
          <w:spacing w:val="-5"/>
          <w:sz w:val="18"/>
        </w:rPr>
        <w:t> </w:t>
      </w:r>
      <w:r>
        <w:rPr>
          <w:sz w:val="18"/>
        </w:rPr>
        <w:t>school],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course,</w:t>
      </w:r>
      <w:r>
        <w:rPr>
          <w:spacing w:val="-5"/>
          <w:sz w:val="18"/>
        </w:rPr>
        <w:t> </w:t>
      </w:r>
      <w:r>
        <w:rPr>
          <w:sz w:val="18"/>
        </w:rPr>
        <w:t>since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3"/>
          <w:sz w:val="18"/>
        </w:rPr>
        <w:t> </w:t>
      </w:r>
      <w:r>
        <w:rPr>
          <w:sz w:val="18"/>
        </w:rPr>
        <w:t>study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history</w:t>
      </w:r>
      <w:r>
        <w:rPr>
          <w:spacing w:val="-9"/>
          <w:sz w:val="18"/>
        </w:rPr>
        <w:t> </w:t>
      </w:r>
      <w:r>
        <w:rPr>
          <w:sz w:val="18"/>
        </w:rPr>
        <w:t>is</w:t>
      </w:r>
      <w:r>
        <w:rPr>
          <w:spacing w:val="-9"/>
          <w:sz w:val="18"/>
        </w:rPr>
        <w:t> </w:t>
      </w:r>
      <w:r>
        <w:rPr>
          <w:sz w:val="18"/>
        </w:rPr>
        <w:t>by</w:t>
      </w:r>
      <w:r>
        <w:rPr>
          <w:spacing w:val="-8"/>
          <w:sz w:val="18"/>
        </w:rPr>
        <w:t> </w:t>
      </w:r>
      <w:r>
        <w:rPr>
          <w:sz w:val="18"/>
        </w:rPr>
        <w:t>deﬁnition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pursuit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knowledge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understand-</w:t>
      </w:r>
      <w:r>
        <w:rPr>
          <w:spacing w:val="-43"/>
          <w:sz w:val="18"/>
        </w:rPr>
        <w:t> </w:t>
      </w:r>
      <w:r>
        <w:rPr>
          <w:sz w:val="18"/>
        </w:rPr>
        <w:t>ing</w:t>
      </w:r>
      <w:r>
        <w:rPr>
          <w:spacing w:val="10"/>
          <w:sz w:val="18"/>
        </w:rPr>
        <w:t> </w:t>
      </w:r>
      <w:r>
        <w:rPr>
          <w:sz w:val="18"/>
        </w:rPr>
        <w:t>of</w:t>
      </w:r>
      <w:r>
        <w:rPr>
          <w:spacing w:val="10"/>
          <w:sz w:val="18"/>
        </w:rPr>
        <w:t> </w:t>
      </w:r>
      <w:r>
        <w:rPr>
          <w:sz w:val="18"/>
        </w:rPr>
        <w:t>men,</w:t>
      </w:r>
      <w:r>
        <w:rPr>
          <w:spacing w:val="10"/>
          <w:sz w:val="18"/>
        </w:rPr>
        <w:t> </w:t>
      </w:r>
      <w:r>
        <w:rPr>
          <w:sz w:val="18"/>
        </w:rPr>
        <w:t>but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focus</w:t>
      </w:r>
      <w:r>
        <w:rPr>
          <w:spacing w:val="10"/>
          <w:sz w:val="18"/>
        </w:rPr>
        <w:t> </w:t>
      </w:r>
      <w:r>
        <w:rPr>
          <w:sz w:val="18"/>
        </w:rPr>
        <w:t>shifts</w:t>
      </w:r>
      <w:r>
        <w:rPr>
          <w:spacing w:val="10"/>
          <w:sz w:val="18"/>
        </w:rPr>
        <w:t> </w:t>
      </w:r>
      <w:r>
        <w:rPr>
          <w:sz w:val="18"/>
        </w:rPr>
        <w:t>from</w:t>
      </w:r>
      <w:r>
        <w:rPr>
          <w:spacing w:val="10"/>
          <w:sz w:val="18"/>
        </w:rPr>
        <w:t> </w:t>
      </w:r>
      <w:r>
        <w:rPr>
          <w:sz w:val="18"/>
        </w:rPr>
        <w:t>individuals</w:t>
      </w:r>
      <w:r>
        <w:rPr>
          <w:spacing w:val="10"/>
          <w:sz w:val="18"/>
        </w:rPr>
        <w:t> </w:t>
      </w:r>
      <w:r>
        <w:rPr>
          <w:sz w:val="18"/>
        </w:rPr>
        <w:t>to</w:t>
      </w:r>
      <w:r>
        <w:rPr>
          <w:spacing w:val="9"/>
          <w:sz w:val="18"/>
        </w:rPr>
        <w:t> </w:t>
      </w:r>
      <w:r>
        <w:rPr>
          <w:sz w:val="18"/>
        </w:rPr>
        <w:t>their</w:t>
      </w:r>
      <w:r>
        <w:rPr>
          <w:spacing w:val="10"/>
          <w:sz w:val="18"/>
        </w:rPr>
        <w:t> </w:t>
      </w:r>
      <w:r>
        <w:rPr>
          <w:sz w:val="18"/>
        </w:rPr>
        <w:t>context.      </w:t>
      </w:r>
      <w:r>
        <w:rPr>
          <w:spacing w:val="14"/>
          <w:sz w:val="18"/>
        </w:rPr>
        <w:t> </w:t>
      </w:r>
      <w:r>
        <w:rPr>
          <w:sz w:val="18"/>
        </w:rPr>
        <w:t>Lu-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cien</w:t>
      </w:r>
      <w:r>
        <w:rPr>
          <w:spacing w:val="3"/>
          <w:sz w:val="18"/>
        </w:rPr>
        <w:t> </w:t>
      </w:r>
      <w:r>
        <w:rPr>
          <w:sz w:val="18"/>
        </w:rPr>
        <w:t>Febvre</w:t>
      </w:r>
      <w:r>
        <w:rPr>
          <w:spacing w:val="6"/>
          <w:sz w:val="18"/>
        </w:rPr>
        <w:t> </w:t>
      </w:r>
      <w:r>
        <w:rPr>
          <w:sz w:val="18"/>
        </w:rPr>
        <w:t>wrote</w:t>
      </w:r>
      <w:r>
        <w:rPr>
          <w:spacing w:val="3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sz w:val="18"/>
        </w:rPr>
        <w:t>his</w:t>
      </w:r>
      <w:r>
        <w:rPr>
          <w:spacing w:val="4"/>
          <w:sz w:val="18"/>
        </w:rPr>
        <w:t> </w:t>
      </w:r>
      <w:r>
        <w:rPr>
          <w:i/>
          <w:sz w:val="18"/>
        </w:rPr>
        <w:t>Combats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pour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l’histoire</w:t>
      </w:r>
      <w:r>
        <w:rPr>
          <w:sz w:val="18"/>
        </w:rPr>
        <w:t>:</w:t>
      </w:r>
      <w:r>
        <w:rPr>
          <w:spacing w:val="4"/>
          <w:sz w:val="18"/>
        </w:rPr>
        <w:t> </w:t>
      </w:r>
      <w:r>
        <w:rPr>
          <w:sz w:val="18"/>
        </w:rPr>
        <w:t>“The</w:t>
      </w:r>
      <w:r>
        <w:rPr>
          <w:spacing w:val="5"/>
          <w:sz w:val="18"/>
        </w:rPr>
        <w:t> </w:t>
      </w:r>
      <w:r>
        <w:rPr>
          <w:sz w:val="18"/>
        </w:rPr>
        <w:t>historical</w:t>
      </w:r>
      <w:r>
        <w:rPr>
          <w:spacing w:val="4"/>
          <w:sz w:val="18"/>
        </w:rPr>
        <w:t> </w:t>
      </w:r>
      <w:r>
        <w:rPr>
          <w:sz w:val="18"/>
        </w:rPr>
        <w:t>individual</w:t>
      </w:r>
    </w:p>
    <w:p>
      <w:pPr>
        <w:spacing w:line="256" w:lineRule="auto" w:before="15"/>
        <w:ind w:left="282" w:right="282" w:firstLine="0"/>
        <w:jc w:val="both"/>
        <w:rPr>
          <w:sz w:val="18"/>
        </w:rPr>
      </w:pPr>
      <w:r>
        <w:rPr>
          <w:sz w:val="18"/>
        </w:rPr>
        <w:t>. . . or more exactly the historical personage develops in and through the</w:t>
      </w:r>
      <w:r>
        <w:rPr>
          <w:spacing w:val="1"/>
          <w:sz w:val="18"/>
        </w:rPr>
        <w:t> </w:t>
      </w:r>
      <w:r>
        <w:rPr>
          <w:sz w:val="18"/>
        </w:rPr>
        <w:t>group.</w:t>
      </w:r>
      <w:r>
        <w:rPr>
          <w:spacing w:val="10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Fernand</w:t>
      </w:r>
      <w:r>
        <w:rPr>
          <w:spacing w:val="11"/>
          <w:sz w:val="18"/>
        </w:rPr>
        <w:t> </w:t>
      </w:r>
      <w:r>
        <w:rPr>
          <w:sz w:val="18"/>
        </w:rPr>
        <w:t>Braudel</w:t>
      </w:r>
      <w:r>
        <w:rPr>
          <w:spacing w:val="9"/>
          <w:sz w:val="18"/>
        </w:rPr>
        <w:t> </w:t>
      </w:r>
      <w:r>
        <w:rPr>
          <w:sz w:val="18"/>
        </w:rPr>
        <w:t>went</w:t>
      </w:r>
      <w:r>
        <w:rPr>
          <w:spacing w:val="11"/>
          <w:sz w:val="18"/>
        </w:rPr>
        <w:t> </w:t>
      </w:r>
      <w:r>
        <w:rPr>
          <w:sz w:val="18"/>
        </w:rPr>
        <w:t>considerably</w:t>
      </w:r>
      <w:r>
        <w:rPr>
          <w:spacing w:val="9"/>
          <w:sz w:val="18"/>
        </w:rPr>
        <w:t> </w:t>
      </w:r>
      <w:r>
        <w:rPr>
          <w:sz w:val="18"/>
        </w:rPr>
        <w:t>further      </w:t>
      </w:r>
      <w:r>
        <w:rPr>
          <w:spacing w:val="10"/>
          <w:sz w:val="18"/>
        </w:rPr>
        <w:t> </w:t>
      </w:r>
      <w:r>
        <w:rPr>
          <w:sz w:val="18"/>
        </w:rPr>
        <w:t>in</w:t>
      </w:r>
      <w:r>
        <w:rPr>
          <w:spacing w:val="10"/>
          <w:sz w:val="18"/>
        </w:rPr>
        <w:t> </w:t>
      </w:r>
      <w:r>
        <w:rPr>
          <w:sz w:val="18"/>
        </w:rPr>
        <w:t>terminating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his massive </w:t>
      </w:r>
      <w:r>
        <w:rPr>
          <w:i/>
          <w:sz w:val="18"/>
        </w:rPr>
        <w:t>Mediterranean and the Mediterranean World in the Age of Philip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II,</w:t>
      </w:r>
      <w:r>
        <w:rPr>
          <w:i/>
          <w:spacing w:val="-3"/>
          <w:sz w:val="18"/>
        </w:rPr>
        <w:t> </w:t>
      </w:r>
      <w:r>
        <w:rPr>
          <w:sz w:val="18"/>
        </w:rPr>
        <w:t>he</w:t>
      </w:r>
      <w:r>
        <w:rPr>
          <w:spacing w:val="-3"/>
          <w:sz w:val="18"/>
        </w:rPr>
        <w:t> </w:t>
      </w:r>
      <w:r>
        <w:rPr>
          <w:sz w:val="18"/>
        </w:rPr>
        <w:t>argues</w:t>
      </w:r>
      <w:r>
        <w:rPr>
          <w:spacing w:val="-3"/>
          <w:sz w:val="18"/>
        </w:rPr>
        <w:t> </w:t>
      </w:r>
      <w:r>
        <w:rPr>
          <w:sz w:val="18"/>
        </w:rPr>
        <w:t>that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great</w:t>
      </w:r>
      <w:r>
        <w:rPr>
          <w:spacing w:val="-3"/>
          <w:sz w:val="18"/>
        </w:rPr>
        <w:t> </w:t>
      </w:r>
      <w:r>
        <w:rPr>
          <w:sz w:val="18"/>
        </w:rPr>
        <w:t>king’s</w:t>
      </w:r>
      <w:r>
        <w:rPr>
          <w:spacing w:val="-3"/>
          <w:sz w:val="18"/>
        </w:rPr>
        <w:t> </w:t>
      </w:r>
      <w:r>
        <w:rPr>
          <w:sz w:val="18"/>
        </w:rPr>
        <w:t>death</w:t>
      </w:r>
      <w:r>
        <w:rPr>
          <w:spacing w:val="-3"/>
          <w:sz w:val="18"/>
        </w:rPr>
        <w:t> </w:t>
      </w:r>
      <w:r>
        <w:rPr>
          <w:sz w:val="18"/>
        </w:rPr>
        <w:t>had</w:t>
      </w:r>
      <w:r>
        <w:rPr>
          <w:spacing w:val="-3"/>
          <w:sz w:val="18"/>
        </w:rPr>
        <w:t> </w:t>
      </w:r>
      <w:r>
        <w:rPr>
          <w:sz w:val="18"/>
        </w:rPr>
        <w:t>no</w:t>
      </w:r>
      <w:r>
        <w:rPr>
          <w:spacing w:val="-3"/>
          <w:sz w:val="18"/>
        </w:rPr>
        <w:t> </w:t>
      </w:r>
      <w:r>
        <w:rPr>
          <w:sz w:val="18"/>
        </w:rPr>
        <w:t>effect</w:t>
      </w:r>
      <w:r>
        <w:rPr>
          <w:spacing w:val="-2"/>
          <w:sz w:val="18"/>
        </w:rPr>
        <w:t> </w:t>
      </w:r>
      <w:r>
        <w:rPr>
          <w:sz w:val="18"/>
        </w:rPr>
        <w:t>upon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established</w:t>
      </w:r>
      <w:r>
        <w:rPr>
          <w:spacing w:val="-43"/>
          <w:sz w:val="18"/>
        </w:rPr>
        <w:t> </w:t>
      </w:r>
      <w:r>
        <w:rPr>
          <w:sz w:val="18"/>
        </w:rPr>
        <w:t>trends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Spanish</w:t>
      </w:r>
      <w:r>
        <w:rPr>
          <w:spacing w:val="7"/>
          <w:sz w:val="18"/>
        </w:rPr>
        <w:t> </w:t>
      </w:r>
      <w:r>
        <w:rPr>
          <w:sz w:val="18"/>
        </w:rPr>
        <w:t>history.</w:t>
      </w:r>
      <w:r>
        <w:rPr>
          <w:spacing w:val="7"/>
          <w:sz w:val="18"/>
        </w:rPr>
        <w:t> </w:t>
      </w:r>
      <w:r>
        <w:rPr>
          <w:sz w:val="18"/>
        </w:rPr>
        <w:t>(Church</w:t>
      </w:r>
      <w:r>
        <w:rPr>
          <w:spacing w:val="7"/>
          <w:sz w:val="18"/>
        </w:rPr>
        <w:t> </w:t>
      </w:r>
      <w:r>
        <w:rPr>
          <w:sz w:val="18"/>
        </w:rPr>
        <w:t>1976,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97)</w:t>
      </w:r>
    </w:p>
    <w:p>
      <w:pPr>
        <w:pStyle w:val="BodyText"/>
        <w:spacing w:line="230" w:lineRule="auto" w:before="99"/>
        <w:ind w:left="103" w:right="106" w:hanging="1"/>
      </w:pPr>
      <w:r>
        <w:rPr/>
        <w:t>This </w:t>
      </w:r>
      <w:r>
        <w:rPr>
          <w:i/>
        </w:rPr>
        <w:t>Annales </w:t>
      </w:r>
      <w:r>
        <w:rPr/>
        <w:t>position is doubly ironic. Studies of ordinary persons,</w:t>
      </w:r>
      <w:r>
        <w:rPr>
          <w:spacing w:val="1"/>
        </w:rPr>
        <w:t> </w:t>
      </w:r>
      <w:r>
        <w:rPr/>
        <w:t>even in such apparently detailed form as psychoanalysis, are not and</w:t>
      </w:r>
      <w:r>
        <w:rPr>
          <w:spacing w:val="1"/>
        </w:rPr>
        <w:t> </w:t>
      </w:r>
      <w:r>
        <w:rPr/>
        <w:t>cannot be undertaken with the resources needed to report the larger</w:t>
      </w:r>
      <w:r>
        <w:rPr>
          <w:spacing w:val="1"/>
        </w:rPr>
        <w:t> </w:t>
      </w:r>
      <w:r>
        <w:rPr/>
        <w:t>social</w:t>
      </w:r>
      <w:r>
        <w:rPr>
          <w:spacing w:val="-4"/>
        </w:rPr>
        <w:t> </w:t>
      </w:r>
      <w:r>
        <w:rPr/>
        <w:t>context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action.</w:t>
      </w:r>
      <w:r>
        <w:rPr>
          <w:spacing w:val="-4"/>
        </w:rPr>
        <w:t> </w:t>
      </w:r>
      <w:r>
        <w:rPr/>
        <w:t>“Movers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shakers”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earlier</w:t>
      </w:r>
      <w:r>
        <w:rPr>
          <w:spacing w:val="-3"/>
        </w:rPr>
        <w:t> </w:t>
      </w:r>
      <w:r>
        <w:rPr/>
        <w:t>eras</w:t>
      </w:r>
      <w:r>
        <w:rPr>
          <w:spacing w:val="-4"/>
        </w:rPr>
        <w:t> </w:t>
      </w:r>
      <w:r>
        <w:rPr/>
        <w:t>can</w:t>
      </w:r>
      <w:r>
        <w:rPr>
          <w:spacing w:val="-48"/>
        </w:rPr>
        <w:t> </w:t>
      </w:r>
      <w:r>
        <w:rPr/>
        <w:t>be reconstructed, and indeed even better than current elites. It is more</w:t>
      </w:r>
      <w:r>
        <w:rPr>
          <w:spacing w:val="-47"/>
        </w:rPr>
        <w:t> </w:t>
      </w:r>
      <w:r>
        <w:rPr/>
        <w:t>likely to be for past ages than for the current scene that “professional</w:t>
      </w:r>
      <w:r>
        <w:rPr>
          <w:spacing w:val="1"/>
        </w:rPr>
        <w:t> </w:t>
      </w:r>
      <w:r>
        <w:rPr/>
        <w:t>investigators,” scholars and/or scientists, have enough clout and per-</w:t>
      </w:r>
      <w:r>
        <w:rPr>
          <w:spacing w:val="1"/>
        </w:rPr>
        <w:t> </w:t>
      </w:r>
      <w:r>
        <w:rPr/>
        <w:t>spective to gain</w:t>
      </w:r>
      <w:r>
        <w:rPr>
          <w:spacing w:val="1"/>
        </w:rPr>
        <w:t> </w:t>
      </w:r>
      <w:r>
        <w:rPr/>
        <w:t>full access to elite life</w:t>
      </w:r>
      <w:r>
        <w:rPr>
          <w:spacing w:val="1"/>
        </w:rPr>
        <w:t> </w:t>
      </w:r>
      <w:r>
        <w:rPr/>
        <w:t>and the full context. But</w:t>
      </w:r>
      <w:r>
        <w:rPr>
          <w:spacing w:val="50"/>
        </w:rPr>
        <w:t> </w:t>
      </w:r>
      <w:r>
        <w:rPr/>
        <w:t>it is</w:t>
      </w:r>
      <w:r>
        <w:rPr>
          <w:spacing w:val="1"/>
        </w:rPr>
        <w:t> </w:t>
      </w:r>
      <w:r>
        <w:rPr/>
        <w:t>just such study that undermines the </w:t>
      </w:r>
      <w:r>
        <w:rPr>
          <w:i/>
        </w:rPr>
        <w:t>Annales </w:t>
      </w:r>
      <w:r>
        <w:rPr/>
        <w:t>conceit that fresh action</w:t>
      </w:r>
      <w:r>
        <w:rPr>
          <w:spacing w:val="1"/>
        </w:rPr>
        <w:t> </w:t>
      </w:r>
      <w:r>
        <w:rPr/>
        <w:t>of importance did not emanate from such as Philip II, Pippin, and so</w:t>
      </w:r>
      <w:r>
        <w:rPr>
          <w:spacing w:val="1"/>
        </w:rPr>
        <w:t> </w:t>
      </w:r>
      <w:r>
        <w:rPr/>
        <w:t>forth.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next</w:t>
      </w:r>
      <w:r>
        <w:rPr>
          <w:spacing w:val="3"/>
        </w:rPr>
        <w:t> </w:t>
      </w:r>
      <w:r>
        <w:rPr/>
        <w:t>chapter</w:t>
      </w:r>
      <w:r>
        <w:rPr>
          <w:spacing w:val="4"/>
        </w:rPr>
        <w:t> </w:t>
      </w:r>
      <w:r>
        <w:rPr/>
        <w:t>will</w:t>
      </w:r>
      <w:r>
        <w:rPr>
          <w:spacing w:val="4"/>
        </w:rPr>
        <w:t> </w:t>
      </w:r>
      <w:r>
        <w:rPr/>
        <w:t>make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evident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</w:rPr>
        <w:t>Annales</w:t>
      </w:r>
      <w:r>
        <w:rPr>
          <w:i/>
          <w:spacing w:val="4"/>
        </w:rPr>
        <w:t> </w:t>
      </w:r>
      <w:r>
        <w:rPr/>
        <w:t>approach</w:t>
      </w: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spacing w:before="0"/>
        <w:ind w:left="302" w:right="0" w:firstLine="0"/>
        <w:jc w:val="left"/>
        <w:rPr>
          <w:sz w:val="16"/>
        </w:rPr>
      </w:pPr>
      <w:r>
        <w:rPr>
          <w:position w:val="6"/>
          <w:sz w:val="9"/>
        </w:rPr>
        <w:t>30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I</w:t>
      </w:r>
      <w:r>
        <w:rPr>
          <w:spacing w:val="4"/>
          <w:sz w:val="16"/>
        </w:rPr>
        <w:t> </w:t>
      </w:r>
      <w:r>
        <w:rPr>
          <w:sz w:val="16"/>
        </w:rPr>
        <w:t>borrow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term</w:t>
      </w:r>
      <w:r>
        <w:rPr>
          <w:spacing w:val="4"/>
          <w:sz w:val="16"/>
        </w:rPr>
        <w:t> </w:t>
      </w:r>
      <w:r>
        <w:rPr>
          <w:sz w:val="16"/>
        </w:rPr>
        <w:t>from</w:t>
      </w:r>
      <w:r>
        <w:rPr>
          <w:spacing w:val="4"/>
          <w:sz w:val="16"/>
        </w:rPr>
        <w:t> </w:t>
      </w:r>
      <w:r>
        <w:rPr>
          <w:sz w:val="16"/>
        </w:rPr>
        <w:t>Hull’s</w:t>
      </w:r>
      <w:r>
        <w:rPr>
          <w:spacing w:val="4"/>
          <w:sz w:val="16"/>
        </w:rPr>
        <w:t> </w:t>
      </w:r>
      <w:r>
        <w:rPr>
          <w:sz w:val="16"/>
        </w:rPr>
        <w:t>study</w:t>
      </w:r>
      <w:r>
        <w:rPr>
          <w:spacing w:val="3"/>
          <w:sz w:val="16"/>
        </w:rPr>
        <w:t> </w:t>
      </w:r>
      <w:r>
        <w:rPr>
          <w:sz w:val="16"/>
        </w:rPr>
        <w:t>(1982)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crowd</w:t>
      </w:r>
      <w:r>
        <w:rPr>
          <w:spacing w:val="3"/>
          <w:sz w:val="16"/>
        </w:rPr>
        <w:t> </w:t>
      </w:r>
      <w:r>
        <w:rPr>
          <w:sz w:val="16"/>
        </w:rPr>
        <w:t>around</w:t>
      </w:r>
      <w:r>
        <w:rPr>
          <w:spacing w:val="4"/>
          <w:sz w:val="16"/>
        </w:rPr>
        <w:t> </w:t>
      </w:r>
      <w:r>
        <w:rPr>
          <w:sz w:val="16"/>
        </w:rPr>
        <w:t>Kaiser</w:t>
      </w:r>
      <w:r>
        <w:rPr>
          <w:spacing w:val="4"/>
          <w:sz w:val="16"/>
        </w:rPr>
        <w:t> </w:t>
      </w:r>
      <w:r>
        <w:rPr>
          <w:sz w:val="16"/>
        </w:rPr>
        <w:t>Wilhelm</w:t>
      </w:r>
      <w:r>
        <w:rPr>
          <w:spacing w:val="3"/>
          <w:sz w:val="16"/>
        </w:rPr>
        <w:t> </w:t>
      </w:r>
      <w:r>
        <w:rPr>
          <w:sz w:val="16"/>
        </w:rPr>
        <w:t>I.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3"/>
      </w:pPr>
      <w:bookmarkStart w:name="4.6.4. Making History" w:id="268"/>
      <w:bookmarkEnd w:id="268"/>
      <w:r>
        <w:rPr/>
      </w:r>
      <w:bookmarkStart w:name="_bookmark130" w:id="269"/>
      <w:bookmarkEnd w:id="269"/>
      <w:r>
        <w:rPr/>
      </w:r>
      <w:r>
        <w:rPr/>
        <w:t>is suited to the history of, but only of, corporatism, or more generally,</w:t>
      </w:r>
      <w:r>
        <w:rPr>
          <w:spacing w:val="1"/>
        </w:rPr>
        <w:t> </w:t>
      </w:r>
      <w:r>
        <w:rPr/>
        <w:t>of institutions.</w:t>
      </w:r>
      <w:r>
        <w:rPr>
          <w:position w:val="7"/>
          <w:sz w:val="12"/>
        </w:rPr>
        <w:t>31</w:t>
      </w:r>
      <w:r>
        <w:rPr>
          <w:spacing w:val="1"/>
          <w:position w:val="7"/>
          <w:sz w:val="12"/>
        </w:rPr>
        <w:t> </w:t>
      </w:r>
      <w:r>
        <w:rPr/>
        <w:t>Let us examine whether the approach will function</w:t>
      </w:r>
      <w:r>
        <w:rPr>
          <w:spacing w:val="1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entourage,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/>
        <w:t>simpler</w:t>
      </w:r>
      <w:r>
        <w:rPr>
          <w:spacing w:val="10"/>
        </w:rPr>
        <w:t> </w:t>
      </w:r>
      <w:r>
        <w:rPr/>
        <w:t>variant,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personage.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24"/>
        </w:numPr>
        <w:tabs>
          <w:tab w:pos="2759" w:val="left" w:leader="none"/>
        </w:tabs>
        <w:spacing w:line="240" w:lineRule="auto" w:before="0" w:after="0"/>
        <w:ind w:left="2758" w:right="0" w:hanging="510"/>
        <w:jc w:val="both"/>
        <w:rPr>
          <w:i/>
        </w:rPr>
      </w:pPr>
      <w:hyperlink w:history="true" w:anchor="_bookmark3">
        <w:r>
          <w:rPr>
            <w:i/>
          </w:rPr>
          <w:t>Making</w:t>
        </w:r>
        <w:r>
          <w:rPr>
            <w:i/>
            <w:spacing w:val="7"/>
          </w:rPr>
          <w:t> </w:t>
        </w:r>
        <w:r>
          <w:rPr>
            <w:i/>
          </w:rPr>
          <w:t>History</w:t>
        </w:r>
      </w:hyperlink>
    </w:p>
    <w:p>
      <w:pPr>
        <w:pStyle w:val="BodyText"/>
        <w:spacing w:line="230" w:lineRule="auto" w:before="118"/>
        <w:ind w:right="112"/>
      </w:pPr>
      <w:r>
        <w:rPr/>
        <w:t>Turn to a very different biography of a historical personage, Rowen</w:t>
      </w:r>
      <w:r>
        <w:rPr>
          <w:spacing w:val="1"/>
        </w:rPr>
        <w:t> </w:t>
      </w:r>
      <w:r>
        <w:rPr/>
        <w:t>(1978) on the great Dutchman, John De Witt. It is the very turbulence</w:t>
      </w:r>
      <w:r>
        <w:rPr>
          <w:spacing w:val="1"/>
        </w:rPr>
        <w:t> </w:t>
      </w:r>
      <w:r>
        <w:rPr/>
        <w:t>of the Cromwell-Orange period, when the Netherlands emerged out</w:t>
      </w:r>
      <w:r>
        <w:rPr>
          <w:spacing w:val="1"/>
        </w:rPr>
        <w:t> </w:t>
      </w:r>
      <w:r>
        <w:rPr/>
        <w:t>of an ambiguous fog of towns and polders, that created the identity of</w:t>
      </w:r>
      <w:r>
        <w:rPr>
          <w:spacing w:val="-47"/>
        </w:rPr>
        <w:t> </w:t>
      </w:r>
      <w:r>
        <w:rPr/>
        <w:t>De</w:t>
      </w:r>
      <w:r>
        <w:rPr>
          <w:spacing w:val="10"/>
        </w:rPr>
        <w:t> </w:t>
      </w:r>
      <w:r>
        <w:rPr/>
        <w:t>Witt.</w:t>
      </w:r>
    </w:p>
    <w:p>
      <w:pPr>
        <w:pStyle w:val="BodyText"/>
        <w:spacing w:line="230" w:lineRule="auto" w:before="2"/>
        <w:ind w:right="112" w:firstLine="198"/>
      </w:pPr>
      <w:r>
        <w:rPr/>
        <w:t>John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Witt</w:t>
      </w:r>
      <w:r>
        <w:rPr>
          <w:spacing w:val="-4"/>
        </w:rPr>
        <w:t> </w:t>
      </w:r>
      <w:r>
        <w:rPr/>
        <w:t>started</w:t>
      </w:r>
      <w:r>
        <w:rPr>
          <w:spacing w:val="-7"/>
        </w:rPr>
        <w:t> </w:t>
      </w:r>
      <w:r>
        <w:rPr/>
        <w:t>out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bright</w:t>
      </w:r>
      <w:r>
        <w:rPr>
          <w:spacing w:val="-7"/>
        </w:rPr>
        <w:t> </w:t>
      </w:r>
      <w:r>
        <w:rPr/>
        <w:t>young</w:t>
      </w:r>
      <w:r>
        <w:rPr>
          <w:spacing w:val="-6"/>
        </w:rPr>
        <w:t> </w:t>
      </w:r>
      <w:r>
        <w:rPr/>
        <w:t>man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middling</w:t>
      </w:r>
      <w:r>
        <w:rPr>
          <w:spacing w:val="-7"/>
        </w:rPr>
        <w:t> </w:t>
      </w:r>
      <w:r>
        <w:rPr/>
        <w:t>line</w:t>
      </w:r>
      <w:r>
        <w:rPr>
          <w:spacing w:val="-47"/>
        </w:rPr>
        <w:t> </w:t>
      </w:r>
      <w:r>
        <w:rPr/>
        <w:t>of patricians in a city of medium importance. He learned to operate</w:t>
      </w:r>
      <w:r>
        <w:rPr>
          <w:spacing w:val="1"/>
        </w:rPr>
        <w:t> </w:t>
      </w:r>
      <w:r>
        <w:rPr/>
        <w:t>among contending place-seekers in the unrationalized mazes of pen-</w:t>
      </w:r>
      <w:r>
        <w:rPr>
          <w:spacing w:val="1"/>
        </w:rPr>
        <w:t> </w:t>
      </w:r>
      <w:r>
        <w:rPr/>
        <w:t>sionable ofﬁces that made up Holland and the lesser provinces. He</w:t>
      </w:r>
      <w:r>
        <w:rPr>
          <w:spacing w:val="1"/>
        </w:rPr>
        <w:t> </w:t>
      </w:r>
      <w:r>
        <w:rPr/>
        <w:t>carried on extensive administrative routine in a turbulent time. All</w:t>
      </w:r>
      <w:r>
        <w:rPr>
          <w:spacing w:val="1"/>
        </w:rPr>
        <w:t> </w:t>
      </w:r>
      <w:r>
        <w:rPr/>
        <w:t>these ﬁt together from separable contexts into a distinctive personage,</w:t>
      </w:r>
      <w:r>
        <w:rPr>
          <w:spacing w:val="-47"/>
        </w:rPr>
        <w:t> </w:t>
      </w:r>
      <w:r>
        <w:rPr/>
        <w:t>De</w:t>
      </w:r>
      <w:r>
        <w:rPr>
          <w:spacing w:val="10"/>
        </w:rPr>
        <w:t> </w:t>
      </w:r>
      <w:r>
        <w:rPr/>
        <w:t>Witt</w:t>
      </w:r>
      <w:r>
        <w:rPr>
          <w:position w:val="7"/>
          <w:sz w:val="12"/>
        </w:rPr>
        <w:t>32</w:t>
      </w:r>
      <w:r>
        <w:rPr/>
        <w:t>:</w:t>
      </w:r>
    </w:p>
    <w:p>
      <w:pPr>
        <w:spacing w:line="256" w:lineRule="auto" w:before="134"/>
        <w:ind w:left="296" w:right="290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government</w:t>
      </w:r>
      <w:r>
        <w:rPr>
          <w:spacing w:val="-10"/>
          <w:sz w:val="18"/>
        </w:rPr>
        <w:t> </w:t>
      </w:r>
      <w:r>
        <w:rPr>
          <w:sz w:val="18"/>
        </w:rPr>
        <w:t>led</w:t>
      </w:r>
      <w:r>
        <w:rPr>
          <w:spacing w:val="-10"/>
          <w:sz w:val="18"/>
        </w:rPr>
        <w:t> </w:t>
      </w:r>
      <w:r>
        <w:rPr>
          <w:sz w:val="18"/>
        </w:rPr>
        <w:t>by</w:t>
      </w:r>
      <w:r>
        <w:rPr>
          <w:spacing w:val="-10"/>
          <w:sz w:val="18"/>
        </w:rPr>
        <w:t> </w:t>
      </w:r>
      <w:r>
        <w:rPr>
          <w:sz w:val="18"/>
        </w:rPr>
        <w:t>De</w:t>
      </w:r>
      <w:r>
        <w:rPr>
          <w:spacing w:val="-10"/>
          <w:sz w:val="18"/>
        </w:rPr>
        <w:t> </w:t>
      </w:r>
      <w:r>
        <w:rPr>
          <w:sz w:val="18"/>
        </w:rPr>
        <w:t>Witt</w:t>
      </w:r>
      <w:r>
        <w:rPr>
          <w:spacing w:val="-10"/>
          <w:sz w:val="18"/>
        </w:rPr>
        <w:t> </w:t>
      </w:r>
      <w:r>
        <w:rPr>
          <w:sz w:val="18"/>
        </w:rPr>
        <w:t>should</w:t>
      </w:r>
      <w:r>
        <w:rPr>
          <w:spacing w:val="-10"/>
          <w:sz w:val="18"/>
        </w:rPr>
        <w:t> </w:t>
      </w:r>
      <w:r>
        <w:rPr>
          <w:sz w:val="18"/>
        </w:rPr>
        <w:t>not</w:t>
      </w:r>
      <w:r>
        <w:rPr>
          <w:spacing w:val="-10"/>
          <w:sz w:val="18"/>
        </w:rPr>
        <w:t> </w:t>
      </w:r>
      <w:r>
        <w:rPr>
          <w:sz w:val="18"/>
        </w:rPr>
        <w:t>be</w:t>
      </w:r>
      <w:r>
        <w:rPr>
          <w:spacing w:val="-10"/>
          <w:sz w:val="18"/>
        </w:rPr>
        <w:t> </w:t>
      </w:r>
      <w:r>
        <w:rPr>
          <w:sz w:val="18"/>
        </w:rPr>
        <w:t>seen,</w:t>
      </w:r>
      <w:r>
        <w:rPr>
          <w:spacing w:val="-11"/>
          <w:sz w:val="18"/>
        </w:rPr>
        <w:t> </w:t>
      </w:r>
      <w:r>
        <w:rPr>
          <w:sz w:val="18"/>
        </w:rPr>
        <w:t>however,</w:t>
      </w:r>
      <w:r>
        <w:rPr>
          <w:spacing w:val="-10"/>
          <w:sz w:val="18"/>
        </w:rPr>
        <w:t> </w:t>
      </w:r>
      <w:r>
        <w:rPr>
          <w:sz w:val="18"/>
        </w:rPr>
        <w:t>as</w:t>
      </w:r>
      <w:r>
        <w:rPr>
          <w:spacing w:val="-10"/>
          <w:sz w:val="18"/>
        </w:rPr>
        <w:t> </w:t>
      </w:r>
      <w:r>
        <w:rPr>
          <w:sz w:val="18"/>
        </w:rPr>
        <w:t>an</w:t>
      </w:r>
      <w:r>
        <w:rPr>
          <w:spacing w:val="-10"/>
          <w:sz w:val="18"/>
        </w:rPr>
        <w:t> </w:t>
      </w:r>
      <w:r>
        <w:rPr>
          <w:sz w:val="18"/>
        </w:rPr>
        <w:t>emana-</w:t>
      </w:r>
      <w:r>
        <w:rPr>
          <w:spacing w:val="-42"/>
          <w:sz w:val="18"/>
        </w:rPr>
        <w:t> </w:t>
      </w:r>
      <w:r>
        <w:rPr>
          <w:sz w:val="18"/>
        </w:rPr>
        <w:t>tion</w:t>
      </w:r>
      <w:r>
        <w:rPr>
          <w:spacing w:val="12"/>
          <w:sz w:val="18"/>
        </w:rPr>
        <w:t> </w:t>
      </w:r>
      <w:r>
        <w:rPr>
          <w:sz w:val="18"/>
        </w:rPr>
        <w:t>of</w:t>
      </w:r>
      <w:r>
        <w:rPr>
          <w:spacing w:val="13"/>
          <w:sz w:val="18"/>
        </w:rPr>
        <w:t> </w:t>
      </w:r>
      <w:r>
        <w:rPr>
          <w:sz w:val="18"/>
        </w:rPr>
        <w:t>his</w:t>
      </w:r>
      <w:r>
        <w:rPr>
          <w:spacing w:val="14"/>
          <w:sz w:val="18"/>
        </w:rPr>
        <w:t> </w:t>
      </w:r>
      <w:r>
        <w:rPr>
          <w:sz w:val="18"/>
        </w:rPr>
        <w:t>personality      </w:t>
      </w:r>
      <w:r>
        <w:rPr>
          <w:spacing w:val="37"/>
          <w:sz w:val="18"/>
        </w:rPr>
        <w:t> </w:t>
      </w:r>
      <w:r>
        <w:rPr>
          <w:sz w:val="18"/>
        </w:rPr>
        <w:t>De</w:t>
      </w:r>
      <w:r>
        <w:rPr>
          <w:spacing w:val="13"/>
          <w:sz w:val="18"/>
        </w:rPr>
        <w:t> </w:t>
      </w:r>
      <w:r>
        <w:rPr>
          <w:sz w:val="18"/>
        </w:rPr>
        <w:t>Witt</w:t>
      </w:r>
      <w:r>
        <w:rPr>
          <w:spacing w:val="12"/>
          <w:sz w:val="18"/>
        </w:rPr>
        <w:t> </w:t>
      </w:r>
      <w:r>
        <w:rPr>
          <w:sz w:val="18"/>
        </w:rPr>
        <w:t>as</w:t>
      </w:r>
      <w:r>
        <w:rPr>
          <w:spacing w:val="15"/>
          <w:sz w:val="18"/>
        </w:rPr>
        <w:t> </w:t>
      </w:r>
      <w:r>
        <w:rPr>
          <w:sz w:val="18"/>
        </w:rPr>
        <w:t>councilor</w:t>
      </w:r>
      <w:r>
        <w:rPr>
          <w:spacing w:val="12"/>
          <w:sz w:val="18"/>
        </w:rPr>
        <w:t> </w:t>
      </w:r>
      <w:r>
        <w:rPr>
          <w:sz w:val="18"/>
        </w:rPr>
        <w:t>pensionary</w:t>
      </w:r>
      <w:r>
        <w:rPr>
          <w:spacing w:val="13"/>
          <w:sz w:val="18"/>
        </w:rPr>
        <w:t> </w:t>
      </w:r>
      <w:r>
        <w:rPr>
          <w:sz w:val="18"/>
        </w:rPr>
        <w:t>exercised</w:t>
      </w:r>
      <w:r>
        <w:rPr>
          <w:spacing w:val="12"/>
          <w:sz w:val="18"/>
        </w:rPr>
        <w:t> </w:t>
      </w:r>
      <w:r>
        <w:rPr>
          <w:sz w:val="18"/>
        </w:rPr>
        <w:t>his</w:t>
      </w: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leadership not only by the undoubted power of his words and his skill in</w:t>
      </w:r>
      <w:r>
        <w:rPr>
          <w:spacing w:val="-42"/>
          <w:sz w:val="18"/>
        </w:rPr>
        <w:t> </w:t>
      </w:r>
      <w:r>
        <w:rPr>
          <w:sz w:val="18"/>
        </w:rPr>
        <w:t>manipulation of the system, but also by the existence of, not a modern</w:t>
      </w:r>
      <w:r>
        <w:rPr>
          <w:spacing w:val="1"/>
          <w:sz w:val="18"/>
        </w:rPr>
        <w:t> </w:t>
      </w:r>
      <w:r>
        <w:rPr>
          <w:sz w:val="18"/>
        </w:rPr>
        <w:t>organized party, of course, no more than its competitor, the “[Prince of]</w:t>
      </w:r>
      <w:r>
        <w:rPr>
          <w:spacing w:val="1"/>
          <w:sz w:val="18"/>
        </w:rPr>
        <w:t> </w:t>
      </w:r>
      <w:r>
        <w:rPr>
          <w:sz w:val="18"/>
        </w:rPr>
        <w:t>Orange</w:t>
      </w:r>
      <w:r>
        <w:rPr>
          <w:spacing w:val="5"/>
          <w:sz w:val="18"/>
        </w:rPr>
        <w:t> </w:t>
      </w:r>
      <w:r>
        <w:rPr>
          <w:sz w:val="18"/>
        </w:rPr>
        <w:t>party,”</w:t>
      </w:r>
      <w:r>
        <w:rPr>
          <w:spacing w:val="7"/>
          <w:sz w:val="18"/>
        </w:rPr>
        <w:t> </w:t>
      </w:r>
      <w:r>
        <w:rPr>
          <w:sz w:val="18"/>
        </w:rPr>
        <w:t>but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clique</w:t>
      </w:r>
      <w:r>
        <w:rPr>
          <w:spacing w:val="5"/>
          <w:sz w:val="18"/>
        </w:rPr>
        <w:t> </w:t>
      </w:r>
      <w:r>
        <w:rPr>
          <w:sz w:val="18"/>
        </w:rPr>
        <w:t>or</w:t>
      </w:r>
      <w:r>
        <w:rPr>
          <w:spacing w:val="7"/>
          <w:sz w:val="18"/>
        </w:rPr>
        <w:t> 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congeries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cliques     </w:t>
      </w:r>
      <w:r>
        <w:rPr>
          <w:spacing w:val="44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it</w:t>
      </w:r>
      <w:r>
        <w:rPr>
          <w:spacing w:val="7"/>
          <w:sz w:val="18"/>
        </w:rPr>
        <w:t> </w:t>
      </w:r>
      <w:r>
        <w:rPr>
          <w:sz w:val="18"/>
        </w:rPr>
        <w:t>always</w:t>
      </w:r>
      <w:r>
        <w:rPr>
          <w:spacing w:val="5"/>
          <w:sz w:val="18"/>
        </w:rPr>
        <w:t> </w:t>
      </w:r>
      <w:r>
        <w:rPr>
          <w:sz w:val="18"/>
        </w:rPr>
        <w:t>re-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mained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6"/>
          <w:sz w:val="18"/>
        </w:rPr>
        <w:t> </w:t>
      </w:r>
      <w:r>
        <w:rPr>
          <w:sz w:val="18"/>
        </w:rPr>
        <w:t>narrow</w:t>
      </w:r>
      <w:r>
        <w:rPr>
          <w:spacing w:val="5"/>
          <w:sz w:val="18"/>
        </w:rPr>
        <w:t> </w:t>
      </w:r>
      <w:r>
        <w:rPr>
          <w:sz w:val="18"/>
        </w:rPr>
        <w:t>party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elite.</w:t>
      </w:r>
      <w:r>
        <w:rPr>
          <w:spacing w:val="6"/>
          <w:sz w:val="18"/>
        </w:rPr>
        <w:t> </w:t>
      </w:r>
      <w:r>
        <w:rPr>
          <w:sz w:val="18"/>
        </w:rPr>
        <w:t>(Rowen</w:t>
      </w:r>
      <w:r>
        <w:rPr>
          <w:spacing w:val="5"/>
          <w:sz w:val="18"/>
        </w:rPr>
        <w:t> </w:t>
      </w:r>
      <w:r>
        <w:rPr>
          <w:sz w:val="18"/>
        </w:rPr>
        <w:t>1988,</w:t>
      </w:r>
      <w:r>
        <w:rPr>
          <w:spacing w:val="6"/>
          <w:sz w:val="18"/>
        </w:rPr>
        <w:t> </w:t>
      </w:r>
      <w:r>
        <w:rPr>
          <w:sz w:val="18"/>
        </w:rPr>
        <w:t>p.</w:t>
      </w:r>
      <w:r>
        <w:rPr>
          <w:spacing w:val="6"/>
          <w:sz w:val="18"/>
        </w:rPr>
        <w:t> </w:t>
      </w:r>
      <w:r>
        <w:rPr>
          <w:sz w:val="18"/>
        </w:rPr>
        <w:t>98)</w:t>
      </w:r>
    </w:p>
    <w:p>
      <w:pPr>
        <w:pStyle w:val="BodyText"/>
        <w:spacing w:line="230" w:lineRule="auto" w:before="123"/>
        <w:ind w:right="112"/>
        <w:rPr>
          <w:sz w:val="12"/>
        </w:rPr>
      </w:pPr>
      <w:r>
        <w:rPr/>
        <w:t>This personage was importantly an expression and creation of the</w:t>
      </w:r>
      <w:r>
        <w:rPr>
          <w:spacing w:val="1"/>
        </w:rPr>
        <w:t> </w:t>
      </w:r>
      <w:r>
        <w:rPr/>
        <w:t>larger convolution that was the United Provinces wound around Hol-</w:t>
      </w:r>
      <w:r>
        <w:rPr>
          <w:spacing w:val="-47"/>
        </w:rPr>
        <w:t> </w:t>
      </w:r>
      <w:r>
        <w:rPr/>
        <w:t>land; it was not a mere person, no matter how able and multifaceted.</w:t>
      </w:r>
      <w:r>
        <w:rPr>
          <w:spacing w:val="1"/>
        </w:rPr>
        <w:t> </w:t>
      </w:r>
      <w:r>
        <w:rPr/>
        <w:t>Yet this personage was such an exceptional success at creating con-</w:t>
      </w:r>
      <w:r>
        <w:rPr>
          <w:spacing w:val="1"/>
        </w:rPr>
        <w:t> </w:t>
      </w:r>
      <w:r>
        <w:rPr/>
        <w:t>trol—out of thin air as it seemed to his contemporaries, especially to</w:t>
      </w:r>
      <w:r>
        <w:rPr>
          <w:spacing w:val="1"/>
        </w:rPr>
        <w:t> </w:t>
      </w:r>
      <w:r>
        <w:rPr/>
        <w:t>smoldering royalty—that it is hard to deny unusual individuality to</w:t>
      </w:r>
      <w:r>
        <w:rPr>
          <w:spacing w:val="1"/>
        </w:rPr>
        <w:t> </w:t>
      </w:r>
      <w:r>
        <w:rPr/>
        <w:t>De Witt as central person. De Witt notably embodied a double genius:</w:t>
      </w:r>
      <w:r>
        <w:rPr>
          <w:spacing w:val="-47"/>
        </w:rPr>
        <w:t> </w:t>
      </w:r>
      <w:r>
        <w:rPr/>
        <w:t>he contributed, as an equal among other great European mathemati-</w:t>
      </w:r>
      <w:r>
        <w:rPr>
          <w:spacing w:val="1"/>
        </w:rPr>
        <w:t> </w:t>
      </w:r>
      <w:r>
        <w:rPr/>
        <w:t>cians,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complete</w:t>
      </w:r>
      <w:r>
        <w:rPr>
          <w:spacing w:val="10"/>
        </w:rPr>
        <w:t> </w:t>
      </w:r>
      <w:r>
        <w:rPr/>
        <w:t>theory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conic</w:t>
      </w:r>
      <w:r>
        <w:rPr>
          <w:spacing w:val="10"/>
        </w:rPr>
        <w:t> </w:t>
      </w:r>
      <w:r>
        <w:rPr/>
        <w:t>sections.</w:t>
      </w:r>
      <w:r>
        <w:rPr>
          <w:position w:val="7"/>
          <w:sz w:val="12"/>
        </w:rPr>
        <w:t>33</w:t>
      </w: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31 </w:t>
      </w:r>
      <w:r>
        <w:rPr>
          <w:sz w:val="16"/>
        </w:rPr>
        <w:t>The </w:t>
      </w:r>
      <w:r>
        <w:rPr>
          <w:i/>
          <w:sz w:val="16"/>
        </w:rPr>
        <w:t>Annales </w:t>
      </w:r>
      <w:r>
        <w:rPr>
          <w:sz w:val="16"/>
        </w:rPr>
        <w:t>approach is, in some respects, a throwback to an older form of history,</w:t>
      </w:r>
      <w:r>
        <w:rPr>
          <w:spacing w:val="1"/>
          <w:sz w:val="16"/>
        </w:rPr>
        <w:t> </w:t>
      </w:r>
      <w:r>
        <w:rPr>
          <w:sz w:val="16"/>
        </w:rPr>
        <w:t>the annals, which, rather than ﬁtting the myth of history-as-a-general-form, suits well</w:t>
      </w:r>
      <w:r>
        <w:rPr>
          <w:spacing w:val="1"/>
          <w:sz w:val="16"/>
        </w:rPr>
        <w:t> </w:t>
      </w:r>
      <w:r>
        <w:rPr>
          <w:sz w:val="16"/>
        </w:rPr>
        <w:t>only to value-centered corporatism—corporatism which, as observed on the ground, is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shambles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high</w:t>
      </w:r>
      <w:r>
        <w:rPr>
          <w:spacing w:val="7"/>
          <w:sz w:val="16"/>
        </w:rPr>
        <w:t> </w:t>
      </w:r>
      <w:r>
        <w:rPr>
          <w:sz w:val="16"/>
        </w:rPr>
        <w:t>ambage,</w:t>
      </w:r>
      <w:r>
        <w:rPr>
          <w:spacing w:val="6"/>
          <w:sz w:val="16"/>
        </w:rPr>
        <w:t> </w:t>
      </w:r>
      <w:r>
        <w:rPr>
          <w:sz w:val="16"/>
        </w:rPr>
        <w:t>by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argument</w:t>
      </w:r>
      <w:r>
        <w:rPr>
          <w:spacing w:val="6"/>
          <w:sz w:val="16"/>
        </w:rPr>
        <w:t> </w:t>
      </w:r>
      <w:r>
        <w:rPr>
          <w:sz w:val="16"/>
        </w:rPr>
        <w:t>made</w:t>
      </w:r>
      <w:r>
        <w:rPr>
          <w:spacing w:val="6"/>
          <w:sz w:val="16"/>
        </w:rPr>
        <w:t> </w:t>
      </w:r>
      <w:r>
        <w:rPr>
          <w:sz w:val="16"/>
        </w:rPr>
        <w:t>earlier.</w:t>
      </w:r>
    </w:p>
    <w:p>
      <w:pPr>
        <w:spacing w:before="1"/>
        <w:ind w:left="316" w:right="0" w:firstLine="0"/>
        <w:jc w:val="both"/>
        <w:rPr>
          <w:sz w:val="16"/>
        </w:rPr>
      </w:pPr>
      <w:r>
        <w:rPr>
          <w:position w:val="6"/>
          <w:sz w:val="9"/>
        </w:rPr>
        <w:t>32</w:t>
      </w:r>
      <w:r>
        <w:rPr>
          <w:spacing w:val="15"/>
          <w:position w:val="6"/>
          <w:sz w:val="9"/>
        </w:rPr>
        <w:t> </w:t>
      </w:r>
      <w:r>
        <w:rPr>
          <w:sz w:val="16"/>
        </w:rPr>
        <w:t>See</w:t>
      </w:r>
      <w:r>
        <w:rPr>
          <w:spacing w:val="5"/>
          <w:sz w:val="16"/>
        </w:rPr>
        <w:t> </w:t>
      </w:r>
      <w:r>
        <w:rPr>
          <w:sz w:val="16"/>
        </w:rPr>
        <w:t>Rowen</w:t>
      </w:r>
      <w:r>
        <w:rPr>
          <w:spacing w:val="5"/>
          <w:sz w:val="16"/>
        </w:rPr>
        <w:t> </w:t>
      </w:r>
      <w:r>
        <w:rPr>
          <w:sz w:val="16"/>
        </w:rPr>
        <w:t>(1978)</w:t>
      </w:r>
      <w:r>
        <w:rPr>
          <w:spacing w:val="5"/>
          <w:sz w:val="16"/>
        </w:rPr>
        <w:t> </w:t>
      </w:r>
      <w:r>
        <w:rPr>
          <w:sz w:val="16"/>
        </w:rPr>
        <w:t>(e.g.,</w:t>
      </w:r>
      <w:r>
        <w:rPr>
          <w:spacing w:val="5"/>
          <w:sz w:val="16"/>
        </w:rPr>
        <w:t> </w:t>
      </w:r>
      <w:r>
        <w:rPr>
          <w:sz w:val="16"/>
        </w:rPr>
        <w:t>p.</w:t>
      </w:r>
      <w:r>
        <w:rPr>
          <w:spacing w:val="6"/>
          <w:sz w:val="16"/>
        </w:rPr>
        <w:t> </w:t>
      </w:r>
      <w:r>
        <w:rPr>
          <w:sz w:val="16"/>
        </w:rPr>
        <w:t>28</w:t>
      </w:r>
      <w:r>
        <w:rPr>
          <w:spacing w:val="5"/>
          <w:sz w:val="16"/>
        </w:rPr>
        <w:t> </w:t>
      </w:r>
      <w:r>
        <w:rPr>
          <w:sz w:val="16"/>
        </w:rPr>
        <w:t>on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maze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p.</w:t>
      </w:r>
      <w:r>
        <w:rPr>
          <w:spacing w:val="5"/>
          <w:sz w:val="16"/>
        </w:rPr>
        <w:t> </w:t>
      </w:r>
      <w:r>
        <w:rPr>
          <w:sz w:val="16"/>
        </w:rPr>
        <w:t>252</w:t>
      </w:r>
      <w:r>
        <w:rPr>
          <w:spacing w:val="5"/>
          <w:sz w:val="16"/>
        </w:rPr>
        <w:t> </w:t>
      </w:r>
      <w:r>
        <w:rPr>
          <w:sz w:val="16"/>
        </w:rPr>
        <w:t>on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identity).</w:t>
      </w:r>
    </w:p>
    <w:p>
      <w:pPr>
        <w:spacing w:before="1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33 </w:t>
      </w:r>
      <w:r>
        <w:rPr>
          <w:sz w:val="16"/>
        </w:rPr>
        <w:t>Perhaps De Witt would today have contributed a mathematical theory of control</w:t>
      </w:r>
      <w:r>
        <w:rPr>
          <w:spacing w:val="1"/>
          <w:sz w:val="16"/>
        </w:rPr>
        <w:t> </w:t>
      </w:r>
      <w:r>
        <w:rPr>
          <w:sz w:val="16"/>
        </w:rPr>
        <w:t>covering issues such as those sketched in chapter 6 in this book, but perhaps not, since</w:t>
      </w:r>
      <w:r>
        <w:rPr>
          <w:spacing w:val="1"/>
          <w:sz w:val="16"/>
        </w:rPr>
        <w:t> </w:t>
      </w:r>
      <w:r>
        <w:rPr>
          <w:sz w:val="16"/>
        </w:rPr>
        <w:t>particularity</w:t>
      </w:r>
      <w:r>
        <w:rPr>
          <w:spacing w:val="5"/>
          <w:sz w:val="16"/>
        </w:rPr>
        <w:t> </w:t>
      </w:r>
      <w:r>
        <w:rPr>
          <w:sz w:val="16"/>
        </w:rPr>
        <w:t>may</w:t>
      </w:r>
      <w:r>
        <w:rPr>
          <w:spacing w:val="6"/>
          <w:sz w:val="16"/>
        </w:rPr>
        <w:t> </w:t>
      </w:r>
      <w:r>
        <w:rPr>
          <w:sz w:val="16"/>
        </w:rPr>
        <w:t>have</w:t>
      </w:r>
      <w:r>
        <w:rPr>
          <w:spacing w:val="6"/>
          <w:sz w:val="16"/>
        </w:rPr>
        <w:t> </w:t>
      </w:r>
      <w:r>
        <w:rPr>
          <w:sz w:val="16"/>
        </w:rPr>
        <w:t>been</w:t>
      </w:r>
      <w:r>
        <w:rPr>
          <w:spacing w:val="6"/>
          <w:sz w:val="16"/>
        </w:rPr>
        <w:t> </w:t>
      </w:r>
      <w:r>
        <w:rPr>
          <w:sz w:val="16"/>
        </w:rPr>
        <w:t>key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6"/>
          <w:sz w:val="16"/>
        </w:rPr>
        <w:t> </w:t>
      </w:r>
      <w:r>
        <w:rPr>
          <w:sz w:val="16"/>
        </w:rPr>
        <w:t>his</w:t>
      </w:r>
      <w:r>
        <w:rPr>
          <w:spacing w:val="6"/>
          <w:sz w:val="16"/>
        </w:rPr>
        <w:t> </w:t>
      </w:r>
      <w:r>
        <w:rPr>
          <w:sz w:val="16"/>
        </w:rPr>
        <w:t>method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his</w:t>
      </w:r>
      <w:r>
        <w:rPr>
          <w:spacing w:val="6"/>
          <w:sz w:val="16"/>
        </w:rPr>
        <w:t> </w:t>
      </w:r>
      <w:r>
        <w:rPr>
          <w:sz w:val="16"/>
        </w:rPr>
        <w:t>cognitions</w:t>
      </w:r>
      <w:r>
        <w:rPr>
          <w:spacing w:val="6"/>
          <w:sz w:val="16"/>
        </w:rPr>
        <w:t> </w:t>
      </w:r>
      <w:r>
        <w:rPr>
          <w:sz w:val="16"/>
        </w:rPr>
        <w:t>on</w:t>
      </w:r>
      <w:r>
        <w:rPr>
          <w:spacing w:val="6"/>
          <w:sz w:val="16"/>
        </w:rPr>
        <w:t> </w:t>
      </w:r>
      <w:r>
        <w:rPr>
          <w:sz w:val="16"/>
        </w:rPr>
        <w:t>control.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 w:firstLine="198"/>
      </w:pPr>
      <w:r>
        <w:rPr/>
        <w:t>Nonetheless, across this same century there is striking evidence for</w:t>
      </w:r>
      <w:r>
        <w:rPr>
          <w:spacing w:val="1"/>
        </w:rPr>
        <w:t> </w:t>
      </w:r>
      <w:r>
        <w:rPr/>
        <w:t>the claim to personage as being shaped primarily by social conﬂu-</w:t>
      </w:r>
      <w:r>
        <w:rPr>
          <w:spacing w:val="1"/>
        </w:rPr>
        <w:t> </w:t>
      </w:r>
      <w:r>
        <w:rPr/>
        <w:t>ences. Until a generation before, very much the same personage had</w:t>
      </w:r>
      <w:r>
        <w:rPr>
          <w:spacing w:val="1"/>
        </w:rPr>
        <w:t> </w:t>
      </w:r>
      <w:r>
        <w:rPr/>
        <w:t>been dominant, centered on another extraordinary human person,</w:t>
      </w:r>
      <w:r>
        <w:rPr>
          <w:spacing w:val="1"/>
        </w:rPr>
        <w:t> </w:t>
      </w:r>
      <w:r>
        <w:rPr/>
        <w:t>Oldenbarnevelt (Rowen 1988, p. 37). The social conﬂuences, the sys-</w:t>
      </w:r>
      <w:r>
        <w:rPr>
          <w:spacing w:val="1"/>
        </w:rPr>
        <w:t> </w:t>
      </w:r>
      <w:r>
        <w:rPr/>
        <w:t>tem then, were also congeries of cliques, in “a political current . . . that</w:t>
      </w:r>
      <w:r>
        <w:rPr>
          <w:spacing w:val="-47"/>
        </w:rPr>
        <w:t> </w:t>
      </w:r>
      <w:r>
        <w:rPr/>
        <w:t>is usually called ‘republican,’ but more precisely was ‘Staatsgezind’</w:t>
      </w:r>
      <w:r>
        <w:rPr>
          <w:spacing w:val="1"/>
        </w:rPr>
        <w:t> </w:t>
      </w:r>
      <w:r>
        <w:rPr/>
        <w:t>(literally, ‘in favor of the States’) and denied the sovereignty either of</w:t>
      </w:r>
      <w:r>
        <w:rPr>
          <w:spacing w:val="1"/>
        </w:rPr>
        <w:t> </w:t>
      </w:r>
      <w:r>
        <w:rPr/>
        <w:t>the ‘people,’ however deﬁned, or of the House of Orange” (Rowen</w:t>
      </w:r>
      <w:bookmarkStart w:name="4.6.5. Personal Consciousness" w:id="270"/>
      <w:bookmarkEnd w:id="270"/>
      <w:r>
        <w:rPr/>
      </w:r>
      <w:r>
        <w:rPr>
          <w:spacing w:val="1"/>
        </w:rPr>
        <w:t> </w:t>
      </w:r>
      <w:bookmarkStart w:name="_bookmark131" w:id="271"/>
      <w:bookmarkEnd w:id="271"/>
      <w:r>
        <w:rPr/>
        <w:t>1988</w:t>
      </w:r>
      <w:r>
        <w:rPr/>
        <w:t>,</w:t>
      </w:r>
      <w:r>
        <w:rPr>
          <w:spacing w:val="13"/>
        </w:rPr>
        <w:t> </w:t>
      </w:r>
      <w:r>
        <w:rPr/>
        <w:t>p.</w:t>
      </w:r>
      <w:r>
        <w:rPr>
          <w:spacing w:val="13"/>
        </w:rPr>
        <w:t> </w:t>
      </w:r>
      <w:r>
        <w:rPr/>
        <w:t>37).</w:t>
      </w:r>
    </w:p>
    <w:p>
      <w:pPr>
        <w:pStyle w:val="BodyText"/>
        <w:spacing w:line="230" w:lineRule="auto" w:before="4"/>
        <w:ind w:left="103" w:right="105" w:firstLine="198"/>
      </w:pPr>
      <w:r>
        <w:rPr/>
        <w:t>As if to conﬁrm the similarity conjecture, even the human fates of</w:t>
      </w:r>
      <w:r>
        <w:rPr>
          <w:spacing w:val="1"/>
        </w:rPr>
        <w:t> </w:t>
      </w:r>
      <w:r>
        <w:rPr/>
        <w:t>the two central persons were identical: both were assassinated by</w:t>
      </w:r>
      <w:r>
        <w:rPr>
          <w:spacing w:val="1"/>
        </w:rPr>
        <w:t> </w:t>
      </w:r>
      <w:r>
        <w:rPr/>
        <w:t>royal interests, Oldenbarnevelt under judicial guise and De Witt by</w:t>
      </w:r>
      <w:r>
        <w:rPr>
          <w:spacing w:val="1"/>
        </w:rPr>
        <w:t> </w:t>
      </w:r>
      <w:r>
        <w:rPr/>
        <w:t>the agency of a street mob. The context had changed considerably in</w:t>
      </w:r>
      <w:r>
        <w:rPr>
          <w:spacing w:val="1"/>
        </w:rPr>
        <w:t> </w:t>
      </w:r>
      <w:r>
        <w:rPr/>
        <w:t>concrete terms, and they were different persons, but the personages</w:t>
      </w:r>
      <w:r>
        <w:rPr>
          <w:spacing w:val="1"/>
        </w:rPr>
        <w:t> </w:t>
      </w:r>
      <w:r>
        <w:rPr/>
        <w:t>were</w:t>
      </w:r>
      <w:r>
        <w:rPr>
          <w:spacing w:val="13"/>
        </w:rPr>
        <w:t> </w:t>
      </w:r>
      <w:r>
        <w:rPr/>
        <w:t>parallel.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4"/>
        </w:numPr>
        <w:tabs>
          <w:tab w:pos="2395" w:val="left" w:leader="none"/>
        </w:tabs>
        <w:spacing w:line="240" w:lineRule="auto" w:before="0" w:after="0"/>
        <w:ind w:left="2394" w:right="0" w:hanging="510"/>
        <w:jc w:val="both"/>
        <w:rPr>
          <w:i/>
        </w:rPr>
      </w:pPr>
      <w:hyperlink w:history="true" w:anchor="_bookmark3">
        <w:r>
          <w:rPr>
            <w:i/>
          </w:rPr>
          <w:t>Personal</w:t>
        </w:r>
        <w:r>
          <w:rPr>
            <w:i/>
            <w:spacing w:val="5"/>
          </w:rPr>
          <w:t> </w:t>
        </w:r>
        <w:r>
          <w:rPr>
            <w:i/>
          </w:rPr>
          <w:t>Consciousness</w:t>
        </w:r>
      </w:hyperlink>
    </w:p>
    <w:p>
      <w:pPr>
        <w:pStyle w:val="BodyText"/>
        <w:spacing w:line="230" w:lineRule="auto" w:before="118"/>
        <w:ind w:left="103" w:right="105"/>
      </w:pPr>
      <w:r>
        <w:rPr/>
        <w:t>Personal consciousness should seem a strange affair, not a familiar</w:t>
      </w:r>
      <w:r>
        <w:rPr>
          <w:spacing w:val="1"/>
        </w:rPr>
        <w:t> </w:t>
      </w:r>
      <w:r>
        <w:rPr/>
        <w:t>matter. Persons in the modern sense come to be generated only as by-</w:t>
      </w:r>
      <w:r>
        <w:rPr>
          <w:spacing w:val="1"/>
        </w:rPr>
        <w:t> </w:t>
      </w:r>
      <w:r>
        <w:rPr/>
        <w:t>products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era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large-scale</w:t>
      </w:r>
      <w:r>
        <w:rPr>
          <w:spacing w:val="-6"/>
        </w:rPr>
        <w:t> </w:t>
      </w:r>
      <w:r>
        <w:rPr/>
        <w:t>frictions</w:t>
      </w:r>
      <w:r>
        <w:rPr>
          <w:spacing w:val="-5"/>
        </w:rPr>
        <w:t> </w:t>
      </w:r>
      <w:r>
        <w:rPr/>
        <w:t>among</w:t>
      </w:r>
      <w:r>
        <w:rPr>
          <w:spacing w:val="-6"/>
        </w:rPr>
        <w:t> </w:t>
      </w:r>
      <w:r>
        <w:rPr/>
        <w:t>distinct</w:t>
      </w:r>
      <w:r>
        <w:rPr>
          <w:spacing w:val="-7"/>
        </w:rPr>
        <w:t> </w:t>
      </w:r>
      <w:r>
        <w:rPr/>
        <w:t>network-pop-</w:t>
      </w:r>
      <w:r>
        <w:rPr>
          <w:spacing w:val="-47"/>
        </w:rPr>
        <w:t> </w:t>
      </w:r>
      <w:r>
        <w:rPr/>
        <w:t>ulations, styles, and other larger formations. I conjecture this is also</w:t>
      </w:r>
      <w:r>
        <w:rPr>
          <w:spacing w:val="1"/>
        </w:rPr>
        <w:t> </w:t>
      </w:r>
      <w:r>
        <w:rPr/>
        <w:t>true of consciousness in an individual, which is not the same as claim-</w:t>
      </w:r>
      <w:r>
        <w:rPr>
          <w:spacing w:val="-47"/>
        </w:rPr>
        <w:t> </w:t>
      </w:r>
      <w:r>
        <w:rPr/>
        <w:t>ing</w:t>
      </w:r>
      <w:r>
        <w:rPr>
          <w:spacing w:val="10"/>
        </w:rPr>
        <w:t> </w:t>
      </w:r>
      <w:r>
        <w:rPr/>
        <w:t>person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style.</w:t>
      </w:r>
    </w:p>
    <w:p>
      <w:pPr>
        <w:pStyle w:val="BodyText"/>
        <w:spacing w:line="230" w:lineRule="auto" w:before="3"/>
        <w:ind w:left="103" w:right="105" w:firstLine="198"/>
      </w:pPr>
      <w:r>
        <w:rPr/>
        <w:t>Usually there is not the evidence, nor the patience, to establish or</w:t>
      </w:r>
      <w:r>
        <w:rPr>
          <w:spacing w:val="1"/>
        </w:rPr>
        <w:t> </w:t>
      </w:r>
      <w:r>
        <w:rPr/>
        <w:t>refute this conjecture with precision. Surely it should be easiest to do</w:t>
      </w:r>
      <w:r>
        <w:rPr>
          <w:spacing w:val="1"/>
        </w:rPr>
        <w:t> </w:t>
      </w:r>
      <w:r>
        <w:rPr/>
        <w:t>so for a mystic or theologian, whose business it is to be self-conscious</w:t>
      </w:r>
      <w:r>
        <w:rPr>
          <w:spacing w:val="1"/>
        </w:rPr>
        <w:t> </w:t>
      </w:r>
      <w:r>
        <w:rPr/>
        <w:t>about their consciousness, their soul. Martin Luther came out of such</w:t>
      </w:r>
      <w:r>
        <w:rPr>
          <w:spacing w:val="1"/>
        </w:rPr>
        <w:t> </w:t>
      </w:r>
      <w:r>
        <w:rPr/>
        <w:t>an era; and enough is known to permit examining his personhood,</w:t>
      </w:r>
      <w:r>
        <w:rPr>
          <w:spacing w:val="1"/>
        </w:rPr>
        <w:t> </w:t>
      </w:r>
      <w:r>
        <w:rPr/>
        <w:t>which</w:t>
      </w:r>
      <w:r>
        <w:rPr>
          <w:spacing w:val="10"/>
        </w:rPr>
        <w:t> </w:t>
      </w:r>
      <w:r>
        <w:rPr/>
        <w:t>some</w:t>
      </w:r>
      <w:r>
        <w:rPr>
          <w:spacing w:val="11"/>
        </w:rPr>
        <w:t> </w:t>
      </w:r>
      <w:r>
        <w:rPr/>
        <w:t>masters</w:t>
      </w:r>
      <w:r>
        <w:rPr>
          <w:spacing w:val="11"/>
        </w:rPr>
        <w:t> </w:t>
      </w:r>
      <w:r>
        <w:rPr/>
        <w:t>have</w:t>
      </w:r>
      <w:r>
        <w:rPr>
          <w:spacing w:val="11"/>
        </w:rPr>
        <w:t> </w:t>
      </w:r>
      <w:r>
        <w:rPr/>
        <w:t>done.</w:t>
      </w:r>
    </w:p>
    <w:p>
      <w:pPr>
        <w:pStyle w:val="BodyText"/>
        <w:spacing w:line="230" w:lineRule="auto" w:before="2"/>
        <w:ind w:left="103" w:right="104" w:firstLine="198"/>
      </w:pPr>
      <w:r>
        <w:rPr/>
        <w:t>Historians re-create Luther, like other “world historical” ﬁgures, as</w:t>
      </w:r>
      <w:r>
        <w:rPr>
          <w:spacing w:val="1"/>
        </w:rPr>
        <w:t> </w:t>
      </w:r>
      <w:r>
        <w:rPr/>
        <w:t>a strain point at conﬂuences of signiﬁcant social tides. They do not</w:t>
      </w:r>
      <w:r>
        <w:rPr>
          <w:spacing w:val="1"/>
        </w:rPr>
        <w:t> </w:t>
      </w:r>
      <w:r>
        <w:rPr/>
        <w:t>agree on some true underlying uniqueness and strength of the person</w:t>
      </w:r>
      <w:r>
        <w:rPr>
          <w:spacing w:val="1"/>
        </w:rPr>
        <w:t> </w:t>
      </w:r>
      <w:r>
        <w:rPr/>
        <w:t>but do offer re-creations of the entourage. And specialists in theologi-</w:t>
      </w:r>
      <w:r>
        <w:rPr>
          <w:spacing w:val="1"/>
        </w:rPr>
        <w:t> </w:t>
      </w:r>
      <w:r>
        <w:rPr/>
        <w:t>cal</w:t>
      </w:r>
      <w:r>
        <w:rPr>
          <w:spacing w:val="-9"/>
        </w:rPr>
        <w:t> </w:t>
      </w:r>
      <w:r>
        <w:rPr/>
        <w:t>history</w:t>
      </w:r>
      <w:r>
        <w:rPr>
          <w:spacing w:val="-6"/>
        </w:rPr>
        <w:t> </w:t>
      </w:r>
      <w:r>
        <w:rPr/>
        <w:t>(Oberman</w:t>
      </w:r>
      <w:r>
        <w:rPr>
          <w:spacing w:val="-8"/>
        </w:rPr>
        <w:t> </w:t>
      </w:r>
      <w:r>
        <w:rPr/>
        <w:t>1981)</w:t>
      </w:r>
      <w:r>
        <w:rPr>
          <w:spacing w:val="-9"/>
        </w:rPr>
        <w:t> </w:t>
      </w:r>
      <w:r>
        <w:rPr/>
        <w:t>are</w:t>
      </w:r>
      <w:r>
        <w:rPr>
          <w:spacing w:val="-6"/>
        </w:rPr>
        <w:t> </w:t>
      </w:r>
      <w:r>
        <w:rPr/>
        <w:t>engaged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revisionist</w:t>
      </w:r>
      <w:r>
        <w:rPr>
          <w:spacing w:val="-8"/>
        </w:rPr>
        <w:t> </w:t>
      </w:r>
      <w:r>
        <w:rPr/>
        <w:t>debate</w:t>
      </w:r>
      <w:r>
        <w:rPr>
          <w:spacing w:val="-9"/>
        </w:rPr>
        <w:t> </w:t>
      </w:r>
      <w:r>
        <w:rPr/>
        <w:t>as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48"/>
        </w:rPr>
        <w:t> </w:t>
      </w:r>
      <w:r>
        <w:rPr/>
        <w:t>originality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Luther’s</w:t>
      </w:r>
      <w:r>
        <w:rPr>
          <w:spacing w:val="26"/>
        </w:rPr>
        <w:t> </w:t>
      </w:r>
      <w:r>
        <w:rPr/>
        <w:t>ideas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Luther’s</w:t>
      </w:r>
      <w:r>
        <w:rPr>
          <w:spacing w:val="24"/>
        </w:rPr>
        <w:t> </w:t>
      </w:r>
      <w:r>
        <w:rPr/>
        <w:t>systematic</w:t>
      </w:r>
      <w:r>
        <w:rPr>
          <w:spacing w:val="26"/>
        </w:rPr>
        <w:t> </w:t>
      </w:r>
      <w:r>
        <w:rPr/>
        <w:t>formulation,</w:t>
      </w:r>
      <w:r>
        <w:rPr>
          <w:spacing w:val="-47"/>
        </w:rPr>
        <w:t> </w:t>
      </w:r>
      <w:r>
        <w:rPr/>
        <w:t>as opposed to a revived perception of liveliness across late medieval</w:t>
      </w:r>
      <w:r>
        <w:rPr>
          <w:spacing w:val="1"/>
        </w:rPr>
        <w:t> </w:t>
      </w:r>
      <w:r>
        <w:rPr/>
        <w:t>nominalist theology preceding Luther. But they too will join in an “as-</w:t>
      </w:r>
      <w:r>
        <w:rPr>
          <w:spacing w:val="-47"/>
        </w:rPr>
        <w:t> </w:t>
      </w:r>
      <w:r>
        <w:rPr/>
        <w:t>if” account of Luther’s importance, minimally as an expression of the</w:t>
      </w:r>
      <w:r>
        <w:rPr>
          <w:spacing w:val="1"/>
        </w:rPr>
        <w:t> </w:t>
      </w:r>
      <w:r>
        <w:rPr/>
        <w:t>oncoming</w:t>
      </w:r>
      <w:r>
        <w:rPr>
          <w:spacing w:val="10"/>
        </w:rPr>
        <w:t> </w:t>
      </w:r>
      <w:r>
        <w:rPr/>
        <w:t>major</w:t>
      </w:r>
      <w:r>
        <w:rPr>
          <w:spacing w:val="11"/>
        </w:rPr>
        <w:t> </w:t>
      </w:r>
      <w:r>
        <w:rPr/>
        <w:t>cultural</w:t>
      </w:r>
      <w:r>
        <w:rPr>
          <w:spacing w:val="10"/>
        </w:rPr>
        <w:t> </w:t>
      </w:r>
      <w:r>
        <w:rPr/>
        <w:t>reformation.</w:t>
      </w:r>
    </w:p>
    <w:p>
      <w:pPr>
        <w:pStyle w:val="BodyText"/>
        <w:spacing w:line="230" w:lineRule="auto" w:before="5"/>
        <w:ind w:left="103" w:right="108" w:firstLine="198"/>
      </w:pPr>
      <w:r>
        <w:rPr/>
        <w:t>Erik Erikson contributes a highly original view of the importance of</w:t>
      </w:r>
      <w:r>
        <w:rPr>
          <w:spacing w:val="-47"/>
        </w:rPr>
        <w:t> </w:t>
      </w:r>
      <w:r>
        <w:rPr/>
        <w:t>dynamics</w:t>
      </w:r>
      <w:r>
        <w:rPr>
          <w:spacing w:val="29"/>
        </w:rPr>
        <w:t> </w:t>
      </w:r>
      <w:r>
        <w:rPr/>
        <w:t>in</w:t>
      </w:r>
      <w:r>
        <w:rPr>
          <w:spacing w:val="32"/>
        </w:rPr>
        <w:t> </w:t>
      </w:r>
      <w:r>
        <w:rPr/>
        <w:t>young</w:t>
      </w:r>
      <w:r>
        <w:rPr>
          <w:spacing w:val="30"/>
        </w:rPr>
        <w:t> </w:t>
      </w:r>
      <w:r>
        <w:rPr/>
        <w:t>Luther’s</w:t>
      </w:r>
      <w:r>
        <w:rPr>
          <w:spacing w:val="32"/>
        </w:rPr>
        <w:t> </w:t>
      </w:r>
      <w:r>
        <w:rPr/>
        <w:t>family</w:t>
      </w:r>
      <w:r>
        <w:rPr>
          <w:spacing w:val="30"/>
        </w:rPr>
        <w:t> </w:t>
      </w:r>
      <w:r>
        <w:rPr/>
        <w:t>constellation,</w:t>
      </w:r>
      <w:r>
        <w:rPr>
          <w:spacing w:val="32"/>
        </w:rPr>
        <w:t> </w:t>
      </w:r>
      <w:r>
        <w:rPr/>
        <w:t>which</w:t>
      </w:r>
      <w:r>
        <w:rPr>
          <w:spacing w:val="30"/>
        </w:rPr>
        <w:t> </w:t>
      </w:r>
      <w:r>
        <w:rPr/>
        <w:t>is</w:t>
      </w:r>
      <w:r>
        <w:rPr>
          <w:spacing w:val="32"/>
        </w:rPr>
        <w:t> </w:t>
      </w:r>
      <w:r>
        <w:rPr/>
        <w:t>fed</w:t>
      </w:r>
      <w:r>
        <w:rPr>
          <w:spacing w:val="30"/>
        </w:rPr>
        <w:t> </w:t>
      </w:r>
      <w:r>
        <w:rPr/>
        <w:t>into,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1"/>
      </w:pPr>
      <w:r>
        <w:rPr/>
        <w:t>rather than used to contradict, the historical and theological perspec-</w:t>
      </w:r>
      <w:r>
        <w:rPr>
          <w:spacing w:val="1"/>
        </w:rPr>
        <w:t> </w:t>
      </w:r>
      <w:r>
        <w:rPr/>
        <w:t>tives. The book </w:t>
      </w:r>
      <w:r>
        <w:rPr>
          <w:i/>
        </w:rPr>
        <w:t>Young Man Luther </w:t>
      </w:r>
      <w:r>
        <w:rPr/>
        <w:t>was unusual both in its impact and</w:t>
      </w:r>
      <w:r>
        <w:rPr>
          <w:spacing w:val="1"/>
        </w:rPr>
        <w:t> </w:t>
      </w:r>
      <w:r>
        <w:rPr/>
        <w:t>in its authorship by a psychoanalyst (Erikson 1958). Erikson’s accom-</w:t>
      </w:r>
      <w:r>
        <w:rPr>
          <w:spacing w:val="1"/>
        </w:rPr>
        <w:t> </w:t>
      </w:r>
      <w:r>
        <w:rPr/>
        <w:t>plishment illustrates one major theme: each social reality, of whatever</w:t>
      </w:r>
      <w:r>
        <w:rPr>
          <w:spacing w:val="-47"/>
        </w:rPr>
        <w:t> </w:t>
      </w:r>
      <w:r>
        <w:rPr/>
        <w:t>scope,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caught</w:t>
      </w:r>
      <w:r>
        <w:rPr>
          <w:spacing w:val="-3"/>
        </w:rPr>
        <w:t> </w:t>
      </w:r>
      <w:r>
        <w:rPr/>
        <w:t>up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affected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scopes.</w:t>
      </w:r>
      <w:r>
        <w:rPr>
          <w:spacing w:val="-4"/>
        </w:rPr>
        <w:t> </w:t>
      </w:r>
      <w:r>
        <w:rPr/>
        <w:t>Erikson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convinc-</w:t>
      </w:r>
      <w:r>
        <w:rPr>
          <w:spacing w:val="-48"/>
        </w:rPr>
        <w:t> </w:t>
      </w:r>
      <w:r>
        <w:rPr/>
        <w:t>ing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Luther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being</w:t>
      </w:r>
      <w:r>
        <w:rPr>
          <w:spacing w:val="-5"/>
        </w:rPr>
        <w:t> </w:t>
      </w:r>
      <w:r>
        <w:rPr/>
        <w:t>quite</w:t>
      </w:r>
      <w:r>
        <w:rPr>
          <w:spacing w:val="-2"/>
        </w:rPr>
        <w:t> </w:t>
      </w:r>
      <w:r>
        <w:rPr/>
        <w:t>literally</w:t>
      </w:r>
      <w:r>
        <w:rPr>
          <w:spacing w:val="-5"/>
        </w:rPr>
        <w:t> </w:t>
      </w:r>
      <w:r>
        <w:rPr/>
        <w:t>created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person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cross-pres-</w:t>
      </w:r>
      <w:r>
        <w:rPr>
          <w:spacing w:val="-48"/>
        </w:rPr>
        <w:t> </w:t>
      </w:r>
      <w:r>
        <w:rPr/>
        <w:t>sures of his immediate family life, as both interpreted and, simultane-</w:t>
      </w:r>
      <w:r>
        <w:rPr>
          <w:spacing w:val="1"/>
        </w:rPr>
        <w:t> </w:t>
      </w:r>
      <w:r>
        <w:rPr/>
        <w:t>ously,</w:t>
      </w:r>
      <w:r>
        <w:rPr>
          <w:spacing w:val="1"/>
        </w:rPr>
        <w:t> </w:t>
      </w:r>
      <w:r>
        <w:rPr/>
        <w:t>concretely</w:t>
      </w:r>
      <w:r>
        <w:rPr>
          <w:spacing w:val="1"/>
        </w:rPr>
        <w:t> </w:t>
      </w:r>
      <w:r>
        <w:rPr/>
        <w:t>shaped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medieval</w:t>
      </w:r>
      <w:r>
        <w:rPr>
          <w:spacing w:val="1"/>
        </w:rPr>
        <w:t> </w:t>
      </w:r>
      <w:r>
        <w:rPr/>
        <w:t>theological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institutional context. The person as a pearl shaped in a family as a bi-</w:t>
      </w:r>
      <w:bookmarkStart w:name="4.7. Communities" w:id="272"/>
      <w:bookmarkEnd w:id="272"/>
      <w:r>
        <w:rPr/>
      </w:r>
      <w:r>
        <w:rPr>
          <w:spacing w:val="1"/>
        </w:rPr>
        <w:t> </w:t>
      </w:r>
      <w:bookmarkStart w:name="_bookmark132" w:id="273"/>
      <w:bookmarkEnd w:id="273"/>
      <w:r>
        <w:rPr/>
        <w:t>valve</w:t>
      </w:r>
      <w:r>
        <w:rPr/>
        <w:t> of turbulent ﬂows: this could have been Erikson’s subtitle. But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/>
        <w:t>real</w:t>
      </w:r>
      <w:r>
        <w:rPr>
          <w:spacing w:val="18"/>
        </w:rPr>
        <w:t> </w:t>
      </w:r>
      <w:r>
        <w:rPr/>
        <w:t>point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read</w:t>
      </w:r>
      <w:r>
        <w:rPr>
          <w:spacing w:val="18"/>
        </w:rPr>
        <w:t> </w:t>
      </w:r>
      <w:r>
        <w:rPr/>
        <w:t>Luther</w:t>
      </w:r>
      <w:r>
        <w:rPr>
          <w:spacing w:val="16"/>
        </w:rPr>
        <w:t> </w:t>
      </w:r>
      <w:r>
        <w:rPr/>
        <w:t>at</w:t>
      </w:r>
      <w:r>
        <w:rPr>
          <w:spacing w:val="18"/>
        </w:rPr>
        <w:t> </w:t>
      </w:r>
      <w:r>
        <w:rPr/>
        <w:t>length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see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riveting</w:t>
      </w:r>
      <w:r>
        <w:rPr>
          <w:spacing w:val="18"/>
        </w:rPr>
        <w:t> </w:t>
      </w:r>
      <w:r>
        <w:rPr/>
        <w:t>intensity</w:t>
      </w:r>
      <w:r>
        <w:rPr>
          <w:spacing w:val="-48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anxiety</w:t>
      </w:r>
      <w:r>
        <w:rPr>
          <w:spacing w:val="-5"/>
        </w:rPr>
        <w:t> </w:t>
      </w:r>
      <w:r>
        <w:rPr/>
        <w:t>about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soul,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real-time,</w:t>
      </w:r>
      <w:r>
        <w:rPr>
          <w:spacing w:val="-5"/>
        </w:rPr>
        <w:t> </w:t>
      </w:r>
      <w:r>
        <w:rPr/>
        <w:t>chronic</w:t>
      </w:r>
      <w:r>
        <w:rPr>
          <w:spacing w:val="-3"/>
        </w:rPr>
        <w:t> </w:t>
      </w:r>
      <w:r>
        <w:rPr/>
        <w:t>continuing</w:t>
      </w:r>
      <w:r>
        <w:rPr>
          <w:spacing w:val="-3"/>
        </w:rPr>
        <w:t> </w:t>
      </w:r>
      <w:r>
        <w:rPr/>
        <w:t>process</w:t>
      </w:r>
      <w:r>
        <w:rPr>
          <w:spacing w:val="-48"/>
        </w:rPr>
        <w:t> </w:t>
      </w:r>
      <w:r>
        <w:rPr/>
        <w:t>in</w:t>
      </w:r>
      <w:r>
        <w:rPr>
          <w:spacing w:val="10"/>
        </w:rPr>
        <w:t> </w:t>
      </w:r>
      <w:r>
        <w:rPr/>
        <w:t>what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surely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consciousness.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5"/>
        <w:numPr>
          <w:ilvl w:val="1"/>
          <w:numId w:val="24"/>
        </w:numPr>
        <w:tabs>
          <w:tab w:pos="2781" w:val="left" w:leader="none"/>
        </w:tabs>
        <w:spacing w:line="240" w:lineRule="auto" w:before="0" w:after="0"/>
        <w:ind w:left="2780" w:right="0" w:hanging="361"/>
        <w:jc w:val="left"/>
      </w:pPr>
      <w:hyperlink w:history="true" w:anchor="_bookmark3">
        <w:r>
          <w:rPr/>
          <w:t>Communities</w:t>
        </w:r>
      </w:hyperlink>
    </w:p>
    <w:p>
      <w:pPr>
        <w:pStyle w:val="BodyText"/>
        <w:spacing w:before="11"/>
        <w:ind w:left="0"/>
        <w:jc w:val="left"/>
        <w:rPr>
          <w:b/>
          <w:sz w:val="23"/>
        </w:rPr>
      </w:pPr>
    </w:p>
    <w:p>
      <w:pPr>
        <w:pStyle w:val="BodyText"/>
        <w:spacing w:line="232" w:lineRule="auto" w:before="1"/>
        <w:ind w:right="111"/>
      </w:pPr>
      <w:r>
        <w:rPr/>
        <w:t>Communities can be seen as built out of identities rather than out of</w:t>
      </w:r>
      <w:r>
        <w:rPr>
          <w:spacing w:val="1"/>
        </w:rPr>
        <w:t> </w:t>
      </w:r>
      <w:r>
        <w:rPr/>
        <w:t>persons. But style can also characterize a community. Silver (1989,</w:t>
      </w:r>
      <w:r>
        <w:rPr>
          <w:spacing w:val="1"/>
        </w:rPr>
        <w:t> </w:t>
      </w:r>
      <w:r>
        <w:rPr/>
        <w:t>1990) argues that distinct identity as a person in the modern sense fol-</w:t>
      </w:r>
      <w:r>
        <w:rPr>
          <w:spacing w:val="-47"/>
        </w:rPr>
        <w:t> </w:t>
      </w:r>
      <w:r>
        <w:rPr/>
        <w:t>lowed from rather than created the multiplex or general tie, and this</w:t>
      </w:r>
      <w:r>
        <w:rPr>
          <w:spacing w:val="1"/>
        </w:rPr>
        <w:t> </w:t>
      </w:r>
      <w:r>
        <w:rPr/>
        <w:t>can extrapolate to community from the conﬁguration of general ties</w:t>
      </w:r>
      <w:r>
        <w:rPr>
          <w:spacing w:val="1"/>
        </w:rPr>
        <w:t> </w:t>
      </w:r>
      <w:r>
        <w:rPr/>
        <w:t>across identities. We draw on careful analyses of the concept of com-</w:t>
      </w:r>
      <w:r>
        <w:rPr>
          <w:spacing w:val="1"/>
        </w:rPr>
        <w:t> </w:t>
      </w:r>
      <w:r>
        <w:rPr/>
        <w:t>munity related to diverse examples, and then turn to issues of exclu-</w:t>
      </w:r>
      <w:r>
        <w:rPr>
          <w:spacing w:val="1"/>
        </w:rPr>
        <w:t> </w:t>
      </w:r>
      <w:r>
        <w:rPr/>
        <w:t>sion and overlap clariﬁed by an extended case study. Then the next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on</w:t>
      </w:r>
      <w:r>
        <w:rPr>
          <w:spacing w:val="3"/>
        </w:rPr>
        <w:t> </w:t>
      </w:r>
      <w:r>
        <w:rPr/>
        <w:t>emergence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style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begin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two</w:t>
      </w:r>
      <w:r>
        <w:rPr>
          <w:spacing w:val="3"/>
        </w:rPr>
        <w:t> </w:t>
      </w:r>
      <w:r>
        <w:rPr/>
        <w:t>community</w:t>
      </w:r>
      <w:r>
        <w:rPr>
          <w:spacing w:val="2"/>
        </w:rPr>
        <w:t> </w:t>
      </w:r>
      <w:r>
        <w:rPr/>
        <w:t>studies.</w:t>
      </w:r>
    </w:p>
    <w:p>
      <w:pPr>
        <w:pStyle w:val="BodyText"/>
        <w:spacing w:line="242" w:lineRule="exact"/>
        <w:ind w:left="316"/>
      </w:pPr>
      <w:r>
        <w:rPr/>
        <w:t>Consider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analysis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concept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community:</w:t>
      </w:r>
    </w:p>
    <w:p>
      <w:pPr>
        <w:spacing w:line="259" w:lineRule="auto" w:before="155"/>
        <w:ind w:left="296" w:right="288" w:firstLine="0"/>
        <w:jc w:val="both"/>
        <w:rPr>
          <w:sz w:val="18"/>
        </w:rPr>
      </w:pPr>
      <w:r>
        <w:rPr>
          <w:sz w:val="18"/>
        </w:rPr>
        <w:t>We</w:t>
      </w:r>
      <w:r>
        <w:rPr>
          <w:spacing w:val="-5"/>
          <w:sz w:val="18"/>
        </w:rPr>
        <w:t> </w:t>
      </w:r>
      <w:r>
        <w:rPr>
          <w:sz w:val="18"/>
        </w:rPr>
        <w:t>need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develop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conceptualization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community</w:t>
      </w:r>
      <w:r>
        <w:rPr>
          <w:spacing w:val="-3"/>
          <w:sz w:val="18"/>
        </w:rPr>
        <w:t> </w:t>
      </w:r>
      <w:r>
        <w:rPr>
          <w:sz w:val="18"/>
        </w:rPr>
        <w:t>which</w:t>
      </w:r>
      <w:r>
        <w:rPr>
          <w:spacing w:val="-5"/>
          <w:sz w:val="18"/>
        </w:rPr>
        <w:t> </w:t>
      </w:r>
      <w:r>
        <w:rPr>
          <w:sz w:val="18"/>
        </w:rPr>
        <w:t>allows</w:t>
      </w:r>
      <w:r>
        <w:rPr>
          <w:spacing w:val="-5"/>
          <w:sz w:val="18"/>
        </w:rPr>
        <w:t> </w:t>
      </w:r>
      <w:r>
        <w:rPr>
          <w:sz w:val="18"/>
        </w:rPr>
        <w:t>us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42"/>
          <w:sz w:val="18"/>
        </w:rPr>
        <w:t> </w:t>
      </w:r>
      <w:r>
        <w:rPr>
          <w:sz w:val="18"/>
        </w:rPr>
        <w:t>penetrate</w:t>
      </w:r>
      <w:r>
        <w:rPr>
          <w:spacing w:val="-6"/>
          <w:sz w:val="18"/>
        </w:rPr>
        <w:t> </w:t>
      </w:r>
      <w:r>
        <w:rPr>
          <w:sz w:val="18"/>
        </w:rPr>
        <w:t>beneath</w:t>
      </w:r>
      <w:r>
        <w:rPr>
          <w:spacing w:val="-5"/>
          <w:sz w:val="18"/>
        </w:rPr>
        <w:t> </w:t>
      </w:r>
      <w:r>
        <w:rPr>
          <w:sz w:val="18"/>
        </w:rPr>
        <w:t>simple</w:t>
      </w:r>
      <w:r>
        <w:rPr>
          <w:spacing w:val="-6"/>
          <w:sz w:val="18"/>
        </w:rPr>
        <w:t> </w:t>
      </w:r>
      <w:r>
        <w:rPr>
          <w:sz w:val="18"/>
        </w:rPr>
        <w:t>categories</w:t>
      </w:r>
      <w:r>
        <w:rPr>
          <w:spacing w:val="-5"/>
          <w:sz w:val="18"/>
        </w:rPr>
        <w:t> 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see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variable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social</w:t>
      </w:r>
      <w:r>
        <w:rPr>
          <w:spacing w:val="-5"/>
          <w:sz w:val="18"/>
        </w:rPr>
        <w:t> </w:t>
      </w:r>
      <w:r>
        <w:rPr>
          <w:sz w:val="18"/>
        </w:rPr>
        <w:t>relations.</w:t>
      </w:r>
    </w:p>
    <w:p>
      <w:pPr>
        <w:spacing w:line="261" w:lineRule="auto" w:before="0"/>
        <w:ind w:left="296" w:right="286" w:firstLine="0"/>
        <w:jc w:val="both"/>
        <w:rPr>
          <w:sz w:val="18"/>
        </w:rPr>
      </w:pPr>
      <w:r>
        <w:rPr>
          <w:sz w:val="18"/>
        </w:rPr>
        <w:t>. . . The relationship between community as a complex of social relation-</w:t>
      </w:r>
      <w:r>
        <w:rPr>
          <w:spacing w:val="1"/>
          <w:sz w:val="18"/>
        </w:rPr>
        <w:t> </w:t>
      </w:r>
      <w:r>
        <w:rPr>
          <w:sz w:val="18"/>
        </w:rPr>
        <w:t>ships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community</w:t>
      </w:r>
      <w:r>
        <w:rPr>
          <w:spacing w:val="-3"/>
          <w:sz w:val="18"/>
        </w:rPr>
        <w:t> </w:t>
      </w:r>
      <w:r>
        <w:rPr>
          <w:sz w:val="18"/>
        </w:rPr>
        <w:t>as a</w:t>
      </w:r>
      <w:r>
        <w:rPr>
          <w:spacing w:val="-2"/>
          <w:sz w:val="18"/>
        </w:rPr>
        <w:t> </w:t>
      </w:r>
      <w:r>
        <w:rPr>
          <w:sz w:val="18"/>
        </w:rPr>
        <w:t>complex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ideas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sentiments</w:t>
      </w:r>
      <w:r>
        <w:rPr>
          <w:spacing w:val="-1"/>
          <w:sz w:val="18"/>
        </w:rPr>
        <w:t> </w:t>
      </w:r>
      <w:r>
        <w:rPr>
          <w:sz w:val="18"/>
        </w:rPr>
        <w:t>has</w:t>
      </w:r>
      <w:r>
        <w:rPr>
          <w:spacing w:val="-3"/>
          <w:sz w:val="18"/>
        </w:rPr>
        <w:t> </w:t>
      </w:r>
      <w:r>
        <w:rPr>
          <w:sz w:val="18"/>
        </w:rPr>
        <w:t>been</w:t>
      </w:r>
      <w:r>
        <w:rPr>
          <w:spacing w:val="-2"/>
          <w:sz w:val="18"/>
        </w:rPr>
        <w:t> </w:t>
      </w:r>
      <w:r>
        <w:rPr>
          <w:sz w:val="18"/>
        </w:rPr>
        <w:t>little</w:t>
      </w:r>
      <w:r>
        <w:rPr>
          <w:spacing w:val="-43"/>
          <w:sz w:val="18"/>
        </w:rPr>
        <w:t> </w:t>
      </w:r>
      <w:r>
        <w:rPr>
          <w:sz w:val="18"/>
        </w:rPr>
        <w:t>explored [p. 107]. . . . What is important about “sense of belonging” is . . .</w:t>
      </w:r>
      <w:r>
        <w:rPr>
          <w:spacing w:val="1"/>
          <w:sz w:val="18"/>
        </w:rPr>
        <w:t> </w:t>
      </w:r>
      <w:r>
        <w:rPr>
          <w:sz w:val="18"/>
        </w:rPr>
        <w:t>his modiﬁcation of consideration of alternative courses of action on the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basis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communal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relations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to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which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he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belongs.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(Calhoun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1980,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p.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110)</w:t>
      </w:r>
    </w:p>
    <w:p>
      <w:pPr>
        <w:pStyle w:val="BodyText"/>
        <w:spacing w:line="235" w:lineRule="auto" w:before="122"/>
        <w:ind w:right="114"/>
      </w:pPr>
      <w:r>
        <w:rPr/>
        <w:t>Then he goes on: “The self-regulation of community is dependent on</w:t>
      </w:r>
      <w:r>
        <w:rPr>
          <w:spacing w:val="1"/>
        </w:rPr>
        <w:t> </w:t>
      </w:r>
      <w:r>
        <w:rPr/>
        <w:t>dense,</w:t>
      </w:r>
      <w:r>
        <w:rPr>
          <w:spacing w:val="11"/>
        </w:rPr>
        <w:t> </w:t>
      </w:r>
      <w:r>
        <w:rPr/>
        <w:t>multiplex</w:t>
      </w:r>
      <w:r>
        <w:rPr>
          <w:spacing w:val="12"/>
        </w:rPr>
        <w:t> </w:t>
      </w:r>
      <w:r>
        <w:rPr/>
        <w:t>bonds.      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crucial</w:t>
      </w:r>
      <w:r>
        <w:rPr>
          <w:spacing w:val="10"/>
        </w:rPr>
        <w:t> </w:t>
      </w:r>
      <w:r>
        <w:rPr/>
        <w:t>issue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breakdown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</w:p>
    <w:p>
      <w:pPr>
        <w:pStyle w:val="BodyText"/>
        <w:spacing w:line="235" w:lineRule="auto"/>
        <w:ind w:right="112"/>
      </w:pPr>
      <w:r>
        <w:rPr/>
        <w:t>structure of hierarchical incorporation which knit local communities</w:t>
      </w:r>
      <w:r>
        <w:rPr>
          <w:spacing w:val="1"/>
        </w:rPr>
        <w:t> </w:t>
      </w:r>
      <w:r>
        <w:rPr/>
        <w:t>into the society as a whole” (p. 115). We can recast Calhoun’s point.</w:t>
      </w:r>
      <w:r>
        <w:rPr>
          <w:spacing w:val="1"/>
        </w:rPr>
        <w:t> </w:t>
      </w:r>
      <w:r>
        <w:rPr/>
        <w:t>Earlier</w:t>
      </w:r>
      <w:r>
        <w:rPr>
          <w:spacing w:val="-6"/>
        </w:rPr>
        <w:t> </w:t>
      </w:r>
      <w:r>
        <w:rPr/>
        <w:t>forms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community</w:t>
      </w:r>
      <w:r>
        <w:rPr>
          <w:spacing w:val="-6"/>
        </w:rPr>
        <w:t> </w:t>
      </w:r>
      <w:r>
        <w:rPr/>
        <w:t>had</w:t>
      </w:r>
      <w:r>
        <w:rPr>
          <w:spacing w:val="-8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tie</w:t>
      </w:r>
      <w:r>
        <w:rPr>
          <w:spacing w:val="-8"/>
        </w:rPr>
        <w:t> </w:t>
      </w:r>
      <w:r>
        <w:rPr/>
        <w:t>well</w:t>
      </w:r>
      <w:r>
        <w:rPr>
          <w:spacing w:val="-5"/>
        </w:rPr>
        <w:t> </w:t>
      </w:r>
      <w:r>
        <w:rPr/>
        <w:t>deﬁned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built</w:t>
      </w:r>
      <w:r>
        <w:rPr>
          <w:spacing w:val="-5"/>
        </w:rPr>
        <w:t> </w:t>
      </w:r>
      <w:r>
        <w:rPr/>
        <w:t>into</w:t>
      </w:r>
      <w:r>
        <w:rPr>
          <w:spacing w:val="-48"/>
        </w:rPr>
        <w:t> </w:t>
      </w:r>
      <w:r>
        <w:rPr/>
        <w:t>explicit</w:t>
      </w:r>
      <w:r>
        <w:rPr>
          <w:spacing w:val="-7"/>
        </w:rPr>
        <w:t> </w:t>
      </w:r>
      <w:r>
        <w:rPr/>
        <w:t>disciplines,</w:t>
      </w:r>
      <w:r>
        <w:rPr>
          <w:spacing w:val="-4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sense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community</w:t>
      </w:r>
      <w:r>
        <w:rPr>
          <w:spacing w:val="-6"/>
        </w:rPr>
        <w:t> </w:t>
      </w:r>
      <w:r>
        <w:rPr/>
        <w:t>was</w:t>
      </w:r>
      <w:r>
        <w:rPr>
          <w:spacing w:val="-4"/>
        </w:rPr>
        <w:t> </w:t>
      </w:r>
      <w:r>
        <w:rPr/>
        <w:t>superﬂuous.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/>
        <w:t>multiplex</w:t>
      </w:r>
      <w:r>
        <w:rPr>
          <w:spacing w:val="6"/>
        </w:rPr>
        <w:t> </w:t>
      </w:r>
      <w:r>
        <w:rPr/>
        <w:t>tie</w:t>
      </w:r>
      <w:r>
        <w:rPr>
          <w:spacing w:val="7"/>
        </w:rPr>
        <w:t> </w:t>
      </w:r>
      <w:r>
        <w:rPr/>
        <w:t>from</w:t>
      </w:r>
      <w:r>
        <w:rPr>
          <w:spacing w:val="5"/>
        </w:rPr>
        <w:t> </w:t>
      </w:r>
      <w:r>
        <w:rPr/>
        <w:t>community</w:t>
      </w:r>
      <w:r>
        <w:rPr>
          <w:spacing w:val="8"/>
        </w:rPr>
        <w:t> </w:t>
      </w:r>
      <w:r>
        <w:rPr/>
        <w:t>to</w:t>
      </w:r>
      <w:r>
        <w:rPr>
          <w:spacing w:val="5"/>
        </w:rPr>
        <w:t> </w:t>
      </w:r>
      <w:r>
        <w:rPr/>
        <w:t>other</w:t>
      </w:r>
      <w:r>
        <w:rPr>
          <w:spacing w:val="7"/>
        </w:rPr>
        <w:t> </w:t>
      </w:r>
      <w:r>
        <w:rPr/>
        <w:t>actors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what</w:t>
      </w:r>
    </w:p>
    <w:p>
      <w:pPr>
        <w:spacing w:after="0" w:line="235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9"/>
      </w:pPr>
      <w:r>
        <w:rPr/>
        <w:t>induces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permits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appearance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community</w:t>
      </w:r>
      <w:r>
        <w:rPr>
          <w:spacing w:val="-4"/>
        </w:rPr>
        <w:t> </w:t>
      </w:r>
      <w:r>
        <w:rPr/>
        <w:t>persona</w:t>
      </w:r>
      <w:r>
        <w:rPr>
          <w:spacing w:val="-4"/>
        </w:rPr>
        <w:t> </w:t>
      </w:r>
      <w:r>
        <w:rPr/>
        <w:t>akin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7"/>
        </w:rPr>
        <w:t> </w:t>
      </w:r>
      <w:r>
        <w:rPr/>
        <w:t>modern</w:t>
      </w:r>
      <w:r>
        <w:rPr>
          <w:spacing w:val="10"/>
        </w:rPr>
        <w:t> </w:t>
      </w:r>
      <w:r>
        <w:rPr/>
        <w:t>individual</w:t>
      </w:r>
      <w:r>
        <w:rPr>
          <w:spacing w:val="11"/>
        </w:rPr>
        <w:t> </w:t>
      </w:r>
      <w:r>
        <w:rPr/>
        <w:t>person.</w:t>
      </w:r>
    </w:p>
    <w:p>
      <w:pPr>
        <w:pStyle w:val="BodyText"/>
        <w:spacing w:line="230" w:lineRule="auto" w:before="1"/>
        <w:ind w:left="103" w:right="107" w:firstLine="198"/>
      </w:pPr>
      <w:r>
        <w:rPr/>
        <w:t>A</w:t>
      </w:r>
      <w:r>
        <w:rPr>
          <w:spacing w:val="-5"/>
        </w:rPr>
        <w:t> </w:t>
      </w:r>
      <w:r>
        <w:rPr/>
        <w:t>large-scale</w:t>
      </w:r>
      <w:r>
        <w:rPr>
          <w:spacing w:val="-3"/>
        </w:rPr>
        <w:t> </w:t>
      </w:r>
      <w:r>
        <w:rPr/>
        <w:t>exemplar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signaling</w:t>
      </w:r>
      <w:r>
        <w:rPr>
          <w:spacing w:val="-3"/>
        </w:rPr>
        <w:t> </w:t>
      </w:r>
      <w:r>
        <w:rPr/>
        <w:t>argument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identity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how</w:t>
      </w:r>
      <w:r>
        <w:rPr>
          <w:spacing w:val="-47"/>
        </w:rPr>
        <w:t> </w:t>
      </w:r>
      <w:r>
        <w:rPr/>
        <w:t>“lost,”</w:t>
      </w:r>
      <w:r>
        <w:rPr>
          <w:spacing w:val="-11"/>
        </w:rPr>
        <w:t> </w:t>
      </w:r>
      <w:r>
        <w:rPr/>
        <w:t>“saved,”</w:t>
      </w:r>
      <w:r>
        <w:rPr>
          <w:spacing w:val="-13"/>
        </w:rPr>
        <w:t> </w:t>
      </w:r>
      <w:r>
        <w:rPr/>
        <w:t>and</w:t>
      </w:r>
      <w:r>
        <w:rPr>
          <w:spacing w:val="-10"/>
        </w:rPr>
        <w:t> </w:t>
      </w:r>
      <w:r>
        <w:rPr/>
        <w:t>“liberated”</w:t>
      </w:r>
      <w:r>
        <w:rPr>
          <w:spacing w:val="-11"/>
        </w:rPr>
        <w:t> </w:t>
      </w:r>
      <w:r>
        <w:rPr/>
        <w:t>communities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successive</w:t>
      </w:r>
      <w:r>
        <w:rPr>
          <w:spacing w:val="-11"/>
        </w:rPr>
        <w:t> </w:t>
      </w:r>
      <w:r>
        <w:rPr/>
        <w:t>stages,</w:t>
      </w:r>
      <w:r>
        <w:rPr>
          <w:spacing w:val="-47"/>
        </w:rPr>
        <w:t> </w:t>
      </w:r>
      <w:r>
        <w:rPr/>
        <w:t>but</w:t>
      </w:r>
      <w:r>
        <w:rPr>
          <w:spacing w:val="10"/>
        </w:rPr>
        <w:t> </w:t>
      </w:r>
      <w:r>
        <w:rPr/>
        <w:t>rather</w:t>
      </w:r>
      <w:r>
        <w:rPr>
          <w:spacing w:val="11"/>
        </w:rPr>
        <w:t> </w:t>
      </w:r>
      <w:r>
        <w:rPr/>
        <w:t>alternative</w:t>
      </w:r>
      <w:r>
        <w:rPr>
          <w:spacing w:val="10"/>
        </w:rPr>
        <w:t> </w:t>
      </w:r>
      <w:r>
        <w:rPr/>
        <w:t>structural</w:t>
      </w:r>
      <w:r>
        <w:rPr>
          <w:spacing w:val="11"/>
        </w:rPr>
        <w:t> </w:t>
      </w:r>
      <w:r>
        <w:rPr/>
        <w:t>models:</w:t>
      </w:r>
    </w:p>
    <w:p>
      <w:pPr>
        <w:spacing w:line="256" w:lineRule="auto" w:before="132"/>
        <w:ind w:left="282" w:right="284" w:firstLine="0"/>
        <w:jc w:val="both"/>
        <w:rPr>
          <w:sz w:val="18"/>
        </w:rPr>
      </w:pPr>
      <w:r>
        <w:rPr>
          <w:sz w:val="18"/>
        </w:rPr>
        <w:t>Many scholars believed that community ties were now few in number,</w:t>
      </w:r>
      <w:r>
        <w:rPr>
          <w:spacing w:val="1"/>
          <w:sz w:val="18"/>
        </w:rPr>
        <w:t> </w:t>
      </w:r>
      <w:r>
        <w:rPr>
          <w:sz w:val="18"/>
        </w:rPr>
        <w:t>weak,</w:t>
      </w:r>
      <w:r>
        <w:rPr>
          <w:spacing w:val="-11"/>
          <w:sz w:val="18"/>
        </w:rPr>
        <w:t> </w:t>
      </w:r>
      <w:r>
        <w:rPr>
          <w:sz w:val="18"/>
        </w:rPr>
        <w:t>narrowly</w:t>
      </w:r>
      <w:r>
        <w:rPr>
          <w:spacing w:val="-9"/>
          <w:sz w:val="18"/>
        </w:rPr>
        <w:t> </w:t>
      </w:r>
      <w:r>
        <w:rPr>
          <w:sz w:val="18"/>
        </w:rPr>
        <w:t>specialized,</w:t>
      </w:r>
      <w:r>
        <w:rPr>
          <w:spacing w:val="-11"/>
          <w:sz w:val="18"/>
        </w:rPr>
        <w:t> </w:t>
      </w:r>
      <w:r>
        <w:rPr>
          <w:sz w:val="18"/>
        </w:rPr>
        <w:t>transitory,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11"/>
          <w:sz w:val="18"/>
        </w:rPr>
        <w:t> </w:t>
      </w:r>
      <w:r>
        <w:rPr>
          <w:sz w:val="18"/>
        </w:rPr>
        <w:t>fragmented.      These</w:t>
      </w:r>
      <w:r>
        <w:rPr>
          <w:spacing w:val="-11"/>
          <w:sz w:val="18"/>
        </w:rPr>
        <w:t> </w:t>
      </w:r>
      <w:r>
        <w:rPr>
          <w:sz w:val="18"/>
        </w:rPr>
        <w:t>scholars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feared</w:t>
      </w:r>
      <w:r>
        <w:rPr>
          <w:spacing w:val="-4"/>
          <w:sz w:val="18"/>
        </w:rPr>
        <w:t> </w:t>
      </w:r>
      <w:r>
        <w:rPr>
          <w:sz w:val="18"/>
        </w:rPr>
        <w:t>that</w:t>
      </w:r>
      <w:r>
        <w:rPr>
          <w:spacing w:val="-3"/>
          <w:sz w:val="18"/>
        </w:rPr>
        <w:t> </w:t>
      </w:r>
      <w:r>
        <w:rPr>
          <w:sz w:val="18"/>
        </w:rPr>
        <w:t>community</w:t>
      </w:r>
      <w:r>
        <w:rPr>
          <w:spacing w:val="-3"/>
          <w:sz w:val="18"/>
        </w:rPr>
        <w:t> </w:t>
      </w:r>
      <w:r>
        <w:rPr>
          <w:sz w:val="18"/>
        </w:rPr>
        <w:t>had</w:t>
      </w:r>
      <w:r>
        <w:rPr>
          <w:spacing w:val="-3"/>
          <w:sz w:val="18"/>
        </w:rPr>
        <w:t> </w:t>
      </w:r>
      <w:r>
        <w:rPr>
          <w:sz w:val="18"/>
        </w:rPr>
        <w:t>been</w:t>
      </w:r>
      <w:r>
        <w:rPr>
          <w:spacing w:val="-3"/>
          <w:sz w:val="18"/>
        </w:rPr>
        <w:t> </w:t>
      </w:r>
      <w:r>
        <w:rPr>
          <w:sz w:val="18"/>
        </w:rPr>
        <w:t>“lost.”.   </w:t>
      </w:r>
      <w:r>
        <w:rPr>
          <w:spacing w:val="33"/>
          <w:sz w:val="18"/>
        </w:rPr>
        <w:t> </w:t>
      </w:r>
      <w:r>
        <w:rPr>
          <w:sz w:val="18"/>
        </w:rPr>
        <w:t>Others</w:t>
      </w:r>
      <w:r>
        <w:rPr>
          <w:spacing w:val="-3"/>
          <w:sz w:val="18"/>
        </w:rPr>
        <w:t> </w:t>
      </w:r>
      <w:r>
        <w:rPr>
          <w:sz w:val="18"/>
        </w:rPr>
        <w:t>argued</w:t>
      </w:r>
      <w:r>
        <w:rPr>
          <w:spacing w:val="-3"/>
          <w:sz w:val="18"/>
        </w:rPr>
        <w:t> </w:t>
      </w:r>
      <w:r>
        <w:rPr>
          <w:sz w:val="18"/>
        </w:rPr>
        <w:t>that</w:t>
      </w:r>
      <w:r>
        <w:rPr>
          <w:spacing w:val="-3"/>
          <w:sz w:val="18"/>
        </w:rPr>
        <w:t> </w:t>
      </w:r>
      <w:r>
        <w:rPr>
          <w:sz w:val="18"/>
        </w:rPr>
        <w:t>people</w:t>
      </w:r>
      <w:r>
        <w:rPr>
          <w:spacing w:val="-3"/>
          <w:sz w:val="18"/>
        </w:rPr>
        <w:t> </w:t>
      </w:r>
      <w:r>
        <w:rPr>
          <w:sz w:val="18"/>
        </w:rPr>
        <w:t>gre-</w:t>
      </w:r>
    </w:p>
    <w:p>
      <w:pPr>
        <w:spacing w:before="15"/>
        <w:ind w:left="282" w:right="0" w:firstLine="0"/>
        <w:jc w:val="both"/>
        <w:rPr>
          <w:sz w:val="18"/>
        </w:rPr>
      </w:pPr>
      <w:r>
        <w:rPr>
          <w:sz w:val="18"/>
        </w:rPr>
        <w:t>gariously</w:t>
      </w:r>
      <w:r>
        <w:rPr>
          <w:spacing w:val="23"/>
          <w:sz w:val="18"/>
        </w:rPr>
        <w:t> </w:t>
      </w:r>
      <w:r>
        <w:rPr>
          <w:sz w:val="18"/>
        </w:rPr>
        <w:t>form</w:t>
      </w:r>
      <w:r>
        <w:rPr>
          <w:spacing w:val="26"/>
          <w:sz w:val="18"/>
        </w:rPr>
        <w:t> </w:t>
      </w:r>
      <w:r>
        <w:rPr>
          <w:sz w:val="18"/>
        </w:rPr>
        <w:t>and</w:t>
      </w:r>
      <w:r>
        <w:rPr>
          <w:spacing w:val="24"/>
          <w:sz w:val="18"/>
        </w:rPr>
        <w:t> </w:t>
      </w:r>
      <w:r>
        <w:rPr>
          <w:sz w:val="18"/>
        </w:rPr>
        <w:t>retain</w:t>
      </w:r>
      <w:r>
        <w:rPr>
          <w:spacing w:val="24"/>
          <w:sz w:val="18"/>
        </w:rPr>
        <w:t> </w:t>
      </w:r>
      <w:r>
        <w:rPr>
          <w:sz w:val="18"/>
        </w:rPr>
        <w:t>communities</w:t>
      </w:r>
      <w:r>
        <w:rPr>
          <w:spacing w:val="25"/>
          <w:sz w:val="18"/>
        </w:rPr>
        <w:t> </w:t>
      </w:r>
      <w:r>
        <w:rPr>
          <w:sz w:val="18"/>
        </w:rPr>
        <w:t>in</w:t>
      </w:r>
      <w:r>
        <w:rPr>
          <w:spacing w:val="24"/>
          <w:sz w:val="18"/>
        </w:rPr>
        <w:t> </w:t>
      </w:r>
      <w:r>
        <w:rPr>
          <w:sz w:val="18"/>
        </w:rPr>
        <w:t>all</w:t>
      </w:r>
      <w:r>
        <w:rPr>
          <w:spacing w:val="26"/>
          <w:sz w:val="18"/>
        </w:rPr>
        <w:t> </w:t>
      </w:r>
      <w:r>
        <w:rPr>
          <w:sz w:val="18"/>
        </w:rPr>
        <w:t>social</w:t>
      </w:r>
      <w:r>
        <w:rPr>
          <w:spacing w:val="23"/>
          <w:sz w:val="18"/>
        </w:rPr>
        <w:t> </w:t>
      </w:r>
      <w:r>
        <w:rPr>
          <w:sz w:val="18"/>
        </w:rPr>
        <w:t>settings.        By</w:t>
      </w:r>
      <w:r>
        <w:rPr>
          <w:spacing w:val="23"/>
          <w:sz w:val="18"/>
        </w:rPr>
        <w:t> </w:t>
      </w:r>
      <w:r>
        <w:rPr>
          <w:sz w:val="18"/>
        </w:rPr>
        <w:t>the</w:t>
      </w:r>
    </w:p>
    <w:p>
      <w:pPr>
        <w:spacing w:line="256" w:lineRule="auto" w:before="16"/>
        <w:ind w:left="282" w:right="283" w:firstLine="0"/>
        <w:jc w:val="both"/>
        <w:rPr>
          <w:sz w:val="18"/>
        </w:rPr>
      </w:pPr>
      <w:r>
        <w:rPr>
          <w:sz w:val="18"/>
        </w:rPr>
        <w:t>1960s</w:t>
      </w:r>
      <w:r>
        <w:rPr>
          <w:spacing w:val="24"/>
          <w:sz w:val="18"/>
        </w:rPr>
        <w:t> </w:t>
      </w:r>
      <w:r>
        <w:rPr>
          <w:sz w:val="18"/>
        </w:rPr>
        <w:t>their</w:t>
      </w:r>
      <w:r>
        <w:rPr>
          <w:spacing w:val="25"/>
          <w:sz w:val="18"/>
        </w:rPr>
        <w:t> </w:t>
      </w:r>
      <w:r>
        <w:rPr>
          <w:sz w:val="18"/>
        </w:rPr>
        <w:t>“Community</w:t>
      </w:r>
      <w:r>
        <w:rPr>
          <w:spacing w:val="23"/>
          <w:sz w:val="18"/>
        </w:rPr>
        <w:t> </w:t>
      </w:r>
      <w:r>
        <w:rPr>
          <w:sz w:val="18"/>
        </w:rPr>
        <w:t>Saved”</w:t>
      </w:r>
      <w:r>
        <w:rPr>
          <w:spacing w:val="24"/>
          <w:sz w:val="18"/>
        </w:rPr>
        <w:t> </w:t>
      </w:r>
      <w:r>
        <w:rPr>
          <w:sz w:val="18"/>
        </w:rPr>
        <w:t>argument</w:t>
      </w:r>
      <w:r>
        <w:rPr>
          <w:spacing w:val="25"/>
          <w:sz w:val="18"/>
        </w:rPr>
        <w:t> </w:t>
      </w:r>
      <w:r>
        <w:rPr>
          <w:sz w:val="18"/>
        </w:rPr>
        <w:t>had</w:t>
      </w:r>
      <w:r>
        <w:rPr>
          <w:spacing w:val="25"/>
          <w:sz w:val="18"/>
        </w:rPr>
        <w:t> </w:t>
      </w:r>
      <w:r>
        <w:rPr>
          <w:sz w:val="18"/>
        </w:rPr>
        <w:t>had</w:t>
      </w:r>
      <w:r>
        <w:rPr>
          <w:spacing w:val="24"/>
          <w:sz w:val="18"/>
        </w:rPr>
        <w:t> </w:t>
      </w:r>
      <w:r>
        <w:rPr>
          <w:sz w:val="18"/>
        </w:rPr>
        <w:t>much</w:t>
      </w:r>
      <w:r>
        <w:rPr>
          <w:spacing w:val="23"/>
          <w:sz w:val="18"/>
        </w:rPr>
        <w:t> </w:t>
      </w:r>
      <w:r>
        <w:rPr>
          <w:sz w:val="18"/>
        </w:rPr>
        <w:t>the</w:t>
      </w:r>
      <w:r>
        <w:rPr>
          <w:spacing w:val="25"/>
          <w:sz w:val="18"/>
        </w:rPr>
        <w:t> </w:t>
      </w:r>
      <w:r>
        <w:rPr>
          <w:sz w:val="18"/>
        </w:rPr>
        <w:t>better</w:t>
      </w:r>
      <w:r>
        <w:rPr>
          <w:spacing w:val="24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3"/>
          <w:sz w:val="18"/>
        </w:rPr>
        <w:t> </w:t>
      </w:r>
      <w:r>
        <w:rPr>
          <w:sz w:val="18"/>
        </w:rPr>
        <w:t>debate.      </w:t>
      </w:r>
      <w:r>
        <w:rPr>
          <w:spacing w:val="1"/>
          <w:sz w:val="18"/>
        </w:rPr>
        <w:t> </w:t>
      </w:r>
      <w:r>
        <w:rPr>
          <w:sz w:val="18"/>
        </w:rPr>
        <w:t>Both</w:t>
      </w:r>
      <w:r>
        <w:rPr>
          <w:spacing w:val="2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“Lost”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“Saved”</w:t>
      </w:r>
      <w:r>
        <w:rPr>
          <w:spacing w:val="4"/>
          <w:sz w:val="18"/>
        </w:rPr>
        <w:t> </w:t>
      </w:r>
      <w:r>
        <w:rPr>
          <w:sz w:val="18"/>
        </w:rPr>
        <w:t>arguments</w:t>
      </w:r>
      <w:r>
        <w:rPr>
          <w:spacing w:val="2"/>
          <w:sz w:val="18"/>
        </w:rPr>
        <w:t> </w:t>
      </w:r>
      <w:r>
        <w:rPr>
          <w:sz w:val="18"/>
        </w:rPr>
        <w:t>assume</w:t>
      </w:r>
      <w:r>
        <w:rPr>
          <w:spacing w:val="4"/>
          <w:sz w:val="18"/>
        </w:rPr>
        <w:t> </w:t>
      </w:r>
      <w:r>
        <w:rPr>
          <w:sz w:val="18"/>
        </w:rPr>
        <w:t>that</w:t>
      </w:r>
      <w:r>
        <w:rPr>
          <w:spacing w:val="4"/>
          <w:sz w:val="18"/>
        </w:rPr>
        <w:t> </w:t>
      </w:r>
      <w:r>
        <w:rPr>
          <w:sz w:val="18"/>
        </w:rPr>
        <w:t>a</w:t>
      </w:r>
    </w:p>
    <w:p>
      <w:pPr>
        <w:spacing w:line="256" w:lineRule="auto" w:before="0"/>
        <w:ind w:left="282" w:right="281" w:firstLine="0"/>
        <w:jc w:val="both"/>
        <w:rPr>
          <w:sz w:val="18"/>
        </w:rPr>
      </w:pPr>
      <w:r>
        <w:rPr>
          <w:sz w:val="18"/>
        </w:rPr>
        <w:t>ﬂourishing</w:t>
      </w:r>
      <w:r>
        <w:rPr>
          <w:spacing w:val="-4"/>
          <w:sz w:val="18"/>
        </w:rPr>
        <w:t> </w:t>
      </w:r>
      <w:r>
        <w:rPr>
          <w:sz w:val="18"/>
        </w:rPr>
        <w:t>community</w:t>
      </w:r>
      <w:r>
        <w:rPr>
          <w:spacing w:val="-4"/>
          <w:sz w:val="18"/>
        </w:rPr>
        <w:t> </w:t>
      </w:r>
      <w:r>
        <w:rPr>
          <w:sz w:val="18"/>
        </w:rPr>
        <w:t>can</w:t>
      </w:r>
      <w:r>
        <w:rPr>
          <w:spacing w:val="-4"/>
          <w:sz w:val="18"/>
        </w:rPr>
        <w:t> </w:t>
      </w:r>
      <w:r>
        <w:rPr>
          <w:sz w:val="18"/>
        </w:rPr>
        <w:t>only</w:t>
      </w:r>
      <w:r>
        <w:rPr>
          <w:spacing w:val="-4"/>
          <w:sz w:val="18"/>
        </w:rPr>
        <w:t> </w:t>
      </w:r>
      <w:r>
        <w:rPr>
          <w:sz w:val="18"/>
        </w:rPr>
        <w:t>be</w:t>
      </w:r>
      <w:r>
        <w:rPr>
          <w:spacing w:val="-3"/>
          <w:sz w:val="18"/>
        </w:rPr>
        <w:t> </w:t>
      </w:r>
      <w:r>
        <w:rPr>
          <w:sz w:val="18"/>
        </w:rPr>
        <w:t>one</w:t>
      </w:r>
      <w:r>
        <w:rPr>
          <w:spacing w:val="-2"/>
          <w:sz w:val="18"/>
        </w:rPr>
        <w:t> </w:t>
      </w:r>
      <w:r>
        <w:rPr>
          <w:sz w:val="18"/>
        </w:rPr>
        <w:t>that</w:t>
      </w:r>
      <w:r>
        <w:rPr>
          <w:spacing w:val="-4"/>
          <w:sz w:val="18"/>
        </w:rPr>
        <w:t> </w:t>
      </w:r>
      <w:r>
        <w:rPr>
          <w:sz w:val="18"/>
        </w:rPr>
        <w:t>replicates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standard</w:t>
      </w:r>
      <w:r>
        <w:rPr>
          <w:spacing w:val="-3"/>
          <w:sz w:val="18"/>
        </w:rPr>
        <w:t> </w:t>
      </w:r>
      <w:r>
        <w:rPr>
          <w:sz w:val="18"/>
        </w:rPr>
        <w:t>image</w:t>
      </w:r>
      <w:r>
        <w:rPr>
          <w:spacing w:val="-43"/>
          <w:sz w:val="18"/>
        </w:rPr>
        <w:t> </w:t>
      </w:r>
      <w:r>
        <w:rPr>
          <w:sz w:val="18"/>
        </w:rPr>
        <w:t>of pre-industrial communities: densely knit, tightly bounded, and mutu-</w:t>
      </w:r>
      <w:r>
        <w:rPr>
          <w:spacing w:val="1"/>
          <w:sz w:val="18"/>
        </w:rPr>
        <w:t> </w:t>
      </w:r>
      <w:r>
        <w:rPr>
          <w:sz w:val="18"/>
        </w:rPr>
        <w:t>ally supportive villages. But such bucolic imagery not only disregards</w:t>
      </w:r>
      <w:r>
        <w:rPr>
          <w:spacing w:val="1"/>
          <w:sz w:val="18"/>
        </w:rPr>
        <w:t> </w:t>
      </w:r>
      <w:r>
        <w:rPr>
          <w:sz w:val="18"/>
        </w:rPr>
        <w:t>widespread preindustrial individualism, exploitation, cleavage, and mo-</w:t>
      </w:r>
      <w:r>
        <w:rPr>
          <w:spacing w:val="1"/>
          <w:sz w:val="18"/>
        </w:rPr>
        <w:t> </w:t>
      </w:r>
      <w:r>
        <w:rPr>
          <w:sz w:val="18"/>
        </w:rPr>
        <w:t>bility</w:t>
      </w:r>
      <w:r>
        <w:rPr>
          <w:spacing w:val="18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16"/>
          <w:sz w:val="18"/>
        </w:rPr>
        <w:t> </w:t>
      </w:r>
      <w:r>
        <w:rPr>
          <w:sz w:val="18"/>
        </w:rPr>
        <w:t>but</w:t>
      </w:r>
      <w:r>
        <w:rPr>
          <w:spacing w:val="18"/>
          <w:sz w:val="18"/>
        </w:rPr>
        <w:t> </w:t>
      </w:r>
      <w:r>
        <w:rPr>
          <w:sz w:val="18"/>
        </w:rPr>
        <w:t>it</w:t>
      </w:r>
      <w:r>
        <w:rPr>
          <w:spacing w:val="18"/>
          <w:sz w:val="18"/>
        </w:rPr>
        <w:t> </w:t>
      </w:r>
      <w:r>
        <w:rPr>
          <w:sz w:val="18"/>
        </w:rPr>
        <w:t>also</w:t>
      </w:r>
      <w:r>
        <w:rPr>
          <w:spacing w:val="19"/>
          <w:sz w:val="18"/>
        </w:rPr>
        <w:t> </w:t>
      </w:r>
      <w:r>
        <w:rPr>
          <w:sz w:val="18"/>
        </w:rPr>
        <w:t>restricts</w:t>
      </w:r>
      <w:r>
        <w:rPr>
          <w:spacing w:val="16"/>
          <w:sz w:val="18"/>
        </w:rPr>
        <w:t> </w:t>
      </w:r>
      <w:r>
        <w:rPr>
          <w:sz w:val="18"/>
        </w:rPr>
        <w:t>the</w:t>
      </w:r>
      <w:r>
        <w:rPr>
          <w:spacing w:val="18"/>
          <w:sz w:val="18"/>
        </w:rPr>
        <w:t> </w:t>
      </w:r>
      <w:r>
        <w:rPr>
          <w:sz w:val="18"/>
        </w:rPr>
        <w:t>criteria.      </w:t>
      </w:r>
      <w:r>
        <w:rPr>
          <w:spacing w:val="31"/>
          <w:sz w:val="18"/>
        </w:rPr>
        <w:t> </w:t>
      </w:r>
      <w:r>
        <w:rPr>
          <w:sz w:val="18"/>
        </w:rPr>
        <w:t>Scholars</w:t>
      </w:r>
      <w:r>
        <w:rPr>
          <w:spacing w:val="16"/>
          <w:sz w:val="18"/>
        </w:rPr>
        <w:t> </w:t>
      </w:r>
      <w:r>
        <w:rPr>
          <w:sz w:val="18"/>
        </w:rPr>
        <w:t>who</w:t>
      </w:r>
      <w:r>
        <w:rPr>
          <w:spacing w:val="18"/>
          <w:sz w:val="18"/>
        </w:rPr>
        <w:t> </w:t>
      </w:r>
      <w:r>
        <w:rPr>
          <w:sz w:val="18"/>
        </w:rPr>
        <w:t>have</w:t>
      </w:r>
      <w:r>
        <w:rPr>
          <w:spacing w:val="19"/>
          <w:sz w:val="18"/>
        </w:rPr>
        <w:t> </w:t>
      </w:r>
      <w:r>
        <w:rPr>
          <w:sz w:val="18"/>
        </w:rPr>
        <w:t>avoided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this</w:t>
      </w:r>
      <w:r>
        <w:rPr>
          <w:spacing w:val="-1"/>
          <w:sz w:val="18"/>
        </w:rPr>
        <w:t> </w:t>
      </w:r>
      <w:r>
        <w:rPr>
          <w:sz w:val="18"/>
        </w:rPr>
        <w:t>mislabeling     </w:t>
      </w:r>
      <w:r>
        <w:rPr>
          <w:spacing w:val="32"/>
          <w:sz w:val="18"/>
        </w:rPr>
        <w:t> </w:t>
      </w:r>
      <w:r>
        <w:rPr>
          <w:sz w:val="18"/>
        </w:rPr>
        <w:t>argue</w:t>
      </w:r>
      <w:r>
        <w:rPr>
          <w:spacing w:val="-1"/>
          <w:sz w:val="18"/>
        </w:rPr>
        <w:t> </w:t>
      </w:r>
      <w:r>
        <w:rPr>
          <w:sz w:val="18"/>
        </w:rPr>
        <w:t>that</w:t>
      </w:r>
      <w:r>
        <w:rPr>
          <w:spacing w:val="-1"/>
          <w:sz w:val="18"/>
        </w:rPr>
        <w:t> </w:t>
      </w:r>
      <w:r>
        <w:rPr>
          <w:sz w:val="18"/>
        </w:rPr>
        <w:t>large-scale</w:t>
      </w:r>
      <w:r>
        <w:rPr>
          <w:spacing w:val="-1"/>
          <w:sz w:val="18"/>
        </w:rPr>
        <w:t> </w:t>
      </w:r>
      <w:r>
        <w:rPr>
          <w:sz w:val="18"/>
        </w:rPr>
        <w:t>specialization and</w:t>
      </w:r>
      <w:r>
        <w:rPr>
          <w:spacing w:val="-1"/>
          <w:sz w:val="18"/>
        </w:rPr>
        <w:t> </w:t>
      </w:r>
      <w:r>
        <w:rPr>
          <w:sz w:val="18"/>
        </w:rPr>
        <w:t>personal</w:t>
      </w:r>
      <w:r>
        <w:rPr>
          <w:spacing w:val="-1"/>
          <w:sz w:val="18"/>
        </w:rPr>
        <w:t> </w:t>
      </w:r>
      <w:r>
        <w:rPr>
          <w:sz w:val="18"/>
        </w:rPr>
        <w:t>mo-</w:t>
      </w:r>
    </w:p>
    <w:p>
      <w:pPr>
        <w:spacing w:line="256" w:lineRule="auto" w:before="14"/>
        <w:ind w:left="282" w:right="281" w:firstLine="0"/>
        <w:jc w:val="both"/>
        <w:rPr>
          <w:sz w:val="18"/>
        </w:rPr>
      </w:pPr>
      <w:r>
        <w:rPr>
          <w:sz w:val="18"/>
        </w:rPr>
        <w:t>bility have “Liberated” community—encouraging membership in multi-</w:t>
      </w:r>
      <w:r>
        <w:rPr>
          <w:spacing w:val="1"/>
          <w:sz w:val="18"/>
        </w:rPr>
        <w:t> </w:t>
      </w:r>
      <w:r>
        <w:rPr>
          <w:sz w:val="18"/>
        </w:rPr>
        <w:t>ple, interest-based communities predominantly composed of long-dis-</w:t>
      </w:r>
      <w:r>
        <w:rPr>
          <w:spacing w:val="1"/>
          <w:sz w:val="18"/>
        </w:rPr>
        <w:t> </w:t>
      </w:r>
      <w:r>
        <w:rPr>
          <w:sz w:val="18"/>
        </w:rPr>
        <w:t>tance</w:t>
      </w:r>
      <w:r>
        <w:rPr>
          <w:spacing w:val="13"/>
          <w:sz w:val="18"/>
        </w:rPr>
        <w:t> </w:t>
      </w:r>
      <w:r>
        <w:rPr>
          <w:sz w:val="18"/>
        </w:rPr>
        <w:t>friendship</w:t>
      </w:r>
      <w:r>
        <w:rPr>
          <w:spacing w:val="16"/>
          <w:sz w:val="18"/>
        </w:rPr>
        <w:t> </w:t>
      </w:r>
      <w:r>
        <w:rPr>
          <w:sz w:val="18"/>
        </w:rPr>
        <w:t>ties      </w:t>
      </w:r>
      <w:r>
        <w:rPr>
          <w:spacing w:val="21"/>
          <w:sz w:val="18"/>
        </w:rPr>
        <w:t> </w:t>
      </w:r>
      <w:r>
        <w:rPr>
          <w:sz w:val="18"/>
        </w:rPr>
        <w:t>people</w:t>
      </w:r>
      <w:r>
        <w:rPr>
          <w:spacing w:val="14"/>
          <w:sz w:val="18"/>
        </w:rPr>
        <w:t> </w:t>
      </w:r>
      <w:r>
        <w:rPr>
          <w:sz w:val="18"/>
        </w:rPr>
        <w:t>are</w:t>
      </w:r>
      <w:r>
        <w:rPr>
          <w:spacing w:val="15"/>
          <w:sz w:val="18"/>
        </w:rPr>
        <w:t> </w:t>
      </w:r>
      <w:r>
        <w:rPr>
          <w:sz w:val="18"/>
        </w:rPr>
        <w:t>not</w:t>
      </w:r>
      <w:r>
        <w:rPr>
          <w:spacing w:val="14"/>
          <w:sz w:val="18"/>
        </w:rPr>
        <w:t> </w:t>
      </w:r>
      <w:r>
        <w:rPr>
          <w:sz w:val="18"/>
        </w:rPr>
        <w:t>so</w:t>
      </w:r>
      <w:r>
        <w:rPr>
          <w:spacing w:val="15"/>
          <w:sz w:val="18"/>
        </w:rPr>
        <w:t> </w:t>
      </w:r>
      <w:r>
        <w:rPr>
          <w:sz w:val="18"/>
        </w:rPr>
        <w:t>much</w:t>
      </w:r>
      <w:r>
        <w:rPr>
          <w:spacing w:val="14"/>
          <w:sz w:val="18"/>
        </w:rPr>
        <w:t> </w:t>
      </w:r>
      <w:r>
        <w:rPr>
          <w:sz w:val="18"/>
        </w:rPr>
        <w:t>antisocial</w:t>
      </w:r>
      <w:r>
        <w:rPr>
          <w:spacing w:val="15"/>
          <w:sz w:val="18"/>
        </w:rPr>
        <w:t> </w:t>
      </w:r>
      <w:r>
        <w:rPr>
          <w:sz w:val="18"/>
        </w:rPr>
        <w:t>or</w:t>
      </w:r>
      <w:r>
        <w:rPr>
          <w:spacing w:val="14"/>
          <w:sz w:val="18"/>
        </w:rPr>
        <w:t> </w:t>
      </w:r>
      <w:r>
        <w:rPr>
          <w:sz w:val="18"/>
        </w:rPr>
        <w:t>gregarious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beings</w:t>
      </w:r>
      <w:r>
        <w:rPr>
          <w:spacing w:val="9"/>
          <w:sz w:val="18"/>
        </w:rPr>
        <w:t> </w:t>
      </w:r>
      <w:r>
        <w:rPr>
          <w:sz w:val="18"/>
        </w:rPr>
        <w:t>as</w:t>
      </w:r>
      <w:r>
        <w:rPr>
          <w:spacing w:val="10"/>
          <w:sz w:val="18"/>
        </w:rPr>
        <w:t> </w:t>
      </w:r>
      <w:r>
        <w:rPr>
          <w:sz w:val="18"/>
        </w:rPr>
        <w:t>they</w:t>
      </w:r>
      <w:r>
        <w:rPr>
          <w:spacing w:val="10"/>
          <w:sz w:val="18"/>
        </w:rPr>
        <w:t> </w:t>
      </w:r>
      <w:r>
        <w:rPr>
          <w:sz w:val="18"/>
        </w:rPr>
        <w:t>are</w:t>
      </w:r>
      <w:r>
        <w:rPr>
          <w:spacing w:val="9"/>
          <w:sz w:val="18"/>
        </w:rPr>
        <w:t> </w:t>
      </w:r>
      <w:r>
        <w:rPr>
          <w:sz w:val="18"/>
        </w:rPr>
        <w:t>operators.      </w:t>
      </w:r>
      <w:r>
        <w:rPr>
          <w:spacing w:val="12"/>
          <w:sz w:val="18"/>
        </w:rPr>
        <w:t> </w:t>
      </w:r>
      <w:r>
        <w:rPr>
          <w:sz w:val="18"/>
        </w:rPr>
        <w:t>Each</w:t>
      </w:r>
      <w:r>
        <w:rPr>
          <w:spacing w:val="10"/>
          <w:sz w:val="18"/>
        </w:rPr>
        <w:t> </w:t>
      </w:r>
      <w:r>
        <w:rPr>
          <w:sz w:val="18"/>
        </w:rPr>
        <w:t>model</w:t>
      </w:r>
      <w:r>
        <w:rPr>
          <w:spacing w:val="10"/>
          <w:sz w:val="18"/>
        </w:rPr>
        <w:t> </w:t>
      </w:r>
      <w:r>
        <w:rPr>
          <w:sz w:val="18"/>
        </w:rPr>
        <w:t>speaks</w:t>
      </w:r>
      <w:r>
        <w:rPr>
          <w:spacing w:val="10"/>
          <w:sz w:val="18"/>
        </w:rPr>
        <w:t> </w:t>
      </w:r>
      <w:r>
        <w:rPr>
          <w:sz w:val="18"/>
        </w:rPr>
        <w:t>to</w:t>
      </w:r>
      <w:r>
        <w:rPr>
          <w:spacing w:val="9"/>
          <w:sz w:val="18"/>
        </w:rPr>
        <w:t> </w:t>
      </w:r>
      <w:r>
        <w:rPr>
          <w:sz w:val="18"/>
        </w:rPr>
        <w:t>a</w:t>
      </w:r>
      <w:r>
        <w:rPr>
          <w:spacing w:val="10"/>
          <w:sz w:val="18"/>
        </w:rPr>
        <w:t> </w:t>
      </w:r>
      <w:r>
        <w:rPr>
          <w:sz w:val="18"/>
        </w:rPr>
        <w:t>different</w:t>
      </w:r>
      <w:r>
        <w:rPr>
          <w:spacing w:val="10"/>
          <w:sz w:val="18"/>
        </w:rPr>
        <w:t> </w:t>
      </w:r>
      <w:r>
        <w:rPr>
          <w:sz w:val="18"/>
        </w:rPr>
        <w:t>means</w:t>
      </w:r>
    </w:p>
    <w:p>
      <w:pPr>
        <w:spacing w:line="256" w:lineRule="auto" w:before="16"/>
        <w:ind w:left="282" w:right="285" w:firstLine="0"/>
        <w:jc w:val="both"/>
        <w:rPr>
          <w:sz w:val="18"/>
        </w:rPr>
      </w:pPr>
      <w:r>
        <w:rPr>
          <w:sz w:val="18"/>
        </w:rPr>
        <w:t>of obtaining and retaining resources: direct use of formal organizations</w:t>
      </w:r>
      <w:r>
        <w:rPr>
          <w:spacing w:val="1"/>
          <w:sz w:val="18"/>
        </w:rPr>
        <w:t> </w:t>
      </w:r>
      <w:r>
        <w:rPr>
          <w:sz w:val="18"/>
        </w:rPr>
        <w:t>(Lost); membership in densely knit, all-encompassing, solidary groups</w:t>
      </w:r>
      <w:r>
        <w:rPr>
          <w:spacing w:val="1"/>
          <w:sz w:val="18"/>
        </w:rPr>
        <w:t> </w:t>
      </w:r>
      <w:r>
        <w:rPr>
          <w:sz w:val="18"/>
        </w:rPr>
        <w:t>(Saved); or selective use of specialized, diversiﬁed, sparsely knit social</w:t>
      </w:r>
      <w:r>
        <w:rPr>
          <w:spacing w:val="1"/>
          <w:sz w:val="18"/>
        </w:rPr>
        <w:t> </w:t>
      </w:r>
      <w:r>
        <w:rPr>
          <w:sz w:val="18"/>
        </w:rPr>
        <w:t>nets</w:t>
      </w:r>
      <w:r>
        <w:rPr>
          <w:spacing w:val="19"/>
          <w:sz w:val="18"/>
        </w:rPr>
        <w:t> </w:t>
      </w:r>
      <w:r>
        <w:rPr>
          <w:sz w:val="18"/>
        </w:rPr>
        <w:t>(Liberated)      </w:t>
      </w:r>
      <w:r>
        <w:rPr>
          <w:spacing w:val="30"/>
          <w:sz w:val="18"/>
        </w:rPr>
        <w:t> </w:t>
      </w:r>
      <w:r>
        <w:rPr>
          <w:sz w:val="18"/>
        </w:rPr>
        <w:t>all</w:t>
      </w:r>
      <w:r>
        <w:rPr>
          <w:spacing w:val="19"/>
          <w:sz w:val="18"/>
        </w:rPr>
        <w:t> </w:t>
      </w:r>
      <w:r>
        <w:rPr>
          <w:sz w:val="18"/>
        </w:rPr>
        <w:t>three</w:t>
      </w:r>
      <w:r>
        <w:rPr>
          <w:spacing w:val="19"/>
          <w:sz w:val="18"/>
        </w:rPr>
        <w:t> </w:t>
      </w:r>
      <w:r>
        <w:rPr>
          <w:sz w:val="18"/>
        </w:rPr>
        <w:t>models</w:t>
      </w:r>
      <w:r>
        <w:rPr>
          <w:spacing w:val="21"/>
          <w:sz w:val="18"/>
        </w:rPr>
        <w:t> </w:t>
      </w:r>
      <w:r>
        <w:rPr>
          <w:sz w:val="18"/>
        </w:rPr>
        <w:t>are</w:t>
      </w:r>
      <w:r>
        <w:rPr>
          <w:spacing w:val="19"/>
          <w:sz w:val="18"/>
        </w:rPr>
        <w:t> </w:t>
      </w:r>
      <w:r>
        <w:rPr>
          <w:sz w:val="18"/>
        </w:rPr>
        <w:t>likely</w:t>
      </w:r>
      <w:r>
        <w:rPr>
          <w:spacing w:val="19"/>
          <w:sz w:val="18"/>
        </w:rPr>
        <w:t> </w:t>
      </w:r>
      <w:r>
        <w:rPr>
          <w:sz w:val="18"/>
        </w:rPr>
        <w:t>to</w:t>
      </w:r>
      <w:r>
        <w:rPr>
          <w:spacing w:val="19"/>
          <w:sz w:val="18"/>
        </w:rPr>
        <w:t> </w:t>
      </w:r>
      <w:r>
        <w:rPr>
          <w:sz w:val="18"/>
        </w:rPr>
        <w:t>be</w:t>
      </w:r>
      <w:r>
        <w:rPr>
          <w:spacing w:val="19"/>
          <w:sz w:val="18"/>
        </w:rPr>
        <w:t> </w:t>
      </w:r>
      <w:r>
        <w:rPr>
          <w:sz w:val="18"/>
        </w:rPr>
        <w:t>reﬂected</w:t>
      </w:r>
      <w:r>
        <w:rPr>
          <w:spacing w:val="19"/>
          <w:sz w:val="18"/>
        </w:rPr>
        <w:t> </w:t>
      </w:r>
      <w:r>
        <w:rPr>
          <w:sz w:val="18"/>
        </w:rPr>
        <w:t>in</w:t>
      </w:r>
      <w:r>
        <w:rPr>
          <w:spacing w:val="19"/>
          <w:sz w:val="18"/>
        </w:rPr>
        <w:t> </w:t>
      </w:r>
      <w:r>
        <w:rPr>
          <w:sz w:val="18"/>
        </w:rPr>
        <w:t>current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realities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some</w:t>
      </w:r>
      <w:r>
        <w:rPr>
          <w:spacing w:val="-1"/>
          <w:sz w:val="18"/>
        </w:rPr>
        <w:t> </w:t>
      </w:r>
      <w:r>
        <w:rPr>
          <w:sz w:val="18"/>
        </w:rPr>
        <w:t>extent.</w:t>
      </w:r>
      <w:r>
        <w:rPr>
          <w:spacing w:val="-1"/>
          <w:sz w:val="18"/>
        </w:rPr>
        <w:t> </w:t>
      </w:r>
      <w:r>
        <w:rPr>
          <w:sz w:val="18"/>
        </w:rPr>
        <w:t>(Wellman,</w:t>
      </w:r>
      <w:r>
        <w:rPr>
          <w:spacing w:val="-3"/>
          <w:sz w:val="18"/>
        </w:rPr>
        <w:t> </w:t>
      </w:r>
      <w:r>
        <w:rPr>
          <w:sz w:val="18"/>
        </w:rPr>
        <w:t>Carrington,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Hall</w:t>
      </w:r>
      <w:r>
        <w:rPr>
          <w:spacing w:val="-2"/>
          <w:sz w:val="18"/>
        </w:rPr>
        <w:t> </w:t>
      </w:r>
      <w:r>
        <w:rPr>
          <w:sz w:val="18"/>
        </w:rPr>
        <w:t>1988,</w:t>
      </w:r>
      <w:r>
        <w:rPr>
          <w:spacing w:val="-1"/>
          <w:sz w:val="18"/>
        </w:rPr>
        <w:t> </w:t>
      </w:r>
      <w:r>
        <w:rPr>
          <w:sz w:val="18"/>
        </w:rPr>
        <w:t>pp.</w:t>
      </w:r>
      <w:r>
        <w:rPr>
          <w:spacing w:val="-1"/>
          <w:sz w:val="18"/>
        </w:rPr>
        <w:t> </w:t>
      </w:r>
      <w:r>
        <w:rPr>
          <w:sz w:val="18"/>
        </w:rPr>
        <w:t>133–35)</w:t>
      </w:r>
    </w:p>
    <w:p>
      <w:pPr>
        <w:pStyle w:val="BodyText"/>
        <w:spacing w:line="230" w:lineRule="auto" w:before="123"/>
        <w:ind w:left="75" w:right="105"/>
        <w:jc w:val="right"/>
      </w:pPr>
      <w:r>
        <w:rPr/>
        <w:t>These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/>
        <w:t>alternatives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community</w:t>
      </w:r>
      <w:r>
        <w:rPr>
          <w:spacing w:val="4"/>
        </w:rPr>
        <w:t> </w:t>
      </w:r>
      <w:r>
        <w:rPr/>
        <w:t>identity;</w:t>
      </w:r>
      <w:r>
        <w:rPr>
          <w:spacing w:val="3"/>
        </w:rPr>
        <w:t> </w:t>
      </w:r>
      <w:r>
        <w:rPr/>
        <w:t>they</w:t>
      </w:r>
      <w:r>
        <w:rPr>
          <w:spacing w:val="5"/>
        </w:rPr>
        <w:t> </w:t>
      </w:r>
      <w:r>
        <w:rPr/>
        <w:t>constitute</w:t>
      </w:r>
      <w:r>
        <w:rPr>
          <w:spacing w:val="2"/>
        </w:rPr>
        <w:t> </w:t>
      </w:r>
      <w:r>
        <w:rPr/>
        <w:t>a</w:t>
      </w:r>
      <w:r>
        <w:rPr>
          <w:spacing w:val="6"/>
        </w:rPr>
        <w:t> </w:t>
      </w:r>
      <w:r>
        <w:rPr/>
        <w:t>story-</w:t>
      </w:r>
      <w:r>
        <w:rPr>
          <w:spacing w:val="-47"/>
        </w:rPr>
        <w:t> </w:t>
      </w:r>
      <w:r>
        <w:rPr/>
        <w:t>set</w:t>
      </w:r>
      <w:r>
        <w:rPr>
          <w:spacing w:val="11"/>
        </w:rPr>
        <w:t> </w:t>
      </w:r>
      <w:r>
        <w:rPr/>
        <w:t>for</w:t>
      </w:r>
      <w:r>
        <w:rPr>
          <w:spacing w:val="14"/>
        </w:rPr>
        <w:t> </w:t>
      </w:r>
      <w:r>
        <w:rPr/>
        <w:t>it.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set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stories</w:t>
      </w:r>
      <w:r>
        <w:rPr>
          <w:spacing w:val="11"/>
        </w:rPr>
        <w:t> </w:t>
      </w:r>
      <w:r>
        <w:rPr/>
        <w:t>is,</w:t>
      </w:r>
      <w:r>
        <w:rPr>
          <w:spacing w:val="11"/>
        </w:rPr>
        <w:t> </w:t>
      </w:r>
      <w:r>
        <w:rPr/>
        <w:t>in</w:t>
      </w:r>
      <w:r>
        <w:rPr>
          <w:spacing w:val="13"/>
        </w:rPr>
        <w:t> </w:t>
      </w:r>
      <w:r>
        <w:rPr/>
        <w:t>fact,</w:t>
      </w:r>
      <w:r>
        <w:rPr>
          <w:spacing w:val="11"/>
        </w:rPr>
        <w:t> </w:t>
      </w:r>
      <w:r>
        <w:rPr/>
        <w:t>used</w:t>
      </w:r>
      <w:r>
        <w:rPr>
          <w:spacing w:val="13"/>
        </w:rPr>
        <w:t> </w:t>
      </w:r>
      <w:r>
        <w:rPr/>
        <w:t>both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common</w:t>
      </w:r>
      <w:r>
        <w:rPr>
          <w:spacing w:val="13"/>
        </w:rPr>
        <w:t> </w:t>
      </w:r>
      <w:r>
        <w:rPr/>
        <w:t>parlance</w:t>
      </w:r>
      <w:r>
        <w:rPr>
          <w:spacing w:val="-47"/>
        </w:rPr>
        <w:t> </w:t>
      </w:r>
      <w:r>
        <w:rPr/>
        <w:t>and</w:t>
      </w:r>
      <w:r>
        <w:rPr>
          <w:spacing w:val="28"/>
        </w:rPr>
        <w:t> </w:t>
      </w:r>
      <w:r>
        <w:rPr/>
        <w:t>also</w:t>
      </w:r>
      <w:r>
        <w:rPr>
          <w:spacing w:val="28"/>
        </w:rPr>
        <w:t> </w:t>
      </w:r>
      <w:r>
        <w:rPr/>
        <w:t>simultaneously</w:t>
      </w:r>
      <w:r>
        <w:rPr>
          <w:spacing w:val="28"/>
        </w:rPr>
        <w:t> </w:t>
      </w:r>
      <w:r>
        <w:rPr/>
        <w:t>in</w:t>
      </w:r>
      <w:r>
        <w:rPr>
          <w:spacing w:val="30"/>
        </w:rPr>
        <w:t> </w:t>
      </w:r>
      <w:r>
        <w:rPr/>
        <w:t>professional</w:t>
      </w:r>
      <w:r>
        <w:rPr>
          <w:spacing w:val="28"/>
        </w:rPr>
        <w:t> </w:t>
      </w:r>
      <w:r>
        <w:rPr/>
        <w:t>jousts</w:t>
      </w:r>
      <w:r>
        <w:rPr>
          <w:spacing w:val="28"/>
        </w:rPr>
        <w:t> </w:t>
      </w:r>
      <w:r>
        <w:rPr/>
        <w:t>by</w:t>
      </w:r>
      <w:r>
        <w:rPr>
          <w:spacing w:val="28"/>
        </w:rPr>
        <w:t> </w:t>
      </w:r>
      <w:r>
        <w:rPr/>
        <w:t>scholarly</w:t>
      </w:r>
      <w:r>
        <w:rPr>
          <w:spacing w:val="28"/>
        </w:rPr>
        <w:t> </w:t>
      </w:r>
      <w:r>
        <w:rPr/>
        <w:t>analysts</w:t>
      </w:r>
      <w:r>
        <w:rPr>
          <w:spacing w:val="-47"/>
        </w:rPr>
        <w:t> </w:t>
      </w:r>
      <w:r>
        <w:rPr>
          <w:spacing w:val="-2"/>
        </w:rPr>
        <w:t>within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own</w:t>
      </w:r>
      <w:r>
        <w:rPr>
          <w:spacing w:val="-11"/>
        </w:rPr>
        <w:t> </w:t>
      </w:r>
      <w:r>
        <w:rPr>
          <w:spacing w:val="-2"/>
        </w:rPr>
        <w:t>world.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stories</w:t>
      </w:r>
      <w:r>
        <w:rPr>
          <w:spacing w:val="-8"/>
        </w:rPr>
        <w:t> </w:t>
      </w:r>
      <w:r>
        <w:rPr>
          <w:spacing w:val="-2"/>
        </w:rPr>
        <w:t>clusters</w:t>
      </w:r>
      <w:r>
        <w:rPr>
          <w:spacing w:val="-11"/>
        </w:rPr>
        <w:t> </w:t>
      </w:r>
      <w:r>
        <w:rPr>
          <w:spacing w:val="-2"/>
        </w:rPr>
        <w:t>around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1"/>
        </w:rPr>
        <w:t>value(s).</w:t>
      </w:r>
      <w:r>
        <w:rPr>
          <w:spacing w:val="-47"/>
        </w:rPr>
        <w:t> </w:t>
      </w:r>
      <w:r>
        <w:rPr/>
        <w:t>There is community as identity of a personal sort at still larger scope</w:t>
      </w:r>
      <w:r>
        <w:rPr>
          <w:spacing w:val="1"/>
        </w:rPr>
        <w:t> </w:t>
      </w:r>
      <w:r>
        <w:rPr/>
        <w:t>and</w:t>
      </w:r>
      <w:r>
        <w:rPr>
          <w:spacing w:val="13"/>
        </w:rPr>
        <w:t> </w:t>
      </w:r>
      <w:r>
        <w:rPr/>
        <w:t>higher</w:t>
      </w:r>
      <w:r>
        <w:rPr>
          <w:spacing w:val="14"/>
        </w:rPr>
        <w:t> </w:t>
      </w:r>
      <w:r>
        <w:rPr/>
        <w:t>level.</w:t>
      </w:r>
      <w:r>
        <w:rPr>
          <w:spacing w:val="13"/>
        </w:rPr>
        <w:t> </w:t>
      </w:r>
      <w:r>
        <w:rPr/>
        <w:t>Identity</w:t>
      </w:r>
      <w:r>
        <w:rPr>
          <w:spacing w:val="14"/>
        </w:rPr>
        <w:t> </w:t>
      </w:r>
      <w:r>
        <w:rPr/>
        <w:t>acquires</w:t>
      </w:r>
      <w:r>
        <w:rPr>
          <w:spacing w:val="13"/>
        </w:rPr>
        <w:t> </w:t>
      </w:r>
      <w:r>
        <w:rPr/>
        <w:t>theophany,</w:t>
      </w:r>
      <w:r>
        <w:rPr>
          <w:spacing w:val="14"/>
        </w:rPr>
        <w:t> </w:t>
      </w:r>
      <w:r>
        <w:rPr/>
        <w:t>covenant,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law</w:t>
      </w:r>
      <w:r>
        <w:rPr>
          <w:spacing w:val="14"/>
        </w:rPr>
        <w:t> </w:t>
      </w:r>
      <w:r>
        <w:rPr/>
        <w:t>be-</w:t>
      </w:r>
      <w:r>
        <w:rPr>
          <w:spacing w:val="-47"/>
        </w:rPr>
        <w:t> </w:t>
      </w:r>
      <w:r>
        <w:rPr/>
        <w:t>fore</w:t>
      </w:r>
      <w:r>
        <w:rPr>
          <w:spacing w:val="24"/>
        </w:rPr>
        <w:t> </w:t>
      </w:r>
      <w:r>
        <w:rPr/>
        <w:t>gaining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most</w:t>
      </w:r>
      <w:r>
        <w:rPr>
          <w:spacing w:val="25"/>
        </w:rPr>
        <w:t> </w:t>
      </w:r>
      <w:r>
        <w:rPr/>
        <w:t>universal</w:t>
      </w:r>
      <w:r>
        <w:rPr>
          <w:spacing w:val="27"/>
        </w:rPr>
        <w:t> </w:t>
      </w:r>
      <w:r>
        <w:rPr/>
        <w:t>recognition,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example</w:t>
      </w:r>
      <w:r>
        <w:rPr>
          <w:spacing w:val="24"/>
        </w:rPr>
        <w:t> </w:t>
      </w:r>
      <w:r>
        <w:rPr/>
        <w:t>Jehovah</w:t>
      </w:r>
      <w:r>
        <w:rPr>
          <w:spacing w:val="-47"/>
        </w:rPr>
        <w:t> </w:t>
      </w:r>
      <w:r>
        <w:rPr/>
        <w:t>(Jahweh</w:t>
      </w:r>
      <w:r>
        <w:rPr>
          <w:spacing w:val="45"/>
        </w:rPr>
        <w:t> </w:t>
      </w:r>
      <w:r>
        <w:rPr/>
        <w:t>in</w:t>
      </w:r>
      <w:r>
        <w:rPr>
          <w:spacing w:val="43"/>
        </w:rPr>
        <w:t> </w:t>
      </w:r>
      <w:r>
        <w:rPr/>
        <w:t>Gottwald</w:t>
      </w:r>
      <w:r>
        <w:rPr>
          <w:spacing w:val="45"/>
        </w:rPr>
        <w:t> </w:t>
      </w:r>
      <w:r>
        <w:rPr/>
        <w:t>1979,</w:t>
      </w:r>
      <w:r>
        <w:rPr>
          <w:spacing w:val="45"/>
        </w:rPr>
        <w:t> </w:t>
      </w:r>
      <w:r>
        <w:rPr/>
        <w:t>p.</w:t>
      </w:r>
      <w:r>
        <w:rPr>
          <w:spacing w:val="46"/>
        </w:rPr>
        <w:t> </w:t>
      </w:r>
      <w:r>
        <w:rPr/>
        <w:t>94).</w:t>
      </w:r>
      <w:r>
        <w:rPr>
          <w:spacing w:val="43"/>
        </w:rPr>
        <w:t> </w:t>
      </w:r>
      <w:r>
        <w:rPr/>
        <w:t>All</w:t>
      </w:r>
      <w:r>
        <w:rPr>
          <w:spacing w:val="45"/>
        </w:rPr>
        <w:t> </w:t>
      </w:r>
      <w:r>
        <w:rPr/>
        <w:t>three</w:t>
      </w:r>
      <w:r>
        <w:rPr>
          <w:spacing w:val="45"/>
        </w:rPr>
        <w:t> </w:t>
      </w:r>
      <w:r>
        <w:rPr/>
        <w:t>of</w:t>
      </w:r>
      <w:r>
        <w:rPr>
          <w:spacing w:val="43"/>
        </w:rPr>
        <w:t> </w:t>
      </w:r>
      <w:r>
        <w:rPr/>
        <w:t>these</w:t>
      </w:r>
      <w:r>
        <w:rPr>
          <w:spacing w:val="46"/>
        </w:rPr>
        <w:t> </w:t>
      </w:r>
      <w:r>
        <w:rPr/>
        <w:t>aspects—pro-</w:t>
      </w:r>
      <w:r>
        <w:rPr>
          <w:spacing w:val="-47"/>
        </w:rPr>
        <w:t> </w:t>
      </w:r>
      <w:r>
        <w:rPr/>
        <w:t>nouncement,</w:t>
      </w:r>
      <w:r>
        <w:rPr>
          <w:spacing w:val="5"/>
        </w:rPr>
        <w:t> </w:t>
      </w:r>
      <w:r>
        <w:rPr/>
        <w:t>reciprocal</w:t>
      </w:r>
      <w:r>
        <w:rPr>
          <w:spacing w:val="6"/>
        </w:rPr>
        <w:t> </w:t>
      </w:r>
      <w:r>
        <w:rPr/>
        <w:t>commitment,</w:t>
      </w:r>
      <w:r>
        <w:rPr>
          <w:spacing w:val="7"/>
        </w:rPr>
        <w:t> </w:t>
      </w:r>
      <w:r>
        <w:rPr/>
        <w:t>and</w:t>
      </w:r>
      <w:r>
        <w:rPr>
          <w:spacing w:val="5"/>
        </w:rPr>
        <w:t> </w:t>
      </w:r>
      <w:r>
        <w:rPr/>
        <w:t>rules—presuppose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4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only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social</w:t>
      </w:r>
      <w:r>
        <w:rPr>
          <w:spacing w:val="-4"/>
        </w:rPr>
        <w:t> </w:t>
      </w:r>
      <w:r>
        <w:rPr/>
        <w:t>context.</w:t>
      </w:r>
      <w:r>
        <w:rPr>
          <w:spacing w:val="-3"/>
        </w:rPr>
        <w:t> </w:t>
      </w:r>
      <w:r>
        <w:rPr/>
        <w:t>Social</w:t>
      </w:r>
      <w:r>
        <w:rPr>
          <w:spacing w:val="-2"/>
        </w:rPr>
        <w:t> </w:t>
      </w:r>
      <w:r>
        <w:rPr/>
        <w:t>context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opaque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47"/>
        </w:rPr>
        <w:t> </w:t>
      </w:r>
      <w:r>
        <w:rPr/>
        <w:t>“insides”</w:t>
      </w:r>
      <w:r>
        <w:rPr>
          <w:spacing w:val="19"/>
        </w:rPr>
        <w:t> </w:t>
      </w:r>
      <w:r>
        <w:rPr/>
        <w:t>of</w:t>
      </w:r>
      <w:r>
        <w:rPr>
          <w:spacing w:val="22"/>
        </w:rPr>
        <w:t> </w:t>
      </w:r>
      <w:r>
        <w:rPr/>
        <w:t>persons,</w:t>
      </w:r>
      <w:r>
        <w:rPr>
          <w:spacing w:val="20"/>
        </w:rPr>
        <w:t> </w:t>
      </w:r>
      <w:r>
        <w:rPr/>
        <w:t>and</w:t>
      </w:r>
      <w:r>
        <w:rPr>
          <w:spacing w:val="22"/>
        </w:rPr>
        <w:t> </w:t>
      </w:r>
      <w:r>
        <w:rPr/>
        <w:t>so</w:t>
      </w:r>
      <w:r>
        <w:rPr>
          <w:spacing w:val="20"/>
        </w:rPr>
        <w:t> </w:t>
      </w:r>
      <w:r>
        <w:rPr/>
        <w:t>it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requisite</w:t>
      </w:r>
      <w:r>
        <w:rPr>
          <w:spacing w:val="20"/>
        </w:rPr>
        <w:t> </w:t>
      </w:r>
      <w:r>
        <w:rPr/>
        <w:t>for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three</w:t>
      </w:r>
      <w:r>
        <w:rPr>
          <w:spacing w:val="22"/>
        </w:rPr>
        <w:t> </w:t>
      </w:r>
      <w:r>
        <w:rPr/>
        <w:t>aspects</w:t>
      </w:r>
      <w:r>
        <w:rPr>
          <w:spacing w:val="19"/>
        </w:rPr>
        <w:t> </w:t>
      </w:r>
      <w:r>
        <w:rPr/>
        <w:t>even</w:t>
      </w:r>
      <w:r>
        <w:rPr>
          <w:spacing w:val="-47"/>
        </w:rPr>
        <w:t> </w:t>
      </w:r>
      <w:r>
        <w:rPr/>
        <w:t>with</w:t>
      </w:r>
      <w:r>
        <w:rPr>
          <w:spacing w:val="17"/>
        </w:rPr>
        <w:t> </w:t>
      </w:r>
      <w:r>
        <w:rPr/>
        <w:t>respect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particular</w:t>
      </w:r>
      <w:r>
        <w:rPr>
          <w:spacing w:val="17"/>
        </w:rPr>
        <w:t> </w:t>
      </w:r>
      <w:r>
        <w:rPr/>
        <w:t>human</w:t>
      </w:r>
      <w:r>
        <w:rPr>
          <w:spacing w:val="16"/>
        </w:rPr>
        <w:t> </w:t>
      </w:r>
      <w:r>
        <w:rPr/>
        <w:t>person.</w:t>
      </w:r>
      <w:r>
        <w:rPr>
          <w:spacing w:val="17"/>
        </w:rPr>
        <w:t> </w:t>
      </w:r>
      <w:r>
        <w:rPr/>
        <w:t>All</w:t>
      </w:r>
      <w:r>
        <w:rPr>
          <w:spacing w:val="18"/>
        </w:rPr>
        <w:t> </w:t>
      </w:r>
      <w:r>
        <w:rPr/>
        <w:t>three</w:t>
      </w:r>
      <w:r>
        <w:rPr>
          <w:spacing w:val="17"/>
        </w:rPr>
        <w:t> </w:t>
      </w:r>
      <w:r>
        <w:rPr/>
        <w:t>aspects</w:t>
      </w:r>
      <w:r>
        <w:rPr>
          <w:spacing w:val="18"/>
        </w:rPr>
        <w:t> </w:t>
      </w:r>
      <w:r>
        <w:rPr/>
        <w:t>presup-</w:t>
      </w:r>
    </w:p>
    <w:p>
      <w:pPr>
        <w:pStyle w:val="BodyText"/>
        <w:spacing w:line="230" w:lineRule="auto" w:before="5"/>
        <w:ind w:left="302" w:right="100" w:hanging="199"/>
        <w:jc w:val="left"/>
      </w:pPr>
      <w:r>
        <w:rPr/>
        <w:t>pose</w:t>
      </w:r>
      <w:r>
        <w:rPr>
          <w:spacing w:val="9"/>
        </w:rPr>
        <w:t> </w:t>
      </w:r>
      <w:r>
        <w:rPr/>
        <w:t>value.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true</w:t>
      </w:r>
      <w:r>
        <w:rPr>
          <w:spacing w:val="9"/>
        </w:rPr>
        <w:t> </w:t>
      </w:r>
      <w:r>
        <w:rPr/>
        <w:t>even</w:t>
      </w:r>
      <w:r>
        <w:rPr>
          <w:spacing w:val="9"/>
        </w:rPr>
        <w:t> </w:t>
      </w:r>
      <w:r>
        <w:rPr/>
        <w:t>where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“actor”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least</w:t>
      </w:r>
      <w:r>
        <w:rPr>
          <w:spacing w:val="9"/>
        </w:rPr>
        <w:t> </w:t>
      </w:r>
      <w:r>
        <w:rPr/>
        <w:t>personal.</w:t>
      </w:r>
      <w:r>
        <w:rPr>
          <w:spacing w:val="1"/>
        </w:rPr>
        <w:t> </w:t>
      </w:r>
      <w:r>
        <w:rPr/>
        <w:t>There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an</w:t>
      </w:r>
      <w:r>
        <w:rPr>
          <w:spacing w:val="1"/>
        </w:rPr>
        <w:t> </w:t>
      </w:r>
      <w:r>
        <w:rPr/>
        <w:t>analogue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community</w:t>
      </w:r>
      <w:r>
        <w:rPr>
          <w:spacing w:val="3"/>
        </w:rPr>
        <w:t> </w:t>
      </w:r>
      <w:r>
        <w:rPr/>
        <w:t>at</w:t>
      </w:r>
      <w:r>
        <w:rPr>
          <w:spacing w:val="1"/>
        </w:rPr>
        <w:t> </w:t>
      </w:r>
      <w:r>
        <w:rPr/>
        <w:t>smaller</w:t>
      </w:r>
      <w:r>
        <w:rPr>
          <w:spacing w:val="3"/>
        </w:rPr>
        <w:t> </w:t>
      </w:r>
      <w:r>
        <w:rPr/>
        <w:t>scale.</w:t>
      </w:r>
      <w:r>
        <w:rPr>
          <w:spacing w:val="2"/>
        </w:rPr>
        <w:t> </w:t>
      </w:r>
      <w:r>
        <w:rPr/>
        <w:t>Ties</w:t>
      </w:r>
      <w:r>
        <w:rPr>
          <w:spacing w:val="3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de-</w:t>
      </w:r>
    </w:p>
    <w:p>
      <w:pPr>
        <w:pStyle w:val="BodyText"/>
        <w:spacing w:line="242" w:lineRule="exact"/>
        <w:ind w:left="103"/>
      </w:pPr>
      <w:r>
        <w:rPr/>
        <w:t>tritus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discipline</w:t>
      </w:r>
      <w:r>
        <w:rPr>
          <w:spacing w:val="6"/>
        </w:rPr>
        <w:t> </w:t>
      </w:r>
      <w:r>
        <w:rPr/>
        <w:t>formations.</w:t>
      </w:r>
      <w:r>
        <w:rPr>
          <w:spacing w:val="6"/>
        </w:rPr>
        <w:t> </w:t>
      </w:r>
      <w:r>
        <w:rPr/>
        <w:t>Ties</w:t>
      </w:r>
      <w:r>
        <w:rPr>
          <w:spacing w:val="6"/>
        </w:rPr>
        <w:t> </w:t>
      </w:r>
      <w:r>
        <w:rPr/>
        <w:t>are</w:t>
      </w:r>
      <w:r>
        <w:rPr>
          <w:spacing w:val="8"/>
        </w:rPr>
        <w:t> </w:t>
      </w:r>
      <w:r>
        <w:rPr/>
        <w:t>fragments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what</w:t>
      </w:r>
      <w:r>
        <w:rPr>
          <w:spacing w:val="6"/>
        </w:rPr>
        <w:t> </w:t>
      </w:r>
      <w:r>
        <w:rPr/>
        <w:t>might</w:t>
      </w:r>
      <w:r>
        <w:rPr>
          <w:spacing w:val="6"/>
        </w:rPr>
        <w:t> </w:t>
      </w:r>
      <w:r>
        <w:rPr/>
        <w:t>have</w:t>
      </w:r>
    </w:p>
    <w:p>
      <w:pPr>
        <w:spacing w:after="0" w:line="242" w:lineRule="exact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/>
      </w:pPr>
      <w:bookmarkStart w:name="4.7.1. Overlap of Communities" w:id="274"/>
      <w:bookmarkEnd w:id="274"/>
      <w:r>
        <w:rPr/>
      </w:r>
      <w:bookmarkStart w:name="_bookmark133" w:id="275"/>
      <w:bookmarkEnd w:id="275"/>
      <w:r>
        <w:rPr/>
      </w:r>
      <w:r>
        <w:rPr/>
        <w:t>locked into disciplines, thus yielding identities enabled to generate so-</w:t>
      </w:r>
      <w:r>
        <w:rPr>
          <w:spacing w:val="-48"/>
        </w:rPr>
        <w:t> </w:t>
      </w:r>
      <w:r>
        <w:rPr/>
        <w:t>cial action. Within a discipline there are strong connections among the</w:t>
      </w:r>
      <w:r>
        <w:rPr>
          <w:spacing w:val="-47"/>
        </w:rPr>
        <w:t> </w:t>
      </w:r>
      <w:r>
        <w:rPr/>
        <w:t>constituting entities, which may themselves be identities, so that other</w:t>
      </w:r>
      <w:r>
        <w:rPr>
          <w:spacing w:val="-47"/>
        </w:rPr>
        <w:t> </w:t>
      </w:r>
      <w:r>
        <w:rPr/>
        <w:t>types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connection</w:t>
      </w:r>
      <w:r>
        <w:rPr>
          <w:spacing w:val="-11"/>
        </w:rPr>
        <w:t> </w:t>
      </w:r>
      <w:r>
        <w:rPr/>
        <w:t>exist</w:t>
      </w:r>
      <w:r>
        <w:rPr>
          <w:spacing w:val="-11"/>
        </w:rPr>
        <w:t> </w:t>
      </w:r>
      <w:r>
        <w:rPr/>
        <w:t>between</w:t>
      </w:r>
      <w:r>
        <w:rPr>
          <w:spacing w:val="-9"/>
        </w:rPr>
        <w:t> </w:t>
      </w:r>
      <w:r>
        <w:rPr/>
        <w:t>identities.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connections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mu-</w:t>
      </w:r>
      <w:r>
        <w:rPr>
          <w:spacing w:val="-48"/>
        </w:rPr>
        <w:t> </w:t>
      </w:r>
      <w:r>
        <w:rPr/>
        <w:t>tual</w:t>
      </w:r>
      <w:r>
        <w:rPr>
          <w:spacing w:val="-5"/>
        </w:rPr>
        <w:t> </w:t>
      </w:r>
      <w:r>
        <w:rPr/>
        <w:t>pressures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come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ﬁt</w:t>
      </w:r>
      <w:r>
        <w:rPr>
          <w:spacing w:val="-6"/>
        </w:rPr>
        <w:t> </w:t>
      </w:r>
      <w:r>
        <w:rPr/>
        <w:t>together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support</w:t>
      </w:r>
      <w:r>
        <w:rPr>
          <w:spacing w:val="-6"/>
        </w:rPr>
        <w:t> </w:t>
      </w:r>
      <w:r>
        <w:rPr/>
        <w:t>some</w:t>
      </w:r>
      <w:r>
        <w:rPr>
          <w:spacing w:val="-4"/>
        </w:rPr>
        <w:t> </w:t>
      </w:r>
      <w:r>
        <w:rPr/>
        <w:t>transitive</w:t>
      </w:r>
      <w:r>
        <w:rPr>
          <w:spacing w:val="-48"/>
        </w:rPr>
        <w:t> </w:t>
      </w:r>
      <w:r>
        <w:rPr/>
        <w:t>order,</w:t>
      </w:r>
      <w:r>
        <w:rPr>
          <w:spacing w:val="10"/>
        </w:rPr>
        <w:t> </w:t>
      </w:r>
      <w:r>
        <w:rPr/>
        <w:t>perhaps</w:t>
      </w:r>
      <w:r>
        <w:rPr>
          <w:spacing w:val="10"/>
        </w:rPr>
        <w:t> </w:t>
      </w:r>
      <w:r>
        <w:rPr/>
        <w:t>some</w:t>
      </w:r>
      <w:r>
        <w:rPr>
          <w:spacing w:val="10"/>
        </w:rPr>
        <w:t> </w:t>
      </w:r>
      <w:r>
        <w:rPr/>
        <w:t>personhood.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ind w:left="1857" w:firstLine="0"/>
        <w:jc w:val="both"/>
        <w:rPr>
          <w:i/>
        </w:rPr>
      </w:pPr>
      <w:hyperlink w:history="true" w:anchor="_bookmark3">
        <w:r>
          <w:rPr>
            <w:i/>
          </w:rPr>
          <w:t>4.7.1.</w:t>
        </w:r>
        <w:r>
          <w:rPr>
            <w:i/>
            <w:spacing w:val="7"/>
          </w:rPr>
          <w:t> </w:t>
        </w:r>
        <w:r>
          <w:rPr>
            <w:i/>
          </w:rPr>
          <w:t>Overlap</w:t>
        </w:r>
        <w:r>
          <w:rPr>
            <w:i/>
            <w:spacing w:val="7"/>
          </w:rPr>
          <w:t> </w:t>
        </w:r>
        <w:r>
          <w:rPr>
            <w:i/>
          </w:rPr>
          <w:t>of</w:t>
        </w:r>
        <w:r>
          <w:rPr>
            <w:i/>
            <w:spacing w:val="8"/>
          </w:rPr>
          <w:t> </w:t>
        </w:r>
        <w:r>
          <w:rPr>
            <w:i/>
          </w:rPr>
          <w:t>Communities</w:t>
        </w:r>
      </w:hyperlink>
    </w:p>
    <w:p>
      <w:pPr>
        <w:pStyle w:val="BodyText"/>
        <w:spacing w:line="230" w:lineRule="auto" w:before="118"/>
        <w:ind w:right="113"/>
      </w:pPr>
      <w:r>
        <w:rPr/>
        <w:t>Community can but need not bear a label, and even a very familiar</w:t>
      </w:r>
      <w:r>
        <w:rPr>
          <w:spacing w:val="1"/>
        </w:rPr>
        <w:t> </w:t>
      </w:r>
      <w:r>
        <w:rPr/>
        <w:t>label need not signal community formation. But a stigmatizing label</w:t>
      </w:r>
      <w:r>
        <w:rPr>
          <w:spacing w:val="1"/>
        </w:rPr>
        <w:t> </w:t>
      </w:r>
      <w:r>
        <w:rPr/>
        <w:t>(Link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Phelan</w:t>
      </w:r>
      <w:r>
        <w:rPr>
          <w:spacing w:val="-6"/>
        </w:rPr>
        <w:t> </w:t>
      </w:r>
      <w:r>
        <w:rPr/>
        <w:t>2001)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likely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induce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signal</w:t>
      </w:r>
      <w:r>
        <w:rPr>
          <w:spacing w:val="-4"/>
        </w:rPr>
        <w:t> </w:t>
      </w:r>
      <w:r>
        <w:rPr/>
        <w:t>community.</w:t>
      </w:r>
      <w:r>
        <w:rPr>
          <w:spacing w:val="-47"/>
        </w:rPr>
        <w:t> </w:t>
      </w:r>
      <w:r>
        <w:rPr/>
        <w:t>Mignon Moore offers a spread of reports on the intersection of two</w:t>
      </w:r>
      <w:r>
        <w:rPr>
          <w:spacing w:val="1"/>
        </w:rPr>
        <w:t> </w:t>
      </w:r>
      <w:r>
        <w:rPr/>
        <w:t>communities, black and lesbian, often still subject to stigmatizing. The</w:t>
      </w:r>
      <w:r>
        <w:rPr>
          <w:spacing w:val="-47"/>
        </w:rPr>
        <w:t> </w:t>
      </w:r>
      <w:r>
        <w:rPr/>
        <w:t>cross-pressures are intense and distinctive, such that her observations</w:t>
      </w:r>
      <w:r>
        <w:rPr>
          <w:spacing w:val="1"/>
        </w:rPr>
        <w:t> </w:t>
      </w:r>
      <w:r>
        <w:rPr/>
        <w:t>can lead to deeper insight into features of general social process that</w:t>
      </w:r>
      <w:r>
        <w:rPr>
          <w:spacing w:val="1"/>
        </w:rPr>
        <w:t> </w:t>
      </w:r>
      <w:r>
        <w:rPr/>
        <w:t>stay</w:t>
      </w:r>
      <w:r>
        <w:rPr>
          <w:spacing w:val="10"/>
        </w:rPr>
        <w:t> </w:t>
      </w:r>
      <w:r>
        <w:rPr/>
        <w:t>opaque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other</w:t>
      </w:r>
      <w:r>
        <w:rPr>
          <w:spacing w:val="10"/>
        </w:rPr>
        <w:t> </w:t>
      </w:r>
      <w:r>
        <w:rPr/>
        <w:t>contexts.</w:t>
      </w:r>
    </w:p>
    <w:p>
      <w:pPr>
        <w:pStyle w:val="BodyText"/>
        <w:spacing w:line="230" w:lineRule="auto" w:before="3"/>
        <w:ind w:right="112" w:firstLine="198"/>
        <w:jc w:val="right"/>
      </w:pPr>
      <w:r>
        <w:rPr/>
        <w:t>Moore offers</w:t>
      </w:r>
      <w:r>
        <w:rPr>
          <w:spacing w:val="3"/>
        </w:rPr>
        <w:t> </w:t>
      </w:r>
      <w:r>
        <w:rPr/>
        <w:t>ﬁeldwork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depth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reminiscent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monas-</w:t>
      </w:r>
      <w:r>
        <w:rPr>
          <w:spacing w:val="-47"/>
        </w:rPr>
        <w:t> </w:t>
      </w:r>
      <w:r>
        <w:rPr/>
        <w:t>tery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law</w:t>
      </w:r>
      <w:r>
        <w:rPr>
          <w:spacing w:val="3"/>
        </w:rPr>
        <w:t> </w:t>
      </w:r>
      <w:r>
        <w:rPr/>
        <w:t>ﬁrm</w:t>
      </w:r>
      <w:r>
        <w:rPr>
          <w:spacing w:val="4"/>
        </w:rPr>
        <w:t> </w:t>
      </w:r>
      <w:r>
        <w:rPr/>
        <w:t>studies</w:t>
      </w:r>
      <w:r>
        <w:rPr>
          <w:spacing w:val="2"/>
        </w:rPr>
        <w:t> </w:t>
      </w:r>
      <w:r>
        <w:rPr/>
        <w:t>described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chapters</w:t>
      </w:r>
      <w:r>
        <w:rPr>
          <w:spacing w:val="2"/>
        </w:rPr>
        <w:t> </w:t>
      </w:r>
      <w:r>
        <w:rPr/>
        <w:t>2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3.</w:t>
      </w:r>
      <w:r>
        <w:rPr>
          <w:spacing w:val="2"/>
        </w:rPr>
        <w:t> </w:t>
      </w:r>
      <w:r>
        <w:rPr/>
        <w:t>There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some</w:t>
      </w:r>
      <w:r>
        <w:rPr>
          <w:spacing w:val="-47"/>
        </w:rPr>
        <w:t> </w:t>
      </w:r>
      <w:r>
        <w:rPr/>
        <w:t>quantitative</w:t>
      </w:r>
      <w:r>
        <w:rPr>
          <w:spacing w:val="13"/>
        </w:rPr>
        <w:t> </w:t>
      </w:r>
      <w:r>
        <w:rPr/>
        <w:t>observation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some</w:t>
      </w:r>
      <w:r>
        <w:rPr>
          <w:spacing w:val="14"/>
        </w:rPr>
        <w:t> </w:t>
      </w:r>
      <w:r>
        <w:rPr/>
        <w:t>report</w:t>
      </w:r>
      <w:r>
        <w:rPr>
          <w:spacing w:val="14"/>
        </w:rPr>
        <w:t> </w:t>
      </w:r>
      <w:r>
        <w:rPr/>
        <w:t>via</w:t>
      </w:r>
      <w:r>
        <w:rPr>
          <w:spacing w:val="13"/>
        </w:rPr>
        <w:t> </w:t>
      </w:r>
      <w:r>
        <w:rPr/>
        <w:t>impersonal</w:t>
      </w:r>
      <w:r>
        <w:rPr>
          <w:spacing w:val="16"/>
        </w:rPr>
        <w:t> </w:t>
      </w:r>
      <w:r>
        <w:rPr/>
        <w:t>survey,</w:t>
      </w:r>
      <w:r>
        <w:rPr>
          <w:spacing w:val="14"/>
        </w:rPr>
        <w:t> </w:t>
      </w:r>
      <w:r>
        <w:rPr/>
        <w:t>but</w:t>
      </w:r>
      <w:r>
        <w:rPr>
          <w:spacing w:val="-47"/>
        </w:rPr>
        <w:t> </w:t>
      </w:r>
      <w:r>
        <w:rPr/>
        <w:t>the</w:t>
      </w:r>
      <w:r>
        <w:rPr>
          <w:spacing w:val="17"/>
        </w:rPr>
        <w:t> </w:t>
      </w:r>
      <w:r>
        <w:rPr/>
        <w:t>core</w:t>
      </w:r>
      <w:r>
        <w:rPr>
          <w:spacing w:val="19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multiyear</w:t>
      </w:r>
      <w:r>
        <w:rPr>
          <w:spacing w:val="18"/>
        </w:rPr>
        <w:t> </w:t>
      </w:r>
      <w:r>
        <w:rPr/>
        <w:t>participant</w:t>
      </w:r>
      <w:r>
        <w:rPr>
          <w:spacing w:val="17"/>
        </w:rPr>
        <w:t> </w:t>
      </w:r>
      <w:r>
        <w:rPr/>
        <w:t>observation</w:t>
      </w:r>
      <w:r>
        <w:rPr>
          <w:spacing w:val="20"/>
        </w:rPr>
        <w:t> </w:t>
      </w:r>
      <w:r>
        <w:rPr/>
        <w:t>of</w:t>
      </w:r>
      <w:r>
        <w:rPr>
          <w:spacing w:val="17"/>
        </w:rPr>
        <w:t> </w:t>
      </w:r>
      <w:r>
        <w:rPr/>
        <w:t>multiple</w:t>
      </w:r>
      <w:r>
        <w:rPr>
          <w:spacing w:val="18"/>
        </w:rPr>
        <w:t> </w:t>
      </w:r>
      <w:r>
        <w:rPr/>
        <w:t>aspects</w:t>
      </w:r>
      <w:r>
        <w:rPr>
          <w:spacing w:val="19"/>
        </w:rPr>
        <w:t> </w:t>
      </w:r>
      <w:r>
        <w:rPr/>
        <w:t>of</w:t>
      </w:r>
      <w:r>
        <w:rPr>
          <w:spacing w:val="-47"/>
        </w:rPr>
        <w:t> </w:t>
      </w:r>
      <w:r>
        <w:rPr/>
        <w:t>daily</w:t>
      </w:r>
      <w:r>
        <w:rPr>
          <w:spacing w:val="-10"/>
        </w:rPr>
        <w:t> </w:t>
      </w:r>
      <w:r>
        <w:rPr/>
        <w:t>living</w:t>
      </w:r>
      <w:r>
        <w:rPr>
          <w:spacing w:val="-8"/>
        </w:rPr>
        <w:t> </w:t>
      </w:r>
      <w:r>
        <w:rPr/>
        <w:t>among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network</w:t>
      </w:r>
      <w:r>
        <w:rPr>
          <w:spacing w:val="-8"/>
        </w:rPr>
        <w:t> </w:t>
      </w:r>
      <w:r>
        <w:rPr/>
        <w:t>population.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site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New</w:t>
      </w:r>
      <w:r>
        <w:rPr>
          <w:spacing w:val="-7"/>
        </w:rPr>
        <w:t> </w:t>
      </w:r>
      <w:r>
        <w:rPr/>
        <w:t>York</w:t>
      </w:r>
      <w:r>
        <w:rPr>
          <w:spacing w:val="-10"/>
        </w:rPr>
        <w:t> </w:t>
      </w:r>
      <w:r>
        <w:rPr/>
        <w:t>City,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observes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hundreds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occasions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locations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across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wide</w:t>
      </w:r>
      <w:r>
        <w:rPr>
          <w:spacing w:val="4"/>
        </w:rPr>
        <w:t> </w:t>
      </w:r>
      <w:r>
        <w:rPr/>
        <w:t>range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age,</w:t>
      </w:r>
      <w:r>
        <w:rPr>
          <w:spacing w:val="2"/>
        </w:rPr>
        <w:t> </w:t>
      </w:r>
      <w:r>
        <w:rPr/>
        <w:t>class,</w:t>
      </w:r>
      <w:r>
        <w:rPr>
          <w:spacing w:val="2"/>
        </w:rPr>
        <w:t> </w:t>
      </w:r>
      <w:r>
        <w:rPr/>
        <w:t>education,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ethnicity</w:t>
      </w:r>
      <w:r>
        <w:rPr>
          <w:spacing w:val="2"/>
        </w:rPr>
        <w:t> </w:t>
      </w:r>
      <w:r>
        <w:rPr/>
        <w:t>within</w:t>
      </w:r>
      <w:r>
        <w:rPr>
          <w:spacing w:val="2"/>
        </w:rPr>
        <w:t> </w:t>
      </w:r>
      <w:r>
        <w:rPr/>
        <w:t>race.</w:t>
      </w:r>
      <w:r>
        <w:rPr>
          <w:spacing w:val="-47"/>
        </w:rPr>
        <w:t> </w:t>
      </w:r>
      <w:r>
        <w:rPr/>
        <w:t>One</w:t>
      </w:r>
      <w:r>
        <w:rPr>
          <w:spacing w:val="11"/>
        </w:rPr>
        <w:t> </w:t>
      </w:r>
      <w:r>
        <w:rPr/>
        <w:t>focus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family</w:t>
      </w:r>
      <w:r>
        <w:rPr>
          <w:spacing w:val="9"/>
        </w:rPr>
        <w:t> </w:t>
      </w:r>
      <w:r>
        <w:rPr/>
        <w:t>around</w:t>
      </w:r>
      <w:r>
        <w:rPr>
          <w:spacing w:val="10"/>
        </w:rPr>
        <w:t> </w:t>
      </w:r>
      <w:r>
        <w:rPr/>
        <w:t>children;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other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formation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inti-</w:t>
      </w:r>
      <w:r>
        <w:rPr>
          <w:spacing w:val="1"/>
        </w:rPr>
        <w:t> </w:t>
      </w:r>
      <w:r>
        <w:rPr/>
        <w:t>mate relations. Either focus generates the same ﬁnding: black lesbians</w:t>
      </w:r>
      <w:r>
        <w:rPr>
          <w:spacing w:val="-47"/>
        </w:rPr>
        <w:t> </w:t>
      </w:r>
      <w:r>
        <w:rPr/>
        <w:t>are</w:t>
      </w:r>
      <w:r>
        <w:rPr>
          <w:spacing w:val="3"/>
        </w:rPr>
        <w:t> </w:t>
      </w:r>
      <w:r>
        <w:rPr/>
        <w:t>an</w:t>
      </w:r>
      <w:r>
        <w:rPr>
          <w:spacing w:val="4"/>
        </w:rPr>
        <w:t> </w:t>
      </w:r>
      <w:r>
        <w:rPr/>
        <w:t>aspect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black</w:t>
      </w:r>
      <w:r>
        <w:rPr>
          <w:spacing w:val="3"/>
        </w:rPr>
        <w:t> </w:t>
      </w:r>
      <w:r>
        <w:rPr/>
        <w:t>community,</w:t>
      </w:r>
      <w:r>
        <w:rPr>
          <w:spacing w:val="2"/>
        </w:rPr>
        <w:t> </w:t>
      </w:r>
      <w:r>
        <w:rPr/>
        <w:t>black</w:t>
      </w:r>
      <w:r>
        <w:rPr>
          <w:spacing w:val="3"/>
        </w:rPr>
        <w:t> </w:t>
      </w:r>
      <w:r>
        <w:rPr/>
        <w:t>style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my</w:t>
      </w:r>
      <w:r>
        <w:rPr>
          <w:spacing w:val="4"/>
        </w:rPr>
        <w:t> </w:t>
      </w:r>
      <w:r>
        <w:rPr/>
        <w:t>terms;</w:t>
      </w:r>
      <w:r>
        <w:rPr>
          <w:spacing w:val="3"/>
        </w:rPr>
        <w:t> </w:t>
      </w:r>
      <w:r>
        <w:rPr/>
        <w:t>they</w:t>
      </w:r>
      <w:r>
        <w:rPr>
          <w:spacing w:val="4"/>
        </w:rPr>
        <w:t> </w:t>
      </w:r>
      <w:r>
        <w:rPr/>
        <w:t>reject</w:t>
      </w:r>
      <w:r>
        <w:rPr>
          <w:spacing w:val="-47"/>
        </w:rPr>
        <w:t> </w:t>
      </w:r>
      <w:r>
        <w:rPr/>
        <w:t>the</w:t>
      </w:r>
      <w:r>
        <w:rPr>
          <w:spacing w:val="33"/>
        </w:rPr>
        <w:t> </w:t>
      </w:r>
      <w:r>
        <w:rPr/>
        <w:t>lesbian</w:t>
      </w:r>
      <w:r>
        <w:rPr>
          <w:spacing w:val="34"/>
        </w:rPr>
        <w:t> </w:t>
      </w:r>
      <w:r>
        <w:rPr/>
        <w:t>style</w:t>
      </w:r>
      <w:r>
        <w:rPr>
          <w:spacing w:val="34"/>
        </w:rPr>
        <w:t> </w:t>
      </w:r>
      <w:r>
        <w:rPr/>
        <w:t>that</w:t>
      </w:r>
      <w:r>
        <w:rPr>
          <w:spacing w:val="33"/>
        </w:rPr>
        <w:t> </w:t>
      </w:r>
      <w:r>
        <w:rPr/>
        <w:t>they</w:t>
      </w:r>
      <w:r>
        <w:rPr>
          <w:spacing w:val="34"/>
        </w:rPr>
        <w:t> </w:t>
      </w:r>
      <w:r>
        <w:rPr/>
        <w:t>adjoin</w:t>
      </w:r>
      <w:r>
        <w:rPr>
          <w:spacing w:val="34"/>
        </w:rPr>
        <w:t> </w:t>
      </w:r>
      <w:r>
        <w:rPr/>
        <w:t>to</w:t>
      </w:r>
      <w:r>
        <w:rPr>
          <w:spacing w:val="36"/>
        </w:rPr>
        <w:t> </w:t>
      </w:r>
      <w:r>
        <w:rPr/>
        <w:t>feminist</w:t>
      </w:r>
      <w:r>
        <w:rPr>
          <w:spacing w:val="33"/>
        </w:rPr>
        <w:t> </w:t>
      </w:r>
      <w:r>
        <w:rPr/>
        <w:t>style,</w:t>
      </w:r>
      <w:r>
        <w:rPr>
          <w:spacing w:val="34"/>
        </w:rPr>
        <w:t> </w:t>
      </w:r>
      <w:r>
        <w:rPr/>
        <w:t>perceived</w:t>
      </w:r>
      <w:r>
        <w:rPr>
          <w:spacing w:val="34"/>
        </w:rPr>
        <w:t> </w:t>
      </w:r>
      <w:r>
        <w:rPr/>
        <w:t>as</w:t>
      </w:r>
      <w:r>
        <w:rPr>
          <w:spacing w:val="32"/>
        </w:rPr>
        <w:t> </w:t>
      </w:r>
      <w:r>
        <w:rPr/>
        <w:t>an</w:t>
      </w:r>
      <w:r>
        <w:rPr>
          <w:spacing w:val="1"/>
        </w:rPr>
        <w:t> </w:t>
      </w:r>
      <w:r>
        <w:rPr/>
        <w:t>aspect</w:t>
      </w:r>
      <w:r>
        <w:rPr>
          <w:spacing w:val="31"/>
        </w:rPr>
        <w:t> </w:t>
      </w:r>
      <w:r>
        <w:rPr/>
        <w:t>of</w:t>
      </w:r>
      <w:r>
        <w:rPr>
          <w:spacing w:val="36"/>
        </w:rPr>
        <w:t> </w:t>
      </w:r>
      <w:r>
        <w:rPr/>
        <w:t>white</w:t>
      </w:r>
      <w:r>
        <w:rPr>
          <w:spacing w:val="34"/>
        </w:rPr>
        <w:t> </w:t>
      </w:r>
      <w:r>
        <w:rPr/>
        <w:t>style.</w:t>
      </w:r>
      <w:r>
        <w:rPr>
          <w:spacing w:val="34"/>
        </w:rPr>
        <w:t> </w:t>
      </w:r>
      <w:r>
        <w:rPr/>
        <w:t>No</w:t>
      </w:r>
      <w:r>
        <w:rPr>
          <w:spacing w:val="36"/>
        </w:rPr>
        <w:t> </w:t>
      </w:r>
      <w:r>
        <w:rPr/>
        <w:t>doubt</w:t>
      </w:r>
      <w:r>
        <w:rPr>
          <w:spacing w:val="31"/>
        </w:rPr>
        <w:t> </w:t>
      </w:r>
      <w:r>
        <w:rPr/>
        <w:t>one</w:t>
      </w:r>
      <w:r>
        <w:rPr>
          <w:spacing w:val="34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4"/>
        </w:rPr>
        <w:t> </w:t>
      </w:r>
      <w:r>
        <w:rPr/>
        <w:t>causes</w:t>
      </w:r>
      <w:r>
        <w:rPr>
          <w:spacing w:val="34"/>
        </w:rPr>
        <w:t> </w:t>
      </w:r>
      <w:r>
        <w:rPr/>
        <w:t>is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extensive,</w:t>
      </w:r>
      <w:r>
        <w:rPr>
          <w:spacing w:val="1"/>
        </w:rPr>
        <w:t> </w:t>
      </w:r>
      <w:r>
        <w:rPr/>
        <w:t>though</w:t>
      </w:r>
      <w:r>
        <w:rPr>
          <w:spacing w:val="9"/>
        </w:rPr>
        <w:t> </w:t>
      </w:r>
      <w:r>
        <w:rPr/>
        <w:t>not</w:t>
      </w:r>
      <w:r>
        <w:rPr>
          <w:spacing w:val="12"/>
        </w:rPr>
        <w:t> </w:t>
      </w:r>
      <w:r>
        <w:rPr/>
        <w:t>complete,</w:t>
      </w:r>
      <w:r>
        <w:rPr>
          <w:spacing w:val="11"/>
        </w:rPr>
        <w:t> </w:t>
      </w:r>
      <w:r>
        <w:rPr/>
        <w:t>segregation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housing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race.</w:t>
      </w:r>
      <w:r>
        <w:rPr>
          <w:spacing w:val="12"/>
        </w:rPr>
        <w:t> </w:t>
      </w:r>
      <w:r>
        <w:rPr/>
        <w:t>Whether</w:t>
      </w:r>
      <w:r>
        <w:rPr>
          <w:spacing w:val="11"/>
        </w:rPr>
        <w:t> </w:t>
      </w:r>
      <w:r>
        <w:rPr/>
        <w:t>cause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consequence,</w:t>
      </w:r>
      <w:r>
        <w:rPr>
          <w:spacing w:val="3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sharp</w:t>
      </w:r>
      <w:r>
        <w:rPr>
          <w:spacing w:val="3"/>
        </w:rPr>
        <w:t> </w:t>
      </w:r>
      <w:r>
        <w:rPr/>
        <w:t>differences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belief</w:t>
      </w:r>
      <w:r>
        <w:rPr>
          <w:spacing w:val="-1"/>
        </w:rPr>
        <w:t> </w:t>
      </w:r>
      <w:r>
        <w:rPr/>
        <w:t>pattern</w:t>
      </w:r>
      <w:r>
        <w:rPr>
          <w:spacing w:val="4"/>
        </w:rPr>
        <w:t> </w:t>
      </w:r>
      <w:r>
        <w:rPr/>
        <w:t>from</w:t>
      </w:r>
      <w:r>
        <w:rPr>
          <w:spacing w:val="1"/>
        </w:rPr>
        <w:t> </w:t>
      </w:r>
      <w:r>
        <w:rPr/>
        <w:t>that</w:t>
      </w:r>
    </w:p>
    <w:p>
      <w:pPr>
        <w:pStyle w:val="BodyText"/>
        <w:spacing w:line="242" w:lineRule="exact"/>
      </w:pPr>
      <w:r>
        <w:rPr/>
        <w:t>of</w:t>
      </w:r>
      <w:r>
        <w:rPr>
          <w:spacing w:val="15"/>
        </w:rPr>
        <w:t> </w:t>
      </w:r>
      <w:r>
        <w:rPr/>
        <w:t>feminists.</w:t>
      </w:r>
    </w:p>
    <w:p>
      <w:pPr>
        <w:pStyle w:val="BodyText"/>
        <w:spacing w:line="230" w:lineRule="auto" w:before="3"/>
        <w:ind w:right="110" w:firstLine="198"/>
      </w:pPr>
      <w:r>
        <w:rPr/>
        <w:t>Whatever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causes,</w:t>
      </w:r>
      <w:r>
        <w:rPr>
          <w:spacing w:val="-1"/>
        </w:rPr>
        <w:t> </w:t>
      </w:r>
      <w:r>
        <w:rPr/>
        <w:t>though,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core</w:t>
      </w:r>
      <w:r>
        <w:rPr>
          <w:spacing w:val="-3"/>
        </w:rPr>
        <w:t> </w:t>
      </w:r>
      <w:r>
        <w:rPr/>
        <w:t>empirical</w:t>
      </w:r>
      <w:r>
        <w:rPr>
          <w:spacing w:val="-2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teased</w:t>
      </w:r>
      <w:r>
        <w:rPr>
          <w:spacing w:val="-48"/>
        </w:rPr>
        <w:t> </w:t>
      </w:r>
      <w:r>
        <w:rPr/>
        <w:t>out that support the ﬁnding? Yes: the signals of self that settle out for</w:t>
      </w:r>
      <w:r>
        <w:rPr>
          <w:spacing w:val="1"/>
        </w:rPr>
        <w:t> </w:t>
      </w:r>
      <w:r>
        <w:rPr/>
        <w:t>negotiation of love partner. Within feminist lesbian style, it is a no-no</w:t>
      </w:r>
      <w:r>
        <w:rPr>
          <w:spacing w:val="1"/>
        </w:rPr>
        <w:t> </w:t>
      </w:r>
      <w:r>
        <w:rPr/>
        <w:t>to rely on cues of femininity common in the wider society. Black lesbi-</w:t>
      </w:r>
      <w:r>
        <w:rPr>
          <w:spacing w:val="-47"/>
        </w:rPr>
        <w:t> </w:t>
      </w:r>
      <w:r>
        <w:rPr/>
        <w:t>ans, however, both in explicit report and in behavior, are comfortable</w:t>
      </w:r>
      <w:r>
        <w:rPr>
          <w:spacing w:val="1"/>
        </w:rPr>
        <w:t> </w:t>
      </w:r>
      <w:r>
        <w:rPr/>
        <w:t>with settling into a dyad polarized by masculine and feminine. To be</w:t>
      </w:r>
      <w:r>
        <w:rPr>
          <w:spacing w:val="1"/>
        </w:rPr>
        <w:t> </w:t>
      </w:r>
      <w:r>
        <w:rPr/>
        <w:t>more precise, the term </w:t>
      </w:r>
      <w:r>
        <w:rPr>
          <w:i/>
        </w:rPr>
        <w:t>masculine </w:t>
      </w:r>
      <w:r>
        <w:rPr/>
        <w:t>evokes unease and the term </w:t>
      </w:r>
      <w:r>
        <w:rPr>
          <w:i/>
        </w:rPr>
        <w:t>trans-</w:t>
      </w:r>
      <w:r>
        <w:rPr>
          <w:i/>
          <w:spacing w:val="1"/>
        </w:rPr>
        <w:t> </w:t>
      </w:r>
      <w:r>
        <w:rPr>
          <w:i/>
        </w:rPr>
        <w:t>gressive</w:t>
      </w:r>
      <w:r>
        <w:rPr>
          <w:i/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substituted</w:t>
      </w:r>
      <w:r>
        <w:rPr>
          <w:spacing w:val="10"/>
        </w:rPr>
        <w:t> </w:t>
      </w:r>
      <w:r>
        <w:rPr/>
        <w:t>(not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term</w:t>
      </w:r>
      <w:r>
        <w:rPr>
          <w:spacing w:val="10"/>
        </w:rPr>
        <w:t> </w:t>
      </w:r>
      <w:r>
        <w:rPr>
          <w:i/>
        </w:rPr>
        <w:t>aggressive</w:t>
      </w:r>
      <w:r>
        <w:rPr/>
        <w:t>).</w:t>
      </w:r>
    </w:p>
    <w:p>
      <w:pPr>
        <w:pStyle w:val="BodyText"/>
        <w:spacing w:line="230" w:lineRule="auto" w:before="4"/>
        <w:ind w:right="113" w:firstLine="198"/>
      </w:pPr>
      <w:r>
        <w:rPr/>
        <w:t>The general argument made</w:t>
      </w:r>
      <w:r>
        <w:rPr>
          <w:spacing w:val="1"/>
        </w:rPr>
        <w:t> </w:t>
      </w:r>
      <w:r>
        <w:rPr/>
        <w:t>earlier that intimacy is inextricably</w:t>
      </w:r>
      <w:r>
        <w:rPr>
          <w:spacing w:val="1"/>
        </w:rPr>
        <w:t> </w:t>
      </w:r>
      <w:r>
        <w:rPr/>
        <w:t>bound</w:t>
      </w:r>
      <w:r>
        <w:rPr>
          <w:spacing w:val="-7"/>
        </w:rPr>
        <w:t> </w:t>
      </w:r>
      <w:r>
        <w:rPr/>
        <w:t>up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subtlety</w:t>
      </w:r>
      <w:r>
        <w:rPr>
          <w:spacing w:val="-6"/>
        </w:rPr>
        <w:t> </w:t>
      </w:r>
      <w:r>
        <w:rPr/>
        <w:t>continues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hold,</w:t>
      </w:r>
      <w:r>
        <w:rPr>
          <w:spacing w:val="-6"/>
        </w:rPr>
        <w:t> </w:t>
      </w:r>
      <w:r>
        <w:rPr/>
        <w:t>however.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Moore’s</w:t>
      </w:r>
      <w:r>
        <w:rPr>
          <w:spacing w:val="-6"/>
        </w:rPr>
        <w:t> </w:t>
      </w:r>
      <w:r>
        <w:rPr/>
        <w:t>words: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spacing w:line="256" w:lineRule="auto" w:before="83"/>
        <w:ind w:left="282" w:right="283" w:firstLine="0"/>
        <w:jc w:val="both"/>
        <w:rPr>
          <w:sz w:val="18"/>
        </w:rPr>
      </w:pP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today’s</w:t>
      </w:r>
      <w:r>
        <w:rPr>
          <w:spacing w:val="-9"/>
          <w:sz w:val="18"/>
        </w:rPr>
        <w:t> </w:t>
      </w:r>
      <w:r>
        <w:rPr>
          <w:sz w:val="18"/>
        </w:rPr>
        <w:t>society</w:t>
      </w:r>
      <w:r>
        <w:rPr>
          <w:spacing w:val="-7"/>
          <w:sz w:val="18"/>
        </w:rPr>
        <w:t> </w:t>
      </w:r>
      <w:r>
        <w:rPr>
          <w:sz w:val="18"/>
        </w:rPr>
        <w:t>women</w:t>
      </w:r>
      <w:r>
        <w:rPr>
          <w:spacing w:val="-9"/>
          <w:sz w:val="18"/>
        </w:rPr>
        <w:t> </w:t>
      </w:r>
      <w:r>
        <w:rPr>
          <w:sz w:val="18"/>
        </w:rPr>
        <w:t>have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signiﬁcant</w:t>
      </w:r>
      <w:r>
        <w:rPr>
          <w:spacing w:val="-9"/>
          <w:sz w:val="18"/>
        </w:rPr>
        <w:t> </w:t>
      </w:r>
      <w:r>
        <w:rPr>
          <w:sz w:val="18"/>
        </w:rPr>
        <w:t>range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styles</w:t>
      </w:r>
      <w:r>
        <w:rPr>
          <w:spacing w:val="-9"/>
          <w:sz w:val="18"/>
        </w:rPr>
        <w:t> </w:t>
      </w:r>
      <w:r>
        <w:rPr>
          <w:sz w:val="18"/>
        </w:rPr>
        <w:t>that</w:t>
      </w:r>
      <w:r>
        <w:rPr>
          <w:spacing w:val="-9"/>
          <w:sz w:val="18"/>
        </w:rPr>
        <w:t> </w:t>
      </w:r>
      <w:r>
        <w:rPr>
          <w:sz w:val="18"/>
        </w:rPr>
        <w:t>are</w:t>
      </w:r>
      <w:r>
        <w:rPr>
          <w:spacing w:val="-8"/>
          <w:sz w:val="18"/>
        </w:rPr>
        <w:t> </w:t>
      </w:r>
      <w:r>
        <w:rPr>
          <w:sz w:val="18"/>
        </w:rPr>
        <w:t>consid-</w:t>
      </w:r>
      <w:r>
        <w:rPr>
          <w:spacing w:val="-43"/>
          <w:sz w:val="18"/>
        </w:rPr>
        <w:t> </w:t>
      </w:r>
      <w:r>
        <w:rPr>
          <w:sz w:val="18"/>
        </w:rPr>
        <w:t>ered acceptable, and this is different from the 1950’s when the simple act</w:t>
      </w:r>
      <w:r>
        <w:rPr>
          <w:spacing w:val="1"/>
          <w:sz w:val="18"/>
        </w:rPr>
        <w:t> </w:t>
      </w:r>
      <w:r>
        <w:rPr>
          <w:sz w:val="18"/>
        </w:rPr>
        <w:t>of wearing pants or short hair marked someone as having masculine pre-</w:t>
      </w:r>
      <w:r>
        <w:rPr>
          <w:spacing w:val="-42"/>
          <w:sz w:val="18"/>
        </w:rPr>
        <w:t> </w:t>
      </w:r>
      <w:r>
        <w:rPr>
          <w:sz w:val="18"/>
        </w:rPr>
        <w:t>sentation. The categories of femme, gender-blender, and transgressive</w:t>
      </w:r>
      <w:r>
        <w:rPr>
          <w:spacing w:val="1"/>
          <w:sz w:val="18"/>
        </w:rPr>
        <w:t> </w:t>
      </w:r>
      <w:r>
        <w:rPr>
          <w:sz w:val="18"/>
        </w:rPr>
        <w:t>now have the most meaning when they are presented in a context where</w:t>
      </w:r>
      <w:r>
        <w:rPr>
          <w:spacing w:val="1"/>
          <w:sz w:val="18"/>
        </w:rPr>
        <w:t> </w:t>
      </w:r>
      <w:r>
        <w:rPr>
          <w:sz w:val="18"/>
        </w:rPr>
        <w:t>lesbians</w:t>
      </w:r>
      <w:r>
        <w:rPr>
          <w:spacing w:val="-4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present.</w:t>
      </w:r>
      <w:r>
        <w:rPr>
          <w:spacing w:val="-5"/>
          <w:sz w:val="18"/>
        </w:rPr>
        <w:t> </w:t>
      </w:r>
      <w:r>
        <w:rPr>
          <w:sz w:val="18"/>
        </w:rPr>
        <w:t>It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larger</w:t>
      </w:r>
      <w:r>
        <w:rPr>
          <w:spacing w:val="-3"/>
          <w:sz w:val="18"/>
        </w:rPr>
        <w:t> </w:t>
      </w:r>
      <w:r>
        <w:rPr>
          <w:sz w:val="18"/>
        </w:rPr>
        <w:t>group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black</w:t>
      </w:r>
      <w:r>
        <w:rPr>
          <w:spacing w:val="-3"/>
          <w:sz w:val="18"/>
        </w:rPr>
        <w:t> </w:t>
      </w:r>
      <w:r>
        <w:rPr>
          <w:sz w:val="18"/>
        </w:rPr>
        <w:t>lesbians</w:t>
      </w:r>
      <w:r>
        <w:rPr>
          <w:spacing w:val="-5"/>
          <w:sz w:val="18"/>
        </w:rPr>
        <w:t> </w:t>
      </w:r>
      <w:r>
        <w:rPr>
          <w:sz w:val="18"/>
        </w:rPr>
        <w:t>that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sub-</w:t>
      </w:r>
      <w:r>
        <w:rPr>
          <w:spacing w:val="-42"/>
          <w:sz w:val="18"/>
        </w:rPr>
        <w:t> </w:t>
      </w:r>
      <w:r>
        <w:rPr>
          <w:sz w:val="18"/>
        </w:rPr>
        <w:t>tleties which often accompany a femme or gender-blending presentation</w:t>
      </w:r>
      <w:r>
        <w:rPr>
          <w:spacing w:val="1"/>
          <w:sz w:val="18"/>
        </w:rPr>
        <w:t> </w:t>
      </w:r>
      <w:r>
        <w:rPr>
          <w:sz w:val="18"/>
        </w:rPr>
        <w:t>of self are made clear. Athletic jersey and baggy jeans on women as they</w:t>
      </w:r>
      <w:r>
        <w:rPr>
          <w:spacing w:val="1"/>
          <w:sz w:val="18"/>
        </w:rPr>
        <w:t> </w:t>
      </w:r>
      <w:r>
        <w:rPr>
          <w:sz w:val="18"/>
        </w:rPr>
        <w:t>walk</w:t>
      </w:r>
      <w:r>
        <w:rPr>
          <w:spacing w:val="-5"/>
          <w:sz w:val="18"/>
        </w:rPr>
        <w:t> </w:t>
      </w:r>
      <w:r>
        <w:rPr>
          <w:sz w:val="18"/>
        </w:rPr>
        <w:t>down</w:t>
      </w:r>
      <w:r>
        <w:rPr>
          <w:spacing w:val="-2"/>
          <w:sz w:val="18"/>
        </w:rPr>
        <w:t> </w:t>
      </w:r>
      <w:r>
        <w:rPr>
          <w:sz w:val="18"/>
        </w:rPr>
        <w:t>125th</w:t>
      </w:r>
      <w:r>
        <w:rPr>
          <w:spacing w:val="-5"/>
          <w:sz w:val="18"/>
        </w:rPr>
        <w:t> </w:t>
      </w:r>
      <w:r>
        <w:rPr>
          <w:sz w:val="18"/>
        </w:rPr>
        <w:t>street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Harlem</w:t>
      </w:r>
      <w:r>
        <w:rPr>
          <w:spacing w:val="-2"/>
          <w:sz w:val="18"/>
        </w:rPr>
        <w:t> </w:t>
      </w:r>
      <w:r>
        <w:rPr>
          <w:sz w:val="18"/>
        </w:rPr>
        <w:t>or</w:t>
      </w:r>
      <w:r>
        <w:rPr>
          <w:spacing w:val="-4"/>
          <w:sz w:val="18"/>
        </w:rPr>
        <w:t> </w:t>
      </w:r>
      <w:r>
        <w:rPr>
          <w:sz w:val="18"/>
        </w:rPr>
        <w:t>Flatbush</w:t>
      </w:r>
      <w:r>
        <w:rPr>
          <w:spacing w:val="-3"/>
          <w:sz w:val="18"/>
        </w:rPr>
        <w:t> </w:t>
      </w:r>
      <w:r>
        <w:rPr>
          <w:sz w:val="18"/>
        </w:rPr>
        <w:t>Avenue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Brooklyn</w:t>
      </w:r>
      <w:r>
        <w:rPr>
          <w:spacing w:val="-4"/>
          <w:sz w:val="18"/>
        </w:rPr>
        <w:t> </w:t>
      </w:r>
      <w:r>
        <w:rPr>
          <w:sz w:val="18"/>
        </w:rPr>
        <w:t>do</w:t>
      </w:r>
      <w:r>
        <w:rPr>
          <w:spacing w:val="-3"/>
          <w:sz w:val="18"/>
        </w:rPr>
        <w:t> </w:t>
      </w:r>
      <w:r>
        <w:rPr>
          <w:sz w:val="18"/>
        </w:rPr>
        <w:t>not</w:t>
      </w:r>
      <w:bookmarkStart w:name="4.8. Emergence and Change" w:id="276"/>
      <w:bookmarkEnd w:id="276"/>
      <w:r>
        <w:rPr>
          <w:sz w:val="18"/>
        </w:rPr>
      </w:r>
      <w:r>
        <w:rPr>
          <w:spacing w:val="-42"/>
          <w:sz w:val="18"/>
        </w:rPr>
        <w:t> </w:t>
      </w:r>
      <w:bookmarkStart w:name="_bookmark134" w:id="277"/>
      <w:bookmarkEnd w:id="277"/>
      <w:r>
        <w:rPr>
          <w:sz w:val="18"/>
        </w:rPr>
        <w:t>mark</w:t>
      </w:r>
      <w:r>
        <w:rPr>
          <w:sz w:val="18"/>
        </w:rPr>
        <w:t> them as lesbian on the outside, but reveal their membership in a</w:t>
      </w:r>
      <w:r>
        <w:rPr>
          <w:spacing w:val="1"/>
          <w:sz w:val="18"/>
        </w:rPr>
        <w:t> </w:t>
      </w:r>
      <w:r>
        <w:rPr>
          <w:sz w:val="18"/>
        </w:rPr>
        <w:t>gender display category once she steps into a convention center or night-</w:t>
      </w:r>
      <w:r>
        <w:rPr>
          <w:spacing w:val="1"/>
          <w:sz w:val="18"/>
        </w:rPr>
        <w:t> </w:t>
      </w:r>
      <w:r>
        <w:rPr>
          <w:sz w:val="18"/>
        </w:rPr>
        <w:t>club</w:t>
      </w:r>
      <w:r>
        <w:rPr>
          <w:spacing w:val="-3"/>
          <w:sz w:val="18"/>
        </w:rPr>
        <w:t> </w:t>
      </w:r>
      <w:r>
        <w:rPr>
          <w:sz w:val="18"/>
        </w:rPr>
        <w:t>ﬁlled</w:t>
      </w:r>
      <w:r>
        <w:rPr>
          <w:spacing w:val="-1"/>
          <w:sz w:val="18"/>
        </w:rPr>
        <w:t> </w:t>
      </w:r>
      <w:r>
        <w:rPr>
          <w:sz w:val="18"/>
        </w:rPr>
        <w:t>with</w:t>
      </w:r>
      <w:r>
        <w:rPr>
          <w:spacing w:val="-3"/>
          <w:sz w:val="18"/>
        </w:rPr>
        <w:t> </w:t>
      </w:r>
      <w:r>
        <w:rPr>
          <w:sz w:val="18"/>
        </w:rPr>
        <w:t>black lesbians.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trying</w:t>
      </w:r>
      <w:r>
        <w:rPr>
          <w:spacing w:val="-3"/>
          <w:sz w:val="18"/>
        </w:rPr>
        <w:t> </w:t>
      </w:r>
      <w:r>
        <w:rPr>
          <w:sz w:val="18"/>
        </w:rPr>
        <w:t>to understand</w:t>
      </w:r>
      <w:r>
        <w:rPr>
          <w:spacing w:val="-3"/>
          <w:sz w:val="18"/>
        </w:rPr>
        <w:t> </w:t>
      </w:r>
      <w:r>
        <w:rPr>
          <w:sz w:val="18"/>
        </w:rPr>
        <w:t>how</w:t>
      </w:r>
      <w:r>
        <w:rPr>
          <w:spacing w:val="-1"/>
          <w:sz w:val="18"/>
        </w:rPr>
        <w:t> </w:t>
      </w:r>
      <w:r>
        <w:rPr>
          <w:sz w:val="18"/>
        </w:rPr>
        <w:t>black</w:t>
      </w:r>
      <w:r>
        <w:rPr>
          <w:spacing w:val="-3"/>
          <w:sz w:val="18"/>
        </w:rPr>
        <w:t> </w:t>
      </w:r>
      <w:r>
        <w:rPr>
          <w:sz w:val="18"/>
        </w:rPr>
        <w:t>lesbians</w:t>
      </w:r>
      <w:r>
        <w:rPr>
          <w:spacing w:val="-42"/>
          <w:sz w:val="18"/>
        </w:rPr>
        <w:t> </w:t>
      </w:r>
      <w:r>
        <w:rPr>
          <w:sz w:val="18"/>
        </w:rPr>
        <w:t>are negotiating the organization and meaning of gender display, I found</w:t>
      </w:r>
      <w:r>
        <w:rPr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6"/>
          <w:sz w:val="18"/>
        </w:rPr>
        <w:t> </w:t>
      </w:r>
      <w:r>
        <w:rPr>
          <w:sz w:val="18"/>
        </w:rPr>
        <w:t>it</w:t>
      </w:r>
      <w:r>
        <w:rPr>
          <w:spacing w:val="6"/>
          <w:sz w:val="18"/>
        </w:rPr>
        <w:t> </w:t>
      </w:r>
      <w:r>
        <w:rPr>
          <w:sz w:val="18"/>
        </w:rPr>
        <w:t>is</w:t>
      </w:r>
      <w:r>
        <w:rPr>
          <w:spacing w:val="6"/>
          <w:sz w:val="18"/>
        </w:rPr>
        <w:t> </w:t>
      </w:r>
      <w:r>
        <w:rPr>
          <w:sz w:val="18"/>
        </w:rPr>
        <w:t>desire,</w:t>
      </w:r>
      <w:r>
        <w:rPr>
          <w:spacing w:val="8"/>
          <w:sz w:val="18"/>
        </w:rPr>
        <w:t> </w:t>
      </w:r>
      <w:r>
        <w:rPr>
          <w:sz w:val="18"/>
        </w:rPr>
        <w:t>not</w:t>
      </w:r>
      <w:r>
        <w:rPr>
          <w:spacing w:val="6"/>
          <w:sz w:val="18"/>
        </w:rPr>
        <w:t> </w:t>
      </w:r>
      <w:r>
        <w:rPr>
          <w:sz w:val="18"/>
        </w:rPr>
        <w:t>feminism</w:t>
      </w:r>
      <w:r>
        <w:rPr>
          <w:spacing w:val="6"/>
          <w:sz w:val="18"/>
        </w:rPr>
        <w:t> </w:t>
      </w:r>
      <w:r>
        <w:rPr>
          <w:sz w:val="18"/>
        </w:rPr>
        <w:t>or</w:t>
      </w:r>
      <w:r>
        <w:rPr>
          <w:spacing w:val="6"/>
          <w:sz w:val="18"/>
        </w:rPr>
        <w:t> </w:t>
      </w:r>
      <w:r>
        <w:rPr>
          <w:sz w:val="18"/>
        </w:rPr>
        <w:t>politics,</w:t>
      </w:r>
      <w:r>
        <w:rPr>
          <w:spacing w:val="7"/>
          <w:sz w:val="18"/>
        </w:rPr>
        <w:t> </w:t>
      </w:r>
      <w:r>
        <w:rPr>
          <w:sz w:val="18"/>
        </w:rPr>
        <w:t>that</w:t>
      </w:r>
      <w:r>
        <w:rPr>
          <w:spacing w:val="6"/>
          <w:sz w:val="18"/>
        </w:rPr>
        <w:t> </w:t>
      </w:r>
      <w:r>
        <w:rPr>
          <w:sz w:val="18"/>
        </w:rPr>
        <w:t>takes</w:t>
      </w:r>
      <w:r>
        <w:rPr>
          <w:spacing w:val="8"/>
          <w:sz w:val="18"/>
        </w:rPr>
        <w:t> </w:t>
      </w:r>
      <w:r>
        <w:rPr>
          <w:sz w:val="18"/>
        </w:rPr>
        <w:t>center</w:t>
      </w:r>
      <w:r>
        <w:rPr>
          <w:spacing w:val="6"/>
          <w:sz w:val="18"/>
        </w:rPr>
        <w:t> </w:t>
      </w:r>
      <w:r>
        <w:rPr>
          <w:sz w:val="18"/>
        </w:rPr>
        <w:t>stage.</w:t>
      </w:r>
      <w:r>
        <w:rPr>
          <w:spacing w:val="7"/>
          <w:sz w:val="18"/>
        </w:rPr>
        <w:t> </w:t>
      </w:r>
      <w:r>
        <w:rPr>
          <w:sz w:val="18"/>
        </w:rPr>
        <w:t>Most</w:t>
      </w:r>
    </w:p>
    <w:p>
      <w:pPr>
        <w:spacing w:line="256" w:lineRule="auto" w:before="0"/>
        <w:ind w:left="282" w:right="287" w:firstLine="0"/>
        <w:jc w:val="both"/>
        <w:rPr>
          <w:sz w:val="18"/>
        </w:rPr>
      </w:pPr>
      <w:r>
        <w:rPr>
          <w:sz w:val="18"/>
        </w:rPr>
        <w:t>women, when asked if their sexuality was tied to feminism, had not con-</w:t>
      </w:r>
      <w:r>
        <w:rPr>
          <w:spacing w:val="1"/>
          <w:sz w:val="18"/>
        </w:rPr>
        <w:t> </w:t>
      </w:r>
      <w:r>
        <w:rPr>
          <w:sz w:val="18"/>
        </w:rPr>
        <w:t>sciously</w:t>
      </w:r>
      <w:r>
        <w:rPr>
          <w:spacing w:val="7"/>
          <w:sz w:val="18"/>
        </w:rPr>
        <w:t> </w:t>
      </w:r>
      <w:r>
        <w:rPr>
          <w:sz w:val="18"/>
        </w:rPr>
        <w:t>linked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two.</w:t>
      </w:r>
    </w:p>
    <w:p>
      <w:pPr>
        <w:pStyle w:val="BodyText"/>
        <w:spacing w:line="230" w:lineRule="auto" w:before="121"/>
        <w:ind w:left="103" w:right="107"/>
      </w:pPr>
      <w:r>
        <w:rPr/>
        <w:t>But</w:t>
      </w:r>
      <w:r>
        <w:rPr>
          <w:spacing w:val="-6"/>
        </w:rPr>
        <w:t> </w:t>
      </w:r>
      <w:r>
        <w:rPr/>
        <w:t>she</w:t>
      </w:r>
      <w:r>
        <w:rPr>
          <w:spacing w:val="-3"/>
        </w:rPr>
        <w:t> </w:t>
      </w:r>
      <w:r>
        <w:rPr/>
        <w:t>goes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point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subtle</w:t>
      </w:r>
      <w:r>
        <w:rPr>
          <w:spacing w:val="-5"/>
        </w:rPr>
        <w:t> </w:t>
      </w:r>
      <w:r>
        <w:rPr/>
        <w:t>shift</w:t>
      </w:r>
      <w:r>
        <w:rPr>
          <w:spacing w:val="-4"/>
        </w:rPr>
        <w:t> </w:t>
      </w:r>
      <w:r>
        <w:rPr/>
        <w:t>nonetheless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signiﬁcance</w:t>
      </w:r>
      <w:r>
        <w:rPr>
          <w:spacing w:val="-48"/>
        </w:rPr>
        <w:t> </w:t>
      </w:r>
      <w:r>
        <w:rPr/>
        <w:t>of</w:t>
      </w:r>
      <w:r>
        <w:rPr>
          <w:spacing w:val="10"/>
        </w:rPr>
        <w:t> </w:t>
      </w:r>
      <w:r>
        <w:rPr/>
        <w:t>polarized</w:t>
      </w:r>
      <w:r>
        <w:rPr>
          <w:spacing w:val="11"/>
        </w:rPr>
        <w:t> </w:t>
      </w:r>
      <w:r>
        <w:rPr/>
        <w:t>dyad:</w:t>
      </w:r>
    </w:p>
    <w:p>
      <w:pPr>
        <w:spacing w:line="256" w:lineRule="auto" w:before="150"/>
        <w:ind w:left="282" w:right="284" w:firstLine="0"/>
        <w:jc w:val="both"/>
        <w:rPr>
          <w:sz w:val="18"/>
        </w:rPr>
      </w:pPr>
      <w:r>
        <w:rPr>
          <w:sz w:val="18"/>
        </w:rPr>
        <w:t>In the past, butch-femme roles eroticized and structured sexual interac-</w:t>
      </w:r>
      <w:r>
        <w:rPr>
          <w:spacing w:val="1"/>
          <w:sz w:val="18"/>
        </w:rPr>
        <w:t> </w:t>
      </w:r>
      <w:r>
        <w:rPr>
          <w:sz w:val="18"/>
        </w:rPr>
        <w:t>tions</w:t>
      </w:r>
      <w:r>
        <w:rPr>
          <w:spacing w:val="-9"/>
          <w:sz w:val="18"/>
        </w:rPr>
        <w:t> </w:t>
      </w:r>
      <w:r>
        <w:rPr>
          <w:sz w:val="18"/>
        </w:rPr>
        <w:t>around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principle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gender</w:t>
      </w:r>
      <w:r>
        <w:rPr>
          <w:spacing w:val="-8"/>
          <w:sz w:val="18"/>
        </w:rPr>
        <w:t> </w:t>
      </w:r>
      <w:r>
        <w:rPr>
          <w:sz w:val="18"/>
        </w:rPr>
        <w:t>difference.</w:t>
      </w:r>
      <w:r>
        <w:rPr>
          <w:spacing w:val="-8"/>
          <w:sz w:val="18"/>
        </w:rPr>
        <w:t> </w:t>
      </w:r>
      <w:r>
        <w:rPr>
          <w:sz w:val="18"/>
        </w:rPr>
        <w:t>Gender</w:t>
      </w:r>
      <w:r>
        <w:rPr>
          <w:spacing w:val="-8"/>
          <w:sz w:val="18"/>
        </w:rPr>
        <w:t> </w:t>
      </w:r>
      <w:r>
        <w:rPr>
          <w:sz w:val="18"/>
        </w:rPr>
        <w:t>presentation</w:t>
      </w:r>
      <w:r>
        <w:rPr>
          <w:spacing w:val="-8"/>
          <w:sz w:val="18"/>
        </w:rPr>
        <w:t> </w:t>
      </w:r>
      <w:r>
        <w:rPr>
          <w:sz w:val="18"/>
        </w:rPr>
        <w:t>is</w:t>
      </w:r>
      <w:r>
        <w:rPr>
          <w:spacing w:val="-9"/>
          <w:sz w:val="18"/>
        </w:rPr>
        <w:t> </w:t>
      </w:r>
      <w:r>
        <w:rPr>
          <w:sz w:val="18"/>
        </w:rPr>
        <w:t>de-</w:t>
      </w:r>
      <w:r>
        <w:rPr>
          <w:spacing w:val="-42"/>
          <w:sz w:val="18"/>
        </w:rPr>
        <w:t> </w:t>
      </w:r>
      <w:r>
        <w:rPr>
          <w:sz w:val="18"/>
        </w:rPr>
        <w:t>ﬁned</w:t>
      </w:r>
      <w:r>
        <w:rPr>
          <w:spacing w:val="-9"/>
          <w:sz w:val="18"/>
        </w:rPr>
        <w:t> </w:t>
      </w:r>
      <w:r>
        <w:rPr>
          <w:sz w:val="18"/>
        </w:rPr>
        <w:t>more</w:t>
      </w:r>
      <w:r>
        <w:rPr>
          <w:spacing w:val="-9"/>
          <w:sz w:val="18"/>
        </w:rPr>
        <w:t> </w:t>
      </w:r>
      <w:r>
        <w:rPr>
          <w:sz w:val="18"/>
        </w:rPr>
        <w:t>broadly</w:t>
      </w:r>
      <w:r>
        <w:rPr>
          <w:spacing w:val="-8"/>
          <w:sz w:val="18"/>
        </w:rPr>
        <w:t> </w:t>
      </w:r>
      <w:r>
        <w:rPr>
          <w:sz w:val="18"/>
        </w:rPr>
        <w:t>now,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is</w:t>
      </w:r>
      <w:r>
        <w:rPr>
          <w:spacing w:val="-10"/>
          <w:sz w:val="18"/>
        </w:rPr>
        <w:t> </w:t>
      </w:r>
      <w:r>
        <w:rPr>
          <w:sz w:val="18"/>
        </w:rPr>
        <w:t>no</w:t>
      </w:r>
      <w:r>
        <w:rPr>
          <w:spacing w:val="-9"/>
          <w:sz w:val="18"/>
        </w:rPr>
        <w:t> </w:t>
      </w:r>
      <w:r>
        <w:rPr>
          <w:sz w:val="18"/>
        </w:rPr>
        <w:t>longer</w:t>
      </w:r>
      <w:r>
        <w:rPr>
          <w:spacing w:val="-8"/>
          <w:sz w:val="18"/>
        </w:rPr>
        <w:t> </w:t>
      </w:r>
      <w:r>
        <w:rPr>
          <w:sz w:val="18"/>
        </w:rPr>
        <w:t>primarily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means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structuring</w:t>
      </w:r>
      <w:r>
        <w:rPr>
          <w:spacing w:val="-42"/>
          <w:sz w:val="18"/>
        </w:rPr>
        <w:t> </w:t>
      </w:r>
      <w:r>
        <w:rPr>
          <w:sz w:val="18"/>
        </w:rPr>
        <w:t>sexual</w:t>
      </w:r>
      <w:r>
        <w:rPr>
          <w:spacing w:val="14"/>
          <w:sz w:val="18"/>
        </w:rPr>
        <w:t> </w:t>
      </w:r>
      <w:r>
        <w:rPr>
          <w:sz w:val="18"/>
        </w:rPr>
        <w:t>interaction.</w:t>
      </w:r>
      <w:r>
        <w:rPr>
          <w:spacing w:val="17"/>
          <w:sz w:val="18"/>
        </w:rPr>
        <w:t> </w:t>
      </w:r>
      <w:r>
        <w:rPr>
          <w:sz w:val="18"/>
        </w:rPr>
        <w:t>However      </w:t>
      </w:r>
      <w:r>
        <w:rPr>
          <w:spacing w:val="19"/>
          <w:sz w:val="18"/>
        </w:rPr>
        <w:t> </w:t>
      </w:r>
      <w:r>
        <w:rPr>
          <w:sz w:val="18"/>
        </w:rPr>
        <w:t>Black</w:t>
      </w:r>
      <w:r>
        <w:rPr>
          <w:spacing w:val="15"/>
          <w:sz w:val="18"/>
        </w:rPr>
        <w:t> </w:t>
      </w:r>
      <w:r>
        <w:rPr>
          <w:sz w:val="18"/>
        </w:rPr>
        <w:t>women</w:t>
      </w:r>
      <w:r>
        <w:rPr>
          <w:spacing w:val="17"/>
          <w:sz w:val="18"/>
        </w:rPr>
        <w:t> </w:t>
      </w:r>
      <w:r>
        <w:rPr>
          <w:sz w:val="18"/>
        </w:rPr>
        <w:t>take</w:t>
      </w:r>
      <w:r>
        <w:rPr>
          <w:spacing w:val="15"/>
          <w:sz w:val="18"/>
        </w:rPr>
        <w:t> </w:t>
      </w:r>
      <w:r>
        <w:rPr>
          <w:sz w:val="18"/>
        </w:rPr>
        <w:t>very</w:t>
      </w:r>
      <w:r>
        <w:rPr>
          <w:spacing w:val="14"/>
          <w:sz w:val="18"/>
        </w:rPr>
        <w:t> </w:t>
      </w:r>
      <w:r>
        <w:rPr>
          <w:sz w:val="18"/>
        </w:rPr>
        <w:t>careful</w:t>
      </w:r>
      <w:r>
        <w:rPr>
          <w:spacing w:val="17"/>
          <w:sz w:val="18"/>
        </w:rPr>
        <w:t> </w:t>
      </w:r>
      <w:r>
        <w:rPr>
          <w:sz w:val="18"/>
        </w:rPr>
        <w:t>pains</w:t>
      </w:r>
      <w:r>
        <w:rPr>
          <w:spacing w:val="15"/>
          <w:sz w:val="18"/>
        </w:rPr>
        <w:t> </w:t>
      </w:r>
      <w:r>
        <w:rPr>
          <w:sz w:val="18"/>
        </w:rPr>
        <w:t>to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consistently present the same type of gender display over and over again</w:t>
      </w:r>
      <w:r>
        <w:rPr>
          <w:spacing w:val="-42"/>
          <w:sz w:val="18"/>
        </w:rPr>
        <w:t> </w:t>
      </w:r>
      <w:r>
        <w:rPr>
          <w:sz w:val="18"/>
        </w:rPr>
        <w:t>because</w:t>
      </w:r>
      <w:r>
        <w:rPr>
          <w:spacing w:val="-10"/>
          <w:sz w:val="18"/>
        </w:rPr>
        <w:t> </w:t>
      </w:r>
      <w:r>
        <w:rPr>
          <w:sz w:val="18"/>
        </w:rPr>
        <w:t>they</w:t>
      </w:r>
      <w:r>
        <w:rPr>
          <w:spacing w:val="-9"/>
          <w:sz w:val="18"/>
        </w:rPr>
        <w:t> </w:t>
      </w:r>
      <w:r>
        <w:rPr>
          <w:sz w:val="18"/>
        </w:rPr>
        <w:t>are</w:t>
      </w:r>
      <w:r>
        <w:rPr>
          <w:spacing w:val="-9"/>
          <w:sz w:val="18"/>
        </w:rPr>
        <w:t> </w:t>
      </w:r>
      <w:r>
        <w:rPr>
          <w:sz w:val="18"/>
        </w:rPr>
        <w:t>looking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create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10"/>
          <w:sz w:val="18"/>
        </w:rPr>
        <w:t> </w:t>
      </w:r>
      <w:r>
        <w:rPr>
          <w:sz w:val="18"/>
        </w:rPr>
        <w:t>particular</w:t>
      </w:r>
      <w:r>
        <w:rPr>
          <w:spacing w:val="-9"/>
          <w:sz w:val="18"/>
        </w:rPr>
        <w:t> </w:t>
      </w:r>
      <w:r>
        <w:rPr>
          <w:sz w:val="18"/>
        </w:rPr>
        <w:t>aesthetic</w:t>
      </w:r>
      <w:r>
        <w:rPr>
          <w:spacing w:val="-9"/>
          <w:sz w:val="18"/>
        </w:rPr>
        <w:t> </w:t>
      </w:r>
      <w:r>
        <w:rPr>
          <w:sz w:val="18"/>
        </w:rPr>
        <w:t>self,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norms</w:t>
      </w:r>
      <w:r>
        <w:rPr>
          <w:spacing w:val="-43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community</w:t>
      </w:r>
      <w:r>
        <w:rPr>
          <w:spacing w:val="13"/>
          <w:sz w:val="18"/>
        </w:rPr>
        <w:t> </w:t>
      </w:r>
      <w:r>
        <w:rPr>
          <w:sz w:val="18"/>
        </w:rPr>
        <w:t>require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consistency</w:t>
      </w:r>
      <w:r>
        <w:rPr>
          <w:spacing w:val="15"/>
          <w:sz w:val="18"/>
        </w:rPr>
        <w:t> </w:t>
      </w:r>
      <w:r>
        <w:rPr>
          <w:sz w:val="18"/>
        </w:rPr>
        <w:t>in</w:t>
      </w:r>
      <w:r>
        <w:rPr>
          <w:spacing w:val="12"/>
          <w:sz w:val="18"/>
        </w:rPr>
        <w:t> </w:t>
      </w:r>
      <w:r>
        <w:rPr>
          <w:sz w:val="18"/>
        </w:rPr>
        <w:t>their</w:t>
      </w:r>
      <w:r>
        <w:rPr>
          <w:spacing w:val="12"/>
          <w:sz w:val="18"/>
        </w:rPr>
        <w:t> </w:t>
      </w:r>
      <w:r>
        <w:rPr>
          <w:sz w:val="18"/>
        </w:rPr>
        <w:t>gender</w:t>
      </w:r>
      <w:r>
        <w:rPr>
          <w:spacing w:val="15"/>
          <w:sz w:val="18"/>
        </w:rPr>
        <w:t> </w:t>
      </w:r>
      <w:r>
        <w:rPr>
          <w:sz w:val="18"/>
        </w:rPr>
        <w:t>presentation.</w:t>
      </w:r>
      <w:r>
        <w:rPr>
          <w:spacing w:val="12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Transgressive women are socialized by other lesbians to make sure their</w:t>
      </w:r>
      <w:r>
        <w:rPr>
          <w:spacing w:val="1"/>
          <w:sz w:val="18"/>
        </w:rPr>
        <w:t> </w:t>
      </w:r>
      <w:r>
        <w:rPr>
          <w:sz w:val="18"/>
        </w:rPr>
        <w:t>button-down shirt hangs behind the belt buckle, or that the scarf under</w:t>
      </w:r>
      <w:r>
        <w:rPr>
          <w:spacing w:val="1"/>
          <w:sz w:val="18"/>
        </w:rPr>
        <w:t> </w:t>
      </w:r>
      <w:r>
        <w:rPr>
          <w:sz w:val="18"/>
        </w:rPr>
        <w:t>the ﬁtted cap is tied to show their hair in a speciﬁc way. Femmes learn to</w:t>
      </w:r>
      <w:r>
        <w:rPr>
          <w:spacing w:val="1"/>
          <w:sz w:val="18"/>
        </w:rPr>
        <w:t> </w:t>
      </w:r>
      <w:r>
        <w:rPr>
          <w:sz w:val="18"/>
        </w:rPr>
        <w:t>wear jeans that are ﬁtted at the hip, and often tie a-line shirts (also called</w:t>
      </w:r>
      <w:r>
        <w:rPr>
          <w:spacing w:val="1"/>
          <w:sz w:val="18"/>
        </w:rPr>
        <w:t> </w:t>
      </w:r>
      <w:r>
        <w:rPr>
          <w:sz w:val="18"/>
        </w:rPr>
        <w:t>“wife</w:t>
      </w:r>
      <w:r>
        <w:rPr>
          <w:spacing w:val="5"/>
          <w:sz w:val="18"/>
        </w:rPr>
        <w:t> </w:t>
      </w:r>
      <w:r>
        <w:rPr>
          <w:sz w:val="18"/>
        </w:rPr>
        <w:t>beaters”)</w:t>
      </w:r>
      <w:r>
        <w:rPr>
          <w:spacing w:val="5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back</w:t>
      </w:r>
      <w:r>
        <w:rPr>
          <w:spacing w:val="6"/>
          <w:sz w:val="18"/>
        </w:rPr>
        <w:t> </w:t>
      </w:r>
      <w:r>
        <w:rPr>
          <w:sz w:val="18"/>
        </w:rPr>
        <w:t>to</w:t>
      </w:r>
      <w:r>
        <w:rPr>
          <w:spacing w:val="5"/>
          <w:sz w:val="18"/>
        </w:rPr>
        <w:t> </w:t>
      </w:r>
      <w:r>
        <w:rPr>
          <w:sz w:val="18"/>
        </w:rPr>
        <w:t>create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more</w:t>
      </w:r>
      <w:r>
        <w:rPr>
          <w:spacing w:val="6"/>
          <w:sz w:val="18"/>
        </w:rPr>
        <w:t> </w:t>
      </w:r>
      <w:r>
        <w:rPr>
          <w:sz w:val="18"/>
        </w:rPr>
        <w:t>alluring</w:t>
      </w:r>
      <w:r>
        <w:rPr>
          <w:spacing w:val="5"/>
          <w:sz w:val="18"/>
        </w:rPr>
        <w:t> </w:t>
      </w:r>
      <w:r>
        <w:rPr>
          <w:sz w:val="18"/>
        </w:rPr>
        <w:t>look.</w:t>
      </w:r>
      <w:r>
        <w:rPr>
          <w:spacing w:val="5"/>
          <w:sz w:val="18"/>
        </w:rPr>
        <w:t> </w:t>
      </w:r>
      <w:r>
        <w:rPr>
          <w:sz w:val="18"/>
        </w:rPr>
        <w:t>(Moore</w:t>
      </w:r>
      <w:r>
        <w:rPr>
          <w:spacing w:val="5"/>
          <w:sz w:val="18"/>
        </w:rPr>
        <w:t> </w:t>
      </w:r>
      <w:r>
        <w:rPr>
          <w:sz w:val="18"/>
        </w:rPr>
        <w:t>2006)</w:t>
      </w:r>
    </w:p>
    <w:p>
      <w:pPr>
        <w:pStyle w:val="BodyText"/>
        <w:spacing w:before="114"/>
        <w:ind w:left="103"/>
      </w:pPr>
      <w:r>
        <w:rPr/>
        <w:t>Through</w:t>
      </w:r>
      <w:r>
        <w:rPr>
          <w:spacing w:val="6"/>
        </w:rPr>
        <w:t> </w:t>
      </w:r>
      <w:r>
        <w:rPr/>
        <w:t>continued</w:t>
      </w:r>
      <w:r>
        <w:rPr>
          <w:spacing w:val="6"/>
        </w:rPr>
        <w:t> </w:t>
      </w:r>
      <w:r>
        <w:rPr/>
        <w:t>switchings</w:t>
      </w:r>
      <w:r>
        <w:rPr>
          <w:spacing w:val="7"/>
        </w:rPr>
        <w:t> </w:t>
      </w:r>
      <w:r>
        <w:rPr/>
        <w:t>you</w:t>
      </w:r>
      <w:r>
        <w:rPr>
          <w:spacing w:val="6"/>
        </w:rPr>
        <w:t> </w:t>
      </w:r>
      <w:r>
        <w:rPr/>
        <w:t>get</w:t>
      </w:r>
      <w:r>
        <w:rPr>
          <w:spacing w:val="7"/>
        </w:rPr>
        <w:t> </w:t>
      </w:r>
      <w:r>
        <w:rPr/>
        <w:t>socialized.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4"/>
        </w:numPr>
        <w:tabs>
          <w:tab w:pos="2308" w:val="left" w:leader="none"/>
        </w:tabs>
        <w:spacing w:line="240" w:lineRule="auto" w:before="200" w:after="0"/>
        <w:ind w:left="2307" w:right="0" w:hanging="361"/>
        <w:jc w:val="left"/>
      </w:pPr>
      <w:hyperlink w:history="true" w:anchor="_bookmark3">
        <w:r>
          <w:rPr/>
          <w:t>Emergence</w:t>
        </w:r>
        <w:r>
          <w:rPr>
            <w:spacing w:val="7"/>
          </w:rPr>
          <w:t> </w:t>
        </w:r>
        <w:r>
          <w:rPr/>
          <w:t>and</w:t>
        </w:r>
        <w:r>
          <w:rPr>
            <w:spacing w:val="7"/>
          </w:rPr>
          <w:t> </w:t>
        </w:r>
        <w:r>
          <w:rPr/>
          <w:t>Change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30" w:lineRule="auto"/>
        <w:ind w:left="103" w:right="106"/>
      </w:pPr>
      <w:r>
        <w:rPr/>
        <w:t>A style does not come easily. Experiences summarized in social net-</w:t>
      </w:r>
      <w:r>
        <w:rPr>
          <w:spacing w:val="1"/>
        </w:rPr>
        <w:t> </w:t>
      </w:r>
      <w:r>
        <w:rPr/>
        <w:t>works and histories spread particular actors across diverse arrays of</w:t>
      </w:r>
      <w:r>
        <w:rPr>
          <w:spacing w:val="1"/>
        </w:rPr>
        <w:t> </w:t>
      </w:r>
      <w:r>
        <w:rPr/>
        <w:t>disciplines.</w:t>
      </w:r>
      <w:r>
        <w:rPr>
          <w:spacing w:val="-8"/>
        </w:rPr>
        <w:t> </w:t>
      </w:r>
      <w:r>
        <w:rPr/>
        <w:t>Across</w:t>
      </w:r>
      <w:r>
        <w:rPr>
          <w:spacing w:val="-8"/>
        </w:rPr>
        <w:t> </w:t>
      </w:r>
      <w:r>
        <w:rPr/>
        <w:t>positions</w:t>
      </w:r>
      <w:r>
        <w:rPr>
          <w:spacing w:val="-8"/>
        </w:rPr>
        <w:t> </w:t>
      </w:r>
      <w:r>
        <w:rPr/>
        <w:t>within</w:t>
      </w:r>
      <w:r>
        <w:rPr>
          <w:spacing w:val="-7"/>
        </w:rPr>
        <w:t> </w:t>
      </w:r>
      <w:r>
        <w:rPr/>
        <w:t>social</w:t>
      </w:r>
      <w:r>
        <w:rPr>
          <w:spacing w:val="-8"/>
        </w:rPr>
        <w:t> </w:t>
      </w:r>
      <w:r>
        <w:rPr/>
        <w:t>organization,</w:t>
      </w:r>
      <w:r>
        <w:rPr>
          <w:spacing w:val="-8"/>
        </w:rPr>
        <w:t> </w:t>
      </w:r>
      <w:r>
        <w:rPr/>
        <w:t>some</w:t>
      </w:r>
      <w:r>
        <w:rPr>
          <w:spacing w:val="-7"/>
        </w:rPr>
        <w:t> </w:t>
      </w:r>
      <w:r>
        <w:rPr/>
        <w:t>social</w:t>
      </w:r>
      <w:r>
        <w:rPr>
          <w:spacing w:val="-8"/>
        </w:rPr>
        <w:t> </w:t>
      </w:r>
      <w:r>
        <w:rPr/>
        <w:t>vi-</w:t>
      </w:r>
      <w:r>
        <w:rPr>
          <w:spacing w:val="-48"/>
        </w:rPr>
        <w:t> </w:t>
      </w:r>
      <w:r>
        <w:rPr/>
        <w:t>sion, some style, gets locked in for a while by the enormous pressures</w:t>
      </w:r>
      <w:r>
        <w:rPr>
          <w:spacing w:val="1"/>
        </w:rPr>
        <w:t> </w:t>
      </w:r>
      <w:r>
        <w:rPr/>
        <w:t>of joint living with others. The history of a style is interwoven with</w:t>
      </w:r>
      <w:r>
        <w:rPr>
          <w:spacing w:val="1"/>
        </w:rPr>
        <w:t> </w:t>
      </w:r>
      <w:r>
        <w:rPr/>
        <w:t>some</w:t>
      </w:r>
      <w:r>
        <w:rPr>
          <w:spacing w:val="19"/>
        </w:rPr>
        <w:t> </w:t>
      </w:r>
      <w:r>
        <w:rPr/>
        <w:t>complex</w:t>
      </w:r>
      <w:r>
        <w:rPr>
          <w:spacing w:val="20"/>
        </w:rPr>
        <w:t> </w:t>
      </w:r>
      <w:r>
        <w:rPr/>
        <w:t>of</w:t>
      </w:r>
      <w:r>
        <w:rPr>
          <w:spacing w:val="18"/>
        </w:rPr>
        <w:t> </w:t>
      </w:r>
      <w:r>
        <w:rPr/>
        <w:t>social</w:t>
      </w:r>
      <w:r>
        <w:rPr>
          <w:spacing w:val="20"/>
        </w:rPr>
        <w:t> </w:t>
      </w:r>
      <w:r>
        <w:rPr/>
        <w:t>formations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ecology</w:t>
      </w:r>
      <w:r>
        <w:rPr>
          <w:spacing w:val="20"/>
        </w:rPr>
        <w:t> </w:t>
      </w:r>
      <w:r>
        <w:rPr/>
        <w:t>even</w:t>
      </w:r>
      <w:r>
        <w:rPr>
          <w:spacing w:val="18"/>
        </w:rPr>
        <w:t> </w:t>
      </w:r>
      <w:r>
        <w:rPr/>
        <w:t>for</w:t>
      </w:r>
      <w:r>
        <w:rPr>
          <w:spacing w:val="20"/>
        </w:rPr>
        <w:t> </w:t>
      </w:r>
      <w:r>
        <w:rPr/>
        <w:t>ostensibly</w:t>
      </w:r>
    </w:p>
    <w:p>
      <w:pPr>
        <w:spacing w:after="0" w:line="230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4"/>
      </w:pPr>
      <w:r>
        <w:rPr/>
        <w:t>purely</w:t>
      </w:r>
      <w:r>
        <w:rPr>
          <w:spacing w:val="-4"/>
        </w:rPr>
        <w:t> </w:t>
      </w:r>
      <w:r>
        <w:rPr/>
        <w:t>cultural</w:t>
      </w:r>
      <w:r>
        <w:rPr>
          <w:spacing w:val="-4"/>
        </w:rPr>
        <w:t> </w:t>
      </w:r>
      <w:r>
        <w:rPr/>
        <w:t>realms</w:t>
      </w:r>
      <w:r>
        <w:rPr>
          <w:spacing w:val="-4"/>
        </w:rPr>
        <w:t> </w:t>
      </w:r>
      <w:r>
        <w:rPr/>
        <w:t>(Baxandall</w:t>
      </w:r>
      <w:r>
        <w:rPr>
          <w:spacing w:val="-4"/>
        </w:rPr>
        <w:t> </w:t>
      </w:r>
      <w:r>
        <w:rPr/>
        <w:t>1975,</w:t>
      </w:r>
      <w:r>
        <w:rPr>
          <w:spacing w:val="-4"/>
        </w:rPr>
        <w:t> </w:t>
      </w:r>
      <w:r>
        <w:rPr/>
        <w:t>1980).</w:t>
      </w:r>
      <w:r>
        <w:rPr>
          <w:spacing w:val="-6"/>
        </w:rPr>
        <w:t> </w:t>
      </w:r>
      <w:r>
        <w:rPr/>
        <w:t>Joint</w:t>
      </w:r>
      <w:r>
        <w:rPr>
          <w:spacing w:val="-4"/>
        </w:rPr>
        <w:t> </w:t>
      </w:r>
      <w:r>
        <w:rPr/>
        <w:t>action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shape</w:t>
      </w:r>
      <w:r>
        <w:rPr>
          <w:spacing w:val="-47"/>
        </w:rPr>
        <w:t> </w:t>
      </w:r>
      <w:r>
        <w:rPr/>
        <w:t>and</w:t>
      </w:r>
      <w:r>
        <w:rPr>
          <w:spacing w:val="10"/>
        </w:rPr>
        <w:t> </w:t>
      </w:r>
      <w:r>
        <w:rPr/>
        <w:t>generate</w:t>
      </w:r>
      <w:r>
        <w:rPr>
          <w:spacing w:val="10"/>
        </w:rPr>
        <w:t> </w:t>
      </w:r>
      <w:r>
        <w:rPr/>
        <w:t>perceptions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consistent</w:t>
      </w:r>
      <w:r>
        <w:rPr>
          <w:spacing w:val="10"/>
        </w:rPr>
        <w:t> </w:t>
      </w:r>
      <w:r>
        <w:rPr/>
        <w:t>patterns.</w:t>
      </w:r>
    </w:p>
    <w:p>
      <w:pPr>
        <w:pStyle w:val="BodyText"/>
        <w:spacing w:line="230" w:lineRule="auto" w:before="1"/>
        <w:ind w:right="113" w:firstLine="198"/>
      </w:pPr>
      <w:r>
        <w:rPr/>
        <w:t>Some orderliness of perception is presupposed and supplied in any</w:t>
      </w:r>
      <w:r>
        <w:rPr>
          <w:spacing w:val="1"/>
        </w:rPr>
        <w:t> </w:t>
      </w:r>
      <w:r>
        <w:rPr/>
        <w:t>style. Change from one style to another has to trace itself out in some</w:t>
      </w:r>
      <w:r>
        <w:rPr>
          <w:spacing w:val="1"/>
        </w:rPr>
        <w:t> </w:t>
      </w:r>
      <w:r>
        <w:rPr/>
        <w:t>phenomenology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trust.</w:t>
      </w:r>
      <w:r>
        <w:rPr>
          <w:spacing w:val="1"/>
        </w:rPr>
        <w:t> </w:t>
      </w:r>
      <w:r>
        <w:rPr>
          <w:i/>
        </w:rPr>
        <w:t>Trust</w:t>
      </w:r>
      <w:r>
        <w:rPr>
          <w:i/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perceptions.</w:t>
      </w:r>
    </w:p>
    <w:p>
      <w:pPr>
        <w:pStyle w:val="BodyText"/>
        <w:spacing w:line="230" w:lineRule="auto" w:before="1"/>
        <w:ind w:right="111" w:firstLine="198"/>
      </w:pPr>
      <w:r>
        <w:rPr/>
        <w:t>An illustration within big business ﬁrms comes from Eccles’s study</w:t>
      </w:r>
      <w:r>
        <w:rPr>
          <w:spacing w:val="1"/>
        </w:rPr>
        <w:t> </w:t>
      </w:r>
      <w:r>
        <w:rPr/>
        <w:t>(1985; and see Eccles and White 1988) of transfer pricing practices</w:t>
      </w:r>
      <w:r>
        <w:rPr>
          <w:spacing w:val="1"/>
        </w:rPr>
        <w:t> </w:t>
      </w:r>
      <w:r>
        <w:rPr/>
        <w:t>between divisions. He shows the predominance of “buy, or at worst</w:t>
      </w:r>
      <w:bookmarkStart w:name="4.8.1. Berlin and Vermont" w:id="278"/>
      <w:bookmarkEnd w:id="278"/>
      <w:r>
        <w:rPr/>
      </w:r>
      <w:r>
        <w:rPr>
          <w:spacing w:val="1"/>
        </w:rPr>
        <w:t> </w:t>
      </w:r>
      <w:bookmarkStart w:name="_bookmark135" w:id="279"/>
      <w:bookmarkEnd w:id="279"/>
      <w:r>
        <w:rPr/>
        <w:t>make”</w:t>
      </w:r>
      <w:r>
        <w:rPr/>
        <w:t> over “make, or at worst buy” as a rule for procurement, and</w:t>
      </w:r>
      <w:r>
        <w:rPr>
          <w:spacing w:val="1"/>
        </w:rPr>
        <w:t> </w:t>
      </w:r>
      <w:r>
        <w:rPr/>
        <w:t>shows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predominance</w:t>
      </w:r>
      <w:r>
        <w:rPr>
          <w:spacing w:val="-11"/>
        </w:rPr>
        <w:t> </w:t>
      </w:r>
      <w:r>
        <w:rPr/>
        <w:t>centers</w:t>
      </w:r>
      <w:r>
        <w:rPr>
          <w:spacing w:val="-12"/>
        </w:rPr>
        <w:t> </w:t>
      </w:r>
      <w:r>
        <w:rPr/>
        <w:t>on</w:t>
      </w:r>
      <w:r>
        <w:rPr>
          <w:spacing w:val="-10"/>
        </w:rPr>
        <w:t> </w:t>
      </w:r>
      <w:r>
        <w:rPr/>
        <w:t>considerations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fairness.</w:t>
      </w:r>
      <w:r>
        <w:rPr>
          <w:spacing w:val="-11"/>
        </w:rPr>
        <w:t> </w:t>
      </w:r>
      <w:r>
        <w:rPr/>
        <w:t>Di-</w:t>
      </w:r>
      <w:r>
        <w:rPr>
          <w:spacing w:val="-47"/>
        </w:rPr>
        <w:t> </w:t>
      </w:r>
      <w:r>
        <w:rPr/>
        <w:t>vision</w:t>
      </w:r>
      <w:r>
        <w:rPr>
          <w:spacing w:val="-3"/>
        </w:rPr>
        <w:t> </w:t>
      </w:r>
      <w:r>
        <w:rPr/>
        <w:t>managers,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era,</w:t>
      </w:r>
      <w:r>
        <w:rPr>
          <w:spacing w:val="-2"/>
        </w:rPr>
        <w:t> </w:t>
      </w:r>
      <w:r>
        <w:rPr/>
        <w:t>prefer to</w:t>
      </w:r>
      <w:r>
        <w:rPr>
          <w:spacing w:val="-3"/>
        </w:rPr>
        <w:t> </w:t>
      </w:r>
      <w:r>
        <w:rPr/>
        <w:t>buy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ﬁrms</w:t>
      </w:r>
      <w:r>
        <w:rPr>
          <w:spacing w:val="-3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</w:t>
      </w:r>
      <w:r>
        <w:rPr>
          <w:spacing w:val="-48"/>
        </w:rPr>
        <w:t> </w:t>
      </w:r>
      <w:r>
        <w:rPr/>
        <w:t>from other internal divisions. The then current scene of managerial</w:t>
      </w:r>
      <w:r>
        <w:rPr>
          <w:spacing w:val="1"/>
        </w:rPr>
        <w:t> </w:t>
      </w:r>
      <w:r>
        <w:rPr/>
        <w:t>competitiveness within the ﬁrm was not such as to encourage trusting</w:t>
      </w:r>
      <w:r>
        <w:rPr>
          <w:spacing w:val="-47"/>
        </w:rPr>
        <w:t> </w:t>
      </w:r>
      <w:r>
        <w:rPr/>
        <w:t>internal arrangements. This was the style of their rationality. In other</w:t>
      </w:r>
      <w:r>
        <w:rPr>
          <w:spacing w:val="1"/>
        </w:rPr>
        <w:t> </w:t>
      </w:r>
      <w:r>
        <w:rPr/>
        <w:t>current business localities, the rationality style comes to incorporate</w:t>
      </w:r>
      <w:r>
        <w:rPr>
          <w:spacing w:val="1"/>
        </w:rPr>
        <w:t> </w:t>
      </w:r>
      <w:r>
        <w:rPr/>
        <w:t>trust. For a business illustration, return to the ﬁeld study of auction</w:t>
      </w:r>
      <w:r>
        <w:rPr>
          <w:spacing w:val="1"/>
        </w:rPr>
        <w:t> </w:t>
      </w:r>
      <w:r>
        <w:rPr/>
        <w:t>markets</w:t>
      </w:r>
      <w:r>
        <w:rPr>
          <w:spacing w:val="10"/>
        </w:rPr>
        <w:t> </w:t>
      </w:r>
      <w:r>
        <w:rPr/>
        <w:t>cited</w:t>
      </w:r>
      <w:r>
        <w:rPr>
          <w:spacing w:val="11"/>
        </w:rPr>
        <w:t> </w:t>
      </w:r>
      <w:r>
        <w:rPr/>
        <w:t>earlier:</w:t>
      </w:r>
    </w:p>
    <w:p>
      <w:pPr>
        <w:spacing w:line="256" w:lineRule="auto" w:before="137"/>
        <w:ind w:left="296" w:right="291" w:firstLine="0"/>
        <w:jc w:val="both"/>
        <w:rPr>
          <w:sz w:val="18"/>
        </w:rPr>
      </w:pPr>
      <w:r>
        <w:rPr>
          <w:sz w:val="18"/>
        </w:rPr>
        <w:t>This format [devised by the economist Vickrey], though mathematically</w:t>
      </w:r>
      <w:r>
        <w:rPr>
          <w:spacing w:val="1"/>
          <w:sz w:val="18"/>
        </w:rPr>
        <w:t> </w:t>
      </w:r>
      <w:r>
        <w:rPr>
          <w:sz w:val="18"/>
        </w:rPr>
        <w:t>well supported, is practically never used. The reason normally given is</w:t>
      </w:r>
      <w:r>
        <w:rPr>
          <w:spacing w:val="1"/>
          <w:sz w:val="18"/>
        </w:rPr>
        <w:t> </w:t>
      </w:r>
      <w:r>
        <w:rPr>
          <w:sz w:val="18"/>
        </w:rPr>
        <w:t>that it is too complex. Yet the more complex English knockout system</w:t>
      </w:r>
      <w:r>
        <w:rPr>
          <w:spacing w:val="1"/>
          <w:sz w:val="18"/>
        </w:rPr>
        <w:t> </w:t>
      </w:r>
      <w:r>
        <w:rPr>
          <w:sz w:val="18"/>
        </w:rPr>
        <w:t>ﬂourishes. The true reason for its disuse might well be that the aim of this</w:t>
      </w:r>
      <w:r>
        <w:rPr>
          <w:spacing w:val="-43"/>
          <w:sz w:val="18"/>
        </w:rPr>
        <w:t> </w:t>
      </w:r>
      <w:r>
        <w:rPr>
          <w:sz w:val="18"/>
        </w:rPr>
        <w:t>system is to maximize bids, whereas the purpose of the English knockout</w:t>
      </w:r>
      <w:r>
        <w:rPr>
          <w:spacing w:val="-42"/>
          <w:sz w:val="18"/>
        </w:rPr>
        <w:t> </w:t>
      </w:r>
      <w:r>
        <w:rPr>
          <w:sz w:val="18"/>
        </w:rPr>
        <w:t>and other systems used in real auctions is to ensure fairness to all partici-</w:t>
      </w:r>
      <w:r>
        <w:rPr>
          <w:spacing w:val="-42"/>
          <w:sz w:val="18"/>
        </w:rPr>
        <w:t> </w:t>
      </w:r>
      <w:r>
        <w:rPr>
          <w:sz w:val="18"/>
        </w:rPr>
        <w:t>pants.</w:t>
      </w:r>
      <w:r>
        <w:rPr>
          <w:spacing w:val="7"/>
          <w:sz w:val="18"/>
        </w:rPr>
        <w:t> </w:t>
      </w:r>
      <w:r>
        <w:rPr>
          <w:sz w:val="18"/>
        </w:rPr>
        <w:t>(Smith</w:t>
      </w:r>
      <w:r>
        <w:rPr>
          <w:spacing w:val="8"/>
          <w:sz w:val="18"/>
        </w:rPr>
        <w:t> </w:t>
      </w:r>
      <w:r>
        <w:rPr>
          <w:sz w:val="18"/>
        </w:rPr>
        <w:t>1989,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72)</w:t>
      </w:r>
    </w:p>
    <w:p>
      <w:pPr>
        <w:pStyle w:val="BodyText"/>
        <w:spacing w:line="230" w:lineRule="auto" w:before="105"/>
        <w:ind w:right="113"/>
      </w:pPr>
      <w:r>
        <w:rPr/>
        <w:t>The next chapter suggests that Vickrey’s format, which cannot sustain</w:t>
      </w:r>
      <w:r>
        <w:rPr>
          <w:spacing w:val="-47"/>
        </w:rPr>
        <w:t> </w:t>
      </w:r>
      <w:r>
        <w:rPr/>
        <w:t>itself, is an attempted rhetoric not a style. It is disrupted by mismatch</w:t>
      </w:r>
      <w:r>
        <w:rPr>
          <w:spacing w:val="1"/>
        </w:rPr>
        <w:t> </w:t>
      </w:r>
      <w:r>
        <w:rPr/>
        <w:t>between stories and changing networks, but it may resurface as it ac-</w:t>
      </w:r>
      <w:r>
        <w:rPr>
          <w:spacing w:val="1"/>
        </w:rPr>
        <w:t> </w:t>
      </w:r>
      <w:r>
        <w:rPr/>
        <w:t>companies</w:t>
      </w:r>
      <w:r>
        <w:rPr>
          <w:spacing w:val="10"/>
        </w:rPr>
        <w:t> </w:t>
      </w:r>
      <w:r>
        <w:rPr/>
        <w:t>some</w:t>
      </w:r>
      <w:r>
        <w:rPr>
          <w:spacing w:val="11"/>
        </w:rPr>
        <w:t> </w:t>
      </w:r>
      <w:r>
        <w:rPr/>
        <w:t>evolution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style.</w:t>
      </w:r>
    </w:p>
    <w:p>
      <w:pPr>
        <w:pStyle w:val="BodyText"/>
        <w:spacing w:line="230" w:lineRule="auto" w:before="2"/>
        <w:ind w:right="113" w:firstLine="198"/>
      </w:pPr>
      <w:r>
        <w:rPr/>
        <w:t>The</w:t>
      </w:r>
      <w:r>
        <w:rPr>
          <w:spacing w:val="-3"/>
        </w:rPr>
        <w:t> </w:t>
      </w:r>
      <w:r>
        <w:rPr/>
        <w:t>ﬁrst</w:t>
      </w:r>
      <w:r>
        <w:rPr>
          <w:spacing w:val="-2"/>
        </w:rPr>
        <w:t> </w:t>
      </w:r>
      <w:r>
        <w:rPr/>
        <w:t>two</w:t>
      </w:r>
      <w:r>
        <w:rPr>
          <w:spacing w:val="-4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follow</w:t>
      </w:r>
      <w:r>
        <w:rPr>
          <w:spacing w:val="-4"/>
        </w:rPr>
        <w:t> </w:t>
      </w:r>
      <w:r>
        <w:rPr/>
        <w:t>concern</w:t>
      </w:r>
      <w:r>
        <w:rPr>
          <w:spacing w:val="-2"/>
        </w:rPr>
        <w:t> </w:t>
      </w:r>
      <w:r>
        <w:rPr/>
        <w:t>transformation</w:t>
      </w:r>
      <w:r>
        <w:rPr>
          <w:spacing w:val="-48"/>
        </w:rPr>
        <w:t> </w:t>
      </w:r>
      <w:r>
        <w:rPr/>
        <w:t>of</w:t>
      </w:r>
      <w:r>
        <w:rPr>
          <w:spacing w:val="-9"/>
        </w:rPr>
        <w:t> </w:t>
      </w:r>
      <w:r>
        <w:rPr/>
        <w:t>community.</w:t>
      </w:r>
      <w:r>
        <w:rPr>
          <w:spacing w:val="-7"/>
        </w:rPr>
        <w:t> </w:t>
      </w:r>
      <w:r>
        <w:rPr/>
        <w:t>Then</w:t>
      </w:r>
      <w:r>
        <w:rPr>
          <w:spacing w:val="-9"/>
        </w:rPr>
        <w:t> </w:t>
      </w:r>
      <w:r>
        <w:rPr/>
        <w:t>we</w:t>
      </w:r>
      <w:r>
        <w:rPr>
          <w:spacing w:val="-7"/>
        </w:rPr>
        <w:t> </w:t>
      </w:r>
      <w:r>
        <w:rPr/>
        <w:t>develop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general</w:t>
      </w:r>
      <w:r>
        <w:rPr>
          <w:spacing w:val="-7"/>
        </w:rPr>
        <w:t> </w:t>
      </w:r>
      <w:r>
        <w:rPr/>
        <w:t>proposition,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will</w:t>
      </w:r>
      <w:r>
        <w:rPr>
          <w:spacing w:val="-9"/>
        </w:rPr>
        <w:t> </w:t>
      </w:r>
      <w:r>
        <w:rPr/>
        <w:t>lead</w:t>
      </w:r>
      <w:r>
        <w:rPr>
          <w:spacing w:val="-48"/>
        </w:rPr>
        <w:t> </w:t>
      </w:r>
      <w:r>
        <w:rPr/>
        <w:t>into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extended</w:t>
      </w:r>
      <w:r>
        <w:rPr>
          <w:spacing w:val="10"/>
        </w:rPr>
        <w:t> </w:t>
      </w:r>
      <w:r>
        <w:rPr/>
        <w:t>cultural</w:t>
      </w:r>
      <w:r>
        <w:rPr>
          <w:spacing w:val="11"/>
        </w:rPr>
        <w:t> </w:t>
      </w:r>
      <w:r>
        <w:rPr/>
        <w:t>case</w:t>
      </w:r>
      <w:r>
        <w:rPr>
          <w:spacing w:val="10"/>
        </w:rPr>
        <w:t> </w:t>
      </w:r>
      <w:r>
        <w:rPr/>
        <w:t>study.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24"/>
        </w:numPr>
        <w:tabs>
          <w:tab w:pos="2602" w:val="left" w:leader="none"/>
        </w:tabs>
        <w:spacing w:line="240" w:lineRule="auto" w:before="0" w:after="0"/>
        <w:ind w:left="2601" w:right="0" w:hanging="510"/>
        <w:jc w:val="both"/>
        <w:rPr>
          <w:i/>
        </w:rPr>
      </w:pPr>
      <w:hyperlink w:history="true" w:anchor="_bookmark3">
        <w:r>
          <w:rPr>
            <w:i/>
          </w:rPr>
          <w:t>Berlin</w:t>
        </w:r>
        <w:r>
          <w:rPr>
            <w:i/>
            <w:spacing w:val="-1"/>
          </w:rPr>
          <w:t> </w:t>
        </w:r>
        <w:r>
          <w:rPr>
            <w:i/>
          </w:rPr>
          <w:t>and</w:t>
        </w:r>
        <w:r>
          <w:rPr>
            <w:i/>
            <w:spacing w:val="-1"/>
          </w:rPr>
          <w:t> </w:t>
        </w:r>
        <w:r>
          <w:rPr>
            <w:i/>
          </w:rPr>
          <w:t>Vermont</w:t>
        </w:r>
      </w:hyperlink>
    </w:p>
    <w:p>
      <w:pPr>
        <w:pStyle w:val="BodyText"/>
        <w:spacing w:line="230" w:lineRule="auto" w:before="118"/>
        <w:ind w:right="114"/>
      </w:pPr>
      <w:r>
        <w:rPr/>
        <w:t>Examine</w:t>
      </w:r>
      <w:r>
        <w:rPr>
          <w:spacing w:val="-5"/>
        </w:rPr>
        <w:t> </w:t>
      </w:r>
      <w:r>
        <w:rPr/>
        <w:t>how</w:t>
      </w:r>
      <w:r>
        <w:rPr>
          <w:spacing w:val="-4"/>
        </w:rPr>
        <w:t> </w:t>
      </w:r>
      <w:r>
        <w:rPr/>
        <w:t>identity</w:t>
      </w:r>
      <w:r>
        <w:rPr>
          <w:spacing w:val="-7"/>
        </w:rPr>
        <w:t> </w:t>
      </w:r>
      <w:r>
        <w:rPr/>
        <w:t>emerges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particular</w:t>
      </w:r>
      <w:r>
        <w:rPr>
          <w:spacing w:val="-4"/>
        </w:rPr>
        <w:t> </w:t>
      </w:r>
      <w:r>
        <w:rPr/>
        <w:t>community,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/>
        <w:t>actually</w:t>
      </w:r>
      <w:r>
        <w:rPr>
          <w:spacing w:val="-48"/>
        </w:rPr>
        <w:t> </w:t>
      </w:r>
      <w:r>
        <w:rPr/>
        <w:t>two,</w:t>
      </w:r>
      <w:r>
        <w:rPr>
          <w:spacing w:val="10"/>
        </w:rPr>
        <w:t> </w:t>
      </w:r>
      <w:r>
        <w:rPr/>
        <w:t>chosen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very</w:t>
      </w:r>
      <w:r>
        <w:rPr>
          <w:spacing w:val="10"/>
        </w:rPr>
        <w:t> </w:t>
      </w:r>
      <w:r>
        <w:rPr/>
        <w:t>different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period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ambiance.</w:t>
      </w:r>
    </w:p>
    <w:p>
      <w:pPr>
        <w:pStyle w:val="BodyText"/>
        <w:spacing w:line="230" w:lineRule="auto" w:before="1"/>
        <w:ind w:right="111" w:firstLine="198"/>
      </w:pPr>
      <w:r>
        <w:rPr/>
        <w:t>Sophie Muetzel seized on the coming move of the German govern-</w:t>
      </w:r>
      <w:r>
        <w:rPr>
          <w:spacing w:val="1"/>
        </w:rPr>
        <w:t> </w:t>
      </w:r>
      <w:r>
        <w:rPr/>
        <w:t>ment from Bonn back to Berlin—in the late 1990s—as an opportunity</w:t>
      </w:r>
      <w:r>
        <w:rPr>
          <w:spacing w:val="1"/>
        </w:rPr>
        <w:t> </w:t>
      </w:r>
      <w:r>
        <w:rPr/>
        <w:t>to study in experimental fashion how identity gets (re)shaped. She</w:t>
      </w:r>
      <w:r>
        <w:rPr>
          <w:spacing w:val="1"/>
        </w:rPr>
        <w:t> </w:t>
      </w:r>
      <w:r>
        <w:rPr/>
        <w:t>reasoned that newspapers would be central in this process, and in-</w:t>
      </w:r>
      <w:r>
        <w:rPr>
          <w:spacing w:val="1"/>
        </w:rPr>
        <w:t> </w:t>
      </w:r>
      <w:r>
        <w:rPr/>
        <w:t>deed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number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German</w:t>
      </w:r>
      <w:r>
        <w:rPr>
          <w:spacing w:val="27"/>
        </w:rPr>
        <w:t> </w:t>
      </w:r>
      <w:r>
        <w:rPr/>
        <w:t>newspapers,</w:t>
      </w:r>
      <w:r>
        <w:rPr>
          <w:spacing w:val="28"/>
        </w:rPr>
        <w:t> </w:t>
      </w:r>
      <w:r>
        <w:rPr/>
        <w:t>only</w:t>
      </w:r>
      <w:r>
        <w:rPr>
          <w:spacing w:val="25"/>
        </w:rPr>
        <w:t> </w:t>
      </w:r>
      <w:r>
        <w:rPr/>
        <w:t>some</w:t>
      </w:r>
      <w:r>
        <w:rPr>
          <w:spacing w:val="28"/>
        </w:rPr>
        <w:t> </w:t>
      </w:r>
      <w:r>
        <w:rPr/>
        <w:t>in</w:t>
      </w:r>
      <w:r>
        <w:rPr>
          <w:spacing w:val="25"/>
        </w:rPr>
        <w:t> </w:t>
      </w:r>
      <w:r>
        <w:rPr/>
        <w:t>Berlin,</w:t>
      </w:r>
      <w:r>
        <w:rPr>
          <w:spacing w:val="28"/>
        </w:rPr>
        <w:t> </w:t>
      </w:r>
      <w:r>
        <w:rPr/>
        <w:t>began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6"/>
      </w:pPr>
      <w:r>
        <w:rPr/>
        <w:t>mounting campaigns to win footing in Berlin. Most of them agreed</w:t>
      </w:r>
      <w:r>
        <w:rPr>
          <w:spacing w:val="1"/>
        </w:rPr>
        <w:t> </w:t>
      </w:r>
      <w:r>
        <w:rPr/>
        <w:t>that a key to this was shaping perceptions of readers, and everyone</w:t>
      </w:r>
      <w:r>
        <w:rPr>
          <w:spacing w:val="1"/>
        </w:rPr>
        <w:t> </w:t>
      </w:r>
      <w:r>
        <w:rPr/>
        <w:t>else, as to what Berlin would be—certainly not a sleepy provincial</w:t>
      </w:r>
      <w:r>
        <w:rPr>
          <w:spacing w:val="1"/>
        </w:rPr>
        <w:t> </w:t>
      </w:r>
      <w:r>
        <w:rPr/>
        <w:t>backwater</w:t>
      </w:r>
      <w:r>
        <w:rPr>
          <w:spacing w:val="13"/>
        </w:rPr>
        <w:t> </w:t>
      </w:r>
      <w:r>
        <w:rPr/>
        <w:t>like</w:t>
      </w:r>
      <w:r>
        <w:rPr>
          <w:spacing w:val="13"/>
        </w:rPr>
        <w:t> </w:t>
      </w:r>
      <w:r>
        <w:rPr/>
        <w:t>Bonn.</w:t>
      </w:r>
    </w:p>
    <w:p>
      <w:pPr>
        <w:pStyle w:val="BodyText"/>
        <w:spacing w:line="232" w:lineRule="auto"/>
        <w:ind w:left="103" w:right="106" w:firstLine="198"/>
      </w:pPr>
      <w:r>
        <w:rPr/>
        <w:t>Muetzel tracked the various newspapers over two years, as well as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public</w:t>
      </w:r>
      <w:r>
        <w:rPr>
          <w:spacing w:val="-5"/>
        </w:rPr>
        <w:t> </w:t>
      </w:r>
      <w:r>
        <w:rPr/>
        <w:t>discourse</w:t>
      </w:r>
      <w:r>
        <w:rPr>
          <w:spacing w:val="-8"/>
        </w:rPr>
        <w:t> </w:t>
      </w:r>
      <w:r>
        <w:rPr/>
        <w:t>through</w:t>
      </w:r>
      <w:r>
        <w:rPr>
          <w:spacing w:val="-7"/>
        </w:rPr>
        <w:t> </w:t>
      </w:r>
      <w:r>
        <w:rPr/>
        <w:t>interviews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direct</w:t>
      </w:r>
      <w:r>
        <w:rPr>
          <w:spacing w:val="-5"/>
        </w:rPr>
        <w:t> </w:t>
      </w:r>
      <w:r>
        <w:rPr/>
        <w:t>inspection.</w:t>
      </w:r>
      <w:r>
        <w:rPr>
          <w:spacing w:val="-8"/>
        </w:rPr>
        <w:t> </w:t>
      </w:r>
      <w:r>
        <w:rPr/>
        <w:t>She</w:t>
      </w:r>
      <w:r>
        <w:rPr>
          <w:spacing w:val="-47"/>
        </w:rPr>
        <w:t> </w:t>
      </w:r>
      <w:r>
        <w:rPr/>
        <w:t>adapted blockmodel algorithms (see chapter 2) to assess trends and</w:t>
      </w:r>
      <w:r>
        <w:rPr>
          <w:spacing w:val="1"/>
        </w:rPr>
        <w:t> </w:t>
      </w:r>
      <w:r>
        <w:rPr/>
        <w:t>differences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campaigns</w:t>
      </w:r>
      <w:r>
        <w:rPr>
          <w:spacing w:val="10"/>
        </w:rPr>
        <w:t> </w:t>
      </w:r>
      <w:r>
        <w:rPr/>
        <w:t>(2002,</w:t>
      </w:r>
      <w:r>
        <w:rPr>
          <w:spacing w:val="11"/>
        </w:rPr>
        <w:t> </w:t>
      </w:r>
      <w:r>
        <w:rPr/>
        <w:t>2005).</w:t>
      </w:r>
    </w:p>
    <w:p>
      <w:pPr>
        <w:pStyle w:val="BodyText"/>
        <w:spacing w:line="232" w:lineRule="auto"/>
        <w:ind w:left="103" w:right="105" w:firstLine="198"/>
      </w:pPr>
      <w:r>
        <w:rPr/>
        <w:t>What is clear is that no authority, no government agency, not even</w:t>
      </w:r>
      <w:r>
        <w:rPr>
          <w:spacing w:val="1"/>
        </w:rPr>
        <w:t> </w:t>
      </w:r>
      <w:r>
        <w:rPr/>
        <w:t>any association of newspapers or of journalists could control this pro-</w:t>
      </w:r>
      <w:r>
        <w:rPr>
          <w:spacing w:val="1"/>
        </w:rPr>
        <w:t> </w:t>
      </w:r>
      <w:r>
        <w:rPr/>
        <w:t>cess.</w:t>
      </w:r>
      <w:r>
        <w:rPr>
          <w:spacing w:val="-6"/>
        </w:rPr>
        <w:t> </w:t>
      </w:r>
      <w:r>
        <w:rPr/>
        <w:t>What</w:t>
      </w:r>
      <w:r>
        <w:rPr>
          <w:spacing w:val="-4"/>
        </w:rPr>
        <w:t> </w:t>
      </w:r>
      <w:r>
        <w:rPr/>
        <w:t>Muetzel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studied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evolution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style.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sensitivity</w:t>
      </w:r>
      <w:r>
        <w:rPr>
          <w:spacing w:val="-48"/>
        </w:rPr>
        <w:t> </w:t>
      </w:r>
      <w:r>
        <w:rPr/>
        <w:t>speciﬁc to Berlin remained, but of a new sort, a possibility opened up</w:t>
      </w:r>
      <w:r>
        <w:rPr>
          <w:spacing w:val="1"/>
        </w:rPr>
        <w:t> </w:t>
      </w:r>
      <w:r>
        <w:rPr/>
        <w:t>partly by chaotic juxtapositions and disjunctions between newspaper</w:t>
      </w:r>
      <w:r>
        <w:rPr>
          <w:spacing w:val="1"/>
        </w:rPr>
        <w:t> </w:t>
      </w:r>
      <w:r>
        <w:rPr/>
        <w:t>positionings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government</w:t>
      </w:r>
      <w:r>
        <w:rPr>
          <w:spacing w:val="10"/>
        </w:rPr>
        <w:t> </w:t>
      </w:r>
      <w:r>
        <w:rPr/>
        <w:t>changes.</w:t>
      </w:r>
    </w:p>
    <w:p>
      <w:pPr>
        <w:pStyle w:val="BodyText"/>
        <w:spacing w:line="232" w:lineRule="auto"/>
        <w:ind w:left="103" w:right="105" w:firstLine="198"/>
      </w:pPr>
      <w:r>
        <w:rPr/>
        <w:t>The other example is the evolution of an identity for colonial Ver-</w:t>
      </w:r>
      <w:r>
        <w:rPr>
          <w:spacing w:val="1"/>
        </w:rPr>
        <w:t> </w:t>
      </w:r>
      <w:r>
        <w:rPr/>
        <w:t>mont</w:t>
      </w:r>
      <w:r>
        <w:rPr>
          <w:spacing w:val="-2"/>
        </w:rPr>
        <w:t> </w:t>
      </w:r>
      <w:r>
        <w:rPr/>
        <w:t>(which</w:t>
      </w:r>
      <w:r>
        <w:rPr>
          <w:spacing w:val="-2"/>
        </w:rPr>
        <w:t> </w:t>
      </w:r>
      <w:r>
        <w:rPr/>
        <w:t>split</w:t>
      </w:r>
      <w:r>
        <w:rPr>
          <w:spacing w:val="-2"/>
        </w:rPr>
        <w:t> </w:t>
      </w:r>
      <w:r>
        <w:rPr/>
        <w:t>off late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colonies of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Hamp-</w:t>
      </w:r>
      <w:r>
        <w:rPr>
          <w:spacing w:val="-48"/>
        </w:rPr>
        <w:t> </w:t>
      </w:r>
      <w:r>
        <w:rPr/>
        <w:t>shire and New York). Henning Hillman studied this through archival</w:t>
      </w:r>
      <w:r>
        <w:rPr>
          <w:spacing w:val="1"/>
        </w:rPr>
        <w:t> </w:t>
      </w:r>
      <w:r>
        <w:rPr/>
        <w:t>reconstruction of social networks there over a key decade. Debt rela-</w:t>
      </w:r>
      <w:r>
        <w:rPr>
          <w:spacing w:val="1"/>
        </w:rPr>
        <w:t> </w:t>
      </w:r>
      <w:r>
        <w:rPr/>
        <w:t>tions were important; so were political alliances and church standing</w:t>
      </w:r>
      <w:r>
        <w:rPr>
          <w:spacing w:val="1"/>
        </w:rPr>
        <w:t> </w:t>
      </w:r>
      <w:r>
        <w:rPr/>
        <w:t>as well as, of course, kinship. He too presents systematic quantitative</w:t>
      </w:r>
      <w:r>
        <w:rPr>
          <w:spacing w:val="1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idea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understanding</w:t>
      </w:r>
      <w:r>
        <w:rPr>
          <w:spacing w:val="-5"/>
        </w:rPr>
        <w:t> </w:t>
      </w:r>
      <w:r>
        <w:rPr/>
        <w:t>how</w:t>
      </w:r>
      <w:r>
        <w:rPr>
          <w:spacing w:val="-4"/>
        </w:rPr>
        <w:t> </w:t>
      </w:r>
      <w:r>
        <w:rPr/>
        <w:t>Vermont</w:t>
      </w:r>
      <w:r>
        <w:rPr>
          <w:spacing w:val="-6"/>
        </w:rPr>
        <w:t> </w:t>
      </w:r>
      <w:r>
        <w:rPr/>
        <w:t>could</w:t>
      </w:r>
      <w:r>
        <w:rPr>
          <w:spacing w:val="-4"/>
        </w:rPr>
        <w:t> </w:t>
      </w:r>
      <w:r>
        <w:rPr/>
        <w:t>come</w:t>
      </w:r>
      <w:r>
        <w:rPr>
          <w:spacing w:val="-5"/>
        </w:rPr>
        <w:t> </w:t>
      </w:r>
      <w:r>
        <w:rPr/>
        <w:t>and</w:t>
      </w:r>
      <w:r>
        <w:rPr>
          <w:spacing w:val="-47"/>
        </w:rPr>
        <w:t> </w:t>
      </w:r>
      <w:r>
        <w:rPr/>
        <w:t>hold together as a community despite radical geographic and eco-</w:t>
      </w:r>
      <w:r>
        <w:rPr>
          <w:spacing w:val="1"/>
        </w:rPr>
        <w:t> </w:t>
      </w:r>
      <w:r>
        <w:rPr/>
        <w:t>nomic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well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cultural</w:t>
      </w:r>
      <w:r>
        <w:rPr>
          <w:spacing w:val="9"/>
        </w:rPr>
        <w:t> </w:t>
      </w:r>
      <w:r>
        <w:rPr/>
        <w:t>disjunctions,</w:t>
      </w:r>
      <w:r>
        <w:rPr>
          <w:spacing w:val="10"/>
        </w:rPr>
        <w:t> </w:t>
      </w:r>
      <w:r>
        <w:rPr/>
        <w:t>nearly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two</w:t>
      </w:r>
      <w:r>
        <w:rPr>
          <w:spacing w:val="9"/>
        </w:rPr>
        <w:t> </w:t>
      </w:r>
      <w:r>
        <w:rPr/>
        <w:t>parts.</w:t>
      </w:r>
    </w:p>
    <w:p>
      <w:pPr>
        <w:pStyle w:val="BodyText"/>
        <w:spacing w:line="232" w:lineRule="auto"/>
        <w:ind w:left="103" w:right="105" w:firstLine="198"/>
      </w:pPr>
      <w:r>
        <w:rPr/>
        <w:t>Again, the story to be told is of a style that emerged out of chaotic</w:t>
      </w:r>
      <w:r>
        <w:rPr>
          <w:spacing w:val="1"/>
        </w:rPr>
        <w:t> </w:t>
      </w:r>
      <w:r>
        <w:rPr/>
        <w:t>cross-currents. Interaction between national and local has still more</w:t>
      </w:r>
      <w:r>
        <w:rPr>
          <w:spacing w:val="1"/>
        </w:rPr>
        <w:t> </w:t>
      </w:r>
      <w:r>
        <w:rPr/>
        <w:t>bite. No one thought of Berlin as possibly pulling off as an indepen-</w:t>
      </w:r>
      <w:r>
        <w:rPr>
          <w:spacing w:val="1"/>
        </w:rPr>
        <w:t> </w:t>
      </w:r>
      <w:r>
        <w:rPr/>
        <w:t>dent</w:t>
      </w:r>
      <w:r>
        <w:rPr>
          <w:spacing w:val="10"/>
        </w:rPr>
        <w:t> </w:t>
      </w:r>
      <w:r>
        <w:rPr/>
        <w:t>(city)-state</w:t>
      </w:r>
      <w:r>
        <w:rPr>
          <w:spacing w:val="11"/>
        </w:rPr>
        <w:t> </w:t>
      </w:r>
      <w:r>
        <w:rPr/>
        <w:t>and/or</w:t>
      </w:r>
      <w:r>
        <w:rPr>
          <w:spacing w:val="10"/>
        </w:rPr>
        <w:t> </w:t>
      </w:r>
      <w:r>
        <w:rPr/>
        <w:t>joining</w:t>
      </w:r>
      <w:r>
        <w:rPr>
          <w:spacing w:val="11"/>
        </w:rPr>
        <w:t> </w:t>
      </w:r>
      <w:r>
        <w:rPr/>
        <w:t>Poland.</w:t>
      </w:r>
    </w:p>
    <w:p>
      <w:pPr>
        <w:pStyle w:val="BodyText"/>
        <w:spacing w:line="232" w:lineRule="auto"/>
        <w:ind w:left="103" w:right="105" w:firstLine="198"/>
      </w:pPr>
      <w:r>
        <w:rPr/>
        <w:t>The idea of the Berlin area pulling off to join Poland is analogous to</w:t>
      </w:r>
      <w:r>
        <w:rPr>
          <w:spacing w:val="1"/>
        </w:rPr>
        <w:t> </w:t>
      </w:r>
      <w:r>
        <w:rPr/>
        <w:t>the idea of Vermont in its earliest days, say, joining Canada. Henning</w:t>
      </w:r>
      <w:r>
        <w:rPr>
          <w:spacing w:val="1"/>
        </w:rPr>
        <w:t> </w:t>
      </w:r>
      <w:r>
        <w:rPr/>
        <w:t>Hillman</w:t>
      </w:r>
      <w:r>
        <w:rPr>
          <w:spacing w:val="-9"/>
        </w:rPr>
        <w:t> </w:t>
      </w:r>
      <w:r>
        <w:rPr/>
        <w:t>(2006)</w:t>
      </w:r>
      <w:r>
        <w:rPr>
          <w:spacing w:val="-8"/>
        </w:rPr>
        <w:t> </w:t>
      </w:r>
      <w:r>
        <w:rPr/>
        <w:t>studies</w:t>
      </w:r>
      <w:r>
        <w:rPr>
          <w:spacing w:val="-7"/>
        </w:rPr>
        <w:t> </w:t>
      </w:r>
      <w:r>
        <w:rPr/>
        <w:t>early</w:t>
      </w:r>
      <w:r>
        <w:rPr>
          <w:spacing w:val="-8"/>
        </w:rPr>
        <w:t> </w:t>
      </w:r>
      <w:r>
        <w:rPr/>
        <w:t>Vermont,</w:t>
      </w:r>
      <w:r>
        <w:rPr>
          <w:spacing w:val="-8"/>
        </w:rPr>
        <w:t> </w:t>
      </w:r>
      <w:r>
        <w:rPr/>
        <w:t>but</w:t>
      </w:r>
      <w:r>
        <w:rPr>
          <w:spacing w:val="-9"/>
        </w:rPr>
        <w:t> </w:t>
      </w:r>
      <w:r>
        <w:rPr/>
        <w:t>he</w:t>
      </w:r>
      <w:r>
        <w:rPr>
          <w:spacing w:val="-8"/>
        </w:rPr>
        <w:t> </w:t>
      </w:r>
      <w:r>
        <w:rPr/>
        <w:t>concentrates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inter-</w:t>
      </w:r>
      <w:r>
        <w:rPr>
          <w:spacing w:val="-48"/>
        </w:rPr>
        <w:t> </w:t>
      </w:r>
      <w:r>
        <w:rPr/>
        <w:t>nal structuration of Vermont. His archival data search establishes that</w:t>
      </w:r>
      <w:r>
        <w:rPr>
          <w:spacing w:val="-47"/>
        </w:rPr>
        <w:t> </w:t>
      </w:r>
      <w:r>
        <w:rPr/>
        <w:t>extension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credit,</w:t>
      </w:r>
      <w:r>
        <w:rPr>
          <w:spacing w:val="-8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cash-starved</w:t>
      </w:r>
      <w:r>
        <w:rPr>
          <w:spacing w:val="-6"/>
        </w:rPr>
        <w:t> </w:t>
      </w:r>
      <w:r>
        <w:rPr/>
        <w:t>frontier</w:t>
      </w:r>
      <w:r>
        <w:rPr>
          <w:spacing w:val="-5"/>
        </w:rPr>
        <w:t> </w:t>
      </w:r>
      <w:r>
        <w:rPr/>
        <w:t>region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land</w:t>
      </w:r>
      <w:r>
        <w:rPr>
          <w:spacing w:val="-5"/>
        </w:rPr>
        <w:t> </w:t>
      </w:r>
      <w:r>
        <w:rPr/>
        <w:t>title</w:t>
      </w:r>
      <w:r>
        <w:rPr>
          <w:spacing w:val="-48"/>
        </w:rPr>
        <w:t> </w:t>
      </w:r>
      <w:r>
        <w:rPr/>
        <w:t>disputes,</w:t>
      </w:r>
      <w:r>
        <w:rPr>
          <w:spacing w:val="-4"/>
        </w:rPr>
        <w:t> </w:t>
      </w:r>
      <w:r>
        <w:rPr/>
        <w:t>underlay</w:t>
      </w:r>
      <w:r>
        <w:rPr>
          <w:spacing w:val="-2"/>
        </w:rPr>
        <w:t> </w:t>
      </w:r>
      <w:r>
        <w:rPr/>
        <w:t>how</w:t>
      </w:r>
      <w:r>
        <w:rPr>
          <w:spacing w:val="-4"/>
        </w:rPr>
        <w:t> </w:t>
      </w:r>
      <w:r>
        <w:rPr/>
        <w:t>Vermont</w:t>
      </w:r>
      <w:r>
        <w:rPr>
          <w:spacing w:val="-3"/>
        </w:rPr>
        <w:t> </w:t>
      </w:r>
      <w:r>
        <w:rPr/>
        <w:t>mobilized,</w:t>
      </w:r>
      <w:r>
        <w:rPr>
          <w:spacing w:val="-2"/>
        </w:rPr>
        <w:t> </w:t>
      </w:r>
      <w:r>
        <w:rPr/>
        <w:t>drawing</w:t>
      </w:r>
      <w:r>
        <w:rPr>
          <w:spacing w:val="-4"/>
        </w:rPr>
        <w:t> </w:t>
      </w:r>
      <w:r>
        <w:rPr/>
        <w:t>some</w:t>
      </w:r>
      <w:r>
        <w:rPr>
          <w:spacing w:val="-2"/>
        </w:rPr>
        <w:t> </w:t>
      </w:r>
      <w:r>
        <w:rPr/>
        <w:t>analogy</w:t>
      </w:r>
      <w:r>
        <w:rPr>
          <w:spacing w:val="-3"/>
        </w:rPr>
        <w:t> </w:t>
      </w:r>
      <w:r>
        <w:rPr/>
        <w:t>to</w:t>
      </w:r>
      <w:r>
        <w:rPr>
          <w:spacing w:val="-48"/>
        </w:rPr>
        <w:t> </w:t>
      </w:r>
      <w:r>
        <w:rPr/>
        <w:t>Schwartz’s (1976) account of later Southern Populism around cotton.</w:t>
      </w:r>
      <w:r>
        <w:rPr>
          <w:spacing w:val="1"/>
        </w:rPr>
        <w:t> </w:t>
      </w:r>
      <w:r>
        <w:rPr/>
        <w:t>The central lenders evoked some coherence into competing blocks</w:t>
      </w:r>
      <w:r>
        <w:rPr>
          <w:spacing w:val="1"/>
        </w:rPr>
        <w:t> </w:t>
      </w:r>
      <w:r>
        <w:rPr/>
        <w:t>across a variety of diverse relations and loyalties. This cut exposure of</w:t>
      </w:r>
      <w:r>
        <w:rPr>
          <w:spacing w:val="-47"/>
        </w:rPr>
        <w:t> </w:t>
      </w:r>
      <w:r>
        <w:rPr/>
        <w:t>Vermont to centralizing manipulation from the national level exerted</w:t>
      </w:r>
      <w:r>
        <w:rPr>
          <w:spacing w:val="1"/>
        </w:rPr>
        <w:t> </w:t>
      </w:r>
      <w:r>
        <w:rPr/>
        <w:t>through</w:t>
      </w:r>
      <w:r>
        <w:rPr>
          <w:spacing w:val="10"/>
        </w:rPr>
        <w:t> </w:t>
      </w:r>
      <w:r>
        <w:rPr/>
        <w:t>brokers.</w:t>
      </w:r>
    </w:p>
    <w:p>
      <w:pPr>
        <w:pStyle w:val="BodyText"/>
        <w:ind w:left="302"/>
      </w:pPr>
      <w:r>
        <w:rPr/>
        <w:t>In</w:t>
      </w:r>
      <w:r>
        <w:rPr>
          <w:spacing w:val="7"/>
        </w:rPr>
        <w:t> </w:t>
      </w:r>
      <w:r>
        <w:rPr/>
        <w:t>his</w:t>
      </w:r>
      <w:r>
        <w:rPr>
          <w:spacing w:val="8"/>
        </w:rPr>
        <w:t> </w:t>
      </w:r>
      <w:r>
        <w:rPr/>
        <w:t>words:</w:t>
      </w:r>
    </w:p>
    <w:p>
      <w:pPr>
        <w:spacing w:line="261" w:lineRule="auto" w:before="157"/>
        <w:ind w:left="282" w:right="285" w:firstLine="0"/>
        <w:jc w:val="both"/>
        <w:rPr>
          <w:sz w:val="18"/>
        </w:rPr>
      </w:pPr>
      <w:r>
        <w:rPr>
          <w:sz w:val="18"/>
        </w:rPr>
        <w:t>My main argument is that the power of brokers may be undermined by</w:t>
      </w:r>
      <w:r>
        <w:rPr>
          <w:spacing w:val="1"/>
          <w:sz w:val="18"/>
        </w:rPr>
        <w:t> </w:t>
      </w:r>
      <w:r>
        <w:rPr>
          <w:sz w:val="18"/>
        </w:rPr>
        <w:t>local</w:t>
      </w:r>
      <w:r>
        <w:rPr>
          <w:spacing w:val="-3"/>
          <w:sz w:val="18"/>
        </w:rPr>
        <w:t> </w:t>
      </w:r>
      <w:r>
        <w:rPr>
          <w:sz w:val="18"/>
        </w:rPr>
        <w:t>coordinators</w:t>
      </w:r>
      <w:r>
        <w:rPr>
          <w:spacing w:val="-4"/>
          <w:sz w:val="18"/>
        </w:rPr>
        <w:t> </w:t>
      </w:r>
      <w:r>
        <w:rPr>
          <w:sz w:val="18"/>
        </w:rPr>
        <w:t>whose</w:t>
      </w:r>
      <w:r>
        <w:rPr>
          <w:spacing w:val="-2"/>
          <w:sz w:val="18"/>
        </w:rPr>
        <w:t> </w:t>
      </w:r>
      <w:r>
        <w:rPr>
          <w:sz w:val="18"/>
        </w:rPr>
        <w:t>role</w:t>
      </w:r>
      <w:r>
        <w:rPr>
          <w:spacing w:val="-4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distinct</w:t>
      </w:r>
      <w:r>
        <w:rPr>
          <w:spacing w:val="-4"/>
          <w:sz w:val="18"/>
        </w:rPr>
        <w:t> </w:t>
      </w:r>
      <w:r>
        <w:rPr>
          <w:sz w:val="18"/>
        </w:rPr>
        <w:t>from</w:t>
      </w:r>
      <w:r>
        <w:rPr>
          <w:spacing w:val="-2"/>
          <w:sz w:val="18"/>
        </w:rPr>
        <w:t> </w:t>
      </w:r>
      <w:r>
        <w:rPr>
          <w:sz w:val="18"/>
        </w:rPr>
        <w:t>brokerage</w:t>
      </w:r>
      <w:r>
        <w:rPr>
          <w:spacing w:val="-4"/>
          <w:sz w:val="18"/>
        </w:rPr>
        <w:t> </w:t>
      </w:r>
      <w:r>
        <w:rPr>
          <w:sz w:val="18"/>
        </w:rPr>
        <w:t>between</w:t>
      </w:r>
      <w:r>
        <w:rPr>
          <w:spacing w:val="-2"/>
          <w:sz w:val="18"/>
        </w:rPr>
        <w:t> </w:t>
      </w:r>
      <w:r>
        <w:rPr>
          <w:sz w:val="18"/>
        </w:rPr>
        <w:t>factions.</w:t>
      </w:r>
      <w:r>
        <w:rPr>
          <w:spacing w:val="-43"/>
          <w:sz w:val="18"/>
        </w:rPr>
        <w:t> </w:t>
      </w:r>
      <w:r>
        <w:rPr>
          <w:sz w:val="18"/>
        </w:rPr>
        <w:t>Coordinators are</w:t>
      </w:r>
      <w:r>
        <w:rPr>
          <w:spacing w:val="2"/>
          <w:sz w:val="18"/>
        </w:rPr>
        <w:t> </w:t>
      </w:r>
      <w:r>
        <w:rPr>
          <w:sz w:val="18"/>
        </w:rPr>
        <w:t>elites who bridge</w:t>
      </w:r>
      <w:r>
        <w:rPr>
          <w:spacing w:val="2"/>
          <w:sz w:val="18"/>
        </w:rPr>
        <w:t> </w:t>
      </w:r>
      <w:r>
        <w:rPr>
          <w:sz w:val="18"/>
        </w:rPr>
        <w:t>gaps between</w:t>
      </w:r>
      <w:r>
        <w:rPr>
          <w:spacing w:val="2"/>
          <w:sz w:val="18"/>
        </w:rPr>
        <w:t> </w:t>
      </w:r>
      <w:r>
        <w:rPr>
          <w:sz w:val="18"/>
        </w:rPr>
        <w:t>otherwise disconnected</w:t>
      </w:r>
    </w:p>
    <w:p>
      <w:pPr>
        <w:spacing w:after="0" w:line="261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6" w:lineRule="auto" w:before="83"/>
        <w:ind w:left="296" w:right="289" w:firstLine="0"/>
        <w:jc w:val="both"/>
        <w:rPr>
          <w:sz w:val="18"/>
        </w:rPr>
      </w:pPr>
      <w:r>
        <w:rPr>
          <w:sz w:val="18"/>
        </w:rPr>
        <w:t>members </w:t>
      </w:r>
      <w:r>
        <w:rPr>
          <w:i/>
          <w:sz w:val="18"/>
        </w:rPr>
        <w:t>within, rather than between </w:t>
      </w:r>
      <w:r>
        <w:rPr>
          <w:sz w:val="18"/>
        </w:rPr>
        <w:t>network factions. Such coordinators</w:t>
      </w:r>
      <w:r>
        <w:rPr>
          <w:spacing w:val="1"/>
          <w:sz w:val="18"/>
        </w:rPr>
        <w:t> </w:t>
      </w:r>
      <w:r>
        <w:rPr>
          <w:sz w:val="18"/>
        </w:rPr>
        <w:t>forge the kind of strong local alliances that participate in, rather than suc-</w:t>
      </w:r>
      <w:r>
        <w:rPr>
          <w:spacing w:val="-42"/>
          <w:sz w:val="18"/>
        </w:rPr>
        <w:t> </w:t>
      </w:r>
      <w:r>
        <w:rPr>
          <w:sz w:val="18"/>
        </w:rPr>
        <w:t>cumb</w:t>
      </w:r>
      <w:r>
        <w:rPr>
          <w:spacing w:val="28"/>
          <w:sz w:val="18"/>
        </w:rPr>
        <w:t> </w:t>
      </w:r>
      <w:r>
        <w:rPr>
          <w:sz w:val="18"/>
        </w:rPr>
        <w:t>to</w:t>
      </w:r>
      <w:r>
        <w:rPr>
          <w:spacing w:val="31"/>
          <w:sz w:val="18"/>
        </w:rPr>
        <w:t> </w:t>
      </w:r>
      <w:r>
        <w:rPr>
          <w:sz w:val="18"/>
        </w:rPr>
        <w:t>state-making</w:t>
      </w:r>
      <w:r>
        <w:rPr>
          <w:spacing w:val="28"/>
          <w:sz w:val="18"/>
        </w:rPr>
        <w:t> </w:t>
      </w:r>
      <w:r>
        <w:rPr>
          <w:sz w:val="18"/>
        </w:rPr>
        <w:t>initiatives.</w:t>
      </w:r>
      <w:r>
        <w:rPr>
          <w:spacing w:val="7"/>
          <w:sz w:val="18"/>
        </w:rPr>
        <w:t> </w:t>
      </w:r>
      <w:r>
        <w:rPr>
          <w:sz w:val="18"/>
        </w:rPr>
        <w:t>This</w:t>
      </w:r>
      <w:r>
        <w:rPr>
          <w:spacing w:val="31"/>
          <w:sz w:val="18"/>
        </w:rPr>
        <w:t> </w:t>
      </w:r>
      <w:r>
        <w:rPr>
          <w:sz w:val="18"/>
        </w:rPr>
        <w:t>study</w:t>
      </w:r>
      <w:r>
        <w:rPr>
          <w:spacing w:val="28"/>
          <w:sz w:val="18"/>
        </w:rPr>
        <w:t> </w:t>
      </w:r>
      <w:r>
        <w:rPr>
          <w:sz w:val="18"/>
        </w:rPr>
        <w:t>demonstrates</w:t>
      </w:r>
      <w:r>
        <w:rPr>
          <w:spacing w:val="31"/>
          <w:sz w:val="18"/>
        </w:rPr>
        <w:t> </w:t>
      </w:r>
      <w:r>
        <w:rPr>
          <w:sz w:val="18"/>
        </w:rPr>
        <w:t>how</w:t>
      </w:r>
      <w:r>
        <w:rPr>
          <w:spacing w:val="29"/>
          <w:sz w:val="18"/>
        </w:rPr>
        <w:t> </w:t>
      </w:r>
      <w:r>
        <w:rPr>
          <w:sz w:val="18"/>
        </w:rPr>
        <w:t>the</w:t>
      </w: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success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coordinators</w:t>
      </w:r>
      <w:r>
        <w:rPr>
          <w:spacing w:val="-5"/>
          <w:sz w:val="18"/>
        </w:rPr>
        <w:t> </w:t>
      </w:r>
      <w:r>
        <w:rPr>
          <w:sz w:val="18"/>
        </w:rPr>
        <w:t>over</w:t>
      </w:r>
      <w:r>
        <w:rPr>
          <w:spacing w:val="-7"/>
          <w:sz w:val="18"/>
        </w:rPr>
        <w:t> </w:t>
      </w:r>
      <w:r>
        <w:rPr>
          <w:sz w:val="18"/>
        </w:rPr>
        <w:t>brokers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eighteenth-century</w:t>
      </w:r>
      <w:r>
        <w:rPr>
          <w:spacing w:val="-5"/>
          <w:sz w:val="18"/>
        </w:rPr>
        <w:t> </w:t>
      </w:r>
      <w:r>
        <w:rPr>
          <w:sz w:val="18"/>
        </w:rPr>
        <w:t>Vermont</w:t>
      </w:r>
      <w:r>
        <w:rPr>
          <w:spacing w:val="-5"/>
          <w:sz w:val="18"/>
        </w:rPr>
        <w:t> </w:t>
      </w:r>
      <w:r>
        <w:rPr>
          <w:sz w:val="18"/>
        </w:rPr>
        <w:t>chan-</w:t>
      </w:r>
      <w:r>
        <w:rPr>
          <w:spacing w:val="-43"/>
          <w:sz w:val="18"/>
        </w:rPr>
        <w:t> </w:t>
      </w:r>
      <w:r>
        <w:rPr>
          <w:sz w:val="18"/>
        </w:rPr>
        <w:t>neled the translation of local alliances and identities into national politics</w:t>
      </w:r>
      <w:r>
        <w:rPr>
          <w:spacing w:val="1"/>
          <w:sz w:val="18"/>
        </w:rPr>
        <w:t> </w:t>
      </w:r>
      <w:r>
        <w:rPr>
          <w:sz w:val="18"/>
        </w:rPr>
        <w:t>without eroding the fabric of local social structure. The national battles</w:t>
      </w:r>
      <w:r>
        <w:rPr>
          <w:spacing w:val="1"/>
          <w:sz w:val="18"/>
        </w:rPr>
        <w:t> </w:t>
      </w:r>
      <w:r>
        <w:rPr>
          <w:sz w:val="18"/>
        </w:rPr>
        <w:t>between Jeffersonian Republicans and Hamilton Federalists fell on an al-</w:t>
      </w:r>
      <w:r>
        <w:rPr>
          <w:spacing w:val="1"/>
          <w:sz w:val="18"/>
        </w:rPr>
        <w:t> </w:t>
      </w:r>
      <w:r>
        <w:rPr>
          <w:sz w:val="18"/>
        </w:rPr>
        <w:t>ready fertile ideological soil within Vermont. In this setting, local coordi-</w:t>
      </w:r>
      <w:r>
        <w:rPr>
          <w:spacing w:val="1"/>
          <w:sz w:val="18"/>
        </w:rPr>
        <w:t> </w:t>
      </w:r>
      <w:r>
        <w:rPr>
          <w:sz w:val="18"/>
        </w:rPr>
        <w:t>nators could use their personal relationships of economic patronage to</w:t>
      </w:r>
      <w:bookmarkStart w:name="4.8.2. Styles Must Mate to Change" w:id="280"/>
      <w:bookmarkEnd w:id="280"/>
      <w:r>
        <w:rPr>
          <w:sz w:val="18"/>
        </w:rPr>
      </w:r>
      <w:r>
        <w:rPr>
          <w:spacing w:val="1"/>
          <w:sz w:val="18"/>
        </w:rPr>
        <w:t> </w:t>
      </w:r>
      <w:bookmarkStart w:name="_bookmark136" w:id="281"/>
      <w:bookmarkEnd w:id="281"/>
      <w:r>
        <w:rPr>
          <w:sz w:val="18"/>
        </w:rPr>
        <w:t>align</w:t>
      </w:r>
      <w:r>
        <w:rPr>
          <w:sz w:val="18"/>
        </w:rPr>
        <w:t> democratic western pro-Vermont New Lights (within Calvinism)</w:t>
      </w:r>
      <w:r>
        <w:rPr>
          <w:spacing w:val="1"/>
          <w:sz w:val="18"/>
        </w:rPr>
        <w:t> </w:t>
      </w:r>
      <w:r>
        <w:rPr>
          <w:sz w:val="18"/>
        </w:rPr>
        <w:t>and conservative eastern Yorker Old Lights into consistent factions. (Hill-</w:t>
      </w:r>
      <w:r>
        <w:rPr>
          <w:spacing w:val="-42"/>
          <w:sz w:val="18"/>
        </w:rPr>
        <w:t> </w:t>
      </w:r>
      <w:r>
        <w:rPr>
          <w:sz w:val="18"/>
        </w:rPr>
        <w:t>man</w:t>
      </w:r>
      <w:r>
        <w:rPr>
          <w:spacing w:val="7"/>
          <w:sz w:val="18"/>
        </w:rPr>
        <w:t> </w:t>
      </w:r>
      <w:r>
        <w:rPr>
          <w:sz w:val="18"/>
        </w:rPr>
        <w:t>2006,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3,</w:t>
      </w:r>
      <w:r>
        <w:rPr>
          <w:spacing w:val="8"/>
          <w:sz w:val="18"/>
        </w:rPr>
        <w:t> </w:t>
      </w:r>
      <w:r>
        <w:rPr>
          <w:sz w:val="18"/>
        </w:rPr>
        <w:t>4,</w:t>
      </w:r>
      <w:r>
        <w:rPr>
          <w:spacing w:val="8"/>
          <w:sz w:val="18"/>
        </w:rPr>
        <w:t> </w:t>
      </w:r>
      <w:r>
        <w:rPr>
          <w:sz w:val="18"/>
        </w:rPr>
        <w:t>41)</w:t>
      </w:r>
    </w:p>
    <w:p>
      <w:pPr>
        <w:pStyle w:val="BodyText"/>
        <w:spacing w:line="230" w:lineRule="auto" w:before="122"/>
        <w:ind w:right="112"/>
      </w:pPr>
      <w:r>
        <w:rPr/>
        <w:t>Well and good, but that does not begin to capture the confusing rich-</w:t>
      </w:r>
      <w:r>
        <w:rPr>
          <w:spacing w:val="1"/>
        </w:rPr>
        <w:t> </w:t>
      </w:r>
      <w:r>
        <w:rPr/>
        <w:t>ness of the Vermont tapestry laid out in his doctoral thesis (Hillman</w:t>
      </w:r>
      <w:r>
        <w:rPr>
          <w:spacing w:val="1"/>
        </w:rPr>
        <w:t> </w:t>
      </w:r>
      <w:r>
        <w:rPr/>
        <w:t>2004). Especially it does not capture the Vermontness, the distinctive</w:t>
      </w:r>
      <w:r>
        <w:rPr>
          <w:spacing w:val="1"/>
        </w:rPr>
        <w:t> </w:t>
      </w:r>
      <w:r>
        <w:rPr>
          <w:spacing w:val="-1"/>
        </w:rPr>
        <w:t>sensitivity,</w:t>
      </w:r>
      <w:r>
        <w:rPr>
          <w:spacing w:val="-10"/>
        </w:rPr>
        <w:t> </w:t>
      </w:r>
      <w:r>
        <w:rPr/>
        <w:t>marked</w:t>
      </w:r>
      <w:r>
        <w:rPr>
          <w:spacing w:val="-12"/>
        </w:rPr>
        <w:t> </w:t>
      </w:r>
      <w:r>
        <w:rPr/>
        <w:t>by</w:t>
      </w:r>
      <w:r>
        <w:rPr>
          <w:spacing w:val="-10"/>
        </w:rPr>
        <w:t> </w:t>
      </w:r>
      <w:r>
        <w:rPr/>
        <w:t>stubborn</w:t>
      </w:r>
      <w:r>
        <w:rPr>
          <w:spacing w:val="-9"/>
        </w:rPr>
        <w:t> </w:t>
      </w:r>
      <w:r>
        <w:rPr/>
        <w:t>independence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carries</w:t>
      </w:r>
      <w:r>
        <w:rPr>
          <w:spacing w:val="-10"/>
        </w:rPr>
        <w:t> </w:t>
      </w:r>
      <w:r>
        <w:rPr/>
        <w:t>down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this</w:t>
      </w:r>
      <w:r>
        <w:rPr>
          <w:spacing w:val="-48"/>
        </w:rPr>
        <w:t> </w:t>
      </w:r>
      <w:r>
        <w:rPr/>
        <w:t>day.</w:t>
      </w:r>
      <w:r>
        <w:rPr>
          <w:spacing w:val="-4"/>
        </w:rPr>
        <w:t> </w:t>
      </w:r>
      <w:r>
        <w:rPr/>
        <w:t>Paradoxes</w:t>
      </w:r>
      <w:r>
        <w:rPr>
          <w:spacing w:val="-6"/>
        </w:rPr>
        <w:t> </w:t>
      </w:r>
      <w:r>
        <w:rPr/>
        <w:t>deﬁne</w:t>
      </w:r>
      <w:r>
        <w:rPr>
          <w:spacing w:val="-3"/>
        </w:rPr>
        <w:t> </w:t>
      </w:r>
      <w:r>
        <w:rPr/>
        <w:t>Vermont.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western</w:t>
      </w:r>
      <w:r>
        <w:rPr>
          <w:spacing w:val="-3"/>
        </w:rPr>
        <w:t> </w:t>
      </w:r>
      <w:r>
        <w:rPr/>
        <w:t>edge</w:t>
      </w:r>
      <w:r>
        <w:rPr>
          <w:spacing w:val="-6"/>
        </w:rPr>
        <w:t> </w:t>
      </w:r>
      <w:r>
        <w:rPr/>
        <w:t>(think</w:t>
      </w:r>
      <w:r>
        <w:rPr>
          <w:spacing w:val="-3"/>
        </w:rPr>
        <w:t> </w:t>
      </w:r>
      <w:r>
        <w:rPr/>
        <w:t>Bennington),</w:t>
      </w:r>
      <w:r>
        <w:rPr>
          <w:spacing w:val="-48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cut</w:t>
      </w:r>
      <w:r>
        <w:rPr>
          <w:spacing w:val="-4"/>
        </w:rPr>
        <w:t> </w:t>
      </w:r>
      <w:r>
        <w:rPr/>
        <w:t>off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mountains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rest,</w:t>
      </w:r>
      <w:r>
        <w:rPr>
          <w:spacing w:val="-4"/>
        </w:rPr>
        <w:t> </w:t>
      </w:r>
      <w:r>
        <w:rPr/>
        <w:t>nonetheless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avidly</w:t>
      </w:r>
      <w:r>
        <w:rPr>
          <w:spacing w:val="-4"/>
        </w:rPr>
        <w:t> </w:t>
      </w:r>
      <w:r>
        <w:rPr/>
        <w:t>anti–</w:t>
      </w:r>
      <w:r>
        <w:rPr>
          <w:spacing w:val="-48"/>
        </w:rPr>
        <w:t> </w:t>
      </w:r>
      <w:r>
        <w:rPr/>
        <w:t>New York, while the eastern edge is Yorkist. The latter also harbor</w:t>
      </w:r>
      <w:r>
        <w:rPr>
          <w:spacing w:val="1"/>
        </w:rPr>
        <w:t> </w:t>
      </w:r>
      <w:r>
        <w:rPr/>
        <w:t>some royalist loyalties and mix Anglicanism with Old Light but yet</w:t>
      </w:r>
      <w:r>
        <w:rPr>
          <w:spacing w:val="1"/>
        </w:rPr>
        <w:t> </w:t>
      </w:r>
      <w:r>
        <w:rPr/>
        <w:t>accede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coming</w:t>
      </w:r>
      <w:r>
        <w:rPr>
          <w:spacing w:val="-7"/>
        </w:rPr>
        <w:t> </w:t>
      </w:r>
      <w:r>
        <w:rPr/>
        <w:t>nation,</w:t>
      </w:r>
      <w:r>
        <w:rPr>
          <w:spacing w:val="-6"/>
        </w:rPr>
        <w:t> </w:t>
      </w:r>
      <w:r>
        <w:rPr/>
        <w:t>while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former</w:t>
      </w:r>
      <w:r>
        <w:rPr>
          <w:spacing w:val="-7"/>
        </w:rPr>
        <w:t> </w:t>
      </w:r>
      <w:r>
        <w:rPr/>
        <w:t>harbor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Green</w:t>
      </w:r>
      <w:r>
        <w:rPr>
          <w:spacing w:val="-7"/>
        </w:rPr>
        <w:t> </w:t>
      </w:r>
      <w:r>
        <w:rPr/>
        <w:t>Moun-</w:t>
      </w:r>
      <w:r>
        <w:rPr>
          <w:spacing w:val="-47"/>
        </w:rPr>
        <w:t> </w:t>
      </w:r>
      <w:r>
        <w:rPr/>
        <w:t>tain</w:t>
      </w:r>
      <w:r>
        <w:rPr>
          <w:spacing w:val="26"/>
        </w:rPr>
        <w:t> </w:t>
      </w:r>
      <w:r>
        <w:rPr/>
        <w:t>Boys</w:t>
      </w:r>
      <w:r>
        <w:rPr>
          <w:spacing w:val="28"/>
        </w:rPr>
        <w:t> </w:t>
      </w:r>
      <w:r>
        <w:rPr/>
        <w:t>(i.e.,</w:t>
      </w:r>
      <w:r>
        <w:rPr>
          <w:spacing w:val="27"/>
        </w:rPr>
        <w:t> </w:t>
      </w:r>
      <w:r>
        <w:rPr/>
        <w:t>terrorists)</w:t>
      </w:r>
      <w:r>
        <w:rPr>
          <w:spacing w:val="28"/>
        </w:rPr>
        <w:t> </w:t>
      </w:r>
      <w:r>
        <w:rPr/>
        <w:t>who</w:t>
      </w:r>
      <w:r>
        <w:rPr>
          <w:spacing w:val="27"/>
        </w:rPr>
        <w:t> </w:t>
      </w:r>
      <w:r>
        <w:rPr/>
        <w:t>aim</w:t>
      </w:r>
      <w:r>
        <w:rPr>
          <w:spacing w:val="26"/>
        </w:rPr>
        <w:t> </w:t>
      </w:r>
      <w:r>
        <w:rPr/>
        <w:t>for</w:t>
      </w:r>
      <w:r>
        <w:rPr>
          <w:spacing w:val="29"/>
        </w:rPr>
        <w:t> </w:t>
      </w:r>
      <w:r>
        <w:rPr/>
        <w:t>radical</w:t>
      </w:r>
      <w:r>
        <w:rPr>
          <w:spacing w:val="26"/>
        </w:rPr>
        <w:t> </w:t>
      </w:r>
      <w:r>
        <w:rPr/>
        <w:t>independence.</w:t>
      </w:r>
      <w:r>
        <w:rPr>
          <w:spacing w:val="29"/>
        </w:rPr>
        <w:t> </w:t>
      </w:r>
      <w:r>
        <w:rPr/>
        <w:t>I</w:t>
      </w:r>
      <w:r>
        <w:rPr>
          <w:spacing w:val="26"/>
        </w:rPr>
        <w:t> </w:t>
      </w:r>
      <w:r>
        <w:rPr/>
        <w:t>place</w:t>
      </w:r>
      <w:r>
        <w:rPr>
          <w:spacing w:val="-47"/>
        </w:rPr>
        <w:t> </w:t>
      </w:r>
      <w:r>
        <w:rPr/>
        <w:t>the case in this chapter because I think the convoluted and disjunctive</w:t>
      </w:r>
      <w:r>
        <w:rPr>
          <w:spacing w:val="-47"/>
        </w:rPr>
        <w:t> </w:t>
      </w:r>
      <w:r>
        <w:rPr/>
        <w:t>history and proﬁles of switchings sustain a diagnosis of Vermont as</w:t>
      </w:r>
      <w:r>
        <w:rPr>
          <w:spacing w:val="1"/>
        </w:rPr>
        <w:t> </w:t>
      </w:r>
      <w:r>
        <w:rPr/>
        <w:t>emerging</w:t>
      </w:r>
      <w:r>
        <w:rPr>
          <w:spacing w:val="10"/>
        </w:rPr>
        <w:t> </w:t>
      </w:r>
      <w:r>
        <w:rPr/>
        <w:t>personage,</w:t>
      </w:r>
      <w:r>
        <w:rPr>
          <w:spacing w:val="11"/>
        </w:rPr>
        <w:t> </w:t>
      </w:r>
      <w:r>
        <w:rPr/>
        <w:t>style.</w:t>
      </w:r>
    </w:p>
    <w:p>
      <w:pPr>
        <w:pStyle w:val="BodyText"/>
        <w:spacing w:before="9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24"/>
        </w:numPr>
        <w:tabs>
          <w:tab w:pos="2194" w:val="left" w:leader="none"/>
        </w:tabs>
        <w:spacing w:line="240" w:lineRule="auto" w:before="0" w:after="0"/>
        <w:ind w:left="2193" w:right="0" w:hanging="510"/>
        <w:jc w:val="left"/>
        <w:rPr>
          <w:i/>
        </w:rPr>
      </w:pPr>
      <w:hyperlink w:history="true" w:anchor="_bookmark3">
        <w:r>
          <w:rPr>
            <w:i/>
          </w:rPr>
          <w:t>Styles</w:t>
        </w:r>
        <w:r>
          <w:rPr>
            <w:i/>
            <w:spacing w:val="8"/>
          </w:rPr>
          <w:t> </w:t>
        </w:r>
        <w:r>
          <w:rPr>
            <w:i/>
          </w:rPr>
          <w:t>Must</w:t>
        </w:r>
        <w:r>
          <w:rPr>
            <w:i/>
            <w:spacing w:val="8"/>
          </w:rPr>
          <w:t> </w:t>
        </w:r>
        <w:r>
          <w:rPr>
            <w:i/>
          </w:rPr>
          <w:t>Mate</w:t>
        </w:r>
        <w:r>
          <w:rPr>
            <w:i/>
            <w:spacing w:val="8"/>
          </w:rPr>
          <w:t> </w:t>
        </w:r>
        <w:r>
          <w:rPr>
            <w:i/>
          </w:rPr>
          <w:t>to</w:t>
        </w:r>
        <w:r>
          <w:rPr>
            <w:i/>
            <w:spacing w:val="9"/>
          </w:rPr>
          <w:t> </w:t>
        </w:r>
        <w:r>
          <w:rPr>
            <w:i/>
          </w:rPr>
          <w:t>Change</w:t>
        </w:r>
      </w:hyperlink>
    </w:p>
    <w:p>
      <w:pPr>
        <w:pStyle w:val="BodyText"/>
        <w:spacing w:line="232" w:lineRule="auto" w:before="136"/>
        <w:ind w:right="109"/>
      </w:pPr>
      <w:r>
        <w:rPr/>
        <w:t>Now explore a general conjecture: requisite for a new style is an inter-</w:t>
      </w:r>
      <w:r>
        <w:rPr>
          <w:spacing w:val="-47"/>
        </w:rPr>
        <w:t> </w:t>
      </w:r>
      <w:r>
        <w:rPr/>
        <w:t>mediate period of overlay and melding between preexisting styles; it</w:t>
      </w:r>
      <w:r>
        <w:rPr>
          <w:spacing w:val="1"/>
        </w:rPr>
        <w:t> </w:t>
      </w:r>
      <w:r>
        <w:rPr/>
        <w:t>is followed by a phase of separation and rejection, whereby the previ-</w:t>
      </w:r>
      <w:r>
        <w:rPr>
          <w:spacing w:val="1"/>
        </w:rPr>
        <w:t> </w:t>
      </w:r>
      <w:r>
        <w:rPr/>
        <w:t>ous ones may reestablish, possibly leaving a newborn style. Some or-</w:t>
      </w:r>
      <w:r>
        <w:rPr>
          <w:spacing w:val="1"/>
        </w:rPr>
        <w:t> </w:t>
      </w:r>
      <w:r>
        <w:rPr/>
        <w:t>derliness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perception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presupposed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supplied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large</w:t>
      </w:r>
      <w:r>
        <w:rPr>
          <w:spacing w:val="-3"/>
        </w:rPr>
        <w:t> </w:t>
      </w:r>
      <w:r>
        <w:rPr/>
        <w:t>for-</w:t>
      </w:r>
      <w:r>
        <w:rPr>
          <w:spacing w:val="-48"/>
        </w:rPr>
        <w:t> </w:t>
      </w:r>
      <w:r>
        <w:rPr/>
        <w:t>mations</w:t>
      </w:r>
      <w:r>
        <w:rPr>
          <w:spacing w:val="-9"/>
        </w:rPr>
        <w:t> </w:t>
      </w:r>
      <w:r>
        <w:rPr/>
        <w:t>around</w:t>
      </w:r>
      <w:r>
        <w:rPr>
          <w:spacing w:val="-8"/>
        </w:rPr>
        <w:t> </w:t>
      </w:r>
      <w:r>
        <w:rPr/>
        <w:t>styles,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change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one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another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thereby</w:t>
      </w:r>
      <w:r>
        <w:rPr>
          <w:spacing w:val="-47"/>
        </w:rPr>
        <w:t> </w:t>
      </w:r>
      <w:r>
        <w:rPr/>
        <w:t>made difﬁcult. One example is the emergence of impressionism in the</w:t>
      </w:r>
      <w:r>
        <w:rPr>
          <w:spacing w:val="-47"/>
        </w:rPr>
        <w:t> </w:t>
      </w:r>
      <w:r>
        <w:rPr/>
        <w:t>nineteenth</w:t>
      </w:r>
      <w:r>
        <w:rPr>
          <w:spacing w:val="-5"/>
        </w:rPr>
        <w:t> </w:t>
      </w:r>
      <w:r>
        <w:rPr/>
        <w:t>century,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style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eventually</w:t>
      </w:r>
      <w:r>
        <w:rPr>
          <w:spacing w:val="-4"/>
        </w:rPr>
        <w:t> </w:t>
      </w:r>
      <w:r>
        <w:rPr/>
        <w:t>displaced</w:t>
      </w:r>
      <w:r>
        <w:rPr>
          <w:spacing w:val="-4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ones</w:t>
      </w:r>
      <w:r>
        <w:rPr>
          <w:spacing w:val="-4"/>
        </w:rPr>
        <w:t> </w:t>
      </w:r>
      <w:r>
        <w:rPr/>
        <w:t>cen-</w:t>
      </w:r>
      <w:r>
        <w:rPr>
          <w:spacing w:val="-48"/>
        </w:rPr>
        <w:t> </w:t>
      </w:r>
      <w:r>
        <w:rPr/>
        <w:t>tered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French</w:t>
      </w:r>
      <w:r>
        <w:rPr>
          <w:spacing w:val="10"/>
        </w:rPr>
        <w:t> </w:t>
      </w:r>
      <w:r>
        <w:rPr/>
        <w:t>Academy</w:t>
      </w:r>
      <w:r>
        <w:rPr>
          <w:spacing w:val="10"/>
        </w:rPr>
        <w:t> </w:t>
      </w:r>
      <w:r>
        <w:rPr/>
        <w:t>(White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White</w:t>
      </w:r>
      <w:r>
        <w:rPr>
          <w:spacing w:val="10"/>
        </w:rPr>
        <w:t> </w:t>
      </w:r>
      <w:r>
        <w:rPr/>
        <w:t>1993).</w:t>
      </w:r>
    </w:p>
    <w:p>
      <w:pPr>
        <w:pStyle w:val="BodyText"/>
        <w:spacing w:line="232" w:lineRule="auto"/>
        <w:ind w:right="112" w:firstLine="198"/>
      </w:pPr>
      <w:r>
        <w:rPr/>
        <w:t>This new style became worldwide and hegemonic around its ideol-</w:t>
      </w:r>
      <w:r>
        <w:rPr>
          <w:spacing w:val="1"/>
        </w:rPr>
        <w:t> </w:t>
      </w:r>
      <w:r>
        <w:rPr/>
        <w:t>ogy of the avant-garde (for which consult</w:t>
      </w:r>
      <w:r>
        <w:rPr>
          <w:spacing w:val="50"/>
        </w:rPr>
        <w:t> </w:t>
      </w:r>
      <w:r>
        <w:rPr/>
        <w:t>Crane 1987). But the old,</w:t>
      </w:r>
      <w:r>
        <w:rPr>
          <w:spacing w:val="1"/>
        </w:rPr>
        <w:t> </w:t>
      </w:r>
      <w:r>
        <w:rPr/>
        <w:t>the Academic system in its day was also hegemonic around its own</w:t>
      </w:r>
      <w:r>
        <w:rPr>
          <w:spacing w:val="1"/>
        </w:rPr>
        <w:t> </w:t>
      </w:r>
      <w:r>
        <w:rPr/>
        <w:t>categorizations by content, function, and means. One could not con-</w:t>
      </w:r>
      <w:r>
        <w:rPr>
          <w:spacing w:val="1"/>
        </w:rPr>
        <w:t> </w:t>
      </w:r>
      <w:r>
        <w:rPr/>
        <w:t>tinue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/>
        <w:t>live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same</w:t>
      </w:r>
      <w:r>
        <w:rPr>
          <w:spacing w:val="8"/>
        </w:rPr>
        <w:t> </w:t>
      </w:r>
      <w:r>
        <w:rPr/>
        <w:t>perceptual</w:t>
      </w:r>
      <w:r>
        <w:rPr>
          <w:spacing w:val="6"/>
        </w:rPr>
        <w:t> </w:t>
      </w:r>
      <w:r>
        <w:rPr/>
        <w:t>world</w:t>
      </w:r>
      <w:r>
        <w:rPr>
          <w:spacing w:val="7"/>
        </w:rPr>
        <w:t> </w:t>
      </w:r>
      <w:r>
        <w:rPr/>
        <w:t>through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change:</w:t>
      </w:r>
      <w:r>
        <w:rPr>
          <w:spacing w:val="5"/>
        </w:rPr>
        <w:t> </w:t>
      </w:r>
      <w:r>
        <w:rPr/>
        <w:t>in</w:t>
      </w:r>
      <w:r>
        <w:rPr>
          <w:spacing w:val="8"/>
        </w:rPr>
        <w:t> </w:t>
      </w:r>
      <w:r>
        <w:rPr/>
        <w:t>this</w:t>
      </w:r>
    </w:p>
    <w:p>
      <w:pPr>
        <w:spacing w:after="0" w:line="232" w:lineRule="auto"/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0" w:lineRule="auto" w:before="90"/>
        <w:ind w:left="103" w:right="105"/>
      </w:pPr>
      <w:bookmarkStart w:name="4.8.3. The Story of Rock ’n’ Roll" w:id="282"/>
      <w:bookmarkEnd w:id="282"/>
      <w:r>
        <w:rPr/>
      </w:r>
      <w:bookmarkStart w:name="_bookmark137" w:id="283"/>
      <w:bookmarkEnd w:id="283"/>
      <w:r>
        <w:rPr/>
      </w:r>
      <w:r>
        <w:rPr/>
        <w:t>case, one had to literally see differently. And concurrently, the social</w:t>
      </w:r>
      <w:r>
        <w:rPr>
          <w:spacing w:val="1"/>
        </w:rPr>
        <w:t> </w:t>
      </w:r>
      <w:r>
        <w:rPr/>
        <w:t>organization of art production had to come to be seen in an entirely</w:t>
      </w:r>
      <w:r>
        <w:rPr>
          <w:spacing w:val="1"/>
        </w:rPr>
        <w:t> </w:t>
      </w:r>
      <w:r>
        <w:rPr/>
        <w:t>different</w:t>
      </w:r>
      <w:r>
        <w:rPr>
          <w:spacing w:val="9"/>
        </w:rPr>
        <w:t> </w:t>
      </w:r>
      <w:r>
        <w:rPr/>
        <w:t>light.</w:t>
      </w:r>
      <w:r>
        <w:rPr>
          <w:spacing w:val="9"/>
        </w:rPr>
        <w:t> </w:t>
      </w:r>
      <w:r>
        <w:rPr/>
        <w:t>We</w:t>
      </w:r>
      <w:r>
        <w:rPr>
          <w:spacing w:val="10"/>
        </w:rPr>
        <w:t> </w:t>
      </w:r>
      <w:r>
        <w:rPr/>
        <w:t>return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this</w:t>
      </w:r>
      <w:r>
        <w:rPr>
          <w:spacing w:val="10"/>
        </w:rPr>
        <w:t> </w:t>
      </w:r>
      <w:r>
        <w:rPr/>
        <w:t>case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later</w:t>
      </w:r>
      <w:r>
        <w:rPr>
          <w:spacing w:val="9"/>
        </w:rPr>
        <w:t> </w:t>
      </w:r>
      <w:r>
        <w:rPr/>
        <w:t>chapters.</w:t>
      </w:r>
    </w:p>
    <w:p>
      <w:pPr>
        <w:pStyle w:val="BodyText"/>
        <w:spacing w:line="230" w:lineRule="auto" w:before="1"/>
        <w:ind w:left="103" w:right="106" w:firstLine="198"/>
      </w:pPr>
      <w:r>
        <w:rPr/>
        <w:t>The point is that interventions about symbols as about ideas can</w:t>
      </w:r>
      <w:r>
        <w:rPr>
          <w:spacing w:val="1"/>
        </w:rPr>
        <w:t> </w:t>
      </w:r>
      <w:r>
        <w:rPr/>
        <w:t>never be separated from social formations among specialized cultural</w:t>
      </w:r>
      <w:r>
        <w:rPr>
          <w:spacing w:val="1"/>
        </w:rPr>
        <w:t> </w:t>
      </w:r>
      <w:r>
        <w:rPr/>
        <w:t>producers themselves (Peterson 1976). The cultural producers’ own</w:t>
      </w:r>
      <w:r>
        <w:rPr>
          <w:spacing w:val="1"/>
        </w:rPr>
        <w:t> </w:t>
      </w:r>
      <w:r>
        <w:rPr/>
        <w:t>use of “style” as a term captures both the created coherence and the</w:t>
      </w:r>
      <w:r>
        <w:rPr>
          <w:spacing w:val="1"/>
        </w:rPr>
        <w:t> </w:t>
      </w:r>
      <w:r>
        <w:rPr/>
        <w:t>claimed decoupling from social formations. I develop this next in a</w:t>
      </w:r>
      <w:r>
        <w:rPr>
          <w:spacing w:val="1"/>
        </w:rPr>
        <w:t> </w:t>
      </w:r>
      <w:r>
        <w:rPr/>
        <w:t>second</w:t>
      </w:r>
      <w:r>
        <w:rPr>
          <w:spacing w:val="9"/>
        </w:rPr>
        <w:t> </w:t>
      </w:r>
      <w:r>
        <w:rPr/>
        <w:t>case</w:t>
      </w:r>
      <w:r>
        <w:rPr>
          <w:spacing w:val="10"/>
        </w:rPr>
        <w:t> </w:t>
      </w:r>
      <w:r>
        <w:rPr/>
        <w:t>study,</w:t>
      </w:r>
      <w:r>
        <w:rPr>
          <w:spacing w:val="10"/>
        </w:rPr>
        <w:t> </w:t>
      </w:r>
      <w:r>
        <w:rPr/>
        <w:t>described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detail.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4"/>
        </w:numPr>
        <w:tabs>
          <w:tab w:pos="2284" w:val="left" w:leader="none"/>
        </w:tabs>
        <w:spacing w:line="240" w:lineRule="auto" w:before="0" w:after="0"/>
        <w:ind w:left="2283" w:right="0" w:hanging="510"/>
        <w:jc w:val="both"/>
        <w:rPr>
          <w:i/>
        </w:rPr>
      </w:pPr>
      <w:hyperlink w:history="true" w:anchor="_bookmark3">
        <w:r>
          <w:rPr>
            <w:i/>
          </w:rPr>
          <w:t>The</w:t>
        </w:r>
        <w:r>
          <w:rPr>
            <w:i/>
            <w:spacing w:val="9"/>
          </w:rPr>
          <w:t> </w:t>
        </w:r>
        <w:r>
          <w:rPr>
            <w:i/>
          </w:rPr>
          <w:t>Story</w:t>
        </w:r>
        <w:r>
          <w:rPr>
            <w:i/>
            <w:spacing w:val="9"/>
          </w:rPr>
          <w:t> </w:t>
        </w:r>
        <w:r>
          <w:rPr>
            <w:i/>
          </w:rPr>
          <w:t>of</w:t>
        </w:r>
        <w:r>
          <w:rPr>
            <w:i/>
            <w:spacing w:val="9"/>
          </w:rPr>
          <w:t> </w:t>
        </w:r>
        <w:r>
          <w:rPr>
            <w:i/>
          </w:rPr>
          <w:t>Rock</w:t>
        </w:r>
        <w:r>
          <w:rPr>
            <w:i/>
            <w:spacing w:val="9"/>
          </w:rPr>
          <w:t> </w:t>
        </w:r>
        <w:r>
          <w:rPr>
            <w:i/>
          </w:rPr>
          <w:t>’n’</w:t>
        </w:r>
        <w:r>
          <w:rPr>
            <w:i/>
            <w:spacing w:val="9"/>
          </w:rPr>
          <w:t> </w:t>
        </w:r>
        <w:r>
          <w:rPr>
            <w:i/>
          </w:rPr>
          <w:t>Roll</w:t>
        </w:r>
      </w:hyperlink>
    </w:p>
    <w:p>
      <w:pPr>
        <w:pStyle w:val="BodyText"/>
        <w:spacing w:line="230" w:lineRule="auto" w:before="118"/>
        <w:ind w:left="103" w:right="104"/>
      </w:pPr>
      <w:r>
        <w:rPr/>
        <w:t>Ennis (1992) has supplied an enormously detailed and persuasive ac-</w:t>
      </w:r>
      <w:r>
        <w:rPr>
          <w:spacing w:val="1"/>
        </w:rPr>
        <w:t> </w:t>
      </w:r>
      <w:r>
        <w:rPr/>
        <w:t>count of the breaking through of rock ’n’ roll music as a seventh wave</w:t>
      </w:r>
      <w:r>
        <w:rPr>
          <w:spacing w:val="-47"/>
        </w:rPr>
        <w:t> </w:t>
      </w:r>
      <w:r>
        <w:rPr/>
        <w:t>within the genre of American popular music. The ﬁrst six waves fall</w:t>
      </w:r>
      <w:r>
        <w:rPr>
          <w:spacing w:val="1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groups,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smaller,</w:t>
      </w:r>
      <w:r>
        <w:rPr>
          <w:spacing w:val="-3"/>
        </w:rPr>
        <w:t> </w:t>
      </w:r>
      <w:r>
        <w:rPr/>
        <w:t>deeper,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purer</w:t>
      </w:r>
      <w:r>
        <w:rPr>
          <w:spacing w:val="-2"/>
        </w:rPr>
        <w:t> </w:t>
      </w:r>
      <w:r>
        <w:rPr/>
        <w:t>source</w:t>
      </w:r>
      <w:r>
        <w:rPr>
          <w:spacing w:val="-3"/>
        </w:rPr>
        <w:t> </w:t>
      </w:r>
      <w:r>
        <w:rPr/>
        <w:t>streams:</w:t>
      </w:r>
      <w:r>
        <w:rPr>
          <w:spacing w:val="-3"/>
        </w:rPr>
        <w:t> </w:t>
      </w:r>
      <w:r>
        <w:rPr/>
        <w:t>jazz,</w:t>
      </w:r>
      <w:r>
        <w:rPr>
          <w:spacing w:val="-48"/>
        </w:rPr>
        <w:t> </w:t>
      </w:r>
      <w:r>
        <w:rPr/>
        <w:t>gospel, and folk; and three larger, commercialized popular genres:</w:t>
      </w:r>
      <w:r>
        <w:rPr>
          <w:spacing w:val="1"/>
        </w:rPr>
        <w:t> </w:t>
      </w:r>
      <w:r>
        <w:rPr/>
        <w:t>country,</w:t>
      </w:r>
      <w:r>
        <w:rPr>
          <w:spacing w:val="-9"/>
        </w:rPr>
        <w:t> </w:t>
      </w:r>
      <w:r>
        <w:rPr/>
        <w:t>black,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mainline</w:t>
      </w:r>
      <w:r>
        <w:rPr>
          <w:spacing w:val="-10"/>
        </w:rPr>
        <w:t> </w:t>
      </w:r>
      <w:r>
        <w:rPr/>
        <w:t>pop</w:t>
      </w:r>
      <w:r>
        <w:rPr>
          <w:spacing w:val="-8"/>
        </w:rPr>
        <w:t> </w:t>
      </w:r>
      <w:r>
        <w:rPr/>
        <w:t>(each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several</w:t>
      </w:r>
      <w:r>
        <w:rPr>
          <w:spacing w:val="-8"/>
        </w:rPr>
        <w:t> </w:t>
      </w:r>
      <w:r>
        <w:rPr/>
        <w:t>synonyms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vari-</w:t>
      </w:r>
      <w:r>
        <w:rPr>
          <w:spacing w:val="-47"/>
        </w:rPr>
        <w:t> </w:t>
      </w:r>
      <w:r>
        <w:rPr/>
        <w:t>ants and historical tracks). As they become well established, styles</w:t>
      </w:r>
      <w:r>
        <w:rPr>
          <w:spacing w:val="1"/>
        </w:rPr>
        <w:t> </w:t>
      </w:r>
      <w:r>
        <w:rPr/>
        <w:t>such as these come to be the signature of an institution (Becker 1982;</w:t>
      </w:r>
      <w:r>
        <w:rPr>
          <w:spacing w:val="1"/>
        </w:rPr>
        <w:t> </w:t>
      </w:r>
      <w:r>
        <w:rPr/>
        <w:t>Hirsch</w:t>
      </w:r>
      <w:r>
        <w:rPr>
          <w:spacing w:val="10"/>
        </w:rPr>
        <w:t> </w:t>
      </w:r>
      <w:r>
        <w:rPr/>
        <w:t>1972;</w:t>
      </w:r>
      <w:r>
        <w:rPr>
          <w:spacing w:val="11"/>
        </w:rPr>
        <w:t> </w:t>
      </w:r>
      <w:r>
        <w:rPr/>
        <w:t>Peterson</w:t>
      </w:r>
      <w:r>
        <w:rPr>
          <w:spacing w:val="11"/>
        </w:rPr>
        <w:t> </w:t>
      </w:r>
      <w:r>
        <w:rPr/>
        <w:t>1976).</w:t>
      </w:r>
    </w:p>
    <w:p>
      <w:pPr>
        <w:pStyle w:val="BodyText"/>
        <w:spacing w:line="230" w:lineRule="auto" w:before="4"/>
        <w:ind w:left="103" w:right="106" w:firstLine="198"/>
      </w:pPr>
      <w:r>
        <w:rPr/>
        <w:t>One can discriminate for each style of song a distinct complex of</w:t>
      </w:r>
      <w:r>
        <w:rPr>
          <w:spacing w:val="1"/>
        </w:rPr>
        <w:t> </w:t>
      </w:r>
      <w:r>
        <w:rPr/>
        <w:t>production together with audience and distribution and critic. The</w:t>
      </w:r>
      <w:r>
        <w:rPr>
          <w:spacing w:val="1"/>
        </w:rPr>
        <w:t> </w:t>
      </w:r>
      <w:r>
        <w:rPr/>
        <w:t>complexes vary in how much they tie to broadcasting, to records, and</w:t>
      </w:r>
      <w:r>
        <w:rPr>
          <w:spacing w:val="1"/>
        </w:rPr>
        <w:t> </w:t>
      </w:r>
      <w:r>
        <w:rPr/>
        <w:t>to live performances, and as to commercial versus nonproﬁt sponsor-</w:t>
      </w:r>
      <w:r>
        <w:rPr>
          <w:spacing w:val="1"/>
        </w:rPr>
        <w:t> </w:t>
      </w:r>
      <w:r>
        <w:rPr/>
        <w:t>ship. The principal split is between the ﬁrst three and the last three,</w:t>
      </w:r>
      <w:r>
        <w:rPr>
          <w:spacing w:val="1"/>
        </w:rPr>
        <w:t> </w:t>
      </w:r>
      <w:r>
        <w:rPr/>
        <w:t>but</w:t>
      </w:r>
      <w:r>
        <w:rPr>
          <w:spacing w:val="9"/>
        </w:rPr>
        <w:t> </w:t>
      </w:r>
      <w:r>
        <w:rPr/>
        <w:t>Ennis</w:t>
      </w:r>
      <w:r>
        <w:rPr>
          <w:spacing w:val="9"/>
        </w:rPr>
        <w:t> </w:t>
      </w:r>
      <w:r>
        <w:rPr/>
        <w:t>makes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case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separate</w:t>
      </w:r>
      <w:r>
        <w:rPr>
          <w:spacing w:val="10"/>
        </w:rPr>
        <w:t> </w:t>
      </w:r>
      <w:r>
        <w:rPr/>
        <w:t>institution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each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six.</w:t>
      </w:r>
    </w:p>
    <w:p>
      <w:pPr>
        <w:pStyle w:val="BodyText"/>
        <w:spacing w:line="230" w:lineRule="auto" w:before="3"/>
        <w:ind w:left="103" w:right="105" w:firstLine="198"/>
        <w:jc w:val="right"/>
      </w:pPr>
      <w:r>
        <w:rPr/>
        <w:t>Rock</w:t>
      </w:r>
      <w:r>
        <w:rPr>
          <w:spacing w:val="13"/>
        </w:rPr>
        <w:t> </w:t>
      </w:r>
      <w:r>
        <w:rPr/>
        <w:t>was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scene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“reaching</w:t>
      </w:r>
      <w:r>
        <w:rPr>
          <w:spacing w:val="13"/>
        </w:rPr>
        <w:t> </w:t>
      </w:r>
      <w:r>
        <w:rPr/>
        <w:t>up”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get</w:t>
      </w:r>
      <w:r>
        <w:rPr>
          <w:spacing w:val="14"/>
        </w:rPr>
        <w:t> </w:t>
      </w:r>
      <w:r>
        <w:rPr/>
        <w:t>action,</w:t>
      </w:r>
      <w:r>
        <w:rPr>
          <w:spacing w:val="12"/>
        </w:rPr>
        <w:t> </w:t>
      </w:r>
      <w:r>
        <w:rPr/>
        <w:t>in</w:t>
      </w:r>
      <w:r>
        <w:rPr>
          <w:spacing w:val="14"/>
        </w:rPr>
        <w:t> </w:t>
      </w:r>
      <w:r>
        <w:rPr/>
        <w:t>many</w:t>
      </w:r>
      <w:r>
        <w:rPr>
          <w:spacing w:val="13"/>
        </w:rPr>
        <w:t> </w:t>
      </w:r>
      <w:r>
        <w:rPr/>
        <w:t>different</w:t>
      </w:r>
      <w:r>
        <w:rPr>
          <w:spacing w:val="-47"/>
        </w:rPr>
        <w:t> </w:t>
      </w:r>
      <w:r>
        <w:rPr/>
        <w:t>respects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once.</w:t>
      </w:r>
      <w:r>
        <w:rPr>
          <w:spacing w:val="1"/>
        </w:rPr>
        <w:t> </w:t>
      </w:r>
      <w:r>
        <w:rPr/>
        <w:t>Rarely have</w:t>
      </w:r>
      <w:r>
        <w:rPr>
          <w:spacing w:val="1"/>
        </w:rPr>
        <w:t> </w:t>
      </w:r>
      <w:r>
        <w:rPr/>
        <w:t>so</w:t>
      </w:r>
      <w:r>
        <w:rPr>
          <w:spacing w:val="-1"/>
        </w:rPr>
        <w:t> </w:t>
      </w:r>
      <w:r>
        <w:rPr/>
        <w:t>many</w:t>
      </w:r>
      <w:r>
        <w:rPr>
          <w:spacing w:val="1"/>
        </w:rPr>
        <w:t> </w:t>
      </w:r>
      <w:r>
        <w:rPr/>
        <w:t>streams of</w:t>
      </w:r>
      <w:r>
        <w:rPr>
          <w:spacing w:val="1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discourse,</w:t>
      </w:r>
      <w:r>
        <w:rPr>
          <w:spacing w:val="1"/>
        </w:rPr>
        <w:t> </w:t>
      </w:r>
      <w:r>
        <w:rPr/>
        <w:t>tu-</w:t>
      </w:r>
      <w:r>
        <w:rPr>
          <w:spacing w:val="-47"/>
        </w:rPr>
        <w:t> </w:t>
      </w:r>
      <w:r>
        <w:rPr/>
        <w:t>tored</w:t>
      </w:r>
      <w:r>
        <w:rPr>
          <w:spacing w:val="14"/>
        </w:rPr>
        <w:t> </w:t>
      </w:r>
      <w:r>
        <w:rPr/>
        <w:t>or</w:t>
      </w:r>
      <w:r>
        <w:rPr>
          <w:spacing w:val="16"/>
        </w:rPr>
        <w:t> </w:t>
      </w:r>
      <w:r>
        <w:rPr/>
        <w:t>not,</w:t>
      </w:r>
      <w:r>
        <w:rPr>
          <w:spacing w:val="14"/>
        </w:rPr>
        <w:t> </w:t>
      </w:r>
      <w:r>
        <w:rPr/>
        <w:t>popular</w:t>
      </w:r>
      <w:r>
        <w:rPr>
          <w:spacing w:val="15"/>
        </w:rPr>
        <w:t> </w:t>
      </w:r>
      <w:r>
        <w:rPr/>
        <w:t>or</w:t>
      </w:r>
      <w:r>
        <w:rPr>
          <w:spacing w:val="14"/>
        </w:rPr>
        <w:t> </w:t>
      </w:r>
      <w:r>
        <w:rPr/>
        <w:t>not,</w:t>
      </w:r>
      <w:r>
        <w:rPr>
          <w:spacing w:val="16"/>
        </w:rPr>
        <w:t> </w:t>
      </w:r>
      <w:r>
        <w:rPr/>
        <w:t>agreed</w:t>
      </w:r>
      <w:r>
        <w:rPr>
          <w:spacing w:val="15"/>
        </w:rPr>
        <w:t> </w:t>
      </w:r>
      <w:r>
        <w:rPr/>
        <w:t>so</w:t>
      </w:r>
      <w:r>
        <w:rPr>
          <w:spacing w:val="14"/>
        </w:rPr>
        <w:t> </w:t>
      </w:r>
      <w:r>
        <w:rPr/>
        <w:t>emphatically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lack</w:t>
      </w:r>
      <w:r>
        <w:rPr>
          <w:spacing w:val="14"/>
        </w:rPr>
        <w:t> </w:t>
      </w:r>
      <w:r>
        <w:rPr/>
        <w:t>of</w:t>
      </w:r>
      <w:r>
        <w:rPr>
          <w:spacing w:val="-47"/>
        </w:rPr>
        <w:t> </w:t>
      </w:r>
      <w:r>
        <w:rPr/>
        <w:t>value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an</w:t>
      </w:r>
      <w:r>
        <w:rPr>
          <w:spacing w:val="17"/>
        </w:rPr>
        <w:t> </w:t>
      </w:r>
      <w:r>
        <w:rPr/>
        <w:t>innovation!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part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was</w:t>
      </w:r>
      <w:r>
        <w:rPr>
          <w:spacing w:val="18"/>
        </w:rPr>
        <w:t> </w:t>
      </w:r>
      <w:r>
        <w:rPr/>
        <w:t>because</w:t>
      </w:r>
      <w:r>
        <w:rPr>
          <w:spacing w:val="17"/>
        </w:rPr>
        <w:t> </w:t>
      </w:r>
      <w:r>
        <w:rPr/>
        <w:t>rock</w:t>
      </w:r>
      <w:r>
        <w:rPr>
          <w:spacing w:val="18"/>
        </w:rPr>
        <w:t> </w:t>
      </w:r>
      <w:r>
        <w:rPr/>
        <w:t>evolved</w:t>
      </w:r>
      <w:r>
        <w:rPr>
          <w:spacing w:val="18"/>
        </w:rPr>
        <w:t> </w:t>
      </w:r>
      <w:r>
        <w:rPr/>
        <w:t>out</w:t>
      </w:r>
      <w:r>
        <w:rPr>
          <w:spacing w:val="17"/>
        </w:rPr>
        <w:t> </w:t>
      </w:r>
      <w:r>
        <w:rPr/>
        <w:t>of</w:t>
      </w:r>
      <w:r>
        <w:rPr>
          <w:spacing w:val="-47"/>
        </w:rPr>
        <w:t> </w:t>
      </w:r>
      <w:r>
        <w:rPr>
          <w:spacing w:val="-2"/>
        </w:rPr>
        <w:t>resonances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concerns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depressed</w:t>
      </w:r>
      <w:r>
        <w:rPr>
          <w:spacing w:val="-9"/>
        </w:rPr>
        <w:t> </w:t>
      </w:r>
      <w:r>
        <w:rPr>
          <w:spacing w:val="-2"/>
        </w:rPr>
        <w:t>minority,</w:t>
      </w:r>
      <w:r>
        <w:rPr>
          <w:spacing w:val="-6"/>
        </w:rPr>
        <w:t> </w:t>
      </w:r>
      <w:r>
        <w:rPr>
          <w:spacing w:val="-2"/>
        </w:rPr>
        <w:t>adolescent</w:t>
      </w:r>
      <w:r>
        <w:rPr>
          <w:spacing w:val="-8"/>
        </w:rPr>
        <w:t> </w:t>
      </w:r>
      <w:r>
        <w:rPr>
          <w:spacing w:val="-1"/>
        </w:rPr>
        <w:t>youth.</w:t>
      </w:r>
      <w:r>
        <w:rPr>
          <w:spacing w:val="-47"/>
        </w:rPr>
        <w:t> </w:t>
      </w:r>
      <w:r>
        <w:rPr/>
        <w:t>Ennis tracks how the initial songs of what in hindsight is a new style</w:t>
      </w:r>
      <w:r>
        <w:rPr>
          <w:spacing w:val="1"/>
        </w:rPr>
        <w:t> </w:t>
      </w:r>
      <w:r>
        <w:rPr/>
        <w:t>struggled</w:t>
      </w:r>
      <w:r>
        <w:rPr>
          <w:spacing w:val="17"/>
        </w:rPr>
        <w:t> </w:t>
      </w:r>
      <w:r>
        <w:rPr/>
        <w:t>into</w:t>
      </w:r>
      <w:r>
        <w:rPr>
          <w:spacing w:val="19"/>
        </w:rPr>
        <w:t> </w:t>
      </w:r>
      <w:r>
        <w:rPr/>
        <w:t>limited</w:t>
      </w:r>
      <w:r>
        <w:rPr>
          <w:spacing w:val="17"/>
        </w:rPr>
        <w:t> </w:t>
      </w:r>
      <w:r>
        <w:rPr/>
        <w:t>acceptance.</w:t>
      </w:r>
      <w:r>
        <w:rPr>
          <w:spacing w:val="18"/>
        </w:rPr>
        <w:t> </w:t>
      </w:r>
      <w:r>
        <w:rPr/>
        <w:t>One</w:t>
      </w:r>
      <w:r>
        <w:rPr>
          <w:spacing w:val="19"/>
        </w:rPr>
        <w:t> </w:t>
      </w:r>
      <w:r>
        <w:rPr/>
        <w:t>key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new</w:t>
      </w:r>
      <w:r>
        <w:rPr>
          <w:spacing w:val="19"/>
        </w:rPr>
        <w:t> </w:t>
      </w:r>
      <w:r>
        <w:rPr/>
        <w:t>technology</w:t>
      </w:r>
      <w:r>
        <w:rPr>
          <w:spacing w:val="18"/>
        </w:rPr>
        <w:t> </w:t>
      </w:r>
      <w:r>
        <w:rPr/>
        <w:t>that</w:t>
      </w:r>
      <w:r>
        <w:rPr>
          <w:spacing w:val="-47"/>
        </w:rPr>
        <w:t> </w:t>
      </w:r>
      <w:r>
        <w:rPr/>
        <w:t>permitted</w:t>
      </w:r>
      <w:r>
        <w:rPr>
          <w:spacing w:val="1"/>
        </w:rPr>
        <w:t> </w:t>
      </w:r>
      <w:r>
        <w:rPr/>
        <w:t>much</w:t>
      </w:r>
      <w:r>
        <w:rPr>
          <w:spacing w:val="3"/>
        </w:rPr>
        <w:t> </w:t>
      </w:r>
      <w:r>
        <w:rPr/>
        <w:t>more</w:t>
      </w:r>
      <w:r>
        <w:rPr>
          <w:spacing w:val="1"/>
        </w:rPr>
        <w:t> </w:t>
      </w:r>
      <w:r>
        <w:rPr/>
        <w:t>audience</w:t>
      </w:r>
      <w:r>
        <w:rPr>
          <w:spacing w:val="1"/>
        </w:rPr>
        <w:t> </w:t>
      </w:r>
      <w:r>
        <w:rPr/>
        <w:t>differentiation,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tapped</w:t>
      </w:r>
      <w:r>
        <w:rPr>
          <w:spacing w:val="1"/>
        </w:rPr>
        <w:t> </w:t>
      </w:r>
      <w:r>
        <w:rPr/>
        <w:t>newfound</w:t>
      </w:r>
      <w:r>
        <w:rPr>
          <w:spacing w:val="-47"/>
        </w:rPr>
        <w:t> </w:t>
      </w:r>
      <w:r>
        <w:rPr/>
        <w:t>purchasing</w:t>
      </w:r>
      <w:r>
        <w:rPr>
          <w:spacing w:val="19"/>
        </w:rPr>
        <w:t> </w:t>
      </w:r>
      <w:r>
        <w:rPr/>
        <w:t>power</w:t>
      </w:r>
      <w:r>
        <w:rPr>
          <w:spacing w:val="19"/>
        </w:rPr>
        <w:t> </w:t>
      </w:r>
      <w:r>
        <w:rPr/>
        <w:t>of</w:t>
      </w:r>
      <w:r>
        <w:rPr>
          <w:spacing w:val="17"/>
        </w:rPr>
        <w:t> </w:t>
      </w:r>
      <w:r>
        <w:rPr/>
        <w:t>adolescents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mid-1950s.</w:t>
      </w:r>
      <w:r>
        <w:rPr>
          <w:spacing w:val="17"/>
        </w:rPr>
        <w:t> </w:t>
      </w:r>
      <w:r>
        <w:rPr/>
        <w:t>Another</w:t>
      </w:r>
      <w:r>
        <w:rPr>
          <w:spacing w:val="19"/>
        </w:rPr>
        <w:t> </w:t>
      </w:r>
      <w:r>
        <w:rPr/>
        <w:t>key</w:t>
      </w:r>
      <w:r>
        <w:rPr>
          <w:spacing w:val="19"/>
        </w:rPr>
        <w:t> </w:t>
      </w:r>
      <w:r>
        <w:rPr/>
        <w:t>was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looser</w:t>
      </w:r>
      <w:r>
        <w:rPr>
          <w:spacing w:val="-4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local</w:t>
      </w:r>
      <w:r>
        <w:rPr>
          <w:spacing w:val="-4"/>
        </w:rPr>
        <w:t> </w:t>
      </w:r>
      <w:r>
        <w:rPr/>
        <w:t>circle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performances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sup-</w:t>
      </w:r>
      <w:r>
        <w:rPr>
          <w:spacing w:val="-47"/>
        </w:rPr>
        <w:t> </w:t>
      </w:r>
      <w:r>
        <w:rPr/>
        <w:t>plied</w:t>
      </w:r>
      <w:r>
        <w:rPr>
          <w:spacing w:val="-6"/>
        </w:rPr>
        <w:t> </w:t>
      </w:r>
      <w:r>
        <w:rPr/>
        <w:t>enough</w:t>
      </w:r>
      <w:r>
        <w:rPr>
          <w:spacing w:val="-5"/>
        </w:rPr>
        <w:t> </w:t>
      </w:r>
      <w:r>
        <w:rPr/>
        <w:t>base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technical</w:t>
      </w:r>
      <w:r>
        <w:rPr>
          <w:spacing w:val="-6"/>
        </w:rPr>
        <w:t> </w:t>
      </w:r>
      <w:r>
        <w:rPr/>
        <w:t>resources,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novel</w:t>
      </w:r>
      <w:r>
        <w:rPr>
          <w:spacing w:val="-5"/>
        </w:rPr>
        <w:t> </w:t>
      </w:r>
      <w:r>
        <w:rPr/>
        <w:t>items</w:t>
      </w:r>
    </w:p>
    <w:p>
      <w:pPr>
        <w:pStyle w:val="BodyText"/>
        <w:spacing w:line="241" w:lineRule="exact"/>
        <w:ind w:left="103"/>
      </w:pPr>
      <w:r>
        <w:rPr/>
        <w:t>could</w:t>
      </w:r>
      <w:r>
        <w:rPr>
          <w:spacing w:val="6"/>
        </w:rPr>
        <w:t> </w:t>
      </w:r>
      <w:r>
        <w:rPr/>
        <w:t>be</w:t>
      </w:r>
      <w:r>
        <w:rPr>
          <w:spacing w:val="7"/>
        </w:rPr>
        <w:t> </w:t>
      </w:r>
      <w:r>
        <w:rPr/>
        <w:t>broadcast</w:t>
      </w:r>
      <w:r>
        <w:rPr>
          <w:spacing w:val="7"/>
        </w:rPr>
        <w:t> </w:t>
      </w:r>
      <w:r>
        <w:rPr/>
        <w:t>without</w:t>
      </w:r>
      <w:r>
        <w:rPr>
          <w:spacing w:val="6"/>
        </w:rPr>
        <w:t> </w:t>
      </w:r>
      <w:r>
        <w:rPr/>
        <w:t>gatekeeping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established</w:t>
      </w:r>
      <w:r>
        <w:rPr>
          <w:spacing w:val="7"/>
        </w:rPr>
        <w:t> </w:t>
      </w:r>
      <w:r>
        <w:rPr/>
        <w:t>centers.</w:t>
      </w:r>
    </w:p>
    <w:p>
      <w:pPr>
        <w:pStyle w:val="BodyText"/>
        <w:spacing w:line="230" w:lineRule="auto" w:before="3"/>
        <w:ind w:left="103" w:right="105" w:firstLine="198"/>
      </w:pPr>
      <w:r>
        <w:rPr/>
        <w:t>Intelligent and conscious maneuvering was there, from agents and</w:t>
      </w:r>
      <w:r>
        <w:rPr>
          <w:spacing w:val="1"/>
        </w:rPr>
        <w:t> </w:t>
      </w:r>
      <w:r>
        <w:rPr/>
        <w:t>disc jockeys marginal to the existing circles of self-supporting profes-</w:t>
      </w:r>
      <w:r>
        <w:rPr>
          <w:spacing w:val="1"/>
        </w:rPr>
        <w:t> </w:t>
      </w:r>
      <w:r>
        <w:rPr/>
        <w:t>sionals in administration (agentry) as well as production and perfor-</w:t>
      </w:r>
      <w:r>
        <w:rPr>
          <w:spacing w:val="1"/>
        </w:rPr>
        <w:t> </w:t>
      </w:r>
      <w:r>
        <w:rPr/>
        <w:t>mance.</w:t>
      </w:r>
      <w:r>
        <w:rPr>
          <w:spacing w:val="16"/>
        </w:rPr>
        <w:t> </w:t>
      </w:r>
      <w:r>
        <w:rPr/>
        <w:t>But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key</w:t>
      </w:r>
      <w:r>
        <w:rPr>
          <w:spacing w:val="14"/>
        </w:rPr>
        <w:t> </w:t>
      </w:r>
      <w:r>
        <w:rPr/>
        <w:t>was</w:t>
      </w:r>
      <w:r>
        <w:rPr>
          <w:spacing w:val="16"/>
        </w:rPr>
        <w:t> </w:t>
      </w:r>
      <w:r>
        <w:rPr/>
        <w:t>spontaneous</w:t>
      </w:r>
      <w:r>
        <w:rPr>
          <w:spacing w:val="14"/>
        </w:rPr>
        <w:t> </w:t>
      </w:r>
      <w:r>
        <w:rPr/>
        <w:t>pickups</w:t>
      </w:r>
      <w:r>
        <w:rPr>
          <w:spacing w:val="16"/>
        </w:rPr>
        <w:t> </w:t>
      </w:r>
      <w:r>
        <w:rPr/>
        <w:t>crossing</w:t>
      </w:r>
      <w:r>
        <w:rPr>
          <w:spacing w:val="14"/>
        </w:rPr>
        <w:t> </w:t>
      </w:r>
      <w:r>
        <w:rPr/>
        <w:t>one</w:t>
      </w:r>
      <w:r>
        <w:rPr>
          <w:spacing w:val="16"/>
        </w:rPr>
        <w:t> </w:t>
      </w:r>
      <w:r>
        <w:rPr/>
        <w:t>stream</w:t>
      </w:r>
      <w:r>
        <w:rPr>
          <w:spacing w:val="14"/>
        </w:rPr>
        <w:t> </w:t>
      </w:r>
      <w:r>
        <w:rPr/>
        <w:t>of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3"/>
      </w:pPr>
      <w:r>
        <w:rPr/>
        <w:t>popular</w:t>
      </w:r>
      <w:r>
        <w:rPr>
          <w:spacing w:val="-9"/>
        </w:rPr>
        <w:t> </w:t>
      </w:r>
      <w:r>
        <w:rPr/>
        <w:t>music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another,</w:t>
      </w:r>
      <w:r>
        <w:rPr>
          <w:spacing w:val="-8"/>
        </w:rPr>
        <w:t> </w:t>
      </w:r>
      <w:r>
        <w:rPr/>
        <w:t>without</w:t>
      </w:r>
      <w:r>
        <w:rPr>
          <w:spacing w:val="-8"/>
        </w:rPr>
        <w:t> </w:t>
      </w:r>
      <w:r>
        <w:rPr/>
        <w:t>necessarily</w:t>
      </w:r>
      <w:r>
        <w:rPr>
          <w:spacing w:val="-8"/>
        </w:rPr>
        <w:t> </w:t>
      </w:r>
      <w:r>
        <w:rPr/>
        <w:t>leaving</w:t>
      </w:r>
      <w:r>
        <w:rPr>
          <w:spacing w:val="-9"/>
        </w:rPr>
        <w:t> </w:t>
      </w:r>
      <w:r>
        <w:rPr/>
        <w:t>imprint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47"/>
        </w:rPr>
        <w:t> </w:t>
      </w:r>
      <w:r>
        <w:rPr/>
        <w:t>established lists of top sellers. Only this endless crosscutting between</w:t>
      </w:r>
      <w:r>
        <w:rPr>
          <w:spacing w:val="1"/>
        </w:rPr>
        <w:t> </w:t>
      </w:r>
      <w:r>
        <w:rPr/>
        <w:t>different streams, protected by obscurity, brought enough artistic re-</w:t>
      </w:r>
      <w:r>
        <w:rPr>
          <w:spacing w:val="1"/>
        </w:rPr>
        <w:t> </w:t>
      </w:r>
      <w:r>
        <w:rPr/>
        <w:t>sources to bear to sustain a new form, which by the nature of its audi-</w:t>
      </w:r>
      <w:r>
        <w:rPr>
          <w:spacing w:val="-47"/>
        </w:rPr>
        <w:t> </w:t>
      </w:r>
      <w:r>
        <w:rPr/>
        <w:t>ence</w:t>
      </w:r>
      <w:r>
        <w:rPr>
          <w:spacing w:val="10"/>
        </w:rPr>
        <w:t> </w:t>
      </w:r>
      <w:r>
        <w:rPr/>
        <w:t>had</w:t>
      </w:r>
      <w:r>
        <w:rPr>
          <w:spacing w:val="10"/>
        </w:rPr>
        <w:t> </w:t>
      </w:r>
      <w:r>
        <w:rPr/>
        <w:t>scope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motifs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limited</w:t>
      </w:r>
      <w:r>
        <w:rPr>
          <w:spacing w:val="10"/>
        </w:rPr>
        <w:t> </w:t>
      </w:r>
      <w:r>
        <w:rPr/>
        <w:t>than</w:t>
      </w:r>
      <w:r>
        <w:rPr>
          <w:spacing w:val="11"/>
        </w:rPr>
        <w:t> </w:t>
      </w:r>
      <w:r>
        <w:rPr/>
        <w:t>usual.</w:t>
      </w:r>
    </w:p>
    <w:p>
      <w:pPr>
        <w:pStyle w:val="BodyText"/>
        <w:spacing w:line="230" w:lineRule="auto" w:before="2"/>
        <w:ind w:right="112" w:firstLine="198"/>
      </w:pPr>
      <w:r>
        <w:rPr/>
        <w:t>The maneuverings were reachings-up into established—and highly</w:t>
      </w:r>
      <w:bookmarkStart w:name="4.9. Style as Control" w:id="284"/>
      <w:bookmarkEnd w:id="284"/>
      <w:r>
        <w:rPr/>
      </w:r>
      <w:r>
        <w:rPr>
          <w:spacing w:val="1"/>
        </w:rPr>
        <w:t> </w:t>
      </w:r>
      <w:bookmarkStart w:name="_bookmark138" w:id="285"/>
      <w:bookmarkEnd w:id="285"/>
      <w:r>
        <w:rPr/>
        <w:t>irritated—scopes</w:t>
      </w:r>
      <w:r>
        <w:rPr/>
        <w:t> of distribution and critique. New social forms were</w:t>
      </w:r>
      <w:r>
        <w:rPr>
          <w:spacing w:val="1"/>
        </w:rPr>
        <w:t> </w:t>
      </w:r>
      <w:r>
        <w:rPr/>
        <w:t>created. Local circuits of dispersed small clubs sustaining local radio</w:t>
      </w:r>
      <w:r>
        <w:rPr>
          <w:spacing w:val="1"/>
        </w:rPr>
        <w:t> </w:t>
      </w:r>
      <w:r>
        <w:rPr/>
        <w:t>stations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sufﬁcient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sustain</w:t>
      </w:r>
      <w:r>
        <w:rPr>
          <w:spacing w:val="-4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streams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gener-</w:t>
      </w:r>
      <w:bookmarkStart w:name="4.9.1. Hieratic Style" w:id="286"/>
      <w:bookmarkEnd w:id="286"/>
      <w:r>
        <w:rPr/>
      </w:r>
      <w:r>
        <w:rPr>
          <w:spacing w:val="-47"/>
        </w:rPr>
        <w:t> </w:t>
      </w:r>
      <w:bookmarkStart w:name="_bookmark139" w:id="287"/>
      <w:bookmarkEnd w:id="287"/>
      <w:r>
        <w:rPr/>
        <w:t>ate</w:t>
      </w:r>
      <w:r>
        <w:rPr/>
        <w:t> trial cross breeds (of which rock ’n’ roll was but one). But the sev-</w:t>
      </w:r>
      <w:r>
        <w:rPr>
          <w:spacing w:val="1"/>
        </w:rPr>
        <w:t> </w:t>
      </w:r>
      <w:r>
        <w:rPr/>
        <w:t>enth wave would have subsided unless producers reached up into the</w:t>
      </w:r>
      <w:r>
        <w:rPr>
          <w:spacing w:val="-47"/>
        </w:rPr>
        <w:t> </w:t>
      </w:r>
      <w:r>
        <w:rPr/>
        <w:t>broadcast network level of a Tin Pan Alley, and unless the creators of</w:t>
      </w:r>
      <w:r>
        <w:rPr>
          <w:spacing w:val="1"/>
        </w:rPr>
        <w:t> </w:t>
      </w:r>
      <w:r>
        <w:rPr/>
        <w:t>seventh wave music brought new musical resources to bear to make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limited</w:t>
      </w:r>
      <w:r>
        <w:rPr>
          <w:spacing w:val="10"/>
        </w:rPr>
        <w:t> </w:t>
      </w:r>
      <w:r>
        <w:rPr/>
        <w:t>substantive</w:t>
      </w:r>
      <w:r>
        <w:rPr>
          <w:spacing w:val="10"/>
        </w:rPr>
        <w:t> </w:t>
      </w:r>
      <w:r>
        <w:rPr/>
        <w:t>content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lyrics</w:t>
      </w:r>
      <w:r>
        <w:rPr>
          <w:spacing w:val="10"/>
        </w:rPr>
        <w:t> </w:t>
      </w:r>
      <w:r>
        <w:rPr/>
        <w:t>less</w:t>
      </w:r>
      <w:r>
        <w:rPr>
          <w:spacing w:val="10"/>
        </w:rPr>
        <w:t> </w:t>
      </w:r>
      <w:r>
        <w:rPr/>
        <w:t>limiting.</w:t>
      </w:r>
    </w:p>
    <w:p>
      <w:pPr>
        <w:pStyle w:val="BodyText"/>
        <w:spacing w:line="230" w:lineRule="auto" w:before="4"/>
        <w:ind w:right="112" w:firstLine="198"/>
      </w:pPr>
      <w:r>
        <w:rPr/>
        <w:t>The evolution of rock ’n’ roll was a paradigm of searching by struc-</w:t>
      </w:r>
      <w:r>
        <w:rPr>
          <w:spacing w:val="1"/>
        </w:rPr>
        <w:t> </w:t>
      </w:r>
      <w:r>
        <w:rPr/>
        <w:t>tural-equivalence. From the beginning it generalized across styles, it</w:t>
      </w:r>
      <w:r>
        <w:rPr>
          <w:spacing w:val="1"/>
        </w:rPr>
        <w:t> </w:t>
      </w:r>
      <w:r>
        <w:rPr/>
        <w:t>self-consciously</w:t>
      </w:r>
      <w:r>
        <w:rPr>
          <w:spacing w:val="-6"/>
        </w:rPr>
        <w:t> </w:t>
      </w:r>
      <w:r>
        <w:rPr/>
        <w:t>cut</w:t>
      </w:r>
      <w:r>
        <w:rPr>
          <w:spacing w:val="-5"/>
        </w:rPr>
        <w:t> </w:t>
      </w:r>
      <w:r>
        <w:rPr/>
        <w:t>across</w:t>
      </w:r>
      <w:r>
        <w:rPr>
          <w:spacing w:val="-6"/>
        </w:rPr>
        <w:t> </w:t>
      </w:r>
      <w:r>
        <w:rPr/>
        <w:t>boundaries,</w:t>
      </w:r>
      <w:r>
        <w:rPr>
          <w:spacing w:val="-3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basic</w:t>
      </w:r>
      <w:r>
        <w:rPr>
          <w:spacing w:val="-6"/>
        </w:rPr>
        <w:t> </w:t>
      </w:r>
      <w:r>
        <w:rPr/>
        <w:t>black-white</w:t>
      </w:r>
      <w:r>
        <w:rPr>
          <w:spacing w:val="-47"/>
        </w:rPr>
        <w:t> </w:t>
      </w:r>
      <w:r>
        <w:rPr/>
        <w:t>split of American popular culture. A new sense of stratiﬁcation came</w:t>
      </w:r>
      <w:r>
        <w:rPr>
          <w:spacing w:val="1"/>
        </w:rPr>
        <w:t> </w:t>
      </w:r>
      <w:r>
        <w:rPr/>
        <w:t>into</w:t>
      </w:r>
      <w:r>
        <w:rPr>
          <w:spacing w:val="-2"/>
        </w:rPr>
        <w:t> </w:t>
      </w:r>
      <w:r>
        <w:rPr/>
        <w:t>play;</w:t>
      </w:r>
      <w:r>
        <w:rPr>
          <w:spacing w:val="-2"/>
        </w:rPr>
        <w:t> </w:t>
      </w:r>
      <w:r>
        <w:rPr/>
        <w:t>adolescents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ﬁrst</w:t>
      </w:r>
      <w:r>
        <w:rPr>
          <w:spacing w:val="-4"/>
        </w:rPr>
        <w:t> </w:t>
      </w:r>
      <w:r>
        <w:rPr/>
        <w:t>time</w:t>
      </w:r>
      <w:r>
        <w:rPr>
          <w:spacing w:val="-2"/>
        </w:rPr>
        <w:t> </w:t>
      </w:r>
      <w:r>
        <w:rPr/>
        <w:t>asserted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standing,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pre-</w:t>
      </w:r>
      <w:r>
        <w:rPr>
          <w:spacing w:val="-48"/>
        </w:rPr>
        <w:t> </w:t>
      </w:r>
      <w:r>
        <w:rPr/>
        <w:t>eminence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important</w:t>
      </w:r>
      <w:r>
        <w:rPr>
          <w:spacing w:val="10"/>
        </w:rPr>
        <w:t> </w:t>
      </w:r>
      <w:r>
        <w:rPr/>
        <w:t>dimensions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perception.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4"/>
        </w:numPr>
        <w:tabs>
          <w:tab w:pos="2663" w:val="left" w:leader="none"/>
        </w:tabs>
        <w:spacing w:line="240" w:lineRule="auto" w:before="153" w:after="0"/>
        <w:ind w:left="2662" w:right="0" w:hanging="360"/>
        <w:jc w:val="left"/>
      </w:pPr>
      <w:hyperlink w:history="true" w:anchor="_bookmark3">
        <w:r>
          <w:rPr/>
          <w:t>Style</w:t>
        </w:r>
        <w:r>
          <w:rPr>
            <w:spacing w:val="8"/>
          </w:rPr>
          <w:t> </w:t>
        </w:r>
        <w:r>
          <w:rPr/>
          <w:t>as</w:t>
        </w:r>
        <w:r>
          <w:rPr>
            <w:spacing w:val="8"/>
          </w:rPr>
          <w:t> </w:t>
        </w:r>
        <w:r>
          <w:rPr/>
          <w:t>Control</w:t>
        </w:r>
      </w:hyperlink>
    </w:p>
    <w:p>
      <w:pPr>
        <w:pStyle w:val="BodyText"/>
        <w:spacing w:before="7"/>
        <w:ind w:left="0"/>
        <w:jc w:val="left"/>
        <w:rPr>
          <w:b/>
        </w:rPr>
      </w:pPr>
    </w:p>
    <w:p>
      <w:pPr>
        <w:pStyle w:val="BodyText"/>
        <w:spacing w:line="230" w:lineRule="auto"/>
        <w:ind w:right="113"/>
      </w:pPr>
      <w:r>
        <w:rPr/>
        <w:t>There are two styles of cumulation that are accompanied by frequent,</w:t>
      </w:r>
      <w:r>
        <w:rPr>
          <w:spacing w:val="1"/>
        </w:rPr>
        <w:t> </w:t>
      </w:r>
      <w:r>
        <w:rPr/>
        <w:t>open efforts at control. Generalist oversight forced up out of the clash</w:t>
      </w:r>
      <w:r>
        <w:rPr>
          <w:spacing w:val="1"/>
        </w:rPr>
        <w:t> </w:t>
      </w:r>
      <w:r>
        <w:rPr/>
        <w:t>of</w:t>
      </w:r>
      <w:r>
        <w:rPr>
          <w:spacing w:val="-9"/>
        </w:rPr>
        <w:t> </w:t>
      </w:r>
      <w:r>
        <w:rPr/>
        <w:t>specialized</w:t>
      </w:r>
      <w:r>
        <w:rPr>
          <w:spacing w:val="-8"/>
        </w:rPr>
        <w:t> </w:t>
      </w:r>
      <w:r>
        <w:rPr/>
        <w:t>committees</w:t>
      </w:r>
      <w:r>
        <w:rPr>
          <w:spacing w:val="-8"/>
        </w:rPr>
        <w:t> </w:t>
      </w:r>
      <w:r>
        <w:rPr/>
        <w:t>marks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style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designate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“hieratic.”</w:t>
      </w:r>
      <w:r>
        <w:rPr>
          <w:spacing w:val="-47"/>
        </w:rPr>
        <w:t> </w:t>
      </w:r>
      <w:r>
        <w:rPr/>
        <w:t>I designate the other as “segmentary,” from the tribal kinship pattern</w:t>
      </w:r>
      <w:r>
        <w:rPr>
          <w:spacing w:val="1"/>
        </w:rPr>
        <w:t> </w:t>
      </w:r>
      <w:r>
        <w:rPr/>
        <w:t>that</w:t>
      </w:r>
      <w:r>
        <w:rPr>
          <w:spacing w:val="10"/>
        </w:rPr>
        <w:t> </w:t>
      </w:r>
      <w:r>
        <w:rPr/>
        <w:t>exempliﬁes</w:t>
      </w:r>
      <w:r>
        <w:rPr>
          <w:spacing w:val="11"/>
        </w:rPr>
        <w:t> </w:t>
      </w:r>
      <w:r>
        <w:rPr/>
        <w:t>it.</w:t>
      </w:r>
    </w:p>
    <w:p>
      <w:pPr>
        <w:pStyle w:val="BodyText"/>
        <w:spacing w:line="230" w:lineRule="auto" w:before="2"/>
        <w:ind w:right="110" w:firstLine="198"/>
      </w:pPr>
      <w:r>
        <w:rPr/>
        <w:t>Both styles reﬂect processes of guiding others’ perceptions into rela-</w:t>
      </w:r>
      <w:r>
        <w:rPr>
          <w:spacing w:val="-48"/>
        </w:rPr>
        <w:t> </w:t>
      </w:r>
      <w:r>
        <w:rPr/>
        <w:t>tively</w:t>
      </w:r>
      <w:r>
        <w:rPr>
          <w:spacing w:val="-10"/>
        </w:rPr>
        <w:t> </w:t>
      </w:r>
      <w:r>
        <w:rPr/>
        <w:t>few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relatively</w:t>
      </w:r>
      <w:r>
        <w:rPr>
          <w:spacing w:val="-9"/>
        </w:rPr>
        <w:t> </w:t>
      </w:r>
      <w:r>
        <w:rPr/>
        <w:t>segregated</w:t>
      </w:r>
      <w:r>
        <w:rPr>
          <w:spacing w:val="-8"/>
        </w:rPr>
        <w:t> </w:t>
      </w:r>
      <w:r>
        <w:rPr/>
        <w:t>equivalence</w:t>
      </w:r>
      <w:r>
        <w:rPr>
          <w:spacing w:val="-9"/>
        </w:rPr>
        <w:t> </w:t>
      </w:r>
      <w:r>
        <w:rPr/>
        <w:t>sets,</w:t>
      </w:r>
      <w:r>
        <w:rPr>
          <w:spacing w:val="-10"/>
        </w:rPr>
        <w:t> </w:t>
      </w:r>
      <w:r>
        <w:rPr/>
        <w:t>or</w:t>
      </w:r>
      <w:r>
        <w:rPr>
          <w:spacing w:val="-7"/>
        </w:rPr>
        <w:t> </w:t>
      </w:r>
      <w:r>
        <w:rPr/>
        <w:t>clusters.</w:t>
      </w:r>
      <w:r>
        <w:rPr>
          <w:spacing w:val="-10"/>
        </w:rPr>
        <w:t> </w:t>
      </w:r>
      <w:r>
        <w:rPr/>
        <w:t>These</w:t>
      </w:r>
      <w:r>
        <w:rPr>
          <w:spacing w:val="-47"/>
        </w:rPr>
        <w:t> </w:t>
      </w:r>
      <w:r>
        <w:rPr/>
        <w:t>are clusters both in reﬂexive analyses of ongoing actions and control</w:t>
      </w:r>
      <w:r>
        <w:rPr>
          <w:spacing w:val="1"/>
        </w:rPr>
        <w:t> </w:t>
      </w:r>
      <w:r>
        <w:rPr/>
        <w:t>attempts,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similarities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perspectives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observed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outsiders.</w:t>
      </w:r>
      <w:r>
        <w:rPr>
          <w:spacing w:val="-48"/>
        </w:rPr>
        <w:t> </w:t>
      </w:r>
      <w:r>
        <w:rPr/>
        <w:t>I will focus on the hieratic and just interpolate a brief sketch of how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segmentary</w:t>
      </w:r>
      <w:r>
        <w:rPr>
          <w:spacing w:val="11"/>
        </w:rPr>
        <w:t> </w:t>
      </w:r>
      <w:r>
        <w:rPr/>
        <w:t>style</w:t>
      </w:r>
      <w:r>
        <w:rPr>
          <w:spacing w:val="11"/>
        </w:rPr>
        <w:t> </w:t>
      </w:r>
      <w:r>
        <w:rPr/>
        <w:t>differs.</w:t>
      </w:r>
    </w:p>
    <w:p>
      <w:pPr>
        <w:pStyle w:val="BodyText"/>
        <w:ind w:left="0"/>
        <w:jc w:val="left"/>
        <w:rPr>
          <w:sz w:val="30"/>
        </w:rPr>
      </w:pPr>
    </w:p>
    <w:p>
      <w:pPr>
        <w:pStyle w:val="Heading6"/>
        <w:numPr>
          <w:ilvl w:val="2"/>
          <w:numId w:val="24"/>
        </w:numPr>
        <w:tabs>
          <w:tab w:pos="2852" w:val="left" w:leader="none"/>
        </w:tabs>
        <w:spacing w:line="240" w:lineRule="auto" w:before="0" w:after="0"/>
        <w:ind w:left="2851" w:right="0" w:hanging="510"/>
        <w:jc w:val="left"/>
        <w:rPr>
          <w:i/>
        </w:rPr>
      </w:pPr>
      <w:hyperlink w:history="true" w:anchor="_bookmark3">
        <w:r>
          <w:rPr>
            <w:i/>
          </w:rPr>
          <w:t>Hieratic</w:t>
        </w:r>
        <w:r>
          <w:rPr>
            <w:i/>
            <w:spacing w:val="7"/>
          </w:rPr>
          <w:t> </w:t>
        </w:r>
        <w:r>
          <w:rPr>
            <w:i/>
          </w:rPr>
          <w:t>Style</w:t>
        </w:r>
      </w:hyperlink>
    </w:p>
    <w:p>
      <w:pPr>
        <w:pStyle w:val="BodyText"/>
        <w:spacing w:line="230" w:lineRule="auto" w:before="124"/>
        <w:ind w:right="111"/>
      </w:pPr>
      <w:r>
        <w:rPr/>
        <w:t>The hieratic is a generalization of interacting attempts at control that</w:t>
      </w:r>
      <w:r>
        <w:rPr>
          <w:spacing w:val="1"/>
        </w:rPr>
        <w:t> </w:t>
      </w:r>
      <w:r>
        <w:rPr/>
        <w:t>recognize and make intentional use of decouplings; so hieratic control</w:t>
      </w:r>
      <w:r>
        <w:rPr>
          <w:spacing w:val="-47"/>
        </w:rPr>
        <w:t> </w:t>
      </w:r>
      <w:r>
        <w:rPr/>
        <w:t>is offensive, whereas segmentary control (detailed later) is defensive.</w:t>
      </w:r>
      <w:r>
        <w:rPr>
          <w:spacing w:val="1"/>
        </w:rPr>
        <w:t> </w:t>
      </w:r>
      <w:r>
        <w:rPr/>
        <w:t>In hieratic style, events segregate out into equivalence structures com-</w:t>
      </w:r>
      <w:r>
        <w:rPr>
          <w:spacing w:val="-47"/>
        </w:rPr>
        <w:t> </w:t>
      </w:r>
      <w:r>
        <w:rPr/>
        <w:t>parable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parallel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partition</w:t>
      </w:r>
      <w:r>
        <w:rPr>
          <w:spacing w:val="7"/>
        </w:rPr>
        <w:t> </w:t>
      </w:r>
      <w:r>
        <w:rPr/>
        <w:t>of</w:t>
      </w:r>
      <w:r>
        <w:rPr>
          <w:spacing w:val="10"/>
        </w:rPr>
        <w:t> </w:t>
      </w:r>
      <w:r>
        <w:rPr/>
        <w:t>actors</w:t>
      </w:r>
      <w:r>
        <w:rPr>
          <w:spacing w:val="9"/>
        </w:rPr>
        <w:t> </w:t>
      </w:r>
      <w:r>
        <w:rPr/>
        <w:t>into</w:t>
      </w:r>
      <w:r>
        <w:rPr>
          <w:spacing w:val="10"/>
        </w:rPr>
        <w:t> </w:t>
      </w:r>
      <w:r>
        <w:rPr/>
        <w:t>structural</w:t>
      </w:r>
      <w:r>
        <w:rPr>
          <w:spacing w:val="10"/>
        </w:rPr>
        <w:t> </w:t>
      </w:r>
      <w:r>
        <w:rPr/>
        <w:t>equiva-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lence sets. Autocracy is but the utopian extreme of the hieratic; autoc-</w:t>
      </w:r>
      <w:r>
        <w:rPr>
          <w:spacing w:val="1"/>
        </w:rPr>
        <w:t> </w:t>
      </w:r>
      <w:r>
        <w:rPr/>
        <w:t>racy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2"/>
        </w:rPr>
        <w:t> </w:t>
      </w:r>
      <w:r>
        <w:rPr/>
        <w:t>attempted</w:t>
      </w:r>
      <w:r>
        <w:rPr>
          <w:spacing w:val="-5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without</w:t>
      </w:r>
      <w:r>
        <w:rPr>
          <w:spacing w:val="-2"/>
        </w:rPr>
        <w:t> </w:t>
      </w:r>
      <w:r>
        <w:rPr/>
        <w:t>intermediaries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</w:t>
      </w:r>
      <w:r>
        <w:rPr>
          <w:spacing w:val="-5"/>
        </w:rPr>
        <w:t> </w:t>
      </w:r>
      <w:r>
        <w:rPr/>
        <w:t>of</w:t>
      </w:r>
      <w:r>
        <w:rPr>
          <w:spacing w:val="-47"/>
        </w:rPr>
        <w:t> </w:t>
      </w:r>
      <w:r>
        <w:rPr/>
        <w:t>wresting</w:t>
      </w:r>
      <w:r>
        <w:rPr>
          <w:spacing w:val="1"/>
        </w:rPr>
        <w:t> </w:t>
      </w:r>
      <w:r>
        <w:rPr/>
        <w:t>control.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extreme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furnish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story-lines</w:t>
      </w:r>
      <w:r>
        <w:rPr>
          <w:spacing w:val="1"/>
        </w:rPr>
        <w:t> </w:t>
      </w:r>
      <w:r>
        <w:rPr/>
        <w:t>whereby control efforts feed into a broader effort at getting action,</w:t>
      </w:r>
      <w:r>
        <w:rPr>
          <w:spacing w:val="1"/>
        </w:rPr>
        <w:t> </w:t>
      </w:r>
      <w:r>
        <w:rPr/>
        <w:t>which</w:t>
      </w:r>
      <w:r>
        <w:rPr>
          <w:spacing w:val="47"/>
        </w:rPr>
        <w:t> </w:t>
      </w:r>
      <w:r>
        <w:rPr/>
        <w:t>can</w:t>
      </w:r>
      <w:r>
        <w:rPr>
          <w:spacing w:val="47"/>
        </w:rPr>
        <w:t> </w:t>
      </w:r>
      <w:r>
        <w:rPr/>
        <w:t>be</w:t>
      </w:r>
      <w:r>
        <w:rPr>
          <w:spacing w:val="48"/>
        </w:rPr>
        <w:t> </w:t>
      </w:r>
      <w:r>
        <w:rPr/>
        <w:t>tracked</w:t>
      </w:r>
      <w:r>
        <w:rPr>
          <w:spacing w:val="47"/>
        </w:rPr>
        <w:t> </w:t>
      </w:r>
      <w:r>
        <w:rPr/>
        <w:t>through</w:t>
      </w:r>
      <w:r>
        <w:rPr>
          <w:spacing w:val="48"/>
        </w:rPr>
        <w:t> </w:t>
      </w:r>
      <w:r>
        <w:rPr/>
        <w:t>deference</w:t>
      </w:r>
      <w:r>
        <w:rPr>
          <w:spacing w:val="47"/>
        </w:rPr>
        <w:t> </w:t>
      </w:r>
      <w:r>
        <w:rPr/>
        <w:t>in</w:t>
      </w:r>
      <w:r>
        <w:rPr>
          <w:spacing w:val="47"/>
        </w:rPr>
        <w:t> </w:t>
      </w:r>
      <w:r>
        <w:rPr/>
        <w:t>language,</w:t>
      </w:r>
      <w:r>
        <w:rPr>
          <w:spacing w:val="48"/>
        </w:rPr>
        <w:t> </w:t>
      </w:r>
      <w:r>
        <w:rPr/>
        <w:t>for</w:t>
      </w:r>
      <w:r>
        <w:rPr>
          <w:spacing w:val="47"/>
        </w:rPr>
        <w:t> </w:t>
      </w:r>
      <w:r>
        <w:rPr/>
        <w:t>instance</w:t>
      </w:r>
      <w:r>
        <w:rPr>
          <w:spacing w:val="-47"/>
        </w:rPr>
        <w:t> </w:t>
      </w:r>
      <w:r>
        <w:rPr/>
        <w:t>(Agha</w:t>
      </w:r>
      <w:r>
        <w:rPr>
          <w:spacing w:val="10"/>
        </w:rPr>
        <w:t> </w:t>
      </w:r>
      <w:r>
        <w:rPr/>
        <w:t>1993).</w:t>
      </w:r>
    </w:p>
    <w:p>
      <w:pPr>
        <w:pStyle w:val="BodyText"/>
        <w:spacing w:line="230" w:lineRule="auto" w:before="2"/>
        <w:ind w:left="103" w:right="107" w:firstLine="198"/>
      </w:pPr>
      <w:r>
        <w:rPr/>
        <w:t>And so the hieratic stretches the construct of style in the direction of</w:t>
      </w:r>
      <w:r>
        <w:rPr>
          <w:spacing w:val="-48"/>
        </w:rPr>
        <w:t> </w:t>
      </w:r>
      <w:r>
        <w:rPr/>
        <w:t>more tangible infrastructure. At the same time, the hieratic specializes</w:t>
      </w:r>
      <w:r>
        <w:rPr>
          <w:spacing w:val="-47"/>
        </w:rPr>
        <w:t> </w:t>
      </w:r>
      <w:r>
        <w:rPr/>
        <w:t>the</w:t>
      </w:r>
      <w:r>
        <w:rPr>
          <w:spacing w:val="10"/>
        </w:rPr>
        <w:t> </w:t>
      </w:r>
      <w:r>
        <w:rPr/>
        <w:t>style</w:t>
      </w:r>
      <w:r>
        <w:rPr>
          <w:spacing w:val="11"/>
        </w:rPr>
        <w:t> </w:t>
      </w:r>
      <w:r>
        <w:rPr/>
        <w:t>construct</w:t>
      </w:r>
      <w:r>
        <w:rPr>
          <w:spacing w:val="10"/>
        </w:rPr>
        <w:t> </w:t>
      </w:r>
      <w:r>
        <w:rPr/>
        <w:t>around</w:t>
      </w:r>
      <w:r>
        <w:rPr>
          <w:spacing w:val="11"/>
        </w:rPr>
        <w:t> </w:t>
      </w:r>
      <w:r>
        <w:rPr/>
        <w:t>control.</w:t>
      </w:r>
    </w:p>
    <w:p>
      <w:pPr>
        <w:pStyle w:val="BodyText"/>
        <w:spacing w:line="230" w:lineRule="auto" w:before="2"/>
        <w:ind w:left="103" w:right="104" w:firstLine="198"/>
      </w:pPr>
      <w:r>
        <w:rPr/>
        <w:t>The classic example of the hieratic is in separate social formations</w:t>
      </w:r>
      <w:r>
        <w:rPr>
          <w:spacing w:val="1"/>
        </w:rPr>
        <w:t> </w:t>
      </w:r>
      <w:r>
        <w:rPr/>
        <w:t>committed to ﬁghting, the military. Active ﬁghting requires control</w:t>
      </w:r>
      <w:r>
        <w:rPr>
          <w:spacing w:val="1"/>
        </w:rPr>
        <w:t> </w:t>
      </w:r>
      <w:r>
        <w:rPr/>
        <w:t>over friend and foe alike. A combat exhibits style. Fighting requires</w:t>
      </w:r>
      <w:r>
        <w:rPr>
          <w:spacing w:val="1"/>
        </w:rPr>
        <w:t> </w:t>
      </w:r>
      <w:r>
        <w:rPr/>
        <w:t>unpredictable alignments and changes of neighborhood and coopera-</w:t>
      </w:r>
      <w:r>
        <w:rPr>
          <w:spacing w:val="1"/>
        </w:rPr>
        <w:t> </w:t>
      </w:r>
      <w:r>
        <w:rPr/>
        <w:t>tion;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requires</w:t>
      </w:r>
      <w:r>
        <w:rPr>
          <w:spacing w:val="-8"/>
        </w:rPr>
        <w:t> </w:t>
      </w:r>
      <w:r>
        <w:rPr/>
        <w:t>constant</w:t>
      </w:r>
      <w:r>
        <w:rPr>
          <w:spacing w:val="-7"/>
        </w:rPr>
        <w:t> </w:t>
      </w:r>
      <w:r>
        <w:rPr/>
        <w:t>respeciﬁcation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inter-</w:t>
      </w:r>
      <w:r>
        <w:rPr>
          <w:spacing w:val="-47"/>
        </w:rPr>
        <w:t> </w:t>
      </w:r>
      <w:r>
        <w:rPr/>
        <w:t>connections of actions. Equivalence within a rank, with attention fo-</w:t>
      </w:r>
      <w:r>
        <w:rPr>
          <w:spacing w:val="1"/>
        </w:rPr>
        <w:t> </w:t>
      </w:r>
      <w:r>
        <w:rPr/>
        <w:t>cused on invidious comparisons to other ranks, opens up connectivity</w:t>
      </w:r>
      <w:r>
        <w:rPr>
          <w:spacing w:val="-47"/>
        </w:rPr>
        <w:t> </w:t>
      </w:r>
      <w:r>
        <w:rPr/>
        <w:t>within the rank to a much closer approximation of all the possibilities</w:t>
      </w:r>
      <w:r>
        <w:rPr>
          <w:spacing w:val="1"/>
        </w:rPr>
        <w:t> </w:t>
      </w:r>
      <w:r>
        <w:rPr/>
        <w:t>inherent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complete</w:t>
      </w:r>
      <w:r>
        <w:rPr>
          <w:spacing w:val="11"/>
        </w:rPr>
        <w:t> </w:t>
      </w:r>
      <w:r>
        <w:rPr/>
        <w:t>interconnection.</w:t>
      </w:r>
    </w:p>
    <w:p>
      <w:pPr>
        <w:pStyle w:val="BodyText"/>
        <w:spacing w:line="230" w:lineRule="auto" w:before="4"/>
        <w:ind w:left="103" w:right="103" w:firstLine="198"/>
      </w:pPr>
      <w:r>
        <w:rPr>
          <w:spacing w:val="-1"/>
        </w:rPr>
        <w:t>Common</w:t>
      </w:r>
      <w:r>
        <w:rPr>
          <w:spacing w:val="-11"/>
        </w:rPr>
        <w:t> </w:t>
      </w:r>
      <w:r>
        <w:rPr>
          <w:spacing w:val="-1"/>
        </w:rPr>
        <w:t>across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wide</w:t>
      </w:r>
      <w:r>
        <w:rPr>
          <w:spacing w:val="-10"/>
        </w:rPr>
        <w:t> </w:t>
      </w:r>
      <w:r>
        <w:rPr>
          <w:spacing w:val="-1"/>
        </w:rPr>
        <w:t>range,</w:t>
      </w:r>
      <w:r>
        <w:rPr>
          <w:spacing w:val="-10"/>
        </w:rPr>
        <w:t> </w:t>
      </w:r>
      <w:r>
        <w:rPr/>
        <w:t>historically,</w:t>
      </w:r>
      <w:r>
        <w:rPr>
          <w:spacing w:val="-10"/>
        </w:rPr>
        <w:t> </w:t>
      </w:r>
      <w:r>
        <w:rPr/>
        <w:t>regionally,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culturally,</w:t>
      </w:r>
      <w:r>
        <w:rPr>
          <w:spacing w:val="-47"/>
        </w:rPr>
        <w:t> </w:t>
      </w:r>
      <w:r>
        <w:rPr/>
        <w:t>is ﬁnding segregated levels within a body of military, with formally</w:t>
      </w:r>
      <w:r>
        <w:rPr>
          <w:spacing w:val="1"/>
        </w:rPr>
        <w:t> </w:t>
      </w:r>
      <w:r>
        <w:rPr/>
        <w:t>distinct production tasks. Analysis of this example suggests that inter-</w:t>
      </w:r>
      <w:r>
        <w:rPr>
          <w:spacing w:val="-47"/>
        </w:rPr>
        <w:t> </w:t>
      </w:r>
      <w:r>
        <w:rPr/>
        <w:t>changeability, or structural equivalence of all within a level, is as im-</w:t>
      </w:r>
      <w:r>
        <w:rPr>
          <w:spacing w:val="1"/>
        </w:rPr>
        <w:t> </w:t>
      </w:r>
      <w:r>
        <w:rPr/>
        <w:t>portant for getting military action as the hierarchic ordering between</w:t>
      </w:r>
      <w:r>
        <w:rPr>
          <w:spacing w:val="1"/>
        </w:rPr>
        <w:t> </w:t>
      </w:r>
      <w:r>
        <w:rPr/>
        <w:t>levels.</w:t>
      </w:r>
      <w:r>
        <w:rPr>
          <w:spacing w:val="-12"/>
        </w:rPr>
        <w:t> </w:t>
      </w:r>
      <w:r>
        <w:rPr/>
        <w:t>There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freedom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maneuver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string</w:t>
      </w:r>
      <w:r>
        <w:rPr>
          <w:spacing w:val="-12"/>
        </w:rPr>
        <w:t> </w:t>
      </w:r>
      <w:r>
        <w:rPr/>
        <w:t>together</w:t>
      </w:r>
      <w:r>
        <w:rPr>
          <w:spacing w:val="-11"/>
        </w:rPr>
        <w:t> </w:t>
      </w:r>
      <w:r>
        <w:rPr/>
        <w:t>coalitions,</w:t>
      </w:r>
      <w:r>
        <w:rPr>
          <w:spacing w:val="-48"/>
        </w:rPr>
        <w:t> </w:t>
      </w:r>
      <w:r>
        <w:rPr/>
        <w:t>because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equivalence</w:t>
      </w:r>
      <w:r>
        <w:rPr>
          <w:spacing w:val="-6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level,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thus</w:t>
      </w:r>
      <w:r>
        <w:rPr>
          <w:spacing w:val="-6"/>
        </w:rPr>
        <w:t> </w:t>
      </w:r>
      <w:r>
        <w:rPr/>
        <w:t>more</w:t>
      </w:r>
      <w:r>
        <w:rPr>
          <w:spacing w:val="-9"/>
        </w:rPr>
        <w:t> </w:t>
      </w:r>
      <w:r>
        <w:rPr/>
        <w:t>leverage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over-</w:t>
      </w:r>
      <w:r>
        <w:rPr>
          <w:spacing w:val="-48"/>
        </w:rPr>
        <w:t> </w:t>
      </w:r>
      <w:r>
        <w:rPr/>
        <w:t>all</w:t>
      </w:r>
      <w:r>
        <w:rPr>
          <w:spacing w:val="10"/>
        </w:rPr>
        <w:t> </w:t>
      </w:r>
      <w:r>
        <w:rPr/>
        <w:t>control,</w:t>
      </w:r>
      <w:r>
        <w:rPr>
          <w:spacing w:val="10"/>
        </w:rPr>
        <w:t> </w:t>
      </w:r>
      <w:r>
        <w:rPr/>
        <w:t>given</w:t>
      </w:r>
      <w:r>
        <w:rPr>
          <w:spacing w:val="10"/>
        </w:rPr>
        <w:t> </w:t>
      </w:r>
      <w:r>
        <w:rPr/>
        <w:t>strict</w:t>
      </w:r>
      <w:r>
        <w:rPr>
          <w:spacing w:val="10"/>
        </w:rPr>
        <w:t> </w:t>
      </w:r>
      <w:r>
        <w:rPr/>
        <w:t>precedence</w:t>
      </w:r>
      <w:r>
        <w:rPr>
          <w:spacing w:val="10"/>
        </w:rPr>
        <w:t> </w:t>
      </w:r>
      <w:r>
        <w:rPr/>
        <w:t>between</w:t>
      </w:r>
      <w:r>
        <w:rPr>
          <w:spacing w:val="10"/>
        </w:rPr>
        <w:t> </w:t>
      </w:r>
      <w:r>
        <w:rPr/>
        <w:t>levels.</w:t>
      </w:r>
    </w:p>
    <w:p>
      <w:pPr>
        <w:pStyle w:val="BodyText"/>
        <w:spacing w:line="230" w:lineRule="auto" w:before="3"/>
        <w:ind w:left="103" w:right="105" w:firstLine="198"/>
      </w:pPr>
      <w:r>
        <w:rPr/>
        <w:t>A related but singular example is the Roman Catholic Church (cf.</w:t>
      </w:r>
      <w:r>
        <w:rPr>
          <w:spacing w:val="1"/>
        </w:rPr>
        <w:t> </w:t>
      </w:r>
      <w:r>
        <w:rPr/>
        <w:t>Greeley</w:t>
      </w:r>
      <w:r>
        <w:rPr>
          <w:spacing w:val="-3"/>
        </w:rPr>
        <w:t> </w:t>
      </w:r>
      <w:r>
        <w:rPr/>
        <w:t>1979).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common</w:t>
      </w:r>
      <w:r>
        <w:rPr>
          <w:spacing w:val="-1"/>
        </w:rPr>
        <w:t> </w:t>
      </w:r>
      <w:r>
        <w:rPr/>
        <w:t>thought,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church’s</w:t>
      </w:r>
      <w:r>
        <w:rPr>
          <w:spacing w:val="-3"/>
        </w:rPr>
        <w:t> </w:t>
      </w:r>
      <w:r>
        <w:rPr/>
        <w:t>hieratic</w:t>
      </w:r>
      <w:r>
        <w:rPr>
          <w:spacing w:val="-1"/>
        </w:rPr>
        <w:t> </w:t>
      </w:r>
      <w:r>
        <w:rPr/>
        <w:t>ﬂavor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asso-</w:t>
      </w:r>
      <w:r>
        <w:rPr>
          <w:spacing w:val="-48"/>
        </w:rPr>
        <w:t> </w:t>
      </w:r>
      <w:r>
        <w:rPr/>
        <w:t>ciated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quietude,</w:t>
      </w:r>
      <w:r>
        <w:rPr>
          <w:spacing w:val="-7"/>
        </w:rPr>
        <w:t> </w:t>
      </w:r>
      <w:r>
        <w:rPr/>
        <w:t>but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mistakes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reality.</w:t>
      </w:r>
      <w:r>
        <w:rPr>
          <w:spacing w:val="-6"/>
        </w:rPr>
        <w:t> </w:t>
      </w:r>
      <w:r>
        <w:rPr/>
        <w:t>Recognition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en-</w:t>
      </w:r>
      <w:r>
        <w:rPr>
          <w:spacing w:val="-48"/>
        </w:rPr>
        <w:t> </w:t>
      </w:r>
      <w:r>
        <w:rPr/>
        <w:t>grossment of partitions of events and of actors into absolutely distinct</w:t>
      </w:r>
      <w:r>
        <w:rPr>
          <w:spacing w:val="-47"/>
        </w:rPr>
        <w:t> </w:t>
      </w:r>
      <w:r>
        <w:rPr/>
        <w:t>levels of purity, and power, tend to cut or atrophy the otherwise end-</w:t>
      </w:r>
      <w:r>
        <w:rPr>
          <w:spacing w:val="1"/>
        </w:rPr>
        <w:t> </w:t>
      </w:r>
      <w:r>
        <w:rPr/>
        <w:t>less strings of interconnection within the concrete functioning of the</w:t>
      </w:r>
      <w:r>
        <w:rPr>
          <w:spacing w:val="1"/>
        </w:rPr>
        <w:t> </w:t>
      </w:r>
      <w:r>
        <w:rPr/>
        <w:t>church.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truncation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chains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contingencies</w:t>
      </w:r>
      <w:r>
        <w:rPr>
          <w:spacing w:val="-8"/>
        </w:rPr>
        <w:t> </w:t>
      </w:r>
      <w:r>
        <w:rPr/>
        <w:t>makes</w:t>
      </w:r>
      <w:r>
        <w:rPr>
          <w:spacing w:val="-10"/>
        </w:rPr>
        <w:t> </w:t>
      </w:r>
      <w:r>
        <w:rPr/>
        <w:t>interventions</w:t>
      </w:r>
      <w:r>
        <w:rPr>
          <w:spacing w:val="-47"/>
        </w:rPr>
        <w:t> </w:t>
      </w:r>
      <w:r>
        <w:rPr/>
        <w:t>more calculable. And this segregation makes all attempts to reach for</w:t>
      </w:r>
      <w:r>
        <w:rPr>
          <w:spacing w:val="1"/>
        </w:rPr>
        <w:t> </w:t>
      </w:r>
      <w:r>
        <w:rPr/>
        <w:t>control more visible, with the end result that only those from high up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levels,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very</w:t>
      </w:r>
      <w:r>
        <w:rPr>
          <w:spacing w:val="-4"/>
        </w:rPr>
        <w:t> </w:t>
      </w:r>
      <w:r>
        <w:rPr/>
        <w:t>far</w:t>
      </w:r>
      <w:r>
        <w:rPr>
          <w:spacing w:val="-3"/>
        </w:rPr>
        <w:t> </w:t>
      </w:r>
      <w:r>
        <w:rPr/>
        <w:t>down,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legitimacy,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seen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story-</w:t>
      </w:r>
      <w:r>
        <w:rPr>
          <w:spacing w:val="-48"/>
        </w:rPr>
        <w:t> </w:t>
      </w:r>
      <w:r>
        <w:rPr/>
        <w:t>lines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all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consistent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their</w:t>
      </w:r>
      <w:r>
        <w:rPr>
          <w:spacing w:val="11"/>
        </w:rPr>
        <w:t> </w:t>
      </w:r>
      <w:r>
        <w:rPr/>
        <w:t>identities.</w:t>
      </w:r>
    </w:p>
    <w:p>
      <w:pPr>
        <w:pStyle w:val="BodyText"/>
        <w:spacing w:line="230" w:lineRule="auto" w:before="5"/>
        <w:ind w:left="103" w:right="105" w:firstLine="198"/>
      </w:pPr>
      <w:r>
        <w:rPr/>
        <w:t>The</w:t>
      </w:r>
      <w:r>
        <w:rPr>
          <w:spacing w:val="-3"/>
        </w:rPr>
        <w:t> </w:t>
      </w:r>
      <w:r>
        <w:rPr/>
        <w:t>obvious</w:t>
      </w:r>
      <w:r>
        <w:rPr>
          <w:spacing w:val="-5"/>
        </w:rPr>
        <w:t> </w:t>
      </w:r>
      <w:r>
        <w:rPr/>
        <w:t>view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hieratic</w:t>
      </w:r>
      <w:r>
        <w:rPr>
          <w:spacing w:val="-5"/>
        </w:rPr>
        <w:t> </w:t>
      </w:r>
      <w:r>
        <w:rPr/>
        <w:t>form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asymmetric,</w:t>
      </w:r>
      <w:r>
        <w:rPr>
          <w:spacing w:val="-3"/>
        </w:rPr>
        <w:t> </w:t>
      </w:r>
      <w:r>
        <w:rPr/>
        <w:t>unidirectional,</w:t>
      </w:r>
      <w:r>
        <w:rPr>
          <w:spacing w:val="-48"/>
        </w:rPr>
        <w:t> </w:t>
      </w:r>
      <w:r>
        <w:rPr/>
        <w:t>from the top down. This is to mistake formalism in story-line for the</w:t>
      </w:r>
      <w:r>
        <w:rPr>
          <w:spacing w:val="1"/>
        </w:rPr>
        <w:t> </w:t>
      </w:r>
      <w:r>
        <w:rPr/>
        <w:t>underlying likelihoods given the concrete organization. A detailed</w:t>
      </w:r>
      <w:r>
        <w:rPr>
          <w:spacing w:val="1"/>
        </w:rPr>
        <w:t> </w:t>
      </w:r>
      <w:r>
        <w:rPr/>
        <w:t>study of ethnicity and revolts within the Nigerian military (Luckham</w:t>
      </w:r>
      <w:r>
        <w:rPr>
          <w:spacing w:val="1"/>
        </w:rPr>
        <w:t> </w:t>
      </w:r>
      <w:r>
        <w:rPr/>
        <w:t>1971),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suggests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hieratic</w:t>
      </w:r>
      <w:r>
        <w:rPr>
          <w:spacing w:val="1"/>
        </w:rPr>
        <w:t> </w:t>
      </w:r>
      <w:r>
        <w:rPr/>
        <w:t>segmentation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-48"/>
        </w:rPr>
        <w:t> </w:t>
      </w:r>
      <w:r>
        <w:rPr/>
        <w:t>structurally</w:t>
      </w:r>
      <w:r>
        <w:rPr>
          <w:spacing w:val="45"/>
        </w:rPr>
        <w:t> </w:t>
      </w:r>
      <w:r>
        <w:rPr/>
        <w:t>equivalent</w:t>
      </w:r>
      <w:r>
        <w:rPr>
          <w:spacing w:val="45"/>
        </w:rPr>
        <w:t> </w:t>
      </w:r>
      <w:r>
        <w:rPr/>
        <w:t>sets</w:t>
      </w:r>
      <w:r>
        <w:rPr>
          <w:spacing w:val="45"/>
        </w:rPr>
        <w:t> </w:t>
      </w:r>
      <w:r>
        <w:rPr/>
        <w:t>is</w:t>
      </w:r>
      <w:r>
        <w:rPr>
          <w:spacing w:val="46"/>
        </w:rPr>
        <w:t> </w:t>
      </w:r>
      <w:r>
        <w:rPr/>
        <w:t>also</w:t>
      </w:r>
      <w:r>
        <w:rPr>
          <w:spacing w:val="45"/>
        </w:rPr>
        <w:t> </w:t>
      </w:r>
      <w:r>
        <w:rPr/>
        <w:t>easily</w:t>
      </w:r>
      <w:r>
        <w:rPr>
          <w:spacing w:val="45"/>
        </w:rPr>
        <w:t> </w:t>
      </w:r>
      <w:r>
        <w:rPr/>
        <w:t>exploitable</w:t>
      </w:r>
      <w:r>
        <w:rPr>
          <w:spacing w:val="45"/>
        </w:rPr>
        <w:t> </w:t>
      </w:r>
      <w:r>
        <w:rPr/>
        <w:t>by</w:t>
      </w:r>
      <w:r>
        <w:rPr>
          <w:spacing w:val="46"/>
        </w:rPr>
        <w:t> </w:t>
      </w:r>
      <w:r>
        <w:rPr/>
        <w:t>insurgents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bookmarkStart w:name="4.9.2. Committee Styles: New Guises for " w:id="288"/>
      <w:bookmarkEnd w:id="288"/>
      <w:r>
        <w:rPr/>
      </w:r>
      <w:bookmarkStart w:name="_bookmark140" w:id="289"/>
      <w:bookmarkEnd w:id="289"/>
      <w:r>
        <w:rPr/>
      </w:r>
      <w:r>
        <w:rPr/>
        <w:t>from lower ranks. Numerous similar ethnic turbulences within that</w:t>
      </w:r>
      <w:r>
        <w:rPr>
          <w:spacing w:val="1"/>
        </w:rPr>
        <w:t> </w:t>
      </w:r>
      <w:r>
        <w:rPr/>
        <w:t>and other armies since then, in Africa and elsewhere, led sometimes</w:t>
      </w:r>
      <w:r>
        <w:rPr>
          <w:spacing w:val="1"/>
        </w:rPr>
        <w:t> </w:t>
      </w:r>
      <w:r>
        <w:rPr/>
        <w:t>by</w:t>
      </w:r>
      <w:r>
        <w:rPr>
          <w:spacing w:val="-7"/>
        </w:rPr>
        <w:t> </w:t>
      </w:r>
      <w:r>
        <w:rPr/>
        <w:t>noncommissioned</w:t>
      </w:r>
      <w:r>
        <w:rPr>
          <w:spacing w:val="-7"/>
        </w:rPr>
        <w:t> </w:t>
      </w:r>
      <w:r>
        <w:rPr/>
        <w:t>ofﬁcers,</w:t>
      </w:r>
      <w:r>
        <w:rPr>
          <w:spacing w:val="-5"/>
        </w:rPr>
        <w:t> </w:t>
      </w:r>
      <w:r>
        <w:rPr/>
        <w:t>conﬁrm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suggestion.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arousal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r>
        <w:rPr/>
        <w:t>conduct of such insurgence is not predicted simply by this, but the</w:t>
      </w:r>
      <w:r>
        <w:rPr>
          <w:spacing w:val="1"/>
        </w:rPr>
        <w:t> </w:t>
      </w:r>
      <w:r>
        <w:rPr/>
        <w:t>hieratic style in itself is exploitable symmetrically, exploitable from</w:t>
      </w:r>
      <w:r>
        <w:rPr>
          <w:spacing w:val="1"/>
        </w:rPr>
        <w:t> </w:t>
      </w:r>
      <w:r>
        <w:rPr/>
        <w:t>below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well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above.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4"/>
        </w:numPr>
        <w:tabs>
          <w:tab w:pos="1375" w:val="left" w:leader="none"/>
        </w:tabs>
        <w:spacing w:line="240" w:lineRule="auto" w:before="0" w:after="0"/>
        <w:ind w:left="1374" w:right="0" w:hanging="510"/>
        <w:jc w:val="both"/>
        <w:rPr>
          <w:i/>
        </w:rPr>
      </w:pPr>
      <w:hyperlink w:history="true" w:anchor="_bookmark3">
        <w:r>
          <w:rPr>
            <w:i/>
          </w:rPr>
          <w:t>Committee</w:t>
        </w:r>
        <w:r>
          <w:rPr>
            <w:i/>
            <w:spacing w:val="7"/>
          </w:rPr>
          <w:t> </w:t>
        </w:r>
        <w:r>
          <w:rPr>
            <w:i/>
          </w:rPr>
          <w:t>Styles:</w:t>
        </w:r>
        <w:r>
          <w:rPr>
            <w:i/>
            <w:spacing w:val="8"/>
          </w:rPr>
          <w:t> </w:t>
        </w:r>
        <w:r>
          <w:rPr>
            <w:i/>
          </w:rPr>
          <w:t>New</w:t>
        </w:r>
        <w:r>
          <w:rPr>
            <w:i/>
            <w:spacing w:val="8"/>
          </w:rPr>
          <w:t> </w:t>
        </w:r>
        <w:r>
          <w:rPr>
            <w:i/>
          </w:rPr>
          <w:t>Guises</w:t>
        </w:r>
        <w:r>
          <w:rPr>
            <w:i/>
            <w:spacing w:val="8"/>
          </w:rPr>
          <w:t> </w:t>
        </w:r>
        <w:r>
          <w:rPr>
            <w:i/>
          </w:rPr>
          <w:t>for</w:t>
        </w:r>
        <w:r>
          <w:rPr>
            <w:i/>
            <w:spacing w:val="8"/>
          </w:rPr>
          <w:t> </w:t>
        </w:r>
        <w:r>
          <w:rPr>
            <w:i/>
          </w:rPr>
          <w:t>the</w:t>
        </w:r>
        <w:r>
          <w:rPr>
            <w:i/>
            <w:spacing w:val="8"/>
          </w:rPr>
          <w:t> </w:t>
        </w:r>
        <w:r>
          <w:rPr>
            <w:i/>
          </w:rPr>
          <w:t>Hieratic</w:t>
        </w:r>
      </w:hyperlink>
    </w:p>
    <w:p>
      <w:pPr>
        <w:pStyle w:val="BodyText"/>
        <w:spacing w:line="230" w:lineRule="auto" w:before="118"/>
        <w:ind w:right="111"/>
      </w:pPr>
      <w:r>
        <w:rPr/>
        <w:t>Extreme ostentation has gone out of style; so in the current world the</w:t>
      </w:r>
      <w:r>
        <w:rPr>
          <w:spacing w:val="1"/>
        </w:rPr>
        <w:t> </w:t>
      </w:r>
      <w:r>
        <w:rPr/>
        <w:t>hieratic comes in new guises, but it yields the same impacts in getting</w:t>
      </w:r>
      <w:r>
        <w:rPr>
          <w:spacing w:val="1"/>
        </w:rPr>
        <w:t> </w:t>
      </w:r>
      <w:r>
        <w:rPr/>
        <w:t>action, even without gorgeous uniforms. “Committee lattices” is my</w:t>
      </w:r>
      <w:r>
        <w:rPr>
          <w:spacing w:val="1"/>
        </w:rPr>
        <w:t> </w:t>
      </w:r>
      <w:r>
        <w:rPr/>
        <w:t>designation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what</w:t>
      </w:r>
      <w:r>
        <w:rPr>
          <w:spacing w:val="-8"/>
        </w:rPr>
        <w:t> </w:t>
      </w:r>
      <w:r>
        <w:rPr/>
        <w:t>ostensibly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organizations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actually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new</w:t>
      </w:r>
      <w:r>
        <w:rPr>
          <w:spacing w:val="-47"/>
        </w:rPr>
        <w:t> </w:t>
      </w:r>
      <w:r>
        <w:rPr/>
        <w:t>story-lines in</w:t>
      </w:r>
      <w:r>
        <w:rPr>
          <w:spacing w:val="1"/>
        </w:rPr>
        <w:t> </w:t>
      </w:r>
      <w:r>
        <w:rPr/>
        <w:t>which the</w:t>
      </w:r>
      <w:r>
        <w:rPr>
          <w:spacing w:val="1"/>
        </w:rPr>
        <w:t> </w:t>
      </w:r>
      <w:r>
        <w:rPr/>
        <w:t>hieratic style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embodied in</w:t>
      </w:r>
      <w:r>
        <w:rPr>
          <w:spacing w:val="1"/>
        </w:rPr>
        <w:t> </w:t>
      </w:r>
      <w:r>
        <w:rPr/>
        <w:t>today’s</w:t>
      </w:r>
      <w:r>
        <w:rPr>
          <w:spacing w:val="1"/>
        </w:rPr>
        <w:t> </w:t>
      </w:r>
      <w:r>
        <w:rPr/>
        <w:t>world. Follow Vancil (1984) in his contrast of committee style in the</w:t>
      </w:r>
      <w:r>
        <w:rPr>
          <w:spacing w:val="1"/>
        </w:rPr>
        <w:t> </w:t>
      </w:r>
      <w:r>
        <w:rPr/>
        <w:t>governance of General Electric (GE) with that in the governance of In-</w:t>
      </w:r>
      <w:r>
        <w:rPr>
          <w:spacing w:val="-47"/>
        </w:rPr>
        <w:t> </w:t>
      </w:r>
      <w:r>
        <w:rPr/>
        <w:t>ternational Business Machines (IBM) before the 1980s. One such com-</w:t>
      </w:r>
      <w:r>
        <w:rPr>
          <w:spacing w:val="1"/>
        </w:rPr>
        <w:t> </w:t>
      </w:r>
      <w:r>
        <w:rPr/>
        <w:t>mittee may be described as council discipline (cf. Lazega study in</w:t>
      </w:r>
      <w:r>
        <w:rPr>
          <w:spacing w:val="1"/>
        </w:rPr>
        <w:t> </w:t>
      </w:r>
      <w:r>
        <w:rPr/>
        <w:t>chapter 3) or as arena discipline (cf. Gibson study) or as production</w:t>
      </w:r>
      <w:r>
        <w:rPr>
          <w:spacing w:val="1"/>
        </w:rPr>
        <w:t> </w:t>
      </w:r>
      <w:r>
        <w:rPr/>
        <w:t>interface,</w:t>
      </w:r>
      <w:r>
        <w:rPr>
          <w:spacing w:val="8"/>
        </w:rPr>
        <w:t> </w:t>
      </w:r>
      <w:r>
        <w:rPr/>
        <w:t>but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lattice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committees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distinct</w:t>
      </w:r>
      <w:r>
        <w:rPr>
          <w:spacing w:val="9"/>
        </w:rPr>
        <w:t> </w:t>
      </w:r>
      <w:r>
        <w:rPr/>
        <w:t>emergent</w:t>
      </w:r>
      <w:r>
        <w:rPr>
          <w:spacing w:val="9"/>
        </w:rPr>
        <w:t> </w:t>
      </w:r>
      <w:r>
        <w:rPr/>
        <w:t>level.</w:t>
      </w:r>
    </w:p>
    <w:p>
      <w:pPr>
        <w:pStyle w:val="BodyText"/>
        <w:spacing w:line="230" w:lineRule="auto" w:before="5"/>
        <w:ind w:right="111" w:firstLine="198"/>
      </w:pPr>
      <w:r>
        <w:rPr/>
        <w:t>IBM runs on the story-line of being a single business, and its man-</w:t>
      </w:r>
      <w:r>
        <w:rPr>
          <w:spacing w:val="1"/>
        </w:rPr>
        <w:t> </w:t>
      </w:r>
      <w:r>
        <w:rPr/>
        <w:t>agement committees bring together functional specialties. Conﬂicts</w:t>
      </w:r>
      <w:r>
        <w:rPr>
          <w:spacing w:val="1"/>
        </w:rPr>
        <w:t> </w:t>
      </w:r>
      <w:r>
        <w:rPr/>
        <w:t>and disagreements within and between initial committees are not just</w:t>
      </w:r>
      <w:r>
        <w:rPr>
          <w:spacing w:val="1"/>
        </w:rPr>
        <w:t> </w:t>
      </w:r>
      <w:r>
        <w:rPr/>
        <w:t>inevitable</w:t>
      </w:r>
      <w:r>
        <w:rPr>
          <w:spacing w:val="-9"/>
        </w:rPr>
        <w:t> </w:t>
      </w:r>
      <w:r>
        <w:rPr/>
        <w:t>but</w:t>
      </w:r>
      <w:r>
        <w:rPr>
          <w:spacing w:val="-8"/>
        </w:rPr>
        <w:t> </w:t>
      </w:r>
      <w:r>
        <w:rPr/>
        <w:t>encouraged,</w:t>
      </w:r>
      <w:r>
        <w:rPr>
          <w:spacing w:val="-6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vehicle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getting</w:t>
      </w:r>
      <w:r>
        <w:rPr>
          <w:spacing w:val="-7"/>
        </w:rPr>
        <w:t> </w:t>
      </w:r>
      <w:r>
        <w:rPr/>
        <w:t>action.</w:t>
      </w:r>
      <w:r>
        <w:rPr>
          <w:spacing w:val="-8"/>
        </w:rPr>
        <w:t> </w:t>
      </w:r>
      <w:r>
        <w:rPr/>
        <w:t>Action</w:t>
      </w:r>
      <w:r>
        <w:rPr>
          <w:spacing w:val="-8"/>
        </w:rPr>
        <w:t> </w:t>
      </w:r>
      <w:r>
        <w:rPr/>
        <w:t>stirs</w:t>
      </w:r>
      <w:r>
        <w:rPr>
          <w:spacing w:val="-48"/>
        </w:rPr>
        <w:t> </w:t>
      </w:r>
      <w:r>
        <w:rPr/>
        <w:t>ﬁrst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ﬂows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appeals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what</w:t>
      </w:r>
      <w:r>
        <w:rPr>
          <w:spacing w:val="14"/>
        </w:rPr>
        <w:t> </w:t>
      </w:r>
      <w:r>
        <w:rPr/>
        <w:t>turns</w:t>
      </w:r>
      <w:r>
        <w:rPr>
          <w:spacing w:val="12"/>
        </w:rPr>
        <w:t> </w:t>
      </w:r>
      <w:r>
        <w:rPr/>
        <w:t>out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be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/>
        <w:t>hieratic</w:t>
      </w:r>
      <w:r>
        <w:rPr>
          <w:spacing w:val="13"/>
        </w:rPr>
        <w:t> </w:t>
      </w:r>
      <w:r>
        <w:rPr/>
        <w:t>structuring</w:t>
      </w:r>
      <w:r>
        <w:rPr>
          <w:spacing w:val="-48"/>
        </w:rPr>
        <w:t> </w:t>
      </w:r>
      <w:r>
        <w:rPr/>
        <w:t>of committees into clusters by level. Getting action can come both via</w:t>
      </w:r>
      <w:r>
        <w:rPr>
          <w:spacing w:val="1"/>
        </w:rPr>
        <w:t> </w:t>
      </w:r>
      <w:r>
        <w:rPr/>
        <w:t>pruning the appeals as well as via developing them. The initiative is</w:t>
      </w:r>
      <w:r>
        <w:rPr>
          <w:spacing w:val="1"/>
        </w:rPr>
        <w:t> </w:t>
      </w:r>
      <w:r>
        <w:rPr/>
        <w:t>coming from below, much as in the Japanese management style of</w:t>
      </w:r>
      <w:r>
        <w:rPr>
          <w:spacing w:val="1"/>
        </w:rPr>
        <w:t> </w:t>
      </w:r>
      <w:r>
        <w:rPr/>
        <w:t>“ringi”</w:t>
      </w:r>
      <w:r>
        <w:rPr>
          <w:spacing w:val="9"/>
        </w:rPr>
        <w:t> </w:t>
      </w:r>
      <w:r>
        <w:rPr/>
        <w:t>(Yoshino</w:t>
      </w:r>
      <w:r>
        <w:rPr>
          <w:spacing w:val="9"/>
        </w:rPr>
        <w:t> </w:t>
      </w:r>
      <w:r>
        <w:rPr/>
        <w:t>1968;</w:t>
      </w:r>
      <w:r>
        <w:rPr>
          <w:spacing w:val="10"/>
        </w:rPr>
        <w:t> </w:t>
      </w:r>
      <w:r>
        <w:rPr/>
        <w:t>Yoshino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Lifson</w:t>
      </w:r>
      <w:r>
        <w:rPr>
          <w:spacing w:val="9"/>
        </w:rPr>
        <w:t> </w:t>
      </w:r>
      <w:r>
        <w:rPr/>
        <w:t>1988).</w:t>
      </w:r>
    </w:p>
    <w:p>
      <w:pPr>
        <w:pStyle w:val="BodyText"/>
        <w:spacing w:line="230" w:lineRule="auto" w:before="4"/>
        <w:ind w:right="112" w:firstLine="198"/>
      </w:pPr>
      <w:r>
        <w:rPr/>
        <w:t>All managers wore shirts of the same color in IBM, just as Japanese</w:t>
      </w:r>
      <w:r>
        <w:rPr>
          <w:spacing w:val="1"/>
        </w:rPr>
        <w:t> </w:t>
      </w:r>
      <w:r>
        <w:rPr/>
        <w:t>managers differ little in dress, but the impress of the hieratic is of</w:t>
      </w:r>
      <w:r>
        <w:rPr>
          <w:spacing w:val="1"/>
        </w:rPr>
        <w:t> </w:t>
      </w:r>
      <w:r>
        <w:rPr/>
        <w:t>magic, and it is as easily coded by triﬂing differences in pay as by vel-</w:t>
      </w:r>
      <w:r>
        <w:rPr>
          <w:spacing w:val="-47"/>
        </w:rPr>
        <w:t> </w:t>
      </w:r>
      <w:r>
        <w:rPr/>
        <w:t>vet over fustian on ofﬁce furniture. One decisive point is that a few</w:t>
      </w:r>
      <w:r>
        <w:rPr>
          <w:spacing w:val="1"/>
        </w:rPr>
        <w:t> </w:t>
      </w:r>
      <w:r>
        <w:rPr/>
        <w:t>distinct levels of magic are the shelves into which all IBM committees</w:t>
      </w:r>
      <w:r>
        <w:rPr>
          <w:spacing w:val="1"/>
        </w:rPr>
        <w:t> </w:t>
      </w:r>
      <w:r>
        <w:rPr/>
        <w:t>are sorted both by themselves and by others. The second is that there</w:t>
      </w:r>
      <w:r>
        <w:rPr>
          <w:spacing w:val="1"/>
        </w:rPr>
        <w:t> </w:t>
      </w:r>
      <w:r>
        <w:rPr/>
        <w:t>are no unique individual identities, either of actors or of events, but</w:t>
      </w:r>
      <w:r>
        <w:rPr>
          <w:spacing w:val="1"/>
        </w:rPr>
        <w:t> </w:t>
      </w:r>
      <w:r>
        <w:rPr/>
        <w:t>rather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structurally</w:t>
      </w:r>
      <w:r>
        <w:rPr>
          <w:spacing w:val="10"/>
        </w:rPr>
        <w:t> </w:t>
      </w:r>
      <w:r>
        <w:rPr/>
        <w:t>equivalent</w:t>
      </w:r>
      <w:r>
        <w:rPr>
          <w:spacing w:val="11"/>
        </w:rPr>
        <w:t> </w:t>
      </w:r>
      <w:r>
        <w:rPr/>
        <w:t>set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magicians.</w:t>
      </w:r>
    </w:p>
    <w:p>
      <w:pPr>
        <w:pStyle w:val="BodyText"/>
        <w:spacing w:line="230" w:lineRule="auto" w:before="3"/>
        <w:ind w:right="111" w:firstLine="198"/>
      </w:pP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indicator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IBM,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many</w:t>
      </w:r>
      <w:r>
        <w:rPr>
          <w:spacing w:val="-4"/>
        </w:rPr>
        <w:t> </w:t>
      </w:r>
      <w:r>
        <w:rPr/>
        <w:t>other</w:t>
      </w:r>
      <w:r>
        <w:rPr>
          <w:spacing w:val="-48"/>
        </w:rPr>
        <w:t> </w:t>
      </w:r>
      <w:r>
        <w:rPr/>
        <w:t>large ﬁrms, of a collegial chief executive as committee. In IBM this has</w:t>
      </w:r>
      <w:r>
        <w:rPr>
          <w:spacing w:val="-47"/>
        </w:rPr>
        <w:t> </w:t>
      </w:r>
      <w:r>
        <w:rPr/>
        <w:t>been a three-man chief executive ofﬁce. The hieratic style is not an</w:t>
      </w:r>
      <w:r>
        <w:rPr>
          <w:spacing w:val="1"/>
        </w:rPr>
        <w:t> </w:t>
      </w:r>
      <w:r>
        <w:rPr/>
        <w:t>architecture, a set of rules or the like; rather the committee clustering</w:t>
      </w:r>
      <w:r>
        <w:rPr>
          <w:spacing w:val="1"/>
        </w:rPr>
        <w:t> </w:t>
      </w:r>
      <w:r>
        <w:rPr/>
        <w:t>system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style;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ﬂexible</w:t>
      </w:r>
      <w:r>
        <w:rPr>
          <w:spacing w:val="-1"/>
        </w:rPr>
        <w:t> </w:t>
      </w:r>
      <w:r>
        <w:rPr/>
        <w:t>lattice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constraints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leads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mak-</w:t>
      </w:r>
      <w:r>
        <w:rPr>
          <w:spacing w:val="-47"/>
        </w:rPr>
        <w:t> </w:t>
      </w:r>
      <w:r>
        <w:rPr/>
        <w:t>ing</w:t>
      </w:r>
      <w:r>
        <w:rPr>
          <w:spacing w:val="10"/>
        </w:rPr>
        <w:t> </w:t>
      </w:r>
      <w:r>
        <w:rPr/>
        <w:t>action</w:t>
      </w:r>
      <w:r>
        <w:rPr>
          <w:spacing w:val="11"/>
        </w:rPr>
        <w:t> </w:t>
      </w:r>
      <w:r>
        <w:rPr/>
        <w:t>possible.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 w:firstLine="198"/>
      </w:pPr>
      <w:bookmarkStart w:name="4.9.3. Segmentary Style" w:id="290"/>
      <w:bookmarkEnd w:id="290"/>
      <w:r>
        <w:rPr/>
      </w:r>
      <w:bookmarkStart w:name="_bookmark141" w:id="291"/>
      <w:bookmarkEnd w:id="291"/>
      <w:r>
        <w:rPr/>
      </w:r>
      <w:r>
        <w:rPr/>
        <w:t>It is not the committee in isolation but the arraying of committees</w:t>
      </w:r>
      <w:r>
        <w:rPr>
          <w:spacing w:val="1"/>
        </w:rPr>
        <w:t> </w:t>
      </w:r>
      <w:r>
        <w:rPr/>
        <w:t>that is crucial. The looseness of agenda, the ﬂexibility of mobilizing</w:t>
      </w:r>
      <w:r>
        <w:rPr>
          <w:spacing w:val="1"/>
        </w:rPr>
        <w:t> </w:t>
      </w:r>
      <w:r>
        <w:rPr/>
        <w:t>issues and timing interests to which March has drawn our attention</w:t>
      </w:r>
      <w:r>
        <w:rPr>
          <w:spacing w:val="1"/>
        </w:rPr>
        <w:t> </w:t>
      </w:r>
      <w:r>
        <w:rPr/>
        <w:t>(March and Olsen 1976; Cohen and March 1974), depends on there</w:t>
      </w:r>
      <w:r>
        <w:rPr>
          <w:spacing w:val="1"/>
        </w:rPr>
        <w:t> </w:t>
      </w:r>
      <w:r>
        <w:rPr/>
        <w:t>being a ﬂexible ﬁeld of occasions for and meetings of and attendance</w:t>
      </w:r>
      <w:r>
        <w:rPr>
          <w:spacing w:val="1"/>
        </w:rPr>
        <w:t> </w:t>
      </w:r>
      <w:r>
        <w:rPr/>
        <w:t>at</w:t>
      </w:r>
      <w:r>
        <w:rPr>
          <w:spacing w:val="-9"/>
        </w:rPr>
        <w:t> </w:t>
      </w:r>
      <w:r>
        <w:rPr/>
        <w:t>committees,</w:t>
      </w:r>
      <w:r>
        <w:rPr>
          <w:spacing w:val="-7"/>
        </w:rPr>
        <w:t> </w:t>
      </w:r>
      <w:r>
        <w:rPr/>
        <w:t>who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also</w:t>
      </w:r>
      <w:r>
        <w:rPr>
          <w:spacing w:val="-6"/>
        </w:rPr>
        <w:t> </w:t>
      </w:r>
      <w:r>
        <w:rPr/>
        <w:t>cite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call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another.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contrast,</w:t>
      </w:r>
      <w:r>
        <w:rPr>
          <w:spacing w:val="-9"/>
        </w:rPr>
        <w:t> </w:t>
      </w:r>
      <w:r>
        <w:rPr/>
        <w:t>fully</w:t>
      </w:r>
      <w:r>
        <w:rPr>
          <w:spacing w:val="-47"/>
        </w:rPr>
        <w:t> </w:t>
      </w:r>
      <w:r>
        <w:rPr/>
        <w:t>settled committees become opaque; perhaps each turns into a council</w:t>
      </w:r>
      <w:r>
        <w:rPr>
          <w:spacing w:val="1"/>
        </w:rPr>
        <w:t> </w:t>
      </w:r>
      <w:r>
        <w:rPr/>
        <w:t>discipline that blocks action. Unsettling committees requires not just</w:t>
      </w:r>
      <w:r>
        <w:rPr>
          <w:spacing w:val="1"/>
        </w:rPr>
        <w:t> </w:t>
      </w:r>
      <w:r>
        <w:rPr/>
        <w:t>conﬂicts,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jurisdictional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appeals</w:t>
      </w:r>
      <w:r>
        <w:rPr>
          <w:spacing w:val="-12"/>
        </w:rPr>
        <w:t> </w:t>
      </w:r>
      <w:r>
        <w:rPr/>
        <w:t>interfaces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sustaining</w:t>
      </w:r>
      <w:r>
        <w:rPr>
          <w:spacing w:val="-10"/>
        </w:rPr>
        <w:t> </w:t>
      </w:r>
      <w:r>
        <w:rPr/>
        <w:t>unset-</w:t>
      </w:r>
      <w:bookmarkStart w:name="4.9.4. Colonialisms, Old and New" w:id="292"/>
      <w:bookmarkEnd w:id="292"/>
      <w:r>
        <w:rPr/>
      </w:r>
      <w:r>
        <w:rPr>
          <w:spacing w:val="-47"/>
        </w:rPr>
        <w:t> </w:t>
      </w:r>
      <w:bookmarkStart w:name="_bookmark142" w:id="293"/>
      <w:bookmarkEnd w:id="293"/>
      <w:r>
        <w:rPr/>
        <w:t>tling,</w:t>
      </w:r>
      <w:r>
        <w:rPr/>
        <w:t> but also some such longer-range inﬂuence as emerges with hier-</w:t>
      </w:r>
      <w:r>
        <w:rPr>
          <w:spacing w:val="-47"/>
        </w:rPr>
        <w:t> </w:t>
      </w:r>
      <w:r>
        <w:rPr/>
        <w:t>atic</w:t>
      </w:r>
      <w:r>
        <w:rPr>
          <w:spacing w:val="10"/>
        </w:rPr>
        <w:t> </w:t>
      </w:r>
      <w:r>
        <w:rPr/>
        <w:t>style.</w:t>
      </w:r>
    </w:p>
    <w:p>
      <w:pPr>
        <w:pStyle w:val="BodyText"/>
        <w:spacing w:before="2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4"/>
        </w:numPr>
        <w:tabs>
          <w:tab w:pos="2683" w:val="left" w:leader="none"/>
        </w:tabs>
        <w:spacing w:line="240" w:lineRule="auto" w:before="0" w:after="0"/>
        <w:ind w:left="2682" w:right="0" w:hanging="510"/>
        <w:jc w:val="both"/>
        <w:rPr>
          <w:i/>
        </w:rPr>
      </w:pPr>
      <w:hyperlink w:history="true" w:anchor="_bookmark3">
        <w:r>
          <w:rPr>
            <w:i/>
          </w:rPr>
          <w:t>Segmentary</w:t>
        </w:r>
        <w:r>
          <w:rPr>
            <w:i/>
            <w:spacing w:val="6"/>
          </w:rPr>
          <w:t> </w:t>
        </w:r>
        <w:r>
          <w:rPr>
            <w:i/>
          </w:rPr>
          <w:t>Style</w:t>
        </w:r>
      </w:hyperlink>
    </w:p>
    <w:p>
      <w:pPr>
        <w:pStyle w:val="BodyText"/>
        <w:spacing w:line="230" w:lineRule="auto" w:before="118"/>
        <w:ind w:left="103" w:right="105"/>
      </w:pPr>
      <w:r>
        <w:rPr/>
        <w:t>These last committee variants of hieratic style have to be crossed with</w:t>
      </w:r>
      <w:r>
        <w:rPr>
          <w:spacing w:val="1"/>
        </w:rPr>
        <w:t> </w:t>
      </w:r>
      <w:r>
        <w:rPr/>
        <w:t>the initial analyses to obtain the sort of context in which instead a de-</w:t>
      </w:r>
      <w:r>
        <w:rPr>
          <w:spacing w:val="1"/>
        </w:rPr>
        <w:t> </w:t>
      </w:r>
      <w:r>
        <w:rPr/>
        <w:t>fensive,</w:t>
      </w:r>
      <w:r>
        <w:rPr>
          <w:spacing w:val="-4"/>
        </w:rPr>
        <w:t> </w:t>
      </w:r>
      <w:r>
        <w:rPr/>
        <w:t>segmentary</w:t>
      </w:r>
      <w:r>
        <w:rPr>
          <w:spacing w:val="-3"/>
        </w:rPr>
        <w:t> </w:t>
      </w:r>
      <w:r>
        <w:rPr/>
        <w:t>style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evoked.</w:t>
      </w:r>
      <w:r>
        <w:rPr>
          <w:spacing w:val="-3"/>
        </w:rPr>
        <w:t> </w:t>
      </w:r>
      <w:r>
        <w:rPr/>
        <w:t>Tribal</w:t>
      </w:r>
      <w:r>
        <w:rPr>
          <w:spacing w:val="-3"/>
        </w:rPr>
        <w:t> </w:t>
      </w:r>
      <w:r>
        <w:rPr/>
        <w:t>regimes</w:t>
      </w:r>
      <w:r>
        <w:rPr>
          <w:spacing w:val="-4"/>
        </w:rPr>
        <w:t> </w:t>
      </w:r>
      <w:r>
        <w:rPr/>
        <w:t>around</w:t>
      </w:r>
      <w:r>
        <w:rPr>
          <w:spacing w:val="-3"/>
        </w:rPr>
        <w:t> </w:t>
      </w:r>
      <w:r>
        <w:rPr/>
        <w:t>kin-</w:t>
      </w:r>
      <w:r>
        <w:rPr>
          <w:spacing w:val="-48"/>
        </w:rPr>
        <w:t> </w:t>
      </w:r>
      <w:r>
        <w:rPr/>
        <w:t>ship are at once hierarchic and yet loosely followed, as is seen in a</w:t>
      </w:r>
      <w:r>
        <w:rPr>
          <w:spacing w:val="1"/>
        </w:rPr>
        <w:t> </w:t>
      </w:r>
      <w:r>
        <w:rPr/>
        <w:t>range of classic treatises such as by Fortes (1945, 1949) on the Tallensi,</w:t>
      </w:r>
      <w:r>
        <w:rPr>
          <w:spacing w:val="-47"/>
        </w:rPr>
        <w:t> </w:t>
      </w:r>
      <w:r>
        <w:rPr/>
        <w:t>Evans-Pritchard</w:t>
      </w:r>
      <w:r>
        <w:rPr>
          <w:spacing w:val="-4"/>
        </w:rPr>
        <w:t> </w:t>
      </w:r>
      <w:r>
        <w:rPr/>
        <w:t>(1940)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Nuer,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Hart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Pilling</w:t>
      </w:r>
      <w:r>
        <w:rPr>
          <w:spacing w:val="-4"/>
        </w:rPr>
        <w:t> </w:t>
      </w:r>
      <w:r>
        <w:rPr/>
        <w:t>(1960)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Tiwi. And even regimes around classiﬁcatory kinship also exhibit a</w:t>
      </w:r>
      <w:r>
        <w:rPr>
          <w:spacing w:val="1"/>
        </w:rPr>
        <w:t> </w:t>
      </w:r>
      <w:r>
        <w:rPr/>
        <w:t>segmentary fractionability in kin groupings that plays off the hierar-</w:t>
      </w:r>
      <w:r>
        <w:rPr>
          <w:spacing w:val="1"/>
        </w:rPr>
        <w:t> </w:t>
      </w:r>
      <w:r>
        <w:rPr/>
        <w:t>chic</w:t>
      </w:r>
      <w:r>
        <w:rPr>
          <w:spacing w:val="-9"/>
        </w:rPr>
        <w:t> </w:t>
      </w:r>
      <w:r>
        <w:rPr/>
        <w:t>(Spencer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Gillen</w:t>
      </w:r>
      <w:r>
        <w:rPr>
          <w:spacing w:val="-6"/>
        </w:rPr>
        <w:t> </w:t>
      </w:r>
      <w:r>
        <w:rPr/>
        <w:t>1927;</w:t>
      </w:r>
      <w:r>
        <w:rPr>
          <w:spacing w:val="-9"/>
        </w:rPr>
        <w:t> </w:t>
      </w:r>
      <w:r>
        <w:rPr/>
        <w:t>Bearman</w:t>
      </w:r>
      <w:r>
        <w:rPr>
          <w:spacing w:val="-8"/>
        </w:rPr>
        <w:t> </w:t>
      </w:r>
      <w:r>
        <w:rPr/>
        <w:t>1997).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modern</w:t>
      </w:r>
      <w:r>
        <w:rPr>
          <w:spacing w:val="-7"/>
        </w:rPr>
        <w:t> </w:t>
      </w:r>
      <w:r>
        <w:rPr/>
        <w:t>contexts,</w:t>
      </w:r>
      <w:r>
        <w:rPr>
          <w:spacing w:val="-8"/>
        </w:rPr>
        <w:t> </w:t>
      </w:r>
      <w:r>
        <w:rPr/>
        <w:t>seg-</w:t>
      </w:r>
      <w:r>
        <w:rPr>
          <w:spacing w:val="-47"/>
        </w:rPr>
        <w:t> </w:t>
      </w:r>
      <w:r>
        <w:rPr/>
        <w:t>mentary style is invoked similarly: see, for example, Star (1989) on</w:t>
      </w:r>
      <w:r>
        <w:rPr>
          <w:spacing w:val="1"/>
        </w:rPr>
        <w:t> </w:t>
      </w:r>
      <w:r>
        <w:rPr/>
        <w:t>early</w:t>
      </w:r>
      <w:r>
        <w:rPr>
          <w:spacing w:val="10"/>
        </w:rPr>
        <w:t> </w:t>
      </w:r>
      <w:r>
        <w:rPr/>
        <w:t>British</w:t>
      </w:r>
      <w:r>
        <w:rPr>
          <w:spacing w:val="11"/>
        </w:rPr>
        <w:t> </w:t>
      </w:r>
      <w:r>
        <w:rPr/>
        <w:t>brain</w:t>
      </w:r>
      <w:r>
        <w:rPr>
          <w:spacing w:val="11"/>
        </w:rPr>
        <w:t> </w:t>
      </w:r>
      <w:r>
        <w:rPr/>
        <w:t>science.</w:t>
      </w:r>
    </w:p>
    <w:p>
      <w:pPr>
        <w:pStyle w:val="BodyText"/>
        <w:spacing w:line="230" w:lineRule="auto" w:before="5"/>
        <w:ind w:left="103" w:right="107" w:firstLine="198"/>
      </w:pPr>
      <w:r>
        <w:rPr/>
        <w:t>Agglomeration is the key to segmentary style in control, even if not</w:t>
      </w:r>
      <w:r>
        <w:rPr>
          <w:spacing w:val="1"/>
        </w:rPr>
        <w:t> </w:t>
      </w:r>
      <w:r>
        <w:rPr/>
        <w:t>in tribal or kinship contexts. Additional outreaches just accumulate,</w:t>
      </w:r>
      <w:r>
        <w:rPr>
          <w:spacing w:val="1"/>
        </w:rPr>
        <w:t> </w:t>
      </w:r>
      <w:r>
        <w:rPr/>
        <w:t>rather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get</w:t>
      </w:r>
      <w:r>
        <w:rPr>
          <w:spacing w:val="-4"/>
        </w:rPr>
        <w:t> </w:t>
      </w:r>
      <w:r>
        <w:rPr/>
        <w:t>incorporated</w:t>
      </w:r>
      <w:r>
        <w:rPr>
          <w:spacing w:val="-5"/>
        </w:rPr>
        <w:t> </w:t>
      </w:r>
      <w:r>
        <w:rPr/>
        <w:t>under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aegis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valuation</w:t>
      </w:r>
      <w:r>
        <w:rPr>
          <w:spacing w:val="-4"/>
        </w:rPr>
        <w:t> </w:t>
      </w:r>
      <w:r>
        <w:rPr/>
        <w:t>ordering</w:t>
      </w:r>
      <w:r>
        <w:rPr>
          <w:spacing w:val="-5"/>
        </w:rPr>
        <w:t> </w:t>
      </w:r>
      <w:r>
        <w:rPr/>
        <w:t>that</w:t>
      </w:r>
      <w:r>
        <w:rPr>
          <w:spacing w:val="-48"/>
        </w:rPr>
        <w:t> </w:t>
      </w:r>
      <w:r>
        <w:rPr/>
        <w:t>has</w:t>
      </w:r>
      <w:r>
        <w:rPr>
          <w:spacing w:val="-8"/>
        </w:rPr>
        <w:t> </w:t>
      </w:r>
      <w:r>
        <w:rPr/>
        <w:t>operational</w:t>
      </w:r>
      <w:r>
        <w:rPr>
          <w:spacing w:val="-8"/>
        </w:rPr>
        <w:t> </w:t>
      </w:r>
      <w:r>
        <w:rPr/>
        <w:t>reality.</w:t>
      </w:r>
      <w:r>
        <w:rPr>
          <w:spacing w:val="-10"/>
        </w:rPr>
        <w:t> </w:t>
      </w:r>
      <w:r>
        <w:rPr/>
        <w:t>So,</w:t>
      </w:r>
      <w:r>
        <w:rPr>
          <w:spacing w:val="-8"/>
        </w:rPr>
        <w:t> </w:t>
      </w:r>
      <w:r>
        <w:rPr/>
        <w:t>segmentary</w:t>
      </w:r>
      <w:r>
        <w:rPr>
          <w:spacing w:val="-8"/>
        </w:rPr>
        <w:t> </w:t>
      </w:r>
      <w:r>
        <w:rPr/>
        <w:t>control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defensive.</w:t>
      </w:r>
      <w:r>
        <w:rPr>
          <w:spacing w:val="-8"/>
        </w:rPr>
        <w:t> </w:t>
      </w:r>
      <w:r>
        <w:rPr/>
        <w:t>Discussion</w:t>
      </w:r>
      <w:r>
        <w:rPr>
          <w:spacing w:val="-48"/>
        </w:rPr>
        <w:t> </w:t>
      </w:r>
      <w:r>
        <w:rPr/>
        <w:t>goes around and around with developments recycling, not available</w:t>
      </w:r>
      <w:r>
        <w:rPr>
          <w:spacing w:val="1"/>
        </w:rPr>
        <w:t> </w:t>
      </w:r>
      <w:r>
        <w:rPr/>
        <w:t>to</w:t>
      </w:r>
      <w:r>
        <w:rPr>
          <w:spacing w:val="10"/>
        </w:rPr>
        <w:t> </w:t>
      </w:r>
      <w:r>
        <w:rPr/>
        <w:t>innovation.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4"/>
        </w:numPr>
        <w:tabs>
          <w:tab w:pos="2208" w:val="left" w:leader="none"/>
        </w:tabs>
        <w:spacing w:line="240" w:lineRule="auto" w:before="0" w:after="0"/>
        <w:ind w:left="2207" w:right="0" w:hanging="510"/>
        <w:jc w:val="both"/>
        <w:rPr>
          <w:i/>
        </w:rPr>
      </w:pPr>
      <w:hyperlink w:history="true" w:anchor="_bookmark3">
        <w:r>
          <w:rPr>
            <w:i/>
          </w:rPr>
          <w:t>Colonialisms,</w:t>
        </w:r>
        <w:r>
          <w:rPr>
            <w:i/>
            <w:spacing w:val="7"/>
          </w:rPr>
          <w:t> </w:t>
        </w:r>
        <w:r>
          <w:rPr>
            <w:i/>
          </w:rPr>
          <w:t>Old</w:t>
        </w:r>
        <w:r>
          <w:rPr>
            <w:i/>
            <w:spacing w:val="8"/>
          </w:rPr>
          <w:t> </w:t>
        </w:r>
        <w:r>
          <w:rPr>
            <w:i/>
          </w:rPr>
          <w:t>and</w:t>
        </w:r>
        <w:r>
          <w:rPr>
            <w:i/>
            <w:spacing w:val="8"/>
          </w:rPr>
          <w:t> </w:t>
        </w:r>
        <w:r>
          <w:rPr>
            <w:i/>
          </w:rPr>
          <w:t>New</w:t>
        </w:r>
      </w:hyperlink>
    </w:p>
    <w:p>
      <w:pPr>
        <w:pStyle w:val="BodyText"/>
        <w:spacing w:line="230" w:lineRule="auto" w:before="118"/>
        <w:ind w:left="103" w:right="106"/>
      </w:pPr>
      <w:r>
        <w:rPr/>
        <w:t>There is an analogy between this hieratic lattice of committees in a</w:t>
      </w:r>
      <w:r>
        <w:rPr>
          <w:spacing w:val="1"/>
        </w:rPr>
        <w:t> </w:t>
      </w:r>
      <w:r>
        <w:rPr/>
        <w:t>business corporation and the style and format of British colonial rule,</w:t>
      </w:r>
      <w:r>
        <w:rPr>
          <w:spacing w:val="1"/>
        </w:rPr>
        <w:t> </w:t>
      </w:r>
      <w:r>
        <w:rPr/>
        <w:t>evidenced in prewar Burma (Furnivall 1948). “Natives” and British</w:t>
      </w:r>
      <w:r>
        <w:rPr>
          <w:spacing w:val="1"/>
        </w:rPr>
        <w:t> </w:t>
      </w:r>
      <w:r>
        <w:rPr/>
        <w:t>expatriates, specialists and generalists by background, were all mixed</w:t>
      </w:r>
      <w:r>
        <w:rPr>
          <w:spacing w:val="1"/>
        </w:rPr>
        <w:t> </w:t>
      </w:r>
      <w:r>
        <w:rPr/>
        <w:t>up</w:t>
      </w:r>
      <w:r>
        <w:rPr>
          <w:spacing w:val="24"/>
        </w:rPr>
        <w:t> </w:t>
      </w:r>
      <w:r>
        <w:rPr/>
        <w:t>together</w:t>
      </w:r>
      <w:r>
        <w:rPr>
          <w:spacing w:val="22"/>
        </w:rPr>
        <w:t> </w:t>
      </w:r>
      <w:r>
        <w:rPr/>
        <w:t>throughout</w:t>
      </w:r>
      <w:r>
        <w:rPr>
          <w:spacing w:val="24"/>
        </w:rPr>
        <w:t> </w:t>
      </w:r>
      <w:r>
        <w:rPr/>
        <w:t>a</w:t>
      </w:r>
      <w:r>
        <w:rPr>
          <w:spacing w:val="73"/>
        </w:rPr>
        <w:t> </w:t>
      </w:r>
      <w:r>
        <w:rPr/>
        <w:t>lattice</w:t>
      </w:r>
      <w:r>
        <w:rPr>
          <w:spacing w:val="72"/>
        </w:rPr>
        <w:t> </w:t>
      </w:r>
      <w:r>
        <w:rPr/>
        <w:t>of</w:t>
      </w:r>
      <w:r>
        <w:rPr>
          <w:spacing w:val="74"/>
        </w:rPr>
        <w:t> </w:t>
      </w:r>
      <w:r>
        <w:rPr/>
        <w:t>governance</w:t>
      </w:r>
      <w:r>
        <w:rPr>
          <w:spacing w:val="73"/>
        </w:rPr>
        <w:t> </w:t>
      </w:r>
      <w:r>
        <w:rPr/>
        <w:t>that</w:t>
      </w:r>
      <w:r>
        <w:rPr>
          <w:spacing w:val="72"/>
        </w:rPr>
        <w:t> </w:t>
      </w:r>
      <w:r>
        <w:rPr/>
        <w:t>was</w:t>
      </w:r>
      <w:r>
        <w:rPr>
          <w:spacing w:val="74"/>
        </w:rPr>
        <w:t> </w:t>
      </w:r>
      <w:r>
        <w:rPr/>
        <w:t>partly</w:t>
      </w:r>
      <w:r>
        <w:rPr>
          <w:spacing w:val="-48"/>
        </w:rPr>
        <w:t> </w:t>
      </w:r>
      <w:r>
        <w:rPr/>
        <w:t>by</w:t>
      </w:r>
      <w:r>
        <w:rPr>
          <w:spacing w:val="1"/>
        </w:rPr>
        <w:t> </w:t>
      </w:r>
      <w:r>
        <w:rPr/>
        <w:t>courts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advisory</w:t>
      </w:r>
      <w:r>
        <w:rPr>
          <w:spacing w:val="1"/>
        </w:rPr>
        <w:t> </w:t>
      </w:r>
      <w:r>
        <w:rPr/>
        <w:t>councils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partly</w:t>
      </w:r>
      <w:r>
        <w:rPr>
          <w:spacing w:val="50"/>
        </w:rPr>
        <w:t> </w:t>
      </w:r>
      <w:r>
        <w:rPr/>
        <w:t>by</w:t>
      </w:r>
      <w:r>
        <w:rPr>
          <w:spacing w:val="50"/>
        </w:rPr>
        <w:t> </w:t>
      </w:r>
      <w:r>
        <w:rPr/>
        <w:t>district</w:t>
      </w:r>
      <w:r>
        <w:rPr>
          <w:spacing w:val="50"/>
        </w:rPr>
        <w:t> </w:t>
      </w:r>
      <w:r>
        <w:rPr/>
        <w:t>executives.</w:t>
      </w:r>
      <w:r>
        <w:rPr>
          <w:spacing w:val="-47"/>
        </w:rPr>
        <w:t> </w:t>
      </w:r>
      <w:r>
        <w:rPr/>
        <w:t>The elite, the “fair-haired boys” in this as in the IBM example, could</w:t>
      </w:r>
      <w:r>
        <w:rPr>
          <w:spacing w:val="1"/>
        </w:rPr>
        <w:t> </w:t>
      </w:r>
      <w:r>
        <w:rPr/>
        <w:t>thereby mingle throughout layers and networks of the rest, enabling</w:t>
      </w:r>
      <w:r>
        <w:rPr>
          <w:spacing w:val="1"/>
        </w:rPr>
        <w:t> </w:t>
      </w:r>
      <w:r>
        <w:rPr/>
        <w:t>reaching</w:t>
      </w:r>
      <w:r>
        <w:rPr>
          <w:spacing w:val="27"/>
        </w:rPr>
        <w:t> </w:t>
      </w:r>
      <w:r>
        <w:rPr/>
        <w:t>through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an</w:t>
      </w:r>
      <w:r>
        <w:rPr>
          <w:spacing w:val="28"/>
        </w:rPr>
        <w:t> </w:t>
      </w:r>
      <w:r>
        <w:rPr/>
        <w:t>underlying</w:t>
      </w:r>
      <w:r>
        <w:rPr>
          <w:spacing w:val="25"/>
        </w:rPr>
        <w:t> </w:t>
      </w:r>
      <w:r>
        <w:rPr/>
        <w:t>population</w:t>
      </w:r>
      <w:r>
        <w:rPr>
          <w:spacing w:val="27"/>
        </w:rPr>
        <w:t> </w:t>
      </w:r>
      <w:r>
        <w:rPr/>
        <w:t>that</w:t>
      </w:r>
      <w:r>
        <w:rPr>
          <w:spacing w:val="28"/>
        </w:rPr>
        <w:t> </w:t>
      </w:r>
      <w:r>
        <w:rPr/>
        <w:t>could</w:t>
      </w:r>
      <w:r>
        <w:rPr>
          <w:spacing w:val="25"/>
        </w:rPr>
        <w:t> </w:t>
      </w:r>
      <w:r>
        <w:rPr/>
        <w:t>easily</w:t>
      </w:r>
      <w:r>
        <w:rPr>
          <w:spacing w:val="27"/>
        </w:rPr>
        <w:t> </w:t>
      </w:r>
      <w:r>
        <w:rPr/>
        <w:t>be-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/>
      </w:pPr>
      <w:r>
        <w:rPr/>
        <w:t>come very opaque. To be a generalist was the ﬁnest thing, in the Brit-</w:t>
      </w:r>
      <w:r>
        <w:rPr>
          <w:spacing w:val="1"/>
        </w:rPr>
        <w:t> </w:t>
      </w:r>
      <w:r>
        <w:rPr/>
        <w:t>ish scheme, and its lattice of committees kept being regrown on struc-</w:t>
      </w:r>
      <w:r>
        <w:rPr>
          <w:spacing w:val="1"/>
        </w:rPr>
        <w:t> </w:t>
      </w:r>
      <w:r>
        <w:rPr/>
        <w:t>tural</w:t>
      </w:r>
      <w:r>
        <w:rPr>
          <w:spacing w:val="1"/>
        </w:rPr>
        <w:t> </w:t>
      </w:r>
      <w:r>
        <w:rPr/>
        <w:t>equivalence</w:t>
      </w:r>
      <w:r>
        <w:rPr>
          <w:spacing w:val="1"/>
        </w:rPr>
        <w:t> </w:t>
      </w:r>
      <w:r>
        <w:rPr/>
        <w:t>lines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recruitment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dovetailed</w:t>
      </w:r>
      <w:r>
        <w:rPr>
          <w:spacing w:val="50"/>
        </w:rPr>
        <w:t> </w:t>
      </w:r>
      <w:r>
        <w:rPr/>
        <w:t>with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hieratic</w:t>
      </w:r>
      <w:r>
        <w:rPr>
          <w:spacing w:val="13"/>
        </w:rPr>
        <w:t> </w:t>
      </w:r>
      <w:r>
        <w:rPr/>
        <w:t>form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stratiﬁcation</w:t>
      </w:r>
      <w:r>
        <w:rPr>
          <w:spacing w:val="11"/>
        </w:rPr>
        <w:t> </w:t>
      </w:r>
      <w:r>
        <w:rPr/>
        <w:t>emphasis.</w:t>
      </w:r>
    </w:p>
    <w:p>
      <w:pPr>
        <w:pStyle w:val="BodyText"/>
        <w:spacing w:line="230" w:lineRule="auto" w:before="2"/>
        <w:ind w:right="112" w:firstLine="198"/>
      </w:pPr>
      <w:r>
        <w:rPr/>
        <w:t>Now</w:t>
      </w:r>
      <w:r>
        <w:rPr>
          <w:spacing w:val="-5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parallels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style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controls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Dutch</w:t>
      </w:r>
      <w:r>
        <w:rPr>
          <w:spacing w:val="-6"/>
        </w:rPr>
        <w:t> </w:t>
      </w:r>
      <w:r>
        <w:rPr/>
        <w:t>East</w:t>
      </w:r>
      <w:r>
        <w:rPr>
          <w:spacing w:val="-4"/>
        </w:rPr>
        <w:t> </w:t>
      </w:r>
      <w:r>
        <w:rPr/>
        <w:t>Indies</w:t>
      </w:r>
      <w:r>
        <w:rPr>
          <w:spacing w:val="-4"/>
        </w:rPr>
        <w:t> </w:t>
      </w:r>
      <w:r>
        <w:rPr/>
        <w:t>colo-</w:t>
      </w:r>
      <w:r>
        <w:rPr>
          <w:spacing w:val="-47"/>
        </w:rPr>
        <w:t> </w:t>
      </w:r>
      <w:r>
        <w:rPr/>
        <w:t>nialism. Successful searching for control is prominent in both colonial</w:t>
      </w:r>
      <w:r>
        <w:rPr>
          <w:spacing w:val="1"/>
        </w:rPr>
        <w:t> </w:t>
      </w:r>
      <w:r>
        <w:rPr/>
        <w:t>situations, whereas it is difﬁcult to ﬁnd in functionally departmental-</w:t>
      </w:r>
      <w:r>
        <w:rPr>
          <w:spacing w:val="1"/>
        </w:rPr>
        <w:t> </w:t>
      </w:r>
      <w:r>
        <w:rPr/>
        <w:t>ized</w:t>
      </w:r>
      <w:r>
        <w:rPr>
          <w:spacing w:val="-6"/>
        </w:rPr>
        <w:t> </w:t>
      </w:r>
      <w:r>
        <w:rPr/>
        <w:t>governments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/>
        <w:t>ﬁrms,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Chandler</w:t>
      </w:r>
      <w:r>
        <w:rPr>
          <w:spacing w:val="-7"/>
        </w:rPr>
        <w:t> </w:t>
      </w:r>
      <w:r>
        <w:rPr/>
        <w:t>(1962)</w:t>
      </w:r>
      <w:r>
        <w:rPr>
          <w:spacing w:val="-6"/>
        </w:rPr>
        <w:t> </w:t>
      </w:r>
      <w:r>
        <w:rPr/>
        <w:t>underlined.</w:t>
      </w:r>
      <w:r>
        <w:rPr>
          <w:spacing w:val="-7"/>
        </w:rPr>
        <w:t> </w:t>
      </w:r>
      <w:r>
        <w:rPr/>
        <w:t>Dutch</w:t>
      </w:r>
      <w:r>
        <w:rPr>
          <w:spacing w:val="-6"/>
        </w:rPr>
        <w:t> </w:t>
      </w:r>
      <w:r>
        <w:rPr/>
        <w:t>colo-</w:t>
      </w:r>
      <w:r>
        <w:rPr>
          <w:spacing w:val="-48"/>
        </w:rPr>
        <w:t> </w:t>
      </w:r>
      <w:r>
        <w:rPr/>
        <w:t>nialism, in the East Indies, evolved a different form of committee sys-</w:t>
      </w:r>
      <w:r>
        <w:rPr>
          <w:spacing w:val="1"/>
        </w:rPr>
        <w:t> </w:t>
      </w:r>
      <w:r>
        <w:rPr/>
        <w:t>tem</w:t>
      </w:r>
      <w:r>
        <w:rPr>
          <w:spacing w:val="47"/>
        </w:rPr>
        <w:t> </w:t>
      </w:r>
      <w:r>
        <w:rPr/>
        <w:t>from</w:t>
      </w:r>
      <w:r>
        <w:rPr>
          <w:spacing w:val="49"/>
        </w:rPr>
        <w:t> </w:t>
      </w:r>
      <w:r>
        <w:rPr/>
        <w:t>the</w:t>
      </w:r>
      <w:r>
        <w:rPr>
          <w:spacing w:val="47"/>
        </w:rPr>
        <w:t> </w:t>
      </w:r>
      <w:r>
        <w:rPr/>
        <w:t>Burmese</w:t>
      </w:r>
      <w:r>
        <w:rPr>
          <w:spacing w:val="48"/>
        </w:rPr>
        <w:t> </w:t>
      </w:r>
      <w:r>
        <w:rPr/>
        <w:t>one.</w:t>
      </w:r>
      <w:r>
        <w:rPr>
          <w:spacing w:val="47"/>
        </w:rPr>
        <w:t> </w:t>
      </w:r>
      <w:r>
        <w:rPr/>
        <w:t>Yet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Dutch</w:t>
      </w:r>
      <w:r>
        <w:rPr>
          <w:spacing w:val="47"/>
        </w:rPr>
        <w:t> </w:t>
      </w:r>
      <w:r>
        <w:rPr/>
        <w:t>like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British</w:t>
      </w:r>
      <w:r>
        <w:rPr>
          <w:spacing w:val="47"/>
        </w:rPr>
        <w:t> </w:t>
      </w:r>
      <w:r>
        <w:rPr/>
        <w:t>system</w:t>
      </w:r>
      <w:r>
        <w:rPr>
          <w:spacing w:val="-48"/>
        </w:rPr>
        <w:t> </w:t>
      </w:r>
      <w:r>
        <w:rPr/>
        <w:t>evinced a hieratic style (Furnivall 1948). Every manager in Burma was</w:t>
      </w:r>
      <w:r>
        <w:rPr>
          <w:spacing w:val="-47"/>
        </w:rPr>
        <w:t> </w:t>
      </w:r>
      <w:r>
        <w:rPr/>
        <w:t>a magistrate, every manager in the Indies was an ofﬁcial: judge versus</w:t>
      </w:r>
      <w:r>
        <w:rPr>
          <w:spacing w:val="-47"/>
        </w:rPr>
        <w:t> </w:t>
      </w:r>
      <w:r>
        <w:rPr/>
        <w:t>cop,</w:t>
      </w:r>
      <w:r>
        <w:rPr>
          <w:spacing w:val="10"/>
        </w:rPr>
        <w:t> </w:t>
      </w:r>
      <w:r>
        <w:rPr/>
        <w:t>that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difference.</w:t>
      </w:r>
    </w:p>
    <w:p>
      <w:pPr>
        <w:pStyle w:val="BodyText"/>
        <w:spacing w:line="230" w:lineRule="auto" w:before="3"/>
        <w:ind w:right="110" w:firstLine="198"/>
      </w:pPr>
      <w:r>
        <w:rPr/>
        <w:t>Both hieratic styles had emerged where small sets of outsiders, the</w:t>
      </w:r>
      <w:r>
        <w:rPr>
          <w:spacing w:val="1"/>
        </w:rPr>
        <w:t> </w:t>
      </w:r>
      <w:r>
        <w:rPr/>
        <w:t>colonialists, had to be reaching through if they were to maintain con-</w:t>
      </w:r>
      <w:r>
        <w:rPr>
          <w:spacing w:val="1"/>
        </w:rPr>
        <w:t> </w:t>
      </w:r>
      <w:r>
        <w:rPr/>
        <w:t>trols,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action,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sought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different.</w:t>
      </w:r>
      <w:r>
        <w:rPr>
          <w:spacing w:val="-47"/>
        </w:rPr>
        <w:t> </w:t>
      </w:r>
      <w:r>
        <w:rPr/>
        <w:t>Burma was to be directly productive, a sort of tributary economy. The</w:t>
      </w:r>
      <w:r>
        <w:rPr>
          <w:spacing w:val="-47"/>
        </w:rPr>
        <w:t> </w:t>
      </w:r>
      <w:r>
        <w:rPr/>
        <w:t>Indies were conceived as a self-sustaining entity composed of innu-</w:t>
      </w:r>
      <w:r>
        <w:rPr>
          <w:spacing w:val="1"/>
        </w:rPr>
        <w:t> </w:t>
      </w:r>
      <w:r>
        <w:rPr/>
        <w:t>merable productive sectors that could ﬂourish in a context that made</w:t>
      </w:r>
      <w:r>
        <w:rPr>
          <w:spacing w:val="1"/>
        </w:rPr>
        <w:t> </w:t>
      </w:r>
      <w:r>
        <w:rPr/>
        <w:t>them</w:t>
      </w:r>
      <w:r>
        <w:rPr>
          <w:spacing w:val="10"/>
        </w:rPr>
        <w:t> </w:t>
      </w:r>
      <w:r>
        <w:rPr/>
        <w:t>transparent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colonialists.</w:t>
      </w:r>
    </w:p>
    <w:p>
      <w:pPr>
        <w:pStyle w:val="BodyText"/>
        <w:spacing w:line="230" w:lineRule="auto" w:before="3"/>
        <w:ind w:right="109" w:firstLine="198"/>
      </w:pPr>
      <w:r>
        <w:rPr/>
        <w:t>Next, a second example of an American company completes a bal-</w:t>
      </w:r>
      <w:r>
        <w:rPr>
          <w:spacing w:val="1"/>
        </w:rPr>
        <w:t> </w:t>
      </w:r>
      <w:r>
        <w:rPr/>
        <w:t>anced parallelism. General Electric, as laid out in Vancil (1979)</w:t>
      </w:r>
      <w:r>
        <w:rPr>
          <w:position w:val="7"/>
          <w:sz w:val="12"/>
        </w:rPr>
        <w:t>34 </w:t>
      </w:r>
      <w:r>
        <w:rPr/>
        <w:t>had a</w:t>
      </w:r>
      <w:r>
        <w:rPr>
          <w:spacing w:val="1"/>
        </w:rPr>
        <w:t> </w:t>
      </w:r>
      <w:r>
        <w:rPr/>
        <w:t>remote sector of general management, which, like Dutch colonialists,</w:t>
      </w:r>
      <w:r>
        <w:rPr>
          <w:spacing w:val="1"/>
        </w:rPr>
        <w:t> </w:t>
      </w:r>
      <w:r>
        <w:rPr/>
        <w:t>disdains</w:t>
      </w:r>
      <w:r>
        <w:rPr>
          <w:spacing w:val="-13"/>
        </w:rPr>
        <w:t> </w:t>
      </w:r>
      <w:r>
        <w:rPr/>
        <w:t>hands-on</w:t>
      </w:r>
      <w:r>
        <w:rPr>
          <w:spacing w:val="-10"/>
        </w:rPr>
        <w:t> </w:t>
      </w:r>
      <w:r>
        <w:rPr/>
        <w:t>production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its</w:t>
      </w:r>
      <w:r>
        <w:rPr>
          <w:spacing w:val="-12"/>
        </w:rPr>
        <w:t> </w:t>
      </w:r>
      <w:r>
        <w:rPr/>
        <w:t>functional</w:t>
      </w:r>
      <w:r>
        <w:rPr>
          <w:spacing w:val="-11"/>
        </w:rPr>
        <w:t> </w:t>
      </w:r>
      <w:r>
        <w:rPr/>
        <w:t>specializations;</w:t>
      </w:r>
      <w:r>
        <w:rPr>
          <w:spacing w:val="-12"/>
        </w:rPr>
        <w:t> </w:t>
      </w:r>
      <w:r>
        <w:rPr/>
        <w:t>never-</w:t>
      </w:r>
      <w:r>
        <w:rPr>
          <w:spacing w:val="-47"/>
        </w:rPr>
        <w:t> </w:t>
      </w:r>
      <w:r>
        <w:rPr/>
        <w:t>theless, like the Dutch it uses a subtle lattice of committees to reach</w:t>
      </w:r>
      <w:r>
        <w:rPr>
          <w:spacing w:val="1"/>
        </w:rPr>
        <w:t> </w:t>
      </w:r>
      <w:r>
        <w:rPr/>
        <w:t>through to production interfaces. In General Electric, as apparently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Indies,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elaborate</w:t>
      </w:r>
      <w:r>
        <w:rPr>
          <w:spacing w:val="1"/>
        </w:rPr>
        <w:t> </w:t>
      </w:r>
      <w:r>
        <w:rPr/>
        <w:t>cycling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draft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through committees over time that provides ﬂexibility. Also, both ad-</w:t>
      </w:r>
      <w:r>
        <w:rPr>
          <w:spacing w:val="1"/>
        </w:rPr>
        <w:t> </w:t>
      </w:r>
      <w:r>
        <w:rPr/>
        <w:t>ministrations in historical fact were endemically changing their spe-</w:t>
      </w:r>
      <w:r>
        <w:rPr>
          <w:spacing w:val="1"/>
        </w:rPr>
        <w:t> </w:t>
      </w:r>
      <w:r>
        <w:rPr/>
        <w:t>ciﬁc arrangements in “one last change that will really get it right.” The</w:t>
      </w:r>
      <w:r>
        <w:rPr>
          <w:spacing w:val="-48"/>
        </w:rPr>
        <w:t> </w:t>
      </w:r>
      <w:r>
        <w:rPr/>
        <w:t>hieratic style was reﬂected in the scope of autonomous time between</w:t>
      </w:r>
      <w:r>
        <w:rPr>
          <w:spacing w:val="1"/>
        </w:rPr>
        <w:t> </w:t>
      </w:r>
      <w:r>
        <w:rPr/>
        <w:t>meetings, for the importance of which consult Jacques (1956). It was</w:t>
      </w:r>
      <w:r>
        <w:rPr>
          <w:spacing w:val="1"/>
        </w:rPr>
        <w:t> </w:t>
      </w:r>
      <w:r>
        <w:rPr/>
        <w:t>also</w:t>
      </w:r>
      <w:r>
        <w:rPr>
          <w:spacing w:val="-3"/>
        </w:rPr>
        <w:t> </w:t>
      </w:r>
      <w:r>
        <w:rPr/>
        <w:t>reﬂected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dovetailing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layer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meetings</w:t>
      </w:r>
      <w:r>
        <w:rPr>
          <w:spacing w:val="-2"/>
        </w:rPr>
        <w:t> </w:t>
      </w:r>
      <w:r>
        <w:rPr/>
        <w:t>on</w:t>
      </w:r>
      <w:r>
        <w:rPr>
          <w:spacing w:val="-48"/>
        </w:rPr>
        <w:t> </w:t>
      </w:r>
      <w:r>
        <w:rPr/>
        <w:t>another. And ﬁnally, the hieratic was reﬂected in the use of diacritical</w:t>
      </w:r>
      <w:r>
        <w:rPr>
          <w:spacing w:val="1"/>
        </w:rPr>
        <w:t> </w:t>
      </w:r>
      <w:r>
        <w:rPr/>
        <w:t>symbolism of residence and ofﬁce, dress and the like. The same held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Dutch</w:t>
      </w:r>
      <w:r>
        <w:rPr>
          <w:spacing w:val="-2"/>
        </w:rPr>
        <w:t> </w:t>
      </w:r>
      <w:r>
        <w:rPr/>
        <w:t>colonialism.</w:t>
      </w:r>
      <w:r>
        <w:rPr>
          <w:spacing w:val="-4"/>
        </w:rPr>
        <w:t> </w:t>
      </w:r>
      <w:r>
        <w:rPr/>
        <w:t>Dutch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British</w:t>
      </w:r>
      <w:r>
        <w:rPr>
          <w:spacing w:val="-4"/>
        </w:rPr>
        <w:t> </w:t>
      </w:r>
      <w:r>
        <w:rPr/>
        <w:t>styles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nothing</w:t>
      </w:r>
      <w:r>
        <w:rPr>
          <w:spacing w:val="-3"/>
        </w:rPr>
        <w:t> </w:t>
      </w:r>
      <w:r>
        <w:rPr/>
        <w:t>new,</w:t>
      </w:r>
      <w:r>
        <w:rPr>
          <w:spacing w:val="-4"/>
        </w:rPr>
        <w:t> </w:t>
      </w:r>
      <w:r>
        <w:rPr/>
        <w:t>and</w:t>
      </w:r>
      <w:r>
        <w:rPr>
          <w:spacing w:val="-47"/>
        </w:rPr>
        <w:t> </w:t>
      </w:r>
      <w:r>
        <w:rPr/>
        <w:t>there</w:t>
      </w:r>
      <w:r>
        <w:rPr>
          <w:spacing w:val="10"/>
        </w:rPr>
        <w:t> </w:t>
      </w:r>
      <w:r>
        <w:rPr/>
        <w:t>are</w:t>
      </w:r>
      <w:r>
        <w:rPr>
          <w:spacing w:val="11"/>
        </w:rPr>
        <w:t> </w:t>
      </w:r>
      <w:r>
        <w:rPr/>
        <w:t>other</w:t>
      </w:r>
      <w:r>
        <w:rPr>
          <w:spacing w:val="11"/>
        </w:rPr>
        <w:t> </w:t>
      </w:r>
      <w:r>
        <w:rPr/>
        <w:t>variants.</w:t>
      </w:r>
    </w:p>
    <w:p>
      <w:pPr>
        <w:pStyle w:val="BodyText"/>
        <w:spacing w:line="230" w:lineRule="auto" w:before="8"/>
        <w:ind w:right="112" w:firstLine="198"/>
      </w:pPr>
      <w:r>
        <w:rPr>
          <w:spacing w:val="-1"/>
        </w:rPr>
        <w:t>Roman</w:t>
      </w:r>
      <w:r>
        <w:rPr>
          <w:spacing w:val="-10"/>
        </w:rPr>
        <w:t> </w:t>
      </w:r>
      <w:r>
        <w:rPr>
          <w:spacing w:val="-1"/>
        </w:rPr>
        <w:t>imperialism</w:t>
      </w:r>
      <w:r>
        <w:rPr>
          <w:spacing w:val="-11"/>
        </w:rPr>
        <w:t> </w:t>
      </w:r>
      <w:r>
        <w:rPr/>
        <w:t>operated</w:t>
      </w:r>
      <w:r>
        <w:rPr>
          <w:spacing w:val="-10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municipality,</w:t>
      </w:r>
      <w:r>
        <w:rPr>
          <w:spacing w:val="-10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lattice</w:t>
      </w:r>
      <w:r>
        <w:rPr>
          <w:spacing w:val="-47"/>
        </w:rPr>
        <w:t> </w:t>
      </w:r>
      <w:r>
        <w:rPr/>
        <w:t>crafted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preexisting</w:t>
      </w:r>
      <w:r>
        <w:rPr>
          <w:spacing w:val="-8"/>
        </w:rPr>
        <w:t> </w:t>
      </w:r>
      <w:r>
        <w:rPr/>
        <w:t>committees,</w:t>
      </w:r>
      <w:r>
        <w:rPr>
          <w:spacing w:val="-6"/>
        </w:rPr>
        <w:t> </w:t>
      </w:r>
      <w:r>
        <w:rPr/>
        <w:t>namely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notables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respective</w:t>
      </w:r>
      <w:r>
        <w:rPr>
          <w:spacing w:val="-48"/>
        </w:rPr>
        <w:t> </w:t>
      </w:r>
      <w:r>
        <w:rPr/>
        <w:t>preexisting</w:t>
      </w:r>
      <w:r>
        <w:rPr>
          <w:spacing w:val="17"/>
        </w:rPr>
        <w:t> </w:t>
      </w:r>
      <w:r>
        <w:rPr/>
        <w:t>city-states</w:t>
      </w:r>
      <w:r>
        <w:rPr>
          <w:spacing w:val="17"/>
        </w:rPr>
        <w:t> </w:t>
      </w:r>
      <w:r>
        <w:rPr/>
        <w:t>(Garnsey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Saller</w:t>
      </w:r>
      <w:r>
        <w:rPr>
          <w:spacing w:val="17"/>
        </w:rPr>
        <w:t> </w:t>
      </w:r>
      <w:r>
        <w:rPr/>
        <w:t>1987;</w:t>
      </w:r>
      <w:r>
        <w:rPr>
          <w:spacing w:val="17"/>
        </w:rPr>
        <w:t> </w:t>
      </w:r>
      <w:r>
        <w:rPr/>
        <w:t>Reid</w:t>
      </w:r>
      <w:r>
        <w:rPr>
          <w:spacing w:val="17"/>
        </w:rPr>
        <w:t> </w:t>
      </w:r>
      <w:r>
        <w:rPr/>
        <w:t>1913).</w:t>
      </w:r>
      <w:r>
        <w:rPr>
          <w:spacing w:val="18"/>
        </w:rPr>
        <w:t> </w:t>
      </w:r>
      <w:r>
        <w:rPr/>
        <w:t>Republi-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117" w:right="115" w:firstLine="198"/>
        <w:jc w:val="both"/>
        <w:rPr>
          <w:sz w:val="16"/>
        </w:rPr>
      </w:pPr>
      <w:r>
        <w:rPr>
          <w:position w:val="6"/>
          <w:sz w:val="9"/>
        </w:rPr>
        <w:t>34 </w:t>
      </w:r>
      <w:r>
        <w:rPr>
          <w:sz w:val="16"/>
        </w:rPr>
        <w:t>On GE, see the previous subsection, and one should also consult the Harvard Busi-</w:t>
      </w:r>
      <w:r>
        <w:rPr>
          <w:spacing w:val="-37"/>
          <w:sz w:val="16"/>
        </w:rPr>
        <w:t> </w:t>
      </w:r>
      <w:r>
        <w:rPr>
          <w:sz w:val="16"/>
        </w:rPr>
        <w:t>ness</w:t>
      </w:r>
      <w:r>
        <w:rPr>
          <w:spacing w:val="5"/>
          <w:sz w:val="16"/>
        </w:rPr>
        <w:t> </w:t>
      </w:r>
      <w:r>
        <w:rPr>
          <w:sz w:val="16"/>
        </w:rPr>
        <w:t>School</w:t>
      </w:r>
      <w:r>
        <w:rPr>
          <w:spacing w:val="5"/>
          <w:sz w:val="16"/>
        </w:rPr>
        <w:t> </w:t>
      </w:r>
      <w:r>
        <w:rPr>
          <w:sz w:val="16"/>
        </w:rPr>
        <w:t>case</w:t>
      </w:r>
      <w:r>
        <w:rPr>
          <w:spacing w:val="6"/>
          <w:sz w:val="16"/>
        </w:rPr>
        <w:t> </w:t>
      </w:r>
      <w:r>
        <w:rPr>
          <w:sz w:val="16"/>
        </w:rPr>
        <w:t>studies</w:t>
      </w:r>
      <w:r>
        <w:rPr>
          <w:spacing w:val="5"/>
          <w:sz w:val="16"/>
        </w:rPr>
        <w:t> </w:t>
      </w:r>
      <w:r>
        <w:rPr>
          <w:sz w:val="16"/>
        </w:rPr>
        <w:t>done</w:t>
      </w:r>
      <w:r>
        <w:rPr>
          <w:spacing w:val="6"/>
          <w:sz w:val="16"/>
        </w:rPr>
        <w:t> </w:t>
      </w:r>
      <w:r>
        <w:rPr>
          <w:sz w:val="16"/>
        </w:rPr>
        <w:t>under</w:t>
      </w:r>
      <w:r>
        <w:rPr>
          <w:spacing w:val="5"/>
          <w:sz w:val="16"/>
        </w:rPr>
        <w:t> </w:t>
      </w:r>
      <w:r>
        <w:rPr>
          <w:sz w:val="16"/>
        </w:rPr>
        <w:t>his</w:t>
      </w:r>
      <w:r>
        <w:rPr>
          <w:spacing w:val="6"/>
          <w:sz w:val="16"/>
        </w:rPr>
        <w:t> </w:t>
      </w:r>
      <w:r>
        <w:rPr>
          <w:sz w:val="16"/>
        </w:rPr>
        <w:t>aegis</w:t>
      </w:r>
      <w:r>
        <w:rPr>
          <w:spacing w:val="5"/>
          <w:sz w:val="16"/>
        </w:rPr>
        <w:t> </w:t>
      </w:r>
      <w:r>
        <w:rPr>
          <w:sz w:val="16"/>
        </w:rPr>
        <w:t>that</w:t>
      </w:r>
      <w:r>
        <w:rPr>
          <w:spacing w:val="5"/>
          <w:sz w:val="16"/>
        </w:rPr>
        <w:t> </w:t>
      </w:r>
      <w:r>
        <w:rPr>
          <w:sz w:val="16"/>
        </w:rPr>
        <w:t>underlie</w:t>
      </w:r>
      <w:r>
        <w:rPr>
          <w:spacing w:val="6"/>
          <w:sz w:val="16"/>
        </w:rPr>
        <w:t> </w:t>
      </w:r>
      <w:r>
        <w:rPr>
          <w:sz w:val="16"/>
        </w:rPr>
        <w:t>Vancil’s</w:t>
      </w:r>
      <w:r>
        <w:rPr>
          <w:spacing w:val="5"/>
          <w:sz w:val="16"/>
        </w:rPr>
        <w:t> </w:t>
      </w:r>
      <w:r>
        <w:rPr>
          <w:sz w:val="16"/>
        </w:rPr>
        <w:t>analysis.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7"/>
      </w:pPr>
      <w:r>
        <w:rPr/>
        <w:t>can Rome actually forced and coaxed Italian tribes of all descriptions</w:t>
      </w:r>
      <w:r>
        <w:rPr>
          <w:spacing w:val="1"/>
        </w:rPr>
        <w:t> </w:t>
      </w:r>
      <w:r>
        <w:rPr/>
        <w:t>into the formation of cities (Stevenson 1939), and a hieratic style in lat-</w:t>
      </w:r>
      <w:r>
        <w:rPr>
          <w:spacing w:val="-47"/>
        </w:rPr>
        <w:t> </w:t>
      </w:r>
      <w:r>
        <w:rPr/>
        <w:t>tice of cities and tributaries and provinces resulted. The state of Rome</w:t>
      </w:r>
      <w:r>
        <w:rPr>
          <w:spacing w:val="1"/>
        </w:rPr>
        <w:t> </w:t>
      </w:r>
      <w:r>
        <w:rPr/>
        <w:t>itself was a sort of general ofﬁce from which Alfred Sloan of General</w:t>
      </w:r>
      <w:r>
        <w:rPr>
          <w:spacing w:val="1"/>
        </w:rPr>
        <w:t> </w:t>
      </w:r>
      <w:r>
        <w:rPr/>
        <w:t>Motors could have learned new wrinkles. This general ofﬁce often</w:t>
      </w:r>
      <w:r>
        <w:rPr>
          <w:spacing w:val="1"/>
        </w:rPr>
        <w:t> </w:t>
      </w:r>
      <w:r>
        <w:rPr/>
        <w:t>tended toward hieratic lattices of committees that were conduits for</w:t>
      </w:r>
      <w:r>
        <w:rPr>
          <w:spacing w:val="1"/>
        </w:rPr>
        <w:t> </w:t>
      </w:r>
      <w:r>
        <w:rPr/>
        <w:t>reaching</w:t>
      </w:r>
      <w:r>
        <w:rPr>
          <w:spacing w:val="10"/>
        </w:rPr>
        <w:t> </w:t>
      </w:r>
      <w:r>
        <w:rPr/>
        <w:t>through</w:t>
      </w:r>
      <w:r>
        <w:rPr>
          <w:spacing w:val="11"/>
        </w:rPr>
        <w:t> </w:t>
      </w:r>
      <w:r>
        <w:rPr/>
        <w:t>(Eckstein</w:t>
      </w:r>
      <w:r>
        <w:rPr>
          <w:spacing w:val="10"/>
        </w:rPr>
        <w:t> </w:t>
      </w:r>
      <w:r>
        <w:rPr/>
        <w:t>1987).</w:t>
      </w:r>
    </w:p>
    <w:p>
      <w:pPr>
        <w:pStyle w:val="BodyText"/>
        <w:spacing w:line="230" w:lineRule="auto" w:before="3"/>
        <w:ind w:left="103" w:right="107" w:firstLine="198"/>
        <w:rPr>
          <w:sz w:val="12"/>
        </w:rPr>
      </w:pPr>
      <w:r>
        <w:rPr/>
        <w:t>On a much smaller scale, the same style persists in many traditional</w:t>
      </w:r>
      <w:r>
        <w:rPr>
          <w:spacing w:val="-47"/>
        </w:rPr>
        <w:t> </w:t>
      </w:r>
      <w:r>
        <w:rPr/>
        <w:t>American cities: Crain, Katz, and Rosenthal (1961, 1968) lay out civic</w:t>
      </w:r>
      <w:r>
        <w:rPr>
          <w:spacing w:val="1"/>
        </w:rPr>
        <w:t> </w:t>
      </w:r>
      <w:r>
        <w:rPr/>
        <w:t>contentions</w:t>
      </w:r>
      <w:r>
        <w:rPr>
          <w:spacing w:val="-7"/>
        </w:rPr>
        <w:t> </w:t>
      </w:r>
      <w:r>
        <w:rPr/>
        <w:t>where</w:t>
      </w:r>
      <w:r>
        <w:rPr>
          <w:spacing w:val="-5"/>
        </w:rPr>
        <w:t> </w:t>
      </w:r>
      <w:r>
        <w:rPr/>
        <w:t>invocation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cascade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committees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higher</w:t>
      </w:r>
      <w:r>
        <w:rPr>
          <w:spacing w:val="-4"/>
        </w:rPr>
        <w:t> </w:t>
      </w:r>
      <w:r>
        <w:rPr/>
        <w:t>and</w:t>
      </w:r>
      <w:r>
        <w:rPr>
          <w:spacing w:val="-48"/>
        </w:rPr>
        <w:t> </w:t>
      </w:r>
      <w:r>
        <w:rPr/>
        <w:t>higher status is the only way that action was got. In other cities they</w:t>
      </w:r>
      <w:r>
        <w:rPr>
          <w:spacing w:val="1"/>
        </w:rPr>
        <w:t> </w:t>
      </w:r>
      <w:r>
        <w:rPr/>
        <w:t>studied, where hieratic layers could not be energized, paralysis sty-</w:t>
      </w:r>
      <w:r>
        <w:rPr>
          <w:spacing w:val="1"/>
        </w:rPr>
        <w:t> </w:t>
      </w:r>
      <w:r>
        <w:rPr/>
        <w:t>mied</w:t>
      </w:r>
      <w:r>
        <w:rPr>
          <w:spacing w:val="10"/>
        </w:rPr>
        <w:t> </w:t>
      </w:r>
      <w:r>
        <w:rPr/>
        <w:t>proposed</w:t>
      </w:r>
      <w:r>
        <w:rPr>
          <w:spacing w:val="11"/>
        </w:rPr>
        <w:t> </w:t>
      </w:r>
      <w:r>
        <w:rPr/>
        <w:t>action.</w:t>
      </w:r>
      <w:r>
        <w:rPr>
          <w:position w:val="7"/>
          <w:sz w:val="12"/>
        </w:rPr>
        <w:t>35</w:t>
      </w:r>
    </w:p>
    <w:p>
      <w:pPr>
        <w:pStyle w:val="BodyText"/>
        <w:spacing w:line="230" w:lineRule="auto" w:before="2"/>
        <w:ind w:left="103" w:right="105" w:firstLine="198"/>
      </w:pPr>
      <w:r>
        <w:rPr/>
        <w:t>Hieratic style can be episodic, and thus not be registered as long-</w:t>
      </w:r>
      <w:r>
        <w:rPr>
          <w:spacing w:val="1"/>
        </w:rPr>
        <w:t> </w:t>
      </w:r>
      <w:r>
        <w:rPr/>
        <w:t>lived lattices. Turn to the example of the War Industries Board. Cuff</w:t>
      </w:r>
      <w:r>
        <w:rPr>
          <w:spacing w:val="1"/>
        </w:rPr>
        <w:t> </w:t>
      </w:r>
      <w:r>
        <w:rPr/>
        <w:t>(1973) lays out the emergence of a shifting hieratic style of committee</w:t>
      </w:r>
      <w:r>
        <w:rPr>
          <w:spacing w:val="1"/>
        </w:rPr>
        <w:t> </w:t>
      </w:r>
      <w:r>
        <w:rPr/>
        <w:t>mobilization,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eighteen</w:t>
      </w:r>
      <w:r>
        <w:rPr>
          <w:spacing w:val="1"/>
        </w:rPr>
        <w:t> </w:t>
      </w:r>
      <w:r>
        <w:rPr/>
        <w:t>months or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America’s</w:t>
      </w:r>
      <w:r>
        <w:rPr>
          <w:spacing w:val="1"/>
        </w:rPr>
        <w:t> </w:t>
      </w:r>
      <w:r>
        <w:rPr/>
        <w:t>leap</w:t>
      </w:r>
      <w:r>
        <w:rPr>
          <w:spacing w:val="1"/>
        </w:rPr>
        <w:t> </w:t>
      </w:r>
      <w:r>
        <w:rPr/>
        <w:t>into</w:t>
      </w:r>
      <w:r>
        <w:rPr>
          <w:spacing w:val="-47"/>
        </w:rPr>
        <w:t> </w:t>
      </w:r>
      <w:r>
        <w:rPr/>
        <w:t>World War I with full industrial weight. Dupont, General Motors, GE,</w:t>
      </w:r>
      <w:r>
        <w:rPr>
          <w:spacing w:val="-47"/>
        </w:rPr>
        <w:t> </w:t>
      </w:r>
      <w:r>
        <w:rPr/>
        <w:t>and the like do not ﬁgure prominently as actors. They ﬁgure through</w:t>
      </w:r>
      <w:r>
        <w:rPr>
          <w:spacing w:val="1"/>
        </w:rPr>
        <w:t> </w:t>
      </w:r>
      <w:r>
        <w:rPr/>
        <w:t>agents, persons drifting and popping in and out of the Washington</w:t>
      </w:r>
      <w:r>
        <w:rPr>
          <w:spacing w:val="1"/>
        </w:rPr>
        <w:t> </w:t>
      </w:r>
      <w:r>
        <w:rPr/>
        <w:t>venue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their</w:t>
      </w:r>
      <w:r>
        <w:rPr>
          <w:spacing w:val="-7"/>
        </w:rPr>
        <w:t> </w:t>
      </w:r>
      <w:r>
        <w:rPr/>
        <w:t>industries,</w:t>
      </w:r>
      <w:r>
        <w:rPr>
          <w:spacing w:val="-9"/>
        </w:rPr>
        <w:t> </w:t>
      </w:r>
      <w:r>
        <w:rPr/>
        <w:t>trade</w:t>
      </w:r>
      <w:r>
        <w:rPr>
          <w:spacing w:val="-9"/>
        </w:rPr>
        <w:t> </w:t>
      </w:r>
      <w:r>
        <w:rPr/>
        <w:t>association,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commodity</w:t>
      </w:r>
      <w:r>
        <w:rPr>
          <w:spacing w:val="-9"/>
        </w:rPr>
        <w:t> </w:t>
      </w:r>
      <w:r>
        <w:rPr/>
        <w:t>networks.</w:t>
      </w:r>
      <w:r>
        <w:rPr>
          <w:spacing w:val="-47"/>
        </w:rPr>
        <w:t> </w:t>
      </w:r>
      <w:r>
        <w:rPr/>
        <w:t>There are literal committees, set up under the War Industries Board,</w:t>
      </w:r>
      <w:r>
        <w:rPr>
          <w:spacing w:val="1"/>
        </w:rPr>
        <w:t> </w:t>
      </w:r>
      <w:r>
        <w:rPr/>
        <w:t>with</w:t>
      </w:r>
      <w:r>
        <w:rPr>
          <w:spacing w:val="-8"/>
        </w:rPr>
        <w:t> </w:t>
      </w:r>
      <w:r>
        <w:rPr/>
        <w:t>memberships,</w:t>
      </w:r>
      <w:r>
        <w:rPr>
          <w:spacing w:val="-7"/>
        </w:rPr>
        <w:t> </w:t>
      </w:r>
      <w:r>
        <w:rPr/>
        <w:t>always</w:t>
      </w:r>
      <w:r>
        <w:rPr>
          <w:spacing w:val="-5"/>
        </w:rPr>
        <w:t> </w:t>
      </w:r>
      <w:r>
        <w:rPr/>
        <w:t>at</w:t>
      </w:r>
      <w:r>
        <w:rPr>
          <w:spacing w:val="-7"/>
        </w:rPr>
        <w:t> </w:t>
      </w:r>
      <w:r>
        <w:rPr/>
        <w:t>least</w:t>
      </w:r>
      <w:r>
        <w:rPr>
          <w:spacing w:val="-8"/>
        </w:rPr>
        <w:t> </w:t>
      </w:r>
      <w:r>
        <w:rPr/>
        <w:t>dual</w:t>
      </w:r>
      <w:r>
        <w:rPr>
          <w:spacing w:val="-7"/>
        </w:rPr>
        <w:t> </w:t>
      </w:r>
      <w:r>
        <w:rPr/>
        <w:t>between</w:t>
      </w:r>
      <w:r>
        <w:rPr>
          <w:spacing w:val="-5"/>
        </w:rPr>
        <w:t> </w:t>
      </w:r>
      <w:r>
        <w:rPr/>
        <w:t>military</w:t>
      </w:r>
      <w:r>
        <w:rPr>
          <w:spacing w:val="-7"/>
        </w:rPr>
        <w:t> </w:t>
      </w:r>
      <w:r>
        <w:rPr/>
        <w:t>procurement</w:t>
      </w:r>
      <w:r>
        <w:rPr>
          <w:spacing w:val="-48"/>
        </w:rPr>
        <w:t> </w:t>
      </w:r>
      <w:r>
        <w:rPr/>
        <w:t>ﬁefdoms of long standing and variously deﬁned opposite numbers</w:t>
      </w:r>
      <w:r>
        <w:rPr>
          <w:spacing w:val="1"/>
        </w:rPr>
        <w:t> </w:t>
      </w:r>
      <w:r>
        <w:rPr/>
        <w:t>from the civilian side. There was a public story-line, from Bernard Ba-</w:t>
      </w:r>
      <w:r>
        <w:rPr>
          <w:spacing w:val="-47"/>
        </w:rPr>
        <w:t> </w:t>
      </w:r>
      <w:r>
        <w:rPr/>
        <w:t>ruch,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preﬁgured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Tennessee</w:t>
      </w:r>
      <w:r>
        <w:rPr>
          <w:spacing w:val="-9"/>
        </w:rPr>
        <w:t> </w:t>
      </w:r>
      <w:r>
        <w:rPr/>
        <w:t>Valley</w:t>
      </w:r>
      <w:r>
        <w:rPr>
          <w:spacing w:val="-8"/>
        </w:rPr>
        <w:t> </w:t>
      </w:r>
      <w:r>
        <w:rPr/>
        <w:t>Administration</w:t>
      </w:r>
      <w:r>
        <w:rPr>
          <w:spacing w:val="-8"/>
        </w:rPr>
        <w:t> </w:t>
      </w:r>
      <w:r>
        <w:rPr/>
        <w:t>story-line</w:t>
      </w:r>
      <w:r>
        <w:rPr>
          <w:spacing w:val="-47"/>
        </w:rPr>
        <w:t> </w:t>
      </w:r>
      <w:r>
        <w:rPr/>
        <w:t>of</w:t>
      </w:r>
      <w:r>
        <w:rPr>
          <w:spacing w:val="20"/>
        </w:rPr>
        <w:t> </w:t>
      </w:r>
      <w:r>
        <w:rPr/>
        <w:t>David</w:t>
      </w:r>
      <w:r>
        <w:rPr>
          <w:spacing w:val="18"/>
        </w:rPr>
        <w:t> </w:t>
      </w:r>
      <w:r>
        <w:rPr/>
        <w:t>Lilienthal</w:t>
      </w:r>
      <w:r>
        <w:rPr>
          <w:spacing w:val="21"/>
        </w:rPr>
        <w:t> </w:t>
      </w:r>
      <w:r>
        <w:rPr/>
        <w:t>two</w:t>
      </w:r>
      <w:r>
        <w:rPr>
          <w:spacing w:val="18"/>
        </w:rPr>
        <w:t> </w:t>
      </w:r>
      <w:r>
        <w:rPr/>
        <w:t>decades</w:t>
      </w:r>
      <w:r>
        <w:rPr>
          <w:spacing w:val="21"/>
        </w:rPr>
        <w:t> </w:t>
      </w:r>
      <w:r>
        <w:rPr/>
        <w:t>later</w:t>
      </w:r>
      <w:r>
        <w:rPr>
          <w:spacing w:val="18"/>
        </w:rPr>
        <w:t> </w:t>
      </w:r>
      <w:r>
        <w:rPr/>
        <w:t>(Selznick</w:t>
      </w:r>
      <w:r>
        <w:rPr>
          <w:spacing w:val="21"/>
        </w:rPr>
        <w:t> </w:t>
      </w:r>
      <w:r>
        <w:rPr/>
        <w:t>1955).</w:t>
      </w:r>
      <w:r>
        <w:rPr>
          <w:spacing w:val="20"/>
        </w:rPr>
        <w:t> </w:t>
      </w:r>
      <w:r>
        <w:rPr/>
        <w:t>This</w:t>
      </w:r>
      <w:r>
        <w:rPr>
          <w:spacing w:val="18"/>
        </w:rPr>
        <w:t> </w:t>
      </w:r>
      <w:r>
        <w:rPr/>
        <w:t>story-line</w:t>
      </w:r>
      <w:r>
        <w:rPr>
          <w:spacing w:val="-47"/>
        </w:rPr>
        <w:t> </w:t>
      </w:r>
      <w:r>
        <w:rPr/>
        <w:t>of</w:t>
      </w:r>
      <w:r>
        <w:rPr>
          <w:spacing w:val="8"/>
        </w:rPr>
        <w:t> </w:t>
      </w:r>
      <w:r>
        <w:rPr/>
        <w:t>“grass</w:t>
      </w:r>
      <w:r>
        <w:rPr>
          <w:spacing w:val="9"/>
        </w:rPr>
        <w:t> </w:t>
      </w:r>
      <w:r>
        <w:rPr/>
        <w:t>roots”</w:t>
      </w:r>
      <w:r>
        <w:rPr>
          <w:spacing w:val="9"/>
        </w:rPr>
        <w:t> </w:t>
      </w:r>
      <w:r>
        <w:rPr/>
        <w:t>exactly</w:t>
      </w:r>
      <w:r>
        <w:rPr>
          <w:spacing w:val="9"/>
        </w:rPr>
        <w:t> </w:t>
      </w:r>
      <w:r>
        <w:rPr/>
        <w:t>avoided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mention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hieratic</w:t>
      </w:r>
      <w:r>
        <w:rPr>
          <w:spacing w:val="9"/>
        </w:rPr>
        <w:t> </w:t>
      </w:r>
      <w:r>
        <w:rPr/>
        <w:t>style.</w:t>
      </w:r>
    </w:p>
    <w:p>
      <w:pPr>
        <w:pStyle w:val="BodyText"/>
        <w:spacing w:line="230" w:lineRule="auto" w:before="7"/>
        <w:ind w:left="103" w:right="104" w:firstLine="198"/>
      </w:pPr>
      <w:r>
        <w:rPr/>
        <w:t>Later chapters will also bear on control style. Even in the examplar</w:t>
      </w:r>
      <w:r>
        <w:rPr>
          <w:spacing w:val="1"/>
        </w:rPr>
        <w:t> </w:t>
      </w:r>
      <w:r>
        <w:rPr/>
        <w:t>cases sketched earlier, style can seem a misnomer depending on pe-</w:t>
      </w:r>
      <w:r>
        <w:rPr>
          <w:spacing w:val="1"/>
        </w:rPr>
        <w:t> </w:t>
      </w:r>
      <w:r>
        <w:rPr/>
        <w:t>riod,</w:t>
      </w:r>
      <w:r>
        <w:rPr>
          <w:spacing w:val="-10"/>
        </w:rPr>
        <w:t> </w:t>
      </w:r>
      <w:r>
        <w:rPr/>
        <w:t>locality,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so</w:t>
      </w:r>
      <w:r>
        <w:rPr>
          <w:spacing w:val="-9"/>
        </w:rPr>
        <w:t> </w:t>
      </w:r>
      <w:r>
        <w:rPr/>
        <w:t>on,</w:t>
      </w:r>
      <w:r>
        <w:rPr>
          <w:spacing w:val="-9"/>
        </w:rPr>
        <w:t> </w:t>
      </w:r>
      <w:r>
        <w:rPr/>
        <w:t>although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advantage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term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atten-</w:t>
      </w:r>
      <w:r>
        <w:rPr>
          <w:spacing w:val="-48"/>
        </w:rPr>
        <w:t> </w:t>
      </w:r>
      <w:r>
        <w:rPr/>
        <w:t>tion drawn to actual habits of interpretation in associated network</w:t>
      </w:r>
      <w:r>
        <w:rPr>
          <w:spacing w:val="1"/>
        </w:rPr>
        <w:t> </w:t>
      </w:r>
      <w:r>
        <w:rPr/>
        <w:t>population.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bears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colonialism</w:t>
      </w:r>
      <w:r>
        <w:rPr>
          <w:spacing w:val="1"/>
        </w:rPr>
        <w:t> </w:t>
      </w:r>
      <w:r>
        <w:rPr/>
        <w:t>examples,</w:t>
      </w:r>
      <w:r>
        <w:rPr>
          <w:spacing w:val="-47"/>
        </w:rPr>
        <w:t> </w:t>
      </w:r>
      <w:r>
        <w:rPr/>
        <w:t>where ongoing life among the colonized can capture and distort the</w:t>
      </w:r>
      <w:r>
        <w:rPr>
          <w:spacing w:val="1"/>
        </w:rPr>
        <w:t> </w:t>
      </w:r>
      <w:r>
        <w:rPr/>
        <w:t>attention</w:t>
      </w:r>
      <w:r>
        <w:rPr>
          <w:spacing w:val="-6"/>
        </w:rPr>
        <w:t> </w:t>
      </w:r>
      <w:r>
        <w:rPr/>
        <w:t>space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colonizers.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rigidity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cross-interaction</w:t>
      </w:r>
      <w:r>
        <w:rPr>
          <w:spacing w:val="-6"/>
        </w:rPr>
        <w:t> </w:t>
      </w:r>
      <w:r>
        <w:rPr/>
        <w:t>grows,</w:t>
      </w:r>
      <w:r>
        <w:rPr>
          <w:spacing w:val="-47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did</w:t>
      </w:r>
      <w:r>
        <w:rPr>
          <w:spacing w:val="-7"/>
        </w:rPr>
        <w:t> </w:t>
      </w:r>
      <w:r>
        <w:rPr/>
        <w:t>more,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India</w:t>
      </w:r>
      <w:r>
        <w:rPr>
          <w:spacing w:val="-8"/>
        </w:rPr>
        <w:t> </w:t>
      </w:r>
      <w:r>
        <w:rPr/>
        <w:t>than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Burma</w:t>
      </w:r>
      <w:r>
        <w:rPr>
          <w:spacing w:val="-5"/>
        </w:rPr>
        <w:t> </w:t>
      </w:r>
      <w:r>
        <w:rPr/>
        <w:t>(Parry</w:t>
      </w:r>
      <w:r>
        <w:rPr>
          <w:spacing w:val="-6"/>
        </w:rPr>
        <w:t> </w:t>
      </w:r>
      <w:r>
        <w:rPr/>
        <w:t>1971,</w:t>
      </w:r>
      <w:r>
        <w:rPr>
          <w:spacing w:val="-7"/>
        </w:rPr>
        <w:t> </w:t>
      </w:r>
      <w:r>
        <w:rPr/>
        <w:t>p.</w:t>
      </w:r>
      <w:r>
        <w:rPr>
          <w:spacing w:val="-6"/>
        </w:rPr>
        <w:t> </w:t>
      </w:r>
      <w:r>
        <w:rPr/>
        <w:t>306),</w:t>
      </w:r>
      <w:r>
        <w:rPr>
          <w:spacing w:val="-47"/>
        </w:rPr>
        <w:t> </w:t>
      </w:r>
      <w:r>
        <w:rPr/>
        <w:t>the</w:t>
      </w:r>
      <w:r>
        <w:rPr>
          <w:spacing w:val="-5"/>
        </w:rPr>
        <w:t> </w:t>
      </w:r>
      <w:r>
        <w:rPr/>
        <w:t>ambience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longer</w:t>
      </w:r>
      <w:r>
        <w:rPr>
          <w:spacing w:val="-4"/>
        </w:rPr>
        <w:t> </w:t>
      </w:r>
      <w:r>
        <w:rPr/>
        <w:t>style.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turn</w:t>
      </w:r>
      <w:r>
        <w:rPr>
          <w:spacing w:val="-4"/>
        </w:rPr>
        <w:t> </w:t>
      </w:r>
      <w:r>
        <w:rPr/>
        <w:t>now</w:t>
      </w:r>
      <w:r>
        <w:rPr>
          <w:spacing w:val="-47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chapter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institutions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their</w:t>
      </w:r>
      <w:r>
        <w:rPr>
          <w:spacing w:val="9"/>
        </w:rPr>
        <w:t> </w:t>
      </w:r>
      <w:r>
        <w:rPr/>
        <w:t>rhetoric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organization.</w:t>
      </w: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spacing w:before="0"/>
        <w:ind w:left="302" w:right="0" w:firstLine="0"/>
        <w:jc w:val="left"/>
        <w:rPr>
          <w:sz w:val="16"/>
        </w:rPr>
      </w:pPr>
      <w:r>
        <w:rPr>
          <w:position w:val="6"/>
          <w:sz w:val="9"/>
        </w:rPr>
        <w:t>35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These</w:t>
      </w:r>
      <w:r>
        <w:rPr>
          <w:spacing w:val="4"/>
          <w:sz w:val="16"/>
        </w:rPr>
        <w:t> </w:t>
      </w:r>
      <w:r>
        <w:rPr>
          <w:sz w:val="16"/>
        </w:rPr>
        <w:t>actions</w:t>
      </w:r>
      <w:r>
        <w:rPr>
          <w:spacing w:val="4"/>
          <w:sz w:val="16"/>
        </w:rPr>
        <w:t> </w:t>
      </w:r>
      <w:r>
        <w:rPr>
          <w:sz w:val="16"/>
        </w:rPr>
        <w:t>were</w:t>
      </w:r>
      <w:r>
        <w:rPr>
          <w:spacing w:val="3"/>
          <w:sz w:val="16"/>
        </w:rPr>
        <w:t> </w:t>
      </w:r>
      <w:r>
        <w:rPr>
          <w:sz w:val="16"/>
        </w:rPr>
        <w:t>variously</w:t>
      </w:r>
      <w:r>
        <w:rPr>
          <w:spacing w:val="4"/>
          <w:sz w:val="16"/>
        </w:rPr>
        <w:t> </w:t>
      </w:r>
      <w:r>
        <w:rPr>
          <w:sz w:val="16"/>
        </w:rPr>
        <w:t>on</w:t>
      </w:r>
      <w:r>
        <w:rPr>
          <w:spacing w:val="4"/>
          <w:sz w:val="16"/>
        </w:rPr>
        <w:t> </w:t>
      </w:r>
      <w:r>
        <w:rPr>
          <w:sz w:val="16"/>
        </w:rPr>
        <w:t>school</w:t>
      </w:r>
      <w:r>
        <w:rPr>
          <w:spacing w:val="3"/>
          <w:sz w:val="16"/>
        </w:rPr>
        <w:t> </w:t>
      </w:r>
      <w:r>
        <w:rPr>
          <w:sz w:val="16"/>
        </w:rPr>
        <w:t>desegregation</w:t>
      </w:r>
      <w:r>
        <w:rPr>
          <w:spacing w:val="4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on</w:t>
      </w:r>
      <w:r>
        <w:rPr>
          <w:spacing w:val="4"/>
          <w:sz w:val="16"/>
        </w:rPr>
        <w:t> </w:t>
      </w:r>
      <w:r>
        <w:rPr>
          <w:sz w:val="16"/>
        </w:rPr>
        <w:t>ﬂuoridation.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2"/>
        <w:spacing w:before="68"/>
        <w:ind w:left="103" w:right="101"/>
      </w:pPr>
      <w:bookmarkStart w:name="FIVE: Institutions and Rhetorics" w:id="294"/>
      <w:bookmarkEnd w:id="294"/>
      <w:r>
        <w:rPr>
          <w:b w:val="0"/>
        </w:rPr>
      </w:r>
      <w:bookmarkStart w:name="_bookmark143" w:id="295"/>
      <w:bookmarkEnd w:id="295"/>
      <w:r>
        <w:rPr>
          <w:b w:val="0"/>
        </w:rPr>
      </w:r>
      <w:hyperlink w:history="true" w:anchor="_bookmark3">
        <w:r>
          <w:rPr/>
          <w:t>FIVE</w:t>
        </w:r>
      </w:hyperlink>
    </w:p>
    <w:p>
      <w:pPr>
        <w:pStyle w:val="Heading4"/>
        <w:spacing w:before="274"/>
        <w:ind w:right="103"/>
        <w:rPr>
          <w:rFonts w:ascii="Book Antiqua"/>
        </w:rPr>
      </w:pPr>
      <w:hyperlink w:history="true" w:anchor="_bookmark3">
        <w:r>
          <w:rPr>
            <w:rFonts w:ascii="Book Antiqua"/>
          </w:rPr>
          <w:t>INSTITUTIONS</w:t>
        </w:r>
        <w:r>
          <w:rPr>
            <w:rFonts w:ascii="Book Antiqua"/>
            <w:spacing w:val="5"/>
          </w:rPr>
          <w:t> </w:t>
        </w:r>
        <w:r>
          <w:rPr>
            <w:rFonts w:ascii="Book Antiqua"/>
          </w:rPr>
          <w:t>AND</w:t>
        </w:r>
        <w:r>
          <w:rPr>
            <w:rFonts w:ascii="Book Antiqua"/>
            <w:spacing w:val="5"/>
          </w:rPr>
          <w:t> </w:t>
        </w:r>
        <w:r>
          <w:rPr>
            <w:rFonts w:ascii="Book Antiqua"/>
          </w:rPr>
          <w:t>RHETORICS</w:t>
        </w:r>
      </w:hyperlink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3"/>
        <w:ind w:left="0"/>
        <w:jc w:val="left"/>
        <w:rPr>
          <w:sz w:val="38"/>
        </w:rPr>
      </w:pPr>
    </w:p>
    <w:p>
      <w:pPr>
        <w:pStyle w:val="BodyText"/>
        <w:spacing w:line="232" w:lineRule="auto"/>
        <w:ind w:left="833" w:right="109" w:hanging="33"/>
      </w:pPr>
      <w:r>
        <w:rPr/>
        <w:pict>
          <v:shape style="position:absolute;margin-left:36.887299pt;margin-top:-8.32624pt;width:34.15pt;height:54.25pt;mso-position-horizontal-relative:page;mso-position-vertical-relative:paragraph;z-index:-19842048" type="#_x0000_t202" id="docshape23" filled="false" stroked="false">
            <v:textbox inset="0,0,0,0">
              <w:txbxContent>
                <w:p>
                  <w:pPr>
                    <w:spacing w:line="1082" w:lineRule="exact" w:before="0"/>
                    <w:ind w:left="0" w:right="0" w:firstLine="0"/>
                    <w:jc w:val="left"/>
                    <w:rPr>
                      <w:sz w:val="89"/>
                    </w:rPr>
                  </w:pPr>
                  <w:r>
                    <w:rPr>
                      <w:w w:val="100"/>
                      <w:sz w:val="89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t>OING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an</w:t>
      </w:r>
      <w:r>
        <w:rPr>
          <w:spacing w:val="-10"/>
        </w:rPr>
        <w:t> </w:t>
      </w:r>
      <w:r>
        <w:rPr/>
        <w:t>appointment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institution,</w:t>
      </w:r>
      <w:r>
        <w:rPr>
          <w:spacing w:val="-8"/>
        </w:rPr>
        <w:t> </w:t>
      </w:r>
      <w:r>
        <w:rPr/>
        <w:t>sustained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rheto-</w:t>
      </w:r>
      <w:r>
        <w:rPr>
          <w:spacing w:val="-47"/>
        </w:rPr>
        <w:t> </w:t>
      </w:r>
      <w:r>
        <w:rPr/>
        <w:t>ric of promptness played out in some public, large or small.</w:t>
      </w:r>
      <w:r>
        <w:rPr>
          <w:position w:val="7"/>
          <w:sz w:val="12"/>
        </w:rPr>
        <w:t>1</w:t>
      </w:r>
      <w:r>
        <w:rPr>
          <w:spacing w:val="1"/>
          <w:position w:val="7"/>
          <w:sz w:val="12"/>
        </w:rPr>
        <w:t> </w:t>
      </w:r>
      <w:r>
        <w:rPr/>
        <w:t>An</w:t>
      </w:r>
      <w:r>
        <w:rPr>
          <w:spacing w:val="-12"/>
        </w:rPr>
        <w:t> </w:t>
      </w:r>
      <w:r>
        <w:rPr/>
        <w:t>institutional</w:t>
      </w:r>
      <w:r>
        <w:rPr>
          <w:spacing w:val="-10"/>
        </w:rPr>
        <w:t> </w:t>
      </w:r>
      <w:r>
        <w:rPr/>
        <w:t>system</w:t>
      </w:r>
      <w:r>
        <w:rPr>
          <w:spacing w:val="-11"/>
        </w:rPr>
        <w:t> </w:t>
      </w:r>
      <w:r>
        <w:rPr/>
        <w:t>shepherds</w:t>
      </w:r>
      <w:r>
        <w:rPr>
          <w:spacing w:val="-10"/>
        </w:rPr>
        <w:t> </w:t>
      </w:r>
      <w:r>
        <w:rPr/>
        <w:t>social</w:t>
      </w:r>
      <w:r>
        <w:rPr>
          <w:spacing w:val="-12"/>
        </w:rPr>
        <w:t> </w:t>
      </w:r>
      <w:r>
        <w:rPr/>
        <w:t>processes</w:t>
      </w:r>
      <w:r>
        <w:rPr>
          <w:spacing w:val="-9"/>
        </w:rPr>
        <w:t> </w:t>
      </w:r>
      <w:r>
        <w:rPr/>
        <w:t>by</w:t>
      </w:r>
      <w:r>
        <w:rPr>
          <w:spacing w:val="-12"/>
        </w:rPr>
        <w:t> </w:t>
      </w:r>
      <w:r>
        <w:rPr/>
        <w:t>channel-</w:t>
      </w:r>
    </w:p>
    <w:p>
      <w:pPr>
        <w:pStyle w:val="BodyText"/>
        <w:spacing w:line="232" w:lineRule="auto"/>
        <w:ind w:right="111"/>
      </w:pPr>
      <w:r>
        <w:rPr/>
        <w:t>ing them, by conﬁguring institutions through rhetorics in a way that</w:t>
      </w:r>
      <w:r>
        <w:rPr>
          <w:spacing w:val="1"/>
        </w:rPr>
        <w:t> </w:t>
      </w:r>
      <w:r>
        <w:rPr/>
        <w:t>proves</w:t>
      </w:r>
      <w:r>
        <w:rPr>
          <w:spacing w:val="-4"/>
        </w:rPr>
        <w:t> </w:t>
      </w:r>
      <w:r>
        <w:rPr/>
        <w:t>self-sustaining.</w:t>
      </w:r>
      <w:r>
        <w:rPr>
          <w:spacing w:val="-4"/>
        </w:rPr>
        <w:t> </w:t>
      </w:r>
      <w:r>
        <w:rPr/>
        <w:t>They</w:t>
      </w:r>
      <w:r>
        <w:rPr>
          <w:spacing w:val="-6"/>
        </w:rPr>
        <w:t> </w:t>
      </w:r>
      <w:r>
        <w:rPr/>
        <w:t>draw</w:t>
      </w:r>
      <w:r>
        <w:rPr>
          <w:spacing w:val="-4"/>
        </w:rPr>
        <w:t> </w:t>
      </w:r>
      <w:r>
        <w:rPr/>
        <w:t>heavily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structural</w:t>
      </w:r>
      <w:r>
        <w:rPr>
          <w:spacing w:val="-6"/>
        </w:rPr>
        <w:t> </w:t>
      </w:r>
      <w:r>
        <w:rPr/>
        <w:t>equivalence</w:t>
      </w:r>
      <w:r>
        <w:rPr>
          <w:spacing w:val="-4"/>
        </w:rPr>
        <w:t> </w:t>
      </w:r>
      <w:r>
        <w:rPr/>
        <w:t>as</w:t>
      </w:r>
      <w:r>
        <w:rPr>
          <w:spacing w:val="-47"/>
        </w:rPr>
        <w:t> </w:t>
      </w:r>
      <w:r>
        <w:rPr/>
        <w:t>they invoke story-sets across networks. Blockmodels, introduced in</w:t>
      </w:r>
      <w:r>
        <w:rPr>
          <w:spacing w:val="1"/>
        </w:rPr>
        <w:t> </w:t>
      </w:r>
      <w:r>
        <w:rPr/>
        <w:t>chapter 2, can suggest architectures, blueprints for institutional sys-</w:t>
      </w:r>
      <w:r>
        <w:rPr>
          <w:spacing w:val="1"/>
        </w:rPr>
        <w:t> </w:t>
      </w:r>
      <w:r>
        <w:rPr/>
        <w:t>tems. A given institutional system has selected only some among the</w:t>
      </w:r>
      <w:r>
        <w:rPr>
          <w:spacing w:val="1"/>
        </w:rPr>
        <w:t> </w:t>
      </w:r>
      <w:r>
        <w:rPr/>
        <w:t>very many homomorphisms which as analysts we can compute from</w:t>
      </w:r>
      <w:r>
        <w:rPr>
          <w:spacing w:val="1"/>
        </w:rPr>
        <w:t> </w:t>
      </w:r>
      <w:r>
        <w:rPr/>
        <w:t>blockmodels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being</w:t>
      </w:r>
      <w:r>
        <w:rPr>
          <w:spacing w:val="10"/>
        </w:rPr>
        <w:t> </w:t>
      </w:r>
      <w:r>
        <w:rPr/>
        <w:t>possible</w:t>
      </w:r>
      <w:r>
        <w:rPr>
          <w:spacing w:val="11"/>
        </w:rPr>
        <w:t> </w:t>
      </w:r>
      <w:r>
        <w:rPr/>
        <w:t>(Boyd</w:t>
      </w:r>
      <w:r>
        <w:rPr>
          <w:spacing w:val="10"/>
        </w:rPr>
        <w:t> </w:t>
      </w:r>
      <w:r>
        <w:rPr/>
        <w:t>1991).</w:t>
      </w:r>
    </w:p>
    <w:p>
      <w:pPr>
        <w:pStyle w:val="BodyText"/>
        <w:spacing w:line="232" w:lineRule="auto"/>
        <w:ind w:right="112" w:firstLine="198"/>
        <w:jc w:val="right"/>
      </w:pPr>
      <w:r>
        <w:rPr/>
        <w:t>Kinship</w:t>
      </w:r>
      <w:r>
        <w:rPr>
          <w:spacing w:val="33"/>
        </w:rPr>
        <w:t> </w:t>
      </w:r>
      <w:r>
        <w:rPr/>
        <w:t>is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earliest</w:t>
      </w:r>
      <w:r>
        <w:rPr>
          <w:spacing w:val="35"/>
        </w:rPr>
        <w:t> </w:t>
      </w:r>
      <w:r>
        <w:rPr/>
        <w:t>exemplar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remains</w:t>
      </w:r>
      <w:r>
        <w:rPr>
          <w:spacing w:val="33"/>
        </w:rPr>
        <w:t> </w:t>
      </w:r>
      <w:r>
        <w:rPr/>
        <w:t>ubiquitous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im-</w:t>
      </w:r>
      <w:r>
        <w:rPr>
          <w:spacing w:val="-47"/>
        </w:rPr>
        <w:t> </w:t>
      </w:r>
      <w:r>
        <w:rPr/>
        <w:t>portant,</w:t>
      </w:r>
      <w:r>
        <w:rPr>
          <w:spacing w:val="-11"/>
        </w:rPr>
        <w:t> </w:t>
      </w:r>
      <w:r>
        <w:rPr/>
        <w:t>but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10"/>
        </w:rPr>
        <w:t> </w:t>
      </w:r>
      <w:r>
        <w:rPr/>
        <w:t>chapter</w:t>
      </w:r>
      <w:r>
        <w:rPr>
          <w:spacing w:val="-11"/>
        </w:rPr>
        <w:t> </w:t>
      </w:r>
      <w:r>
        <w:rPr/>
        <w:t>most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attention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paid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other</w:t>
      </w:r>
      <w:r>
        <w:rPr>
          <w:spacing w:val="-11"/>
        </w:rPr>
        <w:t> </w:t>
      </w:r>
      <w:r>
        <w:rPr/>
        <w:t>realms.</w:t>
      </w:r>
      <w:r>
        <w:rPr>
          <w:spacing w:val="-47"/>
        </w:rPr>
        <w:t> </w:t>
      </w:r>
      <w:r>
        <w:rPr/>
        <w:t>Four</w:t>
      </w:r>
      <w:r>
        <w:rPr>
          <w:spacing w:val="-2"/>
        </w:rPr>
        <w:t> </w:t>
      </w:r>
      <w:r>
        <w:rPr/>
        <w:t>broad</w:t>
      </w:r>
      <w:r>
        <w:rPr>
          <w:spacing w:val="-3"/>
        </w:rPr>
        <w:t> </w:t>
      </w:r>
      <w:r>
        <w:rPr/>
        <w:t>sorts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institutional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laid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turn,</w:t>
      </w:r>
      <w:r>
        <w:rPr>
          <w:spacing w:val="-2"/>
        </w:rPr>
        <w:t> </w:t>
      </w:r>
      <w:r>
        <w:rPr/>
        <w:t>after</w:t>
      </w:r>
    </w:p>
    <w:p>
      <w:pPr>
        <w:pStyle w:val="BodyText"/>
        <w:spacing w:line="235" w:lineRule="auto" w:before="1"/>
        <w:ind w:right="110"/>
      </w:pPr>
      <w:r>
        <w:rPr/>
        <w:t>I present some general theory about rhetorics. First, extensive treat-</w:t>
      </w:r>
      <w:r>
        <w:rPr>
          <w:spacing w:val="1"/>
        </w:rPr>
        <w:t> </w:t>
      </w:r>
      <w:r>
        <w:rPr/>
        <w:t>ment is given to careers, individually as institutions and also in sys-</w:t>
      </w:r>
      <w:r>
        <w:rPr>
          <w:spacing w:val="1"/>
        </w:rPr>
        <w:t> </w:t>
      </w:r>
      <w:r>
        <w:rPr/>
        <w:t>tems. Stratiﬁcation is then treated as a second sort of institutional sys-</w:t>
      </w:r>
      <w:r>
        <w:rPr>
          <w:spacing w:val="1"/>
        </w:rPr>
        <w:t> </w:t>
      </w:r>
      <w:r>
        <w:rPr/>
        <w:t>tem, followed by an extended account of the production economy as</w:t>
      </w:r>
      <w:r>
        <w:rPr>
          <w:spacing w:val="1"/>
        </w:rPr>
        <w:t> </w:t>
      </w:r>
      <w:r>
        <w:rPr/>
        <w:t>an institutional system of a third sort. Following that, tangible organi-</w:t>
      </w:r>
      <w:r>
        <w:rPr>
          <w:spacing w:val="-47"/>
        </w:rPr>
        <w:t> </w:t>
      </w:r>
      <w:r>
        <w:rPr/>
        <w:t>zations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uniquely</w:t>
      </w:r>
      <w:r>
        <w:rPr>
          <w:spacing w:val="-3"/>
        </w:rPr>
        <w:t> </w:t>
      </w:r>
      <w:r>
        <w:rPr/>
        <w:t>ﬂexible</w:t>
      </w:r>
      <w:r>
        <w:rPr>
          <w:spacing w:val="-3"/>
        </w:rPr>
        <w:t> </w:t>
      </w:r>
      <w:r>
        <w:rPr/>
        <w:t>templates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dovetail</w:t>
      </w:r>
      <w:r>
        <w:rPr>
          <w:spacing w:val="-3"/>
        </w:rPr>
        <w:t> </w:t>
      </w:r>
      <w:r>
        <w:rPr/>
        <w:t>with,</w:t>
      </w:r>
      <w:r>
        <w:rPr>
          <w:spacing w:val="-48"/>
        </w:rPr>
        <w:t> </w:t>
      </w:r>
      <w:r>
        <w:rPr/>
        <w:t>and</w:t>
      </w:r>
      <w:r>
        <w:rPr>
          <w:spacing w:val="10"/>
        </w:rPr>
        <w:t> </w:t>
      </w:r>
      <w:r>
        <w:rPr/>
        <w:t>evolve</w:t>
      </w:r>
      <w:r>
        <w:rPr>
          <w:spacing w:val="10"/>
        </w:rPr>
        <w:t> </w:t>
      </w:r>
      <w:r>
        <w:rPr/>
        <w:t>with,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other</w:t>
      </w:r>
      <w:r>
        <w:rPr>
          <w:spacing w:val="10"/>
        </w:rPr>
        <w:t> </w:t>
      </w:r>
      <w:r>
        <w:rPr/>
        <w:t>three</w:t>
      </w:r>
      <w:r>
        <w:rPr>
          <w:spacing w:val="11"/>
        </w:rPr>
        <w:t> </w:t>
      </w:r>
      <w:r>
        <w:rPr/>
        <w:t>sorts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system.</w:t>
      </w:r>
    </w:p>
    <w:p>
      <w:pPr>
        <w:pStyle w:val="BodyText"/>
        <w:spacing w:line="235" w:lineRule="auto"/>
        <w:ind w:right="111" w:firstLine="198"/>
      </w:pPr>
      <w:r>
        <w:rPr/>
        <w:t>Institutions and rhetorics are akin to networks and stories, in that</w:t>
      </w:r>
      <w:r>
        <w:rPr>
          <w:spacing w:val="1"/>
        </w:rPr>
        <w:t> </w:t>
      </w:r>
      <w:r>
        <w:rPr/>
        <w:t>spaces of possibilities</w:t>
      </w:r>
      <w:r>
        <w:rPr>
          <w:spacing w:val="1"/>
        </w:rPr>
        <w:t> </w:t>
      </w:r>
      <w:r>
        <w:rPr/>
        <w:t>for the ordinary in</w:t>
      </w:r>
      <w:r>
        <w:rPr>
          <w:spacing w:val="50"/>
        </w:rPr>
        <w:t> </w:t>
      </w:r>
      <w:r>
        <w:rPr/>
        <w:t>life, of what will</w:t>
      </w:r>
      <w:r>
        <w:rPr>
          <w:spacing w:val="50"/>
        </w:rPr>
        <w:t> </w:t>
      </w:r>
      <w:r>
        <w:rPr/>
        <w:t>be taken</w:t>
      </w:r>
      <w:r>
        <w:rPr>
          <w:spacing w:val="1"/>
        </w:rPr>
        <w:t> </w:t>
      </w:r>
      <w:r>
        <w:rPr/>
        <w:t>for granted, derive from each pair. Rhetorics make institutions ex-</w:t>
      </w:r>
      <w:r>
        <w:rPr>
          <w:spacing w:val="1"/>
        </w:rPr>
        <w:t> </w:t>
      </w:r>
      <w:r>
        <w:rPr/>
        <w:t>plicit just as stories make networks explicit. Rhetoric is the garb of a</w:t>
      </w:r>
      <w:r>
        <w:rPr>
          <w:spacing w:val="1"/>
        </w:rPr>
        <w:t> </w:t>
      </w:r>
      <w:r>
        <w:rPr/>
        <w:t>realm, much as story-set clothes type of tie. An institutional system</w:t>
      </w:r>
      <w:r>
        <w:rPr>
          <w:spacing w:val="1"/>
        </w:rPr>
        <w:t> </w:t>
      </w:r>
      <w:r>
        <w:rPr/>
        <w:t>has come to accommodate a wide range of disciplines and styles as</w:t>
      </w:r>
      <w:r>
        <w:rPr>
          <w:spacing w:val="1"/>
        </w:rPr>
        <w:t> </w:t>
      </w:r>
      <w:r>
        <w:rPr/>
        <w:t>well as networks within a realm, along with the particular institu-</w:t>
      </w:r>
      <w:r>
        <w:rPr>
          <w:spacing w:val="1"/>
        </w:rPr>
        <w:t> </w:t>
      </w:r>
      <w:r>
        <w:rPr/>
        <w:t>tions. They are gathered together with rhetorics that constitute that</w:t>
      </w:r>
      <w:r>
        <w:rPr>
          <w:spacing w:val="1"/>
        </w:rPr>
        <w:t> </w:t>
      </w:r>
      <w:r>
        <w:rPr/>
        <w:t>realm. And yet institutional systems also precede and inﬂuence, as</w:t>
      </w:r>
      <w:r>
        <w:rPr>
          <w:spacing w:val="1"/>
        </w:rPr>
        <w:t> </w:t>
      </w:r>
      <w:r>
        <w:rPr/>
        <w:t>well</w:t>
      </w:r>
      <w:r>
        <w:rPr>
          <w:spacing w:val="39"/>
        </w:rPr>
        <w:t> </w:t>
      </w:r>
      <w:r>
        <w:rPr/>
        <w:t>as</w:t>
      </w:r>
      <w:r>
        <w:rPr>
          <w:spacing w:val="37"/>
        </w:rPr>
        <w:t> </w:t>
      </w:r>
      <w:r>
        <w:rPr/>
        <w:t>build</w:t>
      </w:r>
      <w:r>
        <w:rPr>
          <w:spacing w:val="41"/>
        </w:rPr>
        <w:t> </w:t>
      </w:r>
      <w:r>
        <w:rPr/>
        <w:t>from,</w:t>
      </w:r>
      <w:r>
        <w:rPr>
          <w:spacing w:val="37"/>
        </w:rPr>
        <w:t> </w:t>
      </w:r>
      <w:r>
        <w:rPr/>
        <w:t>these</w:t>
      </w:r>
      <w:r>
        <w:rPr>
          <w:spacing w:val="39"/>
        </w:rPr>
        <w:t> </w:t>
      </w:r>
      <w:r>
        <w:rPr/>
        <w:t>constituents.</w:t>
      </w:r>
      <w:r>
        <w:rPr>
          <w:spacing w:val="39"/>
        </w:rPr>
        <w:t> </w:t>
      </w:r>
      <w:r>
        <w:rPr/>
        <w:t>Within</w:t>
      </w:r>
      <w:r>
        <w:rPr>
          <w:spacing w:val="41"/>
        </w:rPr>
        <w:t> </w:t>
      </w:r>
      <w:r>
        <w:rPr/>
        <w:t>each</w:t>
      </w:r>
      <w:r>
        <w:rPr>
          <w:spacing w:val="39"/>
        </w:rPr>
        <w:t> </w:t>
      </w:r>
      <w:r>
        <w:rPr/>
        <w:t>system,</w:t>
      </w:r>
      <w:r>
        <w:rPr>
          <w:spacing w:val="39"/>
        </w:rPr>
        <w:t> </w:t>
      </w:r>
      <w:r>
        <w:rPr/>
        <w:t>stories</w:t>
      </w:r>
    </w:p>
    <w:p>
      <w:pPr>
        <w:pStyle w:val="BodyText"/>
        <w:spacing w:before="9"/>
        <w:ind w:left="0"/>
        <w:jc w:val="left"/>
        <w:rPr>
          <w:sz w:val="25"/>
        </w:rPr>
      </w:pPr>
    </w:p>
    <w:p>
      <w:pPr>
        <w:spacing w:before="0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1 </w:t>
      </w:r>
      <w:r>
        <w:rPr>
          <w:sz w:val="16"/>
        </w:rPr>
        <w:t>In social science usage, there are several connotations for the term </w:t>
      </w:r>
      <w:r>
        <w:rPr>
          <w:i/>
          <w:sz w:val="16"/>
        </w:rPr>
        <w:t>institution</w:t>
      </w:r>
      <w:r>
        <w:rPr>
          <w:sz w:val="16"/>
        </w:rPr>
        <w:t>: the</w:t>
      </w:r>
      <w:r>
        <w:rPr>
          <w:spacing w:val="1"/>
          <w:sz w:val="16"/>
        </w:rPr>
        <w:t> </w:t>
      </w:r>
      <w:r>
        <w:rPr>
          <w:sz w:val="16"/>
        </w:rPr>
        <w:t>broad architecture of functional areas (e.g., education, the arts, health, business as insti-</w:t>
      </w:r>
      <w:r>
        <w:rPr>
          <w:spacing w:val="1"/>
          <w:sz w:val="16"/>
        </w:rPr>
        <w:t> </w:t>
      </w:r>
      <w:r>
        <w:rPr>
          <w:sz w:val="16"/>
        </w:rPr>
        <w:t>tutions);</w:t>
      </w:r>
      <w:r>
        <w:rPr>
          <w:spacing w:val="-6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special</w:t>
      </w:r>
      <w:r>
        <w:rPr>
          <w:spacing w:val="-5"/>
          <w:sz w:val="16"/>
        </w:rPr>
        <w:t> </w:t>
      </w:r>
      <w:r>
        <w:rPr>
          <w:sz w:val="16"/>
        </w:rPr>
        <w:t>kind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organization</w:t>
      </w:r>
      <w:r>
        <w:rPr>
          <w:spacing w:val="-7"/>
          <w:sz w:val="16"/>
        </w:rPr>
        <w:t> </w:t>
      </w:r>
      <w:r>
        <w:rPr>
          <w:sz w:val="16"/>
        </w:rPr>
        <w:t>infused</w:t>
      </w:r>
      <w:r>
        <w:rPr>
          <w:spacing w:val="-6"/>
          <w:sz w:val="16"/>
        </w:rPr>
        <w:t> </w:t>
      </w:r>
      <w:r>
        <w:rPr>
          <w:sz w:val="16"/>
        </w:rPr>
        <w:t>by</w:t>
      </w:r>
      <w:r>
        <w:rPr>
          <w:spacing w:val="-7"/>
          <w:sz w:val="16"/>
        </w:rPr>
        <w:t> </w:t>
      </w:r>
      <w:r>
        <w:rPr>
          <w:sz w:val="16"/>
        </w:rPr>
        <w:t>values</w:t>
      </w:r>
      <w:r>
        <w:rPr>
          <w:spacing w:val="-6"/>
          <w:sz w:val="16"/>
        </w:rPr>
        <w:t> </w:t>
      </w:r>
      <w:r>
        <w:rPr>
          <w:sz w:val="16"/>
        </w:rPr>
        <w:t>(Selznick</w:t>
      </w:r>
      <w:r>
        <w:rPr>
          <w:spacing w:val="-8"/>
          <w:sz w:val="16"/>
        </w:rPr>
        <w:t> </w:t>
      </w:r>
      <w:r>
        <w:rPr>
          <w:sz w:val="16"/>
        </w:rPr>
        <w:t>1952,</w:t>
      </w:r>
      <w:r>
        <w:rPr>
          <w:spacing w:val="-5"/>
          <w:sz w:val="16"/>
        </w:rPr>
        <w:t> </w:t>
      </w:r>
      <w:r>
        <w:rPr>
          <w:sz w:val="16"/>
        </w:rPr>
        <w:t>1955);</w:t>
      </w:r>
      <w:r>
        <w:rPr>
          <w:spacing w:val="-8"/>
          <w:sz w:val="16"/>
        </w:rPr>
        <w:t> </w:t>
      </w:r>
      <w:r>
        <w:rPr>
          <w:sz w:val="16"/>
        </w:rPr>
        <w:t>any</w:t>
      </w:r>
      <w:r>
        <w:rPr>
          <w:spacing w:val="-5"/>
          <w:sz w:val="16"/>
        </w:rPr>
        <w:t> </w:t>
      </w:r>
      <w:r>
        <w:rPr>
          <w:sz w:val="16"/>
        </w:rPr>
        <w:t>social</w:t>
      </w:r>
      <w:r>
        <w:rPr>
          <w:spacing w:val="-38"/>
          <w:sz w:val="16"/>
        </w:rPr>
        <w:t> </w:t>
      </w:r>
      <w:r>
        <w:rPr>
          <w:sz w:val="16"/>
        </w:rPr>
        <w:t>routine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behavior,</w:t>
      </w:r>
      <w:r>
        <w:rPr>
          <w:spacing w:val="-3"/>
          <w:sz w:val="16"/>
        </w:rPr>
        <w:t> </w:t>
      </w:r>
      <w:r>
        <w:rPr>
          <w:sz w:val="16"/>
        </w:rPr>
        <w:t>such</w:t>
      </w:r>
      <w:r>
        <w:rPr>
          <w:spacing w:val="-3"/>
          <w:sz w:val="16"/>
        </w:rPr>
        <w:t> </w:t>
      </w:r>
      <w:r>
        <w:rPr>
          <w:sz w:val="16"/>
        </w:rPr>
        <w:t>as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handshake;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so</w:t>
      </w:r>
      <w:r>
        <w:rPr>
          <w:spacing w:val="-3"/>
          <w:sz w:val="16"/>
        </w:rPr>
        <w:t> </w:t>
      </w:r>
      <w:r>
        <w:rPr>
          <w:sz w:val="16"/>
        </w:rPr>
        <w:t>on.</w:t>
      </w:r>
      <w:r>
        <w:rPr>
          <w:spacing w:val="-3"/>
          <w:sz w:val="16"/>
        </w:rPr>
        <w:t> </w:t>
      </w:r>
      <w:r>
        <w:rPr>
          <w:sz w:val="16"/>
        </w:rPr>
        <w:t>None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these</w:t>
      </w:r>
      <w:r>
        <w:rPr>
          <w:spacing w:val="-3"/>
          <w:sz w:val="16"/>
        </w:rPr>
        <w:t> </w:t>
      </w:r>
      <w:r>
        <w:rPr>
          <w:sz w:val="16"/>
        </w:rPr>
        <w:t>alternatives</w:t>
      </w:r>
      <w:r>
        <w:rPr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hostile</w:t>
      </w:r>
      <w:r>
        <w:rPr>
          <w:spacing w:val="-38"/>
          <w:sz w:val="16"/>
        </w:rPr>
        <w:t> </w:t>
      </w:r>
      <w:r>
        <w:rPr>
          <w:sz w:val="16"/>
        </w:rPr>
        <w:t>to</w:t>
      </w:r>
      <w:r>
        <w:rPr>
          <w:spacing w:val="6"/>
          <w:sz w:val="16"/>
        </w:rPr>
        <w:t> </w:t>
      </w:r>
      <w:r>
        <w:rPr>
          <w:sz w:val="16"/>
        </w:rPr>
        <w:t>my</w:t>
      </w:r>
      <w:r>
        <w:rPr>
          <w:spacing w:val="7"/>
          <w:sz w:val="16"/>
        </w:rPr>
        <w:t> </w:t>
      </w:r>
      <w:r>
        <w:rPr>
          <w:sz w:val="16"/>
        </w:rPr>
        <w:t>usage,</w:t>
      </w:r>
      <w:r>
        <w:rPr>
          <w:spacing w:val="7"/>
          <w:sz w:val="16"/>
        </w:rPr>
        <w:t> </w:t>
      </w:r>
      <w:r>
        <w:rPr>
          <w:sz w:val="16"/>
        </w:rPr>
        <w:t>as</w:t>
      </w:r>
      <w:r>
        <w:rPr>
          <w:spacing w:val="7"/>
          <w:sz w:val="16"/>
        </w:rPr>
        <w:t> </w:t>
      </w:r>
      <w:r>
        <w:rPr>
          <w:sz w:val="16"/>
        </w:rPr>
        <w:t>will</w:t>
      </w:r>
      <w:r>
        <w:rPr>
          <w:spacing w:val="7"/>
          <w:sz w:val="16"/>
        </w:rPr>
        <w:t> </w:t>
      </w:r>
      <w:r>
        <w:rPr>
          <w:sz w:val="16"/>
        </w:rPr>
        <w:t>become</w:t>
      </w:r>
      <w:r>
        <w:rPr>
          <w:spacing w:val="6"/>
          <w:sz w:val="16"/>
        </w:rPr>
        <w:t> </w:t>
      </w:r>
      <w:r>
        <w:rPr>
          <w:sz w:val="16"/>
        </w:rPr>
        <w:t>apparent.</w:t>
      </w:r>
    </w:p>
    <w:p>
      <w:pPr>
        <w:spacing w:after="0"/>
        <w:jc w:val="both"/>
        <w:rPr>
          <w:sz w:val="16"/>
        </w:rPr>
        <w:sectPr>
          <w:headerReference w:type="default" r:id="rId38"/>
          <w:pgSz w:w="7680" w:h="12480"/>
          <w:pgMar w:header="0" w:footer="0" w:top="920" w:bottom="280" w:left="620" w:right="620"/>
        </w:sectPr>
      </w:pPr>
    </w:p>
    <w:p>
      <w:pPr>
        <w:pStyle w:val="BodyText"/>
        <w:spacing w:line="230" w:lineRule="auto" w:before="90"/>
        <w:ind w:left="123" w:right="105"/>
      </w:pPr>
      <w:r>
        <w:rPr/>
        <w:t>must continue to accompany local enclaves at the scale of disciplines</w:t>
      </w:r>
      <w:r>
        <w:rPr>
          <w:spacing w:val="1"/>
        </w:rPr>
        <w:t> </w:t>
      </w:r>
      <w:r>
        <w:rPr/>
        <w:t>and yet be conﬁgured so as to transpose across network populations</w:t>
      </w:r>
      <w:r>
        <w:rPr>
          <w:spacing w:val="1"/>
        </w:rPr>
        <w:t> </w:t>
      </w:r>
      <w:r>
        <w:rPr/>
        <w:t>and styles. The stories become mutually shared accounts when they</w:t>
      </w:r>
      <w:r>
        <w:rPr>
          <w:spacing w:val="1"/>
        </w:rPr>
        <w:t> </w:t>
      </w:r>
      <w:r>
        <w:rPr/>
        <w:t>muster</w:t>
      </w:r>
      <w:r>
        <w:rPr>
          <w:spacing w:val="11"/>
        </w:rPr>
        <w:t> </w:t>
      </w:r>
      <w:r>
        <w:rPr/>
        <w:t>through</w:t>
      </w:r>
      <w:r>
        <w:rPr>
          <w:spacing w:val="13"/>
        </w:rPr>
        <w:t> </w:t>
      </w:r>
      <w:r>
        <w:rPr/>
        <w:t>publics</w:t>
      </w:r>
      <w:r>
        <w:rPr>
          <w:spacing w:val="13"/>
        </w:rPr>
        <w:t> </w:t>
      </w:r>
      <w:r>
        <w:rPr/>
        <w:t>into</w:t>
      </w:r>
      <w:r>
        <w:rPr>
          <w:spacing w:val="13"/>
        </w:rPr>
        <w:t> </w:t>
      </w:r>
      <w:r>
        <w:rPr/>
        <w:t>rhetorics.</w:t>
      </w:r>
    </w:p>
    <w:p>
      <w:pPr>
        <w:pStyle w:val="BodyText"/>
        <w:spacing w:line="230" w:lineRule="auto" w:before="2"/>
        <w:ind w:left="123" w:right="106" w:firstLine="198"/>
      </w:pP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chapter</w:t>
      </w:r>
      <w:r>
        <w:rPr>
          <w:spacing w:val="-5"/>
        </w:rPr>
        <w:t> </w:t>
      </w:r>
      <w:r>
        <w:rPr/>
        <w:t>4,</w:t>
      </w:r>
      <w:r>
        <w:rPr>
          <w:spacing w:val="-4"/>
        </w:rPr>
        <w:t> </w:t>
      </w:r>
      <w:r>
        <w:rPr/>
        <w:t>styles</w:t>
      </w:r>
      <w:r>
        <w:rPr>
          <w:spacing w:val="-5"/>
        </w:rPr>
        <w:t> </w:t>
      </w:r>
      <w:r>
        <w:rPr/>
        <w:t>index</w:t>
      </w:r>
      <w:r>
        <w:rPr>
          <w:spacing w:val="-4"/>
        </w:rPr>
        <w:t> </w:t>
      </w:r>
      <w:r>
        <w:rPr/>
        <w:t>proﬁles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tempo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content</w:t>
      </w:r>
      <w:r>
        <w:rPr>
          <w:spacing w:val="-48"/>
        </w:rPr>
        <w:t> </w:t>
      </w:r>
      <w:r>
        <w:rPr/>
        <w:t>in ongoing network processes. So styles report the interpretive tone</w:t>
      </w:r>
      <w:r>
        <w:rPr>
          <w:spacing w:val="1"/>
        </w:rPr>
        <w:t> </w:t>
      </w:r>
      <w:r>
        <w:rPr/>
        <w:t>and texture established in the dynamics of netdoms, as was also pre-</w:t>
      </w:r>
      <w:r>
        <w:rPr>
          <w:spacing w:val="1"/>
        </w:rPr>
        <w:t> </w:t>
      </w:r>
      <w:r>
        <w:rPr/>
        <w:t>sented in chapter 1. Institutional systems, by contrast, concern longer-</w:t>
      </w:r>
      <w:r>
        <w:rPr>
          <w:spacing w:val="-47"/>
        </w:rPr>
        <w:t> </w:t>
      </w:r>
      <w:r>
        <w:rPr/>
        <w:t>term cumulation into self-reproducing network arrays based on series</w:t>
      </w:r>
      <w:bookmarkStart w:name="5.1. Origins and Contexts" w:id="296"/>
      <w:bookmarkEnd w:id="296"/>
      <w:r>
        <w:rPr/>
      </w:r>
      <w:r>
        <w:rPr>
          <w:spacing w:val="-47"/>
        </w:rPr>
        <w:t> </w:t>
      </w:r>
      <w:bookmarkStart w:name="_bookmark144" w:id="297"/>
      <w:bookmarkEnd w:id="297"/>
      <w:r>
        <w:rPr/>
        <w:t>of</w:t>
      </w:r>
      <w:r>
        <w:rPr>
          <w:spacing w:val="9"/>
        </w:rPr>
        <w:t> </w:t>
      </w:r>
      <w:r>
        <w:rPr/>
        <w:t>contingencies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collisions,</w:t>
      </w:r>
      <w:r>
        <w:rPr>
          <w:spacing w:val="10"/>
        </w:rPr>
        <w:t> </w:t>
      </w:r>
      <w:r>
        <w:rPr/>
        <w:t>whether</w:t>
      </w:r>
      <w:r>
        <w:rPr>
          <w:spacing w:val="9"/>
        </w:rPr>
        <w:t> </w:t>
      </w:r>
      <w:r>
        <w:rPr/>
        <w:t>anticipated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not.</w:t>
      </w:r>
    </w:p>
    <w:p>
      <w:pPr>
        <w:pStyle w:val="BodyText"/>
        <w:spacing w:line="230" w:lineRule="auto" w:before="2"/>
        <w:ind w:left="123" w:right="107" w:firstLine="198"/>
      </w:pPr>
      <w:r>
        <w:rPr/>
        <w:t>Because chapter 4 has established that persons are separate from</w:t>
      </w:r>
      <w:r>
        <w:rPr>
          <w:spacing w:val="1"/>
        </w:rPr>
        <w:t> </w:t>
      </w:r>
      <w:r>
        <w:rPr/>
        <w:t>identities, I am free now to use conventional umbrella terms such as</w:t>
      </w:r>
      <w:r>
        <w:rPr>
          <w:spacing w:val="1"/>
        </w:rPr>
        <w:t> </w:t>
      </w:r>
      <w:r>
        <w:rPr>
          <w:i/>
        </w:rPr>
        <w:t>actor </w:t>
      </w:r>
      <w:r>
        <w:rPr/>
        <w:t>and </w:t>
      </w:r>
      <w:r>
        <w:rPr>
          <w:i/>
        </w:rPr>
        <w:t>action</w:t>
      </w:r>
      <w:r>
        <w:rPr/>
        <w:t>, along with </w:t>
      </w:r>
      <w:r>
        <w:rPr>
          <w:i/>
        </w:rPr>
        <w:t>organization</w:t>
      </w:r>
      <w:r>
        <w:rPr/>
        <w:t>. But underneath each realm,</w:t>
      </w:r>
      <w:r>
        <w:rPr>
          <w:spacing w:val="1"/>
        </w:rPr>
        <w:t> </w:t>
      </w:r>
      <w:r>
        <w:rPr/>
        <w:t>the channeling still focuses on switchings by identities among distinct</w:t>
      </w:r>
      <w:r>
        <w:rPr>
          <w:spacing w:val="-47"/>
        </w:rPr>
        <w:t> </w:t>
      </w:r>
      <w:r>
        <w:rPr/>
        <w:t>netdoms. Deployments of rhetorics and styles enable the switchings,</w:t>
      </w:r>
      <w:r>
        <w:rPr>
          <w:spacing w:val="1"/>
        </w:rPr>
        <w:t> </w:t>
      </w:r>
      <w:r>
        <w:rPr/>
        <w:t>which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yield</w:t>
      </w:r>
      <w:r>
        <w:rPr>
          <w:spacing w:val="10"/>
        </w:rPr>
        <w:t> </w:t>
      </w:r>
      <w:r>
        <w:rPr/>
        <w:t>conventions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either</w:t>
      </w:r>
      <w:r>
        <w:rPr>
          <w:spacing w:val="9"/>
        </w:rPr>
        <w:t> </w:t>
      </w:r>
      <w:r>
        <w:rPr/>
        <w:t>practices</w:t>
      </w:r>
      <w:r>
        <w:rPr>
          <w:spacing w:val="10"/>
        </w:rPr>
        <w:t> </w:t>
      </w:r>
      <w:r>
        <w:rPr/>
        <w:t>or</w:t>
      </w:r>
      <w:r>
        <w:rPr>
          <w:spacing w:val="9"/>
        </w:rPr>
        <w:t> </w:t>
      </w:r>
      <w:r>
        <w:rPr/>
        <w:t>institutions.</w:t>
      </w:r>
    </w:p>
    <w:p>
      <w:pPr>
        <w:pStyle w:val="BodyText"/>
        <w:spacing w:line="230" w:lineRule="auto" w:before="3"/>
        <w:ind w:left="119" w:right="107" w:firstLine="202"/>
      </w:pPr>
      <w:r>
        <w:rPr/>
        <w:t>I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draw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subsequent</w:t>
      </w:r>
      <w:r>
        <w:rPr>
          <w:spacing w:val="1"/>
        </w:rPr>
        <w:t> </w:t>
      </w:r>
      <w:r>
        <w:rPr/>
        <w:t>chapters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well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earlier</w:t>
      </w:r>
      <w:r>
        <w:rPr>
          <w:spacing w:val="1"/>
        </w:rPr>
        <w:t> </w:t>
      </w:r>
      <w:r>
        <w:rPr/>
        <w:t>ones. Most of these systems could not persist without renewals of</w:t>
      </w:r>
      <w:r>
        <w:rPr>
          <w:spacing w:val="1"/>
        </w:rPr>
        <w:t> </w:t>
      </w:r>
      <w:r>
        <w:rPr/>
        <w:t>actors and organizations that were not generated by the system itself.</w:t>
      </w:r>
      <w:r>
        <w:rPr>
          <w:spacing w:val="1"/>
        </w:rPr>
        <w:t> </w:t>
      </w:r>
      <w:r>
        <w:rPr/>
        <w:t>For example, the production economy must draw ﬂows of workers</w:t>
      </w:r>
      <w:r>
        <w:rPr>
          <w:spacing w:val="1"/>
        </w:rPr>
        <w:t> </w:t>
      </w:r>
      <w:r>
        <w:rPr/>
        <w:t>and ﬁrms, not to mention changes in technical practices (e.g., Winde-</w:t>
      </w:r>
      <w:r>
        <w:rPr>
          <w:spacing w:val="1"/>
        </w:rPr>
        <w:t> </w:t>
      </w:r>
      <w:r>
        <w:rPr/>
        <w:t>ler and Sydow 2001). However, a career system does encompass its</w:t>
      </w:r>
      <w:r>
        <w:rPr>
          <w:spacing w:val="1"/>
        </w:rPr>
        <w:t> </w:t>
      </w:r>
      <w:r>
        <w:rPr/>
        <w:t>own</w:t>
      </w:r>
      <w:r>
        <w:rPr>
          <w:spacing w:val="12"/>
        </w:rPr>
        <w:t> </w:t>
      </w:r>
      <w:r>
        <w:rPr/>
        <w:t>demography.</w:t>
      </w:r>
    </w:p>
    <w:p>
      <w:pPr>
        <w:pStyle w:val="BodyText"/>
        <w:spacing w:line="232" w:lineRule="auto" w:before="1"/>
        <w:ind w:left="123" w:right="104" w:firstLine="198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following</w:t>
      </w:r>
      <w:r>
        <w:rPr>
          <w:spacing w:val="-11"/>
        </w:rPr>
        <w:t> </w:t>
      </w:r>
      <w:r>
        <w:rPr>
          <w:spacing w:val="-1"/>
        </w:rPr>
        <w:t>pages,</w:t>
      </w:r>
      <w:r>
        <w:rPr>
          <w:spacing w:val="-10"/>
        </w:rPr>
        <w:t> </w:t>
      </w:r>
      <w:r>
        <w:rPr>
          <w:spacing w:val="-1"/>
        </w:rPr>
        <w:t>I</w:t>
      </w:r>
      <w:r>
        <w:rPr>
          <w:spacing w:val="-11"/>
        </w:rPr>
        <w:t> </w:t>
      </w:r>
      <w:r>
        <w:rPr>
          <w:spacing w:val="-1"/>
        </w:rPr>
        <w:t>will</w:t>
      </w:r>
      <w:r>
        <w:rPr>
          <w:spacing w:val="-10"/>
        </w:rPr>
        <w:t> </w:t>
      </w:r>
      <w:r>
        <w:rPr>
          <w:spacing w:val="-1"/>
        </w:rPr>
        <w:t>elaborate</w:t>
      </w:r>
      <w:r>
        <w:rPr>
          <w:spacing w:val="-11"/>
        </w:rPr>
        <w:t> </w:t>
      </w:r>
      <w:r>
        <w:rPr>
          <w:spacing w:val="-1"/>
        </w:rPr>
        <w:t>around</w:t>
      </w:r>
      <w:r>
        <w:rPr>
          <w:spacing w:val="-10"/>
        </w:rPr>
        <w:t> </w:t>
      </w:r>
      <w:r>
        <w:rPr>
          <w:spacing w:val="-1"/>
        </w:rPr>
        <w:t>corporates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around</w:t>
      </w:r>
      <w:r>
        <w:rPr>
          <w:spacing w:val="-47"/>
        </w:rPr>
        <w:t> </w:t>
      </w:r>
      <w:r>
        <w:rPr/>
        <w:t>realms,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guidance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action,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will</w:t>
      </w:r>
      <w:r>
        <w:rPr>
          <w:spacing w:val="-8"/>
        </w:rPr>
        <w:t> </w:t>
      </w:r>
      <w:r>
        <w:rPr/>
        <w:t>offer</w:t>
      </w:r>
      <w:r>
        <w:rPr>
          <w:spacing w:val="-7"/>
        </w:rPr>
        <w:t> </w:t>
      </w:r>
      <w:r>
        <w:rPr/>
        <w:t>examples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many</w:t>
      </w:r>
      <w:r>
        <w:rPr>
          <w:spacing w:val="-8"/>
        </w:rPr>
        <w:t> </w:t>
      </w:r>
      <w:r>
        <w:rPr/>
        <w:t>scopes.</w:t>
      </w:r>
      <w:r>
        <w:rPr>
          <w:spacing w:val="-48"/>
        </w:rPr>
        <w:t> </w:t>
      </w:r>
      <w:r>
        <w:rPr/>
        <w:t>Years ago, I proposed and analyzed an institutional system for culture</w:t>
      </w:r>
      <w:r>
        <w:rPr>
          <w:spacing w:val="-47"/>
        </w:rPr>
        <w:t> </w:t>
      </w:r>
      <w:r>
        <w:rPr/>
        <w:t>at monograph length.</w:t>
      </w:r>
      <w:r>
        <w:rPr>
          <w:position w:val="7"/>
          <w:sz w:val="12"/>
        </w:rPr>
        <w:t>2 </w:t>
      </w:r>
      <w:r>
        <w:rPr/>
        <w:t>Here I put forward suggestions for doing more</w:t>
      </w:r>
      <w:r>
        <w:rPr>
          <w:spacing w:val="-47"/>
        </w:rPr>
        <w:t> </w:t>
      </w:r>
      <w:r>
        <w:rPr/>
        <w:t>such</w:t>
      </w:r>
      <w:r>
        <w:rPr>
          <w:spacing w:val="3"/>
        </w:rPr>
        <w:t> </w:t>
      </w:r>
      <w:r>
        <w:rPr/>
        <w:t>studies,</w:t>
      </w:r>
      <w:r>
        <w:rPr>
          <w:spacing w:val="3"/>
        </w:rPr>
        <w:t> </w:t>
      </w:r>
      <w:r>
        <w:rPr/>
        <w:t>such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one</w:t>
      </w:r>
      <w:r>
        <w:rPr>
          <w:spacing w:val="3"/>
        </w:rPr>
        <w:t> </w:t>
      </w:r>
      <w:r>
        <w:rPr/>
        <w:t>focused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production</w:t>
      </w:r>
      <w:r>
        <w:rPr>
          <w:spacing w:val="4"/>
        </w:rPr>
        <w:t> </w:t>
      </w:r>
      <w:r>
        <w:rPr/>
        <w:t>economy.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6"/>
        </w:numPr>
        <w:tabs>
          <w:tab w:pos="2427" w:val="left" w:leader="none"/>
        </w:tabs>
        <w:spacing w:line="240" w:lineRule="auto" w:before="199" w:after="0"/>
        <w:ind w:left="2426" w:right="0" w:hanging="361"/>
        <w:jc w:val="left"/>
      </w:pPr>
      <w:hyperlink w:history="true" w:anchor="_bookmark3">
        <w:r>
          <w:rPr/>
          <w:t>Origins</w:t>
        </w:r>
        <w:r>
          <w:rPr>
            <w:spacing w:val="7"/>
          </w:rPr>
          <w:t> </w:t>
        </w:r>
        <w:r>
          <w:rPr/>
          <w:t>and</w:t>
        </w:r>
        <w:r>
          <w:rPr>
            <w:spacing w:val="8"/>
          </w:rPr>
          <w:t> </w:t>
        </w:r>
        <w:r>
          <w:rPr/>
          <w:t>Contexts</w:t>
        </w:r>
      </w:hyperlink>
    </w:p>
    <w:p>
      <w:pPr>
        <w:pStyle w:val="BodyText"/>
        <w:spacing w:before="12"/>
        <w:ind w:left="0"/>
        <w:jc w:val="left"/>
        <w:rPr>
          <w:b/>
          <w:sz w:val="22"/>
        </w:rPr>
      </w:pPr>
    </w:p>
    <w:p>
      <w:pPr>
        <w:pStyle w:val="BodyText"/>
        <w:spacing w:line="232" w:lineRule="auto"/>
        <w:ind w:left="123" w:right="106"/>
      </w:pPr>
      <w:r>
        <w:rPr/>
        <w:t>An institutional system builds a realm among any number of gather-</w:t>
      </w:r>
      <w:r>
        <w:rPr>
          <w:spacing w:val="1"/>
        </w:rPr>
        <w:t> </w:t>
      </w:r>
      <w:r>
        <w:rPr/>
        <w:t>ings among netdoms as corporates and disciplines, and also styles.</w:t>
      </w:r>
      <w:r>
        <w:rPr>
          <w:spacing w:val="1"/>
        </w:rPr>
        <w:t> </w:t>
      </w:r>
      <w:r>
        <w:rPr/>
        <w:t>Styles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their</w:t>
      </w:r>
      <w:r>
        <w:rPr>
          <w:spacing w:val="-11"/>
        </w:rPr>
        <w:t> </w:t>
      </w:r>
      <w:r>
        <w:rPr/>
        <w:t>proﬁles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switchings</w:t>
      </w:r>
      <w:r>
        <w:rPr>
          <w:spacing w:val="-12"/>
        </w:rPr>
        <w:t> </w:t>
      </w:r>
      <w:r>
        <w:rPr/>
        <w:t>come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various</w:t>
      </w:r>
      <w:r>
        <w:rPr>
          <w:spacing w:val="-9"/>
        </w:rPr>
        <w:t> </w:t>
      </w:r>
      <w:r>
        <w:rPr/>
        <w:t>scopes.</w:t>
      </w:r>
      <w:r>
        <w:rPr>
          <w:spacing w:val="-12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48"/>
        </w:rPr>
        <w:t> </w:t>
      </w:r>
      <w:r>
        <w:rPr/>
        <w:t>person</w:t>
      </w:r>
      <w:r>
        <w:rPr>
          <w:spacing w:val="-10"/>
        </w:rPr>
        <w:t> </w:t>
      </w:r>
      <w:r>
        <w:rPr/>
        <w:t>can</w:t>
      </w:r>
      <w:r>
        <w:rPr>
          <w:spacing w:val="-12"/>
        </w:rPr>
        <w:t> </w:t>
      </w:r>
      <w:r>
        <w:rPr/>
        <w:t>embody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style,</w:t>
      </w:r>
      <w:r>
        <w:rPr>
          <w:spacing w:val="-9"/>
        </w:rPr>
        <w:t> </w:t>
      </w:r>
      <w:r>
        <w:rPr/>
        <w:t>which</w:t>
      </w:r>
      <w:r>
        <w:rPr>
          <w:spacing w:val="-11"/>
        </w:rPr>
        <w:t> </w:t>
      </w:r>
      <w:r>
        <w:rPr/>
        <w:t>then</w:t>
      </w:r>
      <w:r>
        <w:rPr>
          <w:spacing w:val="-13"/>
        </w:rPr>
        <w:t> </w:t>
      </w:r>
      <w:r>
        <w:rPr/>
        <w:t>covers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component</w:t>
      </w:r>
      <w:r>
        <w:rPr>
          <w:spacing w:val="-13"/>
        </w:rPr>
        <w:t> </w:t>
      </w:r>
      <w:r>
        <w:rPr/>
        <w:t>identities</w:t>
      </w:r>
      <w:r>
        <w:rPr>
          <w:spacing w:val="-47"/>
        </w:rPr>
        <w:t> </w:t>
      </w:r>
      <w:r>
        <w:rPr/>
        <w:t>of the person in his or her networks, as seen by certain others as 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oneself.</w:t>
      </w:r>
      <w:r>
        <w:rPr>
          <w:spacing w:val="2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fact, and</w:t>
      </w:r>
      <w:r>
        <w:rPr>
          <w:spacing w:val="2"/>
        </w:rPr>
        <w:t> </w:t>
      </w:r>
      <w:r>
        <w:rPr/>
        <w:t>thus not spread over</w:t>
      </w:r>
      <w:r>
        <w:rPr>
          <w:spacing w:val="1"/>
        </w:rPr>
        <w:t> </w:t>
      </w:r>
      <w:r>
        <w:rPr/>
        <w:t>time, the complexi-</w:t>
      </w:r>
    </w:p>
    <w:p>
      <w:pPr>
        <w:pStyle w:val="BodyText"/>
        <w:spacing w:before="10"/>
        <w:ind w:left="0"/>
        <w:jc w:val="left"/>
        <w:rPr>
          <w:sz w:val="24"/>
        </w:rPr>
      </w:pPr>
    </w:p>
    <w:p>
      <w:pPr>
        <w:spacing w:before="1"/>
        <w:ind w:left="123" w:right="106" w:firstLine="198"/>
        <w:jc w:val="both"/>
        <w:rPr>
          <w:sz w:val="16"/>
        </w:rPr>
      </w:pPr>
      <w:r>
        <w:rPr>
          <w:position w:val="6"/>
          <w:sz w:val="9"/>
        </w:rPr>
        <w:t>2 </w:t>
      </w:r>
      <w:r>
        <w:rPr>
          <w:sz w:val="16"/>
        </w:rPr>
        <w:t>This earlier study is applied more widely in White 1993, chapter 4, which works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1993</w:t>
      </w:r>
      <w:r>
        <w:rPr>
          <w:spacing w:val="-5"/>
          <w:sz w:val="16"/>
        </w:rPr>
        <w:t> </w:t>
      </w:r>
      <w:r>
        <w:rPr>
          <w:sz w:val="16"/>
        </w:rPr>
        <w:t>edition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original</w:t>
      </w:r>
      <w:r>
        <w:rPr>
          <w:spacing w:val="-3"/>
          <w:sz w:val="16"/>
        </w:rPr>
        <w:t> </w:t>
      </w:r>
      <w:r>
        <w:rPr>
          <w:i/>
          <w:sz w:val="16"/>
        </w:rPr>
        <w:t>Canvases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Careers</w:t>
      </w:r>
      <w:r>
        <w:rPr>
          <w:i/>
          <w:spacing w:val="-5"/>
          <w:sz w:val="16"/>
        </w:rPr>
        <w:t> </w:t>
      </w:r>
      <w:r>
        <w:rPr>
          <w:sz w:val="16"/>
        </w:rPr>
        <w:t>(White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White</w:t>
      </w:r>
      <w:r>
        <w:rPr>
          <w:spacing w:val="-5"/>
          <w:sz w:val="16"/>
        </w:rPr>
        <w:t> </w:t>
      </w:r>
      <w:r>
        <w:rPr>
          <w:sz w:val="16"/>
        </w:rPr>
        <w:t>1995),</w:t>
      </w:r>
      <w:r>
        <w:rPr>
          <w:spacing w:val="-3"/>
          <w:sz w:val="16"/>
        </w:rPr>
        <w:t> </w:t>
      </w:r>
      <w:r>
        <w:rPr>
          <w:sz w:val="16"/>
        </w:rPr>
        <w:t>as</w:t>
      </w:r>
      <w:r>
        <w:rPr>
          <w:spacing w:val="-5"/>
          <w:sz w:val="16"/>
        </w:rPr>
        <w:t> </w:t>
      </w:r>
      <w:r>
        <w:rPr>
          <w:sz w:val="16"/>
        </w:rPr>
        <w:t>well</w:t>
      </w:r>
      <w:r>
        <w:rPr>
          <w:spacing w:val="-38"/>
          <w:sz w:val="16"/>
        </w:rPr>
        <w:t> </w:t>
      </w:r>
      <w:r>
        <w:rPr>
          <w:sz w:val="16"/>
        </w:rPr>
        <w:t>as with the 1991 translation into French by Bouillon, who provides expert appraisal in</w:t>
      </w:r>
      <w:r>
        <w:rPr>
          <w:spacing w:val="1"/>
          <w:sz w:val="16"/>
        </w:rPr>
        <w:t> </w:t>
      </w:r>
      <w:r>
        <w:rPr>
          <w:sz w:val="16"/>
        </w:rPr>
        <w:t>his</w:t>
      </w:r>
      <w:r>
        <w:rPr>
          <w:spacing w:val="6"/>
          <w:sz w:val="16"/>
        </w:rPr>
        <w:t> </w:t>
      </w:r>
      <w:r>
        <w:rPr>
          <w:sz w:val="16"/>
        </w:rPr>
        <w:t>preface.</w:t>
      </w:r>
    </w:p>
    <w:p>
      <w:pPr>
        <w:spacing w:after="0"/>
        <w:jc w:val="both"/>
        <w:rPr>
          <w:sz w:val="16"/>
        </w:rPr>
        <w:sectPr>
          <w:headerReference w:type="even" r:id="rId39"/>
          <w:headerReference w:type="default" r:id="rId40"/>
          <w:pgSz w:w="7680" w:h="12480"/>
          <w:pgMar w:header="696" w:footer="0" w:top="1060" w:bottom="280" w:left="620" w:right="620"/>
          <w:pgNumType w:start="172"/>
        </w:sectPr>
      </w:pPr>
    </w:p>
    <w:p>
      <w:pPr>
        <w:pStyle w:val="BodyText"/>
        <w:spacing w:line="228" w:lineRule="auto" w:before="92"/>
        <w:ind w:right="108"/>
      </w:pPr>
      <w:r>
        <w:rPr/>
        <w:t>ties of that personal life can be arrayed so as to ﬁt some rhetoric. So a</w:t>
      </w:r>
      <w:r>
        <w:rPr>
          <w:spacing w:val="1"/>
        </w:rPr>
        <w:t> </w:t>
      </w:r>
      <w:r>
        <w:rPr>
          <w:spacing w:val="-1"/>
        </w:rPr>
        <w:t>human</w:t>
      </w:r>
      <w:r>
        <w:rPr>
          <w:spacing w:val="-11"/>
        </w:rPr>
        <w:t> </w:t>
      </w:r>
      <w:r>
        <w:rPr/>
        <w:t>person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/>
        <w:t>spread</w:t>
      </w:r>
      <w:r>
        <w:rPr>
          <w:spacing w:val="-10"/>
        </w:rPr>
        <w:t> </w:t>
      </w:r>
      <w:r>
        <w:rPr/>
        <w:t>out</w:t>
      </w:r>
      <w:r>
        <w:rPr>
          <w:spacing w:val="-11"/>
        </w:rPr>
        <w:t> </w:t>
      </w:r>
      <w:r>
        <w:rPr/>
        <w:t>across</w:t>
      </w:r>
      <w:r>
        <w:rPr>
          <w:spacing w:val="-9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populations,</w:t>
      </w:r>
      <w:r>
        <w:rPr>
          <w:spacing w:val="-9"/>
        </w:rPr>
        <w:t> </w:t>
      </w:r>
      <w:r>
        <w:rPr/>
        <w:t>with</w:t>
      </w:r>
      <w:r>
        <w:rPr>
          <w:spacing w:val="-48"/>
        </w:rPr>
        <w:t> </w:t>
      </w:r>
      <w:r>
        <w:rPr/>
        <w:t>any integration coming through institutions. The character of a person</w:t>
      </w:r>
      <w:r>
        <w:rPr>
          <w:spacing w:val="-48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induced</w:t>
      </w:r>
      <w:r>
        <w:rPr>
          <w:spacing w:val="-12"/>
        </w:rPr>
        <w:t> </w:t>
      </w:r>
      <w:r>
        <w:rPr>
          <w:spacing w:val="-1"/>
        </w:rPr>
        <w:t>through</w:t>
      </w:r>
      <w:r>
        <w:rPr>
          <w:spacing w:val="-9"/>
        </w:rPr>
        <w:t> </w:t>
      </w:r>
      <w:r>
        <w:rPr>
          <w:spacing w:val="-1"/>
        </w:rPr>
        <w:t>participating</w:t>
      </w:r>
      <w:r>
        <w:rPr>
          <w:spacing w:val="-10"/>
        </w:rPr>
        <w:t> </w:t>
      </w:r>
      <w:r>
        <w:rPr>
          <w:spacing w:val="-1"/>
        </w:rPr>
        <w:t>across</w:t>
      </w:r>
      <w:r>
        <w:rPr>
          <w:spacing w:val="-11"/>
        </w:rPr>
        <w:t> </w:t>
      </w:r>
      <w:r>
        <w:rPr>
          <w:spacing w:val="-1"/>
        </w:rPr>
        <w:t>several</w:t>
      </w:r>
      <w:r>
        <w:rPr>
          <w:spacing w:val="-10"/>
        </w:rPr>
        <w:t> </w:t>
      </w:r>
      <w:r>
        <w:rPr>
          <w:spacing w:val="-1"/>
        </w:rPr>
        <w:t>populations,</w:t>
      </w:r>
      <w:r>
        <w:rPr>
          <w:spacing w:val="-10"/>
        </w:rPr>
        <w:t> </w:t>
      </w:r>
      <w:r>
        <w:rPr>
          <w:spacing w:val="-1"/>
        </w:rPr>
        <w:t>though</w:t>
      </w:r>
      <w:r>
        <w:rPr>
          <w:spacing w:val="-9"/>
        </w:rPr>
        <w:t> </w:t>
      </w:r>
      <w:r>
        <w:rPr/>
        <w:t>not</w:t>
      </w:r>
      <w:r>
        <w:rPr>
          <w:spacing w:val="-48"/>
        </w:rPr>
        <w:t> </w:t>
      </w:r>
      <w:r>
        <w:rPr/>
        <w:t>as much among hunter-gatherers (Howell 1979; Rose 1960) as in more</w:t>
      </w:r>
      <w:r>
        <w:rPr>
          <w:spacing w:val="-47"/>
        </w:rPr>
        <w:t> </w:t>
      </w:r>
      <w:r>
        <w:rPr/>
        <w:t>elaborated</w:t>
      </w:r>
      <w:r>
        <w:rPr>
          <w:spacing w:val="10"/>
        </w:rPr>
        <w:t> </w:t>
      </w:r>
      <w:r>
        <w:rPr/>
        <w:t>social</w:t>
      </w:r>
      <w:r>
        <w:rPr>
          <w:spacing w:val="10"/>
        </w:rPr>
        <w:t> </w:t>
      </w:r>
      <w:r>
        <w:rPr/>
        <w:t>formations.</w:t>
      </w:r>
    </w:p>
    <w:p>
      <w:pPr>
        <w:pStyle w:val="BodyText"/>
        <w:spacing w:line="228" w:lineRule="auto"/>
        <w:ind w:right="112" w:firstLine="198"/>
      </w:pPr>
      <w:r>
        <w:rPr/>
        <w:t>Rhetoric for person invokes the fourth, the biographical, sense of</w:t>
      </w:r>
      <w:r>
        <w:rPr>
          <w:spacing w:val="1"/>
        </w:rPr>
        <w:t> </w:t>
      </w:r>
      <w:r>
        <w:rPr/>
        <w:t>identity</w:t>
      </w:r>
      <w:r>
        <w:rPr>
          <w:spacing w:val="8"/>
        </w:rPr>
        <w:t> </w:t>
      </w:r>
      <w:r>
        <w:rPr/>
        <w:t>given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chapter</w:t>
      </w:r>
      <w:r>
        <w:rPr>
          <w:spacing w:val="9"/>
        </w:rPr>
        <w:t> </w:t>
      </w:r>
      <w:r>
        <w:rPr/>
        <w:t>1.</w:t>
      </w:r>
      <w:r>
        <w:rPr>
          <w:spacing w:val="9"/>
        </w:rPr>
        <w:t> </w:t>
      </w:r>
      <w:r>
        <w:rPr/>
        <w:t>This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identity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career,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</w:t>
      </w:r>
      <w:r>
        <w:rPr>
          <w:spacing w:val="9"/>
        </w:rPr>
        <w:t> </w:t>
      </w:r>
      <w:r>
        <w:rPr/>
        <w:t>argue</w:t>
      </w:r>
      <w:r>
        <w:rPr>
          <w:spacing w:val="9"/>
        </w:rPr>
        <w:t> </w:t>
      </w:r>
      <w:r>
        <w:rPr/>
        <w:t>that</w:t>
      </w:r>
      <w:r>
        <w:rPr>
          <w:spacing w:val="-48"/>
        </w:rPr>
        <w:t> </w:t>
      </w:r>
      <w:r>
        <w:rPr/>
        <w:t>it is this concept of person as career that channels switchings and</w:t>
      </w:r>
      <w:bookmarkStart w:name="5.1.1. From Status into Contract?" w:id="298"/>
      <w:bookmarkEnd w:id="298"/>
      <w:r>
        <w:rPr/>
      </w:r>
      <w:r>
        <w:rPr>
          <w:spacing w:val="1"/>
        </w:rPr>
        <w:t> </w:t>
      </w:r>
      <w:bookmarkStart w:name="_bookmark145" w:id="299"/>
      <w:bookmarkEnd w:id="299"/>
      <w:r>
        <w:rPr/>
        <w:t>the</w:t>
      </w:r>
      <w:r>
        <w:rPr/>
        <w:t>reby also creates person as style. On the other hand, changes of</w:t>
      </w:r>
      <w:r>
        <w:rPr>
          <w:spacing w:val="1"/>
        </w:rPr>
        <w:t> </w:t>
      </w:r>
      <w:r>
        <w:rPr/>
        <w:t>rhythm (of style) will put pressure on persons as rhetorics. “Practices”</w:t>
      </w:r>
      <w:r>
        <w:rPr>
          <w:spacing w:val="-47"/>
        </w:rPr>
        <w:t> </w:t>
      </w:r>
      <w:r>
        <w:rPr/>
        <w:t>intervene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these</w:t>
      </w:r>
      <w:r>
        <w:rPr>
          <w:spacing w:val="11"/>
        </w:rPr>
        <w:t> </w:t>
      </w:r>
      <w:r>
        <w:rPr/>
        <w:t>dynamics.</w:t>
      </w:r>
    </w:p>
    <w:p>
      <w:pPr>
        <w:pStyle w:val="BodyText"/>
        <w:spacing w:line="228" w:lineRule="auto"/>
        <w:ind w:right="110" w:firstLine="198"/>
        <w:rPr>
          <w:sz w:val="12"/>
        </w:rPr>
      </w:pPr>
      <w:r>
        <w:rPr/>
        <w:t>Practices are usually implicit and capture how humans individually</w:t>
      </w:r>
      <w:r>
        <w:rPr>
          <w:spacing w:val="-47"/>
        </w:rPr>
        <w:t> </w:t>
      </w:r>
      <w:r>
        <w:rPr/>
        <w:t>relate to their bodies and biophysical environment. But I also use the</w:t>
      </w:r>
      <w:r>
        <w:rPr>
          <w:spacing w:val="1"/>
        </w:rPr>
        <w:t> </w:t>
      </w:r>
      <w:r>
        <w:rPr/>
        <w:t>term, as Bourdieu did </w:t>
      </w:r>
      <w:r>
        <w:rPr>
          <w:i/>
        </w:rPr>
        <w:t>habitus</w:t>
      </w:r>
      <w:r>
        <w:rPr/>
        <w:t>, to discuss social habits, like the corpo-</w:t>
      </w:r>
      <w:r>
        <w:rPr>
          <w:spacing w:val="1"/>
        </w:rPr>
        <w:t> </w:t>
      </w:r>
      <w:r>
        <w:rPr/>
        <w:t>rates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chapter</w:t>
      </w:r>
      <w:r>
        <w:rPr>
          <w:spacing w:val="-5"/>
        </w:rPr>
        <w:t> </w:t>
      </w:r>
      <w:r>
        <w:rPr/>
        <w:t>2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turn-taking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talk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laid</w:t>
      </w:r>
      <w:r>
        <w:rPr>
          <w:spacing w:val="-3"/>
        </w:rPr>
        <w:t> </w:t>
      </w:r>
      <w:r>
        <w:rPr/>
        <w:t>out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Gibson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chap-</w:t>
      </w:r>
      <w:r>
        <w:rPr>
          <w:spacing w:val="-48"/>
        </w:rPr>
        <w:t> </w:t>
      </w:r>
      <w:r>
        <w:rPr/>
        <w:t>ter</w:t>
      </w:r>
      <w:r>
        <w:rPr>
          <w:spacing w:val="-8"/>
        </w:rPr>
        <w:t> </w:t>
      </w:r>
      <w:r>
        <w:rPr/>
        <w:t>3,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captured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explicit</w:t>
      </w:r>
      <w:r>
        <w:rPr>
          <w:spacing w:val="-7"/>
        </w:rPr>
        <w:t> </w:t>
      </w:r>
      <w:r>
        <w:rPr/>
        <w:t>institution.</w:t>
      </w:r>
      <w:r>
        <w:rPr>
          <w:spacing w:val="-7"/>
        </w:rPr>
        <w:t> </w:t>
      </w:r>
      <w:r>
        <w:rPr/>
        <w:t>Observers,</w:t>
      </w:r>
      <w:r>
        <w:rPr>
          <w:spacing w:val="-7"/>
        </w:rPr>
        <w:t> </w:t>
      </w:r>
      <w:r>
        <w:rPr/>
        <w:t>whether</w:t>
      </w:r>
      <w:r>
        <w:rPr>
          <w:spacing w:val="-47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not, have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practices: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develop</w:t>
      </w:r>
      <w:r>
        <w:rPr>
          <w:spacing w:val="-48"/>
        </w:rPr>
        <w:t> </w:t>
      </w:r>
      <w:r>
        <w:rPr/>
        <w:t>pragmatics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construe</w:t>
      </w:r>
      <w:r>
        <w:rPr>
          <w:spacing w:val="10"/>
        </w:rPr>
        <w:t> </w:t>
      </w:r>
      <w:r>
        <w:rPr/>
        <w:t>meaning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action.</w:t>
      </w:r>
      <w:r>
        <w:rPr>
          <w:position w:val="7"/>
          <w:sz w:val="12"/>
        </w:rPr>
        <w:t>3</w:t>
      </w:r>
    </w:p>
    <w:p>
      <w:pPr>
        <w:pStyle w:val="BodyText"/>
        <w:spacing w:line="225" w:lineRule="auto"/>
        <w:ind w:right="112" w:firstLine="198"/>
      </w:pPr>
      <w:r>
        <w:rPr/>
        <w:t>Whether an institution is explicit or implicit, practices are the vehi-</w:t>
      </w:r>
      <w:r>
        <w:rPr>
          <w:spacing w:val="1"/>
        </w:rPr>
        <w:t> </w:t>
      </w:r>
      <w:r>
        <w:rPr/>
        <w:t>cles for enacting and reproducing it. Take an obvious example. The</w:t>
      </w:r>
      <w:r>
        <w:rPr>
          <w:spacing w:val="1"/>
        </w:rPr>
        <w:t> </w:t>
      </w:r>
      <w:r>
        <w:rPr/>
        <w:t>monarch as an institution depends on practices that have become so</w:t>
      </w:r>
      <w:r>
        <w:rPr>
          <w:spacing w:val="1"/>
        </w:rPr>
        <w:t> </w:t>
      </w:r>
      <w:r>
        <w:rPr/>
        <w:t>routinized that they are protocols: bows and other ways of addressing</w:t>
      </w:r>
      <w:r>
        <w:rPr>
          <w:spacing w:val="-47"/>
        </w:rPr>
        <w:t> </w:t>
      </w:r>
      <w:r>
        <w:rPr/>
        <w:t>the</w:t>
      </w:r>
      <w:r>
        <w:rPr>
          <w:spacing w:val="-6"/>
        </w:rPr>
        <w:t> </w:t>
      </w:r>
      <w:r>
        <w:rPr/>
        <w:t>monarch.</w:t>
      </w:r>
      <w:r>
        <w:rPr>
          <w:spacing w:val="-5"/>
        </w:rPr>
        <w:t> </w:t>
      </w:r>
      <w:r>
        <w:rPr/>
        <w:t>Rhetorics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those</w:t>
      </w:r>
      <w:r>
        <w:rPr>
          <w:spacing w:val="-5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etiquette</w:t>
      </w:r>
      <w:r>
        <w:rPr>
          <w:spacing w:val="-6"/>
        </w:rPr>
        <w:t> </w:t>
      </w:r>
      <w:r>
        <w:rPr/>
        <w:t>provide</w:t>
      </w:r>
      <w:r>
        <w:rPr>
          <w:spacing w:val="-47"/>
        </w:rPr>
        <w:t> </w:t>
      </w:r>
      <w:r>
        <w:rPr/>
        <w:t>guidance for participation in institutions that also helps to build them</w:t>
      </w:r>
      <w:r>
        <w:rPr>
          <w:spacing w:val="1"/>
        </w:rPr>
        <w:t> </w:t>
      </w:r>
      <w:r>
        <w:rPr/>
        <w:t>through</w:t>
      </w:r>
      <w:r>
        <w:rPr>
          <w:spacing w:val="-9"/>
        </w:rPr>
        <w:t> </w:t>
      </w:r>
      <w:r>
        <w:rPr/>
        <w:t>persistent</w:t>
      </w:r>
      <w:r>
        <w:rPr>
          <w:spacing w:val="-9"/>
        </w:rPr>
        <w:t> </w:t>
      </w:r>
      <w:r>
        <w:rPr/>
        <w:t>switchings.</w:t>
      </w:r>
      <w:r>
        <w:rPr>
          <w:spacing w:val="-9"/>
        </w:rPr>
        <w:t> </w:t>
      </w:r>
      <w:r>
        <w:rPr/>
        <w:t>Rules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circulation</w:t>
      </w:r>
      <w:r>
        <w:rPr>
          <w:spacing w:val="-9"/>
        </w:rPr>
        <w:t> </w:t>
      </w:r>
      <w:r>
        <w:rPr/>
        <w:t>during</w:t>
      </w:r>
      <w:r>
        <w:rPr>
          <w:spacing w:val="-8"/>
        </w:rPr>
        <w:t> </w:t>
      </w:r>
      <w:r>
        <w:rPr/>
        <w:t>promenades</w:t>
      </w:r>
      <w:r>
        <w:rPr>
          <w:spacing w:val="-48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Versailles</w:t>
      </w:r>
      <w:r>
        <w:rPr>
          <w:spacing w:val="8"/>
        </w:rPr>
        <w:t> </w:t>
      </w:r>
      <w:r>
        <w:rPr/>
        <w:t>court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French</w:t>
      </w:r>
      <w:r>
        <w:rPr>
          <w:spacing w:val="8"/>
        </w:rPr>
        <w:t> </w:t>
      </w:r>
      <w:r>
        <w:rPr/>
        <w:t>monarchy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an</w:t>
      </w:r>
      <w:r>
        <w:rPr>
          <w:spacing w:val="8"/>
        </w:rPr>
        <w:t> </w:t>
      </w:r>
      <w:r>
        <w:rPr/>
        <w:t>example.</w:t>
      </w:r>
    </w:p>
    <w:p>
      <w:pPr>
        <w:pStyle w:val="BodyText"/>
        <w:spacing w:before="5"/>
        <w:ind w:left="0"/>
        <w:jc w:val="left"/>
      </w:pPr>
    </w:p>
    <w:p>
      <w:pPr>
        <w:pStyle w:val="Heading6"/>
        <w:numPr>
          <w:ilvl w:val="2"/>
          <w:numId w:val="27"/>
        </w:numPr>
        <w:tabs>
          <w:tab w:pos="2244" w:val="left" w:leader="none"/>
        </w:tabs>
        <w:spacing w:line="240" w:lineRule="auto" w:before="0" w:after="0"/>
        <w:ind w:left="2243" w:right="0" w:hanging="510"/>
        <w:jc w:val="both"/>
        <w:rPr>
          <w:i/>
        </w:rPr>
      </w:pPr>
      <w:hyperlink w:history="true" w:anchor="_bookmark3">
        <w:r>
          <w:rPr>
            <w:i/>
          </w:rPr>
          <w:t>From</w:t>
        </w:r>
        <w:r>
          <w:rPr>
            <w:i/>
            <w:spacing w:val="6"/>
          </w:rPr>
          <w:t> </w:t>
        </w:r>
        <w:r>
          <w:rPr>
            <w:i/>
          </w:rPr>
          <w:t>Status</w:t>
        </w:r>
        <w:r>
          <w:rPr>
            <w:i/>
            <w:spacing w:val="7"/>
          </w:rPr>
          <w:t> </w:t>
        </w:r>
        <w:r>
          <w:rPr>
            <w:i/>
          </w:rPr>
          <w:t>into</w:t>
        </w:r>
        <w:r>
          <w:rPr>
            <w:i/>
            <w:spacing w:val="7"/>
          </w:rPr>
          <w:t> </w:t>
        </w:r>
        <w:r>
          <w:rPr>
            <w:i/>
          </w:rPr>
          <w:t>Contract?</w:t>
        </w:r>
      </w:hyperlink>
    </w:p>
    <w:p>
      <w:pPr>
        <w:pStyle w:val="BodyText"/>
        <w:spacing w:line="225" w:lineRule="auto" w:before="86"/>
        <w:ind w:right="111" w:hanging="1"/>
        <w:rPr>
          <w:sz w:val="12"/>
        </w:rPr>
      </w:pPr>
      <w:r>
        <w:rPr/>
        <w:t>Since at least Sir Henry Maine’s </w:t>
      </w:r>
      <w:r>
        <w:rPr>
          <w:i/>
        </w:rPr>
        <w:t>Ancient Law </w:t>
      </w:r>
      <w:r>
        <w:rPr/>
        <w:t>(1861), a major theme</w:t>
      </w:r>
      <w:r>
        <w:rPr>
          <w:spacing w:val="1"/>
        </w:rPr>
        <w:t> </w:t>
      </w:r>
      <w:r>
        <w:rPr/>
        <w:t>across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social</w:t>
      </w:r>
      <w:r>
        <w:rPr>
          <w:spacing w:val="-3"/>
        </w:rPr>
        <w:t> </w:t>
      </w:r>
      <w:r>
        <w:rPr/>
        <w:t>sciences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3"/>
        </w:rPr>
        <w:t> </w:t>
      </w:r>
      <w:r>
        <w:rPr/>
        <w:t>modernization</w:t>
      </w:r>
      <w:r>
        <w:rPr>
          <w:spacing w:val="-3"/>
        </w:rPr>
        <w:t> </w:t>
      </w:r>
      <w:r>
        <w:rPr/>
        <w:t>(cf.</w:t>
      </w:r>
      <w:r>
        <w:rPr>
          <w:spacing w:val="-3"/>
        </w:rPr>
        <w:t> </w:t>
      </w:r>
      <w:r>
        <w:rPr/>
        <w:t>Inkeles</w:t>
      </w:r>
      <w:r>
        <w:rPr>
          <w:spacing w:val="-1"/>
        </w:rPr>
        <w:t> </w:t>
      </w:r>
      <w:r>
        <w:rPr/>
        <w:t>1991),</w:t>
      </w:r>
      <w:r>
        <w:rPr>
          <w:spacing w:val="-3"/>
        </w:rPr>
        <w:t> </w:t>
      </w:r>
      <w:r>
        <w:rPr/>
        <w:t>re-</w:t>
      </w:r>
      <w:r>
        <w:rPr>
          <w:spacing w:val="-48"/>
        </w:rPr>
        <w:t> </w:t>
      </w:r>
      <w:r>
        <w:rPr/>
        <w:t>cently turning into globalization (cf. Sassen 2006). This is just Maine’s</w:t>
      </w:r>
      <w:r>
        <w:rPr>
          <w:spacing w:val="1"/>
        </w:rPr>
        <w:t> </w:t>
      </w:r>
      <w:r>
        <w:rPr/>
        <w:t>postulated universal evolution away from status—conceived as the</w:t>
      </w:r>
      <w:r>
        <w:rPr>
          <w:spacing w:val="1"/>
        </w:rPr>
        <w:t> </w:t>
      </w:r>
      <w:r>
        <w:rPr/>
        <w:t>nexus of reciprocal obligations enmeshing all persons and actions in</w:t>
      </w:r>
      <w:r>
        <w:rPr>
          <w:spacing w:val="1"/>
        </w:rPr>
        <w:t> </w:t>
      </w:r>
      <w:r>
        <w:rPr/>
        <w:t>traditional bonds ultimately derived from kinship; evolution toward</w:t>
      </w:r>
      <w:r>
        <w:rPr>
          <w:spacing w:val="1"/>
        </w:rPr>
        <w:t> </w:t>
      </w:r>
      <w:r>
        <w:rPr/>
        <w:t>contract—conceived as free-standing adults running around a cosmic</w:t>
      </w:r>
      <w:r>
        <w:rPr>
          <w:spacing w:val="1"/>
        </w:rPr>
        <w:t> </w:t>
      </w:r>
      <w:r>
        <w:rPr/>
        <w:t>beach</w:t>
      </w:r>
      <w:r>
        <w:rPr>
          <w:spacing w:val="9"/>
        </w:rPr>
        <w:t> </w:t>
      </w:r>
      <w:r>
        <w:rPr/>
        <w:t>playing</w:t>
      </w:r>
      <w:r>
        <w:rPr>
          <w:spacing w:val="9"/>
        </w:rPr>
        <w:t> </w:t>
      </w:r>
      <w:r>
        <w:rPr/>
        <w:t>some</w:t>
      </w:r>
      <w:r>
        <w:rPr>
          <w:spacing w:val="9"/>
        </w:rPr>
        <w:t> </w:t>
      </w:r>
      <w:r>
        <w:rPr/>
        <w:t>generalized</w:t>
      </w:r>
      <w:r>
        <w:rPr>
          <w:spacing w:val="9"/>
        </w:rPr>
        <w:t> </w:t>
      </w:r>
      <w:r>
        <w:rPr/>
        <w:t>tag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coup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counted.</w:t>
      </w:r>
      <w:r>
        <w:rPr>
          <w:position w:val="7"/>
          <w:sz w:val="12"/>
        </w:rPr>
        <w:t>4</w:t>
      </w:r>
    </w:p>
    <w:p>
      <w:pPr>
        <w:pStyle w:val="BodyText"/>
        <w:spacing w:before="6"/>
        <w:ind w:left="0"/>
        <w:jc w:val="left"/>
        <w:rPr>
          <w:sz w:val="21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3 </w:t>
      </w:r>
      <w:r>
        <w:rPr>
          <w:sz w:val="16"/>
        </w:rPr>
        <w:t>Seminal papers in practice theory are Bourdieu (1980) and Swidler (1986); Calhoun,</w:t>
      </w:r>
      <w:r>
        <w:rPr>
          <w:spacing w:val="1"/>
          <w:sz w:val="16"/>
        </w:rPr>
        <w:t> </w:t>
      </w:r>
      <w:r>
        <w:rPr>
          <w:sz w:val="16"/>
        </w:rPr>
        <w:t>LiPuma,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Postone</w:t>
      </w:r>
      <w:r>
        <w:rPr>
          <w:spacing w:val="6"/>
          <w:sz w:val="16"/>
        </w:rPr>
        <w:t> </w:t>
      </w:r>
      <w:r>
        <w:rPr>
          <w:sz w:val="16"/>
        </w:rPr>
        <w:t>(1993)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Breiger</w:t>
      </w:r>
      <w:r>
        <w:rPr>
          <w:spacing w:val="6"/>
          <w:sz w:val="16"/>
        </w:rPr>
        <w:t> </w:t>
      </w:r>
      <w:r>
        <w:rPr>
          <w:sz w:val="16"/>
        </w:rPr>
        <w:t>(2000)</w:t>
      </w:r>
      <w:r>
        <w:rPr>
          <w:spacing w:val="5"/>
          <w:sz w:val="16"/>
        </w:rPr>
        <w:t> </w:t>
      </w:r>
      <w:r>
        <w:rPr>
          <w:sz w:val="16"/>
        </w:rPr>
        <w:t>provide</w:t>
      </w:r>
      <w:r>
        <w:rPr>
          <w:spacing w:val="6"/>
          <w:sz w:val="16"/>
        </w:rPr>
        <w:t> </w:t>
      </w:r>
      <w:r>
        <w:rPr>
          <w:sz w:val="16"/>
        </w:rPr>
        <w:t>overview</w:t>
      </w:r>
      <w:r>
        <w:rPr>
          <w:spacing w:val="6"/>
          <w:sz w:val="16"/>
        </w:rPr>
        <w:t> </w:t>
      </w:r>
      <w:r>
        <w:rPr>
          <w:sz w:val="16"/>
        </w:rPr>
        <w:t>appraisals.</w:t>
      </w:r>
    </w:p>
    <w:p>
      <w:pPr>
        <w:spacing w:before="1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4 </w:t>
      </w:r>
      <w:r>
        <w:rPr>
          <w:sz w:val="16"/>
        </w:rPr>
        <w:t>The same issues bedevil evolutionary arguments about periods long predating our</w:t>
      </w:r>
      <w:r>
        <w:rPr>
          <w:spacing w:val="1"/>
          <w:sz w:val="16"/>
        </w:rPr>
        <w:t> </w:t>
      </w:r>
      <w:r>
        <w:rPr>
          <w:sz w:val="16"/>
        </w:rPr>
        <w:t>modernization, as in discussion of changes from moiety systems to cross-cousin mar-</w:t>
      </w:r>
      <w:r>
        <w:rPr>
          <w:spacing w:val="1"/>
          <w:sz w:val="16"/>
        </w:rPr>
        <w:t> </w:t>
      </w:r>
      <w:r>
        <w:rPr>
          <w:sz w:val="16"/>
        </w:rPr>
        <w:t>riage</w:t>
      </w:r>
      <w:r>
        <w:rPr>
          <w:spacing w:val="14"/>
          <w:sz w:val="16"/>
        </w:rPr>
        <w:t> </w:t>
      </w:r>
      <w:r>
        <w:rPr>
          <w:sz w:val="16"/>
        </w:rPr>
        <w:t>(Homans</w:t>
      </w:r>
      <w:r>
        <w:rPr>
          <w:spacing w:val="12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Schneider</w:t>
      </w:r>
      <w:r>
        <w:rPr>
          <w:spacing w:val="12"/>
          <w:sz w:val="16"/>
        </w:rPr>
        <w:t> </w:t>
      </w:r>
      <w:r>
        <w:rPr>
          <w:sz w:val="16"/>
        </w:rPr>
        <w:t>1955;</w:t>
      </w:r>
      <w:r>
        <w:rPr>
          <w:spacing w:val="15"/>
          <w:sz w:val="16"/>
        </w:rPr>
        <w:t> </w:t>
      </w:r>
      <w:r>
        <w:rPr>
          <w:sz w:val="16"/>
        </w:rPr>
        <w:t>Needham</w:t>
      </w:r>
      <w:r>
        <w:rPr>
          <w:spacing w:val="12"/>
          <w:sz w:val="16"/>
        </w:rPr>
        <w:t> </w:t>
      </w:r>
      <w:r>
        <w:rPr>
          <w:sz w:val="16"/>
        </w:rPr>
        <w:t>1962;</w:t>
      </w:r>
      <w:r>
        <w:rPr>
          <w:spacing w:val="14"/>
          <w:sz w:val="16"/>
        </w:rPr>
        <w:t> </w:t>
      </w:r>
      <w:r>
        <w:rPr>
          <w:sz w:val="16"/>
        </w:rPr>
        <w:t>White</w:t>
      </w:r>
      <w:r>
        <w:rPr>
          <w:spacing w:val="12"/>
          <w:sz w:val="16"/>
        </w:rPr>
        <w:t> </w:t>
      </w:r>
      <w:r>
        <w:rPr>
          <w:sz w:val="16"/>
        </w:rPr>
        <w:t>1963a).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issues</w:t>
      </w:r>
      <w:r>
        <w:rPr>
          <w:spacing w:val="14"/>
          <w:sz w:val="16"/>
        </w:rPr>
        <w:t> </w:t>
      </w:r>
      <w:r>
        <w:rPr>
          <w:sz w:val="16"/>
        </w:rPr>
        <w:t>are</w:t>
      </w:r>
      <w:r>
        <w:rPr>
          <w:spacing w:val="12"/>
          <w:sz w:val="16"/>
        </w:rPr>
        <w:t> </w:t>
      </w:r>
      <w:r>
        <w:rPr>
          <w:sz w:val="16"/>
        </w:rPr>
        <w:t>ones</w:t>
      </w:r>
      <w:r>
        <w:rPr>
          <w:spacing w:val="-3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universal</w:t>
      </w:r>
      <w:r>
        <w:rPr>
          <w:spacing w:val="7"/>
          <w:sz w:val="16"/>
        </w:rPr>
        <w:t> </w:t>
      </w:r>
      <w:r>
        <w:rPr>
          <w:sz w:val="16"/>
        </w:rPr>
        <w:t>analysis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7"/>
          <w:sz w:val="16"/>
        </w:rPr>
        <w:t> </w:t>
      </w:r>
      <w:r>
        <w:rPr>
          <w:sz w:val="16"/>
        </w:rPr>
        <w:t>much</w:t>
      </w:r>
      <w:r>
        <w:rPr>
          <w:spacing w:val="7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historical</w:t>
      </w:r>
      <w:r>
        <w:rPr>
          <w:spacing w:val="7"/>
          <w:sz w:val="16"/>
        </w:rPr>
        <w:t> </w:t>
      </w:r>
      <w:r>
        <w:rPr>
          <w:sz w:val="16"/>
        </w:rPr>
        <w:t>periodization.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4" w:firstLine="198"/>
      </w:pPr>
      <w:r>
        <w:rPr/>
        <w:t>Inside</w:t>
      </w:r>
      <w:r>
        <w:rPr>
          <w:spacing w:val="-5"/>
        </w:rPr>
        <w:t> </w:t>
      </w:r>
      <w:r>
        <w:rPr/>
        <w:t>each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Maine’s</w:t>
      </w:r>
      <w:r>
        <w:rPr>
          <w:spacing w:val="-5"/>
        </w:rPr>
        <w:t> </w:t>
      </w:r>
      <w:r>
        <w:rPr/>
        <w:t>adults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presupposed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apparatus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prefer-</w:t>
      </w:r>
      <w:r>
        <w:rPr>
          <w:spacing w:val="-48"/>
        </w:rPr>
        <w:t> </w:t>
      </w:r>
      <w:r>
        <w:rPr/>
        <w:t>ences, together with a hidden god enforcing the rules. As C. P. Mac-</w:t>
      </w:r>
      <w:r>
        <w:rPr>
          <w:spacing w:val="1"/>
        </w:rPr>
        <w:t> </w:t>
      </w:r>
      <w:r>
        <w:rPr/>
        <w:t>Pherson</w:t>
      </w:r>
      <w:r>
        <w:rPr>
          <w:spacing w:val="-5"/>
        </w:rPr>
        <w:t> </w:t>
      </w:r>
      <w:r>
        <w:rPr/>
        <w:t>has</w:t>
      </w:r>
      <w:r>
        <w:rPr>
          <w:spacing w:val="-2"/>
        </w:rPr>
        <w:t> </w:t>
      </w:r>
      <w:r>
        <w:rPr/>
        <w:t>pointed</w:t>
      </w:r>
      <w:r>
        <w:rPr>
          <w:spacing w:val="-4"/>
        </w:rPr>
        <w:t> </w:t>
      </w:r>
      <w:r>
        <w:rPr/>
        <w:t>out</w:t>
      </w:r>
      <w:r>
        <w:rPr>
          <w:spacing w:val="-2"/>
        </w:rPr>
        <w:t> </w:t>
      </w:r>
      <w:r>
        <w:rPr/>
        <w:t>(1962),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contract</w:t>
      </w:r>
      <w:r>
        <w:rPr>
          <w:spacing w:val="-4"/>
        </w:rPr>
        <w:t> </w:t>
      </w:r>
      <w:r>
        <w:rPr/>
        <w:t>theory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possessive</w:t>
      </w:r>
      <w:r>
        <w:rPr>
          <w:spacing w:val="-2"/>
        </w:rPr>
        <w:t> </w:t>
      </w:r>
      <w:r>
        <w:rPr/>
        <w:t>indi-</w:t>
      </w:r>
      <w:r>
        <w:rPr>
          <w:spacing w:val="-48"/>
        </w:rPr>
        <w:t> </w:t>
      </w:r>
      <w:r>
        <w:rPr/>
        <w:t>vidualism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believable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real</w:t>
      </w:r>
      <w:r>
        <w:rPr>
          <w:spacing w:val="-9"/>
        </w:rPr>
        <w:t> </w:t>
      </w:r>
      <w:r>
        <w:rPr/>
        <w:t>social</w:t>
      </w:r>
      <w:r>
        <w:rPr>
          <w:spacing w:val="-9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emerging</w:t>
      </w:r>
      <w:r>
        <w:rPr>
          <w:spacing w:val="-48"/>
        </w:rPr>
        <w:t> </w:t>
      </w:r>
      <w:r>
        <w:rPr/>
        <w:t>class, and so was contingent upon that context. More precisely, it was</w:t>
      </w:r>
      <w:r>
        <w:rPr>
          <w:spacing w:val="1"/>
        </w:rPr>
        <w:t> </w:t>
      </w:r>
      <w:r>
        <w:rPr/>
        <w:t>dependent, in the England of its genesis, upon the gentry as a fraction</w:t>
      </w:r>
      <w:r>
        <w:rPr>
          <w:spacing w:val="-47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class</w:t>
      </w:r>
      <w:r>
        <w:rPr>
          <w:spacing w:val="9"/>
        </w:rPr>
        <w:t> </w:t>
      </w:r>
      <w:r>
        <w:rPr/>
        <w:t>unable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realize</w:t>
      </w:r>
      <w:r>
        <w:rPr>
          <w:spacing w:val="9"/>
        </w:rPr>
        <w:t> </w:t>
      </w:r>
      <w:r>
        <w:rPr/>
        <w:t>itself</w:t>
      </w:r>
      <w:r>
        <w:rPr>
          <w:spacing w:val="9"/>
        </w:rPr>
        <w:t> </w:t>
      </w:r>
      <w:r>
        <w:rPr/>
        <w:t>fully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dominant</w:t>
      </w:r>
      <w:r>
        <w:rPr>
          <w:spacing w:val="9"/>
        </w:rPr>
        <w:t> </w:t>
      </w:r>
      <w:r>
        <w:rPr/>
        <w:t>formation.</w:t>
      </w:r>
    </w:p>
    <w:p>
      <w:pPr>
        <w:pStyle w:val="BodyText"/>
        <w:spacing w:line="235" w:lineRule="auto"/>
        <w:ind w:left="103" w:right="106" w:firstLine="198"/>
      </w:pPr>
      <w:r>
        <w:rPr/>
        <w:t>Accounting for the putative trend from status to contract was the</w:t>
      </w:r>
      <w:r>
        <w:rPr>
          <w:spacing w:val="1"/>
        </w:rPr>
        <w:t> </w:t>
      </w:r>
      <w:r>
        <w:rPr/>
        <w:t>classical puzzle that, more than any other, generated sociological the-</w:t>
      </w:r>
      <w:bookmarkStart w:name="5.1.2. Contexts in Natural Science" w:id="300"/>
      <w:bookmarkEnd w:id="300"/>
      <w:r>
        <w:rPr/>
      </w:r>
      <w:r>
        <w:rPr>
          <w:spacing w:val="1"/>
        </w:rPr>
        <w:t> </w:t>
      </w:r>
      <w:bookmarkStart w:name="_bookmark146" w:id="301"/>
      <w:bookmarkEnd w:id="301"/>
      <w:r>
        <w:rPr/>
        <w:t>or</w:t>
      </w:r>
      <w:r>
        <w:rPr/>
        <w:t>y.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part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argument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identity,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sources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changes.</w:t>
      </w:r>
      <w:r>
        <w:rPr>
          <w:spacing w:val="-48"/>
        </w:rPr>
        <w:t> </w:t>
      </w:r>
      <w:r>
        <w:rPr/>
        <w:t>Disentangling how order is created by competing agencies of control</w:t>
      </w:r>
      <w:r>
        <w:rPr>
          <w:spacing w:val="1"/>
        </w:rPr>
        <w:t> </w:t>
      </w:r>
      <w:r>
        <w:rPr/>
        <w:t>can yield understanding both of identity formation at the micro level</w:t>
      </w:r>
      <w:r>
        <w:rPr>
          <w:spacing w:val="1"/>
        </w:rPr>
        <w:t> </w:t>
      </w:r>
      <w:r>
        <w:rPr/>
        <w:t>and of macro-level trends. Generalization of identities is necessary to</w:t>
      </w:r>
      <w:r>
        <w:rPr>
          <w:spacing w:val="1"/>
        </w:rPr>
        <w:t> </w:t>
      </w:r>
      <w:r>
        <w:rPr/>
        <w:t>both enterprises. Discipline is one such generalization, rhetoric an-</w:t>
      </w:r>
      <w:r>
        <w:rPr>
          <w:spacing w:val="1"/>
        </w:rPr>
        <w:t> </w:t>
      </w:r>
      <w:r>
        <w:rPr/>
        <w:t>other. Each generates identities in the course of integrating disparate</w:t>
      </w:r>
      <w:r>
        <w:rPr>
          <w:spacing w:val="1"/>
        </w:rPr>
        <w:t> </w:t>
      </w:r>
      <w:r>
        <w:rPr/>
        <w:t>realms</w:t>
      </w:r>
      <w:r>
        <w:rPr>
          <w:spacing w:val="8"/>
        </w:rPr>
        <w:t> </w:t>
      </w:r>
      <w:r>
        <w:rPr/>
        <w:t>onto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same</w:t>
      </w:r>
      <w:r>
        <w:rPr>
          <w:spacing w:val="8"/>
        </w:rPr>
        <w:t> </w:t>
      </w:r>
      <w:r>
        <w:rPr/>
        <w:t>population.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so</w:t>
      </w:r>
      <w:r>
        <w:rPr>
          <w:spacing w:val="8"/>
        </w:rPr>
        <w:t> </w:t>
      </w:r>
      <w:r>
        <w:rPr/>
        <w:t>doing,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gains</w:t>
      </w:r>
      <w:r>
        <w:rPr>
          <w:spacing w:val="9"/>
        </w:rPr>
        <w:t> </w:t>
      </w:r>
      <w:r>
        <w:rPr/>
        <w:t>identity</w:t>
      </w:r>
      <w:r>
        <w:rPr>
          <w:spacing w:val="8"/>
        </w:rPr>
        <w:t> </w:t>
      </w:r>
      <w:r>
        <w:rPr/>
        <w:t>itself.</w:t>
      </w:r>
    </w:p>
    <w:p>
      <w:pPr>
        <w:pStyle w:val="BodyText"/>
        <w:spacing w:line="235" w:lineRule="auto"/>
        <w:ind w:left="103" w:right="104" w:firstLine="198"/>
      </w:pPr>
      <w:r>
        <w:rPr/>
        <w:t>Analogous puzzles have continued being posed at smaller scales, in</w:t>
      </w:r>
      <w:r>
        <w:rPr>
          <w:spacing w:val="-47"/>
        </w:rPr>
        <w:t> </w:t>
      </w:r>
      <w:r>
        <w:rPr/>
        <w:t>less global form and with the polarity interchanging. This has been</w:t>
      </w:r>
      <w:r>
        <w:rPr>
          <w:spacing w:val="1"/>
        </w:rPr>
        <w:t> </w:t>
      </w:r>
      <w:r>
        <w:rPr/>
        <w:t>true since Maine’s time. The classical status-to-contract argument has</w:t>
      </w:r>
      <w:r>
        <w:rPr>
          <w:spacing w:val="1"/>
        </w:rPr>
        <w:t> </w:t>
      </w:r>
      <w:r>
        <w:rPr/>
        <w:t>been brought down to middle-range scope in organization-versus-</w:t>
      </w:r>
      <w:r>
        <w:rPr>
          <w:spacing w:val="1"/>
        </w:rPr>
        <w:t> </w:t>
      </w:r>
      <w:r>
        <w:rPr/>
        <w:t>market arguments. Recently, in the economic realm, the special form</w:t>
      </w:r>
      <w:r>
        <w:rPr>
          <w:spacing w:val="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puzzle</w:t>
      </w:r>
      <w:r>
        <w:rPr>
          <w:spacing w:val="-10"/>
        </w:rPr>
        <w:t> </w:t>
      </w:r>
      <w:r>
        <w:rPr/>
        <w:t>is</w:t>
      </w:r>
      <w:r>
        <w:rPr>
          <w:spacing w:val="-13"/>
        </w:rPr>
        <w:t> </w:t>
      </w:r>
      <w:r>
        <w:rPr/>
        <w:t>“from</w:t>
      </w:r>
      <w:r>
        <w:rPr>
          <w:spacing w:val="-10"/>
        </w:rPr>
        <w:t> </w:t>
      </w:r>
      <w:r>
        <w:rPr/>
        <w:t>hierarchy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market”</w:t>
      </w:r>
      <w:r>
        <w:rPr>
          <w:spacing w:val="-11"/>
        </w:rPr>
        <w:t> </w:t>
      </w:r>
      <w:r>
        <w:rPr/>
        <w:t>(Williamson</w:t>
      </w:r>
      <w:r>
        <w:rPr>
          <w:spacing w:val="-10"/>
        </w:rPr>
        <w:t> </w:t>
      </w:r>
      <w:r>
        <w:rPr/>
        <w:t>1975),</w:t>
      </w:r>
      <w:r>
        <w:rPr>
          <w:spacing w:val="-13"/>
        </w:rPr>
        <w:t> </w:t>
      </w:r>
      <w:r>
        <w:rPr/>
        <w:t>whereas</w:t>
      </w:r>
      <w:r>
        <w:rPr>
          <w:spacing w:val="-47"/>
        </w:rPr>
        <w:t> </w:t>
      </w:r>
      <w:r>
        <w:rPr/>
        <w:t>a generation or two ago, it was the reverse, “from ownership to man-</w:t>
      </w:r>
      <w:r>
        <w:rPr>
          <w:spacing w:val="1"/>
        </w:rPr>
        <w:t> </w:t>
      </w:r>
      <w:r>
        <w:rPr/>
        <w:t>agement”</w:t>
      </w:r>
      <w:r>
        <w:rPr>
          <w:spacing w:val="10"/>
        </w:rPr>
        <w:t> </w:t>
      </w:r>
      <w:r>
        <w:rPr/>
        <w:t>(Berle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Means</w:t>
      </w:r>
      <w:r>
        <w:rPr>
          <w:spacing w:val="10"/>
        </w:rPr>
        <w:t> </w:t>
      </w:r>
      <w:r>
        <w:rPr/>
        <w:t>1932).</w:t>
      </w:r>
    </w:p>
    <w:p>
      <w:pPr>
        <w:pStyle w:val="BodyText"/>
        <w:spacing w:line="235" w:lineRule="auto"/>
        <w:ind w:left="103" w:right="106" w:firstLine="198"/>
      </w:pPr>
      <w:r>
        <w:rPr/>
        <w:t>MacNeil</w:t>
      </w:r>
      <w:r>
        <w:rPr>
          <w:spacing w:val="-4"/>
        </w:rPr>
        <w:t> </w:t>
      </w:r>
      <w:r>
        <w:rPr/>
        <w:t>(1978)</w:t>
      </w:r>
      <w:r>
        <w:rPr>
          <w:spacing w:val="-4"/>
        </w:rPr>
        <w:t> </w:t>
      </w:r>
      <w:r>
        <w:rPr/>
        <w:t>reformulated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whole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presuppositions</w:t>
      </w:r>
      <w:r>
        <w:rPr>
          <w:spacing w:val="-4"/>
        </w:rPr>
        <w:t> </w:t>
      </w:r>
      <w:r>
        <w:rPr/>
        <w:t>about</w:t>
      </w:r>
      <w:r>
        <w:rPr>
          <w:spacing w:val="-47"/>
        </w:rPr>
        <w:t> </w:t>
      </w:r>
      <w:r>
        <w:rPr/>
        <w:t>contract in his relational theory of contract, by intertwining them with</w:t>
      </w:r>
      <w:r>
        <w:rPr>
          <w:spacing w:val="-47"/>
        </w:rPr>
        <w:t> </w:t>
      </w:r>
      <w:r>
        <w:rPr/>
        <w:t>aspects of status reciprocities. So, at middle-range scope, some theo-</w:t>
      </w:r>
      <w:r>
        <w:rPr>
          <w:spacing w:val="1"/>
        </w:rPr>
        <w:t> </w:t>
      </w:r>
      <w:r>
        <w:rPr/>
        <w:t>rists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arguing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concepts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status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contract</w:t>
      </w:r>
      <w:r>
        <w:rPr>
          <w:spacing w:val="-7"/>
        </w:rPr>
        <w:t> </w:t>
      </w:r>
      <w:r>
        <w:rPr/>
        <w:t>cannot</w:t>
      </w:r>
      <w:r>
        <w:rPr>
          <w:spacing w:val="-8"/>
        </w:rPr>
        <w:t> </w:t>
      </w:r>
      <w:r>
        <w:rPr/>
        <w:t>be</w:t>
      </w:r>
      <w:r>
        <w:rPr>
          <w:spacing w:val="-6"/>
        </w:rPr>
        <w:t> </w:t>
      </w:r>
      <w:r>
        <w:rPr/>
        <w:t>seen</w:t>
      </w:r>
      <w:r>
        <w:rPr>
          <w:spacing w:val="-48"/>
        </w:rPr>
        <w:t> </w:t>
      </w:r>
      <w:r>
        <w:rPr/>
        <w:t>as unmixed poles; and others are arguing for contingency rather than</w:t>
      </w:r>
      <w:r>
        <w:rPr>
          <w:spacing w:val="1"/>
        </w:rPr>
        <w:t> </w:t>
      </w:r>
      <w:r>
        <w:rPr/>
        <w:t>unilinearity in movement between the two poles. Rational choice ap-</w:t>
      </w:r>
      <w:r>
        <w:rPr>
          <w:spacing w:val="1"/>
        </w:rPr>
        <w:t> </w:t>
      </w:r>
      <w:r>
        <w:rPr/>
        <w:t>proaches</w:t>
      </w:r>
      <w:r>
        <w:rPr>
          <w:spacing w:val="-4"/>
        </w:rPr>
        <w:t> </w:t>
      </w:r>
      <w:r>
        <w:rPr/>
        <w:t>deserve</w:t>
      </w:r>
      <w:r>
        <w:rPr>
          <w:spacing w:val="-3"/>
        </w:rPr>
        <w:t> </w:t>
      </w:r>
      <w:r>
        <w:rPr/>
        <w:t>criticism</w:t>
      </w:r>
      <w:r>
        <w:rPr>
          <w:spacing w:val="-3"/>
        </w:rPr>
        <w:t> </w:t>
      </w:r>
      <w:r>
        <w:rPr/>
        <w:t>exactly</w:t>
      </w:r>
      <w:r>
        <w:rPr>
          <w:spacing w:val="-3"/>
        </w:rPr>
        <w:t> </w:t>
      </w:r>
      <w:r>
        <w:rPr/>
        <w:t>when</w:t>
      </w:r>
      <w:r>
        <w:rPr>
          <w:spacing w:val="-5"/>
        </w:rPr>
        <w:t> </w:t>
      </w:r>
      <w:r>
        <w:rPr/>
        <w:t>they</w:t>
      </w:r>
      <w:r>
        <w:rPr>
          <w:spacing w:val="-3"/>
        </w:rPr>
        <w:t> </w:t>
      </w:r>
      <w:r>
        <w:rPr/>
        <w:t>elide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decisive</w:t>
      </w:r>
      <w:r>
        <w:rPr>
          <w:spacing w:val="-3"/>
        </w:rPr>
        <w:t> </w:t>
      </w:r>
      <w:r>
        <w:rPr/>
        <w:t>impact</w:t>
      </w:r>
      <w:r>
        <w:rPr>
          <w:spacing w:val="-47"/>
        </w:rPr>
        <w:t> </w:t>
      </w:r>
      <w:r>
        <w:rPr/>
        <w:t>of context, which generates the very identities that rational choice</w:t>
      </w:r>
      <w:r>
        <w:rPr>
          <w:spacing w:val="1"/>
        </w:rPr>
        <w:t> </w:t>
      </w:r>
      <w:r>
        <w:rPr/>
        <w:t>takes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preset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unproblematic.</w:t>
      </w:r>
    </w:p>
    <w:p>
      <w:pPr>
        <w:pStyle w:val="BodyText"/>
        <w:spacing w:before="8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27"/>
        </w:numPr>
        <w:tabs>
          <w:tab w:pos="2212" w:val="left" w:leader="none"/>
        </w:tabs>
        <w:spacing w:line="240" w:lineRule="auto" w:before="1" w:after="0"/>
        <w:ind w:left="2211" w:right="0" w:hanging="510"/>
        <w:jc w:val="left"/>
        <w:rPr>
          <w:i/>
        </w:rPr>
      </w:pPr>
      <w:hyperlink w:history="true" w:anchor="_bookmark3">
        <w:r>
          <w:rPr>
            <w:i/>
          </w:rPr>
          <w:t>Contexts</w:t>
        </w:r>
        <w:r>
          <w:rPr>
            <w:i/>
            <w:spacing w:val="7"/>
          </w:rPr>
          <w:t> </w:t>
        </w:r>
        <w:r>
          <w:rPr>
            <w:i/>
          </w:rPr>
          <w:t>in</w:t>
        </w:r>
        <w:r>
          <w:rPr>
            <w:i/>
            <w:spacing w:val="8"/>
          </w:rPr>
          <w:t> </w:t>
        </w:r>
        <w:r>
          <w:rPr>
            <w:i/>
          </w:rPr>
          <w:t>Natural</w:t>
        </w:r>
        <w:r>
          <w:rPr>
            <w:i/>
            <w:spacing w:val="8"/>
          </w:rPr>
          <w:t> </w:t>
        </w:r>
        <w:r>
          <w:rPr>
            <w:i/>
          </w:rPr>
          <w:t>Science</w:t>
        </w:r>
      </w:hyperlink>
    </w:p>
    <w:p>
      <w:pPr>
        <w:pStyle w:val="BodyText"/>
        <w:spacing w:line="235" w:lineRule="auto" w:before="142"/>
        <w:ind w:left="103" w:right="106"/>
      </w:pPr>
      <w:r>
        <w:rPr/>
        <w:t>An analogy from natural science can help us rethink the status-to-con-</w:t>
      </w:r>
      <w:r>
        <w:rPr>
          <w:spacing w:val="-47"/>
        </w:rPr>
        <w:t> </w:t>
      </w:r>
      <w:r>
        <w:rPr/>
        <w:t>tract arguments. Consider a phase transition, which could be in pat-</w:t>
      </w:r>
      <w:r>
        <w:rPr>
          <w:spacing w:val="1"/>
        </w:rPr>
        <w:t> </w:t>
      </w:r>
      <w:r>
        <w:rPr>
          <w:spacing w:val="-1"/>
        </w:rPr>
        <w:t>terns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electric-dipole</w:t>
      </w:r>
      <w:r>
        <w:rPr>
          <w:spacing w:val="-8"/>
        </w:rPr>
        <w:t> </w:t>
      </w:r>
      <w:r>
        <w:rPr>
          <w:spacing w:val="-1"/>
        </w:rPr>
        <w:t>order,</w:t>
      </w:r>
      <w:r>
        <w:rPr>
          <w:spacing w:val="-9"/>
        </w:rPr>
        <w:t> </w:t>
      </w:r>
      <w:r>
        <w:rPr>
          <w:spacing w:val="-1"/>
        </w:rPr>
        <w:t>or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antiferromagnetism.</w:t>
      </w:r>
      <w:r>
        <w:rPr>
          <w:spacing w:val="-8"/>
        </w:rPr>
        <w:t> </w:t>
      </w:r>
      <w:r>
        <w:rPr/>
        <w:t>Transition</w:t>
      </w:r>
      <w:r>
        <w:rPr>
          <w:spacing w:val="-9"/>
        </w:rPr>
        <w:t> </w:t>
      </w:r>
      <w:r>
        <w:rPr/>
        <w:t>from</w:t>
      </w:r>
      <w:r>
        <w:rPr>
          <w:spacing w:val="-47"/>
        </w:rPr>
        <w:t> </w:t>
      </w:r>
      <w:r>
        <w:rPr/>
        <w:t>one phase to another is a radical disjunction, so this analogue is also</w:t>
      </w:r>
      <w:r>
        <w:rPr>
          <w:spacing w:val="1"/>
        </w:rPr>
        <w:t> </w:t>
      </w:r>
      <w:r>
        <w:rPr/>
        <w:t>instructive for the next section, which considers a radical disjunction</w:t>
      </w:r>
      <w:r>
        <w:rPr>
          <w:spacing w:val="1"/>
        </w:rPr>
        <w:t> </w:t>
      </w:r>
      <w:r>
        <w:rPr/>
        <w:t>in</w:t>
      </w:r>
      <w:r>
        <w:rPr>
          <w:spacing w:val="10"/>
        </w:rPr>
        <w:t> </w:t>
      </w:r>
      <w:r>
        <w:rPr/>
        <w:t>budgetary</w:t>
      </w:r>
      <w:r>
        <w:rPr>
          <w:spacing w:val="11"/>
        </w:rPr>
        <w:t> </w:t>
      </w:r>
      <w:r>
        <w:rPr/>
        <w:t>process.</w:t>
      </w:r>
    </w:p>
    <w:p>
      <w:pPr>
        <w:spacing w:after="0" w:line="235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5" w:lineRule="auto" w:before="86"/>
        <w:ind w:right="110" w:firstLine="198"/>
      </w:pPr>
      <w:r>
        <w:rPr/>
        <w:t>Now focus on a homelier example of phases: take a liquid-to-solid</w:t>
      </w:r>
      <w:r>
        <w:rPr>
          <w:spacing w:val="1"/>
        </w:rPr>
        <w:t> </w:t>
      </w:r>
      <w:r>
        <w:rPr/>
        <w:t>transition (de Gennes 1979; Ma 1973; Ziman 1979). Temperature is im-</w:t>
      </w:r>
      <w:r>
        <w:rPr>
          <w:spacing w:val="-47"/>
        </w:rPr>
        <w:t> </w:t>
      </w:r>
      <w:r>
        <w:rPr/>
        <w:t>portant, analogous to how the larger context induces level of activity</w:t>
      </w:r>
      <w:r>
        <w:rPr>
          <w:spacing w:val="1"/>
        </w:rPr>
        <w:t> </w:t>
      </w:r>
      <w:r>
        <w:rPr/>
        <w:t>in a social example, because temperature calibrates the level of order</w:t>
      </w:r>
      <w:r>
        <w:rPr>
          <w:spacing w:val="1"/>
        </w:rPr>
        <w:t> </w:t>
      </w:r>
      <w:r>
        <w:rPr/>
        <w:t>and disorder. But the existence of phases, here liquid (Gray and Gub-</w:t>
      </w:r>
      <w:r>
        <w:rPr>
          <w:spacing w:val="1"/>
        </w:rPr>
        <w:t> </w:t>
      </w:r>
      <w:r>
        <w:rPr/>
        <w:t>bins 1984) and solid, is a statement that “order and disorder” as a con-</w:t>
      </w:r>
      <w:r>
        <w:rPr>
          <w:spacing w:val="-47"/>
        </w:rPr>
        <w:t> </w:t>
      </w:r>
      <w:r>
        <w:rPr/>
        <w:t>geries of local arrangements must be referred to a wholistic context.</w:t>
      </w:r>
      <w:r>
        <w:rPr>
          <w:spacing w:val="1"/>
        </w:rPr>
        <w:t> </w:t>
      </w:r>
      <w:r>
        <w:rPr/>
        <w:t>This wholistic context, or phase, has a direct and overwhelming bear-</w:t>
      </w:r>
      <w:r>
        <w:rPr>
          <w:spacing w:val="1"/>
        </w:rPr>
        <w:t> </w:t>
      </w:r>
      <w:r>
        <w:rPr/>
        <w:t>ing on the topology of order, indeed the phase is deﬁned by the topol-</w:t>
      </w:r>
      <w:r>
        <w:rPr>
          <w:spacing w:val="-47"/>
        </w:rPr>
        <w:t> </w:t>
      </w:r>
      <w:r>
        <w:rPr/>
        <w:t>ogy.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analogy</w:t>
      </w:r>
      <w:r>
        <w:rPr>
          <w:spacing w:val="-7"/>
        </w:rPr>
        <w:t> </w:t>
      </w:r>
      <w:r>
        <w:rPr/>
        <w:t>argues</w:t>
      </w:r>
      <w:r>
        <w:rPr>
          <w:spacing w:val="-7"/>
        </w:rPr>
        <w:t> </w:t>
      </w:r>
      <w:r>
        <w:rPr/>
        <w:t>against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usual</w:t>
      </w:r>
      <w:r>
        <w:rPr>
          <w:spacing w:val="-7"/>
        </w:rPr>
        <w:t> </w:t>
      </w:r>
      <w:r>
        <w:rPr/>
        <w:t>markets-to-hierarchies</w:t>
      </w:r>
      <w:r>
        <w:rPr>
          <w:spacing w:val="-6"/>
        </w:rPr>
        <w:t> </w:t>
      </w:r>
      <w:r>
        <w:rPr/>
        <w:t>theo-</w:t>
      </w:r>
      <w:r>
        <w:rPr>
          <w:spacing w:val="-48"/>
        </w:rPr>
        <w:t> </w:t>
      </w:r>
      <w:r>
        <w:rPr/>
        <w:t>rizing</w:t>
      </w:r>
      <w:r>
        <w:rPr>
          <w:spacing w:val="10"/>
        </w:rPr>
        <w:t> </w:t>
      </w:r>
      <w:r>
        <w:rPr/>
        <w:t>(Williamson</w:t>
      </w:r>
      <w:r>
        <w:rPr>
          <w:spacing w:val="11"/>
        </w:rPr>
        <w:t> </w:t>
      </w:r>
      <w:r>
        <w:rPr/>
        <w:t>1975).</w:t>
      </w:r>
    </w:p>
    <w:p>
      <w:pPr>
        <w:pStyle w:val="BodyText"/>
        <w:spacing w:line="235" w:lineRule="auto"/>
        <w:ind w:right="109" w:firstLine="198"/>
      </w:pPr>
      <w:r>
        <w:rPr/>
        <w:t>Transition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one wholistic</w:t>
      </w:r>
      <w:r>
        <w:rPr>
          <w:spacing w:val="-2"/>
        </w:rPr>
        <w:t> </w:t>
      </w:r>
      <w:r>
        <w:rPr/>
        <w:t>context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radical</w:t>
      </w:r>
      <w:r>
        <w:rPr>
          <w:spacing w:val="-2"/>
        </w:rPr>
        <w:t> </w:t>
      </w:r>
      <w:r>
        <w:rPr/>
        <w:t>disjunc-</w:t>
      </w:r>
      <w:r>
        <w:rPr>
          <w:spacing w:val="-47"/>
        </w:rPr>
        <w:t> </w:t>
      </w:r>
      <w:r>
        <w:rPr/>
        <w:t>tion. Yet it must take some tangible form of intermediate behavior.</w:t>
      </w:r>
      <w:r>
        <w:rPr>
          <w:spacing w:val="1"/>
        </w:rPr>
        <w:t> </w:t>
      </w:r>
      <w:r>
        <w:rPr/>
        <w:t>Only in the past few decades has there emerged cogent observation of</w:t>
      </w:r>
      <w:r>
        <w:rPr>
          <w:spacing w:val="-47"/>
        </w:rPr>
        <w:t> </w:t>
      </w:r>
      <w:r>
        <w:rPr/>
        <w:t>this, and also modeling of the process as distinct from mere endpoint</w:t>
      </w:r>
      <w:r>
        <w:rPr>
          <w:spacing w:val="1"/>
        </w:rPr>
        <w:t> </w:t>
      </w:r>
      <w:r>
        <w:rPr/>
        <w:t>thermodynamics. The transition is a system state of its own, although</w:t>
      </w:r>
      <w:r>
        <w:rPr>
          <w:spacing w:val="1"/>
        </w:rPr>
        <w:t> </w:t>
      </w:r>
      <w:r>
        <w:rPr/>
        <w:t>indeed typically it is narrowly bounded in terms of relevant parame-</w:t>
      </w:r>
      <w:r>
        <w:rPr>
          <w:spacing w:val="1"/>
        </w:rPr>
        <w:t> </w:t>
      </w:r>
      <w:r>
        <w:rPr/>
        <w:t>ters.</w:t>
      </w:r>
      <w:r>
        <w:rPr>
          <w:spacing w:val="-7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space,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heretofore</w:t>
      </w:r>
      <w:r>
        <w:rPr>
          <w:spacing w:val="-6"/>
        </w:rPr>
        <w:t> </w:t>
      </w:r>
      <w:r>
        <w:rPr/>
        <w:t>seemed</w:t>
      </w:r>
      <w:r>
        <w:rPr>
          <w:spacing w:val="-7"/>
        </w:rPr>
        <w:t> </w:t>
      </w:r>
      <w:r>
        <w:rPr/>
        <w:t>all-determining,</w:t>
      </w:r>
      <w:r>
        <w:rPr>
          <w:spacing w:val="-7"/>
        </w:rPr>
        <w:t> </w:t>
      </w:r>
      <w:r>
        <w:rPr/>
        <w:t>loses</w:t>
      </w:r>
      <w:r>
        <w:rPr>
          <w:spacing w:val="-6"/>
        </w:rPr>
        <w:t> </w:t>
      </w:r>
      <w:r>
        <w:rPr/>
        <w:t>its</w:t>
      </w:r>
      <w:r>
        <w:rPr>
          <w:spacing w:val="-48"/>
        </w:rPr>
        <w:t> </w:t>
      </w:r>
      <w:r>
        <w:rPr/>
        <w:t>absolutely</w:t>
      </w:r>
      <w:r>
        <w:rPr>
          <w:spacing w:val="-9"/>
        </w:rPr>
        <w:t> </w:t>
      </w:r>
      <w:r>
        <w:rPr/>
        <w:t>sharp</w:t>
      </w:r>
      <w:r>
        <w:rPr>
          <w:spacing w:val="-6"/>
        </w:rPr>
        <w:t> </w:t>
      </w:r>
      <w:r>
        <w:rPr/>
        <w:t>character.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main</w:t>
      </w:r>
      <w:r>
        <w:rPr>
          <w:spacing w:val="-8"/>
        </w:rPr>
        <w:t> </w:t>
      </w:r>
      <w:r>
        <w:rPr/>
        <w:t>line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theory,</w:t>
      </w:r>
      <w:r>
        <w:rPr>
          <w:spacing w:val="-8"/>
        </w:rPr>
        <w:t> </w:t>
      </w:r>
      <w:r>
        <w:rPr/>
        <w:t>initiated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K.</w:t>
      </w:r>
      <w:r>
        <w:rPr>
          <w:spacing w:val="-8"/>
        </w:rPr>
        <w:t> </w:t>
      </w:r>
      <w:r>
        <w:rPr/>
        <w:t>Wil-</w:t>
      </w:r>
      <w:r>
        <w:rPr>
          <w:spacing w:val="-48"/>
        </w:rPr>
        <w:t> </w:t>
      </w:r>
      <w:r>
        <w:rPr/>
        <w:t>son (1979), introduces a metrical measure of dimensionality ranging</w:t>
      </w:r>
      <w:r>
        <w:rPr>
          <w:spacing w:val="1"/>
        </w:rPr>
        <w:t> </w:t>
      </w:r>
      <w:r>
        <w:rPr/>
        <w:t>continuously—not discretely!—from at least one to four and more in</w:t>
      </w:r>
      <w:r>
        <w:rPr>
          <w:spacing w:val="1"/>
        </w:rPr>
        <w:t> </w:t>
      </w:r>
      <w:r>
        <w:rPr/>
        <w:t>various contexts. Spatial correlations almost disappear in the form of</w:t>
      </w:r>
      <w:r>
        <w:rPr>
          <w:spacing w:val="1"/>
        </w:rPr>
        <w:t> </w:t>
      </w:r>
      <w:r>
        <w:rPr/>
        <w:t>local</w:t>
      </w:r>
      <w:r>
        <w:rPr>
          <w:spacing w:val="10"/>
        </w:rPr>
        <w:t> </w:t>
      </w:r>
      <w:r>
        <w:rPr/>
        <w:t>orders.</w:t>
      </w:r>
    </w:p>
    <w:p>
      <w:pPr>
        <w:pStyle w:val="BodyText"/>
        <w:spacing w:line="235" w:lineRule="auto"/>
        <w:ind w:right="111" w:firstLine="198"/>
      </w:pPr>
      <w:r>
        <w:rPr/>
        <w:t>Control and production, analogous to temperature and force-gradi-</w:t>
      </w:r>
      <w:r>
        <w:rPr>
          <w:spacing w:val="-47"/>
        </w:rPr>
        <w:t> </w:t>
      </w:r>
      <w:r>
        <w:rPr/>
        <w:t>ents, are the impetuses to social process. Both the social analogue to</w:t>
      </w:r>
      <w:r>
        <w:rPr>
          <w:spacing w:val="1"/>
        </w:rPr>
        <w:t> </w:t>
      </w:r>
      <w:r>
        <w:rPr/>
        <w:t>space and the analogue to molecule are emergent and negotiable; they</w:t>
      </w:r>
      <w:r>
        <w:rPr>
          <w:spacing w:val="-47"/>
        </w:rPr>
        <w:t> </w:t>
      </w:r>
      <w:r>
        <w:rPr/>
        <w:t>are context and identity established by chance. But surely that is true</w:t>
      </w:r>
      <w:r>
        <w:rPr>
          <w:spacing w:val="1"/>
        </w:rPr>
        <w:t> </w:t>
      </w:r>
      <w:r>
        <w:rPr/>
        <w:t>of</w:t>
      </w:r>
      <w:r>
        <w:rPr>
          <w:spacing w:val="10"/>
        </w:rPr>
        <w:t> </w:t>
      </w:r>
      <w:r>
        <w:rPr/>
        <w:t>their</w:t>
      </w:r>
      <w:r>
        <w:rPr>
          <w:spacing w:val="11"/>
        </w:rPr>
        <w:t> </w:t>
      </w:r>
      <w:r>
        <w:rPr/>
        <w:t>physical</w:t>
      </w:r>
      <w:r>
        <w:rPr>
          <w:spacing w:val="11"/>
        </w:rPr>
        <w:t> </w:t>
      </w:r>
      <w:r>
        <w:rPr/>
        <w:t>analogues</w:t>
      </w:r>
      <w:r>
        <w:rPr>
          <w:spacing w:val="11"/>
        </w:rPr>
        <w:t> </w:t>
      </w:r>
      <w:r>
        <w:rPr/>
        <w:t>too.</w:t>
      </w:r>
    </w:p>
    <w:p>
      <w:pPr>
        <w:pStyle w:val="BodyText"/>
        <w:spacing w:line="237" w:lineRule="auto"/>
        <w:ind w:right="110" w:firstLine="198"/>
      </w:pP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central</w:t>
      </w:r>
      <w:r>
        <w:rPr>
          <w:spacing w:val="-11"/>
        </w:rPr>
        <w:t> </w:t>
      </w:r>
      <w:r>
        <w:rPr>
          <w:spacing w:val="-1"/>
        </w:rPr>
        <w:t>point</w:t>
      </w:r>
      <w:r>
        <w:rPr>
          <w:spacing w:val="-12"/>
        </w:rPr>
        <w:t> </w:t>
      </w:r>
      <w:r>
        <w:rPr>
          <w:spacing w:val="-1"/>
        </w:rPr>
        <w:t>from</w:t>
      </w:r>
      <w:r>
        <w:rPr>
          <w:spacing w:val="-9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analogy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think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contract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phase</w:t>
      </w:r>
      <w:r>
        <w:rPr>
          <w:spacing w:val="-47"/>
        </w:rPr>
        <w:t> </w:t>
      </w:r>
      <w:r>
        <w:rPr/>
        <w:t>transition itself, with “status” referred to the phase regimes on either</w:t>
      </w:r>
      <w:r>
        <w:rPr>
          <w:spacing w:val="1"/>
        </w:rPr>
        <w:t> </w:t>
      </w:r>
      <w:r>
        <w:rPr/>
        <w:t>one “side” or the other of the transitional regime. Contract is seen as</w:t>
      </w:r>
      <w:r>
        <w:rPr>
          <w:spacing w:val="1"/>
        </w:rPr>
        <w:t> </w:t>
      </w:r>
      <w:r>
        <w:rPr/>
        <w:t>exemplifying the switchings presented in chapter 1. Adam Smith him-</w:t>
      </w:r>
      <w:r>
        <w:rPr>
          <w:spacing w:val="-47"/>
        </w:rPr>
        <w:t> </w:t>
      </w:r>
      <w:r>
        <w:rPr/>
        <w:t>self never subscribed to naive notions of free atoms contracting at will</w:t>
      </w:r>
      <w:r>
        <w:rPr>
          <w:spacing w:val="-47"/>
        </w:rPr>
        <w:t> </w:t>
      </w:r>
      <w:r>
        <w:rPr/>
        <w:t>in some abstract arenas, as his thought is commonly caricatured. But</w:t>
      </w:r>
      <w:r>
        <w:rPr>
          <w:spacing w:val="1"/>
        </w:rPr>
        <w:t> </w:t>
      </w:r>
      <w:r>
        <w:rPr/>
        <w:t>even the caricatures can be seen as real possibilities if hedged in sufﬁ-</w:t>
      </w:r>
      <w:r>
        <w:rPr>
          <w:spacing w:val="1"/>
        </w:rPr>
        <w:t> </w:t>
      </w:r>
      <w:r>
        <w:rPr/>
        <w:t>ciently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being</w:t>
      </w:r>
      <w:r>
        <w:rPr>
          <w:spacing w:val="4"/>
        </w:rPr>
        <w:t> </w:t>
      </w:r>
      <w:r>
        <w:rPr/>
        <w:t>delicate,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being</w:t>
      </w:r>
      <w:r>
        <w:rPr>
          <w:spacing w:val="4"/>
        </w:rPr>
        <w:t> </w:t>
      </w:r>
      <w:r>
        <w:rPr/>
        <w:t>poised</w:t>
      </w:r>
      <w:r>
        <w:rPr>
          <w:spacing w:val="5"/>
        </w:rPr>
        <w:t> </w:t>
      </w:r>
      <w:r>
        <w:rPr/>
        <w:t>on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cusp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transition.</w:t>
      </w:r>
    </w:p>
    <w:p>
      <w:pPr>
        <w:pStyle w:val="BodyText"/>
        <w:spacing w:line="237" w:lineRule="auto"/>
        <w:ind w:right="111" w:firstLine="198"/>
      </w:pP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cusp</w:t>
      </w:r>
      <w:r>
        <w:rPr>
          <w:spacing w:val="-10"/>
        </w:rPr>
        <w:t> </w:t>
      </w:r>
      <w:r>
        <w:rPr>
          <w:spacing w:val="-1"/>
        </w:rPr>
        <w:t>lies</w:t>
      </w:r>
      <w:r>
        <w:rPr>
          <w:spacing w:val="-11"/>
        </w:rPr>
        <w:t> </w:t>
      </w:r>
      <w:r>
        <w:rPr>
          <w:spacing w:val="-1"/>
        </w:rPr>
        <w:t>between</w:t>
      </w:r>
      <w:r>
        <w:rPr>
          <w:spacing w:val="-11"/>
        </w:rPr>
        <w:t> </w:t>
      </w:r>
      <w:r>
        <w:rPr>
          <w:spacing w:val="-1"/>
        </w:rPr>
        <w:t>immanent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contending</w:t>
      </w:r>
      <w:r>
        <w:rPr>
          <w:spacing w:val="-10"/>
        </w:rPr>
        <w:t> </w:t>
      </w:r>
      <w:r>
        <w:rPr/>
        <w:t>wholistic</w:t>
      </w:r>
      <w:r>
        <w:rPr>
          <w:spacing w:val="-11"/>
        </w:rPr>
        <w:t> </w:t>
      </w:r>
      <w:r>
        <w:rPr/>
        <w:t>contexts.</w:t>
      </w:r>
      <w:r>
        <w:rPr>
          <w:position w:val="7"/>
          <w:sz w:val="12"/>
        </w:rPr>
        <w:t>5</w:t>
      </w:r>
      <w:r>
        <w:rPr>
          <w:spacing w:val="-28"/>
          <w:position w:val="7"/>
          <w:sz w:val="12"/>
        </w:rPr>
        <w:t> </w:t>
      </w:r>
      <w:r>
        <w:rPr/>
        <w:t>Yet</w:t>
      </w:r>
      <w:r>
        <w:rPr>
          <w:spacing w:val="-9"/>
        </w:rPr>
        <w:t> </w:t>
      </w:r>
      <w:r>
        <w:rPr/>
        <w:t>another,</w:t>
      </w:r>
      <w:r>
        <w:rPr>
          <w:spacing w:val="-8"/>
        </w:rPr>
        <w:t> </w:t>
      </w:r>
      <w:r>
        <w:rPr/>
        <w:t>wholly</w:t>
      </w:r>
      <w:r>
        <w:rPr>
          <w:spacing w:val="-9"/>
        </w:rPr>
        <w:t> </w:t>
      </w:r>
      <w:r>
        <w:rPr/>
        <w:t>new,</w:t>
      </w:r>
      <w:r>
        <w:rPr>
          <w:spacing w:val="-8"/>
        </w:rPr>
        <w:t> </w:t>
      </w:r>
      <w:r>
        <w:rPr/>
        <w:t>possibility</w:t>
      </w:r>
      <w:r>
        <w:rPr>
          <w:spacing w:val="-8"/>
        </w:rPr>
        <w:t> </w:t>
      </w:r>
      <w:r>
        <w:rPr/>
        <w:t>emerges: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analogues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two</w:t>
      </w:r>
      <w:r>
        <w:rPr>
          <w:spacing w:val="-8"/>
        </w:rPr>
        <w:t> </w:t>
      </w:r>
      <w:r>
        <w:rPr/>
        <w:t>dif-</w:t>
      </w:r>
      <w:r>
        <w:rPr>
          <w:spacing w:val="-48"/>
        </w:rPr>
        <w:t> </w:t>
      </w:r>
      <w:r>
        <w:rPr/>
        <w:t>ferent phases in physical material may coexist not in the narrowly cir-</w:t>
      </w:r>
      <w:r>
        <w:rPr>
          <w:spacing w:val="-47"/>
        </w:rPr>
        <w:t> </w:t>
      </w:r>
      <w:r>
        <w:rPr/>
        <w:t>cumscribed</w:t>
      </w:r>
      <w:r>
        <w:rPr>
          <w:spacing w:val="-2"/>
        </w:rPr>
        <w:t> </w:t>
      </w:r>
      <w:r>
        <w:rPr/>
        <w:t>sense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phase</w:t>
      </w:r>
      <w:r>
        <w:rPr>
          <w:spacing w:val="-1"/>
        </w:rPr>
        <w:t> </w:t>
      </w:r>
      <w:r>
        <w:rPr/>
        <w:t>transitions,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rather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emergent and</w:t>
      </w:r>
    </w:p>
    <w:p>
      <w:pPr>
        <w:pStyle w:val="BodyText"/>
        <w:spacing w:before="3"/>
        <w:ind w:left="0"/>
        <w:jc w:val="left"/>
        <w:rPr>
          <w:sz w:val="24"/>
        </w:rPr>
      </w:pPr>
    </w:p>
    <w:p>
      <w:pPr>
        <w:spacing w:before="0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5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catastrophe</w:t>
      </w:r>
      <w:r>
        <w:rPr>
          <w:spacing w:val="5"/>
          <w:sz w:val="16"/>
        </w:rPr>
        <w:t> </w:t>
      </w:r>
      <w:r>
        <w:rPr>
          <w:sz w:val="16"/>
        </w:rPr>
        <w:t>models,</w:t>
      </w:r>
      <w:r>
        <w:rPr>
          <w:spacing w:val="4"/>
          <w:sz w:val="16"/>
        </w:rPr>
        <w:t> </w:t>
      </w:r>
      <w:r>
        <w:rPr>
          <w:sz w:val="16"/>
        </w:rPr>
        <w:t>for</w:t>
      </w:r>
      <w:r>
        <w:rPr>
          <w:spacing w:val="5"/>
          <w:sz w:val="16"/>
        </w:rPr>
        <w:t> </w:t>
      </w:r>
      <w:r>
        <w:rPr>
          <w:sz w:val="16"/>
        </w:rPr>
        <w:t>an</w:t>
      </w:r>
      <w:r>
        <w:rPr>
          <w:spacing w:val="4"/>
          <w:sz w:val="16"/>
        </w:rPr>
        <w:t> </w:t>
      </w:r>
      <w:r>
        <w:rPr>
          <w:sz w:val="16"/>
        </w:rPr>
        <w:t>overview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which</w:t>
      </w:r>
      <w:r>
        <w:rPr>
          <w:spacing w:val="5"/>
          <w:sz w:val="16"/>
        </w:rPr>
        <w:t> </w:t>
      </w:r>
      <w:r>
        <w:rPr>
          <w:sz w:val="16"/>
        </w:rPr>
        <w:t>see</w:t>
      </w:r>
      <w:r>
        <w:rPr>
          <w:spacing w:val="4"/>
          <w:sz w:val="16"/>
        </w:rPr>
        <w:t> </w:t>
      </w:r>
      <w:r>
        <w:rPr>
          <w:sz w:val="16"/>
        </w:rPr>
        <w:t>Fararo</w:t>
      </w:r>
      <w:r>
        <w:rPr>
          <w:spacing w:val="5"/>
          <w:sz w:val="16"/>
        </w:rPr>
        <w:t> </w:t>
      </w:r>
      <w:r>
        <w:rPr>
          <w:sz w:val="16"/>
        </w:rPr>
        <w:t>(1973).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5" w:lineRule="auto" w:before="86"/>
        <w:ind w:left="103" w:right="104"/>
      </w:pPr>
      <w:bookmarkStart w:name="5.1.3. Situations, Stories, Networks, an" w:id="302"/>
      <w:bookmarkEnd w:id="302"/>
      <w:r>
        <w:rPr/>
      </w:r>
      <w:bookmarkStart w:name="_bookmark147" w:id="303"/>
      <w:bookmarkEnd w:id="303"/>
      <w:r>
        <w:rPr/>
      </w:r>
      <w:r>
        <w:rPr>
          <w:spacing w:val="-3"/>
        </w:rPr>
        <w:t>negotiated</w:t>
      </w:r>
      <w:r>
        <w:rPr>
          <w:spacing w:val="-8"/>
        </w:rPr>
        <w:t> </w:t>
      </w:r>
      <w:r>
        <w:rPr>
          <w:spacing w:val="-2"/>
        </w:rPr>
        <w:t>contexts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possibility,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might</w:t>
      </w:r>
      <w:r>
        <w:rPr>
          <w:spacing w:val="-8"/>
        </w:rPr>
        <w:t> </w:t>
      </w:r>
      <w:r>
        <w:rPr>
          <w:spacing w:val="-2"/>
        </w:rPr>
        <w:t>co-occur.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matter,</w:t>
      </w:r>
      <w:r>
        <w:rPr>
          <w:spacing w:val="-47"/>
        </w:rPr>
        <w:t> </w:t>
      </w:r>
      <w:r>
        <w:rPr/>
        <w:t>these could be thought of as styles as much as institutional systems,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there</w:t>
      </w:r>
      <w:r>
        <w:rPr>
          <w:spacing w:val="2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4"/>
        </w:rPr>
        <w:t> </w:t>
      </w:r>
      <w:r>
        <w:rPr/>
        <w:t>stochastic</w:t>
      </w:r>
      <w:r>
        <w:rPr>
          <w:spacing w:val="4"/>
        </w:rPr>
        <w:t> </w:t>
      </w:r>
      <w:r>
        <w:rPr/>
        <w:t>signature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proﬁles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sensibility.</w:t>
      </w:r>
    </w:p>
    <w:p>
      <w:pPr>
        <w:pStyle w:val="BodyText"/>
        <w:spacing w:before="9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27"/>
        </w:numPr>
        <w:tabs>
          <w:tab w:pos="1463" w:val="left" w:leader="none"/>
        </w:tabs>
        <w:spacing w:line="240" w:lineRule="auto" w:before="0" w:after="0"/>
        <w:ind w:left="1462" w:right="0" w:hanging="511"/>
        <w:jc w:val="left"/>
        <w:rPr>
          <w:i/>
        </w:rPr>
      </w:pPr>
      <w:hyperlink w:history="true" w:anchor="_bookmark3">
        <w:r>
          <w:rPr>
            <w:i/>
          </w:rPr>
          <w:t>Situations,</w:t>
        </w:r>
        <w:r>
          <w:rPr>
            <w:i/>
            <w:spacing w:val="5"/>
          </w:rPr>
          <w:t> </w:t>
        </w:r>
        <w:r>
          <w:rPr>
            <w:i/>
          </w:rPr>
          <w:t>Stories,</w:t>
        </w:r>
        <w:r>
          <w:rPr>
            <w:i/>
            <w:spacing w:val="6"/>
          </w:rPr>
          <w:t> </w:t>
        </w:r>
        <w:r>
          <w:rPr>
            <w:i/>
          </w:rPr>
          <w:t>Networks,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Pronouns</w:t>
        </w:r>
      </w:hyperlink>
    </w:p>
    <w:p>
      <w:pPr>
        <w:pStyle w:val="BodyText"/>
        <w:spacing w:line="235" w:lineRule="auto" w:before="142"/>
        <w:ind w:left="103" w:right="104"/>
      </w:pPr>
      <w:r>
        <w:rPr/>
        <w:t>Accountings of situations are sought by each identity for itself as well</w:t>
      </w:r>
      <w:r>
        <w:rPr>
          <w:spacing w:val="1"/>
        </w:rPr>
        <w:t> </w:t>
      </w:r>
      <w:r>
        <w:rPr>
          <w:w w:val="99"/>
        </w:rPr>
        <w:t>as</w:t>
      </w:r>
      <w:r>
        <w:rPr>
          <w:spacing w:val="15"/>
        </w:rPr>
        <w:t> </w:t>
      </w:r>
      <w:r>
        <w:rPr>
          <w:w w:val="99"/>
        </w:rPr>
        <w:t>vis-</w:t>
      </w:r>
      <w:r>
        <w:rPr>
          <w:spacing w:val="-83"/>
          <w:w w:val="99"/>
        </w:rPr>
        <w:t>a</w:t>
      </w:r>
      <w:r>
        <w:rPr>
          <w:spacing w:val="16"/>
          <w:w w:val="99"/>
        </w:rPr>
        <w:t>`</w:t>
      </w:r>
      <w:r>
        <w:rPr>
          <w:w w:val="99"/>
        </w:rPr>
        <w:t>-vis</w:t>
      </w:r>
      <w:r>
        <w:rPr>
          <w:spacing w:val="15"/>
        </w:rPr>
        <w:t> </w:t>
      </w:r>
      <w:r>
        <w:rPr>
          <w:w w:val="99"/>
        </w:rPr>
        <w:t>others,</w:t>
      </w:r>
      <w:r>
        <w:rPr>
          <w:spacing w:val="13"/>
        </w:rPr>
        <w:t> </w:t>
      </w:r>
      <w:r>
        <w:rPr>
          <w:w w:val="99"/>
        </w:rPr>
        <w:t>especially</w:t>
      </w:r>
      <w:r>
        <w:rPr>
          <w:spacing w:val="15"/>
        </w:rPr>
        <w:t> </w:t>
      </w:r>
      <w:r>
        <w:rPr>
          <w:w w:val="99"/>
        </w:rPr>
        <w:t>fellow</w:t>
      </w:r>
      <w:r>
        <w:rPr>
          <w:spacing w:val="15"/>
        </w:rPr>
        <w:t> </w:t>
      </w:r>
      <w:r>
        <w:rPr>
          <w:w w:val="99"/>
        </w:rPr>
        <w:t>members</w:t>
      </w:r>
      <w:r>
        <w:rPr>
          <w:spacing w:val="15"/>
        </w:rPr>
        <w:t> </w:t>
      </w:r>
      <w:r>
        <w:rPr>
          <w:w w:val="99"/>
        </w:rPr>
        <w:t>of</w:t>
      </w:r>
      <w:r>
        <w:rPr>
          <w:spacing w:val="15"/>
        </w:rPr>
        <w:t> </w:t>
      </w:r>
      <w:r>
        <w:rPr>
          <w:w w:val="99"/>
        </w:rPr>
        <w:t>some</w:t>
      </w:r>
      <w:r>
        <w:rPr>
          <w:spacing w:val="13"/>
        </w:rPr>
        <w:t> </w:t>
      </w:r>
      <w:r>
        <w:rPr>
          <w:w w:val="99"/>
        </w:rPr>
        <w:t>corporate</w:t>
      </w:r>
      <w:r>
        <w:rPr>
          <w:spacing w:val="15"/>
        </w:rPr>
        <w:t> </w:t>
      </w:r>
      <w:r>
        <w:rPr>
          <w:w w:val="99"/>
        </w:rPr>
        <w:t>(Da- vies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and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Har</w:t>
      </w:r>
      <w:r>
        <w:rPr>
          <w:spacing w:val="-4"/>
          <w:w w:val="99"/>
        </w:rPr>
        <w:t>r</w:t>
      </w:r>
      <w:r>
        <w:rPr>
          <w:spacing w:val="-81"/>
          <w:w w:val="99"/>
        </w:rPr>
        <w:t>e</w:t>
      </w:r>
      <w:r>
        <w:rPr>
          <w:w w:val="99"/>
        </w:rPr>
        <w:t>´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1990).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Confusion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about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choosing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and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telling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story </w:t>
      </w:r>
      <w:r>
        <w:rPr/>
        <w:t>evokes guidance that comes in the form of sharing some set of simpli-</w:t>
      </w:r>
      <w:r>
        <w:rPr>
          <w:spacing w:val="1"/>
        </w:rPr>
        <w:t> </w:t>
      </w:r>
      <w:r>
        <w:rPr/>
        <w:t>ﬁed,</w:t>
      </w:r>
      <w:r>
        <w:rPr>
          <w:spacing w:val="9"/>
        </w:rPr>
        <w:t> </w:t>
      </w:r>
      <w:r>
        <w:rPr/>
        <w:t>stereotyped</w:t>
      </w:r>
      <w:r>
        <w:rPr>
          <w:spacing w:val="9"/>
        </w:rPr>
        <w:t> </w:t>
      </w:r>
      <w:r>
        <w:rPr/>
        <w:t>stories.</w:t>
      </w:r>
      <w:r>
        <w:rPr>
          <w:spacing w:val="9"/>
        </w:rPr>
        <w:t> </w:t>
      </w:r>
      <w:r>
        <w:rPr/>
        <w:t>There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dual</w:t>
      </w:r>
      <w:r>
        <w:rPr>
          <w:spacing w:val="10"/>
        </w:rPr>
        <w:t> </w:t>
      </w:r>
      <w:r>
        <w:rPr/>
        <w:t>problematic</w:t>
      </w:r>
      <w:r>
        <w:rPr>
          <w:spacing w:val="9"/>
        </w:rPr>
        <w:t> </w:t>
      </w:r>
      <w:r>
        <w:rPr/>
        <w:t>here.</w:t>
      </w:r>
    </w:p>
    <w:p>
      <w:pPr>
        <w:pStyle w:val="BodyText"/>
        <w:spacing w:line="235" w:lineRule="auto"/>
        <w:ind w:left="103" w:right="106" w:firstLine="198"/>
        <w:rPr>
          <w:sz w:val="12"/>
        </w:rPr>
      </w:pPr>
      <w:r>
        <w:rPr/>
        <w:t>First, how does a situation come to be recognized? And then, how</w:t>
      </w:r>
      <w:r>
        <w:rPr>
          <w:spacing w:val="1"/>
        </w:rPr>
        <w:t> </w:t>
      </w:r>
      <w:r>
        <w:rPr/>
        <w:t>does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attention</w:t>
      </w:r>
      <w:r>
        <w:rPr>
          <w:spacing w:val="-8"/>
        </w:rPr>
        <w:t> </w:t>
      </w:r>
      <w:r>
        <w:rPr/>
        <w:t>it</w:t>
      </w:r>
      <w:r>
        <w:rPr>
          <w:spacing w:val="-10"/>
        </w:rPr>
        <w:t> </w:t>
      </w:r>
      <w:r>
        <w:rPr/>
        <w:t>garners</w:t>
      </w:r>
      <w:r>
        <w:rPr>
          <w:spacing w:val="-11"/>
        </w:rPr>
        <w:t> </w:t>
      </w:r>
      <w:r>
        <w:rPr/>
        <w:t>become</w:t>
      </w:r>
      <w:r>
        <w:rPr>
          <w:spacing w:val="-10"/>
        </w:rPr>
        <w:t> </w:t>
      </w:r>
      <w:r>
        <w:rPr/>
        <w:t>shaped?</w:t>
      </w:r>
      <w:r>
        <w:rPr>
          <w:spacing w:val="-10"/>
        </w:rPr>
        <w:t> </w:t>
      </w:r>
      <w:r>
        <w:rPr/>
        <w:t>Mische</w:t>
      </w:r>
      <w:r>
        <w:rPr>
          <w:spacing w:val="-8"/>
        </w:rPr>
        <w:t> </w:t>
      </w:r>
      <w:r>
        <w:rPr/>
        <w:t>(2007;</w:t>
      </w:r>
      <w:r>
        <w:rPr>
          <w:spacing w:val="-11"/>
        </w:rPr>
        <w:t> </w:t>
      </w:r>
      <w:r>
        <w:rPr/>
        <w:t>Mische</w:t>
      </w:r>
      <w:r>
        <w:rPr>
          <w:spacing w:val="-10"/>
        </w:rPr>
        <w:t> </w:t>
      </w:r>
      <w:r>
        <w:rPr/>
        <w:t>and</w:t>
      </w:r>
      <w:r>
        <w:rPr>
          <w:spacing w:val="-47"/>
        </w:rPr>
        <w:t> </w:t>
      </w:r>
      <w:r>
        <w:rPr/>
        <w:t>White 1998) lucidly lays out the possibilities as captured in types of</w:t>
      </w:r>
      <w:r>
        <w:rPr>
          <w:spacing w:val="1"/>
        </w:rPr>
        <w:t> </w:t>
      </w:r>
      <w:r>
        <w:rPr/>
        <w:t>context for process within various realizations of publics. One could</w:t>
      </w:r>
      <w:r>
        <w:rPr>
          <w:spacing w:val="1"/>
        </w:rPr>
        <w:t> </w:t>
      </w:r>
      <w:r>
        <w:rPr/>
        <w:t>try</w:t>
      </w:r>
      <w:r>
        <w:rPr>
          <w:spacing w:val="9"/>
        </w:rPr>
        <w:t> </w:t>
      </w:r>
      <w:r>
        <w:rPr/>
        <w:t>modeling</w:t>
      </w:r>
      <w:r>
        <w:rPr>
          <w:spacing w:val="10"/>
        </w:rPr>
        <w:t> </w:t>
      </w:r>
      <w:r>
        <w:rPr/>
        <w:t>them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terms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game</w:t>
      </w:r>
      <w:r>
        <w:rPr>
          <w:spacing w:val="10"/>
        </w:rPr>
        <w:t> </w:t>
      </w:r>
      <w:r>
        <w:rPr/>
        <w:t>theory.</w:t>
      </w:r>
      <w:r>
        <w:rPr>
          <w:position w:val="7"/>
          <w:sz w:val="12"/>
        </w:rPr>
        <w:t>6</w:t>
      </w:r>
    </w:p>
    <w:p>
      <w:pPr>
        <w:pStyle w:val="BodyText"/>
        <w:spacing w:line="235" w:lineRule="auto"/>
        <w:ind w:left="103" w:right="104" w:firstLine="198"/>
      </w:pPr>
      <w:r>
        <w:rPr/>
        <w:t>The dual facet of the problematic focuses around network rather</w:t>
      </w:r>
      <w:r>
        <w:rPr>
          <w:spacing w:val="1"/>
        </w:rPr>
        <w:t> </w:t>
      </w:r>
      <w:r>
        <w:rPr/>
        <w:t>than</w:t>
      </w:r>
      <w:r>
        <w:rPr>
          <w:spacing w:val="-12"/>
        </w:rPr>
        <w:t> </w:t>
      </w:r>
      <w:r>
        <w:rPr/>
        <w:t>around</w:t>
      </w:r>
      <w:r>
        <w:rPr>
          <w:spacing w:val="-9"/>
        </w:rPr>
        <w:t> </w:t>
      </w:r>
      <w:r>
        <w:rPr/>
        <w:t>situations</w:t>
      </w:r>
      <w:r>
        <w:rPr>
          <w:spacing w:val="-11"/>
        </w:rPr>
        <w:t> </w:t>
      </w:r>
      <w:r>
        <w:rPr/>
        <w:t>per</w:t>
      </w:r>
      <w:r>
        <w:rPr>
          <w:spacing w:val="-10"/>
        </w:rPr>
        <w:t> </w:t>
      </w:r>
      <w:r>
        <w:rPr/>
        <w:t>se.</w:t>
      </w:r>
      <w:r>
        <w:rPr>
          <w:spacing w:val="-11"/>
        </w:rPr>
        <w:t> </w:t>
      </w:r>
      <w:r>
        <w:rPr/>
        <w:t>Identities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structurally</w:t>
      </w:r>
      <w:r>
        <w:rPr>
          <w:spacing w:val="-11"/>
        </w:rPr>
        <w:t> </w:t>
      </w:r>
      <w:r>
        <w:rPr/>
        <w:t>equivalent</w:t>
      </w:r>
      <w:r>
        <w:rPr>
          <w:spacing w:val="-10"/>
        </w:rPr>
        <w:t> </w:t>
      </w:r>
      <w:r>
        <w:rPr/>
        <w:t>posi-</w:t>
      </w:r>
      <w:r>
        <w:rPr>
          <w:spacing w:val="-47"/>
        </w:rPr>
        <w:t> </w:t>
      </w:r>
      <w:r>
        <w:rPr/>
        <w:t>tions across a set of networks will tend to share stories for each of sev-</w:t>
      </w:r>
      <w:r>
        <w:rPr>
          <w:spacing w:val="-47"/>
        </w:rPr>
        <w:t> </w:t>
      </w:r>
      <w:r>
        <w:rPr/>
        <w:t>eral types of tie. They will adapt their perception of a situation within</w:t>
      </w:r>
      <w:r>
        <w:rPr>
          <w:spacing w:val="1"/>
        </w:rPr>
        <w:t> </w:t>
      </w:r>
      <w:r>
        <w:rPr/>
        <w:t>those story-sets. That is, structurally equivalent identities are likely to</w:t>
      </w:r>
      <w:r>
        <w:rPr>
          <w:spacing w:val="1"/>
        </w:rPr>
        <w:t> </w:t>
      </w:r>
      <w:r>
        <w:rPr/>
        <w:t>share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mappings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story-sets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situations.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blockmodels discussed in chapter 2 are algorithms to search for possi-</w:t>
      </w:r>
      <w:r>
        <w:rPr>
          <w:spacing w:val="-47"/>
        </w:rPr>
        <w:t> </w:t>
      </w:r>
      <w:r>
        <w:rPr/>
        <w:t>ble rhetorics that can emerge out of social process in network popula-</w:t>
      </w:r>
      <w:r>
        <w:rPr>
          <w:spacing w:val="1"/>
        </w:rPr>
        <w:t> </w:t>
      </w:r>
      <w:r>
        <w:rPr/>
        <w:t>tion.</w:t>
      </w:r>
      <w:r>
        <w:rPr>
          <w:spacing w:val="1"/>
        </w:rPr>
        <w:t> </w:t>
      </w:r>
      <w:r>
        <w:rPr/>
        <w:t>Explicit</w:t>
      </w:r>
      <w:r>
        <w:rPr>
          <w:spacing w:val="1"/>
        </w:rPr>
        <w:t> </w:t>
      </w:r>
      <w:r>
        <w:rPr/>
        <w:t>interpretations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ascribed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in</w:t>
      </w:r>
      <w:r>
        <w:rPr>
          <w:spacing w:val="-47"/>
        </w:rPr>
        <w:t> </w:t>
      </w:r>
      <w:r>
        <w:rPr/>
        <w:t>frames of positions, as for kinship. Story-sets in institutional settings</w:t>
      </w:r>
      <w:r>
        <w:rPr>
          <w:spacing w:val="1"/>
        </w:rPr>
        <w:t> </w:t>
      </w:r>
      <w:r>
        <w:rPr/>
        <w:t>mold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person.</w:t>
      </w:r>
    </w:p>
    <w:p>
      <w:pPr>
        <w:pStyle w:val="BodyText"/>
        <w:spacing w:line="235" w:lineRule="auto"/>
        <w:ind w:left="103" w:right="104" w:firstLine="198"/>
      </w:pPr>
      <w:r>
        <w:rPr/>
        <w:t>The study of indeﬁnite pronouns as indicators seems a promising</w:t>
      </w:r>
      <w:r>
        <w:rPr>
          <w:spacing w:val="1"/>
        </w:rPr>
        <w:t> </w:t>
      </w:r>
      <w:r>
        <w:rPr/>
        <w:t>approach (White and Mohr 2006). Indeﬁnite pronouns too are cou-</w:t>
      </w:r>
      <w:r>
        <w:rPr>
          <w:spacing w:val="1"/>
        </w:rPr>
        <w:t> </w:t>
      </w:r>
      <w:r>
        <w:rPr/>
        <w:t>plers that mark ambiguity and</w:t>
      </w:r>
      <w:r>
        <w:rPr>
          <w:spacing w:val="50"/>
        </w:rPr>
        <w:t> </w:t>
      </w:r>
      <w:r>
        <w:rPr/>
        <w:t>thus wider interpretability, while at</w:t>
      </w:r>
      <w:r>
        <w:rPr>
          <w:spacing w:val="1"/>
        </w:rPr>
        <w:t> </w:t>
      </w:r>
      <w:r>
        <w:rPr/>
        <w:t>the same</w:t>
      </w:r>
      <w:r>
        <w:rPr>
          <w:spacing w:val="50"/>
        </w:rPr>
        <w:t> </w:t>
      </w:r>
      <w:r>
        <w:rPr/>
        <w:t>time they mark actors</w:t>
      </w:r>
      <w:r>
        <w:rPr>
          <w:spacing w:val="50"/>
        </w:rPr>
        <w:t> </w:t>
      </w:r>
      <w:r>
        <w:rPr/>
        <w:t>in deictic terms.</w:t>
      </w:r>
      <w:r>
        <w:rPr>
          <w:spacing w:val="50"/>
        </w:rPr>
        <w:t> </w:t>
      </w:r>
      <w:r>
        <w:rPr/>
        <w:t>Haspelmath (1997)</w:t>
      </w:r>
      <w:r>
        <w:rPr>
          <w:spacing w:val="1"/>
        </w:rPr>
        <w:t> </w:t>
      </w:r>
      <w:r>
        <w:rPr/>
        <w:t>is the guide to using this approach, which also relates to the use of</w:t>
      </w:r>
      <w:r>
        <w:rPr>
          <w:spacing w:val="1"/>
        </w:rPr>
        <w:t> </w:t>
      </w:r>
      <w:r>
        <w:rPr/>
        <w:t>discourse markers in oral stories as was laid out earlier in section 3.5.4</w:t>
      </w:r>
      <w:r>
        <w:rPr>
          <w:spacing w:val="-47"/>
        </w:rPr>
        <w:t> </w:t>
      </w:r>
      <w:r>
        <w:rPr/>
        <w:t>on</w:t>
      </w:r>
      <w:r>
        <w:rPr>
          <w:spacing w:val="12"/>
        </w:rPr>
        <w:t> </w:t>
      </w:r>
      <w:r>
        <w:rPr/>
        <w:t>Gibson’s</w:t>
      </w:r>
      <w:r>
        <w:rPr>
          <w:spacing w:val="13"/>
        </w:rPr>
        <w:t> </w:t>
      </w:r>
      <w:r>
        <w:rPr/>
        <w:t>research.</w:t>
      </w: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spacing w:before="0"/>
        <w:ind w:left="103" w:right="105" w:firstLine="198"/>
        <w:jc w:val="both"/>
        <w:rPr>
          <w:sz w:val="16"/>
        </w:rPr>
      </w:pPr>
      <w:r>
        <w:rPr>
          <w:position w:val="6"/>
          <w:sz w:val="9"/>
        </w:rPr>
        <w:t>6 </w:t>
      </w:r>
      <w:r>
        <w:rPr>
          <w:sz w:val="16"/>
        </w:rPr>
        <w:t>When most game theorists take on populations, they disdain network topology to</w:t>
      </w:r>
      <w:r>
        <w:rPr>
          <w:spacing w:val="1"/>
          <w:sz w:val="16"/>
        </w:rPr>
        <w:t> </w:t>
      </w:r>
      <w:r>
        <w:rPr>
          <w:sz w:val="16"/>
        </w:rPr>
        <w:t>focus on subtleties of strategic interaction between persons as entities taken for granted</w:t>
      </w:r>
      <w:r>
        <w:rPr>
          <w:spacing w:val="1"/>
          <w:sz w:val="16"/>
        </w:rPr>
        <w:t> </w:t>
      </w:r>
      <w:r>
        <w:rPr>
          <w:sz w:val="16"/>
        </w:rPr>
        <w:t>(Axelrod 1984; Bendor and Swistak 1991; J. M. Smith 1985). Boorman and Levitt (1980)</w:t>
      </w:r>
      <w:r>
        <w:rPr>
          <w:spacing w:val="1"/>
          <w:sz w:val="16"/>
        </w:rPr>
        <w:t> </w:t>
      </w:r>
      <w:r>
        <w:rPr>
          <w:sz w:val="16"/>
        </w:rPr>
        <w:t>take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opposite</w:t>
      </w:r>
      <w:r>
        <w:rPr>
          <w:spacing w:val="-9"/>
          <w:sz w:val="16"/>
        </w:rPr>
        <w:t> </w:t>
      </w:r>
      <w:r>
        <w:rPr>
          <w:sz w:val="16"/>
        </w:rPr>
        <w:t>approach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folding</w:t>
      </w:r>
      <w:r>
        <w:rPr>
          <w:spacing w:val="-8"/>
          <w:sz w:val="16"/>
        </w:rPr>
        <w:t> </w:t>
      </w:r>
      <w:r>
        <w:rPr>
          <w:sz w:val="16"/>
        </w:rPr>
        <w:t>strategic</w:t>
      </w:r>
      <w:r>
        <w:rPr>
          <w:spacing w:val="-7"/>
          <w:sz w:val="16"/>
        </w:rPr>
        <w:t> </w:t>
      </w:r>
      <w:r>
        <w:rPr>
          <w:sz w:val="16"/>
        </w:rPr>
        <w:t>subtleties</w:t>
      </w:r>
      <w:r>
        <w:rPr>
          <w:spacing w:val="-8"/>
          <w:sz w:val="16"/>
        </w:rPr>
        <w:t> </w:t>
      </w:r>
      <w:r>
        <w:rPr>
          <w:sz w:val="16"/>
        </w:rPr>
        <w:t>into</w:t>
      </w:r>
      <w:r>
        <w:rPr>
          <w:spacing w:val="-9"/>
          <w:sz w:val="16"/>
        </w:rPr>
        <w:t> </w:t>
      </w:r>
      <w:r>
        <w:rPr>
          <w:sz w:val="16"/>
        </w:rPr>
        <w:t>robust</w:t>
      </w:r>
      <w:r>
        <w:rPr>
          <w:spacing w:val="-6"/>
          <w:sz w:val="16"/>
        </w:rPr>
        <w:t> </w:t>
      </w:r>
      <w:r>
        <w:rPr>
          <w:sz w:val="16"/>
        </w:rPr>
        <w:t>response</w:t>
      </w:r>
      <w:r>
        <w:rPr>
          <w:spacing w:val="-9"/>
          <w:sz w:val="16"/>
        </w:rPr>
        <w:t> </w:t>
      </w:r>
      <w:r>
        <w:rPr>
          <w:sz w:val="16"/>
        </w:rPr>
        <w:t>contingen-</w:t>
      </w:r>
      <w:r>
        <w:rPr>
          <w:spacing w:val="-37"/>
          <w:sz w:val="16"/>
        </w:rPr>
        <w:t> </w:t>
      </w:r>
      <w:r>
        <w:rPr>
          <w:sz w:val="16"/>
        </w:rPr>
        <w:t>cies, in order to model how innovation can invade population by a network cascade</w:t>
      </w:r>
      <w:r>
        <w:rPr>
          <w:spacing w:val="1"/>
          <w:sz w:val="16"/>
        </w:rPr>
        <w:t> </w:t>
      </w:r>
      <w:r>
        <w:rPr>
          <w:sz w:val="16"/>
        </w:rPr>
        <w:t>process. Other game theorists (cf. survey by Riker 1982) turn toward very large but un-</w:t>
      </w:r>
      <w:r>
        <w:rPr>
          <w:spacing w:val="1"/>
          <w:sz w:val="16"/>
        </w:rPr>
        <w:t> </w:t>
      </w:r>
      <w:r>
        <w:rPr>
          <w:sz w:val="16"/>
        </w:rPr>
        <w:t>structured populations as in general equilibrium theory (Arrow and Hahn 1971; Scarf</w:t>
      </w:r>
      <w:r>
        <w:rPr>
          <w:spacing w:val="1"/>
          <w:sz w:val="16"/>
        </w:rPr>
        <w:t> </w:t>
      </w:r>
      <w:r>
        <w:rPr>
          <w:sz w:val="16"/>
        </w:rPr>
        <w:t>1967,</w:t>
      </w:r>
      <w:r>
        <w:rPr>
          <w:spacing w:val="5"/>
          <w:sz w:val="16"/>
        </w:rPr>
        <w:t> </w:t>
      </w:r>
      <w:r>
        <w:rPr>
          <w:sz w:val="16"/>
        </w:rPr>
        <w:t>1973).</w:t>
      </w:r>
      <w:r>
        <w:rPr>
          <w:spacing w:val="5"/>
          <w:sz w:val="16"/>
        </w:rPr>
        <w:t> </w:t>
      </w:r>
      <w:r>
        <w:rPr>
          <w:sz w:val="16"/>
        </w:rPr>
        <w:t>See</w:t>
      </w:r>
      <w:r>
        <w:rPr>
          <w:spacing w:val="5"/>
          <w:sz w:val="16"/>
        </w:rPr>
        <w:t> </w:t>
      </w:r>
      <w:r>
        <w:rPr>
          <w:sz w:val="16"/>
        </w:rPr>
        <w:t>also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section</w:t>
      </w:r>
      <w:r>
        <w:rPr>
          <w:spacing w:val="5"/>
          <w:sz w:val="16"/>
        </w:rPr>
        <w:t> </w:t>
      </w:r>
      <w:r>
        <w:rPr>
          <w:sz w:val="16"/>
        </w:rPr>
        <w:t>entitled</w:t>
      </w:r>
      <w:r>
        <w:rPr>
          <w:spacing w:val="5"/>
          <w:sz w:val="16"/>
        </w:rPr>
        <w:t> </w:t>
      </w:r>
      <w:r>
        <w:rPr>
          <w:sz w:val="16"/>
        </w:rPr>
        <w:t>“Entourages”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previous</w:t>
      </w:r>
      <w:r>
        <w:rPr>
          <w:spacing w:val="6"/>
          <w:sz w:val="16"/>
        </w:rPr>
        <w:t> </w:t>
      </w:r>
      <w:r>
        <w:rPr>
          <w:sz w:val="16"/>
        </w:rPr>
        <w:t>chapter.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5"/>
        <w:numPr>
          <w:ilvl w:val="1"/>
          <w:numId w:val="26"/>
        </w:numPr>
        <w:tabs>
          <w:tab w:pos="2399" w:val="left" w:leader="none"/>
        </w:tabs>
        <w:spacing w:line="240" w:lineRule="auto" w:before="86" w:after="0"/>
        <w:ind w:left="2398" w:right="0" w:hanging="361"/>
        <w:jc w:val="left"/>
      </w:pPr>
      <w:bookmarkStart w:name="5.2. Rhetorics and Realms" w:id="304"/>
      <w:bookmarkEnd w:id="304"/>
      <w:r>
        <w:rPr>
          <w:b w:val="0"/>
        </w:rPr>
      </w:r>
      <w:bookmarkStart w:name="_bookmark148" w:id="305"/>
      <w:bookmarkEnd w:id="305"/>
      <w:r>
        <w:rPr>
          <w:b w:val="0"/>
        </w:rPr>
      </w:r>
      <w:hyperlink w:history="true" w:anchor="_bookmark3">
        <w:bookmarkStart w:name="_bookmark148" w:id="306"/>
        <w:bookmarkEnd w:id="306"/>
        <w:r>
          <w:rPr/>
          <w:t>Rhetorics</w:t>
        </w:r>
        <w:r>
          <w:rPr>
            <w:spacing w:val="5"/>
          </w:rPr>
          <w:t> </w:t>
        </w:r>
        <w:r>
          <w:rPr/>
          <w:t>and</w:t>
        </w:r>
        <w:r>
          <w:rPr>
            <w:spacing w:val="6"/>
          </w:rPr>
          <w:t> </w:t>
        </w:r>
        <w:r>
          <w:rPr/>
          <w:t>Realms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30" w:lineRule="auto"/>
        <w:ind w:right="114"/>
      </w:pPr>
      <w:r>
        <w:rPr/>
        <w:t>Action and organization each derives from identity and control, yet</w:t>
      </w:r>
      <w:r>
        <w:rPr>
          <w:spacing w:val="1"/>
        </w:rPr>
        <w:t> </w:t>
      </w:r>
      <w:r>
        <w:rPr/>
        <w:t>each also presupposes the other, even while counteracting the other.</w:t>
      </w:r>
      <w:r>
        <w:rPr>
          <w:spacing w:val="1"/>
        </w:rPr>
        <w:t> </w:t>
      </w:r>
      <w:r>
        <w:rPr/>
        <w:t>The melding of action and organization induces theory from partici-</w:t>
      </w:r>
      <w:r>
        <w:rPr>
          <w:spacing w:val="1"/>
        </w:rPr>
        <w:t> </w:t>
      </w:r>
      <w:r>
        <w:rPr/>
        <w:t>pants,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well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from</w:t>
      </w:r>
      <w:r>
        <w:rPr>
          <w:spacing w:val="9"/>
        </w:rPr>
        <w:t> </w:t>
      </w:r>
      <w:r>
        <w:rPr/>
        <w:t>observers.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folk</w:t>
      </w:r>
      <w:r>
        <w:rPr>
          <w:spacing w:val="10"/>
        </w:rPr>
        <w:t> </w:t>
      </w:r>
      <w:r>
        <w:rPr/>
        <w:t>theory.</w:t>
      </w:r>
    </w:p>
    <w:p>
      <w:pPr>
        <w:pStyle w:val="BodyText"/>
        <w:spacing w:line="230" w:lineRule="auto" w:before="2"/>
        <w:ind w:right="112" w:firstLine="198"/>
      </w:pPr>
      <w:r>
        <w:rPr/>
        <w:t>Rhetoric is theory for participants in institutions; it is folk theory in</w:t>
      </w:r>
      <w:r>
        <w:rPr>
          <w:spacing w:val="1"/>
        </w:rPr>
        <w:t> </w:t>
      </w:r>
      <w:r>
        <w:rPr/>
        <w:t>action. Rhetoric is an important building block of an institutional sys-</w:t>
      </w:r>
      <w:bookmarkStart w:name="5.2.1. Luhmann’s System Theoretical Appr" w:id="307"/>
      <w:bookmarkEnd w:id="307"/>
      <w:r>
        <w:rPr/>
      </w:r>
      <w:r>
        <w:rPr>
          <w:spacing w:val="1"/>
        </w:rPr>
        <w:t> </w:t>
      </w:r>
      <w:bookmarkStart w:name="_bookmark149" w:id="308"/>
      <w:bookmarkEnd w:id="308"/>
      <w:r>
        <w:rPr/>
        <w:t>tem.</w:t>
      </w:r>
      <w:r>
        <w:rPr>
          <w:spacing w:val="-5"/>
        </w:rPr>
        <w:t> </w:t>
      </w:r>
      <w:r>
        <w:rPr/>
        <w:t>Common</w:t>
      </w:r>
      <w:r>
        <w:rPr>
          <w:spacing w:val="-2"/>
        </w:rPr>
        <w:t> </w:t>
      </w:r>
      <w:r>
        <w:rPr/>
        <w:t>sense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preeminent</w:t>
      </w:r>
      <w:r>
        <w:rPr>
          <w:spacing w:val="-3"/>
        </w:rPr>
        <w:t> </w:t>
      </w:r>
      <w:r>
        <w:rPr/>
        <w:t>folk</w:t>
      </w:r>
      <w:r>
        <w:rPr>
          <w:spacing w:val="-4"/>
        </w:rPr>
        <w:t> </w:t>
      </w:r>
      <w:r>
        <w:rPr/>
        <w:t>theory,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goes</w:t>
      </w:r>
      <w:r>
        <w:rPr>
          <w:spacing w:val="-3"/>
        </w:rPr>
        <w:t> </w:t>
      </w:r>
      <w:r>
        <w:rPr/>
        <w:t>hand</w:t>
      </w:r>
      <w:r>
        <w:rPr>
          <w:spacing w:val="-4"/>
        </w:rPr>
        <w:t> </w:t>
      </w:r>
      <w:r>
        <w:rPr/>
        <w:t>in</w:t>
      </w:r>
      <w:r>
        <w:rPr>
          <w:spacing w:val="-47"/>
        </w:rPr>
        <w:t> </w:t>
      </w:r>
      <w:r>
        <w:rPr/>
        <w:t>glove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institutions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everyday</w:t>
      </w:r>
      <w:r>
        <w:rPr>
          <w:spacing w:val="-8"/>
        </w:rPr>
        <w:t> </w:t>
      </w:r>
      <w:r>
        <w:rPr/>
        <w:t>life.</w:t>
      </w:r>
      <w:r>
        <w:rPr>
          <w:spacing w:val="-8"/>
        </w:rPr>
        <w:t> </w:t>
      </w:r>
      <w:r>
        <w:rPr/>
        <w:t>Everyday</w:t>
      </w:r>
      <w:r>
        <w:rPr>
          <w:spacing w:val="-8"/>
        </w:rPr>
        <w:t> </w:t>
      </w:r>
      <w:r>
        <w:rPr/>
        <w:t>life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base</w:t>
      </w:r>
      <w:r>
        <w:rPr>
          <w:spacing w:val="-9"/>
        </w:rPr>
        <w:t> </w:t>
      </w:r>
      <w:r>
        <w:rPr/>
        <w:t>realm,</w:t>
      </w:r>
      <w:r>
        <w:rPr>
          <w:spacing w:val="-47"/>
        </w:rPr>
        <w:t> </w:t>
      </w:r>
      <w:r>
        <w:rPr/>
        <w:t>the realm that common sense inhabits. The term </w:t>
      </w:r>
      <w:r>
        <w:rPr>
          <w:i/>
        </w:rPr>
        <w:t>common sense </w:t>
      </w:r>
      <w:r>
        <w:rPr/>
        <w:t>reveals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rhetorics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jointly</w:t>
      </w:r>
      <w:r>
        <w:rPr>
          <w:spacing w:val="-1"/>
        </w:rPr>
        <w:t> </w:t>
      </w:r>
      <w:r>
        <w:rPr/>
        <w:t>held,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shared,</w:t>
      </w:r>
      <w:r>
        <w:rPr>
          <w:spacing w:val="-3"/>
        </w:rPr>
        <w:t> </w:t>
      </w:r>
      <w:r>
        <w:rPr/>
        <w:t>but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see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in</w:t>
      </w:r>
      <w:r>
        <w:rPr>
          <w:spacing w:val="-47"/>
        </w:rPr>
        <w:t> </w:t>
      </w:r>
      <w:r>
        <w:rPr/>
        <w:t>this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other</w:t>
      </w:r>
      <w:r>
        <w:rPr>
          <w:spacing w:val="-6"/>
        </w:rPr>
        <w:t> </w:t>
      </w:r>
      <w:r>
        <w:rPr/>
        <w:t>chapters,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like</w:t>
      </w:r>
      <w:r>
        <w:rPr>
          <w:spacing w:val="-6"/>
        </w:rPr>
        <w:t> </w:t>
      </w:r>
      <w:r>
        <w:rPr/>
        <w:t>styles,</w:t>
      </w:r>
      <w:r>
        <w:rPr>
          <w:spacing w:val="-7"/>
        </w:rPr>
        <w:t> </w:t>
      </w:r>
      <w:r>
        <w:rPr/>
        <w:t>rhetorics</w:t>
      </w:r>
      <w:r>
        <w:rPr>
          <w:spacing w:val="-9"/>
        </w:rPr>
        <w:t> </w:t>
      </w:r>
      <w:r>
        <w:rPr/>
        <w:t>also</w:t>
      </w:r>
      <w:r>
        <w:rPr>
          <w:spacing w:val="-6"/>
        </w:rPr>
        <w:t> </w:t>
      </w:r>
      <w:r>
        <w:rPr/>
        <w:t>ﬁgure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domina-</w:t>
      </w:r>
      <w:r>
        <w:rPr>
          <w:spacing w:val="-47"/>
        </w:rPr>
        <w:t> </w:t>
      </w:r>
      <w:r>
        <w:rPr/>
        <w:t>tions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exclusions.</w:t>
      </w:r>
    </w:p>
    <w:p>
      <w:pPr>
        <w:pStyle w:val="BodyText"/>
        <w:spacing w:line="230" w:lineRule="auto" w:before="3"/>
        <w:ind w:right="110" w:firstLine="198"/>
      </w:pPr>
      <w:r>
        <w:rPr/>
        <w:t>Stories in sets deﬁne these network ties that can also support rheto-</w:t>
      </w:r>
      <w:r>
        <w:rPr>
          <w:spacing w:val="1"/>
        </w:rPr>
        <w:t> </w:t>
      </w:r>
      <w:r>
        <w:rPr/>
        <w:t>rics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sets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persons.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rhetorics</w:t>
      </w:r>
      <w:r>
        <w:rPr>
          <w:spacing w:val="-3"/>
        </w:rPr>
        <w:t> </w:t>
      </w:r>
      <w:r>
        <w:rPr/>
        <w:t>point</w:t>
      </w:r>
      <w:r>
        <w:rPr>
          <w:spacing w:val="-1"/>
        </w:rPr>
        <w:t> </w:t>
      </w:r>
      <w:r>
        <w:rPr/>
        <w:t>outside</w:t>
      </w:r>
      <w:r>
        <w:rPr>
          <w:spacing w:val="-3"/>
        </w:rPr>
        <w:t> </w:t>
      </w:r>
      <w:r>
        <w:rPr/>
        <w:t>themselves</w:t>
      </w:r>
      <w:r>
        <w:rPr>
          <w:spacing w:val="-1"/>
        </w:rPr>
        <w:t> </w:t>
      </w:r>
      <w:r>
        <w:rPr/>
        <w:t>to-</w:t>
      </w:r>
      <w:r>
        <w:rPr>
          <w:spacing w:val="-48"/>
        </w:rPr>
        <w:t> </w:t>
      </w:r>
      <w:r>
        <w:rPr/>
        <w:t>ward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well-developed</w:t>
      </w:r>
      <w:r>
        <w:rPr>
          <w:spacing w:val="-4"/>
        </w:rPr>
        <w:t> </w:t>
      </w:r>
      <w:r>
        <w:rPr/>
        <w:t>larger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context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styles,</w:t>
      </w:r>
      <w:r>
        <w:rPr>
          <w:spacing w:val="-4"/>
        </w:rPr>
        <w:t> </w:t>
      </w:r>
      <w:r>
        <w:rPr/>
        <w:t>while</w:t>
      </w:r>
      <w:r>
        <w:rPr>
          <w:spacing w:val="-47"/>
        </w:rPr>
        <w:t> </w:t>
      </w:r>
      <w:r>
        <w:rPr/>
        <w:t>rhetorics also themselves inﬂuence styles. Styles are supported by a</w:t>
      </w:r>
      <w:r>
        <w:rPr>
          <w:spacing w:val="1"/>
        </w:rPr>
        <w:t> </w:t>
      </w:r>
      <w:r>
        <w:rPr/>
        <w:t>certain</w:t>
      </w:r>
      <w:r>
        <w:rPr>
          <w:spacing w:val="-7"/>
        </w:rPr>
        <w:t> </w:t>
      </w:r>
      <w:r>
        <w:rPr/>
        <w:t>context,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themselves</w:t>
      </w:r>
      <w:r>
        <w:rPr>
          <w:spacing w:val="-7"/>
        </w:rPr>
        <w:t> </w:t>
      </w:r>
      <w:r>
        <w:rPr/>
        <w:t>shape</w:t>
      </w:r>
      <w:r>
        <w:rPr>
          <w:spacing w:val="-5"/>
        </w:rPr>
        <w:t> </w:t>
      </w:r>
      <w:r>
        <w:rPr/>
        <w:t>rhetorics: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switching</w:t>
      </w:r>
      <w:r>
        <w:rPr>
          <w:spacing w:val="-47"/>
        </w:rPr>
        <w:t> </w:t>
      </w:r>
      <w:r>
        <w:rPr/>
        <w:t>among netdoms shapes rhetorics, which justify these switchings. The</w:t>
      </w:r>
      <w:r>
        <w:rPr>
          <w:spacing w:val="1"/>
        </w:rPr>
        <w:t> </w:t>
      </w:r>
      <w:r>
        <w:rPr/>
        <w:t>larger context of a style may instead be a realm articulated in a control</w:t>
      </w:r>
      <w:r>
        <w:rPr>
          <w:spacing w:val="-47"/>
        </w:rPr>
        <w:t> </w:t>
      </w:r>
      <w:r>
        <w:rPr/>
        <w:t>regime;</w:t>
      </w:r>
      <w:r>
        <w:rPr>
          <w:spacing w:val="9"/>
        </w:rPr>
        <w:t> </w:t>
      </w:r>
      <w:r>
        <w:rPr/>
        <w:t>we</w:t>
      </w:r>
      <w:r>
        <w:rPr>
          <w:spacing w:val="9"/>
        </w:rPr>
        <w:t> </w:t>
      </w:r>
      <w:r>
        <w:rPr/>
        <w:t>will</w:t>
      </w:r>
      <w:r>
        <w:rPr>
          <w:spacing w:val="10"/>
        </w:rPr>
        <w:t> </w:t>
      </w:r>
      <w:r>
        <w:rPr/>
        <w:t>return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this</w:t>
      </w:r>
      <w:r>
        <w:rPr>
          <w:spacing w:val="9"/>
        </w:rPr>
        <w:t> </w:t>
      </w:r>
      <w:r>
        <w:rPr/>
        <w:t>point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next</w:t>
      </w:r>
      <w:r>
        <w:rPr>
          <w:spacing w:val="9"/>
        </w:rPr>
        <w:t> </w:t>
      </w:r>
      <w:r>
        <w:rPr/>
        <w:t>chapter.</w:t>
      </w:r>
    </w:p>
    <w:p>
      <w:pPr>
        <w:pStyle w:val="BodyText"/>
        <w:spacing w:line="230" w:lineRule="auto" w:before="3"/>
        <w:ind w:right="111" w:firstLine="198"/>
      </w:pPr>
      <w:r>
        <w:rPr/>
        <w:t>One</w:t>
      </w:r>
      <w:r>
        <w:rPr>
          <w:spacing w:val="1"/>
        </w:rPr>
        <w:t> </w:t>
      </w:r>
      <w:r>
        <w:rPr/>
        <w:t>can compute</w:t>
      </w:r>
      <w:r>
        <w:rPr>
          <w:spacing w:val="1"/>
        </w:rPr>
        <w:t> </w:t>
      </w:r>
      <w:r>
        <w:rPr/>
        <w:t>within a</w:t>
      </w:r>
      <w:r>
        <w:rPr>
          <w:spacing w:val="1"/>
        </w:rPr>
        <w:t> </w:t>
      </w:r>
      <w:r>
        <w:rPr/>
        <w:t>network population,</w:t>
      </w:r>
      <w:r>
        <w:rPr>
          <w:spacing w:val="1"/>
        </w:rPr>
        <w:t> </w:t>
      </w:r>
      <w:r>
        <w:rPr/>
        <w:t>for example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blockmodeling,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recursive</w:t>
      </w:r>
      <w:r>
        <w:rPr>
          <w:spacing w:val="-11"/>
        </w:rPr>
        <w:t> </w:t>
      </w:r>
      <w:r>
        <w:rPr/>
        <w:t>processes—the</w:t>
      </w:r>
      <w:r>
        <w:rPr>
          <w:spacing w:val="-12"/>
        </w:rPr>
        <w:t> </w:t>
      </w:r>
      <w:r>
        <w:rPr/>
        <w:t>long</w:t>
      </w:r>
      <w:r>
        <w:rPr>
          <w:spacing w:val="-11"/>
        </w:rPr>
        <w:t> </w:t>
      </w:r>
      <w:r>
        <w:rPr/>
        <w:t>loops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perceptions,</w:t>
      </w:r>
      <w:r>
        <w:rPr>
          <w:spacing w:val="-47"/>
        </w:rPr>
        <w:t> </w:t>
      </w:r>
      <w:r>
        <w:rPr/>
        <w:t>together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control</w:t>
      </w:r>
      <w:r>
        <w:rPr>
          <w:spacing w:val="-7"/>
        </w:rPr>
        <w:t> </w:t>
      </w:r>
      <w:r>
        <w:rPr/>
        <w:t>efforts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causation—which,</w:t>
      </w:r>
      <w:r>
        <w:rPr>
          <w:spacing w:val="-5"/>
        </w:rPr>
        <w:t> </w:t>
      </w:r>
      <w:r>
        <w:rPr/>
        <w:t>along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contin-</w:t>
      </w:r>
      <w:r>
        <w:rPr>
          <w:spacing w:val="-47"/>
        </w:rPr>
        <w:t> </w:t>
      </w:r>
      <w:r>
        <w:rPr/>
        <w:t>gency, bedevil analysis of a network population for its own members</w:t>
      </w:r>
      <w:r>
        <w:rPr>
          <w:spacing w:val="1"/>
        </w:rPr>
        <w:t> </w:t>
      </w:r>
      <w:r>
        <w:rPr/>
        <w:t>as well as for other observers. Then, as network populations overlap</w:t>
      </w:r>
      <w:r>
        <w:rPr>
          <w:spacing w:val="1"/>
        </w:rPr>
        <w:t> </w:t>
      </w:r>
      <w:r>
        <w:rPr/>
        <w:t>and</w:t>
      </w:r>
      <w:r>
        <w:rPr>
          <w:spacing w:val="9"/>
        </w:rPr>
        <w:t> </w:t>
      </w:r>
      <w:r>
        <w:rPr/>
        <w:t>interpenetrate,</w:t>
      </w:r>
      <w:r>
        <w:rPr>
          <w:spacing w:val="10"/>
        </w:rPr>
        <w:t> </w:t>
      </w:r>
      <w:r>
        <w:rPr/>
        <w:t>complexity</w:t>
      </w:r>
      <w:r>
        <w:rPr>
          <w:spacing w:val="9"/>
        </w:rPr>
        <w:t> </w:t>
      </w:r>
      <w:r>
        <w:rPr/>
        <w:t>increases</w:t>
      </w:r>
      <w:r>
        <w:rPr>
          <w:spacing w:val="10"/>
        </w:rPr>
        <w:t> </w:t>
      </w:r>
      <w:r>
        <w:rPr/>
        <w:t>still</w:t>
      </w:r>
      <w:r>
        <w:rPr>
          <w:spacing w:val="9"/>
        </w:rPr>
        <w:t> </w:t>
      </w:r>
      <w:r>
        <w:rPr/>
        <w:t>further.</w:t>
      </w:r>
    </w:p>
    <w:p>
      <w:pPr>
        <w:pStyle w:val="BodyText"/>
        <w:spacing w:line="230" w:lineRule="auto" w:before="3"/>
        <w:ind w:right="112" w:firstLine="198"/>
      </w:pPr>
      <w:r>
        <w:rPr/>
        <w:t>Such</w:t>
      </w:r>
      <w:r>
        <w:rPr>
          <w:spacing w:val="-11"/>
        </w:rPr>
        <w:t> </w:t>
      </w:r>
      <w:r>
        <w:rPr/>
        <w:t>computations</w:t>
      </w:r>
      <w:r>
        <w:rPr>
          <w:spacing w:val="-11"/>
        </w:rPr>
        <w:t> </w:t>
      </w:r>
      <w:r>
        <w:rPr/>
        <w:t>point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identify</w:t>
      </w:r>
      <w:r>
        <w:rPr>
          <w:spacing w:val="-11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realms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rhet-</w:t>
      </w:r>
      <w:r>
        <w:rPr>
          <w:spacing w:val="-48"/>
        </w:rPr>
        <w:t> </w:t>
      </w:r>
      <w:r>
        <w:rPr/>
        <w:t>orics besides the everyday base. “Realm” is a metaphor like “level”</w:t>
      </w:r>
      <w:r>
        <w:rPr>
          <w:spacing w:val="1"/>
        </w:rPr>
        <w:t> </w:t>
      </w:r>
      <w:r>
        <w:rPr/>
        <w:t>and “dimension,” but it is not basically spatial (although it is this too);</w:t>
      </w:r>
      <w:r>
        <w:rPr>
          <w:spacing w:val="-47"/>
        </w:rPr>
        <w:t> </w:t>
      </w:r>
      <w:r>
        <w:rPr/>
        <w:t>it is basically social. Each realm with its rhetoric is grounded in some</w:t>
      </w:r>
      <w:r>
        <w:rPr>
          <w:spacing w:val="1"/>
        </w:rPr>
        <w:t> </w:t>
      </w:r>
      <w:r>
        <w:rPr/>
        <w:t>institutional system, which is the term corresponding to the pattern of</w:t>
      </w:r>
      <w:r>
        <w:rPr>
          <w:spacing w:val="-47"/>
        </w:rPr>
        <w:t> </w:t>
      </w:r>
      <w:r>
        <w:rPr/>
        <w:t>recognition achieved in folk theory. Before developing this point for</w:t>
      </w:r>
      <w:r>
        <w:rPr>
          <w:spacing w:val="1"/>
        </w:rPr>
        <w:t> </w:t>
      </w:r>
      <w:r>
        <w:rPr/>
        <w:t>some particular sorts of realms, I will consider several general ap-</w:t>
      </w:r>
      <w:r>
        <w:rPr>
          <w:spacing w:val="1"/>
        </w:rPr>
        <w:t> </w:t>
      </w:r>
      <w:r>
        <w:rPr/>
        <w:t>proaches</w:t>
      </w:r>
      <w:r>
        <w:rPr>
          <w:spacing w:val="10"/>
        </w:rPr>
        <w:t> </w:t>
      </w:r>
      <w:r>
        <w:rPr/>
        <w:t>next.</w:t>
      </w:r>
    </w:p>
    <w:p>
      <w:pPr>
        <w:pStyle w:val="BodyText"/>
        <w:spacing w:before="11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28"/>
        </w:numPr>
        <w:tabs>
          <w:tab w:pos="1643" w:val="left" w:leader="none"/>
        </w:tabs>
        <w:spacing w:line="240" w:lineRule="auto" w:before="0" w:after="0"/>
        <w:ind w:left="1642" w:right="0" w:hanging="510"/>
        <w:jc w:val="left"/>
        <w:rPr>
          <w:i/>
        </w:rPr>
      </w:pPr>
      <w:hyperlink w:history="true" w:anchor="_bookmark3">
        <w:r>
          <w:rPr>
            <w:i/>
          </w:rPr>
          <w:t>Luhmann’s</w:t>
        </w:r>
        <w:r>
          <w:rPr>
            <w:i/>
            <w:spacing w:val="2"/>
          </w:rPr>
          <w:t> </w:t>
        </w:r>
        <w:r>
          <w:rPr>
            <w:i/>
          </w:rPr>
          <w:t>System</w:t>
        </w:r>
        <w:r>
          <w:rPr>
            <w:i/>
            <w:spacing w:val="2"/>
          </w:rPr>
          <w:t> </w:t>
        </w:r>
        <w:r>
          <w:rPr>
            <w:i/>
          </w:rPr>
          <w:t>Theoretical</w:t>
        </w:r>
        <w:r>
          <w:rPr>
            <w:i/>
            <w:spacing w:val="2"/>
          </w:rPr>
          <w:t> </w:t>
        </w:r>
        <w:r>
          <w:rPr>
            <w:i/>
          </w:rPr>
          <w:t>Approach</w:t>
        </w:r>
      </w:hyperlink>
    </w:p>
    <w:p>
      <w:pPr>
        <w:pStyle w:val="BodyText"/>
        <w:spacing w:line="232" w:lineRule="auto" w:before="136"/>
        <w:ind w:right="104"/>
      </w:pPr>
      <w:r>
        <w:rPr/>
        <w:t>An interesting approach toward theorizing the evolution of institu-</w:t>
      </w:r>
      <w:r>
        <w:rPr>
          <w:spacing w:val="1"/>
        </w:rPr>
        <w:t> </w:t>
      </w:r>
      <w:r>
        <w:rPr/>
        <w:t>tional systems has been constructed over many years by the German</w:t>
      </w:r>
      <w:r>
        <w:rPr>
          <w:spacing w:val="1"/>
        </w:rPr>
        <w:t> </w:t>
      </w:r>
      <w:r>
        <w:rPr/>
        <w:t>sociologist</w:t>
      </w:r>
      <w:r>
        <w:rPr>
          <w:spacing w:val="1"/>
        </w:rPr>
        <w:t> </w:t>
      </w:r>
      <w:r>
        <w:rPr/>
        <w:t>Niklas</w:t>
      </w:r>
      <w:r>
        <w:rPr>
          <w:spacing w:val="2"/>
        </w:rPr>
        <w:t> </w:t>
      </w:r>
      <w:r>
        <w:rPr/>
        <w:t>Luhmann</w:t>
      </w:r>
      <w:r>
        <w:rPr>
          <w:spacing w:val="3"/>
        </w:rPr>
        <w:t> </w:t>
      </w:r>
      <w:r>
        <w:rPr/>
        <w:t>(1995,</w:t>
      </w:r>
      <w:r>
        <w:rPr>
          <w:spacing w:val="1"/>
        </w:rPr>
        <w:t> </w:t>
      </w:r>
      <w:r>
        <w:rPr/>
        <w:t>1989).</w:t>
      </w:r>
      <w:r>
        <w:rPr>
          <w:spacing w:val="3"/>
        </w:rPr>
        <w:t> </w:t>
      </w:r>
      <w:r>
        <w:rPr/>
        <w:t>His</w:t>
      </w:r>
      <w:r>
        <w:rPr>
          <w:spacing w:val="2"/>
        </w:rPr>
        <w:t> </w:t>
      </w:r>
      <w:r>
        <w:rPr/>
        <w:t>theory’s</w:t>
      </w:r>
      <w:r>
        <w:rPr>
          <w:spacing w:val="3"/>
        </w:rPr>
        <w:t> </w:t>
      </w:r>
      <w:r>
        <w:rPr/>
        <w:t>foundations</w:t>
      </w:r>
      <w:r>
        <w:rPr>
          <w:spacing w:val="1"/>
        </w:rPr>
        <w:t> </w:t>
      </w:r>
      <w:r>
        <w:rPr/>
        <w:t>are</w:t>
      </w:r>
    </w:p>
    <w:p>
      <w:pPr>
        <w:spacing w:after="0" w:line="232" w:lineRule="auto"/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0" w:lineRule="auto" w:before="90"/>
        <w:ind w:left="103" w:right="106"/>
        <w:rPr>
          <w:sz w:val="12"/>
        </w:rPr>
      </w:pPr>
      <w:r>
        <w:rPr>
          <w:spacing w:val="-2"/>
        </w:rPr>
        <w:t>(a)</w:t>
      </w:r>
      <w:r>
        <w:rPr>
          <w:spacing w:val="-10"/>
        </w:rPr>
        <w:t> </w:t>
      </w:r>
      <w:r>
        <w:rPr>
          <w:spacing w:val="-2"/>
        </w:rPr>
        <w:t>communication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concatenating</w:t>
      </w:r>
      <w:r>
        <w:rPr>
          <w:spacing w:val="-6"/>
        </w:rPr>
        <w:t> </w:t>
      </w:r>
      <w:r>
        <w:rPr>
          <w:spacing w:val="-1"/>
        </w:rPr>
        <w:t>events</w:t>
      </w:r>
      <w:r>
        <w:rPr>
          <w:spacing w:val="-9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>
          <w:spacing w:val="-1"/>
        </w:rPr>
        <w:t>form</w:t>
      </w:r>
      <w:r>
        <w:rPr>
          <w:spacing w:val="-7"/>
        </w:rPr>
        <w:t> </w:t>
      </w:r>
      <w:r>
        <w:rPr>
          <w:spacing w:val="-1"/>
        </w:rPr>
        <w:t>social</w:t>
      </w:r>
      <w:r>
        <w:rPr>
          <w:spacing w:val="-7"/>
        </w:rPr>
        <w:t> </w:t>
      </w:r>
      <w:r>
        <w:rPr>
          <w:spacing w:val="-1"/>
        </w:rPr>
        <w:t>systems,</w:t>
      </w:r>
      <w:r>
        <w:rPr>
          <w:spacing w:val="-48"/>
        </w:rPr>
        <w:t> </w:t>
      </w:r>
      <w:r>
        <w:rPr/>
        <w:t>together with (b) a second-order cybernetics perspective for these sys-</w:t>
      </w:r>
      <w:r>
        <w:rPr>
          <w:spacing w:val="-47"/>
        </w:rPr>
        <w:t> </w:t>
      </w:r>
      <w:r>
        <w:rPr/>
        <w:t>tems. The latter perspective refers to </w:t>
      </w:r>
      <w:r>
        <w:rPr>
          <w:i/>
        </w:rPr>
        <w:t>autopoiesis</w:t>
      </w:r>
      <w:r>
        <w:rPr/>
        <w:t>, meaning that the sys-</w:t>
      </w:r>
      <w:r>
        <w:rPr>
          <w:spacing w:val="1"/>
        </w:rPr>
        <w:t> </w:t>
      </w:r>
      <w:r>
        <w:rPr>
          <w:spacing w:val="-2"/>
        </w:rPr>
        <w:t>tems</w:t>
      </w:r>
      <w:r>
        <w:rPr>
          <w:spacing w:val="-8"/>
        </w:rPr>
        <w:t> </w:t>
      </w:r>
      <w:r>
        <w:rPr>
          <w:spacing w:val="-2"/>
        </w:rPr>
        <w:t>create</w:t>
      </w:r>
      <w:r>
        <w:rPr>
          <w:spacing w:val="-8"/>
        </w:rPr>
        <w:t> </w:t>
      </w:r>
      <w:r>
        <w:rPr>
          <w:spacing w:val="-2"/>
        </w:rPr>
        <w:t>themselves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observing</w:t>
      </w:r>
      <w:r>
        <w:rPr>
          <w:spacing w:val="-7"/>
        </w:rPr>
        <w:t> </w:t>
      </w:r>
      <w:r>
        <w:rPr>
          <w:spacing w:val="-2"/>
        </w:rPr>
        <w:t>themselves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their</w:t>
      </w:r>
      <w:r>
        <w:rPr>
          <w:spacing w:val="-8"/>
        </w:rPr>
        <w:t> </w:t>
      </w:r>
      <w:r>
        <w:rPr>
          <w:spacing w:val="-1"/>
        </w:rPr>
        <w:t>environment,</w:t>
      </w:r>
      <w:r>
        <w:rPr>
          <w:spacing w:val="-47"/>
        </w:rPr>
        <w:t> </w:t>
      </w:r>
      <w:r>
        <w:rPr/>
        <w:t>using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certain</w:t>
      </w:r>
      <w:r>
        <w:rPr>
          <w:spacing w:val="-9"/>
        </w:rPr>
        <w:t> </w:t>
      </w:r>
      <w:r>
        <w:rPr/>
        <w:t>code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allows</w:t>
      </w:r>
      <w:r>
        <w:rPr>
          <w:spacing w:val="-9"/>
        </w:rPr>
        <w:t> </w:t>
      </w:r>
      <w:r>
        <w:rPr/>
        <w:t>them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disentangle</w:t>
      </w:r>
      <w:r>
        <w:rPr>
          <w:spacing w:val="-7"/>
        </w:rPr>
        <w:t> </w:t>
      </w:r>
      <w:r>
        <w:rPr/>
        <w:t>their</w:t>
      </w:r>
      <w:r>
        <w:rPr>
          <w:spacing w:val="-9"/>
        </w:rPr>
        <w:t> </w:t>
      </w:r>
      <w:r>
        <w:rPr/>
        <w:t>environment,</w:t>
      </w:r>
      <w:r>
        <w:rPr>
          <w:spacing w:val="-48"/>
        </w:rPr>
        <w:t> </w:t>
      </w:r>
      <w:r>
        <w:rPr/>
        <w:t>which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turn</w:t>
      </w:r>
      <w:r>
        <w:rPr>
          <w:spacing w:val="7"/>
        </w:rPr>
        <w:t> </w:t>
      </w:r>
      <w:r>
        <w:rPr/>
        <w:t>allows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higher</w:t>
      </w:r>
      <w:r>
        <w:rPr>
          <w:spacing w:val="6"/>
        </w:rPr>
        <w:t> </w:t>
      </w:r>
      <w:r>
        <w:rPr/>
        <w:t>complexity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systems.</w:t>
      </w:r>
      <w:r>
        <w:rPr>
          <w:position w:val="7"/>
          <w:sz w:val="12"/>
        </w:rPr>
        <w:t>7</w:t>
      </w:r>
    </w:p>
    <w:p>
      <w:pPr>
        <w:pStyle w:val="BodyText"/>
        <w:spacing w:line="230" w:lineRule="auto" w:before="2"/>
        <w:ind w:left="103" w:right="104" w:firstLine="198"/>
        <w:jc w:val="right"/>
      </w:pPr>
      <w:r>
        <w:rPr/>
        <w:t>Luhmann’s</w:t>
      </w:r>
      <w:r>
        <w:rPr>
          <w:spacing w:val="28"/>
        </w:rPr>
        <w:t> </w:t>
      </w:r>
      <w:r>
        <w:rPr/>
        <w:t>encompassing</w:t>
      </w:r>
      <w:r>
        <w:rPr>
          <w:spacing w:val="26"/>
        </w:rPr>
        <w:t> </w:t>
      </w:r>
      <w:r>
        <w:rPr/>
        <w:t>social</w:t>
      </w:r>
      <w:r>
        <w:rPr>
          <w:spacing w:val="28"/>
        </w:rPr>
        <w:t> </w:t>
      </w:r>
      <w:r>
        <w:rPr/>
        <w:t>theory</w:t>
      </w:r>
      <w:r>
        <w:rPr>
          <w:spacing w:val="28"/>
        </w:rPr>
        <w:t> </w:t>
      </w:r>
      <w:r>
        <w:rPr/>
        <w:t>arguably</w:t>
      </w:r>
      <w:r>
        <w:rPr>
          <w:spacing w:val="28"/>
        </w:rPr>
        <w:t> </w:t>
      </w:r>
      <w:r>
        <w:rPr/>
        <w:t>builds</w:t>
      </w:r>
      <w:r>
        <w:rPr>
          <w:spacing w:val="26"/>
        </w:rPr>
        <w:t> </w:t>
      </w:r>
      <w:r>
        <w:rPr/>
        <w:t>on</w:t>
      </w:r>
      <w:r>
        <w:rPr>
          <w:spacing w:val="28"/>
        </w:rPr>
        <w:t> </w:t>
      </w:r>
      <w:r>
        <w:rPr/>
        <w:t>narra-</w:t>
      </w:r>
      <w:r>
        <w:rPr>
          <w:spacing w:val="-47"/>
        </w:rPr>
        <w:t> </w:t>
      </w:r>
      <w:r>
        <w:rPr/>
        <w:t>tives,</w:t>
      </w:r>
      <w:r>
        <w:rPr>
          <w:spacing w:val="24"/>
        </w:rPr>
        <w:t> </w:t>
      </w:r>
      <w:r>
        <w:rPr/>
        <w:t>which</w:t>
      </w:r>
      <w:r>
        <w:rPr>
          <w:spacing w:val="24"/>
        </w:rPr>
        <w:t> </w:t>
      </w:r>
      <w:r>
        <w:rPr/>
        <w:t>he</w:t>
      </w:r>
      <w:r>
        <w:rPr>
          <w:spacing w:val="25"/>
        </w:rPr>
        <w:t> </w:t>
      </w:r>
      <w:r>
        <w:rPr/>
        <w:t>deﬁnes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follows:</w:t>
      </w:r>
      <w:r>
        <w:rPr>
          <w:spacing w:val="22"/>
        </w:rPr>
        <w:t> </w:t>
      </w:r>
      <w:r>
        <w:rPr/>
        <w:t>“The</w:t>
      </w:r>
      <w:r>
        <w:rPr>
          <w:spacing w:val="25"/>
        </w:rPr>
        <w:t> </w:t>
      </w:r>
      <w:r>
        <w:rPr/>
        <w:t>communication—in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full</w:t>
      </w:r>
      <w:r>
        <w:rPr>
          <w:spacing w:val="-47"/>
        </w:rPr>
        <w:t> </w:t>
      </w:r>
      <w:r>
        <w:rPr/>
        <w:t>sense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unity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information,</w:t>
      </w:r>
      <w:r>
        <w:rPr>
          <w:spacing w:val="38"/>
        </w:rPr>
        <w:t> </w:t>
      </w:r>
      <w:r>
        <w:rPr/>
        <w:t>utterance</w:t>
      </w:r>
      <w:r>
        <w:rPr>
          <w:spacing w:val="38"/>
        </w:rPr>
        <w:t> </w:t>
      </w:r>
      <w:r>
        <w:rPr/>
        <w:t>and</w:t>
      </w:r>
      <w:r>
        <w:rPr>
          <w:spacing w:val="37"/>
        </w:rPr>
        <w:t> </w:t>
      </w:r>
      <w:r>
        <w:rPr/>
        <w:t>understanding,</w:t>
      </w:r>
      <w:r>
        <w:rPr>
          <w:spacing w:val="38"/>
        </w:rPr>
        <w:t> </w:t>
      </w:r>
      <w:r>
        <w:rPr/>
        <w:t>con-</w:t>
      </w:r>
      <w:r>
        <w:rPr>
          <w:spacing w:val="-47"/>
        </w:rPr>
        <w:t> </w:t>
      </w:r>
      <w:r>
        <w:rPr/>
        <w:t>stantly</w:t>
      </w:r>
      <w:r>
        <w:rPr>
          <w:spacing w:val="39"/>
        </w:rPr>
        <w:t> </w:t>
      </w:r>
      <w:r>
        <w:rPr/>
        <w:t>controlled</w:t>
      </w:r>
      <w:r>
        <w:rPr>
          <w:spacing w:val="41"/>
        </w:rPr>
        <w:t> </w:t>
      </w:r>
      <w:r>
        <w:rPr/>
        <w:t>by</w:t>
      </w:r>
      <w:r>
        <w:rPr>
          <w:spacing w:val="40"/>
        </w:rPr>
        <w:t> </w:t>
      </w:r>
      <w:r>
        <w:rPr/>
        <w:t>understanding—that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/>
        <w:t>incessantly</w:t>
      </w:r>
      <w:r>
        <w:rPr>
          <w:spacing w:val="41"/>
        </w:rPr>
        <w:t> </w:t>
      </w:r>
      <w:r>
        <w:rPr/>
        <w:t>stimulated</w:t>
      </w:r>
      <w:r>
        <w:rPr>
          <w:spacing w:val="-47"/>
        </w:rPr>
        <w:t> </w:t>
      </w:r>
      <w:r>
        <w:rPr/>
        <w:t>forms</w:t>
      </w:r>
      <w:r>
        <w:rPr>
          <w:spacing w:val="9"/>
        </w:rPr>
        <w:t> </w:t>
      </w:r>
      <w:r>
        <w:rPr/>
        <w:t>islands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comprehensibility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sea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meaningfully</w:t>
      </w:r>
      <w:r>
        <w:rPr>
          <w:spacing w:val="9"/>
        </w:rPr>
        <w:t> </w:t>
      </w:r>
      <w:r>
        <w:rPr/>
        <w:t>indicated</w:t>
      </w:r>
      <w:r>
        <w:rPr>
          <w:spacing w:val="-47"/>
        </w:rPr>
        <w:t> </w:t>
      </w:r>
      <w:r>
        <w:rPr/>
        <w:t>possibilities,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these</w:t>
      </w:r>
      <w:r>
        <w:rPr>
          <w:spacing w:val="6"/>
        </w:rPr>
        <w:t> </w:t>
      </w:r>
      <w:r>
        <w:rPr/>
        <w:t>islands,</w:t>
      </w:r>
      <w:r>
        <w:rPr>
          <w:spacing w:val="8"/>
        </w:rPr>
        <w:t> </w:t>
      </w:r>
      <w:r>
        <w:rPr/>
        <w:t>as</w:t>
      </w:r>
      <w:r>
        <w:rPr>
          <w:spacing w:val="6"/>
        </w:rPr>
        <w:t> </w:t>
      </w:r>
      <w:r>
        <w:rPr/>
        <w:t>culture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broadest</w:t>
      </w:r>
      <w:r>
        <w:rPr>
          <w:spacing w:val="8"/>
        </w:rPr>
        <w:t> </w:t>
      </w:r>
      <w:r>
        <w:rPr/>
        <w:t>sense,</w:t>
      </w:r>
      <w:r>
        <w:rPr>
          <w:spacing w:val="6"/>
        </w:rPr>
        <w:t> </w:t>
      </w:r>
      <w:r>
        <w:rPr/>
        <w:t>facili-</w:t>
      </w:r>
      <w:r>
        <w:rPr>
          <w:spacing w:val="-47"/>
        </w:rPr>
        <w:t> </w:t>
      </w:r>
      <w:r>
        <w:rPr/>
        <w:t>tate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initiation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ending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interaction”</w:t>
      </w:r>
      <w:r>
        <w:rPr>
          <w:spacing w:val="8"/>
        </w:rPr>
        <w:t> </w:t>
      </w:r>
      <w:r>
        <w:rPr/>
        <w:t>(Luhmann</w:t>
      </w:r>
      <w:r>
        <w:rPr>
          <w:spacing w:val="8"/>
        </w:rPr>
        <w:t> </w:t>
      </w:r>
      <w:r>
        <w:rPr/>
        <w:t>1995,</w:t>
      </w:r>
      <w:r>
        <w:rPr>
          <w:spacing w:val="8"/>
        </w:rPr>
        <w:t> </w:t>
      </w:r>
      <w:r>
        <w:rPr/>
        <w:t>p.</w:t>
      </w:r>
      <w:r>
        <w:rPr>
          <w:spacing w:val="8"/>
        </w:rPr>
        <w:t> </w:t>
      </w:r>
      <w:r>
        <w:rPr/>
        <w:t>417).</w:t>
      </w:r>
      <w:r>
        <w:rPr>
          <w:spacing w:val="1"/>
        </w:rPr>
        <w:t> </w:t>
      </w:r>
      <w:r>
        <w:rPr/>
        <w:t>These islands of comprehensibility and their carriers allow for inter-</w:t>
      </w:r>
      <w:r>
        <w:rPr>
          <w:spacing w:val="1"/>
        </w:rPr>
        <w:t> </w:t>
      </w:r>
      <w:r>
        <w:rPr/>
        <w:t>action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occur</w:t>
      </w:r>
      <w:r>
        <w:rPr>
          <w:spacing w:val="33"/>
        </w:rPr>
        <w:t> </w:t>
      </w:r>
      <w:r>
        <w:rPr/>
        <w:t>(overcoming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problem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double</w:t>
      </w:r>
      <w:r>
        <w:rPr>
          <w:spacing w:val="33"/>
        </w:rPr>
        <w:t> </w:t>
      </w:r>
      <w:r>
        <w:rPr/>
        <w:t>contingency,</w:t>
      </w:r>
      <w:r>
        <w:rPr>
          <w:spacing w:val="34"/>
        </w:rPr>
        <w:t> </w:t>
      </w:r>
      <w:r>
        <w:rPr/>
        <w:t>of</w:t>
      </w:r>
      <w:r>
        <w:rPr>
          <w:spacing w:val="-47"/>
        </w:rPr>
        <w:t> </w:t>
      </w:r>
      <w:r>
        <w:rPr/>
        <w:t>who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making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ﬁrst</w:t>
      </w:r>
      <w:r>
        <w:rPr>
          <w:spacing w:val="17"/>
        </w:rPr>
        <w:t> </w:t>
      </w:r>
      <w:r>
        <w:rPr/>
        <w:t>step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an</w:t>
      </w:r>
      <w:r>
        <w:rPr>
          <w:spacing w:val="16"/>
        </w:rPr>
        <w:t> </w:t>
      </w:r>
      <w:r>
        <w:rPr/>
        <w:t>interaction)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speciﬁc</w:t>
      </w:r>
      <w:r>
        <w:rPr>
          <w:spacing w:val="15"/>
        </w:rPr>
        <w:t> </w:t>
      </w:r>
      <w:r>
        <w:rPr/>
        <w:t>mean-</w:t>
      </w:r>
      <w:r>
        <w:rPr>
          <w:spacing w:val="-47"/>
        </w:rPr>
        <w:t> </w:t>
      </w:r>
      <w:r>
        <w:rPr/>
        <w:t>ings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evolve</w:t>
      </w:r>
      <w:r>
        <w:rPr>
          <w:spacing w:val="-4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society.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my</w:t>
      </w:r>
      <w:r>
        <w:rPr>
          <w:spacing w:val="-1"/>
        </w:rPr>
        <w:t> </w:t>
      </w:r>
      <w:r>
        <w:rPr/>
        <w:t>context,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islands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compre-</w:t>
      </w:r>
      <w:r>
        <w:rPr>
          <w:spacing w:val="-47"/>
        </w:rPr>
        <w:t> </w:t>
      </w:r>
      <w:r>
        <w:rPr/>
        <w:t>hensibility</w:t>
      </w:r>
      <w:r>
        <w:rPr>
          <w:spacing w:val="3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3"/>
        </w:rPr>
        <w:t> </w:t>
      </w:r>
      <w:r>
        <w:rPr/>
        <w:t>translated</w:t>
      </w:r>
      <w:r>
        <w:rPr>
          <w:spacing w:val="3"/>
        </w:rPr>
        <w:t> </w:t>
      </w:r>
      <w:r>
        <w:rPr/>
        <w:t>as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rhetorics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involvement</w:t>
      </w:r>
      <w:r>
        <w:rPr>
          <w:position w:val="7"/>
          <w:sz w:val="12"/>
        </w:rPr>
        <w:t>8</w:t>
      </w:r>
      <w:r>
        <w:rPr>
          <w:spacing w:val="13"/>
          <w:position w:val="7"/>
          <w:sz w:val="12"/>
        </w:rPr>
        <w:t> </w:t>
      </w:r>
      <w:r>
        <w:rPr/>
        <w:t>that</w:t>
      </w:r>
      <w:r>
        <w:rPr>
          <w:spacing w:val="-47"/>
        </w:rPr>
        <w:t> </w:t>
      </w:r>
      <w:r>
        <w:rPr/>
        <w:t>facilitate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initiation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ending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interaction.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further</w:t>
      </w:r>
      <w:r>
        <w:rPr>
          <w:spacing w:val="-7"/>
        </w:rPr>
        <w:t> </w:t>
      </w:r>
      <w:r>
        <w:rPr/>
        <w:t>devel-</w:t>
      </w:r>
      <w:r>
        <w:rPr>
          <w:spacing w:val="-47"/>
        </w:rPr>
        <w:t> </w:t>
      </w:r>
      <w:r>
        <w:rPr/>
        <w:t>opment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media</w:t>
      </w:r>
      <w:r>
        <w:rPr>
          <w:spacing w:val="-9"/>
        </w:rPr>
        <w:t> </w:t>
      </w:r>
      <w:r>
        <w:rPr/>
        <w:t>then</w:t>
      </w:r>
      <w:r>
        <w:rPr>
          <w:spacing w:val="-7"/>
        </w:rPr>
        <w:t> </w:t>
      </w:r>
      <w:r>
        <w:rPr/>
        <w:t>allows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higher</w:t>
      </w:r>
      <w:r>
        <w:rPr>
          <w:spacing w:val="-9"/>
        </w:rPr>
        <w:t> </w:t>
      </w:r>
      <w:r>
        <w:rPr/>
        <w:t>complexity,</w:t>
      </w:r>
      <w:r>
        <w:rPr>
          <w:spacing w:val="-7"/>
        </w:rPr>
        <w:t> </w:t>
      </w:r>
      <w:r>
        <w:rPr/>
        <w:t>as</w:t>
      </w:r>
    </w:p>
    <w:p>
      <w:pPr>
        <w:pStyle w:val="BodyText"/>
        <w:spacing w:line="247" w:lineRule="exact"/>
        <w:ind w:left="103"/>
      </w:pPr>
      <w:r>
        <w:rPr/>
        <w:t>Luhmann</w:t>
      </w:r>
      <w:r>
        <w:rPr>
          <w:spacing w:val="6"/>
        </w:rPr>
        <w:t> </w:t>
      </w:r>
      <w:r>
        <w:rPr/>
        <w:t>explains:</w:t>
      </w:r>
    </w:p>
    <w:p>
      <w:pPr>
        <w:spacing w:line="256" w:lineRule="auto" w:before="106"/>
        <w:ind w:left="282" w:right="284" w:firstLine="0"/>
        <w:jc w:val="both"/>
        <w:rPr>
          <w:sz w:val="18"/>
        </w:rPr>
      </w:pPr>
      <w:r>
        <w:rPr>
          <w:sz w:val="18"/>
        </w:rPr>
        <w:t>later above all the communication media of writing and printing cease to</w:t>
      </w:r>
      <w:r>
        <w:rPr>
          <w:spacing w:val="1"/>
          <w:sz w:val="18"/>
        </w:rPr>
        <w:t> </w:t>
      </w:r>
      <w:r>
        <w:rPr>
          <w:sz w:val="18"/>
        </w:rPr>
        <w:t>be ﬁxed speciﬁcally to interaction and thus enable interaction and pre-</w:t>
      </w:r>
      <w:r>
        <w:rPr>
          <w:spacing w:val="1"/>
          <w:sz w:val="18"/>
        </w:rPr>
        <w:t> </w:t>
      </w:r>
      <w:r>
        <w:rPr>
          <w:sz w:val="18"/>
        </w:rPr>
        <w:t>cisely</w:t>
      </w:r>
      <w:r>
        <w:rPr>
          <w:spacing w:val="16"/>
          <w:sz w:val="18"/>
        </w:rPr>
        <w:t> </w:t>
      </w:r>
      <w:r>
        <w:rPr>
          <w:sz w:val="18"/>
        </w:rPr>
        <w:t>thereby</w:t>
      </w:r>
      <w:r>
        <w:rPr>
          <w:spacing w:val="17"/>
          <w:sz w:val="18"/>
        </w:rPr>
        <w:t> </w:t>
      </w:r>
      <w:r>
        <w:rPr>
          <w:sz w:val="18"/>
        </w:rPr>
        <w:t>enable</w:t>
      </w:r>
      <w:r>
        <w:rPr>
          <w:spacing w:val="15"/>
          <w:sz w:val="18"/>
        </w:rPr>
        <w:t> </w:t>
      </w:r>
      <w:r>
        <w:rPr>
          <w:sz w:val="18"/>
        </w:rPr>
        <w:t>meaning</w:t>
      </w:r>
      <w:r>
        <w:rPr>
          <w:spacing w:val="17"/>
          <w:sz w:val="18"/>
        </w:rPr>
        <w:t> </w:t>
      </w:r>
      <w:r>
        <w:rPr>
          <w:sz w:val="18"/>
        </w:rPr>
        <w:t>speciﬁc</w:t>
      </w:r>
      <w:r>
        <w:rPr>
          <w:spacing w:val="17"/>
          <w:sz w:val="18"/>
        </w:rPr>
        <w:t> </w:t>
      </w:r>
      <w:r>
        <w:rPr>
          <w:sz w:val="18"/>
        </w:rPr>
        <w:t>differentiation</w:t>
      </w:r>
      <w:r>
        <w:rPr>
          <w:spacing w:val="16"/>
          <w:sz w:val="18"/>
        </w:rPr>
        <w:t> </w:t>
      </w:r>
      <w:r>
        <w:rPr>
          <w:sz w:val="18"/>
        </w:rPr>
        <w:t>within</w:t>
      </w:r>
      <w:r>
        <w:rPr>
          <w:spacing w:val="15"/>
          <w:sz w:val="18"/>
        </w:rPr>
        <w:t> </w:t>
      </w:r>
      <w:r>
        <w:rPr>
          <w:sz w:val="18"/>
        </w:rPr>
        <w:t>society.</w:t>
      </w:r>
      <w:r>
        <w:rPr>
          <w:spacing w:val="17"/>
          <w:sz w:val="18"/>
        </w:rPr>
        <w:t> 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.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One cannot dismantle the societal system into interaction systems. (Luh-</w:t>
      </w:r>
      <w:r>
        <w:rPr>
          <w:spacing w:val="1"/>
          <w:sz w:val="18"/>
        </w:rPr>
        <w:t> </w:t>
      </w:r>
      <w:r>
        <w:rPr>
          <w:sz w:val="18"/>
        </w:rPr>
        <w:t>mann</w:t>
      </w:r>
      <w:r>
        <w:rPr>
          <w:spacing w:val="7"/>
          <w:sz w:val="18"/>
        </w:rPr>
        <w:t> </w:t>
      </w:r>
      <w:r>
        <w:rPr>
          <w:sz w:val="18"/>
        </w:rPr>
        <w:t>1995,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417)</w:t>
      </w:r>
    </w:p>
    <w:p>
      <w:pPr>
        <w:pStyle w:val="BodyText"/>
        <w:spacing w:line="230" w:lineRule="auto" w:before="82"/>
        <w:ind w:left="103" w:right="107"/>
      </w:pPr>
      <w:r>
        <w:rPr/>
        <w:t>But</w:t>
      </w:r>
      <w:r>
        <w:rPr>
          <w:spacing w:val="-7"/>
        </w:rPr>
        <w:t> </w:t>
      </w:r>
      <w:r>
        <w:rPr/>
        <w:t>Luhmann</w:t>
      </w:r>
      <w:r>
        <w:rPr>
          <w:spacing w:val="-6"/>
        </w:rPr>
        <w:t> </w:t>
      </w:r>
      <w:r>
        <w:rPr/>
        <w:t>offers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thin</w:t>
      </w:r>
      <w:r>
        <w:rPr>
          <w:spacing w:val="-7"/>
        </w:rPr>
        <w:t> </w:t>
      </w:r>
      <w:r>
        <w:rPr/>
        <w:t>descriptions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systems,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we</w:t>
      </w:r>
      <w:r>
        <w:rPr>
          <w:spacing w:val="-47"/>
        </w:rPr>
        <w:t> </w:t>
      </w:r>
      <w:r>
        <w:rPr/>
        <w:t>will</w:t>
      </w:r>
      <w:r>
        <w:rPr>
          <w:spacing w:val="10"/>
        </w:rPr>
        <w:t> </w:t>
      </w:r>
      <w:r>
        <w:rPr/>
        <w:t>see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next</w:t>
      </w:r>
      <w:r>
        <w:rPr>
          <w:spacing w:val="11"/>
        </w:rPr>
        <w:t> </w:t>
      </w:r>
      <w:r>
        <w:rPr/>
        <w:t>chapter.</w:t>
      </w:r>
    </w:p>
    <w:p>
      <w:pPr>
        <w:pStyle w:val="BodyText"/>
        <w:spacing w:line="228" w:lineRule="auto" w:before="3"/>
        <w:ind w:left="103" w:right="105" w:firstLine="198"/>
      </w:pPr>
      <w:r>
        <w:rPr>
          <w:i/>
        </w:rPr>
        <w:t>Realm, </w:t>
      </w:r>
      <w:r>
        <w:rPr/>
        <w:t>like </w:t>
      </w:r>
      <w:r>
        <w:rPr>
          <w:i/>
        </w:rPr>
        <w:t>rhetoric</w:t>
      </w:r>
      <w:r>
        <w:rPr/>
        <w:t>, is an analytic construct that can apply at many</w:t>
      </w:r>
      <w:r>
        <w:rPr>
          <w:spacing w:val="1"/>
        </w:rPr>
        <w:t> </w:t>
      </w:r>
      <w:r>
        <w:rPr/>
        <w:t>scales. In Luhmann’s theory, the realms such as law and science and</w:t>
      </w:r>
      <w:r>
        <w:rPr>
          <w:spacing w:val="1"/>
        </w:rPr>
        <w:t> </w:t>
      </w:r>
      <w:r>
        <w:rPr/>
        <w:t>business are themselves differentiated into further subsystems. There</w:t>
      </w:r>
      <w:r>
        <w:rPr>
          <w:spacing w:val="1"/>
        </w:rPr>
        <w:t> </w:t>
      </w:r>
      <w:r>
        <w:rPr/>
        <w:t>is some rhetoric in common across arts, but from my perspective the</w:t>
      </w:r>
      <w:r>
        <w:rPr>
          <w:spacing w:val="1"/>
        </w:rPr>
        <w:t> </w:t>
      </w:r>
      <w:r>
        <w:rPr/>
        <w:t>disjunctions between the arts are more striking, which might lead to</w:t>
      </w:r>
      <w:r>
        <w:rPr>
          <w:spacing w:val="1"/>
        </w:rPr>
        <w:t> </w:t>
      </w:r>
      <w:r>
        <w:rPr/>
        <w:t>questioning</w:t>
      </w:r>
      <w:r>
        <w:rPr>
          <w:spacing w:val="-7"/>
        </w:rPr>
        <w:t> </w:t>
      </w:r>
      <w:r>
        <w:rPr/>
        <w:t>their</w:t>
      </w:r>
      <w:r>
        <w:rPr>
          <w:spacing w:val="-9"/>
        </w:rPr>
        <w:t> </w:t>
      </w:r>
      <w:r>
        <w:rPr/>
        <w:t>clear</w:t>
      </w:r>
      <w:r>
        <w:rPr>
          <w:spacing w:val="-6"/>
        </w:rPr>
        <w:t> </w:t>
      </w:r>
      <w:r>
        <w:rPr/>
        <w:t>positioning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bigger</w:t>
      </w:r>
      <w:r>
        <w:rPr>
          <w:spacing w:val="-7"/>
        </w:rPr>
        <w:t> </w:t>
      </w:r>
      <w:r>
        <w:rPr/>
        <w:t>subsystem.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48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theatre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seen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realm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(see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illustration</w:t>
      </w:r>
      <w:r>
        <w:rPr>
          <w:spacing w:val="-48"/>
        </w:rPr>
        <w:t> </w:t>
      </w:r>
      <w:r>
        <w:rPr/>
        <w:t>in</w:t>
      </w:r>
      <w:r>
        <w:rPr>
          <w:spacing w:val="10"/>
        </w:rPr>
        <w:t> </w:t>
      </w:r>
      <w:r>
        <w:rPr/>
        <w:t>White</w:t>
      </w:r>
      <w:r>
        <w:rPr>
          <w:spacing w:val="11"/>
        </w:rPr>
        <w:t> </w:t>
      </w:r>
      <w:r>
        <w:rPr/>
        <w:t>1993,</w:t>
      </w:r>
      <w:r>
        <w:rPr>
          <w:spacing w:val="11"/>
        </w:rPr>
        <w:t> </w:t>
      </w:r>
      <w:r>
        <w:rPr/>
        <w:t>chap.</w:t>
      </w:r>
      <w:r>
        <w:rPr>
          <w:spacing w:val="11"/>
        </w:rPr>
        <w:t> </w:t>
      </w:r>
      <w:r>
        <w:rPr/>
        <w:t>6).</w:t>
      </w:r>
    </w:p>
    <w:p>
      <w:pPr>
        <w:pStyle w:val="BodyText"/>
        <w:spacing w:before="1"/>
        <w:ind w:left="0"/>
        <w:jc w:val="left"/>
        <w:rPr>
          <w:sz w:val="24"/>
        </w:rPr>
      </w:pPr>
    </w:p>
    <w:p>
      <w:pPr>
        <w:spacing w:before="0"/>
        <w:ind w:left="103" w:right="105" w:firstLine="198"/>
        <w:jc w:val="both"/>
        <w:rPr>
          <w:sz w:val="16"/>
        </w:rPr>
      </w:pPr>
      <w:r>
        <w:rPr>
          <w:position w:val="6"/>
          <w:sz w:val="9"/>
        </w:rPr>
        <w:t>7 </w:t>
      </w:r>
      <w:r>
        <w:rPr>
          <w:sz w:val="16"/>
        </w:rPr>
        <w:t>An interesting peculiarity of this approach is that human beings are excluded from</w:t>
      </w:r>
      <w:r>
        <w:rPr>
          <w:spacing w:val="1"/>
          <w:sz w:val="16"/>
        </w:rPr>
        <w:t> </w:t>
      </w:r>
      <w:r>
        <w:rPr>
          <w:sz w:val="16"/>
        </w:rPr>
        <w:t>social systems, but constitute its environment as physical and psychological systems.</w:t>
      </w:r>
      <w:r>
        <w:rPr>
          <w:spacing w:val="1"/>
          <w:sz w:val="16"/>
        </w:rPr>
        <w:t> </w:t>
      </w:r>
      <w:r>
        <w:rPr>
          <w:sz w:val="16"/>
        </w:rPr>
        <w:t>For a serious critique of the conception of the structural coupling of psychological sys-</w:t>
      </w:r>
      <w:r>
        <w:rPr>
          <w:spacing w:val="1"/>
          <w:sz w:val="16"/>
        </w:rPr>
        <w:t> </w:t>
      </w:r>
      <w:r>
        <w:rPr>
          <w:sz w:val="16"/>
        </w:rPr>
        <w:t>tems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social</w:t>
      </w:r>
      <w:r>
        <w:rPr>
          <w:spacing w:val="6"/>
          <w:sz w:val="16"/>
        </w:rPr>
        <w:t> </w:t>
      </w:r>
      <w:r>
        <w:rPr>
          <w:sz w:val="16"/>
        </w:rPr>
        <w:t>systems,</w:t>
      </w:r>
      <w:r>
        <w:rPr>
          <w:spacing w:val="7"/>
          <w:sz w:val="16"/>
        </w:rPr>
        <w:t> </w:t>
      </w:r>
      <w:r>
        <w:rPr>
          <w:sz w:val="16"/>
        </w:rPr>
        <w:t>see</w:t>
      </w:r>
      <w:r>
        <w:rPr>
          <w:spacing w:val="7"/>
          <w:sz w:val="16"/>
        </w:rPr>
        <w:t> </w:t>
      </w:r>
      <w:r>
        <w:rPr>
          <w:sz w:val="16"/>
        </w:rPr>
        <w:t>Habermas</w:t>
      </w:r>
      <w:r>
        <w:rPr>
          <w:spacing w:val="6"/>
          <w:sz w:val="16"/>
        </w:rPr>
        <w:t> </w:t>
      </w:r>
      <w:r>
        <w:rPr>
          <w:sz w:val="16"/>
        </w:rPr>
        <w:t>1975,</w:t>
      </w:r>
      <w:r>
        <w:rPr>
          <w:spacing w:val="7"/>
          <w:sz w:val="16"/>
        </w:rPr>
        <w:t> </w:t>
      </w:r>
      <w:r>
        <w:rPr>
          <w:sz w:val="16"/>
        </w:rPr>
        <w:t>pp.</w:t>
      </w:r>
      <w:r>
        <w:rPr>
          <w:spacing w:val="7"/>
          <w:sz w:val="16"/>
        </w:rPr>
        <w:t> </w:t>
      </w:r>
      <w:r>
        <w:rPr>
          <w:sz w:val="16"/>
        </w:rPr>
        <w:t>426ff.</w:t>
      </w:r>
    </w:p>
    <w:p>
      <w:pPr>
        <w:spacing w:before="1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8 </w:t>
      </w:r>
      <w:r>
        <w:rPr>
          <w:sz w:val="16"/>
        </w:rPr>
        <w:t>These rhetorics of engagement are an important building block of the book on the</w:t>
      </w:r>
      <w:r>
        <w:rPr>
          <w:spacing w:val="1"/>
          <w:sz w:val="16"/>
        </w:rPr>
        <w:t> </w:t>
      </w:r>
      <w:r>
        <w:rPr>
          <w:sz w:val="16"/>
        </w:rPr>
        <w:t>development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national</w:t>
      </w:r>
      <w:r>
        <w:rPr>
          <w:spacing w:val="7"/>
          <w:sz w:val="16"/>
        </w:rPr>
        <w:t> </w:t>
      </w:r>
      <w:r>
        <w:rPr>
          <w:sz w:val="16"/>
        </w:rPr>
        <w:t>sports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America</w:t>
      </w:r>
      <w:r>
        <w:rPr>
          <w:spacing w:val="6"/>
          <w:sz w:val="16"/>
        </w:rPr>
        <w:t> </w:t>
      </w:r>
      <w:r>
        <w:rPr>
          <w:sz w:val="16"/>
        </w:rPr>
        <w:t>by</w:t>
      </w:r>
      <w:r>
        <w:rPr>
          <w:spacing w:val="7"/>
          <w:sz w:val="16"/>
        </w:rPr>
        <w:t> </w:t>
      </w:r>
      <w:r>
        <w:rPr>
          <w:sz w:val="16"/>
        </w:rPr>
        <w:t>Eric</w:t>
      </w:r>
      <w:r>
        <w:rPr>
          <w:spacing w:val="6"/>
          <w:sz w:val="16"/>
        </w:rPr>
        <w:t> </w:t>
      </w:r>
      <w:r>
        <w:rPr>
          <w:sz w:val="16"/>
        </w:rPr>
        <w:t>Leifer</w:t>
      </w:r>
      <w:r>
        <w:rPr>
          <w:spacing w:val="7"/>
          <w:sz w:val="16"/>
        </w:rPr>
        <w:t> </w:t>
      </w:r>
      <w:r>
        <w:rPr>
          <w:sz w:val="16"/>
        </w:rPr>
        <w:t>(1998).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0" w:firstLine="198"/>
      </w:pPr>
      <w:bookmarkStart w:name="5.2.2. Effective Rhetorics from Hierarch" w:id="309"/>
      <w:bookmarkEnd w:id="309"/>
      <w:r>
        <w:rPr/>
      </w:r>
      <w:bookmarkStart w:name="_bookmark150" w:id="310"/>
      <w:bookmarkEnd w:id="310"/>
      <w:r>
        <w:rPr/>
      </w:r>
      <w:r>
        <w:rPr/>
        <w:t>Luhmann’s portrayal is involute, with scarcely any mention of con-</w:t>
      </w:r>
      <w:r>
        <w:rPr>
          <w:spacing w:val="1"/>
        </w:rPr>
        <w:t> </w:t>
      </w:r>
      <w:r>
        <w:rPr/>
        <w:t>structs concerning interaction, such as the networks that are founda-</w:t>
      </w:r>
      <w:r>
        <w:rPr>
          <w:spacing w:val="1"/>
        </w:rPr>
        <w:t> </w:t>
      </w:r>
      <w:r>
        <w:rPr/>
        <w:t>tional in my account (which Fuchs 2001a has attempted to graft onto</w:t>
      </w:r>
      <w:r>
        <w:rPr>
          <w:spacing w:val="1"/>
        </w:rPr>
        <w:t> </w:t>
      </w:r>
      <w:r>
        <w:rPr/>
        <w:t>Luhmann). I now turn to a theoretical framework that is non-Euro-</w:t>
      </w:r>
      <w:r>
        <w:rPr>
          <w:spacing w:val="1"/>
        </w:rPr>
        <w:t> </w:t>
      </w:r>
      <w:r>
        <w:rPr/>
        <w:t>centric,</w:t>
      </w:r>
      <w:r>
        <w:rPr>
          <w:spacing w:val="18"/>
        </w:rPr>
        <w:t> </w:t>
      </w:r>
      <w:r>
        <w:rPr/>
        <w:t>though</w:t>
      </w:r>
      <w:r>
        <w:rPr>
          <w:spacing w:val="19"/>
        </w:rPr>
        <w:t> </w:t>
      </w:r>
      <w:r>
        <w:rPr/>
        <w:t>it</w:t>
      </w:r>
      <w:r>
        <w:rPr>
          <w:spacing w:val="18"/>
        </w:rPr>
        <w:t> </w:t>
      </w:r>
      <w:r>
        <w:rPr/>
        <w:t>started</w:t>
      </w:r>
      <w:r>
        <w:rPr>
          <w:spacing w:val="19"/>
        </w:rPr>
        <w:t> </w:t>
      </w:r>
      <w:r>
        <w:rPr/>
        <w:t>from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/>
        <w:t>opposed</w:t>
      </w:r>
      <w:r>
        <w:rPr>
          <w:spacing w:val="19"/>
        </w:rPr>
        <w:t> </w:t>
      </w:r>
      <w:r>
        <w:rPr/>
        <w:t>theoretical</w:t>
      </w:r>
      <w:r>
        <w:rPr>
          <w:spacing w:val="19"/>
        </w:rPr>
        <w:t> </w:t>
      </w:r>
      <w:r>
        <w:rPr/>
        <w:t>framework</w:t>
      </w:r>
      <w:r>
        <w:rPr>
          <w:spacing w:val="18"/>
        </w:rPr>
        <w:t> </w:t>
      </w:r>
      <w:r>
        <w:rPr/>
        <w:t>of</w:t>
      </w:r>
      <w:r>
        <w:rPr>
          <w:spacing w:val="-47"/>
        </w:rPr>
        <w:t> </w:t>
      </w:r>
      <w:r>
        <w:rPr>
          <w:w w:val="99"/>
          <w:position w:val="1"/>
        </w:rPr>
        <w:t>J</w:t>
      </w:r>
      <w:r>
        <w:rPr>
          <w:spacing w:val="-94"/>
          <w:w w:val="99"/>
          <w:position w:val="1"/>
        </w:rPr>
        <w:t>u</w:t>
      </w:r>
      <w:r>
        <w:rPr>
          <w:w w:val="99"/>
        </w:rPr>
        <w:t>¨</w:t>
      </w:r>
      <w:r>
        <w:rPr>
          <w:spacing w:val="-24"/>
        </w:rPr>
        <w:t> </w:t>
      </w:r>
      <w:r>
        <w:rPr>
          <w:spacing w:val="-4"/>
          <w:w w:val="99"/>
          <w:position w:val="1"/>
        </w:rPr>
        <w:t>r</w:t>
      </w:r>
      <w:r>
        <w:rPr>
          <w:w w:val="99"/>
          <w:position w:val="1"/>
        </w:rPr>
        <w:t>gen</w:t>
      </w:r>
      <w:r>
        <w:rPr>
          <w:spacing w:val="11"/>
          <w:position w:val="1"/>
        </w:rPr>
        <w:t> </w:t>
      </w:r>
      <w:r>
        <w:rPr>
          <w:w w:val="99"/>
          <w:position w:val="1"/>
        </w:rPr>
        <w:t>Habermas.</w:t>
      </w:r>
    </w:p>
    <w:p>
      <w:pPr>
        <w:pStyle w:val="BodyText"/>
        <w:spacing w:before="2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28"/>
        </w:numPr>
        <w:tabs>
          <w:tab w:pos="1377" w:val="left" w:leader="none"/>
        </w:tabs>
        <w:spacing w:line="240" w:lineRule="auto" w:before="1" w:after="0"/>
        <w:ind w:left="1376" w:right="0" w:hanging="510"/>
        <w:jc w:val="both"/>
        <w:rPr>
          <w:i/>
        </w:rPr>
      </w:pPr>
      <w:hyperlink w:history="true" w:anchor="_bookmark3">
        <w:r>
          <w:rPr>
            <w:i/>
          </w:rPr>
          <w:t>Effective</w:t>
        </w:r>
        <w:r>
          <w:rPr>
            <w:i/>
            <w:spacing w:val="5"/>
          </w:rPr>
          <w:t> </w:t>
        </w:r>
        <w:r>
          <w:rPr>
            <w:i/>
          </w:rPr>
          <w:t>Rhetorics</w:t>
        </w:r>
        <w:r>
          <w:rPr>
            <w:i/>
            <w:spacing w:val="6"/>
          </w:rPr>
          <w:t> </w:t>
        </w:r>
        <w:r>
          <w:rPr>
            <w:i/>
          </w:rPr>
          <w:t>from</w:t>
        </w:r>
        <w:r>
          <w:rPr>
            <w:i/>
            <w:spacing w:val="6"/>
          </w:rPr>
          <w:t> </w:t>
        </w:r>
        <w:r>
          <w:rPr>
            <w:i/>
          </w:rPr>
          <w:t>Hierarchies</w:t>
        </w:r>
        <w:r>
          <w:rPr>
            <w:i/>
            <w:spacing w:val="6"/>
          </w:rPr>
          <w:t> </w:t>
        </w:r>
        <w:r>
          <w:rPr>
            <w:i/>
          </w:rPr>
          <w:t>of</w:t>
        </w:r>
        <w:r>
          <w:rPr>
            <w:i/>
            <w:spacing w:val="6"/>
          </w:rPr>
          <w:t> </w:t>
        </w:r>
        <w:r>
          <w:rPr>
            <w:i/>
          </w:rPr>
          <w:t>Publics</w:t>
        </w:r>
      </w:hyperlink>
    </w:p>
    <w:p>
      <w:pPr>
        <w:pStyle w:val="BodyText"/>
        <w:spacing w:line="230" w:lineRule="auto" w:before="117"/>
        <w:ind w:right="115"/>
      </w:pPr>
      <w:r>
        <w:rPr/>
        <w:t>Institutional systems can call upon rhetorics through some conﬁgura-</w:t>
      </w:r>
      <w:r>
        <w:rPr>
          <w:spacing w:val="1"/>
        </w:rPr>
        <w:t> </w:t>
      </w:r>
      <w:r>
        <w:rPr/>
        <w:t>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publics,</w:t>
      </w:r>
      <w:r>
        <w:rPr>
          <w:spacing w:val="10"/>
        </w:rPr>
        <w:t> </w:t>
      </w:r>
      <w:r>
        <w:rPr/>
        <w:t>often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nesting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publics.</w:t>
      </w:r>
    </w:p>
    <w:p>
      <w:pPr>
        <w:pStyle w:val="BodyText"/>
        <w:spacing w:line="230" w:lineRule="auto" w:before="1"/>
        <w:ind w:right="112" w:firstLine="198"/>
      </w:pPr>
      <w:r>
        <w:rPr/>
        <w:t>In our current social science there are tendencies to bias other than</w:t>
      </w:r>
      <w:r>
        <w:rPr>
          <w:spacing w:val="1"/>
        </w:rPr>
        <w:t> </w:t>
      </w:r>
      <w:r>
        <w:rPr/>
        <w:t>personalism. In </w:t>
      </w:r>
      <w:r>
        <w:rPr>
          <w:i/>
        </w:rPr>
        <w:t>Bonds of Civility </w:t>
      </w:r>
      <w:r>
        <w:rPr/>
        <w:t>(2005), Eiko Ikegami exposes, to my</w:t>
      </w:r>
      <w:r>
        <w:rPr>
          <w:spacing w:val="1"/>
        </w:rPr>
        <w:t> </w:t>
      </w:r>
      <w:r>
        <w:rPr/>
        <w:t>mind,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Eurocentrism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Luhmann’s</w:t>
      </w:r>
      <w:r>
        <w:rPr>
          <w:spacing w:val="1"/>
        </w:rPr>
        <w:t> </w:t>
      </w:r>
      <w:r>
        <w:rPr/>
        <w:t>functional</w:t>
      </w:r>
      <w:r>
        <w:rPr>
          <w:spacing w:val="50"/>
        </w:rPr>
        <w:t> </w:t>
      </w:r>
      <w:r>
        <w:rPr/>
        <w:t>subsystem</w:t>
      </w:r>
      <w:r>
        <w:rPr>
          <w:spacing w:val="50"/>
        </w:rPr>
        <w:t> </w:t>
      </w:r>
      <w:r>
        <w:rPr/>
        <w:t>view</w:t>
      </w:r>
      <w:r>
        <w:rPr>
          <w:spacing w:val="1"/>
        </w:rPr>
        <w:t> </w:t>
      </w:r>
      <w:r>
        <w:rPr/>
        <w:t>that was sketched earlier. Ikegami shows how the upper realm of Jap-</w:t>
      </w:r>
      <w:r>
        <w:rPr>
          <w:spacing w:val="-47"/>
        </w:rPr>
        <w:t> </w:t>
      </w:r>
      <w:r>
        <w:rPr/>
        <w:t>anese society prior to modernity ignored and disdained civil life and</w:t>
      </w:r>
      <w:r>
        <w:rPr>
          <w:spacing w:val="1"/>
        </w:rPr>
        <w:t> </w:t>
      </w:r>
      <w:r>
        <w:rPr/>
        <w:t>kept what we would think of as middle-class and commercial and</w:t>
      </w:r>
      <w:r>
        <w:rPr>
          <w:spacing w:val="1"/>
        </w:rPr>
        <w:t> </w:t>
      </w:r>
      <w:r>
        <w:rPr/>
        <w:t>artistic fractions totally without law or state power. Then she skill-</w:t>
      </w:r>
      <w:r>
        <w:rPr>
          <w:spacing w:val="1"/>
        </w:rPr>
        <w:t> </w:t>
      </w:r>
      <w:r>
        <w:rPr/>
        <w:t>fully weaves a picture of the evolution of a highly networked society</w:t>
      </w:r>
      <w:r>
        <w:rPr>
          <w:spacing w:val="1"/>
        </w:rPr>
        <w:t> </w:t>
      </w:r>
      <w:r>
        <w:rPr/>
        <w:t>quite</w:t>
      </w:r>
      <w:r>
        <w:rPr>
          <w:spacing w:val="27"/>
        </w:rPr>
        <w:t> </w:t>
      </w:r>
      <w:r>
        <w:rPr/>
        <w:t>below/outside</w:t>
      </w:r>
      <w:r>
        <w:rPr>
          <w:spacing w:val="26"/>
        </w:rPr>
        <w:t> </w:t>
      </w:r>
      <w:r>
        <w:rPr/>
        <w:t>what</w:t>
      </w:r>
      <w:r>
        <w:rPr>
          <w:spacing w:val="28"/>
        </w:rPr>
        <w:t> </w:t>
      </w:r>
      <w:r>
        <w:rPr/>
        <w:t>Luhmann</w:t>
      </w:r>
      <w:r>
        <w:rPr>
          <w:spacing w:val="26"/>
        </w:rPr>
        <w:t> </w:t>
      </w:r>
      <w:r>
        <w:rPr/>
        <w:t>would</w:t>
      </w:r>
      <w:r>
        <w:rPr>
          <w:spacing w:val="28"/>
        </w:rPr>
        <w:t> </w:t>
      </w:r>
      <w:r>
        <w:rPr/>
        <w:t>no</w:t>
      </w:r>
      <w:r>
        <w:rPr>
          <w:spacing w:val="24"/>
        </w:rPr>
        <w:t> </w:t>
      </w:r>
      <w:r>
        <w:rPr/>
        <w:t>doubt</w:t>
      </w:r>
      <w:r>
        <w:rPr>
          <w:spacing w:val="28"/>
        </w:rPr>
        <w:t> </w:t>
      </w:r>
      <w:r>
        <w:rPr/>
        <w:t>have</w:t>
      </w:r>
      <w:r>
        <w:rPr>
          <w:spacing w:val="26"/>
        </w:rPr>
        <w:t> </w:t>
      </w:r>
      <w:r>
        <w:rPr/>
        <w:t>thought</w:t>
      </w:r>
      <w:r>
        <w:rPr>
          <w:spacing w:val="1"/>
        </w:rPr>
        <w:t> </w:t>
      </w:r>
      <w:r>
        <w:rPr/>
        <w:t>of as the functional subsystems of state, law, and so on in Japan. Yet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inspects</w:t>
      </w:r>
      <w:r>
        <w:rPr>
          <w:spacing w:val="1"/>
        </w:rPr>
        <w:t> </w:t>
      </w:r>
      <w:r>
        <w:rPr/>
        <w:t>modernity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Japan,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becomes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below/outside aspect was indispensable in the emergence of the re-</w:t>
      </w:r>
      <w:r>
        <w:rPr>
          <w:spacing w:val="1"/>
        </w:rPr>
        <w:t> </w:t>
      </w:r>
      <w:r>
        <w:rPr/>
        <w:t>gime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modernity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Meiji</w:t>
      </w:r>
      <w:r>
        <w:rPr>
          <w:spacing w:val="1"/>
        </w:rPr>
        <w:t> </w:t>
      </w:r>
      <w:r>
        <w:rPr/>
        <w:t>restoration</w:t>
      </w:r>
      <w:r>
        <w:rPr>
          <w:spacing w:val="1"/>
        </w:rPr>
        <w:t> </w:t>
      </w:r>
      <w:r>
        <w:rPr/>
        <w:t>onward.</w:t>
      </w:r>
      <w:r>
        <w:rPr>
          <w:spacing w:val="1"/>
        </w:rPr>
        <w:t> </w:t>
      </w:r>
      <w:r>
        <w:rPr/>
        <w:t>Ikegami</w:t>
      </w:r>
      <w:r>
        <w:rPr>
          <w:spacing w:val="1"/>
        </w:rPr>
        <w:t> </w:t>
      </w:r>
      <w:r>
        <w:rPr/>
        <w:t>is</w:t>
      </w:r>
      <w:r>
        <w:rPr>
          <w:spacing w:val="-47"/>
        </w:rPr>
        <w:t> </w:t>
      </w:r>
      <w:r>
        <w:rPr/>
        <w:t>working on the speciﬁc constellations of aesthetic public spheres in</w:t>
      </w:r>
      <w:r>
        <w:rPr>
          <w:spacing w:val="1"/>
        </w:rPr>
        <w:t> </w:t>
      </w:r>
      <w:r>
        <w:rPr/>
        <w:t>medieval Japan, which contributed to the cultural speciﬁcs of modern</w:t>
      </w:r>
      <w:r>
        <w:rPr>
          <w:spacing w:val="1"/>
        </w:rPr>
        <w:t> </w:t>
      </w:r>
      <w:r>
        <w:rPr/>
        <w:t>Japan. In her formulation, publics and their possible hierarchical or-</w:t>
      </w:r>
      <w:r>
        <w:rPr>
          <w:spacing w:val="1"/>
        </w:rPr>
        <w:t> </w:t>
      </w:r>
      <w:r>
        <w:rPr/>
        <w:t>derings</w:t>
      </w:r>
      <w:r>
        <w:rPr>
          <w:spacing w:val="13"/>
        </w:rPr>
        <w:t> </w:t>
      </w:r>
      <w:r>
        <w:rPr/>
        <w:t>have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considered:</w:t>
      </w:r>
    </w:p>
    <w:p>
      <w:pPr>
        <w:spacing w:line="256" w:lineRule="auto" w:before="139"/>
        <w:ind w:left="296" w:right="291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types,</w:t>
      </w:r>
      <w:r>
        <w:rPr>
          <w:spacing w:val="-8"/>
          <w:sz w:val="18"/>
        </w:rPr>
        <w:t> </w:t>
      </w:r>
      <w:r>
        <w:rPr>
          <w:sz w:val="18"/>
        </w:rPr>
        <w:t>varieties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formats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publics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society</w:t>
      </w:r>
      <w:r>
        <w:rPr>
          <w:spacing w:val="-8"/>
          <w:sz w:val="18"/>
        </w:rPr>
        <w:t> </w:t>
      </w:r>
      <w:r>
        <w:rPr>
          <w:sz w:val="18"/>
        </w:rPr>
        <w:t>may</w:t>
      </w:r>
      <w:r>
        <w:rPr>
          <w:spacing w:val="-7"/>
          <w:sz w:val="18"/>
        </w:rPr>
        <w:t> </w:t>
      </w:r>
      <w:r>
        <w:rPr>
          <w:sz w:val="18"/>
        </w:rPr>
        <w:t>be</w:t>
      </w:r>
      <w:r>
        <w:rPr>
          <w:spacing w:val="-8"/>
          <w:sz w:val="18"/>
        </w:rPr>
        <w:t> </w:t>
      </w:r>
      <w:r>
        <w:rPr>
          <w:sz w:val="18"/>
        </w:rPr>
        <w:t>conditioned</w:t>
      </w:r>
      <w:r>
        <w:rPr>
          <w:spacing w:val="-43"/>
          <w:sz w:val="18"/>
        </w:rPr>
        <w:t> </w:t>
      </w:r>
      <w:r>
        <w:rPr>
          <w:sz w:val="18"/>
        </w:rPr>
        <w:t>by</w:t>
      </w:r>
      <w:r>
        <w:rPr>
          <w:spacing w:val="14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interrelationships</w:t>
      </w:r>
      <w:r>
        <w:rPr>
          <w:spacing w:val="14"/>
          <w:sz w:val="18"/>
        </w:rPr>
        <w:t> </w:t>
      </w:r>
      <w:r>
        <w:rPr>
          <w:sz w:val="18"/>
        </w:rPr>
        <w:t>among</w:t>
      </w:r>
      <w:r>
        <w:rPr>
          <w:spacing w:val="14"/>
          <w:sz w:val="18"/>
        </w:rPr>
        <w:t> </w:t>
      </w:r>
      <w:r>
        <w:rPr>
          <w:sz w:val="18"/>
        </w:rPr>
        <w:t>larger</w:t>
      </w:r>
      <w:r>
        <w:rPr>
          <w:spacing w:val="14"/>
          <w:sz w:val="18"/>
        </w:rPr>
        <w:t> </w:t>
      </w:r>
      <w:r>
        <w:rPr>
          <w:sz w:val="18"/>
        </w:rPr>
        <w:t>scale</w:t>
      </w:r>
      <w:r>
        <w:rPr>
          <w:spacing w:val="16"/>
          <w:sz w:val="18"/>
        </w:rPr>
        <w:t> </w:t>
      </w:r>
      <w:r>
        <w:rPr>
          <w:sz w:val="18"/>
        </w:rPr>
        <w:t>social</w:t>
      </w:r>
      <w:r>
        <w:rPr>
          <w:spacing w:val="14"/>
          <w:sz w:val="18"/>
        </w:rPr>
        <w:t> </w:t>
      </w:r>
      <w:r>
        <w:rPr>
          <w:sz w:val="18"/>
        </w:rPr>
        <w:t>networks.      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re-</w:t>
      </w: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sulting interpublic relationships, often arranged in a strict hierarchical</w:t>
      </w:r>
      <w:r>
        <w:rPr>
          <w:spacing w:val="1"/>
          <w:sz w:val="18"/>
        </w:rPr>
        <w:t> </w:t>
      </w:r>
      <w:r>
        <w:rPr>
          <w:sz w:val="18"/>
        </w:rPr>
        <w:t>order, inﬂuence the contents and effect the social effectiveness of dis-</w:t>
      </w:r>
      <w:r>
        <w:rPr>
          <w:spacing w:val="1"/>
          <w:sz w:val="18"/>
        </w:rPr>
        <w:t> </w:t>
      </w:r>
      <w:r>
        <w:rPr>
          <w:sz w:val="18"/>
        </w:rPr>
        <w:t>courses      </w:t>
      </w:r>
      <w:r>
        <w:rPr>
          <w:spacing w:val="1"/>
          <w:sz w:val="18"/>
        </w:rPr>
        <w:t> </w:t>
      </w:r>
      <w:r>
        <w:rPr>
          <w:sz w:val="18"/>
        </w:rPr>
        <w:t>(Ikegami</w:t>
      </w:r>
      <w:r>
        <w:rPr>
          <w:spacing w:val="6"/>
          <w:sz w:val="18"/>
        </w:rPr>
        <w:t> </w:t>
      </w:r>
      <w:r>
        <w:rPr>
          <w:sz w:val="18"/>
        </w:rPr>
        <w:t>2000,</w:t>
      </w:r>
      <w:r>
        <w:rPr>
          <w:spacing w:val="4"/>
          <w:sz w:val="18"/>
        </w:rPr>
        <w:t> </w:t>
      </w:r>
      <w:r>
        <w:rPr>
          <w:sz w:val="18"/>
        </w:rPr>
        <w:t>p.</w:t>
      </w:r>
      <w:r>
        <w:rPr>
          <w:spacing w:val="5"/>
          <w:sz w:val="18"/>
        </w:rPr>
        <w:t> </w:t>
      </w:r>
      <w:r>
        <w:rPr>
          <w:sz w:val="18"/>
        </w:rPr>
        <w:t>1010).</w:t>
      </w:r>
      <w:r>
        <w:rPr>
          <w:spacing w:val="4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sz w:val="18"/>
        </w:rPr>
        <w:t>short,</w:t>
      </w:r>
      <w:r>
        <w:rPr>
          <w:spacing w:val="4"/>
          <w:sz w:val="18"/>
        </w:rPr>
        <w:t> </w:t>
      </w:r>
      <w:r>
        <w:rPr>
          <w:sz w:val="18"/>
        </w:rPr>
        <w:t>it</w:t>
      </w:r>
      <w:r>
        <w:rPr>
          <w:spacing w:val="4"/>
          <w:sz w:val="18"/>
        </w:rPr>
        <w:t> </w:t>
      </w:r>
      <w:r>
        <w:rPr>
          <w:sz w:val="18"/>
        </w:rPr>
        <w:t>is</w:t>
      </w:r>
      <w:r>
        <w:rPr>
          <w:spacing w:val="4"/>
          <w:sz w:val="18"/>
        </w:rPr>
        <w:t> </w:t>
      </w:r>
      <w:r>
        <w:rPr>
          <w:sz w:val="18"/>
        </w:rPr>
        <w:t>not</w:t>
      </w:r>
      <w:r>
        <w:rPr>
          <w:spacing w:val="6"/>
          <w:sz w:val="18"/>
        </w:rPr>
        <w:t> </w:t>
      </w:r>
      <w:r>
        <w:rPr>
          <w:sz w:val="18"/>
        </w:rPr>
        <w:t>enough</w:t>
      </w:r>
      <w:r>
        <w:rPr>
          <w:spacing w:val="4"/>
          <w:sz w:val="18"/>
        </w:rPr>
        <w:t> </w:t>
      </w:r>
      <w:r>
        <w:rPr>
          <w:sz w:val="18"/>
        </w:rPr>
        <w:t>to</w:t>
      </w:r>
      <w:r>
        <w:rPr>
          <w:spacing w:val="5"/>
          <w:sz w:val="18"/>
        </w:rPr>
        <w:t> </w:t>
      </w:r>
      <w:r>
        <w:rPr>
          <w:sz w:val="18"/>
        </w:rPr>
        <w:t>recognize</w:t>
      </w:r>
    </w:p>
    <w:p>
      <w:pPr>
        <w:spacing w:line="256" w:lineRule="auto" w:before="0"/>
        <w:ind w:left="296" w:right="291" w:firstLine="0"/>
        <w:jc w:val="both"/>
        <w:rPr>
          <w:sz w:val="18"/>
        </w:rPr>
      </w:pPr>
      <w:r>
        <w:rPr>
          <w:sz w:val="18"/>
        </w:rPr>
        <w:t>the multiplicity of publics, one must examine the dynamics of interrela-</w:t>
      </w:r>
      <w:r>
        <w:rPr>
          <w:spacing w:val="1"/>
          <w:sz w:val="18"/>
        </w:rPr>
        <w:t> </w:t>
      </w:r>
      <w:r>
        <w:rPr>
          <w:sz w:val="18"/>
        </w:rPr>
        <w:t>tionships of publics in the social ﬁeld to understand the dynamics of</w:t>
      </w:r>
      <w:r>
        <w:rPr>
          <w:spacing w:val="1"/>
          <w:sz w:val="18"/>
        </w:rPr>
        <w:t> </w:t>
      </w:r>
      <w:r>
        <w:rPr>
          <w:sz w:val="18"/>
        </w:rPr>
        <w:t>emerging</w:t>
      </w:r>
      <w:r>
        <w:rPr>
          <w:spacing w:val="7"/>
          <w:sz w:val="18"/>
        </w:rPr>
        <w:t> </w:t>
      </w:r>
      <w:r>
        <w:rPr>
          <w:sz w:val="18"/>
        </w:rPr>
        <w:t>cultural</w:t>
      </w:r>
      <w:r>
        <w:rPr>
          <w:spacing w:val="8"/>
          <w:sz w:val="18"/>
        </w:rPr>
        <w:t> </w:t>
      </w:r>
      <w:r>
        <w:rPr>
          <w:sz w:val="18"/>
        </w:rPr>
        <w:t>properties.</w:t>
      </w:r>
      <w:r>
        <w:rPr>
          <w:spacing w:val="7"/>
          <w:sz w:val="18"/>
        </w:rPr>
        <w:t> </w:t>
      </w:r>
      <w:r>
        <w:rPr>
          <w:sz w:val="18"/>
        </w:rPr>
        <w:t>(p.</w:t>
      </w:r>
      <w:r>
        <w:rPr>
          <w:spacing w:val="8"/>
          <w:sz w:val="18"/>
        </w:rPr>
        <w:t> </w:t>
      </w:r>
      <w:r>
        <w:rPr>
          <w:sz w:val="18"/>
        </w:rPr>
        <w:t>1012)</w:t>
      </w:r>
    </w:p>
    <w:p>
      <w:pPr>
        <w:pStyle w:val="BodyText"/>
        <w:spacing w:line="230" w:lineRule="auto" w:before="105"/>
        <w:ind w:right="112"/>
      </w:pPr>
      <w:r>
        <w:rPr/>
        <w:t>So publics might be understood also as accumulative spaces of prac-</w:t>
      </w:r>
      <w:r>
        <w:rPr>
          <w:spacing w:val="1"/>
        </w:rPr>
        <w:t> </w:t>
      </w:r>
      <w:r>
        <w:rPr/>
        <w:t>tices and</w:t>
      </w:r>
      <w:r>
        <w:rPr>
          <w:spacing w:val="1"/>
        </w:rPr>
        <w:t> </w:t>
      </w:r>
      <w:r>
        <w:rPr/>
        <w:t>institutions, bound</w:t>
      </w:r>
      <w:r>
        <w:rPr>
          <w:spacing w:val="50"/>
        </w:rPr>
        <w:t> </w:t>
      </w:r>
      <w:r>
        <w:rPr/>
        <w:t>up in story-sets</w:t>
      </w:r>
      <w:r>
        <w:rPr>
          <w:spacing w:val="50"/>
        </w:rPr>
        <w:t> </w:t>
      </w:r>
      <w:r>
        <w:rPr/>
        <w:t>whose effect on society</w:t>
      </w:r>
      <w:r>
        <w:rPr>
          <w:spacing w:val="-47"/>
        </w:rPr>
        <w:t> </w:t>
      </w:r>
      <w:r>
        <w:rPr/>
        <w:t>is determined by their positioning in the hierarchy of publics. Thus,</w:t>
      </w:r>
      <w:r>
        <w:rPr>
          <w:spacing w:val="1"/>
        </w:rPr>
        <w:t> </w:t>
      </w:r>
      <w:r>
        <w:rPr/>
        <w:t>unobserved dynamics as in the aesthetic publics of Japan, which cre-</w:t>
      </w:r>
      <w:r>
        <w:rPr>
          <w:spacing w:val="1"/>
        </w:rPr>
        <w:t> </w:t>
      </w:r>
      <w:r>
        <w:rPr/>
        <w:t>ated networks among all ranks of the Japanese society by providing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-9"/>
        </w:rPr>
        <w:t> </w:t>
      </w:r>
      <w:r>
        <w:rPr>
          <w:spacing w:val="-1"/>
        </w:rPr>
        <w:t>measures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status</w:t>
      </w:r>
      <w:r>
        <w:rPr>
          <w:spacing w:val="-9"/>
        </w:rPr>
        <w:t> </w:t>
      </w:r>
      <w:r>
        <w:rPr>
          <w:spacing w:val="-1"/>
        </w:rPr>
        <w:t>(artistic</w:t>
      </w:r>
      <w:r>
        <w:rPr>
          <w:spacing w:val="-9"/>
        </w:rPr>
        <w:t> </w:t>
      </w:r>
      <w:r>
        <w:rPr>
          <w:spacing w:val="-1"/>
        </w:rPr>
        <w:t>skills),</w:t>
      </w:r>
      <w:r>
        <w:rPr>
          <w:spacing w:val="-7"/>
        </w:rPr>
        <w:t> </w:t>
      </w:r>
      <w:r>
        <w:rPr>
          <w:spacing w:val="-1"/>
        </w:rPr>
        <w:t>might</w:t>
      </w:r>
      <w:r>
        <w:rPr>
          <w:spacing w:val="-8"/>
        </w:rPr>
        <w:t> </w:t>
      </w:r>
      <w:r>
        <w:rPr>
          <w:spacing w:val="-1"/>
        </w:rPr>
        <w:t>prove</w:t>
      </w:r>
      <w:r>
        <w:rPr>
          <w:spacing w:val="-9"/>
        </w:rPr>
        <w:t> </w:t>
      </w:r>
      <w:r>
        <w:rPr>
          <w:spacing w:val="-1"/>
        </w:rPr>
        <w:t>very</w:t>
      </w:r>
      <w:r>
        <w:rPr>
          <w:spacing w:val="-7"/>
        </w:rPr>
        <w:t> </w:t>
      </w:r>
      <w:r>
        <w:rPr>
          <w:spacing w:val="-1"/>
        </w:rPr>
        <w:t>inﬂuential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/>
      </w:pPr>
      <w:r>
        <w:rPr/>
        <w:t>in transition phases, when the hierarchy of publics changes. This mas-</w:t>
      </w:r>
      <w:r>
        <w:rPr>
          <w:spacing w:val="-47"/>
        </w:rPr>
        <w:t> </w:t>
      </w:r>
      <w:r>
        <w:rPr/>
        <w:t>terful study points to the relation of a control regime and institutional</w:t>
      </w:r>
      <w:r>
        <w:rPr>
          <w:spacing w:val="1"/>
        </w:rPr>
        <w:t> </w:t>
      </w:r>
      <w:r>
        <w:rPr/>
        <w:t>systems.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Tokugawa</w:t>
      </w:r>
      <w:r>
        <w:rPr>
          <w:spacing w:val="-12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regime</w:t>
      </w:r>
      <w:r>
        <w:rPr>
          <w:spacing w:val="-11"/>
        </w:rPr>
        <w:t> </w:t>
      </w:r>
      <w:r>
        <w:rPr/>
        <w:t>was</w:t>
      </w:r>
      <w:r>
        <w:rPr>
          <w:spacing w:val="-10"/>
        </w:rPr>
        <w:t> </w:t>
      </w:r>
      <w:r>
        <w:rPr/>
        <w:t>built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vertical</w:t>
      </w:r>
      <w:r>
        <w:rPr>
          <w:spacing w:val="-11"/>
        </w:rPr>
        <w:t> </w:t>
      </w:r>
      <w:r>
        <w:rPr/>
        <w:t>principles,</w:t>
      </w:r>
      <w:r>
        <w:rPr>
          <w:spacing w:val="-48"/>
        </w:rPr>
        <w:t> </w:t>
      </w:r>
      <w:r>
        <w:rPr/>
        <w:t>“the</w:t>
      </w:r>
      <w:r>
        <w:rPr>
          <w:spacing w:val="-9"/>
        </w:rPr>
        <w:t> </w:t>
      </w:r>
      <w:r>
        <w:rPr/>
        <w:t>organizational</w:t>
      </w:r>
      <w:r>
        <w:rPr>
          <w:spacing w:val="-8"/>
        </w:rPr>
        <w:t> </w:t>
      </w:r>
      <w:r>
        <w:rPr/>
        <w:t>force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succeeded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reorganizing</w:t>
      </w:r>
      <w:r>
        <w:rPr>
          <w:spacing w:val="-8"/>
        </w:rPr>
        <w:t> </w:t>
      </w:r>
      <w:r>
        <w:rPr/>
        <w:t>Japanese</w:t>
      </w:r>
      <w:r>
        <w:rPr>
          <w:spacing w:val="-9"/>
        </w:rPr>
        <w:t> </w:t>
      </w:r>
      <w:r>
        <w:rPr/>
        <w:t>soci-</w:t>
      </w:r>
      <w:r>
        <w:rPr>
          <w:spacing w:val="-47"/>
        </w:rPr>
        <w:t> </w:t>
      </w:r>
      <w:r>
        <w:rPr/>
        <w:t>ety along hierarchical lines was best represented by the samurai’s vas-</w:t>
      </w:r>
      <w:r>
        <w:rPr>
          <w:spacing w:val="-47"/>
        </w:rPr>
        <w:t> </w:t>
      </w:r>
      <w:r>
        <w:rPr/>
        <w:t>salage</w:t>
      </w:r>
      <w:r>
        <w:rPr>
          <w:spacing w:val="10"/>
        </w:rPr>
        <w:t> </w:t>
      </w:r>
      <w:r>
        <w:rPr/>
        <w:t>organizations”</w:t>
      </w:r>
      <w:r>
        <w:rPr>
          <w:spacing w:val="10"/>
        </w:rPr>
        <w:t> </w:t>
      </w:r>
      <w:r>
        <w:rPr/>
        <w:t>(Ikegami</w:t>
      </w:r>
      <w:r>
        <w:rPr>
          <w:spacing w:val="11"/>
        </w:rPr>
        <w:t> </w:t>
      </w:r>
      <w:r>
        <w:rPr/>
        <w:t>2005,</w:t>
      </w:r>
      <w:r>
        <w:rPr>
          <w:spacing w:val="10"/>
        </w:rPr>
        <w:t> </w:t>
      </w:r>
      <w:r>
        <w:rPr/>
        <w:t>p.</w:t>
      </w:r>
      <w:r>
        <w:rPr>
          <w:spacing w:val="10"/>
        </w:rPr>
        <w:t> </w:t>
      </w:r>
      <w:r>
        <w:rPr/>
        <w:t>128).</w:t>
      </w:r>
    </w:p>
    <w:p>
      <w:pPr>
        <w:pStyle w:val="BodyText"/>
        <w:spacing w:line="230" w:lineRule="auto" w:before="2"/>
        <w:ind w:left="103" w:right="105" w:firstLine="198"/>
      </w:pPr>
      <w:r>
        <w:rPr/>
        <w:t>The</w:t>
      </w:r>
      <w:r>
        <w:rPr>
          <w:spacing w:val="1"/>
        </w:rPr>
        <w:t> </w:t>
      </w:r>
      <w:r>
        <w:rPr/>
        <w:t>constraints</w:t>
      </w:r>
      <w:r>
        <w:rPr>
          <w:spacing w:val="1"/>
        </w:rPr>
        <w:t> </w:t>
      </w:r>
      <w:r>
        <w:rPr/>
        <w:t>imposed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Tokugawa</w:t>
      </w:r>
      <w:r>
        <w:rPr>
          <w:spacing w:val="1"/>
        </w:rPr>
        <w:t> </w:t>
      </w:r>
      <w:r>
        <w:rPr/>
        <w:t>regime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prior</w:t>
      </w:r>
      <w:r>
        <w:rPr>
          <w:spacing w:val="1"/>
        </w:rPr>
        <w:t> </w:t>
      </w:r>
      <w:r>
        <w:rPr/>
        <w:t>im-</w:t>
      </w:r>
      <w:r>
        <w:rPr>
          <w:spacing w:val="-47"/>
        </w:rPr>
        <w:t> </w:t>
      </w:r>
      <w:r>
        <w:rPr/>
        <w:t>portant publics for the process of generating horizontal associations</w:t>
      </w:r>
      <w:r>
        <w:rPr>
          <w:spacing w:val="1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sacred</w:t>
      </w:r>
      <w:r>
        <w:rPr>
          <w:spacing w:val="-7"/>
        </w:rPr>
        <w:t> </w:t>
      </w:r>
      <w:r>
        <w:rPr/>
        <w:t>alliances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“ikki,”</w:t>
      </w:r>
      <w:r>
        <w:rPr>
          <w:spacing w:val="-6"/>
        </w:rPr>
        <w:t> </w:t>
      </w:r>
      <w:r>
        <w:rPr/>
        <w:t>gave</w:t>
      </w:r>
      <w:r>
        <w:rPr>
          <w:spacing w:val="-7"/>
        </w:rPr>
        <w:t> </w:t>
      </w:r>
      <w:r>
        <w:rPr/>
        <w:t>even</w:t>
      </w:r>
      <w:r>
        <w:rPr>
          <w:spacing w:val="-7"/>
        </w:rPr>
        <w:t> </w:t>
      </w:r>
      <w:r>
        <w:rPr/>
        <w:t>greater</w:t>
      </w:r>
      <w:r>
        <w:rPr>
          <w:spacing w:val="-6"/>
        </w:rPr>
        <w:t> </w:t>
      </w:r>
      <w:r>
        <w:rPr/>
        <w:t>importance</w:t>
      </w:r>
      <w:bookmarkStart w:name="5.2.3. Ritual as Calculus" w:id="311"/>
      <w:bookmarkEnd w:id="311"/>
      <w:r>
        <w:rPr/>
      </w:r>
      <w:r>
        <w:rPr>
          <w:spacing w:val="-48"/>
        </w:rPr>
        <w:t> </w:t>
      </w:r>
      <w:bookmarkStart w:name="_bookmark151" w:id="312"/>
      <w:bookmarkEnd w:id="312"/>
      <w:r>
        <w:rPr/>
        <w:t>to</w:t>
      </w:r>
      <w:r>
        <w:rPr/>
        <w:t> private artistic networks. Organizing most of the publics hierarchi-</w:t>
      </w:r>
      <w:r>
        <w:rPr>
          <w:spacing w:val="1"/>
        </w:rPr>
        <w:t> </w:t>
      </w:r>
      <w:r>
        <w:rPr/>
        <w:t>cally,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regime</w:t>
      </w:r>
      <w:r>
        <w:rPr>
          <w:spacing w:val="-12"/>
        </w:rPr>
        <w:t> </w:t>
      </w:r>
      <w:r>
        <w:rPr/>
        <w:t>insulated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practices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horizontal</w:t>
      </w:r>
      <w:r>
        <w:rPr>
          <w:spacing w:val="-11"/>
        </w:rPr>
        <w:t> </w:t>
      </w:r>
      <w:r>
        <w:rPr/>
        <w:t>tie-creation</w:t>
      </w:r>
      <w:r>
        <w:rPr>
          <w:spacing w:val="-10"/>
        </w:rPr>
        <w:t> </w:t>
      </w:r>
      <w:r>
        <w:rPr/>
        <w:t>estab-</w:t>
      </w:r>
      <w:r>
        <w:rPr>
          <w:spacing w:val="-48"/>
        </w:rPr>
        <w:t> </w:t>
      </w:r>
      <w:r>
        <w:rPr/>
        <w:t>lished in the Middle Ages into the private artistic circles, which as a</w:t>
      </w:r>
      <w:r>
        <w:rPr>
          <w:spacing w:val="1"/>
        </w:rPr>
        <w:t> </w:t>
      </w:r>
      <w:r>
        <w:rPr/>
        <w:t>public had a very low position in the hierarchies of publics. At the</w:t>
      </w:r>
      <w:r>
        <w:rPr>
          <w:spacing w:val="1"/>
        </w:rPr>
        <w:t> </w:t>
      </w:r>
      <w:r>
        <w:rPr/>
        <w:t>same time, the “Tokugawa network revolution,” the expansion of net-</w:t>
      </w:r>
      <w:r>
        <w:rPr>
          <w:spacing w:val="-47"/>
        </w:rPr>
        <w:t> </w:t>
      </w:r>
      <w:r>
        <w:rPr/>
        <w:t>works of trade, of the nation-state, and of commercial publishing, fa-</w:t>
      </w:r>
      <w:r>
        <w:rPr>
          <w:spacing w:val="1"/>
        </w:rPr>
        <w:t> </w:t>
      </w:r>
      <w:r>
        <w:rPr/>
        <w:t>vored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extension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aesthetic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 of Japan, a premise of the evolution of a proto-modern Japan.</w:t>
      </w:r>
      <w:r>
        <w:rPr>
          <w:spacing w:val="1"/>
        </w:rPr>
        <w:t> </w:t>
      </w:r>
      <w:r>
        <w:rPr/>
        <w:t>This public also allowed for the continuing importance of the politi-</w:t>
      </w:r>
      <w:r>
        <w:rPr>
          <w:spacing w:val="1"/>
        </w:rPr>
        <w:t> </w:t>
      </w:r>
      <w:r>
        <w:rPr/>
        <w:t>cally unimportant emperor (p. 373) who again gained power through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Meiji</w:t>
      </w:r>
      <w:r>
        <w:rPr>
          <w:spacing w:val="11"/>
        </w:rPr>
        <w:t> </w:t>
      </w:r>
      <w:r>
        <w:rPr/>
        <w:t>restoration.</w:t>
      </w:r>
    </w:p>
    <w:p>
      <w:pPr>
        <w:pStyle w:val="BodyText"/>
        <w:spacing w:line="230" w:lineRule="auto" w:before="6"/>
        <w:ind w:left="103" w:right="105" w:firstLine="198"/>
      </w:pPr>
      <w:r>
        <w:rPr/>
        <w:t>At the end of her book, Ikegami notes, “It is interesting to observe</w:t>
      </w:r>
      <w:r>
        <w:rPr>
          <w:spacing w:val="1"/>
        </w:rPr>
        <w:t> </w:t>
      </w:r>
      <w:r>
        <w:rPr/>
        <w:t>the development of ritual technologies in the Japanese aesthetic pub-</w:t>
      </w:r>
      <w:r>
        <w:rPr>
          <w:spacing w:val="1"/>
        </w:rPr>
        <w:t> </w:t>
      </w:r>
      <w:r>
        <w:rPr/>
        <w:t>lics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these</w:t>
      </w:r>
      <w:r>
        <w:rPr>
          <w:spacing w:val="-2"/>
        </w:rPr>
        <w:t> </w:t>
      </w:r>
      <w:r>
        <w:rPr/>
        <w:t>publics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challenges</w:t>
      </w:r>
      <w:r>
        <w:rPr>
          <w:spacing w:val="-48"/>
        </w:rPr>
        <w:t> </w:t>
      </w:r>
      <w:r>
        <w:rPr/>
        <w:t>to</w:t>
      </w:r>
      <w:r>
        <w:rPr>
          <w:spacing w:val="46"/>
        </w:rPr>
        <w:t> </w:t>
      </w:r>
      <w:r>
        <w:rPr/>
        <w:t>sociability</w:t>
      </w:r>
      <w:r>
        <w:rPr>
          <w:spacing w:val="47"/>
        </w:rPr>
        <w:t> </w:t>
      </w:r>
      <w:r>
        <w:rPr/>
        <w:t>posed</w:t>
      </w:r>
      <w:r>
        <w:rPr>
          <w:spacing w:val="47"/>
        </w:rPr>
        <w:t> </w:t>
      </w:r>
      <w:r>
        <w:rPr/>
        <w:t>by</w:t>
      </w:r>
      <w:r>
        <w:rPr>
          <w:spacing w:val="47"/>
        </w:rPr>
        <w:t> </w:t>
      </w:r>
      <w:r>
        <w:rPr/>
        <w:t>political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economic</w:t>
      </w:r>
      <w:r>
        <w:rPr>
          <w:spacing w:val="47"/>
        </w:rPr>
        <w:t> </w:t>
      </w:r>
      <w:r>
        <w:rPr/>
        <w:t>pressures”</w:t>
      </w:r>
      <w:r>
        <w:rPr>
          <w:spacing w:val="47"/>
        </w:rPr>
        <w:t> </w:t>
      </w:r>
      <w:r>
        <w:rPr/>
        <w:t>(p.</w:t>
      </w:r>
      <w:r>
        <w:rPr>
          <w:spacing w:val="46"/>
        </w:rPr>
        <w:t> </w:t>
      </w:r>
      <w:r>
        <w:rPr/>
        <w:t>384),</w:t>
      </w:r>
      <w:r>
        <w:rPr>
          <w:spacing w:val="-47"/>
        </w:rPr>
        <w:t> </w:t>
      </w:r>
      <w:r>
        <w:rPr/>
        <w:t>which</w:t>
      </w:r>
      <w:r>
        <w:rPr>
          <w:spacing w:val="-4"/>
        </w:rPr>
        <w:t> </w:t>
      </w:r>
      <w:r>
        <w:rPr/>
        <w:t>leads</w:t>
      </w:r>
      <w:r>
        <w:rPr>
          <w:spacing w:val="-2"/>
        </w:rPr>
        <w:t> </w:t>
      </w:r>
      <w:r>
        <w:rPr/>
        <w:t>us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role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rituals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publics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importance</w:t>
      </w:r>
      <w:r>
        <w:rPr>
          <w:spacing w:val="-4"/>
        </w:rPr>
        <w:t> </w:t>
      </w:r>
      <w:r>
        <w:rPr/>
        <w:t>for</w:t>
      </w:r>
      <w:r>
        <w:rPr>
          <w:spacing w:val="-47"/>
        </w:rPr>
        <w:t> </w:t>
      </w:r>
      <w:r>
        <w:rPr/>
        <w:t>institutional</w:t>
      </w:r>
      <w:r>
        <w:rPr>
          <w:spacing w:val="10"/>
        </w:rPr>
        <w:t> </w:t>
      </w:r>
      <w:r>
        <w:rPr/>
        <w:t>systems.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8"/>
        </w:numPr>
        <w:tabs>
          <w:tab w:pos="2624" w:val="left" w:leader="none"/>
        </w:tabs>
        <w:spacing w:line="240" w:lineRule="auto" w:before="1" w:after="0"/>
        <w:ind w:left="2623" w:right="0" w:hanging="510"/>
        <w:jc w:val="both"/>
        <w:rPr>
          <w:i/>
        </w:rPr>
      </w:pPr>
      <w:hyperlink w:history="true" w:anchor="_bookmark3">
        <w:r>
          <w:rPr>
            <w:i/>
          </w:rPr>
          <w:t>Ritual</w:t>
        </w:r>
        <w:r>
          <w:rPr>
            <w:i/>
            <w:spacing w:val="8"/>
          </w:rPr>
          <w:t> </w:t>
        </w:r>
        <w:r>
          <w:rPr>
            <w:i/>
          </w:rPr>
          <w:t>as</w:t>
        </w:r>
        <w:r>
          <w:rPr>
            <w:i/>
            <w:spacing w:val="8"/>
          </w:rPr>
          <w:t> </w:t>
        </w:r>
        <w:r>
          <w:rPr>
            <w:i/>
          </w:rPr>
          <w:t>Calculus</w:t>
        </w:r>
      </w:hyperlink>
    </w:p>
    <w:p>
      <w:pPr>
        <w:pStyle w:val="BodyText"/>
        <w:spacing w:line="230" w:lineRule="auto" w:before="118"/>
        <w:ind w:left="103" w:right="107"/>
      </w:pPr>
      <w:r>
        <w:rPr/>
        <w:t>Mary Douglas (1970) suggests that aspects of human bodily functions</w:t>
      </w:r>
      <w:r>
        <w:rPr>
          <w:spacing w:val="1"/>
        </w:rPr>
        <w:t> </w:t>
      </w:r>
      <w:r>
        <w:rPr/>
        <w:t>can stand for uncertain social contexts, which is to say for ambage in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terms.</w:t>
      </w:r>
      <w:r>
        <w:rPr>
          <w:spacing w:val="1"/>
        </w:rPr>
        <w:t> </w:t>
      </w:r>
      <w:r>
        <w:rPr/>
        <w:t>Douglas’s</w:t>
      </w:r>
      <w:r>
        <w:rPr>
          <w:spacing w:val="1"/>
        </w:rPr>
        <w:t> </w:t>
      </w:r>
      <w:r>
        <w:rPr/>
        <w:t>argument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bodily</w:t>
      </w:r>
      <w:r>
        <w:rPr>
          <w:spacing w:val="1"/>
        </w:rPr>
        <w:t> </w:t>
      </w:r>
      <w:r>
        <w:rPr/>
        <w:t>symbolism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work, but it yields a rhetoric that can ﬁt the facts. Douglas’s work ar-</w:t>
      </w:r>
      <w:r>
        <w:rPr>
          <w:spacing w:val="1"/>
        </w:rPr>
        <w:t> </w:t>
      </w:r>
      <w:r>
        <w:rPr/>
        <w:t>gues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possibility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symbolic</w:t>
      </w:r>
      <w:r>
        <w:rPr>
          <w:spacing w:val="1"/>
        </w:rPr>
        <w:t> </w:t>
      </w:r>
      <w:r>
        <w:rPr/>
        <w:t>calculus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unbundling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bundling of action in the same metrics across cultural as well as social</w:t>
      </w:r>
      <w:r>
        <w:rPr>
          <w:spacing w:val="-47"/>
        </w:rPr>
        <w:t> </w:t>
      </w:r>
      <w:r>
        <w:rPr>
          <w:spacing w:val="-1"/>
        </w:rPr>
        <w:t>patternings,</w:t>
      </w:r>
      <w:r>
        <w:rPr>
          <w:spacing w:val="-10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calculus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trading</w:t>
      </w:r>
      <w:r>
        <w:rPr>
          <w:spacing w:val="-12"/>
        </w:rPr>
        <w:t> </w:t>
      </w:r>
      <w:r>
        <w:rPr/>
        <w:t>ambage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ambiguity.</w:t>
      </w:r>
      <w:r>
        <w:rPr>
          <w:spacing w:val="-10"/>
        </w:rPr>
        <w:t> </w:t>
      </w:r>
      <w:r>
        <w:rPr/>
        <w:t>Solutions</w:t>
      </w:r>
      <w:r>
        <w:rPr>
          <w:spacing w:val="-48"/>
        </w:rPr>
        <w:t> </w:t>
      </w:r>
      <w:r>
        <w:rPr/>
        <w:t>to</w:t>
      </w:r>
      <w:r>
        <w:rPr>
          <w:spacing w:val="9"/>
        </w:rPr>
        <w:t> </w:t>
      </w:r>
      <w:r>
        <w:rPr/>
        <w:t>problems</w:t>
      </w:r>
      <w:r>
        <w:rPr>
          <w:spacing w:val="9"/>
        </w:rPr>
        <w:t> </w:t>
      </w:r>
      <w:r>
        <w:rPr/>
        <w:t>expressed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such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calculus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found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ritual.</w:t>
      </w:r>
    </w:p>
    <w:p>
      <w:pPr>
        <w:pStyle w:val="BodyText"/>
        <w:spacing w:line="230" w:lineRule="auto" w:before="3"/>
        <w:ind w:left="103" w:right="107" w:firstLine="198"/>
      </w:pPr>
      <w:r>
        <w:rPr/>
        <w:t>There is also an opposite “take”: ritual is specialized as a rhetoric in</w:t>
      </w:r>
      <w:r>
        <w:rPr>
          <w:spacing w:val="-47"/>
        </w:rPr>
        <w:t> </w:t>
      </w:r>
      <w:r>
        <w:rPr/>
        <w:t>which a tight correlation of action in biophysical space-time is im-</w:t>
      </w:r>
      <w:r>
        <w:rPr>
          <w:spacing w:val="1"/>
        </w:rPr>
        <w:t> </w:t>
      </w:r>
      <w:r>
        <w:rPr/>
        <w:t>posed. For example, in church liturgy there is exact prescription of</w:t>
      </w:r>
      <w:r>
        <w:rPr>
          <w:spacing w:val="1"/>
        </w:rPr>
        <w:t> </w:t>
      </w:r>
      <w:r>
        <w:rPr/>
        <w:t>times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location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movements.</w:t>
      </w:r>
    </w:p>
    <w:p>
      <w:pPr>
        <w:pStyle w:val="BodyText"/>
        <w:spacing w:line="230" w:lineRule="auto" w:before="2"/>
        <w:ind w:left="103" w:right="107" w:firstLine="198"/>
      </w:pPr>
      <w:r>
        <w:rPr/>
        <w:t>Douglas distinguishes two social contexts, groups and grids, which</w:t>
      </w:r>
      <w:r>
        <w:rPr>
          <w:spacing w:val="1"/>
        </w:rPr>
        <w:t> </w:t>
      </w:r>
      <w:r>
        <w:rPr/>
        <w:t>translate</w:t>
      </w:r>
      <w:r>
        <w:rPr>
          <w:spacing w:val="-5"/>
        </w:rPr>
        <w:t> </w:t>
      </w:r>
      <w:r>
        <w:rPr/>
        <w:t>roughly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corporates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networks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chapter</w:t>
      </w:r>
      <w:r>
        <w:rPr>
          <w:spacing w:val="-5"/>
        </w:rPr>
        <w:t> </w:t>
      </w:r>
      <w:r>
        <w:rPr/>
        <w:t>2.</w:t>
      </w:r>
      <w:r>
        <w:rPr>
          <w:spacing w:val="-5"/>
        </w:rPr>
        <w:t> </w:t>
      </w:r>
      <w:r>
        <w:rPr/>
        <w:t>Doug-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  <w:rPr>
          <w:sz w:val="12"/>
        </w:rPr>
      </w:pPr>
      <w:r>
        <w:rPr/>
        <w:t>las takes her two contexts as total settings, each seen from the inside,</w:t>
      </w:r>
      <w:r>
        <w:rPr>
          <w:spacing w:val="1"/>
        </w:rPr>
        <w:t> </w:t>
      </w:r>
      <w:r>
        <w:rPr/>
        <w:t>for correlations, rather than as boundaries—the same approach as in</w:t>
      </w:r>
      <w:r>
        <w:rPr>
          <w:spacing w:val="1"/>
        </w:rPr>
        <w:t> </w:t>
      </w:r>
      <w:r>
        <w:rPr/>
        <w:t>blockmodels.</w:t>
      </w:r>
      <w:r>
        <w:rPr>
          <w:spacing w:val="-4"/>
        </w:rPr>
        <w:t> </w:t>
      </w:r>
      <w:r>
        <w:rPr/>
        <w:t>Her</w:t>
      </w:r>
      <w:r>
        <w:rPr>
          <w:spacing w:val="-1"/>
        </w:rPr>
        <w:t> </w:t>
      </w:r>
      <w:r>
        <w:rPr/>
        <w:t>ﬁrst</w:t>
      </w:r>
      <w:r>
        <w:rPr>
          <w:spacing w:val="-4"/>
        </w:rPr>
        <w:t> </w:t>
      </w:r>
      <w:r>
        <w:rPr/>
        <w:t>correlation</w:t>
      </w:r>
      <w:r>
        <w:rPr>
          <w:spacing w:val="-3"/>
        </w:rPr>
        <w:t> </w:t>
      </w:r>
      <w:r>
        <w:rPr/>
        <w:t>translates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groups</w:t>
      </w:r>
      <w:r>
        <w:rPr>
          <w:spacing w:val="-4"/>
        </w:rPr>
        <w:t> </w:t>
      </w:r>
      <w:r>
        <w:rPr/>
        <w:t>tending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ex-</w:t>
      </w:r>
      <w:r>
        <w:rPr>
          <w:spacing w:val="-47"/>
        </w:rPr>
        <w:t> </w:t>
      </w:r>
      <w:r>
        <w:rPr/>
        <w:t>hibit high ambage and low ambiguity. This is a correlation from gam-</w:t>
      </w:r>
      <w:r>
        <w:rPr>
          <w:spacing w:val="1"/>
        </w:rPr>
        <w:t> </w:t>
      </w:r>
      <w:r>
        <w:rPr/>
        <w:t>ings through agencies that are played out in forming and reforming</w:t>
      </w:r>
      <w:r>
        <w:rPr>
          <w:spacing w:val="1"/>
        </w:rPr>
        <w:t> </w:t>
      </w:r>
      <w:r>
        <w:rPr/>
        <w:t>bundles of social connections. This “group” of Douglas’s is an ideal</w:t>
      </w:r>
      <w:r>
        <w:rPr>
          <w:spacing w:val="1"/>
        </w:rPr>
        <w:t> </w:t>
      </w:r>
      <w:r>
        <w:rPr/>
        <w:t>type: it is homogeneous, it is the </w:t>
      </w:r>
      <w:r>
        <w:rPr>
          <w:i/>
        </w:rPr>
        <w:t>Genossenschaft </w:t>
      </w:r>
      <w:r>
        <w:rPr/>
        <w:t>of von Gierke: this</w:t>
      </w:r>
      <w:r>
        <w:rPr>
          <w:spacing w:val="1"/>
        </w:rPr>
        <w:t> </w:t>
      </w:r>
      <w:r>
        <w:rPr/>
        <w:t>group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comradeship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its</w:t>
      </w:r>
      <w:r>
        <w:rPr>
          <w:spacing w:val="-8"/>
        </w:rPr>
        <w:t> </w:t>
      </w:r>
      <w:r>
        <w:rPr/>
        <w:t>intense</w:t>
      </w:r>
      <w:r>
        <w:rPr>
          <w:spacing w:val="-8"/>
        </w:rPr>
        <w:t> </w:t>
      </w:r>
      <w:r>
        <w:rPr/>
        <w:t>ambage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plays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converse</w:t>
      </w:r>
      <w:r>
        <w:rPr>
          <w:spacing w:val="-8"/>
        </w:rPr>
        <w:t> </w:t>
      </w:r>
      <w:r>
        <w:rPr/>
        <w:t>to</w:t>
      </w:r>
      <w:r>
        <w:rPr>
          <w:spacing w:val="-48"/>
        </w:rPr>
        <w:t> </w:t>
      </w:r>
      <w:r>
        <w:rPr/>
        <w:t>minimized ambiguity in role and value—all with physical uncertainty</w:t>
      </w:r>
      <w:r>
        <w:rPr>
          <w:spacing w:val="-47"/>
        </w:rPr>
        <w:t> </w:t>
      </w:r>
      <w:r>
        <w:rPr/>
        <w:t>bracketed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held</w:t>
      </w:r>
      <w:r>
        <w:rPr>
          <w:spacing w:val="11"/>
        </w:rPr>
        <w:t> </w:t>
      </w:r>
      <w:r>
        <w:rPr/>
        <w:t>constant.</w:t>
      </w:r>
      <w:r>
        <w:rPr>
          <w:position w:val="7"/>
          <w:sz w:val="12"/>
        </w:rPr>
        <w:t>9</w:t>
      </w:r>
    </w:p>
    <w:p>
      <w:pPr>
        <w:pStyle w:val="BodyText"/>
        <w:spacing w:line="230" w:lineRule="auto" w:before="4"/>
        <w:ind w:right="110" w:firstLine="198"/>
      </w:pPr>
      <w:r>
        <w:rPr/>
        <w:t>More generally, the moral evaluative components of rituals should</w:t>
      </w:r>
      <w:r>
        <w:rPr>
          <w:spacing w:val="1"/>
        </w:rPr>
        <w:t> </w:t>
      </w:r>
      <w:r>
        <w:rPr/>
        <w:t>not be allowed to obscure their great importance in sheer representa-</w:t>
      </w:r>
      <w:r>
        <w:rPr>
          <w:spacing w:val="1"/>
        </w:rPr>
        <w:t> </w:t>
      </w:r>
      <w:r>
        <w:rPr/>
        <w:t>tion and cognitive explanation. Ritual expresses a calculus solution as</w:t>
      </w:r>
      <w:r>
        <w:rPr>
          <w:spacing w:val="1"/>
        </w:rPr>
        <w:t> </w:t>
      </w:r>
      <w:r>
        <w:rPr/>
        <w:t>a</w:t>
      </w:r>
      <w:r>
        <w:rPr>
          <w:spacing w:val="7"/>
        </w:rPr>
        <w:t> </w:t>
      </w:r>
      <w:r>
        <w:rPr/>
        <w:t>rhetoric.</w:t>
      </w:r>
      <w:r>
        <w:rPr>
          <w:spacing w:val="8"/>
        </w:rPr>
        <w:t> </w:t>
      </w:r>
      <w:r>
        <w:rPr/>
        <w:t>Fortes</w:t>
      </w:r>
      <w:r>
        <w:rPr>
          <w:spacing w:val="8"/>
        </w:rPr>
        <w:t> </w:t>
      </w:r>
      <w:r>
        <w:rPr/>
        <w:t>(1945)</w:t>
      </w:r>
      <w:r>
        <w:rPr>
          <w:spacing w:val="8"/>
        </w:rPr>
        <w:t> </w:t>
      </w:r>
      <w:r>
        <w:rPr/>
        <w:t>argues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tribal</w:t>
      </w:r>
      <w:r>
        <w:rPr>
          <w:spacing w:val="8"/>
        </w:rPr>
        <w:t> </w:t>
      </w:r>
      <w:r>
        <w:rPr/>
        <w:t>Tallensi</w:t>
      </w:r>
      <w:r>
        <w:rPr>
          <w:spacing w:val="8"/>
        </w:rPr>
        <w:t> </w:t>
      </w:r>
      <w:r>
        <w:rPr/>
        <w:t>society:</w:t>
      </w:r>
    </w:p>
    <w:p>
      <w:pPr>
        <w:spacing w:line="256" w:lineRule="auto" w:before="151"/>
        <w:ind w:left="296" w:right="290" w:firstLine="0"/>
        <w:jc w:val="both"/>
        <w:rPr>
          <w:sz w:val="18"/>
        </w:rPr>
      </w:pPr>
      <w:r>
        <w:rPr>
          <w:sz w:val="18"/>
        </w:rPr>
        <w:t>Even a very simple cultural heritage or social organization may be com-</w:t>
      </w:r>
      <w:r>
        <w:rPr>
          <w:spacing w:val="1"/>
          <w:sz w:val="18"/>
        </w:rPr>
        <w:t> </w:t>
      </w:r>
      <w:r>
        <w:rPr>
          <w:sz w:val="18"/>
        </w:rPr>
        <w:t>posed of a large number of strands and elements whose interrelations</w:t>
      </w:r>
      <w:r>
        <w:rPr>
          <w:spacing w:val="1"/>
          <w:sz w:val="18"/>
        </w:rPr>
        <w:t> </w:t>
      </w:r>
      <w:r>
        <w:rPr>
          <w:sz w:val="18"/>
        </w:rPr>
        <w:t>make</w:t>
      </w:r>
      <w:r>
        <w:rPr>
          <w:spacing w:val="19"/>
          <w:sz w:val="18"/>
        </w:rPr>
        <w:t> </w:t>
      </w:r>
      <w:r>
        <w:rPr>
          <w:sz w:val="18"/>
        </w:rPr>
        <w:t>up</w:t>
      </w:r>
      <w:r>
        <w:rPr>
          <w:spacing w:val="20"/>
          <w:sz w:val="18"/>
        </w:rPr>
        <w:t> </w:t>
      </w:r>
      <w:r>
        <w:rPr>
          <w:sz w:val="18"/>
        </w:rPr>
        <w:t>a</w:t>
      </w:r>
      <w:r>
        <w:rPr>
          <w:spacing w:val="18"/>
          <w:sz w:val="18"/>
        </w:rPr>
        <w:t> </w:t>
      </w:r>
      <w:r>
        <w:rPr>
          <w:sz w:val="18"/>
        </w:rPr>
        <w:t>very</w:t>
      </w:r>
      <w:r>
        <w:rPr>
          <w:spacing w:val="20"/>
          <w:sz w:val="18"/>
        </w:rPr>
        <w:t> </w:t>
      </w:r>
      <w:r>
        <w:rPr>
          <w:sz w:val="18"/>
        </w:rPr>
        <w:t>elaborate</w:t>
      </w:r>
      <w:r>
        <w:rPr>
          <w:spacing w:val="20"/>
          <w:sz w:val="18"/>
        </w:rPr>
        <w:t> </w:t>
      </w:r>
      <w:r>
        <w:rPr>
          <w:sz w:val="18"/>
        </w:rPr>
        <w:t>pattern.      </w:t>
      </w:r>
      <w:r>
        <w:rPr>
          <w:spacing w:val="33"/>
          <w:sz w:val="18"/>
        </w:rPr>
        <w:t> </w:t>
      </w:r>
      <w:r>
        <w:rPr>
          <w:sz w:val="18"/>
        </w:rPr>
        <w:t>The</w:t>
      </w:r>
      <w:r>
        <w:rPr>
          <w:spacing w:val="20"/>
          <w:sz w:val="18"/>
        </w:rPr>
        <w:t> </w:t>
      </w:r>
      <w:r>
        <w:rPr>
          <w:sz w:val="18"/>
        </w:rPr>
        <w:t>core</w:t>
      </w:r>
      <w:r>
        <w:rPr>
          <w:spacing w:val="19"/>
          <w:sz w:val="18"/>
        </w:rPr>
        <w:t> </w:t>
      </w:r>
      <w:r>
        <w:rPr>
          <w:sz w:val="18"/>
        </w:rPr>
        <w:t>is</w:t>
      </w:r>
      <w:r>
        <w:rPr>
          <w:spacing w:val="20"/>
          <w:sz w:val="18"/>
        </w:rPr>
        <w:t> </w:t>
      </w:r>
      <w:r>
        <w:rPr>
          <w:sz w:val="18"/>
        </w:rPr>
        <w:t>the</w:t>
      </w:r>
      <w:r>
        <w:rPr>
          <w:spacing w:val="18"/>
          <w:sz w:val="18"/>
        </w:rPr>
        <w:t> </w:t>
      </w:r>
      <w:r>
        <w:rPr>
          <w:sz w:val="18"/>
        </w:rPr>
        <w:t>sacriﬁce.</w:t>
      </w:r>
      <w:r>
        <w:rPr>
          <w:spacing w:val="20"/>
          <w:sz w:val="18"/>
        </w:rPr>
        <w:t> </w:t>
      </w:r>
      <w:r>
        <w:rPr>
          <w:sz w:val="18"/>
        </w:rPr>
        <w:t>Personal</w:t>
      </w:r>
    </w:p>
    <w:p>
      <w:pPr>
        <w:spacing w:line="223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feelings</w:t>
      </w:r>
      <w:r>
        <w:rPr>
          <w:spacing w:val="-8"/>
          <w:sz w:val="18"/>
        </w:rPr>
        <w:t> </w:t>
      </w:r>
      <w:r>
        <w:rPr>
          <w:sz w:val="18"/>
        </w:rPr>
        <w:t>are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secondary</w:t>
      </w:r>
      <w:r>
        <w:rPr>
          <w:spacing w:val="-8"/>
          <w:sz w:val="18"/>
        </w:rPr>
        <w:t> </w:t>
      </w:r>
      <w:r>
        <w:rPr>
          <w:sz w:val="18"/>
        </w:rPr>
        <w:t>importance.     </w:t>
      </w:r>
      <w:r>
        <w:rPr>
          <w:spacing w:val="20"/>
          <w:sz w:val="18"/>
        </w:rPr>
        <w:t> </w:t>
      </w:r>
      <w:r>
        <w:rPr>
          <w:sz w:val="18"/>
        </w:rPr>
        <w:t>At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level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social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political</w:t>
      </w:r>
    </w:p>
    <w:p>
      <w:pPr>
        <w:tabs>
          <w:tab w:pos="2494" w:val="left" w:leader="dot"/>
        </w:tabs>
        <w:spacing w:before="15"/>
        <w:ind w:left="296" w:right="0" w:firstLine="0"/>
        <w:jc w:val="left"/>
        <w:rPr>
          <w:sz w:val="18"/>
        </w:rPr>
      </w:pPr>
      <w:r>
        <w:rPr>
          <w:sz w:val="18"/>
        </w:rPr>
        <w:t>relations</w:t>
      </w:r>
      <w:r>
        <w:rPr>
          <w:spacing w:val="6"/>
          <w:sz w:val="18"/>
        </w:rPr>
        <w:t> </w:t>
      </w:r>
      <w:r>
        <w:rPr>
          <w:sz w:val="18"/>
        </w:rPr>
        <w:t>between</w:t>
      </w:r>
      <w:r>
        <w:rPr>
          <w:spacing w:val="6"/>
          <w:sz w:val="18"/>
        </w:rPr>
        <w:t> </w:t>
      </w:r>
      <w:r>
        <w:rPr>
          <w:sz w:val="18"/>
        </w:rPr>
        <w:t>clans</w:t>
      </w:r>
      <w:r>
        <w:rPr>
          <w:rFonts w:ascii="Times New Roman"/>
          <w:sz w:val="18"/>
        </w:rPr>
        <w:tab/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social</w:t>
      </w:r>
      <w:r>
        <w:rPr>
          <w:spacing w:val="6"/>
          <w:sz w:val="18"/>
        </w:rPr>
        <w:t> </w:t>
      </w:r>
      <w:r>
        <w:rPr>
          <w:sz w:val="18"/>
        </w:rPr>
        <w:t>interests</w:t>
      </w:r>
      <w:r>
        <w:rPr>
          <w:spacing w:val="5"/>
          <w:sz w:val="18"/>
        </w:rPr>
        <w:t> </w:t>
      </w:r>
      <w:r>
        <w:rPr>
          <w:sz w:val="18"/>
        </w:rPr>
        <w:t>are</w:t>
      </w:r>
      <w:r>
        <w:rPr>
          <w:spacing w:val="6"/>
          <w:sz w:val="18"/>
        </w:rPr>
        <w:t> </w:t>
      </w:r>
      <w:r>
        <w:rPr>
          <w:sz w:val="18"/>
        </w:rPr>
        <w:t>more</w:t>
      </w:r>
      <w:r>
        <w:rPr>
          <w:spacing w:val="3"/>
          <w:sz w:val="18"/>
        </w:rPr>
        <w:t> </w:t>
      </w:r>
      <w:r>
        <w:rPr>
          <w:sz w:val="18"/>
        </w:rPr>
        <w:t>complex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dif-</w:t>
      </w:r>
    </w:p>
    <w:p>
      <w:pPr>
        <w:tabs>
          <w:tab w:pos="942" w:val="left" w:leader="dot"/>
        </w:tabs>
        <w:spacing w:before="16"/>
        <w:ind w:left="296" w:right="0" w:firstLine="0"/>
        <w:jc w:val="left"/>
        <w:rPr>
          <w:sz w:val="18"/>
        </w:rPr>
      </w:pPr>
      <w:r>
        <w:rPr>
          <w:sz w:val="18"/>
        </w:rPr>
        <w:t>fuse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rFonts w:ascii="Times New Roman"/>
          <w:sz w:val="18"/>
        </w:rPr>
        <w:tab/>
      </w:r>
      <w:r>
        <w:rPr>
          <w:sz w:val="18"/>
        </w:rPr>
        <w:t>an</w:t>
      </w:r>
      <w:r>
        <w:rPr>
          <w:spacing w:val="-6"/>
          <w:sz w:val="18"/>
        </w:rPr>
        <w:t> </w:t>
      </w:r>
      <w:r>
        <w:rPr>
          <w:sz w:val="18"/>
        </w:rPr>
        <w:t>organizing</w:t>
      </w:r>
      <w:r>
        <w:rPr>
          <w:spacing w:val="-6"/>
          <w:sz w:val="18"/>
        </w:rPr>
        <w:t> </w:t>
      </w:r>
      <w:r>
        <w:rPr>
          <w:sz w:val="18"/>
        </w:rPr>
        <w:t>mechanism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different</w:t>
      </w:r>
      <w:r>
        <w:rPr>
          <w:spacing w:val="-6"/>
          <w:sz w:val="18"/>
        </w:rPr>
        <w:t> </w:t>
      </w:r>
      <w:r>
        <w:rPr>
          <w:sz w:val="18"/>
        </w:rPr>
        <w:t>order</w:t>
      </w:r>
      <w:r>
        <w:rPr>
          <w:spacing w:val="-7"/>
          <w:sz w:val="18"/>
        </w:rPr>
        <w:t> </w:t>
      </w:r>
      <w:r>
        <w:rPr>
          <w:sz w:val="18"/>
        </w:rPr>
        <w:t>comes</w:t>
      </w:r>
      <w:r>
        <w:rPr>
          <w:spacing w:val="-6"/>
          <w:sz w:val="18"/>
        </w:rPr>
        <w:t> </w:t>
      </w:r>
      <w:r>
        <w:rPr>
          <w:sz w:val="18"/>
        </w:rPr>
        <w:t>into</w:t>
      </w:r>
      <w:r>
        <w:rPr>
          <w:spacing w:val="-6"/>
          <w:sz w:val="18"/>
        </w:rPr>
        <w:t> </w:t>
      </w:r>
      <w:r>
        <w:rPr>
          <w:sz w:val="18"/>
        </w:rPr>
        <w:t>play,</w:t>
      </w:r>
      <w:r>
        <w:rPr>
          <w:spacing w:val="-6"/>
          <w:sz w:val="18"/>
        </w:rPr>
        <w:t> </w:t>
      </w:r>
      <w:r>
        <w:rPr>
          <w:sz w:val="18"/>
        </w:rPr>
        <w:t>the</w:t>
      </w:r>
    </w:p>
    <w:p>
      <w:pPr>
        <w:tabs>
          <w:tab w:pos="2192" w:val="left" w:leader="dot"/>
        </w:tabs>
        <w:spacing w:before="15"/>
        <w:ind w:left="296" w:right="0" w:firstLine="0"/>
        <w:jc w:val="left"/>
        <w:rPr>
          <w:sz w:val="18"/>
        </w:rPr>
      </w:pPr>
      <w:r>
        <w:rPr>
          <w:sz w:val="18"/>
        </w:rPr>
        <w:t>mechanism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ritual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so</w:t>
      </w:r>
      <w:r>
        <w:rPr>
          <w:spacing w:val="-5"/>
          <w:sz w:val="18"/>
        </w:rPr>
        <w:t> </w:t>
      </w:r>
      <w:r>
        <w:rPr>
          <w:sz w:val="18"/>
        </w:rPr>
        <w:t>complex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overlapping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ﬁelds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clanship</w:t>
      </w:r>
    </w:p>
    <w:p>
      <w:pPr>
        <w:spacing w:before="15"/>
        <w:ind w:left="296" w:right="0" w:firstLine="0"/>
        <w:jc w:val="left"/>
        <w:rPr>
          <w:sz w:val="18"/>
        </w:rPr>
      </w:pP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that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whole</w:t>
      </w:r>
      <w:r>
        <w:rPr>
          <w:spacing w:val="6"/>
          <w:sz w:val="18"/>
        </w:rPr>
        <w:t> </w:t>
      </w:r>
      <w:r>
        <w:rPr>
          <w:sz w:val="18"/>
        </w:rPr>
        <w:t>system</w:t>
      </w:r>
      <w:r>
        <w:rPr>
          <w:spacing w:val="6"/>
          <w:sz w:val="18"/>
        </w:rPr>
        <w:t> </w:t>
      </w:r>
      <w:r>
        <w:rPr>
          <w:sz w:val="18"/>
        </w:rPr>
        <w:t>might</w:t>
      </w:r>
      <w:r>
        <w:rPr>
          <w:spacing w:val="6"/>
          <w:sz w:val="18"/>
        </w:rPr>
        <w:t> </w:t>
      </w:r>
      <w:r>
        <w:rPr>
          <w:sz w:val="18"/>
        </w:rPr>
        <w:t>be</w:t>
      </w:r>
      <w:r>
        <w:rPr>
          <w:spacing w:val="8"/>
          <w:sz w:val="18"/>
        </w:rPr>
        <w:t> </w:t>
      </w:r>
      <w:r>
        <w:rPr>
          <w:sz w:val="18"/>
        </w:rPr>
        <w:t>compared</w:t>
      </w:r>
      <w:r>
        <w:rPr>
          <w:spacing w:val="6"/>
          <w:sz w:val="18"/>
        </w:rPr>
        <w:t> </w:t>
      </w:r>
      <w:r>
        <w:rPr>
          <w:sz w:val="18"/>
        </w:rPr>
        <w:t>to</w:t>
      </w:r>
      <w:r>
        <w:rPr>
          <w:spacing w:val="6"/>
          <w:sz w:val="18"/>
        </w:rPr>
        <w:t> </w:t>
      </w:r>
      <w:r>
        <w:rPr>
          <w:sz w:val="18"/>
        </w:rPr>
        <w:t>a</w:t>
      </w:r>
      <w:r>
        <w:rPr>
          <w:spacing w:val="7"/>
          <w:sz w:val="18"/>
        </w:rPr>
        <w:t> </w:t>
      </w:r>
      <w:r>
        <w:rPr>
          <w:sz w:val="18"/>
        </w:rPr>
        <w:t>piece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chain</w:t>
      </w:r>
      <w:r>
        <w:rPr>
          <w:spacing w:val="6"/>
          <w:sz w:val="18"/>
        </w:rPr>
        <w:t> </w:t>
      </w:r>
      <w:r>
        <w:rPr>
          <w:sz w:val="18"/>
        </w:rPr>
        <w:t>mail</w:t>
      </w:r>
      <w:r>
        <w:rPr>
          <w:spacing w:val="6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</w:p>
    <w:p>
      <w:pPr>
        <w:spacing w:line="256" w:lineRule="auto" w:before="16"/>
        <w:ind w:left="296" w:right="291" w:firstLine="0"/>
        <w:jc w:val="both"/>
        <w:rPr>
          <w:sz w:val="18"/>
        </w:rPr>
      </w:pPr>
      <w:r>
        <w:rPr>
          <w:sz w:val="18"/>
        </w:rPr>
        <w:t>the basic rule of interclan linkage is that spatial proximity is translated</w:t>
      </w:r>
      <w:r>
        <w:rPr>
          <w:spacing w:val="1"/>
          <w:sz w:val="18"/>
        </w:rPr>
        <w:t> </w:t>
      </w:r>
      <w:r>
        <w:rPr>
          <w:sz w:val="18"/>
        </w:rPr>
        <w:t>into terms of putative genealogical connection. Ritual collaboration and</w:t>
      </w:r>
      <w:r>
        <w:rPr>
          <w:spacing w:val="1"/>
          <w:sz w:val="18"/>
        </w:rPr>
        <w:t> </w:t>
      </w:r>
      <w:r>
        <w:rPr>
          <w:sz w:val="18"/>
        </w:rPr>
        <w:t>common ritual allegiances [external </w:t>
      </w:r>
      <w:r>
        <w:rPr>
          <w:i/>
          <w:sz w:val="18"/>
        </w:rPr>
        <w:t>bxcar </w:t>
      </w:r>
      <w:r>
        <w:rPr>
          <w:sz w:val="18"/>
        </w:rPr>
        <w:t>cult, Namoo cult, earth shrines,</w:t>
      </w:r>
      <w:r>
        <w:rPr>
          <w:spacing w:val="-42"/>
          <w:sz w:val="18"/>
        </w:rPr>
        <w:t> </w:t>
      </w:r>
      <w:r>
        <w:rPr>
          <w:sz w:val="18"/>
        </w:rPr>
        <w:t>etc.]</w:t>
      </w:r>
      <w:r>
        <w:rPr>
          <w:spacing w:val="4"/>
          <w:sz w:val="18"/>
        </w:rPr>
        <w:t> </w:t>
      </w:r>
      <w:r>
        <w:rPr>
          <w:sz w:val="18"/>
        </w:rPr>
        <w:t>are</w:t>
      </w:r>
      <w:r>
        <w:rPr>
          <w:spacing w:val="5"/>
          <w:sz w:val="18"/>
        </w:rPr>
        <w:t> </w:t>
      </w:r>
      <w:r>
        <w:rPr>
          <w:sz w:val="18"/>
        </w:rPr>
        <w:t>indices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common</w:t>
      </w:r>
      <w:r>
        <w:rPr>
          <w:spacing w:val="5"/>
          <w:sz w:val="18"/>
        </w:rPr>
        <w:t> </w:t>
      </w:r>
      <w:r>
        <w:rPr>
          <w:sz w:val="18"/>
        </w:rPr>
        <w:t>interests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mechanisms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solidarity.</w:t>
      </w:r>
    </w:p>
    <w:p>
      <w:pPr>
        <w:pStyle w:val="BodyText"/>
        <w:spacing w:line="230" w:lineRule="auto" w:before="124"/>
        <w:ind w:right="112"/>
      </w:pPr>
      <w:r>
        <w:rPr/>
        <w:t>The “chain mail” of corporates overlapping is laid out quite literally</w:t>
      </w:r>
      <w:r>
        <w:rPr>
          <w:spacing w:val="1"/>
        </w:rPr>
        <w:t> </w:t>
      </w:r>
      <w:r>
        <w:rPr/>
        <w:t>for tribal members to learn. This is done by positioning and orderings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unending</w:t>
      </w:r>
      <w:r>
        <w:rPr>
          <w:spacing w:val="-3"/>
        </w:rPr>
        <w:t> </w:t>
      </w:r>
      <w:r>
        <w:rPr/>
        <w:t>succession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ritual</w:t>
      </w:r>
      <w:r>
        <w:rPr>
          <w:spacing w:val="-2"/>
        </w:rPr>
        <w:t> </w:t>
      </w:r>
      <w:r>
        <w:rPr/>
        <w:t>gatherings,</w:t>
      </w:r>
      <w:r>
        <w:rPr>
          <w:spacing w:val="-2"/>
        </w:rPr>
        <w:t> </w:t>
      </w:r>
      <w:r>
        <w:rPr/>
        <w:t>which</w:t>
      </w:r>
      <w:r>
        <w:rPr>
          <w:spacing w:val="-5"/>
        </w:rPr>
        <w:t> </w:t>
      </w:r>
      <w:r>
        <w:rPr/>
        <w:t>also</w:t>
      </w:r>
      <w:r>
        <w:rPr>
          <w:spacing w:val="-47"/>
        </w:rPr>
        <w:t> </w:t>
      </w:r>
      <w:r>
        <w:rPr/>
        <w:t>allow</w:t>
      </w:r>
      <w:r>
        <w:rPr>
          <w:spacing w:val="-7"/>
        </w:rPr>
        <w:t> </w:t>
      </w:r>
      <w:r>
        <w:rPr/>
        <w:t>some</w:t>
      </w:r>
      <w:r>
        <w:rPr>
          <w:spacing w:val="-5"/>
        </w:rPr>
        <w:t> </w:t>
      </w:r>
      <w:r>
        <w:rPr/>
        <w:t>play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change.</w:t>
      </w:r>
      <w:r>
        <w:rPr>
          <w:position w:val="7"/>
          <w:sz w:val="12"/>
        </w:rPr>
        <w:t>10</w:t>
      </w:r>
      <w:r>
        <w:rPr>
          <w:spacing w:val="14"/>
          <w:position w:val="7"/>
          <w:sz w:val="12"/>
        </w:rPr>
        <w:t> </w:t>
      </w:r>
      <w:r>
        <w:rPr/>
        <w:t>In</w:t>
      </w:r>
      <w:r>
        <w:rPr>
          <w:spacing w:val="-5"/>
        </w:rPr>
        <w:t> </w:t>
      </w:r>
      <w:r>
        <w:rPr/>
        <w:t>modern</w:t>
      </w:r>
      <w:r>
        <w:rPr>
          <w:spacing w:val="-6"/>
        </w:rPr>
        <w:t> </w:t>
      </w:r>
      <w:r>
        <w:rPr/>
        <w:t>times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develop</w:t>
      </w:r>
      <w:r>
        <w:rPr>
          <w:spacing w:val="-5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same</w:t>
      </w:r>
      <w:r>
        <w:rPr>
          <w:spacing w:val="10"/>
        </w:rPr>
        <w:t> </w:t>
      </w:r>
      <w:r>
        <w:rPr/>
        <w:t>capacities</w:t>
      </w:r>
      <w:r>
        <w:rPr>
          <w:spacing w:val="11"/>
        </w:rPr>
        <w:t> </w:t>
      </w:r>
      <w:r>
        <w:rPr/>
        <w:t>(Boltanski</w:t>
      </w:r>
      <w:r>
        <w:rPr>
          <w:spacing w:val="11"/>
        </w:rPr>
        <w:t> </w:t>
      </w:r>
      <w:r>
        <w:rPr/>
        <w:t>1989).</w:t>
      </w:r>
    </w:p>
    <w:p>
      <w:pPr>
        <w:pStyle w:val="BodyText"/>
        <w:spacing w:line="232" w:lineRule="auto" w:before="2"/>
        <w:ind w:right="112" w:firstLine="198"/>
      </w:pPr>
      <w:r>
        <w:rPr/>
        <w:t>Rhetoric is explicit, as in ritual; style is more implicit. Rhetoric is de-</w:t>
      </w:r>
      <w:r>
        <w:rPr>
          <w:spacing w:val="-47"/>
        </w:rPr>
        <w:t> </w:t>
      </w:r>
      <w:r>
        <w:rPr>
          <w:spacing w:val="-1"/>
        </w:rPr>
        <w:t>coupled</w:t>
      </w:r>
      <w:r>
        <w:rPr>
          <w:spacing w:val="-11"/>
        </w:rPr>
        <w:t> </w:t>
      </w:r>
      <w:r>
        <w:rPr>
          <w:spacing w:val="-1"/>
        </w:rPr>
        <w:t>from</w:t>
      </w:r>
      <w:r>
        <w:rPr>
          <w:spacing w:val="-11"/>
        </w:rPr>
        <w:t> </w:t>
      </w:r>
      <w:r>
        <w:rPr>
          <w:spacing w:val="-1"/>
        </w:rPr>
        <w:t>stochastic</w:t>
      </w:r>
      <w:r>
        <w:rPr>
          <w:spacing w:val="-11"/>
        </w:rPr>
        <w:t> </w:t>
      </w:r>
      <w:r>
        <w:rPr>
          <w:spacing w:val="-1"/>
        </w:rPr>
        <w:t>contingency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its</w:t>
      </w:r>
      <w:r>
        <w:rPr>
          <w:spacing w:val="-11"/>
        </w:rPr>
        <w:t> </w:t>
      </w:r>
      <w:r>
        <w:rPr/>
        <w:t>rigor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prescription</w:t>
      </w:r>
      <w:r>
        <w:rPr>
          <w:spacing w:val="-10"/>
        </w:rPr>
        <w:t> </w:t>
      </w:r>
      <w:r>
        <w:rPr/>
        <w:t>in</w:t>
      </w:r>
    </w:p>
    <w:p>
      <w:pPr>
        <w:pStyle w:val="BodyText"/>
        <w:spacing w:before="11"/>
        <w:ind w:left="0"/>
        <w:jc w:val="left"/>
        <w:rPr>
          <w:sz w:val="24"/>
        </w:rPr>
      </w:pPr>
    </w:p>
    <w:p>
      <w:pPr>
        <w:spacing w:before="1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9 </w:t>
      </w:r>
      <w:r>
        <w:rPr>
          <w:sz w:val="16"/>
        </w:rPr>
        <w:t>This ideal type is not restricted to small or simple settings. The classical polis is an</w:t>
      </w:r>
      <w:r>
        <w:rPr>
          <w:spacing w:val="1"/>
          <w:sz w:val="16"/>
        </w:rPr>
        <w:t> </w:t>
      </w:r>
      <w:r>
        <w:rPr>
          <w:sz w:val="16"/>
        </w:rPr>
        <w:t>illustration.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words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von</w:t>
      </w:r>
      <w:r>
        <w:rPr>
          <w:spacing w:val="-2"/>
          <w:sz w:val="16"/>
        </w:rPr>
        <w:t> </w:t>
      </w:r>
      <w:r>
        <w:rPr>
          <w:sz w:val="16"/>
        </w:rPr>
        <w:t>Gierke</w:t>
      </w:r>
      <w:r>
        <w:rPr>
          <w:spacing w:val="-1"/>
          <w:sz w:val="16"/>
        </w:rPr>
        <w:t> </w:t>
      </w:r>
      <w:r>
        <w:rPr>
          <w:sz w:val="16"/>
        </w:rPr>
        <w:t>(1950):</w:t>
      </w:r>
      <w:r>
        <w:rPr>
          <w:spacing w:val="-4"/>
          <w:sz w:val="16"/>
        </w:rPr>
        <w:t> </w:t>
      </w:r>
      <w:r>
        <w:rPr>
          <w:sz w:val="16"/>
        </w:rPr>
        <w:t>“The</w:t>
      </w:r>
      <w:r>
        <w:rPr>
          <w:spacing w:val="-1"/>
          <w:sz w:val="16"/>
        </w:rPr>
        <w:t> </w:t>
      </w:r>
      <w:r>
        <w:rPr>
          <w:sz w:val="16"/>
        </w:rPr>
        <w:t>state</w:t>
      </w:r>
      <w:r>
        <w:rPr>
          <w:spacing w:val="-4"/>
          <w:sz w:val="16"/>
        </w:rPr>
        <w:t> </w:t>
      </w:r>
      <w:r>
        <w:rPr>
          <w:sz w:val="16"/>
        </w:rPr>
        <w:t>appeared</w:t>
      </w:r>
      <w:r>
        <w:rPr>
          <w:spacing w:val="-1"/>
          <w:sz w:val="16"/>
        </w:rPr>
        <w:t> </w:t>
      </w:r>
      <w:r>
        <w:rPr>
          <w:sz w:val="16"/>
        </w:rPr>
        <w:t>simply</w:t>
      </w:r>
      <w:r>
        <w:rPr>
          <w:spacing w:val="-2"/>
          <w:sz w:val="16"/>
        </w:rPr>
        <w:t> </w:t>
      </w:r>
      <w:r>
        <w:rPr>
          <w:sz w:val="16"/>
        </w:rPr>
        <w:t>as</w:t>
      </w:r>
      <w:r>
        <w:rPr>
          <w:spacing w:val="-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sz w:val="16"/>
        </w:rPr>
        <w:t>human</w:t>
      </w:r>
      <w:r>
        <w:rPr>
          <w:spacing w:val="-38"/>
          <w:sz w:val="16"/>
        </w:rPr>
        <w:t> </w:t>
      </w:r>
      <w:r>
        <w:rPr>
          <w:sz w:val="16"/>
        </w:rPr>
        <w:t>association.</w:t>
      </w:r>
      <w:r>
        <w:rPr>
          <w:spacing w:val="22"/>
          <w:sz w:val="16"/>
        </w:rPr>
        <w:t> </w:t>
      </w:r>
      <w:r>
        <w:rPr>
          <w:sz w:val="16"/>
        </w:rPr>
        <w:t>All</w:t>
      </w:r>
      <w:r>
        <w:rPr>
          <w:spacing w:val="25"/>
          <w:sz w:val="16"/>
        </w:rPr>
        <w:t> </w:t>
      </w:r>
      <w:r>
        <w:rPr>
          <w:sz w:val="16"/>
        </w:rPr>
        <w:t>social</w:t>
      </w:r>
      <w:r>
        <w:rPr>
          <w:spacing w:val="23"/>
          <w:sz w:val="16"/>
        </w:rPr>
        <w:t> </w:t>
      </w:r>
      <w:r>
        <w:rPr>
          <w:sz w:val="16"/>
        </w:rPr>
        <w:t>ties</w:t>
      </w:r>
      <w:r>
        <w:rPr>
          <w:spacing w:val="23"/>
          <w:sz w:val="16"/>
        </w:rPr>
        <w:t> </w:t>
      </w:r>
      <w:r>
        <w:rPr>
          <w:sz w:val="16"/>
        </w:rPr>
        <w:t>were</w:t>
      </w:r>
      <w:r>
        <w:rPr>
          <w:spacing w:val="24"/>
          <w:sz w:val="16"/>
        </w:rPr>
        <w:t> </w:t>
      </w:r>
      <w:r>
        <w:rPr>
          <w:sz w:val="16"/>
        </w:rPr>
        <w:t>entirely</w:t>
      </w:r>
      <w:r>
        <w:rPr>
          <w:spacing w:val="23"/>
          <w:sz w:val="16"/>
        </w:rPr>
        <w:t> </w:t>
      </w:r>
      <w:r>
        <w:rPr>
          <w:sz w:val="16"/>
        </w:rPr>
        <w:t>derived</w:t>
      </w:r>
      <w:r>
        <w:rPr>
          <w:spacing w:val="23"/>
          <w:sz w:val="16"/>
        </w:rPr>
        <w:t> </w:t>
      </w:r>
      <w:r>
        <w:rPr>
          <w:sz w:val="16"/>
        </w:rPr>
        <w:t>from</w:t>
      </w:r>
      <w:r>
        <w:rPr>
          <w:spacing w:val="23"/>
          <w:sz w:val="16"/>
        </w:rPr>
        <w:t> </w:t>
      </w:r>
      <w:r>
        <w:rPr>
          <w:sz w:val="16"/>
        </w:rPr>
        <w:t>it.        The</w:t>
      </w:r>
      <w:r>
        <w:rPr>
          <w:spacing w:val="23"/>
          <w:sz w:val="16"/>
        </w:rPr>
        <w:t> </w:t>
      </w:r>
      <w:r>
        <w:rPr>
          <w:sz w:val="16"/>
        </w:rPr>
        <w:t>individual</w:t>
      </w:r>
      <w:r>
        <w:rPr>
          <w:spacing w:val="25"/>
          <w:sz w:val="16"/>
        </w:rPr>
        <w:t> </w:t>
      </w:r>
      <w:r>
        <w:rPr>
          <w:sz w:val="16"/>
        </w:rPr>
        <w:t>had</w:t>
      </w:r>
      <w:r>
        <w:rPr>
          <w:spacing w:val="23"/>
          <w:sz w:val="16"/>
        </w:rPr>
        <w:t> </w:t>
      </w:r>
      <w:r>
        <w:rPr>
          <w:sz w:val="16"/>
        </w:rPr>
        <w:t>ulti-</w:t>
      </w:r>
    </w:p>
    <w:p>
      <w:pPr>
        <w:spacing w:before="1"/>
        <w:ind w:left="117" w:right="111" w:firstLine="0"/>
        <w:jc w:val="both"/>
        <w:rPr>
          <w:sz w:val="16"/>
        </w:rPr>
      </w:pPr>
      <w:r>
        <w:rPr>
          <w:sz w:val="16"/>
        </w:rPr>
        <w:t>mately no autonomous purpose” (p. 87). “No Roman corporation existed that had not</w:t>
      </w:r>
      <w:r>
        <w:rPr>
          <w:spacing w:val="1"/>
          <w:sz w:val="16"/>
        </w:rPr>
        <w:t> </w:t>
      </w:r>
      <w:r>
        <w:rPr>
          <w:sz w:val="16"/>
        </w:rPr>
        <w:t>ﬁrst</w:t>
      </w:r>
      <w:r>
        <w:rPr>
          <w:spacing w:val="12"/>
          <w:sz w:val="16"/>
        </w:rPr>
        <w:t> </w:t>
      </w:r>
      <w:r>
        <w:rPr>
          <w:sz w:val="16"/>
        </w:rPr>
        <w:t>been</w:t>
      </w:r>
      <w:r>
        <w:rPr>
          <w:spacing w:val="10"/>
          <w:sz w:val="16"/>
        </w:rPr>
        <w:t> </w:t>
      </w:r>
      <w:r>
        <w:rPr>
          <w:sz w:val="16"/>
        </w:rPr>
        <w:t>recognized</w:t>
      </w:r>
      <w:r>
        <w:rPr>
          <w:spacing w:val="12"/>
          <w:sz w:val="16"/>
        </w:rPr>
        <w:t> </w:t>
      </w:r>
      <w:r>
        <w:rPr>
          <w:sz w:val="16"/>
        </w:rPr>
        <w:t>by</w:t>
      </w:r>
      <w:r>
        <w:rPr>
          <w:spacing w:val="10"/>
          <w:sz w:val="16"/>
        </w:rPr>
        <w:t> </w:t>
      </w:r>
      <w:r>
        <w:rPr>
          <w:sz w:val="16"/>
        </w:rPr>
        <w:t>Roman</w:t>
      </w:r>
      <w:r>
        <w:rPr>
          <w:spacing w:val="12"/>
          <w:sz w:val="16"/>
        </w:rPr>
        <w:t> </w:t>
      </w:r>
      <w:r>
        <w:rPr>
          <w:sz w:val="16"/>
        </w:rPr>
        <w:t>constitutional</w:t>
      </w:r>
      <w:r>
        <w:rPr>
          <w:spacing w:val="10"/>
          <w:sz w:val="16"/>
        </w:rPr>
        <w:t> </w:t>
      </w:r>
      <w:r>
        <w:rPr>
          <w:sz w:val="16"/>
        </w:rPr>
        <w:t>law</w:t>
      </w:r>
      <w:r>
        <w:rPr>
          <w:spacing w:val="12"/>
          <w:sz w:val="16"/>
        </w:rPr>
        <w:t> </w:t>
      </w:r>
      <w:r>
        <w:rPr>
          <w:sz w:val="16"/>
        </w:rPr>
        <w:t>as</w:t>
      </w:r>
      <w:r>
        <w:rPr>
          <w:spacing w:val="12"/>
          <w:sz w:val="16"/>
        </w:rPr>
        <w:t> </w:t>
      </w:r>
      <w:r>
        <w:rPr>
          <w:sz w:val="16"/>
        </w:rPr>
        <w:t>a</w:t>
      </w:r>
      <w:r>
        <w:rPr>
          <w:spacing w:val="10"/>
          <w:sz w:val="16"/>
        </w:rPr>
        <w:t> </w:t>
      </w:r>
      <w:r>
        <w:rPr>
          <w:sz w:val="16"/>
        </w:rPr>
        <w:t>political</w:t>
      </w:r>
      <w:r>
        <w:rPr>
          <w:spacing w:val="12"/>
          <w:sz w:val="16"/>
        </w:rPr>
        <w:t> </w:t>
      </w:r>
      <w:r>
        <w:rPr>
          <w:sz w:val="16"/>
        </w:rPr>
        <w:t>unit”</w:t>
      </w:r>
      <w:r>
        <w:rPr>
          <w:spacing w:val="10"/>
          <w:sz w:val="16"/>
        </w:rPr>
        <w:t> </w:t>
      </w:r>
      <w:r>
        <w:rPr>
          <w:sz w:val="16"/>
        </w:rPr>
        <w:t>(p.</w:t>
      </w:r>
      <w:r>
        <w:rPr>
          <w:spacing w:val="12"/>
          <w:sz w:val="16"/>
        </w:rPr>
        <w:t> </w:t>
      </w:r>
      <w:r>
        <w:rPr>
          <w:sz w:val="16"/>
        </w:rPr>
        <w:t>117).</w:t>
      </w:r>
      <w:r>
        <w:rPr>
          <w:spacing w:val="11"/>
          <w:sz w:val="16"/>
        </w:rPr>
        <w:t> </w:t>
      </w:r>
      <w:r>
        <w:rPr>
          <w:sz w:val="16"/>
        </w:rPr>
        <w:t>As</w:t>
      </w:r>
      <w:r>
        <w:rPr>
          <w:spacing w:val="12"/>
          <w:sz w:val="16"/>
        </w:rPr>
        <w:t> </w:t>
      </w:r>
      <w:r>
        <w:rPr>
          <w:sz w:val="16"/>
        </w:rPr>
        <w:t>also</w:t>
      </w:r>
      <w:r>
        <w:rPr>
          <w:spacing w:val="-38"/>
          <w:sz w:val="16"/>
        </w:rPr>
        <w:t> </w:t>
      </w:r>
      <w:r>
        <w:rPr>
          <w:sz w:val="16"/>
        </w:rPr>
        <w:t>in the Greek polis (Kitto 1958), the subtlety was in ambage and its yielding of policy by</w:t>
      </w:r>
      <w:r>
        <w:rPr>
          <w:spacing w:val="1"/>
          <w:sz w:val="16"/>
        </w:rPr>
        <w:t> </w:t>
      </w:r>
      <w:r>
        <w:rPr>
          <w:sz w:val="16"/>
        </w:rPr>
        <w:t>manipulation of gamings in social patternings. The polis, like the group of comrades, is</w:t>
      </w:r>
      <w:r>
        <w:rPr>
          <w:spacing w:val="1"/>
          <w:sz w:val="16"/>
        </w:rPr>
        <w:t> </w:t>
      </w:r>
      <w:r>
        <w:rPr>
          <w:sz w:val="16"/>
        </w:rPr>
        <w:t>insistently</w:t>
      </w:r>
      <w:r>
        <w:rPr>
          <w:spacing w:val="4"/>
          <w:sz w:val="16"/>
        </w:rPr>
        <w:t> </w:t>
      </w:r>
      <w:r>
        <w:rPr>
          <w:sz w:val="16"/>
        </w:rPr>
        <w:t>homogeneous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cultural</w:t>
      </w:r>
      <w:r>
        <w:rPr>
          <w:spacing w:val="4"/>
          <w:sz w:val="16"/>
        </w:rPr>
        <w:t> </w:t>
      </w:r>
      <w:r>
        <w:rPr>
          <w:sz w:val="16"/>
        </w:rPr>
        <w:t>terms</w:t>
      </w:r>
      <w:r>
        <w:rPr>
          <w:spacing w:val="4"/>
          <w:sz w:val="16"/>
        </w:rPr>
        <w:t> </w:t>
      </w:r>
      <w:r>
        <w:rPr>
          <w:sz w:val="16"/>
        </w:rPr>
        <w:t>so</w:t>
      </w:r>
      <w:r>
        <w:rPr>
          <w:spacing w:val="4"/>
          <w:sz w:val="16"/>
        </w:rPr>
        <w:t> </w:t>
      </w:r>
      <w:r>
        <w:rPr>
          <w:sz w:val="16"/>
        </w:rPr>
        <w:t>that</w:t>
      </w:r>
      <w:r>
        <w:rPr>
          <w:spacing w:val="4"/>
          <w:sz w:val="16"/>
        </w:rPr>
        <w:t> </w:t>
      </w:r>
      <w:r>
        <w:rPr>
          <w:sz w:val="16"/>
        </w:rPr>
        <w:t>there</w:t>
      </w:r>
      <w:r>
        <w:rPr>
          <w:spacing w:val="5"/>
          <w:sz w:val="16"/>
        </w:rPr>
        <w:t> </w:t>
      </w:r>
      <w:r>
        <w:rPr>
          <w:sz w:val="16"/>
        </w:rPr>
        <w:t>is</w:t>
      </w:r>
      <w:r>
        <w:rPr>
          <w:spacing w:val="4"/>
          <w:sz w:val="16"/>
        </w:rPr>
        <w:t> </w:t>
      </w:r>
      <w:r>
        <w:rPr>
          <w:sz w:val="16"/>
        </w:rPr>
        <w:t>little</w:t>
      </w:r>
      <w:r>
        <w:rPr>
          <w:spacing w:val="4"/>
          <w:sz w:val="16"/>
        </w:rPr>
        <w:t> </w:t>
      </w:r>
      <w:r>
        <w:rPr>
          <w:sz w:val="16"/>
        </w:rPr>
        <w:t>scope</w:t>
      </w:r>
      <w:r>
        <w:rPr>
          <w:spacing w:val="4"/>
          <w:sz w:val="16"/>
        </w:rPr>
        <w:t> </w:t>
      </w:r>
      <w:r>
        <w:rPr>
          <w:sz w:val="16"/>
        </w:rPr>
        <w:t>for</w:t>
      </w:r>
      <w:r>
        <w:rPr>
          <w:spacing w:val="4"/>
          <w:sz w:val="16"/>
        </w:rPr>
        <w:t> </w:t>
      </w:r>
      <w:r>
        <w:rPr>
          <w:sz w:val="16"/>
        </w:rPr>
        <w:t>ambiguity.</w:t>
      </w:r>
    </w:p>
    <w:p>
      <w:pPr>
        <w:spacing w:before="1"/>
        <w:ind w:left="316" w:right="0" w:firstLine="0"/>
        <w:jc w:val="both"/>
        <w:rPr>
          <w:sz w:val="16"/>
        </w:rPr>
      </w:pPr>
      <w:r>
        <w:rPr>
          <w:position w:val="6"/>
          <w:sz w:val="9"/>
        </w:rPr>
        <w:t>10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a</w:t>
      </w:r>
      <w:r>
        <w:rPr>
          <w:spacing w:val="5"/>
          <w:sz w:val="16"/>
        </w:rPr>
        <w:t> </w:t>
      </w:r>
      <w:r>
        <w:rPr>
          <w:sz w:val="16"/>
        </w:rPr>
        <w:t>fashion</w:t>
      </w:r>
      <w:r>
        <w:rPr>
          <w:spacing w:val="4"/>
          <w:sz w:val="16"/>
        </w:rPr>
        <w:t> </w:t>
      </w:r>
      <w:r>
        <w:rPr>
          <w:sz w:val="16"/>
        </w:rPr>
        <w:t>reminiscent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Mayer’s</w:t>
      </w:r>
      <w:r>
        <w:rPr>
          <w:spacing w:val="4"/>
          <w:sz w:val="16"/>
        </w:rPr>
        <w:t> </w:t>
      </w:r>
      <w:r>
        <w:rPr>
          <w:sz w:val="16"/>
        </w:rPr>
        <w:t>Indian</w:t>
      </w:r>
      <w:r>
        <w:rPr>
          <w:spacing w:val="4"/>
          <w:sz w:val="16"/>
        </w:rPr>
        <w:t> </w:t>
      </w:r>
      <w:r>
        <w:rPr>
          <w:sz w:val="16"/>
        </w:rPr>
        <w:t>villages</w:t>
      </w:r>
      <w:r>
        <w:rPr>
          <w:spacing w:val="5"/>
          <w:sz w:val="16"/>
        </w:rPr>
        <w:t> </w:t>
      </w:r>
      <w:r>
        <w:rPr>
          <w:sz w:val="16"/>
        </w:rPr>
        <w:t>discussed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next</w:t>
      </w:r>
      <w:r>
        <w:rPr>
          <w:spacing w:val="4"/>
          <w:sz w:val="16"/>
        </w:rPr>
        <w:t> </w:t>
      </w:r>
      <w:r>
        <w:rPr>
          <w:sz w:val="16"/>
        </w:rPr>
        <w:t>chapter.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7"/>
      </w:pPr>
      <w:bookmarkStart w:name="5.2.4. Disputes and Stories—Boltanski an" w:id="313"/>
      <w:bookmarkEnd w:id="313"/>
      <w:r>
        <w:rPr/>
      </w:r>
      <w:bookmarkStart w:name="_bookmark152" w:id="314"/>
      <w:bookmarkEnd w:id="314"/>
      <w:r>
        <w:rPr/>
      </w:r>
      <w:r>
        <w:rPr/>
        <w:t>story, but at the cost of blurring of network pattern in that context.</w:t>
      </w:r>
      <w:r>
        <w:rPr>
          <w:spacing w:val="1"/>
        </w:rPr>
        <w:t> </w:t>
      </w:r>
      <w:r>
        <w:rPr/>
        <w:t>Style, by contrast, works through and takes form in stochastic varia-</w:t>
      </w:r>
      <w:r>
        <w:rPr>
          <w:spacing w:val="1"/>
        </w:rPr>
        <w:t> </w:t>
      </w:r>
      <w:r>
        <w:rPr/>
        <w:t>tion, at the cost of increased ambiguity in meanings and stories, but</w:t>
      </w:r>
      <w:r>
        <w:rPr>
          <w:spacing w:val="1"/>
        </w:rPr>
        <w:t> </w:t>
      </w:r>
      <w:r>
        <w:rPr/>
        <w:t>with</w:t>
      </w:r>
      <w:r>
        <w:rPr>
          <w:spacing w:val="10"/>
        </w:rPr>
        <w:t> </w:t>
      </w:r>
      <w:r>
        <w:rPr/>
        <w:t>enhanced</w:t>
      </w:r>
      <w:r>
        <w:rPr>
          <w:spacing w:val="10"/>
        </w:rPr>
        <w:t> </w:t>
      </w:r>
      <w:r>
        <w:rPr/>
        <w:t>similarities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network</w:t>
      </w:r>
      <w:r>
        <w:rPr>
          <w:spacing w:val="10"/>
        </w:rPr>
        <w:t> </w:t>
      </w:r>
      <w:r>
        <w:rPr/>
        <w:t>clusterings.</w:t>
      </w:r>
    </w:p>
    <w:p>
      <w:pPr>
        <w:pStyle w:val="BodyText"/>
        <w:spacing w:before="2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8"/>
        </w:numPr>
        <w:tabs>
          <w:tab w:pos="1359" w:val="left" w:leader="none"/>
        </w:tabs>
        <w:spacing w:line="240" w:lineRule="auto" w:before="0" w:after="0"/>
        <w:ind w:left="1358" w:right="0" w:hanging="510"/>
        <w:jc w:val="both"/>
        <w:rPr>
          <w:i/>
        </w:rPr>
      </w:pPr>
      <w:hyperlink w:history="true" w:anchor="_bookmark3">
        <w:r>
          <w:rPr>
            <w:i/>
            <w:w w:val="99"/>
          </w:rPr>
          <w:t>Disputes</w:t>
        </w:r>
        <w:r>
          <w:rPr>
            <w:i/>
            <w:spacing w:val="11"/>
          </w:rPr>
          <w:t> </w:t>
        </w:r>
        <w:r>
          <w:rPr>
            <w:i/>
            <w:w w:val="99"/>
          </w:rPr>
          <w:t>and</w:t>
        </w:r>
        <w:r>
          <w:rPr>
            <w:i/>
            <w:spacing w:val="11"/>
          </w:rPr>
          <w:t> </w:t>
        </w:r>
        <w:r>
          <w:rPr>
            <w:i/>
            <w:w w:val="99"/>
          </w:rPr>
          <w:t>Stories—Boltanski</w:t>
        </w:r>
        <w:r>
          <w:rPr>
            <w:i/>
            <w:spacing w:val="11"/>
          </w:rPr>
          <w:t> </w:t>
        </w:r>
        <w:r>
          <w:rPr>
            <w:i/>
            <w:w w:val="99"/>
          </w:rPr>
          <w:t>and</w:t>
        </w:r>
        <w:r>
          <w:rPr>
            <w:i/>
            <w:spacing w:val="11"/>
          </w:rPr>
          <w:t> </w:t>
        </w:r>
        <w:r>
          <w:rPr>
            <w:i/>
            <w:w w:val="99"/>
          </w:rPr>
          <w:t>Th</w:t>
        </w:r>
        <w:r>
          <w:rPr>
            <w:i/>
            <w:spacing w:val="-77"/>
            <w:w w:val="99"/>
          </w:rPr>
          <w:t>e</w:t>
        </w:r>
        <w:r>
          <w:rPr>
            <w:i/>
            <w:spacing w:val="11"/>
            <w:w w:val="99"/>
          </w:rPr>
          <w:t>´</w:t>
        </w:r>
        <w:r>
          <w:rPr>
            <w:i/>
            <w:w w:val="99"/>
          </w:rPr>
          <w:t>venot</w:t>
        </w:r>
      </w:hyperlink>
    </w:p>
    <w:p>
      <w:pPr>
        <w:pStyle w:val="BodyText"/>
        <w:spacing w:line="230" w:lineRule="auto" w:before="115"/>
        <w:ind w:left="103" w:right="104"/>
      </w:pPr>
      <w:r>
        <w:rPr>
          <w:w w:val="99"/>
        </w:rPr>
        <w:t>Boltanski</w:t>
      </w:r>
      <w:r>
        <w:rPr>
          <w:spacing w:val="5"/>
        </w:rPr>
        <w:t> </w:t>
      </w:r>
      <w:r>
        <w:rPr>
          <w:w w:val="99"/>
        </w:rPr>
        <w:t>and</w:t>
      </w:r>
      <w:r>
        <w:rPr>
          <w:spacing w:val="5"/>
        </w:rPr>
        <w:t> </w:t>
      </w:r>
      <w:r>
        <w:rPr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venot</w:t>
      </w:r>
      <w:r>
        <w:rPr>
          <w:spacing w:val="5"/>
        </w:rPr>
        <w:t> </w:t>
      </w:r>
      <w:r>
        <w:rPr>
          <w:w w:val="99"/>
        </w:rPr>
        <w:t>zoom</w:t>
      </w:r>
      <w:r>
        <w:rPr>
          <w:spacing w:val="5"/>
        </w:rPr>
        <w:t> </w:t>
      </w:r>
      <w:r>
        <w:rPr>
          <w:w w:val="99"/>
        </w:rPr>
        <w:t>in</w:t>
      </w:r>
      <w:r>
        <w:rPr>
          <w:spacing w:val="5"/>
        </w:rPr>
        <w:t> </w:t>
      </w:r>
      <w:r>
        <w:rPr>
          <w:w w:val="99"/>
        </w:rPr>
        <w:t>on</w:t>
      </w:r>
      <w:r>
        <w:rPr>
          <w:spacing w:val="5"/>
        </w:rPr>
        <w:t> </w:t>
      </w:r>
      <w:r>
        <w:rPr>
          <w:w w:val="99"/>
        </w:rPr>
        <w:t>some</w:t>
      </w:r>
      <w:r>
        <w:rPr>
          <w:spacing w:val="5"/>
        </w:rPr>
        <w:t> </w:t>
      </w:r>
      <w:r>
        <w:rPr>
          <w:w w:val="99"/>
        </w:rPr>
        <w:t>particular</w:t>
      </w:r>
      <w:r>
        <w:rPr>
          <w:spacing w:val="5"/>
        </w:rPr>
        <w:t> </w:t>
      </w:r>
      <w:r>
        <w:rPr>
          <w:w w:val="99"/>
        </w:rPr>
        <w:t>tie</w:t>
      </w:r>
      <w:r>
        <w:rPr>
          <w:spacing w:val="5"/>
        </w:rPr>
        <w:t> </w:t>
      </w:r>
      <w:r>
        <w:rPr>
          <w:w w:val="99"/>
        </w:rPr>
        <w:t>within</w:t>
      </w:r>
      <w:r>
        <w:rPr>
          <w:spacing w:val="5"/>
        </w:rPr>
        <w:t> 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99"/>
        </w:rPr>
        <w:t>situa- </w:t>
      </w:r>
      <w:r>
        <w:rPr/>
        <w:t>tion of dispute in order to examine the texts, whether in discourse or</w:t>
      </w:r>
      <w:r>
        <w:rPr>
          <w:spacing w:val="1"/>
        </w:rPr>
        <w:t> </w:t>
      </w:r>
      <w:r>
        <w:rPr/>
        <w:t>written, mobilized by each end, who also have an eye on some public</w:t>
      </w:r>
      <w:r>
        <w:rPr>
          <w:spacing w:val="1"/>
        </w:rPr>
        <w:t> </w:t>
      </w:r>
      <w:r>
        <w:rPr>
          <w:w w:val="99"/>
        </w:rPr>
        <w:t>(Boltanski</w:t>
      </w:r>
      <w:r>
        <w:rPr>
          <w:spacing w:val="-7"/>
        </w:rPr>
        <w:t> </w:t>
      </w:r>
      <w:r>
        <w:rPr>
          <w:w w:val="99"/>
        </w:rPr>
        <w:t>and</w:t>
      </w:r>
      <w:r>
        <w:rPr>
          <w:spacing w:val="-7"/>
        </w:rPr>
        <w:t> </w:t>
      </w:r>
      <w:r>
        <w:rPr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venot</w:t>
      </w:r>
      <w:r>
        <w:rPr>
          <w:spacing w:val="-7"/>
        </w:rPr>
        <w:t> </w:t>
      </w:r>
      <w:r>
        <w:rPr>
          <w:w w:val="99"/>
        </w:rPr>
        <w:t>1999—summarizing</w:t>
      </w:r>
      <w:r>
        <w:rPr>
          <w:spacing w:val="-5"/>
        </w:rPr>
        <w:t> </w:t>
      </w:r>
      <w:r>
        <w:rPr>
          <w:w w:val="99"/>
        </w:rPr>
        <w:t>work</w:t>
      </w:r>
      <w:r>
        <w:rPr>
          <w:spacing w:val="-7"/>
        </w:rPr>
        <w:t> </w:t>
      </w:r>
      <w:r>
        <w:rPr>
          <w:w w:val="99"/>
        </w:rPr>
        <w:t>over</w:t>
      </w:r>
      <w:r>
        <w:rPr>
          <w:spacing w:val="-7"/>
        </w:rPr>
        <w:t> </w:t>
      </w:r>
      <w:r>
        <w:rPr>
          <w:w w:val="99"/>
        </w:rPr>
        <w:t>a</w:t>
      </w:r>
      <w:r>
        <w:rPr>
          <w:spacing w:val="-7"/>
        </w:rPr>
        <w:t> </w:t>
      </w:r>
      <w:r>
        <w:rPr>
          <w:w w:val="99"/>
        </w:rPr>
        <w:t>decade).</w:t>
      </w:r>
      <w:r>
        <w:rPr>
          <w:spacing w:val="-7"/>
        </w:rPr>
        <w:t> </w:t>
      </w:r>
      <w:r>
        <w:rPr>
          <w:w w:val="99"/>
        </w:rPr>
        <w:t>The </w:t>
      </w:r>
      <w:r>
        <w:rPr/>
        <w:t>two authors focus on the syntactic and lexical cohesion within and</w:t>
      </w:r>
      <w:r>
        <w:rPr>
          <w:spacing w:val="1"/>
        </w:rPr>
        <w:t> </w:t>
      </w:r>
      <w:r>
        <w:rPr/>
        <w:t>across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texts</w:t>
      </w:r>
      <w:r>
        <w:rPr>
          <w:spacing w:val="-10"/>
        </w:rPr>
        <w:t> </w:t>
      </w:r>
      <w:r>
        <w:rPr/>
        <w:t>over</w:t>
      </w:r>
      <w:r>
        <w:rPr>
          <w:spacing w:val="-8"/>
        </w:rPr>
        <w:t> </w:t>
      </w:r>
      <w:r>
        <w:rPr/>
        <w:t>time.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so</w:t>
      </w:r>
      <w:r>
        <w:rPr>
          <w:spacing w:val="-8"/>
        </w:rPr>
        <w:t> </w:t>
      </w:r>
      <w:r>
        <w:rPr/>
        <w:t>doing,</w:t>
      </w:r>
      <w:r>
        <w:rPr>
          <w:spacing w:val="-10"/>
        </w:rPr>
        <w:t> </w:t>
      </w:r>
      <w:r>
        <w:rPr/>
        <w:t>they</w:t>
      </w:r>
      <w:r>
        <w:rPr>
          <w:spacing w:val="-8"/>
        </w:rPr>
        <w:t> </w:t>
      </w:r>
      <w:r>
        <w:rPr/>
        <w:t>uncover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fascinating</w:t>
      </w:r>
      <w:r>
        <w:rPr>
          <w:spacing w:val="-8"/>
        </w:rPr>
        <w:t> </w:t>
      </w:r>
      <w:r>
        <w:rPr/>
        <w:t>etiol-</w:t>
      </w:r>
      <w:r>
        <w:rPr>
          <w:spacing w:val="-48"/>
        </w:rPr>
        <w:t> </w:t>
      </w:r>
      <w:r>
        <w:rPr/>
        <w:t>ogy</w:t>
      </w:r>
      <w:r>
        <w:rPr>
          <w:spacing w:val="-7"/>
        </w:rPr>
        <w:t> </w:t>
      </w:r>
      <w:r>
        <w:rPr/>
        <w:t>around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justiﬁcations</w:t>
      </w:r>
      <w:r>
        <w:rPr>
          <w:spacing w:val="-8"/>
        </w:rPr>
        <w:t> </w:t>
      </w:r>
      <w:r>
        <w:rPr/>
        <w:t>mobilized</w:t>
      </w:r>
      <w:r>
        <w:rPr>
          <w:spacing w:val="-7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critical</w:t>
      </w:r>
      <w:r>
        <w:rPr>
          <w:spacing w:val="-6"/>
        </w:rPr>
        <w:t> </w:t>
      </w:r>
      <w:r>
        <w:rPr/>
        <w:t>capaci-</w:t>
      </w:r>
      <w:r>
        <w:rPr>
          <w:spacing w:val="-48"/>
        </w:rPr>
        <w:t> </w:t>
      </w:r>
      <w:r>
        <w:rPr/>
        <w:t>ties of the pair in the tie. Each justiﬁcation takes shape into a plot</w:t>
      </w:r>
      <w:r>
        <w:rPr>
          <w:spacing w:val="1"/>
        </w:rPr>
        <w:t> </w:t>
      </w:r>
      <w:r>
        <w:rPr/>
        <w:t>played</w:t>
      </w:r>
      <w:r>
        <w:rPr>
          <w:spacing w:val="7"/>
        </w:rPr>
        <w:t> </w:t>
      </w:r>
      <w:r>
        <w:rPr/>
        <w:t>out</w:t>
      </w:r>
      <w:r>
        <w:rPr>
          <w:spacing w:val="7"/>
        </w:rPr>
        <w:t> </w:t>
      </w:r>
      <w:r>
        <w:rPr/>
        <w:t>among</w:t>
      </w:r>
      <w:r>
        <w:rPr>
          <w:spacing w:val="8"/>
        </w:rPr>
        <w:t> </w:t>
      </w:r>
      <w:r>
        <w:rPr/>
        <w:t>denouncer,</w:t>
      </w:r>
      <w:r>
        <w:rPr>
          <w:spacing w:val="7"/>
        </w:rPr>
        <w:t> </w:t>
      </w:r>
      <w:r>
        <w:rPr/>
        <w:t>victim,</w:t>
      </w:r>
      <w:r>
        <w:rPr>
          <w:spacing w:val="8"/>
        </w:rPr>
        <w:t> </w:t>
      </w:r>
      <w:r>
        <w:rPr/>
        <w:t>prosecutor,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jury.</w:t>
      </w:r>
    </w:p>
    <w:p>
      <w:pPr>
        <w:pStyle w:val="BodyText"/>
        <w:spacing w:line="230" w:lineRule="auto" w:before="4"/>
        <w:ind w:left="103" w:right="106" w:firstLine="198"/>
      </w:pPr>
      <w:r>
        <w:rPr>
          <w:w w:val="99"/>
        </w:rPr>
        <w:t>But</w:t>
      </w:r>
      <w:r>
        <w:rPr>
          <w:spacing w:val="3"/>
        </w:rPr>
        <w:t> </w:t>
      </w:r>
      <w:r>
        <w:rPr>
          <w:w w:val="99"/>
        </w:rPr>
        <w:t>networks,</w:t>
      </w:r>
      <w:r>
        <w:rPr>
          <w:spacing w:val="3"/>
        </w:rPr>
        <w:t> </w:t>
      </w:r>
      <w:r>
        <w:rPr>
          <w:w w:val="99"/>
        </w:rPr>
        <w:t>I</w:t>
      </w:r>
      <w:r>
        <w:rPr>
          <w:spacing w:val="3"/>
        </w:rPr>
        <w:t> </w:t>
      </w:r>
      <w:r>
        <w:rPr>
          <w:w w:val="99"/>
        </w:rPr>
        <w:t>a</w:t>
      </w:r>
      <w:r>
        <w:rPr>
          <w:spacing w:val="-4"/>
          <w:w w:val="99"/>
        </w:rPr>
        <w:t>r</w:t>
      </w:r>
      <w:r>
        <w:rPr>
          <w:w w:val="99"/>
        </w:rPr>
        <w:t>gue,</w:t>
      </w:r>
      <w:r>
        <w:rPr>
          <w:spacing w:val="3"/>
        </w:rPr>
        <w:t> </w:t>
      </w:r>
      <w:r>
        <w:rPr>
          <w:spacing w:val="-4"/>
          <w:w w:val="99"/>
        </w:rPr>
        <w:t>r</w:t>
      </w:r>
      <w:r>
        <w:rPr>
          <w:w w:val="99"/>
        </w:rPr>
        <w:t>esurface</w:t>
      </w:r>
      <w:r>
        <w:rPr>
          <w:spacing w:val="3"/>
        </w:rPr>
        <w:t> </w:t>
      </w:r>
      <w:r>
        <w:rPr>
          <w:w w:val="99"/>
        </w:rPr>
        <w:t>at</w:t>
      </w:r>
      <w:r>
        <w:rPr>
          <w:spacing w:val="1"/>
        </w:rPr>
        <w:t> </w:t>
      </w:r>
      <w:r>
        <w:rPr>
          <w:w w:val="99"/>
        </w:rPr>
        <w:t>once</w:t>
      </w:r>
      <w:r>
        <w:rPr>
          <w:spacing w:val="3"/>
        </w:rPr>
        <w:t> </w:t>
      </w:r>
      <w:r>
        <w:rPr>
          <w:w w:val="99"/>
        </w:rPr>
        <w:t>in</w:t>
      </w:r>
      <w:r>
        <w:rPr>
          <w:spacing w:val="3"/>
        </w:rPr>
        <w:t> </w:t>
      </w:r>
      <w:r>
        <w:rPr>
          <w:w w:val="99"/>
        </w:rPr>
        <w:t>Boltanski</w:t>
      </w:r>
      <w:r>
        <w:rPr>
          <w:spacing w:val="3"/>
        </w:rPr>
        <w:t> </w:t>
      </w:r>
      <w:r>
        <w:rPr>
          <w:w w:val="99"/>
        </w:rPr>
        <w:t>and</w:t>
      </w:r>
      <w:r>
        <w:rPr>
          <w:spacing w:val="3"/>
        </w:rPr>
        <w:t> </w:t>
      </w:r>
      <w:r>
        <w:rPr>
          <w:w w:val="99"/>
        </w:rPr>
        <w:t>Thev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not’s </w:t>
      </w:r>
      <w:r>
        <w:rPr/>
        <w:t>central argument. The situation of dispute could have been triggered</w:t>
      </w:r>
      <w:r>
        <w:rPr>
          <w:spacing w:val="1"/>
        </w:rPr>
        <w:t> </w:t>
      </w:r>
      <w:r>
        <w:rPr/>
        <w:t>only within some public, and that emanates out of a tie’s network, as</w:t>
      </w:r>
      <w:r>
        <w:rPr>
          <w:spacing w:val="1"/>
        </w:rPr>
        <w:t> </w:t>
      </w:r>
      <w:r>
        <w:rPr/>
        <w:t>we saw in chapter 2. Legitimacy is their criterion for denouement, and</w:t>
      </w:r>
      <w:r>
        <w:rPr>
          <w:spacing w:val="-47"/>
        </w:rPr>
        <w:t> </w:t>
      </w:r>
      <w:r>
        <w:rPr/>
        <w:t>it amounts to coding as commonsense normalcy, a proper public. To</w:t>
      </w:r>
      <w:r>
        <w:rPr>
          <w:spacing w:val="1"/>
        </w:rPr>
        <w:t> </w:t>
      </w:r>
      <w:r>
        <w:rPr/>
        <w:t>describe the etiology, the analysts distribute justiﬁcations among six</w:t>
      </w:r>
      <w:r>
        <w:rPr>
          <w:spacing w:val="1"/>
        </w:rPr>
        <w:t> </w:t>
      </w:r>
      <w:r>
        <w:rPr/>
        <w:t>sorts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context</w:t>
      </w:r>
      <w:r>
        <w:rPr>
          <w:spacing w:val="-7"/>
        </w:rPr>
        <w:t> </w:t>
      </w:r>
      <w:r>
        <w:rPr/>
        <w:t>called</w:t>
      </w:r>
      <w:r>
        <w:rPr>
          <w:spacing w:val="-5"/>
        </w:rPr>
        <w:t> </w:t>
      </w:r>
      <w:r>
        <w:rPr>
          <w:i/>
        </w:rPr>
        <w:t>cite´s.</w:t>
      </w:r>
      <w:r>
        <w:rPr>
          <w:i/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5"/>
        </w:rPr>
        <w:t> </w:t>
      </w:r>
      <w:r>
        <w:rPr/>
        <w:t>seen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distinctive</w:t>
      </w:r>
      <w:r>
        <w:rPr>
          <w:spacing w:val="-7"/>
        </w:rPr>
        <w:t> </w:t>
      </w:r>
      <w:r>
        <w:rPr/>
        <w:t>sectors</w:t>
      </w:r>
      <w:r>
        <w:rPr>
          <w:spacing w:val="-5"/>
        </w:rPr>
        <w:t> </w:t>
      </w:r>
      <w:r>
        <w:rPr/>
        <w:t>ob-</w:t>
      </w:r>
      <w:r>
        <w:rPr>
          <w:spacing w:val="-47"/>
        </w:rPr>
        <w:t> </w:t>
      </w:r>
      <w:r>
        <w:rPr/>
        <w:t>served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modern</w:t>
      </w:r>
      <w:r>
        <w:rPr>
          <w:spacing w:val="-3"/>
        </w:rPr>
        <w:t> </w:t>
      </w:r>
      <w:r>
        <w:rPr/>
        <w:t>West</w:t>
      </w:r>
      <w:r>
        <w:rPr>
          <w:spacing w:val="-5"/>
        </w:rPr>
        <w:t> </w:t>
      </w:r>
      <w:r>
        <w:rPr/>
        <w:t>among</w:t>
      </w:r>
      <w:r>
        <w:rPr>
          <w:spacing w:val="-5"/>
        </w:rPr>
        <w:t> </w:t>
      </w:r>
      <w:r>
        <w:rPr/>
        <w:t>networks.</w:t>
      </w:r>
      <w:r>
        <w:rPr>
          <w:spacing w:val="-3"/>
        </w:rPr>
        <w:t> </w:t>
      </w:r>
      <w:r>
        <w:rPr/>
        <w:t>Thus,</w:t>
      </w:r>
      <w:r>
        <w:rPr>
          <w:spacing w:val="-5"/>
        </w:rPr>
        <w:t> </w:t>
      </w:r>
      <w:r>
        <w:rPr>
          <w:i/>
        </w:rPr>
        <w:t>cite´s</w:t>
      </w:r>
      <w:r>
        <w:rPr>
          <w:i/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historical,</w:t>
      </w:r>
      <w:r>
        <w:rPr>
          <w:spacing w:val="-48"/>
        </w:rPr>
        <w:t> </w:t>
      </w:r>
      <w:r>
        <w:rPr/>
        <w:t>like my examples of institutions or styles. And, indeed, recently Bol-</w:t>
      </w:r>
      <w:r>
        <w:rPr>
          <w:spacing w:val="1"/>
        </w:rPr>
        <w:t> </w:t>
      </w:r>
      <w:r>
        <w:rPr/>
        <w:t>tanski and Chiapello (2005) argued for a new, seventh </w:t>
      </w:r>
      <w:r>
        <w:rPr>
          <w:i/>
        </w:rPr>
        <w:t>cite´ </w:t>
      </w:r>
      <w:r>
        <w:rPr/>
        <w:t>as having</w:t>
      </w:r>
      <w:r>
        <w:rPr>
          <w:spacing w:val="1"/>
        </w:rPr>
        <w:t> </w:t>
      </w:r>
      <w:r>
        <w:rPr/>
        <w:t>become established since about 1960: I ﬁnd it ironical that this is ex-</w:t>
      </w:r>
      <w:r>
        <w:rPr>
          <w:spacing w:val="1"/>
        </w:rPr>
        <w:t> </w:t>
      </w:r>
      <w:r>
        <w:rPr/>
        <w:t>actly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>
          <w:i/>
        </w:rPr>
        <w:t>cite´ </w:t>
      </w:r>
      <w:r>
        <w:rPr/>
        <w:t>of</w:t>
      </w:r>
      <w:r>
        <w:rPr>
          <w:spacing w:val="-3"/>
        </w:rPr>
        <w:t> </w:t>
      </w:r>
      <w:r>
        <w:rPr/>
        <w:t>networking</w:t>
      </w:r>
      <w:r>
        <w:rPr>
          <w:spacing w:val="-4"/>
        </w:rPr>
        <w:t> </w:t>
      </w:r>
      <w:r>
        <w:rPr/>
        <w:t>seen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those</w:t>
      </w:r>
      <w:r>
        <w:rPr>
          <w:spacing w:val="-5"/>
        </w:rPr>
        <w:t> </w:t>
      </w:r>
      <w:r>
        <w:rPr/>
        <w:t>authors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latest</w:t>
      </w:r>
      <w:r>
        <w:rPr>
          <w:spacing w:val="-3"/>
        </w:rPr>
        <w:t> </w:t>
      </w:r>
      <w:r>
        <w:rPr/>
        <w:t>fashion</w:t>
      </w:r>
      <w:r>
        <w:rPr>
          <w:spacing w:val="-5"/>
        </w:rPr>
        <w:t> </w:t>
      </w:r>
      <w:r>
        <w:rPr/>
        <w:t>in</w:t>
      </w:r>
      <w:r>
        <w:rPr>
          <w:spacing w:val="-47"/>
        </w:rPr>
        <w:t> </w:t>
      </w:r>
      <w:r>
        <w:rPr/>
        <w:t>management rhetoric,</w:t>
      </w:r>
      <w:r>
        <w:rPr>
          <w:spacing w:val="1"/>
        </w:rPr>
        <w:t> </w:t>
      </w:r>
      <w:r>
        <w:rPr/>
        <w:t>rather than as a</w:t>
      </w:r>
      <w:r>
        <w:rPr>
          <w:spacing w:val="1"/>
        </w:rPr>
        <w:t> </w:t>
      </w:r>
      <w:r>
        <w:rPr/>
        <w:t>foundation for all</w:t>
      </w:r>
      <w:r>
        <w:rPr>
          <w:spacing w:val="50"/>
        </w:rPr>
        <w:t> </w:t>
      </w:r>
      <w:r>
        <w:rPr/>
        <w:t>analysis, as</w:t>
      </w:r>
      <w:r>
        <w:rPr>
          <w:spacing w:val="-47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book.</w:t>
      </w:r>
    </w:p>
    <w:p>
      <w:pPr>
        <w:pStyle w:val="BodyText"/>
        <w:spacing w:line="230" w:lineRule="auto" w:before="6"/>
        <w:ind w:left="103" w:right="105" w:firstLine="198"/>
      </w:pPr>
      <w:r>
        <w:rPr/>
        <w:t>Boltanski and co-authors’ contribution toward my project in this</w:t>
      </w:r>
      <w:r>
        <w:rPr>
          <w:spacing w:val="1"/>
        </w:rPr>
        <w:t> </w:t>
      </w:r>
      <w:r>
        <w:rPr/>
        <w:t>book is guidance on how to identify and specify stories, which I con-</w:t>
      </w:r>
      <w:r>
        <w:rPr>
          <w:spacing w:val="1"/>
        </w:rPr>
        <w:t> </w:t>
      </w:r>
      <w:r>
        <w:rPr/>
        <w:t>sider central for networks. I see those authors’ deepest interest as fo-</w:t>
      </w:r>
      <w:r>
        <w:rPr>
          <w:spacing w:val="1"/>
        </w:rPr>
        <w:t> </w:t>
      </w:r>
      <w:r>
        <w:rPr/>
        <w:t>cused on the insides of a tie, whereas mine is the ecology of ties be-</w:t>
      </w:r>
      <w:r>
        <w:rPr>
          <w:spacing w:val="1"/>
        </w:rPr>
        <w:t> </w:t>
      </w:r>
      <w:r>
        <w:rPr/>
        <w:t>tween</w:t>
      </w:r>
      <w:r>
        <w:rPr>
          <w:spacing w:val="1"/>
        </w:rPr>
        <w:t> </w:t>
      </w:r>
      <w:r>
        <w:rPr/>
        <w:t>identities.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actors</w:t>
      </w:r>
      <w:r>
        <w:rPr>
          <w:spacing w:val="1"/>
        </w:rPr>
        <w:t> </w:t>
      </w:r>
      <w:r>
        <w:rPr/>
        <w:t>parallels my search in chapter 7 for how one gets action. And their</w:t>
      </w:r>
      <w:r>
        <w:rPr>
          <w:spacing w:val="1"/>
        </w:rPr>
        <w:t> </w:t>
      </w:r>
      <w:r>
        <w:rPr/>
        <w:t>construct of “agents” resembles mine of identities. They too, like I did</w:t>
      </w:r>
      <w:r>
        <w:rPr>
          <w:spacing w:val="-47"/>
        </w:rPr>
        <w:t> </w:t>
      </w:r>
      <w:r>
        <w:rPr/>
        <w:t>in chapter 2, derive much in terms of structural equivalence. They</w:t>
      </w:r>
      <w:r>
        <w:rPr>
          <w:spacing w:val="1"/>
        </w:rPr>
        <w:t> </w:t>
      </w:r>
      <w:r>
        <w:rPr/>
        <w:t>seek, as I do, story-sets that sustain instances of a type of tie in com-</w:t>
      </w:r>
      <w:r>
        <w:rPr>
          <w:spacing w:val="1"/>
        </w:rPr>
        <w:t> </w:t>
      </w:r>
      <w:r>
        <w:rPr/>
        <w:t>mon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viable.</w:t>
      </w:r>
    </w:p>
    <w:p>
      <w:pPr>
        <w:pStyle w:val="BodyText"/>
        <w:spacing w:line="230" w:lineRule="auto" w:before="4"/>
        <w:ind w:left="103" w:right="106" w:firstLine="198"/>
      </w:pPr>
      <w:r>
        <w:rPr>
          <w:spacing w:val="-2"/>
          <w:w w:val="99"/>
        </w:rPr>
        <w:t>Bolta</w:t>
      </w:r>
      <w:r>
        <w:rPr>
          <w:w w:val="99"/>
        </w:rPr>
        <w:t>n</w:t>
      </w:r>
      <w:r>
        <w:rPr>
          <w:spacing w:val="-2"/>
          <w:w w:val="99"/>
        </w:rPr>
        <w:t>sk</w:t>
      </w:r>
      <w:r>
        <w:rPr>
          <w:w w:val="99"/>
        </w:rPr>
        <w:t>i</w:t>
      </w:r>
      <w:r>
        <w:rPr>
          <w:spacing w:val="-9"/>
        </w:rPr>
        <w:t> </w:t>
      </w:r>
      <w:r>
        <w:rPr>
          <w:spacing w:val="-2"/>
          <w:w w:val="99"/>
        </w:rPr>
        <w:t>an</w:t>
      </w:r>
      <w:r>
        <w:rPr>
          <w:w w:val="99"/>
        </w:rPr>
        <w:t>d</w:t>
      </w:r>
      <w:r>
        <w:rPr>
          <w:spacing w:val="-7"/>
        </w:rPr>
        <w:t> </w:t>
      </w:r>
      <w:r>
        <w:rPr>
          <w:spacing w:val="-2"/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2"/>
          <w:w w:val="99"/>
        </w:rPr>
        <w:t>´</w:t>
      </w:r>
      <w:r>
        <w:rPr>
          <w:w w:val="99"/>
        </w:rPr>
        <w:t>v</w:t>
      </w:r>
      <w:r>
        <w:rPr>
          <w:spacing w:val="-2"/>
          <w:w w:val="99"/>
        </w:rPr>
        <w:t>eno</w:t>
      </w:r>
      <w:r>
        <w:rPr>
          <w:w w:val="99"/>
        </w:rPr>
        <w:t>t</w:t>
      </w:r>
      <w:r>
        <w:rPr>
          <w:spacing w:val="-9"/>
        </w:rPr>
        <w:t> </w:t>
      </w:r>
      <w:r>
        <w:rPr>
          <w:spacing w:val="-2"/>
          <w:w w:val="99"/>
        </w:rPr>
        <w:t>a</w:t>
      </w:r>
      <w:r>
        <w:rPr>
          <w:spacing w:val="-6"/>
          <w:w w:val="99"/>
        </w:rPr>
        <w:t>r</w:t>
      </w:r>
      <w:r>
        <w:rPr>
          <w:w w:val="99"/>
        </w:rPr>
        <w:t>e</w:t>
      </w:r>
      <w:r>
        <w:rPr>
          <w:spacing w:val="-7"/>
        </w:rPr>
        <w:t> </w:t>
      </w:r>
      <w:r>
        <w:rPr>
          <w:spacing w:val="-2"/>
          <w:w w:val="99"/>
        </w:rPr>
        <w:t>kn</w:t>
      </w:r>
      <w:r>
        <w:rPr>
          <w:w w:val="99"/>
        </w:rPr>
        <w:t>o</w:t>
      </w:r>
      <w:r>
        <w:rPr>
          <w:spacing w:val="-2"/>
          <w:w w:val="99"/>
        </w:rPr>
        <w:t>w</w:t>
      </w:r>
      <w:r>
        <w:rPr>
          <w:w w:val="99"/>
        </w:rPr>
        <w:t>n</w:t>
      </w:r>
      <w:r>
        <w:rPr>
          <w:spacing w:val="-9"/>
        </w:rPr>
        <w:t> </w:t>
      </w:r>
      <w:r>
        <w:rPr>
          <w:spacing w:val="-2"/>
          <w:w w:val="99"/>
        </w:rPr>
        <w:t>fo</w:t>
      </w:r>
      <w:r>
        <w:rPr>
          <w:w w:val="99"/>
        </w:rPr>
        <w:t>r</w:t>
      </w:r>
      <w:r>
        <w:rPr>
          <w:spacing w:val="-9"/>
        </w:rPr>
        <w:t> </w:t>
      </w:r>
      <w:r>
        <w:rPr>
          <w:spacing w:val="-2"/>
          <w:w w:val="99"/>
        </w:rPr>
        <w:t>form</w:t>
      </w:r>
      <w:r>
        <w:rPr>
          <w:w w:val="99"/>
        </w:rPr>
        <w:t>u</w:t>
      </w:r>
      <w:r>
        <w:rPr>
          <w:spacing w:val="-2"/>
          <w:w w:val="99"/>
        </w:rPr>
        <w:t>latin</w:t>
      </w:r>
      <w:r>
        <w:rPr>
          <w:w w:val="99"/>
        </w:rPr>
        <w:t>g</w:t>
      </w:r>
      <w:r>
        <w:rPr>
          <w:spacing w:val="-7"/>
        </w:rPr>
        <w:t> </w:t>
      </w:r>
      <w:r>
        <w:rPr>
          <w:spacing w:val="-2"/>
          <w:w w:val="99"/>
        </w:rPr>
        <w:t>th</w:t>
      </w:r>
      <w:r>
        <w:rPr>
          <w:w w:val="99"/>
        </w:rPr>
        <w:t>e</w:t>
      </w:r>
      <w:r>
        <w:rPr>
          <w:spacing w:val="-9"/>
        </w:rPr>
        <w:t> </w:t>
      </w:r>
      <w:r>
        <w:rPr>
          <w:w w:val="99"/>
        </w:rPr>
        <w:t>e</w:t>
      </w:r>
      <w:r>
        <w:rPr>
          <w:spacing w:val="-2"/>
          <w:w w:val="99"/>
        </w:rPr>
        <w:t>tiolog</w:t>
      </w:r>
      <w:r>
        <w:rPr>
          <w:w w:val="99"/>
        </w:rPr>
        <w:t>y</w:t>
      </w:r>
      <w:r>
        <w:rPr>
          <w:spacing w:val="-7"/>
        </w:rPr>
        <w:t> </w:t>
      </w:r>
      <w:r>
        <w:rPr>
          <w:spacing w:val="-2"/>
          <w:w w:val="99"/>
        </w:rPr>
        <w:t>o</w:t>
      </w:r>
      <w:r>
        <w:rPr>
          <w:w w:val="99"/>
        </w:rPr>
        <w:t>f</w:t>
      </w:r>
      <w:r>
        <w:rPr>
          <w:spacing w:val="-9"/>
        </w:rPr>
        <w:t> </w:t>
      </w:r>
      <w:r>
        <w:rPr>
          <w:w w:val="99"/>
        </w:rPr>
        <w:t>j</w:t>
      </w:r>
      <w:r>
        <w:rPr>
          <w:spacing w:val="-2"/>
          <w:w w:val="99"/>
        </w:rPr>
        <w:t>us- </w:t>
      </w:r>
      <w:r>
        <w:rPr/>
        <w:t>tiﬁcations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orders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worth,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which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return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48"/>
        </w:rPr>
        <w:t> </w:t>
      </w:r>
      <w:r>
        <w:rPr/>
        <w:t>chapter.</w:t>
      </w:r>
      <w:r>
        <w:rPr>
          <w:spacing w:val="-7"/>
        </w:rPr>
        <w:t> </w:t>
      </w:r>
      <w:r>
        <w:rPr/>
        <w:t>Orders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worth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externalist,</w:t>
      </w:r>
      <w:r>
        <w:rPr>
          <w:spacing w:val="-5"/>
        </w:rPr>
        <w:t> </w:t>
      </w:r>
      <w:r>
        <w:rPr/>
        <w:t>since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what</w:t>
      </w:r>
      <w:r>
        <w:rPr>
          <w:spacing w:val="-6"/>
        </w:rPr>
        <w:t> </w:t>
      </w:r>
      <w:r>
        <w:rPr/>
        <w:t>persons</w:t>
      </w:r>
      <w:r>
        <w:rPr>
          <w:spacing w:val="-6"/>
        </w:rPr>
        <w:t> </w:t>
      </w:r>
      <w:r>
        <w:rPr/>
        <w:t>in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4"/>
      </w:pPr>
      <w:bookmarkStart w:name="5.2.5. Packaging Explanations" w:id="315"/>
      <w:bookmarkEnd w:id="315"/>
      <w:r>
        <w:rPr/>
      </w:r>
      <w:bookmarkStart w:name="_bookmark153" w:id="316"/>
      <w:bookmarkEnd w:id="316"/>
      <w:r>
        <w:rPr/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discussion</w:t>
      </w:r>
      <w:r>
        <w:rPr>
          <w:spacing w:val="-11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refer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legitimate</w:t>
      </w:r>
      <w:r>
        <w:rPr>
          <w:spacing w:val="-10"/>
        </w:rPr>
        <w:t> </w:t>
      </w:r>
      <w:r>
        <w:rPr/>
        <w:t>way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reasoning,</w:t>
      </w:r>
      <w:r>
        <w:rPr>
          <w:spacing w:val="-11"/>
        </w:rPr>
        <w:t> </w:t>
      </w:r>
      <w:r>
        <w:rPr/>
        <w:t>close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rheto-</w:t>
      </w:r>
      <w:r>
        <w:rPr>
          <w:spacing w:val="-48"/>
        </w:rPr>
        <w:t> </w:t>
      </w:r>
      <w:r>
        <w:rPr/>
        <w:t>rics.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orders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worth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comport</w:t>
      </w:r>
      <w:r>
        <w:rPr>
          <w:spacing w:val="-12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valuation</w:t>
      </w:r>
      <w:r>
        <w:rPr>
          <w:spacing w:val="-12"/>
        </w:rPr>
        <w:t> </w:t>
      </w:r>
      <w:r>
        <w:rPr/>
        <w:t>orders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48"/>
        </w:rPr>
        <w:t> </w:t>
      </w:r>
      <w:r>
        <w:rPr/>
        <w:t>book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come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precedence</w:t>
      </w:r>
      <w:r>
        <w:rPr>
          <w:spacing w:val="4"/>
        </w:rPr>
        <w:t> </w:t>
      </w:r>
      <w:r>
        <w:rPr/>
        <w:t>orderings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network</w:t>
      </w:r>
      <w:r>
        <w:rPr>
          <w:spacing w:val="5"/>
        </w:rPr>
        <w:t> </w:t>
      </w:r>
      <w:r>
        <w:rPr/>
        <w:t>context.</w:t>
      </w:r>
    </w:p>
    <w:p>
      <w:pPr>
        <w:pStyle w:val="BodyText"/>
        <w:spacing w:before="10"/>
        <w:ind w:left="0"/>
        <w:jc w:val="left"/>
        <w:rPr>
          <w:sz w:val="27"/>
        </w:rPr>
      </w:pPr>
    </w:p>
    <w:p>
      <w:pPr>
        <w:pStyle w:val="Heading6"/>
        <w:numPr>
          <w:ilvl w:val="2"/>
          <w:numId w:val="28"/>
        </w:numPr>
        <w:tabs>
          <w:tab w:pos="2387" w:val="left" w:leader="none"/>
        </w:tabs>
        <w:spacing w:line="240" w:lineRule="auto" w:before="0" w:after="0"/>
        <w:ind w:left="2386" w:right="0" w:hanging="510"/>
        <w:jc w:val="both"/>
        <w:rPr>
          <w:i/>
        </w:rPr>
      </w:pPr>
      <w:hyperlink w:history="true" w:anchor="_bookmark3">
        <w:r>
          <w:rPr>
            <w:i/>
          </w:rPr>
          <w:t>Packaging</w:t>
        </w:r>
        <w:r>
          <w:rPr>
            <w:i/>
            <w:spacing w:val="5"/>
          </w:rPr>
          <w:t> </w:t>
        </w:r>
        <w:r>
          <w:rPr>
            <w:i/>
          </w:rPr>
          <w:t>Explanations</w:t>
        </w:r>
      </w:hyperlink>
    </w:p>
    <w:p>
      <w:pPr>
        <w:pStyle w:val="BodyText"/>
        <w:spacing w:line="230" w:lineRule="auto" w:before="114"/>
        <w:ind w:right="110"/>
      </w:pPr>
      <w:r>
        <w:rPr/>
        <w:t>Stories within a network need not cause what is happening, but the</w:t>
      </w:r>
      <w:r>
        <w:rPr>
          <w:spacing w:val="1"/>
        </w:rPr>
        <w:t> </w:t>
      </w:r>
      <w:r>
        <w:rPr/>
        <w:t>package of stories is sufﬁcient to account for what happens in an insti-</w:t>
      </w:r>
      <w:r>
        <w:rPr>
          <w:spacing w:val="-47"/>
        </w:rPr>
        <w:t> </w:t>
      </w:r>
      <w:r>
        <w:rPr/>
        <w:t>tutional system, if taken together with style to form a rhetoric. Actions</w:t>
      </w:r>
      <w:bookmarkStart w:name="5.2.6. Emergence of Rhetorics" w:id="317"/>
      <w:bookmarkEnd w:id="317"/>
      <w:r>
        <w:rPr/>
      </w:r>
      <w:r>
        <w:rPr>
          <w:spacing w:val="-48"/>
        </w:rPr>
        <w:t> </w:t>
      </w:r>
      <w:bookmarkStart w:name="_bookmark154" w:id="318"/>
      <w:bookmarkEnd w:id="318"/>
      <w:r>
        <w:rPr/>
        <w:t>may</w:t>
      </w:r>
      <w:r>
        <w:rPr/>
        <w:t> be erratic and zany under the usual pressures of contingency and</w:t>
      </w:r>
      <w:r>
        <w:rPr>
          <w:spacing w:val="-47"/>
        </w:rPr>
        <w:t> </w:t>
      </w:r>
      <w:r>
        <w:rPr/>
        <w:t>chance from the physical as well as the social context, and also from</w:t>
      </w:r>
      <w:r>
        <w:rPr>
          <w:spacing w:val="1"/>
        </w:rPr>
        <w:t> </w:t>
      </w:r>
      <w:r>
        <w:rPr/>
        <w:t>the</w:t>
      </w:r>
      <w:r>
        <w:rPr>
          <w:spacing w:val="-11"/>
        </w:rPr>
        <w:t> </w:t>
      </w:r>
      <w:r>
        <w:rPr/>
        <w:t>ﬂukes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maneuvering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advantage.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rhetoric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accounts</w:t>
      </w:r>
      <w:r>
        <w:rPr>
          <w:spacing w:val="-47"/>
        </w:rPr>
        <w:t> </w:t>
      </w:r>
      <w:r>
        <w:rPr/>
        <w:t>for</w:t>
      </w:r>
      <w:r>
        <w:rPr>
          <w:spacing w:val="-4"/>
        </w:rPr>
        <w:t> </w:t>
      </w:r>
      <w:r>
        <w:rPr/>
        <w:t>those</w:t>
      </w:r>
      <w:r>
        <w:rPr>
          <w:spacing w:val="-6"/>
        </w:rPr>
        <w:t> </w:t>
      </w:r>
      <w:r>
        <w:rPr/>
        <w:t>actions,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invoking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ﬁxed</w:t>
      </w:r>
      <w:r>
        <w:rPr>
          <w:spacing w:val="-4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stories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institutional</w:t>
      </w:r>
      <w:r>
        <w:rPr>
          <w:spacing w:val="-48"/>
        </w:rPr>
        <w:t> </w:t>
      </w:r>
      <w:r>
        <w:rPr/>
        <w:t>arrangement thereof, induces the perception of regularity: that is its</w:t>
      </w:r>
      <w:r>
        <w:rPr>
          <w:spacing w:val="1"/>
        </w:rPr>
        <w:t> </w:t>
      </w:r>
      <w:r>
        <w:rPr/>
        <w:t>chief</w:t>
      </w:r>
      <w:r>
        <w:rPr>
          <w:spacing w:val="-6"/>
        </w:rPr>
        <w:t> </w:t>
      </w:r>
      <w:r>
        <w:rPr/>
        <w:t>attribute,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supposes</w:t>
      </w:r>
      <w:r>
        <w:rPr>
          <w:spacing w:val="-5"/>
        </w:rPr>
        <w:t> </w:t>
      </w:r>
      <w:r>
        <w:rPr/>
        <w:t>some</w:t>
      </w:r>
      <w:r>
        <w:rPr>
          <w:spacing w:val="-8"/>
        </w:rPr>
        <w:t> </w:t>
      </w:r>
      <w:r>
        <w:rPr/>
        <w:t>mapping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rhetoric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institu-</w:t>
      </w:r>
      <w:r>
        <w:rPr>
          <w:spacing w:val="-47"/>
        </w:rPr>
        <w:t> </w:t>
      </w:r>
      <w:r>
        <w:rPr/>
        <w:t>tional</w:t>
      </w:r>
      <w:r>
        <w:rPr>
          <w:spacing w:val="10"/>
        </w:rPr>
        <w:t> </w:t>
      </w:r>
      <w:r>
        <w:rPr/>
        <w:t>system.</w:t>
      </w:r>
    </w:p>
    <w:p>
      <w:pPr>
        <w:pStyle w:val="BodyText"/>
        <w:spacing w:line="230" w:lineRule="auto" w:before="4"/>
        <w:ind w:right="111" w:firstLine="198"/>
      </w:pPr>
      <w:r>
        <w:rPr/>
        <w:t>Sets of stories are vital to maintaining as well as generating social</w:t>
      </w:r>
      <w:r>
        <w:rPr>
          <w:spacing w:val="1"/>
        </w:rPr>
        <w:t> </w:t>
      </w:r>
      <w:r>
        <w:rPr/>
        <w:t>networks among continuing actions at all levels.</w:t>
      </w:r>
      <w:r>
        <w:rPr>
          <w:position w:val="7"/>
          <w:sz w:val="12"/>
        </w:rPr>
        <w:t>11</w:t>
      </w:r>
      <w:r>
        <w:rPr>
          <w:spacing w:val="1"/>
          <w:position w:val="7"/>
          <w:sz w:val="12"/>
        </w:rPr>
        <w:t> </w:t>
      </w:r>
      <w:r>
        <w:rPr/>
        <w:t>Any of the general</w:t>
      </w:r>
      <w:r>
        <w:rPr>
          <w:spacing w:val="1"/>
        </w:rPr>
        <w:t> </w:t>
      </w:r>
      <w:r>
        <w:rPr/>
        <w:t>forms of explanation—stories or pragmatics or types of tie and story-</w:t>
      </w:r>
      <w:r>
        <w:rPr>
          <w:spacing w:val="1"/>
        </w:rPr>
        <w:t> </w:t>
      </w:r>
      <w:r>
        <w:rPr/>
        <w:t>sets—comes about through evolution. Evolution will always occur</w:t>
      </w:r>
      <w:r>
        <w:rPr>
          <w:spacing w:val="1"/>
        </w:rPr>
        <w:t> </w:t>
      </w:r>
      <w:r>
        <w:rPr/>
        <w:t>among packages that each contain multiple versions. There is some ﬁt</w:t>
      </w:r>
      <w:r>
        <w:rPr>
          <w:spacing w:val="-47"/>
        </w:rPr>
        <w:t> </w:t>
      </w:r>
      <w:r>
        <w:rPr/>
        <w:t>of each version to what happened, but what happened is also subject</w:t>
      </w:r>
      <w:r>
        <w:rPr>
          <w:spacing w:val="1"/>
        </w:rPr>
        <w:t> </w:t>
      </w:r>
      <w:r>
        <w:rPr/>
        <w:t>to contingency, control manipulations, and competing accounts. What</w:t>
      </w:r>
      <w:r>
        <w:rPr>
          <w:spacing w:val="-47"/>
        </w:rPr>
        <w:t> </w:t>
      </w:r>
      <w:r>
        <w:rPr/>
        <w:t>eventuates are sets that can account after the fact for whatever hap-</w:t>
      </w:r>
      <w:r>
        <w:rPr>
          <w:spacing w:val="1"/>
        </w:rPr>
        <w:t> </w:t>
      </w:r>
      <w:r>
        <w:rPr/>
        <w:t>pens. The set for identities was termed a </w:t>
      </w:r>
      <w:r>
        <w:rPr>
          <w:i/>
        </w:rPr>
        <w:t>convention </w:t>
      </w:r>
      <w:r>
        <w:rPr/>
        <w:t>earlier; </w:t>
      </w:r>
      <w:r>
        <w:rPr>
          <w:i/>
        </w:rPr>
        <w:t>rhetorics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general</w:t>
      </w:r>
      <w:r>
        <w:rPr>
          <w:spacing w:val="10"/>
        </w:rPr>
        <w:t> </w:t>
      </w:r>
      <w:r>
        <w:rPr/>
        <w:t>term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sets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sets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explanations.</w:t>
      </w:r>
    </w:p>
    <w:p>
      <w:pPr>
        <w:pStyle w:val="BodyText"/>
        <w:spacing w:before="11"/>
        <w:ind w:left="0"/>
        <w:jc w:val="left"/>
        <w:rPr>
          <w:sz w:val="27"/>
        </w:rPr>
      </w:pPr>
    </w:p>
    <w:p>
      <w:pPr>
        <w:pStyle w:val="Heading6"/>
        <w:numPr>
          <w:ilvl w:val="2"/>
          <w:numId w:val="28"/>
        </w:numPr>
        <w:tabs>
          <w:tab w:pos="2437" w:val="left" w:leader="none"/>
        </w:tabs>
        <w:spacing w:line="240" w:lineRule="auto" w:before="0" w:after="0"/>
        <w:ind w:left="2436" w:right="0" w:hanging="510"/>
        <w:jc w:val="both"/>
        <w:rPr>
          <w:i/>
        </w:rPr>
      </w:pPr>
      <w:hyperlink w:history="true" w:anchor="_bookmark3">
        <w:r>
          <w:rPr>
            <w:i/>
          </w:rPr>
          <w:t>Emergence</w:t>
        </w:r>
        <w:r>
          <w:rPr>
            <w:i/>
            <w:spacing w:val="6"/>
          </w:rPr>
          <w:t> </w:t>
        </w:r>
        <w:r>
          <w:rPr>
            <w:i/>
          </w:rPr>
          <w:t>of</w:t>
        </w:r>
        <w:r>
          <w:rPr>
            <w:i/>
            <w:spacing w:val="6"/>
          </w:rPr>
          <w:t> </w:t>
        </w:r>
        <w:r>
          <w:rPr>
            <w:i/>
          </w:rPr>
          <w:t>Rhetorics</w:t>
        </w:r>
      </w:hyperlink>
    </w:p>
    <w:p>
      <w:pPr>
        <w:pStyle w:val="BodyText"/>
        <w:spacing w:line="230" w:lineRule="auto" w:before="112"/>
        <w:ind w:right="111"/>
      </w:pPr>
      <w:r>
        <w:rPr/>
        <w:t>Rules of thumb are a primitive rhetoric. Rules of thumb (Simon 1945)</w:t>
      </w:r>
      <w:r>
        <w:rPr>
          <w:spacing w:val="1"/>
        </w:rPr>
        <w:t> </w:t>
      </w:r>
      <w:r>
        <w:rPr/>
        <w:t>come in packages, a simple form of the multiple stories that accom-</w:t>
      </w:r>
      <w:r>
        <w:rPr>
          <w:spacing w:val="1"/>
        </w:rPr>
        <w:t> </w:t>
      </w:r>
      <w:r>
        <w:rPr/>
        <w:t>pany embeddings into networks. But rules of thumb are very widely</w:t>
      </w:r>
      <w:r>
        <w:rPr>
          <w:spacing w:val="1"/>
        </w:rPr>
        <w:t> </w:t>
      </w:r>
      <w:r>
        <w:rPr/>
        <w:t>transposable across concrete social contexts and across role frames of</w:t>
      </w:r>
      <w:r>
        <w:rPr>
          <w:spacing w:val="1"/>
        </w:rPr>
        <w:t> </w:t>
      </w:r>
      <w:r>
        <w:rPr/>
        <w:t>interpretation. It is not an accident that rules of thumb are transmitted</w:t>
      </w:r>
      <w:r>
        <w:rPr>
          <w:spacing w:val="-47"/>
        </w:rPr>
        <w:t> </w:t>
      </w:r>
      <w:r>
        <w:rPr/>
        <w:t>and</w:t>
      </w:r>
      <w:r>
        <w:rPr>
          <w:spacing w:val="-5"/>
        </w:rPr>
        <w:t> </w:t>
      </w:r>
      <w:r>
        <w:rPr/>
        <w:t>vouched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along</w:t>
      </w:r>
      <w:r>
        <w:rPr>
          <w:spacing w:val="-5"/>
        </w:rPr>
        <w:t> </w:t>
      </w:r>
      <w:r>
        <w:rPr/>
        <w:t>strings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interconnection.</w:t>
      </w:r>
      <w:r>
        <w:rPr>
          <w:spacing w:val="-5"/>
        </w:rPr>
        <w:t> </w:t>
      </w:r>
      <w:r>
        <w:rPr/>
        <w:t>Rules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thumb</w:t>
      </w:r>
      <w:r>
        <w:rPr>
          <w:spacing w:val="-5"/>
        </w:rPr>
        <w:t> </w:t>
      </w:r>
      <w:r>
        <w:rPr/>
        <w:t>have</w:t>
      </w:r>
      <w:r>
        <w:rPr>
          <w:spacing w:val="-47"/>
        </w:rPr>
        <w:t> </w:t>
      </w:r>
      <w:r>
        <w:rPr/>
        <w:t>the</w:t>
      </w:r>
      <w:r>
        <w:rPr>
          <w:spacing w:val="3"/>
        </w:rPr>
        <w:t> </w:t>
      </w:r>
      <w:r>
        <w:rPr/>
        <w:t>property</w:t>
      </w:r>
      <w:r>
        <w:rPr>
          <w:spacing w:val="5"/>
        </w:rPr>
        <w:t> </w:t>
      </w:r>
      <w:r>
        <w:rPr/>
        <w:t>that</w:t>
      </w:r>
      <w:r>
        <w:rPr>
          <w:spacing w:val="4"/>
        </w:rPr>
        <w:t> </w:t>
      </w:r>
      <w:r>
        <w:rPr/>
        <w:t>they</w:t>
      </w:r>
      <w:r>
        <w:rPr>
          <w:spacing w:val="5"/>
        </w:rPr>
        <w:t> </w:t>
      </w:r>
      <w:r>
        <w:rPr/>
        <w:t>are</w:t>
      </w:r>
      <w:r>
        <w:rPr>
          <w:spacing w:val="3"/>
        </w:rPr>
        <w:t> </w:t>
      </w:r>
      <w:r>
        <w:rPr/>
        <w:t>unlikely</w:t>
      </w:r>
      <w:r>
        <w:rPr>
          <w:spacing w:val="6"/>
        </w:rPr>
        <w:t> </w:t>
      </w:r>
      <w:r>
        <w:rPr/>
        <w:t>to</w:t>
      </w:r>
      <w:r>
        <w:rPr>
          <w:spacing w:val="3"/>
        </w:rPr>
        <w:t> </w:t>
      </w:r>
      <w:r>
        <w:rPr/>
        <w:t>generate</w:t>
      </w:r>
      <w:r>
        <w:rPr>
          <w:spacing w:val="5"/>
        </w:rPr>
        <w:t> </w:t>
      </w:r>
      <w:r>
        <w:rPr/>
        <w:t>events;</w:t>
      </w:r>
      <w:r>
        <w:rPr>
          <w:spacing w:val="4"/>
        </w:rPr>
        <w:t> </w:t>
      </w:r>
      <w:r>
        <w:rPr/>
        <w:t>thus,</w:t>
      </w:r>
      <w:r>
        <w:rPr>
          <w:spacing w:val="5"/>
        </w:rPr>
        <w:t> </w:t>
      </w:r>
      <w:r>
        <w:rPr/>
        <w:t>they</w:t>
      </w:r>
      <w:r>
        <w:rPr>
          <w:spacing w:val="4"/>
        </w:rPr>
        <w:t> </w:t>
      </w:r>
      <w:r>
        <w:rPr/>
        <w:t>keep</w:t>
      </w:r>
    </w:p>
    <w:p>
      <w:pPr>
        <w:pStyle w:val="BodyText"/>
        <w:spacing w:before="1"/>
        <w:ind w:left="0"/>
        <w:jc w:val="left"/>
        <w:rPr>
          <w:sz w:val="25"/>
        </w:rPr>
      </w:pPr>
    </w:p>
    <w:p>
      <w:pPr>
        <w:spacing w:before="1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11 </w:t>
      </w:r>
      <w:r>
        <w:rPr>
          <w:sz w:val="16"/>
        </w:rPr>
        <w:t>For methods of analysis, consult de Nooy (2006). For a fresh illustration turn to the</w:t>
      </w:r>
      <w:r>
        <w:rPr>
          <w:spacing w:val="1"/>
          <w:sz w:val="16"/>
        </w:rPr>
        <w:t> </w:t>
      </w:r>
      <w:r>
        <w:rPr>
          <w:sz w:val="16"/>
        </w:rPr>
        <w:t>evolution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famous</w:t>
      </w:r>
      <w:r>
        <w:rPr>
          <w:spacing w:val="-3"/>
          <w:sz w:val="16"/>
        </w:rPr>
        <w:t> </w:t>
      </w:r>
      <w:r>
        <w:rPr>
          <w:sz w:val="16"/>
        </w:rPr>
        <w:t>charity</w:t>
      </w:r>
      <w:r>
        <w:rPr>
          <w:spacing w:val="-4"/>
          <w:sz w:val="16"/>
        </w:rPr>
        <w:t> </w:t>
      </w:r>
      <w:r>
        <w:rPr>
          <w:sz w:val="16"/>
        </w:rPr>
        <w:t>(Brilliant</w:t>
      </w:r>
      <w:r>
        <w:rPr>
          <w:spacing w:val="-1"/>
          <w:sz w:val="16"/>
        </w:rPr>
        <w:t> </w:t>
      </w:r>
      <w:r>
        <w:rPr>
          <w:sz w:val="16"/>
        </w:rPr>
        <w:t>1990):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initial</w:t>
      </w:r>
      <w:r>
        <w:rPr>
          <w:spacing w:val="-2"/>
          <w:sz w:val="16"/>
        </w:rPr>
        <w:t> </w:t>
      </w:r>
      <w:r>
        <w:rPr>
          <w:sz w:val="16"/>
        </w:rPr>
        <w:t>purport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medical</w:t>
      </w:r>
      <w:r>
        <w:rPr>
          <w:spacing w:val="-3"/>
          <w:sz w:val="16"/>
        </w:rPr>
        <w:t> </w:t>
      </w:r>
      <w:r>
        <w:rPr>
          <w:sz w:val="16"/>
        </w:rPr>
        <w:t>foundation</w:t>
      </w:r>
      <w:r>
        <w:rPr>
          <w:spacing w:val="-38"/>
          <w:sz w:val="16"/>
        </w:rPr>
        <w:t> </w:t>
      </w:r>
      <w:r>
        <w:rPr>
          <w:sz w:val="16"/>
        </w:rPr>
        <w:t>disappears</w:t>
      </w:r>
      <w:r>
        <w:rPr>
          <w:spacing w:val="-5"/>
          <w:sz w:val="16"/>
        </w:rPr>
        <w:t> </w:t>
      </w:r>
      <w:r>
        <w:rPr>
          <w:sz w:val="16"/>
        </w:rPr>
        <w:t>as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new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simple</w:t>
      </w:r>
      <w:r>
        <w:rPr>
          <w:spacing w:val="-4"/>
          <w:sz w:val="16"/>
        </w:rPr>
        <w:t> </w:t>
      </w:r>
      <w:r>
        <w:rPr>
          <w:sz w:val="16"/>
        </w:rPr>
        <w:t>cure</w:t>
      </w:r>
      <w:r>
        <w:rPr>
          <w:spacing w:val="-3"/>
          <w:sz w:val="16"/>
        </w:rPr>
        <w:t> </w:t>
      </w:r>
      <w:r>
        <w:rPr>
          <w:sz w:val="16"/>
        </w:rPr>
        <w:t>appears</w:t>
      </w:r>
      <w:r>
        <w:rPr>
          <w:spacing w:val="-4"/>
          <w:sz w:val="16"/>
        </w:rPr>
        <w:t> </w:t>
      </w:r>
      <w:r>
        <w:rPr>
          <w:sz w:val="16"/>
        </w:rPr>
        <w:t>through</w:t>
      </w:r>
      <w:r>
        <w:rPr>
          <w:spacing w:val="-4"/>
          <w:sz w:val="16"/>
        </w:rPr>
        <w:t> </w:t>
      </w:r>
      <w:r>
        <w:rPr>
          <w:sz w:val="16"/>
        </w:rPr>
        <w:t>medical</w:t>
      </w:r>
      <w:r>
        <w:rPr>
          <w:spacing w:val="-4"/>
          <w:sz w:val="16"/>
        </w:rPr>
        <w:t> </w:t>
      </w:r>
      <w:r>
        <w:rPr>
          <w:sz w:val="16"/>
        </w:rPr>
        <w:t>innovation.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standard</w:t>
      </w:r>
      <w:r>
        <w:rPr>
          <w:spacing w:val="-38"/>
          <w:sz w:val="16"/>
        </w:rPr>
        <w:t> </w:t>
      </w:r>
      <w:r>
        <w:rPr>
          <w:sz w:val="16"/>
        </w:rPr>
        <w:t>story-set about treated cures and untreated disasters from syndrome </w:t>
      </w:r>
      <w:r>
        <w:rPr>
          <w:i/>
          <w:sz w:val="16"/>
        </w:rPr>
        <w:t>x </w:t>
      </w:r>
      <w:r>
        <w:rPr>
          <w:sz w:val="16"/>
        </w:rPr>
        <w:t>no longer holds.</w:t>
      </w:r>
      <w:r>
        <w:rPr>
          <w:spacing w:val="1"/>
          <w:sz w:val="16"/>
        </w:rPr>
        <w:t> </w:t>
      </w:r>
      <w:r>
        <w:rPr>
          <w:sz w:val="16"/>
        </w:rPr>
        <w:t>The foundation regroups by inventing a new story-set, a new rhetoric, again heartrend-</w:t>
      </w:r>
      <w:r>
        <w:rPr>
          <w:spacing w:val="-37"/>
          <w:sz w:val="16"/>
        </w:rPr>
        <w:t> </w:t>
      </w:r>
      <w:r>
        <w:rPr>
          <w:sz w:val="16"/>
        </w:rPr>
        <w:t>ing. One rhetoric is substituted for another with no major changes necessary in the be-</w:t>
      </w:r>
      <w:r>
        <w:rPr>
          <w:spacing w:val="1"/>
          <w:sz w:val="16"/>
        </w:rPr>
        <w:t> </w:t>
      </w:r>
      <w:r>
        <w:rPr>
          <w:sz w:val="16"/>
        </w:rPr>
        <w:t>havior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ties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foundation.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simpler the ﬁeld of identities being rationalized. Consider ethnic mi-</w:t>
      </w:r>
      <w:r>
        <w:rPr>
          <w:spacing w:val="1"/>
        </w:rPr>
        <w:t> </w:t>
      </w:r>
      <w:r>
        <w:rPr/>
        <w:t>norities, for example. Ethnic minorities tend to be at a disadvantage in</w:t>
      </w:r>
      <w:r>
        <w:rPr>
          <w:spacing w:val="-47"/>
        </w:rPr>
        <w:t> </w:t>
      </w:r>
      <w:r>
        <w:rPr/>
        <w:t>blocking action, but they can be at an advantage in getting action be-</w:t>
      </w:r>
      <w:r>
        <w:rPr>
          <w:spacing w:val="1"/>
        </w:rPr>
        <w:t> </w:t>
      </w:r>
      <w:r>
        <w:rPr/>
        <w:t>cause their ties do not connect as densely into central groups. Thus,</w:t>
      </w:r>
      <w:r>
        <w:rPr>
          <w:spacing w:val="1"/>
        </w:rPr>
        <w:t> </w:t>
      </w:r>
      <w:r>
        <w:rPr/>
        <w:t>ethnic minority groups are less credulous of standard rules of thumb,</w:t>
      </w:r>
      <w:r>
        <w:rPr>
          <w:spacing w:val="1"/>
        </w:rPr>
        <w:t> </w:t>
      </w:r>
      <w:r>
        <w:rPr/>
        <w:t>which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transmitted</w:t>
      </w:r>
      <w:r>
        <w:rPr>
          <w:spacing w:val="10"/>
        </w:rPr>
        <w:t> </w:t>
      </w:r>
      <w:r>
        <w:rPr/>
        <w:t>along</w:t>
      </w:r>
      <w:r>
        <w:rPr>
          <w:spacing w:val="11"/>
        </w:rPr>
        <w:t> </w:t>
      </w:r>
      <w:r>
        <w:rPr/>
        <w:t>traditional</w:t>
      </w:r>
      <w:r>
        <w:rPr>
          <w:spacing w:val="10"/>
        </w:rPr>
        <w:t> </w:t>
      </w:r>
      <w:r>
        <w:rPr/>
        <w:t>strings.</w:t>
      </w:r>
    </w:p>
    <w:p>
      <w:pPr>
        <w:pStyle w:val="BodyText"/>
        <w:spacing w:line="230" w:lineRule="auto" w:before="2"/>
        <w:ind w:left="103" w:right="104" w:firstLine="198"/>
        <w:rPr>
          <w:sz w:val="12"/>
        </w:rPr>
      </w:pPr>
      <w:r>
        <w:rPr/>
        <w:t>Rhetorics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emerge</w:t>
      </w:r>
      <w:r>
        <w:rPr>
          <w:spacing w:val="-10"/>
        </w:rPr>
        <w:t> </w:t>
      </w:r>
      <w:r>
        <w:rPr/>
        <w:t>along</w:t>
      </w:r>
      <w:r>
        <w:rPr>
          <w:spacing w:val="-10"/>
        </w:rPr>
        <w:t> </w:t>
      </w:r>
      <w:r>
        <w:rPr/>
        <w:t>with</w:t>
      </w:r>
      <w:r>
        <w:rPr>
          <w:spacing w:val="-12"/>
        </w:rPr>
        <w:t> </w:t>
      </w:r>
      <w:r>
        <w:rPr/>
        <w:t>stratiﬁcation.</w:t>
      </w:r>
      <w:r>
        <w:rPr>
          <w:spacing w:val="-10"/>
        </w:rPr>
        <w:t> </w:t>
      </w:r>
      <w:r>
        <w:rPr/>
        <w:t>Stratiﬁcation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where</w:t>
      </w:r>
      <w:r>
        <w:rPr>
          <w:spacing w:val="-47"/>
        </w:rPr>
        <w:t> </w:t>
      </w:r>
      <w:r>
        <w:rPr/>
        <w:t>valuations from molecular disciplines come together with networks of</w:t>
      </w:r>
      <w:r>
        <w:rPr>
          <w:spacing w:val="-47"/>
        </w:rPr>
        <w:t> </w:t>
      </w:r>
      <w:r>
        <w:rPr/>
        <w:t>stories into larger, compelling formations of stochastic order, such as</w:t>
      </w:r>
      <w:r>
        <w:rPr>
          <w:spacing w:val="1"/>
        </w:rPr>
        <w:t> </w:t>
      </w:r>
      <w:r>
        <w:rPr/>
        <w:t>styles.</w:t>
      </w:r>
      <w:r>
        <w:rPr>
          <w:spacing w:val="-12"/>
        </w:rPr>
        <w:t> </w:t>
      </w:r>
      <w:r>
        <w:rPr/>
        <w:t>Inequalities</w:t>
      </w:r>
      <w:r>
        <w:rPr>
          <w:spacing w:val="-12"/>
        </w:rPr>
        <w:t> </w:t>
      </w:r>
      <w:r>
        <w:rPr/>
        <w:t>themselves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commonly</w:t>
      </w:r>
      <w:r>
        <w:rPr>
          <w:spacing w:val="-12"/>
        </w:rPr>
        <w:t> </w:t>
      </w:r>
      <w:r>
        <w:rPr/>
        <w:t>by-products</w:t>
      </w:r>
      <w:r>
        <w:rPr>
          <w:spacing w:val="-12"/>
        </w:rPr>
        <w:t> </w:t>
      </w:r>
      <w:r>
        <w:rPr/>
        <w:t>either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get-</w:t>
      </w:r>
      <w:r>
        <w:rPr>
          <w:spacing w:val="-47"/>
        </w:rPr>
        <w:t> </w:t>
      </w:r>
      <w:r>
        <w:rPr/>
        <w:t>ting action, to which we turn in chapter 7, or of elaborate structures</w:t>
      </w:r>
      <w:r>
        <w:rPr>
          <w:spacing w:val="1"/>
        </w:rPr>
        <w:t> </w:t>
      </w:r>
      <w:r>
        <w:rPr/>
        <w:t>associated with blocking action, as we will see later in this chapter,</w:t>
      </w:r>
      <w:r>
        <w:rPr>
          <w:spacing w:val="1"/>
        </w:rPr>
        <w:t> </w:t>
      </w:r>
      <w:r>
        <w:rPr/>
        <w:t>section 5.5.1. Conversely, institutions and their rhetorics can in part be</w:t>
      </w:r>
      <w:r>
        <w:rPr>
          <w:spacing w:val="-47"/>
        </w:rPr>
        <w:t> </w:t>
      </w:r>
      <w:r>
        <w:rPr/>
        <w:t>by-products of stratiﬁcation (as in the caste and science template dis-</w:t>
      </w:r>
      <w:r>
        <w:rPr>
          <w:spacing w:val="1"/>
        </w:rPr>
        <w:t> </w:t>
      </w:r>
      <w:r>
        <w:rPr/>
        <w:t>cussed in section</w:t>
      </w:r>
      <w:r>
        <w:rPr>
          <w:spacing w:val="1"/>
        </w:rPr>
        <w:t> </w:t>
      </w:r>
      <w:r>
        <w:rPr/>
        <w:t>6.8 of the next chapter). They</w:t>
      </w:r>
      <w:r>
        <w:rPr>
          <w:spacing w:val="50"/>
        </w:rPr>
        <w:t> </w:t>
      </w:r>
      <w:r>
        <w:rPr/>
        <w:t>are by-products that,</w:t>
      </w:r>
      <w:r>
        <w:rPr>
          <w:spacing w:val="1"/>
        </w:rPr>
        <w:t> </w:t>
      </w:r>
      <w:r>
        <w:rPr/>
        <w:t>of</w:t>
      </w:r>
      <w:r>
        <w:rPr>
          <w:spacing w:val="9"/>
        </w:rPr>
        <w:t> </w:t>
      </w:r>
      <w:r>
        <w:rPr/>
        <w:t>course</w:t>
      </w:r>
      <w:r>
        <w:rPr>
          <w:spacing w:val="10"/>
        </w:rPr>
        <w:t> </w:t>
      </w:r>
      <w:r>
        <w:rPr/>
        <w:t>also</w:t>
      </w:r>
      <w:r>
        <w:rPr>
          <w:spacing w:val="9"/>
        </w:rPr>
        <w:t> </w:t>
      </w:r>
      <w:r>
        <w:rPr/>
        <w:t>must</w:t>
      </w:r>
      <w:r>
        <w:rPr>
          <w:spacing w:val="10"/>
        </w:rPr>
        <w:t> </w:t>
      </w:r>
      <w:r>
        <w:rPr/>
        <w:t>survive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evolution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system.</w:t>
      </w:r>
      <w:r>
        <w:rPr>
          <w:position w:val="7"/>
          <w:sz w:val="12"/>
        </w:rPr>
        <w:t>12</w:t>
      </w:r>
    </w:p>
    <w:p>
      <w:pPr>
        <w:pStyle w:val="BodyText"/>
        <w:spacing w:line="232" w:lineRule="auto" w:before="3"/>
        <w:ind w:left="103" w:right="105" w:firstLine="198"/>
      </w:pPr>
      <w:r>
        <w:rPr/>
        <w:t>This by-product correlation with stratiﬁcation helps to explain why,</w:t>
      </w:r>
      <w:r>
        <w:rPr>
          <w:spacing w:val="-47"/>
        </w:rPr>
        <w:t> </w:t>
      </w:r>
      <w:r>
        <w:rPr/>
        <w:t>as we saw in chapter 4, it is so very hard to modify inequalities or the</w:t>
      </w:r>
      <w:r>
        <w:rPr>
          <w:spacing w:val="1"/>
        </w:rPr>
        <w:t> </w:t>
      </w:r>
      <w:r>
        <w:rPr/>
        <w:t>rhetorics</w:t>
      </w:r>
      <w:r>
        <w:rPr>
          <w:spacing w:val="-12"/>
        </w:rPr>
        <w:t> </w:t>
      </w:r>
      <w:r>
        <w:rPr/>
        <w:t>associated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them.</w:t>
      </w:r>
      <w:r>
        <w:rPr>
          <w:spacing w:val="-11"/>
        </w:rPr>
        <w:t> </w:t>
      </w:r>
      <w:r>
        <w:rPr/>
        <w:t>Planned</w:t>
      </w:r>
      <w:r>
        <w:rPr>
          <w:spacing w:val="-12"/>
        </w:rPr>
        <w:t> </w:t>
      </w:r>
      <w:r>
        <w:rPr/>
        <w:t>repartition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rights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duties</w:t>
      </w:r>
      <w:r>
        <w:rPr>
          <w:spacing w:val="-47"/>
        </w:rPr>
        <w:t> </w:t>
      </w:r>
      <w:r>
        <w:rPr/>
        <w:t>does invoke, and may induce, inequalities. But planned inequalities</w:t>
      </w:r>
      <w:r>
        <w:rPr>
          <w:spacing w:val="1"/>
        </w:rPr>
        <w:t> </w:t>
      </w:r>
      <w:r>
        <w:rPr/>
        <w:t>never are as large as inequalities that emerge as unplanned by-prod-</w:t>
      </w:r>
      <w:r>
        <w:rPr>
          <w:spacing w:val="1"/>
        </w:rPr>
        <w:t> </w:t>
      </w:r>
      <w:r>
        <w:rPr/>
        <w:t>ucts. Inequalities are largest just at the disjunctions between social for-</w:t>
      </w:r>
      <w:r>
        <w:rPr>
          <w:spacing w:val="-48"/>
        </w:rPr>
        <w:t> </w:t>
      </w:r>
      <w:r>
        <w:rPr/>
        <w:t>mations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occur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liminal</w:t>
      </w:r>
      <w:r>
        <w:rPr>
          <w:spacing w:val="1"/>
        </w:rPr>
        <w:t> </w:t>
      </w:r>
      <w:r>
        <w:rPr/>
        <w:t>zones,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3.7.3</w:t>
      </w:r>
      <w:r>
        <w:rPr>
          <w:spacing w:val="-47"/>
        </w:rPr>
        <w:t> </w:t>
      </w:r>
      <w:r>
        <w:rPr/>
        <w:t>(Turner</w:t>
      </w:r>
      <w:r>
        <w:rPr>
          <w:spacing w:val="10"/>
        </w:rPr>
        <w:t> </w:t>
      </w:r>
      <w:r>
        <w:rPr/>
        <w:t>1974,</w:t>
      </w:r>
      <w:r>
        <w:rPr>
          <w:spacing w:val="11"/>
        </w:rPr>
        <w:t> </w:t>
      </w:r>
      <w:r>
        <w:rPr/>
        <w:t>1969).</w:t>
      </w:r>
    </w:p>
    <w:p>
      <w:pPr>
        <w:pStyle w:val="BodyText"/>
        <w:spacing w:line="232" w:lineRule="auto"/>
        <w:ind w:left="103" w:right="102" w:firstLine="198"/>
      </w:pPr>
      <w:r>
        <w:rPr/>
        <w:t>Put generally, an institution with its rhetoric is a robust abstraction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linguistic</w:t>
      </w:r>
      <w:r>
        <w:rPr>
          <w:spacing w:val="-9"/>
        </w:rPr>
        <w:t> </w:t>
      </w:r>
      <w:r>
        <w:rPr/>
        <w:t>practices</w:t>
      </w:r>
      <w:r>
        <w:rPr>
          <w:spacing w:val="-11"/>
        </w:rPr>
        <w:t> </w:t>
      </w:r>
      <w:r>
        <w:rPr/>
        <w:t>generated</w:t>
      </w:r>
      <w:r>
        <w:rPr>
          <w:spacing w:val="-9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intersection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style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rhet-</w:t>
      </w:r>
      <w:r>
        <w:rPr>
          <w:spacing w:val="-48"/>
        </w:rPr>
        <w:t> </w:t>
      </w:r>
      <w:r>
        <w:rPr/>
        <w:t>oric as tendencies in networking networks of disciplines. Social sci-</w:t>
      </w:r>
      <w:r>
        <w:rPr>
          <w:spacing w:val="1"/>
        </w:rPr>
        <w:t> </w:t>
      </w:r>
      <w:r>
        <w:rPr/>
        <w:t>ences have emerged partly in this tradition of rhetorics. One classic</w:t>
      </w:r>
      <w:r>
        <w:rPr>
          <w:spacing w:val="1"/>
        </w:rPr>
        <w:t> </w:t>
      </w:r>
      <w:r>
        <w:rPr/>
        <w:t>rhetoric is the exclusive use of individualistic and dyadic concepts by</w:t>
      </w:r>
      <w:r>
        <w:rPr>
          <w:spacing w:val="1"/>
        </w:rPr>
        <w:t> </w:t>
      </w:r>
      <w:r>
        <w:rPr/>
        <w:t>people-changing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depends</w:t>
      </w:r>
      <w:r>
        <w:rPr>
          <w:spacing w:val="1"/>
        </w:rPr>
        <w:t> </w:t>
      </w:r>
      <w:r>
        <w:rPr/>
        <w:t>essen-</w:t>
      </w:r>
      <w:r>
        <w:rPr>
          <w:spacing w:val="-47"/>
        </w:rPr>
        <w:t> </w:t>
      </w:r>
      <w:r>
        <w:rPr/>
        <w:t>tially on the extreme wholism of a total institution (cf., e.g., Street,</w:t>
      </w:r>
      <w:r>
        <w:rPr>
          <w:spacing w:val="1"/>
        </w:rPr>
        <w:t> </w:t>
      </w:r>
      <w:r>
        <w:rPr/>
        <w:t>Vinter,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Perrow</w:t>
      </w:r>
      <w:r>
        <w:rPr>
          <w:spacing w:val="10"/>
        </w:rPr>
        <w:t> </w:t>
      </w:r>
      <w:r>
        <w:rPr/>
        <w:t>1966,</w:t>
      </w:r>
      <w:r>
        <w:rPr>
          <w:spacing w:val="11"/>
        </w:rPr>
        <w:t> </w:t>
      </w:r>
      <w:r>
        <w:rPr/>
        <w:t>p.</w:t>
      </w:r>
      <w:r>
        <w:rPr>
          <w:spacing w:val="10"/>
        </w:rPr>
        <w:t> </w:t>
      </w:r>
      <w:r>
        <w:rPr/>
        <w:t>73).</w:t>
      </w:r>
    </w:p>
    <w:p>
      <w:pPr>
        <w:pStyle w:val="BodyText"/>
        <w:spacing w:line="232" w:lineRule="auto"/>
        <w:ind w:left="103" w:right="105" w:firstLine="198"/>
      </w:pPr>
      <w:r>
        <w:rPr/>
        <w:t>Rhetorics can also emerge as explicit articulations among concepts</w:t>
      </w:r>
      <w:r>
        <w:rPr>
          <w:spacing w:val="1"/>
        </w:rPr>
        <w:t> </w:t>
      </w:r>
      <w:r>
        <w:rPr/>
        <w:t>for use in control, as in formal organizations. These planned rhetorics</w:t>
      </w:r>
      <w:r>
        <w:rPr>
          <w:spacing w:val="1"/>
        </w:rPr>
        <w:t> </w:t>
      </w:r>
      <w:r>
        <w:rPr/>
        <w:t>are articulations that correlate across styles and publics. Such rhetoric</w:t>
      </w:r>
      <w:r>
        <w:rPr>
          <w:spacing w:val="1"/>
        </w:rPr>
        <w:t> </w:t>
      </w:r>
      <w:r>
        <w:rPr/>
        <w:t>evolves with a network of the control regimes to be discussed in the</w:t>
      </w:r>
      <w:r>
        <w:rPr>
          <w:spacing w:val="1"/>
        </w:rPr>
        <w:t> </w:t>
      </w:r>
      <w:r>
        <w:rPr/>
        <w:t>next chapter, so that rhetoric also, unlike its concrete messages, is not</w:t>
      </w:r>
      <w:r>
        <w:rPr>
          <w:spacing w:val="1"/>
        </w:rPr>
        <w:t> </w:t>
      </w:r>
      <w:r>
        <w:rPr/>
        <w:t>easy to change. It matters a good deal whether the extrapolation to</w:t>
      </w:r>
      <w:r>
        <w:rPr>
          <w:spacing w:val="1"/>
        </w:rPr>
        <w:t> </w:t>
      </w:r>
      <w:r>
        <w:rPr/>
        <w:t>perceived</w:t>
      </w:r>
      <w:r>
        <w:rPr>
          <w:spacing w:val="44"/>
        </w:rPr>
        <w:t> </w:t>
      </w:r>
      <w:r>
        <w:rPr/>
        <w:t>order</w:t>
      </w:r>
      <w:r>
        <w:rPr>
          <w:spacing w:val="44"/>
        </w:rPr>
        <w:t> </w:t>
      </w:r>
      <w:r>
        <w:rPr/>
        <w:t>comes</w:t>
      </w:r>
      <w:r>
        <w:rPr>
          <w:spacing w:val="45"/>
        </w:rPr>
        <w:t> </w:t>
      </w:r>
      <w:r>
        <w:rPr/>
        <w:t>down</w:t>
      </w:r>
      <w:r>
        <w:rPr>
          <w:spacing w:val="45"/>
        </w:rPr>
        <w:t> </w:t>
      </w:r>
      <w:r>
        <w:rPr/>
        <w:t>from</w:t>
      </w:r>
      <w:r>
        <w:rPr>
          <w:spacing w:val="44"/>
        </w:rPr>
        <w:t> </w:t>
      </w:r>
      <w:r>
        <w:rPr/>
        <w:t>higher</w:t>
      </w:r>
      <w:r>
        <w:rPr>
          <w:spacing w:val="44"/>
        </w:rPr>
        <w:t> </w:t>
      </w:r>
      <w:r>
        <w:rPr/>
        <w:t>or</w:t>
      </w:r>
      <w:r>
        <w:rPr>
          <w:spacing w:val="45"/>
        </w:rPr>
        <w:t> </w:t>
      </w:r>
      <w:r>
        <w:rPr/>
        <w:t>moves</w:t>
      </w:r>
      <w:r>
        <w:rPr>
          <w:spacing w:val="45"/>
        </w:rPr>
        <w:t> </w:t>
      </w:r>
      <w:r>
        <w:rPr/>
        <w:t>upward</w:t>
      </w:r>
      <w:r>
        <w:rPr>
          <w:spacing w:val="44"/>
        </w:rPr>
        <w:t> </w:t>
      </w:r>
      <w:r>
        <w:rPr/>
        <w:t>from</w:t>
      </w:r>
    </w:p>
    <w:p>
      <w:pPr>
        <w:pStyle w:val="BodyText"/>
        <w:spacing w:before="5"/>
        <w:ind w:left="0"/>
        <w:jc w:val="left"/>
        <w:rPr>
          <w:sz w:val="24"/>
        </w:rPr>
      </w:pPr>
    </w:p>
    <w:p>
      <w:pPr>
        <w:spacing w:before="1"/>
        <w:ind w:left="103" w:right="100" w:firstLine="198"/>
        <w:jc w:val="both"/>
        <w:rPr>
          <w:sz w:val="16"/>
        </w:rPr>
      </w:pPr>
      <w:r>
        <w:rPr>
          <w:position w:val="6"/>
          <w:sz w:val="9"/>
        </w:rPr>
        <w:t>12 </w:t>
      </w:r>
      <w:r>
        <w:rPr>
          <w:sz w:val="16"/>
        </w:rPr>
        <w:t>There is some rhetoric in each ﬁeld of scholarship, as a doctoral candidate facing</w:t>
      </w:r>
      <w:r>
        <w:rPr>
          <w:spacing w:val="1"/>
          <w:sz w:val="16"/>
        </w:rPr>
        <w:t> </w:t>
      </w:r>
      <w:r>
        <w:rPr>
          <w:sz w:val="16"/>
        </w:rPr>
        <w:t>comprehensive examinations should be able to testify. All these rhetorics are extraordi-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nary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languages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provide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additional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ways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conceal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explain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away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social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reality.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bookmarkStart w:name="5.2.7. Rhetorics, Disciplines, and Queue" w:id="319"/>
      <w:bookmarkEnd w:id="319"/>
      <w:r>
        <w:rPr/>
      </w:r>
      <w:bookmarkStart w:name="_bookmark155" w:id="320"/>
      <w:bookmarkEnd w:id="320"/>
      <w:r>
        <w:rPr/>
      </w:r>
      <w:r>
        <w:rPr/>
        <w:t>lower</w:t>
      </w:r>
      <w:r>
        <w:rPr>
          <w:spacing w:val="-6"/>
        </w:rPr>
        <w:t> </w:t>
      </w:r>
      <w:r>
        <w:rPr/>
        <w:t>levels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embedding.</w:t>
      </w:r>
      <w:r>
        <w:rPr>
          <w:spacing w:val="-3"/>
        </w:rPr>
        <w:t> </w:t>
      </w:r>
      <w:r>
        <w:rPr/>
        <w:t>Vichniac</w:t>
      </w:r>
      <w:r>
        <w:rPr>
          <w:spacing w:val="-5"/>
        </w:rPr>
        <w:t> </w:t>
      </w:r>
      <w:r>
        <w:rPr/>
        <w:t>(1985),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draws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ele-</w:t>
      </w:r>
      <w:r>
        <w:rPr>
          <w:spacing w:val="-48"/>
        </w:rPr>
        <w:t> </w:t>
      </w:r>
      <w:r>
        <w:rPr/>
        <w:t>gant contrast between British and French (metalworker) unions based</w:t>
      </w:r>
      <w:r>
        <w:rPr>
          <w:spacing w:val="-47"/>
        </w:rPr>
        <w:t> </w:t>
      </w:r>
      <w:r>
        <w:rPr/>
        <w:t>on the respective realities perceived by lower- and by higher-level of-</w:t>
      </w:r>
      <w:r>
        <w:rPr>
          <w:spacing w:val="1"/>
        </w:rPr>
        <w:t> </w:t>
      </w:r>
      <w:r>
        <w:rPr/>
        <w:t>ﬁcialdom,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resulting</w:t>
      </w:r>
      <w:r>
        <w:rPr>
          <w:spacing w:val="9"/>
        </w:rPr>
        <w:t> </w:t>
      </w:r>
      <w:r>
        <w:rPr/>
        <w:t>mismatch</w:t>
      </w:r>
      <w:r>
        <w:rPr>
          <w:spacing w:val="10"/>
        </w:rPr>
        <w:t> </w:t>
      </w:r>
      <w:r>
        <w:rPr/>
        <w:t>at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particular</w:t>
      </w:r>
      <w:r>
        <w:rPr>
          <w:spacing w:val="10"/>
        </w:rPr>
        <w:t> </w:t>
      </w:r>
      <w:r>
        <w:rPr/>
        <w:t>level.</w:t>
      </w:r>
    </w:p>
    <w:p>
      <w:pPr>
        <w:pStyle w:val="BodyText"/>
        <w:spacing w:before="11"/>
        <w:ind w:left="0"/>
        <w:jc w:val="left"/>
        <w:rPr>
          <w:sz w:val="30"/>
        </w:rPr>
      </w:pPr>
    </w:p>
    <w:p>
      <w:pPr>
        <w:pStyle w:val="Heading6"/>
        <w:numPr>
          <w:ilvl w:val="2"/>
          <w:numId w:val="28"/>
        </w:numPr>
        <w:tabs>
          <w:tab w:pos="1918" w:val="left" w:leader="none"/>
        </w:tabs>
        <w:spacing w:line="240" w:lineRule="auto" w:before="0" w:after="0"/>
        <w:ind w:left="1917" w:right="0" w:hanging="510"/>
        <w:jc w:val="left"/>
        <w:rPr>
          <w:i/>
        </w:rPr>
      </w:pPr>
      <w:hyperlink w:history="true" w:anchor="_bookmark3">
        <w:r>
          <w:rPr>
            <w:i/>
          </w:rPr>
          <w:t>Rhetorics,</w:t>
        </w:r>
        <w:r>
          <w:rPr>
            <w:i/>
            <w:spacing w:val="6"/>
          </w:rPr>
          <w:t> </w:t>
        </w:r>
        <w:r>
          <w:rPr>
            <w:i/>
          </w:rPr>
          <w:t>Disciplines,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Queues</w:t>
        </w:r>
      </w:hyperlink>
    </w:p>
    <w:p>
      <w:pPr>
        <w:pStyle w:val="BodyText"/>
        <w:spacing w:line="230" w:lineRule="auto" w:before="126"/>
        <w:ind w:right="109"/>
      </w:pPr>
      <w:r>
        <w:rPr/>
        <w:t>A discipline and a rhetoric can come to characterize each other as a</w:t>
      </w:r>
      <w:r>
        <w:rPr>
          <w:spacing w:val="1"/>
        </w:rPr>
        <w:t> </w:t>
      </w:r>
      <w:r>
        <w:rPr/>
        <w:t>discipline embeds into a system. Stories are generated as explanations</w:t>
      </w:r>
      <w:bookmarkStart w:name="5.3. Careers" w:id="321"/>
      <w:bookmarkEnd w:id="321"/>
      <w:r>
        <w:rPr/>
      </w:r>
      <w:r>
        <w:rPr>
          <w:spacing w:val="-47"/>
        </w:rPr>
        <w:t> </w:t>
      </w:r>
      <w:bookmarkStart w:name="_bookmark156" w:id="322"/>
      <w:bookmarkEnd w:id="322"/>
      <w:r>
        <w:rPr/>
        <w:t>along</w:t>
      </w:r>
      <w:r>
        <w:rPr/>
        <w:t> with the embedding, and sets of explanations can shape prac-</w:t>
      </w:r>
      <w:r>
        <w:rPr>
          <w:spacing w:val="1"/>
        </w:rPr>
        <w:t> </w:t>
      </w:r>
      <w:r>
        <w:rPr/>
        <w:t>tices as well as institutions that guide constituent identities. For exam-</w:t>
      </w:r>
      <w:r>
        <w:rPr>
          <w:spacing w:val="-47"/>
        </w:rPr>
        <w:t> </w:t>
      </w:r>
      <w:r>
        <w:rPr/>
        <w:t>ple,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one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interfaces</w:t>
      </w:r>
      <w:r>
        <w:rPr>
          <w:spacing w:val="-2"/>
        </w:rPr>
        <w:t> </w:t>
      </w:r>
      <w:r>
        <w:rPr/>
        <w:t>presented in</w:t>
      </w:r>
      <w:r>
        <w:rPr>
          <w:spacing w:val="-2"/>
        </w:rPr>
        <w:t> </w:t>
      </w:r>
      <w:r>
        <w:rPr/>
        <w:t>chapter</w:t>
      </w:r>
      <w:r>
        <w:rPr>
          <w:spacing w:val="-2"/>
        </w:rPr>
        <w:t> </w:t>
      </w:r>
      <w:r>
        <w:rPr/>
        <w:t>3.</w:t>
      </w:r>
      <w:r>
        <w:rPr>
          <w:spacing w:val="-2"/>
        </w:rPr>
        <w:t> </w:t>
      </w:r>
      <w:r>
        <w:rPr/>
        <w:t>The same</w:t>
      </w:r>
      <w:r>
        <w:rPr>
          <w:spacing w:val="-2"/>
        </w:rPr>
        <w:t> </w:t>
      </w:r>
      <w:r>
        <w:rPr/>
        <w:t>duality</w:t>
      </w:r>
      <w:r>
        <w:rPr>
          <w:spacing w:val="-48"/>
        </w:rPr>
        <w:t> </w:t>
      </w:r>
      <w:r>
        <w:rPr/>
        <w:t>obtains up through larger formations, as we shall see for the produc-</w:t>
      </w:r>
      <w:r>
        <w:rPr>
          <w:spacing w:val="1"/>
        </w:rPr>
        <w:t> </w:t>
      </w:r>
      <w:r>
        <w:rPr/>
        <w:t>tion</w:t>
      </w:r>
      <w:r>
        <w:rPr>
          <w:spacing w:val="-9"/>
        </w:rPr>
        <w:t> </w:t>
      </w:r>
      <w:r>
        <w:rPr/>
        <w:t>economy.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rhetorics</w:t>
      </w:r>
      <w:r>
        <w:rPr>
          <w:spacing w:val="-10"/>
        </w:rPr>
        <w:t> </w:t>
      </w:r>
      <w:r>
        <w:rPr/>
        <w:t>concerns</w:t>
      </w:r>
      <w:r>
        <w:rPr>
          <w:spacing w:val="-8"/>
        </w:rPr>
        <w:t> </w:t>
      </w:r>
      <w:r>
        <w:rPr/>
        <w:t>just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species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disci-</w:t>
      </w:r>
      <w:r>
        <w:rPr>
          <w:spacing w:val="-47"/>
        </w:rPr>
        <w:t> </w:t>
      </w:r>
      <w:r>
        <w:rPr/>
        <w:t>pline in one system, along with networks in the corresponding types</w:t>
      </w:r>
      <w:r>
        <w:rPr>
          <w:spacing w:val="1"/>
        </w:rPr>
        <w:t> </w:t>
      </w:r>
      <w:r>
        <w:rPr/>
        <w:t>of tie. So rhetorics, like styles, can come nested. Accountings of the</w:t>
      </w:r>
      <w:r>
        <w:rPr>
          <w:spacing w:val="1"/>
        </w:rPr>
        <w:t> </w:t>
      </w:r>
      <w:r>
        <w:rPr/>
        <w:t>cultural and the social thus play out together in a rhetoric, and are</w:t>
      </w:r>
      <w:r>
        <w:rPr>
          <w:spacing w:val="1"/>
        </w:rPr>
        <w:t> </w:t>
      </w:r>
      <w:r>
        <w:rPr/>
        <w:t>perceived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participants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framings.</w:t>
      </w:r>
    </w:p>
    <w:p>
      <w:pPr>
        <w:pStyle w:val="BodyText"/>
        <w:spacing w:line="230" w:lineRule="auto" w:before="4"/>
        <w:ind w:right="109" w:firstLine="198"/>
      </w:pPr>
      <w:r>
        <w:rPr/>
        <w:t>Rhetorics appear in a great variety of other contexts and scopes.</w:t>
      </w:r>
      <w:r>
        <w:rPr>
          <w:spacing w:val="1"/>
        </w:rPr>
        <w:t> </w:t>
      </w:r>
      <w:r>
        <w:rPr>
          <w:spacing w:val="-1"/>
        </w:rPr>
        <w:t>Queuings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rhetorics</w:t>
      </w:r>
      <w:r>
        <w:rPr>
          <w:spacing w:val="-9"/>
        </w:rPr>
        <w:t> </w:t>
      </w:r>
      <w:r>
        <w:rPr>
          <w:spacing w:val="-1"/>
        </w:rPr>
        <w:t>about</w:t>
      </w:r>
      <w:r>
        <w:rPr>
          <w:spacing w:val="-10"/>
        </w:rPr>
        <w:t> </w:t>
      </w:r>
      <w:r>
        <w:rPr>
          <w:spacing w:val="-1"/>
        </w:rPr>
        <w:t>how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service</w:t>
      </w:r>
      <w:r>
        <w:rPr>
          <w:spacing w:val="-9"/>
        </w:rPr>
        <w:t> </w:t>
      </w:r>
      <w:r>
        <w:rPr>
          <w:spacing w:val="-1"/>
        </w:rPr>
        <w:t>individual</w:t>
      </w:r>
      <w:r>
        <w:rPr>
          <w:spacing w:val="-10"/>
        </w:rPr>
        <w:t> </w:t>
      </w:r>
      <w:r>
        <w:rPr/>
        <w:t>stochastic</w:t>
      </w:r>
      <w:r>
        <w:rPr>
          <w:spacing w:val="-11"/>
        </w:rPr>
        <w:t> </w:t>
      </w:r>
      <w:r>
        <w:rPr/>
        <w:t>arriv-</w:t>
      </w:r>
      <w:r>
        <w:rPr>
          <w:spacing w:val="-47"/>
        </w:rPr>
        <w:t> </w:t>
      </w:r>
      <w:r>
        <w:rPr/>
        <w:t>als at a limited facility. Stocking algorithms, such as FIFO and LIFO</w:t>
      </w:r>
      <w:r>
        <w:rPr>
          <w:spacing w:val="1"/>
        </w:rPr>
        <w:t> </w:t>
      </w:r>
      <w:r>
        <w:rPr/>
        <w:t>(First</w:t>
      </w:r>
      <w:r>
        <w:rPr>
          <w:spacing w:val="-3"/>
        </w:rPr>
        <w:t> </w:t>
      </w:r>
      <w:r>
        <w:rPr/>
        <w:t>In,</w:t>
      </w:r>
      <w:r>
        <w:rPr>
          <w:spacing w:val="-6"/>
        </w:rPr>
        <w:t> </w:t>
      </w:r>
      <w:r>
        <w:rPr/>
        <w:t>First</w:t>
      </w:r>
      <w:r>
        <w:rPr>
          <w:spacing w:val="-5"/>
        </w:rPr>
        <w:t> </w:t>
      </w:r>
      <w:r>
        <w:rPr/>
        <w:t>Out;</w:t>
      </w:r>
      <w:r>
        <w:rPr>
          <w:spacing w:val="-4"/>
        </w:rPr>
        <w:t> </w:t>
      </w:r>
      <w:r>
        <w:rPr/>
        <w:t>Last</w:t>
      </w:r>
      <w:r>
        <w:rPr>
          <w:spacing w:val="-6"/>
        </w:rPr>
        <w:t> </w:t>
      </w:r>
      <w:r>
        <w:rPr/>
        <w:t>In,</w:t>
      </w:r>
      <w:r>
        <w:rPr>
          <w:spacing w:val="-4"/>
        </w:rPr>
        <w:t> </w:t>
      </w:r>
      <w:r>
        <w:rPr/>
        <w:t>First</w:t>
      </w:r>
      <w:r>
        <w:rPr>
          <w:spacing w:val="-5"/>
        </w:rPr>
        <w:t> </w:t>
      </w:r>
      <w:r>
        <w:rPr/>
        <w:t>Out),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rhetorics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institu-</w:t>
      </w:r>
      <w:r>
        <w:rPr>
          <w:spacing w:val="-48"/>
        </w:rPr>
        <w:t> </w:t>
      </w:r>
      <w:r>
        <w:rPr/>
        <w:t>tions use for storing batches of arrivals to guarantee and smooth the</w:t>
      </w:r>
      <w:r>
        <w:rPr>
          <w:spacing w:val="1"/>
        </w:rPr>
        <w:t> </w:t>
      </w:r>
      <w:r>
        <w:rPr/>
        <w:t>ﬂows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destinations.</w:t>
      </w:r>
      <w:r>
        <w:rPr>
          <w:spacing w:val="-12"/>
        </w:rPr>
        <w:t> </w:t>
      </w:r>
      <w:r>
        <w:rPr/>
        <w:t>Both</w:t>
      </w:r>
      <w:r>
        <w:rPr>
          <w:spacing w:val="-11"/>
        </w:rPr>
        <w:t> </w:t>
      </w:r>
      <w:r>
        <w:rPr/>
        <w:t>examples</w:t>
      </w:r>
      <w:r>
        <w:rPr>
          <w:spacing w:val="-12"/>
        </w:rPr>
        <w:t> </w:t>
      </w:r>
      <w:r>
        <w:rPr/>
        <w:t>remind</w:t>
      </w:r>
      <w:r>
        <w:rPr>
          <w:spacing w:val="-9"/>
        </w:rPr>
        <w:t> </w:t>
      </w:r>
      <w:r>
        <w:rPr/>
        <w:t>us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social</w:t>
      </w:r>
      <w:r>
        <w:rPr>
          <w:spacing w:val="-12"/>
        </w:rPr>
        <w:t> </w:t>
      </w:r>
      <w:r>
        <w:rPr/>
        <w:t>organization</w:t>
      </w:r>
      <w:r>
        <w:rPr>
          <w:spacing w:val="-47"/>
        </w:rPr>
        <w:t> </w:t>
      </w:r>
      <w:r>
        <w:rPr/>
        <w:t>also orients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around objects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physical attributes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2"/>
        </w:rPr>
        <w:t> </w:t>
      </w:r>
      <w:r>
        <w:rPr/>
        <w:t>sorts.</w:t>
      </w:r>
    </w:p>
    <w:p>
      <w:pPr>
        <w:pStyle w:val="BodyText"/>
        <w:spacing w:line="230" w:lineRule="auto" w:before="3"/>
        <w:ind w:right="111" w:firstLine="198"/>
        <w:rPr>
          <w:sz w:val="12"/>
        </w:rPr>
      </w:pPr>
      <w:r>
        <w:rPr/>
        <w:t>Queuing</w:t>
      </w:r>
      <w:r>
        <w:rPr>
          <w:spacing w:val="-4"/>
        </w:rPr>
        <w:t> </w:t>
      </w:r>
      <w:r>
        <w:rPr/>
        <w:t>rhetorics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shaped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around</w:t>
      </w:r>
      <w:r>
        <w:rPr>
          <w:spacing w:val="-4"/>
        </w:rPr>
        <w:t> </w:t>
      </w:r>
      <w:r>
        <w:rPr/>
        <w:t>assumptions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48"/>
        </w:rPr>
        <w:t> </w:t>
      </w:r>
      <w:r>
        <w:rPr/>
        <w:t>contexts of ﬂows external to the particular facility and organization.</w:t>
      </w:r>
      <w:r>
        <w:rPr>
          <w:spacing w:val="1"/>
        </w:rPr>
        <w:t> </w:t>
      </w:r>
      <w:r>
        <w:rPr/>
        <w:t>Effective engineering shifts rhetoric toward a more accurate class of</w:t>
      </w:r>
      <w:r>
        <w:rPr>
          <w:spacing w:val="1"/>
        </w:rPr>
        <w:t> </w:t>
      </w:r>
      <w:r>
        <w:rPr/>
        <w:t>assumptions—the discipline of operations research arose around this</w:t>
      </w:r>
      <w:r>
        <w:rPr>
          <w:spacing w:val="1"/>
        </w:rPr>
        <w:t> </w:t>
      </w:r>
      <w:r>
        <w:rPr/>
        <w:t>task. Estimates are needed about impacts from extreme events such as</w:t>
      </w:r>
      <w:r>
        <w:rPr>
          <w:spacing w:val="-47"/>
        </w:rPr>
        <w:t> </w:t>
      </w:r>
      <w:r>
        <w:rPr/>
        <w:t>breakdowns,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“natural”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by-product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social</w:t>
      </w:r>
      <w:r>
        <w:rPr>
          <w:spacing w:val="-3"/>
        </w:rPr>
        <w:t> </w:t>
      </w:r>
      <w:r>
        <w:rPr/>
        <w:t>organi-</w:t>
      </w:r>
      <w:r>
        <w:rPr>
          <w:spacing w:val="-48"/>
        </w:rPr>
        <w:t> </w:t>
      </w:r>
      <w:r>
        <w:rPr/>
        <w:t>zation, as when the right of preempting place in a queue is granted to</w:t>
      </w:r>
      <w:r>
        <w:rPr>
          <w:spacing w:val="1"/>
        </w:rPr>
        <w:t> </w:t>
      </w:r>
      <w:r>
        <w:rPr/>
        <w:t>some</w:t>
      </w:r>
      <w:r>
        <w:rPr>
          <w:spacing w:val="10"/>
        </w:rPr>
        <w:t> </w:t>
      </w:r>
      <w:r>
        <w:rPr/>
        <w:t>class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arrivals.</w:t>
      </w:r>
      <w:r>
        <w:rPr>
          <w:position w:val="7"/>
          <w:sz w:val="12"/>
        </w:rPr>
        <w:t>13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6"/>
        </w:numPr>
        <w:tabs>
          <w:tab w:pos="3057" w:val="left" w:leader="none"/>
        </w:tabs>
        <w:spacing w:line="240" w:lineRule="auto" w:before="170" w:after="0"/>
        <w:ind w:left="3056" w:right="0" w:hanging="361"/>
        <w:jc w:val="left"/>
      </w:pPr>
      <w:hyperlink w:history="true" w:anchor="_bookmark3">
        <w:r>
          <w:rPr/>
          <w:t>Careers</w:t>
        </w:r>
      </w:hyperlink>
    </w:p>
    <w:p>
      <w:pPr>
        <w:pStyle w:val="BodyText"/>
        <w:spacing w:before="5"/>
        <w:ind w:left="0"/>
        <w:jc w:val="left"/>
        <w:rPr>
          <w:b/>
          <w:sz w:val="21"/>
        </w:rPr>
      </w:pPr>
    </w:p>
    <w:p>
      <w:pPr>
        <w:pStyle w:val="BodyText"/>
        <w:spacing w:line="230" w:lineRule="auto"/>
        <w:ind w:right="113"/>
      </w:pPr>
      <w:r>
        <w:rPr/>
        <w:t>The career of a person is an institution with rhetoric channeling across</w:t>
      </w:r>
      <w:r>
        <w:rPr>
          <w:spacing w:val="-47"/>
        </w:rPr>
        <w:t> </w:t>
      </w:r>
      <w:r>
        <w:rPr/>
        <w:t>time.</w:t>
      </w:r>
      <w:r>
        <w:rPr>
          <w:spacing w:val="33"/>
        </w:rPr>
        <w:t> </w:t>
      </w:r>
      <w:r>
        <w:rPr/>
        <w:t>Careers</w:t>
      </w:r>
      <w:r>
        <w:rPr>
          <w:spacing w:val="34"/>
        </w:rPr>
        <w:t> </w:t>
      </w:r>
      <w:r>
        <w:rPr/>
        <w:t>get</w:t>
      </w:r>
      <w:r>
        <w:rPr>
          <w:spacing w:val="35"/>
        </w:rPr>
        <w:t> </w:t>
      </w:r>
      <w:r>
        <w:rPr/>
        <w:t>recognized</w:t>
      </w:r>
      <w:r>
        <w:rPr>
          <w:spacing w:val="33"/>
        </w:rPr>
        <w:t> </w:t>
      </w:r>
      <w:r>
        <w:rPr/>
        <w:t>only</w:t>
      </w:r>
      <w:r>
        <w:rPr>
          <w:spacing w:val="34"/>
        </w:rPr>
        <w:t> </w:t>
      </w:r>
      <w:r>
        <w:rPr/>
        <w:t>within</w:t>
      </w:r>
      <w:r>
        <w:rPr>
          <w:spacing w:val="34"/>
        </w:rPr>
        <w:t> </w:t>
      </w:r>
      <w:r>
        <w:rPr/>
        <w:t>an</w:t>
      </w:r>
      <w:r>
        <w:rPr>
          <w:spacing w:val="35"/>
        </w:rPr>
        <w:t> </w:t>
      </w:r>
      <w:r>
        <w:rPr/>
        <w:t>institutional</w:t>
      </w:r>
      <w:r>
        <w:rPr>
          <w:spacing w:val="33"/>
        </w:rPr>
        <w:t> </w:t>
      </w:r>
      <w:r>
        <w:rPr/>
        <w:t>system</w:t>
      </w:r>
      <w:r>
        <w:rPr>
          <w:spacing w:val="34"/>
        </w:rPr>
        <w:t> </w:t>
      </w:r>
      <w:r>
        <w:rPr/>
        <w:t>of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13 </w:t>
      </w:r>
      <w:r>
        <w:rPr>
          <w:sz w:val="16"/>
        </w:rPr>
        <w:t>White and Christie (1958) present and solve a stochastic model for “[q]ueuing with</w:t>
      </w:r>
      <w:r>
        <w:rPr>
          <w:spacing w:val="1"/>
          <w:sz w:val="16"/>
        </w:rPr>
        <w:t> </w:t>
      </w:r>
      <w:r>
        <w:rPr>
          <w:sz w:val="16"/>
        </w:rPr>
        <w:t>preemptive priority or with breakdown.” Subsequently, Stephan (1958) presented a di-</w:t>
      </w:r>
      <w:r>
        <w:rPr>
          <w:spacing w:val="1"/>
          <w:sz w:val="16"/>
        </w:rPr>
        <w:t> </w:t>
      </w:r>
      <w:r>
        <w:rPr>
          <w:sz w:val="16"/>
        </w:rPr>
        <w:t>rect</w:t>
      </w:r>
      <w:r>
        <w:rPr>
          <w:spacing w:val="6"/>
          <w:sz w:val="16"/>
        </w:rPr>
        <w:t> </w:t>
      </w:r>
      <w:r>
        <w:rPr>
          <w:sz w:val="16"/>
        </w:rPr>
        <w:t>intuitive</w:t>
      </w:r>
      <w:r>
        <w:rPr>
          <w:spacing w:val="7"/>
          <w:sz w:val="16"/>
        </w:rPr>
        <w:t> </w:t>
      </w:r>
      <w:r>
        <w:rPr>
          <w:sz w:val="16"/>
        </w:rPr>
        <w:t>solution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terms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contingency</w:t>
      </w:r>
      <w:r>
        <w:rPr>
          <w:spacing w:val="7"/>
          <w:sz w:val="16"/>
        </w:rPr>
        <w:t> </w:t>
      </w:r>
      <w:r>
        <w:rPr>
          <w:sz w:val="16"/>
        </w:rPr>
        <w:t>chains.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7"/>
      </w:pPr>
      <w:r>
        <w:rPr/>
        <w:t>careers.</w:t>
      </w:r>
      <w:r>
        <w:rPr>
          <w:spacing w:val="-6"/>
        </w:rPr>
        <w:t> </w:t>
      </w:r>
      <w:r>
        <w:rPr/>
        <w:t>Rhetorics</w:t>
      </w:r>
      <w:r>
        <w:rPr>
          <w:spacing w:val="-4"/>
        </w:rPr>
        <w:t> </w:t>
      </w:r>
      <w:r>
        <w:rPr/>
        <w:t>guide</w:t>
      </w:r>
      <w:r>
        <w:rPr>
          <w:spacing w:val="-5"/>
        </w:rPr>
        <w:t> </w:t>
      </w:r>
      <w:r>
        <w:rPr/>
        <w:t>individuals’</w:t>
      </w:r>
      <w:r>
        <w:rPr>
          <w:spacing w:val="-4"/>
        </w:rPr>
        <w:t> </w:t>
      </w:r>
      <w:r>
        <w:rPr/>
        <w:t>perceptions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futures</w:t>
      </w:r>
      <w:r>
        <w:rPr>
          <w:spacing w:val="-4"/>
        </w:rPr>
        <w:t> </w:t>
      </w:r>
      <w:r>
        <w:rPr/>
        <w:t>as</w:t>
      </w:r>
      <w:r>
        <w:rPr>
          <w:spacing w:val="-48"/>
        </w:rPr>
        <w:t> </w:t>
      </w:r>
      <w:r>
        <w:rPr/>
        <w:t>well</w:t>
      </w:r>
      <w:r>
        <w:rPr>
          <w:spacing w:val="-12"/>
        </w:rPr>
        <w:t> </w:t>
      </w:r>
      <w:r>
        <w:rPr/>
        <w:t>as</w:t>
      </w:r>
      <w:r>
        <w:rPr>
          <w:spacing w:val="-10"/>
        </w:rPr>
        <w:t> </w:t>
      </w:r>
      <w:r>
        <w:rPr/>
        <w:t>institutional</w:t>
      </w:r>
      <w:r>
        <w:rPr>
          <w:spacing w:val="-11"/>
        </w:rPr>
        <w:t> </w:t>
      </w:r>
      <w:r>
        <w:rPr/>
        <w:t>characterizations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career</w:t>
      </w:r>
      <w:r>
        <w:rPr>
          <w:spacing w:val="-12"/>
        </w:rPr>
        <w:t> </w:t>
      </w:r>
      <w:r>
        <w:rPr/>
        <w:t>trajectories</w:t>
      </w:r>
      <w:r>
        <w:rPr>
          <w:spacing w:val="-11"/>
        </w:rPr>
        <w:t> </w:t>
      </w:r>
      <w:r>
        <w:rPr/>
        <w:t>and</w:t>
      </w:r>
      <w:r>
        <w:rPr>
          <w:spacing w:val="-48"/>
        </w:rPr>
        <w:t> </w:t>
      </w:r>
      <w:r>
        <w:rPr/>
        <w:t>points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access.</w:t>
      </w:r>
    </w:p>
    <w:p>
      <w:pPr>
        <w:pStyle w:val="BodyText"/>
        <w:spacing w:line="230" w:lineRule="auto" w:before="1"/>
        <w:ind w:left="103" w:right="105" w:firstLine="198"/>
      </w:pPr>
      <w:r>
        <w:rPr/>
        <w:t>Persons come into existence not singly but together, as by-products</w:t>
      </w:r>
      <w:r>
        <w:rPr>
          <w:spacing w:val="1"/>
        </w:rPr>
        <w:t> </w:t>
      </w:r>
      <w:r>
        <w:rPr/>
        <w:t>of, and set within, an envelope of control projects in network-popula-</w:t>
      </w:r>
      <w:r>
        <w:rPr>
          <w:spacing w:val="1"/>
        </w:rPr>
        <w:t> </w:t>
      </w:r>
      <w:r>
        <w:rPr/>
        <w:t>tion, as we saw in chapter 4. Yet, there are varied ways in which any</w:t>
      </w:r>
      <w:r>
        <w:rPr>
          <w:spacing w:val="1"/>
        </w:rPr>
        <w:t> </w:t>
      </w:r>
      <w:r>
        <w:rPr/>
        <w:t>given person may emerge and develop, ways worth studying. A per-</w:t>
      </w:r>
      <w:r>
        <w:rPr>
          <w:spacing w:val="1"/>
        </w:rPr>
        <w:t> </w:t>
      </w:r>
      <w:r>
        <w:rPr/>
        <w:t>son</w:t>
      </w:r>
      <w:r>
        <w:rPr>
          <w:spacing w:val="-8"/>
        </w:rPr>
        <w:t> </w:t>
      </w:r>
      <w:r>
        <w:rPr/>
        <w:t>comes</w:t>
      </w:r>
      <w:r>
        <w:rPr>
          <w:spacing w:val="-6"/>
        </w:rPr>
        <w:t> </w:t>
      </w:r>
      <w:r>
        <w:rPr/>
        <w:t>into</w:t>
      </w:r>
      <w:r>
        <w:rPr>
          <w:spacing w:val="-8"/>
        </w:rPr>
        <w:t> </w:t>
      </w:r>
      <w:r>
        <w:rPr/>
        <w:t>recognition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hybrid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ties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disciplines,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hybrid</w:t>
      </w:r>
      <w:r>
        <w:rPr>
          <w:spacing w:val="-48"/>
        </w:rPr>
        <w:t> </w:t>
      </w:r>
      <w:r>
        <w:rPr/>
        <w:t>held together with stories. Any person is an uneasy balancing of dis-</w:t>
      </w:r>
      <w:bookmarkStart w:name="5.3.1. Development and Stories" w:id="323"/>
      <w:bookmarkEnd w:id="323"/>
      <w:r>
        <w:rPr/>
      </w:r>
      <w:r>
        <w:rPr>
          <w:spacing w:val="1"/>
        </w:rPr>
        <w:t> </w:t>
      </w:r>
      <w:bookmarkStart w:name="_bookmark157" w:id="324"/>
      <w:bookmarkEnd w:id="324"/>
      <w:r>
        <w:rPr/>
        <w:t>junct</w:t>
      </w:r>
      <w:r>
        <w:rPr>
          <w:spacing w:val="-7"/>
        </w:rPr>
        <w:t> </w:t>
      </w:r>
      <w:r>
        <w:rPr/>
        <w:t>identities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triggered</w:t>
      </w:r>
      <w:r>
        <w:rPr>
          <w:spacing w:val="-5"/>
        </w:rPr>
        <w:t> </w:t>
      </w:r>
      <w:r>
        <w:rPr/>
        <w:t>independently,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chapter</w:t>
      </w:r>
      <w:r>
        <w:rPr>
          <w:spacing w:val="-6"/>
        </w:rPr>
        <w:t> </w:t>
      </w:r>
      <w:r>
        <w:rPr/>
        <w:t>4</w:t>
      </w:r>
      <w:r>
        <w:rPr>
          <w:spacing w:val="-6"/>
        </w:rPr>
        <w:t> </w:t>
      </w:r>
      <w:r>
        <w:rPr/>
        <w:t>an-</w:t>
      </w:r>
      <w:r>
        <w:rPr>
          <w:spacing w:val="-48"/>
        </w:rPr>
        <w:t> </w:t>
      </w:r>
      <w:r>
        <w:rPr/>
        <w:t>alyzed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terms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proﬁle</w:t>
      </w:r>
      <w:r>
        <w:rPr>
          <w:spacing w:val="10"/>
        </w:rPr>
        <w:t> </w:t>
      </w:r>
      <w:r>
        <w:rPr/>
        <w:t>across</w:t>
      </w:r>
      <w:r>
        <w:rPr>
          <w:spacing w:val="11"/>
        </w:rPr>
        <w:t> </w:t>
      </w:r>
      <w:r>
        <w:rPr/>
        <w:t>switchings.</w:t>
      </w:r>
    </w:p>
    <w:p>
      <w:pPr>
        <w:pStyle w:val="BodyText"/>
        <w:spacing w:line="230" w:lineRule="auto" w:before="4"/>
        <w:ind w:left="103" w:right="106" w:firstLine="198"/>
      </w:pPr>
      <w:r>
        <w:rPr/>
        <w:t>Since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“person”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continuing</w:t>
      </w:r>
      <w:r>
        <w:rPr>
          <w:spacing w:val="-6"/>
        </w:rPr>
        <w:t> </w:t>
      </w:r>
      <w:r>
        <w:rPr/>
        <w:t>balancing</w:t>
      </w:r>
      <w:r>
        <w:rPr>
          <w:spacing w:val="-4"/>
        </w:rPr>
        <w:t> </w:t>
      </w:r>
      <w:r>
        <w:rPr/>
        <w:t>act</w:t>
      </w:r>
      <w:r>
        <w:rPr>
          <w:spacing w:val="-4"/>
        </w:rPr>
        <w:t> </w:t>
      </w:r>
      <w:r>
        <w:rPr/>
        <w:t>among</w:t>
      </w:r>
      <w:r>
        <w:rPr>
          <w:spacing w:val="-4"/>
        </w:rPr>
        <w:t> </w:t>
      </w:r>
      <w:r>
        <w:rPr/>
        <w:t>distinct</w:t>
      </w:r>
      <w:r>
        <w:rPr>
          <w:spacing w:val="-5"/>
        </w:rPr>
        <w:t> </w:t>
      </w:r>
      <w:r>
        <w:rPr/>
        <w:t>identi-</w:t>
      </w:r>
      <w:r>
        <w:rPr>
          <w:spacing w:val="-47"/>
        </w:rPr>
        <w:t> </w:t>
      </w:r>
      <w:r>
        <w:rPr/>
        <w:t>ties, often very disparate, no unilinear track of interpretation makes</w:t>
      </w:r>
      <w:r>
        <w:rPr>
          <w:spacing w:val="1"/>
        </w:rPr>
        <w:t> </w:t>
      </w:r>
      <w:r>
        <w:rPr/>
        <w:t>sense. The term </w:t>
      </w:r>
      <w:r>
        <w:rPr>
          <w:i/>
        </w:rPr>
        <w:t>career </w:t>
      </w:r>
      <w:r>
        <w:rPr/>
        <w:t>is misleading if it implies a unique track. But it</w:t>
      </w:r>
      <w:r>
        <w:rPr>
          <w:spacing w:val="1"/>
        </w:rPr>
        <w:t> </w:t>
      </w:r>
      <w:r>
        <w:rPr/>
        <w:t>does capture the idea that there can be some coherence over longer</w:t>
      </w:r>
      <w:r>
        <w:rPr>
          <w:spacing w:val="1"/>
        </w:rPr>
        <w:t> </w:t>
      </w:r>
      <w:r>
        <w:rPr/>
        <w:t>periods</w:t>
      </w:r>
      <w:r>
        <w:rPr>
          <w:spacing w:val="-6"/>
        </w:rPr>
        <w:t> </w:t>
      </w:r>
      <w:r>
        <w:rPr/>
        <w:t>despite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switchings.</w:t>
      </w:r>
      <w:r>
        <w:rPr>
          <w:spacing w:val="-5"/>
        </w:rPr>
        <w:t> </w:t>
      </w:r>
      <w:r>
        <w:rPr/>
        <w:t>Career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construct</w:t>
      </w:r>
      <w:r>
        <w:rPr>
          <w:spacing w:val="-48"/>
        </w:rPr>
        <w:t> </w:t>
      </w:r>
      <w:r>
        <w:rPr/>
        <w:t>that is applicable to other than personal actors, also. Career is consti-</w:t>
      </w:r>
      <w:r>
        <w:rPr>
          <w:spacing w:val="1"/>
        </w:rPr>
        <w:t> </w:t>
      </w:r>
      <w:r>
        <w:rPr/>
        <w:t>tuted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rhetoric.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9"/>
        </w:numPr>
        <w:tabs>
          <w:tab w:pos="2337" w:val="left" w:leader="none"/>
        </w:tabs>
        <w:spacing w:line="240" w:lineRule="auto" w:before="0" w:after="0"/>
        <w:ind w:left="2336" w:right="0" w:hanging="510"/>
        <w:jc w:val="both"/>
        <w:rPr>
          <w:i/>
        </w:rPr>
      </w:pPr>
      <w:hyperlink w:history="true" w:anchor="_bookmark3">
        <w:r>
          <w:rPr>
            <w:i/>
          </w:rPr>
          <w:t>Development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Stories</w:t>
        </w:r>
      </w:hyperlink>
    </w:p>
    <w:p>
      <w:pPr>
        <w:pStyle w:val="BodyText"/>
        <w:spacing w:line="230" w:lineRule="auto" w:before="118"/>
        <w:ind w:left="103" w:right="105"/>
      </w:pPr>
      <w:r>
        <w:rPr/>
        <w:t>Chapter 2 introduced stories as told about particular ties. And pres-</w:t>
      </w:r>
      <w:r>
        <w:rPr>
          <w:spacing w:val="1"/>
        </w:rPr>
        <w:t> </w:t>
      </w:r>
      <w:r>
        <w:rPr/>
        <w:t>sures toward sharing a discipline can themselves come as stories, in</w:t>
      </w:r>
      <w:r>
        <w:rPr>
          <w:spacing w:val="1"/>
        </w:rPr>
        <w:t> </w:t>
      </w:r>
      <w:r>
        <w:rPr/>
        <w:t>sets. But there is another basic constituent of storying: besides lan-</w:t>
      </w:r>
      <w:r>
        <w:rPr>
          <w:spacing w:val="1"/>
        </w:rPr>
        <w:t> </w:t>
      </w:r>
      <w:r>
        <w:rPr/>
        <w:t>guage and social spread there is time spread. Events strung together</w:t>
      </w:r>
      <w:r>
        <w:rPr>
          <w:spacing w:val="1"/>
        </w:rPr>
        <w:t> </w:t>
      </w:r>
      <w:r>
        <w:rPr/>
        <w:t>are a story. This is story as realized in time, just as ties realize story-</w:t>
      </w:r>
      <w:r>
        <w:rPr>
          <w:spacing w:val="1"/>
        </w:rPr>
        <w:t> </w:t>
      </w:r>
      <w:r>
        <w:rPr/>
        <w:t>sets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social</w:t>
      </w:r>
      <w:r>
        <w:rPr>
          <w:spacing w:val="11"/>
        </w:rPr>
        <w:t> </w:t>
      </w:r>
      <w:r>
        <w:rPr/>
        <w:t>space.</w:t>
      </w:r>
    </w:p>
    <w:p>
      <w:pPr>
        <w:pStyle w:val="BodyText"/>
        <w:spacing w:line="230" w:lineRule="auto" w:before="3"/>
        <w:ind w:left="103" w:right="104" w:firstLine="198"/>
        <w:jc w:val="right"/>
      </w:pPr>
      <w:r>
        <w:rPr/>
        <w:t>Meanings are not separable from structure, any more than social ac-</w:t>
      </w:r>
      <w:r>
        <w:rPr>
          <w:spacing w:val="-47"/>
        </w:rPr>
        <w:t> </w:t>
      </w:r>
      <w:r>
        <w:rPr/>
        <w:t>tion</w:t>
      </w:r>
      <w:r>
        <w:rPr>
          <w:spacing w:val="-4"/>
        </w:rPr>
        <w:t> </w:t>
      </w:r>
      <w:r>
        <w:rPr/>
        <w:t>is.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precursor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plots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stories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frame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disciplines</w:t>
      </w:r>
      <w:r>
        <w:rPr>
          <w:spacing w:val="-47"/>
        </w:rPr>
        <w:t> </w:t>
      </w:r>
      <w:r>
        <w:rPr/>
        <w:t>(presented</w:t>
      </w:r>
      <w:r>
        <w:rPr>
          <w:spacing w:val="14"/>
        </w:rPr>
        <w:t> </w:t>
      </w:r>
      <w:r>
        <w:rPr/>
        <w:t>in</w:t>
      </w:r>
      <w:r>
        <w:rPr>
          <w:spacing w:val="12"/>
        </w:rPr>
        <w:t> </w:t>
      </w:r>
      <w:r>
        <w:rPr/>
        <w:t>chapter</w:t>
      </w:r>
      <w:r>
        <w:rPr>
          <w:spacing w:val="14"/>
        </w:rPr>
        <w:t> </w:t>
      </w:r>
      <w:r>
        <w:rPr/>
        <w:t>3)</w:t>
      </w:r>
      <w:r>
        <w:rPr>
          <w:spacing w:val="12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ties</w:t>
      </w:r>
      <w:r>
        <w:rPr>
          <w:spacing w:val="14"/>
        </w:rPr>
        <w:t> </w:t>
      </w:r>
      <w:r>
        <w:rPr/>
        <w:t>(chapter</w:t>
      </w:r>
      <w:r>
        <w:rPr>
          <w:spacing w:val="14"/>
        </w:rPr>
        <w:t> </w:t>
      </w:r>
      <w:r>
        <w:rPr/>
        <w:t>2)</w:t>
      </w:r>
      <w:r>
        <w:rPr>
          <w:spacing w:val="12"/>
        </w:rPr>
        <w:t> </w:t>
      </w:r>
      <w:r>
        <w:rPr/>
        <w:t>over</w:t>
      </w:r>
      <w:r>
        <w:rPr>
          <w:spacing w:val="15"/>
        </w:rPr>
        <w:t> </w:t>
      </w:r>
      <w:r>
        <w:rPr/>
        <w:t>time.</w:t>
      </w:r>
      <w:r>
        <w:rPr>
          <w:spacing w:val="12"/>
        </w:rPr>
        <w:t> </w:t>
      </w:r>
      <w:r>
        <w:rPr/>
        <w:t>Stories</w:t>
      </w:r>
      <w:r>
        <w:rPr>
          <w:spacing w:val="14"/>
        </w:rPr>
        <w:t> </w:t>
      </w:r>
      <w:r>
        <w:rPr/>
        <w:t>do</w:t>
      </w:r>
      <w:r>
        <w:rPr>
          <w:spacing w:val="-47"/>
        </w:rPr>
        <w:t> </w:t>
      </w:r>
      <w:r>
        <w:rPr/>
        <w:t>not</w:t>
      </w:r>
      <w:r>
        <w:rPr>
          <w:spacing w:val="-5"/>
        </w:rPr>
        <w:t> </w:t>
      </w:r>
      <w:r>
        <w:rPr/>
        <w:t>cause</w:t>
      </w:r>
      <w:r>
        <w:rPr>
          <w:spacing w:val="-3"/>
        </w:rPr>
        <w:t> </w:t>
      </w:r>
      <w:r>
        <w:rPr/>
        <w:t>social</w:t>
      </w:r>
      <w:r>
        <w:rPr>
          <w:spacing w:val="-5"/>
        </w:rPr>
        <w:t> </w:t>
      </w:r>
      <w:r>
        <w:rPr/>
        <w:t>action,</w:t>
      </w:r>
      <w:r>
        <w:rPr>
          <w:spacing w:val="-5"/>
        </w:rPr>
        <w:t> </w:t>
      </w:r>
      <w:r>
        <w:rPr/>
        <w:t>nor</w:t>
      </w:r>
      <w:r>
        <w:rPr>
          <w:spacing w:val="-2"/>
        </w:rPr>
        <w:t> </w:t>
      </w:r>
      <w:r>
        <w:rPr/>
        <w:t>need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guide</w:t>
      </w:r>
      <w:r>
        <w:rPr>
          <w:spacing w:val="-3"/>
        </w:rPr>
        <w:t> </w:t>
      </w:r>
      <w:r>
        <w:rPr/>
        <w:t>it.</w:t>
      </w:r>
      <w:r>
        <w:rPr>
          <w:spacing w:val="-4"/>
        </w:rPr>
        <w:t> </w:t>
      </w:r>
      <w:r>
        <w:rPr/>
        <w:t>Rather,</w:t>
      </w:r>
      <w:r>
        <w:rPr>
          <w:spacing w:val="-5"/>
        </w:rPr>
        <w:t> </w:t>
      </w:r>
      <w:r>
        <w:rPr/>
        <w:t>they</w:t>
      </w:r>
      <w:r>
        <w:rPr>
          <w:spacing w:val="-3"/>
        </w:rPr>
        <w:t> </w:t>
      </w:r>
      <w:r>
        <w:rPr/>
        <w:t>account</w:t>
      </w:r>
      <w:r>
        <w:rPr>
          <w:spacing w:val="-5"/>
        </w:rPr>
        <w:t> </w:t>
      </w:r>
      <w:r>
        <w:rPr/>
        <w:t>for</w:t>
      </w:r>
      <w:r>
        <w:rPr>
          <w:spacing w:val="-47"/>
        </w:rPr>
        <w:t> </w:t>
      </w:r>
      <w:r>
        <w:rPr/>
        <w:t>it</w:t>
      </w:r>
      <w:r>
        <w:rPr>
          <w:spacing w:val="14"/>
        </w:rPr>
        <w:t> </w:t>
      </w:r>
      <w:r>
        <w:rPr/>
        <w:t>in</w:t>
      </w:r>
      <w:r>
        <w:rPr>
          <w:spacing w:val="16"/>
        </w:rPr>
        <w:t> </w:t>
      </w:r>
      <w:r>
        <w:rPr/>
        <w:t>much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way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certiﬁed</w:t>
      </w:r>
      <w:r>
        <w:rPr>
          <w:spacing w:val="15"/>
        </w:rPr>
        <w:t> </w:t>
      </w:r>
      <w:r>
        <w:rPr/>
        <w:t>public</w:t>
      </w:r>
      <w:r>
        <w:rPr>
          <w:spacing w:val="14"/>
        </w:rPr>
        <w:t> </w:t>
      </w:r>
      <w:r>
        <w:rPr/>
        <w:t>accountant</w:t>
      </w:r>
      <w:r>
        <w:rPr>
          <w:spacing w:val="16"/>
        </w:rPr>
        <w:t> </w:t>
      </w:r>
      <w:r>
        <w:rPr/>
        <w:t>gives</w:t>
      </w:r>
      <w:r>
        <w:rPr>
          <w:spacing w:val="15"/>
        </w:rPr>
        <w:t> </w:t>
      </w:r>
      <w:r>
        <w:rPr/>
        <w:t>account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-47"/>
        </w:rPr>
        <w:t> </w:t>
      </w:r>
      <w:r>
        <w:rPr/>
        <w:t>doings</w:t>
      </w:r>
      <w:r>
        <w:rPr>
          <w:spacing w:val="4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/>
        <w:t>ﬁrm.</w:t>
      </w:r>
      <w:r>
        <w:rPr>
          <w:spacing w:val="7"/>
        </w:rPr>
        <w:t> </w:t>
      </w:r>
      <w:r>
        <w:rPr/>
        <w:t>Stories</w:t>
      </w:r>
      <w:r>
        <w:rPr>
          <w:spacing w:val="5"/>
        </w:rPr>
        <w:t> </w:t>
      </w:r>
      <w:r>
        <w:rPr/>
        <w:t>come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sets.</w:t>
      </w:r>
      <w:r>
        <w:rPr>
          <w:spacing w:val="7"/>
        </w:rPr>
        <w:t> </w:t>
      </w:r>
      <w:r>
        <w:rPr/>
        <w:t>Each</w:t>
      </w:r>
      <w:r>
        <w:rPr>
          <w:spacing w:val="4"/>
        </w:rPr>
        <w:t> </w:t>
      </w:r>
      <w:r>
        <w:rPr/>
        <w:t>story-set</w:t>
      </w:r>
      <w:r>
        <w:rPr>
          <w:spacing w:val="7"/>
        </w:rPr>
        <w:t> </w:t>
      </w:r>
      <w:r>
        <w:rPr/>
        <w:t>can</w:t>
      </w:r>
      <w:r>
        <w:rPr>
          <w:spacing w:val="5"/>
        </w:rPr>
        <w:t> </w:t>
      </w:r>
      <w:r>
        <w:rPr/>
        <w:t>account</w:t>
      </w:r>
      <w:r>
        <w:rPr>
          <w:spacing w:val="4"/>
        </w:rPr>
        <w:t> </w:t>
      </w: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-47"/>
        </w:rPr>
        <w:t> </w:t>
      </w:r>
      <w:r>
        <w:rPr/>
        <w:t>wide</w:t>
      </w:r>
      <w:r>
        <w:rPr>
          <w:spacing w:val="24"/>
        </w:rPr>
        <w:t> </w:t>
      </w:r>
      <w:r>
        <w:rPr/>
        <w:t>array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possible</w:t>
      </w:r>
      <w:r>
        <w:rPr>
          <w:spacing w:val="24"/>
        </w:rPr>
        <w:t> </w:t>
      </w:r>
      <w:r>
        <w:rPr/>
        <w:t>events,</w:t>
      </w:r>
      <w:r>
        <w:rPr>
          <w:spacing w:val="25"/>
        </w:rPr>
        <w:t> </w:t>
      </w:r>
      <w:r>
        <w:rPr/>
        <w:t>after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fact,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some</w:t>
      </w:r>
      <w:r>
        <w:rPr>
          <w:spacing w:val="24"/>
        </w:rPr>
        <w:t> </w:t>
      </w:r>
      <w:r>
        <w:rPr/>
        <w:t>range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social</w:t>
      </w:r>
      <w:r>
        <w:rPr>
          <w:spacing w:val="-47"/>
        </w:rPr>
        <w:t> </w:t>
      </w:r>
      <w:r>
        <w:rPr/>
        <w:t>and</w:t>
      </w:r>
      <w:r>
        <w:rPr>
          <w:spacing w:val="-10"/>
        </w:rPr>
        <w:t> </w:t>
      </w:r>
      <w:r>
        <w:rPr/>
        <w:t>ecological</w:t>
      </w:r>
      <w:r>
        <w:rPr>
          <w:spacing w:val="-9"/>
        </w:rPr>
        <w:t> </w:t>
      </w:r>
      <w:r>
        <w:rPr/>
        <w:t>settings,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sustain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discipline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tie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person.</w:t>
      </w:r>
      <w:r>
        <w:rPr>
          <w:spacing w:val="-47"/>
        </w:rPr>
        <w:t> </w:t>
      </w:r>
      <w:r>
        <w:rPr/>
        <w:t>There is nothing weird about being weird—it’s normal. So our accus-</w:t>
      </w:r>
      <w:r>
        <w:rPr>
          <w:spacing w:val="1"/>
        </w:rPr>
        <w:t> </w:t>
      </w:r>
      <w:r>
        <w:rPr/>
        <w:t>tomed</w:t>
      </w:r>
      <w:r>
        <w:rPr>
          <w:spacing w:val="13"/>
        </w:rPr>
        <w:t> </w:t>
      </w:r>
      <w:r>
        <w:rPr/>
        <w:t>stories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just</w:t>
      </w:r>
      <w:r>
        <w:rPr>
          <w:spacing w:val="14"/>
        </w:rPr>
        <w:t> </w:t>
      </w:r>
      <w:r>
        <w:rPr/>
        <w:t>too</w:t>
      </w:r>
      <w:r>
        <w:rPr>
          <w:spacing w:val="15"/>
        </w:rPr>
        <w:t> </w:t>
      </w:r>
      <w:r>
        <w:rPr/>
        <w:t>tame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individually</w:t>
      </w:r>
      <w:r>
        <w:rPr>
          <w:spacing w:val="14"/>
        </w:rPr>
        <w:t> </w:t>
      </w:r>
      <w:r>
        <w:rPr/>
        <w:t>match</w:t>
      </w:r>
      <w:r>
        <w:rPr>
          <w:spacing w:val="13"/>
        </w:rPr>
        <w:t> </w:t>
      </w:r>
      <w:r>
        <w:rPr/>
        <w:t>reality,</w:t>
      </w:r>
      <w:r>
        <w:rPr>
          <w:spacing w:val="16"/>
        </w:rPr>
        <w:t> </w:t>
      </w:r>
      <w:r>
        <w:rPr/>
        <w:t>even</w:t>
      </w:r>
      <w:r>
        <w:rPr>
          <w:spacing w:val="13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3"/>
        </w:rPr>
        <w:t> </w:t>
      </w:r>
      <w:r>
        <w:rPr/>
        <w:t>everyday.</w:t>
      </w:r>
      <w:r>
        <w:rPr>
          <w:spacing w:val="6"/>
        </w:rPr>
        <w:t> </w:t>
      </w:r>
      <w:r>
        <w:rPr/>
        <w:t>Each</w:t>
      </w:r>
      <w:r>
        <w:rPr>
          <w:spacing w:val="4"/>
        </w:rPr>
        <w:t> </w:t>
      </w:r>
      <w:r>
        <w:rPr/>
        <w:t>“normal”</w:t>
      </w:r>
      <w:r>
        <w:rPr>
          <w:spacing w:val="5"/>
        </w:rPr>
        <w:t> </w:t>
      </w:r>
      <w:r>
        <w:rPr/>
        <w:t>story</w:t>
      </w:r>
      <w:r>
        <w:rPr>
          <w:spacing w:val="4"/>
        </w:rPr>
        <w:t> </w:t>
      </w:r>
      <w:r>
        <w:rPr/>
        <w:t>deﬁning</w:t>
      </w:r>
      <w:r>
        <w:rPr>
          <w:spacing w:val="4"/>
        </w:rPr>
        <w:t> </w:t>
      </w:r>
      <w:r>
        <w:rPr/>
        <w:t>some</w:t>
      </w:r>
      <w:r>
        <w:rPr>
          <w:spacing w:val="5"/>
        </w:rPr>
        <w:t> </w:t>
      </w:r>
      <w:r>
        <w:rPr/>
        <w:t>“normal”</w:t>
      </w:r>
      <w:r>
        <w:rPr>
          <w:spacing w:val="4"/>
        </w:rPr>
        <w:t> </w:t>
      </w:r>
      <w:r>
        <w:rPr/>
        <w:t>path</w:t>
      </w:r>
      <w:r>
        <w:rPr>
          <w:spacing w:val="6"/>
        </w:rPr>
        <w:t> </w:t>
      </w:r>
      <w:r>
        <w:rPr/>
        <w:t>is</w:t>
      </w:r>
      <w:r>
        <w:rPr>
          <w:spacing w:val="3"/>
        </w:rPr>
        <w:t> </w:t>
      </w:r>
      <w:r>
        <w:rPr/>
        <w:t>it-</w:t>
      </w:r>
      <w:r>
        <w:rPr>
          <w:spacing w:val="-47"/>
        </w:rPr>
        <w:t> </w:t>
      </w:r>
      <w:r>
        <w:rPr/>
        <w:t>self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one-dimensional</w:t>
      </w:r>
      <w:r>
        <w:rPr>
          <w:spacing w:val="13"/>
        </w:rPr>
        <w:t> </w:t>
      </w:r>
      <w:r>
        <w:rPr/>
        <w:t>abstract</w:t>
      </w:r>
      <w:r>
        <w:rPr>
          <w:spacing w:val="11"/>
        </w:rPr>
        <w:t> </w:t>
      </w:r>
      <w:r>
        <w:rPr/>
        <w:t>not</w:t>
      </w:r>
      <w:r>
        <w:rPr>
          <w:spacing w:val="13"/>
        </w:rPr>
        <w:t> </w:t>
      </w:r>
      <w:r>
        <w:rPr/>
        <w:t>matching</w:t>
      </w:r>
      <w:r>
        <w:rPr>
          <w:spacing w:val="11"/>
        </w:rPr>
        <w:t> </w:t>
      </w:r>
      <w:r>
        <w:rPr/>
        <w:t>any</w:t>
      </w:r>
      <w:r>
        <w:rPr>
          <w:spacing w:val="13"/>
        </w:rPr>
        <w:t> </w:t>
      </w:r>
      <w:r>
        <w:rPr/>
        <w:t>real-life</w:t>
      </w:r>
      <w:r>
        <w:rPr>
          <w:spacing w:val="11"/>
        </w:rPr>
        <w:t> </w:t>
      </w:r>
      <w:r>
        <w:rPr/>
        <w:t>segment.</w:t>
      </w:r>
      <w:r>
        <w:rPr>
          <w:spacing w:val="13"/>
        </w:rPr>
        <w:t> </w:t>
      </w:r>
      <w:r>
        <w:rPr/>
        <w:t>It</w:t>
      </w:r>
      <w:r>
        <w:rPr>
          <w:spacing w:val="-47"/>
        </w:rPr>
        <w:t> </w:t>
      </w:r>
      <w:r>
        <w:rPr/>
        <w:t>takes</w:t>
      </w:r>
      <w:r>
        <w:rPr>
          <w:spacing w:val="32"/>
        </w:rPr>
        <w:t> </w:t>
      </w:r>
      <w:r>
        <w:rPr/>
        <w:t>a</w:t>
      </w:r>
      <w:r>
        <w:rPr>
          <w:spacing w:val="34"/>
        </w:rPr>
        <w:t> </w:t>
      </w:r>
      <w:r>
        <w:rPr/>
        <w:t>whole</w:t>
      </w:r>
      <w:r>
        <w:rPr>
          <w:spacing w:val="33"/>
        </w:rPr>
        <w:t> </w:t>
      </w:r>
      <w:r>
        <w:rPr/>
        <w:t>set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stories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incorporate</w:t>
      </w:r>
      <w:r>
        <w:rPr>
          <w:spacing w:val="34"/>
        </w:rPr>
        <w:t> </w:t>
      </w:r>
      <w:r>
        <w:rPr/>
        <w:t>a</w:t>
      </w:r>
      <w:r>
        <w:rPr>
          <w:spacing w:val="33"/>
        </w:rPr>
        <w:t> </w:t>
      </w:r>
      <w:r>
        <w:rPr/>
        <w:t>segment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real</w:t>
      </w:r>
      <w:r>
        <w:rPr>
          <w:spacing w:val="34"/>
        </w:rPr>
        <w:t> </w:t>
      </w:r>
      <w:r>
        <w:rPr/>
        <w:t>life.</w:t>
      </w:r>
      <w:r>
        <w:rPr>
          <w:spacing w:val="32"/>
        </w:rPr>
        <w:t> </w:t>
      </w:r>
      <w:r>
        <w:rPr/>
        <w:t>It</w:t>
      </w:r>
      <w:r>
        <w:rPr>
          <w:spacing w:val="-47"/>
        </w:rPr>
        <w:t> </w:t>
      </w:r>
      <w:r>
        <w:rPr/>
        <w:t>would</w:t>
      </w:r>
      <w:r>
        <w:rPr>
          <w:spacing w:val="19"/>
        </w:rPr>
        <w:t> </w:t>
      </w:r>
      <w:r>
        <w:rPr/>
        <w:t>take</w:t>
      </w:r>
      <w:r>
        <w:rPr>
          <w:spacing w:val="18"/>
        </w:rPr>
        <w:t> </w:t>
      </w:r>
      <w:r>
        <w:rPr/>
        <w:t>an</w:t>
      </w:r>
      <w:r>
        <w:rPr>
          <w:spacing w:val="20"/>
        </w:rPr>
        <w:t> </w:t>
      </w:r>
      <w:r>
        <w:rPr/>
        <w:t>abnormal,</w:t>
      </w:r>
      <w:r>
        <w:rPr>
          <w:spacing w:val="20"/>
        </w:rPr>
        <w:t> </w:t>
      </w:r>
      <w:r>
        <w:rPr/>
        <w:t>weird</w:t>
      </w:r>
      <w:r>
        <w:rPr>
          <w:spacing w:val="20"/>
        </w:rPr>
        <w:t> </w:t>
      </w:r>
      <w:r>
        <w:rPr/>
        <w:t>story</w:t>
      </w:r>
      <w:r>
        <w:rPr>
          <w:spacing w:val="18"/>
        </w:rPr>
        <w:t> </w:t>
      </w:r>
      <w:r>
        <w:rPr/>
        <w:t>to,</w:t>
      </w:r>
      <w:r>
        <w:rPr>
          <w:spacing w:val="19"/>
        </w:rPr>
        <w:t> </w:t>
      </w:r>
      <w:r>
        <w:rPr/>
        <w:t>by</w:t>
      </w:r>
      <w:r>
        <w:rPr>
          <w:spacing w:val="20"/>
        </w:rPr>
        <w:t> </w:t>
      </w:r>
      <w:r>
        <w:rPr/>
        <w:t>itself,</w:t>
      </w:r>
      <w:r>
        <w:rPr>
          <w:spacing w:val="18"/>
        </w:rPr>
        <w:t> </w:t>
      </w:r>
      <w:r>
        <w:rPr/>
        <w:t>describe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normal</w:t>
      </w:r>
      <w:r>
        <w:rPr>
          <w:spacing w:val="-47"/>
        </w:rPr>
        <w:t> </w:t>
      </w:r>
      <w:r>
        <w:rPr/>
        <w:t>patch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an</w:t>
      </w:r>
      <w:r>
        <w:rPr>
          <w:spacing w:val="2"/>
        </w:rPr>
        <w:t> </w:t>
      </w:r>
      <w:r>
        <w:rPr/>
        <w:t>identity’s</w:t>
      </w:r>
      <w:r>
        <w:rPr>
          <w:spacing w:val="2"/>
        </w:rPr>
        <w:t> </w:t>
      </w:r>
      <w:r>
        <w:rPr/>
        <w:t>existence.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sense,</w:t>
      </w:r>
      <w:r>
        <w:rPr>
          <w:spacing w:val="2"/>
        </w:rPr>
        <w:t> </w:t>
      </w:r>
      <w:r>
        <w:rPr/>
        <w:t>our</w:t>
      </w:r>
      <w:r>
        <w:rPr>
          <w:spacing w:val="4"/>
        </w:rPr>
        <w:t> </w:t>
      </w:r>
      <w:r>
        <w:rPr/>
        <w:t>lives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all</w:t>
      </w:r>
      <w:r>
        <w:rPr>
          <w:spacing w:val="4"/>
        </w:rPr>
        <w:t> </w:t>
      </w:r>
      <w:r>
        <w:rPr/>
        <w:t>weird;</w:t>
      </w:r>
      <w:r>
        <w:rPr>
          <w:spacing w:val="2"/>
        </w:rPr>
        <w:t> </w:t>
      </w:r>
      <w:r>
        <w:rPr/>
        <w:t>it</w:t>
      </w:r>
    </w:p>
    <w:p>
      <w:pPr>
        <w:pStyle w:val="BodyText"/>
        <w:spacing w:line="247" w:lineRule="exact"/>
        <w:ind w:left="103"/>
      </w:pP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stories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“normal.”</w:t>
      </w:r>
    </w:p>
    <w:p>
      <w:pPr>
        <w:spacing w:after="0" w:line="247" w:lineRule="exact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 w:firstLine="198"/>
      </w:pPr>
      <w:r>
        <w:rPr/>
        <w:t>Sets of stories are eminently practical tools rather than mere decora-</w:t>
      </w:r>
      <w:r>
        <w:rPr>
          <w:spacing w:val="-47"/>
        </w:rPr>
        <w:t> </w:t>
      </w:r>
      <w:r>
        <w:rPr/>
        <w:t>tion. They are tools analogous to gears in mechanical machinery. That</w:t>
      </w:r>
      <w:r>
        <w:rPr>
          <w:spacing w:val="-47"/>
        </w:rPr>
        <w:t> </w:t>
      </w:r>
      <w:r>
        <w:rPr/>
        <w:t>is, stories are ways to bridge between different scales. For example, by</w:t>
      </w:r>
      <w:r>
        <w:rPr>
          <w:spacing w:val="-47"/>
        </w:rPr>
        <w:t> </w:t>
      </w:r>
      <w:r>
        <w:rPr/>
        <w:t>personifying a giant state or bureaucracy, an actor is enabled to con-</w:t>
      </w:r>
      <w:r>
        <w:rPr>
          <w:spacing w:val="1"/>
        </w:rPr>
        <w:t> </w:t>
      </w:r>
      <w:r>
        <w:rPr/>
        <w:t>ceive and maintain ties to such. Differences in scale make it all the</w:t>
      </w:r>
      <w:r>
        <w:rPr>
          <w:spacing w:val="1"/>
        </w:rPr>
        <w:t> </w:t>
      </w:r>
      <w:r>
        <w:rPr/>
        <w:t>more inevitable that stories come in a set able to accommodate to a</w:t>
      </w:r>
      <w:r>
        <w:rPr>
          <w:spacing w:val="1"/>
        </w:rPr>
        <w:t> </w:t>
      </w:r>
      <w:r>
        <w:rPr/>
        <w:t>given</w:t>
      </w:r>
      <w:r>
        <w:rPr>
          <w:spacing w:val="10"/>
        </w:rPr>
        <w:t> </w:t>
      </w:r>
      <w:r>
        <w:rPr/>
        <w:t>value</w:t>
      </w:r>
      <w:r>
        <w:rPr>
          <w:spacing w:val="11"/>
        </w:rPr>
        <w:t> </w:t>
      </w:r>
      <w:r>
        <w:rPr/>
        <w:t>whatever</w:t>
      </w:r>
      <w:r>
        <w:rPr>
          <w:spacing w:val="11"/>
        </w:rPr>
        <w:t> </w:t>
      </w:r>
      <w:r>
        <w:rPr/>
        <w:t>happens.</w:t>
      </w:r>
    </w:p>
    <w:p>
      <w:pPr>
        <w:pStyle w:val="BodyText"/>
        <w:spacing w:line="230" w:lineRule="auto" w:before="3"/>
        <w:ind w:right="113" w:firstLine="198"/>
      </w:pPr>
      <w:r>
        <w:rPr/>
        <w:t>Dramas are another matter; dramas are stories that interlock and</w:t>
      </w:r>
      <w:r>
        <w:rPr>
          <w:spacing w:val="1"/>
        </w:rPr>
        <w:t> </w:t>
      </w:r>
      <w:r>
        <w:rPr/>
        <w:t>imply a discipline, imply embedding. It is appropriate to distinguish</w:t>
      </w:r>
      <w:bookmarkStart w:name="5.3.2. Story-Lines for Identities in the" w:id="325"/>
      <w:bookmarkEnd w:id="325"/>
      <w:r>
        <w:rPr/>
      </w:r>
      <w:r>
        <w:rPr>
          <w:spacing w:val="1"/>
        </w:rPr>
        <w:t> </w:t>
      </w:r>
      <w:bookmarkStart w:name="_bookmark158" w:id="326"/>
      <w:bookmarkEnd w:id="326"/>
      <w:r>
        <w:rPr/>
        <w:t>these</w:t>
      </w:r>
      <w:r>
        <w:rPr>
          <w:spacing w:val="-3"/>
        </w:rPr>
        <w:t> </w:t>
      </w:r>
      <w:r>
        <w:rPr/>
        <w:t>dramas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contrasting</w:t>
      </w:r>
      <w:r>
        <w:rPr>
          <w:spacing w:val="-5"/>
        </w:rPr>
        <w:t> </w:t>
      </w:r>
      <w:r>
        <w:rPr/>
        <w:t>sort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rhetoric,</w:t>
      </w:r>
      <w:r>
        <w:rPr>
          <w:spacing w:val="-5"/>
        </w:rPr>
        <w:t> </w:t>
      </w:r>
      <w:r>
        <w:rPr/>
        <w:t>call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vertical.</w:t>
      </w:r>
      <w:r>
        <w:rPr>
          <w:position w:val="7"/>
          <w:sz w:val="12"/>
        </w:rPr>
        <w:t>14</w:t>
      </w:r>
      <w:r>
        <w:rPr>
          <w:spacing w:val="15"/>
          <w:position w:val="7"/>
          <w:sz w:val="12"/>
        </w:rPr>
        <w:t> </w:t>
      </w:r>
      <w:r>
        <w:rPr/>
        <w:t>A</w:t>
      </w:r>
      <w:r>
        <w:rPr>
          <w:spacing w:val="-3"/>
        </w:rPr>
        <w:t> </w:t>
      </w:r>
      <w:r>
        <w:rPr/>
        <w:t>longer</w:t>
      </w:r>
      <w:r>
        <w:rPr>
          <w:spacing w:val="-47"/>
        </w:rPr>
        <w:t> </w:t>
      </w:r>
      <w:r>
        <w:rPr/>
        <w:t>story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harder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match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actual</w:t>
      </w:r>
      <w:r>
        <w:rPr>
          <w:spacing w:val="-4"/>
        </w:rPr>
        <w:t> </w:t>
      </w:r>
      <w:r>
        <w:rPr/>
        <w:t>happenings.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match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important</w:t>
      </w:r>
      <w:r>
        <w:rPr>
          <w:spacing w:val="-48"/>
        </w:rPr>
        <w:t> </w:t>
      </w:r>
      <w:r>
        <w:rPr/>
        <w:t>to the identities involved. But actual happenings are nearly unpredict-</w:t>
      </w:r>
      <w:r>
        <w:rPr>
          <w:spacing w:val="-47"/>
        </w:rPr>
        <w:t> </w:t>
      </w:r>
      <w:r>
        <w:rPr/>
        <w:t>able—even now, despite all our vaunted social science, we could not</w:t>
      </w:r>
      <w:r>
        <w:rPr>
          <w:spacing w:val="1"/>
        </w:rPr>
        <w:t> </w:t>
      </w:r>
      <w:r>
        <w:rPr/>
        <w:t>predict</w:t>
      </w:r>
      <w:r>
        <w:rPr>
          <w:spacing w:val="7"/>
        </w:rPr>
        <w:t> </w:t>
      </w:r>
      <w:r>
        <w:rPr/>
        <w:t>next</w:t>
      </w:r>
      <w:r>
        <w:rPr>
          <w:spacing w:val="8"/>
        </w:rPr>
        <w:t> </w:t>
      </w:r>
      <w:r>
        <w:rPr/>
        <w:t>week’s</w:t>
      </w:r>
      <w:r>
        <w:rPr>
          <w:spacing w:val="8"/>
        </w:rPr>
        <w:t> </w:t>
      </w:r>
      <w:r>
        <w:rPr/>
        <w:t>social</w:t>
      </w:r>
      <w:r>
        <w:rPr>
          <w:spacing w:val="8"/>
        </w:rPr>
        <w:t> </w:t>
      </w:r>
      <w:r>
        <w:rPr/>
        <w:t>climate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some</w:t>
      </w:r>
      <w:r>
        <w:rPr>
          <w:spacing w:val="8"/>
        </w:rPr>
        <w:t> </w:t>
      </w:r>
      <w:r>
        <w:rPr/>
        <w:t>second</w:t>
      </w:r>
      <w:r>
        <w:rPr>
          <w:spacing w:val="8"/>
        </w:rPr>
        <w:t> </w:t>
      </w:r>
      <w:r>
        <w:rPr/>
        <w:t>grade</w:t>
      </w:r>
      <w:r>
        <w:rPr>
          <w:spacing w:val="8"/>
        </w:rPr>
        <w:t> </w:t>
      </w:r>
      <w:r>
        <w:rPr/>
        <w:t>classroom!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9"/>
        </w:numPr>
        <w:tabs>
          <w:tab w:pos="1450" w:val="left" w:leader="none"/>
        </w:tabs>
        <w:spacing w:line="240" w:lineRule="auto" w:before="1" w:after="0"/>
        <w:ind w:left="1449" w:right="0" w:hanging="510"/>
        <w:jc w:val="both"/>
        <w:rPr>
          <w:i/>
        </w:rPr>
      </w:pPr>
      <w:hyperlink w:history="true" w:anchor="_bookmark3">
        <w:r>
          <w:rPr>
            <w:i/>
          </w:rPr>
          <w:t>Story-Lines</w:t>
        </w:r>
        <w:r>
          <w:rPr>
            <w:i/>
            <w:spacing w:val="7"/>
          </w:rPr>
          <w:t> </w:t>
        </w:r>
        <w:r>
          <w:rPr>
            <w:i/>
          </w:rPr>
          <w:t>for</w:t>
        </w:r>
        <w:r>
          <w:rPr>
            <w:i/>
            <w:spacing w:val="8"/>
          </w:rPr>
          <w:t> </w:t>
        </w:r>
        <w:r>
          <w:rPr>
            <w:i/>
          </w:rPr>
          <w:t>Identities</w:t>
        </w:r>
        <w:r>
          <w:rPr>
            <w:i/>
            <w:spacing w:val="8"/>
          </w:rPr>
          <w:t> </w:t>
        </w:r>
        <w:r>
          <w:rPr>
            <w:i/>
          </w:rPr>
          <w:t>in</w:t>
        </w:r>
        <w:r>
          <w:rPr>
            <w:i/>
            <w:spacing w:val="8"/>
          </w:rPr>
          <w:t> </w:t>
        </w:r>
        <w:r>
          <w:rPr>
            <w:i/>
          </w:rPr>
          <w:t>the</w:t>
        </w:r>
        <w:r>
          <w:rPr>
            <w:i/>
            <w:spacing w:val="8"/>
          </w:rPr>
          <w:t> </w:t>
        </w:r>
        <w:r>
          <w:rPr>
            <w:i/>
          </w:rPr>
          <w:t>Fourth</w:t>
        </w:r>
        <w:r>
          <w:rPr>
            <w:i/>
            <w:spacing w:val="8"/>
          </w:rPr>
          <w:t> </w:t>
        </w:r>
        <w:r>
          <w:rPr>
            <w:i/>
          </w:rPr>
          <w:t>Sense</w:t>
        </w:r>
      </w:hyperlink>
    </w:p>
    <w:p>
      <w:pPr>
        <w:pStyle w:val="BodyText"/>
        <w:spacing w:line="230" w:lineRule="auto" w:before="117"/>
        <w:ind w:right="112"/>
      </w:pPr>
      <w:r>
        <w:rPr/>
        <w:t>Given multiple stories available for ex post explanation, feedback is</w:t>
      </w:r>
      <w:r>
        <w:rPr>
          <w:spacing w:val="1"/>
        </w:rPr>
        <w:t> </w:t>
      </w:r>
      <w:r>
        <w:rPr/>
        <w:t>not tight from actual ravelings of networks among disciplines. Ac-</w:t>
      </w:r>
      <w:r>
        <w:rPr>
          <w:spacing w:val="1"/>
        </w:rPr>
        <w:t> </w:t>
      </w:r>
      <w:r>
        <w:rPr/>
        <w:t>countings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accepted</w:t>
      </w:r>
      <w:r>
        <w:rPr>
          <w:spacing w:val="-4"/>
        </w:rPr>
        <w:t> </w:t>
      </w:r>
      <w:r>
        <w:rPr/>
        <w:t>whether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series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events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seem</w:t>
      </w:r>
      <w:r>
        <w:rPr>
          <w:spacing w:val="-48"/>
        </w:rPr>
        <w:t> </w:t>
      </w:r>
      <w:r>
        <w:rPr/>
        <w:t>explicable to an outside observer. But this is possible only because</w:t>
      </w:r>
      <w:r>
        <w:rPr>
          <w:spacing w:val="1"/>
        </w:rPr>
        <w:t> </w:t>
      </w:r>
      <w:r>
        <w:rPr/>
        <w:t>story-lines</w:t>
      </w:r>
      <w:r>
        <w:rPr>
          <w:spacing w:val="46"/>
        </w:rPr>
        <w:t> </w:t>
      </w:r>
      <w:r>
        <w:rPr/>
        <w:t>organize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perceptions.</w:t>
      </w:r>
      <w:r>
        <w:rPr>
          <w:spacing w:val="49"/>
        </w:rPr>
        <w:t> </w:t>
      </w:r>
      <w:r>
        <w:rPr/>
        <w:t>Any</w:t>
      </w:r>
      <w:r>
        <w:rPr>
          <w:spacing w:val="47"/>
        </w:rPr>
        <w:t> </w:t>
      </w:r>
      <w:r>
        <w:rPr/>
        <w:t>particular</w:t>
      </w:r>
      <w:r>
        <w:rPr>
          <w:spacing w:val="47"/>
        </w:rPr>
        <w:t> </w:t>
      </w:r>
      <w:r>
        <w:rPr/>
        <w:t>story</w:t>
      </w:r>
      <w:r>
        <w:rPr>
          <w:spacing w:val="47"/>
        </w:rPr>
        <w:t> </w:t>
      </w:r>
      <w:r>
        <w:rPr/>
        <w:t>by</w:t>
      </w:r>
      <w:r>
        <w:rPr>
          <w:spacing w:val="47"/>
        </w:rPr>
        <w:t> </w:t>
      </w:r>
      <w:r>
        <w:rPr/>
        <w:t>itself</w:t>
      </w:r>
      <w:r>
        <w:rPr>
          <w:spacing w:val="-48"/>
        </w:rPr>
        <w:t> </w:t>
      </w:r>
      <w:r>
        <w:rPr/>
        <w:t>would</w:t>
      </w:r>
      <w:r>
        <w:rPr>
          <w:spacing w:val="16"/>
        </w:rPr>
        <w:t> </w:t>
      </w:r>
      <w:r>
        <w:rPr/>
        <w:t>quickly</w:t>
      </w:r>
      <w:r>
        <w:rPr>
          <w:spacing w:val="15"/>
        </w:rPr>
        <w:t> </w:t>
      </w:r>
      <w:r>
        <w:rPr/>
        <w:t>get</w:t>
      </w:r>
      <w:r>
        <w:rPr>
          <w:spacing w:val="16"/>
        </w:rPr>
        <w:t> </w:t>
      </w:r>
      <w:r>
        <w:rPr/>
        <w:t>so</w:t>
      </w:r>
      <w:r>
        <w:rPr>
          <w:spacing w:val="17"/>
        </w:rPr>
        <w:t> </w:t>
      </w:r>
      <w:r>
        <w:rPr/>
        <w:t>far</w:t>
      </w:r>
      <w:r>
        <w:rPr>
          <w:spacing w:val="15"/>
        </w:rPr>
        <w:t> </w:t>
      </w:r>
      <w:r>
        <w:rPr/>
        <w:t>out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step</w:t>
      </w:r>
      <w:r>
        <w:rPr>
          <w:spacing w:val="17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/>
        <w:t>ongoing</w:t>
      </w:r>
      <w:r>
        <w:rPr>
          <w:spacing w:val="17"/>
        </w:rPr>
        <w:t> </w:t>
      </w:r>
      <w:r>
        <w:rPr/>
        <w:t>situation</w:t>
      </w:r>
      <w:r>
        <w:rPr>
          <w:spacing w:val="14"/>
        </w:rPr>
        <w:t> </w:t>
      </w:r>
      <w:r>
        <w:rPr/>
        <w:t>as</w:t>
      </w:r>
      <w:r>
        <w:rPr>
          <w:spacing w:val="17"/>
        </w:rPr>
        <w:t> </w:t>
      </w:r>
      <w:r>
        <w:rPr/>
        <w:t>to</w:t>
      </w:r>
      <w:r>
        <w:rPr>
          <w:spacing w:val="-48"/>
        </w:rPr>
        <w:t> </w:t>
      </w:r>
      <w:r>
        <w:rPr/>
        <w:t>be</w:t>
      </w:r>
      <w:r>
        <w:rPr>
          <w:spacing w:val="10"/>
        </w:rPr>
        <w:t> </w:t>
      </w:r>
      <w:r>
        <w:rPr/>
        <w:t>unusable.</w:t>
      </w:r>
    </w:p>
    <w:p>
      <w:pPr>
        <w:pStyle w:val="BodyText"/>
        <w:spacing w:line="230" w:lineRule="auto" w:before="3"/>
        <w:ind w:right="112" w:firstLine="198"/>
      </w:pPr>
      <w:r>
        <w:rPr/>
        <w:t>A rhetoric can emerge in terms of story-lines. A story-line of stories</w:t>
      </w:r>
      <w:r>
        <w:rPr>
          <w:spacing w:val="1"/>
        </w:rPr>
        <w:t> </w:t>
      </w:r>
      <w:r>
        <w:rPr/>
        <w:t>is</w:t>
      </w:r>
      <w:r>
        <w:rPr>
          <w:spacing w:val="15"/>
        </w:rPr>
        <w:t> </w:t>
      </w:r>
      <w:r>
        <w:rPr/>
        <w:t>analogous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path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ties;</w:t>
      </w:r>
      <w:r>
        <w:rPr>
          <w:spacing w:val="16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way</w:t>
      </w:r>
      <w:r>
        <w:rPr>
          <w:spacing w:val="15"/>
        </w:rPr>
        <w:t> </w:t>
      </w:r>
      <w:r>
        <w:rPr/>
        <w:t>an</w:t>
      </w:r>
      <w:r>
        <w:rPr>
          <w:spacing w:val="16"/>
        </w:rPr>
        <w:t> </w:t>
      </w:r>
      <w:r>
        <w:rPr/>
        <w:t>expansion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path</w:t>
      </w:r>
      <w:r>
        <w:rPr>
          <w:spacing w:val="-48"/>
        </w:rPr>
        <w:t> </w:t>
      </w:r>
      <w:r>
        <w:rPr/>
        <w:t>in words of that language. Each position generates at least one recur-</w:t>
      </w:r>
      <w:r>
        <w:rPr>
          <w:spacing w:val="1"/>
        </w:rPr>
        <w:t> </w:t>
      </w:r>
      <w:r>
        <w:rPr/>
        <w:t>ring path in a story-line as part of its continuing reproduction across</w:t>
      </w:r>
      <w:r>
        <w:rPr>
          <w:spacing w:val="1"/>
        </w:rPr>
        <w:t> </w:t>
      </w:r>
      <w:r>
        <w:rPr/>
        <w:t>distinct identities. Sets of stories become partitioned into story-lines</w:t>
      </w:r>
      <w:r>
        <w:rPr>
          <w:spacing w:val="1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accommodate</w:t>
      </w:r>
      <w:r>
        <w:rPr>
          <w:spacing w:val="-2"/>
        </w:rPr>
        <w:t> </w:t>
      </w:r>
      <w:r>
        <w:rPr/>
        <w:t>whatever</w:t>
      </w:r>
      <w:r>
        <w:rPr>
          <w:spacing w:val="-3"/>
        </w:rPr>
        <w:t> </w:t>
      </w:r>
      <w:r>
        <w:rPr/>
        <w:t>occurs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position,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reality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stochastic,</w:t>
      </w:r>
      <w:r>
        <w:rPr>
          <w:spacing w:val="11"/>
        </w:rPr>
        <w:t> </w:t>
      </w:r>
      <w:r>
        <w:rPr/>
        <w:t>ﬂuid</w:t>
      </w:r>
      <w:r>
        <w:rPr>
          <w:spacing w:val="11"/>
        </w:rPr>
        <w:t> </w:t>
      </w:r>
      <w:r>
        <w:rPr/>
        <w:t>context.</w:t>
      </w:r>
    </w:p>
    <w:p>
      <w:pPr>
        <w:pStyle w:val="BodyText"/>
        <w:spacing w:line="230" w:lineRule="auto" w:before="3"/>
        <w:ind w:right="110" w:firstLine="198"/>
      </w:pPr>
      <w:r>
        <w:rPr/>
        <w:t>A calculus requires more speciﬁcation of the intervening mecha-</w:t>
      </w:r>
      <w:r>
        <w:rPr>
          <w:spacing w:val="1"/>
        </w:rPr>
        <w:t> </w:t>
      </w:r>
      <w:r>
        <w:rPr/>
        <w:t>nisms for decoupling than was developed at the end of chapter 3.</w:t>
      </w:r>
      <w:r>
        <w:rPr>
          <w:spacing w:val="1"/>
        </w:rPr>
        <w:t> </w:t>
      </w:r>
      <w:r>
        <w:rPr/>
        <w:t>Indexing of one role by other coincident roles is what yields position.</w:t>
      </w:r>
      <w:r>
        <w:rPr>
          <w:spacing w:val="1"/>
        </w:rPr>
        <w:t> </w:t>
      </w:r>
      <w:r>
        <w:rPr/>
        <w:t>In this city, say, the citizen may be a member of the assembly, who is</w:t>
      </w:r>
      <w:r>
        <w:rPr>
          <w:spacing w:val="1"/>
        </w:rPr>
        <w:t> </w:t>
      </w:r>
      <w:r>
        <w:rPr/>
        <w:t>head of a family, who is a soldier. There, citizen may be a resident of</w:t>
      </w:r>
      <w:r>
        <w:rPr>
          <w:spacing w:val="1"/>
        </w:rPr>
        <w:t> </w:t>
      </w:r>
      <w:r>
        <w:rPr/>
        <w:t>the locality who participates in an economy. Decoupling is presup-</w:t>
      </w:r>
      <w:r>
        <w:rPr>
          <w:spacing w:val="1"/>
        </w:rPr>
        <w:t> </w:t>
      </w:r>
      <w:r>
        <w:rPr/>
        <w:t>posed and must be enacted to make possible this identiﬁcation of sev-</w:t>
      </w:r>
      <w:r>
        <w:rPr>
          <w:spacing w:val="-47"/>
        </w:rPr>
        <w:t> </w:t>
      </w:r>
      <w:r>
        <w:rPr/>
        <w:t>eral identities as one position with several roles in distinct network</w:t>
      </w:r>
      <w:r>
        <w:rPr>
          <w:spacing w:val="1"/>
        </w:rPr>
        <w:t> </w:t>
      </w:r>
      <w:r>
        <w:rPr/>
        <w:t>populations.</w:t>
      </w:r>
      <w:r>
        <w:rPr>
          <w:spacing w:val="6"/>
        </w:rPr>
        <w:t> </w:t>
      </w:r>
      <w:r>
        <w:rPr/>
        <w:t>Story-lines</w:t>
      </w:r>
      <w:r>
        <w:rPr>
          <w:spacing w:val="4"/>
        </w:rPr>
        <w:t> </w:t>
      </w:r>
      <w:r>
        <w:rPr/>
        <w:t>build</w:t>
      </w:r>
      <w:r>
        <w:rPr>
          <w:spacing w:val="7"/>
        </w:rPr>
        <w:t> </w:t>
      </w:r>
      <w:r>
        <w:rPr/>
        <w:t>up</w:t>
      </w:r>
      <w:r>
        <w:rPr>
          <w:spacing w:val="4"/>
        </w:rPr>
        <w:t> </w:t>
      </w:r>
      <w:r>
        <w:rPr/>
        <w:t>out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such</w:t>
      </w:r>
      <w:r>
        <w:rPr>
          <w:spacing w:val="7"/>
        </w:rPr>
        <w:t> </w:t>
      </w:r>
      <w:r>
        <w:rPr/>
        <w:t>constrained</w:t>
      </w:r>
      <w:r>
        <w:rPr>
          <w:spacing w:val="4"/>
        </w:rPr>
        <w:t> </w:t>
      </w:r>
      <w:r>
        <w:rPr/>
        <w:t>stories.</w:t>
      </w:r>
      <w:r>
        <w:rPr>
          <w:spacing w:val="6"/>
        </w:rPr>
        <w:t> </w:t>
      </w:r>
      <w:r>
        <w:rPr/>
        <w:t>The</w:t>
      </w: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14 </w:t>
      </w:r>
      <w:r>
        <w:rPr>
          <w:sz w:val="16"/>
        </w:rPr>
        <w:t>For other social science usage of horizontal/vertical imagery, see, for example,</w:t>
      </w:r>
      <w:r>
        <w:rPr>
          <w:spacing w:val="1"/>
          <w:sz w:val="16"/>
        </w:rPr>
        <w:t> </w:t>
      </w:r>
      <w:r>
        <w:rPr>
          <w:sz w:val="16"/>
        </w:rPr>
        <w:t>Moore</w:t>
      </w:r>
      <w:r>
        <w:rPr>
          <w:spacing w:val="6"/>
          <w:sz w:val="16"/>
        </w:rPr>
        <w:t> </w:t>
      </w:r>
      <w:r>
        <w:rPr>
          <w:sz w:val="16"/>
        </w:rPr>
        <w:t>(1988)</w:t>
      </w:r>
      <w:r>
        <w:rPr>
          <w:spacing w:val="7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Schwartz</w:t>
      </w:r>
      <w:r>
        <w:rPr>
          <w:spacing w:val="7"/>
          <w:sz w:val="16"/>
        </w:rPr>
        <w:t> </w:t>
      </w:r>
      <w:r>
        <w:rPr>
          <w:sz w:val="16"/>
        </w:rPr>
        <w:t>(1981).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4"/>
      </w:pPr>
      <w:r>
        <w:rPr/>
        <w:t>time-frames are social times, which are constructed out of the applica-</w:t>
      </w:r>
      <w:r>
        <w:rPr>
          <w:spacing w:val="-47"/>
        </w:rPr>
        <w:t> </w:t>
      </w:r>
      <w:r>
        <w:rPr/>
        <w:t>tion of story-lines. Hence, these times are multiple and not necessarily</w:t>
      </w:r>
      <w:r>
        <w:rPr>
          <w:spacing w:val="-47"/>
        </w:rPr>
        <w:t> </w:t>
      </w:r>
      <w:r>
        <w:rPr/>
        <w:t>consistent</w:t>
      </w:r>
      <w:r>
        <w:rPr>
          <w:spacing w:val="9"/>
        </w:rPr>
        <w:t> </w:t>
      </w:r>
      <w:r>
        <w:rPr/>
        <w:t>(cf.</w:t>
      </w:r>
      <w:r>
        <w:rPr>
          <w:spacing w:val="9"/>
        </w:rPr>
        <w:t> </w:t>
      </w:r>
      <w:r>
        <w:rPr/>
        <w:t>general</w:t>
      </w:r>
      <w:r>
        <w:rPr>
          <w:spacing w:val="9"/>
        </w:rPr>
        <w:t> </w:t>
      </w:r>
      <w:r>
        <w:rPr/>
        <w:t>equilibrium</w:t>
      </w:r>
      <w:r>
        <w:rPr>
          <w:spacing w:val="9"/>
        </w:rPr>
        <w:t> </w:t>
      </w:r>
      <w:r>
        <w:rPr/>
        <w:t>models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Winship</w:t>
      </w:r>
      <w:r>
        <w:rPr>
          <w:spacing w:val="9"/>
        </w:rPr>
        <w:t> </w:t>
      </w:r>
      <w:r>
        <w:rPr/>
        <w:t>1978).</w:t>
      </w:r>
    </w:p>
    <w:p>
      <w:pPr>
        <w:pStyle w:val="BodyText"/>
        <w:spacing w:line="230" w:lineRule="auto" w:before="1"/>
        <w:ind w:left="103" w:right="105" w:firstLine="198"/>
        <w:jc w:val="right"/>
      </w:pPr>
      <w:r>
        <w:rPr/>
        <w:t>Social time interweaves ex ante and ex post in ways that may not be</w:t>
      </w:r>
      <w:r>
        <w:rPr>
          <w:spacing w:val="-47"/>
        </w:rPr>
        <w:t> </w:t>
      </w:r>
      <w:r>
        <w:rPr/>
        <w:t>available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awareness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many</w:t>
      </w:r>
      <w:r>
        <w:rPr>
          <w:spacing w:val="2"/>
        </w:rPr>
        <w:t> </w:t>
      </w:r>
      <w:r>
        <w:rPr/>
        <w:t>or</w:t>
      </w:r>
      <w:r>
        <w:rPr>
          <w:spacing w:val="4"/>
        </w:rPr>
        <w:t> </w:t>
      </w:r>
      <w:r>
        <w:rPr/>
        <w:t>any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conscious</w:t>
      </w:r>
      <w:r>
        <w:rPr>
          <w:spacing w:val="2"/>
        </w:rPr>
        <w:t> </w:t>
      </w:r>
      <w:r>
        <w:rPr/>
        <w:t>persons</w:t>
      </w:r>
      <w:r>
        <w:rPr>
          <w:spacing w:val="4"/>
        </w:rPr>
        <w:t> </w:t>
      </w:r>
      <w:r>
        <w:rPr/>
        <w:t>or</w:t>
      </w:r>
      <w:r>
        <w:rPr>
          <w:spacing w:val="-47"/>
        </w:rPr>
        <w:t> </w:t>
      </w:r>
      <w:r>
        <w:rPr/>
        <w:t>other</w:t>
      </w:r>
      <w:r>
        <w:rPr>
          <w:spacing w:val="10"/>
        </w:rPr>
        <w:t> </w:t>
      </w:r>
      <w:r>
        <w:rPr/>
        <w:t>personal</w:t>
      </w:r>
      <w:r>
        <w:rPr>
          <w:spacing w:val="11"/>
        </w:rPr>
        <w:t> </w:t>
      </w:r>
      <w:r>
        <w:rPr/>
        <w:t>actors</w:t>
      </w:r>
      <w:r>
        <w:rPr>
          <w:spacing w:val="12"/>
        </w:rPr>
        <w:t> </w:t>
      </w:r>
      <w:r>
        <w:rPr/>
        <w:t>continually</w:t>
      </w:r>
      <w:r>
        <w:rPr>
          <w:spacing w:val="10"/>
        </w:rPr>
        <w:t> </w:t>
      </w:r>
      <w:r>
        <w:rPr/>
        <w:t>being</w:t>
      </w:r>
      <w:r>
        <w:rPr>
          <w:spacing w:val="11"/>
        </w:rPr>
        <w:t> </w:t>
      </w:r>
      <w:r>
        <w:rPr/>
        <w:t>regenerated</w:t>
      </w:r>
      <w:r>
        <w:rPr>
          <w:spacing w:val="10"/>
        </w:rPr>
        <w:t> </w:t>
      </w:r>
      <w:r>
        <w:rPr/>
        <w:t>in</w:t>
      </w:r>
      <w:r>
        <w:rPr>
          <w:spacing w:val="13"/>
        </w:rPr>
        <w:t> </w:t>
      </w:r>
      <w:r>
        <w:rPr/>
        <w:t>ongoing</w:t>
      </w:r>
      <w:r>
        <w:rPr>
          <w:spacing w:val="10"/>
        </w:rPr>
        <w:t> </w:t>
      </w:r>
      <w:r>
        <w:rPr/>
        <w:t>social</w:t>
      </w:r>
      <w:r>
        <w:rPr>
          <w:spacing w:val="-47"/>
        </w:rPr>
        <w:t> </w:t>
      </w:r>
      <w:r>
        <w:rPr/>
        <w:t>patterns.</w:t>
      </w:r>
      <w:r>
        <w:rPr>
          <w:spacing w:val="-7"/>
        </w:rPr>
        <w:t> </w:t>
      </w:r>
      <w:r>
        <w:rPr/>
        <w:t>Social</w:t>
      </w:r>
      <w:r>
        <w:rPr>
          <w:spacing w:val="-8"/>
        </w:rPr>
        <w:t> </w:t>
      </w:r>
      <w:r>
        <w:rPr/>
        <w:t>time</w:t>
      </w:r>
      <w:r>
        <w:rPr>
          <w:spacing w:val="-6"/>
        </w:rPr>
        <w:t> </w:t>
      </w:r>
      <w:r>
        <w:rPr/>
        <w:t>consists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much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switchbacks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nonlin-</w:t>
      </w:r>
      <w:r>
        <w:rPr>
          <w:spacing w:val="-47"/>
        </w:rPr>
        <w:t> </w:t>
      </w:r>
      <w:r>
        <w:rPr/>
        <w:t>earities</w:t>
      </w:r>
      <w:r>
        <w:rPr>
          <w:spacing w:val="36"/>
        </w:rPr>
        <w:t> </w:t>
      </w:r>
      <w:r>
        <w:rPr/>
        <w:t>as</w:t>
      </w:r>
      <w:r>
        <w:rPr>
          <w:spacing w:val="36"/>
        </w:rPr>
        <w:t> </w:t>
      </w:r>
      <w:r>
        <w:rPr/>
        <w:t>it</w:t>
      </w:r>
      <w:r>
        <w:rPr>
          <w:spacing w:val="39"/>
        </w:rPr>
        <w:t> </w:t>
      </w:r>
      <w:r>
        <w:rPr/>
        <w:t>does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any</w:t>
      </w:r>
      <w:r>
        <w:rPr>
          <w:spacing w:val="36"/>
        </w:rPr>
        <w:t> </w:t>
      </w:r>
      <w:r>
        <w:rPr/>
        <w:t>linear</w:t>
      </w:r>
      <w:r>
        <w:rPr>
          <w:spacing w:val="38"/>
        </w:rPr>
        <w:t> </w:t>
      </w:r>
      <w:r>
        <w:rPr/>
        <w:t>sequence.</w:t>
      </w:r>
      <w:r>
        <w:rPr>
          <w:spacing w:val="37"/>
        </w:rPr>
        <w:t> </w:t>
      </w:r>
      <w:r>
        <w:rPr/>
        <w:t>Story-lines</w:t>
      </w:r>
      <w:r>
        <w:rPr>
          <w:spacing w:val="36"/>
        </w:rPr>
        <w:t> </w:t>
      </w:r>
      <w:r>
        <w:rPr/>
        <w:t>accommodate</w:t>
      </w:r>
      <w:r>
        <w:rPr>
          <w:spacing w:val="-47"/>
        </w:rPr>
        <w:t> </w:t>
      </w:r>
      <w:r>
        <w:rPr/>
        <w:t>these</w:t>
      </w:r>
      <w:r>
        <w:rPr>
          <w:spacing w:val="-7"/>
        </w:rPr>
        <w:t> </w:t>
      </w:r>
      <w:r>
        <w:rPr/>
        <w:t>irregularities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social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(cf.</w:t>
      </w:r>
      <w:r>
        <w:rPr>
          <w:spacing w:val="-5"/>
        </w:rPr>
        <w:t> </w:t>
      </w:r>
      <w:r>
        <w:rPr/>
        <w:t>Ricoeur</w:t>
      </w:r>
      <w:r>
        <w:rPr>
          <w:spacing w:val="-7"/>
        </w:rPr>
        <w:t> </w:t>
      </w:r>
      <w:r>
        <w:rPr/>
        <w:t>1988).</w:t>
      </w:r>
      <w:r>
        <w:rPr>
          <w:spacing w:val="-4"/>
        </w:rPr>
        <w:t> </w:t>
      </w:r>
      <w:r>
        <w:rPr/>
        <w:t>Story-lines</w:t>
      </w:r>
      <w:r>
        <w:rPr>
          <w:spacing w:val="-7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47"/>
        </w:rPr>
        <w:t> </w:t>
      </w:r>
      <w:r>
        <w:rPr/>
        <w:t>be</w:t>
      </w:r>
      <w:r>
        <w:rPr>
          <w:spacing w:val="31"/>
        </w:rPr>
        <w:t> </w:t>
      </w:r>
      <w:r>
        <w:rPr/>
        <w:t>seen</w:t>
      </w:r>
      <w:r>
        <w:rPr>
          <w:spacing w:val="32"/>
        </w:rPr>
        <w:t> </w:t>
      </w:r>
      <w:r>
        <w:rPr/>
        <w:t>as</w:t>
      </w:r>
      <w:r>
        <w:rPr>
          <w:spacing w:val="32"/>
        </w:rPr>
        <w:t> </w:t>
      </w:r>
      <w:r>
        <w:rPr/>
        <w:t>rational</w:t>
      </w:r>
      <w:r>
        <w:rPr>
          <w:spacing w:val="32"/>
        </w:rPr>
        <w:t> </w:t>
      </w:r>
      <w:r>
        <w:rPr/>
        <w:t>expectations,</w:t>
      </w:r>
      <w:r>
        <w:rPr>
          <w:spacing w:val="34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modern</w:t>
      </w:r>
      <w:r>
        <w:rPr>
          <w:spacing w:val="32"/>
        </w:rPr>
        <w:t> </w:t>
      </w:r>
      <w:r>
        <w:rPr/>
        <w:t>phrase</w:t>
      </w:r>
      <w:r>
        <w:rPr>
          <w:spacing w:val="32"/>
        </w:rPr>
        <w:t> </w:t>
      </w:r>
      <w:r>
        <w:rPr/>
        <w:t>(Muth</w:t>
      </w:r>
      <w:r>
        <w:rPr>
          <w:spacing w:val="32"/>
        </w:rPr>
        <w:t> </w:t>
      </w:r>
      <w:r>
        <w:rPr/>
        <w:t>1959;</w:t>
      </w:r>
      <w:r>
        <w:rPr>
          <w:spacing w:val="-47"/>
        </w:rPr>
        <w:t> </w:t>
      </w:r>
      <w:r>
        <w:rPr/>
        <w:t>Hechter 1987),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in a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sense.</w:t>
      </w:r>
      <w:r>
        <w:rPr>
          <w:spacing w:val="1"/>
        </w:rPr>
        <w:t> </w:t>
      </w:r>
      <w:r>
        <w:rPr/>
        <w:t>Social</w:t>
      </w:r>
      <w:r>
        <w:rPr>
          <w:spacing w:val="-1"/>
        </w:rPr>
        <w:t> </w:t>
      </w:r>
      <w:r>
        <w:rPr/>
        <w:t>time is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by-</w:t>
      </w:r>
      <w:r>
        <w:rPr>
          <w:spacing w:val="-47"/>
        </w:rPr>
        <w:t> </w:t>
      </w:r>
      <w:r>
        <w:rPr/>
        <w:t>product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shaper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social</w:t>
      </w:r>
      <w:r>
        <w:rPr>
          <w:spacing w:val="-10"/>
        </w:rPr>
        <w:t> </w:t>
      </w:r>
      <w:r>
        <w:rPr/>
        <w:t>pattern,</w:t>
      </w:r>
      <w:r>
        <w:rPr>
          <w:spacing w:val="-8"/>
        </w:rPr>
        <w:t> </w:t>
      </w:r>
      <w:r>
        <w:rPr/>
        <w:t>just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social</w:t>
      </w:r>
      <w:r>
        <w:rPr>
          <w:spacing w:val="-10"/>
        </w:rPr>
        <w:t> </w:t>
      </w:r>
      <w:r>
        <w:rPr/>
        <w:t>space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self-consis-</w:t>
      </w:r>
      <w:r>
        <w:rPr>
          <w:spacing w:val="-47"/>
        </w:rPr>
        <w:t> </w:t>
      </w:r>
      <w:r>
        <w:rPr/>
        <w:t>tent</w:t>
      </w:r>
      <w:r>
        <w:rPr>
          <w:spacing w:val="16"/>
        </w:rPr>
        <w:t> </w:t>
      </w:r>
      <w:r>
        <w:rPr/>
        <w:t>ﬁeld.</w:t>
      </w:r>
      <w:r>
        <w:rPr>
          <w:spacing w:val="14"/>
        </w:rPr>
        <w:t> </w:t>
      </w:r>
      <w:r>
        <w:rPr/>
        <w:t>So</w:t>
      </w:r>
      <w:r>
        <w:rPr>
          <w:spacing w:val="16"/>
        </w:rPr>
        <w:t> </w:t>
      </w:r>
      <w:r>
        <w:rPr/>
        <w:t>social</w:t>
      </w:r>
      <w:r>
        <w:rPr>
          <w:spacing w:val="14"/>
        </w:rPr>
        <w:t> </w:t>
      </w:r>
      <w:r>
        <w:rPr/>
        <w:t>times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by-products</w:t>
      </w:r>
      <w:r>
        <w:rPr>
          <w:spacing w:val="14"/>
        </w:rPr>
        <w:t> </w:t>
      </w:r>
      <w:r>
        <w:rPr/>
        <w:t>of</w:t>
      </w:r>
      <w:r>
        <w:rPr>
          <w:spacing w:val="16"/>
        </w:rPr>
        <w:t> </w:t>
      </w:r>
      <w:r>
        <w:rPr/>
        <w:t>story-lines.</w:t>
      </w:r>
      <w:r>
        <w:rPr>
          <w:spacing w:val="15"/>
        </w:rPr>
        <w:t> </w:t>
      </w:r>
      <w:r>
        <w:rPr/>
        <w:t>But</w:t>
      </w:r>
      <w:r>
        <w:rPr>
          <w:spacing w:val="16"/>
        </w:rPr>
        <w:t> </w:t>
      </w:r>
      <w:r>
        <w:rPr/>
        <w:t>physical</w:t>
      </w:r>
      <w:r>
        <w:rPr>
          <w:spacing w:val="-47"/>
        </w:rPr>
        <w:t> </w:t>
      </w:r>
      <w:r>
        <w:rPr/>
        <w:t>realities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work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contribute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shape</w:t>
      </w:r>
      <w:r>
        <w:rPr>
          <w:spacing w:val="-8"/>
        </w:rPr>
        <w:t> </w:t>
      </w:r>
      <w:r>
        <w:rPr/>
        <w:t>time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shape</w:t>
      </w:r>
      <w:r>
        <w:rPr>
          <w:spacing w:val="-8"/>
        </w:rPr>
        <w:t> </w:t>
      </w:r>
      <w:r>
        <w:rPr/>
        <w:t>population.</w:t>
      </w:r>
      <w:r>
        <w:rPr>
          <w:spacing w:val="-47"/>
        </w:rPr>
        <w:t> </w:t>
      </w:r>
      <w:r>
        <w:rPr/>
        <w:t>Story-lines must serve a number of contending identities. Story-lines</w:t>
      </w:r>
      <w:r>
        <w:rPr>
          <w:spacing w:val="1"/>
        </w:rPr>
        <w:t> </w:t>
      </w:r>
      <w:r>
        <w:rPr/>
        <w:t>survive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matrix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contending</w:t>
      </w:r>
      <w:r>
        <w:rPr>
          <w:spacing w:val="-3"/>
        </w:rPr>
        <w:t> </w:t>
      </w:r>
      <w:r>
        <w:rPr/>
        <w:t>control</w:t>
      </w:r>
      <w:r>
        <w:rPr>
          <w:spacing w:val="-5"/>
        </w:rPr>
        <w:t> </w:t>
      </w:r>
      <w:r>
        <w:rPr/>
        <w:t>projects.</w:t>
      </w:r>
      <w:r>
        <w:rPr>
          <w:spacing w:val="-3"/>
        </w:rPr>
        <w:t> </w:t>
      </w:r>
      <w:r>
        <w:rPr/>
        <w:t>There</w:t>
      </w:r>
      <w:r>
        <w:rPr>
          <w:spacing w:val="-5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some</w:t>
      </w:r>
      <w:r>
        <w:rPr>
          <w:spacing w:val="-47"/>
        </w:rPr>
        <w:t> </w:t>
      </w:r>
      <w:r>
        <w:rPr/>
        <w:t>correspondence</w:t>
      </w:r>
      <w:r>
        <w:rPr>
          <w:spacing w:val="22"/>
        </w:rPr>
        <w:t> </w:t>
      </w:r>
      <w:r>
        <w:rPr/>
        <w:t>between</w:t>
      </w:r>
      <w:r>
        <w:rPr>
          <w:spacing w:val="24"/>
        </w:rPr>
        <w:t> </w:t>
      </w:r>
      <w:r>
        <w:rPr/>
        <w:t>stories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facts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physical</w:t>
      </w:r>
      <w:r>
        <w:rPr>
          <w:spacing w:val="24"/>
        </w:rPr>
        <w:t> </w:t>
      </w:r>
      <w:r>
        <w:rPr/>
        <w:t>space,</w:t>
      </w:r>
      <w:r>
        <w:rPr>
          <w:spacing w:val="22"/>
        </w:rPr>
        <w:t> </w:t>
      </w:r>
      <w:r>
        <w:rPr/>
        <w:t>and</w:t>
      </w:r>
      <w:r>
        <w:rPr>
          <w:spacing w:val="-47"/>
        </w:rPr>
        <w:t> </w:t>
      </w:r>
      <w:r>
        <w:rPr/>
        <w:t>also the facts as may be seen by an observer in social space, but stories</w:t>
      </w:r>
      <w:r>
        <w:rPr>
          <w:spacing w:val="-47"/>
        </w:rPr>
        <w:t> </w:t>
      </w:r>
      <w:r>
        <w:rPr/>
        <w:t>depend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each</w:t>
      </w:r>
      <w:r>
        <w:rPr>
          <w:spacing w:val="12"/>
        </w:rPr>
        <w:t> </w:t>
      </w:r>
      <w:r>
        <w:rPr/>
        <w:t>other</w:t>
      </w:r>
      <w:r>
        <w:rPr>
          <w:spacing w:val="11"/>
        </w:rPr>
        <w:t> </w:t>
      </w:r>
      <w:r>
        <w:rPr/>
        <w:t>as</w:t>
      </w:r>
      <w:r>
        <w:rPr>
          <w:spacing w:val="13"/>
        </w:rPr>
        <w:t> </w:t>
      </w:r>
      <w:r>
        <w:rPr/>
        <w:t>much</w:t>
      </w:r>
      <w:r>
        <w:rPr>
          <w:spacing w:val="12"/>
        </w:rPr>
        <w:t> </w:t>
      </w:r>
      <w:r>
        <w:rPr/>
        <w:t>as</w:t>
      </w:r>
      <w:r>
        <w:rPr>
          <w:spacing w:val="13"/>
        </w:rPr>
        <w:t> </w:t>
      </w:r>
      <w:r>
        <w:rPr/>
        <w:t>they</w:t>
      </w:r>
      <w:r>
        <w:rPr>
          <w:spacing w:val="13"/>
        </w:rPr>
        <w:t> </w:t>
      </w:r>
      <w:r>
        <w:rPr/>
        <w:t>depend</w:t>
      </w:r>
      <w:r>
        <w:rPr>
          <w:spacing w:val="12"/>
        </w:rPr>
        <w:t> </w:t>
      </w:r>
      <w:r>
        <w:rPr/>
        <w:t>on</w:t>
      </w:r>
      <w:r>
        <w:rPr>
          <w:spacing w:val="11"/>
        </w:rPr>
        <w:t> </w:t>
      </w:r>
      <w:r>
        <w:rPr/>
        <w:t>any</w:t>
      </w:r>
      <w:r>
        <w:rPr>
          <w:spacing w:val="13"/>
        </w:rPr>
        <w:t> </w:t>
      </w:r>
      <w:r>
        <w:rPr/>
        <w:t>other</w:t>
      </w:r>
      <w:r>
        <w:rPr>
          <w:spacing w:val="12"/>
        </w:rPr>
        <w:t> </w:t>
      </w:r>
      <w:r>
        <w:rPr/>
        <w:t>facts.</w:t>
      </w:r>
      <w:r>
        <w:rPr>
          <w:spacing w:val="13"/>
        </w:rPr>
        <w:t> </w:t>
      </w:r>
      <w:r>
        <w:rPr/>
        <w:t>So</w:t>
      </w:r>
      <w:r>
        <w:rPr>
          <w:spacing w:val="-47"/>
        </w:rPr>
        <w:t> </w:t>
      </w:r>
      <w:r>
        <w:rPr/>
        <w:t>story-lines</w:t>
      </w:r>
      <w:r>
        <w:rPr>
          <w:spacing w:val="22"/>
        </w:rPr>
        <w:t> </w:t>
      </w:r>
      <w:r>
        <w:rPr/>
        <w:t>end</w:t>
      </w:r>
      <w:r>
        <w:rPr>
          <w:spacing w:val="24"/>
        </w:rPr>
        <w:t> </w:t>
      </w:r>
      <w:r>
        <w:rPr/>
        <w:t>up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set</w:t>
      </w:r>
      <w:r>
        <w:rPr>
          <w:spacing w:val="23"/>
        </w:rPr>
        <w:t> </w:t>
      </w:r>
      <w:r>
        <w:rPr/>
        <w:t>from</w:t>
      </w:r>
      <w:r>
        <w:rPr>
          <w:spacing w:val="22"/>
        </w:rPr>
        <w:t> </w:t>
      </w:r>
      <w:r>
        <w:rPr/>
        <w:t>which</w:t>
      </w:r>
      <w:r>
        <w:rPr>
          <w:spacing w:val="24"/>
        </w:rPr>
        <w:t> </w:t>
      </w:r>
      <w:r>
        <w:rPr/>
        <w:t>is</w:t>
      </w:r>
      <w:r>
        <w:rPr>
          <w:spacing w:val="22"/>
        </w:rPr>
        <w:t> </w:t>
      </w:r>
      <w:r>
        <w:rPr/>
        <w:t>picked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parsimonious</w:t>
      </w:r>
      <w:r>
        <w:rPr>
          <w:spacing w:val="23"/>
        </w:rPr>
        <w:t> </w:t>
      </w:r>
      <w:r>
        <w:rPr/>
        <w:t>ac-</w:t>
      </w:r>
      <w:r>
        <w:rPr>
          <w:spacing w:val="-47"/>
        </w:rPr>
        <w:t> </w:t>
      </w:r>
      <w:r>
        <w:rPr/>
        <w:t>count</w:t>
      </w:r>
      <w:r>
        <w:rPr>
          <w:spacing w:val="8"/>
        </w:rPr>
        <w:t> </w:t>
      </w:r>
      <w:r>
        <w:rPr/>
        <w:t>that</w:t>
      </w:r>
      <w:r>
        <w:rPr>
          <w:spacing w:val="11"/>
        </w:rPr>
        <w:t> </w:t>
      </w:r>
      <w:r>
        <w:rPr/>
        <w:t>is</w:t>
      </w:r>
      <w:r>
        <w:rPr>
          <w:spacing w:val="8"/>
        </w:rPr>
        <w:t> </w:t>
      </w:r>
      <w:r>
        <w:rPr/>
        <w:t>consistent</w:t>
      </w:r>
      <w:r>
        <w:rPr>
          <w:spacing w:val="11"/>
        </w:rPr>
        <w:t> </w:t>
      </w:r>
      <w:r>
        <w:rPr/>
        <w:t>with</w:t>
      </w:r>
      <w:r>
        <w:rPr>
          <w:spacing w:val="8"/>
        </w:rPr>
        <w:t> </w:t>
      </w:r>
      <w:r>
        <w:rPr/>
        <w:t>control</w:t>
      </w:r>
      <w:r>
        <w:rPr>
          <w:spacing w:val="11"/>
        </w:rPr>
        <w:t> </w:t>
      </w:r>
      <w:r>
        <w:rPr/>
        <w:t>projects</w:t>
      </w:r>
      <w:r>
        <w:rPr>
          <w:spacing w:val="8"/>
        </w:rPr>
        <w:t> </w:t>
      </w:r>
      <w:r>
        <w:rPr/>
        <w:t>being</w:t>
      </w:r>
      <w:r>
        <w:rPr>
          <w:spacing w:val="11"/>
        </w:rPr>
        <w:t> </w:t>
      </w:r>
      <w:r>
        <w:rPr/>
        <w:t>pushed.</w:t>
      </w:r>
      <w:r>
        <w:rPr>
          <w:spacing w:val="9"/>
        </w:rPr>
        <w:t> </w:t>
      </w:r>
      <w:r>
        <w:rPr/>
        <w:t>Whatever</w:t>
      </w:r>
      <w:r>
        <w:rPr>
          <w:spacing w:val="-47"/>
        </w:rPr>
        <w:t> </w:t>
      </w:r>
      <w:r>
        <w:rPr/>
        <w:t>comes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pass,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thus</w:t>
      </w:r>
      <w:r>
        <w:rPr>
          <w:spacing w:val="14"/>
        </w:rPr>
        <w:t> </w:t>
      </w:r>
      <w:r>
        <w:rPr/>
        <w:t>whatever</w:t>
      </w:r>
      <w:r>
        <w:rPr>
          <w:spacing w:val="14"/>
        </w:rPr>
        <w:t> </w:t>
      </w:r>
      <w:r>
        <w:rPr/>
        <w:t>process</w:t>
      </w:r>
      <w:r>
        <w:rPr>
          <w:spacing w:val="13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6"/>
        </w:rPr>
        <w:t> </w:t>
      </w:r>
      <w:r>
        <w:rPr/>
        <w:t>conceived,</w:t>
      </w:r>
      <w:r>
        <w:rPr>
          <w:spacing w:val="14"/>
        </w:rPr>
        <w:t> </w:t>
      </w:r>
      <w:r>
        <w:rPr/>
        <w:t>must</w:t>
      </w:r>
      <w:r>
        <w:rPr>
          <w:spacing w:val="14"/>
        </w:rPr>
        <w:t> </w:t>
      </w:r>
      <w:r>
        <w:rPr/>
        <w:t>be</w:t>
      </w:r>
    </w:p>
    <w:p>
      <w:pPr>
        <w:pStyle w:val="BodyText"/>
        <w:spacing w:line="244" w:lineRule="exact" w:before="1"/>
        <w:ind w:left="103"/>
      </w:pPr>
      <w:r>
        <w:rPr/>
        <w:t>describable</w:t>
      </w:r>
      <w:r>
        <w:rPr>
          <w:spacing w:val="8"/>
        </w:rPr>
        <w:t> </w:t>
      </w:r>
      <w:r>
        <w:rPr/>
        <w:t>after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fact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terms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story-lines.</w:t>
      </w:r>
    </w:p>
    <w:p>
      <w:pPr>
        <w:pStyle w:val="BodyText"/>
        <w:spacing w:line="230" w:lineRule="auto" w:before="3"/>
        <w:ind w:left="103" w:right="105" w:firstLine="198"/>
      </w:pPr>
      <w:r>
        <w:rPr/>
        <w:t>Story-lines are explanation spread over time. And story-lines come</w:t>
      </w:r>
      <w:r>
        <w:rPr>
          <w:spacing w:val="1"/>
        </w:rPr>
        <w:t> </w:t>
      </w:r>
      <w:r>
        <w:rPr/>
        <w:t>at least in a pair. The members of a set form what mathematicians call</w:t>
      </w:r>
      <w:r>
        <w:rPr>
          <w:spacing w:val="-47"/>
        </w:rPr>
        <w:t> </w:t>
      </w:r>
      <w:r>
        <w:rPr/>
        <w:t>a basis set. Each set of story-lines is a kind of orthonormal basis (Birk-</w:t>
      </w:r>
      <w:r>
        <w:rPr>
          <w:spacing w:val="1"/>
        </w:rPr>
        <w:t> </w:t>
      </w:r>
      <w:r>
        <w:rPr/>
        <w:t>hoff and MacLane 1953) in terms of which to account for whatever</w:t>
      </w:r>
      <w:r>
        <w:rPr>
          <w:spacing w:val="1"/>
        </w:rPr>
        <w:t> </w:t>
      </w:r>
      <w:r>
        <w:rPr/>
        <w:t>observable</w:t>
      </w:r>
      <w:r>
        <w:rPr>
          <w:spacing w:val="-9"/>
        </w:rPr>
        <w:t> </w:t>
      </w:r>
      <w:r>
        <w:rPr/>
        <w:t>comes</w:t>
      </w:r>
      <w:r>
        <w:rPr>
          <w:spacing w:val="-9"/>
        </w:rPr>
        <w:t> </w:t>
      </w:r>
      <w:r>
        <w:rPr/>
        <w:t>along.</w:t>
      </w:r>
      <w:r>
        <w:rPr>
          <w:position w:val="7"/>
          <w:sz w:val="12"/>
        </w:rPr>
        <w:t>15</w:t>
      </w:r>
      <w:r>
        <w:rPr>
          <w:spacing w:val="11"/>
          <w:position w:val="7"/>
          <w:sz w:val="12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accounting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does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itself</w:t>
      </w:r>
      <w:r>
        <w:rPr>
          <w:spacing w:val="-9"/>
        </w:rPr>
        <w:t> </w:t>
      </w:r>
      <w:r>
        <w:rPr/>
        <w:t>lead</w:t>
      </w:r>
      <w:r>
        <w:rPr>
          <w:spacing w:val="-48"/>
        </w:rPr>
        <w:t> </w:t>
      </w:r>
      <w:r>
        <w:rPr/>
        <w:t>to further shake-up of the events and actors already generated out of</w:t>
      </w:r>
      <w:r>
        <w:rPr>
          <w:spacing w:val="1"/>
        </w:rPr>
        <w:t> </w:t>
      </w:r>
      <w:r>
        <w:rPr/>
        <w:t>preceding mismatches. The pair (or more) that make up a story-line in</w:t>
      </w:r>
      <w:r>
        <w:rPr>
          <w:spacing w:val="-47"/>
        </w:rPr>
        <w:t> </w:t>
      </w:r>
      <w:r>
        <w:rPr/>
        <w:t>some given context cover all possible outcomes, thus expressing the</w:t>
      </w:r>
      <w:r>
        <w:rPr>
          <w:spacing w:val="1"/>
        </w:rPr>
        <w:t> </w:t>
      </w:r>
      <w:r>
        <w:rPr/>
        <w:t>logic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narrative</w:t>
      </w:r>
      <w:r>
        <w:rPr>
          <w:spacing w:val="10"/>
        </w:rPr>
        <w:t> </w:t>
      </w:r>
      <w:r>
        <w:rPr/>
        <w:t>(Scholes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Kellogg</w:t>
      </w:r>
      <w:r>
        <w:rPr>
          <w:spacing w:val="10"/>
        </w:rPr>
        <w:t> </w:t>
      </w:r>
      <w:r>
        <w:rPr/>
        <w:t>1966).</w:t>
      </w:r>
    </w:p>
    <w:p>
      <w:pPr>
        <w:pStyle w:val="BodyText"/>
        <w:spacing w:line="230" w:lineRule="auto" w:before="3"/>
        <w:ind w:left="103" w:right="106" w:firstLine="198"/>
      </w:pPr>
      <w:r>
        <w:rPr/>
        <w:t>Story-lines do constrain the accounting of process, constrain sifting</w:t>
      </w:r>
      <w:r>
        <w:rPr>
          <w:spacing w:val="1"/>
        </w:rPr>
        <w:t> </w:t>
      </w:r>
      <w:r>
        <w:rPr/>
        <w:t>into events as well as arrangements. Ambiguity is, then, the slippage</w:t>
      </w:r>
      <w:r>
        <w:rPr>
          <w:spacing w:val="1"/>
        </w:rPr>
        <w:t> </w:t>
      </w:r>
      <w:r>
        <w:rPr/>
        <w:t>between examples that have been articulated into a given story-line.</w:t>
      </w:r>
      <w:r>
        <w:rPr>
          <w:spacing w:val="1"/>
        </w:rPr>
        <w:t> </w:t>
      </w:r>
      <w:r>
        <w:rPr/>
        <w:t>This means that there are multiple descriptions available as plausible</w:t>
      </w:r>
      <w:r>
        <w:rPr>
          <w:spacing w:val="1"/>
        </w:rPr>
        <w:t> </w:t>
      </w:r>
      <w:r>
        <w:rPr/>
        <w:t>descriptions of process. Stories are paths both to the frames for, and to</w:t>
      </w:r>
      <w:r>
        <w:rPr>
          <w:spacing w:val="-47"/>
        </w:rPr>
        <w:t> </w:t>
      </w:r>
      <w:r>
        <w:rPr/>
        <w:t>the by-products of, multiple levels of control. Each by-product is itself</w:t>
      </w:r>
      <w:r>
        <w:rPr>
          <w:spacing w:val="-47"/>
        </w:rPr>
        <w:t> </w:t>
      </w:r>
      <w:r>
        <w:rPr/>
        <w:t>a resultant trace from interspersed movements of decoupling, playing</w:t>
      </w:r>
      <w:r>
        <w:rPr>
          <w:spacing w:val="-47"/>
        </w:rPr>
        <w:t> </w:t>
      </w:r>
      <w:r>
        <w:rPr/>
        <w:t>off</w:t>
      </w:r>
      <w:r>
        <w:rPr>
          <w:spacing w:val="6"/>
        </w:rPr>
        <w:t> </w:t>
      </w:r>
      <w:r>
        <w:rPr/>
        <w:t>embeddings.</w:t>
      </w:r>
      <w:r>
        <w:rPr>
          <w:spacing w:val="7"/>
        </w:rPr>
        <w:t> </w:t>
      </w:r>
      <w:r>
        <w:rPr/>
        <w:t>Story-lines</w:t>
      </w:r>
      <w:r>
        <w:rPr>
          <w:spacing w:val="8"/>
        </w:rPr>
        <w:t> </w:t>
      </w:r>
      <w:r>
        <w:rPr/>
        <w:t>are</w:t>
      </w:r>
      <w:r>
        <w:rPr>
          <w:spacing w:val="6"/>
        </w:rPr>
        <w:t> </w:t>
      </w:r>
      <w:r>
        <w:rPr/>
        <w:t>devices</w:t>
      </w:r>
      <w:r>
        <w:rPr>
          <w:spacing w:val="7"/>
        </w:rPr>
        <w:t> </w:t>
      </w:r>
      <w:r>
        <w:rPr/>
        <w:t>accounting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this</w:t>
      </w:r>
      <w:r>
        <w:rPr>
          <w:spacing w:val="6"/>
        </w:rPr>
        <w:t> </w:t>
      </w:r>
      <w:r>
        <w:rPr/>
        <w:t>confusion,</w:t>
      </w: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spacing w:before="0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15 </w:t>
      </w:r>
      <w:r>
        <w:rPr>
          <w:sz w:val="16"/>
        </w:rPr>
        <w:t>Price systems are in our day the best-known exemplars of such sets of story-lines—</w:t>
      </w:r>
      <w:r>
        <w:rPr>
          <w:spacing w:val="-37"/>
          <w:sz w:val="16"/>
        </w:rPr>
        <w:t> </w:t>
      </w:r>
      <w:r>
        <w:rPr>
          <w:sz w:val="16"/>
        </w:rPr>
        <w:t>see,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7"/>
          <w:sz w:val="16"/>
        </w:rPr>
        <w:t> </w:t>
      </w:r>
      <w:r>
        <w:rPr>
          <w:sz w:val="16"/>
        </w:rPr>
        <w:t>example,</w:t>
      </w:r>
      <w:r>
        <w:rPr>
          <w:spacing w:val="6"/>
          <w:sz w:val="16"/>
        </w:rPr>
        <w:t> </w:t>
      </w:r>
      <w:r>
        <w:rPr>
          <w:sz w:val="16"/>
        </w:rPr>
        <w:t>Rapoport</w:t>
      </w:r>
      <w:r>
        <w:rPr>
          <w:spacing w:val="7"/>
          <w:sz w:val="16"/>
        </w:rPr>
        <w:t> </w:t>
      </w:r>
      <w:r>
        <w:rPr>
          <w:sz w:val="16"/>
        </w:rPr>
        <w:t>(1953)</w:t>
      </w:r>
      <w:r>
        <w:rPr>
          <w:spacing w:val="7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Luhmann</w:t>
      </w:r>
      <w:r>
        <w:rPr>
          <w:spacing w:val="7"/>
          <w:sz w:val="16"/>
        </w:rPr>
        <w:t> </w:t>
      </w:r>
      <w:r>
        <w:rPr>
          <w:sz w:val="16"/>
        </w:rPr>
        <w:t>(1995).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7" w:lineRule="auto" w:before="84"/>
        <w:ind w:right="112"/>
        <w:jc w:val="right"/>
      </w:pPr>
      <w:r>
        <w:rPr/>
        <w:t>before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after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fact;</w:t>
      </w:r>
      <w:r>
        <w:rPr>
          <w:spacing w:val="12"/>
        </w:rPr>
        <w:t> </w:t>
      </w:r>
      <w:r>
        <w:rPr/>
        <w:t>they</w:t>
      </w:r>
      <w:r>
        <w:rPr>
          <w:spacing w:val="14"/>
        </w:rPr>
        <w:t> </w:t>
      </w:r>
      <w:r>
        <w:rPr/>
        <w:t>do</w:t>
      </w:r>
      <w:r>
        <w:rPr>
          <w:spacing w:val="12"/>
        </w:rPr>
        <w:t> </w:t>
      </w:r>
      <w:r>
        <w:rPr/>
        <w:t>so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decouplers.</w:t>
      </w:r>
      <w:r>
        <w:rPr>
          <w:spacing w:val="12"/>
        </w:rPr>
        <w:t> </w:t>
      </w:r>
      <w:r>
        <w:rPr/>
        <w:t>Then</w:t>
      </w:r>
      <w:r>
        <w:rPr>
          <w:spacing w:val="12"/>
        </w:rPr>
        <w:t> </w:t>
      </w:r>
      <w:r>
        <w:rPr/>
        <w:t>there</w:t>
      </w:r>
      <w:r>
        <w:rPr>
          <w:spacing w:val="12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-47"/>
        </w:rPr>
        <w:t> </w:t>
      </w:r>
      <w:r>
        <w:rPr/>
        <w:t>further</w:t>
      </w:r>
      <w:r>
        <w:rPr>
          <w:spacing w:val="34"/>
        </w:rPr>
        <w:t> </w:t>
      </w:r>
      <w:r>
        <w:rPr/>
        <w:t>slippage</w:t>
      </w:r>
      <w:r>
        <w:rPr>
          <w:spacing w:val="34"/>
        </w:rPr>
        <w:t> </w:t>
      </w:r>
      <w:r>
        <w:rPr/>
        <w:t>between</w:t>
      </w:r>
      <w:r>
        <w:rPr>
          <w:spacing w:val="35"/>
        </w:rPr>
        <w:t> </w:t>
      </w:r>
      <w:r>
        <w:rPr/>
        <w:t>articulations</w:t>
      </w:r>
      <w:r>
        <w:rPr>
          <w:spacing w:val="32"/>
        </w:rPr>
        <w:t> </w:t>
      </w:r>
      <w:r>
        <w:rPr/>
        <w:t>by</w:t>
      </w:r>
      <w:r>
        <w:rPr>
          <w:spacing w:val="35"/>
        </w:rPr>
        <w:t> </w:t>
      </w:r>
      <w:r>
        <w:rPr/>
        <w:t>different</w:t>
      </w:r>
      <w:r>
        <w:rPr>
          <w:spacing w:val="34"/>
        </w:rPr>
        <w:t> </w:t>
      </w:r>
      <w:r>
        <w:rPr/>
        <w:t>story-sets,</w:t>
      </w:r>
      <w:r>
        <w:rPr>
          <w:spacing w:val="34"/>
        </w:rPr>
        <w:t> </w:t>
      </w:r>
      <w:r>
        <w:rPr/>
        <w:t>when</w:t>
      </w:r>
      <w:r>
        <w:rPr>
          <w:spacing w:val="-47"/>
        </w:rPr>
        <w:t> </w:t>
      </w:r>
      <w:r>
        <w:rPr/>
        <w:t>two</w:t>
      </w:r>
      <w:r>
        <w:rPr>
          <w:spacing w:val="-9"/>
        </w:rPr>
        <w:t> </w:t>
      </w:r>
      <w:r>
        <w:rPr/>
        <w:t>or</w:t>
      </w:r>
      <w:r>
        <w:rPr>
          <w:spacing w:val="-11"/>
        </w:rPr>
        <w:t> </w:t>
      </w:r>
      <w:r>
        <w:rPr/>
        <w:t>more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invoked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elements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larger</w:t>
      </w:r>
      <w:r>
        <w:rPr>
          <w:spacing w:val="-11"/>
        </w:rPr>
        <w:t> </w:t>
      </w:r>
      <w:r>
        <w:rPr/>
        <w:t>codiﬁcation,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framing.</w:t>
      </w:r>
      <w:r>
        <w:rPr>
          <w:spacing w:val="-47"/>
        </w:rPr>
        <w:t> </w:t>
      </w:r>
      <w:r>
        <w:rPr/>
        <w:t>Story-lines</w:t>
      </w:r>
      <w:r>
        <w:rPr>
          <w:spacing w:val="1"/>
        </w:rPr>
        <w:t> </w:t>
      </w:r>
      <w:r>
        <w:rPr/>
        <w:t>intertwine</w:t>
      </w:r>
      <w:r>
        <w:rPr>
          <w:spacing w:val="1"/>
        </w:rPr>
        <w:t> </w:t>
      </w:r>
      <w:r>
        <w:rPr/>
        <w:t>structuralist</w:t>
      </w:r>
      <w:r>
        <w:rPr>
          <w:spacing w:val="1"/>
        </w:rPr>
        <w:t> </w:t>
      </w:r>
      <w:r>
        <w:rPr/>
        <w:t>with</w:t>
      </w:r>
      <w:r>
        <w:rPr>
          <w:spacing w:val="50"/>
        </w:rPr>
        <w:t> </w:t>
      </w:r>
      <w:r>
        <w:rPr/>
        <w:t>individualist</w:t>
      </w:r>
      <w:r>
        <w:rPr>
          <w:spacing w:val="50"/>
        </w:rPr>
        <w:t> </w:t>
      </w:r>
      <w:r>
        <w:rPr/>
        <w:t>viewpoints;</w:t>
      </w:r>
      <w:r>
        <w:rPr>
          <w:spacing w:val="1"/>
        </w:rPr>
        <w:t> </w:t>
      </w:r>
      <w:r>
        <w:rPr/>
        <w:t>they</w:t>
      </w:r>
      <w:r>
        <w:rPr>
          <w:spacing w:val="7"/>
        </w:rPr>
        <w:t> </w:t>
      </w:r>
      <w:r>
        <w:rPr/>
        <w:t>do</w:t>
      </w:r>
      <w:r>
        <w:rPr>
          <w:spacing w:val="8"/>
        </w:rPr>
        <w:t> </w:t>
      </w:r>
      <w:r>
        <w:rPr/>
        <w:t>so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decouplers.</w:t>
      </w:r>
      <w:r>
        <w:rPr>
          <w:spacing w:val="8"/>
        </w:rPr>
        <w:t> </w:t>
      </w:r>
      <w:r>
        <w:rPr/>
        <w:t>Collins’s</w:t>
      </w:r>
      <w:r>
        <w:rPr>
          <w:spacing w:val="10"/>
        </w:rPr>
        <w:t> </w:t>
      </w:r>
      <w:r>
        <w:rPr/>
        <w:t>(1987)</w:t>
      </w:r>
      <w:r>
        <w:rPr>
          <w:spacing w:val="7"/>
        </w:rPr>
        <w:t> </w:t>
      </w:r>
      <w:r>
        <w:rPr/>
        <w:t>concept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ritual</w:t>
      </w:r>
      <w:r>
        <w:rPr>
          <w:spacing w:val="8"/>
        </w:rPr>
        <w:t> </w:t>
      </w:r>
      <w:r>
        <w:rPr/>
        <w:t>interaction</w:t>
      </w:r>
      <w:r>
        <w:rPr>
          <w:spacing w:val="-47"/>
        </w:rPr>
        <w:t> </w:t>
      </w:r>
      <w:r>
        <w:rPr/>
        <w:t>chains</w:t>
      </w:r>
      <w:r>
        <w:rPr>
          <w:spacing w:val="44"/>
        </w:rPr>
        <w:t> </w:t>
      </w:r>
      <w:r>
        <w:rPr/>
        <w:t>appears</w:t>
      </w:r>
      <w:r>
        <w:rPr>
          <w:spacing w:val="46"/>
        </w:rPr>
        <w:t> </w:t>
      </w:r>
      <w:r>
        <w:rPr/>
        <w:t>to</w:t>
      </w:r>
      <w:r>
        <w:rPr>
          <w:spacing w:val="44"/>
        </w:rPr>
        <w:t> </w:t>
      </w:r>
      <w:r>
        <w:rPr/>
        <w:t>be</w:t>
      </w:r>
      <w:r>
        <w:rPr>
          <w:spacing w:val="44"/>
        </w:rPr>
        <w:t> </w:t>
      </w:r>
      <w:r>
        <w:rPr/>
        <w:t>similar</w:t>
      </w:r>
      <w:r>
        <w:rPr>
          <w:spacing w:val="44"/>
        </w:rPr>
        <w:t> </w:t>
      </w:r>
      <w:r>
        <w:rPr/>
        <w:t>to</w:t>
      </w:r>
      <w:r>
        <w:rPr>
          <w:spacing w:val="46"/>
        </w:rPr>
        <w:t> </w:t>
      </w:r>
      <w:r>
        <w:rPr/>
        <w:t>story-lines.</w:t>
      </w:r>
      <w:r>
        <w:rPr>
          <w:spacing w:val="44"/>
        </w:rPr>
        <w:t> </w:t>
      </w:r>
      <w:r>
        <w:rPr/>
        <w:t>So</w:t>
      </w:r>
      <w:r>
        <w:rPr>
          <w:spacing w:val="44"/>
        </w:rPr>
        <w:t> </w:t>
      </w:r>
      <w:r>
        <w:rPr/>
        <w:t>too</w:t>
      </w:r>
      <w:r>
        <w:rPr>
          <w:spacing w:val="46"/>
        </w:rPr>
        <w:t> </w:t>
      </w:r>
      <w:r>
        <w:rPr/>
        <w:t>does</w:t>
      </w:r>
      <w:r>
        <w:rPr>
          <w:spacing w:val="44"/>
        </w:rPr>
        <w:t> </w:t>
      </w:r>
      <w:r>
        <w:rPr/>
        <w:t>Goffman’s</w:t>
      </w:r>
      <w:r>
        <w:rPr>
          <w:spacing w:val="-47"/>
        </w:rPr>
        <w:t> </w:t>
      </w:r>
      <w:r>
        <w:rPr/>
        <w:t>frame</w:t>
      </w:r>
      <w:r>
        <w:rPr>
          <w:spacing w:val="14"/>
        </w:rPr>
        <w:t> </w:t>
      </w:r>
      <w:r>
        <w:rPr/>
        <w:t>(1974)</w:t>
      </w:r>
      <w:r>
        <w:rPr>
          <w:spacing w:val="15"/>
        </w:rPr>
        <w:t> </w:t>
      </w:r>
      <w:r>
        <w:rPr/>
        <w:t>concept.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story-lines</w:t>
      </w:r>
      <w:r>
        <w:rPr>
          <w:spacing w:val="14"/>
        </w:rPr>
        <w:t> </w:t>
      </w:r>
      <w:r>
        <w:rPr/>
        <w:t>approach</w:t>
      </w:r>
      <w:r>
        <w:rPr>
          <w:spacing w:val="15"/>
        </w:rPr>
        <w:t> </w:t>
      </w:r>
      <w:r>
        <w:rPr/>
        <w:t>also</w:t>
      </w:r>
      <w:r>
        <w:rPr>
          <w:spacing w:val="14"/>
        </w:rPr>
        <w:t> </w:t>
      </w:r>
      <w:r>
        <w:rPr/>
        <w:t>seems</w:t>
      </w:r>
      <w:r>
        <w:rPr>
          <w:spacing w:val="15"/>
        </w:rPr>
        <w:t> </w:t>
      </w:r>
      <w:r>
        <w:rPr/>
        <w:t>analogous</w:t>
      </w:r>
      <w:r>
        <w:rPr>
          <w:spacing w:val="-47"/>
        </w:rPr>
        <w:t> </w:t>
      </w:r>
      <w:r>
        <w:rPr/>
        <w:t>to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/>
        <w:t>approach</w:t>
      </w:r>
      <w:r>
        <w:rPr>
          <w:spacing w:val="18"/>
        </w:rPr>
        <w:t> </w:t>
      </w:r>
      <w:r>
        <w:rPr/>
        <w:t>taken</w:t>
      </w:r>
      <w:r>
        <w:rPr>
          <w:spacing w:val="18"/>
        </w:rPr>
        <w:t> </w:t>
      </w:r>
      <w:r>
        <w:rPr/>
        <w:t>on</w:t>
      </w:r>
      <w:r>
        <w:rPr>
          <w:spacing w:val="19"/>
        </w:rPr>
        <w:t> </w:t>
      </w:r>
      <w:r>
        <w:rPr/>
        <w:t>a</w:t>
      </w:r>
      <w:r>
        <w:rPr>
          <w:spacing w:val="17"/>
        </w:rPr>
        <w:t> </w:t>
      </w:r>
      <w:r>
        <w:rPr/>
        <w:t>much</w:t>
      </w:r>
      <w:r>
        <w:rPr>
          <w:spacing w:val="19"/>
        </w:rPr>
        <w:t> </w:t>
      </w:r>
      <w:r>
        <w:rPr/>
        <w:t>broader</w:t>
      </w:r>
      <w:r>
        <w:rPr>
          <w:spacing w:val="19"/>
        </w:rPr>
        <w:t> </w:t>
      </w:r>
      <w:r>
        <w:rPr/>
        <w:t>scale</w:t>
      </w:r>
      <w:r>
        <w:rPr>
          <w:spacing w:val="17"/>
        </w:rPr>
        <w:t> </w:t>
      </w:r>
      <w:r>
        <w:rPr/>
        <w:t>by</w:t>
      </w:r>
      <w:r>
        <w:rPr>
          <w:spacing w:val="19"/>
        </w:rPr>
        <w:t> </w:t>
      </w:r>
      <w:r>
        <w:rPr/>
        <w:t>Berman</w:t>
      </w:r>
      <w:r>
        <w:rPr>
          <w:spacing w:val="17"/>
        </w:rPr>
        <w:t> </w:t>
      </w:r>
      <w:r>
        <w:rPr/>
        <w:t>(1983):</w:t>
      </w:r>
      <w:r>
        <w:rPr>
          <w:spacing w:val="19"/>
        </w:rPr>
        <w:t> </w:t>
      </w:r>
      <w:r>
        <w:rPr/>
        <w:t>he</w:t>
      </w:r>
      <w:r>
        <w:rPr>
          <w:spacing w:val="-47"/>
        </w:rPr>
        <w:t> </w:t>
      </w:r>
      <w:r>
        <w:rPr/>
        <w:t>has</w:t>
      </w:r>
      <w:r>
        <w:rPr>
          <w:spacing w:val="7"/>
        </w:rPr>
        <w:t> </w:t>
      </w:r>
      <w:r>
        <w:rPr/>
        <w:t>realities</w:t>
      </w:r>
      <w:r>
        <w:rPr>
          <w:spacing w:val="8"/>
        </w:rPr>
        <w:t> </w:t>
      </w:r>
      <w:r>
        <w:rPr/>
        <w:t>being</w:t>
      </w:r>
      <w:r>
        <w:rPr>
          <w:spacing w:val="8"/>
        </w:rPr>
        <w:t> </w:t>
      </w:r>
      <w:r>
        <w:rPr/>
        <w:t>dealt</w:t>
      </w:r>
      <w:r>
        <w:rPr>
          <w:spacing w:val="8"/>
        </w:rPr>
        <w:t> </w:t>
      </w:r>
      <w:r>
        <w:rPr/>
        <w:t>with</w:t>
      </w:r>
      <w:r>
        <w:rPr>
          <w:spacing w:val="7"/>
        </w:rPr>
        <w:t> </w:t>
      </w:r>
      <w:r>
        <w:rPr/>
        <w:t>in</w:t>
      </w:r>
      <w:r>
        <w:rPr>
          <w:spacing w:val="10"/>
        </w:rPr>
        <w:t> </w:t>
      </w:r>
      <w:r>
        <w:rPr/>
        <w:t>terms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parallel</w:t>
      </w:r>
      <w:r>
        <w:rPr>
          <w:spacing w:val="8"/>
        </w:rPr>
        <w:t> </w:t>
      </w:r>
      <w:r>
        <w:rPr/>
        <w:t>discourses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statute</w:t>
      </w:r>
      <w:bookmarkStart w:name="5.3.3. Positions and Plots and Events" w:id="327"/>
      <w:bookmarkEnd w:id="327"/>
      <w:r>
        <w:rPr/>
      </w:r>
      <w:r>
        <w:rPr>
          <w:spacing w:val="-47"/>
        </w:rPr>
        <w:t> </w:t>
      </w:r>
      <w:bookmarkStart w:name="_bookmark159" w:id="328"/>
      <w:bookmarkEnd w:id="328"/>
      <w:r>
        <w:rPr/>
        <w:t>la</w:t>
      </w:r>
      <w:r>
        <w:rPr/>
        <w:t>w,</w:t>
      </w:r>
      <w:r>
        <w:rPr>
          <w:spacing w:val="-6"/>
        </w:rPr>
        <w:t> </w:t>
      </w:r>
      <w:r>
        <w:rPr/>
        <w:t>natural</w:t>
      </w:r>
      <w:r>
        <w:rPr>
          <w:spacing w:val="-5"/>
        </w:rPr>
        <w:t> </w:t>
      </w:r>
      <w:r>
        <w:rPr/>
        <w:t>law,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common</w:t>
      </w:r>
      <w:r>
        <w:rPr>
          <w:spacing w:val="-6"/>
        </w:rPr>
        <w:t> </w:t>
      </w:r>
      <w:r>
        <w:rPr/>
        <w:t>law,</w:t>
      </w:r>
      <w:r>
        <w:rPr>
          <w:spacing w:val="-7"/>
        </w:rPr>
        <w:t> </w:t>
      </w:r>
      <w:r>
        <w:rPr/>
        <w:t>local</w:t>
      </w:r>
      <w:r>
        <w:rPr>
          <w:spacing w:val="-5"/>
        </w:rPr>
        <w:t> </w:t>
      </w:r>
      <w:r>
        <w:rPr/>
        <w:t>customary</w:t>
      </w:r>
      <w:r>
        <w:rPr>
          <w:spacing w:val="-6"/>
        </w:rPr>
        <w:t> </w:t>
      </w:r>
      <w:r>
        <w:rPr/>
        <w:t>law,</w:t>
      </w:r>
      <w:r>
        <w:rPr>
          <w:spacing w:val="-5"/>
        </w:rPr>
        <w:t> </w:t>
      </w:r>
      <w:r>
        <w:rPr/>
        <w:t>merchant</w:t>
      </w:r>
      <w:r>
        <w:rPr>
          <w:spacing w:val="-6"/>
        </w:rPr>
        <w:t> </w:t>
      </w:r>
      <w:r>
        <w:rPr/>
        <w:t>law,</w:t>
      </w:r>
    </w:p>
    <w:p>
      <w:pPr>
        <w:pStyle w:val="BodyText"/>
        <w:spacing w:line="234" w:lineRule="exact"/>
      </w:pPr>
      <w:r>
        <w:rPr/>
        <w:t>Roman</w:t>
      </w:r>
      <w:r>
        <w:rPr>
          <w:spacing w:val="2"/>
        </w:rPr>
        <w:t> </w:t>
      </w:r>
      <w:r>
        <w:rPr/>
        <w:t>law,</w:t>
      </w:r>
      <w:r>
        <w:rPr>
          <w:spacing w:val="2"/>
        </w:rPr>
        <w:t> </w:t>
      </w:r>
      <w:r>
        <w:rPr/>
        <w:t>equity,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so</w:t>
      </w:r>
      <w:r>
        <w:rPr>
          <w:spacing w:val="2"/>
        </w:rPr>
        <w:t> </w:t>
      </w:r>
      <w:r>
        <w:rPr/>
        <w:t>on.</w:t>
      </w:r>
    </w:p>
    <w:p>
      <w:pPr>
        <w:pStyle w:val="BodyText"/>
        <w:spacing w:line="237" w:lineRule="auto"/>
        <w:ind w:right="109" w:firstLine="198"/>
      </w:pPr>
      <w:r>
        <w:rPr/>
        <w:t>Identities come from mismatches in contingencies and so perceive</w:t>
      </w:r>
      <w:r>
        <w:rPr>
          <w:spacing w:val="1"/>
        </w:rPr>
        <w:t> </w:t>
      </w:r>
      <w:r>
        <w:rPr/>
        <w:t>and</w:t>
      </w:r>
      <w:r>
        <w:rPr>
          <w:spacing w:val="-9"/>
        </w:rPr>
        <w:t> </w:t>
      </w:r>
      <w:r>
        <w:rPr/>
        <w:t>try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control</w:t>
      </w:r>
      <w:r>
        <w:rPr>
          <w:spacing w:val="-9"/>
        </w:rPr>
        <w:t> </w:t>
      </w:r>
      <w:r>
        <w:rPr/>
        <w:t>turbulence.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identity</w:t>
      </w:r>
      <w:r>
        <w:rPr>
          <w:spacing w:val="-9"/>
        </w:rPr>
        <w:t> </w:t>
      </w:r>
      <w:r>
        <w:rPr/>
        <w:t>must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possibili-</w:t>
      </w:r>
      <w:r>
        <w:rPr>
          <w:spacing w:val="-48"/>
        </w:rPr>
        <w:t> </w:t>
      </w:r>
      <w:r>
        <w:rPr/>
        <w:t>ties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story-line</w:t>
      </w:r>
      <w:r>
        <w:rPr>
          <w:spacing w:val="-9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able,</w:t>
      </w:r>
      <w:r>
        <w:rPr>
          <w:spacing w:val="-8"/>
        </w:rPr>
        <w:t> </w:t>
      </w:r>
      <w:r>
        <w:rPr/>
        <w:t>ex</w:t>
      </w:r>
      <w:r>
        <w:rPr>
          <w:spacing w:val="-9"/>
        </w:rPr>
        <w:t> </w:t>
      </w:r>
      <w:r>
        <w:rPr/>
        <w:t>post,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give</w:t>
      </w:r>
      <w:r>
        <w:rPr>
          <w:spacing w:val="-8"/>
        </w:rPr>
        <w:t> </w:t>
      </w:r>
      <w:r>
        <w:rPr/>
        <w:t>accounts</w:t>
      </w:r>
      <w:r>
        <w:rPr>
          <w:spacing w:val="-47"/>
        </w:rPr>
        <w:t> </w:t>
      </w:r>
      <w:r>
        <w:rPr/>
        <w:t>of whatever in fact is happening concretely. The constituent stories</w:t>
      </w:r>
      <w:r>
        <w:rPr>
          <w:spacing w:val="1"/>
        </w:rPr>
        <w:t> </w:t>
      </w:r>
      <w:r>
        <w:rPr/>
        <w:t>from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story-line</w:t>
      </w:r>
      <w:r>
        <w:rPr>
          <w:spacing w:val="10"/>
        </w:rPr>
        <w:t> </w:t>
      </w:r>
      <w:r>
        <w:rPr/>
        <w:t>must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shared.</w:t>
      </w:r>
    </w:p>
    <w:p>
      <w:pPr>
        <w:pStyle w:val="BodyText"/>
        <w:spacing w:line="237" w:lineRule="auto"/>
        <w:ind w:right="112" w:firstLine="198"/>
      </w:pPr>
      <w:r>
        <w:rPr/>
        <w:t>Stories thus take form in social organization as distinctive sets over</w:t>
      </w:r>
      <w:r>
        <w:rPr>
          <w:spacing w:val="1"/>
        </w:rPr>
        <w:t> </w:t>
      </w:r>
      <w:r>
        <w:rPr/>
        <w:t>time, as well as in cross section for networks. These are packages of</w:t>
      </w:r>
      <w:r>
        <w:rPr>
          <w:spacing w:val="1"/>
        </w:rPr>
        <w:t> </w:t>
      </w:r>
      <w:r>
        <w:rPr/>
        <w:t>accounts that provide the multiple story-lines needed by a population</w:t>
      </w:r>
      <w:r>
        <w:rPr>
          <w:spacing w:val="-47"/>
        </w:rPr>
        <w:t> </w:t>
      </w:r>
      <w:r>
        <w:rPr/>
        <w:t>of identities to situate themselves within the contradictory situations</w:t>
      </w:r>
      <w:r>
        <w:rPr>
          <w:spacing w:val="1"/>
        </w:rPr>
        <w:t> </w:t>
      </w:r>
      <w:r>
        <w:rPr/>
        <w:t>that gave rise to the identities. The identities include events as well as</w:t>
      </w:r>
      <w:r>
        <w:rPr>
          <w:spacing w:val="1"/>
        </w:rPr>
        <w:t> </w:t>
      </w:r>
      <w:r>
        <w:rPr/>
        <w:t>actors. Identities are shaped mutually so as to ﬁt into sets of story-</w:t>
      </w:r>
      <w:r>
        <w:rPr>
          <w:spacing w:val="1"/>
        </w:rPr>
        <w:t> </w:t>
      </w:r>
      <w:r>
        <w:rPr/>
        <w:t>lines.</w:t>
      </w:r>
      <w:r>
        <w:rPr>
          <w:position w:val="7"/>
          <w:sz w:val="12"/>
        </w:rPr>
        <w:t>16</w:t>
      </w:r>
      <w:r>
        <w:rPr>
          <w:spacing w:val="1"/>
          <w:position w:val="7"/>
          <w:sz w:val="12"/>
        </w:rPr>
        <w:t> </w:t>
      </w:r>
      <w:r>
        <w:rPr/>
        <w:t>A</w:t>
      </w:r>
      <w:r>
        <w:rPr>
          <w:spacing w:val="10"/>
        </w:rPr>
        <w:t> </w:t>
      </w:r>
      <w:r>
        <w:rPr/>
        <w:t>person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seen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set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story-lines.</w:t>
      </w:r>
    </w:p>
    <w:p>
      <w:pPr>
        <w:pStyle w:val="BodyText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29"/>
        </w:numPr>
        <w:tabs>
          <w:tab w:pos="2059" w:val="left" w:leader="none"/>
        </w:tabs>
        <w:spacing w:line="240" w:lineRule="auto" w:before="1" w:after="0"/>
        <w:ind w:left="2058" w:right="0" w:hanging="510"/>
        <w:jc w:val="left"/>
        <w:rPr>
          <w:i/>
        </w:rPr>
      </w:pPr>
      <w:hyperlink w:history="true" w:anchor="_bookmark3">
        <w:r>
          <w:rPr>
            <w:i/>
          </w:rPr>
          <w:t>Positions</w:t>
        </w:r>
        <w:r>
          <w:rPr>
            <w:i/>
            <w:spacing w:val="8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Plots</w:t>
        </w:r>
        <w:r>
          <w:rPr>
            <w:i/>
            <w:spacing w:val="8"/>
          </w:rPr>
          <w:t> </w:t>
        </w:r>
        <w:r>
          <w:rPr>
            <w:i/>
          </w:rPr>
          <w:t>and</w:t>
        </w:r>
        <w:r>
          <w:rPr>
            <w:i/>
            <w:spacing w:val="8"/>
          </w:rPr>
          <w:t> </w:t>
        </w:r>
        <w:r>
          <w:rPr>
            <w:i/>
          </w:rPr>
          <w:t>Events</w:t>
        </w:r>
      </w:hyperlink>
    </w:p>
    <w:p>
      <w:pPr>
        <w:pStyle w:val="BodyText"/>
        <w:spacing w:line="237" w:lineRule="auto" w:before="142"/>
        <w:ind w:right="112"/>
      </w:pPr>
      <w:r>
        <w:rPr/>
        <w:t>Location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particular</w:t>
      </w:r>
      <w:r>
        <w:rPr>
          <w:spacing w:val="-5"/>
        </w:rPr>
        <w:t> </w:t>
      </w:r>
      <w:r>
        <w:rPr/>
        <w:t>identity</w:t>
      </w:r>
      <w:r>
        <w:rPr>
          <w:spacing w:val="-5"/>
        </w:rPr>
        <w:t> </w:t>
      </w:r>
      <w:r>
        <w:rPr/>
        <w:t>rquires</w:t>
      </w:r>
      <w:r>
        <w:rPr>
          <w:spacing w:val="-5"/>
        </w:rPr>
        <w:t> </w:t>
      </w:r>
      <w:r>
        <w:rPr/>
        <w:t>tracing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identity</w:t>
      </w:r>
      <w:r>
        <w:rPr>
          <w:spacing w:val="-5"/>
        </w:rPr>
        <w:t> </w:t>
      </w:r>
      <w:r>
        <w:rPr/>
        <w:t>came</w:t>
      </w:r>
      <w:r>
        <w:rPr>
          <w:spacing w:val="-47"/>
        </w:rPr>
        <w:t> </w:t>
      </w:r>
      <w:r>
        <w:rPr/>
        <w:t>to embed in and be interlocked where it is. Position, therefore, gets</w:t>
      </w:r>
      <w:r>
        <w:rPr>
          <w:spacing w:val="1"/>
        </w:rPr>
        <w:t> </w:t>
      </w:r>
      <w:r>
        <w:rPr/>
        <w:t>elaborated into a historical statement. Position of an identity is its pos-</w:t>
      </w:r>
      <w:r>
        <w:rPr>
          <w:spacing w:val="-47"/>
        </w:rPr>
        <w:t> </w:t>
      </w:r>
      <w:r>
        <w:rPr/>
        <w:t>ture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respect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disciplines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networks,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across</w:t>
      </w:r>
      <w:r>
        <w:rPr>
          <w:spacing w:val="-12"/>
        </w:rPr>
        <w:t> </w:t>
      </w:r>
      <w:r>
        <w:rPr/>
        <w:t>levels.</w:t>
      </w:r>
      <w:r>
        <w:rPr>
          <w:spacing w:val="-47"/>
        </w:rPr>
        <w:t> </w:t>
      </w:r>
      <w:r>
        <w:rPr/>
        <w:t>Position correlates with story-line, but requires several story-lines be-</w:t>
      </w:r>
      <w:r>
        <w:rPr>
          <w:spacing w:val="1"/>
        </w:rPr>
        <w:t> </w:t>
      </w:r>
      <w:r>
        <w:rPr/>
        <w:t>cause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reality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ﬂuid,</w:t>
      </w:r>
      <w:r>
        <w:rPr>
          <w:spacing w:val="11"/>
        </w:rPr>
        <w:t> </w:t>
      </w:r>
      <w:r>
        <w:rPr/>
        <w:t>stochastic</w:t>
      </w:r>
      <w:r>
        <w:rPr>
          <w:spacing w:val="10"/>
        </w:rPr>
        <w:t> </w:t>
      </w:r>
      <w:r>
        <w:rPr/>
        <w:t>context.</w:t>
      </w:r>
    </w:p>
    <w:p>
      <w:pPr>
        <w:pStyle w:val="BodyText"/>
        <w:spacing w:line="237" w:lineRule="auto"/>
        <w:ind w:right="109" w:firstLine="198"/>
      </w:pPr>
      <w:r>
        <w:rPr>
          <w:w w:val="95"/>
        </w:rPr>
        <w:t>To see persons, or organizations, chatting back and forth in everyday</w:t>
      </w:r>
      <w:r>
        <w:rPr>
          <w:spacing w:val="1"/>
          <w:w w:val="95"/>
        </w:rPr>
        <w:t> </w:t>
      </w:r>
      <w:r>
        <w:rPr/>
        <w:t>life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see</w:t>
      </w:r>
      <w:r>
        <w:rPr>
          <w:spacing w:val="-7"/>
        </w:rPr>
        <w:t> </w:t>
      </w:r>
      <w:r>
        <w:rPr/>
        <w:t>one</w:t>
      </w:r>
      <w:r>
        <w:rPr>
          <w:spacing w:val="-10"/>
        </w:rPr>
        <w:t> </w:t>
      </w:r>
      <w:r>
        <w:rPr/>
        <w:t>primitive</w:t>
      </w:r>
      <w:r>
        <w:rPr>
          <w:spacing w:val="-7"/>
        </w:rPr>
        <w:t> </w:t>
      </w:r>
      <w:r>
        <w:rPr/>
        <w:t>sort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plotting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operation.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fram-</w:t>
      </w:r>
      <w:r>
        <w:rPr>
          <w:spacing w:val="-47"/>
        </w:rPr>
        <w:t> </w:t>
      </w:r>
      <w:r>
        <w:rPr/>
        <w:t>ing of picaresque stories, stories about the concrete particulars of hap-</w:t>
      </w:r>
      <w:r>
        <w:rPr>
          <w:spacing w:val="-47"/>
        </w:rPr>
        <w:t> </w:t>
      </w:r>
      <w:r>
        <w:rPr/>
        <w:t>penstance in a population, such that all actors stay within a stereo-</w:t>
      </w:r>
      <w:r>
        <w:rPr>
          <w:spacing w:val="1"/>
        </w:rPr>
        <w:t> </w:t>
      </w:r>
      <w:r>
        <w:rPr/>
        <w:t>typed</w:t>
      </w:r>
      <w:r>
        <w:rPr>
          <w:spacing w:val="1"/>
        </w:rPr>
        <w:t> </w:t>
      </w:r>
      <w:r>
        <w:rPr/>
        <w:t>format.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also</w:t>
      </w:r>
      <w:r>
        <w:rPr>
          <w:spacing w:val="1"/>
        </w:rPr>
        <w:t> </w:t>
      </w:r>
      <w:r>
        <w:rPr/>
        <w:t>stereotyped</w:t>
      </w:r>
      <w:r>
        <w:rPr>
          <w:spacing w:val="4"/>
        </w:rPr>
        <w:t> </w:t>
      </w:r>
      <w:r>
        <w:rPr/>
        <w:t>content,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us,</w:t>
      </w:r>
    </w:p>
    <w:p>
      <w:pPr>
        <w:pStyle w:val="BodyText"/>
        <w:spacing w:before="7"/>
        <w:ind w:left="0"/>
        <w:jc w:val="left"/>
        <w:rPr>
          <w:sz w:val="25"/>
        </w:rPr>
      </w:pPr>
    </w:p>
    <w:p>
      <w:pPr>
        <w:spacing w:before="0"/>
        <w:ind w:left="117" w:right="110" w:firstLine="198"/>
        <w:jc w:val="both"/>
        <w:rPr>
          <w:sz w:val="16"/>
        </w:rPr>
      </w:pPr>
      <w:r>
        <w:rPr>
          <w:position w:val="6"/>
          <w:sz w:val="9"/>
        </w:rPr>
        <w:t>16 </w:t>
      </w:r>
      <w:r>
        <w:rPr>
          <w:sz w:val="16"/>
        </w:rPr>
        <w:t>Story-lines</w:t>
      </w:r>
      <w:r>
        <w:rPr>
          <w:spacing w:val="1"/>
          <w:sz w:val="16"/>
        </w:rPr>
        <w:t> </w:t>
      </w:r>
      <w:r>
        <w:rPr>
          <w:sz w:val="16"/>
        </w:rPr>
        <w:t>as well</w:t>
      </w:r>
      <w:r>
        <w:rPr>
          <w:spacing w:val="1"/>
          <w:sz w:val="16"/>
        </w:rPr>
        <w:t> </w:t>
      </w:r>
      <w:r>
        <w:rPr>
          <w:sz w:val="16"/>
        </w:rPr>
        <w:t>as sets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stories should</w:t>
      </w:r>
      <w:r>
        <w:rPr>
          <w:spacing w:val="1"/>
          <w:sz w:val="16"/>
        </w:rPr>
        <w:t> </w:t>
      </w:r>
      <w:r>
        <w:rPr>
          <w:sz w:val="16"/>
        </w:rPr>
        <w:t>be correlated</w:t>
      </w:r>
      <w:r>
        <w:rPr>
          <w:spacing w:val="1"/>
          <w:sz w:val="16"/>
        </w:rPr>
        <w:t> </w:t>
      </w:r>
      <w:r>
        <w:rPr>
          <w:sz w:val="16"/>
        </w:rPr>
        <w:t>more</w:t>
      </w:r>
      <w:r>
        <w:rPr>
          <w:spacing w:val="1"/>
          <w:sz w:val="16"/>
        </w:rPr>
        <w:t> </w:t>
      </w:r>
      <w:r>
        <w:rPr>
          <w:sz w:val="16"/>
        </w:rPr>
        <w:t>explicitly with</w:t>
      </w:r>
      <w:r>
        <w:rPr>
          <w:spacing w:val="1"/>
          <w:sz w:val="16"/>
        </w:rPr>
        <w:t> </w:t>
      </w:r>
      <w:r>
        <w:rPr>
          <w:sz w:val="16"/>
        </w:rPr>
        <w:t>blockmodel</w:t>
      </w:r>
      <w:r>
        <w:rPr>
          <w:spacing w:val="1"/>
          <w:sz w:val="16"/>
        </w:rPr>
        <w:t> </w:t>
      </w:r>
      <w:r>
        <w:rPr>
          <w:sz w:val="16"/>
        </w:rPr>
        <w:t>applications.</w:t>
      </w:r>
      <w:r>
        <w:rPr>
          <w:spacing w:val="1"/>
          <w:sz w:val="16"/>
        </w:rPr>
        <w:t> </w:t>
      </w:r>
      <w:r>
        <w:rPr>
          <w:sz w:val="16"/>
        </w:rPr>
        <w:t>One</w:t>
      </w:r>
      <w:r>
        <w:rPr>
          <w:spacing w:val="1"/>
          <w:sz w:val="16"/>
        </w:rPr>
        <w:t> </w:t>
      </w:r>
      <w:r>
        <w:rPr>
          <w:sz w:val="16"/>
        </w:rPr>
        <w:t>such</w:t>
      </w:r>
      <w:r>
        <w:rPr>
          <w:spacing w:val="1"/>
          <w:sz w:val="16"/>
        </w:rPr>
        <w:t> </w:t>
      </w:r>
      <w:r>
        <w:rPr>
          <w:sz w:val="16"/>
        </w:rPr>
        <w:t>line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development</w:t>
      </w:r>
      <w:r>
        <w:rPr>
          <w:spacing w:val="1"/>
          <w:sz w:val="16"/>
        </w:rPr>
        <w:t> </w:t>
      </w:r>
      <w:r>
        <w:rPr>
          <w:sz w:val="16"/>
        </w:rPr>
        <w:t>is</w:t>
      </w:r>
      <w:r>
        <w:rPr>
          <w:spacing w:val="1"/>
          <w:sz w:val="16"/>
        </w:rPr>
        <w:t> </w:t>
      </w:r>
      <w:r>
        <w:rPr>
          <w:sz w:val="16"/>
        </w:rPr>
        <w:t>Abell</w:t>
      </w:r>
      <w:r>
        <w:rPr>
          <w:spacing w:val="1"/>
          <w:sz w:val="16"/>
        </w:rPr>
        <w:t> </w:t>
      </w:r>
      <w:r>
        <w:rPr>
          <w:sz w:val="16"/>
        </w:rPr>
        <w:t>(1987),</w:t>
      </w:r>
      <w:r>
        <w:rPr>
          <w:spacing w:val="1"/>
          <w:sz w:val="16"/>
        </w:rPr>
        <w:t> </w:t>
      </w:r>
      <w:r>
        <w:rPr>
          <w:sz w:val="16"/>
        </w:rPr>
        <w:t>another</w:t>
      </w:r>
      <w:r>
        <w:rPr>
          <w:spacing w:val="1"/>
          <w:sz w:val="16"/>
        </w:rPr>
        <w:t> </w:t>
      </w:r>
      <w:r>
        <w:rPr>
          <w:sz w:val="16"/>
        </w:rPr>
        <w:t>is</w:t>
      </w:r>
      <w:r>
        <w:rPr>
          <w:spacing w:val="-37"/>
          <w:sz w:val="16"/>
        </w:rPr>
        <w:t> </w:t>
      </w:r>
      <w:r>
        <w:rPr>
          <w:sz w:val="16"/>
        </w:rPr>
        <w:t>Cicourel (1980), a third is Skvoretz, Fararo and Axten (1980); and see Breiger (1990), and</w:t>
      </w:r>
      <w:r>
        <w:rPr>
          <w:spacing w:val="-37"/>
          <w:sz w:val="16"/>
        </w:rPr>
        <w:t> </w:t>
      </w:r>
      <w:r>
        <w:rPr>
          <w:sz w:val="16"/>
        </w:rPr>
        <w:t>more</w:t>
      </w:r>
      <w:r>
        <w:rPr>
          <w:spacing w:val="6"/>
          <w:sz w:val="16"/>
        </w:rPr>
        <w:t> </w:t>
      </w:r>
      <w:r>
        <w:rPr>
          <w:sz w:val="16"/>
        </w:rPr>
        <w:t>recently</w:t>
      </w:r>
      <w:r>
        <w:rPr>
          <w:spacing w:val="7"/>
          <w:sz w:val="16"/>
        </w:rPr>
        <w:t> </w:t>
      </w:r>
      <w:r>
        <w:rPr>
          <w:sz w:val="16"/>
        </w:rPr>
        <w:t>Grabher</w:t>
      </w:r>
      <w:r>
        <w:rPr>
          <w:spacing w:val="7"/>
          <w:sz w:val="16"/>
        </w:rPr>
        <w:t> </w:t>
      </w:r>
      <w:r>
        <w:rPr>
          <w:sz w:val="16"/>
        </w:rPr>
        <w:t>(2006).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8"/>
      </w:pPr>
      <w:r>
        <w:rPr/>
        <w:t>in</w:t>
      </w:r>
      <w:r>
        <w:rPr>
          <w:spacing w:val="-3"/>
        </w:rPr>
        <w:t> </w:t>
      </w:r>
      <w:r>
        <w:rPr/>
        <w:t>today’s</w:t>
      </w:r>
      <w:r>
        <w:rPr>
          <w:spacing w:val="-2"/>
        </w:rPr>
        <w:t> </w:t>
      </w:r>
      <w:r>
        <w:rPr/>
        <w:t>society, variously</w:t>
      </w:r>
      <w:r>
        <w:rPr>
          <w:spacing w:val="-2"/>
        </w:rPr>
        <w:t> </w:t>
      </w:r>
      <w:r>
        <w:rPr/>
        <w:t>dealing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sports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children or</w:t>
      </w:r>
      <w:r>
        <w:rPr>
          <w:spacing w:val="-2"/>
        </w:rPr>
        <w:t> </w:t>
      </w:r>
      <w:r>
        <w:rPr/>
        <w:t>discs</w:t>
      </w:r>
      <w:r>
        <w:rPr>
          <w:spacing w:val="-3"/>
        </w:rPr>
        <w:t> </w:t>
      </w:r>
      <w:r>
        <w:rPr/>
        <w:t>as</w:t>
      </w:r>
      <w:r>
        <w:rPr>
          <w:spacing w:val="-47"/>
        </w:rPr>
        <w:t> </w:t>
      </w:r>
      <w:r>
        <w:rPr/>
        <w:t>actors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skits.</w:t>
      </w:r>
    </w:p>
    <w:p>
      <w:pPr>
        <w:pStyle w:val="BodyText"/>
        <w:spacing w:line="230" w:lineRule="auto" w:before="1"/>
        <w:ind w:left="103" w:right="106" w:firstLine="198"/>
      </w:pPr>
      <w:r>
        <w:rPr/>
        <w:t>A plot decouples events in one role frame from events in other</w:t>
      </w:r>
      <w:r>
        <w:rPr>
          <w:spacing w:val="1"/>
        </w:rPr>
        <w:t> </w:t>
      </w:r>
      <w:r>
        <w:rPr/>
        <w:t>frames. Dually, events serve to decouple plots. The material for plots</w:t>
      </w:r>
      <w:r>
        <w:rPr>
          <w:spacing w:val="1"/>
        </w:rPr>
        <w:t> </w:t>
      </w:r>
      <w:r>
        <w:rPr/>
        <w:t>are story-lines. Plots deal in stock characters and scenes so that they</w:t>
      </w:r>
      <w:r>
        <w:rPr>
          <w:spacing w:val="1"/>
        </w:rPr>
        <w:t> </w:t>
      </w:r>
      <w:r>
        <w:rPr/>
        <w:t>can be transposed from one story-line to another. The combination of</w:t>
      </w:r>
      <w:r>
        <w:rPr>
          <w:spacing w:val="1"/>
        </w:rPr>
        <w:t> </w:t>
      </w:r>
      <w:r>
        <w:rPr/>
        <w:t>stock elements into a plot gives it an inner side that can furnish accou-</w:t>
      </w:r>
      <w:r>
        <w:rPr>
          <w:spacing w:val="-47"/>
        </w:rPr>
        <w:t> </w:t>
      </w:r>
      <w:r>
        <w:rPr/>
        <w:t>trements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melding</w:t>
      </w:r>
      <w:r>
        <w:rPr>
          <w:spacing w:val="9"/>
        </w:rPr>
        <w:t> </w:t>
      </w:r>
      <w:r>
        <w:rPr/>
        <w:t>identities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further</w:t>
      </w:r>
      <w:r>
        <w:rPr>
          <w:spacing w:val="9"/>
        </w:rPr>
        <w:t> </w:t>
      </w:r>
      <w:r>
        <w:rPr/>
        <w:t>level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career.</w:t>
      </w:r>
    </w:p>
    <w:p>
      <w:pPr>
        <w:pStyle w:val="BodyText"/>
        <w:spacing w:line="230" w:lineRule="auto" w:before="2"/>
        <w:ind w:left="103" w:right="107" w:firstLine="198"/>
      </w:pPr>
      <w:r>
        <w:rPr/>
        <w:t>One speaks of a plot when certain occasions always trigger one</w:t>
      </w:r>
      <w:bookmarkStart w:name="5.3.4. Career System" w:id="329"/>
      <w:bookmarkEnd w:id="329"/>
      <w:r>
        <w:rPr/>
      </w:r>
      <w:r>
        <w:rPr>
          <w:spacing w:val="1"/>
        </w:rPr>
        <w:t> </w:t>
      </w:r>
      <w:bookmarkStart w:name="_bookmark160" w:id="330"/>
      <w:bookmarkEnd w:id="330"/>
      <w:r>
        <w:rPr/>
        <w:t>story-line</w:t>
      </w:r>
      <w:r>
        <w:rPr/>
        <w:t> from some given set of story-lines. Plot is built from a given</w:t>
      </w:r>
      <w:r>
        <w:rPr>
          <w:spacing w:val="-47"/>
        </w:rPr>
        <w:t> </w:t>
      </w:r>
      <w:r>
        <w:rPr/>
        <w:t>set of story-lines. Plot accommodates positions, and yet plot can be</w:t>
      </w:r>
      <w:r>
        <w:rPr>
          <w:spacing w:val="1"/>
        </w:rPr>
        <w:t> </w:t>
      </w:r>
      <w:r>
        <w:rPr/>
        <w:t>transposed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larger</w:t>
      </w:r>
      <w:r>
        <w:rPr>
          <w:spacing w:val="10"/>
        </w:rPr>
        <w:t> </w:t>
      </w:r>
      <w:r>
        <w:rPr/>
        <w:t>ﬂuid</w:t>
      </w:r>
      <w:r>
        <w:rPr>
          <w:spacing w:val="11"/>
        </w:rPr>
        <w:t> </w:t>
      </w:r>
      <w:r>
        <w:rPr/>
        <w:t>context.</w:t>
      </w:r>
    </w:p>
    <w:p>
      <w:pPr>
        <w:pStyle w:val="BodyText"/>
        <w:spacing w:line="230" w:lineRule="auto" w:before="2"/>
        <w:ind w:left="103" w:right="104" w:firstLine="198"/>
      </w:pPr>
      <w:r>
        <w:rPr/>
        <w:t>For example, movie-goers know the conventions in cowboy mov-</w:t>
      </w:r>
      <w:r>
        <w:rPr>
          <w:spacing w:val="1"/>
        </w:rPr>
        <w:t> </w:t>
      </w:r>
      <w:r>
        <w:rPr/>
        <w:t>ies. The conventions work by relying on stereotyped positions for</w:t>
      </w:r>
      <w:r>
        <w:rPr>
          <w:spacing w:val="1"/>
        </w:rPr>
        <w:t> </w:t>
      </w:r>
      <w:r>
        <w:rPr/>
        <w:t>actors, call them positions or niches: greedy rancher, corrupt sheriff,</w:t>
      </w:r>
      <w:r>
        <w:rPr>
          <w:spacing w:val="1"/>
        </w:rPr>
        <w:t> </w:t>
      </w:r>
      <w:r>
        <w:rPr/>
        <w:t>heroic knight-errant, beleaguered family, and the like. And in a pro-</w:t>
      </w:r>
      <w:r>
        <w:rPr>
          <w:spacing w:val="1"/>
        </w:rPr>
        <w:t> </w:t>
      </w:r>
      <w:r>
        <w:rPr/>
        <w:t>duction</w:t>
      </w:r>
      <w:r>
        <w:rPr>
          <w:spacing w:val="1"/>
        </w:rPr>
        <w:t> </w:t>
      </w:r>
      <w:r>
        <w:rPr/>
        <w:t>market,</w:t>
      </w:r>
      <w:r>
        <w:rPr>
          <w:spacing w:val="1"/>
        </w:rPr>
        <w:t> </w:t>
      </w:r>
      <w:r>
        <w:rPr/>
        <w:t>complementary</w:t>
      </w:r>
      <w:r>
        <w:rPr>
          <w:spacing w:val="1"/>
        </w:rPr>
        <w:t> </w:t>
      </w:r>
      <w:r>
        <w:rPr/>
        <w:t>stories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niches</w:t>
      </w:r>
      <w:r>
        <w:rPr>
          <w:spacing w:val="50"/>
        </w:rPr>
        <w:t> </w:t>
      </w:r>
      <w:r>
        <w:rPr/>
        <w:t>for</w:t>
      </w:r>
      <w:r>
        <w:rPr>
          <w:spacing w:val="1"/>
        </w:rPr>
        <w:t> </w:t>
      </w:r>
      <w:r>
        <w:rPr/>
        <w:t>price leaders and the like, which also constitute a convention (see the</w:t>
      </w:r>
      <w:r>
        <w:rPr>
          <w:spacing w:val="1"/>
        </w:rPr>
        <w:t> </w:t>
      </w:r>
      <w:r>
        <w:rPr/>
        <w:t>earlier sections, and White 1981b). Stories can be understood by iden-</w:t>
      </w:r>
      <w:r>
        <w:rPr>
          <w:spacing w:val="1"/>
        </w:rPr>
        <w:t> </w:t>
      </w:r>
      <w:r>
        <w:rPr/>
        <w:t>tities who are not themselves active in the convention and are also</w:t>
      </w:r>
      <w:r>
        <w:rPr>
          <w:spacing w:val="1"/>
        </w:rPr>
        <w:t> </w:t>
      </w:r>
      <w:r>
        <w:rPr/>
        <w:t>consumed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them.</w:t>
      </w:r>
    </w:p>
    <w:p>
      <w:pPr>
        <w:pStyle w:val="BodyText"/>
        <w:spacing w:before="1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9"/>
        </w:numPr>
        <w:tabs>
          <w:tab w:pos="2823" w:val="left" w:leader="none"/>
        </w:tabs>
        <w:spacing w:line="240" w:lineRule="auto" w:before="1" w:after="0"/>
        <w:ind w:left="2822" w:right="0" w:hanging="510"/>
        <w:jc w:val="both"/>
        <w:rPr>
          <w:i/>
        </w:rPr>
      </w:pPr>
      <w:hyperlink w:history="true" w:anchor="_bookmark4">
        <w:r>
          <w:rPr>
            <w:i/>
          </w:rPr>
          <w:t>Career</w:t>
        </w:r>
        <w:r>
          <w:rPr>
            <w:i/>
            <w:spacing w:val="5"/>
          </w:rPr>
          <w:t> </w:t>
        </w:r>
        <w:r>
          <w:rPr>
            <w:i/>
          </w:rPr>
          <w:t>System</w:t>
        </w:r>
      </w:hyperlink>
    </w:p>
    <w:p>
      <w:pPr>
        <w:pStyle w:val="BodyText"/>
        <w:spacing w:line="230" w:lineRule="auto" w:before="117"/>
        <w:ind w:left="103" w:right="105"/>
      </w:pPr>
      <w:r>
        <w:rPr/>
        <w:t>The Rapoport-Granovetter tracing of connectivity (chapter 2) can be</w:t>
      </w:r>
      <w:r>
        <w:rPr>
          <w:spacing w:val="1"/>
        </w:rPr>
        <w:t> </w:t>
      </w:r>
      <w:r>
        <w:rPr/>
        <w:t>subsumed,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principle,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career</w:t>
      </w:r>
      <w:r>
        <w:rPr>
          <w:spacing w:val="-10"/>
        </w:rPr>
        <w:t> </w:t>
      </w:r>
      <w:r>
        <w:rPr/>
        <w:t>analyses.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career</w:t>
      </w:r>
      <w:r>
        <w:rPr>
          <w:spacing w:val="-9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exhibits</w:t>
      </w:r>
      <w:r>
        <w:rPr>
          <w:spacing w:val="-47"/>
        </w:rPr>
        <w:t> </w:t>
      </w:r>
      <w:r>
        <w:rPr/>
        <w:t>some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blockmodels.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relativist,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couched in terms of structural equivalence. Also, both are concerned</w:t>
      </w:r>
      <w:r>
        <w:rPr>
          <w:spacing w:val="1"/>
        </w:rPr>
        <w:t> </w:t>
      </w:r>
      <w:r>
        <w:rPr/>
        <w:t>with</w:t>
      </w:r>
      <w:r>
        <w:rPr>
          <w:spacing w:val="-7"/>
        </w:rPr>
        <w:t> </w:t>
      </w:r>
      <w:r>
        <w:rPr/>
        <w:t>specifying</w:t>
      </w:r>
      <w:r>
        <w:rPr>
          <w:spacing w:val="-6"/>
        </w:rPr>
        <w:t> </w:t>
      </w:r>
      <w:r>
        <w:rPr/>
        <w:t>connectivity</w:t>
      </w:r>
      <w:r>
        <w:rPr>
          <w:spacing w:val="-6"/>
        </w:rPr>
        <w:t> </w:t>
      </w:r>
      <w:r>
        <w:rPr/>
        <w:t>paths,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former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multiplex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lat-</w:t>
      </w:r>
      <w:r>
        <w:rPr>
          <w:spacing w:val="-48"/>
        </w:rPr>
        <w:t> </w:t>
      </w:r>
      <w:r>
        <w:rPr/>
        <w:t>ter in multiple networks. So both can help analyze interactions among</w:t>
      </w:r>
      <w:r>
        <w:rPr>
          <w:spacing w:val="-47"/>
        </w:rPr>
        <w:t> </w:t>
      </w:r>
      <w:r>
        <w:rPr/>
        <w:t>networks. But career does so at the cost of lumping together different</w:t>
      </w:r>
      <w:r>
        <w:rPr>
          <w:spacing w:val="1"/>
        </w:rPr>
        <w:t> </w:t>
      </w:r>
      <w:r>
        <w:rPr/>
        <w:t>aspects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relations</w:t>
      </w:r>
      <w:r>
        <w:rPr>
          <w:spacing w:val="-7"/>
        </w:rPr>
        <w:t> </w:t>
      </w:r>
      <w:r>
        <w:rPr/>
        <w:t>within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given</w:t>
      </w:r>
      <w:r>
        <w:rPr>
          <w:spacing w:val="-5"/>
        </w:rPr>
        <w:t> </w:t>
      </w:r>
      <w:r>
        <w:rPr/>
        <w:t>pair,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multiplex</w:t>
      </w:r>
      <w:r>
        <w:rPr>
          <w:spacing w:val="-6"/>
        </w:rPr>
        <w:t> </w:t>
      </w:r>
      <w:r>
        <w:rPr/>
        <w:t>tie.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contrast,</w:t>
      </w:r>
      <w:r>
        <w:rPr>
          <w:spacing w:val="-47"/>
        </w:rPr>
        <w:t> </w:t>
      </w:r>
      <w:r>
        <w:rPr/>
        <w:t>in blockmodels, is to dissect ties into separate aspects and then treat</w:t>
      </w:r>
      <w:r>
        <w:rPr>
          <w:spacing w:val="1"/>
        </w:rPr>
        <w:t> </w:t>
      </w:r>
      <w:r>
        <w:rPr/>
        <w:t>each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separate</w:t>
      </w:r>
      <w:r>
        <w:rPr>
          <w:spacing w:val="10"/>
        </w:rPr>
        <w:t> </w:t>
      </w:r>
      <w:r>
        <w:rPr/>
        <w:t>analytic</w:t>
      </w:r>
      <w:r>
        <w:rPr>
          <w:spacing w:val="10"/>
        </w:rPr>
        <w:t> </w:t>
      </w:r>
      <w:r>
        <w:rPr/>
        <w:t>network</w:t>
      </w:r>
      <w:r>
        <w:rPr>
          <w:spacing w:val="9"/>
        </w:rPr>
        <w:t> </w:t>
      </w:r>
      <w:r>
        <w:rPr/>
        <w:t>across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ﬁeld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actors.</w:t>
      </w:r>
    </w:p>
    <w:p>
      <w:pPr>
        <w:pStyle w:val="BodyText"/>
        <w:spacing w:line="230" w:lineRule="auto" w:before="5"/>
        <w:ind w:left="103" w:right="105" w:firstLine="198"/>
      </w:pPr>
      <w:r>
        <w:rPr/>
        <w:t>Careers, on micro and macro scales, generate envelopes in the per-</w:t>
      </w:r>
      <w:r>
        <w:rPr>
          <w:spacing w:val="1"/>
        </w:rPr>
        <w:t> </w:t>
      </w:r>
      <w:r>
        <w:rPr/>
        <w:t>ceptions of those involved. Careers are also the product of contingen-</w:t>
      </w:r>
      <w:r>
        <w:rPr>
          <w:spacing w:val="1"/>
        </w:rPr>
        <w:t> </w:t>
      </w:r>
      <w:r>
        <w:rPr/>
        <w:t>cies that can be described by envelopes of contingencies. These can</w:t>
      </w:r>
      <w:r>
        <w:rPr>
          <w:spacing w:val="1"/>
        </w:rPr>
        <w:t> </w:t>
      </w:r>
      <w:r>
        <w:rPr/>
        <w:t>and</w:t>
      </w:r>
      <w:r>
        <w:rPr>
          <w:spacing w:val="21"/>
        </w:rPr>
        <w:t> </w:t>
      </w:r>
      <w:r>
        <w:rPr/>
        <w:t>do</w:t>
      </w:r>
      <w:r>
        <w:rPr>
          <w:spacing w:val="21"/>
        </w:rPr>
        <w:t> </w:t>
      </w:r>
      <w:r>
        <w:rPr/>
        <w:t>embed</w:t>
      </w:r>
      <w:r>
        <w:rPr>
          <w:spacing w:val="21"/>
        </w:rPr>
        <w:t> </w:t>
      </w:r>
      <w:r>
        <w:rPr/>
        <w:t>persons</w:t>
      </w:r>
      <w:r>
        <w:rPr>
          <w:spacing w:val="21"/>
        </w:rPr>
        <w:t> </w:t>
      </w:r>
      <w:r>
        <w:rPr/>
        <w:t>across</w:t>
      </w:r>
      <w:r>
        <w:rPr>
          <w:spacing w:val="21"/>
        </w:rPr>
        <w:t> </w:t>
      </w:r>
      <w:r>
        <w:rPr/>
        <w:t>induced</w:t>
      </w:r>
      <w:r>
        <w:rPr>
          <w:spacing w:val="21"/>
        </w:rPr>
        <w:t> </w:t>
      </w:r>
      <w:r>
        <w:rPr/>
        <w:t>network</w:t>
      </w:r>
      <w:r>
        <w:rPr>
          <w:spacing w:val="21"/>
        </w:rPr>
        <w:t> </w:t>
      </w:r>
      <w:r>
        <w:rPr/>
        <w:t>populations,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do</w:t>
      </w:r>
      <w:r>
        <w:rPr>
          <w:spacing w:val="-48"/>
        </w:rPr>
        <w:t> </w:t>
      </w:r>
      <w:r>
        <w:rPr/>
        <w:t>so through social interactions not heavily mediated by perception.</w:t>
      </w:r>
      <w:r>
        <w:rPr>
          <w:spacing w:val="1"/>
        </w:rPr>
        <w:t> </w:t>
      </w:r>
      <w:r>
        <w:rPr/>
        <w:t>Padgett (1990) has worked this out for careers of U.S. congressmen</w:t>
      </w:r>
      <w:r>
        <w:rPr>
          <w:spacing w:val="1"/>
        </w:rPr>
        <w:t> </w:t>
      </w:r>
      <w:r>
        <w:rPr/>
        <w:t>moving</w:t>
      </w:r>
      <w:r>
        <w:rPr>
          <w:spacing w:val="10"/>
        </w:rPr>
        <w:t> </w:t>
      </w:r>
      <w:r>
        <w:rPr/>
        <w:t>between</w:t>
      </w:r>
      <w:r>
        <w:rPr>
          <w:spacing w:val="11"/>
        </w:rPr>
        <w:t> </w:t>
      </w:r>
      <w:r>
        <w:rPr/>
        <w:t>committee</w:t>
      </w:r>
      <w:r>
        <w:rPr>
          <w:spacing w:val="10"/>
        </w:rPr>
        <w:t> </w:t>
      </w:r>
      <w:r>
        <w:rPr/>
        <w:t>assignments.</w:t>
      </w:r>
    </w:p>
    <w:p>
      <w:pPr>
        <w:pStyle w:val="BodyText"/>
        <w:spacing w:line="230" w:lineRule="auto" w:before="3"/>
        <w:ind w:left="103" w:right="106" w:firstLine="198"/>
      </w:pPr>
      <w:r>
        <w:rPr/>
        <w:t>Envelopes are large-scale alternatives to disciplines in constraining</w:t>
      </w:r>
      <w:r>
        <w:rPr>
          <w:spacing w:val="1"/>
        </w:rPr>
        <w:t> </w:t>
      </w:r>
      <w:r>
        <w:rPr/>
        <w:t>joint</w:t>
      </w:r>
      <w:r>
        <w:rPr>
          <w:spacing w:val="26"/>
        </w:rPr>
        <w:t> </w:t>
      </w:r>
      <w:r>
        <w:rPr/>
        <w:t>action.</w:t>
      </w:r>
      <w:r>
        <w:rPr>
          <w:spacing w:val="27"/>
        </w:rPr>
        <w:t> </w:t>
      </w:r>
      <w:r>
        <w:rPr/>
        <w:t>These</w:t>
      </w:r>
      <w:r>
        <w:rPr>
          <w:spacing w:val="28"/>
        </w:rPr>
        <w:t> </w:t>
      </w:r>
      <w:r>
        <w:rPr/>
        <w:t>are</w:t>
      </w:r>
      <w:r>
        <w:rPr>
          <w:spacing w:val="26"/>
        </w:rPr>
        <w:t> </w:t>
      </w:r>
      <w:r>
        <w:rPr/>
        <w:t>whole</w:t>
      </w:r>
      <w:r>
        <w:rPr>
          <w:spacing w:val="27"/>
        </w:rPr>
        <w:t> </w:t>
      </w:r>
      <w:r>
        <w:rPr/>
        <w:t>venues</w:t>
      </w:r>
      <w:r>
        <w:rPr>
          <w:spacing w:val="26"/>
        </w:rPr>
        <w:t> </w:t>
      </w:r>
      <w:r>
        <w:rPr/>
        <w:t>rather</w:t>
      </w:r>
      <w:r>
        <w:rPr>
          <w:spacing w:val="27"/>
        </w:rPr>
        <w:t> </w:t>
      </w:r>
      <w:r>
        <w:rPr/>
        <w:t>than</w:t>
      </w:r>
      <w:r>
        <w:rPr>
          <w:spacing w:val="28"/>
        </w:rPr>
        <w:t> </w:t>
      </w:r>
      <w:r>
        <w:rPr/>
        <w:t>disciplines</w:t>
      </w:r>
      <w:r>
        <w:rPr>
          <w:spacing w:val="27"/>
        </w:rPr>
        <w:t> </w:t>
      </w:r>
      <w:r>
        <w:rPr/>
        <w:t>such</w:t>
      </w:r>
      <w:r>
        <w:rPr>
          <w:spacing w:val="26"/>
        </w:rPr>
        <w:t> </w:t>
      </w:r>
      <w:r>
        <w:rPr/>
        <w:t>as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5" w:lineRule="auto" w:before="86"/>
        <w:ind w:right="111"/>
      </w:pPr>
      <w:r>
        <w:rPr/>
        <w:t>interfaces. So these envelopes provide a basis for rhetorics, in particu-</w:t>
      </w:r>
      <w:r>
        <w:rPr>
          <w:spacing w:val="1"/>
        </w:rPr>
        <w:t> </w:t>
      </w:r>
      <w:r>
        <w:rPr/>
        <w:t>lar</w:t>
      </w:r>
      <w:r>
        <w:rPr>
          <w:spacing w:val="10"/>
        </w:rPr>
        <w:t> </w:t>
      </w:r>
      <w:r>
        <w:rPr/>
        <w:t>career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rhetoric.</w:t>
      </w:r>
    </w:p>
    <w:p>
      <w:pPr>
        <w:pStyle w:val="BodyText"/>
        <w:spacing w:line="235" w:lineRule="auto"/>
        <w:ind w:right="112" w:firstLine="198"/>
      </w:pPr>
      <w:r>
        <w:rPr/>
        <w:t>An</w:t>
      </w:r>
      <w:r>
        <w:rPr>
          <w:spacing w:val="-6"/>
        </w:rPr>
        <w:t> </w:t>
      </w:r>
      <w:r>
        <w:rPr/>
        <w:t>actor</w:t>
      </w:r>
      <w:r>
        <w:rPr>
          <w:spacing w:val="-4"/>
        </w:rPr>
        <w:t> </w:t>
      </w:r>
      <w:r>
        <w:rPr/>
        <w:t>succeeds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not,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now</w:t>
      </w:r>
      <w:r>
        <w:rPr>
          <w:spacing w:val="-6"/>
        </w:rPr>
        <w:t> </w:t>
      </w:r>
      <w:r>
        <w:rPr/>
        <w:t>rather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then,</w:t>
      </w:r>
      <w:r>
        <w:rPr>
          <w:spacing w:val="-6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/>
        <w:t>actor’s position; to specify that position requires rhetoric. Embeddings</w:t>
      </w:r>
      <w:r>
        <w:rPr>
          <w:spacing w:val="-48"/>
        </w:rPr>
        <w:t> </w:t>
      </w:r>
      <w:r>
        <w:rPr/>
        <w:t>and their stories ﬁx each position in its full sociocultural matrix. The</w:t>
      </w:r>
      <w:r>
        <w:rPr>
          <w:spacing w:val="1"/>
        </w:rPr>
        <w:t> </w:t>
      </w:r>
      <w:r>
        <w:rPr/>
        <w:t>whole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religion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magic</w:t>
      </w:r>
      <w:r>
        <w:rPr>
          <w:spacing w:val="-4"/>
        </w:rPr>
        <w:t> </w:t>
      </w:r>
      <w:r>
        <w:rPr/>
        <w:t>wrap</w:t>
      </w:r>
      <w:r>
        <w:rPr>
          <w:spacing w:val="-7"/>
        </w:rPr>
        <w:t> </w:t>
      </w:r>
      <w:r>
        <w:rPr/>
        <w:t>around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(Durkheim</w:t>
      </w:r>
      <w:r>
        <w:rPr>
          <w:spacing w:val="-5"/>
        </w:rPr>
        <w:t> </w:t>
      </w:r>
      <w:r>
        <w:rPr/>
        <w:t>1915;</w:t>
      </w:r>
      <w:r>
        <w:rPr>
          <w:spacing w:val="-6"/>
        </w:rPr>
        <w:t> </w:t>
      </w:r>
      <w:r>
        <w:rPr/>
        <w:t>Nie-</w:t>
      </w:r>
      <w:r>
        <w:rPr>
          <w:spacing w:val="-48"/>
        </w:rPr>
        <w:t> </w:t>
      </w:r>
      <w:r>
        <w:rPr/>
        <w:t>buhr</w:t>
      </w:r>
      <w:r>
        <w:rPr>
          <w:spacing w:val="-8"/>
        </w:rPr>
        <w:t> </w:t>
      </w:r>
      <w:r>
        <w:rPr/>
        <w:t>1959;</w:t>
      </w:r>
      <w:r>
        <w:rPr>
          <w:spacing w:val="-6"/>
        </w:rPr>
        <w:t> </w:t>
      </w:r>
      <w:r>
        <w:rPr/>
        <w:t>Tillich</w:t>
      </w:r>
      <w:r>
        <w:rPr>
          <w:spacing w:val="-8"/>
        </w:rPr>
        <w:t> </w:t>
      </w:r>
      <w:r>
        <w:rPr/>
        <w:t>1963).</w:t>
      </w:r>
      <w:r>
        <w:rPr>
          <w:spacing w:val="-8"/>
        </w:rPr>
        <w:t> </w:t>
      </w:r>
      <w:r>
        <w:rPr/>
        <w:t>So</w:t>
      </w:r>
      <w:r>
        <w:rPr>
          <w:spacing w:val="-5"/>
        </w:rPr>
        <w:t> </w:t>
      </w:r>
      <w:r>
        <w:rPr/>
        <w:t>do</w:t>
      </w:r>
      <w:r>
        <w:rPr>
          <w:spacing w:val="-8"/>
        </w:rPr>
        <w:t> </w:t>
      </w:r>
      <w:r>
        <w:rPr/>
        <w:t>modern</w:t>
      </w:r>
      <w:r>
        <w:rPr>
          <w:spacing w:val="-8"/>
        </w:rPr>
        <w:t> </w:t>
      </w:r>
      <w:r>
        <w:rPr/>
        <w:t>descendants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religion:</w:t>
      </w:r>
      <w:r>
        <w:rPr>
          <w:spacing w:val="-8"/>
        </w:rPr>
        <w:t> </w:t>
      </w:r>
      <w:r>
        <w:rPr/>
        <w:t>embed-</w:t>
      </w:r>
      <w:r>
        <w:rPr>
          <w:spacing w:val="-48"/>
        </w:rPr>
        <w:t> </w:t>
      </w:r>
      <w:r>
        <w:rPr/>
        <w:t>ding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realization</w:t>
      </w:r>
      <w:r>
        <w:rPr>
          <w:spacing w:val="-2"/>
        </w:rPr>
        <w:t> </w:t>
      </w:r>
      <w:r>
        <w:rPr/>
        <w:t>side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wishes</w:t>
      </w:r>
      <w:r>
        <w:rPr>
          <w:spacing w:val="-4"/>
        </w:rPr>
        <w:t> </w:t>
      </w:r>
      <w:r>
        <w:rPr/>
        <w:t>encapsulated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justice</w:t>
      </w:r>
      <w:r>
        <w:rPr>
          <w:spacing w:val="-48"/>
        </w:rPr>
        <w:t> </w:t>
      </w:r>
      <w:r>
        <w:rPr/>
        <w:t>(Zajac 1985). Rhetorics enable the evaluation of advancement in the</w:t>
      </w:r>
      <w:r>
        <w:rPr>
          <w:spacing w:val="1"/>
        </w:rPr>
        <w:t> </w:t>
      </w:r>
      <w:r>
        <w:rPr/>
        <w:t>past</w:t>
      </w:r>
      <w:r>
        <w:rPr>
          <w:spacing w:val="-12"/>
        </w:rPr>
        <w:t> </w:t>
      </w:r>
      <w:r>
        <w:rPr/>
        <w:t>or</w:t>
      </w:r>
      <w:r>
        <w:rPr>
          <w:spacing w:val="-10"/>
        </w:rPr>
        <w:t> </w:t>
      </w:r>
      <w:r>
        <w:rPr/>
        <w:t>future</w:t>
      </w:r>
      <w:r>
        <w:rPr>
          <w:spacing w:val="-12"/>
        </w:rPr>
        <w:t> </w:t>
      </w:r>
      <w:r>
        <w:rPr/>
        <w:t>by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identity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surrounding</w:t>
      </w:r>
      <w:r>
        <w:rPr>
          <w:spacing w:val="-10"/>
        </w:rPr>
        <w:t> </w:t>
      </w:r>
      <w:r>
        <w:rPr/>
        <w:t>identities,</w:t>
      </w:r>
      <w:r>
        <w:rPr>
          <w:spacing w:val="-12"/>
        </w:rPr>
        <w:t> </w:t>
      </w:r>
      <w:r>
        <w:rPr/>
        <w:t>therefore</w:t>
      </w:r>
      <w:r>
        <w:rPr>
          <w:spacing w:val="-9"/>
        </w:rPr>
        <w:t> </w:t>
      </w:r>
      <w:r>
        <w:rPr/>
        <w:t>serv-</w:t>
      </w:r>
      <w:r>
        <w:rPr>
          <w:spacing w:val="-48"/>
        </w:rPr>
        <w:t> </w:t>
      </w:r>
      <w:r>
        <w:rPr/>
        <w:t>ing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bases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future</w:t>
      </w:r>
      <w:r>
        <w:rPr>
          <w:spacing w:val="10"/>
        </w:rPr>
        <w:t> </w:t>
      </w:r>
      <w:r>
        <w:rPr/>
        <w:t>control</w:t>
      </w:r>
      <w:r>
        <w:rPr>
          <w:spacing w:val="11"/>
        </w:rPr>
        <w:t> </w:t>
      </w:r>
      <w:r>
        <w:rPr/>
        <w:t>efforts.</w:t>
      </w:r>
    </w:p>
    <w:p>
      <w:pPr>
        <w:pStyle w:val="BodyText"/>
        <w:spacing w:line="235" w:lineRule="auto"/>
        <w:ind w:right="110" w:firstLine="198"/>
      </w:pPr>
      <w:r>
        <w:rPr/>
        <w:t>Career is a general concept applicable beyond persons, and beyond</w:t>
      </w:r>
      <w:r>
        <w:rPr>
          <w:spacing w:val="1"/>
        </w:rPr>
        <w:t> </w:t>
      </w:r>
      <w:r>
        <w:rPr/>
        <w:t>persons’ positions. Terms in which actors perceive their social organi-</w:t>
      </w:r>
      <w:r>
        <w:rPr>
          <w:spacing w:val="1"/>
        </w:rPr>
        <w:t> </w:t>
      </w:r>
      <w:r>
        <w:rPr/>
        <w:t>zation, and particular embodiments of those terms, also have careers.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vacancies</w:t>
      </w:r>
      <w:r>
        <w:rPr>
          <w:spacing w:val="1"/>
        </w:rPr>
        <w:t> </w:t>
      </w:r>
      <w:r>
        <w:rPr/>
        <w:t>intervening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incumbencies</w:t>
      </w:r>
      <w:r>
        <w:rPr>
          <w:spacing w:val="1"/>
        </w:rPr>
        <w:t> </w:t>
      </w:r>
      <w:r>
        <w:rPr/>
        <w:t>can</w:t>
      </w:r>
      <w:r>
        <w:rPr>
          <w:spacing w:val="-48"/>
        </w:rPr>
        <w:t> </w:t>
      </w:r>
      <w:r>
        <w:rPr/>
        <w:t>themselves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construed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entities</w:t>
      </w:r>
      <w:r>
        <w:rPr>
          <w:spacing w:val="-4"/>
        </w:rPr>
        <w:t> </w:t>
      </w:r>
      <w:r>
        <w:rPr/>
        <w:t>having</w:t>
      </w:r>
      <w:r>
        <w:rPr>
          <w:spacing w:val="-5"/>
        </w:rPr>
        <w:t> </w:t>
      </w:r>
      <w:r>
        <w:rPr/>
        <w:t>careers: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of</w:t>
      </w:r>
      <w:r>
        <w:rPr>
          <w:spacing w:val="-47"/>
        </w:rPr>
        <w:t> </w:t>
      </w:r>
      <w:r>
        <w:rPr/>
        <w:t>this theme, see the later discussion in this chapter and White (1970b),</w:t>
      </w:r>
      <w:r>
        <w:rPr>
          <w:spacing w:val="1"/>
        </w:rPr>
        <w:t> </w:t>
      </w:r>
      <w:r>
        <w:rPr/>
        <w:t>also</w:t>
      </w:r>
      <w:r>
        <w:rPr>
          <w:spacing w:val="10"/>
        </w:rPr>
        <w:t> </w:t>
      </w:r>
      <w:r>
        <w:rPr/>
        <w:t>Stewman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Konda</w:t>
      </w:r>
      <w:r>
        <w:rPr>
          <w:spacing w:val="10"/>
        </w:rPr>
        <w:t> </w:t>
      </w:r>
      <w:r>
        <w:rPr/>
        <w:t>(1983).</w:t>
      </w:r>
    </w:p>
    <w:p>
      <w:pPr>
        <w:pStyle w:val="BodyText"/>
        <w:spacing w:line="235" w:lineRule="auto"/>
        <w:ind w:right="107" w:firstLine="198"/>
      </w:pPr>
      <w:r>
        <w:rPr/>
        <w:t>Consider budget construction as an example. Budget construction is</w:t>
      </w:r>
      <w:r>
        <w:rPr>
          <w:spacing w:val="-48"/>
        </w:rPr>
        <w:t> </w:t>
      </w:r>
      <w:r>
        <w:rPr/>
        <w:t>also about the shaping of identities for social organizations that are</w:t>
      </w:r>
      <w:r>
        <w:rPr>
          <w:spacing w:val="1"/>
        </w:rPr>
        <w:t> </w:t>
      </w:r>
      <w:r>
        <w:rPr/>
        <w:t>themselves treated as actors. Budget construction is about the shaping</w:t>
      </w:r>
      <w:r>
        <w:rPr>
          <w:spacing w:val="-47"/>
        </w:rPr>
        <w:t> </w:t>
      </w:r>
      <w:r>
        <w:rPr/>
        <w:t>of an interacting set of identities. Identities for leader disciplines re-</w:t>
      </w:r>
      <w:r>
        <w:rPr>
          <w:spacing w:val="1"/>
        </w:rPr>
        <w:t> </w:t>
      </w:r>
      <w:r>
        <w:rPr/>
        <w:t>quire the promulgation of goals, that is, require kernels of interpreta-</w:t>
      </w:r>
      <w:r>
        <w:rPr>
          <w:spacing w:val="1"/>
        </w:rPr>
        <w:t> </w:t>
      </w:r>
      <w:r>
        <w:rPr/>
        <w:t>tion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successive</w:t>
      </w:r>
      <w:r>
        <w:rPr>
          <w:spacing w:val="-3"/>
        </w:rPr>
        <w:t> </w:t>
      </w:r>
      <w:r>
        <w:rPr/>
        <w:t>strings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targets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spun</w:t>
      </w:r>
      <w:r>
        <w:rPr>
          <w:spacing w:val="-2"/>
        </w:rPr>
        <w:t> </w:t>
      </w:r>
      <w:r>
        <w:rPr/>
        <w:t>off</w:t>
      </w:r>
      <w:r>
        <w:rPr>
          <w:spacing w:val="-48"/>
        </w:rPr>
        <w:t> </w:t>
      </w:r>
      <w:r>
        <w:rPr/>
        <w:t>in</w:t>
      </w:r>
      <w:r>
        <w:rPr>
          <w:spacing w:val="10"/>
        </w:rPr>
        <w:t> </w:t>
      </w:r>
      <w:r>
        <w:rPr/>
        <w:t>story-lines.</w:t>
      </w:r>
    </w:p>
    <w:p>
      <w:pPr>
        <w:pStyle w:val="BodyText"/>
        <w:spacing w:line="235" w:lineRule="auto"/>
        <w:ind w:right="112" w:firstLine="198"/>
        <w:rPr>
          <w:sz w:val="12"/>
        </w:rPr>
      </w:pPr>
      <w:r>
        <w:rPr/>
        <w:t>Stedry (1960) models the budgetary process in just such terms of as-</w:t>
      </w:r>
      <w:r>
        <w:rPr>
          <w:spacing w:val="-47"/>
        </w:rPr>
        <w:t> </w:t>
      </w:r>
      <w:r>
        <w:rPr/>
        <w:t>piration level. Existing networks of contingencies and interrelations</w:t>
      </w:r>
      <w:r>
        <w:rPr>
          <w:spacing w:val="1"/>
        </w:rPr>
        <w:t> </w:t>
      </w:r>
      <w:r>
        <w:rPr/>
        <w:t>are hard to reshape to goals. These networks are reproduced among</w:t>
      </w:r>
      <w:r>
        <w:rPr>
          <w:spacing w:val="1"/>
        </w:rPr>
        <w:t> </w:t>
      </w:r>
      <w:r>
        <w:rPr/>
        <w:t>the actions of yet other disciplines that are closer to tangible produc-</w:t>
      </w:r>
      <w:r>
        <w:rPr>
          <w:spacing w:val="1"/>
        </w:rPr>
        <w:t> </w:t>
      </w:r>
      <w:r>
        <w:rPr/>
        <w:t>tion sequences,</w:t>
      </w:r>
      <w:r>
        <w:rPr>
          <w:spacing w:val="50"/>
        </w:rPr>
        <w:t> </w:t>
      </w:r>
      <w:r>
        <w:rPr/>
        <w:t>and which in</w:t>
      </w:r>
      <w:r>
        <w:rPr>
          <w:spacing w:val="50"/>
        </w:rPr>
        <w:t> </w:t>
      </w:r>
      <w:r>
        <w:rPr/>
        <w:t>a context of</w:t>
      </w:r>
      <w:r>
        <w:rPr>
          <w:spacing w:val="50"/>
        </w:rPr>
        <w:t> </w:t>
      </w:r>
      <w:r>
        <w:rPr/>
        <w:t>accounting take</w:t>
      </w:r>
      <w:r>
        <w:rPr>
          <w:spacing w:val="50"/>
        </w:rPr>
        <w:t> </w:t>
      </w:r>
      <w:r>
        <w:rPr/>
        <w:t>the form</w:t>
      </w:r>
      <w:r>
        <w:rPr>
          <w:spacing w:val="1"/>
        </w:rPr>
        <w:t> </w:t>
      </w:r>
      <w:r>
        <w:rPr/>
        <w:t>of projected budgets. Seams must be welded somehow across these</w:t>
      </w:r>
      <w:r>
        <w:rPr>
          <w:spacing w:val="1"/>
        </w:rPr>
        <w:t> </w:t>
      </w:r>
      <w:r>
        <w:rPr/>
        <w:t>independent shapings of identities as budget lines from above and</w:t>
      </w:r>
      <w:r>
        <w:rPr>
          <w:spacing w:val="1"/>
        </w:rPr>
        <w:t> </w:t>
      </w:r>
      <w:r>
        <w:rPr/>
        <w:t>from</w:t>
      </w:r>
      <w:r>
        <w:rPr>
          <w:spacing w:val="10"/>
        </w:rPr>
        <w:t> </w:t>
      </w:r>
      <w:r>
        <w:rPr/>
        <w:t>below.</w:t>
      </w:r>
      <w:r>
        <w:rPr>
          <w:position w:val="7"/>
          <w:sz w:val="12"/>
        </w:rPr>
        <w:t>17</w:t>
      </w:r>
    </w:p>
    <w:p>
      <w:pPr>
        <w:pStyle w:val="BodyText"/>
        <w:spacing w:line="235" w:lineRule="auto"/>
        <w:ind w:right="113" w:firstLine="198"/>
      </w:pPr>
      <w:r>
        <w:rPr/>
        <w:t>The disciplines each also presuppose some sort of time embedding,</w:t>
      </w:r>
      <w:r>
        <w:rPr>
          <w:spacing w:val="1"/>
        </w:rPr>
        <w:t> </w:t>
      </w:r>
      <w:r>
        <w:rPr/>
        <w:t>some</w:t>
      </w:r>
      <w:r>
        <w:rPr>
          <w:spacing w:val="-3"/>
        </w:rPr>
        <w:t> </w:t>
      </w:r>
      <w:r>
        <w:rPr/>
        <w:t>memory.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disciplines,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neither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loose-jointedness</w:t>
      </w:r>
      <w:r>
        <w:rPr>
          <w:spacing w:val="-47"/>
        </w:rPr>
        <w:t> </w:t>
      </w:r>
      <w:r>
        <w:rPr/>
        <w:t>of</w:t>
      </w:r>
      <w:r>
        <w:rPr>
          <w:spacing w:val="19"/>
        </w:rPr>
        <w:t> </w:t>
      </w:r>
      <w:r>
        <w:rPr/>
        <w:t>career,</w:t>
      </w:r>
      <w:r>
        <w:rPr>
          <w:spacing w:val="20"/>
        </w:rPr>
        <w:t> </w:t>
      </w:r>
      <w:r>
        <w:rPr/>
        <w:t>nor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decoupling</w:t>
      </w:r>
      <w:r>
        <w:rPr>
          <w:spacing w:val="20"/>
        </w:rPr>
        <w:t> </w:t>
      </w:r>
      <w:r>
        <w:rPr/>
        <w:t>of</w:t>
      </w:r>
      <w:r>
        <w:rPr>
          <w:spacing w:val="18"/>
        </w:rPr>
        <w:t> </w:t>
      </w:r>
      <w:r>
        <w:rPr/>
        <w:t>career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anti-career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played</w:t>
      </w:r>
      <w:r>
        <w:rPr>
          <w:spacing w:val="20"/>
        </w:rPr>
        <w:t> </w:t>
      </w:r>
      <w:r>
        <w:rPr/>
        <w:t>out</w:t>
      </w:r>
    </w:p>
    <w:p>
      <w:pPr>
        <w:pStyle w:val="BodyText"/>
        <w:spacing w:before="11"/>
        <w:ind w:left="0"/>
        <w:jc w:val="left"/>
        <w:rPr>
          <w:sz w:val="24"/>
        </w:rPr>
      </w:pPr>
    </w:p>
    <w:p>
      <w:pPr>
        <w:spacing w:before="0"/>
        <w:ind w:left="117" w:right="110" w:firstLine="198"/>
        <w:jc w:val="both"/>
        <w:rPr>
          <w:sz w:val="16"/>
        </w:rPr>
      </w:pPr>
      <w:r>
        <w:rPr>
          <w:position w:val="6"/>
          <w:sz w:val="9"/>
        </w:rPr>
        <w:t>17 </w:t>
      </w:r>
      <w:r>
        <w:rPr>
          <w:sz w:val="16"/>
        </w:rPr>
        <w:t>Associativity (for which see also notes 19 and 23) in this welding process must be</w:t>
      </w:r>
      <w:r>
        <w:rPr>
          <w:spacing w:val="1"/>
          <w:sz w:val="16"/>
        </w:rPr>
        <w:t> </w:t>
      </w:r>
      <w:r>
        <w:rPr>
          <w:sz w:val="16"/>
        </w:rPr>
        <w:t>surprising. It matters very much whether the initial integration of disparate lines of in-</w:t>
      </w:r>
      <w:r>
        <w:rPr>
          <w:spacing w:val="1"/>
          <w:sz w:val="16"/>
        </w:rPr>
        <w:t> </w:t>
      </w:r>
      <w:r>
        <w:rPr>
          <w:sz w:val="16"/>
        </w:rPr>
        <w:t>terpretation is done ﬁrst between </w:t>
      </w:r>
      <w:r>
        <w:rPr>
          <w:i/>
          <w:sz w:val="16"/>
        </w:rPr>
        <w:t>B </w:t>
      </w:r>
      <w:r>
        <w:rPr>
          <w:sz w:val="16"/>
        </w:rPr>
        <w:t>and </w:t>
      </w:r>
      <w:r>
        <w:rPr>
          <w:i/>
          <w:sz w:val="16"/>
        </w:rPr>
        <w:t>O </w:t>
      </w:r>
      <w:r>
        <w:rPr>
          <w:sz w:val="16"/>
        </w:rPr>
        <w:t>and then between the pair and </w:t>
      </w:r>
      <w:r>
        <w:rPr>
          <w:i/>
          <w:sz w:val="16"/>
        </w:rPr>
        <w:t>L</w:t>
      </w:r>
      <w:r>
        <w:rPr>
          <w:sz w:val="16"/>
        </w:rPr>
        <w:t>, or, on the</w:t>
      </w:r>
      <w:r>
        <w:rPr>
          <w:spacing w:val="1"/>
          <w:sz w:val="16"/>
        </w:rPr>
        <w:t> </w:t>
      </w:r>
      <w:r>
        <w:rPr>
          <w:sz w:val="16"/>
        </w:rPr>
        <w:t>contrary, the ﬁrst reconciliation into a joint social form is done between </w:t>
      </w:r>
      <w:r>
        <w:rPr>
          <w:i/>
          <w:sz w:val="16"/>
        </w:rPr>
        <w:t>L </w:t>
      </w:r>
      <w:r>
        <w:rPr>
          <w:sz w:val="16"/>
        </w:rPr>
        <w:t>and </w:t>
      </w:r>
      <w:r>
        <w:rPr>
          <w:i/>
          <w:sz w:val="16"/>
        </w:rPr>
        <w:t>B</w:t>
      </w:r>
      <w:r>
        <w:rPr>
          <w:sz w:val="16"/>
        </w:rPr>
        <w:t>, and</w:t>
      </w:r>
      <w:r>
        <w:rPr>
          <w:spacing w:val="1"/>
          <w:sz w:val="16"/>
        </w:rPr>
        <w:t> </w:t>
      </w:r>
      <w:r>
        <w:rPr>
          <w:sz w:val="16"/>
        </w:rPr>
        <w:t>only then is an overall reconciliation attempted; all this without changing that the se-</w:t>
      </w:r>
      <w:r>
        <w:rPr>
          <w:spacing w:val="1"/>
          <w:sz w:val="16"/>
        </w:rPr>
        <w:t> </w:t>
      </w:r>
      <w:r>
        <w:rPr>
          <w:sz w:val="16"/>
        </w:rPr>
        <w:t>quential</w:t>
      </w:r>
      <w:r>
        <w:rPr>
          <w:spacing w:val="6"/>
          <w:sz w:val="16"/>
        </w:rPr>
        <w:t> </w:t>
      </w:r>
      <w:r>
        <w:rPr>
          <w:sz w:val="16"/>
        </w:rPr>
        <w:t>order</w:t>
      </w:r>
      <w:r>
        <w:rPr>
          <w:spacing w:val="7"/>
          <w:sz w:val="16"/>
        </w:rPr>
        <w:t> </w:t>
      </w:r>
      <w:r>
        <w:rPr>
          <w:sz w:val="16"/>
        </w:rPr>
        <w:t>is</w:t>
      </w:r>
      <w:r>
        <w:rPr>
          <w:spacing w:val="7"/>
          <w:sz w:val="16"/>
        </w:rPr>
        <w:t> </w:t>
      </w:r>
      <w:r>
        <w:rPr>
          <w:i/>
          <w:sz w:val="16"/>
        </w:rPr>
        <w:t>L</w:t>
      </w:r>
      <w:r>
        <w:rPr>
          <w:i/>
          <w:spacing w:val="7"/>
          <w:sz w:val="16"/>
        </w:rPr>
        <w:t> </w:t>
      </w:r>
      <w:r>
        <w:rPr>
          <w:sz w:val="16"/>
        </w:rPr>
        <w:t>then</w:t>
      </w:r>
      <w:r>
        <w:rPr>
          <w:spacing w:val="7"/>
          <w:sz w:val="16"/>
        </w:rPr>
        <w:t> </w:t>
      </w:r>
      <w:r>
        <w:rPr>
          <w:i/>
          <w:sz w:val="16"/>
        </w:rPr>
        <w:t>B</w:t>
      </w:r>
      <w:r>
        <w:rPr>
          <w:i/>
          <w:spacing w:val="6"/>
          <w:sz w:val="16"/>
        </w:rPr>
        <w:t> </w:t>
      </w:r>
      <w:r>
        <w:rPr>
          <w:sz w:val="16"/>
        </w:rPr>
        <w:t>then</w:t>
      </w:r>
      <w:r>
        <w:rPr>
          <w:spacing w:val="7"/>
          <w:sz w:val="16"/>
        </w:rPr>
        <w:t> </w:t>
      </w:r>
      <w:r>
        <w:rPr>
          <w:i/>
          <w:sz w:val="16"/>
        </w:rPr>
        <w:t>O</w:t>
      </w:r>
      <w:r>
        <w:rPr>
          <w:sz w:val="16"/>
        </w:rPr>
        <w:t>!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5" w:lineRule="auto" w:before="86"/>
        <w:ind w:left="103" w:right="105"/>
      </w:pPr>
      <w:r>
        <w:rPr/>
        <w:t>together. Within the arena discipline, complementarity of specialty</w:t>
      </w:r>
      <w:r>
        <w:rPr>
          <w:spacing w:val="1"/>
        </w:rPr>
        <w:t> </w:t>
      </w:r>
      <w:r>
        <w:rPr/>
        <w:t>being</w:t>
      </w:r>
      <w:r>
        <w:rPr>
          <w:spacing w:val="-3"/>
        </w:rPr>
        <w:t> </w:t>
      </w:r>
      <w:r>
        <w:rPr/>
        <w:t>held</w:t>
      </w:r>
      <w:r>
        <w:rPr>
          <w:spacing w:val="-3"/>
        </w:rPr>
        <w:t> </w:t>
      </w:r>
      <w:r>
        <w:rPr/>
        <w:t>constant</w:t>
      </w:r>
      <w:r>
        <w:rPr>
          <w:spacing w:val="-3"/>
        </w:rPr>
        <w:t> </w:t>
      </w:r>
      <w:r>
        <w:rPr/>
        <w:t>presupposes</w:t>
      </w:r>
      <w:r>
        <w:rPr>
          <w:spacing w:val="-3"/>
        </w:rPr>
        <w:t> </w:t>
      </w:r>
      <w:r>
        <w:rPr/>
        <w:t>long-term</w:t>
      </w:r>
      <w:r>
        <w:rPr>
          <w:spacing w:val="-3"/>
        </w:rPr>
        <w:t> </w:t>
      </w:r>
      <w:r>
        <w:rPr/>
        <w:t>memory.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coun-</w:t>
      </w:r>
      <w:r>
        <w:rPr>
          <w:spacing w:val="-48"/>
        </w:rPr>
        <w:t> </w:t>
      </w:r>
      <w:r>
        <w:rPr/>
        <w:t>cil</w:t>
      </w:r>
      <w:r>
        <w:rPr>
          <w:spacing w:val="-9"/>
        </w:rPr>
        <w:t> </w:t>
      </w:r>
      <w:r>
        <w:rPr/>
        <w:t>discipline,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endless</w:t>
      </w:r>
      <w:r>
        <w:rPr>
          <w:spacing w:val="-9"/>
        </w:rPr>
        <w:t> </w:t>
      </w:r>
      <w:r>
        <w:rPr/>
        <w:t>shifting</w:t>
      </w:r>
      <w:r>
        <w:rPr>
          <w:spacing w:val="-9"/>
        </w:rPr>
        <w:t> </w:t>
      </w:r>
      <w:r>
        <w:rPr/>
        <w:t>balancing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coalitions</w:t>
      </w:r>
      <w:r>
        <w:rPr>
          <w:spacing w:val="-9"/>
        </w:rPr>
        <w:t> </w:t>
      </w:r>
      <w:r>
        <w:rPr/>
        <w:t>exhibits</w:t>
      </w:r>
      <w:r>
        <w:rPr>
          <w:spacing w:val="-8"/>
        </w:rPr>
        <w:t> </w:t>
      </w:r>
      <w:r>
        <w:rPr/>
        <w:t>short-</w:t>
      </w:r>
      <w:r>
        <w:rPr>
          <w:spacing w:val="-48"/>
        </w:rPr>
        <w:t> </w:t>
      </w:r>
      <w:r>
        <w:rPr/>
        <w:t>term memory. The string architecture of kinship that often lies under-</w:t>
      </w:r>
      <w:r>
        <w:rPr>
          <w:spacing w:val="1"/>
        </w:rPr>
        <w:t> </w:t>
      </w:r>
      <w:r>
        <w:rPr/>
        <w:t>neath the mobilizing discipline codes in long-term memory.</w:t>
      </w:r>
      <w:r>
        <w:rPr>
          <w:position w:val="7"/>
          <w:sz w:val="12"/>
        </w:rPr>
        <w:t>18</w:t>
      </w:r>
      <w:r>
        <w:rPr>
          <w:spacing w:val="1"/>
          <w:position w:val="7"/>
          <w:sz w:val="12"/>
        </w:rPr>
        <w:t> </w:t>
      </w:r>
      <w:r>
        <w:rPr/>
        <w:t>And</w:t>
      </w:r>
      <w:r>
        <w:rPr>
          <w:spacing w:val="1"/>
        </w:rPr>
        <w:t> </w:t>
      </w:r>
      <w:r>
        <w:rPr/>
        <w:t>commit interfaces generate embedded identities that are material to</w:t>
      </w:r>
      <w:r>
        <w:rPr>
          <w:spacing w:val="1"/>
        </w:rPr>
        <w:t> </w:t>
      </w:r>
      <w:r>
        <w:rPr/>
        <w:t>careers.</w:t>
      </w:r>
      <w:r>
        <w:rPr>
          <w:spacing w:val="-3"/>
        </w:rPr>
        <w:t> </w:t>
      </w:r>
      <w:r>
        <w:rPr/>
        <w:t>But</w:t>
      </w:r>
      <w:r>
        <w:rPr>
          <w:spacing w:val="-1"/>
        </w:rPr>
        <w:t> </w:t>
      </w:r>
      <w:r>
        <w:rPr/>
        <w:t>none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disciplines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loose</w:t>
      </w:r>
      <w:r>
        <w:rPr>
          <w:spacing w:val="-3"/>
        </w:rPr>
        <w:t> </w:t>
      </w:r>
      <w:r>
        <w:rPr/>
        <w:t>enough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construction</w:t>
      </w:r>
      <w:r>
        <w:rPr>
          <w:spacing w:val="-3"/>
        </w:rPr>
        <w:t> </w:t>
      </w:r>
      <w:r>
        <w:rPr/>
        <w:t>to</w:t>
      </w:r>
      <w:r>
        <w:rPr>
          <w:spacing w:val="-48"/>
        </w:rPr>
        <w:t> </w:t>
      </w:r>
      <w:r>
        <w:rPr/>
        <w:t>support</w:t>
      </w:r>
      <w:r>
        <w:rPr>
          <w:spacing w:val="9"/>
        </w:rPr>
        <w:t> </w:t>
      </w:r>
      <w:r>
        <w:rPr/>
        <w:t>or</w:t>
      </w:r>
      <w:r>
        <w:rPr>
          <w:spacing w:val="10"/>
        </w:rPr>
        <w:t> </w:t>
      </w:r>
      <w:r>
        <w:rPr/>
        <w:t>require</w:t>
      </w:r>
      <w:r>
        <w:rPr>
          <w:spacing w:val="10"/>
        </w:rPr>
        <w:t> </w:t>
      </w:r>
      <w:r>
        <w:rPr/>
        <w:t>such</w:t>
      </w:r>
      <w:r>
        <w:rPr>
          <w:spacing w:val="10"/>
        </w:rPr>
        <w:t> </w:t>
      </w:r>
      <w:r>
        <w:rPr/>
        <w:t>loose</w:t>
      </w:r>
      <w:r>
        <w:rPr>
          <w:spacing w:val="10"/>
        </w:rPr>
        <w:t> </w:t>
      </w:r>
      <w:r>
        <w:rPr/>
        <w:t>coupling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careers.</w:t>
      </w:r>
    </w:p>
    <w:p>
      <w:pPr>
        <w:pStyle w:val="BodyText"/>
        <w:spacing w:line="235" w:lineRule="auto"/>
        <w:ind w:left="103" w:right="106" w:firstLine="198"/>
      </w:pPr>
      <w:r>
        <w:rPr/>
        <w:t>Not only disciplines and budgets in place of persons, but also the</w:t>
      </w:r>
      <w:r>
        <w:rPr>
          <w:spacing w:val="1"/>
        </w:rPr>
        <w:t> </w:t>
      </w:r>
      <w:r>
        <w:rPr/>
        <w:t>ties that analysts use to code connections into networks, can have</w:t>
      </w:r>
      <w:r>
        <w:rPr>
          <w:spacing w:val="1"/>
        </w:rPr>
        <w:t> </w:t>
      </w:r>
      <w:r>
        <w:rPr/>
        <w:t>story-lines. A long time frame for a tie is partly unavoidable given its</w:t>
      </w:r>
      <w:r>
        <w:rPr>
          <w:spacing w:val="1"/>
        </w:rPr>
        <w:t> </w:t>
      </w:r>
      <w:r>
        <w:rPr/>
        <w:t>phenomenology.</w:t>
      </w:r>
      <w:r>
        <w:rPr>
          <w:spacing w:val="-11"/>
        </w:rPr>
        <w:t> </w:t>
      </w:r>
      <w:r>
        <w:rPr/>
        <w:t>Even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11"/>
        </w:rPr>
        <w:t> </w:t>
      </w:r>
      <w:r>
        <w:rPr/>
        <w:t>intimate</w:t>
      </w:r>
      <w:r>
        <w:rPr>
          <w:spacing w:val="-10"/>
        </w:rPr>
        <w:t> </w:t>
      </w:r>
      <w:r>
        <w:rPr/>
        <w:t>connection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enacted</w:t>
      </w:r>
      <w:r>
        <w:rPr>
          <w:spacing w:val="-11"/>
        </w:rPr>
        <w:t> </w:t>
      </w:r>
      <w:r>
        <w:rPr/>
        <w:t>oc-</w:t>
      </w:r>
      <w:r>
        <w:rPr>
          <w:spacing w:val="-47"/>
        </w:rPr>
        <w:t> </w:t>
      </w:r>
      <w:r>
        <w:rPr/>
        <w:t>casionally, so that a tie must always in part be a memory, a memory</w:t>
      </w:r>
      <w:r>
        <w:rPr>
          <w:spacing w:val="1"/>
        </w:rPr>
        <w:t> </w:t>
      </w:r>
      <w:r>
        <w:rPr/>
        <w:t>negotiated</w:t>
      </w:r>
      <w:r>
        <w:rPr>
          <w:spacing w:val="7"/>
        </w:rPr>
        <w:t> </w:t>
      </w:r>
      <w:r>
        <w:rPr/>
        <w:t>among</w:t>
      </w:r>
      <w:r>
        <w:rPr>
          <w:spacing w:val="7"/>
        </w:rPr>
        <w:t> </w:t>
      </w:r>
      <w:r>
        <w:rPr/>
        <w:t>parties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control</w:t>
      </w:r>
      <w:r>
        <w:rPr>
          <w:spacing w:val="7"/>
        </w:rPr>
        <w:t> </w:t>
      </w:r>
      <w:r>
        <w:rPr/>
        <w:t>struggles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neighborhood.</w:t>
      </w:r>
    </w:p>
    <w:p>
      <w:pPr>
        <w:pStyle w:val="BodyText"/>
        <w:spacing w:line="235" w:lineRule="auto"/>
        <w:ind w:left="103" w:right="107" w:firstLine="198"/>
      </w:pPr>
      <w:r>
        <w:rPr/>
        <w:t>The time frame for network ties is also the focus of much struggle</w:t>
      </w:r>
      <w:r>
        <w:rPr>
          <w:spacing w:val="1"/>
        </w:rPr>
        <w:t> </w:t>
      </w:r>
      <w:r>
        <w:rPr/>
        <w:t>for</w:t>
      </w:r>
      <w:r>
        <w:rPr>
          <w:spacing w:val="-11"/>
        </w:rPr>
        <w:t> </w:t>
      </w:r>
      <w:r>
        <w:rPr/>
        <w:t>control,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discipline,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standing.</w:t>
      </w:r>
      <w:r>
        <w:rPr>
          <w:spacing w:val="-11"/>
        </w:rPr>
        <w:t> </w:t>
      </w:r>
      <w:r>
        <w:rPr/>
        <w:t>Field</w:t>
      </w:r>
      <w:r>
        <w:rPr>
          <w:spacing w:val="-8"/>
        </w:rPr>
        <w:t> </w:t>
      </w:r>
      <w:r>
        <w:rPr/>
        <w:t>studies</w:t>
      </w:r>
      <w:r>
        <w:rPr>
          <w:spacing w:val="-11"/>
        </w:rPr>
        <w:t> </w:t>
      </w:r>
      <w:r>
        <w:rPr/>
        <w:t>(Jacques</w:t>
      </w:r>
      <w:r>
        <w:rPr>
          <w:spacing w:val="-9"/>
        </w:rPr>
        <w:t> </w:t>
      </w:r>
      <w:r>
        <w:rPr/>
        <w:t>1956)</w:t>
      </w:r>
      <w:r>
        <w:rPr>
          <w:spacing w:val="-47"/>
        </w:rPr>
        <w:t> </w:t>
      </w:r>
      <w:r>
        <w:rPr/>
        <w:t>have demonstrated systematic variation in the length of time before</w:t>
      </w:r>
      <w:r>
        <w:rPr>
          <w:spacing w:val="1"/>
        </w:rPr>
        <w:t> </w:t>
      </w:r>
      <w:r>
        <w:rPr/>
        <w:t>ties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reenacted.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very</w:t>
      </w:r>
      <w:r>
        <w:rPr>
          <w:spacing w:val="-9"/>
        </w:rPr>
        <w:t> </w:t>
      </w:r>
      <w:r>
        <w:rPr/>
        <w:t>high</w:t>
      </w:r>
      <w:r>
        <w:rPr>
          <w:spacing w:val="-9"/>
        </w:rPr>
        <w:t> </w:t>
      </w:r>
      <w:r>
        <w:rPr/>
        <w:t>correlation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length</w:t>
      </w:r>
      <w:r>
        <w:rPr>
          <w:spacing w:val="-48"/>
        </w:rPr>
        <w:t> </w:t>
      </w:r>
      <w:r>
        <w:rPr/>
        <w:t>of time to acquiring ofﬁcial status and to leverage for actual control.</w:t>
      </w:r>
      <w:r>
        <w:rPr>
          <w:spacing w:val="1"/>
        </w:rPr>
        <w:t> </w:t>
      </w:r>
      <w:r>
        <w:rPr/>
        <w:t>Discretion over the spacing of reports, and thus autonomy, is a main</w:t>
      </w:r>
      <w:r>
        <w:rPr>
          <w:spacing w:val="1"/>
        </w:rPr>
        <w:t> </w:t>
      </w:r>
      <w:r>
        <w:rPr/>
        <w:t>focus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larger</w:t>
      </w:r>
      <w:r>
        <w:rPr>
          <w:spacing w:val="11"/>
        </w:rPr>
        <w:t> </w:t>
      </w:r>
      <w:r>
        <w:rPr/>
        <w:t>structures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control.</w:t>
      </w:r>
    </w:p>
    <w:p>
      <w:pPr>
        <w:pStyle w:val="BodyText"/>
        <w:spacing w:line="237" w:lineRule="auto"/>
        <w:ind w:left="103" w:right="105" w:firstLine="198"/>
      </w:pPr>
      <w:r>
        <w:rPr/>
        <w:t>The time course of an agency-form can become reiﬁed, but it can</w:t>
      </w:r>
      <w:r>
        <w:rPr>
          <w:spacing w:val="1"/>
        </w:rPr>
        <w:t> </w:t>
      </w:r>
      <w:r>
        <w:rPr/>
        <w:t>also be enacted so variously that it is recognized as once more broken</w:t>
      </w:r>
      <w:r>
        <w:rPr>
          <w:spacing w:val="1"/>
        </w:rPr>
        <w:t> </w:t>
      </w:r>
      <w:r>
        <w:rPr>
          <w:w w:val="95"/>
        </w:rPr>
        <w:t>apart, as having a career. Take an example: the evolution of administra-</w:t>
      </w:r>
      <w:r>
        <w:rPr>
          <w:spacing w:val="1"/>
          <w:w w:val="95"/>
        </w:rPr>
        <w:t> </w:t>
      </w:r>
      <w:r>
        <w:rPr/>
        <w:t>tive formations through the medieval period of the English monarchy</w:t>
      </w:r>
      <w:r>
        <w:rPr>
          <w:spacing w:val="-47"/>
        </w:rPr>
        <w:t> </w:t>
      </w:r>
      <w:r>
        <w:rPr>
          <w:spacing w:val="-1"/>
        </w:rPr>
        <w:t>(Chrimes</w:t>
      </w:r>
      <w:r>
        <w:rPr>
          <w:spacing w:val="-12"/>
        </w:rPr>
        <w:t> </w:t>
      </w:r>
      <w:r>
        <w:rPr>
          <w:spacing w:val="-1"/>
        </w:rPr>
        <w:t>1952).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wardrobe,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/>
        <w:t>exchequer,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chamber,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council,</w:t>
      </w:r>
      <w:r>
        <w:rPr>
          <w:spacing w:val="-48"/>
        </w:rPr>
        <w:t> </w:t>
      </w:r>
      <w:r>
        <w:rPr/>
        <w:t>all</w:t>
      </w:r>
      <w:r>
        <w:rPr>
          <w:spacing w:val="-7"/>
        </w:rPr>
        <w:t> </w:t>
      </w:r>
      <w:r>
        <w:rPr/>
        <w:t>began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interfaces</w:t>
      </w:r>
      <w:r>
        <w:rPr>
          <w:spacing w:val="-5"/>
        </w:rPr>
        <w:t> </w:t>
      </w:r>
      <w:r>
        <w:rPr/>
        <w:t>(using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present</w:t>
      </w:r>
      <w:r>
        <w:rPr>
          <w:spacing w:val="-7"/>
        </w:rPr>
        <w:t> </w:t>
      </w:r>
      <w:r>
        <w:rPr/>
        <w:t>terminology),</w:t>
      </w:r>
      <w:r>
        <w:rPr>
          <w:spacing w:val="-7"/>
        </w:rPr>
        <w:t> </w:t>
      </w:r>
      <w:r>
        <w:rPr/>
        <w:t>concerned</w:t>
      </w:r>
      <w:r>
        <w:rPr>
          <w:spacing w:val="-5"/>
        </w:rPr>
        <w:t> </w:t>
      </w:r>
      <w:r>
        <w:rPr/>
        <w:t>with</w:t>
      </w:r>
      <w:r>
        <w:rPr>
          <w:spacing w:val="-48"/>
        </w:rPr>
        <w:t> </w:t>
      </w:r>
      <w:r>
        <w:rPr/>
        <w:t>running a household on a royal scale, with feudal technology.</w:t>
      </w:r>
      <w:r>
        <w:rPr>
          <w:position w:val="7"/>
          <w:sz w:val="12"/>
        </w:rPr>
        <w:t>19</w:t>
      </w:r>
      <w:r>
        <w:rPr>
          <w:spacing w:val="1"/>
          <w:position w:val="7"/>
          <w:sz w:val="12"/>
        </w:rPr>
        <w:t> </w:t>
      </w:r>
      <w:r>
        <w:rPr/>
        <w:t>What</w:t>
      </w:r>
      <w:r>
        <w:rPr>
          <w:spacing w:val="1"/>
        </w:rPr>
        <w:t> </w:t>
      </w:r>
      <w:r>
        <w:rPr/>
        <w:t>the detailed historical record shows is the subsequent evolution, slow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painful,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royal</w:t>
      </w:r>
      <w:r>
        <w:rPr>
          <w:spacing w:val="-7"/>
        </w:rPr>
        <w:t> </w:t>
      </w:r>
      <w:r>
        <w:rPr/>
        <w:t>interfaces</w:t>
      </w:r>
      <w:r>
        <w:rPr>
          <w:spacing w:val="-4"/>
        </w:rPr>
        <w:t> </w:t>
      </w:r>
      <w:r>
        <w:rPr/>
        <w:t>into</w:t>
      </w:r>
      <w:r>
        <w:rPr>
          <w:spacing w:val="-7"/>
        </w:rPr>
        <w:t> </w:t>
      </w:r>
      <w:r>
        <w:rPr/>
        <w:t>what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recognize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today’s</w:t>
      </w:r>
      <w:r>
        <w:rPr>
          <w:spacing w:val="-48"/>
        </w:rPr>
        <w:t> </w:t>
      </w:r>
      <w:r>
        <w:rPr/>
        <w:t>instruments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administration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general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abstract</w:t>
      </w:r>
      <w:r>
        <w:rPr>
          <w:spacing w:val="-5"/>
        </w:rPr>
        <w:t> </w:t>
      </w:r>
      <w:r>
        <w:rPr/>
        <w:t>ﬁelds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activ-</w:t>
      </w:r>
      <w:r>
        <w:rPr>
          <w:spacing w:val="-47"/>
        </w:rPr>
        <w:t> </w:t>
      </w:r>
      <w:r>
        <w:rPr/>
        <w:t>ity</w:t>
      </w:r>
      <w:r>
        <w:rPr>
          <w:spacing w:val="10"/>
        </w:rPr>
        <w:t> </w:t>
      </w:r>
      <w:r>
        <w:rPr/>
        <w:t>(van</w:t>
      </w:r>
      <w:r>
        <w:rPr>
          <w:spacing w:val="11"/>
        </w:rPr>
        <w:t> </w:t>
      </w:r>
      <w:r>
        <w:rPr/>
        <w:t>Doosselaere</w:t>
      </w:r>
      <w:r>
        <w:rPr>
          <w:spacing w:val="11"/>
        </w:rPr>
        <w:t> </w:t>
      </w:r>
      <w:r>
        <w:rPr/>
        <w:t>2004).</w:t>
      </w:r>
    </w:p>
    <w:p>
      <w:pPr>
        <w:pStyle w:val="BodyText"/>
        <w:spacing w:line="237" w:lineRule="auto"/>
        <w:ind w:left="103" w:right="106" w:firstLine="198"/>
      </w:pPr>
      <w:r>
        <w:rPr/>
        <w:t>The</w:t>
      </w:r>
      <w:r>
        <w:rPr>
          <w:spacing w:val="14"/>
        </w:rPr>
        <w:t> </w:t>
      </w:r>
      <w:r>
        <w:rPr/>
        <w:t>point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double</w:t>
      </w:r>
      <w:r>
        <w:rPr>
          <w:spacing w:val="12"/>
        </w:rPr>
        <w:t> </w:t>
      </w:r>
      <w:r>
        <w:rPr/>
        <w:t>one:</w:t>
      </w:r>
      <w:r>
        <w:rPr>
          <w:spacing w:val="15"/>
        </w:rPr>
        <w:t> </w:t>
      </w:r>
      <w:r>
        <w:rPr/>
        <w:t>ﬁrst,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form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a</w:t>
      </w:r>
      <w:r>
        <w:rPr>
          <w:spacing w:val="13"/>
        </w:rPr>
        <w:t> </w:t>
      </w:r>
      <w:r>
        <w:rPr/>
        <w:t>discipline</w:t>
      </w:r>
      <w:r>
        <w:rPr>
          <w:spacing w:val="14"/>
        </w:rPr>
        <w:t> </w:t>
      </w:r>
      <w:r>
        <w:rPr/>
        <w:t>itself—one</w:t>
      </w:r>
      <w:r>
        <w:rPr>
          <w:spacing w:val="-48"/>
        </w:rPr>
        <w:t> </w:t>
      </w:r>
      <w:r>
        <w:rPr/>
        <w:t>of the species discussed in chapter 3—can split and evolve. Thus, that</w:t>
      </w:r>
      <w:r>
        <w:rPr>
          <w:spacing w:val="1"/>
        </w:rPr>
        <w:t> </w:t>
      </w:r>
      <w:r>
        <w:rPr/>
        <w:t>species throws up exemplars of new embeddings for specializations.</w:t>
      </w:r>
      <w:r>
        <w:rPr>
          <w:spacing w:val="1"/>
        </w:rPr>
        <w:t> </w:t>
      </w:r>
      <w:r>
        <w:rPr/>
        <w:t>Second,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discipline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deﬁned,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its</w:t>
      </w:r>
      <w:r>
        <w:rPr>
          <w:spacing w:val="-8"/>
        </w:rPr>
        <w:t> </w:t>
      </w:r>
      <w:r>
        <w:rPr/>
        <w:t>constituent</w:t>
      </w:r>
      <w:r>
        <w:rPr>
          <w:spacing w:val="-7"/>
        </w:rPr>
        <w:t> </w:t>
      </w:r>
      <w:r>
        <w:rPr/>
        <w:t>actors</w:t>
      </w:r>
      <w:r>
        <w:rPr>
          <w:spacing w:val="-47"/>
        </w:rPr>
        <w:t> </w:t>
      </w:r>
      <w:r>
        <w:rPr/>
        <w:t>and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others,</w:t>
      </w:r>
      <w:r>
        <w:rPr>
          <w:spacing w:val="10"/>
        </w:rPr>
        <w:t> </w:t>
      </w:r>
      <w:r>
        <w:rPr/>
        <w:t>partly</w:t>
      </w:r>
      <w:r>
        <w:rPr>
          <w:spacing w:val="9"/>
        </w:rPr>
        <w:t> </w:t>
      </w:r>
      <w:r>
        <w:rPr/>
        <w:t>through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/>
        <w:t>particular</w:t>
      </w:r>
      <w:r>
        <w:rPr>
          <w:spacing w:val="9"/>
        </w:rPr>
        <w:t> </w:t>
      </w:r>
      <w:r>
        <w:rPr/>
        <w:t>career.</w:t>
      </w:r>
    </w:p>
    <w:p>
      <w:pPr>
        <w:pStyle w:val="BodyText"/>
        <w:spacing w:before="2"/>
        <w:ind w:left="0"/>
        <w:jc w:val="left"/>
        <w:rPr>
          <w:sz w:val="34"/>
        </w:rPr>
      </w:pPr>
    </w:p>
    <w:p>
      <w:pPr>
        <w:spacing w:before="0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18 </w:t>
      </w:r>
      <w:r>
        <w:rPr>
          <w:sz w:val="16"/>
        </w:rPr>
        <w:t>This guarantees the nonassociativity of mobilizing; Boyd (1991, pp. 8–9) gives a</w:t>
      </w:r>
      <w:r>
        <w:rPr>
          <w:spacing w:val="1"/>
          <w:sz w:val="16"/>
        </w:rPr>
        <w:t> </w:t>
      </w:r>
      <w:r>
        <w:rPr>
          <w:sz w:val="16"/>
        </w:rPr>
        <w:t>lucid</w:t>
      </w:r>
      <w:r>
        <w:rPr>
          <w:spacing w:val="6"/>
          <w:sz w:val="16"/>
        </w:rPr>
        <w:t> </w:t>
      </w:r>
      <w:r>
        <w:rPr>
          <w:sz w:val="16"/>
        </w:rPr>
        <w:t>prose</w:t>
      </w:r>
      <w:r>
        <w:rPr>
          <w:spacing w:val="6"/>
          <w:sz w:val="16"/>
        </w:rPr>
        <w:t> </w:t>
      </w:r>
      <w:r>
        <w:rPr>
          <w:sz w:val="16"/>
        </w:rPr>
        <w:t>discussion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associativity</w:t>
      </w:r>
      <w:r>
        <w:rPr>
          <w:spacing w:val="7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network</w:t>
      </w:r>
      <w:r>
        <w:rPr>
          <w:spacing w:val="7"/>
          <w:sz w:val="16"/>
        </w:rPr>
        <w:t> </w:t>
      </w:r>
      <w:r>
        <w:rPr>
          <w:sz w:val="16"/>
        </w:rPr>
        <w:t>relations.</w:t>
      </w:r>
    </w:p>
    <w:p>
      <w:pPr>
        <w:spacing w:before="1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19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No</w:t>
      </w:r>
      <w:r>
        <w:rPr>
          <w:spacing w:val="13"/>
          <w:sz w:val="16"/>
        </w:rPr>
        <w:t> </w:t>
      </w:r>
      <w:r>
        <w:rPr>
          <w:sz w:val="16"/>
        </w:rPr>
        <w:t>doubt</w:t>
      </w:r>
      <w:r>
        <w:rPr>
          <w:spacing w:val="11"/>
          <w:sz w:val="16"/>
        </w:rPr>
        <w:t> </w:t>
      </w:r>
      <w:r>
        <w:rPr>
          <w:sz w:val="16"/>
        </w:rPr>
        <w:t>each</w:t>
      </w:r>
      <w:r>
        <w:rPr>
          <w:spacing w:val="13"/>
          <w:sz w:val="16"/>
        </w:rPr>
        <w:t> </w:t>
      </w:r>
      <w:r>
        <w:rPr>
          <w:sz w:val="16"/>
        </w:rPr>
        <w:t>also</w:t>
      </w:r>
      <w:r>
        <w:rPr>
          <w:spacing w:val="10"/>
          <w:sz w:val="16"/>
        </w:rPr>
        <w:t> </w:t>
      </w:r>
      <w:r>
        <w:rPr>
          <w:sz w:val="16"/>
        </w:rPr>
        <w:t>had</w:t>
      </w:r>
      <w:r>
        <w:rPr>
          <w:spacing w:val="13"/>
          <w:sz w:val="16"/>
        </w:rPr>
        <w:t> </w:t>
      </w:r>
      <w:r>
        <w:rPr>
          <w:sz w:val="16"/>
        </w:rPr>
        <w:t>come</w:t>
      </w:r>
      <w:r>
        <w:rPr>
          <w:spacing w:val="11"/>
          <w:sz w:val="16"/>
        </w:rPr>
        <w:t> </w:t>
      </w:r>
      <w:r>
        <w:rPr>
          <w:sz w:val="16"/>
        </w:rPr>
        <w:t>as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1"/>
          <w:sz w:val="16"/>
        </w:rPr>
        <w:t> </w:t>
      </w:r>
      <w:r>
        <w:rPr>
          <w:sz w:val="16"/>
        </w:rPr>
        <w:t>later</w:t>
      </w:r>
      <w:r>
        <w:rPr>
          <w:spacing w:val="12"/>
          <w:sz w:val="16"/>
        </w:rPr>
        <w:t> </w:t>
      </w:r>
      <w:r>
        <w:rPr>
          <w:sz w:val="16"/>
        </w:rPr>
        <w:t>career</w:t>
      </w:r>
      <w:r>
        <w:rPr>
          <w:spacing w:val="11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a</w:t>
      </w:r>
      <w:r>
        <w:rPr>
          <w:spacing w:val="11"/>
          <w:sz w:val="16"/>
        </w:rPr>
        <w:t> </w:t>
      </w:r>
      <w:r>
        <w:rPr>
          <w:sz w:val="16"/>
        </w:rPr>
        <w:t>yet</w:t>
      </w:r>
      <w:r>
        <w:rPr>
          <w:spacing w:val="12"/>
          <w:sz w:val="16"/>
        </w:rPr>
        <w:t> </w:t>
      </w:r>
      <w:r>
        <w:rPr>
          <w:sz w:val="16"/>
        </w:rPr>
        <w:t>more</w:t>
      </w:r>
      <w:r>
        <w:rPr>
          <w:spacing w:val="13"/>
          <w:sz w:val="16"/>
        </w:rPr>
        <w:t> </w:t>
      </w:r>
      <w:r>
        <w:rPr>
          <w:sz w:val="16"/>
        </w:rPr>
        <w:t>primitive</w:t>
      </w:r>
      <w:r>
        <w:rPr>
          <w:spacing w:val="11"/>
          <w:sz w:val="16"/>
        </w:rPr>
        <w:t> </w:t>
      </w:r>
      <w:r>
        <w:rPr>
          <w:sz w:val="16"/>
        </w:rPr>
        <w:t>interface</w:t>
      </w:r>
      <w:r>
        <w:rPr>
          <w:spacing w:val="-38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smaller</w:t>
      </w:r>
      <w:r>
        <w:rPr>
          <w:spacing w:val="7"/>
          <w:sz w:val="16"/>
        </w:rPr>
        <w:t> </w:t>
      </w:r>
      <w:r>
        <w:rPr>
          <w:sz w:val="16"/>
        </w:rPr>
        <w:t>households.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6"/>
        <w:numPr>
          <w:ilvl w:val="2"/>
          <w:numId w:val="29"/>
        </w:numPr>
        <w:tabs>
          <w:tab w:pos="2578" w:val="left" w:leader="none"/>
        </w:tabs>
        <w:spacing w:line="240" w:lineRule="auto" w:before="89" w:after="0"/>
        <w:ind w:left="2577" w:right="0" w:hanging="510"/>
        <w:jc w:val="both"/>
        <w:rPr>
          <w:i/>
        </w:rPr>
      </w:pPr>
      <w:bookmarkStart w:name="5.3.5. Contingency Chains" w:id="331"/>
      <w:bookmarkEnd w:id="331"/>
      <w:r>
        <w:rPr>
          <w:b w:val="0"/>
          <w:i w:val="0"/>
        </w:rPr>
      </w:r>
      <w:bookmarkStart w:name="_bookmark161" w:id="332"/>
      <w:bookmarkEnd w:id="332"/>
      <w:r>
        <w:rPr>
          <w:b w:val="0"/>
          <w:i w:val="0"/>
        </w:rPr>
      </w:r>
      <w:hyperlink w:history="true" w:anchor="_bookmark4">
        <w:bookmarkStart w:name="_bookmark161" w:id="333"/>
        <w:bookmarkEnd w:id="333"/>
        <w:r>
          <w:rPr>
            <w:i/>
          </w:rPr>
          <w:t>Contingency</w:t>
        </w:r>
        <w:r>
          <w:rPr>
            <w:i/>
          </w:rPr>
          <w:t> Chains</w:t>
        </w:r>
      </w:hyperlink>
    </w:p>
    <w:p>
      <w:pPr>
        <w:pStyle w:val="BodyText"/>
        <w:spacing w:line="230" w:lineRule="auto" w:before="118"/>
        <w:ind w:right="109"/>
      </w:pPr>
      <w:r>
        <w:rPr/>
        <w:t>We have seen that careers are anticipations, or careers are retrospec-</w:t>
      </w:r>
      <w:r>
        <w:rPr>
          <w:spacing w:val="1"/>
        </w:rPr>
        <w:t> </w:t>
      </w:r>
      <w:r>
        <w:rPr/>
        <w:t>tions. That leaves the question: What corresponds to career not </w:t>
      </w:r>
      <w:r>
        <w:rPr>
          <w:i/>
        </w:rPr>
        <w:t>over</w:t>
      </w:r>
      <w:r>
        <w:rPr>
          <w:i/>
          <w:spacing w:val="1"/>
        </w:rPr>
        <w:t> </w:t>
      </w:r>
      <w:r>
        <w:rPr/>
        <w:t>time but </w:t>
      </w:r>
      <w:r>
        <w:rPr>
          <w:i/>
        </w:rPr>
        <w:t>at </w:t>
      </w:r>
      <w:r>
        <w:rPr/>
        <w:t>a time? Vacancy chains do: see White (1970b) and Chase</w:t>
      </w:r>
      <w:r>
        <w:rPr>
          <w:spacing w:val="1"/>
        </w:rPr>
        <w:t> </w:t>
      </w:r>
      <w:r>
        <w:rPr/>
        <w:t>(1991). The importance of vacancy chains is appreciated best in sys-</w:t>
      </w:r>
      <w:r>
        <w:rPr>
          <w:spacing w:val="1"/>
        </w:rPr>
        <w:t> </w:t>
      </w:r>
      <w:r>
        <w:rPr/>
        <w:t>tems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control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focus</w:t>
      </w:r>
      <w:r>
        <w:rPr>
          <w:spacing w:val="10"/>
        </w:rPr>
        <w:t> </w:t>
      </w:r>
      <w:r>
        <w:rPr/>
        <w:t>on</w:t>
      </w:r>
      <w:r>
        <w:rPr>
          <w:spacing w:val="9"/>
        </w:rPr>
        <w:t> </w:t>
      </w:r>
      <w:r>
        <w:rPr/>
        <w:t>careers,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we</w:t>
      </w:r>
      <w:r>
        <w:rPr>
          <w:spacing w:val="9"/>
        </w:rPr>
        <w:t> </w:t>
      </w:r>
      <w:r>
        <w:rPr/>
        <w:t>will</w:t>
      </w:r>
      <w:r>
        <w:rPr>
          <w:spacing w:val="10"/>
        </w:rPr>
        <w:t> </w:t>
      </w:r>
      <w:r>
        <w:rPr/>
        <w:t>see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chapter</w:t>
      </w:r>
      <w:r>
        <w:rPr>
          <w:spacing w:val="9"/>
        </w:rPr>
        <w:t> </w:t>
      </w:r>
      <w:r>
        <w:rPr/>
        <w:t>7.</w:t>
      </w:r>
    </w:p>
    <w:p>
      <w:pPr>
        <w:pStyle w:val="BodyText"/>
        <w:spacing w:line="230" w:lineRule="auto" w:before="2"/>
        <w:ind w:right="112" w:firstLine="198"/>
      </w:pPr>
      <w:r>
        <w:rPr/>
        <w:t>Objective, measurable traces of connections among disparate social</w:t>
      </w:r>
      <w:r>
        <w:rPr>
          <w:spacing w:val="1"/>
        </w:rPr>
        <w:t> </w:t>
      </w:r>
      <w:r>
        <w:rPr/>
        <w:t>spaces are needed, across both networks and populations. Such traces</w:t>
      </w:r>
      <w:r>
        <w:rPr>
          <w:spacing w:val="-47"/>
        </w:rPr>
        <w:t> </w:t>
      </w:r>
      <w:r>
        <w:rPr/>
        <w:t>are</w:t>
      </w:r>
      <w:r>
        <w:rPr>
          <w:spacing w:val="-8"/>
        </w:rPr>
        <w:t> </w:t>
      </w:r>
      <w:r>
        <w:rPr/>
        <w:t>best</w:t>
      </w:r>
      <w:r>
        <w:rPr>
          <w:spacing w:val="-6"/>
        </w:rPr>
        <w:t> </w:t>
      </w:r>
      <w:r>
        <w:rPr/>
        <w:t>sought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changes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motion,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too</w:t>
      </w:r>
      <w:r>
        <w:rPr>
          <w:spacing w:val="-6"/>
        </w:rPr>
        <w:t> </w:t>
      </w:r>
      <w:r>
        <w:rPr/>
        <w:t>easy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project</w:t>
      </w:r>
      <w:r>
        <w:rPr>
          <w:spacing w:val="-8"/>
        </w:rPr>
        <w:t> </w:t>
      </w:r>
      <w:r>
        <w:rPr/>
        <w:t>some</w:t>
      </w:r>
      <w:r>
        <w:rPr>
          <w:spacing w:val="-47"/>
        </w:rPr>
        <w:t> </w:t>
      </w:r>
      <w:r>
        <w:rPr/>
        <w:t>elaborate architecture into any static, cross-sectional view. The traces</w:t>
      </w:r>
      <w:r>
        <w:rPr>
          <w:spacing w:val="1"/>
        </w:rPr>
        <w:t> </w:t>
      </w:r>
      <w:r>
        <w:rPr/>
        <w:t>sought can be called contingency chains, of which careers are prime</w:t>
      </w:r>
      <w:r>
        <w:rPr>
          <w:spacing w:val="1"/>
        </w:rPr>
        <w:t> </w:t>
      </w:r>
      <w:r>
        <w:rPr/>
        <w:t>examples.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vacancy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job</w:t>
      </w:r>
      <w:r>
        <w:rPr>
          <w:spacing w:val="-3"/>
        </w:rPr>
        <w:t> </w:t>
      </w:r>
      <w:r>
        <w:rPr/>
        <w:t>decouples,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too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move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chain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decoupling</w:t>
      </w:r>
      <w:r>
        <w:rPr>
          <w:spacing w:val="11"/>
        </w:rPr>
        <w:t> </w:t>
      </w:r>
      <w:r>
        <w:rPr/>
        <w:t>among</w:t>
      </w:r>
      <w:r>
        <w:rPr>
          <w:spacing w:val="10"/>
        </w:rPr>
        <w:t> </w:t>
      </w:r>
      <w:r>
        <w:rPr/>
        <w:t>jobs</w:t>
      </w:r>
      <w:r>
        <w:rPr>
          <w:spacing w:val="11"/>
        </w:rPr>
        <w:t> </w:t>
      </w:r>
      <w:r>
        <w:rPr/>
        <w:t>at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given</w:t>
      </w:r>
      <w:r>
        <w:rPr>
          <w:spacing w:val="11"/>
        </w:rPr>
        <w:t> </w:t>
      </w:r>
      <w:r>
        <w:rPr/>
        <w:t>time.</w:t>
      </w:r>
    </w:p>
    <w:p>
      <w:pPr>
        <w:pStyle w:val="BodyText"/>
        <w:spacing w:line="230" w:lineRule="auto" w:before="3"/>
        <w:ind w:right="110" w:firstLine="198"/>
      </w:pPr>
      <w:r>
        <w:rPr/>
        <w:t>I examined mobility in detail in the special case of large organiza-</w:t>
      </w:r>
      <w:r>
        <w:rPr>
          <w:spacing w:val="1"/>
        </w:rPr>
        <w:t> </w:t>
      </w:r>
      <w:r>
        <w:rPr/>
        <w:t>tions</w:t>
      </w:r>
      <w:r>
        <w:rPr>
          <w:spacing w:val="-9"/>
        </w:rPr>
        <w:t> </w:t>
      </w:r>
      <w:r>
        <w:rPr/>
        <w:t>where</w:t>
      </w:r>
      <w:r>
        <w:rPr>
          <w:spacing w:val="-8"/>
        </w:rPr>
        <w:t> </w:t>
      </w:r>
      <w:r>
        <w:rPr/>
        <w:t>opportunity</w:t>
      </w:r>
      <w:r>
        <w:rPr>
          <w:spacing w:val="-6"/>
        </w:rPr>
        <w:t> </w:t>
      </w:r>
      <w:r>
        <w:rPr/>
        <w:t>came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single-occupant</w:t>
      </w:r>
      <w:r>
        <w:rPr>
          <w:spacing w:val="-8"/>
        </w:rPr>
        <w:t> </w:t>
      </w:r>
      <w:r>
        <w:rPr/>
        <w:t>jobs</w:t>
      </w:r>
      <w:r>
        <w:rPr>
          <w:spacing w:val="-6"/>
        </w:rPr>
        <w:t> </w:t>
      </w:r>
      <w:r>
        <w:rPr/>
        <w:t>(White</w:t>
      </w:r>
      <w:r>
        <w:rPr>
          <w:spacing w:val="-8"/>
        </w:rPr>
        <w:t> </w:t>
      </w:r>
      <w:r>
        <w:rPr/>
        <w:t>1970b).</w:t>
      </w:r>
      <w:r>
        <w:rPr>
          <w:spacing w:val="-8"/>
        </w:rPr>
        <w:t> </w:t>
      </w:r>
      <w:r>
        <w:rPr/>
        <w:t>It</w:t>
      </w:r>
      <w:r>
        <w:rPr>
          <w:spacing w:val="-48"/>
        </w:rPr>
        <w:t> </w:t>
      </w:r>
      <w:r>
        <w:rPr/>
        <w:t>is</w:t>
      </w:r>
      <w:r>
        <w:rPr>
          <w:spacing w:val="-4"/>
        </w:rPr>
        <w:t> </w:t>
      </w:r>
      <w:r>
        <w:rPr/>
        <w:t>clear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chains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moves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vacancies,</w:t>
      </w:r>
      <w:r>
        <w:rPr>
          <w:spacing w:val="-4"/>
        </w:rPr>
        <w:t> </w:t>
      </w:r>
      <w:r>
        <w:rPr/>
        <w:t>not</w:t>
      </w:r>
      <w:r>
        <w:rPr>
          <w:spacing w:val="-6"/>
        </w:rPr>
        <w:t> </w:t>
      </w:r>
      <w:r>
        <w:rPr/>
        <w:t>persons,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causal</w:t>
      </w:r>
      <w:r>
        <w:rPr>
          <w:spacing w:val="-47"/>
        </w:rPr>
        <w:t> </w:t>
      </w:r>
      <w:r>
        <w:rPr/>
        <w:t>dynamic in mobility there. Even when there were central authorities</w:t>
      </w:r>
      <w:r>
        <w:rPr>
          <w:spacing w:val="1"/>
        </w:rPr>
        <w:t> </w:t>
      </w:r>
      <w:r>
        <w:rPr/>
        <w:t>who, at least in principle, could direct moves, these had to ﬁt into va-</w:t>
      </w:r>
      <w:r>
        <w:rPr>
          <w:spacing w:val="1"/>
        </w:rPr>
        <w:t> </w:t>
      </w:r>
      <w:r>
        <w:rPr/>
        <w:t>cancy</w:t>
      </w:r>
      <w:r>
        <w:rPr>
          <w:spacing w:val="-11"/>
        </w:rPr>
        <w:t> </w:t>
      </w:r>
      <w:r>
        <w:rPr/>
        <w:t>chains.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generalized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much</w:t>
      </w:r>
      <w:r>
        <w:rPr>
          <w:spacing w:val="-10"/>
        </w:rPr>
        <w:t> </w:t>
      </w:r>
      <w:r>
        <w:rPr/>
        <w:t>less</w:t>
      </w:r>
      <w:r>
        <w:rPr>
          <w:spacing w:val="-8"/>
        </w:rPr>
        <w:t> </w:t>
      </w:r>
      <w:r>
        <w:rPr/>
        <w:t>restrictive</w:t>
      </w:r>
      <w:r>
        <w:rPr>
          <w:spacing w:val="-10"/>
        </w:rPr>
        <w:t> </w:t>
      </w:r>
      <w:r>
        <w:rPr/>
        <w:t>case</w:t>
      </w:r>
      <w:r>
        <w:rPr>
          <w:spacing w:val="-48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Federal</w:t>
      </w:r>
      <w:r>
        <w:rPr>
          <w:spacing w:val="10"/>
        </w:rPr>
        <w:t> </w:t>
      </w:r>
      <w:r>
        <w:rPr/>
        <w:t>Civil</w:t>
      </w:r>
      <w:r>
        <w:rPr>
          <w:spacing w:val="10"/>
        </w:rPr>
        <w:t> </w:t>
      </w:r>
      <w:r>
        <w:rPr/>
        <w:t>Service</w:t>
      </w:r>
      <w:r>
        <w:rPr>
          <w:spacing w:val="10"/>
        </w:rPr>
        <w:t> </w:t>
      </w:r>
      <w:r>
        <w:rPr/>
        <w:t>(Stewman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Konda</w:t>
      </w:r>
      <w:r>
        <w:rPr>
          <w:spacing w:val="10"/>
        </w:rPr>
        <w:t> </w:t>
      </w:r>
      <w:r>
        <w:rPr/>
        <w:t>1983).</w:t>
      </w:r>
    </w:p>
    <w:p>
      <w:pPr>
        <w:pStyle w:val="BodyText"/>
        <w:spacing w:line="230" w:lineRule="auto" w:before="3"/>
        <w:ind w:right="113" w:firstLine="198"/>
      </w:pPr>
      <w:r>
        <w:rPr/>
        <w:t>In addition, jobs ﬁt into careers, whose manifest content is coupling</w:t>
      </w:r>
      <w:r>
        <w:rPr>
          <w:spacing w:val="-47"/>
        </w:rPr>
        <w:t> </w:t>
      </w:r>
      <w:r>
        <w:rPr/>
        <w:t>over time and among identities hypothesized to evolve. But careers</w:t>
      </w:r>
      <w:r>
        <w:rPr>
          <w:spacing w:val="1"/>
        </w:rPr>
        <w:t> </w:t>
      </w:r>
      <w:r>
        <w:rPr/>
        <w:t>also exemplify decoupling. Career is meaningless if preordained; so</w:t>
      </w:r>
      <w:r>
        <w:rPr>
          <w:spacing w:val="1"/>
        </w:rPr>
        <w:t> </w:t>
      </w:r>
      <w:r>
        <w:rPr/>
        <w:t>where</w:t>
      </w:r>
      <w:r>
        <w:rPr>
          <w:spacing w:val="6"/>
        </w:rPr>
        <w:t> </w:t>
      </w:r>
      <w:r>
        <w:rPr/>
        <w:t>careers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perceived,</w:t>
      </w:r>
      <w:r>
        <w:rPr>
          <w:spacing w:val="7"/>
        </w:rPr>
        <w:t> </w:t>
      </w:r>
      <w:r>
        <w:rPr/>
        <w:t>ﬂexibilities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decoupling</w:t>
      </w:r>
      <w:r>
        <w:rPr>
          <w:spacing w:val="7"/>
        </w:rPr>
        <w:t> </w:t>
      </w:r>
      <w:r>
        <w:rPr/>
        <w:t>exist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well.</w:t>
      </w:r>
    </w:p>
    <w:p>
      <w:pPr>
        <w:pStyle w:val="BodyText"/>
        <w:spacing w:line="230" w:lineRule="auto" w:before="2"/>
        <w:ind w:right="110" w:firstLine="198"/>
      </w:pPr>
      <w:r>
        <w:rPr/>
        <w:t>Careers, like queues, become the occasion and context for control</w:t>
      </w:r>
      <w:r>
        <w:rPr>
          <w:spacing w:val="1"/>
        </w:rPr>
        <w:t> </w:t>
      </w:r>
      <w:r>
        <w:rPr/>
        <w:t>efforts, as persons emerge and try to achieve style. Story-lines, told</w:t>
      </w:r>
      <w:r>
        <w:rPr>
          <w:spacing w:val="1"/>
        </w:rPr>
        <w:t> </w:t>
      </w:r>
      <w:r>
        <w:rPr/>
        <w:t>around identities, are where stability and permanence and coherence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found</w:t>
      </w:r>
      <w:r>
        <w:rPr>
          <w:spacing w:val="-3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sought</w:t>
      </w:r>
      <w:r>
        <w:rPr>
          <w:spacing w:val="-3"/>
        </w:rPr>
        <w:t> </w:t>
      </w:r>
      <w:r>
        <w:rPr/>
        <w:t>there.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propounded</w:t>
      </w:r>
      <w:r>
        <w:rPr>
          <w:spacing w:val="-48"/>
        </w:rPr>
        <w:t> </w:t>
      </w:r>
      <w:r>
        <w:rPr/>
        <w:t>and also enforced as careers in the building of networks, and of disci-</w:t>
      </w:r>
      <w:r>
        <w:rPr>
          <w:spacing w:val="1"/>
        </w:rPr>
        <w:t> </w:t>
      </w:r>
      <w:r>
        <w:rPr/>
        <w:t>plines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production.</w:t>
      </w:r>
    </w:p>
    <w:p>
      <w:pPr>
        <w:pStyle w:val="BodyText"/>
        <w:spacing w:line="230" w:lineRule="auto" w:before="3"/>
        <w:ind w:right="111" w:firstLine="198"/>
        <w:jc w:val="right"/>
      </w:pPr>
      <w:r>
        <w:rPr/>
        <w:t>A</w:t>
      </w:r>
      <w:r>
        <w:rPr>
          <w:spacing w:val="1"/>
        </w:rPr>
        <w:t> </w:t>
      </w:r>
      <w:r>
        <w:rPr/>
        <w:t>career</w:t>
      </w:r>
      <w:r>
        <w:rPr>
          <w:spacing w:val="3"/>
        </w:rPr>
        <w:t> </w:t>
      </w:r>
      <w:r>
        <w:rPr/>
        <w:t>links</w:t>
      </w:r>
      <w:r>
        <w:rPr>
          <w:spacing w:val="2"/>
        </w:rPr>
        <w:t> </w:t>
      </w:r>
      <w:r>
        <w:rPr/>
        <w:t>disciplines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thereby</w:t>
      </w:r>
      <w:r>
        <w:rPr>
          <w:spacing w:val="2"/>
        </w:rPr>
        <w:t> </w:t>
      </w:r>
      <w:r>
        <w:rPr/>
        <w:t>may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mediated</w:t>
      </w:r>
      <w:r>
        <w:rPr>
          <w:spacing w:val="1"/>
        </w:rPr>
        <w:t> </w:t>
      </w:r>
      <w:r>
        <w:rPr/>
        <w:t>into</w:t>
      </w:r>
      <w:r>
        <w:rPr>
          <w:spacing w:val="4"/>
        </w:rPr>
        <w:t> </w:t>
      </w:r>
      <w:r>
        <w:rPr/>
        <w:t>yet</w:t>
      </w:r>
      <w:r>
        <w:rPr>
          <w:spacing w:val="1"/>
        </w:rPr>
        <w:t> </w:t>
      </w:r>
      <w:r>
        <w:rPr/>
        <w:t>an-</w:t>
      </w:r>
      <w:r>
        <w:rPr>
          <w:spacing w:val="-47"/>
        </w:rPr>
        <w:t> </w:t>
      </w:r>
      <w:r>
        <w:rPr/>
        <w:t>other</w:t>
      </w:r>
      <w:r>
        <w:rPr>
          <w:spacing w:val="5"/>
        </w:rPr>
        <w:t> </w:t>
      </w:r>
      <w:r>
        <w:rPr/>
        <w:t>identity,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career</w:t>
      </w:r>
      <w:r>
        <w:rPr>
          <w:spacing w:val="8"/>
        </w:rPr>
        <w:t> </w:t>
      </w:r>
      <w:r>
        <w:rPr/>
        <w:t>acquires</w:t>
      </w:r>
      <w:r>
        <w:rPr>
          <w:spacing w:val="5"/>
        </w:rPr>
        <w:t> </w:t>
      </w:r>
      <w:r>
        <w:rPr/>
        <w:t>uniqueness</w:t>
      </w:r>
      <w:r>
        <w:rPr>
          <w:spacing w:val="8"/>
        </w:rPr>
        <w:t> </w:t>
      </w:r>
      <w:r>
        <w:rPr/>
        <w:t>only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way.</w:t>
      </w:r>
      <w:r>
        <w:rPr>
          <w:spacing w:val="6"/>
        </w:rPr>
        <w:t> </w:t>
      </w:r>
      <w:r>
        <w:rPr/>
        <w:t>Ca-</w:t>
      </w:r>
      <w:r>
        <w:rPr>
          <w:spacing w:val="-47"/>
        </w:rPr>
        <w:t> </w:t>
      </w:r>
      <w:r>
        <w:rPr/>
        <w:t>reer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construct</w:t>
      </w:r>
      <w:r>
        <w:rPr>
          <w:spacing w:val="6"/>
        </w:rPr>
        <w:t> </w:t>
      </w:r>
      <w:r>
        <w:rPr/>
        <w:t>implies</w:t>
      </w:r>
      <w:r>
        <w:rPr>
          <w:spacing w:val="7"/>
        </w:rPr>
        <w:t> </w:t>
      </w:r>
      <w:r>
        <w:rPr/>
        <w:t>activism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some</w:t>
      </w:r>
      <w:r>
        <w:rPr>
          <w:spacing w:val="6"/>
        </w:rPr>
        <w:t> </w:t>
      </w:r>
      <w:r>
        <w:rPr/>
        <w:t>search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agency.</w:t>
      </w:r>
      <w:r>
        <w:rPr>
          <w:spacing w:val="7"/>
        </w:rPr>
        <w:t> </w:t>
      </w:r>
      <w:r>
        <w:rPr/>
        <w:t>Career</w:t>
      </w:r>
      <w:r>
        <w:rPr>
          <w:spacing w:val="-47"/>
        </w:rPr>
        <w:t> </w:t>
      </w:r>
      <w:r>
        <w:rPr/>
        <w:t>is</w:t>
      </w:r>
      <w:r>
        <w:rPr>
          <w:spacing w:val="3"/>
        </w:rPr>
        <w:t> </w:t>
      </w:r>
      <w:r>
        <w:rPr/>
        <w:t>not</w:t>
      </w:r>
      <w:r>
        <w:rPr>
          <w:spacing w:val="5"/>
        </w:rPr>
        <w:t> </w:t>
      </w:r>
      <w:r>
        <w:rPr/>
        <w:t>merely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neutral</w:t>
      </w:r>
      <w:r>
        <w:rPr>
          <w:spacing w:val="5"/>
        </w:rPr>
        <w:t> </w:t>
      </w:r>
      <w:r>
        <w:rPr/>
        <w:t>measurement</w:t>
      </w:r>
      <w:r>
        <w:rPr>
          <w:spacing w:val="3"/>
        </w:rPr>
        <w:t> </w:t>
      </w:r>
      <w:r>
        <w:rPr/>
        <w:t>construct,</w:t>
      </w:r>
      <w:r>
        <w:rPr>
          <w:spacing w:val="5"/>
        </w:rPr>
        <w:t> </w:t>
      </w:r>
      <w:r>
        <w:rPr/>
        <w:t>although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that</w:t>
      </w:r>
      <w:r>
        <w:rPr>
          <w:spacing w:val="3"/>
        </w:rPr>
        <w:t> </w:t>
      </w:r>
      <w:r>
        <w:rPr/>
        <w:t>too.</w:t>
      </w:r>
      <w:r>
        <w:rPr>
          <w:spacing w:val="-47"/>
        </w:rPr>
        <w:t> </w:t>
      </w:r>
      <w:r>
        <w:rPr/>
        <w:t>Think of tenures at given jobs as a sort of tie between job and person.</w:t>
      </w:r>
      <w:r>
        <w:rPr>
          <w:spacing w:val="1"/>
        </w:rPr>
        <w:t> </w:t>
      </w:r>
      <w:r>
        <w:rPr/>
        <w:t>Careers</w:t>
      </w:r>
      <w:r>
        <w:rPr>
          <w:spacing w:val="17"/>
        </w:rPr>
        <w:t> </w:t>
      </w:r>
      <w:r>
        <w:rPr/>
        <w:t>are</w:t>
      </w:r>
      <w:r>
        <w:rPr>
          <w:spacing w:val="19"/>
        </w:rPr>
        <w:t> </w:t>
      </w:r>
      <w:r>
        <w:rPr/>
        <w:t>made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tenures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so</w:t>
      </w:r>
      <w:r>
        <w:rPr>
          <w:spacing w:val="18"/>
        </w:rPr>
        <w:t> </w:t>
      </w:r>
      <w:r>
        <w:rPr/>
        <w:t>go</w:t>
      </w:r>
      <w:r>
        <w:rPr>
          <w:spacing w:val="17"/>
        </w:rPr>
        <w:t> </w:t>
      </w:r>
      <w:r>
        <w:rPr/>
        <w:t>beyond</w:t>
      </w:r>
      <w:r>
        <w:rPr>
          <w:spacing w:val="20"/>
        </w:rPr>
        <w:t> </w:t>
      </w:r>
      <w:r>
        <w:rPr/>
        <w:t>social</w:t>
      </w:r>
      <w:r>
        <w:rPr>
          <w:spacing w:val="17"/>
        </w:rPr>
        <w:t> </w:t>
      </w:r>
      <w:r>
        <w:rPr/>
        <w:t>space,</w:t>
      </w:r>
      <w:r>
        <w:rPr>
          <w:spacing w:val="20"/>
        </w:rPr>
        <w:t> </w:t>
      </w:r>
      <w:r>
        <w:rPr/>
        <w:t>and</w:t>
      </w:r>
      <w:r>
        <w:rPr>
          <w:spacing w:val="17"/>
        </w:rPr>
        <w:t> </w:t>
      </w:r>
      <w:r>
        <w:rPr/>
        <w:t>site</w:t>
      </w:r>
      <w:r>
        <w:rPr>
          <w:spacing w:val="-47"/>
        </w:rPr>
        <w:t> </w:t>
      </w:r>
      <w:r>
        <w:rPr/>
        <w:t>networks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social</w:t>
      </w:r>
      <w:r>
        <w:rPr>
          <w:spacing w:val="3"/>
        </w:rPr>
        <w:t> </w:t>
      </w:r>
      <w:r>
        <w:rPr/>
        <w:t>time.</w:t>
      </w:r>
      <w:r>
        <w:rPr>
          <w:spacing w:val="3"/>
        </w:rPr>
        <w:t> </w:t>
      </w:r>
      <w:r>
        <w:rPr/>
        <w:t>Careers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blockmodels</w:t>
      </w:r>
      <w:r>
        <w:rPr>
          <w:spacing w:val="3"/>
        </w:rPr>
        <w:t> </w:t>
      </w:r>
      <w:r>
        <w:rPr/>
        <w:t>provide</w:t>
      </w:r>
      <w:r>
        <w:rPr>
          <w:spacing w:val="2"/>
        </w:rPr>
        <w:t> </w:t>
      </w:r>
      <w:r>
        <w:rPr/>
        <w:t>contrasting</w:t>
      </w:r>
      <w:r>
        <w:rPr>
          <w:spacing w:val="-47"/>
        </w:rPr>
        <w:t> </w:t>
      </w:r>
      <w:r>
        <w:rPr/>
        <w:t>approaches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uncovering</w:t>
      </w:r>
      <w:r>
        <w:rPr>
          <w:spacing w:val="-9"/>
        </w:rPr>
        <w:t> </w:t>
      </w:r>
      <w:r>
        <w:rPr/>
        <w:t>compoundings,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equivalences</w:t>
      </w:r>
      <w:r>
        <w:rPr>
          <w:spacing w:val="-10"/>
        </w:rPr>
        <w:t> </w:t>
      </w:r>
      <w:r>
        <w:rPr/>
        <w:t>and</w:t>
      </w:r>
      <w:r>
        <w:rPr>
          <w:spacing w:val="-47"/>
        </w:rPr>
        <w:t> </w:t>
      </w:r>
      <w:r>
        <w:rPr/>
        <w:t>subtle</w:t>
      </w:r>
      <w:r>
        <w:rPr>
          <w:spacing w:val="-12"/>
        </w:rPr>
        <w:t> </w:t>
      </w:r>
      <w:r>
        <w:rPr/>
        <w:t>interactions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must</w:t>
      </w:r>
      <w:r>
        <w:rPr>
          <w:spacing w:val="-10"/>
        </w:rPr>
        <w:t> </w:t>
      </w:r>
      <w:r>
        <w:rPr/>
        <w:t>underlie</w:t>
      </w:r>
      <w:r>
        <w:rPr>
          <w:spacing w:val="-11"/>
        </w:rPr>
        <w:t> </w:t>
      </w:r>
      <w:r>
        <w:rPr/>
        <w:t>identities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disciplines.</w:t>
      </w:r>
      <w:r>
        <w:rPr>
          <w:spacing w:val="-12"/>
        </w:rPr>
        <w:t> </w:t>
      </w:r>
      <w:r>
        <w:rPr/>
        <w:t>Through</w:t>
      </w:r>
      <w:r>
        <w:rPr>
          <w:spacing w:val="-47"/>
        </w:rPr>
        <w:t> </w:t>
      </w:r>
      <w:r>
        <w:rPr/>
        <w:t>blockmodels we</w:t>
      </w:r>
      <w:r>
        <w:rPr>
          <w:spacing w:val="1"/>
        </w:rPr>
        <w:t> </w:t>
      </w:r>
      <w:r>
        <w:rPr/>
        <w:t>can conjecture, from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treated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section</w:t>
      </w:r>
      <w:r>
        <w:rPr>
          <w:spacing w:val="-47"/>
        </w:rPr>
        <w:t> </w:t>
      </w:r>
      <w:r>
        <w:rPr/>
        <w:t>in</w:t>
      </w:r>
      <w:r>
        <w:rPr>
          <w:spacing w:val="12"/>
        </w:rPr>
        <w:t> </w:t>
      </w:r>
      <w:r>
        <w:rPr/>
        <w:t>time,</w:t>
      </w:r>
      <w:r>
        <w:rPr>
          <w:spacing w:val="14"/>
        </w:rPr>
        <w:t> </w:t>
      </w:r>
      <w:r>
        <w:rPr/>
        <w:t>about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enormous</w:t>
      </w:r>
      <w:r>
        <w:rPr>
          <w:spacing w:val="14"/>
        </w:rPr>
        <w:t> </w:t>
      </w:r>
      <w:r>
        <w:rPr/>
        <w:t>pressures</w:t>
      </w:r>
      <w:r>
        <w:rPr>
          <w:spacing w:val="13"/>
        </w:rPr>
        <w:t> </w:t>
      </w:r>
      <w:r>
        <w:rPr/>
        <w:t>toward</w:t>
      </w:r>
      <w:r>
        <w:rPr>
          <w:spacing w:val="12"/>
        </w:rPr>
        <w:t> </w:t>
      </w:r>
      <w:r>
        <w:rPr/>
        <w:t>equivalence</w:t>
      </w:r>
      <w:r>
        <w:rPr>
          <w:spacing w:val="14"/>
        </w:rPr>
        <w:t> </w:t>
      </w:r>
      <w:r>
        <w:rPr/>
        <w:t>that</w:t>
      </w:r>
      <w:r>
        <w:rPr>
          <w:spacing w:val="12"/>
        </w:rPr>
        <w:t> </w:t>
      </w:r>
      <w:r>
        <w:rPr/>
        <w:t>must</w:t>
      </w:r>
      <w:r>
        <w:rPr>
          <w:spacing w:val="-47"/>
        </w:rPr>
        <w:t> </w:t>
      </w:r>
      <w:r>
        <w:rPr/>
        <w:t>come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endless</w:t>
      </w:r>
      <w:r>
        <w:rPr>
          <w:spacing w:val="5"/>
        </w:rPr>
        <w:t> </w:t>
      </w:r>
      <w:r>
        <w:rPr/>
        <w:t>cycling</w:t>
      </w:r>
      <w:r>
        <w:rPr>
          <w:spacing w:val="6"/>
        </w:rPr>
        <w:t> </w:t>
      </w:r>
      <w:r>
        <w:rPr/>
        <w:t>of</w:t>
      </w:r>
      <w:r>
        <w:rPr>
          <w:spacing w:val="3"/>
        </w:rPr>
        <w:t> </w:t>
      </w:r>
      <w:r>
        <w:rPr/>
        <w:t>transactions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signals</w:t>
      </w:r>
      <w:r>
        <w:rPr>
          <w:spacing w:val="5"/>
        </w:rPr>
        <w:t> </w:t>
      </w:r>
      <w:r>
        <w:rPr/>
        <w:t>along</w:t>
      </w:r>
      <w:r>
        <w:rPr>
          <w:spacing w:val="6"/>
        </w:rPr>
        <w:t> </w:t>
      </w:r>
      <w:r>
        <w:rPr/>
        <w:t>paths</w:t>
      </w:r>
    </w:p>
    <w:p>
      <w:pPr>
        <w:spacing w:after="0" w:line="230" w:lineRule="auto"/>
        <w:jc w:val="right"/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bookmarkStart w:name="5.3.6. Career and Anti-career" w:id="334"/>
      <w:bookmarkEnd w:id="334"/>
      <w:r>
        <w:rPr/>
      </w:r>
      <w:bookmarkStart w:name="_bookmark162" w:id="335"/>
      <w:bookmarkEnd w:id="335"/>
      <w:r>
        <w:rPr/>
      </w:r>
      <w:r>
        <w:rPr/>
        <w:t>in networks. Career concepts and constructions pick up more on con-</w:t>
      </w:r>
      <w:r>
        <w:rPr>
          <w:spacing w:val="1"/>
        </w:rPr>
        <w:t> </w:t>
      </w:r>
      <w:r>
        <w:rPr/>
        <w:t>tingencies,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build</w:t>
      </w:r>
      <w:r>
        <w:rPr>
          <w:spacing w:val="9"/>
        </w:rPr>
        <w:t> </w:t>
      </w:r>
      <w:r>
        <w:rPr/>
        <w:t>upon</w:t>
      </w:r>
      <w:r>
        <w:rPr>
          <w:spacing w:val="9"/>
        </w:rPr>
        <w:t> </w:t>
      </w:r>
      <w:r>
        <w:rPr/>
        <w:t>overall</w:t>
      </w:r>
      <w:r>
        <w:rPr>
          <w:spacing w:val="9"/>
        </w:rPr>
        <w:t> </w:t>
      </w:r>
      <w:r>
        <w:rPr/>
        <w:t>subtleties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particular</w:t>
      </w:r>
      <w:r>
        <w:rPr>
          <w:spacing w:val="9"/>
        </w:rPr>
        <w:t> </w:t>
      </w:r>
      <w:r>
        <w:rPr/>
        <w:t>dyads.</w:t>
      </w:r>
    </w:p>
    <w:p>
      <w:pPr>
        <w:pStyle w:val="BodyText"/>
        <w:spacing w:line="230" w:lineRule="auto" w:before="1"/>
        <w:ind w:left="103" w:right="106" w:firstLine="198"/>
      </w:pPr>
      <w:r>
        <w:rPr/>
        <w:t>Careers may be touted as objective reports of realities and realistic</w:t>
      </w:r>
      <w:r>
        <w:rPr>
          <w:spacing w:val="1"/>
        </w:rPr>
        <w:t> </w:t>
      </w:r>
      <w:r>
        <w:rPr/>
        <w:t>choices, but there must be much of both speculation and hindsight in</w:t>
      </w:r>
      <w:r>
        <w:rPr>
          <w:spacing w:val="1"/>
        </w:rPr>
        <w:t> </w:t>
      </w:r>
      <w:r>
        <w:rPr/>
        <w:t>that presentation. Rationality may be attempted in the career, as part</w:t>
      </w:r>
      <w:r>
        <w:rPr>
          <w:spacing w:val="1"/>
        </w:rPr>
        <w:t> </w:t>
      </w:r>
      <w:r>
        <w:rPr/>
        <w:t>of a broader search for control, but the very meaning of rationality de-</w:t>
      </w:r>
      <w:r>
        <w:rPr>
          <w:spacing w:val="-47"/>
        </w:rPr>
        <w:t> </w:t>
      </w:r>
      <w:r>
        <w:rPr/>
        <w:t>pends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across</w:t>
      </w:r>
      <w:r>
        <w:rPr>
          <w:spacing w:val="-8"/>
        </w:rPr>
        <w:t> </w:t>
      </w:r>
      <w:r>
        <w:rPr/>
        <w:t>levels</w:t>
      </w:r>
      <w:r>
        <w:rPr>
          <w:spacing w:val="-7"/>
        </w:rPr>
        <w:t> </w:t>
      </w:r>
      <w:r>
        <w:rPr/>
        <w:t>embracing</w:t>
      </w:r>
      <w:r>
        <w:rPr>
          <w:spacing w:val="-8"/>
        </w:rPr>
        <w:t> </w:t>
      </w:r>
      <w:r>
        <w:rPr/>
        <w:t>many</w:t>
      </w:r>
      <w:r>
        <w:rPr>
          <w:spacing w:val="-8"/>
        </w:rPr>
        <w:t> </w:t>
      </w:r>
      <w:r>
        <w:rPr/>
        <w:t>careers.</w:t>
      </w:r>
      <w:r>
        <w:rPr>
          <w:spacing w:val="-9"/>
        </w:rPr>
        <w:t> </w:t>
      </w:r>
      <w:r>
        <w:rPr/>
        <w:t>Careers</w:t>
      </w:r>
      <w:r>
        <w:rPr>
          <w:spacing w:val="-8"/>
        </w:rPr>
        <w:t> </w:t>
      </w:r>
      <w:r>
        <w:rPr/>
        <w:t>are</w:t>
      </w:r>
      <w:r>
        <w:rPr>
          <w:spacing w:val="-48"/>
        </w:rPr>
        <w:t> </w:t>
      </w:r>
      <w:r>
        <w:rPr/>
        <w:t>actors time-extended in terms of contingencies; careers are perceived</w:t>
      </w:r>
      <w:r>
        <w:rPr>
          <w:spacing w:val="1"/>
        </w:rPr>
        <w:t> </w:t>
      </w:r>
      <w:r>
        <w:rPr/>
        <w:t>as</w:t>
      </w:r>
      <w:r>
        <w:rPr>
          <w:spacing w:val="10"/>
        </w:rPr>
        <w:t> </w:t>
      </w:r>
      <w:r>
        <w:rPr/>
        <w:t>such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embedded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others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larger</w:t>
      </w:r>
      <w:r>
        <w:rPr>
          <w:spacing w:val="10"/>
        </w:rPr>
        <w:t> </w:t>
      </w:r>
      <w:r>
        <w:rPr/>
        <w:t>system.</w:t>
      </w:r>
    </w:p>
    <w:p>
      <w:pPr>
        <w:pStyle w:val="BodyText"/>
        <w:spacing w:before="10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29"/>
        </w:numPr>
        <w:tabs>
          <w:tab w:pos="2445" w:val="left" w:leader="none"/>
        </w:tabs>
        <w:spacing w:line="240" w:lineRule="auto" w:before="0" w:after="0"/>
        <w:ind w:left="2444" w:right="0" w:hanging="510"/>
        <w:jc w:val="left"/>
        <w:rPr>
          <w:i/>
        </w:rPr>
      </w:pPr>
      <w:hyperlink w:history="true" w:anchor="_bookmark4">
        <w:r>
          <w:rPr>
            <w:i/>
          </w:rPr>
          <w:t>Career</w:t>
        </w:r>
        <w:r>
          <w:rPr>
            <w:i/>
            <w:spacing w:val="4"/>
          </w:rPr>
          <w:t> </w:t>
        </w:r>
        <w:r>
          <w:rPr>
            <w:i/>
          </w:rPr>
          <w:t>and</w:t>
        </w:r>
        <w:r>
          <w:rPr>
            <w:i/>
            <w:spacing w:val="5"/>
          </w:rPr>
          <w:t> </w:t>
        </w:r>
        <w:r>
          <w:rPr>
            <w:i/>
          </w:rPr>
          <w:t>Anti-career</w:t>
        </w:r>
      </w:hyperlink>
    </w:p>
    <w:p>
      <w:pPr>
        <w:pStyle w:val="BodyText"/>
        <w:spacing w:line="232" w:lineRule="auto" w:before="140"/>
        <w:ind w:left="103" w:right="105"/>
      </w:pPr>
      <w:r>
        <w:rPr/>
        <w:t>Anti-career</w:t>
      </w:r>
      <w:r>
        <w:rPr>
          <w:spacing w:val="-9"/>
        </w:rPr>
        <w:t> </w:t>
      </w:r>
      <w:r>
        <w:rPr/>
        <w:t>goes</w:t>
      </w:r>
      <w:r>
        <w:rPr>
          <w:spacing w:val="-8"/>
        </w:rPr>
        <w:t> </w:t>
      </w:r>
      <w:r>
        <w:rPr/>
        <w:t>along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career.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obverse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embedding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decou-</w:t>
      </w:r>
      <w:r>
        <w:rPr>
          <w:spacing w:val="-48"/>
        </w:rPr>
        <w:t> </w:t>
      </w:r>
      <w:r>
        <w:rPr/>
        <w:t>pling.</w:t>
      </w:r>
      <w:r>
        <w:rPr>
          <w:spacing w:val="-7"/>
        </w:rPr>
        <w:t> </w:t>
      </w:r>
      <w:r>
        <w:rPr/>
        <w:t>When</w:t>
      </w:r>
      <w:r>
        <w:rPr>
          <w:spacing w:val="-9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consultant</w:t>
      </w:r>
      <w:r>
        <w:rPr>
          <w:spacing w:val="-7"/>
        </w:rPr>
        <w:t> </w:t>
      </w:r>
      <w:r>
        <w:rPr/>
        <w:t>Jacques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showing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un-</w:t>
      </w:r>
      <w:r>
        <w:rPr>
          <w:spacing w:val="-47"/>
        </w:rPr>
        <w:t> </w:t>
      </w:r>
      <w:r>
        <w:rPr/>
        <w:t>supervised, unaccounted-for time span that comes with his higher po-</w:t>
      </w:r>
      <w:r>
        <w:rPr>
          <w:spacing w:val="-47"/>
        </w:rPr>
        <w:t> </w:t>
      </w:r>
      <w:r>
        <w:rPr/>
        <w:t>sition in business ﬁrms,</w:t>
      </w:r>
      <w:r>
        <w:rPr>
          <w:position w:val="7"/>
          <w:sz w:val="12"/>
        </w:rPr>
        <w:t>20 </w:t>
      </w:r>
      <w:r>
        <w:rPr/>
        <w:t>he is also showing a change in boundaries of</w:t>
      </w:r>
      <w:r>
        <w:rPr>
          <w:spacing w:val="-47"/>
        </w:rPr>
        <w:t> </w:t>
      </w:r>
      <w:r>
        <w:rPr/>
        <w:t>career.</w:t>
      </w:r>
      <w:r>
        <w:rPr>
          <w:spacing w:val="14"/>
        </w:rPr>
        <w:t> </w:t>
      </w:r>
      <w:r>
        <w:rPr/>
        <w:t>At</w:t>
      </w:r>
      <w:r>
        <w:rPr>
          <w:spacing w:val="17"/>
        </w:rPr>
        <w:t> </w:t>
      </w:r>
      <w:r>
        <w:rPr/>
        <w:t>one</w:t>
      </w:r>
      <w:r>
        <w:rPr>
          <w:spacing w:val="14"/>
        </w:rPr>
        <w:t> </w:t>
      </w:r>
      <w:r>
        <w:rPr/>
        <w:t>end,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clerk</w:t>
      </w:r>
      <w:r>
        <w:rPr>
          <w:spacing w:val="16"/>
        </w:rPr>
        <w:t> </w:t>
      </w:r>
      <w:r>
        <w:rPr/>
        <w:t>who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under</w:t>
      </w:r>
      <w:r>
        <w:rPr>
          <w:spacing w:val="16"/>
        </w:rPr>
        <w:t> </w:t>
      </w:r>
      <w:r>
        <w:rPr/>
        <w:t>close</w:t>
      </w:r>
      <w:r>
        <w:rPr>
          <w:spacing w:val="15"/>
        </w:rPr>
        <w:t> </w:t>
      </w:r>
      <w:r>
        <w:rPr/>
        <w:t>programming</w:t>
      </w:r>
      <w:r>
        <w:rPr>
          <w:spacing w:val="17"/>
        </w:rPr>
        <w:t> </w:t>
      </w:r>
      <w:r>
        <w:rPr/>
        <w:t>of</w:t>
      </w:r>
      <w:r>
        <w:rPr>
          <w:spacing w:val="14"/>
        </w:rPr>
        <w:t> </w:t>
      </w:r>
      <w:r>
        <w:rPr/>
        <w:t>time,</w:t>
      </w:r>
      <w:r>
        <w:rPr>
          <w:spacing w:val="-47"/>
        </w:rPr>
        <w:t> </w:t>
      </w:r>
      <w:r>
        <w:rPr/>
        <w:t>is</w:t>
      </w:r>
      <w:r>
        <w:rPr>
          <w:spacing w:val="-3"/>
        </w:rPr>
        <w:t> </w:t>
      </w:r>
      <w:r>
        <w:rPr/>
        <w:t>enacting</w:t>
      </w:r>
      <w:r>
        <w:rPr>
          <w:spacing w:val="-3"/>
        </w:rPr>
        <w:t> </w:t>
      </w:r>
      <w:r>
        <w:rPr/>
        <w:t>career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micro-scale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daily</w:t>
      </w:r>
      <w:r>
        <w:rPr>
          <w:spacing w:val="-4"/>
        </w:rPr>
        <w:t> </w:t>
      </w:r>
      <w:r>
        <w:rPr/>
        <w:t>activity.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that</w:t>
      </w:r>
      <w:r>
        <w:rPr>
          <w:spacing w:val="-47"/>
        </w:rPr>
        <w:t> </w:t>
      </w:r>
      <w:r>
        <w:rPr/>
        <w:t>same clerk may have no career horizon at all in the perspective of</w:t>
      </w:r>
      <w:r>
        <w:rPr>
          <w:spacing w:val="1"/>
        </w:rPr>
        <w:t> </w:t>
      </w:r>
      <w:r>
        <w:rPr/>
        <w:t>longer intervals with which we started. One can contrast micro-time</w:t>
      </w:r>
      <w:r>
        <w:rPr>
          <w:spacing w:val="1"/>
        </w:rPr>
        <w:t> </w:t>
      </w:r>
      <w:r>
        <w:rPr/>
        <w:t>career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macro-time</w:t>
      </w:r>
      <w:r>
        <w:rPr>
          <w:spacing w:val="10"/>
        </w:rPr>
        <w:t> </w:t>
      </w:r>
      <w:r>
        <w:rPr/>
        <w:t>anti-career.</w:t>
      </w:r>
    </w:p>
    <w:p>
      <w:pPr>
        <w:pStyle w:val="BodyText"/>
        <w:spacing w:line="232" w:lineRule="auto"/>
        <w:ind w:left="103" w:right="106" w:firstLine="198"/>
      </w:pPr>
      <w:r>
        <w:rPr/>
        <w:t>Upper</w:t>
      </w:r>
      <w:r>
        <w:rPr>
          <w:spacing w:val="-3"/>
        </w:rPr>
        <w:t> </w:t>
      </w:r>
      <w:r>
        <w:rPr/>
        <w:t>managers</w:t>
      </w:r>
      <w:r>
        <w:rPr>
          <w:spacing w:val="-1"/>
        </w:rPr>
        <w:t> </w:t>
      </w:r>
      <w:r>
        <w:rPr/>
        <w:t>exhibit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rhythm</w:t>
      </w:r>
      <w:r>
        <w:rPr>
          <w:spacing w:val="-3"/>
        </w:rPr>
        <w:t> </w:t>
      </w:r>
      <w:r>
        <w:rPr/>
        <w:t>opposite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clerks’</w:t>
      </w:r>
      <w:r>
        <w:rPr>
          <w:spacing w:val="-1"/>
        </w:rPr>
        <w:t> </w:t>
      </w:r>
      <w:r>
        <w:rPr/>
        <w:t>rhythm.</w:t>
      </w:r>
      <w:r>
        <w:rPr>
          <w:spacing w:val="-2"/>
        </w:rPr>
        <w:t> </w:t>
      </w:r>
      <w:r>
        <w:rPr/>
        <w:t>Life</w:t>
      </w:r>
      <w:r>
        <w:rPr>
          <w:spacing w:val="-1"/>
        </w:rPr>
        <w:t> </w:t>
      </w:r>
      <w:r>
        <w:rPr/>
        <w:t>is</w:t>
      </w:r>
      <w:r>
        <w:rPr>
          <w:spacing w:val="-48"/>
        </w:rPr>
        <w:t> </w:t>
      </w:r>
      <w:r>
        <w:rPr/>
        <w:t>picaresque on a daily, hourly scale as their binding in disciplines and</w:t>
      </w:r>
      <w:r>
        <w:rPr>
          <w:spacing w:val="1"/>
        </w:rPr>
        <w:t> </w:t>
      </w:r>
      <w:r>
        <w:rPr/>
        <w:t>identities</w:t>
      </w:r>
      <w:r>
        <w:rPr>
          <w:spacing w:val="-4"/>
        </w:rPr>
        <w:t> </w:t>
      </w:r>
      <w:r>
        <w:rPr/>
        <w:t>calls</w:t>
      </w:r>
      <w:r>
        <w:rPr>
          <w:spacing w:val="-3"/>
        </w:rPr>
        <w:t> </w:t>
      </w:r>
      <w:r>
        <w:rPr/>
        <w:t>forth</w:t>
      </w:r>
      <w:r>
        <w:rPr>
          <w:spacing w:val="-4"/>
        </w:rPr>
        <w:t> </w:t>
      </w:r>
      <w:r>
        <w:rPr/>
        <w:t>erratic</w:t>
      </w:r>
      <w:r>
        <w:rPr>
          <w:spacing w:val="-1"/>
        </w:rPr>
        <w:t> </w:t>
      </w:r>
      <w:r>
        <w:rPr/>
        <w:t>ﬁre</w:t>
      </w:r>
      <w:r>
        <w:rPr>
          <w:spacing w:val="-4"/>
        </w:rPr>
        <w:t> </w:t>
      </w:r>
      <w:r>
        <w:rPr/>
        <w:t>ﬁghting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upon</w:t>
      </w:r>
      <w:r>
        <w:rPr>
          <w:spacing w:val="-3"/>
        </w:rPr>
        <w:t> </w:t>
      </w:r>
      <w:r>
        <w:rPr/>
        <w:t>perceived</w:t>
      </w:r>
      <w:r>
        <w:rPr>
          <w:spacing w:val="-4"/>
        </w:rPr>
        <w:t> </w:t>
      </w:r>
      <w:r>
        <w:rPr/>
        <w:t>con-</w:t>
      </w:r>
      <w:r>
        <w:rPr>
          <w:spacing w:val="-47"/>
        </w:rPr>
        <w:t> </w:t>
      </w:r>
      <w:r>
        <w:rPr/>
        <w:t>tingencies.</w:t>
      </w:r>
      <w:r>
        <w:rPr>
          <w:position w:val="7"/>
          <w:sz w:val="12"/>
        </w:rPr>
        <w:t>21</w:t>
      </w:r>
      <w:r>
        <w:rPr>
          <w:spacing w:val="1"/>
          <w:position w:val="7"/>
          <w:sz w:val="12"/>
        </w:rPr>
        <w:t> </w:t>
      </w:r>
      <w:r>
        <w:rPr/>
        <w:t>But at the same time, these managers are always pressed</w:t>
      </w:r>
      <w:r>
        <w:rPr>
          <w:spacing w:val="1"/>
        </w:rPr>
        <w:t> </w:t>
      </w:r>
      <w:r>
        <w:rPr/>
        <w:t>to be endlessly shaping their possible changes in position over the</w:t>
      </w:r>
      <w:r>
        <w:rPr>
          <w:spacing w:val="1"/>
        </w:rPr>
        <w:t> </w:t>
      </w:r>
      <w:r>
        <w:rPr/>
        <w:t>longer</w:t>
      </w:r>
      <w:r>
        <w:rPr>
          <w:spacing w:val="-12"/>
        </w:rPr>
        <w:t> </w:t>
      </w:r>
      <w:r>
        <w:rPr/>
        <w:t>intervals</w:t>
      </w:r>
      <w:r>
        <w:rPr>
          <w:spacing w:val="-11"/>
        </w:rPr>
        <w:t> </w:t>
      </w:r>
      <w:r>
        <w:rPr/>
        <w:t>into</w:t>
      </w:r>
      <w:r>
        <w:rPr>
          <w:spacing w:val="-10"/>
        </w:rPr>
        <w:t> </w:t>
      </w:r>
      <w:r>
        <w:rPr/>
        <w:t>structured</w:t>
      </w:r>
      <w:r>
        <w:rPr>
          <w:spacing w:val="-11"/>
        </w:rPr>
        <w:t> </w:t>
      </w:r>
      <w:r>
        <w:rPr/>
        <w:t>sequences,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careers.</w:t>
      </w:r>
      <w:r>
        <w:rPr>
          <w:spacing w:val="-9"/>
        </w:rPr>
        <w:t> </w:t>
      </w:r>
      <w:r>
        <w:rPr/>
        <w:t>Managers</w:t>
      </w:r>
      <w:r>
        <w:rPr>
          <w:spacing w:val="-12"/>
        </w:rPr>
        <w:t> </w:t>
      </w:r>
      <w:r>
        <w:rPr/>
        <w:t>have</w:t>
      </w:r>
      <w:r>
        <w:rPr>
          <w:spacing w:val="-47"/>
        </w:rPr>
        <w:t> </w:t>
      </w:r>
      <w:r>
        <w:rPr/>
        <w:t>careers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macro-scale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time</w:t>
      </w:r>
      <w:r>
        <w:rPr>
          <w:spacing w:val="8"/>
        </w:rPr>
        <w:t> </w:t>
      </w:r>
      <w:r>
        <w:rPr/>
        <w:t>but</w:t>
      </w:r>
      <w:r>
        <w:rPr>
          <w:spacing w:val="8"/>
        </w:rPr>
        <w:t> </w:t>
      </w:r>
      <w:r>
        <w:rPr/>
        <w:t>anti-careers</w:t>
      </w:r>
      <w:r>
        <w:rPr>
          <w:spacing w:val="9"/>
        </w:rPr>
        <w:t> </w:t>
      </w:r>
      <w:r>
        <w:rPr/>
        <w:t>on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micro-scale.</w:t>
      </w:r>
    </w:p>
    <w:p>
      <w:pPr>
        <w:pStyle w:val="BodyText"/>
        <w:spacing w:line="232" w:lineRule="auto"/>
        <w:ind w:left="103" w:right="105" w:firstLine="198"/>
      </w:pPr>
      <w:r>
        <w:rPr/>
        <w:t>Careers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anti-careers</w:t>
      </w:r>
      <w:r>
        <w:rPr>
          <w:spacing w:val="-7"/>
        </w:rPr>
        <w:t> </w:t>
      </w:r>
      <w:r>
        <w:rPr/>
        <w:t>alike</w:t>
      </w:r>
      <w:r>
        <w:rPr>
          <w:spacing w:val="-6"/>
        </w:rPr>
        <w:t> </w:t>
      </w:r>
      <w:r>
        <w:rPr/>
        <w:t>relate</w:t>
      </w:r>
      <w:r>
        <w:rPr>
          <w:spacing w:val="-5"/>
        </w:rPr>
        <w:t> </w:t>
      </w:r>
      <w:r>
        <w:rPr/>
        <w:t>alternative</w:t>
      </w:r>
      <w:r>
        <w:rPr>
          <w:spacing w:val="-6"/>
        </w:rPr>
        <w:t> </w:t>
      </w:r>
      <w:r>
        <w:rPr/>
        <w:t>identities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network</w:t>
      </w:r>
      <w:r>
        <w:rPr>
          <w:spacing w:val="-47"/>
        </w:rPr>
        <w:t> </w:t>
      </w:r>
      <w:r>
        <w:rPr/>
        <w:t>contexts,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changing</w:t>
      </w:r>
      <w:r>
        <w:rPr>
          <w:spacing w:val="-5"/>
        </w:rPr>
        <w:t> </w:t>
      </w:r>
      <w:r>
        <w:rPr/>
        <w:t>contingencies.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both</w:t>
      </w:r>
      <w:r>
        <w:rPr>
          <w:spacing w:val="-6"/>
        </w:rPr>
        <w:t> </w:t>
      </w:r>
      <w:r>
        <w:rPr/>
        <w:t>presuppose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induce</w:t>
      </w:r>
      <w:r>
        <w:rPr>
          <w:spacing w:val="-48"/>
        </w:rPr>
        <w:t> </w:t>
      </w:r>
      <w:r>
        <w:rPr/>
        <w:t>joint</w:t>
      </w:r>
      <w:r>
        <w:rPr>
          <w:spacing w:val="19"/>
        </w:rPr>
        <w:t> </w:t>
      </w:r>
      <w:r>
        <w:rPr/>
        <w:t>perceptions,</w:t>
      </w:r>
      <w:r>
        <w:rPr>
          <w:spacing w:val="17"/>
        </w:rPr>
        <w:t> </w:t>
      </w:r>
      <w:r>
        <w:rPr/>
        <w:t>which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of</w:t>
      </w:r>
      <w:r>
        <w:rPr>
          <w:spacing w:val="17"/>
        </w:rPr>
        <w:t> </w:t>
      </w:r>
      <w:r>
        <w:rPr/>
        <w:t>some</w:t>
      </w:r>
      <w:r>
        <w:rPr>
          <w:spacing w:val="19"/>
        </w:rPr>
        <w:t> </w:t>
      </w:r>
      <w:r>
        <w:rPr/>
        <w:t>complexity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which</w:t>
      </w:r>
      <w:r>
        <w:rPr>
          <w:spacing w:val="17"/>
        </w:rPr>
        <w:t> </w:t>
      </w:r>
      <w:r>
        <w:rPr/>
        <w:t>can</w:t>
      </w:r>
      <w:r>
        <w:rPr>
          <w:spacing w:val="20"/>
        </w:rPr>
        <w:t> </w:t>
      </w:r>
      <w:r>
        <w:rPr/>
        <w:t>only</w:t>
      </w:r>
      <w:r>
        <w:rPr>
          <w:spacing w:val="-48"/>
        </w:rPr>
        <w:t> </w:t>
      </w:r>
      <w:r>
        <w:rPr/>
        <w:t>in part ever be realized in actual patterns. Spilerman (1977) offers sys-</w:t>
      </w:r>
      <w:r>
        <w:rPr>
          <w:spacing w:val="-47"/>
        </w:rPr>
        <w:t> </w:t>
      </w:r>
      <w:r>
        <w:rPr/>
        <w:t>tematic</w:t>
      </w:r>
      <w:r>
        <w:rPr>
          <w:spacing w:val="-5"/>
        </w:rPr>
        <w:t> </w:t>
      </w:r>
      <w:r>
        <w:rPr/>
        <w:t>exposition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stochastic</w:t>
      </w:r>
      <w:r>
        <w:rPr>
          <w:spacing w:val="-5"/>
        </w:rPr>
        <w:t> </w:t>
      </w:r>
      <w:r>
        <w:rPr/>
        <w:t>envelope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patterns.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career</w:t>
      </w:r>
      <w:r>
        <w:rPr>
          <w:spacing w:val="-47"/>
        </w:rPr>
        <w:t> </w:t>
      </w:r>
      <w:r>
        <w:rPr/>
        <w:t>embeds</w:t>
      </w:r>
      <w:r>
        <w:rPr>
          <w:spacing w:val="-6"/>
        </w:rPr>
        <w:t> </w:t>
      </w:r>
      <w:r>
        <w:rPr/>
        <w:t>identities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chunks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time.</w:t>
      </w:r>
      <w:r>
        <w:rPr>
          <w:spacing w:val="-7"/>
        </w:rPr>
        <w:t> </w:t>
      </w:r>
      <w:r>
        <w:rPr/>
        <w:t>So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career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partially</w:t>
      </w:r>
      <w:r>
        <w:rPr>
          <w:spacing w:val="-48"/>
        </w:rPr>
        <w:t> </w:t>
      </w:r>
      <w:r>
        <w:rPr/>
        <w:t>analogous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discipline,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careers</w:t>
      </w:r>
      <w:r>
        <w:rPr>
          <w:spacing w:val="-4"/>
        </w:rPr>
        <w:t> </w:t>
      </w:r>
      <w:r>
        <w:rPr/>
        <w:t>constituting</w:t>
      </w:r>
      <w:r>
        <w:rPr>
          <w:spacing w:val="-7"/>
        </w:rPr>
        <w:t> </w:t>
      </w:r>
      <w:r>
        <w:rPr/>
        <w:t>networks</w:t>
      </w:r>
      <w:r>
        <w:rPr>
          <w:spacing w:val="-5"/>
        </w:rPr>
        <w:t> </w:t>
      </w:r>
      <w:r>
        <w:rPr/>
        <w:t>over</w:t>
      </w:r>
      <w:r>
        <w:rPr>
          <w:spacing w:val="-47"/>
        </w:rPr>
        <w:t> </w:t>
      </w:r>
      <w:r>
        <w:rPr>
          <w:spacing w:val="-1"/>
        </w:rPr>
        <w:t>time.</w:t>
      </w:r>
      <w:r>
        <w:rPr>
          <w:spacing w:val="-11"/>
        </w:rPr>
        <w:t> </w:t>
      </w:r>
      <w:r>
        <w:rPr>
          <w:spacing w:val="-1"/>
        </w:rPr>
        <w:t>Furthermore,</w:t>
      </w:r>
      <w:r>
        <w:rPr>
          <w:spacing w:val="-11"/>
        </w:rPr>
        <w:t> </w:t>
      </w:r>
      <w:r>
        <w:rPr/>
        <w:t>careers—and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general,</w:t>
      </w:r>
      <w:r>
        <w:rPr>
          <w:spacing w:val="-11"/>
        </w:rPr>
        <w:t> </w:t>
      </w:r>
      <w:r>
        <w:rPr/>
        <w:t>anticipated</w:t>
      </w:r>
      <w:r>
        <w:rPr>
          <w:spacing w:val="-11"/>
        </w:rPr>
        <w:t> </w:t>
      </w:r>
      <w:r>
        <w:rPr/>
        <w:t>memories—in-</w:t>
      </w:r>
      <w:r>
        <w:rPr>
          <w:spacing w:val="-47"/>
        </w:rPr>
        <w:t> </w:t>
      </w:r>
      <w:r>
        <w:rPr/>
        <w:t>duce multiple possible identities in their story-lines. Without careers,</w:t>
      </w:r>
      <w:r>
        <w:rPr>
          <w:spacing w:val="1"/>
        </w:rPr>
        <w:t> </w:t>
      </w:r>
      <w:r>
        <w:rPr/>
        <w:t>one</w:t>
      </w:r>
      <w:r>
        <w:rPr>
          <w:spacing w:val="9"/>
        </w:rPr>
        <w:t> </w:t>
      </w:r>
      <w:r>
        <w:rPr/>
        <w:t>imagines</w:t>
      </w:r>
      <w:r>
        <w:rPr>
          <w:spacing w:val="10"/>
        </w:rPr>
        <w:t> </w:t>
      </w:r>
      <w:r>
        <w:rPr/>
        <w:t>systems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could</w:t>
      </w:r>
      <w:r>
        <w:rPr>
          <w:spacing w:val="10"/>
        </w:rPr>
        <w:t> </w:t>
      </w:r>
      <w:r>
        <w:rPr/>
        <w:t>not</w:t>
      </w:r>
      <w:r>
        <w:rPr>
          <w:spacing w:val="8"/>
        </w:rPr>
        <w:t> </w:t>
      </w:r>
      <w:r>
        <w:rPr/>
        <w:t>contain</w:t>
      </w:r>
      <w:r>
        <w:rPr>
          <w:spacing w:val="9"/>
        </w:rPr>
        <w:t> </w:t>
      </w:r>
      <w:r>
        <w:rPr/>
        <w:t>beings</w:t>
      </w:r>
      <w:r>
        <w:rPr>
          <w:spacing w:val="10"/>
        </w:rPr>
        <w:t> </w:t>
      </w:r>
      <w:r>
        <w:rPr/>
        <w:t>whom</w:t>
      </w:r>
      <w:r>
        <w:rPr>
          <w:spacing w:val="10"/>
        </w:rPr>
        <w:t> </w:t>
      </w:r>
      <w:r>
        <w:rPr/>
        <w:t>we</w:t>
      </w:r>
      <w:r>
        <w:rPr>
          <w:spacing w:val="10"/>
        </w:rPr>
        <w:t> </w:t>
      </w:r>
      <w:r>
        <w:rPr/>
        <w:t>would</w:t>
      </w:r>
    </w:p>
    <w:p>
      <w:pPr>
        <w:pStyle w:val="BodyText"/>
        <w:spacing w:before="11"/>
        <w:ind w:left="0"/>
        <w:jc w:val="left"/>
        <w:rPr>
          <w:sz w:val="25"/>
        </w:rPr>
      </w:pPr>
    </w:p>
    <w:p>
      <w:pPr>
        <w:spacing w:before="0"/>
        <w:ind w:left="302" w:right="0" w:firstLine="0"/>
        <w:jc w:val="left"/>
        <w:rPr>
          <w:sz w:val="16"/>
        </w:rPr>
      </w:pPr>
      <w:r>
        <w:rPr>
          <w:position w:val="6"/>
          <w:sz w:val="9"/>
        </w:rPr>
        <w:t>20</w:t>
      </w:r>
      <w:r>
        <w:rPr>
          <w:spacing w:val="12"/>
          <w:position w:val="6"/>
          <w:sz w:val="9"/>
        </w:rPr>
        <w:t> </w:t>
      </w:r>
      <w:r>
        <w:rPr>
          <w:sz w:val="16"/>
        </w:rPr>
        <w:t>That</w:t>
      </w:r>
      <w:r>
        <w:rPr>
          <w:spacing w:val="3"/>
          <w:sz w:val="16"/>
        </w:rPr>
        <w:t> </w:t>
      </w:r>
      <w:r>
        <w:rPr>
          <w:sz w:val="16"/>
        </w:rPr>
        <w:t>is,</w:t>
      </w:r>
      <w:r>
        <w:rPr>
          <w:spacing w:val="3"/>
          <w:sz w:val="16"/>
        </w:rPr>
        <w:t> </w:t>
      </w:r>
      <w:r>
        <w:rPr>
          <w:sz w:val="16"/>
        </w:rPr>
        <w:t>with</w:t>
      </w:r>
      <w:r>
        <w:rPr>
          <w:spacing w:val="3"/>
          <w:sz w:val="16"/>
        </w:rPr>
        <w:t> </w:t>
      </w:r>
      <w:r>
        <w:rPr>
          <w:sz w:val="16"/>
        </w:rPr>
        <w:t>high</w:t>
      </w:r>
      <w:r>
        <w:rPr>
          <w:spacing w:val="2"/>
          <w:sz w:val="16"/>
        </w:rPr>
        <w:t> </w:t>
      </w:r>
      <w:r>
        <w:rPr>
          <w:sz w:val="16"/>
        </w:rPr>
        <w:t>standing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conﬁrmed</w:t>
      </w:r>
      <w:r>
        <w:rPr>
          <w:spacing w:val="3"/>
          <w:sz w:val="16"/>
        </w:rPr>
        <w:t> </w:t>
      </w:r>
      <w:r>
        <w:rPr>
          <w:sz w:val="16"/>
        </w:rPr>
        <w:t>by</w:t>
      </w:r>
      <w:r>
        <w:rPr>
          <w:spacing w:val="2"/>
          <w:sz w:val="16"/>
        </w:rPr>
        <w:t> </w:t>
      </w:r>
      <w:r>
        <w:rPr>
          <w:sz w:val="16"/>
        </w:rPr>
        <w:t>observed</w:t>
      </w:r>
      <w:r>
        <w:rPr>
          <w:spacing w:val="3"/>
          <w:sz w:val="16"/>
        </w:rPr>
        <w:t> </w:t>
      </w:r>
      <w:r>
        <w:rPr>
          <w:sz w:val="16"/>
        </w:rPr>
        <w:t>autonomy.</w:t>
      </w: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21 </w:t>
      </w:r>
      <w:r>
        <w:rPr>
          <w:sz w:val="16"/>
        </w:rPr>
        <w:t>This has been modeled formally by Radner (1975a, b), who demonstrates desirable</w:t>
      </w:r>
      <w:r>
        <w:rPr>
          <w:spacing w:val="1"/>
          <w:sz w:val="16"/>
        </w:rPr>
        <w:t> </w:t>
      </w:r>
      <w:r>
        <w:rPr>
          <w:sz w:val="16"/>
        </w:rPr>
        <w:t>efﬁciency</w:t>
      </w:r>
      <w:r>
        <w:rPr>
          <w:spacing w:val="6"/>
          <w:sz w:val="16"/>
        </w:rPr>
        <w:t> </w:t>
      </w:r>
      <w:r>
        <w:rPr>
          <w:sz w:val="16"/>
        </w:rPr>
        <w:t>properties.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  <w:rPr>
          <w:sz w:val="12"/>
        </w:rPr>
      </w:pPr>
      <w:bookmarkStart w:name="5.3.7. Projecting Reality" w:id="336"/>
      <w:bookmarkEnd w:id="336"/>
      <w:r>
        <w:rPr/>
      </w:r>
      <w:bookmarkStart w:name="_bookmark163" w:id="337"/>
      <w:bookmarkEnd w:id="337"/>
      <w:r>
        <w:rPr/>
      </w:r>
      <w:r>
        <w:rPr/>
        <w:t>recognize as people. Persons have unique identities thrust upon them</w:t>
      </w:r>
      <w:r>
        <w:rPr>
          <w:spacing w:val="1"/>
        </w:rPr>
        <w:t> </w:t>
      </w:r>
      <w:r>
        <w:rPr/>
        <w:t>like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beached</w:t>
      </w:r>
      <w:r>
        <w:rPr>
          <w:spacing w:val="6"/>
        </w:rPr>
        <w:t> </w:t>
      </w:r>
      <w:r>
        <w:rPr/>
        <w:t>litter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ongoing</w:t>
      </w:r>
      <w:r>
        <w:rPr>
          <w:spacing w:val="7"/>
        </w:rPr>
        <w:t> </w:t>
      </w:r>
      <w:r>
        <w:rPr/>
        <w:t>social</w:t>
      </w:r>
      <w:r>
        <w:rPr>
          <w:spacing w:val="7"/>
        </w:rPr>
        <w:t> </w:t>
      </w:r>
      <w:r>
        <w:rPr/>
        <w:t>processes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embeddings.</w:t>
      </w:r>
      <w:r>
        <w:rPr>
          <w:position w:val="7"/>
          <w:sz w:val="12"/>
        </w:rPr>
        <w:t>22</w:t>
      </w:r>
    </w:p>
    <w:p>
      <w:pPr>
        <w:pStyle w:val="BodyText"/>
        <w:spacing w:before="2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29"/>
        </w:numPr>
        <w:tabs>
          <w:tab w:pos="2655" w:val="left" w:leader="none"/>
        </w:tabs>
        <w:spacing w:line="240" w:lineRule="auto" w:before="0" w:after="0"/>
        <w:ind w:left="2655" w:right="0" w:hanging="510"/>
        <w:jc w:val="left"/>
        <w:rPr>
          <w:i/>
        </w:rPr>
      </w:pPr>
      <w:hyperlink w:history="true" w:anchor="_bookmark4">
        <w:r>
          <w:rPr>
            <w:i/>
          </w:rPr>
          <w:t>Projecting</w:t>
        </w:r>
        <w:r>
          <w:rPr>
            <w:i/>
            <w:spacing w:val="4"/>
          </w:rPr>
          <w:t> </w:t>
        </w:r>
        <w:r>
          <w:rPr>
            <w:i/>
          </w:rPr>
          <w:t>Reality</w:t>
        </w:r>
      </w:hyperlink>
    </w:p>
    <w:p>
      <w:pPr>
        <w:pStyle w:val="BodyText"/>
        <w:spacing w:line="230" w:lineRule="auto" w:before="136"/>
        <w:ind w:right="111"/>
      </w:pPr>
      <w:r>
        <w:rPr/>
        <w:t>Constructing</w:t>
      </w:r>
      <w:r>
        <w:rPr>
          <w:spacing w:val="-5"/>
        </w:rPr>
        <w:t> </w:t>
      </w:r>
      <w:r>
        <w:rPr/>
        <w:t>meaning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vivid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actors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whole</w:t>
      </w:r>
      <w:r>
        <w:rPr>
          <w:spacing w:val="-47"/>
        </w:rPr>
        <w:t> </w:t>
      </w:r>
      <w:r>
        <w:rPr/>
        <w:t>careers, not just with their initial selection of career paths. But their</w:t>
      </w:r>
      <w:r>
        <w:rPr>
          <w:spacing w:val="1"/>
        </w:rPr>
        <w:t> </w:t>
      </w:r>
      <w:r>
        <w:rPr/>
        <w:t>perceptions, colored by the agreed set of story-lines, may not corre-</w:t>
      </w:r>
      <w:r>
        <w:rPr>
          <w:spacing w:val="1"/>
        </w:rPr>
        <w:t> </w:t>
      </w:r>
      <w:r>
        <w:rPr/>
        <w:t>spond to ascertainable facts. This is not a mere convention of our era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locale.</w:t>
      </w:r>
    </w:p>
    <w:p>
      <w:pPr>
        <w:pStyle w:val="BodyText"/>
        <w:spacing w:line="230" w:lineRule="auto" w:before="2"/>
        <w:ind w:right="112" w:firstLine="198"/>
      </w:pPr>
      <w:r>
        <w:rPr/>
        <w:t>In the tenth-century a.d. transition from T’ang to Sung dynasties,</w:t>
      </w:r>
      <w:r>
        <w:rPr>
          <w:spacing w:val="1"/>
        </w:rPr>
        <w:t> </w:t>
      </w:r>
      <w:r>
        <w:rPr/>
        <w:t>there was an important innovation in a tangible social mechanism of</w:t>
      </w:r>
      <w:r>
        <w:rPr>
          <w:spacing w:val="1"/>
        </w:rPr>
        <w:t> </w:t>
      </w:r>
      <w:r>
        <w:rPr/>
        <w:t>middle-range order (Whitney 1970). This innovation illustrates well</w:t>
      </w:r>
      <w:r>
        <w:rPr>
          <w:spacing w:val="1"/>
        </w:rPr>
        <w:t> </w:t>
      </w:r>
      <w:r>
        <w:rPr/>
        <w:t>the unusual importance for social ordering of time embeddings in all</w:t>
      </w:r>
      <w:r>
        <w:rPr>
          <w:spacing w:val="1"/>
        </w:rPr>
        <w:t> </w:t>
      </w:r>
      <w:r>
        <w:rPr/>
        <w:t>their multiplicity. Careers were implemented in the three functional</w:t>
      </w:r>
      <w:r>
        <w:rPr>
          <w:spacing w:val="1"/>
        </w:rPr>
        <w:t> </w:t>
      </w:r>
      <w:r>
        <w:rPr/>
        <w:t>sectors (civilian, ﬁnancial, military) into which administrative activi-</w:t>
      </w:r>
      <w:r>
        <w:rPr>
          <w:spacing w:val="1"/>
        </w:rPr>
        <w:t> </w:t>
      </w:r>
      <w:r>
        <w:rPr/>
        <w:t>ties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seen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divided.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doubt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long</w:t>
      </w:r>
      <w:r>
        <w:rPr>
          <w:spacing w:val="-4"/>
        </w:rPr>
        <w:t> </w:t>
      </w:r>
      <w:r>
        <w:rPr/>
        <w:t>prior</w:t>
      </w:r>
      <w:r>
        <w:rPr>
          <w:spacing w:val="-4"/>
        </w:rPr>
        <w:t> </w:t>
      </w:r>
      <w:r>
        <w:rPr/>
        <w:t>period</w:t>
      </w:r>
      <w:r>
        <w:rPr>
          <w:spacing w:val="-47"/>
        </w:rPr>
        <w:t> </w:t>
      </w:r>
      <w:r>
        <w:rPr/>
        <w:t>of merely factual sequences of distinct local positions held by particu-</w:t>
      </w:r>
      <w:r>
        <w:rPr>
          <w:spacing w:val="1"/>
        </w:rPr>
        <w:t> </w:t>
      </w:r>
      <w:r>
        <w:rPr/>
        <w:t>lar</w:t>
      </w:r>
      <w:r>
        <w:rPr>
          <w:spacing w:val="-5"/>
        </w:rPr>
        <w:t> </w:t>
      </w:r>
      <w:r>
        <w:rPr/>
        <w:t>persons;</w:t>
      </w:r>
      <w:r>
        <w:rPr>
          <w:spacing w:val="-5"/>
        </w:rPr>
        <w:t> </w:t>
      </w:r>
      <w:r>
        <w:rPr/>
        <w:t>“careers”</w:t>
      </w:r>
      <w:r>
        <w:rPr>
          <w:spacing w:val="-2"/>
        </w:rPr>
        <w:t> </w:t>
      </w:r>
      <w:r>
        <w:rPr/>
        <w:t>then</w:t>
      </w:r>
      <w:r>
        <w:rPr>
          <w:spacing w:val="-5"/>
        </w:rPr>
        <w:t> </w:t>
      </w:r>
      <w:r>
        <w:rPr/>
        <w:t>came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existence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certain</w:t>
      </w:r>
      <w:r>
        <w:rPr>
          <w:spacing w:val="-3"/>
        </w:rPr>
        <w:t> </w:t>
      </w:r>
      <w:r>
        <w:rPr/>
        <w:t>shifts</w:t>
      </w:r>
      <w:r>
        <w:rPr>
          <w:spacing w:val="-4"/>
        </w:rPr>
        <w:t> </w:t>
      </w:r>
      <w:r>
        <w:rPr/>
        <w:t>became</w:t>
      </w:r>
      <w:r>
        <w:rPr>
          <w:spacing w:val="-48"/>
        </w:rPr>
        <w:t> </w:t>
      </w:r>
      <w:r>
        <w:rPr/>
        <w:t>anticipated and consciously enacted. The signiﬁcance of a later-held</w:t>
      </w:r>
      <w:r>
        <w:rPr>
          <w:spacing w:val="1"/>
        </w:rPr>
        <w:t> </w:t>
      </w:r>
      <w:r>
        <w:rPr/>
        <w:t>position is different according to whether it is merely a fact or is also</w:t>
      </w:r>
      <w:r>
        <w:rPr>
          <w:spacing w:val="1"/>
        </w:rPr>
        <w:t> </w:t>
      </w:r>
      <w:r>
        <w:rPr/>
        <w:t>the fulﬁllment of an anticipation: this is precisely the signiﬁcance of</w:t>
      </w:r>
      <w:r>
        <w:rPr>
          <w:spacing w:val="1"/>
        </w:rPr>
        <w:t> </w:t>
      </w:r>
      <w:r>
        <w:rPr/>
        <w:t>career.</w:t>
      </w:r>
    </w:p>
    <w:p>
      <w:pPr>
        <w:pStyle w:val="BodyText"/>
        <w:spacing w:line="232" w:lineRule="auto" w:before="10"/>
        <w:ind w:right="114" w:firstLine="198"/>
      </w:pPr>
      <w:r>
        <w:rPr/>
        <w:t>It does not follow that careers must interlock through networks or</w:t>
      </w:r>
      <w:r>
        <w:rPr>
          <w:spacing w:val="1"/>
        </w:rPr>
        <w:t> </w:t>
      </w:r>
      <w:r>
        <w:rPr/>
        <w:t>through</w:t>
      </w:r>
      <w:r>
        <w:rPr>
          <w:spacing w:val="7"/>
        </w:rPr>
        <w:t> </w:t>
      </w:r>
      <w:r>
        <w:rPr/>
        <w:t>levels</w:t>
      </w:r>
      <w:r>
        <w:rPr>
          <w:spacing w:val="5"/>
        </w:rPr>
        <w:t> </w:t>
      </w:r>
      <w:r>
        <w:rPr/>
        <w:t>of</w:t>
      </w:r>
      <w:r>
        <w:rPr>
          <w:spacing w:val="8"/>
        </w:rPr>
        <w:t> </w:t>
      </w:r>
      <w:r>
        <w:rPr/>
        <w:t>embedding.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formal</w:t>
      </w:r>
      <w:r>
        <w:rPr>
          <w:spacing w:val="7"/>
        </w:rPr>
        <w:t> </w:t>
      </w:r>
      <w:r>
        <w:rPr/>
        <w:t>positions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sequence</w:t>
      </w:r>
      <w:r>
        <w:rPr>
          <w:spacing w:val="8"/>
        </w:rPr>
        <w:t> </w:t>
      </w:r>
      <w:r>
        <w:rPr/>
        <w:t>can,</w:t>
      </w:r>
    </w:p>
    <w:p>
      <w:pPr>
        <w:pStyle w:val="BodyText"/>
        <w:spacing w:before="11"/>
        <w:ind w:left="0"/>
        <w:jc w:val="left"/>
        <w:rPr>
          <w:sz w:val="24"/>
        </w:rPr>
      </w:pPr>
    </w:p>
    <w:p>
      <w:pPr>
        <w:spacing w:before="0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22 </w:t>
      </w:r>
      <w:r>
        <w:rPr>
          <w:sz w:val="16"/>
        </w:rPr>
        <w:t>There is a further basic aspect of time cumulation in social process. It goes beyond</w:t>
      </w:r>
      <w:r>
        <w:rPr>
          <w:spacing w:val="1"/>
          <w:sz w:val="16"/>
        </w:rPr>
        <w:t> </w:t>
      </w:r>
      <w:r>
        <w:rPr>
          <w:sz w:val="16"/>
        </w:rPr>
        <w:t>the Markov property and its negation. It is yet another way to put, in more general</w:t>
      </w:r>
      <w:r>
        <w:rPr>
          <w:spacing w:val="1"/>
          <w:sz w:val="16"/>
        </w:rPr>
        <w:t> </w:t>
      </w:r>
      <w:r>
        <w:rPr>
          <w:sz w:val="16"/>
        </w:rPr>
        <w:t>terms, the career versus anti-career confrontation. One tends to assume associativity in</w:t>
      </w:r>
      <w:r>
        <w:rPr>
          <w:spacing w:val="1"/>
          <w:sz w:val="16"/>
        </w:rPr>
        <w:t> </w:t>
      </w:r>
      <w:r>
        <w:rPr>
          <w:sz w:val="16"/>
        </w:rPr>
        <w:t>any formal rendering of processes. That is, only time order counts—to know that the</w:t>
      </w:r>
      <w:r>
        <w:rPr>
          <w:spacing w:val="1"/>
          <w:sz w:val="16"/>
        </w:rPr>
        <w:t> </w:t>
      </w:r>
      <w:r>
        <w:rPr>
          <w:sz w:val="16"/>
        </w:rPr>
        <w:t>sequence of three events is </w:t>
      </w:r>
      <w:r>
        <w:rPr>
          <w:i/>
          <w:sz w:val="16"/>
        </w:rPr>
        <w:t>L </w:t>
      </w:r>
      <w:r>
        <w:rPr>
          <w:sz w:val="16"/>
        </w:rPr>
        <w:t>then </w:t>
      </w:r>
      <w:r>
        <w:rPr>
          <w:i/>
          <w:sz w:val="16"/>
        </w:rPr>
        <w:t>B </w:t>
      </w:r>
      <w:r>
        <w:rPr>
          <w:sz w:val="16"/>
        </w:rPr>
        <w:t>then </w:t>
      </w:r>
      <w:r>
        <w:rPr>
          <w:i/>
          <w:sz w:val="16"/>
        </w:rPr>
        <w:t>O </w:t>
      </w:r>
      <w:r>
        <w:rPr>
          <w:sz w:val="16"/>
        </w:rPr>
        <w:t>is to know the important aspect of ordering.</w:t>
      </w:r>
      <w:r>
        <w:rPr>
          <w:spacing w:val="-37"/>
          <w:sz w:val="16"/>
        </w:rPr>
        <w:t> </w:t>
      </w:r>
      <w:r>
        <w:rPr>
          <w:sz w:val="16"/>
        </w:rPr>
        <w:t>But when the events occur in a process across a network of changing identities of actors</w:t>
      </w:r>
      <w:r>
        <w:rPr>
          <w:spacing w:val="-37"/>
          <w:sz w:val="16"/>
        </w:rPr>
        <w:t> </w:t>
      </w:r>
      <w:r>
        <w:rPr>
          <w:sz w:val="16"/>
        </w:rPr>
        <w:t>spread among interfaces, the sequence aspect may be minor. In projects of control and</w:t>
      </w:r>
      <w:r>
        <w:rPr>
          <w:spacing w:val="1"/>
          <w:sz w:val="16"/>
        </w:rPr>
        <w:t> </w:t>
      </w:r>
      <w:r>
        <w:rPr>
          <w:sz w:val="16"/>
        </w:rPr>
        <w:t>joint production, efforts at shaping joint identity continue with great energy during, be-</w:t>
      </w:r>
      <w:r>
        <w:rPr>
          <w:spacing w:val="-37"/>
          <w:sz w:val="16"/>
        </w:rPr>
        <w:t> </w:t>
      </w:r>
      <w:r>
        <w:rPr>
          <w:sz w:val="16"/>
        </w:rPr>
        <w:t>fore, and after the “present.” Bindings into one or another interface and embedding and</w:t>
      </w:r>
      <w:r>
        <w:rPr>
          <w:spacing w:val="-38"/>
          <w:sz w:val="16"/>
        </w:rPr>
        <w:t> </w:t>
      </w:r>
      <w:r>
        <w:rPr>
          <w:sz w:val="16"/>
        </w:rPr>
        <w:t>story-line and envelope are the turf of contest. Nonassociativity in the mathematical</w:t>
      </w:r>
      <w:r>
        <w:rPr>
          <w:spacing w:val="1"/>
          <w:sz w:val="16"/>
        </w:rPr>
        <w:t> </w:t>
      </w:r>
      <w:r>
        <w:rPr>
          <w:sz w:val="16"/>
        </w:rPr>
        <w:t>sense</w:t>
      </w:r>
      <w:r>
        <w:rPr>
          <w:spacing w:val="-6"/>
          <w:sz w:val="16"/>
        </w:rPr>
        <w:t> </w:t>
      </w:r>
      <w:r>
        <w:rPr>
          <w:sz w:val="16"/>
        </w:rPr>
        <w:t>(Kurosh</w:t>
      </w:r>
      <w:r>
        <w:rPr>
          <w:spacing w:val="-5"/>
          <w:sz w:val="16"/>
        </w:rPr>
        <w:t> </w:t>
      </w:r>
      <w:r>
        <w:rPr>
          <w:sz w:val="16"/>
        </w:rPr>
        <w:t>1965;</w:t>
      </w:r>
      <w:r>
        <w:rPr>
          <w:spacing w:val="-6"/>
          <w:sz w:val="16"/>
        </w:rPr>
        <w:t> </w:t>
      </w:r>
      <w:r>
        <w:rPr>
          <w:sz w:val="16"/>
        </w:rPr>
        <w:t>Birkhoff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MacLane</w:t>
      </w:r>
      <w:r>
        <w:rPr>
          <w:spacing w:val="-5"/>
          <w:sz w:val="16"/>
        </w:rPr>
        <w:t> </w:t>
      </w:r>
      <w:r>
        <w:rPr>
          <w:sz w:val="16"/>
        </w:rPr>
        <w:t>1953)</w:t>
      </w:r>
      <w:r>
        <w:rPr>
          <w:spacing w:val="-6"/>
          <w:sz w:val="16"/>
        </w:rPr>
        <w:t> </w:t>
      </w:r>
      <w:r>
        <w:rPr>
          <w:sz w:val="16"/>
        </w:rPr>
        <w:t>may</w:t>
      </w:r>
      <w:r>
        <w:rPr>
          <w:spacing w:val="-5"/>
          <w:sz w:val="16"/>
        </w:rPr>
        <w:t> </w:t>
      </w:r>
      <w:r>
        <w:rPr>
          <w:sz w:val="16"/>
        </w:rPr>
        <w:t>result.</w:t>
      </w:r>
      <w:r>
        <w:rPr>
          <w:spacing w:val="-5"/>
          <w:sz w:val="16"/>
        </w:rPr>
        <w:t> </w:t>
      </w:r>
      <w:r>
        <w:rPr>
          <w:sz w:val="16"/>
        </w:rPr>
        <w:t>That</w:t>
      </w:r>
      <w:r>
        <w:rPr>
          <w:spacing w:val="-6"/>
          <w:sz w:val="16"/>
        </w:rPr>
        <w:t> </w:t>
      </w:r>
      <w:r>
        <w:rPr>
          <w:sz w:val="16"/>
        </w:rPr>
        <w:t>is,</w:t>
      </w:r>
      <w:r>
        <w:rPr>
          <w:spacing w:val="-5"/>
          <w:sz w:val="16"/>
        </w:rPr>
        <w:t> </w:t>
      </w:r>
      <w:r>
        <w:rPr>
          <w:sz w:val="16"/>
        </w:rPr>
        <w:t>if</w:t>
      </w:r>
      <w:r>
        <w:rPr>
          <w:spacing w:val="-6"/>
          <w:sz w:val="16"/>
        </w:rPr>
        <w:t> </w:t>
      </w:r>
      <w:r>
        <w:rPr>
          <w:i/>
          <w:sz w:val="16"/>
        </w:rPr>
        <w:t>B</w:t>
      </w:r>
      <w:r>
        <w:rPr>
          <w:i/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i/>
          <w:sz w:val="16"/>
        </w:rPr>
        <w:t>O</w:t>
      </w:r>
      <w:r>
        <w:rPr>
          <w:i/>
          <w:spacing w:val="-5"/>
          <w:sz w:val="16"/>
        </w:rPr>
        <w:t> </w:t>
      </w:r>
      <w:r>
        <w:rPr>
          <w:sz w:val="16"/>
        </w:rPr>
        <w:t>are</w:t>
      </w:r>
      <w:r>
        <w:rPr>
          <w:spacing w:val="-5"/>
          <w:sz w:val="16"/>
        </w:rPr>
        <w:t> </w:t>
      </w:r>
      <w:r>
        <w:rPr>
          <w:sz w:val="16"/>
        </w:rPr>
        <w:t>wres-</w:t>
      </w:r>
      <w:r>
        <w:rPr>
          <w:spacing w:val="-38"/>
          <w:sz w:val="16"/>
        </w:rPr>
        <w:t> </w:t>
      </w:r>
      <w:r>
        <w:rPr>
          <w:sz w:val="16"/>
        </w:rPr>
        <w:t>tled together into a joint form that imposes its reality, the outcome of the sequence with</w:t>
      </w:r>
      <w:r>
        <w:rPr>
          <w:spacing w:val="-37"/>
          <w:sz w:val="16"/>
        </w:rPr>
        <w:t> </w:t>
      </w:r>
      <w:r>
        <w:rPr>
          <w:i/>
          <w:sz w:val="16"/>
        </w:rPr>
        <w:t>L </w:t>
      </w:r>
      <w:r>
        <w:rPr>
          <w:sz w:val="16"/>
        </w:rPr>
        <w:t>may be entirely different from the ﬂows and other outcomes when it was </w:t>
      </w:r>
      <w:r>
        <w:rPr>
          <w:i/>
          <w:sz w:val="16"/>
        </w:rPr>
        <w:t>L </w:t>
      </w:r>
      <w:r>
        <w:rPr>
          <w:sz w:val="16"/>
        </w:rPr>
        <w:t>and </w:t>
      </w:r>
      <w:r>
        <w:rPr>
          <w:i/>
          <w:sz w:val="16"/>
        </w:rPr>
        <w:t>B </w:t>
      </w:r>
      <w:r>
        <w:rPr>
          <w:sz w:val="16"/>
        </w:rPr>
        <w:t>that</w:t>
      </w:r>
      <w:r>
        <w:rPr>
          <w:spacing w:val="-37"/>
          <w:sz w:val="16"/>
        </w:rPr>
        <w:t> </w:t>
      </w:r>
      <w:r>
        <w:rPr>
          <w:sz w:val="16"/>
        </w:rPr>
        <w:t>were ﬁrst bracketed together into a merged form. The letters </w:t>
      </w:r>
      <w:r>
        <w:rPr>
          <w:i/>
          <w:sz w:val="16"/>
        </w:rPr>
        <w:t>L</w:t>
      </w:r>
      <w:r>
        <w:rPr>
          <w:sz w:val="16"/>
        </w:rPr>
        <w:t>, </w:t>
      </w:r>
      <w:r>
        <w:rPr>
          <w:i/>
          <w:sz w:val="16"/>
        </w:rPr>
        <w:t>B</w:t>
      </w:r>
      <w:r>
        <w:rPr>
          <w:sz w:val="16"/>
        </w:rPr>
        <w:t>, </w:t>
      </w:r>
      <w:r>
        <w:rPr>
          <w:i/>
          <w:sz w:val="16"/>
        </w:rPr>
        <w:t>O</w:t>
      </w:r>
      <w:r>
        <w:rPr>
          <w:sz w:val="16"/>
        </w:rPr>
        <w:t>, suggest one family</w:t>
      </w:r>
      <w:r>
        <w:rPr>
          <w:spacing w:val="-37"/>
          <w:sz w:val="16"/>
        </w:rPr>
        <w:t> </w:t>
      </w:r>
      <w:r>
        <w:rPr>
          <w:sz w:val="16"/>
        </w:rPr>
        <w:t>of examples, a famous wave of leveraged buyouts on Wall Street (see Eccles and Crane</w:t>
      </w:r>
      <w:r>
        <w:rPr>
          <w:spacing w:val="1"/>
          <w:sz w:val="16"/>
        </w:rPr>
        <w:t> </w:t>
      </w:r>
      <w:r>
        <w:rPr>
          <w:sz w:val="16"/>
        </w:rPr>
        <w:t>1988). The most familiar ﬁeld of examples around us are in accounting, the shaping of</w:t>
      </w:r>
      <w:r>
        <w:rPr>
          <w:spacing w:val="1"/>
          <w:sz w:val="16"/>
        </w:rPr>
        <w:t> </w:t>
      </w:r>
      <w:r>
        <w:rPr>
          <w:sz w:val="16"/>
        </w:rPr>
        <w:t>budgets and the “control” of expenditure. Zero-based budgets, policy budgets working</w:t>
      </w:r>
      <w:r>
        <w:rPr>
          <w:spacing w:val="-37"/>
          <w:sz w:val="16"/>
        </w:rPr>
        <w:t> </w:t>
      </w:r>
      <w:r>
        <w:rPr>
          <w:sz w:val="16"/>
        </w:rPr>
        <w:t>down</w:t>
      </w:r>
      <w:r>
        <w:rPr>
          <w:spacing w:val="-8"/>
          <w:sz w:val="16"/>
        </w:rPr>
        <w:t> </w:t>
      </w:r>
      <w:r>
        <w:rPr>
          <w:sz w:val="16"/>
        </w:rPr>
        <w:t>from</w:t>
      </w:r>
      <w:r>
        <w:rPr>
          <w:spacing w:val="-6"/>
          <w:sz w:val="16"/>
        </w:rPr>
        <w:t> </w:t>
      </w:r>
      <w:r>
        <w:rPr>
          <w:sz w:val="16"/>
        </w:rPr>
        <w:t>goal</w:t>
      </w:r>
      <w:r>
        <w:rPr>
          <w:spacing w:val="-7"/>
          <w:sz w:val="16"/>
        </w:rPr>
        <w:t> </w:t>
      </w:r>
      <w:r>
        <w:rPr>
          <w:sz w:val="16"/>
        </w:rPr>
        <w:t>ﬁgures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concrete</w:t>
      </w:r>
      <w:r>
        <w:rPr>
          <w:spacing w:val="-6"/>
          <w:sz w:val="16"/>
        </w:rPr>
        <w:t> </w:t>
      </w:r>
      <w:r>
        <w:rPr>
          <w:sz w:val="16"/>
        </w:rPr>
        <w:t>program</w:t>
      </w:r>
      <w:r>
        <w:rPr>
          <w:spacing w:val="-8"/>
          <w:sz w:val="16"/>
        </w:rPr>
        <w:t> </w:t>
      </w:r>
      <w:r>
        <w:rPr>
          <w:sz w:val="16"/>
        </w:rPr>
        <w:t>expenditures—these</w:t>
      </w:r>
      <w:r>
        <w:rPr>
          <w:spacing w:val="-7"/>
          <w:sz w:val="16"/>
        </w:rPr>
        <w:t> </w:t>
      </w:r>
      <w:r>
        <w:rPr>
          <w:sz w:val="16"/>
        </w:rPr>
        <w:t>provide</w:t>
      </w:r>
      <w:r>
        <w:rPr>
          <w:spacing w:val="-6"/>
          <w:sz w:val="16"/>
        </w:rPr>
        <w:t> </w:t>
      </w:r>
      <w:r>
        <w:rPr>
          <w:sz w:val="16"/>
        </w:rPr>
        <w:t>ready</w:t>
      </w:r>
      <w:r>
        <w:rPr>
          <w:spacing w:val="-8"/>
          <w:sz w:val="16"/>
        </w:rPr>
        <w:t> </w:t>
      </w:r>
      <w:r>
        <w:rPr>
          <w:sz w:val="16"/>
        </w:rPr>
        <w:t>illustra-</w:t>
      </w:r>
      <w:r>
        <w:rPr>
          <w:spacing w:val="-37"/>
          <w:sz w:val="16"/>
        </w:rPr>
        <w:t> </w:t>
      </w:r>
      <w:r>
        <w:rPr>
          <w:sz w:val="16"/>
        </w:rPr>
        <w:t>tions</w:t>
      </w:r>
      <w:r>
        <w:rPr>
          <w:spacing w:val="6"/>
          <w:sz w:val="16"/>
        </w:rPr>
        <w:t> </w:t>
      </w:r>
      <w:r>
        <w:rPr>
          <w:sz w:val="16"/>
        </w:rPr>
        <w:t>(Padgett</w:t>
      </w:r>
      <w:r>
        <w:rPr>
          <w:spacing w:val="7"/>
          <w:sz w:val="16"/>
        </w:rPr>
        <w:t> </w:t>
      </w:r>
      <w:r>
        <w:rPr>
          <w:sz w:val="16"/>
        </w:rPr>
        <w:t>1981).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8"/>
      </w:pPr>
      <w:r>
        <w:rPr/>
        <w:t>but</w:t>
      </w:r>
      <w:r>
        <w:rPr>
          <w:spacing w:val="-5"/>
        </w:rPr>
        <w:t> </w:t>
      </w:r>
      <w:r>
        <w:rPr/>
        <w:t>need</w:t>
      </w:r>
      <w:r>
        <w:rPr>
          <w:spacing w:val="-4"/>
        </w:rPr>
        <w:t> </w:t>
      </w:r>
      <w:r>
        <w:rPr/>
        <w:t>not,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identiﬁed</w:t>
      </w:r>
      <w:r>
        <w:rPr>
          <w:spacing w:val="-5"/>
        </w:rPr>
        <w:t> </w:t>
      </w:r>
      <w:r>
        <w:rPr/>
        <w:t>within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cumulation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disciplines</w:t>
      </w:r>
      <w:r>
        <w:rPr>
          <w:spacing w:val="-4"/>
        </w:rPr>
        <w:t> </w:t>
      </w:r>
      <w:r>
        <w:rPr/>
        <w:t>(e.g.,</w:t>
      </w:r>
      <w:r>
        <w:rPr>
          <w:spacing w:val="-47"/>
        </w:rPr>
        <w:t> </w:t>
      </w:r>
      <w:r>
        <w:rPr/>
        <w:t>embeddings of commit interfaces into an authority tree). Positions can</w:t>
      </w:r>
      <w:r>
        <w:rPr>
          <w:spacing w:val="-47"/>
        </w:rPr>
        <w:t> </w:t>
      </w:r>
      <w:r>
        <w:rPr/>
        <w:t>also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deﬁned</w:t>
      </w:r>
      <w:r>
        <w:rPr>
          <w:spacing w:val="-6"/>
        </w:rPr>
        <w:t> </w:t>
      </w:r>
      <w:r>
        <w:rPr/>
        <w:t>by</w:t>
      </w:r>
      <w:r>
        <w:rPr>
          <w:spacing w:val="-9"/>
        </w:rPr>
        <w:t> </w:t>
      </w:r>
      <w:r>
        <w:rPr/>
        <w:t>localities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6"/>
        </w:rPr>
        <w:t> </w:t>
      </w:r>
      <w:r>
        <w:rPr/>
        <w:t>ad</w:t>
      </w:r>
      <w:r>
        <w:rPr>
          <w:spacing w:val="-9"/>
        </w:rPr>
        <w:t> </w:t>
      </w:r>
      <w:r>
        <w:rPr/>
        <w:t>hoc</w:t>
      </w:r>
      <w:r>
        <w:rPr>
          <w:spacing w:val="-6"/>
        </w:rPr>
        <w:t> </w:t>
      </w:r>
      <w:r>
        <w:rPr/>
        <w:t>designations.</w:t>
      </w:r>
      <w:r>
        <w:rPr>
          <w:spacing w:val="-6"/>
        </w:rPr>
        <w:t> </w:t>
      </w:r>
      <w:r>
        <w:rPr/>
        <w:t>Careers</w:t>
      </w:r>
      <w:r>
        <w:rPr>
          <w:spacing w:val="-8"/>
        </w:rPr>
        <w:t> </w:t>
      </w:r>
      <w:r>
        <w:rPr/>
        <w:t>can</w:t>
      </w:r>
      <w:r>
        <w:rPr>
          <w:spacing w:val="-48"/>
        </w:rPr>
        <w:t> </w:t>
      </w:r>
      <w:r>
        <w:rPr/>
        <w:t>come</w:t>
      </w:r>
      <w:r>
        <w:rPr>
          <w:spacing w:val="10"/>
        </w:rPr>
        <w:t> </w:t>
      </w:r>
      <w:r>
        <w:rPr/>
        <w:t>about</w:t>
      </w:r>
      <w:r>
        <w:rPr>
          <w:spacing w:val="10"/>
        </w:rPr>
        <w:t> </w:t>
      </w:r>
      <w:r>
        <w:rPr/>
        <w:t>simply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basis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concrete</w:t>
      </w:r>
      <w:r>
        <w:rPr>
          <w:spacing w:val="10"/>
        </w:rPr>
        <w:t> </w:t>
      </w:r>
      <w:r>
        <w:rPr/>
        <w:t>population.</w:t>
      </w:r>
    </w:p>
    <w:p>
      <w:pPr>
        <w:pStyle w:val="BodyText"/>
        <w:spacing w:line="230" w:lineRule="auto" w:before="2"/>
        <w:ind w:left="103" w:right="105" w:firstLine="198"/>
      </w:pPr>
      <w:r>
        <w:rPr/>
        <w:t>Careers can be more than stereotyped particular sequences, or a</w:t>
      </w:r>
      <w:r>
        <w:rPr>
          <w:spacing w:val="1"/>
        </w:rPr>
        <w:t> </w:t>
      </w:r>
      <w:r>
        <w:rPr/>
        <w:t>choice between sets of subsequent stereotyped sequences. When the</w:t>
      </w:r>
      <w:r>
        <w:rPr>
          <w:spacing w:val="1"/>
        </w:rPr>
        <w:t> </w:t>
      </w:r>
      <w:r>
        <w:rPr/>
        <w:t>subsequent position cannot be predicted adequately just from knowl-</w:t>
      </w:r>
      <w:r>
        <w:rPr>
          <w:spacing w:val="1"/>
        </w:rPr>
        <w:t> </w:t>
      </w:r>
      <w:r>
        <w:rPr/>
        <w:t>edge of present position,</w:t>
      </w:r>
      <w:r>
        <w:rPr>
          <w:position w:val="7"/>
          <w:sz w:val="12"/>
        </w:rPr>
        <w:t>23 </w:t>
      </w:r>
      <w:r>
        <w:rPr/>
        <w:t>careers play a more formative role. Careers</w:t>
      </w:r>
      <w:r>
        <w:rPr>
          <w:spacing w:val="1"/>
        </w:rPr>
        <w:t> </w:t>
      </w:r>
      <w:r>
        <w:rPr/>
        <w:t>contribute by this formative role more to the embedding of levels into</w:t>
      </w:r>
      <w:bookmarkStart w:name="5.3.8. Demerits of Merit Systems" w:id="338"/>
      <w:bookmarkEnd w:id="338"/>
      <w:r>
        <w:rPr/>
      </w:r>
      <w:r>
        <w:rPr>
          <w:spacing w:val="-47"/>
        </w:rPr>
        <w:t> </w:t>
      </w:r>
      <w:bookmarkStart w:name="_bookmark164" w:id="339"/>
      <w:bookmarkEnd w:id="339"/>
      <w:r>
        <w:rPr/>
        <w:t>one</w:t>
      </w:r>
      <w:r>
        <w:rPr/>
        <w:t> another over time. The corresponding tracks of positions that are</w:t>
      </w:r>
      <w:r>
        <w:rPr>
          <w:spacing w:val="1"/>
        </w:rPr>
        <w:t> </w:t>
      </w:r>
      <w:r>
        <w:rPr/>
        <w:t>reported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therefore</w:t>
      </w:r>
      <w:r>
        <w:rPr>
          <w:spacing w:val="10"/>
        </w:rPr>
        <w:t> </w:t>
      </w:r>
      <w:r>
        <w:rPr/>
        <w:t>more</w:t>
      </w:r>
      <w:r>
        <w:rPr>
          <w:spacing w:val="11"/>
        </w:rPr>
        <w:t> </w:t>
      </w:r>
      <w:r>
        <w:rPr/>
        <w:t>varied.</w:t>
      </w:r>
    </w:p>
    <w:p>
      <w:pPr>
        <w:pStyle w:val="BodyText"/>
        <w:spacing w:line="230" w:lineRule="auto" w:before="3"/>
        <w:ind w:left="103" w:right="106" w:firstLine="198"/>
      </w:pPr>
      <w:r>
        <w:rPr/>
        <w:t>“A good career,” or vita in modern academic parlance, is more than</w:t>
      </w:r>
      <w:r>
        <w:rPr>
          <w:spacing w:val="-47"/>
        </w:rPr>
        <w:t> </w:t>
      </w:r>
      <w:r>
        <w:rPr/>
        <w:t>just the quality of the particular job; it is the balance and diversity of</w:t>
      </w:r>
      <w:r>
        <w:rPr>
          <w:spacing w:val="1"/>
        </w:rPr>
        <w:t> </w:t>
      </w:r>
      <w:r>
        <w:rPr/>
        <w:t>the track as perceived contemporaneously. Non-Markovian careers</w:t>
      </w:r>
      <w:r>
        <w:rPr>
          <w:spacing w:val="1"/>
        </w:rPr>
        <w:t> </w:t>
      </w:r>
      <w:r>
        <w:rPr/>
        <w:t>give scope for control projects. These can be undertaken both by in-</w:t>
      </w:r>
      <w:r>
        <w:rPr>
          <w:spacing w:val="1"/>
        </w:rPr>
        <w:t> </w:t>
      </w:r>
      <w:r>
        <w:rPr/>
        <w:t>cumbents and by others interested in playing a hand. Contention can</w:t>
      </w:r>
      <w:r>
        <w:rPr>
          <w:spacing w:val="1"/>
        </w:rPr>
        <w:t> </w:t>
      </w:r>
      <w:r>
        <w:rPr/>
        <w:t>arise from different ascriptions of identity given a person’s vita. The</w:t>
      </w:r>
      <w:r>
        <w:rPr>
          <w:spacing w:val="1"/>
        </w:rPr>
        <w:t> </w:t>
      </w:r>
      <w:r>
        <w:rPr/>
        <w:t>central dilemma could be whether such a vita is adequately matched</w:t>
      </w:r>
      <w:r>
        <w:rPr>
          <w:spacing w:val="1"/>
        </w:rPr>
        <w:t> </w:t>
      </w:r>
      <w:r>
        <w:rPr/>
        <w:t>to requirements or specializations of a certain institution, such as an</w:t>
      </w:r>
      <w:r>
        <w:rPr>
          <w:spacing w:val="1"/>
        </w:rPr>
        <w:t> </w:t>
      </w:r>
      <w:r>
        <w:rPr/>
        <w:t>academic</w:t>
      </w:r>
      <w:r>
        <w:rPr>
          <w:spacing w:val="10"/>
        </w:rPr>
        <w:t> </w:t>
      </w:r>
      <w:r>
        <w:rPr/>
        <w:t>department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governing</w:t>
      </w:r>
      <w:r>
        <w:rPr>
          <w:spacing w:val="10"/>
        </w:rPr>
        <w:t> </w:t>
      </w:r>
      <w:r>
        <w:rPr/>
        <w:t>board.</w:t>
      </w:r>
    </w:p>
    <w:p>
      <w:pPr>
        <w:pStyle w:val="BodyText"/>
        <w:spacing w:line="230" w:lineRule="auto" w:before="3"/>
        <w:ind w:left="103" w:right="106" w:firstLine="198"/>
      </w:pPr>
      <w:r>
        <w:rPr/>
        <w:t>Since careers are as much perceptions as they are accomplished</w:t>
      </w:r>
      <w:r>
        <w:rPr>
          <w:spacing w:val="1"/>
        </w:rPr>
        <w:t> </w:t>
      </w:r>
      <w:r>
        <w:rPr/>
        <w:t>tracks, their scope of inﬂuence can be the greater. In the Sung period,</w:t>
      </w:r>
      <w:r>
        <w:rPr>
          <w:spacing w:val="1"/>
        </w:rPr>
        <w:t> </w:t>
      </w:r>
      <w:r>
        <w:rPr/>
        <w:t>it seems that triple the number of persons actually in any position re-</w:t>
      </w:r>
      <w:r>
        <w:rPr>
          <w:spacing w:val="1"/>
        </w:rPr>
        <w:t> </w:t>
      </w:r>
      <w:r>
        <w:rPr/>
        <w:t>garded themselves, and were regarded, as eligible for and therefore</w:t>
      </w:r>
      <w:r>
        <w:rPr>
          <w:spacing w:val="1"/>
        </w:rPr>
        <w:t> </w:t>
      </w:r>
      <w:r>
        <w:rPr/>
        <w:t>participating in the system of careers. We can see the same phenome-</w:t>
      </w:r>
      <w:r>
        <w:rPr>
          <w:spacing w:val="1"/>
        </w:rPr>
        <w:t> </w:t>
      </w:r>
      <w:r>
        <w:rPr/>
        <w:t>non around us today in common use; this is the basis for our creden-</w:t>
      </w:r>
      <w:r>
        <w:rPr>
          <w:spacing w:val="1"/>
        </w:rPr>
        <w:t> </w:t>
      </w:r>
      <w:r>
        <w:rPr/>
        <w:t>tialing industries, schools of business and law and medicine as well as</w:t>
      </w:r>
      <w:r>
        <w:rPr>
          <w:spacing w:val="-47"/>
        </w:rPr>
        <w:t> </w:t>
      </w:r>
      <w:r>
        <w:rPr/>
        <w:t>faculties of</w:t>
      </w:r>
      <w:r>
        <w:rPr>
          <w:spacing w:val="1"/>
        </w:rPr>
        <w:t> </w:t>
      </w:r>
      <w:r>
        <w:rPr/>
        <w:t>liberal arts for</w:t>
      </w:r>
      <w:r>
        <w:rPr>
          <w:spacing w:val="1"/>
        </w:rPr>
        <w:t> </w:t>
      </w:r>
      <w:r>
        <w:rPr/>
        <w:t>awarding degrees. Careers</w:t>
      </w:r>
      <w:r>
        <w:rPr>
          <w:spacing w:val="50"/>
        </w:rPr>
        <w:t> </w:t>
      </w:r>
      <w:r>
        <w:rPr/>
        <w:t>tie to</w:t>
      </w:r>
      <w:r>
        <w:rPr>
          <w:spacing w:val="50"/>
        </w:rPr>
        <w:t> </w:t>
      </w:r>
      <w:r>
        <w:rPr/>
        <w:t>the style</w:t>
      </w:r>
      <w:r>
        <w:rPr>
          <w:spacing w:val="1"/>
        </w:rPr>
        <w:t> </w:t>
      </w:r>
      <w:r>
        <w:rPr/>
        <w:t>of</w:t>
      </w:r>
      <w:r>
        <w:rPr>
          <w:spacing w:val="10"/>
        </w:rPr>
        <w:t> </w:t>
      </w:r>
      <w:r>
        <w:rPr/>
        <w:t>professionalism.</w:t>
      </w:r>
    </w:p>
    <w:p>
      <w:pPr>
        <w:pStyle w:val="BodyText"/>
        <w:spacing w:before="9"/>
        <w:ind w:left="0"/>
        <w:jc w:val="left"/>
        <w:rPr>
          <w:sz w:val="26"/>
        </w:rPr>
      </w:pPr>
    </w:p>
    <w:p>
      <w:pPr>
        <w:pStyle w:val="Heading6"/>
        <w:numPr>
          <w:ilvl w:val="2"/>
          <w:numId w:val="29"/>
        </w:numPr>
        <w:tabs>
          <w:tab w:pos="2264" w:val="left" w:leader="none"/>
        </w:tabs>
        <w:spacing w:line="240" w:lineRule="auto" w:before="0" w:after="0"/>
        <w:ind w:left="2263" w:right="0" w:hanging="510"/>
        <w:jc w:val="both"/>
        <w:rPr>
          <w:i/>
        </w:rPr>
      </w:pPr>
      <w:hyperlink w:history="true" w:anchor="_bookmark4">
        <w:r>
          <w:rPr>
            <w:i/>
          </w:rPr>
          <w:t>Demerits</w:t>
        </w:r>
        <w:r>
          <w:rPr>
            <w:i/>
            <w:spacing w:val="7"/>
          </w:rPr>
          <w:t> </w:t>
        </w:r>
        <w:r>
          <w:rPr>
            <w:i/>
          </w:rPr>
          <w:t>of</w:t>
        </w:r>
        <w:r>
          <w:rPr>
            <w:i/>
            <w:spacing w:val="8"/>
          </w:rPr>
          <w:t> </w:t>
        </w:r>
        <w:r>
          <w:rPr>
            <w:i/>
          </w:rPr>
          <w:t>Merit</w:t>
        </w:r>
        <w:r>
          <w:rPr>
            <w:i/>
            <w:spacing w:val="8"/>
          </w:rPr>
          <w:t> </w:t>
        </w:r>
        <w:r>
          <w:rPr>
            <w:i/>
          </w:rPr>
          <w:t>Systems</w:t>
        </w:r>
      </w:hyperlink>
    </w:p>
    <w:p>
      <w:pPr>
        <w:pStyle w:val="BodyText"/>
        <w:spacing w:line="230" w:lineRule="auto" w:before="108"/>
        <w:ind w:left="103" w:right="105"/>
      </w:pPr>
      <w:r>
        <w:rPr/>
        <w:t>Take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extended</w:t>
      </w:r>
      <w:r>
        <w:rPr>
          <w:spacing w:val="-3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recruitment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organizations,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how</w:t>
      </w:r>
      <w:r>
        <w:rPr>
          <w:spacing w:val="-48"/>
        </w:rPr>
        <w:t> </w:t>
      </w:r>
      <w:r>
        <w:rPr/>
        <w:t>they interpenetrate style. Modern civil service recruitment in Britain,</w:t>
      </w:r>
      <w:r>
        <w:rPr>
          <w:spacing w:val="1"/>
        </w:rPr>
        <w:t> </w:t>
      </w:r>
      <w:r>
        <w:rPr/>
        <w:t>at its upper levels, in the 1880s was shaped by a major change in style</w:t>
      </w:r>
      <w:r>
        <w:rPr>
          <w:spacing w:val="1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“merit”</w:t>
      </w:r>
      <w:r>
        <w:rPr>
          <w:spacing w:val="-6"/>
        </w:rPr>
        <w:t> </w:t>
      </w:r>
      <w:r>
        <w:rPr/>
        <w:t>system,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famous</w:t>
      </w:r>
      <w:r>
        <w:rPr>
          <w:spacing w:val="-9"/>
        </w:rPr>
        <w:t> </w:t>
      </w:r>
      <w:r>
        <w:rPr/>
        <w:t>Northcliffe</w:t>
      </w:r>
      <w:r>
        <w:rPr>
          <w:spacing w:val="-9"/>
        </w:rPr>
        <w:t> </w:t>
      </w:r>
      <w:r>
        <w:rPr/>
        <w:t>reforms</w:t>
      </w:r>
      <w:r>
        <w:rPr>
          <w:spacing w:val="-6"/>
        </w:rPr>
        <w:t> </w:t>
      </w:r>
      <w:r>
        <w:rPr/>
        <w:t>(Kelsall</w:t>
      </w:r>
      <w:r>
        <w:rPr>
          <w:spacing w:val="-9"/>
        </w:rPr>
        <w:t> </w:t>
      </w:r>
      <w:r>
        <w:rPr/>
        <w:t>1955).</w:t>
      </w:r>
      <w:r>
        <w:rPr>
          <w:spacing w:val="-8"/>
        </w:rPr>
        <w:t> </w:t>
      </w:r>
      <w:r>
        <w:rPr/>
        <w:t>This</w:t>
      </w:r>
      <w:r>
        <w:rPr>
          <w:spacing w:val="-48"/>
        </w:rPr>
        <w:t> </w:t>
      </w:r>
      <w:r>
        <w:rPr/>
        <w:t>can be seen as a regression from career in the style sense back to an</w:t>
      </w:r>
      <w:r>
        <w:rPr>
          <w:spacing w:val="1"/>
        </w:rPr>
        <w:t> </w:t>
      </w:r>
      <w:r>
        <w:rPr/>
        <w:t>institution.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/>
        <w:t>it</w:t>
      </w:r>
      <w:r>
        <w:rPr>
          <w:spacing w:val="8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seen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emergence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professionalism.</w:t>
      </w:r>
    </w:p>
    <w:p>
      <w:pPr>
        <w:pStyle w:val="BodyText"/>
        <w:spacing w:line="230" w:lineRule="auto" w:before="3"/>
        <w:ind w:left="103" w:right="106" w:firstLine="198"/>
      </w:pPr>
      <w:r>
        <w:rPr/>
        <w:t>The ostensible core of the new system was an examination that was</w:t>
      </w:r>
      <w:r>
        <w:rPr>
          <w:spacing w:val="1"/>
        </w:rPr>
        <w:t> </w:t>
      </w:r>
      <w:r>
        <w:rPr/>
        <w:t>strenuously academic. The topic itself was sufﬁciently recondite to</w:t>
      </w:r>
      <w:r>
        <w:rPr>
          <w:spacing w:val="1"/>
        </w:rPr>
        <w:t> </w:t>
      </w:r>
      <w:r>
        <w:rPr/>
        <w:t>give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closed-corporate</w:t>
      </w:r>
      <w:r>
        <w:rPr>
          <w:spacing w:val="-1"/>
        </w:rPr>
        <w:t> </w:t>
      </w:r>
      <w:r>
        <w:rPr/>
        <w:t>cast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candidacy:</w:t>
      </w:r>
      <w:r>
        <w:rPr>
          <w:spacing w:val="-2"/>
        </w:rPr>
        <w:t> </w:t>
      </w:r>
      <w:r>
        <w:rPr/>
        <w:t>Classics</w:t>
      </w:r>
      <w:r>
        <w:rPr>
          <w:spacing w:val="-1"/>
        </w:rPr>
        <w:t> </w:t>
      </w:r>
      <w:r>
        <w:rPr/>
        <w:t>(Greek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Roman)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302" w:right="0" w:firstLine="0"/>
        <w:jc w:val="left"/>
        <w:rPr>
          <w:sz w:val="16"/>
        </w:rPr>
      </w:pPr>
      <w:r>
        <w:rPr>
          <w:position w:val="6"/>
          <w:sz w:val="9"/>
        </w:rPr>
        <w:t>23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Careers</w:t>
      </w:r>
      <w:r>
        <w:rPr>
          <w:spacing w:val="3"/>
          <w:sz w:val="16"/>
        </w:rPr>
        <w:t> </w:t>
      </w:r>
      <w:r>
        <w:rPr>
          <w:sz w:val="16"/>
        </w:rPr>
        <w:t>are</w:t>
      </w:r>
      <w:r>
        <w:rPr>
          <w:spacing w:val="3"/>
          <w:sz w:val="16"/>
        </w:rPr>
        <w:t> </w:t>
      </w:r>
      <w:r>
        <w:rPr>
          <w:sz w:val="16"/>
        </w:rPr>
        <w:t>non-Markovian</w:t>
      </w:r>
      <w:r>
        <w:rPr>
          <w:spacing w:val="2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probabilistic</w:t>
      </w:r>
      <w:r>
        <w:rPr>
          <w:spacing w:val="3"/>
          <w:sz w:val="16"/>
        </w:rPr>
        <w:t> </w:t>
      </w:r>
      <w:r>
        <w:rPr>
          <w:sz w:val="16"/>
        </w:rPr>
        <w:t>sequences</w:t>
      </w:r>
      <w:r>
        <w:rPr>
          <w:spacing w:val="3"/>
          <w:sz w:val="16"/>
        </w:rPr>
        <w:t> </w:t>
      </w:r>
      <w:r>
        <w:rPr>
          <w:sz w:val="16"/>
        </w:rPr>
        <w:t>(Feller</w:t>
      </w:r>
      <w:r>
        <w:rPr>
          <w:spacing w:val="3"/>
          <w:sz w:val="16"/>
        </w:rPr>
        <w:t> </w:t>
      </w:r>
      <w:r>
        <w:rPr>
          <w:sz w:val="16"/>
        </w:rPr>
        <w:t>1968).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0"/>
      </w:pPr>
      <w:r>
        <w:rPr/>
        <w:t>dominated</w:t>
      </w:r>
      <w:r>
        <w:rPr>
          <w:spacing w:val="-13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early</w:t>
      </w:r>
      <w:r>
        <w:rPr>
          <w:spacing w:val="-10"/>
        </w:rPr>
        <w:t> </w:t>
      </w:r>
      <w:r>
        <w:rPr/>
        <w:t>years</w:t>
      </w:r>
      <w:r>
        <w:rPr>
          <w:spacing w:val="-12"/>
        </w:rPr>
        <w:t> </w:t>
      </w:r>
      <w:r>
        <w:rPr/>
        <w:t>when</w:t>
      </w:r>
      <w:r>
        <w:rPr>
          <w:spacing w:val="-13"/>
        </w:rPr>
        <w:t> </w:t>
      </w:r>
      <w:r>
        <w:rPr/>
        <w:t>classics</w:t>
      </w:r>
      <w:r>
        <w:rPr>
          <w:spacing w:val="-10"/>
        </w:rPr>
        <w:t> </w:t>
      </w:r>
      <w:r>
        <w:rPr/>
        <w:t>could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studied</w:t>
      </w:r>
      <w:r>
        <w:rPr>
          <w:spacing w:val="-12"/>
        </w:rPr>
        <w:t> </w:t>
      </w:r>
      <w:r>
        <w:rPr/>
        <w:t>effectively,</w:t>
      </w:r>
      <w:r>
        <w:rPr>
          <w:spacing w:val="-48"/>
        </w:rPr>
        <w:t> </w:t>
      </w:r>
      <w:r>
        <w:rPr/>
        <w:t>at the highest level, only at the elite universities, at Oxbridge. As Kel-</w:t>
      </w:r>
      <w:r>
        <w:rPr>
          <w:spacing w:val="1"/>
        </w:rPr>
        <w:t> </w:t>
      </w:r>
      <w:r>
        <w:rPr/>
        <w:t>sall shows with great care, the style of examination, partly viva voce,</w:t>
      </w:r>
      <w:r>
        <w:rPr>
          <w:spacing w:val="1"/>
        </w:rPr>
        <w:t> </w:t>
      </w:r>
      <w:r>
        <w:rPr/>
        <w:t>as much as the content, made successful competition next to impossi-</w:t>
      </w:r>
      <w:r>
        <w:rPr>
          <w:spacing w:val="1"/>
        </w:rPr>
        <w:t> </w:t>
      </w:r>
      <w:r>
        <w:rPr/>
        <w:t>ble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“right</w:t>
      </w:r>
      <w:r>
        <w:rPr>
          <w:spacing w:val="-10"/>
        </w:rPr>
        <w:t> </w:t>
      </w:r>
      <w:r>
        <w:rPr/>
        <w:t>set.”</w:t>
      </w:r>
      <w:r>
        <w:rPr>
          <w:position w:val="7"/>
          <w:sz w:val="12"/>
        </w:rPr>
        <w:t>24</w:t>
      </w:r>
      <w:r>
        <w:rPr>
          <w:spacing w:val="10"/>
          <w:position w:val="7"/>
          <w:sz w:val="12"/>
        </w:rPr>
        <w:t> </w:t>
      </w:r>
      <w:r>
        <w:rPr/>
        <w:t>Structural</w:t>
      </w:r>
      <w:r>
        <w:rPr>
          <w:spacing w:val="-10"/>
        </w:rPr>
        <w:t> </w:t>
      </w:r>
      <w:r>
        <w:rPr/>
        <w:t>equivalence</w:t>
      </w:r>
      <w:r>
        <w:rPr>
          <w:spacing w:val="-10"/>
        </w:rPr>
        <w:t> </w:t>
      </w:r>
      <w:r>
        <w:rPr/>
        <w:t>predomi-</w:t>
      </w:r>
      <w:r>
        <w:rPr>
          <w:spacing w:val="-48"/>
        </w:rPr>
        <w:t> </w:t>
      </w:r>
      <w:r>
        <w:rPr/>
        <w:t>nated</w:t>
      </w:r>
      <w:r>
        <w:rPr>
          <w:spacing w:val="10"/>
        </w:rPr>
        <w:t> </w:t>
      </w:r>
      <w:r>
        <w:rPr/>
        <w:t>here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shaded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closed</w:t>
      </w:r>
      <w:r>
        <w:rPr>
          <w:spacing w:val="10"/>
        </w:rPr>
        <w:t> </w:t>
      </w:r>
      <w:r>
        <w:rPr/>
        <w:t>corporation.</w:t>
      </w:r>
    </w:p>
    <w:p>
      <w:pPr>
        <w:pStyle w:val="BodyText"/>
        <w:spacing w:line="230" w:lineRule="auto" w:before="2"/>
        <w:ind w:right="109" w:firstLine="198"/>
      </w:pPr>
      <w:r>
        <w:rPr/>
        <w:t>The</w:t>
      </w:r>
      <w:r>
        <w:rPr>
          <w:spacing w:val="-4"/>
        </w:rPr>
        <w:t> </w:t>
      </w:r>
      <w:r>
        <w:rPr/>
        <w:t>earlier</w:t>
      </w:r>
      <w:r>
        <w:rPr>
          <w:spacing w:val="-5"/>
        </w:rPr>
        <w:t> </w:t>
      </w:r>
      <w:r>
        <w:rPr/>
        <w:t>recruitment</w:t>
      </w:r>
      <w:r>
        <w:rPr>
          <w:spacing w:val="-3"/>
        </w:rPr>
        <w:t> </w:t>
      </w:r>
      <w:r>
        <w:rPr/>
        <w:t>style</w:t>
      </w:r>
      <w:r>
        <w:rPr>
          <w:spacing w:val="-5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5"/>
        </w:rPr>
        <w:t> </w:t>
      </w:r>
      <w:r>
        <w:rPr/>
        <w:t>much</w:t>
      </w:r>
      <w:r>
        <w:rPr>
          <w:spacing w:val="-3"/>
        </w:rPr>
        <w:t> </w:t>
      </w:r>
      <w:r>
        <w:rPr/>
        <w:t>maligned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permitting</w:t>
      </w:r>
      <w:r>
        <w:rPr>
          <w:spacing w:val="-48"/>
        </w:rPr>
        <w:t> </w:t>
      </w:r>
      <w:r>
        <w:rPr/>
        <w:t>a “spoils system” to operate and thereby often letting in unsuitable if</w:t>
      </w:r>
      <w:r>
        <w:rPr>
          <w:spacing w:val="1"/>
        </w:rPr>
        <w:t> </w:t>
      </w:r>
      <w:r>
        <w:rPr/>
        <w:t>not</w:t>
      </w:r>
      <w:r>
        <w:rPr>
          <w:spacing w:val="-9"/>
        </w:rPr>
        <w:t> </w:t>
      </w:r>
      <w:r>
        <w:rPr/>
        <w:t>dishonorable</w:t>
      </w:r>
      <w:r>
        <w:rPr>
          <w:spacing w:val="-8"/>
        </w:rPr>
        <w:t> </w:t>
      </w:r>
      <w:r>
        <w:rPr/>
        <w:t>candidates.</w:t>
      </w:r>
      <w:r>
        <w:rPr>
          <w:spacing w:val="-10"/>
        </w:rPr>
        <w:t> </w:t>
      </w:r>
      <w:r>
        <w:rPr/>
        <w:t>This</w:t>
      </w:r>
      <w:r>
        <w:rPr>
          <w:spacing w:val="-8"/>
        </w:rPr>
        <w:t> </w:t>
      </w:r>
      <w:r>
        <w:rPr/>
        <w:t>earlier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very</w:t>
      </w:r>
      <w:r>
        <w:rPr>
          <w:spacing w:val="-10"/>
        </w:rPr>
        <w:t> </w:t>
      </w:r>
      <w:r>
        <w:rPr/>
        <w:t>much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mat-</w:t>
      </w:r>
      <w:bookmarkStart w:name="5.4. Stratification across Realms" w:id="340"/>
      <w:bookmarkEnd w:id="340"/>
      <w:r>
        <w:rPr/>
      </w:r>
      <w:r>
        <w:rPr>
          <w:spacing w:val="-48"/>
        </w:rPr>
        <w:t> </w:t>
      </w:r>
      <w:bookmarkStart w:name="_bookmark165" w:id="341"/>
      <w:bookmarkEnd w:id="341"/>
      <w:r>
        <w:rPr/>
        <w:t>ter</w:t>
      </w:r>
      <w:r>
        <w:rPr/>
        <w:t> of networks. The Walpole era in the eighteenth century had made</w:t>
      </w:r>
      <w:r>
        <w:rPr>
          <w:spacing w:val="1"/>
        </w:rPr>
        <w:t> </w:t>
      </w:r>
      <w:r>
        <w:rPr/>
        <w:t>no</w:t>
      </w:r>
      <w:r>
        <w:rPr>
          <w:spacing w:val="-4"/>
        </w:rPr>
        <w:t> </w:t>
      </w:r>
      <w:r>
        <w:rPr/>
        <w:t>pretense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coherent</w:t>
      </w:r>
      <w:r>
        <w:rPr>
          <w:spacing w:val="-3"/>
        </w:rPr>
        <w:t> </w:t>
      </w:r>
      <w:r>
        <w:rPr/>
        <w:t>civil</w:t>
      </w:r>
      <w:r>
        <w:rPr>
          <w:spacing w:val="-5"/>
        </w:rPr>
        <w:t> </w:t>
      </w:r>
      <w:r>
        <w:rPr/>
        <w:t>service</w:t>
      </w:r>
      <w:r>
        <w:rPr>
          <w:spacing w:val="-3"/>
        </w:rPr>
        <w:t> </w:t>
      </w:r>
      <w:r>
        <w:rPr/>
        <w:t>(Plumb</w:t>
      </w:r>
      <w:r>
        <w:rPr>
          <w:spacing w:val="-5"/>
        </w:rPr>
        <w:t> </w:t>
      </w:r>
      <w:r>
        <w:rPr/>
        <w:t>1967).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then,</w:t>
      </w:r>
      <w:r>
        <w:rPr>
          <w:spacing w:val="-5"/>
        </w:rPr>
        <w:t> </w:t>
      </w:r>
      <w:r>
        <w:rPr/>
        <w:t>recruit-</w:t>
      </w:r>
      <w:r>
        <w:rPr>
          <w:spacing w:val="-47"/>
        </w:rPr>
        <w:t> </w:t>
      </w:r>
      <w:r>
        <w:rPr/>
        <w:t>ment</w:t>
      </w:r>
      <w:r>
        <w:rPr>
          <w:spacing w:val="-10"/>
        </w:rPr>
        <w:t> </w:t>
      </w:r>
      <w:r>
        <w:rPr/>
        <w:t>had</w:t>
      </w:r>
      <w:r>
        <w:rPr>
          <w:spacing w:val="-9"/>
        </w:rPr>
        <w:t> </w:t>
      </w:r>
      <w:r>
        <w:rPr/>
        <w:t>constituted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true</w:t>
      </w:r>
      <w:r>
        <w:rPr>
          <w:spacing w:val="-9"/>
        </w:rPr>
        <w:t> </w:t>
      </w:r>
      <w:r>
        <w:rPr/>
        <w:t>spoils</w:t>
      </w:r>
      <w:r>
        <w:rPr>
          <w:spacing w:val="-9"/>
        </w:rPr>
        <w:t> </w:t>
      </w:r>
      <w:r>
        <w:rPr/>
        <w:t>system.</w:t>
      </w:r>
      <w:r>
        <w:rPr>
          <w:position w:val="7"/>
          <w:sz w:val="12"/>
        </w:rPr>
        <w:t>25</w:t>
      </w:r>
      <w:r>
        <w:rPr>
          <w:spacing w:val="10"/>
          <w:position w:val="7"/>
          <w:sz w:val="1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mid-nineteenth</w:t>
      </w:r>
      <w:r>
        <w:rPr>
          <w:spacing w:val="-9"/>
        </w:rPr>
        <w:t> </w:t>
      </w:r>
      <w:r>
        <w:rPr/>
        <w:t>cen-</w:t>
      </w:r>
      <w:r>
        <w:rPr>
          <w:spacing w:val="-48"/>
        </w:rPr>
        <w:t> </w:t>
      </w:r>
      <w:r>
        <w:rPr/>
        <w:t>tury,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idea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coherent</w:t>
      </w:r>
      <w:r>
        <w:rPr>
          <w:spacing w:val="-2"/>
        </w:rPr>
        <w:t> </w:t>
      </w:r>
      <w:r>
        <w:rPr/>
        <w:t>frames</w:t>
      </w:r>
      <w:r>
        <w:rPr>
          <w:spacing w:val="-2"/>
        </w:rPr>
        <w:t> </w:t>
      </w:r>
      <w:r>
        <w:rPr/>
        <w:t>of paid</w:t>
      </w:r>
      <w:r>
        <w:rPr>
          <w:spacing w:val="-2"/>
        </w:rPr>
        <w:t> </w:t>
      </w:r>
      <w:r>
        <w:rPr/>
        <w:t>ofﬁces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 bureaucratic</w:t>
      </w:r>
      <w:r>
        <w:rPr>
          <w:spacing w:val="-2"/>
        </w:rPr>
        <w:t> </w:t>
      </w:r>
      <w:r>
        <w:rPr/>
        <w:t>mold</w:t>
      </w:r>
      <w:r>
        <w:rPr>
          <w:spacing w:val="-48"/>
        </w:rPr>
        <w:t> </w:t>
      </w:r>
      <w:r>
        <w:rPr/>
        <w:t>was</w:t>
      </w:r>
      <w:r>
        <w:rPr>
          <w:spacing w:val="-8"/>
        </w:rPr>
        <w:t> </w:t>
      </w:r>
      <w:r>
        <w:rPr/>
        <w:t>emerging,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positions</w:t>
      </w:r>
      <w:r>
        <w:rPr>
          <w:spacing w:val="-7"/>
        </w:rPr>
        <w:t> </w:t>
      </w:r>
      <w:r>
        <w:rPr/>
        <w:t>was</w:t>
      </w:r>
      <w:r>
        <w:rPr>
          <w:spacing w:val="-5"/>
        </w:rPr>
        <w:t> </w:t>
      </w:r>
      <w:r>
        <w:rPr/>
        <w:t>growing</w:t>
      </w:r>
      <w:r>
        <w:rPr>
          <w:spacing w:val="-7"/>
        </w:rPr>
        <w:t> </w:t>
      </w:r>
      <w:r>
        <w:rPr/>
        <w:t>sharply.</w:t>
      </w:r>
      <w:r>
        <w:rPr>
          <w:spacing w:val="-48"/>
        </w:rPr>
        <w:t> </w:t>
      </w:r>
      <w:r>
        <w:rPr/>
        <w:t>The result was pressure for episodic and ad hoc use of whatever net-</w:t>
      </w:r>
      <w:r>
        <w:rPr>
          <w:spacing w:val="1"/>
        </w:rPr>
        <w:t> </w:t>
      </w:r>
      <w:r>
        <w:rPr/>
        <w:t>work ties came to hand for recruitment. As Kelsall makes clear, and as</w:t>
      </w:r>
      <w:r>
        <w:rPr>
          <w:spacing w:val="-47"/>
        </w:rPr>
        <w:t> </w:t>
      </w:r>
      <w:r>
        <w:rPr/>
        <w:t>he illustrates with vignettes, someone often got plumped into a civil</w:t>
      </w:r>
      <w:r>
        <w:rPr>
          <w:spacing w:val="1"/>
        </w:rPr>
        <w:t> </w:t>
      </w:r>
      <w:r>
        <w:rPr/>
        <w:t>service post in an arbitrary way through a tie that could have been</w:t>
      </w:r>
      <w:r>
        <w:rPr>
          <w:spacing w:val="1"/>
        </w:rPr>
        <w:t> </w:t>
      </w:r>
      <w:r>
        <w:rPr/>
        <w:t>quite</w:t>
      </w:r>
      <w:r>
        <w:rPr>
          <w:spacing w:val="10"/>
        </w:rPr>
        <w:t> </w:t>
      </w:r>
      <w:r>
        <w:rPr/>
        <w:t>casual.</w:t>
      </w:r>
    </w:p>
    <w:p>
      <w:pPr>
        <w:pStyle w:val="BodyText"/>
        <w:spacing w:line="230" w:lineRule="auto" w:before="6"/>
        <w:ind w:right="112" w:firstLine="198"/>
      </w:pPr>
      <w:r>
        <w:rPr/>
        <w:t>It should be noted that some of the most creative and notable mem-</w:t>
      </w:r>
      <w:r>
        <w:rPr>
          <w:spacing w:val="-47"/>
        </w:rPr>
        <w:t> </w:t>
      </w:r>
      <w:r>
        <w:rPr/>
        <w:t>bers of British government came out of these casual networks. The ac-</w:t>
      </w:r>
      <w:r>
        <w:rPr>
          <w:spacing w:val="-47"/>
        </w:rPr>
        <w:t> </w:t>
      </w:r>
      <w:r>
        <w:rPr/>
        <w:t>tual choice often was not lightly made: able men had an eye for the</w:t>
      </w:r>
      <w:r>
        <w:rPr>
          <w:spacing w:val="1"/>
        </w:rPr>
        <w:t> </w:t>
      </w:r>
      <w:r>
        <w:rPr/>
        <w:t>novice “clark” or tradesman’s nephew who showed remarkable wit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energy.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hand,</w:t>
      </w:r>
      <w:r>
        <w:rPr>
          <w:spacing w:val="-1"/>
        </w:rPr>
        <w:t> </w:t>
      </w:r>
      <w:r>
        <w:rPr/>
        <w:t>Kelsall</w:t>
      </w:r>
      <w:r>
        <w:rPr>
          <w:spacing w:val="-1"/>
        </w:rPr>
        <w:t> </w:t>
      </w:r>
      <w:r>
        <w:rPr/>
        <w:t>conclusively</w:t>
      </w:r>
      <w:r>
        <w:rPr>
          <w:spacing w:val="-4"/>
        </w:rPr>
        <w:t> </w:t>
      </w:r>
      <w:r>
        <w:rPr/>
        <w:t>demonstrates</w:t>
      </w:r>
      <w:r>
        <w:rPr>
          <w:spacing w:val="-1"/>
        </w:rPr>
        <w:t> </w:t>
      </w:r>
      <w:r>
        <w:rPr/>
        <w:t>that</w:t>
      </w:r>
      <w:r>
        <w:rPr>
          <w:spacing w:val="-48"/>
        </w:rPr>
        <w:t> </w:t>
      </w:r>
      <w:r>
        <w:rPr/>
        <w:t>class bias in selection was enormously greater under the new “re-</w:t>
      </w:r>
      <w:r>
        <w:rPr>
          <w:spacing w:val="1"/>
        </w:rPr>
        <w:t> </w:t>
      </w:r>
      <w:r>
        <w:rPr/>
        <w:t>formed” mode of civil service recruitment. Stories did and do not jibe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facts,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blockmodel</w:t>
      </w:r>
      <w:r>
        <w:rPr>
          <w:spacing w:val="-3"/>
        </w:rPr>
        <w:t> </w:t>
      </w:r>
      <w:r>
        <w:rPr/>
        <w:t>after</w:t>
      </w:r>
      <w:r>
        <w:rPr>
          <w:spacing w:val="-1"/>
        </w:rPr>
        <w:t> </w:t>
      </w:r>
      <w:r>
        <w:rPr/>
        <w:t>adaptation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show.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6"/>
        </w:numPr>
        <w:tabs>
          <w:tab w:pos="2140" w:val="left" w:leader="none"/>
        </w:tabs>
        <w:spacing w:line="240" w:lineRule="auto" w:before="190" w:after="0"/>
        <w:ind w:left="2139" w:right="0" w:hanging="360"/>
        <w:jc w:val="left"/>
      </w:pPr>
      <w:hyperlink w:history="true" w:anchor="_bookmark4">
        <w:r>
          <w:rPr/>
          <w:t>Stratiﬁcation</w:t>
        </w:r>
        <w:r>
          <w:rPr>
            <w:spacing w:val="6"/>
          </w:rPr>
          <w:t> </w:t>
        </w:r>
        <w:r>
          <w:rPr/>
          <w:t>across</w:t>
        </w:r>
        <w:r>
          <w:rPr>
            <w:spacing w:val="7"/>
          </w:rPr>
          <w:t> </w:t>
        </w:r>
        <w:r>
          <w:rPr/>
          <w:t>Realms</w:t>
        </w:r>
      </w:hyperlink>
    </w:p>
    <w:p>
      <w:pPr>
        <w:pStyle w:val="BodyText"/>
        <w:spacing w:before="5"/>
        <w:ind w:left="0"/>
        <w:jc w:val="left"/>
        <w:rPr>
          <w:b/>
          <w:sz w:val="22"/>
        </w:rPr>
      </w:pPr>
    </w:p>
    <w:p>
      <w:pPr>
        <w:pStyle w:val="BodyText"/>
        <w:spacing w:line="230" w:lineRule="auto"/>
        <w:ind w:left="79" w:right="112"/>
        <w:jc w:val="right"/>
      </w:pPr>
      <w:r>
        <w:rPr>
          <w:spacing w:val="-1"/>
        </w:rPr>
        <w:t>Stratiﬁcation</w:t>
      </w:r>
      <w:r>
        <w:rPr>
          <w:spacing w:val="-12"/>
        </w:rPr>
        <w:t> </w:t>
      </w:r>
      <w:r>
        <w:rPr>
          <w:spacing w:val="-1"/>
        </w:rPr>
        <w:t>induces</w:t>
      </w:r>
      <w:r>
        <w:rPr>
          <w:spacing w:val="-9"/>
        </w:rPr>
        <w:t> </w:t>
      </w:r>
      <w:r>
        <w:rPr>
          <w:spacing w:val="-1"/>
        </w:rPr>
        <w:t>native</w:t>
      </w:r>
      <w:r>
        <w:rPr>
          <w:spacing w:val="-11"/>
        </w:rPr>
        <w:t> </w:t>
      </w:r>
      <w:r>
        <w:rPr/>
        <w:t>theories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orderings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boundaries.</w:t>
      </w:r>
      <w:r>
        <w:rPr>
          <w:spacing w:val="-47"/>
        </w:rPr>
        <w:t> </w:t>
      </w:r>
      <w:r>
        <w:rPr/>
        <w:t>Sociology</w:t>
      </w:r>
      <w:r>
        <w:rPr>
          <w:spacing w:val="4"/>
        </w:rPr>
        <w:t> </w:t>
      </w:r>
      <w:r>
        <w:rPr/>
        <w:t>itself</w:t>
      </w:r>
      <w:r>
        <w:rPr>
          <w:spacing w:val="3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seen</w:t>
      </w:r>
      <w:r>
        <w:rPr>
          <w:spacing w:val="3"/>
        </w:rPr>
        <w:t> </w:t>
      </w:r>
      <w:r>
        <w:rPr/>
        <w:t>as</w:t>
      </w:r>
      <w:r>
        <w:rPr>
          <w:spacing w:val="6"/>
        </w:rPr>
        <w:t> </w:t>
      </w:r>
      <w:r>
        <w:rPr/>
        <w:t>one</w:t>
      </w:r>
      <w:r>
        <w:rPr>
          <w:spacing w:val="5"/>
        </w:rPr>
        <w:t> </w:t>
      </w:r>
      <w:r>
        <w:rPr/>
        <w:t>such</w:t>
      </w:r>
      <w:r>
        <w:rPr>
          <w:spacing w:val="4"/>
        </w:rPr>
        <w:t> </w:t>
      </w:r>
      <w:r>
        <w:rPr/>
        <w:t>rhetoric.</w:t>
      </w:r>
      <w:r>
        <w:rPr>
          <w:spacing w:val="3"/>
        </w:rPr>
        <w:t> </w:t>
      </w:r>
      <w:r>
        <w:rPr/>
        <w:t>Yet</w:t>
      </w:r>
      <w:r>
        <w:rPr>
          <w:spacing w:val="5"/>
        </w:rPr>
        <w:t> </w:t>
      </w:r>
      <w:r>
        <w:rPr/>
        <w:t>at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same</w:t>
      </w:r>
      <w:r>
        <w:rPr>
          <w:spacing w:val="4"/>
        </w:rPr>
        <w:t> </w:t>
      </w:r>
      <w:r>
        <w:rPr/>
        <w:t>time,</w:t>
      </w:r>
      <w:r>
        <w:rPr>
          <w:spacing w:val="-47"/>
        </w:rPr>
        <w:t> </w:t>
      </w:r>
      <w:r>
        <w:rPr/>
        <w:t>stratiﬁcation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curiously</w:t>
      </w:r>
      <w:r>
        <w:rPr>
          <w:spacing w:val="12"/>
        </w:rPr>
        <w:t> </w:t>
      </w:r>
      <w:r>
        <w:rPr/>
        <w:t>elusive</w:t>
      </w:r>
      <w:r>
        <w:rPr>
          <w:spacing w:val="9"/>
        </w:rPr>
        <w:t> </w:t>
      </w:r>
      <w:r>
        <w:rPr/>
        <w:t>to</w:t>
      </w:r>
      <w:r>
        <w:rPr>
          <w:spacing w:val="12"/>
        </w:rPr>
        <w:t> </w:t>
      </w:r>
      <w:r>
        <w:rPr/>
        <w:t>explicit</w:t>
      </w:r>
      <w:r>
        <w:rPr>
          <w:spacing w:val="12"/>
        </w:rPr>
        <w:t> </w:t>
      </w:r>
      <w:r>
        <w:rPr/>
        <w:t>analysis,</w:t>
      </w:r>
      <w:r>
        <w:rPr>
          <w:spacing w:val="9"/>
        </w:rPr>
        <w:t> </w:t>
      </w:r>
      <w:r>
        <w:rPr/>
        <w:t>except</w:t>
      </w:r>
      <w:r>
        <w:rPr>
          <w:spacing w:val="12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ex-</w:t>
      </w:r>
      <w:r>
        <w:rPr>
          <w:spacing w:val="-47"/>
        </w:rPr>
        <w:t> </w:t>
      </w:r>
      <w:r>
        <w:rPr/>
        <w:t>treme</w:t>
      </w:r>
      <w:r>
        <w:rPr>
          <w:spacing w:val="-11"/>
        </w:rPr>
        <w:t> </w:t>
      </w:r>
      <w:r>
        <w:rPr/>
        <w:t>case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social</w:t>
      </w:r>
      <w:r>
        <w:rPr>
          <w:spacing w:val="-11"/>
        </w:rPr>
        <w:t> </w:t>
      </w:r>
      <w:r>
        <w:rPr/>
        <w:t>class</w:t>
      </w:r>
      <w:r>
        <w:rPr>
          <w:spacing w:val="-9"/>
        </w:rPr>
        <w:t> </w:t>
      </w:r>
      <w:r>
        <w:rPr/>
        <w:t>system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explicit</w:t>
      </w:r>
      <w:r>
        <w:rPr>
          <w:spacing w:val="-11"/>
        </w:rPr>
        <w:t> </w:t>
      </w:r>
      <w:r>
        <w:rPr/>
        <w:t>rules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enforcements.</w:t>
      </w:r>
      <w:r>
        <w:rPr>
          <w:spacing w:val="-47"/>
        </w:rPr>
        <w:t> </w:t>
      </w:r>
      <w:r>
        <w:rPr/>
        <w:t>This elusiveness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juxtaposed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intensity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phe-</w:t>
      </w:r>
      <w:r>
        <w:rPr>
          <w:spacing w:val="1"/>
        </w:rPr>
        <w:t> </w:t>
      </w:r>
      <w:r>
        <w:rPr/>
        <w:t>nomenological</w:t>
      </w:r>
      <w:r>
        <w:rPr>
          <w:spacing w:val="21"/>
        </w:rPr>
        <w:t> </w:t>
      </w:r>
      <w:r>
        <w:rPr/>
        <w:t>experiences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invidious</w:t>
      </w:r>
      <w:r>
        <w:rPr>
          <w:spacing w:val="21"/>
        </w:rPr>
        <w:t> </w:t>
      </w:r>
      <w:r>
        <w:rPr/>
        <w:t>distinctions</w:t>
      </w:r>
      <w:r>
        <w:rPr>
          <w:spacing w:val="21"/>
        </w:rPr>
        <w:t> </w:t>
      </w:r>
      <w:r>
        <w:rPr/>
        <w:t>and</w:t>
      </w:r>
      <w:r>
        <w:rPr>
          <w:spacing w:val="19"/>
        </w:rPr>
        <w:t> </w:t>
      </w:r>
      <w:r>
        <w:rPr/>
        <w:t>blighted</w:t>
      </w:r>
      <w:r>
        <w:rPr>
          <w:spacing w:val="-47"/>
        </w:rPr>
        <w:t> </w:t>
      </w:r>
      <w:r>
        <w:rPr/>
        <w:t>chances. Social</w:t>
      </w:r>
      <w:r>
        <w:rPr>
          <w:spacing w:val="1"/>
        </w:rPr>
        <w:t> </w:t>
      </w:r>
      <w:r>
        <w:rPr/>
        <w:t>stratiﬁcation manifests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invidious</w:t>
      </w:r>
      <w:r>
        <w:rPr>
          <w:spacing w:val="1"/>
        </w:rPr>
        <w:t> </w:t>
      </w:r>
      <w:r>
        <w:rPr/>
        <w:t>sensitivity</w:t>
      </w:r>
      <w:r>
        <w:rPr>
          <w:spacing w:val="1"/>
        </w:rPr>
        <w:t> </w:t>
      </w:r>
      <w:r>
        <w:rPr/>
        <w:t>from</w:t>
      </w:r>
      <w:r>
        <w:rPr>
          <w:spacing w:val="-47"/>
        </w:rPr>
        <w:t> </w:t>
      </w:r>
      <w:r>
        <w:rPr/>
        <w:t>what</w:t>
      </w:r>
      <w:r>
        <w:rPr>
          <w:spacing w:val="-9"/>
        </w:rPr>
        <w:t> </w:t>
      </w:r>
      <w:r>
        <w:rPr/>
        <w:t>initially,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micro</w:t>
      </w:r>
      <w:r>
        <w:rPr>
          <w:spacing w:val="-8"/>
        </w:rPr>
        <w:t> </w:t>
      </w:r>
      <w:r>
        <w:rPr/>
        <w:t>level,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just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happenstances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opportunity</w:t>
      </w:r>
    </w:p>
    <w:p>
      <w:pPr>
        <w:pStyle w:val="BodyText"/>
        <w:spacing w:before="2"/>
        <w:ind w:left="0"/>
        <w:jc w:val="left"/>
        <w:rPr>
          <w:sz w:val="25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24 </w:t>
      </w:r>
      <w:r>
        <w:rPr>
          <w:sz w:val="16"/>
        </w:rPr>
        <w:t>It was, of course, possible, if one took aim early on, to achieve membership in the</w:t>
      </w:r>
      <w:r>
        <w:rPr>
          <w:spacing w:val="1"/>
          <w:sz w:val="16"/>
        </w:rPr>
        <w:t> </w:t>
      </w:r>
      <w:r>
        <w:rPr>
          <w:sz w:val="16"/>
        </w:rPr>
        <w:t>gatekeeping</w:t>
      </w:r>
      <w:r>
        <w:rPr>
          <w:spacing w:val="5"/>
          <w:sz w:val="16"/>
        </w:rPr>
        <w:t> </w:t>
      </w:r>
      <w:r>
        <w:rPr>
          <w:sz w:val="16"/>
        </w:rPr>
        <w:t>mechanism</w:t>
      </w:r>
      <w:r>
        <w:rPr>
          <w:spacing w:val="6"/>
          <w:sz w:val="16"/>
        </w:rPr>
        <w:t> </w:t>
      </w:r>
      <w:r>
        <w:rPr>
          <w:sz w:val="16"/>
        </w:rPr>
        <w:t>so</w:t>
      </w:r>
      <w:r>
        <w:rPr>
          <w:spacing w:val="6"/>
          <w:sz w:val="16"/>
        </w:rPr>
        <w:t> </w:t>
      </w:r>
      <w:r>
        <w:rPr>
          <w:sz w:val="16"/>
        </w:rPr>
        <w:t>that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ostensible</w:t>
      </w:r>
      <w:r>
        <w:rPr>
          <w:spacing w:val="6"/>
          <w:sz w:val="16"/>
        </w:rPr>
        <w:t> </w:t>
      </w:r>
      <w:r>
        <w:rPr>
          <w:sz w:val="16"/>
        </w:rPr>
        <w:t>fairness</w:t>
      </w:r>
      <w:r>
        <w:rPr>
          <w:spacing w:val="5"/>
          <w:sz w:val="16"/>
        </w:rPr>
        <w:t> </w:t>
      </w:r>
      <w:r>
        <w:rPr>
          <w:sz w:val="16"/>
        </w:rPr>
        <w:t>was</w:t>
      </w:r>
      <w:r>
        <w:rPr>
          <w:spacing w:val="6"/>
          <w:sz w:val="16"/>
        </w:rPr>
        <w:t> </w:t>
      </w:r>
      <w:r>
        <w:rPr>
          <w:sz w:val="16"/>
        </w:rPr>
        <w:t>not</w:t>
      </w:r>
      <w:r>
        <w:rPr>
          <w:spacing w:val="6"/>
          <w:sz w:val="16"/>
        </w:rPr>
        <w:t> </w:t>
      </w:r>
      <w:r>
        <w:rPr>
          <w:sz w:val="16"/>
        </w:rPr>
        <w:t>entirely</w:t>
      </w:r>
      <w:r>
        <w:rPr>
          <w:spacing w:val="5"/>
          <w:sz w:val="16"/>
        </w:rPr>
        <w:t> </w:t>
      </w:r>
      <w:r>
        <w:rPr>
          <w:sz w:val="16"/>
        </w:rPr>
        <w:t>bogus.</w:t>
      </w:r>
    </w:p>
    <w:p>
      <w:pPr>
        <w:spacing w:before="1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25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sort</w:t>
      </w:r>
      <w:r>
        <w:rPr>
          <w:spacing w:val="4"/>
          <w:sz w:val="16"/>
        </w:rPr>
        <w:t> </w:t>
      </w:r>
      <w:r>
        <w:rPr>
          <w:sz w:val="16"/>
        </w:rPr>
        <w:t>taken</w:t>
      </w:r>
      <w:r>
        <w:rPr>
          <w:spacing w:val="4"/>
          <w:sz w:val="16"/>
        </w:rPr>
        <w:t> </w:t>
      </w:r>
      <w:r>
        <w:rPr>
          <w:sz w:val="16"/>
        </w:rPr>
        <w:t>up</w:t>
      </w:r>
      <w:r>
        <w:rPr>
          <w:spacing w:val="4"/>
          <w:sz w:val="16"/>
        </w:rPr>
        <w:t> </w:t>
      </w:r>
      <w:r>
        <w:rPr>
          <w:sz w:val="16"/>
        </w:rPr>
        <w:t>under</w:t>
      </w:r>
      <w:r>
        <w:rPr>
          <w:spacing w:val="4"/>
          <w:sz w:val="16"/>
        </w:rPr>
        <w:t> </w:t>
      </w:r>
      <w:r>
        <w:rPr>
          <w:sz w:val="16"/>
        </w:rPr>
        <w:t>clientelism</w:t>
      </w:r>
      <w:r>
        <w:rPr>
          <w:spacing w:val="3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next</w:t>
      </w:r>
      <w:r>
        <w:rPr>
          <w:spacing w:val="4"/>
          <w:sz w:val="16"/>
        </w:rPr>
        <w:t> </w:t>
      </w:r>
      <w:r>
        <w:rPr>
          <w:sz w:val="16"/>
        </w:rPr>
        <w:t>chapter.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7"/>
      </w:pPr>
      <w:r>
        <w:rPr/>
        <w:t>supplied by momentary positioning. It is not surprising that the early</w:t>
      </w:r>
      <w:r>
        <w:rPr>
          <w:spacing w:val="1"/>
        </w:rPr>
        <w:t> </w:t>
      </w:r>
      <w:r>
        <w:rPr/>
        <w:t>and best analyses of stratiﬁcation (e.g., Svalastoga 1959; Hollingshead</w:t>
      </w:r>
      <w:r>
        <w:rPr>
          <w:spacing w:val="1"/>
        </w:rPr>
        <w:t> </w:t>
      </w:r>
      <w:r>
        <w:rPr/>
        <w:t>1949) require tangible groundings in</w:t>
      </w:r>
      <w:r>
        <w:rPr>
          <w:spacing w:val="50"/>
        </w:rPr>
        <w:t> </w:t>
      </w:r>
      <w:r>
        <w:rPr/>
        <w:t>disciplines and ties and locales</w:t>
      </w:r>
      <w:r>
        <w:rPr>
          <w:spacing w:val="1"/>
        </w:rPr>
        <w:t> </w:t>
      </w:r>
      <w:r>
        <w:rPr/>
        <w:t>as well as persons. Stratiﬁcation might be analyzed as a super-catnet</w:t>
      </w:r>
      <w:r>
        <w:rPr>
          <w:spacing w:val="1"/>
        </w:rPr>
        <w:t> </w:t>
      </w:r>
      <w:r>
        <w:rPr/>
        <w:t>(chapter</w:t>
      </w:r>
      <w:r>
        <w:rPr>
          <w:spacing w:val="-4"/>
        </w:rPr>
        <w:t> </w:t>
      </w:r>
      <w:r>
        <w:rPr/>
        <w:t>2)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proﬁles</w:t>
      </w:r>
      <w:r>
        <w:rPr>
          <w:spacing w:val="-4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stochastic</w:t>
      </w:r>
      <w:r>
        <w:rPr>
          <w:spacing w:val="-6"/>
        </w:rPr>
        <w:t> </w:t>
      </w:r>
      <w:r>
        <w:rPr/>
        <w:t>interactions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net-</w:t>
      </w:r>
      <w:r>
        <w:rPr>
          <w:spacing w:val="-47"/>
        </w:rPr>
        <w:t> </w:t>
      </w:r>
      <w:r>
        <w:rPr/>
        <w:t>works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disciplines.</w:t>
      </w:r>
    </w:p>
    <w:p>
      <w:pPr>
        <w:pStyle w:val="BodyText"/>
        <w:spacing w:line="230" w:lineRule="auto" w:before="2"/>
        <w:ind w:left="103" w:right="105" w:firstLine="198"/>
      </w:pPr>
      <w:r>
        <w:rPr/>
        <w:t>Control</w:t>
      </w:r>
      <w:r>
        <w:rPr>
          <w:spacing w:val="-5"/>
        </w:rPr>
        <w:t> </w:t>
      </w:r>
      <w:r>
        <w:rPr/>
        <w:t>struggles</w:t>
      </w:r>
      <w:r>
        <w:rPr>
          <w:spacing w:val="-5"/>
        </w:rPr>
        <w:t> </w:t>
      </w:r>
      <w:r>
        <w:rPr/>
        <w:t>among</w:t>
      </w:r>
      <w:r>
        <w:rPr>
          <w:spacing w:val="-3"/>
        </w:rPr>
        <w:t> </w:t>
      </w:r>
      <w:r>
        <w:rPr/>
        <w:t>identities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come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constrained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stasis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stratiﬁcation.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stasis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consist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distributions</w:t>
      </w:r>
      <w:r>
        <w:rPr>
          <w:spacing w:val="1"/>
        </w:rPr>
        <w:t> </w:t>
      </w:r>
      <w:r>
        <w:rPr/>
        <w:t>thrown up from speciﬁc and particular blocking patterns into which</w:t>
      </w:r>
      <w:bookmarkStart w:name="5.4.1. Blocking Action" w:id="342"/>
      <w:bookmarkEnd w:id="342"/>
      <w:r>
        <w:rPr/>
      </w:r>
      <w:r>
        <w:rPr>
          <w:spacing w:val="1"/>
        </w:rPr>
        <w:t> </w:t>
      </w:r>
      <w:bookmarkStart w:name="_bookmark166" w:id="343"/>
      <w:bookmarkEnd w:id="343"/>
      <w:r>
        <w:rPr/>
        <w:t>cont</w:t>
      </w:r>
      <w:r>
        <w:rPr/>
        <w:t>rol</w:t>
      </w:r>
      <w:r>
        <w:rPr>
          <w:spacing w:val="-5"/>
        </w:rPr>
        <w:t> </w:t>
      </w:r>
      <w:r>
        <w:rPr/>
        <w:t>interactions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identities</w:t>
      </w:r>
      <w:r>
        <w:rPr>
          <w:spacing w:val="-5"/>
        </w:rPr>
        <w:t> </w:t>
      </w:r>
      <w:r>
        <w:rPr/>
        <w:t>settle</w:t>
      </w:r>
      <w:r>
        <w:rPr>
          <w:spacing w:val="-5"/>
        </w:rPr>
        <w:t> </w:t>
      </w:r>
      <w:r>
        <w:rPr/>
        <w:t>down.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bias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particular</w:t>
      </w:r>
      <w:r>
        <w:rPr>
          <w:spacing w:val="-5"/>
        </w:rPr>
        <w:t> </w:t>
      </w:r>
      <w:r>
        <w:rPr/>
        <w:t>ob-</w:t>
      </w:r>
      <w:r>
        <w:rPr>
          <w:spacing w:val="-47"/>
        </w:rPr>
        <w:t> </w:t>
      </w:r>
      <w:r>
        <w:rPr/>
        <w:t>scures perceptions</w:t>
      </w:r>
      <w:r>
        <w:rPr>
          <w:spacing w:val="1"/>
        </w:rPr>
        <w:t> </w:t>
      </w:r>
      <w:r>
        <w:rPr/>
        <w:t>of stratiﬁcation:</w:t>
      </w:r>
      <w:r>
        <w:rPr>
          <w:spacing w:val="1"/>
        </w:rPr>
        <w:t> </w:t>
      </w:r>
      <w:r>
        <w:rPr/>
        <w:t>only occasionally</w:t>
      </w:r>
      <w:r>
        <w:rPr>
          <w:spacing w:val="1"/>
        </w:rPr>
        <w:t> </w:t>
      </w:r>
      <w:r>
        <w:rPr/>
        <w:t>are 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story-sets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account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action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lower</w:t>
      </w:r>
      <w:r>
        <w:rPr>
          <w:spacing w:val="-6"/>
        </w:rPr>
        <w:t> </w:t>
      </w:r>
      <w:r>
        <w:rPr/>
        <w:t>strata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high</w:t>
      </w:r>
      <w:r>
        <w:rPr>
          <w:spacing w:val="-47"/>
        </w:rPr>
        <w:t> </w:t>
      </w:r>
      <w:r>
        <w:rPr/>
        <w:t>culture, as, for example, Rabelais did centuries ago (Bakhtin 1968) and</w:t>
      </w:r>
      <w:r>
        <w:rPr>
          <w:spacing w:val="-47"/>
        </w:rPr>
        <w:t> </w:t>
      </w:r>
      <w:r>
        <w:rPr/>
        <w:t>the</w:t>
      </w:r>
      <w:r>
        <w:rPr>
          <w:spacing w:val="-3"/>
        </w:rPr>
        <w:t> </w:t>
      </w:r>
      <w:r>
        <w:rPr/>
        <w:t>War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Poverty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1960s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U.S.</w:t>
      </w:r>
      <w:r>
        <w:rPr>
          <w:spacing w:val="-2"/>
        </w:rPr>
        <w:t> </w:t>
      </w:r>
      <w:r>
        <w:rPr/>
        <w:t>did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2"/>
        </w:rPr>
        <w:t> </w:t>
      </w:r>
      <w:r>
        <w:rPr/>
        <w:t>years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street</w:t>
      </w:r>
      <w:r>
        <w:rPr>
          <w:spacing w:val="-47"/>
        </w:rPr>
        <w:t> </w:t>
      </w:r>
      <w:r>
        <w:rPr/>
        <w:t>murals (Cockcroft, Weber, and Cockcroft 1977). Conversely, high cul-</w:t>
      </w:r>
      <w:r>
        <w:rPr>
          <w:spacing w:val="1"/>
        </w:rPr>
        <w:t> </w:t>
      </w:r>
      <w:r>
        <w:rPr/>
        <w:t>ture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made</w:t>
      </w:r>
      <w:r>
        <w:rPr>
          <w:spacing w:val="7"/>
        </w:rPr>
        <w:t> </w:t>
      </w:r>
      <w:r>
        <w:rPr/>
        <w:t>unavailable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lesser</w:t>
      </w:r>
      <w:r>
        <w:rPr>
          <w:spacing w:val="7"/>
        </w:rPr>
        <w:t> </w:t>
      </w:r>
      <w:r>
        <w:rPr/>
        <w:t>folk</w:t>
      </w:r>
      <w:r>
        <w:rPr>
          <w:spacing w:val="8"/>
        </w:rPr>
        <w:t> </w:t>
      </w:r>
      <w:r>
        <w:rPr/>
        <w:t>(DiMaggio</w:t>
      </w:r>
      <w:r>
        <w:rPr>
          <w:spacing w:val="7"/>
        </w:rPr>
        <w:t> </w:t>
      </w:r>
      <w:r>
        <w:rPr/>
        <w:t>1992;</w:t>
      </w:r>
      <w:r>
        <w:rPr>
          <w:spacing w:val="7"/>
        </w:rPr>
        <w:t> </w:t>
      </w:r>
      <w:r>
        <w:rPr/>
        <w:t>Lynes</w:t>
      </w:r>
      <w:r>
        <w:rPr>
          <w:spacing w:val="7"/>
        </w:rPr>
        <w:t> </w:t>
      </w:r>
      <w:r>
        <w:rPr/>
        <w:t>1954).</w:t>
      </w:r>
    </w:p>
    <w:p>
      <w:pPr>
        <w:pStyle w:val="BodyText"/>
        <w:spacing w:line="230" w:lineRule="auto" w:before="5"/>
        <w:ind w:left="103" w:right="107" w:firstLine="198"/>
      </w:pPr>
      <w:r>
        <w:rPr/>
        <w:t>The central point is that stratiﬁcation is an emergent patterning that</w:t>
      </w:r>
      <w:r>
        <w:rPr>
          <w:spacing w:val="-47"/>
        </w:rPr>
        <w:t> </w:t>
      </w:r>
      <w:r>
        <w:rPr/>
        <w:t>cross-cuts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realms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institutional</w:t>
      </w:r>
      <w:r>
        <w:rPr>
          <w:spacing w:val="-12"/>
        </w:rPr>
        <w:t> </w:t>
      </w:r>
      <w:r>
        <w:rPr/>
        <w:t>systems.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point</w:t>
      </w:r>
      <w:r>
        <w:rPr>
          <w:spacing w:val="-12"/>
        </w:rPr>
        <w:t> </w:t>
      </w:r>
      <w:r>
        <w:rPr/>
        <w:t>will</w:t>
      </w:r>
      <w:r>
        <w:rPr>
          <w:spacing w:val="-9"/>
        </w:rPr>
        <w:t> </w:t>
      </w:r>
      <w:r>
        <w:rPr/>
        <w:t>next</w:t>
      </w:r>
      <w:r>
        <w:rPr>
          <w:spacing w:val="-48"/>
        </w:rPr>
        <w:t> </w:t>
      </w:r>
      <w:r>
        <w:rPr/>
        <w:t>be</w:t>
      </w:r>
      <w:r>
        <w:rPr>
          <w:spacing w:val="10"/>
        </w:rPr>
        <w:t> </w:t>
      </w:r>
      <w:r>
        <w:rPr/>
        <w:t>highlighted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study</w:t>
      </w:r>
      <w:r>
        <w:rPr>
          <w:spacing w:val="10"/>
        </w:rPr>
        <w:t> </w:t>
      </w:r>
      <w:r>
        <w:rPr/>
        <w:t>focused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human</w:t>
      </w:r>
      <w:r>
        <w:rPr>
          <w:spacing w:val="11"/>
        </w:rPr>
        <w:t> </w:t>
      </w:r>
      <w:r>
        <w:rPr/>
        <w:t>health.</w:t>
      </w:r>
    </w:p>
    <w:p>
      <w:pPr>
        <w:pStyle w:val="BodyText"/>
        <w:spacing w:before="3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26"/>
        </w:numPr>
        <w:tabs>
          <w:tab w:pos="2739" w:val="left" w:leader="none"/>
        </w:tabs>
        <w:spacing w:line="240" w:lineRule="auto" w:before="0" w:after="0"/>
        <w:ind w:left="2738" w:right="0" w:hanging="510"/>
        <w:jc w:val="left"/>
        <w:rPr>
          <w:i/>
        </w:rPr>
      </w:pPr>
      <w:hyperlink w:history="true" w:anchor="_bookmark4">
        <w:r>
          <w:rPr>
            <w:i/>
          </w:rPr>
          <w:t>Blocking</w:t>
        </w:r>
        <w:r>
          <w:rPr>
            <w:i/>
            <w:spacing w:val="7"/>
          </w:rPr>
          <w:t> </w:t>
        </w:r>
        <w:r>
          <w:rPr>
            <w:i/>
          </w:rPr>
          <w:t>Action</w:t>
        </w:r>
      </w:hyperlink>
    </w:p>
    <w:p>
      <w:pPr>
        <w:pStyle w:val="BodyText"/>
        <w:spacing w:line="230" w:lineRule="auto" w:before="136"/>
        <w:ind w:left="103" w:right="106"/>
      </w:pPr>
      <w:r>
        <w:rPr/>
        <w:t>Choice</w:t>
      </w:r>
      <w:r>
        <w:rPr>
          <w:spacing w:val="-5"/>
        </w:rPr>
        <w:t> </w:t>
      </w:r>
      <w:r>
        <w:rPr/>
        <w:t>being</w:t>
      </w:r>
      <w:r>
        <w:rPr>
          <w:spacing w:val="-6"/>
        </w:rPr>
        <w:t> </w:t>
      </w:r>
      <w:r>
        <w:rPr/>
        <w:t>blocked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stratiﬁcation</w:t>
      </w:r>
      <w:r>
        <w:rPr>
          <w:spacing w:val="-4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mere</w:t>
      </w:r>
      <w:r>
        <w:rPr>
          <w:spacing w:val="-5"/>
        </w:rPr>
        <w:t> </w:t>
      </w:r>
      <w:r>
        <w:rPr/>
        <w:t>abstract</w:t>
      </w:r>
      <w:r>
        <w:rPr>
          <w:spacing w:val="-47"/>
        </w:rPr>
        <w:t> </w:t>
      </w:r>
      <w:r>
        <w:rPr/>
        <w:t>notion; it impacts upon lives in the small and in the large. Misery and</w:t>
      </w:r>
      <w:r>
        <w:rPr>
          <w:spacing w:val="1"/>
        </w:rPr>
        <w:t> </w:t>
      </w:r>
      <w:r>
        <w:rPr/>
        <w:t>opportunity are both facets of blocking action; they are two sides of</w:t>
      </w:r>
      <w:r>
        <w:rPr>
          <w:spacing w:val="1"/>
        </w:rPr>
        <w:t> </w:t>
      </w:r>
      <w:r>
        <w:rPr/>
        <w:t>the same hard social die. Misery can be articulated as it becomes an</w:t>
      </w:r>
      <w:r>
        <w:rPr>
          <w:spacing w:val="1"/>
        </w:rPr>
        <w:t> </w:t>
      </w:r>
      <w:r>
        <w:rPr/>
        <w:t>aspect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style.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opportunity</w:t>
      </w:r>
      <w:r>
        <w:rPr>
          <w:spacing w:val="-6"/>
        </w:rPr>
        <w:t> </w:t>
      </w:r>
      <w:r>
        <w:rPr/>
        <w:t>knocks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rhetoric,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signal</w:t>
      </w:r>
      <w:r>
        <w:rPr>
          <w:spacing w:val="-48"/>
        </w:rPr>
        <w:t> </w:t>
      </w:r>
      <w:r>
        <w:rPr/>
        <w:t>to</w:t>
      </w:r>
      <w:r>
        <w:rPr>
          <w:spacing w:val="10"/>
        </w:rPr>
        <w:t> </w:t>
      </w:r>
      <w:r>
        <w:rPr/>
        <w:t>one</w:t>
      </w:r>
      <w:r>
        <w:rPr>
          <w:spacing w:val="11"/>
        </w:rPr>
        <w:t> </w:t>
      </w:r>
      <w:r>
        <w:rPr/>
        <w:t>position</w:t>
      </w:r>
      <w:r>
        <w:rPr>
          <w:spacing w:val="10"/>
        </w:rPr>
        <w:t> </w:t>
      </w:r>
      <w:r>
        <w:rPr/>
        <w:t>concerning</w:t>
      </w:r>
      <w:r>
        <w:rPr>
          <w:spacing w:val="11"/>
        </w:rPr>
        <w:t> </w:t>
      </w:r>
      <w:r>
        <w:rPr/>
        <w:t>other</w:t>
      </w:r>
      <w:r>
        <w:rPr>
          <w:spacing w:val="10"/>
        </w:rPr>
        <w:t> </w:t>
      </w:r>
      <w:r>
        <w:rPr/>
        <w:t>positions.</w:t>
      </w:r>
    </w:p>
    <w:p>
      <w:pPr>
        <w:pStyle w:val="BodyText"/>
        <w:spacing w:line="232" w:lineRule="auto" w:before="4"/>
        <w:ind w:left="103" w:right="105" w:firstLine="198"/>
      </w:pPr>
      <w:r>
        <w:rPr/>
        <w:t>Mobility is often studied as the movements of actors, but this omits</w:t>
      </w:r>
      <w:r>
        <w:rPr>
          <w:spacing w:val="1"/>
        </w:rPr>
        <w:t> </w:t>
      </w:r>
      <w:r>
        <w:rPr/>
        <w:t>the other face, of what opportunities exist to attract and enable mobil-</w:t>
      </w:r>
      <w:r>
        <w:rPr>
          <w:spacing w:val="1"/>
        </w:rPr>
        <w:t> </w:t>
      </w:r>
      <w:r>
        <w:rPr>
          <w:w w:val="95"/>
        </w:rPr>
        <w:t>ity. To understand how mobility changes lives, one has to examine and</w:t>
      </w:r>
      <w:r>
        <w:rPr>
          <w:spacing w:val="1"/>
          <w:w w:val="95"/>
        </w:rPr>
        <w:t> </w:t>
      </w:r>
      <w:r>
        <w:rPr/>
        <w:t>tally chains of contingency and understand their interdependencies. I</w:t>
      </w:r>
      <w:r>
        <w:rPr>
          <w:spacing w:val="1"/>
        </w:rPr>
        <w:t> </w:t>
      </w:r>
      <w:r>
        <w:rPr/>
        <w:t>develop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further</w:t>
      </w:r>
      <w:r>
        <w:rPr>
          <w:spacing w:val="11"/>
        </w:rPr>
        <w:t> </w:t>
      </w:r>
      <w:r>
        <w:rPr/>
        <w:t>later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sections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careers.</w:t>
      </w:r>
    </w:p>
    <w:p>
      <w:pPr>
        <w:pStyle w:val="BodyText"/>
        <w:spacing w:line="232" w:lineRule="auto"/>
        <w:ind w:left="103" w:right="107" w:firstLine="198"/>
      </w:pPr>
      <w:r>
        <w:rPr/>
        <w:t>Stratiﬁcation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blocking</w:t>
      </w:r>
      <w:r>
        <w:rPr>
          <w:spacing w:val="-11"/>
        </w:rPr>
        <w:t> </w:t>
      </w:r>
      <w:r>
        <w:rPr/>
        <w:t>action</w:t>
      </w:r>
      <w:r>
        <w:rPr>
          <w:spacing w:val="-9"/>
        </w:rPr>
        <w:t> </w:t>
      </w:r>
      <w:r>
        <w:rPr/>
        <w:t>supplies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phenomenological</w:t>
      </w:r>
      <w:r>
        <w:rPr>
          <w:spacing w:val="-11"/>
        </w:rPr>
        <w:t> </w:t>
      </w:r>
      <w:r>
        <w:rPr/>
        <w:t>basis</w:t>
      </w:r>
      <w:r>
        <w:rPr>
          <w:spacing w:val="-48"/>
        </w:rPr>
        <w:t> </w:t>
      </w:r>
      <w:r>
        <w:rPr/>
        <w:t>for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empirical</w:t>
      </w:r>
      <w:r>
        <w:rPr>
          <w:spacing w:val="-3"/>
        </w:rPr>
        <w:t> </w:t>
      </w:r>
      <w:r>
        <w:rPr/>
        <w:t>argument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Bruce</w:t>
      </w:r>
      <w:r>
        <w:rPr>
          <w:spacing w:val="-4"/>
        </w:rPr>
        <w:t> </w:t>
      </w:r>
      <w:r>
        <w:rPr/>
        <w:t>Link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Jo</w:t>
      </w:r>
      <w:r>
        <w:rPr>
          <w:spacing w:val="-2"/>
        </w:rPr>
        <w:t> </w:t>
      </w:r>
      <w:r>
        <w:rPr/>
        <w:t>Phelan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coworkers</w:t>
      </w:r>
      <w:r>
        <w:rPr>
          <w:spacing w:val="-48"/>
        </w:rPr>
        <w:t> </w:t>
      </w:r>
      <w:r>
        <w:rPr/>
        <w:t>about how pervasive the impact of socioeconomic status is on mortal-</w:t>
      </w:r>
      <w:r>
        <w:rPr>
          <w:spacing w:val="1"/>
        </w:rPr>
        <w:t> </w:t>
      </w:r>
      <w:r>
        <w:rPr/>
        <w:t>ity</w:t>
      </w:r>
      <w:r>
        <w:rPr>
          <w:spacing w:val="10"/>
        </w:rPr>
        <w:t> </w:t>
      </w:r>
      <w:r>
        <w:rPr/>
        <w:t>rates.</w:t>
      </w:r>
    </w:p>
    <w:p>
      <w:pPr>
        <w:spacing w:line="259" w:lineRule="auto" w:before="151"/>
        <w:ind w:left="282" w:right="285" w:firstLine="0"/>
        <w:jc w:val="both"/>
        <w:rPr>
          <w:sz w:val="18"/>
        </w:rPr>
      </w:pPr>
      <w:r>
        <w:rPr>
          <w:sz w:val="18"/>
        </w:rPr>
        <w:t>Medicine and epidemiology currently dominate the study of the strong</w:t>
      </w:r>
      <w:r>
        <w:rPr>
          <w:spacing w:val="1"/>
          <w:sz w:val="18"/>
        </w:rPr>
        <w:t> </w:t>
      </w:r>
      <w:r>
        <w:rPr>
          <w:sz w:val="18"/>
        </w:rPr>
        <w:t>association between socioeconomic status and mortality. Socioeconomic</w:t>
      </w:r>
      <w:r>
        <w:rPr>
          <w:spacing w:val="1"/>
          <w:sz w:val="18"/>
        </w:rPr>
        <w:t> </w:t>
      </w:r>
      <w:r>
        <w:rPr>
          <w:sz w:val="18"/>
        </w:rPr>
        <w:t>status typically is viewed as a causally irrelevant “confounding” variable</w:t>
      </w:r>
      <w:r>
        <w:rPr>
          <w:spacing w:val="-42"/>
          <w:sz w:val="18"/>
        </w:rPr>
        <w:t> </w:t>
      </w:r>
      <w:r>
        <w:rPr>
          <w:sz w:val="18"/>
        </w:rPr>
        <w:t>or as a less critical variable marking only the beginning of a causal chain</w:t>
      </w:r>
      <w:r>
        <w:rPr>
          <w:spacing w:val="1"/>
          <w:sz w:val="18"/>
        </w:rPr>
        <w:t> </w:t>
      </w:r>
      <w:r>
        <w:rPr>
          <w:w w:val="95"/>
          <w:sz w:val="18"/>
        </w:rPr>
        <w:t>in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which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intervening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factors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given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prominence.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Yet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association</w:t>
      </w:r>
    </w:p>
    <w:p>
      <w:pPr>
        <w:spacing w:after="0" w:line="259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6" w:lineRule="auto" w:before="83"/>
        <w:ind w:left="296" w:right="289" w:firstLine="0"/>
        <w:jc w:val="both"/>
        <w:rPr>
          <w:sz w:val="18"/>
        </w:rPr>
      </w:pPr>
      <w:r>
        <w:rPr>
          <w:sz w:val="18"/>
        </w:rPr>
        <w:t>between socioeconomic status and mortality has persisted despite radical</w:t>
      </w:r>
      <w:r>
        <w:rPr>
          <w:spacing w:val="-42"/>
          <w:sz w:val="18"/>
        </w:rPr>
        <w:t> </w:t>
      </w:r>
      <w:r>
        <w:rPr>
          <w:sz w:val="18"/>
        </w:rPr>
        <w:t>changes in the diseases and risk factors that are presumed to explain it.</w:t>
      </w:r>
      <w:r>
        <w:rPr>
          <w:spacing w:val="1"/>
          <w:sz w:val="18"/>
        </w:rPr>
        <w:t> </w:t>
      </w:r>
      <w:r>
        <w:rPr>
          <w:sz w:val="18"/>
        </w:rPr>
        <w:t>This suggests that the effect of socioeconomic status on mortality essen-</w:t>
      </w:r>
      <w:r>
        <w:rPr>
          <w:spacing w:val="1"/>
          <w:sz w:val="18"/>
        </w:rPr>
        <w:t> </w:t>
      </w:r>
      <w:r>
        <w:rPr>
          <w:sz w:val="18"/>
        </w:rPr>
        <w:t>tially cannot be understood by reductive explanations that focus on cur-</w:t>
      </w:r>
      <w:r>
        <w:rPr>
          <w:spacing w:val="1"/>
          <w:sz w:val="18"/>
        </w:rPr>
        <w:t> </w:t>
      </w:r>
      <w:r>
        <w:rPr>
          <w:sz w:val="18"/>
        </w:rPr>
        <w:t>rent</w:t>
      </w:r>
      <w:r>
        <w:rPr>
          <w:spacing w:val="7"/>
          <w:sz w:val="18"/>
        </w:rPr>
        <w:t> </w:t>
      </w:r>
      <w:r>
        <w:rPr>
          <w:sz w:val="18"/>
        </w:rPr>
        <w:t>mechanisms.</w:t>
      </w:r>
      <w:r>
        <w:rPr>
          <w:spacing w:val="2"/>
          <w:sz w:val="18"/>
        </w:rPr>
        <w:t> </w:t>
      </w:r>
      <w:r>
        <w:rPr>
          <w:sz w:val="18"/>
        </w:rPr>
        <w:t>Socioeconomic</w:t>
      </w:r>
      <w:r>
        <w:rPr>
          <w:spacing w:val="10"/>
          <w:sz w:val="18"/>
        </w:rPr>
        <w:t> </w:t>
      </w:r>
      <w:r>
        <w:rPr>
          <w:sz w:val="18"/>
        </w:rPr>
        <w:t>disparities</w:t>
      </w:r>
      <w:r>
        <w:rPr>
          <w:spacing w:val="7"/>
          <w:sz w:val="18"/>
        </w:rPr>
        <w:t> </w:t>
      </w:r>
      <w:r>
        <w:rPr>
          <w:sz w:val="18"/>
        </w:rPr>
        <w:t>endure</w:t>
      </w:r>
      <w:r>
        <w:rPr>
          <w:spacing w:val="10"/>
          <w:sz w:val="18"/>
        </w:rPr>
        <w:t> </w:t>
      </w:r>
      <w:r>
        <w:rPr>
          <w:sz w:val="18"/>
        </w:rPr>
        <w:t>despite</w:t>
      </w:r>
      <w:r>
        <w:rPr>
          <w:spacing w:val="7"/>
          <w:sz w:val="18"/>
        </w:rPr>
        <w:t> </w:t>
      </w:r>
      <w:r>
        <w:rPr>
          <w:sz w:val="18"/>
        </w:rPr>
        <w:t>changing</w:t>
      </w: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mechanisms</w:t>
      </w:r>
      <w:r>
        <w:rPr>
          <w:spacing w:val="-9"/>
          <w:sz w:val="18"/>
        </w:rPr>
        <w:t> </w:t>
      </w:r>
      <w:r>
        <w:rPr>
          <w:sz w:val="18"/>
        </w:rPr>
        <w:t>because</w:t>
      </w:r>
      <w:r>
        <w:rPr>
          <w:spacing w:val="-7"/>
          <w:sz w:val="18"/>
        </w:rPr>
        <w:t> </w:t>
      </w:r>
      <w:r>
        <w:rPr>
          <w:sz w:val="18"/>
        </w:rPr>
        <w:t>socioeconomic</w:t>
      </w:r>
      <w:r>
        <w:rPr>
          <w:spacing w:val="-9"/>
          <w:sz w:val="18"/>
        </w:rPr>
        <w:t> </w:t>
      </w:r>
      <w:r>
        <w:rPr>
          <w:sz w:val="18"/>
        </w:rPr>
        <w:t>status</w:t>
      </w:r>
      <w:r>
        <w:rPr>
          <w:spacing w:val="-7"/>
          <w:sz w:val="18"/>
        </w:rPr>
        <w:t> </w:t>
      </w:r>
      <w:r>
        <w:rPr>
          <w:sz w:val="18"/>
        </w:rPr>
        <w:t>embodies</w:t>
      </w:r>
      <w:r>
        <w:rPr>
          <w:spacing w:val="-8"/>
          <w:sz w:val="18"/>
        </w:rPr>
        <w:t> </w:t>
      </w:r>
      <w:r>
        <w:rPr>
          <w:sz w:val="18"/>
        </w:rPr>
        <w:t>an</w:t>
      </w:r>
      <w:r>
        <w:rPr>
          <w:spacing w:val="-7"/>
          <w:sz w:val="18"/>
        </w:rPr>
        <w:t> </w:t>
      </w:r>
      <w:r>
        <w:rPr>
          <w:sz w:val="18"/>
        </w:rPr>
        <w:t>array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resources</w:t>
      </w:r>
      <w:r>
        <w:rPr>
          <w:spacing w:val="-42"/>
          <w:sz w:val="18"/>
        </w:rPr>
        <w:t> </w:t>
      </w:r>
      <w:r>
        <w:rPr>
          <w:sz w:val="18"/>
        </w:rPr>
        <w:t>such as money, knowledge, prestige, power and beneﬁcial social connec-</w:t>
      </w:r>
      <w:r>
        <w:rPr>
          <w:spacing w:val="1"/>
          <w:sz w:val="18"/>
        </w:rPr>
        <w:t> </w:t>
      </w:r>
      <w:r>
        <w:rPr>
          <w:sz w:val="18"/>
        </w:rPr>
        <w:t>tions that protect health no matter what mechanisms are relevant at any</w:t>
      </w:r>
      <w:r>
        <w:rPr>
          <w:spacing w:val="1"/>
          <w:sz w:val="18"/>
        </w:rPr>
        <w:t> </w:t>
      </w:r>
      <w:r>
        <w:rPr>
          <w:sz w:val="18"/>
        </w:rPr>
        <w:t>given</w:t>
      </w:r>
      <w:r>
        <w:rPr>
          <w:spacing w:val="7"/>
          <w:sz w:val="18"/>
        </w:rPr>
        <w:t> </w:t>
      </w:r>
      <w:r>
        <w:rPr>
          <w:sz w:val="18"/>
        </w:rPr>
        <w:t>time.</w:t>
      </w:r>
      <w:r>
        <w:rPr>
          <w:spacing w:val="8"/>
          <w:sz w:val="18"/>
        </w:rPr>
        <w:t> </w:t>
      </w:r>
      <w:r>
        <w:rPr>
          <w:sz w:val="18"/>
        </w:rPr>
        <w:t>(Phelan</w:t>
      </w:r>
      <w:r>
        <w:rPr>
          <w:spacing w:val="8"/>
          <w:sz w:val="18"/>
        </w:rPr>
        <w:t> </w:t>
      </w:r>
      <w:r>
        <w:rPr>
          <w:sz w:val="18"/>
        </w:rPr>
        <w:t>et</w:t>
      </w:r>
      <w:r>
        <w:rPr>
          <w:spacing w:val="7"/>
          <w:sz w:val="18"/>
        </w:rPr>
        <w:t> </w:t>
      </w:r>
      <w:r>
        <w:rPr>
          <w:sz w:val="18"/>
        </w:rPr>
        <w:t>al.</w:t>
      </w:r>
      <w:r>
        <w:rPr>
          <w:spacing w:val="8"/>
          <w:sz w:val="18"/>
        </w:rPr>
        <w:t> </w:t>
      </w:r>
      <w:r>
        <w:rPr>
          <w:sz w:val="18"/>
        </w:rPr>
        <w:t>2004,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265)</w:t>
      </w:r>
    </w:p>
    <w:p>
      <w:pPr>
        <w:pStyle w:val="BodyText"/>
        <w:spacing w:line="230" w:lineRule="auto" w:before="123"/>
        <w:ind w:right="113"/>
      </w:pPr>
      <w:bookmarkStart w:name="5.5. Production Economy as Institutional" w:id="344"/>
      <w:bookmarkEnd w:id="344"/>
      <w:r>
        <w:rPr/>
      </w:r>
      <w:bookmarkStart w:name="_bookmark167" w:id="345"/>
      <w:bookmarkEnd w:id="345"/>
      <w:r>
        <w:rPr/>
      </w:r>
      <w:r>
        <w:rPr/>
        <w:t>What style does is exactly override particular tangible mechanisms in</w:t>
      </w:r>
      <w:r>
        <w:rPr>
          <w:spacing w:val="1"/>
        </w:rPr>
        <w:t> </w:t>
      </w:r>
      <w:r>
        <w:rPr/>
        <w:t>reproducing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sensibility.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research</w:t>
      </w:r>
      <w:r>
        <w:rPr>
          <w:spacing w:val="6"/>
        </w:rPr>
        <w:t> </w:t>
      </w:r>
      <w:r>
        <w:rPr/>
        <w:t>team</w:t>
      </w:r>
      <w:r>
        <w:rPr>
          <w:spacing w:val="5"/>
        </w:rPr>
        <w:t> </w:t>
      </w:r>
      <w:r>
        <w:rPr/>
        <w:t>goes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test</w:t>
      </w:r>
      <w:r>
        <w:rPr>
          <w:spacing w:val="6"/>
        </w:rPr>
        <w:t> </w:t>
      </w:r>
      <w:r>
        <w:rPr/>
        <w:t>its</w:t>
      </w:r>
      <w:r>
        <w:rPr>
          <w:spacing w:val="5"/>
        </w:rPr>
        <w:t> </w:t>
      </w:r>
      <w:r>
        <w:rPr/>
        <w:t>claim:</w:t>
      </w:r>
    </w:p>
    <w:p>
      <w:pPr>
        <w:spacing w:line="256" w:lineRule="auto" w:before="150"/>
        <w:ind w:left="296" w:right="289" w:firstLine="0"/>
        <w:jc w:val="both"/>
        <w:rPr>
          <w:sz w:val="18"/>
        </w:rPr>
      </w:pPr>
      <w:r>
        <w:rPr>
          <w:sz w:val="18"/>
        </w:rPr>
        <w:t>The following prediction from the theory: For less preventable causes of</w:t>
      </w:r>
      <w:r>
        <w:rPr>
          <w:spacing w:val="1"/>
          <w:sz w:val="18"/>
        </w:rPr>
        <w:t> </w:t>
      </w:r>
      <w:r>
        <w:rPr>
          <w:sz w:val="18"/>
        </w:rPr>
        <w:t>death (for which we know little about prevention or treatment), socioeco-</w:t>
      </w:r>
      <w:r>
        <w:rPr>
          <w:spacing w:val="-42"/>
          <w:sz w:val="18"/>
        </w:rPr>
        <w:t> </w:t>
      </w:r>
      <w:r>
        <w:rPr>
          <w:sz w:val="18"/>
        </w:rPr>
        <w:t>nomic</w:t>
      </w:r>
      <w:r>
        <w:rPr>
          <w:spacing w:val="2"/>
          <w:sz w:val="18"/>
        </w:rPr>
        <w:t> </w:t>
      </w:r>
      <w:r>
        <w:rPr>
          <w:sz w:val="18"/>
        </w:rPr>
        <w:t>status</w:t>
      </w:r>
      <w:r>
        <w:rPr>
          <w:spacing w:val="3"/>
          <w:sz w:val="18"/>
        </w:rPr>
        <w:t> </w:t>
      </w:r>
      <w:r>
        <w:rPr>
          <w:sz w:val="18"/>
        </w:rPr>
        <w:t>will</w:t>
      </w:r>
      <w:r>
        <w:rPr>
          <w:spacing w:val="3"/>
          <w:sz w:val="18"/>
        </w:rPr>
        <w:t> </w:t>
      </w:r>
      <w:r>
        <w:rPr>
          <w:sz w:val="18"/>
        </w:rPr>
        <w:t>be</w:t>
      </w:r>
      <w:r>
        <w:rPr>
          <w:spacing w:val="3"/>
          <w:sz w:val="18"/>
        </w:rPr>
        <w:t> </w:t>
      </w:r>
      <w:r>
        <w:rPr>
          <w:sz w:val="18"/>
        </w:rPr>
        <w:t>less</w:t>
      </w:r>
      <w:r>
        <w:rPr>
          <w:spacing w:val="5"/>
          <w:sz w:val="18"/>
        </w:rPr>
        <w:t> </w:t>
      </w:r>
      <w:r>
        <w:rPr>
          <w:sz w:val="18"/>
        </w:rPr>
        <w:t>strongly</w:t>
      </w:r>
      <w:r>
        <w:rPr>
          <w:spacing w:val="3"/>
          <w:sz w:val="18"/>
        </w:rPr>
        <w:t> </w:t>
      </w:r>
      <w:r>
        <w:rPr>
          <w:sz w:val="18"/>
        </w:rPr>
        <w:t>associated</w:t>
      </w:r>
      <w:r>
        <w:rPr>
          <w:spacing w:val="3"/>
          <w:sz w:val="18"/>
        </w:rPr>
        <w:t> </w:t>
      </w:r>
      <w:r>
        <w:rPr>
          <w:sz w:val="18"/>
        </w:rPr>
        <w:t>with</w:t>
      </w:r>
      <w:r>
        <w:rPr>
          <w:spacing w:val="3"/>
          <w:sz w:val="18"/>
        </w:rPr>
        <w:t> </w:t>
      </w:r>
      <w:r>
        <w:rPr>
          <w:sz w:val="18"/>
        </w:rPr>
        <w:t>mortality      </w:t>
      </w:r>
      <w:r>
        <w:rPr>
          <w:spacing w:val="17"/>
          <w:sz w:val="18"/>
        </w:rPr>
        <w:t> </w:t>
      </w:r>
      <w:r>
        <w:rPr>
          <w:sz w:val="18"/>
        </w:rPr>
        <w:t>We</w:t>
      </w:r>
      <w:r>
        <w:rPr>
          <w:spacing w:val="3"/>
          <w:sz w:val="18"/>
        </w:rPr>
        <w:t> </w:t>
      </w:r>
      <w:r>
        <w:rPr>
          <w:sz w:val="18"/>
        </w:rPr>
        <w:t>tested</w:t>
      </w:r>
    </w:p>
    <w:p>
      <w:pPr>
        <w:spacing w:line="223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29"/>
          <w:sz w:val="18"/>
        </w:rPr>
        <w:t> </w:t>
      </w:r>
      <w:r>
        <w:rPr>
          <w:sz w:val="18"/>
        </w:rPr>
        <w:t>hypothesis</w:t>
      </w:r>
      <w:r>
        <w:rPr>
          <w:spacing w:val="29"/>
          <w:sz w:val="18"/>
        </w:rPr>
        <w:t> </w:t>
      </w:r>
      <w:r>
        <w:rPr>
          <w:sz w:val="18"/>
        </w:rPr>
        <w:t>with       </w:t>
      </w:r>
      <w:r>
        <w:rPr>
          <w:spacing w:val="9"/>
          <w:sz w:val="18"/>
        </w:rPr>
        <w:t> </w:t>
      </w:r>
      <w:r>
        <w:rPr>
          <w:sz w:val="18"/>
        </w:rPr>
        <w:t>370,930</w:t>
      </w:r>
      <w:r>
        <w:rPr>
          <w:spacing w:val="30"/>
          <w:sz w:val="18"/>
        </w:rPr>
        <w:t> </w:t>
      </w:r>
      <w:r>
        <w:rPr>
          <w:sz w:val="18"/>
        </w:rPr>
        <w:t>respondents</w:t>
      </w:r>
      <w:r>
        <w:rPr>
          <w:spacing w:val="29"/>
          <w:sz w:val="18"/>
        </w:rPr>
        <w:t> </w:t>
      </w:r>
      <w:r>
        <w:rPr>
          <w:sz w:val="18"/>
        </w:rPr>
        <w:t>followed</w:t>
      </w:r>
      <w:r>
        <w:rPr>
          <w:spacing w:val="31"/>
          <w:sz w:val="18"/>
        </w:rPr>
        <w:t> </w:t>
      </w:r>
      <w:r>
        <w:rPr>
          <w:sz w:val="18"/>
        </w:rPr>
        <w:t>for</w:t>
      </w:r>
      <w:r>
        <w:rPr>
          <w:spacing w:val="29"/>
          <w:sz w:val="18"/>
        </w:rPr>
        <w:t> </w:t>
      </w:r>
      <w:r>
        <w:rPr>
          <w:sz w:val="18"/>
        </w:rPr>
        <w:t>mortality</w:t>
      </w:r>
      <w:r>
        <w:rPr>
          <w:spacing w:val="30"/>
          <w:sz w:val="18"/>
        </w:rPr>
        <w:t> </w:t>
      </w:r>
      <w:r>
        <w:rPr>
          <w:sz w:val="18"/>
        </w:rPr>
        <w:t>for</w:t>
      </w:r>
    </w:p>
    <w:p>
      <w:pPr>
        <w:spacing w:before="15"/>
        <w:ind w:left="296" w:right="0" w:firstLine="0"/>
        <w:jc w:val="both"/>
        <w:rPr>
          <w:sz w:val="18"/>
        </w:rPr>
      </w:pPr>
      <w:r>
        <w:rPr>
          <w:sz w:val="18"/>
        </w:rPr>
        <w:t>nine</w:t>
      </w:r>
      <w:r>
        <w:rPr>
          <w:spacing w:val="5"/>
          <w:sz w:val="18"/>
        </w:rPr>
        <w:t> </w:t>
      </w:r>
      <w:r>
        <w:rPr>
          <w:sz w:val="18"/>
        </w:rPr>
        <w:t>years.</w:t>
      </w:r>
      <w:r>
        <w:rPr>
          <w:spacing w:val="6"/>
          <w:sz w:val="18"/>
        </w:rPr>
        <w:t> </w:t>
      </w:r>
      <w:r>
        <w:rPr>
          <w:sz w:val="18"/>
        </w:rPr>
        <w:t>(Phelan</w:t>
      </w:r>
      <w:r>
        <w:rPr>
          <w:spacing w:val="6"/>
          <w:sz w:val="18"/>
        </w:rPr>
        <w:t> </w:t>
      </w:r>
      <w:r>
        <w:rPr>
          <w:sz w:val="18"/>
        </w:rPr>
        <w:t>et</w:t>
      </w:r>
      <w:r>
        <w:rPr>
          <w:spacing w:val="6"/>
          <w:sz w:val="18"/>
        </w:rPr>
        <w:t> </w:t>
      </w:r>
      <w:r>
        <w:rPr>
          <w:sz w:val="18"/>
        </w:rPr>
        <w:t>al.</w:t>
      </w:r>
      <w:r>
        <w:rPr>
          <w:spacing w:val="6"/>
          <w:sz w:val="18"/>
        </w:rPr>
        <w:t> </w:t>
      </w:r>
      <w:r>
        <w:rPr>
          <w:sz w:val="18"/>
        </w:rPr>
        <w:t>2004,</w:t>
      </w:r>
      <w:r>
        <w:rPr>
          <w:spacing w:val="5"/>
          <w:sz w:val="18"/>
        </w:rPr>
        <w:t> </w:t>
      </w:r>
      <w:r>
        <w:rPr>
          <w:sz w:val="18"/>
        </w:rPr>
        <w:t>p.</w:t>
      </w:r>
      <w:r>
        <w:rPr>
          <w:spacing w:val="6"/>
          <w:sz w:val="18"/>
        </w:rPr>
        <w:t> </w:t>
      </w:r>
      <w:r>
        <w:rPr>
          <w:sz w:val="18"/>
        </w:rPr>
        <w:t>265)</w:t>
      </w:r>
    </w:p>
    <w:p>
      <w:pPr>
        <w:pStyle w:val="BodyText"/>
        <w:spacing w:line="230" w:lineRule="auto" w:before="141"/>
        <w:ind w:right="111"/>
      </w:pPr>
      <w:r>
        <w:rPr/>
        <w:t>Conﬁrmation was strong and uniform across subpopulations of vari-</w:t>
      </w:r>
      <w:r>
        <w:rPr>
          <w:spacing w:val="1"/>
        </w:rPr>
        <w:t> </w:t>
      </w:r>
      <w:r>
        <w:rPr/>
        <w:t>ous</w:t>
      </w:r>
      <w:r>
        <w:rPr>
          <w:spacing w:val="-4"/>
        </w:rPr>
        <w:t> </w:t>
      </w:r>
      <w:r>
        <w:rPr/>
        <w:t>sorts,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much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1</w:t>
      </w:r>
      <w:r>
        <w:rPr>
          <w:spacing w:val="-5"/>
        </w:rPr>
        <w:t> </w:t>
      </w:r>
      <w:r>
        <w:rPr/>
        <w:t>percent</w:t>
      </w:r>
      <w:r>
        <w:rPr>
          <w:spacing w:val="-4"/>
        </w:rPr>
        <w:t> </w:t>
      </w:r>
      <w:r>
        <w:rPr/>
        <w:t>gap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cumulative</w:t>
      </w:r>
      <w:r>
        <w:rPr>
          <w:spacing w:val="-3"/>
        </w:rPr>
        <w:t> </w:t>
      </w:r>
      <w:r>
        <w:rPr/>
        <w:t>survival,</w:t>
      </w:r>
      <w:r>
        <w:rPr>
          <w:spacing w:val="-6"/>
        </w:rPr>
        <w:t> </w:t>
      </w:r>
      <w:r>
        <w:rPr/>
        <w:t>both</w:t>
      </w:r>
      <w:r>
        <w:rPr>
          <w:spacing w:val="-48"/>
        </w:rPr>
        <w:t> </w:t>
      </w:r>
      <w:r>
        <w:rPr/>
        <w:t>as between strata (judged by educational attainment) and as between</w:t>
      </w:r>
      <w:r>
        <w:rPr>
          <w:spacing w:val="1"/>
        </w:rPr>
        <w:t> </w:t>
      </w:r>
      <w:r>
        <w:rPr/>
        <w:t>high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low</w:t>
      </w:r>
      <w:r>
        <w:rPr>
          <w:spacing w:val="10"/>
        </w:rPr>
        <w:t> </w:t>
      </w:r>
      <w:r>
        <w:rPr/>
        <w:t>preventability</w:t>
      </w:r>
      <w:r>
        <w:rPr>
          <w:spacing w:val="11"/>
        </w:rPr>
        <w:t> </w:t>
      </w:r>
      <w:r>
        <w:rPr/>
        <w:t>causes.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6"/>
        </w:numPr>
        <w:tabs>
          <w:tab w:pos="1359" w:val="left" w:leader="none"/>
        </w:tabs>
        <w:spacing w:line="240" w:lineRule="auto" w:before="204" w:after="0"/>
        <w:ind w:left="1358" w:right="0" w:hanging="361"/>
        <w:jc w:val="left"/>
      </w:pPr>
      <w:hyperlink w:history="true" w:anchor="_bookmark4">
        <w:r>
          <w:rPr/>
          <w:t>Production</w:t>
        </w:r>
        <w:r>
          <w:rPr>
            <w:spacing w:val="6"/>
          </w:rPr>
          <w:t> </w:t>
        </w:r>
        <w:r>
          <w:rPr/>
          <w:t>Economy</w:t>
        </w:r>
        <w:r>
          <w:rPr>
            <w:spacing w:val="7"/>
          </w:rPr>
          <w:t> </w:t>
        </w:r>
        <w:r>
          <w:rPr/>
          <w:t>as</w:t>
        </w:r>
        <w:r>
          <w:rPr>
            <w:spacing w:val="6"/>
          </w:rPr>
          <w:t> </w:t>
        </w:r>
        <w:r>
          <w:rPr/>
          <w:t>Institutional</w:t>
        </w:r>
        <w:r>
          <w:rPr>
            <w:spacing w:val="7"/>
          </w:rPr>
          <w:t> </w:t>
        </w:r>
        <w:r>
          <w:rPr/>
          <w:t>System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30" w:lineRule="auto"/>
        <w:ind w:right="112"/>
      </w:pPr>
      <w:r>
        <w:rPr/>
        <w:t>What we recognize as our “production economy” has been built by</w:t>
      </w:r>
      <w:r>
        <w:rPr>
          <w:spacing w:val="1"/>
        </w:rPr>
        <w:t> </w:t>
      </w:r>
      <w:r>
        <w:rPr/>
        <w:t>trial and error in historical process rather than according to a cultural</w:t>
      </w:r>
      <w:r>
        <w:rPr>
          <w:spacing w:val="1"/>
        </w:rPr>
        <w:t> </w:t>
      </w:r>
      <w:r>
        <w:rPr/>
        <w:t>blueprint.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 past</w:t>
      </w:r>
      <w:r>
        <w:rPr>
          <w:spacing w:val="-3"/>
        </w:rPr>
        <w:t> </w:t>
      </w:r>
      <w:r>
        <w:rPr/>
        <w:t>twenty</w:t>
      </w:r>
      <w:r>
        <w:rPr>
          <w:spacing w:val="-1"/>
        </w:rPr>
        <w:t> </w:t>
      </w:r>
      <w:r>
        <w:rPr/>
        <w:t>years,</w:t>
      </w:r>
      <w:r>
        <w:rPr>
          <w:spacing w:val="-2"/>
        </w:rPr>
        <w:t> </w:t>
      </w:r>
      <w:r>
        <w:rPr/>
        <w:t>partial</w:t>
      </w:r>
      <w:r>
        <w:rPr>
          <w:spacing w:val="-1"/>
        </w:rPr>
        <w:t> </w:t>
      </w:r>
      <w:r>
        <w:rPr/>
        <w:t>replays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process have</w:t>
      </w:r>
      <w:r>
        <w:rPr>
          <w:spacing w:val="-48"/>
        </w:rPr>
        <w:t> </w:t>
      </w:r>
      <w:r>
        <w:rPr/>
        <w:t>been under way in production systems in Eastern Europe (e.g., Stark</w:t>
      </w:r>
      <w:r>
        <w:rPr>
          <w:spacing w:val="1"/>
        </w:rPr>
        <w:t> </w:t>
      </w:r>
      <w:r>
        <w:rPr/>
        <w:t>and Bruszt 1998) and in Asia (e.g., Feenstra and Hamilton 2006). How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institutions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systems</w:t>
      </w:r>
      <w:r>
        <w:rPr>
          <w:spacing w:val="-7"/>
        </w:rPr>
        <w:t> </w:t>
      </w:r>
      <w:r>
        <w:rPr/>
        <w:t>channel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coordinate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underlying</w:t>
      </w:r>
      <w:r>
        <w:rPr>
          <w:spacing w:val="-48"/>
        </w:rPr>
        <w:t> </w:t>
      </w:r>
      <w:r>
        <w:rPr/>
        <w:t>switchings of netdoms is enormously complex, not easy to uncover,</w:t>
      </w:r>
      <w:r>
        <w:rPr>
          <w:spacing w:val="1"/>
        </w:rPr>
        <w:t> </w:t>
      </w:r>
      <w:r>
        <w:rPr/>
        <w:t>but</w:t>
      </w:r>
      <w:r>
        <w:rPr>
          <w:spacing w:val="10"/>
        </w:rPr>
        <w:t> </w:t>
      </w:r>
      <w:r>
        <w:rPr/>
        <w:t>I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offer</w:t>
      </w:r>
      <w:r>
        <w:rPr>
          <w:spacing w:val="11"/>
        </w:rPr>
        <w:t> </w:t>
      </w:r>
      <w:r>
        <w:rPr/>
        <w:t>sketches.</w:t>
      </w:r>
    </w:p>
    <w:p>
      <w:pPr>
        <w:pStyle w:val="BodyText"/>
        <w:spacing w:line="230" w:lineRule="auto" w:before="4"/>
        <w:ind w:right="111" w:firstLine="198"/>
      </w:pP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-7"/>
        </w:rPr>
        <w:t> </w:t>
      </w:r>
      <w:r>
        <w:rPr/>
        <w:t>own</w:t>
      </w:r>
      <w:r>
        <w:rPr>
          <w:spacing w:val="-4"/>
        </w:rPr>
        <w:t> </w:t>
      </w:r>
      <w:r>
        <w:rPr/>
        <w:t>economy,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institutions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systems</w:t>
      </w:r>
      <w:r>
        <w:rPr>
          <w:spacing w:val="-7"/>
        </w:rPr>
        <w:t> </w:t>
      </w:r>
      <w:r>
        <w:rPr/>
        <w:t>cluster</w:t>
      </w:r>
      <w:r>
        <w:rPr>
          <w:spacing w:val="-4"/>
        </w:rPr>
        <w:t> </w:t>
      </w:r>
      <w:r>
        <w:rPr/>
        <w:t>around</w:t>
      </w:r>
      <w:r>
        <w:rPr>
          <w:spacing w:val="-48"/>
        </w:rPr>
        <w:t> </w:t>
      </w:r>
      <w:r>
        <w:rPr/>
        <w:t>terms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deliveries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production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ﬁrms,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48"/>
        </w:rPr>
        <w:t> </w:t>
      </w:r>
      <w:r>
        <w:rPr/>
        <w:t>the principal actors. Rhetorics get activated on multiple levels. Our</w:t>
      </w:r>
      <w:r>
        <w:rPr>
          <w:spacing w:val="1"/>
        </w:rPr>
        <w:t> </w:t>
      </w:r>
      <w:r>
        <w:rPr/>
        <w:t>present</w:t>
      </w:r>
      <w:r>
        <w:rPr>
          <w:spacing w:val="-12"/>
        </w:rPr>
        <w:t> </w:t>
      </w:r>
      <w:r>
        <w:rPr/>
        <w:t>system</w:t>
      </w:r>
      <w:r>
        <w:rPr>
          <w:spacing w:val="-9"/>
        </w:rPr>
        <w:t> </w:t>
      </w:r>
      <w:r>
        <w:rPr/>
        <w:t>operates</w:t>
      </w:r>
      <w:r>
        <w:rPr>
          <w:spacing w:val="-12"/>
        </w:rPr>
        <w:t> </w:t>
      </w:r>
      <w:r>
        <w:rPr/>
        <w:t>across</w:t>
      </w:r>
      <w:r>
        <w:rPr>
          <w:spacing w:val="-9"/>
        </w:rPr>
        <w:t> </w:t>
      </w:r>
      <w:r>
        <w:rPr/>
        <w:t>an</w:t>
      </w:r>
      <w:r>
        <w:rPr>
          <w:spacing w:val="-12"/>
        </w:rPr>
        <w:t> </w:t>
      </w:r>
      <w:r>
        <w:rPr/>
        <w:t>array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production</w:t>
      </w:r>
      <w:r>
        <w:rPr>
          <w:spacing w:val="-12"/>
        </w:rPr>
        <w:t> </w:t>
      </w:r>
      <w:r>
        <w:rPr/>
        <w:t>markets,</w:t>
      </w:r>
      <w:r>
        <w:rPr>
          <w:spacing w:val="-9"/>
        </w:rPr>
        <w:t> </w:t>
      </w:r>
      <w:r>
        <w:rPr/>
        <w:t>but</w:t>
      </w:r>
      <w:r>
        <w:rPr>
          <w:spacing w:val="-12"/>
        </w:rPr>
        <w:t> </w:t>
      </w:r>
      <w:r>
        <w:rPr/>
        <w:t>this</w:t>
      </w:r>
      <w:r>
        <w:rPr>
          <w:spacing w:val="-47"/>
        </w:rPr>
        <w:t> </w:t>
      </w:r>
      <w:r>
        <w:rPr/>
        <w:t>builds</w:t>
      </w:r>
      <w:r>
        <w:rPr>
          <w:spacing w:val="19"/>
        </w:rPr>
        <w:t> </w:t>
      </w:r>
      <w:r>
        <w:rPr/>
        <w:t>out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earlier</w:t>
      </w:r>
      <w:r>
        <w:rPr>
          <w:spacing w:val="20"/>
        </w:rPr>
        <w:t> </w:t>
      </w:r>
      <w:r>
        <w:rPr/>
        <w:t>systems</w:t>
      </w:r>
      <w:r>
        <w:rPr>
          <w:spacing w:val="21"/>
        </w:rPr>
        <w:t> </w:t>
      </w:r>
      <w:r>
        <w:rPr/>
        <w:t>that</w:t>
      </w:r>
      <w:r>
        <w:rPr>
          <w:spacing w:val="19"/>
        </w:rPr>
        <w:t> </w:t>
      </w:r>
      <w:r>
        <w:rPr/>
        <w:t>concatenated</w:t>
      </w:r>
      <w:r>
        <w:rPr>
          <w:spacing w:val="20"/>
        </w:rPr>
        <w:t> </w:t>
      </w:r>
      <w:r>
        <w:rPr/>
        <w:t>agency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occasion.</w:t>
      </w:r>
      <w:r>
        <w:rPr>
          <w:spacing w:val="-48"/>
        </w:rPr>
        <w:t> </w:t>
      </w:r>
      <w:r>
        <w:rPr/>
        <w:t>In such “putting-out systems,” proﬁles of repetitive transactions get</w:t>
      </w:r>
      <w:r>
        <w:rPr>
          <w:spacing w:val="1"/>
        </w:rPr>
        <w:t> </w:t>
      </w:r>
      <w:r>
        <w:rPr/>
        <w:t>cumulated, as we shall see. Sequences in payment for delivery are the</w:t>
      </w:r>
      <w:r>
        <w:rPr>
          <w:spacing w:val="1"/>
        </w:rPr>
        <w:t> </w:t>
      </w:r>
      <w:r>
        <w:rPr/>
        <w:t>switchings being channeled. These putting-out systems evolved from</w:t>
      </w:r>
      <w:r>
        <w:rPr>
          <w:spacing w:val="1"/>
        </w:rPr>
        <w:t> </w:t>
      </w:r>
      <w:r>
        <w:rPr/>
        <w:t>networks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traditional</w:t>
      </w:r>
      <w:r>
        <w:rPr>
          <w:spacing w:val="10"/>
        </w:rPr>
        <w:t> </w:t>
      </w:r>
      <w:r>
        <w:rPr/>
        <w:t>work</w:t>
      </w:r>
      <w:r>
        <w:rPr>
          <w:spacing w:val="11"/>
        </w:rPr>
        <w:t> </w:t>
      </w:r>
      <w:r>
        <w:rPr/>
        <w:t>groups.</w:t>
      </w:r>
    </w:p>
    <w:p>
      <w:pPr>
        <w:spacing w:after="0" w:line="230" w:lineRule="auto"/>
        <w:sectPr>
          <w:pgSz w:w="7680" w:h="12480"/>
          <w:pgMar w:header="696" w:footer="0" w:top="1080" w:bottom="280" w:left="620" w:right="620"/>
        </w:sectPr>
      </w:pPr>
    </w:p>
    <w:p>
      <w:pPr>
        <w:pStyle w:val="Heading6"/>
        <w:numPr>
          <w:ilvl w:val="2"/>
          <w:numId w:val="26"/>
        </w:numPr>
        <w:tabs>
          <w:tab w:pos="2755" w:val="left" w:leader="none"/>
        </w:tabs>
        <w:spacing w:line="240" w:lineRule="auto" w:before="89" w:after="0"/>
        <w:ind w:left="2754" w:right="0" w:hanging="510"/>
        <w:jc w:val="left"/>
        <w:rPr>
          <w:i/>
        </w:rPr>
      </w:pPr>
      <w:bookmarkStart w:name="5.5.1. Prior Evolution" w:id="346"/>
      <w:bookmarkEnd w:id="346"/>
      <w:r>
        <w:rPr>
          <w:b w:val="0"/>
          <w:i w:val="0"/>
        </w:rPr>
      </w:r>
      <w:bookmarkStart w:name="_bookmark168" w:id="347"/>
      <w:bookmarkEnd w:id="347"/>
      <w:r>
        <w:rPr>
          <w:b w:val="0"/>
          <w:i w:val="0"/>
        </w:rPr>
      </w:r>
      <w:hyperlink w:history="true" w:anchor="_bookmark4">
        <w:bookmarkStart w:name="_bookmark168" w:id="348"/>
        <w:bookmarkEnd w:id="348"/>
        <w:r>
          <w:rPr>
            <w:i/>
          </w:rPr>
          <w:t>Prior</w:t>
        </w:r>
        <w:r>
          <w:rPr>
            <w:i/>
            <w:spacing w:val="2"/>
          </w:rPr>
          <w:t> </w:t>
        </w:r>
        <w:r>
          <w:rPr>
            <w:i/>
          </w:rPr>
          <w:t>Evolution</w:t>
        </w:r>
      </w:hyperlink>
    </w:p>
    <w:p>
      <w:pPr>
        <w:pStyle w:val="BodyText"/>
        <w:spacing w:line="232" w:lineRule="auto" w:before="134"/>
        <w:ind w:left="103" w:right="105"/>
      </w:pPr>
      <w:r>
        <w:rPr/>
        <w:t>Udy (1959), in his study of tribal work groups, uncovered a general</w:t>
      </w:r>
      <w:r>
        <w:rPr>
          <w:spacing w:val="1"/>
        </w:rPr>
        <w:t> </w:t>
      </w:r>
      <w:r>
        <w:rPr/>
        <w:t>truth</w:t>
      </w:r>
      <w:r>
        <w:rPr>
          <w:spacing w:val="-11"/>
        </w:rPr>
        <w:t> </w:t>
      </w:r>
      <w:r>
        <w:rPr/>
        <w:t>(Udy</w:t>
      </w:r>
      <w:r>
        <w:rPr>
          <w:spacing w:val="-9"/>
        </w:rPr>
        <w:t> </w:t>
      </w:r>
      <w:r>
        <w:rPr/>
        <w:t>1970):</w:t>
      </w:r>
      <w:r>
        <w:rPr>
          <w:spacing w:val="-11"/>
        </w:rPr>
        <w:t> </w:t>
      </w:r>
      <w:r>
        <w:rPr/>
        <w:t>material</w:t>
      </w:r>
      <w:r>
        <w:rPr>
          <w:spacing w:val="-9"/>
        </w:rPr>
        <w:t> </w:t>
      </w:r>
      <w:r>
        <w:rPr/>
        <w:t>production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limited</w:t>
      </w:r>
      <w:r>
        <w:rPr>
          <w:spacing w:val="-11"/>
        </w:rPr>
        <w:t> </w:t>
      </w:r>
      <w:r>
        <w:rPr/>
        <w:t>mainly</w:t>
      </w:r>
      <w:r>
        <w:rPr>
          <w:spacing w:val="-9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ubiquity</w:t>
      </w:r>
      <w:r>
        <w:rPr>
          <w:spacing w:val="-47"/>
        </w:rPr>
        <w:t> </w:t>
      </w:r>
      <w:r>
        <w:rPr/>
        <w:t>of control projects among actors concerned with their mutual stand-</w:t>
      </w:r>
      <w:r>
        <w:rPr>
          <w:spacing w:val="1"/>
        </w:rPr>
        <w:t> </w:t>
      </w:r>
      <w:r>
        <w:rPr/>
        <w:t>ings rather than with production per se. This suggests decoupling as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antidote.</w:t>
      </w:r>
      <w:r>
        <w:rPr>
          <w:spacing w:val="-2"/>
        </w:rPr>
        <w:t> </w:t>
      </w:r>
      <w:r>
        <w:rPr/>
        <w:t>Decoupling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recognized</w:t>
      </w:r>
      <w:r>
        <w:rPr>
          <w:spacing w:val="-2"/>
        </w:rPr>
        <w:t> </w:t>
      </w:r>
      <w:r>
        <w:rPr/>
        <w:t>early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essential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in</w:t>
      </w:r>
      <w:r>
        <w:rPr>
          <w:spacing w:val="-47"/>
        </w:rPr>
        <w:t> </w:t>
      </w:r>
      <w:r>
        <w:rPr/>
        <w:t>production; for example, for the factory insides of manufacturing by</w:t>
      </w:r>
      <w:r>
        <w:rPr>
          <w:spacing w:val="1"/>
        </w:rPr>
        <w:t> </w:t>
      </w:r>
      <w:r>
        <w:rPr/>
        <w:t>the engineer R. W. Shepard (1953).</w:t>
      </w:r>
      <w:r>
        <w:rPr>
          <w:position w:val="7"/>
          <w:sz w:val="12"/>
        </w:rPr>
        <w:t>26</w:t>
      </w:r>
      <w:r>
        <w:rPr>
          <w:spacing w:val="1"/>
          <w:position w:val="7"/>
          <w:sz w:val="12"/>
        </w:rPr>
        <w:t> </w:t>
      </w:r>
      <w:r>
        <w:rPr/>
        <w:t>Much the same argument can be</w:t>
      </w:r>
      <w:r>
        <w:rPr>
          <w:spacing w:val="1"/>
        </w:rPr>
        <w:t> </w:t>
      </w:r>
      <w:r>
        <w:rPr/>
        <w:t>made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Asia</w:t>
      </w:r>
      <w:r>
        <w:rPr>
          <w:spacing w:val="10"/>
        </w:rPr>
        <w:t> </w:t>
      </w:r>
      <w:r>
        <w:rPr/>
        <w:t>(Feenstra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Hamilton</w:t>
      </w:r>
      <w:r>
        <w:rPr>
          <w:spacing w:val="11"/>
        </w:rPr>
        <w:t> </w:t>
      </w:r>
      <w:r>
        <w:rPr/>
        <w:t>2006).</w:t>
      </w:r>
    </w:p>
    <w:p>
      <w:pPr>
        <w:pStyle w:val="BodyText"/>
        <w:spacing w:line="232" w:lineRule="auto"/>
        <w:ind w:left="103" w:right="107" w:firstLine="198"/>
      </w:pPr>
      <w:r>
        <w:rPr/>
        <w:t>Social forms such as the discipline species detailed in chapter 3 are</w:t>
      </w:r>
      <w:r>
        <w:rPr>
          <w:spacing w:val="1"/>
        </w:rPr>
        <w:t> </w:t>
      </w:r>
      <w:r>
        <w:rPr/>
        <w:t>emergent designs that can ease decoupling in building a putting-out</w:t>
      </w:r>
      <w:r>
        <w:rPr>
          <w:spacing w:val="1"/>
        </w:rPr>
        <w:t> </w:t>
      </w:r>
      <w:r>
        <w:rPr/>
        <w:t>system. Decoupling is recognizable within all varieties of markets and</w:t>
      </w:r>
      <w:r>
        <w:rPr>
          <w:spacing w:val="-47"/>
        </w:rPr>
        <w:t> </w:t>
      </w:r>
      <w:r>
        <w:rPr/>
        <w:t>market systems. Their institutions in price-setting can build in decou-</w:t>
      </w:r>
      <w:r>
        <w:rPr>
          <w:spacing w:val="1"/>
        </w:rPr>
        <w:t> </w:t>
      </w:r>
      <w:r>
        <w:rPr/>
        <w:t>pling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embedding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ﬂow</w:t>
      </w:r>
      <w:r>
        <w:rPr>
          <w:spacing w:val="-3"/>
        </w:rPr>
        <w:t> </w:t>
      </w:r>
      <w:r>
        <w:rPr/>
        <w:t>transactions.</w:t>
      </w:r>
      <w:r>
        <w:rPr>
          <w:spacing w:val="-6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seen</w:t>
      </w:r>
      <w:r>
        <w:rPr>
          <w:spacing w:val="-3"/>
        </w:rPr>
        <w:t> </w:t>
      </w:r>
      <w:r>
        <w:rPr/>
        <w:t>this</w:t>
      </w:r>
      <w:r>
        <w:rPr>
          <w:spacing w:val="-6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8"/>
        </w:rPr>
        <w:t> </w:t>
      </w:r>
      <w:r>
        <w:rPr/>
        <w:t>commercial network systems already described in section 4.2 (and to</w:t>
      </w:r>
      <w:r>
        <w:rPr>
          <w:spacing w:val="1"/>
        </w:rPr>
        <w:t> </w:t>
      </w:r>
      <w:r>
        <w:rPr/>
        <w:t>be</w:t>
      </w:r>
      <w:r>
        <w:rPr>
          <w:spacing w:val="10"/>
        </w:rPr>
        <w:t> </w:t>
      </w:r>
      <w:r>
        <w:rPr/>
        <w:t>taken</w:t>
      </w:r>
      <w:r>
        <w:rPr>
          <w:spacing w:val="11"/>
        </w:rPr>
        <w:t> </w:t>
      </w:r>
      <w:r>
        <w:rPr/>
        <w:t>up</w:t>
      </w:r>
      <w:r>
        <w:rPr>
          <w:spacing w:val="11"/>
        </w:rPr>
        <w:t> </w:t>
      </w:r>
      <w:r>
        <w:rPr/>
        <w:t>again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section</w:t>
      </w:r>
      <w:r>
        <w:rPr>
          <w:spacing w:val="11"/>
        </w:rPr>
        <w:t> </w:t>
      </w:r>
      <w:r>
        <w:rPr/>
        <w:t>6.9).</w:t>
      </w:r>
    </w:p>
    <w:p>
      <w:pPr>
        <w:pStyle w:val="BodyText"/>
        <w:spacing w:line="232" w:lineRule="auto"/>
        <w:ind w:left="103" w:right="103" w:firstLine="198"/>
      </w:pPr>
      <w:r>
        <w:rPr/>
        <w:t>Lawrence</w:t>
      </w:r>
      <w:r>
        <w:rPr>
          <w:spacing w:val="-7"/>
        </w:rPr>
        <w:t> </w:t>
      </w:r>
      <w:r>
        <w:rPr/>
        <w:t>Stone</w:t>
      </w:r>
      <w:r>
        <w:rPr>
          <w:spacing w:val="-4"/>
        </w:rPr>
        <w:t> </w:t>
      </w:r>
      <w:r>
        <w:rPr/>
        <w:t>(1965,</w:t>
      </w:r>
      <w:r>
        <w:rPr>
          <w:spacing w:val="-7"/>
        </w:rPr>
        <w:t> </w:t>
      </w:r>
      <w:r>
        <w:rPr/>
        <w:t>chap.</w:t>
      </w:r>
      <w:r>
        <w:rPr>
          <w:spacing w:val="-4"/>
        </w:rPr>
        <w:t> </w:t>
      </w:r>
      <w:r>
        <w:rPr/>
        <w:t>6)</w:t>
      </w:r>
      <w:r>
        <w:rPr>
          <w:spacing w:val="-7"/>
        </w:rPr>
        <w:t> </w:t>
      </w:r>
      <w:r>
        <w:rPr/>
        <w:t>supplies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account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work</w:t>
      </w:r>
      <w:r>
        <w:rPr>
          <w:spacing w:val="-6"/>
        </w:rPr>
        <w:t> </w:t>
      </w:r>
      <w:r>
        <w:rPr/>
        <w:t>arrange-</w:t>
      </w:r>
      <w:r>
        <w:rPr>
          <w:spacing w:val="-48"/>
        </w:rPr>
        <w:t> </w:t>
      </w:r>
      <w:r>
        <w:rPr/>
        <w:t>ments on the largest scale known during just the intermediate Euro-</w:t>
      </w:r>
      <w:r>
        <w:rPr>
          <w:spacing w:val="1"/>
        </w:rPr>
        <w:t> </w:t>
      </w:r>
      <w:r>
        <w:rPr/>
        <w:t>pean centuries in which the all-encompassing history which we now</w:t>
      </w:r>
      <w:r>
        <w:rPr>
          <w:spacing w:val="1"/>
        </w:rPr>
        <w:t> </w:t>
      </w:r>
      <w:r>
        <w:rPr/>
        <w:t>take for granted was coming into existence (cf. also Anderson 1974;</w:t>
      </w:r>
      <w:r>
        <w:rPr>
          <w:spacing w:val="1"/>
        </w:rPr>
        <w:t> </w:t>
      </w:r>
      <w:r>
        <w:rPr/>
        <w:t>Braudel 1982). It was a context where, especially at the scope of noble</w:t>
      </w:r>
      <w:r>
        <w:rPr>
          <w:spacing w:val="1"/>
        </w:rPr>
        <w:t> </w:t>
      </w:r>
      <w:r>
        <w:rPr/>
        <w:t>estates considered by Stone, decoupling mechanisms were new and</w:t>
      </w:r>
      <w:r>
        <w:rPr>
          <w:spacing w:val="1"/>
        </w:rPr>
        <w:t> </w:t>
      </w:r>
      <w:r>
        <w:rPr/>
        <w:t>raw,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visible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transparent.</w:t>
      </w:r>
    </w:p>
    <w:p>
      <w:pPr>
        <w:pStyle w:val="BodyText"/>
        <w:spacing w:line="232" w:lineRule="auto"/>
        <w:ind w:left="103" w:right="104" w:firstLine="198"/>
      </w:pPr>
      <w:r>
        <w:rPr/>
        <w:t>The apparent paradox was that to free production for effectiveness,</w:t>
      </w:r>
      <w:r>
        <w:rPr>
          <w:spacing w:val="1"/>
        </w:rPr>
        <w:t> </w:t>
      </w:r>
      <w:r>
        <w:rPr/>
        <w:t>one introduced decouplings of one manor from another, one form of</w:t>
      </w:r>
      <w:r>
        <w:rPr>
          <w:spacing w:val="1"/>
        </w:rPr>
        <w:t> </w:t>
      </w:r>
      <w:r>
        <w:rPr/>
        <w:t>husbandry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another,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decoupling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accounting</w:t>
      </w:r>
      <w:r>
        <w:rPr>
          <w:spacing w:val="1"/>
        </w:rPr>
        <w:t> </w:t>
      </w:r>
      <w:r>
        <w:rPr/>
        <w:t>lan-</w:t>
      </w:r>
      <w:r>
        <w:rPr>
          <w:spacing w:val="1"/>
        </w:rPr>
        <w:t> </w:t>
      </w:r>
      <w:r>
        <w:rPr/>
        <w:t>guage and format from another, in order to achieve some control and</w:t>
      </w:r>
      <w:r>
        <w:rPr>
          <w:spacing w:val="1"/>
        </w:rPr>
        <w:t> </w:t>
      </w:r>
      <w:r>
        <w:rPr/>
        <w:t>some choice in operation, exactly because there was some separability</w:t>
      </w:r>
      <w:r>
        <w:rPr>
          <w:spacing w:val="-47"/>
        </w:rPr>
        <w:t> </w:t>
      </w:r>
      <w:r>
        <w:rPr/>
        <w:t>and</w:t>
      </w:r>
      <w:r>
        <w:rPr>
          <w:spacing w:val="12"/>
        </w:rPr>
        <w:t> </w:t>
      </w:r>
      <w:r>
        <w:rPr/>
        <w:t>accountability.</w:t>
      </w:r>
    </w:p>
    <w:p>
      <w:pPr>
        <w:spacing w:line="259" w:lineRule="auto" w:before="143"/>
        <w:ind w:left="282" w:right="286" w:firstLine="0"/>
        <w:jc w:val="both"/>
        <w:rPr>
          <w:sz w:val="18"/>
        </w:rPr>
      </w:pPr>
      <w:r>
        <w:rPr>
          <w:sz w:val="18"/>
        </w:rPr>
        <w:t>This intellectual and technological revolution—for it was no less—meant</w:t>
      </w:r>
      <w:r>
        <w:rPr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-3"/>
          <w:sz w:val="18"/>
        </w:rPr>
        <w:t> </w:t>
      </w:r>
      <w:r>
        <w:rPr>
          <w:sz w:val="18"/>
        </w:rPr>
        <w:t>by the</w:t>
      </w:r>
      <w:r>
        <w:rPr>
          <w:spacing w:val="-2"/>
          <w:sz w:val="18"/>
        </w:rPr>
        <w:t> </w:t>
      </w:r>
      <w:r>
        <w:rPr>
          <w:sz w:val="18"/>
        </w:rPr>
        <w:t>beginning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 seventeenth</w:t>
      </w:r>
      <w:r>
        <w:rPr>
          <w:spacing w:val="-3"/>
          <w:sz w:val="18"/>
        </w:rPr>
        <w:t> </w:t>
      </w:r>
      <w:r>
        <w:rPr>
          <w:sz w:val="18"/>
        </w:rPr>
        <w:t>century it</w:t>
      </w:r>
      <w:r>
        <w:rPr>
          <w:spacing w:val="-2"/>
          <w:sz w:val="18"/>
        </w:rPr>
        <w:t> </w:t>
      </w:r>
      <w:r>
        <w:rPr>
          <w:sz w:val="18"/>
        </w:rPr>
        <w:t>was</w:t>
      </w:r>
      <w:r>
        <w:rPr>
          <w:spacing w:val="-1"/>
          <w:sz w:val="18"/>
        </w:rPr>
        <w:t> </w:t>
      </w:r>
      <w:r>
        <w:rPr>
          <w:sz w:val="18"/>
        </w:rPr>
        <w:t>at</w:t>
      </w:r>
      <w:r>
        <w:rPr>
          <w:spacing w:val="-2"/>
          <w:sz w:val="18"/>
        </w:rPr>
        <w:t> </w:t>
      </w:r>
      <w:r>
        <w:rPr>
          <w:sz w:val="18"/>
        </w:rPr>
        <w:t>last possible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42"/>
          <w:sz w:val="18"/>
        </w:rPr>
        <w:t> </w:t>
      </w:r>
      <w:r>
        <w:rPr>
          <w:sz w:val="18"/>
        </w:rPr>
        <w:t>the lord of many manors to keep a close check upon his agents and his</w:t>
      </w:r>
      <w:r>
        <w:rPr>
          <w:spacing w:val="1"/>
          <w:sz w:val="18"/>
        </w:rPr>
        <w:t> </w:t>
      </w:r>
      <w:r>
        <w:rPr>
          <w:sz w:val="18"/>
        </w:rPr>
        <w:t>agents</w:t>
      </w:r>
      <w:r>
        <w:rPr>
          <w:spacing w:val="7"/>
          <w:sz w:val="18"/>
        </w:rPr>
        <w:t> </w:t>
      </w:r>
      <w:r>
        <w:rPr>
          <w:sz w:val="18"/>
        </w:rPr>
        <w:t>upon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tenants.</w:t>
      </w:r>
      <w:r>
        <w:rPr>
          <w:spacing w:val="7"/>
          <w:sz w:val="18"/>
        </w:rPr>
        <w:t> </w:t>
      </w:r>
      <w:r>
        <w:rPr>
          <w:sz w:val="18"/>
        </w:rPr>
        <w:t>(Stone</w:t>
      </w:r>
      <w:r>
        <w:rPr>
          <w:spacing w:val="8"/>
          <w:sz w:val="18"/>
        </w:rPr>
        <w:t> </w:t>
      </w:r>
      <w:r>
        <w:rPr>
          <w:sz w:val="18"/>
        </w:rPr>
        <w:t>1965,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311)</w:t>
      </w:r>
    </w:p>
    <w:p>
      <w:pPr>
        <w:pStyle w:val="BodyText"/>
        <w:spacing w:line="232" w:lineRule="auto" w:before="122"/>
        <w:ind w:left="103" w:right="106"/>
      </w:pPr>
      <w:r>
        <w:rPr/>
        <w:t>There are parallel accounts, such as Chrimes (1952) and Roseveare</w:t>
      </w:r>
      <w:r>
        <w:rPr>
          <w:spacing w:val="1"/>
        </w:rPr>
        <w:t> </w:t>
      </w:r>
      <w:r>
        <w:rPr/>
        <w:t>(1973), for the parallel and earlier seizure of control in production by</w:t>
      </w:r>
      <w:r>
        <w:rPr>
          <w:spacing w:val="1"/>
        </w:rPr>
        <w:t> </w:t>
      </w:r>
      <w:r>
        <w:rPr/>
        <w:t>the state in England. Each of these occurred via new forms of decou-</w:t>
      </w:r>
      <w:r>
        <w:rPr>
          <w:spacing w:val="1"/>
        </w:rPr>
        <w:t> </w:t>
      </w:r>
      <w:r>
        <w:rPr/>
        <w:t>pling and devolution, so that the painful awkwardness of each step</w:t>
      </w:r>
      <w:r>
        <w:rPr>
          <w:spacing w:val="1"/>
        </w:rPr>
        <w:t> </w:t>
      </w:r>
      <w:r>
        <w:rPr>
          <w:spacing w:val="-1"/>
        </w:rPr>
        <w:t>makes</w:t>
      </w:r>
      <w:r>
        <w:rPr>
          <w:spacing w:val="-10"/>
        </w:rPr>
        <w:t> </w:t>
      </w:r>
      <w:r>
        <w:rPr>
          <w:spacing w:val="-1"/>
        </w:rPr>
        <w:t>it</w:t>
      </w:r>
      <w:r>
        <w:rPr>
          <w:spacing w:val="-9"/>
        </w:rPr>
        <w:t> </w:t>
      </w:r>
      <w:r>
        <w:rPr>
          <w:spacing w:val="-1"/>
        </w:rPr>
        <w:t>easier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trace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understand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resolution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paradox.</w:t>
      </w:r>
    </w:p>
    <w:p>
      <w:pPr>
        <w:pStyle w:val="BodyText"/>
        <w:spacing w:before="11"/>
        <w:ind w:left="0"/>
        <w:jc w:val="left"/>
        <w:rPr>
          <w:sz w:val="24"/>
        </w:rPr>
      </w:pPr>
    </w:p>
    <w:p>
      <w:pPr>
        <w:spacing w:before="0"/>
        <w:ind w:left="103" w:right="108" w:firstLine="198"/>
        <w:jc w:val="both"/>
        <w:rPr>
          <w:sz w:val="16"/>
        </w:rPr>
      </w:pPr>
      <w:r>
        <w:rPr>
          <w:position w:val="6"/>
          <w:sz w:val="9"/>
        </w:rPr>
        <w:t>26 </w:t>
      </w:r>
      <w:r>
        <w:rPr>
          <w:sz w:val="16"/>
        </w:rPr>
        <w:t>This was followed up by economists Fuss and McFadden (1978), but their formalist</w:t>
      </w:r>
      <w:r>
        <w:rPr>
          <w:spacing w:val="-37"/>
          <w:sz w:val="16"/>
        </w:rPr>
        <w:t> </w:t>
      </w:r>
      <w:r>
        <w:rPr>
          <w:sz w:val="16"/>
        </w:rPr>
        <w:t>adaptation</w:t>
      </w:r>
      <w:r>
        <w:rPr>
          <w:spacing w:val="6"/>
          <w:sz w:val="16"/>
        </w:rPr>
        <w:t> </w:t>
      </w:r>
      <w:r>
        <w:rPr>
          <w:sz w:val="16"/>
        </w:rPr>
        <w:t>seems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7"/>
          <w:sz w:val="16"/>
        </w:rPr>
        <w:t> </w:t>
      </w:r>
      <w:r>
        <w:rPr>
          <w:sz w:val="16"/>
        </w:rPr>
        <w:t>miss</w:t>
      </w:r>
      <w:r>
        <w:rPr>
          <w:spacing w:val="6"/>
          <w:sz w:val="16"/>
        </w:rPr>
        <w:t> </w:t>
      </w:r>
      <w:r>
        <w:rPr>
          <w:sz w:val="16"/>
        </w:rPr>
        <w:t>his</w:t>
      </w:r>
      <w:r>
        <w:rPr>
          <w:spacing w:val="6"/>
          <w:sz w:val="16"/>
        </w:rPr>
        <w:t> </w:t>
      </w:r>
      <w:r>
        <w:rPr>
          <w:sz w:val="16"/>
        </w:rPr>
        <w:t>central</w:t>
      </w:r>
      <w:r>
        <w:rPr>
          <w:spacing w:val="7"/>
          <w:sz w:val="16"/>
        </w:rPr>
        <w:t> </w:t>
      </w:r>
      <w:r>
        <w:rPr>
          <w:sz w:val="16"/>
        </w:rPr>
        <w:t>phenomenology.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180" w:bottom="280" w:left="640" w:right="620"/>
        </w:sectPr>
      </w:pPr>
    </w:p>
    <w:p>
      <w:pPr>
        <w:pStyle w:val="Heading6"/>
        <w:numPr>
          <w:ilvl w:val="2"/>
          <w:numId w:val="26"/>
        </w:numPr>
        <w:tabs>
          <w:tab w:pos="2039" w:val="left" w:leader="none"/>
        </w:tabs>
        <w:spacing w:line="240" w:lineRule="auto" w:before="89" w:after="0"/>
        <w:ind w:left="2038" w:right="0" w:hanging="510"/>
        <w:jc w:val="both"/>
        <w:rPr>
          <w:i/>
        </w:rPr>
      </w:pPr>
      <w:bookmarkStart w:name="5.5.2. Origins of Putting-Out Systems" w:id="349"/>
      <w:bookmarkEnd w:id="349"/>
      <w:r>
        <w:rPr>
          <w:b w:val="0"/>
          <w:i w:val="0"/>
        </w:rPr>
      </w:r>
      <w:bookmarkStart w:name="_bookmark169" w:id="350"/>
      <w:bookmarkEnd w:id="350"/>
      <w:r>
        <w:rPr>
          <w:b w:val="0"/>
          <w:i w:val="0"/>
        </w:rPr>
      </w:r>
      <w:hyperlink w:history="true" w:anchor="_bookmark4">
        <w:bookmarkStart w:name="_bookmark169" w:id="351"/>
        <w:bookmarkEnd w:id="351"/>
        <w:r>
          <w:rPr>
            <w:i/>
          </w:rPr>
          <w:t>Origins</w:t>
        </w:r>
        <w:r>
          <w:rPr>
            <w:i/>
            <w:spacing w:val="5"/>
          </w:rPr>
          <w:t> </w:t>
        </w:r>
        <w:r>
          <w:rPr>
            <w:i/>
          </w:rPr>
          <w:t>of</w:t>
        </w:r>
        <w:r>
          <w:rPr>
            <w:i/>
            <w:spacing w:val="6"/>
          </w:rPr>
          <w:t> </w:t>
        </w:r>
        <w:r>
          <w:rPr>
            <w:i/>
          </w:rPr>
          <w:t>Putting-Out</w:t>
        </w:r>
        <w:r>
          <w:rPr>
            <w:i/>
            <w:spacing w:val="6"/>
          </w:rPr>
          <w:t> </w:t>
        </w:r>
        <w:r>
          <w:rPr>
            <w:i/>
          </w:rPr>
          <w:t>Systems</w:t>
        </w:r>
      </w:hyperlink>
    </w:p>
    <w:p>
      <w:pPr>
        <w:pStyle w:val="BodyText"/>
        <w:spacing w:line="225" w:lineRule="auto" w:before="86"/>
        <w:ind w:right="112"/>
      </w:pPr>
      <w:r>
        <w:rPr/>
        <w:t>The putting-out system enabled (actually later in Britain than on the</w:t>
      </w:r>
      <w:r>
        <w:rPr>
          <w:spacing w:val="1"/>
        </w:rPr>
        <w:t> </w:t>
      </w:r>
      <w:r>
        <w:rPr/>
        <w:t>Continent)</w:t>
      </w:r>
      <w:r>
        <w:rPr>
          <w:spacing w:val="-4"/>
        </w:rPr>
        <w:t> </w:t>
      </w:r>
      <w:r>
        <w:rPr/>
        <w:t>regular</w:t>
      </w:r>
      <w:r>
        <w:rPr>
          <w:spacing w:val="-5"/>
        </w:rPr>
        <w:t> </w:t>
      </w:r>
      <w:r>
        <w:rPr/>
        <w:t>ﬂows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product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just</w:t>
      </w:r>
      <w:r>
        <w:rPr>
          <w:spacing w:val="-3"/>
        </w:rPr>
        <w:t> </w:t>
      </w:r>
      <w:r>
        <w:rPr/>
        <w:t>embedded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through</w:t>
      </w:r>
      <w:r>
        <w:rPr>
          <w:spacing w:val="-47"/>
        </w:rPr>
        <w:t> </w:t>
      </w:r>
      <w:r>
        <w:rPr/>
        <w:t>the operation of manors (Bythell 1978; Kriedte, Medick, and Shlum-</w:t>
      </w:r>
      <w:r>
        <w:rPr>
          <w:spacing w:val="1"/>
        </w:rPr>
        <w:t> </w:t>
      </w:r>
      <w:r>
        <w:rPr/>
        <w:t>bohm</w:t>
      </w:r>
      <w:r>
        <w:rPr>
          <w:spacing w:val="10"/>
        </w:rPr>
        <w:t> </w:t>
      </w:r>
      <w:r>
        <w:rPr/>
        <w:t>1981;</w:t>
      </w:r>
      <w:r>
        <w:rPr>
          <w:spacing w:val="11"/>
        </w:rPr>
        <w:t> </w:t>
      </w:r>
      <w:r>
        <w:rPr/>
        <w:t>Lachmann</w:t>
      </w:r>
      <w:r>
        <w:rPr>
          <w:spacing w:val="10"/>
        </w:rPr>
        <w:t> </w:t>
      </w:r>
      <w:r>
        <w:rPr/>
        <w:t>1987;</w:t>
      </w:r>
      <w:r>
        <w:rPr>
          <w:spacing w:val="11"/>
        </w:rPr>
        <w:t> </w:t>
      </w:r>
      <w:r>
        <w:rPr/>
        <w:t>Najemy</w:t>
      </w:r>
      <w:r>
        <w:rPr>
          <w:spacing w:val="10"/>
        </w:rPr>
        <w:t> </w:t>
      </w:r>
      <w:r>
        <w:rPr/>
        <w:t>1982).</w:t>
      </w:r>
    </w:p>
    <w:p>
      <w:pPr>
        <w:pStyle w:val="BodyText"/>
        <w:spacing w:line="225" w:lineRule="auto"/>
        <w:ind w:right="111" w:firstLine="198"/>
      </w:pPr>
      <w:r>
        <w:rPr/>
        <w:t>Markets come under a new light in such system. Systems of ex-</w:t>
      </w:r>
      <w:r>
        <w:rPr>
          <w:spacing w:val="1"/>
        </w:rPr>
        <w:t> </w:t>
      </w:r>
      <w:r>
        <w:rPr/>
        <w:t>change</w:t>
      </w:r>
      <w:r>
        <w:rPr>
          <w:spacing w:val="-5"/>
        </w:rPr>
        <w:t> </w:t>
      </w:r>
      <w:r>
        <w:rPr/>
        <w:t>markets</w:t>
      </w:r>
      <w:r>
        <w:rPr>
          <w:spacing w:val="-5"/>
        </w:rPr>
        <w:t> </w:t>
      </w:r>
      <w:r>
        <w:rPr/>
        <w:t>spanning</w:t>
      </w:r>
      <w:r>
        <w:rPr>
          <w:spacing w:val="-4"/>
        </w:rPr>
        <w:t> </w:t>
      </w:r>
      <w:r>
        <w:rPr/>
        <w:t>large</w:t>
      </w:r>
      <w:r>
        <w:rPr>
          <w:spacing w:val="-5"/>
        </w:rPr>
        <w:t> </w:t>
      </w:r>
      <w:r>
        <w:rPr/>
        <w:t>distances</w:t>
      </w:r>
      <w:r>
        <w:rPr>
          <w:spacing w:val="-5"/>
        </w:rPr>
        <w:t> </w:t>
      </w:r>
      <w:r>
        <w:rPr/>
        <w:t>come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between.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sys-</w:t>
      </w:r>
      <w:r>
        <w:rPr>
          <w:spacing w:val="-47"/>
        </w:rPr>
        <w:t> </w:t>
      </w:r>
      <w:r>
        <w:rPr/>
        <w:t>tem is complex; it is both a means of embedding and coupling and a</w:t>
      </w:r>
      <w:r>
        <w:rPr>
          <w:spacing w:val="1"/>
        </w:rPr>
        <w:t> </w:t>
      </w:r>
      <w:r>
        <w:rPr/>
        <w:t>means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decoupling.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prior</w:t>
      </w:r>
      <w:r>
        <w:rPr>
          <w:spacing w:val="-6"/>
        </w:rPr>
        <w:t> </w:t>
      </w:r>
      <w:r>
        <w:rPr/>
        <w:t>transition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barter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monetary</w:t>
      </w:r>
      <w:r>
        <w:rPr>
          <w:spacing w:val="-5"/>
        </w:rPr>
        <w:t> </w:t>
      </w:r>
      <w:r>
        <w:rPr/>
        <w:t>trans-</w:t>
      </w:r>
      <w:r>
        <w:rPr>
          <w:spacing w:val="-47"/>
        </w:rPr>
        <w:t> </w:t>
      </w:r>
      <w:r>
        <w:rPr/>
        <w:t>actions was a necessary precursor to long-distance trade and to put-</w:t>
      </w:r>
      <w:r>
        <w:rPr>
          <w:spacing w:val="1"/>
        </w:rPr>
        <w:t> </w:t>
      </w:r>
      <w:r>
        <w:rPr/>
        <w:t>ting-out networks. New forms of decoupling were made possible be-</w:t>
      </w:r>
      <w:r>
        <w:rPr>
          <w:spacing w:val="1"/>
        </w:rPr>
        <w:t> </w:t>
      </w:r>
      <w:r>
        <w:rPr/>
        <w:t>cause new forms of embedding had been evolving. Neither of these</w:t>
      </w:r>
      <w:r>
        <w:rPr>
          <w:spacing w:val="1"/>
        </w:rPr>
        <w:t> </w:t>
      </w:r>
      <w:r>
        <w:rPr/>
        <w:t>transformations is a matter for a particular market; instead each pre-</w:t>
      </w:r>
      <w:r>
        <w:rPr>
          <w:spacing w:val="1"/>
        </w:rPr>
        <w:t> </w:t>
      </w:r>
      <w:r>
        <w:rPr/>
        <w:t>supposes, and only emerged with, new rhetorics of business relations</w:t>
      </w:r>
      <w:r>
        <w:rPr>
          <w:spacing w:val="1"/>
        </w:rPr>
        <w:t> </w:t>
      </w:r>
      <w:r>
        <w:rPr/>
        <w:t>that</w:t>
      </w:r>
      <w:r>
        <w:rPr>
          <w:spacing w:val="10"/>
        </w:rPr>
        <w:t> </w:t>
      </w:r>
      <w:r>
        <w:rPr/>
        <w:t>went</w:t>
      </w:r>
      <w:r>
        <w:rPr>
          <w:spacing w:val="10"/>
        </w:rPr>
        <w:t> </w:t>
      </w:r>
      <w:r>
        <w:rPr/>
        <w:t>beyond</w:t>
      </w:r>
      <w:r>
        <w:rPr>
          <w:spacing w:val="10"/>
        </w:rPr>
        <w:t> </w:t>
      </w:r>
      <w:r>
        <w:rPr/>
        <w:t>patronage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agency.</w:t>
      </w:r>
    </w:p>
    <w:p>
      <w:pPr>
        <w:pStyle w:val="BodyText"/>
        <w:spacing w:line="223" w:lineRule="exact"/>
        <w:ind w:left="316"/>
      </w:pPr>
      <w:r>
        <w:rPr/>
        <w:t>There</w:t>
      </w:r>
      <w:r>
        <w:rPr>
          <w:spacing w:val="6"/>
        </w:rPr>
        <w:t> </w:t>
      </w:r>
      <w:r>
        <w:rPr/>
        <w:t>are</w:t>
      </w:r>
      <w:r>
        <w:rPr>
          <w:spacing w:val="7"/>
        </w:rPr>
        <w:t> </w:t>
      </w:r>
      <w:r>
        <w:rPr/>
        <w:t>two</w:t>
      </w:r>
      <w:r>
        <w:rPr>
          <w:spacing w:val="7"/>
        </w:rPr>
        <w:t> </w:t>
      </w:r>
      <w:r>
        <w:rPr/>
        <w:t>developments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trace.</w:t>
      </w:r>
    </w:p>
    <w:p>
      <w:pPr>
        <w:pStyle w:val="BodyText"/>
        <w:spacing w:line="225" w:lineRule="auto" w:before="2"/>
        <w:ind w:right="112" w:firstLine="198"/>
      </w:pPr>
      <w:r>
        <w:rPr/>
        <w:t>Speculative gyrations are one possibility, an extreme form of decou-</w:t>
      </w:r>
      <w:r>
        <w:rPr>
          <w:spacing w:val="-47"/>
        </w:rPr>
        <w:t> </w:t>
      </w:r>
      <w:r>
        <w:rPr/>
        <w:t>pling.</w:t>
      </w:r>
      <w:r>
        <w:rPr>
          <w:spacing w:val="1"/>
        </w:rPr>
        <w:t> </w:t>
      </w:r>
      <w:r>
        <w:rPr/>
        <w:t>Speculation</w:t>
      </w:r>
      <w:r>
        <w:rPr>
          <w:spacing w:val="1"/>
        </w:rPr>
        <w:t> </w:t>
      </w:r>
      <w:r>
        <w:rPr/>
        <w:t>becomes</w:t>
      </w:r>
      <w:r>
        <w:rPr>
          <w:spacing w:val="1"/>
        </w:rPr>
        <w:t> </w:t>
      </w:r>
      <w:r>
        <w:rPr/>
        <w:t>endemic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exploitation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thereby. Speculation can decouple production from use and yet at the</w:t>
      </w:r>
      <w:r>
        <w:rPr>
          <w:spacing w:val="1"/>
        </w:rPr>
        <w:t> </w:t>
      </w:r>
      <w:r>
        <w:rPr/>
        <w:t>same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guide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structuring</w:t>
      </w:r>
      <w:r>
        <w:rPr>
          <w:spacing w:val="-5"/>
        </w:rPr>
        <w:t> </w:t>
      </w:r>
      <w:r>
        <w:rPr/>
        <w:t>exchange</w:t>
      </w:r>
      <w:r>
        <w:rPr>
          <w:spacing w:val="-4"/>
        </w:rPr>
        <w:t> </w:t>
      </w:r>
      <w:r>
        <w:rPr/>
        <w:t>networks.</w:t>
      </w:r>
      <w:r>
        <w:rPr>
          <w:spacing w:val="-7"/>
        </w:rPr>
        <w:t> </w:t>
      </w:r>
      <w:r>
        <w:rPr/>
        <w:t>Speculative</w:t>
      </w:r>
      <w:r>
        <w:rPr>
          <w:spacing w:val="-4"/>
        </w:rPr>
        <w:t> </w:t>
      </w:r>
      <w:r>
        <w:rPr/>
        <w:t>moves</w:t>
      </w:r>
      <w:r>
        <w:rPr>
          <w:spacing w:val="-48"/>
        </w:rPr>
        <w:t> </w:t>
      </w:r>
      <w:r>
        <w:rPr/>
        <w:t>sketch the routes later followed by emerging putting-out systems. Ra-</w:t>
      </w:r>
      <w:r>
        <w:rPr>
          <w:spacing w:val="-47"/>
        </w:rPr>
        <w:t> </w:t>
      </w:r>
      <w:r>
        <w:rPr/>
        <w:t>tionality seems a sideshow, since speculation is far more concerned</w:t>
      </w:r>
      <w:r>
        <w:rPr>
          <w:spacing w:val="1"/>
        </w:rPr>
        <w:t> </w:t>
      </w:r>
      <w:r>
        <w:rPr/>
        <w:t>with timings and interaction than with considerations of optimality</w:t>
      </w:r>
      <w:r>
        <w:rPr>
          <w:spacing w:val="1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other</w:t>
      </w:r>
      <w:r>
        <w:rPr>
          <w:spacing w:val="10"/>
        </w:rPr>
        <w:t> </w:t>
      </w:r>
      <w:r>
        <w:rPr/>
        <w:t>apparatus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formal</w:t>
      </w:r>
      <w:r>
        <w:rPr>
          <w:spacing w:val="10"/>
        </w:rPr>
        <w:t> </w:t>
      </w:r>
      <w:r>
        <w:rPr/>
        <w:t>rationality.</w:t>
      </w:r>
    </w:p>
    <w:p>
      <w:pPr>
        <w:pStyle w:val="BodyText"/>
        <w:spacing w:line="225" w:lineRule="auto"/>
        <w:ind w:right="111" w:firstLine="198"/>
      </w:pPr>
      <w:r>
        <w:rPr/>
        <w:t>The second development is reinforcement from parallel rhetorics,</w:t>
      </w:r>
      <w:r>
        <w:rPr>
          <w:spacing w:val="1"/>
        </w:rPr>
        <w:t> </w:t>
      </w:r>
      <w:r>
        <w:rPr/>
        <w:t>without which the complex channelings of markets might not get es-</w:t>
      </w:r>
      <w:r>
        <w:rPr>
          <w:spacing w:val="1"/>
        </w:rPr>
        <w:t> </w:t>
      </w:r>
      <w:r>
        <w:rPr/>
        <w:t>tablished. Putting-out systems are the form taken in production of</w:t>
      </w:r>
      <w:r>
        <w:rPr>
          <w:spacing w:val="1"/>
        </w:rPr>
        <w:t> </w:t>
      </w:r>
      <w:r>
        <w:rPr/>
        <w:t>goods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8"/>
        </w:rPr>
        <w:t> </w:t>
      </w:r>
      <w:r>
        <w:rPr/>
        <w:t>sort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projects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control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led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what</w:t>
      </w:r>
      <w:r>
        <w:rPr>
          <w:spacing w:val="-8"/>
        </w:rPr>
        <w:t> </w:t>
      </w:r>
      <w:r>
        <w:rPr/>
        <w:t>was</w:t>
      </w:r>
      <w:r>
        <w:rPr>
          <w:spacing w:val="-10"/>
        </w:rPr>
        <w:t> </w:t>
      </w:r>
      <w:r>
        <w:rPr/>
        <w:t>called</w:t>
      </w:r>
      <w:r>
        <w:rPr>
          <w:spacing w:val="-47"/>
        </w:rPr>
        <w:t> </w:t>
      </w:r>
      <w:r>
        <w:rPr/>
        <w:t>venality and corruption in state administration contexts, discussed</w:t>
      </w:r>
      <w:r>
        <w:rPr>
          <w:spacing w:val="1"/>
        </w:rPr>
        <w:t> </w:t>
      </w:r>
      <w:r>
        <w:rPr/>
        <w:t>later in this chapter, in 5.7. Each may be seen as lowering efﬁciency; at</w:t>
      </w:r>
      <w:r>
        <w:rPr>
          <w:spacing w:val="-47"/>
        </w:rPr>
        <w:t> </w:t>
      </w:r>
      <w:r>
        <w:rPr/>
        <w:t>the same time, each can be seen as increasing exploitation. Many sto-</w:t>
      </w:r>
      <w:r>
        <w:rPr>
          <w:spacing w:val="1"/>
        </w:rPr>
        <w:t> </w:t>
      </w:r>
      <w:r>
        <w:rPr/>
        <w:t>ries are possible and are used in these networks. There is no neutral</w:t>
      </w:r>
      <w:r>
        <w:rPr>
          <w:spacing w:val="1"/>
        </w:rPr>
        <w:t> </w:t>
      </w:r>
      <w:r>
        <w:rPr/>
        <w:t>ground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actual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organization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permits</w:t>
      </w:r>
      <w:r>
        <w:rPr>
          <w:spacing w:val="-10"/>
        </w:rPr>
        <w:t> </w:t>
      </w:r>
      <w:r>
        <w:rPr/>
        <w:t>meaningful</w:t>
      </w:r>
      <w:r>
        <w:rPr>
          <w:spacing w:val="-9"/>
        </w:rPr>
        <w:t> </w:t>
      </w:r>
      <w:r>
        <w:rPr/>
        <w:t>measures</w:t>
      </w:r>
      <w:r>
        <w:rPr>
          <w:spacing w:val="-47"/>
        </w:rPr>
        <w:t> </w:t>
      </w:r>
      <w:r>
        <w:rPr/>
        <w:t>of efﬁciency that could differentiate it from exploitation. Exploitation</w:t>
      </w:r>
      <w:r>
        <w:rPr>
          <w:spacing w:val="1"/>
        </w:rPr>
        <w:t> </w:t>
      </w:r>
      <w:r>
        <w:rPr/>
        <w:t>itself can be seen in terms of interacting projects for control amid nu-</w:t>
      </w:r>
      <w:r>
        <w:rPr>
          <w:spacing w:val="1"/>
        </w:rPr>
        <w:t> </w:t>
      </w:r>
      <w:r>
        <w:rPr/>
        <w:t>merous passive social actors. These concepts are relative and social</w:t>
      </w:r>
      <w:r>
        <w:rPr>
          <w:spacing w:val="1"/>
        </w:rPr>
        <w:t> </w:t>
      </w:r>
      <w:r>
        <w:rPr/>
        <w:t>rather</w:t>
      </w:r>
      <w:r>
        <w:rPr>
          <w:spacing w:val="10"/>
        </w:rPr>
        <w:t> </w:t>
      </w:r>
      <w:r>
        <w:rPr/>
        <w:t>than</w:t>
      </w:r>
      <w:r>
        <w:rPr>
          <w:spacing w:val="11"/>
        </w:rPr>
        <w:t> </w:t>
      </w:r>
      <w:r>
        <w:rPr/>
        <w:t>absolute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technical.</w:t>
      </w:r>
    </w:p>
    <w:p>
      <w:pPr>
        <w:pStyle w:val="BodyText"/>
        <w:spacing w:line="225" w:lineRule="auto"/>
        <w:ind w:right="113" w:firstLine="198"/>
      </w:pPr>
      <w:r>
        <w:rPr/>
        <w:t>Unless input-output coupling for supplies to local sites becomes es-</w:t>
      </w:r>
      <w:r>
        <w:rPr>
          <w:spacing w:val="1"/>
        </w:rPr>
        <w:t> </w:t>
      </w:r>
      <w:r>
        <w:rPr/>
        <w:t>tablished, local disciplines will not reproduce, and there is no settling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production.</w:t>
      </w:r>
      <w:r>
        <w:rPr>
          <w:position w:val="7"/>
          <w:sz w:val="12"/>
        </w:rPr>
        <w:t>27</w:t>
      </w:r>
      <w:r>
        <w:rPr>
          <w:spacing w:val="17"/>
          <w:position w:val="7"/>
          <w:sz w:val="1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lemma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specialization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signals</w:t>
      </w:r>
    </w:p>
    <w:p>
      <w:pPr>
        <w:pStyle w:val="BodyText"/>
        <w:spacing w:before="9"/>
        <w:ind w:left="0"/>
        <w:jc w:val="left"/>
      </w:pPr>
    </w:p>
    <w:p>
      <w:pPr>
        <w:spacing w:before="0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27 </w:t>
      </w:r>
      <w:r>
        <w:rPr>
          <w:sz w:val="16"/>
        </w:rPr>
        <w:t>In Florence and other Italian cities of the early Renaissance, production of cloth in-</w:t>
      </w:r>
      <w:r>
        <w:rPr>
          <w:spacing w:val="1"/>
          <w:sz w:val="16"/>
        </w:rPr>
        <w:t> </w:t>
      </w:r>
      <w:r>
        <w:rPr>
          <w:sz w:val="16"/>
        </w:rPr>
        <w:t>duced</w:t>
      </w:r>
      <w:r>
        <w:rPr>
          <w:spacing w:val="-5"/>
          <w:sz w:val="16"/>
        </w:rPr>
        <w:t> </w:t>
      </w:r>
      <w:r>
        <w:rPr>
          <w:sz w:val="16"/>
        </w:rPr>
        <w:t>networks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5"/>
          <w:sz w:val="16"/>
        </w:rPr>
        <w:t> </w:t>
      </w:r>
      <w:r>
        <w:rPr>
          <w:sz w:val="16"/>
        </w:rPr>
        <w:t>“putting-out”</w:t>
      </w:r>
      <w:r>
        <w:rPr>
          <w:spacing w:val="-4"/>
          <w:sz w:val="16"/>
        </w:rPr>
        <w:t> </w:t>
      </w:r>
      <w:r>
        <w:rPr>
          <w:sz w:val="16"/>
        </w:rPr>
        <w:t>aspects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producing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product,</w:t>
      </w:r>
      <w:r>
        <w:rPr>
          <w:spacing w:val="-6"/>
          <w:sz w:val="16"/>
        </w:rPr>
        <w:t> </w:t>
      </w:r>
      <w:r>
        <w:rPr>
          <w:sz w:val="16"/>
        </w:rPr>
        <w:t>each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which</w:t>
      </w:r>
      <w:r>
        <w:rPr>
          <w:spacing w:val="-4"/>
          <w:sz w:val="16"/>
        </w:rPr>
        <w:t> </w:t>
      </w:r>
      <w:r>
        <w:rPr>
          <w:sz w:val="16"/>
        </w:rPr>
        <w:t>aspects</w:t>
      </w:r>
      <w:r>
        <w:rPr>
          <w:spacing w:val="-38"/>
          <w:sz w:val="16"/>
        </w:rPr>
        <w:t> </w:t>
      </w:r>
      <w:r>
        <w:rPr>
          <w:sz w:val="16"/>
        </w:rPr>
        <w:t>could</w:t>
      </w:r>
      <w:r>
        <w:rPr>
          <w:spacing w:val="-2"/>
          <w:sz w:val="16"/>
        </w:rPr>
        <w:t> </w:t>
      </w:r>
      <w:r>
        <w:rPr>
          <w:sz w:val="16"/>
        </w:rPr>
        <w:t>itself become</w:t>
      </w:r>
      <w:r>
        <w:rPr>
          <w:spacing w:val="-1"/>
          <w:sz w:val="16"/>
        </w:rPr>
        <w:t> </w:t>
      </w:r>
      <w:r>
        <w:rPr>
          <w:sz w:val="16"/>
        </w:rPr>
        <w:t>established as</w:t>
      </w:r>
      <w:r>
        <w:rPr>
          <w:spacing w:val="-2"/>
          <w:sz w:val="16"/>
        </w:rPr>
        <w:t> </w:t>
      </w:r>
      <w:r>
        <w:rPr>
          <w:sz w:val="16"/>
        </w:rPr>
        <w:t>the product</w:t>
      </w:r>
      <w:r>
        <w:rPr>
          <w:spacing w:val="-1"/>
          <w:sz w:val="16"/>
        </w:rPr>
        <w:t> </w:t>
      </w:r>
      <w:r>
        <w:rPr>
          <w:sz w:val="16"/>
        </w:rPr>
        <w:t>of a</w:t>
      </w:r>
      <w:r>
        <w:rPr>
          <w:spacing w:val="-2"/>
          <w:sz w:val="16"/>
        </w:rPr>
        <w:t> </w:t>
      </w:r>
      <w:r>
        <w:rPr>
          <w:sz w:val="16"/>
        </w:rPr>
        <w:t>separate</w:t>
      </w:r>
      <w:r>
        <w:rPr>
          <w:spacing w:val="1"/>
          <w:sz w:val="16"/>
        </w:rPr>
        <w:t> </w:t>
      </w:r>
      <w:r>
        <w:rPr>
          <w:sz w:val="16"/>
        </w:rPr>
        <w:t>market</w:t>
      </w:r>
      <w:r>
        <w:rPr>
          <w:spacing w:val="-2"/>
          <w:sz w:val="16"/>
        </w:rPr>
        <w:t> </w:t>
      </w:r>
      <w:r>
        <w:rPr>
          <w:sz w:val="16"/>
        </w:rPr>
        <w:t>(e.g., Lachmann</w:t>
      </w:r>
      <w:r>
        <w:rPr>
          <w:spacing w:val="-1"/>
          <w:sz w:val="16"/>
        </w:rPr>
        <w:t> </w:t>
      </w:r>
      <w:r>
        <w:rPr>
          <w:sz w:val="16"/>
        </w:rPr>
        <w:t>and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0" w:lineRule="auto" w:before="90"/>
        <w:ind w:left="103" w:right="105"/>
      </w:pPr>
      <w:bookmarkStart w:name="5.5.3. Embeddings into Production Market" w:id="352"/>
      <w:bookmarkEnd w:id="352"/>
      <w:r>
        <w:rPr/>
      </w:r>
      <w:bookmarkStart w:name="_bookmark170" w:id="353"/>
      <w:bookmarkEnd w:id="353"/>
      <w:r>
        <w:rPr/>
      </w:r>
      <w:r>
        <w:rPr/>
        <w:t>corporatist efforts at embedding to escape projects of control. Putting-</w:t>
      </w:r>
      <w:r>
        <w:rPr>
          <w:spacing w:val="-47"/>
        </w:rPr>
        <w:t> </w:t>
      </w:r>
      <w:r>
        <w:rPr/>
        <w:t>out and venal systems are less specialized than bureaucracies became</w:t>
      </w:r>
      <w:r>
        <w:rPr>
          <w:spacing w:val="1"/>
        </w:rPr>
        <w:t> </w:t>
      </w:r>
      <w:r>
        <w:rPr/>
        <w:t>as</w:t>
      </w:r>
      <w:r>
        <w:rPr>
          <w:spacing w:val="-9"/>
        </w:rPr>
        <w:t> </w:t>
      </w:r>
      <w:r>
        <w:rPr/>
        <w:t>they</w:t>
      </w:r>
      <w:r>
        <w:rPr>
          <w:spacing w:val="-8"/>
        </w:rPr>
        <w:t> </w:t>
      </w:r>
      <w:r>
        <w:rPr/>
        <w:t>grew</w:t>
      </w:r>
      <w:r>
        <w:rPr>
          <w:spacing w:val="-9"/>
        </w:rPr>
        <w:t> </w:t>
      </w:r>
      <w:r>
        <w:rPr/>
        <w:t>common,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just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matter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architecture.</w:t>
      </w:r>
      <w:r>
        <w:rPr>
          <w:spacing w:val="-8"/>
        </w:rPr>
        <w:t> </w:t>
      </w:r>
      <w:r>
        <w:rPr/>
        <w:t>They</w:t>
      </w:r>
      <w:r>
        <w:rPr>
          <w:spacing w:val="-48"/>
        </w:rPr>
        <w:t> </w:t>
      </w:r>
      <w:r>
        <w:rPr/>
        <w:t>are processes that exemplify decoupling and introduce stylistic elabo-</w:t>
      </w:r>
      <w:r>
        <w:rPr>
          <w:spacing w:val="1"/>
        </w:rPr>
        <w:t> </w:t>
      </w:r>
      <w:r>
        <w:rPr/>
        <w:t>ration. Decoupling is an active process that cannot be frozen into a</w:t>
      </w:r>
      <w:r>
        <w:rPr>
          <w:spacing w:val="1"/>
        </w:rPr>
        <w:t> </w:t>
      </w:r>
      <w:r>
        <w:rPr/>
        <w:t>form</w:t>
      </w:r>
      <w:r>
        <w:rPr>
          <w:spacing w:val="9"/>
        </w:rPr>
        <w:t> </w:t>
      </w:r>
      <w:r>
        <w:rPr/>
        <w:t>but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always</w:t>
      </w:r>
      <w:r>
        <w:rPr>
          <w:spacing w:val="10"/>
        </w:rPr>
        <w:t> </w:t>
      </w:r>
      <w:r>
        <w:rPr/>
        <w:t>playing</w:t>
      </w:r>
      <w:r>
        <w:rPr>
          <w:spacing w:val="10"/>
        </w:rPr>
        <w:t> </w:t>
      </w:r>
      <w:r>
        <w:rPr/>
        <w:t>against</w:t>
      </w:r>
      <w:r>
        <w:rPr>
          <w:spacing w:val="10"/>
        </w:rPr>
        <w:t> </w:t>
      </w:r>
      <w:r>
        <w:rPr/>
        <w:t>existing</w:t>
      </w:r>
      <w:r>
        <w:rPr>
          <w:spacing w:val="10"/>
        </w:rPr>
        <w:t> </w:t>
      </w:r>
      <w:r>
        <w:rPr/>
        <w:t>embeddings.</w:t>
      </w:r>
    </w:p>
    <w:p>
      <w:pPr>
        <w:pStyle w:val="BodyText"/>
        <w:spacing w:before="4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26"/>
        </w:numPr>
        <w:tabs>
          <w:tab w:pos="1787" w:val="left" w:leader="none"/>
        </w:tabs>
        <w:spacing w:line="240" w:lineRule="auto" w:before="0" w:after="0"/>
        <w:ind w:left="1786" w:right="0" w:hanging="510"/>
        <w:jc w:val="left"/>
        <w:rPr>
          <w:i/>
        </w:rPr>
      </w:pPr>
      <w:hyperlink w:history="true" w:anchor="_bookmark4">
        <w:r>
          <w:rPr>
            <w:i/>
          </w:rPr>
          <w:t>Embeddings</w:t>
        </w:r>
        <w:r>
          <w:rPr>
            <w:i/>
            <w:spacing w:val="5"/>
          </w:rPr>
          <w:t> </w:t>
        </w:r>
        <w:r>
          <w:rPr>
            <w:i/>
          </w:rPr>
          <w:t>into</w:t>
        </w:r>
        <w:r>
          <w:rPr>
            <w:i/>
            <w:spacing w:val="5"/>
          </w:rPr>
          <w:t> </w:t>
        </w:r>
        <w:r>
          <w:rPr>
            <w:i/>
          </w:rPr>
          <w:t>Production</w:t>
        </w:r>
        <w:r>
          <w:rPr>
            <w:i/>
            <w:spacing w:val="6"/>
          </w:rPr>
          <w:t> </w:t>
        </w:r>
        <w:r>
          <w:rPr>
            <w:i/>
          </w:rPr>
          <w:t>Markets</w:t>
        </w:r>
      </w:hyperlink>
    </w:p>
    <w:p>
      <w:pPr>
        <w:pStyle w:val="BodyText"/>
        <w:spacing w:line="232" w:lineRule="auto" w:before="134"/>
        <w:ind w:left="103" w:right="104"/>
      </w:pPr>
      <w:r>
        <w:rPr/>
        <w:t>Our modes of discourse take the parallelism between ﬁrms and per-</w:t>
      </w:r>
      <w:r>
        <w:rPr>
          <w:spacing w:val="1"/>
        </w:rPr>
        <w:t> </w:t>
      </w:r>
      <w:r>
        <w:rPr/>
        <w:t>sons for granted, personalizing ﬁrms as actors; so can network analy-</w:t>
      </w:r>
      <w:r>
        <w:rPr>
          <w:spacing w:val="1"/>
        </w:rPr>
        <w:t> </w:t>
      </w:r>
      <w:r>
        <w:rPr/>
        <w:t>sis. The present analysis traces back to the work of Bott (1957) and</w:t>
      </w:r>
      <w:r>
        <w:rPr>
          <w:spacing w:val="1"/>
        </w:rPr>
        <w:t> </w:t>
      </w:r>
      <w:r>
        <w:rPr/>
        <w:t>other anthropologists on traditional sorts of personal embeddings in</w:t>
      </w:r>
      <w:r>
        <w:rPr>
          <w:spacing w:val="1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affective</w:t>
      </w:r>
      <w:r>
        <w:rPr>
          <w:spacing w:val="-2"/>
        </w:rPr>
        <w:t> </w:t>
      </w:r>
      <w:r>
        <w:rPr/>
        <w:t>ties.</w:t>
      </w:r>
      <w:r>
        <w:rPr>
          <w:spacing w:val="-3"/>
        </w:rPr>
        <w:t> </w:t>
      </w:r>
      <w:r>
        <w:rPr/>
        <w:t>Embedding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kinship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results</w:t>
      </w:r>
      <w:r>
        <w:rPr>
          <w:spacing w:val="-3"/>
        </w:rPr>
        <w:t> </w:t>
      </w:r>
      <w:r>
        <w:rPr/>
        <w:t>from</w:t>
      </w:r>
      <w:r>
        <w:rPr>
          <w:spacing w:val="-48"/>
        </w:rPr>
        <w:t> </w:t>
      </w:r>
      <w:r>
        <w:rPr/>
        <w:t>each actor not only knowing entailments and warranties as to further</w:t>
      </w:r>
      <w:r>
        <w:rPr>
          <w:spacing w:val="1"/>
        </w:rPr>
        <w:t> </w:t>
      </w:r>
      <w:r>
        <w:rPr/>
        <w:t>relational</w:t>
      </w:r>
      <w:r>
        <w:rPr>
          <w:spacing w:val="-9"/>
        </w:rPr>
        <w:t> </w:t>
      </w:r>
      <w:r>
        <w:rPr/>
        <w:t>roles,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being</w:t>
      </w:r>
      <w:r>
        <w:rPr>
          <w:spacing w:val="-9"/>
        </w:rPr>
        <w:t> </w:t>
      </w:r>
      <w:r>
        <w:rPr/>
        <w:t>known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that</w:t>
      </w:r>
      <w:r>
        <w:rPr>
          <w:spacing w:val="-6"/>
        </w:rPr>
        <w:t> </w:t>
      </w:r>
      <w:r>
        <w:rPr/>
        <w:t>knowledge.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anal-</w:t>
      </w:r>
      <w:r>
        <w:rPr>
          <w:spacing w:val="-47"/>
        </w:rPr>
        <w:t> </w:t>
      </w:r>
      <w:r>
        <w:rPr/>
        <w:t>ogy,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ﬁrm</w:t>
      </w:r>
      <w:r>
        <w:rPr>
          <w:spacing w:val="-9"/>
        </w:rPr>
        <w:t> </w:t>
      </w:r>
      <w:r>
        <w:rPr/>
        <w:t>may</w:t>
      </w:r>
      <w:r>
        <w:rPr>
          <w:spacing w:val="-7"/>
        </w:rPr>
        <w:t> </w:t>
      </w:r>
      <w:r>
        <w:rPr/>
        <w:t>become</w:t>
      </w:r>
      <w:r>
        <w:rPr>
          <w:spacing w:val="-6"/>
        </w:rPr>
        <w:t> </w:t>
      </w:r>
      <w:r>
        <w:rPr/>
        <w:t>subject</w:t>
      </w:r>
      <w:r>
        <w:rPr>
          <w:spacing w:val="-7"/>
        </w:rPr>
        <w:t> </w:t>
      </w:r>
      <w:r>
        <w:rPr/>
        <w:t>to,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be</w:t>
      </w:r>
      <w:r>
        <w:rPr>
          <w:spacing w:val="-7"/>
        </w:rPr>
        <w:t> </w:t>
      </w:r>
      <w:r>
        <w:rPr/>
        <w:t>known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subject</w:t>
      </w:r>
      <w:r>
        <w:rPr>
          <w:spacing w:val="-9"/>
        </w:rPr>
        <w:t> </w:t>
      </w:r>
      <w:r>
        <w:rPr/>
        <w:t>to,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hegemonic pressure exerted by the others engaged in the continuing</w:t>
      </w:r>
      <w:r>
        <w:rPr>
          <w:spacing w:val="1"/>
        </w:rPr>
        <w:t> </w:t>
      </w:r>
      <w:r>
        <w:rPr/>
        <w:t>reproduction of a distinct identity as market. So there is also a decou-</w:t>
      </w:r>
      <w:r>
        <w:rPr>
          <w:spacing w:val="1"/>
        </w:rPr>
        <w:t> </w:t>
      </w:r>
      <w:r>
        <w:rPr/>
        <w:t>pling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ﬁrms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underlying</w:t>
      </w:r>
      <w:r>
        <w:rPr>
          <w:spacing w:val="-3"/>
        </w:rPr>
        <w:t> </w:t>
      </w:r>
      <w:r>
        <w:rPr/>
        <w:t>networks.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longer</w:t>
      </w:r>
      <w:r>
        <w:rPr>
          <w:spacing w:val="-2"/>
        </w:rPr>
        <w:t> </w:t>
      </w:r>
      <w:r>
        <w:rPr/>
        <w:t>need</w:t>
      </w:r>
      <w:r>
        <w:rPr>
          <w:spacing w:val="-48"/>
        </w:rPr>
        <w:t> </w:t>
      </w:r>
      <w:r>
        <w:rPr/>
        <w:t>warranties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entailments</w:t>
      </w:r>
      <w:r>
        <w:rPr>
          <w:spacing w:val="-4"/>
        </w:rPr>
        <w:t> </w:t>
      </w:r>
      <w:r>
        <w:rPr/>
        <w:t>approve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embargo</w:t>
      </w:r>
      <w:r>
        <w:rPr>
          <w:spacing w:val="-2"/>
        </w:rPr>
        <w:t> </w:t>
      </w:r>
      <w:r>
        <w:rPr/>
        <w:t>particular</w:t>
      </w:r>
      <w:r>
        <w:rPr>
          <w:spacing w:val="-4"/>
        </w:rPr>
        <w:t> </w:t>
      </w:r>
      <w:r>
        <w:rPr/>
        <w:t>further</w:t>
      </w:r>
      <w:r>
        <w:rPr>
          <w:spacing w:val="-2"/>
        </w:rPr>
        <w:t> </w:t>
      </w:r>
      <w:r>
        <w:rPr/>
        <w:t>ties</w:t>
      </w:r>
      <w:r>
        <w:rPr>
          <w:spacing w:val="-47"/>
        </w:rPr>
        <w:t> </w:t>
      </w:r>
      <w:r>
        <w:rPr/>
        <w:t>across the downstream market interface. The social discipline over</w:t>
      </w:r>
      <w:r>
        <w:rPr>
          <w:spacing w:val="1"/>
        </w:rPr>
        <w:t> </w:t>
      </w:r>
      <w:r>
        <w:rPr/>
        <w:t>member ﬁrms by market proﬁle, itself built from networks, can be</w:t>
      </w:r>
      <w:r>
        <w:rPr>
          <w:spacing w:val="1"/>
        </w:rPr>
        <w:t> </w:t>
      </w:r>
      <w:r>
        <w:rPr/>
        <w:t>strong enough to substitute for these habits and particularistic injunc-</w:t>
      </w:r>
      <w:r>
        <w:rPr>
          <w:spacing w:val="1"/>
        </w:rPr>
        <w:t> </w:t>
      </w:r>
      <w:r>
        <w:rPr/>
        <w:t>tions</w:t>
      </w:r>
      <w:r>
        <w:rPr>
          <w:spacing w:val="9"/>
        </w:rPr>
        <w:t> </w:t>
      </w:r>
      <w:r>
        <w:rPr/>
        <w:t>(an</w:t>
      </w:r>
      <w:r>
        <w:rPr>
          <w:spacing w:val="10"/>
        </w:rPr>
        <w:t> </w:t>
      </w:r>
      <w:r>
        <w:rPr/>
        <w:t>alternative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taken</w:t>
      </w:r>
      <w:r>
        <w:rPr>
          <w:spacing w:val="10"/>
        </w:rPr>
        <w:t> </w:t>
      </w:r>
      <w:r>
        <w:rPr/>
        <w:t>up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next</w:t>
      </w:r>
      <w:r>
        <w:rPr>
          <w:spacing w:val="10"/>
        </w:rPr>
        <w:t> </w:t>
      </w:r>
      <w:r>
        <w:rPr/>
        <w:t>subsection,</w:t>
      </w:r>
      <w:r>
        <w:rPr>
          <w:spacing w:val="10"/>
        </w:rPr>
        <w:t> </w:t>
      </w:r>
      <w:r>
        <w:rPr/>
        <w:t>5.5.4).</w:t>
      </w:r>
    </w:p>
    <w:p>
      <w:pPr>
        <w:pStyle w:val="BodyText"/>
        <w:spacing w:line="232" w:lineRule="auto"/>
        <w:ind w:left="103" w:right="104" w:firstLine="198"/>
      </w:pPr>
      <w:r>
        <w:rPr>
          <w:w w:val="95"/>
        </w:rPr>
        <w:t>Firms may embed into a production market for an industry, following</w:t>
      </w:r>
      <w:r>
        <w:rPr>
          <w:spacing w:val="1"/>
          <w:w w:val="95"/>
        </w:rPr>
        <w:t> </w:t>
      </w:r>
      <w:r>
        <w:rPr/>
        <w:t>the template laid out earlier in section 3.3 as interface discipline. The</w:t>
      </w:r>
      <w:r>
        <w:rPr>
          <w:spacing w:val="1"/>
        </w:rPr>
        <w:t> </w:t>
      </w:r>
      <w:r>
        <w:rPr/>
        <w:t>industry</w:t>
      </w:r>
      <w:r>
        <w:rPr>
          <w:spacing w:val="-8"/>
        </w:rPr>
        <w:t> </w:t>
      </w:r>
      <w:r>
        <w:rPr/>
        <w:t>takes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life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distinct</w:t>
      </w:r>
      <w:r>
        <w:rPr>
          <w:spacing w:val="-7"/>
        </w:rPr>
        <w:t> </w:t>
      </w:r>
      <w:r>
        <w:rPr/>
        <w:t>actor,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separate</w:t>
      </w:r>
      <w:r>
        <w:rPr>
          <w:spacing w:val="-8"/>
        </w:rPr>
        <w:t> </w:t>
      </w:r>
      <w:r>
        <w:rPr/>
        <w:t>identity,</w:t>
      </w:r>
      <w:r>
        <w:rPr>
          <w:spacing w:val="-48"/>
        </w:rPr>
        <w:t> </w:t>
      </w:r>
      <w:r>
        <w:rPr/>
        <w:t>only by gaining general recognition of its siting. There is some leeway</w:t>
      </w:r>
      <w:r>
        <w:rPr>
          <w:spacing w:val="-47"/>
        </w:rPr>
        <w:t> </w:t>
      </w:r>
      <w:r>
        <w:rPr/>
        <w:t>as to exactly which ﬁrms and industries transact with each other in a</w:t>
      </w:r>
      <w:r>
        <w:rPr>
          <w:spacing w:val="1"/>
        </w:rPr>
        <w:t> </w:t>
      </w:r>
      <w:r>
        <w:rPr/>
        <w:t>given</w:t>
      </w:r>
      <w:r>
        <w:rPr>
          <w:spacing w:val="-8"/>
        </w:rPr>
        <w:t> </w:t>
      </w:r>
      <w:r>
        <w:rPr/>
        <w:t>period.</w:t>
      </w:r>
      <w:r>
        <w:rPr>
          <w:spacing w:val="-7"/>
        </w:rPr>
        <w:t> </w:t>
      </w:r>
      <w:r>
        <w:rPr/>
        <w:t>But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pervasive</w:t>
      </w:r>
      <w:r>
        <w:rPr>
          <w:spacing w:val="-7"/>
        </w:rPr>
        <w:t> </w:t>
      </w:r>
      <w:r>
        <w:rPr/>
        <w:t>polarity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upstream</w:t>
      </w:r>
      <w:r>
        <w:rPr>
          <w:spacing w:val="-5"/>
        </w:rPr>
        <w:t> </w:t>
      </w:r>
      <w:r>
        <w:rPr/>
        <w:t>versus</w:t>
      </w:r>
      <w:r>
        <w:rPr>
          <w:spacing w:val="-7"/>
        </w:rPr>
        <w:t> </w:t>
      </w:r>
      <w:r>
        <w:rPr/>
        <w:t>downstream</w:t>
      </w:r>
      <w:r>
        <w:rPr>
          <w:spacing w:val="-48"/>
        </w:rPr>
        <w:t> </w:t>
      </w:r>
      <w:r>
        <w:rPr/>
        <w:t>survives this decoupling. This remains true even for markets at the</w:t>
      </w:r>
      <w:r>
        <w:rPr>
          <w:spacing w:val="1"/>
        </w:rPr>
        <w:t> </w:t>
      </w:r>
      <w:r>
        <w:rPr/>
        <w:t>edges</w:t>
      </w:r>
      <w:r>
        <w:rPr>
          <w:spacing w:val="3"/>
        </w:rPr>
        <w:t> </w:t>
      </w:r>
      <w:r>
        <w:rPr/>
        <w:t>dealing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raw</w:t>
      </w:r>
      <w:r>
        <w:rPr>
          <w:spacing w:val="4"/>
        </w:rPr>
        <w:t> </w:t>
      </w:r>
      <w:r>
        <w:rPr/>
        <w:t>materials</w:t>
      </w:r>
      <w:r>
        <w:rPr>
          <w:spacing w:val="6"/>
        </w:rPr>
        <w:t> </w:t>
      </w:r>
      <w:r>
        <w:rPr/>
        <w:t>or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consumer</w:t>
      </w:r>
      <w:r>
        <w:rPr>
          <w:spacing w:val="4"/>
        </w:rPr>
        <w:t> </w:t>
      </w:r>
      <w:r>
        <w:rPr/>
        <w:t>purchasing.</w:t>
      </w:r>
    </w:p>
    <w:p>
      <w:pPr>
        <w:pStyle w:val="BodyText"/>
        <w:spacing w:line="232" w:lineRule="auto"/>
        <w:ind w:left="103" w:right="107" w:firstLine="198"/>
      </w:pPr>
      <w:r>
        <w:rPr/>
        <w:t>How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markets,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turn,</w:t>
      </w:r>
      <w:r>
        <w:rPr>
          <w:spacing w:val="-2"/>
        </w:rPr>
        <w:t> </w:t>
      </w:r>
      <w:r>
        <w:rPr/>
        <w:t>ﬁt</w:t>
      </w:r>
      <w:r>
        <w:rPr>
          <w:spacing w:val="-2"/>
        </w:rPr>
        <w:t> </w:t>
      </w:r>
      <w:r>
        <w:rPr/>
        <w:t>among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markets?</w:t>
      </w:r>
      <w:r>
        <w:rPr>
          <w:spacing w:val="-1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mar-</w:t>
      </w:r>
      <w:r>
        <w:rPr>
          <w:spacing w:val="-48"/>
        </w:rPr>
        <w:t> </w:t>
      </w:r>
      <w:r>
        <w:rPr/>
        <w:t>kets are constituted only through embedding into networks, but this</w:t>
      </w:r>
      <w:r>
        <w:rPr>
          <w:spacing w:val="1"/>
        </w:rPr>
        <w:t> </w:t>
      </w:r>
      <w:r>
        <w:rPr/>
        <w:t>embedding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deﬁnition,</w:t>
      </w:r>
      <w:r>
        <w:rPr>
          <w:spacing w:val="-10"/>
        </w:rPr>
        <w:t> </w:t>
      </w:r>
      <w:r>
        <w:rPr/>
        <w:t>which</w:t>
      </w:r>
      <w:r>
        <w:rPr>
          <w:spacing w:val="-47"/>
        </w:rPr>
        <w:t> </w:t>
      </w:r>
      <w:r>
        <w:rPr/>
        <w:t>was</w:t>
      </w:r>
      <w:r>
        <w:rPr>
          <w:spacing w:val="11"/>
        </w:rPr>
        <w:t> </w:t>
      </w:r>
      <w:r>
        <w:rPr/>
        <w:t>provided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Granovetter</w:t>
      </w:r>
      <w:r>
        <w:rPr>
          <w:spacing w:val="11"/>
        </w:rPr>
        <w:t> </w:t>
      </w:r>
      <w:r>
        <w:rPr/>
        <w:t>(1985).</w:t>
      </w:r>
      <w:r>
        <w:rPr>
          <w:spacing w:val="12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12"/>
        </w:rPr>
        <w:t> </w:t>
      </w:r>
      <w:r>
        <w:rPr/>
        <w:t>not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persons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not</w:t>
      </w:r>
      <w:r>
        <w:rPr>
          <w:spacing w:val="12"/>
        </w:rPr>
        <w:t> </w:t>
      </w:r>
      <w:r>
        <w:rPr/>
        <w:t>in-</w:t>
      </w:r>
    </w:p>
    <w:p>
      <w:pPr>
        <w:pStyle w:val="BodyText"/>
        <w:spacing w:before="1"/>
        <w:ind w:left="0"/>
        <w:jc w:val="left"/>
        <w:rPr>
          <w:sz w:val="12"/>
        </w:rPr>
      </w:pPr>
      <w:r>
        <w:rPr/>
        <w:pict>
          <v:shape style="position:absolute;margin-left:37.253998pt;margin-top:8.715696pt;width:310.5pt;height:.1pt;mso-position-horizontal-relative:page;mso-position-vertical-relative:paragraph;z-index:-15725056;mso-wrap-distance-left:0;mso-wrap-distance-right:0" id="docshape26" coordorigin="745,174" coordsize="6210,0" path="m744,172l6948,172e" filled="false" stroked="true" strokeweight=".498425pt" strokecolor="#000000">
            <v:path arrowok="t"/>
            <v:stroke dashstyle="solid"/>
            <w10:wrap type="topAndBottom"/>
          </v:shape>
        </w:pict>
      </w:r>
    </w:p>
    <w:p>
      <w:pPr>
        <w:spacing w:before="123"/>
        <w:ind w:left="103" w:right="106" w:firstLine="0"/>
        <w:jc w:val="both"/>
        <w:rPr>
          <w:sz w:val="16"/>
        </w:rPr>
      </w:pPr>
      <w:r>
        <w:rPr>
          <w:sz w:val="16"/>
        </w:rPr>
        <w:t>Petterson 1988). There were similar developments into </w:t>
      </w:r>
      <w:r>
        <w:rPr>
          <w:i/>
          <w:sz w:val="16"/>
        </w:rPr>
        <w:t>verlager </w:t>
      </w:r>
      <w:r>
        <w:rPr>
          <w:sz w:val="16"/>
        </w:rPr>
        <w:t>and </w:t>
      </w:r>
      <w:r>
        <w:rPr>
          <w:i/>
          <w:sz w:val="16"/>
        </w:rPr>
        <w:t>kaufman </w:t>
      </w:r>
      <w:r>
        <w:rPr>
          <w:sz w:val="16"/>
        </w:rPr>
        <w:t>systems</w:t>
      </w:r>
      <w:r>
        <w:rPr>
          <w:spacing w:val="1"/>
          <w:sz w:val="16"/>
        </w:rPr>
        <w:t> </w:t>
      </w:r>
      <w:r>
        <w:rPr>
          <w:sz w:val="16"/>
        </w:rPr>
        <w:t>(Kriedte, Medick, and Shlumbohm 1981), in the hinterlands of medieval networks of</w:t>
      </w:r>
      <w:r>
        <w:rPr>
          <w:spacing w:val="1"/>
          <w:sz w:val="16"/>
        </w:rPr>
        <w:t> </w:t>
      </w:r>
      <w:r>
        <w:rPr>
          <w:sz w:val="16"/>
        </w:rPr>
        <w:t>German cities, as early entrepreneurs “put out” raw materials and/or tools to cottagers</w:t>
      </w:r>
      <w:r>
        <w:rPr>
          <w:spacing w:val="1"/>
          <w:sz w:val="16"/>
        </w:rPr>
        <w:t> </w:t>
      </w:r>
      <w:r>
        <w:rPr>
          <w:sz w:val="16"/>
        </w:rPr>
        <w:t>and then “marketed” the resulting production, which they collected. And the process</w:t>
      </w:r>
      <w:r>
        <w:rPr>
          <w:spacing w:val="1"/>
          <w:sz w:val="16"/>
        </w:rPr>
        <w:t> </w:t>
      </w:r>
      <w:r>
        <w:rPr>
          <w:sz w:val="16"/>
        </w:rPr>
        <w:t>was</w:t>
      </w:r>
      <w:r>
        <w:rPr>
          <w:spacing w:val="5"/>
          <w:sz w:val="16"/>
        </w:rPr>
        <w:t> </w:t>
      </w:r>
      <w:r>
        <w:rPr>
          <w:sz w:val="16"/>
        </w:rPr>
        <w:t>elaborated</w:t>
      </w:r>
      <w:r>
        <w:rPr>
          <w:spacing w:val="6"/>
          <w:sz w:val="16"/>
        </w:rPr>
        <w:t> </w:t>
      </w:r>
      <w:r>
        <w:rPr>
          <w:sz w:val="16"/>
        </w:rPr>
        <w:t>further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subsequent</w:t>
      </w:r>
      <w:r>
        <w:rPr>
          <w:spacing w:val="6"/>
          <w:sz w:val="16"/>
        </w:rPr>
        <w:t> </w:t>
      </w:r>
      <w:r>
        <w:rPr>
          <w:sz w:val="16"/>
        </w:rPr>
        <w:t>periods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locales</w:t>
      </w:r>
      <w:r>
        <w:rPr>
          <w:spacing w:val="6"/>
          <w:sz w:val="16"/>
        </w:rPr>
        <w:t> </w:t>
      </w:r>
      <w:r>
        <w:rPr>
          <w:sz w:val="16"/>
        </w:rPr>
        <w:t>(e.g.,</w:t>
      </w:r>
      <w:r>
        <w:rPr>
          <w:spacing w:val="6"/>
          <w:sz w:val="16"/>
        </w:rPr>
        <w:t> </w:t>
      </w:r>
      <w:r>
        <w:rPr>
          <w:sz w:val="16"/>
        </w:rPr>
        <w:t>Bythell</w:t>
      </w:r>
      <w:r>
        <w:rPr>
          <w:spacing w:val="5"/>
          <w:sz w:val="16"/>
        </w:rPr>
        <w:t> </w:t>
      </w:r>
      <w:r>
        <w:rPr>
          <w:sz w:val="16"/>
        </w:rPr>
        <w:t>1978).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volved. The point is that the patterns of action can, in some contexts,</w:t>
      </w:r>
      <w:r>
        <w:rPr>
          <w:spacing w:val="1"/>
        </w:rPr>
        <w:t> </w:t>
      </w:r>
      <w:r>
        <w:rPr/>
        <w:t>come to be interpretable as, and taken as, emanating from actors on a</w:t>
      </w:r>
      <w:r>
        <w:rPr>
          <w:spacing w:val="1"/>
        </w:rPr>
        <w:t> </w:t>
      </w:r>
      <w:r>
        <w:rPr/>
        <w:t>second level. Now let us reapply that point, with </w:t>
      </w:r>
      <w:r>
        <w:rPr>
          <w:i/>
        </w:rPr>
        <w:t>market </w:t>
      </w:r>
      <w:r>
        <w:rPr/>
        <w:t>replacing </w:t>
      </w:r>
      <w:r>
        <w:rPr>
          <w:i/>
        </w:rPr>
        <w:t>ﬁrm</w:t>
      </w:r>
      <w:r>
        <w:rPr>
          <w:i/>
          <w:spacing w:val="-47"/>
        </w:rPr>
        <w:t> </w:t>
      </w: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second</w:t>
      </w:r>
      <w:r>
        <w:rPr>
          <w:spacing w:val="11"/>
        </w:rPr>
        <w:t> </w:t>
      </w:r>
      <w:r>
        <w:rPr/>
        <w:t>level.</w:t>
      </w:r>
    </w:p>
    <w:p>
      <w:pPr>
        <w:pStyle w:val="BodyText"/>
        <w:spacing w:line="230" w:lineRule="auto" w:before="2"/>
        <w:ind w:right="111" w:firstLine="198"/>
      </w:pPr>
      <w:r>
        <w:rPr/>
        <w:t>Formulas for embedding ﬁrms in a market deﬁne niches in a ﬁrst</w:t>
      </w:r>
      <w:r>
        <w:rPr>
          <w:spacing w:val="1"/>
        </w:rPr>
        <w:t> </w:t>
      </w:r>
      <w:r>
        <w:rPr/>
        <w:t>sense. Here niche is one of a set, as niche for one producer within the</w:t>
      </w:r>
      <w:r>
        <w:rPr>
          <w:spacing w:val="1"/>
        </w:rPr>
        <w:t> </w:t>
      </w:r>
      <w:r>
        <w:rPr/>
        <w:t>rivalry proﬁle established in some market. But this notion of a repre-</w:t>
      </w:r>
      <w:r>
        <w:rPr>
          <w:spacing w:val="1"/>
        </w:rPr>
        <w:t> </w:t>
      </w:r>
      <w:r>
        <w:rPr/>
        <w:t>sentative</w:t>
      </w:r>
      <w:r>
        <w:rPr>
          <w:spacing w:val="-10"/>
        </w:rPr>
        <w:t> </w:t>
      </w:r>
      <w:r>
        <w:rPr/>
        <w:t>ﬁrm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niche</w:t>
      </w:r>
      <w:r>
        <w:rPr>
          <w:spacing w:val="-10"/>
        </w:rPr>
        <w:t> </w:t>
      </w:r>
      <w:r>
        <w:rPr/>
        <w:t>suggests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notion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niche</w:t>
      </w:r>
      <w:r>
        <w:rPr>
          <w:spacing w:val="-10"/>
        </w:rPr>
        <w:t> </w:t>
      </w:r>
      <w:r>
        <w:rPr/>
        <w:t>applied</w:t>
      </w:r>
      <w:r>
        <w:rPr>
          <w:spacing w:val="-47"/>
        </w:rPr>
        <w:t> </w:t>
      </w:r>
      <w:r>
        <w:rPr/>
        <w:t>to a market as a whole, when it is taken as an actor on a level with</w:t>
      </w:r>
      <w:bookmarkStart w:name="5.5.4. Industrial Districts" w:id="354"/>
      <w:bookmarkEnd w:id="354"/>
      <w:r>
        <w:rPr/>
      </w:r>
      <w:r>
        <w:rPr>
          <w:spacing w:val="1"/>
        </w:rPr>
        <w:t> </w:t>
      </w:r>
      <w:bookmarkStart w:name="_bookmark171" w:id="355"/>
      <w:bookmarkEnd w:id="355"/>
      <w:r>
        <w:rPr/>
        <w:t>other</w:t>
      </w:r>
      <w:r>
        <w:rPr/>
        <w:t> markets. Call this niche-2. Such a market is itself embedded</w:t>
      </w:r>
      <w:r>
        <w:rPr>
          <w:spacing w:val="1"/>
        </w:rPr>
        <w:t> </w:t>
      </w:r>
      <w:r>
        <w:rPr/>
        <w:t>within networks in ways that at the same time constrain the actions of</w:t>
      </w:r>
      <w:r>
        <w:rPr>
          <w:spacing w:val="-47"/>
        </w:rPr>
        <w:t> </w:t>
      </w:r>
      <w:r>
        <w:rPr/>
        <w:t>ﬁrms.</w:t>
      </w:r>
      <w:r>
        <w:rPr>
          <w:spacing w:val="10"/>
        </w:rPr>
        <w:t> </w:t>
      </w:r>
      <w:r>
        <w:rPr/>
        <w:t>Such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market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an</w:t>
      </w:r>
      <w:r>
        <w:rPr>
          <w:spacing w:val="10"/>
        </w:rPr>
        <w:t> </w:t>
      </w:r>
      <w:r>
        <w:rPr/>
        <w:t>actor</w:t>
      </w:r>
      <w:r>
        <w:rPr>
          <w:spacing w:val="10"/>
        </w:rPr>
        <w:t> </w:t>
      </w:r>
      <w:r>
        <w:rPr/>
        <w:t>on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distinct</w:t>
      </w:r>
      <w:r>
        <w:rPr>
          <w:spacing w:val="11"/>
        </w:rPr>
        <w:t> </w:t>
      </w:r>
      <w:r>
        <w:rPr/>
        <w:t>level.</w:t>
      </w:r>
    </w:p>
    <w:p>
      <w:pPr>
        <w:pStyle w:val="BodyText"/>
        <w:spacing w:line="230" w:lineRule="auto" w:before="3"/>
        <w:ind w:right="112" w:firstLine="198"/>
      </w:pPr>
      <w:r>
        <w:rPr/>
        <w:t>The market connections can be seen as a network-2, a more abstract</w:t>
      </w:r>
      <w:r>
        <w:rPr>
          <w:spacing w:val="-47"/>
        </w:rPr>
        <w:t> </w:t>
      </w:r>
      <w:r>
        <w:rPr/>
        <w:t>sort of social space, which is a by-product of greater freedom of con-</w:t>
      </w:r>
      <w:r>
        <w:rPr>
          <w:spacing w:val="1"/>
        </w:rPr>
        <w:t> </w:t>
      </w:r>
      <w:r>
        <w:rPr/>
        <w:t>nection together with less freedom of valuation. I develop this ap-</w:t>
      </w:r>
      <w:r>
        <w:rPr>
          <w:spacing w:val="1"/>
        </w:rPr>
        <w:t> </w:t>
      </w:r>
      <w:r>
        <w:rPr/>
        <w:t>proach in parts 2–4 of my 2002 monograph </w:t>
      </w:r>
      <w:r>
        <w:rPr>
          <w:i/>
        </w:rPr>
        <w:t>Markets from Networks</w:t>
      </w:r>
      <w:r>
        <w:rPr/>
        <w:t>.</w:t>
      </w:r>
      <w:r>
        <w:rPr>
          <w:spacing w:val="1"/>
        </w:rPr>
        <w:t> </w:t>
      </w:r>
      <w:r>
        <w:rPr/>
        <w:t>There is a transmutation of hitherto entailed ties into market parame-</w:t>
      </w:r>
      <w:r>
        <w:rPr>
          <w:spacing w:val="1"/>
        </w:rPr>
        <w:t> </w:t>
      </w:r>
      <w:r>
        <w:rPr/>
        <w:t>ters. The market is in effect projecting a new, more abstract sort of tie.</w:t>
      </w:r>
      <w:r>
        <w:rPr>
          <w:spacing w:val="1"/>
        </w:rPr>
        <w:t> </w:t>
      </w:r>
      <w:r>
        <w:rPr/>
        <w:t>Warranty and entailment on the level below are thereby abrogated, as</w:t>
      </w:r>
      <w:r>
        <w:rPr>
          <w:spacing w:val="-47"/>
        </w:rPr>
        <w:t> </w:t>
      </w:r>
      <w:r>
        <w:rPr/>
        <w:t>to</w:t>
      </w:r>
      <w:r>
        <w:rPr>
          <w:spacing w:val="10"/>
        </w:rPr>
        <w:t> </w:t>
      </w:r>
      <w:r>
        <w:rPr/>
        <w:t>addressee</w:t>
      </w:r>
      <w:r>
        <w:rPr>
          <w:spacing w:val="10"/>
        </w:rPr>
        <w:t> </w:t>
      </w:r>
      <w:r>
        <w:rPr/>
        <w:t>if</w:t>
      </w:r>
      <w:r>
        <w:rPr>
          <w:spacing w:val="11"/>
        </w:rPr>
        <w:t> </w:t>
      </w:r>
      <w:r>
        <w:rPr/>
        <w:t>not</w:t>
      </w:r>
      <w:r>
        <w:rPr>
          <w:spacing w:val="10"/>
        </w:rPr>
        <w:t> </w:t>
      </w:r>
      <w:r>
        <w:rPr/>
        <w:t>interpretive</w:t>
      </w:r>
      <w:r>
        <w:rPr>
          <w:spacing w:val="11"/>
        </w:rPr>
        <w:t> </w:t>
      </w:r>
      <w:r>
        <w:rPr/>
        <w:t>content.</w:t>
      </w:r>
    </w:p>
    <w:p>
      <w:pPr>
        <w:pStyle w:val="BodyText"/>
        <w:spacing w:line="230" w:lineRule="auto" w:before="3"/>
        <w:ind w:right="110" w:firstLine="198"/>
      </w:pPr>
      <w:r>
        <w:rPr/>
        <w:t>A</w:t>
      </w:r>
      <w:r>
        <w:rPr>
          <w:spacing w:val="-7"/>
        </w:rPr>
        <w:t> </w:t>
      </w:r>
      <w:r>
        <w:rPr/>
        <w:t>public</w:t>
      </w:r>
      <w:r>
        <w:rPr>
          <w:spacing w:val="-9"/>
        </w:rPr>
        <w:t> </w:t>
      </w:r>
      <w:r>
        <w:rPr/>
        <w:t>subculture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rhetorics</w:t>
      </w:r>
      <w:r>
        <w:rPr>
          <w:spacing w:val="-7"/>
        </w:rPr>
        <w:t> </w:t>
      </w:r>
      <w:r>
        <w:rPr/>
        <w:t>can</w:t>
      </w:r>
      <w:r>
        <w:rPr>
          <w:spacing w:val="-9"/>
        </w:rPr>
        <w:t> </w:t>
      </w:r>
      <w:r>
        <w:rPr/>
        <w:t>build</w:t>
      </w:r>
      <w:r>
        <w:rPr>
          <w:spacing w:val="-6"/>
        </w:rPr>
        <w:t> </w:t>
      </w:r>
      <w:r>
        <w:rPr/>
        <w:t>across</w:t>
      </w:r>
      <w:r>
        <w:rPr>
          <w:spacing w:val="-7"/>
        </w:rPr>
        <w:t> </w:t>
      </w:r>
      <w:r>
        <w:rPr/>
        <w:t>actors</w:t>
      </w:r>
      <w:r>
        <w:rPr>
          <w:spacing w:val="-7"/>
        </w:rPr>
        <w:t> </w:t>
      </w:r>
      <w:r>
        <w:rPr/>
        <w:t>at</w:t>
      </w:r>
      <w:r>
        <w:rPr>
          <w:spacing w:val="-9"/>
        </w:rPr>
        <w:t> </w:t>
      </w:r>
      <w:r>
        <w:rPr/>
        <w:t>both</w:t>
      </w:r>
      <w:r>
        <w:rPr>
          <w:spacing w:val="-7"/>
        </w:rPr>
        <w:t> </w:t>
      </w:r>
      <w:r>
        <w:rPr/>
        <w:t>levels</w:t>
      </w:r>
      <w:r>
        <w:rPr>
          <w:spacing w:val="-47"/>
        </w:rPr>
        <w:t> </w:t>
      </w:r>
      <w:r>
        <w:rPr/>
        <w:t>within a particular sector of markets, even though commitments and</w:t>
      </w:r>
      <w:r>
        <w:rPr>
          <w:spacing w:val="1"/>
        </w:rPr>
        <w:t> </w:t>
      </w:r>
      <w:r>
        <w:rPr/>
        <w:t>decisions</w:t>
      </w:r>
      <w:r>
        <w:rPr>
          <w:spacing w:val="-8"/>
        </w:rPr>
        <w:t> </w:t>
      </w:r>
      <w:r>
        <w:rPr/>
        <w:t>remain</w:t>
      </w:r>
      <w:r>
        <w:rPr>
          <w:spacing w:val="-6"/>
        </w:rPr>
        <w:t> </w:t>
      </w:r>
      <w:r>
        <w:rPr/>
        <w:t>tied</w:t>
      </w:r>
      <w:r>
        <w:rPr>
          <w:spacing w:val="-7"/>
        </w:rPr>
        <w:t> </w:t>
      </w:r>
      <w:r>
        <w:rPr/>
        <w:t>into</w:t>
      </w:r>
      <w:r>
        <w:rPr>
          <w:spacing w:val="-6"/>
        </w:rPr>
        <w:t> </w:t>
      </w:r>
      <w:r>
        <w:rPr/>
        <w:t>catenations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compoundings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particular</w:t>
      </w:r>
      <w:r>
        <w:rPr>
          <w:spacing w:val="-47"/>
        </w:rPr>
        <w:t> </w:t>
      </w:r>
      <w:r>
        <w:rPr/>
        <w:t>ties. (For elaboration, see Chiffoleau et al. 2003). The rhetoric recog-</w:t>
      </w:r>
      <w:r>
        <w:rPr>
          <w:spacing w:val="1"/>
        </w:rPr>
        <w:t> </w:t>
      </w:r>
      <w:r>
        <w:rPr/>
        <w:t>nizes,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personalizes,</w:t>
      </w:r>
      <w:r>
        <w:rPr>
          <w:spacing w:val="-10"/>
        </w:rPr>
        <w:t> </w:t>
      </w:r>
      <w:r>
        <w:rPr/>
        <w:t>actors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levels</w:t>
      </w:r>
      <w:r>
        <w:rPr>
          <w:spacing w:val="-11"/>
        </w:rPr>
        <w:t> </w:t>
      </w:r>
      <w:r>
        <w:rPr/>
        <w:t>while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1"/>
        </w:rPr>
        <w:t> </w:t>
      </w:r>
      <w:r>
        <w:rPr/>
        <w:t>time</w:t>
      </w:r>
      <w:r>
        <w:rPr>
          <w:spacing w:val="-47"/>
        </w:rPr>
        <w:t> </w:t>
      </w:r>
      <w:r>
        <w:rPr/>
        <w:t>providing customs of switching from the calculus for one to the calcu-</w:t>
      </w:r>
      <w:r>
        <w:rPr>
          <w:spacing w:val="-47"/>
        </w:rPr>
        <w:t> </w:t>
      </w:r>
      <w:r>
        <w:rPr/>
        <w:t>lus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another.</w:t>
      </w:r>
      <w:r>
        <w:rPr>
          <w:position w:val="7"/>
          <w:sz w:val="12"/>
        </w:rPr>
        <w:t>28</w:t>
      </w:r>
      <w:r>
        <w:rPr>
          <w:spacing w:val="16"/>
          <w:position w:val="7"/>
          <w:sz w:val="12"/>
        </w:rPr>
        <w:t> </w:t>
      </w:r>
      <w:r>
        <w:rPr/>
        <w:t>Participants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various</w:t>
      </w:r>
      <w:r>
        <w:rPr>
          <w:spacing w:val="-4"/>
        </w:rPr>
        <w:t> </w:t>
      </w:r>
      <w:r>
        <w:rPr/>
        <w:t>markets</w:t>
      </w:r>
      <w:r>
        <w:rPr>
          <w:spacing w:val="-4"/>
        </w:rPr>
        <w:t> </w:t>
      </w:r>
      <w:r>
        <w:rPr/>
        <w:t>act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48"/>
        </w:rPr>
        <w:t> </w:t>
      </w:r>
      <w:r>
        <w:rPr/>
        <w:t>embedded in a curious web of cocoons among markets (see Tilly 1996</w:t>
      </w:r>
      <w:r>
        <w:rPr>
          <w:spacing w:val="1"/>
        </w:rPr>
        <w:t> </w:t>
      </w:r>
      <w:r>
        <w:rPr/>
        <w:t>for</w:t>
      </w:r>
      <w:r>
        <w:rPr>
          <w:spacing w:val="10"/>
        </w:rPr>
        <w:t> </w:t>
      </w:r>
      <w:r>
        <w:rPr/>
        <w:t>an</w:t>
      </w:r>
      <w:r>
        <w:rPr>
          <w:spacing w:val="11"/>
        </w:rPr>
        <w:t> </w:t>
      </w:r>
      <w:r>
        <w:rPr/>
        <w:t>analogous</w:t>
      </w:r>
      <w:r>
        <w:rPr>
          <w:spacing w:val="11"/>
        </w:rPr>
        <w:t> </w:t>
      </w:r>
      <w:r>
        <w:rPr/>
        <w:t>term).</w:t>
      </w:r>
    </w:p>
    <w:p>
      <w:pPr>
        <w:pStyle w:val="BodyText"/>
        <w:spacing w:before="6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26"/>
        </w:numPr>
        <w:tabs>
          <w:tab w:pos="2604" w:val="left" w:leader="none"/>
        </w:tabs>
        <w:spacing w:line="240" w:lineRule="auto" w:before="0" w:after="0"/>
        <w:ind w:left="2603" w:right="0" w:hanging="510"/>
        <w:jc w:val="left"/>
        <w:rPr>
          <w:i/>
        </w:rPr>
      </w:pPr>
      <w:hyperlink w:history="true" w:anchor="_bookmark4">
        <w:r>
          <w:rPr>
            <w:i/>
          </w:rPr>
          <w:t>Industrial</w:t>
        </w:r>
        <w:r>
          <w:rPr>
            <w:i/>
            <w:spacing w:val="6"/>
          </w:rPr>
          <w:t> </w:t>
        </w:r>
        <w:r>
          <w:rPr>
            <w:i/>
          </w:rPr>
          <w:t>Districts</w:t>
        </w:r>
      </w:hyperlink>
    </w:p>
    <w:p>
      <w:pPr>
        <w:pStyle w:val="BodyText"/>
        <w:spacing w:line="232" w:lineRule="auto" w:before="134"/>
        <w:ind w:right="109"/>
      </w:pPr>
      <w:r>
        <w:rPr/>
        <w:t>The institutional system of production was portrayed in successively</w:t>
      </w:r>
      <w:r>
        <w:rPr>
          <w:spacing w:val="1"/>
        </w:rPr>
        <w:t> </w:t>
      </w:r>
      <w:r>
        <w:rPr/>
        <w:t>more</w:t>
      </w:r>
      <w:r>
        <w:rPr>
          <w:spacing w:val="-8"/>
        </w:rPr>
        <w:t> </w:t>
      </w:r>
      <w:r>
        <w:rPr/>
        <w:t>abstract</w:t>
      </w:r>
      <w:r>
        <w:rPr>
          <w:spacing w:val="-8"/>
        </w:rPr>
        <w:t> </w:t>
      </w:r>
      <w:r>
        <w:rPr/>
        <w:t>forms,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subsection,</w:t>
      </w:r>
      <w:r>
        <w:rPr>
          <w:spacing w:val="-8"/>
        </w:rPr>
        <w:t> </w:t>
      </w:r>
      <w:r>
        <w:rPr/>
        <w:t>appealing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pano-</w:t>
      </w:r>
      <w:r>
        <w:rPr>
          <w:spacing w:val="-48"/>
        </w:rPr>
        <w:t> </w:t>
      </w:r>
      <w:r>
        <w:rPr/>
        <w:t>ply of distinct social forms drawn from all chapters of this book. One</w:t>
      </w:r>
      <w:r>
        <w:rPr>
          <w:spacing w:val="1"/>
        </w:rPr>
        <w:t> </w:t>
      </w:r>
      <w:r>
        <w:rPr/>
        <w:t>could instead cut back to the basis in network analysis (put forth in</w:t>
      </w:r>
      <w:r>
        <w:rPr>
          <w:spacing w:val="1"/>
        </w:rPr>
        <w:t> </w:t>
      </w:r>
      <w:r>
        <w:rPr>
          <w:w w:val="95"/>
        </w:rPr>
        <w:t>chapter 2) and attempt to describe institutional patterns more concretely,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5"/>
        </w:rPr>
        <w:t> </w:t>
      </w:r>
      <w:r>
        <w:rPr/>
        <w:t>with</w:t>
      </w:r>
      <w:r>
        <w:rPr>
          <w:spacing w:val="8"/>
        </w:rPr>
        <w:t> </w:t>
      </w:r>
      <w:r>
        <w:rPr/>
        <w:t>at</w:t>
      </w:r>
      <w:r>
        <w:rPr>
          <w:spacing w:val="6"/>
        </w:rPr>
        <w:t> </w:t>
      </w:r>
      <w:r>
        <w:rPr/>
        <w:t>least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much</w:t>
      </w:r>
      <w:r>
        <w:rPr>
          <w:spacing w:val="8"/>
        </w:rPr>
        <w:t> </w:t>
      </w:r>
      <w:r>
        <w:rPr/>
        <w:t>emphasis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their</w:t>
      </w:r>
      <w:r>
        <w:rPr>
          <w:spacing w:val="6"/>
        </w:rPr>
        <w:t> </w:t>
      </w:r>
      <w:r>
        <w:rPr/>
        <w:t>shaping</w:t>
      </w:r>
      <w:r>
        <w:rPr>
          <w:spacing w:val="7"/>
        </w:rPr>
        <w:t> </w:t>
      </w:r>
      <w:r>
        <w:rPr/>
        <w:t>through</w:t>
      </w:r>
      <w:r>
        <w:rPr>
          <w:spacing w:val="6"/>
        </w:rPr>
        <w:t> </w:t>
      </w:r>
      <w:r>
        <w:rPr/>
        <w:t>history.</w:t>
      </w:r>
    </w:p>
    <w:p>
      <w:pPr>
        <w:pStyle w:val="BodyText"/>
        <w:spacing w:before="9"/>
        <w:ind w:left="0"/>
        <w:jc w:val="left"/>
        <w:rPr>
          <w:sz w:val="24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28 </w:t>
      </w:r>
      <w:r>
        <w:rPr>
          <w:sz w:val="16"/>
        </w:rPr>
        <w:t>Cf. White (1995); Mische and White (1998). For examples of tracing this sort of evo-</w:t>
      </w:r>
      <w:r>
        <w:rPr>
          <w:spacing w:val="1"/>
          <w:sz w:val="16"/>
        </w:rPr>
        <w:t> </w:t>
      </w:r>
      <w:r>
        <w:rPr>
          <w:sz w:val="16"/>
        </w:rPr>
        <w:t>lutionary history for structural equivalence in networks, see Anheier, Gerhards, and</w:t>
      </w:r>
      <w:r>
        <w:rPr>
          <w:spacing w:val="1"/>
          <w:sz w:val="16"/>
        </w:rPr>
        <w:t> </w:t>
      </w:r>
      <w:r>
        <w:rPr>
          <w:sz w:val="16"/>
        </w:rPr>
        <w:t>Romo</w:t>
      </w:r>
      <w:r>
        <w:rPr>
          <w:spacing w:val="9"/>
          <w:sz w:val="16"/>
        </w:rPr>
        <w:t> </w:t>
      </w:r>
      <w:r>
        <w:rPr>
          <w:sz w:val="16"/>
        </w:rPr>
        <w:t>(1995),</w:t>
      </w:r>
      <w:r>
        <w:rPr>
          <w:spacing w:val="8"/>
          <w:sz w:val="16"/>
        </w:rPr>
        <w:t> </w:t>
      </w:r>
      <w:r>
        <w:rPr>
          <w:sz w:val="16"/>
        </w:rPr>
        <w:t>Baker</w:t>
      </w:r>
      <w:r>
        <w:rPr>
          <w:spacing w:val="9"/>
          <w:sz w:val="16"/>
        </w:rPr>
        <w:t> </w:t>
      </w:r>
      <w:r>
        <w:rPr>
          <w:sz w:val="16"/>
        </w:rPr>
        <w:t>(1990),</w:t>
      </w:r>
      <w:r>
        <w:rPr>
          <w:spacing w:val="10"/>
          <w:sz w:val="16"/>
        </w:rPr>
        <w:t> </w:t>
      </w:r>
      <w:r>
        <w:rPr>
          <w:sz w:val="16"/>
        </w:rPr>
        <w:t>Boyd</w:t>
      </w:r>
      <w:r>
        <w:rPr>
          <w:spacing w:val="8"/>
          <w:sz w:val="16"/>
        </w:rPr>
        <w:t> </w:t>
      </w:r>
      <w:r>
        <w:rPr>
          <w:sz w:val="16"/>
        </w:rPr>
        <w:t>(1991),</w:t>
      </w:r>
      <w:r>
        <w:rPr>
          <w:spacing w:val="9"/>
          <w:sz w:val="16"/>
        </w:rPr>
        <w:t> </w:t>
      </w:r>
      <w:r>
        <w:rPr>
          <w:sz w:val="16"/>
        </w:rPr>
        <w:t>Breiger</w:t>
      </w:r>
      <w:r>
        <w:rPr>
          <w:spacing w:val="8"/>
          <w:sz w:val="16"/>
        </w:rPr>
        <w:t> </w:t>
      </w:r>
      <w:r>
        <w:rPr>
          <w:sz w:val="16"/>
        </w:rPr>
        <w:t>(1991),</w:t>
      </w:r>
      <w:r>
        <w:rPr>
          <w:spacing w:val="10"/>
          <w:sz w:val="16"/>
        </w:rPr>
        <w:t> </w:t>
      </w:r>
      <w:r>
        <w:rPr>
          <w:sz w:val="16"/>
        </w:rPr>
        <w:t>Faulkner</w:t>
      </w:r>
      <w:r>
        <w:rPr>
          <w:spacing w:val="9"/>
          <w:sz w:val="16"/>
        </w:rPr>
        <w:t> </w:t>
      </w:r>
      <w:r>
        <w:rPr>
          <w:sz w:val="16"/>
        </w:rPr>
        <w:t>(1983),</w:t>
      </w:r>
      <w:r>
        <w:rPr>
          <w:spacing w:val="8"/>
          <w:sz w:val="16"/>
        </w:rPr>
        <w:t> </w:t>
      </w:r>
      <w:r>
        <w:rPr>
          <w:sz w:val="16"/>
        </w:rPr>
        <w:t>Giuffre</w:t>
      </w:r>
      <w:r>
        <w:rPr>
          <w:spacing w:val="10"/>
          <w:sz w:val="16"/>
        </w:rPr>
        <w:t> </w:t>
      </w:r>
      <w:r>
        <w:rPr>
          <w:sz w:val="16"/>
        </w:rPr>
        <w:t>(1999),</w:t>
      </w:r>
    </w:p>
    <w:p>
      <w:pPr>
        <w:spacing w:before="1"/>
        <w:ind w:left="117" w:right="0" w:firstLine="0"/>
        <w:jc w:val="both"/>
        <w:rPr>
          <w:sz w:val="16"/>
        </w:rPr>
      </w:pPr>
      <w:r>
        <w:rPr>
          <w:sz w:val="16"/>
        </w:rPr>
        <w:t>Pattison</w:t>
      </w:r>
      <w:r>
        <w:rPr>
          <w:spacing w:val="4"/>
          <w:sz w:val="16"/>
        </w:rPr>
        <w:t> </w:t>
      </w:r>
      <w:r>
        <w:rPr>
          <w:sz w:val="16"/>
        </w:rPr>
        <w:t>(1993).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ind w:left="105"/>
        <w:jc w:val="left"/>
      </w:pPr>
      <w:r>
        <w:rPr/>
        <w:drawing>
          <wp:inline distT="0" distB="0" distL="0" distR="0">
            <wp:extent cx="4535759" cy="2414016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75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ind w:left="0"/>
        <w:jc w:val="left"/>
        <w:rPr>
          <w:sz w:val="6"/>
        </w:rPr>
      </w:pPr>
    </w:p>
    <w:p>
      <w:pPr>
        <w:spacing w:line="256" w:lineRule="auto" w:before="93"/>
        <w:ind w:left="623" w:right="546" w:firstLine="0"/>
        <w:jc w:val="both"/>
        <w:rPr>
          <w:sz w:val="18"/>
        </w:rPr>
      </w:pPr>
      <w:r>
        <w:rPr>
          <w:sz w:val="18"/>
        </w:rPr>
        <w:t>Figure 5.1: Complex supplier-buyer networks among thousands of distinct</w:t>
      </w:r>
      <w:r>
        <w:rPr>
          <w:spacing w:val="1"/>
          <w:sz w:val="18"/>
        </w:rPr>
        <w:t> </w:t>
      </w:r>
      <w:r>
        <w:rPr>
          <w:sz w:val="18"/>
        </w:rPr>
        <w:t>ﬁrms</w:t>
      </w:r>
      <w:r>
        <w:rPr>
          <w:spacing w:val="5"/>
          <w:sz w:val="18"/>
        </w:rPr>
        <w:t> </w:t>
      </w:r>
      <w:r>
        <w:rPr>
          <w:sz w:val="18"/>
        </w:rPr>
        <w:t>within</w:t>
      </w:r>
      <w:r>
        <w:rPr>
          <w:spacing w:val="6"/>
          <w:sz w:val="18"/>
        </w:rPr>
        <w:t> </w:t>
      </w:r>
      <w:r>
        <w:rPr>
          <w:sz w:val="18"/>
        </w:rPr>
        <w:t>one</w:t>
      </w:r>
      <w:r>
        <w:rPr>
          <w:spacing w:val="6"/>
          <w:sz w:val="18"/>
        </w:rPr>
        <w:t> </w:t>
      </w:r>
      <w:r>
        <w:rPr>
          <w:sz w:val="18"/>
        </w:rPr>
        <w:t>industrial</w:t>
      </w:r>
      <w:r>
        <w:rPr>
          <w:spacing w:val="6"/>
          <w:sz w:val="18"/>
        </w:rPr>
        <w:t> </w:t>
      </w:r>
      <w:r>
        <w:rPr>
          <w:sz w:val="18"/>
        </w:rPr>
        <w:t>district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sz w:val="18"/>
        </w:rPr>
        <w:t>Tokyo</w:t>
      </w:r>
      <w:r>
        <w:rPr>
          <w:spacing w:val="6"/>
          <w:sz w:val="18"/>
        </w:rPr>
        <w:t> </w:t>
      </w:r>
      <w:r>
        <w:rPr>
          <w:sz w:val="18"/>
        </w:rPr>
        <w:t>(Nakano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White</w:t>
      </w:r>
      <w:r>
        <w:rPr>
          <w:spacing w:val="6"/>
          <w:sz w:val="18"/>
        </w:rPr>
        <w:t> </w:t>
      </w:r>
      <w:r>
        <w:rPr>
          <w:sz w:val="18"/>
        </w:rPr>
        <w:t>2006)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1"/>
        <w:ind w:left="0"/>
        <w:jc w:val="left"/>
        <w:rPr>
          <w:sz w:val="17"/>
        </w:rPr>
      </w:pPr>
    </w:p>
    <w:p>
      <w:pPr>
        <w:pStyle w:val="BodyText"/>
        <w:spacing w:line="230" w:lineRule="auto"/>
        <w:ind w:left="623" w:right="546"/>
      </w:pPr>
      <w:r>
        <w:rPr/>
        <w:t>The latter approach was taken by Nakano and White (2006) in a de-</w:t>
      </w:r>
      <w:r>
        <w:rPr>
          <w:spacing w:val="1"/>
        </w:rPr>
        <w:t> </w:t>
      </w:r>
      <w:r>
        <w:rPr/>
        <w:t>tailed study of complex supplier-buyer networks among thousands of</w:t>
      </w:r>
      <w:r>
        <w:rPr>
          <w:spacing w:val="-47"/>
        </w:rPr>
        <w:t> </w:t>
      </w:r>
      <w:r>
        <w:rPr/>
        <w:t>distinct ﬁrms within one industrial district in Tokyo. Figure 5.1 is a</w:t>
      </w:r>
      <w:r>
        <w:rPr>
          <w:spacing w:val="1"/>
        </w:rPr>
        <w:t> </w:t>
      </w:r>
      <w:r>
        <w:rPr/>
        <w:t>portrayal of their ﬁndings (somewhat simpliﬁed, for just 947 ﬁrms not</w:t>
      </w:r>
      <w:r>
        <w:rPr>
          <w:spacing w:val="-47"/>
        </w:rPr>
        <w:t> </w:t>
      </w:r>
      <w:r>
        <w:rPr/>
        <w:t>at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bottom).</w:t>
      </w:r>
    </w:p>
    <w:p>
      <w:pPr>
        <w:pStyle w:val="BodyText"/>
        <w:spacing w:line="230" w:lineRule="auto" w:before="2"/>
        <w:ind w:left="623" w:right="545" w:firstLine="198"/>
      </w:pPr>
      <w:r>
        <w:rPr/>
        <w:t>Control is Nakano and White’s preeminent theme, signaled by the</w:t>
      </w:r>
      <w:r>
        <w:rPr>
          <w:spacing w:val="1"/>
        </w:rPr>
        <w:t> </w:t>
      </w:r>
      <w:r>
        <w:rPr/>
        <w:t>ties all being in fact asymmetric ties, in what they see as a pattern of</w:t>
      </w:r>
      <w:r>
        <w:rPr>
          <w:spacing w:val="1"/>
        </w:rPr>
        <w:t> </w:t>
      </w:r>
      <w:r>
        <w:rPr/>
        <w:t>control by an elite of production ﬁrms closer to the ultimate consum-</w:t>
      </w:r>
      <w:r>
        <w:rPr>
          <w:spacing w:val="1"/>
        </w:rPr>
        <w:t> </w:t>
      </w:r>
      <w:r>
        <w:rPr/>
        <w:t>ers. These are also generally larger ﬁrms and with better technical and</w:t>
      </w:r>
      <w:r>
        <w:rPr>
          <w:spacing w:val="-47"/>
        </w:rPr>
        <w:t> </w:t>
      </w:r>
      <w:r>
        <w:rPr/>
        <w:t>ﬁnancial</w:t>
      </w:r>
      <w:r>
        <w:rPr>
          <w:spacing w:val="-8"/>
        </w:rPr>
        <w:t> </w:t>
      </w:r>
      <w:r>
        <w:rPr/>
        <w:t>resources;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better</w:t>
      </w:r>
      <w:r>
        <w:rPr>
          <w:spacing w:val="-7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commercial</w:t>
      </w:r>
      <w:r>
        <w:rPr>
          <w:spacing w:val="-6"/>
        </w:rPr>
        <w:t> </w:t>
      </w:r>
      <w:r>
        <w:rPr/>
        <w:t>condi-</w:t>
      </w:r>
      <w:r>
        <w:rPr>
          <w:spacing w:val="-48"/>
        </w:rPr>
        <w:t> </w:t>
      </w:r>
      <w:r>
        <w:rPr/>
        <w:t>tions,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specialized</w:t>
      </w:r>
      <w:r>
        <w:rPr>
          <w:spacing w:val="-8"/>
        </w:rPr>
        <w:t> </w:t>
      </w:r>
      <w:r>
        <w:rPr/>
        <w:t>skills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practices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layers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suppli-</w:t>
      </w:r>
      <w:r>
        <w:rPr>
          <w:spacing w:val="-47"/>
        </w:rPr>
        <w:t> </w:t>
      </w:r>
      <w:r>
        <w:rPr/>
        <w:t>ers and subcontractors shown beneath them. Rather than elaborated</w:t>
      </w:r>
      <w:r>
        <w:rPr>
          <w:spacing w:val="1"/>
        </w:rPr>
        <w:t> </w:t>
      </w:r>
      <w:r>
        <w:rPr/>
        <w:t>theory, Nakano and White depend on extensive computation by net-</w:t>
      </w:r>
      <w:r>
        <w:rPr>
          <w:spacing w:val="1"/>
        </w:rPr>
        <w:t> </w:t>
      </w:r>
      <w:r>
        <w:rPr/>
        <w:t>work</w:t>
      </w:r>
      <w:r>
        <w:rPr>
          <w:spacing w:val="9"/>
        </w:rPr>
        <w:t> </w:t>
      </w:r>
      <w:r>
        <w:rPr/>
        <w:t>algorithms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portray</w:t>
      </w:r>
      <w:r>
        <w:rPr>
          <w:spacing w:val="9"/>
        </w:rPr>
        <w:t> </w:t>
      </w:r>
      <w:r>
        <w:rPr/>
        <w:t>how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institutional</w:t>
      </w:r>
      <w:r>
        <w:rPr>
          <w:spacing w:val="9"/>
        </w:rPr>
        <w:t> </w:t>
      </w:r>
      <w:r>
        <w:rPr/>
        <w:t>system</w:t>
      </w:r>
      <w:r>
        <w:rPr>
          <w:spacing w:val="9"/>
        </w:rPr>
        <w:t> </w:t>
      </w:r>
      <w:r>
        <w:rPr/>
        <w:t>works.</w:t>
      </w:r>
    </w:p>
    <w:p>
      <w:pPr>
        <w:pStyle w:val="BodyText"/>
        <w:spacing w:line="230" w:lineRule="auto" w:before="4"/>
        <w:ind w:left="623" w:right="543" w:firstLine="198"/>
      </w:pPr>
      <w:r>
        <w:rPr/>
        <w:t>The buildup into overlapping pyramids vertically follows from the</w:t>
      </w:r>
      <w:r>
        <w:rPr>
          <w:spacing w:val="1"/>
        </w:rPr>
        <w:t> </w:t>
      </w:r>
      <w:r>
        <w:rPr/>
        <w:t>absence of any cycles. The spreading out of ﬁrms on a given approxi-</w:t>
      </w:r>
      <w:r>
        <w:rPr>
          <w:spacing w:val="1"/>
        </w:rPr>
        <w:t> </w:t>
      </w:r>
      <w:r>
        <w:rPr/>
        <w:t>mate level across the pyramids is an artifact: the algorithm pretends</w:t>
      </w:r>
      <w:r>
        <w:rPr>
          <w:spacing w:val="1"/>
        </w:rPr>
        <w:t> </w:t>
      </w:r>
      <w:r>
        <w:rPr/>
        <w:t>that</w:t>
      </w:r>
      <w:r>
        <w:rPr>
          <w:spacing w:val="-7"/>
        </w:rPr>
        <w:t> </w:t>
      </w:r>
      <w:r>
        <w:rPr/>
        <w:t>ﬁrms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spread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by</w:t>
      </w:r>
      <w:r>
        <w:rPr>
          <w:spacing w:val="-4"/>
        </w:rPr>
        <w:t> </w:t>
      </w:r>
      <w:r>
        <w:rPr/>
        <w:t>springs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them.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springs</w:t>
      </w:r>
      <w:r>
        <w:rPr>
          <w:spacing w:val="-6"/>
        </w:rPr>
        <w:t> </w:t>
      </w:r>
      <w:r>
        <w:rPr/>
        <w:t>might</w:t>
      </w:r>
      <w:r>
        <w:rPr>
          <w:spacing w:val="-48"/>
        </w:rPr>
        <w:t> </w:t>
      </w:r>
      <w:r>
        <w:rPr/>
        <w:t>in</w:t>
      </w:r>
      <w:r>
        <w:rPr>
          <w:spacing w:val="-5"/>
        </w:rPr>
        <w:t> </w:t>
      </w:r>
      <w:r>
        <w:rPr/>
        <w:t>principle</w:t>
      </w:r>
      <w:r>
        <w:rPr>
          <w:spacing w:val="-7"/>
        </w:rPr>
        <w:t> </w:t>
      </w:r>
      <w:r>
        <w:rPr/>
        <w:t>be</w:t>
      </w:r>
      <w:r>
        <w:rPr>
          <w:spacing w:val="-4"/>
        </w:rPr>
        <w:t> </w:t>
      </w:r>
      <w:r>
        <w:rPr/>
        <w:t>coded</w:t>
      </w:r>
      <w:r>
        <w:rPr>
          <w:spacing w:val="-7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extent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ﬁrms</w:t>
      </w:r>
      <w:r>
        <w:rPr>
          <w:spacing w:val="-5"/>
        </w:rPr>
        <w:t> </w:t>
      </w:r>
      <w:r>
        <w:rPr/>
        <w:t>share</w:t>
      </w:r>
      <w:r>
        <w:rPr>
          <w:spacing w:val="-6"/>
        </w:rPr>
        <w:t> </w:t>
      </w:r>
      <w:r>
        <w:rPr/>
        <w:t>dependency</w:t>
      </w:r>
      <w:r>
        <w:rPr>
          <w:spacing w:val="-48"/>
        </w:rPr>
        <w:t> </w:t>
      </w:r>
      <w:r>
        <w:rPr/>
        <w:t>ties to the same forms on higher levels. I would favor seeking data to</w:t>
      </w:r>
      <w:r>
        <w:rPr>
          <w:spacing w:val="1"/>
        </w:rPr>
        <w:t> </w:t>
      </w:r>
      <w:r>
        <w:rPr/>
        <w:t>support modeling of such clusters in terms of the disciplines as dis-</w:t>
      </w:r>
      <w:r>
        <w:rPr>
          <w:spacing w:val="1"/>
        </w:rPr>
        <w:t> </w:t>
      </w:r>
      <w:r>
        <w:rPr/>
        <w:t>cussed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chapter</w:t>
      </w:r>
      <w:r>
        <w:rPr>
          <w:spacing w:val="4"/>
        </w:rPr>
        <w:t> </w:t>
      </w:r>
      <w:r>
        <w:rPr/>
        <w:t>3:</w:t>
      </w:r>
      <w:r>
        <w:rPr>
          <w:spacing w:val="4"/>
        </w:rPr>
        <w:t> </w:t>
      </w:r>
      <w:r>
        <w:rPr/>
        <w:t>some</w:t>
      </w:r>
      <w:r>
        <w:rPr>
          <w:spacing w:val="2"/>
        </w:rPr>
        <w:t> </w:t>
      </w:r>
      <w:r>
        <w:rPr/>
        <w:t>combination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interfaces</w:t>
      </w:r>
      <w:r>
        <w:rPr>
          <w:spacing w:val="4"/>
        </w:rPr>
        <w:t> </w:t>
      </w:r>
      <w:r>
        <w:rPr/>
        <w:t>with</w:t>
      </w:r>
      <w:r>
        <w:rPr>
          <w:spacing w:val="2"/>
        </w:rPr>
        <w:t> </w:t>
      </w:r>
      <w:r>
        <w:rPr/>
        <w:t>councils;</w:t>
      </w:r>
      <w:r>
        <w:rPr>
          <w:spacing w:val="4"/>
        </w:rPr>
        <w:t> </w:t>
      </w:r>
      <w:r>
        <w:rPr/>
        <w:t>but</w:t>
      </w:r>
    </w:p>
    <w:p>
      <w:pPr>
        <w:spacing w:after="0" w:line="230" w:lineRule="auto"/>
        <w:sectPr>
          <w:pgSz w:w="7680" w:h="12480"/>
          <w:pgMar w:header="696" w:footer="0" w:top="1220" w:bottom="280" w:left="120" w:right="180"/>
        </w:sectPr>
      </w:pPr>
    </w:p>
    <w:p>
      <w:pPr>
        <w:pStyle w:val="BodyText"/>
        <w:spacing w:line="230" w:lineRule="auto" w:before="90"/>
        <w:ind w:right="114"/>
      </w:pPr>
      <w:r>
        <w:rPr/>
        <w:t>the</w:t>
      </w:r>
      <w:r>
        <w:rPr>
          <w:spacing w:val="-8"/>
        </w:rPr>
        <w:t> </w:t>
      </w:r>
      <w:r>
        <w:rPr/>
        <w:t>task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formidable.</w:t>
      </w:r>
      <w:r>
        <w:rPr>
          <w:spacing w:val="-7"/>
        </w:rPr>
        <w:t> </w:t>
      </w:r>
      <w:r>
        <w:rPr/>
        <w:t>I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think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dynamics</w:t>
      </w:r>
      <w:r>
        <w:rPr>
          <w:spacing w:val="-5"/>
        </w:rPr>
        <w:t> </w:t>
      </w:r>
      <w:r>
        <w:rPr/>
        <w:t>over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period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some</w:t>
      </w:r>
      <w:r>
        <w:rPr>
          <w:spacing w:val="-48"/>
        </w:rPr>
        <w:t> </w:t>
      </w:r>
      <w:r>
        <w:rPr/>
        <w:t>set of ﬁrms could</w:t>
      </w:r>
      <w:r>
        <w:rPr>
          <w:spacing w:val="1"/>
        </w:rPr>
        <w:t> </w:t>
      </w:r>
      <w:r>
        <w:rPr/>
        <w:t>be captured as</w:t>
      </w:r>
      <w:r>
        <w:rPr>
          <w:spacing w:val="1"/>
        </w:rPr>
        <w:t> </w:t>
      </w:r>
      <w:r>
        <w:rPr/>
        <w:t>one of the</w:t>
      </w:r>
      <w:r>
        <w:rPr>
          <w:spacing w:val="1"/>
        </w:rPr>
        <w:t> </w:t>
      </w:r>
      <w:r>
        <w:rPr/>
        <w:t>styles discussed in</w:t>
      </w:r>
      <w:r>
        <w:rPr>
          <w:spacing w:val="1"/>
        </w:rPr>
        <w:t> </w:t>
      </w:r>
      <w:r>
        <w:rPr/>
        <w:t>chapter</w:t>
      </w:r>
    </w:p>
    <w:p>
      <w:pPr>
        <w:pStyle w:val="BodyText"/>
        <w:spacing w:line="230" w:lineRule="auto" w:before="1"/>
        <w:ind w:right="112" w:hanging="1"/>
      </w:pPr>
      <w:r>
        <w:rPr/>
        <w:t>4.</w:t>
      </w:r>
      <w:r>
        <w:rPr>
          <w:spacing w:val="12"/>
        </w:rPr>
        <w:t> </w:t>
      </w:r>
      <w:r>
        <w:rPr/>
        <w:t>But</w:t>
      </w:r>
      <w:r>
        <w:rPr>
          <w:spacing w:val="14"/>
        </w:rPr>
        <w:t> </w:t>
      </w:r>
      <w:r>
        <w:rPr/>
        <w:t>without</w:t>
      </w:r>
      <w:r>
        <w:rPr>
          <w:spacing w:val="12"/>
        </w:rPr>
        <w:t> </w:t>
      </w:r>
      <w:r>
        <w:rPr/>
        <w:t>such</w:t>
      </w:r>
      <w:r>
        <w:rPr>
          <w:spacing w:val="14"/>
        </w:rPr>
        <w:t> </w:t>
      </w:r>
      <w:r>
        <w:rPr/>
        <w:t>additional</w:t>
      </w:r>
      <w:r>
        <w:rPr>
          <w:spacing w:val="12"/>
        </w:rPr>
        <w:t> </w:t>
      </w:r>
      <w:r>
        <w:rPr/>
        <w:t>data</w:t>
      </w:r>
      <w:r>
        <w:rPr>
          <w:spacing w:val="14"/>
        </w:rPr>
        <w:t> </w:t>
      </w:r>
      <w:r>
        <w:rPr/>
        <w:t>and</w:t>
      </w:r>
      <w:r>
        <w:rPr>
          <w:spacing w:val="12"/>
        </w:rPr>
        <w:t> </w:t>
      </w:r>
      <w:r>
        <w:rPr/>
        <w:t>analysis,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ﬁgure</w:t>
      </w:r>
      <w:r>
        <w:rPr>
          <w:spacing w:val="13"/>
        </w:rPr>
        <w:t> </w:t>
      </w:r>
      <w:r>
        <w:rPr/>
        <w:t>such</w:t>
      </w:r>
      <w:r>
        <w:rPr>
          <w:spacing w:val="14"/>
        </w:rPr>
        <w:t> </w:t>
      </w:r>
      <w:r>
        <w:rPr/>
        <w:t>as</w:t>
      </w:r>
      <w:r>
        <w:rPr>
          <w:spacing w:val="12"/>
        </w:rPr>
        <w:t> </w:t>
      </w:r>
      <w:r>
        <w:rPr/>
        <w:t>5.1</w:t>
      </w:r>
      <w:r>
        <w:rPr>
          <w:spacing w:val="-48"/>
        </w:rPr>
        <w:t> </w:t>
      </w:r>
      <w:r>
        <w:rPr/>
        <w:t>is</w:t>
      </w:r>
      <w:r>
        <w:rPr>
          <w:spacing w:val="26"/>
        </w:rPr>
        <w:t> </w:t>
      </w:r>
      <w:r>
        <w:rPr/>
        <w:t>prima</w:t>
      </w:r>
      <w:r>
        <w:rPr>
          <w:spacing w:val="25"/>
        </w:rPr>
        <w:t> </w:t>
      </w:r>
      <w:r>
        <w:rPr/>
        <w:t>facie</w:t>
      </w:r>
      <w:r>
        <w:rPr>
          <w:spacing w:val="26"/>
        </w:rPr>
        <w:t> </w:t>
      </w:r>
      <w:r>
        <w:rPr/>
        <w:t>some</w:t>
      </w:r>
      <w:r>
        <w:rPr>
          <w:spacing w:val="25"/>
        </w:rPr>
        <w:t> </w:t>
      </w:r>
      <w:r>
        <w:rPr/>
        <w:t>representation</w:t>
      </w:r>
      <w:r>
        <w:rPr>
          <w:spacing w:val="27"/>
        </w:rPr>
        <w:t> </w:t>
      </w:r>
      <w:r>
        <w:rPr/>
        <w:t>of</w:t>
      </w:r>
      <w:r>
        <w:rPr>
          <w:spacing w:val="24"/>
        </w:rPr>
        <w:t> </w:t>
      </w:r>
      <w:r>
        <w:rPr/>
        <w:t>an</w:t>
      </w:r>
      <w:r>
        <w:rPr>
          <w:spacing w:val="27"/>
        </w:rPr>
        <w:t> </w:t>
      </w:r>
      <w:r>
        <w:rPr/>
        <w:t>institutional</w:t>
      </w:r>
      <w:r>
        <w:rPr>
          <w:spacing w:val="27"/>
        </w:rPr>
        <w:t> </w:t>
      </w:r>
      <w:r>
        <w:rPr/>
        <w:t>system,</w:t>
      </w:r>
      <w:r>
        <w:rPr>
          <w:spacing w:val="24"/>
        </w:rPr>
        <w:t> </w:t>
      </w:r>
      <w:r>
        <w:rPr/>
        <w:t>which</w:t>
      </w:r>
      <w:r>
        <w:rPr>
          <w:spacing w:val="-47"/>
        </w:rPr>
        <w:t> </w:t>
      </w:r>
      <w:r>
        <w:rPr/>
        <w:t>is at core the reenactment of strings of ties and networks as habitual.</w:t>
      </w:r>
      <w:r>
        <w:rPr>
          <w:spacing w:val="1"/>
        </w:rPr>
        <w:t> </w:t>
      </w:r>
      <w:r>
        <w:rPr>
          <w:spacing w:val="-1"/>
        </w:rPr>
        <w:t>Whatever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analytic</w:t>
      </w:r>
      <w:r>
        <w:rPr>
          <w:spacing w:val="-11"/>
        </w:rPr>
        <w:t> </w:t>
      </w:r>
      <w:r>
        <w:rPr>
          <w:spacing w:val="-1"/>
        </w:rPr>
        <w:t>approach,</w:t>
      </w:r>
      <w:r>
        <w:rPr>
          <w:spacing w:val="-9"/>
        </w:rPr>
        <w:t> </w:t>
      </w:r>
      <w:r>
        <w:rPr/>
        <w:t>conﬁrmation</w:t>
      </w:r>
      <w:r>
        <w:rPr>
          <w:spacing w:val="-11"/>
        </w:rPr>
        <w:t> </w:t>
      </w:r>
      <w:r>
        <w:rPr/>
        <w:t>requires</w:t>
      </w:r>
      <w:r>
        <w:rPr>
          <w:spacing w:val="-11"/>
        </w:rPr>
        <w:t> </w:t>
      </w:r>
      <w:r>
        <w:rPr/>
        <w:t>probing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dis-</w:t>
      </w:r>
      <w:r>
        <w:rPr>
          <w:spacing w:val="-47"/>
        </w:rPr>
        <w:t> </w:t>
      </w:r>
      <w:r>
        <w:rPr/>
        <w:t>course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rhetorics</w:t>
      </w:r>
      <w:r>
        <w:rPr>
          <w:spacing w:val="8"/>
        </w:rPr>
        <w:t> </w:t>
      </w:r>
      <w:r>
        <w:rPr/>
        <w:t>observable</w:t>
      </w:r>
      <w:r>
        <w:rPr>
          <w:spacing w:val="7"/>
        </w:rPr>
        <w:t> </w:t>
      </w:r>
      <w:r>
        <w:rPr/>
        <w:t>in,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about,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industrial</w:t>
      </w:r>
      <w:r>
        <w:rPr>
          <w:spacing w:val="8"/>
        </w:rPr>
        <w:t> </w:t>
      </w:r>
      <w:r>
        <w:rPr/>
        <w:t>system.</w:t>
      </w:r>
    </w:p>
    <w:p>
      <w:pPr>
        <w:pStyle w:val="BodyText"/>
        <w:spacing w:line="230" w:lineRule="auto" w:before="2"/>
        <w:ind w:right="113" w:firstLine="198"/>
      </w:pPr>
      <w:r>
        <w:rPr/>
        <w:t>It may be that the Nakano and White approach is particularly apt</w:t>
      </w:r>
      <w:r>
        <w:rPr>
          <w:spacing w:val="1"/>
        </w:rPr>
        <w:t> </w:t>
      </w:r>
      <w:r>
        <w:rPr/>
        <w:t>for Asian economies. But they argue that somewhat the same results</w:t>
      </w:r>
      <w:bookmarkStart w:name="5.5.5. Decoupling and Phenomenology" w:id="356"/>
      <w:bookmarkEnd w:id="356"/>
      <w:r>
        <w:rPr/>
      </w:r>
      <w:r>
        <w:rPr>
          <w:spacing w:val="1"/>
        </w:rPr>
        <w:t> </w:t>
      </w:r>
      <w:bookmarkStart w:name="_bookmark172" w:id="357"/>
      <w:bookmarkEnd w:id="357"/>
      <w:r>
        <w:rPr/>
        <w:t>may</w:t>
      </w:r>
      <w:r>
        <w:rPr/>
        <w:t> be found with the industrial districts in Italy where notions of</w:t>
      </w:r>
      <w:r>
        <w:rPr>
          <w:spacing w:val="1"/>
        </w:rPr>
        <w:t> </w:t>
      </w:r>
      <w:r>
        <w:rPr/>
        <w:t>alternative network ﬁrms ﬁrst came to prominence. Rather than em-</w:t>
      </w:r>
      <w:r>
        <w:rPr>
          <w:spacing w:val="1"/>
        </w:rPr>
        <w:t> </w:t>
      </w:r>
      <w:r>
        <w:rPr/>
        <w:t>phasize</w:t>
      </w:r>
      <w:r>
        <w:rPr>
          <w:spacing w:val="-8"/>
        </w:rPr>
        <w:t> </w:t>
      </w:r>
      <w:r>
        <w:rPr/>
        <w:t>possibilities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greater</w:t>
      </w:r>
      <w:r>
        <w:rPr>
          <w:spacing w:val="-8"/>
        </w:rPr>
        <w:t> </w:t>
      </w:r>
      <w:r>
        <w:rPr/>
        <w:t>autonomy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ﬂexibility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Piore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r>
        <w:rPr/>
        <w:t>Sabel (1984), Nakano and White argue for increased domination by an</w:t>
      </w:r>
      <w:r>
        <w:rPr>
          <w:spacing w:val="-47"/>
        </w:rPr>
        <w:t> </w:t>
      </w:r>
      <w:r>
        <w:rPr/>
        <w:t>elite coterie of ﬁrms; they think this has possibly been enhanced by</w:t>
      </w:r>
      <w:r>
        <w:rPr>
          <w:spacing w:val="1"/>
        </w:rPr>
        <w:t> </w:t>
      </w:r>
      <w:r>
        <w:rPr/>
        <w:t>recent growth in very expensive technologies of communication and</w:t>
      </w:r>
      <w:r>
        <w:rPr>
          <w:spacing w:val="1"/>
        </w:rPr>
        <w:t> </w:t>
      </w:r>
      <w:r>
        <w:rPr/>
        <w:t>production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become</w:t>
      </w:r>
      <w:r>
        <w:rPr>
          <w:spacing w:val="10"/>
        </w:rPr>
        <w:t> </w:t>
      </w:r>
      <w:r>
        <w:rPr/>
        <w:t>monopolized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elite.</w:t>
      </w:r>
    </w:p>
    <w:p>
      <w:pPr>
        <w:pStyle w:val="BodyText"/>
        <w:spacing w:before="1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6"/>
        </w:numPr>
        <w:tabs>
          <w:tab w:pos="2037" w:val="left" w:leader="none"/>
        </w:tabs>
        <w:spacing w:line="240" w:lineRule="auto" w:before="0" w:after="0"/>
        <w:ind w:left="2036" w:right="0" w:hanging="510"/>
        <w:jc w:val="both"/>
        <w:rPr>
          <w:i/>
        </w:rPr>
      </w:pPr>
      <w:hyperlink w:history="true" w:anchor="_bookmark4">
        <w:r>
          <w:rPr>
            <w:i/>
          </w:rPr>
          <w:t>Decoupling</w:t>
        </w:r>
        <w:r>
          <w:rPr>
            <w:i/>
            <w:spacing w:val="5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Phenomenology</w:t>
        </w:r>
      </w:hyperlink>
    </w:p>
    <w:p>
      <w:pPr>
        <w:pStyle w:val="BodyText"/>
        <w:spacing w:line="230" w:lineRule="auto" w:before="118"/>
        <w:ind w:right="111"/>
      </w:pPr>
      <w:r>
        <w:rPr/>
        <w:t>Decoupling</w:t>
      </w:r>
      <w:r>
        <w:rPr>
          <w:spacing w:val="-6"/>
        </w:rPr>
        <w:t> </w:t>
      </w:r>
      <w:r>
        <w:rPr/>
        <w:t>concerns</w:t>
      </w:r>
      <w:r>
        <w:rPr>
          <w:spacing w:val="-5"/>
        </w:rPr>
        <w:t> </w:t>
      </w:r>
      <w:r>
        <w:rPr/>
        <w:t>dependencies.</w:t>
      </w:r>
      <w:r>
        <w:rPr>
          <w:spacing w:val="-6"/>
        </w:rPr>
        <w:t> </w:t>
      </w:r>
      <w:r>
        <w:rPr/>
        <w:t>Dependencies</w:t>
      </w:r>
      <w:r>
        <w:rPr>
          <w:spacing w:val="-4"/>
        </w:rPr>
        <w:t> </w:t>
      </w:r>
      <w:r>
        <w:rPr/>
        <w:t>express</w:t>
      </w:r>
      <w:r>
        <w:rPr>
          <w:spacing w:val="-6"/>
        </w:rPr>
        <w:t> </w:t>
      </w:r>
      <w:r>
        <w:rPr/>
        <w:t>themselves</w:t>
      </w:r>
      <w:r>
        <w:rPr>
          <w:spacing w:val="-47"/>
        </w:rPr>
        <w:t> </w:t>
      </w:r>
      <w:r>
        <w:rPr/>
        <w:t>in ties. The expectations from which any market proﬁle is constructed</w:t>
      </w:r>
      <w:r>
        <w:rPr>
          <w:spacing w:val="1"/>
        </w:rPr>
        <w:t> </w:t>
      </w:r>
      <w:r>
        <w:rPr/>
        <w:t>can</w:t>
      </w:r>
      <w:r>
        <w:rPr>
          <w:spacing w:val="19"/>
        </w:rPr>
        <w:t> </w:t>
      </w:r>
      <w:r>
        <w:rPr/>
        <w:t>be</w:t>
      </w:r>
      <w:r>
        <w:rPr>
          <w:spacing w:val="20"/>
        </w:rPr>
        <w:t> </w:t>
      </w:r>
      <w:r>
        <w:rPr/>
        <w:t>seen</w:t>
      </w:r>
      <w:r>
        <w:rPr>
          <w:spacing w:val="20"/>
        </w:rPr>
        <w:t> </w:t>
      </w:r>
      <w:r>
        <w:rPr/>
        <w:t>alternatively</w:t>
      </w:r>
      <w:r>
        <w:rPr>
          <w:spacing w:val="18"/>
        </w:rPr>
        <w:t> </w:t>
      </w:r>
      <w:r>
        <w:rPr/>
        <w:t>as</w:t>
      </w:r>
      <w:r>
        <w:rPr>
          <w:spacing w:val="20"/>
        </w:rPr>
        <w:t> </w:t>
      </w:r>
      <w:r>
        <w:rPr/>
        <w:t>resulting</w:t>
      </w:r>
      <w:r>
        <w:rPr>
          <w:spacing w:val="19"/>
        </w:rPr>
        <w:t> </w:t>
      </w:r>
      <w:r>
        <w:rPr/>
        <w:t>from</w:t>
      </w:r>
      <w:r>
        <w:rPr>
          <w:spacing w:val="20"/>
        </w:rPr>
        <w:t> </w:t>
      </w:r>
      <w:r>
        <w:rPr/>
        <w:t>ties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at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same</w:t>
      </w:r>
      <w:r>
        <w:rPr>
          <w:spacing w:val="20"/>
        </w:rPr>
        <w:t> </w:t>
      </w:r>
      <w:r>
        <w:rPr/>
        <w:t>time</w:t>
      </w:r>
      <w:r>
        <w:rPr>
          <w:spacing w:val="-48"/>
        </w:rPr>
        <w:t> </w:t>
      </w:r>
      <w:r>
        <w:rPr/>
        <w:t>as reproducing ties. Decoupling is the process aspect of establishing</w:t>
      </w:r>
      <w:r>
        <w:rPr>
          <w:spacing w:val="1"/>
        </w:rPr>
        <w:t> </w:t>
      </w:r>
      <w:r>
        <w:rPr/>
        <w:t>and thus embedding a new sort of identity, compounded from ﬁrms</w:t>
      </w:r>
      <w:r>
        <w:rPr>
          <w:spacing w:val="1"/>
        </w:rPr>
        <w:t> </w:t>
      </w:r>
      <w:r>
        <w:rPr/>
        <w:t>but risen to a distinct level. Among previous analysts of embedding,</w:t>
      </w:r>
      <w:r>
        <w:rPr>
          <w:spacing w:val="1"/>
        </w:rPr>
        <w:t> </w:t>
      </w:r>
      <w:r>
        <w:rPr/>
        <w:t>Granovetter (1985) slights the decoupling aspect, but not Burt (1992a)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not</w:t>
      </w:r>
      <w:r>
        <w:rPr>
          <w:spacing w:val="11"/>
        </w:rPr>
        <w:t> </w:t>
      </w:r>
      <w:r>
        <w:rPr/>
        <w:t>Evans</w:t>
      </w:r>
      <w:r>
        <w:rPr>
          <w:spacing w:val="11"/>
        </w:rPr>
        <w:t> </w:t>
      </w:r>
      <w:r>
        <w:rPr/>
        <w:t>(1995).</w:t>
      </w:r>
    </w:p>
    <w:p>
      <w:pPr>
        <w:pStyle w:val="BodyText"/>
        <w:spacing w:line="230" w:lineRule="auto" w:before="4"/>
        <w:ind w:right="111" w:firstLine="198"/>
      </w:pPr>
      <w:r>
        <w:rPr/>
        <w:t>Different possibilities of arraying markets imply that markets are</w:t>
      </w:r>
      <w:r>
        <w:rPr>
          <w:spacing w:val="1"/>
        </w:rPr>
        <w:t> </w:t>
      </w:r>
      <w:r>
        <w:rPr/>
        <w:t>also concerned in decoupling. Decoupling is signaled by the seeming</w:t>
      </w:r>
      <w:r>
        <w:rPr>
          <w:spacing w:val="1"/>
        </w:rPr>
        <w:t> </w:t>
      </w:r>
      <w:r>
        <w:rPr/>
        <w:t>paradox in the asymmetry between the view from downstream up</w:t>
      </w:r>
      <w:r>
        <w:rPr>
          <w:spacing w:val="1"/>
        </w:rPr>
        <w:t> </w:t>
      </w:r>
      <w:r>
        <w:rPr/>
        <w:t>along a tie in contrast with the view from upstream down along the</w:t>
      </w:r>
      <w:r>
        <w:rPr>
          <w:spacing w:val="1"/>
        </w:rPr>
        <w:t> </w:t>
      </w:r>
      <w:r>
        <w:rPr/>
        <w:t>same</w:t>
      </w:r>
      <w:r>
        <w:rPr>
          <w:spacing w:val="-9"/>
        </w:rPr>
        <w:t> </w:t>
      </w:r>
      <w:r>
        <w:rPr/>
        <w:t>tie.</w:t>
      </w:r>
      <w:r>
        <w:rPr>
          <w:spacing w:val="-10"/>
        </w:rPr>
        <w:t> </w:t>
      </w:r>
      <w:r>
        <w:rPr/>
        <w:t>So</w:t>
      </w:r>
      <w:r>
        <w:rPr>
          <w:spacing w:val="-8"/>
        </w:rPr>
        <w:t> </w:t>
      </w:r>
      <w:r>
        <w:rPr/>
        <w:t>far,</w:t>
      </w:r>
      <w:r>
        <w:rPr>
          <w:spacing w:val="-8"/>
        </w:rPr>
        <w:t> </w:t>
      </w:r>
      <w:r>
        <w:rPr/>
        <w:t>an</w:t>
      </w:r>
      <w:r>
        <w:rPr>
          <w:spacing w:val="-11"/>
        </w:rPr>
        <w:t> </w:t>
      </w:r>
      <w:r>
        <w:rPr/>
        <w:t>industry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shown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producer</w:t>
      </w:r>
      <w:r>
        <w:rPr>
          <w:spacing w:val="-9"/>
        </w:rPr>
        <w:t> </w:t>
      </w:r>
      <w:r>
        <w:rPr/>
        <w:t>ﬁrms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has</w:t>
      </w:r>
      <w:r>
        <w:rPr>
          <w:spacing w:val="-48"/>
        </w:rPr>
        <w:t> </w:t>
      </w:r>
      <w:r>
        <w:rPr/>
        <w:t>transaction ties to speciﬁc other economic actors upstream, but with</w:t>
      </w:r>
      <w:r>
        <w:rPr>
          <w:spacing w:val="1"/>
        </w:rPr>
        <w:t> </w:t>
      </w:r>
      <w:r>
        <w:rPr/>
        <w:t>guidance from a joint market proﬁle that overrides speciﬁc ties down-</w:t>
      </w:r>
      <w:r>
        <w:rPr>
          <w:spacing w:val="-47"/>
        </w:rPr>
        <w:t> </w:t>
      </w:r>
      <w:r>
        <w:rPr>
          <w:w w:val="99"/>
        </w:rPr>
        <w:t>st</w:t>
      </w:r>
      <w:r>
        <w:rPr>
          <w:spacing w:val="-4"/>
          <w:w w:val="99"/>
        </w:rPr>
        <w:t>r</w:t>
      </w:r>
      <w:r>
        <w:rPr>
          <w:w w:val="99"/>
        </w:rPr>
        <w:t>eam.</w:t>
      </w:r>
      <w:r>
        <w:rPr>
          <w:spacing w:val="15"/>
        </w:rPr>
        <w:t> </w:t>
      </w:r>
      <w:r>
        <w:rPr>
          <w:w w:val="99"/>
        </w:rPr>
        <w:t>This</w:t>
      </w:r>
      <w:r>
        <w:rPr>
          <w:spacing w:val="15"/>
        </w:rPr>
        <w:t> </w:t>
      </w:r>
      <w:r>
        <w:rPr>
          <w:w w:val="99"/>
        </w:rPr>
        <w:t>is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9"/>
        </w:rPr>
        <w:t>p</w:t>
      </w:r>
      <w:r>
        <w:rPr>
          <w:spacing w:val="-4"/>
          <w:w w:val="99"/>
        </w:rPr>
        <w:t>r</w:t>
      </w:r>
      <w:r>
        <w:rPr>
          <w:spacing w:val="-1"/>
          <w:w w:val="99"/>
        </w:rPr>
        <w:t>o</w:t>
      </w:r>
      <w:r>
        <w:rPr>
          <w:w w:val="99"/>
        </w:rPr>
        <w:t>ﬁle</w:t>
      </w:r>
      <w:r>
        <w:rPr>
          <w:spacing w:val="15"/>
        </w:rPr>
        <w:t> </w:t>
      </w:r>
      <w:r>
        <w:rPr>
          <w:w w:val="99"/>
        </w:rPr>
        <w:t>sustained</w:t>
      </w:r>
      <w:r>
        <w:rPr>
          <w:spacing w:val="15"/>
        </w:rPr>
        <w:t> </w:t>
      </w:r>
      <w:r>
        <w:rPr>
          <w:w w:val="99"/>
        </w:rPr>
        <w:t>vis-</w:t>
      </w:r>
      <w:r>
        <w:rPr>
          <w:spacing w:val="-83"/>
          <w:w w:val="99"/>
        </w:rPr>
        <w:t>a</w:t>
      </w:r>
      <w:r>
        <w:rPr>
          <w:spacing w:val="16"/>
          <w:w w:val="99"/>
        </w:rPr>
        <w:t>`</w:t>
      </w:r>
      <w:r>
        <w:rPr>
          <w:w w:val="99"/>
        </w:rPr>
        <w:t>-vis</w:t>
      </w:r>
      <w:r>
        <w:rPr>
          <w:spacing w:val="15"/>
        </w:rPr>
        <w:t> </w:t>
      </w:r>
      <w:r>
        <w:rPr>
          <w:w w:val="99"/>
        </w:rPr>
        <w:t>some</w:t>
      </w:r>
      <w:r>
        <w:rPr>
          <w:spacing w:val="15"/>
        </w:rPr>
        <w:t> </w:t>
      </w:r>
      <w:r>
        <w:rPr>
          <w:w w:val="99"/>
        </w:rPr>
        <w:t>generalized</w:t>
      </w:r>
      <w:r>
        <w:rPr>
          <w:spacing w:val="15"/>
        </w:rPr>
        <w:t> </w:t>
      </w:r>
      <w:r>
        <w:rPr>
          <w:w w:val="99"/>
        </w:rPr>
        <w:t>“othe</w:t>
      </w:r>
      <w:r>
        <w:rPr>
          <w:spacing w:val="-14"/>
          <w:w w:val="99"/>
        </w:rPr>
        <w:t>r</w:t>
      </w:r>
      <w:r>
        <w:rPr>
          <w:w w:val="99"/>
        </w:rPr>
        <w:t>,” </w:t>
      </w:r>
      <w:r>
        <w:rPr/>
        <w:t>consisting in a cumulation of unspeciﬁed counterpart actors down-</w:t>
      </w:r>
      <w:r>
        <w:rPr>
          <w:spacing w:val="1"/>
        </w:rPr>
        <w:t> </w:t>
      </w:r>
      <w:r>
        <w:rPr/>
        <w:t>stream. It emerges as the envelope from struggles by those becoming</w:t>
      </w:r>
      <w:r>
        <w:rPr>
          <w:spacing w:val="1"/>
        </w:rPr>
        <w:t> </w:t>
      </w:r>
      <w:r>
        <w:rPr/>
        <w:t>members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proﬁle,</w:t>
      </w:r>
      <w:r>
        <w:rPr>
          <w:spacing w:val="-7"/>
        </w:rPr>
        <w:t> </w:t>
      </w:r>
      <w:r>
        <w:rPr/>
        <w:t>rather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proﬁles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other</w:t>
      </w:r>
      <w:r>
        <w:rPr>
          <w:spacing w:val="-48"/>
        </w:rPr>
        <w:t> </w:t>
      </w:r>
      <w:r>
        <w:rPr/>
        <w:t>industries.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struggles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governed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perceived</w:t>
      </w:r>
      <w:r>
        <w:rPr>
          <w:spacing w:val="-5"/>
        </w:rPr>
        <w:t> </w:t>
      </w:r>
      <w:r>
        <w:rPr/>
        <w:t>schedule,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mar-</w:t>
      </w:r>
      <w:r>
        <w:rPr>
          <w:spacing w:val="-48"/>
        </w:rPr>
        <w:t> </w:t>
      </w:r>
      <w:r>
        <w:rPr/>
        <w:t>ket</w:t>
      </w:r>
      <w:r>
        <w:rPr>
          <w:spacing w:val="-7"/>
        </w:rPr>
        <w:t> </w:t>
      </w:r>
      <w:r>
        <w:rPr/>
        <w:t>proﬁle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derives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terms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trade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speciﬁc</w:t>
      </w:r>
      <w:r>
        <w:rPr>
          <w:spacing w:val="-47"/>
        </w:rPr>
        <w:t> </w:t>
      </w:r>
      <w:r>
        <w:rPr/>
        <w:t>processors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proves</w:t>
      </w:r>
      <w:r>
        <w:rPr>
          <w:spacing w:val="10"/>
        </w:rPr>
        <w:t> </w:t>
      </w:r>
      <w:r>
        <w:rPr/>
        <w:t>sustainable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given</w:t>
      </w:r>
      <w:r>
        <w:rPr>
          <w:spacing w:val="10"/>
        </w:rPr>
        <w:t> </w:t>
      </w:r>
      <w:r>
        <w:rPr/>
        <w:t>context.</w:t>
      </w:r>
    </w:p>
    <w:p>
      <w:pPr>
        <w:pStyle w:val="BodyText"/>
        <w:spacing w:line="230" w:lineRule="auto" w:before="6"/>
        <w:ind w:right="111" w:firstLine="198"/>
      </w:pPr>
      <w:r>
        <w:rPr/>
        <w:t>On the habitual side, by hypothesis, individual producers are ordi-</w:t>
      </w:r>
      <w:r>
        <w:rPr>
          <w:spacing w:val="1"/>
        </w:rPr>
        <w:t> </w:t>
      </w:r>
      <w:r>
        <w:rPr/>
        <w:t>narily</w:t>
      </w:r>
      <w:r>
        <w:rPr>
          <w:spacing w:val="-2"/>
        </w:rPr>
        <w:t> </w:t>
      </w:r>
      <w:r>
        <w:rPr/>
        <w:t>dealing with,</w:t>
      </w:r>
      <w:r>
        <w:rPr>
          <w:spacing w:val="-2"/>
        </w:rPr>
        <w:t> </w:t>
      </w:r>
      <w:r>
        <w:rPr/>
        <w:t>and focus</w:t>
      </w:r>
      <w:r>
        <w:rPr>
          <w:spacing w:val="-2"/>
        </w:rPr>
        <w:t> </w:t>
      </w:r>
      <w:r>
        <w:rPr/>
        <w:t>on, their</w:t>
      </w:r>
      <w:r>
        <w:rPr>
          <w:spacing w:val="-2"/>
        </w:rPr>
        <w:t> </w:t>
      </w:r>
      <w:r>
        <w:rPr/>
        <w:t>ties to</w:t>
      </w:r>
      <w:r>
        <w:rPr>
          <w:spacing w:val="-2"/>
        </w:rPr>
        <w:t> </w:t>
      </w:r>
      <w:r>
        <w:rPr/>
        <w:t>diverse other</w:t>
      </w:r>
      <w:r>
        <w:rPr>
          <w:spacing w:val="-1"/>
        </w:rPr>
        <w:t> </w:t>
      </w:r>
      <w:r>
        <w:rPr/>
        <w:t>individual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ﬁrms rather than paying attention to whole industries. There will be</w:t>
      </w:r>
      <w:r>
        <w:rPr>
          <w:spacing w:val="1"/>
        </w:rPr>
        <w:t> </w:t>
      </w:r>
      <w:r>
        <w:rPr/>
        <w:t>some</w:t>
      </w:r>
      <w:r>
        <w:rPr>
          <w:spacing w:val="-8"/>
        </w:rPr>
        <w:t> </w:t>
      </w:r>
      <w:r>
        <w:rPr/>
        <w:t>tension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alters,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9"/>
        </w:rPr>
        <w:t> </w:t>
      </w:r>
      <w:r>
        <w:rPr/>
        <w:t>ends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ties,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/>
        <w:t>oriented</w:t>
      </w:r>
      <w:r>
        <w:rPr>
          <w:spacing w:val="-48"/>
        </w:rPr>
        <w:t> </w:t>
      </w:r>
      <w:r>
        <w:rPr/>
        <w:t>toward</w:t>
      </w:r>
      <w:r>
        <w:rPr>
          <w:spacing w:val="-7"/>
        </w:rPr>
        <w:t> </w:t>
      </w:r>
      <w:r>
        <w:rPr/>
        <w:t>rivalry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producers</w:t>
      </w:r>
      <w:r>
        <w:rPr>
          <w:spacing w:val="-5"/>
        </w:rPr>
        <w:t> </w:t>
      </w:r>
      <w:r>
        <w:rPr/>
        <w:t>parallel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their</w:t>
      </w:r>
      <w:r>
        <w:rPr>
          <w:spacing w:val="-5"/>
        </w:rPr>
        <w:t> </w:t>
      </w:r>
      <w:r>
        <w:rPr/>
        <w:t>own</w:t>
      </w:r>
      <w:r>
        <w:rPr>
          <w:spacing w:val="-7"/>
        </w:rPr>
        <w:t> </w:t>
      </w:r>
      <w:r>
        <w:rPr/>
        <w:t>market</w:t>
      </w:r>
      <w:r>
        <w:rPr>
          <w:spacing w:val="-5"/>
        </w:rPr>
        <w:t> </w:t>
      </w:r>
      <w:r>
        <w:rPr/>
        <w:t>rather</w:t>
      </w:r>
      <w:r>
        <w:rPr>
          <w:spacing w:val="-7"/>
        </w:rPr>
        <w:t> </w:t>
      </w:r>
      <w:r>
        <w:rPr/>
        <w:t>than</w:t>
      </w:r>
      <w:r>
        <w:rPr>
          <w:spacing w:val="-47"/>
        </w:rPr>
        <w:t> </w:t>
      </w:r>
      <w:r>
        <w:rPr/>
        <w:t>toward particular transactions with particular alters in that down-</w:t>
      </w:r>
      <w:r>
        <w:rPr>
          <w:spacing w:val="1"/>
        </w:rPr>
        <w:t> </w:t>
      </w:r>
      <w:r>
        <w:rPr/>
        <w:t>stream market. Exactly the same account applies for a market in up-</w:t>
      </w:r>
      <w:r>
        <w:rPr>
          <w:spacing w:val="1"/>
        </w:rPr>
        <w:t> </w:t>
      </w:r>
      <w:r>
        <w:rPr/>
        <w:t>stream mode, the difference being that the habitual side is identiﬁed</w:t>
      </w:r>
      <w:r>
        <w:rPr>
          <w:spacing w:val="1"/>
        </w:rPr>
        <w:t> </w:t>
      </w:r>
      <w:r>
        <w:rPr/>
        <w:t>with</w:t>
      </w:r>
      <w:r>
        <w:rPr>
          <w:spacing w:val="10"/>
        </w:rPr>
        <w:t> </w:t>
      </w:r>
      <w:r>
        <w:rPr/>
        <w:t>downstream</w:t>
      </w:r>
      <w:r>
        <w:rPr>
          <w:spacing w:val="10"/>
        </w:rPr>
        <w:t> </w:t>
      </w:r>
      <w:r>
        <w:rPr/>
        <w:t>rather</w:t>
      </w:r>
      <w:r>
        <w:rPr>
          <w:spacing w:val="11"/>
        </w:rPr>
        <w:t> </w:t>
      </w:r>
      <w:r>
        <w:rPr/>
        <w:t>than</w:t>
      </w:r>
      <w:r>
        <w:rPr>
          <w:spacing w:val="10"/>
        </w:rPr>
        <w:t> </w:t>
      </w:r>
      <w:r>
        <w:rPr/>
        <w:t>upstream.</w:t>
      </w:r>
    </w:p>
    <w:p>
      <w:pPr>
        <w:pStyle w:val="BodyText"/>
        <w:spacing w:line="230" w:lineRule="auto" w:before="3"/>
        <w:ind w:left="103" w:right="103" w:firstLine="198"/>
      </w:pPr>
      <w:r>
        <w:rPr/>
        <w:t>How can ties decoupled when viewed from upstream be habitual</w:t>
      </w:r>
      <w:r>
        <w:rPr>
          <w:spacing w:val="1"/>
        </w:rPr>
        <w:t> </w:t>
      </w:r>
      <w:r>
        <w:rPr/>
        <w:t>when viewed from downstream, and vice versa? A narrative account</w:t>
      </w:r>
      <w:r>
        <w:rPr>
          <w:spacing w:val="1"/>
        </w:rPr>
        <w:t> </w:t>
      </w:r>
      <w:r>
        <w:rPr/>
        <w:t>is suggested by previous chapters. Much of the time, producer ﬁrms</w:t>
      </w:r>
      <w:r>
        <w:rPr>
          <w:spacing w:val="1"/>
        </w:rPr>
        <w:t> </w:t>
      </w:r>
      <w:r>
        <w:rPr/>
        <w:t>can be running on automatic pilot, ﬁlling and placing a variety of cus-</w:t>
      </w:r>
      <w:r>
        <w:rPr>
          <w:spacing w:val="-47"/>
        </w:rPr>
        <w:t> </w:t>
      </w:r>
      <w:r>
        <w:rPr/>
        <w:t>tomary orders with other ﬁrms again and again. These orders will be</w:t>
      </w:r>
      <w:r>
        <w:rPr>
          <w:spacing w:val="1"/>
        </w:rPr>
        <w:t> </w:t>
      </w:r>
      <w:r>
        <w:rPr/>
        <w:t>at some habitual terms of volume, price, and service, which no doubt</w:t>
      </w:r>
      <w:r>
        <w:rPr>
          <w:spacing w:val="1"/>
        </w:rPr>
        <w:t> </w:t>
      </w:r>
      <w:r>
        <w:rPr/>
        <w:t>got established in some earlier market context. However, some ﬁrms</w:t>
      </w:r>
      <w:r>
        <w:rPr>
          <w:spacing w:val="1"/>
        </w:rPr>
        <w:t> </w:t>
      </w:r>
      <w:r>
        <w:rPr/>
        <w:t>may court or force changes, or new actors may appear, perhaps from</w:t>
      </w:r>
      <w:r>
        <w:rPr>
          <w:spacing w:val="1"/>
        </w:rPr>
        <w:t> </w:t>
      </w:r>
      <w:r>
        <w:rPr/>
        <w:t>abroad, or technology may twitch, or the environment shift. A night-</w:t>
      </w:r>
      <w:r>
        <w:rPr>
          <w:spacing w:val="1"/>
        </w:rPr>
        <w:t> </w:t>
      </w:r>
      <w:r>
        <w:rPr/>
        <w:t>mare of conjectural variations can emerge in which a producer imag-</w:t>
      </w:r>
      <w:r>
        <w:rPr>
          <w:spacing w:val="1"/>
        </w:rPr>
        <w:t> </w:t>
      </w:r>
      <w:r>
        <w:rPr/>
        <w:t>ines what some set of others, and self, may do in response to various</w:t>
      </w:r>
      <w:r>
        <w:rPr>
          <w:spacing w:val="1"/>
        </w:rPr>
        <w:t> </w:t>
      </w:r>
      <w:r>
        <w:rPr/>
        <w:t>changes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responses</w:t>
      </w:r>
      <w:r>
        <w:rPr>
          <w:spacing w:val="-3"/>
        </w:rPr>
        <w:t> </w:t>
      </w:r>
      <w:r>
        <w:rPr/>
        <w:t>conjectured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some</w:t>
      </w:r>
      <w:r>
        <w:rPr>
          <w:spacing w:val="-5"/>
        </w:rPr>
        <w:t> </w:t>
      </w:r>
      <w:r>
        <w:rPr/>
        <w:t>given</w:t>
      </w:r>
      <w:r>
        <w:rPr>
          <w:spacing w:val="-2"/>
        </w:rPr>
        <w:t> </w:t>
      </w:r>
      <w:r>
        <w:rPr/>
        <w:t>actors.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fer-</w:t>
      </w:r>
      <w:r>
        <w:rPr>
          <w:spacing w:val="-47"/>
        </w:rPr>
        <w:t> </w:t>
      </w:r>
      <w:r>
        <w:rPr/>
        <w:t>tile</w:t>
      </w:r>
      <w:r>
        <w:rPr>
          <w:spacing w:val="-3"/>
        </w:rPr>
        <w:t> </w:t>
      </w:r>
      <w:r>
        <w:rPr/>
        <w:t>soil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social</w:t>
      </w:r>
      <w:r>
        <w:rPr>
          <w:spacing w:val="-2"/>
        </w:rPr>
        <w:t> </w:t>
      </w:r>
      <w:r>
        <w:rPr/>
        <w:t>construction,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reactivation,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joint</w:t>
      </w:r>
      <w:r>
        <w:rPr>
          <w:spacing w:val="-3"/>
        </w:rPr>
        <w:t> </w:t>
      </w:r>
      <w:r>
        <w:rPr/>
        <w:t>proﬁle</w:t>
      </w:r>
      <w:r>
        <w:rPr>
          <w:spacing w:val="-47"/>
        </w:rPr>
        <w:t> </w:t>
      </w:r>
      <w:r>
        <w:rPr/>
        <w:t>offering</w:t>
      </w:r>
      <w:r>
        <w:rPr>
          <w:spacing w:val="-5"/>
        </w:rPr>
        <w:t> </w:t>
      </w:r>
      <w:r>
        <w:rPr/>
        <w:t>common</w:t>
      </w:r>
      <w:r>
        <w:rPr>
          <w:spacing w:val="-7"/>
        </w:rPr>
        <w:t> </w:t>
      </w:r>
      <w:r>
        <w:rPr/>
        <w:t>guidance.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proﬁle</w:t>
      </w:r>
      <w:r>
        <w:rPr>
          <w:spacing w:val="-5"/>
        </w:rPr>
        <w:t> </w:t>
      </w:r>
      <w:r>
        <w:rPr/>
        <w:t>presupposes</w:t>
      </w:r>
      <w:r>
        <w:rPr>
          <w:spacing w:val="-7"/>
        </w:rPr>
        <w:t> </w:t>
      </w:r>
      <w:r>
        <w:rPr/>
        <w:t>positioning</w:t>
      </w:r>
      <w:r>
        <w:rPr>
          <w:spacing w:val="-4"/>
        </w:rPr>
        <w:t> </w:t>
      </w:r>
      <w:r>
        <w:rPr/>
        <w:t>with</w:t>
      </w:r>
      <w:r>
        <w:rPr>
          <w:spacing w:val="-48"/>
        </w:rPr>
        <w:t> </w:t>
      </w:r>
      <w:r>
        <w:rPr/>
        <w:t>respect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other</w:t>
      </w:r>
      <w:r>
        <w:rPr>
          <w:spacing w:val="10"/>
        </w:rPr>
        <w:t> </w:t>
      </w:r>
      <w:r>
        <w:rPr/>
        <w:t>markets.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new</w:t>
      </w:r>
      <w:r>
        <w:rPr>
          <w:spacing w:val="10"/>
        </w:rPr>
        <w:t> </w:t>
      </w:r>
      <w:r>
        <w:rPr/>
        <w:t>positioning.</w:t>
      </w:r>
    </w:p>
    <w:p>
      <w:pPr>
        <w:pStyle w:val="BodyText"/>
        <w:spacing w:line="230" w:lineRule="auto" w:before="6"/>
        <w:ind w:left="103" w:right="105" w:firstLine="198"/>
      </w:pPr>
      <w:r>
        <w:rPr/>
        <w:t>Some</w:t>
      </w:r>
      <w:r>
        <w:rPr>
          <w:spacing w:val="-3"/>
        </w:rPr>
        <w:t> </w:t>
      </w:r>
      <w:r>
        <w:rPr/>
        <w:t>broader</w:t>
      </w:r>
      <w:r>
        <w:rPr>
          <w:spacing w:val="-1"/>
        </w:rPr>
        <w:t> </w:t>
      </w:r>
      <w:r>
        <w:rPr/>
        <w:t>interpretive</w:t>
      </w:r>
      <w:r>
        <w:rPr>
          <w:spacing w:val="-2"/>
        </w:rPr>
        <w:t> </w:t>
      </w:r>
      <w:r>
        <w:rPr/>
        <w:t>framing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encompasses both</w:t>
      </w:r>
      <w:r>
        <w:rPr>
          <w:spacing w:val="-3"/>
        </w:rPr>
        <w:t> </w:t>
      </w:r>
      <w:r>
        <w:rPr/>
        <w:t>polarities</w:t>
      </w:r>
      <w:r>
        <w:rPr>
          <w:spacing w:val="-47"/>
        </w:rPr>
        <w:t> </w:t>
      </w:r>
      <w:r>
        <w:rPr/>
        <w:t>must be manifested. The continuing joint reproduction of a market</w:t>
      </w:r>
      <w:r>
        <w:rPr>
          <w:spacing w:val="1"/>
        </w:rPr>
        <w:t> </w:t>
      </w:r>
      <w:r>
        <w:rPr/>
        <w:t>proﬁle binds producers such that their ensemble becomes treated by</w:t>
      </w:r>
      <w:r>
        <w:rPr>
          <w:spacing w:val="1"/>
        </w:rPr>
        <w:t> </w:t>
      </w:r>
      <w:r>
        <w:rPr/>
        <w:t>themselves and others as a player. This player is a molecule in which</w:t>
      </w:r>
      <w:r>
        <w:rPr>
          <w:spacing w:val="1"/>
        </w:rPr>
        <w:t> </w:t>
      </w:r>
      <w:r>
        <w:rPr/>
        <w:t>constituent ﬁrms are bound as atoms. Yet also, this is a player with an</w:t>
      </w:r>
      <w:r>
        <w:rPr>
          <w:spacing w:val="-47"/>
        </w:rPr>
        <w:t> </w:t>
      </w:r>
      <w:r>
        <w:rPr/>
        <w:t>identity, a player that participants and observers alike speak of as tak-</w:t>
      </w:r>
      <w:r>
        <w:rPr>
          <w:spacing w:val="-47"/>
        </w:rPr>
        <w:t> </w:t>
      </w:r>
      <w:r>
        <w:rPr/>
        <w:t>ing action, and which guides interpretations. Embedding is deﬁned in</w:t>
      </w:r>
      <w:r>
        <w:rPr>
          <w:spacing w:val="-47"/>
        </w:rPr>
        <w:t> </w:t>
      </w:r>
      <w:r>
        <w:rPr/>
        <w:t>and by this process. Each production market is thus also a folk theory</w:t>
      </w:r>
      <w:r>
        <w:rPr>
          <w:spacing w:val="1"/>
        </w:rPr>
        <w:t> </w:t>
      </w:r>
      <w:r>
        <w:rPr/>
        <w:t>that reproduces itself out of the continuing perceptions and actions of</w:t>
      </w:r>
      <w:r>
        <w:rPr>
          <w:spacing w:val="1"/>
        </w:rPr>
        <w:t> </w:t>
      </w:r>
      <w:r>
        <w:rPr/>
        <w:t>all participants in a market. The market is an actor with a different</w:t>
      </w:r>
      <w:r>
        <w:rPr>
          <w:spacing w:val="1"/>
        </w:rPr>
        <w:t> </w:t>
      </w:r>
      <w:r>
        <w:rPr/>
        <w:t>ontology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ﬁrms,</w:t>
      </w:r>
      <w:r>
        <w:rPr>
          <w:spacing w:val="8"/>
        </w:rPr>
        <w:t> </w:t>
      </w:r>
      <w:r>
        <w:rPr/>
        <w:t>whose</w:t>
      </w:r>
      <w:r>
        <w:rPr>
          <w:spacing w:val="8"/>
        </w:rPr>
        <w:t> </w:t>
      </w:r>
      <w:r>
        <w:rPr/>
        <w:t>actions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clearly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level.</w:t>
      </w:r>
    </w:p>
    <w:p>
      <w:pPr>
        <w:pStyle w:val="BodyText"/>
        <w:spacing w:line="230" w:lineRule="auto" w:before="5"/>
        <w:ind w:left="103" w:right="105" w:firstLine="198"/>
      </w:pPr>
      <w:r>
        <w:rPr/>
        <w:t>Pressure on the robustness of any relation being coded as a tie may</w:t>
      </w:r>
      <w:r>
        <w:rPr>
          <w:spacing w:val="1"/>
        </w:rPr>
        <w:t> </w:t>
      </w:r>
      <w:r>
        <w:rPr/>
        <w:t>come when the other end also perceives itself as in a rivalry proﬁle of</w:t>
      </w:r>
      <w:r>
        <w:rPr>
          <w:spacing w:val="1"/>
        </w:rPr>
        <w:t> </w:t>
      </w:r>
      <w:r>
        <w:rPr/>
        <w:t>its own that subsumes the origin end of the tie. That is, what might</w:t>
      </w:r>
      <w:r>
        <w:rPr>
          <w:spacing w:val="1"/>
        </w:rPr>
        <w:t> </w:t>
      </w:r>
      <w:r>
        <w:rPr/>
        <w:t>appear symmetric cannot be symmetric because of the differences in</w:t>
      </w:r>
      <w:r>
        <w:rPr>
          <w:spacing w:val="1"/>
        </w:rPr>
        <w:t> </w:t>
      </w:r>
      <w:r>
        <w:rPr/>
        <w:t>the concrete embeddings. Neither end of the tie focuses on it as a rela-</w:t>
      </w:r>
      <w:r>
        <w:rPr>
          <w:spacing w:val="-47"/>
        </w:rPr>
        <w:t> </w:t>
      </w:r>
      <w:r>
        <w:rPr/>
        <w:t>tion; both ends are concerned instead with their places in their own</w:t>
      </w:r>
      <w:r>
        <w:rPr>
          <w:spacing w:val="1"/>
        </w:rPr>
        <w:t> </w:t>
      </w:r>
      <w:r>
        <w:rPr/>
        <w:t>rivalry proﬁle. The strain is greater than if just one end of the ties is</w:t>
      </w:r>
      <w:r>
        <w:rPr>
          <w:spacing w:val="1"/>
        </w:rPr>
        <w:t> </w:t>
      </w:r>
      <w:r>
        <w:rPr/>
        <w:t>anchored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market</w:t>
      </w:r>
      <w:r>
        <w:rPr>
          <w:spacing w:val="11"/>
        </w:rPr>
        <w:t> </w:t>
      </w:r>
      <w:r>
        <w:rPr/>
        <w:t>rivalry</w:t>
      </w:r>
      <w:r>
        <w:rPr>
          <w:spacing w:val="10"/>
        </w:rPr>
        <w:t> </w:t>
      </w:r>
      <w:r>
        <w:rPr/>
        <w:t>proﬁle.</w:t>
      </w:r>
    </w:p>
    <w:p>
      <w:pPr>
        <w:pStyle w:val="BodyText"/>
        <w:spacing w:line="230" w:lineRule="auto" w:before="3"/>
        <w:ind w:left="103" w:right="109" w:firstLine="198"/>
      </w:pPr>
      <w:r>
        <w:rPr/>
        <w:t>Thus,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likelihood</w:t>
      </w:r>
      <w:r>
        <w:rPr>
          <w:spacing w:val="27"/>
        </w:rPr>
        <w:t> </w:t>
      </w:r>
      <w:r>
        <w:rPr/>
        <w:t>of</w:t>
      </w:r>
      <w:r>
        <w:rPr>
          <w:spacing w:val="25"/>
        </w:rPr>
        <w:t> </w:t>
      </w:r>
      <w:r>
        <w:rPr/>
        <w:t>disruption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predicted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7"/>
        </w:rPr>
        <w:t> </w:t>
      </w:r>
      <w:r>
        <w:rPr/>
        <w:t>greater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a</w:t>
      </w:r>
      <w:r>
        <w:rPr>
          <w:spacing w:val="-48"/>
        </w:rPr>
        <w:t> </w:t>
      </w:r>
      <w:r>
        <w:rPr/>
        <w:t>tie</w:t>
      </w:r>
      <w:r>
        <w:rPr>
          <w:spacing w:val="7"/>
        </w:rPr>
        <w:t> </w:t>
      </w:r>
      <w:r>
        <w:rPr/>
        <w:t>whose</w:t>
      </w:r>
      <w:r>
        <w:rPr>
          <w:spacing w:val="10"/>
        </w:rPr>
        <w:t> </w:t>
      </w:r>
      <w:r>
        <w:rPr/>
        <w:t>two</w:t>
      </w:r>
      <w:r>
        <w:rPr>
          <w:spacing w:val="8"/>
        </w:rPr>
        <w:t> </w:t>
      </w:r>
      <w:r>
        <w:rPr/>
        <w:t>ends</w:t>
      </w:r>
      <w:r>
        <w:rPr>
          <w:spacing w:val="8"/>
        </w:rPr>
        <w:t> </w:t>
      </w:r>
      <w:r>
        <w:rPr/>
        <w:t>face</w:t>
      </w:r>
      <w:r>
        <w:rPr>
          <w:spacing w:val="10"/>
        </w:rPr>
        <w:t> </w:t>
      </w:r>
      <w:r>
        <w:rPr/>
        <w:t>one</w:t>
      </w:r>
      <w:r>
        <w:rPr>
          <w:spacing w:val="8"/>
        </w:rPr>
        <w:t> </w:t>
      </w:r>
      <w:r>
        <w:rPr/>
        <w:t>another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distinct</w:t>
      </w:r>
      <w:r>
        <w:rPr>
          <w:spacing w:val="10"/>
        </w:rPr>
        <w:t> </w:t>
      </w:r>
      <w:r>
        <w:rPr/>
        <w:t>proﬁles.</w:t>
      </w:r>
      <w:r>
        <w:rPr>
          <w:spacing w:val="7"/>
        </w:rPr>
        <w:t> </w:t>
      </w:r>
      <w:r>
        <w:rPr/>
        <w:t>Consider,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0"/>
        <w:rPr>
          <w:sz w:val="12"/>
        </w:rPr>
      </w:pPr>
      <w:r>
        <w:rPr/>
        <w:t>for example, production streams in the computer sector. The like-</w:t>
      </w:r>
      <w:r>
        <w:rPr>
          <w:spacing w:val="1"/>
        </w:rPr>
        <w:t> </w:t>
      </w:r>
      <w:r>
        <w:rPr/>
        <w:t>lihood of disruption is higher, for example, when component manu-</w:t>
      </w:r>
      <w:r>
        <w:rPr>
          <w:spacing w:val="1"/>
        </w:rPr>
        <w:t> </w:t>
      </w:r>
      <w:r>
        <w:rPr/>
        <w:t>facturers orient downstream toward PC vendors while these same</w:t>
      </w:r>
      <w:r>
        <w:rPr>
          <w:spacing w:val="1"/>
        </w:rPr>
        <w:t> </w:t>
      </w:r>
      <w:r>
        <w:rPr/>
        <w:t>vendors are orienting upstream toward their suppliers as the prob-</w:t>
      </w:r>
      <w:r>
        <w:rPr>
          <w:spacing w:val="1"/>
        </w:rPr>
        <w:t> </w:t>
      </w:r>
      <w:r>
        <w:rPr/>
        <w:t>lematic,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proﬁle</w:t>
      </w:r>
      <w:r>
        <w:rPr>
          <w:spacing w:val="11"/>
        </w:rPr>
        <w:t> </w:t>
      </w:r>
      <w:r>
        <w:rPr/>
        <w:t>side.</w:t>
      </w:r>
      <w:r>
        <w:rPr>
          <w:position w:val="7"/>
          <w:sz w:val="12"/>
        </w:rPr>
        <w:t>29</w:t>
      </w:r>
    </w:p>
    <w:p>
      <w:pPr>
        <w:pStyle w:val="BodyText"/>
        <w:spacing w:line="230" w:lineRule="auto" w:before="2"/>
        <w:ind w:right="111" w:firstLine="198"/>
      </w:pPr>
      <w:r>
        <w:rPr/>
        <w:t>In contrast, disruption is less likely when a tie, and also connecting</w:t>
      </w:r>
      <w:r>
        <w:rPr>
          <w:spacing w:val="1"/>
        </w:rPr>
        <w:t> </w:t>
      </w:r>
      <w:r>
        <w:rPr/>
        <w:t>ties in a chain, are passing through a sequence of proﬁles of the same</w:t>
      </w:r>
      <w:r>
        <w:rPr>
          <w:spacing w:val="1"/>
        </w:rPr>
        <w:t> </w:t>
      </w:r>
      <w:r>
        <w:rPr/>
        <w:t>orientation: either all upstream or else all downstream. This suggests</w:t>
      </w:r>
      <w:r>
        <w:rPr>
          <w:spacing w:val="1"/>
        </w:rPr>
        <w:t> </w:t>
      </w:r>
      <w:r>
        <w:rPr>
          <w:w w:val="99"/>
        </w:rPr>
        <w:t>the</w:t>
      </w:r>
      <w:r>
        <w:rPr>
          <w:spacing w:val="-4"/>
          <w:w w:val="99"/>
        </w:rPr>
        <w:t>r</w:t>
      </w:r>
      <w:r>
        <w:rPr>
          <w:w w:val="99"/>
        </w:rPr>
        <w:t>e</w:t>
      </w:r>
      <w:r>
        <w:rPr>
          <w:spacing w:val="23"/>
        </w:rPr>
        <w:t> </w:t>
      </w:r>
      <w:r>
        <w:rPr>
          <w:w w:val="99"/>
        </w:rPr>
        <w:t>i</w:t>
      </w:r>
      <w:r>
        <w:rPr>
          <w:w w:val="9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friction</w:t>
      </w:r>
      <w:r>
        <w:rPr>
          <w:spacing w:val="23"/>
        </w:rPr>
        <w:t> </w:t>
      </w:r>
      <w:r>
        <w:rPr>
          <w:w w:val="99"/>
        </w:rPr>
        <w:t>in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juxtaposing</w:t>
      </w:r>
      <w:r>
        <w:rPr>
          <w:spacing w:val="23"/>
        </w:rPr>
        <w:t> </w:t>
      </w:r>
      <w:r>
        <w:rPr>
          <w:w w:val="99"/>
        </w:rPr>
        <w:t>upst</w:t>
      </w:r>
      <w:r>
        <w:rPr>
          <w:spacing w:val="-4"/>
          <w:w w:val="99"/>
        </w:rPr>
        <w:t>r</w:t>
      </w:r>
      <w:r>
        <w:rPr>
          <w:w w:val="99"/>
        </w:rPr>
        <w:t>eam</w:t>
      </w:r>
      <w:r>
        <w:rPr>
          <w:spacing w:val="23"/>
        </w:rPr>
        <w:t> </w:t>
      </w:r>
      <w:r>
        <w:rPr>
          <w:w w:val="99"/>
        </w:rPr>
        <w:t>vis-</w:t>
      </w:r>
      <w:r>
        <w:rPr>
          <w:spacing w:val="-83"/>
          <w:w w:val="99"/>
        </w:rPr>
        <w:t>a</w:t>
      </w:r>
      <w:r>
        <w:rPr>
          <w:spacing w:val="16"/>
          <w:w w:val="99"/>
        </w:rPr>
        <w:t>`</w:t>
      </w:r>
      <w:r>
        <w:rPr>
          <w:w w:val="99"/>
        </w:rPr>
        <w:t>-vis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downst</w:t>
      </w:r>
      <w:r>
        <w:rPr>
          <w:spacing w:val="-4"/>
          <w:w w:val="99"/>
        </w:rPr>
        <w:t>r</w:t>
      </w:r>
      <w:r>
        <w:rPr>
          <w:w w:val="99"/>
        </w:rPr>
        <w:t>eam</w:t>
      </w:r>
      <w:r>
        <w:rPr>
          <w:spacing w:val="23"/>
        </w:rPr>
        <w:t> </w:t>
      </w:r>
      <w:r>
        <w:rPr>
          <w:w w:val="99"/>
        </w:rPr>
        <w:t>mode </w:t>
      </w:r>
      <w:bookmarkStart w:name="5.5.6. The Reverse Side" w:id="358"/>
      <w:bookmarkEnd w:id="358"/>
      <w:r>
        <w:rPr>
          <w:w w:val="99"/>
        </w:rPr>
      </w:r>
      <w:bookmarkStart w:name="_bookmark173" w:id="359"/>
      <w:bookmarkEnd w:id="359"/>
      <w:r>
        <w:rPr/>
        <w:t>(pe</w:t>
      </w:r>
      <w:r>
        <w:rPr/>
        <w:t>rhaps</w:t>
      </w:r>
      <w:r>
        <w:rPr>
          <w:spacing w:val="-9"/>
        </w:rPr>
        <w:t> </w:t>
      </w:r>
      <w:r>
        <w:rPr/>
        <w:t>even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switching</w:t>
      </w:r>
      <w:r>
        <w:rPr>
          <w:spacing w:val="-6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8"/>
        </w:rPr>
        <w:t> </w:t>
      </w:r>
      <w:r>
        <w:rPr/>
        <w:t>modes).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this</w:t>
      </w:r>
      <w:r>
        <w:rPr>
          <w:spacing w:val="-48"/>
        </w:rPr>
        <w:t> </w:t>
      </w:r>
      <w:r>
        <w:rPr/>
        <w:t>argument, either of two pure extremes may be much more likely than</w:t>
      </w:r>
      <w:r>
        <w:rPr>
          <w:spacing w:val="1"/>
        </w:rPr>
        <w:t> </w:t>
      </w:r>
      <w:r>
        <w:rPr/>
        <w:t>any one of the endless other variant stackings possible. Overall, the</w:t>
      </w:r>
      <w:r>
        <w:rPr>
          <w:spacing w:val="1"/>
        </w:rPr>
        <w:t> </w:t>
      </w:r>
      <w:r>
        <w:rPr/>
        <w:t>pure downstream stacking would be more likely in a deﬂationary pe-</w:t>
      </w:r>
      <w:r>
        <w:rPr>
          <w:spacing w:val="1"/>
        </w:rPr>
        <w:t> </w:t>
      </w:r>
      <w:r>
        <w:rPr/>
        <w:t>riod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pure</w:t>
      </w:r>
      <w:r>
        <w:rPr>
          <w:spacing w:val="9"/>
        </w:rPr>
        <w:t> </w:t>
      </w:r>
      <w:r>
        <w:rPr/>
        <w:t>upstream</w:t>
      </w:r>
      <w:r>
        <w:rPr>
          <w:spacing w:val="9"/>
        </w:rPr>
        <w:t> </w:t>
      </w:r>
      <w:r>
        <w:rPr/>
        <w:t>stacking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inﬂationary</w:t>
      </w:r>
      <w:r>
        <w:rPr>
          <w:spacing w:val="9"/>
        </w:rPr>
        <w:t> </w:t>
      </w:r>
      <w:r>
        <w:rPr/>
        <w:t>period.</w:t>
      </w:r>
    </w:p>
    <w:p>
      <w:pPr>
        <w:pStyle w:val="BodyText"/>
        <w:spacing w:line="230" w:lineRule="auto" w:before="4"/>
        <w:ind w:right="110" w:firstLine="198"/>
      </w:pPr>
      <w:r>
        <w:rPr/>
        <w:t>The</w:t>
      </w:r>
      <w:r>
        <w:rPr>
          <w:spacing w:val="-7"/>
        </w:rPr>
        <w:t> </w:t>
      </w:r>
      <w:r>
        <w:rPr/>
        <w:t>key</w:t>
      </w:r>
      <w:r>
        <w:rPr>
          <w:spacing w:val="-6"/>
        </w:rPr>
        <w:t> </w:t>
      </w:r>
      <w:r>
        <w:rPr/>
        <w:t>issue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dynamics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emerge</w:t>
      </w:r>
      <w:r>
        <w:rPr>
          <w:spacing w:val="-7"/>
        </w:rPr>
        <w:t> </w:t>
      </w:r>
      <w:r>
        <w:rPr/>
        <w:t>is</w:t>
      </w:r>
      <w:r>
        <w:rPr>
          <w:spacing w:val="-47"/>
        </w:rPr>
        <w:t> </w:t>
      </w:r>
      <w:r>
        <w:rPr/>
        <w:t>when and where the representative ﬁrm’s ﬂows come to be perceived</w:t>
      </w:r>
      <w:r>
        <w:rPr>
          <w:spacing w:val="1"/>
        </w:rPr>
        <w:t> </w:t>
      </w:r>
      <w:r>
        <w:rPr/>
        <w:t>together as an overall commitment, rather than as merely some collec-</w:t>
      </w:r>
      <w:r>
        <w:rPr>
          <w:spacing w:val="-47"/>
        </w:rPr>
        <w:t> </w:t>
      </w:r>
      <w:r>
        <w:rPr/>
        <w:t>tion of rivulets. In the downstream orientation, delivery rivulets get</w:t>
      </w:r>
      <w:r>
        <w:rPr>
          <w:spacing w:val="1"/>
        </w:rPr>
        <w:t> </w:t>
      </w:r>
      <w:r>
        <w:rPr/>
        <w:t>chunked together as a commitment. In the upstream orientation, it in-</w:t>
      </w:r>
      <w:r>
        <w:rPr>
          <w:spacing w:val="-47"/>
        </w:rPr>
        <w:t> </w:t>
      </w:r>
      <w:r>
        <w:rPr/>
        <w:t>stead is the rivulets of procurements that somehow must come to be</w:t>
      </w:r>
      <w:r>
        <w:rPr>
          <w:spacing w:val="1"/>
        </w:rPr>
        <w:t> </w:t>
      </w:r>
      <w:r>
        <w:rPr/>
        <w:t>perceived together as overall commitments by the peer producers as</w:t>
      </w:r>
      <w:r>
        <w:rPr>
          <w:spacing w:val="1"/>
        </w:rPr>
        <w:t> </w:t>
      </w:r>
      <w:r>
        <w:rPr/>
        <w:t>they eye one another. In either case, asymmetry is seen to be basic to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relations.</w:t>
      </w:r>
    </w:p>
    <w:p>
      <w:pPr>
        <w:pStyle w:val="BodyText"/>
        <w:spacing w:before="1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6"/>
        </w:numPr>
        <w:tabs>
          <w:tab w:pos="2723" w:val="left" w:leader="none"/>
        </w:tabs>
        <w:spacing w:line="240" w:lineRule="auto" w:before="0" w:after="0"/>
        <w:ind w:left="2722" w:right="0" w:hanging="510"/>
        <w:jc w:val="both"/>
        <w:rPr>
          <w:i/>
        </w:rPr>
      </w:pPr>
      <w:hyperlink w:history="true" w:anchor="_bookmark4">
        <w:r>
          <w:rPr>
            <w:i/>
          </w:rPr>
          <w:t>The</w:t>
        </w:r>
        <w:r>
          <w:rPr>
            <w:i/>
            <w:spacing w:val="8"/>
          </w:rPr>
          <w:t> </w:t>
        </w:r>
        <w:r>
          <w:rPr>
            <w:i/>
          </w:rPr>
          <w:t>Reverse</w:t>
        </w:r>
        <w:r>
          <w:rPr>
            <w:i/>
            <w:spacing w:val="8"/>
          </w:rPr>
          <w:t> </w:t>
        </w:r>
        <w:r>
          <w:rPr>
            <w:i/>
          </w:rPr>
          <w:t>Side</w:t>
        </w:r>
      </w:hyperlink>
    </w:p>
    <w:p>
      <w:pPr>
        <w:pStyle w:val="BodyText"/>
        <w:spacing w:line="230" w:lineRule="auto" w:before="118"/>
        <w:ind w:right="112"/>
      </w:pPr>
      <w:r>
        <w:rPr/>
        <w:t>Attention has been focused on the proﬁle of a market, the proﬁle that</w:t>
      </w:r>
      <w:r>
        <w:rPr>
          <w:spacing w:val="1"/>
        </w:rPr>
        <w:t> </w:t>
      </w:r>
      <w:r>
        <w:rPr/>
        <w:t>as an interface in that direction protects the producers from Knightian</w:t>
      </w:r>
      <w:r>
        <w:rPr>
          <w:spacing w:val="-47"/>
        </w:rPr>
        <w:t> </w:t>
      </w:r>
      <w:r>
        <w:rPr/>
        <w:t>uncertainty. It is time to give more sustained and explicit attention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4"/>
        </w:rPr>
        <w:t> </w:t>
      </w:r>
      <w:r>
        <w:rPr/>
        <w:t>side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market.</w:t>
      </w:r>
      <w:r>
        <w:rPr>
          <w:spacing w:val="-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orientation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1"/>
        </w:rPr>
        <w:t> </w:t>
      </w:r>
      <w:r>
        <w:rPr/>
        <w:t>mar-</w:t>
      </w:r>
      <w:r>
        <w:rPr>
          <w:spacing w:val="-48"/>
        </w:rPr>
        <w:t> </w:t>
      </w:r>
      <w:r>
        <w:rPr/>
        <w:t>ket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upstream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downstream,</w:t>
      </w:r>
      <w:r>
        <w:rPr>
          <w:spacing w:val="10"/>
        </w:rPr>
        <w:t> </w:t>
      </w:r>
      <w:r>
        <w:rPr/>
        <w:t>there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back</w:t>
      </w:r>
      <w:r>
        <w:rPr>
          <w:spacing w:val="10"/>
        </w:rPr>
        <w:t> </w:t>
      </w:r>
      <w:r>
        <w:rPr/>
        <w:t>side.</w:t>
      </w:r>
    </w:p>
    <w:p>
      <w:pPr>
        <w:pStyle w:val="BodyText"/>
        <w:spacing w:line="230" w:lineRule="auto" w:before="2"/>
        <w:ind w:right="113" w:firstLine="198"/>
      </w:pPr>
      <w:r>
        <w:rPr/>
        <w:t>On the one hand, transactions in this unproblematic direction are</w:t>
      </w:r>
      <w:r>
        <w:rPr>
          <w:spacing w:val="1"/>
        </w:rPr>
        <w:t> </w:t>
      </w:r>
      <w:r>
        <w:rPr/>
        <w:t>construed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taking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continuing</w:t>
      </w:r>
      <w:r>
        <w:rPr>
          <w:spacing w:val="1"/>
        </w:rPr>
        <w:t> </w:t>
      </w:r>
      <w:r>
        <w:rPr/>
        <w:t>ties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habitual</w:t>
      </w:r>
      <w:r>
        <w:rPr>
          <w:spacing w:val="-48"/>
        </w:rPr>
        <w:t> </w:t>
      </w:r>
      <w:r>
        <w:rPr/>
        <w:t>terms of trade. In a habitual tie, say, to an upstream supplier ﬁrm,</w:t>
      </w:r>
      <w:r>
        <w:rPr>
          <w:spacing w:val="1"/>
        </w:rPr>
        <w:t> </w:t>
      </w:r>
      <w:r>
        <w:rPr/>
        <w:t>prices paid to them will tend to stay the same no matter what the vol-</w:t>
      </w:r>
      <w:r>
        <w:rPr>
          <w:spacing w:val="1"/>
        </w:rPr>
        <w:t> </w:t>
      </w:r>
      <w:r>
        <w:rPr/>
        <w:t>ume: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attention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deviation,</w:t>
      </w:r>
      <w:r>
        <w:rPr>
          <w:spacing w:val="-4"/>
        </w:rPr>
        <w:t> </w:t>
      </w:r>
      <w:r>
        <w:rPr/>
        <w:t>so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sanctions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come</w:t>
      </w:r>
      <w:r>
        <w:rPr>
          <w:spacing w:val="-48"/>
        </w:rPr>
        <w:t> </w:t>
      </w:r>
      <w:r>
        <w:rPr/>
        <w:t>into</w:t>
      </w:r>
      <w:r>
        <w:rPr>
          <w:spacing w:val="20"/>
        </w:rPr>
        <w:t> </w:t>
      </w:r>
      <w:r>
        <w:rPr/>
        <w:t>play</w:t>
      </w:r>
      <w:r>
        <w:rPr>
          <w:spacing w:val="19"/>
        </w:rPr>
        <w:t> </w:t>
      </w:r>
      <w:r>
        <w:rPr/>
        <w:t>against</w:t>
      </w:r>
      <w:r>
        <w:rPr>
          <w:spacing w:val="20"/>
        </w:rPr>
        <w:t> </w:t>
      </w:r>
      <w:r>
        <w:rPr/>
        <w:t>deviation</w:t>
      </w:r>
      <w:r>
        <w:rPr>
          <w:spacing w:val="19"/>
        </w:rPr>
        <w:t> </w:t>
      </w:r>
      <w:r>
        <w:rPr/>
        <w:t>from</w:t>
      </w:r>
      <w:r>
        <w:rPr>
          <w:spacing w:val="21"/>
        </w:rPr>
        <w:t> </w:t>
      </w:r>
      <w:r>
        <w:rPr/>
        <w:t>habitual.</w:t>
      </w:r>
      <w:r>
        <w:rPr>
          <w:spacing w:val="18"/>
        </w:rPr>
        <w:t> </w:t>
      </w:r>
      <w:r>
        <w:rPr/>
        <w:t>This</w:t>
      </w:r>
      <w:r>
        <w:rPr>
          <w:spacing w:val="21"/>
        </w:rPr>
        <w:t> </w:t>
      </w:r>
      <w:r>
        <w:rPr/>
        <w:t>deﬁnes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/>
        <w:t>processor</w:t>
      </w:r>
      <w:r>
        <w:rPr>
          <w:spacing w:val="-47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price-taker.</w:t>
      </w:r>
    </w:p>
    <w:p>
      <w:pPr>
        <w:pStyle w:val="BodyText"/>
        <w:spacing w:line="230" w:lineRule="auto" w:before="3"/>
        <w:ind w:right="114" w:firstLine="198"/>
      </w:pPr>
      <w:r>
        <w:rPr/>
        <w:t>One might say that producers within the given industry do not pay</w:t>
      </w:r>
      <w:r>
        <w:rPr>
          <w:spacing w:val="1"/>
        </w:rPr>
        <w:t> </w:t>
      </w:r>
      <w:r>
        <w:rPr/>
        <w:t>enough</w:t>
      </w:r>
      <w:r>
        <w:rPr>
          <w:spacing w:val="-10"/>
        </w:rPr>
        <w:t> </w:t>
      </w:r>
      <w:r>
        <w:rPr/>
        <w:t>attention</w:t>
      </w:r>
      <w:r>
        <w:rPr>
          <w:spacing w:val="-8"/>
        </w:rPr>
        <w:t> </w:t>
      </w:r>
      <w:r>
        <w:rPr/>
        <w:t>along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unproblematic</w:t>
      </w:r>
      <w:r>
        <w:rPr>
          <w:spacing w:val="-8"/>
        </w:rPr>
        <w:t> </w:t>
      </w:r>
      <w:r>
        <w:rPr/>
        <w:t>direction.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back</w:t>
      </w:r>
      <w:r>
        <w:rPr>
          <w:spacing w:val="-9"/>
        </w:rPr>
        <w:t> </w:t>
      </w:r>
      <w:r>
        <w:rPr/>
        <w:t>side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117" w:right="114" w:firstLine="198"/>
        <w:jc w:val="both"/>
        <w:rPr>
          <w:sz w:val="16"/>
        </w:rPr>
      </w:pPr>
      <w:r>
        <w:rPr>
          <w:position w:val="6"/>
          <w:sz w:val="9"/>
        </w:rPr>
        <w:t>29 </w:t>
      </w:r>
      <w:r>
        <w:rPr>
          <w:sz w:val="16"/>
        </w:rPr>
        <w:t>Still to be explored for each such case is which of the two facing proﬁles is more</w:t>
      </w:r>
      <w:r>
        <w:rPr>
          <w:spacing w:val="1"/>
          <w:sz w:val="16"/>
        </w:rPr>
        <w:t> </w:t>
      </w:r>
      <w:r>
        <w:rPr>
          <w:sz w:val="16"/>
        </w:rPr>
        <w:t>subject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7"/>
          <w:sz w:val="16"/>
        </w:rPr>
        <w:t> </w:t>
      </w:r>
      <w:r>
        <w:rPr>
          <w:sz w:val="16"/>
        </w:rPr>
        <w:t>disruption.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6"/>
      </w:pP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industry</w:t>
      </w:r>
      <w:r>
        <w:rPr>
          <w:spacing w:val="-8"/>
        </w:rPr>
        <w:t> </w:t>
      </w:r>
      <w:r>
        <w:rPr/>
        <w:t>reﬂects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whole</w:t>
      </w:r>
      <w:r>
        <w:rPr>
          <w:spacing w:val="-6"/>
        </w:rPr>
        <w:t> </w:t>
      </w:r>
      <w:r>
        <w:rPr/>
        <w:t>network</w:t>
      </w:r>
      <w:r>
        <w:rPr>
          <w:spacing w:val="-7"/>
        </w:rPr>
        <w:t> </w:t>
      </w:r>
      <w:r>
        <w:rPr/>
        <w:t>evolution—and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just</w:t>
      </w:r>
      <w:r>
        <w:rPr>
          <w:spacing w:val="-7"/>
        </w:rPr>
        <w:t> </w:t>
      </w:r>
      <w:r>
        <w:rPr/>
        <w:t>par-</w:t>
      </w:r>
      <w:r>
        <w:rPr>
          <w:spacing w:val="-47"/>
        </w:rPr>
        <w:t> </w:t>
      </w:r>
      <w:r>
        <w:rPr/>
        <w:t>ticular habitual transactions—through which that processor market</w:t>
      </w:r>
      <w:r>
        <w:rPr>
          <w:spacing w:val="1"/>
        </w:rPr>
        <w:t> </w:t>
      </w:r>
      <w:r>
        <w:rPr/>
        <w:t>came</w:t>
      </w:r>
      <w:r>
        <w:rPr>
          <w:spacing w:val="10"/>
        </w:rPr>
        <w:t> </w:t>
      </w:r>
      <w:r>
        <w:rPr/>
        <w:t>into</w:t>
      </w:r>
      <w:r>
        <w:rPr>
          <w:spacing w:val="11"/>
        </w:rPr>
        <w:t> </w:t>
      </w:r>
      <w:r>
        <w:rPr/>
        <w:t>place</w:t>
      </w:r>
      <w:r>
        <w:rPr>
          <w:spacing w:val="10"/>
        </w:rPr>
        <w:t> </w:t>
      </w:r>
      <w:r>
        <w:rPr/>
        <w:t>along</w:t>
      </w:r>
      <w:r>
        <w:rPr>
          <w:spacing w:val="11"/>
        </w:rPr>
        <w:t> </w:t>
      </w:r>
      <w:r>
        <w:rPr/>
        <w:t>with</w:t>
      </w:r>
      <w:r>
        <w:rPr>
          <w:spacing w:val="10"/>
        </w:rPr>
        <w:t> </w:t>
      </w:r>
      <w:r>
        <w:rPr/>
        <w:t>other</w:t>
      </w:r>
      <w:r>
        <w:rPr>
          <w:spacing w:val="11"/>
        </w:rPr>
        <w:t> </w:t>
      </w:r>
      <w:r>
        <w:rPr/>
        <w:t>markets.</w:t>
      </w:r>
    </w:p>
    <w:p>
      <w:pPr>
        <w:pStyle w:val="BodyText"/>
        <w:spacing w:line="235" w:lineRule="auto"/>
        <w:ind w:left="103" w:right="103" w:firstLine="198"/>
        <w:jc w:val="right"/>
      </w:pPr>
      <w:r>
        <w:rPr/>
        <w:t>Producers</w:t>
      </w:r>
      <w:r>
        <w:rPr>
          <w:spacing w:val="16"/>
        </w:rPr>
        <w:t> </w:t>
      </w:r>
      <w:r>
        <w:rPr/>
        <w:t>are</w:t>
      </w:r>
      <w:r>
        <w:rPr>
          <w:spacing w:val="18"/>
        </w:rPr>
        <w:t> </w:t>
      </w:r>
      <w:r>
        <w:rPr/>
        <w:t>assumed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6"/>
        </w:rPr>
        <w:t> </w:t>
      </w:r>
      <w:r>
        <w:rPr/>
        <w:t>price-takers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direction</w:t>
      </w:r>
      <w:r>
        <w:rPr>
          <w:spacing w:val="17"/>
        </w:rPr>
        <w:t> </w:t>
      </w:r>
      <w:r>
        <w:rPr/>
        <w:t>because</w:t>
      </w:r>
      <w:r>
        <w:rPr>
          <w:spacing w:val="-47"/>
        </w:rPr>
        <w:t> </w:t>
      </w:r>
      <w:r>
        <w:rPr/>
        <w:t>bounded rationality,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 form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habitual decision</w:t>
      </w:r>
      <w:r>
        <w:rPr>
          <w:spacing w:val="1"/>
        </w:rPr>
        <w:t> </w:t>
      </w:r>
      <w:r>
        <w:rPr/>
        <w:t>rules,</w:t>
      </w:r>
      <w:r>
        <w:rPr>
          <w:spacing w:val="-1"/>
        </w:rPr>
        <w:t> </w:t>
      </w:r>
      <w:r>
        <w:rPr/>
        <w:t>ensures</w:t>
      </w:r>
      <w:r>
        <w:rPr>
          <w:spacing w:val="1"/>
        </w:rPr>
        <w:t> </w:t>
      </w:r>
      <w:r>
        <w:rPr/>
        <w:t>re-</w:t>
      </w:r>
      <w:r>
        <w:rPr>
          <w:spacing w:val="-47"/>
        </w:rPr>
        <w:t> </w:t>
      </w:r>
      <w:r>
        <w:rPr/>
        <w:t>luctance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try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focus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both</w:t>
      </w:r>
      <w:r>
        <w:rPr>
          <w:spacing w:val="-10"/>
        </w:rPr>
        <w:t> </w:t>
      </w:r>
      <w:r>
        <w:rPr/>
        <w:t>directions.</w:t>
      </w:r>
      <w:r>
        <w:rPr>
          <w:spacing w:val="-12"/>
        </w:rPr>
        <w:t> </w:t>
      </w:r>
      <w:r>
        <w:rPr/>
        <w:t>Transactions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produc-</w:t>
      </w:r>
      <w:r>
        <w:rPr>
          <w:spacing w:val="-47"/>
        </w:rPr>
        <w:t> </w:t>
      </w:r>
      <w:r>
        <w:rPr/>
        <w:t>ers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ﬁrms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some</w:t>
      </w:r>
      <w:r>
        <w:rPr>
          <w:spacing w:val="7"/>
        </w:rPr>
        <w:t> </w:t>
      </w:r>
      <w:r>
        <w:rPr/>
        <w:t>particular</w:t>
      </w:r>
      <w:r>
        <w:rPr>
          <w:spacing w:val="8"/>
        </w:rPr>
        <w:t> </w:t>
      </w:r>
      <w:r>
        <w:rPr/>
        <w:t>other</w:t>
      </w:r>
      <w:r>
        <w:rPr>
          <w:spacing w:val="6"/>
        </w:rPr>
        <w:t> </w:t>
      </w:r>
      <w:r>
        <w:rPr/>
        <w:t>industry</w:t>
      </w:r>
      <w:r>
        <w:rPr>
          <w:spacing w:val="7"/>
        </w:rPr>
        <w:t> </w:t>
      </w:r>
      <w:r>
        <w:rPr/>
        <w:t>may</w:t>
      </w:r>
      <w:r>
        <w:rPr>
          <w:spacing w:val="6"/>
        </w:rPr>
        <w:t> </w:t>
      </w:r>
      <w:r>
        <w:rPr/>
        <w:t>well</w:t>
      </w:r>
      <w:r>
        <w:rPr>
          <w:spacing w:val="7"/>
        </w:rPr>
        <w:t> </w:t>
      </w:r>
      <w:r>
        <w:rPr/>
        <w:t>be</w:t>
      </w:r>
      <w:r>
        <w:rPr>
          <w:spacing w:val="6"/>
        </w:rPr>
        <w:t> </w:t>
      </w:r>
      <w:r>
        <w:rPr/>
        <w:t>seen</w:t>
      </w:r>
      <w:r>
        <w:rPr>
          <w:spacing w:val="6"/>
        </w:rPr>
        <w:t> </w:t>
      </w:r>
      <w:r>
        <w:rPr/>
        <w:t>not</w:t>
      </w:r>
      <w:r>
        <w:rPr>
          <w:spacing w:val="-47"/>
        </w:rPr>
        <w:t> </w:t>
      </w:r>
      <w:r>
        <w:rPr/>
        <w:t>only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habitual</w:t>
      </w:r>
      <w:r>
        <w:rPr>
          <w:spacing w:val="15"/>
        </w:rPr>
        <w:t> </w:t>
      </w:r>
      <w:r>
        <w:rPr/>
        <w:t>but</w:t>
      </w:r>
      <w:r>
        <w:rPr>
          <w:spacing w:val="14"/>
        </w:rPr>
        <w:t> </w:t>
      </w:r>
      <w:r>
        <w:rPr/>
        <w:t>also</w:t>
      </w:r>
      <w:r>
        <w:rPr>
          <w:spacing w:val="15"/>
        </w:rPr>
        <w:t> </w:t>
      </w:r>
      <w:r>
        <w:rPr/>
        <w:t>as</w:t>
      </w:r>
      <w:r>
        <w:rPr>
          <w:spacing w:val="12"/>
        </w:rPr>
        <w:t> </w:t>
      </w:r>
      <w:r>
        <w:rPr/>
        <w:t>too</w:t>
      </w:r>
      <w:r>
        <w:rPr>
          <w:spacing w:val="15"/>
        </w:rPr>
        <w:t> </w:t>
      </w:r>
      <w:r>
        <w:rPr/>
        <w:t>small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comparison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their</w:t>
      </w:r>
      <w:r>
        <w:rPr>
          <w:spacing w:val="15"/>
        </w:rPr>
        <w:t> </w:t>
      </w:r>
      <w:r>
        <w:rPr/>
        <w:t>totals</w:t>
      </w:r>
      <w:r>
        <w:rPr>
          <w:spacing w:val="-47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direction to</w:t>
      </w:r>
      <w:r>
        <w:rPr>
          <w:spacing w:val="-2"/>
        </w:rPr>
        <w:t> </w:t>
      </w:r>
      <w:r>
        <w:rPr/>
        <w:t>seem</w:t>
      </w:r>
      <w:r>
        <w:rPr>
          <w:spacing w:val="-2"/>
        </w:rPr>
        <w:t> </w:t>
      </w:r>
      <w:r>
        <w:rPr/>
        <w:t>worth</w:t>
      </w:r>
      <w:r>
        <w:rPr>
          <w:spacing w:val="-2"/>
        </w:rPr>
        <w:t> </w:t>
      </w:r>
      <w:r>
        <w:rPr/>
        <w:t>strategizing,</w:t>
      </w:r>
      <w:r>
        <w:rPr>
          <w:spacing w:val="-2"/>
        </w:rPr>
        <w:t> </w:t>
      </w:r>
      <w:r>
        <w:rPr/>
        <w:t>worth</w:t>
      </w:r>
      <w:r>
        <w:rPr>
          <w:spacing w:val="-2"/>
        </w:rPr>
        <w:t> </w:t>
      </w:r>
      <w:r>
        <w:rPr/>
        <w:t>fussing over.</w:t>
      </w:r>
      <w:r>
        <w:rPr>
          <w:spacing w:val="-2"/>
        </w:rPr>
        <w:t> </w:t>
      </w:r>
      <w:r>
        <w:rPr/>
        <w:t>These</w:t>
      </w:r>
      <w:bookmarkStart w:name="5.5.7. On the Fringes" w:id="360"/>
      <w:bookmarkEnd w:id="360"/>
      <w:r>
        <w:rPr/>
      </w:r>
      <w:r>
        <w:rPr>
          <w:spacing w:val="-47"/>
        </w:rPr>
        <w:t> </w:t>
      </w:r>
      <w:bookmarkStart w:name="_bookmark174" w:id="361"/>
      <w:bookmarkEnd w:id="361"/>
      <w:r>
        <w:rPr/>
        <w:t>p</w:t>
      </w:r>
      <w:r>
        <w:rPr/>
        <w:t>roducers may not perceive possibilities to exploit variation in pricing</w:t>
      </w:r>
      <w:r>
        <w:rPr>
          <w:spacing w:val="-48"/>
        </w:rPr>
        <w:t> </w:t>
      </w:r>
      <w:r>
        <w:rPr/>
        <w:t>between</w:t>
      </w:r>
      <w:r>
        <w:rPr>
          <w:spacing w:val="13"/>
        </w:rPr>
        <w:t> </w:t>
      </w:r>
      <w:r>
        <w:rPr/>
        <w:t>producers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quite</w:t>
      </w:r>
      <w:r>
        <w:rPr>
          <w:spacing w:val="13"/>
        </w:rPr>
        <w:t> </w:t>
      </w:r>
      <w:r>
        <w:rPr/>
        <w:t>similar</w:t>
      </w:r>
      <w:r>
        <w:rPr>
          <w:spacing w:val="11"/>
        </w:rPr>
        <w:t> </w:t>
      </w:r>
      <w:r>
        <w:rPr/>
        <w:t>product</w:t>
      </w:r>
      <w:r>
        <w:rPr>
          <w:spacing w:val="13"/>
        </w:rPr>
        <w:t> </w:t>
      </w:r>
      <w:r>
        <w:rPr/>
        <w:t>varieties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that</w:t>
      </w:r>
      <w:r>
        <w:rPr>
          <w:spacing w:val="11"/>
        </w:rPr>
        <w:t> </w:t>
      </w:r>
      <w:r>
        <w:rPr/>
        <w:t>other</w:t>
      </w:r>
      <w:r>
        <w:rPr>
          <w:spacing w:val="13"/>
        </w:rPr>
        <w:t> </w:t>
      </w:r>
      <w:r>
        <w:rPr/>
        <w:t>in-</w:t>
      </w:r>
      <w:r>
        <w:rPr>
          <w:spacing w:val="-47"/>
        </w:rPr>
        <w:t> </w:t>
      </w:r>
      <w:r>
        <w:rPr/>
        <w:t>dustry.</w:t>
      </w:r>
      <w:r>
        <w:rPr>
          <w:spacing w:val="45"/>
        </w:rPr>
        <w:t> </w:t>
      </w:r>
      <w:r>
        <w:rPr/>
        <w:t>In</w:t>
      </w:r>
      <w:r>
        <w:rPr>
          <w:spacing w:val="43"/>
        </w:rPr>
        <w:t> </w:t>
      </w:r>
      <w:r>
        <w:rPr/>
        <w:t>the</w:t>
      </w:r>
      <w:r>
        <w:rPr>
          <w:spacing w:val="45"/>
        </w:rPr>
        <w:t> </w:t>
      </w:r>
      <w:r>
        <w:rPr/>
        <w:t>problematic</w:t>
      </w:r>
      <w:r>
        <w:rPr>
          <w:spacing w:val="44"/>
        </w:rPr>
        <w:t> </w:t>
      </w:r>
      <w:r>
        <w:rPr/>
        <w:t>direction,</w:t>
      </w:r>
      <w:r>
        <w:rPr>
          <w:spacing w:val="45"/>
        </w:rPr>
        <w:t> </w:t>
      </w:r>
      <w:r>
        <w:rPr/>
        <w:t>on</w:t>
      </w:r>
      <w:r>
        <w:rPr>
          <w:spacing w:val="43"/>
        </w:rPr>
        <w:t> </w:t>
      </w:r>
      <w:r>
        <w:rPr/>
        <w:t>the</w:t>
      </w:r>
      <w:r>
        <w:rPr>
          <w:spacing w:val="45"/>
        </w:rPr>
        <w:t> </w:t>
      </w:r>
      <w:r>
        <w:rPr/>
        <w:t>other</w:t>
      </w:r>
      <w:r>
        <w:rPr>
          <w:spacing w:val="44"/>
        </w:rPr>
        <w:t> </w:t>
      </w:r>
      <w:r>
        <w:rPr/>
        <w:t>hand,</w:t>
      </w:r>
      <w:r>
        <w:rPr>
          <w:spacing w:val="45"/>
        </w:rPr>
        <w:t> </w:t>
      </w:r>
      <w:r>
        <w:rPr/>
        <w:t>especially</w:t>
      </w:r>
      <w:r>
        <w:rPr>
          <w:spacing w:val="-47"/>
        </w:rPr>
        <w:t> </w:t>
      </w:r>
      <w:r>
        <w:rPr/>
        <w:t>when</w:t>
      </w:r>
      <w:r>
        <w:rPr>
          <w:spacing w:val="24"/>
        </w:rPr>
        <w:t> </w:t>
      </w:r>
      <w:r>
        <w:rPr/>
        <w:t>faced</w:t>
      </w:r>
      <w:r>
        <w:rPr>
          <w:spacing w:val="25"/>
        </w:rPr>
        <w:t> </w:t>
      </w:r>
      <w:r>
        <w:rPr/>
        <w:t>with</w:t>
      </w:r>
      <w:r>
        <w:rPr>
          <w:spacing w:val="26"/>
        </w:rPr>
        <w:t> </w:t>
      </w:r>
      <w:r>
        <w:rPr/>
        <w:t>some</w:t>
      </w:r>
      <w:r>
        <w:rPr>
          <w:spacing w:val="24"/>
        </w:rPr>
        <w:t> </w:t>
      </w:r>
      <w:r>
        <w:rPr/>
        <w:t>disruptions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habitual</w:t>
      </w:r>
      <w:r>
        <w:rPr>
          <w:spacing w:val="27"/>
        </w:rPr>
        <w:t> </w:t>
      </w:r>
      <w:r>
        <w:rPr/>
        <w:t>sales</w:t>
      </w:r>
      <w:r>
        <w:rPr>
          <w:spacing w:val="24"/>
        </w:rPr>
        <w:t> </w:t>
      </w:r>
      <w:r>
        <w:rPr/>
        <w:t>or</w:t>
      </w:r>
      <w:r>
        <w:rPr>
          <w:spacing w:val="25"/>
        </w:rPr>
        <w:t> </w:t>
      </w:r>
      <w:r>
        <w:rPr/>
        <w:t>procurement</w:t>
      </w:r>
      <w:r>
        <w:rPr>
          <w:spacing w:val="-47"/>
        </w:rPr>
        <w:t> </w:t>
      </w:r>
      <w:r>
        <w:rPr/>
        <w:t>transactions, processors are impelled to look away from those particu-</w:t>
      </w:r>
      <w:r>
        <w:rPr>
          <w:spacing w:val="-47"/>
        </w:rPr>
        <w:t> </w:t>
      </w:r>
      <w:r>
        <w:rPr/>
        <w:t>lar</w:t>
      </w:r>
      <w:r>
        <w:rPr>
          <w:spacing w:val="-10"/>
        </w:rPr>
        <w:t> </w:t>
      </w:r>
      <w:r>
        <w:rPr/>
        <w:t>ties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instead</w:t>
      </w:r>
      <w:r>
        <w:rPr>
          <w:spacing w:val="-9"/>
        </w:rPr>
        <w:t> </w:t>
      </w:r>
      <w:r>
        <w:rPr/>
        <w:t>derive</w:t>
      </w:r>
      <w:r>
        <w:rPr>
          <w:spacing w:val="-9"/>
        </w:rPr>
        <w:t> </w:t>
      </w:r>
      <w:r>
        <w:rPr/>
        <w:t>guidance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perceptions</w:t>
      </w:r>
      <w:r>
        <w:rPr>
          <w:spacing w:val="-10"/>
        </w:rPr>
        <w:t> </w:t>
      </w:r>
      <w:r>
        <w:rPr/>
        <w:t>arrived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jointly.</w:t>
      </w:r>
      <w:r>
        <w:rPr>
          <w:spacing w:val="-47"/>
        </w:rPr>
        <w:t> </w:t>
      </w:r>
      <w:r>
        <w:rPr/>
        <w:t>Thus,</w:t>
      </w:r>
      <w:r>
        <w:rPr>
          <w:spacing w:val="22"/>
        </w:rPr>
        <w:t> </w:t>
      </w:r>
      <w:r>
        <w:rPr/>
        <w:t>decoupling</w:t>
      </w:r>
      <w:r>
        <w:rPr>
          <w:spacing w:val="23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subtle</w:t>
      </w:r>
      <w:r>
        <w:rPr>
          <w:spacing w:val="22"/>
        </w:rPr>
        <w:t> </w:t>
      </w:r>
      <w:r>
        <w:rPr/>
        <w:t>process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which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given</w:t>
      </w:r>
      <w:r>
        <w:rPr>
          <w:spacing w:val="23"/>
        </w:rPr>
        <w:t> </w:t>
      </w:r>
      <w:r>
        <w:rPr/>
        <w:t>market</w:t>
      </w:r>
      <w:r>
        <w:rPr>
          <w:spacing w:val="23"/>
        </w:rPr>
        <w:t> </w:t>
      </w:r>
      <w:r>
        <w:rPr/>
        <w:t>dis-</w:t>
      </w:r>
      <w:r>
        <w:rPr>
          <w:spacing w:val="1"/>
        </w:rPr>
        <w:t> </w:t>
      </w:r>
      <w:r>
        <w:rPr/>
        <w:t>tances</w:t>
      </w:r>
      <w:r>
        <w:rPr>
          <w:spacing w:val="37"/>
        </w:rPr>
        <w:t> </w:t>
      </w:r>
      <w:r>
        <w:rPr/>
        <w:t>itself</w:t>
      </w:r>
      <w:r>
        <w:rPr>
          <w:spacing w:val="37"/>
        </w:rPr>
        <w:t> </w:t>
      </w:r>
      <w:r>
        <w:rPr/>
        <w:t>from</w:t>
      </w:r>
      <w:r>
        <w:rPr>
          <w:spacing w:val="37"/>
        </w:rPr>
        <w:t> </w:t>
      </w:r>
      <w:r>
        <w:rPr/>
        <w:t>any</w:t>
      </w:r>
      <w:r>
        <w:rPr>
          <w:spacing w:val="37"/>
        </w:rPr>
        <w:t> </w:t>
      </w:r>
      <w:r>
        <w:rPr/>
        <w:t>particular</w:t>
      </w:r>
      <w:r>
        <w:rPr>
          <w:spacing w:val="37"/>
        </w:rPr>
        <w:t> </w:t>
      </w:r>
      <w:r>
        <w:rPr/>
        <w:t>ties</w:t>
      </w:r>
      <w:r>
        <w:rPr>
          <w:spacing w:val="37"/>
        </w:rPr>
        <w:t> </w:t>
      </w:r>
      <w:r>
        <w:rPr/>
        <w:t>with</w:t>
      </w:r>
      <w:r>
        <w:rPr>
          <w:spacing w:val="37"/>
        </w:rPr>
        <w:t> </w:t>
      </w:r>
      <w:r>
        <w:rPr/>
        <w:t>particular</w:t>
      </w:r>
      <w:r>
        <w:rPr>
          <w:spacing w:val="38"/>
        </w:rPr>
        <w:t> </w:t>
      </w:r>
      <w:r>
        <w:rPr/>
        <w:t>other</w:t>
      </w:r>
      <w:r>
        <w:rPr>
          <w:spacing w:val="37"/>
        </w:rPr>
        <w:t> </w:t>
      </w:r>
      <w:r>
        <w:rPr/>
        <w:t>markets.</w:t>
      </w:r>
      <w:r>
        <w:rPr>
          <w:spacing w:val="-47"/>
        </w:rPr>
        <w:t> </w:t>
      </w:r>
      <w:r>
        <w:rPr/>
        <w:t>Even</w:t>
      </w:r>
      <w:r>
        <w:rPr>
          <w:spacing w:val="-11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ties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producer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retained,</w:t>
      </w:r>
      <w:r>
        <w:rPr>
          <w:spacing w:val="-9"/>
        </w:rPr>
        <w:t> </w:t>
      </w:r>
      <w:r>
        <w:rPr/>
        <w:t>those</w:t>
      </w:r>
      <w:r>
        <w:rPr>
          <w:spacing w:val="-11"/>
        </w:rPr>
        <w:t> </w:t>
      </w:r>
      <w:r>
        <w:rPr/>
        <w:t>habitual</w:t>
      </w:r>
      <w:r>
        <w:rPr>
          <w:spacing w:val="-9"/>
        </w:rPr>
        <w:t> </w:t>
      </w:r>
      <w:r>
        <w:rPr/>
        <w:t>part-</w:t>
      </w:r>
      <w:r>
        <w:rPr>
          <w:spacing w:val="-47"/>
        </w:rPr>
        <w:t> </w:t>
      </w:r>
      <w:r>
        <w:rPr/>
        <w:t>ners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decoupled</w:t>
      </w:r>
      <w:r>
        <w:rPr>
          <w:spacing w:val="8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market</w:t>
      </w:r>
      <w:r>
        <w:rPr>
          <w:spacing w:val="5"/>
        </w:rPr>
        <w:t> </w:t>
      </w:r>
      <w:r>
        <w:rPr/>
        <w:t>interface.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is,</w:t>
      </w:r>
      <w:r>
        <w:rPr>
          <w:spacing w:val="7"/>
        </w:rPr>
        <w:t> </w:t>
      </w:r>
      <w:r>
        <w:rPr/>
        <w:t>any</w:t>
      </w:r>
      <w:r>
        <w:rPr>
          <w:spacing w:val="6"/>
        </w:rPr>
        <w:t> </w:t>
      </w:r>
      <w:r>
        <w:rPr/>
        <w:t>such</w:t>
      </w:r>
      <w:r>
        <w:rPr>
          <w:spacing w:val="5"/>
        </w:rPr>
        <w:t> </w:t>
      </w:r>
      <w:r>
        <w:rPr/>
        <w:t>habit-</w:t>
      </w:r>
      <w:r>
        <w:rPr>
          <w:spacing w:val="-47"/>
        </w:rPr>
        <w:t> </w:t>
      </w:r>
      <w:r>
        <w:rPr/>
        <w:t>ual</w:t>
      </w:r>
      <w:r>
        <w:rPr>
          <w:spacing w:val="1"/>
        </w:rPr>
        <w:t> </w:t>
      </w:r>
      <w:r>
        <w:rPr/>
        <w:t>ties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decoupled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setting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-1"/>
        </w:rPr>
        <w:t> </w:t>
      </w:r>
      <w:r>
        <w:rPr/>
        <w:t>period’s</w:t>
      </w:r>
      <w:r>
        <w:rPr>
          <w:spacing w:val="1"/>
        </w:rPr>
        <w:t> </w:t>
      </w:r>
      <w:r>
        <w:rPr/>
        <w:t>production</w:t>
      </w:r>
      <w:r>
        <w:rPr>
          <w:spacing w:val="-47"/>
        </w:rPr>
        <w:t> </w:t>
      </w:r>
      <w:r>
        <w:rPr/>
        <w:t>commitments</w:t>
      </w:r>
      <w:r>
        <w:rPr>
          <w:spacing w:val="10"/>
        </w:rPr>
        <w:t> </w:t>
      </w:r>
      <w:r>
        <w:rPr/>
        <w:t>made</w:t>
      </w:r>
      <w:r>
        <w:rPr>
          <w:spacing w:val="11"/>
        </w:rPr>
        <w:t> </w:t>
      </w:r>
      <w:r>
        <w:rPr/>
        <w:t>with</w:t>
      </w:r>
      <w:r>
        <w:rPr>
          <w:spacing w:val="8"/>
        </w:rPr>
        <w:t> </w:t>
      </w:r>
      <w:r>
        <w:rPr/>
        <w:t>guidance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market</w:t>
      </w:r>
      <w:r>
        <w:rPr>
          <w:spacing w:val="11"/>
        </w:rPr>
        <w:t> </w:t>
      </w:r>
      <w:r>
        <w:rPr/>
        <w:t>proﬁle,</w:t>
      </w:r>
      <w:r>
        <w:rPr>
          <w:spacing w:val="8"/>
        </w:rPr>
        <w:t> </w:t>
      </w:r>
      <w:r>
        <w:rPr/>
        <w:t>the</w:t>
      </w:r>
      <w:r>
        <w:rPr>
          <w:spacing w:val="11"/>
        </w:rPr>
        <w:t> </w:t>
      </w:r>
      <w:r>
        <w:rPr/>
        <w:t>inter-</w:t>
      </w:r>
      <w:r>
        <w:rPr>
          <w:spacing w:val="-47"/>
        </w:rPr>
        <w:t> </w:t>
      </w:r>
      <w:r>
        <w:rPr/>
        <w:t>face.</w:t>
      </w:r>
      <w:r>
        <w:rPr>
          <w:spacing w:val="21"/>
        </w:rPr>
        <w:t> </w:t>
      </w:r>
      <w:r>
        <w:rPr/>
        <w:t>How</w:t>
      </w:r>
      <w:r>
        <w:rPr>
          <w:spacing w:val="20"/>
        </w:rPr>
        <w:t> </w:t>
      </w:r>
      <w:r>
        <w:rPr/>
        <w:t>does</w:t>
      </w:r>
      <w:r>
        <w:rPr>
          <w:spacing w:val="22"/>
        </w:rPr>
        <w:t> </w:t>
      </w:r>
      <w:r>
        <w:rPr/>
        <w:t>this</w:t>
      </w:r>
      <w:r>
        <w:rPr>
          <w:spacing w:val="20"/>
        </w:rPr>
        <w:t> </w:t>
      </w:r>
      <w:r>
        <w:rPr/>
        <w:t>come</w:t>
      </w:r>
      <w:r>
        <w:rPr>
          <w:spacing w:val="22"/>
        </w:rPr>
        <w:t> </w:t>
      </w:r>
      <w:r>
        <w:rPr/>
        <w:t>about?</w:t>
      </w:r>
      <w:r>
        <w:rPr>
          <w:spacing w:val="22"/>
        </w:rPr>
        <w:t> </w:t>
      </w:r>
      <w:r>
        <w:rPr/>
        <w:t>Common</w:t>
      </w:r>
      <w:r>
        <w:rPr>
          <w:spacing w:val="20"/>
        </w:rPr>
        <w:t> </w:t>
      </w:r>
      <w:r>
        <w:rPr/>
        <w:t>membership</w:t>
      </w:r>
      <w:r>
        <w:rPr>
          <w:spacing w:val="22"/>
        </w:rPr>
        <w:t> </w:t>
      </w:r>
      <w:r>
        <w:rPr/>
        <w:t>in</w:t>
      </w:r>
      <w:r>
        <w:rPr>
          <w:spacing w:val="20"/>
        </w:rPr>
        <w:t> </w:t>
      </w:r>
      <w:r>
        <w:rPr/>
        <w:t>a</w:t>
      </w:r>
      <w:r>
        <w:rPr>
          <w:spacing w:val="22"/>
        </w:rPr>
        <w:t> </w:t>
      </w:r>
      <w:r>
        <w:rPr/>
        <w:t>market</w:t>
      </w:r>
      <w:r>
        <w:rPr>
          <w:spacing w:val="-47"/>
        </w:rPr>
        <w:t> </w:t>
      </w:r>
      <w:r>
        <w:rPr/>
        <w:t>by</w:t>
      </w:r>
      <w:r>
        <w:rPr>
          <w:spacing w:val="4"/>
        </w:rPr>
        <w:t> </w:t>
      </w:r>
      <w:r>
        <w:rPr/>
        <w:t>ﬁrms</w:t>
      </w:r>
      <w:r>
        <w:rPr>
          <w:spacing w:val="4"/>
        </w:rPr>
        <w:t> </w:t>
      </w:r>
      <w:r>
        <w:rPr/>
        <w:t>does</w:t>
      </w:r>
      <w:r>
        <w:rPr>
          <w:spacing w:val="2"/>
        </w:rPr>
        <w:t> </w:t>
      </w:r>
      <w:r>
        <w:rPr/>
        <w:t>derive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similarities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what</w:t>
      </w:r>
      <w:r>
        <w:rPr>
          <w:spacing w:val="4"/>
        </w:rPr>
        <w:t> </w:t>
      </w:r>
      <w:r>
        <w:rPr/>
        <w:t>ties</w:t>
      </w:r>
      <w:r>
        <w:rPr>
          <w:spacing w:val="4"/>
        </w:rPr>
        <w:t> </w:t>
      </w:r>
      <w:r>
        <w:rPr/>
        <w:t>they</w:t>
      </w:r>
      <w:r>
        <w:rPr>
          <w:spacing w:val="4"/>
        </w:rPr>
        <w:t> </w:t>
      </w:r>
      <w:r>
        <w:rPr/>
        <w:t>have</w:t>
      </w:r>
      <w:r>
        <w:rPr>
          <w:spacing w:val="2"/>
        </w:rPr>
        <w:t> </w:t>
      </w:r>
      <w:r>
        <w:rPr/>
        <w:t>had</w:t>
      </w:r>
      <w:r>
        <w:rPr>
          <w:spacing w:val="4"/>
        </w:rPr>
        <w:t> </w:t>
      </w:r>
      <w:r>
        <w:rPr/>
        <w:t>with</w:t>
      </w:r>
      <w:r>
        <w:rPr>
          <w:spacing w:val="-47"/>
        </w:rPr>
        <w:t> </w:t>
      </w:r>
      <w:r>
        <w:rPr/>
        <w:t>all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other</w:t>
      </w:r>
      <w:r>
        <w:rPr>
          <w:spacing w:val="6"/>
        </w:rPr>
        <w:t> </w:t>
      </w:r>
      <w:r>
        <w:rPr/>
        <w:t>sets</w:t>
      </w:r>
      <w:r>
        <w:rPr>
          <w:spacing w:val="6"/>
        </w:rPr>
        <w:t> </w:t>
      </w:r>
      <w:r>
        <w:rPr/>
        <w:t>(markets)</w:t>
      </w:r>
      <w:r>
        <w:rPr>
          <w:spacing w:val="6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evolving</w:t>
      </w:r>
      <w:r>
        <w:rPr>
          <w:spacing w:val="7"/>
        </w:rPr>
        <w:t> </w:t>
      </w:r>
      <w:r>
        <w:rPr/>
        <w:t>partition</w:t>
      </w:r>
      <w:r>
        <w:rPr>
          <w:spacing w:val="6"/>
        </w:rPr>
        <w:t> </w:t>
      </w:r>
      <w:r>
        <w:rPr/>
        <w:t>into</w:t>
      </w:r>
      <w:r>
        <w:rPr>
          <w:spacing w:val="4"/>
        </w:rPr>
        <w:t> </w:t>
      </w:r>
      <w:r>
        <w:rPr/>
        <w:t>markets,</w:t>
      </w:r>
      <w:r>
        <w:rPr>
          <w:spacing w:val="6"/>
        </w:rPr>
        <w:t> </w:t>
      </w:r>
      <w:r>
        <w:rPr/>
        <w:t>and</w:t>
      </w:r>
    </w:p>
    <w:p>
      <w:pPr>
        <w:pStyle w:val="BodyText"/>
        <w:spacing w:line="227" w:lineRule="exact"/>
        <w:ind w:left="103"/>
      </w:pPr>
      <w:r>
        <w:rPr/>
        <w:t>not</w:t>
      </w:r>
      <w:r>
        <w:rPr>
          <w:spacing w:val="8"/>
        </w:rPr>
        <w:t> </w:t>
      </w:r>
      <w:r>
        <w:rPr/>
        <w:t>upon</w:t>
      </w:r>
      <w:r>
        <w:rPr>
          <w:spacing w:val="8"/>
        </w:rPr>
        <w:t> </w:t>
      </w:r>
      <w:r>
        <w:rPr/>
        <w:t>their</w:t>
      </w:r>
      <w:r>
        <w:rPr>
          <w:spacing w:val="8"/>
        </w:rPr>
        <w:t> </w:t>
      </w:r>
      <w:r>
        <w:rPr/>
        <w:t>being</w:t>
      </w:r>
      <w:r>
        <w:rPr>
          <w:spacing w:val="9"/>
        </w:rPr>
        <w:t> </w:t>
      </w:r>
      <w:r>
        <w:rPr/>
        <w:t>connected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speciﬁc</w:t>
      </w:r>
      <w:r>
        <w:rPr>
          <w:spacing w:val="9"/>
        </w:rPr>
        <w:t> </w:t>
      </w:r>
      <w:r>
        <w:rPr/>
        <w:t>other</w:t>
      </w:r>
      <w:r>
        <w:rPr>
          <w:spacing w:val="8"/>
        </w:rPr>
        <w:t> </w:t>
      </w:r>
      <w:r>
        <w:rPr/>
        <w:t>ﬁrms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such.</w:t>
      </w:r>
    </w:p>
    <w:p>
      <w:pPr>
        <w:pStyle w:val="BodyText"/>
        <w:spacing w:before="7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26"/>
        </w:numPr>
        <w:tabs>
          <w:tab w:pos="2803" w:val="left" w:leader="none"/>
        </w:tabs>
        <w:spacing w:line="240" w:lineRule="auto" w:before="0" w:after="0"/>
        <w:ind w:left="2802" w:right="0" w:hanging="510"/>
        <w:jc w:val="left"/>
        <w:rPr>
          <w:i/>
        </w:rPr>
      </w:pPr>
      <w:hyperlink w:history="true" w:anchor="_bookmark4">
        <w:r>
          <w:rPr>
            <w:i/>
          </w:rPr>
          <w:t>On</w:t>
        </w:r>
        <w:r>
          <w:rPr>
            <w:i/>
            <w:spacing w:val="8"/>
          </w:rPr>
          <w:t> </w:t>
        </w:r>
        <w:r>
          <w:rPr>
            <w:i/>
          </w:rPr>
          <w:t>the</w:t>
        </w:r>
        <w:r>
          <w:rPr>
            <w:i/>
            <w:spacing w:val="9"/>
          </w:rPr>
          <w:t> </w:t>
        </w:r>
        <w:r>
          <w:rPr>
            <w:i/>
          </w:rPr>
          <w:t>Fringes</w:t>
        </w:r>
      </w:hyperlink>
    </w:p>
    <w:p>
      <w:pPr>
        <w:pStyle w:val="BodyText"/>
        <w:spacing w:line="235" w:lineRule="auto" w:before="142"/>
        <w:ind w:left="103" w:right="103"/>
      </w:pPr>
      <w:r>
        <w:rPr/>
        <w:t>It is because of these decoupling phenomena that analysis with the</w:t>
      </w:r>
      <w:r>
        <w:rPr>
          <w:spacing w:val="1"/>
        </w:rPr>
        <w:t> </w:t>
      </w:r>
      <w:r>
        <w:rPr/>
        <w:t>model can accommodate auxiliary forms such as professional service</w:t>
      </w:r>
      <w:r>
        <w:rPr>
          <w:spacing w:val="1"/>
        </w:rPr>
        <w:t> </w:t>
      </w:r>
      <w:r>
        <w:rPr/>
        <w:t>markets, along with mainline production industries, and also indus-</w:t>
      </w:r>
      <w:r>
        <w:rPr>
          <w:spacing w:val="1"/>
        </w:rPr>
        <w:t> </w:t>
      </w:r>
      <w:r>
        <w:rPr/>
        <w:t>tries</w:t>
      </w:r>
      <w:r>
        <w:rPr>
          <w:spacing w:val="10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fringe,</w:t>
      </w:r>
      <w:r>
        <w:rPr>
          <w:spacing w:val="10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mining.</w:t>
      </w:r>
    </w:p>
    <w:p>
      <w:pPr>
        <w:pStyle w:val="BodyText"/>
        <w:spacing w:line="235" w:lineRule="auto"/>
        <w:ind w:left="103" w:right="104" w:firstLine="198"/>
      </w:pPr>
      <w:r>
        <w:rPr/>
        <w:t>Much the same internal mechanism functions whether transactions</w:t>
      </w:r>
      <w:r>
        <w:rPr>
          <w:spacing w:val="1"/>
        </w:rPr>
        <w:t> </w:t>
      </w:r>
      <w:r>
        <w:rPr/>
        <w:t>for a particular market occur near middles or near ends in tangible</w:t>
      </w:r>
      <w:r>
        <w:rPr>
          <w:spacing w:val="1"/>
        </w:rPr>
        <w:t> </w:t>
      </w:r>
      <w:r>
        <w:rPr/>
        <w:t>chains of procurements and supply among ﬁrms. According to the so-</w:t>
      </w:r>
      <w:r>
        <w:rPr>
          <w:spacing w:val="-47"/>
        </w:rPr>
        <w:t> </w:t>
      </w:r>
      <w:r>
        <w:rPr/>
        <w:t>ciologic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decoupling</w:t>
      </w:r>
      <w:r>
        <w:rPr>
          <w:spacing w:val="-6"/>
        </w:rPr>
        <w:t> </w:t>
      </w:r>
      <w:r>
        <w:rPr/>
        <w:t>brought</w:t>
      </w:r>
      <w:r>
        <w:rPr>
          <w:spacing w:val="-4"/>
        </w:rPr>
        <w:t> </w:t>
      </w:r>
      <w:r>
        <w:rPr/>
        <w:t>out</w:t>
      </w:r>
      <w:r>
        <w:rPr>
          <w:spacing w:val="-6"/>
        </w:rPr>
        <w:t> </w:t>
      </w:r>
      <w:r>
        <w:rPr/>
        <w:t>here,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market</w:t>
      </w:r>
      <w:r>
        <w:rPr>
          <w:spacing w:val="-4"/>
        </w:rPr>
        <w:t> </w:t>
      </w:r>
      <w:r>
        <w:rPr/>
        <w:t>oper-</w:t>
      </w:r>
      <w:r>
        <w:rPr>
          <w:spacing w:val="-48"/>
        </w:rPr>
        <w:t> </w:t>
      </w:r>
      <w:r>
        <w:rPr/>
        <w:t>ates as a role structure of ﬁrms that is embedded among other such</w:t>
      </w:r>
      <w:r>
        <w:rPr>
          <w:spacing w:val="1"/>
        </w:rPr>
        <w:t> </w:t>
      </w:r>
      <w:r>
        <w:rPr/>
        <w:t>markets, but with room enough also for agency. Decoupling leaves</w:t>
      </w:r>
      <w:r>
        <w:rPr>
          <w:spacing w:val="1"/>
        </w:rPr>
        <w:t> </w:t>
      </w:r>
      <w:r>
        <w:rPr/>
        <w:t>room for exercising options jointly (which in the model is represented</w:t>
      </w:r>
      <w:r>
        <w:rPr>
          <w:spacing w:val="-47"/>
        </w:rPr>
        <w:t> </w:t>
      </w:r>
      <w:r>
        <w:rPr/>
        <w:t>by an arbitrary “historical” constant). It also leaves room for options</w:t>
      </w:r>
      <w:r>
        <w:rPr>
          <w:spacing w:val="1"/>
        </w:rPr>
        <w:t> </w:t>
      </w:r>
      <w:r>
        <w:rPr/>
        <w:t>exercised</w:t>
      </w:r>
      <w:r>
        <w:rPr>
          <w:spacing w:val="-10"/>
        </w:rPr>
        <w:t> </w:t>
      </w:r>
      <w:r>
        <w:rPr/>
        <w:t>severally</w:t>
      </w:r>
      <w:r>
        <w:rPr>
          <w:spacing w:val="-7"/>
        </w:rPr>
        <w:t> </w:t>
      </w:r>
      <w:r>
        <w:rPr/>
        <w:t>on</w:t>
      </w:r>
      <w:r>
        <w:rPr>
          <w:spacing w:val="-10"/>
        </w:rPr>
        <w:t> </w:t>
      </w:r>
      <w:r>
        <w:rPr/>
        <w:t>ﬁrms</w:t>
      </w:r>
      <w:r>
        <w:rPr>
          <w:spacing w:val="-9"/>
        </w:rPr>
        <w:t> </w:t>
      </w:r>
      <w:r>
        <w:rPr/>
        <w:t>through</w:t>
      </w:r>
      <w:r>
        <w:rPr>
          <w:spacing w:val="-8"/>
        </w:rPr>
        <w:t> </w:t>
      </w:r>
      <w:r>
        <w:rPr/>
        <w:t>investment.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leads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patterns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ﬁnancial</w:t>
      </w:r>
      <w:r>
        <w:rPr>
          <w:spacing w:val="10"/>
        </w:rPr>
        <w:t> </w:t>
      </w:r>
      <w:r>
        <w:rPr/>
        <w:t>binding</w:t>
      </w:r>
      <w:r>
        <w:rPr>
          <w:spacing w:val="10"/>
        </w:rPr>
        <w:t> </w:t>
      </w:r>
      <w:r>
        <w:rPr/>
        <w:t>between</w:t>
      </w:r>
      <w:r>
        <w:rPr>
          <w:spacing w:val="10"/>
        </w:rPr>
        <w:t> </w:t>
      </w:r>
      <w:r>
        <w:rPr/>
        <w:t>ﬁrms</w:t>
      </w:r>
      <w:r>
        <w:rPr>
          <w:spacing w:val="10"/>
        </w:rPr>
        <w:t> </w:t>
      </w:r>
      <w:r>
        <w:rPr/>
        <w:t>across</w:t>
      </w:r>
      <w:r>
        <w:rPr>
          <w:spacing w:val="11"/>
        </w:rPr>
        <w:t> </w:t>
      </w:r>
      <w:r>
        <w:rPr/>
        <w:t>markets.</w:t>
      </w:r>
    </w:p>
    <w:p>
      <w:pPr>
        <w:spacing w:after="0" w:line="235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28" w:lineRule="auto" w:before="92"/>
        <w:ind w:right="111" w:firstLine="198"/>
      </w:pPr>
      <w:r>
        <w:rPr/>
        <w:t>Sites near boundaries between markets and the surrounding social</w:t>
      </w:r>
      <w:r>
        <w:rPr>
          <w:spacing w:val="1"/>
        </w:rPr>
        <w:t> </w:t>
      </w:r>
      <w:r>
        <w:rPr/>
        <w:t>context are the ultimate sinks and sources for a given economy, as re-</w:t>
      </w:r>
      <w:r>
        <w:rPr>
          <w:spacing w:val="1"/>
        </w:rPr>
        <w:t> </w:t>
      </w:r>
      <w:r>
        <w:rPr/>
        <w:t>ported, say, in an input-output network (e.g., Carter 1967). The con-</w:t>
      </w:r>
      <w:r>
        <w:rPr>
          <w:spacing w:val="1"/>
        </w:rPr>
        <w:t> </w:t>
      </w:r>
      <w:r>
        <w:rPr/>
        <w:t>sumer edge, where it is devolution of downstream market, is taken up</w:t>
      </w:r>
      <w:r>
        <w:rPr>
          <w:spacing w:val="-48"/>
        </w:rPr>
        <w:t> </w:t>
      </w:r>
      <w:r>
        <w:rPr/>
        <w:t>in the literature on distribution chains for all sorts of products. Such</w:t>
      </w:r>
      <w:r>
        <w:rPr>
          <w:spacing w:val="1"/>
        </w:rPr>
        <w:t> </w:t>
      </w:r>
      <w:r>
        <w:rPr/>
        <w:t>devolution processes are treated very little in microeconomic theory</w:t>
      </w:r>
      <w:r>
        <w:rPr>
          <w:spacing w:val="1"/>
        </w:rPr>
        <w:t> </w:t>
      </w:r>
      <w:r>
        <w:rPr/>
        <w:t>proper</w:t>
      </w:r>
      <w:r>
        <w:rPr>
          <w:spacing w:val="10"/>
        </w:rPr>
        <w:t> </w:t>
      </w:r>
      <w:r>
        <w:rPr/>
        <w:t>(but</w:t>
      </w:r>
      <w:r>
        <w:rPr>
          <w:spacing w:val="10"/>
        </w:rPr>
        <w:t> </w:t>
      </w:r>
      <w:r>
        <w:rPr/>
        <w:t>see</w:t>
      </w:r>
      <w:r>
        <w:rPr>
          <w:spacing w:val="10"/>
        </w:rPr>
        <w:t> </w:t>
      </w:r>
      <w:r>
        <w:rPr/>
        <w:t>Porter</w:t>
      </w:r>
      <w:r>
        <w:rPr>
          <w:spacing w:val="10"/>
        </w:rPr>
        <w:t> </w:t>
      </w:r>
      <w:r>
        <w:rPr/>
        <w:t>1976;</w:t>
      </w:r>
      <w:r>
        <w:rPr>
          <w:spacing w:val="11"/>
        </w:rPr>
        <w:t> </w:t>
      </w:r>
      <w:r>
        <w:rPr/>
        <w:t>Katz</w:t>
      </w:r>
      <w:r>
        <w:rPr>
          <w:spacing w:val="10"/>
        </w:rPr>
        <w:t> </w:t>
      </w:r>
      <w:r>
        <w:rPr/>
        <w:t>1988;</w:t>
      </w:r>
      <w:r>
        <w:rPr>
          <w:spacing w:val="10"/>
        </w:rPr>
        <w:t> </w:t>
      </w:r>
      <w:r>
        <w:rPr/>
        <w:t>Perry</w:t>
      </w:r>
      <w:r>
        <w:rPr>
          <w:spacing w:val="10"/>
        </w:rPr>
        <w:t> </w:t>
      </w:r>
      <w:r>
        <w:rPr/>
        <w:t>1989).</w:t>
      </w:r>
    </w:p>
    <w:p>
      <w:pPr>
        <w:pStyle w:val="BodyText"/>
        <w:spacing w:line="228" w:lineRule="auto" w:before="6"/>
        <w:ind w:right="112" w:firstLine="198"/>
        <w:rPr>
          <w:sz w:val="12"/>
        </w:rPr>
      </w:pPr>
      <w:r>
        <w:rPr/>
        <w:t>It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devolution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other,</w:t>
      </w:r>
      <w:r>
        <w:rPr>
          <w:spacing w:val="14"/>
        </w:rPr>
        <w:t> </w:t>
      </w:r>
      <w:r>
        <w:rPr/>
        <w:t>supplier,</w:t>
      </w:r>
      <w:r>
        <w:rPr>
          <w:spacing w:val="14"/>
        </w:rPr>
        <w:t> </w:t>
      </w:r>
      <w:r>
        <w:rPr/>
        <w:t>edge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has</w:t>
      </w:r>
      <w:r>
        <w:rPr>
          <w:spacing w:val="14"/>
        </w:rPr>
        <w:t> </w:t>
      </w:r>
      <w:r>
        <w:rPr/>
        <w:t>been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focus</w:t>
      </w:r>
      <w:r>
        <w:rPr>
          <w:spacing w:val="-47"/>
        </w:rPr>
        <w:t> </w:t>
      </w:r>
      <w:r>
        <w:rPr/>
        <w:t>of most research in recent decades, if one counts only research that</w:t>
      </w:r>
      <w:r>
        <w:rPr>
          <w:spacing w:val="1"/>
        </w:rPr>
        <w:t> </w:t>
      </w:r>
      <w:r>
        <w:rPr/>
        <w:t>gives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attention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implications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theory.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partic-</w:t>
      </w:r>
      <w:r>
        <w:rPr>
          <w:spacing w:val="-47"/>
        </w:rPr>
        <w:t> </w:t>
      </w:r>
      <w:r>
        <w:rPr/>
        <w:t>ularly</w:t>
      </w:r>
      <w:r>
        <w:rPr>
          <w:spacing w:val="9"/>
        </w:rPr>
        <w:t> </w:t>
      </w:r>
      <w:r>
        <w:rPr/>
        <w:t>concerned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subcontracting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various</w:t>
      </w:r>
      <w:r>
        <w:rPr>
          <w:spacing w:val="9"/>
        </w:rPr>
        <w:t> </w:t>
      </w:r>
      <w:r>
        <w:rPr/>
        <w:t>guises.</w:t>
      </w:r>
      <w:r>
        <w:rPr>
          <w:position w:val="7"/>
          <w:sz w:val="12"/>
        </w:rPr>
        <w:t>30</w:t>
      </w:r>
    </w:p>
    <w:p>
      <w:pPr>
        <w:pStyle w:val="BodyText"/>
        <w:spacing w:line="228" w:lineRule="auto" w:before="4"/>
        <w:ind w:right="113" w:firstLine="198"/>
      </w:pPr>
      <w:r>
        <w:rPr/>
        <w:t>With decoupling, the context need not extend either up- or down-</w:t>
      </w:r>
      <w:r>
        <w:rPr>
          <w:spacing w:val="1"/>
        </w:rPr>
        <w:t> </w:t>
      </w:r>
      <w:r>
        <w:rPr/>
        <w:t>stream beyond the core tripartite distinction of roles as procurement,</w:t>
      </w:r>
      <w:r>
        <w:rPr>
          <w:spacing w:val="1"/>
        </w:rPr>
        <w:t> </w:t>
      </w:r>
      <w:r>
        <w:rPr/>
        <w:t>transformation, and sale. That is why one would be justiﬁed in using</w:t>
      </w:r>
      <w:r>
        <w:rPr>
          <w:spacing w:val="1"/>
        </w:rPr>
        <w:t> </w:t>
      </w:r>
      <w:r>
        <w:rPr/>
        <w:t>the more general label of processor market. A processor market does</w:t>
      </w:r>
      <w:r>
        <w:rPr>
          <w:spacing w:val="1"/>
        </w:rPr>
        <w:t> </w:t>
      </w:r>
      <w:r>
        <w:rPr/>
        <w:t>not just transfer ownership, as does an exchange market. It is steward</w:t>
      </w:r>
      <w:r>
        <w:rPr>
          <w:spacing w:val="1"/>
        </w:rPr>
        <w:t> </w:t>
      </w:r>
      <w:r>
        <w:rPr/>
        <w:t>to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line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business</w:t>
      </w:r>
      <w:r>
        <w:rPr>
          <w:spacing w:val="9"/>
        </w:rPr>
        <w:t> </w:t>
      </w:r>
      <w:r>
        <w:rPr/>
        <w:t>through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agency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its</w:t>
      </w:r>
      <w:r>
        <w:rPr>
          <w:spacing w:val="9"/>
        </w:rPr>
        <w:t> </w:t>
      </w:r>
      <w:r>
        <w:rPr/>
        <w:t>member</w:t>
      </w:r>
      <w:r>
        <w:rPr>
          <w:spacing w:val="9"/>
        </w:rPr>
        <w:t> </w:t>
      </w:r>
      <w:r>
        <w:rPr/>
        <w:t>processors.</w:t>
      </w:r>
    </w:p>
    <w:p>
      <w:pPr>
        <w:pStyle w:val="BodyText"/>
        <w:spacing w:line="228" w:lineRule="auto" w:before="6"/>
        <w:ind w:right="112" w:firstLine="198"/>
        <w:jc w:val="right"/>
      </w:pPr>
      <w:r>
        <w:rPr/>
        <w:t>Consider</w:t>
      </w:r>
      <w:r>
        <w:rPr>
          <w:spacing w:val="-9"/>
        </w:rPr>
        <w:t> </w:t>
      </w:r>
      <w:r>
        <w:rPr/>
        <w:t>enactment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decoupling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processor</w:t>
      </w:r>
      <w:r>
        <w:rPr>
          <w:spacing w:val="-9"/>
        </w:rPr>
        <w:t> </w:t>
      </w:r>
      <w:r>
        <w:rPr/>
        <w:t>market.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exam-</w:t>
      </w:r>
      <w:r>
        <w:rPr>
          <w:spacing w:val="-47"/>
        </w:rPr>
        <w:t> </w:t>
      </w:r>
      <w:r>
        <w:rPr/>
        <w:t>ple,</w:t>
      </w:r>
      <w:r>
        <w:rPr>
          <w:spacing w:val="10"/>
        </w:rPr>
        <w:t> </w:t>
      </w:r>
      <w:r>
        <w:rPr/>
        <w:t>department</w:t>
      </w:r>
      <w:r>
        <w:rPr>
          <w:spacing w:val="10"/>
        </w:rPr>
        <w:t> </w:t>
      </w:r>
      <w:r>
        <w:rPr/>
        <w:t>stores</w:t>
      </w:r>
      <w:r>
        <w:rPr>
          <w:spacing w:val="11"/>
        </w:rPr>
        <w:t> </w:t>
      </w:r>
      <w:r>
        <w:rPr/>
        <w:t>will</w:t>
      </w:r>
      <w:r>
        <w:rPr>
          <w:spacing w:val="10"/>
        </w:rPr>
        <w:t> </w:t>
      </w:r>
      <w:r>
        <w:rPr/>
        <w:t>stock</w:t>
      </w:r>
      <w:r>
        <w:rPr>
          <w:spacing w:val="11"/>
        </w:rPr>
        <w:t> </w:t>
      </w:r>
      <w:r>
        <w:rPr/>
        <w:t>shoes,</w:t>
      </w:r>
      <w:r>
        <w:rPr>
          <w:spacing w:val="12"/>
        </w:rPr>
        <w:t> </w:t>
      </w:r>
      <w:r>
        <w:rPr/>
        <w:t>but</w:t>
      </w:r>
      <w:r>
        <w:rPr>
          <w:spacing w:val="11"/>
        </w:rPr>
        <w:t> </w:t>
      </w:r>
      <w:r>
        <w:rPr/>
        <w:t>so</w:t>
      </w:r>
      <w:r>
        <w:rPr>
          <w:spacing w:val="10"/>
        </w:rPr>
        <w:t> </w:t>
      </w:r>
      <w:r>
        <w:rPr/>
        <w:t>will</w:t>
      </w:r>
      <w:r>
        <w:rPr>
          <w:spacing w:val="11"/>
        </w:rPr>
        <w:t> </w:t>
      </w:r>
      <w:r>
        <w:rPr/>
        <w:t>independent</w:t>
      </w:r>
      <w:r>
        <w:rPr>
          <w:spacing w:val="10"/>
        </w:rPr>
        <w:t> </w:t>
      </w:r>
      <w:r>
        <w:rPr/>
        <w:t>shoe</w:t>
      </w:r>
      <w:r>
        <w:rPr>
          <w:spacing w:val="-47"/>
        </w:rPr>
        <w:t> </w:t>
      </w:r>
      <w:r>
        <w:rPr/>
        <w:t>stores</w:t>
      </w:r>
      <w:r>
        <w:rPr>
          <w:spacing w:val="-3"/>
        </w:rPr>
        <w:t> </w:t>
      </w:r>
      <w:r>
        <w:rPr/>
        <w:t>carrying</w:t>
      </w:r>
      <w:r>
        <w:rPr>
          <w:spacing w:val="-2"/>
        </w:rPr>
        <w:t> </w:t>
      </w:r>
      <w:r>
        <w:rPr/>
        <w:t>wide</w:t>
      </w:r>
      <w:r>
        <w:rPr>
          <w:spacing w:val="-2"/>
        </w:rPr>
        <w:t> </w:t>
      </w:r>
      <w:r>
        <w:rPr/>
        <w:t>arrays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brands.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too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shoe</w:t>
      </w:r>
      <w:r>
        <w:rPr>
          <w:spacing w:val="-2"/>
        </w:rPr>
        <w:t> </w:t>
      </w:r>
      <w:r>
        <w:rPr/>
        <w:t>stores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ties,</w:t>
      </w:r>
      <w:r>
        <w:rPr>
          <w:spacing w:val="-47"/>
        </w:rPr>
        <w:t> </w:t>
      </w:r>
      <w:r>
        <w:rPr/>
        <w:t>as</w:t>
      </w:r>
      <w:r>
        <w:rPr>
          <w:spacing w:val="12"/>
        </w:rPr>
        <w:t> </w:t>
      </w:r>
      <w:r>
        <w:rPr/>
        <w:t>well</w:t>
      </w:r>
      <w:r>
        <w:rPr>
          <w:spacing w:val="14"/>
        </w:rPr>
        <w:t> </w:t>
      </w:r>
      <w:r>
        <w:rPr/>
        <w:t>as</w:t>
      </w:r>
      <w:r>
        <w:rPr>
          <w:spacing w:val="12"/>
        </w:rPr>
        <w:t> </w:t>
      </w:r>
      <w:r>
        <w:rPr/>
        <w:t>TV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Web</w:t>
      </w:r>
      <w:r>
        <w:rPr>
          <w:spacing w:val="14"/>
        </w:rPr>
        <w:t> </w:t>
      </w:r>
      <w:r>
        <w:rPr/>
        <w:t>shopper</w:t>
      </w:r>
      <w:r>
        <w:rPr>
          <w:spacing w:val="12"/>
        </w:rPr>
        <w:t> </w:t>
      </w:r>
      <w:r>
        <w:rPr/>
        <w:t>services</w:t>
      </w:r>
      <w:r>
        <w:rPr>
          <w:spacing w:val="12"/>
        </w:rPr>
        <w:t> </w:t>
      </w:r>
      <w:r>
        <w:rPr/>
        <w:t>tied</w:t>
      </w:r>
      <w:r>
        <w:rPr>
          <w:spacing w:val="12"/>
        </w:rPr>
        <w:t> </w:t>
      </w:r>
      <w:r>
        <w:rPr/>
        <w:t>to</w:t>
      </w:r>
      <w:r>
        <w:rPr>
          <w:spacing w:val="15"/>
        </w:rPr>
        <w:t> </w:t>
      </w:r>
      <w:r>
        <w:rPr/>
        <w:t>warehousing</w:t>
      </w:r>
      <w:r>
        <w:rPr>
          <w:spacing w:val="12"/>
        </w:rPr>
        <w:t> </w:t>
      </w:r>
      <w:r>
        <w:rPr/>
        <w:t>and/or</w:t>
      </w:r>
      <w:r>
        <w:rPr>
          <w:spacing w:val="-47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Walmarts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big-time</w:t>
      </w:r>
      <w:r>
        <w:rPr>
          <w:spacing w:val="18"/>
        </w:rPr>
        <w:t> </w:t>
      </w:r>
      <w:r>
        <w:rPr/>
        <w:t>retailing.</w:t>
      </w:r>
      <w:r>
        <w:rPr>
          <w:spacing w:val="19"/>
        </w:rPr>
        <w:t> </w:t>
      </w:r>
      <w:r>
        <w:rPr/>
        <w:t>Each</w:t>
      </w:r>
      <w:r>
        <w:rPr>
          <w:spacing w:val="18"/>
        </w:rPr>
        <w:t> </w:t>
      </w:r>
      <w:r>
        <w:rPr/>
        <w:t>producer</w:t>
      </w:r>
      <w:r>
        <w:rPr>
          <w:spacing w:val="19"/>
        </w:rPr>
        <w:t> </w:t>
      </w:r>
      <w:r>
        <w:rPr/>
        <w:t>instead</w:t>
      </w:r>
      <w:r>
        <w:rPr>
          <w:spacing w:val="18"/>
        </w:rPr>
        <w:t> </w:t>
      </w:r>
      <w:r>
        <w:rPr/>
        <w:t>eyes</w:t>
      </w:r>
      <w:r>
        <w:rPr>
          <w:spacing w:val="18"/>
        </w:rPr>
        <w:t> </w:t>
      </w:r>
      <w:r>
        <w:rPr/>
        <w:t>its</w:t>
      </w:r>
      <w:r>
        <w:rPr>
          <w:spacing w:val="-47"/>
        </w:rPr>
        <w:t> </w:t>
      </w:r>
      <w:r>
        <w:rPr/>
        <w:t>peers,</w:t>
      </w:r>
      <w:r>
        <w:rPr>
          <w:spacing w:val="-5"/>
        </w:rPr>
        <w:t> </w:t>
      </w:r>
      <w:r>
        <w:rPr/>
        <w:t>fellow</w:t>
      </w:r>
      <w:r>
        <w:rPr>
          <w:spacing w:val="-4"/>
        </w:rPr>
        <w:t> </w:t>
      </w:r>
      <w:r>
        <w:rPr/>
        <w:t>members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market,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construing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trade.</w:t>
      </w:r>
    </w:p>
    <w:p>
      <w:pPr>
        <w:pStyle w:val="BodyText"/>
        <w:spacing w:line="228" w:lineRule="auto" w:before="5"/>
        <w:ind w:right="110" w:firstLine="198"/>
      </w:pPr>
      <w:r>
        <w:rPr/>
        <w:t>It is the phenomenon of decoupling that argues against believing in</w:t>
      </w:r>
      <w:r>
        <w:rPr>
          <w:spacing w:val="-47"/>
        </w:rPr>
        <w:t> </w:t>
      </w:r>
      <w:r>
        <w:rPr/>
        <w:t>a planar and singular network among industries such as suggested by</w:t>
      </w:r>
      <w:r>
        <w:rPr>
          <w:spacing w:val="-47"/>
        </w:rPr>
        <w:t> </w:t>
      </w:r>
      <w:r>
        <w:rPr/>
        <w:t>the imagery of the input-output school (Leontief 1966; Carter 1967,</w:t>
      </w:r>
      <w:r>
        <w:rPr>
          <w:spacing w:val="1"/>
        </w:rPr>
        <w:t> </w:t>
      </w:r>
      <w:r>
        <w:rPr/>
        <w:t>1976). There is no need to reify a production economy in terms of a</w:t>
      </w:r>
      <w:r>
        <w:rPr>
          <w:spacing w:val="1"/>
        </w:rPr>
        <w:t> </w:t>
      </w:r>
      <w:r>
        <w:rPr/>
        <w:t>singular input-output network. Such relaxing of perspective better ac-</w:t>
      </w:r>
      <w:r>
        <w:rPr>
          <w:spacing w:val="-47"/>
        </w:rPr>
        <w:t> </w:t>
      </w:r>
      <w:r>
        <w:rPr/>
        <w:t>commodates the diversity of observed markets, which obtains not-</w:t>
      </w:r>
      <w:r>
        <w:rPr>
          <w:spacing w:val="1"/>
        </w:rPr>
        <w:t> </w:t>
      </w:r>
      <w:r>
        <w:rPr/>
        <w:t>withstanding the fact that these have been devised and evolved in in-</w:t>
      </w:r>
      <w:r>
        <w:rPr>
          <w:spacing w:val="1"/>
        </w:rPr>
        <w:t> </w:t>
      </w:r>
      <w:r>
        <w:rPr/>
        <w:t>terpretive cultures with considerable overlaps and borrowings that</w:t>
      </w:r>
      <w:r>
        <w:rPr>
          <w:spacing w:val="1"/>
        </w:rPr>
        <w:t> </w:t>
      </w:r>
      <w:r>
        <w:rPr/>
        <w:t>reach</w:t>
      </w:r>
      <w:r>
        <w:rPr>
          <w:spacing w:val="10"/>
        </w:rPr>
        <w:t> </w:t>
      </w:r>
      <w:r>
        <w:rPr/>
        <w:t>beyond</w:t>
      </w:r>
      <w:r>
        <w:rPr>
          <w:spacing w:val="11"/>
        </w:rPr>
        <w:t> </w:t>
      </w:r>
      <w:r>
        <w:rPr/>
        <w:t>immediate</w:t>
      </w:r>
      <w:r>
        <w:rPr>
          <w:spacing w:val="11"/>
        </w:rPr>
        <w:t> </w:t>
      </w:r>
      <w:r>
        <w:rPr/>
        <w:t>siting.</w:t>
      </w:r>
    </w:p>
    <w:p>
      <w:pPr>
        <w:pStyle w:val="BodyText"/>
        <w:spacing w:line="228" w:lineRule="auto" w:before="8"/>
        <w:ind w:right="112" w:firstLine="198"/>
      </w:pPr>
      <w:r>
        <w:rPr/>
        <w:t>Markets</w:t>
      </w:r>
      <w:r>
        <w:rPr>
          <w:spacing w:val="28"/>
        </w:rPr>
        <w:t> </w:t>
      </w:r>
      <w:r>
        <w:rPr/>
        <w:t>grouped</w:t>
      </w:r>
      <w:r>
        <w:rPr>
          <w:spacing w:val="29"/>
        </w:rPr>
        <w:t> </w:t>
      </w:r>
      <w:r>
        <w:rPr/>
        <w:t>in</w:t>
      </w:r>
      <w:r>
        <w:rPr>
          <w:spacing w:val="33"/>
        </w:rPr>
        <w:t> </w:t>
      </w:r>
      <w:r>
        <w:rPr/>
        <w:t>a</w:t>
      </w:r>
      <w:r>
        <w:rPr>
          <w:spacing w:val="28"/>
        </w:rPr>
        <w:t> </w:t>
      </w:r>
      <w:r>
        <w:rPr/>
        <w:t>sector</w:t>
      </w:r>
      <w:r>
        <w:rPr>
          <w:spacing w:val="29"/>
        </w:rPr>
        <w:t> </w:t>
      </w:r>
      <w:r>
        <w:rPr/>
        <w:t>by</w:t>
      </w:r>
      <w:r>
        <w:rPr>
          <w:spacing w:val="28"/>
        </w:rPr>
        <w:t> </w:t>
      </w:r>
      <w:r>
        <w:rPr/>
        <w:t>business</w:t>
      </w:r>
      <w:r>
        <w:rPr>
          <w:spacing w:val="29"/>
        </w:rPr>
        <w:t> </w:t>
      </w:r>
      <w:r>
        <w:rPr/>
        <w:t>convention</w:t>
      </w:r>
      <w:r>
        <w:rPr>
          <w:spacing w:val="31"/>
        </w:rPr>
        <w:t> </w:t>
      </w:r>
      <w:r>
        <w:rPr/>
        <w:t>will</w:t>
      </w:r>
      <w:r>
        <w:rPr>
          <w:spacing w:val="28"/>
        </w:rPr>
        <w:t> </w:t>
      </w:r>
      <w:r>
        <w:rPr/>
        <w:t>tend</w:t>
      </w:r>
      <w:r>
        <w:rPr>
          <w:spacing w:val="29"/>
        </w:rPr>
        <w:t> </w:t>
      </w:r>
      <w:r>
        <w:rPr/>
        <w:t>to</w:t>
      </w:r>
      <w:r>
        <w:rPr>
          <w:spacing w:val="1"/>
        </w:rPr>
        <w:t> </w:t>
      </w:r>
      <w:r>
        <w:rPr/>
        <w:t>be in nearby positions in networks of ﬂows. Network locations may,</w:t>
      </w:r>
      <w:r>
        <w:rPr>
          <w:spacing w:val="1"/>
        </w:rPr>
        <w:t> </w:t>
      </w:r>
      <w:r>
        <w:rPr/>
        <w:t>like similarities</w:t>
      </w:r>
      <w:r>
        <w:rPr>
          <w:spacing w:val="50"/>
        </w:rPr>
        <w:t> </w:t>
      </w:r>
      <w:r>
        <w:rPr/>
        <w:t>in technology,</w:t>
      </w:r>
      <w:r>
        <w:rPr>
          <w:spacing w:val="50"/>
        </w:rPr>
        <w:t> </w:t>
      </w:r>
      <w:r>
        <w:rPr/>
        <w:t>be what,</w:t>
      </w:r>
      <w:r>
        <w:rPr>
          <w:spacing w:val="50"/>
        </w:rPr>
        <w:t> </w:t>
      </w:r>
      <w:r>
        <w:rPr/>
        <w:t>through</w:t>
      </w:r>
      <w:r>
        <w:rPr>
          <w:spacing w:val="50"/>
        </w:rPr>
        <w:t> </w:t>
      </w:r>
      <w:r>
        <w:rPr/>
        <w:t>distinctive history</w:t>
      </w:r>
      <w:r>
        <w:rPr>
          <w:spacing w:val="1"/>
        </w:rPr>
        <w:t> </w:t>
      </w:r>
      <w:r>
        <w:rPr/>
        <w:t>of production and routing, transmute mere sets of markets into mar-</w:t>
      </w:r>
      <w:r>
        <w:rPr>
          <w:spacing w:val="1"/>
        </w:rPr>
        <w:t> </w:t>
      </w:r>
      <w:r>
        <w:rPr/>
        <w:t>ket sectors. A further level may emerge, beyond the scope of the pres-</w:t>
      </w:r>
      <w:r>
        <w:rPr>
          <w:spacing w:val="-47"/>
        </w:rPr>
        <w:t> </w:t>
      </w:r>
      <w:r>
        <w:rPr/>
        <w:t>ent</w:t>
      </w:r>
      <w:r>
        <w:rPr>
          <w:spacing w:val="13"/>
        </w:rPr>
        <w:t> </w:t>
      </w:r>
      <w:r>
        <w:rPr/>
        <w:t>model.</w:t>
      </w:r>
    </w:p>
    <w:p>
      <w:pPr>
        <w:pStyle w:val="BodyText"/>
        <w:spacing w:before="10"/>
        <w:ind w:left="0"/>
        <w:jc w:val="left"/>
        <w:rPr>
          <w:sz w:val="23"/>
        </w:rPr>
      </w:pPr>
    </w:p>
    <w:p>
      <w:pPr>
        <w:spacing w:before="0"/>
        <w:ind w:left="117" w:right="108" w:firstLine="198"/>
        <w:jc w:val="both"/>
        <w:rPr>
          <w:sz w:val="16"/>
        </w:rPr>
      </w:pPr>
      <w:r>
        <w:rPr>
          <w:position w:val="6"/>
          <w:sz w:val="9"/>
        </w:rPr>
        <w:t>30 </w:t>
      </w:r>
      <w:r>
        <w:rPr>
          <w:sz w:val="16"/>
        </w:rPr>
        <w:t>See, for example, Eccles (1981a) on construction; Uzzi (1996), Lachmann and Petter-</w:t>
      </w:r>
      <w:r>
        <w:rPr>
          <w:spacing w:val="-37"/>
          <w:sz w:val="16"/>
        </w:rPr>
        <w:t> </w:t>
      </w:r>
      <w:r>
        <w:rPr>
          <w:sz w:val="16"/>
        </w:rPr>
        <w:t>son (1988), and Lazerson (1995) on textiles; and Romo and Schwartz (1995) on manufac-</w:t>
      </w:r>
      <w:r>
        <w:rPr>
          <w:spacing w:val="-37"/>
          <w:sz w:val="16"/>
        </w:rPr>
        <w:t> </w:t>
      </w:r>
      <w:r>
        <w:rPr>
          <w:sz w:val="16"/>
        </w:rPr>
        <w:t>turing.</w:t>
      </w:r>
      <w:r>
        <w:rPr>
          <w:spacing w:val="-5"/>
          <w:sz w:val="16"/>
        </w:rPr>
        <w:t> </w:t>
      </w:r>
      <w:r>
        <w:rPr>
          <w:sz w:val="16"/>
        </w:rPr>
        <w:t>Also</w:t>
      </w:r>
      <w:r>
        <w:rPr>
          <w:spacing w:val="-4"/>
          <w:sz w:val="16"/>
        </w:rPr>
        <w:t> </w:t>
      </w:r>
      <w:r>
        <w:rPr>
          <w:sz w:val="16"/>
        </w:rPr>
        <w:t>see</w:t>
      </w:r>
      <w:r>
        <w:rPr>
          <w:spacing w:val="-4"/>
          <w:sz w:val="16"/>
        </w:rPr>
        <w:t> </w:t>
      </w:r>
      <w:r>
        <w:rPr>
          <w:sz w:val="16"/>
        </w:rPr>
        <w:t>Hamilton,</w:t>
      </w:r>
      <w:r>
        <w:rPr>
          <w:spacing w:val="-3"/>
          <w:sz w:val="16"/>
        </w:rPr>
        <w:t> </w:t>
      </w:r>
      <w:r>
        <w:rPr>
          <w:sz w:val="16"/>
        </w:rPr>
        <w:t>Zeile,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Kim</w:t>
      </w:r>
      <w:r>
        <w:rPr>
          <w:spacing w:val="-4"/>
          <w:sz w:val="16"/>
        </w:rPr>
        <w:t> </w:t>
      </w:r>
      <w:r>
        <w:rPr>
          <w:sz w:val="16"/>
        </w:rPr>
        <w:t>(1990)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Yoshino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Lifson</w:t>
      </w:r>
      <w:r>
        <w:rPr>
          <w:spacing w:val="-2"/>
          <w:sz w:val="16"/>
        </w:rPr>
        <w:t> </w:t>
      </w:r>
      <w:r>
        <w:rPr>
          <w:sz w:val="16"/>
        </w:rPr>
        <w:t>(1988)</w:t>
      </w:r>
      <w:r>
        <w:rPr>
          <w:spacing w:val="-5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anal-</w:t>
      </w:r>
      <w:r>
        <w:rPr>
          <w:spacing w:val="-37"/>
          <w:sz w:val="16"/>
        </w:rPr>
        <w:t> </w:t>
      </w:r>
      <w:r>
        <w:rPr>
          <w:sz w:val="16"/>
        </w:rPr>
        <w:t>yses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Asian</w:t>
      </w:r>
      <w:r>
        <w:rPr>
          <w:spacing w:val="1"/>
          <w:sz w:val="16"/>
        </w:rPr>
        <w:t> </w:t>
      </w:r>
      <w:r>
        <w:rPr>
          <w:sz w:val="16"/>
        </w:rPr>
        <w:t>ﬁrm-market</w:t>
      </w:r>
      <w:r>
        <w:rPr>
          <w:spacing w:val="1"/>
          <w:sz w:val="16"/>
        </w:rPr>
        <w:t> </w:t>
      </w:r>
      <w:r>
        <w:rPr>
          <w:sz w:val="16"/>
        </w:rPr>
        <w:t>systems</w:t>
      </w:r>
      <w:r>
        <w:rPr>
          <w:spacing w:val="1"/>
          <w:sz w:val="16"/>
        </w:rPr>
        <w:t> </w:t>
      </w:r>
      <w:r>
        <w:rPr>
          <w:sz w:val="16"/>
        </w:rPr>
        <w:t>where</w:t>
      </w:r>
      <w:r>
        <w:rPr>
          <w:spacing w:val="1"/>
          <w:sz w:val="16"/>
        </w:rPr>
        <w:t> </w:t>
      </w:r>
      <w:r>
        <w:rPr>
          <w:sz w:val="16"/>
        </w:rPr>
        <w:t>subcontracting</w:t>
      </w:r>
      <w:r>
        <w:rPr>
          <w:spacing w:val="1"/>
          <w:sz w:val="16"/>
        </w:rPr>
        <w:t> </w:t>
      </w:r>
      <w:r>
        <w:rPr>
          <w:sz w:val="16"/>
        </w:rPr>
        <w:t>seems</w:t>
      </w:r>
      <w:r>
        <w:rPr>
          <w:spacing w:val="1"/>
          <w:sz w:val="16"/>
        </w:rPr>
        <w:t> </w:t>
      </w:r>
      <w:r>
        <w:rPr>
          <w:sz w:val="16"/>
        </w:rPr>
        <w:t>central</w:t>
      </w:r>
      <w:r>
        <w:rPr>
          <w:spacing w:val="1"/>
          <w:sz w:val="16"/>
        </w:rPr>
        <w:t> </w:t>
      </w:r>
      <w:r>
        <w:rPr>
          <w:sz w:val="16"/>
        </w:rPr>
        <w:t>if</w:t>
      </w:r>
      <w:r>
        <w:rPr>
          <w:spacing w:val="1"/>
          <w:sz w:val="16"/>
        </w:rPr>
        <w:t> </w:t>
      </w:r>
      <w:r>
        <w:rPr>
          <w:sz w:val="16"/>
        </w:rPr>
        <w:t>not</w:t>
      </w:r>
      <w:r>
        <w:rPr>
          <w:spacing w:val="-38"/>
          <w:sz w:val="16"/>
        </w:rPr>
        <w:t> </w:t>
      </w:r>
      <w:r>
        <w:rPr>
          <w:sz w:val="16"/>
        </w:rPr>
        <w:t>predominant.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3" w:firstLine="198"/>
        <w:jc w:val="right"/>
      </w:pPr>
      <w:r>
        <w:rPr/>
        <w:t>Allegiances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ﬁrms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their</w:t>
      </w:r>
      <w:r>
        <w:rPr>
          <w:spacing w:val="3"/>
        </w:rPr>
        <w:t> </w:t>
      </w:r>
      <w:r>
        <w:rPr/>
        <w:t>respective</w:t>
      </w:r>
      <w:r>
        <w:rPr>
          <w:spacing w:val="5"/>
        </w:rPr>
        <w:t> </w:t>
      </w:r>
      <w:r>
        <w:rPr/>
        <w:t>markets</w:t>
      </w:r>
      <w:r>
        <w:rPr>
          <w:spacing w:val="4"/>
        </w:rPr>
        <w:t> </w:t>
      </w:r>
      <w:r>
        <w:rPr/>
        <w:t>reﬂect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degree</w:t>
      </w:r>
      <w:r>
        <w:rPr>
          <w:spacing w:val="4"/>
        </w:rPr>
        <w:t> </w:t>
      </w:r>
      <w:r>
        <w:rPr/>
        <w:t>of</w:t>
      </w:r>
      <w:r>
        <w:rPr>
          <w:spacing w:val="-47"/>
        </w:rPr>
        <w:t> </w:t>
      </w:r>
      <w:r>
        <w:rPr/>
        <w:t>structural</w:t>
      </w:r>
      <w:r>
        <w:rPr>
          <w:spacing w:val="24"/>
        </w:rPr>
        <w:t> </w:t>
      </w:r>
      <w:r>
        <w:rPr/>
        <w:t>equivalence</w:t>
      </w:r>
      <w:r>
        <w:rPr>
          <w:spacing w:val="24"/>
        </w:rPr>
        <w:t> </w:t>
      </w:r>
      <w:r>
        <w:rPr/>
        <w:t>within</w:t>
      </w:r>
      <w:r>
        <w:rPr>
          <w:spacing w:val="25"/>
        </w:rPr>
        <w:t> </w:t>
      </w:r>
      <w:r>
        <w:rPr/>
        <w:t>existing</w:t>
      </w:r>
      <w:r>
        <w:rPr>
          <w:spacing w:val="25"/>
        </w:rPr>
        <w:t> </w:t>
      </w:r>
      <w:r>
        <w:rPr/>
        <w:t>networks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procurement</w:t>
      </w:r>
      <w:r>
        <w:rPr>
          <w:spacing w:val="25"/>
        </w:rPr>
        <w:t> </w:t>
      </w:r>
      <w:r>
        <w:rPr/>
        <w:t>and</w:t>
      </w:r>
      <w:r>
        <w:rPr>
          <w:spacing w:val="-47"/>
        </w:rPr>
        <w:t> </w:t>
      </w:r>
      <w:r>
        <w:rPr/>
        <w:t>supply</w:t>
      </w:r>
      <w:r>
        <w:rPr>
          <w:spacing w:val="12"/>
        </w:rPr>
        <w:t> </w:t>
      </w:r>
      <w:r>
        <w:rPr/>
        <w:t>relations.</w:t>
      </w:r>
      <w:r>
        <w:rPr>
          <w:spacing w:val="11"/>
        </w:rPr>
        <w:t> </w:t>
      </w:r>
      <w:r>
        <w:rPr/>
        <w:t>So</w:t>
      </w:r>
      <w:r>
        <w:rPr>
          <w:spacing w:val="13"/>
        </w:rPr>
        <w:t> </w:t>
      </w:r>
      <w:r>
        <w:rPr/>
        <w:t>structural</w:t>
      </w:r>
      <w:r>
        <w:rPr>
          <w:spacing w:val="11"/>
        </w:rPr>
        <w:t> </w:t>
      </w:r>
      <w:r>
        <w:rPr/>
        <w:t>equivalence</w:t>
      </w:r>
      <w:r>
        <w:rPr>
          <w:spacing w:val="13"/>
        </w:rPr>
        <w:t> </w:t>
      </w:r>
      <w:r>
        <w:rPr/>
        <w:t>will</w:t>
      </w:r>
      <w:r>
        <w:rPr>
          <w:spacing w:val="11"/>
        </w:rPr>
        <w:t> </w:t>
      </w:r>
      <w:r>
        <w:rPr/>
        <w:t>guarantee</w:t>
      </w:r>
      <w:r>
        <w:rPr>
          <w:spacing w:val="13"/>
        </w:rPr>
        <w:t> </w:t>
      </w:r>
      <w:r>
        <w:rPr/>
        <w:t>some</w:t>
      </w:r>
      <w:r>
        <w:rPr>
          <w:spacing w:val="11"/>
        </w:rPr>
        <w:t> </w:t>
      </w:r>
      <w:r>
        <w:rPr/>
        <w:t>simi-</w:t>
      </w:r>
      <w:r>
        <w:rPr>
          <w:spacing w:val="-47"/>
        </w:rPr>
        <w:t> </w:t>
      </w:r>
      <w:r>
        <w:rPr/>
        <w:t>larity in situations encountered over time. Nesting and overlap of per-</w:t>
      </w:r>
      <w:r>
        <w:rPr>
          <w:spacing w:val="-47"/>
        </w:rPr>
        <w:t> </w:t>
      </w:r>
      <w:r>
        <w:rPr/>
        <w:t>ceptions</w:t>
      </w:r>
      <w:r>
        <w:rPr>
          <w:spacing w:val="32"/>
        </w:rPr>
        <w:t> </w:t>
      </w:r>
      <w:r>
        <w:rPr/>
        <w:t>may</w:t>
      </w:r>
      <w:r>
        <w:rPr>
          <w:spacing w:val="30"/>
        </w:rPr>
        <w:t> </w:t>
      </w:r>
      <w:r>
        <w:rPr/>
        <w:t>accord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some</w:t>
      </w:r>
      <w:r>
        <w:rPr>
          <w:spacing w:val="32"/>
        </w:rPr>
        <w:t> </w:t>
      </w:r>
      <w:r>
        <w:rPr/>
        <w:t>distribution</w:t>
      </w:r>
      <w:r>
        <w:rPr>
          <w:spacing w:val="30"/>
        </w:rPr>
        <w:t> </w:t>
      </w:r>
      <w:r>
        <w:rPr/>
        <w:t>of</w:t>
      </w:r>
      <w:r>
        <w:rPr>
          <w:spacing w:val="32"/>
        </w:rPr>
        <w:t> </w:t>
      </w:r>
      <w:r>
        <w:rPr/>
        <w:t>attributes</w:t>
      </w:r>
      <w:r>
        <w:rPr>
          <w:spacing w:val="32"/>
        </w:rPr>
        <w:t> </w:t>
      </w:r>
      <w:r>
        <w:rPr/>
        <w:t>correlated</w:t>
      </w:r>
      <w:r>
        <w:rPr>
          <w:spacing w:val="-47"/>
        </w:rPr>
        <w:t> </w:t>
      </w:r>
      <w:r>
        <w:rPr/>
        <w:t>with</w:t>
      </w:r>
      <w:r>
        <w:rPr>
          <w:spacing w:val="29"/>
        </w:rPr>
        <w:t> </w:t>
      </w:r>
      <w:r>
        <w:rPr/>
        <w:t>region</w:t>
      </w:r>
      <w:r>
        <w:rPr>
          <w:spacing w:val="29"/>
        </w:rPr>
        <w:t> </w:t>
      </w:r>
      <w:r>
        <w:rPr/>
        <w:t>as</w:t>
      </w:r>
      <w:r>
        <w:rPr>
          <w:spacing w:val="27"/>
        </w:rPr>
        <w:t> </w:t>
      </w:r>
      <w:r>
        <w:rPr/>
        <w:t>well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technology,</w:t>
      </w:r>
      <w:r>
        <w:rPr>
          <w:spacing w:val="30"/>
        </w:rPr>
        <w:t> </w:t>
      </w:r>
      <w:r>
        <w:rPr/>
        <w:t>but</w:t>
      </w:r>
      <w:r>
        <w:rPr>
          <w:spacing w:val="29"/>
        </w:rPr>
        <w:t> </w:t>
      </w:r>
      <w:r>
        <w:rPr/>
        <w:t>in</w:t>
      </w:r>
      <w:r>
        <w:rPr>
          <w:spacing w:val="27"/>
        </w:rPr>
        <w:t> </w:t>
      </w:r>
      <w:r>
        <w:rPr/>
        <w:t>any</w:t>
      </w:r>
      <w:r>
        <w:rPr>
          <w:spacing w:val="29"/>
        </w:rPr>
        <w:t> </w:t>
      </w:r>
      <w:r>
        <w:rPr/>
        <w:t>case,</w:t>
      </w:r>
      <w:r>
        <w:rPr>
          <w:spacing w:val="29"/>
        </w:rPr>
        <w:t> </w:t>
      </w:r>
      <w:r>
        <w:rPr/>
        <w:t>perceptions,</w:t>
      </w:r>
      <w:r>
        <w:rPr>
          <w:spacing w:val="30"/>
        </w:rPr>
        <w:t> </w:t>
      </w:r>
      <w:r>
        <w:rPr/>
        <w:t>are</w:t>
      </w:r>
      <w:r>
        <w:rPr>
          <w:spacing w:val="-47"/>
        </w:rPr>
        <w:t> </w:t>
      </w:r>
      <w:r>
        <w:rPr/>
        <w:t>from</w:t>
      </w:r>
      <w:r>
        <w:rPr>
          <w:spacing w:val="6"/>
        </w:rPr>
        <w:t> </w:t>
      </w:r>
      <w:r>
        <w:rPr/>
        <w:t>their</w:t>
      </w:r>
      <w:r>
        <w:rPr>
          <w:spacing w:val="9"/>
        </w:rPr>
        <w:t> </w:t>
      </w:r>
      <w:r>
        <w:rPr/>
        <w:t>evolution,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accord</w:t>
      </w:r>
      <w:r>
        <w:rPr>
          <w:spacing w:val="9"/>
        </w:rPr>
        <w:t> </w:t>
      </w:r>
      <w:r>
        <w:rPr/>
        <w:t>with</w:t>
      </w:r>
      <w:r>
        <w:rPr>
          <w:spacing w:val="7"/>
        </w:rPr>
        <w:t> </w:t>
      </w:r>
      <w:r>
        <w:rPr/>
        <w:t>structural</w:t>
      </w:r>
      <w:r>
        <w:rPr>
          <w:spacing w:val="7"/>
        </w:rPr>
        <w:t> </w:t>
      </w:r>
      <w:r>
        <w:rPr/>
        <w:t>equivalence</w:t>
      </w:r>
      <w:r>
        <w:rPr>
          <w:spacing w:val="6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net-</w:t>
      </w:r>
      <w:r>
        <w:rPr>
          <w:spacing w:val="-47"/>
        </w:rPr>
        <w:t> </w:t>
      </w:r>
      <w:r>
        <w:rPr/>
        <w:t>works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economy.</w:t>
      </w:r>
      <w:r>
        <w:rPr>
          <w:spacing w:val="-4"/>
        </w:rPr>
        <w:t> </w:t>
      </w:r>
      <w:r>
        <w:rPr/>
        <w:t>Nesting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overlap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important,</w:t>
      </w:r>
      <w:r>
        <w:rPr>
          <w:spacing w:val="-47"/>
        </w:rPr>
        <w:t> </w:t>
      </w:r>
      <w:r>
        <w:rPr/>
        <w:t>since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particular</w:t>
      </w:r>
      <w:r>
        <w:rPr>
          <w:spacing w:val="9"/>
        </w:rPr>
        <w:t> </w:t>
      </w:r>
      <w:r>
        <w:rPr/>
        <w:t>sector</w:t>
      </w:r>
      <w:r>
        <w:rPr>
          <w:spacing w:val="11"/>
        </w:rPr>
        <w:t> </w:t>
      </w:r>
      <w:r>
        <w:rPr/>
        <w:t>may</w:t>
      </w:r>
      <w:r>
        <w:rPr>
          <w:spacing w:val="11"/>
        </w:rPr>
        <w:t> </w:t>
      </w:r>
      <w:r>
        <w:rPr/>
        <w:t>well</w:t>
      </w:r>
      <w:r>
        <w:rPr>
          <w:spacing w:val="11"/>
        </w:rPr>
        <w:t> </w:t>
      </w:r>
      <w:r>
        <w:rPr/>
        <w:t>have</w:t>
      </w:r>
      <w:r>
        <w:rPr>
          <w:spacing w:val="11"/>
        </w:rPr>
        <w:t> </w:t>
      </w:r>
      <w:r>
        <w:rPr/>
        <w:t>a</w:t>
      </w:r>
      <w:r>
        <w:rPr>
          <w:spacing w:val="9"/>
        </w:rPr>
        <w:t> </w:t>
      </w:r>
      <w:r>
        <w:rPr/>
        <w:t>recognizable</w:t>
      </w:r>
      <w:r>
        <w:rPr>
          <w:spacing w:val="11"/>
        </w:rPr>
        <w:t> </w:t>
      </w:r>
      <w:r>
        <w:rPr/>
        <w:t>subculture</w:t>
      </w:r>
      <w:r>
        <w:rPr>
          <w:spacing w:val="11"/>
        </w:rPr>
        <w:t> </w:t>
      </w:r>
      <w:r>
        <w:rPr/>
        <w:t>but</w:t>
      </w:r>
      <w:bookmarkStart w:name="5.6. Organizations" w:id="362"/>
      <w:bookmarkEnd w:id="362"/>
      <w:r>
        <w:rPr/>
      </w:r>
      <w:r>
        <w:rPr>
          <w:spacing w:val="-47"/>
        </w:rPr>
        <w:t> </w:t>
      </w:r>
      <w:bookmarkStart w:name="_bookmark175" w:id="363"/>
      <w:bookmarkEnd w:id="363"/>
      <w:r>
        <w:rPr/>
        <w:t>yet</w:t>
      </w:r>
      <w:r>
        <w:rPr>
          <w:spacing w:val="4"/>
        </w:rPr>
        <w:t> </w:t>
      </w:r>
      <w:r>
        <w:rPr/>
        <w:t>share</w:t>
      </w:r>
      <w:r>
        <w:rPr>
          <w:spacing w:val="5"/>
        </w:rPr>
        <w:t> </w:t>
      </w:r>
      <w:r>
        <w:rPr/>
        <w:t>varied</w:t>
      </w:r>
      <w:r>
        <w:rPr>
          <w:spacing w:val="5"/>
        </w:rPr>
        <w:t> </w:t>
      </w:r>
      <w:r>
        <w:rPr/>
        <w:t>key,</w:t>
      </w:r>
      <w:r>
        <w:rPr>
          <w:spacing w:val="4"/>
        </w:rPr>
        <w:t> </w:t>
      </w:r>
      <w:r>
        <w:rPr/>
        <w:t>generalizable</w:t>
      </w:r>
      <w:r>
        <w:rPr>
          <w:spacing w:val="5"/>
        </w:rPr>
        <w:t> </w:t>
      </w:r>
      <w:r>
        <w:rPr/>
        <w:t>aspects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various</w:t>
      </w:r>
      <w:r>
        <w:rPr>
          <w:spacing w:val="4"/>
        </w:rPr>
        <w:t> </w:t>
      </w:r>
      <w:r>
        <w:rPr/>
        <w:t>other</w:t>
      </w:r>
      <w:r>
        <w:rPr>
          <w:spacing w:val="5"/>
        </w:rPr>
        <w:t> </w:t>
      </w:r>
      <w:r>
        <w:rPr/>
        <w:t>sectors.</w:t>
      </w:r>
      <w:r>
        <w:rPr>
          <w:spacing w:val="-47"/>
        </w:rPr>
        <w:t> </w:t>
      </w:r>
      <w:r>
        <w:rPr/>
        <w:t>Processes of decoupling and embedding supplant birth and death of</w:t>
      </w:r>
      <w:r>
        <w:rPr>
          <w:spacing w:val="1"/>
        </w:rPr>
        <w:t> </w:t>
      </w:r>
      <w:r>
        <w:rPr/>
        <w:t>particular</w:t>
      </w:r>
      <w:r>
        <w:rPr>
          <w:spacing w:val="15"/>
        </w:rPr>
        <w:t> </w:t>
      </w:r>
      <w:r>
        <w:rPr/>
        <w:t>actors</w:t>
      </w:r>
      <w:r>
        <w:rPr>
          <w:spacing w:val="18"/>
        </w:rPr>
        <w:t> </w:t>
      </w:r>
      <w:r>
        <w:rPr/>
        <w:t>as</w:t>
      </w:r>
      <w:r>
        <w:rPr>
          <w:spacing w:val="16"/>
        </w:rPr>
        <w:t> </w:t>
      </w:r>
      <w:r>
        <w:rPr/>
        <w:t>foci.</w:t>
      </w:r>
      <w:r>
        <w:rPr>
          <w:spacing w:val="16"/>
        </w:rPr>
        <w:t> </w:t>
      </w:r>
      <w:r>
        <w:rPr/>
        <w:t>Demography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not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point.</w:t>
      </w:r>
      <w:r>
        <w:rPr>
          <w:spacing w:val="17"/>
        </w:rPr>
        <w:t> </w:t>
      </w:r>
      <w:r>
        <w:rPr/>
        <w:t>Decoupling</w:t>
      </w:r>
      <w:r>
        <w:rPr>
          <w:spacing w:val="16"/>
        </w:rPr>
        <w:t> </w:t>
      </w:r>
      <w:r>
        <w:rPr/>
        <w:t>is</w:t>
      </w:r>
      <w:r>
        <w:rPr>
          <w:spacing w:val="-47"/>
        </w:rPr>
        <w:t> </w:t>
      </w:r>
      <w:r>
        <w:rPr/>
        <w:t>essential to the paradoxical duality of markets and ﬁrms as being both</w:t>
      </w:r>
      <w:r>
        <w:rPr>
          <w:spacing w:val="-47"/>
        </w:rPr>
        <w:t> </w:t>
      </w:r>
      <w:r>
        <w:rPr/>
        <w:t>embedded in tangible networks among concrete actors, yet simultane-</w:t>
      </w:r>
      <w:r>
        <w:rPr>
          <w:spacing w:val="-47"/>
        </w:rPr>
        <w:t> </w:t>
      </w:r>
      <w:r>
        <w:rPr/>
        <w:t>ously</w:t>
      </w:r>
      <w:r>
        <w:rPr>
          <w:spacing w:val="11"/>
        </w:rPr>
        <w:t> </w:t>
      </w:r>
      <w:r>
        <w:rPr/>
        <w:t>being</w:t>
      </w:r>
      <w:r>
        <w:rPr>
          <w:spacing w:val="9"/>
        </w:rPr>
        <w:t> </w:t>
      </w:r>
      <w:r>
        <w:rPr/>
        <w:t>actors</w:t>
      </w:r>
      <w:r>
        <w:rPr>
          <w:spacing w:val="11"/>
        </w:rPr>
        <w:t> </w:t>
      </w:r>
      <w:r>
        <w:rPr/>
        <w:t>with</w:t>
      </w:r>
      <w:r>
        <w:rPr>
          <w:spacing w:val="9"/>
        </w:rPr>
        <w:t> </w:t>
      </w:r>
      <w:r>
        <w:rPr/>
        <w:t>scripts</w:t>
      </w:r>
      <w:r>
        <w:rPr>
          <w:spacing w:val="11"/>
        </w:rPr>
        <w:t> </w:t>
      </w:r>
      <w:r>
        <w:rPr/>
        <w:t>for</w:t>
      </w:r>
      <w:r>
        <w:rPr>
          <w:spacing w:val="9"/>
        </w:rPr>
        <w:t> </w:t>
      </w:r>
      <w:r>
        <w:rPr/>
        <w:t>relations</w:t>
      </w:r>
      <w:r>
        <w:rPr>
          <w:spacing w:val="11"/>
        </w:rPr>
        <w:t> </w:t>
      </w:r>
      <w:r>
        <w:rPr/>
        <w:t>that</w:t>
      </w:r>
      <w:r>
        <w:rPr>
          <w:spacing w:val="9"/>
        </w:rPr>
        <w:t> </w:t>
      </w:r>
      <w:r>
        <w:rPr/>
        <w:t>are</w:t>
      </w:r>
      <w:r>
        <w:rPr>
          <w:spacing w:val="11"/>
        </w:rPr>
        <w:t> </w:t>
      </w:r>
      <w:r>
        <w:rPr/>
        <w:t>transposable</w:t>
      </w:r>
      <w:r>
        <w:rPr>
          <w:spacing w:val="9"/>
        </w:rPr>
        <w:t> </w:t>
      </w:r>
      <w:r>
        <w:rPr/>
        <w:t>and</w:t>
      </w:r>
    </w:p>
    <w:p>
      <w:pPr>
        <w:pStyle w:val="BodyText"/>
        <w:spacing w:line="247" w:lineRule="exact"/>
        <w:ind w:left="103"/>
      </w:pPr>
      <w:r>
        <w:rPr/>
        <w:t>readily</w:t>
      </w:r>
      <w:r>
        <w:rPr>
          <w:spacing w:val="2"/>
        </w:rPr>
        <w:t> </w:t>
      </w:r>
      <w:r>
        <w:rPr/>
        <w:t>interpreted.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6"/>
        </w:numPr>
        <w:tabs>
          <w:tab w:pos="2739" w:val="left" w:leader="none"/>
        </w:tabs>
        <w:spacing w:line="240" w:lineRule="auto" w:before="158" w:after="0"/>
        <w:ind w:left="2738" w:right="0" w:hanging="361"/>
        <w:jc w:val="left"/>
      </w:pPr>
      <w:hyperlink w:history="true" w:anchor="_bookmark4">
        <w:r>
          <w:rPr/>
          <w:t>Organizations</w:t>
        </w:r>
      </w:hyperlink>
    </w:p>
    <w:p>
      <w:pPr>
        <w:pStyle w:val="BodyText"/>
        <w:spacing w:before="3"/>
        <w:ind w:left="0"/>
        <w:jc w:val="left"/>
        <w:rPr>
          <w:b/>
          <w:sz w:val="21"/>
        </w:rPr>
      </w:pPr>
    </w:p>
    <w:p>
      <w:pPr>
        <w:pStyle w:val="BodyText"/>
        <w:spacing w:line="230" w:lineRule="auto" w:before="1"/>
        <w:ind w:left="103" w:right="106"/>
      </w:pPr>
      <w:r>
        <w:rPr/>
        <w:t>Organizations usually have names and some familiar rhetoric about</w:t>
      </w:r>
      <w:r>
        <w:rPr>
          <w:spacing w:val="1"/>
        </w:rPr>
        <w:t> </w:t>
      </w:r>
      <w:r>
        <w:rPr/>
        <w:t>their</w:t>
      </w:r>
      <w:r>
        <w:rPr>
          <w:spacing w:val="-6"/>
        </w:rPr>
        <w:t> </w:t>
      </w:r>
      <w:r>
        <w:rPr/>
        <w:t>makeup,</w:t>
      </w:r>
      <w:r>
        <w:rPr>
          <w:spacing w:val="-6"/>
        </w:rPr>
        <w:t> </w:t>
      </w:r>
      <w:r>
        <w:rPr/>
        <w:t>whether</w:t>
      </w:r>
      <w:r>
        <w:rPr>
          <w:spacing w:val="-6"/>
        </w:rPr>
        <w:t> </w:t>
      </w:r>
      <w:r>
        <w:rPr/>
        <w:t>supermarket,</w:t>
      </w:r>
      <w:r>
        <w:rPr>
          <w:spacing w:val="-6"/>
        </w:rPr>
        <w:t> </w:t>
      </w:r>
      <w:r>
        <w:rPr/>
        <w:t>little</w:t>
      </w:r>
      <w:r>
        <w:rPr>
          <w:spacing w:val="-6"/>
        </w:rPr>
        <w:t> </w:t>
      </w:r>
      <w:r>
        <w:rPr/>
        <w:t>league,</w:t>
      </w:r>
      <w:r>
        <w:rPr>
          <w:spacing w:val="-6"/>
        </w:rPr>
        <w:t> </w:t>
      </w:r>
      <w:r>
        <w:rPr/>
        <w:t>equipment</w:t>
      </w:r>
      <w:r>
        <w:rPr>
          <w:spacing w:val="-6"/>
        </w:rPr>
        <w:t> </w:t>
      </w:r>
      <w:r>
        <w:rPr/>
        <w:t>supplier,</w:t>
      </w:r>
      <w:r>
        <w:rPr>
          <w:spacing w:val="-47"/>
        </w:rPr>
        <w:t> </w:t>
      </w:r>
      <w:r>
        <w:rPr/>
        <w:t>or federal agency. Let us denote those cases that have an explicit table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organization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“formal</w:t>
      </w:r>
      <w:r>
        <w:rPr>
          <w:spacing w:val="10"/>
        </w:rPr>
        <w:t> </w:t>
      </w:r>
      <w:r>
        <w:rPr/>
        <w:t>organizations.”</w:t>
      </w:r>
    </w:p>
    <w:p>
      <w:pPr>
        <w:pStyle w:val="BodyText"/>
        <w:spacing w:line="230" w:lineRule="auto" w:before="1"/>
        <w:ind w:left="103" w:right="104" w:firstLine="198"/>
      </w:pPr>
      <w:r>
        <w:rPr/>
        <w:t>Formal organizations were patterned on early bureaucracies. Cor-</w:t>
      </w:r>
      <w:r>
        <w:rPr>
          <w:spacing w:val="1"/>
        </w:rPr>
        <w:t> </w:t>
      </w:r>
      <w:r>
        <w:rPr/>
        <w:t>ruption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venality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bureaucracy,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early</w:t>
      </w:r>
      <w:r>
        <w:rPr>
          <w:spacing w:val="-2"/>
        </w:rPr>
        <w:t> </w:t>
      </w:r>
      <w:r>
        <w:rPr/>
        <w:t>systems</w:t>
      </w:r>
      <w:r>
        <w:rPr>
          <w:spacing w:val="-3"/>
        </w:rPr>
        <w:t> </w:t>
      </w:r>
      <w:r>
        <w:rPr/>
        <w:t>of</w:t>
      </w:r>
      <w:r>
        <w:rPr>
          <w:spacing w:val="-48"/>
        </w:rPr>
        <w:t> </w:t>
      </w:r>
      <w:r>
        <w:rPr/>
        <w:t>venality</w:t>
      </w:r>
      <w:r>
        <w:rPr>
          <w:spacing w:val="-10"/>
        </w:rPr>
        <w:t> </w:t>
      </w:r>
      <w:r>
        <w:rPr/>
        <w:t>coupled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beginnings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salary</w:t>
      </w:r>
      <w:r>
        <w:rPr>
          <w:spacing w:val="-7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careers.</w:t>
      </w:r>
      <w:r>
        <w:rPr>
          <w:spacing w:val="-8"/>
        </w:rPr>
        <w:t> </w:t>
      </w:r>
      <w:r>
        <w:rPr/>
        <w:t>The</w:t>
      </w:r>
      <w:r>
        <w:rPr>
          <w:spacing w:val="-47"/>
        </w:rPr>
        <w:t> </w:t>
      </w:r>
      <w:r>
        <w:rPr/>
        <w:t>larger context and occasion for this venality was a decentralized ar-</w:t>
      </w:r>
      <w:r>
        <w:rPr>
          <w:spacing w:val="1"/>
        </w:rPr>
        <w:t> </w:t>
      </w:r>
      <w:r>
        <w:rPr/>
        <w:t>rangement for raising capital; corruption was, from a larger perspec-</w:t>
      </w:r>
      <w:r>
        <w:rPr>
          <w:spacing w:val="1"/>
        </w:rPr>
        <w:t> </w:t>
      </w:r>
      <w:r>
        <w:rPr/>
        <w:t>tive,</w:t>
      </w:r>
      <w:r>
        <w:rPr>
          <w:spacing w:val="10"/>
        </w:rPr>
        <w:t> </w:t>
      </w:r>
      <w:r>
        <w:rPr/>
        <w:t>just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more</w:t>
      </w:r>
      <w:r>
        <w:rPr>
          <w:spacing w:val="11"/>
        </w:rPr>
        <w:t> </w:t>
      </w:r>
      <w:r>
        <w:rPr/>
        <w:t>informal</w:t>
      </w:r>
      <w:r>
        <w:rPr>
          <w:spacing w:val="10"/>
        </w:rPr>
        <w:t> </w:t>
      </w:r>
      <w:r>
        <w:rPr/>
        <w:t>route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same</w:t>
      </w:r>
      <w:r>
        <w:rPr>
          <w:spacing w:val="10"/>
        </w:rPr>
        <w:t> </w:t>
      </w:r>
      <w:r>
        <w:rPr/>
        <w:t>end.</w:t>
      </w:r>
    </w:p>
    <w:p>
      <w:pPr>
        <w:pStyle w:val="BodyText"/>
        <w:spacing w:line="230" w:lineRule="auto" w:before="3"/>
        <w:ind w:left="103" w:right="106" w:firstLine="198"/>
      </w:pPr>
      <w:r>
        <w:rPr/>
        <w:t>Early bureaucracy was a new style whose chief effect was to loosen</w:t>
      </w:r>
      <w:r>
        <w:rPr>
          <w:spacing w:val="1"/>
        </w:rPr>
        <w:t> </w:t>
      </w:r>
      <w:r>
        <w:rPr/>
        <w:t>earlier rhetorics, as is seen most clearly in this early format of explicit</w:t>
      </w:r>
      <w:r>
        <w:rPr>
          <w:spacing w:val="1"/>
        </w:rPr>
        <w:t> </w:t>
      </w:r>
      <w:r>
        <w:rPr/>
        <w:t>corruption. So at ﬁrst, bureaucracy cut through blocking action in a</w:t>
      </w:r>
      <w:r>
        <w:rPr>
          <w:spacing w:val="1"/>
        </w:rPr>
        <w:t> </w:t>
      </w:r>
      <w:r>
        <w:rPr/>
        <w:t>path of breathtaking decoupling, even to the point of noncomparabil-</w:t>
      </w:r>
      <w:r>
        <w:rPr>
          <w:spacing w:val="1"/>
        </w:rPr>
        <w:t> </w:t>
      </w:r>
      <w:r>
        <w:rPr/>
        <w:t>ity. But bureaucracy settled into a rhetoric that aided blocking even</w:t>
      </w:r>
      <w:r>
        <w:rPr>
          <w:spacing w:val="1"/>
        </w:rPr>
        <w:t> </w:t>
      </w:r>
      <w:r>
        <w:rPr/>
        <w:t>those</w:t>
      </w:r>
      <w:r>
        <w:rPr>
          <w:spacing w:val="10"/>
        </w:rPr>
        <w:t> </w:t>
      </w:r>
      <w:r>
        <w:rPr/>
        <w:t>actions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was</w:t>
      </w:r>
      <w:r>
        <w:rPr>
          <w:spacing w:val="10"/>
        </w:rPr>
        <w:t> </w:t>
      </w:r>
      <w:r>
        <w:rPr/>
        <w:t>set</w:t>
      </w:r>
      <w:r>
        <w:rPr>
          <w:spacing w:val="11"/>
        </w:rPr>
        <w:t> </w:t>
      </w:r>
      <w:r>
        <w:rPr/>
        <w:t>up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support.</w:t>
      </w:r>
    </w:p>
    <w:p>
      <w:pPr>
        <w:pStyle w:val="BodyText"/>
        <w:spacing w:line="230" w:lineRule="auto" w:before="2"/>
        <w:ind w:left="103" w:right="106" w:firstLine="198"/>
      </w:pPr>
      <w:r>
        <w:rPr/>
        <w:t>The</w:t>
      </w:r>
      <w:r>
        <w:rPr>
          <w:spacing w:val="-6"/>
        </w:rPr>
        <w:t> </w:t>
      </w:r>
      <w:r>
        <w:rPr/>
        <w:t>formal</w:t>
      </w:r>
      <w:r>
        <w:rPr>
          <w:spacing w:val="-7"/>
        </w:rPr>
        <w:t> </w:t>
      </w:r>
      <w:r>
        <w:rPr/>
        <w:t>organizations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own</w:t>
      </w:r>
      <w:r>
        <w:rPr>
          <w:spacing w:val="-7"/>
        </w:rPr>
        <w:t> </w:t>
      </w:r>
      <w:r>
        <w:rPr/>
        <w:t>era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most</w:t>
      </w:r>
      <w:r>
        <w:rPr>
          <w:spacing w:val="-7"/>
        </w:rPr>
        <w:t> </w:t>
      </w:r>
      <w:r>
        <w:rPr/>
        <w:t>commonly</w:t>
      </w:r>
      <w:r>
        <w:rPr>
          <w:spacing w:val="-5"/>
        </w:rPr>
        <w:t> </w:t>
      </w:r>
      <w:r>
        <w:rPr/>
        <w:t>related</w:t>
      </w:r>
      <w:r>
        <w:rPr>
          <w:spacing w:val="-48"/>
        </w:rPr>
        <w:t> </w:t>
      </w:r>
      <w:r>
        <w:rPr/>
        <w:t>to</w:t>
      </w:r>
      <w:r>
        <w:rPr>
          <w:spacing w:val="-3"/>
        </w:rPr>
        <w:t> </w:t>
      </w:r>
      <w:r>
        <w:rPr/>
        <w:t>work.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formal</w:t>
      </w:r>
      <w:r>
        <w:rPr>
          <w:spacing w:val="-3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special</w:t>
      </w:r>
      <w:r>
        <w:rPr>
          <w:spacing w:val="-3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enables</w:t>
      </w:r>
      <w:r>
        <w:rPr>
          <w:spacing w:val="-2"/>
        </w:rPr>
        <w:t> </w:t>
      </w:r>
      <w:r>
        <w:rPr/>
        <w:t>dis-</w:t>
      </w:r>
      <w:r>
        <w:rPr>
          <w:spacing w:val="-48"/>
        </w:rPr>
        <w:t> </w:t>
      </w:r>
      <w:r>
        <w:rPr/>
        <w:t>parate</w:t>
      </w:r>
      <w:r>
        <w:rPr>
          <w:spacing w:val="-4"/>
        </w:rPr>
        <w:t> </w:t>
      </w:r>
      <w:r>
        <w:rPr/>
        <w:t>realms,</w:t>
      </w:r>
      <w:r>
        <w:rPr>
          <w:spacing w:val="-3"/>
        </w:rPr>
        <w:t> </w:t>
      </w:r>
      <w:r>
        <w:rPr/>
        <w:t>whether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governments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nonproﬁts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business,</w:t>
      </w:r>
      <w:r>
        <w:rPr>
          <w:spacing w:val="-3"/>
        </w:rPr>
        <w:t> </w:t>
      </w:r>
      <w:r>
        <w:rPr/>
        <w:t>to</w:t>
      </w:r>
      <w:r>
        <w:rPr>
          <w:spacing w:val="-47"/>
        </w:rPr>
        <w:t> </w:t>
      </w:r>
      <w:r>
        <w:rPr/>
        <w:t>establish interpretive connection, as we will see in the next chapter.</w:t>
      </w:r>
      <w:r>
        <w:rPr>
          <w:spacing w:val="1"/>
        </w:rPr>
        <w:t> </w:t>
      </w:r>
      <w:r>
        <w:rPr/>
        <w:t>For example, a business ﬁrm as a corporatist regime integrates a set of</w:t>
      </w:r>
      <w:r>
        <w:rPr>
          <w:spacing w:val="-47"/>
        </w:rPr>
        <w:t> </w:t>
      </w:r>
      <w:r>
        <w:rPr/>
        <w:t>interpretive specialties, say, engineering and sales and accounting,</w:t>
      </w:r>
      <w:r>
        <w:rPr>
          <w:spacing w:val="1"/>
        </w:rPr>
        <w:t> </w:t>
      </w:r>
      <w:r>
        <w:rPr/>
        <w:t>each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network</w:t>
      </w:r>
      <w:r>
        <w:rPr>
          <w:spacing w:val="14"/>
        </w:rPr>
        <w:t> </w:t>
      </w:r>
      <w:r>
        <w:rPr/>
        <w:t>population,</w:t>
      </w:r>
      <w:r>
        <w:rPr>
          <w:spacing w:val="13"/>
        </w:rPr>
        <w:t> </w:t>
      </w:r>
      <w:r>
        <w:rPr/>
        <w:t>but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efforts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control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/>
        <w:t>shaped,</w:t>
      </w:r>
      <w:r>
        <w:rPr>
          <w:spacing w:val="13"/>
        </w:rPr>
        <w:t> </w:t>
      </w:r>
      <w:r>
        <w:rPr/>
        <w:t>and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deﬂected, by members’ acceptance of a table of organization as the</w:t>
      </w:r>
      <w:r>
        <w:rPr>
          <w:spacing w:val="1"/>
        </w:rPr>
        <w:t> </w:t>
      </w:r>
      <w:r>
        <w:rPr/>
        <w:t>style guiding them all. But such a hieratic style must be supported by</w:t>
      </w:r>
      <w:r>
        <w:rPr>
          <w:spacing w:val="1"/>
        </w:rPr>
        <w:t> </w:t>
      </w:r>
      <w:r>
        <w:rPr/>
        <w:t>legitimating</w:t>
      </w:r>
      <w:r>
        <w:rPr>
          <w:spacing w:val="-8"/>
        </w:rPr>
        <w:t> </w:t>
      </w:r>
      <w:r>
        <w:rPr/>
        <w:t>rhetorics</w:t>
      </w:r>
      <w:r>
        <w:rPr>
          <w:spacing w:val="-7"/>
        </w:rPr>
        <w:t> </w:t>
      </w:r>
      <w:r>
        <w:rPr/>
        <w:t>either</w:t>
      </w:r>
      <w:r>
        <w:rPr>
          <w:spacing w:val="-8"/>
        </w:rPr>
        <w:t> </w:t>
      </w:r>
      <w:r>
        <w:rPr/>
        <w:t>externally</w:t>
      </w:r>
      <w:r>
        <w:rPr>
          <w:spacing w:val="-8"/>
        </w:rPr>
        <w:t> </w:t>
      </w:r>
      <w:r>
        <w:rPr/>
        <w:t>sited—as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rhetorics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“corpo-</w:t>
      </w:r>
      <w:r>
        <w:rPr>
          <w:spacing w:val="-47"/>
        </w:rPr>
        <w:t> </w:t>
      </w:r>
      <w:r>
        <w:rPr/>
        <w:t>rate social responsibility” or internally occurring, as in assertions of a</w:t>
      </w:r>
      <w:r>
        <w:rPr>
          <w:spacing w:val="1"/>
        </w:rPr>
        <w:t> </w:t>
      </w:r>
      <w:r>
        <w:rPr/>
        <w:t>charismatic</w:t>
      </w:r>
      <w:r>
        <w:rPr>
          <w:spacing w:val="11"/>
        </w:rPr>
        <w:t> </w:t>
      </w:r>
      <w:r>
        <w:rPr/>
        <w:t>leader’s</w:t>
      </w:r>
      <w:r>
        <w:rPr>
          <w:spacing w:val="11"/>
        </w:rPr>
        <w:t> </w:t>
      </w:r>
      <w:r>
        <w:rPr/>
        <w:t>vision.</w:t>
      </w:r>
    </w:p>
    <w:p>
      <w:pPr>
        <w:pStyle w:val="BodyText"/>
        <w:spacing w:line="230" w:lineRule="auto" w:before="2"/>
        <w:ind w:right="110" w:firstLine="198"/>
      </w:pPr>
      <w:r>
        <w:rPr/>
        <w:t>So in this aspect, formal organization is a style. Common adherence</w:t>
      </w:r>
      <w:r>
        <w:rPr>
          <w:spacing w:val="-47"/>
        </w:rPr>
        <w:t> </w:t>
      </w:r>
      <w:r>
        <w:rPr/>
        <w:t>to a formal organization among any set of actors can engender careers</w:t>
      </w:r>
      <w:r>
        <w:rPr>
          <w:spacing w:val="-47"/>
        </w:rPr>
        <w:t> </w:t>
      </w:r>
      <w:r>
        <w:rPr/>
        <w:t>as</w:t>
      </w:r>
      <w:r>
        <w:rPr>
          <w:spacing w:val="-9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rhetorics</w:t>
      </w:r>
      <w:r>
        <w:rPr>
          <w:spacing w:val="-8"/>
        </w:rPr>
        <w:t> </w:t>
      </w:r>
      <w:r>
        <w:rPr/>
        <w:t>guided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organization.</w:t>
      </w:r>
      <w:r>
        <w:rPr>
          <w:spacing w:val="-8"/>
        </w:rPr>
        <w:t> </w:t>
      </w:r>
      <w:r>
        <w:rPr/>
        <w:t>Formal</w:t>
      </w:r>
      <w:r>
        <w:rPr>
          <w:spacing w:val="-9"/>
        </w:rPr>
        <w:t> </w:t>
      </w:r>
      <w:r>
        <w:rPr/>
        <w:t>organizations</w:t>
      </w:r>
      <w:r>
        <w:rPr>
          <w:spacing w:val="-47"/>
        </w:rPr>
        <w:t> </w:t>
      </w:r>
      <w:r>
        <w:rPr/>
        <w:t>synthesize styles that can adapt and regulate meanings via a new type</w:t>
      </w:r>
      <w:r>
        <w:rPr>
          <w:spacing w:val="-47"/>
        </w:rPr>
        <w:t> </w:t>
      </w:r>
      <w:r>
        <w:rPr/>
        <w:t>of tie. These are ties of authority that are explicitly public and serve to</w:t>
      </w:r>
      <w:r>
        <w:rPr>
          <w:spacing w:val="-47"/>
        </w:rPr>
        <w:t> </w:t>
      </w:r>
      <w:r>
        <w:rPr/>
        <w:t>bridge</w:t>
      </w:r>
      <w:r>
        <w:rPr>
          <w:spacing w:val="-12"/>
        </w:rPr>
        <w:t> </w:t>
      </w:r>
      <w:r>
        <w:rPr/>
        <w:t>separate</w:t>
      </w:r>
      <w:r>
        <w:rPr>
          <w:spacing w:val="-12"/>
        </w:rPr>
        <w:t> </w:t>
      </w:r>
      <w:r>
        <w:rPr/>
        <w:t>interpretive</w:t>
      </w:r>
      <w:r>
        <w:rPr>
          <w:spacing w:val="-10"/>
        </w:rPr>
        <w:t> </w:t>
      </w:r>
      <w:r>
        <w:rPr/>
        <w:t>frames,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being</w:t>
      </w:r>
      <w:r>
        <w:rPr>
          <w:spacing w:val="-10"/>
        </w:rPr>
        <w:t> </w:t>
      </w:r>
      <w:r>
        <w:rPr/>
        <w:t>brought</w:t>
      </w:r>
      <w:r>
        <w:rPr>
          <w:spacing w:val="-12"/>
        </w:rPr>
        <w:t> </w:t>
      </w:r>
      <w:r>
        <w:rPr/>
        <w:t>into</w:t>
      </w:r>
      <w:r>
        <w:rPr>
          <w:spacing w:val="-12"/>
        </w:rPr>
        <w:t> </w:t>
      </w:r>
      <w:r>
        <w:rPr/>
        <w:t>some</w:t>
      </w:r>
      <w:r>
        <w:rPr>
          <w:spacing w:val="-48"/>
        </w:rPr>
        <w:t> </w:t>
      </w:r>
      <w:r>
        <w:rPr/>
        <w:t>coherence quite aside from their connection to work. But formal orga-</w:t>
      </w:r>
      <w:r>
        <w:rPr>
          <w:spacing w:val="-47"/>
        </w:rPr>
        <w:t> </w:t>
      </w:r>
      <w:r>
        <w:rPr/>
        <w:t>nization</w:t>
      </w:r>
      <w:r>
        <w:rPr>
          <w:spacing w:val="16"/>
        </w:rPr>
        <w:t> </w:t>
      </w:r>
      <w:r>
        <w:rPr/>
        <w:t>also</w:t>
      </w:r>
      <w:r>
        <w:rPr>
          <w:spacing w:val="19"/>
        </w:rPr>
        <w:t> </w:t>
      </w:r>
      <w:r>
        <w:rPr/>
        <w:t>does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opposite,</w:t>
      </w:r>
      <w:r>
        <w:rPr>
          <w:spacing w:val="17"/>
        </w:rPr>
        <w:t> </w:t>
      </w:r>
      <w:r>
        <w:rPr/>
        <w:t>which</w:t>
      </w:r>
      <w:r>
        <w:rPr>
          <w:spacing w:val="17"/>
        </w:rPr>
        <w:t> </w:t>
      </w:r>
      <w:r>
        <w:rPr/>
        <w:t>avoids</w:t>
      </w:r>
      <w:r>
        <w:rPr>
          <w:spacing w:val="18"/>
        </w:rPr>
        <w:t> </w:t>
      </w:r>
      <w:r>
        <w:rPr/>
        <w:t>blocking</w:t>
      </w:r>
      <w:r>
        <w:rPr>
          <w:spacing w:val="17"/>
        </w:rPr>
        <w:t> </w:t>
      </w:r>
      <w:r>
        <w:rPr/>
        <w:t>action</w:t>
      </w:r>
      <w:r>
        <w:rPr>
          <w:spacing w:val="17"/>
        </w:rPr>
        <w:t> </w:t>
      </w:r>
      <w:r>
        <w:rPr/>
        <w:t>just</w:t>
      </w:r>
      <w:r>
        <w:rPr>
          <w:spacing w:val="19"/>
        </w:rPr>
        <w:t> </w:t>
      </w:r>
      <w:r>
        <w:rPr/>
        <w:t>as</w:t>
      </w:r>
      <w:r>
        <w:rPr>
          <w:spacing w:val="-48"/>
        </w:rPr>
        <w:t> </w:t>
      </w:r>
      <w:r>
        <w:rPr/>
        <w:t>in stratiﬁcation. Paul DiMaggio comments (personal communication,</w:t>
      </w:r>
      <w:r>
        <w:rPr>
          <w:spacing w:val="1"/>
        </w:rPr>
        <w:t> </w:t>
      </w:r>
      <w:r>
        <w:rPr/>
        <w:t>August</w:t>
      </w:r>
      <w:r>
        <w:rPr>
          <w:spacing w:val="-6"/>
        </w:rPr>
        <w:t> </w:t>
      </w:r>
      <w:r>
        <w:rPr/>
        <w:t>13,</w:t>
      </w:r>
      <w:r>
        <w:rPr>
          <w:spacing w:val="-3"/>
        </w:rPr>
        <w:t> </w:t>
      </w:r>
      <w:r>
        <w:rPr/>
        <w:t>1991):</w:t>
      </w:r>
      <w:r>
        <w:rPr>
          <w:spacing w:val="-5"/>
        </w:rPr>
        <w:t> </w:t>
      </w:r>
      <w:r>
        <w:rPr/>
        <w:t>“Working</w:t>
      </w:r>
      <w:r>
        <w:rPr>
          <w:spacing w:val="-4"/>
        </w:rPr>
        <w:t> </w:t>
      </w:r>
      <w:r>
        <w:rPr/>
        <w:t>social</w:t>
      </w:r>
      <w:r>
        <w:rPr>
          <w:spacing w:val="-5"/>
        </w:rPr>
        <w:t> </w:t>
      </w:r>
      <w:r>
        <w:rPr/>
        <w:t>structures</w:t>
      </w:r>
      <w:r>
        <w:rPr>
          <w:spacing w:val="-5"/>
        </w:rPr>
        <w:t> </w:t>
      </w:r>
      <w:r>
        <w:rPr/>
        <w:t>require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mix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bounded</w:t>
      </w:r>
      <w:r>
        <w:rPr>
          <w:spacing w:val="-47"/>
        </w:rPr>
        <w:t> </w:t>
      </w:r>
      <w:r>
        <w:rPr/>
        <w:t>solidity and hazy obfuscation (so that the secret of the system is never</w:t>
      </w:r>
      <w:r>
        <w:rPr>
          <w:spacing w:val="-47"/>
        </w:rPr>
        <w:t> </w:t>
      </w:r>
      <w:r>
        <w:rPr/>
        <w:t>so</w:t>
      </w:r>
      <w:r>
        <w:rPr>
          <w:spacing w:val="9"/>
        </w:rPr>
        <w:t> </w:t>
      </w:r>
      <w:r>
        <w:rPr/>
        <w:t>entirely</w:t>
      </w:r>
      <w:r>
        <w:rPr>
          <w:spacing w:val="9"/>
        </w:rPr>
        <w:t> </w:t>
      </w:r>
      <w:r>
        <w:rPr/>
        <w:t>revealed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participants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block</w:t>
      </w:r>
      <w:r>
        <w:rPr>
          <w:spacing w:val="9"/>
        </w:rPr>
        <w:t> </w:t>
      </w:r>
      <w:r>
        <w:rPr/>
        <w:t>all</w:t>
      </w:r>
      <w:r>
        <w:rPr>
          <w:spacing w:val="9"/>
        </w:rPr>
        <w:t> </w:t>
      </w:r>
      <w:r>
        <w:rPr/>
        <w:t>action).”</w:t>
      </w:r>
    </w:p>
    <w:p>
      <w:pPr>
        <w:pStyle w:val="BodyText"/>
        <w:spacing w:line="230" w:lineRule="auto" w:before="5"/>
        <w:ind w:right="109" w:firstLine="198"/>
        <w:jc w:val="right"/>
      </w:pPr>
      <w:r>
        <w:rPr/>
        <w:t>Formal</w:t>
      </w:r>
      <w:r>
        <w:rPr>
          <w:spacing w:val="19"/>
        </w:rPr>
        <w:t> </w:t>
      </w:r>
      <w:r>
        <w:rPr/>
        <w:t>organization</w:t>
      </w:r>
      <w:r>
        <w:rPr>
          <w:spacing w:val="21"/>
        </w:rPr>
        <w:t> </w:t>
      </w:r>
      <w:r>
        <w:rPr/>
        <w:t>is,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abstract,</w:t>
      </w:r>
      <w:r>
        <w:rPr>
          <w:spacing w:val="21"/>
        </w:rPr>
        <w:t> </w:t>
      </w:r>
      <w:r>
        <w:rPr/>
        <w:t>a</w:t>
      </w:r>
      <w:r>
        <w:rPr>
          <w:spacing w:val="19"/>
        </w:rPr>
        <w:t> </w:t>
      </w:r>
      <w:r>
        <w:rPr/>
        <w:t>transposable</w:t>
      </w:r>
      <w:r>
        <w:rPr>
          <w:spacing w:val="19"/>
        </w:rPr>
        <w:t> </w:t>
      </w:r>
      <w:r>
        <w:rPr/>
        <w:t>set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direc-</w:t>
      </w:r>
      <w:r>
        <w:rPr>
          <w:spacing w:val="-47"/>
        </w:rPr>
        <w:t> </w:t>
      </w:r>
      <w:r>
        <w:rPr/>
        <w:t>tions</w:t>
      </w:r>
      <w:r>
        <w:rPr>
          <w:spacing w:val="7"/>
        </w:rPr>
        <w:t> </w:t>
      </w:r>
      <w:r>
        <w:rPr/>
        <w:t>about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interlocking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premises</w:t>
      </w:r>
      <w:r>
        <w:rPr>
          <w:spacing w:val="6"/>
        </w:rPr>
        <w:t> </w:t>
      </w:r>
      <w:r>
        <w:rPr/>
        <w:t>for</w:t>
      </w:r>
      <w:r>
        <w:rPr>
          <w:spacing w:val="8"/>
        </w:rPr>
        <w:t> </w:t>
      </w:r>
      <w:r>
        <w:rPr/>
        <w:t>making</w:t>
      </w:r>
      <w:r>
        <w:rPr>
          <w:spacing w:val="8"/>
        </w:rPr>
        <w:t> </w:t>
      </w:r>
      <w:r>
        <w:rPr/>
        <w:t>choices.</w:t>
      </w:r>
      <w:r>
        <w:rPr>
          <w:spacing w:val="8"/>
        </w:rPr>
        <w:t> </w:t>
      </w:r>
      <w:r>
        <w:rPr/>
        <w:t>But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its</w:t>
      </w:r>
      <w:r>
        <w:rPr>
          <w:spacing w:val="-47"/>
        </w:rPr>
        <w:t> </w:t>
      </w:r>
      <w:r>
        <w:rPr/>
        <w:t>insistence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boundary,</w:t>
      </w:r>
      <w:r>
        <w:rPr>
          <w:spacing w:val="5"/>
        </w:rPr>
        <w:t> </w:t>
      </w:r>
      <w:r>
        <w:rPr/>
        <w:t>formal</w:t>
      </w:r>
      <w:r>
        <w:rPr>
          <w:spacing w:val="5"/>
        </w:rPr>
        <w:t> </w:t>
      </w:r>
      <w:r>
        <w:rPr/>
        <w:t>organization</w:t>
      </w:r>
      <w:r>
        <w:rPr>
          <w:spacing w:val="7"/>
        </w:rPr>
        <w:t> </w:t>
      </w:r>
      <w:r>
        <w:rPr/>
        <w:t>becomes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native</w:t>
      </w:r>
      <w:r>
        <w:rPr>
          <w:spacing w:val="5"/>
        </w:rPr>
        <w:t> </w:t>
      </w:r>
      <w:r>
        <w:rPr/>
        <w:t>theory,</w:t>
      </w:r>
      <w:r>
        <w:rPr>
          <w:spacing w:val="-47"/>
        </w:rPr>
        <w:t> </w:t>
      </w:r>
      <w:r>
        <w:rPr/>
        <w:t>a</w:t>
      </w:r>
      <w:r>
        <w:rPr>
          <w:spacing w:val="8"/>
        </w:rPr>
        <w:t> </w:t>
      </w:r>
      <w:r>
        <w:rPr/>
        <w:t>rhetoric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argues</w:t>
      </w:r>
      <w:r>
        <w:rPr>
          <w:spacing w:val="8"/>
        </w:rPr>
        <w:t> </w:t>
      </w:r>
      <w:r>
        <w:rPr/>
        <w:t>for,</w:t>
      </w:r>
      <w:r>
        <w:rPr>
          <w:spacing w:val="9"/>
        </w:rPr>
        <w:t> </w:t>
      </w:r>
      <w:r>
        <w:rPr/>
        <w:t>but</w:t>
      </w:r>
      <w:r>
        <w:rPr>
          <w:spacing w:val="10"/>
        </w:rPr>
        <w:t> </w:t>
      </w:r>
      <w:r>
        <w:rPr/>
        <w:t>goes</w:t>
      </w:r>
      <w:r>
        <w:rPr>
          <w:spacing w:val="8"/>
        </w:rPr>
        <w:t> </w:t>
      </w:r>
      <w:r>
        <w:rPr/>
        <w:t>beyond,</w:t>
      </w:r>
      <w:r>
        <w:rPr>
          <w:spacing w:val="8"/>
        </w:rPr>
        <w:t> </w:t>
      </w:r>
      <w:r>
        <w:rPr/>
        <w:t>models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disciplines</w:t>
      </w:r>
      <w:r>
        <w:rPr>
          <w:spacing w:val="8"/>
        </w:rPr>
        <w:t> </w:t>
      </w:r>
      <w:r>
        <w:rPr/>
        <w:t>and</w:t>
      </w:r>
      <w:r>
        <w:rPr>
          <w:spacing w:val="-47"/>
        </w:rPr>
        <w:t> </w:t>
      </w:r>
      <w:r>
        <w:rPr/>
        <w:t>other</w:t>
      </w:r>
      <w:r>
        <w:rPr>
          <w:spacing w:val="42"/>
        </w:rPr>
        <w:t> </w:t>
      </w:r>
      <w:r>
        <w:rPr/>
        <w:t>universals.</w:t>
      </w:r>
      <w:r>
        <w:rPr>
          <w:spacing w:val="41"/>
        </w:rPr>
        <w:t> </w:t>
      </w:r>
      <w:r>
        <w:rPr/>
        <w:t>Organizations</w:t>
      </w:r>
      <w:r>
        <w:rPr>
          <w:spacing w:val="42"/>
        </w:rPr>
        <w:t> </w:t>
      </w:r>
      <w:r>
        <w:rPr/>
        <w:t>are</w:t>
      </w:r>
      <w:r>
        <w:rPr>
          <w:spacing w:val="43"/>
        </w:rPr>
        <w:t> </w:t>
      </w:r>
      <w:r>
        <w:rPr/>
        <w:t>supposedly</w:t>
      </w:r>
      <w:r>
        <w:rPr>
          <w:spacing w:val="42"/>
        </w:rPr>
        <w:t> </w:t>
      </w:r>
      <w:r>
        <w:rPr/>
        <w:t>stable</w:t>
      </w:r>
      <w:r>
        <w:rPr>
          <w:spacing w:val="41"/>
        </w:rPr>
        <w:t> </w:t>
      </w:r>
      <w:r>
        <w:rPr/>
        <w:t>structures</w:t>
      </w:r>
      <w:r>
        <w:rPr>
          <w:spacing w:val="42"/>
        </w:rPr>
        <w:t> </w:t>
      </w:r>
      <w:r>
        <w:rPr/>
        <w:t>of</w:t>
      </w:r>
      <w:r>
        <w:rPr>
          <w:spacing w:val="-47"/>
        </w:rPr>
        <w:t> </w:t>
      </w:r>
      <w:r>
        <w:rPr/>
        <w:t>rules,</w:t>
      </w:r>
      <w:r>
        <w:rPr>
          <w:spacing w:val="27"/>
        </w:rPr>
        <w:t> </w:t>
      </w:r>
      <w:r>
        <w:rPr/>
        <w:t>positions,</w:t>
      </w:r>
      <w:r>
        <w:rPr>
          <w:spacing w:val="25"/>
        </w:rPr>
        <w:t> </w:t>
      </w:r>
      <w:r>
        <w:rPr/>
        <w:t>and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like.</w:t>
      </w:r>
      <w:r>
        <w:rPr>
          <w:spacing w:val="25"/>
        </w:rPr>
        <w:t> </w:t>
      </w:r>
      <w:r>
        <w:rPr/>
        <w:t>Or</w:t>
      </w:r>
      <w:r>
        <w:rPr>
          <w:spacing w:val="28"/>
        </w:rPr>
        <w:t> </w:t>
      </w:r>
      <w:r>
        <w:rPr/>
        <w:t>in</w:t>
      </w:r>
      <w:r>
        <w:rPr>
          <w:spacing w:val="25"/>
        </w:rPr>
        <w:t> </w:t>
      </w:r>
      <w:r>
        <w:rPr/>
        <w:t>March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Simon’s</w:t>
      </w:r>
      <w:r>
        <w:rPr>
          <w:spacing w:val="25"/>
        </w:rPr>
        <w:t> </w:t>
      </w:r>
      <w:r>
        <w:rPr/>
        <w:t>(1958)</w:t>
      </w:r>
      <w:r>
        <w:rPr>
          <w:spacing w:val="28"/>
        </w:rPr>
        <w:t> </w:t>
      </w:r>
      <w:r>
        <w:rPr/>
        <w:t>more</w:t>
      </w:r>
      <w:r>
        <w:rPr>
          <w:spacing w:val="-47"/>
        </w:rPr>
        <w:t> </w:t>
      </w:r>
      <w:r>
        <w:rPr/>
        <w:t>sophisticated</w:t>
      </w:r>
      <w:r>
        <w:rPr>
          <w:spacing w:val="22"/>
        </w:rPr>
        <w:t> </w:t>
      </w:r>
      <w:r>
        <w:rPr/>
        <w:t>formulation,</w:t>
      </w:r>
      <w:r>
        <w:rPr>
          <w:spacing w:val="22"/>
        </w:rPr>
        <w:t> </w:t>
      </w:r>
      <w:r>
        <w:rPr/>
        <w:t>they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/>
        <w:t>delegated</w:t>
      </w:r>
      <w:r>
        <w:rPr>
          <w:spacing w:val="22"/>
        </w:rPr>
        <w:t> </w:t>
      </w:r>
      <w:r>
        <w:rPr/>
        <w:t>sets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stable</w:t>
      </w:r>
      <w:r>
        <w:rPr>
          <w:spacing w:val="22"/>
        </w:rPr>
        <w:t> </w:t>
      </w:r>
      <w:r>
        <w:rPr/>
        <w:t>premises</w:t>
      </w:r>
      <w:r>
        <w:rPr>
          <w:spacing w:val="-47"/>
        </w:rPr>
        <w:t> </w:t>
      </w:r>
      <w:r>
        <w:rPr/>
        <w:t>for</w:t>
      </w:r>
      <w:r>
        <w:rPr>
          <w:spacing w:val="-4"/>
        </w:rPr>
        <w:t> </w:t>
      </w:r>
      <w:r>
        <w:rPr/>
        <w:t>deciding.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6"/>
        </w:rPr>
        <w:t> </w:t>
      </w:r>
      <w:r>
        <w:rPr/>
        <w:t>all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see,</w:t>
      </w:r>
      <w:r>
        <w:rPr>
          <w:spacing w:val="-6"/>
        </w:rPr>
        <w:t> </w:t>
      </w:r>
      <w:r>
        <w:rPr/>
        <w:t>but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us</w:t>
      </w:r>
      <w:r>
        <w:rPr>
          <w:spacing w:val="-3"/>
        </w:rPr>
        <w:t> </w:t>
      </w:r>
      <w:r>
        <w:rPr/>
        <w:t>learn,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sure</w:t>
      </w:r>
      <w:r>
        <w:rPr>
          <w:spacing w:val="-5"/>
        </w:rPr>
        <w:t> </w:t>
      </w:r>
      <w:r>
        <w:rPr/>
        <w:t>thing,</w:t>
      </w:r>
      <w:r>
        <w:rPr>
          <w:spacing w:val="-47"/>
        </w:rPr>
        <w:t> </w:t>
      </w:r>
      <w:r>
        <w:rPr/>
        <w:t>in</w:t>
      </w:r>
      <w:r>
        <w:rPr>
          <w:spacing w:val="-2"/>
        </w:rPr>
        <w:t> </w:t>
      </w:r>
      <w:r>
        <w:rPr/>
        <w:t>fact,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forms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rules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slots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change.</w:t>
      </w:r>
      <w:r>
        <w:rPr>
          <w:spacing w:val="-2"/>
        </w:rPr>
        <w:t> </w:t>
      </w:r>
      <w:r>
        <w:rPr/>
        <w:t>Ambage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ambi-</w:t>
      </w:r>
      <w:r>
        <w:rPr>
          <w:spacing w:val="-47"/>
        </w:rPr>
        <w:t> </w:t>
      </w:r>
      <w:r>
        <w:rPr/>
        <w:t>guity</w:t>
      </w:r>
      <w:r>
        <w:rPr>
          <w:spacing w:val="1"/>
        </w:rPr>
        <w:t> </w:t>
      </w:r>
      <w:r>
        <w:rPr/>
        <w:t>trade</w:t>
      </w:r>
      <w:r>
        <w:rPr>
          <w:spacing w:val="2"/>
        </w:rPr>
        <w:t> </w:t>
      </w:r>
      <w:r>
        <w:rPr/>
        <w:t>off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setting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uncertainty</w:t>
      </w:r>
      <w:r>
        <w:rPr>
          <w:spacing w:val="2"/>
        </w:rPr>
        <w:t> </w:t>
      </w:r>
      <w:r>
        <w:rPr/>
        <w:t>ﬂows.</w:t>
      </w:r>
      <w:r>
        <w:rPr>
          <w:spacing w:val="2"/>
        </w:rPr>
        <w:t> </w:t>
      </w:r>
      <w:r>
        <w:rPr/>
        <w:t>Manipulations</w:t>
      </w:r>
      <w:r>
        <w:rPr>
          <w:spacing w:val="2"/>
        </w:rPr>
        <w:t> </w:t>
      </w:r>
      <w:r>
        <w:rPr/>
        <w:t>should</w:t>
      </w:r>
      <w:r>
        <w:rPr>
          <w:spacing w:val="-47"/>
        </w:rPr>
        <w:t> </w:t>
      </w:r>
      <w:r>
        <w:rPr/>
        <w:t>not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conceived</w:t>
      </w:r>
      <w:r>
        <w:rPr>
          <w:spacing w:val="5"/>
        </w:rPr>
        <w:t> </w:t>
      </w:r>
      <w:r>
        <w:rPr/>
        <w:t>at</w:t>
      </w:r>
      <w:r>
        <w:rPr>
          <w:spacing w:val="7"/>
        </w:rPr>
        <w:t> </w:t>
      </w:r>
      <w:r>
        <w:rPr/>
        <w:t>personal</w:t>
      </w:r>
      <w:r>
        <w:rPr>
          <w:spacing w:val="5"/>
        </w:rPr>
        <w:t> </w:t>
      </w:r>
      <w:r>
        <w:rPr/>
        <w:t>levels</w:t>
      </w:r>
      <w:r>
        <w:rPr>
          <w:spacing w:val="5"/>
        </w:rPr>
        <w:t> </w:t>
      </w:r>
      <w:r>
        <w:rPr/>
        <w:t>only.</w:t>
      </w:r>
      <w:r>
        <w:rPr>
          <w:spacing w:val="5"/>
        </w:rPr>
        <w:t> </w:t>
      </w:r>
      <w:r>
        <w:rPr/>
        <w:t>Important</w:t>
      </w:r>
      <w:r>
        <w:rPr>
          <w:spacing w:val="5"/>
        </w:rPr>
        <w:t> </w:t>
      </w:r>
      <w:r>
        <w:rPr/>
        <w:t>manipulation</w:t>
      </w:r>
      <w:r>
        <w:rPr>
          <w:spacing w:val="-47"/>
        </w:rPr>
        <w:t> </w:t>
      </w:r>
      <w:r>
        <w:rPr/>
        <w:t>comes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5"/>
        </w:rPr>
        <w:t> </w:t>
      </w:r>
      <w:r>
        <w:rPr/>
        <w:t>about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changes</w:t>
      </w:r>
      <w:r>
        <w:rPr>
          <w:spacing w:val="5"/>
        </w:rPr>
        <w:t> </w:t>
      </w:r>
      <w:r>
        <w:rPr/>
        <w:t>(March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Olsen</w:t>
      </w:r>
      <w:r>
        <w:rPr>
          <w:spacing w:val="2"/>
        </w:rPr>
        <w:t> </w:t>
      </w:r>
      <w:r>
        <w:rPr/>
        <w:t>1976),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cycle</w:t>
      </w:r>
      <w:r>
        <w:rPr>
          <w:spacing w:val="5"/>
        </w:rPr>
        <w:t> </w:t>
      </w:r>
      <w:r>
        <w:rPr/>
        <w:t>of</w:t>
      </w:r>
      <w:r>
        <w:rPr>
          <w:spacing w:val="-47"/>
        </w:rPr>
        <w:t> </w:t>
      </w:r>
      <w:r>
        <w:rPr/>
        <w:t>changes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switches</w:t>
      </w:r>
      <w:r>
        <w:rPr>
          <w:spacing w:val="7"/>
        </w:rPr>
        <w:t> </w:t>
      </w:r>
      <w:r>
        <w:rPr/>
        <w:t>becomes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steady</w:t>
      </w:r>
      <w:r>
        <w:rPr>
          <w:spacing w:val="5"/>
        </w:rPr>
        <w:t> </w:t>
      </w:r>
      <w:r>
        <w:rPr/>
        <w:t>state,</w:t>
      </w:r>
      <w:r>
        <w:rPr>
          <w:spacing w:val="5"/>
        </w:rPr>
        <w:t> </w:t>
      </w:r>
      <w:r>
        <w:rPr/>
        <w:t>even</w:t>
      </w:r>
      <w:r>
        <w:rPr>
          <w:spacing w:val="7"/>
        </w:rPr>
        <w:t> </w:t>
      </w:r>
      <w:r>
        <w:rPr/>
        <w:t>if</w:t>
      </w:r>
      <w:r>
        <w:rPr>
          <w:spacing w:val="5"/>
        </w:rPr>
        <w:t> </w:t>
      </w:r>
      <w:r>
        <w:rPr/>
        <w:t>unrecognized.</w:t>
      </w:r>
      <w:r>
        <w:rPr>
          <w:spacing w:val="-47"/>
        </w:rPr>
        <w:t> </w:t>
      </w:r>
      <w:r>
        <w:rPr/>
        <w:t>One</w:t>
      </w:r>
      <w:r>
        <w:rPr>
          <w:spacing w:val="5"/>
        </w:rPr>
        <w:t> </w:t>
      </w:r>
      <w:r>
        <w:rPr/>
        <w:t>may</w:t>
      </w:r>
      <w:r>
        <w:rPr>
          <w:spacing w:val="6"/>
        </w:rPr>
        <w:t> </w:t>
      </w:r>
      <w:r>
        <w:rPr/>
        <w:t>argue</w:t>
      </w:r>
      <w:r>
        <w:rPr>
          <w:spacing w:val="8"/>
        </w:rPr>
        <w:t> </w:t>
      </w:r>
      <w:r>
        <w:rPr/>
        <w:t>that</w:t>
      </w:r>
      <w:r>
        <w:rPr>
          <w:spacing w:val="6"/>
        </w:rPr>
        <w:t> </w:t>
      </w:r>
      <w:r>
        <w:rPr/>
        <w:t>some</w:t>
      </w:r>
      <w:r>
        <w:rPr>
          <w:spacing w:val="6"/>
        </w:rPr>
        <w:t> </w:t>
      </w:r>
      <w:r>
        <w:rPr/>
        <w:t>formal</w:t>
      </w:r>
      <w:r>
        <w:rPr>
          <w:spacing w:val="6"/>
        </w:rPr>
        <w:t> </w:t>
      </w:r>
      <w:r>
        <w:rPr/>
        <w:t>organizations</w:t>
      </w:r>
      <w:r>
        <w:rPr>
          <w:spacing w:val="6"/>
        </w:rPr>
        <w:t> </w:t>
      </w:r>
      <w:r>
        <w:rPr/>
        <w:t>function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“inside-</w:t>
      </w:r>
      <w:r>
        <w:rPr>
          <w:spacing w:val="1"/>
        </w:rPr>
        <w:t> </w:t>
      </w:r>
      <w:r>
        <w:rPr/>
        <w:t>out</w:t>
      </w:r>
      <w:r>
        <w:rPr>
          <w:spacing w:val="23"/>
        </w:rPr>
        <w:t> </w:t>
      </w:r>
      <w:r>
        <w:rPr/>
        <w:t>markets.”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common</w:t>
      </w:r>
      <w:r>
        <w:rPr>
          <w:spacing w:val="22"/>
        </w:rPr>
        <w:t> </w:t>
      </w:r>
      <w:r>
        <w:rPr/>
        <w:t>image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markets</w:t>
      </w:r>
      <w:r>
        <w:rPr>
          <w:spacing w:val="24"/>
        </w:rPr>
        <w:t> </w:t>
      </w:r>
      <w:r>
        <w:rPr/>
        <w:t>is</w:t>
      </w:r>
      <w:r>
        <w:rPr>
          <w:spacing w:val="22"/>
        </w:rPr>
        <w:t> </w:t>
      </w:r>
      <w:r>
        <w:rPr/>
        <w:t>as</w:t>
      </w:r>
      <w:r>
        <w:rPr>
          <w:spacing w:val="23"/>
        </w:rPr>
        <w:t> </w:t>
      </w:r>
      <w:r>
        <w:rPr/>
        <w:t>sites</w:t>
      </w:r>
      <w:r>
        <w:rPr>
          <w:spacing w:val="22"/>
        </w:rPr>
        <w:t> </w:t>
      </w:r>
      <w:r>
        <w:rPr/>
        <w:t>where</w:t>
      </w:r>
      <w:r>
        <w:rPr>
          <w:spacing w:val="24"/>
        </w:rPr>
        <w:t> </w:t>
      </w:r>
      <w:r>
        <w:rPr/>
        <w:t>rigid</w:t>
      </w:r>
      <w:r>
        <w:rPr>
          <w:spacing w:val="-47"/>
        </w:rPr>
        <w:t> </w:t>
      </w:r>
      <w:r>
        <w:rPr/>
        <w:t>social</w:t>
      </w:r>
      <w:r>
        <w:rPr>
          <w:spacing w:val="-10"/>
        </w:rPr>
        <w:t> </w:t>
      </w:r>
      <w:r>
        <w:rPr/>
        <w:t>actors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organizations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achieve</w:t>
      </w:r>
      <w:r>
        <w:rPr>
          <w:spacing w:val="-11"/>
        </w:rPr>
        <w:t> </w:t>
      </w:r>
      <w:r>
        <w:rPr/>
        <w:t>accommodation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yet</w:t>
      </w:r>
      <w:r>
        <w:rPr>
          <w:spacing w:val="-47"/>
        </w:rPr>
        <w:t> </w:t>
      </w:r>
      <w:r>
        <w:rPr/>
        <w:t>also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sites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yield</w:t>
      </w:r>
      <w:r>
        <w:rPr>
          <w:spacing w:val="-11"/>
        </w:rPr>
        <w:t> </w:t>
      </w:r>
      <w:r>
        <w:rPr/>
        <w:t>coherence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interpretation.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formal</w:t>
      </w:r>
      <w:r>
        <w:rPr>
          <w:spacing w:val="-9"/>
        </w:rPr>
        <w:t> </w:t>
      </w:r>
      <w:r>
        <w:rPr/>
        <w:t>organiza-</w:t>
      </w:r>
      <w:r>
        <w:rPr>
          <w:spacing w:val="-47"/>
        </w:rPr>
        <w:t> </w:t>
      </w:r>
      <w:r>
        <w:rPr/>
        <w:t>tion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style</w:t>
      </w:r>
      <w:r>
        <w:rPr>
          <w:spacing w:val="10"/>
        </w:rPr>
        <w:t> </w:t>
      </w:r>
      <w:r>
        <w:rPr/>
        <w:t>can</w:t>
      </w:r>
      <w:r>
        <w:rPr>
          <w:spacing w:val="7"/>
        </w:rPr>
        <w:t> </w:t>
      </w:r>
      <w:r>
        <w:rPr/>
        <w:t>be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ﬂexible</w:t>
      </w:r>
      <w:r>
        <w:rPr>
          <w:spacing w:val="10"/>
        </w:rPr>
        <w:t> </w:t>
      </w:r>
      <w:r>
        <w:rPr/>
        <w:t>negotiating</w:t>
      </w:r>
      <w:r>
        <w:rPr>
          <w:spacing w:val="7"/>
        </w:rPr>
        <w:t> </w:t>
      </w:r>
      <w:r>
        <w:rPr/>
        <w:t>ground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reconcile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ri-</w:t>
      </w:r>
      <w:r>
        <w:rPr>
          <w:spacing w:val="-47"/>
        </w:rPr>
        <w:t> </w:t>
      </w:r>
      <w:r>
        <w:rPr/>
        <w:t>gidities of established markets. A publicly enacted organization is bet-</w:t>
      </w:r>
      <w:r>
        <w:rPr>
          <w:spacing w:val="-47"/>
        </w:rPr>
        <w:t> </w:t>
      </w:r>
      <w:r>
        <w:rPr/>
        <w:t>ter</w:t>
      </w:r>
      <w:r>
        <w:rPr>
          <w:spacing w:val="-2"/>
        </w:rPr>
        <w:t> </w:t>
      </w:r>
      <w:r>
        <w:rPr/>
        <w:t>able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observed</w:t>
      </w:r>
      <w:r>
        <w:rPr>
          <w:spacing w:val="-2"/>
        </w:rPr>
        <w:t> </w:t>
      </w:r>
      <w:r>
        <w:rPr/>
        <w:t>markets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supply</w:t>
      </w:r>
      <w:r>
        <w:rPr>
          <w:spacing w:val="-2"/>
        </w:rPr>
        <w:t> </w:t>
      </w:r>
      <w:r>
        <w:rPr/>
        <w:t>ties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arbitrary</w:t>
      </w:r>
      <w:r>
        <w:rPr>
          <w:spacing w:val="-2"/>
        </w:rPr>
        <w:t> </w:t>
      </w:r>
      <w:r>
        <w:rPr/>
        <w:t>ﬁat!</w:t>
      </w:r>
      <w:r>
        <w:rPr>
          <w:spacing w:val="-1"/>
        </w:rPr>
        <w:t> </w:t>
      </w:r>
      <w:r>
        <w:rPr/>
        <w:t>So</w:t>
      </w:r>
      <w:r>
        <w:rPr>
          <w:spacing w:val="-47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5"/>
        </w:rPr>
        <w:t> </w:t>
      </w:r>
      <w:r>
        <w:rPr/>
        <w:t>organization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bridges</w:t>
      </w:r>
      <w:r>
        <w:rPr>
          <w:spacing w:val="-4"/>
        </w:rPr>
        <w:t> </w:t>
      </w:r>
      <w:r>
        <w:rPr/>
        <w:t>among</w:t>
      </w:r>
      <w:r>
        <w:rPr>
          <w:spacing w:val="-6"/>
        </w:rPr>
        <w:t> </w:t>
      </w:r>
      <w:r>
        <w:rPr/>
        <w:t>incomparable</w:t>
      </w:r>
      <w:r>
        <w:rPr>
          <w:spacing w:val="-4"/>
        </w:rPr>
        <w:t> </w:t>
      </w:r>
      <w:r>
        <w:rPr/>
        <w:t>strings</w:t>
      </w:r>
      <w:r>
        <w:rPr>
          <w:spacing w:val="-47"/>
        </w:rPr>
        <w:t> </w:t>
      </w:r>
      <w:r>
        <w:rPr/>
        <w:t>of actors out in the social seas of urban life. The trade federation (Levy</w:t>
      </w:r>
      <w:r>
        <w:rPr>
          <w:spacing w:val="-47"/>
        </w:rPr>
        <w:t> </w:t>
      </w:r>
      <w:r>
        <w:rPr/>
        <w:t>1944)</w:t>
      </w:r>
      <w:r>
        <w:rPr>
          <w:spacing w:val="23"/>
        </w:rPr>
        <w:t> </w:t>
      </w:r>
      <w:r>
        <w:rPr/>
        <w:t>and</w:t>
      </w:r>
      <w:r>
        <w:rPr>
          <w:spacing w:val="26"/>
        </w:rPr>
        <w:t> </w:t>
      </w:r>
      <w:r>
        <w:rPr/>
        <w:t>the</w:t>
      </w:r>
      <w:r>
        <w:rPr>
          <w:spacing w:val="23"/>
        </w:rPr>
        <w:t> </w:t>
      </w:r>
      <w:r>
        <w:rPr/>
        <w:t>regulatory</w:t>
      </w:r>
      <w:r>
        <w:rPr>
          <w:spacing w:val="26"/>
        </w:rPr>
        <w:t> </w:t>
      </w:r>
      <w:r>
        <w:rPr/>
        <w:t>agency</w:t>
      </w:r>
      <w:r>
        <w:rPr>
          <w:spacing w:val="23"/>
        </w:rPr>
        <w:t> </w:t>
      </w:r>
      <w:r>
        <w:rPr/>
        <w:t>(Libecap</w:t>
      </w:r>
      <w:r>
        <w:rPr>
          <w:spacing w:val="24"/>
        </w:rPr>
        <w:t> </w:t>
      </w:r>
      <w:r>
        <w:rPr/>
        <w:t>1978)</w:t>
      </w:r>
      <w:r>
        <w:rPr>
          <w:spacing w:val="25"/>
        </w:rPr>
        <w:t> </w:t>
      </w:r>
      <w:r>
        <w:rPr/>
        <w:t>both</w:t>
      </w:r>
      <w:r>
        <w:rPr>
          <w:spacing w:val="24"/>
        </w:rPr>
        <w:t> </w:t>
      </w:r>
      <w:r>
        <w:rPr/>
        <w:t>operate</w:t>
      </w:r>
      <w:r>
        <w:rPr>
          <w:spacing w:val="23"/>
        </w:rPr>
        <w:t> </w:t>
      </w:r>
      <w:r>
        <w:rPr/>
        <w:t>in</w:t>
      </w:r>
      <w:r>
        <w:rPr>
          <w:spacing w:val="26"/>
        </w:rPr>
        <w:t> </w:t>
      </w:r>
      <w:r>
        <w:rPr/>
        <w:t>that</w:t>
      </w:r>
      <w:r>
        <w:rPr>
          <w:spacing w:val="-47"/>
        </w:rPr>
        <w:t> </w:t>
      </w:r>
      <w:r>
        <w:rPr/>
        <w:t>way.</w:t>
      </w:r>
      <w:r>
        <w:rPr>
          <w:spacing w:val="20"/>
        </w:rPr>
        <w:t> </w:t>
      </w:r>
      <w:r>
        <w:rPr/>
        <w:t>Each</w:t>
      </w:r>
      <w:r>
        <w:rPr>
          <w:spacing w:val="18"/>
        </w:rPr>
        <w:t> </w:t>
      </w:r>
      <w:r>
        <w:rPr/>
        <w:t>can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visualized</w:t>
      </w:r>
      <w:r>
        <w:rPr>
          <w:spacing w:val="18"/>
        </w:rPr>
        <w:t> </w:t>
      </w:r>
      <w:r>
        <w:rPr/>
        <w:t>as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/>
        <w:t>common</w:t>
      </w:r>
      <w:r>
        <w:rPr>
          <w:spacing w:val="20"/>
        </w:rPr>
        <w:t> </w:t>
      </w:r>
      <w:r>
        <w:rPr/>
        <w:t>forum</w:t>
      </w:r>
      <w:r>
        <w:rPr>
          <w:spacing w:val="20"/>
        </w:rPr>
        <w:t> </w:t>
      </w:r>
      <w:r>
        <w:rPr/>
        <w:t>serving</w:t>
      </w:r>
      <w:r>
        <w:rPr>
          <w:spacing w:val="18"/>
        </w:rPr>
        <w:t> </w:t>
      </w:r>
      <w:r>
        <w:rPr/>
        <w:t>markets</w:t>
      </w:r>
      <w:r>
        <w:rPr>
          <w:spacing w:val="20"/>
        </w:rPr>
        <w:t> </w:t>
      </w:r>
      <w:r>
        <w:rPr/>
        <w:t>in</w:t>
      </w:r>
      <w:r>
        <w:rPr>
          <w:spacing w:val="-47"/>
        </w:rPr>
        <w:t> </w:t>
      </w:r>
      <w:r>
        <w:rPr/>
        <w:t>much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way</w:t>
      </w:r>
      <w:r>
        <w:rPr>
          <w:spacing w:val="45"/>
        </w:rPr>
        <w:t> </w:t>
      </w:r>
      <w:r>
        <w:rPr/>
        <w:t>that</w:t>
      </w:r>
      <w:r>
        <w:rPr>
          <w:spacing w:val="46"/>
        </w:rPr>
        <w:t> </w:t>
      </w:r>
      <w:r>
        <w:rPr/>
        <w:t>exchange</w:t>
      </w:r>
      <w:r>
        <w:rPr>
          <w:spacing w:val="46"/>
        </w:rPr>
        <w:t> </w:t>
      </w:r>
      <w:r>
        <w:rPr/>
        <w:t>markets</w:t>
      </w:r>
      <w:r>
        <w:rPr>
          <w:spacing w:val="43"/>
        </w:rPr>
        <w:t> </w:t>
      </w:r>
      <w:r>
        <w:rPr/>
        <w:t>are</w:t>
      </w:r>
      <w:r>
        <w:rPr>
          <w:spacing w:val="46"/>
        </w:rPr>
        <w:t> </w:t>
      </w:r>
      <w:r>
        <w:rPr/>
        <w:t>visualized</w:t>
      </w:r>
      <w:r>
        <w:rPr>
          <w:spacing w:val="45"/>
        </w:rPr>
        <w:t> </w:t>
      </w:r>
      <w:r>
        <w:rPr/>
        <w:t>as</w:t>
      </w:r>
      <w:r>
        <w:rPr>
          <w:spacing w:val="44"/>
        </w:rPr>
        <w:t> </w:t>
      </w:r>
      <w:r>
        <w:rPr/>
        <w:t>serving</w:t>
      </w:r>
      <w:r>
        <w:rPr>
          <w:spacing w:val="46"/>
        </w:rPr>
        <w:t> </w:t>
      </w:r>
      <w:r>
        <w:rPr/>
        <w:t>to</w:t>
      </w:r>
    </w:p>
    <w:p>
      <w:pPr>
        <w:pStyle w:val="BodyText"/>
        <w:spacing w:before="3"/>
      </w:pPr>
      <w:r>
        <w:rPr/>
        <w:t>bridge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regulate</w:t>
      </w:r>
      <w:r>
        <w:rPr>
          <w:spacing w:val="7"/>
        </w:rPr>
        <w:t> </w:t>
      </w:r>
      <w:r>
        <w:rPr/>
        <w:t>ﬁrms.</w:t>
      </w:r>
    </w:p>
    <w:p>
      <w:pPr>
        <w:spacing w:after="0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4" w:firstLine="254"/>
      </w:pPr>
      <w:bookmarkStart w:name="5.6.1. Imitation and Fad" w:id="364"/>
      <w:bookmarkEnd w:id="364"/>
      <w:r>
        <w:rPr/>
      </w:r>
      <w:bookmarkStart w:name="_bookmark176" w:id="365"/>
      <w:bookmarkEnd w:id="365"/>
      <w:r>
        <w:rPr/>
      </w:r>
      <w:r>
        <w:rPr/>
        <w:t>Formal organization as a complete reality mixes hostility formats—</w:t>
      </w:r>
      <w:r>
        <w:rPr>
          <w:spacing w:val="-47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authority</w:t>
      </w:r>
      <w:r>
        <w:rPr>
          <w:spacing w:val="-8"/>
        </w:rPr>
        <w:t> </w:t>
      </w:r>
      <w:r>
        <w:rPr/>
        <w:t>trees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cumulate</w:t>
      </w:r>
      <w:r>
        <w:rPr>
          <w:spacing w:val="-10"/>
        </w:rPr>
        <w:t> </w:t>
      </w:r>
      <w:r>
        <w:rPr/>
        <w:t>spans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control</w:t>
      </w:r>
      <w:r>
        <w:rPr>
          <w:spacing w:val="-8"/>
        </w:rPr>
        <w:t> </w:t>
      </w:r>
      <w:r>
        <w:rPr/>
        <w:t>as</w:t>
      </w:r>
      <w:r>
        <w:rPr>
          <w:spacing w:val="-11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disci-</w:t>
      </w:r>
      <w:r>
        <w:rPr>
          <w:spacing w:val="-48"/>
        </w:rPr>
        <w:t> </w:t>
      </w:r>
      <w:r>
        <w:rPr/>
        <w:t>plines—with corporatist binding through other disciplines, with this</w:t>
      </w:r>
      <w:r>
        <w:rPr>
          <w:spacing w:val="1"/>
        </w:rPr>
        <w:t> </w:t>
      </w:r>
      <w:r>
        <w:rPr/>
        <w:t>mix</w:t>
      </w:r>
      <w:r>
        <w:rPr>
          <w:spacing w:val="-8"/>
        </w:rPr>
        <w:t> </w:t>
      </w:r>
      <w:r>
        <w:rPr/>
        <w:t>both</w:t>
      </w:r>
      <w:r>
        <w:rPr>
          <w:spacing w:val="-6"/>
        </w:rPr>
        <w:t> </w:t>
      </w:r>
      <w:r>
        <w:rPr/>
        <w:t>overcoming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producing</w:t>
      </w:r>
      <w:r>
        <w:rPr>
          <w:spacing w:val="-6"/>
        </w:rPr>
        <w:t> </w:t>
      </w:r>
      <w:r>
        <w:rPr/>
        <w:t>blockage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action.</w:t>
      </w:r>
      <w:r>
        <w:rPr>
          <w:spacing w:val="-6"/>
        </w:rPr>
        <w:t> </w:t>
      </w:r>
      <w:r>
        <w:rPr/>
        <w:t>Today,</w:t>
      </w:r>
      <w:r>
        <w:rPr>
          <w:spacing w:val="-7"/>
        </w:rPr>
        <w:t> </w:t>
      </w:r>
      <w:r>
        <w:rPr/>
        <w:t>formal</w:t>
      </w:r>
      <w:r>
        <w:rPr>
          <w:spacing w:val="-48"/>
        </w:rPr>
        <w:t> </w:t>
      </w:r>
      <w:r>
        <w:rPr/>
        <w:t>organization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commonest</w:t>
      </w:r>
      <w:r>
        <w:rPr>
          <w:spacing w:val="-7"/>
        </w:rPr>
        <w:t> </w:t>
      </w:r>
      <w:r>
        <w:rPr/>
        <w:t>venue,</w:t>
      </w:r>
      <w:r>
        <w:rPr>
          <w:spacing w:val="-5"/>
        </w:rPr>
        <w:t> </w:t>
      </w:r>
      <w:r>
        <w:rPr/>
        <w:t>into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older</w:t>
      </w:r>
      <w:r>
        <w:rPr>
          <w:spacing w:val="-7"/>
        </w:rPr>
        <w:t> </w:t>
      </w:r>
      <w:r>
        <w:rPr/>
        <w:t>forms</w:t>
      </w:r>
      <w:r>
        <w:rPr>
          <w:spacing w:val="-5"/>
        </w:rPr>
        <w:t> </w:t>
      </w:r>
      <w:r>
        <w:rPr/>
        <w:t>often</w:t>
      </w:r>
      <w:r>
        <w:rPr>
          <w:spacing w:val="-7"/>
        </w:rPr>
        <w:t> </w:t>
      </w:r>
      <w:r>
        <w:rPr/>
        <w:t>are</w:t>
      </w:r>
      <w:r>
        <w:rPr>
          <w:spacing w:val="-48"/>
        </w:rPr>
        <w:t> </w:t>
      </w:r>
      <w:r>
        <w:rPr/>
        <w:t>repackaged. But to say this is to say little; any stereotyped story-line</w:t>
      </w:r>
      <w:r>
        <w:rPr>
          <w:spacing w:val="1"/>
        </w:rPr>
        <w:t> </w:t>
      </w:r>
      <w:r>
        <w:rPr/>
        <w:t>for</w:t>
      </w:r>
      <w:r>
        <w:rPr>
          <w:spacing w:val="-11"/>
        </w:rPr>
        <w:t> </w:t>
      </w:r>
      <w:r>
        <w:rPr/>
        <w:t>organization</w:t>
      </w:r>
      <w:r>
        <w:rPr>
          <w:spacing w:val="-10"/>
        </w:rPr>
        <w:t> </w:t>
      </w:r>
      <w:r>
        <w:rPr/>
        <w:t>conceals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much</w:t>
      </w:r>
      <w:r>
        <w:rPr>
          <w:spacing w:val="-10"/>
        </w:rPr>
        <w:t> </w:t>
      </w:r>
      <w:r>
        <w:rPr/>
        <w:t>diversity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spacing w:val="-48"/>
        </w:rPr>
        <w:t> </w:t>
      </w:r>
      <w:r>
        <w:rPr/>
        <w:t>common</w:t>
      </w:r>
      <w:r>
        <w:rPr>
          <w:spacing w:val="10"/>
        </w:rPr>
        <w:t> </w:t>
      </w:r>
      <w:r>
        <w:rPr/>
        <w:t>modern</w:t>
      </w:r>
      <w:r>
        <w:rPr>
          <w:spacing w:val="11"/>
        </w:rPr>
        <w:t> </w:t>
      </w:r>
      <w:r>
        <w:rPr/>
        <w:t>term,</w:t>
      </w:r>
      <w:r>
        <w:rPr>
          <w:spacing w:val="11"/>
        </w:rPr>
        <w:t> </w:t>
      </w:r>
      <w:r>
        <w:rPr>
          <w:i/>
        </w:rPr>
        <w:t>market</w:t>
      </w:r>
      <w:r>
        <w:rPr/>
        <w:t>.</w:t>
      </w:r>
    </w:p>
    <w:p>
      <w:pPr>
        <w:pStyle w:val="BodyText"/>
        <w:spacing w:before="5"/>
        <w:ind w:left="0"/>
        <w:jc w:val="left"/>
        <w:rPr>
          <w:sz w:val="33"/>
        </w:rPr>
      </w:pPr>
    </w:p>
    <w:p>
      <w:pPr>
        <w:pStyle w:val="Heading6"/>
        <w:ind w:left="2126" w:firstLine="0"/>
        <w:rPr>
          <w:i/>
        </w:rPr>
      </w:pPr>
      <w:hyperlink w:history="true" w:anchor="_bookmark4">
        <w:r>
          <w:rPr>
            <w:i/>
          </w:rPr>
          <w:t>5.6.1.</w:t>
        </w:r>
        <w:r>
          <w:rPr>
            <w:i/>
            <w:spacing w:val="8"/>
          </w:rPr>
          <w:t> </w:t>
        </w:r>
        <w:r>
          <w:rPr>
            <w:i/>
          </w:rPr>
          <w:t>Imitation</w:t>
        </w:r>
        <w:r>
          <w:rPr>
            <w:i/>
            <w:spacing w:val="8"/>
          </w:rPr>
          <w:t> </w:t>
        </w:r>
        <w:r>
          <w:rPr>
            <w:i/>
          </w:rPr>
          <w:t>and</w:t>
        </w:r>
        <w:r>
          <w:rPr>
            <w:i/>
            <w:spacing w:val="8"/>
          </w:rPr>
          <w:t> </w:t>
        </w:r>
        <w:r>
          <w:rPr>
            <w:i/>
          </w:rPr>
          <w:t>Fad</w:t>
        </w:r>
      </w:hyperlink>
    </w:p>
    <w:p>
      <w:pPr>
        <w:pStyle w:val="BodyText"/>
        <w:spacing w:line="230" w:lineRule="auto" w:before="136"/>
        <w:ind w:left="103" w:right="105"/>
      </w:pPr>
      <w:r>
        <w:rPr/>
        <w:t>Many investigators have been pointing to the emergence of ﬂattened</w:t>
      </w:r>
      <w:r>
        <w:rPr>
          <w:spacing w:val="1"/>
        </w:rPr>
        <w:t> </w:t>
      </w:r>
      <w:r>
        <w:rPr/>
        <w:t>hierarchies, decentralized organization, dating back to the vogue of</w:t>
      </w:r>
      <w:r>
        <w:rPr>
          <w:spacing w:val="1"/>
        </w:rPr>
        <w:t> </w:t>
      </w:r>
      <w:r>
        <w:rPr/>
        <w:t>“matrix organization” in the West and of Sogo Soshai and Just-in-time</w:t>
      </w:r>
      <w:r>
        <w:rPr>
          <w:spacing w:val="-47"/>
        </w:rPr>
        <w:t> </w:t>
      </w:r>
      <w:r>
        <w:rPr/>
        <w:t>in the East. David Stark (2006) generalizes this tendency as the emer-</w:t>
      </w:r>
      <w:r>
        <w:rPr>
          <w:spacing w:val="1"/>
        </w:rPr>
        <w:t> </w:t>
      </w:r>
      <w:r>
        <w:rPr/>
        <w:t>gence of “heterarchical” organization, arguing that it is as much a</w:t>
      </w:r>
      <w:r>
        <w:rPr>
          <w:spacing w:val="1"/>
        </w:rPr>
        <w:t> </w:t>
      </w:r>
      <w:r>
        <w:rPr/>
        <w:t>matter of integrating distinct sorts of values as of administrative ar-</w:t>
      </w:r>
      <w:r>
        <w:rPr>
          <w:spacing w:val="1"/>
        </w:rPr>
        <w:t> </w:t>
      </w:r>
      <w:r>
        <w:rPr/>
        <w:t>rangements. Scott Lash (2002) expresses the point in terms of the he-</w:t>
      </w:r>
      <w:r>
        <w:rPr>
          <w:spacing w:val="1"/>
        </w:rPr>
        <w:t> </w:t>
      </w:r>
      <w:r>
        <w:rPr/>
        <w:t>gemony of communication, a sort of applied version of Luhmann’s</w:t>
      </w:r>
      <w:r>
        <w:rPr>
          <w:spacing w:val="1"/>
        </w:rPr>
        <w:t> </w:t>
      </w:r>
      <w:r>
        <w:rPr/>
        <w:t>theoretical</w:t>
      </w:r>
      <w:r>
        <w:rPr>
          <w:spacing w:val="13"/>
        </w:rPr>
        <w:t> </w:t>
      </w:r>
      <w:r>
        <w:rPr/>
        <w:t>ediﬁce.</w:t>
      </w:r>
    </w:p>
    <w:p>
      <w:pPr>
        <w:pStyle w:val="BodyText"/>
        <w:spacing w:line="230" w:lineRule="auto" w:before="4"/>
        <w:ind w:left="103" w:right="105" w:firstLine="198"/>
      </w:pPr>
      <w:r>
        <w:rPr/>
        <w:t>Yet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history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endless</w:t>
      </w:r>
      <w:r>
        <w:rPr>
          <w:spacing w:val="-8"/>
        </w:rPr>
        <w:t> </w:t>
      </w:r>
      <w:r>
        <w:rPr/>
        <w:t>proclamations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days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organi-</w:t>
      </w:r>
      <w:r>
        <w:rPr>
          <w:spacing w:val="-48"/>
        </w:rPr>
        <w:t> </w:t>
      </w:r>
      <w:r>
        <w:rPr/>
        <w:t>zation.</w:t>
      </w:r>
      <w:r>
        <w:rPr>
          <w:spacing w:val="-6"/>
        </w:rPr>
        <w:t> </w:t>
      </w:r>
      <w:r>
        <w:rPr/>
        <w:t>Perhaps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6"/>
        </w:rPr>
        <w:t> </w:t>
      </w:r>
      <w:r>
        <w:rPr/>
        <w:t>trend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another</w:t>
      </w:r>
      <w:r>
        <w:rPr>
          <w:spacing w:val="-6"/>
        </w:rPr>
        <w:t> </w:t>
      </w:r>
      <w:r>
        <w:rPr/>
        <w:t>fad,</w:t>
      </w:r>
      <w:r>
        <w:rPr>
          <w:spacing w:val="-6"/>
        </w:rPr>
        <w:t> </w:t>
      </w:r>
      <w:r>
        <w:rPr/>
        <w:t>enabled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tendency</w:t>
      </w:r>
      <w:r>
        <w:rPr>
          <w:spacing w:val="-47"/>
        </w:rPr>
        <w:t> </w:t>
      </w:r>
      <w:r>
        <w:rPr/>
        <w:t>to parallelism between organizations. A key doctrine of the new insti-</w:t>
      </w:r>
      <w:r>
        <w:rPr>
          <w:spacing w:val="1"/>
        </w:rPr>
        <w:t> </w:t>
      </w:r>
      <w:r>
        <w:rPr/>
        <w:t>tutionalism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organization</w:t>
      </w:r>
      <w:r>
        <w:rPr>
          <w:spacing w:val="-12"/>
        </w:rPr>
        <w:t> </w:t>
      </w:r>
      <w:r>
        <w:rPr/>
        <w:t>theory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isomorphism</w:t>
      </w:r>
      <w:r>
        <w:rPr>
          <w:spacing w:val="-10"/>
        </w:rPr>
        <w:t> </w:t>
      </w:r>
      <w:r>
        <w:rPr/>
        <w:t>in</w:t>
      </w:r>
      <w:r>
        <w:rPr>
          <w:spacing w:val="-12"/>
        </w:rPr>
        <w:t> </w:t>
      </w:r>
      <w:r>
        <w:rPr/>
        <w:t>relations</w:t>
      </w:r>
      <w:r>
        <w:rPr>
          <w:spacing w:val="-12"/>
        </w:rPr>
        <w:t> </w:t>
      </w:r>
      <w:r>
        <w:rPr/>
        <w:t>(DiMag-</w:t>
      </w:r>
      <w:r>
        <w:rPr>
          <w:spacing w:val="-47"/>
        </w:rPr>
        <w:t> </w:t>
      </w:r>
      <w:r>
        <w:rPr/>
        <w:t>gio</w:t>
      </w:r>
      <w:r>
        <w:rPr>
          <w:spacing w:val="10"/>
        </w:rPr>
        <w:t> </w:t>
      </w:r>
      <w:r>
        <w:rPr/>
        <w:t>1992;</w:t>
      </w:r>
      <w:r>
        <w:rPr>
          <w:spacing w:val="11"/>
        </w:rPr>
        <w:t> </w:t>
      </w:r>
      <w:r>
        <w:rPr/>
        <w:t>DiMaggio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Powell</w:t>
      </w:r>
      <w:r>
        <w:rPr>
          <w:spacing w:val="11"/>
        </w:rPr>
        <w:t> </w:t>
      </w:r>
      <w:r>
        <w:rPr/>
        <w:t>1983).</w:t>
      </w:r>
    </w:p>
    <w:p>
      <w:pPr>
        <w:pStyle w:val="BodyText"/>
        <w:spacing w:line="232" w:lineRule="auto"/>
        <w:ind w:left="103" w:right="107" w:firstLine="198"/>
      </w:pPr>
      <w:r>
        <w:rPr/>
        <w:t>I turn to a study by Shin-Kap Han, which examines such practices</w:t>
      </w:r>
      <w:r>
        <w:rPr>
          <w:spacing w:val="1"/>
        </w:rPr>
        <w:t> </w:t>
      </w:r>
      <w:r>
        <w:rPr/>
        <w:t>over time and across levels. He ﬁnds neither extreme dominant. His</w:t>
      </w:r>
      <w:r>
        <w:rPr>
          <w:spacing w:val="1"/>
        </w:rPr>
        <w:t> </w:t>
      </w:r>
      <w:r>
        <w:rPr/>
        <w:t>abstract</w:t>
      </w:r>
      <w:r>
        <w:rPr>
          <w:spacing w:val="10"/>
        </w:rPr>
        <w:t> </w:t>
      </w:r>
      <w:r>
        <w:rPr/>
        <w:t>says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best:</w:t>
      </w:r>
    </w:p>
    <w:p>
      <w:pPr>
        <w:spacing w:line="259" w:lineRule="auto" w:before="149"/>
        <w:ind w:left="282" w:right="284" w:firstLine="0"/>
        <w:jc w:val="both"/>
        <w:rPr>
          <w:sz w:val="18"/>
        </w:rPr>
      </w:pPr>
      <w:r>
        <w:rPr>
          <w:sz w:val="18"/>
        </w:rPr>
        <w:t>In an earlier study on the audit services market, I [Han 1995] showed that</w:t>
      </w:r>
      <w:r>
        <w:rPr>
          <w:spacing w:val="-42"/>
          <w:sz w:val="18"/>
        </w:rPr>
        <w:t> </w:t>
      </w:r>
      <w:r>
        <w:rPr>
          <w:sz w:val="18"/>
        </w:rPr>
        <w:t>an individual client ﬁrm’s likelihood of imitation in auditor selection sys-</w:t>
      </w:r>
      <w:r>
        <w:rPr>
          <w:spacing w:val="-42"/>
          <w:sz w:val="18"/>
        </w:rPr>
        <w:t> </w:t>
      </w:r>
      <w:r>
        <w:rPr>
          <w:sz w:val="18"/>
        </w:rPr>
        <w:t>tematically</w:t>
      </w:r>
      <w:r>
        <w:rPr>
          <w:spacing w:val="-4"/>
          <w:sz w:val="18"/>
        </w:rPr>
        <w:t> </w:t>
      </w:r>
      <w:r>
        <w:rPr>
          <w:sz w:val="18"/>
        </w:rPr>
        <w:t>varied</w:t>
      </w:r>
      <w:r>
        <w:rPr>
          <w:spacing w:val="-2"/>
          <w:sz w:val="18"/>
        </w:rPr>
        <w:t> </w:t>
      </w:r>
      <w:r>
        <w:rPr>
          <w:sz w:val="18"/>
        </w:rPr>
        <w:t>along</w:t>
      </w:r>
      <w:r>
        <w:rPr>
          <w:spacing w:val="-4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its</w:t>
      </w:r>
      <w:r>
        <w:rPr>
          <w:spacing w:val="-2"/>
          <w:sz w:val="18"/>
        </w:rPr>
        <w:t> </w:t>
      </w:r>
      <w:r>
        <w:rPr>
          <w:sz w:val="18"/>
        </w:rPr>
        <w:t>relative</w:t>
      </w:r>
      <w:r>
        <w:rPr>
          <w:spacing w:val="-4"/>
          <w:sz w:val="18"/>
        </w:rPr>
        <w:t> </w:t>
      </w:r>
      <w:r>
        <w:rPr>
          <w:sz w:val="18"/>
        </w:rPr>
        <w:t>position</w:t>
      </w:r>
      <w:r>
        <w:rPr>
          <w:spacing w:val="-3"/>
          <w:sz w:val="18"/>
        </w:rPr>
        <w:t> </w:t>
      </w:r>
      <w:r>
        <w:rPr>
          <w:sz w:val="18"/>
        </w:rPr>
        <w:t>among</w:t>
      </w:r>
      <w:r>
        <w:rPr>
          <w:spacing w:val="-2"/>
          <w:sz w:val="18"/>
        </w:rPr>
        <w:t> </w:t>
      </w:r>
      <w:r>
        <w:rPr>
          <w:sz w:val="18"/>
        </w:rPr>
        <w:t>competing</w:t>
      </w:r>
      <w:r>
        <w:rPr>
          <w:spacing w:val="-4"/>
          <w:sz w:val="18"/>
        </w:rPr>
        <w:t> </w:t>
      </w:r>
      <w:r>
        <w:rPr>
          <w:sz w:val="18"/>
        </w:rPr>
        <w:t>peers</w:t>
      </w:r>
      <w:r>
        <w:rPr>
          <w:spacing w:val="-43"/>
          <w:sz w:val="18"/>
        </w:rPr>
        <w:t> </w:t>
      </w:r>
      <w:r>
        <w:rPr>
          <w:sz w:val="18"/>
        </w:rPr>
        <w:t>within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industry.</w:t>
      </w:r>
      <w:r>
        <w:rPr>
          <w:spacing w:val="-6"/>
          <w:sz w:val="18"/>
        </w:rPr>
        <w:t> </w:t>
      </w:r>
      <w:r>
        <w:rPr>
          <w:sz w:val="18"/>
        </w:rPr>
        <w:t>This</w:t>
      </w:r>
      <w:r>
        <w:rPr>
          <w:spacing w:val="-3"/>
          <w:sz w:val="18"/>
        </w:rPr>
        <w:t> </w:t>
      </w:r>
      <w:r>
        <w:rPr>
          <w:sz w:val="18"/>
        </w:rPr>
        <w:t>paper</w:t>
      </w:r>
      <w:r>
        <w:rPr>
          <w:spacing w:val="-5"/>
          <w:sz w:val="18"/>
        </w:rPr>
        <w:t> </w:t>
      </w:r>
      <w:r>
        <w:rPr>
          <w:sz w:val="18"/>
        </w:rPr>
        <w:t>extends</w:t>
      </w:r>
      <w:r>
        <w:rPr>
          <w:spacing w:val="-6"/>
          <w:sz w:val="18"/>
        </w:rPr>
        <w:t> </w:t>
      </w:r>
      <w:r>
        <w:rPr>
          <w:sz w:val="18"/>
        </w:rPr>
        <w:t>that</w:t>
      </w:r>
      <w:r>
        <w:rPr>
          <w:spacing w:val="-3"/>
          <w:sz w:val="18"/>
        </w:rPr>
        <w:t> </w:t>
      </w:r>
      <w:r>
        <w:rPr>
          <w:sz w:val="18"/>
        </w:rPr>
        <w:t>ﬁnding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aggregate</w:t>
      </w:r>
      <w:r>
        <w:rPr>
          <w:spacing w:val="-3"/>
          <w:sz w:val="18"/>
        </w:rPr>
        <w:t> </w:t>
      </w:r>
      <w:r>
        <w:rPr>
          <w:sz w:val="18"/>
        </w:rPr>
        <w:t>industry</w:t>
      </w:r>
      <w:r>
        <w:rPr>
          <w:spacing w:val="-43"/>
          <w:sz w:val="18"/>
        </w:rPr>
        <w:t> </w:t>
      </w:r>
      <w:r>
        <w:rPr>
          <w:sz w:val="18"/>
        </w:rPr>
        <w:t>level by shifting the analytic focus from within-industry to between-in-</w:t>
      </w:r>
      <w:r>
        <w:rPr>
          <w:spacing w:val="1"/>
          <w:sz w:val="18"/>
        </w:rPr>
        <w:t> </w:t>
      </w:r>
      <w:r>
        <w:rPr>
          <w:sz w:val="18"/>
        </w:rPr>
        <w:t>dustry</w:t>
      </w:r>
      <w:r>
        <w:rPr>
          <w:spacing w:val="-6"/>
          <w:sz w:val="18"/>
        </w:rPr>
        <w:t> </w:t>
      </w:r>
      <w:r>
        <w:rPr>
          <w:sz w:val="18"/>
        </w:rPr>
        <w:t>variation.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data</w:t>
      </w:r>
      <w:r>
        <w:rPr>
          <w:spacing w:val="-6"/>
          <w:sz w:val="18"/>
        </w:rPr>
        <w:t> </w:t>
      </w:r>
      <w:r>
        <w:rPr>
          <w:sz w:val="18"/>
        </w:rPr>
        <w:t>on</w:t>
      </w:r>
      <w:r>
        <w:rPr>
          <w:spacing w:val="-6"/>
          <w:sz w:val="18"/>
        </w:rPr>
        <w:t> </w:t>
      </w:r>
      <w:r>
        <w:rPr>
          <w:sz w:val="18"/>
        </w:rPr>
        <w:t>2,254</w:t>
      </w:r>
      <w:r>
        <w:rPr>
          <w:spacing w:val="-7"/>
          <w:sz w:val="18"/>
        </w:rPr>
        <w:t> </w:t>
      </w:r>
      <w:r>
        <w:rPr>
          <w:sz w:val="18"/>
        </w:rPr>
        <w:t>auditor-client</w:t>
      </w:r>
      <w:r>
        <w:rPr>
          <w:spacing w:val="-6"/>
          <w:sz w:val="18"/>
        </w:rPr>
        <w:t> </w:t>
      </w:r>
      <w:r>
        <w:rPr>
          <w:sz w:val="18"/>
        </w:rPr>
        <w:t>pairs</w:t>
      </w:r>
      <w:r>
        <w:rPr>
          <w:spacing w:val="-6"/>
          <w:sz w:val="18"/>
        </w:rPr>
        <w:t> </w:t>
      </w:r>
      <w:r>
        <w:rPr>
          <w:sz w:val="18"/>
        </w:rPr>
        <w:t>across</w:t>
      </w:r>
      <w:r>
        <w:rPr>
          <w:spacing w:val="-6"/>
          <w:sz w:val="18"/>
        </w:rPr>
        <w:t> </w:t>
      </w:r>
      <w:r>
        <w:rPr>
          <w:sz w:val="18"/>
        </w:rPr>
        <w:t>45</w:t>
      </w:r>
      <w:r>
        <w:rPr>
          <w:spacing w:val="-6"/>
          <w:sz w:val="18"/>
        </w:rPr>
        <w:t> </w:t>
      </w:r>
      <w:r>
        <w:rPr>
          <w:sz w:val="18"/>
        </w:rPr>
        <w:t>manufac-</w:t>
      </w:r>
      <w:r>
        <w:rPr>
          <w:spacing w:val="-42"/>
          <w:sz w:val="18"/>
        </w:rPr>
        <w:t> </w:t>
      </w:r>
      <w:r>
        <w:rPr>
          <w:sz w:val="18"/>
        </w:rPr>
        <w:t>turing industries in the U.S. are examined to specify the social structural</w:t>
      </w:r>
      <w:r>
        <w:rPr>
          <w:spacing w:val="1"/>
          <w:sz w:val="18"/>
        </w:rPr>
        <w:t> </w:t>
      </w:r>
      <w:r>
        <w:rPr>
          <w:sz w:val="18"/>
        </w:rPr>
        <w:t>conditions under which the ﬁrms are more, or less, likely to produce the</w:t>
      </w:r>
      <w:r>
        <w:rPr>
          <w:spacing w:val="1"/>
          <w:sz w:val="18"/>
        </w:rPr>
        <w:t> </w:t>
      </w:r>
      <w:r>
        <w:rPr>
          <w:sz w:val="18"/>
        </w:rPr>
        <w:t>outcome of isomorphism. In general, the more hierarchically stratiﬁed an</w:t>
      </w:r>
      <w:r>
        <w:rPr>
          <w:spacing w:val="-42"/>
          <w:sz w:val="18"/>
        </w:rPr>
        <w:t> </w:t>
      </w:r>
      <w:r>
        <w:rPr>
          <w:sz w:val="18"/>
        </w:rPr>
        <w:t>industry, the more likely it is to have a highly homogeneous practice</w:t>
      </w:r>
      <w:r>
        <w:rPr>
          <w:spacing w:val="1"/>
          <w:sz w:val="18"/>
        </w:rPr>
        <w:t> </w:t>
      </w:r>
      <w:r>
        <w:rPr>
          <w:sz w:val="18"/>
        </w:rPr>
        <w:t>among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ﬁrms</w:t>
      </w:r>
      <w:r>
        <w:rPr>
          <w:spacing w:val="-3"/>
          <w:sz w:val="18"/>
        </w:rPr>
        <w:t> </w:t>
      </w:r>
      <w:r>
        <w:rPr>
          <w:sz w:val="18"/>
        </w:rPr>
        <w:t>within</w:t>
      </w:r>
      <w:r>
        <w:rPr>
          <w:spacing w:val="-2"/>
          <w:sz w:val="18"/>
        </w:rPr>
        <w:t> </w:t>
      </w:r>
      <w:r>
        <w:rPr>
          <w:sz w:val="18"/>
        </w:rPr>
        <w:t>it</w:t>
      </w:r>
      <w:r>
        <w:rPr>
          <w:i/>
          <w:sz w:val="18"/>
        </w:rPr>
        <w:t>.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Inequality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leads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exacts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behavioral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homogene-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ity</w:t>
      </w:r>
      <w:r>
        <w:rPr>
          <w:sz w:val="18"/>
        </w:rPr>
        <w:t>. There is, however, a threshold in the relationship between the aggre-</w:t>
      </w:r>
      <w:r>
        <w:rPr>
          <w:spacing w:val="1"/>
          <w:sz w:val="18"/>
        </w:rPr>
        <w:t> </w:t>
      </w:r>
      <w:r>
        <w:rPr>
          <w:sz w:val="18"/>
        </w:rPr>
        <w:t>gate</w:t>
      </w:r>
      <w:r>
        <w:rPr>
          <w:spacing w:val="-8"/>
          <w:sz w:val="18"/>
        </w:rPr>
        <w:t> </w:t>
      </w:r>
      <w:r>
        <w:rPr>
          <w:sz w:val="18"/>
        </w:rPr>
        <w:t>homogeneity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industry</w:t>
      </w:r>
      <w:r>
        <w:rPr>
          <w:spacing w:val="-8"/>
          <w:sz w:val="18"/>
        </w:rPr>
        <w:t> </w:t>
      </w:r>
      <w:r>
        <w:rPr>
          <w:sz w:val="18"/>
        </w:rPr>
        <w:t>structure.</w:t>
      </w:r>
      <w:r>
        <w:rPr>
          <w:spacing w:val="-6"/>
          <w:sz w:val="18"/>
        </w:rPr>
        <w:t> </w:t>
      </w:r>
      <w:r>
        <w:rPr>
          <w:sz w:val="18"/>
        </w:rPr>
        <w:t>When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disparity</w:t>
      </w:r>
      <w:r>
        <w:rPr>
          <w:spacing w:val="-6"/>
          <w:sz w:val="18"/>
        </w:rPr>
        <w:t> </w:t>
      </w:r>
      <w:r>
        <w:rPr>
          <w:sz w:val="18"/>
        </w:rPr>
        <w:t>between</w:t>
      </w:r>
      <w:r>
        <w:rPr>
          <w:spacing w:val="-43"/>
          <w:sz w:val="18"/>
        </w:rPr>
        <w:t> </w:t>
      </w:r>
      <w:r>
        <w:rPr>
          <w:sz w:val="18"/>
        </w:rPr>
        <w:t>the</w:t>
      </w:r>
      <w:r>
        <w:rPr>
          <w:spacing w:val="15"/>
          <w:sz w:val="18"/>
        </w:rPr>
        <w:t> </w:t>
      </w:r>
      <w:r>
        <w:rPr>
          <w:sz w:val="18"/>
        </w:rPr>
        <w:t>top</w:t>
      </w:r>
      <w:r>
        <w:rPr>
          <w:spacing w:val="15"/>
          <w:sz w:val="18"/>
        </w:rPr>
        <w:t> </w:t>
      </w:r>
      <w:r>
        <w:rPr>
          <w:sz w:val="18"/>
        </w:rPr>
        <w:t>and</w:t>
      </w:r>
      <w:r>
        <w:rPr>
          <w:spacing w:val="15"/>
          <w:sz w:val="18"/>
        </w:rPr>
        <w:t> </w:t>
      </w:r>
      <w:r>
        <w:rPr>
          <w:sz w:val="18"/>
        </w:rPr>
        <w:t>middle</w:t>
      </w:r>
      <w:r>
        <w:rPr>
          <w:spacing w:val="16"/>
          <w:sz w:val="18"/>
        </w:rPr>
        <w:t> </w:t>
      </w:r>
      <w:r>
        <w:rPr>
          <w:sz w:val="18"/>
        </w:rPr>
        <w:t>tiers</w:t>
      </w:r>
      <w:r>
        <w:rPr>
          <w:spacing w:val="16"/>
          <w:sz w:val="18"/>
        </w:rPr>
        <w:t> </w:t>
      </w:r>
      <w:r>
        <w:rPr>
          <w:sz w:val="18"/>
        </w:rPr>
        <w:t>is</w:t>
      </w:r>
      <w:r>
        <w:rPr>
          <w:spacing w:val="14"/>
          <w:sz w:val="18"/>
        </w:rPr>
        <w:t> </w:t>
      </w:r>
      <w:r>
        <w:rPr>
          <w:sz w:val="18"/>
        </w:rPr>
        <w:t>too</w:t>
      </w:r>
      <w:r>
        <w:rPr>
          <w:spacing w:val="16"/>
          <w:sz w:val="18"/>
        </w:rPr>
        <w:t> </w:t>
      </w:r>
      <w:r>
        <w:rPr>
          <w:sz w:val="18"/>
        </w:rPr>
        <w:t>large,</w:t>
      </w:r>
      <w:r>
        <w:rPr>
          <w:spacing w:val="16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social</w:t>
      </w:r>
      <w:r>
        <w:rPr>
          <w:spacing w:val="14"/>
          <w:sz w:val="18"/>
        </w:rPr>
        <w:t> </w:t>
      </w:r>
      <w:r>
        <w:rPr>
          <w:sz w:val="18"/>
        </w:rPr>
        <w:t>reference</w:t>
      </w:r>
      <w:r>
        <w:rPr>
          <w:spacing w:val="16"/>
          <w:sz w:val="18"/>
        </w:rPr>
        <w:t> </w:t>
      </w:r>
      <w:r>
        <w:rPr>
          <w:sz w:val="18"/>
        </w:rPr>
        <w:t>process</w:t>
      </w:r>
      <w:r>
        <w:rPr>
          <w:spacing w:val="16"/>
          <w:sz w:val="18"/>
        </w:rPr>
        <w:t> </w:t>
      </w:r>
      <w:r>
        <w:rPr>
          <w:sz w:val="18"/>
        </w:rPr>
        <w:t>breaks</w:t>
      </w:r>
    </w:p>
    <w:p>
      <w:pPr>
        <w:spacing w:after="0" w:line="259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6" w:lineRule="auto" w:before="83"/>
        <w:ind w:left="296" w:right="291" w:firstLine="0"/>
        <w:jc w:val="both"/>
        <w:rPr>
          <w:sz w:val="18"/>
        </w:rPr>
      </w:pPr>
      <w:bookmarkStart w:name="5.7. Evolution of Rhetorics: Venality ve" w:id="366"/>
      <w:bookmarkEnd w:id="366"/>
      <w:r>
        <w:rPr/>
      </w:r>
      <w:bookmarkStart w:name="_bookmark177" w:id="367"/>
      <w:bookmarkEnd w:id="367"/>
      <w:r>
        <w:rPr/>
      </w:r>
      <w:r>
        <w:rPr>
          <w:sz w:val="18"/>
        </w:rPr>
        <w:t>down and the level of homogeneity declines. This industry level ﬁnding</w:t>
      </w:r>
      <w:r>
        <w:rPr>
          <w:spacing w:val="1"/>
          <w:sz w:val="18"/>
        </w:rPr>
        <w:t> </w:t>
      </w:r>
      <w:r>
        <w:rPr>
          <w:sz w:val="18"/>
        </w:rPr>
        <w:t>complements the earlier ﬁrm-level ﬁnding and empirically substantiates</w:t>
      </w:r>
      <w:r>
        <w:rPr>
          <w:spacing w:val="1"/>
          <w:sz w:val="18"/>
        </w:rPr>
        <w:t> </w:t>
      </w:r>
      <w:r>
        <w:rPr>
          <w:sz w:val="18"/>
        </w:rPr>
        <w:t>the mechanism of mimetic isomorphism, further elaborating the theory.</w:t>
      </w:r>
      <w:r>
        <w:rPr>
          <w:spacing w:val="1"/>
          <w:sz w:val="18"/>
        </w:rPr>
        <w:t> </w:t>
      </w:r>
      <w:r>
        <w:rPr>
          <w:sz w:val="18"/>
        </w:rPr>
        <w:t>(Han</w:t>
      </w:r>
      <w:r>
        <w:rPr>
          <w:spacing w:val="7"/>
          <w:sz w:val="18"/>
        </w:rPr>
        <w:t> </w:t>
      </w:r>
      <w:r>
        <w:rPr>
          <w:sz w:val="18"/>
        </w:rPr>
        <w:t>2000,</w:t>
      </w:r>
      <w:r>
        <w:rPr>
          <w:spacing w:val="8"/>
          <w:sz w:val="18"/>
        </w:rPr>
        <w:t> </w:t>
      </w:r>
      <w:r>
        <w:rPr>
          <w:sz w:val="18"/>
        </w:rPr>
        <w:t>emphasis</w:t>
      </w:r>
      <w:r>
        <w:rPr>
          <w:spacing w:val="8"/>
          <w:sz w:val="18"/>
        </w:rPr>
        <w:t> </w:t>
      </w:r>
      <w:r>
        <w:rPr>
          <w:sz w:val="18"/>
        </w:rPr>
        <w:t>supplied)</w:t>
      </w:r>
    </w:p>
    <w:p>
      <w:pPr>
        <w:pStyle w:val="BodyText"/>
        <w:spacing w:before="5"/>
        <w:ind w:left="0"/>
        <w:jc w:val="left"/>
        <w:rPr>
          <w:sz w:val="30"/>
        </w:rPr>
      </w:pPr>
    </w:p>
    <w:p>
      <w:pPr>
        <w:pStyle w:val="Heading5"/>
        <w:numPr>
          <w:ilvl w:val="1"/>
          <w:numId w:val="26"/>
        </w:numPr>
        <w:tabs>
          <w:tab w:pos="1067" w:val="left" w:leader="none"/>
        </w:tabs>
        <w:spacing w:line="240" w:lineRule="auto" w:before="0" w:after="0"/>
        <w:ind w:left="1066" w:right="0" w:hanging="361"/>
        <w:jc w:val="left"/>
      </w:pPr>
      <w:hyperlink w:history="true" w:anchor="_bookmark4">
        <w:r>
          <w:rPr/>
          <w:t>Evolution</w:t>
        </w:r>
        <w:r>
          <w:rPr>
            <w:spacing w:val="1"/>
          </w:rPr>
          <w:t> </w:t>
        </w:r>
        <w:r>
          <w:rPr/>
          <w:t>of</w:t>
        </w:r>
        <w:r>
          <w:rPr>
            <w:spacing w:val="2"/>
          </w:rPr>
          <w:t> </w:t>
        </w:r>
        <w:r>
          <w:rPr/>
          <w:t>Rhetorics:</w:t>
        </w:r>
        <w:r>
          <w:rPr>
            <w:spacing w:val="1"/>
          </w:rPr>
          <w:t> </w:t>
        </w:r>
        <w:r>
          <w:rPr/>
          <w:t>Venality</w:t>
        </w:r>
        <w:r>
          <w:rPr>
            <w:spacing w:val="2"/>
          </w:rPr>
          <w:t> </w:t>
        </w:r>
        <w:r>
          <w:rPr/>
          <w:t>versus</w:t>
        </w:r>
        <w:r>
          <w:rPr>
            <w:spacing w:val="1"/>
          </w:rPr>
          <w:t> </w:t>
        </w:r>
        <w:r>
          <w:rPr/>
          <w:t>Corruption</w:t>
        </w:r>
      </w:hyperlink>
    </w:p>
    <w:p>
      <w:pPr>
        <w:pStyle w:val="BodyText"/>
        <w:ind w:left="0"/>
        <w:jc w:val="left"/>
        <w:rPr>
          <w:b/>
          <w:sz w:val="18"/>
        </w:rPr>
      </w:pPr>
    </w:p>
    <w:p>
      <w:pPr>
        <w:pStyle w:val="BodyText"/>
        <w:spacing w:line="230" w:lineRule="auto"/>
        <w:ind w:right="111"/>
      </w:pP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rhetorics</w:t>
      </w:r>
      <w:r>
        <w:rPr>
          <w:spacing w:val="-2"/>
        </w:rPr>
        <w:t> </w:t>
      </w:r>
      <w:r>
        <w:rPr/>
        <w:t>out of</w:t>
      </w:r>
      <w:r>
        <w:rPr>
          <w:spacing w:val="-2"/>
        </w:rPr>
        <w:t> </w:t>
      </w:r>
      <w:r>
        <w:rPr/>
        <w:t>joint</w:t>
      </w:r>
      <w:r>
        <w:rPr>
          <w:spacing w:val="-2"/>
        </w:rPr>
        <w:t> </w:t>
      </w:r>
      <w:r>
        <w:rPr/>
        <w:t>perceptions</w:t>
      </w:r>
      <w:r>
        <w:rPr>
          <w:spacing w:val="-4"/>
        </w:rPr>
        <w:t> </w:t>
      </w:r>
      <w:r>
        <w:rPr/>
        <w:t>has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evolutionary</w:t>
      </w:r>
      <w:r>
        <w:rPr>
          <w:spacing w:val="-48"/>
        </w:rPr>
        <w:t> </w:t>
      </w:r>
      <w:r>
        <w:rPr/>
        <w:t>logic,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does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converse</w:t>
      </w:r>
      <w:r>
        <w:rPr>
          <w:spacing w:val="-4"/>
        </w:rPr>
        <w:t> </w:t>
      </w:r>
      <w:r>
        <w:rPr/>
        <w:t>(formation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joint</w:t>
      </w:r>
      <w:r>
        <w:rPr>
          <w:spacing w:val="-3"/>
        </w:rPr>
        <w:t> </w:t>
      </w:r>
      <w:r>
        <w:rPr/>
        <w:t>perceptions</w:t>
      </w:r>
      <w:r>
        <w:rPr>
          <w:spacing w:val="-3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rheto-</w:t>
      </w:r>
      <w:r>
        <w:rPr>
          <w:spacing w:val="-48"/>
        </w:rPr>
        <w:t> </w:t>
      </w:r>
      <w:r>
        <w:rPr/>
        <w:t>rics).</w:t>
      </w:r>
      <w:r>
        <w:rPr>
          <w:spacing w:val="-2"/>
        </w:rPr>
        <w:t> </w:t>
      </w:r>
      <w:r>
        <w:rPr/>
        <w:t>Objectively</w:t>
      </w:r>
      <w:r>
        <w:rPr>
          <w:spacing w:val="-4"/>
        </w:rPr>
        <w:t> </w:t>
      </w:r>
      <w:r>
        <w:rPr/>
        <w:t>odd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strongly</w:t>
      </w:r>
      <w:r>
        <w:rPr>
          <w:spacing w:val="-3"/>
        </w:rPr>
        <w:t> </w:t>
      </w:r>
      <w:r>
        <w:rPr/>
        <w:t>held</w:t>
      </w:r>
      <w:r>
        <w:rPr>
          <w:spacing w:val="-4"/>
        </w:rPr>
        <w:t> </w:t>
      </w:r>
      <w:r>
        <w:rPr/>
        <w:t>beliefs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result.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47"/>
        </w:rPr>
        <w:t> </w:t>
      </w:r>
      <w:r>
        <w:rPr/>
        <w:t>there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strong</w:t>
      </w:r>
      <w:r>
        <w:rPr>
          <w:spacing w:val="-10"/>
        </w:rPr>
        <w:t> </w:t>
      </w:r>
      <w:r>
        <w:rPr/>
        <w:t>prejudice</w:t>
      </w:r>
      <w:r>
        <w:rPr>
          <w:spacing w:val="-11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venality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11"/>
        </w:rPr>
        <w:t> </w:t>
      </w:r>
      <w:r>
        <w:rPr/>
        <w:t>society.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seems</w:t>
      </w:r>
      <w:r>
        <w:rPr>
          <w:spacing w:val="-10"/>
        </w:rPr>
        <w:t> </w:t>
      </w:r>
      <w:r>
        <w:rPr/>
        <w:t>an</w:t>
      </w:r>
      <w:r>
        <w:rPr>
          <w:spacing w:val="-48"/>
        </w:rPr>
        <w:t> </w:t>
      </w:r>
      <w:r>
        <w:rPr/>
        <w:t>accidental by-product of an evolutionary course, a feudal assessment.</w:t>
      </w:r>
      <w:r>
        <w:rPr>
          <w:spacing w:val="1"/>
        </w:rPr>
        <w:t> </w:t>
      </w:r>
      <w:r>
        <w:rPr/>
        <w:t>Venality simply states that there is a payment ﬂow to an actor in some</w:t>
      </w:r>
      <w:r>
        <w:rPr>
          <w:spacing w:val="-47"/>
        </w:rPr>
        <w:t> </w:t>
      </w:r>
      <w:r>
        <w:rPr/>
        <w:t>discipline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more complex</w:t>
      </w:r>
      <w:r>
        <w:rPr>
          <w:spacing w:val="-4"/>
        </w:rPr>
        <w:t> </w:t>
      </w:r>
      <w:r>
        <w:rPr/>
        <w:t>social</w:t>
      </w:r>
      <w:r>
        <w:rPr>
          <w:spacing w:val="-2"/>
        </w:rPr>
        <w:t> </w:t>
      </w:r>
      <w:r>
        <w:rPr/>
        <w:t>formation,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calibrated</w:t>
      </w:r>
      <w:r>
        <w:rPr>
          <w:spacing w:val="-3"/>
        </w:rPr>
        <w:t> </w:t>
      </w:r>
      <w:r>
        <w:rPr/>
        <w:t>to</w:t>
      </w:r>
      <w:r>
        <w:rPr>
          <w:spacing w:val="-48"/>
        </w:rPr>
        <w:t> </w:t>
      </w:r>
      <w:r>
        <w:rPr/>
        <w:t>participation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that</w:t>
      </w:r>
      <w:r>
        <w:rPr>
          <w:spacing w:val="-6"/>
        </w:rPr>
        <w:t> </w:t>
      </w:r>
      <w:r>
        <w:rPr/>
        <w:t>formation.</w:t>
      </w:r>
      <w:r>
        <w:rPr>
          <w:spacing w:val="-3"/>
        </w:rPr>
        <w:t> </w:t>
      </w:r>
      <w:r>
        <w:rPr/>
        <w:t>Bribery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certainly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case,</w:t>
      </w:r>
      <w:r>
        <w:rPr>
          <w:spacing w:val="-5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48"/>
        </w:rPr>
        <w:t> </w:t>
      </w:r>
      <w:r>
        <w:rPr/>
        <w:t>a special case. Any salary is to some approximation an example of ve-</w:t>
      </w:r>
      <w:r>
        <w:rPr>
          <w:spacing w:val="1"/>
        </w:rPr>
        <w:t> </w:t>
      </w:r>
      <w:r>
        <w:rPr>
          <w:spacing w:val="-1"/>
        </w:rPr>
        <w:t>nality,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only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details</w:t>
      </w:r>
      <w:r>
        <w:rPr>
          <w:spacing w:val="-9"/>
        </w:rPr>
        <w:t> </w:t>
      </w:r>
      <w:r>
        <w:rPr>
          <w:spacing w:val="-1"/>
        </w:rPr>
        <w:t>varying,</w:t>
      </w:r>
      <w:r>
        <w:rPr>
          <w:spacing w:val="-10"/>
        </w:rPr>
        <w:t> </w:t>
      </w:r>
      <w:r>
        <w:rPr>
          <w:spacing w:val="-1"/>
        </w:rPr>
        <w:t>say,</w:t>
      </w:r>
      <w:r>
        <w:rPr>
          <w:spacing w:val="-10"/>
        </w:rPr>
        <w:t> </w:t>
      </w:r>
      <w:r>
        <w:rPr>
          <w:spacing w:val="-1"/>
        </w:rPr>
        <w:t>between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research</w:t>
      </w:r>
      <w:r>
        <w:rPr>
          <w:spacing w:val="-10"/>
        </w:rPr>
        <w:t> </w:t>
      </w:r>
      <w:r>
        <w:rPr>
          <w:spacing w:val="-1"/>
        </w:rPr>
        <w:t>professor’s</w:t>
      </w:r>
      <w:r>
        <w:rPr>
          <w:spacing w:val="-48"/>
        </w:rPr>
        <w:t> </w:t>
      </w:r>
      <w:r>
        <w:rPr/>
        <w:t>salary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“teaching”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general</w:t>
      </w:r>
      <w:r>
        <w:rPr>
          <w:spacing w:val="-2"/>
        </w:rPr>
        <w:t> </w:t>
      </w:r>
      <w:r>
        <w:rPr/>
        <w:t>executive’s</w:t>
      </w:r>
      <w:r>
        <w:rPr>
          <w:spacing w:val="-1"/>
        </w:rPr>
        <w:t> </w:t>
      </w:r>
      <w:r>
        <w:rPr/>
        <w:t>salary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“planning.”</w:t>
      </w:r>
    </w:p>
    <w:p>
      <w:pPr>
        <w:pStyle w:val="BodyText"/>
        <w:spacing w:line="230" w:lineRule="auto" w:before="4"/>
        <w:ind w:right="110" w:firstLine="198"/>
      </w:pPr>
      <w:r>
        <w:rPr/>
        <w:t>Corruption and venality can take on social forms not keyed to mar-</w:t>
      </w:r>
      <w:r>
        <w:rPr>
          <w:spacing w:val="1"/>
        </w:rPr>
        <w:t> </w:t>
      </w:r>
      <w:r>
        <w:rPr/>
        <w:t>ket systems (Mousnier 1971; Swart 1949). They epitomize style, but at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6"/>
        </w:rPr>
        <w:t> </w:t>
      </w:r>
      <w:r>
        <w:rPr/>
        <w:t>time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characterized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more</w:t>
      </w:r>
      <w:r>
        <w:rPr>
          <w:spacing w:val="-6"/>
        </w:rPr>
        <w:t> </w:t>
      </w:r>
      <w:r>
        <w:rPr/>
        <w:t>abstracted</w:t>
      </w:r>
      <w:r>
        <w:rPr>
          <w:spacing w:val="-8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rhet-</w:t>
      </w:r>
      <w:r>
        <w:rPr>
          <w:spacing w:val="-48"/>
        </w:rPr>
        <w:t> </w:t>
      </w:r>
      <w:r>
        <w:rPr/>
        <w:t>oric. Note, then, that they are a solution to the search for decoupling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social</w:t>
      </w:r>
      <w:r>
        <w:rPr>
          <w:spacing w:val="-10"/>
        </w:rPr>
        <w:t> </w:t>
      </w:r>
      <w:r>
        <w:rPr/>
        <w:t>embeddings.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stigma</w:t>
      </w:r>
      <w:r>
        <w:rPr>
          <w:spacing w:val="-9"/>
        </w:rPr>
        <w:t> </w:t>
      </w:r>
      <w:r>
        <w:rPr/>
        <w:t>attached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them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expected,</w:t>
      </w:r>
      <w:r>
        <w:rPr>
          <w:spacing w:val="-48"/>
        </w:rPr>
        <w:t> </w:t>
      </w:r>
      <w:r>
        <w:rPr/>
        <w:t>since their basis is exactly interference with accepted functioning of</w:t>
      </w:r>
      <w:r>
        <w:rPr>
          <w:spacing w:val="1"/>
        </w:rPr>
        <w:t> </w:t>
      </w:r>
      <w:r>
        <w:rPr/>
        <w:t>social</w:t>
      </w:r>
      <w:r>
        <w:rPr>
          <w:spacing w:val="10"/>
        </w:rPr>
        <w:t> </w:t>
      </w:r>
      <w:r>
        <w:rPr/>
        <w:t>embeddings.</w:t>
      </w:r>
    </w:p>
    <w:p>
      <w:pPr>
        <w:pStyle w:val="BodyText"/>
        <w:spacing w:line="230" w:lineRule="auto" w:before="3"/>
        <w:ind w:right="112" w:firstLine="198"/>
      </w:pPr>
      <w:r>
        <w:rPr/>
        <w:t>Let</w:t>
      </w:r>
      <w:r>
        <w:rPr>
          <w:spacing w:val="-10"/>
        </w:rPr>
        <w:t> </w:t>
      </w:r>
      <w:r>
        <w:rPr/>
        <w:t>us</w:t>
      </w:r>
      <w:r>
        <w:rPr>
          <w:spacing w:val="-7"/>
        </w:rPr>
        <w:t> </w:t>
      </w:r>
      <w:r>
        <w:rPr/>
        <w:t>examine</w:t>
      </w:r>
      <w:r>
        <w:rPr>
          <w:spacing w:val="-9"/>
        </w:rPr>
        <w:t> </w:t>
      </w:r>
      <w:r>
        <w:rPr/>
        <w:t>venality</w:t>
      </w:r>
      <w:r>
        <w:rPr>
          <w:spacing w:val="-7"/>
        </w:rPr>
        <w:t> </w:t>
      </w:r>
      <w:r>
        <w:rPr/>
        <w:t>versus</w:t>
      </w:r>
      <w:r>
        <w:rPr>
          <w:spacing w:val="-9"/>
        </w:rPr>
        <w:t> </w:t>
      </w:r>
      <w:r>
        <w:rPr/>
        <w:t>corruption.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whether</w:t>
      </w:r>
      <w:r>
        <w:rPr>
          <w:spacing w:val="-47"/>
        </w:rPr>
        <w:t> </w:t>
      </w:r>
      <w:r>
        <w:rPr/>
        <w:t>those in a given setting account for the unbundling and bundling by</w:t>
      </w:r>
      <w:r>
        <w:rPr>
          <w:spacing w:val="1"/>
        </w:rPr>
        <w:t> </w:t>
      </w:r>
      <w:r>
        <w:rPr/>
        <w:t>cultural</w:t>
      </w:r>
      <w:r>
        <w:rPr>
          <w:spacing w:val="-6"/>
        </w:rPr>
        <w:t> </w:t>
      </w:r>
      <w:r>
        <w:rPr/>
        <w:t>rules,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whether</w:t>
      </w:r>
      <w:r>
        <w:rPr>
          <w:spacing w:val="-4"/>
        </w:rPr>
        <w:t> </w:t>
      </w:r>
      <w:r>
        <w:rPr/>
        <w:t>instead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so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patterning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social</w:t>
      </w:r>
      <w:r>
        <w:rPr>
          <w:spacing w:val="-48"/>
        </w:rPr>
        <w:t> </w:t>
      </w:r>
      <w:r>
        <w:rPr/>
        <w:t>connections. So we come again to the calculus of ambiguity and am-</w:t>
      </w:r>
      <w:r>
        <w:rPr>
          <w:spacing w:val="1"/>
        </w:rPr>
        <w:t> </w:t>
      </w:r>
      <w:r>
        <w:rPr/>
        <w:t>bage</w:t>
      </w:r>
      <w:r>
        <w:rPr>
          <w:spacing w:val="10"/>
        </w:rPr>
        <w:t> </w:t>
      </w:r>
      <w:r>
        <w:rPr/>
        <w:t>introduced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chapters</w:t>
      </w:r>
      <w:r>
        <w:rPr>
          <w:spacing w:val="11"/>
        </w:rPr>
        <w:t> </w:t>
      </w:r>
      <w:r>
        <w:rPr/>
        <w:t>2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3.</w:t>
      </w:r>
    </w:p>
    <w:p>
      <w:pPr>
        <w:pStyle w:val="BodyText"/>
        <w:spacing w:line="230" w:lineRule="auto" w:before="3"/>
        <w:ind w:right="112" w:firstLine="198"/>
      </w:pPr>
      <w:r>
        <w:rPr/>
        <w:t>Consider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trade-off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greater</w:t>
      </w:r>
      <w:r>
        <w:rPr>
          <w:spacing w:val="-3"/>
        </w:rPr>
        <w:t> </w:t>
      </w:r>
      <w:r>
        <w:rPr/>
        <w:t>scope.</w:t>
      </w:r>
      <w:r>
        <w:rPr>
          <w:spacing w:val="-4"/>
        </w:rPr>
        <w:t> </w:t>
      </w:r>
      <w:r>
        <w:rPr/>
        <w:t>Inviola-</w:t>
      </w:r>
      <w:r>
        <w:rPr>
          <w:spacing w:val="-48"/>
        </w:rPr>
        <w:t> </w:t>
      </w:r>
      <w:r>
        <w:rPr/>
        <w:t>ble tradition, rigid in the way perhaps found only in church liturgy</w:t>
      </w:r>
      <w:r>
        <w:rPr>
          <w:spacing w:val="1"/>
        </w:rPr>
        <w:t> </w:t>
      </w:r>
      <w:r>
        <w:rPr/>
        <w:t>today (Thompson 1961), always goes with arbitrary, capricious deci-</w:t>
      </w:r>
      <w:r>
        <w:rPr>
          <w:spacing w:val="1"/>
        </w:rPr>
        <w:t> </w:t>
      </w:r>
      <w:r>
        <w:rPr/>
        <w:t>sion-making in speciﬁc matters. The Ottoman bureaucracy was an ex-</w:t>
      </w:r>
      <w:r>
        <w:rPr>
          <w:spacing w:val="1"/>
        </w:rPr>
        <w:t> </w:t>
      </w:r>
      <w:r>
        <w:rPr/>
        <w:t>treme</w:t>
      </w:r>
      <w:r>
        <w:rPr>
          <w:spacing w:val="10"/>
        </w:rPr>
        <w:t> </w:t>
      </w:r>
      <w:r>
        <w:rPr/>
        <w:t>example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theorem:</w:t>
      </w:r>
    </w:p>
    <w:p>
      <w:pPr>
        <w:pStyle w:val="BodyText"/>
        <w:spacing w:before="12"/>
        <w:ind w:left="0"/>
        <w:jc w:val="left"/>
        <w:rPr>
          <w:sz w:val="28"/>
        </w:rPr>
      </w:pP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The tendency toward a kind of bureaucratic formalism . . . and restriction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initiative</w:t>
      </w:r>
      <w:r>
        <w:rPr>
          <w:spacing w:val="-4"/>
          <w:sz w:val="18"/>
        </w:rPr>
        <w:t> </w:t>
      </w:r>
      <w:r>
        <w:rPr>
          <w:sz w:val="18"/>
        </w:rPr>
        <w:t>appear</w:t>
      </w:r>
      <w:r>
        <w:rPr>
          <w:spacing w:val="-5"/>
          <w:sz w:val="18"/>
        </w:rPr>
        <w:t> </w:t>
      </w:r>
      <w:r>
        <w:rPr>
          <w:sz w:val="18"/>
        </w:rPr>
        <w:t>at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top-most</w:t>
      </w:r>
      <w:r>
        <w:rPr>
          <w:spacing w:val="-6"/>
          <w:sz w:val="18"/>
        </w:rPr>
        <w:t> </w:t>
      </w:r>
      <w:r>
        <w:rPr>
          <w:sz w:val="18"/>
        </w:rPr>
        <w:t>levels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ruling</w:t>
      </w:r>
      <w:r>
        <w:rPr>
          <w:spacing w:val="-5"/>
          <w:sz w:val="18"/>
        </w:rPr>
        <w:t> </w:t>
      </w:r>
      <w:r>
        <w:rPr>
          <w:sz w:val="18"/>
        </w:rPr>
        <w:t>class,</w:t>
      </w:r>
      <w:r>
        <w:rPr>
          <w:spacing w:val="-4"/>
          <w:sz w:val="18"/>
        </w:rPr>
        <w:t> </w:t>
      </w:r>
      <w:r>
        <w:rPr>
          <w:sz w:val="18"/>
        </w:rPr>
        <w:t>just</w:t>
      </w:r>
      <w:r>
        <w:rPr>
          <w:spacing w:val="-5"/>
          <w:sz w:val="18"/>
        </w:rPr>
        <w:t> </w:t>
      </w:r>
      <w:r>
        <w:rPr>
          <w:sz w:val="18"/>
        </w:rPr>
        <w:t>as</w:t>
      </w:r>
      <w:r>
        <w:rPr>
          <w:spacing w:val="-4"/>
          <w:sz w:val="18"/>
        </w:rPr>
        <w:t> </w:t>
      </w:r>
      <w:r>
        <w:rPr>
          <w:sz w:val="18"/>
        </w:rPr>
        <w:t>among</w:t>
      </w:r>
      <w:r>
        <w:rPr>
          <w:spacing w:val="-43"/>
          <w:sz w:val="18"/>
        </w:rPr>
        <w:t> </w:t>
      </w:r>
      <w:r>
        <w:rPr>
          <w:sz w:val="18"/>
        </w:rPr>
        <w:t>the clerks of the scribal bureaus . . . the routines of the ofﬁce conﬁrm that</w:t>
      </w:r>
      <w:r>
        <w:rPr>
          <w:spacing w:val="1"/>
          <w:sz w:val="18"/>
        </w:rPr>
        <w:t> </w:t>
      </w:r>
      <w:r>
        <w:rPr>
          <w:sz w:val="18"/>
        </w:rPr>
        <w:t>scribal functions tended to be conceived solely in terms of document-pro-</w:t>
      </w:r>
      <w:r>
        <w:rPr>
          <w:spacing w:val="-42"/>
          <w:sz w:val="18"/>
        </w:rPr>
        <w:t> </w:t>
      </w:r>
      <w:r>
        <w:rPr>
          <w:sz w:val="18"/>
        </w:rPr>
        <w:t>ducing</w:t>
      </w:r>
      <w:r>
        <w:rPr>
          <w:spacing w:val="8"/>
          <w:sz w:val="18"/>
        </w:rPr>
        <w:t> </w:t>
      </w:r>
      <w:r>
        <w:rPr>
          <w:sz w:val="18"/>
        </w:rPr>
        <w:t>procedures.      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discretional</w:t>
      </w:r>
      <w:r>
        <w:rPr>
          <w:spacing w:val="6"/>
          <w:sz w:val="18"/>
        </w:rPr>
        <w:t> </w:t>
      </w:r>
      <w:r>
        <w:rPr>
          <w:sz w:val="18"/>
        </w:rPr>
        <w:t>use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power</w:t>
      </w:r>
      <w:r>
        <w:rPr>
          <w:spacing w:val="9"/>
          <w:sz w:val="18"/>
        </w:rPr>
        <w:t> </w:t>
      </w:r>
      <w:r>
        <w:rPr>
          <w:sz w:val="18"/>
        </w:rPr>
        <w:t>by</w:t>
      </w:r>
      <w:r>
        <w:rPr>
          <w:spacing w:val="8"/>
          <w:sz w:val="18"/>
        </w:rPr>
        <w:t> </w:t>
      </w:r>
      <w:r>
        <w:rPr>
          <w:sz w:val="18"/>
        </w:rPr>
        <w:t>those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9"/>
          <w:sz w:val="18"/>
        </w:rPr>
        <w:t> </w:t>
      </w:r>
      <w:r>
        <w:rPr>
          <w:sz w:val="18"/>
        </w:rPr>
        <w:t>highest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positions</w:t>
      </w:r>
      <w:r>
        <w:rPr>
          <w:spacing w:val="1"/>
          <w:sz w:val="18"/>
        </w:rPr>
        <w:t> </w:t>
      </w:r>
      <w:r>
        <w:rPr>
          <w:sz w:val="18"/>
        </w:rPr>
        <w:t>had</w:t>
      </w:r>
      <w:r>
        <w:rPr>
          <w:spacing w:val="-1"/>
          <w:sz w:val="18"/>
        </w:rPr>
        <w:t> </w:t>
      </w:r>
      <w:r>
        <w:rPr>
          <w:sz w:val="18"/>
        </w:rPr>
        <w:t>as</w:t>
      </w:r>
      <w:r>
        <w:rPr>
          <w:spacing w:val="2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necessary</w:t>
      </w:r>
      <w:r>
        <w:rPr>
          <w:spacing w:val="1"/>
          <w:sz w:val="18"/>
        </w:rPr>
        <w:t> </w:t>
      </w:r>
      <w:r>
        <w:rPr>
          <w:sz w:val="18"/>
        </w:rPr>
        <w:t>concomitant the</w:t>
      </w:r>
      <w:r>
        <w:rPr>
          <w:spacing w:val="1"/>
          <w:sz w:val="18"/>
        </w:rPr>
        <w:t> </w:t>
      </w:r>
      <w:r>
        <w:rPr>
          <w:sz w:val="18"/>
        </w:rPr>
        <w:t>servility,</w:t>
      </w:r>
      <w:r>
        <w:rPr>
          <w:spacing w:val="2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practical as</w:t>
      </w:r>
      <w:r>
        <w:rPr>
          <w:spacing w:val="1"/>
          <w:sz w:val="18"/>
        </w:rPr>
        <w:t> </w:t>
      </w:r>
      <w:r>
        <w:rPr>
          <w:sz w:val="18"/>
        </w:rPr>
        <w:t>well</w:t>
      </w:r>
    </w:p>
    <w:p>
      <w:pPr>
        <w:spacing w:after="0" w:line="222" w:lineRule="exact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56" w:lineRule="auto" w:before="83"/>
        <w:ind w:left="282" w:right="282" w:firstLine="0"/>
        <w:jc w:val="both"/>
        <w:rPr>
          <w:sz w:val="18"/>
        </w:rPr>
      </w:pPr>
      <w:r>
        <w:rPr>
          <w:sz w:val="18"/>
        </w:rPr>
        <w:t>as formal jural senses of those who worked in their shadow. The decline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empire</w:t>
      </w:r>
      <w:r>
        <w:rPr>
          <w:spacing w:val="-2"/>
          <w:sz w:val="18"/>
        </w:rPr>
        <w:t> </w:t>
      </w:r>
      <w:r>
        <w:rPr>
          <w:sz w:val="18"/>
        </w:rPr>
        <w:t>surely</w:t>
      </w:r>
      <w:r>
        <w:rPr>
          <w:spacing w:val="-1"/>
          <w:sz w:val="18"/>
        </w:rPr>
        <w:t> </w:t>
      </w:r>
      <w:r>
        <w:rPr>
          <w:sz w:val="18"/>
        </w:rPr>
        <w:t>compounded</w:t>
      </w:r>
      <w:r>
        <w:rPr>
          <w:spacing w:val="-2"/>
          <w:sz w:val="18"/>
        </w:rPr>
        <w:t> </w:t>
      </w:r>
      <w:r>
        <w:rPr>
          <w:sz w:val="18"/>
        </w:rPr>
        <w:t>both</w:t>
      </w:r>
      <w:r>
        <w:rPr>
          <w:spacing w:val="-3"/>
          <w:sz w:val="18"/>
        </w:rPr>
        <w:t> </w:t>
      </w:r>
      <w:r>
        <w:rPr>
          <w:sz w:val="18"/>
        </w:rPr>
        <w:t>this problem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bureaucratic</w:t>
      </w:r>
      <w:r>
        <w:rPr>
          <w:spacing w:val="-43"/>
          <w:sz w:val="18"/>
        </w:rPr>
        <w:t> </w:t>
      </w:r>
      <w:r>
        <w:rPr>
          <w:sz w:val="18"/>
        </w:rPr>
        <w:t>formalism. For the progressive loss of control by the central administra-</w:t>
      </w:r>
      <w:r>
        <w:rPr>
          <w:spacing w:val="1"/>
          <w:sz w:val="18"/>
        </w:rPr>
        <w:t> </w:t>
      </w:r>
      <w:r>
        <w:rPr>
          <w:sz w:val="18"/>
        </w:rPr>
        <w:t>tion over the provinces created a discontinuity between the document-</w:t>
      </w:r>
      <w:r>
        <w:rPr>
          <w:spacing w:val="1"/>
          <w:sz w:val="18"/>
        </w:rPr>
        <w:t> </w:t>
      </w:r>
      <w:r>
        <w:rPr>
          <w:sz w:val="18"/>
        </w:rPr>
        <w:t>producing processes of the central ofﬁces and the world outside. (Findley</w:t>
      </w:r>
      <w:r>
        <w:rPr>
          <w:spacing w:val="-42"/>
          <w:sz w:val="18"/>
        </w:rPr>
        <w:t> </w:t>
      </w:r>
      <w:r>
        <w:rPr>
          <w:sz w:val="18"/>
        </w:rPr>
        <w:t>1980,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90,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223–36)</w:t>
      </w:r>
    </w:p>
    <w:p>
      <w:pPr>
        <w:pStyle w:val="BodyText"/>
        <w:spacing w:line="230" w:lineRule="auto" w:before="122"/>
        <w:ind w:left="103" w:right="106"/>
      </w:pPr>
      <w:r>
        <w:rPr/>
        <w:t>Troeltsch’s dissection of Christian church formations (in von Gierke,</w:t>
      </w:r>
      <w:r>
        <w:rPr>
          <w:spacing w:val="1"/>
        </w:rPr>
        <w:t> </w:t>
      </w:r>
      <w:r>
        <w:rPr/>
        <w:t>1950) suggests how important the translation between ambage and</w:t>
      </w:r>
      <w:r>
        <w:rPr>
          <w:spacing w:val="1"/>
        </w:rPr>
        <w:t> </w:t>
      </w:r>
      <w:r>
        <w:rPr/>
        <w:t>ambiguity is in even the oldest social formations. Troeltsch is puzzled</w:t>
      </w:r>
      <w:r>
        <w:rPr>
          <w:spacing w:val="1"/>
        </w:rPr>
        <w:t> </w:t>
      </w:r>
      <w:r>
        <w:rPr/>
        <w:t>that it is the ecclesiastical church, fully rationalized in Thomism, that</w:t>
      </w:r>
      <w:r>
        <w:rPr>
          <w:spacing w:val="1"/>
        </w:rPr>
        <w:t> </w:t>
      </w:r>
      <w:r>
        <w:rPr/>
        <w:t>encourages heroic and extravagant deeds, sainthood, whereas sects,</w:t>
      </w:r>
      <w:r>
        <w:rPr>
          <w:spacing w:val="1"/>
        </w:rPr>
        <w:t> </w:t>
      </w:r>
      <w:r>
        <w:rPr/>
        <w:t>despite Gospel commitment to radical individualism, do not. The cal-</w:t>
      </w:r>
      <w:r>
        <w:rPr>
          <w:spacing w:val="1"/>
        </w:rPr>
        <w:t> </w:t>
      </w:r>
      <w:r>
        <w:rPr/>
        <w:t>culus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ambiguity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ambage</w:t>
      </w:r>
      <w:r>
        <w:rPr>
          <w:spacing w:val="10"/>
        </w:rPr>
        <w:t> </w:t>
      </w:r>
      <w:r>
        <w:rPr/>
        <w:t>suggests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explanation.</w:t>
      </w:r>
    </w:p>
    <w:p>
      <w:pPr>
        <w:pStyle w:val="BodyText"/>
        <w:spacing w:line="230" w:lineRule="auto" w:before="3"/>
        <w:ind w:left="103" w:right="107" w:firstLine="198"/>
      </w:pPr>
      <w:r>
        <w:rPr/>
        <w:t>The ecclesiastical church greatly reduces ambiguity, but it attempts</w:t>
      </w:r>
      <w:r>
        <w:rPr>
          <w:spacing w:val="1"/>
        </w:rPr>
        <w:t> </w:t>
      </w:r>
      <w:r>
        <w:rPr/>
        <w:t>to do</w:t>
      </w:r>
      <w:r>
        <w:rPr>
          <w:spacing w:val="50"/>
        </w:rPr>
        <w:t> </w:t>
      </w:r>
      <w:r>
        <w:rPr/>
        <w:t>so for a differentiated</w:t>
      </w:r>
      <w:r>
        <w:rPr>
          <w:spacing w:val="50"/>
        </w:rPr>
        <w:t> </w:t>
      </w:r>
      <w:r>
        <w:rPr/>
        <w:t>set of roles and</w:t>
      </w:r>
      <w:r>
        <w:rPr>
          <w:spacing w:val="50"/>
        </w:rPr>
        <w:t> </w:t>
      </w:r>
      <w:r>
        <w:rPr/>
        <w:t>positions, which yields</w:t>
      </w:r>
      <w:r>
        <w:rPr>
          <w:spacing w:val="1"/>
        </w:rPr>
        <w:t> </w:t>
      </w:r>
      <w:r>
        <w:rPr/>
        <w:t>an inevitable increase in ambage. This increase in ambage measures</w:t>
      </w:r>
      <w:r>
        <w:rPr>
          <w:spacing w:val="1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arbitrariness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seen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actual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patterns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relations.</w:t>
      </w:r>
      <w:r>
        <w:rPr>
          <w:spacing w:val="-9"/>
        </w:rPr>
        <w:t> </w:t>
      </w:r>
      <w:r>
        <w:rPr/>
        <w:t>The</w:t>
      </w:r>
      <w:r>
        <w:rPr>
          <w:spacing w:val="-47"/>
        </w:rPr>
        <w:t> </w:t>
      </w:r>
      <w:r>
        <w:rPr/>
        <w:t>resulting social tension can be eased by denying social fellowship, by</w:t>
      </w:r>
      <w:r>
        <w:rPr>
          <w:spacing w:val="1"/>
        </w:rPr>
        <w:t> </w:t>
      </w:r>
      <w:r>
        <w:rPr>
          <w:w w:val="99"/>
        </w:rPr>
        <w:t>instead</w:t>
      </w:r>
      <w:r>
        <w:rPr>
          <w:spacing w:val="13"/>
        </w:rPr>
        <w:t> </w:t>
      </w:r>
      <w:r>
        <w:rPr>
          <w:w w:val="99"/>
        </w:rPr>
        <w:t>insisting</w:t>
      </w:r>
      <w:r>
        <w:rPr>
          <w:spacing w:val="13"/>
        </w:rPr>
        <w:t> </w:t>
      </w:r>
      <w:r>
        <w:rPr>
          <w:w w:val="99"/>
        </w:rPr>
        <w:t>on</w:t>
      </w:r>
      <w:r>
        <w:rPr>
          <w:spacing w:val="13"/>
        </w:rPr>
        <w:t> </w:t>
      </w:r>
      <w:r>
        <w:rPr>
          <w:w w:val="99"/>
        </w:rPr>
        <w:t>an</w:t>
      </w:r>
      <w:r>
        <w:rPr>
          <w:spacing w:val="13"/>
        </w:rPr>
        <w:t> </w:t>
      </w:r>
      <w:r>
        <w:rPr>
          <w:w w:val="99"/>
        </w:rPr>
        <w:t>ext</w:t>
      </w:r>
      <w:r>
        <w:rPr>
          <w:spacing w:val="-4"/>
          <w:w w:val="99"/>
        </w:rPr>
        <w:t>r</w:t>
      </w:r>
      <w:r>
        <w:rPr>
          <w:w w:val="99"/>
        </w:rPr>
        <w:t>eme</w:t>
      </w:r>
      <w:r>
        <w:rPr>
          <w:spacing w:val="13"/>
        </w:rPr>
        <w:t> </w:t>
      </w:r>
      <w:r>
        <w:rPr>
          <w:w w:val="99"/>
        </w:rPr>
        <w:t>pursuit</w:t>
      </w:r>
      <w:r>
        <w:rPr>
          <w:spacing w:val="11"/>
        </w:rPr>
        <w:t> </w:t>
      </w:r>
      <w:r>
        <w:rPr>
          <w:w w:val="99"/>
        </w:rPr>
        <w:t>of</w:t>
      </w:r>
      <w:r>
        <w:rPr>
          <w:spacing w:val="13"/>
        </w:rPr>
        <w:t> </w:t>
      </w:r>
      <w:r>
        <w:rPr>
          <w:spacing w:val="-2"/>
          <w:w w:val="99"/>
        </w:rPr>
        <w:t>r</w:t>
      </w:r>
      <w:r>
        <w:rPr>
          <w:w w:val="99"/>
        </w:rPr>
        <w:t>ules</w:t>
      </w:r>
      <w:r>
        <w:rPr>
          <w:spacing w:val="13"/>
        </w:rPr>
        <w:t> </w:t>
      </w:r>
      <w:r>
        <w:rPr>
          <w:w w:val="99"/>
        </w:rPr>
        <w:t>vis-</w:t>
      </w:r>
      <w:r>
        <w:rPr>
          <w:spacing w:val="-83"/>
          <w:w w:val="99"/>
        </w:rPr>
        <w:t>a</w:t>
      </w:r>
      <w:r>
        <w:rPr>
          <w:spacing w:val="16"/>
          <w:w w:val="99"/>
        </w:rPr>
        <w:t>`</w:t>
      </w:r>
      <w:r>
        <w:rPr>
          <w:w w:val="99"/>
        </w:rPr>
        <w:t>-vis</w:t>
      </w:r>
      <w:r>
        <w:rPr>
          <w:spacing w:val="13"/>
        </w:rPr>
        <w:t> </w:t>
      </w:r>
      <w:r>
        <w:rPr>
          <w:w w:val="99"/>
        </w:rPr>
        <w:t>the</w:t>
      </w:r>
      <w:r>
        <w:rPr>
          <w:spacing w:val="13"/>
        </w:rPr>
        <w:t> </w:t>
      </w:r>
      <w:r>
        <w:rPr>
          <w:w w:val="99"/>
        </w:rPr>
        <w:t>hyposta- </w:t>
      </w:r>
      <w:r>
        <w:rPr/>
        <w:t>tized</w:t>
      </w:r>
      <w:r>
        <w:rPr>
          <w:spacing w:val="4"/>
        </w:rPr>
        <w:t> </w:t>
      </w:r>
      <w:r>
        <w:rPr/>
        <w:t>residual</w:t>
      </w:r>
      <w:r>
        <w:rPr>
          <w:spacing w:val="4"/>
        </w:rPr>
        <w:t> </w:t>
      </w:r>
      <w:r>
        <w:rPr/>
        <w:t>actor,</w:t>
      </w:r>
      <w:r>
        <w:rPr>
          <w:spacing w:val="4"/>
        </w:rPr>
        <w:t> </w:t>
      </w:r>
      <w:r>
        <w:rPr/>
        <w:t>who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summation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contextual</w:t>
      </w:r>
      <w:r>
        <w:rPr>
          <w:spacing w:val="4"/>
        </w:rPr>
        <w:t> </w:t>
      </w:r>
      <w:r>
        <w:rPr/>
        <w:t>uncertainty.</w:t>
      </w:r>
    </w:p>
    <w:p>
      <w:pPr>
        <w:pStyle w:val="BodyText"/>
        <w:spacing w:line="230" w:lineRule="auto" w:before="3"/>
        <w:ind w:left="103" w:right="106" w:firstLine="198"/>
      </w:pPr>
      <w:r>
        <w:rPr/>
        <w:t>By</w:t>
      </w:r>
      <w:r>
        <w:rPr>
          <w:spacing w:val="-4"/>
        </w:rPr>
        <w:t> </w:t>
      </w:r>
      <w:r>
        <w:rPr/>
        <w:t>contrast,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sect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von</w:t>
      </w:r>
      <w:r>
        <w:rPr>
          <w:spacing w:val="-1"/>
        </w:rPr>
        <w:t> </w:t>
      </w:r>
      <w:r>
        <w:rPr/>
        <w:t>Gierke’s</w:t>
      </w:r>
      <w:r>
        <w:rPr>
          <w:spacing w:val="-4"/>
        </w:rPr>
        <w:t> </w:t>
      </w:r>
      <w:r>
        <w:rPr>
          <w:i/>
        </w:rPr>
        <w:t>Genossenschaft</w:t>
      </w:r>
      <w:r>
        <w:rPr>
          <w:i/>
          <w:spacing w:val="-4"/>
        </w:rPr>
        <w:t> </w:t>
      </w:r>
      <w:r>
        <w:rPr/>
        <w:t>(1953).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sect,</w:t>
      </w:r>
      <w:r>
        <w:rPr>
          <w:spacing w:val="-48"/>
        </w:rPr>
        <w:t> </w:t>
      </w:r>
      <w:r>
        <w:rPr/>
        <w:t>fellowship is carried to a radical extreme in which ambage is minimal.</w:t>
      </w:r>
      <w:r>
        <w:rPr>
          <w:spacing w:val="-47"/>
        </w:rPr>
        <w:t> </w:t>
      </w:r>
      <w:r>
        <w:rPr/>
        <w:t>But this is so only so long as all are in step, time after time, in beliefs.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then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ambiguity</w:t>
      </w:r>
      <w:r>
        <w:rPr>
          <w:spacing w:val="11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unlimited.</w:t>
      </w:r>
    </w:p>
    <w:p>
      <w:pPr>
        <w:pStyle w:val="BodyText"/>
        <w:spacing w:line="230" w:lineRule="auto" w:before="2"/>
        <w:ind w:left="103" w:right="107" w:firstLine="198"/>
      </w:pP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arguments</w:t>
      </w:r>
      <w:r>
        <w:rPr>
          <w:spacing w:val="-9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ambage/ambiguity</w:t>
      </w:r>
      <w:r>
        <w:rPr>
          <w:spacing w:val="-11"/>
        </w:rPr>
        <w:t> </w:t>
      </w:r>
      <w:r>
        <w:rPr/>
        <w:t>trade-off</w:t>
      </w:r>
      <w:r>
        <w:rPr>
          <w:spacing w:val="-10"/>
        </w:rPr>
        <w:t> </w:t>
      </w:r>
      <w:r>
        <w:rPr/>
        <w:t>resemble</w:t>
      </w:r>
      <w:r>
        <w:rPr>
          <w:spacing w:val="-11"/>
        </w:rPr>
        <w:t> </w:t>
      </w:r>
      <w:r>
        <w:rPr/>
        <w:t>those</w:t>
      </w:r>
      <w:r>
        <w:rPr>
          <w:spacing w:val="-48"/>
        </w:rPr>
        <w:t> </w:t>
      </w:r>
      <w:r>
        <w:rPr/>
        <w:t>of several recent theorists of culture. For example, William Connolly</w:t>
      </w:r>
      <w:r>
        <w:rPr>
          <w:spacing w:val="1"/>
        </w:rPr>
        <w:t> </w:t>
      </w:r>
      <w:r>
        <w:rPr/>
        <w:t>wonders:</w:t>
      </w:r>
    </w:p>
    <w:p>
      <w:pPr>
        <w:spacing w:line="256" w:lineRule="auto" w:before="148"/>
        <w:ind w:left="282" w:right="281" w:firstLine="0"/>
        <w:jc w:val="both"/>
        <w:rPr>
          <w:sz w:val="18"/>
        </w:rPr>
      </w:pPr>
      <w:r>
        <w:rPr>
          <w:sz w:val="18"/>
        </w:rPr>
        <w:t>[are] unconscious contrivances of social control . . . a political response to</w:t>
      </w:r>
      <w:r>
        <w:rPr>
          <w:spacing w:val="1"/>
          <w:sz w:val="18"/>
        </w:rPr>
        <w:t> </w:t>
      </w:r>
      <w:r>
        <w:rPr>
          <w:sz w:val="18"/>
        </w:rPr>
        <w:t>the disaffection many manifest from the roles assigned to them? . . . Fou-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cault’s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texts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seek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document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multiple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ways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in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which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modern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attempts</w:t>
      </w:r>
      <w:r>
        <w:rPr>
          <w:spacing w:val="-42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liberate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sexuality,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madness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criminality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from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arbitrary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repressive</w:t>
      </w:r>
      <w:r>
        <w:rPr>
          <w:spacing w:val="-42"/>
          <w:sz w:val="18"/>
        </w:rPr>
        <w:t> </w:t>
      </w:r>
      <w:r>
        <w:rPr>
          <w:sz w:val="18"/>
        </w:rPr>
        <w:t>controls entangle the self in a web of more insidious controls . . . they en-</w:t>
      </w:r>
      <w:r>
        <w:rPr>
          <w:spacing w:val="1"/>
          <w:sz w:val="18"/>
        </w:rPr>
        <w:t> </w:t>
      </w:r>
      <w:r>
        <w:rPr>
          <w:sz w:val="18"/>
        </w:rPr>
        <w:t>close the objects of treatment in a web of “insidious leniencies.”. . . The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conventionalization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of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social</w:t>
      </w:r>
      <w:r>
        <w:rPr>
          <w:spacing w:val="-8"/>
          <w:sz w:val="18"/>
        </w:rPr>
        <w:t> </w:t>
      </w:r>
      <w:r>
        <w:rPr>
          <w:sz w:val="18"/>
        </w:rPr>
        <w:t>life</w:t>
      </w:r>
      <w:r>
        <w:rPr>
          <w:spacing w:val="-9"/>
          <w:sz w:val="18"/>
        </w:rPr>
        <w:t> </w:t>
      </w:r>
      <w:r>
        <w:rPr>
          <w:sz w:val="18"/>
        </w:rPr>
        <w:t>renders</w:t>
      </w:r>
      <w:r>
        <w:rPr>
          <w:spacing w:val="-9"/>
          <w:sz w:val="18"/>
        </w:rPr>
        <w:t> </w:t>
      </w:r>
      <w:r>
        <w:rPr>
          <w:sz w:val="18"/>
        </w:rPr>
        <w:t>it</w:t>
      </w:r>
      <w:r>
        <w:rPr>
          <w:spacing w:val="-8"/>
          <w:sz w:val="18"/>
        </w:rPr>
        <w:t> </w:t>
      </w:r>
      <w:r>
        <w:rPr>
          <w:sz w:val="18"/>
        </w:rPr>
        <w:t>more</w:t>
      </w:r>
      <w:r>
        <w:rPr>
          <w:spacing w:val="-10"/>
          <w:sz w:val="18"/>
        </w:rPr>
        <w:t> </w:t>
      </w:r>
      <w:r>
        <w:rPr>
          <w:sz w:val="18"/>
        </w:rPr>
        <w:t>susceptible</w:t>
      </w:r>
      <w:r>
        <w:rPr>
          <w:spacing w:val="-11"/>
          <w:sz w:val="18"/>
        </w:rPr>
        <w:t> </w:t>
      </w:r>
      <w:r>
        <w:rPr>
          <w:sz w:val="18"/>
        </w:rPr>
        <w:t>to</w:t>
      </w:r>
      <w:r>
        <w:rPr>
          <w:spacing w:val="-10"/>
          <w:sz w:val="18"/>
        </w:rPr>
        <w:t> </w:t>
      </w:r>
      <w:r>
        <w:rPr>
          <w:sz w:val="18"/>
        </w:rPr>
        <w:t>imperatives</w:t>
      </w:r>
      <w:r>
        <w:rPr>
          <w:spacing w:val="-42"/>
          <w:sz w:val="18"/>
        </w:rPr>
        <w:t> </w:t>
      </w:r>
      <w:r>
        <w:rPr>
          <w:sz w:val="18"/>
        </w:rPr>
        <w:t>of authoritative coordination and those subject to that coordination more</w:t>
      </w:r>
      <w:r>
        <w:rPr>
          <w:spacing w:val="1"/>
          <w:sz w:val="18"/>
        </w:rPr>
        <w:t> </w:t>
      </w:r>
      <w:r>
        <w:rPr>
          <w:sz w:val="18"/>
        </w:rPr>
        <w:t>resistant</w:t>
      </w:r>
      <w:r>
        <w:rPr>
          <w:spacing w:val="6"/>
          <w:sz w:val="18"/>
        </w:rPr>
        <w:t> </w:t>
      </w:r>
      <w:r>
        <w:rPr>
          <w:sz w:val="18"/>
        </w:rPr>
        <w:t>to</w:t>
      </w:r>
      <w:r>
        <w:rPr>
          <w:spacing w:val="5"/>
          <w:sz w:val="18"/>
        </w:rPr>
        <w:t> </w:t>
      </w:r>
      <w:r>
        <w:rPr>
          <w:sz w:val="18"/>
        </w:rPr>
        <w:t>its</w:t>
      </w:r>
      <w:r>
        <w:rPr>
          <w:spacing w:val="4"/>
          <w:sz w:val="18"/>
        </w:rPr>
        <w:t> </w:t>
      </w:r>
      <w:r>
        <w:rPr>
          <w:sz w:val="18"/>
        </w:rPr>
        <w:t>claims.</w:t>
      </w:r>
      <w:r>
        <w:rPr>
          <w:spacing w:val="5"/>
          <w:sz w:val="18"/>
        </w:rPr>
        <w:t> </w:t>
      </w:r>
      <w:r>
        <w:rPr>
          <w:sz w:val="18"/>
        </w:rPr>
        <w:t>(1987,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4"/>
          <w:sz w:val="18"/>
        </w:rPr>
        <w:t> </w:t>
      </w:r>
      <w:r>
        <w:rPr>
          <w:sz w:val="18"/>
        </w:rPr>
        <w:t>viii,</w:t>
      </w:r>
      <w:r>
        <w:rPr>
          <w:spacing w:val="5"/>
          <w:sz w:val="18"/>
        </w:rPr>
        <w:t> </w:t>
      </w:r>
      <w:r>
        <w:rPr>
          <w:sz w:val="18"/>
        </w:rPr>
        <w:t>91,</w:t>
      </w:r>
      <w:r>
        <w:rPr>
          <w:spacing w:val="6"/>
          <w:sz w:val="18"/>
        </w:rPr>
        <w:t> </w:t>
      </w:r>
      <w:r>
        <w:rPr>
          <w:sz w:val="18"/>
        </w:rPr>
        <w:t>127)</w:t>
      </w:r>
    </w:p>
    <w:p>
      <w:pPr>
        <w:pStyle w:val="BodyText"/>
        <w:spacing w:line="230" w:lineRule="auto" w:before="193"/>
        <w:ind w:left="75" w:right="101"/>
        <w:jc w:val="right"/>
      </w:pPr>
      <w:r>
        <w:rPr>
          <w:spacing w:val="-1"/>
        </w:rPr>
        <w:t>The</w:t>
      </w:r>
      <w:r>
        <w:rPr>
          <w:spacing w:val="-11"/>
        </w:rPr>
        <w:t> </w:t>
      </w:r>
      <w:r>
        <w:rPr/>
        <w:t>obvious</w:t>
      </w:r>
      <w:r>
        <w:rPr>
          <w:spacing w:val="-11"/>
        </w:rPr>
        <w:t> </w:t>
      </w:r>
      <w:r>
        <w:rPr/>
        <w:t>quality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engagement</w:t>
      </w:r>
      <w:r>
        <w:rPr>
          <w:spacing w:val="-11"/>
        </w:rPr>
        <w:t> </w:t>
      </w:r>
      <w:r>
        <w:rPr/>
        <w:t>does</w:t>
      </w:r>
      <w:r>
        <w:rPr>
          <w:spacing w:val="-13"/>
        </w:rPr>
        <w:t> </w:t>
      </w:r>
      <w:r>
        <w:rPr/>
        <w:t>not</w:t>
      </w:r>
      <w:r>
        <w:rPr>
          <w:spacing w:val="-9"/>
        </w:rPr>
        <w:t> </w:t>
      </w:r>
      <w:r>
        <w:rPr/>
        <w:t>vitiate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implied</w:t>
      </w:r>
      <w:r>
        <w:rPr>
          <w:spacing w:val="-11"/>
        </w:rPr>
        <w:t> </w:t>
      </w:r>
      <w:r>
        <w:rPr/>
        <w:t>insight.</w:t>
      </w:r>
      <w:r>
        <w:rPr>
          <w:spacing w:val="-47"/>
        </w:rPr>
        <w:t> </w:t>
      </w:r>
      <w:r>
        <w:rPr/>
        <w:t>Turn, ﬁnally, to a contrast between two exemplars of social architec-</w:t>
      </w:r>
      <w:r>
        <w:rPr>
          <w:spacing w:val="1"/>
        </w:rPr>
        <w:t> </w:t>
      </w:r>
      <w:r>
        <w:rPr/>
        <w:t>ture,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English</w:t>
      </w:r>
      <w:r>
        <w:rPr>
          <w:spacing w:val="-5"/>
        </w:rPr>
        <w:t> </w:t>
      </w:r>
      <w:r>
        <w:rPr/>
        <w:t>versus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Chinese</w:t>
      </w:r>
      <w:r>
        <w:rPr>
          <w:spacing w:val="-6"/>
        </w:rPr>
        <w:t> </w:t>
      </w:r>
      <w:r>
        <w:rPr/>
        <w:t>countrysides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interpenetra-</w:t>
      </w:r>
      <w:r>
        <w:rPr>
          <w:spacing w:val="-47"/>
        </w:rPr>
        <w:t> </w:t>
      </w:r>
      <w:r>
        <w:rPr/>
        <w:t>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lineage</w:t>
      </w:r>
      <w:r>
        <w:rPr>
          <w:spacing w:val="-4"/>
        </w:rPr>
        <w:t> </w:t>
      </w:r>
      <w:r>
        <w:rPr/>
        <w:t>(Bearman</w:t>
      </w:r>
      <w:r>
        <w:rPr>
          <w:spacing w:val="-6"/>
        </w:rPr>
        <w:t> </w:t>
      </w:r>
      <w:r>
        <w:rPr/>
        <w:t>1993;</w:t>
      </w:r>
      <w:r>
        <w:rPr>
          <w:spacing w:val="-4"/>
        </w:rPr>
        <w:t> </w:t>
      </w:r>
      <w:r>
        <w:rPr/>
        <w:t>Dibble</w:t>
      </w:r>
      <w:r>
        <w:rPr>
          <w:spacing w:val="-4"/>
        </w:rPr>
        <w:t> </w:t>
      </w:r>
      <w:r>
        <w:rPr/>
        <w:t>1965;</w:t>
      </w:r>
      <w:r>
        <w:rPr>
          <w:spacing w:val="-4"/>
        </w:rPr>
        <w:t> </w:t>
      </w:r>
      <w:r>
        <w:rPr/>
        <w:t>Hsiao</w:t>
      </w:r>
      <w:r>
        <w:rPr>
          <w:spacing w:val="-4"/>
        </w:rPr>
        <w:t> </w:t>
      </w:r>
      <w:r>
        <w:rPr/>
        <w:t>1960).</w:t>
      </w:r>
      <w:r>
        <w:rPr>
          <w:spacing w:val="-4"/>
        </w:rPr>
        <w:t> </w:t>
      </w:r>
      <w:r>
        <w:rPr/>
        <w:t>The</w:t>
      </w:r>
      <w:r>
        <w:rPr>
          <w:spacing w:val="-47"/>
        </w:rPr>
        <w:t> </w:t>
      </w:r>
      <w:r>
        <w:rPr/>
        <w:t>contrast</w:t>
      </w:r>
      <w:r>
        <w:rPr>
          <w:spacing w:val="27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formulated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respective</w:t>
      </w:r>
      <w:r>
        <w:rPr>
          <w:spacing w:val="27"/>
        </w:rPr>
        <w:t> </w:t>
      </w:r>
      <w:r>
        <w:rPr/>
        <w:t>trade-offs</w:t>
      </w:r>
      <w:r>
        <w:rPr>
          <w:spacing w:val="27"/>
        </w:rPr>
        <w:t> </w:t>
      </w:r>
      <w:r>
        <w:rPr/>
        <w:t>between</w:t>
      </w:r>
      <w:r>
        <w:rPr>
          <w:spacing w:val="27"/>
        </w:rPr>
        <w:t> </w:t>
      </w:r>
      <w:r>
        <w:rPr/>
        <w:t>am-</w:t>
      </w:r>
      <w:r>
        <w:rPr>
          <w:spacing w:val="-47"/>
        </w:rPr>
        <w:t> </w:t>
      </w:r>
      <w:r>
        <w:rPr/>
        <w:t>bage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ambiguity</w:t>
      </w:r>
      <w:r>
        <w:rPr>
          <w:spacing w:val="18"/>
        </w:rPr>
        <w:t> </w:t>
      </w:r>
      <w:r>
        <w:rPr/>
        <w:t>levels.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England,</w:t>
      </w:r>
      <w:r>
        <w:rPr>
          <w:spacing w:val="20"/>
        </w:rPr>
        <w:t> </w:t>
      </w:r>
      <w:r>
        <w:rPr/>
        <w:t>daughters</w:t>
      </w:r>
      <w:r>
        <w:rPr>
          <w:spacing w:val="17"/>
        </w:rPr>
        <w:t> </w:t>
      </w:r>
      <w:r>
        <w:rPr/>
        <w:t>and</w:t>
      </w:r>
      <w:r>
        <w:rPr>
          <w:spacing w:val="20"/>
        </w:rPr>
        <w:t> </w:t>
      </w:r>
      <w:r>
        <w:rPr/>
        <w:t>younger</w:t>
      </w:r>
      <w:r>
        <w:rPr>
          <w:spacing w:val="19"/>
        </w:rPr>
        <w:t> </w:t>
      </w:r>
      <w:r>
        <w:rPr/>
        <w:t>sons</w:t>
      </w:r>
    </w:p>
    <w:p>
      <w:pPr>
        <w:spacing w:after="0" w:line="230" w:lineRule="auto"/>
        <w:jc w:val="right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0"/>
      </w:pPr>
      <w:bookmarkStart w:name="5.7.1 Smith on Triestians versus Istrian" w:id="368"/>
      <w:bookmarkEnd w:id="368"/>
      <w:r>
        <w:rPr/>
      </w:r>
      <w:bookmarkStart w:name="_bookmark178" w:id="369"/>
      <w:bookmarkEnd w:id="369"/>
      <w:r>
        <w:rPr/>
      </w:r>
      <w:r>
        <w:rPr/>
        <w:t>do not generate or bind lineages; so socioeconomic status of particular</w:t>
      </w:r>
      <w:r>
        <w:rPr>
          <w:spacing w:val="-47"/>
        </w:rPr>
        <w:t> </w:t>
      </w:r>
      <w:r>
        <w:rPr/>
        <w:t>families is clear whereas the abstract outlines of class are fuzzy. In</w:t>
      </w:r>
      <w:r>
        <w:rPr>
          <w:spacing w:val="1"/>
        </w:rPr>
        <w:t> </w:t>
      </w:r>
      <w:r>
        <w:rPr/>
        <w:t>China,</w:t>
      </w:r>
      <w:r>
        <w:rPr>
          <w:spacing w:val="-9"/>
        </w:rPr>
        <w:t> </w:t>
      </w:r>
      <w:r>
        <w:rPr/>
        <w:t>lineages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agglomerated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huge</w:t>
      </w:r>
      <w:r>
        <w:rPr>
          <w:spacing w:val="-9"/>
        </w:rPr>
        <w:t> </w:t>
      </w:r>
      <w:r>
        <w:rPr/>
        <w:t>clan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8"/>
        </w:rPr>
        <w:t> </w:t>
      </w:r>
      <w:r>
        <w:rPr/>
        <w:t>patro-</w:t>
      </w:r>
      <w:r>
        <w:rPr>
          <w:spacing w:val="-48"/>
        </w:rPr>
        <w:t> </w:t>
      </w:r>
      <w:r>
        <w:rPr/>
        <w:t>nymic so that standing of particular families is buried in an overall</w:t>
      </w:r>
      <w:r>
        <w:rPr>
          <w:spacing w:val="1"/>
        </w:rPr>
        <w:t> </w:t>
      </w:r>
      <w:r>
        <w:rPr/>
        <w:t>repute,</w:t>
      </w:r>
      <w:r>
        <w:rPr>
          <w:spacing w:val="-5"/>
        </w:rPr>
        <w:t> </w:t>
      </w:r>
      <w:r>
        <w:rPr/>
        <w:t>which</w:t>
      </w:r>
      <w:r>
        <w:rPr>
          <w:spacing w:val="-7"/>
        </w:rPr>
        <w:t> </w:t>
      </w:r>
      <w:r>
        <w:rPr/>
        <w:t>however</w:t>
      </w:r>
      <w:r>
        <w:rPr>
          <w:spacing w:val="-4"/>
        </w:rPr>
        <w:t> </w:t>
      </w:r>
      <w:r>
        <w:rPr/>
        <w:t>permits,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ﬁts,</w:t>
      </w:r>
      <w:r>
        <w:rPr>
          <w:spacing w:val="-5"/>
        </w:rPr>
        <w:t> </w:t>
      </w:r>
      <w:r>
        <w:rPr/>
        <w:t>sharply</w:t>
      </w:r>
      <w:r>
        <w:rPr>
          <w:spacing w:val="-7"/>
        </w:rPr>
        <w:t> </w:t>
      </w:r>
      <w:r>
        <w:rPr/>
        <w:t>deﬁned</w:t>
      </w:r>
      <w:r>
        <w:rPr>
          <w:spacing w:val="-4"/>
        </w:rPr>
        <w:t> </w:t>
      </w:r>
      <w:r>
        <w:rPr/>
        <w:t>class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sta-</w:t>
      </w:r>
      <w:r>
        <w:rPr>
          <w:spacing w:val="-48"/>
        </w:rPr>
        <w:t> </w:t>
      </w:r>
      <w:r>
        <w:rPr/>
        <w:t>tus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abstract.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ratio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ambage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ambiguity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much</w:t>
      </w:r>
      <w:r>
        <w:rPr>
          <w:spacing w:val="-1"/>
        </w:rPr>
        <w:t> </w:t>
      </w:r>
      <w:r>
        <w:rPr/>
        <w:t>higher</w:t>
      </w:r>
      <w:r>
        <w:rPr>
          <w:spacing w:val="-48"/>
        </w:rPr>
        <w:t> </w:t>
      </w:r>
      <w:r>
        <w:rPr/>
        <w:t>for the English countryside. The differing trade-offs are the trace in</w:t>
      </w:r>
      <w:r>
        <w:rPr>
          <w:spacing w:val="1"/>
        </w:rPr>
        <w:t> </w:t>
      </w:r>
      <w:r>
        <w:rPr/>
        <w:t>that</w:t>
      </w:r>
      <w:r>
        <w:rPr>
          <w:spacing w:val="10"/>
        </w:rPr>
        <w:t> </w:t>
      </w:r>
      <w:r>
        <w:rPr/>
        <w:t>countryside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endemic</w:t>
      </w:r>
      <w:r>
        <w:rPr>
          <w:spacing w:val="10"/>
        </w:rPr>
        <w:t> </w:t>
      </w:r>
      <w:r>
        <w:rPr/>
        <w:t>struggles</w:t>
      </w:r>
      <w:r>
        <w:rPr>
          <w:spacing w:val="10"/>
        </w:rPr>
        <w:t> </w:t>
      </w:r>
      <w:r>
        <w:rPr/>
        <w:t>over</w:t>
      </w:r>
      <w:r>
        <w:rPr>
          <w:spacing w:val="10"/>
        </w:rPr>
        <w:t> </w:t>
      </w:r>
      <w:r>
        <w:rPr/>
        <w:t>control.</w:t>
      </w:r>
    </w:p>
    <w:p>
      <w:pPr>
        <w:pStyle w:val="BodyText"/>
        <w:spacing w:before="11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6"/>
        </w:numPr>
        <w:tabs>
          <w:tab w:pos="1908" w:val="left" w:leader="none"/>
        </w:tabs>
        <w:spacing w:line="240" w:lineRule="auto" w:before="0" w:after="0"/>
        <w:ind w:left="1907" w:right="0" w:hanging="510"/>
        <w:jc w:val="both"/>
        <w:rPr>
          <w:i/>
        </w:rPr>
      </w:pPr>
      <w:bookmarkStart w:name="5.8. Disjunctions in Rhetorics of Smooth" w:id="370"/>
      <w:bookmarkEnd w:id="370"/>
      <w:r>
        <w:rPr>
          <w:b w:val="0"/>
          <w:i w:val="0"/>
        </w:rPr>
      </w:r>
      <w:bookmarkStart w:name="_bookmark179" w:id="371"/>
      <w:bookmarkEnd w:id="371"/>
      <w:r>
        <w:rPr>
          <w:b w:val="0"/>
          <w:i w:val="0"/>
        </w:rPr>
      </w:r>
      <w:hyperlink w:history="true" w:anchor="_bookmark4">
        <w:bookmarkStart w:name="_bookmark179" w:id="372"/>
        <w:bookmarkEnd w:id="372"/>
        <w:r>
          <w:rPr>
            <w:i/>
          </w:rPr>
          <w:t>Smith</w:t>
        </w:r>
        <w:r>
          <w:rPr>
            <w:i/>
            <w:spacing w:val="2"/>
          </w:rPr>
          <w:t> </w:t>
        </w:r>
        <w:r>
          <w:rPr>
            <w:i/>
          </w:rPr>
          <w:t>on</w:t>
        </w:r>
        <w:r>
          <w:rPr>
            <w:i/>
            <w:spacing w:val="2"/>
          </w:rPr>
          <w:t> </w:t>
        </w:r>
        <w:r>
          <w:rPr>
            <w:i/>
          </w:rPr>
          <w:t>Triestians</w:t>
        </w:r>
        <w:r>
          <w:rPr>
            <w:i/>
            <w:spacing w:val="2"/>
          </w:rPr>
          <w:t> </w:t>
        </w:r>
        <w:r>
          <w:rPr>
            <w:i/>
          </w:rPr>
          <w:t>versus</w:t>
        </w:r>
        <w:r>
          <w:rPr>
            <w:i/>
            <w:spacing w:val="2"/>
          </w:rPr>
          <w:t> </w:t>
        </w:r>
        <w:r>
          <w:rPr>
            <w:i/>
          </w:rPr>
          <w:t>Istrians</w:t>
        </w:r>
      </w:hyperlink>
    </w:p>
    <w:p>
      <w:pPr>
        <w:pStyle w:val="BodyText"/>
        <w:spacing w:line="230" w:lineRule="auto" w:before="120"/>
        <w:ind w:right="106"/>
      </w:pPr>
      <w:r>
        <w:rPr/>
        <w:t>Over several years, Tammy Smith (2006) followed, on the ground and</w:t>
      </w:r>
      <w:r>
        <w:rPr>
          <w:spacing w:val="-47"/>
        </w:rPr>
        <w:t> </w:t>
      </w:r>
      <w:r>
        <w:rPr/>
        <w:t>in</w:t>
      </w:r>
      <w:r>
        <w:rPr>
          <w:spacing w:val="-9"/>
        </w:rPr>
        <w:t> </w:t>
      </w:r>
      <w:r>
        <w:rPr/>
        <w:t>archives,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evolution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competing</w:t>
      </w:r>
      <w:r>
        <w:rPr>
          <w:spacing w:val="-8"/>
        </w:rPr>
        <w:t> </w:t>
      </w:r>
      <w:r>
        <w:rPr/>
        <w:t>narratives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identity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Istria,</w:t>
      </w:r>
      <w:r>
        <w:rPr>
          <w:spacing w:val="-8"/>
        </w:rPr>
        <w:t> </w:t>
      </w:r>
      <w:r>
        <w:rPr/>
        <w:t>a</w:t>
      </w:r>
      <w:r>
        <w:rPr>
          <w:spacing w:val="-48"/>
        </w:rPr>
        <w:t> </w:t>
      </w:r>
      <w:r>
        <w:rPr>
          <w:w w:val="95"/>
        </w:rPr>
        <w:t>region with more than a century of difﬁcult relations between those who</w:t>
      </w:r>
      <w:r>
        <w:rPr>
          <w:spacing w:val="1"/>
          <w:w w:val="95"/>
        </w:rPr>
        <w:t> </w:t>
      </w:r>
      <w:r>
        <w:rPr/>
        <w:t>identiﬁed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Italian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those</w:t>
      </w:r>
      <w:r>
        <w:rPr>
          <w:spacing w:val="-8"/>
        </w:rPr>
        <w:t> </w:t>
      </w:r>
      <w:r>
        <w:rPr/>
        <w:t>who</w:t>
      </w:r>
      <w:r>
        <w:rPr>
          <w:spacing w:val="-6"/>
        </w:rPr>
        <w:t> </w:t>
      </w:r>
      <w:r>
        <w:rPr/>
        <w:t>identiﬁed</w:t>
      </w:r>
      <w:r>
        <w:rPr>
          <w:spacing w:val="-5"/>
        </w:rPr>
        <w:t> </w:t>
      </w:r>
      <w:r>
        <w:rPr/>
        <w:t>as</w:t>
      </w:r>
      <w:r>
        <w:rPr>
          <w:spacing w:val="-8"/>
        </w:rPr>
        <w:t> </w:t>
      </w:r>
      <w:r>
        <w:rPr/>
        <w:t>Slavs.</w:t>
      </w:r>
      <w:r>
        <w:rPr>
          <w:spacing w:val="-7"/>
        </w:rPr>
        <w:t> </w:t>
      </w:r>
      <w:r>
        <w:rPr/>
        <w:t>Trieste,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large</w:t>
      </w:r>
      <w:r>
        <w:rPr>
          <w:spacing w:val="-48"/>
        </w:rPr>
        <w:t> </w:t>
      </w:r>
      <w:r>
        <w:rPr/>
        <w:t>city there, saw several changes of governing regime. There was con-</w:t>
      </w:r>
      <w:r>
        <w:rPr>
          <w:spacing w:val="1"/>
        </w:rPr>
        <w:t> </w:t>
      </w:r>
      <w:r>
        <w:rPr>
          <w:spacing w:val="-2"/>
        </w:rPr>
        <w:t>tention</w:t>
      </w:r>
      <w:r>
        <w:rPr>
          <w:spacing w:val="-11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former</w:t>
      </w:r>
      <w:r>
        <w:rPr>
          <w:spacing w:val="-8"/>
        </w:rPr>
        <w:t> </w:t>
      </w:r>
      <w:r>
        <w:rPr>
          <w:spacing w:val="-2"/>
        </w:rPr>
        <w:t>Yugoslavia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Italy,</w:t>
      </w:r>
      <w:r>
        <w:rPr>
          <w:spacing w:val="-9"/>
        </w:rPr>
        <w:t> </w:t>
      </w:r>
      <w:r>
        <w:rPr>
          <w:spacing w:val="-2"/>
        </w:rPr>
        <w:t>before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1"/>
        </w:rPr>
        <w:t>after</w:t>
      </w:r>
      <w:r>
        <w:rPr>
          <w:spacing w:val="-9"/>
        </w:rPr>
        <w:t> </w:t>
      </w:r>
      <w:r>
        <w:rPr>
          <w:spacing w:val="-1"/>
        </w:rPr>
        <w:t>World</w:t>
      </w:r>
      <w:r>
        <w:rPr>
          <w:spacing w:val="-47"/>
        </w:rPr>
        <w:t> </w:t>
      </w:r>
      <w:r>
        <w:rPr/>
        <w:t>War</w:t>
      </w:r>
      <w:r>
        <w:rPr>
          <w:spacing w:val="-12"/>
        </w:rPr>
        <w:t> </w:t>
      </w:r>
      <w:r>
        <w:rPr/>
        <w:t>II.</w:t>
      </w:r>
      <w:r>
        <w:rPr>
          <w:spacing w:val="-10"/>
        </w:rPr>
        <w:t> </w:t>
      </w:r>
      <w:r>
        <w:rPr/>
        <w:t>There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ﬂows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displaced</w:t>
      </w:r>
      <w:r>
        <w:rPr>
          <w:spacing w:val="-10"/>
        </w:rPr>
        <w:t> </w:t>
      </w:r>
      <w:r>
        <w:rPr/>
        <w:t>persons,</w:t>
      </w:r>
      <w:r>
        <w:rPr>
          <w:spacing w:val="-12"/>
        </w:rPr>
        <w:t> </w:t>
      </w:r>
      <w:r>
        <w:rPr/>
        <w:t>before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after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war.</w:t>
      </w:r>
      <w:r>
        <w:rPr>
          <w:spacing w:val="-48"/>
        </w:rPr>
        <w:t> </w:t>
      </w:r>
      <w:r>
        <w:rPr>
          <w:spacing w:val="-2"/>
        </w:rPr>
        <w:t>Italians</w:t>
      </w:r>
      <w:r>
        <w:rPr>
          <w:spacing w:val="-9"/>
        </w:rPr>
        <w:t> </w:t>
      </w:r>
      <w:r>
        <w:rPr>
          <w:spacing w:val="-2"/>
        </w:rPr>
        <w:t>displaced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province</w:t>
      </w:r>
      <w:r>
        <w:rPr>
          <w:spacing w:val="-9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1"/>
        </w:rPr>
        <w:t>Trieste,</w:t>
      </w:r>
      <w:r>
        <w:rPr>
          <w:spacing w:val="-11"/>
        </w:rPr>
        <w:t> </w:t>
      </w:r>
      <w:r>
        <w:rPr>
          <w:spacing w:val="-1"/>
        </w:rPr>
        <w:t>which</w:t>
      </w:r>
      <w:r>
        <w:rPr>
          <w:spacing w:val="-8"/>
        </w:rPr>
        <w:t> </w:t>
      </w:r>
      <w:r>
        <w:rPr>
          <w:spacing w:val="-1"/>
        </w:rPr>
        <w:t>came</w:t>
      </w:r>
      <w:r>
        <w:rPr>
          <w:spacing w:val="-9"/>
        </w:rPr>
        <w:t> </w:t>
      </w:r>
      <w:r>
        <w:rPr>
          <w:spacing w:val="-1"/>
        </w:rPr>
        <w:t>under</w:t>
      </w:r>
      <w:r>
        <w:rPr>
          <w:spacing w:val="-10"/>
        </w:rPr>
        <w:t> </w:t>
      </w:r>
      <w:r>
        <w:rPr>
          <w:spacing w:val="-1"/>
        </w:rPr>
        <w:t>Ital-</w:t>
      </w:r>
      <w:r>
        <w:rPr>
          <w:spacing w:val="-48"/>
        </w:rPr>
        <w:t> </w:t>
      </w:r>
      <w:r>
        <w:rPr/>
        <w:t>ian</w:t>
      </w:r>
      <w:r>
        <w:rPr>
          <w:spacing w:val="-2"/>
        </w:rPr>
        <w:t> </w:t>
      </w:r>
      <w:r>
        <w:rPr/>
        <w:t>rule,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resentful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supporting narrative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hard-</w:t>
      </w:r>
      <w:r>
        <w:rPr>
          <w:spacing w:val="-48"/>
        </w:rPr>
        <w:t> </w:t>
      </w:r>
      <w:r>
        <w:rPr>
          <w:spacing w:val="-3"/>
        </w:rPr>
        <w:t>ship</w:t>
      </w:r>
      <w:r>
        <w:rPr>
          <w:spacing w:val="-10"/>
        </w:rPr>
        <w:t> </w:t>
      </w:r>
      <w:r>
        <w:rPr>
          <w:spacing w:val="-3"/>
        </w:rPr>
        <w:t>and</w:t>
      </w:r>
      <w:r>
        <w:rPr>
          <w:spacing w:val="-9"/>
        </w:rPr>
        <w:t> </w:t>
      </w:r>
      <w:r>
        <w:rPr>
          <w:spacing w:val="-3"/>
        </w:rPr>
        <w:t>superiority.</w:t>
      </w:r>
      <w:r>
        <w:rPr>
          <w:spacing w:val="-8"/>
        </w:rPr>
        <w:t> </w:t>
      </w:r>
      <w:r>
        <w:rPr>
          <w:spacing w:val="-3"/>
        </w:rPr>
        <w:t>Slavs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subordinated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Trieste,</w:t>
      </w:r>
      <w:r>
        <w:rPr>
          <w:spacing w:val="-7"/>
        </w:rPr>
        <w:t> </w:t>
      </w:r>
      <w:r>
        <w:rPr>
          <w:spacing w:val="-2"/>
        </w:rPr>
        <w:t>but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prov-</w:t>
      </w:r>
      <w:r>
        <w:rPr>
          <w:spacing w:val="-48"/>
        </w:rPr>
        <w:t> </w:t>
      </w:r>
      <w:r>
        <w:rPr/>
        <w:t>ince</w:t>
      </w:r>
      <w:r>
        <w:rPr>
          <w:spacing w:val="5"/>
        </w:rPr>
        <w:t> </w:t>
      </w:r>
      <w:r>
        <w:rPr/>
        <w:t>were</w:t>
      </w:r>
      <w:r>
        <w:rPr>
          <w:spacing w:val="5"/>
        </w:rPr>
        <w:t> </w:t>
      </w:r>
      <w:r>
        <w:rPr/>
        <w:t>assertive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narrative</w:t>
      </w:r>
      <w:r>
        <w:rPr>
          <w:spacing w:val="5"/>
        </w:rPr>
        <w:t> </w:t>
      </w:r>
      <w:r>
        <w:rPr/>
        <w:t>opposed</w:t>
      </w:r>
      <w:r>
        <w:rPr>
          <w:spacing w:val="8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Italians.</w:t>
      </w:r>
    </w:p>
    <w:p>
      <w:pPr>
        <w:pStyle w:val="BodyText"/>
        <w:spacing w:line="230" w:lineRule="auto" w:before="5"/>
        <w:ind w:right="111" w:firstLine="198"/>
      </w:pPr>
      <w:r>
        <w:rPr/>
        <w:t>Smith then followed a subplot about relations among Istrians who</w:t>
      </w:r>
      <w:r>
        <w:rPr>
          <w:spacing w:val="1"/>
        </w:rPr>
        <w:t> </w:t>
      </w:r>
      <w:r>
        <w:rPr/>
        <w:t>migrated to New York City. She reports on how this ethnically mixed</w:t>
      </w:r>
      <w:r>
        <w:rPr>
          <w:spacing w:val="1"/>
        </w:rPr>
        <w:t> </w:t>
      </w:r>
      <w:r>
        <w:rPr/>
        <w:t>group overcame persisting conﬂict through changes in their original</w:t>
      </w:r>
      <w:r>
        <w:rPr>
          <w:spacing w:val="1"/>
        </w:rPr>
        <w:t> </w:t>
      </w:r>
      <w:r>
        <w:rPr/>
        <w:t>identity</w:t>
      </w:r>
      <w:r>
        <w:rPr>
          <w:spacing w:val="1"/>
        </w:rPr>
        <w:t> </w:t>
      </w:r>
      <w:r>
        <w:rPr/>
        <w:t>narratives</w:t>
      </w:r>
      <w:r>
        <w:rPr>
          <w:spacing w:val="1"/>
        </w:rPr>
        <w:t> </w:t>
      </w:r>
      <w:r>
        <w:rPr/>
        <w:t>(Smith</w:t>
      </w:r>
      <w:r>
        <w:rPr>
          <w:spacing w:val="1"/>
        </w:rPr>
        <w:t> </w:t>
      </w:r>
      <w:r>
        <w:rPr/>
        <w:t>2006).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narratives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parsed as two rhetorics correlated with the two styles that the two</w:t>
      </w:r>
      <w:r>
        <w:rPr>
          <w:spacing w:val="1"/>
        </w:rPr>
        <w:t> </w:t>
      </w:r>
      <w:r>
        <w:rPr/>
        <w:t>groups inhabited. Living in New York emerged as being a new style</w:t>
      </w:r>
      <w:r>
        <w:rPr>
          <w:spacing w:val="1"/>
        </w:rPr>
        <w:t> </w:t>
      </w:r>
      <w:r>
        <w:rPr/>
        <w:t>that came to be shared so that boundaries and identities were muted</w:t>
      </w:r>
      <w:r>
        <w:rPr>
          <w:spacing w:val="1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new</w:t>
      </w:r>
      <w:r>
        <w:rPr>
          <w:spacing w:val="11"/>
        </w:rPr>
        <w:t> </w:t>
      </w:r>
      <w:r>
        <w:rPr/>
        <w:t>rhetoric.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26"/>
        </w:numPr>
        <w:tabs>
          <w:tab w:pos="1339" w:val="left" w:leader="none"/>
        </w:tabs>
        <w:spacing w:line="240" w:lineRule="auto" w:before="151" w:after="0"/>
        <w:ind w:left="1338" w:right="0" w:hanging="361"/>
        <w:jc w:val="left"/>
      </w:pPr>
      <w:hyperlink w:history="true" w:anchor="_bookmark4">
        <w:r>
          <w:rPr/>
          <w:t>Disjunctions</w:t>
        </w:r>
        <w:r>
          <w:rPr>
            <w:spacing w:val="7"/>
          </w:rPr>
          <w:t> </w:t>
        </w:r>
        <w:r>
          <w:rPr/>
          <w:t>in</w:t>
        </w:r>
        <w:r>
          <w:rPr>
            <w:spacing w:val="7"/>
          </w:rPr>
          <w:t> </w:t>
        </w:r>
        <w:r>
          <w:rPr/>
          <w:t>Rhetorics</w:t>
        </w:r>
        <w:r>
          <w:rPr>
            <w:spacing w:val="8"/>
          </w:rPr>
          <w:t> </w:t>
        </w:r>
        <w:r>
          <w:rPr/>
          <w:t>of</w:t>
        </w:r>
        <w:r>
          <w:rPr>
            <w:spacing w:val="7"/>
          </w:rPr>
          <w:t> </w:t>
        </w:r>
        <w:r>
          <w:rPr/>
          <w:t>Smooth</w:t>
        </w:r>
        <w:r>
          <w:rPr>
            <w:spacing w:val="7"/>
          </w:rPr>
          <w:t> </w:t>
        </w:r>
        <w:r>
          <w:rPr/>
          <w:t>Control</w:t>
        </w:r>
      </w:hyperlink>
    </w:p>
    <w:p>
      <w:pPr>
        <w:pStyle w:val="BodyText"/>
        <w:spacing w:before="7"/>
        <w:ind w:left="0"/>
        <w:jc w:val="left"/>
        <w:rPr>
          <w:b/>
        </w:rPr>
      </w:pPr>
    </w:p>
    <w:p>
      <w:pPr>
        <w:pStyle w:val="BodyText"/>
        <w:spacing w:line="230" w:lineRule="auto" w:before="1"/>
        <w:ind w:right="113"/>
      </w:pPr>
      <w:r>
        <w:rPr/>
        <w:t>Social change can also come in radical, disjunctive mode. As Vilfredo</w:t>
      </w:r>
      <w:r>
        <w:rPr>
          <w:spacing w:val="1"/>
        </w:rPr>
        <w:t> </w:t>
      </w:r>
      <w:r>
        <w:rPr/>
        <w:t>Pareto</w:t>
      </w:r>
      <w:r>
        <w:rPr>
          <w:spacing w:val="10"/>
        </w:rPr>
        <w:t> </w:t>
      </w:r>
      <w:r>
        <w:rPr/>
        <w:t>points</w:t>
      </w:r>
      <w:r>
        <w:rPr>
          <w:spacing w:val="11"/>
        </w:rPr>
        <w:t> </w:t>
      </w:r>
      <w:r>
        <w:rPr/>
        <w:t>out,</w:t>
      </w:r>
    </w:p>
    <w:p>
      <w:pPr>
        <w:spacing w:line="256" w:lineRule="auto" w:before="136"/>
        <w:ind w:left="296" w:right="289" w:firstLine="0"/>
        <w:jc w:val="both"/>
        <w:rPr>
          <w:sz w:val="18"/>
        </w:rPr>
      </w:pPr>
      <w:r>
        <w:rPr>
          <w:sz w:val="18"/>
        </w:rPr>
        <w:t>Human societies have a very strong tendency to impart a certain rigidity</w:t>
      </w:r>
      <w:r>
        <w:rPr>
          <w:spacing w:val="1"/>
          <w:sz w:val="18"/>
        </w:rPr>
        <w:t> </w:t>
      </w:r>
      <w:r>
        <w:rPr>
          <w:sz w:val="18"/>
        </w:rPr>
        <w:t>to any new social organization and to crystallize themselves in any new</w:t>
      </w:r>
      <w:r>
        <w:rPr>
          <w:spacing w:val="1"/>
          <w:sz w:val="18"/>
        </w:rPr>
        <w:t> </w:t>
      </w:r>
      <w:r>
        <w:rPr>
          <w:sz w:val="18"/>
        </w:rPr>
        <w:t>form.</w:t>
      </w:r>
      <w:r>
        <w:rPr>
          <w:spacing w:val="11"/>
          <w:sz w:val="18"/>
        </w:rPr>
        <w:t> </w:t>
      </w:r>
      <w:r>
        <w:rPr>
          <w:sz w:val="18"/>
        </w:rPr>
        <w:t>Hence</w:t>
      </w:r>
      <w:r>
        <w:rPr>
          <w:spacing w:val="11"/>
          <w:sz w:val="18"/>
        </w:rPr>
        <w:t> </w:t>
      </w:r>
      <w:r>
        <w:rPr>
          <w:sz w:val="18"/>
        </w:rPr>
        <w:t>it</w:t>
      </w:r>
      <w:r>
        <w:rPr>
          <w:spacing w:val="11"/>
          <w:sz w:val="18"/>
        </w:rPr>
        <w:t> </w:t>
      </w:r>
      <w:r>
        <w:rPr>
          <w:sz w:val="18"/>
        </w:rPr>
        <w:t>often</w:t>
      </w:r>
      <w:r>
        <w:rPr>
          <w:spacing w:val="12"/>
          <w:sz w:val="18"/>
        </w:rPr>
        <w:t> </w:t>
      </w:r>
      <w:r>
        <w:rPr>
          <w:sz w:val="18"/>
        </w:rPr>
        <w:t>happens</w:t>
      </w:r>
      <w:r>
        <w:rPr>
          <w:spacing w:val="11"/>
          <w:sz w:val="18"/>
        </w:rPr>
        <w:t> </w:t>
      </w:r>
      <w:r>
        <w:rPr>
          <w:sz w:val="18"/>
        </w:rPr>
        <w:t>that</w:t>
      </w:r>
      <w:r>
        <w:rPr>
          <w:spacing w:val="11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passage</w:t>
      </w:r>
      <w:r>
        <w:rPr>
          <w:spacing w:val="12"/>
          <w:sz w:val="18"/>
        </w:rPr>
        <w:t> </w:t>
      </w:r>
      <w:r>
        <w:rPr>
          <w:sz w:val="18"/>
        </w:rPr>
        <w:t>from</w:t>
      </w:r>
      <w:r>
        <w:rPr>
          <w:spacing w:val="11"/>
          <w:sz w:val="18"/>
        </w:rPr>
        <w:t> </w:t>
      </w:r>
      <w:r>
        <w:rPr>
          <w:sz w:val="18"/>
        </w:rPr>
        <w:t>one</w:t>
      </w:r>
      <w:r>
        <w:rPr>
          <w:spacing w:val="11"/>
          <w:sz w:val="18"/>
        </w:rPr>
        <w:t> </w:t>
      </w:r>
      <w:r>
        <w:rPr>
          <w:sz w:val="18"/>
        </w:rPr>
        <w:t>form</w:t>
      </w:r>
      <w:r>
        <w:rPr>
          <w:spacing w:val="11"/>
          <w:sz w:val="18"/>
        </w:rPr>
        <w:t> </w:t>
      </w:r>
      <w:r>
        <w:rPr>
          <w:sz w:val="18"/>
        </w:rPr>
        <w:t>to</w:t>
      </w:r>
      <w:r>
        <w:rPr>
          <w:spacing w:val="12"/>
          <w:sz w:val="18"/>
        </w:rPr>
        <w:t> </w:t>
      </w:r>
      <w:r>
        <w:rPr>
          <w:sz w:val="18"/>
        </w:rPr>
        <w:t>another</w:t>
      </w:r>
      <w:r>
        <w:rPr>
          <w:spacing w:val="-43"/>
          <w:sz w:val="18"/>
        </w:rPr>
        <w:t> </w:t>
      </w:r>
      <w:r>
        <w:rPr>
          <w:sz w:val="18"/>
        </w:rPr>
        <w:t>is not by continuous movement but by leaps and jerks . . . for example, in</w:t>
      </w:r>
      <w:r>
        <w:rPr>
          <w:spacing w:val="-42"/>
          <w:sz w:val="18"/>
        </w:rPr>
        <w:t> </w:t>
      </w:r>
      <w:r>
        <w:rPr>
          <w:sz w:val="18"/>
        </w:rPr>
        <w:t>language,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law.</w:t>
      </w:r>
      <w:r>
        <w:rPr>
          <w:spacing w:val="8"/>
          <w:sz w:val="18"/>
        </w:rPr>
        <w:t> </w:t>
      </w:r>
      <w:r>
        <w:rPr>
          <w:sz w:val="18"/>
        </w:rPr>
        <w:t>(Pareto</w:t>
      </w:r>
      <w:r>
        <w:rPr>
          <w:spacing w:val="7"/>
          <w:sz w:val="18"/>
        </w:rPr>
        <w:t> </w:t>
      </w:r>
      <w:r>
        <w:rPr>
          <w:sz w:val="18"/>
        </w:rPr>
        <w:t>1935,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160)</w:t>
      </w:r>
    </w:p>
    <w:p>
      <w:pPr>
        <w:pStyle w:val="BodyText"/>
        <w:spacing w:line="230" w:lineRule="auto" w:before="110"/>
        <w:ind w:right="114"/>
      </w:pPr>
      <w:r>
        <w:rPr/>
        <w:t>Such</w:t>
      </w:r>
      <w:r>
        <w:rPr>
          <w:spacing w:val="-9"/>
        </w:rPr>
        <w:t> </w:t>
      </w:r>
      <w:r>
        <w:rPr/>
        <w:t>disjunction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indeed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entailed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rhetoric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smooth</w:t>
      </w:r>
      <w:r>
        <w:rPr>
          <w:spacing w:val="-8"/>
        </w:rPr>
        <w:t> </w:t>
      </w:r>
      <w:r>
        <w:rPr/>
        <w:t>control.</w:t>
      </w:r>
      <w:r>
        <w:rPr>
          <w:spacing w:val="-48"/>
        </w:rPr>
        <w:t> </w:t>
      </w: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examine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detail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major</w:t>
      </w:r>
      <w:r>
        <w:rPr>
          <w:spacing w:val="-3"/>
        </w:rPr>
        <w:t> </w:t>
      </w:r>
      <w:r>
        <w:rPr/>
        <w:t>example.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rhetoric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organi-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2"/>
      </w:pPr>
      <w:r>
        <w:rPr/>
        <w:t>zation is an obfuscation in government as much as in business. Levels</w:t>
      </w:r>
      <w:r>
        <w:rPr>
          <w:spacing w:val="1"/>
        </w:rPr>
        <w:t> </w:t>
      </w:r>
      <w:r>
        <w:rPr/>
        <w:t>mount up dizzyingly in the U.S. federal government, the scope of</w:t>
      </w:r>
      <w:r>
        <w:rPr>
          <w:spacing w:val="1"/>
        </w:rPr>
        <w:t> </w:t>
      </w:r>
      <w:r>
        <w:rPr/>
        <w:t>which is huge no matter how tallied; so Washington, D.C. should be a</w:t>
      </w:r>
      <w:r>
        <w:rPr>
          <w:spacing w:val="-47"/>
        </w:rPr>
        <w:t> </w:t>
      </w:r>
      <w:r>
        <w:rPr/>
        <w:t>challenge for any theory that claims that self-similarity permits the</w:t>
      </w:r>
      <w:r>
        <w:rPr>
          <w:spacing w:val="1"/>
        </w:rPr>
        <w:t> </w:t>
      </w:r>
      <w:r>
        <w:rPr/>
        <w:t>same analytic devices to function at various levels. An obvious focus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/>
        <w:t>government—for</w:t>
      </w:r>
      <w:r>
        <w:rPr>
          <w:spacing w:val="-7"/>
        </w:rPr>
        <w:t> </w:t>
      </w:r>
      <w:r>
        <w:rPr/>
        <w:t>contending</w:t>
      </w:r>
      <w:r>
        <w:rPr>
          <w:spacing w:val="-6"/>
        </w:rPr>
        <w:t> </w:t>
      </w:r>
      <w:r>
        <w:rPr/>
        <w:t>efforts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control,</w:t>
      </w:r>
      <w:r>
        <w:rPr>
          <w:spacing w:val="-8"/>
        </w:rPr>
        <w:t> </w:t>
      </w:r>
      <w:r>
        <w:rPr/>
        <w:t>stratagems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decou-</w:t>
      </w:r>
      <w:r>
        <w:rPr>
          <w:spacing w:val="-47"/>
        </w:rPr>
        <w:t> </w:t>
      </w:r>
      <w:r>
        <w:rPr/>
        <w:t>pling, and efforts at reproduction—is the construction of the federal</w:t>
      </w:r>
      <w:r>
        <w:rPr>
          <w:spacing w:val="1"/>
        </w:rPr>
        <w:t> </w:t>
      </w:r>
      <w:r>
        <w:rPr/>
        <w:t>budget, and much of the process has already been modeled success-</w:t>
      </w:r>
      <w:r>
        <w:rPr>
          <w:spacing w:val="1"/>
        </w:rPr>
        <w:t> </w:t>
      </w:r>
      <w:r>
        <w:rPr/>
        <w:t>fully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Padgett</w:t>
      </w:r>
      <w:r>
        <w:rPr>
          <w:spacing w:val="11"/>
        </w:rPr>
        <w:t> </w:t>
      </w:r>
      <w:r>
        <w:rPr/>
        <w:t>(1980a,</w:t>
      </w:r>
      <w:r>
        <w:rPr>
          <w:spacing w:val="10"/>
        </w:rPr>
        <w:t> </w:t>
      </w:r>
      <w:r>
        <w:rPr/>
        <w:t>1980b,</w:t>
      </w:r>
      <w:r>
        <w:rPr>
          <w:spacing w:val="11"/>
        </w:rPr>
        <w:t> </w:t>
      </w:r>
      <w:r>
        <w:rPr/>
        <w:t>1981).</w:t>
      </w:r>
    </w:p>
    <w:p>
      <w:pPr>
        <w:pStyle w:val="BodyText"/>
        <w:spacing w:line="230" w:lineRule="auto" w:before="4"/>
        <w:ind w:left="103" w:right="106" w:firstLine="198"/>
      </w:pPr>
      <w:r>
        <w:rPr/>
        <w:t>Padgett’s</w:t>
      </w:r>
      <w:r>
        <w:rPr>
          <w:spacing w:val="25"/>
        </w:rPr>
        <w:t> </w:t>
      </w:r>
      <w:r>
        <w:rPr/>
        <w:t>key</w:t>
      </w:r>
      <w:r>
        <w:rPr>
          <w:spacing w:val="25"/>
        </w:rPr>
        <w:t> </w:t>
      </w:r>
      <w:r>
        <w:rPr/>
        <w:t>ideas</w:t>
      </w:r>
      <w:r>
        <w:rPr>
          <w:spacing w:val="23"/>
        </w:rPr>
        <w:t> </w:t>
      </w:r>
      <w:r>
        <w:rPr/>
        <w:t>ﬁt</w:t>
      </w:r>
      <w:r>
        <w:rPr>
          <w:spacing w:val="25"/>
        </w:rPr>
        <w:t> </w:t>
      </w:r>
      <w:r>
        <w:rPr/>
        <w:t>well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theoretical</w:t>
      </w:r>
      <w:r>
        <w:rPr>
          <w:spacing w:val="23"/>
        </w:rPr>
        <w:t> </w:t>
      </w:r>
      <w:r>
        <w:rPr/>
        <w:t>approach</w:t>
      </w:r>
      <w:r>
        <w:rPr>
          <w:spacing w:val="26"/>
        </w:rPr>
        <w:t> </w:t>
      </w:r>
      <w:r>
        <w:rPr/>
        <w:t>laid</w:t>
      </w:r>
      <w:r>
        <w:rPr>
          <w:spacing w:val="25"/>
        </w:rPr>
        <w:t> </w:t>
      </w:r>
      <w:r>
        <w:rPr/>
        <w:t>out</w:t>
      </w:r>
      <w:r>
        <w:rPr>
          <w:spacing w:val="-48"/>
        </w:rPr>
        <w:t> </w:t>
      </w:r>
      <w:r>
        <w:rPr/>
        <w:t>in this book.</w:t>
      </w:r>
      <w:r>
        <w:rPr>
          <w:position w:val="7"/>
          <w:sz w:val="12"/>
        </w:rPr>
        <w:t>31</w:t>
      </w:r>
      <w:r>
        <w:rPr>
          <w:spacing w:val="1"/>
          <w:position w:val="7"/>
          <w:sz w:val="12"/>
        </w:rPr>
        <w:t> </w:t>
      </w:r>
      <w:r>
        <w:rPr/>
        <w:t>He portrays all constituent processes, whether routine</w:t>
      </w:r>
      <w:r>
        <w:rPr>
          <w:spacing w:val="1"/>
        </w:rPr>
        <w:t> </w:t>
      </w:r>
      <w:r>
        <w:rPr/>
        <w:t>reproduction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episodic</w:t>
      </w:r>
      <w:r>
        <w:rPr>
          <w:spacing w:val="-4"/>
        </w:rPr>
        <w:t> </w:t>
      </w:r>
      <w:r>
        <w:rPr/>
        <w:t>control,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stochastic</w:t>
      </w:r>
      <w:r>
        <w:rPr>
          <w:spacing w:val="-4"/>
        </w:rPr>
        <w:t> </w:t>
      </w:r>
      <w:r>
        <w:rPr/>
        <w:t>processes.</w:t>
      </w:r>
      <w:r>
        <w:rPr>
          <w:spacing w:val="-4"/>
        </w:rPr>
        <w:t> </w:t>
      </w:r>
      <w:r>
        <w:rPr/>
        <w:t>Sufﬁcient</w:t>
      </w:r>
      <w:r>
        <w:rPr>
          <w:spacing w:val="-4"/>
        </w:rPr>
        <w:t> </w:t>
      </w:r>
      <w:r>
        <w:rPr/>
        <w:t>de-</w:t>
      </w:r>
      <w:r>
        <w:rPr>
          <w:spacing w:val="-48"/>
        </w:rPr>
        <w:t> </w:t>
      </w:r>
      <w:r>
        <w:rPr/>
        <w:t>coupling</w:t>
      </w:r>
      <w:r>
        <w:rPr>
          <w:spacing w:val="-6"/>
        </w:rPr>
        <w:t> </w:t>
      </w:r>
      <w:r>
        <w:rPr/>
        <w:t>into</w:t>
      </w:r>
      <w:r>
        <w:rPr>
          <w:spacing w:val="-4"/>
        </w:rPr>
        <w:t> </w:t>
      </w:r>
      <w:r>
        <w:rPr/>
        <w:t>subprocesses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assumed</w:t>
      </w:r>
      <w:r>
        <w:rPr>
          <w:spacing w:val="-3"/>
        </w:rPr>
        <w:t> </w:t>
      </w:r>
      <w:r>
        <w:rPr/>
        <w:t>that</w:t>
      </w:r>
      <w:r>
        <w:rPr>
          <w:spacing w:val="-6"/>
        </w:rPr>
        <w:t> </w:t>
      </w:r>
      <w:r>
        <w:rPr/>
        <w:t>historical</w:t>
      </w:r>
      <w:r>
        <w:rPr>
          <w:spacing w:val="-3"/>
        </w:rPr>
        <w:t> </w:t>
      </w:r>
      <w:r>
        <w:rPr/>
        <w:t>dependencies</w:t>
      </w:r>
      <w:r>
        <w:rPr>
          <w:spacing w:val="-6"/>
        </w:rPr>
        <w:t> </w:t>
      </w:r>
      <w:r>
        <w:rPr/>
        <w:t>(in</w:t>
      </w:r>
      <w:r>
        <w:rPr>
          <w:spacing w:val="-47"/>
        </w:rPr>
        <w:t> </w:t>
      </w:r>
      <w:r>
        <w:rPr/>
        <w:t>mathematical terms, non-Markovian features) are not needed within</w:t>
      </w:r>
      <w:r>
        <w:rPr>
          <w:spacing w:val="1"/>
        </w:rPr>
        <w:t> </w:t>
      </w:r>
      <w:r>
        <w:rPr/>
        <w:t>particular subprocesses. There is an initial wave of relatively predict-</w:t>
      </w:r>
      <w:r>
        <w:rPr>
          <w:spacing w:val="1"/>
        </w:rPr>
        <w:t> </w:t>
      </w:r>
      <w:r>
        <w:rPr/>
        <w:t>able claims for budget resources called up from operational programs</w:t>
      </w:r>
      <w:r>
        <w:rPr>
          <w:spacing w:val="-47"/>
        </w:rPr>
        <w:t> </w:t>
      </w:r>
      <w:r>
        <w:rPr/>
        <w:t>within</w:t>
      </w:r>
      <w:r>
        <w:rPr>
          <w:spacing w:val="10"/>
        </w:rPr>
        <w:t> </w:t>
      </w:r>
      <w:r>
        <w:rPr/>
        <w:t>units,</w:t>
      </w:r>
      <w:r>
        <w:rPr>
          <w:spacing w:val="10"/>
        </w:rPr>
        <w:t> </w:t>
      </w:r>
      <w:r>
        <w:rPr/>
        <w:t>within</w:t>
      </w:r>
      <w:r>
        <w:rPr>
          <w:spacing w:val="10"/>
        </w:rPr>
        <w:t> </w:t>
      </w:r>
      <w:r>
        <w:rPr/>
        <w:t>departments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subdepartments.</w:t>
      </w:r>
    </w:p>
    <w:p>
      <w:pPr>
        <w:pStyle w:val="BodyText"/>
        <w:spacing w:line="230" w:lineRule="auto" w:before="3"/>
        <w:ind w:left="103" w:right="102" w:firstLine="198"/>
      </w:pPr>
      <w:r>
        <w:rPr/>
        <w:t>The main action is in cutting down these initial requests. According</w:t>
      </w:r>
      <w:r>
        <w:rPr>
          <w:spacing w:val="-47"/>
        </w:rPr>
        <w:t> </w:t>
      </w:r>
      <w:r>
        <w:rPr/>
        <w:t>to Padgett’s analysis, a dual hierarchy emerges, centered around the</w:t>
      </w:r>
      <w:r>
        <w:rPr>
          <w:spacing w:val="1"/>
        </w:rPr>
        <w:t> </w:t>
      </w:r>
      <w:r>
        <w:rPr/>
        <w:t>Ofﬁce of Management and Budget (OMB). Within the federal govern-</w:t>
      </w:r>
      <w:r>
        <w:rPr>
          <w:spacing w:val="1"/>
        </w:rPr>
        <w:t> </w:t>
      </w:r>
      <w:r>
        <w:rPr/>
        <w:t>ment,</w:t>
      </w:r>
      <w:r>
        <w:rPr>
          <w:spacing w:val="1"/>
        </w:rPr>
        <w:t> </w:t>
      </w:r>
      <w:r>
        <w:rPr/>
        <w:t>OMB’s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parallels,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inspector</w:t>
      </w:r>
      <w:r>
        <w:rPr>
          <w:spacing w:val="1"/>
        </w:rPr>
        <w:t> </w:t>
      </w:r>
      <w:r>
        <w:rPr/>
        <w:t>general,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higher levels in all operational departments. The latter tend to freeze</w:t>
      </w:r>
      <w:r>
        <w:rPr>
          <w:spacing w:val="1"/>
        </w:rPr>
        <w:t> </w:t>
      </w:r>
      <w:r>
        <w:rPr/>
        <w:t>up and be incapable of conceiving further cuts in their own programs</w:t>
      </w:r>
      <w:r>
        <w:rPr>
          <w:spacing w:val="1"/>
        </w:rPr>
        <w:t> </w:t>
      </w:r>
      <w:r>
        <w:rPr/>
        <w:t>as, over time, they become enmeshed in the blocking style of self-re-</w:t>
      </w:r>
      <w:r>
        <w:rPr>
          <w:spacing w:val="1"/>
        </w:rPr>
        <w:t> </w:t>
      </w:r>
      <w:r>
        <w:rPr/>
        <w:t>producing social organization. Cuttings, as a result, follow a complex</w:t>
      </w:r>
      <w:r>
        <w:rPr>
          <w:spacing w:val="1"/>
        </w:rPr>
        <w:t> </w:t>
      </w:r>
      <w:r>
        <w:rPr>
          <w:w w:val="99"/>
        </w:rPr>
        <w:t>interactive</w:t>
      </w:r>
      <w:r>
        <w:rPr>
          <w:spacing w:val="-1"/>
        </w:rPr>
        <w:t> </w:t>
      </w:r>
      <w:r>
        <w:rPr>
          <w:w w:val="99"/>
        </w:rPr>
        <w:t>pattern</w:t>
      </w:r>
      <w:r>
        <w:rPr>
          <w:spacing w:val="-1"/>
        </w:rPr>
        <w:t> </w:t>
      </w:r>
      <w:r>
        <w:rPr>
          <w:w w:val="99"/>
        </w:rPr>
        <w:t>between</w:t>
      </w:r>
      <w:r>
        <w:rPr>
          <w:spacing w:val="-3"/>
        </w:rPr>
        <w:t> </w:t>
      </w:r>
      <w:r>
        <w:rPr>
          <w:w w:val="99"/>
        </w:rPr>
        <w:t>dual</w:t>
      </w:r>
      <w:r>
        <w:rPr>
          <w:spacing w:val="-1"/>
        </w:rPr>
        <w:t> </w:t>
      </w:r>
      <w:r>
        <w:rPr>
          <w:w w:val="99"/>
        </w:rPr>
        <w:t>authorities,</w:t>
      </w:r>
      <w:r>
        <w:rPr>
          <w:spacing w:val="-1"/>
        </w:rPr>
        <w:t> </w:t>
      </w:r>
      <w:r>
        <w:rPr>
          <w:w w:val="99"/>
        </w:rPr>
        <w:t>as</w:t>
      </w:r>
      <w:r>
        <w:rPr>
          <w:spacing w:val="-1"/>
        </w:rPr>
        <w:t> </w:t>
      </w:r>
      <w:r>
        <w:rPr>
          <w:w w:val="99"/>
        </w:rPr>
        <w:t>well</w:t>
      </w:r>
      <w:r>
        <w:rPr>
          <w:spacing w:val="-3"/>
        </w:rPr>
        <w:t> </w:t>
      </w:r>
      <w:r>
        <w:rPr>
          <w:w w:val="99"/>
        </w:rPr>
        <w:t>as</w:t>
      </w:r>
      <w:r>
        <w:rPr>
          <w:spacing w:val="-1"/>
        </w:rPr>
        <w:t> </w:t>
      </w:r>
      <w:r>
        <w:rPr>
          <w:w w:val="99"/>
        </w:rPr>
        <w:t>vis-</w:t>
      </w:r>
      <w:r>
        <w:rPr>
          <w:spacing w:val="-83"/>
          <w:w w:val="99"/>
        </w:rPr>
        <w:t>a</w:t>
      </w:r>
      <w:r>
        <w:rPr>
          <w:spacing w:val="16"/>
          <w:w w:val="99"/>
        </w:rPr>
        <w:t>`</w:t>
      </w:r>
      <w:r>
        <w:rPr>
          <w:w w:val="99"/>
        </w:rPr>
        <w:t>-vis</w:t>
      </w:r>
      <w:r>
        <w:rPr>
          <w:spacing w:val="-1"/>
        </w:rPr>
        <w:t> </w:t>
      </w:r>
      <w:r>
        <w:rPr>
          <w:w w:val="99"/>
        </w:rPr>
        <w:t>opera- </w:t>
      </w:r>
      <w:r>
        <w:rPr/>
        <w:t>tive</w:t>
      </w:r>
      <w:r>
        <w:rPr>
          <w:spacing w:val="8"/>
        </w:rPr>
        <w:t> </w:t>
      </w:r>
      <w:r>
        <w:rPr/>
        <w:t>units.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Padgett’s</w:t>
      </w:r>
      <w:r>
        <w:rPr>
          <w:spacing w:val="9"/>
        </w:rPr>
        <w:t> </w:t>
      </w:r>
      <w:r>
        <w:rPr/>
        <w:t>words,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last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his</w:t>
      </w:r>
      <w:r>
        <w:rPr>
          <w:spacing w:val="9"/>
        </w:rPr>
        <w:t> </w:t>
      </w:r>
      <w:r>
        <w:rPr/>
        <w:t>series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analyses:</w:t>
      </w:r>
    </w:p>
    <w:p>
      <w:pPr>
        <w:spacing w:line="256" w:lineRule="auto" w:before="135"/>
        <w:ind w:left="282" w:right="285" w:firstLine="0"/>
        <w:jc w:val="both"/>
        <w:rPr>
          <w:sz w:val="18"/>
        </w:rPr>
      </w:pPr>
      <w:r>
        <w:rPr>
          <w:sz w:val="18"/>
        </w:rPr>
        <w:t>Thus macro ﬁscal targets, derived on grounds having little to do with de-</w:t>
      </w:r>
      <w:r>
        <w:rPr>
          <w:spacing w:val="-42"/>
          <w:sz w:val="18"/>
        </w:rPr>
        <w:t> </w:t>
      </w:r>
      <w:r>
        <w:rPr>
          <w:sz w:val="18"/>
        </w:rPr>
        <w:t>tailed programmatic priorities, tip the lower-level bureaucratic politics</w:t>
      </w:r>
      <w:r>
        <w:rPr>
          <w:spacing w:val="1"/>
          <w:sz w:val="18"/>
        </w:rPr>
        <w:t> </w:t>
      </w:r>
      <w:r>
        <w:rPr>
          <w:sz w:val="18"/>
        </w:rPr>
        <w:t>“balance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power”</w:t>
      </w:r>
      <w:r>
        <w:rPr>
          <w:spacing w:val="-8"/>
          <w:sz w:val="18"/>
        </w:rPr>
        <w:t> </w:t>
      </w:r>
      <w:r>
        <w:rPr>
          <w:sz w:val="18"/>
        </w:rPr>
        <w:t>between</w:t>
      </w:r>
      <w:r>
        <w:rPr>
          <w:spacing w:val="-9"/>
          <w:sz w:val="18"/>
        </w:rPr>
        <w:t> </w:t>
      </w:r>
      <w:r>
        <w:rPr>
          <w:sz w:val="18"/>
        </w:rPr>
        <w:t>organizations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among</w:t>
      </w:r>
      <w:r>
        <w:rPr>
          <w:spacing w:val="-9"/>
          <w:sz w:val="18"/>
        </w:rPr>
        <w:t> </w:t>
      </w:r>
      <w:r>
        <w:rPr>
          <w:sz w:val="18"/>
        </w:rPr>
        <w:t>institutional</w:t>
      </w:r>
      <w:r>
        <w:rPr>
          <w:spacing w:val="-8"/>
          <w:sz w:val="18"/>
        </w:rPr>
        <w:t> </w:t>
      </w:r>
      <w:r>
        <w:rPr>
          <w:sz w:val="18"/>
        </w:rPr>
        <w:t>levels.</w:t>
      </w:r>
      <w:r>
        <w:rPr>
          <w:spacing w:val="-43"/>
          <w:sz w:val="18"/>
        </w:rPr>
        <w:t> </w:t>
      </w:r>
      <w:r>
        <w:rPr>
          <w:sz w:val="18"/>
        </w:rPr>
        <w:t>(1981,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121)</w:t>
      </w:r>
    </w:p>
    <w:p>
      <w:pPr>
        <w:pStyle w:val="BodyText"/>
        <w:spacing w:line="230" w:lineRule="auto" w:before="107"/>
        <w:ind w:left="103" w:right="107"/>
      </w:pP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OMB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likened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semi-periphery,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presi-</w:t>
      </w:r>
      <w:r>
        <w:rPr>
          <w:spacing w:val="-47"/>
        </w:rPr>
        <w:t> </w:t>
      </w:r>
      <w:r>
        <w:rPr/>
        <w:t>dency and operational departments, as well as being in a dual hierar-</w:t>
      </w:r>
      <w:r>
        <w:rPr>
          <w:spacing w:val="1"/>
        </w:rPr>
        <w:t> </w:t>
      </w:r>
      <w:r>
        <w:rPr/>
        <w:t>chy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seen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lower</w:t>
      </w:r>
      <w:r>
        <w:rPr>
          <w:spacing w:val="11"/>
        </w:rPr>
        <w:t> </w:t>
      </w:r>
      <w:r>
        <w:rPr/>
        <w:t>units.</w:t>
      </w:r>
    </w:p>
    <w:p>
      <w:pPr>
        <w:pStyle w:val="BodyText"/>
        <w:spacing w:line="230" w:lineRule="auto" w:before="1"/>
        <w:ind w:left="103" w:right="105" w:firstLine="198"/>
      </w:pPr>
      <w:r>
        <w:rPr/>
        <w:t>Padgett’s approach was to model from the grounding of actual pro-</w:t>
      </w:r>
      <w:r>
        <w:rPr>
          <w:spacing w:val="-47"/>
        </w:rPr>
        <w:t> </w:t>
      </w:r>
      <w:r>
        <w:rPr/>
        <w:t>gram cuts and additions, for individual programs. He traced through</w:t>
      </w:r>
      <w:r>
        <w:rPr>
          <w:spacing w:val="1"/>
        </w:rPr>
        <w:t> </w:t>
      </w:r>
      <w:r>
        <w:rPr/>
        <w:t>the detailed archives of budget changes, both within the departments</w:t>
      </w:r>
      <w:r>
        <w:rPr>
          <w:spacing w:val="1"/>
        </w:rPr>
        <w:t> </w:t>
      </w:r>
      <w:r>
        <w:rPr/>
        <w:t>and within OMB. The departments and the OMB can be seen together</w:t>
      </w:r>
      <w:r>
        <w:rPr>
          <w:spacing w:val="-47"/>
        </w:rPr>
        <w:t> </w:t>
      </w:r>
      <w:r>
        <w:rPr/>
        <w:t>as the dual hierarchy of authority through which a presidential elite</w:t>
      </w:r>
      <w:r>
        <w:rPr>
          <w:spacing w:val="1"/>
        </w:rPr>
        <w:t> </w:t>
      </w:r>
      <w:r>
        <w:rPr/>
        <w:t>exerts</w:t>
      </w:r>
      <w:r>
        <w:rPr>
          <w:spacing w:val="10"/>
        </w:rPr>
        <w:t> </w:t>
      </w:r>
      <w:r>
        <w:rPr/>
        <w:t>control</w:t>
      </w:r>
      <w:r>
        <w:rPr>
          <w:spacing w:val="10"/>
        </w:rPr>
        <w:t> </w:t>
      </w:r>
      <w:r>
        <w:rPr/>
        <w:t>pressure</w:t>
      </w:r>
      <w:r>
        <w:rPr>
          <w:spacing w:val="11"/>
        </w:rPr>
        <w:t> </w:t>
      </w:r>
      <w:r>
        <w:rPr/>
        <w:t>downward.</w:t>
      </w:r>
    </w:p>
    <w:p>
      <w:pPr>
        <w:pStyle w:val="BodyText"/>
        <w:spacing w:before="2"/>
        <w:ind w:left="0"/>
        <w:jc w:val="left"/>
        <w:rPr>
          <w:sz w:val="25"/>
        </w:rPr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31 </w:t>
      </w:r>
      <w:r>
        <w:rPr>
          <w:sz w:val="16"/>
        </w:rPr>
        <w:t>Padgett and I jointly taught a seminar on complex organization in the early 1980s,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we</w:t>
      </w:r>
      <w:r>
        <w:rPr>
          <w:spacing w:val="7"/>
          <w:sz w:val="16"/>
        </w:rPr>
        <w:t> </w:t>
      </w:r>
      <w:r>
        <w:rPr>
          <w:sz w:val="16"/>
        </w:rPr>
        <w:t>considered</w:t>
      </w:r>
      <w:r>
        <w:rPr>
          <w:spacing w:val="6"/>
          <w:sz w:val="16"/>
        </w:rPr>
        <w:t> </w:t>
      </w:r>
      <w:r>
        <w:rPr>
          <w:sz w:val="16"/>
        </w:rPr>
        <w:t>collaborating</w:t>
      </w:r>
      <w:r>
        <w:rPr>
          <w:spacing w:val="7"/>
          <w:sz w:val="16"/>
        </w:rPr>
        <w:t> </w:t>
      </w:r>
      <w:r>
        <w:rPr>
          <w:sz w:val="16"/>
        </w:rPr>
        <w:t>on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7"/>
          <w:sz w:val="16"/>
        </w:rPr>
        <w:t> </w:t>
      </w:r>
      <w:r>
        <w:rPr>
          <w:sz w:val="16"/>
        </w:rPr>
        <w:t>book</w:t>
      </w:r>
      <w:r>
        <w:rPr>
          <w:spacing w:val="6"/>
          <w:sz w:val="16"/>
        </w:rPr>
        <w:t> </w:t>
      </w:r>
      <w:r>
        <w:rPr>
          <w:sz w:val="16"/>
        </w:rPr>
        <w:t>such</w:t>
      </w:r>
      <w:r>
        <w:rPr>
          <w:spacing w:val="7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this</w:t>
      </w:r>
      <w:r>
        <w:rPr>
          <w:spacing w:val="7"/>
          <w:sz w:val="16"/>
        </w:rPr>
        <w:t> </w:t>
      </w:r>
      <w:r>
        <w:rPr>
          <w:sz w:val="16"/>
        </w:rPr>
        <w:t>one.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0" w:firstLine="198"/>
      </w:pPr>
      <w:bookmarkStart w:name="5.8.1. Padgett’s Stochastic Model" w:id="373"/>
      <w:bookmarkEnd w:id="373"/>
      <w:r>
        <w:rPr/>
      </w:r>
      <w:bookmarkStart w:name="_bookmark180" w:id="374"/>
      <w:bookmarkEnd w:id="374"/>
      <w:r>
        <w:rPr/>
      </w:r>
      <w:r>
        <w:rPr/>
        <w:t>Padgett’s key was to follow each single cut and confrontation in a</w:t>
      </w:r>
      <w:r>
        <w:rPr>
          <w:spacing w:val="1"/>
        </w:rPr>
        <w:t> </w:t>
      </w:r>
      <w:r>
        <w:rPr/>
        <w:t>series for a given unit program. It is this grounding that permits us to</w:t>
      </w:r>
      <w:r>
        <w:rPr>
          <w:spacing w:val="1"/>
        </w:rPr>
        <w:t> </w:t>
      </w:r>
      <w:r>
        <w:rPr/>
        <w:t>analyze even such a huge system as a congeries of interfaces that has</w:t>
      </w:r>
      <w:r>
        <w:rPr>
          <w:spacing w:val="1"/>
        </w:rPr>
        <w:t> </w:t>
      </w:r>
      <w:r>
        <w:rPr/>
        <w:t>evolved into an institution. The federal budgetary process brings to-</w:t>
      </w:r>
      <w:r>
        <w:rPr>
          <w:spacing w:val="1"/>
        </w:rPr>
        <w:t> </w:t>
      </w:r>
      <w:r>
        <w:rPr/>
        <w:t>gether into a common concrete organization an enormous variety of</w:t>
      </w:r>
      <w:r>
        <w:rPr>
          <w:spacing w:val="1"/>
        </w:rPr>
        <w:t> </w:t>
      </w:r>
      <w:r>
        <w:rPr/>
        <w:t>role</w:t>
      </w:r>
      <w:r>
        <w:rPr>
          <w:spacing w:val="10"/>
        </w:rPr>
        <w:t> </w:t>
      </w:r>
      <w:r>
        <w:rPr/>
        <w:t>frames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their</w:t>
      </w:r>
      <w:r>
        <w:rPr>
          <w:spacing w:val="11"/>
        </w:rPr>
        <w:t> </w:t>
      </w:r>
      <w:r>
        <w:rPr/>
        <w:t>story</w:t>
      </w:r>
      <w:r>
        <w:rPr>
          <w:spacing w:val="10"/>
        </w:rPr>
        <w:t> </w:t>
      </w:r>
      <w:r>
        <w:rPr/>
        <w:t>sets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story-lines.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6"/>
        </w:numPr>
        <w:tabs>
          <w:tab w:pos="2252" w:val="left" w:leader="none"/>
        </w:tabs>
        <w:spacing w:line="240" w:lineRule="auto" w:before="0" w:after="0"/>
        <w:ind w:left="2251" w:right="0" w:hanging="510"/>
        <w:jc w:val="both"/>
        <w:rPr>
          <w:i/>
        </w:rPr>
      </w:pPr>
      <w:hyperlink w:history="true" w:anchor="_bookmark4">
        <w:r>
          <w:rPr>
            <w:i/>
          </w:rPr>
          <w:t>Padgett’s</w:t>
        </w:r>
        <w:r>
          <w:rPr>
            <w:i/>
            <w:spacing w:val="4"/>
          </w:rPr>
          <w:t> </w:t>
        </w:r>
        <w:r>
          <w:rPr>
            <w:i/>
          </w:rPr>
          <w:t>Stochastic</w:t>
        </w:r>
        <w:r>
          <w:rPr>
            <w:i/>
            <w:spacing w:val="3"/>
          </w:rPr>
          <w:t> </w:t>
        </w:r>
        <w:r>
          <w:rPr>
            <w:i/>
          </w:rPr>
          <w:t>Model</w:t>
        </w:r>
      </w:hyperlink>
    </w:p>
    <w:p>
      <w:pPr>
        <w:pStyle w:val="BodyText"/>
        <w:spacing w:line="230" w:lineRule="auto" w:before="118"/>
        <w:ind w:right="112"/>
      </w:pPr>
      <w:r>
        <w:rPr/>
        <w:t>Two radically different processes are at work in shaping the huge ac-</w:t>
      </w:r>
      <w:r>
        <w:rPr>
          <w:spacing w:val="1"/>
        </w:rPr>
        <w:t> </w:t>
      </w:r>
      <w:r>
        <w:rPr/>
        <w:t>cretion</w:t>
      </w:r>
      <w:r>
        <w:rPr>
          <w:spacing w:val="15"/>
        </w:rPr>
        <w:t> </w:t>
      </w:r>
      <w:r>
        <w:rPr/>
        <w:t>of</w:t>
      </w:r>
      <w:r>
        <w:rPr>
          <w:spacing w:val="17"/>
        </w:rPr>
        <w:t> </w:t>
      </w:r>
      <w:r>
        <w:rPr/>
        <w:t>requests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budget,</w:t>
      </w:r>
      <w:r>
        <w:rPr>
          <w:spacing w:val="15"/>
        </w:rPr>
        <w:t> </w:t>
      </w:r>
      <w:r>
        <w:rPr/>
        <w:t>according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Padgett’s</w:t>
      </w:r>
      <w:r>
        <w:rPr>
          <w:spacing w:val="17"/>
        </w:rPr>
        <w:t> </w:t>
      </w:r>
      <w:r>
        <w:rPr/>
        <w:t>model.</w:t>
      </w:r>
      <w:r>
        <w:rPr>
          <w:spacing w:val="15"/>
        </w:rPr>
        <w:t> </w:t>
      </w:r>
      <w:r>
        <w:rPr/>
        <w:t>One</w:t>
      </w:r>
      <w:r>
        <w:rPr>
          <w:spacing w:val="1"/>
        </w:rPr>
        <w:t> </w:t>
      </w:r>
      <w:r>
        <w:rPr/>
        <w:t>is serial judgment, in which program authorities and departmental</w:t>
      </w:r>
      <w:r>
        <w:rPr>
          <w:spacing w:val="1"/>
        </w:rPr>
        <w:t> </w:t>
      </w:r>
      <w:r>
        <w:rPr/>
        <w:t>superiors both consider, in turn, various substantive bases for cutting,</w:t>
      </w:r>
      <w:r>
        <w:rPr>
          <w:spacing w:val="-47"/>
        </w:rPr>
        <w:t> </w:t>
      </w:r>
      <w:r>
        <w:rPr/>
        <w:t>or enlarging, a program request. The other is selective attention, in</w:t>
      </w:r>
      <w:r>
        <w:rPr>
          <w:spacing w:val="1"/>
        </w:rPr>
        <w:t> </w:t>
      </w:r>
      <w:r>
        <w:rPr/>
        <w:t>which the dual hierarchy chooses what individual program requests,</w:t>
      </w:r>
      <w:r>
        <w:rPr>
          <w:spacing w:val="1"/>
        </w:rPr>
        <w:t> </w:t>
      </w:r>
      <w:r>
        <w:rPr/>
        <w:t>at what stage in serial judgment, to examine for pruning or drastic</w:t>
      </w:r>
      <w:r>
        <w:rPr>
          <w:spacing w:val="1"/>
        </w:rPr>
        <w:t> </w:t>
      </w:r>
      <w:r>
        <w:rPr/>
        <w:t>cuts.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strategic</w:t>
      </w:r>
      <w:r>
        <w:rPr>
          <w:spacing w:val="-5"/>
        </w:rPr>
        <w:t> </w:t>
      </w:r>
      <w:r>
        <w:rPr/>
        <w:t>program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cuts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key</w:t>
      </w:r>
      <w:r>
        <w:rPr>
          <w:spacing w:val="-5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shaping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total,</w:t>
      </w:r>
      <w:r>
        <w:rPr>
          <w:spacing w:val="1"/>
        </w:rPr>
        <w:t> </w:t>
      </w:r>
      <w:r>
        <w:rPr/>
        <w:t>as well as the proﬁle, of programs, and later of whole departmental</w:t>
      </w:r>
      <w:r>
        <w:rPr>
          <w:spacing w:val="1"/>
        </w:rPr>
        <w:t> </w:t>
      </w:r>
      <w:r>
        <w:rPr/>
        <w:t>budgets, to a policy. The policy may or may not realize ostensible</w:t>
      </w:r>
      <w:r>
        <w:rPr>
          <w:spacing w:val="1"/>
        </w:rPr>
        <w:t> </w:t>
      </w:r>
      <w:r>
        <w:rPr/>
        <w:t>presidential goals, depending on competence and attention balances</w:t>
      </w:r>
      <w:r>
        <w:rPr>
          <w:spacing w:val="1"/>
        </w:rPr>
        <w:t> </w:t>
      </w:r>
      <w:r>
        <w:rPr/>
        <w:t>(Padgett</w:t>
      </w:r>
      <w:r>
        <w:rPr>
          <w:spacing w:val="13"/>
        </w:rPr>
        <w:t> </w:t>
      </w:r>
      <w:r>
        <w:rPr/>
        <w:t>1980b).</w:t>
      </w:r>
    </w:p>
    <w:p>
      <w:pPr>
        <w:pStyle w:val="BodyText"/>
        <w:spacing w:line="230" w:lineRule="auto" w:before="5"/>
        <w:ind w:right="111" w:firstLine="198"/>
      </w:pPr>
      <w:r>
        <w:rPr/>
        <w:t>Padgett successfully models the ﬁrst process by negative exponen-</w:t>
      </w:r>
      <w:r>
        <w:rPr>
          <w:spacing w:val="1"/>
        </w:rPr>
        <w:t> </w:t>
      </w:r>
      <w:r>
        <w:rPr/>
        <w:t>tial</w:t>
      </w:r>
      <w:r>
        <w:rPr>
          <w:spacing w:val="-5"/>
        </w:rPr>
        <w:t> </w:t>
      </w:r>
      <w:r>
        <w:rPr/>
        <w:t>distributions.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averages</w:t>
      </w:r>
      <w:r>
        <w:rPr>
          <w:spacing w:val="-5"/>
        </w:rPr>
        <w:t> </w:t>
      </w:r>
      <w:r>
        <w:rPr/>
        <w:t>reﬂect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degree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controlla-</w:t>
      </w:r>
      <w:r>
        <w:rPr>
          <w:spacing w:val="-48"/>
        </w:rPr>
        <w:t> </w:t>
      </w:r>
      <w:r>
        <w:rPr/>
        <w:t>bility</w:t>
      </w:r>
      <w:r>
        <w:rPr>
          <w:spacing w:val="-8"/>
        </w:rPr>
        <w:t> </w:t>
      </w:r>
      <w:r>
        <w:rPr/>
        <w:t>allowed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“the</w:t>
      </w:r>
      <w:r>
        <w:rPr>
          <w:spacing w:val="-5"/>
        </w:rPr>
        <w:t> </w:t>
      </w:r>
      <w:r>
        <w:rPr/>
        <w:t>environment.”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immediate</w:t>
      </w:r>
      <w:r>
        <w:rPr>
          <w:spacing w:val="-7"/>
        </w:rPr>
        <w:t> </w:t>
      </w:r>
      <w:r>
        <w:rPr/>
        <w:t>conduits</w:t>
      </w:r>
      <w:r>
        <w:rPr>
          <w:spacing w:val="-5"/>
        </w:rPr>
        <w:t> </w:t>
      </w:r>
      <w:r>
        <w:rPr/>
        <w:t>express-</w:t>
      </w:r>
      <w:r>
        <w:rPr>
          <w:spacing w:val="-48"/>
        </w:rPr>
        <w:t> </w:t>
      </w:r>
      <w:r>
        <w:rPr/>
        <w:t>ing the environment are legal and like constraints from Congress (a</w:t>
      </w:r>
      <w:r>
        <w:rPr>
          <w:spacing w:val="1"/>
        </w:rPr>
        <w:t> </w:t>
      </w:r>
      <w:r>
        <w:rPr/>
        <w:t>tertiary</w:t>
      </w:r>
      <w:r>
        <w:rPr>
          <w:spacing w:val="10"/>
        </w:rPr>
        <w:t> </w:t>
      </w:r>
      <w:r>
        <w:rPr/>
        <w:t>hierarchy).</w:t>
      </w:r>
    </w:p>
    <w:p>
      <w:pPr>
        <w:pStyle w:val="BodyText"/>
        <w:spacing w:line="230" w:lineRule="auto" w:before="2"/>
        <w:ind w:right="112" w:firstLine="198"/>
      </w:pPr>
      <w:r>
        <w:rPr/>
        <w:t>Sequential attention, the second process, consists of deciding when</w:t>
      </w:r>
      <w:r>
        <w:rPr>
          <w:spacing w:val="1"/>
        </w:rPr>
        <w:t> </w:t>
      </w:r>
      <w:r>
        <w:rPr/>
        <w:t>serial judgment is to be invoked. Padgett models it as the columns of</w:t>
      </w:r>
      <w:r>
        <w:rPr>
          <w:spacing w:val="1"/>
        </w:rPr>
        <w:t> </w:t>
      </w:r>
      <w:r>
        <w:rPr/>
        <w:t>cuts, within a matrix of cuts by programs, which sum over time into a</w:t>
      </w:r>
      <w:r>
        <w:rPr>
          <w:spacing w:val="1"/>
        </w:rPr>
        <w:t> </w:t>
      </w:r>
      <w:r>
        <w:rPr/>
        <w:t>Poisson distribution of cuts for programs. The Poisson is the form into</w:t>
      </w:r>
      <w:r>
        <w:rPr>
          <w:spacing w:val="-47"/>
        </w:rPr>
        <w:t> </w:t>
      </w:r>
      <w:r>
        <w:rPr/>
        <w:t>which cumulate the constituent distributions, each separately of nega-</w:t>
      </w:r>
      <w:r>
        <w:rPr>
          <w:spacing w:val="-47"/>
        </w:rPr>
        <w:t> </w:t>
      </w:r>
      <w:r>
        <w:rPr/>
        <w:t>tive exponential form. These are commit interfaces, the disciplines</w:t>
      </w:r>
      <w:r>
        <w:rPr>
          <w:spacing w:val="1"/>
        </w:rPr>
        <w:t> </w:t>
      </w:r>
      <w:r>
        <w:rPr/>
        <w:t>where it is the shapes that determine the processes, with the means</w:t>
      </w:r>
      <w:r>
        <w:rPr>
          <w:spacing w:val="1"/>
        </w:rPr>
        <w:t> </w:t>
      </w:r>
      <w:r>
        <w:rPr/>
        <w:t>reﬂecting</w:t>
      </w:r>
      <w:r>
        <w:rPr>
          <w:spacing w:val="10"/>
        </w:rPr>
        <w:t> </w:t>
      </w:r>
      <w:r>
        <w:rPr/>
        <w:t>accidents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environment.</w:t>
      </w:r>
    </w:p>
    <w:p>
      <w:pPr>
        <w:pStyle w:val="BodyText"/>
        <w:spacing w:line="230" w:lineRule="auto" w:before="4"/>
        <w:ind w:right="112" w:firstLine="198"/>
      </w:pPr>
      <w:r>
        <w:rPr/>
        <w:t>Regime and rhetoric and style are not inconsistent with gaming and</w:t>
      </w:r>
      <w:r>
        <w:rPr>
          <w:spacing w:val="-47"/>
        </w:rPr>
        <w:t> </w:t>
      </w:r>
      <w:r>
        <w:rPr/>
        <w:t>manipulation,</w:t>
      </w:r>
      <w:r>
        <w:rPr>
          <w:spacing w:val="-9"/>
        </w:rPr>
        <w:t> </w:t>
      </w:r>
      <w:r>
        <w:rPr/>
        <w:t>but</w:t>
      </w:r>
      <w:r>
        <w:rPr>
          <w:spacing w:val="-11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contrary</w:t>
      </w:r>
      <w:r>
        <w:rPr>
          <w:spacing w:val="-9"/>
        </w:rPr>
        <w:t> </w:t>
      </w:r>
      <w:r>
        <w:rPr/>
        <w:t>build</w:t>
      </w:r>
      <w:r>
        <w:rPr>
          <w:spacing w:val="-8"/>
        </w:rPr>
        <w:t> </w:t>
      </w:r>
      <w:r>
        <w:rPr/>
        <w:t>on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presuppose</w:t>
      </w:r>
      <w:r>
        <w:rPr>
          <w:spacing w:val="-8"/>
        </w:rPr>
        <w:t> </w:t>
      </w:r>
      <w:r>
        <w:rPr/>
        <w:t>them.</w:t>
      </w:r>
      <w:r>
        <w:rPr>
          <w:spacing w:val="-11"/>
        </w:rPr>
        <w:t> </w:t>
      </w:r>
      <w:r>
        <w:rPr/>
        <w:t>Each</w:t>
      </w:r>
      <w:r>
        <w:rPr>
          <w:spacing w:val="-47"/>
        </w:rPr>
        <w:t> </w:t>
      </w:r>
      <w:r>
        <w:rPr/>
        <w:t>stochastic process in Padgett’s model can also be seen as modeling a</w:t>
      </w:r>
      <w:r>
        <w:rPr>
          <w:spacing w:val="1"/>
        </w:rPr>
        <w:t> </w:t>
      </w:r>
      <w:r>
        <w:rPr/>
        <w:t>tangible series of perceptions, and of gamed counter-perceptions. The</w:t>
      </w:r>
      <w:r>
        <w:rPr>
          <w:spacing w:val="1"/>
        </w:rPr>
        <w:t> </w:t>
      </w:r>
      <w:r>
        <w:rPr/>
        <w:t>perceptions are</w:t>
      </w:r>
      <w:r>
        <w:rPr>
          <w:spacing w:val="1"/>
        </w:rPr>
        <w:t> </w:t>
      </w:r>
      <w:r>
        <w:rPr/>
        <w:t>socially constructed ones generated</w:t>
      </w:r>
      <w:r>
        <w:rPr>
          <w:spacing w:val="1"/>
        </w:rPr>
        <w:t> </w:t>
      </w:r>
      <w:r>
        <w:rPr/>
        <w:t>by disciplines.</w:t>
      </w:r>
      <w:r>
        <w:rPr>
          <w:spacing w:val="1"/>
        </w:rPr>
        <w:t> </w:t>
      </w:r>
      <w:r>
        <w:rPr/>
        <w:t>Whereas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unit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level,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disciplines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interfaces,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48"/>
        </w:rPr>
        <w:t> </w:t>
      </w:r>
      <w:r>
        <w:rPr/>
        <w:t>departmental level they appear to be mobilize disciplines, and at that</w:t>
      </w:r>
      <w:r>
        <w:rPr>
          <w:spacing w:val="1"/>
        </w:rPr>
        <w:t> </w:t>
      </w:r>
      <w:r>
        <w:rPr/>
        <w:t>level</w:t>
      </w:r>
      <w:r>
        <w:rPr>
          <w:spacing w:val="8"/>
        </w:rPr>
        <w:t> </w:t>
      </w:r>
      <w:r>
        <w:rPr/>
        <w:t>also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OMB</w:t>
      </w:r>
      <w:r>
        <w:rPr>
          <w:spacing w:val="9"/>
        </w:rPr>
        <w:t> </w:t>
      </w:r>
      <w:r>
        <w:rPr/>
        <w:t>dual</w:t>
      </w:r>
      <w:r>
        <w:rPr>
          <w:spacing w:val="9"/>
        </w:rPr>
        <w:t> </w:t>
      </w:r>
      <w:r>
        <w:rPr/>
        <w:t>hierarchy</w:t>
      </w:r>
      <w:r>
        <w:rPr>
          <w:spacing w:val="8"/>
        </w:rPr>
        <w:t> </w:t>
      </w:r>
      <w:r>
        <w:rPr/>
        <w:t>disciplines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select</w:t>
      </w:r>
      <w:r>
        <w:rPr>
          <w:spacing w:val="9"/>
        </w:rPr>
        <w:t> </w:t>
      </w:r>
      <w:r>
        <w:rPr/>
        <w:t>arenas.</w:t>
      </w:r>
    </w:p>
    <w:p>
      <w:pPr>
        <w:pStyle w:val="BodyText"/>
        <w:spacing w:line="230" w:lineRule="auto" w:before="3"/>
        <w:ind w:right="111" w:firstLine="198"/>
      </w:pPr>
      <w:r>
        <w:rPr/>
        <w:t>Padgett’s search for the distributional form that accommodates the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distributions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cuts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thus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search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generative prin-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ciple of the process. The stochastic process is a mapping of very com-</w:t>
      </w:r>
      <w:r>
        <w:rPr>
          <w:spacing w:val="1"/>
        </w:rPr>
        <w:t> </w:t>
      </w:r>
      <w:r>
        <w:rPr/>
        <w:t>plex and various perception formations into an outcome that balances</w:t>
      </w:r>
      <w:r>
        <w:rPr>
          <w:spacing w:val="-47"/>
        </w:rPr>
        <w:t> </w:t>
      </w:r>
      <w:r>
        <w:rPr/>
        <w:t>different control effects in the guise of different sources of uncer-</w:t>
      </w:r>
      <w:r>
        <w:rPr>
          <w:spacing w:val="1"/>
        </w:rPr>
        <w:t> </w:t>
      </w:r>
      <w:r>
        <w:rPr/>
        <w:t>tainty.</w:t>
      </w:r>
      <w:r>
        <w:rPr>
          <w:spacing w:val="22"/>
        </w:rPr>
        <w:t> </w:t>
      </w:r>
      <w:r>
        <w:rPr/>
        <w:t>Padgett</w:t>
      </w:r>
      <w:r>
        <w:rPr>
          <w:spacing w:val="24"/>
        </w:rPr>
        <w:t> </w:t>
      </w:r>
      <w:r>
        <w:rPr/>
        <w:t>brings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all</w:t>
      </w:r>
      <w:r>
        <w:rPr>
          <w:spacing w:val="22"/>
        </w:rPr>
        <w:t> </w:t>
      </w:r>
      <w:r>
        <w:rPr/>
        <w:t>together</w:t>
      </w:r>
      <w:r>
        <w:rPr>
          <w:spacing w:val="24"/>
        </w:rPr>
        <w:t> </w:t>
      </w:r>
      <w:r>
        <w:rPr/>
        <w:t>into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striking</w:t>
      </w:r>
      <w:r>
        <w:rPr>
          <w:spacing w:val="20"/>
        </w:rPr>
        <w:t> </w:t>
      </w:r>
      <w:r>
        <w:rPr/>
        <w:t>new</w:t>
      </w:r>
      <w:r>
        <w:rPr>
          <w:spacing w:val="24"/>
        </w:rPr>
        <w:t> </w:t>
      </w:r>
      <w:r>
        <w:rPr/>
        <w:t>insight</w:t>
      </w:r>
      <w:r>
        <w:rPr>
          <w:spacing w:val="2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3"/>
        </w:rPr>
        <w:t> </w:t>
      </w:r>
      <w:r>
        <w:rPr/>
        <w:t>process.</w:t>
      </w:r>
    </w:p>
    <w:p>
      <w:pPr>
        <w:pStyle w:val="BodyText"/>
        <w:spacing w:line="230" w:lineRule="auto" w:before="2"/>
        <w:ind w:left="103" w:right="104" w:firstLine="198"/>
      </w:pPr>
      <w:r>
        <w:rPr/>
        <w:t>His principal ﬁnding is that there are, indeed there must be, occa-</w:t>
      </w:r>
      <w:r>
        <w:rPr>
          <w:spacing w:val="1"/>
        </w:rPr>
        <w:t> </w:t>
      </w:r>
      <w:r>
        <w:rPr/>
        <w:t>sional catastrophic budget cuts, including dissolutions of programs,</w:t>
      </w:r>
      <w:r>
        <w:rPr>
          <w:spacing w:val="1"/>
        </w:rPr>
        <w:t> </w:t>
      </w:r>
      <w:r>
        <w:rPr/>
        <w:t>because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ways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dialectic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control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reproduction</w:t>
      </w:r>
      <w:r>
        <w:rPr>
          <w:spacing w:val="-48"/>
        </w:rPr>
        <w:t> </w:t>
      </w:r>
      <w:r>
        <w:rPr/>
        <w:t>is structured within this regime. The programs, even at the ﬁnest rec-</w:t>
      </w:r>
      <w:bookmarkStart w:name="5.8.2. Comparing Budget Stories" w:id="375"/>
      <w:bookmarkEnd w:id="375"/>
      <w:r>
        <w:rPr/>
      </w:r>
      <w:r>
        <w:rPr>
          <w:spacing w:val="1"/>
        </w:rPr>
        <w:t> </w:t>
      </w:r>
      <w:bookmarkStart w:name="_bookmark181" w:id="376"/>
      <w:bookmarkEnd w:id="376"/>
      <w:r>
        <w:rPr/>
        <w:t>ognized</w:t>
      </w:r>
      <w:r>
        <w:rPr/>
        <w:t> gradation, are themselves rhetoric devices in terms of which</w:t>
      </w:r>
      <w:r>
        <w:rPr>
          <w:spacing w:val="1"/>
        </w:rPr>
        <w:t> </w:t>
      </w:r>
      <w:r>
        <w:rPr/>
        <w:t>to recognize events and identities. A regime is a self-reproducing bal-</w:t>
      </w:r>
      <w:r>
        <w:rPr>
          <w:spacing w:val="1"/>
        </w:rPr>
        <w:t> </w:t>
      </w:r>
      <w:r>
        <w:rPr/>
        <w:t>ance of control efforts from perspectives that are not mutually compa-</w:t>
      </w:r>
      <w:r>
        <w:rPr>
          <w:spacing w:val="-47"/>
        </w:rPr>
        <w:t> </w:t>
      </w:r>
      <w:r>
        <w:rPr/>
        <w:t>rable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other,</w:t>
      </w:r>
      <w:r>
        <w:rPr>
          <w:spacing w:val="-2"/>
        </w:rPr>
        <w:t> </w:t>
      </w:r>
      <w:r>
        <w:rPr/>
        <w:t>much</w:t>
      </w:r>
      <w:r>
        <w:rPr>
          <w:spacing w:val="-4"/>
        </w:rPr>
        <w:t> </w:t>
      </w:r>
      <w:r>
        <w:rPr/>
        <w:t>less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institutions.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control</w:t>
      </w:r>
      <w:r>
        <w:rPr>
          <w:spacing w:val="-2"/>
        </w:rPr>
        <w:t> </w:t>
      </w:r>
      <w:r>
        <w:rPr/>
        <w:t>pro-</w:t>
      </w:r>
      <w:r>
        <w:rPr>
          <w:spacing w:val="-47"/>
        </w:rPr>
        <w:t> </w:t>
      </w:r>
      <w:r>
        <w:rPr/>
        <w:t>cess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cuts</w:t>
      </w:r>
      <w:r>
        <w:rPr>
          <w:spacing w:val="-6"/>
        </w:rPr>
        <w:t> </w:t>
      </w:r>
      <w:r>
        <w:rPr/>
        <w:t>across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reaches</w:t>
      </w:r>
      <w:r>
        <w:rPr>
          <w:spacing w:val="-6"/>
        </w:rPr>
        <w:t> </w:t>
      </w:r>
      <w:r>
        <w:rPr/>
        <w:t>into</w:t>
      </w:r>
      <w:r>
        <w:rPr>
          <w:spacing w:val="-7"/>
        </w:rPr>
        <w:t> </w:t>
      </w:r>
      <w:r>
        <w:rPr/>
        <w:t>disparate</w:t>
      </w:r>
      <w:r>
        <w:rPr>
          <w:spacing w:val="-6"/>
        </w:rPr>
        <w:t> </w:t>
      </w:r>
      <w:r>
        <w:rPr/>
        <w:t>rhetorics</w:t>
      </w:r>
      <w:r>
        <w:rPr>
          <w:spacing w:val="-5"/>
        </w:rPr>
        <w:t> </w:t>
      </w:r>
      <w:r>
        <w:rPr/>
        <w:t>must</w:t>
      </w:r>
      <w:r>
        <w:rPr>
          <w:spacing w:val="-7"/>
        </w:rPr>
        <w:t> </w:t>
      </w:r>
      <w:r>
        <w:rPr/>
        <w:t>generate</w:t>
      </w:r>
      <w:r>
        <w:rPr>
          <w:spacing w:val="-48"/>
        </w:rPr>
        <w:t> </w:t>
      </w:r>
      <w:r>
        <w:rPr/>
        <w:t>occasional</w:t>
      </w:r>
      <w:r>
        <w:rPr>
          <w:spacing w:val="10"/>
        </w:rPr>
        <w:t> </w:t>
      </w:r>
      <w:r>
        <w:rPr/>
        <w:t>jagged,</w:t>
      </w:r>
      <w:r>
        <w:rPr>
          <w:spacing w:val="11"/>
        </w:rPr>
        <w:t> </w:t>
      </w:r>
      <w:r>
        <w:rPr/>
        <w:t>erratic</w:t>
      </w:r>
      <w:r>
        <w:rPr>
          <w:spacing w:val="11"/>
        </w:rPr>
        <w:t> </w:t>
      </w:r>
      <w:r>
        <w:rPr/>
        <w:t>cuts.</w:t>
      </w:r>
    </w:p>
    <w:p>
      <w:pPr>
        <w:pStyle w:val="BodyText"/>
        <w:spacing w:line="230" w:lineRule="auto" w:before="4"/>
        <w:ind w:left="103" w:right="106" w:firstLine="198"/>
      </w:pPr>
      <w:r>
        <w:rPr/>
        <w:t>Most</w:t>
      </w:r>
      <w:r>
        <w:rPr>
          <w:spacing w:val="-4"/>
        </w:rPr>
        <w:t> </w:t>
      </w:r>
      <w:r>
        <w:rPr/>
        <w:t>program</w:t>
      </w:r>
      <w:r>
        <w:rPr>
          <w:spacing w:val="-4"/>
        </w:rPr>
        <w:t> </w:t>
      </w:r>
      <w:r>
        <w:rPr/>
        <w:t>units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incrementalist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initial</w:t>
      </w:r>
      <w:r>
        <w:rPr>
          <w:spacing w:val="-4"/>
        </w:rPr>
        <w:t> </w:t>
      </w:r>
      <w:r>
        <w:rPr/>
        <w:t>requests.</w:t>
      </w:r>
      <w:r>
        <w:rPr>
          <w:spacing w:val="-1"/>
        </w:rPr>
        <w:t> </w:t>
      </w:r>
      <w:r>
        <w:rPr/>
        <w:t>At</w:t>
      </w:r>
      <w:r>
        <w:rPr>
          <w:spacing w:val="-4"/>
        </w:rPr>
        <w:t> </w:t>
      </w:r>
      <w:r>
        <w:rPr/>
        <w:t>an</w:t>
      </w:r>
      <w:r>
        <w:rPr>
          <w:spacing w:val="-48"/>
        </w:rPr>
        <w:t> </w:t>
      </w:r>
      <w:r>
        <w:rPr/>
        <w:t>even further disaggregation into locales, these requests, innocuous at</w:t>
      </w:r>
      <w:r>
        <w:rPr>
          <w:spacing w:val="1"/>
        </w:rPr>
        <w:t> </w:t>
      </w:r>
      <w:r>
        <w:rPr/>
        <w:t>the national scope with which Padgett’s model starts, may prove to be</w:t>
      </w:r>
      <w:r>
        <w:rPr>
          <w:spacing w:val="-47"/>
        </w:rPr>
        <w:t> </w:t>
      </w:r>
      <w:r>
        <w:rPr/>
        <w:t>generated variously in select or mobilize disciplines. Further control</w:t>
      </w:r>
      <w:r>
        <w:rPr>
          <w:spacing w:val="1"/>
        </w:rPr>
        <w:t> </w:t>
      </w:r>
      <w:r>
        <w:rPr/>
        <w:t>would require further decoupling, as is well realized by Congress</w:t>
      </w:r>
      <w:r>
        <w:rPr>
          <w:spacing w:val="1"/>
        </w:rPr>
        <w:t> </w:t>
      </w:r>
      <w:r>
        <w:rPr/>
        <w:t>members and other program supporters who devise couplings and</w:t>
      </w:r>
      <w:r>
        <w:rPr>
          <w:spacing w:val="1"/>
        </w:rPr>
        <w:t> </w:t>
      </w:r>
      <w:r>
        <w:rPr/>
        <w:t>embeddings, as in the “entitlement” provisions. This is especially ap-</w:t>
      </w:r>
      <w:r>
        <w:rPr>
          <w:spacing w:val="1"/>
        </w:rPr>
        <w:t> </w:t>
      </w:r>
      <w:r>
        <w:rPr/>
        <w:t>parent when it comes to successive exposures to cuts, and, given an</w:t>
      </w:r>
      <w:r>
        <w:rPr>
          <w:spacing w:val="1"/>
        </w:rPr>
        <w:t> </w:t>
      </w:r>
      <w:r>
        <w:rPr/>
        <w:t>exposure, the considerations of how much of a cut to make on that</w:t>
      </w:r>
      <w:r>
        <w:rPr>
          <w:spacing w:val="1"/>
        </w:rPr>
        <w:t> </w:t>
      </w:r>
      <w:r>
        <w:rPr/>
        <w:t>particular</w:t>
      </w:r>
      <w:r>
        <w:rPr>
          <w:spacing w:val="-11"/>
        </w:rPr>
        <w:t> </w:t>
      </w:r>
      <w:r>
        <w:rPr/>
        <w:t>go-round.</w:t>
      </w:r>
      <w:r>
        <w:rPr>
          <w:spacing w:val="-12"/>
        </w:rPr>
        <w:t> </w:t>
      </w:r>
      <w:r>
        <w:rPr/>
        <w:t>Programs</w:t>
      </w:r>
      <w:r>
        <w:rPr>
          <w:spacing w:val="-10"/>
        </w:rPr>
        <w:t> </w:t>
      </w:r>
      <w:r>
        <w:rPr/>
        <w:t>not</w:t>
      </w:r>
      <w:r>
        <w:rPr>
          <w:spacing w:val="-11"/>
        </w:rPr>
        <w:t> </w:t>
      </w:r>
      <w:r>
        <w:rPr/>
        <w:t>coupled</w:t>
      </w:r>
      <w:r>
        <w:rPr>
          <w:spacing w:val="-12"/>
        </w:rPr>
        <w:t> </w:t>
      </w:r>
      <w:r>
        <w:rPr/>
        <w:t>into</w:t>
      </w:r>
      <w:r>
        <w:rPr>
          <w:spacing w:val="-10"/>
        </w:rPr>
        <w:t> </w:t>
      </w:r>
      <w:r>
        <w:rPr/>
        <w:t>other</w:t>
      </w:r>
      <w:r>
        <w:rPr>
          <w:spacing w:val="-11"/>
        </w:rPr>
        <w:t> </w:t>
      </w:r>
      <w:r>
        <w:rPr/>
        <w:t>programs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48"/>
        </w:rPr>
        <w:t> </w:t>
      </w:r>
      <w:r>
        <w:rPr/>
        <w:t>prime turf for cutting by a strategy that is openly independent of pro-</w:t>
      </w:r>
      <w:r>
        <w:rPr>
          <w:spacing w:val="1"/>
        </w:rPr>
        <w:t> </w:t>
      </w:r>
      <w:r>
        <w:rPr/>
        <w:t>grammatic</w:t>
      </w:r>
      <w:r>
        <w:rPr>
          <w:spacing w:val="6"/>
        </w:rPr>
        <w:t> </w:t>
      </w:r>
      <w:r>
        <w:rPr/>
        <w:t>considerations,</w:t>
      </w:r>
      <w:r>
        <w:rPr>
          <w:spacing w:val="7"/>
        </w:rPr>
        <w:t> </w:t>
      </w:r>
      <w:r>
        <w:rPr/>
        <w:t>which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second-order</w:t>
      </w:r>
      <w:r>
        <w:rPr>
          <w:spacing w:val="6"/>
        </w:rPr>
        <w:t> </w:t>
      </w:r>
      <w:r>
        <w:rPr/>
        <w:t>ﬁscal</w:t>
      </w:r>
      <w:r>
        <w:rPr>
          <w:spacing w:val="7"/>
        </w:rPr>
        <w:t> </w:t>
      </w:r>
      <w:r>
        <w:rPr/>
        <w:t>strategy.</w:t>
      </w:r>
    </w:p>
    <w:p>
      <w:pPr>
        <w:pStyle w:val="BodyText"/>
        <w:spacing w:before="3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26"/>
        </w:numPr>
        <w:tabs>
          <w:tab w:pos="2286" w:val="left" w:leader="none"/>
        </w:tabs>
        <w:spacing w:line="240" w:lineRule="auto" w:before="0" w:after="0"/>
        <w:ind w:left="2285" w:right="0" w:hanging="510"/>
        <w:jc w:val="both"/>
        <w:rPr>
          <w:i/>
        </w:rPr>
      </w:pPr>
      <w:hyperlink w:history="true" w:anchor="_bookmark4">
        <w:r>
          <w:rPr>
            <w:i/>
          </w:rPr>
          <w:t>Comparing</w:t>
        </w:r>
        <w:r>
          <w:rPr>
            <w:i/>
            <w:spacing w:val="6"/>
          </w:rPr>
          <w:t> </w:t>
        </w:r>
        <w:r>
          <w:rPr>
            <w:i/>
          </w:rPr>
          <w:t>Budget</w:t>
        </w:r>
        <w:r>
          <w:rPr>
            <w:i/>
            <w:spacing w:val="7"/>
          </w:rPr>
          <w:t> </w:t>
        </w:r>
        <w:r>
          <w:rPr>
            <w:i/>
          </w:rPr>
          <w:t>Stories</w:t>
        </w:r>
      </w:hyperlink>
    </w:p>
    <w:p>
      <w:pPr>
        <w:pStyle w:val="BodyText"/>
        <w:spacing w:line="230" w:lineRule="auto" w:before="118"/>
        <w:ind w:left="103" w:right="106"/>
      </w:pPr>
      <w:r>
        <w:rPr/>
        <w:t>The conventional ex post story about budgets has usually concerned</w:t>
      </w:r>
      <w:r>
        <w:rPr>
          <w:spacing w:val="1"/>
        </w:rPr>
        <w:t> </w:t>
      </w:r>
      <w:r>
        <w:rPr/>
        <w:t>aggregation, which, until Padgett, was the apparently logical and un-</w:t>
      </w:r>
      <w:r>
        <w:rPr>
          <w:spacing w:val="1"/>
        </w:rPr>
        <w:t> </w:t>
      </w:r>
      <w:r>
        <w:rPr/>
        <w:t>avoidable way to construe the shaping of budgets. Padgett’s model, in</w:t>
      </w:r>
      <w:r>
        <w:rPr>
          <w:spacing w:val="-47"/>
        </w:rPr>
        <w:t> </w:t>
      </w:r>
      <w:r>
        <w:rPr/>
        <w:t>contrast, operationalizes control problems from a self-similar theory,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middle-range</w:t>
      </w:r>
      <w:r>
        <w:rPr>
          <w:spacing w:val="-1"/>
        </w:rPr>
        <w:t> </w:t>
      </w:r>
      <w:r>
        <w:rPr/>
        <w:t>order: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are</w:t>
      </w:r>
      <w:r>
        <w:rPr>
          <w:spacing w:val="-48"/>
        </w:rPr>
        <w:t> </w:t>
      </w:r>
      <w:r>
        <w:rPr/>
        <w:t>more a matter of horizontal essays at agency, and at decoupling pro-</w:t>
      </w:r>
      <w:r>
        <w:rPr>
          <w:spacing w:val="1"/>
        </w:rPr>
        <w:t> </w:t>
      </w:r>
      <w:r>
        <w:rPr/>
        <w:t>grams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their</w:t>
      </w:r>
      <w:r>
        <w:rPr>
          <w:spacing w:val="10"/>
        </w:rPr>
        <w:t> </w:t>
      </w:r>
      <w:r>
        <w:rPr/>
        <w:t>ostensible</w:t>
      </w:r>
      <w:r>
        <w:rPr>
          <w:spacing w:val="10"/>
        </w:rPr>
        <w:t> </w:t>
      </w:r>
      <w:r>
        <w:rPr/>
        <w:t>aggregate</w:t>
      </w:r>
      <w:r>
        <w:rPr>
          <w:spacing w:val="10"/>
        </w:rPr>
        <w:t> </w:t>
      </w:r>
      <w:r>
        <w:rPr/>
        <w:t>housings.</w:t>
      </w:r>
    </w:p>
    <w:p>
      <w:pPr>
        <w:pStyle w:val="BodyText"/>
        <w:spacing w:line="230" w:lineRule="auto" w:before="3"/>
        <w:ind w:left="103" w:right="105" w:firstLine="198"/>
      </w:pPr>
      <w:r>
        <w:rPr/>
        <w:t>Embedding to a higher level, of new identities functioning in a dif-</w:t>
      </w:r>
      <w:r>
        <w:rPr>
          <w:spacing w:val="1"/>
        </w:rPr>
        <w:t> </w:t>
      </w:r>
      <w:r>
        <w:rPr/>
        <w:t>ferent network of refashioned identities, can occur without any sub-</w:t>
      </w:r>
      <w:r>
        <w:rPr>
          <w:spacing w:val="1"/>
        </w:rPr>
        <w:t> </w:t>
      </w:r>
      <w:r>
        <w:rPr/>
        <w:t>stantive aggregation whatever. And conversely, formal aggregation</w:t>
      </w:r>
      <w:r>
        <w:rPr>
          <w:spacing w:val="1"/>
        </w:rPr>
        <w:t> </w:t>
      </w:r>
      <w:r>
        <w:rPr/>
        <w:t>into larger partitions need have no impact on level of operation, on</w:t>
      </w:r>
      <w:r>
        <w:rPr>
          <w:spacing w:val="1"/>
        </w:rPr>
        <w:t> </w:t>
      </w:r>
      <w:r>
        <w:rPr/>
        <w:t>being perceived and perceiving in terms of more sophistication. Pro-</w:t>
      </w:r>
      <w:r>
        <w:rPr>
          <w:spacing w:val="1"/>
        </w:rPr>
        <w:t> </w:t>
      </w:r>
      <w:r>
        <w:rPr/>
        <w:t>gram</w:t>
      </w:r>
      <w:r>
        <w:rPr>
          <w:spacing w:val="-8"/>
        </w:rPr>
        <w:t> </w:t>
      </w:r>
      <w:r>
        <w:rPr/>
        <w:t>units</w:t>
      </w:r>
      <w:r>
        <w:rPr>
          <w:spacing w:val="-8"/>
        </w:rPr>
        <w:t> </w:t>
      </w:r>
      <w:r>
        <w:rPr/>
        <w:t>never</w:t>
      </w:r>
      <w:r>
        <w:rPr>
          <w:spacing w:val="-8"/>
        </w:rPr>
        <w:t> </w:t>
      </w:r>
      <w:r>
        <w:rPr/>
        <w:t>touched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ﬁghts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confusions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stand-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ing whatever, no identities to generate bases and directions of action.</w:t>
      </w:r>
      <w:r>
        <w:rPr>
          <w:spacing w:val="1"/>
        </w:rPr>
        <w:t> </w:t>
      </w:r>
      <w:r>
        <w:rPr/>
        <w:t>Identities rear up out of frictions along networks of productions and</w:t>
      </w:r>
      <w:r>
        <w:rPr>
          <w:spacing w:val="1"/>
        </w:rPr>
        <w:t> </w:t>
      </w:r>
      <w:r>
        <w:rPr/>
        <w:t>events,</w:t>
      </w:r>
      <w:r>
        <w:rPr>
          <w:spacing w:val="9"/>
        </w:rPr>
        <w:t> </w:t>
      </w:r>
      <w:r>
        <w:rPr/>
        <w:t>whether</w:t>
      </w:r>
      <w:r>
        <w:rPr>
          <w:spacing w:val="10"/>
        </w:rPr>
        <w:t> </w:t>
      </w:r>
      <w:r>
        <w:rPr/>
        <w:t>or</w:t>
      </w:r>
      <w:r>
        <w:rPr>
          <w:spacing w:val="9"/>
        </w:rPr>
        <w:t> </w:t>
      </w:r>
      <w:r>
        <w:rPr/>
        <w:t>not</w:t>
      </w:r>
      <w:r>
        <w:rPr>
          <w:spacing w:val="10"/>
        </w:rPr>
        <w:t> </w:t>
      </w:r>
      <w:r>
        <w:rPr/>
        <w:t>these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being</w:t>
      </w:r>
      <w:r>
        <w:rPr>
          <w:spacing w:val="9"/>
        </w:rPr>
        <w:t> </w:t>
      </w:r>
      <w:r>
        <w:rPr/>
        <w:t>shaped</w:t>
      </w:r>
      <w:r>
        <w:rPr>
          <w:spacing w:val="10"/>
        </w:rPr>
        <w:t> </w:t>
      </w:r>
      <w:r>
        <w:rPr/>
        <w:t>by</w:t>
      </w:r>
      <w:r>
        <w:rPr>
          <w:spacing w:val="9"/>
        </w:rPr>
        <w:t> </w:t>
      </w:r>
      <w:r>
        <w:rPr/>
        <w:t>disciplines.</w:t>
      </w:r>
    </w:p>
    <w:p>
      <w:pPr>
        <w:pStyle w:val="BodyText"/>
        <w:spacing w:line="230" w:lineRule="auto" w:before="1"/>
        <w:ind w:right="112" w:firstLine="198"/>
      </w:pP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put</w:t>
      </w:r>
      <w:r>
        <w:rPr>
          <w:spacing w:val="19"/>
          <w:w w:val="95"/>
        </w:rPr>
        <w:t> </w:t>
      </w:r>
      <w:r>
        <w:rPr>
          <w:w w:val="95"/>
        </w:rPr>
        <w:t>together</w:t>
      </w:r>
      <w:r>
        <w:rPr>
          <w:spacing w:val="22"/>
          <w:w w:val="95"/>
        </w:rPr>
        <w:t> </w:t>
      </w:r>
      <w:r>
        <w:rPr>
          <w:w w:val="95"/>
        </w:rPr>
        <w:t>disciplines</w:t>
      </w:r>
      <w:r>
        <w:rPr>
          <w:spacing w:val="19"/>
          <w:w w:val="95"/>
        </w:rPr>
        <w:t> </w:t>
      </w:r>
      <w:r>
        <w:rPr>
          <w:w w:val="95"/>
        </w:rPr>
        <w:t>into</w:t>
      </w:r>
      <w:r>
        <w:rPr>
          <w:spacing w:val="19"/>
          <w:w w:val="95"/>
        </w:rPr>
        <w:t> </w:t>
      </w:r>
      <w:r>
        <w:rPr>
          <w:w w:val="95"/>
        </w:rPr>
        <w:t>some</w:t>
      </w:r>
      <w:r>
        <w:rPr>
          <w:spacing w:val="19"/>
          <w:w w:val="95"/>
        </w:rPr>
        <w:t> </w:t>
      </w:r>
      <w:r>
        <w:rPr>
          <w:w w:val="95"/>
        </w:rPr>
        <w:t>stratiﬁcation</w:t>
      </w:r>
      <w:r>
        <w:rPr>
          <w:spacing w:val="19"/>
          <w:w w:val="95"/>
        </w:rPr>
        <w:t> </w:t>
      </w:r>
      <w:r>
        <w:rPr>
          <w:w w:val="95"/>
        </w:rPr>
        <w:t>process</w:t>
      </w:r>
      <w:r>
        <w:rPr>
          <w:spacing w:val="22"/>
          <w:w w:val="95"/>
        </w:rPr>
        <w:t> </w:t>
      </w:r>
      <w:r>
        <w:rPr>
          <w:w w:val="95"/>
        </w:rPr>
        <w:t>is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build</w:t>
      </w:r>
      <w:r>
        <w:rPr>
          <w:spacing w:val="-45"/>
          <w:w w:val="95"/>
        </w:rPr>
        <w:t> </w:t>
      </w:r>
      <w:r>
        <w:rPr/>
        <w:t>a tower of Babel. From an external observer’s viewpoint, generality</w:t>
      </w:r>
      <w:r>
        <w:rPr>
          <w:spacing w:val="1"/>
        </w:rPr>
        <w:t> </w:t>
      </w:r>
      <w:r>
        <w:rPr/>
        <w:t>can be obtained only by a framework that is loose and ﬂexible enough</w:t>
      </w:r>
      <w:r>
        <w:rPr>
          <w:spacing w:val="-47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accommodate</w:t>
      </w:r>
      <w:r>
        <w:rPr>
          <w:spacing w:val="-9"/>
        </w:rPr>
        <w:t> </w:t>
      </w:r>
      <w:r>
        <w:rPr/>
        <w:t>concatenations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partly</w:t>
      </w:r>
      <w:r>
        <w:rPr>
          <w:spacing w:val="-11"/>
        </w:rPr>
        <w:t> </w:t>
      </w:r>
      <w:r>
        <w:rPr/>
        <w:t>consistent</w:t>
      </w:r>
      <w:r>
        <w:rPr>
          <w:spacing w:val="-9"/>
        </w:rPr>
        <w:t> </w:t>
      </w:r>
      <w:r>
        <w:rPr/>
        <w:t>schemes.</w:t>
      </w:r>
      <w:r>
        <w:rPr>
          <w:spacing w:val="-12"/>
        </w:rPr>
        <w:t> </w:t>
      </w:r>
      <w:r>
        <w:rPr/>
        <w:t>Padgett’s</w:t>
      </w:r>
      <w:r>
        <w:rPr>
          <w:spacing w:val="-47"/>
        </w:rPr>
        <w:t> </w:t>
      </w:r>
      <w:r>
        <w:rPr/>
        <w:t>stochastic model of the U.S. federal budget’s construction can be seen</w:t>
      </w:r>
      <w:r>
        <w:rPr>
          <w:spacing w:val="1"/>
        </w:rPr>
        <w:t> </w:t>
      </w:r>
      <w:r>
        <w:rPr/>
        <w:t>as an apt description. This stochastic model makes sense for observers</w:t>
      </w:r>
      <w:r>
        <w:rPr>
          <w:spacing w:val="-47"/>
        </w:rPr>
        <w:t> </w:t>
      </w:r>
      <w:r>
        <w:rPr/>
        <w:t>of what is going on when numerous and diverse disciplines are com-</w:t>
      </w:r>
      <w:r>
        <w:rPr>
          <w:spacing w:val="1"/>
        </w:rPr>
        <w:t> </w:t>
      </w:r>
      <w:r>
        <w:rPr/>
        <w:t>peting and being put together into uniﬁed streams of claimants for</w:t>
      </w:r>
      <w:r>
        <w:rPr>
          <w:spacing w:val="1"/>
        </w:rPr>
        <w:t> </w:t>
      </w:r>
      <w:r>
        <w:rPr/>
        <w:t>ﬂows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resources.</w:t>
      </w:r>
    </w:p>
    <w:p>
      <w:pPr>
        <w:pStyle w:val="BodyText"/>
        <w:spacing w:line="230" w:lineRule="auto" w:before="4"/>
        <w:ind w:right="112" w:firstLine="198"/>
      </w:pPr>
      <w:r>
        <w:rPr/>
        <w:t>The other school of budget models (Wildavsky 1975) has urged that</w:t>
      </w:r>
      <w:r>
        <w:rPr>
          <w:spacing w:val="-47"/>
        </w:rPr>
        <w:t> </w:t>
      </w:r>
      <w:r>
        <w:rPr/>
        <w:t>only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outside</w:t>
      </w:r>
      <w:r>
        <w:rPr>
          <w:spacing w:val="-9"/>
        </w:rPr>
        <w:t> </w:t>
      </w:r>
      <w:r>
        <w:rPr/>
        <w:t>envelope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budgets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examined.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incremen-</w:t>
      </w:r>
      <w:r>
        <w:rPr>
          <w:spacing w:val="-47"/>
        </w:rPr>
        <w:t> </w:t>
      </w:r>
      <w:r>
        <w:rPr/>
        <w:t>tal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attended</w:t>
      </w:r>
      <w:r>
        <w:rPr>
          <w:spacing w:val="1"/>
        </w:rPr>
        <w:t> </w:t>
      </w:r>
      <w:r>
        <w:rPr/>
        <w:t>to,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argue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inertia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“dynamic” in the accommodation of disparate organization units, the</w:t>
      </w:r>
      <w:r>
        <w:rPr>
          <w:spacing w:val="1"/>
        </w:rPr>
        <w:t> </w:t>
      </w:r>
      <w:r>
        <w:rPr/>
        <w:t>accommodation that is the substance of budgeting. No stochastic ele-</w:t>
      </w:r>
      <w:r>
        <w:rPr>
          <w:spacing w:val="1"/>
        </w:rPr>
        <w:t> </w:t>
      </w:r>
      <w:r>
        <w:rPr/>
        <w:t>ments</w:t>
      </w:r>
      <w:r>
        <w:rPr>
          <w:spacing w:val="10"/>
        </w:rPr>
        <w:t> </w:t>
      </w:r>
      <w:r>
        <w:rPr/>
        <w:t>need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introduced.</w:t>
      </w:r>
    </w:p>
    <w:p>
      <w:pPr>
        <w:pStyle w:val="BodyText"/>
        <w:spacing w:line="230" w:lineRule="auto" w:before="3"/>
        <w:ind w:right="111" w:firstLine="198"/>
      </w:pPr>
      <w:r>
        <w:rPr/>
        <w:t>But Padgett has demonstrated very much better ﬁts using his mod-</w:t>
      </w:r>
      <w:r>
        <w:rPr>
          <w:spacing w:val="1"/>
        </w:rPr>
        <w:t> </w:t>
      </w:r>
      <w:r>
        <w:rPr/>
        <w:t>els.</w:t>
      </w:r>
      <w:r>
        <w:rPr>
          <w:spacing w:val="-6"/>
        </w:rPr>
        <w:t> </w:t>
      </w:r>
      <w:r>
        <w:rPr/>
        <w:t>His</w:t>
      </w:r>
      <w:r>
        <w:rPr>
          <w:spacing w:val="-4"/>
        </w:rPr>
        <w:t> </w:t>
      </w:r>
      <w:r>
        <w:rPr/>
        <w:t>models</w:t>
      </w:r>
      <w:r>
        <w:rPr>
          <w:spacing w:val="-6"/>
        </w:rPr>
        <w:t> </w:t>
      </w:r>
      <w:r>
        <w:rPr/>
        <w:t>also</w:t>
      </w:r>
      <w:r>
        <w:rPr>
          <w:spacing w:val="-4"/>
        </w:rPr>
        <w:t> </w:t>
      </w:r>
      <w:r>
        <w:rPr/>
        <w:t>conform</w:t>
      </w:r>
      <w:r>
        <w:rPr>
          <w:spacing w:val="-6"/>
        </w:rPr>
        <w:t> </w:t>
      </w:r>
      <w:r>
        <w:rPr/>
        <w:t>better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accounts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participants,</w:t>
      </w:r>
      <w:r>
        <w:rPr>
          <w:spacing w:val="-6"/>
        </w:rPr>
        <w:t> </w:t>
      </w:r>
      <w:r>
        <w:rPr/>
        <w:t>and</w:t>
      </w:r>
      <w:r>
        <w:rPr>
          <w:spacing w:val="-48"/>
        </w:rPr>
        <w:t> </w:t>
      </w:r>
      <w:r>
        <w:rPr/>
        <w:t>furthermore they provide bases for predicting secular changes. Above</w:t>
      </w:r>
      <w:r>
        <w:rPr>
          <w:spacing w:val="-47"/>
        </w:rPr>
        <w:t> </w:t>
      </w:r>
      <w:r>
        <w:rPr/>
        <w:t>all, Padgett’s models predict occasional dramatic shifts in allocations,</w:t>
      </w:r>
      <w:r>
        <w:rPr>
          <w:spacing w:val="1"/>
        </w:rPr>
        <w:t> </w:t>
      </w:r>
      <w:r>
        <w:rPr/>
        <w:t>which</w:t>
      </w:r>
      <w:r>
        <w:rPr>
          <w:spacing w:val="8"/>
        </w:rPr>
        <w:t> </w:t>
      </w:r>
      <w:r>
        <w:rPr/>
        <w:t>indeed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crux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real</w:t>
      </w:r>
      <w:r>
        <w:rPr>
          <w:spacing w:val="9"/>
        </w:rPr>
        <w:t> </w:t>
      </w:r>
      <w:r>
        <w:rPr/>
        <w:t>historical</w:t>
      </w:r>
      <w:r>
        <w:rPr>
          <w:spacing w:val="8"/>
        </w:rPr>
        <w:t> </w:t>
      </w:r>
      <w:r>
        <w:rPr/>
        <w:t>process</w:t>
      </w:r>
      <w:r>
        <w:rPr>
          <w:spacing w:val="8"/>
        </w:rPr>
        <w:t> </w:t>
      </w:r>
      <w:r>
        <w:rPr/>
        <w:t>observed.</w:t>
      </w:r>
    </w:p>
    <w:p>
      <w:pPr>
        <w:pStyle w:val="BodyText"/>
        <w:spacing w:line="230" w:lineRule="auto" w:before="2"/>
        <w:ind w:right="113" w:firstLine="198"/>
      </w:pPr>
      <w:r>
        <w:rPr/>
        <w:t>Another model parallel to Padgett’s, but for the private business</w:t>
      </w:r>
      <w:r>
        <w:rPr>
          <w:spacing w:val="1"/>
        </w:rPr>
        <w:t> </w:t>
      </w:r>
      <w:r>
        <w:rPr/>
        <w:t>economy, can be found in Burt (1983). Unlike Padgett, Burt did not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documents,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case,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se-</w:t>
      </w:r>
      <w:r>
        <w:rPr>
          <w:spacing w:val="1"/>
        </w:rPr>
        <w:t> </w:t>
      </w:r>
      <w:r>
        <w:rPr/>
        <w:t>quences of market share and proﬁts across industries and ﬁrms. So</w:t>
      </w:r>
      <w:r>
        <w:rPr>
          <w:spacing w:val="1"/>
        </w:rPr>
        <w:t> </w:t>
      </w:r>
      <w:r>
        <w:rPr/>
        <w:t>Burt infers dependencies and contingencies from a black-box analysis</w:t>
      </w:r>
      <w:r>
        <w:rPr>
          <w:spacing w:val="1"/>
        </w:rPr>
        <w:t> </w:t>
      </w:r>
      <w:r>
        <w:rPr/>
        <w:t>that predicts to the variation across ﬁrms and industries in rates of</w:t>
      </w:r>
      <w:r>
        <w:rPr>
          <w:spacing w:val="1"/>
        </w:rPr>
        <w:t> </w:t>
      </w:r>
      <w:r>
        <w:rPr/>
        <w:t>return. Burt bases these predictions upon measures of the range of</w:t>
      </w:r>
      <w:r>
        <w:rPr>
          <w:spacing w:val="1"/>
        </w:rPr>
        <w:t> </w:t>
      </w:r>
      <w:r>
        <w:rPr/>
        <w:t>alternatives in sourcing and the range in selling. These ranges can be</w:t>
      </w:r>
      <w:r>
        <w:rPr>
          <w:spacing w:val="1"/>
        </w:rPr>
        <w:t> </w:t>
      </w:r>
      <w:r>
        <w:rPr/>
        <w:t>construed as measures of feasible decoupling and therefore of likely</w:t>
      </w:r>
      <w:r>
        <w:rPr>
          <w:spacing w:val="1"/>
        </w:rPr>
        <w:t> </w:t>
      </w:r>
      <w:r>
        <w:rPr/>
        <w:t>control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autonomy.</w:t>
      </w:r>
    </w:p>
    <w:p>
      <w:pPr>
        <w:pStyle w:val="BodyText"/>
        <w:spacing w:line="230" w:lineRule="auto" w:before="4"/>
        <w:ind w:right="110" w:firstLine="198"/>
      </w:pPr>
      <w:r>
        <w:rPr>
          <w:spacing w:val="-2"/>
        </w:rPr>
        <w:t>One</w:t>
      </w:r>
      <w:r>
        <w:rPr>
          <w:spacing w:val="-10"/>
        </w:rPr>
        <w:t> </w:t>
      </w:r>
      <w:r>
        <w:rPr>
          <w:spacing w:val="-2"/>
        </w:rPr>
        <w:t>could</w:t>
      </w:r>
      <w:r>
        <w:rPr>
          <w:spacing w:val="-10"/>
        </w:rPr>
        <w:t> </w:t>
      </w:r>
      <w:r>
        <w:rPr>
          <w:spacing w:val="-2"/>
        </w:rPr>
        <w:t>draw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industry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stochastic</w:t>
      </w:r>
      <w:r>
        <w:rPr>
          <w:spacing w:val="-10"/>
        </w:rPr>
        <w:t> </w:t>
      </w:r>
      <w:r>
        <w:rPr>
          <w:spacing w:val="-1"/>
        </w:rPr>
        <w:t>analogue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Padgett’s</w:t>
      </w:r>
      <w:r>
        <w:rPr>
          <w:spacing w:val="-10"/>
        </w:rPr>
        <w:t> </w:t>
      </w:r>
      <w:r>
        <w:rPr>
          <w:spacing w:val="-1"/>
        </w:rPr>
        <w:t>analy-</w:t>
      </w:r>
      <w:r>
        <w:rPr>
          <w:spacing w:val="-47"/>
        </w:rPr>
        <w:t> </w:t>
      </w:r>
      <w:r>
        <w:rPr/>
        <w:t>sis.</w:t>
      </w:r>
      <w:r>
        <w:rPr>
          <w:spacing w:val="-8"/>
        </w:rPr>
        <w:t> </w:t>
      </w:r>
      <w:r>
        <w:rPr/>
        <w:t>Congress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8"/>
        </w:rPr>
        <w:t> </w:t>
      </w:r>
      <w:r>
        <w:rPr/>
        <w:t>government</w:t>
      </w:r>
      <w:r>
        <w:rPr>
          <w:spacing w:val="-5"/>
        </w:rPr>
        <w:t> </w:t>
      </w:r>
      <w:r>
        <w:rPr/>
        <w:t>presences</w:t>
      </w:r>
      <w:r>
        <w:rPr>
          <w:spacing w:val="-8"/>
        </w:rPr>
        <w:t> </w:t>
      </w:r>
      <w:r>
        <w:rPr/>
        <w:t>operate</w:t>
      </w:r>
      <w:r>
        <w:rPr>
          <w:spacing w:val="-5"/>
        </w:rPr>
        <w:t> </w:t>
      </w:r>
      <w:r>
        <w:rPr/>
        <w:t>so</w:t>
      </w:r>
      <w:r>
        <w:rPr>
          <w:spacing w:val="-8"/>
        </w:rPr>
        <w:t> </w:t>
      </w:r>
      <w:r>
        <w:rPr/>
        <w:t>disjointly</w:t>
      </w:r>
      <w:r>
        <w:rPr>
          <w:spacing w:val="-47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1"/>
        </w:rPr>
        <w:t>parallel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government</w:t>
      </w:r>
      <w:r>
        <w:rPr>
          <w:spacing w:val="-9"/>
        </w:rPr>
        <w:t> </w:t>
      </w:r>
      <w:r>
        <w:rPr>
          <w:spacing w:val="-1"/>
        </w:rPr>
        <w:t>from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market</w:t>
      </w:r>
      <w:r>
        <w:rPr>
          <w:spacing w:val="-10"/>
        </w:rPr>
        <w:t> </w:t>
      </w:r>
      <w:r>
        <w:rPr>
          <w:spacing w:val="-1"/>
        </w:rPr>
        <w:t>economy</w:t>
      </w:r>
      <w:r>
        <w:rPr>
          <w:spacing w:val="-10"/>
        </w:rPr>
        <w:t> </w:t>
      </w:r>
      <w:r>
        <w:rPr>
          <w:spacing w:val="-1"/>
        </w:rPr>
        <w:t>may</w:t>
      </w:r>
      <w:r>
        <w:rPr>
          <w:spacing w:val="-9"/>
        </w:rPr>
        <w:t> </w:t>
      </w:r>
      <w:r>
        <w:rPr>
          <w:spacing w:val="-1"/>
        </w:rPr>
        <w:t>be</w:t>
      </w:r>
      <w:r>
        <w:rPr>
          <w:spacing w:val="-10"/>
        </w:rPr>
        <w:t> </w:t>
      </w:r>
      <w:r>
        <w:rPr>
          <w:spacing w:val="-1"/>
        </w:rPr>
        <w:t>worth</w:t>
      </w:r>
      <w:r>
        <w:rPr>
          <w:spacing w:val="-47"/>
        </w:rPr>
        <w:t> </w:t>
      </w:r>
      <w:r>
        <w:rPr/>
        <w:t>drawing. Padgett’s and Burt’s aggregation paradoxes are solved at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same</w:t>
      </w:r>
      <w:r>
        <w:rPr>
          <w:spacing w:val="2"/>
        </w:rPr>
        <w:t> </w:t>
      </w:r>
      <w:r>
        <w:rPr/>
        <w:t>scale,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government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business,</w:t>
      </w:r>
      <w:r>
        <w:rPr>
          <w:spacing w:val="1"/>
        </w:rPr>
        <w:t> </w:t>
      </w:r>
      <w:r>
        <w:rPr/>
        <w:t>respectively.</w:t>
      </w:r>
    </w:p>
    <w:p>
      <w:pPr>
        <w:pStyle w:val="BodyText"/>
        <w:spacing w:line="230" w:lineRule="auto" w:before="2"/>
        <w:ind w:right="114" w:firstLine="198"/>
      </w:pPr>
      <w:r>
        <w:rPr/>
        <w:t>The next chapter takes a general look at how regimes are built that</w:t>
      </w:r>
      <w:r>
        <w:rPr>
          <w:spacing w:val="1"/>
        </w:rPr>
        <w:t> </w:t>
      </w:r>
      <w:r>
        <w:rPr/>
        <w:t>try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avoid</w:t>
      </w:r>
      <w:r>
        <w:rPr>
          <w:spacing w:val="11"/>
        </w:rPr>
        <w:t> </w:t>
      </w:r>
      <w:r>
        <w:rPr/>
        <w:t>revolution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rhetoric.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Heading2"/>
      </w:pPr>
      <w:bookmarkStart w:name="SIX: Regimes of Control" w:id="377"/>
      <w:bookmarkEnd w:id="377"/>
      <w:r>
        <w:rPr>
          <w:b w:val="0"/>
        </w:rPr>
      </w:r>
      <w:bookmarkStart w:name="_bookmark182" w:id="378"/>
      <w:bookmarkEnd w:id="378"/>
      <w:r>
        <w:rPr>
          <w:b w:val="0"/>
        </w:rPr>
      </w:r>
      <w:hyperlink w:history="true" w:anchor="_bookmark4">
        <w:r>
          <w:rPr/>
          <w:t>SIX</w:t>
        </w:r>
      </w:hyperlink>
    </w:p>
    <w:p>
      <w:pPr>
        <w:spacing w:before="272"/>
        <w:ind w:left="99" w:right="105" w:firstLine="0"/>
        <w:jc w:val="center"/>
        <w:rPr>
          <w:sz w:val="24"/>
        </w:rPr>
      </w:pPr>
      <w:hyperlink w:history="true" w:anchor="_bookmark4">
        <w:r>
          <w:rPr>
            <w:sz w:val="24"/>
          </w:rPr>
          <w:t>REGIMES</w:t>
        </w:r>
        <w:r>
          <w:rPr>
            <w:spacing w:val="8"/>
            <w:sz w:val="24"/>
          </w:rPr>
          <w:t> </w:t>
        </w:r>
        <w:r>
          <w:rPr>
            <w:sz w:val="24"/>
          </w:rPr>
          <w:t>OF</w:t>
        </w:r>
        <w:r>
          <w:rPr>
            <w:spacing w:val="8"/>
            <w:sz w:val="24"/>
          </w:rPr>
          <w:t> </w:t>
        </w:r>
        <w:r>
          <w:rPr>
            <w:sz w:val="24"/>
          </w:rPr>
          <w:t>CONTROL</w:t>
        </w:r>
      </w:hyperlink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9"/>
        <w:ind w:left="0"/>
        <w:jc w:val="left"/>
        <w:rPr>
          <w:sz w:val="22"/>
        </w:rPr>
      </w:pPr>
    </w:p>
    <w:p>
      <w:pPr>
        <w:pStyle w:val="Heading1"/>
        <w:spacing w:line="192" w:lineRule="exact"/>
        <w:ind w:left="103"/>
        <w:rPr>
          <w:rFonts w:ascii="Book Antiqua"/>
        </w:rPr>
      </w:pPr>
      <w:r>
        <w:rPr>
          <w:rFonts w:ascii="Book Antiqua"/>
          <w:w w:val="100"/>
        </w:rPr>
        <w:t>A</w:t>
      </w:r>
    </w:p>
    <w:p>
      <w:pPr>
        <w:pStyle w:val="BodyText"/>
        <w:spacing w:line="230" w:lineRule="auto" w:before="1"/>
        <w:ind w:left="103" w:right="105" w:firstLine="552"/>
        <w:jc w:val="right"/>
      </w:pPr>
      <w:r>
        <w:rPr/>
        <w:t>REGIME</w:t>
      </w:r>
      <w:r>
        <w:rPr>
          <w:spacing w:val="25"/>
        </w:rPr>
        <w:t> </w:t>
      </w:r>
      <w:r>
        <w:rPr/>
        <w:t>generates</w:t>
      </w:r>
      <w:r>
        <w:rPr>
          <w:spacing w:val="28"/>
        </w:rPr>
        <w:t> </w:t>
      </w:r>
      <w:r>
        <w:rPr/>
        <w:t>control</w:t>
      </w:r>
      <w:r>
        <w:rPr>
          <w:spacing w:val="29"/>
        </w:rPr>
        <w:t> </w:t>
      </w:r>
      <w:r>
        <w:rPr/>
        <w:t>over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controls</w:t>
      </w:r>
      <w:r>
        <w:rPr>
          <w:spacing w:val="28"/>
        </w:rPr>
        <w:t> </w:t>
      </w:r>
      <w:r>
        <w:rPr/>
        <w:t>always</w:t>
      </w:r>
      <w:r>
        <w:rPr>
          <w:spacing w:val="30"/>
        </w:rPr>
        <w:t> </w:t>
      </w:r>
      <w:r>
        <w:rPr/>
        <w:t>being</w:t>
      </w:r>
      <w:r>
        <w:rPr>
          <w:spacing w:val="27"/>
        </w:rPr>
        <w:t> </w:t>
      </w:r>
      <w:r>
        <w:rPr/>
        <w:t>at-</w:t>
      </w:r>
      <w:r>
        <w:rPr>
          <w:spacing w:val="1"/>
        </w:rPr>
        <w:t> </w:t>
      </w:r>
      <w:r>
        <w:rPr/>
        <w:t>tempted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identities.</w:t>
      </w:r>
      <w:r>
        <w:rPr>
          <w:spacing w:val="9"/>
        </w:rPr>
        <w:t> </w:t>
      </w:r>
      <w:r>
        <w:rPr/>
        <w:t>It</w:t>
      </w:r>
      <w:r>
        <w:rPr>
          <w:spacing w:val="8"/>
        </w:rPr>
        <w:t> </w:t>
      </w:r>
      <w:r>
        <w:rPr/>
        <w:t>does</w:t>
      </w:r>
      <w:r>
        <w:rPr>
          <w:spacing w:val="5"/>
        </w:rPr>
        <w:t> </w:t>
      </w:r>
      <w:r>
        <w:rPr/>
        <w:t>so</w:t>
      </w:r>
      <w:r>
        <w:rPr>
          <w:spacing w:val="7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7"/>
        </w:rPr>
        <w:t> </w:t>
      </w:r>
      <w:r>
        <w:rPr/>
        <w:t>by-product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continuing</w:t>
      </w:r>
      <w:r>
        <w:rPr>
          <w:spacing w:val="1"/>
        </w:rPr>
        <w:t> </w:t>
      </w:r>
      <w:r>
        <w:rPr/>
        <w:t>commitments</w:t>
      </w:r>
      <w:r>
        <w:rPr>
          <w:spacing w:val="9"/>
        </w:rPr>
        <w:t> </w:t>
      </w:r>
      <w:r>
        <w:rPr/>
        <w:t>to</w:t>
      </w:r>
      <w:r>
        <w:rPr>
          <w:spacing w:val="7"/>
        </w:rPr>
        <w:t> </w:t>
      </w:r>
      <w:r>
        <w:rPr/>
        <w:t>valuation</w:t>
      </w:r>
      <w:r>
        <w:rPr>
          <w:spacing w:val="9"/>
        </w:rPr>
        <w:t> </w:t>
      </w:r>
      <w:r>
        <w:rPr/>
        <w:t>within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/>
        <w:t>realm,</w:t>
      </w:r>
      <w:r>
        <w:rPr>
          <w:spacing w:val="9"/>
        </w:rPr>
        <w:t> </w:t>
      </w:r>
      <w:r>
        <w:rPr/>
        <w:t>set</w:t>
      </w:r>
      <w:r>
        <w:rPr>
          <w:spacing w:val="9"/>
        </w:rPr>
        <w:t> </w:t>
      </w:r>
      <w:r>
        <w:rPr/>
        <w:t>in</w:t>
      </w:r>
      <w:r>
        <w:rPr>
          <w:spacing w:val="6"/>
        </w:rPr>
        <w:t> </w:t>
      </w:r>
      <w:r>
        <w:rPr/>
        <w:t>contrast</w:t>
      </w:r>
      <w:r>
        <w:rPr>
          <w:spacing w:val="9"/>
        </w:rPr>
        <w:t> </w:t>
      </w:r>
      <w:r>
        <w:rPr/>
        <w:t>with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realm, or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realms. A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regime</w:t>
      </w:r>
      <w:r>
        <w:rPr>
          <w:spacing w:val="1"/>
        </w:rPr>
        <w:t> </w:t>
      </w:r>
      <w:r>
        <w:rPr/>
        <w:t>can thus</w:t>
      </w:r>
      <w:r>
        <w:rPr>
          <w:spacing w:val="1"/>
        </w:rPr>
        <w:t> </w:t>
      </w:r>
      <w:r>
        <w:rPr/>
        <w:t>develop</w:t>
      </w:r>
      <w:r>
        <w:rPr>
          <w:spacing w:val="-47"/>
        </w:rPr>
        <w:t> </w:t>
      </w:r>
      <w:r>
        <w:rPr/>
        <w:t>when</w:t>
      </w:r>
      <w:r>
        <w:rPr>
          <w:spacing w:val="2"/>
        </w:rPr>
        <w:t> </w:t>
      </w:r>
      <w:r>
        <w:rPr/>
        <w:t>one</w:t>
      </w:r>
      <w:r>
        <w:rPr>
          <w:spacing w:val="4"/>
        </w:rPr>
        <w:t> </w:t>
      </w:r>
      <w:r>
        <w:rPr/>
        <w:t>realm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conﬂict</w:t>
      </w:r>
      <w:r>
        <w:rPr>
          <w:spacing w:val="2"/>
        </w:rPr>
        <w:t> </w:t>
      </w:r>
      <w:r>
        <w:rPr/>
        <w:t>with another.</w:t>
      </w:r>
      <w:r>
        <w:rPr>
          <w:spacing w:val="4"/>
        </w:rPr>
        <w:t> </w:t>
      </w:r>
      <w:r>
        <w:rPr/>
        <w:t>These</w:t>
      </w:r>
      <w:r>
        <w:rPr>
          <w:spacing w:val="2"/>
        </w:rPr>
        <w:t> </w:t>
      </w:r>
      <w:r>
        <w:rPr/>
        <w:t>regimes are</w:t>
      </w:r>
      <w:r>
        <w:rPr>
          <w:spacing w:val="4"/>
        </w:rPr>
        <w:t> </w:t>
      </w:r>
      <w:r>
        <w:rPr/>
        <w:t>akin</w:t>
      </w:r>
      <w:r>
        <w:rPr>
          <w:spacing w:val="2"/>
        </w:rPr>
        <w:t> </w:t>
      </w:r>
      <w:r>
        <w:rPr/>
        <w:t>to,</w:t>
      </w:r>
      <w:r>
        <w:rPr>
          <w:spacing w:val="1"/>
        </w:rPr>
        <w:t> </w:t>
      </w:r>
      <w:r>
        <w:rPr/>
        <w:t>but</w:t>
      </w:r>
      <w:r>
        <w:rPr>
          <w:spacing w:val="17"/>
        </w:rPr>
        <w:t> </w:t>
      </w:r>
      <w:r>
        <w:rPr/>
        <w:t>generalize</w:t>
      </w:r>
      <w:r>
        <w:rPr>
          <w:spacing w:val="18"/>
        </w:rPr>
        <w:t> </w:t>
      </w:r>
      <w:r>
        <w:rPr/>
        <w:t>beyond,</w:t>
      </w:r>
      <w:r>
        <w:rPr>
          <w:spacing w:val="15"/>
        </w:rPr>
        <w:t> </w:t>
      </w:r>
      <w:r>
        <w:rPr/>
        <w:t>the</w:t>
      </w:r>
      <w:r>
        <w:rPr>
          <w:spacing w:val="18"/>
        </w:rPr>
        <w:t> </w:t>
      </w:r>
      <w:r>
        <w:rPr/>
        <w:t>three</w:t>
      </w:r>
      <w:r>
        <w:rPr>
          <w:spacing w:val="18"/>
        </w:rPr>
        <w:t> </w:t>
      </w:r>
      <w:r>
        <w:rPr/>
        <w:t>disciplines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chapter</w:t>
      </w:r>
      <w:r>
        <w:rPr>
          <w:spacing w:val="16"/>
        </w:rPr>
        <w:t> </w:t>
      </w:r>
      <w:r>
        <w:rPr/>
        <w:t>3.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valua-</w:t>
      </w:r>
      <w:r>
        <w:rPr>
          <w:spacing w:val="1"/>
        </w:rPr>
        <w:t> </w:t>
      </w:r>
      <w:r>
        <w:rPr/>
        <w:t>tion</w:t>
      </w:r>
      <w:r>
        <w:rPr>
          <w:spacing w:val="22"/>
        </w:rPr>
        <w:t> </w:t>
      </w:r>
      <w:r>
        <w:rPr/>
        <w:t>order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discipline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derived</w:t>
      </w:r>
      <w:r>
        <w:rPr>
          <w:spacing w:val="23"/>
        </w:rPr>
        <w:t> </w:t>
      </w:r>
      <w:r>
        <w:rPr/>
        <w:t>from,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well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built</w:t>
      </w:r>
      <w:r>
        <w:rPr>
          <w:spacing w:val="23"/>
        </w:rPr>
        <w:t> </w:t>
      </w:r>
      <w:r>
        <w:rPr/>
        <w:t>into,</w:t>
      </w:r>
      <w:r>
        <w:rPr>
          <w:spacing w:val="1"/>
        </w:rPr>
        <w:t> </w:t>
      </w:r>
      <w:r>
        <w:rPr/>
        <w:t>some</w:t>
      </w:r>
      <w:r>
        <w:rPr>
          <w:spacing w:val="6"/>
        </w:rPr>
        <w:t> </w:t>
      </w:r>
      <w:r>
        <w:rPr/>
        <w:t>control</w:t>
      </w:r>
      <w:r>
        <w:rPr>
          <w:spacing w:val="7"/>
        </w:rPr>
        <w:t> </w:t>
      </w:r>
      <w:r>
        <w:rPr/>
        <w:t>regime,</w:t>
      </w:r>
      <w:r>
        <w:rPr>
          <w:spacing w:val="6"/>
        </w:rPr>
        <w:t> </w:t>
      </w:r>
      <w:r>
        <w:rPr/>
        <w:t>yet</w:t>
      </w:r>
      <w:r>
        <w:rPr>
          <w:spacing w:val="7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more</w:t>
      </w:r>
      <w:r>
        <w:rPr>
          <w:spacing w:val="7"/>
        </w:rPr>
        <w:t> </w:t>
      </w:r>
      <w:r>
        <w:rPr/>
        <w:t>restricted</w:t>
      </w:r>
      <w:r>
        <w:rPr>
          <w:spacing w:val="6"/>
        </w:rPr>
        <w:t> </w:t>
      </w:r>
      <w:r>
        <w:rPr/>
        <w:t>scope</w:t>
      </w:r>
      <w:r>
        <w:rPr>
          <w:spacing w:val="5"/>
        </w:rPr>
        <w:t> </w:t>
      </w:r>
      <w:r>
        <w:rPr/>
        <w:t>than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realms.</w:t>
      </w:r>
      <w:r>
        <w:rPr>
          <w:spacing w:val="1"/>
        </w:rPr>
        <w:t> </w:t>
      </w:r>
      <w:r>
        <w:rPr/>
        <w:t>Furthermore,</w:t>
      </w:r>
      <w:r>
        <w:rPr>
          <w:spacing w:val="31"/>
        </w:rPr>
        <w:t> </w:t>
      </w:r>
      <w:r>
        <w:rPr/>
        <w:t>control</w:t>
      </w:r>
      <w:r>
        <w:rPr>
          <w:spacing w:val="33"/>
        </w:rPr>
        <w:t> </w:t>
      </w:r>
      <w:r>
        <w:rPr/>
        <w:t>regimes</w:t>
      </w:r>
      <w:r>
        <w:rPr>
          <w:spacing w:val="30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34"/>
        </w:rPr>
        <w:t> </w:t>
      </w:r>
      <w:r>
        <w:rPr/>
        <w:t>interlocked,</w:t>
      </w:r>
      <w:r>
        <w:rPr>
          <w:spacing w:val="31"/>
        </w:rPr>
        <w:t> </w:t>
      </w:r>
      <w:r>
        <w:rPr/>
        <w:t>as</w:t>
      </w:r>
      <w:r>
        <w:rPr>
          <w:spacing w:val="32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political</w:t>
      </w:r>
      <w:r>
        <w:rPr>
          <w:spacing w:val="1"/>
        </w:rPr>
        <w:t> </w:t>
      </w:r>
      <w:r>
        <w:rPr/>
        <w:t>parties example described later, whereas disciplines are disjoint. Con-</w:t>
      </w:r>
      <w:r>
        <w:rPr>
          <w:spacing w:val="-47"/>
        </w:rPr>
        <w:t> </w:t>
      </w:r>
      <w:r>
        <w:rPr/>
        <w:t>trol</w:t>
      </w:r>
      <w:r>
        <w:rPr>
          <w:spacing w:val="9"/>
        </w:rPr>
        <w:t> </w:t>
      </w:r>
      <w:r>
        <w:rPr/>
        <w:t>regime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enabling,</w:t>
      </w:r>
      <w:r>
        <w:rPr>
          <w:spacing w:val="10"/>
        </w:rPr>
        <w:t> </w:t>
      </w:r>
      <w:r>
        <w:rPr/>
        <w:t>like</w:t>
      </w:r>
      <w:r>
        <w:rPr>
          <w:spacing w:val="10"/>
        </w:rPr>
        <w:t> </w:t>
      </w:r>
      <w:r>
        <w:rPr/>
        <w:t>identity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discipline,</w:t>
      </w:r>
      <w:r>
        <w:rPr>
          <w:spacing w:val="11"/>
        </w:rPr>
        <w:t> </w:t>
      </w:r>
      <w:r>
        <w:rPr/>
        <w:t>whereas</w:t>
      </w:r>
      <w:r>
        <w:rPr>
          <w:spacing w:val="10"/>
        </w:rPr>
        <w:t> </w:t>
      </w:r>
      <w:r>
        <w:rPr/>
        <w:t>an</w:t>
      </w:r>
      <w:r>
        <w:rPr>
          <w:spacing w:val="8"/>
        </w:rPr>
        <w:t> </w:t>
      </w:r>
      <w:r>
        <w:rPr/>
        <w:t>insti-</w:t>
      </w:r>
      <w:r>
        <w:rPr>
          <w:spacing w:val="1"/>
        </w:rPr>
        <w:t> </w:t>
      </w:r>
      <w:r>
        <w:rPr/>
        <w:t>tutional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orchestrates</w:t>
      </w:r>
      <w:r>
        <w:rPr>
          <w:spacing w:val="1"/>
        </w:rPr>
        <w:t> </w:t>
      </w:r>
      <w:r>
        <w:rPr/>
        <w:t>explanations,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This</w:t>
      </w:r>
      <w:r>
        <w:rPr>
          <w:spacing w:val="-47"/>
        </w:rPr>
        <w:t> </w:t>
      </w:r>
      <w:r>
        <w:rPr/>
        <w:t>chapter</w:t>
      </w:r>
      <w:r>
        <w:rPr>
          <w:spacing w:val="19"/>
        </w:rPr>
        <w:t> </w:t>
      </w:r>
      <w:r>
        <w:rPr/>
        <w:t>lays</w:t>
      </w:r>
      <w:r>
        <w:rPr>
          <w:spacing w:val="19"/>
        </w:rPr>
        <w:t> </w:t>
      </w:r>
      <w:r>
        <w:rPr/>
        <w:t>out</w:t>
      </w:r>
      <w:r>
        <w:rPr>
          <w:spacing w:val="19"/>
        </w:rPr>
        <w:t> </w:t>
      </w:r>
      <w:r>
        <w:rPr/>
        <w:t>theory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control</w:t>
      </w:r>
      <w:r>
        <w:rPr>
          <w:spacing w:val="19"/>
        </w:rPr>
        <w:t> </w:t>
      </w:r>
      <w:r>
        <w:rPr/>
        <w:t>regimes,</w:t>
      </w:r>
      <w:r>
        <w:rPr>
          <w:spacing w:val="19"/>
        </w:rPr>
        <w:t> </w:t>
      </w:r>
      <w:r>
        <w:rPr/>
        <w:t>along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number</w:t>
      </w:r>
      <w:r>
        <w:rPr>
          <w:spacing w:val="19"/>
        </w:rPr>
        <w:t> </w:t>
      </w:r>
      <w:r>
        <w:rPr/>
        <w:t>of</w:t>
      </w:r>
    </w:p>
    <w:p>
      <w:pPr>
        <w:pStyle w:val="BodyText"/>
        <w:spacing w:line="242" w:lineRule="exact"/>
        <w:ind w:left="103"/>
      </w:pPr>
      <w:r>
        <w:rPr/>
        <w:t>empirical</w:t>
      </w:r>
      <w:r>
        <w:rPr>
          <w:spacing w:val="15"/>
        </w:rPr>
        <w:t> </w:t>
      </w:r>
      <w:r>
        <w:rPr/>
        <w:t>studies.</w:t>
      </w:r>
    </w:p>
    <w:p>
      <w:pPr>
        <w:pStyle w:val="BodyText"/>
        <w:spacing w:line="230" w:lineRule="auto" w:before="2"/>
        <w:ind w:left="103" w:right="104" w:firstLine="198"/>
      </w:pP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-8"/>
        </w:rPr>
        <w:t> </w:t>
      </w:r>
      <w:r>
        <w:rPr/>
        <w:t>species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discipline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chapter</w:t>
      </w:r>
      <w:r>
        <w:rPr>
          <w:spacing w:val="-7"/>
        </w:rPr>
        <w:t> </w:t>
      </w:r>
      <w:r>
        <w:rPr/>
        <w:t>3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47"/>
        </w:rPr>
        <w:t> </w:t>
      </w:r>
      <w:r>
        <w:rPr>
          <w:spacing w:val="-1"/>
        </w:rPr>
        <w:t>template,</w:t>
      </w:r>
      <w:r>
        <w:rPr>
          <w:spacing w:val="-9"/>
        </w:rPr>
        <w:t> </w:t>
      </w:r>
      <w:r>
        <w:rPr>
          <w:spacing w:val="-1"/>
        </w:rPr>
        <w:t>each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9"/>
        </w:rPr>
        <w:t> </w:t>
      </w:r>
      <w:r>
        <w:rPr>
          <w:spacing w:val="-1"/>
        </w:rPr>
        <w:t>myriad</w:t>
      </w:r>
      <w:r>
        <w:rPr>
          <w:spacing w:val="-10"/>
        </w:rPr>
        <w:t> </w:t>
      </w:r>
      <w:r>
        <w:rPr>
          <w:spacing w:val="-1"/>
        </w:rPr>
        <w:t>realizations.</w:t>
      </w:r>
      <w:r>
        <w:rPr>
          <w:spacing w:val="-8"/>
        </w:rPr>
        <w:t> </w:t>
      </w:r>
      <w:r>
        <w:rPr/>
        <w:t>Templates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control</w:t>
      </w:r>
      <w:r>
        <w:rPr>
          <w:spacing w:val="-8"/>
        </w:rPr>
        <w:t> </w:t>
      </w:r>
      <w:r>
        <w:rPr/>
        <w:t>regimes,</w:t>
      </w:r>
      <w:r>
        <w:rPr>
          <w:spacing w:val="-48"/>
        </w:rPr>
        <w:t> </w:t>
      </w:r>
      <w:r>
        <w:rPr/>
        <w:t>however, are more varied, correlating with the number and kinds of</w:t>
      </w:r>
      <w:r>
        <w:rPr>
          <w:spacing w:val="1"/>
        </w:rPr>
        <w:t> </w:t>
      </w:r>
      <w:r>
        <w:rPr/>
        <w:t>realms invoked. To give an example: Democratic and Republican par-</w:t>
      </w:r>
      <w:r>
        <w:rPr>
          <w:spacing w:val="-47"/>
        </w:rPr>
        <w:t> </w:t>
      </w:r>
      <w:r>
        <w:rPr/>
        <w:t>ties in present-day America are control regimes in conﬂict. Liberalism</w:t>
      </w:r>
      <w:r>
        <w:rPr>
          <w:spacing w:val="1"/>
        </w:rPr>
        <w:t> </w:t>
      </w:r>
      <w:r>
        <w:rPr/>
        <w:t>and conservatism are rhetorics for their two realms that clothe institu-</w:t>
      </w:r>
      <w:r>
        <w:rPr>
          <w:spacing w:val="-47"/>
        </w:rPr>
        <w:t> </w:t>
      </w:r>
      <w:r>
        <w:rPr/>
        <w:t>tionalized differences of the parties. In an earlier era of political boss-</w:t>
      </w:r>
      <w:r>
        <w:rPr>
          <w:spacing w:val="1"/>
        </w:rPr>
        <w:t> </w:t>
      </w:r>
      <w:r>
        <w:rPr/>
        <w:t>ism, each party may have been an involute regime whose realm con-</w:t>
      </w:r>
      <w:r>
        <w:rPr>
          <w:spacing w:val="1"/>
        </w:rPr>
        <w:t> </w:t>
      </w:r>
      <w:r>
        <w:rPr/>
        <w:t>trasts</w:t>
      </w:r>
      <w:r>
        <w:rPr>
          <w:spacing w:val="10"/>
        </w:rPr>
        <w:t> </w:t>
      </w:r>
      <w:r>
        <w:rPr/>
        <w:t>just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everyday</w:t>
      </w:r>
      <w:r>
        <w:rPr>
          <w:spacing w:val="11"/>
        </w:rPr>
        <w:t> </w:t>
      </w:r>
      <w:r>
        <w:rPr/>
        <w:t>world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general.</w:t>
      </w:r>
    </w:p>
    <w:p>
      <w:pPr>
        <w:pStyle w:val="BodyText"/>
        <w:spacing w:line="230" w:lineRule="auto" w:before="4"/>
        <w:ind w:left="103" w:right="105" w:firstLine="198"/>
      </w:pPr>
      <w:r>
        <w:rPr/>
        <w:t>Styles as well as disciplines can be seen as prototypes for control</w:t>
      </w:r>
      <w:r>
        <w:rPr>
          <w:spacing w:val="1"/>
        </w:rPr>
        <w:t> </w:t>
      </w:r>
      <w:r>
        <w:rPr/>
        <w:t>regimes. Both resemble control regimes in providing the framing for</w:t>
      </w:r>
      <w:r>
        <w:rPr>
          <w:spacing w:val="1"/>
        </w:rPr>
        <w:t> </w:t>
      </w:r>
      <w:r>
        <w:rPr/>
        <w:t>identities struggling around to get joint action. Institutions channel</w:t>
      </w:r>
      <w:r>
        <w:rPr>
          <w:spacing w:val="1"/>
        </w:rPr>
        <w:t> </w:t>
      </w:r>
      <w:r>
        <w:rPr/>
        <w:t>into realms the underlying switchings of netdoms, while a control re-</w:t>
      </w:r>
      <w:r>
        <w:rPr>
          <w:spacing w:val="1"/>
        </w:rPr>
        <w:t> </w:t>
      </w:r>
      <w:r>
        <w:rPr/>
        <w:t>gime</w:t>
      </w:r>
      <w:r>
        <w:rPr>
          <w:spacing w:val="-9"/>
        </w:rPr>
        <w:t> </w:t>
      </w:r>
      <w:r>
        <w:rPr/>
        <w:t>manifests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template/blueprint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switchings</w:t>
      </w:r>
      <w:r>
        <w:rPr>
          <w:spacing w:val="-9"/>
        </w:rPr>
        <w:t> </w:t>
      </w:r>
      <w:r>
        <w:rPr/>
        <w:t>get</w:t>
      </w:r>
      <w:r>
        <w:rPr>
          <w:spacing w:val="-8"/>
        </w:rPr>
        <w:t> </w:t>
      </w:r>
      <w:r>
        <w:rPr/>
        <w:t>co-</w:t>
      </w:r>
      <w:r>
        <w:rPr>
          <w:spacing w:val="-48"/>
        </w:rPr>
        <w:t> </w:t>
      </w:r>
      <w:r>
        <w:rPr/>
        <w:t>ordinated</w:t>
      </w:r>
      <w:r>
        <w:rPr>
          <w:i/>
        </w:rPr>
        <w:t>.</w:t>
      </w:r>
      <w:r>
        <w:rPr>
          <w:i/>
          <w:spacing w:val="-12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template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shepherds</w:t>
      </w:r>
      <w:r>
        <w:rPr>
          <w:spacing w:val="-12"/>
        </w:rPr>
        <w:t> </w:t>
      </w:r>
      <w:r>
        <w:rPr/>
        <w:t>social</w:t>
      </w:r>
      <w:r>
        <w:rPr>
          <w:spacing w:val="-12"/>
        </w:rPr>
        <w:t> </w:t>
      </w:r>
      <w:r>
        <w:rPr/>
        <w:t>actions,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regime</w:t>
      </w:r>
      <w:r>
        <w:rPr>
          <w:spacing w:val="-48"/>
        </w:rPr>
        <w:t> </w:t>
      </w:r>
      <w:r>
        <w:rPr/>
        <w:t>is a constraining discourse. Narrative must be evoked and reinforced</w:t>
      </w:r>
      <w:r>
        <w:rPr>
          <w:spacing w:val="1"/>
        </w:rPr>
        <w:t> </w:t>
      </w:r>
      <w:r>
        <w:rPr/>
        <w:t>that establishes a contrast of values that is binding. The conﬁguration</w:t>
      </w:r>
      <w:r>
        <w:rPr>
          <w:spacing w:val="1"/>
        </w:rPr>
        <w:t> </w:t>
      </w:r>
      <w:r>
        <w:rPr/>
        <w:t>in the template inhibits deviations. Hence, analysis of control regimes</w:t>
      </w:r>
      <w:r>
        <w:rPr>
          <w:spacing w:val="1"/>
        </w:rPr>
        <w:t> </w:t>
      </w:r>
      <w:r>
        <w:rPr/>
        <w:t>yields blocking action as a major theme in this chapter, accompanied</w:t>
      </w:r>
      <w:r>
        <w:rPr>
          <w:spacing w:val="1"/>
        </w:rPr>
        <w:t> </w:t>
      </w:r>
      <w:r>
        <w:rPr/>
        <w:t>by embeddings and decouplings galore—whereas chapter 7 will fea-</w:t>
      </w:r>
      <w:r>
        <w:rPr>
          <w:spacing w:val="1"/>
        </w:rPr>
        <w:t> </w:t>
      </w:r>
      <w:r>
        <w:rPr/>
        <w:t>ture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paradoxes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getting</w:t>
      </w:r>
      <w:r>
        <w:rPr>
          <w:spacing w:val="11"/>
        </w:rPr>
        <w:t> </w:t>
      </w:r>
      <w:r>
        <w:rPr/>
        <w:t>fresh</w:t>
      </w:r>
      <w:r>
        <w:rPr>
          <w:spacing w:val="10"/>
        </w:rPr>
        <w:t> </w:t>
      </w:r>
      <w:r>
        <w:rPr/>
        <w:t>action.</w:t>
      </w:r>
    </w:p>
    <w:p>
      <w:pPr>
        <w:pStyle w:val="BodyText"/>
        <w:spacing w:line="230" w:lineRule="auto" w:before="5"/>
        <w:ind w:left="103" w:right="107" w:firstLine="198"/>
      </w:pPr>
      <w:r>
        <w:rPr/>
        <w:t>A prototype can be drawn from the section entitled “Households,</w:t>
      </w:r>
      <w:r>
        <w:rPr>
          <w:spacing w:val="1"/>
        </w:rPr>
        <w:t> </w:t>
      </w:r>
      <w:r>
        <w:rPr/>
        <w:t>Family,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Gender”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chapter</w:t>
      </w:r>
      <w:r>
        <w:rPr>
          <w:spacing w:val="-4"/>
        </w:rPr>
        <w:t> </w:t>
      </w:r>
      <w:r>
        <w:rPr/>
        <w:t>2:</w:t>
      </w:r>
      <w:r>
        <w:rPr>
          <w:spacing w:val="-5"/>
        </w:rPr>
        <w:t> </w:t>
      </w:r>
      <w:r>
        <w:rPr/>
        <w:t>patriarchy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control</w:t>
      </w:r>
      <w:r>
        <w:rPr>
          <w:spacing w:val="-2"/>
        </w:rPr>
        <w:t> </w:t>
      </w:r>
      <w:r>
        <w:rPr/>
        <w:t>regime,</w:t>
      </w:r>
      <w:r>
        <w:rPr>
          <w:spacing w:val="-5"/>
        </w:rPr>
        <w:t> </w:t>
      </w:r>
      <w:r>
        <w:rPr/>
        <w:t>com-</w:t>
      </w:r>
    </w:p>
    <w:p>
      <w:pPr>
        <w:spacing w:after="0" w:line="230" w:lineRule="auto"/>
        <w:sectPr>
          <w:headerReference w:type="even" r:id="rId42"/>
          <w:pgSz w:w="7680" w:h="12480"/>
          <w:pgMar w:header="0" w:footer="0" w:top="92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mon around the world, which is visible on the scale of household;</w:t>
      </w:r>
      <w:r>
        <w:rPr>
          <w:spacing w:val="1"/>
        </w:rPr>
        <w:t> </w:t>
      </w:r>
      <w:r>
        <w:rPr/>
        <w:t>commitment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gender</w:t>
      </w:r>
      <w:r>
        <w:rPr>
          <w:spacing w:val="1"/>
        </w:rPr>
        <w:t> </w:t>
      </w:r>
      <w:r>
        <w:rPr/>
        <w:t>precedence</w:t>
      </w:r>
      <w:r>
        <w:rPr>
          <w:spacing w:val="1"/>
        </w:rPr>
        <w:t> </w:t>
      </w:r>
      <w:r>
        <w:rPr/>
        <w:t>interacts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commitments</w:t>
      </w:r>
      <w:r>
        <w:rPr>
          <w:spacing w:val="1"/>
        </w:rPr>
        <w:t> </w:t>
      </w:r>
      <w:r>
        <w:rPr/>
        <w:t>to</w:t>
      </w:r>
      <w:r>
        <w:rPr>
          <w:spacing w:val="-47"/>
        </w:rPr>
        <w:t> </w:t>
      </w:r>
      <w:r>
        <w:rPr/>
        <w:t>family council and to household work, to stabilize an interlocking</w:t>
      </w:r>
      <w:r>
        <w:rPr>
          <w:spacing w:val="1"/>
        </w:rPr>
        <w:t> </w:t>
      </w:r>
      <w:r>
        <w:rPr/>
        <w:t>nexus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domination.</w:t>
      </w:r>
    </w:p>
    <w:p>
      <w:pPr>
        <w:pStyle w:val="BodyText"/>
        <w:spacing w:line="230" w:lineRule="auto" w:before="2"/>
        <w:ind w:right="112" w:firstLine="198"/>
      </w:pPr>
      <w:r>
        <w:rPr/>
        <w:t>Each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tie</w:t>
      </w:r>
      <w:r>
        <w:rPr>
          <w:spacing w:val="1"/>
        </w:rPr>
        <w:t> </w:t>
      </w:r>
      <w:r>
        <w:rPr/>
        <w:t>draws</w:t>
      </w:r>
      <w:r>
        <w:rPr>
          <w:spacing w:val="1"/>
        </w:rPr>
        <w:t> </w:t>
      </w:r>
      <w:r>
        <w:rPr/>
        <w:t>reinforcement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stories</w:t>
      </w:r>
      <w:r>
        <w:rPr>
          <w:spacing w:val="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higher-level</w:t>
      </w:r>
      <w:r>
        <w:rPr>
          <w:spacing w:val="-9"/>
        </w:rPr>
        <w:t> </w:t>
      </w:r>
      <w:r>
        <w:rPr/>
        <w:t>organization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control</w:t>
      </w:r>
      <w:r>
        <w:rPr>
          <w:spacing w:val="-9"/>
        </w:rPr>
        <w:t> </w:t>
      </w:r>
      <w:r>
        <w:rPr/>
        <w:t>regimes,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institu-</w:t>
      </w:r>
      <w:r>
        <w:rPr>
          <w:spacing w:val="-47"/>
        </w:rPr>
        <w:t> </w:t>
      </w:r>
      <w:r>
        <w:rPr/>
        <w:t>tional</w:t>
      </w:r>
      <w:r>
        <w:rPr>
          <w:spacing w:val="-4"/>
        </w:rPr>
        <w:t> </w:t>
      </w:r>
      <w:r>
        <w:rPr/>
        <w:t>systems;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contrast,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chapter</w:t>
      </w:r>
      <w:r>
        <w:rPr>
          <w:spacing w:val="-2"/>
        </w:rPr>
        <w:t> </w:t>
      </w:r>
      <w:r>
        <w:rPr/>
        <w:t>4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multiplex</w:t>
      </w:r>
      <w:r>
        <w:rPr>
          <w:spacing w:val="-4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that</w:t>
      </w:r>
      <w:r>
        <w:rPr>
          <w:spacing w:val="-47"/>
        </w:rPr>
        <w:t> </w:t>
      </w:r>
      <w:r>
        <w:rPr/>
        <w:t>were invoked by style. So theory for regime can also be grounded in</w:t>
      </w:r>
      <w:r>
        <w:rPr>
          <w:spacing w:val="1"/>
        </w:rPr>
        <w:t> </w:t>
      </w:r>
      <w:r>
        <w:rPr/>
        <w:t>analytics around uncertainty that were introduced with networks in</w:t>
      </w:r>
      <w:r>
        <w:rPr>
          <w:spacing w:val="1"/>
        </w:rPr>
        <w:t> </w:t>
      </w:r>
      <w:r>
        <w:rPr/>
        <w:t>chapter 2. An identity seeks control in any of its dyads, and control of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becomes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issue</w:t>
      </w:r>
      <w:r>
        <w:rPr>
          <w:spacing w:val="-1"/>
        </w:rPr>
        <w:t> </w:t>
      </w:r>
      <w:r>
        <w:rPr/>
        <w:t>already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level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reproducing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triad</w:t>
      </w:r>
      <w:r>
        <w:rPr>
          <w:spacing w:val="-1"/>
        </w:rPr>
        <w:t> </w:t>
      </w:r>
      <w:r>
        <w:rPr/>
        <w:t>of</w:t>
      </w:r>
      <w:r>
        <w:rPr>
          <w:spacing w:val="-47"/>
        </w:rPr>
        <w:t> </w:t>
      </w:r>
      <w:r>
        <w:rPr/>
        <w:t>dyads from a network. In such a relationship, there will always be an</w:t>
      </w:r>
      <w:r>
        <w:rPr>
          <w:spacing w:val="1"/>
        </w:rPr>
        <w:t> </w:t>
      </w:r>
      <w:r>
        <w:rPr/>
        <w:t>unequal</w:t>
      </w:r>
      <w:r>
        <w:rPr>
          <w:spacing w:val="-3"/>
        </w:rPr>
        <w:t> </w:t>
      </w:r>
      <w:r>
        <w:rPr/>
        <w:t>balance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resources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information.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control</w:t>
      </w:r>
      <w:r>
        <w:rPr>
          <w:spacing w:val="-4"/>
        </w:rPr>
        <w:t> </w:t>
      </w:r>
      <w:r>
        <w:rPr/>
        <w:t>regime</w:t>
      </w:r>
      <w:r>
        <w:rPr>
          <w:spacing w:val="-2"/>
        </w:rPr>
        <w:t> </w:t>
      </w:r>
      <w:r>
        <w:rPr/>
        <w:t>might</w:t>
      </w:r>
      <w:r>
        <w:rPr>
          <w:spacing w:val="-48"/>
        </w:rPr>
        <w:t> </w:t>
      </w:r>
      <w:r>
        <w:rPr/>
        <w:t>emerge from a triadic relationship where each participant exerts con-</w:t>
      </w:r>
      <w:r>
        <w:rPr>
          <w:spacing w:val="1"/>
        </w:rPr>
        <w:t> </w:t>
      </w:r>
      <w:r>
        <w:rPr/>
        <w:t>trolling</w:t>
      </w:r>
      <w:r>
        <w:rPr>
          <w:spacing w:val="10"/>
        </w:rPr>
        <w:t> </w:t>
      </w:r>
      <w:r>
        <w:rPr/>
        <w:t>forces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struggling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new</w:t>
      </w:r>
      <w:r>
        <w:rPr>
          <w:spacing w:val="10"/>
        </w:rPr>
        <w:t> </w:t>
      </w:r>
      <w:r>
        <w:rPr/>
        <w:t>actions.</w:t>
      </w:r>
    </w:p>
    <w:p>
      <w:pPr>
        <w:pStyle w:val="BodyText"/>
        <w:spacing w:line="230" w:lineRule="auto" w:before="4"/>
        <w:ind w:right="110" w:firstLine="198"/>
      </w:pPr>
      <w:r>
        <w:rPr/>
        <w:t>Any</w:t>
      </w:r>
      <w:r>
        <w:rPr>
          <w:spacing w:val="-5"/>
        </w:rPr>
        <w:t> </w:t>
      </w:r>
      <w:r>
        <w:rPr/>
        <w:t>example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regime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some</w:t>
      </w:r>
      <w:r>
        <w:rPr>
          <w:spacing w:val="-5"/>
        </w:rPr>
        <w:t> </w:t>
      </w:r>
      <w:r>
        <w:rPr/>
        <w:t>deposit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accretive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evolution-</w:t>
      </w:r>
      <w:r>
        <w:rPr>
          <w:spacing w:val="-47"/>
        </w:rPr>
        <w:t> </w:t>
      </w:r>
      <w:r>
        <w:rPr/>
        <w:t>ary processes, some with intentional components, whose pattern, in</w:t>
      </w:r>
      <w:r>
        <w:rPr>
          <w:spacing w:val="1"/>
        </w:rPr>
        <w:t> </w:t>
      </w:r>
      <w:r>
        <w:rPr/>
        <w:t>self-reproducing, maintains a historical particularity. And a given re-</w:t>
      </w:r>
      <w:r>
        <w:rPr>
          <w:spacing w:val="1"/>
        </w:rPr>
        <w:t> </w:t>
      </w:r>
      <w:r>
        <w:rPr/>
        <w:t>gime can be found at different scales, nested variously in other re-</w:t>
      </w:r>
      <w:r>
        <w:rPr>
          <w:spacing w:val="1"/>
        </w:rPr>
        <w:t> </w:t>
      </w:r>
      <w:r>
        <w:rPr/>
        <w:t>gimes. Irregularity-based identities call forth and propose alternate</w:t>
      </w:r>
      <w:r>
        <w:rPr>
          <w:spacing w:val="1"/>
        </w:rPr>
        <w:t> </w:t>
      </w:r>
      <w:r>
        <w:rPr/>
        <w:t>frames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interpretation,</w:t>
      </w:r>
      <w:r>
        <w:rPr>
          <w:spacing w:val="-3"/>
        </w:rPr>
        <w:t> </w:t>
      </w:r>
      <w:r>
        <w:rPr/>
        <w:t>putative</w:t>
      </w:r>
      <w:r>
        <w:rPr>
          <w:spacing w:val="-4"/>
        </w:rPr>
        <w:t> </w:t>
      </w:r>
      <w:r>
        <w:rPr/>
        <w:t>realms,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become</w:t>
      </w:r>
      <w:r>
        <w:rPr>
          <w:spacing w:val="-5"/>
        </w:rPr>
        <w:t> </w:t>
      </w:r>
      <w:r>
        <w:rPr/>
        <w:t>known</w:t>
      </w:r>
      <w:r>
        <w:rPr>
          <w:spacing w:val="-2"/>
        </w:rPr>
        <w:t> </w:t>
      </w:r>
      <w:r>
        <w:rPr/>
        <w:t>across</w:t>
      </w:r>
      <w:r>
        <w:rPr>
          <w:spacing w:val="-48"/>
        </w:rPr>
        <w:t> </w:t>
      </w:r>
      <w:r>
        <w:rPr/>
        <w:t>actors. When personality exhibits some consistency of ends within the</w:t>
      </w:r>
      <w:r>
        <w:rPr>
          <w:spacing w:val="-47"/>
        </w:rPr>
        <w:t> </w:t>
      </w:r>
      <w:r>
        <w:rPr/>
        <w:t>person,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resembles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regime.</w:t>
      </w:r>
      <w:r>
        <w:rPr>
          <w:spacing w:val="-8"/>
        </w:rPr>
        <w:t> </w:t>
      </w:r>
      <w:r>
        <w:rPr/>
        <w:t>Distinctive</w:t>
      </w:r>
      <w:r>
        <w:rPr>
          <w:spacing w:val="-8"/>
        </w:rPr>
        <w:t> </w:t>
      </w:r>
      <w:r>
        <w:rPr/>
        <w:t>persons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product</w:t>
      </w:r>
      <w:r>
        <w:rPr>
          <w:spacing w:val="-48"/>
        </w:rPr>
        <w:t> </w:t>
      </w:r>
      <w:r>
        <w:rPr/>
        <w:t>as much as a cause of diverse overlays of different interpretive frames</w:t>
      </w:r>
      <w:r>
        <w:rPr>
          <w:spacing w:val="-47"/>
        </w:rPr>
        <w:t> </w:t>
      </w:r>
      <w:r>
        <w:rPr/>
        <w:t>in</w:t>
      </w:r>
      <w:r>
        <w:rPr>
          <w:spacing w:val="10"/>
        </w:rPr>
        <w:t> </w:t>
      </w:r>
      <w:r>
        <w:rPr/>
        <w:t>generating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regime.</w:t>
      </w:r>
    </w:p>
    <w:p>
      <w:pPr>
        <w:pStyle w:val="BodyText"/>
        <w:spacing w:line="230" w:lineRule="auto" w:before="5"/>
        <w:ind w:right="113" w:firstLine="198"/>
      </w:pPr>
      <w:r>
        <w:rPr/>
        <w:t>It is not possible to derive a regime from ﬁrst principles, just as it is</w:t>
      </w:r>
      <w:r>
        <w:rPr>
          <w:spacing w:val="1"/>
        </w:rPr>
        <w:t> </w:t>
      </w:r>
      <w:r>
        <w:rPr/>
        <w:t>beyond current powers of observation and analysis to identify, much</w:t>
      </w:r>
      <w:r>
        <w:rPr>
          <w:spacing w:val="1"/>
        </w:rPr>
        <w:t> </w:t>
      </w:r>
      <w:r>
        <w:rPr/>
        <w:t>less to test for, all the regimes able to reproduce themselves. Histori-</w:t>
      </w:r>
      <w:r>
        <w:rPr>
          <w:spacing w:val="1"/>
        </w:rPr>
        <w:t> </w:t>
      </w:r>
      <w:r>
        <w:rPr/>
        <w:t>cally reproduced control regimes can be found, for example, along</w:t>
      </w:r>
      <w:r>
        <w:rPr>
          <w:spacing w:val="1"/>
        </w:rPr>
        <w:t> </w:t>
      </w:r>
      <w:r>
        <w:rPr/>
        <w:t>lines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social</w:t>
      </w:r>
      <w:r>
        <w:rPr>
          <w:spacing w:val="-8"/>
        </w:rPr>
        <w:t> </w:t>
      </w:r>
      <w:r>
        <w:rPr/>
        <w:t>cleavage.</w:t>
      </w:r>
      <w:r>
        <w:rPr>
          <w:spacing w:val="-9"/>
        </w:rPr>
        <w:t> </w:t>
      </w:r>
      <w:r>
        <w:rPr/>
        <w:t>Lipset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Rokkan</w:t>
      </w:r>
      <w:r>
        <w:rPr>
          <w:spacing w:val="-9"/>
        </w:rPr>
        <w:t> </w:t>
      </w:r>
      <w:r>
        <w:rPr/>
        <w:t>(1967)</w:t>
      </w:r>
      <w:r>
        <w:rPr>
          <w:spacing w:val="-8"/>
        </w:rPr>
        <w:t> </w:t>
      </w:r>
      <w:r>
        <w:rPr/>
        <w:t>considered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these</w:t>
      </w:r>
      <w:r>
        <w:rPr>
          <w:spacing w:val="-47"/>
        </w:rPr>
        <w:t> </w:t>
      </w:r>
      <w:r>
        <w:rPr/>
        <w:t>cleavages developed variously during the time of nation building and</w:t>
      </w:r>
      <w:r>
        <w:rPr>
          <w:spacing w:val="-47"/>
        </w:rPr>
        <w:t> </w:t>
      </w:r>
      <w:r>
        <w:rPr/>
        <w:t>industrial takeoff, between labor force and capital, country and city,</w:t>
      </w:r>
      <w:r>
        <w:rPr>
          <w:spacing w:val="1"/>
        </w:rPr>
        <w:t> </w:t>
      </w:r>
      <w:r>
        <w:rPr/>
        <w:t>church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state.</w:t>
      </w:r>
    </w:p>
    <w:p>
      <w:pPr>
        <w:pStyle w:val="BodyText"/>
        <w:spacing w:line="230" w:lineRule="auto" w:before="3"/>
        <w:ind w:right="109" w:firstLine="198"/>
      </w:pPr>
      <w:r>
        <w:rPr/>
        <w:t>It has to be noticed that when any larger social formation begins to</w:t>
      </w:r>
      <w:r>
        <w:rPr>
          <w:spacing w:val="1"/>
        </w:rPr>
        <w:t> </w:t>
      </w:r>
      <w:r>
        <w:rPr/>
        <w:t>emerge,</w:t>
      </w:r>
      <w:r>
        <w:rPr>
          <w:spacing w:val="-5"/>
        </w:rPr>
        <w:t> </w:t>
      </w:r>
      <w:r>
        <w:rPr/>
        <w:t>control</w:t>
      </w:r>
      <w:r>
        <w:rPr>
          <w:spacing w:val="-4"/>
        </w:rPr>
        <w:t> </w:t>
      </w:r>
      <w:r>
        <w:rPr/>
        <w:t>efforts</w:t>
      </w:r>
      <w:r>
        <w:rPr>
          <w:spacing w:val="-2"/>
        </w:rPr>
        <w:t> </w:t>
      </w:r>
      <w:r>
        <w:rPr/>
        <w:t>proliferate,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makes</w:t>
      </w:r>
      <w:r>
        <w:rPr>
          <w:spacing w:val="-4"/>
        </w:rPr>
        <w:t> </w:t>
      </w:r>
      <w:r>
        <w:rPr/>
        <w:t>discernment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re-</w:t>
      </w:r>
      <w:r>
        <w:rPr>
          <w:spacing w:val="-48"/>
        </w:rPr>
        <w:t> </w:t>
      </w:r>
      <w:r>
        <w:rPr/>
        <w:t>gime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difﬁcult.</w:t>
      </w:r>
      <w:r>
        <w:rPr>
          <w:spacing w:val="-8"/>
        </w:rPr>
        <w:t> </w:t>
      </w:r>
      <w:r>
        <w:rPr/>
        <w:t>Since</w:t>
      </w:r>
      <w:r>
        <w:rPr>
          <w:spacing w:val="-9"/>
        </w:rPr>
        <w:t> </w:t>
      </w:r>
      <w:r>
        <w:rPr/>
        <w:t>one</w:t>
      </w:r>
      <w:r>
        <w:rPr>
          <w:spacing w:val="-9"/>
        </w:rPr>
        <w:t> </w:t>
      </w:r>
      <w:r>
        <w:rPr/>
        <w:t>often</w:t>
      </w:r>
      <w:r>
        <w:rPr>
          <w:spacing w:val="-8"/>
        </w:rPr>
        <w:t> </w:t>
      </w:r>
      <w:r>
        <w:rPr/>
        <w:t>ﬁnds</w:t>
      </w:r>
      <w:r>
        <w:rPr>
          <w:spacing w:val="-9"/>
        </w:rPr>
        <w:t> </w:t>
      </w:r>
      <w:r>
        <w:rPr/>
        <w:t>only</w:t>
      </w:r>
      <w:r>
        <w:rPr>
          <w:spacing w:val="-8"/>
        </w:rPr>
        <w:t> </w:t>
      </w:r>
      <w:r>
        <w:rPr/>
        <w:t>scrappy</w:t>
      </w:r>
      <w:r>
        <w:rPr>
          <w:spacing w:val="-9"/>
        </w:rPr>
        <w:t> </w:t>
      </w:r>
      <w:r>
        <w:rPr/>
        <w:t>empirical</w:t>
      </w:r>
      <w:r>
        <w:rPr>
          <w:spacing w:val="-9"/>
        </w:rPr>
        <w:t> </w:t>
      </w:r>
      <w:r>
        <w:rPr/>
        <w:t>mani-</w:t>
      </w:r>
      <w:r>
        <w:rPr>
          <w:spacing w:val="-47"/>
        </w:rPr>
        <w:t> </w:t>
      </w:r>
      <w:r>
        <w:rPr/>
        <w:t>festations, Weber’s method of formulating ideal types of elaborately</w:t>
      </w:r>
      <w:r>
        <w:rPr>
          <w:spacing w:val="1"/>
        </w:rPr>
        <w:t> </w:t>
      </w:r>
      <w:r>
        <w:rPr/>
        <w:t>articulated architectures seems appropriate. I will deploy it later for</w:t>
      </w:r>
      <w:r>
        <w:rPr>
          <w:spacing w:val="1"/>
        </w:rPr>
        <w:t> </w:t>
      </w:r>
      <w:r>
        <w:rPr/>
        <w:t>regimes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corporatism,</w:t>
      </w:r>
      <w:r>
        <w:rPr>
          <w:spacing w:val="9"/>
        </w:rPr>
        <w:t> </w:t>
      </w:r>
      <w:r>
        <w:rPr/>
        <w:t>clientelism,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professionalism.</w:t>
      </w:r>
    </w:p>
    <w:p>
      <w:pPr>
        <w:pStyle w:val="BodyText"/>
        <w:spacing w:line="230" w:lineRule="auto" w:before="3"/>
        <w:ind w:right="110" w:firstLine="198"/>
      </w:pPr>
      <w:r>
        <w:rPr/>
        <w:t>Before doing that, however, I will address theory of mobilization</w:t>
      </w:r>
      <w:r>
        <w:rPr>
          <w:spacing w:val="1"/>
        </w:rPr>
        <w:t> </w:t>
      </w:r>
      <w:r>
        <w:rPr/>
        <w:t>around value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narrative.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using a study from chapter 4, and then by a discussion of evolution.</w:t>
      </w:r>
      <w:r>
        <w:rPr>
          <w:spacing w:val="1"/>
        </w:rPr>
        <w:t> </w:t>
      </w:r>
      <w:r>
        <w:rPr/>
        <w:t>Next, attention shifts to further theorizing about values, which illumi-</w:t>
      </w:r>
      <w:r>
        <w:rPr>
          <w:spacing w:val="-47"/>
        </w:rPr>
        <w:t> </w:t>
      </w:r>
      <w:r>
        <w:rPr/>
        <w:t>nates</w:t>
      </w:r>
      <w:r>
        <w:rPr>
          <w:spacing w:val="33"/>
        </w:rPr>
        <w:t> </w:t>
      </w:r>
      <w:r>
        <w:rPr/>
        <w:t>dual</w:t>
      </w:r>
      <w:r>
        <w:rPr>
          <w:spacing w:val="33"/>
        </w:rPr>
        <w:t> </w:t>
      </w:r>
      <w:r>
        <w:rPr/>
        <w:t>hierarchy</w:t>
      </w:r>
      <w:r>
        <w:rPr>
          <w:spacing w:val="33"/>
        </w:rPr>
        <w:t> </w:t>
      </w:r>
      <w:r>
        <w:rPr/>
        <w:t>regimes.</w:t>
      </w:r>
      <w:r>
        <w:rPr>
          <w:spacing w:val="31"/>
        </w:rPr>
        <w:t> </w:t>
      </w:r>
      <w:r>
        <w:rPr/>
        <w:t>Then</w:t>
      </w:r>
      <w:r>
        <w:rPr>
          <w:spacing w:val="35"/>
        </w:rPr>
        <w:t> </w:t>
      </w:r>
      <w:r>
        <w:rPr/>
        <w:t>I</w:t>
      </w:r>
      <w:r>
        <w:rPr>
          <w:spacing w:val="33"/>
        </w:rPr>
        <w:t> </w:t>
      </w:r>
      <w:r>
        <w:rPr/>
        <w:t>cycle</w:t>
      </w:r>
      <w:r>
        <w:rPr>
          <w:spacing w:val="31"/>
        </w:rPr>
        <w:t> </w:t>
      </w:r>
      <w:r>
        <w:rPr/>
        <w:t>back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control</w:t>
      </w:r>
      <w:r>
        <w:rPr>
          <w:spacing w:val="33"/>
        </w:rPr>
        <w:t> </w:t>
      </w:r>
      <w:r>
        <w:rPr/>
        <w:t>regimes</w:t>
      </w:r>
    </w:p>
    <w:p>
      <w:pPr>
        <w:spacing w:after="0" w:line="230" w:lineRule="auto"/>
        <w:sectPr>
          <w:headerReference w:type="default" r:id="rId43"/>
          <w:headerReference w:type="even" r:id="rId44"/>
          <w:pgSz w:w="7680" w:h="12480"/>
          <w:pgMar w:header="696" w:footer="0" w:top="1060" w:bottom="280" w:left="620" w:right="620"/>
          <w:pgNumType w:start="221"/>
        </w:sectPr>
      </w:pPr>
    </w:p>
    <w:p>
      <w:pPr>
        <w:pStyle w:val="BodyText"/>
        <w:spacing w:line="230" w:lineRule="auto" w:before="90"/>
        <w:ind w:left="103" w:right="107"/>
      </w:pPr>
      <w:bookmarkStart w:name="6.1. Mobilizations around Values" w:id="379"/>
      <w:bookmarkEnd w:id="379"/>
      <w:r>
        <w:rPr/>
      </w:r>
      <w:bookmarkStart w:name="_bookmark183" w:id="380"/>
      <w:bookmarkEnd w:id="380"/>
      <w:r>
        <w:rPr/>
      </w:r>
      <w:r>
        <w:rPr/>
        <w:t>that induce involution of constituent realms, as in Luhmann’s and</w:t>
      </w:r>
      <w:r>
        <w:rPr>
          <w:spacing w:val="1"/>
        </w:rPr>
        <w:t> </w:t>
      </w:r>
      <w:r>
        <w:rPr/>
        <w:t>Bourdieu’s theories of law and of art. This construal as a functional</w:t>
      </w:r>
      <w:r>
        <w:rPr>
          <w:spacing w:val="1"/>
        </w:rPr>
        <w:t> </w:t>
      </w:r>
      <w:r>
        <w:rPr/>
        <w:t>subsystem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also</w:t>
      </w:r>
      <w:r>
        <w:rPr>
          <w:spacing w:val="10"/>
        </w:rPr>
        <w:t> </w:t>
      </w:r>
      <w:r>
        <w:rPr/>
        <w:t>extended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aspects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economy.</w:t>
      </w:r>
    </w:p>
    <w:p>
      <w:pPr>
        <w:pStyle w:val="BodyText"/>
        <w:spacing w:line="230" w:lineRule="auto" w:before="1"/>
        <w:ind w:left="103" w:right="105" w:firstLine="198"/>
      </w:pPr>
      <w:r>
        <w:rPr/>
        <w:t>Finally, after the three Weberian types comes a famous example of</w:t>
      </w:r>
      <w:r>
        <w:rPr>
          <w:spacing w:val="1"/>
        </w:rPr>
        <w:t> </w:t>
      </w:r>
      <w:r>
        <w:rPr/>
        <w:t>changes in regime around William the Conqueror that mix together</w:t>
      </w:r>
      <w:r>
        <w:rPr>
          <w:spacing w:val="1"/>
        </w:rPr>
        <w:t> </w:t>
      </w:r>
      <w:r>
        <w:rPr/>
        <w:t>bits of the preceding types. This will prove a prototype for regimes on</w:t>
      </w:r>
      <w:r>
        <w:rPr>
          <w:spacing w:val="-47"/>
        </w:rPr>
        <w:t> </w:t>
      </w:r>
      <w:r>
        <w:rPr/>
        <w:t>more sophisticated templates that adjoins style and institution. In the</w:t>
      </w:r>
      <w:r>
        <w:rPr>
          <w:spacing w:val="1"/>
        </w:rPr>
        <w:t> </w:t>
      </w:r>
      <w:r>
        <w:rPr/>
        <w:t>next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last</w:t>
      </w:r>
      <w:r>
        <w:rPr>
          <w:spacing w:val="-6"/>
        </w:rPr>
        <w:t> </w:t>
      </w:r>
      <w:r>
        <w:rPr/>
        <w:t>section,</w:t>
      </w:r>
      <w:r>
        <w:rPr>
          <w:spacing w:val="-7"/>
        </w:rPr>
        <w:t> </w:t>
      </w:r>
      <w:r>
        <w:rPr/>
        <w:t>I</w:t>
      </w:r>
      <w:r>
        <w:rPr>
          <w:spacing w:val="-4"/>
        </w:rPr>
        <w:t> </w:t>
      </w:r>
      <w:r>
        <w:rPr/>
        <w:t>take</w:t>
      </w:r>
      <w:r>
        <w:rPr>
          <w:spacing w:val="-6"/>
        </w:rPr>
        <w:t> </w:t>
      </w:r>
      <w:r>
        <w:rPr/>
        <w:t>up</w:t>
      </w:r>
      <w:r>
        <w:rPr>
          <w:spacing w:val="-4"/>
        </w:rPr>
        <w:t> </w:t>
      </w:r>
      <w:r>
        <w:rPr/>
        <w:t>caste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science,</w:t>
      </w:r>
      <w:r>
        <w:rPr>
          <w:spacing w:val="-4"/>
        </w:rPr>
        <w:t> </w:t>
      </w:r>
      <w:r>
        <w:rPr/>
        <w:t>applications</w:t>
      </w:r>
      <w:r>
        <w:rPr>
          <w:spacing w:val="-7"/>
        </w:rPr>
        <w:t> </w:t>
      </w:r>
      <w:r>
        <w:rPr/>
        <w:t>apparently</w:t>
      </w:r>
      <w:r>
        <w:rPr>
          <w:spacing w:val="-47"/>
        </w:rPr>
        <w:t> </w:t>
      </w:r>
      <w:r>
        <w:rPr/>
        <w:t>so remote from one another, and argue that in those cases, distinct</w:t>
      </w:r>
      <w:r>
        <w:rPr>
          <w:spacing w:val="1"/>
        </w:rPr>
        <w:t> </w:t>
      </w:r>
      <w:r>
        <w:rPr/>
        <w:t>skins cover very much the same template. The last section traces the</w:t>
      </w:r>
      <w:r>
        <w:rPr>
          <w:spacing w:val="1"/>
        </w:rPr>
        <w:t> </w:t>
      </w:r>
      <w:r>
        <w:rPr/>
        <w:t>evolution of commerce regimes, yielding a different parsing of tem-</w:t>
      </w:r>
      <w:r>
        <w:rPr>
          <w:spacing w:val="1"/>
        </w:rPr>
        <w:t> </w:t>
      </w:r>
      <w:r>
        <w:rPr/>
        <w:t>plate. A general conjecture is supported from evidence about the com-</w:t>
      </w:r>
      <w:r>
        <w:rPr>
          <w:spacing w:val="-48"/>
        </w:rPr>
        <w:t> </w:t>
      </w:r>
      <w:r>
        <w:rPr/>
        <w:t>mercial</w:t>
      </w:r>
      <w:r>
        <w:rPr>
          <w:spacing w:val="10"/>
        </w:rPr>
        <w:t> </w:t>
      </w:r>
      <w:r>
        <w:rPr/>
        <w:t>template.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30"/>
        </w:numPr>
        <w:tabs>
          <w:tab w:pos="2053" w:val="left" w:leader="none"/>
        </w:tabs>
        <w:spacing w:line="240" w:lineRule="auto" w:before="165" w:after="0"/>
        <w:ind w:left="2052" w:right="0" w:hanging="361"/>
        <w:jc w:val="left"/>
      </w:pPr>
      <w:hyperlink w:history="true" w:anchor="_bookmark4">
        <w:r>
          <w:rPr/>
          <w:t>Mobilizations</w:t>
        </w:r>
        <w:r>
          <w:rPr>
            <w:spacing w:val="-1"/>
          </w:rPr>
          <w:t> </w:t>
        </w:r>
        <w:r>
          <w:rPr/>
          <w:t>around</w:t>
        </w:r>
        <w:r>
          <w:rPr>
            <w:spacing w:val="-1"/>
          </w:rPr>
          <w:t> </w:t>
        </w:r>
        <w:r>
          <w:rPr/>
          <w:t>Values</w:t>
        </w:r>
      </w:hyperlink>
    </w:p>
    <w:p>
      <w:pPr>
        <w:pStyle w:val="BodyText"/>
        <w:spacing w:before="3"/>
        <w:ind w:left="0"/>
        <w:jc w:val="left"/>
        <w:rPr>
          <w:b/>
          <w:sz w:val="21"/>
        </w:rPr>
      </w:pPr>
    </w:p>
    <w:p>
      <w:pPr>
        <w:pStyle w:val="BodyText"/>
        <w:spacing w:line="230" w:lineRule="auto"/>
        <w:ind w:left="103" w:right="106"/>
      </w:pPr>
      <w:r>
        <w:rPr/>
        <w:t>Mobilizations</w:t>
      </w:r>
      <w:r>
        <w:rPr>
          <w:spacing w:val="27"/>
        </w:rPr>
        <w:t> </w:t>
      </w:r>
      <w:r>
        <w:rPr/>
        <w:t>around</w:t>
      </w:r>
      <w:r>
        <w:rPr>
          <w:spacing w:val="28"/>
        </w:rPr>
        <w:t> </w:t>
      </w:r>
      <w:r>
        <w:rPr/>
        <w:t>values</w:t>
      </w:r>
      <w:r>
        <w:rPr>
          <w:spacing w:val="28"/>
        </w:rPr>
        <w:t> </w:t>
      </w:r>
      <w:r>
        <w:rPr/>
        <w:t>build</w:t>
      </w:r>
      <w:r>
        <w:rPr>
          <w:spacing w:val="28"/>
        </w:rPr>
        <w:t> </w:t>
      </w:r>
      <w:r>
        <w:rPr/>
        <w:t>with</w:t>
      </w:r>
      <w:r>
        <w:rPr>
          <w:spacing w:val="27"/>
        </w:rPr>
        <w:t> </w:t>
      </w:r>
      <w:r>
        <w:rPr/>
        <w:t>narrative</w:t>
      </w:r>
      <w:r>
        <w:rPr>
          <w:spacing w:val="28"/>
        </w:rPr>
        <w:t> </w:t>
      </w:r>
      <w:r>
        <w:rPr/>
        <w:t>that</w:t>
      </w:r>
      <w:r>
        <w:rPr>
          <w:spacing w:val="28"/>
        </w:rPr>
        <w:t> </w:t>
      </w:r>
      <w:r>
        <w:rPr/>
        <w:t>goes</w:t>
      </w:r>
      <w:r>
        <w:rPr>
          <w:spacing w:val="28"/>
        </w:rPr>
        <w:t> </w:t>
      </w:r>
      <w:r>
        <w:rPr/>
        <w:t>beyond</w:t>
      </w:r>
      <w:r>
        <w:rPr>
          <w:spacing w:val="1"/>
        </w:rPr>
        <w:t> </w:t>
      </w:r>
      <w:r>
        <w:rPr/>
        <w:t>the story-set of chapter 2. Narrative acts in development of a regime</w:t>
      </w:r>
      <w:r>
        <w:rPr>
          <w:spacing w:val="1"/>
        </w:rPr>
        <w:t> </w:t>
      </w:r>
      <w:r>
        <w:rPr/>
        <w:t>much as DNA does in bodily development. Accounts by multiple</w:t>
      </w:r>
      <w:r>
        <w:rPr>
          <w:spacing w:val="1"/>
        </w:rPr>
        <w:t> </w:t>
      </w:r>
      <w:r>
        <w:rPr/>
        <w:t>sources,</w:t>
      </w:r>
      <w:r>
        <w:rPr>
          <w:spacing w:val="19"/>
        </w:rPr>
        <w:t> </w:t>
      </w:r>
      <w:r>
        <w:rPr/>
        <w:t>strung</w:t>
      </w:r>
      <w:r>
        <w:rPr>
          <w:spacing w:val="22"/>
        </w:rPr>
        <w:t> </w:t>
      </w:r>
      <w:r>
        <w:rPr/>
        <w:t>together</w:t>
      </w:r>
      <w:r>
        <w:rPr>
          <w:spacing w:val="19"/>
        </w:rPr>
        <w:t> </w:t>
      </w:r>
      <w:r>
        <w:rPr/>
        <w:t>over</w:t>
      </w:r>
      <w:r>
        <w:rPr>
          <w:spacing w:val="20"/>
        </w:rPr>
        <w:t> </w:t>
      </w:r>
      <w:r>
        <w:rPr/>
        <w:t>time</w:t>
      </w:r>
      <w:r>
        <w:rPr>
          <w:spacing w:val="19"/>
        </w:rPr>
        <w:t> </w:t>
      </w:r>
      <w:r>
        <w:rPr/>
        <w:t>around</w:t>
      </w:r>
      <w:r>
        <w:rPr>
          <w:spacing w:val="18"/>
        </w:rPr>
        <w:t> </w:t>
      </w:r>
      <w:r>
        <w:rPr/>
        <w:t>a</w:t>
      </w:r>
      <w:r>
        <w:rPr>
          <w:spacing w:val="21"/>
        </w:rPr>
        <w:t> </w:t>
      </w:r>
      <w:r>
        <w:rPr/>
        <w:t>value,</w:t>
      </w:r>
      <w:r>
        <w:rPr>
          <w:spacing w:val="20"/>
        </w:rPr>
        <w:t> </w:t>
      </w:r>
      <w:r>
        <w:rPr/>
        <w:t>yield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narrative</w:t>
      </w:r>
      <w:r>
        <w:rPr>
          <w:spacing w:val="1"/>
        </w:rPr>
        <w:t> </w:t>
      </w:r>
      <w:r>
        <w:rPr/>
        <w:t>of events, and this narrative sustains regime at a higher level across</w:t>
      </w:r>
      <w:r>
        <w:rPr>
          <w:spacing w:val="1"/>
        </w:rPr>
        <w:t> </w:t>
      </w:r>
      <w:r>
        <w:rPr/>
        <w:t>two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/>
        <w:t>more</w:t>
      </w:r>
      <w:r>
        <w:rPr>
          <w:spacing w:val="13"/>
        </w:rPr>
        <w:t> </w:t>
      </w:r>
      <w:r>
        <w:rPr/>
        <w:t>realms.</w:t>
      </w:r>
    </w:p>
    <w:p>
      <w:pPr>
        <w:pStyle w:val="BodyText"/>
        <w:spacing w:line="230" w:lineRule="auto" w:before="3"/>
        <w:ind w:left="103" w:right="105" w:firstLine="198"/>
      </w:pP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characteristic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three</w:t>
      </w:r>
      <w:r>
        <w:rPr>
          <w:spacing w:val="-5"/>
        </w:rPr>
        <w:t> </w:t>
      </w:r>
      <w:r>
        <w:rPr/>
        <w:t>regimes</w:t>
      </w:r>
      <w:r>
        <w:rPr>
          <w:spacing w:val="-5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later—professionalism,</w:t>
      </w:r>
      <w:r>
        <w:rPr>
          <w:spacing w:val="-48"/>
        </w:rPr>
        <w:t> </w:t>
      </w:r>
      <w:r>
        <w:rPr/>
        <w:t>clientelism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corporatism—that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mobilize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events</w:t>
      </w:r>
      <w:r>
        <w:rPr>
          <w:spacing w:val="1"/>
        </w:rPr>
        <w:t> </w:t>
      </w:r>
      <w:r>
        <w:rPr/>
        <w:t>within only one of the three disciplines. In each respective regime, in-</w:t>
      </w:r>
      <w:r>
        <w:rPr>
          <w:spacing w:val="1"/>
        </w:rPr>
        <w:t> </w:t>
      </w:r>
      <w:r>
        <w:rPr/>
        <w:t>stances become embedded by narrative according to a general value,</w:t>
      </w:r>
      <w:r>
        <w:rPr>
          <w:spacing w:val="1"/>
        </w:rPr>
        <w:t> </w:t>
      </w:r>
      <w:r>
        <w:rPr/>
        <w:t>being invoked in contrast to the surrounding realm of everyday life.</w:t>
      </w:r>
      <w:r>
        <w:rPr>
          <w:spacing w:val="1"/>
        </w:rPr>
        <w:t> </w:t>
      </w:r>
      <w:r>
        <w:rPr>
          <w:w w:val="95"/>
        </w:rPr>
        <w:t>However, in this chapter, after some theory, I also dissect one particular</w:t>
      </w:r>
      <w:r>
        <w:rPr>
          <w:spacing w:val="1"/>
          <w:w w:val="95"/>
        </w:rPr>
        <w:t> </w:t>
      </w:r>
      <w:r>
        <w:rPr/>
        <w:t>regime of feudalism that crossbreeds from these three that stick with</w:t>
      </w:r>
      <w:r>
        <w:rPr>
          <w:spacing w:val="1"/>
        </w:rPr>
        <w:t> </w:t>
      </w:r>
      <w:r>
        <w:rPr/>
        <w:t>single</w:t>
      </w:r>
      <w:r>
        <w:rPr>
          <w:spacing w:val="-7"/>
        </w:rPr>
        <w:t> </w:t>
      </w:r>
      <w:r>
        <w:rPr/>
        <w:t>discipline.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later</w:t>
      </w:r>
      <w:r>
        <w:rPr>
          <w:spacing w:val="-8"/>
        </w:rPr>
        <w:t> </w:t>
      </w:r>
      <w:r>
        <w:rPr/>
        <w:t>theory</w:t>
      </w:r>
      <w:r>
        <w:rPr>
          <w:spacing w:val="-6"/>
        </w:rPr>
        <w:t> </w:t>
      </w:r>
      <w:r>
        <w:rPr/>
        <w:t>section,</w:t>
      </w:r>
      <w:r>
        <w:rPr>
          <w:spacing w:val="-6"/>
        </w:rPr>
        <w:t> </w:t>
      </w:r>
      <w:r>
        <w:rPr/>
        <w:t>I</w:t>
      </w:r>
      <w:r>
        <w:rPr>
          <w:spacing w:val="-8"/>
        </w:rPr>
        <w:t> </w:t>
      </w:r>
      <w:r>
        <w:rPr/>
        <w:t>sketch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regime</w:t>
      </w:r>
      <w:r>
        <w:rPr>
          <w:spacing w:val="-6"/>
        </w:rPr>
        <w:t> </w:t>
      </w:r>
      <w:r>
        <w:rPr/>
        <w:t>with</w:t>
      </w:r>
      <w:r>
        <w:rPr>
          <w:spacing w:val="-48"/>
        </w:rPr>
        <w:t> </w:t>
      </w:r>
      <w:r>
        <w:rPr/>
        <w:t>a</w:t>
      </w:r>
      <w:r>
        <w:rPr>
          <w:spacing w:val="-8"/>
        </w:rPr>
        <w:t> </w:t>
      </w:r>
      <w:r>
        <w:rPr/>
        <w:t>dual</w:t>
      </w:r>
      <w:r>
        <w:rPr>
          <w:spacing w:val="-6"/>
        </w:rPr>
        <w:t> </w:t>
      </w:r>
      <w:r>
        <w:rPr/>
        <w:t>hierarchy,</w:t>
      </w:r>
      <w:r>
        <w:rPr>
          <w:spacing w:val="-8"/>
        </w:rPr>
        <w:t> </w:t>
      </w:r>
      <w:r>
        <w:rPr/>
        <w:t>which</w:t>
      </w:r>
      <w:r>
        <w:rPr>
          <w:spacing w:val="-6"/>
        </w:rPr>
        <w:t> </w:t>
      </w:r>
      <w:r>
        <w:rPr/>
        <w:t>mobilizes</w:t>
      </w:r>
      <w:r>
        <w:rPr>
          <w:spacing w:val="-8"/>
        </w:rPr>
        <w:t> </w:t>
      </w:r>
      <w:r>
        <w:rPr/>
        <w:t>around</w:t>
      </w:r>
      <w:r>
        <w:rPr>
          <w:spacing w:val="-6"/>
        </w:rPr>
        <w:t> </w:t>
      </w:r>
      <w:r>
        <w:rPr/>
        <w:t>countervailing</w:t>
      </w:r>
      <w:r>
        <w:rPr>
          <w:spacing w:val="-7"/>
        </w:rPr>
        <w:t> </w:t>
      </w:r>
      <w:r>
        <w:rPr/>
        <w:t>values,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be-</w:t>
      </w:r>
      <w:r>
        <w:rPr>
          <w:spacing w:val="-48"/>
        </w:rPr>
        <w:t> </w:t>
      </w:r>
      <w:r>
        <w:rPr/>
        <w:t>tween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realm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church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realm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state.</w:t>
      </w:r>
    </w:p>
    <w:p>
      <w:pPr>
        <w:pStyle w:val="BodyText"/>
        <w:spacing w:line="230" w:lineRule="auto" w:before="4"/>
        <w:ind w:left="103" w:right="105" w:firstLine="198"/>
      </w:pPr>
      <w:r>
        <w:rPr/>
        <w:t>But regimes do not impose linear local status orderings like those in</w:t>
      </w:r>
      <w:r>
        <w:rPr>
          <w:spacing w:val="-47"/>
        </w:rPr>
        <w:t> </w:t>
      </w:r>
      <w:r>
        <w:rPr/>
        <w:t>disciplines. There is not the same intimate correlation of social array</w:t>
      </w:r>
      <w:r>
        <w:rPr>
          <w:spacing w:val="1"/>
        </w:rPr>
        <w:t> </w:t>
      </w:r>
      <w:r>
        <w:rPr/>
        <w:t>with interpretive dimension. Very diverse mechanisms prove able to</w:t>
      </w:r>
      <w:r>
        <w:rPr>
          <w:spacing w:val="1"/>
        </w:rPr>
        <w:t> </w:t>
      </w:r>
      <w:r>
        <w:rPr/>
        <w:t>sustain narrative around value contrast, and thereby constrain devia-</w:t>
      </w:r>
      <w:r>
        <w:rPr>
          <w:spacing w:val="1"/>
        </w:rPr>
        <w:t> </w:t>
      </w:r>
      <w:r>
        <w:rPr/>
        <w:t>tion. There is not a limitation to a ﬁxed number or kind of species of</w:t>
      </w:r>
      <w:r>
        <w:rPr>
          <w:spacing w:val="1"/>
        </w:rPr>
        <w:t> </w:t>
      </w:r>
      <w:r>
        <w:rPr/>
        <w:t>control</w:t>
      </w:r>
      <w:r>
        <w:rPr>
          <w:spacing w:val="10"/>
        </w:rPr>
        <w:t> </w:t>
      </w:r>
      <w:r>
        <w:rPr/>
        <w:t>regime.</w:t>
      </w:r>
    </w:p>
    <w:p>
      <w:pPr>
        <w:pStyle w:val="BodyText"/>
        <w:spacing w:line="230" w:lineRule="auto" w:before="2"/>
        <w:ind w:left="103" w:right="106" w:firstLine="198"/>
      </w:pPr>
      <w:r>
        <w:rPr/>
        <w:t>A</w:t>
      </w:r>
      <w:r>
        <w:rPr>
          <w:spacing w:val="-7"/>
        </w:rPr>
        <w:t> </w:t>
      </w:r>
      <w:r>
        <w:rPr/>
        <w:t>regime</w:t>
      </w:r>
      <w:r>
        <w:rPr>
          <w:spacing w:val="-4"/>
        </w:rPr>
        <w:t> </w:t>
      </w:r>
      <w:r>
        <w:rPr/>
        <w:t>splits</w:t>
      </w:r>
      <w:r>
        <w:rPr>
          <w:spacing w:val="-6"/>
        </w:rPr>
        <w:t> </w:t>
      </w:r>
      <w:r>
        <w:rPr/>
        <w:t>off</w:t>
      </w:r>
      <w:r>
        <w:rPr>
          <w:spacing w:val="-6"/>
        </w:rPr>
        <w:t> </w:t>
      </w:r>
      <w:r>
        <w:rPr/>
        <w:t>realms,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reality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special</w:t>
      </w:r>
      <w:r>
        <w:rPr>
          <w:spacing w:val="-48"/>
        </w:rPr>
        <w:t> </w:t>
      </w:r>
      <w:r>
        <w:rPr/>
        <w:t>dimension determines the character of every individual operation be-</w:t>
      </w:r>
      <w:r>
        <w:rPr>
          <w:spacing w:val="1"/>
        </w:rPr>
        <w:t> </w:t>
      </w:r>
      <w:r>
        <w:rPr/>
        <w:t>longing to it. This contrasts with liminality, introduced at the end of</w:t>
      </w:r>
      <w:r>
        <w:rPr>
          <w:spacing w:val="1"/>
        </w:rPr>
        <w:t> </w:t>
      </w:r>
      <w:r>
        <w:rPr/>
        <w:t>chapter</w:t>
      </w:r>
      <w:r>
        <w:rPr>
          <w:spacing w:val="-7"/>
        </w:rPr>
        <w:t> </w:t>
      </w:r>
      <w:r>
        <w:rPr/>
        <w:t>3.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latter</w:t>
      </w:r>
      <w:r>
        <w:rPr>
          <w:spacing w:val="-7"/>
        </w:rPr>
        <w:t> </w:t>
      </w:r>
      <w:r>
        <w:rPr/>
        <w:t>operates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overriding</w:t>
      </w:r>
      <w:r>
        <w:rPr>
          <w:spacing w:val="-7"/>
        </w:rPr>
        <w:t> </w:t>
      </w:r>
      <w:r>
        <w:rPr/>
        <w:t>conﬂation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realms</w:t>
      </w:r>
      <w:r>
        <w:rPr>
          <w:spacing w:val="-6"/>
        </w:rPr>
        <w:t> </w:t>
      </w:r>
      <w:r>
        <w:rPr/>
        <w:t>into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2"/>
      </w:pPr>
      <w:bookmarkStart w:name="6.1.1. Narrative around Value Contrast" w:id="381"/>
      <w:bookmarkEnd w:id="381"/>
      <w:r>
        <w:rPr/>
      </w:r>
      <w:bookmarkStart w:name="_bookmark184" w:id="382"/>
      <w:bookmarkEnd w:id="382"/>
      <w:r>
        <w:rPr/>
      </w:r>
      <w:r>
        <w:rPr/>
        <w:t>a</w:t>
      </w:r>
      <w:r>
        <w:rPr>
          <w:spacing w:val="-11"/>
        </w:rPr>
        <w:t> </w:t>
      </w:r>
      <w:r>
        <w:rPr/>
        <w:t>special</w:t>
      </w:r>
      <w:r>
        <w:rPr>
          <w:spacing w:val="-11"/>
        </w:rPr>
        <w:t> </w:t>
      </w:r>
      <w:r>
        <w:rPr/>
        <w:t>public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compendium,</w:t>
      </w:r>
      <w:r>
        <w:rPr>
          <w:position w:val="7"/>
          <w:sz w:val="12"/>
        </w:rPr>
        <w:t>1</w:t>
      </w:r>
      <w:r>
        <w:rPr>
          <w:spacing w:val="9"/>
          <w:position w:val="7"/>
          <w:sz w:val="12"/>
        </w:rPr>
        <w:t> </w:t>
      </w:r>
      <w:r>
        <w:rPr/>
        <w:t>as</w:t>
      </w:r>
      <w:r>
        <w:rPr>
          <w:spacing w:val="-10"/>
        </w:rPr>
        <w:t> </w:t>
      </w:r>
      <w:r>
        <w:rPr/>
        <w:t>unioning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realms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mark</w:t>
      </w:r>
      <w:r>
        <w:rPr>
          <w:spacing w:val="-10"/>
        </w:rPr>
        <w:t> </w:t>
      </w:r>
      <w:r>
        <w:rPr/>
        <w:t>insti-</w:t>
      </w:r>
      <w:r>
        <w:rPr>
          <w:spacing w:val="-48"/>
        </w:rPr>
        <w:t> </w:t>
      </w:r>
      <w:r>
        <w:rPr/>
        <w:t>tutional</w:t>
      </w:r>
      <w:r>
        <w:rPr>
          <w:spacing w:val="10"/>
        </w:rPr>
        <w:t> </w:t>
      </w:r>
      <w:r>
        <w:rPr/>
        <w:t>systems.</w:t>
      </w:r>
    </w:p>
    <w:p>
      <w:pPr>
        <w:pStyle w:val="BodyText"/>
        <w:spacing w:line="232" w:lineRule="auto"/>
        <w:ind w:right="111" w:firstLine="198"/>
      </w:pPr>
      <w:r>
        <w:rPr/>
        <w:t>Style</w:t>
      </w:r>
      <w:r>
        <w:rPr>
          <w:spacing w:val="-4"/>
        </w:rPr>
        <w:t> </w:t>
      </w:r>
      <w:r>
        <w:rPr/>
        <w:t>disdains</w:t>
      </w:r>
      <w:r>
        <w:rPr>
          <w:spacing w:val="-4"/>
        </w:rPr>
        <w:t> </w:t>
      </w:r>
      <w:r>
        <w:rPr/>
        <w:t>distinctions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realm,</w:t>
      </w:r>
      <w:r>
        <w:rPr>
          <w:spacing w:val="-4"/>
        </w:rPr>
        <w:t> </w:t>
      </w:r>
      <w:r>
        <w:rPr/>
        <w:t>whereas</w:t>
      </w:r>
      <w:r>
        <w:rPr>
          <w:spacing w:val="-4"/>
        </w:rPr>
        <w:t> </w:t>
      </w:r>
      <w:r>
        <w:rPr/>
        <w:t>discipline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embedded</w:t>
      </w:r>
      <w:r>
        <w:rPr>
          <w:spacing w:val="-48"/>
        </w:rPr>
        <w:t> </w:t>
      </w:r>
      <w:r>
        <w:rPr/>
        <w:t>into a realm, but style can also be directly adjoined and embedded in</w:t>
      </w:r>
      <w:r>
        <w:rPr>
          <w:spacing w:val="1"/>
        </w:rPr>
        <w:t> </w:t>
      </w:r>
      <w:r>
        <w:rPr/>
        <w:t>control regime alongside realms. I would emphasize here the differ-</w:t>
      </w:r>
      <w:r>
        <w:rPr>
          <w:spacing w:val="1"/>
        </w:rPr>
        <w:t> </w:t>
      </w:r>
      <w:r>
        <w:rPr/>
        <w:t>ence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regime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institutional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chap-</w:t>
      </w:r>
      <w:r>
        <w:rPr>
          <w:spacing w:val="-48"/>
        </w:rPr>
        <w:t> </w:t>
      </w:r>
      <w:r>
        <w:rPr/>
        <w:t>ter</w:t>
      </w:r>
      <w:r>
        <w:rPr>
          <w:spacing w:val="-5"/>
        </w:rPr>
        <w:t> </w:t>
      </w:r>
      <w:r>
        <w:rPr/>
        <w:t>5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regard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genesis.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hand,</w:t>
      </w:r>
      <w:r>
        <w:rPr>
          <w:spacing w:val="-6"/>
        </w:rPr>
        <w:t> </w:t>
      </w:r>
      <w:r>
        <w:rPr/>
        <w:t>institutional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48"/>
        </w:rPr>
        <w:t> </w:t>
      </w:r>
      <w:r>
        <w:rPr/>
        <w:t>about inclusion; it draws all sorts of actors into its realm as it emerges,</w:t>
      </w:r>
      <w:r>
        <w:rPr>
          <w:spacing w:val="-47"/>
        </w:rPr>
        <w:t> </w:t>
      </w:r>
      <w:r>
        <w:rPr/>
        <w:t>including styles. On the other hand, regime mobilizes around contrast</w:t>
      </w:r>
      <w:r>
        <w:rPr>
          <w:spacing w:val="-47"/>
        </w:rPr>
        <w:t> </w:t>
      </w:r>
      <w:r>
        <w:rPr/>
        <w:t>between</w:t>
      </w:r>
      <w:r>
        <w:rPr>
          <w:spacing w:val="10"/>
        </w:rPr>
        <w:t> </w:t>
      </w:r>
      <w:r>
        <w:rPr/>
        <w:t>realms.</w:t>
      </w:r>
    </w:p>
    <w:p>
      <w:pPr>
        <w:pStyle w:val="BodyText"/>
        <w:spacing w:before="8"/>
        <w:ind w:left="0"/>
        <w:jc w:val="left"/>
        <w:rPr>
          <w:sz w:val="34"/>
        </w:rPr>
      </w:pPr>
    </w:p>
    <w:p>
      <w:pPr>
        <w:pStyle w:val="Heading6"/>
        <w:ind w:left="1483" w:firstLine="0"/>
        <w:rPr>
          <w:i/>
        </w:rPr>
      </w:pPr>
      <w:hyperlink w:history="true" w:anchor="_bookmark4">
        <w:r>
          <w:rPr>
            <w:i/>
          </w:rPr>
          <w:t>6.1.1.</w:t>
        </w:r>
        <w:r>
          <w:rPr>
            <w:i/>
            <w:spacing w:val="2"/>
          </w:rPr>
          <w:t> </w:t>
        </w:r>
        <w:r>
          <w:rPr>
            <w:i/>
          </w:rPr>
          <w:t>Narrative</w:t>
        </w:r>
        <w:r>
          <w:rPr>
            <w:i/>
            <w:spacing w:val="3"/>
          </w:rPr>
          <w:t> </w:t>
        </w:r>
        <w:r>
          <w:rPr>
            <w:i/>
          </w:rPr>
          <w:t>around</w:t>
        </w:r>
        <w:r>
          <w:rPr>
            <w:i/>
            <w:spacing w:val="3"/>
          </w:rPr>
          <w:t> </w:t>
        </w:r>
        <w:r>
          <w:rPr>
            <w:i/>
          </w:rPr>
          <w:t>Value</w:t>
        </w:r>
        <w:r>
          <w:rPr>
            <w:i/>
            <w:spacing w:val="3"/>
          </w:rPr>
          <w:t> </w:t>
        </w:r>
        <w:r>
          <w:rPr>
            <w:i/>
          </w:rPr>
          <w:t>Contrast</w:t>
        </w:r>
      </w:hyperlink>
    </w:p>
    <w:p>
      <w:pPr>
        <w:pStyle w:val="BodyText"/>
        <w:spacing w:line="235" w:lineRule="auto" w:before="142"/>
        <w:ind w:right="112"/>
      </w:pPr>
      <w:r>
        <w:rPr/>
        <w:t>Accountings of social actions as regimes presuppose values that are</w:t>
      </w:r>
      <w:r>
        <w:rPr>
          <w:spacing w:val="1"/>
        </w:rPr>
        <w:t> </w:t>
      </w:r>
      <w:r>
        <w:rPr/>
        <w:t>common across social networks. Yet story-sets evolve and reproduce</w:t>
      </w:r>
      <w:r>
        <w:rPr>
          <w:spacing w:val="1"/>
        </w:rPr>
        <w:t> </w:t>
      </w:r>
      <w:r>
        <w:rPr/>
        <w:t>in a matrix of contending control projects. Values fuel these unending</w:t>
      </w:r>
      <w:r>
        <w:rPr>
          <w:spacing w:val="1"/>
        </w:rPr>
        <w:t> </w:t>
      </w:r>
      <w:r>
        <w:rPr/>
        <w:t>conﬂicts for control among distinct actors, whether individual or com-</w:t>
      </w:r>
      <w:r>
        <w:rPr>
          <w:spacing w:val="-47"/>
        </w:rPr>
        <w:t> </w:t>
      </w:r>
      <w:r>
        <w:rPr/>
        <w:t>posite, which indeed are channeling and afﬁrming the values in the</w:t>
      </w:r>
      <w:r>
        <w:rPr>
          <w:spacing w:val="1"/>
        </w:rPr>
        <w:t> </w:t>
      </w:r>
      <w:r>
        <w:rPr/>
        <w:t>course of reaching some equilibrium despite duplicity and contention.</w:t>
      </w:r>
      <w:r>
        <w:rPr>
          <w:spacing w:val="-48"/>
        </w:rPr>
        <w:t> </w:t>
      </w:r>
      <w:r>
        <w:rPr/>
        <w:t>Stories</w:t>
      </w:r>
      <w:r>
        <w:rPr>
          <w:spacing w:val="-3"/>
        </w:rPr>
        <w:t> </w:t>
      </w:r>
      <w:r>
        <w:rPr/>
        <w:t>end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mobilization</w:t>
      </w:r>
      <w:r>
        <w:rPr>
          <w:spacing w:val="-3"/>
        </w:rPr>
        <w:t> </w:t>
      </w:r>
      <w:r>
        <w:rPr/>
        <w:t>builds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parsimonious</w:t>
      </w:r>
      <w:r>
        <w:rPr>
          <w:spacing w:val="-48"/>
        </w:rPr>
        <w:t> </w:t>
      </w:r>
      <w:r>
        <w:rPr/>
        <w:t>account, a narrative that invokes a value but is not inconsistent with</w:t>
      </w:r>
      <w:r>
        <w:rPr>
          <w:spacing w:val="1"/>
        </w:rPr>
        <w:t> </w:t>
      </w:r>
      <w:r>
        <w:rPr/>
        <w:t>control projects being actively pushed. Whatever comes to pass, and</w:t>
      </w:r>
      <w:r>
        <w:rPr>
          <w:spacing w:val="1"/>
        </w:rPr>
        <w:t> </w:t>
      </w:r>
      <w:r>
        <w:rPr/>
        <w:t>thus whatever can be conceived, must be describable after the fact in</w:t>
      </w:r>
      <w:r>
        <w:rPr>
          <w:spacing w:val="1"/>
        </w:rPr>
        <w:t> </w:t>
      </w:r>
      <w:r>
        <w:rPr/>
        <w:t>terms of a set of stories, the convention in which a value is expressed.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resulting</w:t>
      </w:r>
      <w:r>
        <w:rPr>
          <w:spacing w:val="-8"/>
        </w:rPr>
        <w:t> </w:t>
      </w:r>
      <w:r>
        <w:rPr/>
        <w:t>set</w:t>
      </w:r>
      <w:r>
        <w:rPr>
          <w:spacing w:val="-6"/>
        </w:rPr>
        <w:t> </w:t>
      </w:r>
      <w:r>
        <w:rPr/>
        <w:t>serves</w:t>
      </w:r>
      <w:r>
        <w:rPr>
          <w:spacing w:val="-9"/>
        </w:rPr>
        <w:t> </w:t>
      </w:r>
      <w:r>
        <w:rPr/>
        <w:t>both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express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conceal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conﬂicts</w:t>
      </w:r>
      <w:r>
        <w:rPr>
          <w:spacing w:val="-6"/>
        </w:rPr>
        <w:t> </w:t>
      </w:r>
      <w:r>
        <w:rPr/>
        <w:t>and</w:t>
      </w:r>
      <w:r>
        <w:rPr>
          <w:spacing w:val="-48"/>
        </w:rPr>
        <w:t> </w:t>
      </w:r>
      <w:r>
        <w:rPr/>
        <w:t>the</w:t>
      </w:r>
      <w:r>
        <w:rPr>
          <w:spacing w:val="9"/>
        </w:rPr>
        <w:t> </w:t>
      </w:r>
      <w:r>
        <w:rPr/>
        <w:t>orientations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context.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characterizes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type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tie.</w:t>
      </w:r>
    </w:p>
    <w:p>
      <w:pPr>
        <w:pStyle w:val="BodyText"/>
        <w:spacing w:line="235" w:lineRule="auto"/>
        <w:ind w:right="110" w:firstLine="198"/>
      </w:pPr>
      <w:r>
        <w:rPr/>
        <w:t>Identities interact with each other as they mobilize around values.</w:t>
      </w:r>
      <w:r>
        <w:rPr>
          <w:spacing w:val="1"/>
        </w:rPr>
        <w:t> </w:t>
      </w:r>
      <w:r>
        <w:rPr/>
        <w:t>The endless stories being invoked and applied in control projects ob-</w:t>
      </w:r>
      <w:r>
        <w:rPr>
          <w:spacing w:val="1"/>
        </w:rPr>
        <w:t> </w:t>
      </w:r>
      <w:r>
        <w:rPr/>
        <w:t>scure how in fact larger formations are being constituted out of disci-</w:t>
      </w:r>
      <w:r>
        <w:rPr>
          <w:spacing w:val="1"/>
        </w:rPr>
        <w:t> </w:t>
      </w:r>
      <w:r>
        <w:rPr/>
        <w:t>plines as well as networks. The singular valuation order that braces a</w:t>
      </w:r>
      <w:r>
        <w:rPr>
          <w:spacing w:val="1"/>
        </w:rPr>
        <w:t> </w:t>
      </w:r>
      <w:r>
        <w:rPr/>
        <w:t>discipline branches upon devolution into values that no longer map</w:t>
      </w:r>
      <w:r>
        <w:rPr>
          <w:spacing w:val="1"/>
        </w:rPr>
        <w:t> </w:t>
      </w:r>
      <w:r>
        <w:rPr/>
        <w:t>tightly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discipline.</w:t>
      </w:r>
      <w:r>
        <w:rPr>
          <w:spacing w:val="-10"/>
        </w:rPr>
        <w:t> </w:t>
      </w:r>
      <w:r>
        <w:rPr/>
        <w:t>Story</w:t>
      </w:r>
      <w:r>
        <w:rPr>
          <w:spacing w:val="-9"/>
        </w:rPr>
        <w:t> </w:t>
      </w:r>
      <w:r>
        <w:rPr/>
        <w:t>becomes</w:t>
      </w:r>
      <w:r>
        <w:rPr>
          <w:spacing w:val="-11"/>
        </w:rPr>
        <w:t> </w:t>
      </w:r>
      <w:r>
        <w:rPr/>
        <w:t>story-set,</w:t>
      </w:r>
      <w:r>
        <w:rPr>
          <w:spacing w:val="-9"/>
        </w:rPr>
        <w:t> </w:t>
      </w:r>
      <w:r>
        <w:rPr/>
        <w:t>which</w:t>
      </w:r>
      <w:r>
        <w:rPr>
          <w:spacing w:val="-11"/>
        </w:rPr>
        <w:t> </w:t>
      </w:r>
      <w:r>
        <w:rPr/>
        <w:t>accu-</w:t>
      </w:r>
      <w:r>
        <w:rPr>
          <w:spacing w:val="-47"/>
        </w:rPr>
        <w:t> </w:t>
      </w:r>
      <w:r>
        <w:rPr/>
        <w:t>mulates around a value contrast with another realm, and a correlated</w:t>
      </w:r>
      <w:r>
        <w:rPr>
          <w:spacing w:val="1"/>
        </w:rPr>
        <w:t> </w:t>
      </w:r>
      <w:r>
        <w:rPr/>
        <w:t>contrast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types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tie.</w:t>
      </w:r>
    </w:p>
    <w:p>
      <w:pPr>
        <w:pStyle w:val="BodyText"/>
        <w:spacing w:line="235" w:lineRule="auto"/>
        <w:ind w:right="112" w:firstLine="198"/>
      </w:pPr>
      <w:r>
        <w:rPr/>
        <w:t>Thus, as identities provide accounts for and of themselves, they</w:t>
      </w:r>
      <w:r>
        <w:rPr>
          <w:spacing w:val="1"/>
        </w:rPr>
        <w:t> </w:t>
      </w:r>
      <w:r>
        <w:rPr/>
        <w:t>jointly</w:t>
      </w:r>
      <w:r>
        <w:rPr>
          <w:spacing w:val="-5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device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valuations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disciplines,</w:t>
      </w:r>
      <w:r>
        <w:rPr>
          <w:spacing w:val="-47"/>
        </w:rPr>
        <w:t> </w:t>
      </w:r>
      <w:r>
        <w:rPr/>
        <w:t>and</w:t>
      </w:r>
      <w:r>
        <w:rPr>
          <w:spacing w:val="14"/>
        </w:rPr>
        <w:t> </w:t>
      </w:r>
      <w:r>
        <w:rPr/>
        <w:t>marked</w:t>
      </w:r>
      <w:r>
        <w:rPr>
          <w:spacing w:val="16"/>
        </w:rPr>
        <w:t> </w:t>
      </w:r>
      <w:r>
        <w:rPr/>
        <w:t>by</w:t>
      </w:r>
      <w:r>
        <w:rPr>
          <w:spacing w:val="14"/>
        </w:rPr>
        <w:t> </w:t>
      </w:r>
      <w:r>
        <w:rPr/>
        <w:t>distinction</w:t>
      </w:r>
      <w:r>
        <w:rPr>
          <w:spacing w:val="16"/>
        </w:rPr>
        <w:t> </w:t>
      </w:r>
      <w:r>
        <w:rPr/>
        <w:t>in</w:t>
      </w:r>
      <w:r>
        <w:rPr>
          <w:spacing w:val="14"/>
        </w:rPr>
        <w:t> </w:t>
      </w:r>
      <w:r>
        <w:rPr/>
        <w:t>type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tie.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/>
        <w:t>meanings</w:t>
      </w:r>
      <w:r>
        <w:rPr>
          <w:spacing w:val="14"/>
        </w:rPr>
        <w:t> </w:t>
      </w:r>
      <w:r>
        <w:rPr/>
        <w:t>of</w:t>
      </w:r>
      <w:r>
        <w:rPr>
          <w:spacing w:val="16"/>
        </w:rPr>
        <w:t> </w:t>
      </w:r>
      <w:r>
        <w:rPr/>
        <w:t>values</w:t>
      </w:r>
      <w:r>
        <w:rPr>
          <w:spacing w:val="14"/>
        </w:rPr>
        <w:t> </w:t>
      </w:r>
      <w:r>
        <w:rPr/>
        <w:t>are</w:t>
      </w:r>
      <w:r>
        <w:rPr>
          <w:spacing w:val="-48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inferred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much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social</w:t>
      </w:r>
      <w:r>
        <w:rPr>
          <w:spacing w:val="-9"/>
        </w:rPr>
        <w:t> </w:t>
      </w:r>
      <w:r>
        <w:rPr/>
        <w:t>architecture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vice</w:t>
      </w:r>
      <w:r>
        <w:rPr>
          <w:spacing w:val="-10"/>
        </w:rPr>
        <w:t> </w:t>
      </w:r>
      <w:r>
        <w:rPr/>
        <w:t>versa.</w:t>
      </w:r>
      <w:r>
        <w:rPr>
          <w:spacing w:val="-8"/>
        </w:rPr>
        <w:t> </w:t>
      </w:r>
      <w:r>
        <w:rPr/>
        <w:t>Values</w:t>
      </w:r>
      <w:r>
        <w:rPr>
          <w:spacing w:val="-48"/>
        </w:rPr>
        <w:t> </w:t>
      </w:r>
      <w:r>
        <w:rPr/>
        <w:t>extract</w:t>
      </w:r>
      <w:r>
        <w:rPr>
          <w:spacing w:val="-7"/>
        </w:rPr>
        <w:t> </w:t>
      </w:r>
      <w:r>
        <w:rPr/>
        <w:t>that</w:t>
      </w:r>
      <w:r>
        <w:rPr>
          <w:spacing w:val="-4"/>
        </w:rPr>
        <w:t> </w:t>
      </w:r>
      <w:r>
        <w:rPr/>
        <w:t>aspect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valuation</w:t>
      </w:r>
      <w:r>
        <w:rPr>
          <w:spacing w:val="-6"/>
        </w:rPr>
        <w:t> </w:t>
      </w:r>
      <w:r>
        <w:rPr/>
        <w:t>orderings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discipline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com-</w:t>
      </w:r>
    </w:p>
    <w:p>
      <w:pPr>
        <w:pStyle w:val="BodyText"/>
        <w:spacing w:before="4"/>
        <w:ind w:left="0"/>
        <w:jc w:val="left"/>
        <w:rPr>
          <w:sz w:val="25"/>
        </w:rPr>
      </w:pPr>
    </w:p>
    <w:p>
      <w:pPr>
        <w:spacing w:before="1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1 </w:t>
      </w:r>
      <w:r>
        <w:rPr>
          <w:sz w:val="16"/>
        </w:rPr>
        <w:t>It is the antipodes of public as formed in ancient Athens, which is realm for the</w:t>
      </w:r>
      <w:r>
        <w:rPr>
          <w:spacing w:val="1"/>
          <w:sz w:val="16"/>
        </w:rPr>
        <w:t> </w:t>
      </w:r>
      <w:r>
        <w:rPr>
          <w:sz w:val="16"/>
        </w:rPr>
        <w:t>political</w:t>
      </w:r>
      <w:r>
        <w:rPr>
          <w:spacing w:val="6"/>
          <w:sz w:val="16"/>
        </w:rPr>
        <w:t> </w:t>
      </w:r>
      <w:r>
        <w:rPr>
          <w:sz w:val="16"/>
        </w:rPr>
        <w:t>control</w:t>
      </w:r>
      <w:r>
        <w:rPr>
          <w:spacing w:val="7"/>
          <w:sz w:val="16"/>
        </w:rPr>
        <w:t> </w:t>
      </w:r>
      <w:r>
        <w:rPr>
          <w:sz w:val="16"/>
        </w:rPr>
        <w:t>regime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Athens.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8"/>
      </w:pPr>
      <w:r>
        <w:rPr/>
        <w:t>mon</w:t>
      </w:r>
      <w:r>
        <w:rPr>
          <w:spacing w:val="-9"/>
        </w:rPr>
        <w:t> </w:t>
      </w:r>
      <w:r>
        <w:rPr/>
        <w:t>across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broader</w:t>
      </w:r>
      <w:r>
        <w:rPr>
          <w:spacing w:val="-9"/>
        </w:rPr>
        <w:t> </w:t>
      </w:r>
      <w:r>
        <w:rPr/>
        <w:t>setting.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settings</w:t>
      </w:r>
      <w:r>
        <w:rPr>
          <w:spacing w:val="-9"/>
        </w:rPr>
        <w:t> </w:t>
      </w:r>
      <w:r>
        <w:rPr/>
        <w:t>vary</w:t>
      </w:r>
      <w:r>
        <w:rPr>
          <w:spacing w:val="-9"/>
        </w:rPr>
        <w:t> </w:t>
      </w:r>
      <w:r>
        <w:rPr/>
        <w:t>in</w:t>
      </w:r>
      <w:r>
        <w:rPr>
          <w:spacing w:val="-6"/>
        </w:rPr>
        <w:t> </w:t>
      </w:r>
      <w:r>
        <w:rPr/>
        <w:t>their</w:t>
      </w:r>
      <w:r>
        <w:rPr>
          <w:spacing w:val="-9"/>
        </w:rPr>
        <w:t> </w:t>
      </w:r>
      <w:r>
        <w:rPr/>
        <w:t>boundaries</w:t>
      </w:r>
      <w:r>
        <w:rPr>
          <w:spacing w:val="-9"/>
        </w:rPr>
        <w:t> </w:t>
      </w:r>
      <w:r>
        <w:rPr/>
        <w:t>and</w:t>
      </w:r>
      <w:r>
        <w:rPr>
          <w:spacing w:val="-47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contextual</w:t>
      </w:r>
      <w:r>
        <w:rPr>
          <w:spacing w:val="11"/>
        </w:rPr>
        <w:t> </w:t>
      </w:r>
      <w:r>
        <w:rPr/>
        <w:t>impacts</w:t>
      </w:r>
      <w:r>
        <w:rPr>
          <w:spacing w:val="10"/>
        </w:rPr>
        <w:t> </w:t>
      </w:r>
      <w:r>
        <w:rPr/>
        <w:t>they</w:t>
      </w:r>
      <w:r>
        <w:rPr>
          <w:spacing w:val="11"/>
        </w:rPr>
        <w:t> </w:t>
      </w:r>
      <w:r>
        <w:rPr/>
        <w:t>exert.</w:t>
      </w:r>
    </w:p>
    <w:p>
      <w:pPr>
        <w:pStyle w:val="BodyText"/>
        <w:spacing w:line="230" w:lineRule="auto" w:before="1"/>
        <w:ind w:left="103" w:right="106" w:firstLine="198"/>
      </w:pPr>
      <w:r>
        <w:rPr/>
        <w:t>A control regime is thus seen to draw upon story-sets from net-</w:t>
      </w:r>
      <w:r>
        <w:rPr>
          <w:spacing w:val="1"/>
        </w:rPr>
        <w:t> </w:t>
      </w:r>
      <w:r>
        <w:rPr/>
        <w:t>works, and valuation orders from disciplines, and to generalize them</w:t>
      </w:r>
      <w:r>
        <w:rPr>
          <w:spacing w:val="1"/>
        </w:rPr>
        <w:t> </w:t>
      </w:r>
      <w:r>
        <w:rPr/>
        <w:t>into value that gets contrasted with another realm. It seems to me that</w:t>
      </w:r>
      <w:r>
        <w:rPr>
          <w:spacing w:val="-47"/>
        </w:rPr>
        <w:t> </w:t>
      </w:r>
      <w:r>
        <w:rPr/>
        <w:t>much</w:t>
      </w:r>
      <w:r>
        <w:rPr>
          <w:spacing w:val="9"/>
        </w:rPr>
        <w:t> </w:t>
      </w:r>
      <w:r>
        <w:rPr/>
        <w:t>this</w:t>
      </w:r>
      <w:r>
        <w:rPr>
          <w:spacing w:val="10"/>
        </w:rPr>
        <w:t> </w:t>
      </w:r>
      <w:r>
        <w:rPr/>
        <w:t>same</w:t>
      </w:r>
      <w:r>
        <w:rPr>
          <w:spacing w:val="10"/>
        </w:rPr>
        <w:t> </w:t>
      </w:r>
      <w:r>
        <w:rPr/>
        <w:t>perspective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offered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other</w:t>
      </w:r>
      <w:r>
        <w:rPr>
          <w:spacing w:val="10"/>
        </w:rPr>
        <w:t> </w:t>
      </w:r>
      <w:r>
        <w:rPr/>
        <w:t>analysts.</w:t>
      </w:r>
    </w:p>
    <w:p>
      <w:pPr>
        <w:pStyle w:val="BodyText"/>
        <w:spacing w:line="230" w:lineRule="auto" w:before="1"/>
        <w:ind w:left="103" w:right="108" w:firstLine="198"/>
      </w:pPr>
      <w:r>
        <w:rPr/>
        <w:t>Take two examples. First, this assessment by Foucault, at a scope</w:t>
      </w:r>
      <w:r>
        <w:rPr>
          <w:spacing w:val="1"/>
        </w:rPr>
        <w:t> </w:t>
      </w:r>
      <w:r>
        <w:rPr/>
        <w:t>beyond</w:t>
      </w:r>
      <w:r>
        <w:rPr>
          <w:spacing w:val="10"/>
        </w:rPr>
        <w:t> </w:t>
      </w:r>
      <w:r>
        <w:rPr/>
        <w:t>any</w:t>
      </w:r>
      <w:r>
        <w:rPr>
          <w:spacing w:val="11"/>
        </w:rPr>
        <w:t> </w:t>
      </w:r>
      <w:r>
        <w:rPr/>
        <w:t>particular</w:t>
      </w:r>
      <w:r>
        <w:rPr>
          <w:spacing w:val="11"/>
        </w:rPr>
        <w:t> </w:t>
      </w:r>
      <w:r>
        <w:rPr/>
        <w:t>regime:</w:t>
      </w:r>
    </w:p>
    <w:p>
      <w:pPr>
        <w:spacing w:line="256" w:lineRule="auto" w:before="132"/>
        <w:ind w:left="282" w:right="284" w:firstLine="0"/>
        <w:jc w:val="both"/>
        <w:rPr>
          <w:sz w:val="18"/>
        </w:rPr>
      </w:pPr>
      <w:r>
        <w:rPr>
          <w:sz w:val="18"/>
        </w:rPr>
        <w:t>Each society has its regime of truth, its “general politics of truth”: that is,</w:t>
      </w:r>
      <w:r>
        <w:rPr>
          <w:spacing w:val="1"/>
          <w:sz w:val="18"/>
        </w:rPr>
        <w:t> </w:t>
      </w:r>
      <w:r>
        <w:rPr>
          <w:sz w:val="18"/>
        </w:rPr>
        <w:t>the types of discourse which it accepts and makes function as true; the</w:t>
      </w:r>
      <w:r>
        <w:rPr>
          <w:spacing w:val="1"/>
          <w:sz w:val="18"/>
        </w:rPr>
        <w:t> </w:t>
      </w:r>
      <w:r>
        <w:rPr>
          <w:sz w:val="18"/>
        </w:rPr>
        <w:t>mechanisms and instances which enable one to distinguish true and false</w:t>
      </w:r>
      <w:r>
        <w:rPr>
          <w:spacing w:val="-42"/>
          <w:sz w:val="18"/>
        </w:rPr>
        <w:t> </w:t>
      </w:r>
      <w:r>
        <w:rPr>
          <w:sz w:val="18"/>
        </w:rPr>
        <w:t>statements, the means by which each is sanctioned; the techniques and</w:t>
      </w:r>
      <w:r>
        <w:rPr>
          <w:spacing w:val="1"/>
          <w:sz w:val="18"/>
        </w:rPr>
        <w:t> </w:t>
      </w:r>
      <w:r>
        <w:rPr>
          <w:sz w:val="18"/>
        </w:rPr>
        <w:t>procedures accorded value in the acquisition of truth; the status of those</w:t>
      </w:r>
      <w:r>
        <w:rPr>
          <w:spacing w:val="1"/>
          <w:sz w:val="18"/>
        </w:rPr>
        <w:t> </w:t>
      </w:r>
      <w:r>
        <w:rPr>
          <w:sz w:val="18"/>
        </w:rPr>
        <w:t>who are charged with saying what counts as true . . . we cannot raise the</w:t>
      </w:r>
      <w:r>
        <w:rPr>
          <w:spacing w:val="1"/>
          <w:sz w:val="18"/>
        </w:rPr>
        <w:t> </w:t>
      </w:r>
      <w:r>
        <w:rPr>
          <w:sz w:val="18"/>
        </w:rPr>
        <w:t>banner of truth against our own regime . . . there is no common measure</w:t>
      </w:r>
      <w:r>
        <w:rPr>
          <w:spacing w:val="1"/>
          <w:sz w:val="18"/>
        </w:rPr>
        <w:t> </w:t>
      </w:r>
      <w:r>
        <w:rPr>
          <w:sz w:val="18"/>
        </w:rPr>
        <w:t>between the impositions of the one and those of the other . . . each regime</w:t>
      </w:r>
      <w:r>
        <w:rPr>
          <w:spacing w:val="-42"/>
          <w:sz w:val="18"/>
        </w:rPr>
        <w:t> </w:t>
      </w:r>
      <w:r>
        <w:rPr>
          <w:sz w:val="18"/>
        </w:rPr>
        <w:t>is</w:t>
      </w:r>
      <w:r>
        <w:rPr>
          <w:spacing w:val="6"/>
          <w:sz w:val="18"/>
        </w:rPr>
        <w:t> </w:t>
      </w:r>
      <w:r>
        <w:rPr>
          <w:sz w:val="18"/>
        </w:rPr>
        <w:t>identiﬁed</w:t>
      </w:r>
      <w:r>
        <w:rPr>
          <w:spacing w:val="6"/>
          <w:sz w:val="18"/>
        </w:rPr>
        <w:t> </w:t>
      </w:r>
      <w:r>
        <w:rPr>
          <w:sz w:val="18"/>
        </w:rPr>
        <w:t>entirely</w:t>
      </w:r>
      <w:r>
        <w:rPr>
          <w:spacing w:val="6"/>
          <w:sz w:val="18"/>
        </w:rPr>
        <w:t> </w:t>
      </w:r>
      <w:r>
        <w:rPr>
          <w:sz w:val="18"/>
        </w:rPr>
        <w:t>with</w:t>
      </w:r>
      <w:r>
        <w:rPr>
          <w:spacing w:val="7"/>
          <w:sz w:val="18"/>
        </w:rPr>
        <w:t> </w:t>
      </w:r>
      <w:r>
        <w:rPr>
          <w:sz w:val="18"/>
        </w:rPr>
        <w:t>its</w:t>
      </w:r>
      <w:r>
        <w:rPr>
          <w:spacing w:val="6"/>
          <w:sz w:val="18"/>
        </w:rPr>
        <w:t> </w:t>
      </w:r>
      <w:r>
        <w:rPr>
          <w:sz w:val="18"/>
        </w:rPr>
        <w:t>imposed</w:t>
      </w:r>
      <w:r>
        <w:rPr>
          <w:spacing w:val="6"/>
          <w:sz w:val="18"/>
        </w:rPr>
        <w:t> </w:t>
      </w:r>
      <w:r>
        <w:rPr>
          <w:sz w:val="18"/>
        </w:rPr>
        <w:t>truth.</w:t>
      </w:r>
      <w:r>
        <w:rPr>
          <w:spacing w:val="6"/>
          <w:sz w:val="18"/>
        </w:rPr>
        <w:t> </w:t>
      </w:r>
      <w:r>
        <w:rPr>
          <w:sz w:val="18"/>
        </w:rPr>
        <w:t>(Foucault</w:t>
      </w:r>
      <w:r>
        <w:rPr>
          <w:spacing w:val="7"/>
          <w:sz w:val="18"/>
        </w:rPr>
        <w:t> </w:t>
      </w:r>
      <w:r>
        <w:rPr>
          <w:sz w:val="18"/>
        </w:rPr>
        <w:t>1980,</w:t>
      </w:r>
      <w:r>
        <w:rPr>
          <w:spacing w:val="6"/>
          <w:sz w:val="18"/>
        </w:rPr>
        <w:t> </w:t>
      </w:r>
      <w:r>
        <w:rPr>
          <w:sz w:val="18"/>
        </w:rPr>
        <w:t>p.</w:t>
      </w:r>
      <w:r>
        <w:rPr>
          <w:spacing w:val="6"/>
          <w:sz w:val="18"/>
        </w:rPr>
        <w:t> </w:t>
      </w:r>
      <w:r>
        <w:rPr>
          <w:sz w:val="18"/>
        </w:rPr>
        <w:t>131)</w:t>
      </w:r>
    </w:p>
    <w:p>
      <w:pPr>
        <w:pStyle w:val="BodyText"/>
        <w:spacing w:line="230" w:lineRule="auto" w:before="105"/>
        <w:ind w:left="103" w:right="106"/>
      </w:pPr>
      <w:r>
        <w:rPr/>
        <w:t>These</w:t>
      </w:r>
      <w:r>
        <w:rPr>
          <w:spacing w:val="16"/>
        </w:rPr>
        <w:t> </w:t>
      </w:r>
      <w:r>
        <w:rPr/>
        <w:t>truths</w:t>
      </w:r>
      <w:r>
        <w:rPr>
          <w:spacing w:val="16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understood</w:t>
      </w:r>
      <w:r>
        <w:rPr>
          <w:spacing w:val="17"/>
        </w:rPr>
        <w:t> </w:t>
      </w:r>
      <w:r>
        <w:rPr/>
        <w:t>here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  <w:r>
        <w:rPr>
          <w:spacing w:val="14"/>
        </w:rPr>
        <w:t> </w:t>
      </w:r>
      <w:r>
        <w:rPr/>
        <w:t>way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story</w:t>
      </w:r>
      <w:r>
        <w:rPr>
          <w:spacing w:val="16"/>
        </w:rPr>
        <w:t> </w:t>
      </w:r>
      <w:r>
        <w:rPr/>
        <w:t>has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told,</w:t>
      </w:r>
      <w:r>
        <w:rPr>
          <w:spacing w:val="-48"/>
        </w:rPr>
        <w:t> </w:t>
      </w:r>
      <w:r>
        <w:rPr/>
        <w:t>its underlying grammar of right and wrong, its embedding in story-</w:t>
      </w:r>
      <w:r>
        <w:rPr>
          <w:spacing w:val="1"/>
        </w:rPr>
        <w:t> </w:t>
      </w:r>
      <w:r>
        <w:rPr/>
        <w:t>sets, where at the same time this way of storytelling is enforced by</w:t>
      </w:r>
      <w:r>
        <w:rPr>
          <w:spacing w:val="1"/>
        </w:rPr>
        <w:t> </w:t>
      </w:r>
      <w:r>
        <w:rPr/>
        <w:t>sanctions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reinforced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tests.</w:t>
      </w:r>
    </w:p>
    <w:p>
      <w:pPr>
        <w:pStyle w:val="BodyText"/>
        <w:spacing w:line="243" w:lineRule="exact"/>
        <w:ind w:left="302"/>
      </w:pPr>
      <w:r>
        <w:rPr/>
        <w:t>In</w:t>
      </w:r>
      <w:r>
        <w:rPr>
          <w:spacing w:val="6"/>
        </w:rPr>
        <w:t> </w:t>
      </w:r>
      <w:r>
        <w:rPr/>
        <w:t>1977</w:t>
      </w:r>
      <w:r>
        <w:rPr>
          <w:spacing w:val="6"/>
        </w:rPr>
        <w:t> </w:t>
      </w:r>
      <w:r>
        <w:rPr/>
        <w:t>Foucault</w:t>
      </w:r>
      <w:r>
        <w:rPr>
          <w:spacing w:val="7"/>
        </w:rPr>
        <w:t> </w:t>
      </w:r>
      <w:r>
        <w:rPr/>
        <w:t>expressed</w:t>
      </w:r>
      <w:r>
        <w:rPr>
          <w:spacing w:val="6"/>
        </w:rPr>
        <w:t> </w:t>
      </w:r>
      <w:r>
        <w:rPr/>
        <w:t>these</w:t>
      </w:r>
      <w:r>
        <w:rPr>
          <w:spacing w:val="7"/>
        </w:rPr>
        <w:t> </w:t>
      </w:r>
      <w:r>
        <w:rPr/>
        <w:t>ideas</w:t>
      </w:r>
      <w:r>
        <w:rPr>
          <w:spacing w:val="6"/>
        </w:rPr>
        <w:t> </w:t>
      </w:r>
      <w:r>
        <w:rPr/>
        <w:t>somewhat</w:t>
      </w:r>
      <w:r>
        <w:rPr>
          <w:spacing w:val="6"/>
        </w:rPr>
        <w:t> </w:t>
      </w:r>
      <w:r>
        <w:rPr/>
        <w:t>differently:</w:t>
      </w:r>
    </w:p>
    <w:p>
      <w:pPr>
        <w:spacing w:line="256" w:lineRule="auto" w:before="130"/>
        <w:ind w:left="282" w:right="283" w:firstLine="0"/>
        <w:jc w:val="both"/>
        <w:rPr>
          <w:sz w:val="18"/>
        </w:rPr>
      </w:pPr>
      <w:r>
        <w:rPr>
          <w:sz w:val="18"/>
        </w:rPr>
        <w:t>Truth isn’t outside power or lacking in power: . . . Truth is a thing of this</w:t>
      </w:r>
      <w:r>
        <w:rPr>
          <w:spacing w:val="1"/>
          <w:sz w:val="18"/>
        </w:rPr>
        <w:t> </w:t>
      </w:r>
      <w:r>
        <w:rPr>
          <w:sz w:val="18"/>
        </w:rPr>
        <w:t>world: it is produced only by virtue of multiple forms of constraint. And</w:t>
      </w:r>
      <w:r>
        <w:rPr>
          <w:spacing w:val="1"/>
          <w:sz w:val="18"/>
        </w:rPr>
        <w:t> </w:t>
      </w:r>
      <w:r>
        <w:rPr>
          <w:sz w:val="18"/>
        </w:rPr>
        <w:t>it induces regular effects of power. [To him,] “Truth” is to be understood</w:t>
      </w:r>
      <w:r>
        <w:rPr>
          <w:spacing w:val="1"/>
          <w:sz w:val="18"/>
        </w:rPr>
        <w:t> </w:t>
      </w:r>
      <w:r>
        <w:rPr>
          <w:sz w:val="18"/>
        </w:rPr>
        <w:t>as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system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ordered</w:t>
      </w:r>
      <w:r>
        <w:rPr>
          <w:spacing w:val="-7"/>
          <w:sz w:val="18"/>
        </w:rPr>
        <w:t> </w:t>
      </w:r>
      <w:r>
        <w:rPr>
          <w:sz w:val="18"/>
        </w:rPr>
        <w:t>procedures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production,</w:t>
      </w:r>
      <w:r>
        <w:rPr>
          <w:spacing w:val="-8"/>
          <w:sz w:val="18"/>
        </w:rPr>
        <w:t> </w:t>
      </w:r>
      <w:r>
        <w:rPr>
          <w:sz w:val="18"/>
        </w:rPr>
        <w:t>regulation,</w:t>
      </w:r>
      <w:r>
        <w:rPr>
          <w:spacing w:val="-7"/>
          <w:sz w:val="18"/>
        </w:rPr>
        <w:t> </w:t>
      </w:r>
      <w:r>
        <w:rPr>
          <w:sz w:val="18"/>
        </w:rPr>
        <w:t>distribu-</w:t>
      </w:r>
      <w:r>
        <w:rPr>
          <w:spacing w:val="-43"/>
          <w:sz w:val="18"/>
        </w:rPr>
        <w:t> </w:t>
      </w:r>
      <w:r>
        <w:rPr>
          <w:sz w:val="18"/>
        </w:rPr>
        <w:t>tion, circulation, and operation of statements. “Truth” is linked in a circu-</w:t>
      </w:r>
      <w:r>
        <w:rPr>
          <w:spacing w:val="-42"/>
          <w:sz w:val="18"/>
        </w:rPr>
        <w:t> </w:t>
      </w:r>
      <w:r>
        <w:rPr>
          <w:sz w:val="18"/>
        </w:rPr>
        <w:t>lar relation with systems of power that produce and sustain it, and to ef-</w:t>
      </w:r>
      <w:r>
        <w:rPr>
          <w:spacing w:val="1"/>
          <w:sz w:val="18"/>
        </w:rPr>
        <w:t> </w:t>
      </w:r>
      <w:r>
        <w:rPr>
          <w:sz w:val="18"/>
        </w:rPr>
        <w:t>fects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power</w:t>
      </w:r>
      <w:r>
        <w:rPr>
          <w:spacing w:val="-8"/>
          <w:sz w:val="18"/>
        </w:rPr>
        <w:t> </w:t>
      </w:r>
      <w:r>
        <w:rPr>
          <w:sz w:val="18"/>
        </w:rPr>
        <w:t>which</w:t>
      </w:r>
      <w:r>
        <w:rPr>
          <w:spacing w:val="-7"/>
          <w:sz w:val="18"/>
        </w:rPr>
        <w:t> </w:t>
      </w:r>
      <w:r>
        <w:rPr>
          <w:sz w:val="18"/>
        </w:rPr>
        <w:t>it</w:t>
      </w:r>
      <w:r>
        <w:rPr>
          <w:spacing w:val="-7"/>
          <w:sz w:val="18"/>
        </w:rPr>
        <w:t> </w:t>
      </w:r>
      <w:r>
        <w:rPr>
          <w:sz w:val="18"/>
        </w:rPr>
        <w:t>induces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which</w:t>
      </w:r>
      <w:r>
        <w:rPr>
          <w:spacing w:val="-7"/>
          <w:sz w:val="18"/>
        </w:rPr>
        <w:t> </w:t>
      </w:r>
      <w:r>
        <w:rPr>
          <w:sz w:val="18"/>
        </w:rPr>
        <w:t>it</w:t>
      </w:r>
      <w:r>
        <w:rPr>
          <w:spacing w:val="-9"/>
          <w:sz w:val="18"/>
        </w:rPr>
        <w:t> </w:t>
      </w:r>
      <w:r>
        <w:rPr>
          <w:sz w:val="18"/>
        </w:rPr>
        <w:t>extends—a</w:t>
      </w:r>
      <w:r>
        <w:rPr>
          <w:spacing w:val="-7"/>
          <w:sz w:val="18"/>
        </w:rPr>
        <w:t> </w:t>
      </w:r>
      <w:r>
        <w:rPr>
          <w:sz w:val="18"/>
        </w:rPr>
        <w:t>“regime”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truth.</w:t>
      </w:r>
      <w:r>
        <w:rPr>
          <w:spacing w:val="-43"/>
          <w:sz w:val="18"/>
        </w:rPr>
        <w:t> </w:t>
      </w:r>
      <w:r>
        <w:rPr>
          <w:sz w:val="18"/>
        </w:rPr>
        <w:t>This</w:t>
      </w:r>
      <w:r>
        <w:rPr>
          <w:spacing w:val="-8"/>
          <w:sz w:val="18"/>
        </w:rPr>
        <w:t> </w:t>
      </w:r>
      <w:r>
        <w:rPr>
          <w:sz w:val="18"/>
        </w:rPr>
        <w:t>regime</w:t>
      </w:r>
      <w:r>
        <w:rPr>
          <w:spacing w:val="-8"/>
          <w:sz w:val="18"/>
        </w:rPr>
        <w:t> </w:t>
      </w:r>
      <w:r>
        <w:rPr>
          <w:sz w:val="18"/>
        </w:rPr>
        <w:t>is</w:t>
      </w:r>
      <w:r>
        <w:rPr>
          <w:spacing w:val="-9"/>
          <w:sz w:val="18"/>
        </w:rPr>
        <w:t> </w:t>
      </w:r>
      <w:r>
        <w:rPr>
          <w:sz w:val="18"/>
        </w:rPr>
        <w:t>not</w:t>
      </w:r>
      <w:r>
        <w:rPr>
          <w:spacing w:val="-8"/>
          <w:sz w:val="18"/>
        </w:rPr>
        <w:t> </w:t>
      </w:r>
      <w:r>
        <w:rPr>
          <w:sz w:val="18"/>
        </w:rPr>
        <w:t>merely</w:t>
      </w:r>
      <w:r>
        <w:rPr>
          <w:spacing w:val="-8"/>
          <w:sz w:val="18"/>
        </w:rPr>
        <w:t> </w:t>
      </w:r>
      <w:r>
        <w:rPr>
          <w:sz w:val="18"/>
        </w:rPr>
        <w:t>ideological</w:t>
      </w:r>
      <w:r>
        <w:rPr>
          <w:spacing w:val="-7"/>
          <w:sz w:val="18"/>
        </w:rPr>
        <w:t> </w:t>
      </w:r>
      <w:r>
        <w:rPr>
          <w:sz w:val="18"/>
        </w:rPr>
        <w:t>or</w:t>
      </w:r>
      <w:r>
        <w:rPr>
          <w:spacing w:val="-8"/>
          <w:sz w:val="18"/>
        </w:rPr>
        <w:t> </w:t>
      </w:r>
      <w:r>
        <w:rPr>
          <w:sz w:val="18"/>
        </w:rPr>
        <w:t>superstructural;</w:t>
      </w:r>
      <w:r>
        <w:rPr>
          <w:spacing w:val="-8"/>
          <w:sz w:val="18"/>
        </w:rPr>
        <w:t> </w:t>
      </w:r>
      <w:r>
        <w:rPr>
          <w:sz w:val="18"/>
        </w:rPr>
        <w:t>it</w:t>
      </w:r>
      <w:r>
        <w:rPr>
          <w:spacing w:val="-9"/>
          <w:sz w:val="18"/>
        </w:rPr>
        <w:t> </w:t>
      </w:r>
      <w:r>
        <w:rPr>
          <w:sz w:val="18"/>
        </w:rPr>
        <w:t>was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condition</w:t>
      </w:r>
      <w:r>
        <w:rPr>
          <w:spacing w:val="-43"/>
          <w:sz w:val="18"/>
        </w:rPr>
        <w:t> </w:t>
      </w:r>
      <w:r>
        <w:rPr>
          <w:sz w:val="18"/>
        </w:rPr>
        <w:t>of the formation and development of capitalism. And it is this same re-</w:t>
      </w:r>
      <w:r>
        <w:rPr>
          <w:spacing w:val="1"/>
          <w:sz w:val="18"/>
        </w:rPr>
        <w:t> </w:t>
      </w:r>
      <w:r>
        <w:rPr>
          <w:sz w:val="18"/>
        </w:rPr>
        <w:t>gime</w:t>
      </w:r>
      <w:r>
        <w:rPr>
          <w:spacing w:val="1"/>
          <w:sz w:val="18"/>
        </w:rPr>
        <w:t> </w:t>
      </w:r>
      <w:r>
        <w:rPr>
          <w:sz w:val="18"/>
        </w:rPr>
        <w:t>which,</w:t>
      </w:r>
      <w:r>
        <w:rPr>
          <w:spacing w:val="1"/>
          <w:sz w:val="18"/>
        </w:rPr>
        <w:t> </w:t>
      </w:r>
      <w:r>
        <w:rPr>
          <w:sz w:val="18"/>
        </w:rPr>
        <w:t>subject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certain modiﬁcations,</w:t>
      </w:r>
      <w:r>
        <w:rPr>
          <w:spacing w:val="1"/>
          <w:sz w:val="18"/>
        </w:rPr>
        <w:t> </w:t>
      </w:r>
      <w:r>
        <w:rPr>
          <w:sz w:val="18"/>
        </w:rPr>
        <w:t>operates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socialist</w:t>
      </w:r>
      <w:r>
        <w:rPr>
          <w:spacing w:val="1"/>
          <w:sz w:val="18"/>
        </w:rPr>
        <w:t> </w:t>
      </w:r>
      <w:r>
        <w:rPr>
          <w:sz w:val="18"/>
        </w:rPr>
        <w:t>countries.</w:t>
      </w:r>
      <w:r>
        <w:rPr>
          <w:spacing w:val="7"/>
          <w:sz w:val="18"/>
        </w:rPr>
        <w:t> </w:t>
      </w:r>
      <w:r>
        <w:rPr>
          <w:sz w:val="18"/>
        </w:rPr>
        <w:t>(Foucault</w:t>
      </w:r>
      <w:r>
        <w:rPr>
          <w:spacing w:val="8"/>
          <w:sz w:val="18"/>
        </w:rPr>
        <w:t> </w:t>
      </w:r>
      <w:r>
        <w:rPr>
          <w:sz w:val="18"/>
        </w:rPr>
        <w:t>2000,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131–32)</w:t>
      </w:r>
    </w:p>
    <w:p>
      <w:pPr>
        <w:pStyle w:val="BodyText"/>
        <w:spacing w:line="230" w:lineRule="auto" w:before="104"/>
        <w:ind w:left="103" w:right="107"/>
      </w:pPr>
      <w:r>
        <w:rPr/>
        <w:t>However, although Foucault’s discussion about a “regime” of truth</w:t>
      </w:r>
      <w:r>
        <w:rPr>
          <w:spacing w:val="1"/>
        </w:rPr>
        <w:t> </w:t>
      </w:r>
      <w:r>
        <w:rPr/>
        <w:t>translates into a cognate of my control regime approach, there seems</w:t>
      </w:r>
      <w:r>
        <w:rPr>
          <w:spacing w:val="1"/>
        </w:rPr>
        <w:t> </w:t>
      </w:r>
      <w:r>
        <w:rPr/>
        <w:t>little place for mobilizing by identities within his anonymous discur-</w:t>
      </w:r>
      <w:r>
        <w:rPr>
          <w:spacing w:val="1"/>
        </w:rPr>
        <w:t> </w:t>
      </w:r>
      <w:r>
        <w:rPr/>
        <w:t>sive</w:t>
      </w:r>
      <w:r>
        <w:rPr>
          <w:spacing w:val="9"/>
        </w:rPr>
        <w:t> </w:t>
      </w:r>
      <w:r>
        <w:rPr/>
        <w:t>practices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account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order</w:t>
      </w:r>
      <w:r>
        <w:rPr>
          <w:spacing w:val="10"/>
        </w:rPr>
        <w:t> </w:t>
      </w:r>
      <w:r>
        <w:rPr/>
        <w:t>within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regime.</w:t>
      </w:r>
    </w:p>
    <w:p>
      <w:pPr>
        <w:pStyle w:val="BodyText"/>
        <w:spacing w:line="230" w:lineRule="auto" w:before="2"/>
        <w:ind w:left="103" w:right="105" w:firstLine="198"/>
      </w:pPr>
      <w:r>
        <w:rPr/>
        <w:t>Therefore, in order to discuss order within a regime, I turn to Luc</w:t>
      </w:r>
      <w:r>
        <w:rPr>
          <w:spacing w:val="1"/>
        </w:rPr>
        <w:t> </w:t>
      </w:r>
      <w:r>
        <w:rPr>
          <w:w w:val="99"/>
        </w:rPr>
        <w:t>Boltanski</w:t>
      </w:r>
      <w:r>
        <w:rPr>
          <w:spacing w:val="5"/>
        </w:rPr>
        <w:t> </w:t>
      </w:r>
      <w:r>
        <w:rPr>
          <w:w w:val="99"/>
        </w:rPr>
        <w:t>and</w:t>
      </w:r>
      <w:r>
        <w:rPr>
          <w:spacing w:val="7"/>
        </w:rPr>
        <w:t> </w:t>
      </w:r>
      <w:r>
        <w:rPr>
          <w:w w:val="99"/>
        </w:rPr>
        <w:t>Lau</w:t>
      </w:r>
      <w:r>
        <w:rPr>
          <w:spacing w:val="-4"/>
          <w:w w:val="99"/>
        </w:rPr>
        <w:t>r</w:t>
      </w:r>
      <w:r>
        <w:rPr>
          <w:w w:val="99"/>
        </w:rPr>
        <w:t>ent</w:t>
      </w:r>
      <w:r>
        <w:rPr>
          <w:spacing w:val="5"/>
        </w:rPr>
        <w:t> </w:t>
      </w:r>
      <w:r>
        <w:rPr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venot.</w:t>
      </w:r>
      <w:r>
        <w:rPr>
          <w:spacing w:val="5"/>
        </w:rPr>
        <w:t> </w:t>
      </w:r>
      <w:r>
        <w:rPr>
          <w:w w:val="99"/>
        </w:rPr>
        <w:t>Over</w:t>
      </w:r>
      <w:r>
        <w:rPr>
          <w:spacing w:val="7"/>
        </w:rPr>
        <w:t> </w:t>
      </w:r>
      <w:r>
        <w:rPr>
          <w:w w:val="99"/>
        </w:rPr>
        <w:t>the</w:t>
      </w:r>
      <w:r>
        <w:rPr>
          <w:spacing w:val="5"/>
        </w:rPr>
        <w:t> </w:t>
      </w:r>
      <w:r>
        <w:rPr>
          <w:w w:val="99"/>
        </w:rPr>
        <w:t>past</w:t>
      </w:r>
      <w:r>
        <w:rPr>
          <w:spacing w:val="5"/>
        </w:rPr>
        <w:t> </w:t>
      </w:r>
      <w:r>
        <w:rPr>
          <w:w w:val="99"/>
        </w:rPr>
        <w:t>twenty-ﬁve</w:t>
      </w:r>
      <w:r>
        <w:rPr>
          <w:spacing w:val="7"/>
        </w:rPr>
        <w:t> </w:t>
      </w:r>
      <w:r>
        <w:rPr>
          <w:w w:val="99"/>
        </w:rPr>
        <w:t>years,</w:t>
      </w:r>
      <w:r>
        <w:rPr>
          <w:spacing w:val="5"/>
        </w:rPr>
        <w:t> </w:t>
      </w:r>
      <w:r>
        <w:rPr>
          <w:w w:val="99"/>
        </w:rPr>
        <w:t>Bol- </w:t>
      </w:r>
      <w:r>
        <w:rPr>
          <w:w w:val="99"/>
        </w:rPr>
        <w:t>tanski</w:t>
      </w:r>
      <w:r>
        <w:rPr>
          <w:spacing w:val="19"/>
        </w:rPr>
        <w:t> </w:t>
      </w:r>
      <w:r>
        <w:rPr>
          <w:w w:val="99"/>
        </w:rPr>
        <w:t>and</w:t>
      </w:r>
      <w:r>
        <w:rPr>
          <w:spacing w:val="19"/>
        </w:rPr>
        <w:t> </w:t>
      </w:r>
      <w:r>
        <w:rPr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venot</w:t>
      </w:r>
      <w:r>
        <w:rPr>
          <w:spacing w:val="19"/>
        </w:rPr>
        <w:t> </w:t>
      </w:r>
      <w:r>
        <w:rPr>
          <w:w w:val="99"/>
        </w:rPr>
        <w:t>have</w:t>
      </w:r>
      <w:r>
        <w:rPr>
          <w:spacing w:val="19"/>
        </w:rPr>
        <w:t> </w:t>
      </w:r>
      <w:r>
        <w:rPr>
          <w:w w:val="99"/>
        </w:rPr>
        <w:t>issued</w:t>
      </w:r>
      <w:r>
        <w:rPr>
          <w:spacing w:val="19"/>
        </w:rPr>
        <w:t> 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9"/>
        </w:rPr>
        <w:t>series</w:t>
      </w:r>
      <w:r>
        <w:rPr>
          <w:spacing w:val="19"/>
        </w:rPr>
        <w:t> </w:t>
      </w:r>
      <w:r>
        <w:rPr>
          <w:w w:val="99"/>
        </w:rPr>
        <w:t>of</w:t>
      </w:r>
      <w:r>
        <w:rPr>
          <w:spacing w:val="19"/>
        </w:rPr>
        <w:t> </w:t>
      </w:r>
      <w:r>
        <w:rPr>
          <w:w w:val="99"/>
        </w:rPr>
        <w:t>publications</w:t>
      </w:r>
      <w:r>
        <w:rPr>
          <w:spacing w:val="19"/>
        </w:rPr>
        <w:t> </w:t>
      </w:r>
      <w:r>
        <w:rPr>
          <w:w w:val="99"/>
        </w:rPr>
        <w:t>on</w:t>
      </w:r>
      <w:r>
        <w:rPr>
          <w:spacing w:val="19"/>
        </w:rPr>
        <w:t> </w:t>
      </w:r>
      <w:r>
        <w:rPr>
          <w:spacing w:val="-2"/>
          <w:w w:val="99"/>
        </w:rPr>
        <w:t>justiﬁca-</w:t>
      </w:r>
      <w:r>
        <w:rPr>
          <w:w w:val="99"/>
        </w:rPr>
        <w:t> </w:t>
      </w:r>
      <w:r>
        <w:rPr/>
        <w:t>tions</w:t>
      </w:r>
      <w:r>
        <w:rPr>
          <w:spacing w:val="23"/>
        </w:rPr>
        <w:t> </w:t>
      </w:r>
      <w:r>
        <w:rPr/>
        <w:t>invoked</w:t>
      </w:r>
      <w:r>
        <w:rPr>
          <w:spacing w:val="23"/>
        </w:rPr>
        <w:t> </w:t>
      </w:r>
      <w:r>
        <w:rPr/>
        <w:t>in</w:t>
      </w:r>
      <w:r>
        <w:rPr>
          <w:spacing w:val="21"/>
        </w:rPr>
        <w:t> </w:t>
      </w:r>
      <w:r>
        <w:rPr/>
        <w:t>disputes;</w:t>
      </w:r>
      <w:r>
        <w:rPr>
          <w:spacing w:val="23"/>
        </w:rPr>
        <w:t> </w:t>
      </w:r>
      <w:r>
        <w:rPr/>
        <w:t>these</w:t>
      </w:r>
      <w:r>
        <w:rPr>
          <w:spacing w:val="23"/>
        </w:rPr>
        <w:t> </w:t>
      </w:r>
      <w:r>
        <w:rPr/>
        <w:t>were</w:t>
      </w:r>
      <w:r>
        <w:rPr>
          <w:spacing w:val="23"/>
        </w:rPr>
        <w:t> </w:t>
      </w:r>
      <w:r>
        <w:rPr/>
        <w:t>introduced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chapter</w:t>
      </w:r>
      <w:r>
        <w:rPr>
          <w:spacing w:val="23"/>
        </w:rPr>
        <w:t> </w:t>
      </w:r>
      <w:r>
        <w:rPr/>
        <w:t>5.</w:t>
      </w:r>
      <w:r>
        <w:rPr>
          <w:spacing w:val="23"/>
        </w:rPr>
        <w:t> </w:t>
      </w:r>
      <w:r>
        <w:rPr/>
        <w:t>Their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focus, in both ﬁeldwork and literature searches, was on situations that</w:t>
      </w:r>
      <w:r>
        <w:rPr>
          <w:spacing w:val="-47"/>
        </w:rPr>
        <w:t> </w:t>
      </w:r>
      <w:r>
        <w:rPr/>
        <w:t>arise in ordinary living. Their central point is that people argue not</w:t>
      </w:r>
      <w:r>
        <w:rPr>
          <w:spacing w:val="1"/>
        </w:rPr>
        <w:t> </w:t>
      </w:r>
      <w:r>
        <w:rPr/>
        <w:t>only about facts but also about what “order of worth” is proper to in-</w:t>
      </w:r>
      <w:r>
        <w:rPr>
          <w:spacing w:val="1"/>
        </w:rPr>
        <w:t> </w:t>
      </w:r>
      <w:r>
        <w:rPr/>
        <w:t>voke to justify oneself in that dispute. To call on such “order,” I argue,</w:t>
      </w:r>
      <w:r>
        <w:rPr>
          <w:spacing w:val="-47"/>
        </w:rPr>
        <w:t> </w:t>
      </w:r>
      <w:r>
        <w:rPr/>
        <w:t>is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invoke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realm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control</w:t>
      </w:r>
      <w:r>
        <w:rPr>
          <w:spacing w:val="11"/>
        </w:rPr>
        <w:t> </w:t>
      </w:r>
      <w:r>
        <w:rPr/>
        <w:t>regime.</w:t>
      </w:r>
    </w:p>
    <w:p>
      <w:pPr>
        <w:pStyle w:val="BodyText"/>
        <w:spacing w:line="230" w:lineRule="auto" w:before="2"/>
        <w:ind w:right="114" w:firstLine="198"/>
      </w:pPr>
      <w:r>
        <w:rPr>
          <w:w w:val="99"/>
        </w:rPr>
        <w:t>I</w:t>
      </w:r>
      <w:r>
        <w:rPr>
          <w:spacing w:val="13"/>
        </w:rPr>
        <w:t> </w:t>
      </w:r>
      <w:r>
        <w:rPr>
          <w:w w:val="99"/>
        </w:rPr>
        <w:t>ﬁrst</w:t>
      </w:r>
      <w:r>
        <w:rPr>
          <w:spacing w:val="13"/>
        </w:rPr>
        <w:t> </w:t>
      </w:r>
      <w:r>
        <w:rPr>
          <w:w w:val="99"/>
        </w:rPr>
        <w:t>quote</w:t>
      </w:r>
      <w:r>
        <w:rPr>
          <w:spacing w:val="13"/>
        </w:rPr>
        <w:t> </w:t>
      </w:r>
      <w:r>
        <w:rPr>
          <w:w w:val="99"/>
        </w:rPr>
        <w:t>f</w:t>
      </w:r>
      <w:r>
        <w:rPr>
          <w:spacing w:val="-4"/>
          <w:w w:val="99"/>
        </w:rPr>
        <w:t>r</w:t>
      </w:r>
      <w:r>
        <w:rPr>
          <w:w w:val="99"/>
        </w:rPr>
        <w:t>om</w:t>
      </w:r>
      <w:r>
        <w:rPr>
          <w:spacing w:val="13"/>
        </w:rPr>
        <w:t> </w:t>
      </w:r>
      <w:r>
        <w:rPr>
          <w:w w:val="99"/>
        </w:rPr>
        <w:t>Boltanski</w:t>
      </w:r>
      <w:r>
        <w:rPr>
          <w:spacing w:val="13"/>
        </w:rPr>
        <w:t> </w:t>
      </w:r>
      <w:r>
        <w:rPr>
          <w:w w:val="99"/>
        </w:rPr>
        <w:t>and</w:t>
      </w:r>
      <w:r>
        <w:rPr>
          <w:spacing w:val="13"/>
        </w:rPr>
        <w:t> </w:t>
      </w:r>
      <w:r>
        <w:rPr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venot’s</w:t>
      </w:r>
      <w:r>
        <w:rPr>
          <w:spacing w:val="13"/>
        </w:rPr>
        <w:t> </w:t>
      </w:r>
      <w:r>
        <w:rPr>
          <w:w w:val="99"/>
        </w:rPr>
        <w:t>overall</w:t>
      </w:r>
      <w:r>
        <w:rPr>
          <w:spacing w:val="13"/>
        </w:rPr>
        <w:t> </w:t>
      </w:r>
      <w:r>
        <w:rPr>
          <w:w w:val="99"/>
        </w:rPr>
        <w:t>summary</w:t>
      </w:r>
      <w:r>
        <w:rPr>
          <w:spacing w:val="13"/>
        </w:rPr>
        <w:t> </w:t>
      </w:r>
      <w:r>
        <w:rPr>
          <w:w w:val="99"/>
        </w:rPr>
        <w:t>paper </w:t>
      </w:r>
      <w:r>
        <w:rPr/>
        <w:t>in</w:t>
      </w:r>
      <w:r>
        <w:rPr>
          <w:spacing w:val="10"/>
        </w:rPr>
        <w:t> </w:t>
      </w:r>
      <w:r>
        <w:rPr/>
        <w:t>English.</w:t>
      </w:r>
    </w:p>
    <w:p>
      <w:pPr>
        <w:spacing w:line="256" w:lineRule="auto" w:before="144"/>
        <w:ind w:left="296" w:right="290" w:firstLine="0"/>
        <w:jc w:val="both"/>
        <w:rPr>
          <w:sz w:val="18"/>
        </w:rPr>
      </w:pPr>
      <w:r>
        <w:rPr>
          <w:sz w:val="18"/>
        </w:rPr>
        <w:t>We shall now give a short description of these common worlds, pointing</w:t>
      </w:r>
      <w:bookmarkStart w:name="6.1.2. Control Regime around Narrative" w:id="383"/>
      <w:bookmarkEnd w:id="383"/>
      <w:r>
        <w:rPr>
          <w:sz w:val="18"/>
        </w:rPr>
      </w:r>
      <w:r>
        <w:rPr>
          <w:spacing w:val="1"/>
          <w:sz w:val="18"/>
        </w:rPr>
        <w:t> </w:t>
      </w:r>
      <w:bookmarkStart w:name="_bookmark185" w:id="384"/>
      <w:bookmarkEnd w:id="384"/>
      <w:r>
        <w:rPr>
          <w:sz w:val="18"/>
        </w:rPr>
        <w:t>out</w:t>
      </w:r>
      <w:r>
        <w:rPr>
          <w:sz w:val="18"/>
        </w:rPr>
        <w:t> for each of them: ﬁrst, the diverse underlying principles of order as</w:t>
      </w:r>
      <w:r>
        <w:rPr>
          <w:spacing w:val="1"/>
          <w:sz w:val="18"/>
        </w:rPr>
        <w:t> </w:t>
      </w:r>
      <w:r>
        <w:rPr>
          <w:sz w:val="18"/>
        </w:rPr>
        <w:t>extracted from the classical texts; and</w:t>
      </w:r>
      <w:r>
        <w:rPr>
          <w:spacing w:val="1"/>
          <w:sz w:val="18"/>
        </w:rPr>
        <w:t> </w:t>
      </w:r>
      <w:r>
        <w:rPr>
          <w:sz w:val="18"/>
        </w:rPr>
        <w:t>second, the beings (persons or</w:t>
      </w:r>
      <w:r>
        <w:rPr>
          <w:spacing w:val="1"/>
          <w:sz w:val="18"/>
        </w:rPr>
        <w:t> </w:t>
      </w:r>
      <w:r>
        <w:rPr>
          <w:sz w:val="18"/>
        </w:rPr>
        <w:t>things)</w:t>
      </w:r>
      <w:r>
        <w:rPr>
          <w:spacing w:val="-6"/>
          <w:sz w:val="18"/>
        </w:rPr>
        <w:t> </w:t>
      </w:r>
      <w:r>
        <w:rPr>
          <w:sz w:val="18"/>
        </w:rPr>
        <w:t>which</w:t>
      </w:r>
      <w:r>
        <w:rPr>
          <w:spacing w:val="-5"/>
          <w:sz w:val="18"/>
        </w:rPr>
        <w:t> </w:t>
      </w:r>
      <w:r>
        <w:rPr>
          <w:sz w:val="18"/>
        </w:rPr>
        <w:t>inhabit</w:t>
      </w:r>
      <w:r>
        <w:rPr>
          <w:spacing w:val="-8"/>
          <w:sz w:val="18"/>
        </w:rPr>
        <w:t> </w:t>
      </w:r>
      <w:r>
        <w:rPr>
          <w:sz w:val="18"/>
        </w:rPr>
        <w:t>these</w:t>
      </w:r>
      <w:r>
        <w:rPr>
          <w:spacing w:val="-5"/>
          <w:sz w:val="18"/>
        </w:rPr>
        <w:t> </w:t>
      </w:r>
      <w:r>
        <w:rPr>
          <w:sz w:val="18"/>
        </w:rPr>
        <w:t>worlds</w:t>
      </w:r>
      <w:r>
        <w:rPr>
          <w:spacing w:val="-6"/>
          <w:sz w:val="18"/>
        </w:rPr>
        <w:t> </w:t>
      </w:r>
      <w:r>
        <w:rPr>
          <w:sz w:val="18"/>
        </w:rPr>
        <w:t>as</w:t>
      </w:r>
      <w:r>
        <w:rPr>
          <w:spacing w:val="-5"/>
          <w:sz w:val="18"/>
        </w:rPr>
        <w:t> </w:t>
      </w:r>
      <w:r>
        <w:rPr>
          <w:sz w:val="18"/>
        </w:rPr>
        <w:t>they</w:t>
      </w:r>
      <w:r>
        <w:rPr>
          <w:spacing w:val="-6"/>
          <w:sz w:val="18"/>
        </w:rPr>
        <w:t> </w:t>
      </w:r>
      <w:r>
        <w:rPr>
          <w:sz w:val="18"/>
        </w:rPr>
        <w:t>are</w:t>
      </w:r>
      <w:r>
        <w:rPr>
          <w:spacing w:val="-7"/>
          <w:sz w:val="18"/>
        </w:rPr>
        <w:t> </w:t>
      </w:r>
      <w:r>
        <w:rPr>
          <w:sz w:val="18"/>
        </w:rPr>
        <w:t>depicted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correspond-</w:t>
      </w:r>
      <w:r>
        <w:rPr>
          <w:spacing w:val="-43"/>
          <w:sz w:val="18"/>
        </w:rPr>
        <w:t> </w:t>
      </w:r>
      <w:r>
        <w:rPr>
          <w:sz w:val="18"/>
        </w:rPr>
        <w:t>ing practical guides . . . we focused on six worlds. We suppose that these</w:t>
      </w:r>
      <w:r>
        <w:rPr>
          <w:spacing w:val="1"/>
          <w:sz w:val="18"/>
        </w:rPr>
        <w:t> </w:t>
      </w:r>
      <w:r>
        <w:rPr>
          <w:sz w:val="18"/>
        </w:rPr>
        <w:t>worlds are sufﬁcient to describe justiﬁcations performed in the majority</w:t>
      </w:r>
      <w:r>
        <w:rPr>
          <w:spacing w:val="1"/>
          <w:sz w:val="18"/>
        </w:rPr>
        <w:t> </w:t>
      </w:r>
      <w:r>
        <w:rPr>
          <w:sz w:val="18"/>
        </w:rPr>
        <w:t>of ordinary situations. But this number is not, of course, a magic alone.</w:t>
      </w:r>
      <w:r>
        <w:rPr>
          <w:spacing w:val="1"/>
          <w:sz w:val="18"/>
        </w:rPr>
        <w:t> </w:t>
      </w:r>
      <w:r>
        <w:rPr>
          <w:sz w:val="18"/>
        </w:rPr>
        <w:t>These worlds are historical constructions and some of them are less and</w:t>
      </w:r>
      <w:r>
        <w:rPr>
          <w:spacing w:val="1"/>
          <w:sz w:val="18"/>
        </w:rPr>
        <w:t> </w:t>
      </w:r>
      <w:r>
        <w:rPr>
          <w:sz w:val="18"/>
        </w:rPr>
        <w:t>less able to ground people’s justiﬁcations whereas other ones are emerg-</w:t>
      </w:r>
      <w:r>
        <w:rPr>
          <w:spacing w:val="1"/>
          <w:sz w:val="18"/>
        </w:rPr>
        <w:t> </w:t>
      </w:r>
      <w:r>
        <w:rPr>
          <w:w w:val="99"/>
          <w:sz w:val="18"/>
        </w:rPr>
        <w:t>ing.</w:t>
      </w:r>
      <w:r>
        <w:rPr>
          <w:spacing w:val="8"/>
          <w:sz w:val="18"/>
        </w:rPr>
        <w:t> </w:t>
      </w:r>
      <w:r>
        <w:rPr>
          <w:w w:val="99"/>
          <w:sz w:val="18"/>
        </w:rPr>
        <w:t>(Boltanski</w:t>
      </w:r>
      <w:r>
        <w:rPr>
          <w:spacing w:val="8"/>
          <w:sz w:val="18"/>
        </w:rPr>
        <w:t> </w:t>
      </w:r>
      <w:r>
        <w:rPr>
          <w:w w:val="99"/>
          <w:sz w:val="18"/>
        </w:rPr>
        <w:t>and</w:t>
      </w:r>
      <w:r>
        <w:rPr>
          <w:spacing w:val="8"/>
          <w:sz w:val="18"/>
        </w:rPr>
        <w:t> </w:t>
      </w:r>
      <w:r>
        <w:rPr>
          <w:w w:val="99"/>
          <w:sz w:val="18"/>
        </w:rPr>
        <w:t>Th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venot</w:t>
      </w:r>
      <w:r>
        <w:rPr>
          <w:spacing w:val="8"/>
          <w:sz w:val="18"/>
        </w:rPr>
        <w:t> </w:t>
      </w:r>
      <w:r>
        <w:rPr>
          <w:w w:val="99"/>
          <w:sz w:val="18"/>
        </w:rPr>
        <w:t>1999,</w:t>
      </w:r>
      <w:r>
        <w:rPr>
          <w:spacing w:val="8"/>
          <w:sz w:val="18"/>
        </w:rPr>
        <w:t> </w:t>
      </w:r>
      <w:r>
        <w:rPr>
          <w:w w:val="99"/>
          <w:sz w:val="18"/>
        </w:rPr>
        <w:t>p.</w:t>
      </w:r>
      <w:r>
        <w:rPr>
          <w:spacing w:val="8"/>
          <w:sz w:val="18"/>
        </w:rPr>
        <w:t> </w:t>
      </w:r>
      <w:r>
        <w:rPr>
          <w:w w:val="99"/>
          <w:sz w:val="18"/>
        </w:rPr>
        <w:t>369)</w:t>
      </w:r>
    </w:p>
    <w:p>
      <w:pPr>
        <w:pStyle w:val="BodyText"/>
        <w:spacing w:line="230" w:lineRule="auto" w:before="117"/>
        <w:ind w:right="110"/>
      </w:pPr>
      <w:r>
        <w:rPr>
          <w:w w:val="99"/>
        </w:rPr>
        <w:t>Boltanski</w:t>
      </w:r>
      <w:r>
        <w:rPr>
          <w:spacing w:val="-5"/>
        </w:rPr>
        <w:t> </w:t>
      </w:r>
      <w:r>
        <w:rPr>
          <w:w w:val="99"/>
        </w:rPr>
        <w:t>and</w:t>
      </w:r>
      <w:r>
        <w:rPr>
          <w:spacing w:val="-5"/>
        </w:rPr>
        <w:t> </w:t>
      </w:r>
      <w:r>
        <w:rPr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venot</w:t>
      </w:r>
      <w:r>
        <w:rPr>
          <w:spacing w:val="-5"/>
        </w:rPr>
        <w:t> </w:t>
      </w:r>
      <w:r>
        <w:rPr>
          <w:w w:val="99"/>
        </w:rPr>
        <w:t>offer</w:t>
      </w:r>
      <w:r>
        <w:rPr>
          <w:spacing w:val="-5"/>
        </w:rPr>
        <w:t> </w:t>
      </w:r>
      <w:r>
        <w:rPr>
          <w:w w:val="99"/>
        </w:rPr>
        <w:t>a</w:t>
      </w:r>
      <w:r>
        <w:rPr>
          <w:spacing w:val="-7"/>
        </w:rPr>
        <w:t> </w:t>
      </w:r>
      <w:r>
        <w:rPr>
          <w:w w:val="99"/>
        </w:rPr>
        <w:t>variety</w:t>
      </w:r>
      <w:r>
        <w:rPr>
          <w:spacing w:val="-5"/>
        </w:rPr>
        <w:t> </w:t>
      </w:r>
      <w:r>
        <w:rPr>
          <w:w w:val="99"/>
        </w:rPr>
        <w:t>of</w:t>
      </w:r>
      <w:r>
        <w:rPr>
          <w:spacing w:val="-5"/>
        </w:rPr>
        <w:t> </w:t>
      </w:r>
      <w:r>
        <w:rPr>
          <w:w w:val="99"/>
        </w:rPr>
        <w:t>detailed</w:t>
      </w:r>
      <w:r>
        <w:rPr>
          <w:spacing w:val="-5"/>
        </w:rPr>
        <w:t> </w:t>
      </w:r>
      <w:r>
        <w:rPr>
          <w:w w:val="99"/>
        </w:rPr>
        <w:t>mechanisms</w:t>
      </w:r>
      <w:r>
        <w:rPr>
          <w:spacing w:val="-5"/>
        </w:rPr>
        <w:t> </w:t>
      </w:r>
      <w:r>
        <w:rPr>
          <w:w w:val="99"/>
        </w:rPr>
        <w:t>that</w:t>
      </w:r>
      <w:r>
        <w:rPr>
          <w:spacing w:val="-5"/>
        </w:rPr>
        <w:t> </w:t>
      </w:r>
      <w:r>
        <w:rPr>
          <w:w w:val="99"/>
        </w:rPr>
        <w:t>can </w:t>
      </w:r>
      <w:r>
        <w:rPr/>
        <w:t>contribute to mutual support of overlap between realms.. However, I</w:t>
      </w:r>
      <w:r>
        <w:rPr>
          <w:spacing w:val="1"/>
        </w:rPr>
        <w:t> </w:t>
      </w:r>
      <w:r>
        <w:rPr/>
        <w:t>argue that each of these orders comes into existence as an underpin-</w:t>
      </w:r>
      <w:r>
        <w:rPr>
          <w:spacing w:val="1"/>
        </w:rPr>
        <w:t> </w:t>
      </w:r>
      <w:r>
        <w:rPr/>
        <w:t>ning in realm for a control regime, regimes that get reﬂected in the</w:t>
      </w:r>
      <w:r>
        <w:rPr>
          <w:spacing w:val="1"/>
        </w:rPr>
        <w:t> </w:t>
      </w:r>
      <w:r>
        <w:rPr/>
        <w:t>classical texts. What I have called switchings between netdoms, in</w:t>
      </w:r>
      <w:r>
        <w:rPr>
          <w:spacing w:val="1"/>
        </w:rPr>
        <w:t> </w:t>
      </w:r>
      <w:r>
        <w:rPr>
          <w:w w:val="99"/>
        </w:rPr>
        <w:t>chapter</w:t>
      </w:r>
      <w:r>
        <w:rPr>
          <w:spacing w:val="7"/>
        </w:rPr>
        <w:t> </w:t>
      </w:r>
      <w:r>
        <w:rPr>
          <w:w w:val="99"/>
        </w:rPr>
        <w:t>1,</w:t>
      </w:r>
      <w:r>
        <w:rPr>
          <w:spacing w:val="7"/>
        </w:rPr>
        <w:t> </w:t>
      </w:r>
      <w:r>
        <w:rPr>
          <w:w w:val="99"/>
        </w:rPr>
        <w:t>Boltanski</w:t>
      </w:r>
      <w:r>
        <w:rPr>
          <w:spacing w:val="7"/>
        </w:rPr>
        <w:t> </w:t>
      </w:r>
      <w:r>
        <w:rPr>
          <w:w w:val="99"/>
        </w:rPr>
        <w:t>and</w:t>
      </w:r>
      <w:r>
        <w:rPr>
          <w:spacing w:val="7"/>
        </w:rPr>
        <w:t> </w:t>
      </w:r>
      <w:r>
        <w:rPr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venot</w:t>
      </w:r>
      <w:r>
        <w:rPr>
          <w:spacing w:val="7"/>
        </w:rPr>
        <w:t> </w:t>
      </w:r>
      <w:r>
        <w:rPr>
          <w:w w:val="99"/>
        </w:rPr>
        <w:t>portray</w:t>
      </w:r>
      <w:r>
        <w:rPr>
          <w:spacing w:val="9"/>
        </w:rPr>
        <w:t> </w:t>
      </w:r>
      <w:r>
        <w:rPr>
          <w:w w:val="99"/>
        </w:rPr>
        <w:t>as</w:t>
      </w:r>
      <w:r>
        <w:rPr>
          <w:spacing w:val="7"/>
        </w:rPr>
        <w:t> </w:t>
      </w:r>
      <w:r>
        <w:rPr>
          <w:w w:val="99"/>
        </w:rPr>
        <w:t>endemic</w:t>
      </w:r>
      <w:r>
        <w:rPr>
          <w:spacing w:val="7"/>
        </w:rPr>
        <w:t> </w:t>
      </w:r>
      <w:r>
        <w:rPr>
          <w:w w:val="99"/>
        </w:rPr>
        <w:t>in</w:t>
      </w:r>
      <w:r>
        <w:rPr>
          <w:spacing w:val="7"/>
        </w:rPr>
        <w:t> </w:t>
      </w:r>
      <w:r>
        <w:rPr>
          <w:w w:val="99"/>
        </w:rPr>
        <w:t>o</w:t>
      </w:r>
      <w:r>
        <w:rPr>
          <w:spacing w:val="-4"/>
          <w:w w:val="99"/>
        </w:rPr>
        <w:t>r</w:t>
      </w:r>
      <w:r>
        <w:rPr>
          <w:w w:val="99"/>
        </w:rPr>
        <w:t>dinary</w:t>
      </w:r>
      <w:r>
        <w:rPr>
          <w:spacing w:val="7"/>
        </w:rPr>
        <w:t> </w:t>
      </w:r>
      <w:r>
        <w:rPr>
          <w:w w:val="99"/>
        </w:rPr>
        <w:t>liv- </w:t>
      </w:r>
      <w:r>
        <w:rPr/>
        <w:t>ing.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point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sort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switching.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dispute</w:t>
      </w:r>
      <w:r>
        <w:rPr>
          <w:spacing w:val="-4"/>
        </w:rPr>
        <w:t> </w:t>
      </w:r>
      <w:r>
        <w:rPr/>
        <w:t>often</w:t>
      </w:r>
      <w:r>
        <w:rPr>
          <w:spacing w:val="-48"/>
        </w:rPr>
        <w:t> </w:t>
      </w:r>
      <w:r>
        <w:rPr/>
        <w:t>brings switching in what order of worth is used for the justiﬁcation.</w:t>
      </w:r>
      <w:r>
        <w:rPr>
          <w:spacing w:val="1"/>
        </w:rPr>
        <w:t> </w:t>
      </w:r>
      <w:r>
        <w:rPr/>
        <w:t>This is what we should expect, wrestlings in and with the control re-</w:t>
      </w:r>
      <w:r>
        <w:rPr>
          <w:spacing w:val="1"/>
        </w:rPr>
        <w:t> </w:t>
      </w:r>
      <w:r>
        <w:rPr/>
        <w:t>gime;</w:t>
      </w:r>
      <w:r>
        <w:rPr>
          <w:spacing w:val="10"/>
        </w:rPr>
        <w:t> </w:t>
      </w:r>
      <w:r>
        <w:rPr/>
        <w:t>I</w:t>
      </w:r>
      <w:r>
        <w:rPr>
          <w:spacing w:val="11"/>
        </w:rPr>
        <w:t> </w:t>
      </w:r>
      <w:r>
        <w:rPr/>
        <w:t>will</w:t>
      </w:r>
      <w:r>
        <w:rPr>
          <w:spacing w:val="10"/>
        </w:rPr>
        <w:t> </w:t>
      </w:r>
      <w:r>
        <w:rPr/>
        <w:t>return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chapter</w:t>
      </w:r>
      <w:r>
        <w:rPr>
          <w:spacing w:val="10"/>
        </w:rPr>
        <w:t> </w:t>
      </w:r>
      <w:r>
        <w:rPr/>
        <w:t>7.</w:t>
      </w:r>
    </w:p>
    <w:p>
      <w:pPr>
        <w:pStyle w:val="BodyText"/>
        <w:spacing w:line="230" w:lineRule="auto" w:before="4"/>
        <w:ind w:right="105" w:firstLine="198"/>
        <w:jc w:val="left"/>
      </w:pPr>
      <w:r>
        <w:rPr/>
        <w:t>A</w:t>
      </w:r>
      <w:r>
        <w:rPr>
          <w:spacing w:val="-1"/>
        </w:rPr>
        <w:t> </w:t>
      </w:r>
      <w:r>
        <w:rPr/>
        <w:t>third example of an analyst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a compatible perspective is Luh-</w:t>
      </w:r>
      <w:r>
        <w:rPr>
          <w:spacing w:val="-47"/>
        </w:rPr>
        <w:t> </w:t>
      </w:r>
      <w:r>
        <w:rPr/>
        <w:t>mann,</w:t>
      </w:r>
      <w:r>
        <w:rPr>
          <w:spacing w:val="3"/>
        </w:rPr>
        <w:t> </w:t>
      </w:r>
      <w:r>
        <w:rPr/>
        <w:t>whose</w:t>
      </w:r>
      <w:r>
        <w:rPr>
          <w:spacing w:val="2"/>
        </w:rPr>
        <w:t> </w:t>
      </w:r>
      <w:r>
        <w:rPr/>
        <w:t>work</w:t>
      </w:r>
      <w:r>
        <w:rPr>
          <w:spacing w:val="3"/>
        </w:rPr>
        <w:t> </w:t>
      </w:r>
      <w:r>
        <w:rPr/>
        <w:t>was</w:t>
      </w:r>
      <w:r>
        <w:rPr>
          <w:spacing w:val="2"/>
        </w:rPr>
        <w:t> </w:t>
      </w:r>
      <w:r>
        <w:rPr/>
        <w:t>introduced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4"/>
        </w:rPr>
        <w:t> </w:t>
      </w:r>
      <w:r>
        <w:rPr/>
        <w:t>chapter,</w:t>
      </w:r>
      <w:r>
        <w:rPr>
          <w:spacing w:val="1"/>
        </w:rPr>
        <w:t> </w:t>
      </w:r>
      <w:r>
        <w:rPr/>
        <w:t>in</w:t>
      </w:r>
      <w:r>
        <w:rPr>
          <w:spacing w:val="4"/>
        </w:rPr>
        <w:t> </w:t>
      </w:r>
      <w:r>
        <w:rPr/>
        <w:t>section</w:t>
      </w:r>
    </w:p>
    <w:p>
      <w:pPr>
        <w:pStyle w:val="BodyText"/>
        <w:spacing w:line="237" w:lineRule="exact"/>
        <w:jc w:val="left"/>
      </w:pPr>
      <w:r>
        <w:rPr/>
        <w:t>5.3.1.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source</w:t>
      </w:r>
      <w:r>
        <w:rPr>
          <w:spacing w:val="20"/>
        </w:rPr>
        <w:t> </w:t>
      </w:r>
      <w:r>
        <w:rPr/>
        <w:t>will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developed</w:t>
      </w:r>
      <w:r>
        <w:rPr>
          <w:spacing w:val="18"/>
        </w:rPr>
        <w:t> </w:t>
      </w:r>
      <w:r>
        <w:rPr/>
        <w:t>at</w:t>
      </w:r>
      <w:r>
        <w:rPr>
          <w:spacing w:val="21"/>
        </w:rPr>
        <w:t> </w:t>
      </w:r>
      <w:r>
        <w:rPr/>
        <w:t>more</w:t>
      </w:r>
      <w:r>
        <w:rPr>
          <w:spacing w:val="20"/>
        </w:rPr>
        <w:t> </w:t>
      </w:r>
      <w:r>
        <w:rPr/>
        <w:t>length</w:t>
      </w:r>
      <w:r>
        <w:rPr>
          <w:spacing w:val="20"/>
        </w:rPr>
        <w:t> </w:t>
      </w:r>
      <w:r>
        <w:rPr/>
        <w:t>later,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sections</w:t>
      </w:r>
    </w:p>
    <w:p>
      <w:pPr>
        <w:pStyle w:val="BodyText"/>
        <w:spacing w:line="244" w:lineRule="exact"/>
        <w:jc w:val="left"/>
      </w:pPr>
      <w:r>
        <w:rPr/>
        <w:t>6.3.1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6.3.2.</w:t>
      </w:r>
    </w:p>
    <w:p>
      <w:pPr>
        <w:pStyle w:val="BodyText"/>
        <w:spacing w:before="10"/>
        <w:ind w:left="0"/>
        <w:jc w:val="left"/>
        <w:rPr>
          <w:sz w:val="31"/>
        </w:rPr>
      </w:pPr>
    </w:p>
    <w:p>
      <w:pPr>
        <w:pStyle w:val="Heading6"/>
        <w:spacing w:before="1"/>
        <w:ind w:left="1380" w:firstLine="0"/>
        <w:rPr>
          <w:i/>
        </w:rPr>
      </w:pPr>
      <w:hyperlink w:history="true" w:anchor="_bookmark4">
        <w:r>
          <w:rPr>
            <w:i/>
          </w:rPr>
          <w:t>*</w:t>
        </w:r>
        <w:r>
          <w:rPr>
            <w:i/>
            <w:spacing w:val="6"/>
          </w:rPr>
          <w:t> </w:t>
        </w:r>
        <w:r>
          <w:rPr>
            <w:i/>
          </w:rPr>
          <w:t>6.1.2.</w:t>
        </w:r>
        <w:r>
          <w:rPr>
            <w:i/>
            <w:spacing w:val="6"/>
          </w:rPr>
          <w:t> </w:t>
        </w:r>
        <w:r>
          <w:rPr>
            <w:i/>
          </w:rPr>
          <w:t>Control</w:t>
        </w:r>
        <w:r>
          <w:rPr>
            <w:i/>
            <w:spacing w:val="7"/>
          </w:rPr>
          <w:t> </w:t>
        </w:r>
        <w:r>
          <w:rPr>
            <w:i/>
          </w:rPr>
          <w:t>Regime</w:t>
        </w:r>
        <w:r>
          <w:rPr>
            <w:i/>
            <w:spacing w:val="6"/>
          </w:rPr>
          <w:t> </w:t>
        </w:r>
        <w:r>
          <w:rPr>
            <w:i/>
          </w:rPr>
          <w:t>around</w:t>
        </w:r>
        <w:r>
          <w:rPr>
            <w:i/>
            <w:spacing w:val="6"/>
          </w:rPr>
          <w:t> </w:t>
        </w:r>
        <w:r>
          <w:rPr>
            <w:i/>
          </w:rPr>
          <w:t>Narrative</w:t>
        </w:r>
      </w:hyperlink>
    </w:p>
    <w:p>
      <w:pPr>
        <w:pStyle w:val="BodyText"/>
        <w:spacing w:before="1"/>
        <w:ind w:left="0"/>
        <w:jc w:val="left"/>
        <w:rPr>
          <w:b/>
          <w:i/>
          <w:sz w:val="22"/>
        </w:rPr>
      </w:pPr>
    </w:p>
    <w:p>
      <w:pPr>
        <w:spacing w:line="237" w:lineRule="auto" w:before="0"/>
        <w:ind w:left="117" w:right="112" w:firstLine="0"/>
        <w:jc w:val="both"/>
        <w:rPr>
          <w:i/>
          <w:sz w:val="20"/>
        </w:rPr>
      </w:pPr>
      <w:r>
        <w:rPr>
          <w:i/>
          <w:sz w:val="20"/>
        </w:rPr>
        <w:t>[In each chapter, with a section marked with an asterisk, I point out how 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studies there can also be seen from other perspectives. These commerce 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trade examples are also taken up, more than casually, in the prologue and 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sections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3.1.1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4.1.4.]</w:t>
      </w:r>
    </w:p>
    <w:p>
      <w:pPr>
        <w:pStyle w:val="BodyText"/>
        <w:spacing w:before="2"/>
        <w:ind w:left="0"/>
        <w:jc w:val="left"/>
        <w:rPr>
          <w:i/>
          <w:sz w:val="22"/>
        </w:rPr>
      </w:pPr>
    </w:p>
    <w:p>
      <w:pPr>
        <w:pStyle w:val="BodyText"/>
        <w:spacing w:line="230" w:lineRule="auto"/>
        <w:ind w:right="112"/>
      </w:pPr>
      <w:r>
        <w:rPr/>
        <w:t>Can rhetorics characterize and thereby induce a whole realm? For ex-</w:t>
      </w:r>
      <w:r>
        <w:rPr>
          <w:spacing w:val="1"/>
        </w:rPr>
        <w:t> </w:t>
      </w:r>
      <w:r>
        <w:rPr/>
        <w:t>ample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“world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business”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“world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law,”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which</w:t>
      </w:r>
      <w:r>
        <w:rPr>
          <w:spacing w:val="1"/>
        </w:rPr>
        <w:t> </w:t>
      </w:r>
      <w:r>
        <w:rPr/>
        <w:t>we</w:t>
      </w:r>
      <w:r>
        <w:rPr>
          <w:spacing w:val="4"/>
        </w:rPr>
        <w:t> </w:t>
      </w:r>
      <w:r>
        <w:rPr/>
        <w:t>turn</w:t>
      </w:r>
      <w:r>
        <w:rPr>
          <w:spacing w:val="3"/>
        </w:rPr>
        <w:t> </w:t>
      </w:r>
      <w:r>
        <w:rPr/>
        <w:t>in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4"/>
      </w:pPr>
      <w:r>
        <w:rPr/>
        <w:t>two sections hence, or the realm of motherhood? Eric Leifer shows the</w:t>
      </w:r>
      <w:r>
        <w:rPr>
          <w:spacing w:val="-47"/>
        </w:rPr>
        <w:t> </w:t>
      </w:r>
      <w:r>
        <w:rPr/>
        <w:t>answer is yes for each of four realms in U.S. professional sports. </w:t>
      </w:r>
      <w:r>
        <w:rPr>
          <w:i/>
        </w:rPr>
        <w:t>Mak-</w:t>
      </w:r>
      <w:r>
        <w:rPr>
          <w:i/>
          <w:spacing w:val="1"/>
        </w:rPr>
        <w:t> </w:t>
      </w:r>
      <w:r>
        <w:rPr>
          <w:i/>
        </w:rPr>
        <w:t>ing the Majors </w:t>
      </w:r>
      <w:r>
        <w:rPr/>
        <w:t>(1998) is his long-term, large-scale account. He ﬁrst</w:t>
      </w:r>
      <w:r>
        <w:rPr>
          <w:spacing w:val="1"/>
        </w:rPr>
        <w:t> </w:t>
      </w:r>
      <w:r>
        <w:rPr/>
        <w:t>shows that the key to establishing a professional sport in this country</w:t>
      </w:r>
      <w:r>
        <w:rPr>
          <w:spacing w:val="1"/>
        </w:rPr>
        <w:t> </w:t>
      </w:r>
      <w:r>
        <w:rPr/>
        <w:t>(baseball,</w:t>
      </w:r>
      <w:r>
        <w:rPr>
          <w:spacing w:val="-5"/>
        </w:rPr>
        <w:t> </w:t>
      </w:r>
      <w:r>
        <w:rPr/>
        <w:t>basketball,</w:t>
      </w:r>
      <w:r>
        <w:rPr>
          <w:spacing w:val="-3"/>
        </w:rPr>
        <w:t> </w:t>
      </w:r>
      <w:r>
        <w:rPr/>
        <w:t>football,</w:t>
      </w:r>
      <w:r>
        <w:rPr>
          <w:spacing w:val="-4"/>
        </w:rPr>
        <w:t> </w:t>
      </w:r>
      <w:r>
        <w:rPr/>
        <w:t>ice</w:t>
      </w:r>
      <w:r>
        <w:rPr>
          <w:spacing w:val="-3"/>
        </w:rPr>
        <w:t> </w:t>
      </w:r>
      <w:r>
        <w:rPr/>
        <w:t>hockey)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grounding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rhet-</w:t>
      </w:r>
      <w:r>
        <w:rPr>
          <w:spacing w:val="-48"/>
        </w:rPr>
        <w:t> </w:t>
      </w:r>
      <w:r>
        <w:rPr/>
        <w:t>oric of involvement by spectators. This is partly manifested in rules of</w:t>
      </w:r>
      <w:r>
        <w:rPr>
          <w:spacing w:val="-47"/>
        </w:rPr>
        <w:t> </w:t>
      </w:r>
      <w:r>
        <w:rPr/>
        <w:t>play that prove transparent and even-handed. But these get estab-</w:t>
      </w:r>
      <w:r>
        <w:rPr>
          <w:spacing w:val="1"/>
        </w:rPr>
        <w:t> </w:t>
      </w:r>
      <w:r>
        <w:rPr/>
        <w:t>lished only if and when a control regime coalesces around a narrative</w:t>
      </w:r>
      <w:r>
        <w:rPr>
          <w:spacing w:val="1"/>
        </w:rPr>
        <w:t> </w:t>
      </w:r>
      <w:r>
        <w:rPr/>
        <w:t>sustaining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realm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rhetoric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persist.</w:t>
      </w:r>
    </w:p>
    <w:p>
      <w:pPr>
        <w:pStyle w:val="BodyText"/>
        <w:spacing w:line="232" w:lineRule="auto"/>
        <w:ind w:left="103" w:right="102" w:firstLine="198"/>
      </w:pPr>
      <w:r>
        <w:rPr>
          <w:w w:val="95"/>
        </w:rPr>
        <w:t>Narrative, like story, ceaselessly substitutes meaning for the straight-</w:t>
      </w:r>
      <w:r>
        <w:rPr>
          <w:spacing w:val="1"/>
          <w:w w:val="95"/>
        </w:rPr>
        <w:t> </w:t>
      </w:r>
      <w:r>
        <w:rPr/>
        <w:t>forward copy of sequence of events recounted (Maines 1993). The in-</w:t>
      </w:r>
      <w:r>
        <w:rPr>
          <w:spacing w:val="1"/>
        </w:rPr>
        <w:t> </w:t>
      </w:r>
      <w:r>
        <w:rPr/>
        <w:t>teraction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switching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identities</w:t>
      </w:r>
      <w:r>
        <w:rPr>
          <w:spacing w:val="-8"/>
        </w:rPr>
        <w:t> </w:t>
      </w:r>
      <w:r>
        <w:rPr/>
        <w:t>across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realms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regime</w:t>
      </w:r>
      <w:r>
        <w:rPr>
          <w:spacing w:val="-48"/>
        </w:rPr>
        <w:t> </w:t>
      </w:r>
      <w:r>
        <w:rPr/>
        <w:t>needs to be accounted for, and narrative can do so. The rhetorics of</w:t>
      </w:r>
      <w:r>
        <w:rPr>
          <w:spacing w:val="1"/>
        </w:rPr>
        <w:t> </w:t>
      </w:r>
      <w:r>
        <w:rPr/>
        <w:t>involvement in Leifer’s sports, for example, provide to an identity, as</w:t>
      </w:r>
      <w:r>
        <w:rPr>
          <w:spacing w:val="1"/>
        </w:rPr>
        <w:t> </w:t>
      </w:r>
      <w:r>
        <w:rPr/>
        <w:t>it enters, a narrative of spectatorship. That identity can assume an in-</w:t>
      </w:r>
      <w:r>
        <w:rPr>
          <w:spacing w:val="1"/>
        </w:rPr>
        <w:t> </w:t>
      </w:r>
      <w:r>
        <w:rPr/>
        <w:t>sider’s view and passionately follow the events, taking sides, yet also</w:t>
      </w:r>
      <w:r>
        <w:rPr>
          <w:spacing w:val="1"/>
        </w:rPr>
        <w:t> </w:t>
      </w:r>
      <w:r>
        <w:rPr/>
        <w:t>switching</w:t>
      </w:r>
      <w:r>
        <w:rPr>
          <w:spacing w:val="-2"/>
        </w:rPr>
        <w:t> </w:t>
      </w:r>
      <w:r>
        <w:rPr/>
        <w:t>repeatedly.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presupposed</w:t>
      </w:r>
      <w:r>
        <w:rPr>
          <w:spacing w:val="-4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translates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and</w:t>
      </w:r>
      <w:r>
        <w:rPr>
          <w:spacing w:val="-48"/>
        </w:rPr>
        <w:t> </w:t>
      </w:r>
      <w:r>
        <w:rPr/>
        <w:t>enables</w:t>
      </w:r>
      <w:r>
        <w:rPr>
          <w:spacing w:val="10"/>
        </w:rPr>
        <w:t> </w:t>
      </w:r>
      <w:r>
        <w:rPr/>
        <w:t>telling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narrative.</w:t>
      </w:r>
    </w:p>
    <w:p>
      <w:pPr>
        <w:pStyle w:val="BodyText"/>
        <w:spacing w:line="232" w:lineRule="auto"/>
        <w:ind w:left="103" w:right="102" w:firstLine="198"/>
      </w:pPr>
      <w:r>
        <w:rPr/>
        <w:t>So new rhetorics do accompany joint creations of yet more complex</w:t>
      </w:r>
      <w:r>
        <w:rPr>
          <w:spacing w:val="1"/>
        </w:rPr>
        <w:t> </w:t>
      </w:r>
      <w:r>
        <w:rPr/>
        <w:t>social reality, including whole control regimes, for which these rheto-</w:t>
      </w:r>
      <w:r>
        <w:rPr>
          <w:spacing w:val="1"/>
        </w:rPr>
        <w:t> </w:t>
      </w:r>
      <w:r>
        <w:rPr/>
        <w:t>rics provide matrices of supple explanation. For example, we can as-</w:t>
      </w:r>
      <w:r>
        <w:rPr>
          <w:spacing w:val="1"/>
        </w:rPr>
        <w:t> </w:t>
      </w:r>
      <w:r>
        <w:rPr/>
        <w:t>sign the rhetorics of the charity switch described early in the previous</w:t>
      </w:r>
      <w:r>
        <w:rPr>
          <w:spacing w:val="1"/>
        </w:rPr>
        <w:t> </w:t>
      </w:r>
      <w:r>
        <w:rPr/>
        <w:t>chapter to the particular realm invoked by the regime of foundations</w:t>
      </w:r>
      <w:r>
        <w:rPr>
          <w:spacing w:val="1"/>
        </w:rPr>
        <w:t> </w:t>
      </w:r>
      <w:r>
        <w:rPr/>
        <w:t>that</w:t>
      </w:r>
      <w:r>
        <w:rPr>
          <w:spacing w:val="-11"/>
        </w:rPr>
        <w:t> </w:t>
      </w:r>
      <w:r>
        <w:rPr/>
        <w:t>witness</w:t>
      </w:r>
      <w:r>
        <w:rPr>
          <w:spacing w:val="-8"/>
        </w:rPr>
        <w:t> </w:t>
      </w:r>
      <w:r>
        <w:rPr/>
        <w:t>values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charity.</w:t>
      </w:r>
      <w:r>
        <w:rPr>
          <w:spacing w:val="-10"/>
        </w:rPr>
        <w:t> </w:t>
      </w:r>
      <w:r>
        <w:rPr/>
        <w:t>Thus,</w:t>
      </w:r>
      <w:r>
        <w:rPr>
          <w:spacing w:val="-9"/>
        </w:rPr>
        <w:t> </w:t>
      </w:r>
      <w:r>
        <w:rPr/>
        <w:t>formation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rhetoric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depend</w:t>
      </w:r>
      <w:r>
        <w:rPr>
          <w:spacing w:val="-47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correlative</w:t>
      </w:r>
      <w:r>
        <w:rPr>
          <w:spacing w:val="-2"/>
        </w:rPr>
        <w:t> </w:t>
      </w:r>
      <w:r>
        <w:rPr/>
        <w:t>emergence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larger</w:t>
      </w:r>
      <w:r>
        <w:rPr>
          <w:spacing w:val="-2"/>
        </w:rPr>
        <w:t> </w:t>
      </w:r>
      <w:r>
        <w:rPr/>
        <w:t>context.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narrative</w:t>
      </w:r>
      <w:r>
        <w:rPr>
          <w:spacing w:val="-2"/>
        </w:rPr>
        <w:t> </w:t>
      </w:r>
      <w:r>
        <w:rPr/>
        <w:t>remains</w:t>
      </w:r>
      <w:r>
        <w:rPr>
          <w:spacing w:val="-48"/>
        </w:rPr>
        <w:t> </w:t>
      </w:r>
      <w:r>
        <w:rPr/>
        <w:t>essential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control</w:t>
      </w:r>
      <w:r>
        <w:rPr>
          <w:spacing w:val="11"/>
        </w:rPr>
        <w:t> </w:t>
      </w:r>
      <w:r>
        <w:rPr/>
        <w:t>regime.</w:t>
      </w:r>
    </w:p>
    <w:p>
      <w:pPr>
        <w:pStyle w:val="BodyText"/>
        <w:spacing w:line="232" w:lineRule="auto"/>
        <w:ind w:left="103" w:right="104" w:firstLine="198"/>
      </w:pPr>
      <w:r>
        <w:rPr/>
        <w:t>Now, for a second example, turn back to chapter 4, to the emergent</w:t>
      </w:r>
      <w:r>
        <w:rPr>
          <w:spacing w:val="1"/>
        </w:rPr>
        <w:t> </w:t>
      </w:r>
      <w:r>
        <w:rPr/>
        <w:t>style in the nineteenth century given in </w:t>
      </w:r>
      <w:r>
        <w:rPr>
          <w:i/>
        </w:rPr>
        <w:t>Market Sentiments</w:t>
      </w:r>
      <w:r>
        <w:rPr/>
        <w:t>. The novel</w:t>
      </w:r>
      <w:r>
        <w:rPr>
          <w:spacing w:val="1"/>
        </w:rPr>
        <w:t> </w:t>
      </w:r>
      <w:r>
        <w:rPr/>
        <w:t>sensibility there depended for its creation and continuance on special</w:t>
      </w:r>
      <w:r>
        <w:rPr>
          <w:spacing w:val="1"/>
        </w:rPr>
        <w:t> </w:t>
      </w:r>
      <w:r>
        <w:rPr/>
        <w:t>narratives that were sustained by a well-planned regime centered on</w:t>
      </w:r>
      <w:r>
        <w:rPr>
          <w:spacing w:val="1"/>
        </w:rPr>
        <w:t> </w:t>
      </w:r>
      <w:r>
        <w:rPr>
          <w:i/>
        </w:rPr>
        <w:t>Godey’s</w:t>
      </w:r>
      <w:r>
        <w:rPr>
          <w:i/>
          <w:spacing w:val="-4"/>
        </w:rPr>
        <w:t> </w:t>
      </w:r>
      <w:r>
        <w:rPr>
          <w:i/>
        </w:rPr>
        <w:t>Lady’s</w:t>
      </w:r>
      <w:r>
        <w:rPr>
          <w:i/>
          <w:spacing w:val="-2"/>
        </w:rPr>
        <w:t> </w:t>
      </w:r>
      <w:r>
        <w:rPr>
          <w:i/>
        </w:rPr>
        <w:t>Book</w:t>
      </w:r>
      <w:r>
        <w:rPr/>
        <w:t>.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magazine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style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wom-</w:t>
      </w:r>
      <w:r>
        <w:rPr>
          <w:spacing w:val="-48"/>
        </w:rPr>
        <w:t> </w:t>
      </w:r>
      <w:r>
        <w:rPr/>
        <w:t>en’s</w:t>
      </w:r>
      <w:r>
        <w:rPr>
          <w:spacing w:val="-4"/>
        </w:rPr>
        <w:t> </w:t>
      </w:r>
      <w:r>
        <w:rPr/>
        <w:t>living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evolving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mid-nineteenth-century</w:t>
      </w:r>
      <w:r>
        <w:rPr>
          <w:spacing w:val="-5"/>
        </w:rPr>
        <w:t> </w:t>
      </w:r>
      <w:r>
        <w:rPr/>
        <w:t>America</w:t>
      </w:r>
      <w:r>
        <w:rPr>
          <w:spacing w:val="-3"/>
        </w:rPr>
        <w:t> </w:t>
      </w:r>
      <w:r>
        <w:rPr/>
        <w:t>(Nel-</w:t>
      </w:r>
      <w:r>
        <w:rPr>
          <w:spacing w:val="-48"/>
        </w:rPr>
        <w:t> </w:t>
      </w:r>
      <w:r>
        <w:rPr/>
        <w:t>son 2004). Godey both observed and sought to shape this style. The</w:t>
      </w:r>
      <w:r>
        <w:rPr>
          <w:spacing w:val="1"/>
        </w:rPr>
        <w:t> </w:t>
      </w:r>
      <w:r>
        <w:rPr>
          <w:i/>
        </w:rPr>
        <w:t>Lady’s Book </w:t>
      </w:r>
      <w:r>
        <w:rPr/>
        <w:t>also presented a whole class of rhetorics for realms that</w:t>
      </w:r>
      <w:r>
        <w:rPr>
          <w:spacing w:val="1"/>
        </w:rPr>
        <w:t> </w:t>
      </w:r>
      <w:r>
        <w:rPr/>
        <w:t>included</w:t>
      </w:r>
      <w:r>
        <w:rPr>
          <w:spacing w:val="10"/>
        </w:rPr>
        <w:t> </w:t>
      </w:r>
      <w:r>
        <w:rPr/>
        <w:t>manuals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good</w:t>
      </w:r>
      <w:r>
        <w:rPr>
          <w:spacing w:val="10"/>
        </w:rPr>
        <w:t> </w:t>
      </w:r>
      <w:r>
        <w:rPr/>
        <w:t>manners.</w:t>
      </w:r>
    </w:p>
    <w:p>
      <w:pPr>
        <w:pStyle w:val="BodyText"/>
        <w:spacing w:line="244" w:lineRule="exact"/>
        <w:ind w:left="302"/>
      </w:pPr>
      <w:r>
        <w:rPr/>
        <w:t>In</w:t>
      </w:r>
      <w:r>
        <w:rPr>
          <w:spacing w:val="6"/>
        </w:rPr>
        <w:t> </w:t>
      </w:r>
      <w:r>
        <w:rPr/>
        <w:t>Nelson’s</w:t>
      </w:r>
      <w:r>
        <w:rPr>
          <w:spacing w:val="7"/>
        </w:rPr>
        <w:t> </w:t>
      </w:r>
      <w:r>
        <w:rPr/>
        <w:t>words:</w:t>
      </w:r>
    </w:p>
    <w:p>
      <w:pPr>
        <w:spacing w:line="261" w:lineRule="auto" w:before="155"/>
        <w:ind w:left="282" w:right="284" w:firstLine="0"/>
        <w:jc w:val="both"/>
        <w:rPr>
          <w:sz w:val="18"/>
        </w:rPr>
      </w:pPr>
      <w:r>
        <w:rPr>
          <w:sz w:val="18"/>
        </w:rPr>
        <w:t>After 1830, </w:t>
      </w:r>
      <w:r>
        <w:rPr>
          <w:i/>
          <w:sz w:val="18"/>
        </w:rPr>
        <w:t>Godey’s Lady’s Book </w:t>
      </w:r>
      <w:r>
        <w:rPr>
          <w:sz w:val="18"/>
        </w:rPr>
        <w:t>became one of the most inﬂuential sources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advice</w:t>
      </w:r>
      <w:r>
        <w:rPr>
          <w:spacing w:val="-6"/>
          <w:sz w:val="18"/>
        </w:rPr>
        <w:t> </w:t>
      </w:r>
      <w:r>
        <w:rPr>
          <w:sz w:val="18"/>
        </w:rPr>
        <w:t>about</w:t>
      </w:r>
      <w:r>
        <w:rPr>
          <w:spacing w:val="-3"/>
          <w:sz w:val="18"/>
        </w:rPr>
        <w:t> </w:t>
      </w:r>
      <w:r>
        <w:rPr>
          <w:sz w:val="18"/>
        </w:rPr>
        <w:t>behavior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marketplace.</w:t>
      </w:r>
      <w:r>
        <w:rPr>
          <w:spacing w:val="-5"/>
          <w:sz w:val="18"/>
        </w:rPr>
        <w:t> </w:t>
      </w:r>
      <w:r>
        <w:rPr>
          <w:sz w:val="18"/>
        </w:rPr>
        <w:t>Chapter</w:t>
      </w:r>
      <w:r>
        <w:rPr>
          <w:spacing w:val="-3"/>
          <w:sz w:val="18"/>
        </w:rPr>
        <w:t> </w:t>
      </w:r>
      <w:r>
        <w:rPr>
          <w:sz w:val="18"/>
        </w:rPr>
        <w:t>3</w:t>
      </w:r>
      <w:r>
        <w:rPr>
          <w:spacing w:val="-5"/>
          <w:sz w:val="18"/>
        </w:rPr>
        <w:t> </w:t>
      </w:r>
      <w:r>
        <w:rPr>
          <w:sz w:val="18"/>
        </w:rPr>
        <w:t>demonstrates</w:t>
      </w:r>
      <w:r>
        <w:rPr>
          <w:spacing w:val="-5"/>
          <w:sz w:val="18"/>
        </w:rPr>
        <w:t> </w:t>
      </w:r>
      <w:r>
        <w:rPr>
          <w:sz w:val="18"/>
        </w:rPr>
        <w:t>how</w:t>
      </w:r>
      <w:r>
        <w:rPr>
          <w:spacing w:val="-42"/>
          <w:sz w:val="18"/>
        </w:rPr>
        <w:t> </w:t>
      </w:r>
      <w:r>
        <w:rPr>
          <w:sz w:val="18"/>
        </w:rPr>
        <w:t>Louis A. Godey capitalized on the reading audience trained by religious</w:t>
      </w:r>
      <w:r>
        <w:rPr>
          <w:spacing w:val="1"/>
          <w:sz w:val="18"/>
        </w:rPr>
        <w:t> </w:t>
      </w:r>
      <w:r>
        <w:rPr>
          <w:sz w:val="18"/>
        </w:rPr>
        <w:t>tracts and earlier magazines to create the ﬁrst commercially successful</w:t>
      </w:r>
      <w:r>
        <w:rPr>
          <w:spacing w:val="1"/>
          <w:sz w:val="18"/>
        </w:rPr>
        <w:t> </w:t>
      </w:r>
      <w:r>
        <w:rPr>
          <w:sz w:val="18"/>
        </w:rPr>
        <w:t>magazine.        Its</w:t>
      </w:r>
      <w:r>
        <w:rPr>
          <w:spacing w:val="27"/>
          <w:sz w:val="18"/>
        </w:rPr>
        <w:t> </w:t>
      </w:r>
      <w:r>
        <w:rPr>
          <w:sz w:val="18"/>
        </w:rPr>
        <w:t>wide</w:t>
      </w:r>
      <w:r>
        <w:rPr>
          <w:spacing w:val="30"/>
          <w:sz w:val="18"/>
        </w:rPr>
        <w:t> </w:t>
      </w:r>
      <w:r>
        <w:rPr>
          <w:sz w:val="18"/>
        </w:rPr>
        <w:t>circulation</w:t>
      </w:r>
      <w:r>
        <w:rPr>
          <w:spacing w:val="28"/>
          <w:sz w:val="18"/>
        </w:rPr>
        <w:t> </w:t>
      </w:r>
      <w:r>
        <w:rPr>
          <w:sz w:val="18"/>
        </w:rPr>
        <w:t>demonstrates</w:t>
      </w:r>
      <w:r>
        <w:rPr>
          <w:spacing w:val="28"/>
          <w:sz w:val="18"/>
        </w:rPr>
        <w:t> </w:t>
      </w:r>
      <w:r>
        <w:rPr>
          <w:sz w:val="18"/>
        </w:rPr>
        <w:t>how</w:t>
      </w:r>
      <w:r>
        <w:rPr>
          <w:spacing w:val="27"/>
          <w:sz w:val="18"/>
        </w:rPr>
        <w:t> </w:t>
      </w:r>
      <w:r>
        <w:rPr>
          <w:sz w:val="18"/>
        </w:rPr>
        <w:t>sentimental</w:t>
      </w:r>
      <w:r>
        <w:rPr>
          <w:spacing w:val="28"/>
          <w:sz w:val="18"/>
        </w:rPr>
        <w:t> </w:t>
      </w:r>
      <w:r>
        <w:rPr>
          <w:sz w:val="18"/>
        </w:rPr>
        <w:t>ideas</w:t>
      </w:r>
    </w:p>
    <w:p>
      <w:pPr>
        <w:spacing w:line="220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that</w:t>
      </w:r>
      <w:r>
        <w:rPr>
          <w:spacing w:val="17"/>
          <w:sz w:val="18"/>
        </w:rPr>
        <w:t> </w:t>
      </w:r>
      <w:r>
        <w:rPr>
          <w:sz w:val="18"/>
        </w:rPr>
        <w:t>originated</w:t>
      </w:r>
      <w:r>
        <w:rPr>
          <w:spacing w:val="18"/>
          <w:sz w:val="18"/>
        </w:rPr>
        <w:t> </w:t>
      </w:r>
      <w:r>
        <w:rPr>
          <w:sz w:val="18"/>
        </w:rPr>
        <w:t>in</w:t>
      </w:r>
      <w:r>
        <w:rPr>
          <w:spacing w:val="18"/>
          <w:sz w:val="18"/>
        </w:rPr>
        <w:t> </w:t>
      </w:r>
      <w:r>
        <w:rPr>
          <w:sz w:val="18"/>
        </w:rPr>
        <w:t>eastern</w:t>
      </w:r>
      <w:r>
        <w:rPr>
          <w:spacing w:val="18"/>
          <w:sz w:val="18"/>
        </w:rPr>
        <w:t> </w:t>
      </w:r>
      <w:r>
        <w:rPr>
          <w:sz w:val="18"/>
        </w:rPr>
        <w:t>cities</w:t>
      </w:r>
      <w:r>
        <w:rPr>
          <w:spacing w:val="17"/>
          <w:sz w:val="18"/>
        </w:rPr>
        <w:t> </w:t>
      </w:r>
      <w:r>
        <w:rPr>
          <w:sz w:val="18"/>
        </w:rPr>
        <w:t>circulated</w:t>
      </w:r>
      <w:r>
        <w:rPr>
          <w:spacing w:val="16"/>
          <w:sz w:val="18"/>
        </w:rPr>
        <w:t> </w:t>
      </w:r>
      <w:r>
        <w:rPr>
          <w:sz w:val="18"/>
        </w:rPr>
        <w:t>throughout</w:t>
      </w:r>
      <w:r>
        <w:rPr>
          <w:spacing w:val="18"/>
          <w:sz w:val="18"/>
        </w:rPr>
        <w:t> </w:t>
      </w:r>
      <w:r>
        <w:rPr>
          <w:sz w:val="18"/>
        </w:rPr>
        <w:t>other</w:t>
      </w:r>
      <w:r>
        <w:rPr>
          <w:spacing w:val="18"/>
          <w:sz w:val="18"/>
        </w:rPr>
        <w:t> </w:t>
      </w:r>
      <w:r>
        <w:rPr>
          <w:sz w:val="18"/>
        </w:rPr>
        <w:t>areas</w:t>
      </w:r>
      <w:r>
        <w:rPr>
          <w:spacing w:val="18"/>
          <w:sz w:val="18"/>
        </w:rPr>
        <w:t> </w:t>
      </w:r>
      <w:r>
        <w:rPr>
          <w:sz w:val="18"/>
        </w:rPr>
        <w:t>of</w:t>
      </w:r>
      <w:r>
        <w:rPr>
          <w:spacing w:val="17"/>
          <w:sz w:val="18"/>
        </w:rPr>
        <w:t> </w:t>
      </w:r>
      <w:r>
        <w:rPr>
          <w:sz w:val="18"/>
        </w:rPr>
        <w:t>the</w:t>
      </w:r>
    </w:p>
    <w:p>
      <w:pPr>
        <w:spacing w:after="0" w:line="220" w:lineRule="exact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6" w:lineRule="auto" w:before="83"/>
        <w:ind w:left="296" w:right="290" w:firstLine="0"/>
        <w:jc w:val="both"/>
        <w:rPr>
          <w:sz w:val="18"/>
        </w:rPr>
      </w:pPr>
      <w:bookmarkStart w:name="6.1.3. Types of Tie" w:id="385"/>
      <w:bookmarkEnd w:id="385"/>
      <w:r>
        <w:rPr/>
      </w:r>
      <w:bookmarkStart w:name="_bookmark186" w:id="386"/>
      <w:bookmarkEnd w:id="386"/>
      <w:r>
        <w:rPr/>
      </w:r>
      <w:r>
        <w:rPr>
          <w:sz w:val="18"/>
        </w:rPr>
        <w:t>country. Also the editors and contributors to </w:t>
      </w:r>
      <w:r>
        <w:rPr>
          <w:i/>
          <w:sz w:val="18"/>
        </w:rPr>
        <w:t>Godey’s </w:t>
      </w:r>
      <w:r>
        <w:rPr>
          <w:sz w:val="18"/>
        </w:rPr>
        <w:t>produced a wide</w:t>
      </w:r>
      <w:r>
        <w:rPr>
          <w:spacing w:val="1"/>
          <w:sz w:val="18"/>
        </w:rPr>
        <w:t> </w:t>
      </w:r>
      <w:r>
        <w:rPr>
          <w:sz w:val="18"/>
        </w:rPr>
        <w:t>range of additional novels, essays, advice books, cookbooks, and other</w:t>
      </w:r>
      <w:r>
        <w:rPr>
          <w:spacing w:val="1"/>
          <w:sz w:val="18"/>
        </w:rPr>
        <w:t> </w:t>
      </w:r>
      <w:r>
        <w:rPr>
          <w:sz w:val="18"/>
        </w:rPr>
        <w:t>kinds of popular manuals that added to and elaborated on the ideas ex-</w:t>
      </w:r>
      <w:r>
        <w:rPr>
          <w:spacing w:val="1"/>
          <w:sz w:val="18"/>
        </w:rPr>
        <w:t> </w:t>
      </w:r>
      <w:r>
        <w:rPr>
          <w:sz w:val="18"/>
        </w:rPr>
        <w:t>pressed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magazine.</w:t>
      </w:r>
      <w:r>
        <w:rPr>
          <w:spacing w:val="7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Market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Sentiments,</w:t>
      </w:r>
      <w:r>
        <w:rPr>
          <w:i/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17–18)</w:t>
      </w:r>
    </w:p>
    <w:p>
      <w:pPr>
        <w:pStyle w:val="BodyText"/>
        <w:spacing w:line="230" w:lineRule="auto" w:before="119"/>
        <w:ind w:right="112"/>
      </w:pPr>
      <w:r>
        <w:rPr/>
        <w:t>I point out that the energizing focus in common was realization of a</w:t>
      </w:r>
      <w:r>
        <w:rPr>
          <w:spacing w:val="1"/>
        </w:rPr>
        <w:t> </w:t>
      </w:r>
      <w:r>
        <w:rPr/>
        <w:t>new realm. But which control regime has been installed then? The</w:t>
      </w:r>
      <w:r>
        <w:rPr>
          <w:spacing w:val="1"/>
        </w:rPr>
        <w:t> </w:t>
      </w:r>
      <w:r>
        <w:rPr/>
        <w:t>reader</w:t>
      </w:r>
      <w:r>
        <w:rPr>
          <w:spacing w:val="19"/>
        </w:rPr>
        <w:t> </w:t>
      </w:r>
      <w:r>
        <w:rPr/>
        <w:t>can</w:t>
      </w:r>
      <w:r>
        <w:rPr>
          <w:spacing w:val="19"/>
        </w:rPr>
        <w:t> </w:t>
      </w:r>
      <w:r>
        <w:rPr/>
        <w:t>take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question</w:t>
      </w:r>
      <w:r>
        <w:rPr>
          <w:spacing w:val="19"/>
        </w:rPr>
        <w:t> </w:t>
      </w:r>
      <w:r>
        <w:rPr/>
        <w:t>as</w:t>
      </w:r>
      <w:r>
        <w:rPr>
          <w:spacing w:val="20"/>
        </w:rPr>
        <w:t> </w:t>
      </w:r>
      <w:r>
        <w:rPr/>
        <w:t>well</w:t>
      </w:r>
      <w:r>
        <w:rPr>
          <w:spacing w:val="19"/>
        </w:rPr>
        <w:t> </w:t>
      </w:r>
      <w:r>
        <w:rPr/>
        <w:t>as</w:t>
      </w:r>
      <w:r>
        <w:rPr>
          <w:spacing w:val="20"/>
        </w:rPr>
        <w:t> </w:t>
      </w:r>
      <w:r>
        <w:rPr/>
        <w:t>an</w:t>
      </w:r>
      <w:r>
        <w:rPr>
          <w:spacing w:val="19"/>
        </w:rPr>
        <w:t> </w:t>
      </w:r>
      <w:r>
        <w:rPr/>
        <w:t>exploration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regime</w:t>
      </w:r>
      <w:r>
        <w:rPr>
          <w:spacing w:val="-4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Protecting</w:t>
      </w:r>
      <w:r>
        <w:rPr>
          <w:i/>
          <w:spacing w:val="-8"/>
        </w:rPr>
        <w:t> </w:t>
      </w:r>
      <w:r>
        <w:rPr>
          <w:i/>
        </w:rPr>
        <w:t>Soldiers</w:t>
      </w:r>
      <w:r>
        <w:rPr>
          <w:i/>
          <w:spacing w:val="-7"/>
        </w:rPr>
        <w:t> </w:t>
      </w:r>
      <w:r>
        <w:rPr>
          <w:i/>
        </w:rPr>
        <w:t>and</w:t>
      </w:r>
      <w:r>
        <w:rPr>
          <w:i/>
          <w:spacing w:val="-7"/>
        </w:rPr>
        <w:t> </w:t>
      </w:r>
      <w:r>
        <w:rPr>
          <w:i/>
        </w:rPr>
        <w:t>Mothers</w:t>
      </w:r>
      <w:r>
        <w:rPr>
          <w:i/>
          <w:spacing w:val="-6"/>
        </w:rPr>
        <w:t> </w:t>
      </w:r>
      <w:r>
        <w:rPr/>
        <w:t>book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paral-</w:t>
      </w:r>
      <w:r>
        <w:rPr>
          <w:spacing w:val="-47"/>
        </w:rPr>
        <w:t> </w:t>
      </w:r>
      <w:r>
        <w:rPr/>
        <w:t>lel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>
          <w:i/>
        </w:rPr>
        <w:t>Market</w:t>
      </w:r>
      <w:r>
        <w:rPr>
          <w:i/>
          <w:spacing w:val="11"/>
        </w:rPr>
        <w:t> </w:t>
      </w:r>
      <w:r>
        <w:rPr>
          <w:i/>
        </w:rPr>
        <w:t>Sentiments</w:t>
      </w:r>
      <w:r>
        <w:rPr/>
        <w:t>.</w:t>
      </w:r>
    </w:p>
    <w:p>
      <w:pPr>
        <w:pStyle w:val="BodyText"/>
        <w:spacing w:before="2"/>
        <w:ind w:left="0"/>
        <w:jc w:val="left"/>
        <w:rPr>
          <w:sz w:val="32"/>
        </w:rPr>
      </w:pPr>
    </w:p>
    <w:p>
      <w:pPr>
        <w:pStyle w:val="Heading6"/>
        <w:numPr>
          <w:ilvl w:val="2"/>
          <w:numId w:val="31"/>
        </w:numPr>
        <w:tabs>
          <w:tab w:pos="2942" w:val="left" w:leader="none"/>
        </w:tabs>
        <w:spacing w:line="240" w:lineRule="auto" w:before="0" w:after="0"/>
        <w:ind w:left="2941" w:right="0" w:hanging="510"/>
        <w:jc w:val="left"/>
        <w:rPr>
          <w:i/>
        </w:rPr>
      </w:pPr>
      <w:hyperlink w:history="true" w:anchor="_bookmark4">
        <w:r>
          <w:rPr>
            <w:i/>
          </w:rPr>
          <w:t>Types</w:t>
        </w:r>
        <w:r>
          <w:rPr>
            <w:i/>
            <w:spacing w:val="-1"/>
          </w:rPr>
          <w:t> </w:t>
        </w:r>
        <w:r>
          <w:rPr>
            <w:i/>
          </w:rPr>
          <w:t>of</w:t>
        </w:r>
        <w:r>
          <w:rPr>
            <w:i/>
            <w:spacing w:val="-1"/>
          </w:rPr>
          <w:t> </w:t>
        </w:r>
        <w:r>
          <w:rPr>
            <w:i/>
          </w:rPr>
          <w:t>Tie</w:t>
        </w:r>
      </w:hyperlink>
    </w:p>
    <w:p>
      <w:pPr>
        <w:pStyle w:val="BodyText"/>
        <w:spacing w:line="230" w:lineRule="auto" w:before="130"/>
        <w:ind w:right="112"/>
      </w:pPr>
      <w:r>
        <w:rPr/>
        <w:t>When data allow, control regime is understood best from analysis of a</w:t>
      </w:r>
      <w:r>
        <w:rPr>
          <w:spacing w:val="-47"/>
        </w:rPr>
        <w:t> </w:t>
      </w:r>
      <w:r>
        <w:rPr/>
        <w:t>set of types-of-tie that are being kept distinct exactly in the mobiliza-</w:t>
      </w:r>
      <w:r>
        <w:rPr>
          <w:spacing w:val="1"/>
        </w:rPr>
        <w:t> </w:t>
      </w:r>
      <w:r>
        <w:rPr/>
        <w:t>tion</w:t>
      </w:r>
      <w:r>
        <w:rPr>
          <w:spacing w:val="-9"/>
        </w:rPr>
        <w:t> </w:t>
      </w:r>
      <w:r>
        <w:rPr/>
        <w:t>matrix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narratives</w:t>
      </w:r>
      <w:r>
        <w:rPr>
          <w:spacing w:val="-9"/>
        </w:rPr>
        <w:t> </w:t>
      </w:r>
      <w:r>
        <w:rPr/>
        <w:t>around</w:t>
      </w:r>
      <w:r>
        <w:rPr>
          <w:spacing w:val="-9"/>
        </w:rPr>
        <w:t> </w:t>
      </w:r>
      <w:r>
        <w:rPr/>
        <w:t>values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distinct</w:t>
      </w:r>
      <w:r>
        <w:rPr>
          <w:spacing w:val="-9"/>
        </w:rPr>
        <w:t> </w:t>
      </w:r>
      <w:r>
        <w:rPr/>
        <w:t>realms.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48"/>
        </w:rPr>
        <w:t> </w:t>
      </w:r>
      <w:r>
        <w:rPr/>
        <w:t>extensive and thorough data archive that I know of is the one built for</w:t>
      </w:r>
      <w:r>
        <w:rPr>
          <w:spacing w:val="-47"/>
        </w:rPr>
        <w:t> </w:t>
      </w:r>
      <w:r>
        <w:rPr/>
        <w:t>Renaissance Florence by John Padgett and collaborators (from which I</w:t>
      </w:r>
      <w:r>
        <w:rPr>
          <w:spacing w:val="-47"/>
        </w:rPr>
        <w:t> </w:t>
      </w:r>
      <w:r>
        <w:rPr/>
        <w:t>shall</w:t>
      </w:r>
      <w:r>
        <w:rPr>
          <w:spacing w:val="6"/>
        </w:rPr>
        <w:t> </w:t>
      </w:r>
      <w:r>
        <w:rPr/>
        <w:t>quote</w:t>
      </w:r>
      <w:r>
        <w:rPr>
          <w:spacing w:val="8"/>
        </w:rPr>
        <w:t> </w:t>
      </w:r>
      <w:r>
        <w:rPr/>
        <w:t>further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ﬁnal</w:t>
      </w:r>
      <w:r>
        <w:rPr>
          <w:spacing w:val="7"/>
        </w:rPr>
        <w:t> </w:t>
      </w:r>
      <w:r>
        <w:rPr/>
        <w:t>chapter).</w:t>
      </w:r>
      <w:r>
        <w:rPr>
          <w:spacing w:val="6"/>
        </w:rPr>
        <w:t> </w:t>
      </w:r>
      <w:r>
        <w:rPr/>
        <w:t>They</w:t>
      </w:r>
      <w:r>
        <w:rPr>
          <w:spacing w:val="9"/>
        </w:rPr>
        <w:t> </w:t>
      </w:r>
      <w:r>
        <w:rPr/>
        <w:t>set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scene</w:t>
      </w:r>
      <w:r>
        <w:rPr>
          <w:spacing w:val="8"/>
        </w:rPr>
        <w:t> </w:t>
      </w:r>
      <w:r>
        <w:rPr/>
        <w:t>as</w:t>
      </w:r>
      <w:r>
        <w:rPr>
          <w:spacing w:val="6"/>
        </w:rPr>
        <w:t> </w:t>
      </w:r>
      <w:r>
        <w:rPr/>
        <w:t>follows:</w:t>
      </w:r>
    </w:p>
    <w:p>
      <w:pPr>
        <w:spacing w:line="256" w:lineRule="auto" w:before="147"/>
        <w:ind w:left="296" w:right="289" w:firstLine="0"/>
        <w:jc w:val="both"/>
        <w:rPr>
          <w:sz w:val="18"/>
        </w:rPr>
      </w:pPr>
      <w:r>
        <w:rPr>
          <w:sz w:val="18"/>
        </w:rPr>
        <w:t>[N]ew economic and political relations that cut across and through Flor-</w:t>
      </w:r>
      <w:r>
        <w:rPr>
          <w:spacing w:val="1"/>
          <w:sz w:val="18"/>
        </w:rPr>
        <w:t> </w:t>
      </w:r>
      <w:r>
        <w:rPr>
          <w:sz w:val="18"/>
        </w:rPr>
        <w:t>ence’s segmentary social structure inherited from its medieval past, with-</w:t>
      </w:r>
      <w:r>
        <w:rPr>
          <w:spacing w:val="-42"/>
          <w:sz w:val="18"/>
        </w:rPr>
        <w:t> </w:t>
      </w:r>
      <w:r>
        <w:rPr>
          <w:sz w:val="18"/>
        </w:rPr>
        <w:t>out however destroying that traditional base. The fact that these newer</w:t>
      </w:r>
      <w:r>
        <w:rPr>
          <w:spacing w:val="1"/>
          <w:sz w:val="18"/>
        </w:rPr>
        <w:t> </w:t>
      </w:r>
      <w:r>
        <w:rPr>
          <w:sz w:val="18"/>
        </w:rPr>
        <w:t>social relations cross-cut the older cliquish social base was crucial to their</w:t>
      </w:r>
      <w:r>
        <w:rPr>
          <w:spacing w:val="-42"/>
          <w:sz w:val="18"/>
        </w:rPr>
        <w:t> </w:t>
      </w:r>
      <w:r>
        <w:rPr>
          <w:sz w:val="18"/>
        </w:rPr>
        <w:t>economic consequences . . . turned the Florentine multiple-network eco-</w:t>
      </w:r>
      <w:r>
        <w:rPr>
          <w:spacing w:val="1"/>
          <w:sz w:val="18"/>
        </w:rPr>
        <w:t> </w:t>
      </w:r>
      <w:r>
        <w:rPr>
          <w:sz w:val="18"/>
        </w:rPr>
        <w:t>nomic ensemble into a “small world” (Milgram 1967; Watts 1999) of easy</w:t>
      </w:r>
      <w:r>
        <w:rPr>
          <w:spacing w:val="1"/>
          <w:sz w:val="18"/>
        </w:rPr>
        <w:t> </w:t>
      </w:r>
      <w:r>
        <w:rPr>
          <w:sz w:val="18"/>
        </w:rPr>
        <w:t>and ﬂuid access to capital liquidity through numerous and redundant</w:t>
      </w:r>
      <w:r>
        <w:rPr>
          <w:spacing w:val="1"/>
          <w:sz w:val="18"/>
        </w:rPr>
        <w:t> </w:t>
      </w:r>
      <w:r>
        <w:rPr>
          <w:sz w:val="18"/>
        </w:rPr>
        <w:t>routes</w:t>
      </w:r>
      <w:r>
        <w:rPr>
          <w:spacing w:val="6"/>
          <w:sz w:val="18"/>
        </w:rPr>
        <w:t> </w:t>
      </w:r>
      <w:r>
        <w:rPr>
          <w:sz w:val="18"/>
        </w:rPr>
        <w:t>(Moody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White</w:t>
      </w:r>
      <w:r>
        <w:rPr>
          <w:spacing w:val="7"/>
          <w:sz w:val="18"/>
        </w:rPr>
        <w:t> </w:t>
      </w:r>
      <w:r>
        <w:rPr>
          <w:sz w:val="18"/>
        </w:rPr>
        <w:t>2003).</w:t>
      </w:r>
      <w:r>
        <w:rPr>
          <w:spacing w:val="6"/>
          <w:sz w:val="18"/>
        </w:rPr>
        <w:t> </w:t>
      </w:r>
      <w:r>
        <w:rPr>
          <w:sz w:val="18"/>
        </w:rPr>
        <w:t>(Padgett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McLean</w:t>
      </w:r>
      <w:r>
        <w:rPr>
          <w:spacing w:val="7"/>
          <w:sz w:val="18"/>
        </w:rPr>
        <w:t> </w:t>
      </w:r>
      <w:r>
        <w:rPr>
          <w:sz w:val="18"/>
        </w:rPr>
        <w:t>2006b,</w:t>
      </w:r>
      <w:r>
        <w:rPr>
          <w:spacing w:val="6"/>
          <w:sz w:val="18"/>
        </w:rPr>
        <w:t> </w:t>
      </w:r>
      <w:r>
        <w:rPr>
          <w:sz w:val="18"/>
        </w:rPr>
        <w:t>p.</w:t>
      </w:r>
      <w:r>
        <w:rPr>
          <w:spacing w:val="6"/>
          <w:sz w:val="18"/>
        </w:rPr>
        <w:t> </w:t>
      </w:r>
      <w:r>
        <w:rPr>
          <w:sz w:val="18"/>
        </w:rPr>
        <w:t>38)</w:t>
      </w:r>
    </w:p>
    <w:p>
      <w:pPr>
        <w:pStyle w:val="BodyText"/>
        <w:spacing w:line="230" w:lineRule="auto" w:before="120"/>
        <w:ind w:right="112"/>
      </w:pPr>
      <w:r>
        <w:rPr/>
        <w:t>Padgett and McLean’s own focus, as we see in the next chapter, was</w:t>
      </w:r>
      <w:r>
        <w:rPr>
          <w:spacing w:val="1"/>
        </w:rPr>
        <w:t> </w:t>
      </w:r>
      <w:r>
        <w:rPr/>
        <w:t>on genesis and innovation. Those authors’ judgment concerning types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tie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clear-cut:</w:t>
      </w:r>
    </w:p>
    <w:p>
      <w:pPr>
        <w:spacing w:line="256" w:lineRule="auto" w:before="146"/>
        <w:ind w:left="296" w:right="290" w:firstLine="0"/>
        <w:jc w:val="both"/>
        <w:rPr>
          <w:sz w:val="18"/>
        </w:rPr>
      </w:pPr>
      <w:r>
        <w:rPr>
          <w:sz w:val="18"/>
        </w:rPr>
        <w:t>[I]t is crucial for the dynamic reproduction of any hybridization of tradi-</w:t>
      </w:r>
      <w:r>
        <w:rPr>
          <w:spacing w:val="1"/>
          <w:sz w:val="18"/>
        </w:rPr>
        <w:t> </w:t>
      </w:r>
      <w:r>
        <w:rPr>
          <w:sz w:val="18"/>
        </w:rPr>
        <w:t>tional with modern that newer networks be distinct types of networks,</w:t>
      </w:r>
      <w:r>
        <w:rPr>
          <w:spacing w:val="1"/>
          <w:sz w:val="18"/>
        </w:rPr>
        <w:t> </w:t>
      </w:r>
      <w:r>
        <w:rPr>
          <w:sz w:val="18"/>
        </w:rPr>
        <w:t>not isomorphic in topology with older segmentary kinship. We showed</w:t>
      </w:r>
      <w:r>
        <w:rPr>
          <w:spacing w:val="1"/>
          <w:sz w:val="18"/>
        </w:rPr>
        <w:t> </w:t>
      </w:r>
      <w:r>
        <w:rPr>
          <w:sz w:val="18"/>
        </w:rPr>
        <w:t>above</w:t>
      </w:r>
      <w:r>
        <w:rPr>
          <w:spacing w:val="1"/>
          <w:sz w:val="18"/>
        </w:rPr>
        <w:t> </w:t>
      </w:r>
      <w:r>
        <w:rPr>
          <w:sz w:val="18"/>
        </w:rPr>
        <w:t>through</w:t>
      </w:r>
      <w:r>
        <w:rPr>
          <w:spacing w:val="1"/>
          <w:sz w:val="18"/>
        </w:rPr>
        <w:t> </w:t>
      </w:r>
      <w:r>
        <w:rPr>
          <w:sz w:val="18"/>
        </w:rPr>
        <w:t>business</w:t>
      </w:r>
      <w:r>
        <w:rPr>
          <w:spacing w:val="1"/>
          <w:sz w:val="18"/>
        </w:rPr>
        <w:t> </w:t>
      </w:r>
      <w:r>
        <w:rPr>
          <w:sz w:val="18"/>
        </w:rPr>
        <w:t>letters</w:t>
      </w:r>
      <w:r>
        <w:rPr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1"/>
          <w:sz w:val="18"/>
        </w:rPr>
        <w:t> </w:t>
      </w:r>
      <w:r>
        <w:rPr>
          <w:sz w:val="18"/>
        </w:rPr>
        <w:t>“modern”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“traditional”</w:t>
      </w:r>
      <w:r>
        <w:rPr>
          <w:spacing w:val="1"/>
          <w:sz w:val="18"/>
        </w:rPr>
        <w:t> </w:t>
      </w:r>
      <w:r>
        <w:rPr>
          <w:sz w:val="18"/>
        </w:rPr>
        <w:t>were</w:t>
      </w:r>
      <w:r>
        <w:rPr>
          <w:spacing w:val="-42"/>
          <w:sz w:val="18"/>
        </w:rPr>
        <w:t> </w:t>
      </w:r>
      <w:r>
        <w:rPr>
          <w:sz w:val="18"/>
        </w:rPr>
        <w:t>fused at the level of interactional practice in Renaissance Florence. At the</w:t>
      </w:r>
      <w:r>
        <w:rPr>
          <w:spacing w:val="1"/>
          <w:sz w:val="18"/>
        </w:rPr>
        <w:t> </w:t>
      </w:r>
      <w:r>
        <w:rPr>
          <w:sz w:val="18"/>
        </w:rPr>
        <w:t>macro level of network topology being discussed here, however, histori-</w:t>
      </w:r>
      <w:r>
        <w:rPr>
          <w:spacing w:val="1"/>
          <w:sz w:val="18"/>
        </w:rPr>
        <w:t> </w:t>
      </w:r>
      <w:r>
        <w:rPr>
          <w:sz w:val="18"/>
        </w:rPr>
        <w:t>cally layered organizing principles were kept cross-sectionally distinct</w:t>
      </w:r>
      <w:r>
        <w:rPr>
          <w:spacing w:val="1"/>
          <w:sz w:val="18"/>
        </w:rPr>
        <w:t> </w:t>
      </w:r>
      <w:r>
        <w:rPr>
          <w:sz w:val="18"/>
        </w:rPr>
        <w:t>through embedding partnership systems in marriage and social class,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6"/>
          <w:sz w:val="18"/>
        </w:rPr>
        <w:t> </w:t>
      </w:r>
      <w:r>
        <w:rPr>
          <w:sz w:val="18"/>
        </w:rPr>
        <w:t>cross-cut</w:t>
      </w:r>
      <w:r>
        <w:rPr>
          <w:spacing w:val="6"/>
          <w:sz w:val="18"/>
        </w:rPr>
        <w:t> </w:t>
      </w:r>
      <w:r>
        <w:rPr>
          <w:sz w:val="18"/>
        </w:rPr>
        <w:t>segmentary</w:t>
      </w:r>
      <w:r>
        <w:rPr>
          <w:spacing w:val="7"/>
          <w:sz w:val="18"/>
        </w:rPr>
        <w:t> </w:t>
      </w:r>
      <w:r>
        <w:rPr>
          <w:sz w:val="18"/>
        </w:rPr>
        <w:t>kinship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neighborhood.</w:t>
      </w:r>
      <w:r>
        <w:rPr>
          <w:spacing w:val="6"/>
          <w:sz w:val="18"/>
        </w:rPr>
        <w:t> </w:t>
      </w:r>
      <w:r>
        <w:rPr>
          <w:sz w:val="18"/>
        </w:rPr>
        <w:t>(Ibid.)</w:t>
      </w:r>
    </w:p>
    <w:p>
      <w:pPr>
        <w:pStyle w:val="BodyText"/>
        <w:spacing w:line="230" w:lineRule="auto" w:before="119"/>
        <w:ind w:right="113"/>
      </w:pPr>
      <w:r>
        <w:rPr/>
        <w:t>This latter conﬁguration has already been shown, in my ﬁrst chapter,</w:t>
      </w:r>
      <w:r>
        <w:rPr>
          <w:spacing w:val="1"/>
        </w:rPr>
        <w:t> </w:t>
      </w:r>
      <w:r>
        <w:rPr/>
        <w:t>in</w:t>
      </w:r>
      <w:r>
        <w:rPr>
          <w:spacing w:val="9"/>
        </w:rPr>
        <w:t> </w:t>
      </w:r>
      <w:r>
        <w:rPr/>
        <w:t>ﬁgure</w:t>
      </w:r>
      <w:r>
        <w:rPr>
          <w:spacing w:val="9"/>
        </w:rPr>
        <w:t> </w:t>
      </w:r>
      <w:r>
        <w:rPr/>
        <w:t>1.1.</w:t>
      </w:r>
      <w:r>
        <w:rPr>
          <w:spacing w:val="9"/>
        </w:rPr>
        <w:t> </w:t>
      </w:r>
      <w:r>
        <w:rPr/>
        <w:t>Padgett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McLean</w:t>
      </w:r>
      <w:r>
        <w:rPr>
          <w:spacing w:val="10"/>
        </w:rPr>
        <w:t> </w:t>
      </w:r>
      <w:r>
        <w:rPr/>
        <w:t>reiterate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emphatic</w:t>
      </w:r>
      <w:r>
        <w:rPr>
          <w:spacing w:val="9"/>
        </w:rPr>
        <w:t> </w:t>
      </w:r>
      <w:r>
        <w:rPr/>
        <w:t>terms:</w:t>
      </w:r>
    </w:p>
    <w:p>
      <w:pPr>
        <w:spacing w:after="0" w:line="230" w:lineRule="auto"/>
        <w:sectPr>
          <w:pgSz w:w="7680" w:h="12480"/>
          <w:pgMar w:header="696" w:footer="0" w:top="1080" w:bottom="280" w:left="620" w:right="620"/>
        </w:sectPr>
      </w:pPr>
    </w:p>
    <w:p>
      <w:pPr>
        <w:spacing w:line="256" w:lineRule="auto" w:before="83"/>
        <w:ind w:left="282" w:right="283" w:firstLine="0"/>
        <w:jc w:val="both"/>
        <w:rPr>
          <w:sz w:val="18"/>
        </w:rPr>
      </w:pPr>
      <w:r>
        <w:rPr>
          <w:sz w:val="18"/>
        </w:rPr>
        <w:t>To put the same point another way, differentiation of networks into dis-</w:t>
      </w:r>
      <w:r>
        <w:rPr>
          <w:spacing w:val="1"/>
          <w:sz w:val="18"/>
        </w:rPr>
        <w:t> </w:t>
      </w:r>
      <w:r>
        <w:rPr>
          <w:sz w:val="18"/>
        </w:rPr>
        <w:t>tinct types of tie is important to the stable reproduction of hybrid ensem-</w:t>
      </w:r>
      <w:r>
        <w:rPr>
          <w:spacing w:val="1"/>
          <w:sz w:val="18"/>
        </w:rPr>
        <w:t> </w:t>
      </w:r>
      <w:r>
        <w:rPr>
          <w:sz w:val="18"/>
        </w:rPr>
        <w:t>bles, because this keeps multiple social logics in synergistic tension rather</w:t>
      </w:r>
      <w:r>
        <w:rPr>
          <w:spacing w:val="-42"/>
          <w:sz w:val="18"/>
        </w:rPr>
        <w:t> </w:t>
      </w:r>
      <w:r>
        <w:rPr>
          <w:sz w:val="18"/>
        </w:rPr>
        <w:t>than permitting one to implode into the other (cf. White 1992, pp. 87–89).</w:t>
      </w:r>
      <w:r>
        <w:rPr>
          <w:spacing w:val="1"/>
          <w:sz w:val="18"/>
        </w:rPr>
        <w:t> </w:t>
      </w:r>
      <w:r>
        <w:rPr>
          <w:sz w:val="18"/>
        </w:rPr>
        <w:t>(Ibid.)</w:t>
      </w:r>
    </w:p>
    <w:p>
      <w:pPr>
        <w:pStyle w:val="BodyText"/>
        <w:spacing w:line="230" w:lineRule="auto" w:before="122"/>
        <w:ind w:left="103" w:right="107"/>
      </w:pPr>
      <w:r>
        <w:rPr/>
        <w:t>And they explicitly draw a contrast to institutional system much as I</w:t>
      </w:r>
      <w:r>
        <w:rPr>
          <w:spacing w:val="1"/>
        </w:rPr>
        <w:t> </w:t>
      </w:r>
      <w:r>
        <w:rPr/>
        <w:t>portray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section</w:t>
      </w:r>
      <w:r>
        <w:rPr>
          <w:spacing w:val="11"/>
        </w:rPr>
        <w:t> </w:t>
      </w:r>
      <w:r>
        <w:rPr/>
        <w:t>5.7.1.:</w:t>
      </w:r>
    </w:p>
    <w:p>
      <w:pPr>
        <w:spacing w:line="256" w:lineRule="auto" w:before="148"/>
        <w:ind w:left="282" w:right="283" w:firstLine="0"/>
        <w:jc w:val="both"/>
        <w:rPr>
          <w:sz w:val="18"/>
        </w:rPr>
      </w:pPr>
      <w:r>
        <w:rPr>
          <w:w w:val="95"/>
          <w:sz w:val="18"/>
        </w:rPr>
        <w:t>We would generalize further that failure to enforce cross-cut among multi-</w:t>
      </w:r>
      <w:bookmarkStart w:name="6.1.4. Evolution of Control Regimes" w:id="387"/>
      <w:bookmarkEnd w:id="387"/>
      <w:r>
        <w:rPr>
          <w:w w:val="95"/>
          <w:sz w:val="18"/>
        </w:rPr>
      </w:r>
      <w:r>
        <w:rPr>
          <w:spacing w:val="1"/>
          <w:w w:val="95"/>
          <w:sz w:val="18"/>
        </w:rPr>
        <w:t> </w:t>
      </w:r>
      <w:bookmarkStart w:name="_bookmark187" w:id="388"/>
      <w:bookmarkEnd w:id="388"/>
      <w:r>
        <w:rPr>
          <w:sz w:val="18"/>
        </w:rPr>
        <w:t>ple</w:t>
      </w:r>
      <w:r>
        <w:rPr>
          <w:sz w:val="18"/>
        </w:rPr>
        <w:t> networks is one reason why social embeddedness often degenerates</w:t>
      </w:r>
      <w:r>
        <w:rPr>
          <w:spacing w:val="1"/>
          <w:sz w:val="18"/>
        </w:rPr>
        <w:t> </w:t>
      </w:r>
      <w:r>
        <w:rPr>
          <w:sz w:val="18"/>
        </w:rPr>
        <w:t>into pits of corruption, quite different from the outcome here, Florentine</w:t>
      </w:r>
      <w:r>
        <w:rPr>
          <w:spacing w:val="1"/>
          <w:sz w:val="18"/>
        </w:rPr>
        <w:t> </w:t>
      </w:r>
      <w:r>
        <w:rPr>
          <w:sz w:val="18"/>
        </w:rPr>
        <w:t>clientage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favoritism</w:t>
      </w:r>
      <w:r>
        <w:rPr>
          <w:spacing w:val="8"/>
          <w:sz w:val="18"/>
        </w:rPr>
        <w:t> </w:t>
      </w:r>
      <w:r>
        <w:rPr>
          <w:sz w:val="18"/>
        </w:rPr>
        <w:t>notwithstanding.</w:t>
      </w:r>
      <w:r>
        <w:rPr>
          <w:spacing w:val="7"/>
          <w:sz w:val="18"/>
        </w:rPr>
        <w:t> </w:t>
      </w:r>
      <w:r>
        <w:rPr>
          <w:sz w:val="18"/>
        </w:rPr>
        <w:t>(Ibid.)</w:t>
      </w:r>
    </w:p>
    <w:p>
      <w:pPr>
        <w:pStyle w:val="BodyText"/>
        <w:spacing w:line="230" w:lineRule="auto" w:before="123"/>
        <w:ind w:left="103" w:right="108"/>
      </w:pPr>
      <w:r>
        <w:rPr/>
        <w:t>In section 6.3.4 I will continue this excerpt with regard to the impact</w:t>
      </w:r>
      <w:r>
        <w:rPr>
          <w:spacing w:val="1"/>
        </w:rPr>
        <w:t> </w:t>
      </w:r>
      <w:r>
        <w:rPr/>
        <w:t>on</w:t>
      </w:r>
      <w:r>
        <w:rPr>
          <w:spacing w:val="10"/>
        </w:rPr>
        <w:t> </w:t>
      </w:r>
      <w:r>
        <w:rPr/>
        <w:t>credit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mechanism.</w:t>
      </w:r>
    </w:p>
    <w:p>
      <w:pPr>
        <w:pStyle w:val="BodyText"/>
        <w:spacing w:before="2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1"/>
        </w:numPr>
        <w:tabs>
          <w:tab w:pos="2125" w:val="left" w:leader="none"/>
        </w:tabs>
        <w:spacing w:line="240" w:lineRule="auto" w:before="0" w:after="0"/>
        <w:ind w:left="2124" w:right="0" w:hanging="510"/>
        <w:jc w:val="left"/>
        <w:rPr>
          <w:i/>
        </w:rPr>
      </w:pPr>
      <w:hyperlink w:history="true" w:anchor="_bookmark4">
        <w:r>
          <w:rPr>
            <w:i/>
          </w:rPr>
          <w:t>Evolution</w:t>
        </w:r>
        <w:r>
          <w:rPr>
            <w:i/>
            <w:spacing w:val="6"/>
          </w:rPr>
          <w:t> </w:t>
        </w:r>
        <w:r>
          <w:rPr>
            <w:i/>
          </w:rPr>
          <w:t>of</w:t>
        </w:r>
        <w:r>
          <w:rPr>
            <w:i/>
            <w:spacing w:val="6"/>
          </w:rPr>
          <w:t> </w:t>
        </w:r>
        <w:r>
          <w:rPr>
            <w:i/>
          </w:rPr>
          <w:t>Control</w:t>
        </w:r>
        <w:r>
          <w:rPr>
            <w:i/>
            <w:spacing w:val="7"/>
          </w:rPr>
          <w:t> </w:t>
        </w:r>
        <w:r>
          <w:rPr>
            <w:i/>
          </w:rPr>
          <w:t>Regimes</w:t>
        </w:r>
      </w:hyperlink>
    </w:p>
    <w:p>
      <w:pPr>
        <w:pStyle w:val="BodyText"/>
        <w:spacing w:line="230" w:lineRule="auto" w:before="136"/>
        <w:ind w:left="103" w:right="105"/>
      </w:pPr>
      <w:r>
        <w:rPr/>
        <w:t>The sources of larger views of explicit social order beyond rhetorics</w:t>
      </w:r>
      <w:r>
        <w:rPr>
          <w:spacing w:val="1"/>
        </w:rPr>
        <w:t> </w:t>
      </w:r>
      <w:r>
        <w:rPr/>
        <w:t>seem</w:t>
      </w:r>
      <w:r>
        <w:rPr>
          <w:spacing w:val="-7"/>
        </w:rPr>
        <w:t> </w:t>
      </w:r>
      <w:r>
        <w:rPr/>
        <w:t>clear.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regime</w:t>
      </w:r>
      <w:r>
        <w:rPr>
          <w:spacing w:val="-8"/>
        </w:rPr>
        <w:t> </w:t>
      </w:r>
      <w:r>
        <w:rPr/>
        <w:t>like</w:t>
      </w:r>
      <w:r>
        <w:rPr>
          <w:spacing w:val="-6"/>
        </w:rPr>
        <w:t> </w:t>
      </w:r>
      <w:r>
        <w:rPr/>
        <w:t>professionalism,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discussed</w:t>
      </w:r>
      <w:r>
        <w:rPr>
          <w:spacing w:val="-47"/>
        </w:rPr>
        <w:t> </w:t>
      </w:r>
      <w:r>
        <w:rPr/>
        <w:t>in a later section, involves structuring discourse to concern social net-</w:t>
      </w:r>
      <w:r>
        <w:rPr>
          <w:spacing w:val="1"/>
        </w:rPr>
        <w:t> </w:t>
      </w:r>
      <w:r>
        <w:rPr/>
        <w:t>works and disciplines and institutions, as much as to act within them.</w:t>
      </w:r>
      <w:r>
        <w:rPr>
          <w:spacing w:val="1"/>
        </w:rPr>
        <w:t> </w:t>
      </w:r>
      <w:r>
        <w:rPr/>
        <w:t>Styles and institutional systems alike are open-ended and can be ex-</w:t>
      </w:r>
      <w:r>
        <w:rPr>
          <w:spacing w:val="1"/>
        </w:rPr>
        <w:t> </w:t>
      </w:r>
      <w:r>
        <w:rPr/>
        <w:t>trapolated beyond present local disciplines and networks. We call the</w:t>
      </w:r>
      <w:r>
        <w:rPr>
          <w:spacing w:val="1"/>
        </w:rPr>
        <w:t> </w:t>
      </w:r>
      <w:r>
        <w:rPr/>
        <w:t>product, which can combine styles around rhetoric, and which might</w:t>
      </w:r>
      <w:r>
        <w:rPr>
          <w:spacing w:val="1"/>
        </w:rPr>
        <w:t> </w:t>
      </w:r>
      <w:r>
        <w:rPr/>
        <w:t>be expressed in a native statement, a </w:t>
      </w:r>
      <w:r>
        <w:rPr>
          <w:i/>
        </w:rPr>
        <w:t>regime </w:t>
      </w:r>
      <w:r>
        <w:rPr/>
        <w:t>when it constrains repro-</w:t>
      </w:r>
      <w:r>
        <w:rPr>
          <w:spacing w:val="1"/>
        </w:rPr>
        <w:t> </w:t>
      </w:r>
      <w:r>
        <w:rPr/>
        <w:t>duction,</w:t>
      </w:r>
      <w:r>
        <w:rPr>
          <w:spacing w:val="10"/>
        </w:rPr>
        <w:t> </w:t>
      </w:r>
      <w:r>
        <w:rPr/>
        <w:t>rather</w:t>
      </w:r>
      <w:r>
        <w:rPr>
          <w:spacing w:val="10"/>
        </w:rPr>
        <w:t> </w:t>
      </w:r>
      <w:r>
        <w:rPr/>
        <w:t>than</w:t>
      </w:r>
      <w:r>
        <w:rPr>
          <w:spacing w:val="11"/>
        </w:rPr>
        <w:t> </w:t>
      </w:r>
      <w:r>
        <w:rPr/>
        <w:t>just</w:t>
      </w:r>
      <w:r>
        <w:rPr>
          <w:spacing w:val="10"/>
        </w:rPr>
        <w:t> </w:t>
      </w:r>
      <w:r>
        <w:rPr/>
        <w:t>expressing</w:t>
      </w:r>
      <w:r>
        <w:rPr>
          <w:spacing w:val="10"/>
        </w:rPr>
        <w:t> </w:t>
      </w:r>
      <w:r>
        <w:rPr/>
        <w:t>what</w:t>
      </w:r>
      <w:r>
        <w:rPr>
          <w:spacing w:val="11"/>
        </w:rPr>
        <w:t> </w:t>
      </w:r>
      <w:r>
        <w:rPr/>
        <w:t>it</w:t>
      </w:r>
      <w:r>
        <w:rPr>
          <w:spacing w:val="10"/>
        </w:rPr>
        <w:t> </w:t>
      </w:r>
      <w:r>
        <w:rPr/>
        <w:t>is.</w:t>
      </w:r>
    </w:p>
    <w:p>
      <w:pPr>
        <w:pStyle w:val="BodyText"/>
        <w:spacing w:line="230" w:lineRule="auto" w:before="4"/>
        <w:ind w:left="103" w:right="104" w:firstLine="198"/>
        <w:jc w:val="right"/>
      </w:pPr>
      <w:r>
        <w:rPr/>
        <w:t>Analysts</w:t>
      </w:r>
      <w:r>
        <w:rPr>
          <w:spacing w:val="8"/>
        </w:rPr>
        <w:t> </w:t>
      </w:r>
      <w:r>
        <w:rPr/>
        <w:t>seek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predict</w:t>
      </w:r>
      <w:r>
        <w:rPr>
          <w:spacing w:val="8"/>
        </w:rPr>
        <w:t> </w:t>
      </w:r>
      <w:r>
        <w:rPr/>
        <w:t>movements</w:t>
      </w:r>
      <w:r>
        <w:rPr>
          <w:spacing w:val="9"/>
        </w:rPr>
        <w:t> </w:t>
      </w:r>
      <w:r>
        <w:rPr/>
        <w:t>within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regime,</w:t>
      </w:r>
      <w:r>
        <w:rPr>
          <w:spacing w:val="9"/>
        </w:rPr>
        <w:t> </w:t>
      </w:r>
      <w:r>
        <w:rPr/>
        <w:t>whether</w:t>
      </w:r>
      <w:r>
        <w:rPr>
          <w:spacing w:val="9"/>
        </w:rPr>
        <w:t> </w:t>
      </w:r>
      <w:r>
        <w:rPr/>
        <w:t>they</w:t>
      </w:r>
      <w:r>
        <w:rPr>
          <w:spacing w:val="-47"/>
        </w:rPr>
        <w:t> </w:t>
      </w:r>
      <w:r>
        <w:rPr/>
        <w:t>be</w:t>
      </w:r>
      <w:r>
        <w:rPr>
          <w:spacing w:val="35"/>
        </w:rPr>
        <w:t> </w:t>
      </w:r>
      <w:r>
        <w:rPr/>
        <w:t>changes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identities,</w:t>
      </w:r>
      <w:r>
        <w:rPr>
          <w:spacing w:val="34"/>
        </w:rPr>
        <w:t> </w:t>
      </w:r>
      <w:r>
        <w:rPr/>
        <w:t>criticisms,</w:t>
      </w:r>
      <w:r>
        <w:rPr>
          <w:spacing w:val="35"/>
        </w:rPr>
        <w:t> </w:t>
      </w:r>
      <w:r>
        <w:rPr/>
        <w:t>or</w:t>
      </w:r>
      <w:r>
        <w:rPr>
          <w:spacing w:val="34"/>
        </w:rPr>
        <w:t> </w:t>
      </w:r>
      <w:r>
        <w:rPr/>
        <w:t>opinions.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endless</w:t>
      </w:r>
      <w:r>
        <w:rPr>
          <w:spacing w:val="34"/>
        </w:rPr>
        <w:t> </w:t>
      </w:r>
      <w:r>
        <w:rPr/>
        <w:t>stories</w:t>
      </w:r>
      <w:r>
        <w:rPr>
          <w:spacing w:val="-47"/>
        </w:rPr>
        <w:t> </w:t>
      </w:r>
      <w:r>
        <w:rPr/>
        <w:t>being</w:t>
      </w:r>
      <w:r>
        <w:rPr>
          <w:spacing w:val="-7"/>
        </w:rPr>
        <w:t> </w:t>
      </w:r>
      <w:r>
        <w:rPr/>
        <w:t>invoked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applied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control</w:t>
      </w:r>
      <w:r>
        <w:rPr>
          <w:spacing w:val="-8"/>
        </w:rPr>
        <w:t> </w:t>
      </w:r>
      <w:r>
        <w:rPr/>
        <w:t>projects</w:t>
      </w:r>
      <w:r>
        <w:rPr>
          <w:spacing w:val="-7"/>
        </w:rPr>
        <w:t> </w:t>
      </w:r>
      <w:r>
        <w:rPr/>
        <w:t>slow</w:t>
      </w:r>
      <w:r>
        <w:rPr>
          <w:spacing w:val="-6"/>
        </w:rPr>
        <w:t> </w:t>
      </w:r>
      <w:r>
        <w:rPr/>
        <w:t>attempts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sort</w:t>
      </w:r>
      <w:r>
        <w:rPr>
          <w:spacing w:val="-6"/>
        </w:rPr>
        <w:t> </w:t>
      </w:r>
      <w:r>
        <w:rPr/>
        <w:t>out</w:t>
      </w:r>
      <w:r>
        <w:rPr>
          <w:spacing w:val="-47"/>
        </w:rPr>
        <w:t> </w:t>
      </w:r>
      <w:r>
        <w:rPr/>
        <w:t>and</w:t>
      </w:r>
      <w:r>
        <w:rPr>
          <w:spacing w:val="12"/>
        </w:rPr>
        <w:t> </w:t>
      </w:r>
      <w:r>
        <w:rPr/>
        <w:t>analyze</w:t>
      </w:r>
      <w:r>
        <w:rPr>
          <w:spacing w:val="14"/>
        </w:rPr>
        <w:t> </w:t>
      </w:r>
      <w:r>
        <w:rPr/>
        <w:t>what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going</w:t>
      </w:r>
      <w:r>
        <w:rPr>
          <w:spacing w:val="12"/>
        </w:rPr>
        <w:t> </w:t>
      </w:r>
      <w:r>
        <w:rPr/>
        <w:t>on.</w:t>
      </w:r>
      <w:r>
        <w:rPr>
          <w:spacing w:val="14"/>
        </w:rPr>
        <w:t> </w:t>
      </w:r>
      <w:r>
        <w:rPr/>
        <w:t>But</w:t>
      </w:r>
      <w:r>
        <w:rPr>
          <w:spacing w:val="13"/>
        </w:rPr>
        <w:t> </w:t>
      </w:r>
      <w:r>
        <w:rPr/>
        <w:t>analysts</w:t>
      </w:r>
      <w:r>
        <w:rPr>
          <w:spacing w:val="12"/>
        </w:rPr>
        <w:t> </w:t>
      </w:r>
      <w:r>
        <w:rPr/>
        <w:t>trace</w:t>
      </w:r>
      <w:r>
        <w:rPr>
          <w:spacing w:val="12"/>
        </w:rPr>
        <w:t> </w:t>
      </w:r>
      <w:r>
        <w:rPr/>
        <w:t>contingencies</w:t>
      </w:r>
      <w:r>
        <w:rPr>
          <w:spacing w:val="14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-47"/>
        </w:rPr>
        <w:t> </w:t>
      </w:r>
      <w:r>
        <w:rPr/>
        <w:t>story-sets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disciplines,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they</w:t>
      </w:r>
      <w:r>
        <w:rPr>
          <w:spacing w:val="-4"/>
        </w:rPr>
        <w:t> </w:t>
      </w:r>
      <w:r>
        <w:rPr/>
        <w:t>also</w:t>
      </w:r>
      <w:r>
        <w:rPr>
          <w:spacing w:val="-6"/>
        </w:rPr>
        <w:t> </w:t>
      </w:r>
      <w:r>
        <w:rPr/>
        <w:t>look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balance,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need</w:t>
      </w:r>
      <w:r>
        <w:rPr>
          <w:spacing w:val="-47"/>
        </w:rPr>
        <w:t> </w:t>
      </w:r>
      <w:r>
        <w:rPr/>
        <w:t>not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reﬂected</w:t>
      </w:r>
      <w:r>
        <w:rPr>
          <w:spacing w:val="28"/>
        </w:rPr>
        <w:t> </w:t>
      </w:r>
      <w:r>
        <w:rPr/>
        <w:t>in</w:t>
      </w:r>
      <w:r>
        <w:rPr>
          <w:spacing w:val="30"/>
        </w:rPr>
        <w:t> </w:t>
      </w:r>
      <w:r>
        <w:rPr/>
        <w:t>any</w:t>
      </w:r>
      <w:r>
        <w:rPr>
          <w:spacing w:val="30"/>
        </w:rPr>
        <w:t> </w:t>
      </w:r>
      <w:r>
        <w:rPr/>
        <w:t>one</w:t>
      </w:r>
      <w:r>
        <w:rPr>
          <w:spacing w:val="30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stories</w:t>
      </w:r>
      <w:r>
        <w:rPr>
          <w:spacing w:val="30"/>
        </w:rPr>
        <w:t> </w:t>
      </w:r>
      <w:r>
        <w:rPr/>
        <w:t>current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realms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a</w:t>
      </w:r>
      <w:r>
        <w:rPr>
          <w:spacing w:val="-47"/>
        </w:rPr>
        <w:t> </w:t>
      </w:r>
      <w:r>
        <w:rPr/>
        <w:t>regime.</w:t>
      </w:r>
      <w:r>
        <w:rPr>
          <w:spacing w:val="29"/>
        </w:rPr>
        <w:t> </w:t>
      </w:r>
      <w:r>
        <w:rPr/>
        <w:t>Change</w:t>
      </w:r>
      <w:r>
        <w:rPr>
          <w:spacing w:val="31"/>
        </w:rPr>
        <w:t> </w:t>
      </w:r>
      <w:r>
        <w:rPr/>
        <w:t>in</w:t>
      </w:r>
      <w:r>
        <w:rPr>
          <w:spacing w:val="29"/>
        </w:rPr>
        <w:t> </w:t>
      </w:r>
      <w:r>
        <w:rPr/>
        <w:t>values</w:t>
      </w:r>
      <w:r>
        <w:rPr>
          <w:spacing w:val="31"/>
        </w:rPr>
        <w:t> </w:t>
      </w:r>
      <w:r>
        <w:rPr/>
        <w:t>derives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fault</w:t>
      </w:r>
      <w:r>
        <w:rPr>
          <w:spacing w:val="32"/>
        </w:rPr>
        <w:t> </w:t>
      </w:r>
      <w:r>
        <w:rPr/>
        <w:t>lines</w:t>
      </w:r>
      <w:r>
        <w:rPr>
          <w:spacing w:val="29"/>
        </w:rPr>
        <w:t> </w:t>
      </w:r>
      <w:r>
        <w:rPr/>
        <w:t>in</w:t>
      </w:r>
      <w:r>
        <w:rPr>
          <w:spacing w:val="31"/>
        </w:rPr>
        <w:t> </w:t>
      </w:r>
      <w:r>
        <w:rPr/>
        <w:t>social</w:t>
      </w:r>
      <w:r>
        <w:rPr>
          <w:spacing w:val="29"/>
        </w:rPr>
        <w:t> </w:t>
      </w:r>
      <w:r>
        <w:rPr/>
        <w:t>patterns</w:t>
      </w:r>
      <w:r>
        <w:rPr>
          <w:spacing w:val="-47"/>
        </w:rPr>
        <w:t> </w:t>
      </w:r>
      <w:r>
        <w:rPr/>
        <w:t>thrown</w:t>
      </w:r>
      <w:r>
        <w:rPr>
          <w:spacing w:val="-5"/>
        </w:rPr>
        <w:t> </w:t>
      </w:r>
      <w:r>
        <w:rPr/>
        <w:t>up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turmoil,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social</w:t>
      </w:r>
      <w:r>
        <w:rPr>
          <w:spacing w:val="-3"/>
        </w:rPr>
        <w:t> </w:t>
      </w:r>
      <w:r>
        <w:rPr/>
        <w:t>movements,</w:t>
      </w:r>
      <w:r>
        <w:rPr>
          <w:spacing w:val="-5"/>
        </w:rPr>
        <w:t> </w:t>
      </w:r>
      <w:r>
        <w:rPr/>
        <w:t>wars,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revolutions.</w:t>
      </w:r>
      <w:r>
        <w:rPr>
          <w:spacing w:val="-47"/>
        </w:rPr>
        <w:t> </w:t>
      </w:r>
      <w:r>
        <w:rPr/>
        <w:t>Social</w:t>
      </w:r>
      <w:r>
        <w:rPr>
          <w:spacing w:val="19"/>
        </w:rPr>
        <w:t> </w:t>
      </w:r>
      <w:r>
        <w:rPr/>
        <w:t>formation</w:t>
      </w:r>
      <w:r>
        <w:rPr>
          <w:spacing w:val="20"/>
        </w:rPr>
        <w:t> </w:t>
      </w:r>
      <w:r>
        <w:rPr/>
        <w:t>must</w:t>
      </w:r>
      <w:r>
        <w:rPr>
          <w:spacing w:val="20"/>
        </w:rPr>
        <w:t> </w:t>
      </w:r>
      <w:r>
        <w:rPr/>
        <w:t>sustain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regenerate</w:t>
      </w:r>
      <w:r>
        <w:rPr>
          <w:spacing w:val="20"/>
        </w:rPr>
        <w:t> </w:t>
      </w:r>
      <w:r>
        <w:rPr/>
        <w:t>itself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/>
        <w:t>within</w:t>
      </w:r>
      <w:r>
        <w:rPr>
          <w:spacing w:val="20"/>
        </w:rPr>
        <w:t> </w:t>
      </w:r>
      <w:r>
        <w:rPr/>
        <w:t>it-</w:t>
      </w:r>
      <w:r>
        <w:rPr>
          <w:spacing w:val="1"/>
        </w:rPr>
        <w:t> </w:t>
      </w:r>
      <w:r>
        <w:rPr/>
        <w:t>self,</w:t>
      </w:r>
      <w:r>
        <w:rPr>
          <w:spacing w:val="3"/>
        </w:rPr>
        <w:t> </w:t>
      </w:r>
      <w:r>
        <w:rPr/>
        <w:t>but</w:t>
      </w:r>
      <w:r>
        <w:rPr>
          <w:spacing w:val="4"/>
        </w:rPr>
        <w:t> </w:t>
      </w:r>
      <w:r>
        <w:rPr/>
        <w:t>each</w:t>
      </w:r>
      <w:r>
        <w:rPr>
          <w:spacing w:val="4"/>
        </w:rPr>
        <w:t> </w:t>
      </w:r>
      <w:r>
        <w:rPr/>
        <w:t>such</w:t>
      </w:r>
      <w:r>
        <w:rPr>
          <w:spacing w:val="4"/>
        </w:rPr>
        <w:t> </w:t>
      </w:r>
      <w:r>
        <w:rPr/>
        <w:t>process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shaped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context.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wholistic</w:t>
      </w:r>
      <w:r>
        <w:rPr>
          <w:spacing w:val="4"/>
        </w:rPr>
        <w:t> </w:t>
      </w:r>
      <w:r>
        <w:rPr/>
        <w:t>context</w:t>
      </w:r>
      <w:r>
        <w:rPr>
          <w:spacing w:val="-47"/>
        </w:rPr>
        <w:t> </w:t>
      </w:r>
      <w:r>
        <w:rPr/>
        <w:t>has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tangible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impact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process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do</w:t>
      </w:r>
      <w:r>
        <w:rPr>
          <w:spacing w:val="-9"/>
        </w:rPr>
        <w:t> </w:t>
      </w:r>
      <w:r>
        <w:rPr/>
        <w:t>direct</w:t>
      </w:r>
      <w:r>
        <w:rPr>
          <w:spacing w:val="-8"/>
        </w:rPr>
        <w:t> </w:t>
      </w:r>
      <w:r>
        <w:rPr/>
        <w:t>local</w:t>
      </w:r>
      <w:r>
        <w:rPr>
          <w:spacing w:val="-8"/>
        </w:rPr>
        <w:t> </w:t>
      </w:r>
      <w:r>
        <w:rPr/>
        <w:t>forces,</w:t>
      </w:r>
      <w:r>
        <w:rPr>
          <w:spacing w:val="-9"/>
        </w:rPr>
        <w:t> </w:t>
      </w:r>
      <w:r>
        <w:rPr/>
        <w:t>which</w:t>
      </w:r>
      <w:r>
        <w:rPr>
          <w:spacing w:val="-47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fully</w:t>
      </w:r>
      <w:r>
        <w:rPr>
          <w:spacing w:val="22"/>
        </w:rPr>
        <w:t> </w:t>
      </w:r>
      <w:r>
        <w:rPr/>
        <w:t>accounted</w:t>
      </w:r>
      <w:r>
        <w:rPr>
          <w:spacing w:val="22"/>
        </w:rPr>
        <w:t> </w:t>
      </w:r>
      <w:r>
        <w:rPr/>
        <w:t>for</w:t>
      </w:r>
      <w:r>
        <w:rPr>
          <w:spacing w:val="20"/>
        </w:rPr>
        <w:t> </w:t>
      </w:r>
      <w:r>
        <w:rPr/>
        <w:t>only</w:t>
      </w:r>
      <w:r>
        <w:rPr>
          <w:spacing w:val="22"/>
        </w:rPr>
        <w:t> </w:t>
      </w:r>
      <w:r>
        <w:rPr/>
        <w:t>within</w:t>
      </w:r>
      <w:r>
        <w:rPr>
          <w:spacing w:val="20"/>
        </w:rPr>
        <w:t> </w:t>
      </w:r>
      <w:r>
        <w:rPr/>
        <w:t>its</w:t>
      </w:r>
      <w:r>
        <w:rPr>
          <w:spacing w:val="22"/>
        </w:rPr>
        <w:t> </w:t>
      </w:r>
      <w:r>
        <w:rPr/>
        <w:t>hegemony.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regime</w:t>
      </w:r>
      <w:r>
        <w:rPr>
          <w:spacing w:val="22"/>
        </w:rPr>
        <w:t> </w:t>
      </w:r>
      <w:r>
        <w:rPr/>
        <w:t>may</w:t>
      </w:r>
      <w:r>
        <w:rPr>
          <w:spacing w:val="-47"/>
        </w:rPr>
        <w:t> </w:t>
      </w:r>
      <w:r>
        <w:rPr/>
        <w:t>offer</w:t>
      </w:r>
      <w:r>
        <w:rPr>
          <w:spacing w:val="23"/>
        </w:rPr>
        <w:t> </w:t>
      </w:r>
      <w:r>
        <w:rPr/>
        <w:t>native</w:t>
      </w:r>
      <w:r>
        <w:rPr>
          <w:spacing w:val="23"/>
        </w:rPr>
        <w:t> </w:t>
      </w:r>
      <w:r>
        <w:rPr/>
        <w:t>theory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middle-range</w:t>
      </w:r>
      <w:r>
        <w:rPr>
          <w:spacing w:val="23"/>
        </w:rPr>
        <w:t> </w:t>
      </w:r>
      <w:r>
        <w:rPr/>
        <w:t>order.</w:t>
      </w:r>
      <w:r>
        <w:rPr>
          <w:spacing w:val="23"/>
        </w:rPr>
        <w:t> </w:t>
      </w:r>
      <w:r>
        <w:rPr>
          <w:i/>
        </w:rPr>
        <w:t>Middle-range</w:t>
      </w:r>
      <w:r>
        <w:rPr>
          <w:i/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relative</w:t>
      </w:r>
      <w:r>
        <w:rPr>
          <w:spacing w:val="-47"/>
        </w:rPr>
        <w:t> </w:t>
      </w:r>
      <w:r>
        <w:rPr/>
        <w:t>term.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smallest</w:t>
      </w:r>
      <w:r>
        <w:rPr>
          <w:spacing w:val="3"/>
        </w:rPr>
        <w:t> </w:t>
      </w:r>
      <w:r>
        <w:rPr/>
        <w:t>scope,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time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actions,</w:t>
      </w:r>
      <w:r>
        <w:rPr>
          <w:spacing w:val="2"/>
        </w:rPr>
        <w:t> </w:t>
      </w:r>
      <w:r>
        <w:rPr/>
        <w:t>for</w:t>
      </w:r>
      <w:r>
        <w:rPr>
          <w:spacing w:val="4"/>
        </w:rPr>
        <w:t> </w:t>
      </w:r>
      <w:r>
        <w:rPr/>
        <w:t>self-reproduc-</w:t>
      </w:r>
      <w:r>
        <w:rPr>
          <w:spacing w:val="-47"/>
        </w:rPr>
        <w:t> </w:t>
      </w:r>
      <w:r>
        <w:rPr/>
        <w:t>ing</w:t>
      </w:r>
      <w:r>
        <w:rPr>
          <w:spacing w:val="7"/>
        </w:rPr>
        <w:t> </w:t>
      </w:r>
      <w:r>
        <w:rPr/>
        <w:t>formations.</w:t>
      </w:r>
      <w:r>
        <w:rPr>
          <w:spacing w:val="7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also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largest</w:t>
      </w:r>
      <w:r>
        <w:rPr>
          <w:spacing w:val="7"/>
        </w:rPr>
        <w:t> </w:t>
      </w:r>
      <w:r>
        <w:rPr/>
        <w:t>scope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yields</w:t>
      </w:r>
      <w:r>
        <w:rPr>
          <w:spacing w:val="8"/>
        </w:rPr>
        <w:t> </w:t>
      </w:r>
      <w:r>
        <w:rPr/>
        <w:t>interpretable</w:t>
      </w:r>
      <w:r>
        <w:rPr>
          <w:spacing w:val="7"/>
        </w:rPr>
        <w:t> </w:t>
      </w:r>
      <w:r>
        <w:rPr/>
        <w:t>ac-</w:t>
      </w:r>
      <w:r>
        <w:rPr>
          <w:spacing w:val="-47"/>
        </w:rPr>
        <w:t> </w:t>
      </w:r>
      <w:r>
        <w:rPr/>
        <w:t>counts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stories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do</w:t>
      </w:r>
      <w:r>
        <w:rPr>
          <w:spacing w:val="12"/>
        </w:rPr>
        <w:t> </w:t>
      </w:r>
      <w:r>
        <w:rPr/>
        <w:t>not</w:t>
      </w:r>
      <w:r>
        <w:rPr>
          <w:spacing w:val="12"/>
        </w:rPr>
        <w:t> </w:t>
      </w:r>
      <w:r>
        <w:rPr/>
        <w:t>require</w:t>
      </w:r>
      <w:r>
        <w:rPr>
          <w:spacing w:val="13"/>
        </w:rPr>
        <w:t> </w:t>
      </w:r>
      <w:r>
        <w:rPr/>
        <w:t>reference</w:t>
      </w:r>
      <w:r>
        <w:rPr>
          <w:spacing w:val="14"/>
        </w:rPr>
        <w:t> </w:t>
      </w:r>
      <w:r>
        <w:rPr/>
        <w:t>to</w:t>
      </w:r>
      <w:r>
        <w:rPr>
          <w:spacing w:val="12"/>
        </w:rPr>
        <w:t> </w:t>
      </w:r>
      <w:r>
        <w:rPr/>
        <w:t>unobservables,</w:t>
      </w:r>
      <w:r>
        <w:rPr>
          <w:spacing w:val="12"/>
        </w:rPr>
        <w:t> </w:t>
      </w:r>
      <w:r>
        <w:rPr/>
        <w:t>such</w:t>
      </w:r>
    </w:p>
    <w:p>
      <w:pPr>
        <w:spacing w:after="0" w:line="230" w:lineRule="auto"/>
        <w:jc w:val="right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as the evaluation, judgments, and preferences that are unsaid or unin-</w:t>
      </w:r>
      <w:r>
        <w:rPr>
          <w:spacing w:val="-47"/>
        </w:rPr>
        <w:t> </w:t>
      </w:r>
      <w:r>
        <w:rPr/>
        <w:t>formed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social</w:t>
      </w:r>
      <w:r>
        <w:rPr>
          <w:spacing w:val="11"/>
        </w:rPr>
        <w:t> </w:t>
      </w:r>
      <w:r>
        <w:rPr/>
        <w:t>interactions.</w:t>
      </w:r>
    </w:p>
    <w:p>
      <w:pPr>
        <w:pStyle w:val="BodyText"/>
        <w:spacing w:line="230" w:lineRule="auto" w:before="1"/>
        <w:ind w:right="112" w:firstLine="198"/>
      </w:pPr>
      <w:r>
        <w:rPr/>
        <w:t>These last three chapters deal with social formation that is of larger</w:t>
      </w:r>
      <w:r>
        <w:rPr>
          <w:spacing w:val="1"/>
        </w:rPr>
        <w:t> </w:t>
      </w:r>
      <w:r>
        <w:rPr/>
        <w:t>scope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tournament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longer</w:t>
      </w:r>
      <w:r>
        <w:rPr>
          <w:spacing w:val="-4"/>
        </w:rPr>
        <w:t> </w:t>
      </w:r>
      <w:r>
        <w:rPr/>
        <w:t>duration</w:t>
      </w:r>
      <w:r>
        <w:rPr>
          <w:spacing w:val="-5"/>
        </w:rPr>
        <w:t> </w:t>
      </w:r>
      <w:r>
        <w:rPr/>
        <w:t>than</w:t>
      </w:r>
      <w:r>
        <w:rPr>
          <w:spacing w:val="-2"/>
        </w:rPr>
        <w:t> </w:t>
      </w:r>
      <w:r>
        <w:rPr/>
        <w:t>Mardi</w:t>
      </w:r>
      <w:r>
        <w:rPr>
          <w:spacing w:val="-4"/>
        </w:rPr>
        <w:t> </w:t>
      </w:r>
      <w:r>
        <w:rPr/>
        <w:t>Gras.</w:t>
      </w:r>
      <w:r>
        <w:rPr>
          <w:spacing w:val="-4"/>
        </w:rPr>
        <w:t> </w:t>
      </w:r>
      <w:r>
        <w:rPr/>
        <w:t>This</w:t>
      </w:r>
      <w:r>
        <w:rPr>
          <w:spacing w:val="-48"/>
        </w:rPr>
        <w:t> </w:t>
      </w:r>
      <w:r>
        <w:rPr/>
        <w:t>is formation that is not at an extreme of ambage or ambiguity and</w:t>
      </w:r>
      <w:r>
        <w:rPr>
          <w:spacing w:val="1"/>
        </w:rPr>
        <w:t> </w:t>
      </w:r>
      <w:r>
        <w:rPr/>
        <w:t>which is thus less simple to describe and theorize than tournament or</w:t>
      </w:r>
      <w:r>
        <w:rPr>
          <w:spacing w:val="1"/>
        </w:rPr>
        <w:t> </w:t>
      </w:r>
      <w:r>
        <w:rPr/>
        <w:t>Mardi Gras. Computations of decoupling are required in the calculus</w:t>
      </w:r>
      <w:r>
        <w:rPr>
          <w:spacing w:val="1"/>
        </w:rPr>
        <w:t> </w:t>
      </w:r>
      <w:r>
        <w:rPr>
          <w:w w:val="95"/>
        </w:rPr>
        <w:t>for trade-offs among ambage, ambiguity, and contingency. As attention</w:t>
      </w:r>
      <w:r>
        <w:rPr>
          <w:spacing w:val="1"/>
          <w:w w:val="95"/>
        </w:rPr>
        <w:t> </w:t>
      </w:r>
      <w:r>
        <w:rPr/>
        <w:t>shifts to this larger scale, analysis requires more explicit attention to</w:t>
      </w:r>
      <w:bookmarkStart w:name="6.2. Theories of Values" w:id="389"/>
      <w:bookmarkEnd w:id="389"/>
      <w:r>
        <w:rPr/>
      </w:r>
      <w:r>
        <w:rPr>
          <w:spacing w:val="1"/>
        </w:rPr>
        <w:t> </w:t>
      </w:r>
      <w:bookmarkStart w:name="_bookmark188" w:id="390"/>
      <w:bookmarkEnd w:id="390"/>
      <w:r>
        <w:rPr/>
        <w:t>de/coupling—just</w:t>
      </w:r>
      <w:r>
        <w:rPr/>
        <w:t> as we become more attentive to decoupling when,</w:t>
      </w:r>
      <w:r>
        <w:rPr>
          <w:spacing w:val="1"/>
        </w:rPr>
        <w:t> </w:t>
      </w:r>
      <w:r>
        <w:rPr/>
        <w:t>in</w:t>
      </w:r>
      <w:r>
        <w:rPr>
          <w:spacing w:val="-10"/>
        </w:rPr>
        <w:t> </w:t>
      </w:r>
      <w:r>
        <w:rPr/>
        <w:t>ordinary</w:t>
      </w:r>
      <w:r>
        <w:rPr>
          <w:spacing w:val="-9"/>
        </w:rPr>
        <w:t> </w:t>
      </w:r>
      <w:r>
        <w:rPr/>
        <w:t>life,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move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conversation,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instinctive</w:t>
      </w:r>
      <w:r>
        <w:rPr>
          <w:spacing w:val="-9"/>
        </w:rPr>
        <w:t> </w:t>
      </w:r>
      <w:r>
        <w:rPr/>
        <w:t>decou-</w:t>
      </w:r>
      <w:r>
        <w:rPr>
          <w:spacing w:val="-47"/>
        </w:rPr>
        <w:t> </w:t>
      </w:r>
      <w:r>
        <w:rPr/>
        <w:t>plings,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arranging</w:t>
      </w:r>
      <w:r>
        <w:rPr>
          <w:spacing w:val="9"/>
        </w:rPr>
        <w:t> </w:t>
      </w:r>
      <w:r>
        <w:rPr/>
        <w:t>agendas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their</w:t>
      </w:r>
      <w:r>
        <w:rPr>
          <w:spacing w:val="9"/>
        </w:rPr>
        <w:t> </w:t>
      </w:r>
      <w:r>
        <w:rPr/>
        <w:t>strategic</w:t>
      </w:r>
      <w:r>
        <w:rPr>
          <w:spacing w:val="9"/>
        </w:rPr>
        <w:t> </w:t>
      </w:r>
      <w:r>
        <w:rPr/>
        <w:t>de/couplings.</w:t>
      </w:r>
    </w:p>
    <w:p>
      <w:pPr>
        <w:pStyle w:val="BodyText"/>
        <w:spacing w:line="230" w:lineRule="auto" w:before="4"/>
        <w:ind w:right="110" w:firstLine="198"/>
      </w:pPr>
      <w:r>
        <w:rPr/>
        <w:t>Only pervasive de/coupling can permit formations that encompass</w:t>
      </w:r>
      <w:r>
        <w:rPr>
          <w:spacing w:val="1"/>
        </w:rPr>
        <w:t> </w:t>
      </w:r>
      <w:r>
        <w:rPr/>
        <w:t>many disciplines and networks and much history, which is to say, can</w:t>
      </w:r>
      <w:r>
        <w:rPr>
          <w:spacing w:val="-47"/>
        </w:rPr>
        <w:t> </w:t>
      </w:r>
      <w:r>
        <w:rPr/>
        <w:t>permit regimes. A regime builds in conﬂict but achieves some ﬂexibil-</w:t>
      </w:r>
      <w:r>
        <w:rPr>
          <w:spacing w:val="-47"/>
        </w:rPr>
        <w:t> </w:t>
      </w:r>
      <w:r>
        <w:rPr/>
        <w:t>ity and some potential for the exercise of control. Conﬂict can be set as</w:t>
      </w:r>
      <w:r>
        <w:rPr>
          <w:spacing w:val="-47"/>
        </w:rPr>
        <w:t> </w:t>
      </w:r>
      <w:r>
        <w:rPr/>
        <w:t>a</w:t>
      </w:r>
      <w:r>
        <w:rPr>
          <w:spacing w:val="-6"/>
        </w:rPr>
        <w:t> </w:t>
      </w:r>
      <w:r>
        <w:rPr/>
        <w:t>dual</w:t>
      </w:r>
      <w:r>
        <w:rPr>
          <w:spacing w:val="-8"/>
        </w:rPr>
        <w:t> </w:t>
      </w:r>
      <w:r>
        <w:rPr/>
        <w:t>face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solidarity,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two</w:t>
      </w:r>
      <w:r>
        <w:rPr>
          <w:spacing w:val="-6"/>
        </w:rPr>
        <w:t> </w:t>
      </w:r>
      <w:r>
        <w:rPr/>
        <w:t>together</w:t>
      </w:r>
      <w:r>
        <w:rPr>
          <w:spacing w:val="-7"/>
        </w:rPr>
        <w:t> </w:t>
      </w:r>
      <w:r>
        <w:rPr/>
        <w:t>offering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decoupling</w:t>
      </w:r>
      <w:r>
        <w:rPr>
          <w:spacing w:val="-8"/>
        </w:rPr>
        <w:t> </w:t>
      </w:r>
      <w:r>
        <w:rPr/>
        <w:t>and</w:t>
      </w:r>
      <w:r>
        <w:rPr>
          <w:spacing w:val="-48"/>
        </w:rPr>
        <w:t> </w:t>
      </w:r>
      <w:r>
        <w:rPr/>
        <w:t>integration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regime.</w:t>
      </w:r>
      <w:r>
        <w:rPr>
          <w:spacing w:val="-7"/>
        </w:rPr>
        <w:t> </w:t>
      </w:r>
      <w:r>
        <w:rPr/>
        <w:t>Bring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mind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Europe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power-</w:t>
      </w:r>
      <w:r>
        <w:rPr>
          <w:spacing w:val="-48"/>
        </w:rPr>
        <w:t> </w:t>
      </w:r>
      <w:r>
        <w:rPr/>
        <w:t>ful rhetoric of “the working class” versus “capitalist exploitation” that</w:t>
      </w:r>
      <w:r>
        <w:rPr>
          <w:spacing w:val="-47"/>
        </w:rPr>
        <w:t> </w:t>
      </w:r>
      <w:r>
        <w:rPr/>
        <w:t>marked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control</w:t>
      </w:r>
      <w:r>
        <w:rPr>
          <w:spacing w:val="-8"/>
        </w:rPr>
        <w:t> </w:t>
      </w:r>
      <w:r>
        <w:rPr/>
        <w:t>regime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Left,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Socialist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Social</w:t>
      </w:r>
      <w:r>
        <w:rPr>
          <w:spacing w:val="-9"/>
        </w:rPr>
        <w:t> </w:t>
      </w:r>
      <w:r>
        <w:rPr/>
        <w:t>Democratic</w:t>
      </w:r>
      <w:r>
        <w:rPr>
          <w:spacing w:val="-48"/>
        </w:rPr>
        <w:t> </w:t>
      </w:r>
      <w:r>
        <w:rPr/>
        <w:t>parties and unions at the fore. The contrasting realms of an overarch-</w:t>
      </w:r>
      <w:r>
        <w:rPr>
          <w:spacing w:val="1"/>
        </w:rPr>
        <w:t> </w:t>
      </w:r>
      <w:r>
        <w:rPr/>
        <w:t>ing</w:t>
      </w:r>
      <w:r>
        <w:rPr>
          <w:spacing w:val="-10"/>
        </w:rPr>
        <w:t> </w:t>
      </w:r>
      <w:r>
        <w:rPr/>
        <w:t>control</w:t>
      </w:r>
      <w:r>
        <w:rPr>
          <w:spacing w:val="-7"/>
        </w:rPr>
        <w:t> </w:t>
      </w:r>
      <w:r>
        <w:rPr/>
        <w:t>regime</w:t>
      </w:r>
      <w:r>
        <w:rPr>
          <w:spacing w:val="-10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“horizontal”</w:t>
      </w:r>
      <w:r>
        <w:rPr>
          <w:spacing w:val="-8"/>
        </w:rPr>
        <w:t> </w:t>
      </w:r>
      <w:r>
        <w:rPr/>
        <w:t>milieu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workers</w:t>
      </w:r>
      <w:r>
        <w:rPr>
          <w:spacing w:val="-10"/>
        </w:rPr>
        <w:t> </w:t>
      </w:r>
      <w:r>
        <w:rPr/>
        <w:t>before</w:t>
      </w:r>
      <w:r>
        <w:rPr>
          <w:spacing w:val="-47"/>
        </w:rPr>
        <w:t> </w:t>
      </w:r>
      <w:r>
        <w:rPr/>
        <w:t>and after industrial work, as contrasted with the realm of “capitalist</w:t>
      </w:r>
      <w:r>
        <w:rPr>
          <w:spacing w:val="1"/>
        </w:rPr>
        <w:t> </w:t>
      </w:r>
      <w:r>
        <w:rPr/>
        <w:t>production,” in which subordination under the rules was enforced</w:t>
      </w:r>
      <w:r>
        <w:rPr>
          <w:spacing w:val="1"/>
        </w:rPr>
        <w:t> </w:t>
      </w:r>
      <w:r>
        <w:rPr/>
        <w:t>(thus</w:t>
      </w:r>
      <w:r>
        <w:rPr>
          <w:spacing w:val="10"/>
        </w:rPr>
        <w:t> </w:t>
      </w:r>
      <w:r>
        <w:rPr/>
        <w:t>vertically</w:t>
      </w:r>
      <w:r>
        <w:rPr>
          <w:spacing w:val="11"/>
        </w:rPr>
        <w:t> </w:t>
      </w:r>
      <w:r>
        <w:rPr/>
        <w:t>structured).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30"/>
        </w:numPr>
        <w:tabs>
          <w:tab w:pos="2542" w:val="left" w:leader="none"/>
        </w:tabs>
        <w:spacing w:line="240" w:lineRule="auto" w:before="166" w:after="0"/>
        <w:ind w:left="2541" w:right="0" w:hanging="361"/>
        <w:jc w:val="left"/>
      </w:pPr>
      <w:hyperlink w:history="true" w:anchor="_bookmark4">
        <w:r>
          <w:rPr/>
          <w:t>Theories of</w:t>
        </w:r>
        <w:r>
          <w:rPr>
            <w:spacing w:val="1"/>
          </w:rPr>
          <w:t> </w:t>
        </w:r>
        <w:r>
          <w:rPr/>
          <w:t>Values</w:t>
        </w:r>
      </w:hyperlink>
    </w:p>
    <w:p>
      <w:pPr>
        <w:pStyle w:val="BodyText"/>
        <w:spacing w:before="3"/>
        <w:ind w:left="0"/>
        <w:jc w:val="left"/>
        <w:rPr>
          <w:b/>
          <w:sz w:val="21"/>
        </w:rPr>
      </w:pPr>
    </w:p>
    <w:p>
      <w:pPr>
        <w:pStyle w:val="BodyText"/>
        <w:spacing w:line="230" w:lineRule="auto"/>
        <w:ind w:right="110"/>
      </w:pPr>
      <w:r>
        <w:rPr/>
        <w:t>Conventional</w:t>
      </w:r>
      <w:r>
        <w:rPr>
          <w:spacing w:val="-8"/>
        </w:rPr>
        <w:t> </w:t>
      </w:r>
      <w:r>
        <w:rPr/>
        <w:t>usage</w:t>
      </w:r>
      <w:r>
        <w:rPr>
          <w:spacing w:val="-8"/>
        </w:rPr>
        <w:t> </w:t>
      </w:r>
      <w:r>
        <w:rPr/>
        <w:t>differentiates</w:t>
      </w:r>
      <w:r>
        <w:rPr>
          <w:spacing w:val="-7"/>
        </w:rPr>
        <w:t> </w:t>
      </w:r>
      <w:r>
        <w:rPr/>
        <w:t>value</w:t>
      </w:r>
      <w:r>
        <w:rPr>
          <w:spacing w:val="-8"/>
        </w:rPr>
        <w:t> </w:t>
      </w:r>
      <w:r>
        <w:rPr/>
        <w:t>facets</w:t>
      </w:r>
      <w:r>
        <w:rPr>
          <w:spacing w:val="-8"/>
        </w:rPr>
        <w:t> </w:t>
      </w:r>
      <w:r>
        <w:rPr/>
        <w:t>central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social</w:t>
      </w:r>
      <w:r>
        <w:rPr>
          <w:spacing w:val="-8"/>
        </w:rPr>
        <w:t> </w:t>
      </w:r>
      <w:r>
        <w:rPr/>
        <w:t>process,</w:t>
      </w:r>
      <w:r>
        <w:rPr>
          <w:spacing w:val="-47"/>
        </w:rPr>
        <w:t> </w:t>
      </w:r>
      <w:r>
        <w:rPr/>
        <w:t>called values proper or ends, from peripheral value-facets, called atti-</w:t>
      </w:r>
      <w:r>
        <w:rPr>
          <w:spacing w:val="1"/>
        </w:rPr>
        <w:t> </w:t>
      </w:r>
      <w:r>
        <w:rPr/>
        <w:t>tudes. Values do appear also in styles and in rhetorics. But a regime is</w:t>
      </w:r>
      <w:r>
        <w:rPr>
          <w:spacing w:val="-47"/>
        </w:rPr>
        <w:t> </w:t>
      </w:r>
      <w:r>
        <w:rPr/>
        <w:t>mobilized around values through social interactions that prevent as</w:t>
      </w:r>
      <w:r>
        <w:rPr>
          <w:spacing w:val="1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generate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actions.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economy,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busi-</w:t>
      </w:r>
      <w:r>
        <w:rPr>
          <w:spacing w:val="-47"/>
        </w:rPr>
        <w:t> </w:t>
      </w:r>
      <w:r>
        <w:rPr/>
        <w:t>ness</w:t>
      </w:r>
      <w:r>
        <w:rPr>
          <w:spacing w:val="10"/>
        </w:rPr>
        <w:t> </w:t>
      </w:r>
      <w:r>
        <w:rPr/>
        <w:t>value</w:t>
      </w:r>
      <w:r>
        <w:rPr>
          <w:spacing w:val="10"/>
        </w:rPr>
        <w:t> </w:t>
      </w:r>
      <w:r>
        <w:rPr/>
        <w:t>calibrated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money.</w:t>
      </w:r>
    </w:p>
    <w:p>
      <w:pPr>
        <w:pStyle w:val="BodyText"/>
        <w:spacing w:line="230" w:lineRule="auto" w:before="3"/>
        <w:ind w:right="112" w:firstLine="198"/>
      </w:pPr>
      <w:r>
        <w:rPr/>
        <w:t>As values mediate between stories, control regimes split out realms.</w:t>
      </w:r>
      <w:r>
        <w:rPr>
          <w:spacing w:val="-47"/>
        </w:rPr>
        <w:t> </w:t>
      </w:r>
      <w:r>
        <w:rPr/>
        <w:t>Developing a soothing nostrum is a chief concern, but nostrums also</w:t>
      </w:r>
      <w:r>
        <w:rPr>
          <w:spacing w:val="1"/>
        </w:rPr>
        <w:t> </w:t>
      </w:r>
      <w:r>
        <w:rPr/>
        <w:t>provide materials for effective switching. Multiple descriptions are</w:t>
      </w:r>
      <w:r>
        <w:rPr>
          <w:spacing w:val="1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serve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plausible</w:t>
      </w:r>
      <w:r>
        <w:rPr>
          <w:spacing w:val="-7"/>
        </w:rPr>
        <w:t> </w:t>
      </w:r>
      <w:r>
        <w:rPr/>
        <w:t>description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course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some</w:t>
      </w:r>
      <w:r>
        <w:rPr>
          <w:spacing w:val="-7"/>
        </w:rPr>
        <w:t> </w:t>
      </w:r>
      <w:r>
        <w:rPr/>
        <w:t>value</w:t>
      </w:r>
      <w:r>
        <w:rPr>
          <w:spacing w:val="-48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situation.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goals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device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bridges</w:t>
      </w:r>
      <w:r>
        <w:rPr>
          <w:spacing w:val="-4"/>
        </w:rPr>
        <w:t> </w:t>
      </w:r>
      <w:r>
        <w:rPr/>
        <w:t>contradictions,</w:t>
      </w:r>
      <w:r>
        <w:rPr>
          <w:spacing w:val="-4"/>
        </w:rPr>
        <w:t> </w:t>
      </w:r>
      <w:r>
        <w:rPr/>
        <w:t>goals</w:t>
      </w:r>
      <w:r>
        <w:rPr>
          <w:spacing w:val="-48"/>
        </w:rPr>
        <w:t> </w:t>
      </w:r>
      <w:r>
        <w:rPr/>
        <w:t>stereotyped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values.</w:t>
      </w:r>
      <w:r>
        <w:rPr>
          <w:spacing w:val="-9"/>
        </w:rPr>
        <w:t> </w:t>
      </w:r>
      <w:r>
        <w:rPr/>
        <w:t>So</w:t>
      </w:r>
      <w:r>
        <w:rPr>
          <w:spacing w:val="-8"/>
        </w:rPr>
        <w:t> </w:t>
      </w:r>
      <w:r>
        <w:rPr/>
        <w:t>values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peculiar</w:t>
      </w:r>
      <w:r>
        <w:rPr>
          <w:spacing w:val="-9"/>
        </w:rPr>
        <w:t> </w:t>
      </w:r>
      <w:r>
        <w:rPr/>
        <w:t>hybrid</w:t>
      </w:r>
      <w:r>
        <w:rPr>
          <w:spacing w:val="-8"/>
        </w:rPr>
        <w:t> </w:t>
      </w:r>
      <w:r>
        <w:rPr/>
        <w:t>between</w:t>
      </w:r>
      <w:r>
        <w:rPr>
          <w:spacing w:val="-48"/>
        </w:rPr>
        <w:t> </w:t>
      </w:r>
      <w:r>
        <w:rPr/>
        <w:t>socially programmed reproduction of regime, on the one hand, and</w:t>
      </w:r>
      <w:r>
        <w:rPr>
          <w:spacing w:val="1"/>
        </w:rPr>
        <w:t> </w:t>
      </w:r>
      <w:r>
        <w:rPr/>
        <w:t>idiosyncratic</w:t>
      </w:r>
      <w:r>
        <w:rPr>
          <w:spacing w:val="16"/>
        </w:rPr>
        <w:t> </w:t>
      </w:r>
      <w:r>
        <w:rPr/>
        <w:t>actions</w:t>
      </w:r>
      <w:r>
        <w:rPr>
          <w:spacing w:val="16"/>
        </w:rPr>
        <w:t> </w:t>
      </w:r>
      <w:r>
        <w:rPr/>
        <w:t>by</w:t>
      </w:r>
      <w:r>
        <w:rPr>
          <w:spacing w:val="17"/>
        </w:rPr>
        <w:t> </w:t>
      </w:r>
      <w:r>
        <w:rPr/>
        <w:t>identities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other.</w:t>
      </w:r>
      <w:r>
        <w:rPr>
          <w:spacing w:val="16"/>
        </w:rPr>
        <w:t> </w:t>
      </w:r>
      <w:r>
        <w:rPr/>
        <w:t>Identities</w:t>
      </w:r>
      <w:r>
        <w:rPr>
          <w:spacing w:val="16"/>
        </w:rPr>
        <w:t> </w:t>
      </w:r>
      <w:r>
        <w:rPr/>
        <w:t>are</w:t>
      </w:r>
      <w:r>
        <w:rPr>
          <w:spacing w:val="17"/>
        </w:rPr>
        <w:t> </w:t>
      </w:r>
      <w:r>
        <w:rPr/>
        <w:t>sharing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bookmarkStart w:name="6.2.1. Regime, Decoupling, and Accounts" w:id="391"/>
      <w:bookmarkEnd w:id="391"/>
      <w:r>
        <w:rPr/>
      </w:r>
      <w:bookmarkStart w:name="_bookmark189" w:id="392"/>
      <w:bookmarkEnd w:id="392"/>
      <w:r>
        <w:rPr/>
      </w:r>
      <w:r>
        <w:rPr/>
        <w:t>stories, no one of which corresponds to actual habituses that any one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them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in,</w:t>
      </w:r>
      <w:r>
        <w:rPr>
          <w:spacing w:val="-8"/>
        </w:rPr>
        <w:t> </w:t>
      </w:r>
      <w:r>
        <w:rPr/>
        <w:t>but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together</w:t>
      </w:r>
      <w:r>
        <w:rPr>
          <w:spacing w:val="-6"/>
        </w:rPr>
        <w:t> </w:t>
      </w:r>
      <w:r>
        <w:rPr/>
        <w:t>form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sufﬁcient</w:t>
      </w:r>
      <w:r>
        <w:rPr>
          <w:spacing w:val="-6"/>
        </w:rPr>
        <w:t> </w:t>
      </w:r>
      <w:r>
        <w:rPr/>
        <w:t>base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/>
        <w:t>constructing</w:t>
      </w:r>
      <w:r>
        <w:rPr>
          <w:spacing w:val="-48"/>
        </w:rPr>
        <w:t> </w:t>
      </w:r>
      <w:r>
        <w:rPr/>
        <w:t>accountings that can be shared. Sets of stories intertwine structuralist</w:t>
      </w:r>
      <w:r>
        <w:rPr>
          <w:spacing w:val="1"/>
        </w:rPr>
        <w:t> </w:t>
      </w:r>
      <w:r>
        <w:rPr/>
        <w:t>with</w:t>
      </w:r>
      <w:r>
        <w:rPr>
          <w:spacing w:val="10"/>
        </w:rPr>
        <w:t> </w:t>
      </w:r>
      <w:r>
        <w:rPr/>
        <w:t>individualist</w:t>
      </w:r>
      <w:r>
        <w:rPr>
          <w:spacing w:val="10"/>
        </w:rPr>
        <w:t> </w:t>
      </w:r>
      <w:r>
        <w:rPr/>
        <w:t>viewpoints;</w:t>
      </w:r>
      <w:r>
        <w:rPr>
          <w:spacing w:val="10"/>
        </w:rPr>
        <w:t> </w:t>
      </w:r>
      <w:r>
        <w:rPr/>
        <w:t>they</w:t>
      </w:r>
      <w:r>
        <w:rPr>
          <w:spacing w:val="10"/>
        </w:rPr>
        <w:t> </w:t>
      </w:r>
      <w:r>
        <w:rPr/>
        <w:t>do</w:t>
      </w:r>
      <w:r>
        <w:rPr>
          <w:spacing w:val="10"/>
        </w:rPr>
        <w:t> </w:t>
      </w:r>
      <w:r>
        <w:rPr/>
        <w:t>so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decouplers.</w:t>
      </w:r>
    </w:p>
    <w:p>
      <w:pPr>
        <w:pStyle w:val="BodyText"/>
        <w:spacing w:before="6"/>
        <w:ind w:left="0"/>
        <w:jc w:val="left"/>
        <w:rPr>
          <w:sz w:val="26"/>
        </w:rPr>
      </w:pPr>
    </w:p>
    <w:p>
      <w:pPr>
        <w:pStyle w:val="Heading6"/>
        <w:numPr>
          <w:ilvl w:val="2"/>
          <w:numId w:val="32"/>
        </w:numPr>
        <w:tabs>
          <w:tab w:pos="1916" w:val="left" w:leader="none"/>
        </w:tabs>
        <w:spacing w:line="240" w:lineRule="auto" w:before="1" w:after="0"/>
        <w:ind w:left="1915" w:right="0" w:hanging="510"/>
        <w:jc w:val="both"/>
        <w:rPr>
          <w:i/>
        </w:rPr>
      </w:pPr>
      <w:hyperlink w:history="true" w:anchor="_bookmark4">
        <w:r>
          <w:rPr>
            <w:i/>
          </w:rPr>
          <w:t>Regime,</w:t>
        </w:r>
        <w:r>
          <w:rPr>
            <w:i/>
            <w:spacing w:val="6"/>
          </w:rPr>
          <w:t> </w:t>
        </w:r>
        <w:r>
          <w:rPr>
            <w:i/>
          </w:rPr>
          <w:t>Decoupling,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Accounts</w:t>
        </w:r>
      </w:hyperlink>
    </w:p>
    <w:p>
      <w:pPr>
        <w:pStyle w:val="BodyText"/>
        <w:spacing w:line="230" w:lineRule="auto" w:before="108"/>
        <w:ind w:left="103" w:right="106"/>
      </w:pPr>
      <w:r>
        <w:rPr/>
        <w:t>A regime is an ongoing accomplishment, dependent on decoupling.</w:t>
      </w:r>
      <w:r>
        <w:rPr>
          <w:spacing w:val="1"/>
        </w:rPr>
        <w:t> </w:t>
      </w:r>
      <w:r>
        <w:rPr/>
        <w:t>The</w:t>
      </w:r>
      <w:r>
        <w:rPr>
          <w:spacing w:val="31"/>
        </w:rPr>
        <w:t> </w:t>
      </w:r>
      <w:r>
        <w:rPr/>
        <w:t>simultaneous</w:t>
      </w:r>
      <w:r>
        <w:rPr>
          <w:spacing w:val="32"/>
        </w:rPr>
        <w:t> </w:t>
      </w:r>
      <w:r>
        <w:rPr/>
        <w:t>existence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a</w:t>
      </w:r>
      <w:r>
        <w:rPr>
          <w:spacing w:val="34"/>
        </w:rPr>
        <w:t> </w:t>
      </w:r>
      <w:r>
        <w:rPr/>
        <w:t>set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stories</w:t>
      </w:r>
      <w:r>
        <w:rPr>
          <w:spacing w:val="32"/>
        </w:rPr>
        <w:t> </w:t>
      </w:r>
      <w:r>
        <w:rPr/>
        <w:t>concerning</w:t>
      </w:r>
      <w:r>
        <w:rPr>
          <w:spacing w:val="32"/>
        </w:rPr>
        <w:t> </w:t>
      </w:r>
      <w:r>
        <w:rPr/>
        <w:t>any</w:t>
      </w:r>
      <w:r>
        <w:rPr>
          <w:spacing w:val="32"/>
        </w:rPr>
        <w:t> </w:t>
      </w:r>
      <w:r>
        <w:rPr/>
        <w:t>hunk</w:t>
      </w:r>
      <w:r>
        <w:rPr>
          <w:spacing w:val="-48"/>
        </w:rPr>
        <w:t> </w:t>
      </w:r>
      <w:r>
        <w:rPr/>
        <w:t>of social reality is a necessity because the sheer plasticity and chaos of</w:t>
      </w:r>
      <w:r>
        <w:rPr>
          <w:spacing w:val="1"/>
        </w:rPr>
        <w:t> </w:t>
      </w:r>
      <w:r>
        <w:rPr/>
        <w:t>actual events cannot otherwise be accommodated, by either native or</w:t>
      </w:r>
      <w:r>
        <w:rPr>
          <w:spacing w:val="1"/>
        </w:rPr>
        <w:t> </w:t>
      </w:r>
      <w:r>
        <w:rPr/>
        <w:t>observer.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yet,</w:t>
      </w:r>
      <w:r>
        <w:rPr>
          <w:spacing w:val="10"/>
        </w:rPr>
        <w:t> </w:t>
      </w:r>
      <w:r>
        <w:rPr/>
        <w:t>an</w:t>
      </w:r>
      <w:r>
        <w:rPr>
          <w:spacing w:val="9"/>
        </w:rPr>
        <w:t> </w:t>
      </w:r>
      <w:r>
        <w:rPr/>
        <w:t>overall</w:t>
      </w:r>
      <w:r>
        <w:rPr>
          <w:spacing w:val="9"/>
        </w:rPr>
        <w:t> </w:t>
      </w:r>
      <w:r>
        <w:rPr/>
        <w:t>narrative</w:t>
      </w:r>
      <w:r>
        <w:rPr>
          <w:spacing w:val="10"/>
        </w:rPr>
        <w:t> </w:t>
      </w:r>
      <w:r>
        <w:rPr/>
        <w:t>must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sustained.</w:t>
      </w:r>
    </w:p>
    <w:p>
      <w:pPr>
        <w:pStyle w:val="BodyText"/>
        <w:spacing w:line="230" w:lineRule="auto" w:before="2"/>
        <w:ind w:left="103" w:right="104" w:firstLine="198"/>
      </w:pPr>
      <w:r>
        <w:rPr/>
        <w:t>Embedding and control are the most difﬁcult issues involved with</w:t>
      </w:r>
      <w:r>
        <w:rPr>
          <w:spacing w:val="1"/>
        </w:rPr>
        <w:t> </w:t>
      </w:r>
      <w:r>
        <w:rPr/>
        <w:t>studying regimes, where many paradoxes impose themselves at the</w:t>
      </w:r>
      <w:r>
        <w:rPr>
          <w:spacing w:val="1"/>
        </w:rPr>
        <w:t> </w:t>
      </w:r>
      <w:r>
        <w:rPr/>
        <w:t>same time. Identities and events are used in new ways as the original</w:t>
      </w:r>
      <w:r>
        <w:rPr>
          <w:spacing w:val="1"/>
        </w:rPr>
        <w:t> </w:t>
      </w:r>
      <w:r>
        <w:rPr/>
        <w:t>performances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later</w:t>
      </w:r>
      <w:r>
        <w:rPr>
          <w:spacing w:val="1"/>
        </w:rPr>
        <w:t> </w:t>
      </w:r>
      <w:r>
        <w:rPr/>
        <w:t>reen-</w:t>
      </w:r>
      <w:r>
        <w:rPr>
          <w:spacing w:val="1"/>
        </w:rPr>
        <w:t> </w:t>
      </w:r>
      <w:r>
        <w:rPr/>
        <w:t>actments.</w:t>
      </w:r>
      <w:r>
        <w:rPr>
          <w:position w:val="7"/>
          <w:sz w:val="12"/>
        </w:rPr>
        <w:t>2</w:t>
      </w:r>
      <w:r>
        <w:rPr>
          <w:spacing w:val="1"/>
          <w:position w:val="7"/>
          <w:sz w:val="12"/>
        </w:rPr>
        <w:t> </w:t>
      </w:r>
      <w:r>
        <w:rPr/>
        <w:t>Control is being sought by some persons, and at some un-</w:t>
      </w:r>
      <w:r>
        <w:rPr>
          <w:spacing w:val="1"/>
        </w:rPr>
        <w:t> </w:t>
      </w:r>
      <w:r>
        <w:rPr/>
        <w:t>predictable times, and this overlays the emergence of identities. Em-</w:t>
      </w:r>
      <w:r>
        <w:rPr>
          <w:spacing w:val="1"/>
        </w:rPr>
        <w:t> </w:t>
      </w:r>
      <w:r>
        <w:rPr/>
        <w:t>bedding and control are especially tricky when they interact with the</w:t>
      </w:r>
      <w:r>
        <w:rPr>
          <w:spacing w:val="1"/>
        </w:rPr>
        <w:t> </w:t>
      </w:r>
      <w:r>
        <w:rPr/>
        <w:t>concrete space of geography and the like, in buffering conﬂict or bro-</w:t>
      </w:r>
      <w:r>
        <w:rPr>
          <w:spacing w:val="1"/>
        </w:rPr>
        <w:t> </w:t>
      </w:r>
      <w:r>
        <w:rPr/>
        <w:t>kering dependencies or local jurisdiction.</w:t>
      </w:r>
      <w:r>
        <w:rPr>
          <w:position w:val="7"/>
          <w:sz w:val="12"/>
        </w:rPr>
        <w:t>3</w:t>
      </w:r>
      <w:r>
        <w:rPr>
          <w:spacing w:val="1"/>
          <w:position w:val="7"/>
          <w:sz w:val="12"/>
        </w:rPr>
        <w:t> </w:t>
      </w:r>
      <w:r>
        <w:rPr/>
        <w:t>Uncertainty remains a key</w:t>
      </w:r>
      <w:r>
        <w:rPr>
          <w:spacing w:val="1"/>
        </w:rPr>
        <w:t> </w:t>
      </w:r>
      <w:r>
        <w:rPr/>
        <w:t>indicator because it reﬂects the impact from meshing into the environ-</w:t>
      </w:r>
      <w:r>
        <w:rPr>
          <w:spacing w:val="-47"/>
        </w:rPr>
        <w:t> </w:t>
      </w:r>
      <w:r>
        <w:rPr/>
        <w:t>ing</w:t>
      </w:r>
      <w:r>
        <w:rPr>
          <w:spacing w:val="10"/>
        </w:rPr>
        <w:t> </w:t>
      </w:r>
      <w:r>
        <w:rPr/>
        <w:t>biophysical</w:t>
      </w:r>
      <w:r>
        <w:rPr>
          <w:spacing w:val="11"/>
        </w:rPr>
        <w:t> </w:t>
      </w:r>
      <w:r>
        <w:rPr/>
        <w:t>world.</w:t>
      </w:r>
    </w:p>
    <w:p>
      <w:pPr>
        <w:pStyle w:val="BodyText"/>
        <w:spacing w:line="230" w:lineRule="auto" w:before="4"/>
        <w:ind w:left="103" w:right="105" w:firstLine="198"/>
      </w:pPr>
      <w:r>
        <w:rPr/>
        <w:t>Actors, whether as persons or compounds, are embedded in seas of</w:t>
      </w:r>
      <w:r>
        <w:rPr>
          <w:spacing w:val="1"/>
        </w:rPr>
        <w:t> </w:t>
      </w:r>
      <w:r>
        <w:rPr/>
        <w:t>accounts and are generating accounts constantly. Participants are in-</w:t>
      </w:r>
      <w:r>
        <w:rPr>
          <w:spacing w:val="1"/>
        </w:rPr>
        <w:t> </w:t>
      </w:r>
      <w:r>
        <w:rPr/>
        <w:t>sisting</w:t>
      </w:r>
      <w:r>
        <w:rPr>
          <w:spacing w:val="-5"/>
        </w:rPr>
        <w:t> </w:t>
      </w:r>
      <w:r>
        <w:rPr/>
        <w:t>upon</w:t>
      </w:r>
      <w:r>
        <w:rPr>
          <w:spacing w:val="-4"/>
        </w:rPr>
        <w:t> </w:t>
      </w:r>
      <w:r>
        <w:rPr/>
        <w:t>accounting</w:t>
      </w:r>
      <w:r>
        <w:rPr>
          <w:spacing w:val="-2"/>
        </w:rPr>
        <w:t> </w:t>
      </w:r>
      <w:r>
        <w:rPr/>
        <w:t>schemes</w:t>
      </w:r>
      <w:r>
        <w:rPr>
          <w:spacing w:val="-5"/>
        </w:rPr>
        <w:t> </w:t>
      </w:r>
      <w:r>
        <w:rPr/>
        <w:t>consistent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perspectives</w:t>
      </w:r>
      <w:r>
        <w:rPr>
          <w:spacing w:val="-5"/>
        </w:rPr>
        <w:t> </w:t>
      </w:r>
      <w:r>
        <w:rPr/>
        <w:t>they</w:t>
      </w:r>
      <w:r>
        <w:rPr>
          <w:spacing w:val="-47"/>
        </w:rPr>
        <w:t> </w:t>
      </w:r>
      <w:r>
        <w:rPr/>
        <w:t>variously</w:t>
      </w:r>
      <w:r>
        <w:rPr>
          <w:spacing w:val="-8"/>
        </w:rPr>
        <w:t> </w:t>
      </w:r>
      <w:r>
        <w:rPr/>
        <w:t>bring.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such</w:t>
      </w:r>
      <w:r>
        <w:rPr>
          <w:spacing w:val="-9"/>
        </w:rPr>
        <w:t> </w:t>
      </w:r>
      <w:r>
        <w:rPr/>
        <w:t>schemes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accountability,</w:t>
      </w:r>
      <w:r>
        <w:rPr>
          <w:spacing w:val="-7"/>
        </w:rPr>
        <w:t> </w:t>
      </w:r>
      <w:r>
        <w:rPr/>
        <w:t>reports</w:t>
      </w:r>
      <w:r>
        <w:rPr>
          <w:spacing w:val="-48"/>
        </w:rPr>
        <w:t> </w:t>
      </w:r>
      <w:r>
        <w:rPr/>
        <w:t>some</w:t>
      </w:r>
      <w:r>
        <w:rPr>
          <w:spacing w:val="-2"/>
        </w:rPr>
        <w:t> </w:t>
      </w:r>
      <w:r>
        <w:rPr/>
        <w:t>piece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sense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ongoing.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/>
        <w:t>scheme</w:t>
      </w:r>
      <w:r>
        <w:rPr>
          <w:spacing w:val="-2"/>
        </w:rPr>
        <w:t> </w:t>
      </w:r>
      <w:r>
        <w:rPr/>
        <w:t>has</w:t>
      </w:r>
      <w:r>
        <w:rPr>
          <w:spacing w:val="-47"/>
        </w:rPr>
        <w:t> </w:t>
      </w:r>
      <w:r>
        <w:rPr/>
        <w:t>to take some account of some of the others. One example, Axelrod’s</w:t>
      </w:r>
      <w:r>
        <w:rPr>
          <w:spacing w:val="1"/>
        </w:rPr>
        <w:t> </w:t>
      </w:r>
      <w:r>
        <w:rPr/>
        <w:t>tracing of the Munich talks can be generalized to the growth and fur-</w:t>
      </w:r>
      <w:r>
        <w:rPr>
          <w:spacing w:val="1"/>
        </w:rPr>
        <w:t> </w:t>
      </w:r>
      <w:r>
        <w:rPr/>
        <w:t>nishing of social spaces for political worlds more generally. Forment</w:t>
      </w:r>
      <w:r>
        <w:rPr>
          <w:spacing w:val="1"/>
        </w:rPr>
        <w:t> </w:t>
      </w:r>
      <w:r>
        <w:rPr/>
        <w:t>(1989a, b) has the right line in his talk of political discourse as rhetoric</w:t>
      </w:r>
      <w:r>
        <w:rPr>
          <w:spacing w:val="1"/>
        </w:rPr>
        <w:t> </w:t>
      </w:r>
      <w:r>
        <w:rPr/>
        <w:t>interacting with power to the effect of generating social spaces and</w:t>
      </w:r>
      <w:r>
        <w:rPr>
          <w:spacing w:val="1"/>
        </w:rPr>
        <w:t> </w:t>
      </w:r>
      <w:r>
        <w:rPr/>
        <w:t>times out of events and story-lines. He has demonstrated how this</w:t>
      </w:r>
      <w:r>
        <w:rPr>
          <w:spacing w:val="1"/>
        </w:rPr>
        <w:t> </w:t>
      </w:r>
      <w:r>
        <w:rPr/>
        <w:t>came about over centuries across Latin America and for shorter peri-</w:t>
      </w:r>
      <w:r>
        <w:rPr>
          <w:spacing w:val="1"/>
        </w:rPr>
        <w:t> </w:t>
      </w:r>
      <w:r>
        <w:rPr/>
        <w:t>ods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speciﬁc</w:t>
      </w:r>
      <w:r>
        <w:rPr>
          <w:spacing w:val="10"/>
        </w:rPr>
        <w:t> </w:t>
      </w:r>
      <w:r>
        <w:rPr/>
        <w:t>regions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country.</w:t>
      </w:r>
    </w:p>
    <w:p>
      <w:pPr>
        <w:pStyle w:val="BodyText"/>
        <w:spacing w:line="230" w:lineRule="auto" w:before="6"/>
        <w:ind w:left="103" w:right="107" w:firstLine="198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difﬁculties</w:t>
      </w:r>
      <w:r>
        <w:rPr>
          <w:spacing w:val="-8"/>
        </w:rPr>
        <w:t> </w:t>
      </w:r>
      <w:r>
        <w:rPr/>
        <w:t>about</w:t>
      </w:r>
      <w:r>
        <w:rPr>
          <w:spacing w:val="-5"/>
        </w:rPr>
        <w:t> </w:t>
      </w:r>
      <w:r>
        <w:rPr/>
        <w:t>coverage,</w:t>
      </w:r>
      <w:r>
        <w:rPr>
          <w:spacing w:val="-5"/>
        </w:rPr>
        <w:t> </w:t>
      </w:r>
      <w:r>
        <w:rPr/>
        <w:t>recording,</w:t>
      </w:r>
      <w:r>
        <w:rPr>
          <w:spacing w:val="-6"/>
        </w:rPr>
        <w:t> </w:t>
      </w:r>
      <w:r>
        <w:rPr/>
        <w:t>biases,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reliabili-</w:t>
      </w:r>
      <w:r>
        <w:rPr>
          <w:spacing w:val="-48"/>
        </w:rPr>
        <w:t> </w:t>
      </w:r>
      <w:r>
        <w:rPr/>
        <w:t>ties,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observations,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ordinary</w:t>
      </w:r>
      <w:r>
        <w:rPr>
          <w:spacing w:val="1"/>
        </w:rPr>
        <w:t> </w:t>
      </w:r>
      <w:r>
        <w:rPr/>
        <w:t>difﬁculties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workmanship.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real</w:t>
      </w:r>
      <w:r>
        <w:rPr>
          <w:spacing w:val="9"/>
        </w:rPr>
        <w:t> </w:t>
      </w:r>
      <w:r>
        <w:rPr/>
        <w:t>problem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validity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observations.</w:t>
      </w:r>
      <w:r>
        <w:rPr>
          <w:spacing w:val="10"/>
        </w:rPr>
        <w:t> </w:t>
      </w:r>
      <w:r>
        <w:rPr/>
        <w:t>Some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2 </w:t>
      </w:r>
      <w:r>
        <w:rPr>
          <w:sz w:val="16"/>
        </w:rPr>
        <w:t>See Griswold’s monograph (1986) on how repeated revivals of Renaissance plays</w:t>
      </w:r>
      <w:r>
        <w:rPr>
          <w:spacing w:val="1"/>
          <w:sz w:val="16"/>
        </w:rPr>
        <w:t> </w:t>
      </w:r>
      <w:r>
        <w:rPr>
          <w:sz w:val="16"/>
        </w:rPr>
        <w:t>changed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course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centuries.</w:t>
      </w:r>
    </w:p>
    <w:p>
      <w:pPr>
        <w:spacing w:before="1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3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former,</w:t>
      </w:r>
      <w:r>
        <w:rPr>
          <w:spacing w:val="-4"/>
          <w:sz w:val="16"/>
        </w:rPr>
        <w:t> </w:t>
      </w:r>
      <w:r>
        <w:rPr>
          <w:sz w:val="16"/>
        </w:rPr>
        <w:t>see</w:t>
      </w:r>
      <w:r>
        <w:rPr>
          <w:spacing w:val="-4"/>
          <w:sz w:val="16"/>
        </w:rPr>
        <w:t> </w:t>
      </w:r>
      <w:r>
        <w:rPr>
          <w:sz w:val="16"/>
        </w:rPr>
        <w:t>Chay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Ross</w:t>
      </w:r>
      <w:r>
        <w:rPr>
          <w:spacing w:val="-4"/>
          <w:sz w:val="16"/>
        </w:rPr>
        <w:t> </w:t>
      </w:r>
      <w:r>
        <w:rPr>
          <w:sz w:val="16"/>
        </w:rPr>
        <w:t>(1986);</w:t>
      </w:r>
      <w:r>
        <w:rPr>
          <w:spacing w:val="-4"/>
          <w:sz w:val="16"/>
        </w:rPr>
        <w:t> </w:t>
      </w:r>
      <w:r>
        <w:rPr>
          <w:sz w:val="16"/>
        </w:rPr>
        <w:t>Crozier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Thoenig</w:t>
      </w:r>
      <w:r>
        <w:rPr>
          <w:spacing w:val="-5"/>
          <w:sz w:val="16"/>
        </w:rPr>
        <w:t> </w:t>
      </w:r>
      <w:r>
        <w:rPr>
          <w:sz w:val="16"/>
        </w:rPr>
        <w:t>(1976);</w:t>
      </w:r>
      <w:r>
        <w:rPr>
          <w:spacing w:val="-4"/>
          <w:sz w:val="16"/>
        </w:rPr>
        <w:t> </w:t>
      </w:r>
      <w:r>
        <w:rPr>
          <w:sz w:val="16"/>
        </w:rPr>
        <w:t>Eccles</w:t>
      </w:r>
      <w:r>
        <w:rPr>
          <w:spacing w:val="-4"/>
          <w:sz w:val="16"/>
        </w:rPr>
        <w:t> </w:t>
      </w:r>
      <w:r>
        <w:rPr>
          <w:sz w:val="16"/>
        </w:rPr>
        <w:t>(1981c);</w:t>
      </w:r>
      <w:r>
        <w:rPr>
          <w:spacing w:val="-38"/>
          <w:sz w:val="16"/>
        </w:rPr>
        <w:t> </w:t>
      </w:r>
      <w:r>
        <w:rPr>
          <w:sz w:val="16"/>
        </w:rPr>
        <w:t>Porter</w:t>
      </w:r>
      <w:r>
        <w:rPr>
          <w:spacing w:val="4"/>
          <w:sz w:val="16"/>
        </w:rPr>
        <w:t> </w:t>
      </w:r>
      <w:r>
        <w:rPr>
          <w:sz w:val="16"/>
        </w:rPr>
        <w:t>(1976);</w:t>
      </w:r>
      <w:r>
        <w:rPr>
          <w:spacing w:val="4"/>
          <w:sz w:val="16"/>
        </w:rPr>
        <w:t> </w:t>
      </w:r>
      <w:r>
        <w:rPr>
          <w:sz w:val="16"/>
        </w:rPr>
        <w:t>Schwartzman</w:t>
      </w:r>
      <w:r>
        <w:rPr>
          <w:spacing w:val="4"/>
          <w:sz w:val="16"/>
        </w:rPr>
        <w:t> </w:t>
      </w:r>
      <w:r>
        <w:rPr>
          <w:sz w:val="16"/>
        </w:rPr>
        <w:t>(1989);</w:t>
      </w:r>
      <w:r>
        <w:rPr>
          <w:spacing w:val="4"/>
          <w:sz w:val="16"/>
        </w:rPr>
        <w:t> </w:t>
      </w:r>
      <w:r>
        <w:rPr>
          <w:sz w:val="16"/>
        </w:rPr>
        <w:t>Tarrow</w:t>
      </w:r>
      <w:r>
        <w:rPr>
          <w:spacing w:val="4"/>
          <w:sz w:val="16"/>
        </w:rPr>
        <w:t> </w:t>
      </w:r>
      <w:r>
        <w:rPr>
          <w:sz w:val="16"/>
        </w:rPr>
        <w:t>(1977);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on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latter</w:t>
      </w:r>
      <w:r>
        <w:rPr>
          <w:spacing w:val="4"/>
          <w:sz w:val="16"/>
        </w:rPr>
        <w:t> </w:t>
      </w:r>
      <w:r>
        <w:rPr>
          <w:sz w:val="16"/>
        </w:rPr>
        <w:t>Ashford</w:t>
      </w:r>
      <w:r>
        <w:rPr>
          <w:spacing w:val="5"/>
          <w:sz w:val="16"/>
        </w:rPr>
        <w:t> </w:t>
      </w:r>
      <w:r>
        <w:rPr>
          <w:sz w:val="16"/>
        </w:rPr>
        <w:t>(1982).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28" w:lineRule="auto" w:before="92"/>
        <w:ind w:right="112"/>
      </w:pPr>
      <w:r>
        <w:rPr/>
        <w:t>even argue that there is no reliability in the accounts available in and</w:t>
      </w:r>
      <w:r>
        <w:rPr>
          <w:spacing w:val="1"/>
        </w:rPr>
        <w:t> </w:t>
      </w:r>
      <w:r>
        <w:rPr/>
        <w:t>from social formations, just because many participants are caught up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/>
        <w:t>strategies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interacting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others.</w:t>
      </w:r>
      <w:r>
        <w:rPr>
          <w:spacing w:val="-8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such</w:t>
      </w:r>
      <w:r>
        <w:rPr>
          <w:spacing w:val="-7"/>
        </w:rPr>
        <w:t> </w:t>
      </w:r>
      <w:r>
        <w:rPr/>
        <w:t>thing</w:t>
      </w:r>
      <w:r>
        <w:rPr>
          <w:spacing w:val="-48"/>
        </w:rPr>
        <w:t> </w:t>
      </w:r>
      <w:r>
        <w:rPr/>
        <w:t>as pure behaviorist observation. Observers, as well as participants,</w:t>
      </w:r>
      <w:r>
        <w:rPr>
          <w:spacing w:val="1"/>
        </w:rPr>
        <w:t> </w:t>
      </w:r>
      <w:r>
        <w:rPr/>
        <w:t>cannot avoid dependence on “native” frames and accounts. The ac-</w:t>
      </w:r>
      <w:r>
        <w:rPr>
          <w:spacing w:val="1"/>
        </w:rPr>
        <w:t> </w:t>
      </w:r>
      <w:r>
        <w:rPr/>
        <w:t>counts</w:t>
      </w:r>
      <w:r>
        <w:rPr>
          <w:spacing w:val="-10"/>
        </w:rPr>
        <w:t> </w:t>
      </w:r>
      <w:r>
        <w:rPr/>
        <w:t>being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frames</w:t>
      </w:r>
      <w:r>
        <w:rPr>
          <w:spacing w:val="-11"/>
        </w:rPr>
        <w:t> </w:t>
      </w:r>
      <w:r>
        <w:rPr/>
        <w:t>merely</w:t>
      </w:r>
      <w:r>
        <w:rPr>
          <w:spacing w:val="-9"/>
        </w:rPr>
        <w:t> </w:t>
      </w:r>
      <w:r>
        <w:rPr/>
        <w:t>show</w:t>
      </w:r>
      <w:r>
        <w:rPr>
          <w:spacing w:val="-10"/>
        </w:rPr>
        <w:t> </w:t>
      </w:r>
      <w:r>
        <w:rPr/>
        <w:t>recognition,</w:t>
      </w:r>
      <w:r>
        <w:rPr>
          <w:spacing w:val="-11"/>
        </w:rPr>
        <w:t> </w:t>
      </w:r>
      <w:r>
        <w:rPr/>
        <w:t>within</w:t>
      </w:r>
      <w:r>
        <w:rPr>
          <w:spacing w:val="-10"/>
        </w:rPr>
        <w:t> </w:t>
      </w:r>
      <w:r>
        <w:rPr/>
        <w:t>styles</w:t>
      </w:r>
      <w:r>
        <w:rPr>
          <w:spacing w:val="-48"/>
        </w:rPr>
        <w:t> </w:t>
      </w:r>
      <w:r>
        <w:rPr/>
        <w:t>and regimes alike, that social action is sometimes strategic, in terms</w:t>
      </w:r>
      <w:r>
        <w:rPr>
          <w:spacing w:val="1"/>
        </w:rPr>
        <w:t> </w:t>
      </w:r>
      <w:r>
        <w:rPr/>
        <w:t>variously of how to put out an image, interpret the context, as well as</w:t>
      </w:r>
      <w:r>
        <w:rPr>
          <w:spacing w:val="1"/>
        </w:rPr>
        <w:t> </w:t>
      </w:r>
      <w:r>
        <w:rPr/>
        <w:t>generate</w:t>
      </w:r>
      <w:r>
        <w:rPr>
          <w:spacing w:val="10"/>
        </w:rPr>
        <w:t> </w:t>
      </w:r>
      <w:r>
        <w:rPr/>
        <w:t>actions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lead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intended</w:t>
      </w:r>
      <w:r>
        <w:rPr>
          <w:spacing w:val="10"/>
        </w:rPr>
        <w:t> </w:t>
      </w:r>
      <w:r>
        <w:rPr/>
        <w:t>outcomes.</w:t>
      </w:r>
    </w:p>
    <w:p>
      <w:pPr>
        <w:pStyle w:val="BodyText"/>
        <w:spacing w:line="228" w:lineRule="auto" w:before="8"/>
        <w:ind w:right="112" w:firstLine="198"/>
      </w:pPr>
      <w:bookmarkStart w:name="6.2.2. Values and Contexts" w:id="393"/>
      <w:bookmarkEnd w:id="393"/>
      <w:r>
        <w:rPr/>
      </w:r>
      <w:bookmarkStart w:name="_bookmark190" w:id="394"/>
      <w:bookmarkEnd w:id="394"/>
      <w:r>
        <w:rPr/>
      </w:r>
      <w:r>
        <w:rPr/>
        <w:t>Distortions of accounts by self-interest are but one niggle, perhaps a</w:t>
      </w:r>
      <w:r>
        <w:rPr>
          <w:spacing w:val="-47"/>
        </w:rPr>
        <w:t> </w:t>
      </w:r>
      <w:r>
        <w:rPr/>
        <w:t>minor and modernist niggle, in the problem of observation, as to the</w:t>
      </w:r>
      <w:r>
        <w:rPr>
          <w:spacing w:val="1"/>
        </w:rPr>
        <w:t> </w:t>
      </w:r>
      <w:r>
        <w:rPr/>
        <w:t>distinction actor/observer. Frameworks for accounts are thrown up</w:t>
      </w:r>
      <w:r>
        <w:rPr>
          <w:spacing w:val="1"/>
        </w:rPr>
        <w:t> </w:t>
      </w:r>
      <w:r>
        <w:rPr/>
        <w:t>universally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diversely</w:t>
      </w:r>
      <w:r>
        <w:rPr>
          <w:spacing w:val="-8"/>
        </w:rPr>
        <w:t> </w:t>
      </w:r>
      <w:r>
        <w:rPr/>
        <w:t>within</w:t>
      </w:r>
      <w:r>
        <w:rPr>
          <w:spacing w:val="-9"/>
        </w:rPr>
        <w:t> </w:t>
      </w:r>
      <w:r>
        <w:rPr/>
        <w:t>social</w:t>
      </w:r>
      <w:r>
        <w:rPr>
          <w:spacing w:val="-8"/>
        </w:rPr>
        <w:t> </w:t>
      </w:r>
      <w:r>
        <w:rPr/>
        <w:t>formations</w:t>
      </w:r>
      <w:r>
        <w:rPr>
          <w:spacing w:val="-9"/>
        </w:rPr>
        <w:t> </w:t>
      </w:r>
      <w:r>
        <w:rPr/>
        <w:t>wherever</w:t>
      </w:r>
      <w:r>
        <w:rPr>
          <w:spacing w:val="-8"/>
        </w:rPr>
        <w:t> </w:t>
      </w:r>
      <w:r>
        <w:rPr/>
        <w:t>observed.</w:t>
      </w:r>
      <w:r>
        <w:rPr>
          <w:spacing w:val="-47"/>
        </w:rPr>
        <w:t> </w:t>
      </w:r>
      <w:r>
        <w:rPr/>
        <w:t>And there are multiple accounts, as in the story-sets of chapter 2 and</w:t>
      </w:r>
      <w:r>
        <w:rPr>
          <w:spacing w:val="1"/>
        </w:rPr>
        <w:t> </w:t>
      </w:r>
      <w:r>
        <w:rPr/>
        <w:t>rhetorics of chapter 5. Leach (1954) offers a particularly vivid parsing</w:t>
      </w:r>
      <w:r>
        <w:rPr>
          <w:spacing w:val="1"/>
        </w:rPr>
        <w:t> </w:t>
      </w:r>
      <w:r>
        <w:rPr/>
        <w:t>of</w:t>
      </w:r>
      <w:r>
        <w:rPr>
          <w:spacing w:val="9"/>
        </w:rPr>
        <w:t> </w:t>
      </w:r>
      <w:r>
        <w:rPr/>
        <w:t>this</w:t>
      </w:r>
      <w:r>
        <w:rPr>
          <w:spacing w:val="10"/>
        </w:rPr>
        <w:t> </w:t>
      </w:r>
      <w:r>
        <w:rPr/>
        <w:t>sad</w:t>
      </w:r>
      <w:r>
        <w:rPr>
          <w:spacing w:val="10"/>
        </w:rPr>
        <w:t> </w:t>
      </w:r>
      <w:r>
        <w:rPr/>
        <w:t>truth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would-be</w:t>
      </w:r>
      <w:r>
        <w:rPr>
          <w:spacing w:val="10"/>
        </w:rPr>
        <w:t> </w:t>
      </w:r>
      <w:r>
        <w:rPr/>
        <w:t>scientiﬁc</w:t>
      </w:r>
      <w:r>
        <w:rPr>
          <w:spacing w:val="10"/>
        </w:rPr>
        <w:t> </w:t>
      </w:r>
      <w:r>
        <w:rPr/>
        <w:t>observer.</w:t>
      </w:r>
    </w:p>
    <w:p>
      <w:pPr>
        <w:pStyle w:val="BodyText"/>
        <w:spacing w:before="5"/>
        <w:ind w:left="0"/>
        <w:jc w:val="left"/>
        <w:rPr>
          <w:sz w:val="23"/>
        </w:rPr>
      </w:pPr>
    </w:p>
    <w:p>
      <w:pPr>
        <w:pStyle w:val="Heading6"/>
        <w:numPr>
          <w:ilvl w:val="2"/>
          <w:numId w:val="32"/>
        </w:numPr>
        <w:tabs>
          <w:tab w:pos="2564" w:val="left" w:leader="none"/>
        </w:tabs>
        <w:spacing w:line="240" w:lineRule="auto" w:before="0" w:after="0"/>
        <w:ind w:left="2563" w:right="0" w:hanging="510"/>
        <w:jc w:val="both"/>
        <w:rPr>
          <w:i/>
        </w:rPr>
      </w:pPr>
      <w:hyperlink w:history="true" w:anchor="_bookmark4">
        <w:r>
          <w:rPr>
            <w:i/>
          </w:rPr>
          <w:t>Values</w:t>
        </w:r>
        <w:r>
          <w:rPr>
            <w:i/>
            <w:spacing w:val="1"/>
          </w:rPr>
          <w:t> </w:t>
        </w:r>
        <w:r>
          <w:rPr>
            <w:i/>
          </w:rPr>
          <w:t>and</w:t>
        </w:r>
        <w:r>
          <w:rPr>
            <w:i/>
            <w:spacing w:val="2"/>
          </w:rPr>
          <w:t> </w:t>
        </w:r>
        <w:r>
          <w:rPr>
            <w:i/>
          </w:rPr>
          <w:t>Contexts</w:t>
        </w:r>
      </w:hyperlink>
    </w:p>
    <w:p>
      <w:pPr>
        <w:pStyle w:val="BodyText"/>
        <w:spacing w:line="228" w:lineRule="auto" w:before="94"/>
        <w:ind w:right="111"/>
      </w:pPr>
      <w:r>
        <w:rPr/>
        <w:t>Social organization becomes the deposit of previous interventions in</w:t>
      </w:r>
      <w:r>
        <w:rPr>
          <w:spacing w:val="1"/>
        </w:rPr>
        <w:t> </w:t>
      </w:r>
      <w:r>
        <w:rPr/>
        <w:t>social organization. This also applies to the genesis of generalized val-</w:t>
      </w:r>
      <w:r>
        <w:rPr>
          <w:spacing w:val="-47"/>
        </w:rPr>
        <w:t> </w:t>
      </w:r>
      <w:r>
        <w:rPr/>
        <w:t>ues,</w:t>
      </w:r>
      <w:r>
        <w:rPr>
          <w:spacing w:val="-4"/>
        </w:rPr>
        <w:t> </w:t>
      </w:r>
      <w:r>
        <w:rPr/>
        <w:t>each</w:t>
      </w:r>
      <w:r>
        <w:rPr>
          <w:spacing w:val="-1"/>
        </w:rPr>
        <w:t> </w:t>
      </w:r>
      <w:r>
        <w:rPr/>
        <w:t>being</w:t>
      </w:r>
      <w:r>
        <w:rPr>
          <w:spacing w:val="-4"/>
        </w:rPr>
        <w:t> </w:t>
      </w:r>
      <w:r>
        <w:rPr/>
        <w:t>reestablished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collation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story-sets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merger</w:t>
      </w:r>
      <w:r>
        <w:rPr>
          <w:spacing w:val="-48"/>
        </w:rPr>
        <w:t> </w:t>
      </w:r>
      <w:r>
        <w:rPr/>
        <w:t>between network populations and over time. Since values are im-</w:t>
      </w:r>
      <w:r>
        <w:rPr>
          <w:spacing w:val="1"/>
        </w:rPr>
        <w:t> </w:t>
      </w:r>
      <w:r>
        <w:rPr/>
        <w:t>portant common elements across sets of stories, values are couplers of</w:t>
      </w:r>
      <w:r>
        <w:rPr>
          <w:spacing w:val="-47"/>
        </w:rPr>
        <w:t> </w:t>
      </w:r>
      <w:r>
        <w:rPr/>
        <w:t>stories. But</w:t>
      </w:r>
      <w:r>
        <w:rPr>
          <w:spacing w:val="1"/>
        </w:rPr>
        <w:t> </w:t>
      </w:r>
      <w:r>
        <w:rPr/>
        <w:t>stories can also assert</w:t>
      </w:r>
      <w:r>
        <w:rPr>
          <w:spacing w:val="1"/>
        </w:rPr>
        <w:t> </w:t>
      </w:r>
      <w:r>
        <w:rPr/>
        <w:t>values. This clears the</w:t>
      </w:r>
      <w:r>
        <w:rPr>
          <w:spacing w:val="50"/>
        </w:rPr>
        <w:t> </w:t>
      </w:r>
      <w:r>
        <w:rPr/>
        <w:t>ground for</w:t>
      </w:r>
      <w:r>
        <w:rPr>
          <w:spacing w:val="1"/>
        </w:rPr>
        <w:t> </w:t>
      </w:r>
      <w:r>
        <w:rPr/>
        <w:t>the predominant role for values, with particularities submerged. Each</w:t>
      </w:r>
      <w:r>
        <w:rPr>
          <w:spacing w:val="-47"/>
        </w:rPr>
        <w:t> </w:t>
      </w:r>
      <w:r>
        <w:rPr/>
        <w:t>exemplar regime below calls on value disentangled from particulari-</w:t>
      </w:r>
      <w:r>
        <w:rPr>
          <w:spacing w:val="1"/>
        </w:rPr>
        <w:t> </w:t>
      </w:r>
      <w:r>
        <w:rPr/>
        <w:t>ties. One generalized value traces back through discipline valuations</w:t>
      </w:r>
      <w:r>
        <w:rPr>
          <w:spacing w:val="1"/>
        </w:rPr>
        <w:t> </w:t>
      </w:r>
      <w:r>
        <w:rPr/>
        <w:t>to presumed ultimate dominance ordering. And each regime can be</w:t>
      </w:r>
      <w:r>
        <w:rPr>
          <w:spacing w:val="1"/>
        </w:rPr>
        <w:t> </w:t>
      </w:r>
      <w:r>
        <w:rPr/>
        <w:t>recast around some pair of general values, one regarding dominance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one</w:t>
      </w:r>
      <w:r>
        <w:rPr>
          <w:spacing w:val="10"/>
        </w:rPr>
        <w:t> </w:t>
      </w:r>
      <w:r>
        <w:rPr/>
        <w:t>regarding</w:t>
      </w:r>
      <w:r>
        <w:rPr>
          <w:spacing w:val="10"/>
        </w:rPr>
        <w:t> </w:t>
      </w:r>
      <w:r>
        <w:rPr/>
        <w:t>inclusivity.</w:t>
      </w:r>
    </w:p>
    <w:p>
      <w:pPr>
        <w:pStyle w:val="BodyText"/>
        <w:spacing w:line="228" w:lineRule="auto" w:before="11"/>
        <w:ind w:right="112" w:firstLine="198"/>
        <w:rPr>
          <w:sz w:val="12"/>
        </w:rPr>
      </w:pPr>
      <w:r>
        <w:rPr/>
        <w:t>Earlier theoretical perspectives were typically focused on values ab-</w:t>
      </w:r>
      <w:r>
        <w:rPr>
          <w:spacing w:val="-47"/>
        </w:rPr>
        <w:t> </w:t>
      </w:r>
      <w:r>
        <w:rPr/>
        <w:t>stracted from their context in social organization. For example, Talcott</w:t>
      </w:r>
      <w:r>
        <w:rPr>
          <w:spacing w:val="-47"/>
        </w:rPr>
        <w:t> </w:t>
      </w:r>
      <w:r>
        <w:rPr/>
        <w:t>Parsons, in his efforts toward a general theory of social action, pushed</w:t>
      </w:r>
      <w:r>
        <w:rPr>
          <w:spacing w:val="-47"/>
        </w:rPr>
        <w:t> </w:t>
      </w:r>
      <w:r>
        <w:rPr/>
        <w:t>for transposability and separability of values so that the ultimate ends</w:t>
      </w:r>
      <w:r>
        <w:rPr>
          <w:spacing w:val="-47"/>
        </w:rPr>
        <w:t> </w:t>
      </w:r>
      <w:r>
        <w:rPr/>
        <w:t>of different means-ends chains could constitute an abstract system.</w:t>
      </w:r>
      <w:r>
        <w:rPr>
          <w:spacing w:val="1"/>
        </w:rPr>
        <w:t> </w:t>
      </w:r>
      <w:r>
        <w:rPr/>
        <w:t>Thus, for Parsons, ultimate ends can be cultural facets of coherent so-</w:t>
      </w:r>
      <w:r>
        <w:rPr>
          <w:spacing w:val="1"/>
        </w:rPr>
        <w:t> </w:t>
      </w:r>
      <w:r>
        <w:rPr/>
        <w:t>cial</w:t>
      </w:r>
      <w:r>
        <w:rPr>
          <w:spacing w:val="10"/>
        </w:rPr>
        <w:t> </w:t>
      </w:r>
      <w:r>
        <w:rPr/>
        <w:t>action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society.</w:t>
      </w:r>
      <w:r>
        <w:rPr>
          <w:position w:val="7"/>
          <w:sz w:val="12"/>
        </w:rPr>
        <w:t>4</w:t>
      </w:r>
    </w:p>
    <w:p>
      <w:pPr>
        <w:pStyle w:val="BodyText"/>
        <w:spacing w:before="10"/>
        <w:ind w:left="0"/>
        <w:jc w:val="left"/>
        <w:rPr>
          <w:sz w:val="23"/>
        </w:rPr>
      </w:pPr>
    </w:p>
    <w:p>
      <w:pPr>
        <w:spacing w:before="1"/>
        <w:ind w:left="117" w:right="110" w:firstLine="198"/>
        <w:jc w:val="both"/>
        <w:rPr>
          <w:sz w:val="16"/>
        </w:rPr>
      </w:pPr>
      <w:r>
        <w:rPr>
          <w:position w:val="6"/>
          <w:sz w:val="9"/>
        </w:rPr>
        <w:t>4 </w:t>
      </w:r>
      <w:r>
        <w:rPr>
          <w:sz w:val="16"/>
        </w:rPr>
        <w:t>“Culture is . . . transmissible from personality to personality by learning and from</w:t>
      </w:r>
      <w:r>
        <w:rPr>
          <w:spacing w:val="1"/>
          <w:sz w:val="16"/>
        </w:rPr>
        <w:t> </w:t>
      </w:r>
      <w:r>
        <w:rPr>
          <w:sz w:val="16"/>
        </w:rPr>
        <w:t>social system to social system by diffusion. This is because culture is constituted by</w:t>
      </w:r>
      <w:r>
        <w:rPr>
          <w:spacing w:val="1"/>
          <w:sz w:val="16"/>
        </w:rPr>
        <w:t> </w:t>
      </w:r>
      <w:r>
        <w:rPr>
          <w:sz w:val="16"/>
        </w:rPr>
        <w:t>‘ways of orienting and acting,’ these ways being ‘embodied in’ meaningful symbols . . .</w:t>
      </w:r>
      <w:r>
        <w:rPr>
          <w:spacing w:val="1"/>
          <w:sz w:val="16"/>
        </w:rPr>
        <w:t> </w:t>
      </w:r>
      <w:r>
        <w:rPr>
          <w:sz w:val="16"/>
        </w:rPr>
        <w:t>which</w:t>
      </w:r>
      <w:r>
        <w:rPr>
          <w:spacing w:val="-7"/>
          <w:sz w:val="16"/>
        </w:rPr>
        <w:t> </w:t>
      </w:r>
      <w:r>
        <w:rPr>
          <w:sz w:val="16"/>
        </w:rPr>
        <w:t>are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postulated</w:t>
      </w:r>
      <w:r>
        <w:rPr>
          <w:spacing w:val="-8"/>
          <w:sz w:val="16"/>
        </w:rPr>
        <w:t> </w:t>
      </w:r>
      <w:r>
        <w:rPr>
          <w:sz w:val="16"/>
        </w:rPr>
        <w:t>controlling</w:t>
      </w:r>
      <w:r>
        <w:rPr>
          <w:spacing w:val="-6"/>
          <w:sz w:val="16"/>
        </w:rPr>
        <w:t> </w:t>
      </w:r>
      <w:r>
        <w:rPr>
          <w:sz w:val="16"/>
        </w:rPr>
        <w:t>entities</w:t>
      </w:r>
      <w:r>
        <w:rPr>
          <w:spacing w:val="-6"/>
          <w:sz w:val="16"/>
        </w:rPr>
        <w:t> </w:t>
      </w:r>
      <w:r>
        <w:rPr>
          <w:sz w:val="16"/>
        </w:rPr>
        <w:t>.</w:t>
      </w:r>
      <w:r>
        <w:rPr>
          <w:spacing w:val="-5"/>
          <w:sz w:val="16"/>
        </w:rPr>
        <w:t> </w:t>
      </w:r>
      <w:r>
        <w:rPr>
          <w:sz w:val="16"/>
        </w:rPr>
        <w:t>.</w:t>
      </w:r>
      <w:r>
        <w:rPr>
          <w:spacing w:val="-4"/>
          <w:sz w:val="16"/>
        </w:rPr>
        <w:t> </w:t>
      </w:r>
      <w:r>
        <w:rPr>
          <w:sz w:val="16"/>
        </w:rPr>
        <w:t>.</w:t>
      </w:r>
      <w:r>
        <w:rPr>
          <w:spacing w:val="-8"/>
          <w:sz w:val="16"/>
        </w:rPr>
        <w:t> </w:t>
      </w:r>
      <w:r>
        <w:rPr>
          <w:sz w:val="16"/>
        </w:rPr>
        <w:t>unlike</w:t>
      </w:r>
      <w:r>
        <w:rPr>
          <w:spacing w:val="-6"/>
          <w:sz w:val="16"/>
        </w:rPr>
        <w:t> </w:t>
      </w:r>
      <w:r>
        <w:rPr>
          <w:sz w:val="16"/>
        </w:rPr>
        <w:t>need-dispositions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role-expec-</w:t>
      </w:r>
      <w:r>
        <w:rPr>
          <w:spacing w:val="-37"/>
          <w:sz w:val="16"/>
        </w:rPr>
        <w:t> </w:t>
      </w:r>
      <w:r>
        <w:rPr>
          <w:sz w:val="16"/>
        </w:rPr>
        <w:t>tations,</w:t>
      </w:r>
      <w:r>
        <w:rPr>
          <w:spacing w:val="-2"/>
          <w:sz w:val="16"/>
        </w:rPr>
        <w:t> </w:t>
      </w:r>
      <w:r>
        <w:rPr>
          <w:sz w:val="16"/>
        </w:rPr>
        <w:t>[symbols]</w:t>
      </w:r>
      <w:r>
        <w:rPr>
          <w:spacing w:val="-1"/>
          <w:sz w:val="16"/>
        </w:rPr>
        <w:t> </w:t>
      </w:r>
      <w:r>
        <w:rPr>
          <w:sz w:val="16"/>
        </w:rPr>
        <w:t>are</w:t>
      </w:r>
      <w:r>
        <w:rPr>
          <w:spacing w:val="-2"/>
          <w:sz w:val="16"/>
        </w:rPr>
        <w:t> </w:t>
      </w:r>
      <w:r>
        <w:rPr>
          <w:sz w:val="16"/>
        </w:rPr>
        <w:t>not</w:t>
      </w:r>
      <w:r>
        <w:rPr>
          <w:spacing w:val="-1"/>
          <w:sz w:val="16"/>
        </w:rPr>
        <w:t> </w:t>
      </w:r>
      <w:r>
        <w:rPr>
          <w:sz w:val="16"/>
        </w:rPr>
        <w:t>internal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systems</w:t>
      </w:r>
      <w:r>
        <w:rPr>
          <w:spacing w:val="-3"/>
          <w:sz w:val="16"/>
        </w:rPr>
        <w:t> </w:t>
      </w:r>
      <w:r>
        <w:rPr>
          <w:sz w:val="16"/>
        </w:rPr>
        <w:t>whose</w:t>
      </w:r>
      <w:r>
        <w:rPr>
          <w:spacing w:val="-2"/>
          <w:sz w:val="16"/>
        </w:rPr>
        <w:t> </w:t>
      </w:r>
      <w:r>
        <w:rPr>
          <w:sz w:val="16"/>
        </w:rPr>
        <w:t>orientation</w:t>
      </w:r>
      <w:r>
        <w:rPr>
          <w:spacing w:val="-1"/>
          <w:sz w:val="16"/>
        </w:rPr>
        <w:t> </w:t>
      </w:r>
      <w:r>
        <w:rPr>
          <w:sz w:val="16"/>
        </w:rPr>
        <w:t>they</w:t>
      </w:r>
      <w:r>
        <w:rPr>
          <w:spacing w:val="-2"/>
          <w:sz w:val="16"/>
        </w:rPr>
        <w:t> </w:t>
      </w:r>
      <w:r>
        <w:rPr>
          <w:sz w:val="16"/>
        </w:rPr>
        <w:t>control</w:t>
      </w:r>
      <w:r>
        <w:rPr>
          <w:spacing w:val="-1"/>
          <w:sz w:val="16"/>
        </w:rPr>
        <w:t> </w:t>
      </w:r>
      <w:r>
        <w:rPr>
          <w:sz w:val="16"/>
        </w:rPr>
        <w:t>.</w:t>
      </w:r>
      <w:r>
        <w:rPr>
          <w:spacing w:val="-3"/>
          <w:sz w:val="16"/>
        </w:rPr>
        <w:t> </w:t>
      </w:r>
      <w:r>
        <w:rPr>
          <w:sz w:val="16"/>
        </w:rPr>
        <w:t>.</w:t>
      </w:r>
      <w:r>
        <w:rPr>
          <w:spacing w:val="-4"/>
          <w:sz w:val="16"/>
        </w:rPr>
        <w:t> </w:t>
      </w:r>
      <w:r>
        <w:rPr>
          <w:sz w:val="16"/>
        </w:rPr>
        <w:t>.</w:t>
      </w:r>
      <w:r>
        <w:rPr>
          <w:spacing w:val="-1"/>
          <w:sz w:val="16"/>
        </w:rPr>
        <w:t> </w:t>
      </w:r>
      <w:r>
        <w:rPr>
          <w:sz w:val="16"/>
        </w:rPr>
        <w:t>they</w:t>
      </w:r>
      <w:r>
        <w:rPr>
          <w:spacing w:val="-38"/>
          <w:sz w:val="16"/>
        </w:rPr>
        <w:t> </w:t>
      </w:r>
      <w:r>
        <w:rPr>
          <w:sz w:val="16"/>
        </w:rPr>
        <w:t>have</w:t>
      </w:r>
      <w:r>
        <w:rPr>
          <w:spacing w:val="10"/>
          <w:sz w:val="16"/>
        </w:rPr>
        <w:t> </w:t>
      </w:r>
      <w:r>
        <w:rPr>
          <w:sz w:val="16"/>
        </w:rPr>
        <w:t>external</w:t>
      </w:r>
      <w:r>
        <w:rPr>
          <w:spacing w:val="8"/>
          <w:sz w:val="16"/>
        </w:rPr>
        <w:t> </w:t>
      </w:r>
      <w:r>
        <w:rPr>
          <w:sz w:val="16"/>
        </w:rPr>
        <w:t>‘objective’</w:t>
      </w:r>
      <w:r>
        <w:rPr>
          <w:spacing w:val="11"/>
          <w:sz w:val="16"/>
        </w:rPr>
        <w:t> </w:t>
      </w:r>
      <w:r>
        <w:rPr>
          <w:sz w:val="16"/>
        </w:rPr>
        <w:t>embodiments”</w:t>
      </w:r>
      <w:r>
        <w:rPr>
          <w:spacing w:val="8"/>
          <w:sz w:val="16"/>
        </w:rPr>
        <w:t> </w:t>
      </w:r>
      <w:r>
        <w:rPr>
          <w:sz w:val="16"/>
        </w:rPr>
        <w:t>(Parsons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9"/>
          <w:sz w:val="16"/>
        </w:rPr>
        <w:t> </w:t>
      </w:r>
      <w:r>
        <w:rPr>
          <w:sz w:val="16"/>
        </w:rPr>
        <w:t>Shils</w:t>
      </w:r>
      <w:r>
        <w:rPr>
          <w:spacing w:val="10"/>
          <w:sz w:val="16"/>
        </w:rPr>
        <w:t> </w:t>
      </w:r>
      <w:r>
        <w:rPr>
          <w:sz w:val="16"/>
        </w:rPr>
        <w:t>1951,</w:t>
      </w:r>
      <w:r>
        <w:rPr>
          <w:spacing w:val="9"/>
          <w:sz w:val="16"/>
        </w:rPr>
        <w:t> </w:t>
      </w:r>
      <w:r>
        <w:rPr>
          <w:sz w:val="16"/>
        </w:rPr>
        <w:t>chap.</w:t>
      </w:r>
      <w:r>
        <w:rPr>
          <w:spacing w:val="10"/>
          <w:sz w:val="16"/>
        </w:rPr>
        <w:t> </w:t>
      </w:r>
      <w:r>
        <w:rPr>
          <w:sz w:val="16"/>
        </w:rPr>
        <w:t>3,</w:t>
      </w:r>
      <w:r>
        <w:rPr>
          <w:spacing w:val="8"/>
          <w:sz w:val="16"/>
        </w:rPr>
        <w:t> </w:t>
      </w:r>
      <w:r>
        <w:rPr>
          <w:sz w:val="16"/>
        </w:rPr>
        <w:t>part</w:t>
      </w:r>
      <w:r>
        <w:rPr>
          <w:spacing w:val="11"/>
          <w:sz w:val="16"/>
        </w:rPr>
        <w:t> </w:t>
      </w:r>
      <w:r>
        <w:rPr>
          <w:sz w:val="16"/>
        </w:rPr>
        <w:t>2).</w:t>
      </w:r>
      <w:r>
        <w:rPr>
          <w:spacing w:val="8"/>
          <w:sz w:val="16"/>
        </w:rPr>
        <w:t> </w:t>
      </w:r>
      <w:r>
        <w:rPr>
          <w:sz w:val="16"/>
        </w:rPr>
        <w:t>What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6" w:firstLine="198"/>
      </w:pPr>
      <w:r>
        <w:rPr/>
        <w:t>By contrast, Erving Goffman (1955, 1963, 1967, 1971, 1974) denied</w:t>
      </w:r>
      <w:r>
        <w:rPr>
          <w:spacing w:val="1"/>
        </w:rPr>
        <w:t> </w:t>
      </w:r>
      <w:r>
        <w:rPr/>
        <w:t>this transposability in his push for local phenomenological truth: viz.,</w:t>
      </w:r>
      <w:r>
        <w:rPr>
          <w:spacing w:val="1"/>
        </w:rPr>
        <w:t> </w:t>
      </w:r>
      <w:r>
        <w:rPr/>
        <w:t>a “backstage” where reality and valuation of even the simplest social</w:t>
      </w:r>
      <w:r>
        <w:rPr>
          <w:spacing w:val="1"/>
        </w:rPr>
        <w:t> </w:t>
      </w:r>
      <w:r>
        <w:rPr/>
        <w:t>acts must be negotiated afresh, endlessly.</w:t>
      </w:r>
      <w:r>
        <w:rPr>
          <w:position w:val="7"/>
          <w:sz w:val="12"/>
        </w:rPr>
        <w:t>5 </w:t>
      </w:r>
      <w:r>
        <w:rPr/>
        <w:t>He seeks to induce style as</w:t>
      </w:r>
      <w:r>
        <w:rPr>
          <w:spacing w:val="1"/>
        </w:rPr>
        <w:t> </w:t>
      </w:r>
      <w:r>
        <w:rPr/>
        <w:t>well as value out of everyday minutiae of social organization.</w:t>
      </w:r>
      <w:r>
        <w:rPr>
          <w:position w:val="7"/>
          <w:sz w:val="12"/>
        </w:rPr>
        <w:t>6</w:t>
      </w:r>
      <w:r>
        <w:rPr>
          <w:spacing w:val="1"/>
          <w:position w:val="7"/>
          <w:sz w:val="12"/>
        </w:rPr>
        <w:t> </w:t>
      </w:r>
      <w:r>
        <w:rPr/>
        <w:t>This</w:t>
      </w:r>
      <w:r>
        <w:rPr>
          <w:spacing w:val="1"/>
        </w:rPr>
        <w:t> </w:t>
      </w:r>
      <w:r>
        <w:rPr/>
        <w:t>reminds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scientiﬁc</w:t>
      </w:r>
      <w:r>
        <w:rPr>
          <w:spacing w:val="-3"/>
        </w:rPr>
        <w:t> </w:t>
      </w:r>
      <w:r>
        <w:rPr/>
        <w:t>discourse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subject,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discourse,</w:t>
      </w:r>
      <w:r>
        <w:rPr>
          <w:spacing w:val="-4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variability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context</w:t>
      </w:r>
      <w:r>
        <w:rPr>
          <w:spacing w:val="8"/>
        </w:rPr>
        <w:t> </w:t>
      </w:r>
      <w:r>
        <w:rPr/>
        <w:t>upon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Ricoeur</w:t>
      </w:r>
      <w:r>
        <w:rPr>
          <w:spacing w:val="9"/>
        </w:rPr>
        <w:t> </w:t>
      </w:r>
      <w:r>
        <w:rPr/>
        <w:t>(1988)</w:t>
      </w:r>
      <w:r>
        <w:rPr>
          <w:spacing w:val="9"/>
        </w:rPr>
        <w:t> </w:t>
      </w:r>
      <w:r>
        <w:rPr/>
        <w:t>insisted.</w:t>
      </w:r>
    </w:p>
    <w:p>
      <w:pPr>
        <w:pStyle w:val="BodyText"/>
        <w:spacing w:line="232" w:lineRule="auto"/>
        <w:ind w:left="103" w:right="105" w:firstLine="198"/>
      </w:pPr>
      <w:r>
        <w:rPr/>
        <w:t>It was Parsons who was following tradition as he sought to strip</w:t>
      </w:r>
      <w:r>
        <w:rPr>
          <w:spacing w:val="1"/>
        </w:rPr>
        <w:t> </w:t>
      </w:r>
      <w:r>
        <w:rPr/>
        <w:t>values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forms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social</w:t>
      </w:r>
      <w:r>
        <w:rPr>
          <w:spacing w:val="-3"/>
        </w:rPr>
        <w:t> </w:t>
      </w:r>
      <w:r>
        <w:rPr/>
        <w:t>organization.</w:t>
      </w:r>
      <w:r>
        <w:rPr>
          <w:spacing w:val="-3"/>
        </w:rPr>
        <w:t> </w:t>
      </w:r>
      <w:r>
        <w:rPr/>
        <w:t>Yet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foun-</w:t>
      </w:r>
      <w:r>
        <w:rPr>
          <w:spacing w:val="-47"/>
        </w:rPr>
        <w:t> </w:t>
      </w:r>
      <w:r>
        <w:rPr/>
        <w:t>dation in many means-ends schemas of analysis (notably in Parsons</w:t>
      </w:r>
      <w:r>
        <w:rPr>
          <w:spacing w:val="1"/>
        </w:rPr>
        <w:t> </w:t>
      </w:r>
      <w:r>
        <w:rPr/>
        <w:t>1937) were themselves extracted from the intersections of story-sets,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turn</w:t>
      </w:r>
      <w:r>
        <w:rPr>
          <w:spacing w:val="-2"/>
        </w:rPr>
        <w:t> </w:t>
      </w:r>
      <w:r>
        <w:rPr/>
        <w:t>derived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valuations</w:t>
      </w:r>
      <w:r>
        <w:rPr>
          <w:spacing w:val="-2"/>
        </w:rPr>
        <w:t> </w:t>
      </w:r>
      <w:r>
        <w:rPr/>
        <w:t>spread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tangible</w:t>
      </w:r>
      <w:r>
        <w:rPr>
          <w:spacing w:val="-48"/>
        </w:rPr>
        <w:t> </w:t>
      </w:r>
      <w:r>
        <w:rPr/>
        <w:t>disciplines.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seems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me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what</w:t>
      </w:r>
      <w:r>
        <w:rPr>
          <w:spacing w:val="-10"/>
        </w:rPr>
        <w:t> </w:t>
      </w:r>
      <w:r>
        <w:rPr/>
        <w:t>Parsons</w:t>
      </w:r>
      <w:r>
        <w:rPr>
          <w:spacing w:val="-8"/>
        </w:rPr>
        <w:t> </w:t>
      </w:r>
      <w:r>
        <w:rPr/>
        <w:t>misses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fundamental</w:t>
      </w:r>
      <w:r>
        <w:rPr>
          <w:spacing w:val="-48"/>
        </w:rPr>
        <w:t> </w:t>
      </w:r>
      <w:r>
        <w:rPr/>
        <w:t>split</w:t>
      </w:r>
      <w:r>
        <w:rPr>
          <w:spacing w:val="9"/>
        </w:rPr>
        <w:t> </w:t>
      </w:r>
      <w:r>
        <w:rPr/>
        <w:t>between</w:t>
      </w:r>
      <w:r>
        <w:rPr>
          <w:spacing w:val="10"/>
        </w:rPr>
        <w:t> </w:t>
      </w:r>
      <w:r>
        <w:rPr/>
        <w:t>institutional</w:t>
      </w:r>
      <w:r>
        <w:rPr>
          <w:spacing w:val="10"/>
        </w:rPr>
        <w:t> </w:t>
      </w:r>
      <w:r>
        <w:rPr/>
        <w:t>systems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control</w:t>
      </w:r>
      <w:r>
        <w:rPr>
          <w:spacing w:val="10"/>
        </w:rPr>
        <w:t> </w:t>
      </w:r>
      <w:r>
        <w:rPr/>
        <w:t>regimes.</w:t>
      </w:r>
    </w:p>
    <w:p>
      <w:pPr>
        <w:pStyle w:val="BodyText"/>
        <w:spacing w:line="232" w:lineRule="auto"/>
        <w:ind w:left="103" w:right="105" w:firstLine="198"/>
      </w:pPr>
      <w:r>
        <w:rPr/>
        <w:t>Eisenstadt and Lemarchand (1981) return us to one of the principal</w:t>
      </w:r>
      <w:r>
        <w:rPr>
          <w:spacing w:val="1"/>
        </w:rPr>
        <w:t> </w:t>
      </w:r>
      <w:r>
        <w:rPr/>
        <w:t>sources for sociology on values, Max Weber: “</w:t>
      </w:r>
      <w:r>
        <w:rPr>
          <w:i/>
        </w:rPr>
        <w:t>Wirtschaftsethik </w:t>
      </w:r>
      <w:r>
        <w:rPr/>
        <w:t>is, in a</w:t>
      </w:r>
      <w:r>
        <w:rPr>
          <w:spacing w:val="1"/>
        </w:rPr>
        <w:t> </w:t>
      </w:r>
      <w:r>
        <w:rPr/>
        <w:t>sense, a ‘code,’ a general ‘formal orientation,’ a ‘deeper structure,’</w:t>
      </w:r>
      <w:r>
        <w:rPr>
          <w:spacing w:val="1"/>
        </w:rPr>
        <w:t> </w:t>
      </w:r>
      <w:r>
        <w:rPr/>
        <w:t>which programs or regulates the actual concrete social organization”</w:t>
      </w:r>
      <w:r>
        <w:rPr>
          <w:spacing w:val="1"/>
        </w:rPr>
        <w:t> </w:t>
      </w:r>
      <w:r>
        <w:rPr/>
        <w:t>(p. 172). In the present work, the reverse direction is traveled instead,</w:t>
      </w:r>
      <w:r>
        <w:rPr>
          <w:spacing w:val="1"/>
        </w:rPr>
        <w:t> </w:t>
      </w:r>
      <w:r>
        <w:rPr/>
        <w:t>from concrete organization to whatever values there be. Others, such</w:t>
      </w:r>
      <w:r>
        <w:rPr>
          <w:spacing w:val="1"/>
        </w:rPr>
        <w:t> </w:t>
      </w:r>
      <w:r>
        <w:rPr/>
        <w:t>as DiMaggio (1987), Habermas (1975), March and Olsen (1976, 1989),</w:t>
      </w:r>
      <w:r>
        <w:rPr>
          <w:spacing w:val="1"/>
        </w:rPr>
        <w:t> </w:t>
      </w:r>
      <w:r>
        <w:rPr/>
        <w:t>and Merton (1968), also push for explanation of value only in interac-</w:t>
      </w:r>
      <w:r>
        <w:rPr>
          <w:spacing w:val="1"/>
        </w:rPr>
        <w:t> </w:t>
      </w:r>
      <w:r>
        <w:rPr/>
        <w:t>tion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tangible</w:t>
      </w:r>
      <w:r>
        <w:rPr>
          <w:spacing w:val="11"/>
        </w:rPr>
        <w:t> </w:t>
      </w:r>
      <w:r>
        <w:rPr/>
        <w:t>organization.</w:t>
      </w:r>
    </w:p>
    <w:p>
      <w:pPr>
        <w:pStyle w:val="BodyText"/>
        <w:spacing w:line="235" w:lineRule="auto" w:before="7"/>
        <w:ind w:left="103" w:right="107" w:firstLine="198"/>
      </w:pPr>
      <w:r>
        <w:rPr/>
        <w:t>Either</w:t>
      </w:r>
      <w:r>
        <w:rPr>
          <w:spacing w:val="-6"/>
        </w:rPr>
        <w:t> </w:t>
      </w:r>
      <w:r>
        <w:rPr/>
        <w:t>way,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made</w:t>
      </w:r>
      <w:r>
        <w:rPr>
          <w:spacing w:val="-7"/>
        </w:rPr>
        <w:t> </w:t>
      </w:r>
      <w:r>
        <w:rPr/>
        <w:t>recognizable</w:t>
      </w:r>
      <w:r>
        <w:rPr>
          <w:spacing w:val="-5"/>
        </w:rPr>
        <w:t> </w:t>
      </w:r>
      <w:r>
        <w:rPr/>
        <w:t>across</w:t>
      </w:r>
      <w:r>
        <w:rPr>
          <w:spacing w:val="-6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locales</w:t>
      </w:r>
      <w:r>
        <w:rPr>
          <w:spacing w:val="-6"/>
        </w:rPr>
        <w:t> </w:t>
      </w:r>
      <w:r>
        <w:rPr/>
        <w:t>and</w:t>
      </w:r>
      <w:r>
        <w:rPr>
          <w:spacing w:val="-47"/>
        </w:rPr>
        <w:t> </w:t>
      </w:r>
      <w:r>
        <w:rPr/>
        <w:t>periods by symbols and their use in social action. This is supported by</w:t>
      </w:r>
      <w:r>
        <w:rPr>
          <w:spacing w:val="-47"/>
        </w:rPr>
        <w:t> </w:t>
      </w:r>
      <w:r>
        <w:rPr/>
        <w:t>Michael</w:t>
      </w:r>
      <w:r>
        <w:rPr>
          <w:spacing w:val="10"/>
        </w:rPr>
        <w:t> </w:t>
      </w:r>
      <w:r>
        <w:rPr/>
        <w:t>Schudson</w:t>
      </w:r>
      <w:r>
        <w:rPr>
          <w:spacing w:val="11"/>
        </w:rPr>
        <w:t> </w:t>
      </w:r>
      <w:r>
        <w:rPr/>
        <w:t>when</w:t>
      </w:r>
      <w:r>
        <w:rPr>
          <w:spacing w:val="10"/>
        </w:rPr>
        <w:t> </w:t>
      </w:r>
      <w:r>
        <w:rPr/>
        <w:t>he</w:t>
      </w:r>
      <w:r>
        <w:rPr>
          <w:spacing w:val="11"/>
        </w:rPr>
        <w:t> </w:t>
      </w:r>
      <w:r>
        <w:rPr/>
        <w:t>claims</w:t>
      </w:r>
      <w:r>
        <w:rPr>
          <w:spacing w:val="11"/>
        </w:rPr>
        <w:t> </w:t>
      </w:r>
      <w:r>
        <w:rPr/>
        <w:t>that</w:t>
      </w:r>
    </w:p>
    <w:p>
      <w:pPr>
        <w:spacing w:line="261" w:lineRule="auto" w:before="157"/>
        <w:ind w:left="282" w:right="286" w:firstLine="0"/>
        <w:jc w:val="both"/>
        <w:rPr>
          <w:sz w:val="18"/>
        </w:rPr>
      </w:pPr>
      <w:r>
        <w:rPr>
          <w:sz w:val="18"/>
        </w:rPr>
        <w:t>culture is not a set of ideas imposed but a set of ideas and symbols avail-</w:t>
      </w:r>
      <w:r>
        <w:rPr>
          <w:spacing w:val="1"/>
          <w:sz w:val="18"/>
        </w:rPr>
        <w:t> </w:t>
      </w:r>
      <w:r>
        <w:rPr>
          <w:sz w:val="18"/>
        </w:rPr>
        <w:t>able for use. Individuals select the meanings they need for particular pur-</w:t>
      </w:r>
      <w:r>
        <w:rPr>
          <w:spacing w:val="-42"/>
          <w:sz w:val="18"/>
        </w:rPr>
        <w:t> </w:t>
      </w:r>
      <w:r>
        <w:rPr>
          <w:sz w:val="18"/>
        </w:rPr>
        <w:t>poses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occasion</w:t>
      </w:r>
      <w:r>
        <w:rPr>
          <w:spacing w:val="7"/>
          <w:sz w:val="18"/>
        </w:rPr>
        <w:t> </w:t>
      </w:r>
      <w:r>
        <w:rPr>
          <w:sz w:val="18"/>
        </w:rPr>
        <w:t>from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limited</w:t>
      </w:r>
      <w:r>
        <w:rPr>
          <w:spacing w:val="5"/>
          <w:sz w:val="18"/>
        </w:rPr>
        <w:t> </w:t>
      </w:r>
      <w:r>
        <w:rPr>
          <w:sz w:val="18"/>
        </w:rPr>
        <w:t>but</w:t>
      </w:r>
      <w:r>
        <w:rPr>
          <w:spacing w:val="7"/>
          <w:sz w:val="18"/>
        </w:rPr>
        <w:t> </w:t>
      </w:r>
      <w:r>
        <w:rPr>
          <w:sz w:val="18"/>
        </w:rPr>
        <w:t>nonetheless</w:t>
      </w:r>
      <w:r>
        <w:rPr>
          <w:spacing w:val="5"/>
          <w:sz w:val="18"/>
        </w:rPr>
        <w:t> </w:t>
      </w:r>
      <w:r>
        <w:rPr>
          <w:sz w:val="18"/>
        </w:rPr>
        <w:t>varied</w:t>
      </w:r>
      <w:r>
        <w:rPr>
          <w:spacing w:val="7"/>
          <w:sz w:val="18"/>
        </w:rPr>
        <w:t> </w:t>
      </w:r>
      <w:r>
        <w:rPr>
          <w:sz w:val="18"/>
        </w:rPr>
        <w:t>cultural</w:t>
      </w:r>
    </w:p>
    <w:p>
      <w:pPr>
        <w:pStyle w:val="BodyText"/>
        <w:spacing w:before="12"/>
        <w:ind w:left="0"/>
        <w:jc w:val="left"/>
        <w:rPr>
          <w:sz w:val="12"/>
        </w:rPr>
      </w:pPr>
      <w:r>
        <w:rPr/>
        <w:pict>
          <v:shape style="position:absolute;margin-left:37.253998pt;margin-top:9.259795pt;width:310.5pt;height:.1pt;mso-position-horizontal-relative:page;mso-position-vertical-relative:paragraph;z-index:-15724544;mso-wrap-distance-left:0;mso-wrap-distance-right:0" id="docshape29" coordorigin="745,185" coordsize="6210,0" path="m744,181l6948,181e" filled="false" stroked="true" strokeweight=".498425pt" strokecolor="#000000">
            <v:path arrowok="t"/>
            <v:stroke dashstyle="solid"/>
            <w10:wrap type="topAndBottom"/>
          </v:shape>
        </w:pict>
      </w:r>
    </w:p>
    <w:p>
      <w:pPr>
        <w:spacing w:before="121"/>
        <w:ind w:left="103" w:right="106" w:firstLine="0"/>
        <w:jc w:val="both"/>
        <w:rPr>
          <w:sz w:val="16"/>
        </w:rPr>
      </w:pPr>
      <w:r>
        <w:rPr>
          <w:sz w:val="16"/>
        </w:rPr>
        <w:t>had</w:t>
      </w:r>
      <w:r>
        <w:rPr>
          <w:spacing w:val="-8"/>
          <w:sz w:val="16"/>
        </w:rPr>
        <w:t> </w:t>
      </w:r>
      <w:r>
        <w:rPr>
          <w:sz w:val="16"/>
        </w:rPr>
        <w:t>made</w:t>
      </w:r>
      <w:r>
        <w:rPr>
          <w:spacing w:val="-8"/>
          <w:sz w:val="16"/>
        </w:rPr>
        <w:t> </w:t>
      </w:r>
      <w:r>
        <w:rPr>
          <w:sz w:val="16"/>
        </w:rPr>
        <w:t>Parsons’s</w:t>
      </w:r>
      <w:r>
        <w:rPr>
          <w:spacing w:val="-7"/>
          <w:sz w:val="16"/>
        </w:rPr>
        <w:t> </w:t>
      </w:r>
      <w:r>
        <w:rPr>
          <w:sz w:val="16"/>
        </w:rPr>
        <w:t>ﬁrst</w:t>
      </w:r>
      <w:r>
        <w:rPr>
          <w:spacing w:val="-8"/>
          <w:sz w:val="16"/>
        </w:rPr>
        <w:t> </w:t>
      </w:r>
      <w:r>
        <w:rPr>
          <w:sz w:val="16"/>
        </w:rPr>
        <w:t>book</w:t>
      </w:r>
      <w:r>
        <w:rPr>
          <w:spacing w:val="-7"/>
          <w:sz w:val="16"/>
        </w:rPr>
        <w:t> </w:t>
      </w:r>
      <w:r>
        <w:rPr>
          <w:sz w:val="16"/>
        </w:rPr>
        <w:t>(1937)</w:t>
      </w:r>
      <w:r>
        <w:rPr>
          <w:spacing w:val="-8"/>
          <w:sz w:val="16"/>
        </w:rPr>
        <w:t> </w:t>
      </w:r>
      <w:r>
        <w:rPr>
          <w:sz w:val="16"/>
        </w:rPr>
        <w:t>so</w:t>
      </w:r>
      <w:r>
        <w:rPr>
          <w:spacing w:val="-7"/>
          <w:sz w:val="16"/>
        </w:rPr>
        <w:t> </w:t>
      </w:r>
      <w:r>
        <w:rPr>
          <w:sz w:val="16"/>
        </w:rPr>
        <w:t>stunning</w:t>
      </w:r>
      <w:r>
        <w:rPr>
          <w:spacing w:val="-6"/>
          <w:sz w:val="16"/>
        </w:rPr>
        <w:t> </w:t>
      </w:r>
      <w:r>
        <w:rPr>
          <w:sz w:val="16"/>
        </w:rPr>
        <w:t>was</w:t>
      </w:r>
      <w:r>
        <w:rPr>
          <w:spacing w:val="-8"/>
          <w:sz w:val="16"/>
        </w:rPr>
        <w:t> </w:t>
      </w:r>
      <w:r>
        <w:rPr>
          <w:sz w:val="16"/>
        </w:rPr>
        <w:t>its</w:t>
      </w:r>
      <w:r>
        <w:rPr>
          <w:spacing w:val="-7"/>
          <w:sz w:val="16"/>
        </w:rPr>
        <w:t> </w:t>
      </w:r>
      <w:r>
        <w:rPr>
          <w:sz w:val="16"/>
        </w:rPr>
        <w:t>supersession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Pareto’s</w:t>
      </w:r>
      <w:r>
        <w:rPr>
          <w:spacing w:val="-8"/>
          <w:sz w:val="16"/>
        </w:rPr>
        <w:t> </w:t>
      </w:r>
      <w:r>
        <w:rPr>
          <w:sz w:val="16"/>
        </w:rPr>
        <w:t>synthe-</w:t>
      </w:r>
      <w:r>
        <w:rPr>
          <w:spacing w:val="-38"/>
          <w:sz w:val="16"/>
        </w:rPr>
        <w:t> </w:t>
      </w:r>
      <w:r>
        <w:rPr>
          <w:sz w:val="16"/>
        </w:rPr>
        <w:t>sis, which was a synthesis of an abstract logico-experimental model of society with a</w:t>
      </w:r>
      <w:r>
        <w:rPr>
          <w:spacing w:val="1"/>
          <w:sz w:val="16"/>
        </w:rPr>
        <w:t> </w:t>
      </w:r>
      <w:r>
        <w:rPr>
          <w:sz w:val="16"/>
        </w:rPr>
        <w:t>biological/sentimental model. Pareto had relegated economics to a subordinate role, as</w:t>
      </w:r>
      <w:r>
        <w:rPr>
          <w:spacing w:val="1"/>
          <w:sz w:val="16"/>
        </w:rPr>
        <w:t> </w:t>
      </w:r>
      <w:r>
        <w:rPr>
          <w:sz w:val="16"/>
        </w:rPr>
        <w:t>unable to shed light on the general ends, the values, that drove and determined the</w:t>
      </w:r>
      <w:r>
        <w:rPr>
          <w:spacing w:val="1"/>
          <w:sz w:val="16"/>
        </w:rPr>
        <w:t> </w:t>
      </w:r>
      <w:r>
        <w:rPr>
          <w:sz w:val="16"/>
        </w:rPr>
        <w:t>whole means-ends schema of economics. Parsons argued, against Pareto’s retreat to in-</w:t>
      </w:r>
      <w:r>
        <w:rPr>
          <w:spacing w:val="1"/>
          <w:sz w:val="16"/>
        </w:rPr>
        <w:t> </w:t>
      </w:r>
      <w:r>
        <w:rPr>
          <w:sz w:val="16"/>
        </w:rPr>
        <w:t>stinctual biology of the emotions, for a direct sociological interlocking of general ends</w:t>
      </w:r>
      <w:r>
        <w:rPr>
          <w:spacing w:val="1"/>
          <w:sz w:val="16"/>
        </w:rPr>
        <w:t> </w:t>
      </w:r>
      <w:r>
        <w:rPr>
          <w:sz w:val="16"/>
        </w:rPr>
        <w:t>into a web of values that was exactly </w:t>
      </w:r>
      <w:r>
        <w:rPr>
          <w:i/>
          <w:sz w:val="16"/>
        </w:rPr>
        <w:t>The Structure of Social Action</w:t>
      </w:r>
      <w:r>
        <w:rPr>
          <w:sz w:val="16"/>
        </w:rPr>
        <w:t>. Parsons’s approach</w:t>
      </w:r>
      <w:r>
        <w:rPr>
          <w:spacing w:val="1"/>
          <w:sz w:val="16"/>
        </w:rPr>
        <w:t> </w:t>
      </w:r>
      <w:r>
        <w:rPr>
          <w:sz w:val="16"/>
        </w:rPr>
        <w:t>was</w:t>
      </w:r>
      <w:r>
        <w:rPr>
          <w:spacing w:val="5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bold</w:t>
      </w:r>
      <w:r>
        <w:rPr>
          <w:spacing w:val="6"/>
          <w:sz w:val="16"/>
        </w:rPr>
        <w:t> </w:t>
      </w:r>
      <w:r>
        <w:rPr>
          <w:sz w:val="16"/>
        </w:rPr>
        <w:t>vision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6"/>
          <w:sz w:val="16"/>
        </w:rPr>
        <w:t> </w:t>
      </w:r>
      <w:r>
        <w:rPr>
          <w:sz w:val="16"/>
        </w:rPr>
        <w:t>linking</w:t>
      </w:r>
      <w:r>
        <w:rPr>
          <w:spacing w:val="6"/>
          <w:sz w:val="16"/>
        </w:rPr>
        <w:t> </w:t>
      </w:r>
      <w:r>
        <w:rPr>
          <w:sz w:val="16"/>
        </w:rPr>
        <w:t>society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6"/>
          <w:sz w:val="16"/>
        </w:rPr>
        <w:t> </w:t>
      </w:r>
      <w:r>
        <w:rPr>
          <w:sz w:val="16"/>
        </w:rPr>
        <w:t>individual</w:t>
      </w:r>
      <w:r>
        <w:rPr>
          <w:spacing w:val="6"/>
          <w:sz w:val="16"/>
        </w:rPr>
        <w:t> </w:t>
      </w:r>
      <w:r>
        <w:rPr>
          <w:sz w:val="16"/>
        </w:rPr>
        <w:t>by</w:t>
      </w:r>
      <w:r>
        <w:rPr>
          <w:spacing w:val="6"/>
          <w:sz w:val="16"/>
        </w:rPr>
        <w:t> </w:t>
      </w:r>
      <w:r>
        <w:rPr>
          <w:sz w:val="16"/>
        </w:rPr>
        <w:t>observable</w:t>
      </w:r>
      <w:r>
        <w:rPr>
          <w:spacing w:val="6"/>
          <w:sz w:val="16"/>
        </w:rPr>
        <w:t> </w:t>
      </w:r>
      <w:r>
        <w:rPr>
          <w:sz w:val="16"/>
        </w:rPr>
        <w:t>cultural</w:t>
      </w:r>
      <w:r>
        <w:rPr>
          <w:spacing w:val="6"/>
          <w:sz w:val="16"/>
        </w:rPr>
        <w:t> </w:t>
      </w:r>
      <w:r>
        <w:rPr>
          <w:sz w:val="16"/>
        </w:rPr>
        <w:t>ﬁat.</w:t>
      </w:r>
    </w:p>
    <w:p>
      <w:pPr>
        <w:spacing w:before="3"/>
        <w:ind w:left="103" w:right="105" w:firstLine="198"/>
        <w:jc w:val="both"/>
        <w:rPr>
          <w:sz w:val="16"/>
        </w:rPr>
      </w:pPr>
      <w:r>
        <w:rPr>
          <w:position w:val="6"/>
          <w:sz w:val="9"/>
        </w:rPr>
        <w:t>5 </w:t>
      </w:r>
      <w:r>
        <w:rPr>
          <w:sz w:val="16"/>
        </w:rPr>
        <w:t>For one overview of the phenomenological position, which situates Goffman with</w:t>
      </w:r>
      <w:r>
        <w:rPr>
          <w:spacing w:val="1"/>
          <w:sz w:val="16"/>
        </w:rPr>
        <w:t> </w:t>
      </w:r>
      <w:r>
        <w:rPr>
          <w:sz w:val="16"/>
        </w:rPr>
        <w:t>Sachs and Garﬁnkel, see Rawls (1989). For appreciation and critique of Goffman, see</w:t>
      </w:r>
      <w:r>
        <w:rPr>
          <w:spacing w:val="1"/>
          <w:sz w:val="16"/>
        </w:rPr>
        <w:t> </w:t>
      </w:r>
      <w:r>
        <w:rPr>
          <w:sz w:val="16"/>
        </w:rPr>
        <w:t>Burns</w:t>
      </w:r>
      <w:r>
        <w:rPr>
          <w:spacing w:val="6"/>
          <w:sz w:val="16"/>
        </w:rPr>
        <w:t> </w:t>
      </w:r>
      <w:r>
        <w:rPr>
          <w:sz w:val="16"/>
        </w:rPr>
        <w:t>(1991).</w:t>
      </w:r>
    </w:p>
    <w:p>
      <w:pPr>
        <w:spacing w:before="1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6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Even</w:t>
      </w:r>
      <w:r>
        <w:rPr>
          <w:spacing w:val="-5"/>
          <w:sz w:val="16"/>
        </w:rPr>
        <w:t> </w:t>
      </w:r>
      <w:r>
        <w:rPr>
          <w:sz w:val="16"/>
        </w:rPr>
        <w:t>though</w:t>
      </w:r>
      <w:r>
        <w:rPr>
          <w:spacing w:val="-5"/>
          <w:sz w:val="16"/>
        </w:rPr>
        <w:t> </w:t>
      </w:r>
      <w:r>
        <w:rPr>
          <w:sz w:val="16"/>
        </w:rPr>
        <w:t>Goffman</w:t>
      </w:r>
      <w:r>
        <w:rPr>
          <w:spacing w:val="-4"/>
          <w:sz w:val="16"/>
        </w:rPr>
        <w:t> </w:t>
      </w:r>
      <w:r>
        <w:rPr>
          <w:sz w:val="16"/>
        </w:rPr>
        <w:t>seems</w:t>
      </w:r>
      <w:r>
        <w:rPr>
          <w:spacing w:val="-5"/>
          <w:sz w:val="16"/>
        </w:rPr>
        <w:t> </w:t>
      </w:r>
      <w:r>
        <w:rPr>
          <w:sz w:val="16"/>
        </w:rPr>
        <w:t>concerned</w:t>
      </w:r>
      <w:r>
        <w:rPr>
          <w:spacing w:val="-6"/>
          <w:sz w:val="16"/>
        </w:rPr>
        <w:t> </w:t>
      </w:r>
      <w:r>
        <w:rPr>
          <w:sz w:val="16"/>
        </w:rPr>
        <w:t>only</w:t>
      </w:r>
      <w:r>
        <w:rPr>
          <w:spacing w:val="-5"/>
          <w:sz w:val="16"/>
        </w:rPr>
        <w:t> </w:t>
      </w:r>
      <w:r>
        <w:rPr>
          <w:sz w:val="16"/>
        </w:rPr>
        <w:t>with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evanescent,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principle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self-</w:t>
      </w:r>
      <w:r>
        <w:rPr>
          <w:spacing w:val="-37"/>
          <w:sz w:val="16"/>
        </w:rPr>
        <w:t> </w:t>
      </w:r>
      <w:r>
        <w:rPr>
          <w:sz w:val="16"/>
        </w:rPr>
        <w:t>similarity suggests there should be similar stylistic regularities in large and ponderous</w:t>
      </w:r>
      <w:r>
        <w:rPr>
          <w:spacing w:val="1"/>
          <w:sz w:val="16"/>
        </w:rPr>
        <w:t> </w:t>
      </w:r>
      <w:r>
        <w:rPr>
          <w:sz w:val="16"/>
        </w:rPr>
        <w:t>institutions.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6" w:lineRule="auto" w:before="83"/>
        <w:ind w:left="296" w:right="291" w:firstLine="0"/>
        <w:jc w:val="both"/>
        <w:rPr>
          <w:sz w:val="18"/>
        </w:rPr>
      </w:pPr>
      <w:bookmarkStart w:name="6.2.3. Packaging and Parsons" w:id="395"/>
      <w:bookmarkEnd w:id="395"/>
      <w:r>
        <w:rPr/>
      </w:r>
      <w:bookmarkStart w:name="_bookmark191" w:id="396"/>
      <w:bookmarkEnd w:id="396"/>
      <w:r>
        <w:rPr/>
      </w:r>
      <w:r>
        <w:rPr>
          <w:sz w:val="18"/>
        </w:rPr>
        <w:t>menus a given society provides. In this view, culture is a resource for so-</w:t>
      </w:r>
      <w:r>
        <w:rPr>
          <w:spacing w:val="1"/>
          <w:sz w:val="18"/>
        </w:rPr>
        <w:t> </w:t>
      </w:r>
      <w:r>
        <w:rPr>
          <w:sz w:val="18"/>
        </w:rPr>
        <w:t>cial use more than a structure to limit social action. (Schudson 1989, p.</w:t>
      </w:r>
      <w:r>
        <w:rPr>
          <w:spacing w:val="1"/>
          <w:sz w:val="18"/>
        </w:rPr>
        <w:t> </w:t>
      </w:r>
      <w:r>
        <w:rPr>
          <w:sz w:val="18"/>
        </w:rPr>
        <w:t>155;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cf.</w:t>
      </w:r>
      <w:r>
        <w:rPr>
          <w:spacing w:val="8"/>
          <w:sz w:val="18"/>
        </w:rPr>
        <w:t> </w:t>
      </w:r>
      <w:r>
        <w:rPr>
          <w:sz w:val="18"/>
        </w:rPr>
        <w:t>Swidler</w:t>
      </w:r>
      <w:r>
        <w:rPr>
          <w:spacing w:val="8"/>
          <w:sz w:val="18"/>
        </w:rPr>
        <w:t> </w:t>
      </w:r>
      <w:r>
        <w:rPr>
          <w:sz w:val="18"/>
        </w:rPr>
        <w:t>1986)</w:t>
      </w:r>
    </w:p>
    <w:p>
      <w:pPr>
        <w:pStyle w:val="BodyText"/>
        <w:spacing w:line="230" w:lineRule="auto" w:before="125"/>
        <w:ind w:right="113"/>
      </w:pPr>
      <w:r>
        <w:rPr/>
        <w:t>Nevertheless, because symbols are “polysemic” and contain various</w:t>
      </w:r>
      <w:r>
        <w:rPr>
          <w:spacing w:val="1"/>
        </w:rPr>
        <w:t> </w:t>
      </w:r>
      <w:r>
        <w:rPr/>
        <w:t>purposes,</w:t>
      </w:r>
      <w:r>
        <w:rPr>
          <w:spacing w:val="6"/>
        </w:rPr>
        <w:t> </w:t>
      </w:r>
      <w:r>
        <w:rPr/>
        <w:t>ambiguity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communication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interpretation</w:t>
      </w:r>
      <w:r>
        <w:rPr>
          <w:spacing w:val="6"/>
        </w:rPr>
        <w:t> </w:t>
      </w:r>
      <w:r>
        <w:rPr/>
        <w:t>may</w:t>
      </w:r>
      <w:r>
        <w:rPr>
          <w:spacing w:val="6"/>
        </w:rPr>
        <w:t> </w:t>
      </w:r>
      <w:r>
        <w:rPr/>
        <w:t>arise.</w:t>
      </w:r>
    </w:p>
    <w:p>
      <w:pPr>
        <w:pStyle w:val="BodyText"/>
        <w:spacing w:before="2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2"/>
        </w:numPr>
        <w:tabs>
          <w:tab w:pos="2423" w:val="left" w:leader="none"/>
        </w:tabs>
        <w:spacing w:line="240" w:lineRule="auto" w:before="0" w:after="0"/>
        <w:ind w:left="2422" w:right="0" w:hanging="510"/>
        <w:jc w:val="left"/>
        <w:rPr>
          <w:i/>
        </w:rPr>
      </w:pPr>
      <w:hyperlink w:history="true" w:anchor="_bookmark4">
        <w:r>
          <w:rPr>
            <w:i/>
          </w:rPr>
          <w:t>Packaging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Parsons</w:t>
        </w:r>
      </w:hyperlink>
    </w:p>
    <w:p>
      <w:pPr>
        <w:pStyle w:val="BodyText"/>
        <w:spacing w:line="230" w:lineRule="auto" w:before="136"/>
        <w:ind w:right="113"/>
        <w:rPr>
          <w:sz w:val="12"/>
        </w:rPr>
      </w:pPr>
      <w:r>
        <w:rPr/>
        <w:t>In the formation of a regime, values operate in packages. Lessons in</w:t>
      </w:r>
      <w:r>
        <w:rPr>
          <w:spacing w:val="1"/>
        </w:rPr>
        <w:t> </w:t>
      </w:r>
      <w:r>
        <w:rPr/>
        <w:t>white lies of tact and adaptability go along with lectures on honesty,</w:t>
      </w:r>
      <w:r>
        <w:rPr>
          <w:spacing w:val="1"/>
        </w:rPr>
        <w:t> </w:t>
      </w:r>
      <w:r>
        <w:rPr/>
        <w:t>and together they</w:t>
      </w:r>
      <w:r>
        <w:rPr>
          <w:spacing w:val="1"/>
        </w:rPr>
        <w:t> </w:t>
      </w:r>
      <w:r>
        <w:rPr/>
        <w:t>form a value set for living</w:t>
      </w:r>
      <w:r>
        <w:rPr>
          <w:spacing w:val="50"/>
        </w:rPr>
        <w:t> </w:t>
      </w:r>
      <w:r>
        <w:rPr/>
        <w:t>in institutional context.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regime,</w:t>
      </w:r>
      <w:r>
        <w:rPr>
          <w:spacing w:val="-3"/>
        </w:rPr>
        <w:t> </w:t>
      </w:r>
      <w:r>
        <w:rPr/>
        <w:t>tact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predominate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honesty</w:t>
      </w:r>
      <w:r>
        <w:rPr>
          <w:spacing w:val="-4"/>
        </w:rPr>
        <w:t> </w:t>
      </w:r>
      <w:r>
        <w:rPr/>
        <w:t>secondary,</w:t>
      </w:r>
      <w:r>
        <w:rPr>
          <w:spacing w:val="-3"/>
        </w:rPr>
        <w:t> </w:t>
      </w:r>
      <w:r>
        <w:rPr/>
        <w:t>whereas</w:t>
      </w:r>
      <w:r>
        <w:rPr>
          <w:spacing w:val="-48"/>
        </w:rPr>
        <w:t> </w:t>
      </w:r>
      <w:r>
        <w:rPr/>
        <w:t>another</w:t>
      </w:r>
      <w:r>
        <w:rPr>
          <w:spacing w:val="9"/>
        </w:rPr>
        <w:t> </w:t>
      </w:r>
      <w:r>
        <w:rPr/>
        <w:t>regime</w:t>
      </w:r>
      <w:r>
        <w:rPr>
          <w:spacing w:val="9"/>
        </w:rPr>
        <w:t> </w:t>
      </w:r>
      <w:r>
        <w:rPr/>
        <w:t>will</w:t>
      </w:r>
      <w:r>
        <w:rPr>
          <w:spacing w:val="9"/>
        </w:rPr>
        <w:t> </w:t>
      </w:r>
      <w:r>
        <w:rPr/>
        <w:t>have</w:t>
      </w:r>
      <w:r>
        <w:rPr>
          <w:spacing w:val="9"/>
        </w:rPr>
        <w:t> </w:t>
      </w:r>
      <w:r>
        <w:rPr/>
        <w:t>tact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shadow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honesty.</w:t>
      </w:r>
      <w:r>
        <w:rPr>
          <w:position w:val="7"/>
          <w:sz w:val="12"/>
        </w:rPr>
        <w:t>7</w:t>
      </w:r>
    </w:p>
    <w:p>
      <w:pPr>
        <w:pStyle w:val="BodyText"/>
        <w:spacing w:line="232" w:lineRule="auto" w:before="1"/>
        <w:ind w:right="114" w:firstLine="198"/>
        <w:rPr>
          <w:sz w:val="12"/>
        </w:rPr>
      </w:pPr>
      <w:r>
        <w:rPr/>
        <w:t>As an example, take values in science research in today’s American</w:t>
      </w:r>
      <w:r>
        <w:rPr>
          <w:spacing w:val="1"/>
        </w:rPr>
        <w:t> </w:t>
      </w:r>
      <w:r>
        <w:rPr/>
        <w:t>academy.</w:t>
      </w:r>
      <w:r>
        <w:rPr>
          <w:spacing w:val="-5"/>
        </w:rPr>
        <w:t> </w:t>
      </w:r>
      <w:r>
        <w:rPr/>
        <w:t>Originality</w:t>
      </w:r>
      <w:r>
        <w:rPr>
          <w:spacing w:val="-5"/>
        </w:rPr>
        <w:t> </w:t>
      </w:r>
      <w:r>
        <w:rPr/>
        <w:t>(a</w:t>
      </w:r>
      <w:r>
        <w:rPr>
          <w:spacing w:val="-3"/>
        </w:rPr>
        <w:t> </w:t>
      </w:r>
      <w:r>
        <w:rPr/>
        <w:t>variant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scope)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preeminent</w:t>
      </w:r>
      <w:r>
        <w:rPr>
          <w:spacing w:val="-3"/>
        </w:rPr>
        <w:t> </w:t>
      </w:r>
      <w:r>
        <w:rPr/>
        <w:t>value,</w:t>
      </w:r>
      <w:r>
        <w:rPr>
          <w:spacing w:val="-4"/>
        </w:rPr>
        <w:t> </w:t>
      </w:r>
      <w:r>
        <w:rPr/>
        <w:t>with</w:t>
      </w:r>
      <w:r>
        <w:rPr>
          <w:spacing w:val="-48"/>
        </w:rPr>
        <w:t> </w:t>
      </w:r>
      <w:r>
        <w:rPr/>
        <w:t>its complement and obverse in scientists’ thinking and talk, the value</w:t>
      </w:r>
      <w:r>
        <w:rPr>
          <w:spacing w:val="1"/>
        </w:rPr>
        <w:t> </w:t>
      </w:r>
      <w:r>
        <w:rPr/>
        <w:t>of</w:t>
      </w:r>
      <w:r>
        <w:rPr>
          <w:spacing w:val="10"/>
        </w:rPr>
        <w:t> </w:t>
      </w:r>
      <w:r>
        <w:rPr/>
        <w:t>truth</w:t>
      </w:r>
      <w:r>
        <w:rPr>
          <w:spacing w:val="10"/>
        </w:rPr>
        <w:t> </w:t>
      </w:r>
      <w:r>
        <w:rPr/>
        <w:t>(a</w:t>
      </w:r>
      <w:r>
        <w:rPr>
          <w:spacing w:val="10"/>
        </w:rPr>
        <w:t> </w:t>
      </w:r>
      <w:r>
        <w:rPr/>
        <w:t>variant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purity)</w:t>
      </w:r>
      <w:r>
        <w:rPr>
          <w:spacing w:val="10"/>
        </w:rPr>
        <w:t> </w:t>
      </w:r>
      <w:r>
        <w:rPr/>
        <w:t>being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shadow</w:t>
      </w:r>
      <w:r>
        <w:rPr>
          <w:spacing w:val="10"/>
        </w:rPr>
        <w:t> </w:t>
      </w:r>
      <w:r>
        <w:rPr/>
        <w:t>value.</w:t>
      </w:r>
      <w:r>
        <w:rPr>
          <w:position w:val="7"/>
          <w:sz w:val="12"/>
        </w:rPr>
        <w:t>8</w:t>
      </w:r>
    </w:p>
    <w:p>
      <w:pPr>
        <w:pStyle w:val="BodyText"/>
        <w:spacing w:line="232" w:lineRule="auto"/>
        <w:ind w:right="112" w:firstLine="198"/>
        <w:rPr>
          <w:sz w:val="12"/>
        </w:rPr>
      </w:pPr>
      <w:r>
        <w:rPr/>
        <w:t>No</w:t>
      </w:r>
      <w:r>
        <w:rPr>
          <w:spacing w:val="-7"/>
        </w:rPr>
        <w:t> </w:t>
      </w:r>
      <w:r>
        <w:rPr/>
        <w:t>unique</w:t>
      </w:r>
      <w:r>
        <w:rPr>
          <w:spacing w:val="-6"/>
        </w:rPr>
        <w:t> </w:t>
      </w:r>
      <w:r>
        <w:rPr/>
        <w:t>package,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single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values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ordained.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48"/>
        </w:rPr>
        <w:t> </w:t>
      </w:r>
      <w:r>
        <w:rPr/>
        <w:t>priority and precision is another common pair of values, alongside</w:t>
      </w:r>
      <w:r>
        <w:rPr>
          <w:spacing w:val="1"/>
        </w:rPr>
        <w:t> </w:t>
      </w:r>
      <w:r>
        <w:rPr/>
        <w:t>truth and originality, through which to analyze stories of research</w:t>
      </w:r>
      <w:r>
        <w:rPr>
          <w:spacing w:val="1"/>
        </w:rPr>
        <w:t> </w:t>
      </w:r>
      <w:r>
        <w:rPr/>
        <w:t>within the discourse of a scientiﬁc specialty. From one regime to an-</w:t>
      </w:r>
      <w:r>
        <w:rPr>
          <w:spacing w:val="1"/>
        </w:rPr>
        <w:t> </w:t>
      </w:r>
      <w:r>
        <w:rPr/>
        <w:t>other, one may code a different set of values. But instead the same set</w:t>
      </w:r>
      <w:r>
        <w:rPr>
          <w:spacing w:val="1"/>
        </w:rPr>
        <w:t> </w:t>
      </w:r>
      <w:r>
        <w:rPr/>
        <w:t>may obtain, with the shift being in relative frequencies of use, within</w:t>
      </w:r>
      <w:r>
        <w:rPr>
          <w:spacing w:val="1"/>
        </w:rPr>
        <w:t> </w:t>
      </w:r>
      <w:r>
        <w:rPr/>
        <w:t>the given set. The shift then occurs in how given values are mapped</w:t>
      </w:r>
      <w:r>
        <w:rPr>
          <w:spacing w:val="1"/>
        </w:rPr>
        <w:t> </w:t>
      </w:r>
      <w:r>
        <w:rPr/>
        <w:t>onto sorts of interaction, and in how actors sequence among the set in</w:t>
      </w:r>
      <w:r>
        <w:rPr>
          <w:spacing w:val="1"/>
        </w:rPr>
        <w:t> </w:t>
      </w:r>
      <w:r>
        <w:rPr/>
        <w:t>giving</w:t>
      </w:r>
      <w:r>
        <w:rPr>
          <w:spacing w:val="10"/>
        </w:rPr>
        <w:t> </w:t>
      </w:r>
      <w:r>
        <w:rPr/>
        <w:t>an</w:t>
      </w:r>
      <w:r>
        <w:rPr>
          <w:spacing w:val="11"/>
        </w:rPr>
        <w:t> </w:t>
      </w:r>
      <w:r>
        <w:rPr/>
        <w:t>accounting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action.</w:t>
      </w:r>
      <w:r>
        <w:rPr>
          <w:position w:val="7"/>
          <w:sz w:val="12"/>
        </w:rPr>
        <w:t>9</w:t>
      </w:r>
    </w:p>
    <w:p>
      <w:pPr>
        <w:pStyle w:val="BodyText"/>
        <w:spacing w:line="232" w:lineRule="auto"/>
        <w:ind w:right="110" w:firstLine="198"/>
      </w:pPr>
      <w:r>
        <w:rPr/>
        <w:t>At the level of “honesty” and “prudence” there is a whole package</w:t>
      </w:r>
      <w:r>
        <w:rPr>
          <w:spacing w:val="1"/>
        </w:rPr>
        <w:t> </w:t>
      </w:r>
      <w:r>
        <w:rPr/>
        <w:t>of values that can be operationally distinguished but which may col-</w:t>
      </w:r>
      <w:r>
        <w:rPr>
          <w:spacing w:val="1"/>
        </w:rPr>
        <w:t> </w:t>
      </w:r>
      <w:r>
        <w:rPr/>
        <w:t>lapse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one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subjects’</w:t>
      </w:r>
      <w:r>
        <w:rPr>
          <w:spacing w:val="-5"/>
        </w:rPr>
        <w:t> </w:t>
      </w:r>
      <w:r>
        <w:rPr/>
        <w:t>appreciations.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Tal-</w:t>
      </w:r>
    </w:p>
    <w:p>
      <w:pPr>
        <w:pStyle w:val="BodyText"/>
        <w:spacing w:before="10"/>
        <w:ind w:left="0"/>
        <w:jc w:val="left"/>
        <w:rPr>
          <w:sz w:val="24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7 </w:t>
      </w:r>
      <w:r>
        <w:rPr>
          <w:sz w:val="16"/>
        </w:rPr>
        <w:t>Until some proper calculus has been developed for analysis of narrative—perhaps</w:t>
      </w:r>
      <w:r>
        <w:rPr>
          <w:spacing w:val="1"/>
          <w:sz w:val="16"/>
        </w:rPr>
        <w:t> </w:t>
      </w:r>
      <w:r>
        <w:rPr>
          <w:sz w:val="16"/>
        </w:rPr>
        <w:t>along some such lines as Abell’s (1987)—metaphor and intuition will have to serve. Lin-</w:t>
      </w:r>
      <w:r>
        <w:rPr>
          <w:spacing w:val="-38"/>
          <w:sz w:val="16"/>
        </w:rPr>
        <w:t> </w:t>
      </w:r>
      <w:r>
        <w:rPr>
          <w:sz w:val="16"/>
        </w:rPr>
        <w:t>guistic</w:t>
      </w:r>
      <w:r>
        <w:rPr>
          <w:spacing w:val="-6"/>
          <w:sz w:val="16"/>
        </w:rPr>
        <w:t> </w:t>
      </w:r>
      <w:r>
        <w:rPr>
          <w:sz w:val="16"/>
        </w:rPr>
        <w:t>theory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poetics</w:t>
      </w:r>
      <w:r>
        <w:rPr>
          <w:spacing w:val="-8"/>
          <w:sz w:val="16"/>
        </w:rPr>
        <w:t> </w:t>
      </w:r>
      <w:r>
        <w:rPr>
          <w:sz w:val="16"/>
        </w:rPr>
        <w:t>(Culler</w:t>
      </w:r>
      <w:r>
        <w:rPr>
          <w:spacing w:val="-5"/>
          <w:sz w:val="16"/>
        </w:rPr>
        <w:t> </w:t>
      </w:r>
      <w:r>
        <w:rPr>
          <w:sz w:val="16"/>
        </w:rPr>
        <w:t>1975,</w:t>
      </w:r>
      <w:r>
        <w:rPr>
          <w:spacing w:val="-5"/>
          <w:sz w:val="16"/>
        </w:rPr>
        <w:t> </w:t>
      </w:r>
      <w:r>
        <w:rPr>
          <w:sz w:val="16"/>
        </w:rPr>
        <w:t>pp.</w:t>
      </w:r>
      <w:r>
        <w:rPr>
          <w:spacing w:val="-5"/>
          <w:sz w:val="16"/>
        </w:rPr>
        <w:t> </w:t>
      </w:r>
      <w:r>
        <w:rPr>
          <w:sz w:val="16"/>
        </w:rPr>
        <w:t>197,</w:t>
      </w:r>
      <w:r>
        <w:rPr>
          <w:spacing w:val="-6"/>
          <w:sz w:val="16"/>
        </w:rPr>
        <w:t> </w:t>
      </w:r>
      <w:r>
        <w:rPr>
          <w:sz w:val="16"/>
        </w:rPr>
        <w:t>202,</w:t>
      </w:r>
      <w:r>
        <w:rPr>
          <w:spacing w:val="-5"/>
          <w:sz w:val="16"/>
        </w:rPr>
        <w:t> </w:t>
      </w:r>
      <w:r>
        <w:rPr>
          <w:sz w:val="16"/>
        </w:rPr>
        <w:t>227;</w:t>
      </w:r>
      <w:r>
        <w:rPr>
          <w:spacing w:val="-5"/>
          <w:sz w:val="16"/>
        </w:rPr>
        <w:t> </w:t>
      </w:r>
      <w:r>
        <w:rPr>
          <w:sz w:val="16"/>
        </w:rPr>
        <w:t>Jakobson</w:t>
      </w:r>
      <w:r>
        <w:rPr>
          <w:spacing w:val="-6"/>
          <w:sz w:val="16"/>
        </w:rPr>
        <w:t> </w:t>
      </w:r>
      <w:r>
        <w:rPr>
          <w:sz w:val="16"/>
        </w:rPr>
        <w:t>1990,</w:t>
      </w:r>
      <w:r>
        <w:rPr>
          <w:spacing w:val="-7"/>
          <w:sz w:val="16"/>
        </w:rPr>
        <w:t> </w:t>
      </w:r>
      <w:r>
        <w:rPr>
          <w:sz w:val="16"/>
        </w:rPr>
        <w:t>pp.</w:t>
      </w:r>
      <w:r>
        <w:rPr>
          <w:spacing w:val="-5"/>
          <w:sz w:val="16"/>
        </w:rPr>
        <w:t> </w:t>
      </w:r>
      <w:r>
        <w:rPr>
          <w:sz w:val="16"/>
        </w:rPr>
        <w:t>130–31)</w:t>
      </w:r>
      <w:r>
        <w:rPr>
          <w:spacing w:val="-5"/>
          <w:sz w:val="16"/>
        </w:rPr>
        <w:t> </w:t>
      </w:r>
      <w:r>
        <w:rPr>
          <w:sz w:val="16"/>
        </w:rPr>
        <w:t>points</w:t>
      </w:r>
      <w:r>
        <w:rPr>
          <w:spacing w:val="-38"/>
          <w:sz w:val="16"/>
        </w:rPr>
        <w:t> </w:t>
      </w:r>
      <w:r>
        <w:rPr>
          <w:sz w:val="16"/>
        </w:rPr>
        <w:t>toward some discriminations, as of metonymy from metaphor according to voice—dis-</w:t>
      </w:r>
      <w:r>
        <w:rPr>
          <w:spacing w:val="1"/>
          <w:sz w:val="16"/>
        </w:rPr>
        <w:t> </w:t>
      </w:r>
      <w:r>
        <w:rPr>
          <w:sz w:val="16"/>
        </w:rPr>
        <w:t>course</w:t>
      </w:r>
      <w:r>
        <w:rPr>
          <w:spacing w:val="6"/>
          <w:sz w:val="16"/>
        </w:rPr>
        <w:t> </w:t>
      </w:r>
      <w:r>
        <w:rPr>
          <w:sz w:val="16"/>
        </w:rPr>
        <w:t>versus</w:t>
      </w:r>
      <w:r>
        <w:rPr>
          <w:spacing w:val="6"/>
          <w:sz w:val="16"/>
        </w:rPr>
        <w:t> </w:t>
      </w:r>
      <w:r>
        <w:rPr>
          <w:sz w:val="16"/>
        </w:rPr>
        <w:t>narrative—and</w:t>
      </w:r>
      <w:r>
        <w:rPr>
          <w:spacing w:val="6"/>
          <w:sz w:val="16"/>
        </w:rPr>
        <w:t> </w:t>
      </w:r>
      <w:r>
        <w:rPr>
          <w:sz w:val="16"/>
        </w:rPr>
        <w:t>theme,</w:t>
      </w:r>
      <w:r>
        <w:rPr>
          <w:spacing w:val="6"/>
          <w:sz w:val="16"/>
        </w:rPr>
        <w:t> </w:t>
      </w:r>
      <w:r>
        <w:rPr>
          <w:sz w:val="16"/>
        </w:rPr>
        <w:t>character,</w:t>
      </w:r>
      <w:r>
        <w:rPr>
          <w:spacing w:val="6"/>
          <w:sz w:val="16"/>
        </w:rPr>
        <w:t> </w:t>
      </w:r>
      <w:r>
        <w:rPr>
          <w:sz w:val="16"/>
        </w:rPr>
        <w:t>genre,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so</w:t>
      </w:r>
      <w:r>
        <w:rPr>
          <w:spacing w:val="6"/>
          <w:sz w:val="16"/>
        </w:rPr>
        <w:t> </w:t>
      </w:r>
      <w:r>
        <w:rPr>
          <w:sz w:val="16"/>
        </w:rPr>
        <w:t>on.</w:t>
      </w:r>
    </w:p>
    <w:p>
      <w:pPr>
        <w:spacing w:before="2"/>
        <w:ind w:left="316" w:right="0" w:firstLine="0"/>
        <w:jc w:val="both"/>
        <w:rPr>
          <w:sz w:val="16"/>
        </w:rPr>
      </w:pPr>
      <w:r>
        <w:rPr>
          <w:position w:val="6"/>
          <w:sz w:val="9"/>
        </w:rPr>
        <w:t>8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See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discussion</w:t>
      </w:r>
      <w:r>
        <w:rPr>
          <w:spacing w:val="3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chapter</w:t>
      </w:r>
      <w:r>
        <w:rPr>
          <w:spacing w:val="4"/>
          <w:sz w:val="16"/>
        </w:rPr>
        <w:t> </w:t>
      </w:r>
      <w:r>
        <w:rPr>
          <w:sz w:val="16"/>
        </w:rPr>
        <w:t>7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z w:val="16"/>
        </w:rPr>
        <w:t>Cozzens’s</w:t>
      </w:r>
      <w:r>
        <w:rPr>
          <w:spacing w:val="4"/>
          <w:sz w:val="16"/>
        </w:rPr>
        <w:t> </w:t>
      </w:r>
      <w:r>
        <w:rPr>
          <w:sz w:val="16"/>
        </w:rPr>
        <w:t>(1989)</w:t>
      </w:r>
      <w:r>
        <w:rPr>
          <w:spacing w:val="3"/>
          <w:sz w:val="16"/>
        </w:rPr>
        <w:t> </w:t>
      </w:r>
      <w:r>
        <w:rPr>
          <w:sz w:val="16"/>
        </w:rPr>
        <w:t>case</w:t>
      </w:r>
      <w:r>
        <w:rPr>
          <w:spacing w:val="3"/>
          <w:sz w:val="16"/>
        </w:rPr>
        <w:t> </w:t>
      </w:r>
      <w:r>
        <w:rPr>
          <w:sz w:val="16"/>
        </w:rPr>
        <w:t>study.</w:t>
      </w:r>
    </w:p>
    <w:p>
      <w:pPr>
        <w:spacing w:before="0"/>
        <w:ind w:left="117" w:right="111" w:firstLine="198"/>
        <w:jc w:val="both"/>
        <w:rPr>
          <w:sz w:val="16"/>
        </w:rPr>
      </w:pPr>
      <w:r>
        <w:rPr>
          <w:w w:val="95"/>
          <w:position w:val="6"/>
          <w:sz w:val="9"/>
        </w:rPr>
        <w:t>9</w:t>
      </w:r>
      <w:r>
        <w:rPr>
          <w:spacing w:val="16"/>
          <w:w w:val="95"/>
          <w:position w:val="6"/>
          <w:sz w:val="9"/>
        </w:rPr>
        <w:t> </w:t>
      </w:r>
      <w:r>
        <w:rPr>
          <w:w w:val="95"/>
          <w:sz w:val="16"/>
        </w:rPr>
        <w:t>Take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a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topical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example.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U.N.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ambassador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John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Burton,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or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earlier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Senator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Jesse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Helms</w:t>
      </w:r>
      <w:r>
        <w:rPr>
          <w:spacing w:val="-36"/>
          <w:w w:val="95"/>
          <w:sz w:val="16"/>
        </w:rPr>
        <w:t> </w:t>
      </w:r>
      <w:r>
        <w:rPr>
          <w:sz w:val="16"/>
        </w:rPr>
        <w:t>of North Carolina, operated within a set of values that you hold, too. A set of values</w:t>
      </w:r>
      <w:r>
        <w:rPr>
          <w:spacing w:val="1"/>
          <w:sz w:val="16"/>
        </w:rPr>
        <w:t> </w:t>
      </w:r>
      <w:r>
        <w:rPr>
          <w:sz w:val="16"/>
        </w:rPr>
        <w:t>comes with a scene, and the national political scene, the realm that you and Burton both</w:t>
      </w:r>
      <w:r>
        <w:rPr>
          <w:spacing w:val="-37"/>
          <w:sz w:val="16"/>
        </w:rPr>
        <w:t> </w:t>
      </w:r>
      <w:r>
        <w:rPr>
          <w:sz w:val="16"/>
        </w:rPr>
        <w:t>attend to, is huge, but it is also abstracted and limited to attitudes and accompanying</w:t>
      </w:r>
      <w:r>
        <w:rPr>
          <w:spacing w:val="1"/>
          <w:sz w:val="16"/>
        </w:rPr>
        <w:t> </w:t>
      </w:r>
      <w:r>
        <w:rPr>
          <w:sz w:val="16"/>
        </w:rPr>
        <w:t>ties as expressed in public media among entities and actions which themselves become</w:t>
      </w:r>
      <w:r>
        <w:rPr>
          <w:spacing w:val="1"/>
          <w:sz w:val="16"/>
        </w:rPr>
        <w:t> </w:t>
      </w:r>
      <w:r>
        <w:rPr>
          <w:sz w:val="16"/>
        </w:rPr>
        <w:t>deﬁned</w:t>
      </w:r>
      <w:r>
        <w:rPr>
          <w:spacing w:val="-7"/>
          <w:sz w:val="16"/>
        </w:rPr>
        <w:t> </w:t>
      </w:r>
      <w:r>
        <w:rPr>
          <w:sz w:val="16"/>
        </w:rPr>
        <w:t>as</w:t>
      </w:r>
      <w:r>
        <w:rPr>
          <w:spacing w:val="-6"/>
          <w:sz w:val="16"/>
        </w:rPr>
        <w:t> </w:t>
      </w:r>
      <w:r>
        <w:rPr>
          <w:sz w:val="16"/>
        </w:rPr>
        <w:t>being</w:t>
      </w:r>
      <w:r>
        <w:rPr>
          <w:spacing w:val="-6"/>
          <w:sz w:val="16"/>
        </w:rPr>
        <w:t> </w:t>
      </w:r>
      <w:r>
        <w:rPr>
          <w:sz w:val="16"/>
        </w:rPr>
        <w:t>public.</w:t>
      </w:r>
      <w:r>
        <w:rPr>
          <w:spacing w:val="-6"/>
          <w:sz w:val="16"/>
        </w:rPr>
        <w:t> </w:t>
      </w:r>
      <w:r>
        <w:rPr>
          <w:sz w:val="16"/>
        </w:rPr>
        <w:t>It</w:t>
      </w:r>
      <w:r>
        <w:rPr>
          <w:spacing w:val="-6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ambassador’s</w:t>
      </w:r>
      <w:r>
        <w:rPr>
          <w:spacing w:val="-7"/>
          <w:sz w:val="16"/>
        </w:rPr>
        <w:t> </w:t>
      </w:r>
      <w:r>
        <w:rPr>
          <w:sz w:val="16"/>
        </w:rPr>
        <w:t>priority,</w:t>
      </w:r>
      <w:r>
        <w:rPr>
          <w:spacing w:val="-6"/>
          <w:sz w:val="16"/>
        </w:rPr>
        <w:t> </w:t>
      </w:r>
      <w:r>
        <w:rPr>
          <w:sz w:val="16"/>
        </w:rPr>
        <w:t>sequencing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frequency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use,</w:t>
      </w:r>
      <w:r>
        <w:rPr>
          <w:spacing w:val="-38"/>
          <w:sz w:val="16"/>
        </w:rPr>
        <w:t> </w:t>
      </w:r>
      <w:r>
        <w:rPr>
          <w:sz w:val="16"/>
        </w:rPr>
        <w:t>as well as his concrete mappings from values to social actors, that distinguish him from</w:t>
      </w:r>
      <w:r>
        <w:rPr>
          <w:spacing w:val="1"/>
          <w:sz w:val="16"/>
        </w:rPr>
        <w:t> </w:t>
      </w:r>
      <w:r>
        <w:rPr>
          <w:sz w:val="16"/>
        </w:rPr>
        <w:t>your</w:t>
      </w:r>
      <w:r>
        <w:rPr>
          <w:spacing w:val="6"/>
          <w:sz w:val="16"/>
        </w:rPr>
        <w:t> </w:t>
      </w:r>
      <w:r>
        <w:rPr>
          <w:sz w:val="16"/>
        </w:rPr>
        <w:t>hold</w:t>
      </w:r>
      <w:r>
        <w:rPr>
          <w:spacing w:val="7"/>
          <w:sz w:val="16"/>
        </w:rPr>
        <w:t> </w:t>
      </w:r>
      <w:r>
        <w:rPr>
          <w:sz w:val="16"/>
        </w:rPr>
        <w:t>on</w:t>
      </w:r>
      <w:r>
        <w:rPr>
          <w:spacing w:val="7"/>
          <w:sz w:val="16"/>
        </w:rPr>
        <w:t> </w:t>
      </w:r>
      <w:r>
        <w:rPr>
          <w:sz w:val="16"/>
        </w:rPr>
        <w:t>values.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cott Parsons, who invoked highly abstract and universal values that</w:t>
      </w:r>
      <w:r>
        <w:rPr>
          <w:spacing w:val="1"/>
        </w:rPr>
        <w:t> </w:t>
      </w:r>
      <w:r>
        <w:rPr/>
        <w:t>were not socially anchored. In Parsons’s pattern variables from later</w:t>
      </w:r>
      <w:r>
        <w:rPr>
          <w:spacing w:val="1"/>
        </w:rPr>
        <w:t> </w:t>
      </w:r>
      <w:r>
        <w:rPr/>
        <w:t>work, the honesty package would presumably be reduced to particu-</w:t>
      </w:r>
      <w:r>
        <w:rPr>
          <w:spacing w:val="1"/>
        </w:rPr>
        <w:t> </w:t>
      </w:r>
      <w:r>
        <w:rPr/>
        <w:t>larist,</w:t>
      </w:r>
      <w:r>
        <w:rPr>
          <w:spacing w:val="10"/>
        </w:rPr>
        <w:t> </w:t>
      </w:r>
      <w:r>
        <w:rPr/>
        <w:t>universalist:</w:t>
      </w:r>
      <w:r>
        <w:rPr>
          <w:spacing w:val="11"/>
        </w:rPr>
        <w:t> </w:t>
      </w:r>
      <w:r>
        <w:rPr/>
        <w:t>cf.</w:t>
      </w:r>
      <w:r>
        <w:rPr>
          <w:spacing w:val="10"/>
        </w:rPr>
        <w:t> </w:t>
      </w:r>
      <w:r>
        <w:rPr/>
        <w:t>Brownstein</w:t>
      </w:r>
      <w:r>
        <w:rPr>
          <w:spacing w:val="11"/>
        </w:rPr>
        <w:t> </w:t>
      </w:r>
      <w:r>
        <w:rPr/>
        <w:t>(1982).</w:t>
      </w:r>
    </w:p>
    <w:p>
      <w:pPr>
        <w:pStyle w:val="BodyText"/>
        <w:spacing w:line="230" w:lineRule="auto" w:before="2"/>
        <w:ind w:left="103" w:right="104" w:firstLine="198"/>
      </w:pPr>
      <w:r>
        <w:rPr/>
        <w:t>Distinctions</w:t>
      </w:r>
      <w:r>
        <w:rPr>
          <w:spacing w:val="-9"/>
        </w:rPr>
        <w:t> </w:t>
      </w:r>
      <w:r>
        <w:rPr/>
        <w:t>within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correlated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concrete</w:t>
      </w:r>
      <w:r>
        <w:rPr>
          <w:spacing w:val="-48"/>
        </w:rPr>
        <w:t> </w:t>
      </w:r>
      <w:r>
        <w:rPr/>
        <w:t>social context, so that the package in its concrete correlation is a mov-</w:t>
      </w:r>
      <w:r>
        <w:rPr>
          <w:spacing w:val="1"/>
        </w:rPr>
        <w:t> </w:t>
      </w:r>
      <w:r>
        <w:rPr/>
        <w:t>ing</w:t>
      </w:r>
      <w:r>
        <w:rPr>
          <w:spacing w:val="-3"/>
        </w:rPr>
        <w:t> </w:t>
      </w:r>
      <w:r>
        <w:rPr/>
        <w:t>target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analysis.</w:t>
      </w:r>
      <w:r>
        <w:rPr>
          <w:spacing w:val="-3"/>
        </w:rPr>
        <w:t> </w:t>
      </w:r>
      <w:r>
        <w:rPr/>
        <w:t>Take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discourse,</w:t>
      </w:r>
      <w:r>
        <w:rPr>
          <w:spacing w:val="-2"/>
        </w:rPr>
        <w:t> </w:t>
      </w:r>
      <w:r>
        <w:rPr/>
        <w:t>Bob</w:t>
      </w:r>
      <w:r>
        <w:rPr>
          <w:spacing w:val="-48"/>
        </w:rPr>
        <w:t> </w:t>
      </w:r>
      <w:r>
        <w:rPr/>
        <w:t>Dylan’s adoption in 1965 of electric instruments, which then were</w:t>
      </w:r>
      <w:r>
        <w:rPr>
          <w:spacing w:val="1"/>
        </w:rPr>
        <w:t> </w:t>
      </w:r>
      <w:r>
        <w:rPr/>
        <w:t>adopted by many others. Within the preexisting (corporatist) regime</w:t>
      </w:r>
      <w:bookmarkStart w:name="6.2.4. Dual Hierarchy, as between Church" w:id="397"/>
      <w:bookmarkEnd w:id="397"/>
      <w:r>
        <w:rPr/>
      </w:r>
      <w:r>
        <w:rPr>
          <w:spacing w:val="1"/>
        </w:rPr>
        <w:t> </w:t>
      </w:r>
      <w:bookmarkStart w:name="_bookmark192" w:id="398"/>
      <w:bookmarkEnd w:id="398"/>
      <w:r>
        <w:rPr/>
        <w:t>of</w:t>
      </w:r>
      <w:r>
        <w:rPr/>
        <w:t> folk music, a general value—“genuine” hands-on music from and</w:t>
      </w:r>
      <w:r>
        <w:rPr>
          <w:spacing w:val="1"/>
        </w:rPr>
        <w:t> </w:t>
      </w:r>
      <w:r>
        <w:rPr/>
        <w:t>for the people—was no doubt violated by the shift of instrument. In-</w:t>
      </w:r>
      <w:r>
        <w:rPr>
          <w:spacing w:val="1"/>
        </w:rPr>
        <w:t> </w:t>
      </w:r>
      <w:r>
        <w:rPr/>
        <w:t>deed, there was a ruckus if not a schism. But among the active mem-</w:t>
      </w:r>
      <w:r>
        <w:rPr>
          <w:spacing w:val="1"/>
        </w:rPr>
        <w:t> </w:t>
      </w:r>
      <w:r>
        <w:rPr/>
        <w:t>bers of a world, operative values concern much more speciﬁc matters</w:t>
      </w:r>
      <w:r>
        <w:rPr>
          <w:spacing w:val="1"/>
        </w:rPr>
        <w:t> </w:t>
      </w:r>
      <w:r>
        <w:rPr/>
        <w:t>than such an abstraction. The change to electric instruments violated</w:t>
      </w:r>
      <w:r>
        <w:rPr>
          <w:spacing w:val="1"/>
        </w:rPr>
        <w:t> </w:t>
      </w:r>
      <w:r>
        <w:rPr/>
        <w:t>some</w:t>
      </w:r>
      <w:r>
        <w:rPr>
          <w:spacing w:val="-8"/>
        </w:rPr>
        <w:t> </w:t>
      </w:r>
      <w:r>
        <w:rPr/>
        <w:t>but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others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speciﬁc</w:t>
      </w:r>
      <w:r>
        <w:rPr>
          <w:spacing w:val="-8"/>
        </w:rPr>
        <w:t> </w:t>
      </w:r>
      <w:r>
        <w:rPr/>
        <w:t>values,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could</w:t>
      </w:r>
      <w:r>
        <w:rPr>
          <w:spacing w:val="-8"/>
        </w:rPr>
        <w:t> </w:t>
      </w:r>
      <w:r>
        <w:rPr/>
        <w:t>encom-</w:t>
      </w:r>
      <w:r>
        <w:rPr>
          <w:spacing w:val="-47"/>
        </w:rPr>
        <w:t> </w:t>
      </w:r>
      <w:r>
        <w:rPr/>
        <w:t>pass the shift, cognitively, with rather small adjustments in the values</w:t>
      </w:r>
      <w:r>
        <w:rPr>
          <w:spacing w:val="-47"/>
        </w:rPr>
        <w:t> </w:t>
      </w:r>
      <w:r>
        <w:rPr/>
        <w:t>set.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shift</w:t>
      </w:r>
      <w:r>
        <w:rPr>
          <w:spacing w:val="-6"/>
        </w:rPr>
        <w:t> </w:t>
      </w:r>
      <w:r>
        <w:rPr/>
        <w:t>also</w:t>
      </w:r>
      <w:r>
        <w:rPr>
          <w:spacing w:val="-4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impacting</w:t>
      </w:r>
      <w:r>
        <w:rPr>
          <w:spacing w:val="-6"/>
        </w:rPr>
        <w:t> </w:t>
      </w:r>
      <w:r>
        <w:rPr/>
        <w:t>social</w:t>
      </w:r>
      <w:r>
        <w:rPr>
          <w:spacing w:val="-6"/>
        </w:rPr>
        <w:t> </w:t>
      </w:r>
      <w:r>
        <w:rPr/>
        <w:t>relations,</w:t>
      </w:r>
      <w:r>
        <w:rPr>
          <w:spacing w:val="-48"/>
        </w:rPr>
        <w:t> </w:t>
      </w:r>
      <w:r>
        <w:rPr/>
        <w:t>and in particular relations among performers, and between them and</w:t>
      </w:r>
      <w:r>
        <w:rPr>
          <w:spacing w:val="1"/>
        </w:rPr>
        <w:t> </w:t>
      </w:r>
      <w:r>
        <w:rPr/>
        <w:t>new sorts of technicians, all of which would be reﬂected in shifts in</w:t>
      </w:r>
      <w:r>
        <w:rPr>
          <w:spacing w:val="1"/>
        </w:rPr>
        <w:t> </w:t>
      </w:r>
      <w:r>
        <w:rPr/>
        <w:t>speciﬁc values. Actors, like observers, are as much reading values out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accomplished</w:t>
      </w:r>
      <w:r>
        <w:rPr>
          <w:spacing w:val="-2"/>
        </w:rPr>
        <w:t> </w:t>
      </w:r>
      <w:r>
        <w:rPr/>
        <w:t>actions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apprehending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freestand-</w:t>
      </w:r>
      <w:r>
        <w:rPr>
          <w:spacing w:val="-48"/>
        </w:rPr>
        <w:t> </w:t>
      </w:r>
      <w:r>
        <w:rPr/>
        <w:t>ing</w:t>
      </w:r>
      <w:r>
        <w:rPr>
          <w:spacing w:val="10"/>
        </w:rPr>
        <w:t> </w:t>
      </w:r>
      <w:r>
        <w:rPr/>
        <w:t>guides.</w:t>
      </w:r>
    </w:p>
    <w:p>
      <w:pPr>
        <w:pStyle w:val="BodyText"/>
        <w:spacing w:line="230" w:lineRule="auto" w:before="7"/>
        <w:ind w:left="103" w:right="107" w:firstLine="198"/>
      </w:pP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one</w:t>
      </w:r>
      <w:r>
        <w:rPr>
          <w:spacing w:val="-8"/>
        </w:rPr>
        <w:t> </w:t>
      </w:r>
      <w:r>
        <w:rPr/>
        <w:t>commonality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abstract,</w:t>
      </w:r>
      <w:r>
        <w:rPr>
          <w:spacing w:val="-7"/>
        </w:rPr>
        <w:t> </w:t>
      </w:r>
      <w:r>
        <w:rPr/>
        <w:t>ﬂoating</w:t>
      </w:r>
      <w:r>
        <w:rPr>
          <w:spacing w:val="-5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of</w:t>
      </w:r>
      <w:r>
        <w:rPr>
          <w:spacing w:val="-47"/>
        </w:rPr>
        <w:t> </w:t>
      </w:r>
      <w:r>
        <w:rPr/>
        <w:t>theorists</w:t>
      </w:r>
      <w:r>
        <w:rPr>
          <w:spacing w:val="-2"/>
        </w:rPr>
        <w:t> </w:t>
      </w:r>
      <w:r>
        <w:rPr/>
        <w:t>akin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Parsons, and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argued. Both</w:t>
      </w:r>
      <w:r>
        <w:rPr>
          <w:spacing w:val="-2"/>
        </w:rPr>
        <w:t> </w:t>
      </w:r>
      <w:r>
        <w:rPr/>
        <w:t>imply</w:t>
      </w:r>
      <w:r>
        <w:rPr>
          <w:spacing w:val="-2"/>
        </w:rPr>
        <w:t> </w:t>
      </w:r>
      <w:r>
        <w:rPr/>
        <w:t>and</w:t>
      </w:r>
      <w:r>
        <w:rPr>
          <w:spacing w:val="-48"/>
        </w:rPr>
        <w:t> </w:t>
      </w:r>
      <w:r>
        <w:rPr/>
        <w:t>induce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public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other</w:t>
      </w:r>
      <w:r>
        <w:rPr>
          <w:spacing w:val="11"/>
        </w:rPr>
        <w:t> </w:t>
      </w:r>
      <w:r>
        <w:rPr/>
        <w:t>realm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their</w:t>
      </w:r>
      <w:r>
        <w:rPr>
          <w:spacing w:val="10"/>
        </w:rPr>
        <w:t> </w:t>
      </w:r>
      <w:r>
        <w:rPr/>
        <w:t>siting.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32"/>
        </w:numPr>
        <w:tabs>
          <w:tab w:pos="1419" w:val="left" w:leader="none"/>
        </w:tabs>
        <w:spacing w:line="240" w:lineRule="auto" w:before="1" w:after="0"/>
        <w:ind w:left="1418" w:right="0" w:hanging="510"/>
        <w:jc w:val="both"/>
        <w:rPr>
          <w:i/>
        </w:rPr>
      </w:pPr>
      <w:hyperlink w:history="true" w:anchor="_bookmark4">
        <w:r>
          <w:rPr>
            <w:i/>
          </w:rPr>
          <w:t>Dual</w:t>
        </w:r>
        <w:r>
          <w:rPr>
            <w:i/>
            <w:spacing w:val="5"/>
          </w:rPr>
          <w:t> </w:t>
        </w:r>
        <w:r>
          <w:rPr>
            <w:i/>
          </w:rPr>
          <w:t>Hierarchy,</w:t>
        </w:r>
        <w:r>
          <w:rPr>
            <w:i/>
            <w:spacing w:val="6"/>
          </w:rPr>
          <w:t> </w:t>
        </w:r>
        <w:r>
          <w:rPr>
            <w:i/>
          </w:rPr>
          <w:t>as</w:t>
        </w:r>
        <w:r>
          <w:rPr>
            <w:i/>
            <w:spacing w:val="5"/>
          </w:rPr>
          <w:t> </w:t>
        </w:r>
        <w:r>
          <w:rPr>
            <w:i/>
          </w:rPr>
          <w:t>between</w:t>
        </w:r>
        <w:r>
          <w:rPr>
            <w:i/>
            <w:spacing w:val="6"/>
          </w:rPr>
          <w:t> </w:t>
        </w:r>
        <w:r>
          <w:rPr>
            <w:i/>
          </w:rPr>
          <w:t>Church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5"/>
          </w:rPr>
          <w:t> </w:t>
        </w:r>
        <w:r>
          <w:rPr>
            <w:i/>
          </w:rPr>
          <w:t>State</w:t>
        </w:r>
      </w:hyperlink>
    </w:p>
    <w:p>
      <w:pPr>
        <w:pStyle w:val="BodyText"/>
        <w:spacing w:line="230" w:lineRule="auto" w:before="118"/>
        <w:ind w:left="103" w:right="103"/>
      </w:pPr>
      <w:r>
        <w:rPr/>
        <w:t>After having elaborated on both values and an alternative to function-</w:t>
      </w:r>
      <w:r>
        <w:rPr>
          <w:spacing w:val="-47"/>
        </w:rPr>
        <w:t> </w:t>
      </w:r>
      <w:r>
        <w:rPr/>
        <w:t>alism,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before</w:t>
      </w:r>
      <w:r>
        <w:rPr>
          <w:spacing w:val="-10"/>
        </w:rPr>
        <w:t> </w:t>
      </w:r>
      <w:r>
        <w:rPr/>
        <w:t>laying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three</w:t>
      </w:r>
      <w:r>
        <w:rPr>
          <w:spacing w:val="-10"/>
        </w:rPr>
        <w:t> </w:t>
      </w:r>
      <w:r>
        <w:rPr/>
        <w:t>Weberian</w:t>
      </w:r>
      <w:r>
        <w:rPr>
          <w:spacing w:val="-10"/>
        </w:rPr>
        <w:t> </w:t>
      </w:r>
      <w:r>
        <w:rPr/>
        <w:t>ideal</w:t>
      </w:r>
      <w:r>
        <w:rPr>
          <w:spacing w:val="-10"/>
        </w:rPr>
        <w:t> </w:t>
      </w:r>
      <w:r>
        <w:rPr/>
        <w:t>types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corporat-</w:t>
      </w:r>
      <w:r>
        <w:rPr>
          <w:spacing w:val="-47"/>
        </w:rPr>
        <w:t> </w:t>
      </w:r>
      <w:r>
        <w:rPr/>
        <w:t>ism, clientelism, and professionalism, let us turn our attention to re-</w:t>
      </w:r>
      <w:r>
        <w:rPr>
          <w:spacing w:val="1"/>
        </w:rPr>
        <w:t> </w:t>
      </w:r>
      <w:r>
        <w:rPr/>
        <w:t>gimes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emerge</w:t>
      </w:r>
      <w:r>
        <w:rPr>
          <w:spacing w:val="10"/>
        </w:rPr>
        <w:t> </w:t>
      </w:r>
      <w:r>
        <w:rPr/>
        <w:t>out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bipolar</w:t>
      </w:r>
      <w:r>
        <w:rPr>
          <w:spacing w:val="11"/>
        </w:rPr>
        <w:t> </w:t>
      </w:r>
      <w:r>
        <w:rPr/>
        <w:t>social</w:t>
      </w:r>
      <w:r>
        <w:rPr>
          <w:spacing w:val="10"/>
        </w:rPr>
        <w:t> </w:t>
      </w:r>
      <w:r>
        <w:rPr/>
        <w:t>formations.</w:t>
      </w:r>
    </w:p>
    <w:p>
      <w:pPr>
        <w:pStyle w:val="BodyText"/>
        <w:spacing w:line="230" w:lineRule="auto" w:before="1"/>
        <w:ind w:left="103" w:right="105" w:firstLine="198"/>
      </w:pPr>
      <w:r>
        <w:rPr/>
        <w:t>A regime can emerge in and from control struggles between two so-</w:t>
      </w:r>
      <w:r>
        <w:rPr>
          <w:spacing w:val="-48"/>
        </w:rPr>
        <w:t> </w:t>
      </w:r>
      <w:r>
        <w:rPr/>
        <w:t>cial formations that build contrasting interpretive realms that embed</w:t>
      </w:r>
      <w:r>
        <w:rPr>
          <w:spacing w:val="1"/>
        </w:rPr>
        <w:t> </w:t>
      </w:r>
      <w:r>
        <w:rPr/>
        <w:t>dual</w:t>
      </w:r>
      <w:r>
        <w:rPr>
          <w:spacing w:val="-9"/>
        </w:rPr>
        <w:t> </w:t>
      </w:r>
      <w:r>
        <w:rPr/>
        <w:t>social</w:t>
      </w:r>
      <w:r>
        <w:rPr>
          <w:spacing w:val="-7"/>
        </w:rPr>
        <w:t> </w:t>
      </w:r>
      <w:r>
        <w:rPr/>
        <w:t>formations.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prototype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dual</w:t>
      </w:r>
      <w:r>
        <w:rPr>
          <w:spacing w:val="-9"/>
        </w:rPr>
        <w:t> </w:t>
      </w:r>
      <w:r>
        <w:rPr/>
        <w:t>hierarchy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church</w:t>
      </w:r>
      <w:r>
        <w:rPr>
          <w:spacing w:val="-9"/>
        </w:rPr>
        <w:t> </w:t>
      </w:r>
      <w:r>
        <w:rPr/>
        <w:t>and</w:t>
      </w:r>
      <w:r>
        <w:rPr>
          <w:spacing w:val="-48"/>
        </w:rPr>
        <w:t> </w:t>
      </w:r>
      <w:r>
        <w:rPr/>
        <w:t>state seen in medieval Europe. Church and state each supplies a con-</w:t>
      </w:r>
      <w:r>
        <w:rPr>
          <w:spacing w:val="1"/>
        </w:rPr>
        <w:t> </w:t>
      </w:r>
      <w:r>
        <w:rPr/>
        <w:t>trasting realm to the other. I will draw an example from the tension</w:t>
      </w:r>
      <w:r>
        <w:rPr>
          <w:spacing w:val="1"/>
        </w:rPr>
        <w:t> </w:t>
      </w:r>
      <w:r>
        <w:rPr/>
        <w:t>between the Roman state and the emerging Christian church to illus-</w:t>
      </w:r>
      <w:r>
        <w:rPr>
          <w:spacing w:val="1"/>
        </w:rPr>
        <w:t> </w:t>
      </w:r>
      <w:r>
        <w:rPr/>
        <w:t>trate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dual</w:t>
      </w:r>
      <w:r>
        <w:rPr>
          <w:spacing w:val="10"/>
        </w:rPr>
        <w:t> </w:t>
      </w:r>
      <w:r>
        <w:rPr/>
        <w:t>hierarchy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avenues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control.</w:t>
      </w:r>
    </w:p>
    <w:p>
      <w:pPr>
        <w:pStyle w:val="BodyText"/>
        <w:spacing w:line="230" w:lineRule="auto" w:before="3"/>
        <w:ind w:left="103" w:right="106" w:firstLine="198"/>
      </w:pPr>
      <w:r>
        <w:rPr/>
        <w:t>In medieval times, dual regimes emerged as a European substitute</w:t>
      </w:r>
      <w:r>
        <w:rPr>
          <w:spacing w:val="1"/>
        </w:rPr>
        <w:t> </w:t>
      </w:r>
      <w:r>
        <w:rPr/>
        <w:t>for the Roman emperor grew in stature, and so too did the newly em-</w:t>
      </w:r>
      <w:r>
        <w:rPr>
          <w:spacing w:val="1"/>
        </w:rPr>
        <w:t> </w:t>
      </w:r>
      <w:r>
        <w:rPr/>
        <w:t>powered head of the church. In the ﬁfth century c.e., Saint Augustine</w:t>
      </w:r>
      <w:r>
        <w:rPr>
          <w:spacing w:val="1"/>
        </w:rPr>
        <w:t> </w:t>
      </w:r>
      <w:r>
        <w:rPr/>
        <w:t>wrote,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</w:rPr>
        <w:t>City</w:t>
      </w:r>
      <w:r>
        <w:rPr>
          <w:i/>
          <w:spacing w:val="4"/>
        </w:rPr>
        <w:t> </w:t>
      </w:r>
      <w:r>
        <w:rPr>
          <w:i/>
        </w:rPr>
        <w:t>of</w:t>
      </w:r>
      <w:r>
        <w:rPr>
          <w:i/>
          <w:spacing w:val="4"/>
        </w:rPr>
        <w:t> </w:t>
      </w:r>
      <w:r>
        <w:rPr>
          <w:i/>
        </w:rPr>
        <w:t>God,</w:t>
      </w:r>
      <w:r>
        <w:rPr>
          <w:i/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people</w:t>
      </w:r>
      <w:r>
        <w:rPr>
          <w:spacing w:val="4"/>
        </w:rPr>
        <w:t> </w:t>
      </w:r>
      <w:r>
        <w:rPr/>
        <w:t>should</w:t>
      </w:r>
      <w:r>
        <w:rPr>
          <w:spacing w:val="5"/>
        </w:rPr>
        <w:t> </w:t>
      </w:r>
      <w:r>
        <w:rPr/>
        <w:t>give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emperor</w:t>
      </w:r>
      <w:r>
        <w:rPr>
          <w:spacing w:val="4"/>
        </w:rPr>
        <w:t> </w:t>
      </w:r>
      <w:r>
        <w:rPr/>
        <w:t>what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5" w:lineRule="auto" w:before="86"/>
        <w:ind w:right="111"/>
      </w:pPr>
      <w:r>
        <w:rPr/>
        <w:t>is the emperor’s and to God what is God’s. The speciﬁc relation of the</w:t>
      </w:r>
      <w:r>
        <w:rPr>
          <w:spacing w:val="1"/>
        </w:rPr>
        <w:t> </w:t>
      </w:r>
      <w:r>
        <w:rPr/>
        <w:t>emperor and pope was often fraught: e.g., the walk to Canossa by the</w:t>
      </w:r>
      <w:r>
        <w:rPr>
          <w:spacing w:val="1"/>
        </w:rPr>
        <w:t> </w:t>
      </w:r>
      <w:r>
        <w:rPr/>
        <w:t>German emperor after he had been excommunicated by the church;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besieging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Italian</w:t>
      </w:r>
      <w:r>
        <w:rPr>
          <w:spacing w:val="-4"/>
        </w:rPr>
        <w:t> </w:t>
      </w:r>
      <w:r>
        <w:rPr/>
        <w:t>popes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German</w:t>
      </w:r>
      <w:r>
        <w:rPr>
          <w:spacing w:val="-2"/>
        </w:rPr>
        <w:t> </w:t>
      </w:r>
      <w:r>
        <w:rPr/>
        <w:t>emperors,</w:t>
      </w:r>
      <w:r>
        <w:rPr>
          <w:spacing w:val="-4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47"/>
        </w:rPr>
        <w:t> </w:t>
      </w:r>
      <w:r>
        <w:rPr/>
        <w:t>the</w:t>
      </w:r>
      <w:r>
        <w:rPr>
          <w:spacing w:val="7"/>
        </w:rPr>
        <w:t> </w:t>
      </w:r>
      <w:r>
        <w:rPr/>
        <w:t>French</w:t>
      </w:r>
      <w:r>
        <w:rPr>
          <w:spacing w:val="8"/>
        </w:rPr>
        <w:t> </w:t>
      </w:r>
      <w:r>
        <w:rPr/>
        <w:t>counter-popes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fourteenth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ﬁfteenth</w:t>
      </w:r>
      <w:r>
        <w:rPr>
          <w:spacing w:val="7"/>
        </w:rPr>
        <w:t> </w:t>
      </w:r>
      <w:r>
        <w:rPr/>
        <w:t>centuries.</w:t>
      </w:r>
    </w:p>
    <w:p>
      <w:pPr>
        <w:pStyle w:val="BodyText"/>
        <w:spacing w:line="235" w:lineRule="auto"/>
        <w:ind w:right="110" w:firstLine="198"/>
      </w:pPr>
      <w:r>
        <w:rPr/>
        <w:t>There was tension between their two contrasting narratives of su-</w:t>
      </w:r>
      <w:r>
        <w:rPr>
          <w:spacing w:val="1"/>
        </w:rPr>
        <w:t> </w:t>
      </w:r>
      <w:r>
        <w:rPr/>
        <w:t>preme value, which played out between their hierarchies all up and</w:t>
      </w:r>
      <w:r>
        <w:rPr>
          <w:spacing w:val="1"/>
        </w:rPr>
        <w:t> </w:t>
      </w:r>
      <w:r>
        <w:rPr/>
        <w:t>down levels. The internal splittings on one side of the hierarchy were</w:t>
      </w:r>
      <w:r>
        <w:rPr>
          <w:spacing w:val="1"/>
        </w:rPr>
        <w:t> </w:t>
      </w:r>
      <w:r>
        <w:rPr/>
        <w:t>responsive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those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other.</w:t>
      </w:r>
      <w:r>
        <w:rPr>
          <w:spacing w:val="-2"/>
        </w:rPr>
        <w:t> </w:t>
      </w:r>
      <w:r>
        <w:rPr/>
        <w:t>Take Cardinal</w:t>
      </w:r>
      <w:r>
        <w:rPr>
          <w:spacing w:val="-3"/>
        </w:rPr>
        <w:t> </w:t>
      </w:r>
      <w:r>
        <w:rPr/>
        <w:t>Richelieu</w:t>
      </w:r>
      <w:r>
        <w:rPr>
          <w:spacing w:val="-2"/>
        </w:rPr>
        <w:t> </w:t>
      </w:r>
      <w:r>
        <w:rPr/>
        <w:t>besieging</w:t>
      </w:r>
      <w:r>
        <w:rPr>
          <w:spacing w:val="-2"/>
        </w:rPr>
        <w:t> </w:t>
      </w:r>
      <w:r>
        <w:rPr/>
        <w:t>La</w:t>
      </w:r>
      <w:r>
        <w:rPr>
          <w:spacing w:val="-47"/>
        </w:rPr>
        <w:t> </w:t>
      </w:r>
      <w:r>
        <w:rPr/>
        <w:t>Rochelle and thereby, the French king and the cardinals. As regional</w:t>
      </w:r>
      <w:r>
        <w:rPr>
          <w:spacing w:val="1"/>
        </w:rPr>
        <w:t> </w:t>
      </w:r>
      <w:r>
        <w:rPr/>
        <w:t>magnates</w:t>
      </w:r>
      <w:r>
        <w:rPr>
          <w:spacing w:val="16"/>
        </w:rPr>
        <w:t> </w:t>
      </w:r>
      <w:r>
        <w:rPr/>
        <w:t>extracted</w:t>
      </w:r>
      <w:r>
        <w:rPr>
          <w:spacing w:val="17"/>
        </w:rPr>
        <w:t> </w:t>
      </w:r>
      <w:r>
        <w:rPr/>
        <w:t>more</w:t>
      </w:r>
      <w:r>
        <w:rPr>
          <w:spacing w:val="17"/>
        </w:rPr>
        <w:t> </w:t>
      </w:r>
      <w:r>
        <w:rPr/>
        <w:t>power</w:t>
      </w:r>
      <w:r>
        <w:rPr>
          <w:spacing w:val="16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king,</w:t>
      </w:r>
      <w:r>
        <w:rPr>
          <w:spacing w:val="16"/>
        </w:rPr>
        <w:t> </w:t>
      </w:r>
      <w:r>
        <w:rPr/>
        <w:t>so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veritable</w:t>
      </w:r>
      <w:r>
        <w:rPr>
          <w:spacing w:val="16"/>
        </w:rPr>
        <w:t> </w:t>
      </w:r>
      <w:r>
        <w:rPr/>
        <w:t>torrent</w:t>
      </w:r>
      <w:r>
        <w:rPr>
          <w:spacing w:val="-47"/>
        </w:rPr>
        <w:t> </w:t>
      </w:r>
      <w:r>
        <w:rPr/>
        <w:t>of new monasteries was founded, setting up local economic as well as</w:t>
      </w:r>
      <w:r>
        <w:rPr>
          <w:spacing w:val="-47"/>
        </w:rPr>
        <w:t> </w:t>
      </w:r>
      <w:r>
        <w:rPr/>
        <w:t>political</w:t>
      </w:r>
      <w:r>
        <w:rPr>
          <w:spacing w:val="-11"/>
        </w:rPr>
        <w:t> </w:t>
      </w:r>
      <w:r>
        <w:rPr/>
        <w:t>autonomies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church.</w:t>
      </w:r>
      <w:r>
        <w:rPr>
          <w:spacing w:val="-11"/>
        </w:rPr>
        <w:t> </w:t>
      </w:r>
      <w:r>
        <w:rPr/>
        <w:t>As</w:t>
      </w:r>
      <w:r>
        <w:rPr>
          <w:spacing w:val="-8"/>
        </w:rPr>
        <w:t> </w:t>
      </w:r>
      <w:r>
        <w:rPr/>
        <w:t>feudal</w:t>
      </w:r>
      <w:r>
        <w:rPr>
          <w:spacing w:val="-10"/>
        </w:rPr>
        <w:t> </w:t>
      </w:r>
      <w:r>
        <w:rPr/>
        <w:t>levy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militia</w:t>
      </w:r>
      <w:r>
        <w:rPr>
          <w:spacing w:val="-10"/>
        </w:rPr>
        <w:t> </w:t>
      </w:r>
      <w:r>
        <w:rPr/>
        <w:t>gave</w:t>
      </w:r>
      <w:r>
        <w:rPr>
          <w:spacing w:val="-10"/>
        </w:rPr>
        <w:t> </w:t>
      </w:r>
      <w:r>
        <w:rPr/>
        <w:t>way</w:t>
      </w:r>
      <w:r>
        <w:rPr>
          <w:spacing w:val="-48"/>
        </w:rPr>
        <w:t> </w:t>
      </w:r>
      <w:r>
        <w:rPr/>
        <w:t>to</w:t>
      </w:r>
      <w:r>
        <w:rPr>
          <w:spacing w:val="46"/>
        </w:rPr>
        <w:t> </w:t>
      </w:r>
      <w:r>
        <w:rPr/>
        <w:t>a</w:t>
      </w:r>
      <w:r>
        <w:rPr>
          <w:spacing w:val="49"/>
        </w:rPr>
        <w:t> </w:t>
      </w:r>
      <w:r>
        <w:rPr/>
        <w:t>paid</w:t>
      </w:r>
      <w:r>
        <w:rPr>
          <w:spacing w:val="47"/>
        </w:rPr>
        <w:t> </w:t>
      </w:r>
      <w:r>
        <w:rPr/>
        <w:t>professional</w:t>
      </w:r>
      <w:r>
        <w:rPr>
          <w:spacing w:val="48"/>
        </w:rPr>
        <w:t> </w:t>
      </w:r>
      <w:r>
        <w:rPr/>
        <w:t>army,</w:t>
      </w:r>
      <w:r>
        <w:rPr>
          <w:spacing w:val="47"/>
        </w:rPr>
        <w:t> </w:t>
      </w:r>
      <w:r>
        <w:rPr/>
        <w:t>so</w:t>
      </w:r>
      <w:r>
        <w:rPr>
          <w:spacing w:val="47"/>
        </w:rPr>
        <w:t> </w:t>
      </w:r>
      <w:r>
        <w:rPr/>
        <w:t>too</w:t>
      </w:r>
      <w:r>
        <w:rPr>
          <w:spacing w:val="48"/>
        </w:rPr>
        <w:t> </w:t>
      </w:r>
      <w:r>
        <w:rPr/>
        <w:t>did</w:t>
      </w:r>
      <w:r>
        <w:rPr>
          <w:spacing w:val="47"/>
        </w:rPr>
        <w:t> </w:t>
      </w:r>
      <w:r>
        <w:rPr/>
        <w:t>preaching</w:t>
      </w:r>
      <w:r>
        <w:rPr>
          <w:spacing w:val="49"/>
        </w:rPr>
        <w:t> </w:t>
      </w:r>
      <w:r>
        <w:rPr/>
        <w:t>orders</w:t>
      </w:r>
      <w:r>
        <w:rPr>
          <w:spacing w:val="46"/>
        </w:rPr>
        <w:t> </w:t>
      </w:r>
      <w:r>
        <w:rPr/>
        <w:t>develop</w:t>
      </w:r>
      <w:r>
        <w:rPr>
          <w:spacing w:val="-47"/>
        </w:rPr>
        <w:t> </w:t>
      </w:r>
      <w:r>
        <w:rPr/>
        <w:t>within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church.</w:t>
      </w:r>
    </w:p>
    <w:p>
      <w:pPr>
        <w:pStyle w:val="BodyText"/>
        <w:spacing w:line="235" w:lineRule="auto"/>
        <w:ind w:right="111" w:firstLine="198"/>
      </w:pPr>
      <w:r>
        <w:rPr/>
        <w:t>The</w:t>
      </w:r>
      <w:r>
        <w:rPr>
          <w:spacing w:val="-3"/>
        </w:rPr>
        <w:t> </w:t>
      </w:r>
      <w:r>
        <w:rPr/>
        <w:t>papacy</w:t>
      </w:r>
      <w:r>
        <w:rPr>
          <w:spacing w:val="-3"/>
        </w:rPr>
        <w:t> </w:t>
      </w:r>
      <w:r>
        <w:rPr/>
        <w:t>showed</w:t>
      </w:r>
      <w:r>
        <w:rPr>
          <w:spacing w:val="-2"/>
        </w:rPr>
        <w:t> </w:t>
      </w:r>
      <w:r>
        <w:rPr/>
        <w:t>endless</w:t>
      </w:r>
      <w:r>
        <w:rPr>
          <w:spacing w:val="-3"/>
        </w:rPr>
        <w:t> </w:t>
      </w:r>
      <w:r>
        <w:rPr/>
        <w:t>ingenuity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dual</w:t>
      </w:r>
      <w:r>
        <w:rPr>
          <w:spacing w:val="-3"/>
        </w:rPr>
        <w:t> </w:t>
      </w:r>
      <w:r>
        <w:rPr/>
        <w:t>hierarchy.</w:t>
      </w:r>
      <w:r>
        <w:rPr>
          <w:spacing w:val="-3"/>
        </w:rPr>
        <w:t> </w:t>
      </w:r>
      <w:r>
        <w:rPr/>
        <w:t>First</w:t>
      </w:r>
      <w:r>
        <w:rPr>
          <w:spacing w:val="-47"/>
        </w:rPr>
        <w:t> </w:t>
      </w:r>
      <w:r>
        <w:rPr/>
        <w:t>the</w:t>
      </w:r>
      <w:r>
        <w:rPr>
          <w:spacing w:val="-12"/>
        </w:rPr>
        <w:t> </w:t>
      </w:r>
      <w:r>
        <w:rPr/>
        <w:t>religious</w:t>
      </w:r>
      <w:r>
        <w:rPr>
          <w:spacing w:val="-12"/>
        </w:rPr>
        <w:t> </w:t>
      </w:r>
      <w:r>
        <w:rPr/>
        <w:t>orders</w:t>
      </w:r>
      <w:r>
        <w:rPr>
          <w:spacing w:val="-11"/>
        </w:rPr>
        <w:t> </w:t>
      </w:r>
      <w:r>
        <w:rPr/>
        <w:t>helped</w:t>
      </w:r>
      <w:r>
        <w:rPr>
          <w:spacing w:val="-10"/>
        </w:rPr>
        <w:t> </w:t>
      </w:r>
      <w:r>
        <w:rPr/>
        <w:t>penetrate</w:t>
      </w:r>
      <w:r>
        <w:rPr>
          <w:spacing w:val="-12"/>
        </w:rPr>
        <w:t> </w:t>
      </w:r>
      <w:r>
        <w:rPr/>
        <w:t>diocesan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parochial</w:t>
      </w:r>
      <w:r>
        <w:rPr>
          <w:spacing w:val="-12"/>
        </w:rPr>
        <w:t> </w:t>
      </w:r>
      <w:r>
        <w:rPr/>
        <w:t>obscuran-</w:t>
      </w:r>
      <w:r>
        <w:rPr>
          <w:spacing w:val="-48"/>
        </w:rPr>
        <w:t> </w:t>
      </w:r>
      <w:r>
        <w:rPr/>
        <w:t>tism; then mendicant orders penetrated both to reach the lay publics.</w:t>
      </w:r>
      <w:r>
        <w:rPr>
          <w:spacing w:val="1"/>
        </w:rPr>
        <w:t> </w:t>
      </w:r>
      <w:r>
        <w:rPr/>
        <w:t>At some subsequent time, a particular new order is set up as the back-</w:t>
      </w:r>
      <w:r>
        <w:rPr>
          <w:spacing w:val="-47"/>
        </w:rPr>
        <w:t> </w:t>
      </w:r>
      <w:r>
        <w:rPr/>
        <w:t>bone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reform,</w:t>
      </w:r>
      <w:r>
        <w:rPr>
          <w:spacing w:val="-5"/>
        </w:rPr>
        <w:t> </w:t>
      </w:r>
      <w:r>
        <w:rPr/>
        <w:t>only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superseded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yet</w:t>
      </w:r>
      <w:r>
        <w:rPr>
          <w:spacing w:val="-5"/>
        </w:rPr>
        <w:t> </w:t>
      </w:r>
      <w:r>
        <w:rPr/>
        <w:t>another,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reinvigo-</w:t>
      </w:r>
      <w:r>
        <w:rPr>
          <w:spacing w:val="-48"/>
        </w:rPr>
        <w:t> </w:t>
      </w:r>
      <w:r>
        <w:rPr/>
        <w:t>ration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particular</w:t>
      </w:r>
      <w:r>
        <w:rPr>
          <w:spacing w:val="8"/>
        </w:rPr>
        <w:t> </w:t>
      </w:r>
      <w:r>
        <w:rPr/>
        <w:t>specialism</w:t>
      </w:r>
      <w:r>
        <w:rPr>
          <w:spacing w:val="9"/>
        </w:rPr>
        <w:t> </w:t>
      </w:r>
      <w:r>
        <w:rPr/>
        <w:t>among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ordinary</w:t>
      </w:r>
      <w:r>
        <w:rPr>
          <w:spacing w:val="8"/>
        </w:rPr>
        <w:t> </w:t>
      </w:r>
      <w:r>
        <w:rPr/>
        <w:t>clergy.</w:t>
      </w:r>
    </w:p>
    <w:p>
      <w:pPr>
        <w:pStyle w:val="BodyText"/>
        <w:spacing w:line="235" w:lineRule="auto"/>
        <w:ind w:right="112" w:firstLine="198"/>
      </w:pPr>
      <w:r>
        <w:rPr/>
        <w:t>The</w:t>
      </w:r>
      <w:r>
        <w:rPr>
          <w:spacing w:val="-7"/>
        </w:rPr>
        <w:t> </w:t>
      </w:r>
      <w:r>
        <w:rPr/>
        <w:t>Reformation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sixteenth</w:t>
      </w:r>
      <w:r>
        <w:rPr>
          <w:spacing w:val="-7"/>
        </w:rPr>
        <w:t> </w:t>
      </w:r>
      <w:r>
        <w:rPr/>
        <w:t>century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viewed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split</w:t>
      </w:r>
      <w:r>
        <w:rPr>
          <w:spacing w:val="-8"/>
        </w:rPr>
        <w:t> </w:t>
      </w:r>
      <w:r>
        <w:rPr/>
        <w:t>from</w:t>
      </w:r>
      <w:r>
        <w:rPr>
          <w:spacing w:val="-48"/>
        </w:rPr>
        <w:t> </w:t>
      </w:r>
      <w:r>
        <w:rPr/>
        <w:t>papal power, notably in Germany and in Great Britain, but it was in</w:t>
      </w:r>
      <w:r>
        <w:rPr>
          <w:spacing w:val="1"/>
        </w:rPr>
        <w:t> </w:t>
      </w:r>
      <w:r>
        <w:rPr/>
        <w:t>counterpoint with a correlative splitting away of national states from</w:t>
      </w:r>
      <w:r>
        <w:rPr>
          <w:spacing w:val="1"/>
        </w:rPr>
        <w:t> </w:t>
      </w:r>
      <w:r>
        <w:rPr/>
        <w:t>the Holy Roman Empire. Each of the dual realms claimed supremacy</w:t>
      </w:r>
      <w:r>
        <w:rPr>
          <w:spacing w:val="1"/>
        </w:rPr>
        <w:t> </w:t>
      </w:r>
      <w:r>
        <w:rPr/>
        <w:t>for, and in, its distinctive value, and correlative material advantage.</w:t>
      </w:r>
      <w:r>
        <w:rPr>
          <w:spacing w:val="1"/>
        </w:rPr>
        <w:t> </w:t>
      </w:r>
      <w:r>
        <w:rPr/>
        <w:t>Neither side could walk out on the duality, since such control regime</w:t>
      </w:r>
      <w:r>
        <w:rPr>
          <w:spacing w:val="1"/>
        </w:rPr>
        <w:t> </w:t>
      </w:r>
      <w:r>
        <w:rPr/>
        <w:t>endlessly</w:t>
      </w:r>
      <w:r>
        <w:rPr>
          <w:spacing w:val="10"/>
        </w:rPr>
        <w:t> </w:t>
      </w:r>
      <w:r>
        <w:rPr/>
        <w:t>generated</w:t>
      </w:r>
      <w:r>
        <w:rPr>
          <w:spacing w:val="10"/>
        </w:rPr>
        <w:t> </w:t>
      </w:r>
      <w:r>
        <w:rPr/>
        <w:t>corrections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such</w:t>
      </w:r>
      <w:r>
        <w:rPr>
          <w:spacing w:val="11"/>
        </w:rPr>
        <w:t> </w:t>
      </w:r>
      <w:r>
        <w:rPr/>
        <w:t>attempts.</w:t>
      </w:r>
    </w:p>
    <w:p>
      <w:pPr>
        <w:pStyle w:val="BodyText"/>
        <w:spacing w:line="237" w:lineRule="auto"/>
        <w:ind w:right="108" w:firstLine="198"/>
      </w:pPr>
      <w:r>
        <w:rPr/>
        <w:t>Dual</w:t>
      </w:r>
      <w:r>
        <w:rPr>
          <w:spacing w:val="17"/>
        </w:rPr>
        <w:t> </w:t>
      </w:r>
      <w:r>
        <w:rPr/>
        <w:t>hierarchies</w:t>
      </w:r>
      <w:r>
        <w:rPr>
          <w:spacing w:val="17"/>
        </w:rPr>
        <w:t> </w:t>
      </w:r>
      <w:r>
        <w:rPr/>
        <w:t>come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/>
        <w:t>perceived</w:t>
      </w:r>
      <w:r>
        <w:rPr>
          <w:spacing w:val="17"/>
        </w:rPr>
        <w:t> </w:t>
      </w:r>
      <w:r>
        <w:rPr/>
        <w:t>by</w:t>
      </w:r>
      <w:r>
        <w:rPr>
          <w:spacing w:val="17"/>
        </w:rPr>
        <w:t> </w:t>
      </w:r>
      <w:r>
        <w:rPr/>
        <w:t>those</w:t>
      </w:r>
      <w:r>
        <w:rPr>
          <w:spacing w:val="17"/>
        </w:rPr>
        <w:t> </w:t>
      </w:r>
      <w:r>
        <w:rPr/>
        <w:t>who</w:t>
      </w:r>
      <w:r>
        <w:rPr>
          <w:spacing w:val="18"/>
        </w:rPr>
        <w:t> </w:t>
      </w:r>
      <w:r>
        <w:rPr/>
        <w:t>see</w:t>
      </w:r>
      <w:r>
        <w:rPr>
          <w:spacing w:val="17"/>
        </w:rPr>
        <w:t> </w:t>
      </w:r>
      <w:r>
        <w:rPr/>
        <w:t>subtleties</w:t>
      </w:r>
      <w:r>
        <w:rPr>
          <w:spacing w:val="-48"/>
        </w:rPr>
        <w:t> </w:t>
      </w:r>
      <w:r>
        <w:rPr/>
        <w:t>as</w:t>
      </w:r>
      <w:r>
        <w:rPr>
          <w:spacing w:val="-7"/>
        </w:rPr>
        <w:t> </w:t>
      </w:r>
      <w:r>
        <w:rPr/>
        <w:t>affording</w:t>
      </w:r>
      <w:r>
        <w:rPr>
          <w:spacing w:val="-5"/>
        </w:rPr>
        <w:t> </w:t>
      </w:r>
      <w:r>
        <w:rPr/>
        <w:t>them</w:t>
      </w:r>
      <w:r>
        <w:rPr>
          <w:spacing w:val="-7"/>
        </w:rPr>
        <w:t> </w:t>
      </w:r>
      <w:r>
        <w:rPr/>
        <w:t>helpful</w:t>
      </w:r>
      <w:r>
        <w:rPr>
          <w:spacing w:val="-7"/>
        </w:rPr>
        <w:t> </w:t>
      </w:r>
      <w:r>
        <w:rPr/>
        <w:t>avenues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overall</w:t>
      </w:r>
      <w:r>
        <w:rPr>
          <w:spacing w:val="-7"/>
        </w:rPr>
        <w:t> </w:t>
      </w:r>
      <w:r>
        <w:rPr/>
        <w:t>projects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control.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dual</w:t>
      </w:r>
      <w:r>
        <w:rPr>
          <w:spacing w:val="-47"/>
        </w:rPr>
        <w:t> </w:t>
      </w:r>
      <w:r>
        <w:rPr/>
        <w:t>hierarchy makes several devices available for this: the collegium of</w:t>
      </w:r>
      <w:r>
        <w:rPr>
          <w:spacing w:val="1"/>
        </w:rPr>
        <w:t> </w:t>
      </w:r>
      <w:r>
        <w:rPr/>
        <w:t>bishops, for example, is a device of the hieratic style that makes it eas-</w:t>
      </w:r>
      <w:r>
        <w:rPr>
          <w:spacing w:val="-47"/>
        </w:rPr>
        <w:t> </w:t>
      </w:r>
      <w:r>
        <w:rPr/>
        <w:t>ier to penetrate through an equivalence set to a wide diversity of net-</w:t>
      </w:r>
      <w:r>
        <w:rPr>
          <w:spacing w:val="1"/>
        </w:rPr>
        <w:t> </w:t>
      </w:r>
      <w:r>
        <w:rPr/>
        <w:t>works.</w:t>
      </w:r>
      <w:r>
        <w:rPr>
          <w:position w:val="7"/>
          <w:sz w:val="12"/>
        </w:rPr>
        <w:t>10</w:t>
      </w:r>
      <w:r>
        <w:rPr>
          <w:spacing w:val="8"/>
          <w:position w:val="7"/>
          <w:sz w:val="12"/>
        </w:rPr>
        <w:t> </w:t>
      </w:r>
      <w:r>
        <w:rPr/>
        <w:t>From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horizontal</w:t>
      </w:r>
      <w:r>
        <w:rPr>
          <w:spacing w:val="-12"/>
        </w:rPr>
        <w:t> </w:t>
      </w:r>
      <w:r>
        <w:rPr/>
        <w:t>viewpoint,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collegium</w:t>
      </w:r>
      <w:r>
        <w:rPr>
          <w:spacing w:val="-12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resonance</w:t>
      </w:r>
      <w:r>
        <w:rPr>
          <w:spacing w:val="-47"/>
        </w:rPr>
        <w:t> </w:t>
      </w:r>
      <w:r>
        <w:rPr/>
        <w:t>structure for bringing together local tendencies into sufﬁcient corre-</w:t>
      </w:r>
      <w:r>
        <w:rPr>
          <w:spacing w:val="1"/>
        </w:rPr>
        <w:t> </w:t>
      </w:r>
      <w:r>
        <w:rPr/>
        <w:t>spondence so that events can be deﬁned across and among them, and</w:t>
      </w:r>
      <w:r>
        <w:rPr>
          <w:spacing w:val="1"/>
        </w:rPr>
        <w:t> </w:t>
      </w:r>
      <w:r>
        <w:rPr/>
        <w:t>thence</w:t>
      </w:r>
      <w:r>
        <w:rPr>
          <w:spacing w:val="23"/>
        </w:rPr>
        <w:t> </w:t>
      </w:r>
      <w:r>
        <w:rPr/>
        <w:t>actions</w:t>
      </w:r>
      <w:r>
        <w:rPr>
          <w:spacing w:val="22"/>
        </w:rPr>
        <w:t> </w:t>
      </w:r>
      <w:r>
        <w:rPr/>
        <w:t>induced.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inspector</w:t>
      </w:r>
      <w:r>
        <w:rPr>
          <w:spacing w:val="24"/>
        </w:rPr>
        <w:t> </w:t>
      </w:r>
      <w:r>
        <w:rPr/>
        <w:t>general</w:t>
      </w:r>
      <w:r>
        <w:rPr>
          <w:spacing w:val="24"/>
        </w:rPr>
        <w:t> </w:t>
      </w:r>
      <w:r>
        <w:rPr/>
        <w:t>corps</w:t>
      </w:r>
      <w:r>
        <w:rPr>
          <w:spacing w:val="22"/>
        </w:rPr>
        <w:t> </w:t>
      </w:r>
      <w:r>
        <w:rPr/>
        <w:t>as</w:t>
      </w:r>
      <w:r>
        <w:rPr>
          <w:spacing w:val="24"/>
        </w:rPr>
        <w:t> </w:t>
      </w:r>
      <w:r>
        <w:rPr/>
        <w:t>a</w:t>
      </w:r>
      <w:r>
        <w:rPr>
          <w:spacing w:val="22"/>
        </w:rPr>
        <w:t> </w:t>
      </w:r>
      <w:r>
        <w:rPr/>
        <w:t>function</w:t>
      </w:r>
      <w:r>
        <w:rPr>
          <w:spacing w:val="24"/>
        </w:rPr>
        <w:t> </w:t>
      </w:r>
      <w:r>
        <w:rPr/>
        <w:t>of</w:t>
      </w:r>
      <w:r>
        <w:rPr>
          <w:spacing w:val="-48"/>
        </w:rPr>
        <w:t> </w:t>
      </w:r>
      <w:r>
        <w:rPr/>
        <w:t>an army exempliﬁes still another device, having a chain of agents that</w:t>
      </w:r>
      <w:r>
        <w:rPr>
          <w:spacing w:val="1"/>
        </w:rPr>
        <w:t> </w:t>
      </w:r>
      <w:r>
        <w:rPr/>
        <w:t>reaches into all levels of another bureaucracy, with these agents being</w:t>
      </w:r>
      <w:r>
        <w:rPr>
          <w:spacing w:val="1"/>
        </w:rPr>
        <w:t> </w:t>
      </w:r>
      <w:r>
        <w:rPr/>
        <w:t>bundled</w:t>
      </w:r>
      <w:r>
        <w:rPr>
          <w:spacing w:val="10"/>
        </w:rPr>
        <w:t> </w:t>
      </w:r>
      <w:r>
        <w:rPr/>
        <w:t>together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set</w:t>
      </w:r>
      <w:r>
        <w:rPr>
          <w:spacing w:val="11"/>
        </w:rPr>
        <w:t> </w:t>
      </w:r>
      <w:r>
        <w:rPr/>
        <w:t>apart.</w:t>
      </w:r>
    </w:p>
    <w:p>
      <w:pPr>
        <w:pStyle w:val="BodyText"/>
        <w:spacing w:before="3"/>
        <w:ind w:left="0"/>
        <w:jc w:val="left"/>
        <w:rPr>
          <w:sz w:val="24"/>
        </w:rPr>
      </w:pPr>
    </w:p>
    <w:p>
      <w:pPr>
        <w:spacing w:before="0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10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spelled</w:t>
      </w:r>
      <w:r>
        <w:rPr>
          <w:spacing w:val="6"/>
          <w:sz w:val="16"/>
        </w:rPr>
        <w:t> </w:t>
      </w:r>
      <w:r>
        <w:rPr>
          <w:sz w:val="16"/>
        </w:rPr>
        <w:t>out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chapter</w:t>
      </w:r>
      <w:r>
        <w:rPr>
          <w:spacing w:val="5"/>
          <w:sz w:val="16"/>
        </w:rPr>
        <w:t> </w:t>
      </w:r>
      <w:r>
        <w:rPr>
          <w:sz w:val="16"/>
        </w:rPr>
        <w:t>4.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Heading6"/>
        <w:numPr>
          <w:ilvl w:val="2"/>
          <w:numId w:val="32"/>
        </w:numPr>
        <w:tabs>
          <w:tab w:pos="2880" w:val="left" w:leader="none"/>
        </w:tabs>
        <w:spacing w:line="240" w:lineRule="auto" w:before="89" w:after="0"/>
        <w:ind w:left="2879" w:right="0" w:hanging="510"/>
        <w:jc w:val="left"/>
        <w:rPr>
          <w:i/>
        </w:rPr>
      </w:pPr>
      <w:bookmarkStart w:name="6.2.5. Pillarization" w:id="399"/>
      <w:bookmarkEnd w:id="399"/>
      <w:r>
        <w:rPr>
          <w:b w:val="0"/>
          <w:i w:val="0"/>
        </w:rPr>
      </w:r>
      <w:bookmarkStart w:name="_bookmark193" w:id="400"/>
      <w:bookmarkEnd w:id="400"/>
      <w:r>
        <w:rPr>
          <w:b w:val="0"/>
          <w:i w:val="0"/>
        </w:rPr>
      </w:r>
      <w:hyperlink w:history="true" w:anchor="_bookmark4">
        <w:bookmarkStart w:name="_bookmark193" w:id="401"/>
        <w:bookmarkEnd w:id="401"/>
        <w:r>
          <w:rPr>
            <w:i/>
          </w:rPr>
          <w:t>Pillarization</w:t>
        </w:r>
      </w:hyperlink>
    </w:p>
    <w:p>
      <w:pPr>
        <w:pStyle w:val="BodyText"/>
        <w:spacing w:line="235" w:lineRule="auto" w:before="142"/>
        <w:ind w:left="103" w:right="105"/>
      </w:pPr>
      <w:r>
        <w:rPr/>
        <w:t>One can see dual hierarchy as bringing together different but comple-</w:t>
      </w:r>
      <w:r>
        <w:rPr>
          <w:spacing w:val="1"/>
        </w:rPr>
        <w:t> </w:t>
      </w:r>
      <w:r>
        <w:rPr/>
        <w:t>mentary values, along with interests, in establishing a control regime.</w:t>
      </w:r>
      <w:r>
        <w:rPr>
          <w:spacing w:val="1"/>
        </w:rPr>
        <w:t> </w:t>
      </w:r>
      <w:r>
        <w:rPr/>
        <w:t>This process can work across more than two realms of hierarchy. A</w:t>
      </w:r>
      <w:r>
        <w:rPr>
          <w:spacing w:val="1"/>
        </w:rPr>
        <w:t> </w:t>
      </w:r>
      <w:r>
        <w:rPr/>
        <w:t>colorful and instructive example of regime with multiple parallel hier-</w:t>
      </w:r>
      <w:r>
        <w:rPr>
          <w:spacing w:val="-48"/>
        </w:rPr>
        <w:t> </w:t>
      </w:r>
      <w:r>
        <w:rPr/>
        <w:t>archies can be traced back to the mid-century period of </w:t>
      </w:r>
      <w:r>
        <w:rPr>
          <w:i/>
        </w:rPr>
        <w:t>Verzuiling</w:t>
      </w:r>
      <w:r>
        <w:rPr/>
        <w:t>, or</w:t>
      </w:r>
      <w:r>
        <w:rPr>
          <w:spacing w:val="1"/>
        </w:rPr>
        <w:t> </w:t>
      </w:r>
      <w:r>
        <w:rPr/>
        <w:t>pillarization, in the Netherlands (Lijphart 1968; Bank 1981; Van Schen-</w:t>
      </w:r>
      <w:r>
        <w:rPr>
          <w:spacing w:val="-47"/>
        </w:rPr>
        <w:t> </w:t>
      </w:r>
      <w:r>
        <w:rPr/>
        <w:t>delen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Jackson</w:t>
      </w:r>
      <w:r>
        <w:rPr>
          <w:spacing w:val="11"/>
        </w:rPr>
        <w:t> </w:t>
      </w:r>
      <w:r>
        <w:rPr/>
        <w:t>1987).</w:t>
      </w:r>
    </w:p>
    <w:p>
      <w:pPr>
        <w:pStyle w:val="BodyText"/>
        <w:spacing w:line="235" w:lineRule="auto"/>
        <w:ind w:left="103" w:right="103" w:firstLine="198"/>
      </w:pPr>
      <w:r>
        <w:rPr/>
        <w:t>The origins of pillarization, </w:t>
      </w:r>
      <w:r>
        <w:rPr>
          <w:i/>
        </w:rPr>
        <w:t>Verzuiling</w:t>
      </w:r>
      <w:r>
        <w:rPr/>
        <w:t>, show its focus on meaning</w:t>
      </w:r>
      <w:r>
        <w:rPr>
          <w:spacing w:val="1"/>
        </w:rPr>
        <w:t> </w:t>
      </w:r>
      <w:r>
        <w:rPr/>
        <w:t>woven into blocking action and energized along strings of concrete</w:t>
      </w:r>
      <w:r>
        <w:rPr>
          <w:spacing w:val="1"/>
        </w:rPr>
        <w:t> </w:t>
      </w:r>
      <w:r>
        <w:rPr/>
        <w:t>ties. The following excerpt points to the fall of the </w:t>
      </w:r>
      <w:r>
        <w:rPr>
          <w:i/>
        </w:rPr>
        <w:t>Verzuiling</w:t>
      </w:r>
      <w:r>
        <w:rPr/>
        <w:t>, and it</w:t>
      </w:r>
      <w:r>
        <w:rPr>
          <w:spacing w:val="1"/>
        </w:rPr>
        <w:t> </w:t>
      </w:r>
      <w:r>
        <w:rPr/>
        <w:t>suggests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many</w:t>
      </w:r>
      <w:r>
        <w:rPr>
          <w:spacing w:val="-10"/>
        </w:rPr>
        <w:t> </w:t>
      </w:r>
      <w:r>
        <w:rPr/>
        <w:t>came,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time,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see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opacity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clientelism</w:t>
      </w:r>
      <w:r>
        <w:rPr>
          <w:spacing w:val="-47"/>
        </w:rPr>
        <w:t> </w:t>
      </w:r>
      <w:r>
        <w:rPr/>
        <w:t>(see the clientelist section that follows). But the history is clear when</w:t>
      </w:r>
      <w:r>
        <w:rPr>
          <w:spacing w:val="1"/>
        </w:rPr>
        <w:t> </w:t>
      </w:r>
      <w:r>
        <w:rPr/>
        <w:t>Van</w:t>
      </w:r>
      <w:r>
        <w:rPr>
          <w:spacing w:val="-8"/>
        </w:rPr>
        <w:t> </w:t>
      </w:r>
      <w:r>
        <w:rPr/>
        <w:t>Schendelen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Jackson</w:t>
      </w:r>
      <w:r>
        <w:rPr>
          <w:spacing w:val="-8"/>
        </w:rPr>
        <w:t> </w:t>
      </w:r>
      <w:r>
        <w:rPr/>
        <w:t>ﬁnd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pillarized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consoci-</w:t>
      </w:r>
      <w:r>
        <w:rPr>
          <w:spacing w:val="-48"/>
        </w:rPr>
        <w:t> </w:t>
      </w:r>
      <w:r>
        <w:rPr/>
        <w:t>ational politics essentially disappeared. When pillarized welfare orga-</w:t>
      </w:r>
      <w:r>
        <w:rPr>
          <w:spacing w:val="-47"/>
        </w:rPr>
        <w:t> </w:t>
      </w:r>
      <w:r>
        <w:rPr/>
        <w:t>nizations had encountered ﬁnancial problems, the state took over and</w:t>
      </w:r>
      <w:r>
        <w:rPr>
          <w:spacing w:val="-47"/>
        </w:rPr>
        <w:t> </w:t>
      </w:r>
      <w:r>
        <w:rPr/>
        <w:t>installed regulations that restrict pillarization. Consequently, new so-</w:t>
      </w:r>
      <w:r>
        <w:rPr>
          <w:spacing w:val="1"/>
        </w:rPr>
        <w:t> </w:t>
      </w:r>
      <w:r>
        <w:rPr/>
        <w:t>cial groups as well as modern-minded ﬁrms were established and re-</w:t>
      </w:r>
      <w:r>
        <w:rPr>
          <w:spacing w:val="1"/>
        </w:rPr>
        <w:t> </w:t>
      </w:r>
      <w:r>
        <w:rPr/>
        <w:t>quested</w:t>
      </w:r>
      <w:r>
        <w:rPr>
          <w:spacing w:val="10"/>
        </w:rPr>
        <w:t> </w:t>
      </w:r>
      <w:r>
        <w:rPr/>
        <w:t>depillarization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state.</w:t>
      </w:r>
    </w:p>
    <w:p>
      <w:pPr>
        <w:pStyle w:val="BodyText"/>
        <w:spacing w:line="237" w:lineRule="auto" w:before="8"/>
        <w:ind w:left="103" w:right="107" w:firstLine="198"/>
      </w:pPr>
      <w:r>
        <w:rPr/>
        <w:t>It is a fact that control regimes can best be observed in transition, in</w:t>
      </w:r>
      <w:r>
        <w:rPr>
          <w:spacing w:val="1"/>
        </w:rPr>
        <w:t> </w:t>
      </w:r>
      <w:r>
        <w:rPr/>
        <w:t>struggle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change.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Bank</w:t>
      </w:r>
      <w:r>
        <w:rPr>
          <w:spacing w:val="-3"/>
        </w:rPr>
        <w:t> </w:t>
      </w:r>
      <w:r>
        <w:rPr/>
        <w:t>deﬁnes,</w:t>
      </w:r>
      <w:r>
        <w:rPr>
          <w:spacing w:val="-2"/>
        </w:rPr>
        <w:t> </w:t>
      </w:r>
      <w:r>
        <w:rPr/>
        <w:t>“</w:t>
      </w:r>
      <w:r>
        <w:rPr>
          <w:i/>
        </w:rPr>
        <w:t>Verzuiling</w:t>
      </w:r>
      <w:r>
        <w:rPr>
          <w:i/>
          <w:spacing w:val="-3"/>
        </w:rPr>
        <w:t> </w:t>
      </w:r>
      <w:r>
        <w:rPr/>
        <w:t>[as]</w:t>
      </w:r>
      <w:r>
        <w:rPr>
          <w:spacing w:val="-3"/>
        </w:rPr>
        <w:t> </w:t>
      </w:r>
      <w:r>
        <w:rPr/>
        <w:t>widely</w:t>
      </w:r>
      <w:r>
        <w:rPr>
          <w:spacing w:val="-48"/>
        </w:rPr>
        <w:t> </w:t>
      </w:r>
      <w:r>
        <w:rPr/>
        <w:t>credited with ‘having brought stability to a society which is otherwise</w:t>
      </w:r>
      <w:r>
        <w:rPr>
          <w:spacing w:val="-47"/>
        </w:rPr>
        <w:t> </w:t>
      </w:r>
      <w:r>
        <w:rPr/>
        <w:t>divided by contradictions and antagonisms’ between the Protestants,</w:t>
      </w:r>
      <w:r>
        <w:rPr>
          <w:spacing w:val="1"/>
        </w:rPr>
        <w:t> </w:t>
      </w:r>
      <w:r>
        <w:rPr/>
        <w:t>the Catholics, and the Socialists, who have in turn withdrawn from a</w:t>
      </w:r>
      <w:r>
        <w:rPr>
          <w:spacing w:val="1"/>
        </w:rPr>
        <w:t> </w:t>
      </w:r>
      <w:r>
        <w:rPr/>
        <w:t>society</w:t>
      </w:r>
      <w:r>
        <w:rPr>
          <w:spacing w:val="10"/>
        </w:rPr>
        <w:t> </w:t>
      </w:r>
      <w:r>
        <w:rPr/>
        <w:t>dominated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liberal</w:t>
      </w:r>
      <w:r>
        <w:rPr>
          <w:spacing w:val="10"/>
        </w:rPr>
        <w:t> </w:t>
      </w:r>
      <w:r>
        <w:rPr/>
        <w:t>values”</w:t>
      </w:r>
      <w:r>
        <w:rPr>
          <w:spacing w:val="10"/>
        </w:rPr>
        <w:t> </w:t>
      </w:r>
      <w:r>
        <w:rPr/>
        <w:t>(Bank</w:t>
      </w:r>
      <w:r>
        <w:rPr>
          <w:spacing w:val="11"/>
        </w:rPr>
        <w:t> </w:t>
      </w:r>
      <w:r>
        <w:rPr/>
        <w:t>1981).</w:t>
      </w:r>
    </w:p>
    <w:p>
      <w:pPr>
        <w:pStyle w:val="BodyText"/>
        <w:spacing w:line="237" w:lineRule="auto"/>
        <w:ind w:left="103" w:right="108" w:firstLine="198"/>
      </w:pPr>
      <w:r>
        <w:rPr/>
        <w:t>Another</w:t>
      </w:r>
      <w:r>
        <w:rPr>
          <w:spacing w:val="1"/>
        </w:rPr>
        <w:t> </w:t>
      </w:r>
      <w:r>
        <w:rPr/>
        <w:t>expert,</w:t>
      </w:r>
      <w:r>
        <w:rPr>
          <w:spacing w:val="1"/>
        </w:rPr>
        <w:t> </w:t>
      </w:r>
      <w:r>
        <w:rPr/>
        <w:t>Windmuller</w:t>
      </w:r>
      <w:r>
        <w:rPr>
          <w:spacing w:val="1"/>
        </w:rPr>
        <w:t> </w:t>
      </w:r>
      <w:r>
        <w:rPr/>
        <w:t>(1969),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subsequent</w:t>
      </w:r>
      <w:r>
        <w:rPr>
          <w:spacing w:val="1"/>
        </w:rPr>
        <w:t> </w:t>
      </w:r>
      <w:r>
        <w:rPr/>
        <w:t>labor explosions that became compressed into yet another, socialist,</w:t>
      </w:r>
      <w:r>
        <w:rPr>
          <w:spacing w:val="1"/>
        </w:rPr>
        <w:t> </w:t>
      </w:r>
      <w:r>
        <w:rPr/>
        <w:t>pillar, leading to the full-blown pillarization system in the First World</w:t>
      </w:r>
      <w:r>
        <w:rPr>
          <w:spacing w:val="-47"/>
        </w:rPr>
        <w:t> </w:t>
      </w:r>
      <w:r>
        <w:rPr/>
        <w:t>War,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full-blown</w:t>
      </w:r>
      <w:r>
        <w:rPr>
          <w:spacing w:val="10"/>
        </w:rPr>
        <w:t> </w:t>
      </w:r>
      <w:r>
        <w:rPr/>
        <w:t>narrative</w:t>
      </w:r>
      <w:r>
        <w:rPr>
          <w:spacing w:val="10"/>
        </w:rPr>
        <w:t> </w:t>
      </w:r>
      <w:r>
        <w:rPr/>
        <w:t>justiﬁcation.</w:t>
      </w:r>
    </w:p>
    <w:p>
      <w:pPr>
        <w:pStyle w:val="BodyText"/>
        <w:spacing w:line="237" w:lineRule="auto"/>
        <w:ind w:left="103" w:right="106" w:firstLine="198"/>
      </w:pPr>
      <w:r>
        <w:rPr/>
        <w:t>These</w:t>
      </w:r>
      <w:r>
        <w:rPr>
          <w:spacing w:val="19"/>
        </w:rPr>
        <w:t> </w:t>
      </w:r>
      <w:r>
        <w:rPr/>
        <w:t>three</w:t>
      </w:r>
      <w:r>
        <w:rPr>
          <w:spacing w:val="17"/>
        </w:rPr>
        <w:t> </w:t>
      </w:r>
      <w:r>
        <w:rPr/>
        <w:t>historical</w:t>
      </w:r>
      <w:r>
        <w:rPr>
          <w:spacing w:val="19"/>
        </w:rPr>
        <w:t> </w:t>
      </w:r>
      <w:r>
        <w:rPr/>
        <w:t>depictions</w:t>
      </w:r>
      <w:r>
        <w:rPr>
          <w:spacing w:val="17"/>
        </w:rPr>
        <w:t> </w:t>
      </w:r>
      <w:r>
        <w:rPr/>
        <w:t>suggest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such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plural</w:t>
      </w:r>
      <w:r>
        <w:rPr>
          <w:spacing w:val="17"/>
        </w:rPr>
        <w:t> </w:t>
      </w:r>
      <w:r>
        <w:rPr/>
        <w:t>society</w:t>
      </w:r>
      <w:r>
        <w:rPr>
          <w:spacing w:val="-47"/>
        </w:rPr>
        <w:t> </w:t>
      </w:r>
      <w:r>
        <w:rPr/>
        <w:t>is held together by a grand coalition of the leaders of the signiﬁcant</w:t>
      </w:r>
      <w:r>
        <w:rPr>
          <w:spacing w:val="1"/>
        </w:rPr>
        <w:t> </w:t>
      </w:r>
      <w:r>
        <w:rPr/>
        <w:t>segments, which can be seen as distinct subcultures around distinct</w:t>
      </w:r>
      <w:r>
        <w:rPr>
          <w:spacing w:val="1"/>
        </w:rPr>
        <w:t> </w:t>
      </w:r>
      <w:r>
        <w:rPr/>
        <w:t>meanings.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separations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meanings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fact</w:t>
      </w:r>
      <w:r>
        <w:rPr>
          <w:spacing w:val="-8"/>
        </w:rPr>
        <w:t> </w:t>
      </w:r>
      <w:r>
        <w:rPr/>
        <w:t>greatly</w:t>
      </w:r>
      <w:r>
        <w:rPr>
          <w:spacing w:val="-7"/>
        </w:rPr>
        <w:t> </w:t>
      </w:r>
      <w:r>
        <w:rPr/>
        <w:t>strengthen</w:t>
      </w:r>
      <w:r>
        <w:rPr>
          <w:spacing w:val="-8"/>
        </w:rPr>
        <w:t> </w:t>
      </w:r>
      <w:r>
        <w:rPr/>
        <w:t>the</w:t>
      </w:r>
      <w:r>
        <w:rPr>
          <w:spacing w:val="-47"/>
        </w:rPr>
        <w:t> </w:t>
      </w:r>
      <w:r>
        <w:rPr/>
        <w:t>tangible networks of favor and obligation that serve to freeze up the</w:t>
      </w:r>
      <w:r>
        <w:rPr>
          <w:spacing w:val="1"/>
        </w:rPr>
        <w:t> </w:t>
      </w:r>
      <w:r>
        <w:rPr/>
        <w:t>social formation. Such networks are energized exactly through strings</w:t>
      </w:r>
      <w:r>
        <w:rPr>
          <w:spacing w:val="-47"/>
        </w:rPr>
        <w:t> </w:t>
      </w:r>
      <w:r>
        <w:rPr/>
        <w:t>of interconnections across the elites of different pillars, who, by their</w:t>
      </w:r>
      <w:r>
        <w:rPr>
          <w:spacing w:val="1"/>
        </w:rPr>
        <w:t> </w:t>
      </w:r>
      <w:r>
        <w:rPr/>
        <w:t>own</w:t>
      </w:r>
      <w:r>
        <w:rPr>
          <w:spacing w:val="9"/>
        </w:rPr>
        <w:t> </w:t>
      </w:r>
      <w:r>
        <w:rPr/>
        <w:t>public</w:t>
      </w:r>
      <w:r>
        <w:rPr>
          <w:spacing w:val="10"/>
        </w:rPr>
        <w:t> </w:t>
      </w:r>
      <w:r>
        <w:rPr/>
        <w:t>deﬁnitions,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have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meanings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common!</w:t>
      </w:r>
    </w:p>
    <w:p>
      <w:pPr>
        <w:pStyle w:val="BodyText"/>
        <w:spacing w:line="237" w:lineRule="auto"/>
        <w:ind w:left="103" w:right="106" w:firstLine="198"/>
      </w:pP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-7"/>
        </w:rPr>
        <w:t> </w:t>
      </w:r>
      <w:r>
        <w:rPr/>
        <w:t>control</w:t>
      </w:r>
      <w:r>
        <w:rPr>
          <w:spacing w:val="-5"/>
        </w:rPr>
        <w:t> </w:t>
      </w:r>
      <w:r>
        <w:rPr/>
        <w:t>regimes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5"/>
        </w:rPr>
        <w:t> </w:t>
      </w:r>
      <w:r>
        <w:rPr/>
        <w:t>discussed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sec-</w:t>
      </w:r>
      <w:r>
        <w:rPr>
          <w:spacing w:val="-48"/>
        </w:rPr>
        <w:t> </w:t>
      </w:r>
      <w:r>
        <w:rPr/>
        <w:t>tions exemplify the translation of discipline values to regimes of con-</w:t>
      </w:r>
      <w:r>
        <w:rPr>
          <w:spacing w:val="1"/>
        </w:rPr>
        <w:t> </w:t>
      </w:r>
      <w:r>
        <w:rPr/>
        <w:t>trol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understood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Weberian</w:t>
      </w:r>
      <w:r>
        <w:rPr>
          <w:spacing w:val="10"/>
        </w:rPr>
        <w:t> </w:t>
      </w:r>
      <w:r>
        <w:rPr/>
        <w:t>ideal</w:t>
      </w:r>
      <w:r>
        <w:rPr>
          <w:spacing w:val="9"/>
        </w:rPr>
        <w:t> </w:t>
      </w:r>
      <w:r>
        <w:rPr/>
        <w:t>types.</w:t>
      </w:r>
    </w:p>
    <w:p>
      <w:pPr>
        <w:spacing w:after="0" w:line="237" w:lineRule="auto"/>
        <w:sectPr>
          <w:pgSz w:w="7680" w:h="12480"/>
          <w:pgMar w:header="696" w:footer="0" w:top="1180" w:bottom="280" w:left="640" w:right="620"/>
        </w:sectPr>
      </w:pPr>
    </w:p>
    <w:p>
      <w:pPr>
        <w:pStyle w:val="Heading5"/>
        <w:numPr>
          <w:ilvl w:val="1"/>
          <w:numId w:val="30"/>
        </w:numPr>
        <w:tabs>
          <w:tab w:pos="2341" w:val="left" w:leader="none"/>
        </w:tabs>
        <w:spacing w:line="240" w:lineRule="auto" w:before="86" w:after="0"/>
        <w:ind w:left="2340" w:right="0" w:hanging="361"/>
        <w:jc w:val="left"/>
      </w:pPr>
      <w:bookmarkStart w:name="6.3. Functional Subsystems" w:id="402"/>
      <w:bookmarkEnd w:id="402"/>
      <w:r>
        <w:rPr>
          <w:b w:val="0"/>
        </w:rPr>
      </w:r>
      <w:bookmarkStart w:name="6.3.1. Luhmann’s General Formulation" w:id="403"/>
      <w:bookmarkEnd w:id="403"/>
      <w:r>
        <w:rPr>
          <w:b w:val="0"/>
        </w:rPr>
      </w:r>
      <w:bookmarkStart w:name="_bookmark194" w:id="404"/>
      <w:bookmarkEnd w:id="404"/>
      <w:r>
        <w:rPr>
          <w:b w:val="0"/>
        </w:rPr>
      </w:r>
      <w:bookmarkStart w:name="_bookmark195" w:id="405"/>
      <w:bookmarkEnd w:id="405"/>
      <w:r>
        <w:rPr>
          <w:b w:val="0"/>
        </w:rPr>
      </w:r>
      <w:hyperlink w:history="true" w:anchor="_bookmark4">
        <w:bookmarkStart w:name="_bookmark195" w:id="406"/>
        <w:bookmarkEnd w:id="406"/>
        <w:r>
          <w:rPr/>
          <w:t>Functional</w:t>
        </w:r>
        <w:r>
          <w:rPr>
            <w:spacing w:val="-1"/>
          </w:rPr>
          <w:t> </w:t>
        </w:r>
        <w:r>
          <w:rPr/>
          <w:t>Subsystems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30" w:lineRule="auto"/>
        <w:ind w:right="113"/>
      </w:pPr>
      <w:r>
        <w:rPr/>
        <w:t>Functional systems have long been a staple in sociological theories,</w:t>
      </w:r>
      <w:r>
        <w:rPr>
          <w:spacing w:val="1"/>
        </w:rPr>
        <w:t> </w:t>
      </w:r>
      <w:r>
        <w:rPr/>
        <w:t>with subsystems used in speciﬁcation of realms and allied constructs.</w:t>
      </w:r>
      <w:r>
        <w:rPr>
          <w:spacing w:val="1"/>
        </w:rPr>
        <w:t> </w:t>
      </w:r>
      <w:r>
        <w:rPr/>
        <w:t>The theorist who has given this the most sustained attention is Niklas</w:t>
      </w:r>
      <w:r>
        <w:rPr>
          <w:spacing w:val="1"/>
        </w:rPr>
        <w:t> </w:t>
      </w:r>
      <w:r>
        <w:rPr/>
        <w:t>Luhmann,</w:t>
      </w:r>
      <w:r>
        <w:rPr>
          <w:spacing w:val="8"/>
        </w:rPr>
        <w:t> </w:t>
      </w:r>
      <w:r>
        <w:rPr/>
        <w:t>so</w:t>
      </w:r>
      <w:r>
        <w:rPr>
          <w:spacing w:val="8"/>
        </w:rPr>
        <w:t> </w:t>
      </w:r>
      <w:r>
        <w:rPr/>
        <w:t>we</w:t>
      </w:r>
      <w:r>
        <w:rPr>
          <w:spacing w:val="9"/>
        </w:rPr>
        <w:t> </w:t>
      </w:r>
      <w:r>
        <w:rPr/>
        <w:t>begin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his</w:t>
      </w:r>
      <w:r>
        <w:rPr>
          <w:spacing w:val="9"/>
        </w:rPr>
        <w:t> </w:t>
      </w:r>
      <w:r>
        <w:rPr/>
        <w:t>views,</w:t>
      </w:r>
      <w:r>
        <w:rPr>
          <w:spacing w:val="8"/>
        </w:rPr>
        <w:t> </w:t>
      </w:r>
      <w:r>
        <w:rPr/>
        <w:t>together</w:t>
      </w:r>
      <w:r>
        <w:rPr>
          <w:spacing w:val="8"/>
        </w:rPr>
        <w:t> </w:t>
      </w:r>
      <w:r>
        <w:rPr/>
        <w:t>with</w:t>
      </w:r>
      <w:r>
        <w:rPr>
          <w:spacing w:val="9"/>
        </w:rPr>
        <w:t> </w:t>
      </w:r>
      <w:r>
        <w:rPr/>
        <w:t>an</w:t>
      </w:r>
      <w:r>
        <w:rPr>
          <w:spacing w:val="8"/>
        </w:rPr>
        <w:t> </w:t>
      </w:r>
      <w:r>
        <w:rPr/>
        <w:t>application.</w:t>
      </w:r>
    </w:p>
    <w:p>
      <w:pPr>
        <w:pStyle w:val="BodyText"/>
        <w:spacing w:before="3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3"/>
        </w:numPr>
        <w:tabs>
          <w:tab w:pos="2019" w:val="left" w:leader="none"/>
        </w:tabs>
        <w:spacing w:line="240" w:lineRule="auto" w:before="0" w:after="0"/>
        <w:ind w:left="2018" w:right="0" w:hanging="510"/>
        <w:jc w:val="left"/>
        <w:rPr>
          <w:i/>
        </w:rPr>
      </w:pPr>
      <w:hyperlink w:history="true" w:anchor="_bookmark4">
        <w:r>
          <w:rPr>
            <w:i/>
          </w:rPr>
          <w:t>Luhmann’s</w:t>
        </w:r>
        <w:r>
          <w:rPr>
            <w:i/>
            <w:spacing w:val="3"/>
          </w:rPr>
          <w:t> </w:t>
        </w:r>
        <w:r>
          <w:rPr>
            <w:i/>
          </w:rPr>
          <w:t>General</w:t>
        </w:r>
        <w:r>
          <w:rPr>
            <w:i/>
            <w:spacing w:val="3"/>
          </w:rPr>
          <w:t> </w:t>
        </w:r>
        <w:r>
          <w:rPr>
            <w:i/>
          </w:rPr>
          <w:t>Formulation</w:t>
        </w:r>
      </w:hyperlink>
    </w:p>
    <w:p>
      <w:pPr>
        <w:pStyle w:val="BodyText"/>
        <w:spacing w:line="230" w:lineRule="auto" w:before="136"/>
        <w:ind w:right="111"/>
      </w:pPr>
      <w:r>
        <w:rPr/>
        <w:t>Luhmann develops his approach focusing on form, where a form,</w:t>
      </w:r>
      <w:r>
        <w:rPr>
          <w:spacing w:val="1"/>
        </w:rPr>
        <w:t> </w:t>
      </w:r>
      <w:r>
        <w:rPr/>
        <w:t>something that can be distinguished, creates an inside (system)—out-</w:t>
      </w:r>
      <w:r>
        <w:rPr>
          <w:spacing w:val="1"/>
        </w:rPr>
        <w:t> </w:t>
      </w:r>
      <w:r>
        <w:rPr/>
        <w:t>side (environment) distinction and develops its own differentiation of</w:t>
      </w:r>
      <w:r>
        <w:rPr>
          <w:spacing w:val="-47"/>
        </w:rPr>
        <w:t> </w:t>
      </w:r>
      <w:r>
        <w:rPr/>
        <w:t>inside and outside on and on in itself (further subsystems). His thesis</w:t>
      </w:r>
      <w:r>
        <w:rPr>
          <w:spacing w:val="1"/>
        </w:rPr>
        <w:t> </w:t>
      </w:r>
      <w:r>
        <w:rPr/>
        <w:t>is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principle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functional</w:t>
      </w:r>
      <w:r>
        <w:rPr>
          <w:spacing w:val="-8"/>
        </w:rPr>
        <w:t> </w:t>
      </w:r>
      <w:r>
        <w:rPr/>
        <w:t>differentiation</w:t>
      </w:r>
      <w:r>
        <w:rPr>
          <w:spacing w:val="-9"/>
        </w:rPr>
        <w:t> </w:t>
      </w:r>
      <w:r>
        <w:rPr/>
        <w:t>has,</w:t>
      </w:r>
      <w:r>
        <w:rPr>
          <w:spacing w:val="-9"/>
        </w:rPr>
        <w:t> </w:t>
      </w:r>
      <w:r>
        <w:rPr/>
        <w:t>since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sixteenth</w:t>
      </w:r>
      <w:r>
        <w:rPr>
          <w:spacing w:val="-47"/>
        </w:rPr>
        <w:t> </w:t>
      </w:r>
      <w:r>
        <w:rPr/>
        <w:t>century, restructured the European and later on the World Society</w:t>
      </w:r>
      <w:r>
        <w:rPr>
          <w:spacing w:val="1"/>
        </w:rPr>
        <w:t> </w:t>
      </w:r>
      <w:r>
        <w:rPr/>
        <w:t>along several functional subsystems (as so far speciﬁed: education,</w:t>
      </w:r>
      <w:r>
        <w:rPr>
          <w:spacing w:val="1"/>
        </w:rPr>
        <w:t> </w:t>
      </w:r>
      <w:r>
        <w:rPr/>
        <w:t>economy, religion, science, politics, and mass media), none of which</w:t>
      </w:r>
      <w:r>
        <w:rPr>
          <w:spacing w:val="1"/>
        </w:rPr>
        <w:t> </w:t>
      </w:r>
      <w:r>
        <w:rPr/>
        <w:t>gains</w:t>
      </w:r>
      <w:r>
        <w:rPr>
          <w:spacing w:val="-13"/>
        </w:rPr>
        <w:t> </w:t>
      </w:r>
      <w:r>
        <w:rPr/>
        <w:t>a</w:t>
      </w:r>
      <w:r>
        <w:rPr>
          <w:spacing w:val="-10"/>
        </w:rPr>
        <w:t> </w:t>
      </w:r>
      <w:r>
        <w:rPr/>
        <w:t>dominant</w:t>
      </w:r>
      <w:r>
        <w:rPr>
          <w:spacing w:val="-12"/>
        </w:rPr>
        <w:t> </w:t>
      </w:r>
      <w:r>
        <w:rPr/>
        <w:t>position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modernity</w:t>
      </w:r>
      <w:r>
        <w:rPr>
          <w:spacing w:val="-11"/>
        </w:rPr>
        <w:t> </w:t>
      </w:r>
      <w:r>
        <w:rPr/>
        <w:t>(earlier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history,</w:t>
      </w:r>
      <w:r>
        <w:rPr>
          <w:spacing w:val="-10"/>
        </w:rPr>
        <w:t> </w:t>
      </w:r>
      <w:r>
        <w:rPr/>
        <w:t>e.g.,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Euro-</w:t>
      </w:r>
      <w:r>
        <w:rPr>
          <w:spacing w:val="-47"/>
        </w:rPr>
        <w:t> </w:t>
      </w:r>
      <w:r>
        <w:rPr/>
        <w:t>pean</w:t>
      </w:r>
      <w:r>
        <w:rPr>
          <w:spacing w:val="-9"/>
        </w:rPr>
        <w:t> </w:t>
      </w:r>
      <w:r>
        <w:rPr/>
        <w:t>feudalism,</w:t>
      </w:r>
      <w:r>
        <w:rPr>
          <w:spacing w:val="-9"/>
        </w:rPr>
        <w:t> </w:t>
      </w:r>
      <w:r>
        <w:rPr/>
        <w:t>stratiﬁcation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center-periphery</w:t>
      </w:r>
      <w:r>
        <w:rPr>
          <w:spacing w:val="-9"/>
        </w:rPr>
        <w:t> </w:t>
      </w:r>
      <w:r>
        <w:rPr/>
        <w:t>had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domi-</w:t>
      </w:r>
      <w:r>
        <w:rPr>
          <w:spacing w:val="-48"/>
        </w:rPr>
        <w:t> </w:t>
      </w:r>
      <w:r>
        <w:rPr/>
        <w:t>nant differentiating principles). These functional subsystems structure</w:t>
      </w:r>
      <w:r>
        <w:rPr>
          <w:spacing w:val="-47"/>
        </w:rPr>
        <w:t> </w:t>
      </w:r>
      <w:r>
        <w:rPr/>
        <w:t>communication within their realms along overarching binary codes,</w:t>
      </w:r>
      <w:r>
        <w:rPr>
          <w:spacing w:val="1"/>
        </w:rPr>
        <w:t> </w:t>
      </w:r>
      <w:r>
        <w:rPr/>
        <w:t>such as true/untrue (science), payment/nonpayment (economy), and</w:t>
      </w:r>
      <w:r>
        <w:rPr>
          <w:spacing w:val="1"/>
        </w:rPr>
        <w:t> </w:t>
      </w:r>
      <w:r>
        <w:rPr/>
        <w:t>so</w:t>
      </w:r>
      <w:r>
        <w:rPr>
          <w:spacing w:val="-9"/>
        </w:rPr>
        <w:t> </w:t>
      </w:r>
      <w:r>
        <w:rPr/>
        <w:t>forth;</w:t>
      </w:r>
      <w:r>
        <w:rPr>
          <w:spacing w:val="-8"/>
        </w:rPr>
        <w:t> </w:t>
      </w:r>
      <w:r>
        <w:rPr/>
        <w:t>they</w:t>
      </w:r>
      <w:r>
        <w:rPr>
          <w:spacing w:val="-6"/>
        </w:rPr>
        <w:t> </w:t>
      </w:r>
      <w:r>
        <w:rPr/>
        <w:t>observe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subsystems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relations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them-</w:t>
      </w:r>
      <w:r>
        <w:rPr>
          <w:spacing w:val="-47"/>
        </w:rPr>
        <w:t> </w:t>
      </w:r>
      <w:r>
        <w:rPr/>
        <w:t>selves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might</w:t>
      </w:r>
      <w:r>
        <w:rPr>
          <w:spacing w:val="-7"/>
        </w:rPr>
        <w:t> </w:t>
      </w:r>
      <w:r>
        <w:rPr/>
        <w:t>couple</w:t>
      </w:r>
      <w:r>
        <w:rPr>
          <w:spacing w:val="-7"/>
        </w:rPr>
        <w:t> </w:t>
      </w:r>
      <w:r>
        <w:rPr/>
        <w:t>structurally,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case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self-creat-</w:t>
      </w:r>
      <w:r>
        <w:rPr>
          <w:spacing w:val="-48"/>
        </w:rPr>
        <w:t> </w:t>
      </w:r>
      <w:r>
        <w:rPr/>
        <w:t>ing systems mutually depend on each other (as applies for social and</w:t>
      </w:r>
      <w:r>
        <w:rPr>
          <w:spacing w:val="1"/>
        </w:rPr>
        <w:t> </w:t>
      </w:r>
      <w:r>
        <w:rPr/>
        <w:t>psychological</w:t>
      </w:r>
      <w:r>
        <w:rPr>
          <w:spacing w:val="10"/>
        </w:rPr>
        <w:t> </w:t>
      </w:r>
      <w:r>
        <w:rPr/>
        <w:t>systems).</w:t>
      </w:r>
    </w:p>
    <w:p>
      <w:pPr>
        <w:pStyle w:val="BodyText"/>
        <w:spacing w:line="230" w:lineRule="auto" w:before="7"/>
        <w:ind w:right="112" w:firstLine="198"/>
      </w:pPr>
      <w:r>
        <w:rPr/>
        <w:t>Narratives are, for Luhmann, the forces that allow for the formation</w:t>
      </w:r>
      <w:r>
        <w:rPr>
          <w:spacing w:val="-47"/>
        </w:rPr>
        <w:t> </w:t>
      </w:r>
      <w:r>
        <w:rPr/>
        <w:t>of expectations that abate the complexity of interactions; the develop-</w:t>
      </w:r>
      <w:r>
        <w:rPr>
          <w:spacing w:val="1"/>
        </w:rPr>
        <w:t> </w:t>
      </w:r>
      <w:r>
        <w:rPr/>
        <w:t>ment of forms of communication inﬂuences the further differentiation</w:t>
      </w:r>
      <w:r>
        <w:rPr>
          <w:spacing w:val="-47"/>
        </w:rPr>
        <w:t> </w:t>
      </w:r>
      <w:r>
        <w:rPr/>
        <w:t>of society. In his theory, this differentiation into hegemonic realms of</w:t>
      </w:r>
      <w:r>
        <w:rPr>
          <w:spacing w:val="1"/>
        </w:rPr>
        <w:t> </w:t>
      </w:r>
      <w:r>
        <w:rPr/>
        <w:t>subsystems, whose communication codes are untranslatable into the</w:t>
      </w:r>
      <w:r>
        <w:rPr>
          <w:spacing w:val="1"/>
        </w:rPr>
        <w:t> </w:t>
      </w:r>
      <w:r>
        <w:rPr/>
        <w:t>codes of the other subsystems, leads to greater independence and</w:t>
      </w:r>
      <w:r>
        <w:rPr>
          <w:spacing w:val="1"/>
        </w:rPr>
        <w:t> </w:t>
      </w:r>
      <w:r>
        <w:rPr/>
        <w:t>greater dependence at the same time. The communication systems</w:t>
      </w:r>
      <w:r>
        <w:rPr>
          <w:spacing w:val="1"/>
        </w:rPr>
        <w:t> </w:t>
      </w:r>
      <w:r>
        <w:rPr/>
        <w:t>don’t need the other systems in order to perform their chains of com-</w:t>
      </w:r>
      <w:r>
        <w:rPr>
          <w:spacing w:val="1"/>
        </w:rPr>
        <w:t> </w:t>
      </w:r>
      <w:r>
        <w:rPr/>
        <w:t>munication; on the other hand, these subsystems form their mutual</w:t>
      </w:r>
      <w:r>
        <w:rPr>
          <w:spacing w:val="1"/>
        </w:rPr>
        <w:t> </w:t>
      </w:r>
      <w:r>
        <w:rPr/>
        <w:t>environment and are thus able to irritate each other (as, e.g., when the</w:t>
      </w:r>
      <w:r>
        <w:rPr>
          <w:spacing w:val="-47"/>
        </w:rPr>
        <w:t> </w:t>
      </w:r>
      <w:r>
        <w:rPr/>
        <w:t>malfunctioning of the economy spills over into the political realm of</w:t>
      </w:r>
      <w:r>
        <w:rPr>
          <w:spacing w:val="1"/>
        </w:rPr>
        <w:t> </w:t>
      </w:r>
      <w:r>
        <w:rPr/>
        <w:t>discontented</w:t>
      </w:r>
      <w:r>
        <w:rPr>
          <w:spacing w:val="10"/>
        </w:rPr>
        <w:t> </w:t>
      </w:r>
      <w:r>
        <w:rPr/>
        <w:t>voters).</w:t>
      </w:r>
    </w:p>
    <w:p>
      <w:pPr>
        <w:pStyle w:val="BodyText"/>
        <w:spacing w:line="232" w:lineRule="auto" w:before="12"/>
        <w:ind w:right="111" w:firstLine="198"/>
      </w:pPr>
      <w:r>
        <w:rPr/>
        <w:t>What</w:t>
      </w:r>
      <w:r>
        <w:rPr>
          <w:spacing w:val="-10"/>
        </w:rPr>
        <w:t> </w:t>
      </w:r>
      <w:r>
        <w:rPr/>
        <w:t>Luhmann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keying</w:t>
      </w:r>
      <w:r>
        <w:rPr>
          <w:spacing w:val="-10"/>
        </w:rPr>
        <w:t> </w:t>
      </w:r>
      <w:r>
        <w:rPr/>
        <w:t>into,</w:t>
      </w:r>
      <w:r>
        <w:rPr>
          <w:spacing w:val="-9"/>
        </w:rPr>
        <w:t> </w:t>
      </w:r>
      <w:r>
        <w:rPr/>
        <w:t>I</w:t>
      </w:r>
      <w:r>
        <w:rPr>
          <w:spacing w:val="-8"/>
        </w:rPr>
        <w:t> </w:t>
      </w:r>
      <w:r>
        <w:rPr/>
        <w:t>think,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magical</w:t>
      </w:r>
      <w:r>
        <w:rPr>
          <w:spacing w:val="-7"/>
        </w:rPr>
        <w:t> </w:t>
      </w:r>
      <w:r>
        <w:rPr/>
        <w:t>aspect,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awe-</w:t>
      </w:r>
      <w:r>
        <w:rPr>
          <w:spacing w:val="-48"/>
        </w:rPr>
        <w:t> </w:t>
      </w:r>
      <w:r>
        <w:rPr/>
        <w:t>some</w:t>
      </w:r>
      <w:r>
        <w:rPr>
          <w:spacing w:val="-3"/>
        </w:rPr>
        <w:t> </w:t>
      </w:r>
      <w:r>
        <w:rPr/>
        <w:t>aspect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regimes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law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art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economy.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speak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8"/>
        </w:rPr>
        <w:t> </w:t>
      </w:r>
      <w:r>
        <w:rPr/>
        <w:t>modern</w:t>
      </w:r>
      <w:r>
        <w:rPr>
          <w:spacing w:val="8"/>
        </w:rPr>
        <w:t> </w:t>
      </w:r>
      <w:r>
        <w:rPr/>
        <w:t>world</w:t>
      </w:r>
      <w:r>
        <w:rPr>
          <w:spacing w:val="10"/>
        </w:rPr>
        <w:t> </w:t>
      </w:r>
      <w:r>
        <w:rPr/>
        <w:t>here,</w:t>
      </w:r>
      <w:r>
        <w:rPr>
          <w:spacing w:val="8"/>
        </w:rPr>
        <w:t> </w:t>
      </w:r>
      <w:r>
        <w:rPr/>
        <w:t>but</w:t>
      </w:r>
      <w:r>
        <w:rPr>
          <w:spacing w:val="8"/>
        </w:rPr>
        <w:t> </w:t>
      </w:r>
      <w:r>
        <w:rPr/>
        <w:t>it</w:t>
      </w:r>
      <w:r>
        <w:rPr>
          <w:spacing w:val="10"/>
        </w:rPr>
        <w:t> </w:t>
      </w:r>
      <w:r>
        <w:rPr/>
        <w:t>offers</w:t>
      </w:r>
      <w:r>
        <w:rPr>
          <w:spacing w:val="8"/>
        </w:rPr>
        <w:t> </w:t>
      </w:r>
      <w:r>
        <w:rPr/>
        <w:t>echoes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taboo</w:t>
      </w:r>
      <w:r>
        <w:rPr>
          <w:spacing w:val="8"/>
        </w:rPr>
        <w:t> </w:t>
      </w:r>
      <w:r>
        <w:rPr/>
        <w:t>known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earlier</w:t>
      </w:r>
    </w:p>
    <w:p>
      <w:pPr>
        <w:spacing w:after="0" w:line="232" w:lineRule="auto"/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5" w:lineRule="auto" w:before="86"/>
        <w:ind w:left="103" w:right="108"/>
      </w:pPr>
      <w:r>
        <w:rPr/>
        <w:t>eras (cf. White and Erikson 2005). One cue is the hush that comes with</w:t>
      </w:r>
      <w:r>
        <w:rPr>
          <w:spacing w:val="-47"/>
        </w:rPr>
        <w:t> </w:t>
      </w:r>
      <w:r>
        <w:rPr/>
        <w:t>the</w:t>
      </w:r>
      <w:r>
        <w:rPr>
          <w:spacing w:val="10"/>
        </w:rPr>
        <w:t> </w:t>
      </w:r>
      <w:r>
        <w:rPr/>
        <w:t>sacred.</w:t>
      </w:r>
    </w:p>
    <w:p>
      <w:pPr>
        <w:pStyle w:val="BodyText"/>
        <w:spacing w:line="235" w:lineRule="auto"/>
        <w:ind w:left="103" w:right="106" w:firstLine="198"/>
      </w:pPr>
      <w:r>
        <w:rPr/>
        <w:t>In</w:t>
      </w:r>
      <w:r>
        <w:rPr>
          <w:spacing w:val="-11"/>
        </w:rPr>
        <w:t> </w:t>
      </w:r>
      <w:r>
        <w:rPr/>
        <w:t>contrast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Luhmann’s</w:t>
      </w:r>
      <w:r>
        <w:rPr>
          <w:spacing w:val="-9"/>
        </w:rPr>
        <w:t> </w:t>
      </w:r>
      <w:r>
        <w:rPr/>
        <w:t>theory,</w:t>
      </w:r>
      <w:r>
        <w:rPr>
          <w:spacing w:val="-11"/>
        </w:rPr>
        <w:t> </w:t>
      </w:r>
      <w:r>
        <w:rPr/>
        <w:t>my</w:t>
      </w:r>
      <w:r>
        <w:rPr>
          <w:spacing w:val="-8"/>
        </w:rPr>
        <w:t> </w:t>
      </w:r>
      <w:r>
        <w:rPr/>
        <w:t>approach</w:t>
      </w:r>
      <w:r>
        <w:rPr>
          <w:spacing w:val="-11"/>
        </w:rPr>
        <w:t> </w:t>
      </w:r>
      <w:r>
        <w:rPr/>
        <w:t>accounts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sepa-</w:t>
      </w:r>
      <w:r>
        <w:rPr>
          <w:spacing w:val="-48"/>
        </w:rPr>
        <w:t> </w:t>
      </w:r>
      <w:r>
        <w:rPr/>
        <w:t>ration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realms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switching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identities</w:t>
      </w:r>
      <w:r>
        <w:rPr>
          <w:spacing w:val="-7"/>
        </w:rPr>
        <w:t> </w:t>
      </w:r>
      <w:r>
        <w:rPr/>
        <w:t>among</w:t>
      </w:r>
      <w:r>
        <w:rPr>
          <w:spacing w:val="-7"/>
        </w:rPr>
        <w:t> </w:t>
      </w:r>
      <w:r>
        <w:rPr/>
        <w:t>different</w:t>
      </w:r>
      <w:r>
        <w:rPr>
          <w:spacing w:val="-48"/>
        </w:rPr>
        <w:t> </w:t>
      </w:r>
      <w:r>
        <w:rPr/>
        <w:t>netdoms.</w:t>
      </w:r>
      <w:r>
        <w:rPr>
          <w:position w:val="7"/>
          <w:sz w:val="12"/>
        </w:rPr>
        <w:t>11</w:t>
      </w:r>
      <w:r>
        <w:rPr>
          <w:spacing w:val="1"/>
          <w:position w:val="7"/>
          <w:sz w:val="12"/>
        </w:rPr>
        <w:t> </w:t>
      </w:r>
      <w:r>
        <w:rPr/>
        <w:t>To understand his opposing argument fully, one would</w:t>
      </w:r>
      <w:r>
        <w:rPr>
          <w:spacing w:val="1"/>
        </w:rPr>
        <w:t> </w:t>
      </w:r>
      <w:r>
        <w:rPr/>
        <w:t>need to survey Luhmann’s whole massive apparatus of theory, with</w:t>
      </w:r>
      <w:r>
        <w:rPr>
          <w:spacing w:val="1"/>
        </w:rPr>
        <w:t> </w:t>
      </w:r>
      <w:r>
        <w:rPr/>
        <w:t>its rich commentary and wry personal illustrations (e.g., p. 420, found</w:t>
      </w:r>
      <w:r>
        <w:rPr>
          <w:spacing w:val="-47"/>
        </w:rPr>
        <w:t> </w:t>
      </w:r>
      <w:r>
        <w:rPr/>
        <w:t>between the prior excerpts). Previously, I have built my own view of</w:t>
      </w:r>
      <w:r>
        <w:rPr>
          <w:spacing w:val="1"/>
        </w:rPr>
        <w:t> </w:t>
      </w:r>
      <w:r>
        <w:rPr>
          <w:i/>
        </w:rPr>
        <w:t>realm </w:t>
      </w:r>
      <w:r>
        <w:rPr/>
        <w:t>as mobilization in narrative around values in an explicit social</w:t>
      </w:r>
      <w:r>
        <w:rPr>
          <w:spacing w:val="1"/>
        </w:rPr>
        <w:t> </w:t>
      </w:r>
      <w:r>
        <w:rPr/>
        <w:t>context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particular</w:t>
      </w:r>
      <w:r>
        <w:rPr>
          <w:spacing w:val="11"/>
        </w:rPr>
        <w:t> </w:t>
      </w:r>
      <w:r>
        <w:rPr/>
        <w:t>types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tie.</w:t>
      </w:r>
    </w:p>
    <w:p>
      <w:pPr>
        <w:pStyle w:val="BodyText"/>
        <w:spacing w:line="235" w:lineRule="auto"/>
        <w:ind w:left="103" w:right="105" w:firstLine="198"/>
      </w:pPr>
      <w:r>
        <w:rPr/>
        <w:t>Luhmann’s</w:t>
      </w:r>
      <w:r>
        <w:rPr>
          <w:spacing w:val="1"/>
        </w:rPr>
        <w:t> </w:t>
      </w:r>
      <w:r>
        <w:rPr/>
        <w:t>evolutionary</w:t>
      </w:r>
      <w:r>
        <w:rPr>
          <w:spacing w:val="1"/>
        </w:rPr>
        <w:t> </w:t>
      </w:r>
      <w:r>
        <w:rPr/>
        <w:t>system-theoretical</w:t>
      </w:r>
      <w:r>
        <w:rPr>
          <w:spacing w:val="1"/>
        </w:rPr>
        <w:t> </w:t>
      </w:r>
      <w:r>
        <w:rPr/>
        <w:t>account,</w:t>
      </w:r>
      <w:r>
        <w:rPr>
          <w:spacing w:val="1"/>
        </w:rPr>
        <w:t> </w:t>
      </w:r>
      <w:r>
        <w:rPr/>
        <w:t>focusing</w:t>
      </w:r>
      <w:r>
        <w:rPr>
          <w:spacing w:val="1"/>
        </w:rPr>
        <w:t> </w:t>
      </w:r>
      <w:r>
        <w:rPr/>
        <w:t>on</w:t>
      </w:r>
      <w:r>
        <w:rPr>
          <w:spacing w:val="-47"/>
        </w:rPr>
        <w:t> </w:t>
      </w:r>
      <w:r>
        <w:rPr/>
        <w:t>self-differentiating forms, provides a narrative of historical develop-</w:t>
      </w:r>
      <w:r>
        <w:rPr>
          <w:spacing w:val="1"/>
        </w:rPr>
        <w:t> </w:t>
      </w:r>
      <w:r>
        <w:rPr/>
        <w:t>ment, in which the differentiating subsystems require alignments of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rhetorics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justiﬁed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prior</w:t>
      </w:r>
      <w:r>
        <w:rPr>
          <w:spacing w:val="-6"/>
        </w:rPr>
        <w:t> </w:t>
      </w:r>
      <w:r>
        <w:rPr/>
        <w:t>structuring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society</w:t>
      </w:r>
      <w:r>
        <w:rPr>
          <w:spacing w:val="-4"/>
        </w:rPr>
        <w:t> </w:t>
      </w:r>
      <w:r>
        <w:rPr/>
        <w:t>(e.g.,</w:t>
      </w:r>
      <w:r>
        <w:rPr>
          <w:spacing w:val="-6"/>
        </w:rPr>
        <w:t> </w:t>
      </w:r>
      <w:r>
        <w:rPr/>
        <w:t>dur-</w:t>
      </w:r>
      <w:r>
        <w:rPr>
          <w:spacing w:val="-48"/>
        </w:rPr>
        <w:t> </w:t>
      </w:r>
      <w:r>
        <w:rPr/>
        <w:t>ing the shift from the stratiﬁed noble society in Europe to a function-</w:t>
      </w:r>
      <w:r>
        <w:rPr>
          <w:spacing w:val="1"/>
        </w:rPr>
        <w:t> </w:t>
      </w:r>
      <w:r>
        <w:rPr>
          <w:spacing w:val="-1"/>
        </w:rPr>
        <w:t>ally</w:t>
      </w:r>
      <w:r>
        <w:rPr>
          <w:spacing w:val="-11"/>
        </w:rPr>
        <w:t> </w:t>
      </w:r>
      <w:r>
        <w:rPr>
          <w:spacing w:val="-1"/>
        </w:rPr>
        <w:t>differentiated</w:t>
      </w:r>
      <w:r>
        <w:rPr>
          <w:spacing w:val="-10"/>
        </w:rPr>
        <w:t> </w:t>
      </w:r>
      <w:r>
        <w:rPr>
          <w:spacing w:val="-1"/>
        </w:rPr>
        <w:t>society).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his</w:t>
      </w:r>
      <w:r>
        <w:rPr>
          <w:spacing w:val="-12"/>
        </w:rPr>
        <w:t> </w:t>
      </w:r>
      <w:r>
        <w:rPr/>
        <w:t>theory,</w:t>
      </w:r>
      <w:r>
        <w:rPr>
          <w:spacing w:val="-10"/>
        </w:rPr>
        <w:t> </w:t>
      </w:r>
      <w:r>
        <w:rPr/>
        <w:t>rhetorics</w:t>
      </w:r>
      <w:r>
        <w:rPr>
          <w:spacing w:val="-10"/>
        </w:rPr>
        <w:t> </w:t>
      </w:r>
      <w:r>
        <w:rPr/>
        <w:t>might</w:t>
      </w:r>
      <w:r>
        <w:rPr>
          <w:spacing w:val="-11"/>
        </w:rPr>
        <w:t> </w:t>
      </w:r>
      <w:r>
        <w:rPr/>
        <w:t>represent</w:t>
      </w:r>
      <w:r>
        <w:rPr>
          <w:spacing w:val="-10"/>
        </w:rPr>
        <w:t> </w:t>
      </w:r>
      <w:r>
        <w:rPr/>
        <w:t>real-</w:t>
      </w:r>
      <w:r>
        <w:rPr>
          <w:spacing w:val="-47"/>
        </w:rPr>
        <w:t> </w:t>
      </w:r>
      <w:r>
        <w:rPr/>
        <w:t>ities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longer</w:t>
      </w:r>
      <w:r>
        <w:rPr>
          <w:spacing w:val="-2"/>
        </w:rPr>
        <w:t> </w:t>
      </w:r>
      <w:r>
        <w:rPr/>
        <w:t>hold.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modernity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law</w:t>
      </w:r>
      <w:r>
        <w:rPr>
          <w:spacing w:val="-1"/>
        </w:rPr>
        <w:t> </w:t>
      </w:r>
      <w:r>
        <w:rPr/>
        <w:t>system,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rhetoric</w:t>
      </w:r>
      <w:r>
        <w:rPr>
          <w:spacing w:val="-3"/>
        </w:rPr>
        <w:t> </w:t>
      </w:r>
      <w:r>
        <w:rPr/>
        <w:t>remained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equated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good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right,</w:t>
      </w:r>
      <w:r>
        <w:rPr>
          <w:spacing w:val="-3"/>
        </w:rPr>
        <w:t> </w:t>
      </w:r>
      <w:r>
        <w:rPr/>
        <w:t>left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from</w:t>
      </w:r>
      <w:r>
        <w:rPr>
          <w:spacing w:val="-48"/>
        </w:rPr>
        <w:t> </w:t>
      </w:r>
      <w:r>
        <w:rPr/>
        <w:t>a</w:t>
      </w:r>
      <w:r>
        <w:rPr>
          <w:spacing w:val="-10"/>
        </w:rPr>
        <w:t> </w:t>
      </w:r>
      <w:r>
        <w:rPr/>
        <w:t>time</w:t>
      </w:r>
      <w:r>
        <w:rPr>
          <w:spacing w:val="-7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political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was</w:t>
      </w:r>
      <w:r>
        <w:rPr>
          <w:spacing w:val="-7"/>
        </w:rPr>
        <w:t> </w:t>
      </w:r>
      <w:r>
        <w:rPr/>
        <w:t>ruled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king</w:t>
      </w:r>
      <w:r>
        <w:rPr>
          <w:spacing w:val="-9"/>
        </w:rPr>
        <w:t> </w:t>
      </w:r>
      <w:r>
        <w:rPr/>
        <w:t>who,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divine</w:t>
      </w:r>
      <w:r>
        <w:rPr>
          <w:spacing w:val="-48"/>
        </w:rPr>
        <w:t> </w:t>
      </w:r>
      <w:r>
        <w:rPr/>
        <w:t>ruler,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embedded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rhetoric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doing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good.</w:t>
      </w:r>
      <w:r>
        <w:rPr>
          <w:spacing w:val="-5"/>
        </w:rPr>
        <w:t> </w:t>
      </w:r>
      <w:r>
        <w:rPr/>
        <w:t>The</w:t>
      </w:r>
      <w:r>
        <w:rPr>
          <w:spacing w:val="-48"/>
        </w:rPr>
        <w:t> </w:t>
      </w:r>
      <w:r>
        <w:rPr/>
        <w:t>realignment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those</w:t>
      </w:r>
      <w:r>
        <w:rPr>
          <w:spacing w:val="-8"/>
        </w:rPr>
        <w:t> </w:t>
      </w:r>
      <w:r>
        <w:rPr/>
        <w:t>values</w:t>
      </w:r>
      <w:r>
        <w:rPr>
          <w:spacing w:val="-7"/>
        </w:rPr>
        <w:t> </w:t>
      </w:r>
      <w:r>
        <w:rPr/>
        <w:t>might</w:t>
      </w:r>
      <w:r>
        <w:rPr>
          <w:spacing w:val="-8"/>
        </w:rPr>
        <w:t> </w:t>
      </w:r>
      <w:r>
        <w:rPr/>
        <w:t>take</w:t>
      </w:r>
      <w:r>
        <w:rPr>
          <w:spacing w:val="-5"/>
        </w:rPr>
        <w:t> </w:t>
      </w:r>
      <w:r>
        <w:rPr/>
        <w:t>violent</w:t>
      </w:r>
      <w:r>
        <w:rPr>
          <w:spacing w:val="-8"/>
        </w:rPr>
        <w:t> </w:t>
      </w:r>
      <w:r>
        <w:rPr/>
        <w:t>clashes,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disprove</w:t>
      </w:r>
      <w:r>
        <w:rPr>
          <w:spacing w:val="-47"/>
        </w:rPr>
        <w:t> </w:t>
      </w:r>
      <w:r>
        <w:rPr/>
        <w:t>the unity of the good moral intentions and the right actions as, for ex-</w:t>
      </w:r>
      <w:r>
        <w:rPr>
          <w:spacing w:val="1"/>
        </w:rPr>
        <w:t> </w:t>
      </w:r>
      <w:r>
        <w:rPr/>
        <w:t>ample, in the French Revolution (Luhmann 1986, p. 92), which delegi-</w:t>
      </w:r>
      <w:r>
        <w:rPr>
          <w:spacing w:val="-47"/>
        </w:rPr>
        <w:t> </w:t>
      </w:r>
      <w:r>
        <w:rPr/>
        <w:t>timizes this rhetoric and allows for greater ambiguity in the ﬁnal telos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law.</w:t>
      </w:r>
    </w:p>
    <w:p>
      <w:pPr>
        <w:pStyle w:val="BodyText"/>
        <w:spacing w:line="237" w:lineRule="auto" w:before="4"/>
        <w:ind w:left="103" w:right="104" w:firstLine="198"/>
      </w:pPr>
      <w:r>
        <w:rPr/>
        <w:t>Luhmann’s conclusion about independence of the different subsys-</w:t>
      </w:r>
      <w:r>
        <w:rPr>
          <w:spacing w:val="1"/>
        </w:rPr>
        <w:t> </w:t>
      </w:r>
      <w:r>
        <w:rPr/>
        <w:t>tems might hinder any theorizing over macro-control regimes in mo-</w:t>
      </w:r>
      <w:r>
        <w:rPr>
          <w:spacing w:val="1"/>
        </w:rPr>
        <w:t> </w:t>
      </w:r>
      <w:r>
        <w:rPr/>
        <w:t>dernity, as stratiﬁcation, for example, had become a mere by-product</w:t>
      </w:r>
      <w:r>
        <w:rPr>
          <w:spacing w:val="1"/>
        </w:rPr>
        <w:t> </w:t>
      </w:r>
      <w:r>
        <w:rPr/>
        <w:t>of functional differentiation to him. On the other hand, in his last lec-</w:t>
      </w:r>
      <w:r>
        <w:rPr>
          <w:spacing w:val="1"/>
        </w:rPr>
        <w:t> </w:t>
      </w:r>
      <w:r>
        <w:rPr/>
        <w:t>tures in 1993 in Bielefeld, Luhmann theorized about the possibility of</w:t>
      </w:r>
      <w:r>
        <w:rPr>
          <w:spacing w:val="1"/>
        </w:rPr>
        <w:t> </w:t>
      </w:r>
      <w:r>
        <w:rPr/>
        <w:t>inclusion/exclusion as being the metacode of his subsystems of mo-</w:t>
      </w:r>
      <w:r>
        <w:rPr>
          <w:spacing w:val="1"/>
        </w:rPr>
        <w:t> </w:t>
      </w:r>
      <w:r>
        <w:rPr/>
        <w:t>dernity, where the exclusion from one subsystem (as from politics by</w:t>
      </w:r>
      <w:r>
        <w:rPr>
          <w:spacing w:val="1"/>
        </w:rPr>
        <w:t> </w:t>
      </w:r>
      <w:r>
        <w:rPr/>
        <w:t>not having a passport) might lead to the exclusion from all other sub-</w:t>
      </w:r>
      <w:r>
        <w:rPr>
          <w:spacing w:val="1"/>
        </w:rPr>
        <w:t> </w:t>
      </w:r>
      <w:r>
        <w:rPr/>
        <w:t>systems (Luhmann 2005, p. 81). On the other hand, he suggested that</w:t>
      </w:r>
      <w:r>
        <w:rPr>
          <w:spacing w:val="1"/>
        </w:rPr>
        <w:t> </w:t>
      </w:r>
      <w:r>
        <w:rPr/>
        <w:t>the dominant subsystem at a given time might be the one that is the</w:t>
      </w:r>
      <w:r>
        <w:rPr>
          <w:spacing w:val="1"/>
        </w:rPr>
        <w:t> </w:t>
      </w:r>
      <w:r>
        <w:rPr/>
        <w:t>most</w:t>
      </w:r>
      <w:r>
        <w:rPr>
          <w:spacing w:val="10"/>
        </w:rPr>
        <w:t> </w:t>
      </w:r>
      <w:r>
        <w:rPr/>
        <w:t>defunct,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irritates</w:t>
      </w:r>
      <w:r>
        <w:rPr>
          <w:spacing w:val="11"/>
        </w:rPr>
        <w:t> </w:t>
      </w:r>
      <w:r>
        <w:rPr/>
        <w:t>all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others.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spacing w:before="10"/>
        <w:ind w:left="0"/>
        <w:jc w:val="left"/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11 </w:t>
      </w:r>
      <w:r>
        <w:rPr>
          <w:sz w:val="16"/>
        </w:rPr>
        <w:t>An interesting phenomenon that my concept of style may illuminate is that this</w:t>
      </w:r>
      <w:r>
        <w:rPr>
          <w:spacing w:val="1"/>
          <w:sz w:val="16"/>
        </w:rPr>
        <w:t> </w:t>
      </w:r>
      <w:r>
        <w:rPr>
          <w:sz w:val="16"/>
        </w:rPr>
        <w:t>switching</w:t>
      </w:r>
      <w:r>
        <w:rPr>
          <w:spacing w:val="-2"/>
          <w:sz w:val="16"/>
        </w:rPr>
        <w:t> </w:t>
      </w:r>
      <w:r>
        <w:rPr>
          <w:sz w:val="16"/>
        </w:rPr>
        <w:t>might</w:t>
      </w:r>
      <w:r>
        <w:rPr>
          <w:spacing w:val="-4"/>
          <w:sz w:val="16"/>
        </w:rPr>
        <w:t> </w:t>
      </w:r>
      <w:r>
        <w:rPr>
          <w:sz w:val="16"/>
        </w:rPr>
        <w:t>have</w:t>
      </w:r>
      <w:r>
        <w:rPr>
          <w:spacing w:val="-1"/>
          <w:sz w:val="16"/>
        </w:rPr>
        <w:t> </w:t>
      </w:r>
      <w:r>
        <w:rPr>
          <w:sz w:val="16"/>
        </w:rPr>
        <w:t>impacts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psychological</w:t>
      </w:r>
      <w:r>
        <w:rPr>
          <w:spacing w:val="-2"/>
          <w:sz w:val="16"/>
        </w:rPr>
        <w:t> </w:t>
      </w:r>
      <w:r>
        <w:rPr>
          <w:sz w:val="16"/>
        </w:rPr>
        <w:t>systems</w:t>
      </w:r>
      <w:r>
        <w:rPr>
          <w:spacing w:val="-2"/>
          <w:sz w:val="16"/>
        </w:rPr>
        <w:t> </w:t>
      </w:r>
      <w:r>
        <w:rPr>
          <w:sz w:val="16"/>
        </w:rPr>
        <w:t>(which</w:t>
      </w:r>
      <w:r>
        <w:rPr>
          <w:spacing w:val="-2"/>
          <w:sz w:val="16"/>
        </w:rPr>
        <w:t> </w:t>
      </w:r>
      <w:r>
        <w:rPr>
          <w:sz w:val="16"/>
        </w:rPr>
        <w:t>Luhmann</w:t>
      </w:r>
      <w:r>
        <w:rPr>
          <w:spacing w:val="-3"/>
          <w:sz w:val="16"/>
        </w:rPr>
        <w:t> </w:t>
      </w:r>
      <w:r>
        <w:rPr>
          <w:sz w:val="16"/>
        </w:rPr>
        <w:t>has</w:t>
      </w:r>
      <w:r>
        <w:rPr>
          <w:spacing w:val="-2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7"/>
          <w:sz w:val="16"/>
        </w:rPr>
        <w:t> </w:t>
      </w:r>
      <w:r>
        <w:rPr>
          <w:sz w:val="16"/>
        </w:rPr>
        <w:t>environment of his social system) and thus might provoke irritations in the subsystems,</w:t>
      </w:r>
      <w:r>
        <w:rPr>
          <w:spacing w:val="-37"/>
          <w:sz w:val="16"/>
        </w:rPr>
        <w:t> </w:t>
      </w:r>
      <w:r>
        <w:rPr>
          <w:sz w:val="16"/>
        </w:rPr>
        <w:t>something</w:t>
      </w:r>
      <w:r>
        <w:rPr>
          <w:spacing w:val="6"/>
          <w:sz w:val="16"/>
        </w:rPr>
        <w:t> </w:t>
      </w:r>
      <w:r>
        <w:rPr>
          <w:sz w:val="16"/>
        </w:rPr>
        <w:t>one</w:t>
      </w:r>
      <w:r>
        <w:rPr>
          <w:spacing w:val="7"/>
          <w:sz w:val="16"/>
        </w:rPr>
        <w:t> </w:t>
      </w:r>
      <w:r>
        <w:rPr>
          <w:sz w:val="16"/>
        </w:rPr>
        <w:t>might</w:t>
      </w:r>
      <w:r>
        <w:rPr>
          <w:spacing w:val="6"/>
          <w:sz w:val="16"/>
        </w:rPr>
        <w:t> </w:t>
      </w:r>
      <w:r>
        <w:rPr>
          <w:sz w:val="16"/>
        </w:rPr>
        <w:t>imagine</w:t>
      </w:r>
      <w:r>
        <w:rPr>
          <w:spacing w:val="7"/>
          <w:sz w:val="16"/>
        </w:rPr>
        <w:t> </w:t>
      </w:r>
      <w:r>
        <w:rPr>
          <w:sz w:val="16"/>
        </w:rPr>
        <w:t>along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lines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language.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3" w:firstLine="198"/>
      </w:pPr>
      <w:bookmarkStart w:name="6.3.2. Luhmann’s Law" w:id="407"/>
      <w:bookmarkEnd w:id="407"/>
      <w:r>
        <w:rPr/>
      </w:r>
      <w:bookmarkStart w:name="_bookmark196" w:id="408"/>
      <w:bookmarkEnd w:id="408"/>
      <w:r>
        <w:rPr/>
      </w:r>
      <w:r>
        <w:rPr/>
        <w:t>Nevertheless, despite the beauty of the theoretical construction, his</w:t>
      </w:r>
      <w:r>
        <w:rPr>
          <w:spacing w:val="1"/>
        </w:rPr>
        <w:t> </w:t>
      </w:r>
      <w:r>
        <w:rPr/>
        <w:t>large-scale functionalist view of societal development, which is also</w:t>
      </w:r>
      <w:r>
        <w:rPr>
          <w:spacing w:val="1"/>
        </w:rPr>
        <w:t> </w:t>
      </w:r>
      <w:r>
        <w:rPr/>
        <w:t>evolutionist,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obscure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developments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ground.</w:t>
      </w:r>
      <w:r>
        <w:rPr>
          <w:position w:val="7"/>
          <w:sz w:val="12"/>
        </w:rPr>
        <w:t>12</w:t>
      </w:r>
      <w:r>
        <w:rPr>
          <w:spacing w:val="1"/>
          <w:position w:val="7"/>
          <w:sz w:val="12"/>
        </w:rPr>
        <w:t> </w:t>
      </w:r>
      <w:r>
        <w:rPr/>
        <w:t>Thus, for our middle-range approach, Luhmann’s proposal</w:t>
      </w:r>
      <w:r>
        <w:rPr>
          <w:spacing w:val="1"/>
        </w:rPr>
        <w:t> </w:t>
      </w:r>
      <w:r>
        <w:rPr/>
        <w:t>needs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speciﬁed</w:t>
      </w:r>
      <w:r>
        <w:rPr>
          <w:spacing w:val="11"/>
        </w:rPr>
        <w:t> </w:t>
      </w:r>
      <w:r>
        <w:rPr/>
        <w:t>concretely.</w:t>
      </w:r>
    </w:p>
    <w:p>
      <w:pPr>
        <w:pStyle w:val="BodyText"/>
        <w:spacing w:before="11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3"/>
        </w:numPr>
        <w:tabs>
          <w:tab w:pos="2757" w:val="left" w:leader="none"/>
        </w:tabs>
        <w:spacing w:line="240" w:lineRule="auto" w:before="1" w:after="0"/>
        <w:ind w:left="2756" w:right="0" w:hanging="510"/>
        <w:jc w:val="both"/>
        <w:rPr>
          <w:i/>
        </w:rPr>
      </w:pPr>
      <w:hyperlink w:history="true" w:anchor="_bookmark4">
        <w:r>
          <w:rPr>
            <w:i/>
          </w:rPr>
          <w:t>Luhmann’s</w:t>
        </w:r>
        <w:r>
          <w:rPr>
            <w:i/>
            <w:spacing w:val="3"/>
          </w:rPr>
          <w:t> </w:t>
        </w:r>
        <w:r>
          <w:rPr>
            <w:i/>
          </w:rPr>
          <w:t>Law</w:t>
        </w:r>
      </w:hyperlink>
    </w:p>
    <w:p>
      <w:pPr>
        <w:pStyle w:val="BodyText"/>
        <w:spacing w:line="230" w:lineRule="auto" w:before="80"/>
        <w:ind w:right="111"/>
      </w:pPr>
      <w:r>
        <w:rPr/>
        <w:t>Whatever else a legal system is, it does invoke and involve organiza-</w:t>
      </w:r>
      <w:r>
        <w:rPr>
          <w:spacing w:val="1"/>
        </w:rPr>
        <w:t> </w:t>
      </w:r>
      <w:r>
        <w:rPr/>
        <w:t>tion. But within Luhmann’s principal monograph (2004) on law, it is</w:t>
      </w:r>
      <w:r>
        <w:rPr>
          <w:spacing w:val="1"/>
        </w:rPr>
        <w:t> </w:t>
      </w:r>
      <w:r>
        <w:rPr/>
        <w:t>only in chapter 7, when treating the courts, that Luhmann moves in</w:t>
      </w:r>
      <w:r>
        <w:rPr>
          <w:spacing w:val="1"/>
        </w:rPr>
        <w:t> </w:t>
      </w:r>
      <w:r>
        <w:rPr/>
        <w:t>this</w:t>
      </w:r>
      <w:r>
        <w:rPr>
          <w:spacing w:val="10"/>
        </w:rPr>
        <w:t> </w:t>
      </w:r>
      <w:r>
        <w:rPr/>
        <w:t>direction.</w:t>
      </w:r>
    </w:p>
    <w:p>
      <w:pPr>
        <w:spacing w:line="256" w:lineRule="auto" w:before="136"/>
        <w:ind w:left="296" w:right="290" w:firstLine="0"/>
        <w:jc w:val="both"/>
        <w:rPr>
          <w:sz w:val="18"/>
        </w:rPr>
      </w:pPr>
      <w:r>
        <w:rPr>
          <w:sz w:val="18"/>
        </w:rPr>
        <w:t>The operative closure of the system and its detachment from any direct</w:t>
      </w:r>
      <w:r>
        <w:rPr>
          <w:spacing w:val="1"/>
          <w:sz w:val="18"/>
        </w:rPr>
        <w:t> </w:t>
      </w:r>
      <w:r>
        <w:rPr>
          <w:sz w:val="18"/>
        </w:rPr>
        <w:t>participation in the environment corresponds to the internal necessity to</w:t>
      </w:r>
      <w:r>
        <w:rPr>
          <w:spacing w:val="1"/>
          <w:sz w:val="18"/>
        </w:rPr>
        <w:t> </w:t>
      </w:r>
      <w:r>
        <w:rPr>
          <w:sz w:val="18"/>
        </w:rPr>
        <w:t>have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decide      </w:t>
      </w:r>
      <w:r>
        <w:rPr>
          <w:spacing w:val="32"/>
          <w:sz w:val="18"/>
        </w:rPr>
        <w:t> </w:t>
      </w:r>
      <w:r>
        <w:rPr>
          <w:sz w:val="18"/>
        </w:rPr>
        <w:t>Contracts</w:t>
      </w:r>
      <w:r>
        <w:rPr>
          <w:spacing w:val="-2"/>
          <w:sz w:val="18"/>
        </w:rPr>
        <w:t> </w:t>
      </w:r>
      <w:r>
        <w:rPr>
          <w:sz w:val="18"/>
        </w:rPr>
        <w:t>need</w:t>
      </w:r>
      <w:r>
        <w:rPr>
          <w:spacing w:val="-1"/>
          <w:sz w:val="18"/>
        </w:rPr>
        <w:t> </w:t>
      </w:r>
      <w:r>
        <w:rPr>
          <w:sz w:val="18"/>
        </w:rPr>
        <w:t>not</w:t>
      </w:r>
      <w:r>
        <w:rPr>
          <w:spacing w:val="-2"/>
          <w:sz w:val="18"/>
        </w:rPr>
        <w:t> </w:t>
      </w:r>
      <w:r>
        <w:rPr>
          <w:sz w:val="18"/>
        </w:rPr>
        <w:t>be</w:t>
      </w:r>
      <w:r>
        <w:rPr>
          <w:spacing w:val="-1"/>
          <w:sz w:val="18"/>
        </w:rPr>
        <w:t> </w:t>
      </w:r>
      <w:r>
        <w:rPr>
          <w:sz w:val="18"/>
        </w:rPr>
        <w:t>concluded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statutes</w:t>
      </w:r>
      <w:r>
        <w:rPr>
          <w:spacing w:val="-1"/>
          <w:sz w:val="18"/>
        </w:rPr>
        <w:t> </w:t>
      </w:r>
      <w:r>
        <w:rPr>
          <w:sz w:val="18"/>
        </w:rPr>
        <w:t>need</w:t>
      </w:r>
      <w:r>
        <w:rPr>
          <w:spacing w:val="-2"/>
          <w:sz w:val="18"/>
        </w:rPr>
        <w:t> </w:t>
      </w:r>
      <w:r>
        <w:rPr>
          <w:sz w:val="18"/>
        </w:rPr>
        <w:t>not</w:t>
      </w:r>
    </w:p>
    <w:p>
      <w:pPr>
        <w:spacing w:line="223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be</w:t>
      </w:r>
      <w:r>
        <w:rPr>
          <w:spacing w:val="4"/>
          <w:sz w:val="18"/>
        </w:rPr>
        <w:t> </w:t>
      </w:r>
      <w:r>
        <w:rPr>
          <w:sz w:val="18"/>
        </w:rPr>
        <w:t>passed</w:t>
      </w:r>
      <w:r>
        <w:rPr>
          <w:spacing w:val="4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but</w:t>
      </w:r>
      <w:r>
        <w:rPr>
          <w:spacing w:val="4"/>
          <w:sz w:val="18"/>
        </w:rPr>
        <w:t> </w:t>
      </w:r>
      <w:r>
        <w:rPr>
          <w:sz w:val="18"/>
        </w:rPr>
        <w:t>courts</w:t>
      </w:r>
      <w:r>
        <w:rPr>
          <w:spacing w:val="5"/>
          <w:sz w:val="18"/>
        </w:rPr>
        <w:t> </w:t>
      </w:r>
      <w:r>
        <w:rPr>
          <w:sz w:val="18"/>
        </w:rPr>
        <w:t>have</w:t>
      </w:r>
      <w:r>
        <w:rPr>
          <w:spacing w:val="4"/>
          <w:sz w:val="18"/>
        </w:rPr>
        <w:t> </w:t>
      </w:r>
      <w:r>
        <w:rPr>
          <w:sz w:val="18"/>
        </w:rPr>
        <w:t>to</w:t>
      </w:r>
      <w:r>
        <w:rPr>
          <w:spacing w:val="6"/>
          <w:sz w:val="18"/>
        </w:rPr>
        <w:t> </w:t>
      </w:r>
      <w:r>
        <w:rPr>
          <w:sz w:val="18"/>
        </w:rPr>
        <w:t>decide</w:t>
      </w:r>
      <w:r>
        <w:rPr>
          <w:spacing w:val="4"/>
          <w:sz w:val="18"/>
        </w:rPr>
        <w:t> </w:t>
      </w:r>
      <w:r>
        <w:rPr>
          <w:sz w:val="18"/>
        </w:rPr>
        <w:t>every</w:t>
      </w:r>
      <w:r>
        <w:rPr>
          <w:spacing w:val="5"/>
          <w:sz w:val="18"/>
        </w:rPr>
        <w:t> </w:t>
      </w:r>
      <w:r>
        <w:rPr>
          <w:sz w:val="18"/>
        </w:rPr>
        <w:t>case</w:t>
      </w:r>
      <w:r>
        <w:rPr>
          <w:spacing w:val="4"/>
          <w:sz w:val="18"/>
        </w:rPr>
        <w:t> </w:t>
      </w:r>
      <w:r>
        <w:rPr>
          <w:sz w:val="18"/>
        </w:rPr>
        <w:t>submitted</w:t>
      </w:r>
      <w:r>
        <w:rPr>
          <w:spacing w:val="4"/>
          <w:sz w:val="18"/>
        </w:rPr>
        <w:t> </w:t>
      </w:r>
      <w:r>
        <w:rPr>
          <w:sz w:val="18"/>
        </w:rPr>
        <w:t>to</w:t>
      </w:r>
      <w:r>
        <w:rPr>
          <w:spacing w:val="4"/>
          <w:sz w:val="18"/>
        </w:rPr>
        <w:t> </w:t>
      </w:r>
      <w:r>
        <w:rPr>
          <w:sz w:val="18"/>
        </w:rPr>
        <w:t>them.</w:t>
      </w:r>
      <w:r>
        <w:rPr>
          <w:spacing w:val="5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</w:p>
    <w:p>
      <w:pPr>
        <w:spacing w:line="256" w:lineRule="auto" w:before="16"/>
        <w:ind w:left="296" w:right="292" w:firstLine="0"/>
        <w:jc w:val="both"/>
        <w:rPr>
          <w:sz w:val="18"/>
        </w:rPr>
      </w:pPr>
      <w:r>
        <w:rPr>
          <w:sz w:val="18"/>
        </w:rPr>
        <w:t>Therefore it is necessary to replace the model of hierarchy with the con-</w:t>
      </w:r>
      <w:r>
        <w:rPr>
          <w:spacing w:val="1"/>
          <w:sz w:val="18"/>
        </w:rPr>
        <w:t> </w:t>
      </w:r>
      <w:r>
        <w:rPr>
          <w:sz w:val="18"/>
        </w:rPr>
        <w:t>cept of the differentiation between center and periphery. (2004, pp. 281,</w:t>
      </w:r>
      <w:r>
        <w:rPr>
          <w:spacing w:val="1"/>
          <w:sz w:val="18"/>
        </w:rPr>
        <w:t> </w:t>
      </w:r>
      <w:r>
        <w:rPr>
          <w:sz w:val="18"/>
        </w:rPr>
        <w:t>284,</w:t>
      </w:r>
      <w:r>
        <w:rPr>
          <w:spacing w:val="7"/>
          <w:sz w:val="18"/>
        </w:rPr>
        <w:t> </w:t>
      </w:r>
      <w:r>
        <w:rPr>
          <w:sz w:val="18"/>
        </w:rPr>
        <w:t>292)</w:t>
      </w:r>
    </w:p>
    <w:p>
      <w:pPr>
        <w:pStyle w:val="BodyText"/>
        <w:spacing w:line="230" w:lineRule="auto" w:before="111"/>
        <w:ind w:right="111"/>
      </w:pP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brings</w:t>
      </w:r>
      <w:r>
        <w:rPr>
          <w:spacing w:val="-11"/>
        </w:rPr>
        <w:t> </w:t>
      </w:r>
      <w:r>
        <w:rPr>
          <w:spacing w:val="-1"/>
        </w:rPr>
        <w:t>us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central</w:t>
      </w:r>
      <w:r>
        <w:rPr>
          <w:spacing w:val="-9"/>
        </w:rPr>
        <w:t> </w:t>
      </w:r>
      <w:r>
        <w:rPr/>
        <w:t>realization:</w:t>
      </w:r>
      <w:r>
        <w:rPr>
          <w:spacing w:val="-11"/>
        </w:rPr>
        <w:t> </w:t>
      </w:r>
      <w:r>
        <w:rPr/>
        <w:t>Luhmann</w:t>
      </w:r>
      <w:r>
        <w:rPr>
          <w:spacing w:val="-10"/>
        </w:rPr>
        <w:t> </w:t>
      </w:r>
      <w:r>
        <w:rPr/>
        <w:t>nowhere</w:t>
      </w:r>
      <w:r>
        <w:rPr>
          <w:spacing w:val="-11"/>
        </w:rPr>
        <w:t> </w:t>
      </w:r>
      <w:r>
        <w:rPr/>
        <w:t>admits,</w:t>
      </w:r>
      <w:r>
        <w:rPr>
          <w:spacing w:val="-9"/>
        </w:rPr>
        <w:t> </w:t>
      </w:r>
      <w:r>
        <w:rPr/>
        <w:t>much</w:t>
      </w:r>
      <w:r>
        <w:rPr>
          <w:spacing w:val="-48"/>
        </w:rPr>
        <w:t> </w:t>
      </w:r>
      <w:r>
        <w:rPr>
          <w:spacing w:val="-1"/>
        </w:rPr>
        <w:t>less</w:t>
      </w:r>
      <w:r>
        <w:rPr>
          <w:spacing w:val="-11"/>
        </w:rPr>
        <w:t> </w:t>
      </w:r>
      <w:r>
        <w:rPr>
          <w:spacing w:val="-1"/>
        </w:rPr>
        <w:t>invokes,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middle-range</w:t>
      </w:r>
      <w:r>
        <w:rPr>
          <w:spacing w:val="-11"/>
        </w:rPr>
        <w:t> </w:t>
      </w:r>
      <w:r>
        <w:rPr/>
        <w:t>order</w:t>
      </w:r>
      <w:r>
        <w:rPr>
          <w:spacing w:val="-10"/>
        </w:rPr>
        <w:t> </w:t>
      </w:r>
      <w:r>
        <w:rPr/>
        <w:t>in</w:t>
      </w:r>
      <w:r>
        <w:rPr>
          <w:spacing w:val="-12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(doubly</w:t>
      </w:r>
      <w:r>
        <w:rPr>
          <w:spacing w:val="-11"/>
        </w:rPr>
        <w:t> </w:t>
      </w:r>
      <w:r>
        <w:rPr/>
        <w:t>contingent)</w:t>
      </w:r>
      <w:r>
        <w:rPr>
          <w:spacing w:val="-10"/>
        </w:rPr>
        <w:t> </w:t>
      </w:r>
      <w:r>
        <w:rPr/>
        <w:t>re-</w:t>
      </w:r>
      <w:r>
        <w:rPr>
          <w:spacing w:val="-48"/>
        </w:rPr>
        <w:t> </w:t>
      </w:r>
      <w:r>
        <w:rPr/>
        <w:t>lation and the system. He explicitly declined to deal with organization</w:t>
      </w:r>
      <w:r>
        <w:rPr>
          <w:spacing w:val="-47"/>
        </w:rPr>
        <w:t> </w:t>
      </w:r>
      <w:r>
        <w:rPr/>
        <w:t>as</w:t>
      </w:r>
      <w:r>
        <w:rPr>
          <w:spacing w:val="3"/>
        </w:rPr>
        <w:t> </w:t>
      </w:r>
      <w:r>
        <w:rPr/>
        <w:t>he</w:t>
      </w:r>
      <w:r>
        <w:rPr>
          <w:spacing w:val="3"/>
        </w:rPr>
        <w:t> </w:t>
      </w:r>
      <w:r>
        <w:rPr/>
        <w:t>points</w:t>
      </w:r>
      <w:r>
        <w:rPr>
          <w:spacing w:val="4"/>
        </w:rPr>
        <w:t> </w:t>
      </w:r>
      <w:r>
        <w:rPr/>
        <w:t>out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note</w:t>
      </w:r>
      <w:r>
        <w:rPr>
          <w:spacing w:val="3"/>
        </w:rPr>
        <w:t> </w:t>
      </w:r>
      <w:r>
        <w:rPr/>
        <w:t>1,</w:t>
      </w:r>
      <w:r>
        <w:rPr>
          <w:spacing w:val="4"/>
        </w:rPr>
        <w:t> </w:t>
      </w:r>
      <w:r>
        <w:rPr/>
        <w:t>p.</w:t>
      </w:r>
      <w:r>
        <w:rPr>
          <w:spacing w:val="3"/>
        </w:rPr>
        <w:t> </w:t>
      </w:r>
      <w:r>
        <w:rPr/>
        <w:t>600,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chapter</w:t>
      </w:r>
      <w:r>
        <w:rPr>
          <w:spacing w:val="6"/>
        </w:rPr>
        <w:t> </w:t>
      </w:r>
      <w:r>
        <w:rPr/>
        <w:t>10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his</w:t>
      </w:r>
      <w:r>
        <w:rPr>
          <w:spacing w:val="3"/>
        </w:rPr>
        <w:t> </w:t>
      </w:r>
      <w:r>
        <w:rPr/>
        <w:t>magnum</w:t>
      </w:r>
      <w:r>
        <w:rPr>
          <w:spacing w:val="4"/>
        </w:rPr>
        <w:t> </w:t>
      </w:r>
      <w:r>
        <w:rPr/>
        <w:t>opus:</w:t>
      </w:r>
    </w:p>
    <w:p>
      <w:pPr>
        <w:spacing w:line="256" w:lineRule="auto" w:before="139"/>
        <w:ind w:left="296" w:right="288" w:firstLine="0"/>
        <w:jc w:val="both"/>
        <w:rPr>
          <w:sz w:val="18"/>
        </w:rPr>
      </w:pPr>
      <w:r>
        <w:rPr>
          <w:sz w:val="18"/>
        </w:rPr>
        <w:t>1. We leave out of consideration here a third mode of forming social sys-</w:t>
      </w:r>
      <w:r>
        <w:rPr>
          <w:spacing w:val="1"/>
          <w:sz w:val="18"/>
        </w:rPr>
        <w:t> </w:t>
      </w:r>
      <w:r>
        <w:rPr>
          <w:sz w:val="18"/>
        </w:rPr>
        <w:t>tems, which cannot be reduced either to society or to interaction, namely</w:t>
      </w:r>
      <w:r>
        <w:rPr>
          <w:spacing w:val="1"/>
          <w:sz w:val="18"/>
        </w:rPr>
        <w:t> </w:t>
      </w:r>
      <w:r>
        <w:rPr>
          <w:i/>
          <w:sz w:val="18"/>
        </w:rPr>
        <w:t>organizations</w:t>
      </w:r>
      <w:r>
        <w:rPr>
          <w:sz w:val="18"/>
        </w:rPr>
        <w:t>,</w:t>
      </w:r>
      <w:r>
        <w:rPr>
          <w:spacing w:val="1"/>
          <w:sz w:val="18"/>
        </w:rPr>
        <w:t> </w:t>
      </w:r>
      <w:r>
        <w:rPr>
          <w:sz w:val="18"/>
        </w:rPr>
        <w:t>because</w:t>
      </w:r>
      <w:r>
        <w:rPr>
          <w:spacing w:val="-1"/>
          <w:sz w:val="18"/>
        </w:rPr>
        <w:t> </w:t>
      </w:r>
      <w:r>
        <w:rPr>
          <w:sz w:val="18"/>
        </w:rPr>
        <w:t>it</w:t>
      </w:r>
      <w:r>
        <w:rPr>
          <w:spacing w:val="2"/>
          <w:sz w:val="18"/>
        </w:rPr>
        <w:t> </w:t>
      </w:r>
      <w:r>
        <w:rPr>
          <w:sz w:val="18"/>
        </w:rPr>
        <w:t>is not</w:t>
      </w:r>
      <w:r>
        <w:rPr>
          <w:spacing w:val="2"/>
          <w:sz w:val="18"/>
        </w:rPr>
        <w:t> </w:t>
      </w:r>
      <w:r>
        <w:rPr>
          <w:sz w:val="18"/>
        </w:rPr>
        <w:t>as</w:t>
      </w:r>
      <w:r>
        <w:rPr>
          <w:spacing w:val="2"/>
          <w:sz w:val="18"/>
        </w:rPr>
        <w:t> </w:t>
      </w:r>
      <w:r>
        <w:rPr>
          <w:sz w:val="18"/>
        </w:rPr>
        <w:t>universally relevant</w:t>
      </w:r>
      <w:r>
        <w:rPr>
          <w:spacing w:val="2"/>
          <w:sz w:val="18"/>
        </w:rPr>
        <w:t> </w:t>
      </w:r>
      <w:r>
        <w:rPr>
          <w:sz w:val="18"/>
        </w:rPr>
        <w:t>as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2"/>
          <w:sz w:val="18"/>
        </w:rPr>
        <w:t> </w:t>
      </w:r>
      <w:r>
        <w:rPr>
          <w:i/>
          <w:sz w:val="18"/>
        </w:rPr>
        <w:t>difference     </w:t>
      </w:r>
      <w:r>
        <w:rPr>
          <w:i/>
          <w:spacing w:val="41"/>
          <w:sz w:val="18"/>
        </w:rPr>
        <w:t> </w:t>
      </w:r>
      <w:r>
        <w:rPr>
          <w:sz w:val="18"/>
        </w:rPr>
        <w:t>On</w:t>
      </w: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the next level, that of concretizing the theory, one would perhaps need to</w:t>
      </w:r>
      <w:r>
        <w:rPr>
          <w:spacing w:val="-42"/>
          <w:sz w:val="18"/>
        </w:rPr>
        <w:t> </w:t>
      </w:r>
      <w:r>
        <w:rPr>
          <w:spacing w:val="-3"/>
          <w:sz w:val="18"/>
        </w:rPr>
        <w:t>distinguish</w:t>
      </w:r>
      <w:r>
        <w:rPr>
          <w:spacing w:val="55"/>
          <w:sz w:val="18"/>
        </w:rPr>
        <w:t> </w:t>
      </w:r>
      <w:r>
        <w:rPr>
          <w:spacing w:val="155"/>
          <w:sz w:val="18"/>
        </w:rPr>
        <w:t> </w:t>
      </w:r>
      <w:r>
        <w:rPr>
          <w:spacing w:val="-3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3"/>
          <w:sz w:val="18"/>
        </w:rPr>
        <w:t>develop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separate</w:t>
      </w:r>
      <w:r>
        <w:rPr>
          <w:spacing w:val="-6"/>
          <w:sz w:val="18"/>
        </w:rPr>
        <w:t> </w:t>
      </w:r>
      <w:r>
        <w:rPr>
          <w:spacing w:val="-3"/>
          <w:sz w:val="18"/>
        </w:rPr>
        <w:t>theories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for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each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type.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(Luhmann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1995)</w:t>
      </w:r>
    </w:p>
    <w:p>
      <w:pPr>
        <w:pStyle w:val="BodyText"/>
        <w:spacing w:line="230" w:lineRule="auto" w:before="112"/>
        <w:ind w:right="112"/>
      </w:pPr>
      <w:r>
        <w:rPr/>
        <w:t>Instead,</w:t>
      </w:r>
      <w:r>
        <w:rPr>
          <w:spacing w:val="1"/>
        </w:rPr>
        <w:t> </w:t>
      </w:r>
      <w:r>
        <w:rPr/>
        <w:t>“[r]eturn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premise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rendered</w:t>
      </w:r>
      <w:r>
        <w:rPr>
          <w:spacing w:val="1"/>
        </w:rPr>
        <w:t> </w:t>
      </w:r>
      <w:r>
        <w:rPr/>
        <w:t>asymmetrical as action. Social systems are communication systems,</w:t>
      </w:r>
      <w:r>
        <w:rPr>
          <w:spacing w:val="1"/>
        </w:rPr>
        <w:t> </w:t>
      </w:r>
      <w:r>
        <w:rPr/>
        <w:t>but, via selective synthesis of communication, they construct an inter-</w:t>
      </w:r>
      <w:r>
        <w:rPr>
          <w:spacing w:val="1"/>
        </w:rPr>
        <w:t> </w:t>
      </w:r>
      <w:r>
        <w:rPr/>
        <w:t>pretation ‘of’ communication as action and thereby describe them-</w:t>
      </w:r>
      <w:r>
        <w:rPr>
          <w:spacing w:val="1"/>
        </w:rPr>
        <w:t> </w:t>
      </w:r>
      <w:r>
        <w:rPr/>
        <w:t>selves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action</w:t>
      </w:r>
      <w:r>
        <w:rPr>
          <w:spacing w:val="11"/>
        </w:rPr>
        <w:t> </w:t>
      </w:r>
      <w:r>
        <w:rPr/>
        <w:t>systems”</w:t>
      </w:r>
      <w:r>
        <w:rPr>
          <w:spacing w:val="10"/>
        </w:rPr>
        <w:t> </w:t>
      </w:r>
      <w:r>
        <w:rPr/>
        <w:t>(Luhmann</w:t>
      </w:r>
      <w:r>
        <w:rPr>
          <w:spacing w:val="10"/>
        </w:rPr>
        <w:t> </w:t>
      </w:r>
      <w:r>
        <w:rPr/>
        <w:t>1995,</w:t>
      </w:r>
      <w:r>
        <w:rPr>
          <w:spacing w:val="11"/>
        </w:rPr>
        <w:t> </w:t>
      </w:r>
      <w:r>
        <w:rPr/>
        <w:t>p.</w:t>
      </w:r>
      <w:r>
        <w:rPr>
          <w:spacing w:val="10"/>
        </w:rPr>
        <w:t> </w:t>
      </w:r>
      <w:r>
        <w:rPr/>
        <w:t>469).</w:t>
      </w:r>
    </w:p>
    <w:p>
      <w:pPr>
        <w:pStyle w:val="BodyText"/>
        <w:spacing w:line="230" w:lineRule="auto" w:before="2"/>
        <w:ind w:right="113" w:firstLine="198"/>
      </w:pPr>
      <w:r>
        <w:rPr/>
        <w:t>Courts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merely 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here. Luhmann’s</w:t>
      </w:r>
      <w:r>
        <w:rPr>
          <w:spacing w:val="-2"/>
        </w:rPr>
        <w:t> </w:t>
      </w:r>
      <w:r>
        <w:rPr/>
        <w:t>general</w:t>
      </w:r>
      <w:r>
        <w:rPr>
          <w:spacing w:val="-2"/>
        </w:rPr>
        <w:t> </w:t>
      </w:r>
      <w:r>
        <w:rPr/>
        <w:t>char-</w:t>
      </w:r>
      <w:r>
        <w:rPr>
          <w:spacing w:val="-48"/>
        </w:rPr>
        <w:t> </w:t>
      </w:r>
      <w:r>
        <w:rPr/>
        <w:t>acterization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function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law</w:t>
      </w:r>
      <w:r>
        <w:rPr>
          <w:spacing w:val="10"/>
        </w:rPr>
        <w:t> </w:t>
      </w:r>
      <w:r>
        <w:rPr/>
        <w:t>does</w:t>
      </w:r>
      <w:r>
        <w:rPr>
          <w:spacing w:val="10"/>
        </w:rPr>
        <w:t> </w:t>
      </w:r>
      <w:r>
        <w:rPr/>
        <w:t>seem</w:t>
      </w:r>
      <w:r>
        <w:rPr>
          <w:spacing w:val="10"/>
        </w:rPr>
        <w:t> </w:t>
      </w:r>
      <w:r>
        <w:rPr/>
        <w:t>apt</w:t>
      </w:r>
      <w:r>
        <w:rPr>
          <w:spacing w:val="10"/>
        </w:rPr>
        <w:t> </w:t>
      </w:r>
      <w:r>
        <w:rPr/>
        <w:t>here:</w:t>
      </w:r>
    </w:p>
    <w:p>
      <w:pPr>
        <w:spacing w:line="256" w:lineRule="auto" w:before="138"/>
        <w:ind w:left="296" w:right="290" w:firstLine="0"/>
        <w:jc w:val="both"/>
        <w:rPr>
          <w:sz w:val="18"/>
        </w:rPr>
      </w:pPr>
      <w:r>
        <w:rPr>
          <w:sz w:val="18"/>
        </w:rPr>
        <w:t>Abstractly, law deals with the social costs of the time binding of expecta-</w:t>
      </w:r>
      <w:r>
        <w:rPr>
          <w:spacing w:val="1"/>
          <w:sz w:val="18"/>
        </w:rPr>
        <w:t> </w:t>
      </w:r>
      <w:r>
        <w:rPr>
          <w:sz w:val="18"/>
        </w:rPr>
        <w:t>tions.</w:t>
      </w:r>
      <w:r>
        <w:rPr>
          <w:spacing w:val="-11"/>
          <w:sz w:val="18"/>
        </w:rPr>
        <w:t> </w:t>
      </w:r>
      <w:r>
        <w:rPr>
          <w:sz w:val="18"/>
        </w:rPr>
        <w:t>Concretely,</w:t>
      </w:r>
      <w:r>
        <w:rPr>
          <w:spacing w:val="-9"/>
          <w:sz w:val="18"/>
        </w:rPr>
        <w:t> </w:t>
      </w:r>
      <w:r>
        <w:rPr>
          <w:sz w:val="18"/>
        </w:rPr>
        <w:t>law</w:t>
      </w:r>
      <w:r>
        <w:rPr>
          <w:spacing w:val="-11"/>
          <w:sz w:val="18"/>
        </w:rPr>
        <w:t> </w:t>
      </w:r>
      <w:r>
        <w:rPr>
          <w:sz w:val="18"/>
        </w:rPr>
        <w:t>deals</w:t>
      </w:r>
      <w:r>
        <w:rPr>
          <w:spacing w:val="-11"/>
          <w:sz w:val="18"/>
        </w:rPr>
        <w:t> </w:t>
      </w:r>
      <w:r>
        <w:rPr>
          <w:sz w:val="18"/>
        </w:rPr>
        <w:t>with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function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stabilization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norma-</w:t>
      </w:r>
    </w:p>
    <w:p>
      <w:pPr>
        <w:pStyle w:val="BodyText"/>
        <w:spacing w:before="11"/>
        <w:ind w:left="0"/>
        <w:jc w:val="left"/>
        <w:rPr>
          <w:sz w:val="23"/>
        </w:rPr>
      </w:pPr>
    </w:p>
    <w:p>
      <w:pPr>
        <w:spacing w:before="1"/>
        <w:ind w:left="117" w:right="114" w:firstLine="198"/>
        <w:jc w:val="both"/>
        <w:rPr>
          <w:sz w:val="16"/>
        </w:rPr>
      </w:pPr>
      <w:r>
        <w:rPr>
          <w:position w:val="6"/>
          <w:sz w:val="9"/>
        </w:rPr>
        <w:t>12 </w:t>
      </w:r>
      <w:r>
        <w:rPr>
          <w:sz w:val="16"/>
        </w:rPr>
        <w:t>A fact Luhmann acknowledges when differentiating himself from historians by his</w:t>
      </w:r>
      <w:r>
        <w:rPr>
          <w:spacing w:val="1"/>
          <w:sz w:val="16"/>
        </w:rPr>
        <w:t> </w:t>
      </w:r>
      <w:r>
        <w:rPr>
          <w:sz w:val="16"/>
        </w:rPr>
        <w:t>interest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a</w:t>
      </w:r>
      <w:r>
        <w:rPr>
          <w:spacing w:val="7"/>
          <w:sz w:val="16"/>
        </w:rPr>
        <w:t> </w:t>
      </w:r>
      <w:r>
        <w:rPr>
          <w:sz w:val="16"/>
        </w:rPr>
        <w:t>theory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societal</w:t>
      </w:r>
      <w:r>
        <w:rPr>
          <w:spacing w:val="7"/>
          <w:sz w:val="16"/>
        </w:rPr>
        <w:t> </w:t>
      </w:r>
      <w:r>
        <w:rPr>
          <w:sz w:val="16"/>
        </w:rPr>
        <w:t>evolution.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spacing w:before="83"/>
        <w:ind w:left="282" w:right="0" w:firstLine="0"/>
        <w:jc w:val="both"/>
        <w:rPr>
          <w:sz w:val="18"/>
        </w:rPr>
      </w:pPr>
      <w:r>
        <w:rPr>
          <w:sz w:val="18"/>
        </w:rPr>
        <w:t>tive</w:t>
      </w:r>
      <w:r>
        <w:rPr>
          <w:spacing w:val="11"/>
          <w:sz w:val="18"/>
        </w:rPr>
        <w:t> </w:t>
      </w:r>
      <w:r>
        <w:rPr>
          <w:sz w:val="18"/>
        </w:rPr>
        <w:t>expectations.      </w:t>
      </w:r>
      <w:r>
        <w:rPr>
          <w:spacing w:val="18"/>
          <w:sz w:val="18"/>
        </w:rPr>
        <w:t> </w:t>
      </w:r>
      <w:r>
        <w:rPr>
          <w:sz w:val="18"/>
        </w:rPr>
        <w:t>Law</w:t>
      </w:r>
      <w:r>
        <w:rPr>
          <w:spacing w:val="12"/>
          <w:sz w:val="18"/>
        </w:rPr>
        <w:t> </w:t>
      </w:r>
      <w:r>
        <w:rPr>
          <w:sz w:val="18"/>
        </w:rPr>
        <w:t>makes</w:t>
      </w:r>
      <w:r>
        <w:rPr>
          <w:spacing w:val="14"/>
          <w:sz w:val="18"/>
        </w:rPr>
        <w:t> </w:t>
      </w:r>
      <w:r>
        <w:rPr>
          <w:sz w:val="18"/>
        </w:rPr>
        <w:t>it</w:t>
      </w:r>
      <w:r>
        <w:rPr>
          <w:spacing w:val="11"/>
          <w:sz w:val="18"/>
        </w:rPr>
        <w:t> </w:t>
      </w:r>
      <w:r>
        <w:rPr>
          <w:sz w:val="18"/>
        </w:rPr>
        <w:t>possible</w:t>
      </w:r>
      <w:r>
        <w:rPr>
          <w:spacing w:val="12"/>
          <w:sz w:val="18"/>
        </w:rPr>
        <w:t> </w:t>
      </w:r>
      <w:r>
        <w:rPr>
          <w:sz w:val="18"/>
        </w:rPr>
        <w:t>to</w:t>
      </w:r>
      <w:r>
        <w:rPr>
          <w:spacing w:val="12"/>
          <w:sz w:val="18"/>
        </w:rPr>
        <w:t> </w:t>
      </w:r>
      <w:r>
        <w:rPr>
          <w:sz w:val="18"/>
        </w:rPr>
        <w:t>know</w:t>
      </w:r>
      <w:r>
        <w:rPr>
          <w:spacing w:val="12"/>
          <w:sz w:val="18"/>
        </w:rPr>
        <w:t> </w:t>
      </w:r>
      <w:r>
        <w:rPr>
          <w:sz w:val="18"/>
        </w:rPr>
        <w:t>which</w:t>
      </w:r>
      <w:r>
        <w:rPr>
          <w:spacing w:val="12"/>
          <w:sz w:val="18"/>
        </w:rPr>
        <w:t> </w:t>
      </w:r>
      <w:r>
        <w:rPr>
          <w:sz w:val="18"/>
        </w:rPr>
        <w:t>expectations</w:t>
      </w:r>
    </w:p>
    <w:p>
      <w:pPr>
        <w:spacing w:before="15"/>
        <w:ind w:left="282" w:right="0" w:firstLine="0"/>
        <w:jc w:val="both"/>
        <w:rPr>
          <w:sz w:val="18"/>
        </w:rPr>
      </w:pPr>
      <w:r>
        <w:rPr>
          <w:sz w:val="18"/>
        </w:rPr>
        <w:t>will meet with social</w:t>
      </w:r>
      <w:r>
        <w:rPr>
          <w:spacing w:val="-2"/>
          <w:sz w:val="18"/>
        </w:rPr>
        <w:t> </w:t>
      </w:r>
      <w:r>
        <w:rPr>
          <w:sz w:val="18"/>
        </w:rPr>
        <w:t>approval     </w:t>
      </w:r>
      <w:r>
        <w:rPr>
          <w:spacing w:val="37"/>
          <w:sz w:val="18"/>
        </w:rPr>
        <w:t> </w:t>
      </w:r>
      <w:r>
        <w:rPr>
          <w:sz w:val="18"/>
        </w:rPr>
        <w:t>one can take on</w:t>
      </w:r>
      <w:r>
        <w:rPr>
          <w:spacing w:val="-2"/>
          <w:sz w:val="18"/>
        </w:rPr>
        <w:t> </w:t>
      </w:r>
      <w:r>
        <w:rPr>
          <w:sz w:val="18"/>
        </w:rPr>
        <w:t>the disappointments of</w:t>
      </w:r>
    </w:p>
    <w:p>
      <w:pPr>
        <w:spacing w:line="256" w:lineRule="auto" w:before="16"/>
        <w:ind w:left="282" w:right="283" w:firstLine="0"/>
        <w:jc w:val="both"/>
        <w:rPr>
          <w:sz w:val="18"/>
        </w:rPr>
      </w:pPr>
      <w:r>
        <w:rPr>
          <w:sz w:val="18"/>
        </w:rPr>
        <w:t>everyday life with a higher degree of composure; at least one knows that</w:t>
      </w:r>
      <w:r>
        <w:rPr>
          <w:spacing w:val="1"/>
          <w:sz w:val="18"/>
        </w:rPr>
        <w:t> </w:t>
      </w:r>
      <w:r>
        <w:rPr>
          <w:sz w:val="18"/>
        </w:rPr>
        <w:t>one</w:t>
      </w:r>
      <w:r>
        <w:rPr>
          <w:spacing w:val="-4"/>
          <w:sz w:val="18"/>
        </w:rPr>
        <w:t> </w:t>
      </w:r>
      <w:r>
        <w:rPr>
          <w:sz w:val="18"/>
        </w:rPr>
        <w:t>will</w:t>
      </w:r>
      <w:r>
        <w:rPr>
          <w:spacing w:val="-1"/>
          <w:sz w:val="18"/>
        </w:rPr>
        <w:t> </w:t>
      </w:r>
      <w:r>
        <w:rPr>
          <w:sz w:val="18"/>
        </w:rPr>
        <w:t>not</w:t>
      </w:r>
      <w:r>
        <w:rPr>
          <w:spacing w:val="-3"/>
          <w:sz w:val="18"/>
        </w:rPr>
        <w:t> </w:t>
      </w:r>
      <w:r>
        <w:rPr>
          <w:sz w:val="18"/>
        </w:rPr>
        <w:t>be</w:t>
      </w:r>
      <w:r>
        <w:rPr>
          <w:spacing w:val="-1"/>
          <w:sz w:val="18"/>
        </w:rPr>
        <w:t> </w:t>
      </w:r>
      <w:r>
        <w:rPr>
          <w:sz w:val="18"/>
        </w:rPr>
        <w:t>discredited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one’s</w:t>
      </w:r>
      <w:r>
        <w:rPr>
          <w:spacing w:val="-1"/>
          <w:sz w:val="18"/>
        </w:rPr>
        <w:t> </w:t>
      </w:r>
      <w:r>
        <w:rPr>
          <w:sz w:val="18"/>
        </w:rPr>
        <w:t>expectations.</w:t>
      </w:r>
      <w:r>
        <w:rPr>
          <w:spacing w:val="-3"/>
          <w:sz w:val="18"/>
        </w:rPr>
        <w:t> </w:t>
      </w:r>
      <w:r>
        <w:rPr>
          <w:sz w:val="18"/>
        </w:rPr>
        <w:t>One</w:t>
      </w:r>
      <w:r>
        <w:rPr>
          <w:spacing w:val="-2"/>
          <w:sz w:val="18"/>
        </w:rPr>
        <w:t> </w:t>
      </w:r>
      <w:r>
        <w:rPr>
          <w:sz w:val="18"/>
        </w:rPr>
        <w:t>can</w:t>
      </w:r>
      <w:r>
        <w:rPr>
          <w:spacing w:val="-3"/>
          <w:sz w:val="18"/>
        </w:rPr>
        <w:t> </w:t>
      </w:r>
      <w:r>
        <w:rPr>
          <w:sz w:val="18"/>
        </w:rPr>
        <w:t>afford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higher</w:t>
      </w:r>
      <w:r>
        <w:rPr>
          <w:spacing w:val="-43"/>
          <w:sz w:val="18"/>
        </w:rPr>
        <w:t> </w:t>
      </w:r>
      <w:r>
        <w:rPr>
          <w:sz w:val="18"/>
        </w:rPr>
        <w:t>degree</w:t>
      </w:r>
      <w:r>
        <w:rPr>
          <w:spacing w:val="-1"/>
          <w:sz w:val="18"/>
        </w:rPr>
        <w:t> </w:t>
      </w:r>
      <w:r>
        <w:rPr>
          <w:sz w:val="18"/>
        </w:rPr>
        <w:t>of uncertain conﬁdence</w:t>
      </w:r>
      <w:r>
        <w:rPr>
          <w:spacing w:val="-2"/>
          <w:sz w:val="18"/>
        </w:rPr>
        <w:t> </w:t>
      </w:r>
      <w:r>
        <w:rPr>
          <w:sz w:val="18"/>
        </w:rPr>
        <w:t>or even of mistrust     </w:t>
      </w:r>
      <w:r>
        <w:rPr>
          <w:spacing w:val="36"/>
          <w:sz w:val="18"/>
        </w:rPr>
        <w:t> </w:t>
      </w:r>
      <w:r>
        <w:rPr>
          <w:sz w:val="18"/>
        </w:rPr>
        <w:t>this</w:t>
      </w:r>
      <w:r>
        <w:rPr>
          <w:spacing w:val="-2"/>
          <w:sz w:val="18"/>
        </w:rPr>
        <w:t> </w:t>
      </w:r>
      <w:r>
        <w:rPr>
          <w:sz w:val="18"/>
        </w:rPr>
        <w:t>means that one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can</w:t>
      </w:r>
      <w:r>
        <w:rPr>
          <w:spacing w:val="-9"/>
          <w:sz w:val="18"/>
        </w:rPr>
        <w:t> </w:t>
      </w:r>
      <w:r>
        <w:rPr>
          <w:sz w:val="18"/>
        </w:rPr>
        <w:t>live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more</w:t>
      </w:r>
      <w:r>
        <w:rPr>
          <w:spacing w:val="-9"/>
          <w:sz w:val="18"/>
        </w:rPr>
        <w:t> </w:t>
      </w:r>
      <w:r>
        <w:rPr>
          <w:sz w:val="18"/>
        </w:rPr>
        <w:t>complex</w:t>
      </w:r>
      <w:r>
        <w:rPr>
          <w:spacing w:val="-8"/>
          <w:sz w:val="18"/>
        </w:rPr>
        <w:t> </w:t>
      </w:r>
      <w:r>
        <w:rPr>
          <w:sz w:val="18"/>
        </w:rPr>
        <w:t>society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which</w:t>
      </w:r>
      <w:r>
        <w:rPr>
          <w:spacing w:val="-9"/>
          <w:sz w:val="18"/>
        </w:rPr>
        <w:t> </w:t>
      </w:r>
      <w:r>
        <w:rPr>
          <w:sz w:val="18"/>
        </w:rPr>
        <w:t>personal</w:t>
      </w:r>
      <w:r>
        <w:rPr>
          <w:spacing w:val="-9"/>
          <w:sz w:val="18"/>
        </w:rPr>
        <w:t> </w:t>
      </w:r>
      <w:r>
        <w:rPr>
          <w:sz w:val="18"/>
        </w:rPr>
        <w:t>or</w:t>
      </w:r>
      <w:r>
        <w:rPr>
          <w:spacing w:val="-7"/>
          <w:sz w:val="18"/>
        </w:rPr>
        <w:t> </w:t>
      </w:r>
      <w:r>
        <w:rPr>
          <w:sz w:val="18"/>
        </w:rPr>
        <w:t>interaction</w:t>
      </w:r>
      <w:r>
        <w:rPr>
          <w:spacing w:val="-8"/>
          <w:sz w:val="18"/>
        </w:rPr>
        <w:t> </w:t>
      </w:r>
      <w:r>
        <w:rPr>
          <w:sz w:val="18"/>
        </w:rPr>
        <w:t>mecha-</w:t>
      </w:r>
      <w:r>
        <w:rPr>
          <w:spacing w:val="-43"/>
          <w:sz w:val="18"/>
        </w:rPr>
        <w:t> </w:t>
      </w:r>
      <w:r>
        <w:rPr>
          <w:sz w:val="18"/>
        </w:rPr>
        <w:t>nisms</w:t>
      </w:r>
      <w:r>
        <w:rPr>
          <w:spacing w:val="6"/>
          <w:sz w:val="18"/>
        </w:rPr>
        <w:t> </w:t>
      </w:r>
      <w:r>
        <w:rPr>
          <w:sz w:val="18"/>
        </w:rPr>
        <w:t>to</w:t>
      </w:r>
      <w:r>
        <w:rPr>
          <w:spacing w:val="6"/>
          <w:sz w:val="18"/>
        </w:rPr>
        <w:t> </w:t>
      </w:r>
      <w:r>
        <w:rPr>
          <w:sz w:val="18"/>
        </w:rPr>
        <w:t>secure</w:t>
      </w:r>
      <w:r>
        <w:rPr>
          <w:spacing w:val="6"/>
          <w:sz w:val="18"/>
        </w:rPr>
        <w:t> </w:t>
      </w:r>
      <w:r>
        <w:rPr>
          <w:sz w:val="18"/>
        </w:rPr>
        <w:t>trust</w:t>
      </w:r>
      <w:r>
        <w:rPr>
          <w:spacing w:val="6"/>
          <w:sz w:val="18"/>
        </w:rPr>
        <w:t> </w:t>
      </w:r>
      <w:r>
        <w:rPr>
          <w:sz w:val="18"/>
        </w:rPr>
        <w:t>no</w:t>
      </w:r>
      <w:r>
        <w:rPr>
          <w:spacing w:val="6"/>
          <w:sz w:val="18"/>
        </w:rPr>
        <w:t> </w:t>
      </w:r>
      <w:r>
        <w:rPr>
          <w:sz w:val="18"/>
        </w:rPr>
        <w:t>longer</w:t>
      </w:r>
      <w:r>
        <w:rPr>
          <w:spacing w:val="7"/>
          <w:sz w:val="18"/>
        </w:rPr>
        <w:t> </w:t>
      </w:r>
      <w:r>
        <w:rPr>
          <w:sz w:val="18"/>
        </w:rPr>
        <w:t>sufﬁce.</w:t>
      </w:r>
      <w:r>
        <w:rPr>
          <w:spacing w:val="6"/>
          <w:sz w:val="18"/>
        </w:rPr>
        <w:t> </w:t>
      </w:r>
      <w:r>
        <w:rPr>
          <w:sz w:val="18"/>
        </w:rPr>
        <w:t>(Luhmann</w:t>
      </w:r>
      <w:r>
        <w:rPr>
          <w:spacing w:val="6"/>
          <w:sz w:val="18"/>
        </w:rPr>
        <w:t> </w:t>
      </w:r>
      <w:r>
        <w:rPr>
          <w:sz w:val="18"/>
        </w:rPr>
        <w:t>2004.</w:t>
      </w:r>
      <w:r>
        <w:rPr>
          <w:spacing w:val="6"/>
          <w:sz w:val="18"/>
        </w:rPr>
        <w:t> </w:t>
      </w:r>
      <w:r>
        <w:rPr>
          <w:sz w:val="18"/>
        </w:rPr>
        <w:t>pp.</w:t>
      </w:r>
      <w:r>
        <w:rPr>
          <w:spacing w:val="6"/>
          <w:sz w:val="18"/>
        </w:rPr>
        <w:t> </w:t>
      </w:r>
      <w:r>
        <w:rPr>
          <w:sz w:val="18"/>
        </w:rPr>
        <w:t>147–48)</w:t>
      </w:r>
    </w:p>
    <w:p>
      <w:pPr>
        <w:pStyle w:val="BodyText"/>
        <w:spacing w:line="230" w:lineRule="auto" w:before="124"/>
        <w:ind w:left="103" w:right="108"/>
      </w:pPr>
      <w:r>
        <w:rPr/>
        <w:t>Luhmann</w:t>
      </w:r>
      <w:r>
        <w:rPr>
          <w:spacing w:val="9"/>
        </w:rPr>
        <w:t> </w:t>
      </w:r>
      <w:r>
        <w:rPr/>
        <w:t>is</w:t>
      </w:r>
      <w:r>
        <w:rPr>
          <w:spacing w:val="7"/>
        </w:rPr>
        <w:t> </w:t>
      </w:r>
      <w:r>
        <w:rPr/>
        <w:t>tracing</w:t>
      </w:r>
      <w:r>
        <w:rPr>
          <w:spacing w:val="10"/>
        </w:rPr>
        <w:t> </w:t>
      </w:r>
      <w:r>
        <w:rPr/>
        <w:t>here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effect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differentiated</w:t>
      </w:r>
      <w:r>
        <w:rPr>
          <w:spacing w:val="9"/>
        </w:rPr>
        <w:t> </w:t>
      </w:r>
      <w:r>
        <w:rPr/>
        <w:t>law</w:t>
      </w:r>
      <w:r>
        <w:rPr>
          <w:spacing w:val="9"/>
        </w:rPr>
        <w:t> </w:t>
      </w:r>
      <w:r>
        <w:rPr/>
        <w:t>system</w:t>
      </w:r>
      <w:r>
        <w:rPr>
          <w:spacing w:val="8"/>
        </w:rPr>
        <w:t> </w:t>
      </w:r>
      <w:r>
        <w:rPr/>
        <w:t>has</w:t>
      </w:r>
      <w:r>
        <w:rPr>
          <w:spacing w:val="9"/>
        </w:rPr>
        <w:t> </w:t>
      </w:r>
      <w:r>
        <w:rPr/>
        <w:t>on</w:t>
      </w:r>
      <w:r>
        <w:rPr>
          <w:spacing w:val="-47"/>
        </w:rPr>
        <w:t> </w:t>
      </w:r>
      <w:r>
        <w:rPr/>
        <w:t>a functionally differentiated society. It permits one to handle a higher</w:t>
      </w:r>
      <w:r>
        <w:rPr>
          <w:spacing w:val="1"/>
        </w:rPr>
        <w:t> </w:t>
      </w:r>
      <w:r>
        <w:rPr/>
        <w:t>degree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complexity.</w:t>
      </w:r>
    </w:p>
    <w:p>
      <w:pPr>
        <w:pStyle w:val="BodyText"/>
        <w:spacing w:line="230" w:lineRule="auto" w:before="1"/>
        <w:ind w:left="103" w:right="105" w:firstLine="198"/>
      </w:pPr>
      <w:r>
        <w:rPr/>
        <w:t>But later he takes this to an extreme that clashes with the view even</w:t>
      </w:r>
      <w:r>
        <w:rPr>
          <w:spacing w:val="-47"/>
        </w:rPr>
        <w:t> </w:t>
      </w:r>
      <w:r>
        <w:rPr/>
        <w:t>of realist Lazega: “The differentiation of the legal system cannot be</w:t>
      </w:r>
      <w:r>
        <w:rPr>
          <w:spacing w:val="1"/>
        </w:rPr>
        <w:t> </w:t>
      </w:r>
      <w:r>
        <w:rPr/>
        <w:t>achieved without the decomposition of social ties, obligations, and</w:t>
      </w:r>
      <w:r>
        <w:rPr>
          <w:spacing w:val="1"/>
        </w:rPr>
        <w:t> </w:t>
      </w:r>
      <w:r>
        <w:rPr/>
        <w:t>expectations of help” (Luhmann 2004, p. 271). One might wonder if</w:t>
      </w:r>
      <w:r>
        <w:rPr>
          <w:spacing w:val="1"/>
        </w:rPr>
        <w:t> </w:t>
      </w:r>
      <w:r>
        <w:rPr/>
        <w:t>this</w:t>
      </w:r>
      <w:r>
        <w:rPr>
          <w:spacing w:val="10"/>
        </w:rPr>
        <w:t> </w:t>
      </w:r>
      <w:r>
        <w:rPr/>
        <w:t>total</w:t>
      </w:r>
      <w:r>
        <w:rPr>
          <w:spacing w:val="15"/>
        </w:rPr>
        <w:t> </w:t>
      </w:r>
      <w:r>
        <w:rPr/>
        <w:t>disentangling</w:t>
      </w:r>
      <w:r>
        <w:rPr>
          <w:spacing w:val="12"/>
        </w:rPr>
        <w:t> </w:t>
      </w:r>
      <w:r>
        <w:rPr/>
        <w:t>actually</w:t>
      </w:r>
      <w:r>
        <w:rPr>
          <w:spacing w:val="11"/>
        </w:rPr>
        <w:t> </w:t>
      </w:r>
      <w:r>
        <w:rPr/>
        <w:t>took</w:t>
      </w:r>
      <w:r>
        <w:rPr>
          <w:spacing w:val="10"/>
        </w:rPr>
        <w:t> </w:t>
      </w:r>
      <w:r>
        <w:rPr/>
        <w:t>place</w:t>
      </w:r>
      <w:r>
        <w:rPr>
          <w:spacing w:val="15"/>
        </w:rPr>
        <w:t> </w:t>
      </w:r>
      <w:r>
        <w:rPr/>
        <w:t>or</w:t>
      </w:r>
      <w:r>
        <w:rPr>
          <w:spacing w:val="11"/>
        </w:rPr>
        <w:t> </w:t>
      </w:r>
      <w:r>
        <w:rPr/>
        <w:t>if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more</w:t>
      </w:r>
      <w:r>
        <w:rPr>
          <w:spacing w:val="11"/>
        </w:rPr>
        <w:t> </w:t>
      </w:r>
      <w:r>
        <w:rPr/>
        <w:t>theoretical</w:t>
      </w:r>
      <w:r>
        <w:rPr>
          <w:spacing w:val="1"/>
        </w:rPr>
        <w:t> </w:t>
      </w:r>
      <w:r>
        <w:rPr/>
        <w:t>in</w:t>
      </w:r>
      <w:r>
        <w:rPr>
          <w:spacing w:val="15"/>
        </w:rPr>
        <w:t> </w:t>
      </w:r>
      <w:r>
        <w:rPr/>
        <w:t>nature.</w:t>
      </w:r>
    </w:p>
    <w:p>
      <w:pPr>
        <w:pStyle w:val="BodyText"/>
        <w:spacing w:line="230" w:lineRule="auto" w:before="3"/>
        <w:ind w:left="103" w:right="108" w:firstLine="198"/>
      </w:pPr>
      <w:r>
        <w:rPr/>
        <w:t>In contrast, here is the conclusion of sociologist Neil Fligstein and</w:t>
      </w:r>
      <w:r>
        <w:rPr>
          <w:spacing w:val="1"/>
        </w:rPr>
        <w:t> </w:t>
      </w:r>
      <w:r>
        <w:rPr/>
        <w:t>colleague on the basis of a comprehensive review of the literature on</w:t>
      </w:r>
      <w:r>
        <w:rPr>
          <w:spacing w:val="1"/>
        </w:rPr>
        <w:t> </w:t>
      </w:r>
      <w:r>
        <w:rPr/>
        <w:t>“Law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Corporate</w:t>
      </w:r>
      <w:r>
        <w:rPr>
          <w:spacing w:val="11"/>
        </w:rPr>
        <w:t> </w:t>
      </w:r>
      <w:r>
        <w:rPr/>
        <w:t>Governance”:</w:t>
      </w:r>
    </w:p>
    <w:p>
      <w:pPr>
        <w:spacing w:line="256" w:lineRule="auto" w:before="150"/>
        <w:ind w:left="282" w:right="285" w:firstLine="0"/>
        <w:jc w:val="both"/>
        <w:rPr>
          <w:sz w:val="18"/>
        </w:rPr>
      </w:pPr>
      <w:r>
        <w:rPr>
          <w:sz w:val="18"/>
        </w:rPr>
        <w:t>How</w:t>
      </w:r>
      <w:r>
        <w:rPr>
          <w:spacing w:val="-5"/>
          <w:sz w:val="18"/>
        </w:rPr>
        <w:t> </w:t>
      </w:r>
      <w:r>
        <w:rPr>
          <w:sz w:val="18"/>
        </w:rPr>
        <w:t>do</w:t>
      </w:r>
      <w:r>
        <w:rPr>
          <w:spacing w:val="-6"/>
          <w:sz w:val="18"/>
        </w:rPr>
        <w:t> </w:t>
      </w:r>
      <w:r>
        <w:rPr>
          <w:sz w:val="18"/>
        </w:rPr>
        <w:t>social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legal</w:t>
      </w:r>
      <w:r>
        <w:rPr>
          <w:spacing w:val="-5"/>
          <w:sz w:val="18"/>
        </w:rPr>
        <w:t> </w:t>
      </w:r>
      <w:r>
        <w:rPr>
          <w:sz w:val="18"/>
        </w:rPr>
        <w:t>arrangements</w:t>
      </w:r>
      <w:r>
        <w:rPr>
          <w:spacing w:val="-5"/>
          <w:sz w:val="18"/>
        </w:rPr>
        <w:t> </w:t>
      </w:r>
      <w:r>
        <w:rPr>
          <w:sz w:val="18"/>
        </w:rPr>
        <w:t>affect</w:t>
      </w:r>
      <w:r>
        <w:rPr>
          <w:spacing w:val="-5"/>
          <w:sz w:val="18"/>
        </w:rPr>
        <w:t> </w:t>
      </w:r>
      <w:r>
        <w:rPr>
          <w:sz w:val="18"/>
        </w:rPr>
        <w:t>ﬁrms,</w:t>
      </w:r>
      <w:r>
        <w:rPr>
          <w:spacing w:val="-5"/>
          <w:sz w:val="18"/>
        </w:rPr>
        <w:t> </w:t>
      </w:r>
      <w:r>
        <w:rPr>
          <w:sz w:val="18"/>
        </w:rPr>
        <w:t>markets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economic</w:t>
      </w:r>
      <w:r>
        <w:rPr>
          <w:spacing w:val="-42"/>
          <w:sz w:val="18"/>
        </w:rPr>
        <w:t> </w:t>
      </w:r>
      <w:r>
        <w:rPr>
          <w:sz w:val="18"/>
        </w:rPr>
        <w:t>growth?</w:t>
      </w:r>
      <w:r>
        <w:rPr>
          <w:spacing w:val="36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literature</w:t>
      </w:r>
      <w:r>
        <w:rPr>
          <w:spacing w:val="1"/>
          <w:sz w:val="18"/>
        </w:rPr>
        <w:t> </w:t>
      </w:r>
      <w:r>
        <w:rPr>
          <w:sz w:val="18"/>
        </w:rPr>
        <w:t>now</w:t>
      </w:r>
      <w:r>
        <w:rPr>
          <w:spacing w:val="-1"/>
          <w:sz w:val="18"/>
        </w:rPr>
        <w:t> </w:t>
      </w:r>
      <w:r>
        <w:rPr>
          <w:sz w:val="18"/>
        </w:rPr>
        <w:t>agrees</w:t>
      </w:r>
      <w:r>
        <w:rPr>
          <w:spacing w:val="2"/>
          <w:sz w:val="18"/>
        </w:rPr>
        <w:t> </w:t>
      </w:r>
      <w:r>
        <w:rPr>
          <w:sz w:val="18"/>
        </w:rPr>
        <w:t>that</w:t>
      </w:r>
      <w:r>
        <w:rPr>
          <w:spacing w:val="1"/>
          <w:sz w:val="18"/>
        </w:rPr>
        <w:t> </w:t>
      </w:r>
      <w:r>
        <w:rPr>
          <w:sz w:val="18"/>
        </w:rPr>
        <w:t>there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2"/>
          <w:sz w:val="18"/>
        </w:rPr>
        <w:t> </w:t>
      </w:r>
      <w:r>
        <w:rPr>
          <w:sz w:val="18"/>
        </w:rPr>
        <w:t>variation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systems</w:t>
      </w:r>
      <w:r>
        <w:rPr>
          <w:spacing w:val="2"/>
          <w:sz w:val="18"/>
        </w:rPr>
        <w:t> </w:t>
      </w:r>
      <w:r>
        <w:rPr>
          <w:sz w:val="18"/>
        </w:rPr>
        <w:t>of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corporate governance across societies and that most of this difference re-</w:t>
      </w:r>
      <w:r>
        <w:rPr>
          <w:spacing w:val="1"/>
          <w:sz w:val="18"/>
        </w:rPr>
        <w:t> </w:t>
      </w:r>
      <w:r>
        <w:rPr>
          <w:sz w:val="18"/>
        </w:rPr>
        <w:t>ﬂects national political, social and cultural trajectories that have created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continuously</w:t>
      </w:r>
      <w:r>
        <w:rPr>
          <w:spacing w:val="7"/>
          <w:sz w:val="18"/>
        </w:rPr>
        <w:t> </w:t>
      </w:r>
      <w:r>
        <w:rPr>
          <w:sz w:val="18"/>
        </w:rPr>
        <w:t>shaped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laws.</w:t>
      </w:r>
      <w:r>
        <w:rPr>
          <w:spacing w:val="6"/>
          <w:sz w:val="18"/>
        </w:rPr>
        <w:t> </w:t>
      </w:r>
      <w:r>
        <w:rPr>
          <w:sz w:val="18"/>
        </w:rPr>
        <w:t>(Fligstein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Choo</w:t>
      </w:r>
      <w:r>
        <w:rPr>
          <w:spacing w:val="7"/>
          <w:sz w:val="18"/>
        </w:rPr>
        <w:t> </w:t>
      </w:r>
      <w:r>
        <w:rPr>
          <w:sz w:val="18"/>
        </w:rPr>
        <w:t>2005,</w:t>
      </w:r>
      <w:r>
        <w:rPr>
          <w:spacing w:val="6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62)</w:t>
      </w:r>
    </w:p>
    <w:p>
      <w:pPr>
        <w:pStyle w:val="BodyText"/>
        <w:spacing w:line="232" w:lineRule="auto" w:before="122"/>
        <w:ind w:left="103" w:right="108"/>
      </w:pPr>
      <w:r>
        <w:rPr/>
        <w:t>And it also becomes clear, later on the same page in Luhmann, that he</w:t>
      </w:r>
      <w:r>
        <w:rPr>
          <w:spacing w:val="-47"/>
        </w:rPr>
        <w:t> </w:t>
      </w:r>
      <w:r>
        <w:rPr/>
        <w:t>is</w:t>
      </w:r>
      <w:r>
        <w:rPr>
          <w:spacing w:val="8"/>
        </w:rPr>
        <w:t> </w:t>
      </w:r>
      <w:r>
        <w:rPr/>
        <w:t>not</w:t>
      </w:r>
      <w:r>
        <w:rPr>
          <w:spacing w:val="9"/>
        </w:rPr>
        <w:t> </w:t>
      </w:r>
      <w:r>
        <w:rPr/>
        <w:t>even</w:t>
      </w:r>
      <w:r>
        <w:rPr>
          <w:spacing w:val="8"/>
        </w:rPr>
        <w:t> </w:t>
      </w:r>
      <w:r>
        <w:rPr/>
        <w:t>attempting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portray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actual</w:t>
      </w:r>
      <w:r>
        <w:rPr>
          <w:spacing w:val="9"/>
        </w:rPr>
        <w:t> </w:t>
      </w:r>
      <w:r>
        <w:rPr/>
        <w:t>evolution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rhetoric:</w:t>
      </w:r>
    </w:p>
    <w:p>
      <w:pPr>
        <w:spacing w:line="259" w:lineRule="auto" w:before="151"/>
        <w:ind w:left="282" w:right="284" w:firstLine="0"/>
        <w:jc w:val="both"/>
        <w:rPr>
          <w:sz w:val="18"/>
        </w:rPr>
      </w:pPr>
      <w:r>
        <w:rPr>
          <w:sz w:val="18"/>
        </w:rPr>
        <w:t>This example supports our theoretical assumption that the evolution of</w:t>
      </w:r>
      <w:r>
        <w:rPr>
          <w:spacing w:val="1"/>
          <w:sz w:val="18"/>
        </w:rPr>
        <w:t> </w:t>
      </w:r>
      <w:r>
        <w:rPr>
          <w:sz w:val="18"/>
        </w:rPr>
        <w:t>autopoietic</w:t>
      </w:r>
      <w:r>
        <w:rPr>
          <w:spacing w:val="-4"/>
          <w:sz w:val="18"/>
        </w:rPr>
        <w:t> </w:t>
      </w:r>
      <w:r>
        <w:rPr>
          <w:sz w:val="18"/>
        </w:rPr>
        <w:t>systems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more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test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how</w:t>
      </w:r>
      <w:r>
        <w:rPr>
          <w:spacing w:val="-3"/>
          <w:sz w:val="18"/>
        </w:rPr>
        <w:t> </w:t>
      </w:r>
      <w:r>
        <w:rPr>
          <w:sz w:val="18"/>
        </w:rPr>
        <w:t>much</w:t>
      </w:r>
      <w:r>
        <w:rPr>
          <w:spacing w:val="-1"/>
          <w:sz w:val="18"/>
        </w:rPr>
        <w:t> </w:t>
      </w:r>
      <w:r>
        <w:rPr>
          <w:sz w:val="18"/>
        </w:rPr>
        <w:t>room</w:t>
      </w:r>
      <w:r>
        <w:rPr>
          <w:spacing w:val="-4"/>
          <w:sz w:val="18"/>
        </w:rPr>
        <w:t> </w:t>
      </w:r>
      <w:r>
        <w:rPr>
          <w:sz w:val="18"/>
        </w:rPr>
        <w:t>autopoeisis</w:t>
      </w:r>
      <w:r>
        <w:rPr>
          <w:spacing w:val="-1"/>
          <w:sz w:val="18"/>
        </w:rPr>
        <w:t> </w:t>
      </w:r>
      <w:r>
        <w:rPr>
          <w:sz w:val="18"/>
        </w:rPr>
        <w:t>frees</w:t>
      </w:r>
      <w:r>
        <w:rPr>
          <w:spacing w:val="-4"/>
          <w:sz w:val="18"/>
        </w:rPr>
        <w:t> </w:t>
      </w:r>
      <w:r>
        <w:rPr>
          <w:sz w:val="18"/>
        </w:rPr>
        <w:t>up</w:t>
      </w:r>
      <w:r>
        <w:rPr>
          <w:spacing w:val="-42"/>
          <w:sz w:val="18"/>
        </w:rPr>
        <w:t> </w:t>
      </w:r>
      <w:r>
        <w:rPr>
          <w:sz w:val="18"/>
        </w:rPr>
        <w:t>for the formation of complex orders, than of adjusting the system to a</w:t>
      </w:r>
      <w:r>
        <w:rPr>
          <w:spacing w:val="1"/>
          <w:sz w:val="18"/>
        </w:rPr>
        <w:t> </w:t>
      </w:r>
      <w:r>
        <w:rPr>
          <w:sz w:val="18"/>
        </w:rPr>
        <w:t>given</w:t>
      </w:r>
      <w:r>
        <w:rPr>
          <w:spacing w:val="-9"/>
          <w:sz w:val="18"/>
        </w:rPr>
        <w:t> </w:t>
      </w:r>
      <w:r>
        <w:rPr>
          <w:sz w:val="18"/>
        </w:rPr>
        <w:t>environment.</w:t>
      </w:r>
      <w:r>
        <w:rPr>
          <w:spacing w:val="17"/>
          <w:sz w:val="18"/>
        </w:rPr>
        <w:t> </w:t>
      </w:r>
      <w:r>
        <w:rPr>
          <w:sz w:val="18"/>
        </w:rPr>
        <w:t>It</w:t>
      </w:r>
      <w:r>
        <w:rPr>
          <w:spacing w:val="-8"/>
          <w:sz w:val="18"/>
        </w:rPr>
        <w:t> </w:t>
      </w:r>
      <w:r>
        <w:rPr>
          <w:sz w:val="18"/>
        </w:rPr>
        <w:t>may</w:t>
      </w:r>
      <w:r>
        <w:rPr>
          <w:spacing w:val="-9"/>
          <w:sz w:val="18"/>
        </w:rPr>
        <w:t> </w:t>
      </w:r>
      <w:r>
        <w:rPr>
          <w:sz w:val="18"/>
        </w:rPr>
        <w:t>sufﬁce</w:t>
      </w:r>
      <w:r>
        <w:rPr>
          <w:spacing w:val="-8"/>
          <w:sz w:val="18"/>
        </w:rPr>
        <w:t> </w:t>
      </w:r>
      <w:r>
        <w:rPr>
          <w:sz w:val="18"/>
        </w:rPr>
        <w:t>here</w:t>
      </w:r>
      <w:r>
        <w:rPr>
          <w:spacing w:val="-9"/>
          <w:sz w:val="18"/>
        </w:rPr>
        <w:t> </w:t>
      </w:r>
      <w:r>
        <w:rPr>
          <w:sz w:val="18"/>
        </w:rPr>
        <w:t>just</w:t>
      </w:r>
      <w:r>
        <w:rPr>
          <w:spacing w:val="-8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introduce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hypothesis:</w:t>
      </w:r>
    </w:p>
    <w:p>
      <w:pPr>
        <w:spacing w:line="259" w:lineRule="auto" w:before="0"/>
        <w:ind w:left="282" w:right="286" w:firstLine="0"/>
        <w:jc w:val="both"/>
        <w:rPr>
          <w:sz w:val="18"/>
        </w:rPr>
      </w:pPr>
      <w:r>
        <w:rPr>
          <w:sz w:val="18"/>
        </w:rPr>
        <w:t>it</w:t>
      </w:r>
      <w:r>
        <w:rPr>
          <w:spacing w:val="-9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not</w:t>
      </w:r>
      <w:r>
        <w:rPr>
          <w:spacing w:val="-9"/>
          <w:sz w:val="18"/>
        </w:rPr>
        <w:t> </w:t>
      </w:r>
      <w:r>
        <w:rPr>
          <w:sz w:val="18"/>
        </w:rPr>
        <w:t>economic</w:t>
      </w:r>
      <w:r>
        <w:rPr>
          <w:spacing w:val="-7"/>
          <w:sz w:val="18"/>
        </w:rPr>
        <w:t> </w:t>
      </w:r>
      <w:r>
        <w:rPr>
          <w:sz w:val="18"/>
        </w:rPr>
        <w:t>efﬁciency</w:t>
      </w:r>
      <w:r>
        <w:rPr>
          <w:spacing w:val="-8"/>
          <w:sz w:val="18"/>
        </w:rPr>
        <w:t> </w:t>
      </w:r>
      <w:r>
        <w:rPr>
          <w:sz w:val="18"/>
        </w:rPr>
        <w:t>but</w:t>
      </w:r>
      <w:r>
        <w:rPr>
          <w:spacing w:val="-7"/>
          <w:sz w:val="18"/>
        </w:rPr>
        <w:t> </w:t>
      </w:r>
      <w:r>
        <w:rPr>
          <w:sz w:val="18"/>
        </w:rPr>
        <w:t>complexity</w:t>
      </w:r>
      <w:r>
        <w:rPr>
          <w:spacing w:val="-9"/>
          <w:sz w:val="18"/>
        </w:rPr>
        <w:t> </w:t>
      </w:r>
      <w:r>
        <w:rPr>
          <w:sz w:val="18"/>
        </w:rPr>
        <w:t>that</w:t>
      </w:r>
      <w:r>
        <w:rPr>
          <w:spacing w:val="-7"/>
          <w:sz w:val="18"/>
        </w:rPr>
        <w:t> </w:t>
      </w:r>
      <w:r>
        <w:rPr>
          <w:sz w:val="18"/>
        </w:rPr>
        <w:t>is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intervening</w:t>
      </w:r>
      <w:r>
        <w:rPr>
          <w:spacing w:val="-9"/>
          <w:sz w:val="18"/>
        </w:rPr>
        <w:t> </w:t>
      </w:r>
      <w:r>
        <w:rPr>
          <w:sz w:val="18"/>
        </w:rPr>
        <w:t>variable</w:t>
      </w:r>
      <w:r>
        <w:rPr>
          <w:spacing w:val="-43"/>
          <w:sz w:val="18"/>
        </w:rPr>
        <w:t> </w:t>
      </w:r>
      <w:r>
        <w:rPr>
          <w:sz w:val="18"/>
        </w:rPr>
        <w:t>that translates evolutionary structural changes into adjustments within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system.</w:t>
      </w:r>
      <w:r>
        <w:rPr>
          <w:spacing w:val="8"/>
          <w:sz w:val="18"/>
        </w:rPr>
        <w:t> </w:t>
      </w:r>
      <w:r>
        <w:rPr>
          <w:sz w:val="18"/>
        </w:rPr>
        <w:t>(Luhmann</w:t>
      </w:r>
      <w:r>
        <w:rPr>
          <w:spacing w:val="8"/>
          <w:sz w:val="18"/>
        </w:rPr>
        <w:t> </w:t>
      </w:r>
      <w:r>
        <w:rPr>
          <w:sz w:val="18"/>
        </w:rPr>
        <w:t>2004)</w:t>
      </w:r>
    </w:p>
    <w:p>
      <w:pPr>
        <w:pStyle w:val="BodyText"/>
        <w:spacing w:line="232" w:lineRule="auto" w:before="120"/>
        <w:ind w:left="103" w:right="105" w:hanging="1"/>
      </w:pPr>
      <w:r>
        <w:rPr/>
        <w:t>Luhmann’s massive </w:t>
      </w:r>
      <w:r>
        <w:rPr>
          <w:i/>
        </w:rPr>
        <w:t>Law as a Social System </w:t>
      </w:r>
      <w:r>
        <w:rPr/>
        <w:t>(2004) contains little be-</w:t>
      </w:r>
      <w:r>
        <w:rPr>
          <w:spacing w:val="1"/>
        </w:rPr>
        <w:t> </w:t>
      </w:r>
      <w:r>
        <w:rPr/>
        <w:t>yond</w:t>
      </w:r>
      <w:r>
        <w:rPr>
          <w:spacing w:val="1"/>
        </w:rPr>
        <w:t> </w:t>
      </w:r>
      <w:r>
        <w:rPr/>
        <w:t>generalities,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rhetoric,</w:t>
      </w:r>
      <w:r>
        <w:rPr>
          <w:spacing w:val="1"/>
        </w:rPr>
        <w:t> </w:t>
      </w:r>
      <w:r>
        <w:rPr/>
        <w:t>aside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re-</w:t>
      </w:r>
      <w:r>
        <w:rPr>
          <w:spacing w:val="1"/>
        </w:rPr>
        <w:t> </w:t>
      </w:r>
      <w:r>
        <w:rPr/>
        <w:t>peated invocation of Roman law. And there are weaknesses even at</w:t>
      </w:r>
      <w:r>
        <w:rPr>
          <w:spacing w:val="1"/>
        </w:rPr>
        <w:t> </w:t>
      </w:r>
      <w:r>
        <w:rPr/>
        <w:t>this general level. Whatever else a legal system is, it surely embodies</w:t>
      </w:r>
      <w:r>
        <w:rPr>
          <w:spacing w:val="1"/>
        </w:rPr>
        <w:t> </w:t>
      </w:r>
      <w:r>
        <w:rPr/>
        <w:t>some sort of rationality, and I argued in chapter 4 that rationality</w:t>
      </w:r>
      <w:r>
        <w:rPr>
          <w:spacing w:val="1"/>
        </w:rPr>
        <w:t> </w:t>
      </w:r>
      <w:r>
        <w:rPr/>
        <w:t>emerges as, and so is best comprehended as, a style, with rhetoric</w:t>
      </w:r>
      <w:r>
        <w:rPr>
          <w:spacing w:val="1"/>
        </w:rPr>
        <w:t> </w:t>
      </w:r>
      <w:r>
        <w:rPr/>
        <w:t>being</w:t>
      </w:r>
      <w:r>
        <w:rPr>
          <w:spacing w:val="23"/>
        </w:rPr>
        <w:t> </w:t>
      </w:r>
      <w:r>
        <w:rPr/>
        <w:t>post</w:t>
      </w:r>
      <w:r>
        <w:rPr>
          <w:spacing w:val="24"/>
        </w:rPr>
        <w:t> </w:t>
      </w:r>
      <w:r>
        <w:rPr/>
        <w:t>hoc.</w:t>
      </w:r>
      <w:r>
        <w:rPr>
          <w:spacing w:val="24"/>
        </w:rPr>
        <w:t> </w:t>
      </w:r>
      <w:r>
        <w:rPr/>
        <w:t>And</w:t>
      </w:r>
      <w:r>
        <w:rPr>
          <w:spacing w:val="19"/>
        </w:rPr>
        <w:t> </w:t>
      </w:r>
      <w:r>
        <w:rPr/>
        <w:t>whatever</w:t>
      </w:r>
      <w:r>
        <w:rPr>
          <w:spacing w:val="24"/>
        </w:rPr>
        <w:t> </w:t>
      </w:r>
      <w:r>
        <w:rPr/>
        <w:t>else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legal</w:t>
      </w:r>
      <w:r>
        <w:rPr>
          <w:spacing w:val="24"/>
        </w:rPr>
        <w:t> </w:t>
      </w:r>
      <w:r>
        <w:rPr/>
        <w:t>system</w:t>
      </w:r>
      <w:r>
        <w:rPr>
          <w:spacing w:val="24"/>
        </w:rPr>
        <w:t> </w:t>
      </w:r>
      <w:r>
        <w:rPr/>
        <w:t>is,</w:t>
      </w:r>
      <w:r>
        <w:rPr>
          <w:spacing w:val="21"/>
        </w:rPr>
        <w:t> </w:t>
      </w:r>
      <w:r>
        <w:rPr/>
        <w:t>it</w:t>
      </w:r>
      <w:r>
        <w:rPr>
          <w:spacing w:val="24"/>
        </w:rPr>
        <w:t> </w:t>
      </w:r>
      <w:r>
        <w:rPr/>
        <w:t>induces</w:t>
      </w:r>
      <w:r>
        <w:rPr>
          <w:spacing w:val="24"/>
        </w:rPr>
        <w:t> </w:t>
      </w:r>
      <w:r>
        <w:rPr/>
        <w:t>and</w:t>
      </w:r>
    </w:p>
    <w:p>
      <w:pPr>
        <w:spacing w:after="0" w:line="232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2"/>
      </w:pPr>
      <w:bookmarkStart w:name="_bookmark197" w:id="409"/>
      <w:bookmarkEnd w:id="409"/>
      <w:r>
        <w:rPr/>
      </w:r>
      <w:r>
        <w:rPr/>
        <w:t>invokes disciplined, tightly constrained language. Thus, a more his-</w:t>
      </w:r>
      <w:r>
        <w:rPr>
          <w:spacing w:val="1"/>
        </w:rPr>
        <w:t> </w:t>
      </w:r>
      <w:r>
        <w:rPr/>
        <w:t>torical</w:t>
      </w:r>
      <w:r>
        <w:rPr>
          <w:spacing w:val="13"/>
        </w:rPr>
        <w:t> </w:t>
      </w:r>
      <w:r>
        <w:rPr/>
        <w:t>investigation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required.</w:t>
      </w:r>
    </w:p>
    <w:p>
      <w:pPr>
        <w:pStyle w:val="BodyText"/>
        <w:spacing w:line="230" w:lineRule="auto" w:before="1"/>
        <w:ind w:right="112" w:firstLine="198"/>
      </w:pPr>
      <w:r>
        <w:rPr/>
        <w:t>The term </w:t>
      </w:r>
      <w:r>
        <w:rPr>
          <w:i/>
        </w:rPr>
        <w:t>control regime </w:t>
      </w:r>
      <w:r>
        <w:rPr/>
        <w:t>attempts, with critical association onto Luh-</w:t>
      </w:r>
      <w:r>
        <w:rPr>
          <w:spacing w:val="1"/>
        </w:rPr>
        <w:t> </w:t>
      </w:r>
      <w:r>
        <w:rPr/>
        <w:t>mann’s subsystems, to deﬁne the speciﬁc channeling of action. Thus,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term</w:t>
      </w:r>
      <w:r>
        <w:rPr>
          <w:spacing w:val="-4"/>
        </w:rPr>
        <w:t> </w:t>
      </w:r>
      <w:r>
        <w:rPr/>
        <w:t>focuses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speciﬁc</w:t>
      </w:r>
      <w:r>
        <w:rPr>
          <w:spacing w:val="-3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48"/>
        </w:rPr>
        <w:t> </w:t>
      </w:r>
      <w:r>
        <w:rPr/>
        <w:t>of his “codes” of realms, rather than on the codes themselves. In his</w:t>
      </w:r>
      <w:r>
        <w:rPr>
          <w:spacing w:val="1"/>
        </w:rPr>
        <w:t> </w:t>
      </w:r>
      <w:r>
        <w:rPr/>
        <w:t>book </w:t>
      </w:r>
      <w:r>
        <w:rPr>
          <w:i/>
        </w:rPr>
        <w:t>Ecological Communication </w:t>
      </w:r>
      <w:r>
        <w:rPr/>
        <w:t>(1989), makes a distinction between the</w:t>
      </w:r>
      <w:r>
        <w:rPr>
          <w:spacing w:val="-47"/>
        </w:rPr>
        <w:t> </w:t>
      </w:r>
      <w:r>
        <w:rPr/>
        <w:t>binary</w:t>
      </w:r>
      <w:r>
        <w:rPr>
          <w:spacing w:val="-4"/>
        </w:rPr>
        <w:t> </w:t>
      </w:r>
      <w:r>
        <w:rPr/>
        <w:t>code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programming,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latter</w:t>
      </w:r>
      <w:r>
        <w:rPr>
          <w:spacing w:val="-3"/>
        </w:rPr>
        <w:t> </w:t>
      </w:r>
      <w:r>
        <w:rPr/>
        <w:t>containing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conditions</w:t>
      </w:r>
      <w:r>
        <w:rPr>
          <w:spacing w:val="-48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one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binary codes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applied to</w:t>
      </w:r>
      <w:r>
        <w:rPr>
          <w:spacing w:val="-2"/>
        </w:rPr>
        <w:t> </w:t>
      </w:r>
      <w:r>
        <w:rPr/>
        <w:t>the</w:t>
      </w:r>
      <w:bookmarkStart w:name="6.3.3. Bourdieu’s Art" w:id="410"/>
      <w:bookmarkEnd w:id="410"/>
      <w:r>
        <w:rPr/>
      </w:r>
      <w:r>
        <w:rPr>
          <w:spacing w:val="-47"/>
        </w:rPr>
        <w:t> </w:t>
      </w:r>
      <w:bookmarkStart w:name="_bookmark198" w:id="411"/>
      <w:bookmarkEnd w:id="411"/>
      <w:r>
        <w:rPr/>
        <w:t>occurring</w:t>
      </w:r>
      <w:r>
        <w:rPr/>
        <w:t> events (i.e., criteria for applying the code), and which pro-</w:t>
      </w:r>
      <w:r>
        <w:rPr>
          <w:spacing w:val="1"/>
        </w:rPr>
        <w:t> </w:t>
      </w:r>
      <w:r>
        <w:rPr/>
        <w:t>vides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system</w:t>
      </w:r>
      <w:r>
        <w:rPr>
          <w:spacing w:val="-11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opportunity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react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irrita-</w:t>
      </w:r>
      <w:r>
        <w:rPr>
          <w:spacing w:val="-47"/>
        </w:rPr>
        <w:t> </w:t>
      </w:r>
      <w:r>
        <w:rPr/>
        <w:t>tion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/>
        <w:t>environment</w:t>
      </w:r>
      <w:r>
        <w:rPr>
          <w:spacing w:val="10"/>
        </w:rPr>
        <w:t> </w:t>
      </w:r>
      <w:r>
        <w:rPr/>
        <w:t>(see</w:t>
      </w:r>
      <w:r>
        <w:rPr>
          <w:spacing w:val="10"/>
        </w:rPr>
        <w:t> </w:t>
      </w:r>
      <w:r>
        <w:rPr/>
        <w:t>Luhmann</w:t>
      </w:r>
      <w:r>
        <w:rPr>
          <w:spacing w:val="10"/>
        </w:rPr>
        <w:t> </w:t>
      </w:r>
      <w:r>
        <w:rPr/>
        <w:t>1989,</w:t>
      </w:r>
      <w:r>
        <w:rPr>
          <w:spacing w:val="10"/>
        </w:rPr>
        <w:t> </w:t>
      </w:r>
      <w:r>
        <w:rPr/>
        <w:t>pp.</w:t>
      </w:r>
      <w:r>
        <w:rPr>
          <w:spacing w:val="10"/>
        </w:rPr>
        <w:t> </w:t>
      </w:r>
      <w:r>
        <w:rPr/>
        <w:t>90ff.).</w:t>
      </w:r>
    </w:p>
    <w:p>
      <w:pPr>
        <w:pStyle w:val="BodyText"/>
        <w:spacing w:line="230" w:lineRule="auto" w:before="4"/>
        <w:ind w:right="111" w:firstLine="198"/>
      </w:pPr>
      <w:r>
        <w:rPr/>
        <w:t>This focus also allows us to see speciﬁc control regimes on smaller</w:t>
      </w:r>
      <w:r>
        <w:rPr>
          <w:spacing w:val="1"/>
        </w:rPr>
        <w:t> </w:t>
      </w:r>
      <w:r>
        <w:rPr/>
        <w:t>scales than functional subsystems and especially to consider the inter-</w:t>
      </w:r>
      <w:r>
        <w:rPr>
          <w:spacing w:val="-47"/>
        </w:rPr>
        <w:t> </w:t>
      </w:r>
      <w:r>
        <w:rPr/>
        <w:t>dependencies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subsystems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lead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emergence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control</w:t>
      </w:r>
      <w:r>
        <w:rPr>
          <w:spacing w:val="-48"/>
        </w:rPr>
        <w:t> </w:t>
      </w:r>
      <w:r>
        <w:rPr/>
        <w:t>regimes. For example, consider the emergence of the rhetoric of “Cor-</w:t>
      </w:r>
      <w:r>
        <w:rPr>
          <w:spacing w:val="1"/>
        </w:rPr>
        <w:t> </w:t>
      </w:r>
      <w:r>
        <w:rPr/>
        <w:t>porate Social Responsibility” in recent decades. One might argue for</w:t>
      </w:r>
      <w:r>
        <w:rPr>
          <w:spacing w:val="1"/>
        </w:rPr>
        <w:t> </w:t>
      </w:r>
      <w:r>
        <w:rPr/>
        <w:t>several</w:t>
      </w:r>
      <w:r>
        <w:rPr>
          <w:spacing w:val="-9"/>
        </w:rPr>
        <w:t> </w:t>
      </w:r>
      <w:r>
        <w:rPr/>
        <w:t>ﬁrms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rhetoric</w:t>
      </w:r>
      <w:r>
        <w:rPr>
          <w:spacing w:val="-9"/>
        </w:rPr>
        <w:t> </w:t>
      </w:r>
      <w:r>
        <w:rPr/>
        <w:t>becomes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program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deciding</w:t>
      </w:r>
      <w:r>
        <w:rPr>
          <w:spacing w:val="-48"/>
        </w:rPr>
        <w:t> </w:t>
      </w:r>
      <w:r>
        <w:rPr/>
        <w:t>the proﬁtability of their investment decisions. Negative action in this</w:t>
      </w:r>
      <w:r>
        <w:rPr>
          <w:spacing w:val="1"/>
        </w:rPr>
        <w:t> </w:t>
      </w:r>
      <w:r>
        <w:rPr/>
        <w:t>respect might irritate the mass media, generating information that is</w:t>
      </w:r>
      <w:r>
        <w:rPr>
          <w:spacing w:val="1"/>
        </w:rPr>
        <w:t> </w:t>
      </w:r>
      <w:r>
        <w:rPr/>
        <w:t>broadcast, and thereby irritating psychological systems on whose par-</w:t>
      </w:r>
      <w:r>
        <w:rPr>
          <w:spacing w:val="-47"/>
        </w:rPr>
        <w:t> </w:t>
      </w:r>
      <w:r>
        <w:rPr/>
        <w:t>ticipation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ﬁrm</w:t>
      </w:r>
      <w:r>
        <w:rPr>
          <w:spacing w:val="-8"/>
        </w:rPr>
        <w:t> </w:t>
      </w:r>
      <w:r>
        <w:rPr/>
        <w:t>depends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its</w:t>
      </w:r>
      <w:r>
        <w:rPr>
          <w:spacing w:val="-8"/>
        </w:rPr>
        <w:t> </w:t>
      </w:r>
      <w:r>
        <w:rPr/>
        <w:t>survival.</w:t>
      </w:r>
      <w:r>
        <w:rPr>
          <w:spacing w:val="-6"/>
        </w:rPr>
        <w:t> </w:t>
      </w:r>
      <w:r>
        <w:rPr/>
        <w:t>This</w:t>
      </w:r>
      <w:r>
        <w:rPr>
          <w:spacing w:val="-9"/>
        </w:rPr>
        <w:t> </w:t>
      </w:r>
      <w:r>
        <w:rPr/>
        <w:t>change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program</w:t>
      </w:r>
      <w:r>
        <w:rPr>
          <w:spacing w:val="-48"/>
        </w:rPr>
        <w:t> </w:t>
      </w:r>
      <w:r>
        <w:rPr/>
        <w:t>is an indicator of the emergence of a new, “green” control regime,</w:t>
      </w:r>
      <w:r>
        <w:rPr>
          <w:spacing w:val="1"/>
        </w:rPr>
        <w:t> </w:t>
      </w:r>
      <w:r>
        <w:rPr>
          <w:w w:val="99"/>
        </w:rPr>
        <w:t>something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that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in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Boltanski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and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venot’s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terms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(1999)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might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be </w:t>
      </w:r>
      <w:r>
        <w:rPr/>
        <w:t>identiﬁed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“green</w:t>
      </w:r>
      <w:r>
        <w:rPr>
          <w:spacing w:val="11"/>
        </w:rPr>
        <w:t> </w:t>
      </w:r>
      <w:r>
        <w:rPr/>
        <w:t>order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worth.”</w:t>
      </w:r>
    </w:p>
    <w:p>
      <w:pPr>
        <w:pStyle w:val="BodyText"/>
        <w:spacing w:before="9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3"/>
        </w:numPr>
        <w:tabs>
          <w:tab w:pos="2822" w:val="left" w:leader="none"/>
        </w:tabs>
        <w:spacing w:line="240" w:lineRule="auto" w:before="0" w:after="0"/>
        <w:ind w:left="2822" w:right="0" w:hanging="510"/>
        <w:jc w:val="left"/>
        <w:rPr>
          <w:i/>
        </w:rPr>
      </w:pPr>
      <w:hyperlink w:history="true" w:anchor="_bookmark4">
        <w:r>
          <w:rPr>
            <w:i/>
          </w:rPr>
          <w:t>Bourdieu’s</w:t>
        </w:r>
        <w:r>
          <w:rPr>
            <w:i/>
            <w:spacing w:val="3"/>
          </w:rPr>
          <w:t> </w:t>
        </w:r>
        <w:r>
          <w:rPr>
            <w:i/>
          </w:rPr>
          <w:t>Art</w:t>
        </w:r>
      </w:hyperlink>
    </w:p>
    <w:p>
      <w:pPr>
        <w:pStyle w:val="BodyText"/>
        <w:spacing w:line="232" w:lineRule="auto" w:before="136"/>
        <w:ind w:right="112"/>
      </w:pPr>
      <w:r>
        <w:rPr/>
        <w:t>The issue with Luhmann in his treatment of law remains: from which</w:t>
      </w:r>
      <w:r>
        <w:rPr>
          <w:spacing w:val="1"/>
        </w:rPr>
        <w:t> </w:t>
      </w:r>
      <w:r>
        <w:rPr/>
        <w:t>actual historic development does that rhetoric originate? Let us con-</w:t>
      </w:r>
      <w:r>
        <w:rPr>
          <w:spacing w:val="1"/>
        </w:rPr>
        <w:t> </w:t>
      </w:r>
      <w:r>
        <w:rPr/>
        <w:t>trast</w:t>
      </w:r>
      <w:r>
        <w:rPr>
          <w:spacing w:val="-7"/>
        </w:rPr>
        <w:t> </w:t>
      </w:r>
      <w:r>
        <w:rPr/>
        <w:t>Luhmann’s</w:t>
      </w:r>
      <w:r>
        <w:rPr>
          <w:spacing w:val="-6"/>
        </w:rPr>
        <w:t> </w:t>
      </w:r>
      <w:r>
        <w:rPr/>
        <w:t>treatment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his</w:t>
      </w:r>
      <w:r>
        <w:rPr>
          <w:spacing w:val="-9"/>
        </w:rPr>
        <w:t> </w:t>
      </w:r>
      <w:r>
        <w:rPr/>
        <w:t>great</w:t>
      </w:r>
      <w:r>
        <w:rPr>
          <w:spacing w:val="-6"/>
        </w:rPr>
        <w:t> </w:t>
      </w:r>
      <w:r>
        <w:rPr/>
        <w:t>French</w:t>
      </w:r>
      <w:r>
        <w:rPr>
          <w:spacing w:val="-6"/>
        </w:rPr>
        <w:t> </w:t>
      </w:r>
      <w:r>
        <w:rPr/>
        <w:t>contemporary,</w:t>
      </w:r>
      <w:r>
        <w:rPr>
          <w:spacing w:val="-48"/>
        </w:rPr>
        <w:t> </w:t>
      </w:r>
      <w:r>
        <w:rPr/>
        <w:t>Pierre Bourdieu, in his incisive work, </w:t>
      </w:r>
      <w:r>
        <w:rPr>
          <w:i/>
        </w:rPr>
        <w:t>The Rules of Art </w:t>
      </w:r>
      <w:r>
        <w:rPr/>
        <w:t>(1996a). That</w:t>
      </w:r>
      <w:r>
        <w:rPr>
          <w:spacing w:val="1"/>
        </w:rPr>
        <w:t> </w:t>
      </w:r>
      <w:r>
        <w:rPr/>
        <w:t>work is, in my present terms, a study of a rhetoric. But the subtitle,</w:t>
      </w:r>
      <w:r>
        <w:rPr>
          <w:spacing w:val="1"/>
        </w:rPr>
        <w:t> </w:t>
      </w:r>
      <w:r>
        <w:rPr>
          <w:i/>
        </w:rPr>
        <w:t>Genesis and Structure of the Literary Field</w:t>
      </w:r>
      <w:r>
        <w:rPr/>
        <w:t>, seems to call for treatment</w:t>
      </w:r>
      <w:r>
        <w:rPr>
          <w:spacing w:val="1"/>
        </w:rPr>
        <w:t> </w:t>
      </w:r>
      <w:r>
        <w:rPr/>
        <w:t>back in my chapter 4, as a style. What I will argue, using Bourdieu’s</w:t>
      </w:r>
      <w:r>
        <w:rPr>
          <w:spacing w:val="1"/>
        </w:rPr>
        <w:t> </w:t>
      </w:r>
      <w:r>
        <w:rPr/>
        <w:t>own</w:t>
      </w:r>
      <w:r>
        <w:rPr>
          <w:spacing w:val="10"/>
        </w:rPr>
        <w:t> </w:t>
      </w:r>
      <w:r>
        <w:rPr/>
        <w:t>words,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>
          <w:i/>
        </w:rPr>
        <w:t>ﬁeld</w:t>
      </w:r>
      <w:r>
        <w:rPr>
          <w:i/>
          <w:spacing w:val="10"/>
        </w:rPr>
        <w:t> </w:t>
      </w:r>
      <w:r>
        <w:rPr/>
        <w:t>instead</w:t>
      </w:r>
      <w:r>
        <w:rPr>
          <w:spacing w:val="10"/>
        </w:rPr>
        <w:t> </w:t>
      </w:r>
      <w:r>
        <w:rPr/>
        <w:t>maps</w:t>
      </w:r>
      <w:r>
        <w:rPr>
          <w:spacing w:val="11"/>
        </w:rPr>
        <w:t> </w:t>
      </w:r>
      <w:r>
        <w:rPr/>
        <w:t>into</w:t>
      </w:r>
      <w:r>
        <w:rPr>
          <w:spacing w:val="10"/>
        </w:rPr>
        <w:t> </w:t>
      </w:r>
      <w:r>
        <w:rPr/>
        <w:t>realm.</w:t>
      </w:r>
    </w:p>
    <w:p>
      <w:pPr>
        <w:pStyle w:val="BodyText"/>
        <w:spacing w:line="232" w:lineRule="auto"/>
        <w:ind w:right="112" w:firstLine="198"/>
      </w:pPr>
      <w:r>
        <w:rPr/>
        <w:t>Note that Bourdieu begins with as emphatic an endorsement con-</w:t>
      </w:r>
      <w:r>
        <w:rPr>
          <w:spacing w:val="1"/>
        </w:rPr>
        <w:t> </w:t>
      </w:r>
      <w:r>
        <w:rPr/>
        <w:t>cerning the on/off distinctness of a rhetoric for art as Luhmann gave</w:t>
      </w:r>
      <w:r>
        <w:rPr>
          <w:spacing w:val="1"/>
        </w:rPr>
        <w:t> </w:t>
      </w:r>
      <w:r>
        <w:rPr/>
        <w:t>for</w:t>
      </w:r>
      <w:r>
        <w:rPr>
          <w:spacing w:val="10"/>
        </w:rPr>
        <w:t> </w:t>
      </w:r>
      <w:r>
        <w:rPr/>
        <w:t>law:</w:t>
      </w:r>
    </w:p>
    <w:p>
      <w:pPr>
        <w:spacing w:line="259" w:lineRule="auto" w:before="150"/>
        <w:ind w:left="296" w:right="292" w:firstLine="0"/>
        <w:jc w:val="both"/>
        <w:rPr>
          <w:sz w:val="18"/>
        </w:rPr>
      </w:pPr>
      <w:r>
        <w:rPr>
          <w:sz w:val="18"/>
        </w:rPr>
        <w:t>The collective belief in the game (</w:t>
      </w:r>
      <w:r>
        <w:rPr>
          <w:i/>
          <w:sz w:val="18"/>
        </w:rPr>
        <w:t>illusio</w:t>
      </w:r>
      <w:r>
        <w:rPr>
          <w:sz w:val="18"/>
        </w:rPr>
        <w:t>) and in the sacred value of its</w:t>
      </w:r>
      <w:r>
        <w:rPr>
          <w:spacing w:val="1"/>
          <w:sz w:val="18"/>
        </w:rPr>
        <w:t> </w:t>
      </w:r>
      <w:r>
        <w:rPr>
          <w:sz w:val="18"/>
        </w:rPr>
        <w:t>stakes is simultaneously the precondition and the product of the very</w:t>
      </w:r>
      <w:r>
        <w:rPr>
          <w:spacing w:val="1"/>
          <w:sz w:val="18"/>
        </w:rPr>
        <w:t> </w:t>
      </w:r>
      <w:r>
        <w:rPr>
          <w:sz w:val="18"/>
        </w:rPr>
        <w:t>functioning</w:t>
      </w:r>
      <w:r>
        <w:rPr>
          <w:spacing w:val="12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3"/>
          <w:sz w:val="18"/>
        </w:rPr>
        <w:t> </w:t>
      </w:r>
      <w:r>
        <w:rPr>
          <w:sz w:val="18"/>
        </w:rPr>
        <w:t>game;</w:t>
      </w:r>
      <w:r>
        <w:rPr>
          <w:spacing w:val="12"/>
          <w:sz w:val="18"/>
        </w:rPr>
        <w:t> </w:t>
      </w:r>
      <w:r>
        <w:rPr>
          <w:sz w:val="18"/>
        </w:rPr>
        <w:t>it</w:t>
      </w:r>
      <w:r>
        <w:rPr>
          <w:spacing w:val="13"/>
          <w:sz w:val="18"/>
        </w:rPr>
        <w:t> </w:t>
      </w:r>
      <w:r>
        <w:rPr>
          <w:sz w:val="18"/>
        </w:rPr>
        <w:t>is</w:t>
      </w:r>
      <w:r>
        <w:rPr>
          <w:spacing w:val="10"/>
          <w:sz w:val="18"/>
        </w:rPr>
        <w:t> </w:t>
      </w:r>
      <w:r>
        <w:rPr>
          <w:sz w:val="18"/>
        </w:rPr>
        <w:t>fundamental</w:t>
      </w:r>
      <w:r>
        <w:rPr>
          <w:spacing w:val="13"/>
          <w:sz w:val="18"/>
        </w:rPr>
        <w:t> </w:t>
      </w:r>
      <w:r>
        <w:rPr>
          <w:sz w:val="18"/>
        </w:rPr>
        <w:t>to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3"/>
          <w:sz w:val="18"/>
        </w:rPr>
        <w:t> </w:t>
      </w:r>
      <w:r>
        <w:rPr>
          <w:sz w:val="18"/>
        </w:rPr>
        <w:t>power</w:t>
      </w:r>
      <w:r>
        <w:rPr>
          <w:spacing w:val="12"/>
          <w:sz w:val="18"/>
        </w:rPr>
        <w:t> </w:t>
      </w:r>
      <w:r>
        <w:rPr>
          <w:sz w:val="18"/>
        </w:rPr>
        <w:t>of</w:t>
      </w:r>
      <w:r>
        <w:rPr>
          <w:spacing w:val="13"/>
          <w:sz w:val="18"/>
        </w:rPr>
        <w:t> </w:t>
      </w:r>
      <w:r>
        <w:rPr>
          <w:sz w:val="18"/>
        </w:rPr>
        <w:t>consecration,</w:t>
      </w:r>
    </w:p>
    <w:p>
      <w:pPr>
        <w:spacing w:after="0" w:line="259" w:lineRule="auto"/>
        <w:jc w:val="both"/>
        <w:rPr>
          <w:sz w:val="18"/>
        </w:rPr>
        <w:sectPr>
          <w:pgSz w:w="7680" w:h="12480"/>
          <w:pgMar w:header="696" w:footer="0" w:top="1060" w:bottom="280" w:left="620" w:right="620"/>
        </w:sectPr>
      </w:pPr>
    </w:p>
    <w:p>
      <w:pPr>
        <w:spacing w:line="256" w:lineRule="auto" w:before="83"/>
        <w:ind w:left="282" w:right="282" w:firstLine="0"/>
        <w:jc w:val="both"/>
        <w:rPr>
          <w:sz w:val="18"/>
        </w:rPr>
      </w:pPr>
      <w:r>
        <w:rPr>
          <w:sz w:val="18"/>
        </w:rPr>
        <w:t>permitting consecrated artists to constitute certain products as </w:t>
      </w:r>
      <w:r>
        <w:rPr>
          <w:i/>
          <w:sz w:val="18"/>
        </w:rPr>
        <w:t>sacred </w:t>
      </w:r>
      <w:r>
        <w:rPr>
          <w:sz w:val="18"/>
        </w:rPr>
        <w:t>ob-</w:t>
      </w:r>
      <w:r>
        <w:rPr>
          <w:spacing w:val="1"/>
          <w:sz w:val="18"/>
        </w:rPr>
        <w:t> </w:t>
      </w:r>
      <w:r>
        <w:rPr>
          <w:sz w:val="18"/>
        </w:rPr>
        <w:t>jects. . . . The collective labour which goes to produce this belief . . . the</w:t>
      </w:r>
      <w:r>
        <w:rPr>
          <w:spacing w:val="1"/>
          <w:sz w:val="18"/>
        </w:rPr>
        <w:t> </w:t>
      </w:r>
      <w:r>
        <w:rPr>
          <w:sz w:val="18"/>
        </w:rPr>
        <w:t>innumerable acts of credit which are exchanged among all the agents . . .</w:t>
      </w:r>
      <w:r>
        <w:rPr>
          <w:spacing w:val="1"/>
          <w:sz w:val="18"/>
        </w:rPr>
        <w:t> </w:t>
      </w:r>
      <w:r>
        <w:rPr>
          <w:sz w:val="18"/>
        </w:rPr>
        <w:t>with group exhibitions or prefaces by which consecrated authors conse-</w:t>
      </w:r>
      <w:r>
        <w:rPr>
          <w:spacing w:val="1"/>
          <w:sz w:val="18"/>
        </w:rPr>
        <w:t> </w:t>
      </w:r>
      <w:r>
        <w:rPr>
          <w:sz w:val="18"/>
        </w:rPr>
        <w:t>crate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younger</w:t>
      </w:r>
      <w:r>
        <w:rPr>
          <w:spacing w:val="-9"/>
          <w:sz w:val="18"/>
        </w:rPr>
        <w:t> </w:t>
      </w:r>
      <w:r>
        <w:rPr>
          <w:sz w:val="18"/>
        </w:rPr>
        <w:t>ones,</w:t>
      </w:r>
      <w:r>
        <w:rPr>
          <w:spacing w:val="-7"/>
          <w:sz w:val="18"/>
        </w:rPr>
        <w:t> </w:t>
      </w:r>
      <w:r>
        <w:rPr>
          <w:sz w:val="18"/>
        </w:rPr>
        <w:t>who</w:t>
      </w:r>
      <w:r>
        <w:rPr>
          <w:spacing w:val="-7"/>
          <w:sz w:val="18"/>
        </w:rPr>
        <w:t> </w:t>
      </w:r>
      <w:r>
        <w:rPr>
          <w:sz w:val="18"/>
        </w:rPr>
        <w:t>consecrate</w:t>
      </w:r>
      <w:r>
        <w:rPr>
          <w:spacing w:val="-6"/>
          <w:sz w:val="18"/>
        </w:rPr>
        <w:t> </w:t>
      </w:r>
      <w:r>
        <w:rPr>
          <w:sz w:val="18"/>
        </w:rPr>
        <w:t>them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return</w:t>
      </w:r>
      <w:r>
        <w:rPr>
          <w:spacing w:val="-7"/>
          <w:sz w:val="18"/>
        </w:rPr>
        <w:t> </w:t>
      </w:r>
      <w:r>
        <w:rPr>
          <w:sz w:val="18"/>
        </w:rPr>
        <w:t>as</w:t>
      </w:r>
      <w:r>
        <w:rPr>
          <w:spacing w:val="-7"/>
          <w:sz w:val="18"/>
        </w:rPr>
        <w:t> </w:t>
      </w:r>
      <w:r>
        <w:rPr>
          <w:sz w:val="18"/>
        </w:rPr>
        <w:t>masters</w:t>
      </w:r>
      <w:r>
        <w:rPr>
          <w:spacing w:val="-8"/>
          <w:sz w:val="18"/>
        </w:rPr>
        <w:t> </w:t>
      </w:r>
      <w:r>
        <w:rPr>
          <w:sz w:val="18"/>
        </w:rPr>
        <w:t>or</w:t>
      </w:r>
      <w:r>
        <w:rPr>
          <w:spacing w:val="-7"/>
          <w:sz w:val="18"/>
        </w:rPr>
        <w:t> </w:t>
      </w:r>
      <w:r>
        <w:rPr>
          <w:sz w:val="18"/>
        </w:rPr>
        <w:t>heads</w:t>
      </w:r>
      <w:r>
        <w:rPr>
          <w:spacing w:val="-43"/>
          <w:sz w:val="18"/>
        </w:rPr>
        <w:t> </w:t>
      </w:r>
      <w:r>
        <w:rPr>
          <w:sz w:val="18"/>
        </w:rPr>
        <w:t>of schools; between artists and patrons or collectors; between artists and</w:t>
      </w:r>
      <w:r>
        <w:rPr>
          <w:spacing w:val="1"/>
          <w:sz w:val="18"/>
        </w:rPr>
        <w:t> </w:t>
      </w:r>
      <w:r>
        <w:rPr>
          <w:sz w:val="18"/>
        </w:rPr>
        <w:t>critics, and in particular avant-garde critics. . . . It would be foolish to</w:t>
      </w:r>
      <w:r>
        <w:rPr>
          <w:spacing w:val="1"/>
          <w:sz w:val="18"/>
        </w:rPr>
        <w:t> </w:t>
      </w:r>
      <w:r>
        <w:rPr>
          <w:sz w:val="18"/>
        </w:rPr>
        <w:t>search for an ultimate guarantor or guarantee . . . outside of the network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relations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exchange</w:t>
      </w:r>
      <w:r>
        <w:rPr>
          <w:spacing w:val="-2"/>
          <w:sz w:val="18"/>
        </w:rPr>
        <w:t> </w:t>
      </w:r>
      <w:r>
        <w:rPr>
          <w:sz w:val="18"/>
        </w:rPr>
        <w:t>through</w:t>
      </w:r>
      <w:r>
        <w:rPr>
          <w:spacing w:val="-2"/>
          <w:sz w:val="18"/>
        </w:rPr>
        <w:t> </w:t>
      </w:r>
      <w:r>
        <w:rPr>
          <w:sz w:val="18"/>
        </w:rPr>
        <w:t>which</w:t>
      </w:r>
      <w:r>
        <w:rPr>
          <w:spacing w:val="-2"/>
          <w:sz w:val="18"/>
        </w:rPr>
        <w:t> </w:t>
      </w:r>
      <w:r>
        <w:rPr>
          <w:sz w:val="18"/>
        </w:rPr>
        <w:t>it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both</w:t>
      </w:r>
      <w:r>
        <w:rPr>
          <w:spacing w:val="-3"/>
          <w:sz w:val="18"/>
        </w:rPr>
        <w:t> </w:t>
      </w:r>
      <w:r>
        <w:rPr>
          <w:sz w:val="18"/>
        </w:rPr>
        <w:t>produced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circulates.</w:t>
      </w:r>
      <w:bookmarkStart w:name="6.3.4. Economy as Functional Subsystem" w:id="412"/>
      <w:bookmarkEnd w:id="412"/>
      <w:r>
        <w:rPr>
          <w:sz w:val="18"/>
        </w:rPr>
      </w:r>
      <w:r>
        <w:rPr>
          <w:spacing w:val="-42"/>
          <w:sz w:val="18"/>
        </w:rPr>
        <w:t> </w:t>
      </w:r>
      <w:bookmarkStart w:name="_bookmark199" w:id="413"/>
      <w:bookmarkEnd w:id="413"/>
      <w:r>
        <w:rPr>
          <w:sz w:val="18"/>
        </w:rPr>
        <w:t>(Bou</w:t>
      </w:r>
      <w:r>
        <w:rPr>
          <w:sz w:val="18"/>
        </w:rPr>
        <w:t>rdieu</w:t>
      </w:r>
      <w:r>
        <w:rPr>
          <w:spacing w:val="7"/>
          <w:sz w:val="18"/>
        </w:rPr>
        <w:t> </w:t>
      </w:r>
      <w:r>
        <w:rPr>
          <w:sz w:val="18"/>
        </w:rPr>
        <w:t>1996a,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230)</w:t>
      </w:r>
    </w:p>
    <w:p>
      <w:pPr>
        <w:pStyle w:val="BodyText"/>
        <w:spacing w:line="230" w:lineRule="auto" w:before="129"/>
        <w:ind w:left="103" w:right="111"/>
      </w:pPr>
      <w:r>
        <w:rPr/>
        <w:t>He goes on to specify his “ﬁeld” in terms not unlike mine regarding</w:t>
      </w:r>
      <w:r>
        <w:rPr>
          <w:spacing w:val="1"/>
        </w:rPr>
        <w:t> </w:t>
      </w:r>
      <w:r>
        <w:rPr/>
        <w:t>“realm:”</w:t>
      </w:r>
    </w:p>
    <w:p>
      <w:pPr>
        <w:spacing w:line="256" w:lineRule="auto" w:before="155"/>
        <w:ind w:left="282" w:right="283" w:firstLine="0"/>
        <w:jc w:val="both"/>
        <w:rPr>
          <w:i/>
          <w:sz w:val="18"/>
        </w:rPr>
      </w:pP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ﬁeld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network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objective</w:t>
      </w:r>
      <w:r>
        <w:rPr>
          <w:spacing w:val="-1"/>
          <w:sz w:val="18"/>
        </w:rPr>
        <w:t> </w:t>
      </w:r>
      <w:r>
        <w:rPr>
          <w:sz w:val="18"/>
        </w:rPr>
        <w:t>relations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between positions—for</w:t>
      </w:r>
      <w:r>
        <w:rPr>
          <w:spacing w:val="-3"/>
          <w:sz w:val="18"/>
        </w:rPr>
        <w:t> </w:t>
      </w:r>
      <w:r>
        <w:rPr>
          <w:sz w:val="18"/>
        </w:rPr>
        <w:t>ex-</w:t>
      </w:r>
      <w:r>
        <w:rPr>
          <w:spacing w:val="-43"/>
          <w:sz w:val="18"/>
        </w:rPr>
        <w:t> </w:t>
      </w:r>
      <w:r>
        <w:rPr>
          <w:sz w:val="18"/>
        </w:rPr>
        <w:t>ample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position corresponding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genre</w:t>
      </w:r>
      <w:r>
        <w:rPr>
          <w:spacing w:val="-2"/>
          <w:sz w:val="18"/>
        </w:rPr>
        <w:t> </w:t>
      </w:r>
      <w:r>
        <w:rPr>
          <w:sz w:val="18"/>
        </w:rPr>
        <w:t>like</w:t>
      </w:r>
      <w:r>
        <w:rPr>
          <w:spacing w:val="-1"/>
          <w:sz w:val="18"/>
        </w:rPr>
        <w:t> </w:t>
      </w:r>
      <w:r>
        <w:rPr>
          <w:sz w:val="18"/>
        </w:rPr>
        <w:t>the novel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 or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posi-</w:t>
      </w:r>
      <w:r>
        <w:rPr>
          <w:spacing w:val="-43"/>
          <w:sz w:val="18"/>
        </w:rPr>
        <w:t> </w:t>
      </w:r>
      <w:r>
        <w:rPr>
          <w:sz w:val="18"/>
        </w:rPr>
        <w:t>tion</w:t>
      </w:r>
      <w:r>
        <w:rPr>
          <w:spacing w:val="-4"/>
          <w:sz w:val="18"/>
        </w:rPr>
        <w:t> </w:t>
      </w:r>
      <w:r>
        <w:rPr>
          <w:sz w:val="18"/>
        </w:rPr>
        <w:t>locating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review,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salon,</w:t>
      </w:r>
      <w:r>
        <w:rPr>
          <w:spacing w:val="-2"/>
          <w:sz w:val="18"/>
        </w:rPr>
        <w:t> </w:t>
      </w:r>
      <w:r>
        <w:rPr>
          <w:sz w:val="18"/>
        </w:rPr>
        <w:t>or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circle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gathering</w:t>
      </w:r>
      <w:r>
        <w:rPr>
          <w:spacing w:val="-2"/>
          <w:sz w:val="18"/>
        </w:rPr>
        <w:t> </w:t>
      </w:r>
      <w:r>
        <w:rPr>
          <w:sz w:val="18"/>
        </w:rPr>
        <w:t>place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group</w:t>
      </w:r>
      <w:r>
        <w:rPr>
          <w:spacing w:val="-43"/>
          <w:sz w:val="18"/>
        </w:rPr>
        <w:t> </w:t>
      </w:r>
      <w:r>
        <w:rPr>
          <w:w w:val="95"/>
          <w:sz w:val="18"/>
        </w:rPr>
        <w:t>of producers. . . . To different </w:t>
      </w:r>
      <w:r>
        <w:rPr>
          <w:i/>
          <w:w w:val="95"/>
          <w:sz w:val="18"/>
        </w:rPr>
        <w:t>positions . . . </w:t>
      </w:r>
      <w:r>
        <w:rPr>
          <w:w w:val="95"/>
          <w:sz w:val="18"/>
        </w:rPr>
        <w:t>correspond homologous </w:t>
      </w:r>
      <w:r>
        <w:rPr>
          <w:i/>
          <w:w w:val="95"/>
          <w:sz w:val="18"/>
        </w:rPr>
        <w:t>position-</w:t>
      </w:r>
      <w:r>
        <w:rPr>
          <w:i/>
          <w:spacing w:val="1"/>
          <w:w w:val="95"/>
          <w:sz w:val="18"/>
        </w:rPr>
        <w:t> </w:t>
      </w:r>
      <w:r>
        <w:rPr>
          <w:i/>
          <w:sz w:val="18"/>
        </w:rPr>
        <w:t>takings</w:t>
      </w:r>
      <w:r>
        <w:rPr>
          <w:sz w:val="18"/>
        </w:rPr>
        <w:t>, including literary or artistic works, obviously, but also political</w:t>
      </w:r>
      <w:r>
        <w:rPr>
          <w:spacing w:val="1"/>
          <w:sz w:val="18"/>
        </w:rPr>
        <w:t> </w:t>
      </w:r>
      <w:r>
        <w:rPr>
          <w:sz w:val="18"/>
        </w:rPr>
        <w:t>acts</w:t>
      </w:r>
      <w:r>
        <w:rPr>
          <w:spacing w:val="12"/>
          <w:sz w:val="18"/>
        </w:rPr>
        <w:t> </w:t>
      </w:r>
      <w:r>
        <w:rPr>
          <w:sz w:val="18"/>
        </w:rPr>
        <w:t>and</w:t>
      </w:r>
      <w:r>
        <w:rPr>
          <w:spacing w:val="12"/>
          <w:sz w:val="18"/>
        </w:rPr>
        <w:t> </w:t>
      </w:r>
      <w:r>
        <w:rPr>
          <w:sz w:val="18"/>
        </w:rPr>
        <w:t>discourses.</w:t>
      </w:r>
      <w:r>
        <w:rPr>
          <w:spacing w:val="22"/>
          <w:sz w:val="18"/>
        </w:rPr>
        <w:t> </w:t>
      </w:r>
      <w:r>
        <w:rPr>
          <w:sz w:val="18"/>
        </w:rPr>
        <w:t>In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phase</w:t>
      </w:r>
      <w:r>
        <w:rPr>
          <w:spacing w:val="15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equilibrium,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i/>
          <w:sz w:val="18"/>
        </w:rPr>
        <w:t>space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positions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tends</w:t>
      </w:r>
      <w:r>
        <w:rPr>
          <w:spacing w:val="5"/>
          <w:sz w:val="18"/>
        </w:rPr>
        <w:t> </w:t>
      </w:r>
      <w:r>
        <w:rPr>
          <w:sz w:val="18"/>
        </w:rPr>
        <w:t>to</w:t>
      </w:r>
      <w:r>
        <w:rPr>
          <w:spacing w:val="6"/>
          <w:sz w:val="18"/>
        </w:rPr>
        <w:t> </w:t>
      </w:r>
      <w:r>
        <w:rPr>
          <w:sz w:val="18"/>
        </w:rPr>
        <w:t>govern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space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position-taking.</w:t>
      </w:r>
      <w:r>
        <w:rPr>
          <w:i/>
          <w:spacing w:val="6"/>
          <w:sz w:val="18"/>
        </w:rPr>
        <w:t> </w:t>
      </w:r>
      <w:r>
        <w:rPr>
          <w:sz w:val="18"/>
        </w:rPr>
        <w:t>(p.</w:t>
      </w:r>
      <w:r>
        <w:rPr>
          <w:spacing w:val="5"/>
          <w:sz w:val="18"/>
        </w:rPr>
        <w:t> </w:t>
      </w:r>
      <w:r>
        <w:rPr>
          <w:sz w:val="18"/>
        </w:rPr>
        <w:t>231)</w:t>
      </w:r>
    </w:p>
    <w:p>
      <w:pPr>
        <w:pStyle w:val="BodyText"/>
        <w:spacing w:before="1"/>
        <w:ind w:left="0"/>
        <w:jc w:val="left"/>
        <w:rPr>
          <w:sz w:val="31"/>
        </w:rPr>
      </w:pPr>
    </w:p>
    <w:p>
      <w:pPr>
        <w:pStyle w:val="BodyText"/>
        <w:spacing w:line="230" w:lineRule="auto" w:before="1"/>
        <w:ind w:left="103" w:right="108"/>
      </w:pPr>
      <w:r>
        <w:rPr/>
        <w:t>For commentary and assessment, see Calhoun, LiPuma, and Postone</w:t>
      </w:r>
      <w:r>
        <w:rPr>
          <w:spacing w:val="1"/>
        </w:rPr>
        <w:t> </w:t>
      </w:r>
      <w:r>
        <w:rPr/>
        <w:t>(1993).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spacing w:before="10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3"/>
        </w:numPr>
        <w:tabs>
          <w:tab w:pos="1906" w:val="left" w:leader="none"/>
        </w:tabs>
        <w:spacing w:line="240" w:lineRule="auto" w:before="0" w:after="0"/>
        <w:ind w:left="1905" w:right="0" w:hanging="510"/>
        <w:jc w:val="left"/>
        <w:rPr>
          <w:i/>
        </w:rPr>
      </w:pPr>
      <w:hyperlink w:history="true" w:anchor="_bookmark5">
        <w:r>
          <w:rPr>
            <w:i/>
          </w:rPr>
          <w:t>Economy</w:t>
        </w:r>
        <w:r>
          <w:rPr>
            <w:i/>
            <w:spacing w:val="6"/>
          </w:rPr>
          <w:t> </w:t>
        </w:r>
        <w:r>
          <w:rPr>
            <w:i/>
          </w:rPr>
          <w:t>as</w:t>
        </w:r>
        <w:r>
          <w:rPr>
            <w:i/>
            <w:spacing w:val="7"/>
          </w:rPr>
          <w:t> </w:t>
        </w:r>
        <w:r>
          <w:rPr>
            <w:i/>
          </w:rPr>
          <w:t>Functional</w:t>
        </w:r>
        <w:r>
          <w:rPr>
            <w:i/>
            <w:spacing w:val="7"/>
          </w:rPr>
          <w:t> </w:t>
        </w:r>
        <w:r>
          <w:rPr>
            <w:i/>
          </w:rPr>
          <w:t>Subsystem</w:t>
        </w:r>
      </w:hyperlink>
    </w:p>
    <w:p>
      <w:pPr>
        <w:pStyle w:val="BodyText"/>
        <w:spacing w:line="232" w:lineRule="auto" w:before="140"/>
        <w:ind w:left="103" w:right="106"/>
        <w:rPr>
          <w:sz w:val="12"/>
        </w:rPr>
      </w:pPr>
      <w:r>
        <w:rPr/>
        <w:t>Despite my earlier critiques, Luhmann’s theory can help clarify the</w:t>
      </w:r>
      <w:r>
        <w:rPr>
          <w:spacing w:val="1"/>
        </w:rPr>
        <w:t> </w:t>
      </w:r>
      <w:r>
        <w:rPr/>
        <w:t>general argument made in this book. In the previous chapter, I devel-</w:t>
      </w:r>
      <w:r>
        <w:rPr>
          <w:spacing w:val="1"/>
        </w:rPr>
        <w:t> </w:t>
      </w:r>
      <w:r>
        <w:rPr/>
        <w:t>oped an account of the production economy as an institutional system</w:t>
      </w:r>
      <w:r>
        <w:rPr>
          <w:spacing w:val="-47"/>
        </w:rPr>
        <w:t> </w:t>
      </w:r>
      <w:r>
        <w:rPr/>
        <w:t>for a realm. But we can also envision economy as a control regime for</w:t>
      </w:r>
      <w:r>
        <w:rPr>
          <w:spacing w:val="1"/>
        </w:rPr>
        <w:t> </w:t>
      </w:r>
      <w:r>
        <w:rPr/>
        <w:t>a distinctive realm, which is to say as a functional subsystem in Luh-</w:t>
      </w:r>
      <w:r>
        <w:rPr>
          <w:spacing w:val="1"/>
        </w:rPr>
        <w:t> </w:t>
      </w:r>
      <w:r>
        <w:rPr/>
        <w:t>mann’s terminology. I argue that Luhmann’s functional subsystems</w:t>
      </w:r>
      <w:r>
        <w:rPr>
          <w:spacing w:val="1"/>
        </w:rPr>
        <w:t> </w:t>
      </w:r>
      <w:r>
        <w:rPr/>
        <w:t>can go along with White’s institutional systems to yield a control re-</w:t>
      </w:r>
      <w:r>
        <w:rPr>
          <w:spacing w:val="1"/>
        </w:rPr>
        <w:t> </w:t>
      </w:r>
      <w:r>
        <w:rPr/>
        <w:t>gime</w:t>
      </w:r>
      <w:r>
        <w:rPr>
          <w:spacing w:val="10"/>
        </w:rPr>
        <w:t> </w:t>
      </w:r>
      <w:r>
        <w:rPr/>
        <w:t>here.</w:t>
      </w:r>
      <w:r>
        <w:rPr>
          <w:position w:val="7"/>
          <w:sz w:val="12"/>
        </w:rPr>
        <w:t>13</w:t>
      </w:r>
    </w:p>
    <w:p>
      <w:pPr>
        <w:pStyle w:val="BodyText"/>
        <w:spacing w:line="232" w:lineRule="auto"/>
        <w:ind w:left="103" w:right="108" w:firstLine="198"/>
      </w:pPr>
      <w:r>
        <w:rPr/>
        <w:t>The multiple-network account of Florence given earlier goes on to</w:t>
      </w:r>
      <w:r>
        <w:rPr>
          <w:spacing w:val="1"/>
        </w:rPr>
        <w:t> </w:t>
      </w:r>
      <w:r>
        <w:rPr/>
        <w:t>cite</w:t>
      </w:r>
      <w:r>
        <w:rPr>
          <w:spacing w:val="9"/>
        </w:rPr>
        <w:t> </w:t>
      </w:r>
      <w:r>
        <w:rPr/>
        <w:t>ﬁscal</w:t>
      </w:r>
      <w:r>
        <w:rPr>
          <w:spacing w:val="8"/>
        </w:rPr>
        <w:t> </w:t>
      </w:r>
      <w:r>
        <w:rPr/>
        <w:t>consequences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hallmark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emerging</w:t>
      </w:r>
      <w:r>
        <w:rPr>
          <w:spacing w:val="9"/>
        </w:rPr>
        <w:t> </w:t>
      </w:r>
      <w:r>
        <w:rPr/>
        <w:t>capitalism:</w:t>
      </w:r>
    </w:p>
    <w:p>
      <w:pPr>
        <w:pStyle w:val="BodyText"/>
        <w:ind w:left="0"/>
        <w:jc w:val="left"/>
        <w:rPr>
          <w:sz w:val="26"/>
        </w:rPr>
      </w:pPr>
    </w:p>
    <w:p>
      <w:pPr>
        <w:spacing w:before="0"/>
        <w:ind w:left="103" w:right="104" w:firstLine="198"/>
        <w:jc w:val="both"/>
        <w:rPr>
          <w:sz w:val="16"/>
        </w:rPr>
      </w:pPr>
      <w:r>
        <w:rPr>
          <w:position w:val="6"/>
          <w:sz w:val="9"/>
        </w:rPr>
        <w:t>13 </w:t>
      </w:r>
      <w:r>
        <w:rPr>
          <w:sz w:val="16"/>
        </w:rPr>
        <w:t>Matthias Thiemann, an exegete of Luhmann, phrases it thus: institutional systems</w:t>
      </w:r>
      <w:r>
        <w:rPr>
          <w:spacing w:val="1"/>
          <w:sz w:val="16"/>
        </w:rPr>
        <w:t> </w:t>
      </w:r>
      <w:r>
        <w:rPr>
          <w:sz w:val="16"/>
        </w:rPr>
        <w:t>form the realms for control regimes. They provide the code, whose applications are de-</w:t>
      </w:r>
      <w:r>
        <w:rPr>
          <w:spacing w:val="1"/>
          <w:sz w:val="16"/>
        </w:rPr>
        <w:t> </w:t>
      </w:r>
      <w:r>
        <w:rPr>
          <w:sz w:val="16"/>
        </w:rPr>
        <w:t>termined by the forces constituting the control regime. This ﬁnds its condensations in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programs.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56" w:lineRule="auto" w:before="83"/>
        <w:ind w:left="296" w:right="288" w:firstLine="0"/>
        <w:jc w:val="both"/>
        <w:rPr>
          <w:sz w:val="18"/>
        </w:rPr>
      </w:pPr>
      <w:r>
        <w:rPr>
          <w:sz w:val="18"/>
        </w:rPr>
        <w:t>Why then was credit so powerful in Renaissance Florence? Our bottom-</w:t>
      </w:r>
      <w:r>
        <w:rPr>
          <w:spacing w:val="1"/>
          <w:sz w:val="18"/>
        </w:rPr>
        <w:t> </w:t>
      </w:r>
      <w:r>
        <w:rPr>
          <w:sz w:val="18"/>
        </w:rPr>
        <w:t>line answer is that credit functioned multivocally in many practical do-</w:t>
      </w:r>
      <w:r>
        <w:rPr>
          <w:spacing w:val="1"/>
          <w:sz w:val="18"/>
        </w:rPr>
        <w:t> </w:t>
      </w:r>
      <w:r>
        <w:rPr>
          <w:sz w:val="18"/>
        </w:rPr>
        <w:t>mains</w:t>
      </w:r>
      <w:r>
        <w:rPr>
          <w:spacing w:val="3"/>
          <w:sz w:val="18"/>
        </w:rPr>
        <w:t> </w:t>
      </w:r>
      <w:r>
        <w:rPr>
          <w:sz w:val="18"/>
        </w:rPr>
        <w:t>at</w:t>
      </w:r>
      <w:r>
        <w:rPr>
          <w:spacing w:val="1"/>
          <w:sz w:val="18"/>
        </w:rPr>
        <w:t> </w:t>
      </w:r>
      <w:r>
        <w:rPr>
          <w:sz w:val="18"/>
        </w:rPr>
        <w:t>once.</w:t>
      </w:r>
      <w:r>
        <w:rPr>
          <w:spacing w:val="40"/>
          <w:sz w:val="18"/>
        </w:rPr>
        <w:t> </w:t>
      </w:r>
      <w:r>
        <w:rPr>
          <w:sz w:val="18"/>
        </w:rPr>
        <w:t>Because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these</w:t>
      </w:r>
      <w:r>
        <w:rPr>
          <w:spacing w:val="3"/>
          <w:sz w:val="18"/>
        </w:rPr>
        <w:t> </w:t>
      </w:r>
      <w:r>
        <w:rPr>
          <w:sz w:val="18"/>
        </w:rPr>
        <w:t>inter-domain</w:t>
      </w:r>
      <w:r>
        <w:rPr>
          <w:spacing w:val="3"/>
          <w:sz w:val="18"/>
        </w:rPr>
        <w:t> </w:t>
      </w:r>
      <w:r>
        <w:rPr>
          <w:sz w:val="18"/>
        </w:rPr>
        <w:t>functional</w:t>
      </w:r>
      <w:r>
        <w:rPr>
          <w:spacing w:val="1"/>
          <w:sz w:val="18"/>
        </w:rPr>
        <w:t> </w:t>
      </w:r>
      <w:r>
        <w:rPr>
          <w:sz w:val="18"/>
        </w:rPr>
        <w:t>spillovers,</w:t>
      </w:r>
      <w:r>
        <w:rPr>
          <w:spacing w:val="3"/>
          <w:sz w:val="18"/>
        </w:rPr>
        <w:t> </w:t>
      </w:r>
      <w:r>
        <w:rPr>
          <w:sz w:val="18"/>
        </w:rPr>
        <w:t>in-</w:t>
      </w:r>
    </w:p>
    <w:p>
      <w:pPr>
        <w:spacing w:line="256" w:lineRule="auto" w:before="0"/>
        <w:ind w:left="296" w:right="292" w:firstLine="0"/>
        <w:jc w:val="both"/>
        <w:rPr>
          <w:sz w:val="18"/>
        </w:rPr>
      </w:pPr>
      <w:r>
        <w:rPr>
          <w:sz w:val="18"/>
        </w:rPr>
        <w:t>duced structurally by cross-cutting social networks, credit was good for</w:t>
      </w:r>
      <w:r>
        <w:rPr>
          <w:spacing w:val="1"/>
          <w:sz w:val="18"/>
        </w:rPr>
        <w:t> </w:t>
      </w:r>
      <w:r>
        <w:rPr>
          <w:sz w:val="18"/>
        </w:rPr>
        <w:t>business,</w:t>
      </w:r>
      <w:r>
        <w:rPr>
          <w:spacing w:val="-3"/>
          <w:sz w:val="18"/>
        </w:rPr>
        <w:t> </w:t>
      </w:r>
      <w:r>
        <w:rPr>
          <w:sz w:val="18"/>
        </w:rPr>
        <w:t>good</w:t>
      </w:r>
      <w:r>
        <w:rPr>
          <w:spacing w:val="-2"/>
          <w:sz w:val="18"/>
        </w:rPr>
        <w:t> </w:t>
      </w:r>
      <w:r>
        <w:rPr>
          <w:sz w:val="18"/>
        </w:rPr>
        <w:t>for sociality,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good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politics</w:t>
      </w:r>
      <w:r>
        <w:rPr>
          <w:spacing w:val="-2"/>
          <w:sz w:val="18"/>
        </w:rPr>
        <w:t> </w:t>
      </w:r>
      <w:r>
        <w:rPr>
          <w:sz w:val="18"/>
        </w:rPr>
        <w:t>all</w:t>
      </w:r>
      <w:r>
        <w:rPr>
          <w:spacing w:val="-1"/>
          <w:sz w:val="18"/>
        </w:rPr>
        <w:t> </w:t>
      </w:r>
      <w:r>
        <w:rPr>
          <w:sz w:val="18"/>
        </w:rPr>
        <w:t>at</w:t>
      </w:r>
      <w:r>
        <w:rPr>
          <w:spacing w:val="-2"/>
          <w:sz w:val="18"/>
        </w:rPr>
        <w:t> </w:t>
      </w:r>
      <w:r>
        <w:rPr>
          <w:sz w:val="18"/>
        </w:rPr>
        <w:t>once.</w:t>
      </w:r>
      <w:r>
        <w:rPr>
          <w:spacing w:val="-2"/>
          <w:sz w:val="18"/>
        </w:rPr>
        <w:t> </w:t>
      </w:r>
      <w:r>
        <w:rPr>
          <w:sz w:val="18"/>
        </w:rPr>
        <w:t>(Padgett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McLean</w:t>
      </w:r>
      <w:r>
        <w:rPr>
          <w:spacing w:val="7"/>
          <w:sz w:val="18"/>
        </w:rPr>
        <w:t> </w:t>
      </w:r>
      <w:r>
        <w:rPr>
          <w:sz w:val="18"/>
        </w:rPr>
        <w:t>2006b,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41)</w:t>
      </w:r>
    </w:p>
    <w:p>
      <w:pPr>
        <w:pStyle w:val="BodyText"/>
        <w:spacing w:line="230" w:lineRule="auto" w:before="86"/>
        <w:ind w:right="111"/>
      </w:pPr>
      <w:r>
        <w:rPr/>
        <w:t>What about larger stages? Managements of large business ﬁrms in a</w:t>
      </w:r>
      <w:r>
        <w:rPr>
          <w:spacing w:val="1"/>
        </w:rPr>
        <w:t> </w:t>
      </w:r>
      <w:r>
        <w:rPr/>
        <w:t>sector—or</w:t>
      </w:r>
      <w:r>
        <w:rPr>
          <w:spacing w:val="-7"/>
        </w:rPr>
        <w:t> </w:t>
      </w:r>
      <w:r>
        <w:rPr/>
        <w:t>even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whole</w:t>
      </w:r>
      <w:r>
        <w:rPr>
          <w:spacing w:val="-7"/>
        </w:rPr>
        <w:t> </w:t>
      </w:r>
      <w:r>
        <w:rPr/>
        <w:t>economy—cluster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imitate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thus</w:t>
      </w:r>
      <w:r>
        <w:rPr>
          <w:spacing w:val="-47"/>
        </w:rPr>
        <w:t> </w:t>
      </w:r>
      <w:r>
        <w:rPr/>
        <w:t>offer an example of regime (Fligstein 1990, 2001; Burt 1992a) in which</w:t>
      </w:r>
      <w:r>
        <w:rPr>
          <w:spacing w:val="1"/>
        </w:rPr>
        <w:t> </w:t>
      </w:r>
      <w:r>
        <w:rPr>
          <w:spacing w:val="-1"/>
        </w:rPr>
        <w:t>disciplines,</w:t>
      </w:r>
      <w:r>
        <w:rPr>
          <w:spacing w:val="-11"/>
        </w:rPr>
        <w:t> </w:t>
      </w:r>
      <w:r>
        <w:rPr>
          <w:spacing w:val="-1"/>
        </w:rPr>
        <w:t>networks,</w:t>
      </w:r>
      <w:r>
        <w:rPr>
          <w:spacing w:val="-9"/>
        </w:rPr>
        <w:t> </w:t>
      </w:r>
      <w:r>
        <w:rPr>
          <w:spacing w:val="-1"/>
        </w:rPr>
        <w:t>styles,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rhetorics</w:t>
      </w:r>
      <w:r>
        <w:rPr>
          <w:spacing w:val="-11"/>
        </w:rPr>
        <w:t> </w:t>
      </w:r>
      <w:r>
        <w:rPr/>
        <w:t>are</w:t>
      </w:r>
      <w:r>
        <w:rPr>
          <w:spacing w:val="-9"/>
        </w:rPr>
        <w:t> </w:t>
      </w:r>
      <w:r>
        <w:rPr/>
        <w:t>orchestrated</w:t>
      </w:r>
      <w:r>
        <w:rPr>
          <w:spacing w:val="-11"/>
        </w:rPr>
        <w:t> </w:t>
      </w:r>
      <w:r>
        <w:rPr/>
        <w:t>across</w:t>
      </w:r>
      <w:r>
        <w:rPr>
          <w:spacing w:val="-10"/>
        </w:rPr>
        <w:t> </w:t>
      </w:r>
      <w:r>
        <w:rPr/>
        <w:t>busi-</w:t>
      </w:r>
      <w:r>
        <w:rPr>
          <w:spacing w:val="-48"/>
        </w:rPr>
        <w:t> </w:t>
      </w:r>
      <w:r>
        <w:rPr/>
        <w:t>ness</w:t>
      </w:r>
      <w:r>
        <w:rPr>
          <w:spacing w:val="10"/>
        </w:rPr>
        <w:t> </w:t>
      </w:r>
      <w:r>
        <w:rPr/>
        <w:t>realm.</w:t>
      </w:r>
    </w:p>
    <w:p>
      <w:pPr>
        <w:pStyle w:val="BodyText"/>
        <w:spacing w:line="230" w:lineRule="auto" w:before="2"/>
        <w:ind w:right="112" w:firstLine="198"/>
      </w:pPr>
      <w:r>
        <w:rPr/>
        <w:t>Mintz and Schwartz (1985) argued for the emergence of the hege-</w:t>
      </w:r>
      <w:r>
        <w:rPr>
          <w:spacing w:val="1"/>
        </w:rPr>
        <w:t> </w:t>
      </w:r>
      <w:r>
        <w:rPr>
          <w:w w:val="95"/>
        </w:rPr>
        <w:t>mony of banking institutions in American business. “We apply the con-</w:t>
      </w:r>
      <w:r>
        <w:rPr>
          <w:spacing w:val="1"/>
          <w:w w:val="95"/>
        </w:rPr>
        <w:t> </w:t>
      </w:r>
      <w:r>
        <w:rPr/>
        <w:t>cept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hegemony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arrangement</w:t>
      </w:r>
      <w:r>
        <w:rPr>
          <w:spacing w:val="-4"/>
        </w:rPr>
        <w:t> </w:t>
      </w:r>
      <w:r>
        <w:rPr/>
        <w:t>because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produces</w:t>
      </w:r>
      <w:r>
        <w:rPr>
          <w:spacing w:val="-5"/>
        </w:rPr>
        <w:t> </w:t>
      </w:r>
      <w:r>
        <w:rPr/>
        <w:t>domination</w:t>
      </w:r>
      <w:r>
        <w:rPr>
          <w:spacing w:val="-48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policy</w:t>
      </w:r>
      <w:r>
        <w:rPr>
          <w:spacing w:val="-9"/>
        </w:rPr>
        <w:t> </w:t>
      </w:r>
      <w:r>
        <w:rPr>
          <w:spacing w:val="-1"/>
        </w:rPr>
        <w:t>without</w:t>
      </w:r>
      <w:r>
        <w:rPr>
          <w:spacing w:val="-10"/>
        </w:rPr>
        <w:t> </w:t>
      </w:r>
      <w:r>
        <w:rPr>
          <w:spacing w:val="-1"/>
        </w:rPr>
        <w:t>strategic</w:t>
      </w:r>
      <w:r>
        <w:rPr>
          <w:spacing w:val="-8"/>
        </w:rPr>
        <w:t> </w:t>
      </w:r>
      <w:r>
        <w:rPr>
          <w:spacing w:val="-1"/>
        </w:rPr>
        <w:t>control.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inﬂuence</w:t>
      </w:r>
      <w:r>
        <w:rPr>
          <w:spacing w:val="-9"/>
        </w:rPr>
        <w:t> </w:t>
      </w:r>
      <w:r>
        <w:rPr>
          <w:spacing w:val="-1"/>
        </w:rPr>
        <w:t>exercised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ﬁnancials</w:t>
      </w:r>
      <w:r>
        <w:rPr>
          <w:spacing w:val="-47"/>
        </w:rPr>
        <w:t> </w:t>
      </w:r>
      <w:r>
        <w:rPr>
          <w:spacing w:val="-1"/>
        </w:rPr>
        <w:t>operates</w:t>
      </w:r>
      <w:r>
        <w:rPr>
          <w:spacing w:val="-12"/>
        </w:rPr>
        <w:t> </w:t>
      </w:r>
      <w:r>
        <w:rPr>
          <w:spacing w:val="-1"/>
        </w:rPr>
        <w:t>mainly</w:t>
      </w:r>
      <w:r>
        <w:rPr>
          <w:spacing w:val="-9"/>
        </w:rPr>
        <w:t> </w:t>
      </w:r>
      <w:r>
        <w:rPr>
          <w:spacing w:val="-1"/>
        </w:rPr>
        <w:t>through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elimination</w:t>
      </w:r>
      <w:r>
        <w:rPr>
          <w:spacing w:val="-12"/>
        </w:rPr>
        <w:t> </w:t>
      </w:r>
      <w:r>
        <w:rPr>
          <w:spacing w:val="-1"/>
        </w:rPr>
        <w:t>or</w:t>
      </w:r>
      <w:r>
        <w:rPr>
          <w:spacing w:val="-9"/>
        </w:rPr>
        <w:t> </w:t>
      </w:r>
      <w:r>
        <w:rPr>
          <w:spacing w:val="-1"/>
        </w:rPr>
        <w:t>creation</w:t>
      </w:r>
      <w:r>
        <w:rPr>
          <w:spacing w:val="-11"/>
        </w:rPr>
        <w:t> </w:t>
      </w:r>
      <w:r>
        <w:rPr/>
        <w:t>of</w:t>
      </w:r>
      <w:r>
        <w:rPr>
          <w:spacing w:val="-7"/>
        </w:rPr>
        <w:t> </w:t>
      </w:r>
      <w:r>
        <w:rPr/>
        <w:t>options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other</w:t>
      </w:r>
      <w:r>
        <w:rPr>
          <w:spacing w:val="-48"/>
        </w:rPr>
        <w:t> </w:t>
      </w:r>
      <w:r>
        <w:rPr/>
        <w:t>institutions,</w:t>
      </w:r>
      <w:r>
        <w:rPr>
          <w:spacing w:val="4"/>
        </w:rPr>
        <w:t> </w:t>
      </w:r>
      <w:r>
        <w:rPr/>
        <w:t>that</w:t>
      </w:r>
      <w:r>
        <w:rPr>
          <w:spacing w:val="6"/>
        </w:rPr>
        <w:t> </w:t>
      </w:r>
      <w:r>
        <w:rPr/>
        <w:t>is,</w:t>
      </w:r>
      <w:r>
        <w:rPr>
          <w:spacing w:val="4"/>
        </w:rPr>
        <w:t> </w:t>
      </w:r>
      <w:r>
        <w:rPr/>
        <w:t>by</w:t>
      </w:r>
      <w:r>
        <w:rPr>
          <w:spacing w:val="6"/>
        </w:rPr>
        <w:t> </w:t>
      </w:r>
      <w:r>
        <w:rPr/>
        <w:t>altering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proﬁles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constraint”</w:t>
      </w:r>
      <w:r>
        <w:rPr>
          <w:spacing w:val="6"/>
        </w:rPr>
        <w:t> </w:t>
      </w:r>
      <w:r>
        <w:rPr/>
        <w:t>(p.</w:t>
      </w:r>
      <w:r>
        <w:rPr>
          <w:spacing w:val="5"/>
        </w:rPr>
        <w:t> </w:t>
      </w:r>
      <w:r>
        <w:rPr/>
        <w:t>40).</w:t>
      </w:r>
    </w:p>
    <w:p>
      <w:pPr>
        <w:pStyle w:val="BodyText"/>
        <w:spacing w:line="230" w:lineRule="auto" w:before="3"/>
        <w:ind w:right="112" w:firstLine="198"/>
        <w:rPr>
          <w:sz w:val="12"/>
        </w:rPr>
      </w:pPr>
      <w:r>
        <w:rPr/>
        <w:t>One of these constraints, imposed by the ﬁnancial sector acting in</w:t>
      </w:r>
      <w:r>
        <w:rPr>
          <w:spacing w:val="1"/>
        </w:rPr>
        <w:t> </w:t>
      </w:r>
      <w:r>
        <w:rPr/>
        <w:t>consortiums and enacted through lending relations, is the refusal to</w:t>
      </w:r>
      <w:r>
        <w:rPr>
          <w:spacing w:val="1"/>
        </w:rPr>
        <w:t> </w:t>
      </w:r>
      <w:r>
        <w:rPr/>
        <w:t>ﬁnance destructive (cutthroat) competition (p. 111). Furthermore, di-</w:t>
      </w:r>
      <w:r>
        <w:rPr>
          <w:spacing w:val="1"/>
        </w:rPr>
        <w:t> </w:t>
      </w:r>
      <w:r>
        <w:rPr/>
        <w:t>rect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interlocks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ﬁnancial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industrial</w:t>
      </w:r>
      <w:r>
        <w:rPr>
          <w:spacing w:val="-1"/>
        </w:rPr>
        <w:t> </w:t>
      </w:r>
      <w:r>
        <w:rPr/>
        <w:t>ﬁrms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iden-</w:t>
      </w:r>
      <w:r>
        <w:rPr>
          <w:spacing w:val="-48"/>
        </w:rPr>
        <w:t> </w:t>
      </w:r>
      <w:r>
        <w:rPr/>
        <w:t>tiﬁed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“the</w:t>
      </w:r>
      <w:r>
        <w:rPr>
          <w:spacing w:val="-3"/>
        </w:rPr>
        <w:t> </w:t>
      </w:r>
      <w:r>
        <w:rPr/>
        <w:t>mechanism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circulation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general</w:t>
      </w:r>
      <w:r>
        <w:rPr>
          <w:spacing w:val="-3"/>
        </w:rPr>
        <w:t> </w:t>
      </w:r>
      <w:r>
        <w:rPr/>
        <w:t>infor-</w:t>
      </w:r>
      <w:r>
        <w:rPr>
          <w:spacing w:val="-48"/>
        </w:rPr>
        <w:t> </w:t>
      </w:r>
      <w:r>
        <w:rPr/>
        <w:t>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investment</w:t>
      </w:r>
      <w:r>
        <w:rPr>
          <w:spacing w:val="1"/>
        </w:rPr>
        <w:t> </w:t>
      </w:r>
      <w:r>
        <w:rPr/>
        <w:t>policy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opportunity,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speculation about capital ﬂows, and for promulgating the variety of</w:t>
      </w:r>
      <w:r>
        <w:rPr>
          <w:spacing w:val="1"/>
        </w:rPr>
        <w:t> </w:t>
      </w:r>
      <w:r>
        <w:rPr/>
        <w:t>values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norms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constitute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corporate</w:t>
      </w:r>
      <w:r>
        <w:rPr>
          <w:spacing w:val="-7"/>
        </w:rPr>
        <w:t> </w:t>
      </w:r>
      <w:r>
        <w:rPr/>
        <w:t>culture</w:t>
      </w:r>
      <w:r>
        <w:rPr>
          <w:spacing w:val="-6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ﬁnancial</w:t>
      </w:r>
      <w:r>
        <w:rPr>
          <w:spacing w:val="-47"/>
        </w:rPr>
        <w:t> </w:t>
      </w:r>
      <w:r>
        <w:rPr/>
        <w:t>hegemony”</w:t>
      </w:r>
      <w:r>
        <w:rPr>
          <w:spacing w:val="10"/>
        </w:rPr>
        <w:t> </w:t>
      </w:r>
      <w:r>
        <w:rPr/>
        <w:t>(p.</w:t>
      </w:r>
      <w:r>
        <w:rPr>
          <w:spacing w:val="11"/>
        </w:rPr>
        <w:t> </w:t>
      </w:r>
      <w:r>
        <w:rPr/>
        <w:t>183).</w:t>
      </w:r>
      <w:r>
        <w:rPr>
          <w:position w:val="7"/>
          <w:sz w:val="12"/>
        </w:rPr>
        <w:t>14</w:t>
      </w:r>
    </w:p>
    <w:p>
      <w:pPr>
        <w:pStyle w:val="BodyText"/>
        <w:spacing w:line="230" w:lineRule="auto" w:before="4"/>
        <w:ind w:right="109" w:firstLine="198"/>
      </w:pPr>
      <w:r>
        <w:rPr/>
        <w:t>Fligstein (1990) instead argued that not the varieties of business in-</w:t>
      </w:r>
      <w:r>
        <w:rPr>
          <w:spacing w:val="1"/>
        </w:rPr>
        <w:t> </w:t>
      </w:r>
      <w:r>
        <w:rPr/>
        <w:t>terlocks as Mintz and Schwartz would have it, but rather the “concep-</w:t>
      </w:r>
      <w:r>
        <w:rPr>
          <w:spacing w:val="-47"/>
        </w:rPr>
        <w:t> </w:t>
      </w:r>
      <w:r>
        <w:rPr/>
        <w:t>tions of control” as developed and upheld by the dominant power</w:t>
      </w:r>
      <w:r>
        <w:rPr>
          <w:spacing w:val="1"/>
        </w:rPr>
        <w:t> </w:t>
      </w:r>
      <w:r>
        <w:rPr/>
        <w:t>group (“subunit power base”) within incumbent ﬁrms in their organi-</w:t>
      </w:r>
      <w:r>
        <w:rPr>
          <w:spacing w:val="-47"/>
        </w:rPr>
        <w:t> </w:t>
      </w:r>
      <w:r>
        <w:rPr/>
        <w:t>zational</w:t>
      </w:r>
      <w:r>
        <w:rPr>
          <w:spacing w:val="-4"/>
        </w:rPr>
        <w:t> </w:t>
      </w:r>
      <w:r>
        <w:rPr/>
        <w:t>ﬁeld,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structuring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behavior.</w:t>
      </w:r>
      <w:r>
        <w:rPr>
          <w:spacing w:val="-3"/>
        </w:rPr>
        <w:t> </w:t>
      </w:r>
      <w:r>
        <w:rPr/>
        <w:t>Delineating</w:t>
      </w:r>
      <w:r>
        <w:rPr>
          <w:spacing w:val="-1"/>
        </w:rPr>
        <w:t> </w:t>
      </w:r>
      <w:r>
        <w:rPr/>
        <w:t>three</w:t>
      </w:r>
      <w:r>
        <w:rPr>
          <w:spacing w:val="-4"/>
        </w:rPr>
        <w:t> </w:t>
      </w:r>
      <w:r>
        <w:rPr/>
        <w:t>his-</w:t>
      </w:r>
      <w:r>
        <w:rPr>
          <w:spacing w:val="-47"/>
        </w:rPr>
        <w:t> </w:t>
      </w:r>
      <w:r>
        <w:rPr/>
        <w:t>torically dominant conceptions of control (manufacturing, sales and</w:t>
      </w:r>
      <w:r>
        <w:rPr>
          <w:spacing w:val="1"/>
        </w:rPr>
        <w:t> </w:t>
      </w:r>
      <w:r>
        <w:rPr/>
        <w:t>marketing,</w:t>
      </w:r>
      <w:r>
        <w:rPr>
          <w:spacing w:val="-11"/>
        </w:rPr>
        <w:t> </w:t>
      </w:r>
      <w:r>
        <w:rPr/>
        <w:t>ﬁnance),</w:t>
      </w:r>
      <w:r>
        <w:rPr>
          <w:spacing w:val="-10"/>
        </w:rPr>
        <w:t> </w:t>
      </w:r>
      <w:r>
        <w:rPr/>
        <w:t>he</w:t>
      </w:r>
      <w:r>
        <w:rPr>
          <w:spacing w:val="-8"/>
        </w:rPr>
        <w:t> </w:t>
      </w:r>
      <w:r>
        <w:rPr/>
        <w:t>argues:</w:t>
      </w:r>
      <w:r>
        <w:rPr>
          <w:spacing w:val="-10"/>
        </w:rPr>
        <w:t> </w:t>
      </w:r>
      <w:r>
        <w:rPr/>
        <w:t>“This</w:t>
      </w:r>
      <w:r>
        <w:rPr>
          <w:spacing w:val="-11"/>
        </w:rPr>
        <w:t> </w:t>
      </w:r>
      <w:r>
        <w:rPr/>
        <w:t>progression</w:t>
      </w:r>
      <w:r>
        <w:rPr>
          <w:spacing w:val="-10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10"/>
        </w:rPr>
        <w:t> </w:t>
      </w:r>
      <w:r>
        <w:rPr/>
        <w:t>imply,</w:t>
      </w:r>
      <w:r>
        <w:rPr>
          <w:spacing w:val="-11"/>
        </w:rPr>
        <w:t> </w:t>
      </w:r>
      <w:r>
        <w:rPr/>
        <w:t>how-</w:t>
      </w:r>
      <w:r>
        <w:rPr>
          <w:spacing w:val="-47"/>
        </w:rPr>
        <w:t> </w:t>
      </w:r>
      <w:r>
        <w:rPr/>
        <w:t>ever,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one</w:t>
      </w:r>
      <w:r>
        <w:rPr>
          <w:spacing w:val="-8"/>
        </w:rPr>
        <w:t> </w:t>
      </w:r>
      <w:r>
        <w:rPr/>
        <w:t>conception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control</w:t>
      </w:r>
      <w:r>
        <w:rPr>
          <w:spacing w:val="-8"/>
        </w:rPr>
        <w:t> </w:t>
      </w:r>
      <w:r>
        <w:rPr/>
        <w:t>caused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emergence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its</w:t>
      </w:r>
      <w:r>
        <w:rPr>
          <w:spacing w:val="-8"/>
        </w:rPr>
        <w:t> </w:t>
      </w:r>
      <w:r>
        <w:rPr/>
        <w:t>succes-</w:t>
      </w:r>
      <w:r>
        <w:rPr>
          <w:spacing w:val="-48"/>
        </w:rPr>
        <w:t> </w:t>
      </w:r>
      <w:r>
        <w:rPr/>
        <w:t>sor.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conceptions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control</w:t>
      </w:r>
      <w:r>
        <w:rPr>
          <w:spacing w:val="-6"/>
        </w:rPr>
        <w:t> </w:t>
      </w:r>
      <w:r>
        <w:rPr/>
        <w:t>evolved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key</w:t>
      </w:r>
      <w:r>
        <w:rPr>
          <w:spacing w:val="-4"/>
        </w:rPr>
        <w:t> </w:t>
      </w:r>
      <w:r>
        <w:rPr/>
        <w:t>interactions</w:t>
      </w:r>
      <w:r>
        <w:rPr>
          <w:spacing w:val="-6"/>
        </w:rPr>
        <w:t> </w:t>
      </w:r>
      <w:r>
        <w:rPr/>
        <w:t>among</w:t>
      </w:r>
      <w:r>
        <w:rPr>
          <w:spacing w:val="-47"/>
        </w:rPr>
        <w:t> </w:t>
      </w:r>
      <w:r>
        <w:rPr/>
        <w:t>ﬁrms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between</w:t>
      </w:r>
      <w:r>
        <w:rPr>
          <w:spacing w:val="11"/>
        </w:rPr>
        <w:t> </w:t>
      </w:r>
      <w:r>
        <w:rPr/>
        <w:t>ﬁrms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state”</w:t>
      </w:r>
      <w:r>
        <w:rPr>
          <w:spacing w:val="11"/>
        </w:rPr>
        <w:t> </w:t>
      </w:r>
      <w:r>
        <w:rPr/>
        <w:t>(p.</w:t>
      </w:r>
      <w:r>
        <w:rPr>
          <w:spacing w:val="10"/>
        </w:rPr>
        <w:t> </w:t>
      </w:r>
      <w:r>
        <w:rPr/>
        <w:t>16).</w:t>
      </w:r>
    </w:p>
    <w:p>
      <w:pPr>
        <w:pStyle w:val="BodyText"/>
        <w:spacing w:line="230" w:lineRule="auto" w:before="4"/>
        <w:ind w:right="113" w:firstLine="198"/>
      </w:pPr>
      <w:r>
        <w:rPr/>
        <w:t>This historical inquiry of the emergence of control regimes from at-</w:t>
      </w:r>
      <w:r>
        <w:rPr>
          <w:spacing w:val="1"/>
        </w:rPr>
        <w:t> </w:t>
      </w:r>
      <w:r>
        <w:rPr/>
        <w:t>tempts</w:t>
      </w:r>
      <w:r>
        <w:rPr>
          <w:spacing w:val="34"/>
        </w:rPr>
        <w:t> </w:t>
      </w:r>
      <w:r>
        <w:rPr/>
        <w:t>of</w:t>
      </w:r>
      <w:r>
        <w:rPr>
          <w:spacing w:val="32"/>
        </w:rPr>
        <w:t> </w:t>
      </w:r>
      <w:r>
        <w:rPr/>
        <w:t>American</w:t>
      </w:r>
      <w:r>
        <w:rPr>
          <w:spacing w:val="34"/>
        </w:rPr>
        <w:t> </w:t>
      </w:r>
      <w:r>
        <w:rPr/>
        <w:t>ﬁrms</w:t>
      </w:r>
      <w:r>
        <w:rPr>
          <w:spacing w:val="34"/>
        </w:rPr>
        <w:t> </w:t>
      </w:r>
      <w:r>
        <w:rPr/>
        <w:t>(read</w:t>
      </w:r>
      <w:r>
        <w:rPr>
          <w:spacing w:val="33"/>
        </w:rPr>
        <w:t> </w:t>
      </w:r>
      <w:r>
        <w:rPr>
          <w:i/>
        </w:rPr>
        <w:t>identities</w:t>
      </w:r>
      <w:r>
        <w:rPr/>
        <w:t>)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control</w:t>
      </w:r>
      <w:r>
        <w:rPr>
          <w:spacing w:val="33"/>
        </w:rPr>
        <w:t> </w:t>
      </w:r>
      <w:r>
        <w:rPr/>
        <w:t>their</w:t>
      </w:r>
      <w:r>
        <w:rPr>
          <w:spacing w:val="34"/>
        </w:rPr>
        <w:t> </w:t>
      </w:r>
      <w:r>
        <w:rPr/>
        <w:t>organiza-</w:t>
      </w:r>
    </w:p>
    <w:p>
      <w:pPr>
        <w:pStyle w:val="BodyText"/>
        <w:spacing w:before="4"/>
        <w:ind w:left="0"/>
        <w:jc w:val="left"/>
        <w:rPr>
          <w:sz w:val="23"/>
        </w:rPr>
      </w:pPr>
    </w:p>
    <w:p>
      <w:pPr>
        <w:spacing w:before="1"/>
        <w:ind w:left="117" w:right="107" w:firstLine="198"/>
        <w:jc w:val="both"/>
        <w:rPr>
          <w:sz w:val="16"/>
        </w:rPr>
      </w:pPr>
      <w:r>
        <w:rPr>
          <w:position w:val="6"/>
          <w:sz w:val="9"/>
        </w:rPr>
        <w:t>14 </w:t>
      </w:r>
      <w:r>
        <w:rPr>
          <w:sz w:val="16"/>
        </w:rPr>
        <w:t>With respect to the ﬁnancial development of the last twenty-ﬁve years, this concep-</w:t>
      </w:r>
      <w:r>
        <w:rPr>
          <w:spacing w:val="-37"/>
          <w:sz w:val="16"/>
        </w:rPr>
        <w:t> </w:t>
      </w:r>
      <w:r>
        <w:rPr>
          <w:sz w:val="16"/>
        </w:rPr>
        <w:t>tion might have become historically outdated, as more and different sources of capital</w:t>
      </w:r>
      <w:r>
        <w:rPr>
          <w:spacing w:val="1"/>
          <w:sz w:val="16"/>
        </w:rPr>
        <w:t> </w:t>
      </w:r>
      <w:r>
        <w:rPr>
          <w:sz w:val="16"/>
        </w:rPr>
        <w:t>have</w:t>
      </w:r>
      <w:r>
        <w:rPr>
          <w:spacing w:val="-8"/>
          <w:sz w:val="16"/>
        </w:rPr>
        <w:t> </w:t>
      </w:r>
      <w:r>
        <w:rPr>
          <w:sz w:val="16"/>
        </w:rPr>
        <w:t>developed.</w:t>
      </w:r>
      <w:r>
        <w:rPr>
          <w:spacing w:val="-8"/>
          <w:sz w:val="16"/>
        </w:rPr>
        <w:t> </w:t>
      </w:r>
      <w:r>
        <w:rPr>
          <w:sz w:val="16"/>
        </w:rPr>
        <w:t>That</w:t>
      </w:r>
      <w:r>
        <w:rPr>
          <w:spacing w:val="-7"/>
          <w:sz w:val="16"/>
        </w:rPr>
        <w:t> </w:t>
      </w:r>
      <w:r>
        <w:rPr>
          <w:sz w:val="16"/>
        </w:rPr>
        <w:t>might</w:t>
      </w:r>
      <w:r>
        <w:rPr>
          <w:spacing w:val="-8"/>
          <w:sz w:val="16"/>
        </w:rPr>
        <w:t> </w:t>
      </w:r>
      <w:r>
        <w:rPr>
          <w:sz w:val="16"/>
        </w:rPr>
        <w:t>ask</w:t>
      </w:r>
      <w:r>
        <w:rPr>
          <w:spacing w:val="-8"/>
          <w:sz w:val="16"/>
        </w:rPr>
        <w:t> </w:t>
      </w:r>
      <w:r>
        <w:rPr>
          <w:sz w:val="16"/>
        </w:rPr>
        <w:t>for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new</w:t>
      </w:r>
      <w:r>
        <w:rPr>
          <w:spacing w:val="-7"/>
          <w:sz w:val="16"/>
        </w:rPr>
        <w:t> </w:t>
      </w:r>
      <w:r>
        <w:rPr>
          <w:sz w:val="16"/>
        </w:rPr>
        <w:t>inquiry</w:t>
      </w:r>
      <w:r>
        <w:rPr>
          <w:spacing w:val="-8"/>
          <w:sz w:val="16"/>
        </w:rPr>
        <w:t> </w:t>
      </w:r>
      <w:r>
        <w:rPr>
          <w:sz w:val="16"/>
        </w:rPr>
        <w:t>into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relationship</w:t>
      </w:r>
      <w:r>
        <w:rPr>
          <w:spacing w:val="-8"/>
          <w:sz w:val="16"/>
        </w:rPr>
        <w:t> </w:t>
      </w:r>
      <w:r>
        <w:rPr>
          <w:sz w:val="16"/>
        </w:rPr>
        <w:t>between</w:t>
      </w:r>
      <w:r>
        <w:rPr>
          <w:spacing w:val="-7"/>
          <w:sz w:val="16"/>
        </w:rPr>
        <w:t> </w:t>
      </w:r>
      <w:r>
        <w:rPr>
          <w:sz w:val="16"/>
        </w:rPr>
        <w:t>ﬁnancial</w:t>
      </w:r>
      <w:r>
        <w:rPr>
          <w:spacing w:val="-38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industrial</w:t>
      </w:r>
      <w:r>
        <w:rPr>
          <w:spacing w:val="7"/>
          <w:sz w:val="16"/>
        </w:rPr>
        <w:t> </w:t>
      </w:r>
      <w:r>
        <w:rPr>
          <w:sz w:val="16"/>
        </w:rPr>
        <w:t>capital.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0" w:lineRule="auto" w:before="90"/>
        <w:ind w:left="103" w:right="104"/>
      </w:pPr>
      <w:r>
        <w:rPr/>
        <w:t>tional realms (read </w:t>
      </w:r>
      <w:r>
        <w:rPr>
          <w:i/>
        </w:rPr>
        <w:t>environment</w:t>
      </w:r>
      <w:r>
        <w:rPr/>
        <w:t>) along the lines of price and proﬁt sta-</w:t>
      </w:r>
      <w:r>
        <w:rPr>
          <w:spacing w:val="-47"/>
        </w:rPr>
        <w:t> </w:t>
      </w:r>
      <w:r>
        <w:rPr/>
        <w:t>bility by copying successful competitors, is an erudite application of</w:t>
      </w:r>
      <w:r>
        <w:rPr>
          <w:spacing w:val="1"/>
        </w:rPr>
        <w:t> </w:t>
      </w:r>
      <w:r>
        <w:rPr/>
        <w:t>the mutual observance of market actors that I also use in modeling</w:t>
      </w:r>
      <w:r>
        <w:rPr>
          <w:spacing w:val="1"/>
        </w:rPr>
        <w:t> </w:t>
      </w:r>
      <w:r>
        <w:rPr/>
        <w:t>(e.g.,</w:t>
      </w:r>
      <w:r>
        <w:rPr>
          <w:spacing w:val="10"/>
        </w:rPr>
        <w:t> </w:t>
      </w:r>
      <w:r>
        <w:rPr/>
        <w:t>White</w:t>
      </w:r>
      <w:r>
        <w:rPr>
          <w:spacing w:val="11"/>
        </w:rPr>
        <w:t> </w:t>
      </w:r>
      <w:r>
        <w:rPr/>
        <w:t>2002).</w:t>
      </w:r>
    </w:p>
    <w:p>
      <w:pPr>
        <w:pStyle w:val="BodyText"/>
        <w:spacing w:line="230" w:lineRule="auto" w:before="2"/>
        <w:ind w:left="103" w:right="101" w:firstLine="198"/>
      </w:pPr>
      <w:r>
        <w:rPr/>
        <w:t>Most interesting, probably, is the claim of changed valuation order-</w:t>
      </w:r>
      <w:r>
        <w:rPr>
          <w:spacing w:val="1"/>
        </w:rPr>
        <w:t> </w:t>
      </w:r>
      <w:r>
        <w:rPr/>
        <w:t>ings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ascending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elites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ﬁrms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shape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understand-</w:t>
      </w:r>
      <w:r>
        <w:rPr>
          <w:spacing w:val="-48"/>
        </w:rPr>
        <w:t> </w:t>
      </w:r>
      <w:r>
        <w:rPr/>
        <w:t>ing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ﬁrm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environment,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promised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proﬁtable</w:t>
      </w:r>
      <w:r>
        <w:rPr>
          <w:spacing w:val="-48"/>
        </w:rPr>
        <w:t> </w:t>
      </w:r>
      <w:r>
        <w:rPr/>
        <w:t>paths to growth. As it is illustrated in Fligstein’s argument, entrepre-</w:t>
      </w:r>
      <w:r>
        <w:rPr>
          <w:spacing w:val="1"/>
        </w:rPr>
        <w:t> </w:t>
      </w:r>
      <w:r>
        <w:rPr/>
        <w:t>neurs formulated new strategies of ﬁnance and accounting that were</w:t>
      </w:r>
      <w:r>
        <w:rPr>
          <w:spacing w:val="1"/>
        </w:rPr>
        <w:t> </w:t>
      </w:r>
      <w:r>
        <w:rPr/>
        <w:t>not shaped by the necessities of production or the desire for proﬁt,</w:t>
      </w:r>
      <w:r>
        <w:rPr>
          <w:spacing w:val="1"/>
        </w:rPr>
        <w:t> </w:t>
      </w:r>
      <w:r>
        <w:rPr/>
        <w:t>“[but] they focused on the corporation as a collection of assets that</w:t>
      </w:r>
      <w:r>
        <w:rPr>
          <w:spacing w:val="1"/>
        </w:rPr>
        <w:t> </w:t>
      </w:r>
      <w:r>
        <w:rPr/>
        <w:t>could and should be manipulated to increase short run proﬁts” (p.</w:t>
      </w:r>
      <w:r>
        <w:rPr>
          <w:spacing w:val="1"/>
        </w:rPr>
        <w:t> </w:t>
      </w:r>
      <w:r>
        <w:rPr/>
        <w:t>226). Therefore, the conception of control of the ﬁnance system, in this</w:t>
      </w:r>
      <w:r>
        <w:rPr>
          <w:spacing w:val="-47"/>
        </w:rPr>
        <w:t> </w:t>
      </w:r>
      <w:r>
        <w:rPr/>
        <w:t>case,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established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agents’</w:t>
      </w:r>
      <w:r>
        <w:rPr>
          <w:spacing w:val="-5"/>
        </w:rPr>
        <w:t> </w:t>
      </w:r>
      <w:r>
        <w:rPr/>
        <w:t>concepts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perception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ﬁnance</w:t>
      </w:r>
      <w:r>
        <w:rPr>
          <w:spacing w:val="-48"/>
        </w:rPr>
        <w:t> </w:t>
      </w:r>
      <w:r>
        <w:rPr/>
        <w:t>and</w:t>
      </w:r>
      <w:r>
        <w:rPr>
          <w:spacing w:val="10"/>
        </w:rPr>
        <w:t> </w:t>
      </w:r>
      <w:r>
        <w:rPr/>
        <w:t>evaluations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their</w:t>
      </w:r>
      <w:r>
        <w:rPr>
          <w:spacing w:val="10"/>
        </w:rPr>
        <w:t> </w:t>
      </w:r>
      <w:r>
        <w:rPr/>
        <w:t>strategies.</w:t>
      </w:r>
    </w:p>
    <w:p>
      <w:pPr>
        <w:pStyle w:val="BodyText"/>
        <w:spacing w:line="230" w:lineRule="auto" w:before="4"/>
        <w:ind w:left="103" w:right="104" w:firstLine="198"/>
      </w:pP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2"/>
        </w:rPr>
        <w:t> </w:t>
      </w:r>
      <w:r>
        <w:rPr/>
        <w:t>economic</w:t>
      </w:r>
      <w:r>
        <w:rPr>
          <w:spacing w:val="-3"/>
        </w:rPr>
        <w:t> </w:t>
      </w:r>
      <w:r>
        <w:rPr/>
        <w:t>rhetorics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come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stochas-</w:t>
      </w:r>
      <w:r>
        <w:rPr>
          <w:spacing w:val="-47"/>
        </w:rPr>
        <w:t> </w:t>
      </w:r>
      <w:r>
        <w:rPr/>
        <w:t>tic environment too ﬂuid to sustain rational choice, but ﬂuid enough</w:t>
      </w:r>
      <w:r>
        <w:rPr>
          <w:spacing w:val="1"/>
        </w:rPr>
        <w:t> </w:t>
      </w:r>
      <w:r>
        <w:rPr/>
        <w:t>to induce it and to sustain individual persons in the modern sense. A</w:t>
      </w:r>
      <w:r>
        <w:rPr>
          <w:spacing w:val="1"/>
        </w:rPr>
        <w:t> </w:t>
      </w:r>
      <w:r>
        <w:rPr/>
        <w:t>whole new layer of interpretation can be superposed—as is done in</w:t>
      </w:r>
      <w:r>
        <w:rPr>
          <w:spacing w:val="1"/>
        </w:rPr>
        <w:t> </w:t>
      </w:r>
      <w:r>
        <w:rPr/>
        <w:t>some</w:t>
      </w:r>
      <w:r>
        <w:rPr>
          <w:spacing w:val="-6"/>
        </w:rPr>
        <w:t> </w:t>
      </w:r>
      <w:r>
        <w:rPr/>
        <w:t>microeconomic</w:t>
      </w:r>
      <w:r>
        <w:rPr>
          <w:spacing w:val="-6"/>
        </w:rPr>
        <w:t> </w:t>
      </w:r>
      <w:r>
        <w:rPr/>
        <w:t>theory—upon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economy</w:t>
      </w:r>
      <w:r>
        <w:rPr>
          <w:spacing w:val="-6"/>
        </w:rPr>
        <w:t> </w:t>
      </w:r>
      <w:r>
        <w:rPr/>
        <w:t>actually</w:t>
      </w:r>
      <w:r>
        <w:rPr>
          <w:spacing w:val="-6"/>
        </w:rPr>
        <w:t> </w:t>
      </w:r>
      <w:r>
        <w:rPr/>
        <w:t>grown</w:t>
      </w:r>
      <w:r>
        <w:rPr>
          <w:spacing w:val="-5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47"/>
        </w:rPr>
        <w:t> </w:t>
      </w:r>
      <w:r>
        <w:rPr/>
        <w:t>a putting-out system but which needs, in the present, sufﬁcient social</w:t>
      </w:r>
      <w:r>
        <w:rPr>
          <w:spacing w:val="1"/>
        </w:rPr>
        <w:t> </w:t>
      </w:r>
      <w:r>
        <w:rPr/>
        <w:t>software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continue</w:t>
      </w:r>
      <w:r>
        <w:rPr>
          <w:spacing w:val="8"/>
        </w:rPr>
        <w:t> </w:t>
      </w:r>
      <w:r>
        <w:rPr/>
        <w:t>running,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shown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previous</w:t>
      </w:r>
      <w:r>
        <w:rPr>
          <w:spacing w:val="7"/>
        </w:rPr>
        <w:t> </w:t>
      </w:r>
      <w:r>
        <w:rPr/>
        <w:t>chapter.</w:t>
      </w:r>
    </w:p>
    <w:p>
      <w:pPr>
        <w:pStyle w:val="BodyText"/>
        <w:spacing w:line="230" w:lineRule="auto" w:before="3"/>
        <w:ind w:left="103" w:right="102" w:firstLine="198"/>
      </w:pPr>
      <w:r>
        <w:rPr/>
        <w:t>There</w:t>
      </w:r>
      <w:r>
        <w:rPr>
          <w:spacing w:val="-10"/>
        </w:rPr>
        <w:t> </w:t>
      </w:r>
      <w:r>
        <w:rPr/>
        <w:t>(chapter</w:t>
      </w:r>
      <w:r>
        <w:rPr>
          <w:spacing w:val="-9"/>
        </w:rPr>
        <w:t> </w:t>
      </w:r>
      <w:r>
        <w:rPr/>
        <w:t>5)</w:t>
      </w:r>
      <w:r>
        <w:rPr>
          <w:spacing w:val="-9"/>
        </w:rPr>
        <w:t> </w:t>
      </w:r>
      <w:r>
        <w:rPr/>
        <w:t>I</w:t>
      </w:r>
      <w:r>
        <w:rPr>
          <w:spacing w:val="-10"/>
        </w:rPr>
        <w:t> </w:t>
      </w:r>
      <w:r>
        <w:rPr/>
        <w:t>traced</w:t>
      </w:r>
      <w:r>
        <w:rPr>
          <w:spacing w:val="-11"/>
        </w:rPr>
        <w:t> </w:t>
      </w:r>
      <w:r>
        <w:rPr/>
        <w:t>various</w:t>
      </w:r>
      <w:r>
        <w:rPr>
          <w:spacing w:val="-9"/>
        </w:rPr>
        <w:t> </w:t>
      </w:r>
      <w:r>
        <w:rPr/>
        <w:t>institutional</w:t>
      </w:r>
      <w:r>
        <w:rPr>
          <w:spacing w:val="-9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production</w:t>
      </w:r>
      <w:r>
        <w:rPr>
          <w:spacing w:val="-48"/>
        </w:rPr>
        <w:t> </w:t>
      </w:r>
      <w:r>
        <w:rPr/>
        <w:t>economy, with more emphasis on the explanation of reproducibility</w:t>
      </w:r>
      <w:r>
        <w:rPr>
          <w:spacing w:val="1"/>
        </w:rPr>
        <w:t> </w:t>
      </w:r>
      <w:r>
        <w:rPr/>
        <w:t>than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control.</w:t>
      </w:r>
      <w:r>
        <w:rPr>
          <w:spacing w:val="26"/>
        </w:rPr>
        <w:t> </w:t>
      </w:r>
      <w:r>
        <w:rPr/>
        <w:t>I</w:t>
      </w:r>
      <w:r>
        <w:rPr>
          <w:spacing w:val="28"/>
        </w:rPr>
        <w:t> </w:t>
      </w:r>
      <w:r>
        <w:rPr/>
        <w:t>relied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work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Udy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tracing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putting-</w:t>
      </w:r>
      <w:r>
        <w:rPr>
          <w:spacing w:val="-48"/>
        </w:rPr>
        <w:t> </w:t>
      </w:r>
      <w:r>
        <w:rPr/>
        <w:t>out</w:t>
      </w:r>
      <w:r>
        <w:rPr>
          <w:spacing w:val="-5"/>
        </w:rPr>
        <w:t> </w:t>
      </w:r>
      <w:r>
        <w:rPr/>
        <w:t>system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economy.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6"/>
        </w:rPr>
        <w:t> </w:t>
      </w:r>
      <w:r>
        <w:rPr/>
        <w:t>argument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which</w:t>
      </w:r>
      <w:r>
        <w:rPr>
          <w:spacing w:val="-4"/>
        </w:rPr>
        <w:t> </w:t>
      </w:r>
      <w:r>
        <w:rPr/>
        <w:t>Udy</w:t>
      </w:r>
      <w:r>
        <w:rPr>
          <w:spacing w:val="-4"/>
        </w:rPr>
        <w:t> </w:t>
      </w:r>
      <w:r>
        <w:rPr/>
        <w:t>built</w:t>
      </w:r>
      <w:r>
        <w:rPr>
          <w:spacing w:val="-6"/>
        </w:rPr>
        <w:t> </w:t>
      </w:r>
      <w:r>
        <w:rPr/>
        <w:t>(1970),</w:t>
      </w:r>
      <w:r>
        <w:rPr>
          <w:spacing w:val="-48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was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history</w:t>
      </w:r>
      <w:r>
        <w:rPr>
          <w:spacing w:val="-10"/>
        </w:rPr>
        <w:t> </w:t>
      </w:r>
      <w:r>
        <w:rPr/>
        <w:t>provided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accidental</w:t>
      </w:r>
      <w:r>
        <w:rPr>
          <w:spacing w:val="-11"/>
        </w:rPr>
        <w:t> </w:t>
      </w:r>
      <w:r>
        <w:rPr/>
        <w:t>concatenation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var-</w:t>
      </w:r>
      <w:r>
        <w:rPr>
          <w:spacing w:val="-47"/>
        </w:rPr>
        <w:t> </w:t>
      </w:r>
      <w:r>
        <w:rPr/>
        <w:t>ious windows of opportunity sufﬁcient to deﬁne a new system of in-</w:t>
      </w:r>
      <w:r>
        <w:rPr>
          <w:spacing w:val="1"/>
        </w:rPr>
        <w:t> </w:t>
      </w:r>
      <w:r>
        <w:rPr/>
        <w:t>dustrial capitalism, all of a piece. And also that this system is no ab-</w:t>
      </w:r>
      <w:r>
        <w:rPr>
          <w:spacing w:val="1"/>
        </w:rPr>
        <w:t> </w:t>
      </w:r>
      <w:r>
        <w:rPr/>
        <w:t>straction: henceforward, it is undeﬁnable except as a unique and all-</w:t>
      </w:r>
      <w:r>
        <w:rPr>
          <w:spacing w:val="1"/>
        </w:rPr>
        <w:t> </w:t>
      </w:r>
      <w:r>
        <w:rPr/>
        <w:t>encompassing</w:t>
      </w:r>
      <w:r>
        <w:rPr>
          <w:spacing w:val="10"/>
        </w:rPr>
        <w:t> </w:t>
      </w:r>
      <w:r>
        <w:rPr/>
        <w:t>context.</w:t>
      </w:r>
    </w:p>
    <w:p>
      <w:pPr>
        <w:pStyle w:val="BodyText"/>
        <w:spacing w:line="230" w:lineRule="auto" w:before="4"/>
        <w:ind w:left="103" w:right="105" w:firstLine="198"/>
      </w:pPr>
      <w:r>
        <w:rPr/>
        <w:t>Nevertheless,</w:t>
      </w:r>
      <w:r>
        <w:rPr>
          <w:spacing w:val="15"/>
        </w:rPr>
        <w:t> </w:t>
      </w:r>
      <w:r>
        <w:rPr/>
        <w:t>if</w:t>
      </w:r>
      <w:r>
        <w:rPr>
          <w:spacing w:val="15"/>
        </w:rPr>
        <w:t> </w:t>
      </w:r>
      <w:r>
        <w:rPr/>
        <w:t>capitalism</w:t>
      </w:r>
      <w:r>
        <w:rPr>
          <w:spacing w:val="13"/>
        </w:rPr>
        <w:t> </w:t>
      </w:r>
      <w:r>
        <w:rPr/>
        <w:t>is</w:t>
      </w:r>
      <w:r>
        <w:rPr>
          <w:spacing w:val="15"/>
        </w:rPr>
        <w:t> </w:t>
      </w:r>
      <w:r>
        <w:rPr/>
        <w:t>seen</w:t>
      </w:r>
      <w:r>
        <w:rPr>
          <w:spacing w:val="16"/>
        </w:rPr>
        <w:t> </w:t>
      </w:r>
      <w:r>
        <w:rPr/>
        <w:t>thus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one</w:t>
      </w:r>
      <w:r>
        <w:rPr>
          <w:spacing w:val="15"/>
        </w:rPr>
        <w:t> </w:t>
      </w:r>
      <w:r>
        <w:rPr/>
        <w:t>control</w:t>
      </w:r>
      <w:r>
        <w:rPr>
          <w:spacing w:val="13"/>
        </w:rPr>
        <w:t> </w:t>
      </w:r>
      <w:r>
        <w:rPr/>
        <w:t>regime,</w:t>
      </w:r>
      <w:r>
        <w:rPr>
          <w:spacing w:val="16"/>
        </w:rPr>
        <w:t> </w:t>
      </w:r>
      <w:r>
        <w:rPr/>
        <w:t>then</w:t>
      </w:r>
      <w:r>
        <w:rPr>
          <w:spacing w:val="-48"/>
        </w:rPr>
        <w:t> </w:t>
      </w:r>
      <w:r>
        <w:rPr/>
        <w:t>it means that the variables of coding, proﬁtability (proﬁtable/non-</w:t>
      </w:r>
      <w:r>
        <w:rPr>
          <w:spacing w:val="1"/>
        </w:rPr>
        <w:t> </w:t>
      </w:r>
      <w:r>
        <w:rPr/>
        <w:t>proﬁtable) and property (property/nonproperty), become the encom-</w:t>
      </w:r>
      <w:r>
        <w:rPr>
          <w:spacing w:val="1"/>
        </w:rPr>
        <w:t> </w:t>
      </w:r>
      <w:r>
        <w:rPr/>
        <w:t>passing driving principles. In allusion to Marx, we might say: if it is</w:t>
      </w:r>
      <w:r>
        <w:rPr>
          <w:spacing w:val="1"/>
        </w:rPr>
        <w:t> </w:t>
      </w:r>
      <w:r>
        <w:rPr/>
        <w:t>true that the foundation for the claims to the product produced in the</w:t>
      </w:r>
      <w:r>
        <w:rPr>
          <w:spacing w:val="1"/>
        </w:rPr>
        <w:t> </w:t>
      </w:r>
      <w:r>
        <w:rPr/>
        <w:t>common action of identities is property rights in the means of produc-</w:t>
      </w:r>
      <w:r>
        <w:rPr>
          <w:spacing w:val="-47"/>
        </w:rPr>
        <w:t> </w:t>
      </w:r>
      <w:r>
        <w:rPr/>
        <w:t>tion, then these property rights must be defended so that the self-re-</w:t>
      </w:r>
      <w:r>
        <w:rPr>
          <w:spacing w:val="1"/>
        </w:rPr>
        <w:t> </w:t>
      </w:r>
      <w:r>
        <w:rPr/>
        <w:t>producing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capitalism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go</w:t>
      </w:r>
      <w:r>
        <w:rPr>
          <w:spacing w:val="-4"/>
        </w:rPr>
        <w:t> </w:t>
      </w:r>
      <w:r>
        <w:rPr/>
        <w:t>on,</w:t>
      </w:r>
      <w:r>
        <w:rPr>
          <w:spacing w:val="-5"/>
        </w:rPr>
        <w:t> </w:t>
      </w:r>
      <w:r>
        <w:rPr/>
        <w:t>resting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private</w:t>
      </w:r>
      <w:r>
        <w:rPr>
          <w:spacing w:val="-4"/>
        </w:rPr>
        <w:t> </w:t>
      </w:r>
      <w:r>
        <w:rPr/>
        <w:t>initia-</w:t>
      </w:r>
      <w:r>
        <w:rPr>
          <w:spacing w:val="-48"/>
        </w:rPr>
        <w:t> </w:t>
      </w:r>
      <w:r>
        <w:rPr/>
        <w:t>tive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entrepreneur.</w:t>
      </w:r>
    </w:p>
    <w:p>
      <w:pPr>
        <w:pStyle w:val="BodyText"/>
        <w:spacing w:line="230" w:lineRule="auto" w:before="4"/>
        <w:ind w:left="103" w:right="105" w:firstLine="198"/>
      </w:pPr>
      <w:r>
        <w:rPr/>
        <w:t>On the other hand, the proﬁt nexus disentangles commercial deci-</w:t>
      </w:r>
      <w:r>
        <w:rPr>
          <w:spacing w:val="1"/>
        </w:rPr>
        <w:t> </w:t>
      </w:r>
      <w:r>
        <w:rPr/>
        <w:t>sions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moralistic</w:t>
      </w:r>
      <w:r>
        <w:rPr>
          <w:spacing w:val="16"/>
        </w:rPr>
        <w:t> </w:t>
      </w:r>
      <w:r>
        <w:rPr/>
        <w:t>considerations</w:t>
      </w:r>
      <w:r>
        <w:rPr>
          <w:spacing w:val="16"/>
        </w:rPr>
        <w:t> </w:t>
      </w:r>
      <w:r>
        <w:rPr/>
        <w:t>and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an</w:t>
      </w:r>
      <w:r>
        <w:rPr>
          <w:spacing w:val="16"/>
        </w:rPr>
        <w:t> </w:t>
      </w:r>
      <w:r>
        <w:rPr/>
        <w:t>overarching</w:t>
      </w:r>
      <w:r>
        <w:rPr>
          <w:spacing w:val="16"/>
        </w:rPr>
        <w:t> </w:t>
      </w:r>
      <w:r>
        <w:rPr/>
        <w:t>force</w:t>
      </w:r>
      <w:r>
        <w:rPr>
          <w:spacing w:val="16"/>
        </w:rPr>
        <w:t> </w:t>
      </w:r>
      <w:r>
        <w:rPr/>
        <w:t>that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bookmarkStart w:name="6.4. Corporatist" w:id="414"/>
      <w:bookmarkEnd w:id="414"/>
      <w:r>
        <w:rPr/>
      </w:r>
      <w:bookmarkStart w:name="_bookmark200" w:id="415"/>
      <w:bookmarkEnd w:id="415"/>
      <w:r>
        <w:rPr/>
      </w:r>
      <w:r>
        <w:rPr/>
        <w:t>constrains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channels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attempts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control</w:t>
      </w:r>
      <w:r>
        <w:rPr>
          <w:spacing w:val="-7"/>
        </w:rPr>
        <w:t> </w:t>
      </w:r>
      <w:r>
        <w:rPr/>
        <w:t>by</w:t>
      </w:r>
      <w:r>
        <w:rPr>
          <w:spacing w:val="-4"/>
        </w:rPr>
        <w:t> </w:t>
      </w:r>
      <w:r>
        <w:rPr/>
        <w:t>identities.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dis-</w:t>
      </w:r>
      <w:r>
        <w:rPr>
          <w:spacing w:val="-47"/>
        </w:rPr>
        <w:t> </w:t>
      </w:r>
      <w:r>
        <w:rPr/>
        <w:t>entanglement is a trend Luhmann observed for all subsystems. In this</w:t>
      </w:r>
      <w:r>
        <w:rPr>
          <w:spacing w:val="-47"/>
        </w:rPr>
        <w:t> </w:t>
      </w:r>
      <w:r>
        <w:rPr/>
        <w:t>respect, the reader should be reminded of Luhmann’s thought about</w:t>
      </w:r>
      <w:r>
        <w:rPr>
          <w:spacing w:val="1"/>
        </w:rPr>
        <w:t> </w:t>
      </w:r>
      <w:r>
        <w:rPr/>
        <w:t>the threat of exclusion from one subsystem, as it might lead to the ex-</w:t>
      </w:r>
      <w:r>
        <w:rPr>
          <w:spacing w:val="1"/>
        </w:rPr>
        <w:t> </w:t>
      </w:r>
      <w:r>
        <w:rPr/>
        <w:t>clusion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all.</w:t>
      </w:r>
    </w:p>
    <w:p>
      <w:pPr>
        <w:pStyle w:val="BodyText"/>
        <w:spacing w:line="230" w:lineRule="auto" w:before="2"/>
        <w:ind w:right="109" w:firstLine="198"/>
      </w:pPr>
      <w:r>
        <w:rPr/>
        <w:t>Economy today embraces more than an institutional system of pro-</w:t>
      </w:r>
      <w:r>
        <w:rPr>
          <w:spacing w:val="1"/>
        </w:rPr>
        <w:t> </w:t>
      </w:r>
      <w:r>
        <w:rPr/>
        <w:t>duction. It emerges in establishing further the ﬁscal realm of capital-</w:t>
      </w:r>
      <w:r>
        <w:rPr>
          <w:spacing w:val="1"/>
        </w:rPr>
        <w:t> </w:t>
      </w:r>
      <w:r>
        <w:rPr/>
        <w:t>ism.</w:t>
      </w:r>
      <w:r>
        <w:rPr>
          <w:spacing w:val="-6"/>
        </w:rPr>
        <w:t> </w:t>
      </w:r>
      <w:r>
        <w:rPr/>
        <w:t>Perspective</w:t>
      </w:r>
      <w:r>
        <w:rPr>
          <w:spacing w:val="-5"/>
        </w:rPr>
        <w:t> </w:t>
      </w:r>
      <w:r>
        <w:rPr/>
        <w:t>shifts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rhetorics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tangible</w:t>
      </w:r>
      <w:r>
        <w:rPr>
          <w:spacing w:val="-7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mo-</w:t>
      </w:r>
      <w:r>
        <w:rPr>
          <w:spacing w:val="-48"/>
        </w:rPr>
        <w:t> </w:t>
      </w:r>
      <w:r>
        <w:rPr/>
        <w:t>bilization around overriding value, around capital and its ﬁscal ﬂows</w:t>
      </w:r>
      <w:r>
        <w:rPr>
          <w:spacing w:val="1"/>
        </w:rPr>
        <w:t> </w:t>
      </w:r>
      <w:r>
        <w:rPr/>
        <w:t>in counterpoint with ﬂows of goods and services. I have developed</w:t>
      </w:r>
      <w:r>
        <w:rPr>
          <w:spacing w:val="1"/>
        </w:rPr>
        <w:t> </w:t>
      </w:r>
      <w:r>
        <w:rPr/>
        <w:t>this theme at length in chapter 12 of the book on markets (White 2002)</w:t>
      </w:r>
      <w:r>
        <w:rPr>
          <w:spacing w:val="-47"/>
        </w:rPr>
        <w:t> </w:t>
      </w:r>
      <w:r>
        <w:rPr/>
        <w:t>used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previous</w:t>
      </w:r>
      <w:r>
        <w:rPr>
          <w:spacing w:val="11"/>
        </w:rPr>
        <w:t> </w:t>
      </w:r>
      <w:r>
        <w:rPr/>
        <w:t>chapter.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30"/>
        </w:numPr>
        <w:tabs>
          <w:tab w:pos="2886" w:val="left" w:leader="none"/>
        </w:tabs>
        <w:spacing w:line="240" w:lineRule="auto" w:before="163" w:after="0"/>
        <w:ind w:left="2885" w:right="0" w:hanging="361"/>
        <w:jc w:val="left"/>
      </w:pPr>
      <w:hyperlink w:history="true" w:anchor="_bookmark5">
        <w:r>
          <w:rPr/>
          <w:t>Corporatist</w:t>
        </w:r>
      </w:hyperlink>
    </w:p>
    <w:p>
      <w:pPr>
        <w:pStyle w:val="BodyText"/>
        <w:spacing w:before="3"/>
        <w:ind w:left="0"/>
        <w:jc w:val="left"/>
        <w:rPr>
          <w:b/>
          <w:sz w:val="21"/>
        </w:rPr>
      </w:pPr>
    </w:p>
    <w:p>
      <w:pPr>
        <w:pStyle w:val="BodyText"/>
        <w:spacing w:line="230" w:lineRule="auto" w:before="1"/>
        <w:ind w:right="110"/>
      </w:pPr>
      <w:r>
        <w:rPr/>
        <w:t>The most common form of regime may well be corporatist. Corporat-</w:t>
      </w:r>
      <w:r>
        <w:rPr>
          <w:spacing w:val="1"/>
        </w:rPr>
        <w:t> </w:t>
      </w:r>
      <w:r>
        <w:rPr/>
        <w:t>ism is a control regime that serves as a blueprint or template by which</w:t>
      </w:r>
      <w:r>
        <w:rPr>
          <w:spacing w:val="-47"/>
        </w:rPr>
        <w:t> </w:t>
      </w:r>
      <w:r>
        <w:rPr/>
        <w:t>work</w:t>
      </w:r>
      <w:r>
        <w:rPr>
          <w:spacing w:val="21"/>
        </w:rPr>
        <w:t> </w:t>
      </w:r>
      <w:r>
        <w:rPr/>
        <w:t>activities</w:t>
      </w:r>
      <w:r>
        <w:rPr>
          <w:spacing w:val="19"/>
        </w:rPr>
        <w:t> </w:t>
      </w:r>
      <w:r>
        <w:rPr/>
        <w:t>and</w:t>
      </w:r>
      <w:r>
        <w:rPr>
          <w:spacing w:val="22"/>
        </w:rPr>
        <w:t> </w:t>
      </w:r>
      <w:r>
        <w:rPr/>
        <w:t>division</w:t>
      </w:r>
      <w:r>
        <w:rPr>
          <w:spacing w:val="19"/>
        </w:rPr>
        <w:t> </w:t>
      </w:r>
      <w:r>
        <w:rPr/>
        <w:t>of</w:t>
      </w:r>
      <w:r>
        <w:rPr>
          <w:spacing w:val="22"/>
        </w:rPr>
        <w:t> </w:t>
      </w:r>
      <w:r>
        <w:rPr/>
        <w:t>labor</w:t>
      </w:r>
      <w:r>
        <w:rPr>
          <w:spacing w:val="19"/>
        </w:rPr>
        <w:t> </w:t>
      </w:r>
      <w:r>
        <w:rPr/>
        <w:t>are</w:t>
      </w:r>
      <w:r>
        <w:rPr>
          <w:spacing w:val="21"/>
        </w:rPr>
        <w:t> </w:t>
      </w:r>
      <w:r>
        <w:rPr/>
        <w:t>managed.</w:t>
      </w:r>
      <w:r>
        <w:rPr>
          <w:spacing w:val="22"/>
        </w:rPr>
        <w:t> </w:t>
      </w:r>
      <w:r>
        <w:rPr/>
        <w:t>It</w:t>
      </w:r>
      <w:r>
        <w:rPr>
          <w:spacing w:val="19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19"/>
        </w:rPr>
        <w:t> </w:t>
      </w:r>
      <w:r>
        <w:rPr/>
        <w:t>seen</w:t>
      </w:r>
      <w:r>
        <w:rPr>
          <w:spacing w:val="22"/>
        </w:rPr>
        <w:t> </w:t>
      </w:r>
      <w:r>
        <w:rPr/>
        <w:t>as</w:t>
      </w:r>
      <w:r>
        <w:rPr>
          <w:spacing w:val="1"/>
        </w:rPr>
        <w:t> </w:t>
      </w:r>
      <w:r>
        <w:rPr/>
        <w:t>the induction and defense of rightful meaning around right value.</w:t>
      </w:r>
      <w:r>
        <w:rPr>
          <w:spacing w:val="1"/>
        </w:rPr>
        <w:t> </w:t>
      </w:r>
      <w:r>
        <w:rPr/>
        <w:t>Corporatism is especially concerned with particular claims and rights</w:t>
      </w:r>
      <w:r>
        <w:rPr>
          <w:spacing w:val="1"/>
        </w:rPr>
        <w:t> </w:t>
      </w:r>
      <w:r>
        <w:rPr/>
        <w:t>about relations of agency. Corporatism is articulated by constellations</w:t>
      </w:r>
      <w:r>
        <w:rPr>
          <w:spacing w:val="-47"/>
        </w:rPr>
        <w:t> </w:t>
      </w:r>
      <w:r>
        <w:rPr/>
        <w:t>of social bodies that, in fact, produce the claims, rather than the re-</w:t>
      </w:r>
      <w:r>
        <w:rPr>
          <w:spacing w:val="1"/>
        </w:rPr>
        <w:t> </w:t>
      </w:r>
      <w:r>
        <w:rPr/>
        <w:t>verse. These are claims regarding three-party transactions, at mini-</w:t>
      </w:r>
      <w:r>
        <w:rPr>
          <w:spacing w:val="1"/>
        </w:rPr>
        <w:t> </w:t>
      </w:r>
      <w:r>
        <w:rPr/>
        <w:t>mum, which are being made to a fourth, supererogatory and embed-</w:t>
      </w:r>
      <w:r>
        <w:rPr>
          <w:spacing w:val="1"/>
        </w:rPr>
        <w:t> </w:t>
      </w:r>
      <w:r>
        <w:rPr/>
        <w:t>ding</w:t>
      </w:r>
      <w:r>
        <w:rPr>
          <w:spacing w:val="12"/>
        </w:rPr>
        <w:t> </w:t>
      </w:r>
      <w:r>
        <w:rPr/>
        <w:t>party.</w:t>
      </w:r>
    </w:p>
    <w:p>
      <w:pPr>
        <w:pStyle w:val="BodyText"/>
        <w:spacing w:line="230" w:lineRule="auto" w:before="4"/>
        <w:ind w:right="111" w:firstLine="198"/>
      </w:pPr>
      <w:r>
        <w:rPr/>
        <w:t>Corporatism explicitly organizes around values. For example, the</w:t>
      </w:r>
      <w:r>
        <w:rPr>
          <w:spacing w:val="1"/>
        </w:rPr>
        <w:t> </w:t>
      </w:r>
      <w:r>
        <w:rPr>
          <w:i/>
        </w:rPr>
        <w:t>Standestaat </w:t>
      </w:r>
      <w:r>
        <w:rPr/>
        <w:t>that preceded modern states across Europe for centuries</w:t>
      </w:r>
      <w:r>
        <w:rPr>
          <w:spacing w:val="1"/>
        </w:rPr>
        <w:t> </w:t>
      </w:r>
      <w:r>
        <w:rPr/>
        <w:t>drew resiliency from its expressive focus in value commitments, nota-</w:t>
      </w:r>
      <w:r>
        <w:rPr>
          <w:spacing w:val="-47"/>
        </w:rPr>
        <w:t> </w:t>
      </w:r>
      <w:r>
        <w:rPr/>
        <w:t>bly varieties of honor for aristocrats and holiness for clergy (Duby</w:t>
      </w:r>
      <w:r>
        <w:rPr>
          <w:spacing w:val="1"/>
        </w:rPr>
        <w:t> </w:t>
      </w:r>
      <w:r>
        <w:rPr/>
        <w:t>1980; Poggi 1978). So corporatist abuts dual hierarchy, treated earlier,</w:t>
      </w:r>
      <w:r>
        <w:rPr>
          <w:spacing w:val="1"/>
        </w:rPr>
        <w:t> </w:t>
      </w:r>
      <w:r>
        <w:rPr/>
        <w:t>in</w:t>
      </w:r>
      <w:r>
        <w:rPr>
          <w:spacing w:val="10"/>
        </w:rPr>
        <w:t> </w:t>
      </w:r>
      <w:r>
        <w:rPr/>
        <w:t>subsection</w:t>
      </w:r>
      <w:r>
        <w:rPr>
          <w:spacing w:val="11"/>
        </w:rPr>
        <w:t> </w:t>
      </w:r>
      <w:r>
        <w:rPr/>
        <w:t>6.2.4.</w:t>
      </w:r>
    </w:p>
    <w:p>
      <w:pPr>
        <w:pStyle w:val="BodyText"/>
        <w:spacing w:line="230" w:lineRule="auto" w:before="2"/>
        <w:ind w:right="111" w:firstLine="198"/>
      </w:pPr>
      <w:r>
        <w:rPr/>
        <w:t>Any nascent regime may, in coming to reproduce itself around val-</w:t>
      </w:r>
      <w:r>
        <w:rPr>
          <w:spacing w:val="1"/>
        </w:rPr>
        <w:t> </w:t>
      </w:r>
      <w:r>
        <w:rPr/>
        <w:t>ues, ﬂesh out into still other network populations. Many of the exam-</w:t>
      </w:r>
      <w:r>
        <w:rPr>
          <w:spacing w:val="1"/>
        </w:rPr>
        <w:t> </w:t>
      </w:r>
      <w:r>
        <w:rPr/>
        <w:t>ples used in this section will be historical from periods when the con-</w:t>
      </w:r>
      <w:r>
        <w:rPr>
          <w:spacing w:val="1"/>
        </w:rPr>
        <w:t> </w:t>
      </w:r>
      <w:r>
        <w:rPr/>
        <w:t>struct of corporatism was explicitly recognized, with an acumen from</w:t>
      </w:r>
      <w:r>
        <w:rPr>
          <w:spacing w:val="1"/>
        </w:rPr>
        <w:t> </w:t>
      </w:r>
      <w:r>
        <w:rPr/>
        <w:t>which</w:t>
      </w:r>
      <w:r>
        <w:rPr>
          <w:spacing w:val="10"/>
        </w:rPr>
        <w:t> </w:t>
      </w:r>
      <w:r>
        <w:rPr/>
        <w:t>we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beneﬁt.</w:t>
      </w:r>
    </w:p>
    <w:p>
      <w:pPr>
        <w:pStyle w:val="BodyText"/>
        <w:spacing w:line="230" w:lineRule="auto" w:before="3"/>
        <w:ind w:right="113" w:firstLine="198"/>
      </w:pPr>
      <w:r>
        <w:rPr/>
        <w:t>Corporatist</w:t>
      </w:r>
      <w:r>
        <w:rPr>
          <w:spacing w:val="1"/>
        </w:rPr>
        <w:t> </w:t>
      </w:r>
      <w:r>
        <w:rPr/>
        <w:t>regime</w:t>
      </w:r>
      <w:r>
        <w:rPr>
          <w:spacing w:val="1"/>
        </w:rPr>
        <w:t> </w:t>
      </w:r>
      <w:r>
        <w:rPr/>
        <w:t>builds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disciplines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events and issues are generated plentifully, and in which arena disci-</w:t>
      </w:r>
      <w:r>
        <w:rPr>
          <w:spacing w:val="1"/>
        </w:rPr>
        <w:t> </w:t>
      </w:r>
      <w:r>
        <w:rPr/>
        <w:t>plines are rare among the three species. As identities are selected into</w:t>
      </w:r>
      <w:r>
        <w:rPr>
          <w:spacing w:val="1"/>
        </w:rPr>
        <w:t> </w:t>
      </w:r>
      <w:r>
        <w:rPr/>
        <w:t>groups, discussed as corporates in chapters 2 and 5, actions become</w:t>
      </w:r>
      <w:r>
        <w:rPr>
          <w:spacing w:val="1"/>
        </w:rPr>
        <w:t> </w:t>
      </w:r>
      <w:r>
        <w:rPr/>
        <w:t>routinized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connections</w:t>
      </w:r>
      <w:r>
        <w:rPr>
          <w:spacing w:val="-2"/>
        </w:rPr>
        <w:t> </w:t>
      </w:r>
      <w:r>
        <w:rPr/>
        <w:t>among</w:t>
      </w:r>
      <w:r>
        <w:rPr>
          <w:spacing w:val="-5"/>
        </w:rPr>
        <w:t> </w:t>
      </w:r>
      <w:r>
        <w:rPr/>
        <w:t>them,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continually</w:t>
      </w:r>
      <w:r>
        <w:rPr>
          <w:spacing w:val="-3"/>
        </w:rPr>
        <w:t> </w:t>
      </w:r>
      <w:r>
        <w:rPr/>
        <w:t>re-forming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bookmarkStart w:name="6.4.1. Corporatism as Blockage" w:id="416"/>
      <w:bookmarkEnd w:id="416"/>
      <w:r>
        <w:rPr/>
      </w:r>
      <w:bookmarkStart w:name="_bookmark201" w:id="417"/>
      <w:bookmarkEnd w:id="417"/>
      <w:r>
        <w:rPr/>
      </w:r>
      <w:r>
        <w:rPr/>
        <w:t>teams of complementarities is not a theme. Attention is directed to</w:t>
      </w:r>
      <w:r>
        <w:rPr>
          <w:spacing w:val="1"/>
        </w:rPr>
        <w:t> </w:t>
      </w:r>
      <w:r>
        <w:rPr/>
        <w:t>explicit corporate boundaries and positive identities, so that paradox-</w:t>
      </w:r>
      <w:r>
        <w:rPr>
          <w:spacing w:val="1"/>
        </w:rPr>
        <w:t> </w:t>
      </w:r>
      <w:r>
        <w:rPr/>
        <w:t>ically there is suppression of many possible ties bridging distinct net-</w:t>
      </w:r>
      <w:r>
        <w:rPr>
          <w:spacing w:val="1"/>
        </w:rPr>
        <w:t> </w:t>
      </w:r>
      <w:r>
        <w:rPr/>
        <w:t>work</w:t>
      </w:r>
      <w:r>
        <w:rPr>
          <w:spacing w:val="13"/>
        </w:rPr>
        <w:t> </w:t>
      </w:r>
      <w:r>
        <w:rPr/>
        <w:t>populations.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spacing w:before="5"/>
        <w:ind w:left="0"/>
        <w:jc w:val="left"/>
        <w:rPr>
          <w:sz w:val="18"/>
        </w:rPr>
      </w:pPr>
    </w:p>
    <w:p>
      <w:pPr>
        <w:pStyle w:val="Heading6"/>
        <w:numPr>
          <w:ilvl w:val="2"/>
          <w:numId w:val="34"/>
        </w:numPr>
        <w:tabs>
          <w:tab w:pos="2331" w:val="left" w:leader="none"/>
        </w:tabs>
        <w:spacing w:line="240" w:lineRule="auto" w:before="0" w:after="0"/>
        <w:ind w:left="2330" w:right="0" w:hanging="510"/>
        <w:jc w:val="left"/>
        <w:rPr>
          <w:i/>
        </w:rPr>
      </w:pPr>
      <w:hyperlink w:history="true" w:anchor="_bookmark5">
        <w:r>
          <w:rPr>
            <w:i/>
          </w:rPr>
          <w:t>Corporatism</w:t>
        </w:r>
        <w:r>
          <w:rPr>
            <w:i/>
            <w:spacing w:val="6"/>
          </w:rPr>
          <w:t> </w:t>
        </w:r>
        <w:r>
          <w:rPr>
            <w:i/>
          </w:rPr>
          <w:t>as</w:t>
        </w:r>
        <w:r>
          <w:rPr>
            <w:i/>
            <w:spacing w:val="7"/>
          </w:rPr>
          <w:t> </w:t>
        </w:r>
        <w:r>
          <w:rPr>
            <w:i/>
          </w:rPr>
          <w:t>Blockage</w:t>
        </w:r>
      </w:hyperlink>
    </w:p>
    <w:p>
      <w:pPr>
        <w:pStyle w:val="BodyText"/>
        <w:spacing w:line="230" w:lineRule="auto" w:before="134"/>
        <w:ind w:left="103" w:right="106"/>
      </w:pPr>
      <w:r>
        <w:rPr/>
        <w:t>Many</w:t>
      </w:r>
      <w:r>
        <w:rPr>
          <w:spacing w:val="-5"/>
        </w:rPr>
        <w:t> </w:t>
      </w:r>
      <w:r>
        <w:rPr/>
        <w:t>popularizations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corporatism</w:t>
      </w:r>
      <w:r>
        <w:rPr>
          <w:spacing w:val="-6"/>
        </w:rPr>
        <w:t> </w:t>
      </w:r>
      <w:r>
        <w:rPr/>
        <w:t>(e.g.,</w:t>
      </w:r>
      <w:r>
        <w:rPr>
          <w:spacing w:val="-5"/>
        </w:rPr>
        <w:t> </w:t>
      </w:r>
      <w:r>
        <w:rPr/>
        <w:t>cf.</w:t>
      </w:r>
      <w:r>
        <w:rPr>
          <w:spacing w:val="-4"/>
        </w:rPr>
        <w:t> </w:t>
      </w:r>
      <w:r>
        <w:rPr/>
        <w:t>Lehmbruch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Schmit-</w:t>
      </w:r>
      <w:r>
        <w:rPr>
          <w:spacing w:val="-48"/>
        </w:rPr>
        <w:t> </w:t>
      </w:r>
      <w:r>
        <w:rPr/>
        <w:t>ter 1982) have been misled. They have been misled by the insistent</w:t>
      </w:r>
      <w:r>
        <w:rPr>
          <w:spacing w:val="1"/>
        </w:rPr>
        <w:t> </w:t>
      </w:r>
      <w:r>
        <w:rPr/>
        <w:t>rationalizations that are the very stuff of corporatism. They have been</w:t>
      </w:r>
      <w:r>
        <w:rPr>
          <w:spacing w:val="-47"/>
        </w:rPr>
        <w:t> </w:t>
      </w:r>
      <w:r>
        <w:rPr/>
        <w:t>misled into thinking of corporatism as something grand and different,</w:t>
      </w:r>
      <w:r>
        <w:rPr>
          <w:spacing w:val="-47"/>
        </w:rPr>
        <w:t> </w:t>
      </w:r>
      <w:r>
        <w:rPr/>
        <w:t>even</w:t>
      </w:r>
      <w:r>
        <w:rPr>
          <w:spacing w:val="10"/>
        </w:rPr>
        <w:t> </w:t>
      </w:r>
      <w:r>
        <w:rPr/>
        <w:t>esoteric.</w:t>
      </w:r>
    </w:p>
    <w:p>
      <w:pPr>
        <w:pStyle w:val="BodyText"/>
        <w:spacing w:line="230" w:lineRule="auto" w:before="2"/>
        <w:ind w:left="103" w:right="100" w:firstLine="198"/>
      </w:pP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nonsense.</w:t>
      </w:r>
      <w:r>
        <w:rPr>
          <w:spacing w:val="-5"/>
        </w:rPr>
        <w:t> </w:t>
      </w:r>
      <w:r>
        <w:rPr/>
        <w:t>Corporatism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common,</w:t>
      </w:r>
      <w:r>
        <w:rPr>
          <w:spacing w:val="-5"/>
        </w:rPr>
        <w:t> </w:t>
      </w:r>
      <w:r>
        <w:rPr/>
        <w:t>everyday</w:t>
      </w:r>
      <w:r>
        <w:rPr>
          <w:spacing w:val="-7"/>
        </w:rPr>
        <w:t> </w:t>
      </w:r>
      <w:r>
        <w:rPr/>
        <w:t>affair.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re-</w:t>
      </w:r>
      <w:r>
        <w:rPr>
          <w:spacing w:val="-47"/>
        </w:rPr>
        <w:t> </w:t>
      </w:r>
      <w:r>
        <w:rPr/>
        <w:t>gime</w:t>
      </w:r>
      <w:r>
        <w:rPr>
          <w:spacing w:val="-7"/>
        </w:rPr>
        <w:t> </w:t>
      </w:r>
      <w:r>
        <w:rPr/>
        <w:t>routinizes</w:t>
      </w:r>
      <w:r>
        <w:rPr>
          <w:spacing w:val="-6"/>
        </w:rPr>
        <w:t> </w:t>
      </w:r>
      <w:r>
        <w:rPr/>
        <w:t>old</w:t>
      </w:r>
      <w:r>
        <w:rPr>
          <w:spacing w:val="-5"/>
        </w:rPr>
        <w:t> </w:t>
      </w:r>
      <w:r>
        <w:rPr/>
        <w:t>actions,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/>
        <w:t>blocks</w:t>
      </w:r>
      <w:r>
        <w:rPr>
          <w:spacing w:val="-7"/>
        </w:rPr>
        <w:t> </w:t>
      </w:r>
      <w:r>
        <w:rPr/>
        <w:t>actions.</w:t>
      </w:r>
      <w:r>
        <w:rPr>
          <w:spacing w:val="-6"/>
        </w:rPr>
        <w:t> </w:t>
      </w:r>
      <w:r>
        <w:rPr/>
        <w:t>Corporatism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sys-</w:t>
      </w:r>
      <w:r>
        <w:rPr>
          <w:spacing w:val="-48"/>
        </w:rPr>
        <w:t> </w:t>
      </w:r>
      <w:r>
        <w:rPr/>
        <w:t>tem that organizes exactly around an assertion of speciﬁc meanings—</w:t>
      </w:r>
      <w:r>
        <w:rPr>
          <w:spacing w:val="1"/>
        </w:rPr>
        <w:t> </w:t>
      </w:r>
      <w:r>
        <w:rPr/>
        <w:t>as rights and immunities, which are for explicitly operationalized sets</w:t>
      </w:r>
      <w:r>
        <w:rPr>
          <w:spacing w:val="1"/>
        </w:rPr>
        <w:t> </w:t>
      </w:r>
      <w:r>
        <w:rPr/>
        <w:t>and nestings of actors. Corporatism exists, therefore, at all scopes and</w:t>
      </w:r>
      <w:r>
        <w:rPr>
          <w:spacing w:val="1"/>
        </w:rPr>
        <w:t> </w:t>
      </w:r>
      <w:r>
        <w:rPr/>
        <w:t>in all contexts.</w:t>
      </w:r>
      <w:r>
        <w:rPr>
          <w:position w:val="7"/>
          <w:sz w:val="12"/>
        </w:rPr>
        <w:t>15 </w:t>
      </w:r>
      <w:r>
        <w:rPr/>
        <w:t>It is to the end of sustaining these meanings that fresh</w:t>
      </w:r>
      <w:r>
        <w:rPr>
          <w:spacing w:val="-47"/>
        </w:rPr>
        <w:t> </w:t>
      </w:r>
      <w:r>
        <w:rPr/>
        <w:t>action—that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innovations</w:t>
      </w:r>
      <w:r>
        <w:rPr>
          <w:spacing w:val="-3"/>
        </w:rPr>
        <w:t> </w:t>
      </w:r>
      <w:r>
        <w:rPr/>
        <w:t>inconsistent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prevailing</w:t>
      </w:r>
      <w:r>
        <w:rPr>
          <w:spacing w:val="-2"/>
        </w:rPr>
        <w:t> </w:t>
      </w:r>
      <w:r>
        <w:rPr/>
        <w:t>rhetoric—</w:t>
      </w:r>
      <w:r>
        <w:rPr>
          <w:spacing w:val="-48"/>
        </w:rPr>
        <w:t> </w:t>
      </w:r>
      <w:r>
        <w:rPr>
          <w:spacing w:val="-1"/>
        </w:rPr>
        <w:t>gets</w:t>
      </w:r>
      <w:r>
        <w:rPr>
          <w:spacing w:val="-10"/>
        </w:rPr>
        <w:t> </w:t>
      </w:r>
      <w:r>
        <w:rPr>
          <w:spacing w:val="-1"/>
        </w:rPr>
        <w:t>blocked.</w:t>
      </w:r>
      <w:r>
        <w:rPr>
          <w:spacing w:val="-10"/>
        </w:rPr>
        <w:t> </w:t>
      </w:r>
      <w:r>
        <w:rPr>
          <w:spacing w:val="-1"/>
        </w:rPr>
        <w:t>Correlatively,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underlying</w:t>
      </w:r>
      <w:r>
        <w:rPr>
          <w:spacing w:val="-10"/>
        </w:rPr>
        <w:t> </w:t>
      </w:r>
      <w:r>
        <w:rPr/>
        <w:t>importance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corporatist</w:t>
      </w:r>
      <w:r>
        <w:rPr>
          <w:spacing w:val="-9"/>
        </w:rPr>
        <w:t> </w:t>
      </w:r>
      <w:r>
        <w:rPr/>
        <w:t>re-</w:t>
      </w:r>
      <w:r>
        <w:rPr>
          <w:spacing w:val="-48"/>
        </w:rPr>
        <w:t> </w:t>
      </w:r>
      <w:r>
        <w:rPr>
          <w:spacing w:val="-2"/>
        </w:rPr>
        <w:t>gime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makes</w:t>
      </w:r>
      <w:r>
        <w:rPr>
          <w:spacing w:val="-8"/>
        </w:rPr>
        <w:t> </w:t>
      </w:r>
      <w:r>
        <w:rPr>
          <w:spacing w:val="-2"/>
        </w:rPr>
        <w:t>comparable,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so</w:t>
      </w:r>
      <w:r>
        <w:rPr>
          <w:spacing w:val="-8"/>
        </w:rPr>
        <w:t> </w:t>
      </w:r>
      <w:r>
        <w:rPr>
          <w:spacing w:val="-2"/>
        </w:rPr>
        <w:t>doing</w:t>
      </w:r>
      <w:r>
        <w:rPr>
          <w:spacing w:val="-8"/>
        </w:rPr>
        <w:t> </w:t>
      </w:r>
      <w:r>
        <w:rPr>
          <w:spacing w:val="-2"/>
        </w:rPr>
        <w:t>brings</w:t>
      </w:r>
      <w:r>
        <w:rPr>
          <w:spacing w:val="-6"/>
        </w:rPr>
        <w:t> </w:t>
      </w:r>
      <w:r>
        <w:rPr>
          <w:spacing w:val="-2"/>
        </w:rPr>
        <w:t>together,</w:t>
      </w:r>
      <w:r>
        <w:rPr>
          <w:spacing w:val="-9"/>
        </w:rPr>
        <w:t> </w:t>
      </w:r>
      <w:r>
        <w:rPr>
          <w:spacing w:val="-2"/>
        </w:rPr>
        <w:t>other-</w:t>
      </w:r>
      <w:r>
        <w:rPr>
          <w:spacing w:val="-47"/>
        </w:rPr>
        <w:t> </w:t>
      </w:r>
      <w:r>
        <w:rPr/>
        <w:t>wise</w:t>
      </w:r>
      <w:r>
        <w:rPr>
          <w:spacing w:val="1"/>
        </w:rPr>
        <w:t> </w:t>
      </w:r>
      <w:r>
        <w:rPr/>
        <w:t>disparate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unrelated</w:t>
      </w:r>
      <w:r>
        <w:rPr>
          <w:spacing w:val="2"/>
        </w:rPr>
        <w:t> </w:t>
      </w:r>
      <w:r>
        <w:rPr/>
        <w:t>clusters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network</w:t>
      </w:r>
      <w:r>
        <w:rPr>
          <w:spacing w:val="2"/>
        </w:rPr>
        <w:t> </w:t>
      </w:r>
      <w:r>
        <w:rPr/>
        <w:t>populations.</w:t>
      </w:r>
    </w:p>
    <w:p>
      <w:pPr>
        <w:pStyle w:val="BodyText"/>
        <w:spacing w:line="230" w:lineRule="auto" w:before="4"/>
        <w:ind w:left="103" w:right="105" w:firstLine="198"/>
      </w:pPr>
      <w:r>
        <w:rPr/>
        <w:t>Corporatist</w:t>
      </w:r>
      <w:r>
        <w:rPr>
          <w:spacing w:val="-5"/>
        </w:rPr>
        <w:t> </w:t>
      </w:r>
      <w:r>
        <w:rPr/>
        <w:t>regime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sufﬁcient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block</w:t>
      </w:r>
      <w:r>
        <w:rPr>
          <w:spacing w:val="-3"/>
        </w:rPr>
        <w:t> </w:t>
      </w:r>
      <w:r>
        <w:rPr/>
        <w:t>getting</w:t>
      </w:r>
      <w:r>
        <w:rPr>
          <w:spacing w:val="-4"/>
        </w:rPr>
        <w:t> </w:t>
      </w:r>
      <w:r>
        <w:rPr/>
        <w:t>action,</w:t>
      </w:r>
      <w:r>
        <w:rPr>
          <w:spacing w:val="-5"/>
        </w:rPr>
        <w:t> </w:t>
      </w:r>
      <w:r>
        <w:rPr/>
        <w:t>yet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free</w:t>
      </w:r>
      <w:r>
        <w:rPr>
          <w:spacing w:val="-48"/>
        </w:rPr>
        <w:t> </w:t>
      </w:r>
      <w:r>
        <w:rPr/>
        <w:t>to exhibit its own low overhead. Its narrative becomes so persuasive</w:t>
      </w:r>
      <w:r>
        <w:rPr>
          <w:spacing w:val="1"/>
        </w:rPr>
        <w:t> </w:t>
      </w:r>
      <w:r>
        <w:rPr/>
        <w:t>that onlookers come to mistake its intentions for tangible actuality.</w:t>
      </w:r>
      <w:r>
        <w:rPr>
          <w:spacing w:val="1"/>
        </w:rPr>
        <w:t> </w:t>
      </w:r>
      <w:r>
        <w:rPr/>
        <w:t>Constraining the possibilities of agency by setting stable premises for</w:t>
      </w:r>
      <w:r>
        <w:rPr>
          <w:spacing w:val="1"/>
        </w:rPr>
        <w:t> </w:t>
      </w:r>
      <w:r>
        <w:rPr/>
        <w:t>deciding, is as common in the economy as in government. For exam-</w:t>
      </w:r>
      <w:r>
        <w:rPr>
          <w:spacing w:val="1"/>
        </w:rPr>
        <w:t> </w:t>
      </w:r>
      <w:r>
        <w:rPr/>
        <w:t>ple, the illustration used by Fine and Harris on entrepreneurship was</w:t>
      </w:r>
      <w:r>
        <w:rPr>
          <w:spacing w:val="1"/>
        </w:rPr>
        <w:t> </w:t>
      </w:r>
      <w:r>
        <w:rPr/>
        <w:t>a</w:t>
      </w:r>
      <w:r>
        <w:rPr>
          <w:spacing w:val="-9"/>
        </w:rPr>
        <w:t> </w:t>
      </w:r>
      <w:r>
        <w:rPr/>
        <w:t>striking</w:t>
      </w:r>
      <w:r>
        <w:rPr>
          <w:spacing w:val="-8"/>
        </w:rPr>
        <w:t> </w:t>
      </w:r>
      <w:r>
        <w:rPr/>
        <w:t>characteristic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England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it</w:t>
      </w:r>
      <w:r>
        <w:rPr>
          <w:spacing w:val="-11"/>
        </w:rPr>
        <w:t> </w:t>
      </w:r>
      <w:r>
        <w:rPr/>
        <w:t>was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prototype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indus-</w:t>
      </w:r>
      <w:r>
        <w:rPr>
          <w:spacing w:val="-47"/>
        </w:rPr>
        <w:t> </w:t>
      </w:r>
      <w:r>
        <w:rPr/>
        <w:t>trialization;</w:t>
      </w:r>
      <w:r>
        <w:rPr>
          <w:spacing w:val="10"/>
        </w:rPr>
        <w:t> </w:t>
      </w:r>
      <w:r>
        <w:rPr/>
        <w:t>but</w:t>
      </w:r>
      <w:r>
        <w:rPr>
          <w:spacing w:val="11"/>
        </w:rPr>
        <w:t> </w:t>
      </w:r>
      <w:r>
        <w:rPr/>
        <w:t>so,</w:t>
      </w:r>
      <w:r>
        <w:rPr>
          <w:spacing w:val="10"/>
        </w:rPr>
        <w:t> </w:t>
      </w:r>
      <w:r>
        <w:rPr/>
        <w:t>even</w:t>
      </w:r>
      <w:r>
        <w:rPr>
          <w:spacing w:val="11"/>
        </w:rPr>
        <w:t> </w:t>
      </w:r>
      <w:r>
        <w:rPr/>
        <w:t>then,</w:t>
      </w:r>
      <w:r>
        <w:rPr>
          <w:spacing w:val="10"/>
        </w:rPr>
        <w:t> </w:t>
      </w:r>
      <w:r>
        <w:rPr/>
        <w:t>was</w:t>
      </w:r>
      <w:r>
        <w:rPr>
          <w:spacing w:val="11"/>
        </w:rPr>
        <w:t> </w:t>
      </w:r>
      <w:r>
        <w:rPr/>
        <w:t>blocking:</w:t>
      </w:r>
    </w:p>
    <w:p>
      <w:pPr>
        <w:spacing w:line="256" w:lineRule="auto" w:before="151"/>
        <w:ind w:left="282" w:right="285" w:firstLine="0"/>
        <w:jc w:val="both"/>
        <w:rPr>
          <w:sz w:val="18"/>
        </w:rPr>
      </w:pPr>
      <w:r>
        <w:rPr>
          <w:sz w:val="18"/>
        </w:rPr>
        <w:t>The banking system that was constructed (by 1914) put the banks in a po-</w:t>
      </w:r>
      <w:r>
        <w:rPr>
          <w:spacing w:val="-42"/>
          <w:sz w:val="18"/>
        </w:rPr>
        <w:t> </w:t>
      </w:r>
      <w:r>
        <w:rPr>
          <w:sz w:val="18"/>
        </w:rPr>
        <w:t>sition where they acted as a block against the external forces that were</w:t>
      </w:r>
      <w:r>
        <w:rPr>
          <w:spacing w:val="1"/>
          <w:sz w:val="18"/>
        </w:rPr>
        <w:t> </w:t>
      </w:r>
      <w:r>
        <w:rPr>
          <w:sz w:val="18"/>
        </w:rPr>
        <w:t>necessary for industry’s growth, and it has been the structure of the sys-</w:t>
      </w:r>
      <w:r>
        <w:rPr>
          <w:spacing w:val="1"/>
          <w:sz w:val="18"/>
        </w:rPr>
        <w:t> </w:t>
      </w:r>
      <w:r>
        <w:rPr>
          <w:sz w:val="18"/>
        </w:rPr>
        <w:t>tem rather than the attitudes and choices of bankers that has been at the</w:t>
      </w:r>
      <w:r>
        <w:rPr>
          <w:spacing w:val="1"/>
          <w:sz w:val="18"/>
        </w:rPr>
        <w:t> </w:t>
      </w:r>
      <w:r>
        <w:rPr>
          <w:sz w:val="18"/>
        </w:rPr>
        <w:t>root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problem.     </w:t>
      </w:r>
      <w:r>
        <w:rPr>
          <w:spacing w:val="38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banks</w:t>
      </w:r>
      <w:r>
        <w:rPr>
          <w:spacing w:val="-1"/>
          <w:sz w:val="18"/>
        </w:rPr>
        <w:t> </w:t>
      </w:r>
      <w:r>
        <w:rPr>
          <w:sz w:val="18"/>
        </w:rPr>
        <w:t>have</w:t>
      </w:r>
      <w:r>
        <w:rPr>
          <w:spacing w:val="2"/>
          <w:sz w:val="18"/>
        </w:rPr>
        <w:t> </w:t>
      </w:r>
      <w:r>
        <w:rPr>
          <w:sz w:val="18"/>
        </w:rPr>
        <w:t>met</w:t>
      </w:r>
      <w:r>
        <w:rPr>
          <w:spacing w:val="2"/>
          <w:sz w:val="18"/>
        </w:rPr>
        <w:t> </w:t>
      </w:r>
      <w:r>
        <w:rPr>
          <w:sz w:val="18"/>
        </w:rPr>
        <w:t>industry’s</w:t>
      </w:r>
      <w:r>
        <w:rPr>
          <w:spacing w:val="1"/>
          <w:sz w:val="18"/>
        </w:rPr>
        <w:t> </w:t>
      </w:r>
      <w:r>
        <w:rPr>
          <w:sz w:val="18"/>
        </w:rPr>
        <w:t>demand</w:t>
      </w:r>
      <w:r>
        <w:rPr>
          <w:spacing w:val="2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credit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all</w:t>
      </w:r>
      <w:r>
        <w:rPr>
          <w:spacing w:val="-9"/>
          <w:sz w:val="18"/>
        </w:rPr>
        <w:t> </w:t>
      </w:r>
      <w:r>
        <w:rPr>
          <w:sz w:val="18"/>
        </w:rPr>
        <w:t>too</w:t>
      </w:r>
      <w:r>
        <w:rPr>
          <w:spacing w:val="-9"/>
          <w:sz w:val="18"/>
        </w:rPr>
        <w:t> </w:t>
      </w:r>
      <w:r>
        <w:rPr>
          <w:sz w:val="18"/>
        </w:rPr>
        <w:t>comfortably,</w:t>
      </w:r>
      <w:r>
        <w:rPr>
          <w:spacing w:val="-9"/>
          <w:sz w:val="18"/>
        </w:rPr>
        <w:t> </w:t>
      </w:r>
      <w:r>
        <w:rPr>
          <w:sz w:val="18"/>
        </w:rPr>
        <w:t>and,</w:t>
      </w:r>
      <w:r>
        <w:rPr>
          <w:spacing w:val="-9"/>
          <w:sz w:val="18"/>
        </w:rPr>
        <w:t> </w:t>
      </w:r>
      <w:r>
        <w:rPr>
          <w:sz w:val="18"/>
        </w:rPr>
        <w:t>as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result,</w:t>
      </w:r>
      <w:r>
        <w:rPr>
          <w:spacing w:val="-9"/>
          <w:sz w:val="18"/>
        </w:rPr>
        <w:t> </w:t>
      </w:r>
      <w:r>
        <w:rPr>
          <w:sz w:val="18"/>
        </w:rPr>
        <w:t>have</w:t>
      </w:r>
      <w:r>
        <w:rPr>
          <w:spacing w:val="-9"/>
          <w:sz w:val="18"/>
        </w:rPr>
        <w:t> </w:t>
      </w:r>
      <w:r>
        <w:rPr>
          <w:sz w:val="18"/>
        </w:rPr>
        <w:t>developed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special</w:t>
      </w:r>
      <w:r>
        <w:rPr>
          <w:spacing w:val="-9"/>
          <w:sz w:val="18"/>
        </w:rPr>
        <w:t> </w:t>
      </w:r>
      <w:r>
        <w:rPr>
          <w:sz w:val="18"/>
        </w:rPr>
        <w:t>relation</w:t>
      </w:r>
      <w:r>
        <w:rPr>
          <w:spacing w:val="-9"/>
          <w:sz w:val="18"/>
        </w:rPr>
        <w:t> </w:t>
      </w:r>
      <w:r>
        <w:rPr>
          <w:sz w:val="18"/>
        </w:rPr>
        <w:t>with</w:t>
      </w:r>
      <w:r>
        <w:rPr>
          <w:spacing w:val="-42"/>
          <w:sz w:val="18"/>
        </w:rPr>
        <w:t> </w:t>
      </w:r>
      <w:r>
        <w:rPr>
          <w:sz w:val="18"/>
        </w:rPr>
        <w:t>industry</w:t>
      </w:r>
      <w:r>
        <w:rPr>
          <w:spacing w:val="-1"/>
          <w:sz w:val="18"/>
        </w:rPr>
        <w:t> </w:t>
      </w:r>
      <w:r>
        <w:rPr>
          <w:sz w:val="18"/>
        </w:rPr>
        <w:t>which has</w:t>
      </w:r>
      <w:r>
        <w:rPr>
          <w:spacing w:val="1"/>
          <w:sz w:val="18"/>
        </w:rPr>
        <w:t> </w:t>
      </w:r>
      <w:r>
        <w:rPr>
          <w:sz w:val="18"/>
        </w:rPr>
        <w:t>given them a</w:t>
      </w:r>
      <w:r>
        <w:rPr>
          <w:spacing w:val="-1"/>
          <w:sz w:val="18"/>
        </w:rPr>
        <w:t> </w:t>
      </w:r>
      <w:r>
        <w:rPr>
          <w:sz w:val="18"/>
        </w:rPr>
        <w:t>blocking role     </w:t>
      </w:r>
      <w:r>
        <w:rPr>
          <w:spacing w:val="36"/>
          <w:sz w:val="18"/>
        </w:rPr>
        <w:t> </w:t>
      </w:r>
      <w:r>
        <w:rPr>
          <w:sz w:val="18"/>
        </w:rPr>
        <w:t>regulated their</w:t>
      </w:r>
      <w:r>
        <w:rPr>
          <w:spacing w:val="-1"/>
          <w:sz w:val="18"/>
        </w:rPr>
        <w:t> </w:t>
      </w:r>
      <w:r>
        <w:rPr>
          <w:sz w:val="18"/>
        </w:rPr>
        <w:t>lending</w:t>
      </w:r>
    </w:p>
    <w:p>
      <w:pPr>
        <w:pStyle w:val="BodyText"/>
        <w:spacing w:before="10"/>
        <w:ind w:left="0"/>
        <w:jc w:val="left"/>
        <w:rPr>
          <w:sz w:val="23"/>
        </w:rPr>
      </w:pPr>
    </w:p>
    <w:p>
      <w:pPr>
        <w:spacing w:before="0"/>
        <w:ind w:left="103" w:right="105" w:firstLine="198"/>
        <w:jc w:val="both"/>
        <w:rPr>
          <w:sz w:val="16"/>
        </w:rPr>
      </w:pPr>
      <w:r>
        <w:rPr>
          <w:position w:val="6"/>
          <w:sz w:val="9"/>
        </w:rPr>
        <w:t>15 </w:t>
      </w:r>
      <w:r>
        <w:rPr>
          <w:sz w:val="16"/>
        </w:rPr>
        <w:t>The Old Testament is the Bible of corporatism. The Ph.D. comprehensive exam is a</w:t>
      </w:r>
      <w:r>
        <w:rPr>
          <w:spacing w:val="1"/>
          <w:sz w:val="16"/>
        </w:rPr>
        <w:t> </w:t>
      </w:r>
      <w:r>
        <w:rPr>
          <w:sz w:val="16"/>
        </w:rPr>
        <w:t>text for corporatism. Corporatism is around you all the time, a stalwart of blocking ac-</w:t>
      </w:r>
      <w:r>
        <w:rPr>
          <w:spacing w:val="1"/>
          <w:sz w:val="16"/>
        </w:rPr>
        <w:t> </w:t>
      </w:r>
      <w:r>
        <w:rPr>
          <w:sz w:val="16"/>
        </w:rPr>
        <w:t>tion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every</w:t>
      </w:r>
      <w:r>
        <w:rPr>
          <w:spacing w:val="-1"/>
          <w:sz w:val="16"/>
        </w:rPr>
        <w:t> </w:t>
      </w:r>
      <w:r>
        <w:rPr>
          <w:sz w:val="16"/>
        </w:rPr>
        <w:t>scale</w:t>
      </w:r>
      <w:r>
        <w:rPr>
          <w:spacing w:val="-2"/>
          <w:sz w:val="16"/>
        </w:rPr>
        <w:t> </w:t>
      </w:r>
      <w:r>
        <w:rPr>
          <w:sz w:val="16"/>
        </w:rPr>
        <w:t>from</w:t>
      </w:r>
      <w:r>
        <w:rPr>
          <w:spacing w:val="-1"/>
          <w:sz w:val="16"/>
        </w:rPr>
        <w:t> </w:t>
      </w:r>
      <w:r>
        <w:rPr>
          <w:sz w:val="16"/>
        </w:rPr>
        <w:t>boys’</w:t>
      </w:r>
      <w:r>
        <w:rPr>
          <w:spacing w:val="-4"/>
          <w:sz w:val="16"/>
        </w:rPr>
        <w:t> </w:t>
      </w:r>
      <w:r>
        <w:rPr>
          <w:sz w:val="16"/>
        </w:rPr>
        <w:t>gangs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college</w:t>
      </w:r>
      <w:r>
        <w:rPr>
          <w:spacing w:val="-3"/>
          <w:sz w:val="16"/>
        </w:rPr>
        <w:t> </w:t>
      </w:r>
      <w:r>
        <w:rPr>
          <w:sz w:val="16"/>
        </w:rPr>
        <w:t>departments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bureaus</w:t>
      </w:r>
      <w:r>
        <w:rPr>
          <w:spacing w:val="-4"/>
          <w:sz w:val="16"/>
        </w:rPr>
        <w:t> </w:t>
      </w:r>
      <w:r>
        <w:rPr>
          <w:sz w:val="16"/>
        </w:rPr>
        <w:t>within</w:t>
      </w:r>
      <w:r>
        <w:rPr>
          <w:spacing w:val="-1"/>
          <w:sz w:val="16"/>
        </w:rPr>
        <w:t> </w:t>
      </w:r>
      <w:r>
        <w:rPr>
          <w:sz w:val="16"/>
        </w:rPr>
        <w:t>busi-</w:t>
      </w:r>
      <w:r>
        <w:rPr>
          <w:spacing w:val="-38"/>
          <w:sz w:val="16"/>
        </w:rPr>
        <w:t> </w:t>
      </w:r>
      <w:r>
        <w:rPr>
          <w:sz w:val="16"/>
        </w:rPr>
        <w:t>nesses.</w:t>
      </w:r>
      <w:r>
        <w:rPr>
          <w:spacing w:val="5"/>
          <w:sz w:val="16"/>
        </w:rPr>
        <w:t> </w:t>
      </w:r>
      <w:r>
        <w:rPr>
          <w:sz w:val="16"/>
        </w:rPr>
        <w:t>And,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course,</w:t>
      </w:r>
      <w:r>
        <w:rPr>
          <w:spacing w:val="6"/>
          <w:sz w:val="16"/>
        </w:rPr>
        <w:t> </w:t>
      </w:r>
      <w:r>
        <w:rPr>
          <w:sz w:val="16"/>
        </w:rPr>
        <w:t>we</w:t>
      </w:r>
      <w:r>
        <w:rPr>
          <w:spacing w:val="5"/>
          <w:sz w:val="16"/>
        </w:rPr>
        <w:t> </w:t>
      </w:r>
      <w:r>
        <w:rPr>
          <w:sz w:val="16"/>
        </w:rPr>
        <w:t>ﬁnd</w:t>
      </w:r>
      <w:r>
        <w:rPr>
          <w:spacing w:val="6"/>
          <w:sz w:val="16"/>
        </w:rPr>
        <w:t> </w:t>
      </w:r>
      <w:r>
        <w:rPr>
          <w:sz w:val="16"/>
        </w:rPr>
        <w:t>it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endless</w:t>
      </w:r>
      <w:r>
        <w:rPr>
          <w:spacing w:val="5"/>
          <w:sz w:val="16"/>
        </w:rPr>
        <w:t> </w:t>
      </w:r>
      <w:r>
        <w:rPr>
          <w:sz w:val="16"/>
        </w:rPr>
        <w:t>lattices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law</w:t>
      </w:r>
      <w:r>
        <w:rPr>
          <w:spacing w:val="6"/>
          <w:sz w:val="16"/>
        </w:rPr>
        <w:t> </w:t>
      </w:r>
      <w:r>
        <w:rPr>
          <w:sz w:val="16"/>
        </w:rPr>
        <w:t>courts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tribunals.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6" w:lineRule="auto" w:before="83"/>
        <w:ind w:left="296" w:right="286" w:firstLine="0"/>
        <w:jc w:val="left"/>
        <w:rPr>
          <w:sz w:val="18"/>
        </w:rPr>
      </w:pPr>
      <w:bookmarkStart w:name="6.4.2. Work" w:id="418"/>
      <w:bookmarkEnd w:id="418"/>
      <w:r>
        <w:rPr/>
      </w:r>
      <w:bookmarkStart w:name="_bookmark202" w:id="419"/>
      <w:bookmarkEnd w:id="419"/>
      <w:r>
        <w:rPr/>
      </w:r>
      <w:r>
        <w:rPr>
          <w:sz w:val="18"/>
        </w:rPr>
        <w:t>by</w:t>
      </w:r>
      <w:r>
        <w:rPr>
          <w:spacing w:val="3"/>
          <w:sz w:val="18"/>
        </w:rPr>
        <w:t> </w:t>
      </w:r>
      <w:r>
        <w:rPr>
          <w:sz w:val="18"/>
        </w:rPr>
        <w:t>a</w:t>
      </w:r>
      <w:r>
        <w:rPr>
          <w:spacing w:val="2"/>
          <w:sz w:val="18"/>
        </w:rPr>
        <w:t> </w:t>
      </w:r>
      <w:r>
        <w:rPr>
          <w:sz w:val="18"/>
        </w:rPr>
        <w:t>set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negative</w:t>
      </w:r>
      <w:r>
        <w:rPr>
          <w:spacing w:val="1"/>
          <w:sz w:val="18"/>
        </w:rPr>
        <w:t> </w:t>
      </w:r>
      <w:r>
        <w:rPr>
          <w:sz w:val="18"/>
        </w:rPr>
        <w:t>rules</w:t>
      </w:r>
      <w:r>
        <w:rPr>
          <w:spacing w:val="4"/>
          <w:sz w:val="18"/>
        </w:rPr>
        <w:t> </w:t>
      </w:r>
      <w:r>
        <w:rPr>
          <w:sz w:val="18"/>
        </w:rPr>
        <w:t>designed</w:t>
      </w:r>
      <w:r>
        <w:rPr>
          <w:spacing w:val="4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minimize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3"/>
          <w:sz w:val="18"/>
        </w:rPr>
        <w:t> </w:t>
      </w:r>
      <w:r>
        <w:rPr>
          <w:sz w:val="18"/>
        </w:rPr>
        <w:t>damage</w:t>
      </w:r>
      <w:r>
        <w:rPr>
          <w:spacing w:val="2"/>
          <w:sz w:val="18"/>
        </w:rPr>
        <w:t> </w:t>
      </w:r>
      <w:r>
        <w:rPr>
          <w:sz w:val="18"/>
        </w:rPr>
        <w:t>that</w:t>
      </w:r>
      <w:r>
        <w:rPr>
          <w:spacing w:val="3"/>
          <w:sz w:val="18"/>
        </w:rPr>
        <w:t> </w:t>
      </w:r>
      <w:r>
        <w:rPr>
          <w:sz w:val="18"/>
        </w:rPr>
        <w:t>could</w:t>
      </w:r>
      <w:r>
        <w:rPr>
          <w:spacing w:val="4"/>
          <w:sz w:val="18"/>
        </w:rPr>
        <w:t> </w:t>
      </w:r>
      <w:r>
        <w:rPr>
          <w:sz w:val="18"/>
        </w:rPr>
        <w:t>be</w:t>
      </w:r>
      <w:r>
        <w:rPr>
          <w:spacing w:val="-42"/>
          <w:sz w:val="18"/>
        </w:rPr>
        <w:t> </w:t>
      </w:r>
      <w:r>
        <w:rPr>
          <w:sz w:val="18"/>
        </w:rPr>
        <w:t>done</w:t>
      </w:r>
      <w:r>
        <w:rPr>
          <w:spacing w:val="7"/>
          <w:sz w:val="18"/>
        </w:rPr>
        <w:t> </w:t>
      </w:r>
      <w:r>
        <w:rPr>
          <w:sz w:val="18"/>
        </w:rPr>
        <w:t>if</w:t>
      </w:r>
      <w:r>
        <w:rPr>
          <w:spacing w:val="7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loan</w:t>
      </w:r>
      <w:r>
        <w:rPr>
          <w:spacing w:val="7"/>
          <w:sz w:val="18"/>
        </w:rPr>
        <w:t> </w:t>
      </w:r>
      <w:r>
        <w:rPr>
          <w:sz w:val="18"/>
        </w:rPr>
        <w:t>failed.</w:t>
      </w:r>
      <w:r>
        <w:rPr>
          <w:spacing w:val="7"/>
          <w:sz w:val="18"/>
        </w:rPr>
        <w:t> </w:t>
      </w:r>
      <w:r>
        <w:rPr>
          <w:sz w:val="18"/>
        </w:rPr>
        <w:t>(Fine</w:t>
      </w:r>
      <w:r>
        <w:rPr>
          <w:spacing w:val="8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Harris,</w:t>
      </w:r>
      <w:r>
        <w:rPr>
          <w:spacing w:val="7"/>
          <w:sz w:val="18"/>
        </w:rPr>
        <w:t> </w:t>
      </w:r>
      <w:r>
        <w:rPr>
          <w:sz w:val="18"/>
        </w:rPr>
        <w:t>1985,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124,</w:t>
      </w:r>
      <w:r>
        <w:rPr>
          <w:spacing w:val="7"/>
          <w:sz w:val="18"/>
        </w:rPr>
        <w:t> </w:t>
      </w:r>
      <w:r>
        <w:rPr>
          <w:sz w:val="18"/>
        </w:rPr>
        <w:t>130)</w:t>
      </w:r>
    </w:p>
    <w:p>
      <w:pPr>
        <w:pStyle w:val="BodyText"/>
        <w:spacing w:before="10"/>
        <w:ind w:left="0"/>
        <w:jc w:val="left"/>
        <w:rPr>
          <w:sz w:val="27"/>
        </w:rPr>
      </w:pPr>
    </w:p>
    <w:p>
      <w:pPr>
        <w:pStyle w:val="Heading6"/>
        <w:numPr>
          <w:ilvl w:val="2"/>
          <w:numId w:val="34"/>
        </w:numPr>
        <w:tabs>
          <w:tab w:pos="3232" w:val="left" w:leader="none"/>
        </w:tabs>
        <w:spacing w:line="240" w:lineRule="auto" w:before="0" w:after="0"/>
        <w:ind w:left="3231" w:right="0" w:hanging="510"/>
        <w:jc w:val="both"/>
        <w:rPr>
          <w:i/>
        </w:rPr>
      </w:pPr>
      <w:hyperlink w:history="true" w:anchor="_bookmark5">
        <w:r>
          <w:rPr>
            <w:i/>
          </w:rPr>
          <w:t>Work</w:t>
        </w:r>
      </w:hyperlink>
    </w:p>
    <w:p>
      <w:pPr>
        <w:pStyle w:val="BodyText"/>
        <w:spacing w:line="230" w:lineRule="auto" w:before="118"/>
        <w:ind w:right="109"/>
      </w:pPr>
      <w:r>
        <w:rPr/>
        <w:t>Corporatism, one may argue, is the social elaboration of physical pro-</w:t>
      </w:r>
      <w:r>
        <w:rPr>
          <w:spacing w:val="1"/>
        </w:rPr>
        <w:t> </w:t>
      </w:r>
      <w:r>
        <w:rPr/>
        <w:t>duction that emerges in a larger scope, when different groups of indi-</w:t>
      </w:r>
      <w:r>
        <w:rPr>
          <w:spacing w:val="1"/>
        </w:rPr>
        <w:t> </w:t>
      </w:r>
      <w:r>
        <w:rPr/>
        <w:t>viduals (identities) participate and manage the distribution and reor-</w:t>
      </w:r>
      <w:r>
        <w:rPr>
          <w:spacing w:val="1"/>
        </w:rPr>
        <w:t> </w:t>
      </w:r>
      <w:r>
        <w:rPr/>
        <w:t>ganization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words,</w:t>
      </w:r>
      <w:r>
        <w:rPr>
          <w:spacing w:val="1"/>
        </w:rPr>
        <w:t> </w:t>
      </w:r>
      <w:r>
        <w:rPr/>
        <w:t>corporatism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bookmarkStart w:name="6.4.3. Consensus in City-States" w:id="420"/>
      <w:bookmarkEnd w:id="420"/>
      <w:r>
        <w:rPr/>
      </w:r>
      <w:r>
        <w:rPr>
          <w:spacing w:val="1"/>
        </w:rPr>
        <w:t> </w:t>
      </w:r>
      <w:bookmarkStart w:name="_bookmark203" w:id="421"/>
      <w:bookmarkEnd w:id="421"/>
      <w:r>
        <w:rPr/>
        <w:t>template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shepherds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routinizes</w:t>
      </w:r>
      <w:r>
        <w:rPr>
          <w:spacing w:val="9"/>
        </w:rPr>
        <w:t> </w:t>
      </w:r>
      <w:r>
        <w:rPr/>
        <w:t>production</w:t>
      </w:r>
      <w:r>
        <w:rPr>
          <w:spacing w:val="8"/>
        </w:rPr>
        <w:t> </w:t>
      </w:r>
      <w:r>
        <w:rPr/>
        <w:t>activities.</w:t>
      </w:r>
    </w:p>
    <w:p>
      <w:pPr>
        <w:pStyle w:val="BodyText"/>
        <w:spacing w:line="230" w:lineRule="auto" w:before="2"/>
        <w:ind w:right="112" w:firstLine="198"/>
      </w:pPr>
      <w:r>
        <w:rPr/>
        <w:t>Networks of disciplines do not build themselves from a concern</w:t>
      </w:r>
      <w:r>
        <w:rPr>
          <w:spacing w:val="1"/>
        </w:rPr>
        <w:t> </w:t>
      </w:r>
      <w:r>
        <w:rPr/>
        <w:t>with</w:t>
      </w:r>
      <w:r>
        <w:rPr>
          <w:spacing w:val="-5"/>
        </w:rPr>
        <w:t> </w:t>
      </w:r>
      <w:r>
        <w:rPr/>
        <w:t>ecology.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shaping</w:t>
      </w:r>
      <w:r>
        <w:rPr>
          <w:spacing w:val="-4"/>
        </w:rPr>
        <w:t> </w:t>
      </w:r>
      <w:r>
        <w:rPr/>
        <w:t>yet</w:t>
      </w:r>
      <w:r>
        <w:rPr>
          <w:spacing w:val="-5"/>
        </w:rPr>
        <w:t> </w:t>
      </w:r>
      <w:r>
        <w:rPr/>
        <w:t>further</w:t>
      </w:r>
      <w:r>
        <w:rPr>
          <w:spacing w:val="-4"/>
        </w:rPr>
        <w:t> </w:t>
      </w:r>
      <w:r>
        <w:rPr/>
        <w:t>structures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importance,</w:t>
      </w:r>
      <w:r>
        <w:rPr>
          <w:spacing w:val="-2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con-</w:t>
      </w:r>
      <w:r>
        <w:rPr>
          <w:spacing w:val="-48"/>
        </w:rPr>
        <w:t> </w:t>
      </w:r>
      <w:r>
        <w:rPr/>
        <w:t>trol projects that continue to compete, and they only peripherally at-</w:t>
      </w:r>
      <w:r>
        <w:rPr>
          <w:spacing w:val="1"/>
        </w:rPr>
        <w:t> </w:t>
      </w:r>
      <w:r>
        <w:rPr/>
        <w:t>tend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effectiveness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productions.</w:t>
      </w:r>
      <w:r>
        <w:rPr>
          <w:spacing w:val="-11"/>
        </w:rPr>
        <w:t> </w:t>
      </w:r>
      <w:r>
        <w:rPr/>
        <w:t>Each</w:t>
      </w:r>
      <w:r>
        <w:rPr>
          <w:spacing w:val="-9"/>
        </w:rPr>
        <w:t> </w:t>
      </w:r>
      <w:r>
        <w:rPr/>
        <w:t>network,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47"/>
        </w:rPr>
        <w:t> </w:t>
      </w:r>
      <w:r>
        <w:rPr/>
        <w:t>as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discipline</w:t>
      </w:r>
      <w:r>
        <w:rPr>
          <w:spacing w:val="-8"/>
        </w:rPr>
        <w:t> </w:t>
      </w:r>
      <w:r>
        <w:rPr/>
        <w:t>depends</w:t>
      </w:r>
      <w:r>
        <w:rPr>
          <w:spacing w:val="-8"/>
        </w:rPr>
        <w:t> </w:t>
      </w:r>
      <w:r>
        <w:rPr/>
        <w:t>crucially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social</w:t>
      </w:r>
      <w:r>
        <w:rPr>
          <w:spacing w:val="-10"/>
        </w:rPr>
        <w:t> </w:t>
      </w:r>
      <w:r>
        <w:rPr/>
        <w:t>context,</w:t>
      </w:r>
      <w:r>
        <w:rPr>
          <w:spacing w:val="-8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sup-</w:t>
      </w:r>
      <w:r>
        <w:rPr>
          <w:spacing w:val="-48"/>
        </w:rPr>
        <w:t> </w:t>
      </w:r>
      <w:r>
        <w:rPr/>
        <w:t>plied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large</w:t>
      </w:r>
      <w:r>
        <w:rPr>
          <w:spacing w:val="10"/>
        </w:rPr>
        <w:t> </w:t>
      </w:r>
      <w:r>
        <w:rPr/>
        <w:t>part</w:t>
      </w:r>
      <w:r>
        <w:rPr>
          <w:spacing w:val="11"/>
        </w:rPr>
        <w:t> </w:t>
      </w:r>
      <w:r>
        <w:rPr/>
        <w:t>by</w:t>
      </w:r>
      <w:r>
        <w:rPr>
          <w:spacing w:val="10"/>
        </w:rPr>
        <w:t> </w:t>
      </w:r>
      <w:r>
        <w:rPr/>
        <w:t>themselves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populations.</w:t>
      </w:r>
    </w:p>
    <w:p>
      <w:pPr>
        <w:pStyle w:val="BodyText"/>
        <w:spacing w:line="230" w:lineRule="auto" w:before="3"/>
        <w:ind w:right="112" w:firstLine="198"/>
      </w:pPr>
      <w:r>
        <w:rPr/>
        <w:t>Work activities can induce each other and thereby temporarily out-</w:t>
      </w:r>
      <w:r>
        <w:rPr>
          <w:spacing w:val="1"/>
        </w:rPr>
        <w:t> </w:t>
      </w:r>
      <w:r>
        <w:rPr/>
        <w:t>line a material population. But social life is about actors’ importance</w:t>
      </w:r>
      <w:r>
        <w:rPr>
          <w:spacing w:val="1"/>
        </w:rPr>
        <w:t> </w:t>
      </w:r>
      <w:r>
        <w:rPr/>
        <w:t>within social settings; so work settings are not shaped primarily to</w:t>
      </w:r>
      <w:r>
        <w:rPr>
          <w:spacing w:val="1"/>
        </w:rPr>
        <w:t> </w:t>
      </w:r>
      <w:r>
        <w:rPr/>
        <w:t>achieve effective joint operations on physical settings. As Udy (1959,</w:t>
      </w:r>
      <w:r>
        <w:rPr>
          <w:spacing w:val="1"/>
        </w:rPr>
        <w:t> </w:t>
      </w:r>
      <w:r>
        <w:rPr/>
        <w:t>1970) early said explicitly, and demonstrated empirically, production</w:t>
      </w:r>
      <w:r>
        <w:rPr>
          <w:spacing w:val="1"/>
        </w:rPr>
        <w:t> </w:t>
      </w:r>
      <w:r>
        <w:rPr/>
        <w:t>in the ordinary sense of practical work is difﬁcult to reconcile with the</w:t>
      </w:r>
      <w:r>
        <w:rPr>
          <w:spacing w:val="-47"/>
        </w:rPr>
        <w:t> </w:t>
      </w:r>
      <w:r>
        <w:rPr/>
        <w:t>universal tendencies to elaboration and to embedding that come with</w:t>
      </w:r>
      <w:r>
        <w:rPr>
          <w:spacing w:val="1"/>
        </w:rPr>
        <w:t> </w:t>
      </w:r>
      <w:r>
        <w:rPr/>
        <w:t>the ongoing processes of social structuring. Udy worked out his argu-</w:t>
      </w:r>
      <w:r>
        <w:rPr>
          <w:spacing w:val="-47"/>
        </w:rPr>
        <w:t> </w:t>
      </w:r>
      <w:r>
        <w:rPr/>
        <w:t>ment from an extensive cross-cultural canvass of detailed forms of</w:t>
      </w:r>
      <w:r>
        <w:rPr>
          <w:spacing w:val="1"/>
        </w:rPr>
        <w:t> </w:t>
      </w:r>
      <w:r>
        <w:rPr/>
        <w:t>hunting, gathering, agriculture, and craft, as well as manufacturing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other</w:t>
      </w:r>
      <w:r>
        <w:rPr>
          <w:spacing w:val="11"/>
        </w:rPr>
        <w:t> </w:t>
      </w:r>
      <w:r>
        <w:rPr/>
        <w:t>contexts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work.</w:t>
      </w:r>
    </w:p>
    <w:p>
      <w:pPr>
        <w:pStyle w:val="BodyText"/>
        <w:spacing w:line="230" w:lineRule="auto" w:before="5"/>
        <w:ind w:right="111" w:firstLine="198"/>
      </w:pPr>
      <w:r>
        <w:rPr/>
        <w:t>Succession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exempliﬁcation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tension</w:t>
      </w:r>
      <w:r>
        <w:rPr>
          <w:spacing w:val="1"/>
        </w:rPr>
        <w:t> </w:t>
      </w:r>
      <w:r>
        <w:rPr/>
        <w:t>between</w:t>
      </w:r>
      <w:r>
        <w:rPr>
          <w:spacing w:val="-47"/>
        </w:rPr>
        <w:t> </w:t>
      </w:r>
      <w:r>
        <w:rPr/>
        <w:t>work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social.</w:t>
      </w:r>
      <w:r>
        <w:rPr>
          <w:spacing w:val="-7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work</w:t>
      </w:r>
      <w:r>
        <w:rPr>
          <w:spacing w:val="-7"/>
        </w:rPr>
        <w:t> </w:t>
      </w:r>
      <w:r>
        <w:rPr/>
        <w:t>team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seen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depen-</w:t>
      </w:r>
      <w:r>
        <w:rPr>
          <w:spacing w:val="-48"/>
        </w:rPr>
        <w:t> </w:t>
      </w:r>
      <w:r>
        <w:rPr/>
        <w:t>dent on succession, day by day, to tasks of work. And the same issue</w:t>
      </w:r>
      <w:r>
        <w:rPr>
          <w:spacing w:val="1"/>
        </w:rPr>
        <w:t> </w:t>
      </w:r>
      <w:r>
        <w:rPr/>
        <w:t>recurs at larger scopes and periods. Solutions of social equations of</w:t>
      </w:r>
      <w:r>
        <w:rPr>
          <w:spacing w:val="1"/>
        </w:rPr>
        <w:t> </w:t>
      </w:r>
      <w:r>
        <w:rPr/>
        <w:t>balance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what</w:t>
      </w:r>
      <w:r>
        <w:rPr>
          <w:spacing w:val="-10"/>
        </w:rPr>
        <w:t> </w:t>
      </w:r>
      <w:r>
        <w:rPr/>
        <w:t>deliver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successors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thereby</w:t>
      </w:r>
      <w:r>
        <w:rPr>
          <w:spacing w:val="-9"/>
        </w:rPr>
        <w:t> </w:t>
      </w:r>
      <w:r>
        <w:rPr/>
        <w:t>impinge</w:t>
      </w:r>
      <w:r>
        <w:rPr>
          <w:spacing w:val="-11"/>
        </w:rPr>
        <w:t> </w:t>
      </w:r>
      <w:r>
        <w:rPr/>
        <w:t>on</w:t>
      </w:r>
      <w:r>
        <w:rPr>
          <w:spacing w:val="-9"/>
        </w:rPr>
        <w:t> </w:t>
      </w:r>
      <w:r>
        <w:rPr/>
        <w:t>techni-</w:t>
      </w:r>
      <w:r>
        <w:rPr>
          <w:spacing w:val="-47"/>
        </w:rPr>
        <w:t> </w:t>
      </w:r>
      <w:r>
        <w:rPr/>
        <w:t>cal</w:t>
      </w:r>
      <w:r>
        <w:rPr>
          <w:spacing w:val="10"/>
        </w:rPr>
        <w:t> </w:t>
      </w:r>
      <w:r>
        <w:rPr/>
        <w:t>equations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physical</w:t>
      </w:r>
      <w:r>
        <w:rPr>
          <w:spacing w:val="11"/>
        </w:rPr>
        <w:t> </w:t>
      </w:r>
      <w:r>
        <w:rPr/>
        <w:t>production.</w:t>
      </w:r>
    </w:p>
    <w:p>
      <w:pPr>
        <w:pStyle w:val="BodyText"/>
        <w:spacing w:line="230" w:lineRule="auto" w:before="2"/>
        <w:ind w:right="113" w:firstLine="198"/>
      </w:pPr>
      <w:r>
        <w:rPr/>
        <w:t>Udy’s</w:t>
      </w:r>
      <w:r>
        <w:rPr>
          <w:spacing w:val="-7"/>
        </w:rPr>
        <w:t> </w:t>
      </w:r>
      <w:r>
        <w:rPr/>
        <w:t>theorem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longer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more</w:t>
      </w:r>
      <w:r>
        <w:rPr>
          <w:spacing w:val="-9"/>
        </w:rPr>
        <w:t> </w:t>
      </w:r>
      <w:r>
        <w:rPr/>
        <w:t>fully</w:t>
      </w:r>
      <w:r>
        <w:rPr>
          <w:spacing w:val="-6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social</w:t>
      </w:r>
      <w:r>
        <w:rPr>
          <w:spacing w:val="-48"/>
        </w:rPr>
        <w:t> </w:t>
      </w:r>
      <w:r>
        <w:rPr/>
        <w:t>context of production, the less effective and efﬁcient the work process:</w:t>
      </w:r>
      <w:r>
        <w:rPr>
          <w:spacing w:val="-48"/>
        </w:rPr>
        <w:t> </w:t>
      </w:r>
      <w:r>
        <w:rPr/>
        <w:t>hunting and gathering, he argues, dominates settled agriculture in ef-</w:t>
      </w:r>
      <w:r>
        <w:rPr>
          <w:spacing w:val="1"/>
        </w:rPr>
        <w:t> </w:t>
      </w:r>
      <w:r>
        <w:rPr/>
        <w:t>ﬁciency,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social</w:t>
      </w:r>
      <w:r>
        <w:rPr>
          <w:spacing w:val="-4"/>
        </w:rPr>
        <w:t> </w:t>
      </w:r>
      <w:r>
        <w:rPr/>
        <w:t>elaboration.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his</w:t>
      </w:r>
      <w:r>
        <w:rPr>
          <w:spacing w:val="-2"/>
        </w:rPr>
        <w:t> </w:t>
      </w:r>
      <w:r>
        <w:rPr/>
        <w:t>study,</w:t>
      </w:r>
      <w:r>
        <w:rPr>
          <w:spacing w:val="-2"/>
        </w:rPr>
        <w:t> </w:t>
      </w:r>
      <w:r>
        <w:rPr/>
        <w:t>corporate</w:t>
      </w:r>
      <w:r>
        <w:rPr>
          <w:spacing w:val="-4"/>
        </w:rPr>
        <w:t> </w:t>
      </w:r>
      <w:r>
        <w:rPr/>
        <w:t>realm</w:t>
      </w:r>
      <w:r>
        <w:rPr>
          <w:spacing w:val="-3"/>
        </w:rPr>
        <w:t> </w:t>
      </w:r>
      <w:r>
        <w:rPr/>
        <w:t>de-</w:t>
      </w:r>
      <w:r>
        <w:rPr>
          <w:spacing w:val="-47"/>
        </w:rPr>
        <w:t> </w:t>
      </w:r>
      <w:r>
        <w:rPr/>
        <w:t>posits</w:t>
      </w:r>
      <w:r>
        <w:rPr>
          <w:spacing w:val="-12"/>
        </w:rPr>
        <w:t> </w:t>
      </w:r>
      <w:r>
        <w:rPr/>
        <w:t>around</w:t>
      </w:r>
      <w:r>
        <w:rPr>
          <w:spacing w:val="-11"/>
        </w:rPr>
        <w:t> </w:t>
      </w:r>
      <w:r>
        <w:rPr/>
        <w:t>work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kernel,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context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tribal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ethnic</w:t>
      </w:r>
      <w:r>
        <w:rPr>
          <w:spacing w:val="-12"/>
        </w:rPr>
        <w:t> </w:t>
      </w:r>
      <w:r>
        <w:rPr/>
        <w:t>overlay.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4"/>
        </w:numPr>
        <w:tabs>
          <w:tab w:pos="2349" w:val="left" w:leader="none"/>
        </w:tabs>
        <w:spacing w:line="240" w:lineRule="auto" w:before="0" w:after="0"/>
        <w:ind w:left="2348" w:right="0" w:hanging="510"/>
        <w:jc w:val="left"/>
        <w:rPr>
          <w:i/>
        </w:rPr>
      </w:pPr>
      <w:hyperlink w:history="true" w:anchor="_bookmark5">
        <w:r>
          <w:rPr>
            <w:i/>
          </w:rPr>
          <w:t>Consensus</w:t>
        </w:r>
        <w:r>
          <w:rPr>
            <w:i/>
            <w:spacing w:val="6"/>
          </w:rPr>
          <w:t> </w:t>
        </w:r>
        <w:r>
          <w:rPr>
            <w:i/>
          </w:rPr>
          <w:t>in</w:t>
        </w:r>
        <w:r>
          <w:rPr>
            <w:i/>
            <w:spacing w:val="7"/>
          </w:rPr>
          <w:t> </w:t>
        </w:r>
        <w:r>
          <w:rPr>
            <w:i/>
          </w:rPr>
          <w:t>City-States</w:t>
        </w:r>
      </w:hyperlink>
    </w:p>
    <w:p>
      <w:pPr>
        <w:pStyle w:val="BodyText"/>
        <w:spacing w:line="230" w:lineRule="auto" w:before="118"/>
        <w:ind w:right="113"/>
      </w:pPr>
      <w:r>
        <w:rPr/>
        <w:t>The regime of corporatism is proclaimed as well as exempliﬁed by the</w:t>
      </w:r>
      <w:r>
        <w:rPr>
          <w:spacing w:val="-47"/>
        </w:rPr>
        <w:t> </w:t>
      </w:r>
      <w:r>
        <w:rPr/>
        <w:t>guild systems</w:t>
      </w:r>
      <w:r>
        <w:rPr>
          <w:spacing w:val="2"/>
        </w:rPr>
        <w:t> </w:t>
      </w:r>
      <w:r>
        <w:rPr/>
        <w:t>of medieval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Renaissance cities.</w:t>
      </w:r>
      <w:r>
        <w:rPr>
          <w:spacing w:val="1"/>
        </w:rPr>
        <w:t> </w:t>
      </w:r>
      <w:r>
        <w:rPr/>
        <w:t>These</w:t>
      </w:r>
      <w:r>
        <w:rPr>
          <w:spacing w:val="2"/>
        </w:rPr>
        <w:t> </w:t>
      </w:r>
      <w:r>
        <w:rPr/>
        <w:t>illustrate that</w:t>
      </w:r>
    </w:p>
    <w:p>
      <w:pPr>
        <w:spacing w:after="0" w:line="230" w:lineRule="auto"/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0" w:lineRule="auto" w:before="90"/>
        <w:ind w:left="103" w:right="107"/>
      </w:pPr>
      <w:r>
        <w:rPr/>
        <w:t>corporatism</w:t>
      </w:r>
      <w:r>
        <w:rPr>
          <w:spacing w:val="1"/>
        </w:rPr>
        <w:t> </w:t>
      </w:r>
      <w:r>
        <w:rPr/>
        <w:t>asserts</w:t>
      </w:r>
      <w:r>
        <w:rPr>
          <w:spacing w:val="1"/>
        </w:rPr>
        <w:t> </w:t>
      </w:r>
      <w:r>
        <w:rPr/>
        <w:t>stories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interrelated</w:t>
      </w:r>
      <w:r>
        <w:rPr>
          <w:spacing w:val="1"/>
        </w:rPr>
        <w:t> </w:t>
      </w:r>
      <w:r>
        <w:rPr/>
        <w:t>boundaries.</w:t>
      </w:r>
      <w:r>
        <w:rPr>
          <w:spacing w:val="1"/>
        </w:rPr>
        <w:t> </w:t>
      </w:r>
      <w:r>
        <w:rPr/>
        <w:t>Guild systems and their cities are small and clearly demarcated, so all</w:t>
      </w:r>
      <w:r>
        <w:rPr>
          <w:spacing w:val="1"/>
        </w:rPr>
        <w:t> </w:t>
      </w:r>
      <w:r>
        <w:rPr/>
        <w:t>interconnections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traced.</w:t>
      </w:r>
      <w:r>
        <w:rPr>
          <w:spacing w:val="-5"/>
        </w:rPr>
        <w:t> </w:t>
      </w:r>
      <w:r>
        <w:rPr/>
        <w:t>Corporatism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defensive,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thus</w:t>
      </w:r>
      <w:r>
        <w:rPr>
          <w:spacing w:val="-6"/>
        </w:rPr>
        <w:t> </w:t>
      </w:r>
      <w:r>
        <w:rPr/>
        <w:t>one</w:t>
      </w:r>
      <w:r>
        <w:rPr>
          <w:spacing w:val="-47"/>
        </w:rPr>
        <w:t> </w:t>
      </w:r>
      <w:r>
        <w:rPr/>
        <w:t>might expect each corporatist regime to have some counterpart. This</w:t>
      </w:r>
      <w:r>
        <w:rPr>
          <w:spacing w:val="1"/>
        </w:rPr>
        <w:t> </w:t>
      </w:r>
      <w:r>
        <w:rPr/>
        <w:t>counterpart would have its own constituent corporates; it would be a</w:t>
      </w:r>
      <w:r>
        <w:rPr>
          <w:spacing w:val="1"/>
        </w:rPr>
        <w:t> </w:t>
      </w:r>
      <w:r>
        <w:rPr/>
        <w:t>counterpart corporatism shadowy in reality and ill-perceived by out-</w:t>
      </w:r>
      <w:r>
        <w:rPr>
          <w:spacing w:val="1"/>
        </w:rPr>
        <w:t> </w:t>
      </w:r>
      <w:r>
        <w:rPr/>
        <w:t>siders.</w:t>
      </w:r>
      <w:r>
        <w:rPr>
          <w:position w:val="7"/>
          <w:sz w:val="12"/>
        </w:rPr>
        <w:t>16</w:t>
      </w:r>
      <w:r>
        <w:rPr>
          <w:spacing w:val="2"/>
          <w:position w:val="7"/>
          <w:sz w:val="12"/>
        </w:rPr>
        <w:t> </w:t>
      </w:r>
      <w:r>
        <w:rPr/>
        <w:t>Consider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case:</w:t>
      </w:r>
    </w:p>
    <w:p>
      <w:pPr>
        <w:pStyle w:val="BodyText"/>
        <w:spacing w:line="230" w:lineRule="auto" w:before="3"/>
        <w:ind w:left="103" w:right="105" w:firstLine="198"/>
      </w:pPr>
      <w:r>
        <w:rPr/>
        <w:t>Renaissance Florence is a city-state with highly articulate elites and</w:t>
      </w:r>
      <w:r>
        <w:rPr>
          <w:spacing w:val="1"/>
        </w:rPr>
        <w:t> </w:t>
      </w:r>
      <w:r>
        <w:rPr/>
        <w:t>extensive archives, which have been studied intensively; and so one</w:t>
      </w:r>
      <w:bookmarkStart w:name="6.4.4. The Fronde" w:id="422"/>
      <w:bookmarkEnd w:id="422"/>
      <w:r>
        <w:rPr/>
      </w:r>
      <w:r>
        <w:rPr>
          <w:spacing w:val="1"/>
        </w:rPr>
        <w:t> </w:t>
      </w:r>
      <w:bookmarkStart w:name="_bookmark204" w:id="423"/>
      <w:bookmarkEnd w:id="423"/>
      <w:r>
        <w:rPr/>
        <w:t>can</w:t>
      </w:r>
      <w:r>
        <w:rPr/>
        <w:t> examine whether or not special transparency was achieved there.</w:t>
      </w:r>
      <w:r>
        <w:rPr>
          <w:spacing w:val="1"/>
        </w:rPr>
        <w:t> </w:t>
      </w:r>
      <w:r>
        <w:rPr/>
        <w:t>Najemy</w:t>
      </w:r>
      <w:r>
        <w:rPr>
          <w:spacing w:val="-5"/>
        </w:rPr>
        <w:t> </w:t>
      </w:r>
      <w:r>
        <w:rPr/>
        <w:t>(1982),</w:t>
      </w:r>
      <w:r>
        <w:rPr>
          <w:spacing w:val="-5"/>
        </w:rPr>
        <w:t> </w:t>
      </w:r>
      <w:r>
        <w:rPr/>
        <w:t>who</w:t>
      </w:r>
      <w:r>
        <w:rPr>
          <w:spacing w:val="-4"/>
        </w:rPr>
        <w:t> </w:t>
      </w:r>
      <w:r>
        <w:rPr/>
        <w:t>has</w:t>
      </w:r>
      <w:r>
        <w:rPr>
          <w:spacing w:val="-6"/>
        </w:rPr>
        <w:t> </w:t>
      </w:r>
      <w:r>
        <w:rPr/>
        <w:t>sifted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great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studies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draw</w:t>
      </w:r>
      <w:r>
        <w:rPr>
          <w:spacing w:val="-48"/>
        </w:rPr>
        <w:t> </w:t>
      </w:r>
      <w:r>
        <w:rPr/>
        <w:t>a portrait of this polity, summarizes it through a theory of consensus.</w:t>
      </w:r>
      <w:r>
        <w:rPr>
          <w:spacing w:val="1"/>
        </w:rPr>
        <w:t> </w:t>
      </w:r>
      <w:r>
        <w:rPr/>
        <w:t>Paradoxically, consensus is not the product or even the goal of this</w:t>
      </w:r>
      <w:r>
        <w:rPr>
          <w:spacing w:val="1"/>
        </w:rPr>
        <w:t> </w:t>
      </w:r>
      <w:r>
        <w:rPr/>
        <w:t>corporatist formation. Rather, Najemy makes clear that consensus is</w:t>
      </w:r>
      <w:r>
        <w:rPr>
          <w:spacing w:val="1"/>
        </w:rPr>
        <w:t> </w:t>
      </w:r>
      <w:r>
        <w:rPr/>
        <w:t>the urgent outer face of elite control that must stay in shadows, given</w:t>
      </w:r>
      <w:r>
        <w:rPr>
          <w:spacing w:val="1"/>
        </w:rPr>
        <w:t> </w:t>
      </w:r>
      <w:r>
        <w:rPr/>
        <w:t>the brilliant light of consensus. Strings of dependency must abound in</w:t>
      </w:r>
      <w:r>
        <w:rPr>
          <w:spacing w:val="-47"/>
        </w:rPr>
        <w:t> </w:t>
      </w:r>
      <w:r>
        <w:rPr/>
        <w:t>corporatism,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indeed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other</w:t>
      </w:r>
      <w:r>
        <w:rPr>
          <w:spacing w:val="-8"/>
        </w:rPr>
        <w:t> </w:t>
      </w:r>
      <w:r>
        <w:rPr/>
        <w:t>regimes</w:t>
      </w:r>
      <w:r>
        <w:rPr>
          <w:spacing w:val="-8"/>
        </w:rPr>
        <w:t> </w:t>
      </w:r>
      <w:r>
        <w:rPr/>
        <w:t>too,</w:t>
      </w:r>
      <w:r>
        <w:rPr>
          <w:spacing w:val="-7"/>
        </w:rPr>
        <w:t> </w:t>
      </w:r>
      <w:r>
        <w:rPr/>
        <w:t>just</w:t>
      </w:r>
      <w:r>
        <w:rPr>
          <w:spacing w:val="-7"/>
        </w:rPr>
        <w:t> </w:t>
      </w:r>
      <w:r>
        <w:rPr/>
        <w:t>because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obscure,</w:t>
      </w:r>
      <w:r>
        <w:rPr>
          <w:spacing w:val="-48"/>
        </w:rPr>
        <w:t> </w:t>
      </w:r>
      <w:r>
        <w:rPr/>
        <w:t>real struggle is over control of such strings. Control by corporates is</w:t>
      </w:r>
      <w:r>
        <w:rPr>
          <w:spacing w:val="1"/>
        </w:rPr>
        <w:t> </w:t>
      </w:r>
      <w:r>
        <w:rPr/>
        <w:t>counter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reality</w:t>
      </w:r>
      <w:r>
        <w:rPr>
          <w:spacing w:val="9"/>
        </w:rPr>
        <w:t> </w:t>
      </w:r>
      <w:r>
        <w:rPr/>
        <w:t>lying</w:t>
      </w:r>
      <w:r>
        <w:rPr>
          <w:spacing w:val="8"/>
        </w:rPr>
        <w:t> </w:t>
      </w:r>
      <w:r>
        <w:rPr/>
        <w:t>beneath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consensus</w:t>
      </w:r>
      <w:r>
        <w:rPr>
          <w:spacing w:val="8"/>
        </w:rPr>
        <w:t> </w:t>
      </w:r>
      <w:r>
        <w:rPr/>
        <w:t>hegemony.</w:t>
      </w:r>
    </w:p>
    <w:p>
      <w:pPr>
        <w:pStyle w:val="BodyText"/>
        <w:spacing w:line="230" w:lineRule="auto" w:before="5"/>
        <w:ind w:left="103" w:right="105" w:firstLine="198"/>
      </w:pPr>
      <w:r>
        <w:rPr/>
        <w:t>Now, return to the preceding discussion about blocking action: the</w:t>
      </w:r>
      <w:r>
        <w:rPr>
          <w:spacing w:val="1"/>
        </w:rPr>
        <w:t> </w:t>
      </w:r>
      <w:r>
        <w:rPr/>
        <w:t>following sections are examples of how corporatism prevents new ac-</w:t>
      </w:r>
      <w:r>
        <w:rPr>
          <w:spacing w:val="1"/>
        </w:rPr>
        <w:t> </w:t>
      </w:r>
      <w:r>
        <w:rPr/>
        <w:t>tions in various different ways. Take a preview of the ﬁrst example,</w:t>
      </w:r>
      <w:r>
        <w:rPr>
          <w:spacing w:val="1"/>
        </w:rPr>
        <w:t> </w:t>
      </w:r>
      <w:r>
        <w:rPr/>
        <w:t>the Fronde, where the initial focus is on a group of royal ofﬁcials,</w:t>
      </w:r>
      <w:r>
        <w:rPr>
          <w:spacing w:val="1"/>
        </w:rPr>
        <w:t> </w:t>
      </w:r>
      <w:r>
        <w:rPr/>
        <w:t>which served as the “parliament” and was in charge of the enforce-</w:t>
      </w:r>
      <w:r>
        <w:rPr>
          <w:spacing w:val="1"/>
        </w:rPr>
        <w:t> </w:t>
      </w:r>
      <w:r>
        <w:rPr/>
        <w:t>ment of law and royal absolutism in medieval France. The Fronde il-</w:t>
      </w:r>
      <w:r>
        <w:rPr>
          <w:spacing w:val="1"/>
        </w:rPr>
        <w:t> </w:t>
      </w:r>
      <w:r>
        <w:rPr/>
        <w:t>lustrates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corporatist</w:t>
      </w:r>
      <w:r>
        <w:rPr>
          <w:spacing w:val="27"/>
        </w:rPr>
        <w:t> </w:t>
      </w:r>
      <w:r>
        <w:rPr/>
        <w:t>control</w:t>
      </w:r>
      <w:r>
        <w:rPr>
          <w:spacing w:val="26"/>
        </w:rPr>
        <w:t> </w:t>
      </w:r>
      <w:r>
        <w:rPr/>
        <w:t>regime</w:t>
      </w:r>
      <w:r>
        <w:rPr>
          <w:spacing w:val="25"/>
        </w:rPr>
        <w:t> </w:t>
      </w:r>
      <w:r>
        <w:rPr/>
        <w:t>for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French</w:t>
      </w:r>
      <w:r>
        <w:rPr>
          <w:spacing w:val="26"/>
        </w:rPr>
        <w:t> </w:t>
      </w:r>
      <w:r>
        <w:rPr/>
        <w:t>kings</w:t>
      </w:r>
      <w:r>
        <w:rPr>
          <w:spacing w:val="27"/>
        </w:rPr>
        <w:t> </w:t>
      </w:r>
      <w:r>
        <w:rPr/>
        <w:t>such</w:t>
      </w:r>
      <w:r>
        <w:rPr>
          <w:spacing w:val="27"/>
        </w:rPr>
        <w:t> </w:t>
      </w:r>
      <w:r>
        <w:rPr/>
        <w:t>that</w:t>
      </w:r>
      <w:r>
        <w:rPr>
          <w:spacing w:val="-48"/>
        </w:rPr>
        <w:t> </w:t>
      </w:r>
      <w:r>
        <w:rPr/>
        <w:t>its members asserted certiﬁed meanings to legal and administration</w:t>
      </w:r>
      <w:r>
        <w:rPr>
          <w:spacing w:val="1"/>
        </w:rPr>
        <w:t> </w:t>
      </w:r>
      <w:r>
        <w:rPr/>
        <w:t>principles in order to block rebellious actions. At the same time, the</w:t>
      </w:r>
      <w:r>
        <w:rPr>
          <w:spacing w:val="1"/>
        </w:rPr>
        <w:t> </w:t>
      </w:r>
      <w:r>
        <w:rPr/>
        <w:t>Fronde also mobilized the French cultural and political values that</w:t>
      </w:r>
      <w:r>
        <w:rPr>
          <w:spacing w:val="1"/>
        </w:rPr>
        <w:t> </w:t>
      </w:r>
      <w:r>
        <w:rPr/>
        <w:t>were embedded in the legal and administration principles. In this ex-</w:t>
      </w:r>
      <w:r>
        <w:rPr>
          <w:spacing w:val="1"/>
        </w:rPr>
        <w:t> </w:t>
      </w:r>
      <w:r>
        <w:rPr/>
        <w:t>ample,</w:t>
      </w:r>
      <w:r>
        <w:rPr>
          <w:spacing w:val="-9"/>
        </w:rPr>
        <w:t> </w:t>
      </w:r>
      <w:r>
        <w:rPr/>
        <w:t>one</w:t>
      </w:r>
      <w:r>
        <w:rPr>
          <w:spacing w:val="-6"/>
        </w:rPr>
        <w:t> </w:t>
      </w:r>
      <w:r>
        <w:rPr/>
        <w:t>can</w:t>
      </w:r>
      <w:r>
        <w:rPr>
          <w:spacing w:val="-9"/>
        </w:rPr>
        <w:t> </w:t>
      </w:r>
      <w:r>
        <w:rPr/>
        <w:t>see</w:t>
      </w:r>
      <w:r>
        <w:rPr>
          <w:spacing w:val="-6"/>
        </w:rPr>
        <w:t> </w:t>
      </w:r>
      <w:r>
        <w:rPr/>
        <w:t>that</w:t>
      </w:r>
      <w:r>
        <w:rPr>
          <w:spacing w:val="-9"/>
        </w:rPr>
        <w:t> </w:t>
      </w:r>
      <w:r>
        <w:rPr/>
        <w:t>control</w:t>
      </w:r>
      <w:r>
        <w:rPr>
          <w:spacing w:val="-6"/>
        </w:rPr>
        <w:t> </w:t>
      </w:r>
      <w:r>
        <w:rPr/>
        <w:t>is</w:t>
      </w:r>
      <w:r>
        <w:rPr>
          <w:spacing w:val="-9"/>
        </w:rPr>
        <w:t> </w:t>
      </w:r>
      <w:r>
        <w:rPr/>
        <w:t>exerted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constructed</w:t>
      </w:r>
      <w:r>
        <w:rPr>
          <w:spacing w:val="-6"/>
        </w:rPr>
        <w:t> </w:t>
      </w:r>
      <w:r>
        <w:rPr/>
        <w:t>by</w:t>
      </w:r>
      <w:r>
        <w:rPr>
          <w:spacing w:val="-9"/>
        </w:rPr>
        <w:t> </w:t>
      </w:r>
      <w:r>
        <w:rPr/>
        <w:t>meanings</w:t>
      </w:r>
      <w:r>
        <w:rPr>
          <w:spacing w:val="-47"/>
        </w:rPr>
        <w:t> </w:t>
      </w:r>
      <w:r>
        <w:rPr/>
        <w:t>around</w:t>
      </w:r>
      <w:r>
        <w:rPr>
          <w:spacing w:val="10"/>
        </w:rPr>
        <w:t> </w:t>
      </w:r>
      <w:r>
        <w:rPr/>
        <w:t>rules.</w:t>
      </w:r>
    </w:p>
    <w:p>
      <w:pPr>
        <w:pStyle w:val="BodyText"/>
        <w:spacing w:before="3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4"/>
        </w:numPr>
        <w:tabs>
          <w:tab w:pos="2968" w:val="left" w:leader="none"/>
        </w:tabs>
        <w:spacing w:line="240" w:lineRule="auto" w:before="0" w:after="0"/>
        <w:ind w:left="2967" w:right="0" w:hanging="510"/>
        <w:jc w:val="both"/>
        <w:rPr>
          <w:i/>
        </w:rPr>
      </w:pPr>
      <w:hyperlink w:history="true" w:anchor="_bookmark5">
        <w:r>
          <w:rPr>
            <w:i/>
          </w:rPr>
          <w:t>The</w:t>
        </w:r>
        <w:r>
          <w:rPr>
            <w:i/>
            <w:spacing w:val="1"/>
          </w:rPr>
          <w:t> </w:t>
        </w:r>
        <w:r>
          <w:rPr>
            <w:i/>
          </w:rPr>
          <w:t>Fronde</w:t>
        </w:r>
      </w:hyperlink>
    </w:p>
    <w:p>
      <w:pPr>
        <w:spacing w:line="232" w:lineRule="auto" w:before="116"/>
        <w:ind w:left="103" w:right="105" w:firstLine="0"/>
        <w:jc w:val="both"/>
        <w:rPr>
          <w:i/>
          <w:sz w:val="20"/>
        </w:rPr>
      </w:pPr>
      <w:r>
        <w:rPr>
          <w:sz w:val="20"/>
        </w:rPr>
        <w:t>Corporatist regimes are not conﬁned to cute little city-states. Nor, de-</w:t>
      </w:r>
      <w:r>
        <w:rPr>
          <w:spacing w:val="1"/>
          <w:sz w:val="20"/>
        </w:rPr>
        <w:t> </w:t>
      </w:r>
      <w:r>
        <w:rPr>
          <w:sz w:val="20"/>
        </w:rPr>
        <w:t>spite the narrative of values, need it be a paciﬁc system. Consider a</w:t>
      </w:r>
      <w:r>
        <w:rPr>
          <w:spacing w:val="1"/>
          <w:sz w:val="20"/>
        </w:rPr>
        <w:t> </w:t>
      </w:r>
      <w:r>
        <w:rPr>
          <w:sz w:val="20"/>
        </w:rPr>
        <w:t>particular counterexample. When an irresistible social force meets an</w:t>
      </w:r>
      <w:r>
        <w:rPr>
          <w:spacing w:val="1"/>
          <w:sz w:val="20"/>
        </w:rPr>
        <w:t> </w:t>
      </w:r>
      <w:r>
        <w:rPr>
          <w:sz w:val="20"/>
        </w:rPr>
        <w:t>immovable social frame, paradoxes result. Such an encounter was </w:t>
      </w:r>
      <w:r>
        <w:rPr>
          <w:i/>
          <w:sz w:val="20"/>
        </w:rPr>
        <w:t>The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Revolt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Judges: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Parlement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Paris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Fronde,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1643–1652</w:t>
      </w:r>
    </w:p>
    <w:p>
      <w:pPr>
        <w:pStyle w:val="BodyText"/>
        <w:spacing w:before="7"/>
        <w:ind w:left="0"/>
        <w:jc w:val="left"/>
        <w:rPr>
          <w:i/>
          <w:sz w:val="25"/>
        </w:rPr>
      </w:pPr>
    </w:p>
    <w:p>
      <w:pPr>
        <w:spacing w:before="0"/>
        <w:ind w:left="103" w:right="110" w:firstLine="198"/>
        <w:jc w:val="both"/>
        <w:rPr>
          <w:sz w:val="16"/>
        </w:rPr>
      </w:pPr>
      <w:r>
        <w:rPr>
          <w:position w:val="6"/>
          <w:sz w:val="9"/>
        </w:rPr>
        <w:t>16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concept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familiar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Simon,</w:t>
      </w:r>
      <w:r>
        <w:rPr>
          <w:spacing w:val="-4"/>
          <w:sz w:val="16"/>
        </w:rPr>
        <w:t> </w:t>
      </w:r>
      <w:r>
        <w:rPr>
          <w:sz w:val="16"/>
        </w:rPr>
        <w:t>Smithburg,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Thompson</w:t>
      </w:r>
      <w:r>
        <w:rPr>
          <w:spacing w:val="-4"/>
          <w:sz w:val="16"/>
        </w:rPr>
        <w:t> </w:t>
      </w:r>
      <w:r>
        <w:rPr>
          <w:sz w:val="16"/>
        </w:rPr>
        <w:t>(1950)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has</w:t>
      </w:r>
      <w:r>
        <w:rPr>
          <w:spacing w:val="-3"/>
          <w:sz w:val="16"/>
        </w:rPr>
        <w:t> </w:t>
      </w:r>
      <w:r>
        <w:rPr>
          <w:sz w:val="16"/>
        </w:rPr>
        <w:t>been</w:t>
      </w:r>
      <w:r>
        <w:rPr>
          <w:spacing w:val="-38"/>
          <w:sz w:val="16"/>
        </w:rPr>
        <w:t> </w:t>
      </w:r>
      <w:r>
        <w:rPr>
          <w:sz w:val="16"/>
        </w:rPr>
        <w:t>developed</w:t>
      </w:r>
      <w:r>
        <w:rPr>
          <w:spacing w:val="6"/>
          <w:sz w:val="16"/>
        </w:rPr>
        <w:t> </w:t>
      </w:r>
      <w:r>
        <w:rPr>
          <w:sz w:val="16"/>
        </w:rPr>
        <w:t>further</w:t>
      </w:r>
      <w:r>
        <w:rPr>
          <w:spacing w:val="7"/>
          <w:sz w:val="16"/>
        </w:rPr>
        <w:t> </w:t>
      </w:r>
      <w:r>
        <w:rPr>
          <w:sz w:val="16"/>
        </w:rPr>
        <w:t>by</w:t>
      </w:r>
      <w:r>
        <w:rPr>
          <w:spacing w:val="7"/>
          <w:sz w:val="16"/>
        </w:rPr>
        <w:t> </w:t>
      </w:r>
      <w:r>
        <w:rPr>
          <w:sz w:val="16"/>
        </w:rPr>
        <w:t>DiMaggio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Powell</w:t>
      </w:r>
      <w:r>
        <w:rPr>
          <w:spacing w:val="7"/>
          <w:sz w:val="16"/>
        </w:rPr>
        <w:t> </w:t>
      </w:r>
      <w:r>
        <w:rPr>
          <w:sz w:val="16"/>
        </w:rPr>
        <w:t>(1983).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5" w:lineRule="auto" w:before="86"/>
        <w:ind w:right="112"/>
        <w:rPr>
          <w:sz w:val="12"/>
        </w:rPr>
      </w:pPr>
      <w:r>
        <w:rPr/>
        <w:t>(Moote 1971).</w:t>
      </w:r>
      <w:r>
        <w:rPr>
          <w:position w:val="7"/>
          <w:sz w:val="12"/>
        </w:rPr>
        <w:t>17</w:t>
      </w:r>
      <w:r>
        <w:rPr>
          <w:spacing w:val="1"/>
          <w:position w:val="7"/>
          <w:sz w:val="12"/>
        </w:rPr>
        <w:t> </w:t>
      </w:r>
      <w:r>
        <w:rPr/>
        <w:t>Earlier periods in France, as throughout Europe, had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governments</w:t>
      </w:r>
      <w:r>
        <w:rPr>
          <w:spacing w:val="1"/>
        </w:rPr>
        <w:t> </w:t>
      </w:r>
      <w:r>
        <w:rPr/>
        <w:t>differentiate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evolve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largely</w:t>
      </w:r>
      <w:r>
        <w:rPr>
          <w:spacing w:val="1"/>
        </w:rPr>
        <w:t> </w:t>
      </w:r>
      <w:r>
        <w:rPr/>
        <w:t>corporatist</w:t>
      </w:r>
      <w:r>
        <w:rPr>
          <w:spacing w:val="-47"/>
        </w:rPr>
        <w:t> </w:t>
      </w:r>
      <w:r>
        <w:rPr/>
        <w:t>forms (Major 1960), such as the </w:t>
      </w:r>
      <w:r>
        <w:rPr>
          <w:i/>
        </w:rPr>
        <w:t>Standestaat </w:t>
      </w:r>
      <w:r>
        <w:rPr/>
        <w:t>of central Europe (Poggi</w:t>
      </w:r>
      <w:r>
        <w:rPr>
          <w:spacing w:val="1"/>
        </w:rPr>
        <w:t> </w:t>
      </w:r>
      <w:r>
        <w:rPr/>
        <w:t>1978) already mentioned. A mosaic of collegial representations, a veri-</w:t>
      </w:r>
      <w:r>
        <w:rPr>
          <w:spacing w:val="-47"/>
        </w:rPr>
        <w:t> </w:t>
      </w:r>
      <w:r>
        <w:rPr/>
        <w:t>table tiling of the ﬂoor of state administration, came into recognition.</w:t>
      </w:r>
      <w:r>
        <w:rPr>
          <w:spacing w:val="1"/>
        </w:rPr>
        <w:t> </w:t>
      </w:r>
      <w:r>
        <w:rPr/>
        <w:t>Always there were rights and privileges to be asserted for repeated</w:t>
      </w:r>
      <w:r>
        <w:rPr>
          <w:spacing w:val="1"/>
        </w:rPr>
        <w:t> </w:t>
      </w:r>
      <w:r>
        <w:rPr/>
        <w:t>recognition by a higher authority itself brought into being in part by</w:t>
      </w:r>
      <w:r>
        <w:rPr>
          <w:spacing w:val="1"/>
        </w:rPr>
        <w:t> </w:t>
      </w:r>
      <w:r>
        <w:rPr/>
        <w:t>urgent desires precisely for deﬁnitive recognition of turfs. These de-</w:t>
      </w:r>
      <w:r>
        <w:rPr>
          <w:spacing w:val="1"/>
        </w:rPr>
        <w:t> </w:t>
      </w:r>
      <w:r>
        <w:rPr/>
        <w:t>sires were expressed not just by one variety of discipline, not even a</w:t>
      </w:r>
      <w:r>
        <w:rPr>
          <w:spacing w:val="1"/>
        </w:rPr>
        <w:t> </w:t>
      </w:r>
      <w:r>
        <w:rPr/>
        <w:t>whole species for partition into interests and claims, but rather by an</w:t>
      </w:r>
      <w:r>
        <w:rPr>
          <w:spacing w:val="1"/>
        </w:rPr>
        <w:t> </w:t>
      </w:r>
      <w:r>
        <w:rPr/>
        <w:t>apparently</w:t>
      </w:r>
      <w:r>
        <w:rPr>
          <w:spacing w:val="-13"/>
        </w:rPr>
        <w:t> </w:t>
      </w:r>
      <w:r>
        <w:rPr/>
        <w:t>endless</w:t>
      </w:r>
      <w:r>
        <w:rPr>
          <w:spacing w:val="-10"/>
        </w:rPr>
        <w:t> </w:t>
      </w:r>
      <w:r>
        <w:rPr/>
        <w:t>spawning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still</w:t>
      </w:r>
      <w:r>
        <w:rPr>
          <w:spacing w:val="-10"/>
        </w:rPr>
        <w:t> </w:t>
      </w:r>
      <w:r>
        <w:rPr/>
        <w:t>further</w:t>
      </w:r>
      <w:r>
        <w:rPr>
          <w:spacing w:val="-12"/>
        </w:rPr>
        <w:t> </w:t>
      </w:r>
      <w:r>
        <w:rPr/>
        <w:t>subclaims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reﬁnements</w:t>
      </w:r>
      <w:r>
        <w:rPr>
          <w:spacing w:val="-47"/>
        </w:rPr>
        <w:t> </w:t>
      </w:r>
      <w:r>
        <w:rPr/>
        <w:t>and</w:t>
      </w:r>
      <w:r>
        <w:rPr>
          <w:spacing w:val="10"/>
        </w:rPr>
        <w:t> </w:t>
      </w:r>
      <w:r>
        <w:rPr/>
        <w:t>imitations.</w:t>
      </w:r>
      <w:r>
        <w:rPr>
          <w:position w:val="7"/>
          <w:sz w:val="12"/>
        </w:rPr>
        <w:t>18</w:t>
      </w:r>
    </w:p>
    <w:p>
      <w:pPr>
        <w:pStyle w:val="BodyText"/>
        <w:spacing w:line="237" w:lineRule="auto"/>
        <w:ind w:right="112" w:firstLine="198"/>
      </w:pPr>
      <w:r>
        <w:rPr/>
        <w:t>The</w:t>
      </w:r>
      <w:r>
        <w:rPr>
          <w:spacing w:val="-6"/>
        </w:rPr>
        <w:t> </w:t>
      </w:r>
      <w:r>
        <w:rPr>
          <w:i/>
        </w:rPr>
        <w:t>irresistible</w:t>
      </w:r>
      <w:r>
        <w:rPr>
          <w:i/>
          <w:spacing w:val="-3"/>
        </w:rPr>
        <w:t> </w:t>
      </w:r>
      <w:r>
        <w:rPr>
          <w:i/>
        </w:rPr>
        <w:t>force</w:t>
      </w:r>
      <w:r>
        <w:rPr>
          <w:i/>
          <w:spacing w:val="-5"/>
        </w:rPr>
        <w:t> </w:t>
      </w:r>
      <w:r>
        <w:rPr/>
        <w:t>against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Fronde</w:t>
      </w:r>
      <w:r>
        <w:rPr>
          <w:spacing w:val="-4"/>
        </w:rPr>
        <w:t> </w:t>
      </w:r>
      <w:r>
        <w:rPr/>
        <w:t>operated</w:t>
      </w:r>
      <w:r>
        <w:rPr>
          <w:spacing w:val="-5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abso-</w:t>
      </w:r>
      <w:r>
        <w:rPr>
          <w:spacing w:val="-48"/>
        </w:rPr>
        <w:t> </w:t>
      </w:r>
      <w:r>
        <w:rPr/>
        <w:t>lutist state of late medieval France, an unprecedented device, of the</w:t>
      </w:r>
      <w:r>
        <w:rPr>
          <w:spacing w:val="1"/>
        </w:rPr>
        <w:t> </w:t>
      </w:r>
      <w:r>
        <w:rPr/>
        <w:t>dual</w:t>
      </w:r>
      <w:r>
        <w:rPr>
          <w:spacing w:val="-5"/>
        </w:rPr>
        <w:t> </w:t>
      </w:r>
      <w:r>
        <w:rPr/>
        <w:t>hierarchy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hieratic</w:t>
      </w:r>
      <w:r>
        <w:rPr>
          <w:spacing w:val="-4"/>
        </w:rPr>
        <w:t> </w:t>
      </w:r>
      <w:r>
        <w:rPr/>
        <w:t>manipulation</w:t>
      </w:r>
      <w:r>
        <w:rPr>
          <w:spacing w:val="-3"/>
        </w:rPr>
        <w:t> </w:t>
      </w:r>
      <w:r>
        <w:rPr/>
        <w:t>discussed</w:t>
      </w:r>
      <w:r>
        <w:rPr>
          <w:spacing w:val="-4"/>
        </w:rPr>
        <w:t> </w:t>
      </w:r>
      <w:r>
        <w:rPr/>
        <w:t>earlier,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was</w:t>
      </w:r>
      <w:r>
        <w:rPr>
          <w:spacing w:val="-48"/>
        </w:rPr>
        <w:t> </w:t>
      </w:r>
      <w:r>
        <w:rPr/>
        <w:t>bypassing and smothering the </w:t>
      </w:r>
      <w:r>
        <w:rPr>
          <w:i/>
        </w:rPr>
        <w:t>Standestaat </w:t>
      </w:r>
      <w:r>
        <w:rPr/>
        <w:t>(Lachmann 1987; Anderson</w:t>
      </w:r>
      <w:r>
        <w:rPr>
          <w:spacing w:val="1"/>
        </w:rPr>
        <w:t> </w:t>
      </w:r>
      <w:r>
        <w:rPr/>
        <w:t>1974). The </w:t>
      </w:r>
      <w:r>
        <w:rPr>
          <w:i/>
        </w:rPr>
        <w:t>immovable body </w:t>
      </w:r>
      <w:r>
        <w:rPr/>
        <w:t>was the skein of legal corporations, the</w:t>
      </w:r>
      <w:r>
        <w:rPr>
          <w:spacing w:val="1"/>
        </w:rPr>
        <w:t> </w:t>
      </w:r>
      <w:r>
        <w:rPr/>
        <w:t>parlements. This skein was triggered into stonewalling against royal</w:t>
      </w:r>
      <w:r>
        <w:rPr>
          <w:spacing w:val="1"/>
        </w:rPr>
        <w:t> </w:t>
      </w:r>
      <w:r>
        <w:rPr/>
        <w:t>invasion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claims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confusion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war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peripheral</w:t>
      </w:r>
      <w:r>
        <w:rPr>
          <w:spacing w:val="-6"/>
        </w:rPr>
        <w:t> </w:t>
      </w:r>
      <w:r>
        <w:rPr/>
        <w:t>rural</w:t>
      </w:r>
      <w:r>
        <w:rPr>
          <w:spacing w:val="-48"/>
        </w:rPr>
        <w:t> </w:t>
      </w:r>
      <w:r>
        <w:rPr/>
        <w:t>revolt.</w:t>
      </w:r>
    </w:p>
    <w:p>
      <w:pPr>
        <w:pStyle w:val="BodyText"/>
        <w:spacing w:line="237" w:lineRule="auto"/>
        <w:ind w:right="111" w:firstLine="198"/>
      </w:pPr>
      <w:r>
        <w:rPr/>
        <w:t>The great paradox of the Fronde was the fact that a body of royal</w:t>
      </w:r>
      <w:r>
        <w:rPr>
          <w:spacing w:val="1"/>
        </w:rPr>
        <w:t> </w:t>
      </w:r>
      <w:r>
        <w:rPr/>
        <w:t>ofﬁcials dedicated to the enforcement of law and the principle of royal</w:t>
      </w:r>
      <w:r>
        <w:rPr>
          <w:spacing w:val="-48"/>
        </w:rPr>
        <w:t> </w:t>
      </w:r>
      <w:r>
        <w:rPr/>
        <w:t>absolutism—the</w:t>
      </w:r>
      <w:r>
        <w:rPr>
          <w:spacing w:val="1"/>
        </w:rPr>
        <w:t> </w:t>
      </w:r>
      <w:r>
        <w:rPr/>
        <w:t>narrative</w:t>
      </w:r>
      <w:r>
        <w:rPr>
          <w:spacing w:val="1"/>
        </w:rPr>
        <w:t> </w:t>
      </w:r>
      <w:r>
        <w:rPr/>
        <w:t>story-lines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parlements—could</w:t>
      </w:r>
      <w:r>
        <w:rPr>
          <w:spacing w:val="1"/>
        </w:rPr>
        <w:t> </w:t>
      </w:r>
      <w:r>
        <w:rPr/>
        <w:t>rebel</w:t>
      </w:r>
      <w:r>
        <w:rPr>
          <w:spacing w:val="1"/>
        </w:rPr>
        <w:t> </w:t>
      </w:r>
      <w:r>
        <w:rPr/>
        <w:t>against the king’s administration. The singular article is inapt: even</w:t>
      </w:r>
      <w:r>
        <w:rPr>
          <w:spacing w:val="1"/>
        </w:rPr>
        <w:t> </w:t>
      </w:r>
      <w:r>
        <w:rPr/>
        <w:t>“the” Parlement of Paris was, in fact, a complex of ten chambers that</w:t>
      </w:r>
      <w:r>
        <w:rPr>
          <w:spacing w:val="1"/>
        </w:rPr>
        <w:t> </w:t>
      </w:r>
      <w:r>
        <w:rPr/>
        <w:t>might only rarely meet together in plenary sessions. And this core</w:t>
      </w:r>
      <w:r>
        <w:rPr>
          <w:spacing w:val="1"/>
        </w:rPr>
        <w:t> </w:t>
      </w:r>
      <w:r>
        <w:rPr/>
        <w:t>complex itself</w:t>
      </w:r>
      <w:r>
        <w:rPr>
          <w:spacing w:val="1"/>
        </w:rPr>
        <w:t> </w:t>
      </w:r>
      <w:r>
        <w:rPr/>
        <w:t>was meaningful only because,</w:t>
      </w:r>
      <w:r>
        <w:rPr>
          <w:spacing w:val="1"/>
        </w:rPr>
        <w:t> </w:t>
      </w:r>
      <w:r>
        <w:rPr/>
        <w:t>and in that, it</w:t>
      </w:r>
      <w:r>
        <w:rPr>
          <w:spacing w:val="50"/>
        </w:rPr>
        <w:t> </w:t>
      </w:r>
      <w:r>
        <w:rPr/>
        <w:t>was 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formal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regional,</w:t>
      </w:r>
      <w:r>
        <w:rPr>
          <w:spacing w:val="1"/>
        </w:rPr>
        <w:t> </w:t>
      </w:r>
      <w:r>
        <w:rPr/>
        <w:t>local,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specialized</w:t>
      </w:r>
      <w:r>
        <w:rPr>
          <w:spacing w:val="-47"/>
        </w:rPr>
        <w:t> </w:t>
      </w:r>
      <w:r>
        <w:rPr/>
        <w:t>parlements</w:t>
      </w:r>
      <w:r>
        <w:rPr>
          <w:i/>
        </w:rPr>
        <w:t>. </w:t>
      </w:r>
      <w:r>
        <w:rPr/>
        <w:t>This network combined law with registration and legisla-</w:t>
      </w:r>
      <w:r>
        <w:rPr>
          <w:spacing w:val="-47"/>
        </w:rPr>
        <w:t> </w:t>
      </w:r>
      <w:r>
        <w:rPr/>
        <w:t>tion,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express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modern</w:t>
      </w:r>
      <w:r>
        <w:rPr>
          <w:spacing w:val="11"/>
        </w:rPr>
        <w:t> </w:t>
      </w:r>
      <w:r>
        <w:rPr/>
        <w:t>idiom.</w:t>
      </w:r>
    </w:p>
    <w:p>
      <w:pPr>
        <w:pStyle w:val="BodyText"/>
        <w:spacing w:line="237" w:lineRule="auto"/>
        <w:ind w:right="110" w:firstLine="198"/>
      </w:pPr>
      <w:r>
        <w:rPr/>
        <w:t>This</w:t>
      </w:r>
      <w:r>
        <w:rPr>
          <w:spacing w:val="-5"/>
        </w:rPr>
        <w:t> </w:t>
      </w:r>
      <w:r>
        <w:rPr/>
        <w:t>Parlement</w:t>
      </w:r>
      <w:r>
        <w:rPr>
          <w:spacing w:val="-5"/>
        </w:rPr>
        <w:t> </w:t>
      </w:r>
      <w:r>
        <w:rPr/>
        <w:t>lattice</w:t>
      </w:r>
      <w:r>
        <w:rPr>
          <w:spacing w:val="-7"/>
        </w:rPr>
        <w:t> </w:t>
      </w:r>
      <w:r>
        <w:rPr/>
        <w:t>itself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resilient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being</w:t>
      </w:r>
      <w:r>
        <w:rPr>
          <w:spacing w:val="-6"/>
        </w:rPr>
        <w:t> </w:t>
      </w:r>
      <w:r>
        <w:rPr/>
        <w:t>rooted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because</w:t>
      </w:r>
      <w:r>
        <w:rPr>
          <w:spacing w:val="-48"/>
        </w:rPr>
        <w:t> </w:t>
      </w:r>
      <w:r>
        <w:rPr/>
        <w:t>it was contraposed to other lattices</w:t>
      </w:r>
      <w:r>
        <w:rPr>
          <w:position w:val="7"/>
          <w:sz w:val="12"/>
        </w:rPr>
        <w:t>19</w:t>
      </w:r>
      <w:r>
        <w:rPr>
          <w:spacing w:val="1"/>
          <w:position w:val="7"/>
          <w:sz w:val="12"/>
        </w:rPr>
        <w:t> </w:t>
      </w:r>
      <w:r>
        <w:rPr/>
        <w:t>that were more directly ﬁscal in</w:t>
      </w:r>
      <w:r>
        <w:rPr>
          <w:spacing w:val="1"/>
        </w:rPr>
        <w:t> </w:t>
      </w:r>
      <w:r>
        <w:rPr/>
        <w:t>operation.</w:t>
      </w:r>
      <w:r>
        <w:rPr>
          <w:spacing w:val="-11"/>
        </w:rPr>
        <w:t> </w:t>
      </w:r>
      <w:r>
        <w:rPr/>
        <w:t>But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these</w:t>
      </w:r>
      <w:r>
        <w:rPr>
          <w:spacing w:val="-11"/>
        </w:rPr>
        <w:t> </w:t>
      </w:r>
      <w:r>
        <w:rPr/>
        <w:t>lattices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intent</w:t>
      </w:r>
      <w:r>
        <w:rPr>
          <w:spacing w:val="-10"/>
        </w:rPr>
        <w:t> </w:t>
      </w:r>
      <w:r>
        <w:rPr/>
        <w:t>upon</w:t>
      </w:r>
      <w:r>
        <w:rPr>
          <w:spacing w:val="-11"/>
        </w:rPr>
        <w:t> </w:t>
      </w:r>
      <w:r>
        <w:rPr/>
        <w:t>operation-</w:t>
      </w:r>
      <w:r>
        <w:rPr>
          <w:spacing w:val="-47"/>
        </w:rPr>
        <w:t> </w:t>
      </w:r>
      <w:r>
        <w:rPr/>
        <w:t>alizing meaning for its turfs and its members. This was the case as</w:t>
      </w:r>
      <w:r>
        <w:rPr>
          <w:spacing w:val="1"/>
        </w:rPr>
        <w:t> </w:t>
      </w:r>
      <w:r>
        <w:rPr/>
        <w:t>against</w:t>
      </w:r>
      <w:r>
        <w:rPr>
          <w:spacing w:val="30"/>
        </w:rPr>
        <w:t> </w:t>
      </w:r>
      <w:r>
        <w:rPr/>
        <w:t>even</w:t>
      </w:r>
      <w:r>
        <w:rPr>
          <w:spacing w:val="28"/>
        </w:rPr>
        <w:t> </w:t>
      </w:r>
      <w:r>
        <w:rPr/>
        <w:t>a</w:t>
      </w:r>
      <w:r>
        <w:rPr>
          <w:spacing w:val="30"/>
        </w:rPr>
        <w:t> </w:t>
      </w:r>
      <w:r>
        <w:rPr/>
        <w:t>“sun</w:t>
      </w:r>
      <w:r>
        <w:rPr>
          <w:spacing w:val="30"/>
        </w:rPr>
        <w:t> </w:t>
      </w:r>
      <w:r>
        <w:rPr/>
        <w:t>king”—who</w:t>
      </w:r>
      <w:r>
        <w:rPr>
          <w:spacing w:val="31"/>
        </w:rPr>
        <w:t> </w:t>
      </w:r>
      <w:r>
        <w:rPr/>
        <w:t>in</w:t>
      </w:r>
      <w:r>
        <w:rPr>
          <w:spacing w:val="28"/>
        </w:rPr>
        <w:t> </w:t>
      </w:r>
      <w:r>
        <w:rPr/>
        <w:t>their</w:t>
      </w:r>
      <w:r>
        <w:rPr>
          <w:spacing w:val="30"/>
        </w:rPr>
        <w:t> </w:t>
      </w:r>
      <w:r>
        <w:rPr/>
        <w:t>halls</w:t>
      </w:r>
      <w:r>
        <w:rPr>
          <w:spacing w:val="30"/>
        </w:rPr>
        <w:t> </w:t>
      </w:r>
      <w:r>
        <w:rPr/>
        <w:t>was</w:t>
      </w:r>
      <w:r>
        <w:rPr>
          <w:spacing w:val="29"/>
        </w:rPr>
        <w:t> </w:t>
      </w:r>
      <w:r>
        <w:rPr/>
        <w:t>invoked</w:t>
      </w:r>
      <w:r>
        <w:rPr>
          <w:spacing w:val="30"/>
        </w:rPr>
        <w:t> </w:t>
      </w:r>
      <w:r>
        <w:rPr/>
        <w:t>only</w:t>
      </w:r>
      <w:r>
        <w:rPr>
          <w:spacing w:val="30"/>
        </w:rPr>
        <w:t> </w:t>
      </w:r>
      <w:r>
        <w:rPr/>
        <w:t>to</w:t>
      </w:r>
    </w:p>
    <w:p>
      <w:pPr>
        <w:pStyle w:val="BodyText"/>
        <w:spacing w:before="10"/>
        <w:ind w:left="0"/>
        <w:jc w:val="left"/>
        <w:rPr>
          <w:sz w:val="23"/>
        </w:rPr>
      </w:pPr>
    </w:p>
    <w:p>
      <w:pPr>
        <w:spacing w:before="1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17 </w:t>
      </w:r>
      <w:r>
        <w:rPr>
          <w:sz w:val="16"/>
        </w:rPr>
        <w:t>This early example is selected from among accounts of government corporatism</w:t>
      </w:r>
      <w:r>
        <w:rPr>
          <w:spacing w:val="1"/>
          <w:sz w:val="16"/>
        </w:rPr>
        <w:t> </w:t>
      </w:r>
      <w:r>
        <w:rPr>
          <w:sz w:val="16"/>
        </w:rPr>
        <w:t>because it identiﬁes explicit and tangible mechanism, whereas typical modern accounts</w:t>
      </w:r>
      <w:r>
        <w:rPr>
          <w:spacing w:val="-37"/>
          <w:sz w:val="16"/>
        </w:rPr>
        <w:t> </w:t>
      </w:r>
      <w:r>
        <w:rPr>
          <w:sz w:val="16"/>
        </w:rPr>
        <w:t>(e.g., Schmitter 1975; but see Lehmbruch and Schmitter 1982) primarily concern ideolo-</w:t>
      </w:r>
      <w:r>
        <w:rPr>
          <w:spacing w:val="1"/>
          <w:sz w:val="16"/>
        </w:rPr>
        <w:t> </w:t>
      </w:r>
      <w:r>
        <w:rPr>
          <w:sz w:val="16"/>
        </w:rPr>
        <w:t>gies</w:t>
      </w:r>
      <w:r>
        <w:rPr>
          <w:spacing w:val="6"/>
          <w:sz w:val="16"/>
        </w:rPr>
        <w:t> </w:t>
      </w:r>
      <w:r>
        <w:rPr>
          <w:sz w:val="16"/>
        </w:rPr>
        <w:t>divorced</w:t>
      </w:r>
      <w:r>
        <w:rPr>
          <w:spacing w:val="7"/>
          <w:sz w:val="16"/>
        </w:rPr>
        <w:t> </w:t>
      </w:r>
      <w:r>
        <w:rPr>
          <w:sz w:val="16"/>
        </w:rPr>
        <w:t>from</w:t>
      </w:r>
      <w:r>
        <w:rPr>
          <w:spacing w:val="7"/>
          <w:sz w:val="16"/>
        </w:rPr>
        <w:t> </w:t>
      </w:r>
      <w:r>
        <w:rPr>
          <w:sz w:val="16"/>
        </w:rPr>
        <w:t>explicit</w:t>
      </w:r>
      <w:r>
        <w:rPr>
          <w:spacing w:val="6"/>
          <w:sz w:val="16"/>
        </w:rPr>
        <w:t> </w:t>
      </w:r>
      <w:r>
        <w:rPr>
          <w:sz w:val="16"/>
        </w:rPr>
        <w:t>social</w:t>
      </w:r>
      <w:r>
        <w:rPr>
          <w:spacing w:val="7"/>
          <w:sz w:val="16"/>
        </w:rPr>
        <w:t> </w:t>
      </w:r>
      <w:r>
        <w:rPr>
          <w:sz w:val="16"/>
        </w:rPr>
        <w:t>mechanism.</w:t>
      </w:r>
    </w:p>
    <w:p>
      <w:pPr>
        <w:spacing w:before="1"/>
        <w:ind w:left="117" w:right="112" w:firstLine="198"/>
        <w:jc w:val="right"/>
        <w:rPr>
          <w:sz w:val="16"/>
        </w:rPr>
      </w:pPr>
      <w:r>
        <w:rPr>
          <w:position w:val="6"/>
          <w:sz w:val="9"/>
        </w:rPr>
        <w:t>18</w:t>
      </w:r>
      <w:r>
        <w:rPr>
          <w:spacing w:val="7"/>
          <w:position w:val="6"/>
          <w:sz w:val="9"/>
        </w:rPr>
        <w:t> </w:t>
      </w:r>
      <w:r>
        <w:rPr>
          <w:sz w:val="16"/>
        </w:rPr>
        <w:t>On</w:t>
      </w:r>
      <w:r>
        <w:rPr>
          <w:spacing w:val="-7"/>
          <w:sz w:val="16"/>
        </w:rPr>
        <w:t> </w:t>
      </w:r>
      <w:r>
        <w:rPr>
          <w:sz w:val="16"/>
        </w:rPr>
        <w:t>Spain</w:t>
      </w:r>
      <w:r>
        <w:rPr>
          <w:spacing w:val="-6"/>
          <w:sz w:val="16"/>
        </w:rPr>
        <w:t> </w:t>
      </w:r>
      <w:r>
        <w:rPr>
          <w:sz w:val="16"/>
        </w:rPr>
        <w:t>as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parallel</w:t>
      </w:r>
      <w:r>
        <w:rPr>
          <w:spacing w:val="-7"/>
          <w:sz w:val="16"/>
        </w:rPr>
        <w:t> </w:t>
      </w:r>
      <w:r>
        <w:rPr>
          <w:sz w:val="16"/>
        </w:rPr>
        <w:t>example,</w:t>
      </w:r>
      <w:r>
        <w:rPr>
          <w:spacing w:val="-6"/>
          <w:sz w:val="16"/>
        </w:rPr>
        <w:t> </w:t>
      </w:r>
      <w:r>
        <w:rPr>
          <w:sz w:val="16"/>
        </w:rPr>
        <w:t>see</w:t>
      </w:r>
      <w:r>
        <w:rPr>
          <w:spacing w:val="-7"/>
          <w:sz w:val="16"/>
        </w:rPr>
        <w:t> </w:t>
      </w:r>
      <w:r>
        <w:rPr>
          <w:sz w:val="16"/>
        </w:rPr>
        <w:t>Carr</w:t>
      </w:r>
      <w:r>
        <w:rPr>
          <w:spacing w:val="-7"/>
          <w:sz w:val="16"/>
        </w:rPr>
        <w:t> </w:t>
      </w:r>
      <w:r>
        <w:rPr>
          <w:sz w:val="16"/>
        </w:rPr>
        <w:t>(1966),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on</w:t>
      </w:r>
      <w:r>
        <w:rPr>
          <w:spacing w:val="-5"/>
          <w:sz w:val="16"/>
        </w:rPr>
        <w:t> </w:t>
      </w:r>
      <w:r>
        <w:rPr>
          <w:sz w:val="16"/>
        </w:rPr>
        <w:t>Poland,</w:t>
      </w:r>
      <w:r>
        <w:rPr>
          <w:spacing w:val="-7"/>
          <w:sz w:val="16"/>
        </w:rPr>
        <w:t> </w:t>
      </w:r>
      <w:r>
        <w:rPr>
          <w:sz w:val="16"/>
        </w:rPr>
        <w:t>see</w:t>
      </w:r>
      <w:r>
        <w:rPr>
          <w:spacing w:val="-8"/>
          <w:sz w:val="16"/>
        </w:rPr>
        <w:t> </w:t>
      </w:r>
      <w:r>
        <w:rPr>
          <w:sz w:val="16"/>
        </w:rPr>
        <w:t>Anderson</w:t>
      </w:r>
      <w:r>
        <w:rPr>
          <w:spacing w:val="-8"/>
          <w:sz w:val="16"/>
        </w:rPr>
        <w:t> </w:t>
      </w:r>
      <w:r>
        <w:rPr>
          <w:sz w:val="16"/>
        </w:rPr>
        <w:t>(1974).</w:t>
      </w:r>
      <w:r>
        <w:rPr>
          <w:spacing w:val="-37"/>
          <w:sz w:val="16"/>
        </w:rPr>
        <w:t> </w:t>
      </w:r>
      <w:r>
        <w:rPr>
          <w:position w:val="6"/>
          <w:sz w:val="9"/>
        </w:rPr>
        <w:t>19</w:t>
      </w:r>
      <w:r>
        <w:rPr>
          <w:spacing w:val="15"/>
          <w:position w:val="6"/>
          <w:sz w:val="9"/>
        </w:rPr>
        <w:t> </w:t>
      </w:r>
      <w:r>
        <w:rPr>
          <w:sz w:val="16"/>
        </w:rPr>
        <w:t>Of</w:t>
      </w:r>
      <w:r>
        <w:rPr>
          <w:spacing w:val="9"/>
          <w:sz w:val="16"/>
        </w:rPr>
        <w:t> </w:t>
      </w:r>
      <w:r>
        <w:rPr>
          <w:i/>
          <w:sz w:val="16"/>
        </w:rPr>
        <w:t>tresoriers</w:t>
      </w:r>
      <w:r>
        <w:rPr>
          <w:i/>
          <w:spacing w:val="9"/>
          <w:sz w:val="16"/>
        </w:rPr>
        <w:t> </w:t>
      </w:r>
      <w:r>
        <w:rPr>
          <w:sz w:val="16"/>
        </w:rPr>
        <w:t>and</w:t>
      </w:r>
      <w:r>
        <w:rPr>
          <w:spacing w:val="9"/>
          <w:sz w:val="16"/>
        </w:rPr>
        <w:t> </w:t>
      </w:r>
      <w:r>
        <w:rPr>
          <w:i/>
          <w:sz w:val="16"/>
        </w:rPr>
        <w:t>elus</w:t>
      </w:r>
      <w:r>
        <w:rPr>
          <w:sz w:val="16"/>
        </w:rPr>
        <w:t>;</w:t>
      </w:r>
      <w:r>
        <w:rPr>
          <w:spacing w:val="10"/>
          <w:sz w:val="16"/>
        </w:rPr>
        <w:t> </w:t>
      </w:r>
      <w:r>
        <w:rPr>
          <w:sz w:val="16"/>
        </w:rPr>
        <w:t>on</w:t>
      </w:r>
      <w:r>
        <w:rPr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social</w:t>
      </w:r>
      <w:r>
        <w:rPr>
          <w:spacing w:val="9"/>
          <w:sz w:val="16"/>
        </w:rPr>
        <w:t> </w:t>
      </w:r>
      <w:r>
        <w:rPr>
          <w:sz w:val="16"/>
        </w:rPr>
        <w:t>science</w:t>
      </w:r>
      <w:r>
        <w:rPr>
          <w:spacing w:val="10"/>
          <w:sz w:val="16"/>
        </w:rPr>
        <w:t> </w:t>
      </w:r>
      <w:r>
        <w:rPr>
          <w:sz w:val="16"/>
        </w:rPr>
        <w:t>use</w:t>
      </w:r>
      <w:r>
        <w:rPr>
          <w:spacing w:val="11"/>
          <w:sz w:val="16"/>
        </w:rPr>
        <w:t> </w:t>
      </w:r>
      <w:r>
        <w:rPr>
          <w:sz w:val="16"/>
        </w:rPr>
        <w:t>of</w:t>
      </w:r>
      <w:r>
        <w:rPr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term</w:t>
      </w:r>
      <w:r>
        <w:rPr>
          <w:spacing w:val="10"/>
          <w:sz w:val="16"/>
        </w:rPr>
        <w:t> </w:t>
      </w:r>
      <w:r>
        <w:rPr>
          <w:i/>
          <w:sz w:val="16"/>
        </w:rPr>
        <w:t>lattice</w:t>
      </w:r>
      <w:r>
        <w:rPr>
          <w:sz w:val="16"/>
        </w:rPr>
        <w:t>,</w:t>
      </w:r>
      <w:r>
        <w:rPr>
          <w:spacing w:val="9"/>
          <w:sz w:val="16"/>
        </w:rPr>
        <w:t> </w:t>
      </w:r>
      <w:r>
        <w:rPr>
          <w:sz w:val="16"/>
        </w:rPr>
        <w:t>see,</w:t>
      </w:r>
      <w:r>
        <w:rPr>
          <w:spacing w:val="9"/>
          <w:sz w:val="16"/>
        </w:rPr>
        <w:t> </w:t>
      </w:r>
      <w:r>
        <w:rPr>
          <w:sz w:val="16"/>
        </w:rPr>
        <w:t>for</w:t>
      </w:r>
      <w:r>
        <w:rPr>
          <w:spacing w:val="9"/>
          <w:sz w:val="16"/>
        </w:rPr>
        <w:t> </w:t>
      </w:r>
      <w:r>
        <w:rPr>
          <w:sz w:val="16"/>
        </w:rPr>
        <w:t>example,</w:t>
      </w:r>
      <w:r>
        <w:rPr>
          <w:spacing w:val="1"/>
          <w:sz w:val="16"/>
        </w:rPr>
        <w:t> </w:t>
      </w:r>
      <w:r>
        <w:rPr>
          <w:sz w:val="16"/>
        </w:rPr>
        <w:t>Mische</w:t>
      </w:r>
      <w:r>
        <w:rPr>
          <w:spacing w:val="2"/>
          <w:sz w:val="16"/>
        </w:rPr>
        <w:t> </w:t>
      </w:r>
      <w:r>
        <w:rPr>
          <w:sz w:val="16"/>
        </w:rPr>
        <w:t>and Pattison</w:t>
      </w:r>
      <w:r>
        <w:rPr>
          <w:spacing w:val="2"/>
          <w:sz w:val="16"/>
        </w:rPr>
        <w:t> </w:t>
      </w:r>
      <w:r>
        <w:rPr>
          <w:sz w:val="16"/>
        </w:rPr>
        <w:t>(2000),</w:t>
      </w:r>
      <w:r>
        <w:rPr>
          <w:spacing w:val="2"/>
          <w:sz w:val="16"/>
        </w:rPr>
        <w:t> </w:t>
      </w:r>
      <w:r>
        <w:rPr>
          <w:sz w:val="16"/>
        </w:rPr>
        <w:t>Pattison and</w:t>
      </w:r>
      <w:r>
        <w:rPr>
          <w:spacing w:val="3"/>
          <w:sz w:val="16"/>
        </w:rPr>
        <w:t> </w:t>
      </w:r>
      <w:r>
        <w:rPr>
          <w:sz w:val="16"/>
        </w:rPr>
        <w:t>Breiger</w:t>
      </w:r>
      <w:r>
        <w:rPr>
          <w:spacing w:val="2"/>
          <w:sz w:val="16"/>
        </w:rPr>
        <w:t> </w:t>
      </w:r>
      <w:r>
        <w:rPr>
          <w:sz w:val="16"/>
        </w:rPr>
        <w:t>(2002), and</w:t>
      </w:r>
      <w:r>
        <w:rPr>
          <w:spacing w:val="2"/>
          <w:sz w:val="16"/>
        </w:rPr>
        <w:t> </w:t>
      </w:r>
      <w:r>
        <w:rPr>
          <w:sz w:val="16"/>
        </w:rPr>
        <w:t>Mohr</w:t>
      </w:r>
      <w:r>
        <w:rPr>
          <w:spacing w:val="2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Duqenne</w:t>
      </w:r>
      <w:r>
        <w:rPr>
          <w:spacing w:val="2"/>
          <w:sz w:val="16"/>
        </w:rPr>
        <w:t> </w:t>
      </w:r>
      <w:r>
        <w:rPr>
          <w:sz w:val="16"/>
        </w:rPr>
        <w:t>(1997).</w:t>
      </w:r>
    </w:p>
    <w:p>
      <w:pPr>
        <w:spacing w:after="0"/>
        <w:jc w:val="righ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preside over their magisterial concordance of rights with rites. In the</w:t>
      </w:r>
      <w:r>
        <w:rPr>
          <w:spacing w:val="1"/>
        </w:rPr>
        <w:t> </w:t>
      </w:r>
      <w:r>
        <w:rPr/>
        <w:t>larger</w:t>
      </w:r>
      <w:r>
        <w:rPr>
          <w:spacing w:val="10"/>
        </w:rPr>
        <w:t> </w:t>
      </w:r>
      <w:r>
        <w:rPr/>
        <w:t>context:</w:t>
      </w:r>
    </w:p>
    <w:p>
      <w:pPr>
        <w:spacing w:line="256" w:lineRule="auto" w:before="142"/>
        <w:ind w:left="282" w:right="284" w:firstLine="0"/>
        <w:jc w:val="both"/>
        <w:rPr>
          <w:sz w:val="18"/>
        </w:rPr>
      </w:pPr>
      <w:r>
        <w:rPr>
          <w:sz w:val="18"/>
        </w:rPr>
        <w:t>The powers which the Frondeurs claimed, and which were at cross-pur-</w:t>
      </w:r>
      <w:r>
        <w:rPr>
          <w:spacing w:val="1"/>
          <w:sz w:val="18"/>
        </w:rPr>
        <w:t> </w:t>
      </w:r>
      <w:r>
        <w:rPr>
          <w:sz w:val="18"/>
        </w:rPr>
        <w:t>poses with one another, were all deﬁned in relation to the monarch and</w:t>
      </w:r>
      <w:r>
        <w:rPr>
          <w:spacing w:val="1"/>
          <w:sz w:val="18"/>
        </w:rPr>
        <w:t> </w:t>
      </w:r>
      <w:r>
        <w:rPr>
          <w:sz w:val="18"/>
        </w:rPr>
        <w:t>therefore limited the extent to which they could undermine royal power</w:t>
      </w:r>
      <w:r>
        <w:rPr>
          <w:spacing w:val="1"/>
          <w:sz w:val="18"/>
        </w:rPr>
        <w:t> </w:t>
      </w:r>
      <w:r>
        <w:rPr>
          <w:sz w:val="18"/>
        </w:rPr>
        <w:t>since it ultimately took down their claims as well (which is evidenced by</w:t>
      </w:r>
      <w:r>
        <w:rPr>
          <w:spacing w:val="1"/>
          <w:sz w:val="18"/>
        </w:rPr>
        <w:t> </w:t>
      </w:r>
      <w:r>
        <w:rPr>
          <w:sz w:val="18"/>
        </w:rPr>
        <w:t>peasant</w:t>
      </w:r>
      <w:r>
        <w:rPr>
          <w:spacing w:val="-5"/>
          <w:sz w:val="18"/>
        </w:rPr>
        <w:t> </w:t>
      </w:r>
      <w:r>
        <w:rPr>
          <w:sz w:val="18"/>
        </w:rPr>
        <w:t>rebellions</w:t>
      </w:r>
      <w:r>
        <w:rPr>
          <w:spacing w:val="-4"/>
          <w:sz w:val="18"/>
        </w:rPr>
        <w:t> </w:t>
      </w:r>
      <w:r>
        <w:rPr>
          <w:sz w:val="18"/>
        </w:rPr>
        <w:t>which</w:t>
      </w:r>
      <w:r>
        <w:rPr>
          <w:spacing w:val="-5"/>
          <w:sz w:val="18"/>
        </w:rPr>
        <w:t> </w:t>
      </w:r>
      <w:r>
        <w:rPr>
          <w:sz w:val="18"/>
        </w:rPr>
        <w:t>erupted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wake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Parlementaires’</w:t>
      </w:r>
      <w:r>
        <w:rPr>
          <w:spacing w:val="-5"/>
          <w:sz w:val="18"/>
        </w:rPr>
        <w:t> </w:t>
      </w:r>
      <w:r>
        <w:rPr>
          <w:sz w:val="18"/>
        </w:rPr>
        <w:t>Fron-</w:t>
      </w:r>
      <w:r>
        <w:rPr>
          <w:spacing w:val="-42"/>
          <w:sz w:val="18"/>
        </w:rPr>
        <w:t> </w:t>
      </w:r>
      <w:r>
        <w:rPr>
          <w:sz w:val="18"/>
        </w:rPr>
        <w:t>des). (Lachmann, personal communication in 2006, based on Lachmann</w:t>
      </w:r>
      <w:r>
        <w:rPr>
          <w:spacing w:val="1"/>
          <w:sz w:val="18"/>
        </w:rPr>
        <w:t> </w:t>
      </w:r>
      <w:r>
        <w:rPr>
          <w:sz w:val="18"/>
        </w:rPr>
        <w:t>[2000,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127–31]</w:t>
      </w:r>
      <w:r>
        <w:rPr>
          <w:spacing w:val="8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Beik</w:t>
      </w:r>
      <w:r>
        <w:rPr>
          <w:spacing w:val="7"/>
          <w:sz w:val="18"/>
        </w:rPr>
        <w:t> </w:t>
      </w:r>
      <w:r>
        <w:rPr>
          <w:sz w:val="18"/>
        </w:rPr>
        <w:t>[1985])</w:t>
      </w:r>
    </w:p>
    <w:p>
      <w:pPr>
        <w:pStyle w:val="BodyText"/>
        <w:spacing w:line="230" w:lineRule="auto" w:before="115"/>
        <w:ind w:left="103" w:right="105"/>
      </w:pPr>
      <w:r>
        <w:rPr/>
        <w:t>The</w:t>
      </w:r>
      <w:r>
        <w:rPr>
          <w:spacing w:val="1"/>
        </w:rPr>
        <w:t> </w:t>
      </w:r>
      <w:r>
        <w:rPr/>
        <w:t>Fronde</w:t>
      </w:r>
      <w:r>
        <w:rPr>
          <w:spacing w:val="1"/>
        </w:rPr>
        <w:t> </w:t>
      </w:r>
      <w:r>
        <w:rPr/>
        <w:t>gained</w:t>
      </w:r>
      <w:r>
        <w:rPr>
          <w:spacing w:val="1"/>
        </w:rPr>
        <w:t> </w:t>
      </w:r>
      <w:r>
        <w:rPr/>
        <w:t>“eventness,”</w:t>
      </w:r>
      <w:r>
        <w:rPr>
          <w:spacing w:val="1"/>
        </w:rPr>
        <w:t> </w:t>
      </w:r>
      <w:r>
        <w:rPr/>
        <w:t>identity,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failure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w w:val="95"/>
        </w:rPr>
        <w:t>Parlement to notice, as it were, to register, absolutist decrees. Was regis-</w:t>
      </w:r>
      <w:r>
        <w:rPr>
          <w:spacing w:val="1"/>
          <w:w w:val="95"/>
        </w:rPr>
        <w:t> </w:t>
      </w:r>
      <w:r>
        <w:rPr/>
        <w:t>tration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mere</w:t>
      </w:r>
      <w:r>
        <w:rPr>
          <w:spacing w:val="-7"/>
        </w:rPr>
        <w:t> </w:t>
      </w:r>
      <w:r>
        <w:rPr/>
        <w:t>formality?</w:t>
      </w:r>
      <w:r>
        <w:rPr>
          <w:spacing w:val="-7"/>
        </w:rPr>
        <w:t> </w:t>
      </w:r>
      <w:r>
        <w:rPr/>
        <w:t>No,</w:t>
      </w:r>
      <w:r>
        <w:rPr>
          <w:spacing w:val="-7"/>
        </w:rPr>
        <w:t> </w:t>
      </w:r>
      <w:r>
        <w:rPr/>
        <w:t>registration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assignment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mean-</w:t>
      </w:r>
      <w:r>
        <w:rPr>
          <w:spacing w:val="-47"/>
        </w:rPr>
        <w:t> </w:t>
      </w:r>
      <w:r>
        <w:rPr/>
        <w:t>ing by a pinnacle of a lattice of mutually recognized corporations</w:t>
      </w:r>
      <w:r>
        <w:rPr>
          <w:spacing w:val="1"/>
        </w:rPr>
        <w:t> </w:t>
      </w:r>
      <w:r>
        <w:rPr/>
        <w:t>whose own identities came from certifying meanings, which is to say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1"/>
        </w:rPr>
        <w:t> </w:t>
      </w:r>
      <w:r>
        <w:rPr/>
        <w:t>creating</w:t>
      </w:r>
      <w:r>
        <w:rPr>
          <w:spacing w:val="-12"/>
        </w:rPr>
        <w:t> </w:t>
      </w:r>
      <w:r>
        <w:rPr/>
        <w:t>meanings.</w:t>
      </w:r>
      <w:r>
        <w:rPr>
          <w:spacing w:val="-10"/>
        </w:rPr>
        <w:t> </w:t>
      </w:r>
      <w:r>
        <w:rPr/>
        <w:t>These</w:t>
      </w:r>
      <w:r>
        <w:rPr>
          <w:spacing w:val="-12"/>
        </w:rPr>
        <w:t> </w:t>
      </w:r>
      <w:r>
        <w:rPr/>
        <w:t>corporations’</w:t>
      </w:r>
      <w:r>
        <w:rPr>
          <w:spacing w:val="-10"/>
        </w:rPr>
        <w:t> </w:t>
      </w:r>
      <w:r>
        <w:rPr/>
        <w:t>historical</w:t>
      </w:r>
      <w:r>
        <w:rPr>
          <w:spacing w:val="-11"/>
        </w:rPr>
        <w:t> </w:t>
      </w:r>
      <w:r>
        <w:rPr/>
        <w:t>(and</w:t>
      </w:r>
      <w:r>
        <w:rPr>
          <w:spacing w:val="-12"/>
        </w:rPr>
        <w:t> </w:t>
      </w:r>
      <w:r>
        <w:rPr/>
        <w:t>etymologi-</w:t>
      </w:r>
      <w:r>
        <w:rPr>
          <w:spacing w:val="-47"/>
        </w:rPr>
        <w:t> </w:t>
      </w:r>
      <w:r>
        <w:rPr/>
        <w:t>cal)</w:t>
      </w:r>
      <w:r>
        <w:rPr>
          <w:spacing w:val="7"/>
        </w:rPr>
        <w:t> </w:t>
      </w:r>
      <w:r>
        <w:rPr/>
        <w:t>origins</w:t>
      </w:r>
      <w:r>
        <w:rPr>
          <w:spacing w:val="8"/>
        </w:rPr>
        <w:t> </w:t>
      </w:r>
      <w:r>
        <w:rPr/>
        <w:t>always</w:t>
      </w:r>
      <w:r>
        <w:rPr>
          <w:spacing w:val="8"/>
        </w:rPr>
        <w:t> </w:t>
      </w:r>
      <w:r>
        <w:rPr/>
        <w:t>were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block</w:t>
      </w:r>
      <w:r>
        <w:rPr>
          <w:spacing w:val="8"/>
        </w:rPr>
        <w:t> </w:t>
      </w:r>
      <w:r>
        <w:rPr/>
        <w:t>action</w:t>
      </w:r>
      <w:r>
        <w:rPr>
          <w:spacing w:val="7"/>
        </w:rPr>
        <w:t> </w:t>
      </w:r>
      <w:r>
        <w:rPr/>
        <w:t>through</w:t>
      </w:r>
      <w:r>
        <w:rPr>
          <w:spacing w:val="8"/>
        </w:rPr>
        <w:t> </w:t>
      </w:r>
      <w:r>
        <w:rPr/>
        <w:t>asserting</w:t>
      </w:r>
      <w:r>
        <w:rPr>
          <w:spacing w:val="8"/>
        </w:rPr>
        <w:t> </w:t>
      </w:r>
      <w:r>
        <w:rPr/>
        <w:t>meaning.</w:t>
      </w:r>
    </w:p>
    <w:p>
      <w:pPr>
        <w:pStyle w:val="BodyText"/>
        <w:spacing w:line="230" w:lineRule="auto" w:before="3"/>
        <w:ind w:left="103" w:right="106" w:firstLine="198"/>
      </w:pPr>
      <w:r>
        <w:rPr/>
        <w:t>These meanings were primarily and originally tangible. As mean-</w:t>
      </w:r>
      <w:r>
        <w:rPr>
          <w:spacing w:val="1"/>
        </w:rPr>
        <w:t> </w:t>
      </w:r>
      <w:r>
        <w:rPr/>
        <w:t>ings, they were socially operational; they were rights and immunities</w:t>
      </w:r>
      <w:r>
        <w:rPr>
          <w:spacing w:val="1"/>
        </w:rPr>
        <w:t> </w:t>
      </w:r>
      <w:r>
        <w:rPr/>
        <w:t>and the like. It was a late trick of the absolutist era, dressed up as a</w:t>
      </w:r>
      <w:r>
        <w:rPr>
          <w:spacing w:val="1"/>
        </w:rPr>
        <w:t> </w:t>
      </w:r>
      <w:r>
        <w:rPr/>
        <w:t>liberation and also as an enlightenment, to conceive and assert mean-</w:t>
      </w:r>
      <w:r>
        <w:rPr>
          <w:spacing w:val="1"/>
        </w:rPr>
        <w:t> </w:t>
      </w:r>
      <w:r>
        <w:rPr/>
        <w:t>ings so abstract as to have little social content.</w:t>
      </w:r>
      <w:r>
        <w:rPr>
          <w:position w:val="7"/>
          <w:sz w:val="12"/>
        </w:rPr>
        <w:t>20</w:t>
      </w:r>
      <w:r>
        <w:rPr>
          <w:spacing w:val="1"/>
          <w:position w:val="7"/>
          <w:sz w:val="12"/>
        </w:rPr>
        <w:t> </w:t>
      </w:r>
      <w:r>
        <w:rPr/>
        <w:t>There cannot be any</w:t>
      </w:r>
      <w:r>
        <w:rPr>
          <w:spacing w:val="1"/>
        </w:rPr>
        <w:t> </w:t>
      </w:r>
      <w:r>
        <w:rPr/>
        <w:t>self-evident</w:t>
      </w:r>
      <w:r>
        <w:rPr>
          <w:spacing w:val="9"/>
        </w:rPr>
        <w:t> </w:t>
      </w:r>
      <w:r>
        <w:rPr/>
        <w:t>corporate</w:t>
      </w:r>
      <w:r>
        <w:rPr>
          <w:spacing w:val="9"/>
        </w:rPr>
        <w:t> </w:t>
      </w:r>
      <w:r>
        <w:rPr/>
        <w:t>body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assert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deﬁne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abstract</w:t>
      </w:r>
      <w:r>
        <w:rPr>
          <w:spacing w:val="9"/>
        </w:rPr>
        <w:t> </w:t>
      </w:r>
      <w:r>
        <w:rPr/>
        <w:t>right.</w:t>
      </w:r>
    </w:p>
    <w:p>
      <w:pPr>
        <w:spacing w:line="256" w:lineRule="auto" w:before="144"/>
        <w:ind w:left="282" w:right="283" w:firstLine="0"/>
        <w:jc w:val="both"/>
        <w:rPr>
          <w:sz w:val="18"/>
        </w:rPr>
      </w:pPr>
      <w:r>
        <w:rPr>
          <w:sz w:val="18"/>
        </w:rPr>
        <w:t>Absolutist arguments had no effect on the parlementarians, who simply</w:t>
      </w:r>
      <w:r>
        <w:rPr>
          <w:spacing w:val="1"/>
          <w:sz w:val="18"/>
        </w:rPr>
        <w:t> </w:t>
      </w:r>
      <w:r>
        <w:rPr>
          <w:sz w:val="18"/>
        </w:rPr>
        <w:t>countered with legal measures which forced the regent to make further</w:t>
      </w:r>
      <w:r>
        <w:rPr>
          <w:spacing w:val="1"/>
          <w:sz w:val="18"/>
        </w:rPr>
        <w:t> </w:t>
      </w:r>
      <w:r>
        <w:rPr>
          <w:sz w:val="18"/>
        </w:rPr>
        <w:t>concessions. . . . Any Royal legislation to enact their reforms (increase</w:t>
      </w:r>
      <w:r>
        <w:rPr>
          <w:spacing w:val="1"/>
          <w:sz w:val="18"/>
        </w:rPr>
        <w:t> </w:t>
      </w:r>
      <w:r>
        <w:rPr>
          <w:sz w:val="18"/>
        </w:rPr>
        <w:t>taxes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war</w:t>
      </w:r>
      <w:r>
        <w:rPr>
          <w:spacing w:val="-8"/>
          <w:sz w:val="18"/>
        </w:rPr>
        <w:t> </w:t>
      </w:r>
      <w:r>
        <w:rPr>
          <w:sz w:val="18"/>
        </w:rPr>
        <w:t>crisis)</w:t>
      </w:r>
      <w:r>
        <w:rPr>
          <w:spacing w:val="-6"/>
          <w:sz w:val="18"/>
        </w:rPr>
        <w:t> </w:t>
      </w:r>
      <w:r>
        <w:rPr>
          <w:sz w:val="18"/>
        </w:rPr>
        <w:t>then</w:t>
      </w:r>
      <w:r>
        <w:rPr>
          <w:spacing w:val="-6"/>
          <w:sz w:val="18"/>
        </w:rPr>
        <w:t> </w:t>
      </w:r>
      <w:r>
        <w:rPr>
          <w:sz w:val="18"/>
        </w:rPr>
        <w:t>had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8"/>
          <w:sz w:val="18"/>
        </w:rPr>
        <w:t> </w:t>
      </w:r>
      <w:r>
        <w:rPr>
          <w:sz w:val="18"/>
        </w:rPr>
        <w:t>go</w:t>
      </w:r>
      <w:r>
        <w:rPr>
          <w:spacing w:val="-6"/>
          <w:sz w:val="18"/>
        </w:rPr>
        <w:t> </w:t>
      </w:r>
      <w:r>
        <w:rPr>
          <w:sz w:val="18"/>
        </w:rPr>
        <w:t>through</w:t>
      </w:r>
      <w:r>
        <w:rPr>
          <w:spacing w:val="-6"/>
          <w:sz w:val="18"/>
        </w:rPr>
        <w:t> </w:t>
      </w:r>
      <w:r>
        <w:rPr>
          <w:sz w:val="18"/>
        </w:rPr>
        <w:t>each</w:t>
      </w:r>
      <w:r>
        <w:rPr>
          <w:spacing w:val="-6"/>
          <w:sz w:val="18"/>
        </w:rPr>
        <w:t> </w:t>
      </w:r>
      <w:r>
        <w:rPr>
          <w:sz w:val="18"/>
        </w:rPr>
        <w:t>court</w:t>
      </w:r>
      <w:r>
        <w:rPr>
          <w:spacing w:val="-7"/>
          <w:sz w:val="18"/>
        </w:rPr>
        <w:t> </w:t>
      </w:r>
      <w:r>
        <w:rPr>
          <w:sz w:val="18"/>
        </w:rPr>
        <w:t>separately</w:t>
      </w:r>
      <w:r>
        <w:rPr>
          <w:spacing w:val="-8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(yield-</w:t>
      </w:r>
      <w:r>
        <w:rPr>
          <w:spacing w:val="-43"/>
          <w:sz w:val="18"/>
        </w:rPr>
        <w:t> </w:t>
      </w:r>
      <w:r>
        <w:rPr>
          <w:sz w:val="18"/>
        </w:rPr>
        <w:t>ing) a many-sided scramble for redress of diverse grievances and a legal</w:t>
      </w:r>
      <w:r>
        <w:rPr>
          <w:spacing w:val="1"/>
          <w:sz w:val="18"/>
        </w:rPr>
        <w:t> </w:t>
      </w:r>
      <w:r>
        <w:rPr>
          <w:sz w:val="18"/>
        </w:rPr>
        <w:t>nightmare . . . at lower government levels petty bureaus had ﬁrst to sub-</w:t>
      </w:r>
      <w:r>
        <w:rPr>
          <w:spacing w:val="1"/>
          <w:sz w:val="18"/>
        </w:rPr>
        <w:t> </w:t>
      </w:r>
      <w:r>
        <w:rPr>
          <w:sz w:val="18"/>
        </w:rPr>
        <w:t>mit reforms to sovereign tribunals—provincial and national—and often</w:t>
      </w:r>
      <w:r>
        <w:rPr>
          <w:spacing w:val="1"/>
          <w:sz w:val="18"/>
        </w:rPr>
        <w:t> </w:t>
      </w:r>
      <w:r>
        <w:rPr>
          <w:sz w:val="18"/>
        </w:rPr>
        <w:t>lengthy appeals for and against from ofﬁcials. There were provincial par-</w:t>
      </w:r>
      <w:r>
        <w:rPr>
          <w:spacing w:val="-42"/>
          <w:sz w:val="18"/>
        </w:rPr>
        <w:t> </w:t>
      </w:r>
      <w:r>
        <w:rPr>
          <w:sz w:val="18"/>
        </w:rPr>
        <w:t>liamentary Frondes in the making, but the real revolt of the judges in the</w:t>
      </w:r>
      <w:r>
        <w:rPr>
          <w:spacing w:val="1"/>
          <w:sz w:val="18"/>
        </w:rPr>
        <w:t> </w:t>
      </w:r>
      <w:r>
        <w:rPr>
          <w:sz w:val="18"/>
        </w:rPr>
        <w:t>provinces got under way only when the Parlement of Paris forced the re-</w:t>
      </w:r>
      <w:r>
        <w:rPr>
          <w:spacing w:val="1"/>
          <w:sz w:val="18"/>
        </w:rPr>
        <w:t> </w:t>
      </w:r>
      <w:r>
        <w:rPr>
          <w:sz w:val="18"/>
        </w:rPr>
        <w:t>gent to send legislation for the consideration of these local corporations.</w:t>
      </w:r>
      <w:r>
        <w:rPr>
          <w:spacing w:val="1"/>
          <w:sz w:val="18"/>
        </w:rPr>
        <w:t> </w:t>
      </w:r>
      <w:r>
        <w:rPr>
          <w:sz w:val="18"/>
        </w:rPr>
        <w:t>(Moote</w:t>
      </w:r>
      <w:r>
        <w:rPr>
          <w:spacing w:val="7"/>
          <w:sz w:val="18"/>
        </w:rPr>
        <w:t> </w:t>
      </w:r>
      <w:r>
        <w:rPr>
          <w:sz w:val="18"/>
        </w:rPr>
        <w:t>1971,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136,</w:t>
      </w:r>
      <w:r>
        <w:rPr>
          <w:spacing w:val="8"/>
          <w:sz w:val="18"/>
        </w:rPr>
        <w:t> </w:t>
      </w:r>
      <w:r>
        <w:rPr>
          <w:sz w:val="18"/>
        </w:rPr>
        <w:t>140,</w:t>
      </w:r>
      <w:r>
        <w:rPr>
          <w:spacing w:val="7"/>
          <w:sz w:val="18"/>
        </w:rPr>
        <w:t> </w:t>
      </w:r>
      <w:r>
        <w:rPr>
          <w:sz w:val="18"/>
        </w:rPr>
        <w:t>145,</w:t>
      </w:r>
      <w:r>
        <w:rPr>
          <w:spacing w:val="8"/>
          <w:sz w:val="18"/>
        </w:rPr>
        <w:t> </w:t>
      </w:r>
      <w:r>
        <w:rPr>
          <w:sz w:val="18"/>
        </w:rPr>
        <w:t>150)</w:t>
      </w:r>
    </w:p>
    <w:p>
      <w:pPr>
        <w:pStyle w:val="BodyText"/>
        <w:spacing w:line="230" w:lineRule="auto" w:before="114"/>
        <w:ind w:left="103" w:right="103"/>
      </w:pPr>
      <w:r>
        <w:rPr/>
        <w:t>In the example of the Fronde, we become the observer of a defensive</w:t>
      </w:r>
      <w:r>
        <w:rPr>
          <w:spacing w:val="1"/>
        </w:rPr>
        <w:t> </w:t>
      </w:r>
      <w:r>
        <w:rPr/>
        <w:t>act of a corporatist regime versus an autocracy that attempts to rede-</w:t>
      </w:r>
      <w:r>
        <w:rPr>
          <w:spacing w:val="1"/>
        </w:rPr>
        <w:t> </w:t>
      </w:r>
      <w:r>
        <w:rPr/>
        <w:t>ﬁne the law by the will of the sovereign. It was only special circum-</w:t>
      </w:r>
      <w:r>
        <w:rPr>
          <w:spacing w:val="1"/>
        </w:rPr>
        <w:t> </w:t>
      </w:r>
      <w:r>
        <w:rPr/>
        <w:t>stances—a</w:t>
      </w:r>
      <w:r>
        <w:rPr>
          <w:spacing w:val="13"/>
        </w:rPr>
        <w:t> </w:t>
      </w:r>
      <w:r>
        <w:rPr/>
        <w:t>regency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notable</w:t>
      </w:r>
      <w:r>
        <w:rPr>
          <w:spacing w:val="14"/>
        </w:rPr>
        <w:t> </w:t>
      </w:r>
      <w:r>
        <w:rPr/>
        <w:t>ineptness,</w:t>
      </w:r>
      <w:r>
        <w:rPr>
          <w:spacing w:val="14"/>
        </w:rPr>
        <w:t> </w:t>
      </w:r>
      <w:r>
        <w:rPr/>
        <w:t>confused</w:t>
      </w:r>
      <w:r>
        <w:rPr>
          <w:spacing w:val="12"/>
        </w:rPr>
        <w:t> </w:t>
      </w:r>
      <w:r>
        <w:rPr/>
        <w:t>war</w:t>
      </w:r>
      <w:r>
        <w:rPr>
          <w:spacing w:val="13"/>
        </w:rPr>
        <w:t> </w:t>
      </w:r>
      <w:r>
        <w:rPr/>
        <w:t>mobilizations,</w:t>
      </w:r>
    </w:p>
    <w:p>
      <w:pPr>
        <w:pStyle w:val="BodyText"/>
        <w:spacing w:before="1"/>
        <w:ind w:left="0"/>
        <w:jc w:val="left"/>
        <w:rPr>
          <w:sz w:val="25"/>
        </w:rPr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20 </w:t>
      </w:r>
      <w:r>
        <w:rPr>
          <w:sz w:val="16"/>
        </w:rPr>
        <w:t>Just so did earlier Greek philosophy emerge in the age of tyrants, though it was the</w:t>
      </w:r>
      <w:r>
        <w:rPr>
          <w:spacing w:val="-37"/>
          <w:sz w:val="16"/>
        </w:rPr>
        <w:t> </w:t>
      </w:r>
      <w:r>
        <w:rPr>
          <w:sz w:val="16"/>
        </w:rPr>
        <w:t>public</w:t>
      </w:r>
      <w:r>
        <w:rPr>
          <w:spacing w:val="-1"/>
          <w:sz w:val="16"/>
        </w:rPr>
        <w:t> </w:t>
      </w:r>
      <w:r>
        <w:rPr>
          <w:sz w:val="16"/>
        </w:rPr>
        <w:t>relations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occasional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momentary</w:t>
      </w:r>
      <w:r>
        <w:rPr>
          <w:spacing w:val="-1"/>
          <w:sz w:val="16"/>
        </w:rPr>
        <w:t> </w:t>
      </w:r>
      <w:r>
        <w:rPr>
          <w:sz w:val="16"/>
        </w:rPr>
        <w:t>republican</w:t>
      </w:r>
      <w:r>
        <w:rPr>
          <w:spacing w:val="-2"/>
          <w:sz w:val="16"/>
        </w:rPr>
        <w:t> </w:t>
      </w:r>
      <w:r>
        <w:rPr>
          <w:sz w:val="16"/>
        </w:rPr>
        <w:t>forms</w:t>
      </w:r>
      <w:r>
        <w:rPr>
          <w:spacing w:val="-1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impressed</w:t>
      </w:r>
      <w:r>
        <w:rPr>
          <w:spacing w:val="-1"/>
          <w:sz w:val="16"/>
        </w:rPr>
        <w:t> </w:t>
      </w:r>
      <w:r>
        <w:rPr>
          <w:sz w:val="16"/>
        </w:rPr>
        <w:t>itself</w:t>
      </w:r>
      <w:r>
        <w:rPr>
          <w:spacing w:val="-37"/>
          <w:sz w:val="16"/>
        </w:rPr>
        <w:t> </w:t>
      </w:r>
      <w:r>
        <w:rPr>
          <w:sz w:val="16"/>
        </w:rPr>
        <w:t>upon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later</w:t>
      </w:r>
      <w:r>
        <w:rPr>
          <w:spacing w:val="7"/>
          <w:sz w:val="16"/>
        </w:rPr>
        <w:t> </w:t>
      </w:r>
      <w:r>
        <w:rPr>
          <w:sz w:val="16"/>
        </w:rPr>
        <w:t>world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character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age.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0"/>
      </w:pPr>
      <w:bookmarkStart w:name="6.5. Clientelist" w:id="424"/>
      <w:bookmarkEnd w:id="424"/>
      <w:r>
        <w:rPr/>
      </w:r>
      <w:bookmarkStart w:name="_bookmark205" w:id="425"/>
      <w:bookmarkEnd w:id="425"/>
      <w:r>
        <w:rPr/>
      </w:r>
      <w:r>
        <w:rPr/>
        <w:t>and the like—that made corporatist institutions limpid to the observer</w:t>
      </w:r>
      <w:r>
        <w:rPr>
          <w:spacing w:val="-47"/>
        </w:rPr>
        <w:t> </w:t>
      </w:r>
      <w:r>
        <w:rPr/>
        <w:t>and analyst. And also not every culture has the lucidity and consis-</w:t>
      </w:r>
      <w:r>
        <w:rPr>
          <w:spacing w:val="1"/>
        </w:rPr>
        <w:t> </w:t>
      </w:r>
      <w:r>
        <w:rPr/>
        <w:t>tency that the French show even when running amok. But the corpo-</w:t>
      </w:r>
      <w:r>
        <w:rPr>
          <w:spacing w:val="1"/>
        </w:rPr>
        <w:t> </w:t>
      </w:r>
      <w:r>
        <w:rPr/>
        <w:t>ratist</w:t>
      </w:r>
      <w:r>
        <w:rPr>
          <w:spacing w:val="19"/>
        </w:rPr>
        <w:t> </w:t>
      </w:r>
      <w:r>
        <w:rPr/>
        <w:t>regime</w:t>
      </w:r>
      <w:r>
        <w:rPr>
          <w:spacing w:val="19"/>
        </w:rPr>
        <w:t> </w:t>
      </w:r>
      <w:r>
        <w:rPr/>
        <w:t>whose</w:t>
      </w:r>
      <w:r>
        <w:rPr>
          <w:spacing w:val="20"/>
        </w:rPr>
        <w:t> </w:t>
      </w:r>
      <w:r>
        <w:rPr/>
        <w:t>bones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laid</w:t>
      </w:r>
      <w:r>
        <w:rPr>
          <w:spacing w:val="19"/>
        </w:rPr>
        <w:t> </w:t>
      </w:r>
      <w:r>
        <w:rPr/>
        <w:t>so</w:t>
      </w:r>
      <w:r>
        <w:rPr>
          <w:spacing w:val="20"/>
        </w:rPr>
        <w:t> </w:t>
      </w:r>
      <w:r>
        <w:rPr/>
        <w:t>clear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Fronde</w:t>
      </w:r>
      <w:r>
        <w:rPr>
          <w:spacing w:val="20"/>
        </w:rPr>
        <w:t> </w:t>
      </w:r>
      <w:r>
        <w:rPr/>
        <w:t>example</w:t>
      </w:r>
      <w:r>
        <w:rPr>
          <w:spacing w:val="19"/>
        </w:rPr>
        <w:t> </w:t>
      </w:r>
      <w:r>
        <w:rPr/>
        <w:t>is</w:t>
      </w:r>
      <w:r>
        <w:rPr>
          <w:spacing w:val="-47"/>
        </w:rPr>
        <w:t> </w:t>
      </w:r>
      <w:r>
        <w:rPr/>
        <w:t>no</w:t>
      </w:r>
      <w:r>
        <w:rPr>
          <w:spacing w:val="9"/>
        </w:rPr>
        <w:t> </w:t>
      </w:r>
      <w:r>
        <w:rPr/>
        <w:t>esoteric</w:t>
      </w:r>
      <w:r>
        <w:rPr>
          <w:spacing w:val="8"/>
        </w:rPr>
        <w:t> </w:t>
      </w:r>
      <w:r>
        <w:rPr/>
        <w:t>ﬂower</w:t>
      </w:r>
      <w:r>
        <w:rPr>
          <w:spacing w:val="9"/>
        </w:rPr>
        <w:t> </w:t>
      </w:r>
      <w:r>
        <w:rPr/>
        <w:t>conﬁned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France,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great,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one</w:t>
      </w:r>
      <w:r>
        <w:rPr>
          <w:spacing w:val="9"/>
        </w:rPr>
        <w:t> </w:t>
      </w:r>
      <w:r>
        <w:rPr/>
        <w:t>era.</w:t>
      </w:r>
    </w:p>
    <w:p>
      <w:pPr>
        <w:pStyle w:val="BodyText"/>
        <w:spacing w:line="230" w:lineRule="auto" w:before="2"/>
        <w:ind w:right="114" w:firstLine="198"/>
      </w:pPr>
      <w:r>
        <w:rPr/>
        <w:t>Before I move on to the discussion of another control regime, I</w:t>
      </w:r>
      <w:r>
        <w:rPr>
          <w:spacing w:val="1"/>
        </w:rPr>
        <w:t> </w:t>
      </w:r>
      <w:r>
        <w:rPr/>
        <w:t>brieﬂy summarize how corporatism generates new meanings through</w:t>
      </w:r>
      <w:r>
        <w:rPr>
          <w:spacing w:val="-47"/>
        </w:rPr>
        <w:t> </w:t>
      </w:r>
      <w:r>
        <w:rPr/>
        <w:t>resource</w:t>
      </w:r>
      <w:r>
        <w:rPr>
          <w:spacing w:val="10"/>
        </w:rPr>
        <w:t> </w:t>
      </w:r>
      <w:r>
        <w:rPr/>
        <w:t>allocation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management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activities.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30"/>
        </w:numPr>
        <w:tabs>
          <w:tab w:pos="2924" w:val="left" w:leader="none"/>
        </w:tabs>
        <w:spacing w:line="240" w:lineRule="auto" w:before="203" w:after="0"/>
        <w:ind w:left="2923" w:right="0" w:hanging="361"/>
        <w:jc w:val="left"/>
      </w:pPr>
      <w:hyperlink w:history="true" w:anchor="_bookmark5">
        <w:r>
          <w:rPr/>
          <w:t>Clientelist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30" w:lineRule="auto" w:before="1"/>
        <w:ind w:right="112"/>
      </w:pPr>
      <w:r>
        <w:rPr/>
        <w:t>As corporatism illustrates the emergence of new meanings through</w:t>
      </w:r>
      <w:r>
        <w:rPr>
          <w:spacing w:val="1"/>
        </w:rPr>
        <w:t> </w:t>
      </w:r>
      <w:r>
        <w:rPr/>
        <w:t>daily</w:t>
      </w:r>
      <w:r>
        <w:rPr>
          <w:spacing w:val="-3"/>
        </w:rPr>
        <w:t> </w:t>
      </w:r>
      <w:r>
        <w:rPr/>
        <w:t>activities,</w:t>
      </w:r>
      <w:r>
        <w:rPr>
          <w:spacing w:val="-2"/>
        </w:rPr>
        <w:t> </w:t>
      </w:r>
      <w:r>
        <w:rPr/>
        <w:t>I claim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clientelism</w:t>
      </w:r>
      <w:r>
        <w:rPr>
          <w:spacing w:val="-2"/>
        </w:rPr>
        <w:t> </w:t>
      </w:r>
      <w:r>
        <w:rPr/>
        <w:t>builds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regime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rela-</w:t>
      </w:r>
      <w:r>
        <w:rPr>
          <w:spacing w:val="-48"/>
        </w:rPr>
        <w:t> </w:t>
      </w:r>
      <w:r>
        <w:rPr/>
        <w:t>tion of exchange between unequals, a tie that can be understood by</w:t>
      </w:r>
      <w:r>
        <w:rPr>
          <w:spacing w:val="1"/>
        </w:rPr>
        <w:t> </w:t>
      </w:r>
      <w:r>
        <w:rPr/>
        <w:t>itself,</w:t>
      </w:r>
      <w:r>
        <w:rPr>
          <w:spacing w:val="-5"/>
        </w:rPr>
        <w:t> </w:t>
      </w:r>
      <w:r>
        <w:rPr/>
        <w:t>without</w:t>
      </w:r>
      <w:r>
        <w:rPr>
          <w:spacing w:val="-4"/>
        </w:rPr>
        <w:t> </w:t>
      </w:r>
      <w:r>
        <w:rPr/>
        <w:t>direct</w:t>
      </w:r>
      <w:r>
        <w:rPr>
          <w:spacing w:val="-4"/>
        </w:rPr>
        <w:t> </w:t>
      </w:r>
      <w:r>
        <w:rPr/>
        <w:t>coupling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next</w:t>
      </w:r>
      <w:r>
        <w:rPr>
          <w:spacing w:val="-4"/>
        </w:rPr>
        <w:t> </w:t>
      </w:r>
      <w:r>
        <w:rPr/>
        <w:t>tie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string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patronage.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dyad tie itself is what is carefully crafted in clientelism, even though</w:t>
      </w:r>
      <w:r>
        <w:rPr>
          <w:spacing w:val="1"/>
        </w:rPr>
        <w:t> </w:t>
      </w:r>
      <w:r>
        <w:rPr/>
        <w:t>the meanings built up around it invariably argue the cascading of loy-</w:t>
      </w:r>
      <w:r>
        <w:rPr>
          <w:spacing w:val="-47"/>
        </w:rPr>
        <w:t> </w:t>
      </w:r>
      <w:r>
        <w:rPr/>
        <w:t>alty along chains. The coupling needs an obverse side. Decouplings</w:t>
      </w:r>
      <w:r>
        <w:rPr>
          <w:spacing w:val="1"/>
        </w:rPr>
        <w:t> </w:t>
      </w:r>
      <w:r>
        <w:rPr/>
        <w:t>are and must be effected—decouplings from the past of relations and</w:t>
      </w:r>
      <w:r>
        <w:rPr>
          <w:spacing w:val="1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ecology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concrete</w:t>
      </w:r>
      <w:r>
        <w:rPr>
          <w:spacing w:val="10"/>
        </w:rPr>
        <w:t> </w:t>
      </w:r>
      <w:r>
        <w:rPr/>
        <w:t>surroundings.</w:t>
      </w:r>
    </w:p>
    <w:p>
      <w:pPr>
        <w:pStyle w:val="BodyText"/>
        <w:spacing w:line="232" w:lineRule="auto" w:before="6"/>
        <w:ind w:right="109" w:firstLine="198"/>
      </w:pPr>
      <w:r>
        <w:rPr/>
        <w:t>A</w:t>
      </w:r>
      <w:r>
        <w:rPr>
          <w:spacing w:val="-7"/>
        </w:rPr>
        <w:t> </w:t>
      </w:r>
      <w:r>
        <w:rPr/>
        <w:t>similar</w:t>
      </w:r>
      <w:r>
        <w:rPr>
          <w:spacing w:val="-4"/>
        </w:rPr>
        <w:t> </w:t>
      </w:r>
      <w:r>
        <w:rPr/>
        <w:t>dialectic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decoupling</w:t>
      </w:r>
      <w:r>
        <w:rPr>
          <w:spacing w:val="-7"/>
        </w:rPr>
        <w:t> </w:t>
      </w:r>
      <w:r>
        <w:rPr/>
        <w:t>recurs</w:t>
      </w:r>
      <w:r>
        <w:rPr>
          <w:spacing w:val="-4"/>
        </w:rPr>
        <w:t> </w:t>
      </w:r>
      <w:r>
        <w:rPr/>
        <w:t>across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levels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scope</w:t>
      </w:r>
      <w:r>
        <w:rPr>
          <w:spacing w:val="-6"/>
        </w:rPr>
        <w:t> </w:t>
      </w:r>
      <w:r>
        <w:rPr/>
        <w:t>and</w:t>
      </w:r>
      <w:r>
        <w:rPr>
          <w:spacing w:val="-48"/>
        </w:rPr>
        <w:t> </w:t>
      </w:r>
      <w:r>
        <w:rPr/>
        <w:t>focus, from localities on up. It is for this reason that clientelism as a</w:t>
      </w:r>
      <w:r>
        <w:rPr>
          <w:spacing w:val="1"/>
        </w:rPr>
        <w:t> </w:t>
      </w:r>
      <w:r>
        <w:rPr/>
        <w:t>construct is so ﬂuid as to bring endless complaints from analysts that</w:t>
      </w:r>
      <w:r>
        <w:rPr>
          <w:spacing w:val="1"/>
        </w:rPr>
        <w:t> </w:t>
      </w:r>
      <w:r>
        <w:rPr/>
        <w:t>it obscures distinctions.</w:t>
      </w:r>
      <w:r>
        <w:rPr>
          <w:position w:val="7"/>
          <w:sz w:val="12"/>
        </w:rPr>
        <w:t>21 </w:t>
      </w:r>
      <w:r>
        <w:rPr/>
        <w:t>Clientelism tends to be slighted, perhaps be-</w:t>
      </w:r>
      <w:r>
        <w:rPr>
          <w:spacing w:val="1"/>
        </w:rPr>
        <w:t> </w:t>
      </w:r>
      <w:r>
        <w:rPr/>
        <w:t>cause of familiarity. It is by no means limited to small casts on small</w:t>
      </w:r>
      <w:r>
        <w:rPr>
          <w:spacing w:val="1"/>
        </w:rPr>
        <w:t> </w:t>
      </w:r>
      <w:r>
        <w:rPr/>
        <w:t>stages.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underlying</w:t>
      </w:r>
      <w:r>
        <w:rPr>
          <w:spacing w:val="-4"/>
        </w:rPr>
        <w:t> </w:t>
      </w:r>
      <w:r>
        <w:rPr/>
        <w:t>assumption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clientelism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parties</w:t>
      </w:r>
      <w:r>
        <w:rPr>
          <w:spacing w:val="-3"/>
        </w:rPr>
        <w:t> </w:t>
      </w:r>
      <w:r>
        <w:rPr/>
        <w:t>enter-</w:t>
      </w:r>
      <w:r>
        <w:rPr>
          <w:spacing w:val="-47"/>
        </w:rPr>
        <w:t> </w:t>
      </w:r>
      <w:r>
        <w:rPr/>
        <w:t>ing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exchange</w:t>
      </w:r>
      <w:r>
        <w:rPr>
          <w:spacing w:val="-3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unequal</w:t>
      </w:r>
      <w:r>
        <w:rPr>
          <w:spacing w:val="-3"/>
        </w:rPr>
        <w:t> </w:t>
      </w:r>
      <w:r>
        <w:rPr/>
        <w:t>resources.</w:t>
      </w:r>
      <w:r>
        <w:rPr>
          <w:spacing w:val="-4"/>
        </w:rPr>
        <w:t> </w:t>
      </w:r>
      <w:r>
        <w:rPr/>
        <w:t>Therefore,</w:t>
      </w:r>
      <w:r>
        <w:rPr>
          <w:spacing w:val="-3"/>
        </w:rPr>
        <w:t> </w:t>
      </w:r>
      <w:r>
        <w:rPr/>
        <w:t>clien-</w:t>
      </w:r>
      <w:r>
        <w:rPr>
          <w:spacing w:val="-47"/>
        </w:rPr>
        <w:t> </w:t>
      </w:r>
      <w:r>
        <w:rPr/>
        <w:t>telism relies on a stratiﬁcation system that centers on the information</w:t>
      </w:r>
      <w:r>
        <w:rPr>
          <w:spacing w:val="1"/>
        </w:rPr>
        <w:t> </w:t>
      </w:r>
      <w:r>
        <w:rPr/>
        <w:t>and resources exchanged between persons and their ties. We will see</w:t>
      </w:r>
      <w:r>
        <w:rPr>
          <w:spacing w:val="1"/>
        </w:rPr>
        <w:t> </w:t>
      </w:r>
      <w:r>
        <w:rPr/>
        <w:t>that it can be set off against professional regime, as well as variants</w:t>
      </w:r>
      <w:r>
        <w:rPr>
          <w:spacing w:val="1"/>
        </w:rPr>
        <w:t> </w:t>
      </w:r>
      <w:r>
        <w:rPr/>
        <w:t>deriving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corporatist</w:t>
      </w:r>
      <w:r>
        <w:rPr>
          <w:spacing w:val="10"/>
        </w:rPr>
        <w:t> </w:t>
      </w:r>
      <w:r>
        <w:rPr/>
        <w:t>regime</w:t>
      </w:r>
      <w:r>
        <w:rPr>
          <w:spacing w:val="10"/>
        </w:rPr>
        <w:t> </w:t>
      </w:r>
      <w:r>
        <w:rPr/>
        <w:t>just</w:t>
      </w:r>
      <w:r>
        <w:rPr>
          <w:spacing w:val="10"/>
        </w:rPr>
        <w:t> </w:t>
      </w:r>
      <w:r>
        <w:rPr/>
        <w:t>described.</w:t>
      </w:r>
    </w:p>
    <w:p>
      <w:pPr>
        <w:pStyle w:val="BodyText"/>
        <w:spacing w:line="232" w:lineRule="auto"/>
        <w:ind w:right="112" w:firstLine="198"/>
      </w:pPr>
      <w:r>
        <w:rPr/>
        <w:t>During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Roman</w:t>
      </w:r>
      <w:r>
        <w:rPr>
          <w:spacing w:val="1"/>
        </w:rPr>
        <w:t> </w:t>
      </w:r>
      <w:r>
        <w:rPr/>
        <w:t>manifestation,</w:t>
      </w:r>
      <w:r>
        <w:rPr>
          <w:spacing w:val="1"/>
        </w:rPr>
        <w:t> </w:t>
      </w:r>
      <w:r>
        <w:rPr/>
        <w:t>clientelism</w:t>
      </w:r>
      <w:r>
        <w:rPr>
          <w:spacing w:val="1"/>
        </w:rPr>
        <w:t> </w:t>
      </w:r>
      <w:r>
        <w:rPr/>
        <w:t>became</w:t>
      </w:r>
      <w:r>
        <w:rPr>
          <w:spacing w:val="1"/>
        </w:rPr>
        <w:t> </w:t>
      </w:r>
      <w:r>
        <w:rPr/>
        <w:t>adapted to structuring international relations across the complex ﬁeld</w:t>
      </w:r>
      <w:r>
        <w:rPr>
          <w:spacing w:val="-47"/>
        </w:rPr>
        <w:t> </w:t>
      </w:r>
      <w:r>
        <w:rPr/>
        <w:t>of cities and provinces and empires and kingdoms and other ﬂotsam</w:t>
      </w:r>
      <w:r>
        <w:rPr>
          <w:spacing w:val="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early</w:t>
      </w:r>
      <w:r>
        <w:rPr>
          <w:spacing w:val="10"/>
        </w:rPr>
        <w:t> </w:t>
      </w:r>
      <w:r>
        <w:rPr/>
        <w:t>Mediterranean.</w:t>
      </w:r>
      <w:r>
        <w:rPr>
          <w:spacing w:val="10"/>
        </w:rPr>
        <w:t> </w:t>
      </w:r>
      <w:r>
        <w:rPr/>
        <w:t>Badian</w:t>
      </w:r>
      <w:r>
        <w:rPr>
          <w:spacing w:val="11"/>
        </w:rPr>
        <w:t> </w:t>
      </w:r>
      <w:r>
        <w:rPr/>
        <w:t>(1958)</w:t>
      </w:r>
      <w:r>
        <w:rPr>
          <w:spacing w:val="10"/>
        </w:rPr>
        <w:t> </w:t>
      </w:r>
      <w:r>
        <w:rPr/>
        <w:t>argues:</w:t>
      </w:r>
    </w:p>
    <w:p>
      <w:pPr>
        <w:tabs>
          <w:tab w:pos="1995" w:val="left" w:leader="dot"/>
        </w:tabs>
        <w:spacing w:line="259" w:lineRule="auto" w:before="149"/>
        <w:ind w:left="296" w:right="290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year</w:t>
      </w:r>
      <w:r>
        <w:rPr>
          <w:spacing w:val="-1"/>
          <w:sz w:val="18"/>
        </w:rPr>
        <w:t> </w:t>
      </w:r>
      <w:r>
        <w:rPr>
          <w:sz w:val="18"/>
        </w:rPr>
        <w:t>146</w:t>
      </w:r>
      <w:r>
        <w:rPr>
          <w:spacing w:val="-4"/>
          <w:sz w:val="18"/>
        </w:rPr>
        <w:t> </w:t>
      </w:r>
      <w:r>
        <w:rPr>
          <w:sz w:val="18"/>
        </w:rPr>
        <w:t>b.c.</w:t>
      </w:r>
      <w:r>
        <w:rPr>
          <w:spacing w:val="-1"/>
          <w:sz w:val="18"/>
        </w:rPr>
        <w:t> </w:t>
      </w:r>
      <w:r>
        <w:rPr>
          <w:sz w:val="18"/>
        </w:rPr>
        <w:t>sees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end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proper</w:t>
      </w:r>
      <w:r>
        <w:rPr>
          <w:spacing w:val="-4"/>
          <w:sz w:val="18"/>
        </w:rPr>
        <w:t> </w:t>
      </w:r>
      <w:r>
        <w:rPr>
          <w:sz w:val="18"/>
        </w:rPr>
        <w:t>international</w:t>
      </w:r>
      <w:r>
        <w:rPr>
          <w:spacing w:val="-1"/>
          <w:sz w:val="18"/>
        </w:rPr>
        <w:t> </w:t>
      </w:r>
      <w:r>
        <w:rPr>
          <w:sz w:val="18"/>
        </w:rPr>
        <w:t>relations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proper</w:t>
      </w:r>
      <w:r>
        <w:rPr>
          <w:spacing w:val="-42"/>
          <w:sz w:val="18"/>
        </w:rPr>
        <w:t> </w:t>
      </w:r>
      <w:r>
        <w:rPr>
          <w:sz w:val="18"/>
        </w:rPr>
        <w:t>international</w:t>
      </w:r>
      <w:r>
        <w:rPr>
          <w:spacing w:val="-3"/>
          <w:sz w:val="18"/>
        </w:rPr>
        <w:t> </w:t>
      </w:r>
      <w:r>
        <w:rPr>
          <w:sz w:val="18"/>
        </w:rPr>
        <w:t>law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Henceforth</w:t>
      </w:r>
      <w:r>
        <w:rPr>
          <w:spacing w:val="-9"/>
          <w:sz w:val="18"/>
        </w:rPr>
        <w:t> </w:t>
      </w:r>
      <w:r>
        <w:rPr>
          <w:sz w:val="18"/>
        </w:rPr>
        <w:t>all</w:t>
      </w:r>
      <w:r>
        <w:rPr>
          <w:spacing w:val="-7"/>
          <w:sz w:val="18"/>
        </w:rPr>
        <w:t> </w:t>
      </w:r>
      <w:r>
        <w:rPr>
          <w:sz w:val="18"/>
        </w:rPr>
        <w:t>allies—free</w:t>
      </w:r>
      <w:r>
        <w:rPr>
          <w:spacing w:val="-9"/>
          <w:sz w:val="18"/>
        </w:rPr>
        <w:t> </w:t>
      </w:r>
      <w:r>
        <w:rPr>
          <w:sz w:val="18"/>
        </w:rPr>
        <w:t>or</w:t>
      </w:r>
      <w:r>
        <w:rPr>
          <w:spacing w:val="-7"/>
          <w:sz w:val="18"/>
        </w:rPr>
        <w:t> </w:t>
      </w:r>
      <w:r>
        <w:rPr>
          <w:sz w:val="18"/>
        </w:rPr>
        <w:t>federati—are</w:t>
      </w:r>
      <w:r>
        <w:rPr>
          <w:spacing w:val="-9"/>
          <w:sz w:val="18"/>
        </w:rPr>
        <w:t> </w:t>
      </w:r>
      <w:r>
        <w:rPr>
          <w:sz w:val="18"/>
        </w:rPr>
        <w:t>clients,</w:t>
      </w:r>
      <w:r>
        <w:rPr>
          <w:spacing w:val="-8"/>
          <w:sz w:val="18"/>
        </w:rPr>
        <w:t> </w:t>
      </w:r>
      <w:r>
        <w:rPr>
          <w:sz w:val="18"/>
        </w:rPr>
        <w:t>in</w:t>
      </w:r>
    </w:p>
    <w:p>
      <w:pPr>
        <w:spacing w:line="259" w:lineRule="auto" w:before="0"/>
        <w:ind w:left="296" w:right="283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sense</w:t>
      </w:r>
      <w:r>
        <w:rPr>
          <w:spacing w:val="13"/>
          <w:sz w:val="18"/>
        </w:rPr>
        <w:t> </w:t>
      </w:r>
      <w:r>
        <w:rPr>
          <w:sz w:val="18"/>
        </w:rPr>
        <w:t>that</w:t>
      </w:r>
      <w:r>
        <w:rPr>
          <w:spacing w:val="11"/>
          <w:sz w:val="18"/>
        </w:rPr>
        <w:t> </w:t>
      </w:r>
      <w:r>
        <w:rPr>
          <w:sz w:val="18"/>
        </w:rPr>
        <w:t>their</w:t>
      </w:r>
      <w:r>
        <w:rPr>
          <w:spacing w:val="11"/>
          <w:sz w:val="18"/>
        </w:rPr>
        <w:t> </w:t>
      </w:r>
      <w:r>
        <w:rPr>
          <w:sz w:val="18"/>
        </w:rPr>
        <w:t>rights</w:t>
      </w:r>
      <w:r>
        <w:rPr>
          <w:spacing w:val="13"/>
          <w:sz w:val="18"/>
        </w:rPr>
        <w:t> </w:t>
      </w:r>
      <w:r>
        <w:rPr>
          <w:sz w:val="18"/>
        </w:rPr>
        <w:t>and</w:t>
      </w:r>
      <w:r>
        <w:rPr>
          <w:spacing w:val="11"/>
          <w:sz w:val="18"/>
        </w:rPr>
        <w:t> </w:t>
      </w:r>
      <w:r>
        <w:rPr>
          <w:sz w:val="18"/>
        </w:rPr>
        <w:t>obligations</w:t>
      </w:r>
      <w:r>
        <w:rPr>
          <w:spacing w:val="13"/>
          <w:sz w:val="18"/>
        </w:rPr>
        <w:t> </w:t>
      </w:r>
      <w:r>
        <w:rPr>
          <w:sz w:val="18"/>
        </w:rPr>
        <w:t>are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11"/>
          <w:sz w:val="18"/>
        </w:rPr>
        <w:t> </w:t>
      </w:r>
      <w:r>
        <w:rPr>
          <w:sz w:val="18"/>
        </w:rPr>
        <w:t>practice</w:t>
      </w:r>
      <w:r>
        <w:rPr>
          <w:spacing w:val="13"/>
          <w:sz w:val="18"/>
        </w:rPr>
        <w:t> </w:t>
      </w:r>
      <w:r>
        <w:rPr>
          <w:sz w:val="18"/>
        </w:rPr>
        <w:t>independent</w:t>
      </w:r>
      <w:r>
        <w:rPr>
          <w:spacing w:val="11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law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treaties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are</w:t>
      </w:r>
      <w:r>
        <w:rPr>
          <w:spacing w:val="-8"/>
          <w:sz w:val="18"/>
        </w:rPr>
        <w:t> </w:t>
      </w:r>
      <w:r>
        <w:rPr>
          <w:sz w:val="18"/>
        </w:rPr>
        <w:t>entirely</w:t>
      </w:r>
      <w:r>
        <w:rPr>
          <w:spacing w:val="-8"/>
          <w:sz w:val="18"/>
        </w:rPr>
        <w:t> </w:t>
      </w:r>
      <w:r>
        <w:rPr>
          <w:sz w:val="18"/>
        </w:rPr>
        <w:t>deﬁned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interpreted</w:t>
      </w:r>
      <w:r>
        <w:rPr>
          <w:spacing w:val="-10"/>
          <w:sz w:val="18"/>
        </w:rPr>
        <w:t> </w:t>
      </w:r>
      <w:r>
        <w:rPr>
          <w:sz w:val="18"/>
        </w:rPr>
        <w:t>by</w:t>
      </w:r>
      <w:r>
        <w:rPr>
          <w:spacing w:val="-8"/>
          <w:sz w:val="18"/>
        </w:rPr>
        <w:t> </w:t>
      </w:r>
      <w:r>
        <w:rPr>
          <w:sz w:val="18"/>
        </w:rPr>
        <w:t>Rome.</w:t>
      </w:r>
      <w:r>
        <w:rPr>
          <w:spacing w:val="-8"/>
          <w:sz w:val="18"/>
        </w:rPr>
        <w:t> </w:t>
      </w:r>
      <w:r>
        <w:rPr>
          <w:sz w:val="18"/>
        </w:rPr>
        <w:t>(p.</w:t>
      </w:r>
      <w:r>
        <w:rPr>
          <w:spacing w:val="-8"/>
          <w:sz w:val="18"/>
        </w:rPr>
        <w:t> </w:t>
      </w:r>
      <w:r>
        <w:rPr>
          <w:sz w:val="18"/>
        </w:rPr>
        <w:t>105)</w:t>
      </w:r>
    </w:p>
    <w:p>
      <w:pPr>
        <w:pStyle w:val="BodyText"/>
        <w:spacing w:before="8"/>
        <w:ind w:left="0"/>
        <w:jc w:val="left"/>
        <w:rPr>
          <w:sz w:val="23"/>
        </w:rPr>
      </w:pPr>
    </w:p>
    <w:p>
      <w:pPr>
        <w:spacing w:before="0"/>
        <w:ind w:left="117" w:right="116" w:firstLine="198"/>
        <w:jc w:val="both"/>
        <w:rPr>
          <w:sz w:val="16"/>
        </w:rPr>
      </w:pPr>
      <w:r>
        <w:rPr>
          <w:position w:val="6"/>
          <w:sz w:val="9"/>
        </w:rPr>
        <w:t>21 </w:t>
      </w:r>
      <w:r>
        <w:rPr>
          <w:sz w:val="16"/>
        </w:rPr>
        <w:t>I argue that another problem is confounding of regimes with rhetorics and styles in</w:t>
      </w:r>
      <w:r>
        <w:rPr>
          <w:spacing w:val="-37"/>
          <w:sz w:val="16"/>
        </w:rPr>
        <w:t> </w:t>
      </w:r>
      <w:r>
        <w:rPr>
          <w:sz w:val="16"/>
        </w:rPr>
        <w:t>much</w:t>
      </w:r>
      <w:r>
        <w:rPr>
          <w:spacing w:val="6"/>
          <w:sz w:val="16"/>
        </w:rPr>
        <w:t> </w:t>
      </w:r>
      <w:r>
        <w:rPr>
          <w:sz w:val="16"/>
        </w:rPr>
        <w:t>existing</w:t>
      </w:r>
      <w:r>
        <w:rPr>
          <w:spacing w:val="7"/>
          <w:sz w:val="16"/>
        </w:rPr>
        <w:t> </w:t>
      </w:r>
      <w:r>
        <w:rPr>
          <w:sz w:val="16"/>
        </w:rPr>
        <w:t>theoretical</w:t>
      </w:r>
      <w:r>
        <w:rPr>
          <w:spacing w:val="7"/>
          <w:sz w:val="16"/>
        </w:rPr>
        <w:t> </w:t>
      </w:r>
      <w:r>
        <w:rPr>
          <w:sz w:val="16"/>
        </w:rPr>
        <w:t>analysis.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3"/>
      </w:pPr>
      <w:r>
        <w:rPr/>
        <w:t>This is Rome as concretized in particular senatorial families and with</w:t>
      </w:r>
      <w:r>
        <w:rPr>
          <w:spacing w:val="1"/>
        </w:rPr>
        <w:t> </w:t>
      </w:r>
      <w:r>
        <w:rPr/>
        <w:t>senators as patrons. From the Roman case one can learn general regu-</w:t>
      </w:r>
      <w:r>
        <w:rPr>
          <w:spacing w:val="1"/>
        </w:rPr>
        <w:t> </w:t>
      </w:r>
      <w:r>
        <w:rPr/>
        <w:t>larities.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“ownership”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what</w:t>
      </w:r>
      <w:r>
        <w:rPr>
          <w:spacing w:val="-5"/>
        </w:rPr>
        <w:t> </w:t>
      </w:r>
      <w:r>
        <w:rPr/>
        <w:t>makes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patron-</w:t>
      </w:r>
      <w:r>
        <w:rPr>
          <w:spacing w:val="-47"/>
        </w:rPr>
        <w:t> </w:t>
      </w:r>
      <w:r>
        <w:rPr/>
        <w:t>age system “go,” as when, in the case of American academia, several</w:t>
      </w:r>
      <w:r>
        <w:rPr>
          <w:spacing w:val="1"/>
        </w:rPr>
        <w:t> </w:t>
      </w:r>
      <w:r>
        <w:rPr/>
        <w:t>older ﬁgures attribute the merits of any particular younger ﬁgure to</w:t>
      </w:r>
      <w:r>
        <w:rPr>
          <w:spacing w:val="1"/>
        </w:rPr>
        <w:t> </w:t>
      </w:r>
      <w:r>
        <w:rPr/>
        <w:t>their</w:t>
      </w:r>
      <w:r>
        <w:rPr>
          <w:spacing w:val="9"/>
        </w:rPr>
        <w:t> </w:t>
      </w:r>
      <w:r>
        <w:rPr/>
        <w:t>own</w:t>
      </w:r>
      <w:r>
        <w:rPr>
          <w:spacing w:val="9"/>
        </w:rPr>
        <w:t> </w:t>
      </w:r>
      <w:r>
        <w:rPr/>
        <w:t>efforts—teaching,</w:t>
      </w:r>
      <w:r>
        <w:rPr>
          <w:spacing w:val="10"/>
        </w:rPr>
        <w:t> </w:t>
      </w:r>
      <w:r>
        <w:rPr/>
        <w:t>tutelage,</w:t>
      </w:r>
      <w:r>
        <w:rPr>
          <w:spacing w:val="9"/>
        </w:rPr>
        <w:t> </w:t>
      </w:r>
      <w:r>
        <w:rPr/>
        <w:t>favors,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evaluations.</w:t>
      </w:r>
    </w:p>
    <w:p>
      <w:pPr>
        <w:pStyle w:val="BodyText"/>
        <w:spacing w:line="230" w:lineRule="auto" w:before="2"/>
        <w:ind w:left="103" w:right="105" w:firstLine="198"/>
      </w:pPr>
      <w:r>
        <w:rPr/>
        <w:t>Clientelism is not limited to huge social formations, but also applies</w:t>
      </w:r>
      <w:r>
        <w:rPr>
          <w:spacing w:val="-47"/>
        </w:rPr>
        <w:t> </w:t>
      </w:r>
      <w:r>
        <w:rPr/>
        <w:t>in small and subtle group interaction, such as a patronage network. I</w:t>
      </w:r>
      <w:r>
        <w:rPr>
          <w:spacing w:val="1"/>
        </w:rPr>
        <w:t> </w:t>
      </w:r>
      <w:r>
        <w:rPr/>
        <w:t>will draw on Perry Anderson’s study of a patronage network in the</w:t>
      </w:r>
      <w:bookmarkStart w:name="6.5.1. Blocking Action" w:id="426"/>
      <w:bookmarkEnd w:id="426"/>
      <w:r>
        <w:rPr/>
      </w:r>
      <w:r>
        <w:rPr>
          <w:spacing w:val="1"/>
        </w:rPr>
        <w:t> </w:t>
      </w:r>
      <w:bookmarkStart w:name="_bookmark206" w:id="427"/>
      <w:bookmarkEnd w:id="427"/>
      <w:r>
        <w:rPr/>
        <w:t>eme</w:t>
      </w:r>
      <w:r>
        <w:rPr/>
        <w:t>rgence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an</w:t>
      </w:r>
      <w:r>
        <w:rPr>
          <w:spacing w:val="16"/>
        </w:rPr>
        <w:t> </w:t>
      </w:r>
      <w:r>
        <w:rPr/>
        <w:t>absolute</w:t>
      </w:r>
      <w:r>
        <w:rPr>
          <w:spacing w:val="17"/>
        </w:rPr>
        <w:t> </w:t>
      </w:r>
      <w:r>
        <w:rPr/>
        <w:t>state.</w:t>
      </w:r>
      <w:r>
        <w:rPr>
          <w:spacing w:val="16"/>
        </w:rPr>
        <w:t> </w:t>
      </w:r>
      <w:r>
        <w:rPr/>
        <w:t>As</w:t>
      </w:r>
      <w:r>
        <w:rPr>
          <w:spacing w:val="18"/>
        </w:rPr>
        <w:t> </w:t>
      </w:r>
      <w:r>
        <w:rPr/>
        <w:t>Perry</w:t>
      </w:r>
      <w:r>
        <w:rPr>
          <w:spacing w:val="17"/>
        </w:rPr>
        <w:t> </w:t>
      </w:r>
      <w:r>
        <w:rPr/>
        <w:t>Anderson</w:t>
      </w:r>
      <w:r>
        <w:rPr>
          <w:spacing w:val="17"/>
        </w:rPr>
        <w:t> </w:t>
      </w:r>
      <w:r>
        <w:rPr/>
        <w:t>points</w:t>
      </w:r>
      <w:r>
        <w:rPr>
          <w:spacing w:val="16"/>
        </w:rPr>
        <w:t> </w:t>
      </w:r>
      <w:r>
        <w:rPr/>
        <w:t>out</w:t>
      </w:r>
      <w:r>
        <w:rPr>
          <w:spacing w:val="17"/>
        </w:rPr>
        <w:t> </w:t>
      </w:r>
      <w:r>
        <w:rPr/>
        <w:t>(1974,</w:t>
      </w:r>
    </w:p>
    <w:p>
      <w:pPr>
        <w:pStyle w:val="BodyText"/>
        <w:spacing w:line="230" w:lineRule="auto" w:before="2"/>
        <w:ind w:left="103" w:right="104"/>
      </w:pPr>
      <w:r>
        <w:rPr/>
        <w:t>p. 49), grandee houses inﬁltrated the state apparatus with parasitic cli-</w:t>
      </w:r>
      <w:r>
        <w:rPr>
          <w:spacing w:val="-48"/>
        </w:rPr>
        <w:t> </w:t>
      </w:r>
      <w:r>
        <w:rPr/>
        <w:t>entages of lesser nobles. Thus, they formed rival patronage networks.</w:t>
      </w:r>
      <w:r>
        <w:rPr>
          <w:spacing w:val="1"/>
        </w:rPr>
        <w:t> </w:t>
      </w:r>
      <w:r>
        <w:rPr/>
        <w:t>Patronage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penetrate</w:t>
      </w:r>
      <w:r>
        <w:rPr>
          <w:spacing w:val="-3"/>
        </w:rPr>
        <w:t> </w:t>
      </w:r>
      <w:r>
        <w:rPr/>
        <w:t>downward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well.</w:t>
      </w:r>
      <w:r>
        <w:rPr>
          <w:spacing w:val="-6"/>
        </w:rPr>
        <w:t> </w:t>
      </w:r>
      <w:r>
        <w:rPr/>
        <w:t>Focus</w:t>
      </w:r>
      <w:r>
        <w:rPr>
          <w:spacing w:val="-3"/>
        </w:rPr>
        <w:t> </w:t>
      </w:r>
      <w:r>
        <w:rPr/>
        <w:t>here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struc-</w:t>
      </w:r>
      <w:r>
        <w:rPr>
          <w:spacing w:val="-48"/>
        </w:rPr>
        <w:t> </w:t>
      </w:r>
      <w:r>
        <w:rPr/>
        <w:t>tural possibility for patrons to use story-sets to their advantage. Accu-</w:t>
      </w:r>
      <w:r>
        <w:rPr>
          <w:spacing w:val="-47"/>
        </w:rPr>
        <w:t> </w:t>
      </w:r>
      <w:r>
        <w:rPr/>
        <w:t>mulation of favors which, if not respected, should disqualify the per-</w:t>
      </w:r>
      <w:r>
        <w:rPr>
          <w:spacing w:val="1"/>
        </w:rPr>
        <w:t> </w:t>
      </w:r>
      <w:r>
        <w:rPr/>
        <w:t>son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client,</w:t>
      </w:r>
      <w:r>
        <w:rPr>
          <w:spacing w:val="12"/>
        </w:rPr>
        <w:t> </w:t>
      </w:r>
      <w:r>
        <w:rPr/>
        <w:t>ensures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power</w:t>
      </w:r>
      <w:r>
        <w:rPr>
          <w:spacing w:val="12"/>
        </w:rPr>
        <w:t> </w:t>
      </w:r>
      <w:r>
        <w:rPr/>
        <w:t>position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patron</w:t>
      </w:r>
      <w:r>
        <w:rPr>
          <w:spacing w:val="12"/>
        </w:rPr>
        <w:t> </w:t>
      </w:r>
      <w:r>
        <w:rPr/>
        <w:t>induces</w:t>
      </w:r>
      <w:r>
        <w:rPr>
          <w:spacing w:val="-48"/>
        </w:rPr>
        <w:t> </w:t>
      </w:r>
      <w:r>
        <w:rPr/>
        <w:t>a</w:t>
      </w:r>
      <w:r>
        <w:rPr>
          <w:spacing w:val="9"/>
        </w:rPr>
        <w:t> </w:t>
      </w:r>
      <w:r>
        <w:rPr/>
        <w:t>certain</w:t>
      </w:r>
      <w:r>
        <w:rPr>
          <w:spacing w:val="10"/>
        </w:rPr>
        <w:t> </w:t>
      </w:r>
      <w:r>
        <w:rPr/>
        <w:t>notion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truthful,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appropriate</w:t>
      </w:r>
      <w:r>
        <w:rPr>
          <w:spacing w:val="10"/>
        </w:rPr>
        <w:t> </w:t>
      </w:r>
      <w:r>
        <w:rPr/>
        <w:t>behavior.</w:t>
      </w:r>
    </w:p>
    <w:p>
      <w:pPr>
        <w:pStyle w:val="BodyText"/>
        <w:spacing w:line="230" w:lineRule="auto" w:before="3"/>
        <w:ind w:left="103" w:right="105" w:firstLine="198"/>
      </w:pPr>
      <w:r>
        <w:rPr/>
        <w:t>Some theorists are almost incensed by what they see as the inability</w:t>
      </w:r>
      <w:r>
        <w:rPr>
          <w:spacing w:val="-47"/>
        </w:rPr>
        <w:t> </w:t>
      </w:r>
      <w:r>
        <w:rPr/>
        <w:t>of</w:t>
      </w:r>
      <w:r>
        <w:rPr>
          <w:spacing w:val="-4"/>
        </w:rPr>
        <w:t> </w:t>
      </w:r>
      <w:r>
        <w:rPr/>
        <w:t>theorizing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clientelism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recover</w:t>
      </w:r>
      <w:r>
        <w:rPr>
          <w:spacing w:val="-3"/>
        </w:rPr>
        <w:t> </w:t>
      </w:r>
      <w:r>
        <w:rPr/>
        <w:t>clean-cut</w:t>
      </w:r>
      <w:r>
        <w:rPr>
          <w:spacing w:val="-2"/>
        </w:rPr>
        <w:t> </w:t>
      </w:r>
      <w:r>
        <w:rPr/>
        <w:t>regimes.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exam-</w:t>
      </w:r>
      <w:r>
        <w:rPr>
          <w:spacing w:val="-47"/>
        </w:rPr>
        <w:t> </w:t>
      </w:r>
      <w:r>
        <w:rPr/>
        <w:t>ple,</w:t>
      </w:r>
      <w:r>
        <w:rPr>
          <w:spacing w:val="-10"/>
        </w:rPr>
        <w:t> </w:t>
      </w:r>
      <w:r>
        <w:rPr/>
        <w:t>Higgins</w:t>
      </w:r>
      <w:r>
        <w:rPr>
          <w:spacing w:val="-11"/>
        </w:rPr>
        <w:t> </w:t>
      </w:r>
      <w:r>
        <w:rPr/>
        <w:t>concedes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descriptive</w:t>
      </w:r>
      <w:r>
        <w:rPr>
          <w:spacing w:val="-9"/>
        </w:rPr>
        <w:t> </w:t>
      </w:r>
      <w:r>
        <w:rPr/>
        <w:t>categories,</w:t>
      </w:r>
      <w:r>
        <w:rPr>
          <w:spacing w:val="-9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9"/>
        </w:rPr>
        <w:t> </w:t>
      </w:r>
      <w:r>
        <w:rPr/>
        <w:t>“action-sets,”</w:t>
      </w:r>
      <w:r>
        <w:rPr>
          <w:spacing w:val="-48"/>
        </w:rPr>
        <w:t> </w:t>
      </w:r>
      <w:r>
        <w:rPr/>
        <w:t>“quasi-groups,” “social networks,” “factions,” and, of course, patron-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patron-broker-client</w:t>
      </w:r>
      <w:r>
        <w:rPr>
          <w:spacing w:val="1"/>
        </w:rPr>
        <w:t> </w:t>
      </w:r>
      <w:r>
        <w:rPr/>
        <w:t>relations,</w:t>
      </w:r>
      <w:r>
        <w:rPr>
          <w:spacing w:val="1"/>
        </w:rPr>
        <w:t> </w:t>
      </w:r>
      <w:r>
        <w:rPr/>
        <w:t>aggregate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relations</w:t>
      </w:r>
      <w:r>
        <w:rPr>
          <w:spacing w:val="-47"/>
        </w:rPr>
        <w:t> </w:t>
      </w:r>
      <w:r>
        <w:rPr/>
        <w:t>within a social structure; but he argues that, the consequence of such</w:t>
      </w:r>
      <w:r>
        <w:rPr>
          <w:spacing w:val="1"/>
        </w:rPr>
        <w:t> </w:t>
      </w:r>
      <w:r>
        <w:rPr/>
        <w:t>abstract</w:t>
      </w:r>
      <w:r>
        <w:rPr>
          <w:spacing w:val="-4"/>
        </w:rPr>
        <w:t> </w:t>
      </w:r>
      <w:r>
        <w:rPr/>
        <w:t>aggregation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failure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capture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evenness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uneven-</w:t>
      </w:r>
      <w:r>
        <w:rPr>
          <w:spacing w:val="-47"/>
        </w:rPr>
        <w:t> </w:t>
      </w:r>
      <w:r>
        <w:rPr/>
        <w:t>ness within the totality (Clapham 1982). Here we see the analyst ob-</w:t>
      </w:r>
      <w:r>
        <w:rPr>
          <w:spacing w:val="1"/>
        </w:rPr>
        <w:t> </w:t>
      </w:r>
      <w:r>
        <w:rPr/>
        <w:t>sessed with imposing meaning as also characterizes blocking action</w:t>
      </w:r>
      <w:r>
        <w:rPr>
          <w:spacing w:val="1"/>
        </w:rPr>
        <w:t> </w:t>
      </w:r>
      <w:r>
        <w:rPr/>
        <w:t>generally! But I sympathize with his demand for channeling action</w:t>
      </w:r>
      <w:r>
        <w:rPr>
          <w:spacing w:val="1"/>
        </w:rPr>
        <w:t> </w:t>
      </w:r>
      <w:r>
        <w:rPr/>
        <w:t>into one framework through efforts in one theoretical direction, as op-</w:t>
      </w:r>
      <w:r>
        <w:rPr>
          <w:spacing w:val="-47"/>
        </w:rPr>
        <w:t> </w:t>
      </w:r>
      <w:r>
        <w:rPr/>
        <w:t>posed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just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descriptive</w:t>
      </w:r>
      <w:r>
        <w:rPr>
          <w:spacing w:val="-5"/>
        </w:rPr>
        <w:t> </w:t>
      </w:r>
      <w:r>
        <w:rPr/>
        <w:t>study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another.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intention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i/>
        </w:rPr>
        <w:t>Iden-</w:t>
      </w:r>
      <w:r>
        <w:rPr>
          <w:i/>
          <w:spacing w:val="-48"/>
        </w:rPr>
        <w:t> </w:t>
      </w:r>
      <w:r>
        <w:rPr>
          <w:i/>
        </w:rPr>
        <w:t>tity and Control </w:t>
      </w:r>
      <w:r>
        <w:rPr/>
        <w:t>is, after all, similar, except that Clapham misses the</w:t>
      </w:r>
      <w:r>
        <w:rPr>
          <w:spacing w:val="1"/>
        </w:rPr>
        <w:t> </w:t>
      </w:r>
      <w:r>
        <w:rPr/>
        <w:t>depth and intricacy required for such “one” theoretical direction to</w:t>
      </w:r>
      <w:r>
        <w:rPr>
          <w:spacing w:val="1"/>
        </w:rPr>
        <w:t> </w:t>
      </w:r>
      <w:r>
        <w:rPr/>
        <w:t>prove</w:t>
      </w:r>
      <w:r>
        <w:rPr>
          <w:spacing w:val="10"/>
        </w:rPr>
        <w:t> </w:t>
      </w:r>
      <w:r>
        <w:rPr/>
        <w:t>at</w:t>
      </w:r>
      <w:r>
        <w:rPr>
          <w:spacing w:val="11"/>
        </w:rPr>
        <w:t> </w:t>
      </w:r>
      <w:r>
        <w:rPr/>
        <w:t>all</w:t>
      </w:r>
      <w:r>
        <w:rPr>
          <w:spacing w:val="11"/>
        </w:rPr>
        <w:t> </w:t>
      </w:r>
      <w:r>
        <w:rPr/>
        <w:t>adequate.</w:t>
      </w:r>
    </w:p>
    <w:p>
      <w:pPr>
        <w:pStyle w:val="BodyText"/>
        <w:spacing w:line="230" w:lineRule="auto" w:before="7"/>
        <w:ind w:left="103" w:right="105" w:firstLine="198"/>
      </w:pPr>
      <w:r>
        <w:rPr/>
        <w:t>There is a tension between the stringing aspect of clientelist depen-</w:t>
      </w:r>
      <w:r>
        <w:rPr>
          <w:spacing w:val="1"/>
        </w:rPr>
        <w:t> </w:t>
      </w:r>
      <w:r>
        <w:rPr/>
        <w:t>dency</w:t>
      </w:r>
      <w:r>
        <w:rPr>
          <w:spacing w:val="27"/>
        </w:rPr>
        <w:t> </w:t>
      </w:r>
      <w:r>
        <w:rPr/>
        <w:t>over</w:t>
      </w:r>
      <w:r>
        <w:rPr>
          <w:spacing w:val="28"/>
        </w:rPr>
        <w:t> </w:t>
      </w:r>
      <w:r>
        <w:rPr/>
        <w:t>against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focus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blocking</w:t>
      </w:r>
      <w:r>
        <w:rPr>
          <w:spacing w:val="28"/>
        </w:rPr>
        <w:t> </w:t>
      </w:r>
      <w:r>
        <w:rPr/>
        <w:t>action</w:t>
      </w:r>
      <w:r>
        <w:rPr>
          <w:spacing w:val="28"/>
        </w:rPr>
        <w:t> </w:t>
      </w:r>
      <w:r>
        <w:rPr/>
        <w:t>upon</w:t>
      </w:r>
      <w:r>
        <w:rPr>
          <w:spacing w:val="28"/>
        </w:rPr>
        <w:t> </w:t>
      </w:r>
      <w:r>
        <w:rPr/>
        <w:t>meaning,</w:t>
      </w:r>
      <w:r>
        <w:rPr>
          <w:spacing w:val="28"/>
        </w:rPr>
        <w:t> </w:t>
      </w:r>
      <w:r>
        <w:rPr/>
        <w:t>and</w:t>
      </w:r>
      <w:r>
        <w:rPr>
          <w:spacing w:val="-48"/>
        </w:rPr>
        <w:t> </w:t>
      </w:r>
      <w:r>
        <w:rPr/>
        <w:t>the</w:t>
      </w:r>
      <w:r>
        <w:rPr>
          <w:spacing w:val="-11"/>
        </w:rPr>
        <w:t> </w:t>
      </w:r>
      <w:r>
        <w:rPr/>
        <w:t>tension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exacerbated</w:t>
      </w:r>
      <w:r>
        <w:rPr>
          <w:spacing w:val="-11"/>
        </w:rPr>
        <w:t> </w:t>
      </w:r>
      <w:r>
        <w:rPr/>
        <w:t>under</w:t>
      </w:r>
      <w:r>
        <w:rPr>
          <w:spacing w:val="-10"/>
        </w:rPr>
        <w:t> </w:t>
      </w:r>
      <w:r>
        <w:rPr/>
        <w:t>clientelism.</w:t>
      </w:r>
      <w:r>
        <w:rPr>
          <w:spacing w:val="-11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clientelism</w:t>
      </w:r>
      <w:r>
        <w:rPr>
          <w:spacing w:val="-47"/>
        </w:rPr>
        <w:t> </w:t>
      </w:r>
      <w:r>
        <w:rPr/>
        <w:t>does not make widespread use of style. In particular, clientelism does</w:t>
      </w:r>
      <w:r>
        <w:rPr>
          <w:spacing w:val="1"/>
        </w:rPr>
        <w:t> </w:t>
      </w:r>
      <w:r>
        <w:rPr/>
        <w:t>not ever generate issues, which are the event analogues of style. In the</w:t>
      </w:r>
      <w:r>
        <w:rPr>
          <w:spacing w:val="-47"/>
        </w:rPr>
        <w:t> </w:t>
      </w:r>
      <w:r>
        <w:rPr/>
        <w:t>soup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clientelism</w:t>
      </w:r>
      <w:r>
        <w:rPr>
          <w:spacing w:val="11"/>
        </w:rPr>
        <w:t> </w:t>
      </w:r>
      <w:r>
        <w:rPr/>
        <w:t>one</w:t>
      </w:r>
      <w:r>
        <w:rPr>
          <w:spacing w:val="10"/>
        </w:rPr>
        <w:t> </w:t>
      </w:r>
      <w:r>
        <w:rPr/>
        <w:t>will</w:t>
      </w:r>
      <w:r>
        <w:rPr>
          <w:spacing w:val="11"/>
        </w:rPr>
        <w:t> </w:t>
      </w:r>
      <w:r>
        <w:rPr/>
        <w:t>not</w:t>
      </w:r>
      <w:r>
        <w:rPr>
          <w:spacing w:val="10"/>
        </w:rPr>
        <w:t> </w:t>
      </w:r>
      <w:r>
        <w:rPr/>
        <w:t>ﬁnd</w:t>
      </w:r>
      <w:r>
        <w:rPr>
          <w:spacing w:val="11"/>
        </w:rPr>
        <w:t> </w:t>
      </w:r>
      <w:r>
        <w:rPr/>
        <w:t>interfaces.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5"/>
        </w:numPr>
        <w:tabs>
          <w:tab w:pos="2739" w:val="left" w:leader="none"/>
        </w:tabs>
        <w:spacing w:line="240" w:lineRule="auto" w:before="0" w:after="0"/>
        <w:ind w:left="2738" w:right="0" w:hanging="510"/>
        <w:jc w:val="both"/>
        <w:rPr>
          <w:i/>
        </w:rPr>
      </w:pPr>
      <w:hyperlink w:history="true" w:anchor="_bookmark5">
        <w:r>
          <w:rPr>
            <w:i/>
          </w:rPr>
          <w:t>Blocking</w:t>
        </w:r>
        <w:r>
          <w:rPr>
            <w:i/>
            <w:spacing w:val="7"/>
          </w:rPr>
          <w:t> </w:t>
        </w:r>
        <w:r>
          <w:rPr>
            <w:i/>
          </w:rPr>
          <w:t>Action</w:t>
        </w:r>
      </w:hyperlink>
    </w:p>
    <w:p>
      <w:pPr>
        <w:pStyle w:val="BodyText"/>
        <w:spacing w:line="230" w:lineRule="auto" w:before="118"/>
        <w:ind w:left="103" w:right="106"/>
      </w:pPr>
      <w:r>
        <w:rPr/>
        <w:t>What is similar between clientelism and corporatism is blocking ac-</w:t>
      </w:r>
      <w:r>
        <w:rPr>
          <w:spacing w:val="1"/>
        </w:rPr>
        <w:t> </w:t>
      </w:r>
      <w:r>
        <w:rPr/>
        <w:t>tion. The initial stages in forming clientelist regime are vulnerable be-</w:t>
      </w:r>
      <w:r>
        <w:rPr>
          <w:spacing w:val="1"/>
        </w:rPr>
        <w:t> </w:t>
      </w:r>
      <w:r>
        <w:rPr/>
        <w:t>cause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lack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explicit</w:t>
      </w:r>
      <w:r>
        <w:rPr>
          <w:spacing w:val="10"/>
        </w:rPr>
        <w:t> </w:t>
      </w:r>
      <w:r>
        <w:rPr/>
        <w:t>interlocking</w:t>
      </w:r>
      <w:r>
        <w:rPr>
          <w:spacing w:val="10"/>
        </w:rPr>
        <w:t> </w:t>
      </w:r>
      <w:r>
        <w:rPr/>
        <w:t>between</w:t>
      </w:r>
      <w:r>
        <w:rPr>
          <w:spacing w:val="10"/>
        </w:rPr>
        <w:t> </w:t>
      </w:r>
      <w:r>
        <w:rPr/>
        <w:t>dyads.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08" w:firstLine="198"/>
      </w:pPr>
      <w:r>
        <w:rPr/>
        <w:t>There are large social formations that arguably are entirely clientel-</w:t>
      </w:r>
      <w:r>
        <w:rPr>
          <w:spacing w:val="1"/>
        </w:rPr>
        <w:t> </w:t>
      </w:r>
      <w:r>
        <w:rPr/>
        <w:t>ist, at all scopes. Then once clientelist ties are established, new actions</w:t>
      </w:r>
      <w:r>
        <w:rPr>
          <w:spacing w:val="1"/>
        </w:rPr>
        <w:t> </w:t>
      </w:r>
      <w:r>
        <w:rPr/>
        <w:t>are blocked by the routinized interaction subsisting in each tie. Hausa</w:t>
      </w:r>
      <w:r>
        <w:rPr>
          <w:spacing w:val="1"/>
        </w:rPr>
        <w:t> </w:t>
      </w:r>
      <w:r>
        <w:rPr/>
        <w:t>city-states (Smith 1975) such as Kano, Katsina, Daura, Gobir, and Zau-</w:t>
      </w:r>
      <w:r>
        <w:rPr>
          <w:spacing w:val="-47"/>
        </w:rPr>
        <w:t> </w:t>
      </w:r>
      <w:r>
        <w:rPr/>
        <w:t>zau, which were contemporaneous with Medici Florence, had a reper-</w:t>
      </w:r>
      <w:r>
        <w:rPr>
          <w:spacing w:val="-47"/>
        </w:rPr>
        <w:t> </w:t>
      </w:r>
      <w:r>
        <w:rPr/>
        <w:t>toire of what can be called craft guilds along with tensions with sur-</w:t>
      </w:r>
      <w:r>
        <w:rPr>
          <w:spacing w:val="1"/>
        </w:rPr>
        <w:t> </w:t>
      </w:r>
      <w:r>
        <w:rPr/>
        <w:t>rounding agricultural holdings that seem parallel to those of many of</w:t>
      </w:r>
      <w:r>
        <w:rPr>
          <w:spacing w:val="1"/>
        </w:rPr>
        <w:t> </w:t>
      </w:r>
      <w:r>
        <w:rPr/>
        <w:t>the contemporaneous Italian city states. Smith argues elsewhere that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basic</w:t>
      </w:r>
      <w:r>
        <w:rPr>
          <w:spacing w:val="11"/>
        </w:rPr>
        <w:t> </w:t>
      </w:r>
      <w:r>
        <w:rPr/>
        <w:t>bond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clientship:</w:t>
      </w:r>
    </w:p>
    <w:p>
      <w:pPr>
        <w:spacing w:line="256" w:lineRule="auto" w:before="153"/>
        <w:ind w:left="296" w:right="290" w:firstLine="0"/>
        <w:jc w:val="both"/>
        <w:rPr>
          <w:sz w:val="18"/>
        </w:rPr>
      </w:pPr>
      <w:r>
        <w:rPr>
          <w:sz w:val="18"/>
        </w:rPr>
        <w:t>Every free man regardless of his social or ethnic origin through the con-</w:t>
      </w:r>
      <w:r>
        <w:rPr>
          <w:spacing w:val="1"/>
          <w:sz w:val="18"/>
        </w:rPr>
        <w:t> </w:t>
      </w:r>
      <w:r>
        <w:rPr>
          <w:sz w:val="18"/>
        </w:rPr>
        <w:t>tract systems of </w:t>
      </w:r>
      <w:r>
        <w:rPr>
          <w:i/>
          <w:sz w:val="18"/>
        </w:rPr>
        <w:t>chapka </w:t>
      </w:r>
      <w:r>
        <w:rPr>
          <w:sz w:val="18"/>
        </w:rPr>
        <w:t>(allegiance) and </w:t>
      </w:r>
      <w:r>
        <w:rPr>
          <w:i/>
          <w:sz w:val="18"/>
        </w:rPr>
        <w:t>barantaka </w:t>
      </w:r>
      <w:r>
        <w:rPr>
          <w:sz w:val="18"/>
        </w:rPr>
        <w:t>found his place and his</w:t>
      </w:r>
      <w:r>
        <w:rPr>
          <w:spacing w:val="1"/>
          <w:sz w:val="18"/>
        </w:rPr>
        <w:t> </w:t>
      </w:r>
      <w:r>
        <w:rPr>
          <w:sz w:val="18"/>
        </w:rPr>
        <w:t>protection</w:t>
      </w:r>
      <w:r>
        <w:rPr>
          <w:spacing w:val="-2"/>
          <w:sz w:val="18"/>
        </w:rPr>
        <w:t> </w:t>
      </w:r>
      <w:r>
        <w:rPr>
          <w:sz w:val="18"/>
        </w:rPr>
        <w:t>secured.</w:t>
      </w:r>
      <w:r>
        <w:rPr>
          <w:spacing w:val="27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ruler</w:t>
      </w:r>
      <w:r>
        <w:rPr>
          <w:spacing w:val="-1"/>
          <w:sz w:val="18"/>
        </w:rPr>
        <w:t> </w:t>
      </w:r>
      <w:r>
        <w:rPr>
          <w:sz w:val="18"/>
        </w:rPr>
        <w:t>used</w:t>
      </w:r>
      <w:r>
        <w:rPr>
          <w:spacing w:val="-2"/>
          <w:sz w:val="18"/>
        </w:rPr>
        <w:t> </w:t>
      </w:r>
      <w:r>
        <w:rPr>
          <w:sz w:val="18"/>
        </w:rPr>
        <w:t>this</w:t>
      </w:r>
      <w:r>
        <w:rPr>
          <w:spacing w:val="-1"/>
          <w:sz w:val="18"/>
        </w:rPr>
        <w:t> </w:t>
      </w:r>
      <w:r>
        <w:rPr>
          <w:sz w:val="18"/>
        </w:rPr>
        <w:t>competition</w:t>
      </w:r>
      <w:r>
        <w:rPr>
          <w:spacing w:val="-3"/>
          <w:sz w:val="18"/>
        </w:rPr>
        <w:t> </w:t>
      </w:r>
      <w:r>
        <w:rPr>
          <w:sz w:val="18"/>
        </w:rPr>
        <w:t>(for</w:t>
      </w:r>
      <w:r>
        <w:rPr>
          <w:spacing w:val="-2"/>
          <w:sz w:val="18"/>
        </w:rPr>
        <w:t> </w:t>
      </w:r>
      <w:r>
        <w:rPr>
          <w:sz w:val="18"/>
        </w:rPr>
        <w:t>formal</w:t>
      </w:r>
      <w:r>
        <w:rPr>
          <w:spacing w:val="-1"/>
          <w:sz w:val="18"/>
        </w:rPr>
        <w:t> </w:t>
      </w:r>
      <w:r>
        <w:rPr>
          <w:sz w:val="18"/>
        </w:rPr>
        <w:t>ofﬁces)</w:t>
      </w:r>
    </w:p>
    <w:p>
      <w:pPr>
        <w:spacing w:line="256" w:lineRule="auto" w:before="0"/>
        <w:ind w:left="296" w:right="292" w:firstLine="0"/>
        <w:jc w:val="both"/>
        <w:rPr>
          <w:sz w:val="18"/>
        </w:rPr>
      </w:pPr>
      <w:r>
        <w:rPr>
          <w:sz w:val="18"/>
        </w:rPr>
        <w:t>to award title to lineages that lacked proper hereditary claims and thus</w:t>
      </w:r>
      <w:r>
        <w:rPr>
          <w:spacing w:val="1"/>
          <w:sz w:val="18"/>
        </w:rPr>
        <w:t> </w:t>
      </w:r>
      <w:r>
        <w:rPr>
          <w:sz w:val="18"/>
        </w:rPr>
        <w:t>reinforced monarchical power through the parallel system of client pa-</w:t>
      </w:r>
      <w:r>
        <w:rPr>
          <w:spacing w:val="1"/>
          <w:sz w:val="18"/>
        </w:rPr>
        <w:t> </w:t>
      </w:r>
      <w:r>
        <w:rPr>
          <w:sz w:val="18"/>
        </w:rPr>
        <w:t>tronage.</w:t>
      </w:r>
      <w:r>
        <w:rPr>
          <w:spacing w:val="7"/>
          <w:sz w:val="18"/>
        </w:rPr>
        <w:t> </w:t>
      </w:r>
      <w:r>
        <w:rPr>
          <w:sz w:val="18"/>
        </w:rPr>
        <w:t>(in</w:t>
      </w:r>
      <w:r>
        <w:rPr>
          <w:spacing w:val="8"/>
          <w:sz w:val="18"/>
        </w:rPr>
        <w:t> </w:t>
      </w:r>
      <w:r>
        <w:rPr>
          <w:sz w:val="18"/>
        </w:rPr>
        <w:t>Griffeth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Thomas</w:t>
      </w:r>
      <w:r>
        <w:rPr>
          <w:spacing w:val="8"/>
          <w:sz w:val="18"/>
        </w:rPr>
        <w:t> </w:t>
      </w:r>
      <w:r>
        <w:rPr>
          <w:sz w:val="18"/>
        </w:rPr>
        <w:t>1981)</w:t>
      </w:r>
    </w:p>
    <w:p>
      <w:pPr>
        <w:pStyle w:val="BodyText"/>
        <w:spacing w:line="230" w:lineRule="auto" w:before="124"/>
        <w:ind w:right="110"/>
      </w:pPr>
      <w:r>
        <w:rPr/>
        <w:t>This is also reminiscent of the absolutist French scene, but in Africa</w:t>
      </w:r>
      <w:r>
        <w:rPr>
          <w:spacing w:val="1"/>
        </w:rPr>
        <w:t> </w:t>
      </w:r>
      <w:r>
        <w:rPr/>
        <w:t>there does not appear to have been the lattice of corporatist jurisdic-</w:t>
      </w:r>
      <w:r>
        <w:rPr>
          <w:spacing w:val="1"/>
        </w:rPr>
        <w:t> </w:t>
      </w:r>
      <w:r>
        <w:rPr/>
        <w:t>tional</w:t>
      </w:r>
      <w:r>
        <w:rPr>
          <w:spacing w:val="9"/>
        </w:rPr>
        <w:t> </w:t>
      </w:r>
      <w:r>
        <w:rPr/>
        <w:t>bodies</w:t>
      </w:r>
      <w:r>
        <w:rPr>
          <w:spacing w:val="9"/>
        </w:rPr>
        <w:t> </w:t>
      </w:r>
      <w:r>
        <w:rPr/>
        <w:t>seen</w:t>
      </w:r>
      <w:r>
        <w:rPr>
          <w:spacing w:val="9"/>
        </w:rPr>
        <w:t> </w:t>
      </w:r>
      <w:r>
        <w:rPr/>
        <w:t>there,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even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simpler</w:t>
      </w:r>
      <w:r>
        <w:rPr>
          <w:spacing w:val="9"/>
        </w:rPr>
        <w:t> </w:t>
      </w:r>
      <w:r>
        <w:rPr/>
        <w:t>lattice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Florence.</w:t>
      </w:r>
    </w:p>
    <w:p>
      <w:pPr>
        <w:pStyle w:val="BodyText"/>
        <w:spacing w:line="230" w:lineRule="auto" w:before="1"/>
        <w:ind w:right="112" w:firstLine="198"/>
      </w:pPr>
      <w:r>
        <w:rPr/>
        <w:t>Thailand offers a special example: “[U]nlike the situation in many</w:t>
      </w:r>
      <w:r>
        <w:rPr>
          <w:spacing w:val="1"/>
        </w:rPr>
        <w:t> </w:t>
      </w:r>
      <w:r>
        <w:rPr/>
        <w:t>other societies where patronage is seen as something opposed to the</w:t>
      </w:r>
      <w:r>
        <w:rPr>
          <w:spacing w:val="1"/>
        </w:rPr>
        <w:t> </w:t>
      </w:r>
      <w:r>
        <w:rPr/>
        <w:t>structure of the system even if it does ‘oil the wheels,’ in Thailand it is</w:t>
      </w:r>
      <w:r>
        <w:rPr>
          <w:spacing w:val="-47"/>
        </w:rPr>
        <w:t> </w:t>
      </w:r>
      <w:r>
        <w:rPr/>
        <w:t>analyzed as being an integral part of the system” (Kemp 1982). This is</w:t>
      </w:r>
      <w:r>
        <w:rPr>
          <w:spacing w:val="-47"/>
        </w:rPr>
        <w:t> </w:t>
      </w:r>
      <w:r>
        <w:rPr/>
        <w:t>a highly complex society and yet one with an absence of corporate</w:t>
      </w:r>
      <w:r>
        <w:rPr>
          <w:spacing w:val="1"/>
        </w:rPr>
        <w:t> </w:t>
      </w:r>
      <w:r>
        <w:rPr/>
        <w:t>groups.</w:t>
      </w:r>
      <w:r>
        <w:rPr>
          <w:spacing w:val="-3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above</w:t>
      </w:r>
      <w:r>
        <w:rPr>
          <w:spacing w:val="-5"/>
        </w:rPr>
        <w:t> </w:t>
      </w:r>
      <w:r>
        <w:rPr/>
        <w:t>all,</w:t>
      </w:r>
      <w:r>
        <w:rPr>
          <w:spacing w:val="-2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5"/>
        </w:rPr>
        <w:t> </w:t>
      </w:r>
      <w:r>
        <w:rPr/>
        <w:t>sense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structural</w:t>
      </w:r>
      <w:r>
        <w:rPr>
          <w:spacing w:val="-5"/>
        </w:rPr>
        <w:t> </w:t>
      </w:r>
      <w:r>
        <w:rPr/>
        <w:t>equiv-</w:t>
      </w:r>
      <w:r>
        <w:rPr>
          <w:spacing w:val="-48"/>
        </w:rPr>
        <w:t> </w:t>
      </w:r>
      <w:r>
        <w:rPr/>
        <w:t>alence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Thai</w:t>
      </w:r>
      <w:r>
        <w:rPr>
          <w:spacing w:val="11"/>
        </w:rPr>
        <w:t> </w:t>
      </w:r>
      <w:r>
        <w:rPr/>
        <w:t>society:</w:t>
      </w:r>
    </w:p>
    <w:p>
      <w:pPr>
        <w:spacing w:line="259" w:lineRule="auto" w:before="152"/>
        <w:ind w:left="296" w:right="290" w:firstLine="0"/>
        <w:jc w:val="both"/>
        <w:rPr>
          <w:sz w:val="18"/>
        </w:rPr>
      </w:pPr>
      <w:r>
        <w:rPr>
          <w:sz w:val="18"/>
        </w:rPr>
        <w:t>Any relationship is</w:t>
      </w:r>
      <w:r>
        <w:rPr>
          <w:spacing w:val="1"/>
          <w:sz w:val="18"/>
        </w:rPr>
        <w:t> </w:t>
      </w:r>
      <w:r>
        <w:rPr>
          <w:sz w:val="18"/>
        </w:rPr>
        <w:t>between unequals and the recognition of</w:t>
      </w:r>
      <w:r>
        <w:rPr>
          <w:spacing w:val="45"/>
          <w:sz w:val="18"/>
        </w:rPr>
        <w:t> </w:t>
      </w:r>
      <w:r>
        <w:rPr>
          <w:sz w:val="18"/>
        </w:rPr>
        <w:t>this fact is</w:t>
      </w:r>
      <w:r>
        <w:rPr>
          <w:spacing w:val="1"/>
          <w:sz w:val="18"/>
        </w:rPr>
        <w:t> </w:t>
      </w:r>
      <w:r>
        <w:rPr>
          <w:sz w:val="18"/>
        </w:rPr>
        <w:t>an</w:t>
      </w:r>
      <w:r>
        <w:rPr>
          <w:spacing w:val="11"/>
          <w:sz w:val="18"/>
        </w:rPr>
        <w:t> </w:t>
      </w:r>
      <w:r>
        <w:rPr>
          <w:sz w:val="18"/>
        </w:rPr>
        <w:t>integral</w:t>
      </w:r>
      <w:r>
        <w:rPr>
          <w:spacing w:val="11"/>
          <w:sz w:val="18"/>
        </w:rPr>
        <w:t> </w:t>
      </w:r>
      <w:r>
        <w:rPr>
          <w:sz w:val="18"/>
        </w:rPr>
        <w:t>and</w:t>
      </w:r>
      <w:r>
        <w:rPr>
          <w:spacing w:val="12"/>
          <w:sz w:val="18"/>
        </w:rPr>
        <w:t> </w:t>
      </w:r>
      <w:r>
        <w:rPr>
          <w:sz w:val="18"/>
        </w:rPr>
        <w:t>emphasized</w:t>
      </w:r>
      <w:r>
        <w:rPr>
          <w:spacing w:val="13"/>
          <w:sz w:val="18"/>
        </w:rPr>
        <w:t> </w:t>
      </w:r>
      <w:r>
        <w:rPr>
          <w:sz w:val="18"/>
        </w:rPr>
        <w:t>part</w:t>
      </w:r>
      <w:r>
        <w:rPr>
          <w:spacing w:val="12"/>
          <w:sz w:val="18"/>
        </w:rPr>
        <w:t> </w:t>
      </w:r>
      <w:r>
        <w:rPr>
          <w:sz w:val="18"/>
        </w:rPr>
        <w:t>of</w:t>
      </w:r>
      <w:r>
        <w:rPr>
          <w:spacing w:val="11"/>
          <w:sz w:val="18"/>
        </w:rPr>
        <w:t> </w:t>
      </w:r>
      <w:r>
        <w:rPr>
          <w:sz w:val="18"/>
        </w:rPr>
        <w:t>Thai</w:t>
      </w:r>
      <w:r>
        <w:rPr>
          <w:spacing w:val="12"/>
          <w:sz w:val="18"/>
        </w:rPr>
        <w:t> </w:t>
      </w:r>
      <w:r>
        <w:rPr>
          <w:sz w:val="18"/>
        </w:rPr>
        <w:t>culture      </w:t>
      </w:r>
      <w:r>
        <w:rPr>
          <w:spacing w:val="14"/>
          <w:sz w:val="18"/>
        </w:rPr>
        <w:t> </w:t>
      </w:r>
      <w:r>
        <w:rPr>
          <w:sz w:val="18"/>
        </w:rPr>
        <w:t>there</w:t>
      </w:r>
      <w:r>
        <w:rPr>
          <w:spacing w:val="14"/>
          <w:sz w:val="18"/>
        </w:rPr>
        <w:t> </w:t>
      </w:r>
      <w:r>
        <w:rPr>
          <w:sz w:val="18"/>
        </w:rPr>
        <w:t>are</w:t>
      </w:r>
      <w:r>
        <w:rPr>
          <w:spacing w:val="11"/>
          <w:sz w:val="18"/>
        </w:rPr>
        <w:t> </w:t>
      </w:r>
      <w:r>
        <w:rPr>
          <w:sz w:val="18"/>
        </w:rPr>
        <w:t>no</w:t>
      </w:r>
      <w:r>
        <w:rPr>
          <w:spacing w:val="12"/>
          <w:sz w:val="18"/>
        </w:rPr>
        <w:t> </w:t>
      </w:r>
      <w:r>
        <w:rPr>
          <w:sz w:val="18"/>
        </w:rPr>
        <w:t>kinship</w:t>
      </w:r>
    </w:p>
    <w:p>
      <w:pPr>
        <w:spacing w:line="223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groups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9"/>
          <w:sz w:val="18"/>
        </w:rPr>
        <w:t> </w:t>
      </w:r>
      <w:r>
        <w:rPr>
          <w:sz w:val="18"/>
        </w:rPr>
        <w:t>Thai</w:t>
      </w:r>
      <w:r>
        <w:rPr>
          <w:spacing w:val="11"/>
          <w:sz w:val="18"/>
        </w:rPr>
        <w:t> </w:t>
      </w:r>
      <w:r>
        <w:rPr>
          <w:sz w:val="18"/>
        </w:rPr>
        <w:t>society      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lack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11"/>
          <w:sz w:val="18"/>
        </w:rPr>
        <w:t> </w:t>
      </w:r>
      <w:r>
        <w:rPr>
          <w:sz w:val="18"/>
        </w:rPr>
        <w:t>role</w:t>
      </w:r>
      <w:r>
        <w:rPr>
          <w:spacing w:val="12"/>
          <w:sz w:val="18"/>
        </w:rPr>
        <w:t> </w:t>
      </w:r>
      <w:r>
        <w:rPr>
          <w:sz w:val="18"/>
        </w:rPr>
        <w:t>differentiation</w:t>
      </w:r>
      <w:r>
        <w:rPr>
          <w:spacing w:val="9"/>
          <w:sz w:val="18"/>
        </w:rPr>
        <w:t> </w:t>
      </w:r>
      <w:r>
        <w:rPr>
          <w:sz w:val="18"/>
        </w:rPr>
        <w:t>between</w:t>
      </w:r>
      <w:r>
        <w:rPr>
          <w:spacing w:val="11"/>
          <w:sz w:val="18"/>
        </w:rPr>
        <w:t> </w:t>
      </w:r>
      <w:r>
        <w:rPr>
          <w:sz w:val="18"/>
        </w:rPr>
        <w:t>political,</w:t>
      </w:r>
    </w:p>
    <w:p>
      <w:pPr>
        <w:spacing w:before="17"/>
        <w:ind w:left="296" w:right="0" w:firstLine="0"/>
        <w:jc w:val="both"/>
        <w:rPr>
          <w:sz w:val="18"/>
        </w:rPr>
      </w:pPr>
      <w:r>
        <w:rPr>
          <w:sz w:val="18"/>
        </w:rPr>
        <w:t>economic</w:t>
      </w:r>
      <w:r>
        <w:rPr>
          <w:spacing w:val="2"/>
          <w:sz w:val="18"/>
        </w:rPr>
        <w:t> </w:t>
      </w:r>
      <w:r>
        <w:rPr>
          <w:sz w:val="18"/>
        </w:rPr>
        <w:t>and</w:t>
      </w:r>
      <w:r>
        <w:rPr>
          <w:spacing w:val="2"/>
          <w:sz w:val="18"/>
        </w:rPr>
        <w:t> </w:t>
      </w:r>
      <w:r>
        <w:rPr>
          <w:sz w:val="18"/>
        </w:rPr>
        <w:t>other</w:t>
      </w:r>
      <w:r>
        <w:rPr>
          <w:spacing w:val="1"/>
          <w:sz w:val="18"/>
        </w:rPr>
        <w:t> </w:t>
      </w:r>
      <w:r>
        <w:rPr>
          <w:sz w:val="18"/>
        </w:rPr>
        <w:t>types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activity      </w:t>
      </w:r>
      <w:r>
        <w:rPr>
          <w:spacing w:val="21"/>
          <w:sz w:val="18"/>
        </w:rPr>
        <w:t> </w:t>
      </w:r>
      <w:r>
        <w:rPr>
          <w:sz w:val="18"/>
        </w:rPr>
        <w:t>Thailand</w:t>
      </w:r>
      <w:r>
        <w:rPr>
          <w:spacing w:val="2"/>
          <w:sz w:val="18"/>
        </w:rPr>
        <w:t> </w:t>
      </w:r>
      <w:r>
        <w:rPr>
          <w:sz w:val="18"/>
        </w:rPr>
        <w:t>can</w:t>
      </w:r>
      <w:r>
        <w:rPr>
          <w:spacing w:val="3"/>
          <w:sz w:val="18"/>
        </w:rPr>
        <w:t> </w:t>
      </w:r>
      <w:r>
        <w:rPr>
          <w:sz w:val="18"/>
        </w:rPr>
        <w:t>be</w:t>
      </w:r>
      <w:r>
        <w:rPr>
          <w:spacing w:val="2"/>
          <w:sz w:val="18"/>
        </w:rPr>
        <w:t> </w:t>
      </w:r>
      <w:r>
        <w:rPr>
          <w:sz w:val="18"/>
        </w:rPr>
        <w:t>seen</w:t>
      </w:r>
      <w:r>
        <w:rPr>
          <w:spacing w:val="1"/>
          <w:sz w:val="18"/>
        </w:rPr>
        <w:t> </w:t>
      </w:r>
      <w:r>
        <w:rPr>
          <w:sz w:val="18"/>
        </w:rPr>
        <w:t>as</w:t>
      </w:r>
      <w:r>
        <w:rPr>
          <w:spacing w:val="2"/>
          <w:sz w:val="18"/>
        </w:rPr>
        <w:t> </w:t>
      </w:r>
      <w:r>
        <w:rPr>
          <w:sz w:val="18"/>
        </w:rPr>
        <w:t>a</w:t>
      </w:r>
      <w:r>
        <w:rPr>
          <w:spacing w:val="3"/>
          <w:sz w:val="18"/>
        </w:rPr>
        <w:t> </w:t>
      </w:r>
      <w:r>
        <w:rPr>
          <w:sz w:val="18"/>
        </w:rPr>
        <w:t>chang-</w:t>
      </w:r>
    </w:p>
    <w:p>
      <w:pPr>
        <w:spacing w:line="259" w:lineRule="auto" w:before="18"/>
        <w:ind w:left="296" w:right="292" w:firstLine="0"/>
        <w:jc w:val="both"/>
        <w:rPr>
          <w:sz w:val="18"/>
        </w:rPr>
      </w:pPr>
      <w:r>
        <w:rPr>
          <w:sz w:val="18"/>
        </w:rPr>
        <w:t>ing population of entourages, the entourage joining unequal individuals</w:t>
      </w:r>
      <w:r>
        <w:rPr>
          <w:spacing w:val="1"/>
          <w:sz w:val="18"/>
        </w:rPr>
        <w:t> </w:t>
      </w:r>
      <w:r>
        <w:rPr>
          <w:sz w:val="18"/>
        </w:rPr>
        <w:t>in a highly personalized manner in a relation that lasts for only as long as</w:t>
      </w:r>
      <w:r>
        <w:rPr>
          <w:spacing w:val="-42"/>
          <w:sz w:val="18"/>
        </w:rPr>
        <w:t> </w:t>
      </w:r>
      <w:r>
        <w:rPr>
          <w:sz w:val="18"/>
        </w:rPr>
        <w:t>it</w:t>
      </w:r>
      <w:r>
        <w:rPr>
          <w:spacing w:val="7"/>
          <w:sz w:val="18"/>
        </w:rPr>
        <w:t> </w:t>
      </w:r>
      <w:r>
        <w:rPr>
          <w:sz w:val="18"/>
        </w:rPr>
        <w:t>is</w:t>
      </w:r>
      <w:r>
        <w:rPr>
          <w:spacing w:val="8"/>
          <w:sz w:val="18"/>
        </w:rPr>
        <w:t> </w:t>
      </w:r>
      <w:r>
        <w:rPr>
          <w:sz w:val="18"/>
        </w:rPr>
        <w:t>mutually</w:t>
      </w:r>
      <w:r>
        <w:rPr>
          <w:spacing w:val="8"/>
          <w:sz w:val="18"/>
        </w:rPr>
        <w:t> </w:t>
      </w:r>
      <w:r>
        <w:rPr>
          <w:sz w:val="18"/>
        </w:rPr>
        <w:t>beneﬁcial.</w:t>
      </w:r>
    </w:p>
    <w:p>
      <w:pPr>
        <w:pStyle w:val="BodyText"/>
        <w:spacing w:line="232" w:lineRule="auto" w:before="122"/>
        <w:ind w:right="113"/>
      </w:pPr>
      <w:r>
        <w:rPr/>
        <w:t>From all these examples of clientelism, it is clear that the dependent</w:t>
      </w:r>
      <w:r>
        <w:rPr>
          <w:spacing w:val="1"/>
        </w:rPr>
        <w:t> </w:t>
      </w:r>
      <w:r>
        <w:rPr/>
        <w:t>variable should be seen as immobility, as blocking action. Reports on</w:t>
      </w:r>
      <w:r>
        <w:rPr>
          <w:spacing w:val="1"/>
        </w:rPr>
        <w:t> </w:t>
      </w:r>
      <w:r>
        <w:rPr/>
        <w:t>all of them—Mexico, Hausa, Thai, and others—insist on blockage. An</w:t>
      </w:r>
      <w:r>
        <w:rPr>
          <w:spacing w:val="1"/>
        </w:rPr>
        <w:t> </w:t>
      </w:r>
      <w:r>
        <w:rPr/>
        <w:t>equally common report, not surprisingly, is of a preoccupation with</w:t>
      </w:r>
      <w:r>
        <w:rPr>
          <w:spacing w:val="1"/>
        </w:rPr>
        <w:t> </w:t>
      </w:r>
      <w:r>
        <w:rPr/>
        <w:t>meanings,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preoccupation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beyond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proportion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actual</w:t>
      </w:r>
      <w:r>
        <w:rPr>
          <w:spacing w:val="-4"/>
        </w:rPr>
        <w:t> </w:t>
      </w:r>
      <w:r>
        <w:rPr/>
        <w:t>op-</w:t>
      </w:r>
      <w:r>
        <w:rPr>
          <w:spacing w:val="-48"/>
        </w:rPr>
        <w:t> </w:t>
      </w:r>
      <w:r>
        <w:rPr/>
        <w:t>eration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accomplishment.</w:t>
      </w:r>
      <w:r>
        <w:rPr>
          <w:spacing w:val="10"/>
        </w:rPr>
        <w:t> </w:t>
      </w:r>
      <w:r>
        <w:rPr/>
        <w:t>Poggi</w:t>
      </w:r>
      <w:r>
        <w:rPr>
          <w:spacing w:val="10"/>
        </w:rPr>
        <w:t> </w:t>
      </w:r>
      <w:r>
        <w:rPr/>
        <w:t>argues</w:t>
      </w:r>
      <w:r>
        <w:rPr>
          <w:spacing w:val="10"/>
        </w:rPr>
        <w:t> </w:t>
      </w:r>
      <w:r>
        <w:rPr/>
        <w:t>both</w:t>
      </w:r>
      <w:r>
        <w:rPr>
          <w:spacing w:val="10"/>
        </w:rPr>
        <w:t> </w:t>
      </w:r>
      <w:r>
        <w:rPr/>
        <w:t>facets:</w:t>
      </w:r>
    </w:p>
    <w:p>
      <w:pPr>
        <w:spacing w:line="259" w:lineRule="auto" w:before="150"/>
        <w:ind w:left="296" w:right="291" w:firstLine="0"/>
        <w:jc w:val="both"/>
        <w:rPr>
          <w:sz w:val="18"/>
        </w:rPr>
      </w:pPr>
      <w:r>
        <w:rPr>
          <w:sz w:val="18"/>
        </w:rPr>
        <w:t>By</w:t>
      </w:r>
      <w:r>
        <w:rPr>
          <w:spacing w:val="-3"/>
          <w:sz w:val="18"/>
        </w:rPr>
        <w:t> </w:t>
      </w:r>
      <w:r>
        <w:rPr>
          <w:sz w:val="18"/>
        </w:rPr>
        <w:t>addressing</w:t>
      </w:r>
      <w:r>
        <w:rPr>
          <w:spacing w:val="-4"/>
          <w:sz w:val="18"/>
        </w:rPr>
        <w:t> </w:t>
      </w:r>
      <w:r>
        <w:rPr>
          <w:sz w:val="18"/>
        </w:rPr>
        <w:t>all</w:t>
      </w:r>
      <w:r>
        <w:rPr>
          <w:spacing w:val="-2"/>
          <w:sz w:val="18"/>
        </w:rPr>
        <w:t> </w:t>
      </w:r>
      <w:r>
        <w:rPr>
          <w:sz w:val="18"/>
        </w:rPr>
        <w:t>political</w:t>
      </w:r>
      <w:r>
        <w:rPr>
          <w:spacing w:val="-4"/>
          <w:sz w:val="18"/>
        </w:rPr>
        <w:t> </w:t>
      </w:r>
      <w:r>
        <w:rPr>
          <w:sz w:val="18"/>
        </w:rPr>
        <w:t>energies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aspirations</w:t>
      </w:r>
      <w:r>
        <w:rPr>
          <w:spacing w:val="-4"/>
          <w:sz w:val="18"/>
        </w:rPr>
        <w:t> </w:t>
      </w:r>
      <w:r>
        <w:rPr>
          <w:sz w:val="18"/>
        </w:rPr>
        <w:t>towards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pursuit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3"/>
          <w:sz w:val="18"/>
        </w:rPr>
        <w:t> </w:t>
      </w:r>
      <w:r>
        <w:rPr>
          <w:sz w:val="18"/>
        </w:rPr>
        <w:t>private advantage; by validating others’ privileges in so far as one hopes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-8"/>
          <w:sz w:val="18"/>
        </w:rPr>
        <w:t> </w:t>
      </w:r>
      <w:r>
        <w:rPr>
          <w:sz w:val="18"/>
        </w:rPr>
        <w:t>draw</w:t>
      </w:r>
      <w:r>
        <w:rPr>
          <w:spacing w:val="-5"/>
          <w:sz w:val="18"/>
        </w:rPr>
        <w:t> </w:t>
      </w:r>
      <w:r>
        <w:rPr>
          <w:sz w:val="18"/>
        </w:rPr>
        <w:t>from</w:t>
      </w:r>
      <w:r>
        <w:rPr>
          <w:spacing w:val="-8"/>
          <w:sz w:val="18"/>
        </w:rPr>
        <w:t> </w:t>
      </w:r>
      <w:r>
        <w:rPr>
          <w:sz w:val="18"/>
        </w:rPr>
        <w:t>them</w:t>
      </w:r>
      <w:r>
        <w:rPr>
          <w:spacing w:val="-5"/>
          <w:sz w:val="18"/>
        </w:rPr>
        <w:t> </w:t>
      </w:r>
      <w:r>
        <w:rPr>
          <w:sz w:val="18"/>
        </w:rPr>
        <w:t>some</w:t>
      </w:r>
      <w:r>
        <w:rPr>
          <w:spacing w:val="-8"/>
          <w:sz w:val="18"/>
        </w:rPr>
        <w:t> </w:t>
      </w:r>
      <w:r>
        <w:rPr>
          <w:sz w:val="18"/>
        </w:rPr>
        <w:t>petty</w:t>
      </w:r>
      <w:r>
        <w:rPr>
          <w:spacing w:val="-5"/>
          <w:sz w:val="18"/>
        </w:rPr>
        <w:t> </w:t>
      </w:r>
      <w:r>
        <w:rPr>
          <w:sz w:val="18"/>
        </w:rPr>
        <w:t>favour</w:t>
      </w:r>
      <w:r>
        <w:rPr>
          <w:spacing w:val="-8"/>
          <w:sz w:val="18"/>
        </w:rPr>
        <w:t> </w:t>
      </w:r>
      <w:r>
        <w:rPr>
          <w:sz w:val="18"/>
        </w:rPr>
        <w:t>toward</w:t>
      </w:r>
      <w:r>
        <w:rPr>
          <w:spacing w:val="-5"/>
          <w:sz w:val="18"/>
        </w:rPr>
        <w:t> </w:t>
      </w:r>
      <w:r>
        <w:rPr>
          <w:sz w:val="18"/>
        </w:rPr>
        <w:t>oneself;</w:t>
      </w:r>
      <w:r>
        <w:rPr>
          <w:spacing w:val="-8"/>
          <w:sz w:val="18"/>
        </w:rPr>
        <w:t> </w:t>
      </w:r>
      <w:r>
        <w:rPr>
          <w:sz w:val="18"/>
        </w:rPr>
        <w:t>by</w:t>
      </w:r>
      <w:r>
        <w:rPr>
          <w:spacing w:val="-5"/>
          <w:sz w:val="18"/>
        </w:rPr>
        <w:t> </w:t>
      </w:r>
      <w:r>
        <w:rPr>
          <w:sz w:val="18"/>
        </w:rPr>
        <w:t>fragmenting</w:t>
      </w:r>
      <w:r>
        <w:rPr>
          <w:spacing w:val="-7"/>
          <w:sz w:val="18"/>
        </w:rPr>
        <w:t> </w:t>
      </w:r>
      <w:r>
        <w:rPr>
          <w:sz w:val="18"/>
        </w:rPr>
        <w:t>and</w:t>
      </w:r>
    </w:p>
    <w:p>
      <w:pPr>
        <w:spacing w:after="0" w:line="259" w:lineRule="auto"/>
        <w:jc w:val="both"/>
        <w:rPr>
          <w:sz w:val="18"/>
        </w:rPr>
        <w:sectPr>
          <w:pgSz w:w="7680" w:h="12480"/>
          <w:pgMar w:header="696" w:footer="0" w:top="1060" w:bottom="280" w:left="620" w:right="620"/>
        </w:sectPr>
      </w:pPr>
    </w:p>
    <w:p>
      <w:pPr>
        <w:spacing w:line="256" w:lineRule="auto" w:before="83"/>
        <w:ind w:left="282" w:right="283" w:firstLine="0"/>
        <w:jc w:val="both"/>
        <w:rPr>
          <w:sz w:val="18"/>
        </w:rPr>
      </w:pPr>
      <w:bookmarkStart w:name="6.5.2. Semi-periphery in World System" w:id="428"/>
      <w:bookmarkEnd w:id="428"/>
      <w:r>
        <w:rPr/>
      </w:r>
      <w:bookmarkStart w:name="_bookmark207" w:id="429"/>
      <w:bookmarkEnd w:id="429"/>
      <w:r>
        <w:rPr/>
      </w:r>
      <w:r>
        <w:rPr>
          <w:sz w:val="18"/>
        </w:rPr>
        <w:t>dispersing solidarities; . . . clientelism can at best conserve and reproduce</w:t>
      </w:r>
      <w:r>
        <w:rPr>
          <w:spacing w:val="-42"/>
          <w:sz w:val="18"/>
        </w:rPr>
        <w:t> </w:t>
      </w:r>
      <w:r>
        <w:rPr>
          <w:sz w:val="18"/>
        </w:rPr>
        <w:t>the environment which generates it. Its “molecular” aspect, its ability to</w:t>
      </w:r>
      <w:r>
        <w:rPr>
          <w:spacing w:val="1"/>
          <w:sz w:val="18"/>
        </w:rPr>
        <w:t> </w:t>
      </w:r>
      <w:r>
        <w:rPr>
          <w:sz w:val="18"/>
        </w:rPr>
        <w:t>personalize, to make proximate and frequent the search for political pro-</w:t>
      </w:r>
      <w:r>
        <w:rPr>
          <w:spacing w:val="1"/>
          <w:sz w:val="18"/>
        </w:rPr>
        <w:t> </w:t>
      </w:r>
      <w:r>
        <w:rPr>
          <w:sz w:val="18"/>
        </w:rPr>
        <w:t>tection and inﬂuence, is part of its deceptions, and as such it should be</w:t>
      </w:r>
      <w:r>
        <w:rPr>
          <w:spacing w:val="1"/>
          <w:sz w:val="18"/>
        </w:rPr>
        <w:t> </w:t>
      </w:r>
      <w:r>
        <w:rPr>
          <w:sz w:val="18"/>
        </w:rPr>
        <w:t>treated with difﬁdence or deprecated . . . it must be the task of political</w:t>
      </w:r>
      <w:r>
        <w:rPr>
          <w:spacing w:val="1"/>
          <w:sz w:val="18"/>
        </w:rPr>
        <w:t> </w:t>
      </w:r>
      <w:r>
        <w:rPr>
          <w:sz w:val="18"/>
        </w:rPr>
        <w:t>practice</w:t>
      </w:r>
      <w:r>
        <w:rPr>
          <w:spacing w:val="4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render</w:t>
      </w:r>
      <w:r>
        <w:rPr>
          <w:i/>
          <w:spacing w:val="5"/>
          <w:sz w:val="18"/>
        </w:rPr>
        <w:t> </w:t>
      </w:r>
      <w:r>
        <w:rPr>
          <w:sz w:val="18"/>
        </w:rPr>
        <w:t>clientelism</w:t>
      </w:r>
      <w:r>
        <w:rPr>
          <w:spacing w:val="5"/>
          <w:sz w:val="18"/>
        </w:rPr>
        <w:t> </w:t>
      </w:r>
      <w:r>
        <w:rPr>
          <w:sz w:val="18"/>
        </w:rPr>
        <w:t>again</w:t>
      </w:r>
      <w:r>
        <w:rPr>
          <w:spacing w:val="5"/>
          <w:sz w:val="18"/>
        </w:rPr>
        <w:t> </w:t>
      </w:r>
      <w:r>
        <w:rPr>
          <w:sz w:val="18"/>
        </w:rPr>
        <w:t>vestigial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interstitial.</w:t>
      </w:r>
      <w:r>
        <w:rPr>
          <w:spacing w:val="5"/>
          <w:sz w:val="18"/>
        </w:rPr>
        <w:t> </w:t>
      </w:r>
      <w:r>
        <w:rPr>
          <w:sz w:val="18"/>
        </w:rPr>
        <w:t>(Poggi</w:t>
      </w:r>
      <w:r>
        <w:rPr>
          <w:spacing w:val="5"/>
          <w:sz w:val="18"/>
        </w:rPr>
        <w:t> </w:t>
      </w:r>
      <w:r>
        <w:rPr>
          <w:sz w:val="18"/>
        </w:rPr>
        <w:t>1983)</w:t>
      </w:r>
    </w:p>
    <w:p>
      <w:pPr>
        <w:pStyle w:val="BodyText"/>
        <w:spacing w:before="9"/>
        <w:ind w:left="0"/>
        <w:jc w:val="left"/>
        <w:rPr>
          <w:sz w:val="27"/>
        </w:rPr>
      </w:pPr>
    </w:p>
    <w:p>
      <w:pPr>
        <w:pStyle w:val="Heading6"/>
        <w:numPr>
          <w:ilvl w:val="2"/>
          <w:numId w:val="35"/>
        </w:numPr>
        <w:tabs>
          <w:tab w:pos="2009" w:val="left" w:leader="none"/>
        </w:tabs>
        <w:spacing w:line="240" w:lineRule="auto" w:before="0" w:after="0"/>
        <w:ind w:left="2008" w:right="0" w:hanging="510"/>
        <w:jc w:val="both"/>
        <w:rPr>
          <w:i/>
        </w:rPr>
      </w:pPr>
      <w:hyperlink w:history="true" w:anchor="_bookmark5">
        <w:r>
          <w:rPr>
            <w:i/>
          </w:rPr>
          <w:t>Semi-periphery</w:t>
        </w:r>
        <w:r>
          <w:rPr>
            <w:i/>
            <w:spacing w:val="4"/>
          </w:rPr>
          <w:t> </w:t>
        </w:r>
        <w:r>
          <w:rPr>
            <w:i/>
          </w:rPr>
          <w:t>in</w:t>
        </w:r>
        <w:r>
          <w:rPr>
            <w:i/>
            <w:spacing w:val="4"/>
          </w:rPr>
          <w:t> </w:t>
        </w:r>
        <w:r>
          <w:rPr>
            <w:i/>
          </w:rPr>
          <w:t>World</w:t>
        </w:r>
        <w:r>
          <w:rPr>
            <w:i/>
            <w:spacing w:val="4"/>
          </w:rPr>
          <w:t> </w:t>
        </w:r>
        <w:r>
          <w:rPr>
            <w:i/>
          </w:rPr>
          <w:t>System</w:t>
        </w:r>
      </w:hyperlink>
    </w:p>
    <w:p>
      <w:pPr>
        <w:pStyle w:val="BodyText"/>
        <w:spacing w:line="230" w:lineRule="auto" w:before="118"/>
        <w:ind w:left="103" w:right="105"/>
      </w:pPr>
      <w:r>
        <w:rPr/>
        <w:t>Clientelism is not limited to individuals in an exchange relationship.</w:t>
      </w:r>
      <w:r>
        <w:rPr>
          <w:spacing w:val="1"/>
        </w:rPr>
        <w:t> </w:t>
      </w:r>
      <w:r>
        <w:rPr/>
        <w:t>This</w:t>
      </w:r>
      <w:r>
        <w:rPr>
          <w:spacing w:val="-8"/>
        </w:rPr>
        <w:t> </w:t>
      </w:r>
      <w:r>
        <w:rPr/>
        <w:t>control</w:t>
      </w:r>
      <w:r>
        <w:rPr>
          <w:spacing w:val="-6"/>
        </w:rPr>
        <w:t> </w:t>
      </w:r>
      <w:r>
        <w:rPr/>
        <w:t>regime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applies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nation-states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production-</w:t>
      </w:r>
      <w:r>
        <w:rPr>
          <w:spacing w:val="-48"/>
        </w:rPr>
        <w:t> </w:t>
      </w:r>
      <w:r>
        <w:rPr/>
        <w:t>exchange relationship. For example, world system theory (Wallerstein</w:t>
      </w:r>
      <w:r>
        <w:rPr>
          <w:spacing w:val="-47"/>
        </w:rPr>
        <w:t> </w:t>
      </w:r>
      <w:r>
        <w:rPr/>
        <w:t>1974,</w:t>
      </w:r>
      <w:r>
        <w:rPr>
          <w:spacing w:val="-5"/>
        </w:rPr>
        <w:t> </w:t>
      </w:r>
      <w:r>
        <w:rPr/>
        <w:t>1980)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construed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center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distinctions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intercon-</w:t>
      </w:r>
      <w:r>
        <w:rPr>
          <w:spacing w:val="-48"/>
        </w:rPr>
        <w:t> </w:t>
      </w:r>
      <w:r>
        <w:rPr/>
        <w:t>nections of semi-periphery with core and periphery. This theory can</w:t>
      </w:r>
      <w:r>
        <w:rPr>
          <w:spacing w:val="1"/>
        </w:rPr>
        <w:t> </w:t>
      </w:r>
      <w:r>
        <w:rPr/>
        <w:t>be seen as a claim that the present architecture of the world, taken in</w:t>
      </w:r>
      <w:r>
        <w:rPr>
          <w:spacing w:val="1"/>
        </w:rPr>
        <w:t> </w:t>
      </w:r>
      <w:r>
        <w:rPr/>
        <w:t>the large, is clientelist regime. The clientelist relation in the world sys-</w:t>
      </w:r>
      <w:r>
        <w:rPr>
          <w:spacing w:val="-47"/>
        </w:rPr>
        <w:t> </w:t>
      </w:r>
      <w:r>
        <w:rPr/>
        <w:t>tem yields exploitation of the periphery, which is alleged to be beneﬁ-</w:t>
      </w:r>
      <w:r>
        <w:rPr>
          <w:spacing w:val="-47"/>
        </w:rPr>
        <w:t> </w:t>
      </w:r>
      <w:r>
        <w:rPr/>
        <w:t>cial to the periphery through allowing them to build up capital stock.</w:t>
      </w:r>
      <w:r>
        <w:rPr>
          <w:spacing w:val="1"/>
        </w:rPr>
        <w:t> </w:t>
      </w:r>
      <w:r>
        <w:rPr/>
        <w:t>The semi-periphery is the client of the core, and itself is the patron for</w:t>
      </w:r>
      <w:r>
        <w:rPr>
          <w:spacing w:val="1"/>
        </w:rPr>
        <w:t> </w:t>
      </w:r>
      <w:r>
        <w:rPr/>
        <w:t>the</w:t>
      </w:r>
      <w:r>
        <w:rPr>
          <w:spacing w:val="-11"/>
        </w:rPr>
        <w:t> </w:t>
      </w:r>
      <w:r>
        <w:rPr/>
        <w:t>periphery.</w:t>
      </w:r>
      <w:r>
        <w:rPr>
          <w:spacing w:val="-11"/>
        </w:rPr>
        <w:t> </w:t>
      </w:r>
      <w:r>
        <w:rPr/>
        <w:t>Center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production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exchange,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let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physical</w:t>
      </w:r>
      <w:r>
        <w:rPr>
          <w:spacing w:val="-48"/>
        </w:rPr>
        <w:t> </w:t>
      </w:r>
      <w:r>
        <w:rPr/>
        <w:t>space scale be maximal. The system of control is reduced somewhat</w:t>
      </w:r>
      <w:r>
        <w:rPr>
          <w:spacing w:val="1"/>
        </w:rPr>
        <w:t> </w:t>
      </w:r>
      <w:r>
        <w:rPr/>
        <w:t>arbitrarily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only</w:t>
      </w:r>
      <w:r>
        <w:rPr>
          <w:spacing w:val="11"/>
        </w:rPr>
        <w:t> </w:t>
      </w:r>
      <w:r>
        <w:rPr/>
        <w:t>three</w:t>
      </w:r>
      <w:r>
        <w:rPr>
          <w:spacing w:val="10"/>
        </w:rPr>
        <w:t> </w:t>
      </w:r>
      <w:r>
        <w:rPr/>
        <w:t>strata.</w:t>
      </w:r>
    </w:p>
    <w:p>
      <w:pPr>
        <w:pStyle w:val="BodyText"/>
        <w:spacing w:line="230" w:lineRule="auto" w:before="6"/>
        <w:ind w:left="103" w:right="102" w:firstLine="198"/>
      </w:pPr>
      <w:r>
        <w:rPr/>
        <w:t>The semi-periphery is where decoupling mechanisms become con-</w:t>
      </w:r>
      <w:r>
        <w:rPr>
          <w:spacing w:val="1"/>
        </w:rPr>
        <w:t> </w:t>
      </w:r>
      <w:r>
        <w:rPr/>
        <w:t>centrated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cumulation</w:t>
      </w:r>
      <w:r>
        <w:rPr>
          <w:spacing w:val="-11"/>
        </w:rPr>
        <w:t> </w:t>
      </w:r>
      <w:r>
        <w:rPr/>
        <w:t>over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attempts</w:t>
      </w:r>
      <w:r>
        <w:rPr>
          <w:spacing w:val="-10"/>
        </w:rPr>
        <w:t> </w:t>
      </w:r>
      <w:r>
        <w:rPr/>
        <w:t>at</w:t>
      </w:r>
      <w:r>
        <w:rPr>
          <w:spacing w:val="-11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many</w:t>
      </w:r>
      <w:r>
        <w:rPr>
          <w:spacing w:val="-48"/>
        </w:rPr>
        <w:t> </w:t>
      </w:r>
      <w:r>
        <w:rPr/>
        <w:t>realms.</w:t>
      </w:r>
      <w:r>
        <w:rPr>
          <w:spacing w:val="1"/>
        </w:rPr>
        <w:t> </w:t>
      </w:r>
      <w:r>
        <w:rPr/>
        <w:t>Wallerstein</w:t>
      </w:r>
      <w:r>
        <w:rPr>
          <w:spacing w:val="1"/>
        </w:rPr>
        <w:t> </w:t>
      </w:r>
      <w:r>
        <w:rPr/>
        <w:t>construed</w:t>
      </w:r>
      <w:r>
        <w:rPr>
          <w:spacing w:val="1"/>
        </w:rPr>
        <w:t> </w:t>
      </w:r>
      <w:r>
        <w:rPr/>
        <w:t>semi-periphery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macro</w:t>
      </w:r>
      <w:r>
        <w:rPr>
          <w:spacing w:val="1"/>
        </w:rPr>
        <w:t> </w:t>
      </w:r>
      <w:r>
        <w:rPr/>
        <w:t>level,</w:t>
      </w:r>
      <w:r>
        <w:rPr>
          <w:spacing w:val="1"/>
        </w:rPr>
        <w:t> </w:t>
      </w:r>
      <w:r>
        <w:rPr/>
        <w:t>as</w:t>
      </w:r>
      <w:r>
        <w:rPr>
          <w:spacing w:val="-47"/>
        </w:rPr>
        <w:t> </w:t>
      </w:r>
      <w:r>
        <w:rPr/>
        <w:t>whole national economies that ﬁt as brokers between the two main</w:t>
      </w:r>
      <w:r>
        <w:rPr>
          <w:spacing w:val="1"/>
        </w:rPr>
        <w:t> </w:t>
      </w:r>
      <w:r>
        <w:rPr/>
        <w:t>positions that he conceives: exploitative center and exploited periph-</w:t>
      </w:r>
      <w:r>
        <w:rPr>
          <w:spacing w:val="1"/>
        </w:rPr>
        <w:t> </w:t>
      </w:r>
      <w:r>
        <w:rPr/>
        <w:t>ery</w:t>
      </w:r>
      <w:r>
        <w:rPr>
          <w:spacing w:val="-8"/>
        </w:rPr>
        <w:t> </w:t>
      </w:r>
      <w:r>
        <w:rPr/>
        <w:t>nations.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awkward</w:t>
      </w:r>
      <w:r>
        <w:rPr>
          <w:spacing w:val="-7"/>
        </w:rPr>
        <w:t> </w:t>
      </w:r>
      <w:r>
        <w:rPr/>
        <w:t>hyphenation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term</w:t>
      </w:r>
      <w:r>
        <w:rPr>
          <w:spacing w:val="-9"/>
        </w:rPr>
        <w:t> </w:t>
      </w:r>
      <w:r>
        <w:rPr>
          <w:i/>
        </w:rPr>
        <w:t>semi-periphery</w:t>
      </w:r>
      <w:r>
        <w:rPr>
          <w:i/>
          <w:spacing w:val="-7"/>
        </w:rPr>
        <w:t> </w:t>
      </w:r>
      <w:r>
        <w:rPr/>
        <w:t>aptly</w:t>
      </w:r>
      <w:r>
        <w:rPr>
          <w:spacing w:val="-47"/>
        </w:rPr>
        <w:t> </w:t>
      </w:r>
      <w:r>
        <w:rPr/>
        <w:t>suggests its awkward standing: as a structural locus that however is</w:t>
      </w:r>
      <w:r>
        <w:rPr>
          <w:spacing w:val="1"/>
        </w:rPr>
        <w:t> </w:t>
      </w:r>
      <w:r>
        <w:rPr/>
        <w:t>deﬁned by a process goal of decoupling, a goal that is exactly about</w:t>
      </w:r>
      <w:r>
        <w:rPr>
          <w:spacing w:val="1"/>
        </w:rPr>
        <w:t> </w:t>
      </w:r>
      <w:r>
        <w:rPr/>
        <w:t>subverting</w:t>
      </w:r>
      <w:r>
        <w:rPr>
          <w:spacing w:val="1"/>
        </w:rPr>
        <w:t> </w:t>
      </w:r>
      <w:r>
        <w:rPr/>
        <w:t>embedding.</w:t>
      </w:r>
      <w:r>
        <w:rPr>
          <w:spacing w:val="1"/>
        </w:rPr>
        <w:t> </w:t>
      </w:r>
      <w:r>
        <w:rPr/>
        <w:t>Wallerstein’s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“world</w:t>
      </w:r>
      <w:r>
        <w:rPr>
          <w:spacing w:val="1"/>
        </w:rPr>
        <w:t> </w:t>
      </w:r>
      <w:r>
        <w:rPr/>
        <w:t>system”</w:t>
      </w:r>
      <w:r>
        <w:rPr>
          <w:spacing w:val="-47"/>
        </w:rPr>
        <w:t> </w:t>
      </w:r>
      <w:r>
        <w:rPr/>
        <w:t>reads easier, once the semi-periphery is understood in these relativist</w:t>
      </w:r>
      <w:r>
        <w:rPr>
          <w:spacing w:val="1"/>
        </w:rPr>
        <w:t> </w:t>
      </w:r>
      <w:r>
        <w:rPr/>
        <w:t>terms, rather than as some ﬁxed and speciﬁable role or technical func-</w:t>
      </w:r>
      <w:r>
        <w:rPr>
          <w:spacing w:val="-47"/>
        </w:rPr>
        <w:t> </w:t>
      </w:r>
      <w:r>
        <w:rPr/>
        <w:t>tion,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halfway</w:t>
      </w:r>
      <w:r>
        <w:rPr>
          <w:spacing w:val="11"/>
        </w:rPr>
        <w:t> </w:t>
      </w:r>
      <w:r>
        <w:rPr/>
        <w:t>house.</w:t>
      </w:r>
    </w:p>
    <w:p>
      <w:pPr>
        <w:pStyle w:val="BodyText"/>
        <w:spacing w:line="230" w:lineRule="auto" w:before="5"/>
        <w:ind w:left="103" w:right="106" w:firstLine="198"/>
      </w:pPr>
      <w:r>
        <w:rPr/>
        <w:t>The doublet position of the semi-periphery fuels a special form of</w:t>
      </w:r>
      <w:r>
        <w:rPr>
          <w:spacing w:val="1"/>
        </w:rPr>
        <w:t> </w:t>
      </w:r>
      <w:r>
        <w:rPr/>
        <w:t>clientelism: there is need for a disarticulation of the clientelist relation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core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establish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patron</w:t>
      </w:r>
      <w:r>
        <w:rPr>
          <w:spacing w:val="-2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periphery.</w:t>
      </w:r>
      <w:r>
        <w:rPr>
          <w:spacing w:val="-2"/>
        </w:rPr>
        <w:t> </w:t>
      </w:r>
      <w:r>
        <w:rPr/>
        <w:t>And</w:t>
      </w:r>
      <w:r>
        <w:rPr>
          <w:spacing w:val="-48"/>
        </w:rPr>
        <w:t> </w:t>
      </w:r>
      <w:r>
        <w:rPr/>
        <w:t>this can allow one to explain the different levels that clientelist regime</w:t>
      </w:r>
      <w:r>
        <w:rPr>
          <w:spacing w:val="-47"/>
        </w:rPr>
        <w:t> </w:t>
      </w:r>
      <w:r>
        <w:rPr/>
        <w:t>can</w:t>
      </w:r>
      <w:r>
        <w:rPr>
          <w:spacing w:val="10"/>
        </w:rPr>
        <w:t> </w:t>
      </w:r>
      <w:r>
        <w:rPr/>
        <w:t>embrace.</w:t>
      </w:r>
    </w:p>
    <w:p>
      <w:pPr>
        <w:pStyle w:val="BodyText"/>
        <w:spacing w:line="230" w:lineRule="auto" w:before="2"/>
        <w:ind w:left="103" w:right="103" w:firstLine="198"/>
      </w:pPr>
      <w:r>
        <w:rPr/>
        <w:t>Schwartzman (1989), in her account of Portugal, gives the most ex-</w:t>
      </w:r>
      <w:r>
        <w:rPr>
          <w:spacing w:val="1"/>
        </w:rPr>
        <w:t> </w:t>
      </w:r>
      <w:r>
        <w:rPr/>
        <w:t>plicit analysis extant of the mechanism of semi-periphery. Her formu-</w:t>
      </w:r>
      <w:r>
        <w:rPr>
          <w:spacing w:val="-47"/>
        </w:rPr>
        <w:t> </w:t>
      </w:r>
      <w:r>
        <w:rPr/>
        <w:t>lation is that semi-periphery, as a position within a system, must also</w:t>
      </w:r>
      <w:r>
        <w:rPr>
          <w:spacing w:val="1"/>
        </w:rPr>
        <w:t> </w:t>
      </w:r>
      <w:r>
        <w:rPr/>
        <w:t>imply</w:t>
      </w:r>
      <w:r>
        <w:rPr>
          <w:spacing w:val="40"/>
        </w:rPr>
        <w:t> </w:t>
      </w:r>
      <w:r>
        <w:rPr/>
        <w:t>“disarticulation”</w:t>
      </w:r>
      <w:r>
        <w:rPr>
          <w:spacing w:val="40"/>
        </w:rPr>
        <w:t> </w:t>
      </w:r>
      <w:r>
        <w:rPr/>
        <w:t>internally</w:t>
      </w:r>
      <w:r>
        <w:rPr>
          <w:spacing w:val="40"/>
        </w:rPr>
        <w:t> </w:t>
      </w:r>
      <w:r>
        <w:rPr/>
        <w:t>within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semi-periphery.</w:t>
      </w:r>
      <w:r>
        <w:rPr>
          <w:spacing w:val="38"/>
        </w:rPr>
        <w:t> </w:t>
      </w:r>
      <w:r>
        <w:rPr/>
        <w:t>What</w:t>
      </w:r>
    </w:p>
    <w:p>
      <w:pPr>
        <w:spacing w:after="0" w:line="230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2" w:lineRule="auto" w:before="88"/>
        <w:ind w:right="111"/>
      </w:pPr>
      <w:r>
        <w:rPr/>
        <w:t>this semi-periphery does, viewed as a unit, is triage writ large (see</w:t>
      </w:r>
      <w:r>
        <w:rPr>
          <w:spacing w:val="1"/>
        </w:rPr>
        <w:t> </w:t>
      </w:r>
      <w:r>
        <w:rPr/>
        <w:t>chapter 4). This triaging is a complement to responsibility being taken</w:t>
      </w:r>
      <w:r>
        <w:rPr>
          <w:spacing w:val="-47"/>
        </w:rPr>
        <w:t> </w:t>
      </w:r>
      <w:r>
        <w:rPr/>
        <w:t>from above, and more speciﬁcally it governs the aspect of timing. This</w:t>
      </w:r>
      <w:r>
        <w:rPr>
          <w:spacing w:val="-47"/>
        </w:rPr>
        <w:t> </w:t>
      </w:r>
      <w:r>
        <w:rPr/>
        <w:t>and the structural aspect</w:t>
      </w:r>
      <w:r>
        <w:rPr>
          <w:spacing w:val="1"/>
        </w:rPr>
        <w:t> </w:t>
      </w:r>
      <w:r>
        <w:rPr/>
        <w:t>are in</w:t>
      </w:r>
      <w:r>
        <w:rPr>
          <w:spacing w:val="50"/>
        </w:rPr>
        <w:t> </w:t>
      </w:r>
      <w:r>
        <w:rPr/>
        <w:t>tension, and that</w:t>
      </w:r>
      <w:r>
        <w:rPr>
          <w:spacing w:val="50"/>
        </w:rPr>
        <w:t> </w:t>
      </w:r>
      <w:r>
        <w:rPr/>
        <w:t>is why</w:t>
      </w:r>
      <w:r>
        <w:rPr>
          <w:spacing w:val="50"/>
        </w:rPr>
        <w:t> </w:t>
      </w:r>
      <w:r>
        <w:rPr/>
        <w:t>there must</w:t>
      </w:r>
      <w:r>
        <w:rPr>
          <w:spacing w:val="1"/>
        </w:rPr>
        <w:t> </w:t>
      </w:r>
      <w:r>
        <w:rPr/>
        <w:t>be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disarticulation.</w:t>
      </w:r>
    </w:p>
    <w:p>
      <w:pPr>
        <w:pStyle w:val="BodyText"/>
        <w:spacing w:line="235" w:lineRule="auto"/>
        <w:ind w:right="112" w:firstLine="198"/>
      </w:pPr>
      <w:r>
        <w:rPr/>
        <w:t>Structural change in the world system is deﬂected and blocked by</w:t>
      </w:r>
      <w:r>
        <w:rPr>
          <w:spacing w:val="1"/>
        </w:rPr>
        <w:t> </w:t>
      </w:r>
      <w:r>
        <w:rPr/>
        <w:t>the emergence and consolidation of this tier of the semi-periphery. A</w:t>
      </w:r>
      <w:r>
        <w:rPr>
          <w:spacing w:val="1"/>
        </w:rPr>
        <w:t> </w:t>
      </w:r>
      <w:r>
        <w:rPr/>
        <w:t>semi-periphery unit permits and arranges just some changes in ordi-</w:t>
      </w:r>
      <w:r>
        <w:rPr>
          <w:spacing w:val="1"/>
        </w:rPr>
        <w:t> </w:t>
      </w:r>
      <w:r>
        <w:rPr/>
        <w:t>nary ﬂows. The presence of the semi-periphery does allow for “policy</w:t>
      </w:r>
      <w:bookmarkStart w:name="6.5.3. Nesting" w:id="430"/>
      <w:bookmarkEnd w:id="430"/>
      <w:r>
        <w:rPr/>
      </w:r>
      <w:r>
        <w:rPr>
          <w:spacing w:val="-47"/>
        </w:rPr>
        <w:t> </w:t>
      </w:r>
      <w:bookmarkStart w:name="_bookmark208" w:id="431"/>
      <w:bookmarkEnd w:id="431"/>
      <w:r>
        <w:rPr/>
        <w:t>initiatives,”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below,</w:t>
      </w:r>
      <w:r>
        <w:rPr>
          <w:spacing w:val="-8"/>
        </w:rPr>
        <w:t> </w:t>
      </w:r>
      <w:r>
        <w:rPr/>
        <w:t>i.e.,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periphery,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above,</w:t>
      </w:r>
      <w:r>
        <w:rPr>
          <w:spacing w:val="-8"/>
        </w:rPr>
        <w:t> </w:t>
      </w:r>
      <w:r>
        <w:rPr/>
        <w:t>from</w:t>
      </w:r>
      <w:r>
        <w:rPr>
          <w:spacing w:val="-48"/>
        </w:rPr>
        <w:t> </w:t>
      </w:r>
      <w:r>
        <w:rPr/>
        <w:t>core standing. Guilarte lays out the brokerage pattern in ﬂows (1990)</w:t>
      </w:r>
      <w:r>
        <w:rPr>
          <w:spacing w:val="1"/>
        </w:rPr>
        <w:t> </w:t>
      </w:r>
      <w:r>
        <w:rPr/>
        <w:t>in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empirical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semi-periphery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world</w:t>
      </w:r>
      <w:r>
        <w:rPr>
          <w:spacing w:val="-8"/>
        </w:rPr>
        <w:t> </w:t>
      </w:r>
      <w:r>
        <w:rPr/>
        <w:t>political</w:t>
      </w:r>
      <w:r>
        <w:rPr>
          <w:spacing w:val="-9"/>
        </w:rPr>
        <w:t> </w:t>
      </w:r>
      <w:r>
        <w:rPr/>
        <w:t>context.</w:t>
      </w:r>
      <w:r>
        <w:rPr>
          <w:spacing w:val="-8"/>
        </w:rPr>
        <w:t> </w:t>
      </w:r>
      <w:r>
        <w:rPr/>
        <w:t>And</w:t>
      </w:r>
      <w:r>
        <w:rPr>
          <w:spacing w:val="-47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many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exemplars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semi-periphery</w:t>
      </w:r>
      <w:r>
        <w:rPr>
          <w:spacing w:val="-3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that</w:t>
      </w:r>
      <w:r>
        <w:rPr>
          <w:spacing w:val="-47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abstracted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Schwartzman’s</w:t>
      </w:r>
      <w:r>
        <w:rPr>
          <w:spacing w:val="10"/>
        </w:rPr>
        <w:t> </w:t>
      </w:r>
      <w:r>
        <w:rPr/>
        <w:t>account.</w:t>
      </w:r>
    </w:p>
    <w:p>
      <w:pPr>
        <w:pStyle w:val="BodyText"/>
        <w:spacing w:line="235" w:lineRule="auto"/>
        <w:ind w:right="109" w:firstLine="198"/>
      </w:pPr>
      <w:r>
        <w:rPr/>
        <w:t>The key is that the moves for decoupling, played against embed-</w:t>
      </w:r>
      <w:r>
        <w:rPr>
          <w:spacing w:val="1"/>
        </w:rPr>
        <w:t> </w:t>
      </w:r>
      <w:r>
        <w:rPr/>
        <w:t>dings in the</w:t>
      </w:r>
      <w:r>
        <w:rPr>
          <w:spacing w:val="1"/>
        </w:rPr>
        <w:t> </w:t>
      </w:r>
      <w:r>
        <w:rPr/>
        <w:t>ongoing crossings of projects for control,</w:t>
      </w:r>
      <w:r>
        <w:rPr>
          <w:spacing w:val="50"/>
        </w:rPr>
        <w:t> </w:t>
      </w:r>
      <w:r>
        <w:rPr/>
        <w:t>tend to cluster</w:t>
      </w:r>
      <w:r>
        <w:rPr>
          <w:spacing w:val="1"/>
        </w:rPr>
        <w:t> </w:t>
      </w:r>
      <w:r>
        <w:rPr/>
        <w:t>in parallel locales. Consider, for example, Hsiao’s account of a nine-</w:t>
      </w:r>
      <w:r>
        <w:rPr>
          <w:spacing w:val="1"/>
        </w:rPr>
        <w:t> </w:t>
      </w:r>
      <w:r>
        <w:rPr/>
        <w:t>teenth-century Chinese context (1960, p. 506): “Retired functionaries,</w:t>
      </w:r>
      <w:r>
        <w:rPr>
          <w:spacing w:val="1"/>
        </w:rPr>
        <w:t> </w:t>
      </w:r>
      <w:r>
        <w:rPr/>
        <w:t>expectant ofﬁcials, and degree-holding scholars far outnumbered ofﬁ-</w:t>
      </w:r>
      <w:r>
        <w:rPr>
          <w:spacing w:val="-47"/>
        </w:rPr>
        <w:t> </w:t>
      </w:r>
      <w:r>
        <w:rPr/>
        <w:t>cials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active</w:t>
      </w:r>
      <w:r>
        <w:rPr>
          <w:spacing w:val="-3"/>
        </w:rPr>
        <w:t> </w:t>
      </w:r>
      <w:r>
        <w:rPr/>
        <w:t>government</w:t>
      </w:r>
      <w:r>
        <w:rPr>
          <w:spacing w:val="-4"/>
        </w:rPr>
        <w:t> </w:t>
      </w:r>
      <w:r>
        <w:rPr/>
        <w:t>service.”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these</w:t>
      </w:r>
      <w:r>
        <w:rPr>
          <w:spacing w:val="-2"/>
        </w:rPr>
        <w:t> </w:t>
      </w:r>
      <w:r>
        <w:rPr/>
        <w:t>ﬁgures,</w:t>
      </w:r>
      <w:r>
        <w:rPr>
          <w:spacing w:val="-3"/>
        </w:rPr>
        <w:t> </w:t>
      </w:r>
      <w:r>
        <w:rPr/>
        <w:t>supernu-</w:t>
      </w:r>
      <w:r>
        <w:rPr>
          <w:spacing w:val="-48"/>
        </w:rPr>
        <w:t> </w:t>
      </w:r>
      <w:r>
        <w:rPr/>
        <w:t>meraries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formal</w:t>
      </w:r>
      <w:r>
        <w:rPr>
          <w:spacing w:val="17"/>
        </w:rPr>
        <w:t> </w:t>
      </w:r>
      <w:r>
        <w:rPr/>
        <w:t>context,</w:t>
      </w:r>
      <w:r>
        <w:rPr>
          <w:spacing w:val="18"/>
        </w:rPr>
        <w:t> </w:t>
      </w:r>
      <w:r>
        <w:rPr/>
        <w:t>who</w:t>
      </w:r>
      <w:r>
        <w:rPr>
          <w:spacing w:val="17"/>
        </w:rPr>
        <w:t> </w:t>
      </w:r>
      <w:r>
        <w:rPr/>
        <w:t>were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actual</w:t>
      </w:r>
      <w:r>
        <w:rPr>
          <w:spacing w:val="16"/>
        </w:rPr>
        <w:t> </w:t>
      </w:r>
      <w:r>
        <w:rPr/>
        <w:t>avenue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control,</w:t>
      </w:r>
      <w:r>
        <w:rPr>
          <w:spacing w:val="-48"/>
        </w:rPr>
        <w:t> </w:t>
      </w:r>
      <w:r>
        <w:rPr/>
        <w:t>as</w:t>
      </w:r>
      <w:r>
        <w:rPr>
          <w:spacing w:val="10"/>
        </w:rPr>
        <w:t> </w:t>
      </w:r>
      <w:r>
        <w:rPr/>
        <w:t>gentry</w:t>
      </w:r>
      <w:r>
        <w:rPr>
          <w:spacing w:val="10"/>
        </w:rPr>
        <w:t> </w:t>
      </w:r>
      <w:r>
        <w:rPr/>
        <w:t>resident</w:t>
      </w:r>
      <w:r>
        <w:rPr>
          <w:spacing w:val="10"/>
        </w:rPr>
        <w:t> </w:t>
      </w:r>
      <w:r>
        <w:rPr/>
        <w:t>amid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massive</w:t>
      </w:r>
      <w:r>
        <w:rPr>
          <w:spacing w:val="10"/>
        </w:rPr>
        <w:t> </w:t>
      </w:r>
      <w:r>
        <w:rPr/>
        <w:t>rural</w:t>
      </w:r>
      <w:r>
        <w:rPr>
          <w:spacing w:val="10"/>
        </w:rPr>
        <w:t> </w:t>
      </w:r>
      <w:r>
        <w:rPr/>
        <w:t>population.</w:t>
      </w:r>
    </w:p>
    <w:p>
      <w:pPr>
        <w:pStyle w:val="BodyText"/>
        <w:spacing w:before="10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5"/>
        </w:numPr>
        <w:tabs>
          <w:tab w:pos="3133" w:val="left" w:leader="none"/>
        </w:tabs>
        <w:spacing w:line="240" w:lineRule="auto" w:before="0" w:after="0"/>
        <w:ind w:left="3132" w:right="0" w:hanging="510"/>
        <w:jc w:val="left"/>
        <w:rPr>
          <w:i/>
        </w:rPr>
      </w:pPr>
      <w:hyperlink w:history="true" w:anchor="_bookmark5">
        <w:r>
          <w:rPr>
            <w:i/>
          </w:rPr>
          <w:t>Nesting</w:t>
        </w:r>
      </w:hyperlink>
    </w:p>
    <w:p>
      <w:pPr>
        <w:pStyle w:val="BodyText"/>
        <w:spacing w:line="235" w:lineRule="auto" w:before="142"/>
        <w:ind w:right="112"/>
      </w:pPr>
      <w:r>
        <w:rPr/>
        <w:t>Clientelism has issues of respect, of the following of certain codes of</w:t>
      </w:r>
      <w:r>
        <w:rPr>
          <w:spacing w:val="1"/>
        </w:rPr>
        <w:t> </w:t>
      </w:r>
      <w:r>
        <w:rPr/>
        <w:t>conduct, of rules of reciprocity, as we know, for example, from the</w:t>
      </w:r>
      <w:r>
        <w:rPr>
          <w:spacing w:val="1"/>
        </w:rPr>
        <w:t> </w:t>
      </w:r>
      <w:r>
        <w:rPr/>
        <w:t>Maﬁa. And one can expect to ﬁnd council disciplines, for example,</w:t>
      </w:r>
      <w:r>
        <w:rPr>
          <w:spacing w:val="1"/>
        </w:rPr>
        <w:t> </w:t>
      </w:r>
      <w:r>
        <w:rPr/>
        <w:t>among barons understood as a semi-periphery important for clientel-</w:t>
      </w:r>
      <w:r>
        <w:rPr>
          <w:spacing w:val="1"/>
        </w:rPr>
        <w:t> </w:t>
      </w:r>
      <w:r>
        <w:rPr/>
        <w:t>ism. But without much in the way of disciplines and issues, and with</w:t>
      </w:r>
      <w:r>
        <w:rPr>
          <w:spacing w:val="1"/>
        </w:rPr>
        <w:t> </w:t>
      </w:r>
      <w:r>
        <w:rPr/>
        <w:t>few identities, clientelist “gels” exhibit larger-scale ordering in ways</w:t>
      </w:r>
      <w:r>
        <w:rPr>
          <w:spacing w:val="1"/>
        </w:rPr>
        <w:t> </w:t>
      </w:r>
      <w:r>
        <w:rPr/>
        <w:t>quite other than those for corporatist regime. There is a nesting of</w:t>
      </w:r>
      <w:r>
        <w:rPr>
          <w:spacing w:val="1"/>
        </w:rPr>
        <w:t> </w:t>
      </w:r>
      <w:r>
        <w:rPr/>
        <w:t>clientelism, a nesting into larger formation. But the nesting is derived</w:t>
      </w:r>
      <w:r>
        <w:rPr>
          <w:spacing w:val="1"/>
        </w:rPr>
        <w:t> </w:t>
      </w:r>
      <w:r>
        <w:rPr/>
        <w:t>from the context of other ties rather than from explicit three-and-more</w:t>
      </w:r>
      <w:r>
        <w:rPr>
          <w:spacing w:val="-47"/>
        </w:rPr>
        <w:t> </w:t>
      </w:r>
      <w:r>
        <w:rPr/>
        <w:t>body</w:t>
      </w:r>
      <w:r>
        <w:rPr>
          <w:spacing w:val="10"/>
        </w:rPr>
        <w:t> </w:t>
      </w:r>
      <w:r>
        <w:rPr/>
        <w:t>chains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interconnections.</w:t>
      </w:r>
    </w:p>
    <w:p>
      <w:pPr>
        <w:pStyle w:val="BodyText"/>
        <w:spacing w:line="235" w:lineRule="auto"/>
        <w:ind w:right="110" w:firstLine="198"/>
      </w:pPr>
      <w:r>
        <w:rPr/>
        <w:t>Consider,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clientage</w:t>
      </w:r>
      <w:r>
        <w:rPr>
          <w:spacing w:val="-7"/>
        </w:rPr>
        <w:t> </w:t>
      </w:r>
      <w:r>
        <w:rPr/>
        <w:t>ties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early</w:t>
      </w:r>
      <w:r>
        <w:rPr>
          <w:spacing w:val="-7"/>
        </w:rPr>
        <w:t> </w:t>
      </w:r>
      <w:r>
        <w:rPr/>
        <w:t>Irish</w:t>
      </w:r>
      <w:r>
        <w:rPr>
          <w:spacing w:val="-5"/>
        </w:rPr>
        <w:t> </w:t>
      </w:r>
      <w:r>
        <w:rPr/>
        <w:t>society,</w:t>
      </w:r>
      <w:r>
        <w:rPr>
          <w:spacing w:val="-8"/>
        </w:rPr>
        <w:t> </w:t>
      </w:r>
      <w:r>
        <w:rPr/>
        <w:t>which</w:t>
      </w:r>
      <w:r>
        <w:rPr>
          <w:spacing w:val="1"/>
        </w:rPr>
        <w:t> </w:t>
      </w:r>
      <w:r>
        <w:rPr/>
        <w:t>have often been interpreted in mainly symbolic terms. Nerys Pat-</w:t>
      </w:r>
      <w:r>
        <w:rPr>
          <w:spacing w:val="1"/>
        </w:rPr>
        <w:t> </w:t>
      </w:r>
      <w:r>
        <w:rPr/>
        <w:t>terson shows how very practical and material these ties really were,</w:t>
      </w:r>
      <w:r>
        <w:rPr>
          <w:spacing w:val="1"/>
        </w:rPr>
        <w:t> </w:t>
      </w:r>
      <w:r>
        <w:rPr/>
        <w:t>and also how separatist. Yet she goes on to show how they were sus-</w:t>
      </w:r>
      <w:r>
        <w:rPr>
          <w:spacing w:val="1"/>
        </w:rPr>
        <w:t> </w:t>
      </w:r>
      <w:r>
        <w:rPr/>
        <w:t>tained and reproduced because of an intercalation of ﬂows at differ-</w:t>
      </w:r>
      <w:r>
        <w:rPr>
          <w:spacing w:val="1"/>
        </w:rPr>
        <w:t> </w:t>
      </w:r>
      <w:r>
        <w:rPr/>
        <w:t>ent levels (but here clientage ties nest into clientage ties, which thus</w:t>
      </w:r>
      <w:r>
        <w:rPr>
          <w:spacing w:val="1"/>
        </w:rPr>
        <w:t> </w:t>
      </w:r>
      <w:r>
        <w:rPr/>
        <w:t>forms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larger</w:t>
      </w:r>
      <w:r>
        <w:rPr>
          <w:spacing w:val="13"/>
        </w:rPr>
        <w:t> </w:t>
      </w:r>
      <w:r>
        <w:rPr/>
        <w:t>formation):</w:t>
      </w:r>
    </w:p>
    <w:p>
      <w:pPr>
        <w:spacing w:after="0" w:line="235" w:lineRule="auto"/>
        <w:sectPr>
          <w:pgSz w:w="7680" w:h="12480"/>
          <w:pgMar w:header="696" w:footer="0" w:top="1060" w:bottom="280" w:left="620" w:right="620"/>
        </w:sectPr>
      </w:pPr>
    </w:p>
    <w:p>
      <w:pPr>
        <w:spacing w:line="256" w:lineRule="auto" w:before="83"/>
        <w:ind w:left="282" w:right="283" w:firstLine="0"/>
        <w:jc w:val="both"/>
        <w:rPr>
          <w:sz w:val="18"/>
        </w:rPr>
      </w:pPr>
      <w:r>
        <w:rPr>
          <w:sz w:val="18"/>
        </w:rPr>
        <w:t>The contract of free clientship was thus conditioned by and secondary to</w:t>
      </w:r>
      <w:r>
        <w:rPr>
          <w:spacing w:val="1"/>
          <w:sz w:val="18"/>
        </w:rPr>
        <w:t> </w:t>
      </w:r>
      <w:r>
        <w:rPr>
          <w:sz w:val="18"/>
        </w:rPr>
        <w:t>the relationship between lord and base-client. The terms of free clientship</w:t>
      </w:r>
      <w:r>
        <w:rPr>
          <w:spacing w:val="-42"/>
          <w:sz w:val="18"/>
        </w:rPr>
        <w:t> </w:t>
      </w:r>
      <w:r>
        <w:rPr>
          <w:sz w:val="18"/>
        </w:rPr>
        <w:t>were sustainable by the free client only because he had reserves of cattle</w:t>
      </w:r>
      <w:r>
        <w:rPr>
          <w:spacing w:val="1"/>
          <w:sz w:val="18"/>
        </w:rPr>
        <w:t> </w:t>
      </w:r>
      <w:r>
        <w:rPr>
          <w:sz w:val="18"/>
        </w:rPr>
        <w:t>vested in base clients that he could draw on in a crisis. In the relationship</w:t>
      </w:r>
      <w:r>
        <w:rPr>
          <w:spacing w:val="-42"/>
          <w:sz w:val="18"/>
        </w:rPr>
        <w:t> </w:t>
      </w:r>
      <w:r>
        <w:rPr>
          <w:sz w:val="18"/>
        </w:rPr>
        <w:t>between overlord and free client the overlord skimmed off some of the</w:t>
      </w:r>
      <w:r>
        <w:rPr>
          <w:spacing w:val="1"/>
          <w:sz w:val="18"/>
        </w:rPr>
        <w:t> </w:t>
      </w:r>
      <w:r>
        <w:rPr>
          <w:sz w:val="18"/>
        </w:rPr>
        <w:t>free client’s proﬁts that were generated by the base-clients’ direct output,</w:t>
      </w:r>
      <w:r>
        <w:rPr>
          <w:spacing w:val="1"/>
          <w:sz w:val="18"/>
        </w:rPr>
        <w:t> </w:t>
      </w:r>
      <w:r>
        <w:rPr>
          <w:sz w:val="18"/>
        </w:rPr>
        <w:t>and their indirect contribution to the free client’s productivity by permit-</w:t>
      </w:r>
      <w:r>
        <w:rPr>
          <w:spacing w:val="1"/>
          <w:sz w:val="18"/>
        </w:rPr>
        <w:t> </w:t>
      </w:r>
      <w:r>
        <w:rPr>
          <w:sz w:val="18"/>
        </w:rPr>
        <w:t>ting the latter to specialize in stock keeping. In return the lower-level lord</w:t>
      </w:r>
      <w:r>
        <w:rPr>
          <w:spacing w:val="-42"/>
          <w:sz w:val="18"/>
        </w:rPr>
        <w:t> </w:t>
      </w:r>
      <w:r>
        <w:rPr>
          <w:sz w:val="18"/>
        </w:rPr>
        <w:t>received short-term injections of additional stock and was assured of the</w:t>
      </w:r>
      <w:bookmarkStart w:name="6.6. Professional" w:id="432"/>
      <w:bookmarkEnd w:id="432"/>
      <w:r>
        <w:rPr>
          <w:sz w:val="18"/>
        </w:rPr>
      </w:r>
      <w:r>
        <w:rPr>
          <w:spacing w:val="1"/>
          <w:sz w:val="18"/>
        </w:rPr>
        <w:t> </w:t>
      </w:r>
      <w:bookmarkStart w:name="_bookmark209" w:id="433"/>
      <w:bookmarkEnd w:id="433"/>
      <w:r>
        <w:rPr>
          <w:sz w:val="18"/>
        </w:rPr>
        <w:t>political</w:t>
      </w:r>
      <w:r>
        <w:rPr>
          <w:sz w:val="18"/>
        </w:rPr>
        <w:t> support of other members of the cattle-lending class in main-</w:t>
      </w:r>
      <w:r>
        <w:rPr>
          <w:spacing w:val="1"/>
          <w:sz w:val="18"/>
        </w:rPr>
        <w:t> </w:t>
      </w:r>
      <w:r>
        <w:rPr>
          <w:sz w:val="18"/>
        </w:rPr>
        <w:t>taining control of base-clients. This class solidarity took the form of direct</w:t>
      </w:r>
      <w:r>
        <w:rPr>
          <w:spacing w:val="-42"/>
          <w:sz w:val="18"/>
        </w:rPr>
        <w:t> </w:t>
      </w:r>
      <w:r>
        <w:rPr>
          <w:sz w:val="18"/>
        </w:rPr>
        <w:t>political alliance, and of the jural privileges accorded to members of the</w:t>
      </w:r>
      <w:r>
        <w:rPr>
          <w:spacing w:val="1"/>
          <w:sz w:val="18"/>
        </w:rPr>
        <w:t> </w:t>
      </w:r>
      <w:r>
        <w:rPr>
          <w:sz w:val="18"/>
        </w:rPr>
        <w:t>nobility</w:t>
      </w:r>
      <w:r>
        <w:rPr>
          <w:spacing w:val="7"/>
          <w:sz w:val="18"/>
        </w:rPr>
        <w:t> </w:t>
      </w:r>
      <w:r>
        <w:rPr>
          <w:sz w:val="18"/>
        </w:rPr>
        <w:t>by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jurists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genealogists.</w:t>
      </w:r>
      <w:r>
        <w:rPr>
          <w:spacing w:val="7"/>
          <w:sz w:val="18"/>
        </w:rPr>
        <w:t> </w:t>
      </w:r>
      <w:r>
        <w:rPr>
          <w:sz w:val="18"/>
        </w:rPr>
        <w:t>(Patterson</w:t>
      </w:r>
      <w:r>
        <w:rPr>
          <w:spacing w:val="7"/>
          <w:sz w:val="18"/>
        </w:rPr>
        <w:t> </w:t>
      </w:r>
      <w:r>
        <w:rPr>
          <w:sz w:val="18"/>
        </w:rPr>
        <w:t>1980,</w:t>
      </w:r>
      <w:r>
        <w:rPr>
          <w:spacing w:val="6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60)</w:t>
      </w:r>
    </w:p>
    <w:p>
      <w:pPr>
        <w:pStyle w:val="BodyText"/>
        <w:spacing w:line="230" w:lineRule="auto" w:before="104"/>
        <w:ind w:left="103" w:right="106"/>
      </w:pPr>
      <w:r>
        <w:rPr/>
        <w:t>Tribal contexts have been referenced earlier,</w:t>
      </w:r>
      <w:r>
        <w:rPr>
          <w:position w:val="7"/>
          <w:sz w:val="12"/>
        </w:rPr>
        <w:t>22</w:t>
      </w:r>
      <w:r>
        <w:rPr>
          <w:spacing w:val="30"/>
          <w:position w:val="7"/>
          <w:sz w:val="12"/>
        </w:rPr>
        <w:t> </w:t>
      </w:r>
      <w:r>
        <w:rPr/>
        <w:t>and clientelist ties can</w:t>
      </w:r>
      <w:r>
        <w:rPr>
          <w:spacing w:val="1"/>
        </w:rPr>
        <w:t> </w:t>
      </w:r>
      <w:r>
        <w:rPr/>
        <w:t>be</w:t>
      </w:r>
      <w:r>
        <w:rPr>
          <w:spacing w:val="17"/>
        </w:rPr>
        <w:t> </w:t>
      </w:r>
      <w:r>
        <w:rPr/>
        <w:t>found</w:t>
      </w:r>
      <w:r>
        <w:rPr>
          <w:spacing w:val="18"/>
        </w:rPr>
        <w:t> </w:t>
      </w:r>
      <w:r>
        <w:rPr/>
        <w:t>there.</w:t>
      </w:r>
      <w:r>
        <w:rPr>
          <w:spacing w:val="17"/>
        </w:rPr>
        <w:t> </w:t>
      </w:r>
      <w:r>
        <w:rPr/>
        <w:t>But</w:t>
      </w:r>
      <w:r>
        <w:rPr>
          <w:spacing w:val="16"/>
        </w:rPr>
        <w:t> </w:t>
      </w:r>
      <w:r>
        <w:rPr/>
        <w:t>tribes</w:t>
      </w:r>
      <w:r>
        <w:rPr>
          <w:spacing w:val="17"/>
        </w:rPr>
        <w:t> </w:t>
      </w:r>
      <w:r>
        <w:rPr/>
        <w:t>may</w:t>
      </w:r>
      <w:r>
        <w:rPr>
          <w:spacing w:val="20"/>
        </w:rPr>
        <w:t> </w:t>
      </w:r>
      <w:r>
        <w:rPr/>
        <w:t>be</w:t>
      </w:r>
      <w:r>
        <w:rPr>
          <w:spacing w:val="18"/>
        </w:rPr>
        <w:t> </w:t>
      </w:r>
      <w:r>
        <w:rPr/>
        <w:t>misleadingly</w:t>
      </w:r>
      <w:r>
        <w:rPr>
          <w:spacing w:val="17"/>
        </w:rPr>
        <w:t> </w:t>
      </w:r>
      <w:r>
        <w:rPr/>
        <w:t>simple</w:t>
      </w:r>
      <w:r>
        <w:rPr>
          <w:spacing w:val="18"/>
        </w:rPr>
        <w:t> </w:t>
      </w:r>
      <w:r>
        <w:rPr/>
        <w:t>exemplars.</w:t>
      </w:r>
      <w:r>
        <w:rPr>
          <w:spacing w:val="17"/>
        </w:rPr>
        <w:t> </w:t>
      </w:r>
      <w:r>
        <w:rPr/>
        <w:t>It</w:t>
      </w:r>
      <w:r>
        <w:rPr>
          <w:spacing w:val="1"/>
        </w:rPr>
        <w:t> </w:t>
      </w:r>
      <w:r>
        <w:rPr/>
        <w:t>is exactly because in tribes there are presumably fewer levels of em-</w:t>
      </w:r>
      <w:r>
        <w:rPr>
          <w:spacing w:val="1"/>
        </w:rPr>
        <w:t> </w:t>
      </w:r>
      <w:r>
        <w:rPr/>
        <w:t>bedding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decoupling—as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fewer</w:t>
      </w:r>
      <w:r>
        <w:rPr>
          <w:spacing w:val="1"/>
        </w:rPr>
        <w:t> </w:t>
      </w:r>
      <w:r>
        <w:rPr/>
        <w:t>stories</w:t>
      </w:r>
      <w:r>
        <w:rPr>
          <w:spacing w:val="1"/>
        </w:rPr>
        <w:t> </w:t>
      </w:r>
      <w:r>
        <w:rPr/>
        <w:t>about,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in-</w:t>
      </w:r>
      <w:r>
        <w:rPr>
          <w:spacing w:val="1"/>
        </w:rPr>
        <w:t> </w:t>
      </w:r>
      <w:r>
        <w:rPr/>
        <w:t>tertwinings of, control projects—that we feel intuitively such direct</w:t>
      </w:r>
      <w:r>
        <w:rPr>
          <w:spacing w:val="1"/>
        </w:rPr>
        <w:t> </w:t>
      </w:r>
      <w:r>
        <w:rPr/>
        <w:t>access to anthropologists’ accounts. No one in a tribe would or could</w:t>
      </w:r>
      <w:r>
        <w:rPr>
          <w:spacing w:val="1"/>
        </w:rPr>
        <w:t> </w:t>
      </w:r>
      <w:r>
        <w:rPr/>
        <w:t>write either this book, or the anthropologist’s account. Likely it is that</w:t>
      </w:r>
      <w:r>
        <w:rPr>
          <w:spacing w:val="1"/>
        </w:rPr>
        <w:t> </w:t>
      </w:r>
      <w:r>
        <w:rPr/>
        <w:t>we overconceptualize accounts of tribes. Any one set of concepts may</w:t>
      </w:r>
      <w:r>
        <w:rPr>
          <w:spacing w:val="1"/>
        </w:rPr>
        <w:t> </w:t>
      </w:r>
      <w:r>
        <w:rPr/>
        <w:t>be mappable into tribal reality, but perhaps that is so only because a</w:t>
      </w:r>
      <w:r>
        <w:rPr>
          <w:spacing w:val="1"/>
        </w:rPr>
        <w:t> </w:t>
      </w:r>
      <w:r>
        <w:rPr/>
        <w:t>tribe</w:t>
      </w:r>
      <w:r>
        <w:rPr>
          <w:spacing w:val="16"/>
        </w:rPr>
        <w:t> </w:t>
      </w:r>
      <w:r>
        <w:rPr/>
        <w:t>condenses</w:t>
      </w:r>
      <w:r>
        <w:rPr>
          <w:spacing w:val="15"/>
        </w:rPr>
        <w:t> </w:t>
      </w:r>
      <w:r>
        <w:rPr/>
        <w:t>what</w:t>
      </w:r>
      <w:r>
        <w:rPr>
          <w:spacing w:val="17"/>
        </w:rPr>
        <w:t> </w:t>
      </w:r>
      <w:r>
        <w:rPr/>
        <w:t>in</w:t>
      </w:r>
      <w:r>
        <w:rPr>
          <w:spacing w:val="15"/>
        </w:rPr>
        <w:t> </w:t>
      </w:r>
      <w:r>
        <w:rPr/>
        <w:t>more</w:t>
      </w:r>
      <w:r>
        <w:rPr>
          <w:spacing w:val="17"/>
        </w:rPr>
        <w:t> </w:t>
      </w:r>
      <w:r>
        <w:rPr/>
        <w:t>complex</w:t>
      </w:r>
      <w:r>
        <w:rPr>
          <w:spacing w:val="15"/>
        </w:rPr>
        <w:t> </w:t>
      </w:r>
      <w:r>
        <w:rPr/>
        <w:t>contexts</w:t>
      </w:r>
      <w:r>
        <w:rPr>
          <w:spacing w:val="17"/>
        </w:rPr>
        <w:t> </w:t>
      </w:r>
      <w:r>
        <w:rPr/>
        <w:t>we</w:t>
      </w:r>
      <w:r>
        <w:rPr>
          <w:spacing w:val="15"/>
        </w:rPr>
        <w:t> </w:t>
      </w:r>
      <w:r>
        <w:rPr/>
        <w:t>are</w:t>
      </w:r>
      <w:r>
        <w:rPr>
          <w:spacing w:val="17"/>
        </w:rPr>
        <w:t> </w:t>
      </w:r>
      <w:r>
        <w:rPr/>
        <w:t>forced</w:t>
      </w:r>
      <w:r>
        <w:rPr>
          <w:spacing w:val="14"/>
        </w:rPr>
        <w:t> </w:t>
      </w:r>
      <w:r>
        <w:rPr/>
        <w:t>to</w:t>
      </w:r>
      <w:r>
        <w:rPr>
          <w:spacing w:val="17"/>
        </w:rPr>
        <w:t> </w:t>
      </w:r>
      <w:r>
        <w:rPr/>
        <w:t>see</w:t>
      </w:r>
      <w:r>
        <w:rPr>
          <w:spacing w:val="-47"/>
        </w:rPr>
        <w:t> </w:t>
      </w:r>
      <w:r>
        <w:rPr/>
        <w:t>as</w:t>
      </w:r>
      <w:r>
        <w:rPr>
          <w:spacing w:val="13"/>
        </w:rPr>
        <w:t> </w:t>
      </w:r>
      <w:r>
        <w:rPr/>
        <w:t>really</w:t>
      </w:r>
      <w:r>
        <w:rPr>
          <w:spacing w:val="13"/>
        </w:rPr>
        <w:t> </w:t>
      </w:r>
      <w:r>
        <w:rPr/>
        <w:t>distinct.</w:t>
      </w:r>
    </w:p>
    <w:p>
      <w:pPr>
        <w:pStyle w:val="BodyText"/>
        <w:spacing w:line="230" w:lineRule="auto" w:before="5"/>
        <w:ind w:left="103" w:right="106" w:firstLine="198"/>
      </w:pPr>
      <w:r>
        <w:rPr/>
        <w:t>Instead we expound an example from early Europe and draw gen-</w:t>
      </w:r>
      <w:r>
        <w:rPr>
          <w:spacing w:val="1"/>
        </w:rPr>
        <w:t> </w:t>
      </w:r>
      <w:r>
        <w:rPr/>
        <w:t>eral lessons on type of tie induced from such complex tapestries. Ex-</w:t>
      </w:r>
      <w:r>
        <w:rPr>
          <w:spacing w:val="1"/>
        </w:rPr>
        <w:t> </w:t>
      </w:r>
      <w:r>
        <w:rPr/>
        <w:t>amining a case with written records will help open up distinctions</w:t>
      </w:r>
      <w:r>
        <w:rPr>
          <w:spacing w:val="1"/>
        </w:rPr>
        <w:t> </w:t>
      </w:r>
      <w:r>
        <w:rPr/>
        <w:t>among</w:t>
      </w:r>
      <w:r>
        <w:rPr>
          <w:spacing w:val="10"/>
        </w:rPr>
        <w:t> </w:t>
      </w:r>
      <w:r>
        <w:rPr/>
        <w:t>roles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position</w:t>
      </w:r>
      <w:r>
        <w:rPr>
          <w:spacing w:val="11"/>
        </w:rPr>
        <w:t> </w:t>
      </w:r>
      <w:r>
        <w:rPr/>
        <w:t>made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ground.</w:t>
      </w:r>
    </w:p>
    <w:p>
      <w:pPr>
        <w:pStyle w:val="BodyText"/>
        <w:spacing w:before="1"/>
        <w:ind w:left="0"/>
        <w:jc w:val="left"/>
        <w:rPr>
          <w:sz w:val="35"/>
        </w:rPr>
      </w:pPr>
    </w:p>
    <w:p>
      <w:pPr>
        <w:pStyle w:val="Heading5"/>
        <w:numPr>
          <w:ilvl w:val="1"/>
          <w:numId w:val="30"/>
        </w:numPr>
        <w:tabs>
          <w:tab w:pos="2823" w:val="left" w:leader="none"/>
        </w:tabs>
        <w:spacing w:line="240" w:lineRule="auto" w:before="0" w:after="0"/>
        <w:ind w:left="2822" w:right="0" w:hanging="361"/>
        <w:jc w:val="left"/>
      </w:pPr>
      <w:hyperlink w:history="true" w:anchor="_bookmark5">
        <w:r>
          <w:rPr/>
          <w:t>Professional</w:t>
        </w:r>
      </w:hyperlink>
    </w:p>
    <w:p>
      <w:pPr>
        <w:pStyle w:val="BodyText"/>
        <w:spacing w:before="11"/>
        <w:ind w:left="0"/>
        <w:jc w:val="left"/>
        <w:rPr>
          <w:b/>
          <w:sz w:val="19"/>
        </w:rPr>
      </w:pPr>
    </w:p>
    <w:p>
      <w:pPr>
        <w:pStyle w:val="BodyText"/>
        <w:spacing w:line="230" w:lineRule="auto"/>
        <w:ind w:left="103" w:right="99"/>
      </w:pPr>
      <w:r>
        <w:rPr/>
        <w:t>The professionalism style introduced in chapter 4 intertwines with</w:t>
      </w:r>
      <w:r>
        <w:rPr>
          <w:spacing w:val="1"/>
        </w:rPr>
        <w:t> </w:t>
      </w:r>
      <w:r>
        <w:rPr/>
        <w:t>rhetorics across tangible base in networks and disciplines on the way</w:t>
      </w:r>
      <w:r>
        <w:rPr>
          <w:spacing w:val="1"/>
        </w:rPr>
        <w:t> </w:t>
      </w:r>
      <w:r>
        <w:rPr/>
        <w:t>to shaping a regime around a value. Jurisdiction is the obsession of</w:t>
      </w:r>
      <w:r>
        <w:rPr>
          <w:spacing w:val="1"/>
        </w:rPr>
        <w:t> </w:t>
      </w:r>
      <w:r>
        <w:rPr/>
        <w:t>professions,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focus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concern</w:t>
      </w:r>
      <w:r>
        <w:rPr>
          <w:spacing w:val="-6"/>
        </w:rPr>
        <w:t> </w:t>
      </w:r>
      <w:r>
        <w:rPr/>
        <w:t>upon</w:t>
      </w:r>
      <w:r>
        <w:rPr>
          <w:spacing w:val="-6"/>
        </w:rPr>
        <w:t> </w:t>
      </w:r>
      <w:r>
        <w:rPr/>
        <w:t>meaning.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struggle</w:t>
      </w:r>
      <w:r>
        <w:rPr>
          <w:spacing w:val="-48"/>
        </w:rPr>
        <w:t> </w:t>
      </w:r>
      <w:r>
        <w:rPr/>
        <w:t>to shape as well as allot a structured order of legitimate interpreta-</w:t>
      </w:r>
      <w:r>
        <w:rPr>
          <w:spacing w:val="1"/>
        </w:rPr>
        <w:t> </w:t>
      </w:r>
      <w:r>
        <w:rPr/>
        <w:t>tions.</w:t>
      </w:r>
      <w:r>
        <w:rPr>
          <w:position w:val="7"/>
          <w:sz w:val="12"/>
        </w:rPr>
        <w:t>23</w:t>
      </w:r>
      <w:r>
        <w:rPr>
          <w:spacing w:val="25"/>
          <w:position w:val="7"/>
          <w:sz w:val="12"/>
        </w:rPr>
        <w:t> </w:t>
      </w:r>
      <w:r>
        <w:rPr/>
        <w:t>Professionalism</w:t>
      </w:r>
      <w:r>
        <w:rPr>
          <w:spacing w:val="4"/>
        </w:rPr>
        <w:t> </w:t>
      </w:r>
      <w:r>
        <w:rPr/>
        <w:t>always</w:t>
      </w:r>
      <w:r>
        <w:rPr>
          <w:spacing w:val="6"/>
        </w:rPr>
        <w:t> </w:t>
      </w:r>
      <w:r>
        <w:rPr/>
        <w:t>orients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thus</w:t>
      </w:r>
      <w:r>
        <w:rPr>
          <w:spacing w:val="6"/>
        </w:rPr>
        <w:t> </w:t>
      </w:r>
      <w:r>
        <w:rPr/>
        <w:t>generates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succes-</w:t>
      </w:r>
    </w:p>
    <w:p>
      <w:pPr>
        <w:pStyle w:val="BodyText"/>
        <w:spacing w:before="2"/>
        <w:ind w:left="0"/>
        <w:jc w:val="left"/>
        <w:rPr>
          <w:sz w:val="25"/>
        </w:rPr>
      </w:pPr>
    </w:p>
    <w:p>
      <w:pPr>
        <w:spacing w:before="0"/>
        <w:ind w:left="103" w:right="110" w:firstLine="198"/>
        <w:jc w:val="both"/>
        <w:rPr>
          <w:sz w:val="16"/>
        </w:rPr>
      </w:pPr>
      <w:r>
        <w:rPr>
          <w:position w:val="6"/>
          <w:sz w:val="9"/>
        </w:rPr>
        <w:t>22 </w:t>
      </w:r>
      <w:r>
        <w:rPr>
          <w:sz w:val="16"/>
        </w:rPr>
        <w:t>For example, see excerpts from Fortes on the Tallensi in the section of chapter 3 on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council</w:t>
      </w:r>
      <w:r>
        <w:rPr>
          <w:spacing w:val="7"/>
          <w:sz w:val="16"/>
        </w:rPr>
        <w:t> </w:t>
      </w:r>
      <w:r>
        <w:rPr>
          <w:sz w:val="16"/>
        </w:rPr>
        <w:t>discipline.</w:t>
      </w:r>
    </w:p>
    <w:p>
      <w:pPr>
        <w:spacing w:before="1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23 </w:t>
      </w:r>
      <w:r>
        <w:rPr>
          <w:sz w:val="16"/>
        </w:rPr>
        <w:t>In the strict mathematical sense, this ordering is a partial order; cf. Birkhoff and</w:t>
      </w:r>
      <w:r>
        <w:rPr>
          <w:spacing w:val="1"/>
          <w:sz w:val="16"/>
        </w:rPr>
        <w:t> </w:t>
      </w:r>
      <w:r>
        <w:rPr>
          <w:sz w:val="16"/>
        </w:rPr>
        <w:t>MacLane</w:t>
      </w:r>
      <w:r>
        <w:rPr>
          <w:spacing w:val="6"/>
          <w:sz w:val="16"/>
        </w:rPr>
        <w:t> </w:t>
      </w:r>
      <w:r>
        <w:rPr>
          <w:sz w:val="16"/>
        </w:rPr>
        <w:t>(1953).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5" w:lineRule="auto" w:before="86"/>
        <w:ind w:right="112"/>
      </w:pPr>
      <w:r>
        <w:rPr/>
        <w:t>sion of depths of interpretation, as the texture of jurisdiction, a texture</w:t>
      </w:r>
      <w:r>
        <w:rPr>
          <w:spacing w:val="-47"/>
        </w:rPr>
        <w:t> </w:t>
      </w:r>
      <w:r>
        <w:rPr/>
        <w:t>reﬂected in social organization as well as in ideas. The style is willing,</w:t>
      </w:r>
      <w:r>
        <w:rPr>
          <w:spacing w:val="-47"/>
        </w:rPr>
        <w:t> </w:t>
      </w:r>
      <w:r>
        <w:rPr/>
        <w:t>but the social ﬂesh is disorderly and unmalleable, so there is never, in</w:t>
      </w:r>
      <w:r>
        <w:rPr>
          <w:spacing w:val="1"/>
        </w:rPr>
        <w:t> </w:t>
      </w:r>
      <w:r>
        <w:rPr/>
        <w:t>fact,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tidy</w:t>
      </w:r>
      <w:r>
        <w:rPr>
          <w:spacing w:val="10"/>
        </w:rPr>
        <w:t> </w:t>
      </w:r>
      <w:r>
        <w:rPr/>
        <w:t>rhetoric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nesting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depth.</w:t>
      </w:r>
    </w:p>
    <w:p>
      <w:pPr>
        <w:pStyle w:val="BodyText"/>
        <w:spacing w:line="235" w:lineRule="auto"/>
        <w:ind w:right="112" w:firstLine="198"/>
      </w:pPr>
      <w:r>
        <w:rPr/>
        <w:t>The system of professions, to use Abbott’s term (1988), induces a</w:t>
      </w:r>
      <w:r>
        <w:rPr>
          <w:spacing w:val="1"/>
        </w:rPr>
        <w:t> </w:t>
      </w:r>
      <w:r>
        <w:rPr/>
        <w:t>distinctive</w:t>
      </w:r>
      <w:r>
        <w:rPr>
          <w:spacing w:val="-3"/>
        </w:rPr>
        <w:t> </w:t>
      </w:r>
      <w:r>
        <w:rPr/>
        <w:t>style</w:t>
      </w:r>
      <w:r>
        <w:rPr>
          <w:spacing w:val="-2"/>
        </w:rPr>
        <w:t> </w:t>
      </w:r>
      <w:r>
        <w:rPr/>
        <w:t>primarily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outcome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control</w:t>
      </w:r>
      <w:r>
        <w:rPr>
          <w:spacing w:val="-2"/>
        </w:rPr>
        <w:t> </w:t>
      </w:r>
      <w:r>
        <w:rPr/>
        <w:t>struggles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con-</w:t>
      </w:r>
      <w:r>
        <w:rPr>
          <w:spacing w:val="-48"/>
        </w:rPr>
        <w:t> </w:t>
      </w:r>
      <w:r>
        <w:rPr/>
        <w:t>text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increasing</w:t>
      </w:r>
      <w:r>
        <w:rPr>
          <w:spacing w:val="-3"/>
        </w:rPr>
        <w:t> </w:t>
      </w:r>
      <w:r>
        <w:rPr/>
        <w:t>specialization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role</w:t>
      </w:r>
      <w:r>
        <w:rPr>
          <w:spacing w:val="-4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population.</w:t>
      </w:r>
      <w:r>
        <w:rPr>
          <w:spacing w:val="-48"/>
        </w:rPr>
        <w:t> </w:t>
      </w:r>
      <w:r>
        <w:rPr/>
        <w:t>One indication is the extent to which professions, as recognized in the</w:t>
      </w:r>
      <w:r>
        <w:rPr>
          <w:spacing w:val="-47"/>
        </w:rPr>
        <w:t> </w:t>
      </w:r>
      <w:r>
        <w:rPr/>
        <w:t>contemporary United States, form a single lattice or tree of cultural</w:t>
      </w:r>
      <w:r>
        <w:rPr>
          <w:spacing w:val="1"/>
        </w:rPr>
        <w:t> </w:t>
      </w:r>
      <w:r>
        <w:rPr/>
        <w:t>domination and subordination.</w:t>
      </w:r>
      <w:r>
        <w:rPr>
          <w:position w:val="7"/>
          <w:sz w:val="12"/>
        </w:rPr>
        <w:t>24</w:t>
      </w:r>
      <w:r>
        <w:rPr>
          <w:spacing w:val="1"/>
          <w:position w:val="7"/>
          <w:sz w:val="12"/>
        </w:rPr>
        <w:t> </w:t>
      </w:r>
      <w:r>
        <w:rPr/>
        <w:t>By contrast, jurisdiction in the guild</w:t>
      </w:r>
      <w:r>
        <w:rPr>
          <w:spacing w:val="1"/>
        </w:rPr>
        <w:t> </w:t>
      </w:r>
      <w:r>
        <w:rPr/>
        <w:t>ﬁghts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corporatism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but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jostling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agreed</w:t>
      </w:r>
      <w:r>
        <w:rPr>
          <w:spacing w:val="10"/>
        </w:rPr>
        <w:t> </w:t>
      </w:r>
      <w:r>
        <w:rPr/>
        <w:t>partition.</w:t>
      </w:r>
    </w:p>
    <w:p>
      <w:pPr>
        <w:pStyle w:val="BodyText"/>
        <w:spacing w:line="235" w:lineRule="auto"/>
        <w:ind w:right="111" w:firstLine="198"/>
      </w:pPr>
      <w:r>
        <w:rPr/>
        <w:t>Events are a form of identity compatible with jurisdiction, and they</w:t>
      </w:r>
      <w:r>
        <w:rPr>
          <w:spacing w:val="1"/>
        </w:rPr>
        <w:t> </w:t>
      </w:r>
      <w:r>
        <w:rPr/>
        <w:t>can ﬁt with professionalism. But the antipode of jurisdiction process is</w:t>
      </w:r>
      <w:r>
        <w:rPr>
          <w:spacing w:val="-48"/>
        </w:rPr>
        <w:t> </w:t>
      </w:r>
      <w:r>
        <w:rPr/>
        <w:t>mobilization process. Although mobilizer disciplines will always be</w:t>
      </w:r>
      <w:r>
        <w:rPr>
          <w:spacing w:val="1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any</w:t>
      </w:r>
      <w:r>
        <w:rPr>
          <w:spacing w:val="-10"/>
        </w:rPr>
        <w:t> </w:t>
      </w:r>
      <w:r>
        <w:rPr/>
        <w:t>actual</w:t>
      </w:r>
      <w:r>
        <w:rPr>
          <w:spacing w:val="-9"/>
        </w:rPr>
        <w:t> </w:t>
      </w:r>
      <w:r>
        <w:rPr/>
        <w:t>social</w:t>
      </w:r>
      <w:r>
        <w:rPr>
          <w:spacing w:val="-8"/>
        </w:rPr>
        <w:t> </w:t>
      </w:r>
      <w:r>
        <w:rPr/>
        <w:t>formation,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impetus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professionalism</w:t>
      </w:r>
      <w:r>
        <w:rPr>
          <w:spacing w:val="-8"/>
        </w:rPr>
        <w:t> </w:t>
      </w:r>
      <w:r>
        <w:rPr/>
        <w:t>con-</w:t>
      </w:r>
      <w:r>
        <w:rPr>
          <w:spacing w:val="-48"/>
        </w:rPr>
        <w:t> </w:t>
      </w:r>
      <w:r>
        <w:rPr/>
        <w:t>tradicts mobilizing. Mobilization is bottom-up, whereas jurisdiction is</w:t>
      </w:r>
      <w:r>
        <w:rPr>
          <w:spacing w:val="-47"/>
        </w:rPr>
        <w:t> </w:t>
      </w:r>
      <w:r>
        <w:rPr/>
        <w:t>top-down.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professional</w:t>
      </w:r>
      <w:r>
        <w:rPr>
          <w:spacing w:val="-4"/>
        </w:rPr>
        <w:t> </w:t>
      </w:r>
      <w:r>
        <w:rPr/>
        <w:t>regime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incidence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mobilizer</w:t>
      </w:r>
      <w:r>
        <w:rPr>
          <w:spacing w:val="-3"/>
        </w:rPr>
        <w:t> </w:t>
      </w:r>
      <w:r>
        <w:rPr/>
        <w:t>disci-</w:t>
      </w:r>
      <w:r>
        <w:rPr>
          <w:spacing w:val="-48"/>
        </w:rPr>
        <w:t> </w:t>
      </w:r>
      <w:r>
        <w:rPr/>
        <w:t>plines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lower.</w:t>
      </w:r>
    </w:p>
    <w:p>
      <w:pPr>
        <w:pStyle w:val="BodyText"/>
        <w:spacing w:line="235" w:lineRule="auto"/>
        <w:ind w:right="109" w:firstLine="198"/>
      </w:pPr>
      <w:r>
        <w:rPr/>
        <w:t>The term </w:t>
      </w:r>
      <w:r>
        <w:rPr>
          <w:i/>
        </w:rPr>
        <w:t>professionalism </w:t>
      </w:r>
      <w:r>
        <w:rPr/>
        <w:t>has modern connotations, but the profes-</w:t>
      </w:r>
      <w:r>
        <w:rPr>
          <w:spacing w:val="1"/>
        </w:rPr>
        <w:t> </w:t>
      </w:r>
      <w:r>
        <w:rPr/>
        <w:t>sional style is as historical as clientelism. Before monotheism, social</w:t>
      </w:r>
      <w:r>
        <w:rPr>
          <w:spacing w:val="1"/>
        </w:rPr>
        <w:t> </w:t>
      </w:r>
      <w:r>
        <w:rPr/>
        <w:t>formations especially imbued with religious interests exhibited the</w:t>
      </w:r>
      <w:r>
        <w:rPr>
          <w:spacing w:val="1"/>
        </w:rPr>
        <w:t> </w:t>
      </w:r>
      <w:r>
        <w:rPr/>
        <w:t>nested jurisdictional tendencies of professionalism. Priests and sha-</w:t>
      </w:r>
      <w:r>
        <w:rPr>
          <w:spacing w:val="1"/>
        </w:rPr>
        <w:t> </w:t>
      </w:r>
      <w:r>
        <w:rPr/>
        <w:t>mans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like</w:t>
      </w:r>
      <w:r>
        <w:rPr>
          <w:spacing w:val="-11"/>
        </w:rPr>
        <w:t> </w:t>
      </w:r>
      <w:r>
        <w:rPr/>
        <w:t>tended</w:t>
      </w:r>
      <w:r>
        <w:rPr>
          <w:spacing w:val="-10"/>
        </w:rPr>
        <w:t> </w:t>
      </w:r>
      <w:r>
        <w:rPr/>
        <w:t>toward</w:t>
      </w:r>
      <w:r>
        <w:rPr>
          <w:spacing w:val="-11"/>
        </w:rPr>
        <w:t> </w:t>
      </w:r>
      <w:r>
        <w:rPr/>
        <w:t>professionalist</w:t>
      </w:r>
      <w:r>
        <w:rPr>
          <w:spacing w:val="-11"/>
        </w:rPr>
        <w:t> </w:t>
      </w:r>
      <w:r>
        <w:rPr/>
        <w:t>distinctions,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contra-</w:t>
      </w:r>
      <w:r>
        <w:rPr>
          <w:spacing w:val="-48"/>
        </w:rPr>
        <w:t> </w:t>
      </w:r>
      <w:r>
        <w:rPr/>
        <w:t>distinction from magicians and the like who ﬁt variously into guild</w:t>
      </w:r>
      <w:r>
        <w:rPr>
          <w:spacing w:val="1"/>
        </w:rPr>
        <w:t> </w:t>
      </w:r>
      <w:r>
        <w:rPr/>
        <w:t>institution and corporatism (cf. Stark and Bainbridge 1979). Monothe-</w:t>
      </w:r>
      <w:r>
        <w:rPr>
          <w:spacing w:val="1"/>
        </w:rPr>
        <w:t> </w:t>
      </w:r>
      <w:r>
        <w:rPr/>
        <w:t>ist</w:t>
      </w:r>
      <w:r>
        <w:rPr>
          <w:spacing w:val="-7"/>
        </w:rPr>
        <w:t> </w:t>
      </w:r>
      <w:r>
        <w:rPr/>
        <w:t>religions,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coming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permeate</w:t>
      </w:r>
      <w:r>
        <w:rPr>
          <w:spacing w:val="-6"/>
        </w:rPr>
        <w:t> </w:t>
      </w:r>
      <w:r>
        <w:rPr/>
        <w:t>social</w:t>
      </w:r>
      <w:r>
        <w:rPr>
          <w:spacing w:val="-6"/>
        </w:rPr>
        <w:t> </w:t>
      </w:r>
      <w:r>
        <w:rPr/>
        <w:t>formations,</w:t>
      </w:r>
      <w:r>
        <w:rPr>
          <w:spacing w:val="-7"/>
        </w:rPr>
        <w:t> </w:t>
      </w:r>
      <w:r>
        <w:rPr/>
        <w:t>can</w:t>
      </w:r>
      <w:r>
        <w:rPr>
          <w:spacing w:val="-47"/>
        </w:rPr>
        <w:t> </w:t>
      </w:r>
      <w:r>
        <w:rPr/>
        <w:t>also spin off sufﬁcient distinctions of sacerdotal standing to undergird</w:t>
      </w:r>
      <w:r>
        <w:rPr>
          <w:spacing w:val="-47"/>
        </w:rPr>
        <w:t> </w:t>
      </w:r>
      <w:r>
        <w:rPr/>
        <w:t>professionalism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style.</w:t>
      </w:r>
      <w:r>
        <w:rPr>
          <w:spacing w:val="1"/>
        </w:rPr>
        <w:t> </w:t>
      </w:r>
      <w:r>
        <w:rPr/>
        <w:t>Tellenbach</w:t>
      </w:r>
      <w:r>
        <w:rPr>
          <w:spacing w:val="1"/>
        </w:rPr>
        <w:t> </w:t>
      </w:r>
      <w:r>
        <w:rPr/>
        <w:t>(1946)</w:t>
      </w:r>
      <w:r>
        <w:rPr>
          <w:spacing w:val="1"/>
        </w:rPr>
        <w:t> </w:t>
      </w:r>
      <w:r>
        <w:rPr/>
        <w:t>spells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among Roman Catholic clergy and other orders during the Gregorian</w:t>
      </w:r>
      <w:r>
        <w:rPr>
          <w:spacing w:val="1"/>
        </w:rPr>
        <w:t> </w:t>
      </w:r>
      <w:r>
        <w:rPr/>
        <w:t>revolution</w:t>
      </w:r>
      <w:r>
        <w:rPr>
          <w:spacing w:val="10"/>
        </w:rPr>
        <w:t> </w:t>
      </w:r>
      <w:r>
        <w:rPr/>
        <w:t>(and</w:t>
      </w:r>
      <w:r>
        <w:rPr>
          <w:spacing w:val="10"/>
        </w:rPr>
        <w:t> </w:t>
      </w:r>
      <w:r>
        <w:rPr/>
        <w:t>see</w:t>
      </w:r>
      <w:r>
        <w:rPr>
          <w:spacing w:val="11"/>
        </w:rPr>
        <w:t> </w:t>
      </w:r>
      <w:r>
        <w:rPr/>
        <w:t>Berman</w:t>
      </w:r>
      <w:r>
        <w:rPr>
          <w:spacing w:val="10"/>
        </w:rPr>
        <w:t> </w:t>
      </w:r>
      <w:r>
        <w:rPr/>
        <w:t>1983,</w:t>
      </w:r>
      <w:r>
        <w:rPr>
          <w:spacing w:val="11"/>
        </w:rPr>
        <w:t> </w:t>
      </w:r>
      <w:r>
        <w:rPr/>
        <w:t>chap.</w:t>
      </w:r>
      <w:r>
        <w:rPr>
          <w:spacing w:val="10"/>
        </w:rPr>
        <w:t> </w:t>
      </w:r>
      <w:r>
        <w:rPr/>
        <w:t>2).</w:t>
      </w:r>
    </w:p>
    <w:p>
      <w:pPr>
        <w:pStyle w:val="BodyText"/>
        <w:spacing w:line="235" w:lineRule="auto"/>
        <w:ind w:right="111" w:firstLine="198"/>
      </w:pPr>
      <w:r>
        <w:rPr/>
        <w:t>The elaboration of canon law was one aspect of this professionaliza-</w:t>
      </w:r>
      <w:r>
        <w:rPr>
          <w:spacing w:val="-47"/>
        </w:rPr>
        <w:t> </w:t>
      </w:r>
      <w:r>
        <w:rPr/>
        <w:t>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Catholics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complex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orders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sacerdotal</w:t>
      </w:r>
      <w:r>
        <w:rPr>
          <w:spacing w:val="-9"/>
        </w:rPr>
        <w:t> </w:t>
      </w:r>
      <w:r>
        <w:rPr/>
        <w:t>standing</w:t>
      </w:r>
      <w:r>
        <w:rPr>
          <w:spacing w:val="-9"/>
        </w:rPr>
        <w:t> </w:t>
      </w:r>
      <w:r>
        <w:rPr/>
        <w:t>and</w:t>
      </w:r>
      <w:r>
        <w:rPr>
          <w:spacing w:val="-48"/>
        </w:rPr>
        <w:t> </w:t>
      </w:r>
      <w:r>
        <w:rPr/>
        <w:t>expertise;</w:t>
      </w:r>
      <w:r>
        <w:rPr>
          <w:spacing w:val="-3"/>
        </w:rPr>
        <w:t> </w:t>
      </w:r>
      <w:r>
        <w:rPr/>
        <w:t>the elaboration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spelling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theologies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dif-</w:t>
      </w:r>
      <w:r>
        <w:rPr>
          <w:spacing w:val="-47"/>
        </w:rPr>
        <w:t> </w:t>
      </w:r>
      <w:r>
        <w:rPr/>
        <w:t>ferent depths. Control projects are intertwined with professional as a</w:t>
      </w:r>
      <w:r>
        <w:rPr>
          <w:spacing w:val="1"/>
        </w:rPr>
        <w:t> </w:t>
      </w:r>
      <w:r>
        <w:rPr/>
        <w:t>style.</w:t>
      </w:r>
      <w:r>
        <w:rPr>
          <w:spacing w:val="-4"/>
        </w:rPr>
        <w:t> </w:t>
      </w:r>
      <w:r>
        <w:rPr/>
        <w:t>Deference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extended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experts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ever</w:t>
      </w:r>
      <w:r>
        <w:rPr>
          <w:spacing w:val="-4"/>
        </w:rPr>
        <w:t> </w:t>
      </w:r>
      <w:r>
        <w:rPr/>
        <w:t>deeper</w:t>
      </w:r>
      <w:r>
        <w:rPr>
          <w:spacing w:val="-4"/>
        </w:rPr>
        <w:t> </w:t>
      </w:r>
      <w:r>
        <w:rPr/>
        <w:t>layers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cen-</w:t>
      </w:r>
      <w:r>
        <w:rPr>
          <w:spacing w:val="-48"/>
        </w:rPr>
        <w:t> </w:t>
      </w:r>
      <w:r>
        <w:rPr/>
        <w:t>tripetal</w:t>
      </w:r>
      <w:r>
        <w:rPr>
          <w:spacing w:val="13"/>
        </w:rPr>
        <w:t> </w:t>
      </w:r>
      <w:r>
        <w:rPr/>
        <w:t>process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ideation</w:t>
      </w:r>
      <w:r>
        <w:rPr>
          <w:spacing w:val="13"/>
        </w:rPr>
        <w:t> </w:t>
      </w:r>
      <w:r>
        <w:rPr/>
        <w:t>within</w:t>
      </w:r>
      <w:r>
        <w:rPr>
          <w:spacing w:val="13"/>
        </w:rPr>
        <w:t> </w:t>
      </w:r>
      <w:r>
        <w:rPr/>
        <w:t>professionalism</w:t>
      </w:r>
      <w:r>
        <w:rPr>
          <w:spacing w:val="13"/>
        </w:rPr>
        <w:t> </w:t>
      </w:r>
      <w:r>
        <w:rPr/>
        <w:t>(Abbott</w:t>
      </w:r>
      <w:r>
        <w:rPr>
          <w:spacing w:val="13"/>
        </w:rPr>
        <w:t> </w:t>
      </w:r>
      <w:r>
        <w:rPr/>
        <w:t>1981).</w:t>
      </w:r>
      <w:r>
        <w:rPr>
          <w:spacing w:val="13"/>
        </w:rPr>
        <w:t> </w:t>
      </w:r>
      <w:r>
        <w:rPr/>
        <w:t>But</w:t>
      </w:r>
    </w:p>
    <w:p>
      <w:pPr>
        <w:pStyle w:val="BodyText"/>
        <w:spacing w:before="11"/>
        <w:ind w:left="0"/>
        <w:jc w:val="left"/>
        <w:rPr>
          <w:sz w:val="24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24 </w:t>
      </w:r>
      <w:r>
        <w:rPr>
          <w:sz w:val="16"/>
        </w:rPr>
        <w:t>The Brzezinski and Huntington survey (1964) argues that professionalism was the</w:t>
      </w:r>
      <w:r>
        <w:rPr>
          <w:spacing w:val="1"/>
          <w:sz w:val="16"/>
        </w:rPr>
        <w:t> </w:t>
      </w:r>
      <w:r>
        <w:rPr>
          <w:sz w:val="16"/>
        </w:rPr>
        <w:t>style of Soviet communist leadership. Professionalism could be the style of a whole</w:t>
      </w:r>
      <w:r>
        <w:rPr>
          <w:spacing w:val="1"/>
          <w:sz w:val="16"/>
        </w:rPr>
        <w:t> </w:t>
      </w:r>
      <w:r>
        <w:rPr>
          <w:sz w:val="16"/>
        </w:rPr>
        <w:t>society, rather than just the accoutrements of specialists. Simirenko (1982) went further,</w:t>
      </w:r>
      <w:r>
        <w:rPr>
          <w:spacing w:val="1"/>
          <w:sz w:val="16"/>
        </w:rPr>
        <w:t> </w:t>
      </w:r>
      <w:r>
        <w:rPr>
          <w:sz w:val="16"/>
        </w:rPr>
        <w:t>and argued this extreme view in his title </w:t>
      </w:r>
      <w:r>
        <w:rPr>
          <w:i/>
          <w:sz w:val="16"/>
        </w:rPr>
        <w:t>The Professionalization of Soviet Society</w:t>
      </w:r>
      <w:r>
        <w:rPr>
          <w:sz w:val="16"/>
        </w:rPr>
        <w:t>. Whether</w:t>
      </w:r>
      <w:r>
        <w:rPr>
          <w:spacing w:val="-37"/>
          <w:sz w:val="16"/>
        </w:rPr>
        <w:t> </w:t>
      </w:r>
      <w:r>
        <w:rPr>
          <w:sz w:val="16"/>
        </w:rPr>
        <w:t>for a society or for middle-range formations, professionalism is a style that inhibits</w:t>
      </w:r>
      <w:r>
        <w:rPr>
          <w:spacing w:val="1"/>
          <w:sz w:val="16"/>
        </w:rPr>
        <w:t> </w:t>
      </w:r>
      <w:r>
        <w:rPr>
          <w:sz w:val="16"/>
        </w:rPr>
        <w:t>innovation.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7"/>
      </w:pPr>
      <w:bookmarkStart w:name="6.6.1. Ripostes" w:id="434"/>
      <w:bookmarkEnd w:id="434"/>
      <w:r>
        <w:rPr/>
      </w:r>
      <w:bookmarkStart w:name="_bookmark210" w:id="435"/>
      <w:bookmarkEnd w:id="435"/>
      <w:r>
        <w:rPr/>
      </w:r>
      <w:r>
        <w:rPr/>
        <w:t>the deeper layers are also but reserves to strengthen efforts of control</w:t>
      </w:r>
      <w:r>
        <w:rPr>
          <w:spacing w:val="1"/>
        </w:rPr>
        <w:t> </w:t>
      </w:r>
      <w:r>
        <w:rPr/>
        <w:t>over those in outermost circles. The Reformation was a reaction to this</w:t>
      </w:r>
      <w:r>
        <w:rPr>
          <w:spacing w:val="-48"/>
        </w:rPr>
        <w:t> </w:t>
      </w:r>
      <w:r>
        <w:rPr/>
        <w:t>professionalization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Church</w:t>
      </w:r>
      <w:r>
        <w:rPr>
          <w:spacing w:val="10"/>
        </w:rPr>
        <w:t> </w:t>
      </w:r>
      <w:r>
        <w:rPr/>
        <w:t>(Oberman</w:t>
      </w:r>
      <w:r>
        <w:rPr>
          <w:spacing w:val="10"/>
        </w:rPr>
        <w:t> </w:t>
      </w:r>
      <w:r>
        <w:rPr/>
        <w:t>1981).</w:t>
      </w:r>
    </w:p>
    <w:p>
      <w:pPr>
        <w:pStyle w:val="BodyText"/>
        <w:spacing w:before="9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30"/>
        </w:numPr>
        <w:tabs>
          <w:tab w:pos="3073" w:val="left" w:leader="none"/>
        </w:tabs>
        <w:spacing w:line="240" w:lineRule="auto" w:before="0" w:after="0"/>
        <w:ind w:left="3072" w:right="0" w:hanging="510"/>
        <w:jc w:val="left"/>
        <w:rPr>
          <w:i/>
        </w:rPr>
      </w:pPr>
      <w:hyperlink w:history="true" w:anchor="_bookmark5">
        <w:r>
          <w:rPr>
            <w:i/>
          </w:rPr>
          <w:t>Ripostes</w:t>
        </w:r>
      </w:hyperlink>
    </w:p>
    <w:p>
      <w:pPr>
        <w:pStyle w:val="BodyText"/>
        <w:spacing w:line="235" w:lineRule="auto" w:before="140"/>
        <w:ind w:left="103" w:right="105"/>
      </w:pPr>
      <w:r>
        <w:rPr/>
        <w:t>Control efforts induce counters as well as parallels and reﬁnements.</w:t>
      </w:r>
      <w:r>
        <w:rPr>
          <w:spacing w:val="1"/>
        </w:rPr>
        <w:t> </w:t>
      </w:r>
      <w:r>
        <w:rPr/>
        <w:t>The priestly hands always ﬁnd themselves being sheathed in secular</w:t>
      </w:r>
      <w:r>
        <w:rPr>
          <w:spacing w:val="1"/>
        </w:rPr>
        <w:t> </w:t>
      </w:r>
      <w:r>
        <w:rPr/>
        <w:t>gloves, though further along in development the secular sheathing it-</w:t>
      </w:r>
      <w:r>
        <w:rPr>
          <w:spacing w:val="1"/>
        </w:rPr>
        <w:t> </w:t>
      </w:r>
      <w:r>
        <w:rPr/>
        <w:t>self perforce has to ﬁnd professional garb. Secular legal systems may</w:t>
      </w:r>
      <w:r>
        <w:rPr>
          <w:spacing w:val="1"/>
        </w:rPr>
        <w:t> </w:t>
      </w:r>
      <w:r>
        <w:rPr/>
        <w:t>emerge in part out of some such confrontations, as in turn laws build</w:t>
      </w:r>
      <w:r>
        <w:rPr>
          <w:spacing w:val="1"/>
        </w:rPr>
        <w:t> </w:t>
      </w:r>
      <w:r>
        <w:rPr/>
        <w:t>into a realm for a supporting subsystem. This yields a control regime</w:t>
      </w:r>
      <w:r>
        <w:rPr>
          <w:spacing w:val="1"/>
        </w:rPr>
        <w:t> </w:t>
      </w:r>
      <w:r>
        <w:rPr/>
        <w:t>with</w:t>
      </w:r>
      <w:r>
        <w:rPr>
          <w:spacing w:val="-7"/>
        </w:rPr>
        <w:t> </w:t>
      </w:r>
      <w:r>
        <w:rPr/>
        <w:t>differentiated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concentric</w:t>
      </w:r>
      <w:r>
        <w:rPr>
          <w:spacing w:val="-6"/>
        </w:rPr>
        <w:t> </w:t>
      </w:r>
      <w:r>
        <w:rPr/>
        <w:t>layers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interpreters.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sheathing</w:t>
      </w:r>
      <w:r>
        <w:rPr>
          <w:spacing w:val="-47"/>
        </w:rPr>
        <w:t> </w:t>
      </w:r>
      <w:r>
        <w:rPr/>
        <w:t>process reemerges: a striking illustration is the commercialization of</w:t>
      </w:r>
      <w:r>
        <w:rPr>
          <w:spacing w:val="1"/>
        </w:rPr>
        <w:t> </w:t>
      </w:r>
      <w:r>
        <w:rPr/>
        <w:t>American</w:t>
      </w:r>
      <w:r>
        <w:rPr>
          <w:spacing w:val="10"/>
        </w:rPr>
        <w:t> </w:t>
      </w:r>
      <w:r>
        <w:rPr/>
        <w:t>law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argued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Horwitz</w:t>
      </w:r>
      <w:r>
        <w:rPr>
          <w:spacing w:val="10"/>
        </w:rPr>
        <w:t> </w:t>
      </w:r>
      <w:r>
        <w:rPr/>
        <w:t>(1977).</w:t>
      </w:r>
    </w:p>
    <w:p>
      <w:pPr>
        <w:pStyle w:val="BodyText"/>
        <w:spacing w:line="235" w:lineRule="auto"/>
        <w:ind w:left="103" w:right="106" w:firstLine="198"/>
      </w:pPr>
      <w:r>
        <w:rPr/>
        <w:t>Defensive</w:t>
      </w:r>
      <w:r>
        <w:rPr>
          <w:spacing w:val="15"/>
        </w:rPr>
        <w:t> </w:t>
      </w:r>
      <w:r>
        <w:rPr/>
        <w:t>power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major</w:t>
      </w:r>
      <w:r>
        <w:rPr>
          <w:spacing w:val="14"/>
        </w:rPr>
        <w:t> </w:t>
      </w:r>
      <w:r>
        <w:rPr/>
        <w:t>concern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modern</w:t>
      </w:r>
      <w:r>
        <w:rPr>
          <w:spacing w:val="15"/>
        </w:rPr>
        <w:t> </w:t>
      </w:r>
      <w:r>
        <w:rPr/>
        <w:t>professions,</w:t>
      </w:r>
      <w:r>
        <w:rPr>
          <w:spacing w:val="15"/>
        </w:rPr>
        <w:t> </w:t>
      </w:r>
      <w:r>
        <w:rPr/>
        <w:t>within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(Johnson</w:t>
      </w:r>
      <w:r>
        <w:rPr>
          <w:spacing w:val="1"/>
        </w:rPr>
        <w:t> </w:t>
      </w:r>
      <w:r>
        <w:rPr/>
        <w:t>1972;</w:t>
      </w:r>
      <w:r>
        <w:rPr>
          <w:spacing w:val="1"/>
        </w:rPr>
        <w:t> </w:t>
      </w:r>
      <w:r>
        <w:rPr/>
        <w:t>Sarfatti-Larsen</w:t>
      </w:r>
      <w:r>
        <w:rPr>
          <w:spacing w:val="1"/>
        </w:rPr>
        <w:t> </w:t>
      </w:r>
      <w:r>
        <w:rPr/>
        <w:t>1977).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not</w:t>
      </w:r>
      <w:r>
        <w:rPr>
          <w:spacing w:val="-6"/>
        </w:rPr>
        <w:t> </w:t>
      </w:r>
      <w:r>
        <w:rPr/>
        <w:t>unexpected</w:t>
      </w:r>
      <w:r>
        <w:rPr>
          <w:spacing w:val="-7"/>
        </w:rPr>
        <w:t> </w:t>
      </w:r>
      <w:r>
        <w:rPr/>
        <w:t>counterpoint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professional</w:t>
      </w:r>
      <w:r>
        <w:rPr>
          <w:spacing w:val="-7"/>
        </w:rPr>
        <w:t> </w:t>
      </w:r>
      <w:r>
        <w:rPr/>
        <w:t>style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Utopian</w:t>
      </w:r>
      <w:r>
        <w:rPr>
          <w:spacing w:val="-47"/>
        </w:rPr>
        <w:t> </w:t>
      </w:r>
      <w:r>
        <w:rPr/>
        <w:t>plan for total authority and control, such as, for example, Veblen de-</w:t>
      </w:r>
      <w:r>
        <w:rPr>
          <w:spacing w:val="1"/>
        </w:rPr>
        <w:t> </w:t>
      </w:r>
      <w:r>
        <w:rPr/>
        <w:t>scribed for the beginnings of technocracy. This is not conﬁned to reli-</w:t>
      </w:r>
      <w:r>
        <w:rPr>
          <w:spacing w:val="1"/>
        </w:rPr>
        <w:t> </w:t>
      </w:r>
      <w:r>
        <w:rPr/>
        <w:t>gion as venue, nor to older times. This Utopian moment of profession-</w:t>
      </w:r>
      <w:r>
        <w:rPr>
          <w:spacing w:val="-48"/>
        </w:rPr>
        <w:t> </w:t>
      </w:r>
      <w:r>
        <w:rPr/>
        <w:t>alist</w:t>
      </w:r>
      <w:r>
        <w:rPr>
          <w:spacing w:val="-8"/>
        </w:rPr>
        <w:t> </w:t>
      </w:r>
      <w:r>
        <w:rPr/>
        <w:t>style</w:t>
      </w:r>
      <w:r>
        <w:rPr>
          <w:spacing w:val="-7"/>
        </w:rPr>
        <w:t> </w:t>
      </w:r>
      <w:r>
        <w:rPr/>
        <w:t>proved</w:t>
      </w:r>
      <w:r>
        <w:rPr>
          <w:spacing w:val="-8"/>
        </w:rPr>
        <w:t> </w:t>
      </w:r>
      <w:r>
        <w:rPr/>
        <w:t>(Bailes</w:t>
      </w:r>
      <w:r>
        <w:rPr>
          <w:spacing w:val="-6"/>
        </w:rPr>
        <w:t> </w:t>
      </w:r>
      <w:r>
        <w:rPr/>
        <w:t>1978)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have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wide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resonance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USSR</w:t>
      </w:r>
      <w:r>
        <w:rPr>
          <w:spacing w:val="-47"/>
        </w:rPr>
        <w:t> </w:t>
      </w:r>
      <w:r>
        <w:rPr/>
        <w:t>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United States,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contexts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which engineering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pro-</w:t>
      </w:r>
      <w:r>
        <w:rPr>
          <w:spacing w:val="-48"/>
        </w:rPr>
        <w:t> </w:t>
      </w:r>
      <w:r>
        <w:rPr/>
        <w:t>vided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basis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extensive</w:t>
      </w:r>
      <w:r>
        <w:rPr>
          <w:spacing w:val="11"/>
        </w:rPr>
        <w:t> </w:t>
      </w:r>
      <w:r>
        <w:rPr/>
        <w:t>professionalist</w:t>
      </w:r>
      <w:r>
        <w:rPr>
          <w:spacing w:val="10"/>
        </w:rPr>
        <w:t> </w:t>
      </w:r>
      <w:r>
        <w:rPr/>
        <w:t>claims.</w:t>
      </w:r>
    </w:p>
    <w:p>
      <w:pPr>
        <w:pStyle w:val="BodyText"/>
        <w:spacing w:line="235" w:lineRule="auto"/>
        <w:ind w:left="103" w:right="104" w:firstLine="198"/>
      </w:pPr>
      <w:r>
        <w:rPr/>
        <w:t>Engineering has since lapsed into a corporatist guild mold. Between</w:t>
      </w:r>
      <w:r>
        <w:rPr>
          <w:spacing w:val="-47"/>
        </w:rPr>
        <w:t> </w:t>
      </w:r>
      <w:r>
        <w:rPr/>
        <w:t>corporatism and professionalism there is not a clear divide. Neither</w:t>
      </w:r>
      <w:r>
        <w:rPr>
          <w:spacing w:val="1"/>
        </w:rPr>
        <w:t> </w:t>
      </w:r>
      <w:r>
        <w:rPr/>
        <w:t>has nor can have some unique architecture; each is a historically con-</w:t>
      </w:r>
      <w:r>
        <w:rPr>
          <w:spacing w:val="1"/>
        </w:rPr>
        <w:t> </w:t>
      </w:r>
      <w:r>
        <w:rPr/>
        <w:t>tingent</w:t>
      </w:r>
      <w:r>
        <w:rPr>
          <w:spacing w:val="8"/>
        </w:rPr>
        <w:t> </w:t>
      </w:r>
      <w:r>
        <w:rPr/>
        <w:t>conﬁguration.</w:t>
      </w:r>
      <w:r>
        <w:rPr>
          <w:spacing w:val="9"/>
        </w:rPr>
        <w:t> </w:t>
      </w:r>
      <w:r>
        <w:rPr/>
        <w:t>They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similar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blocking</w:t>
      </w:r>
      <w:r>
        <w:rPr>
          <w:spacing w:val="8"/>
        </w:rPr>
        <w:t> </w:t>
      </w:r>
      <w:r>
        <w:rPr/>
        <w:t>fresh</w:t>
      </w:r>
      <w:r>
        <w:rPr>
          <w:spacing w:val="9"/>
        </w:rPr>
        <w:t> </w:t>
      </w:r>
      <w:r>
        <w:rPr/>
        <w:t>action.</w:t>
      </w:r>
    </w:p>
    <w:p>
      <w:pPr>
        <w:pStyle w:val="BodyText"/>
        <w:spacing w:line="235" w:lineRule="auto"/>
        <w:ind w:left="103" w:right="105" w:firstLine="198"/>
      </w:pPr>
      <w:r>
        <w:rPr/>
        <w:t>As Abbott (1988) has made clear, the developments of professional-</w:t>
      </w:r>
      <w:r>
        <w:rPr>
          <w:spacing w:val="1"/>
        </w:rPr>
        <w:t> </w:t>
      </w:r>
      <w:r>
        <w:rPr/>
        <w:t>ization should be seen and can best be interpreted as part of an un-</w:t>
      </w:r>
      <w:r>
        <w:rPr>
          <w:spacing w:val="1"/>
        </w:rPr>
        <w:t> </w:t>
      </w:r>
      <w:r>
        <w:rPr/>
        <w:t>folding and sheathing of the very many sorts of professions with their</w:t>
      </w:r>
      <w:r>
        <w:rPr>
          <w:spacing w:val="-47"/>
        </w:rPr>
        <w:t> </w:t>
      </w:r>
      <w:r>
        <w:rPr/>
        <w:t>many</w:t>
      </w:r>
      <w:r>
        <w:rPr>
          <w:spacing w:val="1"/>
        </w:rPr>
        <w:t> </w:t>
      </w:r>
      <w:r>
        <w:rPr/>
        <w:t>demarcations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competing</w:t>
      </w:r>
      <w:r>
        <w:rPr>
          <w:spacing w:val="1"/>
        </w:rPr>
        <w:t> </w:t>
      </w:r>
      <w:r>
        <w:rPr/>
        <w:t>inner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interpretation,</w:t>
      </w:r>
      <w:r>
        <w:rPr>
          <w:spacing w:val="1"/>
        </w:rPr>
        <w:t> </w:t>
      </w:r>
      <w:r>
        <w:rPr/>
        <w:t>sheathing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regime,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rather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regimes.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regimes,</w:t>
      </w:r>
      <w:r>
        <w:rPr>
          <w:spacing w:val="-47"/>
        </w:rPr>
        <w:t> </w:t>
      </w:r>
      <w:r>
        <w:rPr/>
        <w:t>whether corporatism or clientelism, authority osmoses through any</w:t>
      </w:r>
      <w:r>
        <w:rPr>
          <w:spacing w:val="1"/>
        </w:rPr>
        <w:t> </w:t>
      </w:r>
      <w:r>
        <w:rPr/>
        <w:t>putative spectator. Authority oozes into and out of any one profession</w:t>
      </w:r>
      <w:r>
        <w:rPr>
          <w:spacing w:val="-47"/>
        </w:rPr>
        <w:t> </w:t>
      </w:r>
      <w:r>
        <w:rPr/>
        <w:t>in an Abbott “system” to extents shaped by the overall pattern of</w:t>
      </w:r>
      <w:r>
        <w:rPr>
          <w:spacing w:val="1"/>
        </w:rPr>
        <w:t> </w:t>
      </w:r>
      <w:r>
        <w:rPr/>
        <w:t>struggles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jurisdictions.</w:t>
      </w:r>
    </w:p>
    <w:p>
      <w:pPr>
        <w:pStyle w:val="BodyText"/>
        <w:spacing w:line="235" w:lineRule="auto"/>
        <w:ind w:left="103" w:right="107" w:firstLine="198"/>
      </w:pPr>
      <w:r>
        <w:rPr/>
        <w:t>Abbott is himself ambivalent about using </w:t>
      </w:r>
      <w:r>
        <w:rPr>
          <w:i/>
        </w:rPr>
        <w:t>system </w:t>
      </w:r>
      <w:r>
        <w:rPr/>
        <w:t>but chooses it over</w:t>
      </w:r>
      <w:r>
        <w:rPr>
          <w:spacing w:val="-47"/>
        </w:rPr>
        <w:t> </w:t>
      </w:r>
      <w:r>
        <w:rPr>
          <w:i/>
        </w:rPr>
        <w:t>structure </w:t>
      </w:r>
      <w:r>
        <w:rPr/>
        <w:t>because of its connotation of boundedness (Abbott 1988, p.</w:t>
      </w:r>
      <w:r>
        <w:rPr>
          <w:spacing w:val="1"/>
        </w:rPr>
        <w:t> </w:t>
      </w:r>
      <w:r>
        <w:rPr/>
        <w:t>343,</w:t>
      </w:r>
      <w:r>
        <w:rPr>
          <w:spacing w:val="-5"/>
        </w:rPr>
        <w:t> </w:t>
      </w:r>
      <w:r>
        <w:rPr/>
        <w:t>note</w:t>
      </w:r>
      <w:r>
        <w:rPr>
          <w:spacing w:val="-4"/>
        </w:rPr>
        <w:t> </w:t>
      </w:r>
      <w:r>
        <w:rPr/>
        <w:t>8),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seen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Luhmann.</w:t>
      </w:r>
      <w:r>
        <w:rPr>
          <w:spacing w:val="-7"/>
        </w:rPr>
        <w:t> </w:t>
      </w:r>
      <w:r>
        <w:rPr/>
        <w:t>My</w:t>
      </w:r>
      <w:r>
        <w:rPr>
          <w:spacing w:val="-4"/>
        </w:rPr>
        <w:t> </w:t>
      </w:r>
      <w:r>
        <w:rPr/>
        <w:t>term</w:t>
      </w:r>
      <w:r>
        <w:rPr>
          <w:spacing w:val="-4"/>
        </w:rPr>
        <w:t> </w:t>
      </w:r>
      <w:r>
        <w:rPr>
          <w:i/>
        </w:rPr>
        <w:t>control</w:t>
      </w:r>
      <w:r>
        <w:rPr>
          <w:i/>
          <w:spacing w:val="-5"/>
        </w:rPr>
        <w:t> </w:t>
      </w:r>
      <w:r>
        <w:rPr>
          <w:i/>
        </w:rPr>
        <w:t>regime</w:t>
      </w:r>
      <w:r>
        <w:rPr/>
        <w:t>,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contrast,</w:t>
      </w:r>
      <w:r>
        <w:rPr>
          <w:spacing w:val="-48"/>
        </w:rPr>
        <w:t> </w:t>
      </w:r>
      <w:r>
        <w:rPr/>
        <w:t>eschews</w:t>
      </w:r>
      <w:r>
        <w:rPr>
          <w:spacing w:val="-9"/>
        </w:rPr>
        <w:t> </w:t>
      </w:r>
      <w:r>
        <w:rPr/>
        <w:t>boundedness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yet,</w:t>
      </w:r>
      <w:r>
        <w:rPr>
          <w:spacing w:val="-9"/>
        </w:rPr>
        <w:t> </w:t>
      </w:r>
      <w:r>
        <w:rPr/>
        <w:t>still</w:t>
      </w:r>
      <w:r>
        <w:rPr>
          <w:spacing w:val="-7"/>
        </w:rPr>
        <w:t> </w:t>
      </w:r>
      <w:r>
        <w:rPr/>
        <w:t>like</w:t>
      </w:r>
      <w:r>
        <w:rPr>
          <w:spacing w:val="-8"/>
        </w:rPr>
        <w:t> </w:t>
      </w:r>
      <w:r>
        <w:rPr/>
        <w:t>Luhmann,</w:t>
      </w:r>
      <w:r>
        <w:rPr>
          <w:spacing w:val="-9"/>
        </w:rPr>
        <w:t> </w:t>
      </w:r>
      <w:r>
        <w:rPr/>
        <w:t>works</w:t>
      </w:r>
      <w:r>
        <w:rPr>
          <w:spacing w:val="-6"/>
        </w:rPr>
        <w:t> </w:t>
      </w:r>
      <w:r>
        <w:rPr/>
        <w:t>with</w:t>
      </w:r>
      <w:r>
        <w:rPr>
          <w:spacing w:val="-9"/>
        </w:rPr>
        <w:t> </w:t>
      </w:r>
      <w:r>
        <w:rPr/>
        <w:t>codeter-</w:t>
      </w:r>
      <w:r>
        <w:rPr>
          <w:spacing w:val="-48"/>
        </w:rPr>
        <w:t> </w:t>
      </w:r>
      <w:r>
        <w:rPr/>
        <w:t>mination</w:t>
      </w:r>
      <w:r>
        <w:rPr>
          <w:spacing w:val="10"/>
        </w:rPr>
        <w:t> </w:t>
      </w:r>
      <w:r>
        <w:rPr/>
        <w:t>between</w:t>
      </w:r>
      <w:r>
        <w:rPr>
          <w:spacing w:val="11"/>
        </w:rPr>
        <w:t> </w:t>
      </w:r>
      <w:r>
        <w:rPr/>
        <w:t>realms.</w:t>
      </w:r>
    </w:p>
    <w:p>
      <w:pPr>
        <w:spacing w:after="0" w:line="235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Heading5"/>
        <w:numPr>
          <w:ilvl w:val="1"/>
          <w:numId w:val="30"/>
        </w:numPr>
        <w:tabs>
          <w:tab w:pos="2518" w:val="left" w:leader="none"/>
        </w:tabs>
        <w:spacing w:line="240" w:lineRule="auto" w:before="86" w:after="0"/>
        <w:ind w:left="2517" w:right="0" w:hanging="361"/>
        <w:jc w:val="left"/>
      </w:pPr>
      <w:bookmarkStart w:name="6.7. Norman Feudalism" w:id="436"/>
      <w:bookmarkEnd w:id="436"/>
      <w:r>
        <w:rPr>
          <w:b w:val="0"/>
        </w:rPr>
      </w:r>
      <w:bookmarkStart w:name="_bookmark211" w:id="437"/>
      <w:bookmarkEnd w:id="437"/>
      <w:r>
        <w:rPr>
          <w:b w:val="0"/>
        </w:rPr>
      </w:r>
      <w:hyperlink w:history="true" w:anchor="_bookmark5">
        <w:bookmarkStart w:name="_bookmark211" w:id="438"/>
        <w:bookmarkEnd w:id="438"/>
        <w:r>
          <w:rPr/>
          <w:t>Norman</w:t>
        </w:r>
        <w:r>
          <w:rPr>
            <w:spacing w:val="1"/>
          </w:rPr>
          <w:t> </w:t>
        </w:r>
        <w:r>
          <w:rPr/>
          <w:t>Feudalism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30" w:lineRule="auto"/>
        <w:ind w:right="112"/>
      </w:pPr>
      <w:r>
        <w:rPr/>
        <w:t>Before I move on to the discussion of movements and evolvement of</w:t>
      </w:r>
      <w:r>
        <w:rPr>
          <w:spacing w:val="1"/>
        </w:rPr>
        <w:t> </w:t>
      </w:r>
      <w:r>
        <w:rPr/>
        <w:t>control regimes, I will point out that regimes do not remain constant</w:t>
      </w:r>
      <w:r>
        <w:rPr>
          <w:spacing w:val="1"/>
        </w:rPr>
        <w:t> </w:t>
      </w:r>
      <w:r>
        <w:rPr/>
        <w:t>nor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formed</w:t>
      </w:r>
      <w:r>
        <w:rPr>
          <w:spacing w:val="-3"/>
        </w:rPr>
        <w:t> </w:t>
      </w:r>
      <w:r>
        <w:rPr/>
        <w:t>through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static</w:t>
      </w:r>
      <w:r>
        <w:rPr>
          <w:spacing w:val="-5"/>
        </w:rPr>
        <w:t> </w:t>
      </w:r>
      <w:r>
        <w:rPr/>
        <w:t>process.</w:t>
      </w:r>
      <w:r>
        <w:rPr>
          <w:spacing w:val="-3"/>
        </w:rPr>
        <w:t> </w:t>
      </w:r>
      <w:r>
        <w:rPr/>
        <w:t>Once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regime</w:t>
      </w:r>
      <w:r>
        <w:rPr>
          <w:spacing w:val="-3"/>
        </w:rPr>
        <w:t> </w:t>
      </w:r>
      <w:r>
        <w:rPr/>
        <w:t>has</w:t>
      </w:r>
      <w:r>
        <w:rPr>
          <w:spacing w:val="-5"/>
        </w:rPr>
        <w:t> </w:t>
      </w:r>
      <w:r>
        <w:rPr/>
        <w:t>emerged,</w:t>
      </w:r>
      <w:r>
        <w:rPr>
          <w:spacing w:val="-4"/>
        </w:rPr>
        <w:t> </w:t>
      </w:r>
      <w:r>
        <w:rPr/>
        <w:t>it</w:t>
      </w:r>
      <w:r>
        <w:rPr>
          <w:spacing w:val="-47"/>
        </w:rPr>
        <w:t> </w:t>
      </w:r>
      <w:r>
        <w:rPr/>
        <w:t>is constantly experiencing forces of confrontation and transformation.</w:t>
      </w:r>
      <w:r>
        <w:rPr>
          <w:spacing w:val="-47"/>
        </w:rPr>
        <w:t> </w:t>
      </w:r>
      <w:r>
        <w:rPr/>
        <w:t>Because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regimes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1"/>
        </w:rPr>
        <w:t> </w:t>
      </w:r>
      <w:r>
        <w:rPr/>
        <w:t>static</w:t>
      </w:r>
      <w:r>
        <w:rPr>
          <w:spacing w:val="-3"/>
        </w:rPr>
        <w:t> </w:t>
      </w:r>
      <w:r>
        <w:rPr/>
        <w:t>states,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switch</w:t>
      </w:r>
      <w:r>
        <w:rPr>
          <w:spacing w:val="-4"/>
        </w:rPr>
        <w:t> </w:t>
      </w:r>
      <w:r>
        <w:rPr/>
        <w:t>from</w:t>
      </w:r>
      <w:r>
        <w:rPr>
          <w:spacing w:val="-1"/>
        </w:rPr>
        <w:t> </w:t>
      </w:r>
      <w:r>
        <w:rPr/>
        <w:t>one</w:t>
      </w:r>
      <w:r>
        <w:rPr>
          <w:spacing w:val="-48"/>
        </w:rPr>
        <w:t> </w:t>
      </w:r>
      <w:r>
        <w:rPr/>
        <w:t>regime to another through interaction. I will draw on stories of Nor-</w:t>
      </w:r>
      <w:bookmarkStart w:name="6.7.1. Kinship Gangs" w:id="439"/>
      <w:bookmarkEnd w:id="439"/>
      <w:r>
        <w:rPr/>
      </w:r>
      <w:r>
        <w:rPr>
          <w:spacing w:val="1"/>
        </w:rPr>
        <w:t> </w:t>
      </w:r>
      <w:bookmarkStart w:name="_bookmark212" w:id="440"/>
      <w:bookmarkEnd w:id="440"/>
      <w:r>
        <w:rPr/>
        <w:t>man</w:t>
      </w:r>
      <w:r>
        <w:rPr>
          <w:spacing w:val="9"/>
        </w:rPr>
        <w:t> </w:t>
      </w:r>
      <w:r>
        <w:rPr/>
        <w:t>feudalism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illustrate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switchings</w:t>
      </w:r>
      <w:r>
        <w:rPr>
          <w:spacing w:val="9"/>
        </w:rPr>
        <w:t> </w:t>
      </w:r>
      <w:r>
        <w:rPr/>
        <w:t>between</w:t>
      </w:r>
      <w:r>
        <w:rPr>
          <w:spacing w:val="10"/>
        </w:rPr>
        <w:t> </w:t>
      </w:r>
      <w:r>
        <w:rPr/>
        <w:t>regimes.</w:t>
      </w:r>
    </w:p>
    <w:p>
      <w:pPr>
        <w:pStyle w:val="BodyText"/>
        <w:spacing w:line="230" w:lineRule="auto" w:before="3"/>
        <w:ind w:right="111" w:firstLine="198"/>
      </w:pPr>
      <w:r>
        <w:rPr/>
        <w:t>The</w:t>
      </w:r>
      <w:r>
        <w:rPr>
          <w:spacing w:val="-4"/>
        </w:rPr>
        <w:t> </w:t>
      </w:r>
      <w:r>
        <w:rPr/>
        <w:t>shock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conquest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England</w:t>
      </w:r>
      <w:r>
        <w:rPr>
          <w:spacing w:val="-6"/>
        </w:rPr>
        <w:t> </w:t>
      </w:r>
      <w:r>
        <w:rPr/>
        <w:t>was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large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long-</w:t>
      </w:r>
      <w:r>
        <w:rPr>
          <w:spacing w:val="-48"/>
        </w:rPr>
        <w:t> </w:t>
      </w:r>
      <w:r>
        <w:rPr/>
        <w:t>lived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stories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known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interlock</w:t>
      </w:r>
      <w:r>
        <w:rPr>
          <w:spacing w:val="-2"/>
        </w:rPr>
        <w:t> </w:t>
      </w:r>
      <w:r>
        <w:rPr/>
        <w:t>in</w:t>
      </w:r>
      <w:r>
        <w:rPr>
          <w:spacing w:val="-48"/>
        </w:rPr>
        <w:t> </w:t>
      </w:r>
      <w:r>
        <w:rPr/>
        <w:t>relations among individuals, which proved to set the tone of how the</w:t>
      </w:r>
      <w:r>
        <w:rPr>
          <w:spacing w:val="1"/>
        </w:rPr>
        <w:t> </w:t>
      </w:r>
      <w:r>
        <w:rPr/>
        <w:t>relations evolved subsequently into a control regime. Stenton’s (1965)</w:t>
      </w:r>
      <w:r>
        <w:rPr>
          <w:spacing w:val="1"/>
        </w:rPr>
        <w:t> </w:t>
      </w:r>
      <w:r>
        <w:rPr/>
        <w:t>historical analysis points out that the relationship between lord and</w:t>
      </w:r>
      <w:r>
        <w:rPr>
          <w:spacing w:val="1"/>
        </w:rPr>
        <w:t> </w:t>
      </w:r>
      <w:r>
        <w:rPr/>
        <w:t>man in pre—Norman Conquest England was as common as it was in</w:t>
      </w:r>
      <w:r>
        <w:rPr>
          <w:spacing w:val="1"/>
        </w:rPr>
        <w:t> </w:t>
      </w:r>
      <w:r>
        <w:rPr/>
        <w:t>France. This relationship was only one element in a social order that</w:t>
      </w:r>
      <w:r>
        <w:rPr>
          <w:spacing w:val="1"/>
        </w:rPr>
        <w:t> </w:t>
      </w:r>
      <w:r>
        <w:rPr/>
        <w:t>was</w:t>
      </w:r>
      <w:r>
        <w:rPr>
          <w:spacing w:val="-13"/>
        </w:rPr>
        <w:t> </w:t>
      </w:r>
      <w:r>
        <w:rPr/>
        <w:t>essentially</w:t>
      </w:r>
      <w:r>
        <w:rPr>
          <w:spacing w:val="-11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hereditary</w:t>
      </w:r>
      <w:r>
        <w:rPr>
          <w:spacing w:val="-11"/>
        </w:rPr>
        <w:t> </w:t>
      </w:r>
      <w:r>
        <w:rPr/>
        <w:t>status.</w:t>
      </w:r>
      <w:r>
        <w:rPr>
          <w:spacing w:val="-13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Stenton</w:t>
      </w:r>
      <w:r>
        <w:rPr>
          <w:spacing w:val="-11"/>
        </w:rPr>
        <w:t> </w:t>
      </w:r>
      <w:r>
        <w:rPr/>
        <w:t>ﬁnds</w:t>
      </w:r>
      <w:r>
        <w:rPr>
          <w:spacing w:val="-12"/>
        </w:rPr>
        <w:t> </w:t>
      </w:r>
      <w:r>
        <w:rPr/>
        <w:t>that</w:t>
      </w:r>
      <w:r>
        <w:rPr>
          <w:spacing w:val="-48"/>
        </w:rPr>
        <w:t> </w:t>
      </w:r>
      <w:r>
        <w:rPr/>
        <w:t>this social order based on hereditary status had become the basis of a</w:t>
      </w:r>
      <w:r>
        <w:rPr>
          <w:spacing w:val="1"/>
        </w:rPr>
        <w:t> </w:t>
      </w:r>
      <w:r>
        <w:rPr/>
        <w:t>new type of society organized speciﬁcally for war in France, and “no</w:t>
      </w:r>
      <w:r>
        <w:rPr>
          <w:spacing w:val="1"/>
        </w:rPr>
        <w:t> </w:t>
      </w:r>
      <w:r>
        <w:rPr/>
        <w:t>process of evolution could have bridged the gap” (Stenton 1932, p.</w:t>
      </w:r>
      <w:r>
        <w:rPr>
          <w:spacing w:val="1"/>
        </w:rPr>
        <w:t> </w:t>
      </w:r>
      <w:r>
        <w:rPr/>
        <w:t>217). This sounds like a switch from a more corporate to a more clien-</w:t>
      </w:r>
      <w:r>
        <w:rPr>
          <w:spacing w:val="1"/>
        </w:rPr>
        <w:t> </w:t>
      </w:r>
      <w:r>
        <w:rPr/>
        <w:t>telist</w:t>
      </w:r>
      <w:r>
        <w:rPr>
          <w:spacing w:val="10"/>
        </w:rPr>
        <w:t> </w:t>
      </w:r>
      <w:r>
        <w:rPr/>
        <w:t>sort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regime.</w:t>
      </w:r>
    </w:p>
    <w:p>
      <w:pPr>
        <w:pStyle w:val="BodyText"/>
        <w:spacing w:before="7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6"/>
        </w:numPr>
        <w:tabs>
          <w:tab w:pos="2789" w:val="left" w:leader="none"/>
        </w:tabs>
        <w:spacing w:line="240" w:lineRule="auto" w:before="0" w:after="0"/>
        <w:ind w:left="2788" w:right="0" w:hanging="461"/>
        <w:jc w:val="left"/>
        <w:rPr>
          <w:i/>
        </w:rPr>
      </w:pPr>
      <w:hyperlink w:history="true" w:anchor="_bookmark5">
        <w:r>
          <w:rPr>
            <w:i/>
          </w:rPr>
          <w:t>Kinship</w:t>
        </w:r>
        <w:r>
          <w:rPr>
            <w:i/>
            <w:spacing w:val="7"/>
          </w:rPr>
          <w:t> </w:t>
        </w:r>
        <w:r>
          <w:rPr>
            <w:i/>
          </w:rPr>
          <w:t>Gangs</w:t>
        </w:r>
      </w:hyperlink>
    </w:p>
    <w:p>
      <w:pPr>
        <w:pStyle w:val="BodyText"/>
        <w:spacing w:line="230" w:lineRule="auto" w:before="136"/>
        <w:ind w:right="112"/>
      </w:pPr>
      <w:r>
        <w:rPr/>
        <w:t>The Norman Conquest was sudden, though not unexpected, in 1066</w:t>
      </w:r>
      <w:r>
        <w:rPr>
          <w:spacing w:val="1"/>
        </w:rPr>
        <w:t> </w:t>
      </w:r>
      <w:r>
        <w:rPr/>
        <w:t>(Searle 1988); and for decades afterward, William the Conqueror and</w:t>
      </w:r>
      <w:r>
        <w:rPr>
          <w:spacing w:val="1"/>
        </w:rPr>
        <w:t> </w:t>
      </w:r>
      <w:r>
        <w:rPr/>
        <w:t>his French barons were all too aware that Danes could pull the same</w:t>
      </w:r>
      <w:r>
        <w:rPr>
          <w:spacing w:val="1"/>
        </w:rPr>
        <w:t> </w:t>
      </w:r>
      <w:r>
        <w:rPr/>
        <w:t>turnover on them. The essential point is that one can hope to see the</w:t>
      </w:r>
      <w:r>
        <w:rPr>
          <w:spacing w:val="1"/>
        </w:rPr>
        <w:t> </w:t>
      </w:r>
      <w:r>
        <w:rPr>
          <w:w w:val="95"/>
        </w:rPr>
        <w:t>bare bones best, the networks and disciplines in raw, unmediated form,</w:t>
      </w:r>
      <w:r>
        <w:rPr>
          <w:spacing w:val="1"/>
          <w:w w:val="95"/>
        </w:rPr>
        <w:t> </w:t>
      </w:r>
      <w:r>
        <w:rPr/>
        <w:t>during the turbulent period. The replacement of Anglo-Saxon by Nor-</w:t>
      </w:r>
      <w:r>
        <w:rPr>
          <w:spacing w:val="-47"/>
        </w:rPr>
        <w:t> </w:t>
      </w:r>
      <w:r>
        <w:rPr/>
        <w:t>man was abrupt and by conscious intervention. Searle (1988, pp. 238–</w:t>
      </w:r>
      <w:r>
        <w:rPr>
          <w:spacing w:val="1"/>
        </w:rPr>
        <w:t> </w:t>
      </w:r>
      <w:r>
        <w:rPr/>
        <w:t>29) is vivid on the consciously exploitative nature of Norman society</w:t>
      </w:r>
      <w:r>
        <w:rPr>
          <w:spacing w:val="1"/>
        </w:rPr>
        <w:t> </w:t>
      </w:r>
      <w:r>
        <w:rPr/>
        <w:t>and its takeover of England. Networks of kinship gangs made up the</w:t>
      </w:r>
      <w:r>
        <w:rPr>
          <w:spacing w:val="1"/>
        </w:rPr>
        <w:t> </w:t>
      </w:r>
      <w:r>
        <w:rPr/>
        <w:t>Norman polity. The Norman invaders acted to set up an exploitation</w:t>
      </w:r>
      <w:r>
        <w:rPr>
          <w:spacing w:val="1"/>
        </w:rPr>
        <w:t> </w:t>
      </w:r>
      <w:r>
        <w:rPr/>
        <w:t>network of networks akin to but more ﬂexible than the one sketched</w:t>
      </w:r>
      <w:r>
        <w:rPr>
          <w:spacing w:val="1"/>
        </w:rPr>
        <w:t> </w:t>
      </w:r>
      <w:r>
        <w:rPr/>
        <w:t>earlier for a putting-out economy. In modern idiom, the Capone gang</w:t>
      </w:r>
      <w:r>
        <w:rPr>
          <w:spacing w:val="1"/>
        </w:rPr>
        <w:t> </w:t>
      </w:r>
      <w:r>
        <w:rPr/>
        <w:t>moved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add</w:t>
      </w:r>
      <w:r>
        <w:rPr>
          <w:spacing w:val="9"/>
        </w:rPr>
        <w:t> </w:t>
      </w:r>
      <w:r>
        <w:rPr/>
        <w:t>Detroit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Chicago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its</w:t>
      </w:r>
      <w:r>
        <w:rPr>
          <w:spacing w:val="8"/>
        </w:rPr>
        <w:t> </w:t>
      </w:r>
      <w:r>
        <w:rPr/>
        <w:t>turf.</w:t>
      </w:r>
      <w:r>
        <w:rPr>
          <w:spacing w:val="9"/>
        </w:rPr>
        <w:t> </w:t>
      </w:r>
      <w:r>
        <w:rPr/>
        <w:t>Kings</w:t>
      </w:r>
      <w:r>
        <w:rPr>
          <w:spacing w:val="8"/>
        </w:rPr>
        <w:t> </w:t>
      </w:r>
      <w:r>
        <w:rPr/>
        <w:t>start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gangsters.</w:t>
      </w:r>
    </w:p>
    <w:p>
      <w:pPr>
        <w:pStyle w:val="BodyText"/>
        <w:spacing w:line="232" w:lineRule="auto" w:before="10"/>
        <w:ind w:right="112" w:firstLine="198"/>
      </w:pPr>
      <w:r>
        <w:rPr/>
        <w:t>Nonetheless,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conquest</w:t>
      </w:r>
      <w:r>
        <w:rPr>
          <w:spacing w:val="12"/>
        </w:rPr>
        <w:t> </w:t>
      </w:r>
      <w:r>
        <w:rPr/>
        <w:t>was</w:t>
      </w:r>
      <w:r>
        <w:rPr>
          <w:spacing w:val="13"/>
        </w:rPr>
        <w:t> </w:t>
      </w:r>
      <w:r>
        <w:rPr/>
        <w:t>limited</w:t>
      </w:r>
      <w:r>
        <w:rPr>
          <w:spacing w:val="12"/>
        </w:rPr>
        <w:t> </w:t>
      </w:r>
      <w:r>
        <w:rPr/>
        <w:t>in</w:t>
      </w:r>
      <w:r>
        <w:rPr>
          <w:spacing w:val="14"/>
        </w:rPr>
        <w:t> </w:t>
      </w:r>
      <w:r>
        <w:rPr/>
        <w:t>much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same</w:t>
      </w:r>
      <w:r>
        <w:rPr>
          <w:spacing w:val="12"/>
        </w:rPr>
        <w:t> </w:t>
      </w:r>
      <w:r>
        <w:rPr/>
        <w:t>way</w:t>
      </w:r>
      <w:r>
        <w:rPr>
          <w:spacing w:val="12"/>
        </w:rPr>
        <w:t> </w:t>
      </w:r>
      <w:r>
        <w:rPr/>
        <w:t>as</w:t>
      </w:r>
      <w:r>
        <w:rPr>
          <w:spacing w:val="13"/>
        </w:rPr>
        <w:t> </w:t>
      </w:r>
      <w:r>
        <w:rPr/>
        <w:t>is</w:t>
      </w:r>
      <w:r>
        <w:rPr>
          <w:spacing w:val="-48"/>
        </w:rPr>
        <w:t> </w:t>
      </w:r>
      <w:r>
        <w:rPr/>
        <w:t>a</w:t>
      </w:r>
      <w:r>
        <w:rPr>
          <w:spacing w:val="-13"/>
        </w:rPr>
        <w:t> </w:t>
      </w:r>
      <w:r>
        <w:rPr/>
        <w:t>merger-and-acquisition</w:t>
      </w:r>
      <w:r>
        <w:rPr>
          <w:spacing w:val="-12"/>
        </w:rPr>
        <w:t> </w:t>
      </w:r>
      <w:r>
        <w:rPr/>
        <w:t>takeover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big</w:t>
      </w:r>
      <w:r>
        <w:rPr>
          <w:spacing w:val="-11"/>
        </w:rPr>
        <w:t> </w:t>
      </w:r>
      <w:r>
        <w:rPr/>
        <w:t>corporation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outside</w:t>
      </w:r>
      <w:r>
        <w:rPr>
          <w:spacing w:val="-13"/>
        </w:rPr>
        <w:t> </w:t>
      </w:r>
      <w:r>
        <w:rPr/>
        <w:t>capi-</w:t>
      </w:r>
      <w:r>
        <w:rPr>
          <w:spacing w:val="-48"/>
        </w:rPr>
        <w:t> </w:t>
      </w:r>
      <w:r>
        <w:rPr/>
        <w:t>tal today. The point of takeover is to exploit even further the broad</w:t>
      </w:r>
      <w:r>
        <w:rPr>
          <w:spacing w:val="1"/>
        </w:rPr>
        <w:t> </w:t>
      </w:r>
      <w:r>
        <w:rPr/>
        <w:t>reaches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no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change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necessary</w:t>
      </w:r>
    </w:p>
    <w:p>
      <w:pPr>
        <w:spacing w:after="0" w:line="232" w:lineRule="auto"/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bookmarkStart w:name="6.7.2. Shift of Rhetoric" w:id="441"/>
      <w:bookmarkEnd w:id="441"/>
      <w:r>
        <w:rPr/>
      </w:r>
      <w:bookmarkStart w:name="_bookmark213" w:id="442"/>
      <w:bookmarkEnd w:id="442"/>
      <w:r>
        <w:rPr/>
      </w:r>
      <w:r>
        <w:rPr/>
        <w:t>beyond throwing out the existing barons to bring in your own. As</w:t>
      </w:r>
      <w:r>
        <w:rPr>
          <w:spacing w:val="1"/>
        </w:rPr>
        <w:t> </w:t>
      </w:r>
      <w:r>
        <w:rPr/>
        <w:t>quickly as possible, new stories and meanings and identities are to be</w:t>
      </w:r>
      <w:r>
        <w:rPr>
          <w:spacing w:val="1"/>
        </w:rPr>
        <w:t> </w:t>
      </w:r>
      <w:r>
        <w:rPr/>
        <w:t>woven from speculations and gamings and control crossings, but this</w:t>
      </w:r>
      <w:r>
        <w:rPr>
          <w:spacing w:val="1"/>
        </w:rPr>
        <w:t> </w:t>
      </w:r>
      <w:r>
        <w:rPr/>
        <w:t>is not itself happening very quickly, given the scale and the shock; so</w:t>
      </w:r>
      <w:r>
        <w:rPr>
          <w:spacing w:val="1"/>
        </w:rPr>
        <w:t> </w:t>
      </w:r>
      <w:r>
        <w:rPr/>
        <w:t>for a while participants and observers appear freer to perceive. And</w:t>
      </w:r>
      <w:r>
        <w:rPr>
          <w:spacing w:val="1"/>
        </w:rPr>
        <w:t> </w:t>
      </w:r>
      <w:r>
        <w:rPr/>
        <w:t>for a while there will be less of the actual embeddings into hierarchies</w:t>
      </w:r>
      <w:r>
        <w:rPr>
          <w:spacing w:val="-47"/>
        </w:rPr>
        <w:t> </w:t>
      </w:r>
      <w:r>
        <w:rPr/>
        <w:t>of smoothly operating interfaces that are bound up with the stories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gamings.</w:t>
      </w:r>
    </w:p>
    <w:p>
      <w:pPr>
        <w:pStyle w:val="BodyText"/>
        <w:spacing w:before="1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6"/>
        </w:numPr>
        <w:tabs>
          <w:tab w:pos="2689" w:val="left" w:leader="none"/>
        </w:tabs>
        <w:spacing w:line="240" w:lineRule="auto" w:before="0" w:after="0"/>
        <w:ind w:left="2688" w:right="0" w:hanging="460"/>
        <w:jc w:val="both"/>
        <w:rPr>
          <w:i/>
        </w:rPr>
      </w:pPr>
      <w:hyperlink w:history="true" w:anchor="_bookmark5">
        <w:r>
          <w:rPr>
            <w:i/>
          </w:rPr>
          <w:t>Shift</w:t>
        </w:r>
        <w:r>
          <w:rPr>
            <w:i/>
            <w:spacing w:val="8"/>
          </w:rPr>
          <w:t> </w:t>
        </w:r>
        <w:r>
          <w:rPr>
            <w:i/>
          </w:rPr>
          <w:t>of</w:t>
        </w:r>
        <w:r>
          <w:rPr>
            <w:i/>
            <w:spacing w:val="8"/>
          </w:rPr>
          <w:t> </w:t>
        </w:r>
        <w:r>
          <w:rPr>
            <w:i/>
          </w:rPr>
          <w:t>Rhetoric</w:t>
        </w:r>
      </w:hyperlink>
    </w:p>
    <w:p>
      <w:pPr>
        <w:pStyle w:val="BodyText"/>
        <w:spacing w:line="230" w:lineRule="auto" w:before="118"/>
        <w:ind w:left="103" w:right="106"/>
      </w:pPr>
      <w:r>
        <w:rPr/>
        <w:t>A shift of rhetoric may signal a switching between control regimes.</w:t>
      </w:r>
      <w:r>
        <w:rPr>
          <w:spacing w:val="1"/>
        </w:rPr>
        <w:t> </w:t>
      </w:r>
      <w:r>
        <w:rPr/>
        <w:t>Here,</w:t>
      </w:r>
      <w:r>
        <w:rPr>
          <w:spacing w:val="-8"/>
        </w:rPr>
        <w:t> </w:t>
      </w:r>
      <w:r>
        <w:rPr/>
        <w:t>I</w:t>
      </w:r>
      <w:r>
        <w:rPr>
          <w:spacing w:val="-6"/>
        </w:rPr>
        <w:t> </w:t>
      </w:r>
      <w:r>
        <w:rPr/>
        <w:t>will</w:t>
      </w:r>
      <w:r>
        <w:rPr>
          <w:spacing w:val="-8"/>
        </w:rPr>
        <w:t> </w:t>
      </w:r>
      <w:r>
        <w:rPr/>
        <w:t>draw</w:t>
      </w:r>
      <w:r>
        <w:rPr>
          <w:spacing w:val="-5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case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Norman</w:t>
      </w:r>
      <w:r>
        <w:rPr>
          <w:spacing w:val="-6"/>
        </w:rPr>
        <w:t> </w:t>
      </w:r>
      <w:r>
        <w:rPr/>
        <w:t>Conquest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illustrate</w:t>
      </w:r>
      <w:r>
        <w:rPr>
          <w:spacing w:val="-8"/>
        </w:rPr>
        <w:t> </w:t>
      </w:r>
      <w:r>
        <w:rPr/>
        <w:t>how</w:t>
      </w:r>
      <w:r>
        <w:rPr>
          <w:spacing w:val="-48"/>
        </w:rPr>
        <w:t> </w:t>
      </w:r>
      <w:r>
        <w:rPr/>
        <w:t>corporatist</w:t>
      </w:r>
      <w:r>
        <w:rPr>
          <w:spacing w:val="-6"/>
        </w:rPr>
        <w:t> </w:t>
      </w:r>
      <w:r>
        <w:rPr/>
        <w:t>regime</w:t>
      </w:r>
      <w:r>
        <w:rPr>
          <w:spacing w:val="-5"/>
        </w:rPr>
        <w:t> </w:t>
      </w:r>
      <w:r>
        <w:rPr/>
        <w:t>shifts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-3"/>
        </w:rPr>
        <w:t> </w:t>
      </w:r>
      <w:r>
        <w:rPr/>
        <w:t>clientelist</w:t>
      </w:r>
      <w:r>
        <w:rPr>
          <w:spacing w:val="-6"/>
        </w:rPr>
        <w:t> </w:t>
      </w:r>
      <w:r>
        <w:rPr/>
        <w:t>institution.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mentioned</w:t>
      </w:r>
      <w:r>
        <w:rPr>
          <w:spacing w:val="-47"/>
        </w:rPr>
        <w:t> </w:t>
      </w:r>
      <w:r>
        <w:rPr/>
        <w:t>earlier in Stenton’s depiction, the distinctions of personal status were</w:t>
      </w:r>
      <w:r>
        <w:rPr>
          <w:spacing w:val="1"/>
        </w:rPr>
        <w:t> </w:t>
      </w:r>
      <w:r>
        <w:rPr/>
        <w:t>more</w:t>
      </w:r>
      <w:r>
        <w:rPr>
          <w:spacing w:val="-5"/>
        </w:rPr>
        <w:t> </w:t>
      </w:r>
      <w:r>
        <w:rPr/>
        <w:t>ﬁrmly</w:t>
      </w:r>
      <w:r>
        <w:rPr>
          <w:spacing w:val="-6"/>
        </w:rPr>
        <w:t> </w:t>
      </w:r>
      <w:r>
        <w:rPr/>
        <w:t>drawn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Anglo-Saxon</w:t>
      </w:r>
      <w:r>
        <w:rPr>
          <w:spacing w:val="-4"/>
        </w:rPr>
        <w:t> </w:t>
      </w:r>
      <w:r>
        <w:rPr/>
        <w:t>society,</w:t>
      </w:r>
      <w:r>
        <w:rPr>
          <w:spacing w:val="-6"/>
        </w:rPr>
        <w:t> </w:t>
      </w:r>
      <w:r>
        <w:rPr/>
        <w:t>which</w:t>
      </w:r>
      <w:r>
        <w:rPr>
          <w:spacing w:val="-4"/>
        </w:rPr>
        <w:t> </w:t>
      </w:r>
      <w:r>
        <w:rPr/>
        <w:t>run</w:t>
      </w:r>
      <w:r>
        <w:rPr>
          <w:spacing w:val="-6"/>
        </w:rPr>
        <w:t> </w:t>
      </w:r>
      <w:r>
        <w:rPr/>
        <w:t>throughout</w:t>
      </w:r>
      <w:r>
        <w:rPr>
          <w:spacing w:val="-4"/>
        </w:rPr>
        <w:t> </w:t>
      </w:r>
      <w:r>
        <w:rPr/>
        <w:t>Old</w:t>
      </w:r>
      <w:r>
        <w:rPr>
          <w:spacing w:val="-48"/>
        </w:rPr>
        <w:t> </w:t>
      </w:r>
      <w:r>
        <w:rPr/>
        <w:t>English society, than those of the succeeding feudal order (Stenton</w:t>
      </w:r>
      <w:r>
        <w:rPr>
          <w:spacing w:val="1"/>
        </w:rPr>
        <w:t> </w:t>
      </w:r>
      <w:r>
        <w:rPr/>
        <w:t>1932,</w:t>
      </w:r>
      <w:r>
        <w:rPr>
          <w:spacing w:val="10"/>
        </w:rPr>
        <w:t> </w:t>
      </w:r>
      <w:r>
        <w:rPr/>
        <w:t>p.</w:t>
      </w:r>
      <w:r>
        <w:rPr>
          <w:spacing w:val="11"/>
        </w:rPr>
        <w:t> </w:t>
      </w:r>
      <w:r>
        <w:rPr/>
        <w:t>5).</w:t>
      </w:r>
      <w:r>
        <w:rPr>
          <w:spacing w:val="11"/>
        </w:rPr>
        <w:t> </w:t>
      </w:r>
      <w:r>
        <w:rPr/>
        <w:t>However,</w:t>
      </w:r>
    </w:p>
    <w:p>
      <w:pPr>
        <w:spacing w:line="256" w:lineRule="auto" w:before="134"/>
        <w:ind w:left="282" w:right="283" w:firstLine="0"/>
        <w:jc w:val="both"/>
        <w:rPr>
          <w:sz w:val="18"/>
        </w:rPr>
      </w:pPr>
      <w:r>
        <w:rPr>
          <w:sz w:val="18"/>
        </w:rPr>
        <w:t>[t]he Norman settlers in England could not maintain the clear social dis-</w:t>
      </w:r>
      <w:r>
        <w:rPr>
          <w:spacing w:val="1"/>
          <w:sz w:val="18"/>
        </w:rPr>
        <w:t> </w:t>
      </w:r>
      <w:r>
        <w:rPr>
          <w:sz w:val="18"/>
        </w:rPr>
        <w:t>tinctions</w:t>
      </w:r>
      <w:r>
        <w:rPr>
          <w:spacing w:val="-5"/>
          <w:sz w:val="18"/>
        </w:rPr>
        <w:t> </w:t>
      </w:r>
      <w:r>
        <w:rPr>
          <w:sz w:val="18"/>
        </w:rPr>
        <w:t>with</w:t>
      </w:r>
      <w:r>
        <w:rPr>
          <w:spacing w:val="-6"/>
          <w:sz w:val="18"/>
        </w:rPr>
        <w:t> </w:t>
      </w:r>
      <w:r>
        <w:rPr>
          <w:sz w:val="18"/>
        </w:rPr>
        <w:t>which</w:t>
      </w:r>
      <w:r>
        <w:rPr>
          <w:spacing w:val="-4"/>
          <w:sz w:val="18"/>
        </w:rPr>
        <w:t> </w:t>
      </w:r>
      <w:r>
        <w:rPr>
          <w:sz w:val="18"/>
        </w:rPr>
        <w:t>they</w:t>
      </w:r>
      <w:r>
        <w:rPr>
          <w:spacing w:val="-5"/>
          <w:sz w:val="18"/>
        </w:rPr>
        <w:t> </w:t>
      </w:r>
      <w:r>
        <w:rPr>
          <w:sz w:val="18"/>
        </w:rPr>
        <w:t>had</w:t>
      </w:r>
      <w:r>
        <w:rPr>
          <w:spacing w:val="-4"/>
          <w:sz w:val="18"/>
        </w:rPr>
        <w:t> </w:t>
      </w:r>
      <w:r>
        <w:rPr>
          <w:sz w:val="18"/>
        </w:rPr>
        <w:t>once</w:t>
      </w:r>
      <w:r>
        <w:rPr>
          <w:spacing w:val="-6"/>
          <w:sz w:val="18"/>
        </w:rPr>
        <w:t> </w:t>
      </w:r>
      <w:r>
        <w:rPr>
          <w:sz w:val="18"/>
        </w:rPr>
        <w:t>been</w:t>
      </w:r>
      <w:r>
        <w:rPr>
          <w:spacing w:val="-5"/>
          <w:sz w:val="18"/>
        </w:rPr>
        <w:t> </w:t>
      </w:r>
      <w:r>
        <w:rPr>
          <w:sz w:val="18"/>
        </w:rPr>
        <w:t>familiar.</w:t>
      </w:r>
      <w:r>
        <w:rPr>
          <w:spacing w:val="-4"/>
          <w:sz w:val="18"/>
        </w:rPr>
        <w:t> </w:t>
      </w:r>
      <w:r>
        <w:rPr>
          <w:sz w:val="18"/>
        </w:rPr>
        <w:t>They</w:t>
      </w:r>
      <w:r>
        <w:rPr>
          <w:spacing w:val="-5"/>
          <w:sz w:val="18"/>
        </w:rPr>
        <w:t> </w:t>
      </w:r>
      <w:r>
        <w:rPr>
          <w:sz w:val="18"/>
        </w:rPr>
        <w:t>were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miscellane-</w:t>
      </w:r>
      <w:r>
        <w:rPr>
          <w:spacing w:val="-43"/>
          <w:sz w:val="18"/>
        </w:rPr>
        <w:t> </w:t>
      </w:r>
      <w:r>
        <w:rPr>
          <w:sz w:val="18"/>
        </w:rPr>
        <w:t>ous</w:t>
      </w:r>
      <w:r>
        <w:rPr>
          <w:spacing w:val="1"/>
          <w:sz w:val="18"/>
        </w:rPr>
        <w:t> </w:t>
      </w:r>
      <w:r>
        <w:rPr>
          <w:sz w:val="18"/>
        </w:rPr>
        <w:t>multitude.</w:t>
      </w:r>
      <w:r>
        <w:rPr>
          <w:spacing w:val="1"/>
          <w:sz w:val="18"/>
        </w:rPr>
        <w:t> </w:t>
      </w:r>
      <w:r>
        <w:rPr>
          <w:sz w:val="18"/>
        </w:rPr>
        <w:t>. . .</w:t>
      </w:r>
      <w:r>
        <w:rPr>
          <w:spacing w:val="1"/>
          <w:sz w:val="18"/>
        </w:rPr>
        <w:t> </w:t>
      </w:r>
      <w:r>
        <w:rPr>
          <w:sz w:val="18"/>
        </w:rPr>
        <w:t>[p.</w:t>
      </w:r>
      <w:r>
        <w:rPr>
          <w:spacing w:val="1"/>
          <w:sz w:val="18"/>
        </w:rPr>
        <w:t> </w:t>
      </w:r>
      <w:r>
        <w:rPr>
          <w:sz w:val="18"/>
        </w:rPr>
        <w:t>27][T]he</w:t>
      </w:r>
      <w:r>
        <w:rPr>
          <w:spacing w:val="1"/>
          <w:sz w:val="18"/>
        </w:rPr>
        <w:t> </w:t>
      </w:r>
      <w:r>
        <w:rPr>
          <w:sz w:val="18"/>
        </w:rPr>
        <w:t>fundamental</w:t>
      </w:r>
      <w:r>
        <w:rPr>
          <w:spacing w:val="1"/>
          <w:sz w:val="18"/>
        </w:rPr>
        <w:t> </w:t>
      </w:r>
      <w:r>
        <w:rPr>
          <w:sz w:val="18"/>
        </w:rPr>
        <w:t>distinction</w:t>
      </w:r>
      <w:r>
        <w:rPr>
          <w:spacing w:val="1"/>
          <w:sz w:val="18"/>
        </w:rPr>
        <w:t> </w:t>
      </w:r>
      <w:r>
        <w:rPr>
          <w:sz w:val="18"/>
        </w:rPr>
        <w:t>between</w:t>
      </w:r>
      <w:r>
        <w:rPr>
          <w:spacing w:val="1"/>
          <w:sz w:val="18"/>
        </w:rPr>
        <w:t> </w:t>
      </w:r>
      <w:r>
        <w:rPr>
          <w:sz w:val="18"/>
        </w:rPr>
        <w:t>Frenchmen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Englishmen</w:t>
      </w:r>
      <w:r>
        <w:rPr>
          <w:spacing w:val="-8"/>
          <w:sz w:val="18"/>
        </w:rPr>
        <w:t> </w:t>
      </w:r>
      <w:r>
        <w:rPr>
          <w:sz w:val="18"/>
        </w:rPr>
        <w:t>overrode</w:t>
      </w:r>
      <w:r>
        <w:rPr>
          <w:spacing w:val="-7"/>
          <w:sz w:val="18"/>
        </w:rPr>
        <w:t> </w:t>
      </w:r>
      <w:r>
        <w:rPr>
          <w:sz w:val="18"/>
        </w:rPr>
        <w:t>all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matters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detail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which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43"/>
          <w:sz w:val="18"/>
        </w:rPr>
        <w:t> </w:t>
      </w:r>
      <w:r>
        <w:rPr>
          <w:sz w:val="18"/>
        </w:rPr>
        <w:t>custom</w:t>
      </w:r>
      <w:r>
        <w:rPr>
          <w:spacing w:val="44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one</w:t>
      </w:r>
      <w:r>
        <w:rPr>
          <w:spacing w:val="44"/>
          <w:sz w:val="18"/>
        </w:rPr>
        <w:t> </w:t>
      </w:r>
      <w:r>
        <w:rPr>
          <w:sz w:val="18"/>
        </w:rPr>
        <w:t>French</w:t>
      </w:r>
      <w:r>
        <w:rPr>
          <w:spacing w:val="44"/>
          <w:sz w:val="18"/>
        </w:rPr>
        <w:t> </w:t>
      </w:r>
      <w:r>
        <w:rPr>
          <w:sz w:val="18"/>
        </w:rPr>
        <w:t>province</w:t>
      </w:r>
      <w:r>
        <w:rPr>
          <w:spacing w:val="2"/>
          <w:sz w:val="18"/>
        </w:rPr>
        <w:t> </w:t>
      </w:r>
      <w:r>
        <w:rPr>
          <w:sz w:val="18"/>
        </w:rPr>
        <w:t>differed</w:t>
      </w:r>
      <w:r>
        <w:rPr>
          <w:spacing w:val="44"/>
          <w:sz w:val="18"/>
        </w:rPr>
        <w:t> </w:t>
      </w:r>
      <w:r>
        <w:rPr>
          <w:sz w:val="18"/>
        </w:rPr>
        <w:t>from</w:t>
      </w:r>
      <w:r>
        <w:rPr>
          <w:spacing w:val="44"/>
          <w:sz w:val="18"/>
        </w:rPr>
        <w:t> </w:t>
      </w:r>
      <w:r>
        <w:rPr>
          <w:sz w:val="18"/>
        </w:rPr>
        <w:t>that</w:t>
      </w:r>
      <w:r>
        <w:rPr>
          <w:spacing w:val="2"/>
          <w:sz w:val="18"/>
        </w:rPr>
        <w:t> </w:t>
      </w:r>
      <w:r>
        <w:rPr>
          <w:sz w:val="18"/>
        </w:rPr>
        <w:t>of  another</w:t>
      </w:r>
      <w:r>
        <w:rPr>
          <w:spacing w:val="22"/>
          <w:sz w:val="18"/>
        </w:rPr>
        <w:t> </w:t>
      </w:r>
      <w:r>
        <w:rPr>
          <w:sz w:val="18"/>
        </w:rPr>
        <w:t>[p.</w:t>
      </w:r>
    </w:p>
    <w:p>
      <w:pPr>
        <w:spacing w:line="256" w:lineRule="auto" w:before="0"/>
        <w:ind w:left="282" w:right="286" w:firstLine="0"/>
        <w:jc w:val="both"/>
        <w:rPr>
          <w:sz w:val="18"/>
        </w:rPr>
      </w:pPr>
      <w:r>
        <w:rPr>
          <w:sz w:val="18"/>
        </w:rPr>
        <w:t>29][T]he whole elaborate system of knight-service in England could be</w:t>
      </w:r>
      <w:r>
        <w:rPr>
          <w:spacing w:val="1"/>
          <w:sz w:val="18"/>
        </w:rPr>
        <w:t> </w:t>
      </w:r>
      <w:r>
        <w:rPr>
          <w:sz w:val="18"/>
        </w:rPr>
        <w:t>traced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conditions</w:t>
      </w:r>
      <w:r>
        <w:rPr>
          <w:spacing w:val="-3"/>
          <w:sz w:val="18"/>
        </w:rPr>
        <w:t> </w:t>
      </w:r>
      <w:r>
        <w:rPr>
          <w:sz w:val="18"/>
        </w:rPr>
        <w:t>which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Conqueror</w:t>
      </w:r>
      <w:r>
        <w:rPr>
          <w:spacing w:val="-3"/>
          <w:sz w:val="18"/>
        </w:rPr>
        <w:t> </w:t>
      </w:r>
      <w:r>
        <w:rPr>
          <w:sz w:val="18"/>
        </w:rPr>
        <w:t>had</w:t>
      </w:r>
      <w:r>
        <w:rPr>
          <w:spacing w:val="-3"/>
          <w:sz w:val="18"/>
        </w:rPr>
        <w:t> </w:t>
      </w:r>
      <w:r>
        <w:rPr>
          <w:sz w:val="18"/>
        </w:rPr>
        <w:t>imposed</w:t>
      </w:r>
      <w:r>
        <w:rPr>
          <w:spacing w:val="-1"/>
          <w:sz w:val="18"/>
        </w:rPr>
        <w:t> </w:t>
      </w:r>
      <w:r>
        <w:rPr>
          <w:sz w:val="18"/>
        </w:rPr>
        <w:t>on</w:t>
      </w:r>
      <w:r>
        <w:rPr>
          <w:spacing w:val="-3"/>
          <w:sz w:val="18"/>
        </w:rPr>
        <w:t> </w:t>
      </w:r>
      <w:r>
        <w:rPr>
          <w:sz w:val="18"/>
        </w:rPr>
        <w:t>his</w:t>
      </w:r>
      <w:r>
        <w:rPr>
          <w:spacing w:val="-3"/>
          <w:sz w:val="18"/>
        </w:rPr>
        <w:t> </w:t>
      </w:r>
      <w:r>
        <w:rPr>
          <w:sz w:val="18"/>
        </w:rPr>
        <w:t>leading</w:t>
      </w:r>
      <w:r>
        <w:rPr>
          <w:spacing w:val="-43"/>
          <w:sz w:val="18"/>
        </w:rPr>
        <w:t> </w:t>
      </w:r>
      <w:r>
        <w:rPr>
          <w:sz w:val="18"/>
        </w:rPr>
        <w:t>followers.</w:t>
      </w:r>
      <w:r>
        <w:rPr>
          <w:spacing w:val="7"/>
          <w:sz w:val="18"/>
        </w:rPr>
        <w:t> </w:t>
      </w:r>
      <w:r>
        <w:rPr>
          <w:sz w:val="18"/>
        </w:rPr>
        <w:t>(Stenton</w:t>
      </w:r>
      <w:r>
        <w:rPr>
          <w:spacing w:val="8"/>
          <w:sz w:val="18"/>
        </w:rPr>
        <w:t> </w:t>
      </w:r>
      <w:r>
        <w:rPr>
          <w:sz w:val="18"/>
        </w:rPr>
        <w:t>1932,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3)</w:t>
      </w:r>
    </w:p>
    <w:p>
      <w:pPr>
        <w:pStyle w:val="BodyText"/>
        <w:spacing w:line="230" w:lineRule="auto" w:before="105"/>
        <w:ind w:left="103" w:right="104"/>
      </w:pPr>
      <w:r>
        <w:rPr/>
        <w:t>It was exactly that the conquerors could, and were vulnerable enough</w:t>
      </w:r>
      <w:r>
        <w:rPr>
          <w:spacing w:val="-47"/>
        </w:rPr>
        <w:t> </w:t>
      </w:r>
      <w:r>
        <w:rPr/>
        <w:t>to, enforce much crisper deﬁnitions. And these were centered on mili-</w:t>
      </w:r>
      <w:r>
        <w:rPr>
          <w:spacing w:val="-47"/>
        </w:rPr>
        <w:t> </w:t>
      </w:r>
      <w:r>
        <w:rPr/>
        <w:t>tary service, which in the technical conditions meant expert personal</w:t>
      </w:r>
      <w:r>
        <w:rPr>
          <w:spacing w:val="1"/>
        </w:rPr>
        <w:t> </w:t>
      </w:r>
      <w:r>
        <w:rPr/>
        <w:t>service under arms and with support sustained via a grant of land ac-</w:t>
      </w:r>
      <w:r>
        <w:rPr>
          <w:spacing w:val="1"/>
        </w:rPr>
        <w:t> </w:t>
      </w:r>
      <w:r>
        <w:rPr/>
        <w:t>tively farmed. The tie was to be so well deﬁned that it generated auto-</w:t>
      </w:r>
      <w:r>
        <w:rPr>
          <w:spacing w:val="-47"/>
        </w:rPr>
        <w:t> </w:t>
      </w:r>
      <w:r>
        <w:rPr/>
        <w:t>matic</w:t>
      </w:r>
      <w:r>
        <w:rPr>
          <w:spacing w:val="10"/>
        </w:rPr>
        <w:t> </w:t>
      </w:r>
      <w:r>
        <w:rPr/>
        <w:t>indirect</w:t>
      </w:r>
      <w:r>
        <w:rPr>
          <w:spacing w:val="11"/>
        </w:rPr>
        <w:t> </w:t>
      </w:r>
      <w:r>
        <w:rPr/>
        <w:t>ties.</w:t>
      </w:r>
    </w:p>
    <w:p>
      <w:pPr>
        <w:pStyle w:val="BodyText"/>
        <w:spacing w:line="230" w:lineRule="auto" w:before="3"/>
        <w:ind w:left="103" w:right="106" w:firstLine="198"/>
      </w:pPr>
      <w:r>
        <w:rPr/>
        <w:t>That is, the king, and presumably magnates in their turn, asserted a</w:t>
      </w:r>
      <w:r>
        <w:rPr>
          <w:spacing w:val="-47"/>
        </w:rPr>
        <w:t> </w:t>
      </w:r>
      <w:r>
        <w:rPr/>
        <w:t>claim to the allegiance of undertenants overriding the claims of any</w:t>
      </w:r>
      <w:r>
        <w:rPr>
          <w:spacing w:val="1"/>
        </w:rPr>
        <w:t> </w:t>
      </w:r>
      <w:r>
        <w:rPr/>
        <w:t>intermediate lord (Ibid., pp. 113, 11). Conversely, although one man</w:t>
      </w:r>
      <w:r>
        <w:rPr>
          <w:spacing w:val="1"/>
        </w:rPr>
        <w:t> </w:t>
      </w:r>
      <w:r>
        <w:rPr/>
        <w:t>may well hold land of many lords, in </w:t>
      </w:r>
      <w:r>
        <w:rPr>
          <w:i/>
        </w:rPr>
        <w:t>ligius</w:t>
      </w:r>
      <w:r>
        <w:rPr/>
        <w:t>, the central feudal relation,</w:t>
      </w:r>
      <w:r>
        <w:rPr>
          <w:spacing w:val="-48"/>
        </w:rPr>
        <w:t> </w:t>
      </w:r>
      <w:r>
        <w:rPr/>
        <w:t>he is bound directly to a particular one, of whom he holds his normal</w:t>
      </w:r>
      <w:r>
        <w:rPr>
          <w:spacing w:val="1"/>
        </w:rPr>
        <w:t> </w:t>
      </w:r>
      <w:r>
        <w:rPr/>
        <w:t>residence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whose</w:t>
      </w:r>
      <w:r>
        <w:rPr>
          <w:spacing w:val="-6"/>
        </w:rPr>
        <w:t> </w:t>
      </w:r>
      <w:r>
        <w:rPr/>
        <w:t>contingent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join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host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called</w:t>
      </w:r>
      <w:r>
        <w:rPr>
          <w:spacing w:val="-4"/>
        </w:rPr>
        <w:t> </w:t>
      </w:r>
      <w:r>
        <w:rPr/>
        <w:t>(Ibid.,</w:t>
      </w:r>
    </w:p>
    <w:p>
      <w:pPr>
        <w:pStyle w:val="BodyText"/>
        <w:spacing w:line="230" w:lineRule="auto" w:before="2"/>
        <w:ind w:left="103" w:right="107"/>
      </w:pPr>
      <w:r>
        <w:rPr/>
        <w:t>p. 30). The term </w:t>
      </w:r>
      <w:r>
        <w:rPr>
          <w:i/>
        </w:rPr>
        <w:t>knight </w:t>
      </w:r>
      <w:r>
        <w:rPr/>
        <w:t>that eventually became the norm was itself</w:t>
      </w:r>
      <w:r>
        <w:rPr>
          <w:spacing w:val="1"/>
        </w:rPr>
        <w:t> </w:t>
      </w:r>
      <w:r>
        <w:rPr/>
        <w:t>Anglo-Saxon,</w:t>
      </w:r>
      <w:r>
        <w:rPr>
          <w:spacing w:val="-5"/>
        </w:rPr>
        <w:t> </w:t>
      </w:r>
      <w:r>
        <w:rPr/>
        <w:t>showing</w:t>
      </w:r>
      <w:r>
        <w:rPr>
          <w:spacing w:val="-7"/>
        </w:rPr>
        <w:t> </w:t>
      </w:r>
      <w:r>
        <w:rPr/>
        <w:t>that</w:t>
      </w:r>
      <w:r>
        <w:rPr>
          <w:spacing w:val="-4"/>
        </w:rPr>
        <w:t> </w:t>
      </w:r>
      <w:r>
        <w:rPr/>
        <w:t>network</w:t>
      </w:r>
      <w:r>
        <w:rPr>
          <w:spacing w:val="-5"/>
        </w:rPr>
        <w:t> </w:t>
      </w:r>
      <w:r>
        <w:rPr/>
        <w:t>ties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raw</w:t>
      </w:r>
      <w:r>
        <w:rPr>
          <w:spacing w:val="-6"/>
        </w:rPr>
        <w:t> </w:t>
      </w:r>
      <w:r>
        <w:rPr/>
        <w:t>situation</w:t>
      </w:r>
      <w:r>
        <w:rPr>
          <w:spacing w:val="-5"/>
        </w:rPr>
        <w:t> </w:t>
      </w:r>
      <w:r>
        <w:rPr/>
        <w:t>were</w:t>
      </w:r>
      <w:r>
        <w:rPr>
          <w:spacing w:val="-48"/>
        </w:rPr>
        <w:t> </w:t>
      </w:r>
      <w:r>
        <w:rPr/>
        <w:t>being</w:t>
      </w:r>
      <w:r>
        <w:rPr>
          <w:spacing w:val="10"/>
        </w:rPr>
        <w:t> </w:t>
      </w:r>
      <w:r>
        <w:rPr/>
        <w:t>baldly</w:t>
      </w:r>
      <w:r>
        <w:rPr>
          <w:spacing w:val="10"/>
        </w:rPr>
        <w:t> </w:t>
      </w:r>
      <w:r>
        <w:rPr/>
        <w:t>redeﬁned</w:t>
      </w:r>
      <w:r>
        <w:rPr>
          <w:spacing w:val="10"/>
        </w:rPr>
        <w:t> </w:t>
      </w:r>
      <w:r>
        <w:rPr/>
        <w:t>using</w:t>
      </w:r>
      <w:r>
        <w:rPr>
          <w:spacing w:val="10"/>
        </w:rPr>
        <w:t> </w:t>
      </w:r>
      <w:r>
        <w:rPr/>
        <w:t>all</w:t>
      </w:r>
      <w:r>
        <w:rPr>
          <w:spacing w:val="10"/>
        </w:rPr>
        <w:t> </w:t>
      </w:r>
      <w:r>
        <w:rPr/>
        <w:t>constituent</w:t>
      </w:r>
      <w:r>
        <w:rPr>
          <w:spacing w:val="10"/>
        </w:rPr>
        <w:t> </w:t>
      </w:r>
      <w:r>
        <w:rPr/>
        <w:t>material.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7" w:lineRule="auto" w:before="84"/>
        <w:ind w:right="110" w:firstLine="198"/>
      </w:pPr>
      <w:r>
        <w:rPr/>
        <w:t>Interaction among the corporate and the string modes of perceiving</w:t>
      </w:r>
      <w:r>
        <w:rPr>
          <w:spacing w:val="-47"/>
        </w:rPr>
        <w:t> </w:t>
      </w:r>
      <w:r>
        <w:rPr/>
        <w:t>and building social space emerged early in this rude conquest, and in-</w:t>
      </w:r>
      <w:r>
        <w:rPr>
          <w:spacing w:val="-47"/>
        </w:rPr>
        <w:t> </w:t>
      </w:r>
      <w:r>
        <w:rPr/>
        <w:t>deed each always, in any social context, shapes the other. Never did</w:t>
      </w:r>
      <w:r>
        <w:rPr>
          <w:spacing w:val="1"/>
        </w:rPr>
        <w:t> </w:t>
      </w:r>
      <w:r>
        <w:rPr/>
        <w:t>the conqueror or successors grant compact lordships; rather, lands</w:t>
      </w:r>
      <w:r>
        <w:rPr>
          <w:spacing w:val="1"/>
        </w:rPr>
        <w:t> </w:t>
      </w:r>
      <w:r>
        <w:rPr/>
        <w:t>even of the greatest barons were scattered widely, dispersed among</w:t>
      </w:r>
      <w:r>
        <w:rPr>
          <w:spacing w:val="1"/>
        </w:rPr>
        <w:t> </w:t>
      </w:r>
      <w:r>
        <w:rPr/>
        <w:t>the “fees” of other lords. At the same time that this inhibited forming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corporates</w:t>
      </w:r>
      <w:r>
        <w:rPr>
          <w:spacing w:val="1"/>
        </w:rPr>
        <w:t> </w:t>
      </w:r>
      <w:r>
        <w:rPr/>
        <w:t>of possible</w:t>
      </w:r>
      <w:r>
        <w:rPr>
          <w:spacing w:val="1"/>
        </w:rPr>
        <w:t> </w:t>
      </w:r>
      <w:r>
        <w:rPr/>
        <w:t>opposition,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 reinforced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long-</w:t>
      </w:r>
      <w:r>
        <w:rPr>
          <w:spacing w:val="1"/>
        </w:rPr>
        <w:t> </w:t>
      </w:r>
      <w:r>
        <w:rPr/>
        <w:t>standing</w:t>
      </w:r>
      <w:r>
        <w:rPr>
          <w:spacing w:val="-5"/>
        </w:rPr>
        <w:t> </w:t>
      </w:r>
      <w:r>
        <w:rPr/>
        <w:t>corporate</w:t>
      </w:r>
      <w:r>
        <w:rPr>
          <w:spacing w:val="-5"/>
        </w:rPr>
        <w:t> </w:t>
      </w:r>
      <w:r>
        <w:rPr/>
        <w:t>compound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thegns</w:t>
      </w:r>
      <w:r>
        <w:rPr>
          <w:spacing w:val="-4"/>
        </w:rPr>
        <w:t> </w:t>
      </w:r>
      <w:r>
        <w:rPr/>
        <w:t>whose</w:t>
      </w:r>
      <w:r>
        <w:rPr>
          <w:spacing w:val="-5"/>
        </w:rPr>
        <w:t> </w:t>
      </w:r>
      <w:r>
        <w:rPr/>
        <w:t>lands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handed</w:t>
      </w:r>
      <w:r>
        <w:rPr>
          <w:spacing w:val="-47"/>
        </w:rPr>
        <w:t> </w:t>
      </w:r>
      <w:r>
        <w:rPr/>
        <w:t>over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integral</w:t>
      </w:r>
      <w:r>
        <w:rPr>
          <w:spacing w:val="11"/>
        </w:rPr>
        <w:t> </w:t>
      </w:r>
      <w:r>
        <w:rPr/>
        <w:t>units.</w:t>
      </w:r>
    </w:p>
    <w:p>
      <w:pPr>
        <w:pStyle w:val="BodyText"/>
        <w:spacing w:line="237" w:lineRule="auto"/>
        <w:ind w:right="111" w:firstLine="198"/>
      </w:pPr>
      <w:r>
        <w:rPr/>
        <w:t>As integral to dependency as the compounding of ties was the link-</w:t>
      </w:r>
      <w:r>
        <w:rPr>
          <w:spacing w:val="-47"/>
        </w:rPr>
        <w:t> </w:t>
      </w:r>
      <w:r>
        <w:rPr/>
        <w:t>ing together as corporate of the men who held the constituent feofs of</w:t>
      </w:r>
      <w:r>
        <w:rPr>
          <w:spacing w:val="1"/>
        </w:rPr>
        <w:t> </w:t>
      </w:r>
      <w:r>
        <w:rPr/>
        <w:t>an estate. Peasant tenants with various forms of claims on the lands</w:t>
      </w:r>
      <w:r>
        <w:rPr>
          <w:spacing w:val="1"/>
        </w:rPr>
        <w:t> </w:t>
      </w:r>
      <w:r>
        <w:rPr/>
        <w:t>also had rights of consultation. Courts of a variety of forms were the</w:t>
      </w:r>
      <w:r>
        <w:rPr>
          <w:spacing w:val="1"/>
        </w:rPr>
        <w:t> </w:t>
      </w:r>
      <w:r>
        <w:rPr/>
        <w:t>most precisely deﬁned instances of this conﬂation of corporate with</w:t>
      </w:r>
      <w:r>
        <w:rPr>
          <w:spacing w:val="1"/>
        </w:rPr>
        <w:t> </w:t>
      </w:r>
      <w:r>
        <w:rPr/>
        <w:t>network forms, but justice was seen as so localized, both in the chains</w:t>
      </w:r>
      <w:r>
        <w:rPr>
          <w:spacing w:val="1"/>
        </w:rPr>
        <w:t> </w:t>
      </w:r>
      <w:r>
        <w:rPr/>
        <w:t>of infeudation and the determination by local experts on local corpo-</w:t>
      </w:r>
      <w:r>
        <w:rPr>
          <w:spacing w:val="1"/>
        </w:rPr>
        <w:t> </w:t>
      </w:r>
      <w:r>
        <w:rPr/>
        <w:t>rate custom, that it is anachronistic to draw a sharp line between court</w:t>
      </w:r>
      <w:r>
        <w:rPr>
          <w:spacing w:val="-48"/>
        </w:rPr>
        <w:t> </w:t>
      </w:r>
      <w:r>
        <w:rPr/>
        <w:t>and</w:t>
      </w:r>
      <w:r>
        <w:rPr>
          <w:spacing w:val="10"/>
        </w:rPr>
        <w:t> </w:t>
      </w:r>
      <w:r>
        <w:rPr/>
        <w:t>council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advice</w:t>
      </w:r>
      <w:r>
        <w:rPr>
          <w:spacing w:val="11"/>
        </w:rPr>
        <w:t> </w:t>
      </w:r>
      <w:r>
        <w:rPr/>
        <w:t>(Ibid.,</w:t>
      </w:r>
      <w:r>
        <w:rPr>
          <w:spacing w:val="10"/>
        </w:rPr>
        <w:t> </w:t>
      </w:r>
      <w:r>
        <w:rPr/>
        <w:t>pp.</w:t>
      </w:r>
      <w:r>
        <w:rPr>
          <w:spacing w:val="11"/>
        </w:rPr>
        <w:t> </w:t>
      </w:r>
      <w:r>
        <w:rPr/>
        <w:t>91,</w:t>
      </w:r>
      <w:r>
        <w:rPr>
          <w:spacing w:val="11"/>
        </w:rPr>
        <w:t> </w:t>
      </w:r>
      <w:r>
        <w:rPr/>
        <w:t>42,</w:t>
      </w:r>
      <w:r>
        <w:rPr>
          <w:spacing w:val="10"/>
        </w:rPr>
        <w:t> </w:t>
      </w:r>
      <w:r>
        <w:rPr/>
        <w:t>67).</w:t>
      </w:r>
    </w:p>
    <w:p>
      <w:pPr>
        <w:pStyle w:val="BodyText"/>
        <w:spacing w:line="237" w:lineRule="auto"/>
        <w:ind w:right="111" w:firstLine="198"/>
      </w:pPr>
      <w:r>
        <w:rPr/>
        <w:t>The ideas of social standing melded network positions in particular</w:t>
      </w:r>
      <w:r>
        <w:rPr>
          <w:spacing w:val="1"/>
        </w:rPr>
        <w:t> </w:t>
      </w:r>
      <w:r>
        <w:rPr/>
        <w:t>into more general corporate standings as “[t]he reputation of a feudal</w:t>
      </w:r>
      <w:r>
        <w:rPr>
          <w:spacing w:val="1"/>
        </w:rPr>
        <w:t> </w:t>
      </w:r>
      <w:r>
        <w:rPr/>
        <w:t>lord in the world of his day, his inﬂuence in the king’s court, and his</w:t>
      </w:r>
      <w:r>
        <w:rPr>
          <w:spacing w:val="1"/>
        </w:rPr>
        <w:t> </w:t>
      </w:r>
      <w:r>
        <w:rPr/>
        <w:t>standing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own</w:t>
      </w:r>
      <w:r>
        <w:rPr>
          <w:spacing w:val="-3"/>
        </w:rPr>
        <w:t> </w:t>
      </w:r>
      <w:r>
        <w:rPr/>
        <w:t>country</w:t>
      </w:r>
      <w:r>
        <w:rPr>
          <w:spacing w:val="-2"/>
        </w:rPr>
        <w:t> </w:t>
      </w:r>
      <w:r>
        <w:rPr/>
        <w:t>largely turned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quality</w:t>
      </w:r>
      <w:r>
        <w:rPr>
          <w:spacing w:val="-48"/>
        </w:rPr>
        <w:t> </w:t>
      </w:r>
      <w:r>
        <w:rPr/>
        <w:t>of the enfeoffed knights who were bound to him by service” (Ibid., p.</w:t>
      </w:r>
      <w:r>
        <w:rPr>
          <w:spacing w:val="1"/>
        </w:rPr>
        <w:t> </w:t>
      </w:r>
      <w:r>
        <w:rPr/>
        <w:t>60). In this case, networks of ties become rigorously separated from</w:t>
      </w:r>
      <w:r>
        <w:rPr>
          <w:spacing w:val="1"/>
        </w:rPr>
        <w:t> </w:t>
      </w:r>
      <w:r>
        <w:rPr/>
        <w:t>corporate forms only in a very distinct line of development, that of</w:t>
      </w:r>
      <w:r>
        <w:rPr>
          <w:spacing w:val="1"/>
        </w:rPr>
        <w:t> </w:t>
      </w:r>
      <w:r>
        <w:rPr>
          <w:i/>
        </w:rPr>
        <w:t>ministerials</w:t>
      </w:r>
      <w:r>
        <w:rPr/>
        <w:t>. There were landless knights—roughnecks and layabouts</w:t>
      </w:r>
      <w:r>
        <w:rPr>
          <w:spacing w:val="1"/>
        </w:rPr>
        <w:t> </w:t>
      </w:r>
      <w:r>
        <w:rPr/>
        <w:t>in the terms of a later era—who proliferated in years of troubles and</w:t>
      </w:r>
      <w:r>
        <w:rPr>
          <w:spacing w:val="1"/>
        </w:rPr>
        <w:t> </w:t>
      </w:r>
      <w:r>
        <w:rPr/>
        <w:t>private wars. But there came to be built into this society ofﬁcers, </w:t>
      </w:r>
      <w:r>
        <w:rPr>
          <w:i/>
        </w:rPr>
        <w:t>dapi-</w:t>
      </w:r>
      <w:r>
        <w:rPr>
          <w:i/>
          <w:spacing w:val="1"/>
        </w:rPr>
        <w:t> </w:t>
      </w:r>
      <w:r>
        <w:rPr>
          <w:i/>
        </w:rPr>
        <w:t>fers </w:t>
      </w:r>
      <w:r>
        <w:rPr/>
        <w:t>or </w:t>
      </w:r>
      <w:r>
        <w:rPr>
          <w:i/>
        </w:rPr>
        <w:t>seneschals</w:t>
      </w:r>
      <w:r>
        <w:rPr/>
        <w:t>, with deﬁnite duties of administration not related to</w:t>
      </w:r>
      <w:r>
        <w:rPr>
          <w:spacing w:val="1"/>
        </w:rPr>
        <w:t> </w:t>
      </w:r>
      <w:r>
        <w:rPr/>
        <w:t>war, not episodic, and not of right connected to courts and councils.</w:t>
      </w:r>
      <w:r>
        <w:rPr>
          <w:spacing w:val="1"/>
        </w:rPr>
        <w:t> </w:t>
      </w:r>
      <w:r>
        <w:rPr/>
        <w:t>Social</w:t>
      </w:r>
      <w:r>
        <w:rPr>
          <w:spacing w:val="-5"/>
        </w:rPr>
        <w:t> </w:t>
      </w:r>
      <w:r>
        <w:rPr/>
        <w:t>standing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corporate</w:t>
      </w:r>
      <w:r>
        <w:rPr>
          <w:spacing w:val="-5"/>
        </w:rPr>
        <w:t> </w:t>
      </w:r>
      <w:r>
        <w:rPr/>
        <w:t>form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largely</w:t>
      </w:r>
      <w:r>
        <w:rPr>
          <w:spacing w:val="-5"/>
        </w:rPr>
        <w:t> </w:t>
      </w:r>
      <w:r>
        <w:rPr/>
        <w:t>erased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them.</w:t>
      </w:r>
      <w:r>
        <w:rPr>
          <w:spacing w:val="-5"/>
        </w:rPr>
        <w:t> </w:t>
      </w:r>
      <w:r>
        <w:rPr/>
        <w:t>They</w:t>
      </w:r>
      <w:r>
        <w:rPr>
          <w:spacing w:val="-48"/>
        </w:rPr>
        <w:t> </w:t>
      </w:r>
      <w:r>
        <w:rPr/>
        <w:t>are</w:t>
      </w:r>
      <w:r>
        <w:rPr>
          <w:spacing w:val="7"/>
        </w:rPr>
        <w:t> </w:t>
      </w:r>
      <w:r>
        <w:rPr/>
        <w:t>precursors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positions,</w:t>
      </w:r>
      <w:r>
        <w:rPr>
          <w:spacing w:val="7"/>
        </w:rPr>
        <w:t> </w:t>
      </w:r>
      <w:r>
        <w:rPr/>
        <w:t>which</w:t>
      </w:r>
      <w:r>
        <w:rPr>
          <w:spacing w:val="7"/>
        </w:rPr>
        <w:t> </w:t>
      </w:r>
      <w:r>
        <w:rPr/>
        <w:t>preﬁgure</w:t>
      </w:r>
      <w:r>
        <w:rPr>
          <w:spacing w:val="7"/>
        </w:rPr>
        <w:t> </w:t>
      </w:r>
      <w:r>
        <w:rPr/>
        <w:t>formal</w:t>
      </w:r>
      <w:r>
        <w:rPr>
          <w:spacing w:val="7"/>
        </w:rPr>
        <w:t> </w:t>
      </w:r>
      <w:r>
        <w:rPr/>
        <w:t>organizations.</w:t>
      </w:r>
    </w:p>
    <w:p>
      <w:pPr>
        <w:pStyle w:val="BodyText"/>
        <w:spacing w:line="230" w:lineRule="exact"/>
        <w:ind w:left="316"/>
      </w:pPr>
      <w:r>
        <w:rPr/>
        <w:t>However,</w:t>
      </w:r>
      <w:r>
        <w:rPr>
          <w:spacing w:val="34"/>
        </w:rPr>
        <w:t> </w:t>
      </w:r>
      <w:r>
        <w:rPr/>
        <w:t>social</w:t>
      </w:r>
      <w:r>
        <w:rPr>
          <w:spacing w:val="34"/>
        </w:rPr>
        <w:t> </w:t>
      </w:r>
      <w:r>
        <w:rPr/>
        <w:t>standing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authority</w:t>
      </w:r>
      <w:r>
        <w:rPr>
          <w:spacing w:val="34"/>
        </w:rPr>
        <w:t> </w:t>
      </w:r>
      <w:r>
        <w:rPr/>
        <w:t>derived</w:t>
      </w:r>
      <w:r>
        <w:rPr>
          <w:spacing w:val="34"/>
        </w:rPr>
        <w:t> </w:t>
      </w:r>
      <w:r>
        <w:rPr/>
        <w:t>from</w:t>
      </w:r>
      <w:r>
        <w:rPr>
          <w:spacing w:val="34"/>
        </w:rPr>
        <w:t> </w:t>
      </w:r>
      <w:r>
        <w:rPr/>
        <w:t>it,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not</w:t>
      </w:r>
    </w:p>
    <w:p>
      <w:pPr>
        <w:pStyle w:val="BodyText"/>
        <w:spacing w:line="237" w:lineRule="auto"/>
        <w:ind w:right="110"/>
      </w:pPr>
      <w:r>
        <w:rPr/>
        <w:t>univocally set by location in the network of feudal dependencies, im-</w:t>
      </w:r>
      <w:r>
        <w:rPr>
          <w:spacing w:val="1"/>
        </w:rPr>
        <w:t> </w:t>
      </w:r>
      <w:r>
        <w:rPr/>
        <w:t>portant though that was. “Many (lords or larger manors) held larger</w:t>
      </w:r>
      <w:r>
        <w:rPr>
          <w:spacing w:val="1"/>
        </w:rPr>
        <w:t> </w:t>
      </w:r>
      <w:r>
        <w:rPr/>
        <w:t>fees</w:t>
      </w:r>
      <w:r>
        <w:rPr>
          <w:spacing w:val="-4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lesser</w:t>
      </w:r>
      <w:r>
        <w:rPr>
          <w:spacing w:val="-4"/>
        </w:rPr>
        <w:t> </w:t>
      </w:r>
      <w:r>
        <w:rPr/>
        <w:t>among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king’s</w:t>
      </w:r>
      <w:r>
        <w:rPr>
          <w:spacing w:val="-6"/>
        </w:rPr>
        <w:t> </w:t>
      </w:r>
      <w:r>
        <w:rPr/>
        <w:t>barons</w:t>
      </w:r>
      <w:r>
        <w:rPr>
          <w:spacing w:val="-3"/>
        </w:rPr>
        <w:t> </w:t>
      </w:r>
      <w:r>
        <w:rPr/>
        <w:t>held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him,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class</w:t>
      </w:r>
      <w:r>
        <w:rPr>
          <w:spacing w:val="-48"/>
        </w:rPr>
        <w:t> </w:t>
      </w:r>
      <w:r>
        <w:rPr/>
        <w:t>they were men of the same social standing. And the word baron de-</w:t>
      </w:r>
      <w:r>
        <w:rPr>
          <w:spacing w:val="1"/>
        </w:rPr>
        <w:t> </w:t>
      </w:r>
      <w:r>
        <w:rPr/>
        <w:t>noted a man’s place in society without reference to the position which</w:t>
      </w:r>
      <w:r>
        <w:rPr>
          <w:spacing w:val="-47"/>
        </w:rPr>
        <w:t> </w:t>
      </w:r>
      <w:r>
        <w:rPr/>
        <w:t>he</w:t>
      </w:r>
      <w:r>
        <w:rPr>
          <w:spacing w:val="22"/>
        </w:rPr>
        <w:t> </w:t>
      </w:r>
      <w:r>
        <w:rPr/>
        <w:t>happened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hold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tenurial</w:t>
      </w:r>
      <w:r>
        <w:rPr>
          <w:spacing w:val="22"/>
        </w:rPr>
        <w:t> </w:t>
      </w:r>
      <w:r>
        <w:rPr/>
        <w:t>scale”</w:t>
      </w:r>
      <w:r>
        <w:rPr>
          <w:spacing w:val="21"/>
        </w:rPr>
        <w:t> </w:t>
      </w:r>
      <w:r>
        <w:rPr/>
        <w:t>(Ibid.,</w:t>
      </w:r>
      <w:r>
        <w:rPr>
          <w:spacing w:val="22"/>
        </w:rPr>
        <w:t> </w:t>
      </w:r>
      <w:r>
        <w:rPr/>
        <w:t>p.</w:t>
      </w:r>
      <w:r>
        <w:rPr>
          <w:spacing w:val="23"/>
        </w:rPr>
        <w:t> </w:t>
      </w:r>
      <w:r>
        <w:rPr/>
        <w:t>98).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result,</w:t>
      </w:r>
      <w:r>
        <w:rPr>
          <w:spacing w:val="-48"/>
        </w:rPr>
        <w:t> </w:t>
      </w:r>
      <w:r>
        <w:rPr/>
        <w:t>the Norman Conquest marked a shift from more corporate to more</w:t>
      </w:r>
      <w:r>
        <w:rPr>
          <w:spacing w:val="1"/>
        </w:rPr>
        <w:t> </w:t>
      </w:r>
      <w:r>
        <w:rPr/>
        <w:t>clientelist</w:t>
      </w:r>
      <w:r>
        <w:rPr>
          <w:spacing w:val="10"/>
        </w:rPr>
        <w:t> </w:t>
      </w:r>
      <w:r>
        <w:rPr/>
        <w:t>regime.</w:t>
      </w:r>
    </w:p>
    <w:p>
      <w:pPr>
        <w:spacing w:after="0" w:line="237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Heading5"/>
        <w:numPr>
          <w:ilvl w:val="1"/>
          <w:numId w:val="30"/>
        </w:numPr>
        <w:tabs>
          <w:tab w:pos="1389" w:val="left" w:leader="none"/>
        </w:tabs>
        <w:spacing w:line="240" w:lineRule="auto" w:before="86" w:after="0"/>
        <w:ind w:left="1388" w:right="0" w:hanging="361"/>
        <w:jc w:val="left"/>
      </w:pPr>
      <w:bookmarkStart w:name="6.8. A Common Template for Caste and Sci" w:id="443"/>
      <w:bookmarkEnd w:id="443"/>
      <w:r>
        <w:rPr>
          <w:b w:val="0"/>
        </w:rPr>
      </w:r>
      <w:bookmarkStart w:name="_bookmark214" w:id="444"/>
      <w:bookmarkEnd w:id="444"/>
      <w:r>
        <w:rPr>
          <w:b w:val="0"/>
        </w:rPr>
      </w:r>
      <w:hyperlink w:history="true" w:anchor="_bookmark5">
        <w:bookmarkStart w:name="_bookmark214" w:id="445"/>
        <w:bookmarkEnd w:id="445"/>
        <w:r>
          <w:rPr/>
          <w:t>A</w:t>
        </w:r>
        <w:r>
          <w:rPr>
            <w:spacing w:val="3"/>
          </w:rPr>
          <w:t> </w:t>
        </w:r>
        <w:r>
          <w:rPr/>
          <w:t>Common</w:t>
        </w:r>
        <w:r>
          <w:rPr>
            <w:spacing w:val="4"/>
          </w:rPr>
          <w:t> </w:t>
        </w:r>
        <w:r>
          <w:rPr/>
          <w:t>Template</w:t>
        </w:r>
        <w:r>
          <w:rPr>
            <w:spacing w:val="4"/>
          </w:rPr>
          <w:t> </w:t>
        </w:r>
        <w:r>
          <w:rPr/>
          <w:t>for</w:t>
        </w:r>
        <w:r>
          <w:rPr>
            <w:spacing w:val="4"/>
          </w:rPr>
          <w:t> </w:t>
        </w:r>
        <w:r>
          <w:rPr/>
          <w:t>Caste</w:t>
        </w:r>
        <w:r>
          <w:rPr>
            <w:spacing w:val="4"/>
          </w:rPr>
          <w:t> </w:t>
        </w:r>
        <w:r>
          <w:rPr/>
          <w:t>and</w:t>
        </w:r>
        <w:r>
          <w:rPr>
            <w:spacing w:val="3"/>
          </w:rPr>
          <w:t> </w:t>
        </w:r>
        <w:r>
          <w:rPr/>
          <w:t>Science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30" w:lineRule="auto"/>
        <w:ind w:left="103" w:right="107"/>
      </w:pPr>
      <w:r>
        <w:rPr/>
        <w:t>After I have discussed the ideal types of control regime, I will bring in</w:t>
      </w:r>
      <w:r>
        <w:rPr>
          <w:spacing w:val="-47"/>
        </w:rPr>
        <w:t> </w:t>
      </w:r>
      <w:r>
        <w:rPr/>
        <w:t>applications of these templates. I will take up simultaneously two</w:t>
      </w:r>
      <w:r>
        <w:rPr>
          <w:spacing w:val="1"/>
        </w:rPr>
        <w:t> </w:t>
      </w:r>
      <w:r>
        <w:rPr/>
        <w:t>more control regimes, one around caste and one around science. The</w:t>
      </w:r>
      <w:r>
        <w:rPr>
          <w:spacing w:val="1"/>
        </w:rPr>
        <w:t> </w:t>
      </w:r>
      <w:r>
        <w:rPr/>
        <w:t>intriguing point is that I claim these two are based on the same tem-</w:t>
      </w:r>
      <w:r>
        <w:rPr>
          <w:spacing w:val="1"/>
        </w:rPr>
        <w:t> </w:t>
      </w:r>
      <w:r>
        <w:rPr/>
        <w:t>plate for control regime, which counterbalances rhetoric with style.</w:t>
      </w:r>
      <w:r>
        <w:rPr>
          <w:spacing w:val="1"/>
        </w:rPr>
        <w:t> </w:t>
      </w:r>
      <w:r>
        <w:rPr/>
        <w:t>These regimes extend to demography, to control over the turnover of</w:t>
      </w:r>
      <w:bookmarkStart w:name="6.8.1. Caste and Kinship across Villages" w:id="446"/>
      <w:bookmarkEnd w:id="446"/>
      <w:r>
        <w:rPr/>
      </w:r>
      <w:r>
        <w:rPr>
          <w:spacing w:val="1"/>
        </w:rPr>
        <w:t> </w:t>
      </w:r>
      <w:bookmarkStart w:name="_bookmark215" w:id="447"/>
      <w:bookmarkEnd w:id="447"/>
      <w:r>
        <w:rPr/>
        <w:t>persons.</w:t>
      </w:r>
      <w:r>
        <w:rPr/>
        <w:t> Like the career institutional systems of the previous chapter,</w:t>
      </w:r>
      <w:r>
        <w:rPr>
          <w:spacing w:val="1"/>
        </w:rPr>
        <w:t> </w:t>
      </w:r>
      <w:r>
        <w:rPr/>
        <w:t>then,</w:t>
      </w:r>
      <w:r>
        <w:rPr>
          <w:spacing w:val="10"/>
        </w:rPr>
        <w:t> </w:t>
      </w:r>
      <w:r>
        <w:rPr/>
        <w:t>they</w:t>
      </w:r>
      <w:r>
        <w:rPr>
          <w:spacing w:val="10"/>
        </w:rPr>
        <w:t> </w:t>
      </w:r>
      <w:r>
        <w:rPr/>
        <w:t>extend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close</w:t>
      </w:r>
      <w:r>
        <w:rPr>
          <w:spacing w:val="11"/>
        </w:rPr>
        <w:t> </w:t>
      </w:r>
      <w:r>
        <w:rPr/>
        <w:t>feedback</w:t>
      </w:r>
      <w:r>
        <w:rPr>
          <w:spacing w:val="10"/>
        </w:rPr>
        <w:t> </w:t>
      </w:r>
      <w:r>
        <w:rPr/>
        <w:t>loops</w:t>
      </w:r>
      <w:r>
        <w:rPr>
          <w:spacing w:val="10"/>
        </w:rPr>
        <w:t> </w:t>
      </w:r>
      <w:r>
        <w:rPr/>
        <w:t>over</w:t>
      </w:r>
      <w:r>
        <w:rPr>
          <w:spacing w:val="10"/>
        </w:rPr>
        <w:t> </w:t>
      </w:r>
      <w:r>
        <w:rPr/>
        <w:t>time.</w:t>
      </w:r>
    </w:p>
    <w:p>
      <w:pPr>
        <w:pStyle w:val="BodyText"/>
        <w:spacing w:line="230" w:lineRule="auto" w:before="3"/>
        <w:ind w:left="103" w:right="103" w:firstLine="198"/>
      </w:pPr>
      <w:r>
        <w:rPr/>
        <w:t>Go on to note that style may precede and inﬂuence an institutional</w:t>
      </w:r>
      <w:r>
        <w:rPr>
          <w:spacing w:val="1"/>
        </w:rPr>
        <w:t> </w:t>
      </w:r>
      <w:r>
        <w:rPr/>
        <w:t>system, or the reverse. Or, more likely, one encounters some partial</w:t>
      </w:r>
      <w:r>
        <w:rPr>
          <w:spacing w:val="1"/>
        </w:rPr>
        <w:t> </w:t>
      </w:r>
      <w:r>
        <w:rPr/>
        <w:t>overlap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style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across</w:t>
      </w:r>
      <w:r>
        <w:rPr>
          <w:spacing w:val="-9"/>
        </w:rPr>
        <w:t> </w:t>
      </w:r>
      <w:r>
        <w:rPr/>
        <w:t>processes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some</w:t>
      </w:r>
      <w:r>
        <w:rPr>
          <w:spacing w:val="-7"/>
        </w:rPr>
        <w:t> </w:t>
      </w:r>
      <w:r>
        <w:rPr/>
        <w:t>tangible</w:t>
      </w:r>
      <w:r>
        <w:rPr>
          <w:spacing w:val="-9"/>
        </w:rPr>
        <w:t> </w:t>
      </w:r>
      <w:r>
        <w:rPr/>
        <w:t>network</w:t>
      </w:r>
      <w:r>
        <w:rPr>
          <w:spacing w:val="-48"/>
        </w:rPr>
        <w:t> </w:t>
      </w:r>
      <w:r>
        <w:rPr/>
        <w:t>population at a given period. When such overlap sustains the repro-</w:t>
      </w:r>
      <w:r>
        <w:rPr>
          <w:spacing w:val="1"/>
        </w:rPr>
        <w:t> </w:t>
      </w:r>
      <w:r>
        <w:rPr/>
        <w:t>duction of the overlap, the joint conﬁguration is what I have called the</w:t>
      </w:r>
      <w:r>
        <w:rPr>
          <w:spacing w:val="-48"/>
        </w:rPr>
        <w:t> </w:t>
      </w:r>
      <w:r>
        <w:rPr/>
        <w:t>template of a control regime. A style is involute. A style is its own</w:t>
      </w:r>
      <w:r>
        <w:rPr>
          <w:spacing w:val="1"/>
        </w:rPr>
        <w:t> </w:t>
      </w:r>
      <w:r>
        <w:rPr/>
        <w:t>context. Yet willy-nilly, style here supplies the template a contrast in</w:t>
      </w:r>
      <w:r>
        <w:rPr>
          <w:spacing w:val="1"/>
        </w:rPr>
        <w:t> </w:t>
      </w:r>
      <w:r>
        <w:rPr/>
        <w:t>value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gives</w:t>
      </w:r>
      <w:r>
        <w:rPr>
          <w:spacing w:val="8"/>
        </w:rPr>
        <w:t> </w:t>
      </w:r>
      <w:r>
        <w:rPr/>
        <w:t>impetus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rhetorics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institutional</w:t>
      </w:r>
      <w:r>
        <w:rPr>
          <w:spacing w:val="8"/>
        </w:rPr>
        <w:t> </w:t>
      </w:r>
      <w:r>
        <w:rPr/>
        <w:t>system.</w:t>
      </w:r>
    </w:p>
    <w:p>
      <w:pPr>
        <w:pStyle w:val="BodyText"/>
        <w:spacing w:line="230" w:lineRule="auto" w:before="4"/>
        <w:ind w:left="103" w:right="105" w:firstLine="198"/>
      </w:pPr>
      <w:r>
        <w:rPr/>
        <w:t>A crucial test is robustness, whether the joint conﬁguration survives</w:t>
      </w:r>
      <w:r>
        <w:rPr>
          <w:spacing w:val="-47"/>
        </w:rPr>
        <w:t> </w:t>
      </w:r>
      <w:r>
        <w:rPr/>
        <w:t>contingent eruptions. And the more disparate are the contexts of the</w:t>
      </w:r>
      <w:r>
        <w:rPr>
          <w:spacing w:val="1"/>
        </w:rPr>
        <w:t> </w:t>
      </w:r>
      <w:r>
        <w:rPr/>
        <w:t>examples,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disparate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bombardments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contingencies</w:t>
      </w:r>
      <w:r>
        <w:rPr>
          <w:spacing w:val="-6"/>
        </w:rPr>
        <w:t> </w:t>
      </w:r>
      <w:r>
        <w:rPr/>
        <w:t>that</w:t>
      </w:r>
      <w:r>
        <w:rPr>
          <w:spacing w:val="-48"/>
        </w:rPr>
        <w:t> </w:t>
      </w:r>
      <w:r>
        <w:rPr/>
        <w:t>are testing robustness. So ﬁnding multiple and distant realizations of</w:t>
      </w:r>
      <w:r>
        <w:rPr>
          <w:spacing w:val="1"/>
        </w:rPr>
        <w:t> </w:t>
      </w:r>
      <w:r>
        <w:rPr/>
        <w:t>the given template is prima facie evidence for an institutional system.</w:t>
      </w:r>
      <w:r>
        <w:rPr>
          <w:spacing w:val="1"/>
        </w:rPr>
        <w:t> </w:t>
      </w:r>
      <w:r>
        <w:rPr/>
        <w:t>That</w:t>
      </w:r>
      <w:r>
        <w:rPr>
          <w:spacing w:val="-9"/>
        </w:rPr>
        <w:t> </w:t>
      </w:r>
      <w:r>
        <w:rPr/>
        <w:t>institutional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is,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course,</w:t>
      </w:r>
      <w:r>
        <w:rPr>
          <w:spacing w:val="-8"/>
        </w:rPr>
        <w:t> </w:t>
      </w:r>
      <w:r>
        <w:rPr/>
        <w:t>also</w:t>
      </w:r>
      <w:r>
        <w:rPr>
          <w:spacing w:val="-10"/>
        </w:rPr>
        <w:t> </w:t>
      </w:r>
      <w:r>
        <w:rPr/>
        <w:t>embedded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broader</w:t>
      </w:r>
      <w:r>
        <w:rPr>
          <w:spacing w:val="-8"/>
        </w:rPr>
        <w:t> </w:t>
      </w:r>
      <w:r>
        <w:rPr/>
        <w:t>con-</w:t>
      </w:r>
      <w:r>
        <w:rPr>
          <w:spacing w:val="-48"/>
        </w:rPr>
        <w:t> </w:t>
      </w:r>
      <w:r>
        <w:rPr/>
        <w:t>text, commonsense public, so that it is itself a control regime, nested</w:t>
      </w:r>
      <w:r>
        <w:rPr>
          <w:spacing w:val="1"/>
        </w:rPr>
        <w:t> </w:t>
      </w:r>
      <w:r>
        <w:rPr/>
        <w:t>within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template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overall</w:t>
      </w:r>
      <w:r>
        <w:rPr>
          <w:spacing w:val="10"/>
        </w:rPr>
        <w:t> </w:t>
      </w:r>
      <w:r>
        <w:rPr/>
        <w:t>regime.</w:t>
      </w:r>
    </w:p>
    <w:p>
      <w:pPr>
        <w:pStyle w:val="BodyText"/>
        <w:spacing w:line="230" w:lineRule="auto" w:before="3"/>
        <w:ind w:left="103" w:right="102" w:firstLine="198"/>
      </w:pPr>
      <w:r>
        <w:rPr/>
        <w:t>Here, the two realizations are from maximally distant contexts: on</w:t>
      </w:r>
      <w:r>
        <w:rPr>
          <w:spacing w:val="1"/>
        </w:rPr>
        <w:t> </w:t>
      </w:r>
      <w:r>
        <w:rPr/>
        <w:t>the one hand, caste and kinship in village India, which, on the other</w:t>
      </w:r>
      <w:r>
        <w:rPr>
          <w:spacing w:val="1"/>
        </w:rPr>
        <w:t> </w:t>
      </w:r>
      <w:r>
        <w:rPr/>
        <w:t>hand, will be paralleled by departments of and research in science in</w:t>
      </w:r>
      <w:r>
        <w:rPr>
          <w:spacing w:val="1"/>
        </w:rPr>
        <w:t> </w:t>
      </w:r>
      <w:r>
        <w:rPr/>
        <w:t>American academia. The template plays localities, as a space for disci-</w:t>
      </w:r>
      <w:r>
        <w:rPr>
          <w:spacing w:val="-47"/>
        </w:rPr>
        <w:t> </w:t>
      </w:r>
      <w:r>
        <w:rPr/>
        <w:t>plines,</w:t>
      </w:r>
      <w:r>
        <w:rPr>
          <w:spacing w:val="9"/>
        </w:rPr>
        <w:t> </w:t>
      </w:r>
      <w:r>
        <w:rPr/>
        <w:t>against</w:t>
      </w:r>
      <w:r>
        <w:rPr>
          <w:spacing w:val="10"/>
        </w:rPr>
        <w:t> </w:t>
      </w:r>
      <w:r>
        <w:rPr/>
        <w:t>network</w:t>
      </w:r>
      <w:r>
        <w:rPr>
          <w:spacing w:val="10"/>
        </w:rPr>
        <w:t> </w:t>
      </w:r>
      <w:r>
        <w:rPr/>
        <w:t>conﬁguration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localities.</w:t>
      </w:r>
    </w:p>
    <w:p>
      <w:pPr>
        <w:pStyle w:val="BodyText"/>
        <w:spacing w:before="4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0"/>
        </w:numPr>
        <w:tabs>
          <w:tab w:pos="1940" w:val="left" w:leader="none"/>
        </w:tabs>
        <w:spacing w:line="240" w:lineRule="auto" w:before="0" w:after="0"/>
        <w:ind w:left="1939" w:right="0" w:hanging="510"/>
        <w:jc w:val="left"/>
        <w:rPr>
          <w:i/>
        </w:rPr>
      </w:pPr>
      <w:hyperlink w:history="true" w:anchor="_bookmark5">
        <w:r>
          <w:rPr>
            <w:i/>
          </w:rPr>
          <w:t>Caste</w:t>
        </w:r>
        <w:r>
          <w:rPr>
            <w:i/>
            <w:spacing w:val="5"/>
          </w:rPr>
          <w:t> </w:t>
        </w:r>
        <w:r>
          <w:rPr>
            <w:i/>
          </w:rPr>
          <w:t>and</w:t>
        </w:r>
        <w:r>
          <w:rPr>
            <w:i/>
            <w:spacing w:val="5"/>
          </w:rPr>
          <w:t> </w:t>
        </w:r>
        <w:r>
          <w:rPr>
            <w:i/>
          </w:rPr>
          <w:t>Kinship</w:t>
        </w:r>
        <w:r>
          <w:rPr>
            <w:i/>
            <w:spacing w:val="5"/>
          </w:rPr>
          <w:t> </w:t>
        </w:r>
        <w:r>
          <w:rPr>
            <w:i/>
          </w:rPr>
          <w:t>across</w:t>
        </w:r>
        <w:r>
          <w:rPr>
            <w:i/>
            <w:spacing w:val="5"/>
          </w:rPr>
          <w:t> </w:t>
        </w:r>
        <w:r>
          <w:rPr>
            <w:i/>
          </w:rPr>
          <w:t>Villages</w:t>
        </w:r>
      </w:hyperlink>
    </w:p>
    <w:p>
      <w:pPr>
        <w:pStyle w:val="BodyText"/>
        <w:spacing w:line="232" w:lineRule="auto" w:before="134"/>
        <w:ind w:left="103" w:right="105"/>
      </w:pPr>
      <w:r>
        <w:rPr/>
        <w:t>Despite the forces of confrontation and transformation, control regime</w:t>
      </w:r>
      <w:r>
        <w:rPr>
          <w:spacing w:val="-47"/>
        </w:rPr>
        <w:t> </w:t>
      </w:r>
      <w:r>
        <w:rPr/>
        <w:t>may also remain stable over time. In the following two sections, I will</w:t>
      </w:r>
      <w:r>
        <w:rPr>
          <w:spacing w:val="1"/>
        </w:rPr>
        <w:t> </w:t>
      </w:r>
      <w:r>
        <w:rPr/>
        <w:t>draw cases from the Indian caste system and academic disciplines as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regime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corporatism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survives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pressures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foreign</w:t>
      </w:r>
      <w:r>
        <w:rPr>
          <w:spacing w:val="-8"/>
        </w:rPr>
        <w:t> </w:t>
      </w:r>
      <w:r>
        <w:rPr/>
        <w:t>inva-</w:t>
      </w:r>
      <w:r>
        <w:rPr>
          <w:spacing w:val="-48"/>
        </w:rPr>
        <w:t> </w:t>
      </w:r>
      <w:r>
        <w:rPr/>
        <w:t>sion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internal</w:t>
      </w:r>
      <w:r>
        <w:rPr>
          <w:spacing w:val="11"/>
        </w:rPr>
        <w:t> </w:t>
      </w:r>
      <w:r>
        <w:rPr/>
        <w:t>conﬂicts.</w:t>
      </w:r>
    </w:p>
    <w:p>
      <w:pPr>
        <w:pStyle w:val="BodyText"/>
        <w:spacing w:line="232" w:lineRule="auto"/>
        <w:ind w:left="103" w:right="107" w:firstLine="198"/>
      </w:pPr>
      <w:r>
        <w:rPr/>
        <w:t>The</w:t>
      </w:r>
      <w:r>
        <w:rPr>
          <w:spacing w:val="-4"/>
        </w:rPr>
        <w:t> </w:t>
      </w:r>
      <w:r>
        <w:rPr/>
        <w:t>speciﬁc</w:t>
      </w:r>
      <w:r>
        <w:rPr>
          <w:spacing w:val="-1"/>
        </w:rPr>
        <w:t> </w:t>
      </w:r>
      <w:r>
        <w:rPr/>
        <w:t>referent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caste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institution</w:t>
      </w:r>
      <w:r>
        <w:rPr>
          <w:spacing w:val="-1"/>
        </w:rPr>
        <w:t> </w:t>
      </w:r>
      <w:r>
        <w:rPr/>
        <w:t>observed</w:t>
      </w:r>
      <w:r>
        <w:rPr>
          <w:spacing w:val="-3"/>
        </w:rPr>
        <w:t> </w:t>
      </w:r>
      <w:r>
        <w:rPr/>
        <w:t>among</w:t>
      </w:r>
      <w:r>
        <w:rPr>
          <w:spacing w:val="-48"/>
        </w:rPr>
        <w:t> </w:t>
      </w:r>
      <w:r>
        <w:rPr/>
        <w:t>central Indian villages and mapped out in networks of behavior and</w:t>
      </w:r>
      <w:r>
        <w:rPr>
          <w:spacing w:val="1"/>
        </w:rPr>
        <w:t> </w:t>
      </w:r>
      <w:r>
        <w:rPr/>
        <w:t>perception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Mayer</w:t>
      </w:r>
      <w:r>
        <w:rPr>
          <w:spacing w:val="-4"/>
        </w:rPr>
        <w:t> </w:t>
      </w:r>
      <w:r>
        <w:rPr/>
        <w:t>(1960).</w:t>
      </w:r>
      <w:r>
        <w:rPr>
          <w:spacing w:val="-3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village</w:t>
      </w:r>
      <w:r>
        <w:rPr>
          <w:spacing w:val="-5"/>
        </w:rPr>
        <w:t> </w:t>
      </w:r>
      <w:r>
        <w:rPr/>
        <w:t>caste</w:t>
      </w:r>
      <w:r>
        <w:rPr>
          <w:spacing w:val="-4"/>
        </w:rPr>
        <w:t> </w:t>
      </w:r>
      <w:r>
        <w:rPr/>
        <w:t>rhetoric,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caste</w:t>
      </w:r>
    </w:p>
    <w:p>
      <w:pPr>
        <w:spacing w:after="0" w:line="232" w:lineRule="auto"/>
        <w:sectPr>
          <w:pgSz w:w="7680" w:h="12480"/>
          <w:pgMar w:header="696" w:footer="0" w:top="1180" w:bottom="280" w:left="640" w:right="620"/>
        </w:sectPr>
      </w:pPr>
    </w:p>
    <w:p>
      <w:pPr>
        <w:pStyle w:val="BodyText"/>
        <w:spacing w:line="230" w:lineRule="auto" w:before="90"/>
        <w:ind w:right="112"/>
        <w:rPr>
          <w:sz w:val="12"/>
        </w:rPr>
      </w:pPr>
      <w:r>
        <w:rPr/>
        <w:t>ideology to which professional style is analogy. The layering of purity</w:t>
      </w:r>
      <w:r>
        <w:rPr>
          <w:spacing w:val="-47"/>
        </w:rPr>
        <w:t> </w:t>
      </w:r>
      <w:r>
        <w:rPr/>
        <w:t>as professional ideology can be imagined parallel to the tangible lay-</w:t>
      </w:r>
      <w:r>
        <w:rPr>
          <w:spacing w:val="1"/>
        </w:rPr>
        <w:t> </w:t>
      </w:r>
      <w:r>
        <w:rPr/>
        <w:t>ering between castes in public social interaction. Meaning is asserted</w:t>
      </w:r>
      <w:r>
        <w:rPr>
          <w:spacing w:val="1"/>
        </w:rPr>
        <w:t> </w:t>
      </w:r>
      <w:r>
        <w:rPr/>
        <w:t>and even calibrated, in direct coordination with strings of ties to be</w:t>
      </w:r>
      <w:r>
        <w:rPr>
          <w:spacing w:val="1"/>
        </w:rPr>
        <w:t> </w:t>
      </w:r>
      <w:r>
        <w:rPr/>
        <w:t>recognized and asserted. Professional jurisdiction is not a monovalent</w:t>
      </w:r>
      <w:r>
        <w:rPr>
          <w:spacing w:val="-47"/>
        </w:rPr>
        <w:t> </w:t>
      </w:r>
      <w:r>
        <w:rPr/>
        <w:t>matter of tasks; nor is jurisdiction within a system embracing caste,</w:t>
      </w:r>
      <w:r>
        <w:rPr>
          <w:spacing w:val="1"/>
        </w:rPr>
        <w:t> </w:t>
      </w:r>
      <w:r>
        <w:rPr/>
        <w:t>which ramiﬁes into kin and marital networks across regions, and into</w:t>
      </w:r>
      <w:r>
        <w:rPr>
          <w:spacing w:val="1"/>
        </w:rPr>
        <w:t> </w:t>
      </w:r>
      <w:r>
        <w:rPr/>
        <w:t>ideas</w:t>
      </w:r>
      <w:r>
        <w:rPr>
          <w:spacing w:val="-8"/>
        </w:rPr>
        <w:t> </w:t>
      </w:r>
      <w:r>
        <w:rPr/>
        <w:t>beyond</w:t>
      </w:r>
      <w:r>
        <w:rPr>
          <w:spacing w:val="-8"/>
        </w:rPr>
        <w:t> </w:t>
      </w:r>
      <w:r>
        <w:rPr/>
        <w:t>religion.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jurisdiction</w:t>
      </w:r>
      <w:r>
        <w:rPr>
          <w:spacing w:val="-9"/>
        </w:rPr>
        <w:t> </w:t>
      </w:r>
      <w:r>
        <w:rPr/>
        <w:t>permeates</w:t>
      </w:r>
      <w:r>
        <w:rPr>
          <w:spacing w:val="-8"/>
        </w:rPr>
        <w:t> </w:t>
      </w:r>
      <w:r>
        <w:rPr/>
        <w:t>within</w:t>
      </w:r>
      <w:r>
        <w:rPr>
          <w:spacing w:val="-7"/>
        </w:rPr>
        <w:t> </w:t>
      </w:r>
      <w:r>
        <w:rPr/>
        <w:t>castes:</w:t>
      </w:r>
      <w:r>
        <w:rPr>
          <w:spacing w:val="-8"/>
        </w:rPr>
        <w:t> </w:t>
      </w:r>
      <w:r>
        <w:rPr/>
        <w:t>“[M]y</w:t>
      </w:r>
      <w:r>
        <w:rPr>
          <w:spacing w:val="-48"/>
        </w:rPr>
        <w:t> </w:t>
      </w:r>
      <w:r>
        <w:rPr/>
        <w:t>central theme [is] that the caste is ordered internally by the same prin-</w:t>
      </w:r>
      <w:r>
        <w:rPr>
          <w:spacing w:val="-47"/>
        </w:rPr>
        <w:t> </w:t>
      </w:r>
      <w:r>
        <w:rPr/>
        <w:t>ciples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/>
        <w:t>govern</w:t>
      </w:r>
      <w:r>
        <w:rPr>
          <w:spacing w:val="7"/>
        </w:rPr>
        <w:t> </w:t>
      </w:r>
      <w:r>
        <w:rPr/>
        <w:t>relations</w:t>
      </w:r>
      <w:r>
        <w:rPr>
          <w:spacing w:val="8"/>
        </w:rPr>
        <w:t> </w:t>
      </w:r>
      <w:r>
        <w:rPr/>
        <w:t>between</w:t>
      </w:r>
      <w:r>
        <w:rPr>
          <w:spacing w:val="7"/>
        </w:rPr>
        <w:t> </w:t>
      </w:r>
      <w:r>
        <w:rPr/>
        <w:t>castes”</w:t>
      </w:r>
      <w:r>
        <w:rPr>
          <w:spacing w:val="8"/>
        </w:rPr>
        <w:t> </w:t>
      </w:r>
      <w:r>
        <w:rPr/>
        <w:t>(p.</w:t>
      </w:r>
      <w:r>
        <w:rPr>
          <w:spacing w:val="7"/>
        </w:rPr>
        <w:t> </w:t>
      </w:r>
      <w:r>
        <w:rPr/>
        <w:t>6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Parry</w:t>
      </w:r>
      <w:r>
        <w:rPr>
          <w:spacing w:val="7"/>
        </w:rPr>
        <w:t> </w:t>
      </w:r>
      <w:r>
        <w:rPr/>
        <w:t>1979).</w:t>
      </w:r>
      <w:r>
        <w:rPr>
          <w:position w:val="7"/>
          <w:sz w:val="12"/>
        </w:rPr>
        <w:t>25</w:t>
      </w:r>
    </w:p>
    <w:p>
      <w:pPr>
        <w:pStyle w:val="BodyText"/>
        <w:spacing w:line="230" w:lineRule="auto" w:before="4"/>
        <w:ind w:right="111" w:firstLine="198"/>
      </w:pPr>
      <w:r>
        <w:rPr/>
        <w:t>Accounts of Indian caste in general (Dumont 1986) emphasize the</w:t>
      </w:r>
      <w:r>
        <w:rPr>
          <w:spacing w:val="1"/>
        </w:rPr>
        <w:t> </w:t>
      </w:r>
      <w:r>
        <w:rPr/>
        <w:t>value placed on ritual purity and the strict demarcation of bounds for</w:t>
      </w:r>
      <w:r>
        <w:rPr>
          <w:spacing w:val="1"/>
        </w:rPr>
        <w:t> </w:t>
      </w:r>
      <w:r>
        <w:rPr/>
        <w:t>corporateness.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curious</w:t>
      </w:r>
      <w:r>
        <w:rPr>
          <w:spacing w:val="-2"/>
        </w:rPr>
        <w:t> </w:t>
      </w:r>
      <w:r>
        <w:rPr/>
        <w:t>topology</w:t>
      </w:r>
      <w:r>
        <w:rPr>
          <w:spacing w:val="-3"/>
        </w:rPr>
        <w:t> </w:t>
      </w:r>
      <w:r>
        <w:rPr/>
        <w:t>underlies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justiﬁes</w:t>
      </w:r>
      <w:r>
        <w:rPr>
          <w:spacing w:val="-2"/>
        </w:rPr>
        <w:t> </w:t>
      </w:r>
      <w:r>
        <w:rPr/>
        <w:t>both</w:t>
      </w:r>
      <w:r>
        <w:rPr>
          <w:spacing w:val="-3"/>
        </w:rPr>
        <w:t> </w:t>
      </w:r>
      <w:r>
        <w:rPr/>
        <w:t>empha-</w:t>
      </w:r>
      <w:r>
        <w:rPr>
          <w:spacing w:val="-47"/>
        </w:rPr>
        <w:t> </w:t>
      </w:r>
      <w:r>
        <w:rPr/>
        <w:t>ses,</w:t>
      </w:r>
      <w:r>
        <w:rPr>
          <w:spacing w:val="-7"/>
        </w:rPr>
        <w:t> </w:t>
      </w:r>
      <w:r>
        <w:rPr/>
        <w:t>within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ongoing</w:t>
      </w:r>
      <w:r>
        <w:rPr>
          <w:spacing w:val="-7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kinship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villages.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topol-</w:t>
      </w:r>
      <w:r>
        <w:rPr>
          <w:spacing w:val="-48"/>
        </w:rPr>
        <w:t> </w:t>
      </w:r>
      <w:r>
        <w:rPr/>
        <w:t>ogy very much depends on how networks weave together corporate</w:t>
      </w:r>
      <w:r>
        <w:rPr>
          <w:spacing w:val="1"/>
        </w:rPr>
        <w:t> </w:t>
      </w:r>
      <w:r>
        <w:rPr/>
        <w:t>structures of purity. The topology can be tagged as a metonymy, spe-</w:t>
      </w:r>
      <w:r>
        <w:rPr>
          <w:spacing w:val="1"/>
        </w:rPr>
        <w:t> </w:t>
      </w:r>
      <w:r>
        <w:rPr/>
        <w:t>ciﬁcally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synecdoche:</w:t>
      </w:r>
      <w:r>
        <w:rPr>
          <w:spacing w:val="10"/>
        </w:rPr>
        <w:t> </w:t>
      </w:r>
      <w:r>
        <w:rPr/>
        <w:t>“the</w:t>
      </w:r>
      <w:r>
        <w:rPr>
          <w:spacing w:val="9"/>
        </w:rPr>
        <w:t> </w:t>
      </w:r>
      <w:r>
        <w:rPr/>
        <w:t>smaller</w:t>
      </w:r>
      <w:r>
        <w:rPr>
          <w:spacing w:val="9"/>
        </w:rPr>
        <w:t> </w:t>
      </w:r>
      <w:r>
        <w:rPr/>
        <w:t>contains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larger.”</w:t>
      </w:r>
    </w:p>
    <w:p>
      <w:pPr>
        <w:pStyle w:val="BodyText"/>
        <w:spacing w:line="232" w:lineRule="auto" w:before="1"/>
        <w:ind w:right="109" w:firstLine="198"/>
        <w:rPr>
          <w:sz w:val="12"/>
        </w:rPr>
      </w:pPr>
      <w:r>
        <w:rPr/>
        <w:t>Mayer’s account (1960) of a ﬁeld of villages in central India is used</w:t>
      </w:r>
      <w:r>
        <w:rPr>
          <w:spacing w:val="1"/>
        </w:rPr>
        <w:t> </w:t>
      </w:r>
      <w:r>
        <w:rPr/>
        <w:t>here.</w:t>
      </w:r>
      <w:r>
        <w:rPr>
          <w:spacing w:val="20"/>
        </w:rPr>
        <w:t> </w:t>
      </w:r>
      <w:r>
        <w:rPr/>
        <w:t>Purity</w:t>
      </w:r>
      <w:r>
        <w:rPr>
          <w:spacing w:val="20"/>
        </w:rPr>
        <w:t> </w:t>
      </w:r>
      <w:r>
        <w:rPr/>
        <w:t>is</w:t>
      </w:r>
      <w:r>
        <w:rPr>
          <w:spacing w:val="22"/>
        </w:rPr>
        <w:t> </w:t>
      </w:r>
      <w:r>
        <w:rPr/>
        <w:t>operationalized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extreme</w:t>
      </w:r>
      <w:r>
        <w:rPr>
          <w:spacing w:val="20"/>
        </w:rPr>
        <w:t> </w:t>
      </w:r>
      <w:r>
        <w:rPr/>
        <w:t>explicitness</w:t>
      </w:r>
      <w:r>
        <w:rPr>
          <w:spacing w:val="22"/>
        </w:rPr>
        <w:t> </w:t>
      </w:r>
      <w:r>
        <w:rPr/>
        <w:t>as</w:t>
      </w:r>
      <w:r>
        <w:rPr>
          <w:spacing w:val="20"/>
        </w:rPr>
        <w:t> </w:t>
      </w:r>
      <w:r>
        <w:rPr/>
        <w:t>practices</w:t>
      </w:r>
      <w:r>
        <w:rPr>
          <w:spacing w:val="-48"/>
        </w:rPr>
        <w:t> </w:t>
      </w:r>
      <w:r>
        <w:rPr/>
        <w:t>in villages. There is a ranked series of substances whose passing from</w:t>
      </w:r>
      <w:r>
        <w:rPr>
          <w:spacing w:val="1"/>
        </w:rPr>
        <w:t> </w:t>
      </w:r>
      <w:r>
        <w:rPr/>
        <w:t>one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another</w:t>
      </w:r>
      <w:r>
        <w:rPr>
          <w:spacing w:val="-7"/>
        </w:rPr>
        <w:t> </w:t>
      </w:r>
      <w:r>
        <w:rPr/>
        <w:t>grouping</w:t>
      </w:r>
      <w:r>
        <w:rPr>
          <w:spacing w:val="-7"/>
        </w:rPr>
        <w:t> </w:t>
      </w:r>
      <w:r>
        <w:rPr/>
        <w:t>permits</w:t>
      </w:r>
      <w:r>
        <w:rPr>
          <w:spacing w:val="-7"/>
        </w:rPr>
        <w:t> </w:t>
      </w:r>
      <w:r>
        <w:rPr/>
        <w:t>precise</w:t>
      </w:r>
      <w:r>
        <w:rPr>
          <w:spacing w:val="-5"/>
        </w:rPr>
        <w:t> </w:t>
      </w:r>
      <w:r>
        <w:rPr/>
        <w:t>imputation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purity,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socio-</w:t>
      </w:r>
      <w:r>
        <w:rPr>
          <w:spacing w:val="-47"/>
        </w:rPr>
        <w:t> </w:t>
      </w:r>
      <w:r>
        <w:rPr/>
        <w:t>cultural standing. The groups ranked are local and constitute a parti-</w:t>
      </w:r>
      <w:r>
        <w:rPr>
          <w:spacing w:val="1"/>
        </w:rPr>
        <w:t> </w:t>
      </w:r>
      <w:r>
        <w:rPr/>
        <w:t>tion of all family units within a given village into speciﬁc caste group-</w:t>
      </w:r>
      <w:r>
        <w:rPr>
          <w:spacing w:val="-47"/>
        </w:rPr>
        <w:t> </w:t>
      </w:r>
      <w:r>
        <w:rPr/>
        <w:t>ings.</w:t>
      </w:r>
      <w:r>
        <w:rPr>
          <w:spacing w:val="1"/>
        </w:rPr>
        <w:t> </w:t>
      </w:r>
      <w:r>
        <w:rPr/>
        <w:t>Rankings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caste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imputed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transactions, especially those on public occasions as in religious feasts</w:t>
      </w:r>
      <w:r>
        <w:rPr>
          <w:spacing w:val="-47"/>
        </w:rPr>
        <w:t> </w:t>
      </w:r>
      <w:r>
        <w:rPr/>
        <w:t>and weddings. Party food, cooked in butter, comes at one extreme: it</w:t>
      </w:r>
      <w:r>
        <w:rPr>
          <w:spacing w:val="1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offered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any</w:t>
      </w:r>
      <w:r>
        <w:rPr>
          <w:spacing w:val="-3"/>
        </w:rPr>
        <w:t> </w:t>
      </w:r>
      <w:r>
        <w:rPr/>
        <w:t>caste</w:t>
      </w:r>
      <w:r>
        <w:rPr>
          <w:spacing w:val="-4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highest.</w:t>
      </w:r>
      <w:r>
        <w:rPr>
          <w:spacing w:val="-5"/>
        </w:rPr>
        <w:t> </w:t>
      </w:r>
      <w:r>
        <w:rPr/>
        <w:t>Then</w:t>
      </w:r>
      <w:r>
        <w:rPr>
          <w:spacing w:val="-3"/>
        </w:rPr>
        <w:t> </w:t>
      </w:r>
      <w:r>
        <w:rPr/>
        <w:t>comes</w:t>
      </w:r>
      <w:r>
        <w:rPr>
          <w:spacing w:val="-4"/>
        </w:rPr>
        <w:t> </w:t>
      </w:r>
      <w:r>
        <w:rPr/>
        <w:t>ordinary</w:t>
      </w:r>
      <w:r>
        <w:rPr>
          <w:spacing w:val="-48"/>
        </w:rPr>
        <w:t> </w:t>
      </w:r>
      <w:r>
        <w:rPr/>
        <w:t>food, not reﬁned enough to be offered to higher castes. And then raw</w:t>
      </w:r>
      <w:r>
        <w:rPr>
          <w:spacing w:val="1"/>
        </w:rPr>
        <w:t> </w:t>
      </w:r>
      <w:r>
        <w:rPr/>
        <w:t>food comes still lower (counter to our custom at cocktail parties!), and</w:t>
      </w:r>
      <w:r>
        <w:rPr>
          <w:spacing w:val="-47"/>
        </w:rPr>
        <w:t> </w:t>
      </w:r>
      <w:r>
        <w:rPr/>
        <w:t>on down through smoking pipes, and drinking water. At bottom are</w:t>
      </w:r>
      <w:r>
        <w:rPr>
          <w:spacing w:val="1"/>
        </w:rPr>
        <w:t> </w:t>
      </w:r>
      <w:r>
        <w:rPr/>
        <w:t>garbage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feces,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principle</w:t>
      </w:r>
      <w:r>
        <w:rPr>
          <w:spacing w:val="9"/>
        </w:rPr>
        <w:t> </w:t>
      </w:r>
      <w:r>
        <w:rPr/>
        <w:t>offerable</w:t>
      </w:r>
      <w:r>
        <w:rPr>
          <w:spacing w:val="8"/>
        </w:rPr>
        <w:t> </w:t>
      </w:r>
      <w:r>
        <w:rPr/>
        <w:t>only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untouchables.</w:t>
      </w:r>
      <w:r>
        <w:rPr>
          <w:position w:val="7"/>
          <w:sz w:val="12"/>
        </w:rPr>
        <w:t>26</w:t>
      </w:r>
    </w:p>
    <w:p>
      <w:pPr>
        <w:pStyle w:val="BodyText"/>
        <w:spacing w:line="232" w:lineRule="auto"/>
        <w:ind w:right="112" w:firstLine="198"/>
      </w:pPr>
      <w:r>
        <w:rPr/>
        <w:t>The</w:t>
      </w:r>
      <w:r>
        <w:rPr>
          <w:spacing w:val="-8"/>
        </w:rPr>
        <w:t> </w:t>
      </w:r>
      <w:r>
        <w:rPr/>
        <w:t>village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site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primary</w:t>
      </w:r>
      <w:r>
        <w:rPr>
          <w:spacing w:val="-8"/>
        </w:rPr>
        <w:t> </w:t>
      </w:r>
      <w:r>
        <w:rPr/>
        <w:t>economic</w:t>
      </w:r>
      <w:r>
        <w:rPr>
          <w:spacing w:val="-5"/>
        </w:rPr>
        <w:t> </w:t>
      </w:r>
      <w:r>
        <w:rPr/>
        <w:t>activity,</w:t>
      </w:r>
      <w:r>
        <w:rPr>
          <w:spacing w:val="-8"/>
        </w:rPr>
        <w:t> </w:t>
      </w:r>
      <w:r>
        <w:rPr/>
        <w:t>farming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arti-</w:t>
      </w:r>
      <w:r>
        <w:rPr>
          <w:spacing w:val="-47"/>
        </w:rPr>
        <w:t> </w:t>
      </w:r>
      <w:r>
        <w:rPr/>
        <w:t>sanry. Caste matters do not tie directly to most of this ecological activ-</w:t>
      </w:r>
      <w:r>
        <w:rPr>
          <w:spacing w:val="-47"/>
        </w:rPr>
        <w:t> </w:t>
      </w:r>
      <w:r>
        <w:rPr/>
        <w:t>ity. Nor do struggles over ownership, over improvement and change</w:t>
      </w:r>
      <w:r>
        <w:rPr>
          <w:spacing w:val="1"/>
        </w:rPr>
        <w:t> </w:t>
      </w:r>
      <w:r>
        <w:rPr/>
        <w:t>in</w:t>
      </w:r>
      <w:r>
        <w:rPr>
          <w:spacing w:val="8"/>
        </w:rPr>
        <w:t> </w:t>
      </w:r>
      <w:r>
        <w:rPr/>
        <w:t>property,</w:t>
      </w:r>
      <w:r>
        <w:rPr>
          <w:spacing w:val="8"/>
        </w:rPr>
        <w:t> </w:t>
      </w:r>
      <w:r>
        <w:rPr/>
        <w:t>which</w:t>
      </w:r>
      <w:r>
        <w:rPr>
          <w:spacing w:val="9"/>
        </w:rPr>
        <w:t> </w:t>
      </w:r>
      <w:r>
        <w:rPr/>
        <w:t>lie</w:t>
      </w:r>
      <w:r>
        <w:rPr>
          <w:spacing w:val="8"/>
        </w:rPr>
        <w:t> </w:t>
      </w:r>
      <w:r>
        <w:rPr/>
        <w:t>largely</w:t>
      </w:r>
      <w:r>
        <w:rPr>
          <w:spacing w:val="8"/>
        </w:rPr>
        <w:t> </w:t>
      </w:r>
      <w:r>
        <w:rPr/>
        <w:t>outside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scope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village.</w:t>
      </w:r>
    </w:p>
    <w:p>
      <w:pPr>
        <w:pStyle w:val="BodyText"/>
        <w:spacing w:line="232" w:lineRule="auto"/>
        <w:ind w:right="110" w:firstLine="198"/>
      </w:pPr>
      <w:r>
        <w:rPr/>
        <w:t>Through</w:t>
      </w:r>
      <w:r>
        <w:rPr>
          <w:spacing w:val="-4"/>
        </w:rPr>
        <w:t> </w:t>
      </w:r>
      <w:r>
        <w:rPr/>
        <w:t>marriage,</w:t>
      </w:r>
      <w:r>
        <w:rPr>
          <w:spacing w:val="-1"/>
        </w:rPr>
        <w:t> </w:t>
      </w:r>
      <w:r>
        <w:rPr/>
        <w:t>kinship</w:t>
      </w:r>
      <w:r>
        <w:rPr>
          <w:spacing w:val="-3"/>
        </w:rPr>
        <w:t> </w:t>
      </w:r>
      <w:r>
        <w:rPr/>
        <w:t>cuts</w:t>
      </w:r>
      <w:r>
        <w:rPr>
          <w:spacing w:val="-2"/>
        </w:rPr>
        <w:t> </w:t>
      </w:r>
      <w:r>
        <w:rPr/>
        <w:t>across</w:t>
      </w:r>
      <w:r>
        <w:rPr>
          <w:spacing w:val="-3"/>
        </w:rPr>
        <w:t> </w:t>
      </w:r>
      <w:r>
        <w:rPr/>
        <w:t>villages.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unit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intimacy</w:t>
      </w:r>
      <w:r>
        <w:rPr>
          <w:spacing w:val="-48"/>
        </w:rPr>
        <w:t> </w:t>
      </w:r>
      <w:r>
        <w:rPr/>
        <w:t>is the subset within a village caste that have married into a like subset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analogous</w:t>
      </w:r>
      <w:r>
        <w:rPr>
          <w:spacing w:val="-3"/>
        </w:rPr>
        <w:t> </w:t>
      </w:r>
      <w:r>
        <w:rPr/>
        <w:t>caste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another</w:t>
      </w:r>
      <w:r>
        <w:rPr>
          <w:spacing w:val="-3"/>
        </w:rPr>
        <w:t> </w:t>
      </w:r>
      <w:r>
        <w:rPr/>
        <w:t>village,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rather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many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inter-</w:t>
      </w:r>
      <w:r>
        <w:rPr>
          <w:spacing w:val="-48"/>
        </w:rPr>
        <w:t> </w:t>
      </w:r>
      <w:r>
        <w:rPr/>
        <w:t>marrying</w:t>
      </w:r>
      <w:r>
        <w:rPr>
          <w:spacing w:val="17"/>
        </w:rPr>
        <w:t> </w:t>
      </w:r>
      <w:r>
        <w:rPr/>
        <w:t>sets</w:t>
      </w:r>
      <w:r>
        <w:rPr>
          <w:spacing w:val="16"/>
        </w:rPr>
        <w:t> </w:t>
      </w:r>
      <w:r>
        <w:rPr/>
        <w:t>across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number</w:t>
      </w:r>
      <w:r>
        <w:rPr>
          <w:spacing w:val="15"/>
        </w:rPr>
        <w:t> </w:t>
      </w:r>
      <w:r>
        <w:rPr/>
        <w:t>of</w:t>
      </w:r>
      <w:r>
        <w:rPr>
          <w:spacing w:val="18"/>
        </w:rPr>
        <w:t> </w:t>
      </w:r>
      <w:r>
        <w:rPr/>
        <w:t>villages</w:t>
      </w:r>
      <w:r>
        <w:rPr>
          <w:spacing w:val="18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region.</w:t>
      </w:r>
      <w:r>
        <w:rPr>
          <w:spacing w:val="17"/>
        </w:rPr>
        <w:t> </w:t>
      </w:r>
      <w:r>
        <w:rPr/>
        <w:t>Call</w:t>
      </w:r>
      <w:r>
        <w:rPr>
          <w:spacing w:val="16"/>
        </w:rPr>
        <w:t> </w:t>
      </w:r>
      <w:r>
        <w:rPr/>
        <w:t>this</w:t>
      </w:r>
      <w:r>
        <w:rPr>
          <w:spacing w:val="18"/>
        </w:rPr>
        <w:t> </w:t>
      </w:r>
      <w:r>
        <w:rPr/>
        <w:t>the</w:t>
      </w:r>
    </w:p>
    <w:p>
      <w:pPr>
        <w:pStyle w:val="BodyText"/>
        <w:spacing w:before="8"/>
        <w:ind w:left="0"/>
        <w:jc w:val="left"/>
        <w:rPr>
          <w:sz w:val="24"/>
        </w:rPr>
      </w:pPr>
    </w:p>
    <w:p>
      <w:pPr>
        <w:spacing w:before="0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25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He</w:t>
      </w:r>
      <w:r>
        <w:rPr>
          <w:spacing w:val="5"/>
          <w:sz w:val="16"/>
        </w:rPr>
        <w:t> </w:t>
      </w:r>
      <w:r>
        <w:rPr>
          <w:sz w:val="16"/>
        </w:rPr>
        <w:t>is</w:t>
      </w:r>
      <w:r>
        <w:rPr>
          <w:spacing w:val="5"/>
          <w:sz w:val="16"/>
        </w:rPr>
        <w:t> </w:t>
      </w:r>
      <w:r>
        <w:rPr>
          <w:sz w:val="16"/>
        </w:rPr>
        <w:t>a</w:t>
      </w:r>
      <w:r>
        <w:rPr>
          <w:spacing w:val="5"/>
          <w:sz w:val="16"/>
        </w:rPr>
        <w:t> </w:t>
      </w:r>
      <w:r>
        <w:rPr>
          <w:sz w:val="16"/>
        </w:rPr>
        <w:t>follower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developer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Mayer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Dumont.</w:t>
      </w: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26 </w:t>
      </w:r>
      <w:r>
        <w:rPr>
          <w:sz w:val="16"/>
        </w:rPr>
        <w:t>Explicit network modeling of such caste interaction data can be found in Marriott</w:t>
      </w:r>
      <w:r>
        <w:rPr>
          <w:spacing w:val="1"/>
          <w:sz w:val="16"/>
        </w:rPr>
        <w:t> </w:t>
      </w:r>
      <w:r>
        <w:rPr>
          <w:sz w:val="16"/>
        </w:rPr>
        <w:t>(1968).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ind w:left="302"/>
        <w:jc w:val="left"/>
      </w:pPr>
      <w:r>
        <w:rPr/>
        <w:drawing>
          <wp:inline distT="0" distB="0" distL="0" distR="0">
            <wp:extent cx="3468522" cy="2535936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522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line="256" w:lineRule="auto" w:before="151"/>
        <w:ind w:left="103" w:right="107" w:firstLine="0"/>
        <w:jc w:val="both"/>
        <w:rPr>
          <w:sz w:val="18"/>
        </w:rPr>
      </w:pPr>
      <w:r>
        <w:rPr>
          <w:sz w:val="18"/>
        </w:rPr>
        <w:t>Figure 6.1: Village caste and university science. Only seven villages/universi-</w:t>
      </w:r>
      <w:r>
        <w:rPr>
          <w:spacing w:val="1"/>
          <w:sz w:val="18"/>
        </w:rPr>
        <w:t> </w:t>
      </w:r>
      <w:r>
        <w:rPr>
          <w:sz w:val="18"/>
        </w:rPr>
        <w:t>ties</w:t>
      </w:r>
      <w:r>
        <w:rPr>
          <w:spacing w:val="7"/>
          <w:sz w:val="18"/>
        </w:rPr>
        <w:t> </w:t>
      </w:r>
      <w:r>
        <w:rPr>
          <w:sz w:val="18"/>
        </w:rPr>
        <w:t>are</w:t>
      </w:r>
      <w:r>
        <w:rPr>
          <w:spacing w:val="8"/>
          <w:sz w:val="18"/>
        </w:rPr>
        <w:t> </w:t>
      </w:r>
      <w:r>
        <w:rPr>
          <w:sz w:val="18"/>
        </w:rPr>
        <w:t>shown.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line="230" w:lineRule="auto" w:before="148"/>
        <w:ind w:left="103" w:right="105"/>
      </w:pPr>
      <w:r>
        <w:rPr/>
        <w:t>subcaste,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network</w:t>
      </w:r>
      <w:r>
        <w:rPr>
          <w:spacing w:val="-1"/>
        </w:rPr>
        <w:t> </w:t>
      </w:r>
      <w:r>
        <w:rPr/>
        <w:t>construction</w:t>
      </w:r>
      <w:r>
        <w:rPr>
          <w:spacing w:val="-3"/>
        </w:rPr>
        <w:t> </w:t>
      </w:r>
      <w:r>
        <w:rPr/>
        <w:t>hopping across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region.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i/>
        </w:rPr>
        <w:t>sub-</w:t>
      </w:r>
      <w:r>
        <w:rPr>
          <w:i/>
          <w:spacing w:val="-48"/>
        </w:rPr>
        <w:t> </w:t>
      </w:r>
      <w:r>
        <w:rPr/>
        <w:t>caste because within any particular village, the persons in the given</w:t>
      </w:r>
      <w:r>
        <w:rPr>
          <w:spacing w:val="1"/>
        </w:rPr>
        <w:t> </w:t>
      </w:r>
      <w:r>
        <w:rPr/>
        <w:t>afﬁnal network are only a subset of the several clusters of blood rela-</w:t>
      </w:r>
      <w:r>
        <w:rPr>
          <w:spacing w:val="1"/>
        </w:rPr>
        <w:t> </w:t>
      </w:r>
      <w:r>
        <w:rPr/>
        <w:t>tives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make</w:t>
      </w:r>
      <w:r>
        <w:rPr>
          <w:spacing w:val="11"/>
        </w:rPr>
        <w:t> </w:t>
      </w:r>
      <w:r>
        <w:rPr/>
        <w:t>up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whole</w:t>
      </w:r>
      <w:r>
        <w:rPr>
          <w:spacing w:val="10"/>
        </w:rPr>
        <w:t> </w:t>
      </w:r>
      <w:r>
        <w:rPr/>
        <w:t>caste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village.</w:t>
      </w:r>
    </w:p>
    <w:p>
      <w:pPr>
        <w:pStyle w:val="BodyText"/>
        <w:spacing w:line="230" w:lineRule="auto" w:before="2"/>
        <w:ind w:left="103" w:right="104" w:firstLine="198"/>
      </w:pPr>
      <w:r>
        <w:rPr/>
        <w:t>Figure</w:t>
      </w:r>
      <w:r>
        <w:rPr>
          <w:spacing w:val="-9"/>
        </w:rPr>
        <w:t> </w:t>
      </w:r>
      <w:r>
        <w:rPr/>
        <w:t>6.1</w:t>
      </w:r>
      <w:r>
        <w:rPr>
          <w:spacing w:val="-10"/>
        </w:rPr>
        <w:t> </w:t>
      </w:r>
      <w:r>
        <w:rPr/>
        <w:t>lays</w:t>
      </w:r>
      <w:r>
        <w:rPr>
          <w:spacing w:val="-9"/>
        </w:rPr>
        <w:t> </w:t>
      </w:r>
      <w:r>
        <w:rPr/>
        <w:t>out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institutional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across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ﬁeld</w:t>
      </w:r>
      <w:r>
        <w:rPr>
          <w:spacing w:val="-48"/>
        </w:rPr>
        <w:t> </w:t>
      </w:r>
      <w:r>
        <w:rPr/>
        <w:t>of villages containing caste disciplines, whose subunits are the nodes</w:t>
      </w:r>
      <w:r>
        <w:rPr>
          <w:spacing w:val="1"/>
        </w:rPr>
        <w:t> </w:t>
      </w:r>
      <w:r>
        <w:rPr/>
        <w:t>of the networks. Paradoxically, the subcaste is larger than the caste.</w:t>
      </w:r>
      <w:r>
        <w:rPr>
          <w:spacing w:val="1"/>
        </w:rPr>
        <w:t> </w:t>
      </w:r>
      <w:r>
        <w:rPr/>
        <w:t>The</w:t>
      </w:r>
      <w:r>
        <w:rPr>
          <w:spacing w:val="47"/>
        </w:rPr>
        <w:t> </w:t>
      </w:r>
      <w:r>
        <w:rPr/>
        <w:t>reality  is</w:t>
      </w:r>
      <w:r>
        <w:rPr>
          <w:spacing w:val="47"/>
        </w:rPr>
        <w:t> </w:t>
      </w:r>
      <w:r>
        <w:rPr/>
        <w:t>that  inheritance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marriage,</w:t>
      </w:r>
      <w:r>
        <w:rPr>
          <w:spacing w:val="48"/>
        </w:rPr>
        <w:t> </w:t>
      </w:r>
      <w:r>
        <w:rPr/>
        <w:t>the  engines</w:t>
      </w:r>
      <w:r>
        <w:rPr>
          <w:spacing w:val="47"/>
        </w:rPr>
        <w:t> </w:t>
      </w:r>
      <w:r>
        <w:rPr/>
        <w:t>of  major</w:t>
      </w:r>
      <w:r>
        <w:rPr>
          <w:spacing w:val="-48"/>
        </w:rPr>
        <w:t> </w:t>
      </w:r>
      <w:r>
        <w:rPr/>
        <w:t>change, lie within the subcaste and outside the village. There is both</w:t>
      </w:r>
      <w:r>
        <w:rPr>
          <w:spacing w:val="1"/>
        </w:rPr>
        <w:t> </w:t>
      </w:r>
      <w:r>
        <w:rPr/>
        <w:t>village exogamy and caste endogamy. The corporate reality of a sub-</w:t>
      </w:r>
      <w:r>
        <w:rPr>
          <w:spacing w:val="1"/>
        </w:rPr>
        <w:t> </w:t>
      </w:r>
      <w:r>
        <w:rPr/>
        <w:t>caste interlinked through afﬁnal ties across a whole region, this inti-</w:t>
      </w:r>
      <w:r>
        <w:rPr>
          <w:spacing w:val="1"/>
        </w:rPr>
        <w:t> </w:t>
      </w:r>
      <w:r>
        <w:rPr/>
        <w:t>mate corporateness is broader than the only caste unit that is actually</w:t>
      </w:r>
      <w:r>
        <w:rPr>
          <w:spacing w:val="1"/>
        </w:rPr>
        <w:t> </w:t>
      </w:r>
      <w:r>
        <w:rPr/>
        <w:t>embodied,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village.</w:t>
      </w:r>
      <w:r>
        <w:rPr>
          <w:spacing w:val="-3"/>
        </w:rPr>
        <w:t> </w:t>
      </w:r>
      <w:r>
        <w:rPr/>
        <w:t>Indeed,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subcaste</w:t>
      </w:r>
      <w:r>
        <w:rPr>
          <w:spacing w:val="-2"/>
        </w:rPr>
        <w:t> </w:t>
      </w:r>
      <w:r>
        <w:rPr/>
        <w:t>may be</w:t>
      </w:r>
      <w:r>
        <w:rPr>
          <w:spacing w:val="-3"/>
        </w:rPr>
        <w:t> </w:t>
      </w:r>
      <w:r>
        <w:rPr/>
        <w:t>comparable</w:t>
      </w:r>
      <w:r>
        <w:rPr>
          <w:spacing w:val="-47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whole</w:t>
      </w:r>
      <w:r>
        <w:rPr>
          <w:spacing w:val="11"/>
        </w:rPr>
        <w:t> </w:t>
      </w:r>
      <w:r>
        <w:rPr/>
        <w:t>village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size.</w:t>
      </w:r>
    </w:p>
    <w:p>
      <w:pPr>
        <w:pStyle w:val="BodyText"/>
        <w:spacing w:line="230" w:lineRule="auto" w:before="4"/>
        <w:ind w:left="103" w:right="106" w:firstLine="198"/>
      </w:pPr>
      <w:r>
        <w:rPr/>
        <w:t>Only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subcaste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explicit</w:t>
      </w:r>
      <w:r>
        <w:rPr>
          <w:spacing w:val="1"/>
        </w:rPr>
        <w:t> </w:t>
      </w:r>
      <w:r>
        <w:rPr/>
        <w:t>organization,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council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agency for regulating caste affairs. Wealth ﬂows along subcaste lines,</w:t>
      </w:r>
      <w:r>
        <w:rPr>
          <w:spacing w:val="1"/>
        </w:rPr>
        <w:t> </w:t>
      </w:r>
      <w:r>
        <w:rPr/>
        <w:t>through marriage and inheritance, as do innovations, material and</w:t>
      </w:r>
      <w:r>
        <w:rPr>
          <w:spacing w:val="1"/>
        </w:rPr>
        <w:t> </w:t>
      </w:r>
      <w:r>
        <w:rPr/>
        <w:t>other.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thinnest</w:t>
      </w:r>
      <w:r>
        <w:rPr>
          <w:spacing w:val="-2"/>
        </w:rPr>
        <w:t> </w:t>
      </w:r>
      <w:r>
        <w:rPr/>
        <w:t>threads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purity</w:t>
      </w:r>
      <w:r>
        <w:rPr>
          <w:spacing w:val="-3"/>
        </w:rPr>
        <w:t> </w:t>
      </w:r>
      <w:r>
        <w:rPr/>
        <w:t>calibration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48"/>
        </w:rPr>
        <w:t> </w:t>
      </w:r>
      <w:r>
        <w:rPr/>
        <w:t>be spun out by the Brahman “priests,” themselves scattered as local</w:t>
      </w:r>
      <w:r>
        <w:rPr>
          <w:spacing w:val="1"/>
        </w:rPr>
        <w:t> </w:t>
      </w:r>
      <w:r>
        <w:rPr/>
        <w:t>caste</w:t>
      </w:r>
      <w:r>
        <w:rPr>
          <w:spacing w:val="10"/>
        </w:rPr>
        <w:t> </w:t>
      </w:r>
      <w:r>
        <w:rPr/>
        <w:t>units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villages.</w:t>
      </w:r>
    </w:p>
    <w:p>
      <w:pPr>
        <w:pStyle w:val="BodyText"/>
        <w:spacing w:line="230" w:lineRule="auto" w:before="3"/>
        <w:ind w:left="103" w:right="106" w:firstLine="198"/>
      </w:pPr>
      <w:r>
        <w:rPr/>
        <w:t>Some mobility can take place without disturbing perceptions of pu-</w:t>
      </w:r>
      <w:r>
        <w:rPr>
          <w:spacing w:val="-47"/>
        </w:rPr>
        <w:t> </w:t>
      </w:r>
      <w:r>
        <w:rPr/>
        <w:t>rity</w:t>
      </w:r>
      <w:r>
        <w:rPr>
          <w:spacing w:val="28"/>
        </w:rPr>
        <w:t> </w:t>
      </w:r>
      <w:r>
        <w:rPr/>
        <w:t>value.</w:t>
      </w:r>
      <w:r>
        <w:rPr>
          <w:spacing w:val="29"/>
        </w:rPr>
        <w:t> </w:t>
      </w:r>
      <w:r>
        <w:rPr/>
        <w:t>It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mobility</w:t>
      </w:r>
      <w:r>
        <w:rPr>
          <w:spacing w:val="29"/>
        </w:rPr>
        <w:t> </w:t>
      </w:r>
      <w:r>
        <w:rPr/>
        <w:t>not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individual</w:t>
      </w:r>
      <w:r>
        <w:rPr>
          <w:spacing w:val="28"/>
        </w:rPr>
        <w:t> </w:t>
      </w:r>
      <w:r>
        <w:rPr/>
        <w:t>persons</w:t>
      </w:r>
      <w:r>
        <w:rPr>
          <w:spacing w:val="29"/>
        </w:rPr>
        <w:t> </w:t>
      </w:r>
      <w:r>
        <w:rPr/>
        <w:t>but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whole</w:t>
      </w:r>
    </w:p>
    <w:p>
      <w:pPr>
        <w:spacing w:after="0" w:line="230" w:lineRule="auto"/>
        <w:sectPr>
          <w:pgSz w:w="7680" w:h="12480"/>
          <w:pgMar w:header="696" w:footer="0" w:top="1120" w:bottom="280" w:left="640" w:right="620"/>
        </w:sectPr>
      </w:pPr>
    </w:p>
    <w:p>
      <w:pPr>
        <w:pStyle w:val="BodyText"/>
        <w:spacing w:line="232" w:lineRule="auto" w:before="88"/>
        <w:ind w:right="111"/>
      </w:pPr>
      <w:r>
        <w:rPr/>
        <w:t>subcastes moving to new villages. They can do so because there are</w:t>
      </w:r>
      <w:r>
        <w:rPr>
          <w:spacing w:val="1"/>
        </w:rPr>
        <w:t> </w:t>
      </w:r>
      <w:r>
        <w:rPr/>
        <w:t>more distinct castes in the region than can ever be found together on</w:t>
      </w:r>
      <w:r>
        <w:rPr>
          <w:spacing w:val="1"/>
        </w:rPr>
        <w:t> </w:t>
      </w:r>
      <w:r>
        <w:rPr/>
        <w:t>the ground of a particular village. The Brahman argues primarily in</w:t>
      </w:r>
      <w:r>
        <w:rPr>
          <w:spacing w:val="1"/>
        </w:rPr>
        <w:t> </w:t>
      </w:r>
      <w:r>
        <w:rPr/>
        <w:t>terms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four</w:t>
      </w:r>
      <w:r>
        <w:rPr>
          <w:spacing w:val="18"/>
        </w:rPr>
        <w:t> </w:t>
      </w:r>
      <w:r>
        <w:rPr/>
        <w:t>broad</w:t>
      </w:r>
      <w:r>
        <w:rPr>
          <w:spacing w:val="18"/>
        </w:rPr>
        <w:t> </w:t>
      </w:r>
      <w:r>
        <w:rPr/>
        <w:t>varnas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their</w:t>
      </w:r>
      <w:r>
        <w:rPr>
          <w:spacing w:val="18"/>
        </w:rPr>
        <w:t> </w:t>
      </w:r>
      <w:r>
        <w:rPr/>
        <w:t>scriptures;</w:t>
      </w:r>
      <w:r>
        <w:rPr>
          <w:spacing w:val="18"/>
        </w:rPr>
        <w:t> </w:t>
      </w:r>
      <w:r>
        <w:rPr/>
        <w:t>so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subcaste</w:t>
      </w:r>
      <w:r>
        <w:rPr>
          <w:spacing w:val="18"/>
        </w:rPr>
        <w:t> </w:t>
      </w:r>
      <w:r>
        <w:rPr/>
        <w:t>new</w:t>
      </w:r>
      <w:r>
        <w:rPr>
          <w:spacing w:val="-47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village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appear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argue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purity</w:t>
      </w:r>
      <w:r>
        <w:rPr>
          <w:spacing w:val="-3"/>
        </w:rPr>
        <w:t> </w:t>
      </w:r>
      <w:r>
        <w:rPr/>
        <w:t>rank</w:t>
      </w:r>
      <w:r>
        <w:rPr>
          <w:spacing w:val="-4"/>
        </w:rPr>
        <w:t> </w:t>
      </w:r>
      <w:r>
        <w:rPr/>
        <w:t>within</w:t>
      </w:r>
      <w:r>
        <w:rPr>
          <w:spacing w:val="-48"/>
        </w:rPr>
        <w:t> </w:t>
      </w:r>
      <w:r>
        <w:rPr/>
        <w:t>that village in the only way that matters, getting the appropriate ex-</w:t>
      </w:r>
      <w:r>
        <w:rPr>
          <w:spacing w:val="1"/>
        </w:rPr>
        <w:t> </w:t>
      </w:r>
      <w:r>
        <w:rPr/>
        <w:t>changes</w:t>
      </w:r>
      <w:r>
        <w:rPr>
          <w:spacing w:val="10"/>
        </w:rPr>
        <w:t> </w:t>
      </w:r>
      <w:r>
        <w:rPr/>
        <w:t>going.</w:t>
      </w:r>
    </w:p>
    <w:p>
      <w:pPr>
        <w:pStyle w:val="BodyText"/>
        <w:spacing w:line="235" w:lineRule="auto"/>
        <w:ind w:right="110" w:firstLine="198"/>
      </w:pP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Mayer’s</w:t>
      </w:r>
      <w:r>
        <w:rPr>
          <w:spacing w:val="-2"/>
        </w:rPr>
        <w:t> </w:t>
      </w:r>
      <w:r>
        <w:rPr/>
        <w:t>photos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caste</w:t>
      </w:r>
      <w:r>
        <w:rPr>
          <w:spacing w:val="-2"/>
        </w:rPr>
        <w:t> </w:t>
      </w:r>
      <w:r>
        <w:rPr/>
        <w:t>groups</w:t>
      </w:r>
      <w:r>
        <w:rPr>
          <w:spacing w:val="-4"/>
        </w:rPr>
        <w:t> </w:t>
      </w:r>
      <w:r>
        <w:rPr/>
        <w:t>hunkered</w:t>
      </w:r>
      <w:r>
        <w:rPr>
          <w:spacing w:val="-2"/>
        </w:rPr>
        <w:t> </w:t>
      </w:r>
      <w:r>
        <w:rPr/>
        <w:t>down</w:t>
      </w:r>
      <w:r>
        <w:rPr>
          <w:spacing w:val="-47"/>
        </w:rPr>
        <w:t> </w:t>
      </w:r>
      <w:r>
        <w:rPr/>
        <w:t>in separate locales at feasts, one spots the institutions and can almost</w:t>
      </w:r>
      <w:bookmarkStart w:name="6.8.2. Tribal Regimes in Academia" w:id="448"/>
      <w:bookmarkEnd w:id="448"/>
      <w:r>
        <w:rPr/>
      </w:r>
      <w:r>
        <w:rPr>
          <w:spacing w:val="1"/>
        </w:rPr>
        <w:t> </w:t>
      </w:r>
      <w:bookmarkStart w:name="_bookmark216" w:id="449"/>
      <w:bookmarkEnd w:id="449"/>
      <w:r>
        <w:rPr/>
        <w:t>supply</w:t>
      </w:r>
      <w:r>
        <w:rPr/>
        <w:t> the rhetorics, story-sets used to account for and tidy up the</w:t>
      </w:r>
      <w:r>
        <w:rPr>
          <w:spacing w:val="1"/>
        </w:rPr>
        <w:t> </w:t>
      </w:r>
      <w:r>
        <w:rPr/>
        <w:t>value</w:t>
      </w:r>
      <w:r>
        <w:rPr>
          <w:spacing w:val="-9"/>
        </w:rPr>
        <w:t> </w:t>
      </w:r>
      <w:r>
        <w:rPr/>
        <w:t>ranking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purity.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amenable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photograph,</w:t>
      </w:r>
      <w:r>
        <w:rPr>
          <w:spacing w:val="-9"/>
        </w:rPr>
        <w:t> </w:t>
      </w:r>
      <w:r>
        <w:rPr/>
        <w:t>but</w:t>
      </w:r>
      <w:r>
        <w:rPr>
          <w:spacing w:val="-8"/>
        </w:rPr>
        <w:t> </w:t>
      </w:r>
      <w:r>
        <w:rPr/>
        <w:t>equally</w:t>
      </w:r>
      <w:r>
        <w:rPr>
          <w:spacing w:val="-11"/>
        </w:rPr>
        <w:t> </w:t>
      </w:r>
      <w:r>
        <w:rPr/>
        <w:t>cen-</w:t>
      </w:r>
      <w:r>
        <w:rPr>
          <w:spacing w:val="-47"/>
        </w:rPr>
        <w:t> </w:t>
      </w:r>
      <w:r>
        <w:rPr/>
        <w:t>tral, are the sprawling networks of kinship bonding across other vil-</w:t>
      </w:r>
      <w:r>
        <w:rPr>
          <w:spacing w:val="1"/>
        </w:rPr>
        <w:t> </w:t>
      </w:r>
      <w:r>
        <w:rPr/>
        <w:t>lages that sustain and reproduce the system. A separate set of institu-</w:t>
      </w:r>
      <w:r>
        <w:rPr>
          <w:spacing w:val="1"/>
        </w:rPr>
        <w:t> </w:t>
      </w:r>
      <w:r>
        <w:rPr/>
        <w:t>tions and rhetoric is embedded in these ties among subcaste segments</w:t>
      </w:r>
      <w:r>
        <w:rPr>
          <w:spacing w:val="-47"/>
        </w:rPr>
        <w:t> </w:t>
      </w:r>
      <w:r>
        <w:rPr/>
        <w:t>across</w:t>
      </w:r>
      <w:r>
        <w:rPr>
          <w:spacing w:val="-9"/>
        </w:rPr>
        <w:t> </w:t>
      </w:r>
      <w:r>
        <w:rPr/>
        <w:t>villages.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caste</w:t>
      </w:r>
      <w:r>
        <w:rPr>
          <w:spacing w:val="-10"/>
        </w:rPr>
        <w:t> </w:t>
      </w:r>
      <w:r>
        <w:rPr/>
        <w:t>illustration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vivid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easy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recog-</w:t>
      </w:r>
      <w:r>
        <w:rPr>
          <w:spacing w:val="-47"/>
        </w:rPr>
        <w:t> </w:t>
      </w:r>
      <w:r>
        <w:rPr/>
        <w:t>nize in transposed dress in other institutional contexts. The subcaste</w:t>
      </w:r>
      <w:r>
        <w:rPr>
          <w:spacing w:val="1"/>
        </w:rPr>
        <w:t> </w:t>
      </w:r>
      <w:r>
        <w:rPr/>
        <w:t>requires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broader</w:t>
      </w:r>
      <w:r>
        <w:rPr>
          <w:spacing w:val="12"/>
        </w:rPr>
        <w:t> </w:t>
      </w:r>
      <w:r>
        <w:rPr/>
        <w:t>canvas,</w:t>
      </w:r>
      <w:r>
        <w:rPr>
          <w:spacing w:val="9"/>
        </w:rPr>
        <w:t> </w:t>
      </w:r>
      <w:r>
        <w:rPr/>
        <w:t>and</w:t>
      </w:r>
      <w:r>
        <w:rPr>
          <w:spacing w:val="12"/>
        </w:rPr>
        <w:t> </w:t>
      </w:r>
      <w:r>
        <w:rPr/>
        <w:t>my</w:t>
      </w:r>
      <w:r>
        <w:rPr>
          <w:spacing w:val="11"/>
        </w:rPr>
        <w:t> </w:t>
      </w:r>
      <w:r>
        <w:rPr/>
        <w:t>claim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it</w:t>
      </w:r>
      <w:r>
        <w:rPr>
          <w:spacing w:val="9"/>
        </w:rPr>
        <w:t> </w:t>
      </w:r>
      <w:r>
        <w:rPr/>
        <w:t>constitutes</w:t>
      </w:r>
      <w:r>
        <w:rPr>
          <w:spacing w:val="12"/>
        </w:rPr>
        <w:t> </w:t>
      </w:r>
      <w:r>
        <w:rPr/>
        <w:t>itself</w:t>
      </w:r>
      <w:r>
        <w:rPr>
          <w:spacing w:val="11"/>
        </w:rPr>
        <w:t> </w:t>
      </w:r>
      <w:r>
        <w:rPr/>
        <w:t>as</w:t>
      </w:r>
      <w:r>
        <w:rPr>
          <w:spacing w:val="-48"/>
        </w:rPr>
        <w:t> </w:t>
      </w:r>
      <w:r>
        <w:rPr/>
        <w:t>a</w:t>
      </w:r>
      <w:r>
        <w:rPr>
          <w:spacing w:val="10"/>
        </w:rPr>
        <w:t> </w:t>
      </w:r>
      <w:r>
        <w:rPr/>
        <w:t>style.</w:t>
      </w:r>
    </w:p>
    <w:p>
      <w:pPr>
        <w:pStyle w:val="BodyText"/>
        <w:spacing w:line="235" w:lineRule="auto"/>
        <w:ind w:right="111" w:firstLine="198"/>
      </w:pPr>
      <w:r>
        <w:rPr/>
        <w:t>Caste as it evolved across villages on the central Indian plain inter-</w:t>
      </w:r>
      <w:r>
        <w:rPr>
          <w:spacing w:val="1"/>
        </w:rPr>
        <w:t> </w:t>
      </w:r>
      <w:r>
        <w:rPr/>
        <w:t>locks in a dual structure, a template that will be brought out by show-</w:t>
      </w:r>
      <w:r>
        <w:rPr>
          <w:spacing w:val="-47"/>
        </w:rPr>
        <w:t> </w:t>
      </w:r>
      <w:r>
        <w:rPr/>
        <w:t>ing how to transpose it to a patterning of science across American</w:t>
      </w:r>
      <w:r>
        <w:rPr>
          <w:spacing w:val="1"/>
        </w:rPr>
        <w:t> </w:t>
      </w:r>
      <w:r>
        <w:rPr/>
        <w:t>universities. In both caste and university guises, this institutional sys-</w:t>
      </w:r>
      <w:r>
        <w:rPr>
          <w:spacing w:val="1"/>
        </w:rPr>
        <w:t> </w:t>
      </w:r>
      <w:r>
        <w:rPr/>
        <w:t>tem is long-lived and of great scope, encompassing hundreds and</w:t>
      </w:r>
      <w:r>
        <w:rPr>
          <w:spacing w:val="1"/>
        </w:rPr>
        <w:t> </w:t>
      </w:r>
      <w:r>
        <w:rPr/>
        <w:t>more villages and universities. With caste, change in either structure</w:t>
      </w:r>
      <w:r>
        <w:rPr>
          <w:spacing w:val="1"/>
        </w:rPr>
        <w:t> </w:t>
      </w:r>
      <w:r>
        <w:rPr/>
        <w:t>or production is generally thought to be precluded, whereas in its</w:t>
      </w:r>
      <w:r>
        <w:rPr>
          <w:spacing w:val="1"/>
        </w:rPr>
        <w:t> </w:t>
      </w:r>
      <w:r>
        <w:rPr/>
        <w:t>other dress as academic science, the system is generally thought to</w:t>
      </w:r>
      <w:r>
        <w:rPr>
          <w:spacing w:val="1"/>
        </w:rPr>
        <w:t> </w:t>
      </w:r>
      <w:r>
        <w:rPr/>
        <w:t>encourage</w:t>
      </w:r>
      <w:r>
        <w:rPr>
          <w:spacing w:val="13"/>
        </w:rPr>
        <w:t> </w:t>
      </w:r>
      <w:r>
        <w:rPr/>
        <w:t>change.</w:t>
      </w:r>
    </w:p>
    <w:p>
      <w:pPr>
        <w:pStyle w:val="BodyText"/>
        <w:spacing w:line="235" w:lineRule="auto"/>
        <w:ind w:right="112" w:firstLine="198"/>
      </w:pPr>
      <w:r>
        <w:rPr/>
        <w:t>Both control regimes have proved to give stability, redressing local</w:t>
      </w:r>
      <w:r>
        <w:rPr>
          <w:spacing w:val="1"/>
        </w:rPr>
        <w:t> </w:t>
      </w:r>
      <w:r>
        <w:rPr/>
        <w:t>changes and</w:t>
      </w:r>
      <w:r>
        <w:rPr>
          <w:spacing w:val="1"/>
        </w:rPr>
        <w:t> </w:t>
      </w:r>
      <w:r>
        <w:rPr/>
        <w:t>disturbances. The caste</w:t>
      </w:r>
      <w:r>
        <w:rPr>
          <w:spacing w:val="50"/>
        </w:rPr>
        <w:t> </w:t>
      </w:r>
      <w:r>
        <w:rPr/>
        <w:t>system may well</w:t>
      </w:r>
      <w:r>
        <w:rPr>
          <w:spacing w:val="50"/>
        </w:rPr>
        <w:t> </w:t>
      </w:r>
      <w:r>
        <w:rPr/>
        <w:t>have evolved</w:t>
      </w:r>
      <w:r>
        <w:rPr>
          <w:spacing w:val="1"/>
        </w:rPr>
        <w:t> </w:t>
      </w:r>
      <w:r>
        <w:rPr/>
        <w:t>as all that could survive the unending invasions of nomads and other</w:t>
      </w:r>
      <w:r>
        <w:rPr>
          <w:spacing w:val="1"/>
        </w:rPr>
        <w:t> </w:t>
      </w:r>
      <w:r>
        <w:rPr/>
        <w:t>gangsters that repeatedly spread out across the plain. The American</w:t>
      </w:r>
      <w:r>
        <w:rPr>
          <w:spacing w:val="1"/>
        </w:rPr>
        <w:t> </w:t>
      </w:r>
      <w:r>
        <w:rPr/>
        <w:t>university system is also very effective at enabling mobility and so re-</w:t>
      </w:r>
      <w:r>
        <w:rPr>
          <w:spacing w:val="-47"/>
        </w:rPr>
        <w:t> </w:t>
      </w:r>
      <w:r>
        <w:rPr/>
        <w:t>adjustment</w:t>
      </w:r>
      <w:r>
        <w:rPr>
          <w:spacing w:val="10"/>
        </w:rPr>
        <w:t> </w:t>
      </w:r>
      <w:r>
        <w:rPr/>
        <w:t>despite</w:t>
      </w:r>
      <w:r>
        <w:rPr>
          <w:spacing w:val="11"/>
        </w:rPr>
        <w:t> </w:t>
      </w:r>
      <w:r>
        <w:rPr/>
        <w:t>surface</w:t>
      </w:r>
      <w:r>
        <w:rPr>
          <w:spacing w:val="10"/>
        </w:rPr>
        <w:t> </w:t>
      </w:r>
      <w:r>
        <w:rPr/>
        <w:t>rhetoric.</w:t>
      </w:r>
    </w:p>
    <w:p>
      <w:pPr>
        <w:pStyle w:val="BodyText"/>
        <w:spacing w:before="8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0"/>
        </w:numPr>
        <w:tabs>
          <w:tab w:pos="2216" w:val="left" w:leader="none"/>
        </w:tabs>
        <w:spacing w:line="240" w:lineRule="auto" w:before="1" w:after="0"/>
        <w:ind w:left="2215" w:right="0" w:hanging="510"/>
        <w:jc w:val="left"/>
        <w:rPr>
          <w:i/>
        </w:rPr>
      </w:pPr>
      <w:hyperlink w:history="true" w:anchor="_bookmark5">
        <w:r>
          <w:rPr>
            <w:i/>
          </w:rPr>
          <w:t>Tribal</w:t>
        </w:r>
        <w:r>
          <w:rPr>
            <w:i/>
            <w:spacing w:val="3"/>
          </w:rPr>
          <w:t> </w:t>
        </w:r>
        <w:r>
          <w:rPr>
            <w:i/>
          </w:rPr>
          <w:t>Regimes</w:t>
        </w:r>
        <w:r>
          <w:rPr>
            <w:i/>
            <w:spacing w:val="3"/>
          </w:rPr>
          <w:t> </w:t>
        </w:r>
        <w:r>
          <w:rPr>
            <w:i/>
          </w:rPr>
          <w:t>in</w:t>
        </w:r>
        <w:r>
          <w:rPr>
            <w:i/>
            <w:spacing w:val="3"/>
          </w:rPr>
          <w:t> </w:t>
        </w:r>
        <w:r>
          <w:rPr>
            <w:i/>
          </w:rPr>
          <w:t>Academia</w:t>
        </w:r>
      </w:hyperlink>
    </w:p>
    <w:p>
      <w:pPr>
        <w:pStyle w:val="BodyText"/>
        <w:spacing w:line="235" w:lineRule="auto" w:before="142"/>
        <w:ind w:right="110"/>
      </w:pPr>
      <w:r>
        <w:rPr/>
        <w:t>Shin-Kap</w:t>
      </w:r>
      <w:r>
        <w:rPr>
          <w:spacing w:val="-3"/>
        </w:rPr>
        <w:t> </w:t>
      </w:r>
      <w:r>
        <w:rPr/>
        <w:t>Han</w:t>
      </w:r>
      <w:r>
        <w:rPr>
          <w:spacing w:val="-5"/>
        </w:rPr>
        <w:t> </w:t>
      </w:r>
      <w:r>
        <w:rPr/>
        <w:t>(2003)</w:t>
      </w:r>
      <w:r>
        <w:rPr>
          <w:spacing w:val="-2"/>
        </w:rPr>
        <w:t> </w:t>
      </w:r>
      <w:r>
        <w:rPr/>
        <w:t>marshals</w:t>
      </w:r>
      <w:r>
        <w:rPr>
          <w:spacing w:val="-3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national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seven-year</w:t>
      </w:r>
      <w:r>
        <w:rPr>
          <w:spacing w:val="-47"/>
        </w:rPr>
        <w:t> </w:t>
      </w:r>
      <w:r>
        <w:rPr/>
        <w:t>period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thousands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ﬁrst</w:t>
      </w:r>
      <w:r>
        <w:rPr>
          <w:spacing w:val="-8"/>
        </w:rPr>
        <w:t> </w:t>
      </w:r>
      <w:r>
        <w:rPr/>
        <w:t>hires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their</w:t>
      </w:r>
      <w:r>
        <w:rPr>
          <w:spacing w:val="-6"/>
        </w:rPr>
        <w:t> </w:t>
      </w:r>
      <w:r>
        <w:rPr/>
        <w:t>newly</w:t>
      </w:r>
      <w:r>
        <w:rPr>
          <w:spacing w:val="-8"/>
        </w:rPr>
        <w:t> </w:t>
      </w:r>
      <w:r>
        <w:rPr/>
        <w:t>minted</w:t>
      </w:r>
      <w:r>
        <w:rPr>
          <w:spacing w:val="-6"/>
        </w:rPr>
        <w:t> </w:t>
      </w:r>
      <w:r>
        <w:rPr/>
        <w:t>Ph.D.s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hun-</w:t>
      </w:r>
      <w:r>
        <w:rPr>
          <w:spacing w:val="-48"/>
        </w:rPr>
        <w:t> </w:t>
      </w:r>
      <w:r>
        <w:rPr/>
        <w:t>dreds of U.S. university departments. His “tribes” are, of course, aca-</w:t>
      </w:r>
      <w:r>
        <w:rPr>
          <w:spacing w:val="1"/>
        </w:rPr>
        <w:t> </w:t>
      </w:r>
      <w:r>
        <w:rPr/>
        <w:t>demic disciplines, such that each discipline possesses its template and</w:t>
      </w:r>
      <w:r>
        <w:rPr>
          <w:spacing w:val="-47"/>
        </w:rPr>
        <w:t> </w:t>
      </w:r>
      <w:r>
        <w:rPr/>
        <w:t>blueprints of conducting research, training students, producing publi-</w:t>
      </w:r>
      <w:r>
        <w:rPr>
          <w:spacing w:val="-47"/>
        </w:rPr>
        <w:t> </w:t>
      </w:r>
      <w:r>
        <w:rPr/>
        <w:t>cations,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pushing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ﬁeld</w:t>
      </w:r>
      <w:r>
        <w:rPr>
          <w:spacing w:val="4"/>
        </w:rPr>
        <w:t> </w:t>
      </w:r>
      <w:r>
        <w:rPr/>
        <w:t>forward.</w:t>
      </w:r>
      <w:r>
        <w:rPr>
          <w:spacing w:val="1"/>
        </w:rPr>
        <w:t> </w:t>
      </w:r>
      <w:r>
        <w:rPr/>
        <w:t>Han</w:t>
      </w:r>
      <w:r>
        <w:rPr>
          <w:spacing w:val="3"/>
        </w:rPr>
        <w:t> </w:t>
      </w:r>
      <w:r>
        <w:rPr/>
        <w:t>provides</w:t>
      </w:r>
      <w:r>
        <w:rPr>
          <w:spacing w:val="2"/>
        </w:rPr>
        <w:t> </w:t>
      </w:r>
      <w:r>
        <w:rPr/>
        <w:t>us</w:t>
      </w:r>
      <w:r>
        <w:rPr>
          <w:spacing w:val="1"/>
        </w:rPr>
        <w:t> </w:t>
      </w:r>
      <w:r>
        <w:rPr/>
        <w:t>with</w:t>
      </w:r>
      <w:r>
        <w:rPr>
          <w:spacing w:val="4"/>
        </w:rPr>
        <w:t> </w:t>
      </w:r>
      <w:r>
        <w:rPr/>
        <w:t>an</w:t>
      </w:r>
      <w:r>
        <w:rPr>
          <w:spacing w:val="1"/>
        </w:rPr>
        <w:t> </w:t>
      </w:r>
      <w:r>
        <w:rPr/>
        <w:t>illus-</w:t>
      </w:r>
    </w:p>
    <w:p>
      <w:pPr>
        <w:spacing w:after="0" w:line="235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tration of how a corporatist regime survives through internal forces</w:t>
      </w:r>
      <w:r>
        <w:rPr>
          <w:spacing w:val="1"/>
        </w:rPr>
        <w:t> </w:t>
      </w:r>
      <w:r>
        <w:rPr/>
        <w:t>within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regime</w:t>
      </w:r>
      <w:r>
        <w:rPr>
          <w:spacing w:val="10"/>
        </w:rPr>
        <w:t> </w:t>
      </w:r>
      <w:r>
        <w:rPr/>
        <w:t>generated</w:t>
      </w:r>
      <w:r>
        <w:rPr>
          <w:spacing w:val="10"/>
        </w:rPr>
        <w:t> </w:t>
      </w:r>
      <w:r>
        <w:rPr/>
        <w:t>through</w:t>
      </w:r>
      <w:r>
        <w:rPr>
          <w:spacing w:val="10"/>
        </w:rPr>
        <w:t> </w:t>
      </w:r>
      <w:r>
        <w:rPr/>
        <w:t>network</w:t>
      </w:r>
      <w:r>
        <w:rPr>
          <w:spacing w:val="10"/>
        </w:rPr>
        <w:t> </w:t>
      </w:r>
      <w:r>
        <w:rPr/>
        <w:t>ties.</w:t>
      </w:r>
    </w:p>
    <w:p>
      <w:pPr>
        <w:pStyle w:val="BodyText"/>
        <w:spacing w:line="230" w:lineRule="auto" w:before="1"/>
        <w:ind w:left="103" w:right="106" w:firstLine="198"/>
      </w:pPr>
      <w:r>
        <w:rPr/>
        <w:t>Employing</w:t>
      </w:r>
      <w:r>
        <w:rPr>
          <w:spacing w:val="-12"/>
        </w:rPr>
        <w:t> </w:t>
      </w:r>
      <w:r>
        <w:rPr/>
        <w:t>blockmodeling</w:t>
      </w:r>
      <w:r>
        <w:rPr>
          <w:spacing w:val="-12"/>
        </w:rPr>
        <w:t> </w:t>
      </w:r>
      <w:r>
        <w:rPr/>
        <w:t>analysis,</w:t>
      </w:r>
      <w:r>
        <w:rPr>
          <w:spacing w:val="-11"/>
        </w:rPr>
        <w:t> </w:t>
      </w:r>
      <w:r>
        <w:rPr/>
        <w:t>Han</w:t>
      </w:r>
      <w:r>
        <w:rPr>
          <w:spacing w:val="-12"/>
        </w:rPr>
        <w:t> </w:t>
      </w:r>
      <w:r>
        <w:rPr/>
        <w:t>combines</w:t>
      </w:r>
      <w:r>
        <w:rPr>
          <w:spacing w:val="-12"/>
        </w:rPr>
        <w:t> </w:t>
      </w:r>
      <w:r>
        <w:rPr/>
        <w:t>systemwide</w:t>
      </w:r>
      <w:r>
        <w:rPr>
          <w:spacing w:val="-11"/>
        </w:rPr>
        <w:t> </w:t>
      </w:r>
      <w:r>
        <w:rPr/>
        <w:t>with</w:t>
      </w:r>
      <w:r>
        <w:rPr>
          <w:spacing w:val="-48"/>
        </w:rPr>
        <w:t> </w:t>
      </w:r>
      <w:r>
        <w:rPr/>
        <w:t>triad analyses to argue the existence and nature of a control regime in</w:t>
      </w:r>
      <w:r>
        <w:rPr>
          <w:spacing w:val="1"/>
        </w:rPr>
        <w:t> </w:t>
      </w:r>
      <w:r>
        <w:rPr/>
        <w:t>each of seven disciplines. Much of his punch comes from exploiting</w:t>
      </w:r>
      <w:r>
        <w:rPr>
          <w:spacing w:val="1"/>
        </w:rPr>
        <w:t> </w:t>
      </w:r>
      <w:r>
        <w:rPr/>
        <w:t>the differences, once an overall similarity is established, between the</w:t>
      </w:r>
      <w:r>
        <w:rPr>
          <w:spacing w:val="1"/>
        </w:rPr>
        <w:t> </w:t>
      </w:r>
      <w:r>
        <w:rPr/>
        <w:t>regimes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economics,</w:t>
      </w:r>
      <w:r>
        <w:rPr>
          <w:spacing w:val="-9"/>
        </w:rPr>
        <w:t> </w:t>
      </w:r>
      <w:r>
        <w:rPr/>
        <w:t>English,</w:t>
      </w:r>
      <w:r>
        <w:rPr>
          <w:spacing w:val="-8"/>
        </w:rPr>
        <w:t> </w:t>
      </w:r>
      <w:r>
        <w:rPr/>
        <w:t>history,</w:t>
      </w:r>
      <w:r>
        <w:rPr>
          <w:spacing w:val="-8"/>
        </w:rPr>
        <w:t> </w:t>
      </w:r>
      <w:r>
        <w:rPr/>
        <w:t>mathematics,</w:t>
      </w:r>
      <w:r>
        <w:rPr>
          <w:spacing w:val="-7"/>
        </w:rPr>
        <w:t> </w:t>
      </w:r>
      <w:r>
        <w:rPr/>
        <w:t>political</w:t>
      </w:r>
      <w:r>
        <w:rPr>
          <w:spacing w:val="-8"/>
        </w:rPr>
        <w:t> </w:t>
      </w:r>
      <w:r>
        <w:rPr/>
        <w:t>science,</w:t>
      </w:r>
      <w:r>
        <w:rPr>
          <w:spacing w:val="-48"/>
        </w:rPr>
        <w:t> </w:t>
      </w:r>
      <w:r>
        <w:rPr/>
        <w:t>psychology,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sociology.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also</w:t>
      </w:r>
      <w:r>
        <w:rPr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clear</w:t>
      </w:r>
      <w:r>
        <w:rPr>
          <w:spacing w:val="-9"/>
        </w:rPr>
        <w:t> </w:t>
      </w:r>
      <w:r>
        <w:rPr/>
        <w:t>similarities</w:t>
      </w:r>
      <w:r>
        <w:rPr>
          <w:spacing w:val="-10"/>
        </w:rPr>
        <w:t> </w:t>
      </w:r>
      <w:r>
        <w:rPr/>
        <w:t>of</w:t>
      </w:r>
      <w:r>
        <w:rPr>
          <w:spacing w:val="-47"/>
        </w:rPr>
        <w:t> </w:t>
      </w:r>
      <w:r>
        <w:rPr/>
        <w:t>exchange</w:t>
      </w:r>
      <w:r>
        <w:rPr>
          <w:spacing w:val="8"/>
        </w:rPr>
        <w:t> </w:t>
      </w:r>
      <w:r>
        <w:rPr/>
        <w:t>relations</w:t>
      </w:r>
      <w:r>
        <w:rPr>
          <w:spacing w:val="8"/>
        </w:rPr>
        <w:t> </w:t>
      </w:r>
      <w:r>
        <w:rPr/>
        <w:t>between</w:t>
      </w:r>
      <w:r>
        <w:rPr>
          <w:spacing w:val="8"/>
        </w:rPr>
        <w:t> </w:t>
      </w:r>
      <w:r>
        <w:rPr/>
        <w:t>departments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each</w:t>
      </w:r>
      <w:r>
        <w:rPr>
          <w:spacing w:val="8"/>
        </w:rPr>
        <w:t> </w:t>
      </w:r>
      <w:r>
        <w:rPr/>
        <w:t>given</w:t>
      </w:r>
      <w:r>
        <w:rPr>
          <w:spacing w:val="9"/>
        </w:rPr>
        <w:t> </w:t>
      </w:r>
      <w:r>
        <w:rPr/>
        <w:t>discipline.</w:t>
      </w:r>
    </w:p>
    <w:p>
      <w:pPr>
        <w:pStyle w:val="BodyText"/>
        <w:spacing w:line="232" w:lineRule="auto" w:before="1"/>
        <w:ind w:left="103" w:right="106" w:firstLine="198"/>
      </w:pP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relations</w:t>
      </w:r>
      <w:r>
        <w:rPr>
          <w:spacing w:val="-3"/>
        </w:rPr>
        <w:t> </w:t>
      </w:r>
      <w:r>
        <w:rPr/>
        <w:t>are,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course,</w:t>
      </w:r>
      <w:r>
        <w:rPr>
          <w:spacing w:val="-3"/>
        </w:rPr>
        <w:t> </w:t>
      </w:r>
      <w:r>
        <w:rPr/>
        <w:t>asymmetric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concentra-</w:t>
      </w:r>
      <w:r>
        <w:rPr>
          <w:spacing w:val="-48"/>
        </w:rPr>
        <w:t> </w:t>
      </w:r>
      <w:r>
        <w:rPr/>
        <w:t>tion of Ph.D. production among a smallish core of departments (and</w:t>
      </w:r>
      <w:r>
        <w:rPr>
          <w:spacing w:val="1"/>
        </w:rPr>
        <w:t> </w:t>
      </w:r>
      <w:r>
        <w:rPr/>
        <w:t>possibly also the draining off of many new Ph.D.s into nonuniversity</w:t>
      </w:r>
      <w:r>
        <w:rPr>
          <w:spacing w:val="1"/>
        </w:rPr>
        <w:t> </w:t>
      </w:r>
      <w:r>
        <w:rPr/>
        <w:t>careers). For sociology, there are ﬁfty departments in the core, who,</w:t>
      </w:r>
      <w:r>
        <w:rPr>
          <w:spacing w:val="1"/>
        </w:rPr>
        <w:t> </w:t>
      </w:r>
      <w:r>
        <w:rPr/>
        <w:t>while hiring from each other, send Ph.D.s to a set of four other blocks,</w:t>
      </w:r>
      <w:r>
        <w:rPr>
          <w:spacing w:val="-47"/>
        </w:rPr>
        <w:t> </w:t>
      </w:r>
      <w:r>
        <w:rPr/>
        <w:t>containing altogether 120 departments, and also to a huge residual</w:t>
      </w:r>
      <w:r>
        <w:rPr>
          <w:spacing w:val="1"/>
        </w:rPr>
        <w:t> </w:t>
      </w:r>
      <w:r>
        <w:rPr/>
        <w:t>block of nearly 400 departments that send essentially no new hires.</w:t>
      </w:r>
      <w:r>
        <w:rPr>
          <w:spacing w:val="1"/>
        </w:rPr>
        <w:t> </w:t>
      </w:r>
      <w:r>
        <w:rPr/>
        <w:t>The four in-between blocks are in a pecking order, shown by each</w:t>
      </w:r>
      <w:r>
        <w:rPr>
          <w:spacing w:val="1"/>
        </w:rPr>
        <w:t> </w:t>
      </w:r>
      <w:r>
        <w:rPr/>
        <w:t>block sending to all the blocks below it (and, of course, to the residual</w:t>
      </w:r>
      <w:r>
        <w:rPr>
          <w:spacing w:val="1"/>
        </w:rPr>
        <w:t> </w:t>
      </w:r>
      <w:r>
        <w:rPr/>
        <w:t>block).</w:t>
      </w:r>
      <w:r>
        <w:rPr>
          <w:spacing w:val="11"/>
        </w:rPr>
        <w:t> </w:t>
      </w:r>
      <w:r>
        <w:rPr/>
        <w:t>This</w:t>
      </w:r>
      <w:r>
        <w:rPr>
          <w:spacing w:val="12"/>
        </w:rPr>
        <w:t> </w:t>
      </w:r>
      <w:r>
        <w:rPr/>
        <w:t>overall</w:t>
      </w:r>
      <w:r>
        <w:rPr>
          <w:spacing w:val="12"/>
        </w:rPr>
        <w:t> </w:t>
      </w:r>
      <w:r>
        <w:rPr/>
        <w:t>feeder</w:t>
      </w:r>
      <w:r>
        <w:rPr>
          <w:spacing w:val="12"/>
        </w:rPr>
        <w:t> </w:t>
      </w:r>
      <w:r>
        <w:rPr/>
        <w:t>network</w:t>
      </w:r>
      <w:r>
        <w:rPr>
          <w:spacing w:val="12"/>
        </w:rPr>
        <w:t> </w:t>
      </w:r>
      <w:r>
        <w:rPr/>
        <w:t>pattern</w:t>
      </w:r>
      <w:r>
        <w:rPr>
          <w:spacing w:val="14"/>
        </w:rPr>
        <w:t> </w:t>
      </w:r>
      <w:r>
        <w:rPr/>
        <w:t>is</w:t>
      </w:r>
      <w:r>
        <w:rPr>
          <w:spacing w:val="11"/>
        </w:rPr>
        <w:t> </w:t>
      </w:r>
      <w:r>
        <w:rPr/>
        <w:t>prima</w:t>
      </w:r>
      <w:r>
        <w:rPr>
          <w:spacing w:val="12"/>
        </w:rPr>
        <w:t> </w:t>
      </w:r>
      <w:r>
        <w:rPr/>
        <w:t>facie</w:t>
      </w:r>
      <w:r>
        <w:rPr>
          <w:spacing w:val="12"/>
        </w:rPr>
        <w:t> </w:t>
      </w:r>
      <w:r>
        <w:rPr/>
        <w:t>evidence</w:t>
      </w:r>
      <w:r>
        <w:rPr>
          <w:spacing w:val="12"/>
        </w:rPr>
        <w:t> </w:t>
      </w:r>
      <w:r>
        <w:rPr/>
        <w:t>of</w:t>
      </w:r>
      <w:r>
        <w:rPr>
          <w:spacing w:val="-48"/>
        </w:rPr>
        <w:t> </w:t>
      </w:r>
      <w:r>
        <w:rPr/>
        <w:t>a control regime, tied to academic careers. </w:t>
      </w:r>
      <w:r>
        <w:rPr>
          <w:i/>
        </w:rPr>
        <w:t>Cui bono</w:t>
      </w:r>
      <w:r>
        <w:rPr/>
        <w:t>? Why do certain</w:t>
      </w:r>
      <w:r>
        <w:rPr>
          <w:spacing w:val="1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50</w:t>
      </w:r>
      <w:r>
        <w:rPr>
          <w:spacing w:val="-3"/>
        </w:rPr>
        <w:t> </w:t>
      </w:r>
      <w:r>
        <w:rPr/>
        <w:t>top</w:t>
      </w:r>
      <w:r>
        <w:rPr>
          <w:spacing w:val="-2"/>
        </w:rPr>
        <w:t> </w:t>
      </w:r>
      <w:r>
        <w:rPr/>
        <w:t>departments</w:t>
      </w:r>
      <w:r>
        <w:rPr>
          <w:spacing w:val="-4"/>
        </w:rPr>
        <w:t> </w:t>
      </w:r>
      <w:r>
        <w:rPr/>
        <w:t>sustain</w:t>
      </w:r>
      <w:r>
        <w:rPr>
          <w:spacing w:val="-1"/>
        </w:rPr>
        <w:t> </w:t>
      </w:r>
      <w:r>
        <w:rPr/>
        <w:t>it?</w:t>
      </w:r>
      <w:r>
        <w:rPr>
          <w:spacing w:val="-4"/>
        </w:rPr>
        <w:t> </w:t>
      </w:r>
      <w:r>
        <w:rPr/>
        <w:t>Well,</w:t>
      </w:r>
      <w:r>
        <w:rPr>
          <w:spacing w:val="-3"/>
        </w:rPr>
        <w:t> </w:t>
      </w:r>
      <w:r>
        <w:rPr/>
        <w:t>getting</w:t>
      </w:r>
      <w:r>
        <w:rPr>
          <w:spacing w:val="-2"/>
        </w:rPr>
        <w:t> </w:t>
      </w:r>
      <w:r>
        <w:rPr/>
        <w:t>one’s</w:t>
      </w:r>
      <w:r>
        <w:rPr>
          <w:spacing w:val="-3"/>
        </w:rPr>
        <w:t> </w:t>
      </w:r>
      <w:r>
        <w:rPr/>
        <w:t>own</w:t>
      </w:r>
      <w:r>
        <w:rPr>
          <w:spacing w:val="-48"/>
        </w:rPr>
        <w:t> </w:t>
      </w:r>
      <w:r>
        <w:rPr/>
        <w:t>Ph.D. students into a top university department requires our taking</w:t>
      </w:r>
      <w:r>
        <w:rPr>
          <w:spacing w:val="1"/>
        </w:rPr>
        <w:t> </w:t>
      </w:r>
      <w:r>
        <w:rPr/>
        <w:t>also from</w:t>
      </w:r>
      <w:r>
        <w:rPr>
          <w:spacing w:val="50"/>
        </w:rPr>
        <w:t> </w:t>
      </w:r>
      <w:r>
        <w:rPr/>
        <w:t>other top-ﬁfty universities. This</w:t>
      </w:r>
      <w:r>
        <w:rPr>
          <w:spacing w:val="50"/>
        </w:rPr>
        <w:t> </w:t>
      </w:r>
      <w:r>
        <w:rPr/>
        <w:t>is the control</w:t>
      </w:r>
      <w:r>
        <w:rPr>
          <w:spacing w:val="50"/>
        </w:rPr>
        <w:t> </w:t>
      </w:r>
      <w:r>
        <w:rPr/>
        <w:t>regime that</w:t>
      </w:r>
      <w:r>
        <w:rPr>
          <w:spacing w:val="1"/>
        </w:rPr>
        <w:t> </w:t>
      </w:r>
      <w:r>
        <w:rPr/>
        <w:t>is built upon the institution (analogous to a caste), with networks of</w:t>
      </w:r>
      <w:r>
        <w:rPr>
          <w:spacing w:val="1"/>
        </w:rPr>
        <w:t> </w:t>
      </w:r>
      <w:r>
        <w:rPr/>
        <w:t>overlapping researchers as a disturbance term, vortexes of identities</w:t>
      </w:r>
      <w:r>
        <w:rPr>
          <w:spacing w:val="1"/>
        </w:rPr>
        <w:t> </w:t>
      </w:r>
      <w:r>
        <w:rPr/>
        <w:t>who</w:t>
      </w:r>
      <w:r>
        <w:rPr>
          <w:spacing w:val="-5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surplus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these</w:t>
      </w:r>
      <w:r>
        <w:rPr>
          <w:spacing w:val="-2"/>
        </w:rPr>
        <w:t> </w:t>
      </w:r>
      <w:r>
        <w:rPr/>
        <w:t>institutions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certain</w:t>
      </w:r>
      <w:r>
        <w:rPr>
          <w:spacing w:val="-3"/>
        </w:rPr>
        <w:t> </w:t>
      </w:r>
      <w:r>
        <w:rPr/>
        <w:t>way,</w:t>
      </w:r>
      <w:r>
        <w:rPr>
          <w:spacing w:val="-4"/>
        </w:rPr>
        <w:t> </w:t>
      </w:r>
      <w:r>
        <w:rPr/>
        <w:t>to</w:t>
      </w:r>
      <w:r>
        <w:rPr>
          <w:spacing w:val="-47"/>
        </w:rPr>
        <w:t> </w:t>
      </w:r>
      <w:r>
        <w:rPr/>
        <w:t>which</w:t>
      </w:r>
      <w:r>
        <w:rPr>
          <w:spacing w:val="10"/>
        </w:rPr>
        <w:t> </w:t>
      </w:r>
      <w:r>
        <w:rPr/>
        <w:t>we</w:t>
      </w:r>
      <w:r>
        <w:rPr>
          <w:spacing w:val="11"/>
        </w:rPr>
        <w:t> </w:t>
      </w:r>
      <w:r>
        <w:rPr/>
        <w:t>return</w:t>
      </w:r>
      <w:r>
        <w:rPr>
          <w:spacing w:val="10"/>
        </w:rPr>
        <w:t> </w:t>
      </w:r>
      <w:r>
        <w:rPr/>
        <w:t>later.</w:t>
      </w:r>
    </w:p>
    <w:p>
      <w:pPr>
        <w:pStyle w:val="BodyText"/>
        <w:spacing w:line="220" w:lineRule="exact"/>
        <w:ind w:left="302"/>
        <w:rPr>
          <w:sz w:val="12"/>
        </w:rPr>
      </w:pPr>
      <w:r>
        <w:rPr/>
        <w:t>The</w:t>
      </w:r>
      <w:r>
        <w:rPr>
          <w:spacing w:val="3"/>
        </w:rPr>
        <w:t> </w:t>
      </w:r>
      <w:r>
        <w:rPr/>
        <w:t>core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each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seven</w:t>
      </w:r>
      <w:r>
        <w:rPr>
          <w:spacing w:val="3"/>
        </w:rPr>
        <w:t> </w:t>
      </w:r>
      <w:r>
        <w:rPr/>
        <w:t>cases</w:t>
      </w:r>
      <w:r>
        <w:rPr>
          <w:spacing w:val="4"/>
        </w:rPr>
        <w:t> </w:t>
      </w:r>
      <w:r>
        <w:rPr/>
        <w:t>ranks</w:t>
      </w:r>
      <w:r>
        <w:rPr>
          <w:spacing w:val="3"/>
        </w:rPr>
        <w:t> </w:t>
      </w:r>
      <w:r>
        <w:rPr/>
        <w:t>higher</w:t>
      </w:r>
      <w:r>
        <w:rPr>
          <w:spacing w:val="4"/>
        </w:rPr>
        <w:t> </w:t>
      </w:r>
      <w:r>
        <w:rPr/>
        <w:t>than</w:t>
      </w:r>
      <w:r>
        <w:rPr>
          <w:spacing w:val="3"/>
        </w:rPr>
        <w:t> </w:t>
      </w:r>
      <w:r>
        <w:rPr/>
        <w:t>other</w:t>
      </w:r>
      <w:r>
        <w:rPr>
          <w:spacing w:val="4"/>
        </w:rPr>
        <w:t> </w:t>
      </w:r>
      <w:r>
        <w:rPr/>
        <w:t>blocks.</w:t>
      </w:r>
      <w:r>
        <w:rPr>
          <w:position w:val="7"/>
          <w:sz w:val="12"/>
        </w:rPr>
        <w:t>27</w:t>
      </w:r>
    </w:p>
    <w:p>
      <w:pPr>
        <w:pStyle w:val="BodyText"/>
        <w:spacing w:line="232" w:lineRule="auto" w:before="2"/>
        <w:ind w:left="103" w:right="106"/>
      </w:pPr>
      <w:r>
        <w:rPr/>
        <w:t>A given core is by no means homogeneous, and the extent of internal</w:t>
      </w:r>
      <w:r>
        <w:rPr>
          <w:spacing w:val="1"/>
        </w:rPr>
        <w:t> </w:t>
      </w:r>
      <w:r>
        <w:rPr/>
        <w:t>hierarchization varies across disciplines. By the measure of centrality</w:t>
      </w:r>
      <w:r>
        <w:rPr>
          <w:spacing w:val="1"/>
        </w:rPr>
        <w:t> </w:t>
      </w:r>
      <w:r>
        <w:rPr/>
        <w:t>index,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economics</w:t>
      </w:r>
      <w:r>
        <w:rPr>
          <w:spacing w:val="-6"/>
        </w:rPr>
        <w:t> </w:t>
      </w:r>
      <w:r>
        <w:rPr/>
        <w:t>core,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more</w:t>
      </w:r>
      <w:r>
        <w:rPr>
          <w:spacing w:val="-7"/>
        </w:rPr>
        <w:t> </w:t>
      </w:r>
      <w:r>
        <w:rPr/>
        <w:t>homogeneous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48"/>
        </w:rPr>
        <w:t> </w:t>
      </w:r>
      <w:r>
        <w:rPr/>
        <w:t>sociology core as to hierarchization. Han goes on to report strong ten-</w:t>
      </w:r>
      <w:r>
        <w:rPr>
          <w:spacing w:val="1"/>
        </w:rPr>
        <w:t> </w:t>
      </w:r>
      <w:r>
        <w:rPr/>
        <w:t>dencies of cores toward breaking up into factions, deﬁned as cohesive</w:t>
      </w:r>
      <w:r>
        <w:rPr>
          <w:spacing w:val="-47"/>
        </w:rPr>
        <w:t> </w:t>
      </w:r>
      <w:r>
        <w:rPr/>
        <w:t>internally and structurally equivalent externally. Only in the core for</w:t>
      </w:r>
      <w:r>
        <w:rPr>
          <w:spacing w:val="1"/>
        </w:rPr>
        <w:t> </w:t>
      </w:r>
      <w:r>
        <w:rPr/>
        <w:t>economics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top</w:t>
      </w:r>
      <w:r>
        <w:rPr>
          <w:spacing w:val="-8"/>
        </w:rPr>
        <w:t> </w:t>
      </w:r>
      <w:r>
        <w:rPr/>
        <w:t>prestige</w:t>
      </w:r>
      <w:r>
        <w:rPr>
          <w:spacing w:val="-8"/>
        </w:rPr>
        <w:t> </w:t>
      </w:r>
      <w:r>
        <w:rPr/>
        <w:t>departments</w:t>
      </w:r>
      <w:r>
        <w:rPr>
          <w:spacing w:val="-8"/>
        </w:rPr>
        <w:t> </w:t>
      </w:r>
      <w:r>
        <w:rPr/>
        <w:t>concentrated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just</w:t>
      </w:r>
      <w:r>
        <w:rPr>
          <w:spacing w:val="-7"/>
        </w:rPr>
        <w:t> </w:t>
      </w:r>
      <w:r>
        <w:rPr/>
        <w:t>one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factions.</w:t>
      </w:r>
    </w:p>
    <w:p>
      <w:pPr>
        <w:pStyle w:val="BodyText"/>
        <w:spacing w:line="232" w:lineRule="auto"/>
        <w:ind w:left="103" w:right="106" w:firstLine="198"/>
      </w:pPr>
      <w:r>
        <w:rPr/>
        <w:t>To get at systemwide differences among the seven disciplines, as</w:t>
      </w:r>
      <w:r>
        <w:rPr>
          <w:spacing w:val="1"/>
        </w:rPr>
        <w:t> </w:t>
      </w:r>
      <w:r>
        <w:rPr/>
        <w:t>well as conﬁrm and amplify these cohesion results just for the cores,</w:t>
      </w:r>
      <w:r>
        <w:rPr>
          <w:spacing w:val="1"/>
        </w:rPr>
        <w:t> </w:t>
      </w:r>
      <w:r>
        <w:rPr/>
        <w:t>Han</w:t>
      </w:r>
      <w:r>
        <w:rPr>
          <w:spacing w:val="-2"/>
        </w:rPr>
        <w:t> </w:t>
      </w:r>
      <w:r>
        <w:rPr/>
        <w:t>turns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MAN</w:t>
      </w:r>
      <w:r>
        <w:rPr>
          <w:spacing w:val="-2"/>
        </w:rPr>
        <w:t> </w:t>
      </w:r>
      <w:r>
        <w:rPr/>
        <w:t>triad</w:t>
      </w:r>
      <w:r>
        <w:rPr>
          <w:spacing w:val="-1"/>
        </w:rPr>
        <w:t> </w:t>
      </w:r>
      <w:r>
        <w:rPr/>
        <w:t>inventory</w:t>
      </w:r>
      <w:r>
        <w:rPr>
          <w:spacing w:val="-1"/>
        </w:rPr>
        <w:t> </w:t>
      </w:r>
      <w:r>
        <w:rPr/>
        <w:t>modeling</w:t>
      </w:r>
      <w:r>
        <w:rPr>
          <w:spacing w:val="-2"/>
        </w:rPr>
        <w:t> </w:t>
      </w:r>
      <w:r>
        <w:rPr/>
        <w:t>previously</w:t>
      </w:r>
      <w:r>
        <w:rPr>
          <w:spacing w:val="-2"/>
        </w:rPr>
        <w:t> </w:t>
      </w:r>
      <w:r>
        <w:rPr/>
        <w:t>discussed</w:t>
      </w:r>
    </w:p>
    <w:p>
      <w:pPr>
        <w:pStyle w:val="BodyText"/>
        <w:spacing w:before="10"/>
        <w:ind w:left="0"/>
        <w:jc w:val="left"/>
        <w:rPr>
          <w:sz w:val="24"/>
        </w:rPr>
      </w:pPr>
    </w:p>
    <w:p>
      <w:pPr>
        <w:spacing w:before="0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27 </w:t>
      </w:r>
      <w:r>
        <w:rPr>
          <w:sz w:val="16"/>
        </w:rPr>
        <w:t>Evidence for validity comes from comparison with established national rankings of</w:t>
      </w:r>
      <w:r>
        <w:rPr>
          <w:spacing w:val="-37"/>
          <w:sz w:val="16"/>
        </w:rPr>
        <w:t> </w:t>
      </w:r>
      <w:r>
        <w:rPr>
          <w:sz w:val="16"/>
        </w:rPr>
        <w:t>departments by prestige, in </w:t>
      </w:r>
      <w:r>
        <w:rPr>
          <w:i/>
          <w:sz w:val="16"/>
        </w:rPr>
        <w:t>U.S. News &amp; World Report</w:t>
      </w:r>
      <w:r>
        <w:rPr>
          <w:sz w:val="16"/>
        </w:rPr>
        <w:t>, and in the National Research</w:t>
      </w:r>
      <w:r>
        <w:rPr>
          <w:spacing w:val="1"/>
          <w:sz w:val="16"/>
        </w:rPr>
        <w:t> </w:t>
      </w:r>
      <w:r>
        <w:rPr>
          <w:sz w:val="16"/>
        </w:rPr>
        <w:t>Council</w:t>
      </w:r>
      <w:r>
        <w:rPr>
          <w:spacing w:val="6"/>
          <w:sz w:val="16"/>
        </w:rPr>
        <w:t> </w:t>
      </w:r>
      <w:r>
        <w:rPr>
          <w:sz w:val="16"/>
        </w:rPr>
        <w:t>ranking</w:t>
      </w:r>
      <w:r>
        <w:rPr>
          <w:spacing w:val="6"/>
          <w:sz w:val="16"/>
        </w:rPr>
        <w:t> </w:t>
      </w:r>
      <w:r>
        <w:rPr>
          <w:sz w:val="16"/>
        </w:rPr>
        <w:t>by</w:t>
      </w:r>
      <w:r>
        <w:rPr>
          <w:spacing w:val="7"/>
          <w:sz w:val="16"/>
        </w:rPr>
        <w:t> </w:t>
      </w:r>
      <w:r>
        <w:rPr>
          <w:sz w:val="16"/>
        </w:rPr>
        <w:t>scholarly</w:t>
      </w:r>
      <w:r>
        <w:rPr>
          <w:spacing w:val="6"/>
          <w:sz w:val="16"/>
        </w:rPr>
        <w:t> </w:t>
      </w:r>
      <w:r>
        <w:rPr>
          <w:sz w:val="16"/>
        </w:rPr>
        <w:t>quality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faculty.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2"/>
      </w:pPr>
      <w:r>
        <w:rPr/>
        <w:t>in chapter 2. There is only one type of tie, so he digs for differences by</w:t>
      </w:r>
      <w:r>
        <w:rPr>
          <w:spacing w:val="-47"/>
        </w:rPr>
        <w:t> </w:t>
      </w:r>
      <w:r>
        <w:rPr/>
        <w:t>contrasting</w:t>
      </w:r>
      <w:r>
        <w:rPr>
          <w:spacing w:val="-4"/>
        </w:rPr>
        <w:t> </w:t>
      </w:r>
      <w:r>
        <w:rPr/>
        <w:t>conﬁgurations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symmetry/asymmetry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triads</w:t>
      </w:r>
      <w:r>
        <w:rPr>
          <w:spacing w:val="-3"/>
        </w:rPr>
        <w:t> </w:t>
      </w:r>
      <w:r>
        <w:rPr/>
        <w:t>in</w:t>
      </w:r>
      <w:r>
        <w:rPr>
          <w:spacing w:val="-48"/>
        </w:rPr>
        <w:t> </w:t>
      </w:r>
      <w:r>
        <w:rPr/>
        <w:t>this multiplex tie for an academic discipline. He emphasizes two pa-</w:t>
      </w:r>
      <w:r>
        <w:rPr>
          <w:spacing w:val="1"/>
        </w:rPr>
        <w:t> </w:t>
      </w:r>
      <w:r>
        <w:rPr/>
        <w:t>rameters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measure</w:t>
      </w:r>
      <w:r>
        <w:rPr>
          <w:spacing w:val="-6"/>
        </w:rPr>
        <w:t> </w:t>
      </w:r>
      <w:r>
        <w:rPr/>
        <w:t>tendencies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sixteen</w:t>
      </w:r>
      <w:r>
        <w:rPr>
          <w:spacing w:val="-7"/>
        </w:rPr>
        <w:t> </w:t>
      </w: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triad</w:t>
      </w:r>
      <w:r>
        <w:rPr>
          <w:spacing w:val="-9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>
          <w:w w:val="99"/>
        </w:rPr>
        <w:t>inventories:</w:t>
      </w:r>
      <w:r>
        <w:rPr>
          <w:spacing w:val="17"/>
        </w:rPr>
        <w:t> </w:t>
      </w:r>
      <w:r>
        <w:rPr>
          <w:w w:val="99"/>
        </w:rPr>
        <w:t>transitivit</w:t>
      </w:r>
      <w:r>
        <w:rPr>
          <w:spacing w:val="-22"/>
          <w:w w:val="99"/>
        </w:rPr>
        <w:t>y</w:t>
      </w:r>
      <w:r>
        <w:rPr>
          <w:w w:val="99"/>
        </w:rPr>
        <w:t>,</w:t>
      </w:r>
      <w:r>
        <w:rPr>
          <w:spacing w:val="17"/>
        </w:rPr>
        <w:t> </w:t>
      </w:r>
      <w:r>
        <w:rPr>
          <w:w w:val="99"/>
        </w:rPr>
        <w:t>designated</w:t>
      </w:r>
      <w:r>
        <w:rPr>
          <w:spacing w:val="17"/>
        </w:rPr>
        <w:t> </w:t>
      </w:r>
      <w:r>
        <w:rPr>
          <w:w w:val="99"/>
        </w:rPr>
        <w:t>by</w:t>
      </w:r>
      <w:r>
        <w:rPr>
          <w:spacing w:val="17"/>
        </w:rPr>
        <w:t> </w:t>
      </w:r>
      <w:r>
        <w:rPr>
          <w:w w:val="99"/>
        </w:rPr>
        <w:t>the</w:t>
      </w:r>
      <w:r>
        <w:rPr>
          <w:spacing w:val="15"/>
        </w:rPr>
        <w:t> </w:t>
      </w:r>
      <w:r>
        <w:rPr>
          <w:w w:val="99"/>
        </w:rPr>
        <w:t>G</w:t>
      </w:r>
      <w:r>
        <w:rPr>
          <w:spacing w:val="-4"/>
          <w:w w:val="99"/>
        </w:rPr>
        <w:t>r</w:t>
      </w:r>
      <w:r>
        <w:rPr>
          <w:w w:val="99"/>
        </w:rPr>
        <w:t>eek</w:t>
      </w:r>
      <w:r>
        <w:rPr>
          <w:spacing w:val="17"/>
        </w:rPr>
        <w:t> </w:t>
      </w:r>
      <w:r>
        <w:rPr>
          <w:w w:val="99"/>
        </w:rPr>
        <w:t>letter</w:t>
      </w:r>
      <w:r>
        <w:rPr>
          <w:spacing w:val="17"/>
        </w:rPr>
        <w:t> </w:t>
      </w:r>
      <w:r>
        <w:rPr>
          <w:spacing w:val="-88"/>
          <w:w w:val="99"/>
        </w:rPr>
        <w:t>o</w:t>
      </w:r>
      <w:r>
        <w:rPr>
          <w:w w:val="99"/>
        </w:rPr>
        <w:t>ˆ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(tau),</w:t>
      </w:r>
      <w:r>
        <w:rPr>
          <w:spacing w:val="17"/>
        </w:rPr>
        <w:t> </w:t>
      </w:r>
      <w:r>
        <w:rPr>
          <w:w w:val="99"/>
        </w:rPr>
        <w:t>which </w:t>
      </w:r>
      <w:r>
        <w:rPr/>
        <w:t>reﬂects hierarchy, and as contrast cyclicity, </w:t>
      </w:r>
      <w:r>
        <w:rPr>
          <w:i/>
        </w:rPr>
        <w:t>C</w:t>
      </w:r>
      <w:r>
        <w:rPr/>
        <w:t>, which reﬂects instead</w:t>
      </w:r>
      <w:r>
        <w:rPr>
          <w:spacing w:val="1"/>
        </w:rPr>
        <w:t> </w:t>
      </w:r>
      <w:r>
        <w:rPr/>
        <w:t>tendency</w:t>
      </w:r>
      <w:r>
        <w:rPr>
          <w:spacing w:val="-5"/>
        </w:rPr>
        <w:t> </w:t>
      </w:r>
      <w:r>
        <w:rPr/>
        <w:t>toward</w:t>
      </w:r>
      <w:r>
        <w:rPr>
          <w:spacing w:val="-7"/>
        </w:rPr>
        <w:t> </w:t>
      </w:r>
      <w:r>
        <w:rPr/>
        <w:t>generalized</w:t>
      </w:r>
      <w:r>
        <w:rPr>
          <w:spacing w:val="-4"/>
        </w:rPr>
        <w:t> </w:t>
      </w:r>
      <w:r>
        <w:rPr/>
        <w:t>exchange,</w:t>
      </w:r>
      <w:r>
        <w:rPr>
          <w:spacing w:val="-7"/>
        </w:rPr>
        <w:t> </w:t>
      </w:r>
      <w:r>
        <w:rPr/>
        <w:t>solidarity.</w:t>
      </w:r>
      <w:r>
        <w:rPr>
          <w:spacing w:val="-5"/>
        </w:rPr>
        <w:t> </w:t>
      </w:r>
      <w:r>
        <w:rPr/>
        <w:t>Psychology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so-</w:t>
      </w:r>
      <w:r>
        <w:rPr>
          <w:spacing w:val="-47"/>
        </w:rPr>
        <w:t> </w:t>
      </w:r>
      <w:r>
        <w:rPr>
          <w:w w:val="99"/>
        </w:rPr>
        <w:t>ciology</w:t>
      </w:r>
      <w:r>
        <w:rPr>
          <w:spacing w:val="-5"/>
        </w:rPr>
        <w:t> </w:t>
      </w:r>
      <w:r>
        <w:rPr>
          <w:w w:val="99"/>
        </w:rPr>
        <w:t>a</w:t>
      </w:r>
      <w:r>
        <w:rPr>
          <w:spacing w:val="-4"/>
          <w:w w:val="99"/>
        </w:rPr>
        <w:t>r</w:t>
      </w:r>
      <w:r>
        <w:rPr>
          <w:w w:val="99"/>
        </w:rPr>
        <w:t>e</w:t>
      </w:r>
      <w:r>
        <w:rPr>
          <w:spacing w:val="-7"/>
        </w:rPr>
        <w:t> </w:t>
      </w:r>
      <w:r>
        <w:rPr>
          <w:w w:val="99"/>
        </w:rPr>
        <w:t>low</w:t>
      </w:r>
      <w:r>
        <w:rPr>
          <w:spacing w:val="-5"/>
        </w:rPr>
        <w:t> </w:t>
      </w:r>
      <w:r>
        <w:rPr>
          <w:w w:val="99"/>
        </w:rPr>
        <w:t>both</w:t>
      </w:r>
      <w:r>
        <w:rPr>
          <w:spacing w:val="-7"/>
        </w:rPr>
        <w:t> </w:t>
      </w:r>
      <w:r>
        <w:rPr>
          <w:w w:val="99"/>
        </w:rPr>
        <w:t>on</w:t>
      </w:r>
      <w:r>
        <w:rPr>
          <w:spacing w:val="-5"/>
        </w:rPr>
        <w:t> </w:t>
      </w:r>
      <w:r>
        <w:rPr>
          <w:spacing w:val="-88"/>
          <w:w w:val="99"/>
        </w:rPr>
        <w:t>o</w:t>
      </w:r>
      <w:r>
        <w:rPr>
          <w:w w:val="99"/>
        </w:rPr>
        <w:t>ˆ</w:t>
      </w:r>
      <w:r>
        <w:rPr>
          <w:spacing w:val="16"/>
        </w:rPr>
        <w:t> </w:t>
      </w:r>
      <w:r>
        <w:rPr>
          <w:w w:val="99"/>
        </w:rPr>
        <w:t>and</w:t>
      </w:r>
      <w:r>
        <w:rPr>
          <w:spacing w:val="-7"/>
        </w:rPr>
        <w:t> </w:t>
      </w:r>
      <w:r>
        <w:rPr>
          <w:w w:val="99"/>
        </w:rPr>
        <w:t>on</w:t>
      </w:r>
      <w:r>
        <w:rPr>
          <w:spacing w:val="-5"/>
        </w:rPr>
        <w:t> </w:t>
      </w:r>
      <w:r>
        <w:rPr>
          <w:i/>
          <w:w w:val="99"/>
        </w:rPr>
        <w:t>C</w:t>
      </w:r>
      <w:r>
        <w:rPr>
          <w:w w:val="99"/>
        </w:rPr>
        <w:t>,</w:t>
      </w:r>
      <w:r>
        <w:rPr>
          <w:spacing w:val="-7"/>
        </w:rPr>
        <w:t> </w:t>
      </w:r>
      <w:r>
        <w:rPr>
          <w:w w:val="99"/>
        </w:rPr>
        <w:t>whe</w:t>
      </w:r>
      <w:r>
        <w:rPr>
          <w:spacing w:val="-4"/>
          <w:w w:val="99"/>
        </w:rPr>
        <w:t>r</w:t>
      </w:r>
      <w:r>
        <w:rPr>
          <w:w w:val="99"/>
        </w:rPr>
        <w:t>eas</w:t>
      </w:r>
      <w:r>
        <w:rPr>
          <w:spacing w:val="-5"/>
        </w:rPr>
        <w:t> </w:t>
      </w:r>
      <w:r>
        <w:rPr>
          <w:w w:val="99"/>
        </w:rPr>
        <w:t>economics</w:t>
      </w:r>
      <w:r>
        <w:rPr>
          <w:spacing w:val="-7"/>
        </w:rPr>
        <w:t> </w:t>
      </w:r>
      <w:r>
        <w:rPr>
          <w:w w:val="99"/>
        </w:rPr>
        <w:t>and</w:t>
      </w:r>
      <w:r>
        <w:rPr>
          <w:spacing w:val="-5"/>
        </w:rPr>
        <w:t> </w:t>
      </w:r>
      <w:r>
        <w:rPr>
          <w:w w:val="99"/>
        </w:rPr>
        <w:t>mathemat- </w:t>
      </w:r>
      <w:r>
        <w:rPr>
          <w:w w:val="99"/>
        </w:rPr>
        <w:t>ics</w:t>
      </w:r>
      <w:r>
        <w:rPr>
          <w:spacing w:val="11"/>
        </w:rPr>
        <w:t> </w:t>
      </w:r>
      <w:r>
        <w:rPr>
          <w:w w:val="99"/>
        </w:rPr>
        <w:t>a</w:t>
      </w:r>
      <w:r>
        <w:rPr>
          <w:spacing w:val="-4"/>
          <w:w w:val="99"/>
        </w:rPr>
        <w:t>r</w:t>
      </w:r>
      <w:r>
        <w:rPr>
          <w:w w:val="99"/>
        </w:rPr>
        <w:t>e</w:t>
      </w:r>
      <w:r>
        <w:rPr>
          <w:spacing w:val="11"/>
        </w:rPr>
        <w:t> </w:t>
      </w:r>
      <w:r>
        <w:rPr>
          <w:w w:val="99"/>
        </w:rPr>
        <w:t>high</w:t>
      </w:r>
      <w:r>
        <w:rPr>
          <w:spacing w:val="11"/>
        </w:rPr>
        <w:t> </w:t>
      </w:r>
      <w:r>
        <w:rPr>
          <w:w w:val="99"/>
        </w:rPr>
        <w:t>both</w:t>
      </w:r>
      <w:r>
        <w:rPr>
          <w:spacing w:val="11"/>
        </w:rPr>
        <w:t> </w:t>
      </w:r>
      <w:r>
        <w:rPr>
          <w:w w:val="99"/>
        </w:rPr>
        <w:t>on</w:t>
      </w:r>
      <w:r>
        <w:rPr>
          <w:spacing w:val="11"/>
        </w:rPr>
        <w:t> </w:t>
      </w:r>
      <w:r>
        <w:rPr>
          <w:spacing w:val="-88"/>
          <w:w w:val="99"/>
        </w:rPr>
        <w:t>o</w:t>
      </w:r>
      <w:r>
        <w:rPr>
          <w:w w:val="99"/>
        </w:rPr>
        <w:t>ˆ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and</w:t>
      </w:r>
      <w:r>
        <w:rPr>
          <w:spacing w:val="11"/>
        </w:rPr>
        <w:t> </w:t>
      </w:r>
      <w:r>
        <w:rPr>
          <w:w w:val="99"/>
        </w:rPr>
        <w:t>on</w:t>
      </w:r>
      <w:r>
        <w:rPr>
          <w:spacing w:val="11"/>
        </w:rPr>
        <w:t> </w:t>
      </w:r>
      <w:r>
        <w:rPr>
          <w:i/>
          <w:w w:val="99"/>
        </w:rPr>
        <w:t>C</w:t>
      </w:r>
      <w:r>
        <w:rPr>
          <w:w w:val="99"/>
        </w:rPr>
        <w:t>.</w:t>
      </w:r>
      <w:r>
        <w:rPr>
          <w:spacing w:val="11"/>
        </w:rPr>
        <w:t> </w:t>
      </w:r>
      <w:r>
        <w:rPr>
          <w:w w:val="99"/>
        </w:rPr>
        <w:t>English</w:t>
      </w:r>
      <w:r>
        <w:rPr>
          <w:spacing w:val="11"/>
        </w:rPr>
        <w:t> </w:t>
      </w:r>
      <w:r>
        <w:rPr>
          <w:w w:val="99"/>
        </w:rPr>
        <w:t>is</w:t>
      </w:r>
      <w:r>
        <w:rPr>
          <w:spacing w:val="11"/>
        </w:rPr>
        <w:t> </w:t>
      </w:r>
      <w:r>
        <w:rPr>
          <w:w w:val="99"/>
        </w:rPr>
        <w:t>high</w:t>
      </w:r>
      <w:r>
        <w:rPr>
          <w:spacing w:val="11"/>
        </w:rPr>
        <w:t> </w:t>
      </w:r>
      <w:r>
        <w:rPr>
          <w:w w:val="99"/>
        </w:rPr>
        <w:t>on</w:t>
      </w:r>
      <w:r>
        <w:rPr>
          <w:spacing w:val="11"/>
        </w:rPr>
        <w:t> </w:t>
      </w:r>
      <w:r>
        <w:rPr>
          <w:spacing w:val="-88"/>
          <w:w w:val="99"/>
        </w:rPr>
        <w:t>o</w:t>
      </w:r>
      <w:r>
        <w:rPr>
          <w:w w:val="99"/>
        </w:rPr>
        <w:t>ˆ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but</w:t>
      </w:r>
      <w:r>
        <w:rPr>
          <w:spacing w:val="11"/>
        </w:rPr>
        <w:t> </w:t>
      </w:r>
      <w:r>
        <w:rPr>
          <w:w w:val="99"/>
        </w:rPr>
        <w:t>low</w:t>
      </w:r>
      <w:r>
        <w:rPr>
          <w:spacing w:val="11"/>
        </w:rPr>
        <w:t> </w:t>
      </w:r>
      <w:r>
        <w:rPr>
          <w:w w:val="99"/>
        </w:rPr>
        <w:t>on</w:t>
      </w:r>
      <w:r>
        <w:rPr>
          <w:spacing w:val="11"/>
        </w:rPr>
        <w:t> </w:t>
      </w:r>
      <w:r>
        <w:rPr>
          <w:i/>
          <w:w w:val="99"/>
        </w:rPr>
        <w:t>C</w:t>
      </w:r>
      <w:r>
        <w:rPr>
          <w:w w:val="99"/>
        </w:rPr>
        <w:t>.</w:t>
      </w:r>
    </w:p>
    <w:p>
      <w:pPr>
        <w:pStyle w:val="BodyText"/>
        <w:spacing w:line="235" w:lineRule="auto" w:before="3"/>
        <w:ind w:right="111" w:firstLine="198"/>
      </w:pPr>
      <w:bookmarkStart w:name="6.8.3. The Template" w:id="450"/>
      <w:bookmarkEnd w:id="450"/>
      <w:r>
        <w:rPr/>
      </w:r>
      <w:bookmarkStart w:name="_bookmark217" w:id="451"/>
      <w:bookmarkEnd w:id="451"/>
      <w:r>
        <w:rPr/>
      </w:r>
      <w:r>
        <w:rPr/>
        <w:t>The implication of these variables is that there are substantial posi-</w:t>
      </w:r>
      <w:r>
        <w:rPr>
          <w:spacing w:val="1"/>
        </w:rPr>
        <w:t> </w:t>
      </w:r>
      <w:r>
        <w:rPr>
          <w:w w:val="99"/>
        </w:rPr>
        <w:t>tive</w:t>
      </w:r>
      <w:r>
        <w:rPr>
          <w:spacing w:val="15"/>
        </w:rPr>
        <w:t> </w:t>
      </w:r>
      <w:r>
        <w:rPr>
          <w:w w:val="99"/>
        </w:rPr>
        <w:t>cor</w:t>
      </w:r>
      <w:r>
        <w:rPr>
          <w:spacing w:val="-4"/>
          <w:w w:val="99"/>
        </w:rPr>
        <w:t>r</w:t>
      </w:r>
      <w:r>
        <w:rPr>
          <w:w w:val="99"/>
        </w:rPr>
        <w:t>elations</w:t>
      </w:r>
      <w:r>
        <w:rPr>
          <w:spacing w:val="13"/>
        </w:rPr>
        <w:t> </w:t>
      </w:r>
      <w:r>
        <w:rPr>
          <w:w w:val="99"/>
        </w:rPr>
        <w:t>of</w:t>
      </w:r>
      <w:r>
        <w:rPr>
          <w:spacing w:val="15"/>
        </w:rPr>
        <w:t> </w:t>
      </w:r>
      <w:r>
        <w:rPr>
          <w:w w:val="99"/>
        </w:rPr>
        <w:t>these</w:t>
      </w:r>
      <w:r>
        <w:rPr>
          <w:spacing w:val="13"/>
        </w:rPr>
        <w:t> </w:t>
      </w:r>
      <w:r>
        <w:rPr>
          <w:w w:val="99"/>
        </w:rPr>
        <w:t>rankings</w:t>
      </w:r>
      <w:r>
        <w:rPr>
          <w:spacing w:val="15"/>
        </w:rPr>
        <w:t> </w:t>
      </w:r>
      <w:r>
        <w:rPr>
          <w:w w:val="99"/>
        </w:rPr>
        <w:t>both</w:t>
      </w:r>
      <w:r>
        <w:rPr>
          <w:spacing w:val="13"/>
        </w:rPr>
        <w:t> </w:t>
      </w:r>
      <w:r>
        <w:rPr>
          <w:w w:val="99"/>
        </w:rPr>
        <w:t>with</w:t>
      </w:r>
      <w:r>
        <w:rPr>
          <w:spacing w:val="15"/>
        </w:rPr>
        <w:t> </w:t>
      </w:r>
      <w:r>
        <w:rPr>
          <w:spacing w:val="-88"/>
          <w:w w:val="99"/>
        </w:rPr>
        <w:t>o</w:t>
      </w:r>
      <w:r>
        <w:rPr>
          <w:w w:val="99"/>
        </w:rPr>
        <w:t>ˆ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and</w:t>
      </w:r>
      <w:r>
        <w:rPr>
          <w:spacing w:val="15"/>
        </w:rPr>
        <w:t> </w:t>
      </w:r>
      <w:r>
        <w:rPr>
          <w:w w:val="99"/>
        </w:rPr>
        <w:t>with</w:t>
      </w:r>
      <w:r>
        <w:rPr>
          <w:spacing w:val="13"/>
        </w:rPr>
        <w:t> </w:t>
      </w:r>
      <w:r>
        <w:rPr>
          <w:i/>
          <w:w w:val="99"/>
        </w:rPr>
        <w:t>C</w:t>
      </w:r>
      <w:r>
        <w:rPr>
          <w:w w:val="99"/>
        </w:rPr>
        <w:t>,</w:t>
      </w:r>
      <w:r>
        <w:rPr>
          <w:spacing w:val="15"/>
        </w:rPr>
        <w:t> </w:t>
      </w:r>
      <w:r>
        <w:rPr>
          <w:w w:val="99"/>
        </w:rPr>
        <w:t>indicating </w:t>
      </w:r>
      <w:r>
        <w:rPr/>
        <w:t>that these measures reﬂecting hierarchy and cohesion both do point</w:t>
      </w:r>
      <w:r>
        <w:rPr>
          <w:spacing w:val="1"/>
        </w:rPr>
        <w:t> </w:t>
      </w:r>
      <w:r>
        <w:rPr>
          <w:spacing w:val="-1"/>
        </w:rPr>
        <w:t>toward</w:t>
      </w:r>
      <w:r>
        <w:rPr>
          <w:spacing w:val="-12"/>
        </w:rPr>
        <w:t> </w:t>
      </w:r>
      <w:r>
        <w:rPr>
          <w:spacing w:val="-1"/>
        </w:rPr>
        <w:t>prestige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/>
        <w:t>external</w:t>
      </w:r>
      <w:r>
        <w:rPr>
          <w:spacing w:val="-11"/>
        </w:rPr>
        <w:t> </w:t>
      </w:r>
      <w:r>
        <w:rPr/>
        <w:t>world.</w:t>
      </w:r>
      <w:r>
        <w:rPr>
          <w:spacing w:val="-11"/>
        </w:rPr>
        <w:t> </w:t>
      </w:r>
      <w:r>
        <w:rPr/>
        <w:t>Moreover,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11"/>
        </w:rPr>
        <w:t> </w:t>
      </w:r>
      <w:r>
        <w:rPr/>
        <w:t>measures</w:t>
      </w:r>
      <w:r>
        <w:rPr>
          <w:spacing w:val="-11"/>
        </w:rPr>
        <w:t> </w:t>
      </w:r>
      <w:r>
        <w:rPr/>
        <w:t>cor-</w:t>
      </w:r>
      <w:r>
        <w:rPr>
          <w:spacing w:val="-48"/>
        </w:rPr>
        <w:t> </w:t>
      </w:r>
      <w:r>
        <w:rPr/>
        <w:t>relate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extent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external</w:t>
      </w:r>
      <w:r>
        <w:rPr>
          <w:spacing w:val="-8"/>
        </w:rPr>
        <w:t> </w:t>
      </w:r>
      <w:r>
        <w:rPr/>
        <w:t>ranking</w:t>
      </w:r>
      <w:r>
        <w:rPr>
          <w:spacing w:val="-10"/>
        </w:rPr>
        <w:t> </w:t>
      </w:r>
      <w:r>
        <w:rPr/>
        <w:t>stays</w:t>
      </w:r>
      <w:r>
        <w:rPr>
          <w:spacing w:val="-8"/>
        </w:rPr>
        <w:t> </w:t>
      </w:r>
      <w:r>
        <w:rPr/>
        <w:t>stable</w:t>
      </w:r>
      <w:r>
        <w:rPr>
          <w:spacing w:val="-8"/>
        </w:rPr>
        <w:t> </w:t>
      </w:r>
      <w:r>
        <w:rPr/>
        <w:t>over</w:t>
      </w:r>
      <w:r>
        <w:rPr>
          <w:spacing w:val="-8"/>
        </w:rPr>
        <w:t> </w:t>
      </w:r>
      <w:r>
        <w:rPr/>
        <w:t>the</w:t>
      </w:r>
      <w:r>
        <w:rPr>
          <w:spacing w:val="-47"/>
        </w:rPr>
        <w:t> </w:t>
      </w:r>
      <w:r>
        <w:rPr/>
        <w:t>1990s.</w:t>
      </w:r>
      <w:r>
        <w:rPr>
          <w:spacing w:val="-12"/>
        </w:rPr>
        <w:t> </w:t>
      </w:r>
      <w:r>
        <w:rPr/>
        <w:t>Altogether,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case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strong</w:t>
      </w:r>
      <w:r>
        <w:rPr>
          <w:spacing w:val="-12"/>
        </w:rPr>
        <w:t> </w:t>
      </w:r>
      <w:r>
        <w:rPr/>
        <w:t>for</w:t>
      </w:r>
      <w:r>
        <w:rPr>
          <w:spacing w:val="-10"/>
        </w:rPr>
        <w:t> </w:t>
      </w:r>
      <w:r>
        <w:rPr/>
        <w:t>academic</w:t>
      </w:r>
      <w:r>
        <w:rPr>
          <w:spacing w:val="-12"/>
        </w:rPr>
        <w:t> </w:t>
      </w:r>
      <w:r>
        <w:rPr/>
        <w:t>departments</w:t>
      </w:r>
      <w:r>
        <w:rPr>
          <w:spacing w:val="-10"/>
        </w:rPr>
        <w:t> </w:t>
      </w:r>
      <w:r>
        <w:rPr/>
        <w:t>ﬁtting</w:t>
      </w:r>
      <w:r>
        <w:rPr>
          <w:spacing w:val="-12"/>
        </w:rPr>
        <w:t> </w:t>
      </w:r>
      <w:r>
        <w:rPr/>
        <w:t>to</w:t>
      </w:r>
      <w:r>
        <w:rPr>
          <w:spacing w:val="-48"/>
        </w:rPr>
        <w:t> </w:t>
      </w:r>
      <w:r>
        <w:rPr/>
        <w:t>a</w:t>
      </w:r>
      <w:r>
        <w:rPr>
          <w:spacing w:val="8"/>
        </w:rPr>
        <w:t> </w:t>
      </w:r>
      <w:r>
        <w:rPr/>
        <w:t>control</w:t>
      </w:r>
      <w:r>
        <w:rPr>
          <w:spacing w:val="9"/>
        </w:rPr>
        <w:t> </w:t>
      </w:r>
      <w:r>
        <w:rPr/>
        <w:t>regime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r>
        <w:rPr/>
        <w:t>footprint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their</w:t>
      </w:r>
      <w:r>
        <w:rPr>
          <w:spacing w:val="9"/>
        </w:rPr>
        <w:t> </w:t>
      </w:r>
      <w:r>
        <w:rPr/>
        <w:t>career</w:t>
      </w:r>
      <w:r>
        <w:rPr>
          <w:spacing w:val="9"/>
        </w:rPr>
        <w:t> </w:t>
      </w:r>
      <w:r>
        <w:rPr/>
        <w:t>patterning.</w:t>
      </w:r>
    </w:p>
    <w:p>
      <w:pPr>
        <w:pStyle w:val="BodyText"/>
        <w:spacing w:before="7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30"/>
        </w:numPr>
        <w:tabs>
          <w:tab w:pos="2880" w:val="left" w:leader="none"/>
        </w:tabs>
        <w:spacing w:line="240" w:lineRule="auto" w:before="1" w:after="0"/>
        <w:ind w:left="2879" w:right="0" w:hanging="510"/>
        <w:jc w:val="left"/>
        <w:rPr>
          <w:i/>
        </w:rPr>
      </w:pPr>
      <w:hyperlink w:history="true" w:anchor="_bookmark5">
        <w:r>
          <w:rPr>
            <w:i/>
          </w:rPr>
          <w:t>The</w:t>
        </w:r>
        <w:r>
          <w:rPr>
            <w:i/>
            <w:spacing w:val="-3"/>
          </w:rPr>
          <w:t> </w:t>
        </w:r>
        <w:r>
          <w:rPr>
            <w:i/>
          </w:rPr>
          <w:t>Template</w:t>
        </w:r>
      </w:hyperlink>
    </w:p>
    <w:p>
      <w:pPr>
        <w:pStyle w:val="BodyText"/>
        <w:spacing w:line="235" w:lineRule="auto" w:before="142"/>
        <w:ind w:right="111"/>
      </w:pPr>
      <w:r>
        <w:rPr/>
        <w:t>Here I will go over much the same ground, but now in more abstract</w:t>
      </w:r>
      <w:r>
        <w:rPr>
          <w:spacing w:val="1"/>
        </w:rPr>
        <w:t> </w:t>
      </w:r>
      <w:r>
        <w:rPr/>
        <w:t>terms.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value—call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purity—is</w:t>
      </w:r>
      <w:r>
        <w:rPr>
          <w:spacing w:val="1"/>
        </w:rPr>
        <w:t> </w:t>
      </w:r>
      <w:r>
        <w:rPr/>
        <w:t>operationalized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strongest kind of social ordering, a ranking close to the full linear or-</w:t>
      </w:r>
      <w:r>
        <w:rPr>
          <w:spacing w:val="1"/>
        </w:rPr>
        <w:t> </w:t>
      </w:r>
      <w:r>
        <w:rPr/>
        <w:t>dering of the</w:t>
      </w:r>
      <w:r>
        <w:rPr>
          <w:spacing w:val="1"/>
        </w:rPr>
        <w:t> </w:t>
      </w:r>
      <w:r>
        <w:rPr/>
        <w:t>mathematician.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institutional face</w:t>
      </w:r>
      <w:r>
        <w:rPr>
          <w:spacing w:val="1"/>
        </w:rPr>
        <w:t> </w:t>
      </w:r>
      <w:r>
        <w:rPr/>
        <w:t>is</w:t>
      </w:r>
      <w:r>
        <w:rPr>
          <w:spacing w:val="50"/>
        </w:rPr>
        <w:t> </w:t>
      </w:r>
      <w:r>
        <w:rPr/>
        <w:t>prescriptions</w:t>
      </w:r>
      <w:r>
        <w:rPr>
          <w:spacing w:val="1"/>
        </w:rPr>
        <w:t> </w:t>
      </w:r>
      <w:r>
        <w:rPr/>
        <w:t>and proscriptions on interactions. But this ordering is conﬁned opera-</w:t>
      </w:r>
      <w:r>
        <w:rPr>
          <w:spacing w:val="1"/>
        </w:rPr>
        <w:t> </w:t>
      </w:r>
      <w:r>
        <w:rPr/>
        <w:t>tionally to a small locality, a geographic one deﬁned by mundane ac-</w:t>
      </w:r>
      <w:r>
        <w:rPr>
          <w:spacing w:val="1"/>
        </w:rPr>
        <w:t> </w:t>
      </w:r>
      <w:r>
        <w:rPr/>
        <w:t>tivities. Linear ordering enforces itself only through transitivities in</w:t>
      </w:r>
      <w:r>
        <w:rPr>
          <w:spacing w:val="1"/>
        </w:rPr>
        <w:t> </w:t>
      </w:r>
      <w:r>
        <w:rPr/>
        <w:t>chains of</w:t>
      </w:r>
      <w:r>
        <w:rPr>
          <w:spacing w:val="1"/>
        </w:rPr>
        <w:t> </w:t>
      </w:r>
      <w:r>
        <w:rPr/>
        <w:t>behavior that cannot be monitored on a</w:t>
      </w:r>
      <w:r>
        <w:rPr>
          <w:spacing w:val="1"/>
        </w:rPr>
        <w:t> </w:t>
      </w:r>
      <w:r>
        <w:rPr/>
        <w:t>large scale. So</w:t>
      </w:r>
      <w:r>
        <w:rPr>
          <w:spacing w:val="50"/>
        </w:rPr>
        <w:t> </w:t>
      </w:r>
      <w:r>
        <w:rPr/>
        <w:t>it is</w:t>
      </w:r>
      <w:r>
        <w:rPr>
          <w:spacing w:val="1"/>
        </w:rPr>
        <w:t> </w:t>
      </w:r>
      <w:r>
        <w:rPr/>
        <w:t>an ordering not of individual actors but only for recognized clusters.</w:t>
      </w:r>
      <w:r>
        <w:rPr>
          <w:spacing w:val="1"/>
        </w:rPr>
        <w:t> </w:t>
      </w:r>
      <w:r>
        <w:rPr/>
        <w:t>The institutions and rhetorics apply to this prescription within and</w:t>
      </w:r>
      <w:r>
        <w:rPr>
          <w:spacing w:val="1"/>
        </w:rPr>
        <w:t> </w:t>
      </w:r>
      <w:r>
        <w:rPr/>
        <w:t>proscriptions</w:t>
      </w:r>
      <w:r>
        <w:rPr>
          <w:spacing w:val="13"/>
        </w:rPr>
        <w:t> </w:t>
      </w:r>
      <w:r>
        <w:rPr/>
        <w:t>between.</w:t>
      </w:r>
    </w:p>
    <w:p>
      <w:pPr>
        <w:pStyle w:val="BodyText"/>
        <w:spacing w:line="235" w:lineRule="auto"/>
        <w:ind w:right="110" w:firstLine="198"/>
      </w:pPr>
      <w:r>
        <w:rPr/>
        <w:t>Recruitment of new members is not from within the locality itself</w:t>
      </w:r>
      <w:r>
        <w:rPr>
          <w:spacing w:val="1"/>
        </w:rPr>
        <w:t> </w:t>
      </w:r>
      <w:r>
        <w:rPr/>
        <w:t>but instead follows institutions holding between localities, and yet</w:t>
      </w:r>
      <w:r>
        <w:rPr>
          <w:spacing w:val="1"/>
        </w:rPr>
        <w:t> </w:t>
      </w:r>
      <w:r>
        <w:rPr/>
        <w:t>cluster loyalty is central for these as well as for the everyday institu-</w:t>
      </w:r>
      <w:r>
        <w:rPr>
          <w:spacing w:val="1"/>
        </w:rPr>
        <w:t> </w:t>
      </w:r>
      <w:r>
        <w:rPr/>
        <w:t>tions. Early recruitments from other localities are interpreted as being</w:t>
      </w:r>
      <w:r>
        <w:rPr>
          <w:spacing w:val="1"/>
        </w:rPr>
        <w:t> </w:t>
      </w:r>
      <w:r>
        <w:rPr/>
        <w:t>from</w:t>
      </w:r>
      <w:r>
        <w:rPr>
          <w:spacing w:val="10"/>
        </w:rPr>
        <w:t> </w:t>
      </w:r>
      <w:r>
        <w:rPr/>
        <w:t>clusters</w:t>
      </w:r>
      <w:r>
        <w:rPr>
          <w:spacing w:val="10"/>
        </w:rPr>
        <w:t> </w:t>
      </w:r>
      <w:r>
        <w:rPr/>
        <w:t>there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comparable.</w:t>
      </w:r>
    </w:p>
    <w:p>
      <w:pPr>
        <w:pStyle w:val="BodyText"/>
        <w:spacing w:line="235" w:lineRule="auto"/>
        <w:ind w:right="110" w:firstLine="198"/>
      </w:pPr>
      <w:r>
        <w:rPr/>
        <w:t>Intuition tells us that although cluster more than locality guides ev-</w:t>
      </w:r>
      <w:r>
        <w:rPr>
          <w:spacing w:val="1"/>
        </w:rPr>
        <w:t> </w:t>
      </w:r>
      <w:r>
        <w:rPr/>
        <w:t>eryday action, identity will lodge with the subcluster. Both intimacy</w:t>
      </w:r>
      <w:r>
        <w:rPr>
          <w:spacing w:val="1"/>
        </w:rPr>
        <w:t> </w:t>
      </w:r>
      <w:r>
        <w:rPr/>
        <w:t>and repute will stay with the set of subclusters. Yet a subcluster net-</w:t>
      </w:r>
      <w:r>
        <w:rPr>
          <w:spacing w:val="1"/>
        </w:rPr>
        <w:t> </w:t>
      </w:r>
      <w:r>
        <w:rPr/>
        <w:t>work,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fact,</w:t>
      </w:r>
      <w:r>
        <w:rPr>
          <w:spacing w:val="-9"/>
        </w:rPr>
        <w:t> </w:t>
      </w:r>
      <w:r>
        <w:rPr/>
        <w:t>sprawls</w:t>
      </w:r>
      <w:r>
        <w:rPr>
          <w:spacing w:val="-9"/>
        </w:rPr>
        <w:t> </w:t>
      </w:r>
      <w:r>
        <w:rPr/>
        <w:t>out</w:t>
      </w:r>
      <w:r>
        <w:rPr>
          <w:spacing w:val="-10"/>
        </w:rPr>
        <w:t> </w:t>
      </w:r>
      <w:r>
        <w:rPr/>
        <w:t>across</w:t>
      </w:r>
      <w:r>
        <w:rPr>
          <w:spacing w:val="-9"/>
        </w:rPr>
        <w:t> </w:t>
      </w:r>
      <w:r>
        <w:rPr/>
        <w:t>localities—without,</w:t>
      </w:r>
      <w:r>
        <w:rPr>
          <w:spacing w:val="-9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interfer-</w:t>
      </w:r>
      <w:r>
        <w:rPr>
          <w:spacing w:val="-48"/>
        </w:rPr>
        <w:t> </w:t>
      </w:r>
      <w:r>
        <w:rPr/>
        <w:t>ing</w:t>
      </w:r>
      <w:r>
        <w:rPr>
          <w:spacing w:val="-8"/>
        </w:rPr>
        <w:t> </w:t>
      </w:r>
      <w:r>
        <w:rPr/>
        <w:t>with</w:t>
      </w:r>
      <w:r>
        <w:rPr>
          <w:spacing w:val="-5"/>
        </w:rPr>
        <w:t> </w:t>
      </w:r>
      <w:r>
        <w:rPr/>
        <w:t>behaviors</w:t>
      </w:r>
      <w:r>
        <w:rPr>
          <w:spacing w:val="-7"/>
        </w:rPr>
        <w:t> </w:t>
      </w:r>
      <w:r>
        <w:rPr/>
        <w:t>whose</w:t>
      </w:r>
      <w:r>
        <w:rPr>
          <w:spacing w:val="-5"/>
        </w:rPr>
        <w:t> </w:t>
      </w:r>
      <w:r>
        <w:rPr/>
        <w:t>patterns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sufﬁcient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enforce</w:t>
      </w:r>
      <w:r>
        <w:rPr>
          <w:spacing w:val="-7"/>
        </w:rPr>
        <w:t> </w:t>
      </w:r>
      <w:r>
        <w:rPr/>
        <w:t>purity.</w:t>
      </w:r>
      <w:r>
        <w:rPr>
          <w:spacing w:val="-5"/>
        </w:rPr>
        <w:t> </w:t>
      </w:r>
      <w:r>
        <w:rPr/>
        <w:t>This</w:t>
      </w:r>
      <w:r>
        <w:rPr>
          <w:spacing w:val="-48"/>
        </w:rPr>
        <w:t> </w:t>
      </w:r>
      <w:r>
        <w:rPr/>
        <w:t>is the pattern of self-balancing dynamics for the template as a larger</w:t>
      </w:r>
      <w:r>
        <w:rPr>
          <w:spacing w:val="1"/>
        </w:rPr>
        <w:t> </w:t>
      </w:r>
      <w:r>
        <w:rPr/>
        <w:t>social</w:t>
      </w:r>
      <w:r>
        <w:rPr>
          <w:spacing w:val="10"/>
        </w:rPr>
        <w:t> </w:t>
      </w:r>
      <w:r>
        <w:rPr/>
        <w:t>formation,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control</w:t>
      </w:r>
      <w:r>
        <w:rPr>
          <w:spacing w:val="11"/>
        </w:rPr>
        <w:t> </w:t>
      </w:r>
      <w:r>
        <w:rPr/>
        <w:t>regime.</w:t>
      </w:r>
    </w:p>
    <w:p>
      <w:pPr>
        <w:spacing w:after="0" w:line="235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7" w:firstLine="198"/>
      </w:pPr>
      <w:r>
        <w:rPr/>
        <w:t>Any examples of this template will tend to be pluralist in value</w:t>
      </w:r>
      <w:r>
        <w:rPr>
          <w:spacing w:val="1"/>
        </w:rPr>
        <w:t> </w:t>
      </w:r>
      <w:r>
        <w:rPr/>
        <w:t>terms, affording parallel sets of story and interpretation. Such values</w:t>
      </w:r>
      <w:r>
        <w:rPr>
          <w:spacing w:val="1"/>
        </w:rPr>
        <w:t> </w:t>
      </w:r>
      <w:r>
        <w:rPr/>
        <w:t>have localized facets, which are used for ex post accountings. For a</w:t>
      </w:r>
      <w:r>
        <w:rPr>
          <w:spacing w:val="1"/>
        </w:rPr>
        <w:t> </w:t>
      </w:r>
      <w:r>
        <w:rPr/>
        <w:t>century, purity in caste, like analogous valuations in other climes, had</w:t>
      </w:r>
      <w:r>
        <w:rPr>
          <w:spacing w:val="-47"/>
        </w:rPr>
        <w:t> </w:t>
      </w:r>
      <w:r>
        <w:rPr/>
        <w:t>hypnotized observers into treating the social formations of caste on a</w:t>
      </w:r>
      <w:r>
        <w:rPr>
          <w:spacing w:val="1"/>
        </w:rPr>
        <w:t> </w:t>
      </w:r>
      <w:r>
        <w:rPr/>
        <w:t>macro</w:t>
      </w:r>
      <w:r>
        <w:rPr>
          <w:spacing w:val="8"/>
        </w:rPr>
        <w:t> </w:t>
      </w:r>
      <w:r>
        <w:rPr/>
        <w:t>scale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automatic</w:t>
      </w:r>
      <w:r>
        <w:rPr>
          <w:spacing w:val="9"/>
        </w:rPr>
        <w:t> </w:t>
      </w:r>
      <w:r>
        <w:rPr/>
        <w:t>by-products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few</w:t>
      </w:r>
      <w:r>
        <w:rPr>
          <w:spacing w:val="9"/>
        </w:rPr>
        <w:t> </w:t>
      </w:r>
      <w:r>
        <w:rPr/>
        <w:t>values</w:t>
      </w:r>
      <w:r>
        <w:rPr>
          <w:spacing w:val="8"/>
        </w:rPr>
        <w:t> </w:t>
      </w:r>
      <w:r>
        <w:rPr/>
        <w:t>writ</w:t>
      </w:r>
      <w:r>
        <w:rPr>
          <w:spacing w:val="9"/>
        </w:rPr>
        <w:t> </w:t>
      </w:r>
      <w:r>
        <w:rPr/>
        <w:t>large.</w:t>
      </w:r>
    </w:p>
    <w:p>
      <w:pPr>
        <w:pStyle w:val="BodyText"/>
        <w:spacing w:line="230" w:lineRule="auto" w:before="2"/>
        <w:ind w:left="103" w:right="104" w:firstLine="198"/>
      </w:pPr>
      <w:r>
        <w:rPr/>
        <w:t>With a new generation of anthropologists who were alerted to net-</w:t>
      </w:r>
      <w:r>
        <w:rPr>
          <w:spacing w:val="1"/>
        </w:rPr>
        <w:t> </w:t>
      </w:r>
      <w:r>
        <w:rPr/>
        <w:t>works as analytic and phenomenological bases of social topography,</w:t>
      </w:r>
      <w:r>
        <w:rPr>
          <w:spacing w:val="1"/>
        </w:rPr>
        <w:t> </w:t>
      </w:r>
      <w:r>
        <w:rPr/>
        <w:t>values</w:t>
      </w:r>
      <w:r>
        <w:rPr>
          <w:spacing w:val="-10"/>
        </w:rPr>
        <w:t> </w:t>
      </w:r>
      <w:r>
        <w:rPr/>
        <w:t>came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/>
        <w:t>seen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by-products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social</w:t>
      </w:r>
      <w:r>
        <w:rPr>
          <w:spacing w:val="-11"/>
        </w:rPr>
        <w:t> </w:t>
      </w:r>
      <w:r>
        <w:rPr/>
        <w:t>pattern,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institu-</w:t>
      </w:r>
      <w:bookmarkStart w:name="6.8.4. American Academic Science" w:id="452"/>
      <w:bookmarkEnd w:id="452"/>
      <w:r>
        <w:rPr/>
      </w:r>
      <w:r>
        <w:rPr>
          <w:spacing w:val="-48"/>
        </w:rPr>
        <w:t> </w:t>
      </w:r>
      <w:bookmarkStart w:name="_bookmark218" w:id="453"/>
      <w:bookmarkEnd w:id="453"/>
      <w:r>
        <w:rPr/>
        <w:t>tiona</w:t>
      </w:r>
      <w:r>
        <w:rPr/>
        <w:t>l</w:t>
      </w:r>
      <w:r>
        <w:rPr>
          <w:spacing w:val="-7"/>
        </w:rPr>
        <w:t> </w:t>
      </w:r>
      <w:r>
        <w:rPr/>
        <w:t>system,</w:t>
      </w:r>
      <w:r>
        <w:rPr>
          <w:spacing w:val="-8"/>
        </w:rPr>
        <w:t> </w:t>
      </w:r>
      <w:r>
        <w:rPr/>
        <w:t>rather</w:t>
      </w:r>
      <w:r>
        <w:rPr>
          <w:spacing w:val="-7"/>
        </w:rPr>
        <w:t> </w:t>
      </w:r>
      <w:r>
        <w:rPr/>
        <w:t>than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exogenous</w:t>
      </w:r>
      <w:r>
        <w:rPr>
          <w:spacing w:val="-9"/>
        </w:rPr>
        <w:t> </w:t>
      </w:r>
      <w:r>
        <w:rPr/>
        <w:t>cause.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became</w:t>
      </w:r>
      <w:r>
        <w:rPr>
          <w:spacing w:val="-8"/>
        </w:rPr>
        <w:t> </w:t>
      </w:r>
      <w:r>
        <w:rPr/>
        <w:t>clear</w:t>
      </w:r>
      <w:r>
        <w:rPr>
          <w:spacing w:val="-6"/>
        </w:rPr>
        <w:t> </w:t>
      </w:r>
      <w:r>
        <w:rPr/>
        <w:t>that</w:t>
      </w:r>
      <w:r>
        <w:rPr>
          <w:spacing w:val="-48"/>
        </w:rPr>
        <w:t> </w:t>
      </w:r>
      <w:r>
        <w:rPr>
          <w:w w:val="95"/>
        </w:rPr>
        <w:t>particular values from a known package were tied together and mapped</w:t>
      </w:r>
      <w:r>
        <w:rPr>
          <w:spacing w:val="1"/>
          <w:w w:val="95"/>
        </w:rPr>
        <w:t> </w:t>
      </w:r>
      <w:r>
        <w:rPr/>
        <w:t>very</w:t>
      </w:r>
      <w:r>
        <w:rPr>
          <w:spacing w:val="2"/>
        </w:rPr>
        <w:t> </w:t>
      </w:r>
      <w:r>
        <w:rPr/>
        <w:t>differently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sprawl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networks</w:t>
      </w:r>
      <w:r>
        <w:rPr>
          <w:spacing w:val="4"/>
        </w:rPr>
        <w:t> </w:t>
      </w:r>
      <w:r>
        <w:rPr/>
        <w:t>from</w:t>
      </w:r>
      <w:r>
        <w:rPr>
          <w:spacing w:val="2"/>
        </w:rPr>
        <w:t> </w:t>
      </w:r>
      <w:r>
        <w:rPr/>
        <w:t>locality</w:t>
      </w:r>
      <w:r>
        <w:rPr>
          <w:spacing w:val="3"/>
        </w:rPr>
        <w:t> </w:t>
      </w:r>
      <w:r>
        <w:rPr/>
        <w:t>layering.</w:t>
      </w:r>
    </w:p>
    <w:p>
      <w:pPr>
        <w:pStyle w:val="BodyText"/>
        <w:spacing w:line="232" w:lineRule="auto" w:before="1"/>
        <w:ind w:left="103" w:right="105" w:firstLine="198"/>
      </w:pPr>
      <w:r>
        <w:rPr/>
        <w:t>Now, sociologists of science have been bringing to bear this same</w:t>
      </w:r>
      <w:r>
        <w:rPr>
          <w:spacing w:val="1"/>
        </w:rPr>
        <w:t> </w:t>
      </w:r>
      <w:r>
        <w:rPr/>
        <w:t>new</w:t>
      </w:r>
      <w:r>
        <w:rPr>
          <w:spacing w:val="-3"/>
        </w:rPr>
        <w:t> </w:t>
      </w:r>
      <w:r>
        <w:rPr/>
        <w:t>perspective of</w:t>
      </w:r>
      <w:r>
        <w:rPr>
          <w:spacing w:val="-2"/>
        </w:rPr>
        <w:t> </w:t>
      </w:r>
      <w:r>
        <w:rPr/>
        <w:t>networks,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 results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mapped into</w:t>
      </w:r>
      <w:r>
        <w:rPr>
          <w:spacing w:val="-3"/>
        </w:rPr>
        <w:t> </w:t>
      </w:r>
      <w:r>
        <w:rPr/>
        <w:t>the</w:t>
      </w:r>
      <w:r>
        <w:rPr>
          <w:spacing w:val="-47"/>
        </w:rPr>
        <w:t> </w:t>
      </w:r>
      <w:r>
        <w:rPr/>
        <w:t>same template as village caste! This is detailed in the next section. On</w:t>
      </w:r>
      <w:r>
        <w:rPr>
          <w:spacing w:val="1"/>
        </w:rPr>
        <w:t> </w:t>
      </w:r>
      <w:r>
        <w:rPr/>
        <w:t>some matters, one will argue for common predictions. All realizations</w:t>
      </w:r>
      <w:r>
        <w:rPr>
          <w:spacing w:val="-47"/>
        </w:rPr>
        <w:t> </w:t>
      </w:r>
      <w:r>
        <w:rPr/>
        <w:t>of this template exhibit social formations that are peculiarly resistant</w:t>
      </w:r>
      <w:r>
        <w:rPr>
          <w:spacing w:val="1"/>
        </w:rPr>
        <w:t> </w:t>
      </w:r>
      <w:r>
        <w:rPr/>
        <w:t>to attempts at external control. This follows from rumination on the</w:t>
      </w:r>
      <w:r>
        <w:rPr>
          <w:spacing w:val="1"/>
        </w:rPr>
        <w:t> </w:t>
      </w:r>
      <w:r>
        <w:rPr/>
        <w:t>illustrations, as well as from the template considered in the abstract—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balanced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stable</w:t>
      </w:r>
      <w:r>
        <w:rPr>
          <w:spacing w:val="10"/>
        </w:rPr>
        <w:t> </w:t>
      </w:r>
      <w:r>
        <w:rPr/>
        <w:t>yet</w:t>
      </w:r>
      <w:r>
        <w:rPr>
          <w:spacing w:val="10"/>
        </w:rPr>
        <w:t> </w:t>
      </w:r>
      <w:r>
        <w:rPr/>
        <w:t>decentralized</w:t>
      </w:r>
      <w:r>
        <w:rPr>
          <w:spacing w:val="11"/>
        </w:rPr>
        <w:t> </w:t>
      </w:r>
      <w:r>
        <w:rPr/>
        <w:t>skeleton.</w:t>
      </w:r>
    </w:p>
    <w:p>
      <w:pPr>
        <w:pStyle w:val="BodyText"/>
        <w:spacing w:line="232" w:lineRule="auto"/>
        <w:ind w:left="103" w:right="106" w:firstLine="198"/>
      </w:pPr>
      <w:r>
        <w:rPr/>
        <w:t>Caste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argued</w:t>
      </w:r>
      <w:r>
        <w:rPr>
          <w:spacing w:val="-3"/>
        </w:rPr>
        <w:t> </w:t>
      </w:r>
      <w:r>
        <w:rPr/>
        <w:t>(Ghurye</w:t>
      </w:r>
      <w:r>
        <w:rPr>
          <w:spacing w:val="-5"/>
        </w:rPr>
        <w:t> </w:t>
      </w:r>
      <w:r>
        <w:rPr/>
        <w:t>1957;</w:t>
      </w:r>
      <w:r>
        <w:rPr>
          <w:spacing w:val="-4"/>
        </w:rPr>
        <w:t> </w:t>
      </w:r>
      <w:r>
        <w:rPr/>
        <w:t>Hocart</w:t>
      </w:r>
      <w:r>
        <w:rPr>
          <w:spacing w:val="-5"/>
        </w:rPr>
        <w:t> </w:t>
      </w:r>
      <w:r>
        <w:rPr/>
        <w:t>1950)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resilient</w:t>
      </w:r>
      <w:r>
        <w:rPr>
          <w:spacing w:val="-4"/>
        </w:rPr>
        <w:t> </w:t>
      </w:r>
      <w:r>
        <w:rPr/>
        <w:t>forma-</w:t>
      </w:r>
      <w:r>
        <w:rPr>
          <w:spacing w:val="-48"/>
        </w:rPr>
        <w:t> </w:t>
      </w:r>
      <w:r>
        <w:rPr/>
        <w:t>tion that has survived repeated waves of external invaders. Defensive</w:t>
      </w:r>
      <w:r>
        <w:rPr>
          <w:spacing w:val="1"/>
        </w:rPr>
        <w:t> </w:t>
      </w:r>
      <w:r>
        <w:rPr/>
        <w:t>or blocking action in the larger sense is the genesis of caste as social</w:t>
      </w:r>
      <w:r>
        <w:rPr>
          <w:spacing w:val="1"/>
        </w:rPr>
        <w:t> </w:t>
      </w:r>
      <w:r>
        <w:rPr/>
        <w:t>organization.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inner</w:t>
      </w:r>
      <w:r>
        <w:rPr>
          <w:spacing w:val="-4"/>
        </w:rPr>
        <w:t> </w:t>
      </w:r>
      <w:r>
        <w:rPr/>
        <w:t>circles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recondite</w:t>
      </w:r>
      <w:r>
        <w:rPr>
          <w:spacing w:val="-2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caste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cen-</w:t>
      </w:r>
      <w:r>
        <w:rPr>
          <w:spacing w:val="-48"/>
        </w:rPr>
        <w:t> </w:t>
      </w:r>
      <w:r>
        <w:rPr/>
        <w:t>ter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Brahmin</w:t>
      </w:r>
      <w:r>
        <w:rPr>
          <w:spacing w:val="-6"/>
        </w:rPr>
        <w:t> </w:t>
      </w:r>
      <w:r>
        <w:rPr/>
        <w:t>priests—priests</w:t>
      </w:r>
      <w:r>
        <w:rPr>
          <w:spacing w:val="-4"/>
        </w:rPr>
        <w:t> </w:t>
      </w:r>
      <w:r>
        <w:rPr/>
        <w:t>who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claim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economic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po-</w:t>
      </w:r>
      <w:r>
        <w:rPr>
          <w:spacing w:val="-48"/>
        </w:rPr>
        <w:t> </w:t>
      </w:r>
      <w:r>
        <w:rPr/>
        <w:t>litical</w:t>
      </w:r>
      <w:r>
        <w:rPr>
          <w:spacing w:val="-13"/>
        </w:rPr>
        <w:t> </w:t>
      </w:r>
      <w:r>
        <w:rPr/>
        <w:t>predominance.</w:t>
      </w:r>
      <w:r>
        <w:rPr>
          <w:spacing w:val="-12"/>
        </w:rPr>
        <w:t> </w:t>
      </w:r>
      <w:r>
        <w:rPr/>
        <w:t>Successive</w:t>
      </w:r>
      <w:r>
        <w:rPr>
          <w:spacing w:val="-12"/>
        </w:rPr>
        <w:t> </w:t>
      </w:r>
      <w:r>
        <w:rPr/>
        <w:t>waves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external</w:t>
      </w:r>
      <w:r>
        <w:rPr>
          <w:spacing w:val="-13"/>
        </w:rPr>
        <w:t> </w:t>
      </w:r>
      <w:r>
        <w:rPr/>
        <w:t>marauders</w:t>
      </w:r>
      <w:r>
        <w:rPr>
          <w:spacing w:val="-12"/>
        </w:rPr>
        <w:t> </w:t>
      </w:r>
      <w:r>
        <w:rPr/>
        <w:t>common</w:t>
      </w:r>
      <w:r>
        <w:rPr>
          <w:spacing w:val="-47"/>
        </w:rPr>
        <w:t> </w:t>
      </w:r>
      <w:r>
        <w:rPr/>
        <w:t>in these Indian regions are offered no obvious social foci through</w:t>
      </w:r>
      <w:r>
        <w:rPr>
          <w:spacing w:val="1"/>
        </w:rPr>
        <w:t> </w:t>
      </w:r>
      <w:r>
        <w:rPr/>
        <w:t>which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control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exploit,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opposed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plunder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population.</w:t>
      </w:r>
    </w:p>
    <w:p>
      <w:pPr>
        <w:pStyle w:val="BodyText"/>
        <w:spacing w:line="232" w:lineRule="auto"/>
        <w:ind w:left="103" w:right="106" w:firstLine="198"/>
      </w:pPr>
      <w:r>
        <w:rPr/>
        <w:t>The structuring of academic research science can be argued to be a</w:t>
      </w:r>
      <w:r>
        <w:rPr>
          <w:spacing w:val="1"/>
        </w:rPr>
        <w:t> </w:t>
      </w:r>
      <w:r>
        <w:rPr/>
        <w:t>parallel</w:t>
      </w:r>
      <w:r>
        <w:rPr>
          <w:spacing w:val="-4"/>
        </w:rPr>
        <w:t> </w:t>
      </w:r>
      <w:r>
        <w:rPr/>
        <w:t>reaction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emerging</w:t>
      </w:r>
      <w:r>
        <w:rPr>
          <w:spacing w:val="-5"/>
        </w:rPr>
        <w:t> </w:t>
      </w:r>
      <w:r>
        <w:rPr/>
        <w:t>dominance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American</w:t>
      </w:r>
      <w:r>
        <w:rPr>
          <w:spacing w:val="-3"/>
        </w:rPr>
        <w:t> </w:t>
      </w:r>
      <w:r>
        <w:rPr/>
        <w:t>univer-</w:t>
      </w:r>
      <w:r>
        <w:rPr>
          <w:spacing w:val="-48"/>
        </w:rPr>
        <w:t> </w:t>
      </w:r>
      <w:r>
        <w:rPr/>
        <w:t>sities by autocratic presidents in the early 1900s. It is not particular</w:t>
      </w:r>
      <w:r>
        <w:rPr>
          <w:spacing w:val="1"/>
        </w:rPr>
        <w:t> </w:t>
      </w:r>
      <w:r>
        <w:rPr/>
        <w:t>values as abstract symbols that accomplish this; rather, it is a template</w:t>
      </w:r>
      <w:r>
        <w:rPr>
          <w:spacing w:val="-47"/>
        </w:rPr>
        <w:t> </w:t>
      </w:r>
      <w:r>
        <w:rPr/>
        <w:t>that embeds value facets operationally into a certain sort of balanced</w:t>
      </w:r>
      <w:r>
        <w:rPr>
          <w:spacing w:val="1"/>
        </w:rPr>
        <w:t> </w:t>
      </w:r>
      <w:r>
        <w:rPr/>
        <w:t>formation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hard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unwind</w:t>
      </w:r>
      <w:r>
        <w:rPr>
          <w:spacing w:val="10"/>
        </w:rPr>
        <w:t> </w:t>
      </w:r>
      <w:r>
        <w:rPr/>
        <w:t>bit</w:t>
      </w:r>
      <w:r>
        <w:rPr>
          <w:spacing w:val="11"/>
        </w:rPr>
        <w:t> </w:t>
      </w:r>
      <w:r>
        <w:rPr/>
        <w:t>by</w:t>
      </w:r>
      <w:r>
        <w:rPr>
          <w:spacing w:val="10"/>
        </w:rPr>
        <w:t> </w:t>
      </w:r>
      <w:r>
        <w:rPr/>
        <w:t>bit.</w:t>
      </w:r>
    </w:p>
    <w:p>
      <w:pPr>
        <w:pStyle w:val="BodyText"/>
        <w:spacing w:before="9"/>
        <w:ind w:left="0"/>
        <w:jc w:val="left"/>
        <w:rPr>
          <w:sz w:val="32"/>
        </w:rPr>
      </w:pPr>
    </w:p>
    <w:p>
      <w:pPr>
        <w:pStyle w:val="Heading6"/>
        <w:numPr>
          <w:ilvl w:val="2"/>
          <w:numId w:val="30"/>
        </w:numPr>
        <w:tabs>
          <w:tab w:pos="2222" w:val="left" w:leader="none"/>
        </w:tabs>
        <w:spacing w:line="240" w:lineRule="auto" w:before="0" w:after="0"/>
        <w:ind w:left="2221" w:right="0" w:hanging="510"/>
        <w:jc w:val="left"/>
        <w:rPr>
          <w:i/>
        </w:rPr>
      </w:pPr>
      <w:hyperlink w:history="true" w:anchor="_bookmark5">
        <w:r>
          <w:rPr>
            <w:i/>
          </w:rPr>
          <w:t>American</w:t>
        </w:r>
        <w:r>
          <w:rPr>
            <w:i/>
            <w:spacing w:val="6"/>
          </w:rPr>
          <w:t> </w:t>
        </w:r>
        <w:r>
          <w:rPr>
            <w:i/>
          </w:rPr>
          <w:t>Academic</w:t>
        </w:r>
        <w:r>
          <w:rPr>
            <w:i/>
            <w:spacing w:val="7"/>
          </w:rPr>
          <w:t> </w:t>
        </w:r>
        <w:r>
          <w:rPr>
            <w:i/>
          </w:rPr>
          <w:t>Science</w:t>
        </w:r>
      </w:hyperlink>
    </w:p>
    <w:p>
      <w:pPr>
        <w:pStyle w:val="BodyText"/>
        <w:spacing w:line="232" w:lineRule="auto" w:before="136"/>
        <w:ind w:left="103" w:right="106"/>
      </w:pPr>
      <w:r>
        <w:rPr/>
        <w:t>So the second illustration of this template, from an utterly different</w:t>
      </w:r>
      <w:r>
        <w:rPr>
          <w:spacing w:val="1"/>
        </w:rPr>
        <w:t> </w:t>
      </w:r>
      <w:r>
        <w:rPr/>
        <w:t>discourse,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academic science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formation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United</w:t>
      </w:r>
      <w:r>
        <w:rPr>
          <w:spacing w:val="1"/>
        </w:rPr>
        <w:t> </w:t>
      </w:r>
      <w:r>
        <w:rPr/>
        <w:t>States.</w:t>
      </w:r>
      <w:r>
        <w:rPr>
          <w:spacing w:val="-11"/>
        </w:rPr>
        <w:t> </w:t>
      </w:r>
      <w:r>
        <w:rPr/>
        <w:t>Academic</w:t>
      </w:r>
      <w:r>
        <w:rPr>
          <w:spacing w:val="-10"/>
        </w:rPr>
        <w:t> </w:t>
      </w:r>
      <w:r>
        <w:rPr/>
        <w:t>science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form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university</w:t>
      </w:r>
      <w:r>
        <w:rPr>
          <w:spacing w:val="-10"/>
        </w:rPr>
        <w:t> </w:t>
      </w:r>
      <w:r>
        <w:rPr/>
        <w:t>departments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every</w:t>
      </w:r>
      <w:r>
        <w:rPr>
          <w:spacing w:val="-47"/>
        </w:rPr>
        <w:t> </w:t>
      </w:r>
      <w:r>
        <w:rPr/>
        <w:t>bit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resistant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innovation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caste</w:t>
      </w:r>
      <w:r>
        <w:rPr>
          <w:spacing w:val="-4"/>
        </w:rPr>
        <w:t> </w:t>
      </w:r>
      <w:r>
        <w:rPr/>
        <w:t>systems.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genuine</w:t>
      </w:r>
      <w:r>
        <w:rPr>
          <w:spacing w:val="-4"/>
        </w:rPr>
        <w:t> </w:t>
      </w:r>
      <w:r>
        <w:rPr/>
        <w:t>innova-</w:t>
      </w:r>
      <w:r>
        <w:rPr>
          <w:spacing w:val="-48"/>
        </w:rPr>
        <w:t> </w:t>
      </w:r>
      <w:r>
        <w:rPr/>
        <w:t>tion</w:t>
      </w:r>
      <w:r>
        <w:rPr>
          <w:spacing w:val="-6"/>
        </w:rPr>
        <w:t> </w:t>
      </w:r>
      <w:r>
        <w:rPr/>
        <w:t>comes</w:t>
      </w:r>
      <w:r>
        <w:rPr>
          <w:spacing w:val="-6"/>
        </w:rPr>
        <w:t> </w:t>
      </w:r>
      <w:r>
        <w:rPr/>
        <w:t>along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academic</w:t>
      </w:r>
      <w:r>
        <w:rPr>
          <w:spacing w:val="-6"/>
        </w:rPr>
        <w:t> </w:t>
      </w:r>
      <w:r>
        <w:rPr/>
        <w:t>science,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seem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two</w:t>
      </w:r>
      <w:r>
        <w:rPr>
          <w:spacing w:val="-6"/>
        </w:rPr>
        <w:t> </w:t>
      </w:r>
      <w:r>
        <w:rPr/>
        <w:t>likely</w:t>
      </w:r>
      <w:r>
        <w:rPr>
          <w:spacing w:val="-6"/>
        </w:rPr>
        <w:t> </w:t>
      </w:r>
      <w:r>
        <w:rPr/>
        <w:t>fates.</w:t>
      </w:r>
    </w:p>
    <w:p>
      <w:pPr>
        <w:spacing w:after="0" w:line="232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2"/>
      </w:pPr>
      <w:r>
        <w:rPr/>
        <w:t>Either</w:t>
      </w:r>
      <w:r>
        <w:rPr>
          <w:spacing w:val="40"/>
        </w:rPr>
        <w:t> </w:t>
      </w:r>
      <w:r>
        <w:rPr/>
        <w:t>it</w:t>
      </w:r>
      <w:r>
        <w:rPr>
          <w:spacing w:val="41"/>
        </w:rPr>
        <w:t> </w:t>
      </w:r>
      <w:r>
        <w:rPr/>
        <w:t>is</w:t>
      </w:r>
      <w:r>
        <w:rPr>
          <w:spacing w:val="43"/>
        </w:rPr>
        <w:t> </w:t>
      </w:r>
      <w:r>
        <w:rPr/>
        <w:t>expelled</w:t>
      </w:r>
      <w:r>
        <w:rPr>
          <w:spacing w:val="40"/>
        </w:rPr>
        <w:t> </w:t>
      </w:r>
      <w:r>
        <w:rPr/>
        <w:t>to</w:t>
      </w:r>
      <w:r>
        <w:rPr>
          <w:spacing w:val="43"/>
        </w:rPr>
        <w:t> </w:t>
      </w:r>
      <w:r>
        <w:rPr/>
        <w:t>industrial</w:t>
      </w:r>
      <w:r>
        <w:rPr>
          <w:spacing w:val="41"/>
        </w:rPr>
        <w:t> </w:t>
      </w:r>
      <w:r>
        <w:rPr/>
        <w:t>application,</w:t>
      </w:r>
      <w:r>
        <w:rPr>
          <w:spacing w:val="43"/>
        </w:rPr>
        <w:t> </w:t>
      </w:r>
      <w:r>
        <w:rPr/>
        <w:t>as</w:t>
      </w:r>
      <w:r>
        <w:rPr>
          <w:spacing w:val="40"/>
        </w:rPr>
        <w:t> </w:t>
      </w:r>
      <w:r>
        <w:rPr/>
        <w:t>Charles</w:t>
      </w:r>
      <w:r>
        <w:rPr>
          <w:spacing w:val="43"/>
        </w:rPr>
        <w:t> </w:t>
      </w:r>
      <w:r>
        <w:rPr/>
        <w:t>Townes’s</w:t>
      </w:r>
      <w:r>
        <w:rPr>
          <w:spacing w:val="1"/>
        </w:rPr>
        <w:t> </w:t>
      </w:r>
      <w:r>
        <w:rPr/>
        <w:t>laser seems to have been. Or it is encapsulated within departments</w:t>
      </w:r>
      <w:r>
        <w:rPr>
          <w:spacing w:val="1"/>
        </w:rPr>
        <w:t> </w:t>
      </w:r>
      <w:r>
        <w:rPr/>
        <w:t>and spun out into what is, in social organization, a new network: this</w:t>
      </w:r>
      <w:r>
        <w:rPr>
          <w:spacing w:val="1"/>
        </w:rPr>
        <w:t> </w:t>
      </w:r>
      <w:r>
        <w:rPr/>
        <w:t>seems to have been the fate in the 1950s of the new biophysics of Del-</w:t>
      </w:r>
      <w:r>
        <w:rPr>
          <w:spacing w:val="1"/>
        </w:rPr>
        <w:t> </w:t>
      </w:r>
      <w:r>
        <w:rPr/>
        <w:t>bruck and the Committee on Mathematical Biophysics as well as of</w:t>
      </w:r>
      <w:r>
        <w:rPr>
          <w:spacing w:val="1"/>
        </w:rPr>
        <w:t> </w:t>
      </w:r>
      <w:r>
        <w:rPr/>
        <w:t>Watson and Crick’s molecular biology, and it was also occurring with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new physics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matter,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mention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unquestionably</w:t>
      </w:r>
      <w:r>
        <w:rPr>
          <w:spacing w:val="1"/>
        </w:rPr>
        <w:t> </w:t>
      </w:r>
      <w:r>
        <w:rPr/>
        <w:t>major</w:t>
      </w:r>
      <w:r>
        <w:rPr>
          <w:spacing w:val="13"/>
        </w:rPr>
        <w:t> </w:t>
      </w:r>
      <w:r>
        <w:rPr/>
        <w:t>innovations.</w:t>
      </w:r>
    </w:p>
    <w:p>
      <w:pPr>
        <w:pStyle w:val="BodyText"/>
        <w:spacing w:line="232" w:lineRule="auto"/>
        <w:ind w:right="110" w:firstLine="198"/>
        <w:rPr>
          <w:sz w:val="12"/>
        </w:rPr>
      </w:pPr>
      <w:r>
        <w:rPr/>
        <w:t>The social organization of a science as an institutional system is re-</w:t>
      </w:r>
      <w:r>
        <w:rPr>
          <w:spacing w:val="1"/>
        </w:rPr>
        <w:t> </w:t>
      </w:r>
      <w:r>
        <w:rPr/>
        <w:t>ﬂected in how existing theories combine with or reject any new theory</w:t>
      </w:r>
      <w:r>
        <w:rPr>
          <w:spacing w:val="-47"/>
        </w:rPr>
        <w:t> </w:t>
      </w:r>
      <w:r>
        <w:rPr/>
        <w:t>entertained in that science. There proves to be a close parallel to caste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organization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American</w:t>
      </w:r>
      <w:r>
        <w:rPr>
          <w:spacing w:val="-7"/>
        </w:rPr>
        <w:t> </w:t>
      </w:r>
      <w:r>
        <w:rPr/>
        <w:t>academic</w:t>
      </w:r>
      <w:r>
        <w:rPr>
          <w:spacing w:val="-5"/>
        </w:rPr>
        <w:t> </w:t>
      </w:r>
      <w:r>
        <w:rPr/>
        <w:t>science.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village</w:t>
      </w:r>
      <w:r>
        <w:rPr>
          <w:spacing w:val="-7"/>
        </w:rPr>
        <w:t> </w:t>
      </w:r>
      <w:r>
        <w:rPr/>
        <w:t>read</w:t>
      </w:r>
      <w:r>
        <w:rPr>
          <w:spacing w:val="-7"/>
        </w:rPr>
        <w:t> </w:t>
      </w:r>
      <w:r>
        <w:rPr>
          <w:i/>
        </w:rPr>
        <w:t>uni-</w:t>
      </w:r>
      <w:r>
        <w:rPr>
          <w:i/>
          <w:spacing w:val="-48"/>
        </w:rPr>
        <w:t> </w:t>
      </w:r>
      <w:r>
        <w:rPr>
          <w:i/>
        </w:rPr>
        <w:t>versity</w:t>
      </w:r>
      <w:r>
        <w:rPr/>
        <w:t>,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village</w:t>
      </w:r>
      <w:r>
        <w:rPr>
          <w:spacing w:val="-13"/>
        </w:rPr>
        <w:t> </w:t>
      </w:r>
      <w:r>
        <w:rPr/>
        <w:t>caste</w:t>
      </w:r>
      <w:r>
        <w:rPr>
          <w:spacing w:val="-12"/>
        </w:rPr>
        <w:t> </w:t>
      </w:r>
      <w:r>
        <w:rPr/>
        <w:t>group</w:t>
      </w:r>
      <w:r>
        <w:rPr>
          <w:spacing w:val="-11"/>
        </w:rPr>
        <w:t> </w:t>
      </w:r>
      <w:r>
        <w:rPr/>
        <w:t>read</w:t>
      </w:r>
      <w:r>
        <w:rPr>
          <w:spacing w:val="-12"/>
        </w:rPr>
        <w:t> </w:t>
      </w:r>
      <w:r>
        <w:rPr>
          <w:i/>
        </w:rPr>
        <w:t>department</w:t>
      </w:r>
      <w:r>
        <w:rPr>
          <w:i/>
          <w:spacing w:val="-13"/>
        </w:rPr>
        <w:t> </w:t>
      </w:r>
      <w:r>
        <w:rPr>
          <w:i/>
        </w:rPr>
        <w:t>in</w:t>
      </w:r>
      <w:r>
        <w:rPr>
          <w:i/>
          <w:spacing w:val="-11"/>
        </w:rPr>
        <w:t> </w:t>
      </w:r>
      <w:r>
        <w:rPr>
          <w:i/>
        </w:rPr>
        <w:t>a</w:t>
      </w:r>
      <w:r>
        <w:rPr>
          <w:i/>
          <w:spacing w:val="-12"/>
        </w:rPr>
        <w:t> </w:t>
      </w:r>
      <w:r>
        <w:rPr>
          <w:i/>
        </w:rPr>
        <w:t>university</w:t>
      </w:r>
      <w:r>
        <w:rPr/>
        <w:t>.</w:t>
      </w:r>
      <w:r>
        <w:rPr>
          <w:spacing w:val="-13"/>
        </w:rPr>
        <w:t> </w:t>
      </w:r>
      <w:r>
        <w:rPr/>
        <w:t>Purity</w:t>
      </w:r>
      <w:r>
        <w:rPr>
          <w:spacing w:val="-47"/>
        </w:rPr>
        <w:t> </w:t>
      </w:r>
      <w:r>
        <w:rPr/>
        <w:t>becomes prestige, itself a stand-in for degree of ultimate truth. Sub-</w:t>
      </w:r>
      <w:r>
        <w:rPr>
          <w:spacing w:val="1"/>
        </w:rPr>
        <w:t> </w:t>
      </w:r>
      <w:r>
        <w:rPr/>
        <w:t>caste translates into specialty, which is at the heart of science as re-</w:t>
      </w:r>
      <w:r>
        <w:rPr>
          <w:spacing w:val="1"/>
        </w:rPr>
        <w:t> </w:t>
      </w:r>
      <w:r>
        <w:rPr/>
        <w:t>search, as generator of originality. With this translation, the earlier</w:t>
      </w:r>
      <w:r>
        <w:rPr>
          <w:spacing w:val="1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Mayer’s</w:t>
      </w:r>
      <w:r>
        <w:rPr>
          <w:spacing w:val="-5"/>
        </w:rPr>
        <w:t> </w:t>
      </w:r>
      <w:r>
        <w:rPr/>
        <w:t>village</w:t>
      </w:r>
      <w:r>
        <w:rPr>
          <w:spacing w:val="-4"/>
        </w:rPr>
        <w:t> </w:t>
      </w:r>
      <w:r>
        <w:rPr/>
        <w:t>caste</w:t>
      </w:r>
      <w:r>
        <w:rPr>
          <w:spacing w:val="-5"/>
        </w:rPr>
        <w:t> </w:t>
      </w:r>
      <w:r>
        <w:rPr/>
        <w:t>system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carried</w:t>
      </w:r>
      <w:r>
        <w:rPr>
          <w:spacing w:val="-5"/>
        </w:rPr>
        <w:t> </w:t>
      </w:r>
      <w:r>
        <w:rPr/>
        <w:t>over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social</w:t>
      </w:r>
      <w:r>
        <w:rPr>
          <w:spacing w:val="10"/>
        </w:rPr>
        <w:t> </w:t>
      </w:r>
      <w:r>
        <w:rPr/>
        <w:t>setup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American</w:t>
      </w:r>
      <w:r>
        <w:rPr>
          <w:spacing w:val="11"/>
        </w:rPr>
        <w:t> </w:t>
      </w:r>
      <w:r>
        <w:rPr/>
        <w:t>academic</w:t>
      </w:r>
      <w:r>
        <w:rPr>
          <w:spacing w:val="10"/>
        </w:rPr>
        <w:t> </w:t>
      </w:r>
      <w:r>
        <w:rPr/>
        <w:t>science.</w:t>
      </w:r>
      <w:r>
        <w:rPr>
          <w:position w:val="7"/>
          <w:sz w:val="12"/>
        </w:rPr>
        <w:t>28</w:t>
      </w:r>
    </w:p>
    <w:p>
      <w:pPr>
        <w:pStyle w:val="BodyText"/>
        <w:spacing w:line="232" w:lineRule="auto"/>
        <w:ind w:right="113" w:firstLine="198"/>
      </w:pPr>
      <w:r>
        <w:rPr/>
        <w:t>A pecking order for scientiﬁc disciplines is operationalized only</w:t>
      </w:r>
      <w:r>
        <w:rPr>
          <w:spacing w:val="1"/>
        </w:rPr>
        <w:t> </w:t>
      </w:r>
      <w:r>
        <w:rPr>
          <w:spacing w:val="-1"/>
        </w:rPr>
        <w:t>among</w:t>
      </w:r>
      <w:r>
        <w:rPr>
          <w:spacing w:val="-11"/>
        </w:rPr>
        <w:t> </w:t>
      </w:r>
      <w:r>
        <w:rPr>
          <w:spacing w:val="-1"/>
        </w:rPr>
        <w:t>departments</w:t>
      </w:r>
      <w:r>
        <w:rPr>
          <w:spacing w:val="-9"/>
        </w:rPr>
        <w:t> </w:t>
      </w:r>
      <w:r>
        <w:rPr/>
        <w:t>within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university,</w:t>
      </w:r>
      <w:r>
        <w:rPr>
          <w:spacing w:val="-11"/>
        </w:rPr>
        <w:t> </w:t>
      </w:r>
      <w:r>
        <w:rPr/>
        <w:t>physics</w:t>
      </w:r>
      <w:r>
        <w:rPr>
          <w:spacing w:val="-9"/>
        </w:rPr>
        <w:t> </w:t>
      </w:r>
      <w:r>
        <w:rPr/>
        <w:t>or</w:t>
      </w:r>
      <w:r>
        <w:rPr>
          <w:spacing w:val="-11"/>
        </w:rPr>
        <w:t> </w:t>
      </w:r>
      <w:r>
        <w:rPr/>
        <w:t>mathe-</w:t>
      </w:r>
      <w:r>
        <w:rPr>
          <w:spacing w:val="-48"/>
        </w:rPr>
        <w:t> </w:t>
      </w:r>
      <w:r>
        <w:rPr/>
        <w:t>matics often being top and sociology near bottom.</w:t>
      </w:r>
      <w:r>
        <w:rPr>
          <w:position w:val="7"/>
          <w:sz w:val="12"/>
        </w:rPr>
        <w:t>29</w:t>
      </w:r>
      <w:r>
        <w:rPr>
          <w:spacing w:val="1"/>
          <w:position w:val="7"/>
          <w:sz w:val="12"/>
        </w:rPr>
        <w:t> </w:t>
      </w:r>
      <w:r>
        <w:rPr/>
        <w:t>(See Han’s more</w:t>
      </w:r>
      <w:r>
        <w:rPr>
          <w:spacing w:val="1"/>
        </w:rPr>
        <w:t> </w:t>
      </w:r>
      <w:r>
        <w:rPr/>
        <w:t>general analysis of academic tribes earlier in the chapter.) Degree of</w:t>
      </w:r>
      <w:r>
        <w:rPr>
          <w:spacing w:val="1"/>
        </w:rPr>
        <w:t> </w:t>
      </w:r>
      <w:r>
        <w:rPr/>
        <w:t>scientiﬁc purity may be attributed to this order. Ritual pervades this</w:t>
      </w:r>
      <w:r>
        <w:rPr>
          <w:spacing w:val="1"/>
        </w:rPr>
        <w:t> </w:t>
      </w:r>
      <w:r>
        <w:rPr/>
        <w:t>scene, whereas action and excitement and intimacy grow along re-</w:t>
      </w:r>
      <w:r>
        <w:rPr>
          <w:spacing w:val="1"/>
        </w:rPr>
        <w:t> </w:t>
      </w:r>
      <w:r>
        <w:rPr/>
        <w:t>search</w:t>
      </w:r>
      <w:r>
        <w:rPr>
          <w:spacing w:val="8"/>
        </w:rPr>
        <w:t> </w:t>
      </w:r>
      <w:r>
        <w:rPr/>
        <w:t>networks</w:t>
      </w:r>
      <w:r>
        <w:rPr>
          <w:spacing w:val="9"/>
        </w:rPr>
        <w:t> </w:t>
      </w:r>
      <w:r>
        <w:rPr/>
        <w:t>spreading</w:t>
      </w:r>
      <w:r>
        <w:rPr>
          <w:spacing w:val="9"/>
        </w:rPr>
        <w:t> </w:t>
      </w:r>
      <w:r>
        <w:rPr/>
        <w:t>outside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given</w:t>
      </w:r>
      <w:r>
        <w:rPr>
          <w:spacing w:val="9"/>
        </w:rPr>
        <w:t> </w:t>
      </w:r>
      <w:r>
        <w:rPr/>
        <w:t>university.</w:t>
      </w:r>
    </w:p>
    <w:p>
      <w:pPr>
        <w:pStyle w:val="BodyText"/>
        <w:spacing w:line="232" w:lineRule="auto"/>
        <w:ind w:right="113" w:firstLine="198"/>
      </w:pPr>
      <w:r>
        <w:rPr/>
        <w:t>Sprawling</w:t>
      </w:r>
      <w:r>
        <w:rPr>
          <w:spacing w:val="-6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collaboration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intimacy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actual</w:t>
      </w:r>
      <w:r>
        <w:rPr>
          <w:spacing w:val="-6"/>
        </w:rPr>
        <w:t> </w:t>
      </w:r>
      <w:r>
        <w:rPr/>
        <w:t>research</w:t>
      </w:r>
      <w:r>
        <w:rPr>
          <w:spacing w:val="-47"/>
        </w:rPr>
        <w:t> </w:t>
      </w:r>
      <w:r>
        <w:rPr/>
        <w:t>reach across the nation on speciﬁc subjects. Specialties are concretized</w:t>
      </w:r>
      <w:r>
        <w:rPr>
          <w:spacing w:val="-47"/>
        </w:rPr>
        <w:t> </w:t>
      </w:r>
      <w:r>
        <w:rPr/>
        <w:t>in</w:t>
      </w:r>
      <w:r>
        <w:rPr>
          <w:spacing w:val="-6"/>
        </w:rPr>
        <w:t> </w:t>
      </w:r>
      <w:r>
        <w:rPr/>
        <w:t>them.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specialty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subcaste,</w:t>
      </w:r>
      <w:r>
        <w:rPr>
          <w:spacing w:val="-4"/>
        </w:rPr>
        <w:t> </w:t>
      </w:r>
      <w:r>
        <w:rPr/>
        <w:t>read</w:t>
      </w:r>
      <w:r>
        <w:rPr>
          <w:spacing w:val="-6"/>
        </w:rPr>
        <w:t> </w:t>
      </w:r>
      <w:r>
        <w:rPr>
          <w:i/>
        </w:rPr>
        <w:t>style</w:t>
      </w:r>
      <w:r>
        <w:rPr/>
        <w:t>,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case</w:t>
      </w:r>
      <w:r>
        <w:rPr>
          <w:spacing w:val="-4"/>
        </w:rPr>
        <w:t> </w:t>
      </w:r>
      <w:r>
        <w:rPr>
          <w:i/>
        </w:rPr>
        <w:t>invisible</w:t>
      </w:r>
      <w:r>
        <w:rPr>
          <w:i/>
          <w:spacing w:val="-6"/>
        </w:rPr>
        <w:t> </w:t>
      </w:r>
      <w:r>
        <w:rPr>
          <w:i/>
        </w:rPr>
        <w:t>college</w:t>
      </w:r>
      <w:r>
        <w:rPr>
          <w:i/>
          <w:spacing w:val="-48"/>
        </w:rPr>
        <w:t> </w:t>
      </w:r>
      <w:r>
        <w:rPr/>
        <w:t>(Crane</w:t>
      </w:r>
      <w:r>
        <w:rPr>
          <w:spacing w:val="10"/>
        </w:rPr>
        <w:t> </w:t>
      </w:r>
      <w:r>
        <w:rPr/>
        <w:t>1972).</w:t>
      </w:r>
    </w:p>
    <w:p>
      <w:pPr>
        <w:pStyle w:val="BodyText"/>
        <w:spacing w:line="232" w:lineRule="auto"/>
        <w:ind w:right="111" w:firstLine="198"/>
      </w:pPr>
      <w:r>
        <w:rPr/>
        <w:t>Seen from outside within its university, a given department has</w:t>
      </w:r>
      <w:r>
        <w:rPr>
          <w:spacing w:val="1"/>
        </w:rPr>
        <w:t> </w:t>
      </w:r>
      <w:r>
        <w:rPr/>
        <w:t>meaning and indeed coherence. The meaning comes within and ex-</w:t>
      </w:r>
      <w:r>
        <w:rPr>
          <w:spacing w:val="1"/>
        </w:rPr>
        <w:t> </w:t>
      </w:r>
      <w:r>
        <w:rPr/>
        <w:t>presses a hierarchy of purity and accomplishment, which can vary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another</w:t>
      </w:r>
      <w:r>
        <w:rPr>
          <w:spacing w:val="-4"/>
        </w:rPr>
        <w:t> </w:t>
      </w:r>
      <w:r>
        <w:rPr/>
        <w:t>university.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hierarchy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enforced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deference</w:t>
      </w:r>
      <w:r>
        <w:rPr>
          <w:spacing w:val="-47"/>
        </w:rPr>
        <w:t> </w:t>
      </w:r>
      <w:r>
        <w:rPr/>
        <w:t>behaviors in committee meetings and luncheon interchanges. It is also</w:t>
      </w:r>
      <w:r>
        <w:rPr>
          <w:spacing w:val="-47"/>
        </w:rPr>
        <w:t> </w:t>
      </w:r>
      <w:r>
        <w:rPr/>
        <w:t>expressed</w:t>
      </w:r>
      <w:r>
        <w:rPr>
          <w:spacing w:val="36"/>
        </w:rPr>
        <w:t> </w:t>
      </w:r>
      <w:r>
        <w:rPr/>
        <w:t>and</w:t>
      </w:r>
      <w:r>
        <w:rPr>
          <w:spacing w:val="38"/>
        </w:rPr>
        <w:t> </w:t>
      </w:r>
      <w:r>
        <w:rPr/>
        <w:t>enforced</w:t>
      </w:r>
      <w:r>
        <w:rPr>
          <w:spacing w:val="36"/>
        </w:rPr>
        <w:t> </w:t>
      </w:r>
      <w:r>
        <w:rPr/>
        <w:t>in</w:t>
      </w:r>
      <w:r>
        <w:rPr>
          <w:spacing w:val="36"/>
        </w:rPr>
        <w:t> </w:t>
      </w:r>
      <w:r>
        <w:rPr/>
        <w:t>larger</w:t>
      </w:r>
      <w:r>
        <w:rPr>
          <w:spacing w:val="38"/>
        </w:rPr>
        <w:t> </w:t>
      </w:r>
      <w:r>
        <w:rPr/>
        <w:t>and</w:t>
      </w:r>
      <w:r>
        <w:rPr>
          <w:spacing w:val="37"/>
        </w:rPr>
        <w:t> </w:t>
      </w:r>
      <w:r>
        <w:rPr/>
        <w:t>more</w:t>
      </w:r>
      <w:r>
        <w:rPr>
          <w:spacing w:val="36"/>
        </w:rPr>
        <w:t> </w:t>
      </w:r>
      <w:r>
        <w:rPr/>
        <w:t>solemn</w:t>
      </w:r>
      <w:r>
        <w:rPr>
          <w:spacing w:val="38"/>
        </w:rPr>
        <w:t> </w:t>
      </w:r>
      <w:r>
        <w:rPr/>
        <w:t>ceremonials,</w:t>
      </w:r>
      <w:r>
        <w:rPr>
          <w:spacing w:val="36"/>
        </w:rPr>
        <w:t> </w:t>
      </w:r>
      <w:r>
        <w:rPr/>
        <w:t>at</w:t>
      </w:r>
    </w:p>
    <w:p>
      <w:pPr>
        <w:pStyle w:val="BodyText"/>
        <w:spacing w:before="8"/>
        <w:ind w:left="0"/>
        <w:jc w:val="left"/>
        <w:rPr>
          <w:sz w:val="25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28 </w:t>
      </w:r>
      <w:r>
        <w:rPr>
          <w:sz w:val="16"/>
        </w:rPr>
        <w:t>It may be that the following dissection carries through as well to the humanities,</w:t>
      </w:r>
      <w:r>
        <w:rPr>
          <w:spacing w:val="1"/>
          <w:sz w:val="16"/>
        </w:rPr>
        <w:t> </w:t>
      </w:r>
      <w:r>
        <w:rPr>
          <w:sz w:val="16"/>
        </w:rPr>
        <w:t>with whose organization I am less familiar. Better analogues to the humanities, as well</w:t>
      </w:r>
      <w:r>
        <w:rPr>
          <w:spacing w:val="1"/>
          <w:sz w:val="16"/>
        </w:rPr>
        <w:t> </w:t>
      </w:r>
      <w:r>
        <w:rPr>
          <w:sz w:val="16"/>
        </w:rPr>
        <w:t>as to professional schools and the like, may be the ethnic enclaves that crosscut villages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castes</w:t>
      </w:r>
      <w:r>
        <w:rPr>
          <w:spacing w:val="7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a</w:t>
      </w:r>
      <w:r>
        <w:rPr>
          <w:spacing w:val="7"/>
          <w:sz w:val="16"/>
        </w:rPr>
        <w:t> </w:t>
      </w:r>
      <w:r>
        <w:rPr>
          <w:sz w:val="16"/>
        </w:rPr>
        <w:t>region</w:t>
      </w:r>
      <w:r>
        <w:rPr>
          <w:spacing w:val="7"/>
          <w:sz w:val="16"/>
        </w:rPr>
        <w:t> </w:t>
      </w:r>
      <w:r>
        <w:rPr>
          <w:sz w:val="16"/>
        </w:rPr>
        <w:t>like</w:t>
      </w:r>
      <w:r>
        <w:rPr>
          <w:spacing w:val="7"/>
          <w:sz w:val="16"/>
        </w:rPr>
        <w:t> </w:t>
      </w:r>
      <w:r>
        <w:rPr>
          <w:sz w:val="16"/>
        </w:rPr>
        <w:t>Mayer’s.</w:t>
      </w:r>
    </w:p>
    <w:p>
      <w:pPr>
        <w:spacing w:before="2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29 </w:t>
      </w:r>
      <w:r>
        <w:rPr>
          <w:sz w:val="16"/>
        </w:rPr>
        <w:t>This pecking order varies a little between universities. Sociology, for example, is</w:t>
      </w:r>
      <w:r>
        <w:rPr>
          <w:spacing w:val="1"/>
          <w:sz w:val="16"/>
        </w:rPr>
        <w:t> </w:t>
      </w:r>
      <w:r>
        <w:rPr>
          <w:sz w:val="16"/>
        </w:rPr>
        <w:t>higher at the University of Arizona or the University of North Carolina than in Ivy</w:t>
      </w:r>
      <w:r>
        <w:rPr>
          <w:spacing w:val="1"/>
          <w:sz w:val="16"/>
        </w:rPr>
        <w:t> </w:t>
      </w:r>
      <w:r>
        <w:rPr>
          <w:sz w:val="16"/>
        </w:rPr>
        <w:t>League</w:t>
      </w:r>
      <w:r>
        <w:rPr>
          <w:spacing w:val="6"/>
          <w:sz w:val="16"/>
        </w:rPr>
        <w:t> </w:t>
      </w:r>
      <w:r>
        <w:rPr>
          <w:sz w:val="16"/>
        </w:rPr>
        <w:t>schools.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7"/>
      </w:pPr>
      <w:r>
        <w:rPr/>
        <w:t>which symbolic capital can be exchanged like any other.</w:t>
      </w:r>
      <w:r>
        <w:rPr>
          <w:position w:val="7"/>
          <w:sz w:val="12"/>
        </w:rPr>
        <w:t>30 </w:t>
      </w:r>
      <w:r>
        <w:rPr/>
        <w:t>Contents of</w:t>
      </w:r>
      <w:r>
        <w:rPr>
          <w:spacing w:val="1"/>
        </w:rPr>
        <w:t> </w:t>
      </w:r>
      <w:r>
        <w:rPr/>
        <w:t>interchanges can be typed analogously to the discriminations from</w:t>
      </w:r>
      <w:r>
        <w:rPr>
          <w:spacing w:val="1"/>
        </w:rPr>
        <w:t> </w:t>
      </w:r>
      <w:r>
        <w:rPr/>
        <w:t>high to low in the material exchanges among castes within a village,</w:t>
      </w:r>
      <w:r>
        <w:rPr>
          <w:spacing w:val="1"/>
        </w:rPr>
        <w:t> </w:t>
      </w:r>
      <w:r>
        <w:rPr/>
        <w:t>and</w:t>
      </w:r>
      <w:r>
        <w:rPr>
          <w:spacing w:val="9"/>
        </w:rPr>
        <w:t> </w:t>
      </w:r>
      <w:r>
        <w:rPr/>
        <w:t>there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parallel</w:t>
      </w:r>
      <w:r>
        <w:rPr>
          <w:spacing w:val="9"/>
        </w:rPr>
        <w:t> </w:t>
      </w:r>
      <w:r>
        <w:rPr/>
        <w:t>range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meeting</w:t>
      </w:r>
      <w:r>
        <w:rPr>
          <w:spacing w:val="9"/>
        </w:rPr>
        <w:t> </w:t>
      </w:r>
      <w:r>
        <w:rPr/>
        <w:t>contexts</w:t>
      </w:r>
      <w:r>
        <w:rPr>
          <w:spacing w:val="9"/>
        </w:rPr>
        <w:t> </w:t>
      </w:r>
      <w:r>
        <w:rPr/>
        <w:t>within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village.</w:t>
      </w:r>
    </w:p>
    <w:p>
      <w:pPr>
        <w:pStyle w:val="BodyText"/>
        <w:spacing w:line="230" w:lineRule="auto" w:before="2"/>
        <w:ind w:left="103" w:right="105" w:firstLine="198"/>
        <w:rPr>
          <w:sz w:val="12"/>
        </w:rPr>
      </w:pPr>
      <w:r>
        <w:rPr/>
        <w:t>Seen from its inside, a university department of science, analogous</w:t>
      </w:r>
      <w:r>
        <w:rPr>
          <w:spacing w:val="1"/>
        </w:rPr>
        <w:t> </w:t>
      </w:r>
      <w:r>
        <w:rPr/>
        <w:t>to a village caste, is a shambles of unrelated specialties. Different col-</w:t>
      </w:r>
      <w:r>
        <w:rPr>
          <w:spacing w:val="1"/>
        </w:rPr>
        <w:t> </w:t>
      </w:r>
      <w:r>
        <w:rPr/>
        <w:t>lections of specialties will make up that discipline’s departments in</w:t>
      </w:r>
      <w:r>
        <w:rPr>
          <w:spacing w:val="1"/>
        </w:rPr>
        <w:t> </w:t>
      </w:r>
      <w:r>
        <w:rPr/>
        <w:t>various</w:t>
      </w:r>
      <w:r>
        <w:rPr>
          <w:spacing w:val="-7"/>
        </w:rPr>
        <w:t> </w:t>
      </w:r>
      <w:r>
        <w:rPr/>
        <w:t>universities.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universities</w:t>
      </w:r>
      <w:r>
        <w:rPr>
          <w:spacing w:val="-6"/>
        </w:rPr>
        <w:t> </w:t>
      </w:r>
      <w:r>
        <w:rPr/>
        <w:t>differ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exact</w:t>
      </w:r>
      <w:r>
        <w:rPr>
          <w:spacing w:val="-6"/>
        </w:rPr>
        <w:t> </w:t>
      </w:r>
      <w:r>
        <w:rPr/>
        <w:t>menus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de-</w:t>
      </w:r>
      <w:r>
        <w:rPr>
          <w:spacing w:val="-47"/>
        </w:rPr>
        <w:t> </w:t>
      </w:r>
      <w:r>
        <w:rPr/>
        <w:t>partments. All this is parallel to the caste/village/subcaste formation.</w:t>
      </w:r>
      <w:bookmarkStart w:name="6.8.5. Effectiveness and Efficiency Appl" w:id="454"/>
      <w:bookmarkEnd w:id="454"/>
      <w:r>
        <w:rPr/>
      </w:r>
      <w:r>
        <w:rPr>
          <w:spacing w:val="-47"/>
        </w:rPr>
        <w:t> </w:t>
      </w:r>
      <w:bookmarkStart w:name="_bookmark219" w:id="455"/>
      <w:bookmarkEnd w:id="455"/>
      <w:r>
        <w:rPr/>
        <w:t>A</w:t>
      </w:r>
      <w:r>
        <w:rPr/>
        <w:t> specialty spreading across scores of departments is typically much</w:t>
      </w:r>
      <w:r>
        <w:rPr>
          <w:spacing w:val="1"/>
        </w:rPr>
        <w:t> </w:t>
      </w:r>
      <w:r>
        <w:rPr/>
        <w:t>larger than a given university department—just as a given subcaste</w:t>
      </w:r>
      <w:r>
        <w:rPr>
          <w:spacing w:val="1"/>
        </w:rPr>
        <w:t> </w:t>
      </w:r>
      <w:r>
        <w:rPr/>
        <w:t>spreading into scores of villages has more members than are in that</w:t>
      </w:r>
      <w:r>
        <w:rPr>
          <w:spacing w:val="1"/>
        </w:rPr>
        <w:t> </w:t>
      </w:r>
      <w:r>
        <w:rPr/>
        <w:t>caste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given</w:t>
      </w:r>
      <w:r>
        <w:rPr>
          <w:spacing w:val="10"/>
        </w:rPr>
        <w:t> </w:t>
      </w:r>
      <w:r>
        <w:rPr/>
        <w:t>village:</w:t>
      </w:r>
      <w:r>
        <w:rPr>
          <w:spacing w:val="11"/>
        </w:rPr>
        <w:t> </w:t>
      </w:r>
      <w:r>
        <w:rPr/>
        <w:t>see</w:t>
      </w:r>
      <w:r>
        <w:rPr>
          <w:spacing w:val="10"/>
        </w:rPr>
        <w:t> </w:t>
      </w:r>
      <w:r>
        <w:rPr/>
        <w:t>ﬁgure</w:t>
      </w:r>
      <w:r>
        <w:rPr>
          <w:spacing w:val="10"/>
        </w:rPr>
        <w:t> </w:t>
      </w:r>
      <w:r>
        <w:rPr/>
        <w:t>6.1</w:t>
      </w:r>
      <w:r>
        <w:rPr>
          <w:spacing w:val="10"/>
        </w:rPr>
        <w:t> </w:t>
      </w:r>
      <w:r>
        <w:rPr/>
        <w:t>again.</w:t>
      </w:r>
      <w:r>
        <w:rPr>
          <w:position w:val="7"/>
          <w:sz w:val="12"/>
        </w:rPr>
        <w:t>31</w:t>
      </w:r>
    </w:p>
    <w:p>
      <w:pPr>
        <w:pStyle w:val="BodyText"/>
        <w:spacing w:line="230" w:lineRule="auto" w:before="3"/>
        <w:ind w:left="103" w:right="105" w:firstLine="198"/>
      </w:pPr>
      <w:r>
        <w:rPr/>
        <w:t>Each specialty is the prime world of motivation for its working sci-</w:t>
      </w:r>
      <w:r>
        <w:rPr>
          <w:spacing w:val="1"/>
        </w:rPr>
        <w:t> </w:t>
      </w:r>
      <w:r>
        <w:rPr/>
        <w:t>entists. And when recruitment of new (faculty) members to the given</w:t>
      </w:r>
      <w:r>
        <w:rPr>
          <w:spacing w:val="1"/>
        </w:rPr>
        <w:t> </w:t>
      </w:r>
      <w:r>
        <w:rPr/>
        <w:t>department comes up, it is recruitment largely along invisible-college</w:t>
      </w:r>
      <w:r>
        <w:rPr>
          <w:spacing w:val="1"/>
        </w:rPr>
        <w:t> </w:t>
      </w:r>
      <w:r>
        <w:rPr/>
        <w:t>networks of specialties active in that department and competing with</w:t>
      </w:r>
      <w:r>
        <w:rPr>
          <w:spacing w:val="1"/>
        </w:rPr>
        <w:t> </w:t>
      </w:r>
      <w:r>
        <w:rPr/>
        <w:t>each other. Just so do marriages and children get formed through net-</w:t>
      </w:r>
      <w:r>
        <w:rPr>
          <w:spacing w:val="-47"/>
        </w:rPr>
        <w:t> </w:t>
      </w:r>
      <w:r>
        <w:rPr/>
        <w:t>works</w:t>
      </w:r>
      <w:r>
        <w:rPr>
          <w:spacing w:val="-9"/>
        </w:rPr>
        <w:t> </w:t>
      </w:r>
      <w:r>
        <w:rPr/>
        <w:t>within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subcaste</w:t>
      </w:r>
      <w:r>
        <w:rPr>
          <w:spacing w:val="-9"/>
        </w:rPr>
        <w:t> </w:t>
      </w:r>
      <w:r>
        <w:rPr/>
        <w:t>quite</w:t>
      </w:r>
      <w:r>
        <w:rPr>
          <w:spacing w:val="-9"/>
        </w:rPr>
        <w:t> </w:t>
      </w:r>
      <w:r>
        <w:rPr/>
        <w:t>separate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8"/>
        </w:rPr>
        <w:t> </w:t>
      </w:r>
      <w:r>
        <w:rPr/>
        <w:t>subcastes,</w:t>
      </w:r>
      <w:r>
        <w:rPr>
          <w:spacing w:val="-9"/>
        </w:rPr>
        <w:t> </w:t>
      </w:r>
      <w:r>
        <w:rPr/>
        <w:t>which</w:t>
      </w:r>
      <w:r>
        <w:rPr>
          <w:spacing w:val="-47"/>
        </w:rPr>
        <w:t> </w:t>
      </w:r>
      <w:r>
        <w:rPr/>
        <w:t>together in the eyes of that village make up the weavers (or the black-</w:t>
      </w:r>
      <w:r>
        <w:rPr>
          <w:spacing w:val="1"/>
        </w:rPr>
        <w:t> </w:t>
      </w:r>
      <w:r>
        <w:rPr/>
        <w:t>smiths or whatever) as a single caste entity. One specialty is linked to</w:t>
      </w:r>
      <w:r>
        <w:rPr>
          <w:spacing w:val="1"/>
        </w:rPr>
        <w:t> </w:t>
      </w:r>
      <w:r>
        <w:rPr/>
        <w:t>its departmental counterparts in other universities in a different way</w:t>
      </w:r>
      <w:r>
        <w:rPr>
          <w:spacing w:val="1"/>
        </w:rPr>
        <w:t> </w:t>
      </w:r>
      <w:r>
        <w:rPr/>
        <w:t>than</w:t>
      </w:r>
      <w:r>
        <w:rPr>
          <w:spacing w:val="-5"/>
        </w:rPr>
        <w:t> </w:t>
      </w:r>
      <w:r>
        <w:rPr/>
        <w:t>another</w:t>
      </w:r>
      <w:r>
        <w:rPr>
          <w:spacing w:val="-4"/>
        </w:rPr>
        <w:t> </w:t>
      </w:r>
      <w:r>
        <w:rPr/>
        <w:t>specialty,</w:t>
      </w:r>
      <w:r>
        <w:rPr>
          <w:spacing w:val="-6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another</w:t>
      </w:r>
      <w:r>
        <w:rPr>
          <w:spacing w:val="-4"/>
        </w:rPr>
        <w:t> </w:t>
      </w:r>
      <w:r>
        <w:rPr/>
        <w:t>reason</w:t>
      </w:r>
      <w:r>
        <w:rPr>
          <w:spacing w:val="-4"/>
        </w:rPr>
        <w:t> </w:t>
      </w:r>
      <w:r>
        <w:rPr/>
        <w:t>why</w:t>
      </w:r>
      <w:r>
        <w:rPr>
          <w:spacing w:val="-4"/>
        </w:rPr>
        <w:t> </w:t>
      </w:r>
      <w:r>
        <w:rPr/>
        <w:t>they</w:t>
      </w:r>
      <w:r>
        <w:rPr>
          <w:spacing w:val="-6"/>
        </w:rPr>
        <w:t> </w:t>
      </w:r>
      <w:r>
        <w:rPr/>
        <w:t>tend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oper-</w:t>
      </w:r>
      <w:r>
        <w:rPr>
          <w:spacing w:val="-47"/>
        </w:rPr>
        <w:t> </w:t>
      </w:r>
      <w:r>
        <w:rPr/>
        <w:t>ate</w:t>
      </w:r>
      <w:r>
        <w:rPr>
          <w:spacing w:val="-11"/>
        </w:rPr>
        <w:t> </w:t>
      </w:r>
      <w:r>
        <w:rPr/>
        <w:t>separately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independently</w:t>
      </w:r>
      <w:r>
        <w:rPr>
          <w:spacing w:val="-10"/>
        </w:rPr>
        <w:t> </w:t>
      </w:r>
      <w:r>
        <w:rPr/>
        <w:t>within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own</w:t>
      </w:r>
      <w:r>
        <w:rPr>
          <w:spacing w:val="-8"/>
        </w:rPr>
        <w:t> </w:t>
      </w:r>
      <w:r>
        <w:rPr/>
        <w:t>department.</w:t>
      </w:r>
      <w:r>
        <w:rPr>
          <w:spacing w:val="-10"/>
        </w:rPr>
        <w:t> </w:t>
      </w:r>
      <w:r>
        <w:rPr/>
        <w:t>Again,</w:t>
      </w:r>
      <w:r>
        <w:rPr>
          <w:spacing w:val="-48"/>
        </w:rPr>
        <w:t> </w:t>
      </w:r>
      <w:r>
        <w:rPr/>
        <w:t>there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parallel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Mayer’s</w:t>
      </w:r>
      <w:r>
        <w:rPr>
          <w:spacing w:val="10"/>
        </w:rPr>
        <w:t> </w:t>
      </w:r>
      <w:r>
        <w:rPr/>
        <w:t>descriptions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subcastes.</w:t>
      </w:r>
    </w:p>
    <w:p>
      <w:pPr>
        <w:pStyle w:val="BodyText"/>
        <w:spacing w:before="10"/>
        <w:ind w:left="0"/>
        <w:jc w:val="left"/>
        <w:rPr>
          <w:sz w:val="26"/>
        </w:rPr>
      </w:pPr>
    </w:p>
    <w:p>
      <w:pPr>
        <w:pStyle w:val="Heading6"/>
        <w:numPr>
          <w:ilvl w:val="2"/>
          <w:numId w:val="30"/>
        </w:numPr>
        <w:tabs>
          <w:tab w:pos="1624" w:val="left" w:leader="none"/>
        </w:tabs>
        <w:spacing w:line="240" w:lineRule="auto" w:before="1" w:after="0"/>
        <w:ind w:left="1623" w:right="0" w:hanging="510"/>
        <w:jc w:val="both"/>
        <w:rPr>
          <w:i/>
        </w:rPr>
      </w:pPr>
      <w:hyperlink w:history="true" w:anchor="_bookmark5">
        <w:r>
          <w:rPr>
            <w:i/>
          </w:rPr>
          <w:t>Effectiveness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Efﬁciency</w:t>
        </w:r>
        <w:r>
          <w:rPr>
            <w:i/>
            <w:spacing w:val="6"/>
          </w:rPr>
          <w:t> </w:t>
        </w:r>
        <w:r>
          <w:rPr>
            <w:i/>
          </w:rPr>
          <w:t>Applications</w:t>
        </w:r>
      </w:hyperlink>
    </w:p>
    <w:p>
      <w:pPr>
        <w:pStyle w:val="BodyText"/>
        <w:spacing w:line="230" w:lineRule="auto" w:before="108"/>
        <w:ind w:left="103" w:right="107"/>
      </w:pP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preliminary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full</w:t>
      </w:r>
      <w:r>
        <w:rPr>
          <w:spacing w:val="-5"/>
        </w:rPr>
        <w:t> </w:t>
      </w:r>
      <w:r>
        <w:rPr/>
        <w:t>topological</w:t>
      </w:r>
      <w:r>
        <w:rPr>
          <w:spacing w:val="-6"/>
        </w:rPr>
        <w:t> </w:t>
      </w:r>
      <w:r>
        <w:rPr/>
        <w:t>measurement,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control</w:t>
      </w:r>
      <w:r>
        <w:rPr>
          <w:spacing w:val="-6"/>
        </w:rPr>
        <w:t> </w:t>
      </w:r>
      <w:r>
        <w:rPr/>
        <w:t>regime</w:t>
      </w:r>
      <w:r>
        <w:rPr>
          <w:spacing w:val="-7"/>
        </w:rPr>
        <w:t> </w:t>
      </w:r>
      <w:r>
        <w:rPr/>
        <w:t>can</w:t>
      </w:r>
      <w:r>
        <w:rPr>
          <w:spacing w:val="-48"/>
        </w:rPr>
        <w:t> </w:t>
      </w:r>
      <w:r>
        <w:rPr/>
        <w:t>be coded in terms of discipline species. This coding, by my present</w:t>
      </w:r>
      <w:r>
        <w:rPr>
          <w:spacing w:val="1"/>
        </w:rPr>
        <w:t> </w:t>
      </w:r>
      <w:r>
        <w:rPr/>
        <w:t>hypothesis, should be the same for science, or other exemplar of this</w:t>
      </w:r>
      <w:r>
        <w:rPr>
          <w:spacing w:val="1"/>
        </w:rPr>
        <w:t> </w:t>
      </w:r>
      <w:r>
        <w:rPr/>
        <w:t>template,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caste.</w:t>
      </w:r>
    </w:p>
    <w:p>
      <w:pPr>
        <w:pStyle w:val="BodyText"/>
        <w:spacing w:line="230" w:lineRule="auto" w:before="1"/>
        <w:ind w:left="103" w:right="105" w:firstLine="198"/>
      </w:pPr>
      <w:r>
        <w:rPr/>
        <w:t>Operation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caste</w:t>
      </w:r>
      <w:r>
        <w:rPr>
          <w:spacing w:val="-10"/>
        </w:rPr>
        <w:t> </w:t>
      </w:r>
      <w:r>
        <w:rPr/>
        <w:t>distinctions</w:t>
      </w:r>
      <w:r>
        <w:rPr>
          <w:spacing w:val="-10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given</w:t>
      </w:r>
      <w:r>
        <w:rPr>
          <w:spacing w:val="-9"/>
        </w:rPr>
        <w:t> </w:t>
      </w:r>
      <w:r>
        <w:rPr/>
        <w:t>village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arenas</w:t>
      </w:r>
      <w:r>
        <w:rPr>
          <w:spacing w:val="-48"/>
        </w:rPr>
        <w:t> </w:t>
      </w:r>
      <w:r>
        <w:rPr/>
        <w:t>oriented by purity as value. By deﬁnition, the medium that codes ex-</w:t>
      </w:r>
      <w:r>
        <w:rPr>
          <w:spacing w:val="1"/>
        </w:rPr>
        <w:t> </w:t>
      </w:r>
      <w:r>
        <w:rPr/>
        <w:t>change (here as </w:t>
      </w:r>
      <w:r>
        <w:rPr>
          <w:i/>
        </w:rPr>
        <w:t>pacca </w:t>
      </w:r>
      <w:r>
        <w:rPr/>
        <w:t>and </w:t>
      </w:r>
      <w:r>
        <w:rPr>
          <w:i/>
        </w:rPr>
        <w:t>kacca </w:t>
      </w:r>
      <w:r>
        <w:rPr/>
        <w:t>foods and so on) is stylized. Concrete</w:t>
      </w:r>
      <w:r>
        <w:rPr>
          <w:spacing w:val="1"/>
        </w:rPr>
        <w:t> </w:t>
      </w:r>
      <w:r>
        <w:rPr/>
        <w:t>contents</w:t>
      </w:r>
      <w:r>
        <w:rPr>
          <w:spacing w:val="1"/>
        </w:rPr>
        <w:t> </w:t>
      </w:r>
      <w:r>
        <w:rPr/>
        <w:t>of exchanges,</w:t>
      </w:r>
      <w:r>
        <w:rPr>
          <w:spacing w:val="2"/>
        </w:rPr>
        <w:t> </w:t>
      </w:r>
      <w:r>
        <w:rPr/>
        <w:t>amounts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so on,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arbitrary,</w:t>
      </w:r>
      <w:r>
        <w:rPr>
          <w:spacing w:val="2"/>
        </w:rPr>
        <w:t> </w:t>
      </w:r>
      <w:r>
        <w:rPr/>
        <w:t>subject to</w:t>
      </w:r>
      <w:r>
        <w:rPr>
          <w:spacing w:val="1"/>
        </w:rPr>
        <w:t> </w:t>
      </w:r>
      <w:r>
        <w:rPr/>
        <w:t>ne-</w:t>
      </w:r>
    </w:p>
    <w:p>
      <w:pPr>
        <w:pStyle w:val="BodyText"/>
        <w:spacing w:before="1"/>
        <w:ind w:left="0"/>
        <w:jc w:val="left"/>
        <w:rPr>
          <w:sz w:val="25"/>
        </w:rPr>
      </w:pPr>
    </w:p>
    <w:p>
      <w:pPr>
        <w:spacing w:before="0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30 </w:t>
      </w:r>
      <w:r>
        <w:rPr>
          <w:sz w:val="16"/>
        </w:rPr>
        <w:t>Consider, for example, the Feast of Grades meetings annual in arts and sciences</w:t>
      </w:r>
      <w:r>
        <w:rPr>
          <w:spacing w:val="1"/>
          <w:sz w:val="16"/>
        </w:rPr>
        <w:t> </w:t>
      </w:r>
      <w:r>
        <w:rPr>
          <w:sz w:val="16"/>
        </w:rPr>
        <w:t>faculties,</w:t>
      </w:r>
      <w:r>
        <w:rPr>
          <w:spacing w:val="-9"/>
          <w:sz w:val="16"/>
        </w:rPr>
        <w:t> </w:t>
      </w:r>
      <w:r>
        <w:rPr>
          <w:sz w:val="16"/>
        </w:rPr>
        <w:t>at</w:t>
      </w:r>
      <w:r>
        <w:rPr>
          <w:spacing w:val="-8"/>
          <w:sz w:val="16"/>
        </w:rPr>
        <w:t> </w:t>
      </w:r>
      <w:r>
        <w:rPr>
          <w:sz w:val="16"/>
        </w:rPr>
        <w:t>which</w:t>
      </w:r>
      <w:r>
        <w:rPr>
          <w:spacing w:val="-8"/>
          <w:sz w:val="16"/>
        </w:rPr>
        <w:t> </w:t>
      </w:r>
      <w:r>
        <w:rPr>
          <w:sz w:val="16"/>
        </w:rPr>
        <w:t>higher</w:t>
      </w:r>
      <w:r>
        <w:rPr>
          <w:spacing w:val="-8"/>
          <w:sz w:val="16"/>
        </w:rPr>
        <w:t> </w:t>
      </w:r>
      <w:r>
        <w:rPr>
          <w:sz w:val="16"/>
        </w:rPr>
        <w:t>honors</w:t>
      </w:r>
      <w:r>
        <w:rPr>
          <w:spacing w:val="-8"/>
          <w:sz w:val="16"/>
        </w:rPr>
        <w:t> </w:t>
      </w: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graduating</w:t>
      </w:r>
      <w:r>
        <w:rPr>
          <w:spacing w:val="-8"/>
          <w:sz w:val="16"/>
        </w:rPr>
        <w:t> </w:t>
      </w:r>
      <w:r>
        <w:rPr>
          <w:sz w:val="16"/>
        </w:rPr>
        <w:t>students</w:t>
      </w:r>
      <w:r>
        <w:rPr>
          <w:spacing w:val="-9"/>
          <w:sz w:val="16"/>
        </w:rPr>
        <w:t> </w:t>
      </w:r>
      <w:r>
        <w:rPr>
          <w:sz w:val="16"/>
        </w:rPr>
        <w:t>are</w:t>
      </w:r>
      <w:r>
        <w:rPr>
          <w:spacing w:val="-8"/>
          <w:sz w:val="16"/>
        </w:rPr>
        <w:t> </w:t>
      </w:r>
      <w:r>
        <w:rPr>
          <w:sz w:val="16"/>
        </w:rPr>
        <w:t>negotiated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solemnized.</w:t>
      </w:r>
      <w:r>
        <w:rPr>
          <w:spacing w:val="-37"/>
          <w:sz w:val="16"/>
        </w:rPr>
        <w:t> </w:t>
      </w:r>
      <w:r>
        <w:rPr>
          <w:sz w:val="16"/>
        </w:rPr>
        <w:t>One might speculate that in the university, as in the village, these local ceremonials ab-</w:t>
      </w:r>
      <w:r>
        <w:rPr>
          <w:spacing w:val="1"/>
          <w:sz w:val="16"/>
        </w:rPr>
        <w:t> </w:t>
      </w:r>
      <w:r>
        <w:rPr>
          <w:sz w:val="16"/>
        </w:rPr>
        <w:t>sorb energies and distract attention from ﬂows of main action and resources through</w:t>
      </w:r>
      <w:r>
        <w:rPr>
          <w:spacing w:val="1"/>
          <w:sz w:val="16"/>
        </w:rPr>
        <w:t> </w:t>
      </w:r>
      <w:r>
        <w:rPr>
          <w:sz w:val="16"/>
        </w:rPr>
        <w:t>corporative</w:t>
      </w:r>
      <w:r>
        <w:rPr>
          <w:spacing w:val="6"/>
          <w:sz w:val="16"/>
        </w:rPr>
        <w:t> </w:t>
      </w:r>
      <w:r>
        <w:rPr>
          <w:sz w:val="16"/>
        </w:rPr>
        <w:t>networks.</w:t>
      </w:r>
    </w:p>
    <w:p>
      <w:pPr>
        <w:spacing w:before="2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31 </w:t>
      </w:r>
      <w:r>
        <w:rPr>
          <w:sz w:val="16"/>
        </w:rPr>
        <w:t>Even the numbers are quite comparable, for sizes of units and subunits and spread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networks.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gotiation in arena discipline. On the other hand, kinship organization</w:t>
      </w:r>
      <w:r>
        <w:rPr>
          <w:spacing w:val="1"/>
        </w:rPr>
        <w:t> </w:t>
      </w:r>
      <w:r>
        <w:rPr/>
        <w:t>is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council</w:t>
      </w:r>
      <w:r>
        <w:rPr>
          <w:spacing w:val="10"/>
        </w:rPr>
        <w:t> </w:t>
      </w:r>
      <w:r>
        <w:rPr/>
        <w:t>species,</w:t>
      </w:r>
      <w:r>
        <w:rPr>
          <w:spacing w:val="11"/>
        </w:rPr>
        <w:t> </w:t>
      </w:r>
      <w:r>
        <w:rPr/>
        <w:t>adapted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mobilizing.</w:t>
      </w:r>
    </w:p>
    <w:p>
      <w:pPr>
        <w:pStyle w:val="BodyText"/>
        <w:spacing w:line="232" w:lineRule="auto"/>
        <w:ind w:right="111" w:firstLine="198"/>
      </w:pPr>
      <w:r>
        <w:rPr/>
        <w:t>What is missing is the interface species, which is the discipline dis-</w:t>
      </w:r>
      <w:r>
        <w:rPr>
          <w:spacing w:val="1"/>
        </w:rPr>
        <w:t> </w:t>
      </w:r>
      <w:r>
        <w:rPr/>
        <w:t>tinctive for effective material production. This is not to say that mate-</w:t>
      </w:r>
      <w:r>
        <w:rPr>
          <w:spacing w:val="1"/>
        </w:rPr>
        <w:t> </w:t>
      </w:r>
      <w:r>
        <w:rPr/>
        <w:t>rial production, here farming, is not key to the whole life of Indian</w:t>
      </w:r>
      <w:r>
        <w:rPr>
          <w:spacing w:val="1"/>
        </w:rPr>
        <w:t> </w:t>
      </w:r>
      <w:r>
        <w:rPr/>
        <w:t>villages. Farming does go on, in parallel exactly to the third aspect of</w:t>
      </w:r>
      <w:r>
        <w:rPr>
          <w:spacing w:val="1"/>
        </w:rPr>
        <w:t> </w:t>
      </w:r>
      <w:r>
        <w:rPr/>
        <w:t>the template, the locality aspect that deﬁnes villages but is marginal.</w:t>
      </w:r>
      <w:r>
        <w:rPr>
          <w:spacing w:val="1"/>
        </w:rPr>
        <w:t> </w:t>
      </w:r>
      <w:r>
        <w:rPr/>
        <w:t>Thus, production is divorced from the main control regime. In aca-</w:t>
      </w:r>
      <w:r>
        <w:rPr>
          <w:spacing w:val="1"/>
        </w:rPr>
        <w:t> </w:t>
      </w:r>
      <w:r>
        <w:rPr/>
        <w:t>demic science the analogue is instruction of students, also divorced</w:t>
      </w:r>
      <w:r>
        <w:rPr>
          <w:spacing w:val="1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control</w:t>
      </w:r>
      <w:r>
        <w:rPr>
          <w:spacing w:val="10"/>
        </w:rPr>
        <w:t> </w:t>
      </w:r>
      <w:r>
        <w:rPr/>
        <w:t>regime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science.</w:t>
      </w:r>
    </w:p>
    <w:p>
      <w:pPr>
        <w:pStyle w:val="BodyText"/>
        <w:spacing w:line="232" w:lineRule="auto"/>
        <w:ind w:right="112" w:firstLine="198"/>
      </w:pPr>
      <w:r>
        <w:rPr/>
        <w:t>The Indian caste system may prove to be, upon close agronomic in-</w:t>
      </w:r>
      <w:r>
        <w:rPr>
          <w:spacing w:val="1"/>
        </w:rPr>
        <w:t> </w:t>
      </w:r>
      <w:r>
        <w:rPr/>
        <w:t>vestigation, an efﬁcient one for farming. Our intuition on efﬁciency</w:t>
      </w:r>
      <w:r>
        <w:rPr>
          <w:spacing w:val="1"/>
        </w:rPr>
        <w:t> </w:t>
      </w:r>
      <w:r>
        <w:rPr/>
        <w:t>may be better for the academic science embodiment. Here too there is</w:t>
      </w:r>
      <w:r>
        <w:rPr>
          <w:spacing w:val="1"/>
        </w:rPr>
        <w:t> </w:t>
      </w:r>
      <w:r>
        <w:rPr/>
        <w:t>total divorce between social form and the actual accomplishment of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material</w:t>
      </w:r>
      <w:r>
        <w:rPr>
          <w:spacing w:val="-6"/>
        </w:rPr>
        <w:t> </w:t>
      </w:r>
      <w:r>
        <w:rPr/>
        <w:t>task,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now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instruction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students.</w:t>
      </w:r>
      <w:r>
        <w:rPr>
          <w:spacing w:val="-6"/>
        </w:rPr>
        <w:t> </w:t>
      </w:r>
      <w:r>
        <w:rPr/>
        <w:t>Teaching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/>
        <w:t>American university system</w:t>
      </w:r>
      <w:r>
        <w:rPr>
          <w:position w:val="7"/>
          <w:sz w:val="12"/>
        </w:rPr>
        <w:t>32 </w:t>
      </w:r>
      <w:r>
        <w:rPr/>
        <w:t>is efﬁcient exactly because it is divorced</w:t>
      </w:r>
      <w:r>
        <w:rPr>
          <w:spacing w:val="-47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concerns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professors,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revolve</w:t>
      </w:r>
      <w:r>
        <w:rPr>
          <w:spacing w:val="-48"/>
        </w:rPr>
        <w:t> </w:t>
      </w:r>
      <w:r>
        <w:rPr/>
        <w:t>around</w:t>
      </w:r>
      <w:r>
        <w:rPr>
          <w:spacing w:val="10"/>
        </w:rPr>
        <w:t> </w:t>
      </w:r>
      <w:r>
        <w:rPr/>
        <w:t>science</w:t>
      </w:r>
      <w:r>
        <w:rPr>
          <w:spacing w:val="11"/>
        </w:rPr>
        <w:t> </w:t>
      </w:r>
      <w:r>
        <w:rPr/>
        <w:t>research.</w:t>
      </w:r>
    </w:p>
    <w:p>
      <w:pPr>
        <w:pStyle w:val="BodyText"/>
        <w:spacing w:line="232" w:lineRule="auto"/>
        <w:ind w:right="112" w:firstLine="198"/>
        <w:rPr>
          <w:sz w:val="12"/>
        </w:rPr>
      </w:pPr>
      <w:r>
        <w:rPr/>
        <w:t>The important point for production efﬁciency—as we have learned</w:t>
      </w:r>
      <w:r>
        <w:rPr>
          <w:spacing w:val="1"/>
        </w:rPr>
        <w:t> </w:t>
      </w:r>
      <w:r>
        <w:rPr/>
        <w:t>from Udy’s (1970) analysis—is exactly that there be low correlation to</w:t>
      </w:r>
      <w:r>
        <w:rPr>
          <w:spacing w:val="1"/>
        </w:rPr>
        <w:t> </w:t>
      </w:r>
      <w:r>
        <w:rPr/>
        <w:t>social</w:t>
      </w:r>
      <w:r>
        <w:rPr>
          <w:spacing w:val="-12"/>
        </w:rPr>
        <w:t> </w:t>
      </w:r>
      <w:r>
        <w:rPr/>
        <w:t>organization,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there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divorce.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normal</w:t>
      </w:r>
      <w:r>
        <w:rPr>
          <w:spacing w:val="-12"/>
        </w:rPr>
        <w:t> </w:t>
      </w:r>
      <w:r>
        <w:rPr/>
        <w:t>outcome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social</w:t>
      </w:r>
      <w:r>
        <w:rPr>
          <w:spacing w:val="-48"/>
        </w:rPr>
        <w:t> </w:t>
      </w:r>
      <w:r>
        <w:rPr/>
        <w:t>organization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blocking</w:t>
      </w:r>
      <w:r>
        <w:rPr>
          <w:spacing w:val="-2"/>
        </w:rPr>
        <w:t> </w:t>
      </w:r>
      <w:r>
        <w:rPr/>
        <w:t>action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thus</w:t>
      </w:r>
      <w:r>
        <w:rPr>
          <w:spacing w:val="-4"/>
        </w:rPr>
        <w:t> </w:t>
      </w:r>
      <w:r>
        <w:rPr/>
        <w:t>inefﬁcient</w:t>
      </w:r>
      <w:r>
        <w:rPr>
          <w:spacing w:val="-2"/>
        </w:rPr>
        <w:t> </w:t>
      </w:r>
      <w:r>
        <w:rPr/>
        <w:t>production.</w:t>
      </w:r>
      <w:r>
        <w:rPr>
          <w:spacing w:val="-4"/>
        </w:rPr>
        <w:t> </w:t>
      </w:r>
      <w:r>
        <w:rPr/>
        <w:t>Hence,</w:t>
      </w:r>
      <w:r>
        <w:rPr>
          <w:spacing w:val="-48"/>
        </w:rPr>
        <w:t> </w:t>
      </w:r>
      <w:r>
        <w:rPr/>
        <w:t>to establish a segregation of social from productive organization is a</w:t>
      </w:r>
      <w:r>
        <w:rPr>
          <w:spacing w:val="1"/>
        </w:rPr>
        <w:t> </w:t>
      </w:r>
      <w:r>
        <w:rPr/>
        <w:t>major achievement in the Taylorian sense. What it takes is an architec-</w:t>
      </w:r>
      <w:r>
        <w:rPr>
          <w:spacing w:val="-47"/>
        </w:rPr>
        <w:t> </w:t>
      </w:r>
      <w:r>
        <w:rPr/>
        <w:t>ture in which values and processes from diverse species of discipline</w:t>
      </w:r>
      <w:r>
        <w:rPr>
          <w:spacing w:val="1"/>
        </w:rPr>
        <w:t> </w:t>
      </w:r>
      <w:r>
        <w:rPr/>
        <w:t>balance</w:t>
      </w:r>
      <w:r>
        <w:rPr>
          <w:spacing w:val="-2"/>
        </w:rPr>
        <w:t> </w:t>
      </w:r>
      <w:r>
        <w:rPr/>
        <w:t>off.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system,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balancing</w:t>
      </w:r>
      <w:r>
        <w:rPr>
          <w:spacing w:val="-2"/>
        </w:rPr>
        <w:t> </w:t>
      </w:r>
      <w:r>
        <w:rPr/>
        <w:t>mechanism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summed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by</w:t>
      </w:r>
      <w:r>
        <w:rPr>
          <w:spacing w:val="-48"/>
        </w:rPr>
        <w:t> </w:t>
      </w:r>
      <w:r>
        <w:rPr/>
        <w:t>“smaller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larger”</w:t>
      </w:r>
      <w:r>
        <w:rPr>
          <w:spacing w:val="10"/>
        </w:rPr>
        <w:t> </w:t>
      </w:r>
      <w:r>
        <w:rPr/>
        <w:t>(i.e.,</w:t>
      </w:r>
      <w:r>
        <w:rPr>
          <w:spacing w:val="9"/>
        </w:rPr>
        <w:t> </w:t>
      </w:r>
      <w:r>
        <w:rPr/>
        <w:t>subcaste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bigger</w:t>
      </w:r>
      <w:r>
        <w:rPr>
          <w:spacing w:val="9"/>
        </w:rPr>
        <w:t> </w:t>
      </w:r>
      <w:r>
        <w:rPr/>
        <w:t>than</w:t>
      </w:r>
      <w:r>
        <w:rPr>
          <w:spacing w:val="10"/>
        </w:rPr>
        <w:t> </w:t>
      </w:r>
      <w:r>
        <w:rPr/>
        <w:t>caste).</w:t>
      </w:r>
      <w:r>
        <w:rPr>
          <w:position w:val="7"/>
          <w:sz w:val="12"/>
        </w:rPr>
        <w:t>33</w:t>
      </w:r>
    </w:p>
    <w:p>
      <w:pPr>
        <w:pStyle w:val="BodyText"/>
        <w:spacing w:line="232" w:lineRule="auto"/>
        <w:ind w:right="112" w:firstLine="198"/>
      </w:pP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6"/>
        </w:rPr>
        <w:t> </w:t>
      </w:r>
      <w:r>
        <w:rPr/>
        <w:t>face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coin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caste</w:t>
      </w:r>
      <w:r>
        <w:rPr>
          <w:spacing w:val="-6"/>
        </w:rPr>
        <w:t> </w:t>
      </w:r>
      <w:r>
        <w:rPr/>
        <w:t>institution</w:t>
      </w:r>
      <w:r>
        <w:rPr>
          <w:spacing w:val="-4"/>
        </w:rPr>
        <w:t> </w:t>
      </w:r>
      <w:r>
        <w:rPr/>
        <w:t>may</w:t>
      </w:r>
      <w:r>
        <w:rPr>
          <w:spacing w:val="-5"/>
        </w:rPr>
        <w:t> </w:t>
      </w:r>
      <w:r>
        <w:rPr/>
        <w:t>prove</w:t>
      </w:r>
      <w:r>
        <w:rPr>
          <w:spacing w:val="-4"/>
        </w:rPr>
        <w:t> </w:t>
      </w:r>
      <w:r>
        <w:rPr/>
        <w:t>inef-</w:t>
      </w:r>
      <w:r>
        <w:rPr>
          <w:spacing w:val="-48"/>
        </w:rPr>
        <w:t> </w:t>
      </w:r>
      <w:r>
        <w:rPr/>
        <w:t>fective in its principal social concerns of shepherding wealth within</w:t>
      </w:r>
      <w:r>
        <w:rPr>
          <w:spacing w:val="1"/>
        </w:rPr>
        <w:t> </w:t>
      </w:r>
      <w:r>
        <w:rPr/>
        <w:t>familial</w:t>
      </w:r>
      <w:r>
        <w:rPr>
          <w:spacing w:val="-9"/>
        </w:rPr>
        <w:t> </w:t>
      </w:r>
      <w:r>
        <w:rPr/>
        <w:t>lines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purity</w:t>
      </w:r>
      <w:r>
        <w:rPr>
          <w:spacing w:val="-7"/>
        </w:rPr>
        <w:t> </w:t>
      </w:r>
      <w:r>
        <w:rPr/>
        <w:t>within</w:t>
      </w:r>
      <w:r>
        <w:rPr>
          <w:spacing w:val="-9"/>
        </w:rPr>
        <w:t> </w:t>
      </w:r>
      <w:r>
        <w:rPr/>
        <w:t>caste.</w:t>
      </w:r>
      <w:r>
        <w:rPr>
          <w:spacing w:val="-9"/>
        </w:rPr>
        <w:t> </w:t>
      </w:r>
      <w:r>
        <w:rPr/>
        <w:t>Analogously,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European</w:t>
      </w:r>
      <w:r>
        <w:rPr>
          <w:spacing w:val="-48"/>
        </w:rPr>
        <w:t> </w:t>
      </w:r>
      <w:r>
        <w:rPr/>
        <w:t>professoriate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principally</w:t>
      </w:r>
      <w:r>
        <w:rPr>
          <w:spacing w:val="-5"/>
        </w:rPr>
        <w:t> </w:t>
      </w:r>
      <w:r>
        <w:rPr/>
        <w:t>concerned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oriented</w:t>
      </w:r>
      <w:r>
        <w:rPr>
          <w:spacing w:val="-7"/>
        </w:rPr>
        <w:t> </w:t>
      </w:r>
      <w:r>
        <w:rPr/>
        <w:t>around</w:t>
      </w:r>
      <w:r>
        <w:rPr>
          <w:spacing w:val="-5"/>
        </w:rPr>
        <w:t> </w:t>
      </w:r>
      <w:r>
        <w:rPr/>
        <w:t>teach-</w:t>
      </w:r>
      <w:r>
        <w:rPr>
          <w:spacing w:val="-48"/>
        </w:rPr>
        <w:t> </w:t>
      </w:r>
      <w:r>
        <w:rPr/>
        <w:t>ing, at which it thereby is inefﬁcient, whereas in the past it was fa-</w:t>
      </w:r>
      <w:r>
        <w:rPr>
          <w:spacing w:val="1"/>
        </w:rPr>
        <w:t> </w:t>
      </w:r>
      <w:r>
        <w:rPr/>
        <w:t>mously</w:t>
      </w:r>
      <w:r>
        <w:rPr>
          <w:spacing w:val="14"/>
        </w:rPr>
        <w:t> </w:t>
      </w:r>
      <w:r>
        <w:rPr/>
        <w:t>effective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what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now</w:t>
      </w:r>
      <w:r>
        <w:rPr>
          <w:spacing w:val="16"/>
        </w:rPr>
        <w:t> </w:t>
      </w:r>
      <w:r>
        <w:rPr/>
        <w:t>its</w:t>
      </w:r>
      <w:r>
        <w:rPr>
          <w:spacing w:val="14"/>
        </w:rPr>
        <w:t> </w:t>
      </w:r>
      <w:r>
        <w:rPr/>
        <w:t>sideline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hobby,</w:t>
      </w:r>
      <w:r>
        <w:rPr>
          <w:spacing w:val="14"/>
        </w:rPr>
        <w:t> </w:t>
      </w:r>
      <w:r>
        <w:rPr/>
        <w:t>research.</w:t>
      </w:r>
    </w:p>
    <w:p>
      <w:pPr>
        <w:pStyle w:val="BodyText"/>
        <w:spacing w:before="3"/>
        <w:ind w:left="0"/>
        <w:jc w:val="left"/>
        <w:rPr>
          <w:sz w:val="26"/>
        </w:rPr>
      </w:pPr>
    </w:p>
    <w:p>
      <w:pPr>
        <w:spacing w:before="0"/>
        <w:ind w:left="316" w:right="0" w:firstLine="0"/>
        <w:jc w:val="both"/>
        <w:rPr>
          <w:sz w:val="16"/>
        </w:rPr>
      </w:pPr>
      <w:r>
        <w:rPr>
          <w:position w:val="6"/>
          <w:sz w:val="9"/>
        </w:rPr>
        <w:t>32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Most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professors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which</w:t>
      </w:r>
      <w:r>
        <w:rPr>
          <w:spacing w:val="4"/>
          <w:sz w:val="16"/>
        </w:rPr>
        <w:t> </w:t>
      </w:r>
      <w:r>
        <w:rPr>
          <w:sz w:val="16"/>
        </w:rPr>
        <w:t>are</w:t>
      </w:r>
      <w:r>
        <w:rPr>
          <w:spacing w:val="5"/>
          <w:sz w:val="16"/>
        </w:rPr>
        <w:t> </w:t>
      </w:r>
      <w:r>
        <w:rPr>
          <w:sz w:val="16"/>
        </w:rPr>
        <w:t>scientists.</w:t>
      </w:r>
    </w:p>
    <w:p>
      <w:pPr>
        <w:spacing w:before="0"/>
        <w:ind w:left="117" w:right="111" w:firstLine="198"/>
        <w:jc w:val="both"/>
        <w:rPr>
          <w:sz w:val="16"/>
        </w:rPr>
      </w:pPr>
      <w:r>
        <w:rPr>
          <w:w w:val="95"/>
          <w:position w:val="6"/>
          <w:sz w:val="9"/>
        </w:rPr>
        <w:t>33</w:t>
      </w:r>
      <w:r>
        <w:rPr>
          <w:spacing w:val="1"/>
          <w:w w:val="95"/>
          <w:position w:val="6"/>
          <w:sz w:val="9"/>
        </w:rPr>
        <w:t> </w:t>
      </w:r>
      <w:r>
        <w:rPr>
          <w:w w:val="95"/>
          <w:sz w:val="16"/>
        </w:rPr>
        <w:t>To go beyond such ad hoc and qualitative assessment, an ambage-versus-ambiguity</w:t>
      </w:r>
      <w:r>
        <w:rPr>
          <w:spacing w:val="1"/>
          <w:w w:val="95"/>
          <w:sz w:val="16"/>
        </w:rPr>
        <w:t> </w:t>
      </w:r>
      <w:r>
        <w:rPr>
          <w:sz w:val="16"/>
        </w:rPr>
        <w:t>calculus is required. Unlike in the tournament/liminality extremes described at the be-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ginning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chapter,</w:t>
      </w:r>
      <w:r>
        <w:rPr>
          <w:spacing w:val="-8"/>
          <w:sz w:val="16"/>
        </w:rPr>
        <w:t> </w:t>
      </w:r>
      <w:r>
        <w:rPr>
          <w:sz w:val="16"/>
        </w:rPr>
        <w:t>there</w:t>
      </w:r>
      <w:r>
        <w:rPr>
          <w:spacing w:val="-7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sz w:val="16"/>
        </w:rPr>
        <w:t>extensive</w:t>
      </w:r>
      <w:r>
        <w:rPr>
          <w:spacing w:val="-8"/>
          <w:sz w:val="16"/>
        </w:rPr>
        <w:t> </w:t>
      </w:r>
      <w:r>
        <w:rPr>
          <w:sz w:val="16"/>
        </w:rPr>
        <w:t>substructure.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particular,</w:t>
      </w:r>
      <w:r>
        <w:rPr>
          <w:spacing w:val="-8"/>
          <w:sz w:val="16"/>
        </w:rPr>
        <w:t> </w:t>
      </w:r>
      <w:r>
        <w:rPr>
          <w:sz w:val="16"/>
        </w:rPr>
        <w:t>trade-offs</w:t>
      </w:r>
      <w:r>
        <w:rPr>
          <w:spacing w:val="-7"/>
          <w:sz w:val="16"/>
        </w:rPr>
        <w:t> </w:t>
      </w:r>
      <w:r>
        <w:rPr>
          <w:sz w:val="16"/>
        </w:rPr>
        <w:t>are</w:t>
      </w:r>
      <w:r>
        <w:rPr>
          <w:spacing w:val="-9"/>
          <w:sz w:val="16"/>
        </w:rPr>
        <w:t> </w:t>
      </w:r>
      <w:r>
        <w:rPr>
          <w:sz w:val="16"/>
        </w:rPr>
        <w:t>among</w:t>
      </w:r>
      <w:r>
        <w:rPr>
          <w:spacing w:val="-37"/>
          <w:sz w:val="16"/>
        </w:rPr>
        <w:t> </w:t>
      </w:r>
      <w:r>
        <w:rPr>
          <w:sz w:val="16"/>
        </w:rPr>
        <w:t>three interpenetrating formations so that qualitative assessment is difﬁcult and unrelia-</w:t>
      </w:r>
      <w:r>
        <w:rPr>
          <w:spacing w:val="1"/>
          <w:sz w:val="16"/>
        </w:rPr>
        <w:t> </w:t>
      </w:r>
      <w:r>
        <w:rPr>
          <w:sz w:val="16"/>
        </w:rPr>
        <w:t>ble. Contingency levels vary among these three, as well as within each, and it seems to</w:t>
      </w:r>
      <w:r>
        <w:rPr>
          <w:spacing w:val="1"/>
          <w:sz w:val="16"/>
        </w:rPr>
        <w:t> </w:t>
      </w:r>
      <w:r>
        <w:rPr>
          <w:sz w:val="16"/>
        </w:rPr>
        <w:t>me that it is these variations that will account for the different functioning of the caste</w:t>
      </w:r>
      <w:r>
        <w:rPr>
          <w:spacing w:val="1"/>
          <w:sz w:val="16"/>
        </w:rPr>
        <w:t> </w:t>
      </w:r>
      <w:r>
        <w:rPr>
          <w:sz w:val="16"/>
        </w:rPr>
        <w:t>and the science exemplars in ambage/ambiguity trade-offs. The sorts of computations</w:t>
      </w:r>
      <w:r>
        <w:rPr>
          <w:spacing w:val="1"/>
          <w:sz w:val="16"/>
        </w:rPr>
        <w:t> </w:t>
      </w:r>
      <w:r>
        <w:rPr>
          <w:sz w:val="16"/>
        </w:rPr>
        <w:t>required</w:t>
      </w:r>
      <w:r>
        <w:rPr>
          <w:spacing w:val="-6"/>
          <w:sz w:val="16"/>
        </w:rPr>
        <w:t> </w:t>
      </w:r>
      <w:r>
        <w:rPr>
          <w:sz w:val="16"/>
        </w:rPr>
        <w:t>are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complexity</w:t>
      </w:r>
      <w:r>
        <w:rPr>
          <w:spacing w:val="-6"/>
          <w:sz w:val="16"/>
        </w:rPr>
        <w:t> </w:t>
      </w:r>
      <w:r>
        <w:rPr>
          <w:sz w:val="16"/>
        </w:rPr>
        <w:t>like</w:t>
      </w:r>
      <w:r>
        <w:rPr>
          <w:spacing w:val="-6"/>
          <w:sz w:val="16"/>
        </w:rPr>
        <w:t> </w:t>
      </w:r>
      <w:r>
        <w:rPr>
          <w:sz w:val="16"/>
        </w:rPr>
        <w:t>those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Jasso’s</w:t>
      </w:r>
      <w:r>
        <w:rPr>
          <w:spacing w:val="-6"/>
          <w:sz w:val="16"/>
        </w:rPr>
        <w:t> </w:t>
      </w:r>
      <w:r>
        <w:rPr>
          <w:sz w:val="16"/>
        </w:rPr>
        <w:t>(1991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see</w:t>
      </w:r>
      <w:r>
        <w:rPr>
          <w:spacing w:val="-5"/>
          <w:sz w:val="16"/>
        </w:rPr>
        <w:t> </w:t>
      </w:r>
      <w:r>
        <w:rPr>
          <w:sz w:val="16"/>
        </w:rPr>
        <w:t>1990)</w:t>
      </w:r>
      <w:r>
        <w:rPr>
          <w:spacing w:val="-4"/>
          <w:sz w:val="16"/>
        </w:rPr>
        <w:t> </w:t>
      </w:r>
      <w:r>
        <w:rPr>
          <w:sz w:val="16"/>
        </w:rPr>
        <w:t>application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relative</w:t>
      </w:r>
      <w:r>
        <w:rPr>
          <w:spacing w:val="-38"/>
          <w:sz w:val="16"/>
        </w:rPr>
        <w:t> </w:t>
      </w:r>
      <w:r>
        <w:rPr>
          <w:sz w:val="16"/>
        </w:rPr>
        <w:t>justice</w:t>
      </w:r>
      <w:r>
        <w:rPr>
          <w:spacing w:val="6"/>
          <w:sz w:val="16"/>
        </w:rPr>
        <w:t> </w:t>
      </w:r>
      <w:r>
        <w:rPr>
          <w:sz w:val="16"/>
        </w:rPr>
        <w:t>theory</w:t>
      </w:r>
      <w:r>
        <w:rPr>
          <w:spacing w:val="7"/>
          <w:sz w:val="16"/>
        </w:rPr>
        <w:t> </w:t>
      </w:r>
      <w:r>
        <w:rPr>
          <w:sz w:val="16"/>
        </w:rPr>
        <w:t>to</w:t>
      </w:r>
      <w:r>
        <w:rPr>
          <w:spacing w:val="7"/>
          <w:sz w:val="16"/>
        </w:rPr>
        <w:t> </w:t>
      </w:r>
      <w:r>
        <w:rPr>
          <w:sz w:val="16"/>
        </w:rPr>
        <w:t>medieval</w:t>
      </w:r>
      <w:r>
        <w:rPr>
          <w:spacing w:val="7"/>
          <w:sz w:val="16"/>
        </w:rPr>
        <w:t> </w:t>
      </w:r>
      <w:r>
        <w:rPr>
          <w:sz w:val="16"/>
        </w:rPr>
        <w:t>monastic</w:t>
      </w:r>
      <w:r>
        <w:rPr>
          <w:spacing w:val="6"/>
          <w:sz w:val="16"/>
        </w:rPr>
        <w:t> </w:t>
      </w:r>
      <w:r>
        <w:rPr>
          <w:sz w:val="16"/>
        </w:rPr>
        <w:t>contexts.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28" w:lineRule="auto" w:before="92"/>
        <w:ind w:left="103" w:right="107"/>
      </w:pPr>
      <w:bookmarkStart w:name="6.8.6. Control Applications" w:id="456"/>
      <w:bookmarkEnd w:id="456"/>
      <w:r>
        <w:rPr/>
      </w:r>
      <w:bookmarkStart w:name="_bookmark220" w:id="457"/>
      <w:bookmarkEnd w:id="457"/>
      <w:r>
        <w:rPr/>
      </w:r>
      <w:r>
        <w:rPr/>
        <w:t>Whereas the current American academic science system may be more</w:t>
      </w:r>
      <w:r>
        <w:rPr>
          <w:spacing w:val="1"/>
        </w:rPr>
        <w:t> </w:t>
      </w:r>
      <w:r>
        <w:rPr/>
        <w:t>effective</w:t>
      </w:r>
      <w:r>
        <w:rPr>
          <w:spacing w:val="-8"/>
        </w:rPr>
        <w:t> </w:t>
      </w:r>
      <w:r>
        <w:rPr/>
        <w:t>than</w:t>
      </w:r>
      <w:r>
        <w:rPr>
          <w:spacing w:val="-9"/>
        </w:rPr>
        <w:t> </w:t>
      </w:r>
      <w:r>
        <w:rPr/>
        <w:t>present</w:t>
      </w:r>
      <w:r>
        <w:rPr>
          <w:spacing w:val="-8"/>
        </w:rPr>
        <w:t> </w:t>
      </w:r>
      <w:r>
        <w:rPr/>
        <w:t>European</w:t>
      </w:r>
      <w:r>
        <w:rPr>
          <w:spacing w:val="-7"/>
        </w:rPr>
        <w:t> </w:t>
      </w:r>
      <w:r>
        <w:rPr/>
        <w:t>ones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essentially</w:t>
      </w:r>
      <w:r>
        <w:rPr>
          <w:spacing w:val="-8"/>
        </w:rPr>
        <w:t> </w:t>
      </w:r>
      <w:r>
        <w:rPr/>
        <w:t>social</w:t>
      </w:r>
      <w:r>
        <w:rPr>
          <w:spacing w:val="-9"/>
        </w:rPr>
        <w:t> </w:t>
      </w:r>
      <w:r>
        <w:rPr/>
        <w:t>yet</w:t>
      </w:r>
      <w:r>
        <w:rPr>
          <w:spacing w:val="-8"/>
        </w:rPr>
        <w:t> </w:t>
      </w:r>
      <w:r>
        <w:rPr/>
        <w:t>recon-</w:t>
      </w:r>
      <w:r>
        <w:rPr>
          <w:spacing w:val="-47"/>
        </w:rPr>
        <w:t> </w:t>
      </w:r>
      <w:r>
        <w:rPr/>
        <w:t>dite</w:t>
      </w:r>
      <w:r>
        <w:rPr>
          <w:spacing w:val="10"/>
        </w:rPr>
        <w:t> </w:t>
      </w:r>
      <w:r>
        <w:rPr/>
        <w:t>task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establishing</w:t>
      </w:r>
      <w:r>
        <w:rPr>
          <w:spacing w:val="10"/>
        </w:rPr>
        <w:t> </w:t>
      </w:r>
      <w:r>
        <w:rPr/>
        <w:t>scientiﬁc</w:t>
      </w:r>
      <w:r>
        <w:rPr>
          <w:spacing w:val="11"/>
        </w:rPr>
        <w:t> </w:t>
      </w:r>
      <w:r>
        <w:rPr/>
        <w:t>realities.</w:t>
      </w:r>
    </w:p>
    <w:p>
      <w:pPr>
        <w:pStyle w:val="BodyText"/>
        <w:spacing w:before="1"/>
        <w:ind w:left="0"/>
        <w:jc w:val="left"/>
        <w:rPr>
          <w:sz w:val="23"/>
        </w:rPr>
      </w:pPr>
    </w:p>
    <w:p>
      <w:pPr>
        <w:pStyle w:val="Heading6"/>
        <w:numPr>
          <w:ilvl w:val="2"/>
          <w:numId w:val="30"/>
        </w:numPr>
        <w:tabs>
          <w:tab w:pos="2512" w:val="left" w:leader="none"/>
        </w:tabs>
        <w:spacing w:line="240" w:lineRule="auto" w:before="0" w:after="0"/>
        <w:ind w:left="2511" w:right="0" w:hanging="510"/>
        <w:jc w:val="both"/>
        <w:rPr>
          <w:i/>
        </w:rPr>
      </w:pPr>
      <w:hyperlink w:history="true" w:anchor="_bookmark5">
        <w:r>
          <w:rPr>
            <w:i/>
          </w:rPr>
          <w:t>Control</w:t>
        </w:r>
        <w:r>
          <w:rPr>
            <w:i/>
            <w:spacing w:val="3"/>
          </w:rPr>
          <w:t> </w:t>
        </w:r>
        <w:r>
          <w:rPr>
            <w:i/>
          </w:rPr>
          <w:t>Applications</w:t>
        </w:r>
      </w:hyperlink>
    </w:p>
    <w:p>
      <w:pPr>
        <w:pStyle w:val="BodyText"/>
        <w:spacing w:line="228" w:lineRule="auto" w:before="94"/>
        <w:ind w:left="103" w:right="105"/>
      </w:pPr>
      <w:r>
        <w:rPr/>
        <w:t>The Norman regime, whose multiple networks we dissected earlier,</w:t>
      </w:r>
      <w:r>
        <w:rPr>
          <w:spacing w:val="1"/>
        </w:rPr>
        <w:t> </w:t>
      </w:r>
      <w:r>
        <w:rPr/>
        <w:t>could be seen as a third exemplar of this caste-science system, along</w:t>
      </w:r>
      <w:r>
        <w:rPr>
          <w:spacing w:val="1"/>
        </w:rPr>
        <w:t> </w:t>
      </w:r>
      <w:r>
        <w:rPr/>
        <w:t>with various other regimes that have been called feudal (Coulborn</w:t>
      </w:r>
      <w:r>
        <w:rPr>
          <w:spacing w:val="1"/>
        </w:rPr>
        <w:t> </w:t>
      </w:r>
      <w:r>
        <w:rPr/>
        <w:t>1956). In feudal situations, it could be that the network aspect, here</w:t>
      </w:r>
      <w:r>
        <w:rPr>
          <w:spacing w:val="1"/>
        </w:rPr>
        <w:t> </w:t>
      </w:r>
      <w:r>
        <w:rPr/>
        <w:t>vassal ties especially, could structure the local cells, with the strata</w:t>
      </w:r>
      <w:r>
        <w:rPr>
          <w:spacing w:val="1"/>
        </w:rPr>
        <w:t> </w:t>
      </w:r>
      <w:r>
        <w:rPr/>
        <w:t>ranked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purity,</w:t>
      </w:r>
      <w:r>
        <w:rPr>
          <w:spacing w:val="8"/>
        </w:rPr>
        <w:t> </w:t>
      </w:r>
      <w:r>
        <w:rPr/>
        <w:t>here</w:t>
      </w:r>
      <w:r>
        <w:rPr>
          <w:spacing w:val="9"/>
        </w:rPr>
        <w:t> </w:t>
      </w:r>
      <w:r>
        <w:rPr/>
        <w:t>noble</w:t>
      </w:r>
      <w:r>
        <w:rPr>
          <w:spacing w:val="8"/>
        </w:rPr>
        <w:t> </w:t>
      </w:r>
      <w:r>
        <w:rPr/>
        <w:t>rank,</w:t>
      </w:r>
      <w:r>
        <w:rPr>
          <w:spacing w:val="8"/>
        </w:rPr>
        <w:t> </w:t>
      </w:r>
      <w:r>
        <w:rPr/>
        <w:t>being</w:t>
      </w:r>
      <w:r>
        <w:rPr>
          <w:spacing w:val="8"/>
        </w:rPr>
        <w:t> </w:t>
      </w:r>
      <w:r>
        <w:rPr/>
        <w:t>spread</w:t>
      </w:r>
      <w:r>
        <w:rPr>
          <w:spacing w:val="9"/>
        </w:rPr>
        <w:t> </w:t>
      </w:r>
      <w:r>
        <w:rPr/>
        <w:t>widely.</w:t>
      </w:r>
    </w:p>
    <w:p>
      <w:pPr>
        <w:pStyle w:val="BodyText"/>
        <w:spacing w:line="228" w:lineRule="auto" w:before="6"/>
        <w:ind w:left="103" w:right="105" w:firstLine="198"/>
      </w:pPr>
      <w:r>
        <w:rPr/>
        <w:t>Feudal cases suggest focusing on control properties instead of pro-</w:t>
      </w:r>
      <w:r>
        <w:rPr>
          <w:spacing w:val="1"/>
        </w:rPr>
        <w:t> </w:t>
      </w:r>
      <w:r>
        <w:rPr/>
        <w:t>duction. There is no analogue to the Udy theorem on production as</w:t>
      </w:r>
      <w:r>
        <w:rPr>
          <w:spacing w:val="1"/>
        </w:rPr>
        <w:t> </w:t>
      </w:r>
      <w:r>
        <w:rPr/>
        <w:t>guide.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caste-science</w:t>
      </w:r>
      <w:r>
        <w:rPr>
          <w:spacing w:val="-8"/>
        </w:rPr>
        <w:t> </w:t>
      </w:r>
      <w:r>
        <w:rPr/>
        <w:t>regime</w:t>
      </w:r>
      <w:r>
        <w:rPr>
          <w:spacing w:val="-11"/>
        </w:rPr>
        <w:t> </w:t>
      </w:r>
      <w:r>
        <w:rPr/>
        <w:t>has</w:t>
      </w:r>
      <w:r>
        <w:rPr>
          <w:spacing w:val="-8"/>
        </w:rPr>
        <w:t> </w:t>
      </w:r>
      <w:r>
        <w:rPr/>
        <w:t>sufﬁciently</w:t>
      </w:r>
      <w:r>
        <w:rPr>
          <w:spacing w:val="-8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that</w:t>
      </w:r>
      <w:r>
        <w:rPr>
          <w:spacing w:val="-47"/>
        </w:rPr>
        <w:t> </w:t>
      </w:r>
      <w:r>
        <w:rPr/>
        <w:t>its processes may change drastically with apparently minor shifts in</w:t>
      </w:r>
      <w:r>
        <w:rPr>
          <w:spacing w:val="1"/>
        </w:rPr>
        <w:t> </w:t>
      </w:r>
      <w:r>
        <w:rPr/>
        <w:t>parameter—say,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average</w:t>
      </w:r>
      <w:r>
        <w:rPr>
          <w:spacing w:val="22"/>
        </w:rPr>
        <w:t> </w:t>
      </w:r>
      <w:r>
        <w:rPr/>
        <w:t>number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caste</w:t>
      </w:r>
      <w:r>
        <w:rPr>
          <w:spacing w:val="22"/>
        </w:rPr>
        <w:t> </w:t>
      </w:r>
      <w:r>
        <w:rPr/>
        <w:t>ranks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/>
        <w:t>village,</w:t>
      </w:r>
      <w:r>
        <w:rPr>
          <w:spacing w:val="22"/>
        </w:rPr>
        <w:t> </w:t>
      </w:r>
      <w:r>
        <w:rPr/>
        <w:t>and</w:t>
      </w:r>
      <w:r>
        <w:rPr>
          <w:spacing w:val="-48"/>
        </w:rPr>
        <w:t> </w:t>
      </w:r>
      <w:r>
        <w:rPr/>
        <w:t>its</w:t>
      </w:r>
      <w:r>
        <w:rPr>
          <w:spacing w:val="10"/>
        </w:rPr>
        <w:t> </w:t>
      </w:r>
      <w:r>
        <w:rPr/>
        <w:t>variability.</w:t>
      </w:r>
    </w:p>
    <w:p>
      <w:pPr>
        <w:pStyle w:val="BodyText"/>
        <w:spacing w:line="228" w:lineRule="auto" w:before="5"/>
        <w:ind w:left="103" w:right="106" w:firstLine="198"/>
      </w:pPr>
      <w:r>
        <w:rPr/>
        <w:t>The numbers of subcastes within village caste groups, and the num-</w:t>
      </w:r>
      <w:r>
        <w:rPr>
          <w:spacing w:val="-48"/>
        </w:rPr>
        <w:t> </w:t>
      </w:r>
      <w:r>
        <w:rPr/>
        <w:t>ber of the latter within a village, seem about the same as the corre-</w:t>
      </w:r>
      <w:r>
        <w:rPr>
          <w:spacing w:val="1"/>
        </w:rPr>
        <w:t> </w:t>
      </w:r>
      <w:r>
        <w:rPr/>
        <w:t>sponding numbers for American science, as mentioned previously.</w:t>
      </w:r>
      <w:r>
        <w:rPr>
          <w:spacing w:val="1"/>
        </w:rPr>
        <w:t> </w:t>
      </w:r>
      <w:r>
        <w:rPr/>
        <w:t>What</w:t>
      </w:r>
      <w:r>
        <w:rPr>
          <w:spacing w:val="-6"/>
        </w:rPr>
        <w:t> </w:t>
      </w:r>
      <w:r>
        <w:rPr/>
        <w:t>seems</w:t>
      </w:r>
      <w:r>
        <w:rPr>
          <w:spacing w:val="-5"/>
        </w:rPr>
        <w:t> </w:t>
      </w:r>
      <w:r>
        <w:rPr/>
        <w:t>entirely</w:t>
      </w:r>
      <w:r>
        <w:rPr>
          <w:spacing w:val="-6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6"/>
        </w:rPr>
        <w:t> </w:t>
      </w:r>
      <w:r>
        <w:rPr/>
        <w:t>overlap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locales—</w:t>
      </w:r>
      <w:r>
        <w:rPr>
          <w:spacing w:val="-47"/>
        </w:rPr>
        <w:t> </w:t>
      </w:r>
      <w:r>
        <w:rPr/>
        <w:t>villages and universities, respectively—in which ranked local groups</w:t>
      </w:r>
      <w:r>
        <w:rPr>
          <w:spacing w:val="1"/>
        </w:rPr>
        <w:t> </w:t>
      </w:r>
      <w:r>
        <w:rPr/>
        <w:t>(castes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departments)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present.</w:t>
      </w:r>
      <w:r>
        <w:rPr>
          <w:spacing w:val="-12"/>
        </w:rPr>
        <w:t> </w:t>
      </w:r>
      <w:r>
        <w:rPr/>
        <w:t>This</w:t>
      </w:r>
      <w:r>
        <w:rPr>
          <w:spacing w:val="-10"/>
        </w:rPr>
        <w:t> </w:t>
      </w:r>
      <w:r>
        <w:rPr/>
        <w:t>difference</w:t>
      </w:r>
      <w:r>
        <w:rPr>
          <w:spacing w:val="-11"/>
        </w:rPr>
        <w:t> </w:t>
      </w:r>
      <w:r>
        <w:rPr/>
        <w:t>seems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correlate</w:t>
      </w:r>
      <w:r>
        <w:rPr>
          <w:spacing w:val="-48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difference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control</w:t>
      </w:r>
      <w:r>
        <w:rPr>
          <w:spacing w:val="11"/>
        </w:rPr>
        <w:t> </w:t>
      </w:r>
      <w:r>
        <w:rPr/>
        <w:t>properties.</w:t>
      </w:r>
    </w:p>
    <w:p>
      <w:pPr>
        <w:pStyle w:val="BodyText"/>
        <w:spacing w:line="228" w:lineRule="auto" w:before="7"/>
        <w:ind w:left="103" w:right="106" w:firstLine="198"/>
      </w:pPr>
      <w:r>
        <w:rPr/>
        <w:t>Different universities have far higher overlap in their menu of de-</w:t>
      </w:r>
      <w:r>
        <w:rPr>
          <w:spacing w:val="1"/>
        </w:rPr>
        <w:t> </w:t>
      </w:r>
      <w:r>
        <w:rPr/>
        <w:t>partments than do villages in their menus of castes. American univer-</w:t>
      </w:r>
      <w:r>
        <w:rPr>
          <w:spacing w:val="1"/>
        </w:rPr>
        <w:t> </w:t>
      </w:r>
      <w:r>
        <w:rPr/>
        <w:t>sities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higher levels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central</w:t>
      </w:r>
      <w:r>
        <w:rPr>
          <w:spacing w:val="-2"/>
        </w:rPr>
        <w:t> </w:t>
      </w:r>
      <w:r>
        <w:rPr/>
        <w:t>control,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guesses,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Indian</w:t>
      </w:r>
      <w:r>
        <w:rPr>
          <w:spacing w:val="-48"/>
        </w:rPr>
        <w:t> </w:t>
      </w:r>
      <w:r>
        <w:rPr/>
        <w:t>villages.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suggests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conjecture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exactly</w:t>
      </w:r>
      <w:r>
        <w:rPr>
          <w:spacing w:val="8"/>
        </w:rPr>
        <w:t> </w:t>
      </w:r>
      <w:r>
        <w:rPr/>
        <w:t>academic</w:t>
      </w:r>
      <w:r>
        <w:rPr>
          <w:spacing w:val="8"/>
        </w:rPr>
        <w:t> </w:t>
      </w:r>
      <w:r>
        <w:rPr/>
        <w:t>relevance.</w:t>
      </w:r>
    </w:p>
    <w:p>
      <w:pPr>
        <w:pStyle w:val="BodyText"/>
        <w:spacing w:line="228" w:lineRule="auto" w:before="3"/>
        <w:ind w:left="103" w:right="103" w:firstLine="198"/>
        <w:rPr>
          <w:sz w:val="12"/>
        </w:rPr>
      </w:pPr>
      <w:r>
        <w:rPr/>
        <w:t>During a major retrenchment in the American university system,</w:t>
      </w:r>
      <w:r>
        <w:rPr>
          <w:spacing w:val="1"/>
        </w:rPr>
        <w:t> </w:t>
      </w:r>
      <w:r>
        <w:rPr/>
        <w:t>there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what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/>
        <w:t>downsizing.</w:t>
      </w:r>
      <w:r>
        <w:rPr>
          <w:spacing w:val="-4"/>
        </w:rPr>
        <w:t> </w:t>
      </w:r>
      <w:r>
        <w:rPr/>
        <w:t>One</w:t>
      </w:r>
      <w:r>
        <w:rPr>
          <w:spacing w:val="-2"/>
        </w:rPr>
        <w:t> </w:t>
      </w:r>
      <w:r>
        <w:rPr/>
        <w:t>likely</w:t>
      </w:r>
      <w:r>
        <w:rPr>
          <w:spacing w:val="-2"/>
        </w:rPr>
        <w:t> </w:t>
      </w:r>
      <w:r>
        <w:rPr/>
        <w:t>com-</w:t>
      </w:r>
      <w:r>
        <w:rPr>
          <w:spacing w:val="-48"/>
        </w:rPr>
        <w:t> </w:t>
      </w:r>
      <w:r>
        <w:rPr/>
        <w:t>ponent would be elimination of whole departments. There are two</w:t>
      </w:r>
      <w:r>
        <w:rPr>
          <w:spacing w:val="1"/>
        </w:rPr>
        <w:t> </w:t>
      </w:r>
      <w:r>
        <w:rPr/>
        <w:t>possibilities: ﬁrst, university presidents clamber on the same band-</w:t>
      </w:r>
      <w:r>
        <w:rPr>
          <w:spacing w:val="1"/>
        </w:rPr>
        <w:t> </w:t>
      </w:r>
      <w:r>
        <w:rPr/>
        <w:t>wagon,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CEOs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(Chandler</w:t>
      </w:r>
      <w:r>
        <w:rPr>
          <w:spacing w:val="1"/>
        </w:rPr>
        <w:t> </w:t>
      </w:r>
      <w:r>
        <w:rPr/>
        <w:t>1969;</w:t>
      </w:r>
      <w:r>
        <w:rPr>
          <w:spacing w:val="1"/>
        </w:rPr>
        <w:t> </w:t>
      </w:r>
      <w:r>
        <w:rPr/>
        <w:t>Fligstein</w:t>
      </w:r>
      <w:r>
        <w:rPr>
          <w:spacing w:val="1"/>
        </w:rPr>
        <w:t> </w:t>
      </w:r>
      <w:r>
        <w:rPr/>
        <w:t>1985),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choose the same academic disciplines to eliminate. Second, presidents</w:t>
      </w:r>
      <w:r>
        <w:rPr>
          <w:spacing w:val="-47"/>
        </w:rPr>
        <w:t> </w:t>
      </w:r>
      <w:r>
        <w:rPr/>
        <w:t>react to or analyze primarily local context and history to choose sacri-</w:t>
      </w:r>
      <w:r>
        <w:rPr>
          <w:spacing w:val="1"/>
        </w:rPr>
        <w:t> </w:t>
      </w:r>
      <w:r>
        <w:rPr/>
        <w:t>ﬁcial</w:t>
      </w:r>
      <w:r>
        <w:rPr>
          <w:spacing w:val="-3"/>
        </w:rPr>
        <w:t> </w:t>
      </w:r>
      <w:r>
        <w:rPr/>
        <w:t>goats.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conjecture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1"/>
        </w:rPr>
        <w:t> </w:t>
      </w:r>
      <w:r>
        <w:rPr/>
        <w:t>adaptation</w:t>
      </w:r>
      <w:r>
        <w:rPr>
          <w:spacing w:val="-3"/>
        </w:rPr>
        <w:t> </w:t>
      </w:r>
      <w:r>
        <w:rPr/>
        <w:t>predominates,</w:t>
      </w:r>
      <w:r>
        <w:rPr>
          <w:spacing w:val="-48"/>
        </w:rPr>
        <w:t> </w:t>
      </w:r>
      <w:r>
        <w:rPr/>
        <w:t>presidential control in universities will weaken. The reasoning is that</w:t>
      </w:r>
      <w:r>
        <w:rPr>
          <w:spacing w:val="1"/>
        </w:rPr>
        <w:t> </w:t>
      </w:r>
      <w:r>
        <w:rPr/>
        <w:t>diverse local choice will move the academic parameters closer to the</w:t>
      </w:r>
      <w:r>
        <w:rPr>
          <w:spacing w:val="1"/>
        </w:rPr>
        <w:t> </w:t>
      </w:r>
      <w:r>
        <w:rPr/>
        <w:t>caste</w:t>
      </w:r>
      <w:r>
        <w:rPr>
          <w:spacing w:val="9"/>
        </w:rPr>
        <w:t> </w:t>
      </w:r>
      <w:r>
        <w:rPr/>
        <w:t>parameters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thus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lower</w:t>
      </w:r>
      <w:r>
        <w:rPr>
          <w:spacing w:val="9"/>
        </w:rPr>
        <w:t> </w:t>
      </w:r>
      <w:r>
        <w:rPr/>
        <w:t>central</w:t>
      </w:r>
      <w:r>
        <w:rPr>
          <w:spacing w:val="10"/>
        </w:rPr>
        <w:t> </w:t>
      </w:r>
      <w:r>
        <w:rPr/>
        <w:t>control.</w:t>
      </w:r>
      <w:r>
        <w:rPr>
          <w:position w:val="7"/>
          <w:sz w:val="12"/>
        </w:rPr>
        <w:t>34</w:t>
      </w:r>
    </w:p>
    <w:p>
      <w:pPr>
        <w:pStyle w:val="BodyText"/>
        <w:spacing w:before="2"/>
        <w:ind w:left="0"/>
        <w:jc w:val="left"/>
        <w:rPr>
          <w:sz w:val="24"/>
        </w:rPr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34 </w:t>
      </w:r>
      <w:r>
        <w:rPr>
          <w:sz w:val="16"/>
        </w:rPr>
        <w:t>Such a conjecture made without beneﬁt of a calculus is at risk because there is no</w:t>
      </w:r>
      <w:r>
        <w:rPr>
          <w:spacing w:val="1"/>
          <w:sz w:val="16"/>
        </w:rPr>
        <w:t> </w:t>
      </w:r>
      <w:r>
        <w:rPr>
          <w:sz w:val="16"/>
        </w:rPr>
        <w:t>way to allow for interaction with other possible changes. Exogenous (federal and busi-</w:t>
      </w:r>
      <w:r>
        <w:rPr>
          <w:spacing w:val="1"/>
          <w:sz w:val="16"/>
        </w:rPr>
        <w:t> </w:t>
      </w:r>
      <w:r>
        <w:rPr>
          <w:sz w:val="16"/>
        </w:rPr>
        <w:t>ness)</w:t>
      </w:r>
      <w:r>
        <w:rPr>
          <w:spacing w:val="2"/>
          <w:sz w:val="16"/>
        </w:rPr>
        <w:t> </w:t>
      </w:r>
      <w:r>
        <w:rPr>
          <w:sz w:val="16"/>
        </w:rPr>
        <w:t>ﬁnancial</w:t>
      </w:r>
      <w:r>
        <w:rPr>
          <w:spacing w:val="2"/>
          <w:sz w:val="16"/>
        </w:rPr>
        <w:t> </w:t>
      </w:r>
      <w:r>
        <w:rPr>
          <w:sz w:val="16"/>
        </w:rPr>
        <w:t>support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science</w:t>
      </w:r>
      <w:r>
        <w:rPr>
          <w:spacing w:val="2"/>
          <w:sz w:val="16"/>
        </w:rPr>
        <w:t> </w:t>
      </w:r>
      <w:r>
        <w:rPr>
          <w:sz w:val="16"/>
        </w:rPr>
        <w:t>research</w:t>
      </w:r>
      <w:r>
        <w:rPr>
          <w:spacing w:val="3"/>
          <w:sz w:val="16"/>
        </w:rPr>
        <w:t> </w:t>
      </w:r>
      <w:r>
        <w:rPr>
          <w:sz w:val="16"/>
        </w:rPr>
        <w:t>may</w:t>
      </w:r>
      <w:r>
        <w:rPr>
          <w:spacing w:val="2"/>
          <w:sz w:val="16"/>
        </w:rPr>
        <w:t> </w:t>
      </w:r>
      <w:r>
        <w:rPr>
          <w:sz w:val="16"/>
        </w:rPr>
        <w:t>decline</w:t>
      </w:r>
      <w:r>
        <w:rPr>
          <w:spacing w:val="2"/>
          <w:sz w:val="16"/>
        </w:rPr>
        <w:t> </w:t>
      </w:r>
      <w:r>
        <w:rPr>
          <w:sz w:val="16"/>
        </w:rPr>
        <w:t>more</w:t>
      </w:r>
      <w:r>
        <w:rPr>
          <w:spacing w:val="3"/>
          <w:sz w:val="16"/>
        </w:rPr>
        <w:t> </w:t>
      </w:r>
      <w:r>
        <w:rPr>
          <w:sz w:val="16"/>
        </w:rPr>
        <w:t>or</w:t>
      </w:r>
      <w:r>
        <w:rPr>
          <w:spacing w:val="2"/>
          <w:sz w:val="16"/>
        </w:rPr>
        <w:t> </w:t>
      </w:r>
      <w:r>
        <w:rPr>
          <w:sz w:val="16"/>
        </w:rPr>
        <w:t>less</w:t>
      </w:r>
      <w:r>
        <w:rPr>
          <w:spacing w:val="2"/>
          <w:sz w:val="16"/>
        </w:rPr>
        <w:t> </w:t>
      </w:r>
      <w:r>
        <w:rPr>
          <w:sz w:val="16"/>
        </w:rPr>
        <w:t>than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2"/>
          <w:sz w:val="16"/>
        </w:rPr>
        <w:t> </w:t>
      </w:r>
      <w:r>
        <w:rPr>
          <w:sz w:val="16"/>
        </w:rPr>
        <w:t>number</w:t>
      </w:r>
      <w:r>
        <w:rPr>
          <w:spacing w:val="2"/>
          <w:sz w:val="16"/>
        </w:rPr>
        <w:t> </w:t>
      </w:r>
      <w:r>
        <w:rPr>
          <w:sz w:val="16"/>
        </w:rPr>
        <w:t>of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5"/>
        <w:numPr>
          <w:ilvl w:val="1"/>
          <w:numId w:val="30"/>
        </w:numPr>
        <w:tabs>
          <w:tab w:pos="1530" w:val="left" w:leader="none"/>
        </w:tabs>
        <w:spacing w:line="240" w:lineRule="auto" w:before="86" w:after="0"/>
        <w:ind w:left="1529" w:right="0" w:hanging="361"/>
        <w:jc w:val="both"/>
      </w:pPr>
      <w:bookmarkStart w:name="6.9. Template Evolution for Trading Regi" w:id="458"/>
      <w:bookmarkEnd w:id="458"/>
      <w:r>
        <w:rPr>
          <w:b w:val="0"/>
        </w:rPr>
      </w:r>
      <w:bookmarkStart w:name="_bookmark221" w:id="459"/>
      <w:bookmarkEnd w:id="459"/>
      <w:r>
        <w:rPr>
          <w:b w:val="0"/>
        </w:rPr>
      </w:r>
      <w:hyperlink w:history="true" w:anchor="_bookmark5">
        <w:bookmarkStart w:name="_bookmark221" w:id="460"/>
        <w:bookmarkEnd w:id="460"/>
        <w:r>
          <w:rPr/>
          <w:t>T</w:t>
        </w:r>
        <w:r>
          <w:rPr/>
          <w:t>emplate</w:t>
        </w:r>
        <w:r>
          <w:rPr>
            <w:spacing w:val="-6"/>
          </w:rPr>
          <w:t> </w:t>
        </w:r>
        <w:r>
          <w:rPr/>
          <w:t>Evolution</w:t>
        </w:r>
        <w:r>
          <w:rPr>
            <w:spacing w:val="-5"/>
          </w:rPr>
          <w:t> </w:t>
        </w:r>
        <w:r>
          <w:rPr/>
          <w:t>for</w:t>
        </w:r>
        <w:r>
          <w:rPr>
            <w:spacing w:val="-5"/>
          </w:rPr>
          <w:t> </w:t>
        </w:r>
        <w:r>
          <w:rPr/>
          <w:t>Trading</w:t>
        </w:r>
        <w:r>
          <w:rPr>
            <w:spacing w:val="-5"/>
          </w:rPr>
          <w:t> </w:t>
        </w:r>
        <w:r>
          <w:rPr/>
          <w:t>Regimes</w:t>
        </w:r>
      </w:hyperlink>
    </w:p>
    <w:p>
      <w:pPr>
        <w:pStyle w:val="BodyText"/>
        <w:spacing w:before="11"/>
        <w:ind w:left="0"/>
        <w:jc w:val="left"/>
        <w:rPr>
          <w:b/>
          <w:sz w:val="19"/>
        </w:rPr>
      </w:pPr>
    </w:p>
    <w:p>
      <w:pPr>
        <w:pStyle w:val="BodyText"/>
        <w:spacing w:line="230" w:lineRule="auto"/>
        <w:ind w:right="108"/>
      </w:pPr>
      <w:r>
        <w:rPr/>
        <w:t>Before I end this chapter, I will point out that control regime is also</w:t>
      </w:r>
      <w:r>
        <w:rPr>
          <w:spacing w:val="1"/>
        </w:rPr>
        <w:t> </w:t>
      </w:r>
      <w:r>
        <w:rPr/>
        <w:t>characterized by style. Instead of rendering template at smaller scale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disciplines,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earlier,</w:t>
      </w:r>
      <w:r>
        <w:rPr>
          <w:spacing w:val="-7"/>
        </w:rPr>
        <w:t> </w:t>
      </w:r>
      <w:r>
        <w:rPr/>
        <w:t>now</w:t>
      </w:r>
      <w:r>
        <w:rPr>
          <w:spacing w:val="-7"/>
        </w:rPr>
        <w:t> </w:t>
      </w:r>
      <w:r>
        <w:rPr/>
        <w:t>try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construe</w:t>
      </w:r>
      <w:r>
        <w:rPr>
          <w:spacing w:val="-7"/>
        </w:rPr>
        <w:t> </w:t>
      </w:r>
      <w:r>
        <w:rPr/>
        <w:t>template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made</w:t>
      </w:r>
      <w:r>
        <w:rPr>
          <w:spacing w:val="-48"/>
        </w:rPr>
        <w:t> </w:t>
      </w:r>
      <w:r>
        <w:rPr/>
        <w:t>up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style</w:t>
      </w:r>
      <w:r>
        <w:rPr>
          <w:spacing w:val="-4"/>
        </w:rPr>
        <w:t> </w:t>
      </w:r>
      <w:r>
        <w:rPr/>
        <w:t>juxtaposed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institutional</w:t>
      </w:r>
      <w:r>
        <w:rPr>
          <w:spacing w:val="-4"/>
        </w:rPr>
        <w:t> </w:t>
      </w:r>
      <w:r>
        <w:rPr/>
        <w:t>realm.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focus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now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over-</w:t>
      </w:r>
      <w:r>
        <w:rPr>
          <w:spacing w:val="-47"/>
        </w:rPr>
        <w:t> </w:t>
      </w:r>
      <w:r>
        <w:rPr/>
        <w:t>all pattern of interanimation between style and institutional system</w:t>
      </w:r>
      <w:r>
        <w:rPr>
          <w:spacing w:val="1"/>
        </w:rPr>
        <w:t> </w:t>
      </w:r>
      <w:r>
        <w:rPr/>
        <w:t>through a stochastic process of endemic switching. One can construe</w:t>
      </w:r>
      <w:bookmarkStart w:name="6.9.1. Style and Institution Reciprocall" w:id="461"/>
      <w:bookmarkEnd w:id="461"/>
      <w:r>
        <w:rPr/>
      </w:r>
      <w:r>
        <w:rPr>
          <w:spacing w:val="1"/>
        </w:rPr>
        <w:t> </w:t>
      </w:r>
      <w:bookmarkStart w:name="_bookmark222" w:id="462"/>
      <w:bookmarkEnd w:id="462"/>
      <w:r>
        <w:rPr/>
        <w:t>this</w:t>
      </w:r>
      <w:r>
        <w:rPr/>
        <w:t> as mobilization around values to yield the realm of perception for</w:t>
      </w:r>
      <w:r>
        <w:rPr>
          <w:spacing w:val="-47"/>
        </w:rPr>
        <w:t> </w:t>
      </w:r>
      <w:r>
        <w:rPr/>
        <w:t>that regime. For example, caste and science also seem eligible for this</w:t>
      </w:r>
      <w:r>
        <w:rPr>
          <w:spacing w:val="1"/>
        </w:rPr>
        <w:t> </w:t>
      </w:r>
      <w:r>
        <w:rPr/>
        <w:t>construal,</w:t>
      </w:r>
      <w:r>
        <w:rPr>
          <w:spacing w:val="-4"/>
        </w:rPr>
        <w:t> </w:t>
      </w:r>
      <w:r>
        <w:rPr/>
        <w:t>with,</w:t>
      </w:r>
      <w:r>
        <w:rPr>
          <w:spacing w:val="-3"/>
        </w:rPr>
        <w:t> </w:t>
      </w:r>
      <w:r>
        <w:rPr/>
        <w:t>respectively,</w:t>
      </w:r>
      <w:r>
        <w:rPr>
          <w:spacing w:val="-4"/>
        </w:rPr>
        <w:t> </w:t>
      </w:r>
      <w:r>
        <w:rPr/>
        <w:t>kinship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science</w:t>
      </w:r>
      <w:r>
        <w:rPr>
          <w:spacing w:val="-3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as</w:t>
      </w:r>
      <w:r>
        <w:rPr>
          <w:spacing w:val="-47"/>
        </w:rPr>
        <w:t> </w:t>
      </w:r>
      <w:r>
        <w:rPr/>
        <w:t>the</w:t>
      </w:r>
      <w:r>
        <w:rPr>
          <w:spacing w:val="-3"/>
        </w:rPr>
        <w:t> </w:t>
      </w:r>
      <w:r>
        <w:rPr/>
        <w:t>style</w:t>
      </w:r>
      <w:r>
        <w:rPr>
          <w:spacing w:val="-3"/>
        </w:rPr>
        <w:t> </w:t>
      </w:r>
      <w:r>
        <w:rPr/>
        <w:t>side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being</w:t>
      </w:r>
      <w:r>
        <w:rPr>
          <w:spacing w:val="-5"/>
        </w:rPr>
        <w:t> </w:t>
      </w:r>
      <w:r>
        <w:rPr/>
        <w:t>juxtaposed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hierarchic</w:t>
      </w:r>
      <w:r>
        <w:rPr>
          <w:spacing w:val="-2"/>
        </w:rPr>
        <w:t> </w:t>
      </w:r>
      <w:r>
        <w:rPr/>
        <w:t>institution.</w:t>
      </w:r>
      <w:r>
        <w:rPr>
          <w:spacing w:val="-48"/>
        </w:rPr>
        <w:t> </w:t>
      </w:r>
      <w:r>
        <w:rPr/>
        <w:t>I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case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studies</w:t>
      </w:r>
      <w:r>
        <w:rPr>
          <w:spacing w:val="-6"/>
        </w:rPr>
        <w:t> </w:t>
      </w:r>
      <w:r>
        <w:rPr/>
        <w:t>does</w:t>
      </w:r>
      <w:r>
        <w:rPr>
          <w:spacing w:val="-3"/>
        </w:rPr>
        <w:t> </w:t>
      </w:r>
      <w:r>
        <w:rPr/>
        <w:t>sustain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cross-</w:t>
      </w:r>
      <w:r>
        <w:rPr>
          <w:spacing w:val="-48"/>
        </w:rPr>
        <w:t> </w:t>
      </w:r>
      <w:r>
        <w:rPr/>
        <w:t>sectional view of regime such as led to the caste and science template</w:t>
      </w:r>
      <w:r>
        <w:rPr>
          <w:spacing w:val="1"/>
        </w:rPr>
        <w:t> </w:t>
      </w:r>
      <w:r>
        <w:rPr/>
        <w:t>discussed</w:t>
      </w:r>
      <w:r>
        <w:rPr>
          <w:spacing w:val="10"/>
        </w:rPr>
        <w:t> </w:t>
      </w:r>
      <w:r>
        <w:rPr/>
        <w:t>earlier.</w:t>
      </w:r>
    </w:p>
    <w:p>
      <w:pPr>
        <w:pStyle w:val="BodyText"/>
        <w:spacing w:before="3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0"/>
        </w:numPr>
        <w:tabs>
          <w:tab w:pos="1616" w:val="left" w:leader="none"/>
        </w:tabs>
        <w:spacing w:line="240" w:lineRule="auto" w:before="0" w:after="0"/>
        <w:ind w:left="1615" w:right="0" w:hanging="510"/>
        <w:jc w:val="both"/>
        <w:rPr>
          <w:i/>
        </w:rPr>
      </w:pPr>
      <w:hyperlink w:history="true" w:anchor="_bookmark5">
        <w:r>
          <w:rPr>
            <w:i/>
          </w:rPr>
          <w:t>Style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Institution</w:t>
        </w:r>
        <w:r>
          <w:rPr>
            <w:i/>
            <w:spacing w:val="6"/>
          </w:rPr>
          <w:t> </w:t>
        </w:r>
        <w:r>
          <w:rPr>
            <w:i/>
          </w:rPr>
          <w:t>Reciprocally</w:t>
        </w:r>
        <w:r>
          <w:rPr>
            <w:i/>
            <w:spacing w:val="6"/>
          </w:rPr>
          <w:t> </w:t>
        </w:r>
        <w:r>
          <w:rPr>
            <w:i/>
          </w:rPr>
          <w:t>Embed</w:t>
        </w:r>
      </w:hyperlink>
    </w:p>
    <w:p>
      <w:pPr>
        <w:pStyle w:val="BodyText"/>
        <w:spacing w:line="230" w:lineRule="auto" w:before="118"/>
        <w:ind w:right="108"/>
      </w:pPr>
      <w:r>
        <w:rPr/>
        <w:t>Embedding has been introduced between a higher and a lower level,</w:t>
      </w:r>
      <w:r>
        <w:rPr>
          <w:spacing w:val="1"/>
        </w:rPr>
        <w:t> </w:t>
      </w:r>
      <w:r>
        <w:rPr/>
        <w:t>accompanied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paradoxes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decoupling</w:t>
      </w:r>
      <w:r>
        <w:rPr>
          <w:spacing w:val="12"/>
        </w:rPr>
        <w:t> </w:t>
      </w:r>
      <w:r>
        <w:rPr/>
        <w:t>for</w:t>
      </w:r>
      <w:r>
        <w:rPr>
          <w:spacing w:val="9"/>
        </w:rPr>
        <w:t> </w:t>
      </w:r>
      <w:r>
        <w:rPr/>
        <w:t>identities</w:t>
      </w:r>
      <w:r>
        <w:rPr>
          <w:spacing w:val="10"/>
        </w:rPr>
        <w:t> </w:t>
      </w:r>
      <w:r>
        <w:rPr/>
        <w:t>on</w:t>
      </w:r>
      <w:r>
        <w:rPr>
          <w:spacing w:val="9"/>
        </w:rPr>
        <w:t> </w:t>
      </w:r>
      <w:r>
        <w:rPr/>
        <w:t>each</w:t>
      </w:r>
      <w:r>
        <w:rPr>
          <w:spacing w:val="10"/>
        </w:rPr>
        <w:t> </w:t>
      </w:r>
      <w:r>
        <w:rPr/>
        <w:t>level.</w:t>
      </w:r>
      <w:r>
        <w:rPr>
          <w:spacing w:val="-48"/>
        </w:rPr>
        <w:t> </w:t>
      </w:r>
      <w:r>
        <w:rPr/>
        <w:t>I now extend this to argue for a reciprocal form of embedding, at the</w:t>
      </w:r>
      <w:r>
        <w:rPr>
          <w:spacing w:val="1"/>
        </w:rPr>
        <w:t> </w:t>
      </w:r>
      <w:r>
        <w:rPr/>
        <w:t>same level, between two distinct formations in process, namely be-</w:t>
      </w:r>
      <w:r>
        <w:rPr>
          <w:spacing w:val="1"/>
        </w:rPr>
        <w:t> </w:t>
      </w:r>
      <w:r>
        <w:rPr/>
        <w:t>tween</w:t>
      </w:r>
      <w:r>
        <w:rPr>
          <w:spacing w:val="-4"/>
        </w:rPr>
        <w:t> </w:t>
      </w:r>
      <w:r>
        <w:rPr/>
        <w:t>style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institution.</w:t>
      </w:r>
      <w:r>
        <w:rPr>
          <w:spacing w:val="-3"/>
        </w:rPr>
        <w:t> </w:t>
      </w:r>
      <w:r>
        <w:rPr/>
        <w:t>Style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institution</w:t>
      </w:r>
      <w:r>
        <w:rPr>
          <w:spacing w:val="-2"/>
        </w:rPr>
        <w:t> </w:t>
      </w:r>
      <w:r>
        <w:rPr/>
        <w:t>reciprocally</w:t>
      </w:r>
      <w:r>
        <w:rPr>
          <w:spacing w:val="-3"/>
        </w:rPr>
        <w:t> </w:t>
      </w:r>
      <w:r>
        <w:rPr/>
        <w:t>embed</w:t>
      </w:r>
      <w:r>
        <w:rPr>
          <w:spacing w:val="-4"/>
        </w:rPr>
        <w:t> </w:t>
      </w:r>
      <w:r>
        <w:rPr/>
        <w:t>to</w:t>
      </w:r>
      <w:r>
        <w:rPr>
          <w:spacing w:val="-47"/>
        </w:rPr>
        <w:t> </w:t>
      </w:r>
      <w:r>
        <w:rPr/>
        <w:t>form a template for control regime. This can be seen as the program-</w:t>
      </w:r>
      <w:r>
        <w:rPr>
          <w:spacing w:val="1"/>
        </w:rPr>
        <w:t> </w:t>
      </w:r>
      <w:r>
        <w:rPr/>
        <w:t>ming of switching among functional subsystems regarding certain de-</w:t>
      </w:r>
      <w:r>
        <w:rPr>
          <w:spacing w:val="-47"/>
        </w:rPr>
        <w:t> </w:t>
      </w:r>
      <w:r>
        <w:rPr/>
        <w:t>cisions.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reciprocal</w:t>
      </w:r>
      <w:r>
        <w:rPr>
          <w:spacing w:val="-10"/>
        </w:rPr>
        <w:t> </w:t>
      </w:r>
      <w:r>
        <w:rPr/>
        <w:t>embedding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accompanied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paradoxes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de-</w:t>
      </w:r>
      <w:r>
        <w:rPr>
          <w:spacing w:val="-48"/>
        </w:rPr>
        <w:t> </w:t>
      </w:r>
      <w:r>
        <w:rPr/>
        <w:t>coupling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both</w:t>
      </w:r>
      <w:r>
        <w:rPr>
          <w:spacing w:val="11"/>
        </w:rPr>
        <w:t> </w:t>
      </w:r>
      <w:r>
        <w:rPr/>
        <w:t>sides.</w:t>
      </w:r>
    </w:p>
    <w:p>
      <w:pPr>
        <w:pStyle w:val="BodyText"/>
        <w:spacing w:line="230" w:lineRule="auto" w:before="4"/>
        <w:ind w:right="112" w:firstLine="198"/>
      </w:pPr>
      <w:r>
        <w:rPr/>
        <w:t>The trading network of the East India Company came into being as</w:t>
      </w:r>
      <w:r>
        <w:rPr>
          <w:spacing w:val="1"/>
        </w:rPr>
        <w:t> </w:t>
      </w:r>
      <w:r>
        <w:rPr/>
        <w:t>style, as was laid out in the ﬁrst section of chapter 4. This style, in</w:t>
      </w:r>
      <w:r>
        <w:rPr>
          <w:spacing w:val="1"/>
        </w:rPr>
        <w:t> </w:t>
      </w:r>
      <w:r>
        <w:rPr/>
        <w:t>stochastic</w:t>
      </w:r>
      <w:r>
        <w:rPr>
          <w:spacing w:val="-4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routing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voyaging,</w:t>
      </w:r>
      <w:r>
        <w:rPr>
          <w:spacing w:val="-4"/>
        </w:rPr>
        <w:t> </w:t>
      </w:r>
      <w:r>
        <w:rPr/>
        <w:t>resulted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great</w:t>
      </w:r>
      <w:r>
        <w:rPr>
          <w:spacing w:val="-4"/>
        </w:rPr>
        <w:t> </w:t>
      </w:r>
      <w:r>
        <w:rPr/>
        <w:t>growth</w:t>
      </w:r>
      <w:r>
        <w:rPr>
          <w:spacing w:val="-47"/>
        </w:rPr>
        <w:t> </w:t>
      </w:r>
      <w:r>
        <w:rPr/>
        <w:t>in trade, but this was accompanied by endless switchings of priorities</w:t>
      </w:r>
      <w:r>
        <w:rPr>
          <w:spacing w:val="1"/>
        </w:rPr>
        <w:t> </w:t>
      </w:r>
      <w:r>
        <w:rPr/>
        <w:t>with the other realm with which it embedded reciprocally, the side of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East</w:t>
      </w:r>
      <w:r>
        <w:rPr>
          <w:spacing w:val="-7"/>
        </w:rPr>
        <w:t> </w:t>
      </w:r>
      <w:r>
        <w:rPr/>
        <w:t>Indies</w:t>
      </w:r>
      <w:r>
        <w:rPr>
          <w:spacing w:val="-6"/>
        </w:rPr>
        <w:t> </w:t>
      </w:r>
      <w:r>
        <w:rPr/>
        <w:t>Company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complex</w:t>
      </w:r>
      <w:r>
        <w:rPr>
          <w:spacing w:val="-5"/>
        </w:rPr>
        <w:t> </w:t>
      </w:r>
      <w:r>
        <w:rPr/>
        <w:t>organization.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trading</w:t>
      </w:r>
      <w:r>
        <w:rPr>
          <w:spacing w:val="-7"/>
        </w:rPr>
        <w:t> </w:t>
      </w:r>
      <w:r>
        <w:rPr/>
        <w:t>net-</w:t>
      </w:r>
      <w:r>
        <w:rPr>
          <w:spacing w:val="-47"/>
        </w:rPr>
        <w:t> </w:t>
      </w:r>
      <w:r>
        <w:rPr/>
        <w:t>work</w:t>
      </w:r>
      <w:r>
        <w:rPr>
          <w:spacing w:val="-10"/>
        </w:rPr>
        <w:t> </w:t>
      </w:r>
      <w:r>
        <w:rPr/>
        <w:t>realm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came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institutional</w:t>
      </w:r>
      <w:r>
        <w:rPr>
          <w:spacing w:val="-9"/>
        </w:rPr>
        <w:t> </w:t>
      </w:r>
      <w:r>
        <w:rPr/>
        <w:t>system.</w:t>
      </w:r>
      <w:r>
        <w:rPr>
          <w:spacing w:val="-9"/>
        </w:rPr>
        <w:t> </w:t>
      </w:r>
      <w:r>
        <w:rPr/>
        <w:t>Chronic</w:t>
      </w:r>
      <w:r>
        <w:rPr>
          <w:spacing w:val="-9"/>
        </w:rPr>
        <w:t> </w:t>
      </w:r>
      <w:r>
        <w:rPr/>
        <w:t>switchings</w:t>
      </w:r>
      <w:r>
        <w:rPr>
          <w:spacing w:val="-47"/>
        </w:rPr>
        <w:t> </w:t>
      </w:r>
      <w:r>
        <w:rPr/>
        <w:t>of action between these two sides, style and institution, bound them,</w:t>
      </w:r>
      <w:r>
        <w:rPr>
          <w:spacing w:val="1"/>
        </w:rPr>
        <w:t> </w:t>
      </w:r>
      <w:r>
        <w:rPr/>
        <w:t>made them mutually embedded, and yet this was accompanied by re-</w:t>
      </w:r>
      <w:r>
        <w:rPr>
          <w:spacing w:val="-47"/>
        </w:rPr>
        <w:t> </w:t>
      </w:r>
      <w:r>
        <w:rPr/>
        <w:t>current</w:t>
      </w:r>
      <w:r>
        <w:rPr>
          <w:spacing w:val="9"/>
        </w:rPr>
        <w:t> </w:t>
      </w:r>
      <w:r>
        <w:rPr/>
        <w:t>paradoxes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perception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interpretation.</w:t>
      </w:r>
    </w:p>
    <w:p>
      <w:pPr>
        <w:pStyle w:val="BodyText"/>
        <w:ind w:left="0"/>
        <w:jc w:val="left"/>
        <w:rPr>
          <w:sz w:val="13"/>
        </w:rPr>
      </w:pPr>
      <w:r>
        <w:rPr/>
        <w:pict>
          <v:shape style="position:absolute;margin-left:36.939999pt;margin-top:9.324993pt;width:310.5pt;height:.1pt;mso-position-horizontal-relative:page;mso-position-vertical-relative:paragraph;z-index:-15724032;mso-wrap-distance-left:0;mso-wrap-distance-right:0" id="docshape30" coordorigin="739,186" coordsize="6210,0" path="m738,184l6942,184e" filled="false" stroked="true" strokeweight=".498425pt" strokecolor="#000000">
            <v:path arrowok="t"/>
            <v:stroke dashstyle="solid"/>
            <w10:wrap type="topAndBottom"/>
          </v:shape>
        </w:pict>
      </w:r>
    </w:p>
    <w:p>
      <w:pPr>
        <w:spacing w:before="123"/>
        <w:ind w:left="117" w:right="110" w:firstLine="0"/>
        <w:jc w:val="both"/>
        <w:rPr>
          <w:sz w:val="16"/>
        </w:rPr>
      </w:pPr>
      <w:r>
        <w:rPr>
          <w:sz w:val="16"/>
        </w:rPr>
        <w:t>professors.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different</w:t>
      </w:r>
      <w:r>
        <w:rPr>
          <w:spacing w:val="1"/>
          <w:sz w:val="16"/>
        </w:rPr>
        <w:t> </w:t>
      </w:r>
      <w:r>
        <w:rPr>
          <w:sz w:val="16"/>
        </w:rPr>
        <w:t>contingency</w:t>
      </w:r>
      <w:r>
        <w:rPr>
          <w:spacing w:val="1"/>
          <w:sz w:val="16"/>
        </w:rPr>
        <w:t> </w:t>
      </w:r>
      <w:r>
        <w:rPr>
          <w:sz w:val="16"/>
        </w:rPr>
        <w:t>ﬂows</w:t>
      </w:r>
      <w:r>
        <w:rPr>
          <w:spacing w:val="1"/>
          <w:sz w:val="16"/>
        </w:rPr>
        <w:t> </w:t>
      </w:r>
      <w:r>
        <w:rPr>
          <w:sz w:val="16"/>
        </w:rPr>
        <w:t>implied</w:t>
      </w:r>
      <w:r>
        <w:rPr>
          <w:spacing w:val="1"/>
          <w:sz w:val="16"/>
        </w:rPr>
        <w:t> </w:t>
      </w:r>
      <w:r>
        <w:rPr>
          <w:sz w:val="16"/>
        </w:rPr>
        <w:t>could</w:t>
      </w:r>
      <w:r>
        <w:rPr>
          <w:spacing w:val="1"/>
          <w:sz w:val="16"/>
        </w:rPr>
        <w:t> </w:t>
      </w:r>
      <w:r>
        <w:rPr>
          <w:sz w:val="16"/>
        </w:rPr>
        <w:t>override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impact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changes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overlap</w:t>
      </w:r>
      <w:r>
        <w:rPr>
          <w:spacing w:val="1"/>
          <w:sz w:val="16"/>
        </w:rPr>
        <w:t> </w:t>
      </w:r>
      <w:r>
        <w:rPr>
          <w:sz w:val="16"/>
        </w:rPr>
        <w:t>across</w:t>
      </w:r>
      <w:r>
        <w:rPr>
          <w:spacing w:val="1"/>
          <w:sz w:val="16"/>
        </w:rPr>
        <w:t> </w:t>
      </w:r>
      <w:r>
        <w:rPr>
          <w:sz w:val="16"/>
        </w:rPr>
        <w:t>universities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departments.</w:t>
      </w:r>
      <w:r>
        <w:rPr>
          <w:spacing w:val="1"/>
          <w:sz w:val="16"/>
        </w:rPr>
        <w:t> </w:t>
      </w:r>
      <w:r>
        <w:rPr>
          <w:sz w:val="16"/>
        </w:rPr>
        <w:t>Such</w:t>
      </w:r>
      <w:r>
        <w:rPr>
          <w:spacing w:val="1"/>
          <w:sz w:val="16"/>
        </w:rPr>
        <w:t> </w:t>
      </w:r>
      <w:r>
        <w:rPr>
          <w:sz w:val="16"/>
        </w:rPr>
        <w:t>override</w:t>
      </w:r>
      <w:r>
        <w:rPr>
          <w:spacing w:val="1"/>
          <w:sz w:val="16"/>
        </w:rPr>
        <w:t> </w:t>
      </w:r>
      <w:r>
        <w:rPr>
          <w:sz w:val="16"/>
        </w:rPr>
        <w:t>could</w:t>
      </w:r>
      <w:r>
        <w:rPr>
          <w:spacing w:val="1"/>
          <w:sz w:val="16"/>
        </w:rPr>
        <w:t> </w:t>
      </w:r>
      <w:r>
        <w:rPr>
          <w:sz w:val="16"/>
        </w:rPr>
        <w:t>come</w:t>
      </w:r>
      <w:r>
        <w:rPr>
          <w:spacing w:val="1"/>
          <w:sz w:val="16"/>
        </w:rPr>
        <w:t> </w:t>
      </w:r>
      <w:r>
        <w:rPr>
          <w:sz w:val="16"/>
        </w:rPr>
        <w:t>through a change in the number of specialties within a department (subcastes within</w:t>
      </w:r>
      <w:r>
        <w:rPr>
          <w:spacing w:val="1"/>
          <w:sz w:val="16"/>
        </w:rPr>
        <w:t> </w:t>
      </w:r>
      <w:r>
        <w:rPr>
          <w:sz w:val="16"/>
        </w:rPr>
        <w:t>village caste). Once again, it becomes clear that a calculus applied to reliable measure-</w:t>
      </w:r>
      <w:r>
        <w:rPr>
          <w:spacing w:val="1"/>
          <w:sz w:val="16"/>
        </w:rPr>
        <w:t> </w:t>
      </w:r>
      <w:r>
        <w:rPr>
          <w:sz w:val="16"/>
        </w:rPr>
        <w:t>ment</w:t>
      </w:r>
      <w:r>
        <w:rPr>
          <w:spacing w:val="5"/>
          <w:sz w:val="16"/>
        </w:rPr>
        <w:t> </w:t>
      </w:r>
      <w:r>
        <w:rPr>
          <w:sz w:val="16"/>
        </w:rPr>
        <w:t>is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necessary</w:t>
      </w:r>
      <w:r>
        <w:rPr>
          <w:spacing w:val="6"/>
          <w:sz w:val="16"/>
        </w:rPr>
        <w:t> </w:t>
      </w:r>
      <w:r>
        <w:rPr>
          <w:sz w:val="16"/>
        </w:rPr>
        <w:t>guide</w:t>
      </w:r>
      <w:r>
        <w:rPr>
          <w:spacing w:val="6"/>
          <w:sz w:val="16"/>
        </w:rPr>
        <w:t> </w:t>
      </w:r>
      <w:r>
        <w:rPr>
          <w:sz w:val="16"/>
        </w:rPr>
        <w:t>even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6"/>
          <w:sz w:val="16"/>
        </w:rPr>
        <w:t> </w:t>
      </w:r>
      <w:r>
        <w:rPr>
          <w:sz w:val="16"/>
        </w:rPr>
        <w:t>qualitative</w:t>
      </w:r>
      <w:r>
        <w:rPr>
          <w:spacing w:val="6"/>
          <w:sz w:val="16"/>
        </w:rPr>
        <w:t> </w:t>
      </w:r>
      <w:r>
        <w:rPr>
          <w:sz w:val="16"/>
        </w:rPr>
        <w:t>conclusions</w:t>
      </w:r>
      <w:r>
        <w:rPr>
          <w:spacing w:val="6"/>
          <w:sz w:val="16"/>
        </w:rPr>
        <w:t> </w:t>
      </w:r>
      <w:r>
        <w:rPr>
          <w:sz w:val="16"/>
        </w:rPr>
        <w:t>on</w:t>
      </w:r>
      <w:r>
        <w:rPr>
          <w:spacing w:val="6"/>
          <w:sz w:val="16"/>
        </w:rPr>
        <w:t> </w:t>
      </w:r>
      <w:r>
        <w:rPr>
          <w:sz w:val="16"/>
        </w:rPr>
        <w:t>sheer</w:t>
      </w:r>
      <w:r>
        <w:rPr>
          <w:spacing w:val="5"/>
          <w:sz w:val="16"/>
        </w:rPr>
        <w:t> </w:t>
      </w:r>
      <w:r>
        <w:rPr>
          <w:sz w:val="16"/>
        </w:rPr>
        <w:t>direction.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5" w:lineRule="auto" w:before="86"/>
        <w:ind w:left="103" w:right="105" w:firstLine="198"/>
      </w:pPr>
      <w:r>
        <w:rPr/>
        <w:t>A main focus of Erikson’s was the selection/continuance of ports,</w:t>
      </w:r>
      <w:r>
        <w:rPr>
          <w:spacing w:val="1"/>
        </w:rPr>
        <w:t> </w:t>
      </w:r>
      <w:r>
        <w:rPr/>
        <w:t>out of the very large number spread from Madagascar across India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Southeast</w:t>
      </w:r>
      <w:r>
        <w:rPr>
          <w:spacing w:val="1"/>
        </w:rPr>
        <w:t> </w:t>
      </w:r>
      <w:r>
        <w:rPr/>
        <w:t>Asia.</w:t>
      </w:r>
      <w:r>
        <w:rPr>
          <w:spacing w:val="1"/>
        </w:rPr>
        <w:t> </w:t>
      </w:r>
      <w:r>
        <w:rPr/>
        <w:t>Erikson</w:t>
      </w:r>
      <w:r>
        <w:rPr>
          <w:spacing w:val="1"/>
        </w:rPr>
        <w:t> </w:t>
      </w:r>
      <w:r>
        <w:rPr/>
        <w:t>ﬁrst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institutional</w:t>
      </w:r>
      <w:r>
        <w:rPr>
          <w:spacing w:val="1"/>
        </w:rPr>
        <w:t> </w:t>
      </w:r>
      <w:r>
        <w:rPr/>
        <w:t>side,</w:t>
      </w:r>
      <w:r>
        <w:rPr>
          <w:spacing w:val="1"/>
        </w:rPr>
        <w:t> </w:t>
      </w:r>
      <w:r>
        <w:rPr/>
        <w:t>where the system of investment among investors was inadequate and</w:t>
      </w:r>
      <w:r>
        <w:rPr>
          <w:spacing w:val="1"/>
        </w:rPr>
        <w:t> </w:t>
      </w:r>
      <w:r>
        <w:rPr/>
        <w:t>scattered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capital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tied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groups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voyages</w:t>
      </w:r>
      <w:r>
        <w:rPr>
          <w:spacing w:val="15"/>
        </w:rPr>
        <w:t> </w:t>
      </w:r>
      <w:r>
        <w:rPr/>
        <w:t>(Erikson</w:t>
      </w:r>
      <w:r>
        <w:rPr>
          <w:spacing w:val="16"/>
        </w:rPr>
        <w:t> </w:t>
      </w:r>
      <w:r>
        <w:rPr/>
        <w:t>2006,</w:t>
      </w:r>
    </w:p>
    <w:p>
      <w:pPr>
        <w:pStyle w:val="BodyText"/>
        <w:spacing w:line="237" w:lineRule="auto"/>
        <w:ind w:left="103" w:right="105"/>
      </w:pPr>
      <w:r>
        <w:rPr/>
        <w:t>p. 47). It was not until 1685 that a pool of permanent capital was es-</w:t>
      </w:r>
      <w:r>
        <w:rPr>
          <w:spacing w:val="1"/>
        </w:rPr>
        <w:t> </w:t>
      </w:r>
      <w:r>
        <w:rPr/>
        <w:t>tablished in order to keep up the permanent settlements. Erikson dis-</w:t>
      </w:r>
      <w:r>
        <w:rPr>
          <w:spacing w:val="1"/>
        </w:rPr>
        <w:t> </w:t>
      </w:r>
      <w:r>
        <w:rPr/>
        <w:t>plays the spread of ports among eight ideal types (p. 56) according to</w:t>
      </w:r>
      <w:r>
        <w:rPr>
          <w:spacing w:val="1"/>
        </w:rPr>
        <w:t> </w:t>
      </w:r>
      <w:r>
        <w:rPr/>
        <w:t>degree of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sophistication, obviously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great</w:t>
      </w:r>
      <w:r>
        <w:rPr>
          <w:spacing w:val="50"/>
        </w:rPr>
        <w:t> </w:t>
      </w:r>
      <w:r>
        <w:rPr/>
        <w:t>importance</w:t>
      </w:r>
      <w:r>
        <w:rPr>
          <w:spacing w:val="-47"/>
        </w:rPr>
        <w:t> </w:t>
      </w:r>
      <w:r>
        <w:rPr/>
        <w:t>for the EIC management, but also according to degree of decentraliza-</w:t>
      </w:r>
      <w:r>
        <w:rPr>
          <w:spacing w:val="-47"/>
        </w:rPr>
        <w:t> </w:t>
      </w:r>
      <w:r>
        <w:rPr/>
        <w:t>tion (e.g., autonomy from local rulers). And the EIC management it-</w:t>
      </w:r>
      <w:r>
        <w:rPr>
          <w:spacing w:val="1"/>
        </w:rPr>
        <w:t> </w:t>
      </w:r>
      <w:r>
        <w:rPr/>
        <w:t>self was six thousand miles and up to a year distant from both market</w:t>
      </w:r>
      <w:r>
        <w:rPr>
          <w:spacing w:val="-47"/>
        </w:rPr>
        <w:t> </w:t>
      </w:r>
      <w:r>
        <w:rPr/>
        <w:t>information and reports from their employees, so that they enjoyed</w:t>
      </w:r>
      <w:r>
        <w:rPr>
          <w:spacing w:val="1"/>
        </w:rPr>
        <w:t> </w:t>
      </w:r>
      <w:r>
        <w:rPr/>
        <w:t>much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facto</w:t>
      </w:r>
      <w:r>
        <w:rPr>
          <w:spacing w:val="13"/>
        </w:rPr>
        <w:t> </w:t>
      </w:r>
      <w:r>
        <w:rPr/>
        <w:t>autonomy.</w:t>
      </w:r>
    </w:p>
    <w:p>
      <w:pPr>
        <w:pStyle w:val="BodyText"/>
        <w:spacing w:line="237" w:lineRule="auto"/>
        <w:ind w:left="103" w:right="103" w:firstLine="198"/>
      </w:pPr>
      <w:r>
        <w:rPr/>
        <w:t>This employee side was very distinct, with most employees, and es-</w:t>
      </w:r>
      <w:r>
        <w:rPr>
          <w:spacing w:val="-47"/>
        </w:rPr>
        <w:t> </w:t>
      </w:r>
      <w:r>
        <w:rPr/>
        <w:t>pecially</w:t>
      </w:r>
      <w:r>
        <w:rPr>
          <w:spacing w:val="-6"/>
        </w:rPr>
        <w:t> </w:t>
      </w:r>
      <w:r>
        <w:rPr/>
        <w:t>captains,</w:t>
      </w:r>
      <w:r>
        <w:rPr>
          <w:spacing w:val="-5"/>
        </w:rPr>
        <w:t> </w:t>
      </w:r>
      <w:r>
        <w:rPr/>
        <w:t>trading</w:t>
      </w:r>
      <w:r>
        <w:rPr>
          <w:spacing w:val="-3"/>
        </w:rPr>
        <w:t> </w:t>
      </w:r>
      <w:r>
        <w:rPr/>
        <w:t>privately</w:t>
      </w:r>
      <w:r>
        <w:rPr>
          <w:spacing w:val="-5"/>
        </w:rPr>
        <w:t> </w:t>
      </w:r>
      <w:r>
        <w:rPr/>
        <w:t>beyond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ofﬁcial</w:t>
      </w:r>
      <w:r>
        <w:rPr>
          <w:spacing w:val="-3"/>
        </w:rPr>
        <w:t> </w:t>
      </w:r>
      <w:r>
        <w:rPr/>
        <w:t>brief.</w:t>
      </w:r>
      <w:r>
        <w:rPr>
          <w:spacing w:val="-5"/>
        </w:rPr>
        <w:t> </w:t>
      </w:r>
      <w:r>
        <w:rPr/>
        <w:t>Multiple</w:t>
      </w:r>
      <w:r>
        <w:rPr>
          <w:spacing w:val="-48"/>
        </w:rPr>
        <w:t> </w:t>
      </w:r>
      <w:r>
        <w:rPr/>
        <w:t>opportunities for multiple traders, produced by decentralized access</w:t>
      </w:r>
      <w:r>
        <w:rPr>
          <w:spacing w:val="1"/>
        </w:rPr>
        <w:t> </w:t>
      </w:r>
      <w:r>
        <w:rPr/>
        <w:t>to port markets, are what they sought. Erikson ﬁnds that the disjunct</w:t>
      </w:r>
      <w:r>
        <w:rPr>
          <w:spacing w:val="1"/>
        </w:rPr>
        <w:t> </w:t>
      </w:r>
      <w:r>
        <w:rPr/>
        <w:t>Eastern trade regions were connected by private traders engaging in</w:t>
      </w:r>
      <w:r>
        <w:rPr>
          <w:spacing w:val="1"/>
        </w:rPr>
        <w:t> </w:t>
      </w:r>
      <w:r>
        <w:rPr/>
        <w:t>trading in the countryside, buying goods in one port and selling them</w:t>
      </w:r>
      <w:r>
        <w:rPr>
          <w:spacing w:val="-47"/>
        </w:rPr>
        <w:t> </w:t>
      </w:r>
      <w:r>
        <w:rPr/>
        <w:t>in others, on the one hand. On the other hand, “EIC directed voyages</w:t>
      </w:r>
      <w:r>
        <w:rPr>
          <w:spacing w:val="1"/>
        </w:rPr>
        <w:t> </w:t>
      </w:r>
      <w:r>
        <w:rPr/>
        <w:t>left England for ports where English factors waited with goods for re-</w:t>
      </w:r>
      <w:r>
        <w:rPr>
          <w:spacing w:val="1"/>
        </w:rPr>
        <w:t> </w:t>
      </w:r>
      <w:r>
        <w:rPr/>
        <w:t>turn</w:t>
      </w:r>
      <w:r>
        <w:rPr>
          <w:spacing w:val="-7"/>
        </w:rPr>
        <w:t> </w:t>
      </w:r>
      <w:r>
        <w:rPr/>
        <w:t>shipment.</w:t>
      </w:r>
      <w:r>
        <w:rPr>
          <w:spacing w:val="-6"/>
        </w:rPr>
        <w:t> </w:t>
      </w:r>
      <w:r>
        <w:rPr/>
        <w:t>EIC</w:t>
      </w:r>
      <w:r>
        <w:rPr>
          <w:spacing w:val="-6"/>
        </w:rPr>
        <w:t> </w:t>
      </w:r>
      <w:r>
        <w:rPr/>
        <w:t>trade</w:t>
      </w:r>
      <w:r>
        <w:rPr>
          <w:spacing w:val="-6"/>
        </w:rPr>
        <w:t> </w:t>
      </w:r>
      <w:r>
        <w:rPr/>
        <w:t>was</w:t>
      </w:r>
      <w:r>
        <w:rPr>
          <w:spacing w:val="-9"/>
        </w:rPr>
        <w:t> </w:t>
      </w:r>
      <w:r>
        <w:rPr/>
        <w:t>driven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decentralized</w:t>
      </w:r>
      <w:r>
        <w:rPr>
          <w:spacing w:val="-6"/>
        </w:rPr>
        <w:t> </w:t>
      </w:r>
      <w:r>
        <w:rPr/>
        <w:t>institu-</w:t>
      </w:r>
      <w:r>
        <w:rPr>
          <w:spacing w:val="-47"/>
        </w:rPr>
        <w:t> </w:t>
      </w:r>
      <w:r>
        <w:rPr/>
        <w:t>tions in the East. Centralized trade in ports closed off opportunities to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employees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EIC”</w:t>
      </w:r>
      <w:r>
        <w:rPr>
          <w:spacing w:val="11"/>
        </w:rPr>
        <w:t> </w:t>
      </w:r>
      <w:r>
        <w:rPr/>
        <w:t>(Erikson</w:t>
      </w:r>
      <w:r>
        <w:rPr>
          <w:spacing w:val="10"/>
        </w:rPr>
        <w:t> </w:t>
      </w:r>
      <w:r>
        <w:rPr/>
        <w:t>2006,</w:t>
      </w:r>
      <w:r>
        <w:rPr>
          <w:spacing w:val="11"/>
        </w:rPr>
        <w:t> </w:t>
      </w:r>
      <w:r>
        <w:rPr/>
        <w:t>p.</w:t>
      </w:r>
      <w:r>
        <w:rPr>
          <w:spacing w:val="10"/>
        </w:rPr>
        <w:t> </w:t>
      </w:r>
      <w:r>
        <w:rPr/>
        <w:t>87).</w:t>
      </w:r>
    </w:p>
    <w:p>
      <w:pPr>
        <w:pStyle w:val="BodyText"/>
        <w:spacing w:line="237" w:lineRule="auto"/>
        <w:ind w:left="103" w:right="104" w:firstLine="198"/>
      </w:pPr>
      <w:r>
        <w:rPr/>
        <w:t>However,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decentralized</w:t>
      </w:r>
      <w:r>
        <w:rPr>
          <w:spacing w:val="-8"/>
        </w:rPr>
        <w:t> </w:t>
      </w:r>
      <w:r>
        <w:rPr/>
        <w:t>access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port</w:t>
      </w:r>
      <w:r>
        <w:rPr>
          <w:spacing w:val="-7"/>
        </w:rPr>
        <w:t> </w:t>
      </w:r>
      <w:r>
        <w:rPr/>
        <w:t>markets</w:t>
      </w:r>
      <w:r>
        <w:rPr>
          <w:spacing w:val="-8"/>
        </w:rPr>
        <w:t> </w:t>
      </w:r>
      <w:r>
        <w:rPr/>
        <w:t>yielded</w:t>
      </w:r>
      <w:r>
        <w:rPr>
          <w:spacing w:val="-7"/>
        </w:rPr>
        <w:t> </w:t>
      </w:r>
      <w:r>
        <w:rPr/>
        <w:t>opportu-</w:t>
      </w:r>
      <w:r>
        <w:rPr>
          <w:spacing w:val="-48"/>
        </w:rPr>
        <w:t> </w:t>
      </w:r>
      <w:r>
        <w:rPr/>
        <w:t>nities for illegitimate proﬁts, such as corruption, smuggling, and free</w:t>
      </w:r>
      <w:r>
        <w:rPr>
          <w:spacing w:val="1"/>
        </w:rPr>
        <w:t> </w:t>
      </w:r>
      <w:r>
        <w:rPr/>
        <w:t>riding. Ofﬁcers and crew often illegally supplemented their allotment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smuggle</w:t>
      </w:r>
      <w:r>
        <w:rPr>
          <w:spacing w:val="-3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goods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England.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Erik-</w:t>
      </w:r>
      <w:r>
        <w:rPr>
          <w:spacing w:val="-48"/>
        </w:rPr>
        <w:t> </w:t>
      </w:r>
      <w:r>
        <w:rPr/>
        <w:t>son, “[S]muggling and corruption are best seen as opportunistic trim-</w:t>
      </w:r>
      <w:r>
        <w:rPr>
          <w:spacing w:val="1"/>
        </w:rPr>
        <w:t> </w:t>
      </w:r>
      <w:r>
        <w:rPr/>
        <w:t>ming, reducing company proﬁt but not seriously impacting the dy-</w:t>
      </w:r>
      <w:r>
        <w:rPr>
          <w:spacing w:val="1"/>
        </w:rPr>
        <w:t> </w:t>
      </w:r>
      <w:r>
        <w:rPr/>
        <w:t>namics of trade” (2006, p. 160). Nevertheless, the private trade of the</w:t>
      </w:r>
      <w:r>
        <w:rPr>
          <w:spacing w:val="1"/>
        </w:rPr>
        <w:t> </w:t>
      </w:r>
      <w:r>
        <w:rPr/>
        <w:t>captains was very important to the organization of EIC trade network.</w:t>
      </w:r>
      <w:r>
        <w:rPr>
          <w:spacing w:val="-48"/>
        </w:rPr>
        <w:t> </w:t>
      </w:r>
      <w:r>
        <w:rPr/>
        <w:t>Private trading relied on information gathered by the ﬁrm and the in-</w:t>
      </w:r>
      <w:r>
        <w:rPr>
          <w:spacing w:val="1"/>
        </w:rPr>
        <w:t> </w:t>
      </w:r>
      <w:r>
        <w:rPr/>
        <w:t>stitution in expanding the network. Therefore, ports that were inte-</w:t>
      </w:r>
      <w:r>
        <w:rPr>
          <w:spacing w:val="1"/>
        </w:rPr>
        <w:t> </w:t>
      </w:r>
      <w:r>
        <w:rPr/>
        <w:t>grated through small exploratory voyages played an important role in</w:t>
      </w:r>
      <w:r>
        <w:rPr>
          <w:spacing w:val="-47"/>
        </w:rPr>
        <w:t> </w:t>
      </w:r>
      <w:r>
        <w:rPr/>
        <w:t>the EIC trade network. Information about prices, goods, and political</w:t>
      </w:r>
      <w:r>
        <w:rPr>
          <w:spacing w:val="1"/>
        </w:rPr>
        <w:t> </w:t>
      </w:r>
      <w:r>
        <w:rPr/>
        <w:t>conditions</w:t>
      </w:r>
      <w:r>
        <w:rPr>
          <w:spacing w:val="10"/>
        </w:rPr>
        <w:t> </w:t>
      </w:r>
      <w:r>
        <w:rPr/>
        <w:t>ﬂow</w:t>
      </w:r>
      <w:r>
        <w:rPr>
          <w:spacing w:val="10"/>
        </w:rPr>
        <w:t> </w:t>
      </w:r>
      <w:r>
        <w:rPr/>
        <w:t>through</w:t>
      </w:r>
      <w:r>
        <w:rPr>
          <w:spacing w:val="10"/>
        </w:rPr>
        <w:t> </w:t>
      </w:r>
      <w:r>
        <w:rPr/>
        <w:t>ports</w:t>
      </w:r>
      <w:r>
        <w:rPr>
          <w:spacing w:val="10"/>
        </w:rPr>
        <w:t> </w:t>
      </w:r>
      <w:r>
        <w:rPr/>
        <w:t>(Erikson</w:t>
      </w:r>
      <w:r>
        <w:rPr>
          <w:spacing w:val="10"/>
        </w:rPr>
        <w:t> </w:t>
      </w:r>
      <w:r>
        <w:rPr/>
        <w:t>2006,</w:t>
      </w:r>
      <w:r>
        <w:rPr>
          <w:spacing w:val="10"/>
        </w:rPr>
        <w:t> </w:t>
      </w:r>
      <w:r>
        <w:rPr/>
        <w:t>p.</w:t>
      </w:r>
      <w:r>
        <w:rPr>
          <w:spacing w:val="10"/>
        </w:rPr>
        <w:t> </w:t>
      </w:r>
      <w:r>
        <w:rPr/>
        <w:t>148).</w:t>
      </w:r>
    </w:p>
    <w:p>
      <w:pPr>
        <w:pStyle w:val="BodyText"/>
        <w:spacing w:line="231" w:lineRule="exact"/>
        <w:ind w:left="302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7"/>
        </w:rPr>
        <w:t> </w:t>
      </w:r>
      <w:r>
        <w:rPr>
          <w:spacing w:val="-1"/>
        </w:rPr>
        <w:t>case,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style,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stochastic</w:t>
      </w:r>
      <w:r>
        <w:rPr>
          <w:spacing w:val="-11"/>
        </w:rPr>
        <w:t> </w:t>
      </w:r>
      <w:r>
        <w:rPr>
          <w:spacing w:val="-1"/>
        </w:rPr>
        <w:t>dynamics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routing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voyaging,</w:t>
      </w:r>
    </w:p>
    <w:p>
      <w:pPr>
        <w:pStyle w:val="BodyText"/>
        <w:spacing w:line="237" w:lineRule="auto"/>
        <w:ind w:left="103" w:right="106"/>
      </w:pP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great</w:t>
      </w:r>
      <w:r>
        <w:rPr>
          <w:spacing w:val="-6"/>
        </w:rPr>
        <w:t> </w:t>
      </w:r>
      <w:r>
        <w:rPr/>
        <w:t>growth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trade,</w:t>
      </w:r>
      <w:r>
        <w:rPr>
          <w:spacing w:val="-7"/>
        </w:rPr>
        <w:t> </w:t>
      </w:r>
      <w:r>
        <w:rPr/>
        <w:t>but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was</w:t>
      </w:r>
      <w:r>
        <w:rPr>
          <w:spacing w:val="-7"/>
        </w:rPr>
        <w:t> </w:t>
      </w:r>
      <w:r>
        <w:rPr/>
        <w:t>accompanied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endless</w:t>
      </w:r>
      <w:r>
        <w:rPr>
          <w:spacing w:val="-48"/>
        </w:rPr>
        <w:t> </w:t>
      </w:r>
      <w:r>
        <w:rPr/>
        <w:t>switchings between opportunistic behaviors and of priorities with the</w:t>
      </w:r>
      <w:r>
        <w:rPr>
          <w:spacing w:val="-47"/>
        </w:rPr>
        <w:t> </w:t>
      </w:r>
      <w:r>
        <w:rPr/>
        <w:t>EIC</w:t>
      </w:r>
      <w:r>
        <w:rPr>
          <w:spacing w:val="-5"/>
        </w:rPr>
        <w:t> </w:t>
      </w:r>
      <w:r>
        <w:rPr/>
        <w:t>complex</w:t>
      </w:r>
      <w:r>
        <w:rPr>
          <w:spacing w:val="-4"/>
        </w:rPr>
        <w:t> </w:t>
      </w:r>
      <w:r>
        <w:rPr/>
        <w:t>organization</w:t>
      </w:r>
      <w:r>
        <w:rPr>
          <w:spacing w:val="-5"/>
        </w:rPr>
        <w:t> </w:t>
      </w:r>
      <w:r>
        <w:rPr/>
        <w:t>side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embedded</w:t>
      </w:r>
      <w:r>
        <w:rPr>
          <w:spacing w:val="-5"/>
        </w:rPr>
        <w:t> </w:t>
      </w:r>
      <w:r>
        <w:rPr/>
        <w:t>reciprocally.</w:t>
      </w:r>
    </w:p>
    <w:p>
      <w:pPr>
        <w:spacing w:after="0" w:line="237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 w:firstLine="198"/>
      </w:pPr>
      <w:r>
        <w:rPr/>
        <w:t>In comparison, Van Doosselaere (2006) also offers a wealth of evi-</w:t>
      </w:r>
      <w:r>
        <w:rPr>
          <w:spacing w:val="1"/>
        </w:rPr>
        <w:t> </w:t>
      </w:r>
      <w:r>
        <w:rPr/>
        <w:t>dence of interpenetrations by switchings between commercial style</w:t>
      </w:r>
      <w:r>
        <w:rPr>
          <w:spacing w:val="1"/>
        </w:rPr>
        <w:t> </w:t>
      </w:r>
      <w:r>
        <w:rPr/>
        <w:t>and elite institution. With Genoa, the institution accompanying the</w:t>
      </w:r>
      <w:r>
        <w:rPr>
          <w:spacing w:val="1"/>
        </w:rPr>
        <w:t> </w:t>
      </w:r>
      <w:r>
        <w:rPr/>
        <w:t>style</w:t>
      </w:r>
      <w:r>
        <w:rPr>
          <w:spacing w:val="-6"/>
        </w:rPr>
        <w:t> </w:t>
      </w:r>
      <w:r>
        <w:rPr/>
        <w:t>initially</w:t>
      </w:r>
      <w:r>
        <w:rPr>
          <w:spacing w:val="-8"/>
        </w:rPr>
        <w:t> </w:t>
      </w:r>
      <w:r>
        <w:rPr/>
        <w:t>was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feudal</w:t>
      </w:r>
      <w:r>
        <w:rPr>
          <w:spacing w:val="-8"/>
        </w:rPr>
        <w:t> </w:t>
      </w:r>
      <w:r>
        <w:rPr/>
        <w:t>origin,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commune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Genoa.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trading</w:t>
      </w:r>
      <w:r>
        <w:rPr>
          <w:spacing w:val="-47"/>
        </w:rPr>
        <w:t> </w:t>
      </w:r>
      <w:r>
        <w:rPr/>
        <w:t>style in</w:t>
      </w:r>
      <w:r>
        <w:rPr>
          <w:spacing w:val="1"/>
        </w:rPr>
        <w:t> </w:t>
      </w:r>
      <w:r>
        <w:rPr/>
        <w:t>his description is that</w:t>
      </w:r>
      <w:r>
        <w:rPr>
          <w:spacing w:val="50"/>
        </w:rPr>
        <w:t> </w:t>
      </w:r>
      <w:r>
        <w:rPr/>
        <w:t>opportunistic behavior was</w:t>
      </w:r>
      <w:r>
        <w:rPr>
          <w:spacing w:val="50"/>
        </w:rPr>
        <w:t> </w:t>
      </w:r>
      <w:r>
        <w:rPr/>
        <w:t>the norm,</w:t>
      </w:r>
      <w:r>
        <w:rPr>
          <w:spacing w:val="1"/>
        </w:rPr>
        <w:t> </w:t>
      </w:r>
      <w:r>
        <w:rPr/>
        <w:t>in which investors selected travelers who were ready to take the sea.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as the</w:t>
      </w:r>
      <w:r>
        <w:rPr>
          <w:spacing w:val="1"/>
        </w:rPr>
        <w:t> </w:t>
      </w:r>
      <w:r>
        <w:rPr/>
        <w:t>investors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the travelers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 cash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goods,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travelers</w:t>
      </w:r>
      <w:r>
        <w:rPr>
          <w:spacing w:val="48"/>
        </w:rPr>
        <w:t> </w:t>
      </w:r>
      <w:r>
        <w:rPr/>
        <w:t>could</w:t>
      </w:r>
      <w:r>
        <w:rPr>
          <w:spacing w:val="48"/>
        </w:rPr>
        <w:t> </w:t>
      </w:r>
      <w:r>
        <w:rPr/>
        <w:t>not</w:t>
      </w:r>
      <w:r>
        <w:rPr>
          <w:spacing w:val="50"/>
        </w:rPr>
        <w:t> </w:t>
      </w:r>
      <w:r>
        <w:rPr/>
        <w:t>take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opportunities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travel</w:t>
      </w:r>
      <w:r>
        <w:rPr>
          <w:spacing w:val="48"/>
        </w:rPr>
        <w:t> </w:t>
      </w:r>
      <w:r>
        <w:rPr/>
        <w:t>for</w:t>
      </w:r>
      <w:r>
        <w:rPr>
          <w:spacing w:val="-48"/>
        </w:rPr>
        <w:t> </w:t>
      </w:r>
      <w:r>
        <w:rPr/>
        <w:t>granted.</w:t>
      </w:r>
      <w:r>
        <w:rPr>
          <w:spacing w:val="-7"/>
        </w:rPr>
        <w:t> </w:t>
      </w:r>
      <w:r>
        <w:rPr/>
        <w:t>Van</w:t>
      </w:r>
      <w:r>
        <w:rPr>
          <w:spacing w:val="-6"/>
        </w:rPr>
        <w:t> </w:t>
      </w:r>
      <w:r>
        <w:rPr/>
        <w:t>Doosselaere’s</w:t>
      </w:r>
      <w:r>
        <w:rPr>
          <w:spacing w:val="-7"/>
        </w:rPr>
        <w:t> </w:t>
      </w:r>
      <w:r>
        <w:rPr/>
        <w:t>vision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institutional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bookmarkStart w:name="6.9.2. Regime Evolution toward Capitalis" w:id="463"/>
      <w:bookmarkEnd w:id="463"/>
      <w:r>
        <w:rPr/>
      </w:r>
      <w:r>
        <w:rPr>
          <w:spacing w:val="-48"/>
        </w:rPr>
        <w:t> </w:t>
      </w:r>
      <w:bookmarkStart w:name="_bookmark223" w:id="464"/>
      <w:bookmarkEnd w:id="464"/>
      <w:r>
        <w:rPr/>
        <w:t>Genoese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organization</w:t>
      </w:r>
      <w:r>
        <w:rPr>
          <w:spacing w:val="-11"/>
        </w:rPr>
        <w:t> </w:t>
      </w:r>
      <w:r>
        <w:rPr/>
        <w:t>was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foundation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land-</w:t>
      </w:r>
      <w:r>
        <w:rPr>
          <w:spacing w:val="-47"/>
        </w:rPr>
        <w:t> </w:t>
      </w:r>
      <w:r>
        <w:rPr/>
        <w:t>based</w:t>
      </w:r>
      <w:r>
        <w:rPr>
          <w:spacing w:val="-11"/>
        </w:rPr>
        <w:t> </w:t>
      </w:r>
      <w:r>
        <w:rPr/>
        <w:t>feudal</w:t>
      </w:r>
      <w:r>
        <w:rPr>
          <w:spacing w:val="-11"/>
        </w:rPr>
        <w:t> </w:t>
      </w:r>
      <w:r>
        <w:rPr/>
        <w:t>economy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reciprocal</w:t>
      </w:r>
      <w:r>
        <w:rPr>
          <w:spacing w:val="-10"/>
        </w:rPr>
        <w:t> </w:t>
      </w:r>
      <w:r>
        <w:rPr/>
        <w:t>bond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its</w:t>
      </w:r>
      <w:r>
        <w:rPr>
          <w:spacing w:val="-11"/>
        </w:rPr>
        <w:t> </w:t>
      </w:r>
      <w:r>
        <w:rPr/>
        <w:t>social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military</w:t>
      </w:r>
      <w:r>
        <w:rPr>
          <w:spacing w:val="-48"/>
        </w:rPr>
        <w:t> </w:t>
      </w:r>
      <w:r>
        <w:rPr/>
        <w:t>organization (2006, p. 42). Thus, both sea travel and war came early to</w:t>
      </w:r>
      <w:r>
        <w:rPr>
          <w:spacing w:val="-47"/>
        </w:rPr>
        <w:t> </w:t>
      </w:r>
      <w:r>
        <w:rPr/>
        <w:t>characterize Genoa. The traditional feudal elite controlled both mili-</w:t>
      </w:r>
      <w:r>
        <w:rPr>
          <w:spacing w:val="1"/>
        </w:rPr>
        <w:t> </w:t>
      </w:r>
      <w:r>
        <w:rPr/>
        <w:t>tary and public policy, using public taxes as well as kinship alliances</w:t>
      </w:r>
      <w:r>
        <w:rPr>
          <w:spacing w:val="1"/>
        </w:rPr>
        <w:t> </w:t>
      </w:r>
      <w:r>
        <w:rPr/>
        <w:t>to maintain itself in leadership through the almost constant warfare of</w:t>
      </w:r>
      <w:r>
        <w:rPr>
          <w:spacing w:val="-47"/>
        </w:rPr>
        <w:t> </w:t>
      </w:r>
      <w:r>
        <w:rPr/>
        <w:t>that</w:t>
      </w:r>
      <w:r>
        <w:rPr>
          <w:spacing w:val="10"/>
        </w:rPr>
        <w:t> </w:t>
      </w:r>
      <w:r>
        <w:rPr/>
        <w:t>period</w:t>
      </w:r>
      <w:r>
        <w:rPr>
          <w:spacing w:val="11"/>
        </w:rPr>
        <w:t> </w:t>
      </w:r>
      <w:r>
        <w:rPr/>
        <w:t>around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Mediterranean.</w:t>
      </w:r>
    </w:p>
    <w:p>
      <w:pPr>
        <w:pStyle w:val="BodyText"/>
        <w:spacing w:line="230" w:lineRule="auto" w:before="7"/>
        <w:ind w:right="111" w:firstLine="198"/>
      </w:pPr>
      <w:r>
        <w:rPr/>
        <w:t>The</w:t>
      </w:r>
      <w:r>
        <w:rPr>
          <w:spacing w:val="-10"/>
        </w:rPr>
        <w:t> </w:t>
      </w:r>
      <w:r>
        <w:rPr/>
        <w:t>key</w:t>
      </w:r>
      <w:r>
        <w:rPr>
          <w:spacing w:val="-8"/>
        </w:rPr>
        <w:t> </w:t>
      </w:r>
      <w:r>
        <w:rPr/>
        <w:t>point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very</w:t>
      </w:r>
      <w:r>
        <w:rPr>
          <w:spacing w:val="-8"/>
        </w:rPr>
        <w:t> </w:t>
      </w:r>
      <w:r>
        <w:rPr/>
        <w:t>early</w:t>
      </w:r>
      <w:r>
        <w:rPr>
          <w:spacing w:val="-10"/>
        </w:rPr>
        <w:t> </w:t>
      </w:r>
      <w:r>
        <w:rPr/>
        <w:t>on,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traditional</w:t>
      </w:r>
      <w:r>
        <w:rPr>
          <w:spacing w:val="-7"/>
        </w:rPr>
        <w:t> </w:t>
      </w:r>
      <w:r>
        <w:rPr/>
        <w:t>leaders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Genoa</w:t>
      </w:r>
      <w:r>
        <w:rPr>
          <w:spacing w:val="-48"/>
        </w:rPr>
        <w:t> </w:t>
      </w:r>
      <w:r>
        <w:rPr/>
        <w:t>not only joined but also took leadership in the growing </w:t>
      </w:r>
      <w:r>
        <w:rPr>
          <w:i/>
        </w:rPr>
        <w:t>commenda</w:t>
      </w:r>
      <w:r>
        <w:rPr>
          <w:i/>
          <w:spacing w:val="1"/>
        </w:rPr>
        <w:t> </w:t>
      </w:r>
      <w:r>
        <w:rPr/>
        <w:t>trade, which was the Mediterranean controlled by a few large opera-</w:t>
      </w:r>
      <w:r>
        <w:rPr>
          <w:spacing w:val="1"/>
        </w:rPr>
        <w:t> </w:t>
      </w:r>
      <w:r>
        <w:rPr/>
        <w:t>tors, “each surrounded by clients who were only indirectly connected</w:t>
      </w:r>
      <w:r>
        <w:rPr>
          <w:spacing w:val="1"/>
        </w:rPr>
        <w:t> </w:t>
      </w:r>
      <w:r>
        <w:rPr/>
        <w:t>to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other.”</w:t>
      </w:r>
      <w:r>
        <w:rPr>
          <w:spacing w:val="-8"/>
        </w:rPr>
        <w:t> </w:t>
      </w:r>
      <w:r>
        <w:rPr/>
        <w:t>Moreover,</w:t>
      </w:r>
      <w:r>
        <w:rPr>
          <w:spacing w:val="-8"/>
        </w:rPr>
        <w:t> </w:t>
      </w:r>
      <w:r>
        <w:rPr/>
        <w:t>“the</w:t>
      </w:r>
      <w:r>
        <w:rPr>
          <w:spacing w:val="-6"/>
        </w:rPr>
        <w:t> </w:t>
      </w:r>
      <w:r>
        <w:rPr/>
        <w:t>exclusive</w:t>
      </w:r>
      <w:r>
        <w:rPr>
          <w:spacing w:val="-8"/>
        </w:rPr>
        <w:t> </w:t>
      </w:r>
      <w:r>
        <w:rPr/>
        <w:t>character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feudal</w:t>
      </w:r>
      <w:r>
        <w:rPr>
          <w:spacing w:val="-8"/>
        </w:rPr>
        <w:t> </w:t>
      </w:r>
      <w:r>
        <w:rPr/>
        <w:t>clientelism</w:t>
      </w:r>
      <w:r>
        <w:rPr>
          <w:spacing w:val="-47"/>
        </w:rPr>
        <w:t> </w:t>
      </w:r>
      <w:r>
        <w:rPr/>
        <w:t>permeated not only social organization as whole but also the commer-</w:t>
      </w:r>
      <w:r>
        <w:rPr>
          <w:spacing w:val="-47"/>
        </w:rPr>
        <w:t> </w:t>
      </w:r>
      <w:r>
        <w:rPr/>
        <w:t>cial network as well” (pp. 151–52). In comparison, as we found for the</w:t>
      </w:r>
      <w:r>
        <w:rPr>
          <w:spacing w:val="-47"/>
        </w:rPr>
        <w:t> </w:t>
      </w:r>
      <w:r>
        <w:rPr/>
        <w:t>EIC case, the rapidly ﬂuctuating and growing opportunistic sea trade,</w:t>
      </w:r>
      <w:r>
        <w:rPr>
          <w:spacing w:val="-47"/>
        </w:rPr>
        <w:t> </w:t>
      </w:r>
      <w:r>
        <w:rPr/>
        <w:t>organized</w:t>
      </w:r>
      <w:r>
        <w:rPr>
          <w:spacing w:val="-4"/>
        </w:rPr>
        <w:t> </w:t>
      </w:r>
      <w:r>
        <w:rPr/>
        <w:t>here</w:t>
      </w:r>
      <w:r>
        <w:rPr>
          <w:spacing w:val="-1"/>
        </w:rPr>
        <w:t> </w:t>
      </w:r>
      <w:r>
        <w:rPr/>
        <w:t>through</w:t>
      </w:r>
      <w:r>
        <w:rPr>
          <w:spacing w:val="-4"/>
        </w:rPr>
        <w:t> </w:t>
      </w:r>
      <w:r>
        <w:rPr>
          <w:i/>
        </w:rPr>
        <w:t>commenda</w:t>
      </w:r>
      <w:r>
        <w:rPr>
          <w:i/>
          <w:spacing w:val="-3"/>
        </w:rPr>
        <w:t> </w:t>
      </w:r>
      <w:r>
        <w:rPr/>
        <w:t>partnerships,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style</w:t>
      </w:r>
      <w:r>
        <w:rPr>
          <w:spacing w:val="-4"/>
        </w:rPr>
        <w:t> </w:t>
      </w:r>
      <w:r>
        <w:rPr/>
        <w:t>lay</w:t>
      </w:r>
      <w:r>
        <w:rPr>
          <w:spacing w:val="-1"/>
        </w:rPr>
        <w:t> </w:t>
      </w:r>
      <w:r>
        <w:rPr/>
        <w:t>cheek</w:t>
      </w:r>
      <w:r>
        <w:rPr>
          <w:spacing w:val="-3"/>
        </w:rPr>
        <w:t> </w:t>
      </w:r>
      <w:r>
        <w:rPr/>
        <w:t>by</w:t>
      </w:r>
      <w:r>
        <w:rPr>
          <w:spacing w:val="-48"/>
        </w:rPr>
        <w:t> </w:t>
      </w:r>
      <w:r>
        <w:rPr/>
        <w:t>jowl with traditional commune as institution, many of whose leaders</w:t>
      </w:r>
      <w:r>
        <w:rPr>
          <w:spacing w:val="1"/>
        </w:rPr>
        <w:t> </w:t>
      </w:r>
      <w:r>
        <w:rPr/>
        <w:t>avidly</w:t>
      </w:r>
      <w:r>
        <w:rPr>
          <w:spacing w:val="10"/>
        </w:rPr>
        <w:t> </w:t>
      </w:r>
      <w:r>
        <w:rPr/>
        <w:t>pursued</w:t>
      </w:r>
      <w:r>
        <w:rPr>
          <w:spacing w:val="11"/>
        </w:rPr>
        <w:t> </w:t>
      </w:r>
      <w:r>
        <w:rPr/>
        <w:t>trade</w:t>
      </w:r>
      <w:r>
        <w:rPr>
          <w:spacing w:val="11"/>
        </w:rPr>
        <w:t> </w:t>
      </w:r>
      <w:r>
        <w:rPr/>
        <w:t>proﬁts.</w:t>
      </w:r>
    </w:p>
    <w:p>
      <w:pPr>
        <w:pStyle w:val="BodyText"/>
        <w:spacing w:before="4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0"/>
        </w:numPr>
        <w:tabs>
          <w:tab w:pos="1789" w:val="left" w:leader="none"/>
        </w:tabs>
        <w:spacing w:line="237" w:lineRule="auto" w:before="0" w:after="0"/>
        <w:ind w:left="1420" w:right="1277" w:hanging="142"/>
        <w:jc w:val="both"/>
      </w:pPr>
      <w:hyperlink w:history="true" w:anchor="_bookmark5">
        <w:r>
          <w:rPr>
            <w:i/>
          </w:rPr>
          <w:t>Regime Evolution toward Capitalism</w:t>
        </w:r>
        <w:r>
          <w:rPr>
            <w:i/>
            <w:spacing w:val="-47"/>
          </w:rPr>
          <w:t> </w:t>
        </w:r>
        <w:r>
          <w:rPr/>
          <w:t>through</w:t>
        </w:r>
        <w:r>
          <w:rPr>
            <w:spacing w:val="7"/>
          </w:rPr>
          <w:t> </w:t>
        </w:r>
        <w:r>
          <w:rPr/>
          <w:t>Style</w:t>
        </w:r>
        <w:r>
          <w:rPr>
            <w:spacing w:val="7"/>
          </w:rPr>
          <w:t> </w:t>
        </w:r>
        <w:r>
          <w:rPr/>
          <w:t>Feedback</w:t>
        </w:r>
        <w:r>
          <w:rPr>
            <w:spacing w:val="7"/>
          </w:rPr>
          <w:t> </w:t>
        </w:r>
        <w:r>
          <w:rPr/>
          <w:t>with</w:t>
        </w:r>
        <w:r>
          <w:rPr>
            <w:spacing w:val="8"/>
          </w:rPr>
          <w:t> </w:t>
        </w:r>
        <w:r>
          <w:rPr/>
          <w:t>Institution</w:t>
        </w:r>
      </w:hyperlink>
    </w:p>
    <w:p>
      <w:pPr>
        <w:pStyle w:val="BodyText"/>
        <w:spacing w:line="230" w:lineRule="auto" w:before="119"/>
        <w:ind w:right="111"/>
      </w:pPr>
      <w:r>
        <w:rPr/>
        <w:t>The claim has been that style and institution each stabilized the other</w:t>
      </w:r>
      <w:r>
        <w:rPr>
          <w:spacing w:val="1"/>
        </w:rPr>
        <w:t> </w:t>
      </w:r>
      <w:r>
        <w:rPr/>
        <w:t>in</w:t>
      </w:r>
      <w:r>
        <w:rPr>
          <w:spacing w:val="5"/>
        </w:rPr>
        <w:t> </w:t>
      </w:r>
      <w:r>
        <w:rPr/>
        <w:t>constituting</w:t>
      </w:r>
      <w:r>
        <w:rPr>
          <w:spacing w:val="6"/>
        </w:rPr>
        <w:t> </w:t>
      </w:r>
      <w:r>
        <w:rPr/>
        <w:t>a</w:t>
      </w:r>
      <w:r>
        <w:rPr>
          <w:spacing w:val="4"/>
        </w:rPr>
        <w:t> </w:t>
      </w:r>
      <w:r>
        <w:rPr/>
        <w:t>regime,</w:t>
      </w:r>
      <w:r>
        <w:rPr>
          <w:spacing w:val="6"/>
        </w:rPr>
        <w:t> </w:t>
      </w:r>
      <w:r>
        <w:rPr/>
        <w:t>much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I</w:t>
      </w:r>
      <w:r>
        <w:rPr>
          <w:spacing w:val="6"/>
        </w:rPr>
        <w:t> </w:t>
      </w:r>
      <w:r>
        <w:rPr/>
        <w:t>argued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caste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science.</w:t>
      </w:r>
      <w:r>
        <w:rPr>
          <w:spacing w:val="6"/>
        </w:rPr>
        <w:t> </w:t>
      </w:r>
      <w:r>
        <w:rPr/>
        <w:t>Now</w:t>
      </w:r>
      <w:r>
        <w:rPr>
          <w:spacing w:val="-48"/>
        </w:rPr>
        <w:t> </w:t>
      </w:r>
      <w:r>
        <w:rPr/>
        <w:t>I enlarge the scope and offer a conjecture, backed with case evidence,</w:t>
      </w:r>
      <w:r>
        <w:rPr>
          <w:spacing w:val="1"/>
        </w:rPr>
        <w:t> </w:t>
      </w:r>
      <w:r>
        <w:rPr/>
        <w:t>that they can also coax each other down a course of secular change.</w:t>
      </w:r>
      <w:r>
        <w:rPr>
          <w:spacing w:val="1"/>
        </w:rPr>
        <w:t> </w:t>
      </w:r>
      <w:r>
        <w:rPr/>
        <w:t>That is indeed the paradox from the reciprocal embedding in these</w:t>
      </w:r>
      <w:r>
        <w:rPr>
          <w:spacing w:val="1"/>
        </w:rPr>
        <w:t> </w:t>
      </w:r>
      <w:r>
        <w:rPr/>
        <w:t>cases. Through the lens of Erikson and Van Doosselaere’s depiction of</w:t>
      </w:r>
      <w:r>
        <w:rPr>
          <w:spacing w:val="-47"/>
        </w:rPr>
        <w:t> </w:t>
      </w:r>
      <w:r>
        <w:rPr/>
        <w:t>the EIC trade and the commune of Genoa, I argue that the switchings</w:t>
      </w:r>
      <w:r>
        <w:rPr>
          <w:spacing w:val="1"/>
        </w:rPr>
        <w:t> </w:t>
      </w:r>
      <w:r>
        <w:rPr/>
        <w:t>of templates, such as corporatist and clientelist regimes, slowly bring</w:t>
      </w:r>
      <w:r>
        <w:rPr>
          <w:spacing w:val="1"/>
        </w:rPr>
        <w:t> </w:t>
      </w:r>
      <w:r>
        <w:rPr/>
        <w:t>about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emergence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new</w:t>
      </w:r>
      <w:r>
        <w:rPr>
          <w:spacing w:val="11"/>
        </w:rPr>
        <w:t> </w:t>
      </w:r>
      <w:r>
        <w:rPr/>
        <w:t>template.</w:t>
      </w:r>
    </w:p>
    <w:p>
      <w:pPr>
        <w:pStyle w:val="BodyText"/>
        <w:spacing w:line="230" w:lineRule="auto" w:before="4"/>
        <w:ind w:right="112" w:firstLine="198"/>
      </w:pPr>
      <w:r>
        <w:rPr/>
        <w:t>In</w:t>
      </w:r>
      <w:r>
        <w:rPr>
          <w:spacing w:val="-7"/>
        </w:rPr>
        <w:t> </w:t>
      </w:r>
      <w:r>
        <w:rPr/>
        <w:t>Erikson’s</w:t>
      </w:r>
      <w:r>
        <w:rPr>
          <w:spacing w:val="-7"/>
        </w:rPr>
        <w:t> </w:t>
      </w:r>
      <w:r>
        <w:rPr/>
        <w:t>study,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EIC</w:t>
      </w:r>
      <w:r>
        <w:rPr>
          <w:spacing w:val="-8"/>
        </w:rPr>
        <w:t> </w:t>
      </w:r>
      <w:r>
        <w:rPr/>
        <w:t>trade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became</w:t>
      </w:r>
      <w:r>
        <w:rPr>
          <w:spacing w:val="-6"/>
        </w:rPr>
        <w:t> </w:t>
      </w:r>
      <w:r>
        <w:rPr/>
        <w:t>increasingly</w:t>
      </w:r>
      <w:r>
        <w:rPr>
          <w:spacing w:val="-7"/>
        </w:rPr>
        <w:t> </w:t>
      </w:r>
      <w:r>
        <w:rPr/>
        <w:t>co-</w:t>
      </w:r>
      <w:r>
        <w:rPr>
          <w:spacing w:val="-47"/>
        </w:rPr>
        <w:t> </w:t>
      </w:r>
      <w:r>
        <w:rPr/>
        <w:t>hesive in time, it evolved into a stable infrastructure with features of</w:t>
      </w:r>
      <w:r>
        <w:rPr>
          <w:spacing w:val="1"/>
        </w:rPr>
        <w:t> </w:t>
      </w:r>
      <w:r>
        <w:rPr/>
        <w:t>capitalism.</w:t>
      </w:r>
      <w:r>
        <w:rPr>
          <w:spacing w:val="41"/>
        </w:rPr>
        <w:t> </w:t>
      </w:r>
      <w:r>
        <w:rPr/>
        <w:t>She</w:t>
      </w:r>
      <w:r>
        <w:rPr>
          <w:spacing w:val="40"/>
        </w:rPr>
        <w:t> </w:t>
      </w:r>
      <w:r>
        <w:rPr/>
        <w:t>points</w:t>
      </w:r>
      <w:r>
        <w:rPr>
          <w:spacing w:val="41"/>
        </w:rPr>
        <w:t> </w:t>
      </w:r>
      <w:r>
        <w:rPr/>
        <w:t>out</w:t>
      </w:r>
      <w:r>
        <w:rPr>
          <w:spacing w:val="42"/>
        </w:rPr>
        <w:t> </w:t>
      </w:r>
      <w:r>
        <w:rPr/>
        <w:t>that</w:t>
      </w:r>
      <w:r>
        <w:rPr>
          <w:spacing w:val="40"/>
        </w:rPr>
        <w:t> </w:t>
      </w:r>
      <w:r>
        <w:rPr/>
        <w:t>“[m]alfeasant</w:t>
      </w:r>
      <w:r>
        <w:rPr>
          <w:spacing w:val="41"/>
        </w:rPr>
        <w:t> </w:t>
      </w:r>
      <w:r>
        <w:rPr/>
        <w:t>captains</w:t>
      </w:r>
      <w:r>
        <w:rPr>
          <w:spacing w:val="42"/>
        </w:rPr>
        <w:t> </w:t>
      </w:r>
      <w:r>
        <w:rPr/>
        <w:t>built</w:t>
      </w:r>
      <w:r>
        <w:rPr>
          <w:spacing w:val="39"/>
        </w:rPr>
        <w:t> </w:t>
      </w:r>
      <w:r>
        <w:rPr/>
        <w:t>on</w:t>
      </w:r>
      <w:r>
        <w:rPr>
          <w:spacing w:val="42"/>
        </w:rPr>
        <w:t> </w:t>
      </w:r>
      <w:r>
        <w:rPr/>
        <w:t>and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5" w:lineRule="auto" w:before="86"/>
        <w:ind w:left="103" w:right="105"/>
      </w:pPr>
      <w:r>
        <w:rPr/>
        <w:t>elaborated the stable infrastructure of the EIC, bridging the regional</w:t>
      </w:r>
      <w:r>
        <w:rPr>
          <w:spacing w:val="1"/>
        </w:rPr>
        <w:t> </w:t>
      </w:r>
      <w:r>
        <w:rPr/>
        <w:t>clusters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EIC</w:t>
      </w:r>
      <w:r>
        <w:rPr>
          <w:spacing w:val="-8"/>
        </w:rPr>
        <w:t> </w:t>
      </w:r>
      <w:r>
        <w:rPr/>
        <w:t>had</w:t>
      </w:r>
      <w:r>
        <w:rPr>
          <w:spacing w:val="-7"/>
        </w:rPr>
        <w:t> </w:t>
      </w:r>
      <w:r>
        <w:rPr/>
        <w:t>earlier</w:t>
      </w:r>
      <w:r>
        <w:rPr>
          <w:spacing w:val="-9"/>
        </w:rPr>
        <w:t> </w:t>
      </w:r>
      <w:r>
        <w:rPr/>
        <w:t>reproduced.</w:t>
      </w:r>
      <w:r>
        <w:rPr>
          <w:spacing w:val="21"/>
        </w:rPr>
        <w:t> </w:t>
      </w:r>
      <w:r>
        <w:rPr/>
        <w:t>The</w:t>
      </w:r>
      <w:r>
        <w:rPr>
          <w:spacing w:val="-10"/>
        </w:rPr>
        <w:t> </w:t>
      </w:r>
      <w:r>
        <w:rPr/>
        <w:t>unintended</w:t>
      </w:r>
      <w:r>
        <w:rPr>
          <w:spacing w:val="-7"/>
        </w:rPr>
        <w:t> </w:t>
      </w:r>
      <w:r>
        <w:rPr/>
        <w:t>conse-</w:t>
      </w:r>
    </w:p>
    <w:p>
      <w:pPr>
        <w:pStyle w:val="BodyText"/>
        <w:spacing w:line="235" w:lineRule="auto"/>
        <w:ind w:left="103" w:right="105"/>
      </w:pPr>
      <w:r>
        <w:rPr/>
        <w:t>quences of the EIC’s loss of control created the characteristic features</w:t>
      </w:r>
      <w:r>
        <w:rPr>
          <w:spacing w:val="1"/>
        </w:rPr>
        <w:t> </w:t>
      </w:r>
      <w:r>
        <w:rPr/>
        <w:t>of</w:t>
      </w:r>
      <w:r>
        <w:rPr>
          <w:spacing w:val="9"/>
        </w:rPr>
        <w:t> </w:t>
      </w:r>
      <w:r>
        <w:rPr/>
        <w:t>capitalism,</w:t>
      </w:r>
      <w:r>
        <w:rPr>
          <w:spacing w:val="9"/>
        </w:rPr>
        <w:t> </w:t>
      </w:r>
      <w:r>
        <w:rPr/>
        <w:t>well-connected</w:t>
      </w:r>
      <w:r>
        <w:rPr>
          <w:spacing w:val="9"/>
        </w:rPr>
        <w:t> </w:t>
      </w:r>
      <w:r>
        <w:rPr/>
        <w:t>buyers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sellers”</w:t>
      </w:r>
      <w:r>
        <w:rPr>
          <w:spacing w:val="9"/>
        </w:rPr>
        <w:t> </w:t>
      </w:r>
      <w:r>
        <w:rPr/>
        <w:t>(2006,</w:t>
      </w:r>
      <w:r>
        <w:rPr>
          <w:spacing w:val="10"/>
        </w:rPr>
        <w:t> </w:t>
      </w:r>
      <w:r>
        <w:rPr/>
        <w:t>p.</w:t>
      </w:r>
      <w:r>
        <w:rPr>
          <w:spacing w:val="9"/>
        </w:rPr>
        <w:t> </w:t>
      </w:r>
      <w:r>
        <w:rPr/>
        <w:t>163).</w:t>
      </w:r>
    </w:p>
    <w:p>
      <w:pPr>
        <w:pStyle w:val="BodyText"/>
        <w:spacing w:line="235" w:lineRule="auto"/>
        <w:ind w:left="103" w:right="105" w:firstLine="198"/>
      </w:pPr>
      <w:r>
        <w:rPr/>
        <w:t>Consequently, the cumulating development brought to the renewal</w:t>
      </w:r>
      <w:r>
        <w:rPr>
          <w:spacing w:val="-47"/>
        </w:rPr>
        <w:t> </w:t>
      </w:r>
      <w:r>
        <w:rPr/>
        <w:t>of trading network, which involves bureaucratization and organiza-</w:t>
      </w:r>
      <w:r>
        <w:rPr>
          <w:spacing w:val="1"/>
        </w:rPr>
        <w:t> </w:t>
      </w:r>
      <w:r>
        <w:rPr/>
        <w:t>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trading</w:t>
      </w:r>
      <w:r>
        <w:rPr>
          <w:spacing w:val="-5"/>
        </w:rPr>
        <w:t> </w:t>
      </w:r>
      <w:r>
        <w:rPr/>
        <w:t>networks,</w:t>
      </w:r>
      <w:r>
        <w:rPr>
          <w:spacing w:val="-6"/>
        </w:rPr>
        <w:t> </w:t>
      </w:r>
      <w:r>
        <w:rPr/>
        <w:t>gave</w:t>
      </w:r>
      <w:r>
        <w:rPr>
          <w:spacing w:val="-7"/>
        </w:rPr>
        <w:t> </w:t>
      </w:r>
      <w:r>
        <w:rPr/>
        <w:t>rise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modern</w:t>
      </w:r>
      <w:r>
        <w:rPr>
          <w:spacing w:val="-6"/>
        </w:rPr>
        <w:t> </w:t>
      </w:r>
      <w:r>
        <w:rPr/>
        <w:t>era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emer-</w:t>
      </w:r>
      <w:r>
        <w:rPr>
          <w:spacing w:val="-48"/>
        </w:rPr>
        <w:t> </w:t>
      </w:r>
      <w:r>
        <w:rPr/>
        <w:t>gence of global markets. and Bearman (2006) ﬁnd that during the evo-</w:t>
      </w:r>
      <w:r>
        <w:rPr>
          <w:spacing w:val="-47"/>
        </w:rPr>
        <w:t> </w:t>
      </w:r>
      <w:r>
        <w:rPr/>
        <w:t>lution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trading</w:t>
      </w:r>
      <w:r>
        <w:rPr>
          <w:spacing w:val="11"/>
        </w:rPr>
        <w:t> </w:t>
      </w:r>
      <w:r>
        <w:rPr/>
        <w:t>network,</w:t>
      </w:r>
    </w:p>
    <w:p>
      <w:pPr>
        <w:spacing w:line="261" w:lineRule="auto" w:before="154"/>
        <w:ind w:left="282" w:right="283" w:firstLine="0"/>
        <w:jc w:val="both"/>
        <w:rPr>
          <w:sz w:val="18"/>
        </w:rPr>
      </w:pPr>
      <w:r>
        <w:rPr>
          <w:sz w:val="18"/>
        </w:rPr>
        <w:t>[w]e identify the dynamics underlying structural cohesion of an emer-</w:t>
      </w:r>
      <w:r>
        <w:rPr>
          <w:spacing w:val="1"/>
          <w:sz w:val="18"/>
        </w:rPr>
        <w:t> </w:t>
      </w:r>
      <w:r>
        <w:rPr>
          <w:sz w:val="18"/>
        </w:rPr>
        <w:t>gent global trade network in the East, tracing its production to a loss of</w:t>
      </w:r>
      <w:r>
        <w:rPr>
          <w:spacing w:val="1"/>
          <w:sz w:val="18"/>
        </w:rPr>
        <w:t> </w:t>
      </w:r>
      <w:r>
        <w:rPr>
          <w:sz w:val="18"/>
        </w:rPr>
        <w:t>control that multiplies external contacts, thereby securing strady supply</w:t>
      </w:r>
      <w:r>
        <w:rPr>
          <w:spacing w:val="1"/>
          <w:sz w:val="18"/>
        </w:rPr>
        <w:t> </w:t>
      </w:r>
      <w:r>
        <w:rPr>
          <w:sz w:val="18"/>
        </w:rPr>
        <w:t>streams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lowering</w:t>
      </w:r>
      <w:r>
        <w:rPr>
          <w:spacing w:val="1"/>
          <w:sz w:val="18"/>
        </w:rPr>
        <w:t> </w:t>
      </w:r>
      <w:r>
        <w:rPr>
          <w:sz w:val="18"/>
        </w:rPr>
        <w:t>prices</w:t>
      </w:r>
      <w:r>
        <w:rPr>
          <w:spacing w:val="1"/>
          <w:sz w:val="18"/>
        </w:rPr>
        <w:t> </w:t>
      </w:r>
      <w:r>
        <w:rPr>
          <w:sz w:val="18"/>
        </w:rPr>
        <w:t>through</w:t>
      </w:r>
      <w:r>
        <w:rPr>
          <w:spacing w:val="1"/>
          <w:sz w:val="18"/>
        </w:rPr>
        <w:t> </w:t>
      </w:r>
      <w:r>
        <w:rPr>
          <w:sz w:val="18"/>
        </w:rPr>
        <w:t>communication</w:t>
      </w:r>
      <w:r>
        <w:rPr>
          <w:spacing w:val="1"/>
          <w:sz w:val="18"/>
        </w:rPr>
        <w:t> </w:t>
      </w:r>
      <w:r>
        <w:rPr>
          <w:sz w:val="18"/>
        </w:rPr>
        <w:t>across</w:t>
      </w:r>
      <w:r>
        <w:rPr>
          <w:spacing w:val="1"/>
          <w:sz w:val="18"/>
        </w:rPr>
        <w:t> </w:t>
      </w:r>
      <w:r>
        <w:rPr>
          <w:sz w:val="18"/>
        </w:rPr>
        <w:t>markets.</w:t>
      </w:r>
      <w:r>
        <w:rPr>
          <w:spacing w:val="-42"/>
          <w:sz w:val="18"/>
        </w:rPr>
        <w:t> </w:t>
      </w:r>
      <w:r>
        <w:rPr>
          <w:sz w:val="18"/>
        </w:rPr>
        <w:t>Central components of this argument include the possibility of persistent</w:t>
      </w:r>
      <w:r>
        <w:rPr>
          <w:spacing w:val="1"/>
          <w:sz w:val="18"/>
        </w:rPr>
        <w:t> </w:t>
      </w:r>
      <w:r>
        <w:rPr>
          <w:sz w:val="18"/>
        </w:rPr>
        <w:t>localism through bureaucratic processes (Bearman 1991; Savage, Stovel,</w:t>
      </w:r>
      <w:r>
        <w:rPr>
          <w:spacing w:val="1"/>
          <w:sz w:val="18"/>
        </w:rPr>
        <w:t> </w:t>
      </w:r>
      <w:r>
        <w:rPr>
          <w:sz w:val="18"/>
        </w:rPr>
        <w:t>and Bearman 2001) and the importance of organizational ﬂexibility in</w:t>
      </w:r>
      <w:r>
        <w:rPr>
          <w:spacing w:val="1"/>
          <w:sz w:val="18"/>
        </w:rPr>
        <w:t> </w:t>
      </w:r>
      <w:r>
        <w:rPr>
          <w:sz w:val="18"/>
        </w:rPr>
        <w:t>uncertain environments. (White, Godart,</w:t>
      </w:r>
      <w:r>
        <w:rPr>
          <w:spacing w:val="1"/>
          <w:sz w:val="18"/>
        </w:rPr>
        <w:t> </w:t>
      </w:r>
      <w:r>
        <w:rPr>
          <w:sz w:val="18"/>
        </w:rPr>
        <w:t>and Corona 2007; Piore and</w:t>
      </w:r>
      <w:r>
        <w:rPr>
          <w:spacing w:val="1"/>
          <w:sz w:val="18"/>
        </w:rPr>
        <w:t> </w:t>
      </w:r>
      <w:r>
        <w:rPr>
          <w:sz w:val="18"/>
        </w:rPr>
        <w:t>Sabel</w:t>
      </w:r>
      <w:r>
        <w:rPr>
          <w:spacing w:val="9"/>
          <w:sz w:val="18"/>
        </w:rPr>
        <w:t> </w:t>
      </w:r>
      <w:r>
        <w:rPr>
          <w:sz w:val="18"/>
        </w:rPr>
        <w:t>1984;</w:t>
      </w:r>
      <w:r>
        <w:rPr>
          <w:spacing w:val="10"/>
          <w:sz w:val="18"/>
        </w:rPr>
        <w:t> </w:t>
      </w:r>
      <w:r>
        <w:rPr>
          <w:sz w:val="18"/>
        </w:rPr>
        <w:t>Weick</w:t>
      </w:r>
      <w:r>
        <w:rPr>
          <w:spacing w:val="10"/>
          <w:sz w:val="18"/>
        </w:rPr>
        <w:t> </w:t>
      </w:r>
      <w:r>
        <w:rPr>
          <w:sz w:val="18"/>
        </w:rPr>
        <w:t>1976)</w:t>
      </w:r>
    </w:p>
    <w:p>
      <w:pPr>
        <w:pStyle w:val="BodyText"/>
        <w:spacing w:line="235" w:lineRule="auto" w:before="121"/>
        <w:ind w:left="103" w:right="106"/>
      </w:pPr>
      <w:r>
        <w:rPr/>
        <w:t>The innovative information traveled across well-connected traders.</w:t>
      </w:r>
      <w:r>
        <w:rPr>
          <w:spacing w:val="1"/>
        </w:rPr>
        <w:t> </w:t>
      </w:r>
      <w:r>
        <w:rPr/>
        <w:t>The decentralization of the EIC trade and organization among the pri-</w:t>
      </w:r>
      <w:r>
        <w:rPr>
          <w:spacing w:val="-47"/>
        </w:rPr>
        <w:t> </w:t>
      </w:r>
      <w:r>
        <w:rPr/>
        <w:t>vate traders produced innovative information about trading routes,</w:t>
      </w:r>
      <w:r>
        <w:rPr>
          <w:spacing w:val="1"/>
        </w:rPr>
        <w:t> </w:t>
      </w:r>
      <w:r>
        <w:rPr/>
        <w:t>goods, and prices, which became the important features for modern</w:t>
      </w:r>
      <w:r>
        <w:rPr>
          <w:spacing w:val="1"/>
        </w:rPr>
        <w:t> </w:t>
      </w:r>
      <w:r>
        <w:rPr/>
        <w:t>economic</w:t>
      </w:r>
      <w:r>
        <w:rPr>
          <w:spacing w:val="10"/>
        </w:rPr>
        <w:t> </w:t>
      </w:r>
      <w:r>
        <w:rPr/>
        <w:t>structure</w:t>
      </w:r>
      <w:r>
        <w:rPr>
          <w:spacing w:val="10"/>
        </w:rPr>
        <w:t> </w:t>
      </w:r>
      <w:r>
        <w:rPr/>
        <w:t>(Erikson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Bearman</w:t>
      </w:r>
      <w:r>
        <w:rPr>
          <w:spacing w:val="10"/>
        </w:rPr>
        <w:t> </w:t>
      </w:r>
      <w:r>
        <w:rPr/>
        <w:t>2006).</w:t>
      </w:r>
    </w:p>
    <w:p>
      <w:pPr>
        <w:pStyle w:val="BodyText"/>
        <w:spacing w:line="235" w:lineRule="auto"/>
        <w:ind w:left="103" w:right="106" w:firstLine="198"/>
      </w:pPr>
      <w:r>
        <w:rPr>
          <w:w w:val="95"/>
        </w:rPr>
        <w:t>In the case of Genoa, Van Doosselaere (2006) provides a more explicit</w:t>
      </w:r>
      <w:r>
        <w:rPr>
          <w:spacing w:val="1"/>
          <w:w w:val="95"/>
        </w:rPr>
        <w:t> </w:t>
      </w:r>
      <w:r>
        <w:rPr/>
        <w:t>tracing of the evolution for much the same template. The remarkable</w:t>
      </w:r>
      <w:r>
        <w:rPr>
          <w:spacing w:val="1"/>
        </w:rPr>
        <w:t> </w:t>
      </w:r>
      <w:r>
        <w:rPr/>
        <w:t>point is that the evolution can be read out of just changes in the kind</w:t>
      </w:r>
      <w:r>
        <w:rPr>
          <w:spacing w:val="1"/>
        </w:rPr>
        <w:t> </w:t>
      </w:r>
      <w:r>
        <w:rPr/>
        <w:t>of transaction generated. Earlier, and in chapter 4, I referred only to</w:t>
      </w:r>
      <w:r>
        <w:rPr>
          <w:spacing w:val="1"/>
        </w:rPr>
        <w:t> </w:t>
      </w:r>
      <w:r>
        <w:rPr>
          <w:i/>
        </w:rPr>
        <w:t>commendas</w:t>
      </w:r>
      <w:r>
        <w:rPr/>
        <w:t>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equity</w:t>
      </w:r>
      <w:r>
        <w:rPr>
          <w:spacing w:val="-8"/>
        </w:rPr>
        <w:t> </w:t>
      </w:r>
      <w:r>
        <w:rPr/>
        <w:t>contracts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partners</w:t>
      </w:r>
      <w:r>
        <w:rPr>
          <w:spacing w:val="-6"/>
        </w:rPr>
        <w:t> </w:t>
      </w:r>
      <w:r>
        <w:rPr/>
        <w:t>chosen</w:t>
      </w:r>
      <w:r>
        <w:rPr>
          <w:spacing w:val="-9"/>
        </w:rPr>
        <w:t> </w:t>
      </w:r>
      <w:r>
        <w:rPr/>
        <w:t>ad</w:t>
      </w:r>
      <w:r>
        <w:rPr>
          <w:spacing w:val="-9"/>
        </w:rPr>
        <w:t> </w:t>
      </w:r>
      <w:r>
        <w:rPr/>
        <w:t>hoc.</w:t>
      </w:r>
      <w:r>
        <w:rPr>
          <w:spacing w:val="-8"/>
        </w:rPr>
        <w:t> </w:t>
      </w:r>
      <w:r>
        <w:rPr/>
        <w:t>These</w:t>
      </w:r>
      <w:r>
        <w:rPr>
          <w:spacing w:val="-48"/>
        </w:rPr>
        <w:t> </w:t>
      </w:r>
      <w:r>
        <w:rPr/>
        <w:t>were indeed predominant through the ﬁrst few generations, but then</w:t>
      </w:r>
      <w:r>
        <w:rPr>
          <w:spacing w:val="1"/>
        </w:rPr>
        <w:t> </w:t>
      </w:r>
      <w:r>
        <w:rPr/>
        <w:t>credit relations supervened, and later came in insurance contracts.</w:t>
      </w:r>
      <w:r>
        <w:rPr>
          <w:spacing w:val="1"/>
        </w:rPr>
        <w:t> </w:t>
      </w:r>
      <w:r>
        <w:rPr/>
        <w:t>Each shift in contractual form corresponded to a change in correlation</w:t>
      </w:r>
      <w:r>
        <w:rPr>
          <w:spacing w:val="-47"/>
        </w:rPr>
        <w:t> </w:t>
      </w:r>
      <w:r>
        <w:rPr/>
        <w:t>between</w:t>
      </w:r>
      <w:r>
        <w:rPr>
          <w:spacing w:val="9"/>
        </w:rPr>
        <w:t> </w:t>
      </w:r>
      <w:r>
        <w:rPr/>
        <w:t>institution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style.</w:t>
      </w:r>
      <w:r>
        <w:rPr>
          <w:spacing w:val="10"/>
        </w:rPr>
        <w:t> </w:t>
      </w:r>
      <w:r>
        <w:rPr/>
        <w:t>These</w:t>
      </w:r>
      <w:r>
        <w:rPr>
          <w:spacing w:val="10"/>
        </w:rPr>
        <w:t> </w:t>
      </w:r>
      <w:r>
        <w:rPr/>
        <w:t>shifts</w:t>
      </w:r>
      <w:r>
        <w:rPr>
          <w:spacing w:val="9"/>
        </w:rPr>
        <w:t> </w:t>
      </w:r>
      <w:r>
        <w:rPr/>
        <w:t>were</w:t>
      </w:r>
      <w:r>
        <w:rPr>
          <w:spacing w:val="10"/>
        </w:rPr>
        <w:t> </w:t>
      </w:r>
      <w:r>
        <w:rPr/>
        <w:t>gradual.</w:t>
      </w:r>
    </w:p>
    <w:p>
      <w:pPr>
        <w:pStyle w:val="BodyText"/>
        <w:spacing w:line="237" w:lineRule="auto" w:before="6"/>
        <w:ind w:left="103" w:right="105" w:firstLine="198"/>
      </w:pPr>
      <w:r>
        <w:rPr/>
        <w:t>Indeed,</w:t>
      </w:r>
      <w:r>
        <w:rPr>
          <w:spacing w:val="-5"/>
        </w:rPr>
        <w:t> </w:t>
      </w:r>
      <w:r>
        <w:rPr/>
        <w:t>Van</w:t>
      </w:r>
      <w:r>
        <w:rPr>
          <w:spacing w:val="-6"/>
        </w:rPr>
        <w:t> </w:t>
      </w:r>
      <w:r>
        <w:rPr/>
        <w:t>Doosselaere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specify</w:t>
      </w:r>
      <w:r>
        <w:rPr>
          <w:spacing w:val="-4"/>
        </w:rPr>
        <w:t> </w:t>
      </w:r>
      <w:r>
        <w:rPr/>
        <w:t>quantitatively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change</w:t>
      </w:r>
      <w:r>
        <w:rPr>
          <w:spacing w:val="-4"/>
        </w:rPr>
        <w:t> </w:t>
      </w:r>
      <w:r>
        <w:rPr/>
        <w:t>in</w:t>
      </w:r>
      <w:r>
        <w:rPr>
          <w:spacing w:val="-48"/>
        </w:rPr>
        <w:t> </w:t>
      </w:r>
      <w:r>
        <w:rPr/>
        <w:t>this correlation even within the data on </w:t>
      </w:r>
      <w:r>
        <w:rPr>
          <w:i/>
        </w:rPr>
        <w:t>commendas</w:t>
      </w:r>
      <w:r>
        <w:rPr/>
        <w:t>. He computes for</w:t>
      </w:r>
      <w:r>
        <w:rPr>
          <w:spacing w:val="1"/>
        </w:rPr>
        <w:t> </w:t>
      </w:r>
      <w:r>
        <w:rPr/>
        <w:t>each period a measure of centralization and another of connectivity,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reﬂect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dimensions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action.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ﬁgure</w:t>
      </w:r>
      <w:r>
        <w:rPr>
          <w:spacing w:val="1"/>
        </w:rPr>
        <w:t> </w:t>
      </w:r>
      <w:r>
        <w:rPr/>
        <w:t>2.22</w:t>
      </w:r>
      <w:r>
        <w:rPr>
          <w:spacing w:val="-47"/>
        </w:rPr>
        <w:t> </w:t>
      </w:r>
      <w:r>
        <w:rPr/>
        <w:t>graphs the continuous changes, over the 150 years after 1160, in the</w:t>
      </w:r>
      <w:r>
        <w:rPr>
          <w:spacing w:val="1"/>
        </w:rPr>
        <w:t> </w:t>
      </w:r>
      <w:r>
        <w:rPr/>
        <w:t>average values of these indices. Even with just </w:t>
      </w:r>
      <w:r>
        <w:rPr>
          <w:i/>
        </w:rPr>
        <w:t>commenda </w:t>
      </w:r>
      <w:r>
        <w:rPr/>
        <w:t>ties, one sees</w:t>
      </w:r>
      <w:r>
        <w:rPr>
          <w:spacing w:val="-47"/>
        </w:rPr>
        <w:t> </w:t>
      </w:r>
      <w:r>
        <w:rPr/>
        <w:t>a</w:t>
      </w:r>
      <w:r>
        <w:rPr>
          <w:spacing w:val="-11"/>
        </w:rPr>
        <w:t> </w:t>
      </w:r>
      <w:r>
        <w:rPr/>
        <w:t>striking</w:t>
      </w:r>
      <w:r>
        <w:rPr>
          <w:spacing w:val="-8"/>
        </w:rPr>
        <w:t> </w:t>
      </w:r>
      <w:r>
        <w:rPr/>
        <w:t>decline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centralization,</w:t>
      </w:r>
      <w:r>
        <w:rPr>
          <w:spacing w:val="-9"/>
        </w:rPr>
        <w:t> </w:t>
      </w:r>
      <w:r>
        <w:rPr/>
        <w:t>combined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decline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con-</w:t>
      </w:r>
      <w:r>
        <w:rPr>
          <w:spacing w:val="-48"/>
        </w:rPr>
        <w:t> </w:t>
      </w:r>
      <w:r>
        <w:rPr/>
        <w:t>nectedness, which, however, goes back to a high value by 1300. This</w:t>
      </w:r>
      <w:r>
        <w:rPr>
          <w:spacing w:val="1"/>
        </w:rPr>
        <w:t> </w:t>
      </w:r>
      <w:r>
        <w:rPr/>
        <w:t>suggests</w:t>
      </w:r>
      <w:r>
        <w:rPr>
          <w:spacing w:val="10"/>
        </w:rPr>
        <w:t> </w:t>
      </w:r>
      <w:r>
        <w:rPr/>
        <w:t>decline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inﬂuence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commune</w:t>
      </w:r>
      <w:r>
        <w:rPr>
          <w:spacing w:val="10"/>
        </w:rPr>
        <w:t> </w:t>
      </w:r>
      <w:r>
        <w:rPr/>
        <w:t>bigwigs.</w:t>
      </w:r>
    </w:p>
    <w:p>
      <w:pPr>
        <w:spacing w:after="0" w:line="237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2" w:firstLine="198"/>
      </w:pPr>
      <w:r>
        <w:rPr/>
        <w:t>However, the more important point is the changes in partner selec-</w:t>
      </w:r>
      <w:r>
        <w:rPr>
          <w:spacing w:val="1"/>
        </w:rPr>
        <w:t> </w:t>
      </w:r>
      <w:r>
        <w:rPr/>
        <w:t>tion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open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channels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exchange.</w:t>
      </w:r>
      <w:r>
        <w:rPr>
          <w:spacing w:val="-6"/>
        </w:rPr>
        <w:t> </w:t>
      </w:r>
      <w:r>
        <w:rPr/>
        <w:t>Van</w:t>
      </w:r>
      <w:r>
        <w:rPr>
          <w:spacing w:val="-8"/>
        </w:rPr>
        <w:t> </w:t>
      </w:r>
      <w:r>
        <w:rPr/>
        <w:t>Doosselaere</w:t>
      </w:r>
      <w:r>
        <w:rPr>
          <w:spacing w:val="-48"/>
        </w:rPr>
        <w:t> </w:t>
      </w:r>
      <w:r>
        <w:rPr/>
        <w:t>ﬁnds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partner</w:t>
      </w:r>
      <w:r>
        <w:rPr>
          <w:spacing w:val="19"/>
        </w:rPr>
        <w:t> </w:t>
      </w:r>
      <w:r>
        <w:rPr/>
        <w:t>selection</w:t>
      </w:r>
      <w:r>
        <w:rPr>
          <w:spacing w:val="19"/>
        </w:rPr>
        <w:t> </w:t>
      </w:r>
      <w:r>
        <w:rPr/>
        <w:t>process</w:t>
      </w:r>
      <w:r>
        <w:rPr>
          <w:spacing w:val="19"/>
        </w:rPr>
        <w:t> </w:t>
      </w:r>
      <w:r>
        <w:rPr/>
        <w:t>offers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better</w:t>
      </w:r>
      <w:r>
        <w:rPr>
          <w:spacing w:val="19"/>
        </w:rPr>
        <w:t> </w:t>
      </w:r>
      <w:r>
        <w:rPr/>
        <w:t>understanding</w:t>
      </w:r>
      <w:r>
        <w:rPr>
          <w:spacing w:val="-48"/>
        </w:rPr>
        <w:t> </w:t>
      </w:r>
      <w:r>
        <w:rPr/>
        <w:t>of how the early medieval long-distance commercial organization was</w:t>
      </w:r>
      <w:r>
        <w:rPr>
          <w:spacing w:val="-48"/>
        </w:rPr>
        <w:t> </w:t>
      </w:r>
      <w:r>
        <w:rPr/>
        <w:t>being</w:t>
      </w:r>
      <w:r>
        <w:rPr>
          <w:spacing w:val="-3"/>
        </w:rPr>
        <w:t> </w:t>
      </w:r>
      <w:r>
        <w:rPr/>
        <w:t>replaced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involvement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community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whole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8"/>
        </w:rPr>
        <w:t> </w:t>
      </w:r>
      <w:r>
        <w:rPr/>
        <w:t>mid-thirteenth</w:t>
      </w:r>
      <w:r>
        <w:rPr>
          <w:spacing w:val="7"/>
        </w:rPr>
        <w:t> </w:t>
      </w:r>
      <w:r>
        <w:rPr/>
        <w:t>century.</w:t>
      </w:r>
      <w:r>
        <w:rPr>
          <w:spacing w:val="7"/>
        </w:rPr>
        <w:t> </w:t>
      </w:r>
      <w:r>
        <w:rPr/>
        <w:t>More</w:t>
      </w:r>
      <w:r>
        <w:rPr>
          <w:spacing w:val="8"/>
        </w:rPr>
        <w:t> </w:t>
      </w:r>
      <w:r>
        <w:rPr/>
        <w:t>speciﬁcally,</w:t>
      </w:r>
      <w:r>
        <w:rPr>
          <w:spacing w:val="7"/>
        </w:rPr>
        <w:t> </w:t>
      </w:r>
      <w:r>
        <w:rPr/>
        <w:t>he</w:t>
      </w:r>
      <w:r>
        <w:rPr>
          <w:spacing w:val="8"/>
        </w:rPr>
        <w:t> </w:t>
      </w:r>
      <w:r>
        <w:rPr/>
        <w:t>illustrates</w:t>
      </w:r>
      <w:r>
        <w:rPr>
          <w:spacing w:val="7"/>
        </w:rPr>
        <w:t> </w:t>
      </w:r>
      <w:r>
        <w:rPr/>
        <w:t>that</w:t>
      </w:r>
    </w:p>
    <w:p>
      <w:pPr>
        <w:spacing w:line="259" w:lineRule="auto" w:before="156"/>
        <w:ind w:left="296" w:right="290" w:firstLine="0"/>
        <w:jc w:val="both"/>
        <w:rPr>
          <w:sz w:val="18"/>
        </w:rPr>
      </w:pPr>
      <w:r>
        <w:rPr>
          <w:sz w:val="18"/>
        </w:rPr>
        <w:t>[o]ne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reasons</w:t>
      </w:r>
      <w:r>
        <w:rPr>
          <w:spacing w:val="-9"/>
          <w:sz w:val="18"/>
        </w:rPr>
        <w:t> </w:t>
      </w:r>
      <w:r>
        <w:rPr>
          <w:sz w:val="18"/>
        </w:rPr>
        <w:t>why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i/>
          <w:sz w:val="18"/>
        </w:rPr>
        <w:t>commenda</w:t>
      </w:r>
      <w:r>
        <w:rPr>
          <w:i/>
          <w:spacing w:val="-9"/>
          <w:sz w:val="18"/>
        </w:rPr>
        <w:t> </w:t>
      </w:r>
      <w:r>
        <w:rPr>
          <w:sz w:val="18"/>
        </w:rPr>
        <w:t>network</w:t>
      </w:r>
      <w:r>
        <w:rPr>
          <w:spacing w:val="-7"/>
          <w:sz w:val="18"/>
        </w:rPr>
        <w:t> </w:t>
      </w:r>
      <w:r>
        <w:rPr>
          <w:sz w:val="18"/>
        </w:rPr>
        <w:t>developed</w:t>
      </w:r>
      <w:r>
        <w:rPr>
          <w:spacing w:val="-9"/>
          <w:sz w:val="18"/>
        </w:rPr>
        <w:t> </w:t>
      </w:r>
      <w:r>
        <w:rPr>
          <w:sz w:val="18"/>
        </w:rPr>
        <w:t>into</w:t>
      </w:r>
      <w:r>
        <w:rPr>
          <w:spacing w:val="-8"/>
          <w:sz w:val="18"/>
        </w:rPr>
        <w:t> </w:t>
      </w:r>
      <w:r>
        <w:rPr>
          <w:sz w:val="18"/>
        </w:rPr>
        <w:t>its</w:t>
      </w:r>
      <w:r>
        <w:rPr>
          <w:spacing w:val="-9"/>
          <w:sz w:val="18"/>
        </w:rPr>
        <w:t> </w:t>
      </w:r>
      <w:r>
        <w:rPr>
          <w:sz w:val="18"/>
        </w:rPr>
        <w:t>particu-</w:t>
      </w:r>
      <w:r>
        <w:rPr>
          <w:spacing w:val="-42"/>
          <w:sz w:val="18"/>
        </w:rPr>
        <w:t> </w:t>
      </w:r>
      <w:r>
        <w:rPr>
          <w:sz w:val="18"/>
        </w:rPr>
        <w:t>lar architecture was the irregular availability of a given partner, both be-</w:t>
      </w:r>
      <w:r>
        <w:rPr>
          <w:spacing w:val="1"/>
          <w:sz w:val="18"/>
        </w:rPr>
        <w:t> </w:t>
      </w:r>
      <w:r>
        <w:rPr>
          <w:sz w:val="18"/>
        </w:rPr>
        <w:t>cause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uncertainty</w:t>
      </w:r>
      <w:r>
        <w:rPr>
          <w:spacing w:val="-9"/>
          <w:sz w:val="18"/>
        </w:rPr>
        <w:t> </w:t>
      </w:r>
      <w:r>
        <w:rPr>
          <w:sz w:val="18"/>
        </w:rPr>
        <w:t>as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each</w:t>
      </w:r>
      <w:r>
        <w:rPr>
          <w:spacing w:val="-7"/>
          <w:sz w:val="18"/>
        </w:rPr>
        <w:t> </w:t>
      </w:r>
      <w:r>
        <w:rPr>
          <w:sz w:val="18"/>
        </w:rPr>
        <w:t>venture’s</w:t>
      </w:r>
      <w:r>
        <w:rPr>
          <w:spacing w:val="-10"/>
          <w:sz w:val="18"/>
        </w:rPr>
        <w:t> </w:t>
      </w:r>
      <w:r>
        <w:rPr>
          <w:sz w:val="18"/>
        </w:rPr>
        <w:t>duration,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because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an</w:t>
      </w:r>
      <w:r>
        <w:rPr>
          <w:spacing w:val="-9"/>
          <w:sz w:val="18"/>
        </w:rPr>
        <w:t> </w:t>
      </w:r>
      <w:r>
        <w:rPr>
          <w:sz w:val="18"/>
        </w:rPr>
        <w:t>irreg-</w:t>
      </w:r>
      <w:r>
        <w:rPr>
          <w:spacing w:val="-43"/>
          <w:sz w:val="18"/>
        </w:rPr>
        <w:t> </w:t>
      </w:r>
      <w:r>
        <w:rPr>
          <w:sz w:val="18"/>
        </w:rPr>
        <w:t>ular</w:t>
      </w:r>
      <w:r>
        <w:rPr>
          <w:spacing w:val="1"/>
          <w:sz w:val="18"/>
        </w:rPr>
        <w:t> </w:t>
      </w:r>
      <w:r>
        <w:rPr>
          <w:sz w:val="18"/>
        </w:rPr>
        <w:t>cash</w:t>
      </w:r>
      <w:r>
        <w:rPr>
          <w:spacing w:val="1"/>
          <w:sz w:val="18"/>
        </w:rPr>
        <w:t> </w:t>
      </w:r>
      <w:r>
        <w:rPr>
          <w:sz w:val="18"/>
        </w:rPr>
        <w:t>ﬂow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both</w:t>
      </w:r>
      <w:r>
        <w:rPr>
          <w:spacing w:val="1"/>
          <w:sz w:val="18"/>
        </w:rPr>
        <w:t> </w:t>
      </w:r>
      <w:r>
        <w:rPr>
          <w:sz w:val="18"/>
        </w:rPr>
        <w:t>travelers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investors.</w:t>
      </w:r>
      <w:r>
        <w:rPr>
          <w:spacing w:val="1"/>
          <w:sz w:val="18"/>
        </w:rPr>
        <w:t> </w:t>
      </w:r>
      <w:r>
        <w:rPr>
          <w:sz w:val="18"/>
        </w:rPr>
        <w:t>As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contrast,</w:t>
      </w:r>
      <w:r>
        <w:rPr>
          <w:spacing w:val="1"/>
          <w:sz w:val="18"/>
        </w:rPr>
        <w:t> </w:t>
      </w:r>
      <w:r>
        <w:rPr>
          <w:sz w:val="18"/>
        </w:rPr>
        <w:t>credit</w:t>
      </w:r>
      <w:r>
        <w:rPr>
          <w:spacing w:val="-42"/>
          <w:sz w:val="18"/>
        </w:rPr>
        <w:t> </w:t>
      </w:r>
      <w:r>
        <w:rPr>
          <w:sz w:val="18"/>
        </w:rPr>
        <w:t>contracts fostered more regular transactions and concerned more experi-</w:t>
      </w:r>
      <w:r>
        <w:rPr>
          <w:spacing w:val="1"/>
          <w:sz w:val="18"/>
        </w:rPr>
        <w:t> </w:t>
      </w:r>
      <w:r>
        <w:rPr>
          <w:sz w:val="18"/>
        </w:rPr>
        <w:t>enced</w:t>
      </w:r>
      <w:r>
        <w:rPr>
          <w:spacing w:val="1"/>
          <w:sz w:val="18"/>
        </w:rPr>
        <w:t> </w:t>
      </w:r>
      <w:r>
        <w:rPr>
          <w:sz w:val="18"/>
        </w:rPr>
        <w:t>traders.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movement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people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funds</w:t>
      </w:r>
      <w:r>
        <w:rPr>
          <w:spacing w:val="1"/>
          <w:sz w:val="18"/>
        </w:rPr>
        <w:t> </w:t>
      </w:r>
      <w:r>
        <w:rPr>
          <w:sz w:val="18"/>
        </w:rPr>
        <w:t>follows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pattern</w:t>
      </w:r>
      <w:r>
        <w:rPr>
          <w:spacing w:val="-42"/>
          <w:sz w:val="18"/>
        </w:rPr>
        <w:t> </w:t>
      </w:r>
      <w:r>
        <w:rPr>
          <w:sz w:val="18"/>
        </w:rPr>
        <w:t>allowing</w:t>
      </w:r>
      <w:r>
        <w:rPr>
          <w:spacing w:val="16"/>
          <w:sz w:val="18"/>
        </w:rPr>
        <w:t> </w:t>
      </w:r>
      <w:r>
        <w:rPr>
          <w:sz w:val="18"/>
        </w:rPr>
        <w:t>for</w:t>
      </w:r>
      <w:r>
        <w:rPr>
          <w:spacing w:val="17"/>
          <w:sz w:val="18"/>
        </w:rPr>
        <w:t> </w:t>
      </w:r>
      <w:r>
        <w:rPr>
          <w:sz w:val="18"/>
        </w:rPr>
        <w:t>embryonic</w:t>
      </w:r>
      <w:r>
        <w:rPr>
          <w:spacing w:val="17"/>
          <w:sz w:val="18"/>
        </w:rPr>
        <w:t> </w:t>
      </w:r>
      <w:r>
        <w:rPr>
          <w:sz w:val="18"/>
        </w:rPr>
        <w:t>strategic</w:t>
      </w:r>
      <w:r>
        <w:rPr>
          <w:spacing w:val="16"/>
          <w:sz w:val="18"/>
        </w:rPr>
        <w:t> </w:t>
      </w:r>
      <w:r>
        <w:rPr>
          <w:sz w:val="18"/>
        </w:rPr>
        <w:t>planning</w:t>
      </w:r>
      <w:r>
        <w:rPr>
          <w:spacing w:val="17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formation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7"/>
          <w:sz w:val="18"/>
        </w:rPr>
        <w:t> </w:t>
      </w:r>
      <w:r>
        <w:rPr>
          <w:sz w:val="18"/>
        </w:rPr>
        <w:t>clusters</w:t>
      </w:r>
      <w:r>
        <w:rPr>
          <w:spacing w:val="-4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regular</w:t>
      </w:r>
      <w:r>
        <w:rPr>
          <w:spacing w:val="-3"/>
          <w:sz w:val="18"/>
        </w:rPr>
        <w:t> </w:t>
      </w:r>
      <w:r>
        <w:rPr>
          <w:sz w:val="18"/>
        </w:rPr>
        <w:t>associates.</w:t>
      </w:r>
      <w:r>
        <w:rPr>
          <w:spacing w:val="-2"/>
          <w:sz w:val="18"/>
        </w:rPr>
        <w:t> </w:t>
      </w:r>
      <w:r>
        <w:rPr>
          <w:sz w:val="18"/>
        </w:rPr>
        <w:t>Aside</w:t>
      </w:r>
      <w:r>
        <w:rPr>
          <w:spacing w:val="-3"/>
          <w:sz w:val="18"/>
        </w:rPr>
        <w:t> </w:t>
      </w:r>
      <w:r>
        <w:rPr>
          <w:sz w:val="18"/>
        </w:rPr>
        <w:t>from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earlier</w:t>
      </w:r>
      <w:r>
        <w:rPr>
          <w:spacing w:val="-2"/>
          <w:sz w:val="18"/>
        </w:rPr>
        <w:t> </w:t>
      </w:r>
      <w:r>
        <w:rPr>
          <w:sz w:val="18"/>
        </w:rPr>
        <w:t>period,</w:t>
      </w:r>
      <w:r>
        <w:rPr>
          <w:spacing w:val="-3"/>
          <w:sz w:val="18"/>
        </w:rPr>
        <w:t> </w:t>
      </w:r>
      <w:r>
        <w:rPr>
          <w:sz w:val="18"/>
        </w:rPr>
        <w:t>when</w:t>
      </w:r>
      <w:r>
        <w:rPr>
          <w:spacing w:val="-2"/>
          <w:sz w:val="18"/>
        </w:rPr>
        <w:t> </w:t>
      </w:r>
      <w:r>
        <w:rPr>
          <w:sz w:val="18"/>
        </w:rPr>
        <w:t>merchants</w:t>
      </w:r>
      <w:r>
        <w:rPr>
          <w:spacing w:val="-3"/>
          <w:sz w:val="18"/>
        </w:rPr>
        <w:t> </w:t>
      </w:r>
      <w:r>
        <w:rPr>
          <w:sz w:val="18"/>
        </w:rPr>
        <w:t>from</w:t>
      </w:r>
      <w:r>
        <w:rPr>
          <w:spacing w:val="-43"/>
          <w:sz w:val="18"/>
        </w:rPr>
        <w:t> </w:t>
      </w:r>
      <w:r>
        <w:rPr>
          <w:sz w:val="18"/>
        </w:rPr>
        <w:t>northern Europe and from other Italian towns had not yet formed the</w:t>
      </w:r>
      <w:r>
        <w:rPr>
          <w:spacing w:val="1"/>
          <w:sz w:val="18"/>
        </w:rPr>
        <w:t> </w:t>
      </w:r>
      <w:r>
        <w:rPr>
          <w:sz w:val="18"/>
        </w:rPr>
        <w:t>bases of the ﬁrst routinized mercantile network in Genoa, the credit net-</w:t>
      </w:r>
      <w:r>
        <w:rPr>
          <w:spacing w:val="1"/>
          <w:sz w:val="18"/>
        </w:rPr>
        <w:t> </w:t>
      </w:r>
      <w:r>
        <w:rPr>
          <w:sz w:val="18"/>
        </w:rPr>
        <w:t>work architecture was relatively stable. Thus it is not by the pattern of</w:t>
      </w:r>
      <w:r>
        <w:rPr>
          <w:spacing w:val="1"/>
          <w:sz w:val="18"/>
        </w:rPr>
        <w:t> </w:t>
      </w:r>
      <w:r>
        <w:rPr>
          <w:sz w:val="18"/>
        </w:rPr>
        <w:t>change of the network’s construction that the emergence of the Genoese</w:t>
      </w:r>
      <w:r>
        <w:rPr>
          <w:spacing w:val="1"/>
          <w:sz w:val="18"/>
        </w:rPr>
        <w:t> </w:t>
      </w:r>
      <w:r>
        <w:rPr>
          <w:sz w:val="18"/>
        </w:rPr>
        <w:t>mercantile group can be explained. Rather, it is the study of the social</w:t>
      </w:r>
      <w:r>
        <w:rPr>
          <w:spacing w:val="1"/>
          <w:sz w:val="18"/>
        </w:rPr>
        <w:t> </w:t>
      </w:r>
      <w:r>
        <w:rPr>
          <w:sz w:val="18"/>
        </w:rPr>
        <w:t>make-up dynamic of the credit participants that reveals the mechanism</w:t>
      </w:r>
      <w:r>
        <w:rPr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5"/>
          <w:sz w:val="18"/>
        </w:rPr>
        <w:t> </w:t>
      </w:r>
      <w:r>
        <w:rPr>
          <w:sz w:val="18"/>
        </w:rPr>
        <w:t>gave</w:t>
      </w:r>
      <w:r>
        <w:rPr>
          <w:spacing w:val="5"/>
          <w:sz w:val="18"/>
        </w:rPr>
        <w:t> </w:t>
      </w:r>
      <w:r>
        <w:rPr>
          <w:sz w:val="18"/>
        </w:rPr>
        <w:t>rise</w:t>
      </w:r>
      <w:r>
        <w:rPr>
          <w:spacing w:val="5"/>
          <w:sz w:val="18"/>
        </w:rPr>
        <w:t> </w:t>
      </w:r>
      <w:r>
        <w:rPr>
          <w:sz w:val="18"/>
        </w:rPr>
        <w:t>to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Renaissance</w:t>
      </w:r>
      <w:r>
        <w:rPr>
          <w:spacing w:val="5"/>
          <w:sz w:val="18"/>
        </w:rPr>
        <w:t> </w:t>
      </w:r>
      <w:r>
        <w:rPr>
          <w:sz w:val="18"/>
        </w:rPr>
        <w:t>mercantile</w:t>
      </w:r>
      <w:r>
        <w:rPr>
          <w:spacing w:val="5"/>
          <w:sz w:val="18"/>
        </w:rPr>
        <w:t> </w:t>
      </w:r>
      <w:r>
        <w:rPr>
          <w:sz w:val="18"/>
        </w:rPr>
        <w:t>oligarchy.</w:t>
      </w:r>
      <w:r>
        <w:rPr>
          <w:spacing w:val="5"/>
          <w:sz w:val="18"/>
        </w:rPr>
        <w:t> </w:t>
      </w:r>
      <w:r>
        <w:rPr>
          <w:sz w:val="18"/>
        </w:rPr>
        <w:t>(pp.</w:t>
      </w:r>
      <w:r>
        <w:rPr>
          <w:spacing w:val="5"/>
          <w:sz w:val="18"/>
        </w:rPr>
        <w:t> </w:t>
      </w:r>
      <w:r>
        <w:rPr>
          <w:sz w:val="18"/>
        </w:rPr>
        <w:t>212–13)</w:t>
      </w:r>
    </w:p>
    <w:p>
      <w:pPr>
        <w:pStyle w:val="BodyText"/>
        <w:spacing w:line="235" w:lineRule="auto" w:before="142"/>
        <w:ind w:right="111"/>
      </w:pPr>
      <w:r>
        <w:rPr/>
        <w:t>Furthermore, Van Doosselaere then turned from social status to occu-</w:t>
      </w:r>
      <w:r>
        <w:rPr>
          <w:spacing w:val="1"/>
        </w:rPr>
        <w:t> </w:t>
      </w:r>
      <w:r>
        <w:rPr/>
        <w:t>pational distinctions and separately measures for artisans, for mer-</w:t>
      </w:r>
      <w:r>
        <w:rPr>
          <w:spacing w:val="1"/>
        </w:rPr>
        <w:t> </w:t>
      </w:r>
      <w:r>
        <w:rPr/>
        <w:t>chants,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professionals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curve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homophily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that</w:t>
      </w:r>
      <w:r>
        <w:rPr>
          <w:spacing w:val="-48"/>
        </w:rPr>
        <w:t> </w:t>
      </w:r>
      <w:r>
        <w:rPr/>
        <w:t>occupation. For the ﬁrst two there is a gradual rise that tracks with the</w:t>
      </w:r>
      <w:r>
        <w:rPr>
          <w:spacing w:val="-47"/>
        </w:rPr>
        <w:t> </w:t>
      </w:r>
      <w:r>
        <w:rPr/>
        <w:t>rise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connectedness.</w:t>
      </w:r>
    </w:p>
    <w:p>
      <w:pPr>
        <w:spacing w:line="261" w:lineRule="auto" w:before="156"/>
        <w:ind w:left="296" w:right="286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increasing</w:t>
      </w:r>
      <w:r>
        <w:rPr>
          <w:spacing w:val="-3"/>
          <w:sz w:val="18"/>
        </w:rPr>
        <w:t> </w:t>
      </w:r>
      <w:r>
        <w:rPr>
          <w:sz w:val="18"/>
        </w:rPr>
        <w:t>use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occupational</w:t>
      </w:r>
      <w:r>
        <w:rPr>
          <w:spacing w:val="-3"/>
          <w:sz w:val="18"/>
        </w:rPr>
        <w:t> </w:t>
      </w:r>
      <w:r>
        <w:rPr>
          <w:sz w:val="18"/>
        </w:rPr>
        <w:t>categories</w:t>
      </w:r>
      <w:r>
        <w:rPr>
          <w:spacing w:val="-6"/>
          <w:sz w:val="18"/>
        </w:rPr>
        <w:t> </w:t>
      </w:r>
      <w:r>
        <w:rPr>
          <w:sz w:val="18"/>
        </w:rPr>
        <w:t>as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salient</w:t>
      </w:r>
      <w:r>
        <w:rPr>
          <w:spacing w:val="-4"/>
          <w:sz w:val="18"/>
        </w:rPr>
        <w:t> </w:t>
      </w:r>
      <w:r>
        <w:rPr>
          <w:sz w:val="18"/>
        </w:rPr>
        <w:t>characteristic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43"/>
          <w:sz w:val="18"/>
        </w:rPr>
        <w:t> </w:t>
      </w:r>
      <w:r>
        <w:rPr>
          <w:sz w:val="18"/>
        </w:rPr>
        <w:t>partner selection by artisans can be considered to be both constitutive as</w:t>
      </w:r>
      <w:r>
        <w:rPr>
          <w:spacing w:val="1"/>
          <w:sz w:val="18"/>
        </w:rPr>
        <w:t> </w:t>
      </w:r>
      <w:r>
        <w:rPr>
          <w:sz w:val="18"/>
        </w:rPr>
        <w:t>well as a result of economic factors . . . the records show a disintermedia-</w:t>
      </w:r>
      <w:r>
        <w:rPr>
          <w:spacing w:val="1"/>
          <w:sz w:val="18"/>
        </w:rPr>
        <w:t> </w:t>
      </w:r>
      <w:r>
        <w:rPr>
          <w:sz w:val="18"/>
        </w:rPr>
        <w:t>tion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trade</w:t>
      </w:r>
      <w:r>
        <w:rPr>
          <w:spacing w:val="8"/>
          <w:sz w:val="18"/>
        </w:rPr>
        <w:t> </w:t>
      </w:r>
      <w:r>
        <w:rPr>
          <w:sz w:val="18"/>
        </w:rPr>
        <w:t>network.</w:t>
      </w:r>
      <w:r>
        <w:rPr>
          <w:spacing w:val="7"/>
          <w:sz w:val="18"/>
        </w:rPr>
        <w:t> </w:t>
      </w:r>
      <w:r>
        <w:rPr>
          <w:sz w:val="18"/>
        </w:rPr>
        <w:t>(p.</w:t>
      </w:r>
      <w:r>
        <w:rPr>
          <w:spacing w:val="8"/>
          <w:sz w:val="18"/>
        </w:rPr>
        <w:t> </w:t>
      </w:r>
      <w:r>
        <w:rPr>
          <w:sz w:val="18"/>
        </w:rPr>
        <w:t>163)</w:t>
      </w:r>
    </w:p>
    <w:p>
      <w:pPr>
        <w:pStyle w:val="BodyText"/>
        <w:spacing w:line="235" w:lineRule="auto" w:before="125"/>
        <w:ind w:right="111"/>
      </w:pPr>
      <w:r>
        <w:rPr/>
        <w:t>Changes for merchants will be better understood from within the sec-</w:t>
      </w:r>
      <w:r>
        <w:rPr>
          <w:spacing w:val="1"/>
        </w:rPr>
        <w:t> </w:t>
      </w:r>
      <w:r>
        <w:rPr/>
        <w:t>ond major class of data, on credit networks. Loans and other grants of</w:t>
      </w:r>
      <w:r>
        <w:rPr>
          <w:spacing w:val="-47"/>
        </w:rPr>
        <w:t> </w:t>
      </w:r>
      <w:r>
        <w:rPr/>
        <w:t>credit became increasingly important and then predominant, it would</w:t>
      </w:r>
      <w:r>
        <w:rPr>
          <w:spacing w:val="-47"/>
        </w:rPr>
        <w:t> </w:t>
      </w:r>
      <w:r>
        <w:rPr/>
        <w:t>seem, according to just the three forms of credit subject to notaries</w:t>
      </w:r>
      <w:r>
        <w:rPr>
          <w:spacing w:val="1"/>
        </w:rPr>
        <w:t> </w:t>
      </w:r>
      <w:r>
        <w:rPr/>
        <w:t>(table 3.1, p. 175).</w:t>
      </w:r>
      <w:r>
        <w:rPr>
          <w:position w:val="7"/>
          <w:sz w:val="12"/>
        </w:rPr>
        <w:t>35 </w:t>
      </w:r>
      <w:r>
        <w:rPr/>
        <w:t>He ﬁnds that “[t]hese credit-based instruments as-</w:t>
      </w:r>
      <w:r>
        <w:rPr>
          <w:spacing w:val="1"/>
        </w:rPr>
        <w:t> </w:t>
      </w:r>
      <w:r>
        <w:rPr/>
        <w:t>sociated with long-distance trade formed an institutional framework</w:t>
      </w:r>
      <w:r>
        <w:rPr>
          <w:spacing w:val="1"/>
        </w:rPr>
        <w:t> </w:t>
      </w:r>
      <w:r>
        <w:rPr/>
        <w:t>for</w:t>
      </w:r>
      <w:r>
        <w:rPr>
          <w:spacing w:val="10"/>
        </w:rPr>
        <w:t> </w:t>
      </w:r>
      <w:r>
        <w:rPr/>
        <w:t>routinized</w:t>
      </w:r>
      <w:r>
        <w:rPr>
          <w:spacing w:val="11"/>
        </w:rPr>
        <w:t> </w:t>
      </w:r>
      <w:r>
        <w:rPr/>
        <w:t>traders”</w:t>
      </w:r>
      <w:r>
        <w:rPr>
          <w:spacing w:val="11"/>
        </w:rPr>
        <w:t> </w:t>
      </w:r>
      <w:r>
        <w:rPr/>
        <w:t>(p.</w:t>
      </w:r>
      <w:r>
        <w:rPr>
          <w:spacing w:val="10"/>
        </w:rPr>
        <w:t> </w:t>
      </w:r>
      <w:r>
        <w:rPr/>
        <w:t>196).</w:t>
      </w:r>
    </w:p>
    <w:p>
      <w:pPr>
        <w:pStyle w:val="BodyText"/>
        <w:spacing w:before="2"/>
        <w:ind w:left="0"/>
        <w:jc w:val="left"/>
        <w:rPr>
          <w:sz w:val="26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35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Although</w:t>
      </w:r>
      <w:r>
        <w:rPr>
          <w:spacing w:val="12"/>
          <w:sz w:val="16"/>
        </w:rPr>
        <w:t> </w:t>
      </w:r>
      <w:r>
        <w:rPr>
          <w:sz w:val="16"/>
        </w:rPr>
        <w:t>these</w:t>
      </w:r>
      <w:r>
        <w:rPr>
          <w:spacing w:val="12"/>
          <w:sz w:val="16"/>
        </w:rPr>
        <w:t> </w:t>
      </w:r>
      <w:r>
        <w:rPr>
          <w:sz w:val="16"/>
        </w:rPr>
        <w:t>do</w:t>
      </w:r>
      <w:r>
        <w:rPr>
          <w:spacing w:val="10"/>
          <w:sz w:val="16"/>
        </w:rPr>
        <w:t> </w:t>
      </w:r>
      <w:r>
        <w:rPr>
          <w:sz w:val="16"/>
        </w:rPr>
        <w:t>not</w:t>
      </w:r>
      <w:r>
        <w:rPr>
          <w:spacing w:val="13"/>
          <w:sz w:val="16"/>
        </w:rPr>
        <w:t> </w:t>
      </w:r>
      <w:r>
        <w:rPr>
          <w:sz w:val="16"/>
        </w:rPr>
        <w:t>include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growing</w:t>
      </w:r>
      <w:r>
        <w:rPr>
          <w:spacing w:val="10"/>
          <w:sz w:val="16"/>
        </w:rPr>
        <w:t> </w:t>
      </w:r>
      <w:r>
        <w:rPr>
          <w:sz w:val="16"/>
        </w:rPr>
        <w:t>number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2"/>
          <w:sz w:val="16"/>
        </w:rPr>
        <w:t> </w:t>
      </w:r>
      <w:r>
        <w:rPr>
          <w:sz w:val="16"/>
        </w:rPr>
        <w:t>letters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0"/>
          <w:sz w:val="16"/>
        </w:rPr>
        <w:t> </w:t>
      </w:r>
      <w:r>
        <w:rPr>
          <w:sz w:val="16"/>
        </w:rPr>
        <w:t>credit—note</w:t>
      </w:r>
      <w:r>
        <w:rPr>
          <w:spacing w:val="12"/>
          <w:sz w:val="16"/>
        </w:rPr>
        <w:t> </w:t>
      </w:r>
      <w:r>
        <w:rPr>
          <w:sz w:val="16"/>
        </w:rPr>
        <w:t>256,</w:t>
      </w:r>
      <w:r>
        <w:rPr>
          <w:spacing w:val="-38"/>
          <w:sz w:val="16"/>
        </w:rPr>
        <w:t> </w:t>
      </w:r>
      <w:r>
        <w:rPr>
          <w:sz w:val="16"/>
        </w:rPr>
        <w:t>p.</w:t>
      </w:r>
      <w:r>
        <w:rPr>
          <w:spacing w:val="6"/>
          <w:sz w:val="16"/>
        </w:rPr>
        <w:t> </w:t>
      </w:r>
      <w:r>
        <w:rPr>
          <w:sz w:val="16"/>
        </w:rPr>
        <w:t>185.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 w:firstLine="198"/>
      </w:pPr>
      <w:r>
        <w:rPr/>
        <w:t>The payoff begins with two graphs over time that, separately for</w:t>
      </w:r>
      <w:r>
        <w:rPr>
          <w:spacing w:val="1"/>
        </w:rPr>
        <w:t> </w:t>
      </w:r>
      <w:r>
        <w:rPr/>
        <w:t>combined nonmerchant occupational groups (artisans and profession-</w:t>
      </w:r>
      <w:r>
        <w:rPr>
          <w:spacing w:val="-47"/>
        </w:rPr>
        <w:t> </w:t>
      </w:r>
      <w:r>
        <w:rPr/>
        <w:t>als),</w:t>
      </w:r>
      <w:r>
        <w:rPr>
          <w:spacing w:val="-7"/>
        </w:rPr>
        <w:t> </w:t>
      </w:r>
      <w:r>
        <w:rPr/>
        <w:t>trace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share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long-distance</w:t>
      </w:r>
      <w:r>
        <w:rPr>
          <w:spacing w:val="-6"/>
        </w:rPr>
        <w:t> </w:t>
      </w:r>
      <w:r>
        <w:rPr/>
        <w:t>trade</w:t>
      </w:r>
      <w:r>
        <w:rPr>
          <w:spacing w:val="-7"/>
        </w:rPr>
        <w:t> </w:t>
      </w:r>
      <w:r>
        <w:rPr/>
        <w:t>network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>
          <w:i/>
        </w:rPr>
        <w:t>commendas</w:t>
      </w:r>
      <w:r>
        <w:rPr>
          <w:i/>
          <w:spacing w:val="-4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share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credit.</w:t>
      </w:r>
      <w:r>
        <w:rPr>
          <w:spacing w:val="-7"/>
        </w:rPr>
        <w:t> </w:t>
      </w:r>
      <w:r>
        <w:rPr/>
        <w:t>His</w:t>
      </w:r>
      <w:r>
        <w:rPr>
          <w:spacing w:val="-5"/>
        </w:rPr>
        <w:t> </w:t>
      </w:r>
      <w:r>
        <w:rPr/>
        <w:t>ﬁgure</w:t>
      </w:r>
      <w:r>
        <w:rPr>
          <w:spacing w:val="-7"/>
        </w:rPr>
        <w:t> </w:t>
      </w:r>
      <w:r>
        <w:rPr/>
        <w:t>3.2</w:t>
      </w:r>
      <w:r>
        <w:rPr>
          <w:spacing w:val="-6"/>
        </w:rPr>
        <w:t> </w:t>
      </w:r>
      <w:r>
        <w:rPr/>
        <w:t>shows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throughout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150</w:t>
      </w:r>
      <w:r>
        <w:rPr>
          <w:spacing w:val="-47"/>
        </w:rPr>
        <w:t> </w:t>
      </w:r>
      <w:r>
        <w:rPr/>
        <w:t>years, and increasingly at the end, the </w:t>
      </w:r>
      <w:r>
        <w:rPr>
          <w:i/>
        </w:rPr>
        <w:t>commenda </w:t>
      </w:r>
      <w:r>
        <w:rPr/>
        <w:t>share is larger. Then</w:t>
      </w:r>
      <w:r>
        <w:rPr>
          <w:spacing w:val="1"/>
        </w:rPr>
        <w:t> </w:t>
      </w:r>
      <w:r>
        <w:rPr/>
        <w:t>turn to the proportion of ties involving aristocrats: for </w:t>
      </w:r>
      <w:r>
        <w:rPr>
          <w:i/>
        </w:rPr>
        <w:t>commendas </w:t>
      </w:r>
      <w:r>
        <w:rPr/>
        <w:t>this</w:t>
      </w:r>
      <w:r>
        <w:rPr>
          <w:spacing w:val="1"/>
        </w:rPr>
        <w:t> </w:t>
      </w:r>
      <w:r>
        <w:rPr/>
        <w:t>peaks at 50 percent around 1250, whereas for credit ties an initial low</w:t>
      </w:r>
      <w:r>
        <w:rPr>
          <w:spacing w:val="1"/>
        </w:rPr>
        <w:t> </w:t>
      </w:r>
      <w:r>
        <w:rPr/>
        <w:t>of 20 percent rises uniformly to 60 percent, twice as large as for </w:t>
      </w:r>
      <w:r>
        <w:rPr>
          <w:i/>
        </w:rPr>
        <w:t>com-</w:t>
      </w:r>
      <w:r>
        <w:rPr>
          <w:i/>
          <w:spacing w:val="1"/>
        </w:rPr>
        <w:t> </w:t>
      </w:r>
      <w:r>
        <w:rPr>
          <w:i/>
        </w:rPr>
        <w:t>mendas</w:t>
      </w:r>
      <w:r>
        <w:rPr/>
        <w:t>. Detailed analyses then establish that partner selection settled</w:t>
      </w:r>
      <w:r>
        <w:rPr>
          <w:spacing w:val="1"/>
        </w:rPr>
        <w:t> </w:t>
      </w:r>
      <w:r>
        <w:rPr/>
        <w:t>into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pattern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elite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now</w:t>
      </w:r>
      <w:r>
        <w:rPr>
          <w:spacing w:val="-2"/>
        </w:rPr>
        <w:t> </w:t>
      </w:r>
      <w:r>
        <w:rPr/>
        <w:t>combined</w:t>
      </w:r>
      <w:r>
        <w:rPr>
          <w:spacing w:val="-4"/>
        </w:rPr>
        <w:t> </w:t>
      </w:r>
      <w:r>
        <w:rPr/>
        <w:t>populares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aris-</w:t>
      </w:r>
      <w:r>
        <w:rPr>
          <w:spacing w:val="-48"/>
        </w:rPr>
        <w:t> </w:t>
      </w:r>
      <w:r>
        <w:rPr/>
        <w:t>tocrats</w:t>
      </w:r>
      <w:r>
        <w:rPr>
          <w:spacing w:val="10"/>
        </w:rPr>
        <w:t> </w:t>
      </w:r>
      <w:r>
        <w:rPr/>
        <w:t>traded</w:t>
      </w:r>
      <w:r>
        <w:rPr>
          <w:spacing w:val="10"/>
        </w:rPr>
        <w:t> </w:t>
      </w:r>
      <w:r>
        <w:rPr/>
        <w:t>stably</w:t>
      </w:r>
      <w:r>
        <w:rPr>
          <w:spacing w:val="11"/>
        </w:rPr>
        <w:t> </w:t>
      </w:r>
      <w:r>
        <w:rPr/>
        <w:t>with</w:t>
      </w:r>
      <w:r>
        <w:rPr>
          <w:spacing w:val="10"/>
        </w:rPr>
        <w:t> </w:t>
      </w:r>
      <w:r>
        <w:rPr/>
        <w:t>each</w:t>
      </w:r>
      <w:r>
        <w:rPr>
          <w:spacing w:val="11"/>
        </w:rPr>
        <w:t> </w:t>
      </w:r>
      <w:r>
        <w:rPr/>
        <w:t>other.</w:t>
      </w:r>
    </w:p>
    <w:p>
      <w:pPr>
        <w:pStyle w:val="BodyText"/>
        <w:spacing w:line="230" w:lineRule="auto" w:before="5"/>
        <w:ind w:left="103" w:right="106" w:firstLine="198"/>
      </w:pPr>
      <w:r>
        <w:rPr/>
        <w:t>Finally</w:t>
      </w:r>
      <w:r>
        <w:rPr>
          <w:spacing w:val="-9"/>
        </w:rPr>
        <w:t> </w:t>
      </w:r>
      <w:r>
        <w:rPr/>
        <w:t>comes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third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ties,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insurance,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grew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rela-</w:t>
      </w:r>
      <w:r>
        <w:rPr>
          <w:spacing w:val="-47"/>
        </w:rPr>
        <w:t> </w:t>
      </w:r>
      <w:r>
        <w:rPr/>
        <w:t>tive importance, primarily toward the end. Two facts get established.</w:t>
      </w:r>
      <w:r>
        <w:rPr>
          <w:spacing w:val="1"/>
        </w:rPr>
        <w:t> </w:t>
      </w:r>
      <w:r>
        <w:rPr/>
        <w:t>These ties are not proﬁtable; instead they are a break-even affair. And</w:t>
      </w:r>
      <w:r>
        <w:rPr>
          <w:spacing w:val="1"/>
        </w:rPr>
        <w:t> </w:t>
      </w:r>
      <w:r>
        <w:rPr/>
        <w:t>they are found primarily within the same elite as found from credit</w:t>
      </w:r>
      <w:r>
        <w:rPr>
          <w:spacing w:val="1"/>
        </w:rPr>
        <w:t> </w:t>
      </w:r>
      <w:r>
        <w:rPr/>
        <w:t>ties.</w:t>
      </w:r>
      <w:r>
        <w:rPr>
          <w:spacing w:val="-5"/>
        </w:rPr>
        <w:t> </w:t>
      </w:r>
      <w:r>
        <w:rPr/>
        <w:t>Van</w:t>
      </w:r>
      <w:r>
        <w:rPr>
          <w:spacing w:val="-3"/>
        </w:rPr>
        <w:t> </w:t>
      </w:r>
      <w:r>
        <w:rPr/>
        <w:t>Doosselaere</w:t>
      </w:r>
      <w:r>
        <w:rPr>
          <w:spacing w:val="-4"/>
        </w:rPr>
        <w:t> </w:t>
      </w:r>
      <w:r>
        <w:rPr/>
        <w:t>goes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group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5"/>
        </w:rPr>
        <w:t> </w:t>
      </w:r>
      <w:r>
        <w:rPr/>
        <w:t>network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insurance</w:t>
      </w:r>
      <w:r>
        <w:rPr>
          <w:spacing w:val="-47"/>
        </w:rPr>
        <w:t> </w:t>
      </w:r>
      <w:r>
        <w:rPr/>
        <w:t>ties according to a partition along familial clan lines. His blockmodel</w:t>
      </w:r>
      <w:r>
        <w:rPr>
          <w:spacing w:val="1"/>
        </w:rPr>
        <w:t> </w:t>
      </w:r>
      <w:r>
        <w:rPr/>
        <w:t>turns up a core-periphery pattern: the top 26 clans as core have high</w:t>
      </w:r>
      <w:r>
        <w:rPr>
          <w:spacing w:val="1"/>
        </w:rPr>
        <w:t> </w:t>
      </w:r>
      <w:r>
        <w:rPr/>
        <w:t>density; the other 146 clans are grouped as a periphery with almost</w:t>
      </w:r>
      <w:r>
        <w:rPr>
          <w:spacing w:val="1"/>
        </w:rPr>
        <w:t> </w:t>
      </w:r>
      <w:r>
        <w:rPr/>
        <w:t>zero</w:t>
      </w:r>
      <w:r>
        <w:rPr>
          <w:spacing w:val="-8"/>
        </w:rPr>
        <w:t> </w:t>
      </w:r>
      <w:r>
        <w:rPr/>
        <w:t>insurance</w:t>
      </w:r>
      <w:r>
        <w:rPr>
          <w:spacing w:val="-6"/>
        </w:rPr>
        <w:t> </w:t>
      </w:r>
      <w:r>
        <w:rPr/>
        <w:t>ties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each</w:t>
      </w:r>
      <w:r>
        <w:rPr>
          <w:spacing w:val="-5"/>
        </w:rPr>
        <w:t> </w:t>
      </w:r>
      <w:r>
        <w:rPr/>
        <w:t>other,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only</w:t>
      </w:r>
      <w:r>
        <w:rPr>
          <w:spacing w:val="-8"/>
        </w:rPr>
        <w:t> </w:t>
      </w:r>
      <w:r>
        <w:rPr/>
        <w:t>moderate</w:t>
      </w:r>
      <w:r>
        <w:rPr>
          <w:spacing w:val="-7"/>
        </w:rPr>
        <w:t> </w:t>
      </w:r>
      <w:r>
        <w:rPr/>
        <w:t>tie</w:t>
      </w:r>
      <w:r>
        <w:rPr>
          <w:spacing w:val="-6"/>
        </w:rPr>
        <w:t> </w:t>
      </w:r>
      <w:r>
        <w:rPr/>
        <w:t>density</w:t>
      </w:r>
      <w:r>
        <w:rPr>
          <w:spacing w:val="-7"/>
        </w:rPr>
        <w:t> </w:t>
      </w:r>
      <w:r>
        <w:rPr/>
        <w:t>both</w:t>
      </w:r>
      <w:r>
        <w:rPr>
          <w:spacing w:val="-48"/>
        </w:rPr>
        <w:t> </w:t>
      </w:r>
      <w:r>
        <w:rPr/>
        <w:t>to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core.</w:t>
      </w:r>
    </w:p>
    <w:p>
      <w:pPr>
        <w:pStyle w:val="BodyText"/>
        <w:spacing w:line="230" w:lineRule="auto" w:before="4"/>
        <w:ind w:left="103" w:right="106" w:firstLine="198"/>
        <w:jc w:val="right"/>
      </w:pPr>
      <w:r>
        <w:rPr/>
        <w:t>Such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extensive</w:t>
      </w:r>
      <w:r>
        <w:rPr>
          <w:spacing w:val="22"/>
        </w:rPr>
        <w:t> </w:t>
      </w:r>
      <w:r>
        <w:rPr/>
        <w:t>evidence</w:t>
      </w:r>
      <w:r>
        <w:rPr>
          <w:spacing w:val="22"/>
        </w:rPr>
        <w:t> </w:t>
      </w:r>
      <w:r>
        <w:rPr/>
        <w:t>for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gradual</w:t>
      </w:r>
      <w:r>
        <w:rPr>
          <w:spacing w:val="23"/>
        </w:rPr>
        <w:t> </w:t>
      </w:r>
      <w:r>
        <w:rPr/>
        <w:t>but</w:t>
      </w:r>
      <w:r>
        <w:rPr>
          <w:spacing w:val="22"/>
        </w:rPr>
        <w:t> </w:t>
      </w:r>
      <w:r>
        <w:rPr/>
        <w:t>profound</w:t>
      </w:r>
      <w:r>
        <w:rPr>
          <w:spacing w:val="22"/>
        </w:rPr>
        <w:t> </w:t>
      </w:r>
      <w:r>
        <w:rPr/>
        <w:t>change</w:t>
      </w:r>
      <w:r>
        <w:rPr>
          <w:spacing w:val="-47"/>
        </w:rPr>
        <w:t> </w:t>
      </w:r>
      <w:r>
        <w:rPr/>
        <w:t>over</w:t>
      </w:r>
      <w:r>
        <w:rPr>
          <w:spacing w:val="-2"/>
        </w:rPr>
        <w:t> </w:t>
      </w:r>
      <w:r>
        <w:rPr/>
        <w:t>150</w:t>
      </w:r>
      <w:r>
        <w:rPr>
          <w:spacing w:val="-2"/>
        </w:rPr>
        <w:t> </w:t>
      </w:r>
      <w:r>
        <w:rPr/>
        <w:t>years in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reciprocal</w:t>
      </w:r>
      <w:r>
        <w:rPr>
          <w:spacing w:val="-2"/>
        </w:rPr>
        <w:t> </w:t>
      </w:r>
      <w:r>
        <w:rPr/>
        <w:t>embedding between</w:t>
      </w:r>
      <w:r>
        <w:rPr>
          <w:spacing w:val="-1"/>
        </w:rPr>
        <w:t> </w:t>
      </w:r>
      <w:r>
        <w:rPr/>
        <w:t>com-</w:t>
      </w:r>
      <w:r>
        <w:rPr>
          <w:spacing w:val="-47"/>
        </w:rPr>
        <w:t> </w:t>
      </w:r>
      <w:r>
        <w:rPr/>
        <w:t>mercial</w:t>
      </w:r>
      <w:r>
        <w:rPr>
          <w:spacing w:val="13"/>
        </w:rPr>
        <w:t> </w:t>
      </w:r>
      <w:r>
        <w:rPr/>
        <w:t>style</w:t>
      </w:r>
      <w:r>
        <w:rPr>
          <w:spacing w:val="11"/>
        </w:rPr>
        <w:t> </w:t>
      </w:r>
      <w:r>
        <w:rPr/>
        <w:t>and</w:t>
      </w:r>
      <w:r>
        <w:rPr>
          <w:spacing w:val="13"/>
        </w:rPr>
        <w:t> </w:t>
      </w:r>
      <w:r>
        <w:rPr/>
        <w:t>city</w:t>
      </w:r>
      <w:r>
        <w:rPr>
          <w:spacing w:val="11"/>
        </w:rPr>
        <w:t> </w:t>
      </w:r>
      <w:r>
        <w:rPr/>
        <w:t>institutions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Genoa.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general</w:t>
      </w:r>
      <w:r>
        <w:rPr>
          <w:spacing w:val="11"/>
        </w:rPr>
        <w:t> </w:t>
      </w:r>
      <w:r>
        <w:rPr/>
        <w:t>conjecture</w:t>
      </w:r>
      <w:r>
        <w:rPr>
          <w:spacing w:val="13"/>
        </w:rPr>
        <w:t> </w:t>
      </w:r>
      <w:r>
        <w:rPr/>
        <w:t>is</w:t>
      </w:r>
      <w:r>
        <w:rPr>
          <w:spacing w:val="-47"/>
        </w:rPr>
        <w:t> </w:t>
      </w:r>
      <w:r>
        <w:rPr/>
        <w:t>that</w:t>
      </w:r>
      <w:r>
        <w:rPr>
          <w:spacing w:val="-9"/>
        </w:rPr>
        <w:t> </w:t>
      </w:r>
      <w:r>
        <w:rPr/>
        <w:t>although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given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template</w:t>
      </w:r>
      <w:r>
        <w:rPr>
          <w:spacing w:val="-9"/>
        </w:rPr>
        <w:t> </w:t>
      </w:r>
      <w:r>
        <w:rPr/>
        <w:t>portrays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reciprocal</w:t>
      </w:r>
      <w:r>
        <w:rPr>
          <w:spacing w:val="-9"/>
        </w:rPr>
        <w:t> </w:t>
      </w:r>
      <w:r>
        <w:rPr/>
        <w:t>embed-</w:t>
      </w:r>
      <w:r>
        <w:rPr>
          <w:spacing w:val="-47"/>
        </w:rPr>
        <w:t> </w:t>
      </w:r>
      <w:r>
        <w:rPr/>
        <w:t>ding</w:t>
      </w:r>
      <w:r>
        <w:rPr>
          <w:spacing w:val="-6"/>
        </w:rPr>
        <w:t> </w:t>
      </w:r>
      <w:r>
        <w:rPr/>
        <w:t>between</w:t>
      </w:r>
      <w:r>
        <w:rPr>
          <w:spacing w:val="-8"/>
        </w:rPr>
        <w:t> </w:t>
      </w:r>
      <w:r>
        <w:rPr/>
        <w:t>style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institution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basis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stability,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template</w:t>
      </w:r>
      <w:r>
        <w:rPr>
          <w:spacing w:val="-47"/>
        </w:rPr>
        <w:t> </w:t>
      </w:r>
      <w:r>
        <w:rPr/>
        <w:t>also</w:t>
      </w:r>
      <w:r>
        <w:rPr>
          <w:spacing w:val="2"/>
        </w:rPr>
        <w:t> </w:t>
      </w:r>
      <w:r>
        <w:rPr/>
        <w:t>channels</w:t>
      </w:r>
      <w:r>
        <w:rPr>
          <w:spacing w:val="4"/>
        </w:rPr>
        <w:t> </w:t>
      </w:r>
      <w:r>
        <w:rPr/>
        <w:t>impulses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change.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latter</w:t>
      </w:r>
      <w:r>
        <w:rPr>
          <w:spacing w:val="2"/>
        </w:rPr>
        <w:t> </w:t>
      </w:r>
      <w:r>
        <w:rPr/>
        <w:t>are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topic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chapter</w:t>
      </w:r>
      <w:r>
        <w:rPr>
          <w:spacing w:val="2"/>
        </w:rPr>
        <w:t> </w:t>
      </w:r>
      <w:r>
        <w:rPr/>
        <w:t>3.</w:t>
      </w:r>
      <w:r>
        <w:rPr>
          <w:spacing w:val="-47"/>
        </w:rPr>
        <w:t> </w:t>
      </w: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conjecture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evolution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regime</w:t>
      </w:r>
      <w:r>
        <w:rPr>
          <w:spacing w:val="1"/>
        </w:rPr>
        <w:t> </w:t>
      </w:r>
      <w:r>
        <w:rPr/>
        <w:t>modiﬁes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conjecture</w:t>
      </w:r>
      <w:r>
        <w:rPr>
          <w:spacing w:val="22"/>
        </w:rPr>
        <w:t> </w:t>
      </w:r>
      <w:r>
        <w:rPr/>
        <w:t>offered</w:t>
      </w:r>
      <w:r>
        <w:rPr>
          <w:spacing w:val="25"/>
        </w:rPr>
        <w:t> </w:t>
      </w:r>
      <w:r>
        <w:rPr/>
        <w:t>late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chapter</w:t>
      </w:r>
      <w:r>
        <w:rPr>
          <w:spacing w:val="22"/>
        </w:rPr>
        <w:t> </w:t>
      </w:r>
      <w:r>
        <w:rPr/>
        <w:t>4</w:t>
      </w:r>
      <w:r>
        <w:rPr>
          <w:spacing w:val="25"/>
        </w:rPr>
        <w:t> </w:t>
      </w:r>
      <w:r>
        <w:rPr/>
        <w:t>that</w:t>
      </w:r>
      <w:r>
        <w:rPr>
          <w:spacing w:val="23"/>
        </w:rPr>
        <w:t> </w:t>
      </w:r>
      <w:r>
        <w:rPr/>
        <w:t>styles</w:t>
      </w:r>
      <w:r>
        <w:rPr>
          <w:spacing w:val="22"/>
        </w:rPr>
        <w:t> </w:t>
      </w:r>
      <w:r>
        <w:rPr/>
        <w:t>must</w:t>
      </w:r>
      <w:r>
        <w:rPr>
          <w:spacing w:val="23"/>
        </w:rPr>
        <w:t> </w:t>
      </w:r>
      <w:r>
        <w:rPr/>
        <w:t>mate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change.</w:t>
      </w:r>
      <w:r>
        <w:rPr>
          <w:spacing w:val="-47"/>
        </w:rPr>
        <w:t> </w:t>
      </w:r>
      <w:r>
        <w:rPr/>
        <w:t>Here</w:t>
      </w:r>
      <w:r>
        <w:rPr>
          <w:spacing w:val="20"/>
        </w:rPr>
        <w:t> </w:t>
      </w:r>
      <w:r>
        <w:rPr/>
        <w:t>too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style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seen</w:t>
      </w:r>
      <w:r>
        <w:rPr>
          <w:spacing w:val="18"/>
        </w:rPr>
        <w:t> </w:t>
      </w:r>
      <w:r>
        <w:rPr/>
        <w:t>as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interweaving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social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cultural</w:t>
      </w:r>
      <w:r>
        <w:rPr>
          <w:spacing w:val="-47"/>
        </w:rPr>
        <w:t> </w:t>
      </w:r>
      <w:r>
        <w:rPr/>
        <w:t>sides,</w:t>
      </w:r>
      <w:r>
        <w:rPr>
          <w:spacing w:val="26"/>
        </w:rPr>
        <w:t> </w:t>
      </w:r>
      <w:r>
        <w:rPr/>
        <w:t>but</w:t>
      </w:r>
      <w:r>
        <w:rPr>
          <w:spacing w:val="28"/>
        </w:rPr>
        <w:t> </w:t>
      </w:r>
      <w:r>
        <w:rPr/>
        <w:t>so</w:t>
      </w:r>
      <w:r>
        <w:rPr>
          <w:spacing w:val="26"/>
        </w:rPr>
        <w:t> </w:t>
      </w:r>
      <w:r>
        <w:rPr/>
        <w:t>must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institution,</w:t>
      </w:r>
      <w:r>
        <w:rPr>
          <w:spacing w:val="27"/>
        </w:rPr>
        <w:t> </w:t>
      </w:r>
      <w:r>
        <w:rPr/>
        <w:t>since</w:t>
      </w:r>
      <w:r>
        <w:rPr>
          <w:spacing w:val="26"/>
        </w:rPr>
        <w:t> </w:t>
      </w:r>
      <w:r>
        <w:rPr/>
        <w:t>it,</w:t>
      </w:r>
      <w:r>
        <w:rPr>
          <w:spacing w:val="26"/>
        </w:rPr>
        <w:t> </w:t>
      </w:r>
      <w:r>
        <w:rPr/>
        <w:t>like</w:t>
      </w:r>
      <w:r>
        <w:rPr>
          <w:spacing w:val="28"/>
        </w:rPr>
        <w:t> </w:t>
      </w:r>
      <w:r>
        <w:rPr/>
        <w:t>style,</w:t>
      </w:r>
      <w:r>
        <w:rPr>
          <w:spacing w:val="26"/>
        </w:rPr>
        <w:t> </w:t>
      </w:r>
      <w:r>
        <w:rPr/>
        <w:t>builds</w:t>
      </w:r>
      <w:r>
        <w:rPr>
          <w:spacing w:val="26"/>
        </w:rPr>
        <w:t> </w:t>
      </w:r>
      <w:r>
        <w:rPr/>
        <w:t>from</w:t>
      </w:r>
      <w:r>
        <w:rPr>
          <w:spacing w:val="-47"/>
        </w:rPr>
        <w:t> </w:t>
      </w:r>
      <w:r>
        <w:rPr/>
        <w:t>netdoms.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here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argue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reciprocal</w:t>
      </w:r>
      <w:r>
        <w:rPr>
          <w:spacing w:val="-2"/>
        </w:rPr>
        <w:t> </w:t>
      </w:r>
      <w:r>
        <w:rPr/>
        <w:t>embedding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institu-</w:t>
      </w:r>
      <w:r>
        <w:rPr>
          <w:spacing w:val="-47"/>
        </w:rPr>
        <w:t> </w:t>
      </w:r>
      <w:r>
        <w:rPr/>
        <w:t>tion</w:t>
      </w:r>
      <w:r>
        <w:rPr>
          <w:spacing w:val="21"/>
        </w:rPr>
        <w:t> </w:t>
      </w:r>
      <w:r>
        <w:rPr/>
        <w:t>can</w:t>
      </w:r>
      <w:r>
        <w:rPr>
          <w:spacing w:val="19"/>
        </w:rPr>
        <w:t> </w:t>
      </w:r>
      <w:r>
        <w:rPr/>
        <w:t>enable</w:t>
      </w:r>
      <w:r>
        <w:rPr>
          <w:spacing w:val="22"/>
        </w:rPr>
        <w:t> </w:t>
      </w:r>
      <w:r>
        <w:rPr/>
        <w:t>change</w:t>
      </w:r>
      <w:r>
        <w:rPr>
          <w:spacing w:val="19"/>
        </w:rPr>
        <w:t> </w:t>
      </w:r>
      <w:r>
        <w:rPr/>
        <w:t>in</w:t>
      </w:r>
      <w:r>
        <w:rPr>
          <w:spacing w:val="22"/>
        </w:rPr>
        <w:t> </w:t>
      </w:r>
      <w:r>
        <w:rPr/>
        <w:t>style—but</w:t>
      </w:r>
      <w:r>
        <w:rPr>
          <w:spacing w:val="21"/>
        </w:rPr>
        <w:t> </w:t>
      </w:r>
      <w:r>
        <w:rPr/>
        <w:t>now</w:t>
      </w:r>
      <w:r>
        <w:rPr>
          <w:spacing w:val="20"/>
        </w:rPr>
        <w:t> </w:t>
      </w:r>
      <w:r>
        <w:rPr/>
        <w:t>coordinate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change</w:t>
      </w:r>
      <w:r>
        <w:rPr>
          <w:spacing w:val="21"/>
        </w:rPr>
        <w:t> </w:t>
      </w:r>
      <w:r>
        <w:rPr/>
        <w:t>in</w:t>
      </w:r>
    </w:p>
    <w:p>
      <w:pPr>
        <w:pStyle w:val="BodyText"/>
        <w:spacing w:line="241" w:lineRule="exact"/>
        <w:ind w:left="103"/>
        <w:jc w:val="left"/>
      </w:pPr>
      <w:r>
        <w:rPr/>
        <w:t>institution.</w:t>
      </w:r>
    </w:p>
    <w:p>
      <w:pPr>
        <w:pStyle w:val="BodyText"/>
        <w:spacing w:line="230" w:lineRule="auto" w:before="3"/>
        <w:ind w:left="103" w:right="105" w:firstLine="198"/>
      </w:pPr>
      <w:r>
        <w:rPr/>
        <w:t>In conclusion, much more speciﬁcation of this conjecture is needed,</w:t>
      </w:r>
      <w:r>
        <w:rPr>
          <w:spacing w:val="1"/>
        </w:rPr>
        <w:t> </w:t>
      </w:r>
      <w:r>
        <w:rPr/>
        <w:t>as to where and how it seems likely to apply. There is an enormous</w:t>
      </w:r>
      <w:r>
        <w:rPr>
          <w:spacing w:val="1"/>
        </w:rPr>
        <w:t> </w:t>
      </w:r>
      <w:r>
        <w:rPr/>
        <w:t>range of possibilities for template along with realm to be explored.</w:t>
      </w:r>
      <w:r>
        <w:rPr>
          <w:spacing w:val="1"/>
        </w:rPr>
        <w:t> </w:t>
      </w:r>
      <w:r>
        <w:rPr/>
        <w:t>Some existing studies may supply the sort of evidence required, as</w:t>
      </w:r>
      <w:r>
        <w:rPr>
          <w:spacing w:val="1"/>
        </w:rPr>
        <w:t> </w:t>
      </w:r>
      <w:r>
        <w:rPr/>
        <w:t>well as the immense detail—by no means have I portrayed all the evi-</w:t>
      </w:r>
      <w:r>
        <w:rPr>
          <w:spacing w:val="-47"/>
        </w:rPr>
        <w:t> </w:t>
      </w:r>
      <w:r>
        <w:rPr/>
        <w:t>dence furnished even just by Erikson and Van Doosselaere in their</w:t>
      </w:r>
      <w:r>
        <w:rPr>
          <w:spacing w:val="1"/>
        </w:rPr>
        <w:t> </w:t>
      </w:r>
      <w:r>
        <w:rPr/>
        <w:t>studies.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Heading2"/>
        <w:ind w:left="103" w:right="102"/>
      </w:pPr>
      <w:bookmarkStart w:name="SEVEN: Getting Action" w:id="465"/>
      <w:bookmarkEnd w:id="465"/>
      <w:r>
        <w:rPr>
          <w:b w:val="0"/>
        </w:rPr>
      </w:r>
      <w:bookmarkStart w:name="_bookmark224" w:id="466"/>
      <w:bookmarkEnd w:id="466"/>
      <w:r>
        <w:rPr>
          <w:b w:val="0"/>
        </w:rPr>
      </w:r>
      <w:hyperlink w:history="true" w:anchor="_bookmark5">
        <w:r>
          <w:rPr/>
          <w:t>SEVEN</w:t>
        </w:r>
      </w:hyperlink>
    </w:p>
    <w:p>
      <w:pPr>
        <w:pStyle w:val="Heading4"/>
        <w:ind w:right="103"/>
        <w:rPr>
          <w:rFonts w:ascii="Book Antiqua"/>
        </w:rPr>
      </w:pPr>
      <w:hyperlink w:history="true" w:anchor="_bookmark5">
        <w:r>
          <w:rPr>
            <w:rFonts w:ascii="Book Antiqua"/>
          </w:rPr>
          <w:t>GETTING</w:t>
        </w:r>
        <w:r>
          <w:rPr>
            <w:rFonts w:ascii="Book Antiqua"/>
            <w:spacing w:val="7"/>
          </w:rPr>
          <w:t> </w:t>
        </w:r>
        <w:r>
          <w:rPr>
            <w:rFonts w:ascii="Book Antiqua"/>
          </w:rPr>
          <w:t>ACTION</w:t>
        </w:r>
      </w:hyperlink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3"/>
        <w:ind w:left="0"/>
        <w:jc w:val="left"/>
        <w:rPr>
          <w:sz w:val="38"/>
        </w:rPr>
      </w:pPr>
    </w:p>
    <w:p>
      <w:pPr>
        <w:pStyle w:val="BodyText"/>
        <w:spacing w:line="230" w:lineRule="auto"/>
        <w:ind w:left="594" w:right="113" w:hanging="8"/>
      </w:pPr>
      <w:r>
        <w:rPr/>
        <w:pict>
          <v:shape style="position:absolute;margin-left:36.887299pt;margin-top:-8.422309pt;width:23.5pt;height:54.25pt;mso-position-horizontal-relative:page;mso-position-vertical-relative:paragraph;z-index:-19840000" type="#_x0000_t202" id="docshape31" filled="false" stroked="false">
            <v:textbox inset="0,0,0,0">
              <w:txbxContent>
                <w:p>
                  <w:pPr>
                    <w:spacing w:line="1082" w:lineRule="exact" w:before="0"/>
                    <w:ind w:left="0" w:right="0" w:firstLine="0"/>
                    <w:jc w:val="left"/>
                    <w:rPr>
                      <w:sz w:val="89"/>
                    </w:rPr>
                  </w:pPr>
                  <w:r>
                    <w:rPr>
                      <w:w w:val="100"/>
                      <w:sz w:val="89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t>OCIAL LIFE shows two faces. On one side is the challenge of</w:t>
      </w:r>
      <w:r>
        <w:rPr>
          <w:spacing w:val="1"/>
        </w:rPr>
        <w:t> </w:t>
      </w:r>
      <w:r>
        <w:rPr/>
        <w:t>blocking larger waves from the endless upsets and contingencies</w:t>
      </w:r>
      <w:r>
        <w:rPr>
          <w:spacing w:val="-47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3"/>
        </w:rPr>
        <w:t> </w:t>
      </w:r>
      <w:r>
        <w:rPr/>
        <w:t>inseparable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living.</w:t>
      </w:r>
      <w:r>
        <w:rPr>
          <w:spacing w:val="3"/>
        </w:rPr>
        <w:t> </w:t>
      </w:r>
      <w:r>
        <w:rPr/>
        <w:t>From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blockage</w:t>
      </w:r>
      <w:r>
        <w:rPr>
          <w:spacing w:val="4"/>
        </w:rPr>
        <w:t> </w:t>
      </w:r>
      <w:r>
        <w:rPr/>
        <w:t>comes</w:t>
      </w:r>
      <w:r>
        <w:rPr>
          <w:spacing w:val="1"/>
        </w:rPr>
        <w:t> </w:t>
      </w:r>
      <w:r>
        <w:rPr/>
        <w:t>some</w:t>
      </w:r>
    </w:p>
    <w:p>
      <w:pPr>
        <w:pStyle w:val="BodyText"/>
        <w:spacing w:line="230" w:lineRule="auto" w:before="1"/>
        <w:ind w:right="111"/>
      </w:pPr>
      <w:r>
        <w:rPr/>
        <w:t>sense of coherence among everyone, as well as some continuity for</w:t>
      </w:r>
      <w:r>
        <w:rPr>
          <w:spacing w:val="1"/>
        </w:rPr>
        <w:t> </w:t>
      </w:r>
      <w:r>
        <w:rPr/>
        <w:t>some locales. This is known as solving the problem of order. This has</w:t>
      </w:r>
      <w:r>
        <w:rPr>
          <w:spacing w:val="1"/>
        </w:rPr>
        <w:t> </w:t>
      </w:r>
      <w:r>
        <w:rPr/>
        <w:t>been the face examined in the chapters thus far, a view of the interac-</w:t>
      </w:r>
      <w:r>
        <w:rPr>
          <w:spacing w:val="1"/>
        </w:rPr>
        <w:t> </w:t>
      </w:r>
      <w:r>
        <w:rPr/>
        <w:t>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organization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action.</w:t>
      </w:r>
    </w:p>
    <w:p>
      <w:pPr>
        <w:pStyle w:val="BodyText"/>
        <w:spacing w:line="230" w:lineRule="auto" w:before="2"/>
        <w:ind w:right="110" w:firstLine="198"/>
      </w:pPr>
      <w:r>
        <w:rPr/>
        <w:t>The other face cuts open the Sargasso Sea of social obligation and</w:t>
      </w:r>
      <w:r>
        <w:rPr>
          <w:spacing w:val="1"/>
        </w:rPr>
        <w:t> </w:t>
      </w:r>
      <w:r>
        <w:rPr/>
        <w:t>context to achieve openness sufﬁcient for getting action. Any changes</w:t>
      </w:r>
      <w:r>
        <w:rPr>
          <w:spacing w:val="1"/>
        </w:rPr>
        <w:t> </w:t>
      </w:r>
      <w:r>
        <w:rPr/>
        <w:t>must originate from countering the inertia endemic in social organiza-</w:t>
      </w:r>
      <w:r>
        <w:rPr>
          <w:spacing w:val="-47"/>
        </w:rPr>
        <w:t> </w:t>
      </w:r>
      <w:r>
        <w:rPr/>
        <w:t>tion,</w:t>
      </w:r>
      <w:r>
        <w:rPr>
          <w:spacing w:val="16"/>
        </w:rPr>
        <w:t> </w:t>
      </w:r>
      <w:r>
        <w:rPr/>
        <w:t>that</w:t>
      </w:r>
      <w:r>
        <w:rPr>
          <w:spacing w:val="14"/>
        </w:rPr>
        <w:t> </w:t>
      </w:r>
      <w:r>
        <w:rPr/>
        <w:t>is,</w:t>
      </w:r>
      <w:r>
        <w:rPr>
          <w:spacing w:val="16"/>
        </w:rPr>
        <w:t> </w:t>
      </w:r>
      <w:r>
        <w:rPr/>
        <w:t>change</w:t>
      </w:r>
      <w:r>
        <w:rPr>
          <w:spacing w:val="16"/>
        </w:rPr>
        <w:t> </w:t>
      </w:r>
      <w:r>
        <w:rPr/>
        <w:t>comes</w:t>
      </w:r>
      <w:r>
        <w:rPr>
          <w:spacing w:val="14"/>
        </w:rPr>
        <w:t> </w:t>
      </w:r>
      <w:r>
        <w:rPr/>
        <w:t>from</w:t>
      </w:r>
      <w:r>
        <w:rPr>
          <w:spacing w:val="16"/>
        </w:rPr>
        <w:t> </w:t>
      </w:r>
      <w:r>
        <w:rPr/>
        <w:t>fresh</w:t>
      </w:r>
      <w:r>
        <w:rPr>
          <w:spacing w:val="16"/>
        </w:rPr>
        <w:t> </w:t>
      </w:r>
      <w:r>
        <w:rPr/>
        <w:t>action</w:t>
      </w:r>
      <w:r>
        <w:rPr>
          <w:spacing w:val="16"/>
        </w:rPr>
        <w:t> </w:t>
      </w:r>
      <w:r>
        <w:rPr/>
        <w:t>curing</w:t>
      </w:r>
      <w:r>
        <w:rPr>
          <w:spacing w:val="15"/>
        </w:rPr>
        <w:t> </w:t>
      </w:r>
      <w:r>
        <w:rPr/>
        <w:t>blockage.</w:t>
      </w:r>
      <w:r>
        <w:rPr>
          <w:spacing w:val="16"/>
        </w:rPr>
        <w:t> </w:t>
      </w:r>
      <w:r>
        <w:rPr/>
        <w:t>Action</w:t>
      </w:r>
      <w:r>
        <w:rPr>
          <w:spacing w:val="-48"/>
        </w:rPr>
        <w:t> </w:t>
      </w:r>
      <w:r>
        <w:rPr/>
        <w:t>is fresh when it overcomes the inherent lethargy of social life; it’s an</w:t>
      </w:r>
      <w:r>
        <w:rPr>
          <w:spacing w:val="1"/>
        </w:rPr>
        <w:t> </w:t>
      </w:r>
      <w:r>
        <w:rPr/>
        <w:t>accomplishment. That is what the chapter lays out: How to get there?</w:t>
      </w:r>
      <w:r>
        <w:rPr>
          <w:spacing w:val="1"/>
        </w:rPr>
        <w:t> </w:t>
      </w:r>
      <w:r>
        <w:rPr/>
        <w:t>How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>
          <w:i/>
        </w:rPr>
        <w:t>get</w:t>
      </w:r>
      <w:r>
        <w:rPr>
          <w:i/>
          <w:spacing w:val="11"/>
        </w:rPr>
        <w:t> </w:t>
      </w:r>
      <w:r>
        <w:rPr/>
        <w:t>action?</w:t>
      </w:r>
    </w:p>
    <w:p>
      <w:pPr>
        <w:pStyle w:val="BodyText"/>
        <w:spacing w:line="230" w:lineRule="auto" w:before="3"/>
        <w:ind w:right="112" w:firstLine="198"/>
        <w:rPr>
          <w:sz w:val="12"/>
        </w:rPr>
      </w:pPr>
      <w:r>
        <w:rPr/>
        <w:t>Structure and fresh action each presupposes the other, while coun-</w:t>
      </w:r>
      <w:r>
        <w:rPr>
          <w:spacing w:val="1"/>
        </w:rPr>
        <w:t> </w:t>
      </w:r>
      <w:r>
        <w:rPr/>
        <w:t>tering it. To understand one side in social process, one has to account</w:t>
      </w:r>
      <w:r>
        <w:rPr>
          <w:spacing w:val="1"/>
        </w:rPr>
        <w:t> </w:t>
      </w:r>
      <w:r>
        <w:rPr/>
        <w:t>for it in relation to the other, as from the vantage point of identity and</w:t>
      </w:r>
      <w:r>
        <w:rPr>
          <w:spacing w:val="-47"/>
        </w:rPr>
        <w:t> </w:t>
      </w:r>
      <w:r>
        <w:rPr/>
        <w:t>control. Yet in any particular moment, social and cultural aspects are</w:t>
      </w:r>
      <w:r>
        <w:rPr>
          <w:spacing w:val="1"/>
        </w:rPr>
        <w:t> </w:t>
      </w:r>
      <w:r>
        <w:rPr/>
        <w:t>inextricably intertwined. Previous chapters traced how the dynamics</w:t>
      </w:r>
      <w:r>
        <w:rPr>
          <w:spacing w:val="1"/>
        </w:rPr>
        <w:t> </w:t>
      </w:r>
      <w:r>
        <w:rPr/>
        <w:t>of identities seeking control yield control patterns at various levels, as</w:t>
      </w:r>
      <w:r>
        <w:rPr>
          <w:spacing w:val="-47"/>
        </w:rPr>
        <w:t> </w:t>
      </w:r>
      <w:r>
        <w:rPr/>
        <w:t>the</w:t>
      </w:r>
      <w:r>
        <w:rPr>
          <w:spacing w:val="-9"/>
        </w:rPr>
        <w:t> </w:t>
      </w:r>
      <w:r>
        <w:rPr/>
        <w:t>outcome.</w:t>
      </w:r>
      <w:r>
        <w:rPr>
          <w:spacing w:val="-11"/>
        </w:rPr>
        <w:t> </w:t>
      </w:r>
      <w:r>
        <w:rPr/>
        <w:t>But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patterns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subject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evasions,</w:t>
      </w:r>
      <w:r>
        <w:rPr>
          <w:spacing w:val="-11"/>
        </w:rPr>
        <w:t> </w:t>
      </w:r>
      <w:r>
        <w:rPr/>
        <w:t>avoidances,</w:t>
      </w:r>
      <w:r>
        <w:rPr>
          <w:spacing w:val="-8"/>
        </w:rPr>
        <w:t> </w:t>
      </w:r>
      <w:r>
        <w:rPr/>
        <w:t>and</w:t>
      </w:r>
      <w:r>
        <w:rPr>
          <w:spacing w:val="-48"/>
        </w:rPr>
        <w:t> </w:t>
      </w:r>
      <w:r>
        <w:rPr/>
        <w:t>exploitations in continuing action by and through identities. Chapter</w:t>
      </w:r>
      <w:r>
        <w:rPr>
          <w:spacing w:val="1"/>
        </w:rPr>
        <w:t> </w:t>
      </w:r>
      <w:r>
        <w:rPr/>
        <w:t>4,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shows</w:t>
      </w:r>
      <w:r>
        <w:rPr>
          <w:spacing w:val="-3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hieratic</w:t>
      </w:r>
      <w:r>
        <w:rPr>
          <w:spacing w:val="-4"/>
        </w:rPr>
        <w:t> </w:t>
      </w:r>
      <w:r>
        <w:rPr/>
        <w:t>style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open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way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obscure</w:t>
      </w:r>
      <w:r>
        <w:rPr>
          <w:spacing w:val="-47"/>
        </w:rPr>
        <w:t> </w:t>
      </w:r>
      <w:r>
        <w:rPr/>
        <w:t>and break up the endless recurrences into an inertia of blocking action</w:t>
      </w:r>
      <w:r>
        <w:rPr>
          <w:spacing w:val="-47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endemic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social</w:t>
      </w:r>
      <w:r>
        <w:rPr>
          <w:spacing w:val="-3"/>
        </w:rPr>
        <w:t> </w:t>
      </w:r>
      <w:r>
        <w:rPr/>
        <w:t>organization,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either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down</w:t>
      </w:r>
      <w:r>
        <w:rPr>
          <w:spacing w:val="-5"/>
        </w:rPr>
        <w:t> </w:t>
      </w:r>
      <w:r>
        <w:rPr/>
        <w:t>direction.</w:t>
      </w:r>
      <w:r>
        <w:rPr>
          <w:spacing w:val="-48"/>
        </w:rPr>
        <w:t> </w:t>
      </w:r>
      <w:r>
        <w:rPr/>
        <w:t>And</w:t>
      </w:r>
      <w:r>
        <w:rPr>
          <w:spacing w:val="-3"/>
        </w:rPr>
        <w:t> </w:t>
      </w:r>
      <w:r>
        <w:rPr/>
        <w:t>chapter</w:t>
      </w:r>
      <w:r>
        <w:rPr>
          <w:spacing w:val="-3"/>
        </w:rPr>
        <w:t> </w:t>
      </w:r>
      <w:r>
        <w:rPr/>
        <w:t>6,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exploring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regimes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yield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control,</w:t>
      </w:r>
      <w:r>
        <w:rPr>
          <w:spacing w:val="-48"/>
        </w:rPr>
        <w:t> </w:t>
      </w:r>
      <w:r>
        <w:rPr/>
        <w:t>had to work from a presumption that violation of such regimes was</w:t>
      </w:r>
      <w:r>
        <w:rPr>
          <w:spacing w:val="1"/>
        </w:rPr>
        <w:t> </w:t>
      </w:r>
      <w:r>
        <w:rPr/>
        <w:t>endemic.</w:t>
      </w:r>
      <w:r>
        <w:rPr>
          <w:spacing w:val="-9"/>
        </w:rPr>
        <w:t> </w:t>
      </w:r>
      <w:r>
        <w:rPr/>
        <w:t>Now</w:t>
      </w:r>
      <w:r>
        <w:rPr>
          <w:spacing w:val="-11"/>
        </w:rPr>
        <w:t> </w:t>
      </w:r>
      <w:r>
        <w:rPr/>
        <w:t>this</w:t>
      </w:r>
      <w:r>
        <w:rPr>
          <w:spacing w:val="-8"/>
        </w:rPr>
        <w:t> </w:t>
      </w:r>
      <w:r>
        <w:rPr/>
        <w:t>chapter</w:t>
      </w:r>
      <w:r>
        <w:rPr>
          <w:spacing w:val="-11"/>
        </w:rPr>
        <w:t> </w:t>
      </w:r>
      <w:r>
        <w:rPr/>
        <w:t>illuminates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identities</w:t>
      </w:r>
      <w:r>
        <w:rPr>
          <w:spacing w:val="-9"/>
        </w:rPr>
        <w:t> </w:t>
      </w:r>
      <w:r>
        <w:rPr/>
        <w:t>seek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achieve</w:t>
      </w:r>
      <w:r>
        <w:rPr>
          <w:spacing w:val="-48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over</w:t>
      </w:r>
      <w:r>
        <w:rPr>
          <w:spacing w:val="-11"/>
        </w:rPr>
        <w:t> </w:t>
      </w:r>
      <w:r>
        <w:rPr/>
        <w:t>control,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sidetracking,</w:t>
      </w:r>
      <w:r>
        <w:rPr>
          <w:spacing w:val="-11"/>
        </w:rPr>
        <w:t> </w:t>
      </w:r>
      <w:r>
        <w:rPr/>
        <w:t>breaking</w:t>
      </w:r>
      <w:r>
        <w:rPr>
          <w:spacing w:val="-11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existing</w:t>
      </w:r>
      <w:r>
        <w:rPr>
          <w:spacing w:val="-11"/>
        </w:rPr>
        <w:t> </w:t>
      </w:r>
      <w:r>
        <w:rPr/>
        <w:t>control</w:t>
      </w:r>
      <w:r>
        <w:rPr>
          <w:spacing w:val="-47"/>
        </w:rPr>
        <w:t> </w:t>
      </w:r>
      <w:r>
        <w:rPr/>
        <w:t>patterns,</w:t>
      </w:r>
      <w:r>
        <w:rPr>
          <w:spacing w:val="-5"/>
        </w:rPr>
        <w:t> </w:t>
      </w:r>
      <w:r>
        <w:rPr/>
        <w:t>manifested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common</w:t>
      </w:r>
      <w:r>
        <w:rPr>
          <w:spacing w:val="-5"/>
        </w:rPr>
        <w:t> </w:t>
      </w:r>
      <w:r>
        <w:rPr/>
        <w:t>sense.</w:t>
      </w:r>
      <w:r>
        <w:rPr>
          <w:spacing w:val="-5"/>
        </w:rPr>
        <w:t> </w:t>
      </w:r>
      <w:r>
        <w:rPr/>
        <w:t>Fresh</w:t>
      </w:r>
      <w:r>
        <w:rPr>
          <w:spacing w:val="-4"/>
        </w:rPr>
        <w:t> </w:t>
      </w:r>
      <w:r>
        <w:rPr/>
        <w:t>action</w:t>
      </w:r>
      <w:r>
        <w:rPr>
          <w:spacing w:val="-5"/>
        </w:rPr>
        <w:t> </w:t>
      </w:r>
      <w:r>
        <w:rPr/>
        <w:t>derives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fresh</w:t>
      </w:r>
      <w:r>
        <w:rPr>
          <w:spacing w:val="-48"/>
        </w:rPr>
        <w:t> </w:t>
      </w:r>
      <w:r>
        <w:rPr/>
        <w:t>control, challenging previous control while, nonetheless, seeking new</w:t>
      </w:r>
      <w:r>
        <w:rPr>
          <w:spacing w:val="1"/>
        </w:rPr>
        <w:t> </w:t>
      </w:r>
      <w:r>
        <w:rPr/>
        <w:t>blockage.</w:t>
      </w:r>
      <w:r>
        <w:rPr>
          <w:spacing w:val="10"/>
        </w:rPr>
        <w:t> </w:t>
      </w:r>
      <w:r>
        <w:rPr/>
        <w:t>Paradoxes</w:t>
      </w:r>
      <w:r>
        <w:rPr>
          <w:spacing w:val="11"/>
        </w:rPr>
        <w:t> </w:t>
      </w:r>
      <w:r>
        <w:rPr/>
        <w:t>abound.</w:t>
      </w:r>
      <w:r>
        <w:rPr>
          <w:position w:val="7"/>
          <w:sz w:val="12"/>
        </w:rPr>
        <w:t>1</w:t>
      </w:r>
    </w:p>
    <w:p>
      <w:pPr>
        <w:pStyle w:val="BodyText"/>
        <w:spacing w:before="4"/>
        <w:ind w:left="0"/>
        <w:jc w:val="left"/>
        <w:rPr>
          <w:sz w:val="22"/>
        </w:rPr>
      </w:pPr>
    </w:p>
    <w:p>
      <w:pPr>
        <w:spacing w:before="0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1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DiMaggio</w:t>
      </w:r>
      <w:r>
        <w:rPr>
          <w:spacing w:val="-6"/>
          <w:sz w:val="16"/>
        </w:rPr>
        <w:t> </w:t>
      </w:r>
      <w:r>
        <w:rPr>
          <w:sz w:val="16"/>
        </w:rPr>
        <w:t>(1982)</w:t>
      </w:r>
      <w:r>
        <w:rPr>
          <w:spacing w:val="-3"/>
          <w:sz w:val="16"/>
        </w:rPr>
        <w:t> </w:t>
      </w:r>
      <w:r>
        <w:rPr>
          <w:sz w:val="16"/>
        </w:rPr>
        <w:t>offers</w:t>
      </w:r>
      <w:r>
        <w:rPr>
          <w:spacing w:val="-6"/>
          <w:sz w:val="16"/>
        </w:rPr>
        <w:t> </w:t>
      </w:r>
      <w:r>
        <w:rPr>
          <w:sz w:val="16"/>
        </w:rPr>
        <w:t>parallel</w:t>
      </w:r>
      <w:r>
        <w:rPr>
          <w:spacing w:val="-5"/>
          <w:sz w:val="16"/>
        </w:rPr>
        <w:t> </w:t>
      </w:r>
      <w:r>
        <w:rPr>
          <w:sz w:val="16"/>
        </w:rPr>
        <w:t>dissection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diagnosis.</w:t>
      </w:r>
      <w:r>
        <w:rPr>
          <w:spacing w:val="-5"/>
          <w:sz w:val="16"/>
        </w:rPr>
        <w:t> </w:t>
      </w:r>
      <w:r>
        <w:rPr>
          <w:sz w:val="16"/>
        </w:rPr>
        <w:t>He</w:t>
      </w:r>
      <w:r>
        <w:rPr>
          <w:spacing w:val="-4"/>
          <w:sz w:val="16"/>
        </w:rPr>
        <w:t> </w:t>
      </w:r>
      <w:r>
        <w:rPr>
          <w:sz w:val="16"/>
        </w:rPr>
        <w:t>too</w:t>
      </w:r>
      <w:r>
        <w:rPr>
          <w:spacing w:val="-5"/>
          <w:sz w:val="16"/>
        </w:rPr>
        <w:t> </w:t>
      </w:r>
      <w:r>
        <w:rPr>
          <w:sz w:val="16"/>
        </w:rPr>
        <w:t>insists</w:t>
      </w:r>
      <w:r>
        <w:rPr>
          <w:spacing w:val="-6"/>
          <w:sz w:val="16"/>
        </w:rPr>
        <w:t> </w:t>
      </w:r>
      <w:r>
        <w:rPr>
          <w:sz w:val="16"/>
        </w:rPr>
        <w:t>on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neces-</w:t>
      </w:r>
      <w:r>
        <w:rPr>
          <w:spacing w:val="-38"/>
          <w:sz w:val="16"/>
        </w:rPr>
        <w:t> </w:t>
      </w:r>
      <w:r>
        <w:rPr>
          <w:sz w:val="16"/>
        </w:rPr>
        <w:t>sity of intertwining social and cultural moments in analysis. He too is lucid on institu-</w:t>
      </w:r>
      <w:r>
        <w:rPr>
          <w:spacing w:val="1"/>
          <w:sz w:val="16"/>
        </w:rPr>
        <w:t> </w:t>
      </w:r>
      <w:r>
        <w:rPr>
          <w:sz w:val="16"/>
        </w:rPr>
        <w:t>tional analysis while pointing to control regime and fresh action with his brilliant ac-</w:t>
      </w:r>
      <w:r>
        <w:rPr>
          <w:spacing w:val="1"/>
          <w:sz w:val="16"/>
        </w:rPr>
        <w:t> </w:t>
      </w:r>
      <w:r>
        <w:rPr>
          <w:sz w:val="16"/>
        </w:rPr>
        <w:t>count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founding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Museum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Modern</w:t>
      </w:r>
      <w:r>
        <w:rPr>
          <w:spacing w:val="7"/>
          <w:sz w:val="16"/>
        </w:rPr>
        <w:t> </w:t>
      </w:r>
      <w:r>
        <w:rPr>
          <w:sz w:val="16"/>
        </w:rPr>
        <w:t>Art</w:t>
      </w:r>
      <w:r>
        <w:rPr>
          <w:spacing w:val="6"/>
          <w:sz w:val="16"/>
        </w:rPr>
        <w:t> </w:t>
      </w:r>
      <w:r>
        <w:rPr>
          <w:sz w:val="16"/>
        </w:rPr>
        <w:t>(MOMA).</w:t>
      </w:r>
    </w:p>
    <w:p>
      <w:pPr>
        <w:spacing w:after="0"/>
        <w:jc w:val="both"/>
        <w:rPr>
          <w:sz w:val="16"/>
        </w:rPr>
        <w:sectPr>
          <w:headerReference w:type="default" r:id="rId46"/>
          <w:pgSz w:w="7680" w:h="12480"/>
          <w:pgMar w:header="0" w:footer="0" w:top="920" w:bottom="280" w:left="620" w:right="620"/>
        </w:sectPr>
      </w:pPr>
    </w:p>
    <w:p>
      <w:pPr>
        <w:pStyle w:val="BodyText"/>
        <w:spacing w:line="230" w:lineRule="auto" w:before="90"/>
        <w:ind w:left="103" w:right="105" w:firstLine="198"/>
      </w:pPr>
      <w:bookmarkStart w:name="7.1. Mobilizing" w:id="467"/>
      <w:bookmarkEnd w:id="467"/>
      <w:r>
        <w:rPr/>
      </w:r>
      <w:bookmarkStart w:name="_bookmark225" w:id="468"/>
      <w:bookmarkEnd w:id="468"/>
      <w:r>
        <w:rPr/>
      </w:r>
      <w:r>
        <w:rPr/>
        <w:t>The</w:t>
      </w:r>
      <w:r>
        <w:rPr>
          <w:spacing w:val="-4"/>
        </w:rPr>
        <w:t> </w:t>
      </w:r>
      <w:r>
        <w:rPr/>
        <w:t>ﬁrst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chapter</w:t>
      </w:r>
      <w:r>
        <w:rPr>
          <w:spacing w:val="-3"/>
        </w:rPr>
        <w:t> </w:t>
      </w:r>
      <w:r>
        <w:rPr/>
        <w:t>hints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tangible</w:t>
      </w:r>
      <w:r>
        <w:rPr>
          <w:spacing w:val="-4"/>
        </w:rPr>
        <w:t> </w:t>
      </w:r>
      <w:r>
        <w:rPr/>
        <w:t>clues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effective</w:t>
      </w:r>
      <w:r>
        <w:rPr>
          <w:spacing w:val="-48"/>
        </w:rPr>
        <w:t> </w:t>
      </w:r>
      <w:r>
        <w:rPr/>
        <w:t>mobilizing, taking account of these paradoxes; the last section unfolds</w:t>
      </w:r>
      <w:r>
        <w:rPr>
          <w:spacing w:val="-47"/>
        </w:rPr>
        <w:t> </w:t>
      </w:r>
      <w:r>
        <w:rPr/>
        <w:t>a</w:t>
      </w:r>
      <w:r>
        <w:rPr>
          <w:spacing w:val="-3"/>
        </w:rPr>
        <w:t> </w:t>
      </w:r>
      <w:r>
        <w:rPr/>
        <w:t>general</w:t>
      </w:r>
      <w:r>
        <w:rPr>
          <w:spacing w:val="-4"/>
        </w:rPr>
        <w:t> </w:t>
      </w:r>
      <w:r>
        <w:rPr/>
        <w:t>vision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metaphor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annealing.</w:t>
      </w:r>
      <w:r>
        <w:rPr>
          <w:spacing w:val="-2"/>
        </w:rPr>
        <w:t> </w:t>
      </w:r>
      <w:r>
        <w:rPr/>
        <w:t>In-between,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sec-</w:t>
      </w:r>
      <w:r>
        <w:rPr>
          <w:spacing w:val="-47"/>
        </w:rPr>
        <w:t> </w:t>
      </w:r>
      <w:r>
        <w:rPr/>
        <w:t>tion</w:t>
      </w:r>
      <w:r>
        <w:rPr>
          <w:spacing w:val="-12"/>
        </w:rPr>
        <w:t> </w:t>
      </w:r>
      <w:r>
        <w:rPr/>
        <w:t>establishes</w:t>
      </w:r>
      <w:r>
        <w:rPr>
          <w:spacing w:val="-11"/>
        </w:rPr>
        <w:t> </w:t>
      </w:r>
      <w:r>
        <w:rPr/>
        <w:t>four</w:t>
      </w:r>
      <w:r>
        <w:rPr>
          <w:spacing w:val="-11"/>
        </w:rPr>
        <w:t> </w:t>
      </w:r>
      <w:r>
        <w:rPr/>
        <w:t>general</w:t>
      </w:r>
      <w:r>
        <w:rPr>
          <w:spacing w:val="-11"/>
        </w:rPr>
        <w:t> </w:t>
      </w:r>
      <w:r>
        <w:rPr/>
        <w:t>claims</w:t>
      </w:r>
      <w:r>
        <w:rPr>
          <w:spacing w:val="-11"/>
        </w:rPr>
        <w:t> </w:t>
      </w:r>
      <w:r>
        <w:rPr/>
        <w:t>about</w:t>
      </w:r>
      <w:r>
        <w:rPr>
          <w:spacing w:val="-11"/>
        </w:rPr>
        <w:t> </w:t>
      </w:r>
      <w:r>
        <w:rPr/>
        <w:t>getting</w:t>
      </w:r>
      <w:r>
        <w:rPr>
          <w:spacing w:val="-11"/>
        </w:rPr>
        <w:t> </w:t>
      </w:r>
      <w:r>
        <w:rPr/>
        <w:t>fresh</w:t>
      </w:r>
      <w:r>
        <w:rPr>
          <w:spacing w:val="-11"/>
        </w:rPr>
        <w:t> </w:t>
      </w:r>
      <w:r>
        <w:rPr/>
        <w:t>action,</w:t>
      </w:r>
      <w:r>
        <w:rPr>
          <w:spacing w:val="-11"/>
        </w:rPr>
        <w:t> </w:t>
      </w:r>
      <w:r>
        <w:rPr/>
        <w:t>followed</w:t>
      </w:r>
      <w:r>
        <w:rPr>
          <w:spacing w:val="-48"/>
        </w:rPr>
        <w:t> </w:t>
      </w:r>
      <w:r>
        <w:rPr/>
        <w:t>by a section on general management, and preceded by analytic ac-</w:t>
      </w:r>
      <w:r>
        <w:rPr>
          <w:spacing w:val="1"/>
        </w:rPr>
        <w:t> </w:t>
      </w:r>
      <w:r>
        <w:rPr/>
        <w:t>counts of intervention and of agency for control. Penultimate sections</w:t>
      </w:r>
      <w:r>
        <w:rPr>
          <w:spacing w:val="1"/>
        </w:rPr>
        <w:t> </w:t>
      </w:r>
      <w:r>
        <w:rPr/>
        <w:t>analyze</w:t>
      </w:r>
      <w:r>
        <w:rPr>
          <w:spacing w:val="9"/>
        </w:rPr>
        <w:t> </w:t>
      </w:r>
      <w:r>
        <w:rPr/>
        <w:t>seemingly</w:t>
      </w:r>
      <w:r>
        <w:rPr>
          <w:spacing w:val="10"/>
        </w:rPr>
        <w:t> </w:t>
      </w:r>
      <w:r>
        <w:rPr/>
        <w:t>inescapable</w:t>
      </w:r>
      <w:r>
        <w:rPr>
          <w:spacing w:val="10"/>
        </w:rPr>
        <w:t> </w:t>
      </w:r>
      <w:r>
        <w:rPr/>
        <w:t>escapes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control.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37"/>
        </w:numPr>
        <w:tabs>
          <w:tab w:pos="2872" w:val="left" w:leader="none"/>
        </w:tabs>
        <w:spacing w:line="240" w:lineRule="auto" w:before="153" w:after="0"/>
        <w:ind w:left="2871" w:right="0" w:hanging="361"/>
        <w:jc w:val="left"/>
      </w:pPr>
      <w:bookmarkStart w:name="7.1.1. Decoupling" w:id="469"/>
      <w:bookmarkEnd w:id="469"/>
      <w:r>
        <w:rPr>
          <w:b w:val="0"/>
        </w:rPr>
      </w:r>
      <w:bookmarkStart w:name="_bookmark226" w:id="470"/>
      <w:bookmarkEnd w:id="470"/>
      <w:r>
        <w:rPr>
          <w:b w:val="0"/>
        </w:rPr>
      </w:r>
      <w:hyperlink w:history="true" w:anchor="_bookmark5">
        <w:bookmarkStart w:name="_bookmark226" w:id="471"/>
        <w:bookmarkEnd w:id="471"/>
        <w:r>
          <w:rPr/>
          <w:t>Mobilizing</w:t>
        </w:r>
      </w:hyperlink>
    </w:p>
    <w:p>
      <w:pPr>
        <w:pStyle w:val="BodyText"/>
        <w:spacing w:before="7"/>
        <w:ind w:left="0"/>
        <w:jc w:val="left"/>
        <w:rPr>
          <w:b/>
        </w:rPr>
      </w:pPr>
    </w:p>
    <w:p>
      <w:pPr>
        <w:pStyle w:val="BodyText"/>
        <w:spacing w:line="230" w:lineRule="auto" w:before="1"/>
        <w:ind w:left="103" w:right="105"/>
      </w:pPr>
      <w:r>
        <w:rPr/>
        <w:t>Even as control interactions come to seem determinate, to be part of</w:t>
      </w:r>
      <w:r>
        <w:rPr>
          <w:spacing w:val="1"/>
        </w:rPr>
        <w:t> </w:t>
      </w:r>
      <w:r>
        <w:rPr/>
        <w:t>some</w:t>
      </w:r>
      <w:r>
        <w:rPr>
          <w:spacing w:val="-7"/>
        </w:rPr>
        <w:t> </w:t>
      </w:r>
      <w:r>
        <w:rPr/>
        <w:t>order,</w:t>
      </w:r>
      <w:r>
        <w:rPr>
          <w:spacing w:val="-6"/>
        </w:rPr>
        <w:t> </w:t>
      </w:r>
      <w:r>
        <w:rPr/>
        <w:t>fresh</w:t>
      </w:r>
      <w:r>
        <w:rPr>
          <w:spacing w:val="-7"/>
        </w:rPr>
        <w:t> </w:t>
      </w:r>
      <w:r>
        <w:rPr/>
        <w:t>control</w:t>
      </w:r>
      <w:r>
        <w:rPr>
          <w:spacing w:val="-6"/>
        </w:rPr>
        <w:t> </w:t>
      </w:r>
      <w:r>
        <w:rPr/>
        <w:t>presupposes</w:t>
      </w:r>
      <w:r>
        <w:rPr>
          <w:spacing w:val="-6"/>
        </w:rPr>
        <w:t> </w:t>
      </w:r>
      <w:r>
        <w:rPr/>
        <w:t>indeterminacies,</w:t>
      </w:r>
      <w:r>
        <w:rPr>
          <w:spacing w:val="-7"/>
        </w:rPr>
        <w:t> </w:t>
      </w:r>
      <w:r>
        <w:rPr/>
        <w:t>some</w:t>
      </w:r>
      <w:r>
        <w:rPr>
          <w:spacing w:val="-6"/>
        </w:rPr>
        <w:t> </w:t>
      </w:r>
      <w:r>
        <w:rPr/>
        <w:t>breaking</w:t>
      </w:r>
      <w:r>
        <w:rPr>
          <w:spacing w:val="-48"/>
        </w:rPr>
        <w:t> </w:t>
      </w:r>
      <w:r>
        <w:rPr/>
        <w:t>of</w:t>
      </w:r>
      <w:r>
        <w:rPr>
          <w:spacing w:val="-13"/>
        </w:rPr>
        <w:t> </w:t>
      </w:r>
      <w:r>
        <w:rPr/>
        <w:t>connections</w:t>
      </w:r>
      <w:r>
        <w:rPr>
          <w:spacing w:val="-10"/>
        </w:rPr>
        <w:t> </w:t>
      </w:r>
      <w:r>
        <w:rPr/>
        <w:t>hitherto</w:t>
      </w:r>
      <w:r>
        <w:rPr>
          <w:spacing w:val="-12"/>
        </w:rPr>
        <w:t> </w:t>
      </w:r>
      <w:r>
        <w:rPr/>
        <w:t>perceived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contingencies.</w:t>
      </w:r>
      <w:r>
        <w:rPr>
          <w:spacing w:val="-11"/>
        </w:rPr>
        <w:t> </w:t>
      </w:r>
      <w:r>
        <w:rPr/>
        <w:t>Such</w:t>
      </w:r>
      <w:r>
        <w:rPr>
          <w:spacing w:val="-12"/>
        </w:rPr>
        <w:t> </w:t>
      </w:r>
      <w:r>
        <w:rPr/>
        <w:t>indeter-</w:t>
      </w:r>
      <w:r>
        <w:rPr>
          <w:spacing w:val="-48"/>
        </w:rPr>
        <w:t> </w:t>
      </w:r>
      <w:r>
        <w:rPr/>
        <w:t>minacies are the results and signs of decouplings as by-products of</w:t>
      </w:r>
      <w:r>
        <w:rPr>
          <w:spacing w:val="1"/>
        </w:rPr>
        <w:t> </w:t>
      </w:r>
      <w:r>
        <w:rPr/>
        <w:t>actions, both physical and social, in processes that extend across space</w:t>
      </w:r>
      <w:r>
        <w:rPr>
          <w:spacing w:val="-47"/>
        </w:rPr>
        <w:t> </w:t>
      </w:r>
      <w:r>
        <w:rPr/>
        <w:t>as</w:t>
      </w:r>
      <w:r>
        <w:rPr>
          <w:spacing w:val="10"/>
        </w:rPr>
        <w:t> </w:t>
      </w:r>
      <w:r>
        <w:rPr/>
        <w:t>well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time.</w:t>
      </w:r>
    </w:p>
    <w:p>
      <w:pPr>
        <w:pStyle w:val="BodyText"/>
        <w:spacing w:before="12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7"/>
        </w:numPr>
        <w:tabs>
          <w:tab w:pos="2958" w:val="left" w:leader="none"/>
        </w:tabs>
        <w:spacing w:line="240" w:lineRule="auto" w:before="0" w:after="0"/>
        <w:ind w:left="2957" w:right="0" w:hanging="510"/>
        <w:jc w:val="left"/>
        <w:rPr>
          <w:i/>
        </w:rPr>
      </w:pPr>
      <w:hyperlink w:history="true" w:anchor="_bookmark5">
        <w:r>
          <w:rPr>
            <w:i/>
          </w:rPr>
          <w:t>Decoupling</w:t>
        </w:r>
      </w:hyperlink>
    </w:p>
    <w:p>
      <w:pPr>
        <w:pStyle w:val="BodyText"/>
        <w:spacing w:line="230" w:lineRule="auto" w:before="124"/>
        <w:ind w:left="103" w:right="105"/>
      </w:pPr>
      <w:r>
        <w:rPr/>
        <w:t>A queue for taxis at an airport illustrates decoupling, by abbreviating</w:t>
      </w:r>
      <w:r>
        <w:rPr>
          <w:spacing w:val="1"/>
        </w:rPr>
        <w:t> </w:t>
      </w:r>
      <w:r>
        <w:rPr/>
        <w:t>interactions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passengers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drivers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focus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portal</w:t>
      </w:r>
      <w:r>
        <w:rPr>
          <w:spacing w:val="-48"/>
        </w:rPr>
        <w:t> </w:t>
      </w:r>
      <w:r>
        <w:rPr/>
        <w:t>with its queue. Customers are decoupled from each other, as are driv-</w:t>
      </w:r>
      <w:r>
        <w:rPr>
          <w:spacing w:val="-47"/>
        </w:rPr>
        <w:t> </w:t>
      </w:r>
      <w:r>
        <w:rPr/>
        <w:t>ers, in aid of matchings. If there is a queue supervisor, the simple de-</w:t>
      </w:r>
      <w:r>
        <w:rPr>
          <w:spacing w:val="1"/>
        </w:rPr>
        <w:t> </w:t>
      </w:r>
      <w:r>
        <w:rPr/>
        <w:t>coupling based on a ﬁxed rule may become triage, with much consid-</w:t>
      </w:r>
      <w:r>
        <w:rPr>
          <w:spacing w:val="1"/>
        </w:rPr>
        <w:t> </w:t>
      </w:r>
      <w:r>
        <w:rPr/>
        <w:t>eration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parties</w:t>
      </w:r>
      <w:r>
        <w:rPr>
          <w:spacing w:val="-8"/>
        </w:rPr>
        <w:t> </w:t>
      </w:r>
      <w:r>
        <w:rPr/>
        <w:t>might</w:t>
      </w:r>
      <w:r>
        <w:rPr>
          <w:spacing w:val="-8"/>
        </w:rPr>
        <w:t> </w:t>
      </w:r>
      <w:r>
        <w:rPr/>
        <w:t>go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taxi,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emergency</w:t>
      </w:r>
      <w:r>
        <w:rPr>
          <w:spacing w:val="-8"/>
        </w:rPr>
        <w:t> </w:t>
      </w:r>
      <w:r>
        <w:rPr/>
        <w:t>needs,</w:t>
      </w:r>
      <w:r>
        <w:rPr>
          <w:spacing w:val="-48"/>
        </w:rPr>
        <w:t> </w:t>
      </w:r>
      <w:r>
        <w:rPr/>
        <w:t>and so on. A more complex example is triage in a hospital admitting</w:t>
      </w:r>
      <w:r>
        <w:rPr>
          <w:spacing w:val="1"/>
        </w:rPr>
        <w:t> </w:t>
      </w:r>
      <w:r>
        <w:rPr/>
        <w:t>room,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generalizes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stochastic</w:t>
      </w:r>
      <w:r>
        <w:rPr>
          <w:spacing w:val="-5"/>
        </w:rPr>
        <w:t> </w:t>
      </w:r>
      <w:r>
        <w:rPr/>
        <w:t>aspects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decoupling,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was</w:t>
      </w:r>
      <w:r>
        <w:rPr>
          <w:spacing w:val="-47"/>
        </w:rPr>
        <w:t> </w:t>
      </w:r>
      <w:r>
        <w:rPr/>
        <w:t>sketched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chapter</w:t>
      </w:r>
      <w:r>
        <w:rPr>
          <w:spacing w:val="11"/>
        </w:rPr>
        <w:t> </w:t>
      </w:r>
      <w:r>
        <w:rPr/>
        <w:t>4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styles.</w:t>
      </w:r>
    </w:p>
    <w:p>
      <w:pPr>
        <w:pStyle w:val="BodyText"/>
        <w:spacing w:line="230" w:lineRule="auto" w:before="4"/>
        <w:ind w:left="103" w:right="104" w:firstLine="198"/>
        <w:jc w:val="right"/>
      </w:pPr>
      <w:r>
        <w:rPr/>
        <w:t>A</w:t>
      </w:r>
      <w:r>
        <w:rPr>
          <w:spacing w:val="21"/>
        </w:rPr>
        <w:t> </w:t>
      </w:r>
      <w:r>
        <w:rPr/>
        <w:t>habit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saving</w:t>
      </w:r>
      <w:r>
        <w:rPr>
          <w:spacing w:val="21"/>
        </w:rPr>
        <w:t> </w:t>
      </w:r>
      <w:r>
        <w:rPr/>
        <w:t>from</w:t>
      </w:r>
      <w:r>
        <w:rPr>
          <w:spacing w:val="23"/>
        </w:rPr>
        <w:t> </w:t>
      </w:r>
      <w:r>
        <w:rPr/>
        <w:t>current</w:t>
      </w:r>
      <w:r>
        <w:rPr>
          <w:spacing w:val="22"/>
        </w:rPr>
        <w:t> </w:t>
      </w:r>
      <w:r>
        <w:rPr/>
        <w:t>income</w:t>
      </w:r>
      <w:r>
        <w:rPr>
          <w:spacing w:val="21"/>
        </w:rPr>
        <w:t> </w:t>
      </w:r>
      <w:r>
        <w:rPr/>
        <w:t>illustrates</w:t>
      </w:r>
      <w:r>
        <w:rPr>
          <w:spacing w:val="22"/>
        </w:rPr>
        <w:t> </w:t>
      </w:r>
      <w:r>
        <w:rPr/>
        <w:t>decoupling</w:t>
      </w:r>
      <w:r>
        <w:rPr>
          <w:spacing w:val="21"/>
        </w:rPr>
        <w:t> </w:t>
      </w:r>
      <w:r>
        <w:rPr/>
        <w:t>over</w:t>
      </w:r>
      <w:r>
        <w:rPr>
          <w:spacing w:val="-47"/>
        </w:rPr>
        <w:t> </w:t>
      </w:r>
      <w:r>
        <w:rPr/>
        <w:t>time.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saving,</w:t>
      </w:r>
      <w:r>
        <w:rPr>
          <w:spacing w:val="-10"/>
        </w:rPr>
        <w:t> </w:t>
      </w:r>
      <w:r>
        <w:rPr/>
        <w:t>conceded</w:t>
      </w:r>
      <w:r>
        <w:rPr>
          <w:spacing w:val="-10"/>
        </w:rPr>
        <w:t> </w:t>
      </w:r>
      <w:r>
        <w:rPr/>
        <w:t>rights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forgone</w:t>
      </w:r>
      <w:r>
        <w:rPr>
          <w:spacing w:val="-10"/>
        </w:rPr>
        <w:t> </w:t>
      </w:r>
      <w:r>
        <w:rPr/>
        <w:t>now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become</w:t>
      </w:r>
      <w:r>
        <w:rPr>
          <w:spacing w:val="-10"/>
        </w:rPr>
        <w:t> </w:t>
      </w:r>
      <w:r>
        <w:rPr/>
        <w:t>acti-</w:t>
      </w:r>
      <w:r>
        <w:rPr>
          <w:spacing w:val="-47"/>
        </w:rPr>
        <w:t> </w:t>
      </w:r>
      <w:r>
        <w:rPr>
          <w:spacing w:val="-1"/>
        </w:rPr>
        <w:t>vated</w:t>
      </w:r>
      <w:r>
        <w:rPr>
          <w:spacing w:val="-12"/>
        </w:rPr>
        <w:t> </w:t>
      </w:r>
      <w:r>
        <w:rPr>
          <w:spacing w:val="-1"/>
        </w:rPr>
        <w:t>later,</w:t>
      </w:r>
      <w:r>
        <w:rPr>
          <w:spacing w:val="-11"/>
        </w:rPr>
        <w:t> </w:t>
      </w:r>
      <w:r>
        <w:rPr>
          <w:spacing w:val="-1"/>
        </w:rPr>
        <w:t>but</w:t>
      </w:r>
      <w:r>
        <w:rPr>
          <w:spacing w:val="-11"/>
        </w:rPr>
        <w:t> </w:t>
      </w:r>
      <w:r>
        <w:rPr>
          <w:spacing w:val="-1"/>
        </w:rPr>
        <w:t>at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time</w:t>
      </w:r>
      <w:r>
        <w:rPr>
          <w:spacing w:val="-11"/>
        </w:rPr>
        <w:t> </w:t>
      </w:r>
      <w:r>
        <w:rPr>
          <w:spacing w:val="-1"/>
        </w:rPr>
        <w:t>not</w:t>
      </w:r>
      <w:r>
        <w:rPr>
          <w:spacing w:val="-11"/>
        </w:rPr>
        <w:t> </w:t>
      </w:r>
      <w:r>
        <w:rPr>
          <w:spacing w:val="-1"/>
        </w:rPr>
        <w:t>stipulated.</w:t>
      </w:r>
      <w:r>
        <w:rPr>
          <w:spacing w:val="-11"/>
        </w:rPr>
        <w:t> </w:t>
      </w:r>
      <w:r>
        <w:rPr>
          <w:spacing w:val="-1"/>
        </w:rPr>
        <w:t>Saving</w:t>
      </w:r>
      <w:r>
        <w:rPr>
          <w:spacing w:val="-12"/>
        </w:rPr>
        <w:t> </w:t>
      </w:r>
      <w:r>
        <w:rPr/>
        <w:t>is,</w:t>
      </w:r>
      <w:r>
        <w:rPr>
          <w:spacing w:val="-11"/>
        </w:rPr>
        <w:t> </w:t>
      </w:r>
      <w:r>
        <w:rPr/>
        <w:t>like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decoupling,</w:t>
      </w:r>
      <w:r>
        <w:rPr>
          <w:spacing w:val="-47"/>
        </w:rPr>
        <w:t> </w:t>
      </w:r>
      <w:r>
        <w:rPr/>
        <w:t>also</w:t>
      </w:r>
      <w:r>
        <w:rPr>
          <w:spacing w:val="25"/>
        </w:rPr>
        <w:t> </w:t>
      </w:r>
      <w:r>
        <w:rPr/>
        <w:t>inﬂuenced</w:t>
      </w:r>
      <w:r>
        <w:rPr>
          <w:spacing w:val="25"/>
        </w:rPr>
        <w:t> </w:t>
      </w:r>
      <w:r>
        <w:rPr/>
        <w:t>by</w:t>
      </w:r>
      <w:r>
        <w:rPr>
          <w:spacing w:val="26"/>
        </w:rPr>
        <w:t> </w:t>
      </w:r>
      <w:r>
        <w:rPr/>
        <w:t>what</w:t>
      </w:r>
      <w:r>
        <w:rPr>
          <w:spacing w:val="24"/>
        </w:rPr>
        <w:t> </w:t>
      </w:r>
      <w:r>
        <w:rPr/>
        <w:t>goes</w:t>
      </w:r>
      <w:r>
        <w:rPr>
          <w:spacing w:val="26"/>
        </w:rPr>
        <w:t> </w:t>
      </w:r>
      <w:r>
        <w:rPr/>
        <w:t>on</w:t>
      </w:r>
      <w:r>
        <w:rPr>
          <w:spacing w:val="24"/>
        </w:rPr>
        <w:t> </w:t>
      </w:r>
      <w:r>
        <w:rPr/>
        <w:t>with</w:t>
      </w:r>
      <w:r>
        <w:rPr>
          <w:spacing w:val="26"/>
        </w:rPr>
        <w:t> </w:t>
      </w:r>
      <w:r>
        <w:rPr/>
        <w:t>other</w:t>
      </w:r>
      <w:r>
        <w:rPr>
          <w:spacing w:val="24"/>
        </w:rPr>
        <w:t> </w:t>
      </w:r>
      <w:r>
        <w:rPr/>
        <w:t>identities,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well</w:t>
      </w:r>
      <w:r>
        <w:rPr>
          <w:spacing w:val="26"/>
        </w:rPr>
        <w:t> </w:t>
      </w:r>
      <w:r>
        <w:rPr/>
        <w:t>as</w:t>
      </w:r>
      <w:r>
        <w:rPr>
          <w:spacing w:val="24"/>
        </w:rPr>
        <w:t> </w:t>
      </w:r>
      <w:r>
        <w:rPr/>
        <w:t>by</w:t>
      </w:r>
      <w:r>
        <w:rPr>
          <w:spacing w:val="-47"/>
        </w:rPr>
        <w:t> </w:t>
      </w:r>
      <w:r>
        <w:rPr>
          <w:spacing w:val="-1"/>
        </w:rPr>
        <w:t>larger</w:t>
      </w:r>
      <w:r>
        <w:rPr>
          <w:spacing w:val="-8"/>
        </w:rPr>
        <w:t> </w:t>
      </w:r>
      <w:r>
        <w:rPr>
          <w:spacing w:val="-1"/>
        </w:rPr>
        <w:t>patterns</w:t>
      </w:r>
      <w:r>
        <w:rPr>
          <w:spacing w:val="-10"/>
        </w:rPr>
        <w:t> </w:t>
      </w:r>
      <w:r>
        <w:rPr>
          <w:spacing w:val="-1"/>
        </w:rPr>
        <w:t>not</w:t>
      </w:r>
      <w:r>
        <w:rPr>
          <w:spacing w:val="-11"/>
        </w:rPr>
        <w:t> </w:t>
      </w:r>
      <w:r>
        <w:rPr>
          <w:spacing w:val="-1"/>
        </w:rPr>
        <w:t>perceived</w:t>
      </w:r>
      <w:r>
        <w:rPr>
          <w:spacing w:val="-8"/>
        </w:rPr>
        <w:t> </w:t>
      </w:r>
      <w:r>
        <w:rPr>
          <w:spacing w:val="-1"/>
        </w:rPr>
        <w:t>by</w:t>
      </w:r>
      <w:r>
        <w:rPr>
          <w:spacing w:val="-9"/>
        </w:rPr>
        <w:t> </w:t>
      </w:r>
      <w:r>
        <w:rPr>
          <w:spacing w:val="-1"/>
        </w:rPr>
        <w:t>any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identities.</w:t>
      </w:r>
      <w:r>
        <w:rPr>
          <w:spacing w:val="-9"/>
        </w:rPr>
        <w:t> </w:t>
      </w:r>
      <w:r>
        <w:rPr>
          <w:spacing w:val="-1"/>
        </w:rPr>
        <w:t>Some</w:t>
      </w:r>
      <w:r>
        <w:rPr>
          <w:spacing w:val="-10"/>
        </w:rPr>
        <w:t> </w:t>
      </w:r>
      <w:r>
        <w:rPr>
          <w:spacing w:val="-1"/>
        </w:rPr>
        <w:t>sort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panic</w:t>
      </w:r>
      <w:r>
        <w:rPr>
          <w:spacing w:val="-47"/>
        </w:rPr>
        <w:t> </w:t>
      </w:r>
      <w:r>
        <w:rPr>
          <w:spacing w:val="-1"/>
        </w:rPr>
        <w:t>could</w:t>
      </w:r>
      <w:r>
        <w:rPr>
          <w:spacing w:val="-12"/>
        </w:rPr>
        <w:t> </w:t>
      </w:r>
      <w:r>
        <w:rPr>
          <w:spacing w:val="-1"/>
        </w:rPr>
        <w:t>ensue</w:t>
      </w:r>
      <w:r>
        <w:rPr>
          <w:spacing w:val="-9"/>
        </w:rPr>
        <w:t> </w:t>
      </w:r>
      <w:r>
        <w:rPr>
          <w:spacing w:val="-1"/>
        </w:rPr>
        <w:t>from</w:t>
      </w:r>
      <w:r>
        <w:rPr>
          <w:spacing w:val="-11"/>
        </w:rPr>
        <w:t> </w:t>
      </w:r>
      <w:r>
        <w:rPr>
          <w:spacing w:val="-1"/>
        </w:rPr>
        <w:t>failures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such</w:t>
      </w:r>
      <w:r>
        <w:rPr>
          <w:spacing w:val="-11"/>
        </w:rPr>
        <w:t> </w:t>
      </w:r>
      <w:r>
        <w:rPr>
          <w:spacing w:val="-1"/>
        </w:rPr>
        <w:t>decoupling</w:t>
      </w:r>
      <w:r>
        <w:rPr>
          <w:spacing w:val="-10"/>
        </w:rPr>
        <w:t> </w:t>
      </w:r>
      <w:r>
        <w:rPr/>
        <w:t>(cf.</w:t>
      </w:r>
      <w:r>
        <w:rPr>
          <w:spacing w:val="-11"/>
        </w:rPr>
        <w:t> </w:t>
      </w:r>
      <w:r>
        <w:rPr/>
        <w:t>Coleman</w:t>
      </w:r>
      <w:r>
        <w:rPr>
          <w:spacing w:val="-11"/>
        </w:rPr>
        <w:t> </w:t>
      </w:r>
      <w:r>
        <w:rPr/>
        <w:t>1990,</w:t>
      </w:r>
      <w:r>
        <w:rPr>
          <w:spacing w:val="-9"/>
        </w:rPr>
        <w:t> </w:t>
      </w:r>
      <w:r>
        <w:rPr/>
        <w:t>p.</w:t>
      </w:r>
      <w:r>
        <w:rPr>
          <w:spacing w:val="-10"/>
        </w:rPr>
        <w:t> </w:t>
      </w:r>
      <w:r>
        <w:rPr/>
        <w:t>903).</w:t>
      </w:r>
      <w:r>
        <w:rPr>
          <w:spacing w:val="-47"/>
        </w:rPr>
        <w:t> </w:t>
      </w:r>
      <w:r>
        <w:rPr/>
        <w:t>Decoupling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lubrication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permits</w:t>
      </w:r>
      <w:r>
        <w:rPr>
          <w:spacing w:val="1"/>
        </w:rPr>
        <w:t> </w:t>
      </w:r>
      <w:r>
        <w:rPr/>
        <w:t>self-similarity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social organization across scopes and levels. Decoupling makes it pos-</w:t>
      </w:r>
      <w:r>
        <w:rPr>
          <w:spacing w:val="-47"/>
        </w:rPr>
        <w:t> </w:t>
      </w:r>
      <w:r>
        <w:rPr/>
        <w:t>sible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levels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social</w:t>
      </w:r>
      <w:r>
        <w:rPr>
          <w:spacing w:val="9"/>
        </w:rPr>
        <w:t> </w:t>
      </w:r>
      <w:r>
        <w:rPr/>
        <w:t>organization,</w:t>
      </w:r>
      <w:r>
        <w:rPr>
          <w:spacing w:val="7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cities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organizations</w:t>
      </w:r>
      <w:r>
        <w:rPr>
          <w:spacing w:val="-47"/>
        </w:rPr>
        <w:t> </w:t>
      </w:r>
      <w:r>
        <w:rPr/>
        <w:t>and</w:t>
      </w:r>
      <w:r>
        <w:rPr>
          <w:spacing w:val="20"/>
        </w:rPr>
        <w:t> </w:t>
      </w:r>
      <w:r>
        <w:rPr/>
        <w:t>families,</w:t>
      </w:r>
      <w:r>
        <w:rPr>
          <w:spacing w:val="19"/>
        </w:rPr>
        <w:t> </w:t>
      </w:r>
      <w:r>
        <w:rPr/>
        <w:t>to</w:t>
      </w:r>
      <w:r>
        <w:rPr>
          <w:spacing w:val="21"/>
        </w:rPr>
        <w:t> </w:t>
      </w:r>
      <w:r>
        <w:rPr/>
        <w:t>mix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/>
        <w:t>blur</w:t>
      </w:r>
      <w:r>
        <w:rPr>
          <w:spacing w:val="19"/>
        </w:rPr>
        <w:t> </w:t>
      </w:r>
      <w:r>
        <w:rPr/>
        <w:t>into</w:t>
      </w:r>
      <w:r>
        <w:rPr>
          <w:spacing w:val="21"/>
        </w:rPr>
        <w:t> </w:t>
      </w:r>
      <w:r>
        <w:rPr/>
        <w:t>some</w:t>
      </w:r>
      <w:r>
        <w:rPr>
          <w:spacing w:val="19"/>
        </w:rPr>
        <w:t> </w:t>
      </w:r>
      <w:r>
        <w:rPr/>
        <w:t>inhomogeneous</w:t>
      </w:r>
      <w:r>
        <w:rPr>
          <w:spacing w:val="21"/>
        </w:rPr>
        <w:t> </w:t>
      </w:r>
      <w:r>
        <w:rPr/>
        <w:t>gel.</w:t>
      </w:r>
      <w:r>
        <w:rPr>
          <w:spacing w:val="19"/>
        </w:rPr>
        <w:t> </w:t>
      </w:r>
      <w:r>
        <w:rPr/>
        <w:t>Decou-</w:t>
      </w:r>
      <w:r>
        <w:rPr>
          <w:spacing w:val="-47"/>
        </w:rPr>
        <w:t> </w:t>
      </w:r>
      <w:r>
        <w:rPr/>
        <w:t>pling</w:t>
      </w:r>
      <w:r>
        <w:rPr>
          <w:spacing w:val="6"/>
        </w:rPr>
        <w:t> </w:t>
      </w:r>
      <w:r>
        <w:rPr/>
        <w:t>explains</w:t>
      </w:r>
      <w:r>
        <w:rPr>
          <w:spacing w:val="8"/>
        </w:rPr>
        <w:t> </w:t>
      </w:r>
      <w:r>
        <w:rPr/>
        <w:t>how</w:t>
      </w:r>
      <w:r>
        <w:rPr>
          <w:spacing w:val="6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that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same</w:t>
      </w:r>
      <w:r>
        <w:rPr>
          <w:spacing w:val="6"/>
        </w:rPr>
        <w:t> </w:t>
      </w:r>
      <w:r>
        <w:rPr/>
        <w:t>social</w:t>
      </w:r>
      <w:r>
        <w:rPr>
          <w:spacing w:val="8"/>
        </w:rPr>
        <w:t> </w:t>
      </w:r>
      <w:r>
        <w:rPr/>
        <w:t>formula</w:t>
      </w:r>
      <w:r>
        <w:rPr>
          <w:spacing w:val="7"/>
        </w:rPr>
        <w:t> </w:t>
      </w:r>
      <w:r>
        <w:rPr/>
        <w:t>can</w:t>
      </w:r>
      <w:r>
        <w:rPr>
          <w:spacing w:val="6"/>
        </w:rPr>
        <w:t> </w:t>
      </w:r>
      <w:r>
        <w:rPr/>
        <w:t>recur</w:t>
      </w:r>
      <w:r>
        <w:rPr>
          <w:spacing w:val="8"/>
        </w:rPr>
        <w:t> </w:t>
      </w:r>
      <w:r>
        <w:rPr/>
        <w:t>on</w:t>
      </w:r>
      <w:r>
        <w:rPr>
          <w:spacing w:val="7"/>
        </w:rPr>
        <w:t> </w:t>
      </w:r>
      <w:r>
        <w:rPr/>
        <w:t>dif-</w:t>
      </w:r>
    </w:p>
    <w:p>
      <w:pPr>
        <w:pStyle w:val="BodyText"/>
        <w:spacing w:line="241" w:lineRule="exact"/>
        <w:ind w:left="103"/>
      </w:pPr>
      <w:r>
        <w:rPr/>
        <w:t>ferent</w:t>
      </w:r>
      <w:r>
        <w:rPr>
          <w:spacing w:val="6"/>
        </w:rPr>
        <w:t> </w:t>
      </w:r>
      <w:r>
        <w:rPr/>
        <w:t>scales.</w:t>
      </w:r>
    </w:p>
    <w:p>
      <w:pPr>
        <w:pStyle w:val="BodyText"/>
        <w:spacing w:line="230" w:lineRule="auto" w:before="2"/>
        <w:ind w:left="103" w:right="104" w:firstLine="198"/>
      </w:pPr>
      <w:r>
        <w:rPr/>
        <w:t>Failure—that is, the social recognition and construction of break-</w:t>
      </w:r>
      <w:r>
        <w:rPr>
          <w:spacing w:val="1"/>
        </w:rPr>
        <w:t> </w:t>
      </w:r>
      <w:r>
        <w:rPr/>
        <w:t>downs—may</w:t>
      </w:r>
      <w:r>
        <w:rPr>
          <w:spacing w:val="31"/>
        </w:rPr>
        <w:t> </w:t>
      </w:r>
      <w:r>
        <w:rPr/>
        <w:t>entail</w:t>
      </w:r>
      <w:r>
        <w:rPr>
          <w:spacing w:val="32"/>
        </w:rPr>
        <w:t> </w:t>
      </w:r>
      <w:r>
        <w:rPr/>
        <w:t>an</w:t>
      </w:r>
      <w:r>
        <w:rPr>
          <w:spacing w:val="32"/>
        </w:rPr>
        <w:t> </w:t>
      </w:r>
      <w:r>
        <w:rPr/>
        <w:t>extreme</w:t>
      </w:r>
      <w:r>
        <w:rPr>
          <w:spacing w:val="32"/>
        </w:rPr>
        <w:t> </w:t>
      </w:r>
      <w:r>
        <w:rPr/>
        <w:t>form</w:t>
      </w:r>
      <w:r>
        <w:rPr>
          <w:spacing w:val="30"/>
        </w:rPr>
        <w:t> </w:t>
      </w:r>
      <w:r>
        <w:rPr/>
        <w:t>of</w:t>
      </w:r>
      <w:r>
        <w:rPr>
          <w:spacing w:val="32"/>
        </w:rPr>
        <w:t> </w:t>
      </w:r>
      <w:r>
        <w:rPr/>
        <w:t>decoupling,</w:t>
      </w:r>
      <w:r>
        <w:rPr>
          <w:spacing w:val="32"/>
        </w:rPr>
        <w:t> </w:t>
      </w:r>
      <w:r>
        <w:rPr/>
        <w:t>thus</w:t>
      </w:r>
      <w:r>
        <w:rPr>
          <w:spacing w:val="32"/>
        </w:rPr>
        <w:t> </w:t>
      </w:r>
      <w:r>
        <w:rPr/>
        <w:t>offering</w:t>
      </w:r>
      <w:r>
        <w:rPr>
          <w:spacing w:val="32"/>
        </w:rPr>
        <w:t> </w:t>
      </w:r>
      <w:r>
        <w:rPr/>
        <w:t>a</w:t>
      </w:r>
    </w:p>
    <w:p>
      <w:pPr>
        <w:spacing w:after="0" w:line="230" w:lineRule="auto"/>
        <w:sectPr>
          <w:headerReference w:type="even" r:id="rId47"/>
          <w:headerReference w:type="default" r:id="rId48"/>
          <w:pgSz w:w="7680" w:h="12480"/>
          <w:pgMar w:header="696" w:footer="0" w:top="1060" w:bottom="280" w:left="640" w:right="620"/>
          <w:pgNumType w:start="280"/>
        </w:sectPr>
      </w:pPr>
    </w:p>
    <w:p>
      <w:pPr>
        <w:pStyle w:val="BodyText"/>
        <w:spacing w:line="230" w:lineRule="auto" w:before="90"/>
        <w:ind w:right="113"/>
      </w:pPr>
      <w:r>
        <w:rPr/>
        <w:t>fresh</w:t>
      </w:r>
      <w:r>
        <w:rPr>
          <w:spacing w:val="-1"/>
        </w:rPr>
        <w:t> </w:t>
      </w:r>
      <w:r>
        <w:rPr/>
        <w:t>social</w:t>
      </w:r>
      <w:r>
        <w:rPr>
          <w:spacing w:val="-3"/>
        </w:rPr>
        <w:t> </w:t>
      </w:r>
      <w:r>
        <w:rPr/>
        <w:t>start. Failure</w:t>
      </w:r>
      <w:r>
        <w:rPr>
          <w:spacing w:val="-1"/>
        </w:rPr>
        <w:t> </w:t>
      </w:r>
      <w:r>
        <w:rPr/>
        <w:t>thus</w:t>
      </w:r>
      <w:r>
        <w:rPr>
          <w:spacing w:val="-3"/>
        </w:rPr>
        <w:t> </w:t>
      </w:r>
      <w:r>
        <w:rPr/>
        <w:t>permits and</w:t>
      </w:r>
      <w:r>
        <w:rPr>
          <w:spacing w:val="-3"/>
        </w:rPr>
        <w:t> </w:t>
      </w:r>
      <w:r>
        <w:rPr/>
        <w:t>stipulates a</w:t>
      </w:r>
      <w:r>
        <w:rPr>
          <w:spacing w:val="-1"/>
        </w:rPr>
        <w:t> </w:t>
      </w:r>
      <w:r>
        <w:rPr/>
        <w:t>sharp</w:t>
      </w:r>
      <w:r>
        <w:rPr>
          <w:spacing w:val="-3"/>
        </w:rPr>
        <w:t> </w:t>
      </w:r>
      <w:r>
        <w:rPr/>
        <w:t>ending to</w:t>
      </w:r>
      <w:r>
        <w:rPr>
          <w:spacing w:val="-48"/>
        </w:rPr>
        <w:t> </w:t>
      </w:r>
      <w:r>
        <w:rPr/>
        <w:t>what</w:t>
      </w:r>
      <w:r>
        <w:rPr>
          <w:spacing w:val="10"/>
        </w:rPr>
        <w:t> </w:t>
      </w:r>
      <w:r>
        <w:rPr/>
        <w:t>seemed</w:t>
      </w:r>
      <w:r>
        <w:rPr>
          <w:spacing w:val="10"/>
        </w:rPr>
        <w:t> </w:t>
      </w:r>
      <w:r>
        <w:rPr/>
        <w:t>locked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social</w:t>
      </w:r>
      <w:r>
        <w:rPr>
          <w:spacing w:val="10"/>
        </w:rPr>
        <w:t> </w:t>
      </w:r>
      <w:r>
        <w:rPr/>
        <w:t>pressure.</w:t>
      </w:r>
    </w:p>
    <w:p>
      <w:pPr>
        <w:pStyle w:val="BodyText"/>
        <w:spacing w:line="230" w:lineRule="auto" w:before="1"/>
        <w:ind w:right="111" w:firstLine="198"/>
      </w:pPr>
      <w:r>
        <w:rPr/>
        <w:t>Decoupling is always affected by dynamics of other identities. It is</w:t>
      </w:r>
      <w:r>
        <w:rPr>
          <w:spacing w:val="1"/>
        </w:rPr>
        <w:t> </w:t>
      </w:r>
      <w:r>
        <w:rPr/>
        <w:t>the network context, as social process, that predetermines the kind of</w:t>
      </w:r>
      <w:r>
        <w:rPr>
          <w:spacing w:val="1"/>
        </w:rPr>
        <w:t> </w:t>
      </w:r>
      <w:r>
        <w:rPr/>
        <w:t>decouplings that occur. This insight also points to options for achiev-</w:t>
      </w:r>
      <w:r>
        <w:rPr>
          <w:spacing w:val="1"/>
        </w:rPr>
        <w:t> </w:t>
      </w:r>
      <w:r>
        <w:rPr/>
        <w:t>ing</w:t>
      </w:r>
      <w:r>
        <w:rPr>
          <w:spacing w:val="-4"/>
        </w:rPr>
        <w:t> </w:t>
      </w:r>
      <w:r>
        <w:rPr/>
        <w:t>fresh</w:t>
      </w:r>
      <w:r>
        <w:rPr>
          <w:spacing w:val="-6"/>
        </w:rPr>
        <w:t> </w:t>
      </w:r>
      <w:r>
        <w:rPr/>
        <w:t>control.</w:t>
      </w:r>
      <w:r>
        <w:rPr>
          <w:spacing w:val="-4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illustration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complicated</w:t>
      </w:r>
      <w:r>
        <w:rPr>
          <w:spacing w:val="-4"/>
        </w:rPr>
        <w:t> </w:t>
      </w:r>
      <w:r>
        <w:rPr/>
        <w:t>setting</w:t>
      </w:r>
      <w:r>
        <w:rPr>
          <w:spacing w:val="-47"/>
        </w:rPr>
        <w:t> </w:t>
      </w:r>
      <w:r>
        <w:rPr/>
        <w:t>of an industrial ﬁrm. Joseph Bower (1986) studied control efforts mov-</w:t>
      </w:r>
      <w:r>
        <w:rPr>
          <w:spacing w:val="-47"/>
        </w:rPr>
        <w:t> </w:t>
      </w:r>
      <w:r>
        <w:rPr/>
        <w:t>ing up and down among management levels, all high enough not to</w:t>
      </w:r>
      <w:r>
        <w:rPr>
          <w:spacing w:val="1"/>
        </w:rPr>
        <w:t> </w:t>
      </w:r>
      <w:r>
        <w:rPr/>
        <w:t>be constrained by production routines. Their contentions clustered</w:t>
      </w:r>
      <w:bookmarkStart w:name="7.1.2. Getting Action" w:id="472"/>
      <w:bookmarkEnd w:id="472"/>
      <w:r>
        <w:rPr/>
      </w:r>
      <w:r>
        <w:rPr>
          <w:spacing w:val="1"/>
        </w:rPr>
        <w:t> </w:t>
      </w:r>
      <w:bookmarkStart w:name="_bookmark227" w:id="473"/>
      <w:bookmarkEnd w:id="473"/>
      <w:r>
        <w:rPr/>
        <w:t>a</w:t>
      </w:r>
      <w:r>
        <w:rPr/>
        <w:t>round projects of capital investment, many for the development of</w:t>
      </w:r>
      <w:r>
        <w:rPr>
          <w:spacing w:val="1"/>
        </w:rPr>
        <w:t> </w:t>
      </w:r>
      <w:r>
        <w:rPr/>
        <w:t>new</w:t>
      </w:r>
      <w:r>
        <w:rPr>
          <w:spacing w:val="10"/>
        </w:rPr>
        <w:t> </w:t>
      </w:r>
      <w:r>
        <w:rPr/>
        <w:t>products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processes:</w:t>
      </w:r>
    </w:p>
    <w:p>
      <w:pPr>
        <w:spacing w:line="259" w:lineRule="auto" w:before="135"/>
        <w:ind w:left="296" w:right="289" w:firstLine="0"/>
        <w:jc w:val="both"/>
        <w:rPr>
          <w:i/>
          <w:sz w:val="18"/>
        </w:rPr>
      </w:pPr>
      <w:r>
        <w:rPr>
          <w:sz w:val="18"/>
        </w:rPr>
        <w:t>If one wishes to explain after the fact precisely why and when a project</w:t>
      </w:r>
      <w:r>
        <w:rPr>
          <w:spacing w:val="1"/>
          <w:sz w:val="18"/>
        </w:rPr>
        <w:t> </w:t>
      </w:r>
      <w:r>
        <w:rPr>
          <w:sz w:val="18"/>
        </w:rPr>
        <w:t>developed the way it did, situational elements are likely to be critical to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explanation.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speciﬁcs,</w:t>
      </w:r>
      <w:r>
        <w:rPr>
          <w:spacing w:val="-5"/>
          <w:sz w:val="18"/>
        </w:rPr>
        <w:t> </w:t>
      </w:r>
      <w:r>
        <w:rPr>
          <w:sz w:val="18"/>
        </w:rPr>
        <w:t>events</w:t>
      </w:r>
      <w:r>
        <w:rPr>
          <w:spacing w:val="-4"/>
          <w:sz w:val="18"/>
        </w:rPr>
        <w:t> </w:t>
      </w:r>
      <w:r>
        <w:rPr>
          <w:sz w:val="18"/>
        </w:rPr>
        <w:t>tend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dominate</w:t>
      </w:r>
      <w:r>
        <w:rPr>
          <w:spacing w:val="-5"/>
          <w:sz w:val="18"/>
        </w:rPr>
        <w:t> </w:t>
      </w:r>
      <w:r>
        <w:rPr>
          <w:sz w:val="18"/>
        </w:rPr>
        <w:t>patterns—which</w:t>
      </w:r>
      <w:r>
        <w:rPr>
          <w:spacing w:val="-43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passing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6"/>
          <w:sz w:val="18"/>
        </w:rPr>
        <w:t> </w:t>
      </w:r>
      <w:r>
        <w:rPr>
          <w:sz w:val="18"/>
        </w:rPr>
        <w:t>why</w:t>
      </w:r>
      <w:r>
        <w:rPr>
          <w:spacing w:val="-9"/>
          <w:sz w:val="18"/>
        </w:rPr>
        <w:t> </w:t>
      </w:r>
      <w:r>
        <w:rPr>
          <w:sz w:val="18"/>
        </w:rPr>
        <w:t>history</w:t>
      </w:r>
      <w:r>
        <w:rPr>
          <w:spacing w:val="-6"/>
          <w:sz w:val="18"/>
        </w:rPr>
        <w:t> </w:t>
      </w:r>
      <w:r>
        <w:rPr>
          <w:sz w:val="18"/>
        </w:rPr>
        <w:t>tends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7"/>
          <w:sz w:val="18"/>
        </w:rPr>
        <w:t> </w:t>
      </w:r>
      <w:r>
        <w:rPr>
          <w:sz w:val="18"/>
        </w:rPr>
        <w:t>be</w:t>
      </w:r>
      <w:r>
        <w:rPr>
          <w:spacing w:val="-6"/>
          <w:sz w:val="18"/>
        </w:rPr>
        <w:t> </w:t>
      </w:r>
      <w:r>
        <w:rPr>
          <w:sz w:val="18"/>
        </w:rPr>
        <w:t>anecdotal.</w:t>
      </w:r>
      <w:r>
        <w:rPr>
          <w:spacing w:val="-6"/>
          <w:sz w:val="18"/>
        </w:rPr>
        <w:t> </w:t>
      </w:r>
      <w:r>
        <w:rPr>
          <w:sz w:val="18"/>
        </w:rPr>
        <w:t>But,</w:t>
      </w:r>
      <w:r>
        <w:rPr>
          <w:spacing w:val="-7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manager</w:t>
      </w:r>
      <w:r>
        <w:rPr>
          <w:spacing w:val="-6"/>
          <w:sz w:val="18"/>
        </w:rPr>
        <w:t> </w:t>
      </w:r>
      <w:r>
        <w:rPr>
          <w:sz w:val="18"/>
        </w:rPr>
        <w:t>inter-</w:t>
      </w:r>
      <w:r>
        <w:rPr>
          <w:spacing w:val="-43"/>
          <w:sz w:val="18"/>
        </w:rPr>
        <w:t> </w:t>
      </w:r>
      <w:r>
        <w:rPr>
          <w:sz w:val="18"/>
        </w:rPr>
        <w:t>ested in inﬂuencing outcomes it is also clear that with one exception he</w:t>
      </w:r>
      <w:r>
        <w:rPr>
          <w:spacing w:val="1"/>
          <w:sz w:val="18"/>
        </w:rPr>
        <w:t> </w:t>
      </w:r>
      <w:r>
        <w:rPr>
          <w:sz w:val="18"/>
        </w:rPr>
        <w:t>should focus attention on the patterns. </w:t>
      </w:r>
      <w:r>
        <w:rPr>
          <w:i/>
          <w:sz w:val="18"/>
        </w:rPr>
        <w:t>It is structural context that deter-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mined how the events of importance were perceived. Where the context seemed to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designed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serve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strategic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needs,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events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lost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their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disorienting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impact.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.</w:t>
      </w:r>
    </w:p>
    <w:p>
      <w:pPr>
        <w:spacing w:line="256" w:lineRule="auto" w:before="0"/>
        <w:ind w:left="296" w:right="289" w:firstLine="0"/>
        <w:jc w:val="both"/>
        <w:rPr>
          <w:sz w:val="18"/>
        </w:rPr>
      </w:pPr>
      <w:r>
        <w:rPr>
          <w:sz w:val="18"/>
        </w:rPr>
        <w:t>Where</w:t>
      </w:r>
      <w:r>
        <w:rPr>
          <w:spacing w:val="-9"/>
          <w:sz w:val="18"/>
        </w:rPr>
        <w:t> </w:t>
      </w:r>
      <w:r>
        <w:rPr>
          <w:sz w:val="18"/>
        </w:rPr>
        <w:t>traditional</w:t>
      </w:r>
      <w:r>
        <w:rPr>
          <w:spacing w:val="-7"/>
          <w:sz w:val="18"/>
        </w:rPr>
        <w:t> </w:t>
      </w:r>
      <w:r>
        <w:rPr>
          <w:sz w:val="18"/>
        </w:rPr>
        <w:t>ﬁnancial</w:t>
      </w:r>
      <w:r>
        <w:rPr>
          <w:spacing w:val="-9"/>
          <w:sz w:val="18"/>
        </w:rPr>
        <w:t> </w:t>
      </w:r>
      <w:r>
        <w:rPr>
          <w:sz w:val="18"/>
        </w:rPr>
        <w:t>technique</w:t>
      </w:r>
      <w:r>
        <w:rPr>
          <w:spacing w:val="-9"/>
          <w:sz w:val="18"/>
        </w:rPr>
        <w:t> </w:t>
      </w:r>
      <w:r>
        <w:rPr>
          <w:sz w:val="18"/>
        </w:rPr>
        <w:t>focuses</w:t>
      </w:r>
      <w:r>
        <w:rPr>
          <w:spacing w:val="-8"/>
          <w:sz w:val="18"/>
        </w:rPr>
        <w:t> </w:t>
      </w:r>
      <w:r>
        <w:rPr>
          <w:sz w:val="18"/>
        </w:rPr>
        <w:t>attention</w:t>
      </w:r>
      <w:r>
        <w:rPr>
          <w:spacing w:val="-7"/>
          <w:sz w:val="18"/>
        </w:rPr>
        <w:t> </w:t>
      </w:r>
      <w:r>
        <w:rPr>
          <w:sz w:val="18"/>
        </w:rPr>
        <w:t>on</w:t>
      </w:r>
      <w:r>
        <w:rPr>
          <w:spacing w:val="-9"/>
          <w:sz w:val="18"/>
        </w:rPr>
        <w:t> </w:t>
      </w:r>
      <w:r>
        <w:rPr>
          <w:sz w:val="18"/>
        </w:rPr>
        <w:t>individual</w:t>
      </w:r>
      <w:r>
        <w:rPr>
          <w:spacing w:val="-9"/>
          <w:sz w:val="18"/>
        </w:rPr>
        <w:t> </w:t>
      </w:r>
      <w:r>
        <w:rPr>
          <w:sz w:val="18"/>
        </w:rPr>
        <w:t>proj-</w:t>
      </w:r>
      <w:r>
        <w:rPr>
          <w:spacing w:val="-42"/>
          <w:sz w:val="18"/>
        </w:rPr>
        <w:t> </w:t>
      </w:r>
      <w:r>
        <w:rPr>
          <w:sz w:val="18"/>
        </w:rPr>
        <w:t>ect</w:t>
      </w:r>
      <w:r>
        <w:rPr>
          <w:spacing w:val="-4"/>
          <w:sz w:val="18"/>
        </w:rPr>
        <w:t> </w:t>
      </w:r>
      <w:r>
        <w:rPr>
          <w:sz w:val="18"/>
        </w:rPr>
        <w:t>plans</w:t>
      </w:r>
      <w:r>
        <w:rPr>
          <w:spacing w:val="-1"/>
          <w:sz w:val="18"/>
        </w:rPr>
        <w:t> </w:t>
      </w:r>
      <w:r>
        <w:rPr>
          <w:sz w:val="18"/>
        </w:rPr>
        <w:t>separate</w:t>
      </w:r>
      <w:r>
        <w:rPr>
          <w:spacing w:val="-4"/>
          <w:sz w:val="18"/>
        </w:rPr>
        <w:t> </w:t>
      </w:r>
      <w:r>
        <w:rPr>
          <w:sz w:val="18"/>
        </w:rPr>
        <w:t>from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businesses</w:t>
      </w:r>
      <w:r>
        <w:rPr>
          <w:spacing w:val="-3"/>
          <w:sz w:val="18"/>
        </w:rPr>
        <w:t> </w:t>
      </w:r>
      <w:r>
        <w:rPr>
          <w:sz w:val="18"/>
        </w:rPr>
        <w:t>they</w:t>
      </w:r>
      <w:r>
        <w:rPr>
          <w:spacing w:val="-2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meant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serve,</w:t>
      </w:r>
      <w:r>
        <w:rPr>
          <w:spacing w:val="-1"/>
          <w:sz w:val="18"/>
        </w:rPr>
        <w:t> </w:t>
      </w:r>
      <w:r>
        <w:rPr>
          <w:sz w:val="18"/>
        </w:rPr>
        <w:t>severe</w:t>
      </w:r>
      <w:r>
        <w:rPr>
          <w:spacing w:val="-4"/>
          <w:sz w:val="18"/>
        </w:rPr>
        <w:t> </w:t>
      </w:r>
      <w:r>
        <w:rPr>
          <w:sz w:val="18"/>
        </w:rPr>
        <w:t>dis-</w:t>
      </w:r>
      <w:r>
        <w:rPr>
          <w:spacing w:val="-42"/>
          <w:sz w:val="18"/>
        </w:rPr>
        <w:t> </w:t>
      </w:r>
      <w:r>
        <w:rPr>
          <w:sz w:val="18"/>
        </w:rPr>
        <w:t>tortions in focus and timing can result. (Bower 1970, pp. 277, 279. Empha-</w:t>
      </w:r>
      <w:r>
        <w:rPr>
          <w:spacing w:val="-42"/>
          <w:sz w:val="18"/>
        </w:rPr>
        <w:t> </w:t>
      </w:r>
      <w:r>
        <w:rPr>
          <w:sz w:val="18"/>
        </w:rPr>
        <w:t>sis</w:t>
      </w:r>
      <w:r>
        <w:rPr>
          <w:spacing w:val="7"/>
          <w:sz w:val="18"/>
        </w:rPr>
        <w:t> </w:t>
      </w:r>
      <w:r>
        <w:rPr>
          <w:sz w:val="18"/>
        </w:rPr>
        <w:t>supplied.)</w:t>
      </w:r>
    </w:p>
    <w:p>
      <w:pPr>
        <w:pStyle w:val="BodyText"/>
        <w:spacing w:line="230" w:lineRule="auto" w:before="100"/>
        <w:ind w:right="115"/>
      </w:pPr>
      <w:r>
        <w:rPr/>
        <w:t>It is sophisticated design of context that yielded decoupling across</w:t>
      </w:r>
      <w:r>
        <w:rPr>
          <w:spacing w:val="1"/>
        </w:rPr>
        <w:t> </w:t>
      </w:r>
      <w:r>
        <w:rPr/>
        <w:t>chains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events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otherwise</w:t>
      </w:r>
      <w:r>
        <w:rPr>
          <w:spacing w:val="10"/>
        </w:rPr>
        <w:t> </w:t>
      </w:r>
      <w:r>
        <w:rPr/>
        <w:t>seemed</w:t>
      </w:r>
      <w:r>
        <w:rPr>
          <w:spacing w:val="10"/>
        </w:rPr>
        <w:t> </w:t>
      </w:r>
      <w:r>
        <w:rPr/>
        <w:t>preemptive.</w:t>
      </w:r>
    </w:p>
    <w:p>
      <w:pPr>
        <w:pStyle w:val="BodyText"/>
        <w:spacing w:line="230" w:lineRule="auto" w:before="1"/>
        <w:ind w:right="110" w:firstLine="198"/>
      </w:pPr>
      <w:r>
        <w:rPr/>
        <w:t>The internal arrangements of any particular ﬁrm are pressured by</w:t>
      </w:r>
      <w:r>
        <w:rPr>
          <w:spacing w:val="1"/>
        </w:rPr>
        <w:t> </w:t>
      </w:r>
      <w:r>
        <w:rPr/>
        <w:t>those of other ﬁrms. One avenue of pressure is the markets in which</w:t>
      </w:r>
      <w:r>
        <w:rPr>
          <w:spacing w:val="1"/>
        </w:rPr>
        <w:t> </w:t>
      </w:r>
      <w:r>
        <w:rPr/>
        <w:t>various ﬁrms seek to ﬁnd niches. The menu of actions thus reﬂects</w:t>
      </w:r>
      <w:r>
        <w:rPr>
          <w:spacing w:val="1"/>
        </w:rPr>
        <w:t> </w:t>
      </w:r>
      <w:r>
        <w:rPr/>
        <w:t>fashion</w:t>
      </w:r>
      <w:r>
        <w:rPr>
          <w:spacing w:val="-7"/>
        </w:rPr>
        <w:t> </w:t>
      </w:r>
      <w:r>
        <w:rPr/>
        <w:t>among</w:t>
      </w:r>
      <w:r>
        <w:rPr>
          <w:spacing w:val="-7"/>
        </w:rPr>
        <w:t> </w:t>
      </w:r>
      <w:r>
        <w:rPr/>
        <w:t>peers,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seeking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implies</w:t>
      </w:r>
      <w:r>
        <w:rPr>
          <w:spacing w:val="-7"/>
        </w:rPr>
        <w:t> </w:t>
      </w:r>
      <w:r>
        <w:rPr/>
        <w:t>actions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origi-</w:t>
      </w:r>
      <w:r>
        <w:rPr>
          <w:spacing w:val="-48"/>
        </w:rPr>
        <w:t> </w:t>
      </w:r>
      <w:r>
        <w:rPr/>
        <w:t>nal at least in their timing. Bower avoids concepts that presuppose</w:t>
      </w:r>
      <w:r>
        <w:rPr>
          <w:spacing w:val="1"/>
        </w:rPr>
        <w:t> </w:t>
      </w:r>
      <w:r>
        <w:rPr/>
        <w:t>ﬁxed</w:t>
      </w:r>
      <w:r>
        <w:rPr>
          <w:spacing w:val="-7"/>
        </w:rPr>
        <w:t> </w:t>
      </w:r>
      <w:r>
        <w:rPr/>
        <w:t>systems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stipulate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realis-</w:t>
      </w:r>
      <w:r>
        <w:rPr>
          <w:spacing w:val="-47"/>
        </w:rPr>
        <w:t> </w:t>
      </w:r>
      <w:r>
        <w:rPr/>
        <w:t>tic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effective.</w:t>
      </w:r>
      <w:r>
        <w:rPr>
          <w:spacing w:val="-6"/>
        </w:rPr>
        <w:t> </w:t>
      </w:r>
      <w:r>
        <w:rPr/>
        <w:t>His</w:t>
      </w:r>
      <w:r>
        <w:rPr>
          <w:spacing w:val="-4"/>
        </w:rPr>
        <w:t> </w:t>
      </w:r>
      <w:r>
        <w:rPr/>
        <w:t>“context”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residual</w:t>
      </w:r>
      <w:r>
        <w:rPr>
          <w:spacing w:val="-4"/>
        </w:rPr>
        <w:t> </w:t>
      </w:r>
      <w:r>
        <w:rPr/>
        <w:t>term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kind</w:t>
      </w:r>
      <w:r>
        <w:rPr>
          <w:spacing w:val="-48"/>
        </w:rPr>
        <w:t> </w:t>
      </w:r>
      <w:r>
        <w:rPr/>
        <w:t>of speciﬁcation for social organization developed in this book. Bower</w:t>
      </w:r>
      <w:r>
        <w:rPr>
          <w:spacing w:val="1"/>
        </w:rPr>
        <w:t> </w:t>
      </w:r>
      <w:r>
        <w:rPr/>
        <w:t>insists on the reality of decouplings that vitiate strategic plannings,</w:t>
      </w:r>
      <w:r>
        <w:rPr>
          <w:spacing w:val="1"/>
        </w:rPr>
        <w:t> </w:t>
      </w:r>
      <w:r>
        <w:rPr/>
        <w:t>such that emphasis shifts to the network context that shapes percep-</w:t>
      </w:r>
      <w:r>
        <w:rPr>
          <w:spacing w:val="1"/>
        </w:rPr>
        <w:t> </w:t>
      </w:r>
      <w:r>
        <w:rPr/>
        <w:t>tions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events.</w:t>
      </w:r>
    </w:p>
    <w:p>
      <w:pPr>
        <w:pStyle w:val="BodyText"/>
        <w:spacing w:before="2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7"/>
        </w:numPr>
        <w:tabs>
          <w:tab w:pos="2809" w:val="left" w:leader="none"/>
        </w:tabs>
        <w:spacing w:line="240" w:lineRule="auto" w:before="1" w:after="0"/>
        <w:ind w:left="2808" w:right="0" w:hanging="510"/>
        <w:jc w:val="both"/>
        <w:rPr>
          <w:i/>
        </w:rPr>
      </w:pPr>
      <w:hyperlink w:history="true" w:anchor="_bookmark5">
        <w:r>
          <w:rPr>
            <w:i/>
          </w:rPr>
          <w:t>Getting</w:t>
        </w:r>
        <w:r>
          <w:rPr>
            <w:i/>
            <w:spacing w:val="7"/>
          </w:rPr>
          <w:t> </w:t>
        </w:r>
        <w:r>
          <w:rPr>
            <w:i/>
          </w:rPr>
          <w:t>Action</w:t>
        </w:r>
      </w:hyperlink>
    </w:p>
    <w:p>
      <w:pPr>
        <w:pStyle w:val="BodyText"/>
        <w:spacing w:line="230" w:lineRule="auto" w:before="117"/>
        <w:ind w:right="113"/>
      </w:pPr>
      <w:r>
        <w:rPr/>
        <w:t>Social organization is just the perceivable traces left from contentions</w:t>
      </w:r>
      <w:r>
        <w:rPr>
          <w:spacing w:val="1"/>
        </w:rPr>
        <w:t> </w:t>
      </w:r>
      <w:r>
        <w:rPr/>
        <w:t>for control in social action, so that efforts at fresh action are already</w:t>
      </w:r>
      <w:r>
        <w:rPr>
          <w:spacing w:val="1"/>
        </w:rPr>
        <w:t> </w:t>
      </w:r>
      <w:r>
        <w:rPr/>
        <w:t>discounted</w:t>
      </w:r>
      <w:r>
        <w:rPr>
          <w:spacing w:val="6"/>
        </w:rPr>
        <w:t> </w:t>
      </w:r>
      <w:r>
        <w:rPr/>
        <w:t>in</w:t>
      </w:r>
      <w:r>
        <w:rPr>
          <w:spacing w:val="9"/>
        </w:rPr>
        <w:t> </w:t>
      </w:r>
      <w:r>
        <w:rPr/>
        <w:t>such</w:t>
      </w:r>
      <w:r>
        <w:rPr>
          <w:spacing w:val="6"/>
        </w:rPr>
        <w:t> </w:t>
      </w:r>
      <w:r>
        <w:rPr/>
        <w:t>social</w:t>
      </w:r>
      <w:r>
        <w:rPr>
          <w:spacing w:val="9"/>
        </w:rPr>
        <w:t> </w:t>
      </w:r>
      <w:r>
        <w:rPr/>
        <w:t>organization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survives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be</w:t>
      </w:r>
      <w:r>
        <w:rPr>
          <w:spacing w:val="8"/>
        </w:rPr>
        <w:t> </w:t>
      </w:r>
      <w:r>
        <w:rPr/>
        <w:t>observed.</w:t>
      </w:r>
      <w:r>
        <w:rPr>
          <w:spacing w:val="7"/>
        </w:rPr>
        <w:t> </w:t>
      </w:r>
      <w:r>
        <w:rPr/>
        <w:t>In-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7"/>
      </w:pPr>
      <w:r>
        <w:rPr/>
        <w:t>terventions may yield new sediments, thrown up by the continuous</w:t>
      </w:r>
      <w:r>
        <w:rPr>
          <w:spacing w:val="1"/>
        </w:rPr>
        <w:t> </w:t>
      </w:r>
      <w:r>
        <w:rPr/>
        <w:t>dialectic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identity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control.</w:t>
      </w:r>
      <w:r>
        <w:rPr>
          <w:position w:val="7"/>
          <w:sz w:val="12"/>
        </w:rPr>
        <w:t>2</w:t>
      </w:r>
      <w:r>
        <w:rPr>
          <w:spacing w:val="1"/>
          <w:position w:val="7"/>
          <w:sz w:val="12"/>
        </w:rPr>
        <w:t> </w:t>
      </w:r>
      <w:r>
        <w:rPr/>
        <w:t>Yet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true,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shown</w:t>
      </w:r>
      <w:r>
        <w:rPr>
          <w:spacing w:val="-47"/>
        </w:rPr>
        <w:t> </w:t>
      </w:r>
      <w:r>
        <w:rPr/>
        <w:t>throughout the chapter, that getting action can, but need not, yield re-</w:t>
      </w:r>
      <w:r>
        <w:rPr>
          <w:spacing w:val="-47"/>
        </w:rPr>
        <w:t> </w:t>
      </w:r>
      <w:r>
        <w:rPr/>
        <w:t>construction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pattern.</w:t>
      </w:r>
    </w:p>
    <w:p>
      <w:pPr>
        <w:pStyle w:val="BodyText"/>
        <w:spacing w:line="232" w:lineRule="auto"/>
        <w:ind w:left="103" w:right="105" w:firstLine="198"/>
        <w:rPr>
          <w:sz w:val="12"/>
        </w:rPr>
      </w:pPr>
      <w:r>
        <w:rPr/>
        <w:t>There has to be a peculiar ﬂavor to “principles” for intervening in</w:t>
      </w:r>
      <w:r>
        <w:rPr>
          <w:spacing w:val="1"/>
        </w:rPr>
        <w:t> </w:t>
      </w:r>
      <w:r>
        <w:rPr/>
        <w:t>social organization, for getting action. There may be elites, circles of</w:t>
      </w:r>
      <w:r>
        <w:rPr>
          <w:spacing w:val="1"/>
        </w:rPr>
        <w:t> </w:t>
      </w:r>
      <w:r>
        <w:rPr/>
        <w:t>“movers and shakers,” who may jointly go about maneuvering the fu-</w:t>
      </w:r>
      <w:r>
        <w:rPr>
          <w:spacing w:val="-47"/>
        </w:rPr>
        <w:t> </w:t>
      </w:r>
      <w:r>
        <w:rPr/>
        <w:t>ture.</w:t>
      </w:r>
      <w:r>
        <w:rPr>
          <w:spacing w:val="-9"/>
        </w:rPr>
        <w:t> </w:t>
      </w:r>
      <w:r>
        <w:rPr/>
        <w:t>Possibly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special</w:t>
      </w:r>
      <w:r>
        <w:rPr>
          <w:spacing w:val="-10"/>
        </w:rPr>
        <w:t> </w:t>
      </w:r>
      <w:r>
        <w:rPr/>
        <w:t>location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abilities</w:t>
      </w:r>
      <w:r>
        <w:rPr>
          <w:spacing w:val="-8"/>
        </w:rPr>
        <w:t> </w:t>
      </w:r>
      <w:r>
        <w:rPr/>
        <w:t>that</w:t>
      </w:r>
      <w:r>
        <w:rPr>
          <w:spacing w:val="-10"/>
        </w:rPr>
        <w:t> </w:t>
      </w:r>
      <w:r>
        <w:rPr/>
        <w:t>yield</w:t>
      </w:r>
      <w:r>
        <w:rPr>
          <w:spacing w:val="-9"/>
        </w:rPr>
        <w:t> </w:t>
      </w:r>
      <w:r>
        <w:rPr/>
        <w:t>insights</w:t>
      </w:r>
      <w:r>
        <w:rPr>
          <w:spacing w:val="-47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them</w:t>
      </w:r>
      <w:r>
        <w:rPr>
          <w:spacing w:val="-8"/>
        </w:rPr>
        <w:t> </w:t>
      </w:r>
      <w:r>
        <w:rPr>
          <w:spacing w:val="-1"/>
        </w:rPr>
        <w:t>about</w:t>
      </w:r>
      <w:r>
        <w:rPr>
          <w:spacing w:val="-11"/>
        </w:rPr>
        <w:t> </w:t>
      </w:r>
      <w:r>
        <w:rPr>
          <w:spacing w:val="-1"/>
        </w:rPr>
        <w:t>integrating</w:t>
      </w:r>
      <w:r>
        <w:rPr>
          <w:spacing w:val="-9"/>
        </w:rPr>
        <w:t> </w:t>
      </w:r>
      <w:r>
        <w:rPr>
          <w:spacing w:val="-1"/>
        </w:rPr>
        <w:t>both</w:t>
      </w:r>
      <w:r>
        <w:rPr>
          <w:spacing w:val="-8"/>
        </w:rPr>
        <w:t> </w:t>
      </w:r>
      <w:r>
        <w:rPr>
          <w:spacing w:val="-1"/>
        </w:rPr>
        <w:t>openings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shuttings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social</w:t>
      </w:r>
      <w:r>
        <w:rPr>
          <w:spacing w:val="-9"/>
        </w:rPr>
        <w:t> </w:t>
      </w:r>
      <w:r>
        <w:rPr/>
        <w:t>life,</w:t>
      </w:r>
      <w:r>
        <w:rPr>
          <w:spacing w:val="-10"/>
        </w:rPr>
        <w:t> </w:t>
      </w:r>
      <w:r>
        <w:rPr/>
        <w:t>but</w:t>
      </w:r>
      <w:r>
        <w:rPr>
          <w:spacing w:val="-47"/>
        </w:rPr>
        <w:t> </w:t>
      </w:r>
      <w:r>
        <w:rPr/>
        <w:t>maybe</w:t>
      </w:r>
      <w:r>
        <w:rPr>
          <w:spacing w:val="-12"/>
        </w:rPr>
        <w:t> </w:t>
      </w:r>
      <w:r>
        <w:rPr/>
        <w:t>not:</w:t>
      </w:r>
      <w:r>
        <w:rPr>
          <w:spacing w:val="-12"/>
        </w:rPr>
        <w:t> </w:t>
      </w:r>
      <w:r>
        <w:rPr/>
        <w:t>see,</w:t>
      </w:r>
      <w:r>
        <w:rPr>
          <w:spacing w:val="-12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11"/>
        </w:rPr>
        <w:t> </w:t>
      </w:r>
      <w:r>
        <w:rPr/>
        <w:t>Bonilla</w:t>
      </w:r>
      <w:r>
        <w:rPr>
          <w:spacing w:val="-10"/>
        </w:rPr>
        <w:t> </w:t>
      </w:r>
      <w:r>
        <w:rPr/>
        <w:t>(1970,</w:t>
      </w:r>
      <w:r>
        <w:rPr>
          <w:spacing w:val="-12"/>
        </w:rPr>
        <w:t> </w:t>
      </w:r>
      <w:r>
        <w:rPr/>
        <w:t>pp.</w:t>
      </w:r>
      <w:r>
        <w:rPr>
          <w:spacing w:val="-12"/>
        </w:rPr>
        <w:t> </w:t>
      </w:r>
      <w:r>
        <w:rPr/>
        <w:t>92,</w:t>
      </w:r>
      <w:r>
        <w:rPr>
          <w:spacing w:val="-11"/>
        </w:rPr>
        <w:t> </w:t>
      </w:r>
      <w:r>
        <w:rPr/>
        <w:t>99–100,</w:t>
      </w:r>
      <w:r>
        <w:rPr>
          <w:spacing w:val="-12"/>
        </w:rPr>
        <w:t> </w:t>
      </w:r>
      <w:r>
        <w:rPr/>
        <w:t>104,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112–</w:t>
      </w:r>
      <w:r>
        <w:rPr>
          <w:spacing w:val="-48"/>
        </w:rPr>
        <w:t> </w:t>
      </w:r>
      <w:r>
        <w:rPr>
          <w:spacing w:val="-2"/>
        </w:rPr>
        <w:t>13).</w:t>
      </w:r>
      <w:r>
        <w:rPr>
          <w:spacing w:val="-10"/>
        </w:rPr>
        <w:t> </w:t>
      </w:r>
      <w:r>
        <w:rPr>
          <w:spacing w:val="-1"/>
        </w:rPr>
        <w:t>Getting</w:t>
      </w:r>
      <w:r>
        <w:rPr>
          <w:spacing w:val="-11"/>
        </w:rPr>
        <w:t> </w:t>
      </w:r>
      <w:r>
        <w:rPr>
          <w:spacing w:val="-1"/>
        </w:rPr>
        <w:t>action</w:t>
      </w:r>
      <w:r>
        <w:rPr>
          <w:spacing w:val="-9"/>
        </w:rPr>
        <w:t> </w:t>
      </w:r>
      <w:r>
        <w:rPr>
          <w:spacing w:val="-1"/>
        </w:rPr>
        <w:t>requires</w:t>
      </w:r>
      <w:r>
        <w:rPr>
          <w:spacing w:val="-12"/>
        </w:rPr>
        <w:t> </w:t>
      </w:r>
      <w:r>
        <w:rPr>
          <w:spacing w:val="-1"/>
        </w:rPr>
        <w:t>maneuvering</w:t>
      </w:r>
      <w:r>
        <w:rPr>
          <w:spacing w:val="-7"/>
        </w:rPr>
        <w:t> </w:t>
      </w:r>
      <w:r>
        <w:rPr>
          <w:spacing w:val="-1"/>
        </w:rPr>
        <w:t>choice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10"/>
        </w:rPr>
        <w:t> </w:t>
      </w:r>
      <w:r>
        <w:rPr>
          <w:spacing w:val="-1"/>
        </w:rPr>
        <w:t>indirection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obtain</w:t>
      </w:r>
      <w:r>
        <w:rPr>
          <w:spacing w:val="-48"/>
        </w:rPr>
        <w:t> </w:t>
      </w:r>
      <w:r>
        <w:rPr/>
        <w:t>intervention. Getting action can make use of prolepsis; that is, getting</w:t>
      </w:r>
      <w:r>
        <w:rPr>
          <w:spacing w:val="1"/>
        </w:rPr>
        <w:t> </w:t>
      </w:r>
      <w:r>
        <w:rPr/>
        <w:t>action may proceed by inveigling others to take an anachronistic view</w:t>
      </w:r>
      <w:r>
        <w:rPr>
          <w:spacing w:val="-4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future.</w:t>
      </w:r>
      <w:r>
        <w:rPr>
          <w:spacing w:val="1"/>
        </w:rPr>
        <w:t> </w:t>
      </w:r>
      <w:r>
        <w:rPr/>
        <w:t>Either</w:t>
      </w:r>
      <w:r>
        <w:rPr>
          <w:spacing w:val="2"/>
        </w:rPr>
        <w:t> </w:t>
      </w:r>
      <w:r>
        <w:rPr/>
        <w:t>way,</w:t>
      </w:r>
      <w:r>
        <w:rPr>
          <w:spacing w:val="1"/>
        </w:rPr>
        <w:t> </w:t>
      </w:r>
      <w:r>
        <w:rPr/>
        <w:t>proleptics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them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art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paradox.</w:t>
      </w:r>
      <w:r>
        <w:rPr>
          <w:position w:val="7"/>
          <w:sz w:val="12"/>
        </w:rPr>
        <w:t>3</w:t>
      </w:r>
    </w:p>
    <w:p>
      <w:pPr>
        <w:pStyle w:val="BodyText"/>
        <w:spacing w:line="232" w:lineRule="auto"/>
        <w:ind w:left="103" w:right="106" w:firstLine="198"/>
      </w:pPr>
      <w:r>
        <w:rPr/>
        <w:t>Attempts at fresh control may initiate at any level. But in each case,</w:t>
      </w:r>
      <w:r>
        <w:rPr>
          <w:spacing w:val="1"/>
        </w:rPr>
        <w:t> </w:t>
      </w:r>
      <w:r>
        <w:rPr/>
        <w:t>getting</w:t>
      </w:r>
      <w:r>
        <w:rPr>
          <w:spacing w:val="-7"/>
        </w:rPr>
        <w:t> </w:t>
      </w:r>
      <w:r>
        <w:rPr/>
        <w:t>action</w:t>
      </w:r>
      <w:r>
        <w:rPr>
          <w:spacing w:val="-7"/>
        </w:rPr>
        <w:t> </w:t>
      </w:r>
      <w:r>
        <w:rPr/>
        <w:t>itself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preconditioned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modes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blockage</w:t>
      </w:r>
      <w:r>
        <w:rPr>
          <w:spacing w:val="-7"/>
        </w:rPr>
        <w:t> </w:t>
      </w:r>
      <w:r>
        <w:rPr/>
        <w:t>peculiar</w:t>
      </w:r>
      <w:r>
        <w:rPr>
          <w:spacing w:val="-6"/>
        </w:rPr>
        <w:t> </w:t>
      </w:r>
      <w:r>
        <w:rPr/>
        <w:t>to</w:t>
      </w:r>
      <w:r>
        <w:rPr>
          <w:spacing w:val="-48"/>
        </w:rPr>
        <w:t> </w:t>
      </w:r>
      <w:r>
        <w:rPr/>
        <w:t>each level. Thus, interventions have to deal with disciplines and their</w:t>
      </w:r>
      <w:r>
        <w:rPr>
          <w:spacing w:val="1"/>
        </w:rPr>
        <w:t> </w:t>
      </w:r>
      <w:r>
        <w:rPr/>
        <w:t>cumulations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networks.</w:t>
      </w:r>
      <w:r>
        <w:rPr>
          <w:spacing w:val="1"/>
        </w:rPr>
        <w:t> </w:t>
      </w:r>
      <w:r>
        <w:rPr/>
        <w:t>Disciplines</w:t>
      </w:r>
      <w:r>
        <w:rPr>
          <w:spacing w:val="1"/>
        </w:rPr>
        <w:t> </w:t>
      </w:r>
      <w:r>
        <w:rPr/>
        <w:t>suppress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some contingencies, but disciplines also, in the process of emerging,</w:t>
      </w:r>
      <w:r>
        <w:rPr>
          <w:spacing w:val="1"/>
        </w:rPr>
        <w:t> </w:t>
      </w:r>
      <w:r>
        <w:rPr/>
        <w:t>enlarge the spaces of possible social action. Each new discipline helps</w:t>
      </w:r>
      <w:r>
        <w:rPr>
          <w:spacing w:val="1"/>
        </w:rPr>
        <w:t> </w:t>
      </w:r>
      <w:r>
        <w:rPr/>
        <w:t>to</w:t>
      </w:r>
      <w:r>
        <w:rPr>
          <w:spacing w:val="-11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occasions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novel</w:t>
      </w:r>
      <w:r>
        <w:rPr>
          <w:spacing w:val="-10"/>
        </w:rPr>
        <w:t> </w:t>
      </w:r>
      <w:r>
        <w:rPr/>
        <w:t>control</w:t>
      </w:r>
      <w:r>
        <w:rPr>
          <w:spacing w:val="-8"/>
        </w:rPr>
        <w:t> </w:t>
      </w:r>
      <w:r>
        <w:rPr/>
        <w:t>efforts,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less</w:t>
      </w:r>
      <w:r>
        <w:rPr>
          <w:spacing w:val="-10"/>
        </w:rPr>
        <w:t> </w:t>
      </w:r>
      <w:r>
        <w:rPr/>
        <w:t>subject</w:t>
      </w:r>
      <w:r>
        <w:rPr>
          <w:spacing w:val="-48"/>
        </w:rPr>
        <w:t> </w:t>
      </w:r>
      <w:r>
        <w:rPr/>
        <w:t>to</w:t>
      </w:r>
      <w:r>
        <w:rPr>
          <w:spacing w:val="10"/>
        </w:rPr>
        <w:t> </w:t>
      </w:r>
      <w:r>
        <w:rPr/>
        <w:t>counteraction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thus</w:t>
      </w:r>
      <w:r>
        <w:rPr>
          <w:spacing w:val="10"/>
        </w:rPr>
        <w:t> </w:t>
      </w:r>
      <w:r>
        <w:rPr/>
        <w:t>yield</w:t>
      </w:r>
      <w:r>
        <w:rPr>
          <w:spacing w:val="11"/>
        </w:rPr>
        <w:t> </w:t>
      </w:r>
      <w:r>
        <w:rPr/>
        <w:t>fresh</w:t>
      </w:r>
      <w:r>
        <w:rPr>
          <w:spacing w:val="10"/>
        </w:rPr>
        <w:t> </w:t>
      </w:r>
      <w:r>
        <w:rPr/>
        <w:t>action.</w:t>
      </w:r>
    </w:p>
    <w:p>
      <w:pPr>
        <w:pStyle w:val="BodyText"/>
        <w:spacing w:line="232" w:lineRule="auto"/>
        <w:ind w:left="103" w:right="105" w:firstLine="198"/>
      </w:pPr>
      <w:r>
        <w:rPr/>
        <w:t>Intervention happens also in rhetorics and styles, which tend in dif-</w:t>
      </w:r>
      <w:r>
        <w:rPr>
          <w:spacing w:val="-47"/>
        </w:rPr>
        <w:t> </w:t>
      </w:r>
      <w:r>
        <w:rPr/>
        <w:t>ferent ways to also block fresh action. Rhetorics and styles elaborate</w:t>
      </w:r>
      <w:r>
        <w:rPr>
          <w:spacing w:val="1"/>
        </w:rPr>
        <w:t> </w:t>
      </w:r>
      <w:r>
        <w:rPr/>
        <w:t>and sustain meanings through reenactments. Getting action thus has</w:t>
      </w:r>
      <w:r>
        <w:rPr>
          <w:spacing w:val="1"/>
        </w:rPr>
        <w:t> </w:t>
      </w:r>
      <w:r>
        <w:rPr/>
        <w:t>to take account of meanings, and to rely upon them; but the principal</w:t>
      </w:r>
      <w:r>
        <w:rPr>
          <w:spacing w:val="1"/>
        </w:rPr>
        <w:t> </w:t>
      </w:r>
      <w:r>
        <w:rPr/>
        <w:t>task is to stay ahead of and strip away meaning. Hence, getting action</w:t>
      </w:r>
      <w:r>
        <w:rPr>
          <w:spacing w:val="-47"/>
        </w:rPr>
        <w:t> </w:t>
      </w:r>
      <w:r>
        <w:rPr/>
        <w:t>becomes a higher-order project, playing off disciplines and their em-</w:t>
      </w:r>
      <w:r>
        <w:rPr>
          <w:spacing w:val="1"/>
        </w:rPr>
        <w:t> </w:t>
      </w:r>
      <w:r>
        <w:rPr/>
        <w:t>beddings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levels</w:t>
      </w:r>
      <w:r>
        <w:rPr>
          <w:spacing w:val="-2"/>
        </w:rPr>
        <w:t> </w:t>
      </w:r>
      <w:r>
        <w:rPr/>
        <w:t>of networks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styles,</w:t>
      </w:r>
      <w:r>
        <w:rPr>
          <w:spacing w:val="-2"/>
        </w:rPr>
        <w:t> </w:t>
      </w:r>
      <w:r>
        <w:rPr/>
        <w:t>making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48"/>
        </w:rPr>
        <w:t> </w:t>
      </w:r>
      <w:r>
        <w:rPr/>
        <w:t>decoupling.</w:t>
      </w:r>
    </w:p>
    <w:p>
      <w:pPr>
        <w:pStyle w:val="BodyText"/>
        <w:spacing w:line="235" w:lineRule="auto"/>
        <w:ind w:left="103" w:right="108" w:firstLine="198"/>
      </w:pPr>
      <w:r>
        <w:rPr/>
        <w:t>A similar point is made by an economist who specializes in game</w:t>
      </w:r>
      <w:r>
        <w:rPr>
          <w:spacing w:val="1"/>
        </w:rPr>
        <w:t> </w:t>
      </w:r>
      <w:r>
        <w:rPr/>
        <w:t>theory:</w:t>
      </w:r>
    </w:p>
    <w:p>
      <w:pPr>
        <w:spacing w:line="261" w:lineRule="auto" w:before="158"/>
        <w:ind w:left="282" w:right="277" w:firstLine="0"/>
        <w:jc w:val="left"/>
        <w:rPr>
          <w:sz w:val="18"/>
        </w:rPr>
      </w:pPr>
      <w:r>
        <w:rPr>
          <w:sz w:val="18"/>
        </w:rPr>
        <w:t>Strategic</w:t>
      </w:r>
      <w:r>
        <w:rPr>
          <w:spacing w:val="-1"/>
          <w:sz w:val="18"/>
        </w:rPr>
        <w:t> </w:t>
      </w:r>
      <w:r>
        <w:rPr>
          <w:sz w:val="18"/>
        </w:rPr>
        <w:t>decoupling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1"/>
          <w:sz w:val="18"/>
        </w:rPr>
        <w:t> </w:t>
      </w:r>
      <w:r>
        <w:rPr>
          <w:sz w:val="18"/>
        </w:rPr>
        <w:t>also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evidence</w:t>
      </w:r>
      <w:r>
        <w:rPr>
          <w:spacing w:val="-3"/>
          <w:sz w:val="18"/>
        </w:rPr>
        <w:t> </w:t>
      </w:r>
      <w:r>
        <w:rPr>
          <w:sz w:val="18"/>
        </w:rPr>
        <w:t>when money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1"/>
          <w:sz w:val="18"/>
        </w:rPr>
        <w:t> </w:t>
      </w:r>
      <w:r>
        <w:rPr>
          <w:sz w:val="18"/>
        </w:rPr>
        <w:t>used</w:t>
      </w:r>
      <w:r>
        <w:rPr>
          <w:spacing w:val="-3"/>
          <w:sz w:val="18"/>
        </w:rPr>
        <w:t> </w:t>
      </w:r>
      <w:r>
        <w:rPr>
          <w:sz w:val="18"/>
        </w:rPr>
        <w:t>to decentral-</w:t>
      </w:r>
      <w:r>
        <w:rPr>
          <w:spacing w:val="-42"/>
          <w:sz w:val="18"/>
        </w:rPr>
        <w:t> </w:t>
      </w:r>
      <w:r>
        <w:rPr>
          <w:sz w:val="18"/>
        </w:rPr>
        <w:t>ize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organizational</w:t>
      </w:r>
      <w:r>
        <w:rPr>
          <w:spacing w:val="9"/>
          <w:sz w:val="18"/>
        </w:rPr>
        <w:t> </w:t>
      </w:r>
      <w:r>
        <w:rPr>
          <w:sz w:val="18"/>
        </w:rPr>
        <w:t>decision</w:t>
      </w:r>
      <w:r>
        <w:rPr>
          <w:spacing w:val="8"/>
          <w:sz w:val="18"/>
        </w:rPr>
        <w:t> </w:t>
      </w:r>
      <w:r>
        <w:rPr>
          <w:sz w:val="18"/>
        </w:rPr>
        <w:t>process</w:t>
      </w:r>
      <w:r>
        <w:rPr>
          <w:spacing w:val="7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devices</w:t>
      </w:r>
      <w:r>
        <w:rPr>
          <w:spacing w:val="8"/>
          <w:sz w:val="18"/>
        </w:rPr>
        <w:t> </w:t>
      </w:r>
      <w:r>
        <w:rPr>
          <w:sz w:val="18"/>
        </w:rPr>
        <w:t>such</w:t>
      </w:r>
      <w:r>
        <w:rPr>
          <w:spacing w:val="9"/>
          <w:sz w:val="18"/>
        </w:rPr>
        <w:t> </w:t>
      </w:r>
      <w:r>
        <w:rPr>
          <w:sz w:val="18"/>
        </w:rPr>
        <w:t>as</w:t>
      </w:r>
      <w:r>
        <w:rPr>
          <w:spacing w:val="8"/>
          <w:sz w:val="18"/>
        </w:rPr>
        <w:t> </w:t>
      </w:r>
      <w:r>
        <w:rPr>
          <w:sz w:val="18"/>
        </w:rPr>
        <w:t>overhead</w:t>
      </w:r>
      <w:r>
        <w:rPr>
          <w:spacing w:val="8"/>
          <w:sz w:val="18"/>
        </w:rPr>
        <w:t> </w:t>
      </w:r>
      <w:r>
        <w:rPr>
          <w:sz w:val="18"/>
        </w:rPr>
        <w:t>per-</w:t>
      </w:r>
    </w:p>
    <w:p>
      <w:pPr>
        <w:pStyle w:val="BodyText"/>
        <w:spacing w:before="1"/>
        <w:ind w:left="0"/>
        <w:jc w:val="left"/>
        <w:rPr>
          <w:sz w:val="25"/>
        </w:rPr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2 </w:t>
      </w:r>
      <w:r>
        <w:rPr>
          <w:sz w:val="16"/>
        </w:rPr>
        <w:t>With different vantage points, Bourdieu (1977, 1980 [1990]) and Giddens (1984) too</w:t>
      </w:r>
      <w:r>
        <w:rPr>
          <w:spacing w:val="1"/>
          <w:sz w:val="16"/>
        </w:rPr>
        <w:t> </w:t>
      </w:r>
      <w:r>
        <w:rPr>
          <w:sz w:val="16"/>
        </w:rPr>
        <w:t>point</w:t>
      </w:r>
      <w:r>
        <w:rPr>
          <w:spacing w:val="6"/>
          <w:sz w:val="16"/>
        </w:rPr>
        <w:t> </w:t>
      </w:r>
      <w:r>
        <w:rPr>
          <w:sz w:val="16"/>
        </w:rPr>
        <w:t>out</w:t>
      </w:r>
      <w:r>
        <w:rPr>
          <w:spacing w:val="7"/>
          <w:sz w:val="16"/>
        </w:rPr>
        <w:t> </w:t>
      </w:r>
      <w:r>
        <w:rPr>
          <w:sz w:val="16"/>
        </w:rPr>
        <w:t>such</w:t>
      </w:r>
      <w:r>
        <w:rPr>
          <w:spacing w:val="7"/>
          <w:sz w:val="16"/>
        </w:rPr>
        <w:t> </w:t>
      </w:r>
      <w:r>
        <w:rPr>
          <w:sz w:val="16"/>
        </w:rPr>
        <w:t>temporality</w:t>
      </w:r>
      <w:r>
        <w:rPr>
          <w:spacing w:val="7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structure.</w:t>
      </w:r>
    </w:p>
    <w:p>
      <w:pPr>
        <w:spacing w:before="1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3 </w:t>
      </w:r>
      <w:r>
        <w:rPr>
          <w:sz w:val="16"/>
        </w:rPr>
        <w:t>Emirbayer and Mische (1998) further discuss such projective dimensions of agency.</w:t>
      </w:r>
      <w:r>
        <w:rPr>
          <w:spacing w:val="1"/>
          <w:sz w:val="16"/>
        </w:rPr>
        <w:t> </w:t>
      </w:r>
      <w:r>
        <w:rPr>
          <w:sz w:val="16"/>
        </w:rPr>
        <w:t>Bourdieu (1984, 2000) also sketches how the perception of time and the use of it hinge</w:t>
      </w:r>
      <w:r>
        <w:rPr>
          <w:spacing w:val="1"/>
          <w:sz w:val="16"/>
        </w:rPr>
        <w:t> </w:t>
      </w:r>
      <w:r>
        <w:rPr>
          <w:sz w:val="16"/>
        </w:rPr>
        <w:t>on position in social space: the sense of being able to dispose of one’s own time and the</w:t>
      </w:r>
      <w:r>
        <w:rPr>
          <w:spacing w:val="1"/>
          <w:sz w:val="16"/>
        </w:rPr>
        <w:t> </w:t>
      </w:r>
      <w:r>
        <w:rPr>
          <w:sz w:val="16"/>
        </w:rPr>
        <w:t>sense of the capacity of planning ahead of time are characteristic for upper (middle)</w:t>
      </w:r>
      <w:r>
        <w:rPr>
          <w:spacing w:val="1"/>
          <w:sz w:val="16"/>
        </w:rPr>
        <w:t> </w:t>
      </w:r>
      <w:r>
        <w:rPr>
          <w:sz w:val="16"/>
        </w:rPr>
        <w:t>classes.</w:t>
      </w:r>
      <w:r>
        <w:rPr>
          <w:spacing w:val="11"/>
          <w:sz w:val="16"/>
        </w:rPr>
        <w:t> </w:t>
      </w:r>
      <w:r>
        <w:rPr>
          <w:sz w:val="16"/>
        </w:rPr>
        <w:t>On</w:t>
      </w:r>
      <w:r>
        <w:rPr>
          <w:spacing w:val="12"/>
          <w:sz w:val="16"/>
        </w:rPr>
        <w:t> </w:t>
      </w:r>
      <w:r>
        <w:rPr>
          <w:sz w:val="16"/>
        </w:rPr>
        <w:t>this</w:t>
      </w:r>
      <w:r>
        <w:rPr>
          <w:spacing w:val="11"/>
          <w:sz w:val="16"/>
        </w:rPr>
        <w:t> </w:t>
      </w:r>
      <w:r>
        <w:rPr>
          <w:sz w:val="16"/>
        </w:rPr>
        <w:t>view,</w:t>
      </w:r>
      <w:r>
        <w:rPr>
          <w:spacing w:val="10"/>
          <w:sz w:val="16"/>
        </w:rPr>
        <w:t> </w:t>
      </w:r>
      <w:r>
        <w:rPr>
          <w:sz w:val="16"/>
        </w:rPr>
        <w:t>it</w:t>
      </w:r>
      <w:r>
        <w:rPr>
          <w:spacing w:val="11"/>
          <w:sz w:val="16"/>
        </w:rPr>
        <w:t> </w:t>
      </w:r>
      <w:r>
        <w:rPr>
          <w:sz w:val="16"/>
        </w:rPr>
        <w:t>would</w:t>
      </w:r>
      <w:r>
        <w:rPr>
          <w:spacing w:val="12"/>
          <w:sz w:val="16"/>
        </w:rPr>
        <w:t> </w:t>
      </w:r>
      <w:r>
        <w:rPr>
          <w:sz w:val="16"/>
        </w:rPr>
        <w:t>be</w:t>
      </w:r>
      <w:r>
        <w:rPr>
          <w:spacing w:val="11"/>
          <w:sz w:val="16"/>
        </w:rPr>
        <w:t> </w:t>
      </w:r>
      <w:r>
        <w:rPr>
          <w:sz w:val="16"/>
        </w:rPr>
        <w:t>a</w:t>
      </w:r>
      <w:r>
        <w:rPr>
          <w:spacing w:val="12"/>
          <w:sz w:val="16"/>
        </w:rPr>
        <w:t> </w:t>
      </w:r>
      <w:r>
        <w:rPr>
          <w:sz w:val="16"/>
        </w:rPr>
        <w:t>vertically</w:t>
      </w:r>
      <w:r>
        <w:rPr>
          <w:spacing w:val="11"/>
          <w:sz w:val="16"/>
        </w:rPr>
        <w:t> </w:t>
      </w:r>
      <w:r>
        <w:rPr>
          <w:sz w:val="16"/>
        </w:rPr>
        <w:t>relative</w:t>
      </w:r>
      <w:r>
        <w:rPr>
          <w:spacing w:val="12"/>
          <w:sz w:val="16"/>
        </w:rPr>
        <w:t> </w:t>
      </w:r>
      <w:r>
        <w:rPr>
          <w:sz w:val="16"/>
        </w:rPr>
        <w:t>high</w:t>
      </w:r>
      <w:r>
        <w:rPr>
          <w:spacing w:val="11"/>
          <w:sz w:val="16"/>
        </w:rPr>
        <w:t> </w:t>
      </w:r>
      <w:r>
        <w:rPr>
          <w:sz w:val="16"/>
        </w:rPr>
        <w:t>social</w:t>
      </w:r>
      <w:r>
        <w:rPr>
          <w:spacing w:val="10"/>
          <w:sz w:val="16"/>
        </w:rPr>
        <w:t> </w:t>
      </w:r>
      <w:r>
        <w:rPr>
          <w:sz w:val="16"/>
        </w:rPr>
        <w:t>position</w:t>
      </w:r>
      <w:r>
        <w:rPr>
          <w:spacing w:val="11"/>
          <w:sz w:val="16"/>
        </w:rPr>
        <w:t> </w:t>
      </w:r>
      <w:r>
        <w:rPr>
          <w:sz w:val="16"/>
        </w:rPr>
        <w:t>that</w:t>
      </w:r>
      <w:r>
        <w:rPr>
          <w:spacing w:val="12"/>
          <w:sz w:val="16"/>
        </w:rPr>
        <w:t> </w:t>
      </w:r>
      <w:r>
        <w:rPr>
          <w:sz w:val="16"/>
        </w:rPr>
        <w:t>ﬁgured</w:t>
      </w:r>
      <w:r>
        <w:rPr>
          <w:spacing w:val="-38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precondition</w:t>
      </w:r>
      <w:r>
        <w:rPr>
          <w:spacing w:val="7"/>
          <w:sz w:val="16"/>
        </w:rPr>
        <w:t> </w:t>
      </w:r>
      <w:r>
        <w:rPr>
          <w:sz w:val="16"/>
        </w:rPr>
        <w:t>for</w:t>
      </w:r>
      <w:r>
        <w:rPr>
          <w:spacing w:val="6"/>
          <w:sz w:val="16"/>
        </w:rPr>
        <w:t> </w:t>
      </w:r>
      <w:r>
        <w:rPr>
          <w:sz w:val="16"/>
        </w:rPr>
        <w:t>using</w:t>
      </w:r>
      <w:r>
        <w:rPr>
          <w:spacing w:val="7"/>
          <w:sz w:val="16"/>
        </w:rPr>
        <w:t> </w:t>
      </w:r>
      <w:r>
        <w:rPr>
          <w:sz w:val="16"/>
        </w:rPr>
        <w:t>time</w:t>
      </w:r>
      <w:r>
        <w:rPr>
          <w:spacing w:val="6"/>
          <w:sz w:val="16"/>
        </w:rPr>
        <w:t> </w:t>
      </w:r>
      <w:r>
        <w:rPr>
          <w:sz w:val="16"/>
        </w:rPr>
        <w:t>strategically</w:t>
      </w:r>
      <w:r>
        <w:rPr>
          <w:spacing w:val="7"/>
          <w:sz w:val="16"/>
        </w:rPr>
        <w:t> </w:t>
      </w:r>
      <w:r>
        <w:rPr>
          <w:sz w:val="16"/>
        </w:rPr>
        <w:t>for</w:t>
      </w:r>
      <w:r>
        <w:rPr>
          <w:spacing w:val="6"/>
          <w:sz w:val="16"/>
        </w:rPr>
        <w:t> </w:t>
      </w:r>
      <w:r>
        <w:rPr>
          <w:sz w:val="16"/>
        </w:rPr>
        <w:t>maneuvers.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spacing w:before="83"/>
        <w:ind w:left="296" w:right="0" w:firstLine="0"/>
        <w:jc w:val="both"/>
        <w:rPr>
          <w:sz w:val="18"/>
        </w:rPr>
      </w:pPr>
      <w:r>
        <w:rPr>
          <w:sz w:val="18"/>
        </w:rPr>
        <w:t>centages,</w:t>
      </w:r>
      <w:r>
        <w:rPr>
          <w:spacing w:val="20"/>
          <w:sz w:val="18"/>
        </w:rPr>
        <w:t> </w:t>
      </w:r>
      <w:r>
        <w:rPr>
          <w:sz w:val="18"/>
        </w:rPr>
        <w:t>and</w:t>
      </w:r>
      <w:r>
        <w:rPr>
          <w:spacing w:val="22"/>
          <w:sz w:val="18"/>
        </w:rPr>
        <w:t> </w:t>
      </w:r>
      <w:r>
        <w:rPr>
          <w:sz w:val="18"/>
        </w:rPr>
        <w:t>department</w:t>
      </w:r>
      <w:r>
        <w:rPr>
          <w:spacing w:val="20"/>
          <w:sz w:val="18"/>
        </w:rPr>
        <w:t> </w:t>
      </w:r>
      <w:r>
        <w:rPr>
          <w:sz w:val="18"/>
        </w:rPr>
        <w:t>budgets.      </w:t>
      </w:r>
      <w:r>
        <w:rPr>
          <w:spacing w:val="27"/>
          <w:sz w:val="18"/>
        </w:rPr>
        <w:t> </w:t>
      </w:r>
      <w:r>
        <w:rPr>
          <w:sz w:val="18"/>
        </w:rPr>
        <w:t>Money,</w:t>
      </w:r>
      <w:r>
        <w:rPr>
          <w:spacing w:val="20"/>
          <w:sz w:val="18"/>
        </w:rPr>
        <w:t> </w:t>
      </w:r>
      <w:r>
        <w:rPr>
          <w:sz w:val="18"/>
        </w:rPr>
        <w:t>the</w:t>
      </w:r>
      <w:r>
        <w:rPr>
          <w:spacing w:val="22"/>
          <w:sz w:val="18"/>
        </w:rPr>
        <w:t> </w:t>
      </w:r>
      <w:r>
        <w:rPr>
          <w:sz w:val="18"/>
        </w:rPr>
        <w:t>decoupler,</w:t>
      </w:r>
      <w:r>
        <w:rPr>
          <w:spacing w:val="21"/>
          <w:sz w:val="18"/>
        </w:rPr>
        <w:t> </w:t>
      </w:r>
      <w:r>
        <w:rPr>
          <w:sz w:val="18"/>
        </w:rPr>
        <w:t>smoothes</w:t>
      </w:r>
    </w:p>
    <w:p>
      <w:pPr>
        <w:spacing w:line="256" w:lineRule="auto" w:before="15"/>
        <w:ind w:left="296" w:right="289" w:firstLine="0"/>
        <w:jc w:val="both"/>
        <w:rPr>
          <w:sz w:val="18"/>
        </w:rPr>
      </w:pPr>
      <w:r>
        <w:rPr>
          <w:sz w:val="18"/>
        </w:rPr>
        <w:t>away many of the difﬁculties that arise in dealing simultaneously with</w:t>
      </w:r>
      <w:r>
        <w:rPr>
          <w:spacing w:val="1"/>
          <w:sz w:val="18"/>
        </w:rPr>
        <w:t> </w:t>
      </w:r>
      <w:r>
        <w:rPr>
          <w:sz w:val="18"/>
        </w:rPr>
        <w:t>several</w:t>
      </w:r>
      <w:r>
        <w:rPr>
          <w:spacing w:val="6"/>
          <w:sz w:val="18"/>
        </w:rPr>
        <w:t> </w:t>
      </w:r>
      <w:r>
        <w:rPr>
          <w:sz w:val="18"/>
        </w:rPr>
        <w:t>independently</w:t>
      </w:r>
      <w:r>
        <w:rPr>
          <w:spacing w:val="4"/>
          <w:sz w:val="18"/>
        </w:rPr>
        <w:t> </w:t>
      </w:r>
      <w:r>
        <w:rPr>
          <w:sz w:val="18"/>
        </w:rPr>
        <w:t>motivated</w:t>
      </w:r>
      <w:r>
        <w:rPr>
          <w:spacing w:val="6"/>
          <w:sz w:val="18"/>
        </w:rPr>
        <w:t> </w:t>
      </w:r>
      <w:r>
        <w:rPr>
          <w:sz w:val="18"/>
        </w:rPr>
        <w:t>sources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strategic</w:t>
      </w:r>
      <w:r>
        <w:rPr>
          <w:spacing w:val="6"/>
          <w:sz w:val="18"/>
        </w:rPr>
        <w:t> </w:t>
      </w:r>
      <w:r>
        <w:rPr>
          <w:sz w:val="18"/>
        </w:rPr>
        <w:t>decision.     </w:t>
      </w:r>
      <w:r>
        <w:rPr>
          <w:spacing w:val="41"/>
          <w:sz w:val="18"/>
        </w:rPr>
        <w:t> </w:t>
      </w:r>
      <w:r>
        <w:rPr>
          <w:sz w:val="18"/>
        </w:rPr>
        <w:t>Cham-</w:t>
      </w:r>
    </w:p>
    <w:p>
      <w:pPr>
        <w:spacing w:line="256" w:lineRule="auto" w:before="0"/>
        <w:ind w:left="296" w:right="291" w:firstLine="0"/>
        <w:jc w:val="both"/>
        <w:rPr>
          <w:sz w:val="18"/>
        </w:rPr>
      </w:pPr>
      <w:r>
        <w:rPr>
          <w:sz w:val="18"/>
        </w:rPr>
        <w:t>berlin</w:t>
      </w:r>
      <w:r>
        <w:rPr>
          <w:spacing w:val="-9"/>
          <w:sz w:val="18"/>
        </w:rPr>
        <w:t> </w:t>
      </w:r>
      <w:r>
        <w:rPr>
          <w:sz w:val="18"/>
        </w:rPr>
        <w:t>represented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mathematical</w:t>
      </w:r>
      <w:r>
        <w:rPr>
          <w:spacing w:val="-8"/>
          <w:sz w:val="18"/>
        </w:rPr>
        <w:t> </w:t>
      </w:r>
      <w:r>
        <w:rPr>
          <w:sz w:val="18"/>
        </w:rPr>
        <w:t>step</w:t>
      </w:r>
      <w:r>
        <w:rPr>
          <w:spacing w:val="-9"/>
          <w:sz w:val="18"/>
        </w:rPr>
        <w:t> </w:t>
      </w:r>
      <w:r>
        <w:rPr>
          <w:sz w:val="18"/>
        </w:rPr>
        <w:t>backward</w:t>
      </w:r>
      <w:r>
        <w:rPr>
          <w:spacing w:val="-9"/>
          <w:sz w:val="18"/>
        </w:rPr>
        <w:t> </w:t>
      </w:r>
      <w:r>
        <w:rPr>
          <w:sz w:val="18"/>
        </w:rPr>
        <w:t>from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clarity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pre-</w:t>
      </w:r>
      <w:r>
        <w:rPr>
          <w:spacing w:val="-43"/>
          <w:sz w:val="18"/>
        </w:rPr>
        <w:t> </w:t>
      </w:r>
      <w:r>
        <w:rPr>
          <w:sz w:val="18"/>
        </w:rPr>
        <w:t>cision of Cournot, but a considerable step forward in modeling and eco-</w:t>
      </w:r>
      <w:r>
        <w:rPr>
          <w:spacing w:val="1"/>
          <w:sz w:val="18"/>
        </w:rPr>
        <w:t> </w:t>
      </w:r>
      <w:r>
        <w:rPr>
          <w:sz w:val="18"/>
        </w:rPr>
        <w:t>nomic</w:t>
      </w:r>
      <w:r>
        <w:rPr>
          <w:spacing w:val="-7"/>
          <w:sz w:val="18"/>
        </w:rPr>
        <w:t> </w:t>
      </w:r>
      <w:r>
        <w:rPr>
          <w:sz w:val="18"/>
        </w:rPr>
        <w:t>insight</w:t>
      </w:r>
      <w:r>
        <w:rPr>
          <w:spacing w:val="-5"/>
          <w:sz w:val="18"/>
        </w:rPr>
        <w:t> </w:t>
      </w:r>
      <w:r>
        <w:rPr>
          <w:sz w:val="18"/>
        </w:rPr>
        <w:t>concerning</w:t>
      </w:r>
      <w:r>
        <w:rPr>
          <w:spacing w:val="-6"/>
          <w:sz w:val="18"/>
        </w:rPr>
        <w:t> </w:t>
      </w:r>
      <w:r>
        <w:rPr>
          <w:sz w:val="18"/>
        </w:rPr>
        <w:t>competition</w:t>
      </w:r>
      <w:r>
        <w:rPr>
          <w:spacing w:val="-5"/>
          <w:sz w:val="18"/>
        </w:rPr>
        <w:t> </w:t>
      </w:r>
      <w:r>
        <w:rPr>
          <w:sz w:val="18"/>
        </w:rPr>
        <w:t>among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few      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natural</w:t>
      </w:r>
      <w:r>
        <w:rPr>
          <w:spacing w:val="-6"/>
          <w:sz w:val="18"/>
        </w:rPr>
        <w:t> </w:t>
      </w:r>
      <w:r>
        <w:rPr>
          <w:sz w:val="18"/>
        </w:rPr>
        <w:t>way</w:t>
      </w:r>
    </w:p>
    <w:p>
      <w:pPr>
        <w:spacing w:line="256" w:lineRule="auto" w:before="0"/>
        <w:ind w:left="296" w:right="292" w:firstLine="0"/>
        <w:jc w:val="both"/>
        <w:rPr>
          <w:sz w:val="18"/>
        </w:rPr>
      </w:pPr>
      <w:r>
        <w:rPr>
          <w:sz w:val="18"/>
        </w:rPr>
        <w:t>to imbed oligopolistic competitions into a closed economy is to invent</w:t>
      </w:r>
      <w:r>
        <w:rPr>
          <w:spacing w:val="1"/>
          <w:sz w:val="18"/>
        </w:rPr>
        <w:t> </w:t>
      </w:r>
      <w:r>
        <w:rPr>
          <w:sz w:val="18"/>
        </w:rPr>
        <w:t>money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markets.</w:t>
      </w:r>
      <w:r>
        <w:rPr>
          <w:spacing w:val="8"/>
          <w:sz w:val="18"/>
        </w:rPr>
        <w:t> </w:t>
      </w:r>
      <w:r>
        <w:rPr>
          <w:sz w:val="18"/>
        </w:rPr>
        <w:t>(Shubik</w:t>
      </w:r>
      <w:r>
        <w:rPr>
          <w:spacing w:val="7"/>
          <w:sz w:val="18"/>
        </w:rPr>
        <w:t> </w:t>
      </w:r>
      <w:r>
        <w:rPr>
          <w:sz w:val="18"/>
        </w:rPr>
        <w:t>1984a,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10,</w:t>
      </w:r>
      <w:r>
        <w:rPr>
          <w:spacing w:val="8"/>
          <w:sz w:val="18"/>
        </w:rPr>
        <w:t> </w:t>
      </w:r>
      <w:r>
        <w:rPr>
          <w:sz w:val="18"/>
        </w:rPr>
        <w:t>50,</w:t>
      </w:r>
      <w:r>
        <w:rPr>
          <w:spacing w:val="7"/>
          <w:sz w:val="18"/>
        </w:rPr>
        <w:t> </w:t>
      </w:r>
      <w:r>
        <w:rPr>
          <w:sz w:val="18"/>
        </w:rPr>
        <w:t>162)</w:t>
      </w:r>
    </w:p>
    <w:p>
      <w:pPr>
        <w:pStyle w:val="BodyText"/>
        <w:spacing w:line="230" w:lineRule="auto" w:before="82"/>
        <w:ind w:right="109"/>
      </w:pPr>
      <w:r>
        <w:rPr/>
        <w:t>Style, and insights by particular persons are also important, as Weber</w:t>
      </w:r>
      <w:r>
        <w:rPr>
          <w:spacing w:val="1"/>
        </w:rPr>
        <w:t> </w:t>
      </w:r>
      <w:r>
        <w:rPr/>
        <w:t>(e.g., 1978) insisted in his account of charismatic leadership. Within a</w:t>
      </w:r>
      <w:r>
        <w:rPr>
          <w:spacing w:val="1"/>
        </w:rPr>
        <w:t> </w:t>
      </w:r>
      <w:r>
        <w:rPr/>
        <w:t>larger regime, speciﬁc position can affect getting action. For example,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ﬁnal</w:t>
      </w:r>
      <w:r>
        <w:rPr>
          <w:spacing w:val="-5"/>
        </w:rPr>
        <w:t> </w:t>
      </w:r>
      <w:r>
        <w:rPr/>
        <w:t>appeals</w:t>
      </w:r>
      <w:r>
        <w:rPr>
          <w:spacing w:val="-2"/>
        </w:rPr>
        <w:t> </w:t>
      </w:r>
      <w:r>
        <w:rPr/>
        <w:t>court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distinguished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lower</w:t>
      </w:r>
      <w:r>
        <w:rPr>
          <w:spacing w:val="-5"/>
        </w:rPr>
        <w:t> </w:t>
      </w:r>
      <w:r>
        <w:rPr/>
        <w:t>appeals</w:t>
      </w:r>
      <w:r>
        <w:rPr>
          <w:spacing w:val="-2"/>
        </w:rPr>
        <w:t> </w:t>
      </w:r>
      <w:r>
        <w:rPr/>
        <w:t>courts—</w:t>
      </w:r>
      <w:r>
        <w:rPr>
          <w:spacing w:val="-48"/>
        </w:rPr>
        <w:t> </w:t>
      </w:r>
      <w:r>
        <w:rPr/>
        <w:t>and each can be distinguished from courts of primary jurisdiction—</w:t>
      </w:r>
      <w:r>
        <w:rPr>
          <w:spacing w:val="1"/>
        </w:rPr>
        <w:t> </w:t>
      </w:r>
      <w:r>
        <w:rPr/>
        <w:t>just through their leverage for fresh action (Shapiro 1980). Another ex-</w:t>
      </w:r>
      <w:r>
        <w:rPr>
          <w:spacing w:val="-47"/>
        </w:rPr>
        <w:t> </w:t>
      </w:r>
      <w:r>
        <w:rPr/>
        <w:t>ample is how venture capitalist circles may quite consciously manipu-</w:t>
      </w:r>
      <w:r>
        <w:rPr>
          <w:spacing w:val="-47"/>
        </w:rPr>
        <w:t> </w:t>
      </w:r>
      <w:r>
        <w:rPr/>
        <w:t>late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careers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large</w:t>
      </w:r>
      <w:r>
        <w:rPr>
          <w:spacing w:val="-9"/>
        </w:rPr>
        <w:t> </w:t>
      </w:r>
      <w:r>
        <w:rPr/>
        <w:t>ﬁrms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even</w:t>
      </w:r>
      <w:r>
        <w:rPr>
          <w:spacing w:val="-11"/>
        </w:rPr>
        <w:t> </w:t>
      </w:r>
      <w:r>
        <w:rPr/>
        <w:t>entire</w:t>
      </w:r>
      <w:r>
        <w:rPr>
          <w:spacing w:val="-9"/>
        </w:rPr>
        <w:t> </w:t>
      </w:r>
      <w:r>
        <w:rPr/>
        <w:t>industries</w:t>
      </w:r>
      <w:r>
        <w:rPr>
          <w:spacing w:val="-10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appar-</w:t>
      </w:r>
      <w:r>
        <w:rPr>
          <w:spacing w:val="-48"/>
        </w:rPr>
        <w:t> </w:t>
      </w:r>
      <w:r>
        <w:rPr/>
        <w:t>ently</w:t>
      </w:r>
      <w:r>
        <w:rPr>
          <w:spacing w:val="10"/>
        </w:rPr>
        <w:t> </w:t>
      </w:r>
      <w:r>
        <w:rPr/>
        <w:t>neutral</w:t>
      </w:r>
      <w:r>
        <w:rPr>
          <w:spacing w:val="11"/>
        </w:rPr>
        <w:t> </w:t>
      </w:r>
      <w:r>
        <w:rPr/>
        <w:t>changes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money</w:t>
      </w:r>
      <w:r>
        <w:rPr>
          <w:spacing w:val="10"/>
        </w:rPr>
        <w:t> </w:t>
      </w:r>
      <w:r>
        <w:rPr/>
        <w:t>markets.</w:t>
      </w:r>
    </w:p>
    <w:p>
      <w:pPr>
        <w:pStyle w:val="BodyText"/>
        <w:spacing w:line="228" w:lineRule="auto" w:before="2"/>
        <w:ind w:right="112" w:firstLine="198"/>
      </w:pPr>
      <w:r>
        <w:rPr/>
        <w:t>Getting action may be either more or less cumulative within a given</w:t>
      </w:r>
      <w:r>
        <w:rPr>
          <w:spacing w:val="-47"/>
        </w:rPr>
        <w:t> </w:t>
      </w:r>
      <w:r>
        <w:rPr/>
        <w:t>period, and may be on either a larger or a smaller scale than in the</w:t>
      </w:r>
      <w:r>
        <w:rPr>
          <w:spacing w:val="1"/>
        </w:rPr>
        <w:t> </w:t>
      </w:r>
      <w:r>
        <w:rPr/>
        <w:t>routines of disciplines or rhetorics or styles, and it can invade them as</w:t>
      </w:r>
      <w:r>
        <w:rPr>
          <w:spacing w:val="-47"/>
        </w:rPr>
        <w:t> </w:t>
      </w:r>
      <w:r>
        <w:rPr/>
        <w:t>well as evade them. Annealing will be developed as a metaphor for</w:t>
      </w:r>
      <w:r>
        <w:rPr>
          <w:spacing w:val="1"/>
        </w:rPr>
        <w:t> </w:t>
      </w:r>
      <w:r>
        <w:rPr/>
        <w:t>this, near the chapter’s end. Annealing sets its own boundaries. Also</w:t>
      </w:r>
      <w:r>
        <w:rPr>
          <w:spacing w:val="1"/>
        </w:rPr>
        <w:t> </w:t>
      </w:r>
      <w:r>
        <w:rPr/>
        <w:t>at chapter’s end we will trace how getting action for a whole regime</w:t>
      </w:r>
      <w:r>
        <w:rPr>
          <w:spacing w:val="1"/>
        </w:rPr>
        <w:t> </w:t>
      </w:r>
      <w:r>
        <w:rPr/>
        <w:t>can,</w:t>
      </w:r>
      <w:r>
        <w:rPr>
          <w:spacing w:val="9"/>
        </w:rPr>
        <w:t> </w:t>
      </w:r>
      <w:r>
        <w:rPr/>
        <w:t>but</w:t>
      </w:r>
      <w:r>
        <w:rPr>
          <w:spacing w:val="10"/>
        </w:rPr>
        <w:t> </w:t>
      </w:r>
      <w:r>
        <w:rPr/>
        <w:t>need</w:t>
      </w:r>
      <w:r>
        <w:rPr>
          <w:spacing w:val="9"/>
        </w:rPr>
        <w:t> </w:t>
      </w:r>
      <w:r>
        <w:rPr/>
        <w:t>not,</w:t>
      </w:r>
      <w:r>
        <w:rPr>
          <w:spacing w:val="10"/>
        </w:rPr>
        <w:t> </w:t>
      </w:r>
      <w:r>
        <w:rPr/>
        <w:t>generate</w:t>
      </w:r>
      <w:r>
        <w:rPr>
          <w:spacing w:val="10"/>
        </w:rPr>
        <w:t> </w:t>
      </w:r>
      <w:r>
        <w:rPr/>
        <w:t>new</w:t>
      </w:r>
      <w:r>
        <w:rPr>
          <w:spacing w:val="9"/>
        </w:rPr>
        <w:t> </w:t>
      </w:r>
      <w:r>
        <w:rPr/>
        <w:t>pattern,</w:t>
      </w:r>
      <w:r>
        <w:rPr>
          <w:spacing w:val="10"/>
        </w:rPr>
        <w:t> </w:t>
      </w:r>
      <w:r>
        <w:rPr/>
        <w:t>new</w:t>
      </w:r>
      <w:r>
        <w:rPr>
          <w:spacing w:val="10"/>
        </w:rPr>
        <w:t> </w:t>
      </w:r>
      <w:r>
        <w:rPr/>
        <w:t>organization.</w:t>
      </w:r>
    </w:p>
    <w:p>
      <w:pPr>
        <w:pStyle w:val="BodyText"/>
        <w:spacing w:line="228" w:lineRule="auto" w:before="6"/>
        <w:ind w:right="111" w:firstLine="198"/>
        <w:rPr>
          <w:sz w:val="12"/>
        </w:rPr>
      </w:pPr>
      <w:r>
        <w:rPr/>
        <w:t>Getting things done, getting choice given control becomes, on any</w:t>
      </w:r>
      <w:r>
        <w:rPr>
          <w:spacing w:val="1"/>
        </w:rPr>
        <w:t> </w:t>
      </w:r>
      <w:r>
        <w:rPr/>
        <w:t>scale, a self-contradictory and bizarre problem when one goes beyond</w:t>
      </w:r>
      <w:r>
        <w:rPr>
          <w:spacing w:val="-47"/>
        </w:rPr>
        <w:t> </w:t>
      </w:r>
      <w:r>
        <w:rPr/>
        <w:t>the surface stories that sufﬁce for routine reproduction. Getting action</w:t>
      </w:r>
      <w:r>
        <w:rPr>
          <w:spacing w:val="-47"/>
        </w:rPr>
        <w:t> </w:t>
      </w:r>
      <w:r>
        <w:rPr/>
        <w:t>and</w:t>
      </w:r>
      <w:r>
        <w:rPr>
          <w:spacing w:val="-5"/>
        </w:rPr>
        <w:t> </w:t>
      </w:r>
      <w:r>
        <w:rPr/>
        <w:t>control</w:t>
      </w:r>
      <w:r>
        <w:rPr>
          <w:spacing w:val="-4"/>
        </w:rPr>
        <w:t> </w:t>
      </w:r>
      <w:r>
        <w:rPr/>
        <w:t>require</w:t>
      </w:r>
      <w:r>
        <w:rPr>
          <w:spacing w:val="-6"/>
        </w:rPr>
        <w:t> </w:t>
      </w:r>
      <w:r>
        <w:rPr/>
        <w:t>ingenuities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decoupling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agency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crosscut</w:t>
      </w:r>
      <w:r>
        <w:rPr>
          <w:spacing w:val="-48"/>
        </w:rPr>
        <w:t> </w:t>
      </w:r>
      <w:r>
        <w:rPr/>
        <w:t>the</w:t>
      </w:r>
      <w:r>
        <w:rPr>
          <w:spacing w:val="-5"/>
        </w:rPr>
        <w:t> </w:t>
      </w:r>
      <w:r>
        <w:rPr/>
        <w:t>stories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disciplines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rhetorics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styles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regimes</w:t>
      </w:r>
      <w:r>
        <w:rPr>
          <w:spacing w:val="-47"/>
        </w:rPr>
        <w:t> </w:t>
      </w:r>
      <w:r>
        <w:rPr/>
        <w:t>into which they may cumulate. Having anything to do—being subject</w:t>
      </w:r>
      <w:r>
        <w:rPr>
          <w:spacing w:val="-47"/>
        </w:rPr>
        <w:t> </w:t>
      </w:r>
      <w:r>
        <w:rPr/>
        <w:t>to</w:t>
      </w:r>
      <w:r>
        <w:rPr>
          <w:spacing w:val="-3"/>
        </w:rPr>
        <w:t> </w:t>
      </w:r>
      <w:r>
        <w:rPr/>
        <w:t>routine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responsibility—may</w:t>
      </w:r>
      <w:r>
        <w:rPr>
          <w:spacing w:val="-3"/>
        </w:rPr>
        <w:t> </w:t>
      </w:r>
      <w:r>
        <w:rPr/>
        <w:t>interfere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getting</w:t>
      </w:r>
      <w:r>
        <w:rPr>
          <w:spacing w:val="-2"/>
        </w:rPr>
        <w:t> </w:t>
      </w:r>
      <w:r>
        <w:rPr/>
        <w:t>action.</w:t>
      </w:r>
      <w:r>
        <w:rPr>
          <w:spacing w:val="-3"/>
        </w:rPr>
        <w:t> </w:t>
      </w:r>
      <w:r>
        <w:rPr/>
        <w:t>Stick-</w:t>
      </w:r>
      <w:r>
        <w:rPr>
          <w:spacing w:val="-48"/>
        </w:rPr>
        <w:t> </w:t>
      </w:r>
      <w:r>
        <w:rPr/>
        <w:t>ing to preset boundaries in social time or space also interferes with</w:t>
      </w:r>
      <w:r>
        <w:rPr>
          <w:spacing w:val="1"/>
        </w:rPr>
        <w:t> </w:t>
      </w:r>
      <w:r>
        <w:rPr/>
        <w:t>getting action. So getting action may be indirect and delayed. More</w:t>
      </w:r>
      <w:r>
        <w:rPr>
          <w:spacing w:val="1"/>
        </w:rPr>
        <w:t> </w:t>
      </w:r>
      <w:r>
        <w:rPr/>
        <w:t>direct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timely</w:t>
      </w:r>
      <w:r>
        <w:rPr>
          <w:spacing w:val="10"/>
        </w:rPr>
        <w:t> </w:t>
      </w:r>
      <w:r>
        <w:rPr/>
        <w:t>efforts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better</w:t>
      </w:r>
      <w:r>
        <w:rPr>
          <w:spacing w:val="9"/>
        </w:rPr>
        <w:t> </w:t>
      </w:r>
      <w:r>
        <w:rPr/>
        <w:t>described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control.</w:t>
      </w:r>
      <w:r>
        <w:rPr>
          <w:position w:val="7"/>
          <w:sz w:val="12"/>
        </w:rPr>
        <w:t>4</w:t>
      </w:r>
    </w:p>
    <w:p>
      <w:pPr>
        <w:pStyle w:val="BodyText"/>
        <w:spacing w:before="1"/>
        <w:ind w:left="0"/>
        <w:jc w:val="left"/>
        <w:rPr>
          <w:sz w:val="24"/>
        </w:rPr>
      </w:pPr>
    </w:p>
    <w:p>
      <w:pPr>
        <w:spacing w:before="0"/>
        <w:ind w:left="117" w:right="110" w:firstLine="198"/>
        <w:jc w:val="both"/>
        <w:rPr>
          <w:sz w:val="16"/>
        </w:rPr>
      </w:pPr>
      <w:r>
        <w:rPr>
          <w:position w:val="6"/>
          <w:sz w:val="9"/>
        </w:rPr>
        <w:t>4 </w:t>
      </w:r>
      <w:r>
        <w:rPr>
          <w:sz w:val="16"/>
        </w:rPr>
        <w:t>The ambiguity of the term </w:t>
      </w:r>
      <w:r>
        <w:rPr>
          <w:i/>
          <w:sz w:val="16"/>
        </w:rPr>
        <w:t>control </w:t>
      </w:r>
      <w:r>
        <w:rPr>
          <w:sz w:val="16"/>
        </w:rPr>
        <w:t>becomes understandable. Chapter 1 already sig-</w:t>
      </w:r>
      <w:r>
        <w:rPr>
          <w:spacing w:val="1"/>
          <w:sz w:val="16"/>
        </w:rPr>
        <w:t> </w:t>
      </w:r>
      <w:r>
        <w:rPr>
          <w:sz w:val="16"/>
        </w:rPr>
        <w:t>naled this with the excerpt from Chanowitz and Langer (1980) and the end of chapter 2</w:t>
      </w:r>
      <w:r>
        <w:rPr>
          <w:spacing w:val="1"/>
          <w:sz w:val="16"/>
        </w:rPr>
        <w:t> </w:t>
      </w:r>
      <w:r>
        <w:rPr>
          <w:sz w:val="16"/>
        </w:rPr>
        <w:t>related control in my sense to system theory and engineering. Now turn to linguistics</w:t>
      </w:r>
      <w:r>
        <w:rPr>
          <w:spacing w:val="1"/>
          <w:sz w:val="16"/>
        </w:rPr>
        <w:t> </w:t>
      </w:r>
      <w:r>
        <w:rPr>
          <w:sz w:val="16"/>
        </w:rPr>
        <w:t>for further guidance. Control is, of course, a noun, but this book focuses on control as</w:t>
      </w:r>
      <w:r>
        <w:rPr>
          <w:spacing w:val="1"/>
          <w:sz w:val="16"/>
        </w:rPr>
        <w:t> </w:t>
      </w:r>
      <w:r>
        <w:rPr>
          <w:sz w:val="16"/>
        </w:rPr>
        <w:t>verb. Even that is ambiguous: is control used as a transitive or as an intransitive verb?</w:t>
      </w:r>
      <w:r>
        <w:rPr>
          <w:spacing w:val="1"/>
          <w:sz w:val="16"/>
        </w:rPr>
        <w:t> </w:t>
      </w:r>
      <w:r>
        <w:rPr>
          <w:sz w:val="16"/>
        </w:rPr>
        <w:t>That depends on perspective, and linguistics teaches us that the predominant perspec-</w:t>
      </w:r>
      <w:r>
        <w:rPr>
          <w:spacing w:val="1"/>
          <w:sz w:val="16"/>
        </w:rPr>
        <w:t> </w:t>
      </w:r>
      <w:r>
        <w:rPr>
          <w:sz w:val="16"/>
        </w:rPr>
        <w:t>tive shaping a language can shift over time. Exactly that seems to be happening in En-</w:t>
      </w:r>
      <w:r>
        <w:rPr>
          <w:spacing w:val="1"/>
          <w:sz w:val="16"/>
        </w:rPr>
        <w:t> </w:t>
      </w:r>
      <w:r>
        <w:rPr>
          <w:sz w:val="16"/>
        </w:rPr>
        <w:t>glish with many verbs, including control. M.A.K. Halliday, in his magisterial portrayal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grammar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English</w:t>
      </w:r>
      <w:r>
        <w:rPr>
          <w:spacing w:val="12"/>
          <w:sz w:val="16"/>
        </w:rPr>
        <w:t> </w:t>
      </w:r>
      <w:r>
        <w:rPr>
          <w:sz w:val="16"/>
        </w:rPr>
        <w:t>(1994,</w:t>
      </w:r>
      <w:r>
        <w:rPr>
          <w:spacing w:val="13"/>
          <w:sz w:val="16"/>
        </w:rPr>
        <w:t> </w:t>
      </w:r>
      <w:r>
        <w:rPr>
          <w:sz w:val="16"/>
        </w:rPr>
        <w:t>p.</w:t>
      </w:r>
      <w:r>
        <w:rPr>
          <w:spacing w:val="13"/>
          <w:sz w:val="16"/>
        </w:rPr>
        <w:t> </w:t>
      </w:r>
      <w:r>
        <w:rPr>
          <w:sz w:val="16"/>
        </w:rPr>
        <w:t>163),</w:t>
      </w:r>
      <w:r>
        <w:rPr>
          <w:spacing w:val="13"/>
          <w:sz w:val="16"/>
        </w:rPr>
        <w:t> </w:t>
      </w:r>
      <w:r>
        <w:rPr>
          <w:sz w:val="16"/>
        </w:rPr>
        <w:t>tells</w:t>
      </w:r>
      <w:r>
        <w:rPr>
          <w:spacing w:val="11"/>
          <w:sz w:val="16"/>
        </w:rPr>
        <w:t> </w:t>
      </w:r>
      <w:r>
        <w:rPr>
          <w:sz w:val="16"/>
        </w:rPr>
        <w:t>us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a</w:t>
      </w:r>
      <w:r>
        <w:rPr>
          <w:spacing w:val="13"/>
          <w:sz w:val="16"/>
        </w:rPr>
        <w:t> </w:t>
      </w:r>
      <w:r>
        <w:rPr>
          <w:sz w:val="16"/>
        </w:rPr>
        <w:t>massive</w:t>
      </w:r>
      <w:r>
        <w:rPr>
          <w:spacing w:val="13"/>
          <w:sz w:val="16"/>
        </w:rPr>
        <w:t> </w:t>
      </w:r>
      <w:r>
        <w:rPr>
          <w:sz w:val="16"/>
        </w:rPr>
        <w:t>shift</w:t>
      </w:r>
      <w:r>
        <w:rPr>
          <w:spacing w:val="11"/>
          <w:sz w:val="16"/>
        </w:rPr>
        <w:t> </w:t>
      </w:r>
      <w:r>
        <w:rPr>
          <w:sz w:val="16"/>
        </w:rPr>
        <w:t>in</w:t>
      </w:r>
      <w:r>
        <w:rPr>
          <w:spacing w:val="13"/>
          <w:sz w:val="16"/>
        </w:rPr>
        <w:t> </w:t>
      </w:r>
      <w:r>
        <w:rPr>
          <w:sz w:val="16"/>
        </w:rPr>
        <w:t>recent</w:t>
      </w:r>
      <w:r>
        <w:rPr>
          <w:spacing w:val="13"/>
          <w:sz w:val="16"/>
        </w:rPr>
        <w:t> </w:t>
      </w:r>
      <w:r>
        <w:rPr>
          <w:sz w:val="16"/>
        </w:rPr>
        <w:t>centuries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2" w:lineRule="auto" w:before="88"/>
        <w:ind w:left="103" w:right="104" w:firstLine="198"/>
      </w:pPr>
      <w:r>
        <w:rPr/>
        <w:t>Whereas control and getting action both can set off at any level, the</w:t>
      </w:r>
      <w:r>
        <w:rPr>
          <w:spacing w:val="1"/>
        </w:rPr>
        <w:t> </w:t>
      </w:r>
      <w:r>
        <w:rPr/>
        <w:t>ways that perceptions form, partly rooted in physiology, remain such</w:t>
      </w:r>
      <w:r>
        <w:rPr>
          <w:spacing w:val="1"/>
        </w:rPr>
        <w:t> </w:t>
      </w:r>
      <w:r>
        <w:rPr/>
        <w:t>as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sustain</w:t>
      </w:r>
      <w:r>
        <w:rPr>
          <w:spacing w:val="-8"/>
        </w:rPr>
        <w:t> </w:t>
      </w:r>
      <w:r>
        <w:rPr/>
        <w:t>self-similarity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levels.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reason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stories</w:t>
      </w:r>
      <w:r>
        <w:rPr>
          <w:spacing w:val="-47"/>
        </w:rPr>
        <w:t> </w:t>
      </w:r>
      <w:r>
        <w:rPr/>
        <w:t>can operate as gears, as transcribers between actors and action on dif-</w:t>
      </w:r>
      <w:r>
        <w:rPr>
          <w:spacing w:val="1"/>
        </w:rPr>
        <w:t> </w:t>
      </w:r>
      <w:r>
        <w:rPr/>
        <w:t>ferent levels as they maneuver for control. Failure and other forms of</w:t>
      </w:r>
      <w:r>
        <w:rPr>
          <w:spacing w:val="1"/>
        </w:rPr>
        <w:t> </w:t>
      </w:r>
      <w:r>
        <w:rPr/>
        <w:t>decoupling make up the lubricant that permits self-similarity. Style is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positive</w:t>
      </w:r>
      <w:r>
        <w:rPr>
          <w:spacing w:val="10"/>
        </w:rPr>
        <w:t> </w:t>
      </w:r>
      <w:r>
        <w:rPr/>
        <w:t>mechanism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self-similarity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levels.</w:t>
      </w:r>
    </w:p>
    <w:p>
      <w:pPr>
        <w:pStyle w:val="BodyText"/>
        <w:spacing w:line="232" w:lineRule="auto"/>
        <w:ind w:left="103" w:right="106" w:firstLine="198"/>
        <w:jc w:val="right"/>
      </w:pPr>
      <w:r>
        <w:rPr/>
        <w:t>Multiplicity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social</w:t>
      </w:r>
      <w:r>
        <w:rPr>
          <w:spacing w:val="13"/>
        </w:rPr>
        <w:t> </w:t>
      </w:r>
      <w:r>
        <w:rPr/>
        <w:t>organization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key</w:t>
      </w:r>
      <w:r>
        <w:rPr>
          <w:spacing w:val="11"/>
        </w:rPr>
        <w:t> </w:t>
      </w:r>
      <w:r>
        <w:rPr/>
        <w:t>to</w:t>
      </w:r>
      <w:r>
        <w:rPr>
          <w:spacing w:val="14"/>
        </w:rPr>
        <w:t> </w:t>
      </w:r>
      <w:r>
        <w:rPr/>
        <w:t>getting</w:t>
      </w:r>
      <w:r>
        <w:rPr>
          <w:spacing w:val="11"/>
        </w:rPr>
        <w:t> </w:t>
      </w:r>
      <w:r>
        <w:rPr/>
        <w:t>action,</w:t>
      </w:r>
      <w:r>
        <w:rPr>
          <w:spacing w:val="12"/>
        </w:rPr>
        <w:t> </w:t>
      </w:r>
      <w:r>
        <w:rPr/>
        <w:t>with</w:t>
      </w:r>
      <w:r>
        <w:rPr>
          <w:spacing w:val="-47"/>
        </w:rPr>
        <w:t> </w:t>
      </w:r>
      <w:r>
        <w:rPr/>
        <w:t>stories</w:t>
      </w:r>
      <w:r>
        <w:rPr>
          <w:spacing w:val="-9"/>
        </w:rPr>
        <w:t> </w:t>
      </w:r>
      <w:r>
        <w:rPr/>
        <w:t>serving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mediators.</w:t>
      </w:r>
      <w:r>
        <w:rPr>
          <w:spacing w:val="-9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universal,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self-</w:t>
      </w:r>
      <w:bookmarkStart w:name="7.1.3. Mobilizing for Truth" w:id="474"/>
      <w:bookmarkEnd w:id="474"/>
      <w:r>
        <w:rPr/>
      </w:r>
      <w:r>
        <w:rPr>
          <w:spacing w:val="-47"/>
        </w:rPr>
        <w:t> </w:t>
      </w:r>
      <w:bookmarkStart w:name="_bookmark228" w:id="475"/>
      <w:bookmarkEnd w:id="475"/>
      <w:r>
        <w:rPr/>
        <w:t>simila</w:t>
      </w:r>
      <w:r>
        <w:rPr/>
        <w:t>r,</w:t>
      </w:r>
      <w:r>
        <w:rPr>
          <w:spacing w:val="6"/>
        </w:rPr>
        <w:t> </w:t>
      </w:r>
      <w:r>
        <w:rPr/>
        <w:t>so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same</w:t>
      </w:r>
      <w:r>
        <w:rPr>
          <w:spacing w:val="7"/>
        </w:rPr>
        <w:t> </w:t>
      </w:r>
      <w:r>
        <w:rPr/>
        <w:t>terms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analyses</w:t>
      </w:r>
      <w:r>
        <w:rPr>
          <w:spacing w:val="6"/>
        </w:rPr>
        <w:t> </w:t>
      </w:r>
      <w:r>
        <w:rPr/>
        <w:t>apply</w:t>
      </w:r>
      <w:r>
        <w:rPr>
          <w:spacing w:val="7"/>
        </w:rPr>
        <w:t> </w:t>
      </w:r>
      <w:r>
        <w:rPr/>
        <w:t>at</w:t>
      </w:r>
      <w:r>
        <w:rPr>
          <w:spacing w:val="6"/>
        </w:rPr>
        <w:t> </w:t>
      </w:r>
      <w:r>
        <w:rPr/>
        <w:t>various</w:t>
      </w:r>
      <w:r>
        <w:rPr>
          <w:spacing w:val="7"/>
        </w:rPr>
        <w:t> </w:t>
      </w:r>
      <w:r>
        <w:rPr/>
        <w:t>scopes.</w:t>
      </w:r>
      <w:r>
        <w:rPr>
          <w:position w:val="7"/>
          <w:sz w:val="12"/>
        </w:rPr>
        <w:t>5</w:t>
      </w:r>
      <w:r>
        <w:rPr>
          <w:spacing w:val="-27"/>
          <w:position w:val="7"/>
          <w:sz w:val="12"/>
        </w:rPr>
        <w:t> </w:t>
      </w:r>
      <w:r>
        <w:rPr/>
        <w:t>To</w:t>
      </w:r>
      <w:r>
        <w:rPr>
          <w:spacing w:val="7"/>
        </w:rPr>
        <w:t> </w:t>
      </w:r>
      <w:r>
        <w:rPr/>
        <w:t>convey</w:t>
      </w:r>
      <w:r>
        <w:rPr>
          <w:spacing w:val="5"/>
        </w:rPr>
        <w:t> </w:t>
      </w:r>
      <w:r>
        <w:rPr/>
        <w:t>all</w:t>
      </w:r>
      <w:r>
        <w:rPr>
          <w:spacing w:val="7"/>
        </w:rPr>
        <w:t> </w:t>
      </w:r>
      <w:r>
        <w:rPr/>
        <w:t>this</w:t>
      </w:r>
      <w:r>
        <w:rPr>
          <w:spacing w:val="5"/>
        </w:rPr>
        <w:t> </w:t>
      </w:r>
      <w:r>
        <w:rPr/>
        <w:t>requires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wide</w:t>
      </w:r>
      <w:r>
        <w:rPr>
          <w:spacing w:val="7"/>
        </w:rPr>
        <w:t> </w:t>
      </w:r>
      <w:r>
        <w:rPr/>
        <w:t>variety</w:t>
      </w:r>
      <w:r>
        <w:rPr>
          <w:spacing w:val="7"/>
        </w:rPr>
        <w:t> </w:t>
      </w:r>
      <w:r>
        <w:rPr/>
        <w:t>of</w:t>
      </w:r>
      <w:r>
        <w:rPr>
          <w:spacing w:val="5"/>
        </w:rPr>
        <w:t> </w:t>
      </w:r>
      <w:r>
        <w:rPr/>
        <w:t>cases</w:t>
      </w:r>
      <w:r>
        <w:rPr>
          <w:spacing w:val="8"/>
        </w:rPr>
        <w:t> </w:t>
      </w:r>
      <w:r>
        <w:rPr/>
        <w:t>from</w:t>
      </w:r>
      <w:r>
        <w:rPr>
          <w:spacing w:val="5"/>
        </w:rPr>
        <w:t> </w:t>
      </w:r>
      <w:r>
        <w:rPr/>
        <w:t>all</w:t>
      </w:r>
      <w:r>
        <w:rPr>
          <w:spacing w:val="7"/>
        </w:rPr>
        <w:t> </w:t>
      </w:r>
      <w:r>
        <w:rPr/>
        <w:t>scopes</w:t>
      </w:r>
      <w:r>
        <w:rPr>
          <w:spacing w:val="1"/>
        </w:rPr>
        <w:t> </w:t>
      </w:r>
      <w:r>
        <w:rPr/>
        <w:t>that</w:t>
      </w:r>
      <w:r>
        <w:rPr>
          <w:spacing w:val="5"/>
        </w:rPr>
        <w:t> </w:t>
      </w:r>
      <w:r>
        <w:rPr/>
        <w:t>I</w:t>
      </w:r>
      <w:r>
        <w:rPr>
          <w:spacing w:val="6"/>
        </w:rPr>
        <w:t> </w:t>
      </w:r>
      <w:r>
        <w:rPr/>
        <w:t>will</w:t>
      </w:r>
      <w:r>
        <w:rPr>
          <w:spacing w:val="6"/>
        </w:rPr>
        <w:t> </w:t>
      </w:r>
      <w:r>
        <w:rPr/>
        <w:t>canvas</w:t>
      </w:r>
      <w:r>
        <w:rPr>
          <w:spacing w:val="6"/>
        </w:rPr>
        <w:t> </w:t>
      </w:r>
      <w:r>
        <w:rPr/>
        <w:t>later.</w:t>
      </w:r>
      <w:r>
        <w:rPr>
          <w:spacing w:val="6"/>
        </w:rPr>
        <w:t> </w:t>
      </w:r>
      <w:r>
        <w:rPr/>
        <w:t>Next</w:t>
      </w:r>
      <w:r>
        <w:rPr>
          <w:spacing w:val="6"/>
        </w:rPr>
        <w:t> </w:t>
      </w:r>
      <w:r>
        <w:rPr/>
        <w:t>comes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ﬁrst</w:t>
      </w:r>
      <w:r>
        <w:rPr>
          <w:spacing w:val="5"/>
        </w:rPr>
        <w:t> </w:t>
      </w:r>
      <w:r>
        <w:rPr/>
        <w:t>case</w:t>
      </w:r>
      <w:r>
        <w:rPr>
          <w:spacing w:val="6"/>
        </w:rPr>
        <w:t> </w:t>
      </w:r>
      <w:r>
        <w:rPr/>
        <w:t>study,</w:t>
      </w:r>
      <w:r>
        <w:rPr>
          <w:spacing w:val="6"/>
        </w:rPr>
        <w:t> </w:t>
      </w:r>
      <w:r>
        <w:rPr/>
        <w:t>brief</w:t>
      </w:r>
      <w:r>
        <w:rPr>
          <w:spacing w:val="6"/>
        </w:rPr>
        <w:t> </w:t>
      </w:r>
      <w:r>
        <w:rPr/>
        <w:t>but</w:t>
      </w:r>
      <w:r>
        <w:rPr>
          <w:spacing w:val="6"/>
        </w:rPr>
        <w:t> </w:t>
      </w:r>
      <w:r>
        <w:rPr/>
        <w:t>even</w:t>
      </w:r>
      <w:r>
        <w:rPr>
          <w:spacing w:val="-47"/>
        </w:rPr>
        <w:t> </w:t>
      </w:r>
      <w:r>
        <w:rPr/>
        <w:t>so,</w:t>
      </w:r>
      <w:r>
        <w:rPr>
          <w:spacing w:val="5"/>
        </w:rPr>
        <w:t> </w:t>
      </w:r>
      <w:r>
        <w:rPr/>
        <w:t>touching</w:t>
      </w:r>
      <w:r>
        <w:rPr>
          <w:spacing w:val="7"/>
        </w:rPr>
        <w:t> </w:t>
      </w:r>
      <w:r>
        <w:rPr/>
        <w:t>on</w:t>
      </w:r>
      <w:r>
        <w:rPr>
          <w:spacing w:val="6"/>
        </w:rPr>
        <w:t> </w:t>
      </w:r>
      <w:r>
        <w:rPr/>
        <w:t>all</w:t>
      </w:r>
      <w:r>
        <w:rPr>
          <w:spacing w:val="7"/>
        </w:rPr>
        <w:t> </w:t>
      </w:r>
      <w:r>
        <w:rPr/>
        <w:t>chapters.</w:t>
      </w:r>
      <w:r>
        <w:rPr>
          <w:spacing w:val="6"/>
        </w:rPr>
        <w:t> </w:t>
      </w:r>
      <w:r>
        <w:rPr/>
        <w:t>Then</w:t>
      </w:r>
      <w:r>
        <w:rPr>
          <w:spacing w:val="7"/>
        </w:rPr>
        <w:t> </w:t>
      </w:r>
      <w:r>
        <w:rPr/>
        <w:t>I</w:t>
      </w:r>
      <w:r>
        <w:rPr>
          <w:spacing w:val="6"/>
        </w:rPr>
        <w:t> </w:t>
      </w:r>
      <w:r>
        <w:rPr/>
        <w:t>will</w:t>
      </w:r>
      <w:r>
        <w:rPr>
          <w:spacing w:val="7"/>
        </w:rPr>
        <w:t> </w:t>
      </w:r>
      <w:r>
        <w:rPr/>
        <w:t>examine</w:t>
      </w:r>
      <w:r>
        <w:rPr>
          <w:spacing w:val="5"/>
        </w:rPr>
        <w:t> </w:t>
      </w:r>
      <w:r>
        <w:rPr/>
        <w:t>control</w:t>
      </w:r>
      <w:r>
        <w:rPr>
          <w:spacing w:val="8"/>
        </w:rPr>
        <w:t> </w:t>
      </w:r>
      <w:r>
        <w:rPr/>
        <w:t>over</w:t>
      </w:r>
      <w:r>
        <w:rPr>
          <w:spacing w:val="5"/>
        </w:rPr>
        <w:t> </w:t>
      </w:r>
      <w:r>
        <w:rPr/>
        <w:t>control,</w:t>
      </w:r>
      <w:r>
        <w:rPr>
          <w:spacing w:val="-47"/>
        </w:rPr>
        <w:t> </w:t>
      </w:r>
      <w:r>
        <w:rPr/>
        <w:t>beginning</w:t>
      </w:r>
      <w:r>
        <w:rPr>
          <w:spacing w:val="5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smallest</w:t>
      </w:r>
      <w:r>
        <w:rPr>
          <w:spacing w:val="5"/>
        </w:rPr>
        <w:t> </w:t>
      </w:r>
      <w:r>
        <w:rPr/>
        <w:t>scale,</w:t>
      </w:r>
      <w:r>
        <w:rPr>
          <w:spacing w:val="7"/>
        </w:rPr>
        <w:t> </w:t>
      </w:r>
      <w:r>
        <w:rPr/>
        <w:t>within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single</w:t>
      </w:r>
      <w:r>
        <w:rPr>
          <w:spacing w:val="6"/>
        </w:rPr>
        <w:t> </w:t>
      </w:r>
      <w:r>
        <w:rPr/>
        <w:t>pair-tie,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moving</w:t>
      </w:r>
      <w:r>
        <w:rPr>
          <w:spacing w:val="-47"/>
        </w:rPr>
        <w:t> </w:t>
      </w:r>
      <w:r>
        <w:rPr/>
        <w:t>on</w:t>
      </w:r>
      <w:r>
        <w:rPr>
          <w:spacing w:val="28"/>
        </w:rPr>
        <w:t> </w:t>
      </w:r>
      <w:r>
        <w:rPr/>
        <w:t>to</w:t>
      </w:r>
      <w:r>
        <w:rPr>
          <w:spacing w:val="31"/>
        </w:rPr>
        <w:t> </w:t>
      </w:r>
      <w:r>
        <w:rPr/>
        <w:t>disciplines,</w:t>
      </w:r>
      <w:r>
        <w:rPr>
          <w:spacing w:val="28"/>
        </w:rPr>
        <w:t> </w:t>
      </w:r>
      <w:r>
        <w:rPr/>
        <w:t>then</w:t>
      </w:r>
      <w:r>
        <w:rPr>
          <w:spacing w:val="29"/>
        </w:rPr>
        <w:t> </w:t>
      </w:r>
      <w:r>
        <w:rPr/>
        <w:t>styles,</w:t>
      </w:r>
      <w:r>
        <w:rPr>
          <w:spacing w:val="28"/>
        </w:rPr>
        <w:t> </w:t>
      </w:r>
      <w:r>
        <w:rPr/>
        <w:t>and</w:t>
      </w:r>
      <w:r>
        <w:rPr>
          <w:spacing w:val="31"/>
        </w:rPr>
        <w:t> </w:t>
      </w:r>
      <w:r>
        <w:rPr/>
        <w:t>then</w:t>
      </w:r>
      <w:r>
        <w:rPr>
          <w:spacing w:val="29"/>
        </w:rPr>
        <w:t> </w:t>
      </w:r>
      <w:r>
        <w:rPr/>
        <w:t>rhetorics,</w:t>
      </w:r>
      <w:r>
        <w:rPr>
          <w:spacing w:val="28"/>
        </w:rPr>
        <w:t> </w:t>
      </w:r>
      <w:r>
        <w:rPr/>
        <w:t>examined</w:t>
      </w:r>
      <w:r>
        <w:rPr>
          <w:spacing w:val="31"/>
        </w:rPr>
        <w:t> </w:t>
      </w:r>
      <w:r>
        <w:rPr/>
        <w:t>at</w:t>
      </w:r>
      <w:r>
        <w:rPr>
          <w:spacing w:val="28"/>
        </w:rPr>
        <w:t> </w:t>
      </w:r>
      <w:r>
        <w:rPr/>
        <w:t>some</w:t>
      </w:r>
      <w:r>
        <w:rPr>
          <w:spacing w:val="-47"/>
        </w:rPr>
        <w:t> </w:t>
      </w:r>
      <w:r>
        <w:rPr/>
        <w:t>length.</w:t>
      </w:r>
      <w:r>
        <w:rPr>
          <w:spacing w:val="11"/>
        </w:rPr>
        <w:t> </w:t>
      </w:r>
      <w:r>
        <w:rPr/>
        <w:t>After</w:t>
      </w:r>
      <w:r>
        <w:rPr>
          <w:spacing w:val="12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chapter</w:t>
      </w:r>
      <w:r>
        <w:rPr>
          <w:spacing w:val="11"/>
        </w:rPr>
        <w:t> </w:t>
      </w:r>
      <w:r>
        <w:rPr/>
        <w:t>will</w:t>
      </w:r>
      <w:r>
        <w:rPr>
          <w:spacing w:val="12"/>
        </w:rPr>
        <w:t> </w:t>
      </w:r>
      <w:r>
        <w:rPr/>
        <w:t>cycle</w:t>
      </w:r>
      <w:r>
        <w:rPr>
          <w:spacing w:val="12"/>
        </w:rPr>
        <w:t> </w:t>
      </w:r>
      <w:r>
        <w:rPr/>
        <w:t>back</w:t>
      </w:r>
      <w:r>
        <w:rPr>
          <w:spacing w:val="12"/>
        </w:rPr>
        <w:t> </w:t>
      </w:r>
      <w:r>
        <w:rPr/>
        <w:t>through</w:t>
      </w:r>
      <w:r>
        <w:rPr>
          <w:spacing w:val="13"/>
        </w:rPr>
        <w:t> </w:t>
      </w:r>
      <w:r>
        <w:rPr/>
        <w:t>much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same</w:t>
      </w:r>
      <w:r>
        <w:rPr>
          <w:spacing w:val="-47"/>
        </w:rPr>
        <w:t> </w:t>
      </w:r>
      <w:r>
        <w:rPr/>
        <w:t>issues,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making</w:t>
      </w:r>
      <w:r>
        <w:rPr>
          <w:spacing w:val="-4"/>
        </w:rPr>
        <w:t> </w:t>
      </w:r>
      <w:r>
        <w:rPr/>
        <w:t>larger</w:t>
      </w:r>
      <w:r>
        <w:rPr>
          <w:spacing w:val="-7"/>
        </w:rPr>
        <w:t> </w:t>
      </w:r>
      <w:r>
        <w:rPr/>
        <w:t>claims</w:t>
      </w:r>
      <w:r>
        <w:rPr>
          <w:spacing w:val="-4"/>
        </w:rPr>
        <w:t> </w:t>
      </w:r>
      <w:r>
        <w:rPr/>
        <w:t>illustrated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variety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studies</w:t>
      </w:r>
      <w:r>
        <w:rPr>
          <w:spacing w:val="-7"/>
        </w:rPr>
        <w:t> </w:t>
      </w:r>
      <w:r>
        <w:rPr/>
        <w:t>with</w:t>
      </w:r>
    </w:p>
    <w:p>
      <w:pPr>
        <w:pStyle w:val="BodyText"/>
        <w:spacing w:line="242" w:lineRule="exact"/>
        <w:ind w:left="103"/>
      </w:pPr>
      <w:r>
        <w:rPr/>
        <w:t>larger</w:t>
      </w:r>
      <w:r>
        <w:rPr>
          <w:spacing w:val="6"/>
        </w:rPr>
        <w:t> </w:t>
      </w:r>
      <w:r>
        <w:rPr/>
        <w:t>scope.</w:t>
      </w:r>
    </w:p>
    <w:p>
      <w:pPr>
        <w:pStyle w:val="BodyText"/>
        <w:spacing w:before="7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37"/>
        </w:numPr>
        <w:tabs>
          <w:tab w:pos="2542" w:val="left" w:leader="none"/>
        </w:tabs>
        <w:spacing w:line="240" w:lineRule="auto" w:before="0" w:after="0"/>
        <w:ind w:left="2541" w:right="0" w:hanging="510"/>
        <w:jc w:val="left"/>
        <w:rPr>
          <w:i/>
        </w:rPr>
      </w:pPr>
      <w:hyperlink w:history="true" w:anchor="_bookmark5">
        <w:r>
          <w:rPr>
            <w:i/>
          </w:rPr>
          <w:t>Mobilizing</w:t>
        </w:r>
        <w:r>
          <w:rPr>
            <w:i/>
            <w:spacing w:val="1"/>
          </w:rPr>
          <w:t> </w:t>
        </w:r>
        <w:r>
          <w:rPr>
            <w:i/>
          </w:rPr>
          <w:t>for</w:t>
        </w:r>
        <w:r>
          <w:rPr>
            <w:i/>
            <w:spacing w:val="2"/>
          </w:rPr>
          <w:t> </w:t>
        </w:r>
        <w:r>
          <w:rPr>
            <w:i/>
          </w:rPr>
          <w:t>Truth</w:t>
        </w:r>
      </w:hyperlink>
    </w:p>
    <w:p>
      <w:pPr>
        <w:pStyle w:val="BodyText"/>
        <w:spacing w:line="232" w:lineRule="auto" w:before="142"/>
        <w:ind w:left="103" w:right="104"/>
      </w:pPr>
      <w:r>
        <w:rPr/>
        <w:t>A detailed case study of conﬂict over innovation analyzes the use of</w:t>
      </w:r>
      <w:r>
        <w:rPr>
          <w:spacing w:val="1"/>
        </w:rPr>
        <w:t> </w:t>
      </w:r>
      <w:r>
        <w:rPr/>
        <w:t>story-sets amid struggles for control</w:t>
      </w:r>
      <w:r>
        <w:rPr>
          <w:spacing w:val="50"/>
        </w:rPr>
        <w:t> </w:t>
      </w:r>
      <w:r>
        <w:rPr/>
        <w:t>that centered on the creation of</w:t>
      </w:r>
      <w:r>
        <w:rPr>
          <w:spacing w:val="1"/>
        </w:rPr>
        <w:t> </w:t>
      </w:r>
      <w:r>
        <w:rPr/>
        <w:t>an event, a discovery, as an afﬁrmation of values. This particular illus-</w:t>
      </w:r>
      <w:r>
        <w:rPr>
          <w:spacing w:val="-47"/>
        </w:rPr>
        <w:t> </w:t>
      </w:r>
      <w:r>
        <w:rPr/>
        <w:t>trates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emergence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tie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subsequent</w:t>
      </w:r>
      <w:r>
        <w:rPr>
          <w:spacing w:val="-47"/>
        </w:rPr>
        <w:t> </w:t>
      </w:r>
      <w:r>
        <w:rPr/>
        <w:t>spread as networks, all as a by-product of ongoing struggles between</w:t>
      </w:r>
      <w:r>
        <w:rPr>
          <w:spacing w:val="1"/>
        </w:rPr>
        <w:t> </w:t>
      </w:r>
      <w:r>
        <w:rPr/>
        <w:t>identities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levels.</w:t>
      </w:r>
      <w:r>
        <w:rPr>
          <w:spacing w:val="-10"/>
        </w:rPr>
        <w:t> </w:t>
      </w:r>
      <w:r>
        <w:rPr/>
        <w:t>Originality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honesty</w:t>
      </w:r>
      <w:r>
        <w:rPr>
          <w:spacing w:val="-10"/>
        </w:rPr>
        <w:t> </w:t>
      </w:r>
      <w:r>
        <w:rPr/>
        <w:t>are</w:t>
      </w:r>
      <w:r>
        <w:rPr>
          <w:spacing w:val="-8"/>
        </w:rPr>
        <w:t> </w:t>
      </w:r>
      <w:r>
        <w:rPr/>
        <w:t>asserted</w:t>
      </w:r>
      <w:r>
        <w:rPr>
          <w:spacing w:val="-10"/>
        </w:rPr>
        <w:t> </w:t>
      </w:r>
      <w:r>
        <w:rPr/>
        <w:t>ubiqui-</w:t>
      </w:r>
      <w:r>
        <w:rPr>
          <w:spacing w:val="-48"/>
        </w:rPr>
        <w:t> </w:t>
      </w:r>
      <w:r>
        <w:rPr/>
        <w:t>tously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science.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study,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Susan</w:t>
      </w:r>
      <w:r>
        <w:rPr>
          <w:spacing w:val="-2"/>
        </w:rPr>
        <w:t> </w:t>
      </w:r>
      <w:r>
        <w:rPr/>
        <w:t>Cozzens</w:t>
      </w:r>
      <w:r>
        <w:rPr>
          <w:spacing w:val="-2"/>
        </w:rPr>
        <w:t> </w:t>
      </w:r>
      <w:r>
        <w:rPr/>
        <w:t>(1989),</w:t>
      </w:r>
      <w:r>
        <w:rPr>
          <w:spacing w:val="-2"/>
        </w:rPr>
        <w:t> </w:t>
      </w:r>
      <w:r>
        <w:rPr/>
        <w:t>dissected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con-</w:t>
      </w:r>
      <w:r>
        <w:rPr>
          <w:spacing w:val="-47"/>
        </w:rPr>
        <w:t> </w:t>
      </w:r>
      <w:r>
        <w:rPr/>
        <w:t>troversy over a multiple discovery in neural pharmacology. In her</w:t>
      </w:r>
      <w:r>
        <w:rPr>
          <w:spacing w:val="1"/>
        </w:rPr>
        <w:t> </w:t>
      </w:r>
      <w:r>
        <w:rPr/>
        <w:t>study,</w:t>
      </w:r>
      <w:r>
        <w:rPr>
          <w:spacing w:val="-4"/>
        </w:rPr>
        <w:t> </w:t>
      </w:r>
      <w:r>
        <w:rPr/>
        <w:t>four</w:t>
      </w:r>
      <w:r>
        <w:rPr>
          <w:spacing w:val="-3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groups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struggling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initiators,</w:t>
      </w:r>
      <w:r>
        <w:rPr>
          <w:spacing w:val="-47"/>
        </w:rPr>
        <w:t> </w:t>
      </w:r>
      <w:r>
        <w:rPr/>
        <w:t>and many other groups and isolates are comprised of interested by-</w:t>
      </w:r>
      <w:r>
        <w:rPr>
          <w:spacing w:val="1"/>
        </w:rPr>
        <w:t> </w:t>
      </w:r>
      <w:r>
        <w:rPr/>
        <w:t>standers and contributors. Stories of honesty and of originality are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negotiated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another,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various</w:t>
      </w:r>
      <w:r>
        <w:rPr>
          <w:spacing w:val="-47"/>
        </w:rPr>
        <w:t> </w:t>
      </w:r>
      <w:r>
        <w:rPr/>
        <w:t>agencies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complex</w:t>
      </w:r>
      <w:r>
        <w:rPr>
          <w:spacing w:val="10"/>
        </w:rPr>
        <w:t> </w:t>
      </w:r>
      <w:r>
        <w:rPr/>
        <w:t>ﬁeld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styles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rhetorics.</w:t>
      </w:r>
    </w:p>
    <w:p>
      <w:pPr>
        <w:pStyle w:val="BodyText"/>
        <w:spacing w:line="235" w:lineRule="auto" w:before="9"/>
        <w:ind w:left="103" w:right="108" w:firstLine="198"/>
      </w:pPr>
      <w:r>
        <w:rPr/>
        <w:t>Multiple</w:t>
      </w:r>
      <w:r>
        <w:rPr>
          <w:spacing w:val="-10"/>
        </w:rPr>
        <w:t> </w:t>
      </w:r>
      <w:r>
        <w:rPr/>
        <w:t>networks—of</w:t>
      </w:r>
      <w:r>
        <w:rPr>
          <w:spacing w:val="-8"/>
        </w:rPr>
        <w:t> </w:t>
      </w:r>
      <w:r>
        <w:rPr/>
        <w:t>collaboration,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sponsorship,</w:t>
      </w:r>
      <w:r>
        <w:rPr>
          <w:spacing w:val="-9"/>
        </w:rPr>
        <w:t> </w:t>
      </w:r>
      <w:r>
        <w:rPr/>
        <w:t>of</w:t>
      </w:r>
      <w:r>
        <w:rPr>
          <w:spacing w:val="-48"/>
        </w:rPr>
        <w:t> </w:t>
      </w:r>
      <w:r>
        <w:rPr/>
        <w:t>gossip,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friendship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like—ﬁgure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sources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products</w:t>
      </w:r>
      <w:r>
        <w:rPr>
          <w:spacing w:val="-48"/>
        </w:rPr>
        <w:t> </w:t>
      </w:r>
      <w:r>
        <w:rPr/>
        <w:t>of</w:t>
      </w:r>
      <w:r>
        <w:rPr>
          <w:spacing w:val="3"/>
        </w:rPr>
        <w:t> </w:t>
      </w:r>
      <w:r>
        <w:rPr/>
        <w:t>prestige</w:t>
      </w:r>
      <w:r>
        <w:rPr>
          <w:spacing w:val="4"/>
        </w:rPr>
        <w:t> </w:t>
      </w:r>
      <w:r>
        <w:rPr/>
        <w:t>standings.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standings</w:t>
      </w:r>
      <w:r>
        <w:rPr>
          <w:spacing w:val="4"/>
        </w:rPr>
        <w:t> </w:t>
      </w:r>
      <w:r>
        <w:rPr/>
        <w:t>appear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scientiﬁc</w:t>
      </w:r>
      <w:r>
        <w:rPr>
          <w:spacing w:val="4"/>
        </w:rPr>
        <w:t> </w:t>
      </w:r>
      <w:r>
        <w:rPr/>
        <w:t>pecking</w:t>
      </w:r>
      <w:r>
        <w:rPr>
          <w:spacing w:val="4"/>
        </w:rPr>
        <w:t> </w:t>
      </w:r>
      <w:r>
        <w:rPr/>
        <w:t>or-</w:t>
      </w:r>
    </w:p>
    <w:p>
      <w:pPr>
        <w:pStyle w:val="BodyText"/>
        <w:spacing w:before="2"/>
        <w:ind w:left="0"/>
        <w:jc w:val="left"/>
        <w:rPr>
          <w:sz w:val="14"/>
        </w:rPr>
      </w:pPr>
      <w:r>
        <w:rPr/>
        <w:pict>
          <v:shape style="position:absolute;margin-left:37.253998pt;margin-top:10.005035pt;width:310.5pt;height:.1pt;mso-position-horizontal-relative:page;mso-position-vertical-relative:paragraph;z-index:-15723008;mso-wrap-distance-left:0;mso-wrap-distance-right:0" id="docshape34" coordorigin="745,200" coordsize="6210,0" path="m744,198l6948,198e" filled="false" stroked="true" strokeweight=".498425pt" strokecolor="#000000">
            <v:path arrowok="t"/>
            <v:stroke dashstyle="solid"/>
            <w10:wrap type="topAndBottom"/>
          </v:shape>
        </w:pict>
      </w:r>
    </w:p>
    <w:p>
      <w:pPr>
        <w:spacing w:before="123"/>
        <w:ind w:left="103" w:right="101" w:firstLine="0"/>
        <w:jc w:val="left"/>
        <w:rPr>
          <w:sz w:val="16"/>
        </w:rPr>
      </w:pPr>
      <w:r>
        <w:rPr>
          <w:sz w:val="16"/>
        </w:rPr>
        <w:t>such</w:t>
      </w:r>
      <w:r>
        <w:rPr>
          <w:spacing w:val="10"/>
          <w:sz w:val="16"/>
        </w:rPr>
        <w:t> </w:t>
      </w:r>
      <w:r>
        <w:rPr>
          <w:sz w:val="16"/>
        </w:rPr>
        <w:t>that</w:t>
      </w:r>
      <w:r>
        <w:rPr>
          <w:spacing w:val="13"/>
          <w:sz w:val="16"/>
        </w:rPr>
        <w:t> </w:t>
      </w:r>
      <w:r>
        <w:rPr>
          <w:sz w:val="16"/>
        </w:rPr>
        <w:t>more</w:t>
      </w:r>
      <w:r>
        <w:rPr>
          <w:spacing w:val="11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more</w:t>
      </w:r>
      <w:r>
        <w:rPr>
          <w:spacing w:val="11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twenty</w:t>
      </w:r>
      <w:r>
        <w:rPr>
          <w:spacing w:val="11"/>
          <w:sz w:val="16"/>
        </w:rPr>
        <w:t> </w:t>
      </w:r>
      <w:r>
        <w:rPr>
          <w:sz w:val="16"/>
        </w:rPr>
        <w:t>thousand</w:t>
      </w:r>
      <w:r>
        <w:rPr>
          <w:spacing w:val="11"/>
          <w:sz w:val="16"/>
        </w:rPr>
        <w:t> </w:t>
      </w:r>
      <w:r>
        <w:rPr>
          <w:sz w:val="16"/>
        </w:rPr>
        <w:t>or</w:t>
      </w:r>
      <w:r>
        <w:rPr>
          <w:spacing w:val="12"/>
          <w:sz w:val="16"/>
        </w:rPr>
        <w:t> </w:t>
      </w:r>
      <w:r>
        <w:rPr>
          <w:sz w:val="16"/>
        </w:rPr>
        <w:t>so</w:t>
      </w:r>
      <w:r>
        <w:rPr>
          <w:spacing w:val="11"/>
          <w:sz w:val="16"/>
        </w:rPr>
        <w:t> </w:t>
      </w:r>
      <w:r>
        <w:rPr>
          <w:sz w:val="16"/>
        </w:rPr>
        <w:t>principal</w:t>
      </w:r>
      <w:r>
        <w:rPr>
          <w:spacing w:val="11"/>
          <w:sz w:val="16"/>
        </w:rPr>
        <w:t> </w:t>
      </w:r>
      <w:r>
        <w:rPr>
          <w:sz w:val="16"/>
        </w:rPr>
        <w:t>verbs</w:t>
      </w:r>
      <w:r>
        <w:rPr>
          <w:spacing w:val="10"/>
          <w:sz w:val="16"/>
        </w:rPr>
        <w:t> </w:t>
      </w:r>
      <w:r>
        <w:rPr>
          <w:sz w:val="16"/>
        </w:rPr>
        <w:t>exhibit</w:t>
      </w:r>
      <w:r>
        <w:rPr>
          <w:spacing w:val="13"/>
          <w:sz w:val="16"/>
        </w:rPr>
        <w:t> </w:t>
      </w:r>
      <w:r>
        <w:rPr>
          <w:sz w:val="16"/>
        </w:rPr>
        <w:t>as</w:t>
      </w:r>
      <w:r>
        <w:rPr>
          <w:spacing w:val="11"/>
          <w:sz w:val="16"/>
        </w:rPr>
        <w:t> </w:t>
      </w:r>
      <w:r>
        <w:rPr>
          <w:sz w:val="16"/>
        </w:rPr>
        <w:t>both</w:t>
      </w:r>
      <w:r>
        <w:rPr>
          <w:spacing w:val="-37"/>
          <w:sz w:val="16"/>
        </w:rPr>
        <w:t> </w:t>
      </w:r>
      <w:r>
        <w:rPr>
          <w:sz w:val="16"/>
        </w:rPr>
        <w:t>transitive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intransitive</w:t>
      </w:r>
      <w:r>
        <w:rPr>
          <w:spacing w:val="6"/>
          <w:sz w:val="16"/>
        </w:rPr>
        <w:t> </w:t>
      </w:r>
      <w:r>
        <w:rPr>
          <w:sz w:val="16"/>
        </w:rPr>
        <w:t>because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shift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5"/>
          <w:sz w:val="16"/>
        </w:rPr>
        <w:t> </w:t>
      </w:r>
      <w:r>
        <w:rPr>
          <w:sz w:val="16"/>
        </w:rPr>
        <w:t>focus</w:t>
      </w:r>
      <w:r>
        <w:rPr>
          <w:spacing w:val="6"/>
          <w:sz w:val="16"/>
        </w:rPr>
        <w:t> </w:t>
      </w:r>
      <w:r>
        <w:rPr>
          <w:sz w:val="16"/>
        </w:rPr>
        <w:t>on</w:t>
      </w:r>
      <w:r>
        <w:rPr>
          <w:spacing w:val="6"/>
          <w:sz w:val="16"/>
        </w:rPr>
        <w:t> </w:t>
      </w:r>
      <w:r>
        <w:rPr>
          <w:sz w:val="16"/>
        </w:rPr>
        <w:t>cause</w:t>
      </w:r>
      <w:r>
        <w:rPr>
          <w:spacing w:val="6"/>
          <w:sz w:val="16"/>
        </w:rPr>
        <w:t> </w:t>
      </w:r>
      <w:r>
        <w:rPr>
          <w:sz w:val="16"/>
        </w:rPr>
        <w:t>instead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object.</w:t>
      </w:r>
    </w:p>
    <w:p>
      <w:pPr>
        <w:spacing w:before="0"/>
        <w:ind w:left="103" w:right="101" w:firstLine="198"/>
        <w:jc w:val="left"/>
        <w:rPr>
          <w:sz w:val="16"/>
        </w:rPr>
      </w:pPr>
      <w:r>
        <w:rPr>
          <w:position w:val="6"/>
          <w:sz w:val="9"/>
        </w:rPr>
        <w:t>5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For</w:t>
      </w:r>
      <w:r>
        <w:rPr>
          <w:spacing w:val="32"/>
          <w:sz w:val="16"/>
        </w:rPr>
        <w:t> </w:t>
      </w:r>
      <w:r>
        <w:rPr>
          <w:sz w:val="16"/>
        </w:rPr>
        <w:t>similar</w:t>
      </w:r>
      <w:r>
        <w:rPr>
          <w:spacing w:val="32"/>
          <w:sz w:val="16"/>
        </w:rPr>
        <w:t> </w:t>
      </w:r>
      <w:r>
        <w:rPr>
          <w:sz w:val="16"/>
        </w:rPr>
        <w:t>arguments</w:t>
      </w:r>
      <w:r>
        <w:rPr>
          <w:spacing w:val="33"/>
          <w:sz w:val="16"/>
        </w:rPr>
        <w:t> </w:t>
      </w:r>
      <w:r>
        <w:rPr>
          <w:sz w:val="16"/>
        </w:rPr>
        <w:t>on</w:t>
      </w:r>
      <w:r>
        <w:rPr>
          <w:spacing w:val="32"/>
          <w:sz w:val="16"/>
        </w:rPr>
        <w:t> </w:t>
      </w:r>
      <w:r>
        <w:rPr>
          <w:sz w:val="16"/>
        </w:rPr>
        <w:t>self-similarity,</w:t>
      </w:r>
      <w:r>
        <w:rPr>
          <w:spacing w:val="32"/>
          <w:sz w:val="16"/>
        </w:rPr>
        <w:t> </w:t>
      </w:r>
      <w:r>
        <w:rPr>
          <w:sz w:val="16"/>
        </w:rPr>
        <w:t>restricted</w:t>
      </w:r>
      <w:r>
        <w:rPr>
          <w:spacing w:val="35"/>
          <w:sz w:val="16"/>
        </w:rPr>
        <w:t> </w:t>
      </w:r>
      <w:r>
        <w:rPr>
          <w:sz w:val="16"/>
        </w:rPr>
        <w:t>to</w:t>
      </w:r>
      <w:r>
        <w:rPr>
          <w:spacing w:val="32"/>
          <w:sz w:val="16"/>
        </w:rPr>
        <w:t> </w:t>
      </w:r>
      <w:r>
        <w:rPr>
          <w:sz w:val="16"/>
        </w:rPr>
        <w:t>a</w:t>
      </w:r>
      <w:r>
        <w:rPr>
          <w:spacing w:val="32"/>
          <w:sz w:val="16"/>
        </w:rPr>
        <w:t> </w:t>
      </w:r>
      <w:r>
        <w:rPr>
          <w:sz w:val="16"/>
        </w:rPr>
        <w:t>macro</w:t>
      </w:r>
      <w:r>
        <w:rPr>
          <w:spacing w:val="33"/>
          <w:sz w:val="16"/>
        </w:rPr>
        <w:t> </w:t>
      </w:r>
      <w:r>
        <w:rPr>
          <w:sz w:val="16"/>
        </w:rPr>
        <w:t>scale,</w:t>
      </w:r>
      <w:r>
        <w:rPr>
          <w:spacing w:val="32"/>
          <w:sz w:val="16"/>
        </w:rPr>
        <w:t> </w:t>
      </w:r>
      <w:r>
        <w:rPr>
          <w:sz w:val="16"/>
        </w:rPr>
        <w:t>see</w:t>
      </w:r>
      <w:r>
        <w:rPr>
          <w:spacing w:val="32"/>
          <w:sz w:val="16"/>
        </w:rPr>
        <w:t> </w:t>
      </w:r>
      <w:r>
        <w:rPr>
          <w:sz w:val="16"/>
        </w:rPr>
        <w:t>Ashley</w:t>
      </w:r>
      <w:r>
        <w:rPr>
          <w:spacing w:val="-37"/>
          <w:sz w:val="16"/>
        </w:rPr>
        <w:t> </w:t>
      </w:r>
      <w:r>
        <w:rPr>
          <w:sz w:val="16"/>
        </w:rPr>
        <w:t>(1980);</w:t>
      </w:r>
      <w:r>
        <w:rPr>
          <w:spacing w:val="6"/>
          <w:sz w:val="16"/>
        </w:rPr>
        <w:t> </w:t>
      </w:r>
      <w:r>
        <w:rPr>
          <w:sz w:val="16"/>
        </w:rPr>
        <w:t>Bergesen,</w:t>
      </w:r>
      <w:r>
        <w:rPr>
          <w:spacing w:val="6"/>
          <w:sz w:val="16"/>
        </w:rPr>
        <w:t> </w:t>
      </w:r>
      <w:r>
        <w:rPr>
          <w:sz w:val="16"/>
        </w:rPr>
        <w:t>Fernandez,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Sahoo</w:t>
      </w:r>
      <w:r>
        <w:rPr>
          <w:spacing w:val="7"/>
          <w:sz w:val="16"/>
        </w:rPr>
        <w:t> </w:t>
      </w:r>
      <w:r>
        <w:rPr>
          <w:sz w:val="16"/>
        </w:rPr>
        <w:t>(1987);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Caporaso</w:t>
      </w:r>
      <w:r>
        <w:rPr>
          <w:spacing w:val="6"/>
          <w:sz w:val="16"/>
        </w:rPr>
        <w:t> </w:t>
      </w:r>
      <w:r>
        <w:rPr>
          <w:sz w:val="16"/>
        </w:rPr>
        <w:t>(1989).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/>
      </w:pPr>
      <w:r>
        <w:rPr/>
        <w:t>ders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speciﬁc</w:t>
      </w:r>
      <w:r>
        <w:rPr>
          <w:spacing w:val="-6"/>
        </w:rPr>
        <w:t> </w:t>
      </w:r>
      <w:r>
        <w:rPr/>
        <w:t>subﬁelds</w:t>
      </w:r>
      <w:r>
        <w:rPr>
          <w:spacing w:val="-4"/>
        </w:rPr>
        <w:t> </w:t>
      </w:r>
      <w:r>
        <w:rPr/>
        <w:t>surrounding</w:t>
      </w:r>
      <w:r>
        <w:rPr>
          <w:spacing w:val="-4"/>
        </w:rPr>
        <w:t> </w:t>
      </w:r>
      <w:r>
        <w:rPr/>
        <w:t>neural</w:t>
      </w:r>
      <w:r>
        <w:rPr>
          <w:spacing w:val="-4"/>
        </w:rPr>
        <w:t> </w:t>
      </w:r>
      <w:r>
        <w:rPr/>
        <w:t>pharmacology,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more</w:t>
      </w:r>
      <w:r>
        <w:rPr>
          <w:spacing w:val="-47"/>
        </w:rPr>
        <w:t> </w:t>
      </w:r>
      <w:r>
        <w:rPr/>
        <w:t>general</w:t>
      </w:r>
      <w:r>
        <w:rPr>
          <w:spacing w:val="10"/>
        </w:rPr>
        <w:t> </w:t>
      </w:r>
      <w:r>
        <w:rPr/>
        <w:t>status-layering,</w:t>
      </w:r>
      <w:r>
        <w:rPr>
          <w:spacing w:val="10"/>
        </w:rPr>
        <w:t> </w:t>
      </w:r>
      <w:r>
        <w:rPr/>
        <w:t>personal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institutional.</w:t>
      </w:r>
    </w:p>
    <w:p>
      <w:pPr>
        <w:pStyle w:val="BodyText"/>
        <w:spacing w:line="230" w:lineRule="auto" w:before="1"/>
        <w:ind w:right="112" w:firstLine="198"/>
      </w:pPr>
      <w:r>
        <w:rPr/>
        <w:t>Mass-media news conferences were one sort of agency and arena</w:t>
      </w:r>
      <w:r>
        <w:rPr>
          <w:spacing w:val="1"/>
        </w:rPr>
        <w:t> </w:t>
      </w:r>
      <w:r>
        <w:rPr/>
        <w:t>used, but the focus remained on the consensus of fellow experts. An-</w:t>
      </w:r>
      <w:r>
        <w:rPr>
          <w:spacing w:val="1"/>
        </w:rPr>
        <w:t> </w:t>
      </w:r>
      <w:r>
        <w:rPr/>
        <w:t>other agency was through brokering and conciliating senior scientists.</w:t>
      </w:r>
      <w:r>
        <w:rPr>
          <w:spacing w:val="-47"/>
        </w:rPr>
        <w:t> </w:t>
      </w:r>
      <w:r>
        <w:rPr/>
        <w:t>All these control struggles melded into activations and adjustments of</w:t>
      </w:r>
      <w:r>
        <w:rPr>
          <w:spacing w:val="-47"/>
        </w:rPr>
        <w:t> </w:t>
      </w:r>
      <w:r>
        <w:rPr/>
        <w:t>network and standing among the four different working groups as</w:t>
      </w:r>
      <w:r>
        <w:rPr>
          <w:spacing w:val="1"/>
        </w:rPr>
        <w:t> </w:t>
      </w:r>
      <w:r>
        <w:rPr/>
        <w:t>they</w:t>
      </w:r>
      <w:r>
        <w:rPr>
          <w:spacing w:val="10"/>
        </w:rPr>
        <w:t> </w:t>
      </w:r>
      <w:r>
        <w:rPr/>
        <w:t>vied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recognition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co-discoverers.</w:t>
      </w:r>
    </w:p>
    <w:p>
      <w:pPr>
        <w:pStyle w:val="BodyText"/>
        <w:spacing w:line="230" w:lineRule="auto" w:before="2"/>
        <w:ind w:right="111" w:firstLine="198"/>
      </w:pPr>
      <w:r>
        <w:rPr/>
        <w:t>Dual to all this is the semantic negotiation of concepts and percep-</w:t>
      </w:r>
      <w:bookmarkStart w:name="7.1.4. Mische on Brazil; Walder on China" w:id="476"/>
      <w:bookmarkEnd w:id="476"/>
      <w:r>
        <w:rPr/>
      </w:r>
      <w:r>
        <w:rPr>
          <w:spacing w:val="1"/>
        </w:rPr>
        <w:t> </w:t>
      </w:r>
      <w:bookmarkStart w:name="_bookmark229" w:id="477"/>
      <w:bookmarkEnd w:id="477"/>
      <w:r>
        <w:rPr/>
        <w:t>tions</w:t>
      </w:r>
      <w:r>
        <w:rPr/>
        <w:t> in rhetorics. These negotiations proceeded along struggles over</w:t>
      </w:r>
      <w:r>
        <w:rPr>
          <w:spacing w:val="1"/>
        </w:rPr>
        <w:t> </w:t>
      </w:r>
      <w:r>
        <w:rPr/>
        <w:t>whether there is an “it” to be discovered, and over the bounds and</w:t>
      </w:r>
      <w:r>
        <w:rPr>
          <w:spacing w:val="1"/>
        </w:rPr>
        <w:t> </w:t>
      </w:r>
      <w:r>
        <w:rPr/>
        <w:t>shape</w:t>
      </w:r>
      <w:r>
        <w:rPr>
          <w:spacing w:val="22"/>
        </w:rPr>
        <w:t> </w:t>
      </w:r>
      <w:r>
        <w:rPr/>
        <w:t>for</w:t>
      </w:r>
      <w:r>
        <w:rPr>
          <w:spacing w:val="20"/>
        </w:rPr>
        <w:t> </w:t>
      </w:r>
      <w:r>
        <w:rPr/>
        <w:t>this</w:t>
      </w:r>
      <w:r>
        <w:rPr>
          <w:spacing w:val="22"/>
        </w:rPr>
        <w:t> </w:t>
      </w:r>
      <w:r>
        <w:rPr/>
        <w:t>“it”—the</w:t>
      </w:r>
      <w:r>
        <w:rPr>
          <w:spacing w:val="21"/>
        </w:rPr>
        <w:t> </w:t>
      </w:r>
      <w:r>
        <w:rPr/>
        <w:t>“opiate</w:t>
      </w:r>
      <w:r>
        <w:rPr>
          <w:spacing w:val="22"/>
        </w:rPr>
        <w:t> </w:t>
      </w:r>
      <w:r>
        <w:rPr/>
        <w:t>receptor.”</w:t>
      </w:r>
      <w:r>
        <w:rPr>
          <w:spacing w:val="20"/>
        </w:rPr>
        <w:t> </w:t>
      </w:r>
      <w:r>
        <w:rPr/>
        <w:t>The</w:t>
      </w:r>
      <w:r>
        <w:rPr>
          <w:spacing w:val="23"/>
        </w:rPr>
        <w:t> </w:t>
      </w:r>
      <w:r>
        <w:rPr/>
        <w:t>ordinary</w:t>
      </w:r>
      <w:r>
        <w:rPr>
          <w:spacing w:val="20"/>
        </w:rPr>
        <w:t> </w:t>
      </w:r>
      <w:r>
        <w:rPr/>
        <w:t>terminology</w:t>
      </w:r>
      <w:r>
        <w:rPr>
          <w:spacing w:val="-48"/>
        </w:rPr>
        <w:t> </w:t>
      </w:r>
      <w:r>
        <w:rPr/>
        <w:t>of </w:t>
      </w:r>
      <w:r>
        <w:rPr>
          <w:i/>
        </w:rPr>
        <w:t>priority </w:t>
      </w:r>
      <w:r>
        <w:rPr/>
        <w:t>and </w:t>
      </w:r>
      <w:r>
        <w:rPr>
          <w:i/>
        </w:rPr>
        <w:t>originality </w:t>
      </w:r>
      <w:r>
        <w:rPr/>
        <w:t>dissolved in confusion amid the bewildering</w:t>
      </w:r>
      <w:r>
        <w:rPr>
          <w:spacing w:val="1"/>
        </w:rPr>
        <w:t> </w:t>
      </w:r>
      <w:r>
        <w:rPr/>
        <w:t>struggles and claims. Participants manufactured, as convenient, new</w:t>
      </w:r>
      <w:r>
        <w:rPr>
          <w:spacing w:val="1"/>
        </w:rPr>
        <w:t> </w:t>
      </w:r>
      <w:r>
        <w:rPr/>
        <w:t>criteria of connection and information. For this scene, scientiﬁc values</w:t>
      </w:r>
      <w:r>
        <w:rPr>
          <w:spacing w:val="-47"/>
        </w:rPr>
        <w:t> </w:t>
      </w:r>
      <w:r>
        <w:rPr/>
        <w:t>did</w:t>
      </w:r>
      <w:r>
        <w:rPr>
          <w:spacing w:val="9"/>
        </w:rPr>
        <w:t> </w:t>
      </w:r>
      <w:r>
        <w:rPr/>
        <w:t>not</w:t>
      </w:r>
      <w:r>
        <w:rPr>
          <w:spacing w:val="10"/>
        </w:rPr>
        <w:t> </w:t>
      </w:r>
      <w:r>
        <w:rPr/>
        <w:t>operate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universal</w:t>
      </w:r>
      <w:r>
        <w:rPr>
          <w:spacing w:val="10"/>
        </w:rPr>
        <w:t> </w:t>
      </w:r>
      <w:r>
        <w:rPr/>
        <w:t>guides</w:t>
      </w:r>
      <w:r>
        <w:rPr>
          <w:spacing w:val="10"/>
        </w:rPr>
        <w:t> </w:t>
      </w:r>
      <w:r>
        <w:rPr/>
        <w:t>transposable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stories.</w:t>
      </w:r>
    </w:p>
    <w:p>
      <w:pPr>
        <w:pStyle w:val="BodyText"/>
        <w:spacing w:line="232" w:lineRule="auto" w:before="4"/>
        <w:ind w:right="109" w:firstLine="198"/>
      </w:pPr>
      <w:r>
        <w:rPr/>
        <w:t>The</w:t>
      </w:r>
      <w:r>
        <w:rPr>
          <w:spacing w:val="-4"/>
        </w:rPr>
        <w:t> </w:t>
      </w:r>
      <w:r>
        <w:rPr/>
        <w:t>civil</w:t>
      </w:r>
      <w:r>
        <w:rPr>
          <w:spacing w:val="-3"/>
        </w:rPr>
        <w:t> </w:t>
      </w:r>
      <w:r>
        <w:rPr/>
        <w:t>rights</w:t>
      </w:r>
      <w:r>
        <w:rPr>
          <w:spacing w:val="-4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across</w:t>
      </w:r>
      <w:r>
        <w:rPr>
          <w:spacing w:val="-4"/>
        </w:rPr>
        <w:t> </w:t>
      </w:r>
      <w:r>
        <w:rPr/>
        <w:t>American black</w:t>
      </w:r>
      <w:r>
        <w:rPr>
          <w:spacing w:val="-4"/>
        </w:rPr>
        <w:t> </w:t>
      </w:r>
      <w:r>
        <w:rPr/>
        <w:t>communities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on</w:t>
      </w:r>
      <w:r>
        <w:rPr>
          <w:spacing w:val="-48"/>
        </w:rPr>
        <w:t> </w:t>
      </w:r>
      <w:r>
        <w:rPr/>
        <w:t>a</w:t>
      </w:r>
      <w:r>
        <w:rPr>
          <w:spacing w:val="-9"/>
        </w:rPr>
        <w:t> </w:t>
      </w:r>
      <w:r>
        <w:rPr/>
        <w:t>completely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scale,</w:t>
      </w:r>
      <w:r>
        <w:rPr>
          <w:spacing w:val="-6"/>
        </w:rPr>
        <w:t> </w:t>
      </w:r>
      <w:r>
        <w:rPr/>
        <w:t>but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analytic</w:t>
      </w:r>
      <w:r>
        <w:rPr>
          <w:spacing w:val="-7"/>
        </w:rPr>
        <w:t> </w:t>
      </w:r>
      <w:r>
        <w:rPr/>
        <w:t>issues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similar.</w:t>
      </w:r>
      <w:r>
        <w:rPr>
          <w:spacing w:val="-47"/>
        </w:rPr>
        <w:t> </w:t>
      </w:r>
      <w:r>
        <w:rPr/>
        <w:t>Polletta (2005) provides insight into how stories and story-sets got for-</w:t>
      </w:r>
      <w:r>
        <w:rPr>
          <w:spacing w:val="-47"/>
        </w:rPr>
        <w:t> </w:t>
      </w:r>
      <w:r>
        <w:rPr/>
        <w:t>mulated and passed on in new ways that proved to cumulate impacts.</w:t>
      </w:r>
      <w:r>
        <w:rPr>
          <w:spacing w:val="-47"/>
        </w:rPr>
        <w:t> </w:t>
      </w:r>
      <w:r>
        <w:rPr/>
        <w:t>And</w:t>
      </w:r>
      <w:r>
        <w:rPr>
          <w:spacing w:val="-8"/>
        </w:rPr>
        <w:t> </w:t>
      </w:r>
      <w:r>
        <w:rPr/>
        <w:t>McAdam</w:t>
      </w:r>
      <w:r>
        <w:rPr>
          <w:spacing w:val="-7"/>
        </w:rPr>
        <w:t> </w:t>
      </w:r>
      <w:r>
        <w:rPr/>
        <w:t>(1988)</w:t>
      </w:r>
      <w:r>
        <w:rPr>
          <w:spacing w:val="-6"/>
        </w:rPr>
        <w:t> </w:t>
      </w:r>
      <w:r>
        <w:rPr/>
        <w:t>emphasizes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role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social</w:t>
      </w:r>
      <w:r>
        <w:rPr>
          <w:spacing w:val="-7"/>
        </w:rPr>
        <w:t> </w:t>
      </w:r>
      <w:r>
        <w:rPr/>
        <w:t>networks: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ex-</w:t>
      </w:r>
      <w:r>
        <w:rPr>
          <w:spacing w:val="-47"/>
        </w:rPr>
        <w:t> </w:t>
      </w:r>
      <w:r>
        <w:rPr/>
        <w:t>ample, values of equality and antidiscrimination are intertwined and</w:t>
      </w:r>
      <w:r>
        <w:rPr>
          <w:spacing w:val="1"/>
        </w:rPr>
        <w:t> </w:t>
      </w:r>
      <w:r>
        <w:rPr/>
        <w:t>even sharpened as the civil rights movement moved forward; stories</w:t>
      </w:r>
      <w:r>
        <w:rPr>
          <w:spacing w:val="1"/>
        </w:rPr>
        <w:t> </w:t>
      </w:r>
      <w:r>
        <w:rPr>
          <w:w w:val="95"/>
        </w:rPr>
        <w:t>were rendered around formal and informal organizations and social net-</w:t>
      </w:r>
      <w:r>
        <w:rPr>
          <w:spacing w:val="1"/>
          <w:w w:val="95"/>
        </w:rPr>
        <w:t> </w:t>
      </w:r>
      <w:r>
        <w:rPr/>
        <w:t>works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contributed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momentum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movement.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values</w:t>
      </w:r>
      <w:r>
        <w:rPr>
          <w:spacing w:val="-48"/>
        </w:rPr>
        <w:t> </w:t>
      </w:r>
      <w:r>
        <w:rPr/>
        <w:t>of social and racial equality as well as antidiscrimination of the civil</w:t>
      </w:r>
      <w:r>
        <w:rPr>
          <w:spacing w:val="1"/>
        </w:rPr>
        <w:t> </w:t>
      </w:r>
      <w:r>
        <w:rPr/>
        <w:t>rights movement were mobilized and woven into the social fabric of</w:t>
      </w:r>
      <w:r>
        <w:rPr>
          <w:spacing w:val="1"/>
        </w:rPr>
        <w:t> </w:t>
      </w:r>
      <w:r>
        <w:rPr>
          <w:spacing w:val="-2"/>
        </w:rPr>
        <w:t>movement</w:t>
      </w:r>
      <w:r>
        <w:rPr>
          <w:spacing w:val="-11"/>
        </w:rPr>
        <w:t> </w:t>
      </w:r>
      <w:r>
        <w:rPr>
          <w:spacing w:val="-2"/>
        </w:rPr>
        <w:t>organization.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1"/>
        </w:rPr>
        <w:t>his</w:t>
      </w:r>
      <w:r>
        <w:rPr>
          <w:spacing w:val="-8"/>
        </w:rPr>
        <w:t> </w:t>
      </w:r>
      <w:r>
        <w:rPr>
          <w:spacing w:val="-1"/>
        </w:rPr>
        <w:t>words:</w:t>
      </w:r>
      <w:r>
        <w:rPr>
          <w:spacing w:val="-9"/>
        </w:rPr>
        <w:t> </w:t>
      </w:r>
      <w:r>
        <w:rPr>
          <w:spacing w:val="-1"/>
        </w:rPr>
        <w:t>“Activism</w:t>
      </w:r>
      <w:r>
        <w:rPr>
          <w:spacing w:val="-10"/>
        </w:rPr>
        <w:t> </w:t>
      </w:r>
      <w:r>
        <w:rPr>
          <w:spacing w:val="-1"/>
        </w:rPr>
        <w:t>depends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8"/>
        </w:rPr>
        <w:t> </w:t>
      </w:r>
      <w:r>
        <w:rPr>
          <w:spacing w:val="-1"/>
        </w:rPr>
        <w:t>more</w:t>
      </w:r>
      <w:r>
        <w:rPr>
          <w:spacing w:val="-11"/>
        </w:rPr>
        <w:t> </w:t>
      </w:r>
      <w:r>
        <w:rPr>
          <w:spacing w:val="-1"/>
        </w:rPr>
        <w:t>than</w:t>
      </w:r>
      <w:r>
        <w:rPr>
          <w:spacing w:val="-47"/>
        </w:rPr>
        <w:t> </w:t>
      </w:r>
      <w:r>
        <w:rPr/>
        <w:t>idealism. </w:t>
      </w:r>
      <w:r>
        <w:rPr>
          <w:spacing w:val="1"/>
        </w:rPr>
        <w:t> </w:t>
      </w:r>
      <w:r>
        <w:rPr/>
        <w:t>There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exist</w:t>
      </w:r>
      <w:r>
        <w:rPr>
          <w:spacing w:val="-6"/>
        </w:rPr>
        <w:t> </w:t>
      </w:r>
      <w:r>
        <w:rPr/>
        <w:t>formal</w:t>
      </w:r>
      <w:r>
        <w:rPr>
          <w:spacing w:val="-2"/>
        </w:rPr>
        <w:t> </w:t>
      </w:r>
      <w:r>
        <w:rPr/>
        <w:t>organizations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informal</w:t>
      </w:r>
      <w:r>
        <w:rPr>
          <w:spacing w:val="-4"/>
        </w:rPr>
        <w:t> </w:t>
      </w:r>
      <w:r>
        <w:rPr/>
        <w:t>so-</w:t>
      </w:r>
    </w:p>
    <w:p>
      <w:pPr>
        <w:pStyle w:val="BodyText"/>
        <w:spacing w:line="232" w:lineRule="auto"/>
        <w:ind w:right="111"/>
      </w:pPr>
      <w:r>
        <w:rPr>
          <w:spacing w:val="-2"/>
        </w:rPr>
        <w:t>cial</w:t>
      </w:r>
      <w:r>
        <w:rPr>
          <w:spacing w:val="-9"/>
        </w:rPr>
        <w:t> </w:t>
      </w:r>
      <w:r>
        <w:rPr>
          <w:spacing w:val="-2"/>
        </w:rPr>
        <w:t>networks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structure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sustain</w:t>
      </w:r>
      <w:r>
        <w:rPr>
          <w:spacing w:val="-8"/>
        </w:rPr>
        <w:t> </w:t>
      </w:r>
      <w:r>
        <w:rPr>
          <w:spacing w:val="-2"/>
        </w:rPr>
        <w:t>collective</w:t>
      </w:r>
      <w:r>
        <w:rPr>
          <w:spacing w:val="-9"/>
        </w:rPr>
        <w:t> </w:t>
      </w:r>
      <w:r>
        <w:rPr>
          <w:spacing w:val="-1"/>
        </w:rPr>
        <w:t>action.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volunteers</w:t>
      </w:r>
      <w:r>
        <w:rPr>
          <w:spacing w:val="-47"/>
        </w:rPr>
        <w:t> </w:t>
      </w:r>
      <w:r>
        <w:rPr/>
        <w:t>were not appreciably more committed to Freedom Summer than the</w:t>
      </w:r>
      <w:r>
        <w:rPr>
          <w:spacing w:val="1"/>
        </w:rPr>
        <w:t> </w:t>
      </w:r>
      <w:r>
        <w:rPr/>
        <w:t>‘no-shows’</w:t>
      </w:r>
      <w:r>
        <w:rPr>
          <w:spacing w:val="-9"/>
        </w:rPr>
        <w:t> </w:t>
      </w:r>
      <w:r>
        <w:rPr/>
        <w:t>among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college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initially</w:t>
      </w:r>
      <w:r>
        <w:rPr>
          <w:spacing w:val="-9"/>
        </w:rPr>
        <w:t> </w:t>
      </w:r>
      <w:r>
        <w:rPr/>
        <w:t>recruited;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-48"/>
        </w:rPr>
        <w:t> </w:t>
      </w:r>
      <w:r>
        <w:rPr>
          <w:spacing w:val="-2"/>
        </w:rPr>
        <w:t>position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mobilization</w:t>
      </w:r>
      <w:r>
        <w:rPr>
          <w:spacing w:val="-10"/>
        </w:rPr>
        <w:t> </w:t>
      </w:r>
      <w:r>
        <w:rPr>
          <w:spacing w:val="-1"/>
        </w:rPr>
        <w:t>networks</w:t>
      </w:r>
      <w:r>
        <w:rPr>
          <w:spacing w:val="-8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>
          <w:spacing w:val="-1"/>
        </w:rPr>
        <w:t>tipped</w:t>
      </w:r>
      <w:r>
        <w:rPr>
          <w:spacing w:val="-8"/>
        </w:rPr>
        <w:t> </w:t>
      </w:r>
      <w:r>
        <w:rPr>
          <w:spacing w:val="-1"/>
        </w:rPr>
        <w:t>who</w:t>
      </w:r>
      <w:r>
        <w:rPr>
          <w:spacing w:val="-10"/>
        </w:rPr>
        <w:t> </w:t>
      </w:r>
      <w:r>
        <w:rPr>
          <w:spacing w:val="-1"/>
        </w:rPr>
        <w:t>actually</w:t>
      </w:r>
      <w:r>
        <w:rPr>
          <w:spacing w:val="-10"/>
        </w:rPr>
        <w:t> </w:t>
      </w:r>
      <w:r>
        <w:rPr>
          <w:spacing w:val="-1"/>
        </w:rPr>
        <w:t>came,</w:t>
      </w:r>
      <w:r>
        <w:rPr>
          <w:spacing w:val="-6"/>
        </w:rPr>
        <w:t> </w:t>
      </w:r>
      <w:r>
        <w:rPr>
          <w:spacing w:val="-1"/>
        </w:rPr>
        <w:t>rather</w:t>
      </w:r>
      <w:r>
        <w:rPr>
          <w:spacing w:val="-48"/>
        </w:rPr>
        <w:t> </w:t>
      </w:r>
      <w:r>
        <w:rPr/>
        <w:t>than</w:t>
      </w:r>
      <w:r>
        <w:rPr>
          <w:spacing w:val="1"/>
        </w:rPr>
        <w:t> </w:t>
      </w:r>
      <w:r>
        <w:rPr/>
        <w:t>intensity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individual</w:t>
      </w:r>
      <w:r>
        <w:rPr>
          <w:spacing w:val="2"/>
        </w:rPr>
        <w:t> </w:t>
      </w:r>
      <w:r>
        <w:rPr/>
        <w:t>beliefs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Civil</w:t>
      </w:r>
      <w:r>
        <w:rPr>
          <w:spacing w:val="2"/>
        </w:rPr>
        <w:t> </w:t>
      </w:r>
      <w:r>
        <w:rPr/>
        <w:t>Rights</w:t>
      </w:r>
      <w:r>
        <w:rPr>
          <w:spacing w:val="2"/>
        </w:rPr>
        <w:t> </w:t>
      </w:r>
      <w:r>
        <w:rPr/>
        <w:t>values”</w:t>
      </w:r>
      <w:r>
        <w:rPr>
          <w:spacing w:val="2"/>
        </w:rPr>
        <w:t> </w:t>
      </w:r>
      <w:r>
        <w:rPr/>
        <w:t>(p.</w:t>
      </w:r>
      <w:r>
        <w:rPr>
          <w:spacing w:val="2"/>
        </w:rPr>
        <w:t> </w:t>
      </w:r>
      <w:r>
        <w:rPr/>
        <w:t>237).</w:t>
      </w:r>
    </w:p>
    <w:p>
      <w:pPr>
        <w:pStyle w:val="BodyText"/>
        <w:spacing w:before="2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7"/>
        </w:numPr>
        <w:tabs>
          <w:tab w:pos="1898" w:val="left" w:leader="none"/>
        </w:tabs>
        <w:spacing w:line="240" w:lineRule="auto" w:before="0" w:after="0"/>
        <w:ind w:left="1897" w:right="0" w:hanging="510"/>
        <w:jc w:val="left"/>
        <w:rPr>
          <w:i/>
        </w:rPr>
      </w:pPr>
      <w:hyperlink w:history="true" w:anchor="_bookmark5">
        <w:r>
          <w:rPr>
            <w:i/>
          </w:rPr>
          <w:t>Mische</w:t>
        </w:r>
        <w:r>
          <w:rPr>
            <w:i/>
            <w:spacing w:val="5"/>
          </w:rPr>
          <w:t> </w:t>
        </w:r>
        <w:r>
          <w:rPr>
            <w:i/>
          </w:rPr>
          <w:t>on</w:t>
        </w:r>
        <w:r>
          <w:rPr>
            <w:i/>
            <w:spacing w:val="6"/>
          </w:rPr>
          <w:t> </w:t>
        </w:r>
        <w:r>
          <w:rPr>
            <w:i/>
          </w:rPr>
          <w:t>Brazil;</w:t>
        </w:r>
        <w:r>
          <w:rPr>
            <w:i/>
            <w:spacing w:val="6"/>
          </w:rPr>
          <w:t> </w:t>
        </w:r>
        <w:r>
          <w:rPr>
            <w:i/>
          </w:rPr>
          <w:t>Walder</w:t>
        </w:r>
        <w:r>
          <w:rPr>
            <w:i/>
            <w:spacing w:val="6"/>
          </w:rPr>
          <w:t> </w:t>
        </w:r>
        <w:r>
          <w:rPr>
            <w:i/>
          </w:rPr>
          <w:t>on</w:t>
        </w:r>
        <w:r>
          <w:rPr>
            <w:i/>
            <w:spacing w:val="6"/>
          </w:rPr>
          <w:t> </w:t>
        </w:r>
        <w:r>
          <w:rPr>
            <w:i/>
          </w:rPr>
          <w:t>China</w:t>
        </w:r>
      </w:hyperlink>
    </w:p>
    <w:p>
      <w:pPr>
        <w:pStyle w:val="BodyText"/>
        <w:spacing w:line="232" w:lineRule="auto" w:before="136"/>
        <w:ind w:right="112"/>
      </w:pPr>
      <w:r>
        <w:rPr/>
        <w:t>I brieﬂy sketch an account by Mische (2007) of a mobilization for im-</w:t>
      </w:r>
      <w:r>
        <w:rPr>
          <w:spacing w:val="1"/>
        </w:rPr>
        <w:t> </w:t>
      </w:r>
      <w:r>
        <w:rPr/>
        <w:t>peachment of the president of Brazil, an account based on nearly two</w:t>
      </w:r>
      <w:r>
        <w:rPr>
          <w:spacing w:val="1"/>
        </w:rPr>
        <w:t> </w:t>
      </w:r>
      <w:r>
        <w:rPr/>
        <w:t>decades of ﬁeldwork and study and modeling and writing. Her study</w:t>
      </w:r>
      <w:r>
        <w:rPr>
          <w:spacing w:val="-47"/>
        </w:rPr>
        <w:t> </w:t>
      </w:r>
      <w:r>
        <w:rPr/>
        <w:t>is grounded in a relational approach to social action that focuses on</w:t>
      </w:r>
      <w:r>
        <w:rPr>
          <w:spacing w:val="1"/>
        </w:rPr>
        <w:t> </w:t>
      </w:r>
      <w:r>
        <w:rPr/>
        <w:t>the</w:t>
      </w:r>
      <w:r>
        <w:rPr>
          <w:spacing w:val="36"/>
        </w:rPr>
        <w:t> </w:t>
      </w:r>
      <w:r>
        <w:rPr/>
        <w:t>ﬂuid,</w:t>
      </w:r>
      <w:r>
        <w:rPr>
          <w:spacing w:val="37"/>
        </w:rPr>
        <w:t> </w:t>
      </w:r>
      <w:r>
        <w:rPr/>
        <w:t>interactive,</w:t>
      </w:r>
      <w:r>
        <w:rPr>
          <w:spacing w:val="37"/>
        </w:rPr>
        <w:t> </w:t>
      </w:r>
      <w:r>
        <w:rPr/>
        <w:t>contingent</w:t>
      </w:r>
      <w:r>
        <w:rPr>
          <w:spacing w:val="39"/>
        </w:rPr>
        <w:t> </w:t>
      </w:r>
      <w:r>
        <w:rPr/>
        <w:t>(yet</w:t>
      </w:r>
      <w:r>
        <w:rPr>
          <w:spacing w:val="37"/>
        </w:rPr>
        <w:t> </w:t>
      </w:r>
      <w:r>
        <w:rPr/>
        <w:t>structured)</w:t>
      </w:r>
      <w:r>
        <w:rPr>
          <w:spacing w:val="37"/>
        </w:rPr>
        <w:t> </w:t>
      </w:r>
      <w:r>
        <w:rPr/>
        <w:t>character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social</w:t>
      </w:r>
    </w:p>
    <w:p>
      <w:pPr>
        <w:spacing w:after="0" w:line="232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process, which is more akin to a conversation or dialogue than to a set</w:t>
      </w:r>
      <w:r>
        <w:rPr>
          <w:spacing w:val="-47"/>
        </w:rPr>
        <w:t> </w:t>
      </w:r>
      <w:r>
        <w:rPr/>
        <w:t>of</w:t>
      </w:r>
      <w:r>
        <w:rPr>
          <w:spacing w:val="9"/>
        </w:rPr>
        <w:t> </w:t>
      </w:r>
      <w:r>
        <w:rPr/>
        <w:t>isolated</w:t>
      </w:r>
      <w:r>
        <w:rPr>
          <w:spacing w:val="9"/>
        </w:rPr>
        <w:t> </w:t>
      </w:r>
      <w:r>
        <w:rPr/>
        <w:t>actions.</w:t>
      </w:r>
      <w:r>
        <w:rPr>
          <w:spacing w:val="9"/>
        </w:rPr>
        <w:t> </w:t>
      </w:r>
      <w:r>
        <w:rPr/>
        <w:t>Let</w:t>
      </w:r>
      <w:r>
        <w:rPr>
          <w:spacing w:val="9"/>
        </w:rPr>
        <w:t> </w:t>
      </w:r>
      <w:r>
        <w:rPr/>
        <w:t>us</w:t>
      </w:r>
      <w:r>
        <w:rPr>
          <w:spacing w:val="9"/>
        </w:rPr>
        <w:t> </w:t>
      </w:r>
      <w:r>
        <w:rPr/>
        <w:t>turn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her</w:t>
      </w:r>
      <w:r>
        <w:rPr>
          <w:spacing w:val="9"/>
        </w:rPr>
        <w:t> </w:t>
      </w:r>
      <w:r>
        <w:rPr/>
        <w:t>words,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her</w:t>
      </w:r>
      <w:r>
        <w:rPr>
          <w:spacing w:val="9"/>
        </w:rPr>
        <w:t> </w:t>
      </w:r>
      <w:r>
        <w:rPr/>
        <w:t>chapter</w:t>
      </w:r>
      <w:r>
        <w:rPr>
          <w:spacing w:val="9"/>
        </w:rPr>
        <w:t> </w:t>
      </w:r>
      <w:r>
        <w:rPr/>
        <w:t>1:</w:t>
      </w:r>
    </w:p>
    <w:p>
      <w:pPr>
        <w:spacing w:line="256" w:lineRule="auto" w:before="150"/>
        <w:ind w:left="282" w:right="283" w:firstLine="0"/>
        <w:jc w:val="both"/>
        <w:rPr>
          <w:sz w:val="18"/>
        </w:rPr>
      </w:pPr>
      <w:r>
        <w:rPr>
          <w:sz w:val="18"/>
        </w:rPr>
        <w:t>The experiences of young Brazilian activists like Barreto reﬂect a more</w:t>
      </w:r>
      <w:r>
        <w:rPr>
          <w:spacing w:val="1"/>
          <w:sz w:val="18"/>
        </w:rPr>
        <w:t> </w:t>
      </w:r>
      <w:r>
        <w:rPr>
          <w:sz w:val="18"/>
        </w:rPr>
        <w:t>general paradox of newly democratic public arenas: as actors create new</w:t>
      </w:r>
      <w:r>
        <w:rPr>
          <w:spacing w:val="1"/>
          <w:sz w:val="18"/>
        </w:rPr>
        <w:t> </w:t>
      </w:r>
      <w:r>
        <w:rPr>
          <w:sz w:val="18"/>
        </w:rPr>
        <w:t>forums for public participation and dialogue, they also create spaces for</w:t>
      </w:r>
      <w:r>
        <w:rPr>
          <w:spacing w:val="1"/>
          <w:sz w:val="18"/>
        </w:rPr>
        <w:t> </w:t>
      </w:r>
      <w:r>
        <w:rPr>
          <w:sz w:val="18"/>
        </w:rPr>
        <w:t>the pursuit of particularistic and contending projects. These emerging</w:t>
      </w:r>
      <w:r>
        <w:rPr>
          <w:spacing w:val="1"/>
          <w:sz w:val="18"/>
        </w:rPr>
        <w:t> </w:t>
      </w:r>
      <w:r>
        <w:rPr>
          <w:sz w:val="18"/>
        </w:rPr>
        <w:t>“publics”</w:t>
      </w:r>
      <w:r>
        <w:rPr>
          <w:spacing w:val="5"/>
          <w:sz w:val="18"/>
        </w:rPr>
        <w:t> </w:t>
      </w:r>
      <w:r>
        <w:rPr>
          <w:sz w:val="18"/>
        </w:rPr>
        <w:t>quickly</w:t>
      </w:r>
      <w:r>
        <w:rPr>
          <w:spacing w:val="6"/>
          <w:sz w:val="18"/>
        </w:rPr>
        <w:t> </w:t>
      </w:r>
      <w:r>
        <w:rPr>
          <w:sz w:val="18"/>
        </w:rPr>
        <w:t>become</w:t>
      </w:r>
      <w:r>
        <w:rPr>
          <w:spacing w:val="5"/>
          <w:sz w:val="18"/>
        </w:rPr>
        <w:t> </w:t>
      </w:r>
      <w:r>
        <w:rPr>
          <w:sz w:val="18"/>
        </w:rPr>
        <w:t>“partisan</w:t>
      </w:r>
      <w:r>
        <w:rPr>
          <w:spacing w:val="5"/>
          <w:sz w:val="18"/>
        </w:rPr>
        <w:t> </w:t>
      </w:r>
      <w:r>
        <w:rPr>
          <w:sz w:val="18"/>
        </w:rPr>
        <w:t>publics”</w:t>
      </w:r>
      <w:r>
        <w:rPr>
          <w:spacing w:val="7"/>
          <w:sz w:val="18"/>
        </w:rPr>
        <w:t> </w:t>
      </w:r>
      <w:r>
        <w:rPr>
          <w:sz w:val="18"/>
        </w:rPr>
        <w:t>as</w:t>
      </w:r>
      <w:r>
        <w:rPr>
          <w:spacing w:val="5"/>
          <w:sz w:val="18"/>
        </w:rPr>
        <w:t> </w:t>
      </w:r>
      <w:r>
        <w:rPr>
          <w:sz w:val="18"/>
        </w:rPr>
        <w:t>actors</w:t>
      </w:r>
      <w:r>
        <w:rPr>
          <w:spacing w:val="5"/>
          <w:sz w:val="18"/>
        </w:rPr>
        <w:t> </w:t>
      </w:r>
      <w:r>
        <w:rPr>
          <w:sz w:val="18"/>
        </w:rPr>
        <w:t>jockey      </w:t>
      </w:r>
      <w:r>
        <w:rPr>
          <w:spacing w:val="25"/>
          <w:sz w:val="18"/>
        </w:rPr>
        <w:t> </w:t>
      </w:r>
      <w:r>
        <w:rPr>
          <w:sz w:val="18"/>
        </w:rPr>
        <w:t>Publics,</w:t>
      </w:r>
    </w:p>
    <w:p>
      <w:pPr>
        <w:spacing w:line="264" w:lineRule="auto" w:before="0"/>
        <w:ind w:left="282" w:right="282" w:firstLine="0"/>
        <w:jc w:val="both"/>
        <w:rPr>
          <w:i/>
          <w:sz w:val="18"/>
        </w:rPr>
      </w:pPr>
      <w:r>
        <w:rPr>
          <w:sz w:val="18"/>
        </w:rPr>
        <w:t>which</w:t>
      </w:r>
      <w:r>
        <w:rPr>
          <w:spacing w:val="-6"/>
          <w:sz w:val="18"/>
        </w:rPr>
        <w:t> </w:t>
      </w:r>
      <w:r>
        <w:rPr>
          <w:sz w:val="18"/>
        </w:rPr>
        <w:t>I</w:t>
      </w:r>
      <w:r>
        <w:rPr>
          <w:spacing w:val="-5"/>
          <w:sz w:val="18"/>
        </w:rPr>
        <w:t> </w:t>
      </w:r>
      <w:r>
        <w:rPr>
          <w:sz w:val="18"/>
        </w:rPr>
        <w:t>deﬁne</w:t>
      </w:r>
      <w:r>
        <w:rPr>
          <w:spacing w:val="-7"/>
          <w:sz w:val="18"/>
        </w:rPr>
        <w:t> </w:t>
      </w:r>
      <w:r>
        <w:rPr>
          <w:sz w:val="18"/>
        </w:rPr>
        <w:t>as</w:t>
      </w:r>
      <w:r>
        <w:rPr>
          <w:spacing w:val="-5"/>
          <w:sz w:val="18"/>
        </w:rPr>
        <w:t> </w:t>
      </w:r>
      <w:r>
        <w:rPr>
          <w:i/>
          <w:sz w:val="18"/>
        </w:rPr>
        <w:t>interactionally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constructed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spaces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which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actors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temporarily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suspend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at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least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some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aspects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their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identities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involvements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order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gen-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erate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possibility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provisionally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equalized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synchronized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relationships.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.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.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.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The process by which such efforts succeed and fail—and the implication</w:t>
      </w:r>
      <w:r>
        <w:rPr>
          <w:spacing w:val="1"/>
          <w:sz w:val="18"/>
        </w:rPr>
        <w:t> </w:t>
      </w:r>
      <w:r>
        <w:rPr>
          <w:sz w:val="18"/>
        </w:rPr>
        <w:t>of these processes for the robustness and vitality of post-authoritarian</w:t>
      </w:r>
      <w:r>
        <w:rPr>
          <w:spacing w:val="1"/>
          <w:sz w:val="18"/>
        </w:rPr>
        <w:t> </w:t>
      </w:r>
      <w:r>
        <w:rPr>
          <w:sz w:val="18"/>
        </w:rPr>
        <w:t>public</w:t>
      </w:r>
      <w:r>
        <w:rPr>
          <w:spacing w:val="6"/>
          <w:sz w:val="18"/>
        </w:rPr>
        <w:t> </w:t>
      </w:r>
      <w:r>
        <w:rPr>
          <w:sz w:val="18"/>
        </w:rPr>
        <w:t>arenas—is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central</w:t>
      </w:r>
      <w:r>
        <w:rPr>
          <w:spacing w:val="7"/>
          <w:sz w:val="18"/>
        </w:rPr>
        <w:t> </w:t>
      </w:r>
      <w:r>
        <w:rPr>
          <w:sz w:val="18"/>
        </w:rPr>
        <w:t>puzzle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study.</w:t>
      </w:r>
    </w:p>
    <w:p>
      <w:pPr>
        <w:pStyle w:val="BodyText"/>
        <w:spacing w:before="109"/>
        <w:ind w:left="103"/>
      </w:pPr>
      <w:r>
        <w:rPr/>
        <w:t>And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her</w:t>
      </w:r>
      <w:r>
        <w:rPr>
          <w:spacing w:val="8"/>
        </w:rPr>
        <w:t> </w:t>
      </w:r>
      <w:r>
        <w:rPr/>
        <w:t>chapter</w:t>
      </w:r>
      <w:r>
        <w:rPr>
          <w:spacing w:val="8"/>
        </w:rPr>
        <w:t> </w:t>
      </w:r>
      <w:r>
        <w:rPr/>
        <w:t>2:</w:t>
      </w:r>
    </w:p>
    <w:p>
      <w:pPr>
        <w:spacing w:line="256" w:lineRule="auto" w:before="147"/>
        <w:ind w:left="282" w:right="282" w:firstLine="0"/>
        <w:jc w:val="both"/>
        <w:rPr>
          <w:sz w:val="18"/>
        </w:rPr>
      </w:pPr>
      <w:r>
        <w:rPr>
          <w:sz w:val="18"/>
        </w:rPr>
        <w:t>While some aspects of style come from the cultural logic of the institu-</w:t>
      </w:r>
      <w:r>
        <w:rPr>
          <w:spacing w:val="1"/>
          <w:sz w:val="18"/>
        </w:rPr>
        <w:t> </w:t>
      </w:r>
      <w:r>
        <w:rPr>
          <w:sz w:val="18"/>
        </w:rPr>
        <w:t>tional</w:t>
      </w:r>
      <w:r>
        <w:rPr>
          <w:spacing w:val="-11"/>
          <w:sz w:val="18"/>
        </w:rPr>
        <w:t> </w:t>
      </w:r>
      <w:r>
        <w:rPr>
          <w:sz w:val="18"/>
        </w:rPr>
        <w:t>sector</w:t>
      </w:r>
      <w:r>
        <w:rPr>
          <w:spacing w:val="-10"/>
          <w:sz w:val="18"/>
        </w:rPr>
        <w:t> </w:t>
      </w:r>
      <w:r>
        <w:rPr>
          <w:sz w:val="18"/>
        </w:rPr>
        <w:t>(e.g.,</w:t>
      </w:r>
      <w:r>
        <w:rPr>
          <w:spacing w:val="-10"/>
          <w:sz w:val="18"/>
        </w:rPr>
        <w:t> </w:t>
      </w:r>
      <w:r>
        <w:rPr>
          <w:sz w:val="18"/>
        </w:rPr>
        <w:t>church</w:t>
      </w:r>
      <w:r>
        <w:rPr>
          <w:spacing w:val="-10"/>
          <w:sz w:val="18"/>
        </w:rPr>
        <w:t> </w:t>
      </w:r>
      <w:r>
        <w:rPr>
          <w:sz w:val="18"/>
        </w:rPr>
        <w:t>groups</w:t>
      </w:r>
      <w:r>
        <w:rPr>
          <w:spacing w:val="-10"/>
          <w:sz w:val="18"/>
        </w:rPr>
        <w:t> </w:t>
      </w:r>
      <w:r>
        <w:rPr>
          <w:sz w:val="18"/>
        </w:rPr>
        <w:t>vs.</w:t>
      </w:r>
      <w:r>
        <w:rPr>
          <w:spacing w:val="-9"/>
          <w:sz w:val="18"/>
        </w:rPr>
        <w:t> </w:t>
      </w:r>
      <w:r>
        <w:rPr>
          <w:sz w:val="18"/>
        </w:rPr>
        <w:t>political</w:t>
      </w:r>
      <w:r>
        <w:rPr>
          <w:spacing w:val="-10"/>
          <w:sz w:val="18"/>
        </w:rPr>
        <w:t> </w:t>
      </w:r>
      <w:r>
        <w:rPr>
          <w:sz w:val="18"/>
        </w:rPr>
        <w:t>parties</w:t>
      </w:r>
      <w:r>
        <w:rPr>
          <w:spacing w:val="-10"/>
          <w:sz w:val="18"/>
        </w:rPr>
        <w:t> </w:t>
      </w:r>
      <w:r>
        <w:rPr>
          <w:sz w:val="18"/>
        </w:rPr>
        <w:t>vs.</w:t>
      </w:r>
      <w:r>
        <w:rPr>
          <w:spacing w:val="-10"/>
          <w:sz w:val="18"/>
        </w:rPr>
        <w:t> </w:t>
      </w:r>
      <w:r>
        <w:rPr>
          <w:sz w:val="18"/>
        </w:rPr>
        <w:t>business</w:t>
      </w:r>
      <w:r>
        <w:rPr>
          <w:spacing w:val="-10"/>
          <w:sz w:val="18"/>
        </w:rPr>
        <w:t> </w:t>
      </w:r>
      <w:r>
        <w:rPr>
          <w:sz w:val="18"/>
        </w:rPr>
        <w:t>organiza-</w:t>
      </w:r>
      <w:r>
        <w:rPr>
          <w:spacing w:val="-43"/>
          <w:sz w:val="18"/>
        </w:rPr>
        <w:t> </w:t>
      </w:r>
      <w:r>
        <w:rPr>
          <w:sz w:val="18"/>
        </w:rPr>
        <w:t>tion), subtle but important differences arise from the relational challenges</w:t>
      </w:r>
      <w:r>
        <w:rPr>
          <w:spacing w:val="-42"/>
          <w:sz w:val="18"/>
        </w:rPr>
        <w:t> </w:t>
      </w:r>
      <w:r>
        <w:rPr>
          <w:sz w:val="18"/>
        </w:rPr>
        <w:t>that come from the multiple afﬁliations of members. Attention to afﬁlia-</w:t>
      </w:r>
      <w:r>
        <w:rPr>
          <w:spacing w:val="1"/>
          <w:sz w:val="18"/>
        </w:rPr>
        <w:t> </w:t>
      </w:r>
      <w:r>
        <w:rPr>
          <w:sz w:val="18"/>
        </w:rPr>
        <w:t>tion proﬁles can help us to understand intra-sectoral differences. For ex-</w:t>
      </w:r>
      <w:r>
        <w:rPr>
          <w:spacing w:val="1"/>
          <w:sz w:val="18"/>
        </w:rPr>
        <w:t> </w:t>
      </w:r>
      <w:r>
        <w:rPr>
          <w:sz w:val="18"/>
        </w:rPr>
        <w:t>ample</w:t>
      </w:r>
      <w:r>
        <w:rPr>
          <w:spacing w:val="15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student</w:t>
      </w:r>
      <w:r>
        <w:rPr>
          <w:spacing w:val="16"/>
          <w:sz w:val="18"/>
        </w:rPr>
        <w:t> </w:t>
      </w:r>
      <w:r>
        <w:rPr>
          <w:sz w:val="18"/>
        </w:rPr>
        <w:t>activists</w:t>
      </w:r>
      <w:r>
        <w:rPr>
          <w:spacing w:val="14"/>
          <w:sz w:val="18"/>
        </w:rPr>
        <w:t> </w:t>
      </w:r>
      <w:r>
        <w:rPr>
          <w:sz w:val="18"/>
        </w:rPr>
        <w:t>of</w:t>
      </w:r>
      <w:r>
        <w:rPr>
          <w:spacing w:val="15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Worker’s</w:t>
      </w:r>
      <w:r>
        <w:rPr>
          <w:spacing w:val="16"/>
          <w:sz w:val="18"/>
        </w:rPr>
        <w:t> </w:t>
      </w:r>
      <w:r>
        <w:rPr>
          <w:sz w:val="18"/>
        </w:rPr>
        <w:t>Party</w:t>
      </w:r>
      <w:r>
        <w:rPr>
          <w:spacing w:val="24"/>
          <w:sz w:val="18"/>
        </w:rPr>
        <w:t> </w:t>
      </w:r>
      <w:r>
        <w:rPr>
          <w:sz w:val="18"/>
        </w:rPr>
        <w:t>are</w:t>
      </w:r>
      <w:r>
        <w:rPr>
          <w:spacing w:val="14"/>
          <w:sz w:val="18"/>
        </w:rPr>
        <w:t> </w:t>
      </w:r>
      <w:r>
        <w:rPr>
          <w:sz w:val="18"/>
        </w:rPr>
        <w:t>embedded</w:t>
      </w:r>
      <w:r>
        <w:rPr>
          <w:spacing w:val="15"/>
          <w:sz w:val="18"/>
        </w:rPr>
        <w:t> </w:t>
      </w:r>
      <w:r>
        <w:rPr>
          <w:sz w:val="18"/>
        </w:rPr>
        <w:t>in</w:t>
      </w:r>
      <w:r>
        <w:rPr>
          <w:spacing w:val="14"/>
          <w:sz w:val="18"/>
        </w:rPr>
        <w:t> </w:t>
      </w:r>
      <w:r>
        <w:rPr>
          <w:sz w:val="18"/>
        </w:rPr>
        <w:t>a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wider range of popular, church-based, NGO, and labor organizations (in</w:t>
      </w:r>
      <w:r>
        <w:rPr>
          <w:spacing w:val="1"/>
          <w:sz w:val="18"/>
        </w:rPr>
        <w:t> </w:t>
      </w:r>
      <w:r>
        <w:rPr>
          <w:sz w:val="18"/>
        </w:rPr>
        <w:t>addition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their</w:t>
      </w:r>
      <w:r>
        <w:rPr>
          <w:spacing w:val="-6"/>
          <w:sz w:val="18"/>
        </w:rPr>
        <w:t> </w:t>
      </w:r>
      <w:r>
        <w:rPr>
          <w:sz w:val="18"/>
        </w:rPr>
        <w:t>student</w:t>
      </w:r>
      <w:r>
        <w:rPr>
          <w:spacing w:val="-5"/>
          <w:sz w:val="18"/>
        </w:rPr>
        <w:t> </w:t>
      </w:r>
      <w:r>
        <w:rPr>
          <w:sz w:val="18"/>
        </w:rPr>
        <w:t>participation),</w:t>
      </w:r>
      <w:r>
        <w:rPr>
          <w:spacing w:val="-4"/>
          <w:sz w:val="18"/>
        </w:rPr>
        <w:t> </w:t>
      </w:r>
      <w:r>
        <w:rPr>
          <w:sz w:val="18"/>
        </w:rPr>
        <w:t>while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Communist</w:t>
      </w:r>
      <w:r>
        <w:rPr>
          <w:spacing w:val="-4"/>
          <w:sz w:val="18"/>
        </w:rPr>
        <w:t> </w:t>
      </w:r>
      <w:r>
        <w:rPr>
          <w:sz w:val="18"/>
        </w:rPr>
        <w:t>Party</w:t>
      </w:r>
      <w:r>
        <w:rPr>
          <w:spacing w:val="-5"/>
          <w:sz w:val="18"/>
        </w:rPr>
        <w:t> </w:t>
      </w:r>
      <w:r>
        <w:rPr>
          <w:sz w:val="18"/>
        </w:rPr>
        <w:t>youth</w:t>
      </w:r>
      <w:r>
        <w:rPr>
          <w:spacing w:val="-43"/>
          <w:sz w:val="18"/>
        </w:rPr>
        <w:t> </w:t>
      </w:r>
      <w:r>
        <w:rPr>
          <w:sz w:val="18"/>
        </w:rPr>
        <w:t>stayed</w:t>
      </w:r>
      <w:r>
        <w:rPr>
          <w:spacing w:val="-7"/>
          <w:sz w:val="18"/>
        </w:rPr>
        <w:t> </w:t>
      </w:r>
      <w:r>
        <w:rPr>
          <w:sz w:val="18"/>
        </w:rPr>
        <w:t>more</w:t>
      </w:r>
      <w:r>
        <w:rPr>
          <w:spacing w:val="-6"/>
          <w:sz w:val="18"/>
        </w:rPr>
        <w:t> </w:t>
      </w:r>
      <w:r>
        <w:rPr>
          <w:sz w:val="18"/>
        </w:rPr>
        <w:t>focused</w:t>
      </w:r>
      <w:r>
        <w:rPr>
          <w:spacing w:val="-6"/>
          <w:sz w:val="18"/>
        </w:rPr>
        <w:t> </w:t>
      </w:r>
      <w:r>
        <w:rPr>
          <w:sz w:val="18"/>
        </w:rPr>
        <w:t>on</w:t>
      </w:r>
      <w:r>
        <w:rPr>
          <w:spacing w:val="-6"/>
          <w:sz w:val="18"/>
        </w:rPr>
        <w:t> </w:t>
      </w:r>
      <w:r>
        <w:rPr>
          <w:sz w:val="18"/>
        </w:rPr>
        <w:t>student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socialist</w:t>
      </w:r>
      <w:r>
        <w:rPr>
          <w:spacing w:val="-6"/>
          <w:sz w:val="18"/>
        </w:rPr>
        <w:t> </w:t>
      </w:r>
      <w:r>
        <w:rPr>
          <w:sz w:val="18"/>
        </w:rPr>
        <w:t>organizing.</w:t>
      </w:r>
      <w:r>
        <w:rPr>
          <w:spacing w:val="-6"/>
          <w:sz w:val="18"/>
        </w:rPr>
        <w:t> </w:t>
      </w:r>
      <w:r>
        <w:rPr>
          <w:sz w:val="18"/>
        </w:rPr>
        <w:t>This</w:t>
      </w:r>
      <w:r>
        <w:rPr>
          <w:spacing w:val="-6"/>
          <w:sz w:val="18"/>
        </w:rPr>
        <w:t> </w:t>
      </w:r>
      <w:r>
        <w:rPr>
          <w:sz w:val="18"/>
        </w:rPr>
        <w:t>relative</w:t>
      </w:r>
      <w:r>
        <w:rPr>
          <w:spacing w:val="-6"/>
          <w:sz w:val="18"/>
        </w:rPr>
        <w:t> </w:t>
      </w:r>
      <w:r>
        <w:rPr>
          <w:sz w:val="18"/>
        </w:rPr>
        <w:t>dis-</w:t>
      </w:r>
      <w:r>
        <w:rPr>
          <w:spacing w:val="-43"/>
          <w:sz w:val="18"/>
        </w:rPr>
        <w:t> </w:t>
      </w:r>
      <w:r>
        <w:rPr>
          <w:sz w:val="18"/>
        </w:rPr>
        <w:t>persion vs. focus of relations clearly differentiated the communicative</w:t>
      </w:r>
      <w:r>
        <w:rPr>
          <w:spacing w:val="1"/>
          <w:sz w:val="18"/>
        </w:rPr>
        <w:t> </w:t>
      </w:r>
      <w:r>
        <w:rPr>
          <w:sz w:val="18"/>
        </w:rPr>
        <w:t>practices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these</w:t>
      </w:r>
      <w:r>
        <w:rPr>
          <w:spacing w:val="8"/>
          <w:sz w:val="18"/>
        </w:rPr>
        <w:t> </w:t>
      </w:r>
      <w:r>
        <w:rPr>
          <w:sz w:val="18"/>
        </w:rPr>
        <w:t>partisan</w:t>
      </w:r>
      <w:r>
        <w:rPr>
          <w:spacing w:val="8"/>
          <w:sz w:val="18"/>
        </w:rPr>
        <w:t> </w:t>
      </w:r>
      <w:r>
        <w:rPr>
          <w:sz w:val="18"/>
        </w:rPr>
        <w:t>activists.</w:t>
      </w:r>
    </w:p>
    <w:p>
      <w:pPr>
        <w:pStyle w:val="BodyText"/>
        <w:spacing w:line="232" w:lineRule="auto" w:before="123"/>
        <w:ind w:left="103" w:right="106"/>
      </w:pPr>
      <w:r>
        <w:rPr/>
        <w:t>Mische evokes rivalries among her student activists that parallel what</w:t>
      </w:r>
      <w:r>
        <w:rPr>
          <w:spacing w:val="-47"/>
        </w:rPr>
        <w:t> </w:t>
      </w:r>
      <w:r>
        <w:rPr/>
        <w:t>Andrew Walder ﬁnds out about the Red Guard movement of 1966–</w:t>
      </w:r>
      <w:r>
        <w:rPr>
          <w:spacing w:val="1"/>
        </w:rPr>
        <w:t> </w:t>
      </w:r>
      <w:r>
        <w:rPr/>
        <w:t>1968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China.</w:t>
      </w:r>
      <w:r>
        <w:rPr>
          <w:spacing w:val="10"/>
        </w:rPr>
        <w:t> </w:t>
      </w:r>
      <w:r>
        <w:rPr/>
        <w:t>Here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his</w:t>
      </w:r>
      <w:r>
        <w:rPr>
          <w:spacing w:val="11"/>
        </w:rPr>
        <w:t> </w:t>
      </w:r>
      <w:r>
        <w:rPr/>
        <w:t>own</w:t>
      </w:r>
      <w:r>
        <w:rPr>
          <w:spacing w:val="10"/>
        </w:rPr>
        <w:t> </w:t>
      </w:r>
      <w:r>
        <w:rPr/>
        <w:t>abstract:</w:t>
      </w:r>
    </w:p>
    <w:p>
      <w:pPr>
        <w:spacing w:line="259" w:lineRule="auto" w:before="150"/>
        <w:ind w:left="282" w:right="282" w:firstLine="0"/>
        <w:jc w:val="both"/>
        <w:rPr>
          <w:sz w:val="18"/>
        </w:rPr>
      </w:pPr>
      <w:r>
        <w:rPr>
          <w:sz w:val="18"/>
        </w:rPr>
        <w:t>Theories</w:t>
      </w:r>
      <w:r>
        <w:rPr>
          <w:spacing w:val="1"/>
          <w:sz w:val="18"/>
        </w:rPr>
        <w:t> </w:t>
      </w:r>
      <w:r>
        <w:rPr>
          <w:sz w:val="18"/>
        </w:rPr>
        <w:t>about</w:t>
      </w:r>
      <w:r>
        <w:rPr>
          <w:spacing w:val="1"/>
          <w:sz w:val="18"/>
        </w:rPr>
        <w:t> </w:t>
      </w:r>
      <w:r>
        <w:rPr>
          <w:sz w:val="18"/>
        </w:rPr>
        <w:t>political</w:t>
      </w:r>
      <w:r>
        <w:rPr>
          <w:spacing w:val="1"/>
          <w:sz w:val="18"/>
        </w:rPr>
        <w:t> </w:t>
      </w:r>
      <w:r>
        <w:rPr>
          <w:sz w:val="18"/>
        </w:rPr>
        <w:t>movements</w:t>
      </w:r>
      <w:r>
        <w:rPr>
          <w:spacing w:val="1"/>
          <w:sz w:val="18"/>
        </w:rPr>
        <w:t> </w:t>
      </w:r>
      <w:r>
        <w:rPr>
          <w:sz w:val="18"/>
        </w:rPr>
        <w:t>typically</w:t>
      </w:r>
      <w:r>
        <w:rPr>
          <w:spacing w:val="1"/>
          <w:sz w:val="18"/>
        </w:rPr>
        <w:t> </w:t>
      </w:r>
      <w:r>
        <w:rPr>
          <w:sz w:val="18"/>
        </w:rPr>
        <w:t>posit</w:t>
      </w:r>
      <w:r>
        <w:rPr>
          <w:spacing w:val="1"/>
          <w:sz w:val="18"/>
        </w:rPr>
        <w:t> </w:t>
      </w:r>
      <w:r>
        <w:rPr>
          <w:sz w:val="18"/>
        </w:rPr>
        <w:t>models</w:t>
      </w:r>
      <w:r>
        <w:rPr>
          <w:spacing w:val="45"/>
          <w:sz w:val="18"/>
        </w:rPr>
        <w:t> </w:t>
      </w:r>
      <w:r>
        <w:rPr>
          <w:sz w:val="18"/>
        </w:rPr>
        <w:t>of</w:t>
      </w:r>
      <w:r>
        <w:rPr>
          <w:spacing w:val="45"/>
          <w:sz w:val="18"/>
        </w:rPr>
        <w:t> </w:t>
      </w:r>
      <w:r>
        <w:rPr>
          <w:sz w:val="18"/>
        </w:rPr>
        <w:t>actor</w:t>
      </w:r>
      <w:r>
        <w:rPr>
          <w:spacing w:val="1"/>
          <w:sz w:val="18"/>
        </w:rPr>
        <w:t> </w:t>
      </w:r>
      <w:r>
        <w:rPr>
          <w:sz w:val="18"/>
        </w:rPr>
        <w:t>choice that contain untested static assumptions about content. Short-run</w:t>
      </w:r>
      <w:r>
        <w:rPr>
          <w:spacing w:val="1"/>
          <w:sz w:val="18"/>
        </w:rPr>
        <w:t> </w:t>
      </w:r>
      <w:r>
        <w:rPr>
          <w:sz w:val="18"/>
        </w:rPr>
        <w:t>changes in these contexts—induced by rapid shifts in the properties of</w:t>
      </w:r>
      <w:r>
        <w:rPr>
          <w:spacing w:val="1"/>
          <w:sz w:val="18"/>
        </w:rPr>
        <w:t> </w:t>
      </w:r>
      <w:r>
        <w:rPr>
          <w:sz w:val="18"/>
        </w:rPr>
        <w:t>political</w:t>
      </w:r>
      <w:r>
        <w:rPr>
          <w:spacing w:val="1"/>
          <w:sz w:val="18"/>
        </w:rPr>
        <w:t> </w:t>
      </w:r>
      <w:r>
        <w:rPr>
          <w:sz w:val="18"/>
        </w:rPr>
        <w:t>institutions—can</w:t>
      </w:r>
      <w:r>
        <w:rPr>
          <w:spacing w:val="1"/>
          <w:sz w:val="18"/>
        </w:rPr>
        <w:t> </w:t>
      </w:r>
      <w:r>
        <w:rPr>
          <w:sz w:val="18"/>
        </w:rPr>
        <w:t>alter</w:t>
      </w:r>
      <w:r>
        <w:rPr>
          <w:spacing w:val="1"/>
          <w:sz w:val="18"/>
        </w:rPr>
        <w:t> </w:t>
      </w:r>
      <w:r>
        <w:rPr>
          <w:sz w:val="18"/>
        </w:rPr>
        <w:t>choices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actors’</w:t>
      </w:r>
      <w:r>
        <w:rPr>
          <w:spacing w:val="1"/>
          <w:sz w:val="18"/>
        </w:rPr>
        <w:t> </w:t>
      </w:r>
      <w:r>
        <w:rPr>
          <w:sz w:val="18"/>
        </w:rPr>
        <w:t>interests,</w:t>
      </w:r>
      <w:r>
        <w:rPr>
          <w:spacing w:val="1"/>
          <w:sz w:val="18"/>
        </w:rPr>
        <w:t> </w:t>
      </w:r>
      <w:r>
        <w:rPr>
          <w:sz w:val="18"/>
        </w:rPr>
        <w:t>rapidly</w:t>
      </w:r>
      <w:r>
        <w:rPr>
          <w:spacing w:val="1"/>
          <w:sz w:val="18"/>
        </w:rPr>
        <w:t> </w:t>
      </w:r>
      <w:r>
        <w:rPr>
          <w:sz w:val="18"/>
        </w:rPr>
        <w:t>transforming the political landscape. China’s Red Guard Movement of</w:t>
      </w:r>
      <w:r>
        <w:rPr>
          <w:spacing w:val="1"/>
          <w:sz w:val="18"/>
        </w:rPr>
        <w:t> </w:t>
      </w:r>
      <w:r>
        <w:rPr>
          <w:sz w:val="18"/>
        </w:rPr>
        <w:t>1966–68 is a case in point. A generation of scholarship has attributed its</w:t>
      </w:r>
      <w:r>
        <w:rPr>
          <w:spacing w:val="1"/>
          <w:sz w:val="18"/>
        </w:rPr>
        <w:t> </w:t>
      </w:r>
      <w:r>
        <w:rPr>
          <w:sz w:val="18"/>
        </w:rPr>
        <w:t>violent factionalism to the opposed interests of different status groups.</w:t>
      </w:r>
      <w:r>
        <w:rPr>
          <w:spacing w:val="1"/>
          <w:sz w:val="18"/>
        </w:rPr>
        <w:t> </w:t>
      </w:r>
      <w:r>
        <w:rPr>
          <w:sz w:val="18"/>
        </w:rPr>
        <w:t>New evidence about the origins of the movement in Beijing’s universities</w:t>
      </w:r>
      <w:r>
        <w:rPr>
          <w:spacing w:val="-42"/>
          <w:sz w:val="18"/>
        </w:rPr>
        <w:t> </w:t>
      </w:r>
      <w:r>
        <w:rPr>
          <w:sz w:val="18"/>
        </w:rPr>
        <w:t>indicates that to the contrary, factions emerged when activists in similar</w:t>
      </w:r>
      <w:r>
        <w:rPr>
          <w:spacing w:val="1"/>
          <w:sz w:val="18"/>
        </w:rPr>
        <w:t> </w:t>
      </w:r>
      <w:r>
        <w:rPr>
          <w:sz w:val="18"/>
        </w:rPr>
        <w:t>structural positions made opposed choices in ambiguous contexts. Activ-</w:t>
      </w:r>
      <w:r>
        <w:rPr>
          <w:spacing w:val="-42"/>
          <w:sz w:val="18"/>
        </w:rPr>
        <w:t> </w:t>
      </w:r>
      <w:r>
        <w:rPr>
          <w:sz w:val="18"/>
        </w:rPr>
        <w:t>ists subsequently mobilized to defend earlier choices, binding them to</w:t>
      </w:r>
      <w:r>
        <w:rPr>
          <w:spacing w:val="1"/>
          <w:sz w:val="18"/>
        </w:rPr>
        <w:t> </w:t>
      </w:r>
      <w:r>
        <w:rPr>
          <w:sz w:val="18"/>
        </w:rPr>
        <w:t>antagonistic</w:t>
      </w:r>
      <w:r>
        <w:rPr>
          <w:spacing w:val="9"/>
          <w:sz w:val="18"/>
        </w:rPr>
        <w:t> </w:t>
      </w:r>
      <w:r>
        <w:rPr>
          <w:sz w:val="18"/>
        </w:rPr>
        <w:t>factions.</w:t>
      </w:r>
      <w:r>
        <w:rPr>
          <w:spacing w:val="9"/>
          <w:sz w:val="18"/>
        </w:rPr>
        <w:t> </w:t>
      </w:r>
      <w:r>
        <w:rPr>
          <w:sz w:val="18"/>
        </w:rPr>
        <w:t>Rapid</w:t>
      </w:r>
      <w:r>
        <w:rPr>
          <w:spacing w:val="9"/>
          <w:sz w:val="18"/>
        </w:rPr>
        <w:t> </w:t>
      </w:r>
      <w:r>
        <w:rPr>
          <w:sz w:val="18"/>
        </w:rPr>
        <w:t>shifts</w:t>
      </w:r>
      <w:r>
        <w:rPr>
          <w:spacing w:val="10"/>
          <w:sz w:val="18"/>
        </w:rPr>
        <w:t> </w:t>
      </w:r>
      <w:r>
        <w:rPr>
          <w:sz w:val="18"/>
        </w:rPr>
        <w:t>in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contexts</w:t>
      </w:r>
      <w:r>
        <w:rPr>
          <w:spacing w:val="8"/>
          <w:sz w:val="18"/>
        </w:rPr>
        <w:t> </w:t>
      </w:r>
      <w:r>
        <w:rPr>
          <w:sz w:val="18"/>
        </w:rPr>
        <w:t>for</w:t>
      </w:r>
      <w:r>
        <w:rPr>
          <w:spacing w:val="9"/>
          <w:sz w:val="18"/>
        </w:rPr>
        <w:t> </w:t>
      </w:r>
      <w:r>
        <w:rPr>
          <w:sz w:val="18"/>
        </w:rPr>
        <w:t>political</w:t>
      </w:r>
      <w:r>
        <w:rPr>
          <w:spacing w:val="9"/>
          <w:sz w:val="18"/>
        </w:rPr>
        <w:t> </w:t>
      </w:r>
      <w:r>
        <w:rPr>
          <w:sz w:val="18"/>
        </w:rPr>
        <w:t>choice</w:t>
      </w:r>
      <w:r>
        <w:rPr>
          <w:spacing w:val="10"/>
          <w:sz w:val="18"/>
        </w:rPr>
        <w:t> </w:t>
      </w:r>
      <w:r>
        <w:rPr>
          <w:sz w:val="18"/>
        </w:rPr>
        <w:t>can</w:t>
      </w:r>
    </w:p>
    <w:p>
      <w:pPr>
        <w:spacing w:after="0" w:line="259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9" w:lineRule="auto" w:before="83"/>
        <w:ind w:left="296" w:right="291" w:firstLine="0"/>
        <w:jc w:val="both"/>
        <w:rPr>
          <w:sz w:val="18"/>
        </w:rPr>
      </w:pPr>
      <w:bookmarkStart w:name="7.1.5. Intimacy and the Leifer Tie" w:id="478"/>
      <w:bookmarkEnd w:id="478"/>
      <w:r>
        <w:rPr/>
      </w:r>
      <w:bookmarkStart w:name="_bookmark230" w:id="479"/>
      <w:bookmarkEnd w:id="479"/>
      <w:r>
        <w:rPr/>
      </w:r>
      <w:r>
        <w:rPr>
          <w:sz w:val="18"/>
        </w:rPr>
        <w:t>alter prior connections between social positions and interests, generating</w:t>
      </w:r>
      <w:r>
        <w:rPr>
          <w:spacing w:val="1"/>
          <w:sz w:val="18"/>
        </w:rPr>
        <w:t> </w:t>
      </w:r>
      <w:r>
        <w:rPr>
          <w:sz w:val="18"/>
        </w:rPr>
        <w:t>new motives and novel identities. Close attention to these contextual</w:t>
      </w:r>
      <w:r>
        <w:rPr>
          <w:spacing w:val="1"/>
          <w:sz w:val="18"/>
        </w:rPr>
        <w:t> </w:t>
      </w:r>
      <w:r>
        <w:rPr>
          <w:sz w:val="18"/>
        </w:rPr>
        <w:t>mechanisms can yield novel accounts of the nature and origins of politi-</w:t>
      </w:r>
      <w:r>
        <w:rPr>
          <w:spacing w:val="1"/>
          <w:sz w:val="18"/>
        </w:rPr>
        <w:t> </w:t>
      </w:r>
      <w:r>
        <w:rPr>
          <w:sz w:val="18"/>
        </w:rPr>
        <w:t>cal</w:t>
      </w:r>
      <w:r>
        <w:rPr>
          <w:spacing w:val="7"/>
          <w:sz w:val="18"/>
        </w:rPr>
        <w:t> </w:t>
      </w:r>
      <w:r>
        <w:rPr>
          <w:sz w:val="18"/>
        </w:rPr>
        <w:t>movements.</w:t>
      </w:r>
      <w:r>
        <w:rPr>
          <w:spacing w:val="10"/>
          <w:sz w:val="18"/>
        </w:rPr>
        <w:t> </w:t>
      </w:r>
      <w:r>
        <w:rPr>
          <w:sz w:val="18"/>
        </w:rPr>
        <w:t>(Walder</w:t>
      </w:r>
      <w:r>
        <w:rPr>
          <w:spacing w:val="10"/>
          <w:sz w:val="18"/>
        </w:rPr>
        <w:t> </w:t>
      </w:r>
      <w:r>
        <w:rPr>
          <w:sz w:val="18"/>
        </w:rPr>
        <w:t>2006,</w:t>
      </w:r>
      <w:r>
        <w:rPr>
          <w:spacing w:val="10"/>
          <w:sz w:val="18"/>
        </w:rPr>
        <w:t> </w:t>
      </w:r>
      <w:r>
        <w:rPr>
          <w:sz w:val="18"/>
        </w:rPr>
        <w:t>p.</w:t>
      </w:r>
      <w:r>
        <w:rPr>
          <w:spacing w:val="10"/>
          <w:sz w:val="18"/>
        </w:rPr>
        <w:t> </w:t>
      </w:r>
      <w:r>
        <w:rPr>
          <w:sz w:val="18"/>
        </w:rPr>
        <w:t>710)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Heading6"/>
        <w:numPr>
          <w:ilvl w:val="2"/>
          <w:numId w:val="37"/>
        </w:numPr>
        <w:tabs>
          <w:tab w:pos="2258" w:val="left" w:leader="none"/>
        </w:tabs>
        <w:spacing w:line="240" w:lineRule="auto" w:before="142" w:after="0"/>
        <w:ind w:left="2257" w:right="0" w:hanging="510"/>
        <w:jc w:val="left"/>
        <w:rPr>
          <w:i/>
        </w:rPr>
      </w:pPr>
      <w:hyperlink w:history="true" w:anchor="_bookmark5">
        <w:r>
          <w:rPr>
            <w:i/>
          </w:rPr>
          <w:t>Intimacy</w:t>
        </w:r>
        <w:r>
          <w:rPr>
            <w:i/>
            <w:spacing w:val="5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the</w:t>
        </w:r>
        <w:r>
          <w:rPr>
            <w:i/>
            <w:spacing w:val="6"/>
          </w:rPr>
          <w:t> </w:t>
        </w:r>
        <w:r>
          <w:rPr>
            <w:i/>
          </w:rPr>
          <w:t>Leifer</w:t>
        </w:r>
        <w:r>
          <w:rPr>
            <w:i/>
            <w:spacing w:val="5"/>
          </w:rPr>
          <w:t> </w:t>
        </w:r>
        <w:r>
          <w:rPr>
            <w:i/>
          </w:rPr>
          <w:t>Tie</w:t>
        </w:r>
      </w:hyperlink>
    </w:p>
    <w:p>
      <w:pPr>
        <w:pStyle w:val="BodyText"/>
        <w:spacing w:line="232" w:lineRule="auto" w:before="142"/>
        <w:ind w:right="111"/>
      </w:pPr>
      <w:r>
        <w:rPr/>
        <w:t>Identities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appear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person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event.</w:t>
      </w:r>
      <w:r>
        <w:rPr>
          <w:spacing w:val="-5"/>
        </w:rPr>
        <w:t> </w:t>
      </w:r>
      <w:r>
        <w:rPr/>
        <w:t>Regardless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packag-</w:t>
      </w:r>
      <w:r>
        <w:rPr>
          <w:spacing w:val="-48"/>
        </w:rPr>
        <w:t> </w:t>
      </w:r>
      <w:r>
        <w:rPr/>
        <w:t>ing, when they are continuously reshaped in contentious accountings</w:t>
      </w:r>
      <w:r>
        <w:rPr>
          <w:spacing w:val="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contexts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coming</w:t>
      </w:r>
      <w:r>
        <w:rPr>
          <w:spacing w:val="-9"/>
        </w:rPr>
        <w:t> </w:t>
      </w:r>
      <w:r>
        <w:rPr/>
        <w:t>together,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Leifer</w:t>
      </w:r>
      <w:r>
        <w:rPr>
          <w:spacing w:val="-9"/>
        </w:rPr>
        <w:t> </w:t>
      </w:r>
      <w:r>
        <w:rPr/>
        <w:t>ties.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com-</w:t>
      </w:r>
      <w:r>
        <w:rPr>
          <w:spacing w:val="-48"/>
        </w:rPr>
        <w:t> </w:t>
      </w:r>
      <w:r>
        <w:rPr/>
        <w:t>ings</w:t>
      </w:r>
      <w:r>
        <w:rPr>
          <w:spacing w:val="-8"/>
        </w:rPr>
        <w:t> </w:t>
      </w:r>
      <w:r>
        <w:rPr/>
        <w:t>together</w:t>
      </w:r>
      <w:r>
        <w:rPr>
          <w:spacing w:val="-7"/>
        </w:rPr>
        <w:t> </w:t>
      </w:r>
      <w:r>
        <w:rPr/>
        <w:t>occur</w:t>
      </w:r>
      <w:r>
        <w:rPr>
          <w:spacing w:val="-7"/>
        </w:rPr>
        <w:t> </w:t>
      </w:r>
      <w:r>
        <w:rPr/>
        <w:t>within</w:t>
      </w:r>
      <w:r>
        <w:rPr>
          <w:spacing w:val="-7"/>
        </w:rPr>
        <w:t> </w:t>
      </w:r>
      <w:r>
        <w:rPr/>
        <w:t>networks</w:t>
      </w:r>
      <w:r>
        <w:rPr>
          <w:spacing w:val="-7"/>
        </w:rPr>
        <w:t> </w:t>
      </w:r>
      <w:r>
        <w:rPr/>
        <w:t>under</w:t>
      </w:r>
      <w:r>
        <w:rPr>
          <w:spacing w:val="-5"/>
        </w:rPr>
        <w:t> </w:t>
      </w:r>
      <w:r>
        <w:rPr/>
        <w:t>impetuses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efforts</w:t>
      </w:r>
      <w:r>
        <w:rPr>
          <w:spacing w:val="-47"/>
        </w:rPr>
        <w:t> </w:t>
      </w:r>
      <w:r>
        <w:rPr/>
        <w:t>and pressures of production. Stories are the form taken by these ac-</w:t>
      </w:r>
      <w:r>
        <w:rPr>
          <w:spacing w:val="1"/>
        </w:rPr>
        <w:t> </w:t>
      </w:r>
      <w:r>
        <w:rPr/>
        <w:t>countings,</w:t>
      </w:r>
      <w:r>
        <w:rPr>
          <w:spacing w:val="10"/>
        </w:rPr>
        <w:t> </w:t>
      </w:r>
      <w:r>
        <w:rPr/>
        <w:t>stories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everyday</w:t>
      </w:r>
      <w:r>
        <w:rPr>
          <w:spacing w:val="11"/>
        </w:rPr>
        <w:t> </w:t>
      </w:r>
      <w:r>
        <w:rPr/>
        <w:t>framings.</w:t>
      </w:r>
    </w:p>
    <w:p>
      <w:pPr>
        <w:pStyle w:val="BodyText"/>
        <w:spacing w:line="235" w:lineRule="auto"/>
        <w:ind w:right="110" w:firstLine="198"/>
      </w:pPr>
      <w:r>
        <w:rPr/>
        <w:t>Control is sought in, and thereby it loosens, all formations. The</w:t>
      </w:r>
      <w:r>
        <w:rPr>
          <w:spacing w:val="1"/>
        </w:rPr>
        <w:t> </w:t>
      </w:r>
      <w:r>
        <w:rPr/>
        <w:t>smallest formation is the pair, which nonetheless sustains subtle pro-</w:t>
      </w:r>
      <w:r>
        <w:rPr>
          <w:spacing w:val="1"/>
        </w:rPr>
        <w:t> </w:t>
      </w:r>
      <w:r>
        <w:rPr/>
        <w:t>cesses when both in the pair relation are actively contending for con-</w:t>
      </w:r>
      <w:r>
        <w:rPr>
          <w:spacing w:val="1"/>
        </w:rPr>
        <w:t> </w:t>
      </w:r>
      <w:r>
        <w:rPr/>
        <w:t>trol.</w:t>
      </w:r>
      <w:r>
        <w:rPr>
          <w:spacing w:val="18"/>
        </w:rPr>
        <w:t> </w:t>
      </w:r>
      <w:r>
        <w:rPr/>
        <w:t>Intimacy</w:t>
      </w:r>
      <w:r>
        <w:rPr>
          <w:spacing w:val="20"/>
        </w:rPr>
        <w:t> </w:t>
      </w:r>
      <w:r>
        <w:rPr/>
        <w:t>grows</w:t>
      </w:r>
      <w:r>
        <w:rPr>
          <w:spacing w:val="18"/>
        </w:rPr>
        <w:t> </w:t>
      </w:r>
      <w:r>
        <w:rPr/>
        <w:t>from</w:t>
      </w:r>
      <w:r>
        <w:rPr>
          <w:spacing w:val="20"/>
        </w:rPr>
        <w:t> </w:t>
      </w:r>
      <w:r>
        <w:rPr/>
        <w:t>subtle</w:t>
      </w:r>
      <w:r>
        <w:rPr>
          <w:spacing w:val="18"/>
        </w:rPr>
        <w:t> </w:t>
      </w:r>
      <w:r>
        <w:rPr/>
        <w:t>gaming</w:t>
      </w:r>
      <w:r>
        <w:rPr>
          <w:spacing w:val="21"/>
        </w:rPr>
        <w:t> </w:t>
      </w:r>
      <w:r>
        <w:rPr/>
        <w:t>interactions</w:t>
      </w:r>
      <w:r>
        <w:rPr>
          <w:spacing w:val="18"/>
        </w:rPr>
        <w:t> </w:t>
      </w:r>
      <w:r>
        <w:rPr/>
        <w:t>between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/>
        <w:t>pair</w:t>
      </w:r>
      <w:r>
        <w:rPr>
          <w:spacing w:val="-48"/>
        </w:rPr>
        <w:t> </w:t>
      </w:r>
      <w:r>
        <w:rPr/>
        <w:t>of identities; it can also be found in larger settings such as entourages</w:t>
      </w:r>
      <w:r>
        <w:rPr>
          <w:spacing w:val="1"/>
        </w:rPr>
        <w:t> </w:t>
      </w:r>
      <w:r>
        <w:rPr/>
        <w:t>(chapter 4). Strategy and ambiguity underpin the intimate, and they</w:t>
      </w:r>
      <w:r>
        <w:rPr>
          <w:spacing w:val="1"/>
        </w:rPr>
        <w:t> </w:t>
      </w:r>
      <w:r>
        <w:rPr/>
        <w:t>must be used to sustain action ﬂows in delicate balance in order for</w:t>
      </w:r>
      <w:r>
        <w:rPr>
          <w:spacing w:val="1"/>
        </w:rPr>
        <w:t> </w:t>
      </w:r>
      <w:r>
        <w:rPr/>
        <w:t>identities to be maintained in such ties. Leifer (1991a) has developed a</w:t>
      </w:r>
      <w:r>
        <w:rPr>
          <w:spacing w:val="-47"/>
        </w:rPr>
        <w:t> </w:t>
      </w:r>
      <w:r>
        <w:rPr/>
        <w:t>theory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such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tie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maximum</w:t>
      </w:r>
      <w:r>
        <w:rPr>
          <w:spacing w:val="-5"/>
        </w:rPr>
        <w:t> </w:t>
      </w:r>
      <w:r>
        <w:rPr/>
        <w:t>intensity.</w:t>
      </w:r>
      <w:r>
        <w:rPr>
          <w:spacing w:val="-3"/>
        </w:rPr>
        <w:t> </w:t>
      </w:r>
      <w:r>
        <w:rPr/>
        <w:t>Leifer’s</w:t>
      </w:r>
      <w:r>
        <w:rPr>
          <w:spacing w:val="-3"/>
        </w:rPr>
        <w:t> </w:t>
      </w:r>
      <w:r>
        <w:rPr/>
        <w:t>fundamental</w:t>
      </w:r>
      <w:r>
        <w:rPr>
          <w:spacing w:val="-5"/>
        </w:rPr>
        <w:t> </w:t>
      </w:r>
      <w:r>
        <w:rPr/>
        <w:t>point</w:t>
      </w:r>
      <w:r>
        <w:rPr>
          <w:spacing w:val="-48"/>
        </w:rPr>
        <w:t> </w:t>
      </w:r>
      <w:r>
        <w:rPr/>
        <w:t>is that unending gaming and speculation is a constituent of any tie</w:t>
      </w:r>
      <w:r>
        <w:rPr>
          <w:spacing w:val="1"/>
        </w:rPr>
        <w:t> </w:t>
      </w:r>
      <w:r>
        <w:rPr/>
        <w:t>signiﬁcant to both its actors and to onlookers, which is to say a tie that</w:t>
      </w:r>
      <w:r>
        <w:rPr>
          <w:spacing w:val="-47"/>
        </w:rPr>
        <w:t> </w:t>
      </w:r>
      <w:r>
        <w:rPr/>
        <w:t>is</w:t>
      </w:r>
      <w:r>
        <w:rPr>
          <w:spacing w:val="-5"/>
        </w:rPr>
        <w:t> </w:t>
      </w:r>
      <w:r>
        <w:rPr/>
        <w:t>contributing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active</w:t>
      </w:r>
      <w:r>
        <w:rPr>
          <w:spacing w:val="-3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inside</w:t>
      </w:r>
      <w:r>
        <w:rPr>
          <w:spacing w:val="-5"/>
        </w:rPr>
        <w:t> </w:t>
      </w:r>
      <w:r>
        <w:rPr/>
        <w:t>itself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larger</w:t>
      </w:r>
      <w:r>
        <w:rPr>
          <w:spacing w:val="-5"/>
        </w:rPr>
        <w:t> </w:t>
      </w:r>
      <w:r>
        <w:rPr/>
        <w:t>struc-</w:t>
      </w:r>
      <w:r>
        <w:rPr>
          <w:spacing w:val="-47"/>
        </w:rPr>
        <w:t> </w:t>
      </w:r>
      <w:r>
        <w:rPr/>
        <w:t>tures.</w:t>
      </w:r>
      <w:r>
        <w:rPr>
          <w:spacing w:val="-5"/>
        </w:rPr>
        <w:t> </w:t>
      </w:r>
      <w:r>
        <w:rPr/>
        <w:t>Just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intimacy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sustained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large</w:t>
      </w:r>
      <w:r>
        <w:rPr>
          <w:spacing w:val="-4"/>
        </w:rPr>
        <w:t> </w:t>
      </w:r>
      <w:r>
        <w:rPr/>
        <w:t>scale,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style,</w:t>
      </w:r>
      <w:r>
        <w:rPr>
          <w:spacing w:val="-6"/>
        </w:rPr>
        <w:t> </w:t>
      </w:r>
      <w:r>
        <w:rPr/>
        <w:t>so</w:t>
      </w:r>
      <w:r>
        <w:rPr>
          <w:spacing w:val="-4"/>
        </w:rPr>
        <w:t> </w:t>
      </w:r>
      <w:r>
        <w:rPr/>
        <w:t>inten-</w:t>
      </w:r>
      <w:r>
        <w:rPr>
          <w:spacing w:val="-47"/>
        </w:rPr>
        <w:t> </w:t>
      </w:r>
      <w:r>
        <w:rPr/>
        <w:t>sity</w:t>
      </w:r>
      <w:r>
        <w:rPr>
          <w:spacing w:val="12"/>
        </w:rPr>
        <w:t> </w:t>
      </w:r>
      <w:r>
        <w:rPr/>
        <w:t>can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/>
        <w:t>sustained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small</w:t>
      </w:r>
      <w:r>
        <w:rPr>
          <w:spacing w:val="12"/>
        </w:rPr>
        <w:t> </w:t>
      </w:r>
      <w:r>
        <w:rPr/>
        <w:t>scale,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when</w:t>
      </w:r>
      <w:r>
        <w:rPr>
          <w:spacing w:val="10"/>
        </w:rPr>
        <w:t> </w:t>
      </w:r>
      <w:r>
        <w:rPr/>
        <w:t>it</w:t>
      </w:r>
      <w:r>
        <w:rPr>
          <w:spacing w:val="13"/>
        </w:rPr>
        <w:t> </w:t>
      </w:r>
      <w:r>
        <w:rPr/>
        <w:t>joins</w:t>
      </w:r>
      <w:r>
        <w:rPr>
          <w:spacing w:val="13"/>
        </w:rPr>
        <w:t> </w:t>
      </w:r>
      <w:r>
        <w:rPr/>
        <w:t>with</w:t>
      </w:r>
      <w:r>
        <w:rPr>
          <w:spacing w:val="12"/>
        </w:rPr>
        <w:t> </w:t>
      </w:r>
      <w:r>
        <w:rPr/>
        <w:t>intimacy</w:t>
      </w:r>
      <w:r>
        <w:rPr>
          <w:spacing w:val="13"/>
        </w:rPr>
        <w:t> </w:t>
      </w:r>
      <w:r>
        <w:rPr/>
        <w:t>in</w:t>
      </w:r>
      <w:r>
        <w:rPr>
          <w:spacing w:val="-47"/>
        </w:rPr>
        <w:t> </w:t>
      </w:r>
      <w:r>
        <w:rPr/>
        <w:t>a</w:t>
      </w:r>
      <w:r>
        <w:rPr>
          <w:spacing w:val="10"/>
        </w:rPr>
        <w:t> </w:t>
      </w:r>
      <w:r>
        <w:rPr/>
        <w:t>love</w:t>
      </w:r>
      <w:r>
        <w:rPr>
          <w:spacing w:val="11"/>
        </w:rPr>
        <w:t> </w:t>
      </w:r>
      <w:r>
        <w:rPr/>
        <w:t>tie.</w:t>
      </w:r>
    </w:p>
    <w:p>
      <w:pPr>
        <w:pStyle w:val="BodyText"/>
        <w:spacing w:line="235" w:lineRule="auto"/>
        <w:ind w:right="112" w:firstLine="198"/>
      </w:pPr>
      <w:r>
        <w:rPr/>
        <w:t>Leifer terms this a theory of local action, but as will become clear, it</w:t>
      </w:r>
      <w:r>
        <w:rPr>
          <w:spacing w:val="1"/>
        </w:rPr>
        <w:t> </w:t>
      </w:r>
      <w:r>
        <w:rPr/>
        <w:t>can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termed</w:t>
      </w:r>
      <w:r>
        <w:rPr>
          <w:spacing w:val="-11"/>
        </w:rPr>
        <w:t> </w:t>
      </w:r>
      <w:r>
        <w:rPr/>
        <w:t>robust</w:t>
      </w:r>
      <w:r>
        <w:rPr>
          <w:spacing w:val="-10"/>
        </w:rPr>
        <w:t> </w:t>
      </w:r>
      <w:r>
        <w:rPr/>
        <w:t>action.</w:t>
      </w:r>
      <w:r>
        <w:rPr>
          <w:spacing w:val="-11"/>
        </w:rPr>
        <w:t> </w:t>
      </w:r>
      <w:r>
        <w:rPr/>
        <w:t>Robust</w:t>
      </w:r>
      <w:r>
        <w:rPr>
          <w:spacing w:val="-11"/>
        </w:rPr>
        <w:t> </w:t>
      </w:r>
      <w:r>
        <w:rPr/>
        <w:t>action</w:t>
      </w:r>
      <w:r>
        <w:rPr>
          <w:spacing w:val="-10"/>
        </w:rPr>
        <w:t> </w:t>
      </w:r>
      <w:r>
        <w:rPr/>
        <w:t>comes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unravel-</w:t>
      </w:r>
      <w:r>
        <w:rPr>
          <w:spacing w:val="-48"/>
        </w:rPr>
        <w:t> </w:t>
      </w:r>
      <w:r>
        <w:rPr/>
        <w:t>ing of, but is a sophisticated replacement for, the dominance ordering</w:t>
      </w:r>
      <w:r>
        <w:rPr>
          <w:spacing w:val="1"/>
        </w:rPr>
        <w:t> </w:t>
      </w:r>
      <w:r>
        <w:rPr/>
        <w:t>that would override any particular tie within a discipline mechanism.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initial</w:t>
      </w:r>
      <w:r>
        <w:rPr>
          <w:spacing w:val="10"/>
        </w:rPr>
        <w:t> </w:t>
      </w:r>
      <w:r>
        <w:rPr/>
        <w:t>example</w:t>
      </w:r>
      <w:r>
        <w:rPr>
          <w:spacing w:val="10"/>
        </w:rPr>
        <w:t> </w:t>
      </w:r>
      <w:r>
        <w:rPr/>
        <w:t>used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Leifer’s</w:t>
      </w:r>
      <w:r>
        <w:rPr>
          <w:spacing w:val="10"/>
        </w:rPr>
        <w:t> </w:t>
      </w:r>
      <w:r>
        <w:rPr/>
        <w:t>work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tournament</w:t>
      </w:r>
      <w:r>
        <w:rPr>
          <w:spacing w:val="10"/>
        </w:rPr>
        <w:t> </w:t>
      </w:r>
      <w:r>
        <w:rPr/>
        <w:t>chess.</w:t>
      </w:r>
    </w:p>
    <w:p>
      <w:pPr>
        <w:pStyle w:val="BodyText"/>
        <w:spacing w:line="235" w:lineRule="auto"/>
        <w:ind w:right="108" w:firstLine="198"/>
        <w:rPr>
          <w:sz w:val="12"/>
        </w:rPr>
      </w:pPr>
      <w:r>
        <w:rPr/>
        <w:t>Tournaments provide an unusually transparent structure and pro-</w:t>
      </w:r>
      <w:r>
        <w:rPr>
          <w:spacing w:val="1"/>
        </w:rPr>
        <w:t> </w:t>
      </w:r>
      <w:r>
        <w:rPr/>
        <w:t>cess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observing</w:t>
      </w:r>
      <w:r>
        <w:rPr>
          <w:spacing w:val="-6"/>
        </w:rPr>
        <w:t> </w:t>
      </w:r>
      <w:r>
        <w:rPr/>
        <w:t>pairs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encounters.</w:t>
      </w:r>
      <w:r>
        <w:rPr>
          <w:spacing w:val="-4"/>
        </w:rPr>
        <w:t> </w:t>
      </w:r>
      <w:r>
        <w:rPr/>
        <w:t>Leifer</w:t>
      </w:r>
      <w:r>
        <w:rPr>
          <w:spacing w:val="-6"/>
        </w:rPr>
        <w:t> </w:t>
      </w:r>
      <w:r>
        <w:rPr/>
        <w:t>ties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subtle</w:t>
      </w:r>
      <w:r>
        <w:rPr>
          <w:spacing w:val="-4"/>
        </w:rPr>
        <w:t> </w:t>
      </w:r>
      <w:r>
        <w:rPr/>
        <w:t>ties,</w:t>
      </w:r>
      <w:r>
        <w:rPr>
          <w:spacing w:val="-6"/>
        </w:rPr>
        <w:t> </w:t>
      </w:r>
      <w:r>
        <w:rPr/>
        <w:t>consti-</w:t>
      </w:r>
      <w:r>
        <w:rPr>
          <w:spacing w:val="-48"/>
        </w:rPr>
        <w:t> </w:t>
      </w:r>
      <w:r>
        <w:rPr/>
        <w:t>tuted by skilled players locked in positional balance. Accounts heard</w:t>
      </w:r>
      <w:r>
        <w:rPr>
          <w:spacing w:val="1"/>
        </w:rPr>
        <w:t> </w:t>
      </w:r>
      <w:r>
        <w:rPr/>
        <w:t>about the ongoing relation between players in actual play are vague,</w:t>
      </w:r>
      <w:r>
        <w:rPr>
          <w:spacing w:val="1"/>
        </w:rPr>
        <w:t> </w:t>
      </w:r>
      <w:r>
        <w:rPr/>
        <w:t>but Leifer shows that players of tournament quality are, as persons,</w:t>
      </w:r>
      <w:r>
        <w:rPr>
          <w:spacing w:val="1"/>
        </w:rPr>
        <w:t> </w:t>
      </w:r>
      <w:r>
        <w:rPr/>
        <w:t>aware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sustain</w:t>
      </w:r>
      <w:r>
        <w:rPr>
          <w:spacing w:val="10"/>
        </w:rPr>
        <w:t> </w:t>
      </w:r>
      <w:r>
        <w:rPr/>
        <w:t>ambiguity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their</w:t>
      </w:r>
      <w:r>
        <w:rPr>
          <w:spacing w:val="10"/>
        </w:rPr>
        <w:t> </w:t>
      </w:r>
      <w:r>
        <w:rPr/>
        <w:t>play.</w:t>
      </w:r>
      <w:r>
        <w:rPr>
          <w:position w:val="7"/>
          <w:sz w:val="12"/>
        </w:rPr>
        <w:t>6</w:t>
      </w:r>
    </w:p>
    <w:p>
      <w:pPr>
        <w:pStyle w:val="BodyText"/>
        <w:spacing w:before="4"/>
        <w:ind w:left="0"/>
        <w:jc w:val="left"/>
        <w:rPr>
          <w:sz w:val="25"/>
        </w:rPr>
      </w:pPr>
    </w:p>
    <w:p>
      <w:pPr>
        <w:spacing w:before="0"/>
        <w:ind w:left="117" w:right="115" w:firstLine="198"/>
        <w:jc w:val="both"/>
        <w:rPr>
          <w:sz w:val="16"/>
        </w:rPr>
      </w:pPr>
      <w:r>
        <w:rPr>
          <w:position w:val="6"/>
          <w:sz w:val="9"/>
        </w:rPr>
        <w:t>6 </w:t>
      </w:r>
      <w:r>
        <w:rPr>
          <w:sz w:val="16"/>
        </w:rPr>
        <w:t>Through careful dissection of samples of games and tournaments to support his in-</w:t>
      </w:r>
      <w:r>
        <w:rPr>
          <w:spacing w:val="1"/>
          <w:sz w:val="16"/>
        </w:rPr>
        <w:t> </w:t>
      </w:r>
      <w:r>
        <w:rPr>
          <w:sz w:val="16"/>
        </w:rPr>
        <w:t>terpretation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extensive</w:t>
      </w:r>
      <w:r>
        <w:rPr>
          <w:spacing w:val="6"/>
          <w:sz w:val="16"/>
        </w:rPr>
        <w:t> </w:t>
      </w:r>
      <w:r>
        <w:rPr>
          <w:sz w:val="16"/>
        </w:rPr>
        <w:t>chess</w:t>
      </w:r>
      <w:r>
        <w:rPr>
          <w:spacing w:val="7"/>
          <w:sz w:val="16"/>
        </w:rPr>
        <w:t> </w:t>
      </w:r>
      <w:r>
        <w:rPr>
          <w:sz w:val="16"/>
        </w:rPr>
        <w:t>literature.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0" w:lineRule="auto" w:before="90"/>
        <w:ind w:left="103" w:right="106" w:firstLine="198"/>
      </w:pPr>
      <w:r>
        <w:rPr/>
        <w:t>Robust action is just that which permits gaming and speculation to</w:t>
      </w:r>
      <w:r>
        <w:rPr>
          <w:spacing w:val="1"/>
        </w:rPr>
        <w:t> </w:t>
      </w:r>
      <w:r>
        <w:rPr/>
        <w:t>continue, which prevents anyone from seeing clearly an outcome that</w:t>
      </w:r>
      <w:r>
        <w:rPr>
          <w:spacing w:val="1"/>
        </w:rPr>
        <w:t> </w:t>
      </w:r>
      <w:r>
        <w:rPr/>
        <w:t>would</w:t>
      </w:r>
      <w:r>
        <w:rPr>
          <w:spacing w:val="-7"/>
        </w:rPr>
        <w:t> </w:t>
      </w:r>
      <w:r>
        <w:rPr/>
        <w:t>end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social</w:t>
      </w:r>
      <w:r>
        <w:rPr>
          <w:spacing w:val="-8"/>
        </w:rPr>
        <w:t> </w:t>
      </w:r>
      <w:r>
        <w:rPr/>
        <w:t>tie.</w:t>
      </w:r>
      <w:r>
        <w:rPr>
          <w:spacing w:val="-6"/>
        </w:rPr>
        <w:t> </w:t>
      </w:r>
      <w:r>
        <w:rPr/>
        <w:t>Ongoing</w:t>
      </w:r>
      <w:r>
        <w:rPr>
          <w:spacing w:val="-8"/>
        </w:rPr>
        <w:t> </w:t>
      </w:r>
      <w:r>
        <w:rPr/>
        <w:t>relations</w:t>
      </w:r>
      <w:r>
        <w:rPr>
          <w:spacing w:val="-6"/>
        </w:rPr>
        <w:t> </w:t>
      </w:r>
      <w:r>
        <w:rPr/>
        <w:t>lack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sharpness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con-</w:t>
      </w:r>
      <w:r>
        <w:rPr>
          <w:spacing w:val="-48"/>
        </w:rPr>
        <w:t> </w:t>
      </w:r>
      <w:r>
        <w:rPr/>
        <w:t>ceded game. The transparency of chess, tournament chess, as a social</w:t>
      </w:r>
      <w:r>
        <w:rPr>
          <w:spacing w:val="1"/>
        </w:rPr>
        <w:t> </w:t>
      </w:r>
      <w:r>
        <w:rPr/>
        <w:t>context makes apparent the cost of robust or local action. In good</w:t>
      </w:r>
      <w:r>
        <w:rPr>
          <w:spacing w:val="1"/>
        </w:rPr>
        <w:t> </w:t>
      </w:r>
      <w:r>
        <w:rPr/>
        <w:t>chess, the better the game, the more likely a draw. Leifer’s work dem-</w:t>
      </w:r>
      <w:r>
        <w:rPr>
          <w:spacing w:val="1"/>
        </w:rPr>
        <w:t> </w:t>
      </w:r>
      <w:r>
        <w:rPr/>
        <w:t>onstrates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clear</w:t>
      </w:r>
      <w:r>
        <w:rPr>
          <w:spacing w:val="10"/>
        </w:rPr>
        <w:t> </w:t>
      </w:r>
      <w:r>
        <w:rPr/>
        <w:t>goals</w:t>
      </w:r>
      <w:r>
        <w:rPr>
          <w:spacing w:val="10"/>
        </w:rPr>
        <w:t> </w:t>
      </w:r>
      <w:r>
        <w:rPr/>
        <w:t>can</w:t>
      </w:r>
      <w:r>
        <w:rPr>
          <w:spacing w:val="9"/>
        </w:rPr>
        <w:t> </w:t>
      </w:r>
      <w:r>
        <w:rPr/>
        <w:t>inhibit</w:t>
      </w:r>
      <w:r>
        <w:rPr>
          <w:spacing w:val="10"/>
        </w:rPr>
        <w:t> </w:t>
      </w:r>
      <w:r>
        <w:rPr/>
        <w:t>establishing</w:t>
      </w:r>
      <w:r>
        <w:rPr>
          <w:spacing w:val="10"/>
        </w:rPr>
        <w:t> </w:t>
      </w:r>
      <w:r>
        <w:rPr/>
        <w:t>identities.</w:t>
      </w:r>
    </w:p>
    <w:p>
      <w:pPr>
        <w:pStyle w:val="BodyText"/>
        <w:spacing w:line="230" w:lineRule="auto" w:before="3"/>
        <w:ind w:left="103" w:right="106" w:firstLine="198"/>
        <w:rPr>
          <w:sz w:val="12"/>
        </w:rPr>
      </w:pPr>
      <w:r>
        <w:rPr/>
        <w:t>Tournament</w:t>
      </w:r>
      <w:r>
        <w:rPr>
          <w:spacing w:val="-4"/>
        </w:rPr>
        <w:t> </w:t>
      </w:r>
      <w:r>
        <w:rPr/>
        <w:t>chess</w:t>
      </w:r>
      <w:r>
        <w:rPr>
          <w:spacing w:val="-4"/>
        </w:rPr>
        <w:t> </w:t>
      </w:r>
      <w:r>
        <w:rPr/>
        <w:t>allows</w:t>
      </w:r>
      <w:r>
        <w:rPr>
          <w:spacing w:val="-3"/>
        </w:rPr>
        <w:t> </w:t>
      </w:r>
      <w:r>
        <w:rPr/>
        <w:t>insight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establishing</w:t>
      </w:r>
      <w:r>
        <w:rPr>
          <w:spacing w:val="-3"/>
        </w:rPr>
        <w:t> </w:t>
      </w:r>
      <w:r>
        <w:rPr/>
        <w:t>pairs</w:t>
      </w:r>
      <w:r>
        <w:rPr>
          <w:spacing w:val="-48"/>
        </w:rPr>
        <w:t> </w:t>
      </w:r>
      <w:r>
        <w:rPr/>
        <w:t>and the identities deriving from these pairs, because tournaments are</w:t>
      </w:r>
      <w:r>
        <w:rPr>
          <w:spacing w:val="1"/>
        </w:rPr>
        <w:t> </w:t>
      </w:r>
      <w:r>
        <w:rPr/>
        <w:t>coordinated to yield public and reliable rankings of players across na-</w:t>
      </w:r>
      <w:r>
        <w:rPr>
          <w:spacing w:val="-47"/>
        </w:rPr>
        <w:t> </w:t>
      </w:r>
      <w:r>
        <w:rPr/>
        <w:t>tional populations. The long-established context of tournament chess</w:t>
      </w:r>
      <w:r>
        <w:rPr>
          <w:spacing w:val="1"/>
        </w:rPr>
        <w:t> </w:t>
      </w:r>
      <w:r>
        <w:rPr/>
        <w:t>thereby has been worked out to minimize differences between players</w:t>
      </w:r>
      <w:r>
        <w:rPr>
          <w:spacing w:val="-47"/>
        </w:rPr>
        <w:t> </w:t>
      </w:r>
      <w:r>
        <w:rPr/>
        <w:t>in a game. Thus, only pairs thought likely to sustain a tie of robust</w:t>
      </w:r>
      <w:r>
        <w:rPr>
          <w:spacing w:val="1"/>
        </w:rPr>
        <w:t> </w:t>
      </w:r>
      <w:r>
        <w:rPr/>
        <w:t>action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encouraged.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addition,</w:t>
      </w:r>
      <w:r>
        <w:rPr>
          <w:spacing w:val="-5"/>
        </w:rPr>
        <w:t> </w:t>
      </w:r>
      <w:r>
        <w:rPr/>
        <w:t>great</w:t>
      </w:r>
      <w:r>
        <w:rPr>
          <w:spacing w:val="-6"/>
        </w:rPr>
        <w:t> </w:t>
      </w:r>
      <w:r>
        <w:rPr/>
        <w:t>care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taken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what</w:t>
      </w:r>
      <w:r>
        <w:rPr>
          <w:spacing w:val="-5"/>
        </w:rPr>
        <w:t> </w:t>
      </w:r>
      <w:r>
        <w:rPr/>
        <w:t>pop-</w:t>
      </w:r>
      <w:r>
        <w:rPr>
          <w:spacing w:val="-48"/>
        </w:rPr>
        <w:t> </w:t>
      </w:r>
      <w:r>
        <w:rPr/>
        <w:t>ulation of pairs to form, what network of encounters to arrange. The</w:t>
      </w:r>
      <w:r>
        <w:rPr>
          <w:spacing w:val="1"/>
        </w:rPr>
        <w:t> </w:t>
      </w:r>
      <w:r>
        <w:rPr/>
        <w:t>arrangement is to ensure a clear spread of ranking, and thus it in-</w:t>
      </w:r>
      <w:r>
        <w:rPr>
          <w:spacing w:val="1"/>
        </w:rPr>
        <w:t> </w:t>
      </w:r>
      <w:r>
        <w:rPr/>
        <w:t>creases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number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distinctness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identities.</w:t>
      </w:r>
      <w:r>
        <w:rPr>
          <w:position w:val="7"/>
          <w:sz w:val="12"/>
        </w:rPr>
        <w:t>7</w:t>
      </w:r>
    </w:p>
    <w:p>
      <w:pPr>
        <w:pStyle w:val="BodyText"/>
        <w:spacing w:line="230" w:lineRule="auto" w:before="4"/>
        <w:ind w:left="103" w:right="106" w:firstLine="198"/>
      </w:pPr>
      <w:r>
        <w:rPr/>
        <w:t>It seems a paradox. Robust social action, and identities as by-prod-</w:t>
      </w:r>
      <w:r>
        <w:rPr>
          <w:spacing w:val="1"/>
        </w:rPr>
        <w:t> </w:t>
      </w:r>
      <w:r>
        <w:rPr/>
        <w:t>ucts, presuppose a veil over intermediate goals that may be driving</w:t>
      </w:r>
      <w:r>
        <w:rPr>
          <w:spacing w:val="1"/>
        </w:rPr>
        <w:t> </w:t>
      </w:r>
      <w:r>
        <w:rPr/>
        <w:t>play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game.</w:t>
      </w:r>
      <w:r>
        <w:rPr>
          <w:spacing w:val="-9"/>
        </w:rPr>
        <w:t> </w:t>
      </w:r>
      <w:r>
        <w:rPr/>
        <w:t>Furthermore,</w:t>
      </w:r>
      <w:r>
        <w:rPr>
          <w:spacing w:val="-8"/>
        </w:rPr>
        <w:t> </w:t>
      </w:r>
      <w:r>
        <w:rPr/>
        <w:t>robust</w:t>
      </w:r>
      <w:r>
        <w:rPr>
          <w:spacing w:val="-8"/>
        </w:rPr>
        <w:t> </w:t>
      </w:r>
      <w:r>
        <w:rPr/>
        <w:t>action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likely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negate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osten-</w:t>
      </w:r>
      <w:r>
        <w:rPr>
          <w:spacing w:val="-48"/>
        </w:rPr>
        <w:t> </w:t>
      </w:r>
      <w:r>
        <w:rPr/>
        <w:t>sible end goal, which is a victory, an assignment of asymmetry. The</w:t>
      </w:r>
      <w:r>
        <w:rPr>
          <w:spacing w:val="1"/>
        </w:rPr>
        <w:t> </w:t>
      </w:r>
      <w:r>
        <w:rPr/>
        <w:t>better established the identity of a player (that is, the higher his scores</w:t>
      </w:r>
      <w:r>
        <w:rPr>
          <w:spacing w:val="-47"/>
        </w:rPr>
        <w:t> </w:t>
      </w:r>
      <w:r>
        <w:rPr/>
        <w:t>in the meticulously computed rankings of the chess world), the more</w:t>
      </w:r>
      <w:r>
        <w:rPr>
          <w:spacing w:val="1"/>
        </w:rPr>
        <w:t> </w:t>
      </w:r>
      <w:r>
        <w:rPr/>
        <w:t>his</w:t>
      </w:r>
      <w:r>
        <w:rPr>
          <w:spacing w:val="9"/>
        </w:rPr>
        <w:t> </w:t>
      </w:r>
      <w:r>
        <w:rPr/>
        <w:t>actions</w:t>
      </w:r>
      <w:r>
        <w:rPr>
          <w:spacing w:val="9"/>
        </w:rPr>
        <w:t> </w:t>
      </w:r>
      <w:r>
        <w:rPr/>
        <w:t>avoid</w:t>
      </w:r>
      <w:r>
        <w:rPr>
          <w:spacing w:val="10"/>
        </w:rPr>
        <w:t> </w:t>
      </w:r>
      <w:r>
        <w:rPr/>
        <w:t>events,</w:t>
      </w:r>
      <w:r>
        <w:rPr>
          <w:spacing w:val="9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say</w:t>
      </w:r>
      <w:r>
        <w:rPr>
          <w:spacing w:val="9"/>
        </w:rPr>
        <w:t> </w:t>
      </w:r>
      <w:r>
        <w:rPr/>
        <w:t>striking</w:t>
      </w:r>
      <w:r>
        <w:rPr>
          <w:spacing w:val="10"/>
        </w:rPr>
        <w:t> </w:t>
      </w:r>
      <w:r>
        <w:rPr/>
        <w:t>losses</w:t>
      </w:r>
      <w:r>
        <w:rPr>
          <w:spacing w:val="9"/>
        </w:rPr>
        <w:t> </w:t>
      </w:r>
      <w:r>
        <w:rPr/>
        <w:t>or</w:t>
      </w:r>
      <w:r>
        <w:rPr>
          <w:spacing w:val="10"/>
        </w:rPr>
        <w:t> </w:t>
      </w:r>
      <w:r>
        <w:rPr/>
        <w:t>gains.</w:t>
      </w:r>
    </w:p>
    <w:p>
      <w:pPr>
        <w:pStyle w:val="BodyText"/>
        <w:spacing w:line="228" w:lineRule="auto" w:before="3"/>
        <w:ind w:left="103" w:right="105" w:firstLine="198"/>
        <w:rPr>
          <w:sz w:val="12"/>
        </w:rPr>
      </w:pPr>
      <w:r>
        <w:rPr/>
        <w:t>Leifer’s ingenious dissection of chess playing among experts can be</w:t>
      </w:r>
      <w:r>
        <w:rPr>
          <w:spacing w:val="1"/>
        </w:rPr>
        <w:t> </w:t>
      </w:r>
      <w:r>
        <w:rPr/>
        <w:t>extended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wide</w:t>
      </w:r>
      <w:r>
        <w:rPr>
          <w:spacing w:val="-4"/>
        </w:rPr>
        <w:t> </w:t>
      </w:r>
      <w:r>
        <w:rPr/>
        <w:t>gamut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strategic</w:t>
      </w:r>
      <w:r>
        <w:rPr>
          <w:spacing w:val="-4"/>
        </w:rPr>
        <w:t> </w:t>
      </w:r>
      <w:r>
        <w:rPr/>
        <w:t>interaction.</w:t>
      </w:r>
      <w:r>
        <w:rPr>
          <w:spacing w:val="-4"/>
        </w:rPr>
        <w:t> </w:t>
      </w:r>
      <w:r>
        <w:rPr/>
        <w:t>Chess</w:t>
      </w:r>
      <w:r>
        <w:rPr>
          <w:spacing w:val="-5"/>
        </w:rPr>
        <w:t> </w:t>
      </w:r>
      <w:r>
        <w:rPr/>
        <w:t>skill—and,</w:t>
      </w:r>
      <w:r>
        <w:rPr>
          <w:spacing w:val="-4"/>
        </w:rPr>
        <w:t> </w:t>
      </w:r>
      <w:r>
        <w:rPr/>
        <w:t>by</w:t>
      </w:r>
      <w:r>
        <w:rPr>
          <w:spacing w:val="-47"/>
        </w:rPr>
        <w:t> </w:t>
      </w:r>
      <w:r>
        <w:rPr/>
        <w:t>analogy, strategic social skill in general—consists exactly in keeping</w:t>
      </w:r>
      <w:r>
        <w:rPr>
          <w:spacing w:val="1"/>
        </w:rPr>
        <w:t> </w:t>
      </w:r>
      <w:r>
        <w:rPr/>
        <w:t>the</w:t>
      </w:r>
      <w:r>
        <w:rPr>
          <w:spacing w:val="-11"/>
        </w:rPr>
        <w:t> </w:t>
      </w:r>
      <w:r>
        <w:rPr/>
        <w:t>state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interaction</w:t>
      </w:r>
      <w:r>
        <w:rPr>
          <w:spacing w:val="-10"/>
        </w:rPr>
        <w:t> </w:t>
      </w:r>
      <w:r>
        <w:rPr/>
        <w:t>hard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assess</w:t>
      </w:r>
      <w:r>
        <w:rPr>
          <w:spacing w:val="-11"/>
        </w:rPr>
        <w:t> </w:t>
      </w:r>
      <w:r>
        <w:rPr/>
        <w:t>through</w:t>
      </w:r>
      <w:r>
        <w:rPr>
          <w:spacing w:val="-9"/>
        </w:rPr>
        <w:t> </w:t>
      </w:r>
      <w:r>
        <w:rPr/>
        <w:t>making</w:t>
      </w:r>
      <w:r>
        <w:rPr>
          <w:spacing w:val="-10"/>
        </w:rPr>
        <w:t> </w:t>
      </w:r>
      <w:r>
        <w:rPr/>
        <w:t>very</w:t>
      </w:r>
      <w:r>
        <w:rPr>
          <w:spacing w:val="-11"/>
        </w:rPr>
        <w:t> </w:t>
      </w:r>
      <w:r>
        <w:rPr/>
        <w:t>many</w:t>
      </w:r>
      <w:r>
        <w:rPr>
          <w:spacing w:val="-11"/>
        </w:rPr>
        <w:t> </w:t>
      </w:r>
      <w:r>
        <w:rPr/>
        <w:t>possi-</w:t>
      </w:r>
      <w:r>
        <w:rPr>
          <w:spacing w:val="-47"/>
        </w:rPr>
        <w:t> </w:t>
      </w:r>
      <w:r>
        <w:rPr/>
        <w:t>ble evolutions continue to seem possible. Any such tie is stable only</w:t>
      </w:r>
      <w:r>
        <w:rPr>
          <w:spacing w:val="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being</w:t>
      </w:r>
      <w:r>
        <w:rPr>
          <w:spacing w:val="-10"/>
        </w:rPr>
        <w:t> </w:t>
      </w:r>
      <w:r>
        <w:rPr/>
        <w:t>ambivalent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ambiguous</w:t>
      </w:r>
      <w:r>
        <w:rPr>
          <w:spacing w:val="-9"/>
        </w:rPr>
        <w:t> </w:t>
      </w:r>
      <w:r>
        <w:rPr/>
        <w:t>at</w:t>
      </w:r>
      <w:r>
        <w:rPr>
          <w:spacing w:val="-11"/>
        </w:rPr>
        <w:t> </w:t>
      </w:r>
      <w:r>
        <w:rPr/>
        <w:t>any</w:t>
      </w:r>
      <w:r>
        <w:rPr>
          <w:spacing w:val="-11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instant</w:t>
      </w:r>
      <w:r>
        <w:rPr>
          <w:spacing w:val="-11"/>
        </w:rPr>
        <w:t> </w:t>
      </w:r>
      <w:r>
        <w:rPr/>
        <w:t>and</w:t>
      </w:r>
      <w:r>
        <w:rPr>
          <w:spacing w:val="-48"/>
        </w:rPr>
        <w:t> </w:t>
      </w:r>
      <w:r>
        <w:rPr/>
        <w:t>in</w:t>
      </w:r>
      <w:r>
        <w:rPr>
          <w:spacing w:val="-4"/>
        </w:rPr>
        <w:t> </w:t>
      </w:r>
      <w:r>
        <w:rPr/>
        <w:t>any</w:t>
      </w:r>
      <w:r>
        <w:rPr>
          <w:spacing w:val="-1"/>
        </w:rPr>
        <w:t> </w:t>
      </w:r>
      <w:r>
        <w:rPr/>
        <w:t>tangible</w:t>
      </w:r>
      <w:r>
        <w:rPr>
          <w:spacing w:val="-3"/>
        </w:rPr>
        <w:t> </w:t>
      </w:r>
      <w:r>
        <w:rPr/>
        <w:t>action.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such</w:t>
      </w:r>
      <w:r>
        <w:rPr>
          <w:spacing w:val="-3"/>
        </w:rPr>
        <w:t> </w:t>
      </w:r>
      <w:r>
        <w:rPr/>
        <w:t>ties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embed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team,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into</w:t>
      </w:r>
      <w:r>
        <w:rPr>
          <w:spacing w:val="-48"/>
        </w:rPr>
        <w:t> </w:t>
      </w:r>
      <w:r>
        <w:rPr/>
        <w:t>an</w:t>
      </w:r>
      <w:r>
        <w:rPr>
          <w:spacing w:val="-5"/>
        </w:rPr>
        <w:t> </w:t>
      </w:r>
      <w:r>
        <w:rPr/>
        <w:t>identity,</w:t>
      </w:r>
      <w:r>
        <w:rPr>
          <w:spacing w:val="-5"/>
        </w:rPr>
        <w:t> </w:t>
      </w:r>
      <w:r>
        <w:rPr/>
        <w:t>exactly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purposes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standings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unclear.</w:t>
      </w:r>
      <w:r>
        <w:rPr>
          <w:spacing w:val="-5"/>
        </w:rPr>
        <w:t> </w:t>
      </w:r>
      <w:r>
        <w:rPr/>
        <w:t>Leifer</w:t>
      </w:r>
      <w:r>
        <w:rPr>
          <w:spacing w:val="-47"/>
        </w:rPr>
        <w:t> </w:t>
      </w:r>
      <w:r>
        <w:rPr/>
        <w:t>both establishes and solves the paradox of such a tie, the conundrum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achieving</w:t>
      </w:r>
      <w:r>
        <w:rPr>
          <w:spacing w:val="8"/>
        </w:rPr>
        <w:t> </w:t>
      </w:r>
      <w:r>
        <w:rPr/>
        <w:t>comparability</w:t>
      </w:r>
      <w:r>
        <w:rPr>
          <w:spacing w:val="9"/>
        </w:rPr>
        <w:t> </w:t>
      </w:r>
      <w:r>
        <w:rPr/>
        <w:t>through</w:t>
      </w:r>
      <w:r>
        <w:rPr>
          <w:spacing w:val="8"/>
        </w:rPr>
        <w:t> </w:t>
      </w:r>
      <w:r>
        <w:rPr/>
        <w:t>attempted</w:t>
      </w:r>
      <w:r>
        <w:rPr>
          <w:spacing w:val="8"/>
        </w:rPr>
        <w:t> </w:t>
      </w:r>
      <w:r>
        <w:rPr/>
        <w:t>inequality.</w:t>
      </w:r>
      <w:r>
        <w:rPr>
          <w:position w:val="7"/>
          <w:sz w:val="12"/>
        </w:rPr>
        <w:t>8</w:t>
      </w:r>
    </w:p>
    <w:p>
      <w:pPr>
        <w:pStyle w:val="BodyText"/>
        <w:spacing w:before="1"/>
        <w:ind w:left="0"/>
        <w:jc w:val="left"/>
        <w:rPr>
          <w:sz w:val="24"/>
        </w:rPr>
      </w:pPr>
    </w:p>
    <w:p>
      <w:pPr>
        <w:spacing w:before="0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7 </w:t>
      </w:r>
      <w:r>
        <w:rPr>
          <w:sz w:val="16"/>
        </w:rPr>
        <w:t>This can be analyzed further in terms of the disciplines of chapter 3. Leifer has gone</w:t>
      </w:r>
      <w:r>
        <w:rPr>
          <w:spacing w:val="-37"/>
          <w:sz w:val="16"/>
        </w:rPr>
        <w:t> </w:t>
      </w:r>
      <w:r>
        <w:rPr>
          <w:sz w:val="16"/>
        </w:rPr>
        <w:t>on</w:t>
      </w:r>
      <w:r>
        <w:rPr>
          <w:spacing w:val="-9"/>
          <w:sz w:val="16"/>
        </w:rPr>
        <w:t> </w:t>
      </w:r>
      <w:r>
        <w:rPr>
          <w:sz w:val="16"/>
        </w:rPr>
        <w:t>(1991b)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study</w:t>
      </w:r>
      <w:r>
        <w:rPr>
          <w:spacing w:val="-8"/>
          <w:sz w:val="16"/>
        </w:rPr>
        <w:t> </w:t>
      </w:r>
      <w:r>
        <w:rPr>
          <w:sz w:val="16"/>
        </w:rPr>
        <w:t>long</w:t>
      </w:r>
      <w:r>
        <w:rPr>
          <w:spacing w:val="-8"/>
          <w:sz w:val="16"/>
        </w:rPr>
        <w:t> </w:t>
      </w:r>
      <w:r>
        <w:rPr>
          <w:sz w:val="16"/>
        </w:rPr>
        <w:t>stretches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outcomes</w:t>
      </w:r>
      <w:r>
        <w:rPr>
          <w:spacing w:val="-8"/>
          <w:sz w:val="16"/>
        </w:rPr>
        <w:t> </w:t>
      </w:r>
      <w:r>
        <w:rPr>
          <w:sz w:val="16"/>
        </w:rPr>
        <w:t>from</w:t>
      </w:r>
      <w:r>
        <w:rPr>
          <w:spacing w:val="-8"/>
          <w:sz w:val="16"/>
        </w:rPr>
        <w:t> </w:t>
      </w:r>
      <w:r>
        <w:rPr>
          <w:sz w:val="16"/>
        </w:rPr>
        <w:t>professional</w:t>
      </w:r>
      <w:r>
        <w:rPr>
          <w:spacing w:val="-6"/>
          <w:sz w:val="16"/>
        </w:rPr>
        <w:t> </w:t>
      </w:r>
      <w:r>
        <w:rPr>
          <w:sz w:val="16"/>
        </w:rPr>
        <w:t>sports</w:t>
      </w:r>
      <w:r>
        <w:rPr>
          <w:spacing w:val="-8"/>
          <w:sz w:val="16"/>
        </w:rPr>
        <w:t> </w:t>
      </w:r>
      <w:r>
        <w:rPr>
          <w:sz w:val="16"/>
        </w:rPr>
        <w:t>team</w:t>
      </w:r>
      <w:r>
        <w:rPr>
          <w:spacing w:val="-8"/>
          <w:sz w:val="16"/>
        </w:rPr>
        <w:t> </w:t>
      </w:r>
      <w:r>
        <w:rPr>
          <w:sz w:val="16"/>
        </w:rPr>
        <w:t>encounters,</w:t>
      </w:r>
      <w:r>
        <w:rPr>
          <w:spacing w:val="-38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uncovers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variety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larger</w:t>
      </w:r>
      <w:r>
        <w:rPr>
          <w:spacing w:val="6"/>
          <w:sz w:val="16"/>
        </w:rPr>
        <w:t> </w:t>
      </w:r>
      <w:r>
        <w:rPr>
          <w:sz w:val="16"/>
        </w:rPr>
        <w:t>regimes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styles:</w:t>
      </w:r>
      <w:r>
        <w:rPr>
          <w:spacing w:val="5"/>
          <w:sz w:val="16"/>
        </w:rPr>
        <w:t> </w:t>
      </w:r>
      <w:r>
        <w:rPr>
          <w:sz w:val="16"/>
        </w:rPr>
        <w:t>see</w:t>
      </w:r>
      <w:r>
        <w:rPr>
          <w:spacing w:val="6"/>
          <w:sz w:val="16"/>
        </w:rPr>
        <w:t> </w:t>
      </w:r>
      <w:r>
        <w:rPr>
          <w:sz w:val="16"/>
        </w:rPr>
        <w:t>also</w:t>
      </w:r>
      <w:r>
        <w:rPr>
          <w:spacing w:val="6"/>
          <w:sz w:val="16"/>
        </w:rPr>
        <w:t> </w:t>
      </w:r>
      <w:r>
        <w:rPr>
          <w:sz w:val="16"/>
        </w:rPr>
        <w:t>Mizruchi</w:t>
      </w:r>
      <w:r>
        <w:rPr>
          <w:spacing w:val="6"/>
          <w:sz w:val="16"/>
        </w:rPr>
        <w:t> </w:t>
      </w:r>
      <w:r>
        <w:rPr>
          <w:sz w:val="16"/>
        </w:rPr>
        <w:t>(1991).</w:t>
      </w:r>
    </w:p>
    <w:p>
      <w:pPr>
        <w:spacing w:before="1"/>
        <w:ind w:left="103" w:right="104" w:firstLine="198"/>
        <w:jc w:val="both"/>
        <w:rPr>
          <w:sz w:val="16"/>
        </w:rPr>
      </w:pPr>
      <w:r>
        <w:rPr>
          <w:position w:val="6"/>
          <w:sz w:val="9"/>
        </w:rPr>
        <w:t>8 </w:t>
      </w:r>
      <w:r>
        <w:rPr>
          <w:sz w:val="16"/>
        </w:rPr>
        <w:t>Romantic love is another extreme case of Leifer tie. It is extreme, ﬁrst, on intensity--</w:t>
      </w:r>
      <w:r>
        <w:rPr>
          <w:spacing w:val="1"/>
          <w:sz w:val="16"/>
        </w:rPr>
        <w:t> </w:t>
      </w:r>
      <w:r>
        <w:rPr>
          <w:sz w:val="16"/>
        </w:rPr>
        <w:t>but</w:t>
      </w:r>
      <w:r>
        <w:rPr>
          <w:spacing w:val="-8"/>
          <w:sz w:val="16"/>
        </w:rPr>
        <w:t> </w:t>
      </w:r>
      <w:r>
        <w:rPr>
          <w:sz w:val="16"/>
        </w:rPr>
        <w:t>no</w:t>
      </w:r>
      <w:r>
        <w:rPr>
          <w:spacing w:val="-8"/>
          <w:sz w:val="16"/>
        </w:rPr>
        <w:t> </w:t>
      </w:r>
      <w:r>
        <w:rPr>
          <w:sz w:val="16"/>
        </w:rPr>
        <w:t>more</w:t>
      </w:r>
      <w:r>
        <w:rPr>
          <w:spacing w:val="-8"/>
          <w:sz w:val="16"/>
        </w:rPr>
        <w:t> </w:t>
      </w:r>
      <w:r>
        <w:rPr>
          <w:sz w:val="16"/>
        </w:rPr>
        <w:t>so</w:t>
      </w:r>
      <w:r>
        <w:rPr>
          <w:spacing w:val="-6"/>
          <w:sz w:val="16"/>
        </w:rPr>
        <w:t> </w:t>
      </w:r>
      <w:r>
        <w:rPr>
          <w:sz w:val="16"/>
        </w:rPr>
        <w:t>than</w:t>
      </w:r>
      <w:r>
        <w:rPr>
          <w:spacing w:val="-8"/>
          <w:sz w:val="16"/>
        </w:rPr>
        <w:t> </w:t>
      </w:r>
      <w:r>
        <w:rPr>
          <w:sz w:val="16"/>
        </w:rPr>
        <w:t>are</w:t>
      </w:r>
      <w:r>
        <w:rPr>
          <w:spacing w:val="-7"/>
          <w:sz w:val="16"/>
        </w:rPr>
        <w:t> </w:t>
      </w:r>
      <w:r>
        <w:rPr>
          <w:sz w:val="16"/>
        </w:rPr>
        <w:t>competitive</w:t>
      </w:r>
      <w:r>
        <w:rPr>
          <w:spacing w:val="-8"/>
          <w:sz w:val="16"/>
        </w:rPr>
        <w:t> </w:t>
      </w:r>
      <w:r>
        <w:rPr>
          <w:sz w:val="16"/>
        </w:rPr>
        <w:t>ties</w:t>
      </w:r>
      <w:r>
        <w:rPr>
          <w:spacing w:val="-8"/>
          <w:sz w:val="16"/>
        </w:rPr>
        <w:t> </w:t>
      </w:r>
      <w:r>
        <w:rPr>
          <w:sz w:val="16"/>
        </w:rPr>
        <w:t>between</w:t>
      </w:r>
      <w:r>
        <w:rPr>
          <w:spacing w:val="-8"/>
          <w:sz w:val="16"/>
        </w:rPr>
        <w:t> </w:t>
      </w:r>
      <w:r>
        <w:rPr>
          <w:sz w:val="16"/>
        </w:rPr>
        <w:t>chess</w:t>
      </w:r>
      <w:r>
        <w:rPr>
          <w:spacing w:val="-8"/>
          <w:sz w:val="16"/>
        </w:rPr>
        <w:t> </w:t>
      </w:r>
      <w:r>
        <w:rPr>
          <w:sz w:val="16"/>
        </w:rPr>
        <w:t>masters.</w:t>
      </w:r>
      <w:r>
        <w:rPr>
          <w:spacing w:val="-6"/>
          <w:sz w:val="16"/>
        </w:rPr>
        <w:t> </w:t>
      </w:r>
      <w:r>
        <w:rPr>
          <w:sz w:val="16"/>
        </w:rPr>
        <w:t>But</w:t>
      </w:r>
      <w:r>
        <w:rPr>
          <w:spacing w:val="-7"/>
          <w:sz w:val="16"/>
        </w:rPr>
        <w:t> </w:t>
      </w:r>
      <w:r>
        <w:rPr>
          <w:sz w:val="16"/>
        </w:rPr>
        <w:t>here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conundrum</w:t>
      </w:r>
      <w:r>
        <w:rPr>
          <w:spacing w:val="-38"/>
          <w:sz w:val="16"/>
        </w:rPr>
        <w:t> </w:t>
      </w:r>
      <w:r>
        <w:rPr>
          <w:sz w:val="16"/>
        </w:rPr>
        <w:t>is achieving inequality through the attempt at utter equality. The deﬁning characteristic</w:t>
      </w:r>
      <w:r>
        <w:rPr>
          <w:spacing w:val="-37"/>
          <w:sz w:val="16"/>
        </w:rPr>
        <w:t> </w:t>
      </w:r>
      <w:r>
        <w:rPr>
          <w:sz w:val="16"/>
        </w:rPr>
        <w:t>of romantic love is that it is not embedded in everyday networks; it comes “out of the</w:t>
      </w:r>
      <w:r>
        <w:rPr>
          <w:spacing w:val="1"/>
          <w:sz w:val="16"/>
        </w:rPr>
        <w:t> </w:t>
      </w:r>
      <w:r>
        <w:rPr>
          <w:sz w:val="16"/>
        </w:rPr>
        <w:t>blue,” socially. Thus romantic love need not concern sexual attractions, either hetero- or</w:t>
      </w:r>
      <w:r>
        <w:rPr>
          <w:spacing w:val="-37"/>
          <w:sz w:val="16"/>
        </w:rPr>
        <w:t> </w:t>
      </w:r>
      <w:r>
        <w:rPr>
          <w:sz w:val="16"/>
        </w:rPr>
        <w:t>homosexual. Some bolt-from-the-blue relations have always been found, even in tribal</w:t>
      </w:r>
      <w:r>
        <w:rPr>
          <w:spacing w:val="1"/>
          <w:sz w:val="16"/>
        </w:rPr>
        <w:t> </w:t>
      </w:r>
      <w:r>
        <w:rPr>
          <w:sz w:val="16"/>
        </w:rPr>
        <w:t>contexts.</w:t>
      </w:r>
      <w:r>
        <w:rPr>
          <w:spacing w:val="37"/>
          <w:sz w:val="16"/>
        </w:rPr>
        <w:t> </w:t>
      </w:r>
      <w:r>
        <w:rPr>
          <w:sz w:val="16"/>
        </w:rPr>
        <w:t>Where  we</w:t>
      </w:r>
      <w:r>
        <w:rPr>
          <w:spacing w:val="38"/>
          <w:sz w:val="16"/>
        </w:rPr>
        <w:t> </w:t>
      </w:r>
      <w:r>
        <w:rPr>
          <w:sz w:val="16"/>
        </w:rPr>
        <w:t>think  of</w:t>
      </w:r>
      <w:r>
        <w:rPr>
          <w:spacing w:val="38"/>
          <w:sz w:val="16"/>
        </w:rPr>
        <w:t> </w:t>
      </w:r>
      <w:r>
        <w:rPr>
          <w:sz w:val="16"/>
        </w:rPr>
        <w:t>Jane  Austen</w:t>
      </w:r>
      <w:r>
        <w:rPr>
          <w:spacing w:val="38"/>
          <w:sz w:val="16"/>
        </w:rPr>
        <w:t> </w:t>
      </w:r>
      <w:r>
        <w:rPr>
          <w:sz w:val="16"/>
        </w:rPr>
        <w:t>and  ceremonial</w:t>
      </w:r>
      <w:r>
        <w:rPr>
          <w:spacing w:val="37"/>
          <w:sz w:val="16"/>
        </w:rPr>
        <w:t> </w:t>
      </w:r>
      <w:r>
        <w:rPr>
          <w:sz w:val="16"/>
        </w:rPr>
        <w:t>combat,  Germanic</w:t>
      </w:r>
      <w:r>
        <w:rPr>
          <w:spacing w:val="38"/>
          <w:sz w:val="16"/>
        </w:rPr>
        <w:t> </w:t>
      </w:r>
      <w:r>
        <w:rPr>
          <w:sz w:val="16"/>
        </w:rPr>
        <w:t>tribes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5"/>
        <w:numPr>
          <w:ilvl w:val="1"/>
          <w:numId w:val="37"/>
        </w:numPr>
        <w:tabs>
          <w:tab w:pos="2288" w:val="left" w:leader="none"/>
        </w:tabs>
        <w:spacing w:line="240" w:lineRule="auto" w:before="86" w:after="0"/>
        <w:ind w:left="2287" w:right="0" w:hanging="361"/>
        <w:jc w:val="left"/>
      </w:pPr>
      <w:bookmarkStart w:name="7.2. Intervention for Control" w:id="480"/>
      <w:bookmarkEnd w:id="480"/>
      <w:r>
        <w:rPr>
          <w:b w:val="0"/>
        </w:rPr>
      </w:r>
      <w:bookmarkStart w:name="_bookmark231" w:id="481"/>
      <w:bookmarkEnd w:id="481"/>
      <w:r>
        <w:rPr>
          <w:b w:val="0"/>
        </w:rPr>
      </w:r>
      <w:hyperlink w:history="true" w:anchor="_bookmark5">
        <w:bookmarkStart w:name="_bookmark231" w:id="482"/>
        <w:bookmarkEnd w:id="482"/>
        <w:r>
          <w:rPr/>
          <w:t>Intervention</w:t>
        </w:r>
        <w:r>
          <w:rPr>
            <w:spacing w:val="4"/>
          </w:rPr>
          <w:t> </w:t>
        </w:r>
        <w:r>
          <w:rPr/>
          <w:t>for</w:t>
        </w:r>
        <w:r>
          <w:rPr>
            <w:spacing w:val="5"/>
          </w:rPr>
          <w:t> </w:t>
        </w:r>
        <w:r>
          <w:rPr/>
          <w:t>Control</w:t>
        </w:r>
      </w:hyperlink>
    </w:p>
    <w:p>
      <w:pPr>
        <w:pStyle w:val="BodyText"/>
        <w:spacing w:before="11"/>
        <w:ind w:left="0"/>
        <w:jc w:val="left"/>
        <w:rPr>
          <w:b/>
          <w:sz w:val="23"/>
        </w:rPr>
      </w:pPr>
    </w:p>
    <w:p>
      <w:pPr>
        <w:pStyle w:val="BodyText"/>
        <w:spacing w:line="232" w:lineRule="auto"/>
        <w:ind w:right="113"/>
      </w:pPr>
      <w:r>
        <w:rPr/>
        <w:t>Control is achieved only across levels. Levels are not just an analytic</w:t>
      </w:r>
      <w:r>
        <w:rPr>
          <w:spacing w:val="1"/>
        </w:rPr>
        <w:t> </w:t>
      </w:r>
      <w:r>
        <w:rPr/>
        <w:t>convenience of aggregation, but by-products of the turf war between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blocking</w:t>
      </w:r>
      <w:r>
        <w:rPr>
          <w:spacing w:val="1"/>
        </w:rPr>
        <w:t> </w:t>
      </w:r>
      <w:r>
        <w:rPr/>
        <w:t>action.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emerge from, and only from, interventions for control. Coercion and</w:t>
      </w:r>
      <w:r>
        <w:rPr>
          <w:spacing w:val="1"/>
        </w:rPr>
        <w:t> </w:t>
      </w:r>
      <w:r>
        <w:rPr/>
        <w:t>the like, by contrast, exist on the same level. Control, reaching across</w:t>
      </w:r>
      <w:r>
        <w:rPr>
          <w:spacing w:val="1"/>
        </w:rPr>
        <w:t> </w:t>
      </w:r>
      <w:r>
        <w:rPr/>
        <w:t>levels,</w:t>
      </w:r>
      <w:r>
        <w:rPr>
          <w:spacing w:val="10"/>
        </w:rPr>
        <w:t> </w:t>
      </w:r>
      <w:r>
        <w:rPr/>
        <w:t>presupposes</w:t>
      </w:r>
      <w:r>
        <w:rPr>
          <w:spacing w:val="10"/>
        </w:rPr>
        <w:t> </w:t>
      </w:r>
      <w:r>
        <w:rPr/>
        <w:t>embeddings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disciplines.</w:t>
      </w:r>
    </w:p>
    <w:p>
      <w:pPr>
        <w:pStyle w:val="BodyText"/>
        <w:spacing w:line="232" w:lineRule="auto"/>
        <w:ind w:right="112" w:firstLine="198"/>
      </w:pPr>
      <w:bookmarkStart w:name="7.2.1. Intervention through Disciplines" w:id="483"/>
      <w:bookmarkEnd w:id="483"/>
      <w:r>
        <w:rPr/>
      </w:r>
      <w:bookmarkStart w:name="_bookmark232" w:id="484"/>
      <w:bookmarkEnd w:id="484"/>
      <w:r>
        <w:rPr/>
      </w:r>
      <w:r>
        <w:rPr/>
        <w:t>Events and identities variously embed action in further levels of the</w:t>
      </w:r>
      <w:r>
        <w:rPr>
          <w:spacing w:val="-47"/>
        </w:rPr>
        <w:t> </w:t>
      </w:r>
      <w:r>
        <w:rPr/>
        <w:t>creation of still further identities. Skilled chess players come into exis-</w:t>
      </w:r>
      <w:r>
        <w:rPr>
          <w:spacing w:val="-47"/>
        </w:rPr>
        <w:t> </w:t>
      </w:r>
      <w:r>
        <w:rPr/>
        <w:t>tence out of the blatant discrepancies in play with other players ini-</w:t>
      </w:r>
      <w:r>
        <w:rPr>
          <w:spacing w:val="1"/>
        </w:rPr>
        <w:t> </w:t>
      </w:r>
      <w:r>
        <w:rPr/>
        <w:t>tially</w:t>
      </w:r>
      <w:r>
        <w:rPr>
          <w:spacing w:val="15"/>
        </w:rPr>
        <w:t> </w:t>
      </w:r>
      <w:r>
        <w:rPr/>
        <w:t>just</w:t>
      </w:r>
      <w:r>
        <w:rPr>
          <w:spacing w:val="14"/>
        </w:rPr>
        <w:t> </w:t>
      </w:r>
      <w:r>
        <w:rPr/>
        <w:t>chosen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/>
        <w:t>random: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short,</w:t>
      </w:r>
      <w:r>
        <w:rPr>
          <w:spacing w:val="14"/>
        </w:rPr>
        <w:t> </w:t>
      </w:r>
      <w:r>
        <w:rPr/>
        <w:t>through</w:t>
      </w:r>
      <w:r>
        <w:rPr>
          <w:spacing w:val="16"/>
        </w:rPr>
        <w:t> </w:t>
      </w:r>
      <w:r>
        <w:rPr/>
        <w:t>events</w:t>
      </w:r>
      <w:r>
        <w:rPr>
          <w:spacing w:val="16"/>
        </w:rPr>
        <w:t> </w:t>
      </w:r>
      <w:r>
        <w:rPr/>
        <w:t>that</w:t>
      </w:r>
      <w:r>
        <w:rPr>
          <w:spacing w:val="14"/>
        </w:rPr>
        <w:t> </w:t>
      </w:r>
      <w:r>
        <w:rPr/>
        <w:t>later</w:t>
      </w:r>
      <w:r>
        <w:rPr>
          <w:spacing w:val="15"/>
        </w:rPr>
        <w:t> </w:t>
      </w:r>
      <w:r>
        <w:rPr/>
        <w:t>come</w:t>
      </w:r>
      <w:r>
        <w:rPr>
          <w:spacing w:val="-47"/>
        </w:rPr>
        <w:t> </w:t>
      </w:r>
      <w:r>
        <w:rPr/>
        <w:t>to be reported as striking. Thereafter, the skilled identity continues</w:t>
      </w:r>
      <w:r>
        <w:rPr>
          <w:spacing w:val="1"/>
        </w:rPr>
        <w:t> </w:t>
      </w:r>
      <w:r>
        <w:rPr/>
        <w:t>functioning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avoiding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very</w:t>
      </w:r>
      <w:r>
        <w:rPr>
          <w:spacing w:val="10"/>
        </w:rPr>
        <w:t> </w:t>
      </w:r>
      <w:r>
        <w:rPr/>
        <w:t>mismatches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gave</w:t>
      </w:r>
      <w:r>
        <w:rPr>
          <w:spacing w:val="9"/>
        </w:rPr>
        <w:t> </w:t>
      </w:r>
      <w:r>
        <w:rPr/>
        <w:t>rise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it.</w:t>
      </w:r>
    </w:p>
    <w:p>
      <w:pPr>
        <w:pStyle w:val="BodyText"/>
        <w:spacing w:line="232" w:lineRule="auto"/>
        <w:ind w:right="112" w:firstLine="198"/>
      </w:pPr>
      <w:r>
        <w:rPr/>
        <w:t>The identity is now embedded in a different level, almost a disjunct</w:t>
      </w:r>
      <w:r>
        <w:rPr>
          <w:spacing w:val="1"/>
        </w:rPr>
        <w:t> </w:t>
      </w:r>
      <w:r>
        <w:rPr/>
        <w:t>world where expertness is the agreed basis, to be demonstrated by</w:t>
      </w:r>
      <w:r>
        <w:rPr>
          <w:spacing w:val="1"/>
        </w:rPr>
        <w:t> </w:t>
      </w:r>
      <w:r>
        <w:rPr/>
        <w:t>avoidance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what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seen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outsiders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10"/>
        </w:rPr>
        <w:t> </w:t>
      </w:r>
      <w:r>
        <w:rPr/>
        <w:t>action.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illustrates</w:t>
      </w:r>
      <w:r>
        <w:rPr>
          <w:spacing w:val="-48"/>
        </w:rPr>
        <w:t> </w:t>
      </w:r>
      <w:r>
        <w:rPr/>
        <w:t>how mismatches and multiplicities that generate identities are in turn</w:t>
      </w:r>
      <w:r>
        <w:rPr>
          <w:spacing w:val="1"/>
        </w:rPr>
        <w:t> </w:t>
      </w:r>
      <w:r>
        <w:rPr/>
        <w:t>themselves regenerated. Events become important as the medium in</w:t>
      </w:r>
      <w:r>
        <w:rPr>
          <w:spacing w:val="1"/>
        </w:rPr>
        <w:t> </w:t>
      </w:r>
      <w:r>
        <w:rPr/>
        <w:t>which already established actor-identities interact, ﬁll out stories, and</w:t>
      </w:r>
      <w:r>
        <w:rPr>
          <w:spacing w:val="1"/>
        </w:rPr>
        <w:t> </w:t>
      </w:r>
      <w:r>
        <w:rPr/>
        <w:t>possibly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still</w:t>
      </w:r>
      <w:r>
        <w:rPr>
          <w:spacing w:val="-3"/>
        </w:rPr>
        <w:t> </w:t>
      </w:r>
      <w:r>
        <w:rPr/>
        <w:t>further</w:t>
      </w:r>
      <w:r>
        <w:rPr>
          <w:spacing w:val="-1"/>
        </w:rPr>
        <w:t> </w:t>
      </w:r>
      <w:r>
        <w:rPr/>
        <w:t>embeddings.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regenerated,</w:t>
      </w:r>
      <w:r>
        <w:rPr>
          <w:spacing w:val="-1"/>
        </w:rPr>
        <w:t> </w:t>
      </w:r>
      <w:r>
        <w:rPr/>
        <w:t>sto-</w:t>
      </w:r>
      <w:r>
        <w:rPr>
          <w:spacing w:val="-48"/>
        </w:rPr>
        <w:t> </w:t>
      </w:r>
      <w:r>
        <w:rPr/>
        <w:t>ries</w:t>
      </w:r>
      <w:r>
        <w:rPr>
          <w:spacing w:val="10"/>
        </w:rPr>
        <w:t> </w:t>
      </w:r>
      <w:r>
        <w:rPr/>
        <w:t>adjust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changing</w:t>
      </w:r>
      <w:r>
        <w:rPr>
          <w:spacing w:val="11"/>
        </w:rPr>
        <w:t> </w:t>
      </w:r>
      <w:r>
        <w:rPr/>
        <w:t>ties.</w:t>
      </w:r>
    </w:p>
    <w:p>
      <w:pPr>
        <w:pStyle w:val="BodyText"/>
        <w:spacing w:before="7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38"/>
        </w:numPr>
        <w:tabs>
          <w:tab w:pos="2017" w:val="left" w:leader="none"/>
        </w:tabs>
        <w:spacing w:line="240" w:lineRule="auto" w:before="1" w:after="0"/>
        <w:ind w:left="2016" w:right="0" w:hanging="510"/>
        <w:jc w:val="left"/>
        <w:rPr>
          <w:i/>
        </w:rPr>
      </w:pPr>
      <w:hyperlink w:history="true" w:anchor="_bookmark5">
        <w:r>
          <w:rPr>
            <w:i/>
          </w:rPr>
          <w:t>Intervention</w:t>
        </w:r>
        <w:r>
          <w:rPr>
            <w:i/>
            <w:spacing w:val="4"/>
          </w:rPr>
          <w:t> </w:t>
        </w:r>
        <w:r>
          <w:rPr>
            <w:i/>
          </w:rPr>
          <w:t>through</w:t>
        </w:r>
        <w:r>
          <w:rPr>
            <w:i/>
            <w:spacing w:val="4"/>
          </w:rPr>
          <w:t> </w:t>
        </w:r>
        <w:r>
          <w:rPr>
            <w:i/>
          </w:rPr>
          <w:t>Disciplines</w:t>
        </w:r>
      </w:hyperlink>
    </w:p>
    <w:p>
      <w:pPr>
        <w:pStyle w:val="BodyText"/>
        <w:spacing w:line="232" w:lineRule="auto" w:before="142"/>
        <w:ind w:right="113"/>
      </w:pPr>
      <w:r>
        <w:rPr/>
        <w:t>A network population is a stew of disciplines. A network evolves, like</w:t>
      </w:r>
      <w:r>
        <w:rPr>
          <w:spacing w:val="-47"/>
        </w:rPr>
        <w:t> </w:t>
      </w:r>
      <w:r>
        <w:rPr/>
        <w:t>disciplines themselves, under the social pressure of contending efforts</w:t>
      </w:r>
      <w:r>
        <w:rPr>
          <w:spacing w:val="-47"/>
        </w:rPr>
        <w:t> </w:t>
      </w:r>
      <w:r>
        <w:rPr/>
        <w:t>at control. These efforts play out over time in physical space, geo-</w:t>
      </w:r>
      <w:r>
        <w:rPr>
          <w:spacing w:val="1"/>
        </w:rPr>
        <w:t> </w:t>
      </w:r>
      <w:r>
        <w:rPr/>
        <w:t>graphically,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pressures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production,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work—that</w:t>
      </w:r>
      <w:r>
        <w:rPr>
          <w:spacing w:val="10"/>
        </w:rPr>
        <w:t> </w:t>
      </w:r>
      <w:r>
        <w:rPr/>
        <w:t>is,</w:t>
      </w:r>
      <w:r>
        <w:rPr>
          <w:spacing w:val="10"/>
        </w:rPr>
        <w:t> </w:t>
      </w:r>
      <w:r>
        <w:rPr/>
        <w:t>subject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ecological</w:t>
      </w:r>
      <w:r>
        <w:rPr>
          <w:spacing w:val="10"/>
        </w:rPr>
        <w:t> </w:t>
      </w:r>
      <w:r>
        <w:rPr/>
        <w:t>pressures.</w:t>
      </w:r>
    </w:p>
    <w:p>
      <w:pPr>
        <w:pStyle w:val="BodyText"/>
        <w:spacing w:line="232" w:lineRule="auto"/>
        <w:ind w:right="112" w:firstLine="198"/>
      </w:pPr>
      <w:r>
        <w:rPr/>
        <w:t>Disciplines</w:t>
      </w:r>
      <w:r>
        <w:rPr>
          <w:spacing w:val="-7"/>
        </w:rPr>
        <w:t> </w:t>
      </w:r>
      <w:r>
        <w:rPr/>
        <w:t>become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6"/>
        </w:rPr>
        <w:t> </w:t>
      </w:r>
      <w:r>
        <w:rPr/>
        <w:t>site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focused</w:t>
      </w:r>
      <w:r>
        <w:rPr>
          <w:spacing w:val="-7"/>
        </w:rPr>
        <w:t> </w:t>
      </w:r>
      <w:r>
        <w:rPr/>
        <w:t>efforts</w:t>
      </w:r>
      <w:r>
        <w:rPr>
          <w:spacing w:val="-6"/>
        </w:rPr>
        <w:t> </w:t>
      </w:r>
      <w:r>
        <w:rPr/>
        <w:t>at</w:t>
      </w:r>
      <w:r>
        <w:rPr>
          <w:spacing w:val="-9"/>
        </w:rPr>
        <w:t> </w:t>
      </w:r>
      <w:r>
        <w:rPr/>
        <w:t>control</w:t>
      </w:r>
      <w:r>
        <w:rPr>
          <w:spacing w:val="-6"/>
        </w:rPr>
        <w:t> </w:t>
      </w:r>
      <w:r>
        <w:rPr/>
        <w:t>within</w:t>
      </w:r>
      <w:r>
        <w:rPr>
          <w:spacing w:val="-48"/>
        </w:rPr>
        <w:t> </w:t>
      </w:r>
      <w:r>
        <w:rPr/>
        <w:t>the networks that make up social space. Production—social and mate-</w:t>
      </w:r>
      <w:r>
        <w:rPr>
          <w:spacing w:val="-47"/>
        </w:rPr>
        <w:t> </w:t>
      </w:r>
      <w:r>
        <w:rPr/>
        <w:t>rial—comes out of disciplines and relies on specialization. Production</w:t>
      </w:r>
      <w:r>
        <w:rPr>
          <w:spacing w:val="1"/>
        </w:rPr>
        <w:t> </w:t>
      </w:r>
      <w:r>
        <w:rPr/>
        <w:t>by</w:t>
      </w:r>
      <w:r>
        <w:rPr>
          <w:spacing w:val="-10"/>
        </w:rPr>
        <w:t> </w:t>
      </w:r>
      <w:r>
        <w:rPr/>
        <w:t>disciplines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always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reproduction,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is,</w:t>
      </w:r>
      <w:r>
        <w:rPr>
          <w:spacing w:val="-9"/>
        </w:rPr>
        <w:t> </w:t>
      </w:r>
      <w:r>
        <w:rPr/>
        <w:t>renewed</w:t>
      </w:r>
      <w:r>
        <w:rPr>
          <w:spacing w:val="-48"/>
        </w:rPr>
        <w:t> </w:t>
      </w:r>
      <w:r>
        <w:rPr/>
        <w:t>implementation of some known social form. Specializations of three</w:t>
      </w:r>
      <w:r>
        <w:rPr>
          <w:spacing w:val="1"/>
        </w:rPr>
        <w:t> </w:t>
      </w:r>
      <w:r>
        <w:rPr/>
        <w:t>kinds index, by dependence, differentiation and involution, how each</w:t>
      </w:r>
      <w:r>
        <w:rPr>
          <w:spacing w:val="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three</w:t>
      </w:r>
      <w:r>
        <w:rPr>
          <w:spacing w:val="-12"/>
        </w:rPr>
        <w:t> </w:t>
      </w:r>
      <w:r>
        <w:rPr/>
        <w:t>disciplines</w:t>
      </w:r>
      <w:r>
        <w:rPr>
          <w:spacing w:val="-9"/>
        </w:rPr>
        <w:t> </w:t>
      </w:r>
      <w:r>
        <w:rPr/>
        <w:t>embeds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context.</w:t>
      </w:r>
      <w:r>
        <w:rPr>
          <w:spacing w:val="-9"/>
        </w:rPr>
        <w:t> </w:t>
      </w:r>
      <w:r>
        <w:rPr/>
        <w:t>Effective</w:t>
      </w:r>
      <w:r>
        <w:rPr>
          <w:spacing w:val="-12"/>
        </w:rPr>
        <w:t> </w:t>
      </w:r>
      <w:r>
        <w:rPr/>
        <w:t>search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control</w:t>
      </w:r>
      <w:r>
        <w:rPr>
          <w:spacing w:val="-47"/>
        </w:rPr>
        <w:t> </w:t>
      </w:r>
      <w:r>
        <w:rPr/>
        <w:t>views a discipline from the context into which its production is being</w:t>
      </w:r>
      <w:r>
        <w:rPr>
          <w:spacing w:val="1"/>
        </w:rPr>
        <w:t> </w:t>
      </w:r>
      <w:r>
        <w:rPr/>
        <w:t>embedded.</w:t>
      </w:r>
    </w:p>
    <w:p>
      <w:pPr>
        <w:pStyle w:val="BodyText"/>
        <w:spacing w:before="7"/>
        <w:ind w:left="0"/>
        <w:jc w:val="left"/>
        <w:rPr>
          <w:sz w:val="14"/>
        </w:rPr>
      </w:pPr>
      <w:r>
        <w:rPr/>
        <w:pict>
          <v:shape style="position:absolute;margin-left:36.939999pt;margin-top:10.295698pt;width:310.5pt;height:.1pt;mso-position-horizontal-relative:page;mso-position-vertical-relative:paragraph;z-index:-15722496;mso-wrap-distance-left:0;mso-wrap-distance-right:0" id="docshape35" coordorigin="739,206" coordsize="6210,0" path="m738,204l6942,204e" filled="false" stroked="true" strokeweight=".498425pt" strokecolor="#000000">
            <v:path arrowok="t"/>
            <v:stroke dashstyle="solid"/>
            <w10:wrap type="topAndBottom"/>
          </v:shape>
        </w:pict>
      </w:r>
    </w:p>
    <w:p>
      <w:pPr>
        <w:spacing w:before="123"/>
        <w:ind w:left="117" w:right="108" w:firstLine="0"/>
        <w:jc w:val="left"/>
        <w:rPr>
          <w:sz w:val="16"/>
        </w:rPr>
      </w:pPr>
      <w:r>
        <w:rPr>
          <w:sz w:val="16"/>
        </w:rPr>
        <w:t>thought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blood</w:t>
      </w:r>
      <w:r>
        <w:rPr>
          <w:spacing w:val="-2"/>
          <w:sz w:val="16"/>
        </w:rPr>
        <w:t> </w:t>
      </w:r>
      <w:r>
        <w:rPr>
          <w:sz w:val="16"/>
        </w:rPr>
        <w:t>brothers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physical</w:t>
      </w:r>
      <w:r>
        <w:rPr>
          <w:spacing w:val="-2"/>
          <w:sz w:val="16"/>
        </w:rPr>
        <w:t> </w:t>
      </w:r>
      <w:r>
        <w:rPr>
          <w:sz w:val="16"/>
        </w:rPr>
        <w:t>combat.</w:t>
      </w:r>
      <w:r>
        <w:rPr>
          <w:spacing w:val="-2"/>
          <w:sz w:val="16"/>
        </w:rPr>
        <w:t> </w:t>
      </w:r>
      <w:r>
        <w:rPr>
          <w:sz w:val="16"/>
        </w:rPr>
        <w:t>Recognition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conquests</w:t>
      </w:r>
      <w:r>
        <w:rPr>
          <w:spacing w:val="-2"/>
          <w:sz w:val="16"/>
        </w:rPr>
        <w:t> </w:t>
      </w:r>
      <w:r>
        <w:rPr>
          <w:sz w:val="16"/>
        </w:rPr>
        <w:t>by</w:t>
      </w:r>
      <w:r>
        <w:rPr>
          <w:spacing w:val="-2"/>
          <w:sz w:val="16"/>
        </w:rPr>
        <w:t> </w:t>
      </w:r>
      <w:r>
        <w:rPr>
          <w:sz w:val="16"/>
        </w:rPr>
        <w:t>an</w:t>
      </w:r>
      <w:r>
        <w:rPr>
          <w:spacing w:val="-2"/>
          <w:sz w:val="16"/>
        </w:rPr>
        <w:t> </w:t>
      </w:r>
      <w:r>
        <w:rPr>
          <w:sz w:val="16"/>
        </w:rPr>
        <w:t>interested</w:t>
      </w:r>
      <w:r>
        <w:rPr>
          <w:spacing w:val="-37"/>
          <w:sz w:val="16"/>
        </w:rPr>
        <w:t> </w:t>
      </w:r>
      <w:r>
        <w:rPr>
          <w:sz w:val="16"/>
        </w:rPr>
        <w:t>circle,</w:t>
      </w:r>
      <w:r>
        <w:rPr>
          <w:spacing w:val="6"/>
          <w:sz w:val="16"/>
        </w:rPr>
        <w:t> </w:t>
      </w:r>
      <w:r>
        <w:rPr>
          <w:sz w:val="16"/>
        </w:rPr>
        <w:t>often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corporate,</w:t>
      </w:r>
      <w:r>
        <w:rPr>
          <w:spacing w:val="7"/>
          <w:sz w:val="16"/>
        </w:rPr>
        <w:t> </w:t>
      </w:r>
      <w:r>
        <w:rPr>
          <w:sz w:val="16"/>
        </w:rPr>
        <w:t>was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focus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chivalrous</w:t>
      </w:r>
      <w:r>
        <w:rPr>
          <w:spacing w:val="6"/>
          <w:sz w:val="16"/>
        </w:rPr>
        <w:t> </w:t>
      </w:r>
      <w:r>
        <w:rPr>
          <w:sz w:val="16"/>
        </w:rPr>
        <w:t>troubadours.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2" w:lineRule="auto" w:before="88"/>
        <w:ind w:left="103" w:right="105" w:firstLine="198"/>
        <w:rPr>
          <w:sz w:val="12"/>
        </w:rPr>
      </w:pPr>
      <w:r>
        <w:rPr/>
        <w:t>Disciplines are locally overawing expressions of social control, but</w:t>
      </w:r>
      <w:r>
        <w:rPr>
          <w:spacing w:val="1"/>
        </w:rPr>
        <w:t> </w:t>
      </w:r>
      <w:r>
        <w:rPr/>
        <w:t>within a population there is no simple mapping of discrete form onto</w:t>
      </w:r>
      <w:r>
        <w:rPr>
          <w:spacing w:val="1"/>
        </w:rPr>
        <w:t> </w:t>
      </w:r>
      <w:r>
        <w:rPr/>
        <w:t>discrete effect. For example, a council discipline is a prime way to</w:t>
      </w:r>
      <w:r>
        <w:rPr>
          <w:spacing w:val="1"/>
        </w:rPr>
        <w:t> </w:t>
      </w:r>
      <w:r>
        <w:rPr/>
        <w:t>embed action and make it effective, and yet it also is a species of disci-</w:t>
      </w:r>
      <w:r>
        <w:rPr>
          <w:spacing w:val="-47"/>
        </w:rPr>
        <w:t> </w:t>
      </w:r>
      <w:r>
        <w:rPr/>
        <w:t>pline with which to obfuscate action. Which effect predominates de-</w:t>
      </w:r>
      <w:r>
        <w:rPr>
          <w:spacing w:val="1"/>
        </w:rPr>
        <w:t> </w:t>
      </w:r>
      <w:r>
        <w:rPr/>
        <w:t>pends upon “context,” upon the environing networks of disciplines.</w:t>
      </w:r>
      <w:r>
        <w:rPr>
          <w:spacing w:val="1"/>
        </w:rPr>
        <w:t> </w:t>
      </w:r>
      <w:r>
        <w:rPr/>
        <w:t>But context is more than a static cross section of environment; context</w:t>
      </w:r>
      <w:r>
        <w:rPr>
          <w:spacing w:val="1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those</w:t>
      </w:r>
      <w:r>
        <w:rPr>
          <w:spacing w:val="-6"/>
        </w:rPr>
        <w:t> </w:t>
      </w:r>
      <w:r>
        <w:rPr/>
        <w:t>processes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forgetting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historical</w:t>
      </w:r>
      <w:r>
        <w:rPr>
          <w:spacing w:val="-6"/>
        </w:rPr>
        <w:t> </w:t>
      </w:r>
      <w:r>
        <w:rPr/>
        <w:t>referent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48"/>
        </w:rPr>
        <w:t> </w:t>
      </w:r>
      <w:r>
        <w:rPr/>
        <w:t>always</w:t>
      </w:r>
      <w:r>
        <w:rPr>
          <w:spacing w:val="7"/>
        </w:rPr>
        <w:t> </w:t>
      </w:r>
      <w:r>
        <w:rPr/>
        <w:t>being</w:t>
      </w:r>
      <w:r>
        <w:rPr>
          <w:spacing w:val="8"/>
        </w:rPr>
        <w:t> </w:t>
      </w:r>
      <w:r>
        <w:rPr/>
        <w:t>invoked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various</w:t>
      </w:r>
      <w:r>
        <w:rPr>
          <w:spacing w:val="8"/>
        </w:rPr>
        <w:t> </w:t>
      </w:r>
      <w:r>
        <w:rPr/>
        <w:t>crisscrossing</w:t>
      </w:r>
      <w:r>
        <w:rPr>
          <w:spacing w:val="7"/>
        </w:rPr>
        <w:t> </w:t>
      </w:r>
      <w:r>
        <w:rPr/>
        <w:t>projects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control.</w:t>
      </w:r>
      <w:r>
        <w:rPr>
          <w:position w:val="7"/>
          <w:sz w:val="12"/>
        </w:rPr>
        <w:t>9</w:t>
      </w:r>
    </w:p>
    <w:p>
      <w:pPr>
        <w:pStyle w:val="BodyText"/>
        <w:spacing w:line="232" w:lineRule="auto"/>
        <w:ind w:left="103" w:right="105" w:firstLine="198"/>
      </w:pPr>
      <w:r>
        <w:rPr/>
        <w:t>Search for control must act upon disciplines and thus must some-</w:t>
      </w:r>
      <w:r>
        <w:rPr>
          <w:spacing w:val="1"/>
        </w:rPr>
        <w:t> </w:t>
      </w:r>
      <w:r>
        <w:rPr/>
        <w:t>how</w:t>
      </w:r>
      <w:r>
        <w:rPr>
          <w:spacing w:val="-10"/>
        </w:rPr>
        <w:t> </w:t>
      </w:r>
      <w:r>
        <w:rPr/>
        <w:t>express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put</w:t>
      </w:r>
      <w:r>
        <w:rPr>
          <w:spacing w:val="-9"/>
        </w:rPr>
        <w:t> </w:t>
      </w:r>
      <w:r>
        <w:rPr/>
        <w:t>them</w:t>
      </w:r>
      <w:r>
        <w:rPr>
          <w:spacing w:val="-10"/>
        </w:rPr>
        <w:t> </w:t>
      </w:r>
      <w:r>
        <w:rPr/>
        <w:t>together</w:t>
      </w:r>
      <w:r>
        <w:rPr>
          <w:spacing w:val="-9"/>
        </w:rPr>
        <w:t> </w:t>
      </w:r>
      <w:r>
        <w:rPr/>
        <w:t>within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contexts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exem-</w:t>
      </w:r>
      <w:r>
        <w:rPr>
          <w:spacing w:val="-47"/>
        </w:rPr>
        <w:t> </w:t>
      </w:r>
      <w:r>
        <w:rPr/>
        <w:t>plars.</w:t>
      </w:r>
      <w:r>
        <w:rPr>
          <w:spacing w:val="-5"/>
        </w:rPr>
        <w:t> </w:t>
      </w:r>
      <w:r>
        <w:rPr/>
        <w:t>Sometimes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/>
        <w:t>variety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created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spe-</w:t>
      </w:r>
      <w:r>
        <w:rPr>
          <w:spacing w:val="-47"/>
        </w:rPr>
        <w:t> </w:t>
      </w:r>
      <w:r>
        <w:rPr/>
        <w:t>cies of discipline. A new choice may be found, say, from upstream for</w:t>
      </w:r>
      <w:r>
        <w:rPr>
          <w:spacing w:val="1"/>
        </w:rPr>
        <w:t> </w:t>
      </w:r>
      <w:r>
        <w:rPr/>
        <w:t>interface,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embedding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present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all</w:t>
      </w:r>
      <w:r>
        <w:rPr>
          <w:spacing w:val="9"/>
        </w:rPr>
        <w:t> </w:t>
      </w:r>
      <w:r>
        <w:rPr/>
        <w:t>disciplines.</w:t>
      </w:r>
    </w:p>
    <w:p>
      <w:pPr>
        <w:pStyle w:val="BodyText"/>
        <w:spacing w:line="232" w:lineRule="auto"/>
        <w:ind w:left="103" w:right="105" w:firstLine="198"/>
      </w:pPr>
      <w:r>
        <w:rPr/>
        <w:t>For</w:t>
      </w:r>
      <w:r>
        <w:rPr>
          <w:spacing w:val="-6"/>
        </w:rPr>
        <w:t> </w:t>
      </w:r>
      <w:r>
        <w:rPr/>
        <w:t>interfaces,</w:t>
      </w:r>
      <w:r>
        <w:rPr>
          <w:spacing w:val="-6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choice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found</w:t>
      </w:r>
      <w:r>
        <w:rPr>
          <w:spacing w:val="-6"/>
        </w:rPr>
        <w:t> </w:t>
      </w:r>
      <w:r>
        <w:rPr/>
        <w:t>with</w:t>
      </w:r>
      <w:r>
        <w:rPr>
          <w:spacing w:val="-47"/>
        </w:rPr>
        <w:t> </w:t>
      </w:r>
      <w:r>
        <w:rPr/>
        <w:t>embedding</w:t>
      </w:r>
      <w:r>
        <w:rPr>
          <w:spacing w:val="-10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downstream</w:t>
      </w:r>
      <w:r>
        <w:rPr>
          <w:spacing w:val="-10"/>
        </w:rPr>
        <w:t> </w:t>
      </w:r>
      <w:r>
        <w:rPr/>
        <w:t>side.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corresponds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numer-</w:t>
      </w:r>
      <w:r>
        <w:rPr>
          <w:spacing w:val="-47"/>
        </w:rPr>
        <w:t> </w:t>
      </w:r>
      <w:r>
        <w:rPr/>
        <w:t>ator of the embedding ratios, as discussed in chapter 3. These embed-</w:t>
      </w:r>
      <w:r>
        <w:rPr>
          <w:spacing w:val="1"/>
        </w:rPr>
        <w:t> </w:t>
      </w:r>
      <w:r>
        <w:rPr/>
        <w:t>ding ratios are, of course, extreme abstractions from direct description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discipline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context.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matter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tendencies.</w:t>
      </w:r>
      <w:r>
        <w:rPr>
          <w:spacing w:val="-2"/>
        </w:rPr>
        <w:t> </w:t>
      </w:r>
      <w:r>
        <w:rPr/>
        <w:t>The</w:t>
      </w:r>
      <w:r>
        <w:rPr>
          <w:spacing w:val="-47"/>
        </w:rPr>
        <w:t> </w:t>
      </w:r>
      <w:r>
        <w:rPr/>
        <w:t>analogy in visual perception would be the gradients of illumination</w:t>
      </w:r>
      <w:r>
        <w:rPr>
          <w:spacing w:val="1"/>
        </w:rPr>
        <w:t> </w:t>
      </w:r>
      <w:r>
        <w:rPr/>
        <w:t>thrown off by texture and pattern in a curving surface of the three-</w:t>
      </w:r>
      <w:r>
        <w:rPr>
          <w:spacing w:val="1"/>
        </w:rPr>
        <w:t> </w:t>
      </w:r>
      <w:r>
        <w:rPr/>
        <w:t>dimensional ﬁeld outside the eye. But these embedding ratios are im-</w:t>
      </w:r>
      <w:r>
        <w:rPr>
          <w:spacing w:val="1"/>
        </w:rPr>
        <w:t> </w:t>
      </w:r>
      <w:r>
        <w:rPr/>
        <w:t>portant abstractions; they index which forms of specialization can re-</w:t>
      </w:r>
      <w:r>
        <w:rPr>
          <w:spacing w:val="1"/>
        </w:rPr>
        <w:t> </w:t>
      </w:r>
      <w:r>
        <w:rPr/>
        <w:t>produce in that context and point toward possible intervention for</w:t>
      </w:r>
      <w:r>
        <w:rPr>
          <w:spacing w:val="1"/>
        </w:rPr>
        <w:t> </w:t>
      </w:r>
      <w:r>
        <w:rPr/>
        <w:t>fresh control. Where, and how, there are the most openings for fresh</w:t>
      </w:r>
      <w:r>
        <w:rPr>
          <w:spacing w:val="1"/>
        </w:rPr>
        <w:t> </w:t>
      </w:r>
      <w:r>
        <w:rPr/>
        <w:t>control may also suggest the most likely routes for evolution of more</w:t>
      </w:r>
      <w:r>
        <w:rPr>
          <w:spacing w:val="1"/>
        </w:rPr>
        <w:t> </w:t>
      </w:r>
      <w:r>
        <w:rPr/>
        <w:t>complex</w:t>
      </w:r>
      <w:r>
        <w:rPr>
          <w:spacing w:val="10"/>
        </w:rPr>
        <w:t> </w:t>
      </w:r>
      <w:r>
        <w:rPr/>
        <w:t>social</w:t>
      </w:r>
      <w:r>
        <w:rPr>
          <w:spacing w:val="11"/>
        </w:rPr>
        <w:t> </w:t>
      </w:r>
      <w:r>
        <w:rPr/>
        <w:t>formations.</w:t>
      </w:r>
    </w:p>
    <w:p>
      <w:pPr>
        <w:pStyle w:val="BodyText"/>
        <w:spacing w:line="235" w:lineRule="auto" w:before="6"/>
        <w:ind w:left="103" w:right="105" w:firstLine="198"/>
      </w:pPr>
      <w:r>
        <w:rPr/>
        <w:t>Control is achieved across levels. And only disciplines generate and</w:t>
      </w:r>
      <w:r>
        <w:rPr>
          <w:spacing w:val="-47"/>
        </w:rPr>
        <w:t> </w:t>
      </w:r>
      <w:r>
        <w:rPr/>
        <w:t>provide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endogenous</w:t>
      </w:r>
      <w:r>
        <w:rPr>
          <w:spacing w:val="-6"/>
        </w:rPr>
        <w:t> </w:t>
      </w:r>
      <w:r>
        <w:rPr/>
        <w:t>social</w:t>
      </w:r>
      <w:r>
        <w:rPr>
          <w:spacing w:val="-5"/>
        </w:rPr>
        <w:t> </w:t>
      </w:r>
      <w:r>
        <w:rPr/>
        <w:t>energy</w:t>
      </w:r>
      <w:r>
        <w:rPr>
          <w:spacing w:val="-6"/>
        </w:rPr>
        <w:t> </w:t>
      </w:r>
      <w:r>
        <w:rPr/>
        <w:t>without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control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merely</w:t>
      </w:r>
      <w:r>
        <w:rPr>
          <w:spacing w:val="-47"/>
        </w:rPr>
        <w:t> </w:t>
      </w:r>
      <w:r>
        <w:rPr/>
        <w:t>a facade. Disciplines develop through spreading out into networks in</w:t>
      </w:r>
      <w:r>
        <w:rPr>
          <w:spacing w:val="1"/>
        </w:rPr>
        <w:t> </w:t>
      </w:r>
      <w:r>
        <w:rPr/>
        <w:t>which each tie is a balance of gamings for control. Stories are always</w:t>
      </w:r>
      <w:r>
        <w:rPr>
          <w:spacing w:val="1"/>
        </w:rPr>
        <w:t> </w:t>
      </w:r>
      <w:r>
        <w:rPr/>
        <w:t>being spun into ties, and then whole sets of stories emerge, which can</w:t>
      </w:r>
      <w:r>
        <w:rPr>
          <w:spacing w:val="1"/>
        </w:rPr>
        <w:t> </w:t>
      </w:r>
      <w:r>
        <w:rPr/>
        <w:t>keep up with whatever happens. And it is this process that leaves the</w:t>
      </w:r>
      <w:r>
        <w:rPr>
          <w:spacing w:val="1"/>
        </w:rPr>
        <w:t> </w:t>
      </w:r>
      <w:r>
        <w:rPr/>
        <w:t>opportunity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fresh</w:t>
      </w:r>
      <w:r>
        <w:rPr>
          <w:spacing w:val="-12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attempts.</w:t>
      </w:r>
      <w:r>
        <w:rPr>
          <w:spacing w:val="-11"/>
        </w:rPr>
        <w:t> </w:t>
      </w:r>
      <w:r>
        <w:rPr/>
        <w:t>Here</w:t>
      </w:r>
      <w:r>
        <w:rPr>
          <w:spacing w:val="-10"/>
        </w:rPr>
        <w:t> </w:t>
      </w:r>
      <w:r>
        <w:rPr/>
        <w:t>indeed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paradox:</w:t>
      </w:r>
      <w:r>
        <w:rPr>
          <w:spacing w:val="-12"/>
        </w:rPr>
        <w:t> </w:t>
      </w:r>
      <w:r>
        <w:rPr/>
        <w:t>what-</w:t>
      </w:r>
      <w:r>
        <w:rPr>
          <w:spacing w:val="-47"/>
        </w:rPr>
        <w:t> </w:t>
      </w:r>
      <w:r>
        <w:rPr/>
        <w:t>ever happens can be normalized through stories, which thus are resis-</w:t>
      </w:r>
      <w:r>
        <w:rPr>
          <w:spacing w:val="-47"/>
        </w:rPr>
        <w:t> </w:t>
      </w:r>
      <w:r>
        <w:rPr/>
        <w:t>tant to change, and yet the new stories thereby yield openings for</w:t>
      </w:r>
      <w:r>
        <w:rPr>
          <w:spacing w:val="1"/>
        </w:rPr>
        <w:t> </w:t>
      </w:r>
      <w:r>
        <w:rPr/>
        <w:t>change</w:t>
      </w:r>
      <w:r>
        <w:rPr>
          <w:spacing w:val="10"/>
        </w:rPr>
        <w:t> </w:t>
      </w:r>
      <w:r>
        <w:rPr/>
        <w:t>through</w:t>
      </w:r>
      <w:r>
        <w:rPr>
          <w:spacing w:val="10"/>
        </w:rPr>
        <w:t> </w:t>
      </w:r>
      <w:r>
        <w:rPr/>
        <w:t>fresh</w:t>
      </w:r>
      <w:r>
        <w:rPr>
          <w:spacing w:val="11"/>
        </w:rPr>
        <w:t> </w:t>
      </w:r>
      <w:r>
        <w:rPr/>
        <w:t>control</w:t>
      </w:r>
      <w:r>
        <w:rPr>
          <w:spacing w:val="10"/>
        </w:rPr>
        <w:t> </w:t>
      </w:r>
      <w:r>
        <w:rPr/>
        <w:t>attempts.</w:t>
      </w:r>
    </w:p>
    <w:p>
      <w:pPr>
        <w:pStyle w:val="BodyText"/>
        <w:spacing w:before="1"/>
        <w:ind w:left="0"/>
        <w:jc w:val="left"/>
        <w:rPr>
          <w:sz w:val="26"/>
        </w:rPr>
      </w:pPr>
    </w:p>
    <w:p>
      <w:pPr>
        <w:spacing w:before="0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9</w:t>
      </w:r>
      <w:r>
        <w:rPr>
          <w:spacing w:val="1"/>
          <w:position w:val="6"/>
          <w:sz w:val="9"/>
        </w:rPr>
        <w:t> </w:t>
      </w:r>
      <w:r>
        <w:rPr>
          <w:sz w:val="16"/>
        </w:rPr>
        <w:t>Lily Ross Taylor (1949) lays out this latter for contending senatorial factions during</w:t>
      </w:r>
      <w:r>
        <w:rPr>
          <w:spacing w:val="1"/>
          <w:sz w:val="16"/>
        </w:rPr>
        <w:t> </w:t>
      </w:r>
      <w:r>
        <w:rPr>
          <w:sz w:val="16"/>
        </w:rPr>
        <w:t>a period in the late history of the Roman Republic over two millennia ago: such basics</w:t>
      </w:r>
      <w:r>
        <w:rPr>
          <w:spacing w:val="1"/>
          <w:sz w:val="16"/>
        </w:rPr>
        <w:t> </w:t>
      </w:r>
      <w:r>
        <w:rPr>
          <w:sz w:val="16"/>
        </w:rPr>
        <w:t>of action in social organization do not change with period or with scale or with cultural</w:t>
      </w:r>
      <w:r>
        <w:rPr>
          <w:spacing w:val="1"/>
          <w:sz w:val="16"/>
        </w:rPr>
        <w:t> </w:t>
      </w:r>
      <w:r>
        <w:rPr>
          <w:sz w:val="16"/>
        </w:rPr>
        <w:t>realm or with strata. The values invoked to color action change, but not the species of</w:t>
      </w:r>
      <w:r>
        <w:rPr>
          <w:spacing w:val="1"/>
          <w:sz w:val="16"/>
        </w:rPr>
        <w:t> </w:t>
      </w:r>
      <w:r>
        <w:rPr>
          <w:sz w:val="16"/>
        </w:rPr>
        <w:t>discipline</w:t>
      </w:r>
      <w:r>
        <w:rPr>
          <w:spacing w:val="6"/>
          <w:sz w:val="16"/>
        </w:rPr>
        <w:t> </w:t>
      </w:r>
      <w:r>
        <w:rPr>
          <w:sz w:val="16"/>
        </w:rPr>
        <w:t>involved.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1" w:firstLine="198"/>
      </w:pPr>
      <w:bookmarkStart w:name="7.2.2. Style and Control" w:id="485"/>
      <w:bookmarkEnd w:id="485"/>
      <w:r>
        <w:rPr/>
      </w:r>
      <w:bookmarkStart w:name="_bookmark233" w:id="486"/>
      <w:bookmarkEnd w:id="486"/>
      <w:r>
        <w:rPr/>
      </w:r>
      <w:r>
        <w:rPr/>
        <w:t>Control efforts are attempted across levels resulting from embed-</w:t>
      </w:r>
      <w:r>
        <w:rPr>
          <w:spacing w:val="1"/>
        </w:rPr>
        <w:t> </w:t>
      </w:r>
      <w:r>
        <w:rPr/>
        <w:t>ding. The idea of levels comes with embedding. Levels build up in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formations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by-products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interacting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struggles.</w:t>
      </w:r>
      <w:r>
        <w:rPr>
          <w:spacing w:val="1"/>
        </w:rPr>
        <w:t> </w:t>
      </w:r>
      <w:r>
        <w:rPr/>
        <w:t>Actors on presumably different levels can relate directly through con-</w:t>
      </w:r>
      <w:r>
        <w:rPr>
          <w:spacing w:val="-47"/>
        </w:rPr>
        <w:t> </w:t>
      </w:r>
      <w:r>
        <w:rPr/>
        <w:t>trol projects. Yet social spaces are not tidy layerings. “Actor” can be</w:t>
      </w:r>
      <w:r>
        <w:rPr>
          <w:spacing w:val="1"/>
        </w:rPr>
        <w:t> </w:t>
      </w:r>
      <w:r>
        <w:rPr/>
        <w:t>anything from a multinational giant ﬁrm to a Goffmanesque creature</w:t>
      </w:r>
      <w:r>
        <w:rPr>
          <w:spacing w:val="1"/>
        </w:rPr>
        <w:t> </w:t>
      </w:r>
      <w:r>
        <w:rPr/>
        <w:t>of the brief encounter. And whatever it is, this actor will be viewed</w:t>
      </w:r>
      <w:r>
        <w:rPr>
          <w:spacing w:val="1"/>
        </w:rPr>
        <w:t> </w:t>
      </w:r>
      <w:r>
        <w:rPr/>
        <w:t>differently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styles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rhetorics.</w:t>
      </w:r>
    </w:p>
    <w:p>
      <w:pPr>
        <w:pStyle w:val="BodyText"/>
        <w:spacing w:before="8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38"/>
        </w:numPr>
        <w:tabs>
          <w:tab w:pos="2677" w:val="left" w:leader="none"/>
        </w:tabs>
        <w:spacing w:line="240" w:lineRule="auto" w:before="1" w:after="0"/>
        <w:ind w:left="2676" w:right="0" w:hanging="510"/>
        <w:jc w:val="left"/>
        <w:rPr>
          <w:i/>
        </w:rPr>
      </w:pPr>
      <w:hyperlink w:history="true" w:anchor="_bookmark5">
        <w:r>
          <w:rPr>
            <w:i/>
          </w:rPr>
          <w:t>Style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Control</w:t>
        </w:r>
      </w:hyperlink>
    </w:p>
    <w:p>
      <w:pPr>
        <w:pStyle w:val="BodyText"/>
        <w:spacing w:line="235" w:lineRule="auto" w:before="140"/>
        <w:ind w:right="112"/>
      </w:pPr>
      <w:r>
        <w:rPr/>
        <w:t>The</w:t>
      </w:r>
      <w:r>
        <w:rPr>
          <w:spacing w:val="-7"/>
        </w:rPr>
        <w:t> </w:t>
      </w:r>
      <w:r>
        <w:rPr/>
        <w:t>playground</w:t>
      </w:r>
      <w:r>
        <w:rPr>
          <w:spacing w:val="-9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illustrations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ﬁrst</w:t>
      </w:r>
      <w:r>
        <w:rPr>
          <w:spacing w:val="-7"/>
        </w:rPr>
        <w:t> </w:t>
      </w:r>
      <w:r>
        <w:rPr/>
        <w:t>two</w:t>
      </w:r>
      <w:r>
        <w:rPr>
          <w:spacing w:val="-9"/>
        </w:rPr>
        <w:t> </w:t>
      </w:r>
      <w:r>
        <w:rPr/>
        <w:t>chapters</w:t>
      </w:r>
      <w:r>
        <w:rPr>
          <w:spacing w:val="-47"/>
        </w:rPr>
        <w:t> </w:t>
      </w:r>
      <w:r>
        <w:rPr/>
        <w:t>imply, and also presuppose, some larger social environment. Control</w:t>
      </w:r>
      <w:r>
        <w:rPr>
          <w:spacing w:val="1"/>
        </w:rPr>
        <w:t> </w:t>
      </w:r>
      <w:r>
        <w:rPr/>
        <w:t>must build from others’ ties. Results of control cumulate beyond net-</w:t>
      </w:r>
      <w:r>
        <w:rPr>
          <w:spacing w:val="1"/>
        </w:rPr>
        <w:t> </w:t>
      </w:r>
      <w:r>
        <w:rPr/>
        <w:t>works to weave varieties of locality into larger social formations, re-</w:t>
      </w:r>
      <w:r>
        <w:rPr>
          <w:spacing w:val="1"/>
        </w:rPr>
        <w:t> </w:t>
      </w:r>
      <w:r>
        <w:rPr/>
        <w:t>gimes that prove their robustness by persisting. Style in control can</w:t>
      </w:r>
      <w:r>
        <w:rPr>
          <w:spacing w:val="1"/>
        </w:rPr>
        <w:t> </w:t>
      </w:r>
      <w:r>
        <w:rPr/>
        <w:t>characterize such larger social formations and guide efforts at getting</w:t>
      </w:r>
      <w:r>
        <w:rPr>
          <w:spacing w:val="1"/>
        </w:rPr>
        <w:t> </w:t>
      </w:r>
      <w:r>
        <w:rPr/>
        <w:t>action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personal</w:t>
      </w:r>
      <w:r>
        <w:rPr>
          <w:spacing w:val="11"/>
        </w:rPr>
        <w:t> </w:t>
      </w:r>
      <w:r>
        <w:rPr/>
        <w:t>actors.</w:t>
      </w:r>
    </w:p>
    <w:p>
      <w:pPr>
        <w:pStyle w:val="BodyText"/>
        <w:spacing w:line="235" w:lineRule="auto"/>
        <w:ind w:right="111" w:firstLine="198"/>
      </w:pPr>
      <w:r>
        <w:rPr/>
        <w:t>Efforts to control other actors consist in unpredictable action.</w:t>
      </w:r>
      <w:r>
        <w:rPr>
          <w:position w:val="7"/>
          <w:sz w:val="12"/>
        </w:rPr>
        <w:t>10 </w:t>
      </w:r>
      <w:r>
        <w:rPr/>
        <w:t>Iden-</w:t>
      </w:r>
      <w:r>
        <w:rPr>
          <w:spacing w:val="-47"/>
        </w:rPr>
        <w:t> </w:t>
      </w:r>
      <w:r>
        <w:rPr/>
        <w:t>tities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source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social</w:t>
      </w:r>
      <w:r>
        <w:rPr>
          <w:spacing w:val="-2"/>
        </w:rPr>
        <w:t> </w:t>
      </w:r>
      <w:r>
        <w:rPr/>
        <w:t>action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thus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seeking</w:t>
      </w:r>
      <w:r>
        <w:rPr>
          <w:spacing w:val="-4"/>
        </w:rPr>
        <w:t> </w:t>
      </w:r>
      <w:r>
        <w:rPr/>
        <w:t>control,</w:t>
      </w:r>
      <w:r>
        <w:rPr>
          <w:spacing w:val="-5"/>
        </w:rPr>
        <w:t> </w:t>
      </w:r>
      <w:r>
        <w:rPr/>
        <w:t>includ-</w:t>
      </w:r>
      <w:r>
        <w:rPr>
          <w:spacing w:val="-48"/>
        </w:rPr>
        <w:t> </w:t>
      </w:r>
      <w:r>
        <w:rPr/>
        <w:t>ing</w:t>
      </w:r>
      <w:r>
        <w:rPr>
          <w:spacing w:val="-1"/>
        </w:rPr>
        <w:t> </w:t>
      </w:r>
      <w:r>
        <w:rPr/>
        <w:t>control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social</w:t>
      </w:r>
      <w:r>
        <w:rPr>
          <w:spacing w:val="-1"/>
        </w:rPr>
        <w:t> </w:t>
      </w:r>
      <w:r>
        <w:rPr/>
        <w:t>action.</w:t>
      </w:r>
      <w:r>
        <w:rPr>
          <w:spacing w:val="-1"/>
        </w:rPr>
        <w:t> </w:t>
      </w:r>
      <w:r>
        <w:rPr/>
        <w:t>Identities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source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intentional</w:t>
      </w:r>
      <w:r>
        <w:rPr>
          <w:spacing w:val="-48"/>
        </w:rPr>
        <w:t> </w:t>
      </w:r>
      <w:r>
        <w:rPr/>
        <w:t>efforts, which is to say of potentially un-routine action. These efforts</w:t>
      </w:r>
      <w:r>
        <w:rPr>
          <w:spacing w:val="1"/>
        </w:rPr>
        <w:t> </w:t>
      </w:r>
      <w:r>
        <w:rPr/>
        <w:t>contribute to uncertainties until they are interlocked in social forma-</w:t>
      </w:r>
      <w:r>
        <w:rPr>
          <w:spacing w:val="1"/>
        </w:rPr>
        <w:t> </w:t>
      </w:r>
      <w:r>
        <w:rPr/>
        <w:t>tions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interaction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other</w:t>
      </w:r>
      <w:r>
        <w:rPr>
          <w:spacing w:val="10"/>
        </w:rPr>
        <w:t> </w:t>
      </w:r>
      <w:r>
        <w:rPr/>
        <w:t>such</w:t>
      </w:r>
      <w:r>
        <w:rPr>
          <w:spacing w:val="11"/>
        </w:rPr>
        <w:t> </w:t>
      </w:r>
      <w:r>
        <w:rPr/>
        <w:t>efforts.</w:t>
      </w:r>
    </w:p>
    <w:p>
      <w:pPr>
        <w:pStyle w:val="BodyText"/>
        <w:spacing w:line="235" w:lineRule="auto"/>
        <w:ind w:right="111" w:firstLine="198"/>
      </w:pPr>
      <w:r>
        <w:rPr/>
        <w:t>Gaining</w:t>
      </w:r>
      <w:r>
        <w:rPr>
          <w:spacing w:val="-3"/>
        </w:rPr>
        <w:t> </w:t>
      </w:r>
      <w:r>
        <w:rPr/>
        <w:t>control</w:t>
      </w:r>
      <w:r>
        <w:rPr>
          <w:spacing w:val="-2"/>
        </w:rPr>
        <w:t> </w:t>
      </w:r>
      <w:r>
        <w:rPr/>
        <w:t>cuts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mixes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self-reproducing</w:t>
      </w:r>
      <w:r>
        <w:rPr>
          <w:spacing w:val="-3"/>
        </w:rPr>
        <w:t> </w:t>
      </w:r>
      <w:r>
        <w:rPr/>
        <w:t>social</w:t>
      </w:r>
      <w:r>
        <w:rPr>
          <w:spacing w:val="-2"/>
        </w:rPr>
        <w:t> </w:t>
      </w:r>
      <w:r>
        <w:rPr/>
        <w:t>or-</w:t>
      </w:r>
      <w:r>
        <w:rPr>
          <w:spacing w:val="-47"/>
        </w:rPr>
        <w:t> </w:t>
      </w:r>
      <w:r>
        <w:rPr/>
        <w:t>ganization, and hence does the same with meaning and its reproduc-</w:t>
      </w:r>
      <w:r>
        <w:rPr>
          <w:spacing w:val="1"/>
        </w:rPr>
        <w:t> </w:t>
      </w:r>
      <w:r>
        <w:rPr/>
        <w:t>tion. Meaning is simply another face to blocking action through ob-</w:t>
      </w:r>
      <w:r>
        <w:rPr>
          <w:spacing w:val="1"/>
        </w:rPr>
        <w:t> </w:t>
      </w:r>
      <w:r>
        <w:rPr/>
        <w:t>taining coherence in social organization. In one sense, therefore, there</w:t>
      </w:r>
      <w:r>
        <w:rPr>
          <w:spacing w:val="1"/>
        </w:rPr>
        <w:t> </w:t>
      </w:r>
      <w:r>
        <w:rPr/>
        <w:t>can be no particular type of organization associated with additional</w:t>
      </w:r>
      <w:r>
        <w:rPr>
          <w:spacing w:val="1"/>
        </w:rPr>
        <w:t> </w:t>
      </w:r>
      <w:r>
        <w:rPr/>
        <w:t>control. Nevertheless, there are styles conducive to shaking up for</w:t>
      </w:r>
      <w:r>
        <w:rPr>
          <w:spacing w:val="1"/>
        </w:rPr>
        <w:t> </w:t>
      </w:r>
      <w:r>
        <w:rPr/>
        <w:t>fresh control, as will appear in two examples developed in the next</w:t>
      </w:r>
      <w:r>
        <w:rPr>
          <w:spacing w:val="1"/>
        </w:rPr>
        <w:t> </w:t>
      </w:r>
      <w:r>
        <w:rPr/>
        <w:t>section.</w:t>
      </w:r>
    </w:p>
    <w:p>
      <w:pPr>
        <w:pStyle w:val="BodyText"/>
        <w:spacing w:line="235" w:lineRule="auto"/>
        <w:ind w:right="112" w:firstLine="198"/>
      </w:pPr>
      <w:r>
        <w:rPr/>
        <w:t>Styles can embrace sibling identities that project from much the</w:t>
      </w:r>
      <w:r>
        <w:rPr>
          <w:spacing w:val="1"/>
        </w:rPr>
        <w:t> </w:t>
      </w:r>
      <w:r>
        <w:rPr/>
        <w:t>same physical creatures, but which are nonetheless distinct. Styles</w:t>
      </w:r>
      <w:r>
        <w:rPr>
          <w:spacing w:val="1"/>
        </w:rPr>
        <w:t> </w:t>
      </w:r>
      <w:r>
        <w:rPr/>
        <w:t>thereby decouple between network populations that overlap in physi-</w:t>
      </w:r>
      <w:r>
        <w:rPr>
          <w:spacing w:val="-47"/>
        </w:rPr>
        <w:t> </w:t>
      </w:r>
      <w:r>
        <w:rPr/>
        <w:t>cal space. These multiple populations come into existence only with</w:t>
      </w:r>
      <w:r>
        <w:rPr>
          <w:spacing w:val="1"/>
        </w:rPr>
        <w:t> </w:t>
      </w:r>
      <w:r>
        <w:rPr/>
        <w:t>and through the induction and construction of new and speciﬁcally</w:t>
      </w:r>
      <w:r>
        <w:rPr>
          <w:spacing w:val="1"/>
        </w:rPr>
        <w:t> </w:t>
      </w:r>
      <w:r>
        <w:rPr/>
        <w:t>social space-times. Styles, in short, loosen regime and open it for fresh</w:t>
      </w:r>
      <w:r>
        <w:rPr>
          <w:spacing w:val="-47"/>
        </w:rPr>
        <w:t> </w:t>
      </w:r>
      <w:r>
        <w:rPr/>
        <w:t>control.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1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10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This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developed</w:t>
      </w:r>
      <w:r>
        <w:rPr>
          <w:spacing w:val="-4"/>
          <w:sz w:val="16"/>
        </w:rPr>
        <w:t> </w:t>
      </w:r>
      <w:r>
        <w:rPr>
          <w:sz w:val="16"/>
        </w:rPr>
        <w:t>further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this</w:t>
      </w:r>
      <w:r>
        <w:rPr>
          <w:spacing w:val="-3"/>
          <w:sz w:val="16"/>
        </w:rPr>
        <w:t> </w:t>
      </w:r>
      <w:r>
        <w:rPr>
          <w:sz w:val="16"/>
        </w:rPr>
        <w:t>chapter</w:t>
      </w:r>
      <w:r>
        <w:rPr>
          <w:spacing w:val="-3"/>
          <w:sz w:val="16"/>
        </w:rPr>
        <w:t> </w:t>
      </w:r>
      <w:r>
        <w:rPr>
          <w:sz w:val="16"/>
        </w:rPr>
        <w:t>at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level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pair-ties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earlier</w:t>
      </w:r>
      <w:r>
        <w:rPr>
          <w:spacing w:val="-3"/>
          <w:sz w:val="16"/>
        </w:rPr>
        <w:t> </w:t>
      </w:r>
      <w:r>
        <w:rPr>
          <w:sz w:val="16"/>
        </w:rPr>
        <w:t>section</w:t>
      </w:r>
      <w:r>
        <w:rPr>
          <w:spacing w:val="-38"/>
          <w:sz w:val="16"/>
        </w:rPr>
        <w:t> </w:t>
      </w:r>
      <w:r>
        <w:rPr>
          <w:sz w:val="16"/>
        </w:rPr>
        <w:t>on</w:t>
      </w:r>
      <w:r>
        <w:rPr>
          <w:spacing w:val="6"/>
          <w:sz w:val="16"/>
        </w:rPr>
        <w:t> </w:t>
      </w:r>
      <w:r>
        <w:rPr>
          <w:sz w:val="16"/>
        </w:rPr>
        <w:t>Leifer</w:t>
      </w:r>
      <w:r>
        <w:rPr>
          <w:spacing w:val="6"/>
          <w:sz w:val="16"/>
        </w:rPr>
        <w:t> </w:t>
      </w:r>
      <w:r>
        <w:rPr>
          <w:sz w:val="16"/>
        </w:rPr>
        <w:t>ties,</w:t>
      </w:r>
      <w:r>
        <w:rPr>
          <w:spacing w:val="7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with</w:t>
      </w:r>
      <w:r>
        <w:rPr>
          <w:spacing w:val="7"/>
          <w:sz w:val="16"/>
        </w:rPr>
        <w:t> </w:t>
      </w:r>
      <w:r>
        <w:rPr>
          <w:sz w:val="16"/>
        </w:rPr>
        <w:t>respect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7"/>
          <w:sz w:val="16"/>
        </w:rPr>
        <w:t> </w:t>
      </w:r>
      <w:r>
        <w:rPr>
          <w:sz w:val="16"/>
        </w:rPr>
        <w:t>game</w:t>
      </w:r>
      <w:r>
        <w:rPr>
          <w:spacing w:val="6"/>
          <w:sz w:val="16"/>
        </w:rPr>
        <w:t> </w:t>
      </w:r>
      <w:r>
        <w:rPr>
          <w:sz w:val="16"/>
        </w:rPr>
        <w:t>theory.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7" w:firstLine="198"/>
      </w:pPr>
      <w:bookmarkStart w:name="7.3. Agency for Control" w:id="487"/>
      <w:bookmarkEnd w:id="487"/>
      <w:r>
        <w:rPr/>
      </w:r>
      <w:bookmarkStart w:name="_bookmark234" w:id="488"/>
      <w:bookmarkEnd w:id="488"/>
      <w:r>
        <w:rPr/>
      </w:r>
      <w:r>
        <w:rPr/>
        <w:t>Getting control at any time tends to lay a social track of tangible</w:t>
      </w:r>
      <w:r>
        <w:rPr>
          <w:spacing w:val="1"/>
        </w:rPr>
        <w:t> </w:t>
      </w:r>
      <w:r>
        <w:rPr>
          <w:spacing w:val="-1"/>
        </w:rPr>
        <w:t>organization,</w:t>
      </w:r>
      <w:r>
        <w:rPr>
          <w:spacing w:val="-12"/>
        </w:rPr>
        <w:t> </w:t>
      </w:r>
      <w:r>
        <w:rPr/>
        <w:t>as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requires</w:t>
      </w:r>
      <w:r>
        <w:rPr>
          <w:spacing w:val="-11"/>
        </w:rPr>
        <w:t> </w:t>
      </w:r>
      <w:r>
        <w:rPr/>
        <w:t>some</w:t>
      </w:r>
      <w:r>
        <w:rPr>
          <w:spacing w:val="-10"/>
        </w:rPr>
        <w:t> </w:t>
      </w:r>
      <w:r>
        <w:rPr/>
        <w:t>mixing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disciplines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embeddings</w:t>
      </w:r>
      <w:r>
        <w:rPr>
          <w:spacing w:val="-48"/>
        </w:rPr>
        <w:t> </w:t>
      </w:r>
      <w:r>
        <w:rPr/>
        <w:t>across</w:t>
      </w:r>
      <w:r>
        <w:rPr>
          <w:spacing w:val="-4"/>
        </w:rPr>
        <w:t> </w:t>
      </w:r>
      <w:r>
        <w:rPr/>
        <w:t>networks—and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efforts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blocking</w:t>
      </w:r>
      <w:r>
        <w:rPr>
          <w:spacing w:val="-3"/>
        </w:rPr>
        <w:t> </w:t>
      </w:r>
      <w:r>
        <w:rPr/>
        <w:t>control</w:t>
      </w:r>
      <w:r>
        <w:rPr>
          <w:spacing w:val="-4"/>
        </w:rPr>
        <w:t> </w:t>
      </w:r>
      <w:r>
        <w:rPr/>
        <w:t>begin</w:t>
      </w:r>
      <w:r>
        <w:rPr>
          <w:spacing w:val="-3"/>
        </w:rPr>
        <w:t> </w:t>
      </w:r>
      <w:r>
        <w:rPr/>
        <w:t>coterminous</w:t>
      </w:r>
      <w:r>
        <w:rPr>
          <w:spacing w:val="-47"/>
        </w:rPr>
        <w:t> </w:t>
      </w:r>
      <w:r>
        <w:rPr/>
        <w:t>with the laying of tracks. Control is endemic at all scopes and levels.</w:t>
      </w:r>
      <w:r>
        <w:rPr>
          <w:spacing w:val="1"/>
        </w:rPr>
        <w:t> </w:t>
      </w:r>
      <w:r>
        <w:rPr/>
        <w:t>Distinctive styles of control regarding blocking action among regimes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observed.</w:t>
      </w:r>
      <w:r>
        <w:rPr>
          <w:spacing w:val="-2"/>
        </w:rPr>
        <w:t> </w:t>
      </w:r>
      <w:r>
        <w:rPr/>
        <w:t>And yet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plays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a part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getting</w:t>
      </w:r>
      <w:r>
        <w:rPr>
          <w:spacing w:val="-2"/>
        </w:rPr>
        <w:t> </w:t>
      </w:r>
      <w:r>
        <w:rPr/>
        <w:t>action</w:t>
      </w:r>
      <w:r>
        <w:rPr>
          <w:spacing w:val="-48"/>
        </w:rPr>
        <w:t> </w:t>
      </w:r>
      <w:r>
        <w:rPr/>
        <w:t>as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blocking</w:t>
      </w:r>
      <w:r>
        <w:rPr>
          <w:spacing w:val="11"/>
        </w:rPr>
        <w:t> </w:t>
      </w:r>
      <w:r>
        <w:rPr/>
        <w:t>action.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37"/>
        </w:numPr>
        <w:tabs>
          <w:tab w:pos="2500" w:val="left" w:leader="none"/>
        </w:tabs>
        <w:spacing w:line="240" w:lineRule="auto" w:before="163" w:after="0"/>
        <w:ind w:left="2499" w:right="0" w:hanging="360"/>
        <w:jc w:val="left"/>
      </w:pPr>
      <w:hyperlink w:history="true" w:anchor="_bookmark5">
        <w:r>
          <w:rPr/>
          <w:t>Agency</w:t>
        </w:r>
        <w:r>
          <w:rPr>
            <w:spacing w:val="7"/>
          </w:rPr>
          <w:t> </w:t>
        </w:r>
        <w:r>
          <w:rPr/>
          <w:t>for</w:t>
        </w:r>
        <w:r>
          <w:rPr>
            <w:spacing w:val="8"/>
          </w:rPr>
          <w:t> </w:t>
        </w:r>
        <w:r>
          <w:rPr/>
          <w:t>Control</w:t>
        </w:r>
      </w:hyperlink>
    </w:p>
    <w:p>
      <w:pPr>
        <w:pStyle w:val="BodyText"/>
        <w:spacing w:before="3"/>
        <w:ind w:left="0"/>
        <w:jc w:val="left"/>
        <w:rPr>
          <w:b/>
          <w:sz w:val="21"/>
        </w:rPr>
      </w:pPr>
    </w:p>
    <w:p>
      <w:pPr>
        <w:pStyle w:val="BodyText"/>
        <w:spacing w:line="230" w:lineRule="auto"/>
        <w:ind w:left="103" w:right="104"/>
      </w:pPr>
      <w:r>
        <w:rPr/>
        <w:t>Agency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theme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far,</w:t>
      </w:r>
      <w:r>
        <w:rPr>
          <w:spacing w:val="-47"/>
        </w:rPr>
        <w:t> </w:t>
      </w:r>
      <w:r>
        <w:rPr/>
        <w:t>agency as a by-product of gaining footing. First, identities and simple</w:t>
      </w:r>
      <w:r>
        <w:rPr>
          <w:spacing w:val="1"/>
        </w:rPr>
        <w:t> </w:t>
      </w:r>
      <w:r>
        <w:rPr/>
        <w:t>social</w:t>
      </w:r>
      <w:r>
        <w:rPr>
          <w:spacing w:val="-8"/>
        </w:rPr>
        <w:t> </w:t>
      </w:r>
      <w:r>
        <w:rPr/>
        <w:t>organization</w:t>
      </w:r>
      <w:r>
        <w:rPr>
          <w:spacing w:val="-10"/>
        </w:rPr>
        <w:t> </w:t>
      </w:r>
      <w:r>
        <w:rPr/>
        <w:t>derived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agency,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eventually</w:t>
      </w:r>
      <w:r>
        <w:rPr>
          <w:spacing w:val="-8"/>
        </w:rPr>
        <w:t> </w:t>
      </w:r>
      <w:r>
        <w:rPr/>
        <w:t>led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persons</w:t>
      </w:r>
      <w:r>
        <w:rPr>
          <w:spacing w:val="-48"/>
        </w:rPr>
        <w:t> </w:t>
      </w:r>
      <w:r>
        <w:rPr/>
        <w:t>as agents between populations in complex social organization. Now</w:t>
      </w:r>
      <w:r>
        <w:rPr>
          <w:spacing w:val="1"/>
        </w:rPr>
        <w:t> </w:t>
      </w:r>
      <w:r>
        <w:rPr/>
        <w:t>the principal theme becomes agency for control, with identities striv-</w:t>
      </w:r>
      <w:r>
        <w:rPr>
          <w:spacing w:val="1"/>
        </w:rPr>
        <w:t> </w:t>
      </w:r>
      <w:r>
        <w:rPr/>
        <w:t>ing for control in and of their context, as social process. This corre-</w:t>
      </w:r>
      <w:r>
        <w:rPr>
          <w:spacing w:val="1"/>
        </w:rPr>
        <w:t> </w:t>
      </w:r>
      <w:r>
        <w:rPr/>
        <w:t>sponds to the rhetoric for control as consciously motivated action. The</w:t>
      </w:r>
      <w:r>
        <w:rPr>
          <w:spacing w:val="-47"/>
        </w:rPr>
        <w:t> </w:t>
      </w:r>
      <w:r>
        <w:rPr/>
        <w:t>term</w:t>
      </w:r>
      <w:r>
        <w:rPr>
          <w:spacing w:val="-8"/>
        </w:rPr>
        <w:t> </w:t>
      </w:r>
      <w:r>
        <w:rPr>
          <w:i/>
        </w:rPr>
        <w:t>agency</w:t>
      </w:r>
      <w:r>
        <w:rPr>
          <w:i/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apply</w:t>
      </w:r>
      <w:r>
        <w:rPr>
          <w:spacing w:val="-8"/>
        </w:rPr>
        <w:t> </w:t>
      </w:r>
      <w:r>
        <w:rPr/>
        <w:t>at</w:t>
      </w:r>
      <w:r>
        <w:rPr>
          <w:spacing w:val="-6"/>
        </w:rPr>
        <w:t> </w:t>
      </w:r>
      <w:r>
        <w:rPr/>
        <w:t>any</w:t>
      </w:r>
      <w:r>
        <w:rPr>
          <w:spacing w:val="-8"/>
        </w:rPr>
        <w:t> </w:t>
      </w:r>
      <w:r>
        <w:rPr/>
        <w:t>scale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triad</w:t>
      </w:r>
      <w:r>
        <w:rPr>
          <w:spacing w:val="-6"/>
        </w:rPr>
        <w:t> </w:t>
      </w:r>
      <w:r>
        <w:rPr/>
        <w:t>on;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agency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control</w:t>
      </w:r>
      <w:r>
        <w:rPr>
          <w:spacing w:val="-48"/>
        </w:rPr>
        <w:t> </w:t>
      </w:r>
      <w:r>
        <w:rPr/>
        <w:t>operates</w:t>
      </w:r>
      <w:r>
        <w:rPr>
          <w:spacing w:val="10"/>
        </w:rPr>
        <w:t> </w:t>
      </w:r>
      <w:r>
        <w:rPr/>
        <w:t>mostly</w:t>
      </w:r>
      <w:r>
        <w:rPr>
          <w:spacing w:val="11"/>
        </w:rPr>
        <w:t> </w:t>
      </w:r>
      <w:r>
        <w:rPr/>
        <w:t>at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level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institutions.</w:t>
      </w:r>
    </w:p>
    <w:p>
      <w:pPr>
        <w:pStyle w:val="BodyText"/>
        <w:spacing w:line="230" w:lineRule="auto" w:before="4"/>
        <w:ind w:left="103" w:right="106" w:firstLine="198"/>
      </w:pPr>
      <w:r>
        <w:rPr/>
        <w:t>Attempts at fresh control must aim to sidetrack the blockage of ac-</w:t>
      </w:r>
      <w:r>
        <w:rPr>
          <w:spacing w:val="1"/>
        </w:rPr>
        <w:t> </w:t>
      </w:r>
      <w:r>
        <w:rPr/>
        <w:t>tion inherent in social organization. Whereas decision-making struc-</w:t>
      </w:r>
      <w:r>
        <w:rPr>
          <w:spacing w:val="1"/>
        </w:rPr>
        <w:t> </w:t>
      </w:r>
      <w:r>
        <w:rPr/>
        <w:t>tures</w:t>
      </w:r>
      <w:r>
        <w:rPr>
          <w:spacing w:val="-5"/>
        </w:rPr>
        <w:t> </w:t>
      </w:r>
      <w:r>
        <w:rPr/>
        <w:t>ﬁgure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devices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enforcing</w:t>
      </w:r>
      <w:r>
        <w:rPr>
          <w:spacing w:val="-6"/>
        </w:rPr>
        <w:t> </w:t>
      </w:r>
      <w:r>
        <w:rPr/>
        <w:t>custom,</w:t>
      </w:r>
      <w:r>
        <w:rPr>
          <w:spacing w:val="-5"/>
        </w:rPr>
        <w:t> </w:t>
      </w:r>
      <w:r>
        <w:rPr/>
        <w:t>scalar</w:t>
      </w:r>
      <w:r>
        <w:rPr>
          <w:spacing w:val="-6"/>
        </w:rPr>
        <w:t> </w:t>
      </w:r>
      <w:r>
        <w:rPr/>
        <w:t>organizations</w:t>
      </w:r>
      <w:r>
        <w:rPr>
          <w:spacing w:val="-4"/>
        </w:rPr>
        <w:t> </w:t>
      </w:r>
      <w:r>
        <w:rPr/>
        <w:t>serve</w:t>
      </w:r>
      <w:r>
        <w:rPr>
          <w:spacing w:val="-48"/>
        </w:rPr>
        <w:t> </w:t>
      </w:r>
      <w:r>
        <w:rPr/>
        <w:t>as devices for resisting change. Hegemony seems to rest on stasis,</w:t>
      </w:r>
      <w:r>
        <w:rPr>
          <w:spacing w:val="1"/>
        </w:rPr>
        <w:t> </w:t>
      </w:r>
      <w:r>
        <w:rPr/>
        <w:t>whether or not authority speaks of change. These are implications of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analysis</w:t>
      </w:r>
      <w:r>
        <w:rPr>
          <w:spacing w:val="11"/>
        </w:rPr>
        <w:t> </w:t>
      </w:r>
      <w:r>
        <w:rPr/>
        <w:t>so</w:t>
      </w:r>
      <w:r>
        <w:rPr>
          <w:spacing w:val="11"/>
        </w:rPr>
        <w:t> </w:t>
      </w:r>
      <w:r>
        <w:rPr/>
        <w:t>far.</w:t>
      </w:r>
    </w:p>
    <w:p>
      <w:pPr>
        <w:pStyle w:val="BodyText"/>
        <w:spacing w:line="230" w:lineRule="auto" w:before="3"/>
        <w:ind w:left="103" w:right="105" w:firstLine="198"/>
      </w:pPr>
      <w:r>
        <w:rPr/>
        <w:t>Although blocking action is an endemic project, as common for the</w:t>
      </w:r>
      <w:r>
        <w:rPr>
          <w:spacing w:val="1"/>
        </w:rPr>
        <w:t> </w:t>
      </w:r>
      <w:r>
        <w:rPr/>
        <w:t>high and mighty as for challengers, fatalism need not follow. On the</w:t>
      </w:r>
      <w:r>
        <w:rPr>
          <w:spacing w:val="1"/>
        </w:rPr>
        <w:t> </w:t>
      </w:r>
      <w:r>
        <w:rPr/>
        <w:t>one hand, it is true that within any regime, following any style or pro-</w:t>
      </w:r>
      <w:r>
        <w:rPr>
          <w:spacing w:val="-47"/>
        </w:rPr>
        <w:t> </w:t>
      </w:r>
      <w:r>
        <w:rPr/>
        <w:t>ﬁle, attempts at control tend to counteract one another and thus to en-</w:t>
      </w:r>
      <w:r>
        <w:rPr>
          <w:spacing w:val="-47"/>
        </w:rPr>
        <w:t> </w:t>
      </w:r>
      <w:r>
        <w:rPr/>
        <w:t>gender new disciplines instead of fresh control; the same applies even</w:t>
      </w:r>
      <w:r>
        <w:rPr>
          <w:spacing w:val="-47"/>
        </w:rPr>
        <w:t> </w:t>
      </w:r>
      <w:r>
        <w:rPr/>
        <w:t>within a tie. Yet, on the other hand, such control efforts that lead to</w:t>
      </w:r>
      <w:r>
        <w:rPr>
          <w:spacing w:val="1"/>
        </w:rPr>
        <w:t> </w:t>
      </w:r>
      <w:r>
        <w:rPr/>
        <w:t>blockage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action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turn</w:t>
      </w:r>
      <w:r>
        <w:rPr>
          <w:spacing w:val="-4"/>
        </w:rPr>
        <w:t> </w:t>
      </w:r>
      <w:r>
        <w:rPr/>
        <w:t>into</w:t>
      </w:r>
      <w:r>
        <w:rPr>
          <w:spacing w:val="-6"/>
        </w:rPr>
        <w:t> </w:t>
      </w: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initial</w:t>
      </w:r>
      <w:r>
        <w:rPr>
          <w:spacing w:val="-4"/>
        </w:rPr>
        <w:t> </w:t>
      </w:r>
      <w:r>
        <w:rPr/>
        <w:t>leverage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some-</w:t>
      </w:r>
      <w:r>
        <w:rPr>
          <w:spacing w:val="-47"/>
        </w:rPr>
        <w:t> </w:t>
      </w:r>
      <w:r>
        <w:rPr/>
        <w:t>body’s managing, by yet further impulse for control, to generate some</w:t>
      </w:r>
      <w:r>
        <w:rPr>
          <w:spacing w:val="-47"/>
        </w:rPr>
        <w:t> </w:t>
      </w:r>
      <w:r>
        <w:rPr/>
        <w:t>action that could not be anticipated. Control for fresh action can be</w:t>
      </w:r>
      <w:r>
        <w:rPr>
          <w:spacing w:val="1"/>
        </w:rPr>
        <w:t> </w:t>
      </w:r>
      <w:r>
        <w:rPr/>
        <w:t>achieved, and even to some degree can be routinized, within various</w:t>
      </w:r>
      <w:r>
        <w:rPr>
          <w:spacing w:val="1"/>
        </w:rPr>
        <w:t> </w:t>
      </w:r>
      <w:r>
        <w:rPr/>
        <w:t>styles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regimes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various</w:t>
      </w:r>
      <w:r>
        <w:rPr>
          <w:spacing w:val="10"/>
        </w:rPr>
        <w:t> </w:t>
      </w:r>
      <w:r>
        <w:rPr/>
        <w:t>rhetorics.</w:t>
      </w:r>
    </w:p>
    <w:p>
      <w:pPr>
        <w:pStyle w:val="BodyText"/>
        <w:spacing w:line="230" w:lineRule="auto" w:before="5"/>
        <w:ind w:left="103" w:right="106" w:firstLine="198"/>
      </w:pPr>
      <w:r>
        <w:rPr/>
        <w:t>Think of the new theme raised here as a contrast with the previous</w:t>
      </w:r>
      <w:r>
        <w:rPr>
          <w:spacing w:val="1"/>
        </w:rPr>
        <w:t> </w:t>
      </w:r>
      <w:r>
        <w:rPr/>
        <w:t>chapters, which all concerned tendencies of action to freeze into a re-</w:t>
      </w:r>
      <w:r>
        <w:rPr>
          <w:spacing w:val="1"/>
        </w:rPr>
        <w:t> </w:t>
      </w:r>
      <w:r>
        <w:rPr/>
        <w:t>gime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organization,</w:t>
      </w:r>
      <w:r>
        <w:rPr>
          <w:spacing w:val="1"/>
        </w:rPr>
        <w:t> </w:t>
      </w:r>
      <w:r>
        <w:rPr/>
        <w:t>thereby</w:t>
      </w:r>
      <w:r>
        <w:rPr>
          <w:spacing w:val="1"/>
        </w:rPr>
        <w:t> </w:t>
      </w:r>
      <w:r>
        <w:rPr/>
        <w:t>denying</w:t>
      </w:r>
      <w:r>
        <w:rPr>
          <w:spacing w:val="1"/>
        </w:rPr>
        <w:t> </w:t>
      </w:r>
      <w:r>
        <w:rPr/>
        <w:t>innovation,</w:t>
      </w:r>
      <w:r>
        <w:rPr>
          <w:spacing w:val="1"/>
        </w:rPr>
        <w:t> </w:t>
      </w:r>
      <w:r>
        <w:rPr/>
        <w:t>blocking action. In contrast with that stasis, there are ways of using</w:t>
      </w:r>
      <w:r>
        <w:rPr>
          <w:spacing w:val="1"/>
        </w:rPr>
        <w:t> </w:t>
      </w:r>
      <w:r>
        <w:rPr/>
        <w:t>agency to upend regime and initiate fresh action in the course of seek-</w:t>
      </w:r>
      <w:r>
        <w:rPr>
          <w:spacing w:val="-47"/>
        </w:rPr>
        <w:t> </w:t>
      </w:r>
      <w:r>
        <w:rPr/>
        <w:t>ing</w:t>
      </w:r>
      <w:r>
        <w:rPr>
          <w:spacing w:val="10"/>
        </w:rPr>
        <w:t> </w:t>
      </w:r>
      <w:r>
        <w:rPr/>
        <w:t>control.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3" w:firstLine="198"/>
      </w:pPr>
      <w:r>
        <w:rPr/>
        <w:t>Agency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6"/>
        </w:rPr>
        <w:t> </w:t>
      </w:r>
      <w:r>
        <w:rPr/>
        <w:t>kept</w:t>
      </w:r>
      <w:r>
        <w:rPr>
          <w:spacing w:val="-6"/>
        </w:rPr>
        <w:t> </w:t>
      </w:r>
      <w:r>
        <w:rPr/>
        <w:t>immediate—for</w:t>
      </w:r>
      <w:r>
        <w:rPr>
          <w:spacing w:val="-6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Italian</w:t>
      </w:r>
      <w:r>
        <w:rPr>
          <w:spacing w:val="-47"/>
        </w:rPr>
        <w:t> </w:t>
      </w:r>
      <w:r>
        <w:rPr/>
        <w:t>city-states:</w:t>
      </w:r>
    </w:p>
    <w:p>
      <w:pPr>
        <w:spacing w:line="259" w:lineRule="auto" w:before="157"/>
        <w:ind w:left="296" w:right="289" w:firstLine="0"/>
        <w:jc w:val="both"/>
        <w:rPr>
          <w:sz w:val="18"/>
        </w:rPr>
      </w:pPr>
      <w:r>
        <w:rPr>
          <w:sz w:val="18"/>
        </w:rPr>
        <w:t>The real state, the state felt all around one in the form of potent commis-</w:t>
      </w:r>
      <w:r>
        <w:rPr>
          <w:spacing w:val="1"/>
          <w:sz w:val="18"/>
        </w:rPr>
        <w:t> </w:t>
      </w:r>
      <w:r>
        <w:rPr>
          <w:sz w:val="18"/>
        </w:rPr>
        <w:t>sions or as a source of income (via speculation on the Monte), existed 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corporate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individual</w:t>
      </w:r>
      <w:r>
        <w:rPr>
          <w:spacing w:val="5"/>
          <w:sz w:val="18"/>
        </w:rPr>
        <w:t> </w:t>
      </w:r>
      <w:r>
        <w:rPr>
          <w:sz w:val="18"/>
        </w:rPr>
        <w:t>holder      </w:t>
      </w:r>
      <w:r>
        <w:rPr>
          <w:spacing w:val="28"/>
          <w:sz w:val="18"/>
        </w:rPr>
        <w:t> </w:t>
      </w:r>
      <w:r>
        <w:rPr>
          <w:sz w:val="18"/>
        </w:rPr>
        <w:t>Nothing</w:t>
      </w:r>
      <w:r>
        <w:rPr>
          <w:spacing w:val="5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Florentine</w:t>
      </w:r>
      <w:r>
        <w:rPr>
          <w:spacing w:val="5"/>
          <w:sz w:val="18"/>
        </w:rPr>
        <w:t> </w:t>
      </w:r>
      <w:r>
        <w:rPr>
          <w:sz w:val="18"/>
        </w:rPr>
        <w:t>consti-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tution</w:t>
      </w:r>
      <w:r>
        <w:rPr>
          <w:spacing w:val="-3"/>
          <w:sz w:val="18"/>
        </w:rPr>
        <w:t> </w:t>
      </w:r>
      <w:r>
        <w:rPr>
          <w:sz w:val="18"/>
        </w:rPr>
        <w:t>emphasized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principle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indirect</w:t>
      </w:r>
      <w:r>
        <w:rPr>
          <w:spacing w:val="-2"/>
          <w:sz w:val="18"/>
        </w:rPr>
        <w:t> </w:t>
      </w:r>
      <w:r>
        <w:rPr>
          <w:sz w:val="18"/>
        </w:rPr>
        <w:t>representation      </w:t>
      </w:r>
      <w:r>
        <w:rPr>
          <w:spacing w:val="24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contact</w:t>
      </w:r>
    </w:p>
    <w:p>
      <w:pPr>
        <w:spacing w:before="17"/>
        <w:ind w:left="296" w:right="0" w:firstLine="0"/>
        <w:jc w:val="both"/>
        <w:rPr>
          <w:sz w:val="18"/>
        </w:rPr>
      </w:pPr>
      <w:r>
        <w:rPr>
          <w:sz w:val="18"/>
        </w:rPr>
        <w:t>with</w:t>
      </w:r>
      <w:r>
        <w:rPr>
          <w:spacing w:val="2"/>
          <w:sz w:val="18"/>
        </w:rPr>
        <w:t> </w:t>
      </w:r>
      <w:r>
        <w:rPr>
          <w:sz w:val="18"/>
        </w:rPr>
        <w:t>power</w:t>
      </w:r>
      <w:r>
        <w:rPr>
          <w:spacing w:val="3"/>
          <w:sz w:val="18"/>
        </w:rPr>
        <w:t> </w:t>
      </w:r>
      <w:r>
        <w:rPr>
          <w:sz w:val="18"/>
        </w:rPr>
        <w:t>was</w:t>
      </w:r>
      <w:r>
        <w:rPr>
          <w:spacing w:val="2"/>
          <w:sz w:val="18"/>
        </w:rPr>
        <w:t> </w:t>
      </w:r>
      <w:r>
        <w:rPr>
          <w:sz w:val="18"/>
        </w:rPr>
        <w:t>direct,</w:t>
      </w:r>
      <w:r>
        <w:rPr>
          <w:spacing w:val="3"/>
          <w:sz w:val="18"/>
        </w:rPr>
        <w:t> </w:t>
      </w:r>
      <w:r>
        <w:rPr>
          <w:sz w:val="18"/>
        </w:rPr>
        <w:t>immediate,</w:t>
      </w:r>
      <w:r>
        <w:rPr>
          <w:spacing w:val="3"/>
          <w:sz w:val="18"/>
        </w:rPr>
        <w:t> </w:t>
      </w:r>
      <w:r>
        <w:rPr>
          <w:sz w:val="18"/>
        </w:rPr>
        <w:t>sensory.</w:t>
      </w:r>
      <w:r>
        <w:rPr>
          <w:spacing w:val="2"/>
          <w:sz w:val="18"/>
        </w:rPr>
        <w:t> </w:t>
      </w:r>
      <w:r>
        <w:rPr>
          <w:sz w:val="18"/>
        </w:rPr>
        <w:t>(Martines</w:t>
      </w:r>
      <w:r>
        <w:rPr>
          <w:spacing w:val="3"/>
          <w:sz w:val="18"/>
        </w:rPr>
        <w:t> </w:t>
      </w:r>
      <w:r>
        <w:rPr>
          <w:sz w:val="18"/>
        </w:rPr>
        <w:t>1968,</w:t>
      </w:r>
      <w:r>
        <w:rPr>
          <w:spacing w:val="3"/>
          <w:sz w:val="18"/>
        </w:rPr>
        <w:t> </w:t>
      </w:r>
      <w:r>
        <w:rPr>
          <w:sz w:val="18"/>
        </w:rPr>
        <w:t>pp.</w:t>
      </w:r>
      <w:r>
        <w:rPr>
          <w:spacing w:val="2"/>
          <w:sz w:val="18"/>
        </w:rPr>
        <w:t> </w:t>
      </w:r>
      <w:r>
        <w:rPr>
          <w:sz w:val="18"/>
        </w:rPr>
        <w:t>391–92)</w:t>
      </w:r>
    </w:p>
    <w:p>
      <w:pPr>
        <w:pStyle w:val="BodyText"/>
        <w:spacing w:line="232" w:lineRule="auto" w:before="147"/>
        <w:ind w:right="105"/>
      </w:pP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evolution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social</w:t>
      </w:r>
      <w:r>
        <w:rPr>
          <w:spacing w:val="-10"/>
        </w:rPr>
        <w:t> </w:t>
      </w:r>
      <w:r>
        <w:rPr>
          <w:spacing w:val="-2"/>
        </w:rPr>
        <w:t>organization</w:t>
      </w:r>
      <w:r>
        <w:rPr>
          <w:spacing w:val="-11"/>
        </w:rPr>
        <w:t> </w:t>
      </w:r>
      <w:r>
        <w:rPr>
          <w:spacing w:val="-1"/>
        </w:rPr>
        <w:t>generally</w:t>
      </w:r>
      <w:r>
        <w:rPr>
          <w:spacing w:val="-9"/>
        </w:rPr>
        <w:t> </w:t>
      </w:r>
      <w:r>
        <w:rPr>
          <w:spacing w:val="-1"/>
        </w:rPr>
        <w:t>occurs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turnover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con-</w:t>
      </w:r>
      <w:bookmarkStart w:name="7.3.1. Mechanisms" w:id="489"/>
      <w:bookmarkEnd w:id="489"/>
      <w:r>
        <w:rPr>
          <w:spacing w:val="-1"/>
        </w:rPr>
      </w:r>
      <w:r>
        <w:rPr>
          <w:spacing w:val="-47"/>
        </w:rPr>
        <w:t> </w:t>
      </w:r>
      <w:bookmarkStart w:name="_bookmark235" w:id="490"/>
      <w:bookmarkEnd w:id="490"/>
      <w:r>
        <w:rPr/>
        <w:t>t</w:t>
      </w:r>
      <w:r>
        <w:rPr/>
        <w:t>rol in agency. Such agency can be captured along a vertical axis that</w:t>
      </w:r>
      <w:r>
        <w:rPr>
          <w:spacing w:val="1"/>
        </w:rPr>
        <w:t> </w:t>
      </w:r>
      <w:r>
        <w:rPr/>
        <w:t>distinguishes between two positions of principal and agent, together</w:t>
      </w:r>
      <w:r>
        <w:rPr>
          <w:spacing w:val="1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levels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embedding</w:t>
      </w:r>
      <w:r>
        <w:rPr>
          <w:spacing w:val="-10"/>
        </w:rPr>
        <w:t> </w:t>
      </w:r>
      <w:r>
        <w:rPr>
          <w:spacing w:val="-2"/>
        </w:rPr>
        <w:t>regarding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ﬁve</w:t>
      </w:r>
      <w:r>
        <w:rPr>
          <w:spacing w:val="-8"/>
        </w:rPr>
        <w:t> </w:t>
      </w:r>
      <w:r>
        <w:rPr>
          <w:spacing w:val="-2"/>
        </w:rPr>
        <w:t>senses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identity</w:t>
      </w:r>
      <w:r>
        <w:rPr>
          <w:spacing w:val="-8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deﬁned</w:t>
      </w:r>
      <w:r>
        <w:rPr>
          <w:spacing w:val="-48"/>
        </w:rPr>
        <w:t> </w:t>
      </w:r>
      <w:r>
        <w:rPr/>
        <w:t>in chapter 1. Hence from a principal’s perspective, agency is conﬁned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third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fourth</w:t>
      </w:r>
      <w:r>
        <w:rPr>
          <w:spacing w:val="-4"/>
        </w:rPr>
        <w:t> </w:t>
      </w:r>
      <w:r>
        <w:rPr/>
        <w:t>senses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identity,</w:t>
      </w:r>
      <w:r>
        <w:rPr>
          <w:spacing w:val="-2"/>
        </w:rPr>
        <w:t> </w:t>
      </w:r>
      <w:r>
        <w:rPr/>
        <w:t>whereas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agent’s</w:t>
      </w:r>
      <w:r>
        <w:rPr>
          <w:spacing w:val="-2"/>
        </w:rPr>
        <w:t> </w:t>
      </w:r>
      <w:r>
        <w:rPr/>
        <w:t>per-</w:t>
      </w:r>
      <w:r>
        <w:rPr>
          <w:spacing w:val="-47"/>
        </w:rPr>
        <w:t> </w:t>
      </w:r>
      <w:r>
        <w:rPr/>
        <w:t>spective, it concerns mainly the second but also the third. When some</w:t>
      </w:r>
      <w:r>
        <w:rPr>
          <w:spacing w:val="1"/>
        </w:rPr>
        <w:t> </w:t>
      </w:r>
      <w:r>
        <w:rPr/>
        <w:t>set of agents captures control, when agents wrest control away from</w:t>
      </w:r>
      <w:r>
        <w:rPr>
          <w:spacing w:val="1"/>
        </w:rPr>
        <w:t> </w:t>
      </w:r>
      <w:r>
        <w:rPr>
          <w:spacing w:val="-1"/>
        </w:rPr>
        <w:t>their</w:t>
      </w:r>
      <w:r>
        <w:rPr>
          <w:spacing w:val="-11"/>
        </w:rPr>
        <w:t> </w:t>
      </w:r>
      <w:r>
        <w:rPr>
          <w:spacing w:val="-1"/>
        </w:rPr>
        <w:t>principals,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correspondences</w:t>
      </w:r>
      <w:r>
        <w:rPr>
          <w:spacing w:val="-11"/>
        </w:rPr>
        <w:t> </w:t>
      </w:r>
      <w:r>
        <w:rPr/>
        <w:t>shift: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agents</w:t>
      </w:r>
      <w:r>
        <w:rPr>
          <w:spacing w:val="-11"/>
        </w:rPr>
        <w:t> </w:t>
      </w:r>
      <w:r>
        <w:rPr/>
        <w:t>tend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move</w:t>
      </w:r>
      <w:r>
        <w:rPr>
          <w:spacing w:val="-10"/>
        </w:rPr>
        <w:t> </w:t>
      </w:r>
      <w:r>
        <w:rPr/>
        <w:t>into</w:t>
      </w:r>
      <w:r>
        <w:rPr>
          <w:spacing w:val="-48"/>
        </w:rPr>
        <w:t> </w:t>
      </w:r>
      <w:r>
        <w:rPr/>
        <w:t>identities of the third sense, whereas the principals are being put back</w:t>
      </w:r>
      <w:r>
        <w:rPr>
          <w:spacing w:val="-47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interpretive</w:t>
      </w:r>
      <w:r>
        <w:rPr>
          <w:spacing w:val="5"/>
        </w:rPr>
        <w:t> </w:t>
      </w:r>
      <w:r>
        <w:rPr/>
        <w:t>shelf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being</w:t>
      </w:r>
      <w:r>
        <w:rPr>
          <w:spacing w:val="5"/>
        </w:rPr>
        <w:t> </w:t>
      </w:r>
      <w:r>
        <w:rPr/>
        <w:t>conﬁned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fourth</w:t>
      </w:r>
      <w:r>
        <w:rPr>
          <w:spacing w:val="6"/>
        </w:rPr>
        <w:t> </w:t>
      </w:r>
      <w:r>
        <w:rPr/>
        <w:t>sense.</w:t>
      </w:r>
    </w:p>
    <w:p>
      <w:pPr>
        <w:pStyle w:val="BodyText"/>
        <w:spacing w:before="9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37"/>
        </w:numPr>
        <w:tabs>
          <w:tab w:pos="2922" w:val="left" w:leader="none"/>
        </w:tabs>
        <w:spacing w:line="240" w:lineRule="auto" w:before="0" w:after="0"/>
        <w:ind w:left="2921" w:right="0" w:hanging="510"/>
        <w:jc w:val="left"/>
        <w:rPr>
          <w:i/>
        </w:rPr>
      </w:pPr>
      <w:hyperlink w:history="true" w:anchor="_bookmark5">
        <w:r>
          <w:rPr>
            <w:i/>
          </w:rPr>
          <w:t>Mechanisms</w:t>
        </w:r>
      </w:hyperlink>
    </w:p>
    <w:p>
      <w:pPr>
        <w:pStyle w:val="BodyText"/>
        <w:spacing w:line="232" w:lineRule="auto" w:before="142"/>
        <w:ind w:right="112"/>
      </w:pPr>
      <w:r>
        <w:rPr/>
        <w:t>Agency may loosen up mobilization, so that agency can operate by</w:t>
      </w:r>
      <w:r>
        <w:rPr>
          <w:spacing w:val="1"/>
        </w:rPr>
        <w:t> </w:t>
      </w:r>
      <w:r>
        <w:rPr/>
        <w:t>delegation.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is,</w:t>
      </w:r>
      <w:r>
        <w:rPr>
          <w:spacing w:val="-4"/>
        </w:rPr>
        <w:t> </w:t>
      </w:r>
      <w:r>
        <w:rPr/>
        <w:t>agency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apply</w:t>
      </w:r>
      <w:r>
        <w:rPr>
          <w:spacing w:val="-2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direct</w:t>
      </w:r>
      <w:r>
        <w:rPr>
          <w:spacing w:val="-4"/>
        </w:rPr>
        <w:t> </w:t>
      </w:r>
      <w:r>
        <w:rPr/>
        <w:t>tie,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tie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48"/>
        </w:rPr>
        <w:t> </w:t>
      </w:r>
      <w:r>
        <w:rPr/>
        <w:t>be inserted arbitrarily so far as the otherwise existing network context</w:t>
      </w:r>
      <w:r>
        <w:rPr>
          <w:spacing w:val="-47"/>
        </w:rPr>
        <w:t> </w:t>
      </w:r>
      <w:r>
        <w:rPr/>
        <w:t>knows.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extreme</w:t>
      </w:r>
      <w:r>
        <w:rPr>
          <w:spacing w:val="-11"/>
        </w:rPr>
        <w:t> </w:t>
      </w:r>
      <w:r>
        <w:rPr/>
        <w:t>special</w:t>
      </w:r>
      <w:r>
        <w:rPr>
          <w:spacing w:val="-12"/>
        </w:rPr>
        <w:t> </w:t>
      </w:r>
      <w:r>
        <w:rPr/>
        <w:t>case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agency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shaliach</w:t>
      </w:r>
      <w:r>
        <w:rPr/>
        <w:t>,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Old</w:t>
      </w:r>
      <w:r>
        <w:rPr>
          <w:spacing w:val="-12"/>
        </w:rPr>
        <w:t> </w:t>
      </w:r>
      <w:r>
        <w:rPr/>
        <w:t>Testa-</w:t>
      </w:r>
      <w:r>
        <w:rPr>
          <w:spacing w:val="-47"/>
        </w:rPr>
        <w:t> </w:t>
      </w:r>
      <w:r>
        <w:rPr/>
        <w:t>ment term for one who is but a shadow, or plenipotentiary agent, de-</w:t>
      </w:r>
      <w:r>
        <w:rPr>
          <w:spacing w:val="1"/>
        </w:rPr>
        <w:t> </w:t>
      </w:r>
      <w:r>
        <w:rPr/>
        <w:t>signed</w:t>
      </w:r>
      <w:r>
        <w:rPr>
          <w:spacing w:val="-9"/>
        </w:rPr>
        <w:t> </w:t>
      </w:r>
      <w:r>
        <w:rPr/>
        <w:t>solely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carry</w:t>
      </w:r>
      <w:r>
        <w:rPr>
          <w:spacing w:val="-7"/>
        </w:rPr>
        <w:t> </w:t>
      </w:r>
      <w:r>
        <w:rPr/>
        <w:t>out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implications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another’s</w:t>
      </w:r>
      <w:r>
        <w:rPr>
          <w:spacing w:val="-8"/>
        </w:rPr>
        <w:t> </w:t>
      </w:r>
      <w:r>
        <w:rPr/>
        <w:t>identity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con-</w:t>
      </w:r>
      <w:r>
        <w:rPr>
          <w:spacing w:val="-47"/>
        </w:rPr>
        <w:t> </w:t>
      </w:r>
      <w:r>
        <w:rPr/>
        <w:t>crete action.</w:t>
      </w:r>
      <w:r>
        <w:rPr>
          <w:spacing w:val="1"/>
        </w:rPr>
        <w:t> </w:t>
      </w:r>
      <w:r>
        <w:rPr/>
        <w:t>Agency in general turns</w:t>
      </w:r>
      <w:r>
        <w:rPr>
          <w:spacing w:val="1"/>
        </w:rPr>
        <w:t> </w:t>
      </w:r>
      <w:r>
        <w:rPr/>
        <w:t>discipline mechanisms away</w:t>
      </w:r>
      <w:r>
        <w:rPr>
          <w:spacing w:val="1"/>
        </w:rPr>
        <w:t> </w:t>
      </w:r>
      <w:r>
        <w:rPr/>
        <w:t>from a primary focus on network context, to taking identity as im-</w:t>
      </w:r>
      <w:r>
        <w:rPr>
          <w:spacing w:val="1"/>
        </w:rPr>
        <w:t> </w:t>
      </w:r>
      <w:r>
        <w:rPr/>
        <w:t>portant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transposable.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often</w:t>
      </w:r>
      <w:r>
        <w:rPr>
          <w:spacing w:val="9"/>
        </w:rPr>
        <w:t> </w:t>
      </w:r>
      <w:r>
        <w:rPr/>
        <w:t>works</w:t>
      </w:r>
      <w:r>
        <w:rPr>
          <w:spacing w:val="9"/>
        </w:rPr>
        <w:t> </w:t>
      </w:r>
      <w:r>
        <w:rPr/>
        <w:t>through</w:t>
      </w:r>
      <w:r>
        <w:rPr>
          <w:spacing w:val="8"/>
        </w:rPr>
        <w:t> </w:t>
      </w:r>
      <w:r>
        <w:rPr/>
        <w:t>institutions.</w:t>
      </w:r>
    </w:p>
    <w:p>
      <w:pPr>
        <w:pStyle w:val="BodyText"/>
        <w:spacing w:line="235" w:lineRule="auto"/>
        <w:ind w:right="111" w:firstLine="198"/>
      </w:pPr>
      <w:r>
        <w:rPr>
          <w:spacing w:val="-1"/>
        </w:rPr>
        <w:t>Joint</w:t>
      </w:r>
      <w:r>
        <w:rPr>
          <w:spacing w:val="-11"/>
        </w:rPr>
        <w:t> </w:t>
      </w:r>
      <w:r>
        <w:rPr>
          <w:spacing w:val="-1"/>
        </w:rPr>
        <w:t>perceptions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networks</w:t>
      </w:r>
      <w:r>
        <w:rPr>
          <w:spacing w:val="-11"/>
        </w:rPr>
        <w:t> </w:t>
      </w:r>
      <w:r>
        <w:rPr/>
        <w:t>require</w:t>
      </w:r>
      <w:r>
        <w:rPr>
          <w:spacing w:val="-11"/>
        </w:rPr>
        <w:t> </w:t>
      </w:r>
      <w:r>
        <w:rPr/>
        <w:t>articulation,</w:t>
      </w:r>
      <w:r>
        <w:rPr>
          <w:spacing w:val="-9"/>
        </w:rPr>
        <w:t> </w:t>
      </w:r>
      <w:r>
        <w:rPr/>
        <w:t>just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perceptions</w:t>
      </w:r>
      <w:r>
        <w:rPr>
          <w:spacing w:val="-48"/>
        </w:rPr>
        <w:t> </w:t>
      </w:r>
      <w:r>
        <w:rPr/>
        <w:t>for disciplines do. Identities are aware of the connections coded as ties</w:t>
      </w:r>
      <w:r>
        <w:rPr>
          <w:spacing w:val="-47"/>
        </w:rPr>
        <w:t> </w:t>
      </w:r>
      <w:r>
        <w:rPr/>
        <w:t>in a network, and they are even aware of some of the topological pa-</w:t>
      </w:r>
      <w:r>
        <w:rPr>
          <w:spacing w:val="1"/>
        </w:rPr>
        <w:t> </w:t>
      </w:r>
      <w:r>
        <w:rPr/>
        <w:t>rameters that are the scientiﬁc motivation for introducing networks.</w:t>
      </w:r>
      <w:r>
        <w:rPr>
          <w:spacing w:val="1"/>
        </w:rPr>
        <w:t> </w:t>
      </w:r>
      <w:r>
        <w:rPr/>
        <w:t>For example, actors have a sense of whether they are sociometric stars</w:t>
      </w:r>
      <w:r>
        <w:rPr>
          <w:spacing w:val="-47"/>
        </w:rPr>
        <w:t> </w:t>
      </w:r>
      <w:r>
        <w:rPr/>
        <w:t>and of how connected-in they are. Actors also may sense how inbred</w:t>
      </w:r>
      <w:r>
        <w:rPr>
          <w:spacing w:val="1"/>
        </w:rPr>
        <w:t> </w:t>
      </w:r>
      <w:r>
        <w:rPr/>
        <w:t>their</w:t>
      </w:r>
      <w:r>
        <w:rPr>
          <w:spacing w:val="9"/>
        </w:rPr>
        <w:t> </w:t>
      </w:r>
      <w:r>
        <w:rPr/>
        <w:t>space</w:t>
      </w:r>
      <w:r>
        <w:rPr>
          <w:spacing w:val="9"/>
        </w:rPr>
        <w:t> </w:t>
      </w:r>
      <w:r>
        <w:rPr/>
        <w:t>is,</w:t>
      </w:r>
      <w:r>
        <w:rPr>
          <w:spacing w:val="9"/>
        </w:rPr>
        <w:t> </w:t>
      </w:r>
      <w:r>
        <w:rPr/>
        <w:t>how</w:t>
      </w:r>
      <w:r>
        <w:rPr>
          <w:spacing w:val="9"/>
        </w:rPr>
        <w:t> </w:t>
      </w:r>
      <w:r>
        <w:rPr/>
        <w:t>“weak”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ties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Granovetter’s</w:t>
      </w:r>
      <w:r>
        <w:rPr>
          <w:spacing w:val="10"/>
        </w:rPr>
        <w:t> </w:t>
      </w:r>
      <w:r>
        <w:rPr/>
        <w:t>sense</w:t>
      </w:r>
      <w:r>
        <w:rPr>
          <w:spacing w:val="9"/>
        </w:rPr>
        <w:t> </w:t>
      </w:r>
      <w:r>
        <w:rPr/>
        <w:t>(1973).</w:t>
      </w:r>
    </w:p>
    <w:p>
      <w:pPr>
        <w:pStyle w:val="BodyText"/>
        <w:spacing w:line="235" w:lineRule="auto"/>
        <w:ind w:right="113" w:firstLine="198"/>
      </w:pPr>
      <w:r>
        <w:rPr/>
        <w:t>Once</w:t>
      </w:r>
      <w:r>
        <w:rPr>
          <w:spacing w:val="1"/>
        </w:rPr>
        <w:t> </w:t>
      </w:r>
      <w:r>
        <w:rPr/>
        <w:t>identities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established—and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hypothesis,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when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appears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chancy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erratic—not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ties</w:t>
      </w:r>
      <w:r>
        <w:rPr>
          <w:spacing w:val="-10"/>
        </w:rPr>
        <w:t> </w:t>
      </w:r>
      <w:r>
        <w:rPr/>
        <w:t>spin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from</w:t>
      </w:r>
      <w:r>
        <w:rPr>
          <w:spacing w:val="-48"/>
        </w:rPr>
        <w:t> </w:t>
      </w:r>
      <w:r>
        <w:rPr/>
        <w:t>their nodes, but identities may also perceive and activate ties among</w:t>
      </w:r>
      <w:r>
        <w:rPr>
          <w:spacing w:val="1"/>
        </w:rPr>
        <w:t> </w:t>
      </w:r>
      <w:r>
        <w:rPr/>
        <w:t>other</w:t>
      </w:r>
      <w:r>
        <w:rPr>
          <w:spacing w:val="-6"/>
        </w:rPr>
        <w:t> </w:t>
      </w:r>
      <w:r>
        <w:rPr/>
        <w:t>nodes,</w:t>
      </w:r>
      <w:r>
        <w:rPr>
          <w:spacing w:val="-4"/>
        </w:rPr>
        <w:t> </w:t>
      </w:r>
      <w:r>
        <w:rPr/>
        <w:t>especially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6"/>
        </w:rPr>
        <w:t> </w:t>
      </w:r>
      <w:r>
        <w:rPr/>
        <w:t>control</w:t>
      </w:r>
      <w:r>
        <w:rPr>
          <w:spacing w:val="-5"/>
        </w:rPr>
        <w:t> </w:t>
      </w:r>
      <w:r>
        <w:rPr/>
        <w:t>projects.</w:t>
      </w:r>
      <w:r>
        <w:rPr>
          <w:spacing w:val="-4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tie</w:t>
      </w:r>
      <w:r>
        <w:rPr>
          <w:spacing w:val="-6"/>
        </w:rPr>
        <w:t> </w:t>
      </w:r>
      <w:r>
        <w:rPr/>
        <w:t>can</w:t>
      </w:r>
    </w:p>
    <w:p>
      <w:pPr>
        <w:spacing w:after="0" w:line="235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5" w:lineRule="auto" w:before="86"/>
        <w:ind w:left="103" w:right="107"/>
      </w:pPr>
      <w:r>
        <w:rPr/>
        <w:t>become</w:t>
      </w:r>
      <w:r>
        <w:rPr>
          <w:spacing w:val="-10"/>
        </w:rPr>
        <w:t> </w:t>
      </w:r>
      <w:r>
        <w:rPr/>
        <w:t>differentiated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coordinated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story-lines</w:t>
      </w:r>
      <w:r>
        <w:rPr>
          <w:spacing w:val="-9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phenom-</w:t>
      </w:r>
      <w:r>
        <w:rPr>
          <w:spacing w:val="-48"/>
        </w:rPr>
        <w:t> </w:t>
      </w:r>
      <w:r>
        <w:rPr/>
        <w:t>enological</w:t>
      </w:r>
      <w:r>
        <w:rPr>
          <w:spacing w:val="10"/>
        </w:rPr>
        <w:t> </w:t>
      </w:r>
      <w:r>
        <w:rPr/>
        <w:t>level,</w:t>
      </w:r>
      <w:r>
        <w:rPr>
          <w:spacing w:val="10"/>
        </w:rPr>
        <w:t> </w:t>
      </w:r>
      <w:r>
        <w:rPr/>
        <w:t>along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issues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interests.</w:t>
      </w:r>
    </w:p>
    <w:p>
      <w:pPr>
        <w:pStyle w:val="BodyText"/>
        <w:spacing w:line="235" w:lineRule="auto"/>
        <w:ind w:left="103" w:right="106" w:firstLine="198"/>
      </w:pPr>
      <w:r>
        <w:rPr/>
        <w:t>An example is the adaptation of clientelist ties for individual Ro-</w:t>
      </w:r>
      <w:r>
        <w:rPr>
          <w:spacing w:val="1"/>
        </w:rPr>
        <w:t> </w:t>
      </w:r>
      <w:r>
        <w:rPr/>
        <w:t>mans to use in binding larger corporate actors (Badian 1958; Garnsey</w:t>
      </w:r>
      <w:r>
        <w:rPr>
          <w:spacing w:val="1"/>
        </w:rPr>
        <w:t> </w:t>
      </w:r>
      <w:r>
        <w:rPr/>
        <w:t>and Saller 1987). Or story-lines can be differentiated on the basis of</w:t>
      </w:r>
      <w:r>
        <w:rPr>
          <w:spacing w:val="1"/>
        </w:rPr>
        <w:t> </w:t>
      </w:r>
      <w:r>
        <w:rPr/>
        <w:t>types of ties. As examples, take the ways the Roman republic built up</w:t>
      </w:r>
      <w:r>
        <w:rPr>
          <w:spacing w:val="1"/>
        </w:rPr>
        <w:t> </w:t>
      </w:r>
      <w:r>
        <w:rPr/>
        <w:t>military</w:t>
      </w:r>
      <w:r>
        <w:rPr>
          <w:spacing w:val="-5"/>
        </w:rPr>
        <w:t> </w:t>
      </w:r>
      <w:r>
        <w:rPr/>
        <w:t>leadership</w:t>
      </w:r>
      <w:r>
        <w:rPr>
          <w:spacing w:val="-4"/>
        </w:rPr>
        <w:t> </w:t>
      </w:r>
      <w:r>
        <w:rPr/>
        <w:t>doctrine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cobbling</w:t>
      </w:r>
      <w:r>
        <w:rPr>
          <w:spacing w:val="-5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existing</w:t>
      </w:r>
      <w:r>
        <w:rPr>
          <w:spacing w:val="-5"/>
        </w:rPr>
        <w:t> </w:t>
      </w:r>
      <w:r>
        <w:rPr/>
        <w:t>sorts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rela-</w:t>
      </w:r>
      <w:r>
        <w:rPr>
          <w:spacing w:val="-48"/>
        </w:rPr>
        <w:t> </w:t>
      </w:r>
      <w:r>
        <w:rPr/>
        <w:t>tionships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institutions</w:t>
      </w:r>
      <w:r>
        <w:rPr>
          <w:spacing w:val="-2"/>
        </w:rPr>
        <w:t> </w:t>
      </w:r>
      <w:r>
        <w:rPr/>
        <w:t>(Suolahti</w:t>
      </w:r>
      <w:r>
        <w:rPr>
          <w:spacing w:val="-4"/>
        </w:rPr>
        <w:t> </w:t>
      </w:r>
      <w:r>
        <w:rPr/>
        <w:t>1955).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instance,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Sen-</w:t>
      </w:r>
      <w:r>
        <w:rPr>
          <w:spacing w:val="-47"/>
        </w:rPr>
        <w:t> </w:t>
      </w:r>
      <w:r>
        <w:rPr/>
        <w:t>ate delegated military authority in various forms to senators and oth-</w:t>
      </w:r>
      <w:bookmarkStart w:name="7.3.2. Agenda for Agency" w:id="491"/>
      <w:bookmarkEnd w:id="491"/>
      <w:r>
        <w:rPr/>
      </w:r>
      <w:r>
        <w:rPr>
          <w:spacing w:val="1"/>
        </w:rPr>
        <w:t> </w:t>
      </w:r>
      <w:bookmarkStart w:name="_bookmark236" w:id="492"/>
      <w:bookmarkEnd w:id="492"/>
      <w:r>
        <w:rPr/>
        <w:t>ers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generals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great</w:t>
      </w:r>
      <w:r>
        <w:rPr>
          <w:spacing w:val="9"/>
        </w:rPr>
        <w:t> </w:t>
      </w:r>
      <w:r>
        <w:rPr/>
        <w:t>variety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campaigns</w:t>
      </w:r>
      <w:r>
        <w:rPr>
          <w:spacing w:val="9"/>
        </w:rPr>
        <w:t> </w:t>
      </w:r>
      <w:r>
        <w:rPr/>
        <w:t>(Eckstein</w:t>
      </w:r>
      <w:r>
        <w:rPr>
          <w:spacing w:val="9"/>
        </w:rPr>
        <w:t> </w:t>
      </w:r>
      <w:r>
        <w:rPr/>
        <w:t>1987).</w:t>
      </w:r>
    </w:p>
    <w:p>
      <w:pPr>
        <w:pStyle w:val="BodyText"/>
        <w:spacing w:line="237" w:lineRule="auto"/>
        <w:ind w:left="103" w:right="105" w:firstLine="198"/>
      </w:pPr>
      <w:r>
        <w:rPr/>
        <w:t>Even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simplest</w:t>
      </w:r>
      <w:r>
        <w:rPr>
          <w:spacing w:val="-4"/>
        </w:rPr>
        <w:t> </w:t>
      </w:r>
      <w:r>
        <w:rPr/>
        <w:t>exemplar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agency,</w:t>
      </w:r>
      <w:r>
        <w:rPr>
          <w:spacing w:val="-2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smallest</w:t>
      </w:r>
      <w:r>
        <w:rPr>
          <w:spacing w:val="-4"/>
        </w:rPr>
        <w:t> </w:t>
      </w:r>
      <w:r>
        <w:rPr/>
        <w:t>scale,</w:t>
      </w:r>
      <w:r>
        <w:rPr>
          <w:spacing w:val="-3"/>
        </w:rPr>
        <w:t> </w:t>
      </w:r>
      <w:r>
        <w:rPr/>
        <w:t>presup-</w:t>
      </w:r>
      <w:r>
        <w:rPr>
          <w:spacing w:val="-47"/>
        </w:rPr>
        <w:t> </w:t>
      </w:r>
      <w:r>
        <w:rPr/>
        <w:t>poses</w:t>
      </w:r>
      <w:r>
        <w:rPr>
          <w:spacing w:val="-10"/>
        </w:rPr>
        <w:t> </w:t>
      </w:r>
      <w:r>
        <w:rPr/>
        <w:t>settings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events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actors.</w:t>
      </w:r>
      <w:r>
        <w:rPr>
          <w:spacing w:val="-10"/>
        </w:rPr>
        <w:t> </w:t>
      </w:r>
      <w:r>
        <w:rPr/>
        <w:t>Mismatches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shifted</w:t>
      </w:r>
      <w:r>
        <w:rPr>
          <w:spacing w:val="-48"/>
        </w:rPr>
        <w:t> </w:t>
      </w:r>
      <w:r>
        <w:rPr/>
        <w:t>from</w:t>
      </w:r>
      <w:r>
        <w:rPr>
          <w:spacing w:val="9"/>
        </w:rPr>
        <w:t> </w:t>
      </w:r>
      <w:r>
        <w:rPr/>
        <w:t>one</w:t>
      </w:r>
      <w:r>
        <w:rPr>
          <w:spacing w:val="10"/>
        </w:rPr>
        <w:t> </w:t>
      </w:r>
      <w:r>
        <w:rPr/>
        <w:t>setting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another,</w:t>
      </w:r>
      <w:r>
        <w:rPr>
          <w:spacing w:val="10"/>
        </w:rPr>
        <w:t> </w:t>
      </w:r>
      <w:r>
        <w:rPr/>
        <w:t>but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/>
        <w:t>eliminated.</w:t>
      </w:r>
    </w:p>
    <w:p>
      <w:pPr>
        <w:pStyle w:val="BodyText"/>
        <w:spacing w:line="237" w:lineRule="auto"/>
        <w:ind w:left="103" w:right="105" w:firstLine="198"/>
      </w:pPr>
      <w:r>
        <w:rPr/>
        <w:t>Agency shades down from more complex maneuverings and inter-</w:t>
      </w:r>
      <w:r>
        <w:rPr>
          <w:spacing w:val="1"/>
        </w:rPr>
        <w:t> </w:t>
      </w:r>
      <w:r>
        <w:rPr/>
        <w:t>pretations to binary imperatives, all of which deal with meanings as</w:t>
      </w:r>
      <w:r>
        <w:rPr>
          <w:spacing w:val="1"/>
        </w:rPr>
        <w:t> </w:t>
      </w:r>
      <w:r>
        <w:rPr>
          <w:spacing w:val="-1"/>
        </w:rPr>
        <w:t>much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9"/>
        </w:rPr>
        <w:t> </w:t>
      </w:r>
      <w:r>
        <w:rPr>
          <w:spacing w:val="-1"/>
        </w:rPr>
        <w:t>social</w:t>
      </w:r>
      <w:r>
        <w:rPr>
          <w:spacing w:val="-8"/>
        </w:rPr>
        <w:t> </w:t>
      </w:r>
      <w:r>
        <w:rPr>
          <w:spacing w:val="-1"/>
        </w:rPr>
        <w:t>patternings.</w:t>
      </w:r>
      <w:r>
        <w:rPr>
          <w:spacing w:val="-11"/>
        </w:rPr>
        <w:t> </w:t>
      </w:r>
      <w:r>
        <w:rPr>
          <w:spacing w:val="-1"/>
        </w:rPr>
        <w:t>Agency</w:t>
      </w:r>
      <w:r>
        <w:rPr>
          <w:spacing w:val="-10"/>
        </w:rPr>
        <w:t> </w:t>
      </w:r>
      <w:r>
        <w:rPr/>
        <w:t>generates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perception</w:t>
      </w:r>
      <w:r>
        <w:rPr>
          <w:spacing w:val="-9"/>
        </w:rPr>
        <w:t> </w:t>
      </w:r>
      <w:r>
        <w:rPr/>
        <w:t>and</w:t>
      </w:r>
      <w:r>
        <w:rPr>
          <w:spacing w:val="-48"/>
        </w:rPr>
        <w:t> </w:t>
      </w:r>
      <w:r>
        <w:rPr/>
        <w:t>analysis,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express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duality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event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actor.</w:t>
      </w:r>
      <w:r>
        <w:rPr>
          <w:spacing w:val="-2"/>
        </w:rPr>
        <w:t> </w:t>
      </w:r>
      <w:r>
        <w:rPr/>
        <w:t>Agency</w:t>
      </w:r>
      <w:r>
        <w:rPr>
          <w:spacing w:val="-47"/>
        </w:rPr>
        <w:t> </w:t>
      </w:r>
      <w:r>
        <w:rPr/>
        <w:t>can be linked to actors, by their intentions, but also to events, which</w:t>
      </w:r>
      <w:r>
        <w:rPr>
          <w:spacing w:val="1"/>
        </w:rPr>
        <w:t> </w:t>
      </w:r>
      <w:r>
        <w:rPr/>
        <w:t>entails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analytic</w:t>
      </w:r>
      <w:r>
        <w:rPr>
          <w:spacing w:val="-7"/>
        </w:rPr>
        <w:t> </w:t>
      </w:r>
      <w:r>
        <w:rPr/>
        <w:t>duality.</w:t>
      </w:r>
      <w:r>
        <w:rPr>
          <w:spacing w:val="-6"/>
        </w:rPr>
        <w:t> </w:t>
      </w:r>
      <w:r>
        <w:rPr/>
        <w:t>Control</w:t>
      </w:r>
      <w:r>
        <w:rPr>
          <w:spacing w:val="-7"/>
        </w:rPr>
        <w:t> </w:t>
      </w:r>
      <w:r>
        <w:rPr/>
        <w:t>comes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agencies.</w:t>
      </w:r>
    </w:p>
    <w:p>
      <w:pPr>
        <w:pStyle w:val="BodyText"/>
        <w:spacing w:before="2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37"/>
        </w:numPr>
        <w:tabs>
          <w:tab w:pos="2620" w:val="left" w:leader="none"/>
        </w:tabs>
        <w:spacing w:line="240" w:lineRule="auto" w:before="0" w:after="0"/>
        <w:ind w:left="2619" w:right="0" w:hanging="510"/>
        <w:jc w:val="left"/>
        <w:rPr>
          <w:i/>
        </w:rPr>
      </w:pPr>
      <w:hyperlink w:history="true" w:anchor="_bookmark5">
        <w:r>
          <w:rPr>
            <w:i/>
          </w:rPr>
          <w:t>Agenda</w:t>
        </w:r>
        <w:r>
          <w:rPr>
            <w:i/>
            <w:spacing w:val="8"/>
          </w:rPr>
          <w:t> </w:t>
        </w:r>
        <w:r>
          <w:rPr>
            <w:i/>
          </w:rPr>
          <w:t>for</w:t>
        </w:r>
        <w:r>
          <w:rPr>
            <w:i/>
            <w:spacing w:val="8"/>
          </w:rPr>
          <w:t> </w:t>
        </w:r>
        <w:r>
          <w:rPr>
            <w:i/>
          </w:rPr>
          <w:t>Agency</w:t>
        </w:r>
      </w:hyperlink>
    </w:p>
    <w:p>
      <w:pPr>
        <w:pStyle w:val="BodyText"/>
        <w:spacing w:line="237" w:lineRule="auto" w:before="142"/>
        <w:ind w:left="103" w:right="105"/>
      </w:pPr>
      <w:r>
        <w:rPr/>
        <w:t>An agenda denotes the outcome of more or less conscious shaping of</w:t>
      </w:r>
      <w:r>
        <w:rPr>
          <w:spacing w:val="1"/>
        </w:rPr>
        <w:t> </w:t>
      </w:r>
      <w:r>
        <w:rPr/>
        <w:t>issues and interests by projects of control, within rhetorical forms.</w:t>
      </w:r>
      <w:r>
        <w:rPr>
          <w:spacing w:val="1"/>
        </w:rPr>
        <w:t> </w:t>
      </w:r>
      <w:r>
        <w:rPr/>
        <w:t>Agenda also describes the sequence of issue-interest pairings agreed</w:t>
      </w:r>
      <w:r>
        <w:rPr>
          <w:spacing w:val="1"/>
        </w:rPr>
        <w:t> </w:t>
      </w:r>
      <w:r>
        <w:rPr/>
        <w:t>upon for a speciﬁc meeting.</w:t>
      </w:r>
      <w:r>
        <w:rPr>
          <w:position w:val="7"/>
          <w:sz w:val="12"/>
        </w:rPr>
        <w:t>11 </w:t>
      </w:r>
      <w:r>
        <w:rPr/>
        <w:t>Agency as control by agenda is necessar-</w:t>
      </w:r>
      <w:r>
        <w:rPr>
          <w:spacing w:val="-48"/>
        </w:rPr>
        <w:t> </w:t>
      </w:r>
      <w:r>
        <w:rPr/>
        <w:t>ily intertwined with particular agents, goals, and social organizational</w:t>
      </w:r>
      <w:r>
        <w:rPr>
          <w:spacing w:val="-47"/>
        </w:rPr>
        <w:t> </w:t>
      </w:r>
      <w:r>
        <w:rPr/>
        <w:t>context,</w:t>
      </w:r>
      <w:r>
        <w:rPr>
          <w:spacing w:val="-11"/>
        </w:rPr>
        <w:t> </w:t>
      </w:r>
      <w:r>
        <w:rPr/>
        <w:t>however</w:t>
      </w:r>
      <w:r>
        <w:rPr>
          <w:spacing w:val="-10"/>
        </w:rPr>
        <w:t> </w:t>
      </w:r>
      <w:r>
        <w:rPr/>
        <w:t>conceptualized.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speciﬁc</w:t>
      </w:r>
      <w:r>
        <w:rPr>
          <w:spacing w:val="-11"/>
        </w:rPr>
        <w:t> </w:t>
      </w:r>
      <w:r>
        <w:rPr/>
        <w:t>context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provides</w:t>
      </w:r>
      <w:r>
        <w:rPr>
          <w:spacing w:val="-48"/>
        </w:rPr>
        <w:t> </w:t>
      </w:r>
      <w:r>
        <w:rPr/>
        <w:t>the essential constructs, such as “power” and “authority,” and their</w:t>
      </w:r>
      <w:r>
        <w:rPr>
          <w:spacing w:val="1"/>
        </w:rPr>
        <w:t> </w:t>
      </w:r>
      <w:r>
        <w:rPr/>
        <w:t>particular</w:t>
      </w:r>
      <w:r>
        <w:rPr>
          <w:spacing w:val="10"/>
        </w:rPr>
        <w:t> </w:t>
      </w:r>
      <w:r>
        <w:rPr/>
        <w:t>discrimination.</w:t>
      </w:r>
    </w:p>
    <w:p>
      <w:pPr>
        <w:pStyle w:val="BodyText"/>
        <w:spacing w:line="237" w:lineRule="auto"/>
        <w:ind w:left="103" w:right="105" w:firstLine="198"/>
      </w:pPr>
      <w:r>
        <w:rPr/>
        <w:t>Consider an example. The Medici recognized a vulnerability that</w:t>
      </w:r>
      <w:r>
        <w:rPr>
          <w:spacing w:val="1"/>
        </w:rPr>
        <w:t> </w:t>
      </w:r>
      <w:r>
        <w:rPr/>
        <w:t>had crept into their corporatist city-state. To all appearances, this cor-</w:t>
      </w:r>
      <w:r>
        <w:rPr>
          <w:spacing w:val="1"/>
        </w:rPr>
        <w:t> </w:t>
      </w:r>
      <w:r>
        <w:rPr/>
        <w:t>poratist regime had locked in the social formation of Florence in the</w:t>
      </w:r>
      <w:r>
        <w:rPr>
          <w:spacing w:val="1"/>
        </w:rPr>
        <w:t> </w:t>
      </w:r>
      <w:r>
        <w:rPr/>
        <w:t>early Renaissance. Taking for given the corporatism that existed amid</w:t>
      </w:r>
      <w:r>
        <w:rPr>
          <w:spacing w:val="-47"/>
        </w:rPr>
        <w:t> </w:t>
      </w:r>
      <w:r>
        <w:rPr/>
        <w:t>all but the lowest strata, the few score of leading families had come to</w:t>
      </w:r>
      <w:r>
        <w:rPr>
          <w:spacing w:val="1"/>
        </w:rPr>
        <w:t> </w:t>
      </w:r>
      <w:r>
        <w:rPr/>
        <w:t>perceive</w:t>
      </w:r>
      <w:r>
        <w:rPr>
          <w:spacing w:val="13"/>
        </w:rPr>
        <w:t> </w:t>
      </w:r>
      <w:r>
        <w:rPr/>
        <w:t>control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/>
        <w:t>only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matter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factions</w:t>
      </w:r>
      <w:r>
        <w:rPr>
          <w:spacing w:val="14"/>
        </w:rPr>
        <w:t> </w:t>
      </w:r>
      <w:r>
        <w:rPr/>
        <w:t>among</w:t>
      </w:r>
      <w:r>
        <w:rPr>
          <w:spacing w:val="13"/>
        </w:rPr>
        <w:t> </w:t>
      </w:r>
      <w:r>
        <w:rPr/>
        <w:t>themselves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an</w:t>
      </w:r>
    </w:p>
    <w:p>
      <w:pPr>
        <w:pStyle w:val="BodyText"/>
        <w:spacing w:before="1"/>
        <w:ind w:left="0"/>
        <w:jc w:val="left"/>
        <w:rPr>
          <w:sz w:val="30"/>
        </w:rPr>
      </w:pPr>
    </w:p>
    <w:p>
      <w:pPr>
        <w:spacing w:before="1"/>
        <w:ind w:left="103" w:right="106" w:firstLine="198"/>
        <w:jc w:val="both"/>
        <w:rPr>
          <w:sz w:val="16"/>
        </w:rPr>
      </w:pPr>
      <w:r>
        <w:rPr>
          <w:position w:val="6"/>
          <w:sz w:val="9"/>
        </w:rPr>
        <w:t>11 </w:t>
      </w:r>
      <w:r>
        <w:rPr>
          <w:sz w:val="16"/>
        </w:rPr>
        <w:t>Exotic examples are helpful in bringing out the formation and effects of agenda. It</w:t>
      </w:r>
      <w:r>
        <w:rPr>
          <w:spacing w:val="1"/>
          <w:sz w:val="16"/>
        </w:rPr>
        <w:t> </w:t>
      </w:r>
      <w:r>
        <w:rPr>
          <w:sz w:val="16"/>
        </w:rPr>
        <w:t>is, after all, easier to discern the role of an agenda when the observer has no personal</w:t>
      </w:r>
      <w:r>
        <w:rPr>
          <w:spacing w:val="1"/>
          <w:sz w:val="16"/>
        </w:rPr>
        <w:t> </w:t>
      </w:r>
      <w:r>
        <w:rPr>
          <w:sz w:val="16"/>
        </w:rPr>
        <w:t>investment in the content of interests and issues. Then a result is to decrease the degree</w:t>
      </w:r>
      <w:r>
        <w:rPr>
          <w:spacing w:val="1"/>
          <w:sz w:val="16"/>
        </w:rPr>
        <w:t> </w:t>
      </w:r>
      <w:r>
        <w:rPr>
          <w:sz w:val="16"/>
        </w:rPr>
        <w:t>of exoticness perceived! And this process helps us to be as clear-eyed as March is about</w:t>
      </w:r>
      <w:r>
        <w:rPr>
          <w:spacing w:val="1"/>
          <w:sz w:val="16"/>
        </w:rPr>
        <w:t> </w:t>
      </w:r>
      <w:r>
        <w:rPr>
          <w:sz w:val="16"/>
        </w:rPr>
        <w:t>agendas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our</w:t>
      </w:r>
      <w:r>
        <w:rPr>
          <w:spacing w:val="5"/>
          <w:sz w:val="16"/>
        </w:rPr>
        <w:t> </w:t>
      </w:r>
      <w:r>
        <w:rPr>
          <w:sz w:val="16"/>
        </w:rPr>
        <w:t>own</w:t>
      </w:r>
      <w:r>
        <w:rPr>
          <w:spacing w:val="4"/>
          <w:sz w:val="16"/>
        </w:rPr>
        <w:t> </w:t>
      </w:r>
      <w:r>
        <w:rPr>
          <w:sz w:val="16"/>
        </w:rPr>
        <w:t>time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context</w:t>
      </w:r>
      <w:r>
        <w:rPr>
          <w:spacing w:val="5"/>
          <w:sz w:val="16"/>
        </w:rPr>
        <w:t> </w:t>
      </w:r>
      <w:r>
        <w:rPr>
          <w:sz w:val="16"/>
        </w:rPr>
        <w:t>(Cohen</w:t>
      </w:r>
      <w:r>
        <w:rPr>
          <w:spacing w:val="4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March</w:t>
      </w:r>
      <w:r>
        <w:rPr>
          <w:spacing w:val="5"/>
          <w:sz w:val="16"/>
        </w:rPr>
        <w:t> </w:t>
      </w:r>
      <w:r>
        <w:rPr>
          <w:sz w:val="16"/>
        </w:rPr>
        <w:t>1974;</w:t>
      </w:r>
      <w:r>
        <w:rPr>
          <w:spacing w:val="4"/>
          <w:sz w:val="16"/>
        </w:rPr>
        <w:t> </w:t>
      </w:r>
      <w:r>
        <w:rPr>
          <w:sz w:val="16"/>
        </w:rPr>
        <w:t>March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Olsen</w:t>
      </w:r>
      <w:r>
        <w:rPr>
          <w:spacing w:val="5"/>
          <w:sz w:val="16"/>
        </w:rPr>
        <w:t> </w:t>
      </w:r>
      <w:r>
        <w:rPr>
          <w:sz w:val="16"/>
        </w:rPr>
        <w:t>1976).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5"/>
      </w:pPr>
      <w:r>
        <w:rPr/>
        <w:t>elite, with merely some mirroring to control as a show among guilds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lower-level</w:t>
      </w:r>
      <w:r>
        <w:rPr>
          <w:spacing w:val="11"/>
        </w:rPr>
        <w:t> </w:t>
      </w:r>
      <w:r>
        <w:rPr/>
        <w:t>corporate</w:t>
      </w:r>
      <w:r>
        <w:rPr>
          <w:spacing w:val="10"/>
        </w:rPr>
        <w:t> </w:t>
      </w:r>
      <w:r>
        <w:rPr/>
        <w:t>forms.</w:t>
      </w:r>
    </w:p>
    <w:p>
      <w:pPr>
        <w:pStyle w:val="BodyText"/>
        <w:spacing w:line="232" w:lineRule="auto"/>
        <w:ind w:right="109" w:firstLine="198"/>
      </w:pPr>
      <w:r>
        <w:rPr/>
        <w:t>Then came Cosimo de Medici to consciously spin down strings of</w:t>
      </w:r>
      <w:r>
        <w:rPr>
          <w:spacing w:val="1"/>
        </w:rPr>
        <w:t> </w:t>
      </w:r>
      <w:r>
        <w:rPr/>
        <w:t>patronage,</w:t>
      </w:r>
      <w:r>
        <w:rPr>
          <w:spacing w:val="-11"/>
        </w:rPr>
        <w:t> </w:t>
      </w:r>
      <w:r>
        <w:rPr/>
        <w:t>systematically</w:t>
      </w:r>
      <w:r>
        <w:rPr>
          <w:spacing w:val="-10"/>
        </w:rPr>
        <w:t> </w:t>
      </w:r>
      <w:r>
        <w:rPr/>
        <w:t>cutting</w:t>
      </w:r>
      <w:r>
        <w:rPr>
          <w:spacing w:val="-11"/>
        </w:rPr>
        <w:t> </w:t>
      </w:r>
      <w:r>
        <w:rPr/>
        <w:t>across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banking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busi-</w:t>
      </w:r>
      <w:r>
        <w:rPr>
          <w:spacing w:val="-47"/>
        </w:rPr>
        <w:t> </w:t>
      </w:r>
      <w:r>
        <w:rPr/>
        <w:t>ness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social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kinship</w:t>
      </w:r>
      <w:r>
        <w:rPr>
          <w:spacing w:val="-4"/>
        </w:rPr>
        <w:t> </w:t>
      </w:r>
      <w:r>
        <w:rPr/>
        <w:t>activities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himself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his</w:t>
      </w:r>
      <w:r>
        <w:rPr>
          <w:spacing w:val="-4"/>
        </w:rPr>
        <w:t> </w:t>
      </w:r>
      <w:r>
        <w:rPr/>
        <w:t>associates</w:t>
      </w:r>
      <w:r>
        <w:rPr>
          <w:spacing w:val="-48"/>
        </w:rPr>
        <w:t> </w:t>
      </w:r>
      <w:r>
        <w:rPr/>
        <w:t>engaged in (Padgett and Ansell 1993; De Roover 1966). The factiona-</w:t>
      </w:r>
      <w:r>
        <w:rPr>
          <w:spacing w:val="1"/>
        </w:rPr>
        <w:t> </w:t>
      </w:r>
      <w:r>
        <w:rPr/>
        <w:t>lized style of patron-client politics took over nearly in a ﬂash and then</w:t>
      </w:r>
      <w:r>
        <w:rPr>
          <w:spacing w:val="-47"/>
        </w:rPr>
        <w:t> </w:t>
      </w:r>
      <w:r>
        <w:rPr/>
        <w:t>proved to be stable. After all, it was but a resuscitation of the sort of</w:t>
      </w:r>
      <w:r>
        <w:rPr>
          <w:spacing w:val="1"/>
        </w:rPr>
        <w:t> </w:t>
      </w:r>
      <w:r>
        <w:rPr/>
        <w:t>party politics that Lily Ross Taylor pinned down as central to the late</w:t>
      </w:r>
      <w:r>
        <w:rPr>
          <w:spacing w:val="1"/>
        </w:rPr>
        <w:t> </w:t>
      </w:r>
      <w:r>
        <w:rPr/>
        <w:t>republic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Rome</w:t>
      </w:r>
      <w:r>
        <w:rPr>
          <w:spacing w:val="10"/>
        </w:rPr>
        <w:t> </w:t>
      </w:r>
      <w:r>
        <w:rPr/>
        <w:t>(Taylor</w:t>
      </w:r>
      <w:r>
        <w:rPr>
          <w:spacing w:val="9"/>
        </w:rPr>
        <w:t> </w:t>
      </w:r>
      <w:r>
        <w:rPr/>
        <w:t>1949;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see</w:t>
      </w:r>
      <w:r>
        <w:rPr>
          <w:spacing w:val="9"/>
        </w:rPr>
        <w:t> </w:t>
      </w:r>
      <w:r>
        <w:rPr/>
        <w:t>Syme</w:t>
      </w:r>
      <w:r>
        <w:rPr>
          <w:spacing w:val="10"/>
        </w:rPr>
        <w:t> </w:t>
      </w:r>
      <w:r>
        <w:rPr/>
        <w:t>1968).</w:t>
      </w:r>
    </w:p>
    <w:p>
      <w:pPr>
        <w:pStyle w:val="BodyText"/>
        <w:spacing w:line="232" w:lineRule="auto"/>
        <w:ind w:right="111" w:firstLine="198"/>
      </w:pPr>
      <w:r>
        <w:rPr/>
        <w:t>Through agency, events can be framed via agenda into issues; but</w:t>
      </w:r>
      <w:r>
        <w:rPr>
          <w:spacing w:val="1"/>
        </w:rPr>
        <w:t> </w:t>
      </w:r>
      <w:r>
        <w:rPr/>
        <w:t>also actors can be framed into interests.</w:t>
      </w:r>
      <w:r>
        <w:rPr>
          <w:position w:val="7"/>
          <w:sz w:val="12"/>
        </w:rPr>
        <w:t>12 </w:t>
      </w:r>
      <w:r>
        <w:rPr/>
        <w:t>In many tribal contexts (For-</w:t>
      </w:r>
      <w:r>
        <w:rPr>
          <w:spacing w:val="1"/>
        </w:rPr>
        <w:t> </w:t>
      </w:r>
      <w:r>
        <w:rPr/>
        <w:t>tes 1949; Evans-Pritchard 1940; Hart and Pilling 1960), the emphasis is</w:t>
      </w:r>
      <w:r>
        <w:rPr>
          <w:spacing w:val="-47"/>
        </w:rPr>
        <w:t> </w:t>
      </w:r>
      <w:r>
        <w:rPr/>
        <w:t>reversed: issues are imputed in order to achieve coherent strings of</w:t>
      </w:r>
      <w:r>
        <w:rPr>
          <w:spacing w:val="1"/>
        </w:rPr>
        <w:t> </w:t>
      </w:r>
      <w:r>
        <w:rPr/>
        <w:t>actors by interests. And, from an advanced society, accounts of Thai</w:t>
      </w:r>
      <w:r>
        <w:rPr>
          <w:spacing w:val="1"/>
        </w:rPr>
        <w:t> </w:t>
      </w:r>
      <w:r>
        <w:rPr/>
        <w:t>society and government, in the provinces as well as the capital, offer</w:t>
      </w:r>
      <w:r>
        <w:rPr>
          <w:spacing w:val="1"/>
        </w:rPr>
        <w:t> </w:t>
      </w:r>
      <w:r>
        <w:rPr/>
        <w:t>another and extreme example of issues being concocted to generate</w:t>
      </w:r>
      <w:r>
        <w:rPr>
          <w:spacing w:val="1"/>
        </w:rPr>
        <w:t> </w:t>
      </w:r>
      <w:r>
        <w:rPr/>
        <w:t>coherence</w:t>
      </w:r>
      <w:r>
        <w:rPr>
          <w:spacing w:val="10"/>
        </w:rPr>
        <w:t> </w:t>
      </w:r>
      <w:r>
        <w:rPr/>
        <w:t>among</w:t>
      </w:r>
      <w:r>
        <w:rPr>
          <w:spacing w:val="11"/>
        </w:rPr>
        <w:t> </w:t>
      </w:r>
      <w:r>
        <w:rPr/>
        <w:t>interests:</w:t>
      </w:r>
    </w:p>
    <w:p>
      <w:pPr>
        <w:spacing w:line="259" w:lineRule="auto" w:before="156"/>
        <w:ind w:left="296" w:right="290" w:firstLine="0"/>
        <w:jc w:val="both"/>
        <w:rPr>
          <w:sz w:val="18"/>
        </w:rPr>
      </w:pPr>
      <w:r>
        <w:rPr>
          <w:sz w:val="18"/>
        </w:rPr>
        <w:t>Heavy reliance on oral, therefore secret, communications for much of the</w:t>
      </w:r>
      <w:r>
        <w:rPr>
          <w:spacing w:val="1"/>
          <w:sz w:val="18"/>
        </w:rPr>
        <w:t> </w:t>
      </w:r>
      <w:r>
        <w:rPr>
          <w:sz w:val="18"/>
        </w:rPr>
        <w:t>real business of government combined with a proliferation of paper work</w:t>
      </w:r>
      <w:r>
        <w:rPr>
          <w:spacing w:val="-42"/>
          <w:sz w:val="18"/>
        </w:rPr>
        <w:t> </w:t>
      </w:r>
      <w:r>
        <w:rPr>
          <w:sz w:val="18"/>
        </w:rPr>
        <w:t>designed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maintain</w:t>
      </w:r>
      <w:r>
        <w:rPr>
          <w:spacing w:val="-6"/>
          <w:sz w:val="18"/>
        </w:rPr>
        <w:t> </w:t>
      </w:r>
      <w:r>
        <w:rPr>
          <w:sz w:val="18"/>
        </w:rPr>
        <w:t>appearances</w:t>
      </w:r>
      <w:r>
        <w:rPr>
          <w:spacing w:val="-5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little</w:t>
      </w:r>
      <w:r>
        <w:rPr>
          <w:spacing w:val="-4"/>
          <w:sz w:val="18"/>
        </w:rPr>
        <w:t> </w:t>
      </w:r>
      <w:r>
        <w:rPr>
          <w:sz w:val="18"/>
        </w:rPr>
        <w:t>or</w:t>
      </w:r>
      <w:r>
        <w:rPr>
          <w:spacing w:val="-4"/>
          <w:sz w:val="18"/>
        </w:rPr>
        <w:t> </w:t>
      </w:r>
      <w:r>
        <w:rPr>
          <w:sz w:val="18"/>
        </w:rPr>
        <w:t>no</w:t>
      </w:r>
      <w:r>
        <w:rPr>
          <w:spacing w:val="-6"/>
          <w:sz w:val="18"/>
        </w:rPr>
        <w:t> </w:t>
      </w:r>
      <w:r>
        <w:rPr>
          <w:sz w:val="18"/>
        </w:rPr>
        <w:t>serious</w:t>
      </w:r>
      <w:r>
        <w:rPr>
          <w:spacing w:val="-5"/>
          <w:sz w:val="18"/>
        </w:rPr>
        <w:t> </w:t>
      </w:r>
      <w:r>
        <w:rPr>
          <w:sz w:val="18"/>
        </w:rPr>
        <w:t>attention</w:t>
      </w:r>
      <w:r>
        <w:rPr>
          <w:spacing w:val="-4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given</w:t>
      </w:r>
      <w:r>
        <w:rPr>
          <w:spacing w:val="-43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documents</w:t>
      </w:r>
      <w:r>
        <w:rPr>
          <w:spacing w:val="-10"/>
          <w:sz w:val="18"/>
        </w:rPr>
        <w:t> </w:t>
      </w:r>
      <w:r>
        <w:rPr>
          <w:sz w:val="18"/>
        </w:rPr>
        <w:t>by</w:t>
      </w:r>
      <w:r>
        <w:rPr>
          <w:spacing w:val="-9"/>
          <w:sz w:val="18"/>
        </w:rPr>
        <w:t> </w:t>
      </w:r>
      <w:r>
        <w:rPr>
          <w:sz w:val="18"/>
        </w:rPr>
        <w:t>overworked</w:t>
      </w:r>
      <w:r>
        <w:rPr>
          <w:spacing w:val="-8"/>
          <w:sz w:val="18"/>
        </w:rPr>
        <w:t> </w:t>
      </w:r>
      <w:r>
        <w:rPr>
          <w:sz w:val="18"/>
        </w:rPr>
        <w:t>higher</w:t>
      </w:r>
      <w:r>
        <w:rPr>
          <w:spacing w:val="-10"/>
          <w:sz w:val="18"/>
        </w:rPr>
        <w:t> </w:t>
      </w:r>
      <w:r>
        <w:rPr>
          <w:sz w:val="18"/>
        </w:rPr>
        <w:t>ofﬁcials</w:t>
      </w:r>
      <w:r>
        <w:rPr>
          <w:spacing w:val="-9"/>
          <w:sz w:val="18"/>
        </w:rPr>
        <w:t> </w:t>
      </w:r>
      <w:r>
        <w:rPr>
          <w:sz w:val="18"/>
        </w:rPr>
        <w:t>[p.</w:t>
      </w:r>
      <w:r>
        <w:rPr>
          <w:spacing w:val="-8"/>
          <w:sz w:val="18"/>
        </w:rPr>
        <w:t> </w:t>
      </w:r>
      <w:r>
        <w:rPr>
          <w:sz w:val="18"/>
        </w:rPr>
        <w:t>319].</w:t>
      </w:r>
      <w:r>
        <w:rPr>
          <w:spacing w:val="-11"/>
          <w:sz w:val="18"/>
        </w:rPr>
        <w:t> </w:t>
      </w:r>
      <w:r>
        <w:rPr>
          <w:sz w:val="18"/>
        </w:rPr>
        <w:t>Inadequate</w:t>
      </w:r>
      <w:r>
        <w:rPr>
          <w:spacing w:val="-8"/>
          <w:sz w:val="18"/>
        </w:rPr>
        <w:t> </w:t>
      </w:r>
      <w:r>
        <w:rPr>
          <w:sz w:val="18"/>
        </w:rPr>
        <w:t>schedul-</w:t>
      </w:r>
      <w:r>
        <w:rPr>
          <w:spacing w:val="-43"/>
          <w:sz w:val="18"/>
        </w:rPr>
        <w:t> </w:t>
      </w:r>
      <w:r>
        <w:rPr>
          <w:sz w:val="18"/>
        </w:rPr>
        <w:t>ing of time leads to alternate periods of under-occupation and furies of</w:t>
      </w:r>
      <w:r>
        <w:rPr>
          <w:spacing w:val="1"/>
          <w:sz w:val="18"/>
        </w:rPr>
        <w:t> </w:t>
      </w:r>
      <w:r>
        <w:rPr>
          <w:sz w:val="18"/>
        </w:rPr>
        <w:t>last</w:t>
      </w:r>
      <w:r>
        <w:rPr>
          <w:spacing w:val="-5"/>
          <w:sz w:val="18"/>
        </w:rPr>
        <w:t> </w:t>
      </w:r>
      <w:r>
        <w:rPr>
          <w:sz w:val="18"/>
        </w:rPr>
        <w:t>minute</w:t>
      </w:r>
      <w:r>
        <w:rPr>
          <w:spacing w:val="-4"/>
          <w:sz w:val="18"/>
        </w:rPr>
        <w:t> </w:t>
      </w:r>
      <w:r>
        <w:rPr>
          <w:sz w:val="18"/>
        </w:rPr>
        <w:t>work</w:t>
      </w:r>
      <w:r>
        <w:rPr>
          <w:spacing w:val="-3"/>
          <w:sz w:val="18"/>
        </w:rPr>
        <w:t> </w:t>
      </w:r>
      <w:r>
        <w:rPr>
          <w:sz w:val="18"/>
        </w:rPr>
        <w:t>[p.</w:t>
      </w:r>
      <w:r>
        <w:rPr>
          <w:spacing w:val="-4"/>
          <w:sz w:val="18"/>
        </w:rPr>
        <w:t> </w:t>
      </w:r>
      <w:r>
        <w:rPr>
          <w:sz w:val="18"/>
        </w:rPr>
        <w:t>113].</w:t>
      </w:r>
      <w:r>
        <w:rPr>
          <w:spacing w:val="-4"/>
          <w:sz w:val="18"/>
        </w:rPr>
        <w:t> </w:t>
      </w:r>
      <w:r>
        <w:rPr>
          <w:sz w:val="18"/>
        </w:rPr>
        <w:t>Over-centralization</w:t>
      </w:r>
      <w:r>
        <w:rPr>
          <w:spacing w:val="-4"/>
          <w:sz w:val="18"/>
        </w:rPr>
        <w:t> </w:t>
      </w:r>
      <w:r>
        <w:rPr>
          <w:sz w:val="18"/>
        </w:rPr>
        <w:t>is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vain</w:t>
      </w:r>
      <w:r>
        <w:rPr>
          <w:spacing w:val="-3"/>
          <w:sz w:val="18"/>
        </w:rPr>
        <w:t> </w:t>
      </w:r>
      <w:r>
        <w:rPr>
          <w:sz w:val="18"/>
        </w:rPr>
        <w:t>hope,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groundless</w:t>
      </w:r>
      <w:r>
        <w:rPr>
          <w:spacing w:val="-43"/>
          <w:sz w:val="18"/>
        </w:rPr>
        <w:t> </w:t>
      </w:r>
      <w:r>
        <w:rPr>
          <w:sz w:val="18"/>
        </w:rPr>
        <w:t>aspiration and pretence, masking the actual dispersal and localization of</w:t>
      </w:r>
      <w:r>
        <w:rPr>
          <w:spacing w:val="1"/>
          <w:sz w:val="18"/>
        </w:rPr>
        <w:t> </w:t>
      </w:r>
      <w:r>
        <w:rPr>
          <w:sz w:val="18"/>
        </w:rPr>
        <w:t>control . . . the formalism effect [p. 282]. All the conspicuous doors cannot</w:t>
      </w:r>
      <w:r>
        <w:rPr>
          <w:spacing w:val="-42"/>
          <w:sz w:val="18"/>
        </w:rPr>
        <w:t> </w:t>
      </w:r>
      <w:r>
        <w:rPr>
          <w:sz w:val="18"/>
        </w:rPr>
        <w:t>move, and egress must be sought through moving panels controlled by</w:t>
      </w:r>
      <w:r>
        <w:rPr>
          <w:spacing w:val="1"/>
          <w:sz w:val="18"/>
        </w:rPr>
        <w:t> </w:t>
      </w:r>
      <w:r>
        <w:rPr>
          <w:sz w:val="18"/>
        </w:rPr>
        <w:t>hidden</w:t>
      </w:r>
      <w:r>
        <w:rPr>
          <w:spacing w:val="7"/>
          <w:sz w:val="18"/>
        </w:rPr>
        <w:t> </w:t>
      </w:r>
      <w:r>
        <w:rPr>
          <w:sz w:val="18"/>
        </w:rPr>
        <w:t>buttons.</w:t>
      </w:r>
      <w:r>
        <w:rPr>
          <w:spacing w:val="8"/>
          <w:sz w:val="18"/>
        </w:rPr>
        <w:t> </w:t>
      </w:r>
      <w:r>
        <w:rPr>
          <w:sz w:val="18"/>
        </w:rPr>
        <w:t>(Riggs</w:t>
      </w:r>
      <w:r>
        <w:rPr>
          <w:spacing w:val="8"/>
          <w:sz w:val="18"/>
        </w:rPr>
        <w:t> </w:t>
      </w:r>
      <w:r>
        <w:rPr>
          <w:sz w:val="18"/>
        </w:rPr>
        <w:t>1964,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7)</w:t>
      </w:r>
    </w:p>
    <w:p>
      <w:pPr>
        <w:pStyle w:val="BodyText"/>
        <w:spacing w:line="235" w:lineRule="auto" w:before="134"/>
        <w:ind w:right="111"/>
      </w:pPr>
      <w:r>
        <w:rPr/>
        <w:t>The</w:t>
      </w:r>
      <w:r>
        <w:rPr>
          <w:spacing w:val="-5"/>
        </w:rPr>
        <w:t> </w:t>
      </w:r>
      <w:r>
        <w:rPr/>
        <w:t>fascination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“club”</w:t>
      </w:r>
      <w:r>
        <w:rPr>
          <w:spacing w:val="-5"/>
        </w:rPr>
        <w:t> </w:t>
      </w:r>
      <w:r>
        <w:rPr/>
        <w:t>groups</w:t>
      </w:r>
      <w:r>
        <w:rPr>
          <w:spacing w:val="-4"/>
        </w:rPr>
        <w:t> </w:t>
      </w:r>
      <w:r>
        <w:rPr/>
        <w:t>that</w:t>
      </w:r>
      <w:r>
        <w:rPr>
          <w:spacing w:val="-7"/>
        </w:rPr>
        <w:t> </w:t>
      </w:r>
      <w:r>
        <w:rPr/>
        <w:t>Barth</w:t>
      </w:r>
      <w:r>
        <w:rPr>
          <w:spacing w:val="-4"/>
        </w:rPr>
        <w:t> </w:t>
      </w:r>
      <w:r>
        <w:rPr/>
        <w:t>(1965)</w:t>
      </w:r>
      <w:r>
        <w:rPr>
          <w:spacing w:val="-5"/>
        </w:rPr>
        <w:t> </w:t>
      </w:r>
      <w:r>
        <w:rPr/>
        <w:t>describes</w:t>
      </w:r>
      <w:r>
        <w:rPr>
          <w:spacing w:val="-7"/>
        </w:rPr>
        <w:t> </w:t>
      </w:r>
      <w:r>
        <w:rPr/>
        <w:t>among</w:t>
      </w:r>
      <w:r>
        <w:rPr>
          <w:spacing w:val="-47"/>
        </w:rPr>
        <w:t> </w:t>
      </w:r>
      <w:r>
        <w:rPr/>
        <w:t>the tribal Swat Pathans is that they appear to be an intermediate case</w:t>
      </w:r>
      <w:r>
        <w:rPr>
          <w:spacing w:val="1"/>
        </w:rPr>
        <w:t> </w:t>
      </w:r>
      <w:r>
        <w:rPr/>
        <w:t>where issues and interests are being imputed and perceived more on</w:t>
      </w:r>
      <w:r>
        <w:rPr>
          <w:spacing w:val="1"/>
        </w:rPr>
        <w:t> </w:t>
      </w:r>
      <w:r>
        <w:rPr/>
        <w:t>the same footing (Skvoretz and Conviser 1971), so that agendas are</w:t>
      </w:r>
      <w:r>
        <w:rPr>
          <w:spacing w:val="1"/>
        </w:rPr>
        <w:t> </w:t>
      </w:r>
      <w:r>
        <w:rPr/>
        <w:t>more</w:t>
      </w:r>
      <w:r>
        <w:rPr>
          <w:spacing w:val="-4"/>
        </w:rPr>
        <w:t> </w:t>
      </w:r>
      <w:r>
        <w:rPr/>
        <w:t>complex.</w:t>
      </w:r>
      <w:r>
        <w:rPr>
          <w:spacing w:val="-5"/>
        </w:rPr>
        <w:t> </w:t>
      </w:r>
      <w:r>
        <w:rPr/>
        <w:t>Events</w:t>
      </w:r>
      <w:r>
        <w:rPr>
          <w:spacing w:val="-4"/>
        </w:rPr>
        <w:t> </w:t>
      </w:r>
      <w:r>
        <w:rPr/>
        <w:t>concatenate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issues,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actors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interests</w:t>
      </w:r>
      <w:r>
        <w:rPr>
          <w:spacing w:val="-47"/>
        </w:rPr>
        <w:t> </w:t>
      </w:r>
      <w:r>
        <w:rPr/>
        <w:t>and</w:t>
      </w:r>
      <w:r>
        <w:rPr>
          <w:spacing w:val="-3"/>
        </w:rPr>
        <w:t> </w:t>
      </w:r>
      <w:r>
        <w:rPr/>
        <w:t>factions,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social</w:t>
      </w:r>
      <w:r>
        <w:rPr>
          <w:spacing w:val="-3"/>
        </w:rPr>
        <w:t> </w:t>
      </w:r>
      <w:r>
        <w:rPr/>
        <w:t>negotiation.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active,</w:t>
      </w:r>
      <w:r>
        <w:rPr>
          <w:spacing w:val="-3"/>
        </w:rPr>
        <w:t> </w:t>
      </w:r>
      <w:r>
        <w:rPr/>
        <w:t>manipulative</w:t>
      </w:r>
      <w:r>
        <w:rPr>
          <w:spacing w:val="-3"/>
        </w:rPr>
        <w:t> </w:t>
      </w:r>
      <w:r>
        <w:rPr/>
        <w:t>as-</w:t>
      </w:r>
      <w:r>
        <w:rPr>
          <w:spacing w:val="-47"/>
        </w:rPr>
        <w:t> </w:t>
      </w:r>
      <w:r>
        <w:rPr/>
        <w:t>pect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resulting</w:t>
      </w:r>
      <w:r>
        <w:rPr>
          <w:spacing w:val="13"/>
        </w:rPr>
        <w:t> </w:t>
      </w:r>
      <w:r>
        <w:rPr/>
        <w:t>mechanisms.</w:t>
      </w:r>
      <w:r>
        <w:rPr>
          <w:spacing w:val="14"/>
        </w:rPr>
        <w:t> </w:t>
      </w:r>
      <w:r>
        <w:rPr/>
        <w:t>Cumulation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ties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substantive</w:t>
      </w:r>
    </w:p>
    <w:p>
      <w:pPr>
        <w:pStyle w:val="BodyText"/>
        <w:spacing w:before="2"/>
        <w:ind w:left="0"/>
        <w:jc w:val="left"/>
        <w:rPr>
          <w:sz w:val="26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12 </w:t>
      </w:r>
      <w:r>
        <w:rPr>
          <w:sz w:val="16"/>
        </w:rPr>
        <w:t>These framings are an activist alternative to their being seen as part of the regular</w:t>
      </w:r>
      <w:r>
        <w:rPr>
          <w:spacing w:val="1"/>
          <w:sz w:val="16"/>
        </w:rPr>
        <w:t> </w:t>
      </w:r>
      <w:r>
        <w:rPr>
          <w:sz w:val="16"/>
        </w:rPr>
        <w:t>operations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styles and</w:t>
      </w:r>
      <w:r>
        <w:rPr>
          <w:spacing w:val="-2"/>
          <w:sz w:val="16"/>
        </w:rPr>
        <w:t> </w:t>
      </w:r>
      <w:r>
        <w:rPr>
          <w:sz w:val="16"/>
        </w:rPr>
        <w:t>rhetorics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regimes among</w:t>
      </w:r>
      <w:r>
        <w:rPr>
          <w:spacing w:val="-2"/>
          <w:sz w:val="16"/>
        </w:rPr>
        <w:t> </w:t>
      </w:r>
      <w:r>
        <w:rPr>
          <w:sz w:val="16"/>
        </w:rPr>
        <w:t>networks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networks from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pre-</w:t>
      </w:r>
      <w:r>
        <w:rPr>
          <w:spacing w:val="-38"/>
          <w:sz w:val="16"/>
        </w:rPr>
        <w:t> </w:t>
      </w:r>
      <w:r>
        <w:rPr>
          <w:sz w:val="16"/>
        </w:rPr>
        <w:t>ceding chapters. Issues and interests are not attributes, not passive categories of percep-</w:t>
      </w:r>
      <w:r>
        <w:rPr>
          <w:spacing w:val="-37"/>
          <w:sz w:val="16"/>
        </w:rPr>
        <w:t> </w:t>
      </w:r>
      <w:r>
        <w:rPr>
          <w:sz w:val="16"/>
        </w:rPr>
        <w:t>tion by persons; instead they are by-products of efforts at control. They come out of</w:t>
      </w:r>
      <w:r>
        <w:rPr>
          <w:spacing w:val="1"/>
          <w:sz w:val="16"/>
        </w:rPr>
        <w:t> </w:t>
      </w:r>
      <w:r>
        <w:rPr>
          <w:sz w:val="16"/>
        </w:rPr>
        <w:t>projects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control,</w:t>
      </w:r>
      <w:r>
        <w:rPr>
          <w:spacing w:val="-9"/>
          <w:sz w:val="16"/>
        </w:rPr>
        <w:t> </w:t>
      </w:r>
      <w:r>
        <w:rPr>
          <w:sz w:val="16"/>
        </w:rPr>
        <w:t>often</w:t>
      </w:r>
      <w:r>
        <w:rPr>
          <w:spacing w:val="-9"/>
          <w:sz w:val="16"/>
        </w:rPr>
        <w:t> </w:t>
      </w:r>
      <w:r>
        <w:rPr>
          <w:sz w:val="16"/>
        </w:rPr>
        <w:t>through</w:t>
      </w:r>
      <w:r>
        <w:rPr>
          <w:spacing w:val="-8"/>
          <w:sz w:val="16"/>
        </w:rPr>
        <w:t> </w:t>
      </w:r>
      <w:r>
        <w:rPr>
          <w:sz w:val="16"/>
        </w:rPr>
        <w:t>agencies,</w:t>
      </w:r>
      <w:r>
        <w:rPr>
          <w:spacing w:val="-9"/>
          <w:sz w:val="16"/>
        </w:rPr>
        <w:t> </w:t>
      </w:r>
      <w:r>
        <w:rPr>
          <w:sz w:val="16"/>
        </w:rPr>
        <w:t>as</w:t>
      </w:r>
      <w:r>
        <w:rPr>
          <w:spacing w:val="-8"/>
          <w:sz w:val="16"/>
        </w:rPr>
        <w:t> </w:t>
      </w:r>
      <w:r>
        <w:rPr>
          <w:sz w:val="16"/>
        </w:rPr>
        <w:t>these</w:t>
      </w:r>
      <w:r>
        <w:rPr>
          <w:spacing w:val="-9"/>
          <w:sz w:val="16"/>
        </w:rPr>
        <w:t> </w:t>
      </w:r>
      <w:r>
        <w:rPr>
          <w:sz w:val="16"/>
        </w:rPr>
        <w:t>interact</w:t>
      </w:r>
      <w:r>
        <w:rPr>
          <w:spacing w:val="-8"/>
          <w:sz w:val="16"/>
        </w:rPr>
        <w:t> </w:t>
      </w:r>
      <w:r>
        <w:rPr>
          <w:sz w:val="16"/>
        </w:rPr>
        <w:t>into</w:t>
      </w:r>
      <w:r>
        <w:rPr>
          <w:spacing w:val="-9"/>
          <w:sz w:val="16"/>
        </w:rPr>
        <w:t> </w:t>
      </w:r>
      <w:r>
        <w:rPr>
          <w:sz w:val="16"/>
        </w:rPr>
        <w:t>larger</w:t>
      </w:r>
      <w:r>
        <w:rPr>
          <w:spacing w:val="-8"/>
          <w:sz w:val="16"/>
        </w:rPr>
        <w:t> </w:t>
      </w:r>
      <w:r>
        <w:rPr>
          <w:sz w:val="16"/>
        </w:rPr>
        <w:t>dynamics</w:t>
      </w:r>
      <w:r>
        <w:rPr>
          <w:spacing w:val="-9"/>
          <w:sz w:val="16"/>
        </w:rPr>
        <w:t> </w:t>
      </w:r>
      <w:r>
        <w:rPr>
          <w:sz w:val="16"/>
        </w:rPr>
        <w:t>through</w:t>
      </w:r>
      <w:r>
        <w:rPr>
          <w:spacing w:val="-37"/>
          <w:sz w:val="16"/>
        </w:rPr>
        <w:t> </w:t>
      </w:r>
      <w:r>
        <w:rPr>
          <w:sz w:val="16"/>
        </w:rPr>
        <w:t>cumulation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specialization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population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networks.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8"/>
      </w:pPr>
      <w:r>
        <w:rPr/>
        <w:t>social</w:t>
      </w:r>
      <w:r>
        <w:rPr>
          <w:spacing w:val="-9"/>
        </w:rPr>
        <w:t> </w:t>
      </w:r>
      <w:r>
        <w:rPr/>
        <w:t>process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its</w:t>
      </w:r>
      <w:r>
        <w:rPr>
          <w:spacing w:val="-9"/>
        </w:rPr>
        <w:t> </w:t>
      </w:r>
      <w:r>
        <w:rPr/>
        <w:t>own,</w:t>
      </w:r>
      <w:r>
        <w:rPr>
          <w:spacing w:val="-9"/>
        </w:rPr>
        <w:t> </w:t>
      </w:r>
      <w:r>
        <w:rPr/>
        <w:t>rather</w:t>
      </w:r>
      <w:r>
        <w:rPr>
          <w:spacing w:val="-8"/>
        </w:rPr>
        <w:t> </w:t>
      </w:r>
      <w:r>
        <w:rPr/>
        <w:t>than</w:t>
      </w:r>
      <w:r>
        <w:rPr>
          <w:spacing w:val="-9"/>
        </w:rPr>
        <w:t> </w:t>
      </w:r>
      <w:r>
        <w:rPr/>
        <w:t>being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matter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sheer</w:t>
      </w:r>
      <w:r>
        <w:rPr>
          <w:spacing w:val="-8"/>
        </w:rPr>
        <w:t> </w:t>
      </w:r>
      <w:r>
        <w:rPr/>
        <w:t>stipulation</w:t>
      </w:r>
      <w:r>
        <w:rPr>
          <w:spacing w:val="-48"/>
        </w:rPr>
        <w:t> </w:t>
      </w:r>
      <w:r>
        <w:rPr/>
        <w:t>from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sequence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ties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some</w:t>
      </w:r>
      <w:r>
        <w:rPr>
          <w:spacing w:val="9"/>
        </w:rPr>
        <w:t> </w:t>
      </w:r>
      <w:r>
        <w:rPr/>
        <w:t>representation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network.</w:t>
      </w:r>
    </w:p>
    <w:p>
      <w:pPr>
        <w:pStyle w:val="BodyText"/>
        <w:spacing w:line="230" w:lineRule="auto" w:before="1"/>
        <w:ind w:left="103" w:right="104" w:firstLine="198"/>
        <w:rPr>
          <w:sz w:val="12"/>
        </w:rPr>
      </w:pPr>
      <w:r>
        <w:rPr/>
        <w:t>Consider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cumulated</w:t>
      </w:r>
      <w:r>
        <w:rPr>
          <w:spacing w:val="-7"/>
        </w:rPr>
        <w:t> </w:t>
      </w:r>
      <w:r>
        <w:rPr/>
        <w:t>agency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occur.</w:t>
      </w:r>
      <w:r>
        <w:rPr>
          <w:spacing w:val="-6"/>
        </w:rPr>
        <w:t> </w:t>
      </w:r>
      <w:r>
        <w:rPr/>
        <w:t>Interests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socially</w:t>
      </w:r>
      <w:r>
        <w:rPr>
          <w:spacing w:val="-7"/>
        </w:rPr>
        <w:t> </w:t>
      </w:r>
      <w:r>
        <w:rPr/>
        <w:t>im-</w:t>
      </w:r>
      <w:r>
        <w:rPr>
          <w:spacing w:val="-48"/>
        </w:rPr>
        <w:t> </w:t>
      </w:r>
      <w:r>
        <w:rPr/>
        <w:t>puted to actors in such a way as to reduce ambage in social organiza-</w:t>
      </w:r>
      <w:r>
        <w:rPr>
          <w:spacing w:val="1"/>
        </w:rPr>
        <w:t> </w:t>
      </w:r>
      <w:r>
        <w:rPr/>
        <w:t>tion,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ambagious.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story-lines.</w:t>
      </w:r>
      <w:r>
        <w:rPr>
          <w:spacing w:val="-2"/>
        </w:rPr>
        <w:t> </w:t>
      </w:r>
      <w:r>
        <w:rPr/>
        <w:t>Also,</w:t>
      </w:r>
      <w:r>
        <w:rPr>
          <w:spacing w:val="-48"/>
        </w:rPr>
        <w:t> </w:t>
      </w:r>
      <w:r>
        <w:rPr/>
        <w:t>issues are imputed to events in such a way as to minimize ambiguity</w:t>
      </w:r>
      <w:r>
        <w:rPr>
          <w:spacing w:val="1"/>
        </w:rPr>
        <w:t> </w:t>
      </w:r>
      <w:r>
        <w:rPr/>
        <w:t>of interpretation. That is the process of rhetoric. But one imputation</w:t>
      </w:r>
      <w:r>
        <w:rPr>
          <w:spacing w:val="1"/>
        </w:rPr>
        <w:t> </w:t>
      </w:r>
      <w:r>
        <w:rPr/>
        <w:t>tends to interfere with the other in actual contexts of networks among</w:t>
      </w:r>
      <w:r>
        <w:rPr>
          <w:spacing w:val="-47"/>
        </w:rPr>
        <w:t> </w:t>
      </w:r>
      <w:r>
        <w:rPr/>
        <w:t>disciplines.</w:t>
      </w:r>
      <w:r>
        <w:rPr>
          <w:position w:val="7"/>
          <w:sz w:val="12"/>
        </w:rPr>
        <w:t>13 </w:t>
      </w:r>
      <w:r>
        <w:rPr/>
        <w:t>Construction of an agenda deals with implications of this</w:t>
      </w:r>
      <w:r>
        <w:rPr>
          <w:spacing w:val="-47"/>
        </w:rPr>
        <w:t> </w:t>
      </w:r>
      <w:r>
        <w:rPr/>
        <w:t>interference.</w:t>
      </w:r>
      <w:r>
        <w:rPr>
          <w:spacing w:val="-9"/>
        </w:rPr>
        <w:t> </w:t>
      </w:r>
      <w:r>
        <w:rPr/>
        <w:t>It</w:t>
      </w:r>
      <w:r>
        <w:rPr>
          <w:spacing w:val="-6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considering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complex,</w:t>
      </w:r>
      <w:r>
        <w:rPr>
          <w:spacing w:val="-7"/>
        </w:rPr>
        <w:t> </w:t>
      </w:r>
      <w:r>
        <w:rPr/>
        <w:t>three-body</w:t>
      </w:r>
      <w:r>
        <w:rPr>
          <w:spacing w:val="-8"/>
        </w:rPr>
        <w:t> </w:t>
      </w:r>
      <w:r>
        <w:rPr/>
        <w:t>interac-</w:t>
      </w:r>
      <w:r>
        <w:rPr>
          <w:spacing w:val="-48"/>
        </w:rPr>
        <w:t> </w:t>
      </w:r>
      <w:r>
        <w:rPr/>
        <w:t>tions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real</w:t>
      </w:r>
      <w:r>
        <w:rPr>
          <w:spacing w:val="11"/>
        </w:rPr>
        <w:t> </w:t>
      </w:r>
      <w:r>
        <w:rPr/>
        <w:t>time.</w:t>
      </w:r>
      <w:r>
        <w:rPr>
          <w:position w:val="7"/>
          <w:sz w:val="12"/>
        </w:rPr>
        <w:t>14</w:t>
      </w:r>
    </w:p>
    <w:p>
      <w:pPr>
        <w:pStyle w:val="BodyText"/>
        <w:spacing w:line="230" w:lineRule="auto" w:before="4"/>
        <w:ind w:left="103" w:right="105" w:firstLine="198"/>
      </w:pPr>
      <w:r>
        <w:rPr/>
        <w:t>Agency calculus is the computation of trade-offs, among ambage</w:t>
      </w:r>
      <w:r>
        <w:rPr>
          <w:spacing w:val="1"/>
        </w:rPr>
        <w:t> </w:t>
      </w:r>
      <w:r>
        <w:rPr/>
        <w:t>and ambiguity and contingency, to suggest fresh ways to gain control.</w:t>
      </w:r>
      <w:r>
        <w:rPr>
          <w:spacing w:val="-47"/>
        </w:rPr>
        <w:t> </w:t>
      </w:r>
      <w:r>
        <w:rPr/>
        <w:t>Agency calculus needs to be developed for speciﬁc disciplines and</w:t>
      </w:r>
      <w:r>
        <w:rPr>
          <w:spacing w:val="1"/>
        </w:rPr>
        <w:t> </w:t>
      </w:r>
      <w:r>
        <w:rPr/>
        <w:t>their combinations; and it must be framed by context. Barth’s classic</w:t>
      </w:r>
      <w:r>
        <w:rPr>
          <w:spacing w:val="1"/>
        </w:rPr>
        <w:t> </w:t>
      </w:r>
      <w:r>
        <w:rPr/>
        <w:t>study</w:t>
      </w:r>
      <w:r>
        <w:rPr>
          <w:spacing w:val="14"/>
        </w:rPr>
        <w:t> </w:t>
      </w:r>
      <w:r>
        <w:rPr/>
        <w:t>(1965)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men’s</w:t>
      </w:r>
      <w:r>
        <w:rPr>
          <w:spacing w:val="14"/>
        </w:rPr>
        <w:t> </w:t>
      </w:r>
      <w:r>
        <w:rPr/>
        <w:t>clubs</w:t>
      </w:r>
      <w:r>
        <w:rPr>
          <w:spacing w:val="16"/>
        </w:rPr>
        <w:t> </w:t>
      </w:r>
      <w:r>
        <w:rPr/>
        <w:t>as</w:t>
      </w:r>
      <w:r>
        <w:rPr>
          <w:spacing w:val="15"/>
        </w:rPr>
        <w:t> </w:t>
      </w:r>
      <w:r>
        <w:rPr/>
        <w:t>political</w:t>
      </w:r>
      <w:r>
        <w:rPr>
          <w:spacing w:val="16"/>
        </w:rPr>
        <w:t> </w:t>
      </w:r>
      <w:r>
        <w:rPr/>
        <w:t>systems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mountain</w:t>
      </w:r>
      <w:r>
        <w:rPr>
          <w:spacing w:val="15"/>
        </w:rPr>
        <w:t> </w:t>
      </w:r>
      <w:r>
        <w:rPr/>
        <w:t>valley</w:t>
      </w:r>
      <w:r>
        <w:rPr>
          <w:spacing w:val="-48"/>
        </w:rPr>
        <w:t> </w:t>
      </w:r>
      <w:r>
        <w:rPr/>
        <w:t>is one example of council and interface combinations. A second is</w:t>
      </w:r>
      <w:r>
        <w:rPr>
          <w:spacing w:val="1"/>
        </w:rPr>
        <w:t> </w:t>
      </w:r>
      <w:r>
        <w:rPr/>
        <w:t>Prince’s</w:t>
      </w:r>
      <w:r>
        <w:rPr>
          <w:spacing w:val="-11"/>
        </w:rPr>
        <w:t> </w:t>
      </w:r>
      <w:r>
        <w:rPr/>
        <w:t>descriptions</w:t>
      </w:r>
      <w:r>
        <w:rPr>
          <w:spacing w:val="-9"/>
        </w:rPr>
        <w:t> </w:t>
      </w:r>
      <w:r>
        <w:rPr/>
        <w:t>(1974)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putting</w:t>
      </w:r>
      <w:r>
        <w:rPr>
          <w:spacing w:val="-10"/>
        </w:rPr>
        <w:t> </w:t>
      </w:r>
      <w:r>
        <w:rPr/>
        <w:t>together</w:t>
      </w:r>
      <w:r>
        <w:rPr>
          <w:spacing w:val="-9"/>
        </w:rPr>
        <w:t> </w:t>
      </w:r>
      <w:r>
        <w:rPr/>
        <w:t>Broadway</w:t>
      </w:r>
      <w:r>
        <w:rPr>
          <w:spacing w:val="-11"/>
        </w:rPr>
        <w:t> </w:t>
      </w:r>
      <w:r>
        <w:rPr/>
        <w:t>productions.</w:t>
      </w:r>
      <w:r>
        <w:rPr>
          <w:spacing w:val="-48"/>
        </w:rPr>
        <w:t> </w:t>
      </w:r>
      <w:r>
        <w:rPr/>
        <w:t>The two examples differ in size and in institutional background, and</w:t>
      </w:r>
      <w:r>
        <w:rPr>
          <w:spacing w:val="1"/>
        </w:rPr>
        <w:t> </w:t>
      </w:r>
      <w:r>
        <w:rPr/>
        <w:t>so</w:t>
      </w:r>
      <w:r>
        <w:rPr>
          <w:spacing w:val="-11"/>
        </w:rPr>
        <w:t> </w:t>
      </w:r>
      <w:r>
        <w:rPr/>
        <w:t>presumably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locations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index</w:t>
      </w:r>
      <w:r>
        <w:rPr>
          <w:spacing w:val="-11"/>
        </w:rPr>
        <w:t> </w:t>
      </w:r>
      <w:r>
        <w:rPr/>
        <w:t>space.</w:t>
      </w:r>
      <w:r>
        <w:rPr>
          <w:spacing w:val="-8"/>
        </w:rPr>
        <w:t> </w:t>
      </w:r>
      <w:r>
        <w:rPr/>
        <w:t>How</w:t>
      </w:r>
      <w:r>
        <w:rPr>
          <w:spacing w:val="-11"/>
        </w:rPr>
        <w:t> </w:t>
      </w:r>
      <w:r>
        <w:rPr/>
        <w:t>disciplines</w:t>
      </w:r>
      <w:r>
        <w:rPr>
          <w:spacing w:val="-8"/>
        </w:rPr>
        <w:t> </w:t>
      </w:r>
      <w:r>
        <w:rPr/>
        <w:t>would</w:t>
      </w:r>
      <w:r>
        <w:rPr>
          <w:spacing w:val="-48"/>
        </w:rPr>
        <w:t> </w:t>
      </w:r>
      <w:r>
        <w:rPr/>
        <w:t>mesh depends on the speciﬁc context. Barth’s examples of wheeling</w:t>
      </w:r>
      <w:r>
        <w:rPr>
          <w:spacing w:val="1"/>
        </w:rPr>
        <w:t> </w:t>
      </w:r>
      <w:r>
        <w:rPr/>
        <w:t>and dealing over dependencies and land rights would, one supposes,</w:t>
      </w:r>
      <w:r>
        <w:rPr>
          <w:spacing w:val="1"/>
        </w:rPr>
        <w:t> </w:t>
      </w:r>
      <w:r>
        <w:rPr/>
        <w:t>be at intermediate levels. And Harold Prince’s matchings are at low</w:t>
      </w:r>
      <w:r>
        <w:rPr>
          <w:spacing w:val="1"/>
        </w:rPr>
        <w:t> </w:t>
      </w:r>
      <w:r>
        <w:rPr/>
        <w:t>levels. But each combination would require the kind of treatment of</w:t>
      </w:r>
      <w:r>
        <w:rPr>
          <w:spacing w:val="1"/>
        </w:rPr>
        <w:t> </w:t>
      </w:r>
      <w:r>
        <w:rPr/>
        <w:t>context that is given in Barth’s monograph to identify a population.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each</w:t>
      </w:r>
      <w:r>
        <w:rPr>
          <w:spacing w:val="10"/>
        </w:rPr>
        <w:t> </w:t>
      </w:r>
      <w:r>
        <w:rPr/>
        <w:t>situation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articulated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terms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values.</w:t>
      </w:r>
    </w:p>
    <w:p>
      <w:pPr>
        <w:pStyle w:val="BodyText"/>
        <w:spacing w:line="230" w:lineRule="auto" w:before="6"/>
        <w:ind w:left="103" w:right="104" w:firstLine="198"/>
        <w:rPr>
          <w:sz w:val="12"/>
        </w:rPr>
      </w:pP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varieties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mediation</w:t>
      </w:r>
      <w:r>
        <w:rPr>
          <w:spacing w:val="-10"/>
        </w:rPr>
        <w:t> </w:t>
      </w:r>
      <w:r>
        <w:rPr/>
        <w:t>discipline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extreme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zero</w:t>
      </w:r>
      <w:r>
        <w:rPr>
          <w:spacing w:val="-8"/>
        </w:rPr>
        <w:t> </w:t>
      </w:r>
      <w:r>
        <w:rPr/>
        <w:t>dif-</w:t>
      </w:r>
      <w:r>
        <w:rPr>
          <w:spacing w:val="-48"/>
        </w:rPr>
        <w:t> </w:t>
      </w:r>
      <w:r>
        <w:rPr>
          <w:spacing w:val="-1"/>
        </w:rPr>
        <w:t>ferentiation</w:t>
      </w:r>
      <w:r>
        <w:rPr>
          <w:spacing w:val="-10"/>
        </w:rPr>
        <w:t> </w:t>
      </w:r>
      <w:r>
        <w:rPr>
          <w:spacing w:val="-1"/>
        </w:rPr>
        <w:t>ratio;</w:t>
      </w:r>
      <w:r>
        <w:rPr>
          <w:spacing w:val="-9"/>
        </w:rPr>
        <w:t> </w:t>
      </w:r>
      <w:r>
        <w:rPr>
          <w:spacing w:val="-1"/>
        </w:rPr>
        <w:t>autocracies</w:t>
      </w:r>
      <w:r>
        <w:rPr>
          <w:spacing w:val="-11"/>
        </w:rPr>
        <w:t> </w:t>
      </w:r>
      <w:r>
        <w:rPr>
          <w:spacing w:val="-1"/>
        </w:rPr>
        <w:t>can</w:t>
      </w:r>
      <w:r>
        <w:rPr>
          <w:spacing w:val="-9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described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way.</w:t>
      </w:r>
      <w:r>
        <w:rPr>
          <w:spacing w:val="-11"/>
        </w:rPr>
        <w:t> </w:t>
      </w:r>
      <w:r>
        <w:rPr/>
        <w:t>When</w:t>
      </w:r>
      <w:r>
        <w:rPr>
          <w:spacing w:val="-9"/>
        </w:rPr>
        <w:t> </w:t>
      </w:r>
      <w:r>
        <w:rPr/>
        <w:t>autocra-</w:t>
      </w:r>
      <w:r>
        <w:rPr>
          <w:spacing w:val="-47"/>
        </w:rPr>
        <w:t> </w:t>
      </w:r>
      <w:r>
        <w:rPr>
          <w:w w:val="95"/>
        </w:rPr>
        <w:t>cies occur embedded in the upper caste in the valley of Barth’s study, his</w:t>
      </w:r>
      <w:r>
        <w:rPr>
          <w:spacing w:val="1"/>
          <w:w w:val="95"/>
        </w:rPr>
        <w:t> </w:t>
      </w:r>
      <w:r>
        <w:rPr/>
        <w:t>mediation</w:t>
      </w:r>
      <w:r>
        <w:rPr>
          <w:spacing w:val="-4"/>
        </w:rPr>
        <w:t> </w:t>
      </w:r>
      <w:r>
        <w:rPr/>
        <w:t>disciplines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seen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approximating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extreme</w:t>
      </w:r>
      <w:r>
        <w:rPr>
          <w:spacing w:val="-3"/>
        </w:rPr>
        <w:t> </w:t>
      </w:r>
      <w:r>
        <w:rPr/>
        <w:t>ratio.</w:t>
      </w:r>
      <w:r>
        <w:rPr>
          <w:spacing w:val="-48"/>
        </w:rPr>
        <w:t> </w:t>
      </w:r>
      <w:r>
        <w:rPr/>
        <w:t>Prince’s</w:t>
      </w:r>
      <w:r>
        <w:rPr>
          <w:spacing w:val="-3"/>
        </w:rPr>
        <w:t> </w:t>
      </w:r>
      <w:r>
        <w:rPr/>
        <w:t>meditation</w:t>
      </w:r>
      <w:r>
        <w:rPr>
          <w:spacing w:val="-2"/>
        </w:rPr>
        <w:t> </w:t>
      </w:r>
      <w:r>
        <w:rPr/>
        <w:t>discipline,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contrast,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among</w:t>
      </w:r>
      <w:r>
        <w:rPr>
          <w:spacing w:val="-3"/>
        </w:rPr>
        <w:t> </w:t>
      </w:r>
      <w:r>
        <w:rPr/>
        <w:t>sets</w:t>
      </w:r>
      <w:r>
        <w:rPr>
          <w:spacing w:val="-1"/>
        </w:rPr>
        <w:t> </w:t>
      </w:r>
      <w:r>
        <w:rPr/>
        <w:t>whose</w:t>
      </w:r>
      <w:r>
        <w:rPr>
          <w:spacing w:val="-2"/>
        </w:rPr>
        <w:t> </w:t>
      </w:r>
      <w:r>
        <w:rPr/>
        <w:t>differ-</w:t>
      </w:r>
      <w:r>
        <w:rPr>
          <w:spacing w:val="-47"/>
        </w:rPr>
        <w:t> </w:t>
      </w:r>
      <w:r>
        <w:rPr/>
        <w:t>entiation is to be seen as very high, viewed from the outside. The War</w:t>
      </w:r>
      <w:r>
        <w:rPr>
          <w:spacing w:val="-47"/>
        </w:rPr>
        <w:t> </w:t>
      </w:r>
      <w:r>
        <w:rPr/>
        <w:t>Industries Board examples of mediation discipline that I give near this</w:t>
      </w:r>
      <w:r>
        <w:rPr>
          <w:spacing w:val="-47"/>
        </w:rPr>
        <w:t> </w:t>
      </w:r>
      <w:r>
        <w:rPr>
          <w:spacing w:val="-3"/>
        </w:rPr>
        <w:t>chapter’s</w:t>
      </w:r>
      <w:r>
        <w:rPr>
          <w:spacing w:val="-8"/>
        </w:rPr>
        <w:t> </w:t>
      </w:r>
      <w:r>
        <w:rPr>
          <w:spacing w:val="-2"/>
        </w:rPr>
        <w:t>end,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9"/>
        </w:rPr>
        <w:t> </w:t>
      </w:r>
      <w:r>
        <w:rPr>
          <w:spacing w:val="-2"/>
        </w:rPr>
        <w:t>cluster</w:t>
      </w:r>
      <w:r>
        <w:rPr>
          <w:spacing w:val="-8"/>
        </w:rPr>
        <w:t> </w:t>
      </w:r>
      <w:r>
        <w:rPr>
          <w:spacing w:val="-2"/>
        </w:rPr>
        <w:t>around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intermediate</w:t>
      </w:r>
      <w:r>
        <w:rPr>
          <w:spacing w:val="-9"/>
        </w:rPr>
        <w:t> </w:t>
      </w:r>
      <w:r>
        <w:rPr>
          <w:spacing w:val="-2"/>
        </w:rPr>
        <w:t>ratio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differen-</w:t>
      </w:r>
      <w:r>
        <w:rPr>
          <w:spacing w:val="-47"/>
        </w:rPr>
        <w:t> </w:t>
      </w:r>
      <w:r>
        <w:rPr/>
        <w:t>tiation;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presence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military</w:t>
      </w:r>
      <w:r>
        <w:rPr>
          <w:spacing w:val="4"/>
        </w:rPr>
        <w:t> </w:t>
      </w:r>
      <w:r>
        <w:rPr/>
        <w:t>assures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outcome.</w:t>
      </w:r>
      <w:r>
        <w:rPr>
          <w:position w:val="7"/>
          <w:sz w:val="12"/>
        </w:rPr>
        <w:t>15</w:t>
      </w: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spacing w:before="0"/>
        <w:ind w:left="103" w:right="105" w:firstLine="198"/>
        <w:jc w:val="both"/>
        <w:rPr>
          <w:sz w:val="16"/>
        </w:rPr>
      </w:pPr>
      <w:r>
        <w:rPr>
          <w:position w:val="6"/>
          <w:sz w:val="9"/>
        </w:rPr>
        <w:t>13 </w:t>
      </w:r>
      <w:r>
        <w:rPr>
          <w:sz w:val="16"/>
        </w:rPr>
        <w:t>The extreme form of </w:t>
      </w:r>
      <w:r>
        <w:rPr>
          <w:i/>
          <w:sz w:val="16"/>
        </w:rPr>
        <w:t>shaliach</w:t>
      </w:r>
      <w:r>
        <w:rPr>
          <w:sz w:val="16"/>
        </w:rPr>
        <w:t>, of plenipotentiary agency, cuts ambage toward zero</w:t>
      </w:r>
      <w:r>
        <w:rPr>
          <w:spacing w:val="1"/>
          <w:sz w:val="16"/>
        </w:rPr>
        <w:t> </w:t>
      </w:r>
      <w:r>
        <w:rPr>
          <w:sz w:val="16"/>
        </w:rPr>
        <w:t>but with no limit on ambiguity (White 1985). In another extreme, with agency extended</w:t>
      </w:r>
      <w:r>
        <w:rPr>
          <w:spacing w:val="-37"/>
          <w:sz w:val="16"/>
        </w:rPr>
        <w:t> </w:t>
      </w:r>
      <w:r>
        <w:rPr>
          <w:sz w:val="16"/>
        </w:rPr>
        <w:t>as</w:t>
      </w:r>
      <w:r>
        <w:rPr>
          <w:spacing w:val="-3"/>
          <w:sz w:val="16"/>
        </w:rPr>
        <w:t> </w:t>
      </w:r>
      <w:r>
        <w:rPr>
          <w:sz w:val="16"/>
        </w:rPr>
        <w:t>into</w:t>
      </w:r>
      <w:r>
        <w:rPr>
          <w:spacing w:val="-4"/>
          <w:sz w:val="16"/>
        </w:rPr>
        <w:t> </w:t>
      </w:r>
      <w:r>
        <w:rPr>
          <w:sz w:val="16"/>
        </w:rPr>
        <w:t>surgeon</w:t>
      </w:r>
      <w:r>
        <w:rPr>
          <w:spacing w:val="-3"/>
          <w:sz w:val="16"/>
        </w:rPr>
        <w:t> </w:t>
      </w:r>
      <w:r>
        <w:rPr>
          <w:sz w:val="16"/>
        </w:rPr>
        <w:t>or</w:t>
      </w:r>
      <w:r>
        <w:rPr>
          <w:spacing w:val="-4"/>
          <w:sz w:val="16"/>
        </w:rPr>
        <w:t> </w:t>
      </w:r>
      <w:r>
        <w:rPr>
          <w:sz w:val="16"/>
        </w:rPr>
        <w:t>investment</w:t>
      </w:r>
      <w:r>
        <w:rPr>
          <w:spacing w:val="-3"/>
          <w:sz w:val="16"/>
        </w:rPr>
        <w:t> </w:t>
      </w:r>
      <w:r>
        <w:rPr>
          <w:sz w:val="16"/>
        </w:rPr>
        <w:t>banker,</w:t>
      </w:r>
      <w:r>
        <w:rPr>
          <w:spacing w:val="-4"/>
          <w:sz w:val="16"/>
        </w:rPr>
        <w:t> </w:t>
      </w:r>
      <w:r>
        <w:rPr>
          <w:sz w:val="16"/>
        </w:rPr>
        <w:t>ambage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high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ambiguity</w:t>
      </w:r>
      <w:r>
        <w:rPr>
          <w:spacing w:val="-3"/>
          <w:sz w:val="16"/>
        </w:rPr>
        <w:t> </w:t>
      </w:r>
      <w:r>
        <w:rPr>
          <w:sz w:val="16"/>
        </w:rPr>
        <w:t>low</w:t>
      </w:r>
      <w:r>
        <w:rPr>
          <w:spacing w:val="-4"/>
          <w:sz w:val="16"/>
        </w:rPr>
        <w:t> </w:t>
      </w:r>
      <w:r>
        <w:rPr>
          <w:sz w:val="16"/>
        </w:rPr>
        <w:t>(Johnson</w:t>
      </w:r>
      <w:r>
        <w:rPr>
          <w:spacing w:val="-3"/>
          <w:sz w:val="16"/>
        </w:rPr>
        <w:t> </w:t>
      </w:r>
      <w:r>
        <w:rPr>
          <w:sz w:val="16"/>
        </w:rPr>
        <w:t>1972;</w:t>
      </w:r>
      <w:r>
        <w:rPr>
          <w:spacing w:val="-38"/>
          <w:sz w:val="16"/>
        </w:rPr>
        <w:t> </w:t>
      </w:r>
      <w:r>
        <w:rPr>
          <w:sz w:val="16"/>
        </w:rPr>
        <w:t>Johnson</w:t>
      </w:r>
      <w:r>
        <w:rPr>
          <w:spacing w:val="6"/>
          <w:sz w:val="16"/>
        </w:rPr>
        <w:t> </w:t>
      </w:r>
      <w:r>
        <w:rPr>
          <w:sz w:val="16"/>
        </w:rPr>
        <w:t>1983;</w:t>
      </w:r>
      <w:r>
        <w:rPr>
          <w:spacing w:val="7"/>
          <w:sz w:val="16"/>
        </w:rPr>
        <w:t> </w:t>
      </w:r>
      <w:r>
        <w:rPr>
          <w:sz w:val="16"/>
        </w:rPr>
        <w:t>Eccles</w:t>
      </w:r>
      <w:r>
        <w:rPr>
          <w:spacing w:val="7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Crane</w:t>
      </w:r>
      <w:r>
        <w:rPr>
          <w:spacing w:val="7"/>
          <w:sz w:val="16"/>
        </w:rPr>
        <w:t> </w:t>
      </w:r>
      <w:r>
        <w:rPr>
          <w:sz w:val="16"/>
        </w:rPr>
        <w:t>1988).</w:t>
      </w:r>
    </w:p>
    <w:p>
      <w:pPr>
        <w:spacing w:before="1"/>
        <w:ind w:left="302" w:right="0" w:firstLine="0"/>
        <w:jc w:val="both"/>
        <w:rPr>
          <w:sz w:val="16"/>
        </w:rPr>
      </w:pPr>
      <w:r>
        <w:rPr>
          <w:position w:val="6"/>
          <w:sz w:val="9"/>
        </w:rPr>
        <w:t>14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This</w:t>
      </w:r>
      <w:r>
        <w:rPr>
          <w:spacing w:val="6"/>
          <w:sz w:val="16"/>
        </w:rPr>
        <w:t> </w:t>
      </w:r>
      <w:r>
        <w:rPr>
          <w:sz w:val="16"/>
        </w:rPr>
        <w:t>is</w:t>
      </w:r>
      <w:r>
        <w:rPr>
          <w:spacing w:val="5"/>
          <w:sz w:val="16"/>
        </w:rPr>
        <w:t> </w:t>
      </w:r>
      <w:r>
        <w:rPr>
          <w:sz w:val="16"/>
        </w:rPr>
        <w:t>ﬂeshed</w:t>
      </w:r>
      <w:r>
        <w:rPr>
          <w:spacing w:val="5"/>
          <w:sz w:val="16"/>
        </w:rPr>
        <w:t> </w:t>
      </w:r>
      <w:r>
        <w:rPr>
          <w:sz w:val="16"/>
        </w:rPr>
        <w:t>out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case</w:t>
      </w:r>
      <w:r>
        <w:rPr>
          <w:spacing w:val="5"/>
          <w:sz w:val="16"/>
        </w:rPr>
        <w:t> </w:t>
      </w:r>
      <w:r>
        <w:rPr>
          <w:sz w:val="16"/>
        </w:rPr>
        <w:t>studies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Riker</w:t>
      </w:r>
      <w:r>
        <w:rPr>
          <w:spacing w:val="5"/>
          <w:sz w:val="16"/>
        </w:rPr>
        <w:t> </w:t>
      </w:r>
      <w:r>
        <w:rPr>
          <w:sz w:val="16"/>
        </w:rPr>
        <w:t>(1982).</w:t>
      </w:r>
    </w:p>
    <w:p>
      <w:pPr>
        <w:spacing w:before="1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15 </w:t>
      </w:r>
      <w:r>
        <w:rPr>
          <w:sz w:val="16"/>
        </w:rPr>
        <w:t>In much the same way, presence of East Tennessee mountain Republicans assure</w:t>
      </w:r>
      <w:r>
        <w:rPr>
          <w:spacing w:val="1"/>
          <w:sz w:val="16"/>
        </w:rPr>
        <w:t> </w:t>
      </w:r>
      <w:r>
        <w:rPr>
          <w:sz w:val="16"/>
        </w:rPr>
        <w:t>that V. O. Key’s “one-and-a-half party” system obtains in that Southern political regime</w:t>
      </w:r>
      <w:r>
        <w:rPr>
          <w:spacing w:val="-37"/>
          <w:sz w:val="16"/>
        </w:rPr>
        <w:t> </w:t>
      </w:r>
      <w:r>
        <w:rPr>
          <w:sz w:val="16"/>
        </w:rPr>
        <w:t>(Eccles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White</w:t>
      </w:r>
      <w:r>
        <w:rPr>
          <w:spacing w:val="7"/>
          <w:sz w:val="16"/>
        </w:rPr>
        <w:t> </w:t>
      </w:r>
      <w:r>
        <w:rPr>
          <w:sz w:val="16"/>
        </w:rPr>
        <w:t>1986b).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5"/>
        <w:numPr>
          <w:ilvl w:val="1"/>
          <w:numId w:val="37"/>
        </w:numPr>
        <w:tabs>
          <w:tab w:pos="1594" w:val="left" w:leader="none"/>
        </w:tabs>
        <w:spacing w:line="240" w:lineRule="auto" w:before="112" w:after="0"/>
        <w:ind w:left="1593" w:right="0" w:hanging="361"/>
        <w:jc w:val="left"/>
      </w:pPr>
      <w:bookmarkStart w:name="7.4. Four General Claims and Three Angle" w:id="493"/>
      <w:bookmarkEnd w:id="493"/>
      <w:r>
        <w:rPr>
          <w:b w:val="0"/>
        </w:rPr>
      </w:r>
      <w:bookmarkStart w:name="_bookmark237" w:id="494"/>
      <w:bookmarkEnd w:id="494"/>
      <w:r>
        <w:rPr>
          <w:b w:val="0"/>
        </w:rPr>
      </w:r>
      <w:hyperlink w:history="true" w:anchor="_bookmark7">
        <w:bookmarkStart w:name="_bookmark237" w:id="495"/>
        <w:bookmarkEnd w:id="495"/>
        <w:r>
          <w:rPr/>
          <w:t>Four</w:t>
        </w:r>
        <w:r>
          <w:rPr>
            <w:spacing w:val="7"/>
          </w:rPr>
          <w:t> </w:t>
        </w:r>
        <w:r>
          <w:rPr/>
          <w:t>General</w:t>
        </w:r>
        <w:r>
          <w:rPr>
            <w:spacing w:val="7"/>
          </w:rPr>
          <w:t> </w:t>
        </w:r>
        <w:r>
          <w:rPr/>
          <w:t>Claims</w:t>
        </w:r>
        <w:r>
          <w:rPr>
            <w:spacing w:val="7"/>
          </w:rPr>
          <w:t> </w:t>
        </w:r>
        <w:r>
          <w:rPr/>
          <w:t>and</w:t>
        </w:r>
        <w:r>
          <w:rPr>
            <w:spacing w:val="7"/>
          </w:rPr>
          <w:t> </w:t>
        </w:r>
        <w:r>
          <w:rPr/>
          <w:t>Three</w:t>
        </w:r>
        <w:r>
          <w:rPr>
            <w:spacing w:val="7"/>
          </w:rPr>
          <w:t> </w:t>
        </w:r>
        <w:r>
          <w:rPr/>
          <w:t>Angles</w:t>
        </w:r>
      </w:hyperlink>
    </w:p>
    <w:p>
      <w:pPr>
        <w:pStyle w:val="BodyText"/>
        <w:spacing w:before="9"/>
        <w:ind w:left="0"/>
        <w:jc w:val="left"/>
        <w:rPr>
          <w:b/>
          <w:sz w:val="23"/>
        </w:rPr>
      </w:pPr>
    </w:p>
    <w:p>
      <w:pPr>
        <w:pStyle w:val="BodyText"/>
        <w:spacing w:line="237" w:lineRule="auto" w:before="1"/>
        <w:ind w:right="112"/>
      </w:pPr>
      <w:r>
        <w:rPr/>
        <w:t>Getting action will override particular species of discipline and partic-</w:t>
      </w:r>
      <w:r>
        <w:rPr>
          <w:spacing w:val="-47"/>
        </w:rPr>
        <w:t> </w:t>
      </w:r>
      <w:r>
        <w:rPr/>
        <w:t>ular regime, rhetoric, and particular style, and will tend to mix to-</w:t>
      </w:r>
      <w:r>
        <w:rPr>
          <w:spacing w:val="1"/>
        </w:rPr>
        <w:t> </w:t>
      </w:r>
      <w:r>
        <w:rPr/>
        <w:t>gether contexts. That is the </w:t>
      </w:r>
      <w:r>
        <w:rPr>
          <w:b/>
        </w:rPr>
        <w:t>ﬁrst general claim. </w:t>
      </w:r>
      <w:r>
        <w:rPr/>
        <w:t>Rhetorics and styles</w:t>
      </w:r>
      <w:r>
        <w:rPr>
          <w:spacing w:val="1"/>
        </w:rPr>
        <w:t> </w:t>
      </w:r>
      <w:r>
        <w:rPr/>
        <w:t>variously</w:t>
      </w:r>
      <w:r>
        <w:rPr>
          <w:spacing w:val="-11"/>
        </w:rPr>
        <w:t> </w:t>
      </w:r>
      <w:r>
        <w:rPr/>
        <w:t>interlock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populations</w:t>
      </w:r>
      <w:r>
        <w:rPr>
          <w:spacing w:val="-10"/>
        </w:rPr>
        <w:t> </w:t>
      </w:r>
      <w:r>
        <w:rPr/>
        <w:t>made</w:t>
      </w:r>
      <w:r>
        <w:rPr>
          <w:spacing w:val="-10"/>
        </w:rPr>
        <w:t> </w:t>
      </w:r>
      <w:r>
        <w:rPr/>
        <w:t>up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discipline</w:t>
      </w:r>
      <w:r>
        <w:rPr>
          <w:spacing w:val="-10"/>
        </w:rPr>
        <w:t> </w:t>
      </w:r>
      <w:r>
        <w:rPr/>
        <w:t>species;</w:t>
      </w:r>
      <w:r>
        <w:rPr>
          <w:spacing w:val="-47"/>
        </w:rPr>
        <w:t> </w:t>
      </w:r>
      <w:r>
        <w:rPr/>
        <w:t>and</w:t>
      </w:r>
      <w:r>
        <w:rPr>
          <w:spacing w:val="-3"/>
        </w:rPr>
        <w:t> </w:t>
      </w:r>
      <w:r>
        <w:rPr/>
        <w:t>regimes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concrete</w:t>
      </w:r>
      <w:r>
        <w:rPr>
          <w:spacing w:val="-3"/>
        </w:rPr>
        <w:t> </w:t>
      </w:r>
      <w:r>
        <w:rPr/>
        <w:t>whereas</w:t>
      </w:r>
      <w:r>
        <w:rPr>
          <w:spacing w:val="-2"/>
        </w:rPr>
        <w:t> </w:t>
      </w:r>
      <w:r>
        <w:rPr/>
        <w:t>styles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ﬂoating</w:t>
      </w:r>
      <w:r>
        <w:rPr>
          <w:spacing w:val="-2"/>
        </w:rPr>
        <w:t> </w:t>
      </w:r>
      <w:r>
        <w:rPr/>
        <w:t>anchors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frames</w:t>
      </w:r>
      <w:r>
        <w:rPr>
          <w:spacing w:val="-47"/>
        </w:rPr>
        <w:t> </w:t>
      </w:r>
      <w:r>
        <w:rPr/>
        <w:t>of interpretation by story. Getting action, by contrast, tends to invoke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bring</w:t>
      </w:r>
      <w:r>
        <w:rPr>
          <w:spacing w:val="-4"/>
        </w:rPr>
        <w:t> </w:t>
      </w:r>
      <w:r>
        <w:rPr/>
        <w:t>about</w:t>
      </w:r>
      <w:r>
        <w:rPr>
          <w:spacing w:val="-6"/>
        </w:rPr>
        <w:t> </w:t>
      </w:r>
      <w:r>
        <w:rPr/>
        <w:t>generality,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crosscuts</w:t>
      </w:r>
      <w:r>
        <w:rPr>
          <w:spacing w:val="-4"/>
        </w:rPr>
        <w:t> </w:t>
      </w:r>
      <w:r>
        <w:rPr/>
        <w:t>all</w:t>
      </w:r>
      <w:r>
        <w:rPr>
          <w:spacing w:val="-6"/>
        </w:rPr>
        <w:t> </w:t>
      </w:r>
      <w:r>
        <w:rPr/>
        <w:t>specializations.</w:t>
      </w:r>
      <w:r>
        <w:rPr>
          <w:spacing w:val="-5"/>
        </w:rPr>
        <w:t> </w:t>
      </w:r>
      <w:r>
        <w:rPr/>
        <w:t>Getting</w:t>
      </w:r>
      <w:r>
        <w:rPr>
          <w:spacing w:val="-47"/>
        </w:rPr>
        <w:t> </w:t>
      </w:r>
      <w:r>
        <w:rPr/>
        <w:t>action is not some new form of specialization. Specializations are in-</w:t>
      </w:r>
      <w:r>
        <w:rPr>
          <w:spacing w:val="1"/>
        </w:rPr>
        <w:t> </w:t>
      </w:r>
      <w:r>
        <w:rPr/>
        <w:t>eluctable because they are the dynamics of discipline production, but</w:t>
      </w:r>
      <w:r>
        <w:rPr>
          <w:spacing w:val="1"/>
        </w:rPr>
        <w:t> </w:t>
      </w:r>
      <w:r>
        <w:rPr/>
        <w:t>getting fresh patterns of action requires cutting across and overriding</w:t>
      </w:r>
      <w:r>
        <w:rPr>
          <w:spacing w:val="1"/>
        </w:rPr>
        <w:t> </w:t>
      </w:r>
      <w:r>
        <w:rPr/>
        <w:t>both</w:t>
      </w:r>
      <w:r>
        <w:rPr>
          <w:spacing w:val="10"/>
        </w:rPr>
        <w:t> </w:t>
      </w:r>
      <w:r>
        <w:rPr/>
        <w:t>specializations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larger</w:t>
      </w:r>
      <w:r>
        <w:rPr>
          <w:spacing w:val="10"/>
        </w:rPr>
        <w:t> </w:t>
      </w:r>
      <w:r>
        <w:rPr/>
        <w:t>social</w:t>
      </w:r>
      <w:r>
        <w:rPr>
          <w:spacing w:val="10"/>
        </w:rPr>
        <w:t> </w:t>
      </w:r>
      <w:r>
        <w:rPr/>
        <w:t>organization.</w:t>
      </w:r>
    </w:p>
    <w:p>
      <w:pPr>
        <w:pStyle w:val="BodyText"/>
        <w:spacing w:line="237" w:lineRule="auto"/>
        <w:ind w:right="112" w:firstLine="198"/>
      </w:pPr>
      <w:r>
        <w:rPr/>
        <w:t>Consider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illustration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ﬁrst</w:t>
      </w:r>
      <w:r>
        <w:rPr>
          <w:spacing w:val="-1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claim.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educational</w:t>
      </w:r>
      <w:r>
        <w:rPr>
          <w:spacing w:val="-10"/>
        </w:rPr>
        <w:t> </w:t>
      </w:r>
      <w:r>
        <w:rPr/>
        <w:t>sys-</w:t>
      </w:r>
      <w:r>
        <w:rPr>
          <w:spacing w:val="-47"/>
        </w:rPr>
        <w:t> </w:t>
      </w:r>
      <w:r>
        <w:rPr/>
        <w:t>tems there is a general tendency for actors to opt for training that is</w:t>
      </w:r>
      <w:r>
        <w:rPr>
          <w:spacing w:val="1"/>
        </w:rPr>
        <w:t> </w:t>
      </w:r>
      <w:r>
        <w:rPr/>
        <w:t>“more</w:t>
      </w:r>
      <w:r>
        <w:rPr>
          <w:spacing w:val="-3"/>
        </w:rPr>
        <w:t> </w:t>
      </w:r>
      <w:r>
        <w:rPr/>
        <w:t>general”</w:t>
      </w:r>
      <w:r>
        <w:rPr>
          <w:spacing w:val="-3"/>
        </w:rPr>
        <w:t> </w:t>
      </w:r>
      <w:r>
        <w:rPr/>
        <w:t>than is</w:t>
      </w:r>
      <w:r>
        <w:rPr>
          <w:spacing w:val="-3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them—for</w:t>
      </w:r>
      <w:r>
        <w:rPr>
          <w:spacing w:val="-3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law</w:t>
      </w:r>
      <w:r>
        <w:rPr>
          <w:spacing w:val="-47"/>
        </w:rPr>
        <w:t> </w:t>
      </w:r>
      <w:r>
        <w:rPr/>
        <w:t>or other information-based ﬁeld as opposed to speciﬁc manual arts.</w:t>
      </w:r>
      <w:r>
        <w:rPr>
          <w:spacing w:val="1"/>
        </w:rPr>
        <w:t> </w:t>
      </w:r>
      <w:r>
        <w:rPr/>
        <w:t>One aspect of this tendency is a realistic perception that the more gen-</w:t>
      </w:r>
      <w:r>
        <w:rPr>
          <w:spacing w:val="-47"/>
        </w:rPr>
        <w:t> </w:t>
      </w:r>
      <w:r>
        <w:rPr/>
        <w:t>eral and abstract training is, the more likely it will ﬁt with getting ac-</w:t>
      </w:r>
      <w:r>
        <w:rPr>
          <w:spacing w:val="1"/>
        </w:rPr>
        <w:t> </w:t>
      </w:r>
      <w:r>
        <w:rPr/>
        <w:t>tion and hence with surviving through changes of opportunity. There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counterexamples,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extreme</w:t>
      </w:r>
      <w:r>
        <w:rPr>
          <w:spacing w:val="-4"/>
        </w:rPr>
        <w:t> </w:t>
      </w:r>
      <w:r>
        <w:rPr/>
        <w:t>specialization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/>
        <w:t>former</w:t>
      </w:r>
      <w:r>
        <w:rPr>
          <w:spacing w:val="-48"/>
        </w:rPr>
        <w:t> </w:t>
      </w:r>
      <w:r>
        <w:rPr/>
        <w:t>Soviet</w:t>
      </w:r>
      <w:r>
        <w:rPr>
          <w:spacing w:val="10"/>
        </w:rPr>
        <w:t> </w:t>
      </w:r>
      <w:r>
        <w:rPr/>
        <w:t>education,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tend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prove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rule.</w:t>
      </w:r>
    </w:p>
    <w:p>
      <w:pPr>
        <w:pStyle w:val="BodyText"/>
        <w:spacing w:line="237" w:lineRule="auto"/>
        <w:ind w:right="110" w:firstLine="198"/>
      </w:pPr>
      <w:r>
        <w:rPr/>
        <w:t>Another example is the growth of engineering as a learned profes-</w:t>
      </w:r>
      <w:r>
        <w:rPr>
          <w:spacing w:val="1"/>
        </w:rPr>
        <w:t> </w:t>
      </w:r>
      <w:r>
        <w:rPr/>
        <w:t>sion. Industrial production, both with and without advanced machin-</w:t>
      </w:r>
      <w:r>
        <w:rPr>
          <w:spacing w:val="1"/>
        </w:rPr>
        <w:t> </w:t>
      </w:r>
      <w:r>
        <w:rPr/>
        <w:t>ery, had tended to be subject to control or at least veto by numerous</w:t>
      </w:r>
      <w:r>
        <w:rPr>
          <w:spacing w:val="1"/>
        </w:rPr>
        <w:t> </w:t>
      </w:r>
      <w:r>
        <w:rPr/>
        <w:t>groups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craftsmen</w:t>
      </w:r>
      <w:r>
        <w:rPr>
          <w:spacing w:val="-4"/>
        </w:rPr>
        <w:t> </w:t>
      </w:r>
      <w:r>
        <w:rPr/>
        <w:t>who</w:t>
      </w:r>
      <w:r>
        <w:rPr>
          <w:spacing w:val="-2"/>
        </w:rPr>
        <w:t> </w:t>
      </w:r>
      <w:r>
        <w:rPr/>
        <w:t>shared</w:t>
      </w:r>
      <w:r>
        <w:rPr>
          <w:spacing w:val="-2"/>
        </w:rPr>
        <w:t> </w:t>
      </w:r>
      <w:r>
        <w:rPr/>
        <w:t>skills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permanently</w:t>
      </w:r>
      <w:r>
        <w:rPr>
          <w:spacing w:val="-2"/>
        </w:rPr>
        <w:t> </w:t>
      </w:r>
      <w:r>
        <w:rPr/>
        <w:t>commit-</w:t>
      </w:r>
      <w:r>
        <w:rPr>
          <w:spacing w:val="-48"/>
        </w:rPr>
        <w:t> </w:t>
      </w:r>
      <w:r>
        <w:rPr/>
        <w:t>ted to their respective specialties. Engineers were in part a deliberate</w:t>
      </w:r>
      <w:r>
        <w:rPr>
          <w:spacing w:val="1"/>
        </w:rPr>
        <w:t> </w:t>
      </w:r>
      <w:r>
        <w:rPr/>
        <w:t>creation by owners, a new form of generalization of the particular</w:t>
      </w:r>
      <w:r>
        <w:rPr>
          <w:spacing w:val="1"/>
        </w:rPr>
        <w:t> </w:t>
      </w:r>
      <w:r>
        <w:rPr/>
        <w:t>skills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craftsmen</w:t>
      </w:r>
      <w:r>
        <w:rPr>
          <w:spacing w:val="-10"/>
        </w:rPr>
        <w:t> </w:t>
      </w:r>
      <w:r>
        <w:rPr/>
        <w:t>actually</w:t>
      </w:r>
      <w:r>
        <w:rPr>
          <w:spacing w:val="-9"/>
        </w:rPr>
        <w:t> </w:t>
      </w:r>
      <w:r>
        <w:rPr/>
        <w:t>engaged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production.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production</w:t>
      </w:r>
      <w:r>
        <w:rPr>
          <w:spacing w:val="-10"/>
        </w:rPr>
        <w:t> </w:t>
      </w:r>
      <w:r>
        <w:rPr/>
        <w:t>dis-</w:t>
      </w:r>
      <w:r>
        <w:rPr>
          <w:spacing w:val="-47"/>
        </w:rPr>
        <w:t> </w:t>
      </w:r>
      <w:r>
        <w:rPr/>
        <w:t>ciplines, and the craftsmen communities of role and position, were all</w:t>
      </w:r>
      <w:r>
        <w:rPr>
          <w:spacing w:val="1"/>
        </w:rPr>
        <w:t> </w:t>
      </w:r>
      <w:r>
        <w:rPr/>
        <w:t>crosscut</w:t>
      </w:r>
      <w:r>
        <w:rPr>
          <w:spacing w:val="4"/>
        </w:rPr>
        <w:t> </w:t>
      </w:r>
      <w:r>
        <w:rPr/>
        <w:t>thereby,</w:t>
      </w:r>
      <w:r>
        <w:rPr>
          <w:spacing w:val="5"/>
        </w:rPr>
        <w:t> </w:t>
      </w:r>
      <w:r>
        <w:rPr/>
        <w:t>though</w:t>
      </w:r>
      <w:r>
        <w:rPr>
          <w:spacing w:val="4"/>
        </w:rPr>
        <w:t> </w:t>
      </w:r>
      <w:r>
        <w:rPr/>
        <w:t>not</w:t>
      </w:r>
      <w:r>
        <w:rPr>
          <w:spacing w:val="5"/>
        </w:rPr>
        <w:t> </w:t>
      </w:r>
      <w:r>
        <w:rPr/>
        <w:t>destroyed.</w:t>
      </w:r>
      <w:r>
        <w:rPr>
          <w:spacing w:val="4"/>
        </w:rPr>
        <w:t> </w:t>
      </w:r>
      <w:r>
        <w:rPr/>
        <w:t>Owners</w:t>
      </w:r>
      <w:r>
        <w:rPr>
          <w:spacing w:val="5"/>
        </w:rPr>
        <w:t> </w:t>
      </w:r>
      <w:r>
        <w:rPr/>
        <w:t>sought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get</w:t>
      </w:r>
      <w:r>
        <w:rPr>
          <w:spacing w:val="4"/>
        </w:rPr>
        <w:t> </w:t>
      </w:r>
      <w:r>
        <w:rPr/>
        <w:t>action.</w:t>
      </w:r>
    </w:p>
    <w:p>
      <w:pPr>
        <w:pStyle w:val="BodyText"/>
        <w:spacing w:line="237" w:lineRule="auto"/>
        <w:ind w:right="112" w:firstLine="198"/>
      </w:pPr>
      <w:r>
        <w:rPr/>
        <w:t>Getting action must invoke changing concrete patterns, attaining</w:t>
      </w:r>
      <w:r>
        <w:rPr>
          <w:spacing w:val="1"/>
        </w:rPr>
        <w:t> </w:t>
      </w:r>
      <w:r>
        <w:rPr/>
        <w:t>new varieties and combinations of discipline and role and position,</w:t>
      </w:r>
      <w:r>
        <w:rPr>
          <w:spacing w:val="1"/>
        </w:rPr>
        <w:t> </w:t>
      </w:r>
      <w:r>
        <w:rPr/>
        <w:t>and such changing must continue, always. This is the </w:t>
      </w:r>
      <w:r>
        <w:rPr>
          <w:b/>
        </w:rPr>
        <w:t>second general</w:t>
      </w:r>
      <w:r>
        <w:rPr>
          <w:b/>
          <w:spacing w:val="1"/>
        </w:rPr>
        <w:t> </w:t>
      </w:r>
      <w:r>
        <w:rPr>
          <w:b/>
        </w:rPr>
        <w:t>claim. </w:t>
      </w:r>
      <w:r>
        <w:rPr/>
        <w:t>The illustrations must deal with getting action that continues</w:t>
      </w:r>
      <w:r>
        <w:rPr>
          <w:spacing w:val="1"/>
        </w:rPr>
        <w:t> </w:t>
      </w:r>
      <w:r>
        <w:rPr/>
        <w:t>over</w:t>
      </w:r>
      <w:r>
        <w:rPr>
          <w:spacing w:val="18"/>
        </w:rPr>
        <w:t> </w:t>
      </w:r>
      <w:r>
        <w:rPr/>
        <w:t>periods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/>
        <w:t>time.</w:t>
      </w:r>
      <w:r>
        <w:rPr>
          <w:spacing w:val="16"/>
        </w:rPr>
        <w:t> </w:t>
      </w:r>
      <w:r>
        <w:rPr/>
        <w:t>This</w:t>
      </w:r>
      <w:r>
        <w:rPr>
          <w:spacing w:val="18"/>
        </w:rPr>
        <w:t> </w:t>
      </w:r>
      <w:r>
        <w:rPr/>
        <w:t>claim</w:t>
      </w:r>
      <w:r>
        <w:rPr>
          <w:spacing w:val="16"/>
        </w:rPr>
        <w:t> </w:t>
      </w:r>
      <w:r>
        <w:rPr/>
        <w:t>suggests</w:t>
      </w:r>
      <w:r>
        <w:rPr>
          <w:spacing w:val="18"/>
        </w:rPr>
        <w:t> </w:t>
      </w:r>
      <w:r>
        <w:rPr/>
        <w:t>how</w:t>
      </w:r>
      <w:r>
        <w:rPr>
          <w:spacing w:val="19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that</w:t>
      </w:r>
      <w:r>
        <w:rPr>
          <w:spacing w:val="16"/>
        </w:rPr>
        <w:t> </w:t>
      </w:r>
      <w:r>
        <w:rPr/>
        <w:t>control</w:t>
      </w:r>
      <w:r>
        <w:rPr>
          <w:spacing w:val="18"/>
        </w:rPr>
        <w:t> </w:t>
      </w:r>
      <w:r>
        <w:rPr/>
        <w:t>must</w:t>
      </w:r>
      <w:r>
        <w:rPr>
          <w:spacing w:val="-47"/>
        </w:rPr>
        <w:t> </w:t>
      </w:r>
      <w:r>
        <w:rPr/>
        <w:t>be a two-edged concept: control may be realized by stopping change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thus</w:t>
      </w:r>
      <w:r>
        <w:rPr>
          <w:spacing w:val="-4"/>
        </w:rPr>
        <w:t> </w:t>
      </w:r>
      <w:r>
        <w:rPr/>
        <w:t>blocking</w:t>
      </w:r>
      <w:r>
        <w:rPr>
          <w:spacing w:val="-3"/>
        </w:rPr>
        <w:t> </w:t>
      </w:r>
      <w:r>
        <w:rPr/>
        <w:t>action,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getting</w:t>
      </w:r>
      <w:r>
        <w:rPr>
          <w:spacing w:val="-3"/>
        </w:rPr>
        <w:t> </w:t>
      </w:r>
      <w:r>
        <w:rPr/>
        <w:t>action</w:t>
      </w:r>
      <w:r>
        <w:rPr>
          <w:spacing w:val="-4"/>
        </w:rPr>
        <w:t> </w:t>
      </w:r>
      <w:r>
        <w:rPr/>
        <w:t>via</w:t>
      </w:r>
      <w:r>
        <w:rPr>
          <w:spacing w:val="-4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and</w:t>
      </w:r>
      <w:r>
        <w:rPr>
          <w:spacing w:val="-48"/>
        </w:rPr>
        <w:t> </w:t>
      </w:r>
      <w:r>
        <w:rPr/>
        <w:t>mixing</w:t>
      </w:r>
      <w:r>
        <w:rPr>
          <w:spacing w:val="-11"/>
        </w:rPr>
        <w:t> </w:t>
      </w:r>
      <w:r>
        <w:rPr/>
        <w:t>specializations,</w:t>
      </w:r>
      <w:r>
        <w:rPr>
          <w:spacing w:val="-11"/>
        </w:rPr>
        <w:t> </w:t>
      </w:r>
      <w:r>
        <w:rPr/>
        <w:t>roles,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like.</w:t>
      </w:r>
      <w:r>
        <w:rPr>
          <w:spacing w:val="-10"/>
        </w:rPr>
        <w:t> </w:t>
      </w:r>
      <w:r>
        <w:rPr/>
        <w:t>Likewise,</w:t>
      </w:r>
      <w:r>
        <w:rPr>
          <w:spacing w:val="-11"/>
        </w:rPr>
        <w:t> </w:t>
      </w:r>
      <w:r>
        <w:rPr/>
        <w:t>decoupling,</w:t>
      </w:r>
      <w:r>
        <w:rPr>
          <w:spacing w:val="-11"/>
        </w:rPr>
        <w:t> </w:t>
      </w:r>
      <w:r>
        <w:rPr/>
        <w:t>which</w:t>
      </w:r>
      <w:r>
        <w:rPr>
          <w:spacing w:val="-47"/>
        </w:rPr>
        <w:t> </w:t>
      </w:r>
      <w:r>
        <w:rPr/>
        <w:t>pairs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control,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two-valued:</w:t>
      </w:r>
      <w:r>
        <w:rPr>
          <w:spacing w:val="1"/>
        </w:rPr>
        <w:t> </w:t>
      </w:r>
      <w:r>
        <w:rPr/>
        <w:t>decoupling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in</w:t>
      </w:r>
      <w:r>
        <w:rPr>
          <w:spacing w:val="-48"/>
        </w:rPr>
        <w:t> </w:t>
      </w:r>
      <w:r>
        <w:rPr/>
        <w:t>blocking</w:t>
      </w:r>
      <w:r>
        <w:rPr>
          <w:spacing w:val="10"/>
        </w:rPr>
        <w:t> </w:t>
      </w:r>
      <w:r>
        <w:rPr/>
        <w:t>action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getting</w:t>
      </w:r>
      <w:r>
        <w:rPr>
          <w:spacing w:val="11"/>
        </w:rPr>
        <w:t> </w:t>
      </w:r>
      <w:r>
        <w:rPr/>
        <w:t>action.</w:t>
      </w:r>
    </w:p>
    <w:p>
      <w:pPr>
        <w:spacing w:after="0" w:line="237" w:lineRule="auto"/>
        <w:sectPr>
          <w:pgSz w:w="7680" w:h="12480"/>
          <w:pgMar w:header="696" w:footer="0" w:top="1220" w:bottom="280" w:left="620" w:right="620"/>
        </w:sectPr>
      </w:pPr>
    </w:p>
    <w:p>
      <w:pPr>
        <w:pStyle w:val="BodyText"/>
        <w:spacing w:line="230" w:lineRule="auto" w:before="90"/>
        <w:ind w:left="103" w:right="108" w:firstLine="198"/>
      </w:pP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best</w:t>
      </w:r>
      <w:r>
        <w:rPr>
          <w:spacing w:val="-4"/>
        </w:rPr>
        <w:t> </w:t>
      </w:r>
      <w:r>
        <w:rPr/>
        <w:t>illustrate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4"/>
        </w:rPr>
        <w:t> </w:t>
      </w:r>
      <w:r>
        <w:rPr/>
        <w:t>content</w:t>
      </w:r>
      <w:r>
        <w:rPr>
          <w:spacing w:val="-48"/>
        </w:rPr>
        <w:t> </w:t>
      </w:r>
      <w:r>
        <w:rPr/>
        <w:t>of</w:t>
      </w:r>
      <w:r>
        <w:rPr>
          <w:spacing w:val="10"/>
        </w:rPr>
        <w:t> </w:t>
      </w:r>
      <w:r>
        <w:rPr/>
        <w:t>organized</w:t>
      </w:r>
      <w:r>
        <w:rPr>
          <w:spacing w:val="10"/>
        </w:rPr>
        <w:t> </w:t>
      </w:r>
      <w:r>
        <w:rPr/>
        <w:t>arrangements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gets</w:t>
      </w:r>
      <w:r>
        <w:rPr>
          <w:spacing w:val="11"/>
        </w:rPr>
        <w:t> </w:t>
      </w:r>
      <w:r>
        <w:rPr/>
        <w:t>action:</w:t>
      </w:r>
    </w:p>
    <w:p>
      <w:pPr>
        <w:spacing w:line="256" w:lineRule="auto" w:before="108"/>
        <w:ind w:left="282" w:right="284" w:firstLine="0"/>
        <w:jc w:val="both"/>
        <w:rPr>
          <w:sz w:val="18"/>
        </w:rPr>
      </w:pPr>
      <w:r>
        <w:rPr>
          <w:sz w:val="18"/>
        </w:rPr>
        <w:t>The change in [Athen’s system], when it came, was sharp and sudden,</w:t>
      </w:r>
      <w:r>
        <w:rPr>
          <w:spacing w:val="1"/>
          <w:sz w:val="18"/>
        </w:rPr>
        <w:t> </w:t>
      </w:r>
      <w:r>
        <w:rPr>
          <w:sz w:val="18"/>
        </w:rPr>
        <w:t>following the overthrow of the tyranny in 510 with Spartan help and a</w:t>
      </w:r>
      <w:r>
        <w:rPr>
          <w:spacing w:val="1"/>
          <w:sz w:val="18"/>
        </w:rPr>
        <w:t> </w:t>
      </w:r>
      <w:r>
        <w:rPr>
          <w:sz w:val="18"/>
        </w:rPr>
        <w:t>two-year</w:t>
      </w:r>
      <w:r>
        <w:rPr>
          <w:spacing w:val="-7"/>
          <w:sz w:val="18"/>
        </w:rPr>
        <w:t> </w:t>
      </w:r>
      <w:r>
        <w:rPr>
          <w:sz w:val="18"/>
        </w:rPr>
        <w:t>civil</w:t>
      </w:r>
      <w:r>
        <w:rPr>
          <w:spacing w:val="-5"/>
          <w:sz w:val="18"/>
        </w:rPr>
        <w:t> </w:t>
      </w:r>
      <w:r>
        <w:rPr>
          <w:sz w:val="18"/>
        </w:rPr>
        <w:t>war</w:t>
      </w:r>
      <w:r>
        <w:rPr>
          <w:spacing w:val="-6"/>
          <w:sz w:val="18"/>
        </w:rPr>
        <w:t> </w:t>
      </w:r>
      <w:r>
        <w:rPr>
          <w:sz w:val="18"/>
        </w:rPr>
        <w:t>which</w:t>
      </w:r>
      <w:r>
        <w:rPr>
          <w:spacing w:val="-7"/>
          <w:sz w:val="18"/>
        </w:rPr>
        <w:t> </w:t>
      </w:r>
      <w:r>
        <w:rPr>
          <w:sz w:val="18"/>
        </w:rPr>
        <w:t>ensued;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architect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new</w:t>
      </w:r>
      <w:r>
        <w:rPr>
          <w:spacing w:val="-7"/>
          <w:sz w:val="18"/>
        </w:rPr>
        <w:t> </w:t>
      </w:r>
      <w:r>
        <w:rPr>
          <w:sz w:val="18"/>
        </w:rPr>
        <w:t>type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gov-</w:t>
      </w:r>
      <w:r>
        <w:rPr>
          <w:spacing w:val="-43"/>
          <w:sz w:val="18"/>
        </w:rPr>
        <w:t> </w:t>
      </w:r>
      <w:r>
        <w:rPr>
          <w:sz w:val="18"/>
        </w:rPr>
        <w:t>ernment was Cleisthenes, a member of the noble family of the Alcaemon-</w:t>
      </w:r>
      <w:r>
        <w:rPr>
          <w:spacing w:val="-42"/>
          <w:sz w:val="18"/>
        </w:rPr>
        <w:t> </w:t>
      </w:r>
      <w:r>
        <w:rPr>
          <w:sz w:val="18"/>
        </w:rPr>
        <w:t>ids.</w:t>
      </w:r>
      <w:r>
        <w:rPr>
          <w:spacing w:val="-3"/>
          <w:sz w:val="18"/>
        </w:rPr>
        <w:t> </w:t>
      </w:r>
      <w:r>
        <w:rPr>
          <w:sz w:val="18"/>
        </w:rPr>
        <w:t>Cleisthenes</w:t>
      </w:r>
      <w:r>
        <w:rPr>
          <w:spacing w:val="-4"/>
          <w:sz w:val="18"/>
        </w:rPr>
        <w:t> </w:t>
      </w:r>
      <w:r>
        <w:rPr>
          <w:sz w:val="18"/>
        </w:rPr>
        <w:t>was</w:t>
      </w:r>
      <w:r>
        <w:rPr>
          <w:spacing w:val="-3"/>
          <w:sz w:val="18"/>
        </w:rPr>
        <w:t> </w:t>
      </w:r>
      <w:r>
        <w:rPr>
          <w:sz w:val="18"/>
        </w:rPr>
        <w:t>no</w:t>
      </w:r>
      <w:r>
        <w:rPr>
          <w:spacing w:val="-4"/>
          <w:sz w:val="18"/>
        </w:rPr>
        <w:t> </w:t>
      </w:r>
      <w:r>
        <w:rPr>
          <w:sz w:val="18"/>
        </w:rPr>
        <w:t>theorist,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he</w:t>
      </w:r>
      <w:r>
        <w:rPr>
          <w:spacing w:val="-3"/>
          <w:sz w:val="18"/>
        </w:rPr>
        <w:t> </w:t>
      </w:r>
      <w:r>
        <w:rPr>
          <w:sz w:val="18"/>
        </w:rPr>
        <w:t>seems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have</w:t>
      </w:r>
      <w:r>
        <w:rPr>
          <w:spacing w:val="-2"/>
          <w:sz w:val="18"/>
        </w:rPr>
        <w:t> </w:t>
      </w:r>
      <w:r>
        <w:rPr>
          <w:sz w:val="18"/>
        </w:rPr>
        <w:t>become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democrat</w:t>
      </w:r>
      <w:r>
        <w:rPr>
          <w:spacing w:val="-43"/>
          <w:sz w:val="18"/>
        </w:rPr>
        <w:t> </w:t>
      </w:r>
      <w:r>
        <w:rPr>
          <w:sz w:val="18"/>
        </w:rPr>
        <w:t>virtually by accident, turning to the common people when he urgently</w:t>
      </w:r>
      <w:r>
        <w:rPr>
          <w:spacing w:val="1"/>
          <w:sz w:val="18"/>
        </w:rPr>
        <w:t> </w:t>
      </w:r>
      <w:r>
        <w:rPr>
          <w:sz w:val="18"/>
        </w:rPr>
        <w:t>needed their support in the confused struggle to ﬁll the vacuum left by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deposed</w:t>
      </w:r>
      <w:r>
        <w:rPr>
          <w:spacing w:val="3"/>
          <w:sz w:val="18"/>
        </w:rPr>
        <w:t> </w:t>
      </w:r>
      <w:r>
        <w:rPr>
          <w:sz w:val="18"/>
        </w:rPr>
        <w:t>tyrant,</w:t>
      </w:r>
      <w:r>
        <w:rPr>
          <w:spacing w:val="5"/>
          <w:sz w:val="18"/>
        </w:rPr>
        <w:t> </w:t>
      </w:r>
      <w:r>
        <w:rPr>
          <w:sz w:val="18"/>
        </w:rPr>
        <w:t>Hippia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son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Peisistratus.</w:t>
      </w:r>
      <w:r>
        <w:rPr>
          <w:spacing w:val="45"/>
          <w:sz w:val="18"/>
        </w:rPr>
        <w:t> </w:t>
      </w:r>
      <w:r>
        <w:rPr>
          <w:sz w:val="18"/>
        </w:rPr>
        <w:t>Having</w:t>
      </w:r>
      <w:r>
        <w:rPr>
          <w:spacing w:val="5"/>
          <w:sz w:val="18"/>
        </w:rPr>
        <w:t> </w:t>
      </w:r>
      <w:r>
        <w:rPr>
          <w:sz w:val="18"/>
        </w:rPr>
        <w:t>committed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himself</w:t>
      </w:r>
      <w:r>
        <w:rPr>
          <w:spacing w:val="-10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major</w:t>
      </w:r>
      <w:r>
        <w:rPr>
          <w:spacing w:val="-9"/>
          <w:sz w:val="18"/>
        </w:rPr>
        <w:t> </w:t>
      </w:r>
      <w:r>
        <w:rPr>
          <w:sz w:val="18"/>
        </w:rPr>
        <w:t>innovation,</w:t>
      </w:r>
      <w:r>
        <w:rPr>
          <w:spacing w:val="-9"/>
          <w:sz w:val="18"/>
        </w:rPr>
        <w:t> </w:t>
      </w:r>
      <w:r>
        <w:rPr>
          <w:sz w:val="18"/>
        </w:rPr>
        <w:t>Cleisthenes</w:t>
      </w:r>
      <w:r>
        <w:rPr>
          <w:spacing w:val="-7"/>
          <w:sz w:val="18"/>
        </w:rPr>
        <w:t> </w:t>
      </w:r>
      <w:r>
        <w:rPr>
          <w:sz w:val="18"/>
        </w:rPr>
        <w:t>with</w:t>
      </w:r>
      <w:r>
        <w:rPr>
          <w:spacing w:val="-9"/>
          <w:sz w:val="18"/>
        </w:rPr>
        <w:t> </w:t>
      </w:r>
      <w:r>
        <w:rPr>
          <w:sz w:val="18"/>
        </w:rPr>
        <w:t>his</w:t>
      </w:r>
      <w:r>
        <w:rPr>
          <w:spacing w:val="-9"/>
          <w:sz w:val="18"/>
        </w:rPr>
        <w:t> </w:t>
      </w:r>
      <w:r>
        <w:rPr>
          <w:sz w:val="18"/>
        </w:rPr>
        <w:t>advisers,</w:t>
      </w:r>
      <w:r>
        <w:rPr>
          <w:spacing w:val="-9"/>
          <w:sz w:val="18"/>
        </w:rPr>
        <w:t> </w:t>
      </w:r>
      <w:r>
        <w:rPr>
          <w:sz w:val="18"/>
        </w:rPr>
        <w:t>whoever</w:t>
      </w:r>
      <w:r>
        <w:rPr>
          <w:spacing w:val="-9"/>
          <w:sz w:val="18"/>
        </w:rPr>
        <w:t> </w:t>
      </w:r>
      <w:r>
        <w:rPr>
          <w:sz w:val="18"/>
        </w:rPr>
        <w:t>they</w:t>
      </w:r>
      <w:r>
        <w:rPr>
          <w:spacing w:val="-42"/>
          <w:sz w:val="18"/>
        </w:rPr>
        <w:t> </w:t>
      </w:r>
      <w:r>
        <w:rPr>
          <w:sz w:val="18"/>
        </w:rPr>
        <w:t>may have been, created the institutions which they thought their new ob-</w:t>
      </w:r>
      <w:r>
        <w:rPr>
          <w:spacing w:val="-42"/>
          <w:sz w:val="18"/>
        </w:rPr>
        <w:t> </w:t>
      </w:r>
      <w:r>
        <w:rPr>
          <w:sz w:val="18"/>
        </w:rPr>
        <w:t>jective</w:t>
      </w:r>
      <w:r>
        <w:rPr>
          <w:spacing w:val="-3"/>
          <w:sz w:val="18"/>
        </w:rPr>
        <w:t> </w:t>
      </w:r>
      <w:r>
        <w:rPr>
          <w:sz w:val="18"/>
        </w:rPr>
        <w:t>required,</w:t>
      </w:r>
      <w:r>
        <w:rPr>
          <w:spacing w:val="-2"/>
          <w:sz w:val="18"/>
        </w:rPr>
        <w:t> </w:t>
      </w:r>
      <w:r>
        <w:rPr>
          <w:sz w:val="18"/>
        </w:rPr>
        <w:t>retaining</w:t>
      </w:r>
      <w:r>
        <w:rPr>
          <w:spacing w:val="-2"/>
          <w:sz w:val="18"/>
        </w:rPr>
        <w:t> </w:t>
      </w:r>
      <w:r>
        <w:rPr>
          <w:sz w:val="18"/>
        </w:rPr>
        <w:t>what</w:t>
      </w:r>
      <w:r>
        <w:rPr>
          <w:spacing w:val="-2"/>
          <w:sz w:val="18"/>
        </w:rPr>
        <w:t> </w:t>
      </w:r>
      <w:r>
        <w:rPr>
          <w:sz w:val="18"/>
        </w:rPr>
        <w:t>they</w:t>
      </w:r>
      <w:r>
        <w:rPr>
          <w:spacing w:val="-5"/>
          <w:sz w:val="18"/>
        </w:rPr>
        <w:t> </w:t>
      </w:r>
      <w:r>
        <w:rPr>
          <w:sz w:val="18"/>
        </w:rPr>
        <w:t>could,</w:t>
      </w:r>
      <w:r>
        <w:rPr>
          <w:spacing w:val="-2"/>
          <w:sz w:val="18"/>
        </w:rPr>
        <w:t> </w:t>
      </w:r>
      <w:r>
        <w:rPr>
          <w:sz w:val="18"/>
        </w:rPr>
        <w:t>but</w:t>
      </w:r>
      <w:r>
        <w:rPr>
          <w:spacing w:val="-2"/>
          <w:sz w:val="18"/>
        </w:rPr>
        <w:t> </w:t>
      </w:r>
      <w:r>
        <w:rPr>
          <w:sz w:val="18"/>
        </w:rPr>
        <w:t>not</w:t>
      </w:r>
      <w:r>
        <w:rPr>
          <w:spacing w:val="-2"/>
          <w:sz w:val="18"/>
        </w:rPr>
        <w:t> </w:t>
      </w:r>
      <w:r>
        <w:rPr>
          <w:sz w:val="18"/>
        </w:rPr>
        <w:t>hesitating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demolish</w:t>
      </w:r>
      <w:r>
        <w:rPr>
          <w:spacing w:val="-42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to</w:t>
      </w:r>
      <w:r>
        <w:rPr>
          <w:spacing w:val="7"/>
          <w:sz w:val="18"/>
        </w:rPr>
        <w:t> </w:t>
      </w:r>
      <w:r>
        <w:rPr>
          <w:sz w:val="18"/>
        </w:rPr>
        <w:t>invent</w:t>
      </w:r>
      <w:r>
        <w:rPr>
          <w:spacing w:val="7"/>
          <w:sz w:val="18"/>
        </w:rPr>
        <w:t> </w:t>
      </w:r>
      <w:r>
        <w:rPr>
          <w:sz w:val="18"/>
        </w:rPr>
        <w:t>boldly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radically.</w:t>
      </w:r>
      <w:r>
        <w:rPr>
          <w:spacing w:val="7"/>
          <w:sz w:val="18"/>
        </w:rPr>
        <w:t> </w:t>
      </w:r>
      <w:r>
        <w:rPr>
          <w:sz w:val="18"/>
        </w:rPr>
        <w:t>(Finley</w:t>
      </w:r>
      <w:r>
        <w:rPr>
          <w:spacing w:val="7"/>
          <w:sz w:val="18"/>
        </w:rPr>
        <w:t> </w:t>
      </w:r>
      <w:r>
        <w:rPr>
          <w:sz w:val="18"/>
        </w:rPr>
        <w:t>1977,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6"/>
          <w:sz w:val="18"/>
        </w:rPr>
        <w:t> </w:t>
      </w:r>
      <w:r>
        <w:rPr>
          <w:sz w:val="18"/>
        </w:rPr>
        <w:t>76)</w:t>
      </w:r>
    </w:p>
    <w:p>
      <w:pPr>
        <w:pStyle w:val="BodyText"/>
        <w:spacing w:line="230" w:lineRule="auto" w:before="80"/>
        <w:ind w:left="103" w:right="108"/>
        <w:rPr>
          <w:sz w:val="12"/>
        </w:rPr>
      </w:pPr>
      <w:r>
        <w:rPr/>
        <w:t>This example at the same time illustrates the ﬁrst general claim, that</w:t>
      </w:r>
      <w:r>
        <w:rPr>
          <w:spacing w:val="1"/>
        </w:rPr>
        <w:t> </w:t>
      </w:r>
      <w:r>
        <w:rPr/>
        <w:t>getting</w:t>
      </w:r>
      <w:r>
        <w:rPr>
          <w:spacing w:val="5"/>
        </w:rPr>
        <w:t> </w:t>
      </w:r>
      <w:r>
        <w:rPr/>
        <w:t>action</w:t>
      </w:r>
      <w:r>
        <w:rPr>
          <w:spacing w:val="5"/>
        </w:rPr>
        <w:t> </w:t>
      </w:r>
      <w:r>
        <w:rPr/>
        <w:t>always</w:t>
      </w:r>
      <w:r>
        <w:rPr>
          <w:spacing w:val="5"/>
        </w:rPr>
        <w:t> </w:t>
      </w:r>
      <w:r>
        <w:rPr/>
        <w:t>involves</w:t>
      </w:r>
      <w:r>
        <w:rPr>
          <w:spacing w:val="5"/>
        </w:rPr>
        <w:t> </w:t>
      </w:r>
      <w:r>
        <w:rPr/>
        <w:t>crosscutting</w:t>
      </w:r>
      <w:r>
        <w:rPr>
          <w:spacing w:val="5"/>
        </w:rPr>
        <w:t> </w:t>
      </w:r>
      <w:r>
        <w:rPr/>
        <w:t>existing</w:t>
      </w:r>
      <w:r>
        <w:rPr>
          <w:spacing w:val="5"/>
        </w:rPr>
        <w:t> </w:t>
      </w:r>
      <w:r>
        <w:rPr/>
        <w:t>specializations.</w:t>
      </w:r>
      <w:r>
        <w:rPr>
          <w:position w:val="7"/>
          <w:sz w:val="12"/>
        </w:rPr>
        <w:t>16</w:t>
      </w:r>
    </w:p>
    <w:p>
      <w:pPr>
        <w:pStyle w:val="BodyText"/>
        <w:spacing w:line="230" w:lineRule="auto" w:before="1"/>
        <w:ind w:left="103" w:right="105" w:firstLine="198"/>
      </w:pPr>
      <w:r>
        <w:rPr/>
        <w:t>What getting action does generate unfailingly is inequality: this is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>
          <w:b/>
        </w:rPr>
        <w:t>third</w:t>
      </w:r>
      <w:r>
        <w:rPr>
          <w:b/>
          <w:spacing w:val="-6"/>
        </w:rPr>
        <w:t> </w:t>
      </w:r>
      <w:r>
        <w:rPr>
          <w:b/>
        </w:rPr>
        <w:t>general</w:t>
      </w:r>
      <w:r>
        <w:rPr>
          <w:b/>
          <w:spacing w:val="-8"/>
        </w:rPr>
        <w:t> </w:t>
      </w:r>
      <w:r>
        <w:rPr>
          <w:b/>
        </w:rPr>
        <w:t>claim</w:t>
      </w:r>
      <w:r>
        <w:rPr/>
        <w:t>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8"/>
        </w:rPr>
        <w:t> </w:t>
      </w:r>
      <w:r>
        <w:rPr/>
        <w:t>illustrated</w:t>
      </w:r>
      <w:r>
        <w:rPr>
          <w:spacing w:val="-9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previous</w:t>
      </w:r>
      <w:r>
        <w:rPr>
          <w:spacing w:val="-8"/>
        </w:rPr>
        <w:t> </w:t>
      </w:r>
      <w:r>
        <w:rPr/>
        <w:t>exam-</w:t>
      </w:r>
      <w:r>
        <w:rPr>
          <w:spacing w:val="-48"/>
        </w:rPr>
        <w:t> </w:t>
      </w:r>
      <w:r>
        <w:rPr/>
        <w:t>ple. This claim may explain why interpretations of society as diverse</w:t>
      </w:r>
      <w:r>
        <w:rPr>
          <w:spacing w:val="1"/>
        </w:rPr>
        <w:t> </w:t>
      </w:r>
      <w:r>
        <w:rPr/>
        <w:t>as Marxism and functionalism give so much attention to systems of</w:t>
      </w:r>
      <w:r>
        <w:rPr>
          <w:spacing w:val="1"/>
        </w:rPr>
        <w:t> </w:t>
      </w:r>
      <w:r>
        <w:rPr/>
        <w:t>stratiﬁcation. This third claim implies, however, that these other ap-</w:t>
      </w:r>
      <w:r>
        <w:rPr>
          <w:spacing w:val="1"/>
        </w:rPr>
        <w:t> </w:t>
      </w:r>
      <w:r>
        <w:rPr/>
        <w:t>proaches have gone at the study of stratiﬁcation wrongly. There are</w:t>
      </w:r>
      <w:r>
        <w:rPr>
          <w:spacing w:val="1"/>
        </w:rPr>
        <w:t> </w:t>
      </w:r>
      <w:r>
        <w:rPr/>
        <w:t>not classes cleanly differentiated by relations to the means of produc-</w:t>
      </w:r>
      <w:r>
        <w:rPr>
          <w:spacing w:val="1"/>
        </w:rPr>
        <w:t> </w:t>
      </w:r>
      <w:r>
        <w:rPr/>
        <w:t>tion, nor strata rationally arrayed according to worth of their occupa-</w:t>
      </w:r>
      <w:r>
        <w:rPr>
          <w:spacing w:val="1"/>
        </w:rPr>
        <w:t> </w:t>
      </w:r>
      <w:r>
        <w:rPr/>
        <w:t>tions. On the contrary: one cannot establish stratiﬁcation criteria once</w:t>
      </w:r>
      <w:r>
        <w:rPr>
          <w:spacing w:val="1"/>
        </w:rPr>
        <w:t> </w:t>
      </w:r>
      <w:r>
        <w:rPr/>
        <w:t>and for all objectively, as these are principally in ﬂux and themselves</w:t>
      </w:r>
      <w:r>
        <w:rPr>
          <w:spacing w:val="1"/>
        </w:rPr>
        <w:t> </w:t>
      </w:r>
      <w:r>
        <w:rPr/>
        <w:t>the outcome of processes of getting action; while inequality remains,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underlying</w:t>
      </w:r>
      <w:r>
        <w:rPr>
          <w:spacing w:val="-4"/>
        </w:rPr>
        <w:t> </w:t>
      </w:r>
      <w:r>
        <w:rPr/>
        <w:t>criteria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get</w:t>
      </w:r>
      <w:r>
        <w:rPr>
          <w:spacing w:val="-6"/>
        </w:rPr>
        <w:t> </w:t>
      </w:r>
      <w:r>
        <w:rPr/>
        <w:t>altered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social</w:t>
      </w:r>
      <w:r>
        <w:rPr>
          <w:spacing w:val="-5"/>
        </w:rPr>
        <w:t> </w:t>
      </w:r>
      <w:r>
        <w:rPr/>
        <w:t>process,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part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con-</w:t>
      </w:r>
      <w:r>
        <w:rPr>
          <w:spacing w:val="-48"/>
        </w:rPr>
        <w:t> </w:t>
      </w:r>
      <w:r>
        <w:rPr/>
        <w:t>trol</w:t>
      </w:r>
      <w:r>
        <w:rPr>
          <w:spacing w:val="10"/>
        </w:rPr>
        <w:t> </w:t>
      </w:r>
      <w:r>
        <w:rPr/>
        <w:t>projects.</w:t>
      </w:r>
    </w:p>
    <w:p>
      <w:pPr>
        <w:pStyle w:val="BodyText"/>
        <w:spacing w:line="228" w:lineRule="auto"/>
        <w:ind w:left="103" w:right="106" w:firstLine="198"/>
      </w:pPr>
      <w:r>
        <w:rPr/>
        <w:t>The central point about inequality is exactly that it is the only sys-</w:t>
      </w:r>
      <w:r>
        <w:rPr>
          <w:spacing w:val="1"/>
        </w:rPr>
        <w:t> </w:t>
      </w:r>
      <w:r>
        <w:rPr/>
        <w:t>tematic</w:t>
      </w:r>
      <w:r>
        <w:rPr>
          <w:spacing w:val="26"/>
        </w:rPr>
        <w:t> </w:t>
      </w:r>
      <w:r>
        <w:rPr/>
        <w:t>regularity</w:t>
      </w:r>
      <w:r>
        <w:rPr>
          <w:spacing w:val="29"/>
        </w:rPr>
        <w:t> </w:t>
      </w:r>
      <w:r>
        <w:rPr/>
        <w:t>one</w:t>
      </w:r>
      <w:r>
        <w:rPr>
          <w:spacing w:val="26"/>
        </w:rPr>
        <w:t> </w:t>
      </w:r>
      <w:r>
        <w:rPr/>
        <w:t>can</w:t>
      </w:r>
      <w:r>
        <w:rPr>
          <w:spacing w:val="27"/>
        </w:rPr>
        <w:t> </w:t>
      </w:r>
      <w:r>
        <w:rPr/>
        <w:t>adduce</w:t>
      </w:r>
      <w:r>
        <w:rPr>
          <w:spacing w:val="29"/>
        </w:rPr>
        <w:t> </w:t>
      </w:r>
      <w:r>
        <w:rPr/>
        <w:t>from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continuing</w:t>
      </w:r>
      <w:r>
        <w:rPr>
          <w:spacing w:val="29"/>
        </w:rPr>
        <w:t> </w:t>
      </w:r>
      <w:r>
        <w:rPr/>
        <w:t>operation</w:t>
      </w:r>
      <w:r>
        <w:rPr>
          <w:spacing w:val="26"/>
        </w:rPr>
        <w:t> </w:t>
      </w:r>
      <w:r>
        <w:rPr/>
        <w:t>of</w:t>
      </w:r>
    </w:p>
    <w:p>
      <w:pPr>
        <w:pStyle w:val="BodyText"/>
        <w:spacing w:before="3"/>
        <w:ind w:left="0"/>
        <w:jc w:val="left"/>
        <w:rPr>
          <w:sz w:val="23"/>
        </w:rPr>
      </w:pPr>
    </w:p>
    <w:p>
      <w:pPr>
        <w:spacing w:before="0"/>
        <w:ind w:left="103" w:right="102" w:firstLine="198"/>
        <w:jc w:val="both"/>
        <w:rPr>
          <w:sz w:val="16"/>
        </w:rPr>
      </w:pPr>
      <w:r>
        <w:rPr>
          <w:position w:val="6"/>
          <w:sz w:val="9"/>
        </w:rPr>
        <w:t>16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example</w:t>
      </w:r>
      <w:r>
        <w:rPr>
          <w:spacing w:val="-7"/>
          <w:sz w:val="16"/>
        </w:rPr>
        <w:t> </w:t>
      </w:r>
      <w:r>
        <w:rPr>
          <w:sz w:val="16"/>
        </w:rPr>
        <w:t>also</w:t>
      </w:r>
      <w:r>
        <w:rPr>
          <w:spacing w:val="-8"/>
          <w:sz w:val="16"/>
        </w:rPr>
        <w:t> </w:t>
      </w:r>
      <w:r>
        <w:rPr>
          <w:sz w:val="16"/>
        </w:rPr>
        <w:t>illustrates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7"/>
          <w:sz w:val="16"/>
        </w:rPr>
        <w:t> </w:t>
      </w:r>
      <w:r>
        <w:rPr>
          <w:sz w:val="16"/>
        </w:rPr>
        <w:t>practical</w:t>
      </w:r>
      <w:r>
        <w:rPr>
          <w:spacing w:val="-6"/>
          <w:sz w:val="16"/>
        </w:rPr>
        <w:t> </w:t>
      </w:r>
      <w:r>
        <w:rPr>
          <w:sz w:val="16"/>
        </w:rPr>
        <w:t>limitation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my</w:t>
      </w:r>
      <w:r>
        <w:rPr>
          <w:spacing w:val="-7"/>
          <w:sz w:val="16"/>
        </w:rPr>
        <w:t> </w:t>
      </w:r>
      <w:r>
        <w:rPr>
          <w:sz w:val="16"/>
        </w:rPr>
        <w:t>exposition.</w:t>
      </w:r>
      <w:r>
        <w:rPr>
          <w:spacing w:val="-8"/>
          <w:sz w:val="16"/>
        </w:rPr>
        <w:t> </w:t>
      </w:r>
      <w:r>
        <w:rPr>
          <w:sz w:val="16"/>
        </w:rPr>
        <w:t>Only</w:t>
      </w:r>
      <w:r>
        <w:rPr>
          <w:spacing w:val="-8"/>
          <w:sz w:val="16"/>
        </w:rPr>
        <w:t> </w:t>
      </w:r>
      <w:r>
        <w:rPr>
          <w:sz w:val="16"/>
        </w:rPr>
        <w:t>historically</w:t>
      </w:r>
      <w:r>
        <w:rPr>
          <w:spacing w:val="-37"/>
          <w:sz w:val="16"/>
        </w:rPr>
        <w:t> </w:t>
      </w:r>
      <w:r>
        <w:rPr>
          <w:sz w:val="16"/>
        </w:rPr>
        <w:t>prominent and otherwise famous or signiﬁcant instances of action are well enough</w:t>
      </w:r>
      <w:r>
        <w:rPr>
          <w:spacing w:val="1"/>
          <w:sz w:val="16"/>
        </w:rPr>
        <w:t> </w:t>
      </w:r>
      <w:r>
        <w:rPr>
          <w:sz w:val="16"/>
        </w:rPr>
        <w:t>known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enough</w:t>
      </w:r>
      <w:r>
        <w:rPr>
          <w:spacing w:val="-3"/>
          <w:sz w:val="16"/>
        </w:rPr>
        <w:t> </w:t>
      </w:r>
      <w:r>
        <w:rPr>
          <w:sz w:val="16"/>
        </w:rPr>
        <w:t>readers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brief</w:t>
      </w:r>
      <w:r>
        <w:rPr>
          <w:spacing w:val="-3"/>
          <w:sz w:val="16"/>
        </w:rPr>
        <w:t> </w:t>
      </w:r>
      <w:r>
        <w:rPr>
          <w:sz w:val="16"/>
        </w:rPr>
        <w:t>exposition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be</w:t>
      </w:r>
      <w:r>
        <w:rPr>
          <w:spacing w:val="-4"/>
          <w:sz w:val="16"/>
        </w:rPr>
        <w:t> </w:t>
      </w:r>
      <w:r>
        <w:rPr>
          <w:sz w:val="16"/>
        </w:rPr>
        <w:t>effective</w:t>
      </w:r>
      <w:r>
        <w:rPr>
          <w:spacing w:val="-3"/>
          <w:sz w:val="16"/>
        </w:rPr>
        <w:t> </w:t>
      </w:r>
      <w:r>
        <w:rPr>
          <w:sz w:val="16"/>
        </w:rPr>
        <w:t>(if</w:t>
      </w:r>
      <w:r>
        <w:rPr>
          <w:spacing w:val="-5"/>
          <w:sz w:val="16"/>
        </w:rPr>
        <w:t> </w:t>
      </w:r>
      <w:r>
        <w:rPr>
          <w:sz w:val="16"/>
        </w:rPr>
        <w:t>still</w:t>
      </w:r>
      <w:r>
        <w:rPr>
          <w:spacing w:val="-3"/>
          <w:sz w:val="16"/>
        </w:rPr>
        <w:t> </w:t>
      </w:r>
      <w:r>
        <w:rPr>
          <w:sz w:val="16"/>
        </w:rPr>
        <w:t>not</w:t>
      </w:r>
      <w:r>
        <w:rPr>
          <w:spacing w:val="-4"/>
          <w:sz w:val="16"/>
        </w:rPr>
        <w:t> </w:t>
      </w:r>
      <w:r>
        <w:rPr>
          <w:sz w:val="16"/>
        </w:rPr>
        <w:t>sufﬁcient).</w:t>
      </w:r>
      <w:r>
        <w:rPr>
          <w:spacing w:val="-5"/>
          <w:sz w:val="16"/>
        </w:rPr>
        <w:t> </w:t>
      </w:r>
      <w:r>
        <w:rPr>
          <w:sz w:val="16"/>
        </w:rPr>
        <w:t>I</w:t>
      </w:r>
      <w:r>
        <w:rPr>
          <w:spacing w:val="-3"/>
          <w:sz w:val="16"/>
        </w:rPr>
        <w:t> </w:t>
      </w:r>
      <w:r>
        <w:rPr>
          <w:sz w:val="16"/>
        </w:rPr>
        <w:t>have</w:t>
      </w:r>
      <w:r>
        <w:rPr>
          <w:spacing w:val="-38"/>
          <w:sz w:val="16"/>
        </w:rPr>
        <w:t> </w:t>
      </w:r>
      <w:r>
        <w:rPr>
          <w:sz w:val="16"/>
        </w:rPr>
        <w:t>been and will continue to cite studies without substantial description in hopes that the</w:t>
      </w:r>
      <w:r>
        <w:rPr>
          <w:spacing w:val="1"/>
          <w:sz w:val="16"/>
        </w:rPr>
        <w:t> </w:t>
      </w:r>
      <w:r>
        <w:rPr>
          <w:sz w:val="16"/>
        </w:rPr>
        <w:t>source monographs will be consulted. But even these studies tend to concentrate on</w:t>
      </w:r>
      <w:r>
        <w:rPr>
          <w:spacing w:val="1"/>
          <w:sz w:val="16"/>
        </w:rPr>
        <w:t> </w:t>
      </w:r>
      <w:r>
        <w:rPr>
          <w:sz w:val="16"/>
        </w:rPr>
        <w:t>larger</w:t>
      </w:r>
      <w:r>
        <w:rPr>
          <w:spacing w:val="-7"/>
          <w:sz w:val="16"/>
        </w:rPr>
        <w:t> </w:t>
      </w:r>
      <w:r>
        <w:rPr>
          <w:sz w:val="16"/>
        </w:rPr>
        <w:t>scale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more</w:t>
      </w:r>
      <w:r>
        <w:rPr>
          <w:spacing w:val="-6"/>
          <w:sz w:val="16"/>
        </w:rPr>
        <w:t> </w:t>
      </w:r>
      <w:r>
        <w:rPr>
          <w:sz w:val="16"/>
        </w:rPr>
        <w:t>prominent</w:t>
      </w:r>
      <w:r>
        <w:rPr>
          <w:spacing w:val="-6"/>
          <w:sz w:val="16"/>
        </w:rPr>
        <w:t> </w:t>
      </w:r>
      <w:r>
        <w:rPr>
          <w:sz w:val="16"/>
        </w:rPr>
        <w:t>examples</w:t>
      </w:r>
      <w:r>
        <w:rPr>
          <w:spacing w:val="-6"/>
          <w:sz w:val="16"/>
        </w:rPr>
        <w:t> </w:t>
      </w:r>
      <w:r>
        <w:rPr>
          <w:sz w:val="16"/>
        </w:rPr>
        <w:t>such</w:t>
      </w:r>
      <w:r>
        <w:rPr>
          <w:spacing w:val="-4"/>
          <w:sz w:val="16"/>
        </w:rPr>
        <w:t> </w:t>
      </w:r>
      <w:r>
        <w:rPr>
          <w:sz w:val="16"/>
        </w:rPr>
        <w:t>as</w:t>
      </w:r>
      <w:r>
        <w:rPr>
          <w:spacing w:val="-7"/>
          <w:sz w:val="16"/>
        </w:rPr>
        <w:t> </w:t>
      </w:r>
      <w:r>
        <w:rPr>
          <w:sz w:val="16"/>
        </w:rPr>
        <w:t>feudal</w:t>
      </w:r>
      <w:r>
        <w:rPr>
          <w:spacing w:val="-6"/>
          <w:sz w:val="16"/>
        </w:rPr>
        <w:t> </w:t>
      </w:r>
      <w:r>
        <w:rPr>
          <w:sz w:val="16"/>
        </w:rPr>
        <w:t>England</w:t>
      </w:r>
      <w:r>
        <w:rPr>
          <w:spacing w:val="-6"/>
          <w:sz w:val="16"/>
        </w:rPr>
        <w:t> </w:t>
      </w:r>
      <w:r>
        <w:rPr>
          <w:sz w:val="16"/>
        </w:rPr>
        <w:t>(Lachmann</w:t>
      </w:r>
      <w:r>
        <w:rPr>
          <w:spacing w:val="-6"/>
          <w:sz w:val="16"/>
        </w:rPr>
        <w:t> </w:t>
      </w:r>
      <w:r>
        <w:rPr>
          <w:sz w:val="16"/>
        </w:rPr>
        <w:t>1985)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38"/>
          <w:sz w:val="16"/>
        </w:rPr>
        <w:t> </w:t>
      </w:r>
      <w:r>
        <w:rPr>
          <w:sz w:val="16"/>
        </w:rPr>
        <w:t>Soviet Russia (Urban 1987)—or at least on the prominent as judged within the horizons</w:t>
      </w:r>
      <w:r>
        <w:rPr>
          <w:spacing w:val="1"/>
          <w:sz w:val="16"/>
        </w:rPr>
        <w:t> </w:t>
      </w:r>
      <w:r>
        <w:rPr>
          <w:sz w:val="16"/>
        </w:rPr>
        <w:t>of that world, say, of highland New Guinea (Strathern 1971). Yet built into my whole</w:t>
      </w:r>
      <w:r>
        <w:rPr>
          <w:spacing w:val="1"/>
          <w:sz w:val="16"/>
        </w:rPr>
        <w:t> </w:t>
      </w:r>
      <w:r>
        <w:rPr>
          <w:sz w:val="16"/>
        </w:rPr>
        <w:t>approach is the claim that the same sort of generalities apply to getting and blocking</w:t>
      </w:r>
      <w:r>
        <w:rPr>
          <w:spacing w:val="1"/>
          <w:sz w:val="16"/>
        </w:rPr>
        <w:t> </w:t>
      </w:r>
      <w:r>
        <w:rPr>
          <w:sz w:val="16"/>
        </w:rPr>
        <w:t>action</w:t>
      </w:r>
      <w:r>
        <w:rPr>
          <w:spacing w:val="-2"/>
          <w:sz w:val="16"/>
        </w:rPr>
        <w:t> </w:t>
      </w:r>
      <w:r>
        <w:rPr>
          <w:sz w:val="16"/>
        </w:rPr>
        <w:t>across</w:t>
      </w:r>
      <w:r>
        <w:rPr>
          <w:spacing w:val="-2"/>
          <w:sz w:val="16"/>
        </w:rPr>
        <w:t> </w:t>
      </w:r>
      <w:r>
        <w:rPr>
          <w:sz w:val="16"/>
        </w:rPr>
        <w:t>very</w:t>
      </w:r>
      <w:r>
        <w:rPr>
          <w:spacing w:val="-3"/>
          <w:sz w:val="16"/>
        </w:rPr>
        <w:t> </w:t>
      </w:r>
      <w:r>
        <w:rPr>
          <w:sz w:val="16"/>
        </w:rPr>
        <w:t>diverse</w:t>
      </w:r>
      <w:r>
        <w:rPr>
          <w:spacing w:val="-2"/>
          <w:sz w:val="16"/>
        </w:rPr>
        <w:t> </w:t>
      </w:r>
      <w:r>
        <w:rPr>
          <w:sz w:val="16"/>
        </w:rPr>
        <w:t>scopes,</w:t>
      </w:r>
      <w:r>
        <w:rPr>
          <w:spacing w:val="-1"/>
          <w:sz w:val="16"/>
        </w:rPr>
        <w:t> </w:t>
      </w:r>
      <w:r>
        <w:rPr>
          <w:sz w:val="16"/>
        </w:rPr>
        <w:t>at</w:t>
      </w:r>
      <w:r>
        <w:rPr>
          <w:spacing w:val="-2"/>
          <w:sz w:val="16"/>
        </w:rPr>
        <w:t> </w:t>
      </w:r>
      <w:r>
        <w:rPr>
          <w:sz w:val="16"/>
        </w:rPr>
        <w:t>various</w:t>
      </w:r>
      <w:r>
        <w:rPr>
          <w:spacing w:val="-3"/>
          <w:sz w:val="16"/>
        </w:rPr>
        <w:t> </w:t>
      </w:r>
      <w:r>
        <w:rPr>
          <w:sz w:val="16"/>
        </w:rPr>
        <w:t>levels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complex</w:t>
      </w:r>
      <w:r>
        <w:rPr>
          <w:spacing w:val="-3"/>
          <w:sz w:val="16"/>
        </w:rPr>
        <w:t> </w:t>
      </w:r>
      <w:r>
        <w:rPr>
          <w:sz w:val="16"/>
        </w:rPr>
        <w:t>cumulations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con-</w:t>
      </w:r>
      <w:r>
        <w:rPr>
          <w:spacing w:val="-37"/>
          <w:sz w:val="16"/>
        </w:rPr>
        <w:t> </w:t>
      </w:r>
      <w:r>
        <w:rPr>
          <w:sz w:val="16"/>
        </w:rPr>
        <w:t>catenations of embeddings of disciplines, across various forms of specializations and</w:t>
      </w:r>
      <w:r>
        <w:rPr>
          <w:spacing w:val="1"/>
          <w:sz w:val="16"/>
        </w:rPr>
        <w:t> </w:t>
      </w:r>
      <w:r>
        <w:rPr>
          <w:sz w:val="16"/>
        </w:rPr>
        <w:t>identities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networks.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09"/>
      </w:pPr>
      <w:r>
        <w:rPr/>
        <w:t>getting action, considered as an observable drive that is widely pres-</w:t>
      </w:r>
      <w:r>
        <w:rPr>
          <w:spacing w:val="1"/>
        </w:rPr>
        <w:t> </w:t>
      </w:r>
      <w:r>
        <w:rPr/>
        <w:t>ent, with quite varied and changing sources within social spaces. In-</w:t>
      </w:r>
      <w:r>
        <w:rPr>
          <w:spacing w:val="1"/>
        </w:rPr>
        <w:t> </w:t>
      </w:r>
      <w:r>
        <w:rPr/>
        <w:t>equality is the by-product of attempts to get action and gain control:</w:t>
      </w:r>
      <w:r>
        <w:rPr>
          <w:spacing w:val="1"/>
        </w:rPr>
        <w:t> </w:t>
      </w:r>
      <w:r>
        <w:rPr/>
        <w:t>inequality,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pervasive</w:t>
      </w:r>
      <w:r>
        <w:rPr>
          <w:spacing w:val="-2"/>
        </w:rPr>
        <w:t> </w:t>
      </w:r>
      <w:r>
        <w:rPr/>
        <w:t>idiom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blocking</w:t>
      </w:r>
      <w:r>
        <w:rPr>
          <w:spacing w:val="-2"/>
        </w:rPr>
        <w:t> </w:t>
      </w:r>
      <w:r>
        <w:rPr/>
        <w:t>action,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cumula-</w:t>
      </w:r>
      <w:r>
        <w:rPr>
          <w:spacing w:val="-48"/>
        </w:rPr>
        <w:t> </w:t>
      </w:r>
      <w:r>
        <w:rPr/>
        <w:t>tive</w:t>
      </w:r>
      <w:r>
        <w:rPr>
          <w:spacing w:val="-5"/>
        </w:rPr>
        <w:t> </w:t>
      </w:r>
      <w:r>
        <w:rPr/>
        <w:t>product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attempts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action.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implication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stratiﬁca-</w:t>
      </w:r>
      <w:r>
        <w:rPr>
          <w:spacing w:val="-48"/>
        </w:rPr>
        <w:t> </w:t>
      </w:r>
      <w:r>
        <w:rPr/>
        <w:t>tion is the inevitable direction taken as regimes become increasingly</w:t>
      </w:r>
      <w:r>
        <w:rPr>
          <w:spacing w:val="1"/>
        </w:rPr>
        <w:t> </w:t>
      </w:r>
      <w:r>
        <w:rPr/>
        <w:t>removed from ecological constraint. Stratiﬁcation is the destination, at</w:t>
      </w:r>
      <w:r>
        <w:rPr>
          <w:spacing w:val="-47"/>
        </w:rPr>
        <w:t> </w:t>
      </w:r>
      <w:r>
        <w:rPr/>
        <w:t>least the interim destination, of the purely social evolving under pres-</w:t>
      </w:r>
      <w:r>
        <w:rPr>
          <w:spacing w:val="-47"/>
        </w:rPr>
        <w:t> </w:t>
      </w:r>
      <w:r>
        <w:rPr/>
        <w:t>sures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getting</w:t>
      </w:r>
      <w:r>
        <w:rPr>
          <w:spacing w:val="11"/>
        </w:rPr>
        <w:t> </w:t>
      </w:r>
      <w:r>
        <w:rPr/>
        <w:t>action.</w:t>
      </w:r>
    </w:p>
    <w:p>
      <w:pPr>
        <w:pStyle w:val="BodyText"/>
        <w:spacing w:line="230" w:lineRule="auto" w:before="4"/>
        <w:ind w:right="113" w:firstLine="198"/>
      </w:pPr>
      <w:bookmarkStart w:name="7.4.1. Reaching Through" w:id="496"/>
      <w:bookmarkEnd w:id="496"/>
      <w:r>
        <w:rPr/>
      </w:r>
      <w:bookmarkStart w:name="_bookmark238" w:id="497"/>
      <w:bookmarkEnd w:id="497"/>
      <w:r>
        <w:rPr/>
      </w:r>
      <w:r>
        <w:rPr/>
        <w:t>Getting action, or for that matter control, is not reserved for desig-</w:t>
      </w:r>
      <w:r>
        <w:rPr>
          <w:spacing w:val="1"/>
        </w:rPr>
        <w:t> </w:t>
      </w:r>
      <w:r>
        <w:rPr/>
        <w:t>nated</w:t>
      </w:r>
      <w:r>
        <w:rPr>
          <w:spacing w:val="-6"/>
        </w:rPr>
        <w:t> </w:t>
      </w:r>
      <w:r>
        <w:rPr/>
        <w:t>“positions,”</w:t>
      </w:r>
      <w:r>
        <w:rPr>
          <w:spacing w:val="-6"/>
        </w:rPr>
        <w:t> </w:t>
      </w:r>
      <w:r>
        <w:rPr/>
        <w:t>say</w:t>
      </w:r>
      <w:r>
        <w:rPr>
          <w:spacing w:val="-8"/>
        </w:rPr>
        <w:t> </w:t>
      </w:r>
      <w:r>
        <w:rPr/>
        <w:t>elites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sort.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contrary,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particu-</w:t>
      </w:r>
      <w:r>
        <w:rPr>
          <w:spacing w:val="-48"/>
        </w:rPr>
        <w:t> </w:t>
      </w:r>
      <w:r>
        <w:rPr/>
        <w:t>lar designated position is by that very character likely to become part</w:t>
      </w:r>
      <w:r>
        <w:rPr>
          <w:spacing w:val="1"/>
        </w:rPr>
        <w:t> </w:t>
      </w:r>
      <w:r>
        <w:rPr/>
        <w:t>of blocking action, and thus also of getting action. This is the </w:t>
      </w:r>
      <w:r>
        <w:rPr>
          <w:b/>
        </w:rPr>
        <w:t>fourth</w:t>
      </w:r>
      <w:r>
        <w:rPr>
          <w:b/>
          <w:spacing w:val="1"/>
        </w:rPr>
        <w:t> </w:t>
      </w:r>
      <w:r>
        <w:rPr>
          <w:b/>
        </w:rPr>
        <w:t>general</w:t>
      </w:r>
      <w:r>
        <w:rPr>
          <w:b/>
          <w:spacing w:val="10"/>
        </w:rPr>
        <w:t> </w:t>
      </w:r>
      <w:r>
        <w:rPr>
          <w:b/>
        </w:rPr>
        <w:t>claim</w:t>
      </w:r>
      <w:r>
        <w:rPr/>
        <w:t>.</w:t>
      </w:r>
    </w:p>
    <w:p>
      <w:pPr>
        <w:pStyle w:val="BodyText"/>
        <w:spacing w:line="230" w:lineRule="auto" w:before="2"/>
        <w:ind w:right="110" w:firstLine="198"/>
      </w:pPr>
      <w:r>
        <w:rPr/>
        <w:t>This fourth claim suggests differentiating three distinct angles from</w:t>
      </w:r>
      <w:r>
        <w:rPr>
          <w:spacing w:val="1"/>
        </w:rPr>
        <w:t> </w:t>
      </w:r>
      <w:r>
        <w:rPr/>
        <w:t>which fresh action can be attempted. I will lay these out in turn. After-</w:t>
      </w:r>
      <w:r>
        <w:rPr>
          <w:spacing w:val="-48"/>
        </w:rPr>
        <w:t> </w:t>
      </w:r>
      <w:r>
        <w:rPr/>
        <w:t>ward comes an extended example of getting action at a national scale</w:t>
      </w:r>
      <w:r>
        <w:rPr>
          <w:spacing w:val="1"/>
        </w:rPr>
        <w:t> </w:t>
      </w:r>
      <w:r>
        <w:rPr/>
        <w:t>in which all the claims and angles can be seen in play; and the fourth</w:t>
      </w:r>
      <w:r>
        <w:rPr>
          <w:spacing w:val="1"/>
        </w:rPr>
        <w:t> </w:t>
      </w:r>
      <w:r>
        <w:rPr/>
        <w:t>claim is then tied in with an analogy that applies, usually, at the level</w:t>
      </w:r>
      <w:r>
        <w:rPr>
          <w:spacing w:val="1"/>
        </w:rPr>
        <w:t> </w:t>
      </w:r>
      <w:r>
        <w:rPr/>
        <w:t>of</w:t>
      </w:r>
      <w:r>
        <w:rPr>
          <w:spacing w:val="10"/>
        </w:rPr>
        <w:t> </w:t>
      </w:r>
      <w:r>
        <w:rPr/>
        <w:t>person,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suicide.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7"/>
        </w:numPr>
        <w:tabs>
          <w:tab w:pos="2665" w:val="left" w:leader="none"/>
        </w:tabs>
        <w:spacing w:line="240" w:lineRule="auto" w:before="0" w:after="0"/>
        <w:ind w:left="2664" w:right="0" w:hanging="510"/>
        <w:jc w:val="both"/>
        <w:rPr>
          <w:i/>
        </w:rPr>
      </w:pPr>
      <w:hyperlink w:history="true" w:anchor="_bookmark7">
        <w:r>
          <w:rPr>
            <w:i/>
          </w:rPr>
          <w:t>Reaching</w:t>
        </w:r>
        <w:r>
          <w:rPr>
            <w:i/>
            <w:spacing w:val="4"/>
          </w:rPr>
          <w:t> </w:t>
        </w:r>
        <w:r>
          <w:rPr>
            <w:i/>
          </w:rPr>
          <w:t>Through</w:t>
        </w:r>
      </w:hyperlink>
    </w:p>
    <w:p>
      <w:pPr>
        <w:pStyle w:val="BodyText"/>
        <w:spacing w:line="230" w:lineRule="auto" w:before="118"/>
        <w:ind w:right="113"/>
      </w:pPr>
      <w:r>
        <w:rPr/>
        <w:t>“Reaching through” is a main strategy for the conundrum of getting</w:t>
      </w:r>
      <w:r>
        <w:rPr>
          <w:spacing w:val="1"/>
        </w:rPr>
        <w:t> </w:t>
      </w:r>
      <w:r>
        <w:rPr/>
        <w:t>action.</w:t>
      </w:r>
      <w:r>
        <w:rPr>
          <w:spacing w:val="1"/>
        </w:rPr>
        <w:t> </w:t>
      </w:r>
      <w:r>
        <w:rPr/>
        <w:t>Reaching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neighborhoods,</w:t>
      </w:r>
      <w:r>
        <w:rPr>
          <w:spacing w:val="1"/>
        </w:rPr>
        <w:t> </w:t>
      </w:r>
      <w:r>
        <w:rPr/>
        <w:t>ones</w:t>
      </w:r>
      <w:r>
        <w:rPr>
          <w:spacing w:val="-47"/>
        </w:rPr>
        <w:t> </w:t>
      </w:r>
      <w:r>
        <w:rPr/>
        <w:t>other than those of the disciplines of current routine social action—</w:t>
      </w:r>
      <w:r>
        <w:rPr>
          <w:spacing w:val="1"/>
        </w:rPr>
        <w:t> </w:t>
      </w:r>
      <w:r>
        <w:rPr/>
        <w:t>reaching through to gain control cannot be pinned down as occurring</w:t>
      </w:r>
      <w:r>
        <w:rPr>
          <w:spacing w:val="1"/>
        </w:rPr>
        <w:t> </w:t>
      </w:r>
      <w:r>
        <w:rPr/>
        <w:t>in</w:t>
      </w:r>
      <w:r>
        <w:rPr>
          <w:spacing w:val="10"/>
        </w:rPr>
        <w:t> </w:t>
      </w:r>
      <w:r>
        <w:rPr/>
        <w:t>one</w:t>
      </w:r>
      <w:r>
        <w:rPr>
          <w:spacing w:val="11"/>
        </w:rPr>
        <w:t> </w:t>
      </w:r>
      <w:r>
        <w:rPr/>
        <w:t>discipline</w:t>
      </w:r>
      <w:r>
        <w:rPr>
          <w:spacing w:val="10"/>
        </w:rPr>
        <w:t> </w:t>
      </w:r>
      <w:r>
        <w:rPr/>
        <w:t>species,</w:t>
      </w:r>
      <w:r>
        <w:rPr>
          <w:spacing w:val="11"/>
        </w:rPr>
        <w:t> </w:t>
      </w:r>
      <w:r>
        <w:rPr/>
        <w:t>say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interface.</w:t>
      </w:r>
    </w:p>
    <w:p>
      <w:pPr>
        <w:pStyle w:val="BodyText"/>
        <w:spacing w:line="230" w:lineRule="auto" w:before="2"/>
        <w:ind w:right="112" w:firstLine="198"/>
      </w:pPr>
      <w:r>
        <w:rPr/>
        <w:t>The argument has been that beyond a particular scope or level of</w:t>
      </w:r>
      <w:r>
        <w:rPr>
          <w:spacing w:val="1"/>
        </w:rPr>
        <w:t> </w:t>
      </w:r>
      <w:r>
        <w:rPr/>
        <w:t>discipline</w:t>
      </w:r>
      <w:r>
        <w:rPr>
          <w:spacing w:val="-9"/>
        </w:rPr>
        <w:t> </w:t>
      </w:r>
      <w:r>
        <w:rPr/>
        <w:t>embedded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identities,</w:t>
      </w:r>
      <w:r>
        <w:rPr>
          <w:spacing w:val="-9"/>
        </w:rPr>
        <w:t> </w:t>
      </w:r>
      <w:r>
        <w:rPr/>
        <w:t>beyond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immediate</w:t>
      </w:r>
      <w:r>
        <w:rPr>
          <w:spacing w:val="-48"/>
        </w:rPr>
        <w:t> </w:t>
      </w:r>
      <w:r>
        <w:rPr/>
        <w:t>scope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context of</w:t>
      </w:r>
      <w:r>
        <w:rPr>
          <w:spacing w:val="-3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action,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endless</w:t>
      </w:r>
      <w:r>
        <w:rPr>
          <w:spacing w:val="-1"/>
        </w:rPr>
        <w:t> </w:t>
      </w:r>
      <w:r>
        <w:rPr/>
        <w:t>variety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nestings,</w:t>
      </w:r>
      <w:r>
        <w:rPr>
          <w:spacing w:val="1"/>
        </w:rPr>
        <w:t> </w:t>
      </w:r>
      <w:r>
        <w:rPr/>
        <w:t>concatenations,</w:t>
      </w:r>
      <w:r>
        <w:rPr>
          <w:spacing w:val="1"/>
        </w:rPr>
        <w:t> </w:t>
      </w:r>
      <w:r>
        <w:rPr/>
        <w:t>aggregations.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analogies</w:t>
      </w:r>
      <w:r>
        <w:rPr>
          <w:spacing w:val="1"/>
        </w:rPr>
        <w:t> </w:t>
      </w:r>
      <w:r>
        <w:rPr/>
        <w:t>urged from the beginning have been to minerals, gels, glasses, and</w:t>
      </w:r>
      <w:r>
        <w:rPr>
          <w:spacing w:val="1"/>
        </w:rPr>
        <w:t> </w:t>
      </w:r>
      <w:r>
        <w:rPr/>
        <w:t>other forms intricately historied and packed. It is only in the clusters</w:t>
      </w:r>
      <w:r>
        <w:rPr>
          <w:spacing w:val="1"/>
        </w:rPr>
        <w:t> </w:t>
      </w:r>
      <w:r>
        <w:rPr/>
        <w:t>of story-lines evolved in some society that apparently regular macro-</w:t>
      </w:r>
      <w:r>
        <w:rPr>
          <w:spacing w:val="1"/>
        </w:rPr>
        <w:t> </w:t>
      </w:r>
      <w:r>
        <w:rPr/>
        <w:t>structures</w:t>
      </w:r>
      <w:r>
        <w:rPr>
          <w:spacing w:val="10"/>
        </w:rPr>
        <w:t> </w:t>
      </w:r>
      <w:r>
        <w:rPr/>
        <w:t>have</w:t>
      </w:r>
      <w:r>
        <w:rPr>
          <w:spacing w:val="11"/>
        </w:rPr>
        <w:t> </w:t>
      </w:r>
      <w:r>
        <w:rPr/>
        <w:t>appeared.</w:t>
      </w:r>
    </w:p>
    <w:p>
      <w:pPr>
        <w:pStyle w:val="BodyText"/>
        <w:spacing w:line="230" w:lineRule="auto" w:before="4"/>
        <w:ind w:right="112" w:firstLine="198"/>
      </w:pPr>
      <w:r>
        <w:rPr/>
        <w:t>Generally, “reaching through” can thus not be a technical term.</w:t>
      </w:r>
      <w:r>
        <w:rPr>
          <w:spacing w:val="1"/>
        </w:rPr>
        <w:t> </w:t>
      </w:r>
      <w:r>
        <w:rPr/>
        <w:t>“Reaching through” instead is a phenomenological term about strate-</w:t>
      </w:r>
      <w:r>
        <w:rPr>
          <w:spacing w:val="1"/>
        </w:rPr>
        <w:t> </w:t>
      </w:r>
      <w:r>
        <w:rPr/>
        <w:t>gic efforts to get action and control </w:t>
      </w:r>
      <w:r>
        <w:rPr>
          <w:i/>
        </w:rPr>
        <w:t>through</w:t>
      </w:r>
      <w:r>
        <w:rPr/>
        <w:t>, rather than </w:t>
      </w:r>
      <w:r>
        <w:rPr>
          <w:i/>
        </w:rPr>
        <w:t>despite, </w:t>
      </w:r>
      <w:r>
        <w:rPr/>
        <w:t>these</w:t>
      </w:r>
      <w:r>
        <w:rPr>
          <w:spacing w:val="1"/>
        </w:rPr>
        <w:t> </w:t>
      </w:r>
      <w:r>
        <w:rPr/>
        <w:t>complex deposits of social organization; and also despite the orderly</w:t>
      </w:r>
      <w:r>
        <w:rPr>
          <w:spacing w:val="1"/>
        </w:rPr>
        <w:t> </w:t>
      </w:r>
      <w:r>
        <w:rPr/>
        <w:t>stories invoked by participants. Neither reaching down, nor reaching</w:t>
      </w:r>
      <w:r>
        <w:rPr>
          <w:spacing w:val="1"/>
        </w:rPr>
        <w:t> </w:t>
      </w:r>
      <w:r>
        <w:rPr/>
        <w:t>up, is as likely to be theorized or even explicitly perceived, and so</w:t>
      </w:r>
      <w:r>
        <w:rPr>
          <w:spacing w:val="1"/>
        </w:rPr>
        <w:t> </w:t>
      </w:r>
      <w:r>
        <w:rPr/>
        <w:t>strategic</w:t>
      </w:r>
      <w:r>
        <w:rPr>
          <w:spacing w:val="14"/>
        </w:rPr>
        <w:t> </w:t>
      </w:r>
      <w:r>
        <w:rPr/>
        <w:t>effort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less</w:t>
      </w:r>
      <w:r>
        <w:rPr>
          <w:spacing w:val="14"/>
        </w:rPr>
        <w:t> </w:t>
      </w:r>
      <w:r>
        <w:rPr/>
        <w:t>likely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get</w:t>
      </w:r>
      <w:r>
        <w:rPr>
          <w:spacing w:val="14"/>
        </w:rPr>
        <w:t> </w:t>
      </w:r>
      <w:r>
        <w:rPr/>
        <w:t>summoned.</w:t>
      </w:r>
      <w:r>
        <w:rPr>
          <w:spacing w:val="12"/>
        </w:rPr>
        <w:t> </w:t>
      </w:r>
      <w:r>
        <w:rPr/>
        <w:t>I</w:t>
      </w:r>
      <w:r>
        <w:rPr>
          <w:spacing w:val="15"/>
        </w:rPr>
        <w:t> </w:t>
      </w:r>
      <w:r>
        <w:rPr/>
        <w:t>argue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it</w:t>
      </w:r>
      <w:r>
        <w:rPr>
          <w:spacing w:val="15"/>
        </w:rPr>
        <w:t> </w:t>
      </w:r>
      <w:r>
        <w:rPr/>
        <w:t>was</w:t>
      </w:r>
      <w:r>
        <w:rPr>
          <w:spacing w:val="14"/>
        </w:rPr>
        <w:t> </w:t>
      </w:r>
      <w:r>
        <w:rPr/>
        <w:t>the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5" w:lineRule="auto" w:before="86"/>
        <w:ind w:left="103" w:right="107"/>
      </w:pPr>
      <w:r>
        <w:rPr/>
        <w:t>student leaders, on which the Mische mobilization study (2007) fo-</w:t>
      </w:r>
      <w:r>
        <w:rPr>
          <w:spacing w:val="1"/>
        </w:rPr>
        <w:t> </w:t>
      </w:r>
      <w:r>
        <w:rPr/>
        <w:t>cused, who strategized explicitly and mostly about other factions on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9"/>
        </w:rPr>
        <w:t> </w:t>
      </w:r>
      <w:r>
        <w:rPr/>
        <w:t>level,</w:t>
      </w:r>
      <w:r>
        <w:rPr>
          <w:spacing w:val="-6"/>
        </w:rPr>
        <w:t> </w:t>
      </w:r>
      <w:r>
        <w:rPr/>
        <w:t>even</w:t>
      </w:r>
      <w:r>
        <w:rPr>
          <w:spacing w:val="-9"/>
        </w:rPr>
        <w:t> </w:t>
      </w:r>
      <w:r>
        <w:rPr/>
        <w:t>though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impeachment</w:t>
      </w:r>
      <w:r>
        <w:rPr>
          <w:spacing w:val="-7"/>
        </w:rPr>
        <w:t> </w:t>
      </w:r>
      <w:r>
        <w:rPr/>
        <w:t>mobilization,</w:t>
      </w:r>
      <w:r>
        <w:rPr>
          <w:spacing w:val="-8"/>
        </w:rPr>
        <w:t> </w:t>
      </w:r>
      <w:r>
        <w:rPr/>
        <w:t>taken</w:t>
      </w:r>
      <w:r>
        <w:rPr>
          <w:spacing w:val="-7"/>
        </w:rPr>
        <w:t> </w:t>
      </w:r>
      <w:r>
        <w:rPr/>
        <w:t>over-</w:t>
      </w:r>
      <w:r>
        <w:rPr>
          <w:spacing w:val="-48"/>
        </w:rPr>
        <w:t> </w:t>
      </w:r>
      <w:r>
        <w:rPr/>
        <w:t>all,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deﬁnition</w:t>
      </w:r>
      <w:r>
        <w:rPr>
          <w:spacing w:val="10"/>
        </w:rPr>
        <w:t> </w:t>
      </w:r>
      <w:r>
        <w:rPr/>
        <w:t>involves</w:t>
      </w:r>
      <w:r>
        <w:rPr>
          <w:spacing w:val="11"/>
        </w:rPr>
        <w:t> </w:t>
      </w:r>
      <w:r>
        <w:rPr/>
        <w:t>reaching</w:t>
      </w:r>
      <w:r>
        <w:rPr>
          <w:spacing w:val="10"/>
        </w:rPr>
        <w:t> </w:t>
      </w:r>
      <w:r>
        <w:rPr/>
        <w:t>up.</w:t>
      </w:r>
    </w:p>
    <w:p>
      <w:pPr>
        <w:pStyle w:val="BodyText"/>
        <w:spacing w:line="235" w:lineRule="auto"/>
        <w:ind w:left="103" w:right="105" w:firstLine="198"/>
      </w:pPr>
      <w:r>
        <w:rPr/>
        <w:t>Reaching</w:t>
      </w:r>
      <w:r>
        <w:rPr>
          <w:spacing w:val="23"/>
        </w:rPr>
        <w:t> </w:t>
      </w:r>
      <w:r>
        <w:rPr/>
        <w:t>through</w:t>
      </w:r>
      <w:r>
        <w:rPr>
          <w:spacing w:val="21"/>
        </w:rPr>
        <w:t> </w:t>
      </w:r>
      <w:r>
        <w:rPr/>
        <w:t>is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matter</w:t>
      </w:r>
      <w:r>
        <w:rPr>
          <w:spacing w:val="24"/>
        </w:rPr>
        <w:t> </w:t>
      </w:r>
      <w:r>
        <w:rPr/>
        <w:t>of</w:t>
      </w:r>
      <w:r>
        <w:rPr>
          <w:spacing w:val="19"/>
        </w:rPr>
        <w:t> </w:t>
      </w:r>
      <w:r>
        <w:rPr/>
        <w:t>occasion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process</w:t>
      </w:r>
      <w:r>
        <w:rPr>
          <w:spacing w:val="23"/>
        </w:rPr>
        <w:t> </w:t>
      </w:r>
      <w:r>
        <w:rPr/>
        <w:t>as</w:t>
      </w:r>
      <w:r>
        <w:rPr>
          <w:spacing w:val="20"/>
        </w:rPr>
        <w:t> </w:t>
      </w:r>
      <w:r>
        <w:rPr/>
        <w:t>much</w:t>
      </w:r>
      <w:r>
        <w:rPr>
          <w:spacing w:val="23"/>
        </w:rPr>
        <w:t> </w:t>
      </w:r>
      <w:r>
        <w:rPr/>
        <w:t>as</w:t>
      </w:r>
      <w:r>
        <w:rPr>
          <w:spacing w:val="1"/>
        </w:rPr>
        <w:t> </w:t>
      </w:r>
      <w:r>
        <w:rPr/>
        <w:t>of structuration. Crisis is always associated both as cause and as prod-</w:t>
      </w:r>
      <w:r>
        <w:rPr>
          <w:spacing w:val="-47"/>
        </w:rPr>
        <w:t> </w:t>
      </w:r>
      <w:r>
        <w:rPr/>
        <w:t>uct with reaching through. Crisis is as much a labelling to help make</w:t>
      </w:r>
      <w:r>
        <w:rPr>
          <w:spacing w:val="1"/>
        </w:rPr>
        <w:t> </w:t>
      </w:r>
      <w:r>
        <w:rPr/>
        <w:t>action possible, as it is a report forced into the perceptions of dispa-</w:t>
      </w:r>
      <w:r>
        <w:rPr>
          <w:spacing w:val="1"/>
        </w:rPr>
        <w:t> </w:t>
      </w:r>
      <w:r>
        <w:rPr/>
        <w:t>rate actors and events by conﬁgurations of network contingencies.</w:t>
      </w:r>
      <w:r>
        <w:rPr>
          <w:spacing w:val="1"/>
        </w:rPr>
        <w:t> </w:t>
      </w:r>
      <w:r>
        <w:rPr/>
        <w:t>Crisis regimes are the subject of studies presented later in the chapter.</w:t>
      </w:r>
      <w:r>
        <w:rPr>
          <w:spacing w:val="-47"/>
        </w:rPr>
        <w:t> </w:t>
      </w:r>
      <w:r>
        <w:rPr/>
        <w:t>Reaching through is as much selectivity, as it is persevering through</w:t>
      </w:r>
      <w:r>
        <w:rPr>
          <w:spacing w:val="1"/>
        </w:rPr>
        <w:t> </w:t>
      </w:r>
      <w:r>
        <w:rPr/>
        <w:t>multiple</w:t>
      </w:r>
      <w:r>
        <w:rPr>
          <w:spacing w:val="13"/>
        </w:rPr>
        <w:t> </w:t>
      </w:r>
      <w:r>
        <w:rPr/>
        <w:t>connections.</w:t>
      </w:r>
    </w:p>
    <w:p>
      <w:pPr>
        <w:pStyle w:val="BodyText"/>
        <w:spacing w:line="237" w:lineRule="auto"/>
        <w:ind w:left="103" w:right="105" w:firstLine="198"/>
      </w:pPr>
      <w:r>
        <w:rPr/>
        <w:t>Whether</w:t>
      </w:r>
      <w:r>
        <w:rPr>
          <w:spacing w:val="-5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lateral,</w:t>
      </w:r>
      <w:r>
        <w:rPr>
          <w:spacing w:val="-2"/>
        </w:rPr>
        <w:t> </w:t>
      </w:r>
      <w:r>
        <w:rPr/>
        <w:t>reaching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organization</w:t>
      </w:r>
      <w:r>
        <w:rPr>
          <w:spacing w:val="-5"/>
        </w:rPr>
        <w:t> </w:t>
      </w:r>
      <w:r>
        <w:rPr/>
        <w:t>can</w:t>
      </w:r>
      <w:r>
        <w:rPr>
          <w:spacing w:val="-47"/>
        </w:rPr>
        <w:t> </w:t>
      </w:r>
      <w:r>
        <w:rPr/>
        <w:t>be facilitated by kinds of formal organization whose prime story-line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exactly</w:t>
      </w:r>
      <w:r>
        <w:rPr>
          <w:spacing w:val="1"/>
        </w:rPr>
        <w:t> </w:t>
      </w:r>
      <w:r>
        <w:rPr/>
        <w:t>preventing</w:t>
      </w:r>
      <w:r>
        <w:rPr>
          <w:spacing w:val="1"/>
        </w:rPr>
        <w:t> </w:t>
      </w:r>
      <w:r>
        <w:rPr/>
        <w:t>violations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orderly</w:t>
      </w:r>
      <w:r>
        <w:rPr>
          <w:spacing w:val="1"/>
        </w:rPr>
        <w:t> </w:t>
      </w:r>
      <w:r>
        <w:rPr/>
        <w:t>authority!</w:t>
      </w:r>
      <w:r>
        <w:rPr>
          <w:spacing w:val="1"/>
        </w:rPr>
        <w:t> </w:t>
      </w:r>
      <w:r>
        <w:rPr/>
        <w:t>Turn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unique</w:t>
      </w:r>
      <w:r>
        <w:rPr>
          <w:spacing w:val="-12"/>
        </w:rPr>
        <w:t> </w:t>
      </w:r>
      <w:r>
        <w:rPr/>
        <w:t>case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getting</w:t>
      </w:r>
      <w:r>
        <w:rPr>
          <w:spacing w:val="-11"/>
        </w:rPr>
        <w:t> </w:t>
      </w:r>
      <w:r>
        <w:rPr/>
        <w:t>action</w:t>
      </w:r>
      <w:r>
        <w:rPr>
          <w:spacing w:val="-10"/>
        </w:rPr>
        <w:t> </w:t>
      </w:r>
      <w:r>
        <w:rPr/>
        <w:t>given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British</w:t>
      </w:r>
      <w:r>
        <w:rPr>
          <w:spacing w:val="-10"/>
        </w:rPr>
        <w:t> </w:t>
      </w:r>
      <w:r>
        <w:rPr/>
        <w:t>entrepreneurship.</w:t>
      </w:r>
      <w:r>
        <w:rPr>
          <w:spacing w:val="-11"/>
        </w:rPr>
        <w:t> </w:t>
      </w:r>
      <w:r>
        <w:rPr/>
        <w:t>Bythell</w:t>
      </w:r>
      <w:r>
        <w:rPr>
          <w:spacing w:val="-48"/>
        </w:rPr>
        <w:t> </w:t>
      </w:r>
      <w:r>
        <w:rPr/>
        <w:t>argues</w:t>
      </w:r>
      <w:r>
        <w:rPr>
          <w:spacing w:val="-5"/>
        </w:rPr>
        <w:t> </w:t>
      </w:r>
      <w:r>
        <w:rPr/>
        <w:t>(1978,</w:t>
      </w:r>
      <w:r>
        <w:rPr>
          <w:spacing w:val="-5"/>
        </w:rPr>
        <w:t> </w:t>
      </w:r>
      <w:r>
        <w:rPr/>
        <w:t>p.</w:t>
      </w:r>
      <w:r>
        <w:rPr>
          <w:spacing w:val="-2"/>
        </w:rPr>
        <w:t> </w:t>
      </w:r>
      <w:r>
        <w:rPr/>
        <w:t>198)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putting-out</w:t>
      </w:r>
      <w:r>
        <w:rPr>
          <w:spacing w:val="-5"/>
        </w:rPr>
        <w:t> </w:t>
      </w:r>
      <w:r>
        <w:rPr/>
        <w:t>system,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informal</w:t>
      </w:r>
      <w:r>
        <w:rPr>
          <w:spacing w:val="-5"/>
        </w:rPr>
        <w:t> </w:t>
      </w:r>
      <w:r>
        <w:rPr/>
        <w:t>network</w:t>
      </w:r>
      <w:r>
        <w:rPr>
          <w:spacing w:val="-48"/>
        </w:rPr>
        <w:t> </w:t>
      </w:r>
      <w:r>
        <w:rPr/>
        <w:t>style in which English manufacturing had evolved, discussed in chap-</w:t>
      </w:r>
      <w:r>
        <w:rPr>
          <w:spacing w:val="-47"/>
        </w:rPr>
        <w:t> </w:t>
      </w:r>
      <w:r>
        <w:rPr/>
        <w:t>ter 6, remained attractive “in industries with a more stable pattern of</w:t>
      </w:r>
      <w:r>
        <w:rPr>
          <w:spacing w:val="1"/>
        </w:rPr>
        <w:t> </w:t>
      </w:r>
      <w:r>
        <w:rPr/>
        <w:t>demand,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only</w:t>
      </w:r>
      <w:r>
        <w:rPr>
          <w:spacing w:val="-11"/>
        </w:rPr>
        <w:t> </w:t>
      </w:r>
      <w:r>
        <w:rPr/>
        <w:t>modest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irregular</w:t>
      </w:r>
      <w:r>
        <w:rPr>
          <w:spacing w:val="-11"/>
        </w:rPr>
        <w:t> </w:t>
      </w:r>
      <w:r>
        <w:rPr/>
        <w:t>growth</w:t>
      </w:r>
      <w:r>
        <w:rPr>
          <w:spacing w:val="-10"/>
        </w:rPr>
        <w:t> </w:t>
      </w:r>
      <w:r>
        <w:rPr/>
        <w:t>over</w:t>
      </w:r>
      <w:r>
        <w:rPr>
          <w:spacing w:val="-11"/>
        </w:rPr>
        <w:t> </w:t>
      </w:r>
      <w:r>
        <w:rPr/>
        <w:t>long</w:t>
      </w:r>
      <w:r>
        <w:rPr>
          <w:spacing w:val="-11"/>
        </w:rPr>
        <w:t> </w:t>
      </w:r>
      <w:r>
        <w:rPr/>
        <w:t>periods.”</w:t>
      </w:r>
      <w:r>
        <w:rPr>
          <w:spacing w:val="-48"/>
        </w:rPr>
        <w:t> </w:t>
      </w:r>
      <w:r>
        <w:rPr/>
        <w:t>Whereas dramatic growths in demand for some particular items over</w:t>
      </w:r>
      <w:r>
        <w:rPr>
          <w:spacing w:val="1"/>
        </w:rPr>
        <w:t> </w:t>
      </w:r>
      <w:r>
        <w:rPr/>
        <w:t>a period of a year or two “force some entrepreneurs towards technical</w:t>
      </w:r>
      <w:r>
        <w:rPr>
          <w:spacing w:val="-47"/>
        </w:rPr>
        <w:t> </w:t>
      </w:r>
      <w:r>
        <w:rPr/>
        <w:t>innovation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new</w:t>
      </w:r>
      <w:r>
        <w:rPr>
          <w:spacing w:val="11"/>
        </w:rPr>
        <w:t> </w:t>
      </w:r>
      <w:r>
        <w:rPr/>
        <w:t>forms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organization.”</w:t>
      </w:r>
    </w:p>
    <w:p>
      <w:pPr>
        <w:pStyle w:val="BodyText"/>
        <w:spacing w:line="237" w:lineRule="auto"/>
        <w:ind w:left="103" w:right="102" w:firstLine="198"/>
      </w:pPr>
      <w:r>
        <w:rPr/>
        <w:t>Mergers and acquisitions (M&amp;A) in the present setting of Western</w:t>
      </w:r>
      <w:r>
        <w:rPr>
          <w:spacing w:val="1"/>
        </w:rPr>
        <w:t> </w:t>
      </w:r>
      <w:r>
        <w:rPr/>
        <w:t>industry can be argued to be similar covers for the introduction of</w:t>
      </w:r>
      <w:r>
        <w:rPr>
          <w:spacing w:val="1"/>
        </w:rPr>
        <w:t> </w:t>
      </w:r>
      <w:r>
        <w:rPr/>
        <w:t>shake-ups and disorders. M&amp;A is reaching through on a more exten-</w:t>
      </w:r>
      <w:r>
        <w:rPr>
          <w:spacing w:val="1"/>
        </w:rPr>
        <w:t> </w:t>
      </w:r>
      <w:r>
        <w:rPr/>
        <w:t>sive</w:t>
      </w:r>
      <w:r>
        <w:rPr>
          <w:spacing w:val="-8"/>
        </w:rPr>
        <w:t> </w:t>
      </w:r>
      <w:r>
        <w:rPr/>
        <w:t>scale</w:t>
      </w:r>
      <w:r>
        <w:rPr>
          <w:spacing w:val="-7"/>
        </w:rPr>
        <w:t> </w:t>
      </w:r>
      <w:r>
        <w:rPr/>
        <w:t>than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easy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effectuate</w:t>
      </w:r>
      <w:r>
        <w:rPr>
          <w:spacing w:val="-8"/>
        </w:rPr>
        <w:t> </w:t>
      </w:r>
      <w:r>
        <w:rPr/>
        <w:t>within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context</w:t>
      </w:r>
      <w:r>
        <w:rPr>
          <w:spacing w:val="-7"/>
        </w:rPr>
        <w:t> </w:t>
      </w:r>
      <w:r>
        <w:rPr/>
        <w:t>deﬁned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contin-</w:t>
      </w:r>
      <w:r>
        <w:rPr>
          <w:spacing w:val="-48"/>
        </w:rPr>
        <w:t> </w:t>
      </w:r>
      <w:r>
        <w:rPr/>
        <w:t>uing single formal organization. This</w:t>
      </w:r>
      <w:r>
        <w:rPr>
          <w:spacing w:val="50"/>
        </w:rPr>
        <w:t> </w:t>
      </w:r>
      <w:r>
        <w:rPr/>
        <w:t>ﬁts with surveys such as done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Salter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Weinhold</w:t>
      </w:r>
      <w:r>
        <w:rPr>
          <w:spacing w:val="-3"/>
        </w:rPr>
        <w:t> </w:t>
      </w:r>
      <w:r>
        <w:rPr/>
        <w:t>(1979,</w:t>
      </w:r>
      <w:r>
        <w:rPr>
          <w:spacing w:val="-3"/>
        </w:rPr>
        <w:t> </w:t>
      </w:r>
      <w:r>
        <w:rPr/>
        <w:t>pp.</w:t>
      </w:r>
      <w:r>
        <w:rPr>
          <w:spacing w:val="-4"/>
        </w:rPr>
        <w:t> </w:t>
      </w:r>
      <w:r>
        <w:rPr/>
        <w:t>4,</w:t>
      </w:r>
      <w:r>
        <w:rPr>
          <w:spacing w:val="-1"/>
        </w:rPr>
        <w:t> </w:t>
      </w:r>
      <w:r>
        <w:rPr/>
        <w:t>27),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good</w:t>
      </w:r>
      <w:r>
        <w:rPr>
          <w:spacing w:val="-3"/>
        </w:rPr>
        <w:t> </w:t>
      </w:r>
      <w:r>
        <w:rPr/>
        <w:t>diversi-</w:t>
      </w:r>
      <w:r>
        <w:rPr>
          <w:spacing w:val="-48"/>
        </w:rPr>
        <w:t> </w:t>
      </w:r>
      <w:r>
        <w:rPr/>
        <w:t>ﬁcation deals occur suddenly rather than being planned and smooth,</w:t>
      </w:r>
      <w:r>
        <w:rPr>
          <w:spacing w:val="1"/>
        </w:rPr>
        <w:t> </w:t>
      </w:r>
      <w:r>
        <w:rPr/>
        <w:t>and the goodness can be explained only in terms of huge variances in</w:t>
      </w:r>
      <w:r>
        <w:rPr>
          <w:spacing w:val="1"/>
        </w:rPr>
        <w:t> </w:t>
      </w:r>
      <w:r>
        <w:rPr/>
        <w:t>returns on equity. Or take a particular case, normal in its bizarreness:</w:t>
      </w:r>
      <w:r>
        <w:rPr>
          <w:spacing w:val="1"/>
        </w:rPr>
        <w:t> </w:t>
      </w:r>
      <w:r>
        <w:rPr/>
        <w:t>American</w:t>
      </w:r>
      <w:r>
        <w:rPr>
          <w:spacing w:val="10"/>
        </w:rPr>
        <w:t> </w:t>
      </w:r>
      <w:r>
        <w:rPr/>
        <w:t>Express’s</w:t>
      </w:r>
      <w:r>
        <w:rPr>
          <w:spacing w:val="11"/>
        </w:rPr>
        <w:t> </w:t>
      </w:r>
      <w:r>
        <w:rPr/>
        <w:t>adventures:</w:t>
      </w:r>
    </w:p>
    <w:p>
      <w:pPr>
        <w:spacing w:line="264" w:lineRule="auto" w:before="130"/>
        <w:ind w:left="282" w:right="284" w:firstLine="0"/>
        <w:jc w:val="both"/>
        <w:rPr>
          <w:sz w:val="18"/>
        </w:rPr>
      </w:pPr>
      <w:r>
        <w:rPr>
          <w:sz w:val="18"/>
        </w:rPr>
        <w:t>An odyssey of corporate decision making that would destroy Roger Mor-</w:t>
      </w:r>
      <w:r>
        <w:rPr>
          <w:spacing w:val="-42"/>
          <w:sz w:val="18"/>
        </w:rPr>
        <w:t> </w:t>
      </w:r>
      <w:r>
        <w:rPr>
          <w:sz w:val="18"/>
        </w:rPr>
        <w:t>ley’s</w:t>
      </w:r>
      <w:r>
        <w:rPr>
          <w:spacing w:val="-11"/>
          <w:sz w:val="18"/>
        </w:rPr>
        <w:t> </w:t>
      </w:r>
      <w:r>
        <w:rPr>
          <w:sz w:val="18"/>
        </w:rPr>
        <w:t>career,</w:t>
      </w:r>
      <w:r>
        <w:rPr>
          <w:spacing w:val="-9"/>
          <w:sz w:val="18"/>
        </w:rPr>
        <w:t> </w:t>
      </w:r>
      <w:r>
        <w:rPr>
          <w:sz w:val="18"/>
        </w:rPr>
        <w:t>make</w:t>
      </w:r>
      <w:r>
        <w:rPr>
          <w:spacing w:val="-11"/>
          <w:sz w:val="18"/>
        </w:rPr>
        <w:t> </w:t>
      </w:r>
      <w:r>
        <w:rPr>
          <w:sz w:val="18"/>
        </w:rPr>
        <w:t>James</w:t>
      </w:r>
      <w:r>
        <w:rPr>
          <w:spacing w:val="-8"/>
          <w:sz w:val="18"/>
        </w:rPr>
        <w:t> </w:t>
      </w:r>
      <w:r>
        <w:rPr>
          <w:sz w:val="18"/>
        </w:rPr>
        <w:t>Robinson’s,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culminate</w:t>
      </w:r>
      <w:r>
        <w:rPr>
          <w:spacing w:val="-11"/>
          <w:sz w:val="18"/>
        </w:rPr>
        <w:t> </w:t>
      </w:r>
      <w:r>
        <w:rPr>
          <w:sz w:val="18"/>
        </w:rPr>
        <w:t>months</w:t>
      </w:r>
      <w:r>
        <w:rPr>
          <w:spacing w:val="-8"/>
          <w:sz w:val="18"/>
        </w:rPr>
        <w:t> </w:t>
      </w:r>
      <w:r>
        <w:rPr>
          <w:sz w:val="18"/>
        </w:rPr>
        <w:t>after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deba-</w:t>
      </w:r>
      <w:r>
        <w:rPr>
          <w:spacing w:val="-43"/>
          <w:sz w:val="18"/>
        </w:rPr>
        <w:t> </w:t>
      </w:r>
      <w:r>
        <w:rPr>
          <w:sz w:val="18"/>
        </w:rPr>
        <w:t>cle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(attempted</w:t>
      </w:r>
      <w:r>
        <w:rPr>
          <w:spacing w:val="-5"/>
          <w:sz w:val="18"/>
        </w:rPr>
        <w:t> </w:t>
      </w:r>
      <w:r>
        <w:rPr>
          <w:sz w:val="18"/>
        </w:rPr>
        <w:t>acquisition</w:t>
      </w:r>
      <w:r>
        <w:rPr>
          <w:spacing w:val="-4"/>
          <w:sz w:val="18"/>
        </w:rPr>
        <w:t> </w:t>
      </w:r>
      <w:r>
        <w:rPr>
          <w:sz w:val="18"/>
        </w:rPr>
        <w:t>of)</w:t>
      </w:r>
      <w:r>
        <w:rPr>
          <w:spacing w:val="-3"/>
          <w:sz w:val="18"/>
        </w:rPr>
        <w:t> </w:t>
      </w:r>
      <w:r>
        <w:rPr>
          <w:sz w:val="18"/>
        </w:rPr>
        <w:t>McGraw-Hill</w:t>
      </w:r>
      <w:r>
        <w:rPr>
          <w:spacing w:val="-4"/>
          <w:sz w:val="18"/>
        </w:rPr>
        <w:t> </w:t>
      </w:r>
      <w:r>
        <w:rPr>
          <w:sz w:val="18"/>
        </w:rPr>
        <w:t>with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celebrated</w:t>
      </w:r>
      <w:r>
        <w:rPr>
          <w:spacing w:val="-4"/>
          <w:sz w:val="18"/>
        </w:rPr>
        <w:t> </w:t>
      </w:r>
      <w:r>
        <w:rPr>
          <w:sz w:val="18"/>
        </w:rPr>
        <w:t>acquisi-</w:t>
      </w:r>
      <w:r>
        <w:rPr>
          <w:spacing w:val="-43"/>
          <w:sz w:val="18"/>
        </w:rPr>
        <w:t> </w:t>
      </w:r>
      <w:r>
        <w:rPr>
          <w:sz w:val="18"/>
        </w:rPr>
        <w:t>tion of the brokerage house of Shearson Loeb Rhoades—an acquisition</w:t>
      </w:r>
      <w:r>
        <w:rPr>
          <w:spacing w:val="1"/>
          <w:sz w:val="18"/>
        </w:rPr>
        <w:t> </w:t>
      </w:r>
      <w:r>
        <w:rPr>
          <w:sz w:val="18"/>
        </w:rPr>
        <w:t>that appeared a daring masterstroke, but which, in reality, came as the</w:t>
      </w:r>
      <w:r>
        <w:rPr>
          <w:spacing w:val="1"/>
          <w:sz w:val="18"/>
        </w:rPr>
        <w:t> </w:t>
      </w:r>
      <w:r>
        <w:rPr>
          <w:sz w:val="18"/>
        </w:rPr>
        <w:t>result of miscalculations, opportunity and just plain luck, an acquisition</w:t>
      </w:r>
      <w:r>
        <w:rPr>
          <w:spacing w:val="1"/>
          <w:sz w:val="18"/>
        </w:rPr>
        <w:t> </w:t>
      </w:r>
      <w:r>
        <w:rPr>
          <w:sz w:val="18"/>
        </w:rPr>
        <w:t>no one at Amexco would have dreamed of or wanted when the process</w:t>
      </w:r>
      <w:r>
        <w:rPr>
          <w:spacing w:val="1"/>
          <w:sz w:val="18"/>
        </w:rPr>
        <w:t> </w:t>
      </w:r>
      <w:r>
        <w:rPr>
          <w:sz w:val="18"/>
        </w:rPr>
        <w:t>began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8"/>
          <w:sz w:val="18"/>
        </w:rPr>
        <w:t> </w:t>
      </w:r>
      <w:r>
        <w:rPr>
          <w:sz w:val="18"/>
        </w:rPr>
        <w:t>1977.</w:t>
      </w:r>
      <w:r>
        <w:rPr>
          <w:spacing w:val="8"/>
          <w:sz w:val="18"/>
        </w:rPr>
        <w:t> </w:t>
      </w:r>
      <w:r>
        <w:rPr>
          <w:sz w:val="18"/>
        </w:rPr>
        <w:t>(Grossman</w:t>
      </w:r>
      <w:r>
        <w:rPr>
          <w:spacing w:val="7"/>
          <w:sz w:val="18"/>
        </w:rPr>
        <w:t> </w:t>
      </w:r>
      <w:r>
        <w:rPr>
          <w:sz w:val="18"/>
        </w:rPr>
        <w:t>1987)</w:t>
      </w:r>
    </w:p>
    <w:p>
      <w:pPr>
        <w:spacing w:after="0" w:line="264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0"/>
        <w:jc w:val="right"/>
      </w:pPr>
      <w:r>
        <w:rPr/>
        <w:t>Another</w:t>
      </w:r>
      <w:r>
        <w:rPr>
          <w:spacing w:val="3"/>
        </w:rPr>
        <w:t> </w:t>
      </w:r>
      <w:r>
        <w:rPr/>
        <w:t>prime</w:t>
      </w:r>
      <w:r>
        <w:rPr>
          <w:spacing w:val="3"/>
        </w:rPr>
        <w:t> </w:t>
      </w:r>
      <w:r>
        <w:rPr/>
        <w:t>illustration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reaching</w:t>
      </w:r>
      <w:r>
        <w:rPr>
          <w:spacing w:val="3"/>
        </w:rPr>
        <w:t> </w:t>
      </w:r>
      <w:r>
        <w:rPr/>
        <w:t>through</w:t>
      </w:r>
      <w:r>
        <w:rPr>
          <w:spacing w:val="1"/>
        </w:rPr>
        <w:t> </w:t>
      </w:r>
      <w:r>
        <w:rPr/>
        <w:t>by</w:t>
      </w:r>
      <w:r>
        <w:rPr>
          <w:spacing w:val="3"/>
        </w:rPr>
        <w:t> </w:t>
      </w:r>
      <w:r>
        <w:rPr/>
        <w:t>M&amp;A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found</w:t>
      </w:r>
      <w:r>
        <w:rPr>
          <w:spacing w:val="-4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Eccles</w:t>
      </w:r>
      <w:r>
        <w:rPr>
          <w:spacing w:val="19"/>
        </w:rPr>
        <w:t> </w:t>
      </w:r>
      <w:r>
        <w:rPr/>
        <w:t>and</w:t>
      </w:r>
      <w:r>
        <w:rPr>
          <w:spacing w:val="16"/>
        </w:rPr>
        <w:t> </w:t>
      </w:r>
      <w:r>
        <w:rPr/>
        <w:t>Crane</w:t>
      </w:r>
      <w:r>
        <w:rPr>
          <w:spacing w:val="19"/>
        </w:rPr>
        <w:t> </w:t>
      </w:r>
      <w:r>
        <w:rPr/>
        <w:t>account</w:t>
      </w:r>
      <w:r>
        <w:rPr>
          <w:spacing w:val="16"/>
        </w:rPr>
        <w:t> </w:t>
      </w:r>
      <w:r>
        <w:rPr/>
        <w:t>(1988)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changes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U.S.</w:t>
      </w:r>
      <w:r>
        <w:rPr>
          <w:spacing w:val="18"/>
        </w:rPr>
        <w:t> </w:t>
      </w:r>
      <w:r>
        <w:rPr/>
        <w:t>invest-</w:t>
      </w:r>
      <w:r>
        <w:rPr>
          <w:spacing w:val="-47"/>
        </w:rPr>
        <w:t> </w:t>
      </w:r>
      <w:r>
        <w:rPr/>
        <w:t>ment</w:t>
      </w:r>
      <w:r>
        <w:rPr>
          <w:spacing w:val="23"/>
        </w:rPr>
        <w:t> </w:t>
      </w:r>
      <w:r>
        <w:rPr/>
        <w:t>banking</w:t>
      </w:r>
      <w:r>
        <w:rPr>
          <w:spacing w:val="23"/>
        </w:rPr>
        <w:t> </w:t>
      </w:r>
      <w:r>
        <w:rPr/>
        <w:t>industry.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predominant</w:t>
      </w:r>
      <w:r>
        <w:rPr>
          <w:spacing w:val="25"/>
        </w:rPr>
        <w:t> </w:t>
      </w:r>
      <w:r>
        <w:rPr/>
        <w:t>relation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earlier</w:t>
      </w:r>
      <w:r>
        <w:rPr>
          <w:spacing w:val="23"/>
        </w:rPr>
        <w:t> </w:t>
      </w:r>
      <w:r>
        <w:rPr/>
        <w:t>decades</w:t>
      </w:r>
      <w:r>
        <w:rPr>
          <w:spacing w:val="-47"/>
        </w:rPr>
        <w:t> </w:t>
      </w:r>
      <w:r>
        <w:rPr/>
        <w:t>between an issuer of equity and an investment banker was an analogy</w:t>
      </w:r>
      <w:r>
        <w:rPr>
          <w:spacing w:val="-47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family</w:t>
      </w:r>
      <w:r>
        <w:rPr>
          <w:spacing w:val="19"/>
        </w:rPr>
        <w:t> </w:t>
      </w:r>
      <w:r>
        <w:rPr/>
        <w:t>doctor.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same</w:t>
      </w:r>
      <w:r>
        <w:rPr>
          <w:spacing w:val="19"/>
        </w:rPr>
        <w:t> </w:t>
      </w:r>
      <w:r>
        <w:rPr/>
        <w:t>few</w:t>
      </w:r>
      <w:r>
        <w:rPr>
          <w:spacing w:val="19"/>
        </w:rPr>
        <w:t> </w:t>
      </w:r>
      <w:r>
        <w:rPr/>
        <w:t>people</w:t>
      </w:r>
      <w:r>
        <w:rPr>
          <w:spacing w:val="17"/>
        </w:rPr>
        <w:t> </w:t>
      </w:r>
      <w:r>
        <w:rPr/>
        <w:t>within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bank</w:t>
      </w:r>
      <w:r>
        <w:rPr>
          <w:spacing w:val="17"/>
        </w:rPr>
        <w:t> </w:t>
      </w:r>
      <w:r>
        <w:rPr/>
        <w:t>were</w:t>
      </w:r>
      <w:r>
        <w:rPr>
          <w:spacing w:val="19"/>
        </w:rPr>
        <w:t> </w:t>
      </w:r>
      <w:r>
        <w:rPr/>
        <w:t>the</w:t>
      </w:r>
      <w:r>
        <w:rPr>
          <w:spacing w:val="-47"/>
        </w:rPr>
        <w:t> </w:t>
      </w:r>
      <w:r>
        <w:rPr/>
        <w:t>long-term</w:t>
      </w:r>
      <w:r>
        <w:rPr>
          <w:spacing w:val="3"/>
        </w:rPr>
        <w:t> </w:t>
      </w:r>
      <w:r>
        <w:rPr/>
        <w:t>trusted</w:t>
      </w:r>
      <w:r>
        <w:rPr>
          <w:spacing w:val="5"/>
        </w:rPr>
        <w:t> </w:t>
      </w:r>
      <w:r>
        <w:rPr/>
        <w:t>advisers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company</w:t>
      </w:r>
      <w:r>
        <w:rPr>
          <w:spacing w:val="3"/>
        </w:rPr>
        <w:t> </w:t>
      </w:r>
      <w:r>
        <w:rPr/>
        <w:t>management,</w:t>
      </w:r>
      <w:r>
        <w:rPr>
          <w:spacing w:val="5"/>
        </w:rPr>
        <w:t> </w:t>
      </w:r>
      <w:r>
        <w:rPr/>
        <w:t>with</w:t>
      </w:r>
      <w:r>
        <w:rPr>
          <w:spacing w:val="3"/>
        </w:rPr>
        <w:t> </w:t>
      </w:r>
      <w:r>
        <w:rPr/>
        <w:t>friends</w:t>
      </w:r>
      <w:r>
        <w:rPr>
          <w:spacing w:val="-47"/>
        </w:rPr>
        <w:t> </w:t>
      </w:r>
      <w:r>
        <w:rPr/>
        <w:t>among</w:t>
      </w:r>
      <w:r>
        <w:rPr>
          <w:spacing w:val="-4"/>
        </w:rPr>
        <w:t> </w:t>
      </w:r>
      <w:r>
        <w:rPr/>
        <w:t>directors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executives.</w:t>
      </w:r>
      <w:r>
        <w:rPr>
          <w:spacing w:val="-4"/>
        </w:rPr>
        <w:t> </w:t>
      </w:r>
      <w:r>
        <w:rPr/>
        <w:t>These</w:t>
      </w:r>
      <w:r>
        <w:rPr>
          <w:spacing w:val="-6"/>
        </w:rPr>
        <w:t> </w:t>
      </w:r>
      <w:r>
        <w:rPr/>
        <w:t>few</w:t>
      </w:r>
      <w:r>
        <w:rPr>
          <w:spacing w:val="-4"/>
        </w:rPr>
        <w:t> </w:t>
      </w:r>
      <w:r>
        <w:rPr/>
        <w:t>nurtured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impression</w:t>
      </w:r>
      <w:r>
        <w:rPr>
          <w:spacing w:val="-4"/>
        </w:rPr>
        <w:t> </w:t>
      </w:r>
      <w:r>
        <w:rPr/>
        <w:t>of</w:t>
      </w:r>
      <w:r>
        <w:rPr>
          <w:spacing w:val="-47"/>
        </w:rPr>
        <w:t> </w:t>
      </w:r>
      <w:r>
        <w:rPr/>
        <w:t>their</w:t>
      </w:r>
      <w:r>
        <w:rPr>
          <w:spacing w:val="7"/>
        </w:rPr>
        <w:t> </w:t>
      </w:r>
      <w:r>
        <w:rPr/>
        <w:t>being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expert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informed</w:t>
      </w:r>
      <w:r>
        <w:rPr>
          <w:spacing w:val="5"/>
        </w:rPr>
        <w:t> </w:t>
      </w:r>
      <w:r>
        <w:rPr/>
        <w:t>guides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dangerous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weird</w:t>
      </w:r>
      <w:r>
        <w:rPr>
          <w:spacing w:val="-47"/>
        </w:rPr>
        <w:t> </w:t>
      </w:r>
      <w:r>
        <w:rPr/>
        <w:t>universe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capital—the</w:t>
      </w:r>
      <w:r>
        <w:rPr>
          <w:spacing w:val="11"/>
        </w:rPr>
        <w:t> </w:t>
      </w:r>
      <w:r>
        <w:rPr/>
        <w:t>source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which</w:t>
      </w:r>
      <w:r>
        <w:rPr>
          <w:spacing w:val="9"/>
        </w:rPr>
        <w:t> </w:t>
      </w:r>
      <w:r>
        <w:rPr/>
        <w:t>was</w:t>
      </w:r>
      <w:r>
        <w:rPr>
          <w:spacing w:val="11"/>
        </w:rPr>
        <w:t> </w:t>
      </w:r>
      <w:r>
        <w:rPr/>
        <w:t>decoupled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ad-</w:t>
      </w:r>
      <w:r>
        <w:rPr>
          <w:spacing w:val="-47"/>
        </w:rPr>
        <w:t> </w:t>
      </w:r>
      <w:r>
        <w:rPr/>
        <w:t>vice</w:t>
      </w:r>
      <w:r>
        <w:rPr>
          <w:spacing w:val="-2"/>
        </w:rPr>
        <w:t> </w:t>
      </w:r>
      <w:r>
        <w:rPr/>
        <w:t>relation,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hands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routine</w:t>
      </w:r>
      <w:r>
        <w:rPr>
          <w:spacing w:val="-1"/>
        </w:rPr>
        <w:t> </w:t>
      </w:r>
      <w:r>
        <w:rPr/>
        <w:t>ofﬁcialdom</w:t>
      </w:r>
      <w:r>
        <w:rPr>
          <w:spacing w:val="-1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bank</w:t>
      </w:r>
      <w:r>
        <w:rPr>
          <w:spacing w:val="-47"/>
        </w:rPr>
        <w:t> </w:t>
      </w:r>
      <w:r>
        <w:rPr/>
        <w:t>that</w:t>
      </w:r>
      <w:r>
        <w:rPr>
          <w:spacing w:val="19"/>
        </w:rPr>
        <w:t> </w:t>
      </w:r>
      <w:r>
        <w:rPr/>
        <w:t>serviced</w:t>
      </w:r>
      <w:r>
        <w:rPr>
          <w:spacing w:val="17"/>
        </w:rPr>
        <w:t> </w:t>
      </w:r>
      <w:r>
        <w:rPr/>
        <w:t>investment</w:t>
      </w:r>
      <w:r>
        <w:rPr>
          <w:spacing w:val="19"/>
        </w:rPr>
        <w:t> </w:t>
      </w:r>
      <w:r>
        <w:rPr/>
        <w:t>trusts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all</w:t>
      </w:r>
      <w:r>
        <w:rPr>
          <w:spacing w:val="17"/>
        </w:rPr>
        <w:t> </w:t>
      </w:r>
      <w:r>
        <w:rPr/>
        <w:t>sorts.</w:t>
      </w:r>
      <w:r>
        <w:rPr>
          <w:spacing w:val="19"/>
        </w:rPr>
        <w:t> </w:t>
      </w:r>
      <w:r>
        <w:rPr/>
        <w:t>Control</w:t>
      </w:r>
      <w:r>
        <w:rPr>
          <w:spacing w:val="17"/>
        </w:rPr>
        <w:t> </w:t>
      </w:r>
      <w:r>
        <w:rPr/>
        <w:t>was</w:t>
      </w:r>
      <w:r>
        <w:rPr>
          <w:spacing w:val="19"/>
        </w:rPr>
        <w:t> </w:t>
      </w:r>
      <w:r>
        <w:rPr/>
        <w:t>thereby</w:t>
      </w:r>
      <w:r>
        <w:rPr>
          <w:spacing w:val="-47"/>
        </w:rPr>
        <w:t> </w:t>
      </w:r>
      <w:r>
        <w:rPr/>
        <w:t>achieved</w:t>
      </w:r>
      <w:r>
        <w:rPr>
          <w:spacing w:val="20"/>
        </w:rPr>
        <w:t> </w:t>
      </w:r>
      <w:r>
        <w:rPr/>
        <w:t>over</w:t>
      </w:r>
      <w:r>
        <w:rPr>
          <w:spacing w:val="23"/>
        </w:rPr>
        <w:t> </w:t>
      </w:r>
      <w:r>
        <w:rPr/>
        <w:t>the</w:t>
      </w:r>
      <w:r>
        <w:rPr>
          <w:spacing w:val="20"/>
        </w:rPr>
        <w:t> </w:t>
      </w:r>
      <w:r>
        <w:rPr/>
        <w:t>client</w:t>
      </w:r>
      <w:r>
        <w:rPr>
          <w:spacing w:val="23"/>
        </w:rPr>
        <w:t> </w:t>
      </w:r>
      <w:r>
        <w:rPr/>
        <w:t>corporation,</w:t>
      </w:r>
      <w:r>
        <w:rPr>
          <w:spacing w:val="20"/>
        </w:rPr>
        <w:t> </w:t>
      </w:r>
      <w:r>
        <w:rPr/>
        <w:t>almost</w:t>
      </w:r>
      <w:r>
        <w:rPr>
          <w:spacing w:val="21"/>
        </w:rPr>
        <w:t> </w:t>
      </w:r>
      <w:r>
        <w:rPr/>
        <w:t>complete</w:t>
      </w:r>
      <w:r>
        <w:rPr>
          <w:spacing w:val="22"/>
        </w:rPr>
        <w:t> </w:t>
      </w:r>
      <w:r>
        <w:rPr/>
        <w:t>control</w:t>
      </w:r>
      <w:r>
        <w:rPr>
          <w:spacing w:val="21"/>
        </w:rPr>
        <w:t> </w:t>
      </w:r>
      <w:r>
        <w:rPr/>
        <w:t>except</w:t>
      </w:r>
      <w:r>
        <w:rPr>
          <w:spacing w:val="-47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very</w:t>
      </w:r>
      <w:r>
        <w:rPr>
          <w:spacing w:val="-8"/>
        </w:rPr>
        <w:t> </w:t>
      </w:r>
      <w:r>
        <w:rPr/>
        <w:t>largest</w:t>
      </w:r>
      <w:r>
        <w:rPr>
          <w:spacing w:val="-9"/>
        </w:rPr>
        <w:t> </w:t>
      </w:r>
      <w:r>
        <w:rPr/>
        <w:t>handful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corporations</w:t>
      </w:r>
      <w:r>
        <w:rPr>
          <w:spacing w:val="-7"/>
        </w:rPr>
        <w:t> </w:t>
      </w:r>
      <w:r>
        <w:rPr/>
        <w:t>daring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large</w:t>
      </w:r>
      <w:r>
        <w:rPr>
          <w:spacing w:val="-7"/>
        </w:rPr>
        <w:t> </w:t>
      </w:r>
      <w:r>
        <w:rPr/>
        <w:t>enough</w:t>
      </w:r>
      <w:r>
        <w:rPr>
          <w:spacing w:val="-8"/>
        </w:rPr>
        <w:t> </w:t>
      </w:r>
      <w:r>
        <w:rPr/>
        <w:t>to</w:t>
      </w:r>
      <w:r>
        <w:rPr>
          <w:spacing w:val="-47"/>
        </w:rPr>
        <w:t> </w:t>
      </w:r>
      <w:r>
        <w:rPr>
          <w:w w:val="99"/>
        </w:rPr>
        <w:t>be</w:t>
      </w:r>
      <w:r>
        <w:rPr>
          <w:spacing w:val="9"/>
        </w:rPr>
        <w:t> </w:t>
      </w:r>
      <w:r>
        <w:rPr>
          <w:w w:val="99"/>
        </w:rPr>
        <w:t>sophisticated</w:t>
      </w:r>
      <w:r>
        <w:rPr>
          <w:spacing w:val="9"/>
        </w:rPr>
        <w:t> </w:t>
      </w:r>
      <w:r>
        <w:rPr>
          <w:w w:val="99"/>
        </w:rPr>
        <w:t>in</w:t>
      </w:r>
      <w:r>
        <w:rPr>
          <w:spacing w:val="7"/>
        </w:rPr>
        <w:t> 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9"/>
        </w:rPr>
        <w:t>context</w:t>
      </w:r>
      <w:r>
        <w:rPr>
          <w:spacing w:val="9"/>
        </w:rPr>
        <w:t> </w:t>
      </w:r>
      <w:r>
        <w:rPr>
          <w:w w:val="99"/>
        </w:rPr>
        <w:t>set</w:t>
      </w:r>
      <w:r>
        <w:rPr>
          <w:spacing w:val="9"/>
        </w:rPr>
        <w:t> </w:t>
      </w:r>
      <w:r>
        <w:rPr>
          <w:w w:val="99"/>
        </w:rPr>
        <w:t>up</w:t>
      </w:r>
      <w:r>
        <w:rPr>
          <w:spacing w:val="7"/>
        </w:rPr>
        <w:t> </w:t>
      </w:r>
      <w:r>
        <w:rPr>
          <w:w w:val="99"/>
        </w:rPr>
        <w:t>to</w:t>
      </w:r>
      <w:r>
        <w:rPr>
          <w:spacing w:val="9"/>
        </w:rPr>
        <w:t> </w:t>
      </w:r>
      <w:r>
        <w:rPr>
          <w:w w:val="99"/>
        </w:rPr>
        <w:t>deal</w:t>
      </w:r>
      <w:r>
        <w:rPr>
          <w:spacing w:val="9"/>
        </w:rPr>
        <w:t> </w:t>
      </w:r>
      <w:r>
        <w:rPr>
          <w:w w:val="99"/>
        </w:rPr>
        <w:t>only</w:t>
      </w:r>
      <w:r>
        <w:rPr>
          <w:spacing w:val="9"/>
        </w:rPr>
        <w:t> </w:t>
      </w:r>
      <w:r>
        <w:rPr>
          <w:w w:val="99"/>
        </w:rPr>
        <w:t>with</w:t>
      </w:r>
      <w:r>
        <w:rPr>
          <w:spacing w:val="7"/>
        </w:rPr>
        <w:t> </w:t>
      </w:r>
      <w:r>
        <w:rPr>
          <w:w w:val="99"/>
        </w:rPr>
        <w:t>t</w:t>
      </w:r>
      <w:r>
        <w:rPr>
          <w:spacing w:val="-2"/>
          <w:w w:val="99"/>
        </w:rPr>
        <w:t>r</w:t>
      </w:r>
      <w:r>
        <w:rPr>
          <w:w w:val="99"/>
        </w:rPr>
        <w:t>usting</w:t>
      </w:r>
      <w:r>
        <w:rPr>
          <w:spacing w:val="9"/>
        </w:rPr>
        <w:t> </w:t>
      </w:r>
      <w:r>
        <w:rPr>
          <w:w w:val="99"/>
        </w:rPr>
        <w:t>naivet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. </w:t>
      </w:r>
      <w:r>
        <w:rPr/>
        <w:t>This</w:t>
      </w:r>
      <w:r>
        <w:rPr>
          <w:spacing w:val="9"/>
        </w:rPr>
        <w:t> </w:t>
      </w:r>
      <w:r>
        <w:rPr/>
        <w:t>traditional</w:t>
      </w:r>
      <w:r>
        <w:rPr>
          <w:spacing w:val="10"/>
        </w:rPr>
        <w:t> </w:t>
      </w:r>
      <w:r>
        <w:rPr/>
        <w:t>agency</w:t>
      </w:r>
      <w:r>
        <w:rPr>
          <w:spacing w:val="9"/>
        </w:rPr>
        <w:t> </w:t>
      </w:r>
      <w:r>
        <w:rPr/>
        <w:t>relation</w:t>
      </w:r>
      <w:r>
        <w:rPr>
          <w:spacing w:val="10"/>
        </w:rPr>
        <w:t> </w:t>
      </w:r>
      <w:r>
        <w:rPr/>
        <w:t>eventually</w:t>
      </w:r>
      <w:r>
        <w:rPr>
          <w:spacing w:val="11"/>
        </w:rPr>
        <w:t> </w:t>
      </w:r>
      <w:r>
        <w:rPr/>
        <w:t>became</w:t>
      </w:r>
      <w:r>
        <w:rPr>
          <w:spacing w:val="9"/>
        </w:rPr>
        <w:t> </w:t>
      </w:r>
      <w:r>
        <w:rPr/>
        <w:t>cozy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proﬁt-</w:t>
      </w:r>
      <w:r>
        <w:rPr>
          <w:spacing w:val="1"/>
        </w:rPr>
        <w:t> </w:t>
      </w:r>
      <w:r>
        <w:rPr/>
        <w:t>able—to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agent.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reversal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control</w:t>
      </w:r>
      <w:r>
        <w:rPr>
          <w:spacing w:val="8"/>
        </w:rPr>
        <w:t> </w:t>
      </w:r>
      <w:r>
        <w:rPr/>
        <w:t>into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hands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agent</w:t>
      </w:r>
      <w:r>
        <w:rPr>
          <w:spacing w:val="-47"/>
        </w:rPr>
        <w:t> </w:t>
      </w:r>
      <w:r>
        <w:rPr/>
        <w:t>is,</w:t>
      </w:r>
      <w:r>
        <w:rPr>
          <w:spacing w:val="26"/>
        </w:rPr>
        <w:t> </w:t>
      </w:r>
      <w:r>
        <w:rPr/>
        <w:t>after</w:t>
      </w:r>
      <w:r>
        <w:rPr>
          <w:spacing w:val="26"/>
        </w:rPr>
        <w:t> </w:t>
      </w:r>
      <w:r>
        <w:rPr/>
        <w:t>all,</w:t>
      </w:r>
      <w:r>
        <w:rPr>
          <w:spacing w:val="26"/>
        </w:rPr>
        <w:t> </w:t>
      </w:r>
      <w:r>
        <w:rPr/>
        <w:t>an</w:t>
      </w:r>
      <w:r>
        <w:rPr>
          <w:spacing w:val="27"/>
        </w:rPr>
        <w:t> </w:t>
      </w:r>
      <w:r>
        <w:rPr/>
        <w:t>old</w:t>
      </w:r>
      <w:r>
        <w:rPr>
          <w:spacing w:val="26"/>
        </w:rPr>
        <w:t> </w:t>
      </w:r>
      <w:r>
        <w:rPr/>
        <w:t>story,</w:t>
      </w:r>
      <w:r>
        <w:rPr>
          <w:spacing w:val="26"/>
        </w:rPr>
        <w:t> </w:t>
      </w:r>
      <w:r>
        <w:rPr/>
        <w:t>begun</w:t>
      </w:r>
      <w:r>
        <w:rPr>
          <w:spacing w:val="28"/>
        </w:rPr>
        <w:t> </w:t>
      </w:r>
      <w:r>
        <w:rPr/>
        <w:t>by</w:t>
      </w:r>
      <w:r>
        <w:rPr>
          <w:spacing w:val="27"/>
        </w:rPr>
        <w:t> </w:t>
      </w:r>
      <w:r>
        <w:rPr/>
        <w:t>“factors”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commodities,</w:t>
      </w:r>
      <w:r>
        <w:rPr>
          <w:spacing w:val="26"/>
        </w:rPr>
        <w:t> </w:t>
      </w:r>
      <w:r>
        <w:rPr/>
        <w:t>which</w:t>
      </w:r>
      <w:r>
        <w:rPr>
          <w:spacing w:val="-47"/>
        </w:rPr>
        <w:t> </w:t>
      </w:r>
      <w:r>
        <w:rPr/>
        <w:t>likewise</w:t>
      </w:r>
      <w:r>
        <w:rPr>
          <w:spacing w:val="13"/>
        </w:rPr>
        <w:t> </w:t>
      </w:r>
      <w:r>
        <w:rPr/>
        <w:t>eased</w:t>
      </w:r>
      <w:r>
        <w:rPr>
          <w:spacing w:val="11"/>
        </w:rPr>
        <w:t> </w:t>
      </w:r>
      <w:r>
        <w:rPr/>
        <w:t>into</w:t>
      </w:r>
      <w:r>
        <w:rPr>
          <w:spacing w:val="13"/>
        </w:rPr>
        <w:t> </w:t>
      </w:r>
      <w:r>
        <w:rPr/>
        <w:t>exclusivity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client</w:t>
      </w:r>
      <w:r>
        <w:rPr>
          <w:spacing w:val="11"/>
        </w:rPr>
        <w:t> </w:t>
      </w:r>
      <w:r>
        <w:rPr/>
        <w:t>(Schwartz</w:t>
      </w:r>
      <w:r>
        <w:rPr>
          <w:spacing w:val="13"/>
        </w:rPr>
        <w:t> </w:t>
      </w:r>
      <w:r>
        <w:rPr/>
        <w:t>1976).</w:t>
      </w:r>
      <w:r>
        <w:rPr>
          <w:spacing w:val="12"/>
        </w:rPr>
        <w:t> </w:t>
      </w:r>
      <w:r>
        <w:rPr/>
        <w:t>However,</w:t>
      </w:r>
      <w:r>
        <w:rPr>
          <w:spacing w:val="-47"/>
        </w:rPr>
        <w:t> </w:t>
      </w:r>
      <w:r>
        <w:rPr/>
        <w:t>this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getting</w:t>
      </w:r>
      <w:r>
        <w:rPr>
          <w:spacing w:val="-7"/>
        </w:rPr>
        <w:t> </w:t>
      </w:r>
      <w:r>
        <w:rPr/>
        <w:t>action;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contrary,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context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pro-</w:t>
      </w:r>
      <w:r>
        <w:rPr>
          <w:spacing w:val="-47"/>
        </w:rPr>
        <w:t> </w:t>
      </w:r>
      <w:r>
        <w:rPr/>
        <w:t>tection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guardedness</w:t>
      </w:r>
      <w:r>
        <w:rPr>
          <w:spacing w:val="4"/>
        </w:rPr>
        <w:t> </w:t>
      </w:r>
      <w:r>
        <w:rPr/>
        <w:t>just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family</w:t>
      </w:r>
      <w:r>
        <w:rPr>
          <w:spacing w:val="4"/>
        </w:rPr>
        <w:t> </w:t>
      </w:r>
      <w:r>
        <w:rPr/>
        <w:t>doctor.</w:t>
      </w:r>
      <w:r>
        <w:rPr>
          <w:spacing w:val="4"/>
        </w:rPr>
        <w:t> </w:t>
      </w:r>
      <w:r>
        <w:rPr/>
        <w:t>“Doing</w:t>
      </w:r>
      <w:r>
        <w:rPr>
          <w:spacing w:val="4"/>
        </w:rPr>
        <w:t> </w:t>
      </w:r>
      <w:r>
        <w:rPr/>
        <w:t>deals”</w:t>
      </w:r>
      <w:r>
        <w:rPr>
          <w:spacing w:val="-47"/>
        </w:rPr>
        <w:t> </w:t>
      </w:r>
      <w:r>
        <w:rPr/>
        <w:t>emerged</w:t>
      </w:r>
      <w:r>
        <w:rPr>
          <w:spacing w:val="19"/>
        </w:rPr>
        <w:t> </w:t>
      </w:r>
      <w:r>
        <w:rPr/>
        <w:t>as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kind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virus</w:t>
      </w:r>
      <w:r>
        <w:rPr>
          <w:spacing w:val="19"/>
        </w:rPr>
        <w:t> </w:t>
      </w:r>
      <w:r>
        <w:rPr/>
        <w:t>breaking</w:t>
      </w:r>
      <w:r>
        <w:rPr>
          <w:spacing w:val="20"/>
        </w:rPr>
        <w:t> </w:t>
      </w:r>
      <w:r>
        <w:rPr/>
        <w:t>up</w:t>
      </w:r>
      <w:r>
        <w:rPr>
          <w:spacing w:val="20"/>
        </w:rPr>
        <w:t> </w:t>
      </w:r>
      <w:r>
        <w:rPr/>
        <w:t>this</w:t>
      </w:r>
      <w:r>
        <w:rPr>
          <w:spacing w:val="21"/>
        </w:rPr>
        <w:t> </w:t>
      </w:r>
      <w:r>
        <w:rPr/>
        <w:t>peace,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febrile</w:t>
      </w:r>
      <w:r>
        <w:rPr>
          <w:spacing w:val="19"/>
        </w:rPr>
        <w:t> </w:t>
      </w:r>
      <w:r>
        <w:rPr/>
        <w:t>atmo-</w:t>
      </w:r>
      <w:r>
        <w:rPr>
          <w:spacing w:val="-47"/>
        </w:rPr>
        <w:t> </w:t>
      </w:r>
      <w:r>
        <w:rPr/>
        <w:t>sphere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not</w:t>
      </w:r>
      <w:r>
        <w:rPr>
          <w:spacing w:val="10"/>
        </w:rPr>
        <w:t> </w:t>
      </w:r>
      <w:r>
        <w:rPr/>
        <w:t>wanting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miss</w:t>
      </w:r>
      <w:r>
        <w:rPr>
          <w:spacing w:val="8"/>
        </w:rPr>
        <w:t> </w:t>
      </w:r>
      <w:r>
        <w:rPr/>
        <w:t>one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endlessly</w:t>
      </w:r>
      <w:r>
        <w:rPr>
          <w:spacing w:val="8"/>
        </w:rPr>
        <w:t> </w:t>
      </w:r>
      <w:r>
        <w:rPr/>
        <w:t>possible</w:t>
      </w:r>
      <w:r>
        <w:rPr>
          <w:spacing w:val="9"/>
        </w:rPr>
        <w:t> </w:t>
      </w:r>
      <w:r>
        <w:rPr/>
        <w:t>new</w:t>
      </w:r>
      <w:r>
        <w:rPr>
          <w:spacing w:val="8"/>
        </w:rPr>
        <w:t> </w:t>
      </w:r>
      <w:r>
        <w:rPr/>
        <w:t>sorts</w:t>
      </w:r>
      <w:r>
        <w:rPr>
          <w:spacing w:val="-47"/>
        </w:rPr>
        <w:t> </w:t>
      </w:r>
      <w:r>
        <w:rPr/>
        <w:t>of</w:t>
      </w:r>
      <w:r>
        <w:rPr>
          <w:spacing w:val="3"/>
        </w:rPr>
        <w:t> </w:t>
      </w:r>
      <w:r>
        <w:rPr/>
        <w:t>ﬁnancing.</w:t>
      </w:r>
      <w:r>
        <w:rPr>
          <w:spacing w:val="4"/>
        </w:rPr>
        <w:t> </w:t>
      </w:r>
      <w:r>
        <w:rPr/>
        <w:t>Why</w:t>
      </w:r>
      <w:r>
        <w:rPr>
          <w:spacing w:val="6"/>
        </w:rPr>
        <w:t> </w:t>
      </w:r>
      <w:r>
        <w:rPr/>
        <w:t>stick</w:t>
      </w:r>
      <w:r>
        <w:rPr>
          <w:spacing w:val="4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family</w:t>
      </w:r>
      <w:r>
        <w:rPr>
          <w:spacing w:val="4"/>
        </w:rPr>
        <w:t> </w:t>
      </w:r>
      <w:r>
        <w:rPr/>
        <w:t>doctor</w:t>
      </w:r>
      <w:r>
        <w:rPr>
          <w:spacing w:val="4"/>
        </w:rPr>
        <w:t> </w:t>
      </w:r>
      <w:r>
        <w:rPr/>
        <w:t>when</w:t>
      </w:r>
      <w:r>
        <w:rPr>
          <w:spacing w:val="5"/>
        </w:rPr>
        <w:t> </w:t>
      </w:r>
      <w:r>
        <w:rPr/>
        <w:t>there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available</w:t>
      </w:r>
      <w:r>
        <w:rPr>
          <w:spacing w:val="-47"/>
        </w:rPr>
        <w:t> </w:t>
      </w:r>
      <w:r>
        <w:rPr/>
        <w:t>a</w:t>
      </w:r>
      <w:r>
        <w:rPr>
          <w:spacing w:val="15"/>
        </w:rPr>
        <w:t> </w:t>
      </w:r>
      <w:r>
        <w:rPr/>
        <w:t>street</w:t>
      </w:r>
      <w:r>
        <w:rPr>
          <w:spacing w:val="15"/>
        </w:rPr>
        <w:t> </w:t>
      </w:r>
      <w:r>
        <w:rPr/>
        <w:t>full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glittering</w:t>
      </w:r>
      <w:r>
        <w:rPr>
          <w:spacing w:val="16"/>
        </w:rPr>
        <w:t> </w:t>
      </w:r>
      <w:r>
        <w:rPr/>
        <w:t>specialists</w:t>
      </w:r>
      <w:r>
        <w:rPr>
          <w:spacing w:val="13"/>
        </w:rPr>
        <w:t> </w:t>
      </w:r>
      <w:r>
        <w:rPr/>
        <w:t>thinking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new</w:t>
      </w:r>
      <w:r>
        <w:rPr>
          <w:spacing w:val="16"/>
        </w:rPr>
        <w:t> </w:t>
      </w:r>
      <w:r>
        <w:rPr/>
        <w:t>ways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reslicing</w:t>
      </w:r>
    </w:p>
    <w:p>
      <w:pPr>
        <w:pStyle w:val="BodyText"/>
        <w:spacing w:line="242" w:lineRule="exact"/>
      </w:pPr>
      <w:r>
        <w:rPr/>
        <w:t>reality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sell</w:t>
      </w:r>
      <w:r>
        <w:rPr>
          <w:spacing w:val="9"/>
        </w:rPr>
        <w:t> </w:t>
      </w:r>
      <w:r>
        <w:rPr/>
        <w:t>it</w:t>
      </w:r>
      <w:r>
        <w:rPr>
          <w:spacing w:val="8"/>
        </w:rPr>
        <w:t> </w:t>
      </w:r>
      <w:r>
        <w:rPr/>
        <w:t>yet</w:t>
      </w:r>
      <w:r>
        <w:rPr>
          <w:spacing w:val="9"/>
        </w:rPr>
        <w:t> </w:t>
      </w:r>
      <w:r>
        <w:rPr/>
        <w:t>again?</w:t>
      </w:r>
    </w:p>
    <w:p>
      <w:pPr>
        <w:pStyle w:val="BodyText"/>
        <w:spacing w:line="235" w:lineRule="auto" w:before="1"/>
        <w:ind w:right="112" w:firstLine="198"/>
      </w:pP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6"/>
        </w:rPr>
        <w:t> </w:t>
      </w:r>
      <w:r>
        <w:rPr/>
        <w:t>time,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buyer</w:t>
      </w:r>
      <w:r>
        <w:rPr>
          <w:spacing w:val="-4"/>
        </w:rPr>
        <w:t> </w:t>
      </w:r>
      <w:r>
        <w:rPr/>
        <w:t>side</w:t>
      </w:r>
      <w:r>
        <w:rPr>
          <w:spacing w:val="-6"/>
        </w:rPr>
        <w:t> </w:t>
      </w:r>
      <w:r>
        <w:rPr/>
        <w:t>became</w:t>
      </w:r>
      <w:r>
        <w:rPr>
          <w:spacing w:val="-4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troika</w:t>
      </w:r>
      <w:r>
        <w:rPr>
          <w:spacing w:val="-4"/>
        </w:rPr>
        <w:t> </w:t>
      </w:r>
      <w:r>
        <w:rPr/>
        <w:t>net-</w:t>
      </w:r>
      <w:r>
        <w:rPr>
          <w:spacing w:val="-48"/>
        </w:rPr>
        <w:t> </w:t>
      </w:r>
      <w:r>
        <w:rPr/>
        <w:t>work, binding issuer companies together with a range of specialists</w:t>
      </w:r>
      <w:r>
        <w:rPr>
          <w:spacing w:val="1"/>
        </w:rPr>
        <w:t> </w:t>
      </w:r>
      <w:r>
        <w:rPr/>
        <w:t>within</w:t>
      </w:r>
      <w:r>
        <w:rPr>
          <w:spacing w:val="-12"/>
        </w:rPr>
        <w:t> </w:t>
      </w:r>
      <w:r>
        <w:rPr/>
        <w:t>investment</w:t>
      </w:r>
      <w:r>
        <w:rPr>
          <w:spacing w:val="-11"/>
        </w:rPr>
        <w:t> </w:t>
      </w:r>
      <w:r>
        <w:rPr/>
        <w:t>banks.</w:t>
      </w:r>
      <w:r>
        <w:rPr>
          <w:spacing w:val="-10"/>
        </w:rPr>
        <w:t> </w:t>
      </w:r>
      <w:r>
        <w:rPr/>
        <w:t>This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reaching</w:t>
      </w:r>
      <w:r>
        <w:rPr>
          <w:spacing w:val="-11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vengeance.</w:t>
      </w:r>
      <w:r>
        <w:rPr>
          <w:spacing w:val="-48"/>
        </w:rPr>
        <w:t> </w:t>
      </w:r>
      <w:r>
        <w:rPr/>
        <w:t>Action was being gotten so obsessively there was never even time to</w:t>
      </w:r>
      <w:r>
        <w:rPr>
          <w:spacing w:val="1"/>
        </w:rPr>
        <w:t> </w:t>
      </w:r>
      <w:r>
        <w:rPr/>
        <w:t>worry about organization charts or to cultivate trust. Why cultivate</w:t>
      </w:r>
      <w:r>
        <w:rPr>
          <w:spacing w:val="1"/>
        </w:rPr>
        <w:t> </w:t>
      </w:r>
      <w:r>
        <w:rPr/>
        <w:t>trust</w:t>
      </w:r>
      <w:r>
        <w:rPr>
          <w:spacing w:val="10"/>
        </w:rPr>
        <w:t> </w:t>
      </w:r>
      <w:r>
        <w:rPr/>
        <w:t>when</w:t>
      </w:r>
      <w:r>
        <w:rPr>
          <w:spacing w:val="10"/>
        </w:rPr>
        <w:t> </w:t>
      </w:r>
      <w:r>
        <w:rPr/>
        <w:t>glamour</w:t>
      </w:r>
      <w:r>
        <w:rPr>
          <w:spacing w:val="10"/>
        </w:rPr>
        <w:t> </w:t>
      </w:r>
      <w:r>
        <w:rPr/>
        <w:t>would</w:t>
      </w:r>
      <w:r>
        <w:rPr>
          <w:spacing w:val="11"/>
        </w:rPr>
        <w:t> </w:t>
      </w:r>
      <w:r>
        <w:rPr/>
        <w:t>trump</w:t>
      </w:r>
      <w:r>
        <w:rPr>
          <w:spacing w:val="10"/>
        </w:rPr>
        <w:t> </w:t>
      </w:r>
      <w:r>
        <w:rPr/>
        <w:t>you</w:t>
      </w:r>
      <w:r>
        <w:rPr>
          <w:spacing w:val="10"/>
        </w:rPr>
        <w:t> </w:t>
      </w:r>
      <w:r>
        <w:rPr/>
        <w:t>anyway?</w:t>
      </w:r>
    </w:p>
    <w:p>
      <w:pPr>
        <w:pStyle w:val="BodyText"/>
        <w:spacing w:line="235" w:lineRule="auto"/>
        <w:ind w:right="110" w:firstLine="198"/>
      </w:pPr>
      <w:r>
        <w:rPr/>
        <w:t>Structural equivalence is the underlying guide in this recasting, and</w:t>
      </w:r>
      <w:r>
        <w:rPr>
          <w:spacing w:val="-47"/>
        </w:rPr>
        <w:t> </w:t>
      </w:r>
      <w:r>
        <w:rPr/>
        <w:t>not just in the search for parallel agents and the search for equivalent</w:t>
      </w:r>
      <w:r>
        <w:rPr>
          <w:spacing w:val="1"/>
        </w:rPr>
        <w:t> </w:t>
      </w:r>
      <w:r>
        <w:rPr/>
        <w:t>targets for nostrums. Structural equivalence underpinned the succes-</w:t>
      </w:r>
      <w:r>
        <w:rPr>
          <w:spacing w:val="1"/>
        </w:rPr>
        <w:t> </w:t>
      </w:r>
      <w:r>
        <w:rPr/>
        <w:t>sive banking nostrums, the successive waves of new ways to partition</w:t>
      </w:r>
      <w:r>
        <w:rPr>
          <w:spacing w:val="-47"/>
        </w:rPr>
        <w:t> </w:t>
      </w:r>
      <w:r>
        <w:rPr/>
        <w:t>and reassign ownership and debt. Stringing had been the core of the</w:t>
      </w:r>
      <w:r>
        <w:rPr>
          <w:spacing w:val="1"/>
        </w:rPr>
        <w:t> </w:t>
      </w:r>
      <w:r>
        <w:rPr/>
        <w:t>old</w:t>
      </w:r>
      <w:r>
        <w:rPr>
          <w:spacing w:val="-13"/>
        </w:rPr>
        <w:t> </w:t>
      </w:r>
      <w:r>
        <w:rPr/>
        <w:t>agency.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now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agents</w:t>
      </w:r>
      <w:r>
        <w:rPr>
          <w:spacing w:val="-13"/>
        </w:rPr>
        <w:t> </w:t>
      </w:r>
      <w:r>
        <w:rPr/>
        <w:t>corporately,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their</w:t>
      </w:r>
      <w:r>
        <w:rPr>
          <w:spacing w:val="-11"/>
        </w:rPr>
        <w:t> </w:t>
      </w:r>
      <w:r>
        <w:rPr/>
        <w:t>shifting</w:t>
      </w:r>
      <w:r>
        <w:rPr>
          <w:spacing w:val="-12"/>
        </w:rPr>
        <w:t> </w:t>
      </w:r>
      <w:r>
        <w:rPr/>
        <w:t>kaleido-</w:t>
      </w:r>
      <w:r>
        <w:rPr>
          <w:spacing w:val="-48"/>
        </w:rPr>
        <w:t> </w:t>
      </w:r>
      <w:r>
        <w:rPr/>
        <w:t>scope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self-deﬁned</w:t>
      </w:r>
      <w:r>
        <w:rPr>
          <w:spacing w:val="-12"/>
        </w:rPr>
        <w:t> </w:t>
      </w:r>
      <w:r>
        <w:rPr/>
        <w:t>experts</w:t>
      </w:r>
      <w:r>
        <w:rPr>
          <w:spacing w:val="-11"/>
        </w:rPr>
        <w:t> </w:t>
      </w:r>
      <w:r>
        <w:rPr/>
        <w:t>individually,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being</w:t>
      </w:r>
      <w:r>
        <w:rPr>
          <w:spacing w:val="-12"/>
        </w:rPr>
        <w:t> </w:t>
      </w:r>
      <w:r>
        <w:rPr/>
        <w:t>harshly</w:t>
      </w:r>
      <w:r>
        <w:rPr>
          <w:spacing w:val="-12"/>
        </w:rPr>
        <w:t> </w:t>
      </w:r>
      <w:r>
        <w:rPr/>
        <w:t>stratiﬁed</w:t>
      </w:r>
      <w:r>
        <w:rPr>
          <w:spacing w:val="-48"/>
        </w:rPr>
        <w:t> </w:t>
      </w:r>
      <w:r>
        <w:rPr/>
        <w:t>by success deﬁned along “show biz” lines (Faulkner 1983). Timing be-</w:t>
      </w:r>
      <w:r>
        <w:rPr>
          <w:spacing w:val="-47"/>
        </w:rPr>
        <w:t> </w:t>
      </w:r>
      <w:r>
        <w:rPr/>
        <w:t>comes</w:t>
      </w:r>
      <w:r>
        <w:rPr>
          <w:spacing w:val="10"/>
        </w:rPr>
        <w:t> </w:t>
      </w:r>
      <w:r>
        <w:rPr/>
        <w:t>all—a</w:t>
      </w:r>
      <w:r>
        <w:rPr>
          <w:spacing w:val="10"/>
        </w:rPr>
        <w:t> </w:t>
      </w:r>
      <w:r>
        <w:rPr/>
        <w:t>week</w:t>
      </w:r>
      <w:r>
        <w:rPr>
          <w:spacing w:val="11"/>
        </w:rPr>
        <w:t> </w:t>
      </w:r>
      <w:r>
        <w:rPr/>
        <w:t>late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an</w:t>
      </w:r>
      <w:r>
        <w:rPr>
          <w:spacing w:val="11"/>
        </w:rPr>
        <w:t> </w:t>
      </w:r>
      <w:r>
        <w:rPr/>
        <w:t>idea,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dead.</w:t>
      </w:r>
    </w:p>
    <w:p>
      <w:pPr>
        <w:pStyle w:val="BodyText"/>
        <w:spacing w:line="235" w:lineRule="auto"/>
        <w:ind w:right="113" w:firstLine="198"/>
      </w:pPr>
      <w:r>
        <w:rPr/>
        <w:t>Acquisitions and mergers assume, induce, and impose stratiﬁcation</w:t>
      </w:r>
      <w:r>
        <w:rPr>
          <w:spacing w:val="-47"/>
        </w:rPr>
        <w:t> </w:t>
      </w:r>
      <w:r>
        <w:rPr/>
        <w:t>by</w:t>
      </w:r>
      <w:r>
        <w:rPr>
          <w:spacing w:val="6"/>
        </w:rPr>
        <w:t> </w:t>
      </w:r>
      <w:r>
        <w:rPr/>
        <w:t>revaluations</w:t>
      </w:r>
      <w:r>
        <w:rPr>
          <w:spacing w:val="9"/>
        </w:rPr>
        <w:t> </w:t>
      </w:r>
      <w:r>
        <w:rPr/>
        <w:t>made</w:t>
      </w:r>
      <w:r>
        <w:rPr>
          <w:spacing w:val="7"/>
        </w:rPr>
        <w:t> </w:t>
      </w:r>
      <w:r>
        <w:rPr/>
        <w:t>unusually</w:t>
      </w:r>
      <w:r>
        <w:rPr>
          <w:spacing w:val="8"/>
        </w:rPr>
        <w:t> </w:t>
      </w:r>
      <w:r>
        <w:rPr/>
        <w:t>abruptly.</w:t>
      </w:r>
      <w:r>
        <w:rPr>
          <w:spacing w:val="7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same</w:t>
      </w:r>
      <w:r>
        <w:rPr>
          <w:spacing w:val="7"/>
        </w:rPr>
        <w:t> </w:t>
      </w:r>
      <w:r>
        <w:rPr/>
        <w:t>time,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re-</w:t>
      </w:r>
    </w:p>
    <w:p>
      <w:pPr>
        <w:spacing w:after="0" w:line="235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4"/>
      </w:pPr>
      <w:bookmarkStart w:name="7.4.2. Reaching Down" w:id="498"/>
      <w:bookmarkEnd w:id="498"/>
      <w:r>
        <w:rPr/>
      </w:r>
      <w:bookmarkStart w:name="_bookmark239" w:id="499"/>
      <w:bookmarkEnd w:id="499"/>
      <w:r>
        <w:rPr/>
      </w:r>
      <w:r>
        <w:rPr/>
        <w:t>valuations intend to, and do, generalize across the large-scale special-</w:t>
      </w:r>
      <w:r>
        <w:rPr>
          <w:spacing w:val="1"/>
        </w:rPr>
        <w:t> </w:t>
      </w:r>
      <w:r>
        <w:rPr/>
        <w:t>izations</w:t>
      </w:r>
      <w:r>
        <w:rPr>
          <w:spacing w:val="10"/>
        </w:rPr>
        <w:t> </w:t>
      </w:r>
      <w:r>
        <w:rPr/>
        <w:t>indexed</w:t>
      </w:r>
      <w:r>
        <w:rPr>
          <w:spacing w:val="11"/>
        </w:rPr>
        <w:t> </w:t>
      </w:r>
      <w:r>
        <w:rPr/>
        <w:t>by</w:t>
      </w:r>
      <w:r>
        <w:rPr>
          <w:spacing w:val="10"/>
        </w:rPr>
        <w:t> </w:t>
      </w:r>
      <w:r>
        <w:rPr/>
        <w:t>industry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market.</w:t>
      </w:r>
    </w:p>
    <w:p>
      <w:pPr>
        <w:pStyle w:val="BodyText"/>
        <w:spacing w:before="11"/>
        <w:ind w:left="0"/>
        <w:jc w:val="left"/>
        <w:rPr>
          <w:sz w:val="32"/>
        </w:rPr>
      </w:pPr>
    </w:p>
    <w:p>
      <w:pPr>
        <w:pStyle w:val="Heading6"/>
        <w:numPr>
          <w:ilvl w:val="2"/>
          <w:numId w:val="37"/>
        </w:numPr>
        <w:tabs>
          <w:tab w:pos="2751" w:val="left" w:leader="none"/>
        </w:tabs>
        <w:spacing w:line="240" w:lineRule="auto" w:before="0" w:after="0"/>
        <w:ind w:left="2750" w:right="0" w:hanging="510"/>
        <w:jc w:val="left"/>
        <w:rPr>
          <w:i/>
        </w:rPr>
      </w:pPr>
      <w:hyperlink w:history="true" w:anchor="_bookmark7">
        <w:r>
          <w:rPr>
            <w:i/>
          </w:rPr>
          <w:t>Reaching</w:t>
        </w:r>
        <w:r>
          <w:rPr>
            <w:i/>
            <w:spacing w:val="7"/>
          </w:rPr>
          <w:t> </w:t>
        </w:r>
        <w:r>
          <w:rPr>
            <w:i/>
          </w:rPr>
          <w:t>Down</w:t>
        </w:r>
      </w:hyperlink>
    </w:p>
    <w:p>
      <w:pPr>
        <w:pStyle w:val="BodyText"/>
        <w:spacing w:line="230" w:lineRule="auto" w:before="134"/>
        <w:ind w:left="103" w:right="105"/>
      </w:pPr>
      <w:r>
        <w:rPr/>
        <w:t>An earlier example of reaching down was the Padgett and Ansell ac-</w:t>
      </w:r>
      <w:r>
        <w:rPr>
          <w:spacing w:val="1"/>
        </w:rPr>
        <w:t> </w:t>
      </w:r>
      <w:r>
        <w:rPr/>
        <w:t>count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Medici</w:t>
      </w:r>
      <w:r>
        <w:rPr>
          <w:spacing w:val="-6"/>
        </w:rPr>
        <w:t> </w:t>
      </w:r>
      <w:r>
        <w:rPr/>
        <w:t>strategy.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examples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helpful.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triage</w:t>
      </w:r>
      <w:r>
        <w:rPr>
          <w:spacing w:val="-48"/>
        </w:rPr>
        <w:t> </w:t>
      </w:r>
      <w:r>
        <w:rPr/>
        <w:t>seen in a hospital emergency room (see chapter 4) is a prototype for</w:t>
      </w:r>
      <w:r>
        <w:rPr>
          <w:spacing w:val="1"/>
        </w:rPr>
        <w:t> </w:t>
      </w:r>
      <w:r>
        <w:rPr/>
        <w:t>reaching down at a much larger scale. Getting action can never be any</w:t>
      </w:r>
      <w:r>
        <w:rPr>
          <w:spacing w:val="-47"/>
        </w:rPr>
        <w:t> </w:t>
      </w:r>
      <w:r>
        <w:rPr/>
        <w:t>sort of universal; it is always a particular moment of, and interlude in,</w:t>
      </w:r>
      <w:r>
        <w:rPr>
          <w:spacing w:val="-47"/>
        </w:rPr>
        <w:t> </w:t>
      </w:r>
      <w:r>
        <w:rPr/>
        <w:t>ongoing social life. Without selectivity, even a moment of getting ac-</w:t>
      </w:r>
      <w:r>
        <w:rPr>
          <w:spacing w:val="1"/>
        </w:rPr>
        <w:t> </w:t>
      </w:r>
      <w:r>
        <w:rPr/>
        <w:t>tion disappears. Triage can be seen as the timely reaching through of</w:t>
      </w:r>
      <w:r>
        <w:rPr>
          <w:spacing w:val="1"/>
        </w:rPr>
        <w:t> </w:t>
      </w:r>
      <w:r>
        <w:rPr/>
        <w:t>disciplines,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layers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levels,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order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get</w:t>
      </w:r>
      <w:r>
        <w:rPr>
          <w:spacing w:val="10"/>
        </w:rPr>
        <w:t> </w:t>
      </w:r>
      <w:r>
        <w:rPr/>
        <w:t>action.</w:t>
      </w:r>
    </w:p>
    <w:p>
      <w:pPr>
        <w:pStyle w:val="BodyText"/>
        <w:spacing w:line="230" w:lineRule="auto" w:before="3"/>
        <w:ind w:left="103" w:right="105" w:firstLine="198"/>
        <w:jc w:val="right"/>
      </w:pPr>
      <w:r>
        <w:rPr/>
        <w:t>Reaching</w:t>
      </w:r>
      <w:r>
        <w:rPr>
          <w:spacing w:val="37"/>
        </w:rPr>
        <w:t> </w:t>
      </w:r>
      <w:r>
        <w:rPr/>
        <w:t>down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get</w:t>
      </w:r>
      <w:r>
        <w:rPr>
          <w:spacing w:val="38"/>
        </w:rPr>
        <w:t> </w:t>
      </w:r>
      <w:r>
        <w:rPr/>
        <w:t>action</w:t>
      </w:r>
      <w:r>
        <w:rPr>
          <w:spacing w:val="39"/>
        </w:rPr>
        <w:t> </w:t>
      </w:r>
      <w:r>
        <w:rPr/>
        <w:t>is</w:t>
      </w:r>
      <w:r>
        <w:rPr>
          <w:spacing w:val="37"/>
        </w:rPr>
        <w:t> </w:t>
      </w:r>
      <w:r>
        <w:rPr/>
        <w:t>not</w:t>
      </w:r>
      <w:r>
        <w:rPr>
          <w:spacing w:val="37"/>
        </w:rPr>
        <w:t> </w:t>
      </w:r>
      <w:r>
        <w:rPr/>
        <w:t>some</w:t>
      </w:r>
      <w:r>
        <w:rPr>
          <w:spacing w:val="38"/>
        </w:rPr>
        <w:t> </w:t>
      </w:r>
      <w:r>
        <w:rPr/>
        <w:t>mechanical</w:t>
      </w:r>
      <w:r>
        <w:rPr>
          <w:spacing w:val="37"/>
        </w:rPr>
        <w:t> </w:t>
      </w:r>
      <w:r>
        <w:rPr/>
        <w:t>predictable</w:t>
      </w:r>
      <w:r>
        <w:rPr>
          <w:spacing w:val="-47"/>
        </w:rPr>
        <w:t> </w:t>
      </w:r>
      <w:r>
        <w:rPr/>
        <w:t>matter.</w:t>
      </w:r>
      <w:r>
        <w:rPr>
          <w:spacing w:val="14"/>
        </w:rPr>
        <w:t> </w:t>
      </w:r>
      <w:r>
        <w:rPr/>
        <w:t>An</w:t>
      </w:r>
      <w:r>
        <w:rPr>
          <w:spacing w:val="13"/>
        </w:rPr>
        <w:t> </w:t>
      </w:r>
      <w:r>
        <w:rPr/>
        <w:t>entrepreneur</w:t>
      </w:r>
      <w:r>
        <w:rPr>
          <w:spacing w:val="14"/>
        </w:rPr>
        <w:t> </w:t>
      </w:r>
      <w:r>
        <w:rPr/>
        <w:t>combining</w:t>
      </w:r>
      <w:r>
        <w:rPr>
          <w:spacing w:val="13"/>
        </w:rPr>
        <w:t> </w:t>
      </w:r>
      <w:r>
        <w:rPr/>
        <w:t>ownership</w:t>
      </w:r>
      <w:r>
        <w:rPr>
          <w:spacing w:val="15"/>
        </w:rPr>
        <w:t> </w:t>
      </w:r>
      <w:r>
        <w:rPr/>
        <w:t>and</w:t>
      </w:r>
      <w:r>
        <w:rPr>
          <w:spacing w:val="12"/>
        </w:rPr>
        <w:t> </w:t>
      </w:r>
      <w:r>
        <w:rPr/>
        <w:t>control</w:t>
      </w:r>
      <w:r>
        <w:rPr>
          <w:spacing w:val="15"/>
        </w:rPr>
        <w:t> </w:t>
      </w:r>
      <w:r>
        <w:rPr/>
        <w:t>to</w:t>
      </w:r>
      <w:r>
        <w:rPr>
          <w:spacing w:val="13"/>
        </w:rPr>
        <w:t> </w:t>
      </w:r>
      <w:r>
        <w:rPr/>
        <w:t>elide</w:t>
      </w:r>
      <w:r>
        <w:rPr>
          <w:spacing w:val="14"/>
        </w:rPr>
        <w:t> </w:t>
      </w:r>
      <w:r>
        <w:rPr/>
        <w:t>a</w:t>
      </w:r>
      <w:r>
        <w:rPr>
          <w:spacing w:val="-47"/>
        </w:rPr>
        <w:t> </w:t>
      </w:r>
      <w:r>
        <w:rPr/>
        <w:t>level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getting</w:t>
      </w:r>
      <w:r>
        <w:rPr>
          <w:spacing w:val="-7"/>
        </w:rPr>
        <w:t> </w:t>
      </w:r>
      <w:r>
        <w:rPr/>
        <w:t>action,</w:t>
      </w:r>
      <w:r>
        <w:rPr>
          <w:spacing w:val="-6"/>
        </w:rPr>
        <w:t> </w:t>
      </w:r>
      <w:r>
        <w:rPr/>
        <w:t>but</w:t>
      </w:r>
      <w:r>
        <w:rPr>
          <w:spacing w:val="-7"/>
        </w:rPr>
        <w:t> </w:t>
      </w:r>
      <w:r>
        <w:rPr/>
        <w:t>so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6"/>
        </w:rPr>
        <w:t> </w:t>
      </w:r>
      <w:r>
        <w:rPr/>
        <w:t>entrepreneur</w:t>
      </w:r>
      <w:r>
        <w:rPr>
          <w:spacing w:val="-7"/>
        </w:rPr>
        <w:t> </w:t>
      </w:r>
      <w:r>
        <w:rPr/>
        <w:t>bringing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trou-</w:t>
      </w:r>
      <w:r>
        <w:rPr>
          <w:spacing w:val="-47"/>
        </w:rPr>
        <w:t> </w:t>
      </w:r>
      <w:r>
        <w:rPr/>
        <w:t>bleshooting</w:t>
      </w:r>
      <w:r>
        <w:rPr>
          <w:spacing w:val="2"/>
        </w:rPr>
        <w:t> </w:t>
      </w:r>
      <w:r>
        <w:rPr/>
        <w:t>in</w:t>
      </w:r>
      <w:r>
        <w:rPr>
          <w:spacing w:val="4"/>
        </w:rPr>
        <w:t> </w:t>
      </w:r>
      <w:r>
        <w:rPr/>
        <w:t>various</w:t>
      </w:r>
      <w:r>
        <w:rPr>
          <w:spacing w:val="2"/>
        </w:rPr>
        <w:t> </w:t>
      </w:r>
      <w:r>
        <w:rPr/>
        <w:t>staff</w:t>
      </w:r>
      <w:r>
        <w:rPr>
          <w:spacing w:val="4"/>
        </w:rPr>
        <w:t> </w:t>
      </w:r>
      <w:r>
        <w:rPr/>
        <w:t>guises</w:t>
      </w:r>
      <w:r>
        <w:rPr>
          <w:spacing w:val="2"/>
        </w:rPr>
        <w:t> </w:t>
      </w:r>
      <w:r>
        <w:rPr/>
        <w:t>in</w:t>
      </w:r>
      <w:r>
        <w:rPr>
          <w:spacing w:val="4"/>
        </w:rPr>
        <w:t> </w:t>
      </w:r>
      <w:r>
        <w:rPr/>
        <w:t>order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scan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sample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test-</w:t>
      </w:r>
      <w:r>
        <w:rPr>
          <w:spacing w:val="-47"/>
        </w:rPr>
        <w:t> </w:t>
      </w:r>
      <w:r>
        <w:rPr/>
        <w:t>ing</w:t>
      </w:r>
      <w:r>
        <w:rPr>
          <w:spacing w:val="31"/>
        </w:rPr>
        <w:t> </w:t>
      </w:r>
      <w:r>
        <w:rPr/>
        <w:t>for</w:t>
      </w:r>
      <w:r>
        <w:rPr>
          <w:spacing w:val="31"/>
        </w:rPr>
        <w:t> </w:t>
      </w:r>
      <w:r>
        <w:rPr/>
        <w:t>where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crisis</w:t>
      </w:r>
      <w:r>
        <w:rPr>
          <w:spacing w:val="31"/>
        </w:rPr>
        <w:t> </w:t>
      </w:r>
      <w:r>
        <w:rPr/>
        <w:t>is</w:t>
      </w:r>
      <w:r>
        <w:rPr>
          <w:spacing w:val="32"/>
        </w:rPr>
        <w:t> </w:t>
      </w:r>
      <w:r>
        <w:rPr/>
        <w:t>appearing</w:t>
      </w:r>
      <w:r>
        <w:rPr>
          <w:spacing w:val="31"/>
        </w:rPr>
        <w:t> </w:t>
      </w:r>
      <w:r>
        <w:rPr/>
        <w:t>or</w:t>
      </w:r>
      <w:r>
        <w:rPr>
          <w:spacing w:val="31"/>
        </w:rPr>
        <w:t> </w:t>
      </w:r>
      <w:r>
        <w:rPr/>
        <w:t>can</w:t>
      </w:r>
      <w:r>
        <w:rPr>
          <w:spacing w:val="32"/>
        </w:rPr>
        <w:t> </w:t>
      </w:r>
      <w:r>
        <w:rPr/>
        <w:t>be</w:t>
      </w:r>
      <w:r>
        <w:rPr>
          <w:spacing w:val="31"/>
        </w:rPr>
        <w:t> </w:t>
      </w:r>
      <w:r>
        <w:rPr/>
        <w:t>coaxed</w:t>
      </w:r>
      <w:r>
        <w:rPr>
          <w:spacing w:val="32"/>
        </w:rPr>
        <w:t> </w:t>
      </w:r>
      <w:r>
        <w:rPr/>
        <w:t>into</w:t>
      </w:r>
      <w:r>
        <w:rPr>
          <w:spacing w:val="31"/>
        </w:rPr>
        <w:t> </w:t>
      </w:r>
      <w:r>
        <w:rPr/>
        <w:t>existence.</w:t>
      </w:r>
      <w:r>
        <w:rPr>
          <w:spacing w:val="-47"/>
        </w:rPr>
        <w:t> </w:t>
      </w:r>
      <w:r>
        <w:rPr/>
        <w:t>Identities</w:t>
      </w:r>
      <w:r>
        <w:rPr>
          <w:spacing w:val="21"/>
        </w:rPr>
        <w:t> </w:t>
      </w:r>
      <w:r>
        <w:rPr/>
        <w:t>would</w:t>
      </w:r>
      <w:r>
        <w:rPr>
          <w:spacing w:val="21"/>
        </w:rPr>
        <w:t> </w:t>
      </w:r>
      <w:r>
        <w:rPr/>
        <w:t>never</w:t>
      </w:r>
      <w:r>
        <w:rPr>
          <w:spacing w:val="22"/>
        </w:rPr>
        <w:t> </w:t>
      </w:r>
      <w:r>
        <w:rPr/>
        <w:t>have</w:t>
      </w:r>
      <w:r>
        <w:rPr>
          <w:spacing w:val="21"/>
        </w:rPr>
        <w:t> </w:t>
      </w:r>
      <w:r>
        <w:rPr/>
        <w:t>been</w:t>
      </w:r>
      <w:r>
        <w:rPr>
          <w:spacing w:val="22"/>
        </w:rPr>
        <w:t> </w:t>
      </w:r>
      <w:r>
        <w:rPr/>
        <w:t>triggered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ﬁrst</w:t>
      </w:r>
      <w:r>
        <w:rPr>
          <w:spacing w:val="22"/>
        </w:rPr>
        <w:t> </w:t>
      </w:r>
      <w:r>
        <w:rPr/>
        <w:t>place</w:t>
      </w:r>
      <w:r>
        <w:rPr>
          <w:spacing w:val="21"/>
        </w:rPr>
        <w:t> </w:t>
      </w:r>
      <w:r>
        <w:rPr/>
        <w:t>if</w:t>
      </w:r>
      <w:r>
        <w:rPr>
          <w:spacing w:val="22"/>
        </w:rPr>
        <w:t> </w:t>
      </w:r>
      <w:r>
        <w:rPr/>
        <w:t>there</w:t>
      </w:r>
      <w:r>
        <w:rPr>
          <w:spacing w:val="-47"/>
        </w:rPr>
        <w:t> </w:t>
      </w:r>
      <w:r>
        <w:rPr/>
        <w:t>were</w:t>
      </w:r>
      <w:r>
        <w:rPr>
          <w:spacing w:val="3"/>
        </w:rPr>
        <w:t> </w:t>
      </w:r>
      <w:r>
        <w:rPr/>
        <w:t>no</w:t>
      </w:r>
      <w:r>
        <w:rPr>
          <w:spacing w:val="1"/>
        </w:rPr>
        <w:t> </w:t>
      </w:r>
      <w:r>
        <w:rPr/>
        <w:t>uncertainties,</w:t>
      </w:r>
      <w:r>
        <w:rPr>
          <w:spacing w:val="3"/>
        </w:rPr>
        <w:t> </w:t>
      </w:r>
      <w:r>
        <w:rPr/>
        <w:t>no</w:t>
      </w:r>
      <w:r>
        <w:rPr>
          <w:spacing w:val="4"/>
        </w:rPr>
        <w:t> </w:t>
      </w:r>
      <w:r>
        <w:rPr/>
        <w:t>contingencies.</w:t>
      </w:r>
      <w:r>
        <w:rPr>
          <w:spacing w:val="1"/>
        </w:rPr>
        <w:t> </w:t>
      </w:r>
      <w:r>
        <w:rPr/>
        <w:t>Once</w:t>
      </w:r>
      <w:r>
        <w:rPr>
          <w:spacing w:val="3"/>
        </w:rPr>
        <w:t> </w:t>
      </w:r>
      <w:r>
        <w:rPr/>
        <w:t>formed,</w:t>
      </w:r>
      <w:r>
        <w:rPr>
          <w:spacing w:val="2"/>
        </w:rPr>
        <w:t> </w:t>
      </w:r>
      <w:r>
        <w:rPr/>
        <w:t>they</w:t>
      </w:r>
      <w:r>
        <w:rPr>
          <w:spacing w:val="3"/>
        </w:rPr>
        <w:t> </w:t>
      </w:r>
      <w:r>
        <w:rPr/>
        <w:t>encounter</w:t>
      </w:r>
      <w:r>
        <w:rPr>
          <w:spacing w:val="-47"/>
        </w:rPr>
        <w:t> </w:t>
      </w:r>
      <w:r>
        <w:rPr/>
        <w:t>other</w:t>
      </w:r>
      <w:r>
        <w:rPr>
          <w:spacing w:val="9"/>
        </w:rPr>
        <w:t> </w:t>
      </w:r>
      <w:r>
        <w:rPr/>
        <w:t>identities,</w:t>
      </w:r>
      <w:r>
        <w:rPr>
          <w:spacing w:val="7"/>
        </w:rPr>
        <w:t> </w:t>
      </w:r>
      <w:r>
        <w:rPr/>
        <w:t>and</w:t>
      </w:r>
      <w:r>
        <w:rPr>
          <w:spacing w:val="10"/>
        </w:rPr>
        <w:t> </w:t>
      </w:r>
      <w:r>
        <w:rPr/>
        <w:t>each</w:t>
      </w:r>
      <w:r>
        <w:rPr>
          <w:spacing w:val="7"/>
        </w:rPr>
        <w:t> </w:t>
      </w:r>
      <w:r>
        <w:rPr/>
        <w:t>deﬁnes</w:t>
      </w:r>
      <w:r>
        <w:rPr>
          <w:spacing w:val="10"/>
        </w:rPr>
        <w:t> </w:t>
      </w:r>
      <w:r>
        <w:rPr/>
        <w:t>further</w:t>
      </w:r>
      <w:r>
        <w:rPr>
          <w:spacing w:val="7"/>
        </w:rPr>
        <w:t> </w:t>
      </w:r>
      <w:r>
        <w:rPr/>
        <w:t>contingencies</w:t>
      </w:r>
      <w:r>
        <w:rPr>
          <w:spacing w:val="10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10"/>
        </w:rPr>
        <w:t> </w:t>
      </w:r>
      <w:r>
        <w:rPr/>
        <w:t>others,</w:t>
      </w:r>
      <w:r>
        <w:rPr>
          <w:spacing w:val="-47"/>
        </w:rPr>
        <w:t> </w:t>
      </w:r>
      <w:r>
        <w:rPr/>
        <w:t>eventuating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full</w:t>
      </w:r>
      <w:r>
        <w:rPr>
          <w:spacing w:val="6"/>
        </w:rPr>
        <w:t> </w:t>
      </w:r>
      <w:r>
        <w:rPr/>
        <w:t>panoply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ambage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ambiguity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addition.</w:t>
      </w:r>
      <w:r>
        <w:rPr>
          <w:spacing w:val="-47"/>
        </w:rPr>
        <w:t> </w:t>
      </w:r>
      <w:r>
        <w:rPr/>
        <w:t>Eliding levels helps to reach down through. British entrepreneurs of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previous</w:t>
      </w:r>
      <w:r>
        <w:rPr>
          <w:spacing w:val="13"/>
        </w:rPr>
        <w:t> </w:t>
      </w:r>
      <w:r>
        <w:rPr/>
        <w:t>century</w:t>
      </w:r>
      <w:r>
        <w:rPr>
          <w:spacing w:val="10"/>
        </w:rPr>
        <w:t> </w:t>
      </w:r>
      <w:r>
        <w:rPr/>
        <w:t>must</w:t>
      </w:r>
      <w:r>
        <w:rPr>
          <w:spacing w:val="11"/>
        </w:rPr>
        <w:t> </w:t>
      </w:r>
      <w:r>
        <w:rPr/>
        <w:t>be</w:t>
      </w:r>
      <w:r>
        <w:rPr>
          <w:spacing w:val="13"/>
        </w:rPr>
        <w:t> </w:t>
      </w:r>
      <w:r>
        <w:rPr/>
        <w:t>regarded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paragons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getting</w:t>
      </w:r>
      <w:r>
        <w:rPr>
          <w:spacing w:val="11"/>
        </w:rPr>
        <w:t> </w:t>
      </w:r>
      <w:r>
        <w:rPr/>
        <w:t>action.</w:t>
      </w:r>
      <w:r>
        <w:rPr>
          <w:spacing w:val="-47"/>
        </w:rPr>
        <w:t> </w:t>
      </w:r>
      <w:r>
        <w:rPr/>
        <w:t>They</w:t>
      </w:r>
      <w:r>
        <w:rPr>
          <w:spacing w:val="4"/>
        </w:rPr>
        <w:t> </w:t>
      </w:r>
      <w:r>
        <w:rPr/>
        <w:t>showed</w:t>
      </w:r>
      <w:r>
        <w:rPr>
          <w:spacing w:val="6"/>
        </w:rPr>
        <w:t> </w:t>
      </w:r>
      <w:r>
        <w:rPr/>
        <w:t>tenacity</w:t>
      </w:r>
      <w:r>
        <w:rPr>
          <w:spacing w:val="5"/>
        </w:rPr>
        <w:t> </w:t>
      </w:r>
      <w:r>
        <w:rPr/>
        <w:t>throughout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nineteenth</w:t>
      </w:r>
      <w:r>
        <w:rPr>
          <w:spacing w:val="4"/>
        </w:rPr>
        <w:t> </w:t>
      </w:r>
      <w:r>
        <w:rPr/>
        <w:t>century</w:t>
      </w:r>
      <w:r>
        <w:rPr>
          <w:spacing w:val="7"/>
        </w:rPr>
        <w:t> </w:t>
      </w:r>
      <w:r>
        <w:rPr/>
        <w:t>in</w:t>
      </w:r>
      <w:r>
        <w:rPr>
          <w:spacing w:val="4"/>
        </w:rPr>
        <w:t> </w:t>
      </w:r>
      <w:r>
        <w:rPr/>
        <w:t>marrying</w:t>
      </w:r>
      <w:r>
        <w:rPr>
          <w:spacing w:val="-47"/>
        </w:rPr>
        <w:t> </w:t>
      </w:r>
      <w:r>
        <w:rPr/>
        <w:t>together</w:t>
      </w:r>
      <w:r>
        <w:rPr>
          <w:spacing w:val="20"/>
        </w:rPr>
        <w:t> </w:t>
      </w:r>
      <w:r>
        <w:rPr/>
        <w:t>ownership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management</w:t>
      </w:r>
      <w:r>
        <w:rPr>
          <w:spacing w:val="20"/>
        </w:rPr>
        <w:t> </w:t>
      </w:r>
      <w:r>
        <w:rPr/>
        <w:t>as</w:t>
      </w:r>
      <w:r>
        <w:rPr>
          <w:spacing w:val="22"/>
        </w:rPr>
        <w:t> </w:t>
      </w:r>
      <w:r>
        <w:rPr/>
        <w:t>completely</w:t>
      </w:r>
      <w:r>
        <w:rPr>
          <w:spacing w:val="21"/>
        </w:rPr>
        <w:t> </w:t>
      </w:r>
      <w:r>
        <w:rPr/>
        <w:t>as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Indus-</w:t>
      </w:r>
    </w:p>
    <w:p>
      <w:pPr>
        <w:pStyle w:val="BodyText"/>
        <w:spacing w:line="246" w:lineRule="exact"/>
        <w:ind w:left="103"/>
      </w:pPr>
      <w:r>
        <w:rPr/>
        <w:t>trial</w:t>
      </w:r>
      <w:r>
        <w:rPr>
          <w:spacing w:val="7"/>
        </w:rPr>
        <w:t> </w:t>
      </w:r>
      <w:r>
        <w:rPr/>
        <w:t>Revolution</w:t>
      </w:r>
      <w:r>
        <w:rPr>
          <w:spacing w:val="8"/>
        </w:rPr>
        <w:t> </w:t>
      </w:r>
      <w:r>
        <w:rPr/>
        <w:t>itself:</w:t>
      </w:r>
    </w:p>
    <w:p>
      <w:pPr>
        <w:spacing w:line="256" w:lineRule="auto" w:before="147"/>
        <w:ind w:left="282" w:right="283" w:firstLine="0"/>
        <w:jc w:val="both"/>
        <w:rPr>
          <w:sz w:val="18"/>
        </w:rPr>
      </w:pPr>
      <w:r>
        <w:rPr>
          <w:sz w:val="18"/>
        </w:rPr>
        <w:t>Entrepreneurs</w:t>
      </w:r>
      <w:r>
        <w:rPr>
          <w:spacing w:val="-2"/>
          <w:sz w:val="18"/>
        </w:rPr>
        <w:t> </w:t>
      </w:r>
      <w:r>
        <w:rPr>
          <w:sz w:val="18"/>
        </w:rPr>
        <w:t>with</w:t>
      </w:r>
      <w:r>
        <w:rPr>
          <w:spacing w:val="-3"/>
          <w:sz w:val="18"/>
        </w:rPr>
        <w:t> </w:t>
      </w:r>
      <w:r>
        <w:rPr>
          <w:sz w:val="18"/>
        </w:rPr>
        <w:t>exceedingly</w:t>
      </w:r>
      <w:r>
        <w:rPr>
          <w:spacing w:val="-1"/>
          <w:sz w:val="18"/>
        </w:rPr>
        <w:t> </w:t>
      </w:r>
      <w:r>
        <w:rPr>
          <w:sz w:val="18"/>
        </w:rPr>
        <w:t>little</w:t>
      </w:r>
      <w:r>
        <w:rPr>
          <w:spacing w:val="-3"/>
          <w:sz w:val="18"/>
        </w:rPr>
        <w:t> </w:t>
      </w:r>
      <w:r>
        <w:rPr>
          <w:sz w:val="18"/>
        </w:rPr>
        <w:t>technical</w:t>
      </w:r>
      <w:r>
        <w:rPr>
          <w:spacing w:val="-1"/>
          <w:sz w:val="18"/>
        </w:rPr>
        <w:t> </w:t>
      </w:r>
      <w:r>
        <w:rPr>
          <w:sz w:val="18"/>
        </w:rPr>
        <w:t>knowledge</w:t>
      </w:r>
      <w:r>
        <w:rPr>
          <w:spacing w:val="-4"/>
          <w:sz w:val="18"/>
        </w:rPr>
        <w:t> </w:t>
      </w:r>
      <w:r>
        <w:rPr>
          <w:sz w:val="18"/>
        </w:rPr>
        <w:t>were</w:t>
      </w:r>
      <w:r>
        <w:rPr>
          <w:spacing w:val="-1"/>
          <w:sz w:val="18"/>
        </w:rPr>
        <w:t> </w:t>
      </w:r>
      <w:r>
        <w:rPr>
          <w:sz w:val="18"/>
        </w:rPr>
        <w:t>prepared</w:t>
      </w:r>
      <w:r>
        <w:rPr>
          <w:spacing w:val="-42"/>
          <w:sz w:val="18"/>
        </w:rPr>
        <w:t> </w:t>
      </w:r>
      <w:r>
        <w:rPr>
          <w:sz w:val="18"/>
        </w:rPr>
        <w:t>to risk large sums of money in manufacturing ventures and . . . to build a</w:t>
      </w:r>
      <w:r>
        <w:rPr>
          <w:spacing w:val="1"/>
          <w:sz w:val="18"/>
        </w:rPr>
        <w:t> </w:t>
      </w:r>
      <w:r>
        <w:rPr>
          <w:sz w:val="18"/>
        </w:rPr>
        <w:t>factory the size of which was determined not by rational calculations . . .</w:t>
      </w:r>
      <w:r>
        <w:rPr>
          <w:spacing w:val="1"/>
          <w:sz w:val="18"/>
        </w:rPr>
        <w:t> </w:t>
      </w:r>
      <w:r>
        <w:rPr>
          <w:sz w:val="18"/>
        </w:rPr>
        <w:t>but by the capital available for investment . . . and the maximum output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entrepreneur</w:t>
      </w:r>
      <w:r>
        <w:rPr>
          <w:spacing w:val="7"/>
          <w:sz w:val="18"/>
        </w:rPr>
        <w:t> </w:t>
      </w:r>
      <w:r>
        <w:rPr>
          <w:sz w:val="18"/>
        </w:rPr>
        <w:t>thought</w:t>
      </w:r>
      <w:r>
        <w:rPr>
          <w:spacing w:val="7"/>
          <w:sz w:val="18"/>
        </w:rPr>
        <w:t> </w:t>
      </w:r>
      <w:r>
        <w:rPr>
          <w:sz w:val="18"/>
        </w:rPr>
        <w:t>he</w:t>
      </w:r>
      <w:r>
        <w:rPr>
          <w:spacing w:val="6"/>
          <w:sz w:val="18"/>
        </w:rPr>
        <w:t> </w:t>
      </w:r>
      <w:r>
        <w:rPr>
          <w:sz w:val="18"/>
        </w:rPr>
        <w:t>could</w:t>
      </w:r>
      <w:r>
        <w:rPr>
          <w:spacing w:val="7"/>
          <w:sz w:val="18"/>
        </w:rPr>
        <w:t> </w:t>
      </w:r>
      <w:r>
        <w:rPr>
          <w:sz w:val="18"/>
        </w:rPr>
        <w:t>obtain.</w:t>
      </w:r>
      <w:r>
        <w:rPr>
          <w:spacing w:val="7"/>
          <w:sz w:val="18"/>
        </w:rPr>
        <w:t> </w:t>
      </w:r>
      <w:r>
        <w:rPr>
          <w:sz w:val="18"/>
        </w:rPr>
        <w:t>(Payne</w:t>
      </w:r>
      <w:r>
        <w:rPr>
          <w:spacing w:val="7"/>
          <w:sz w:val="18"/>
        </w:rPr>
        <w:t> </w:t>
      </w:r>
      <w:r>
        <w:rPr>
          <w:sz w:val="18"/>
        </w:rPr>
        <w:t>1974,</w:t>
      </w:r>
      <w:r>
        <w:rPr>
          <w:spacing w:val="6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32)</w:t>
      </w:r>
    </w:p>
    <w:p>
      <w:pPr>
        <w:pStyle w:val="BodyText"/>
        <w:spacing w:line="230" w:lineRule="auto" w:before="125"/>
        <w:ind w:left="103" w:right="109"/>
      </w:pPr>
      <w:r>
        <w:rPr/>
        <w:t>This is getting action, not blocking action. Nor were these entrepre-</w:t>
      </w:r>
      <w:r>
        <w:rPr>
          <w:spacing w:val="1"/>
        </w:rPr>
        <w:t> </w:t>
      </w:r>
      <w:r>
        <w:rPr/>
        <w:t>neurs</w:t>
      </w:r>
      <w:r>
        <w:rPr>
          <w:spacing w:val="10"/>
        </w:rPr>
        <w:t> </w:t>
      </w:r>
      <w:r>
        <w:rPr/>
        <w:t>settling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quietude</w:t>
      </w:r>
      <w:r>
        <w:rPr>
          <w:spacing w:val="10"/>
        </w:rPr>
        <w:t> </w:t>
      </w:r>
      <w:r>
        <w:rPr/>
        <w:t>through</w:t>
      </w:r>
      <w:r>
        <w:rPr>
          <w:spacing w:val="10"/>
        </w:rPr>
        <w:t> </w:t>
      </w:r>
      <w:r>
        <w:rPr/>
        <w:t>family</w:t>
      </w:r>
      <w:r>
        <w:rPr>
          <w:spacing w:val="10"/>
        </w:rPr>
        <w:t> </w:t>
      </w:r>
      <w:r>
        <w:rPr/>
        <w:t>descent:</w:t>
      </w:r>
    </w:p>
    <w:p>
      <w:pPr>
        <w:spacing w:line="256" w:lineRule="auto" w:before="149"/>
        <w:ind w:left="282" w:right="285" w:firstLine="0"/>
        <w:jc w:val="both"/>
        <w:rPr>
          <w:sz w:val="18"/>
        </w:rPr>
      </w:pPr>
      <w:r>
        <w:rPr>
          <w:sz w:val="18"/>
        </w:rPr>
        <w:t>In 1830, of the 135 ﬁrms in Leeds engaged in the sale and manufacture of</w:t>
      </w:r>
      <w:r>
        <w:rPr>
          <w:spacing w:val="1"/>
          <w:sz w:val="18"/>
        </w:rPr>
        <w:t> </w:t>
      </w:r>
      <w:r>
        <w:rPr>
          <w:sz w:val="18"/>
        </w:rPr>
        <w:t>woolens, worsteds and blankets, for example, a long-established industry</w:t>
      </w:r>
      <w:r>
        <w:rPr>
          <w:spacing w:val="-42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industrial</w:t>
      </w:r>
      <w:r>
        <w:rPr>
          <w:spacing w:val="-9"/>
          <w:sz w:val="18"/>
        </w:rPr>
        <w:t> </w:t>
      </w:r>
      <w:r>
        <w:rPr>
          <w:sz w:val="18"/>
        </w:rPr>
        <w:t>city,</w:t>
      </w:r>
      <w:r>
        <w:rPr>
          <w:spacing w:val="-9"/>
          <w:sz w:val="18"/>
        </w:rPr>
        <w:t> </w:t>
      </w:r>
      <w:r>
        <w:rPr>
          <w:sz w:val="18"/>
        </w:rPr>
        <w:t>only</w:t>
      </w:r>
      <w:r>
        <w:rPr>
          <w:spacing w:val="-9"/>
          <w:sz w:val="18"/>
        </w:rPr>
        <w:t> </w:t>
      </w:r>
      <w:r>
        <w:rPr>
          <w:sz w:val="18"/>
        </w:rPr>
        <w:t>twenty-one</w:t>
      </w:r>
      <w:r>
        <w:rPr>
          <w:spacing w:val="-11"/>
          <w:sz w:val="18"/>
        </w:rPr>
        <w:t> </w:t>
      </w:r>
      <w:r>
        <w:rPr>
          <w:sz w:val="18"/>
        </w:rPr>
        <w:t>houses</w:t>
      </w:r>
      <w:r>
        <w:rPr>
          <w:spacing w:val="-9"/>
          <w:sz w:val="18"/>
        </w:rPr>
        <w:t> </w:t>
      </w:r>
      <w:r>
        <w:rPr>
          <w:sz w:val="18"/>
        </w:rPr>
        <w:t>had</w:t>
      </w:r>
      <w:r>
        <w:rPr>
          <w:spacing w:val="-8"/>
          <w:sz w:val="18"/>
        </w:rPr>
        <w:t> </w:t>
      </w:r>
      <w:r>
        <w:rPr>
          <w:sz w:val="18"/>
        </w:rPr>
        <w:t>partners</w:t>
      </w:r>
      <w:r>
        <w:rPr>
          <w:spacing w:val="-9"/>
          <w:sz w:val="18"/>
        </w:rPr>
        <w:t> </w:t>
      </w:r>
      <w:r>
        <w:rPr>
          <w:sz w:val="18"/>
        </w:rPr>
        <w:t>who</w:t>
      </w:r>
      <w:r>
        <w:rPr>
          <w:spacing w:val="-9"/>
          <w:sz w:val="18"/>
        </w:rPr>
        <w:t> </w:t>
      </w:r>
      <w:r>
        <w:rPr>
          <w:sz w:val="18"/>
        </w:rPr>
        <w:t>could</w:t>
      </w:r>
      <w:r>
        <w:rPr>
          <w:spacing w:val="-9"/>
          <w:sz w:val="18"/>
        </w:rPr>
        <w:t> </w:t>
      </w:r>
      <w:r>
        <w:rPr>
          <w:sz w:val="18"/>
        </w:rPr>
        <w:t>pro-</w:t>
      </w:r>
      <w:r>
        <w:rPr>
          <w:spacing w:val="-43"/>
          <w:sz w:val="18"/>
        </w:rPr>
        <w:t> </w:t>
      </w:r>
      <w:r>
        <w:rPr>
          <w:sz w:val="18"/>
        </w:rPr>
        <w:t>vide a direct link with those in 1782, only ﬁfty years before. But this small</w:t>
      </w:r>
      <w:r>
        <w:rPr>
          <w:spacing w:val="-42"/>
          <w:sz w:val="18"/>
        </w:rPr>
        <w:t> </w:t>
      </w:r>
      <w:r>
        <w:rPr>
          <w:sz w:val="18"/>
        </w:rPr>
        <w:t>scope under direct entrepreneurship made outreach limited: they could</w:t>
      </w:r>
      <w:r>
        <w:rPr>
          <w:spacing w:val="1"/>
          <w:sz w:val="18"/>
        </w:rPr>
        <w:t> </w:t>
      </w:r>
      <w:r>
        <w:rPr>
          <w:sz w:val="18"/>
        </w:rPr>
        <w:t>not engage in vigorous selling effort in world markets by means of a sala-</w:t>
      </w:r>
      <w:r>
        <w:rPr>
          <w:spacing w:val="-42"/>
          <w:sz w:val="18"/>
        </w:rPr>
        <w:t> </w:t>
      </w:r>
      <w:r>
        <w:rPr>
          <w:sz w:val="18"/>
        </w:rPr>
        <w:t>ried</w:t>
      </w:r>
      <w:r>
        <w:rPr>
          <w:spacing w:val="7"/>
          <w:sz w:val="18"/>
        </w:rPr>
        <w:t> </w:t>
      </w:r>
      <w:r>
        <w:rPr>
          <w:sz w:val="18"/>
        </w:rPr>
        <w:t>force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commercial</w:t>
      </w:r>
      <w:r>
        <w:rPr>
          <w:spacing w:val="7"/>
          <w:sz w:val="18"/>
        </w:rPr>
        <w:t> </w:t>
      </w:r>
      <w:r>
        <w:rPr>
          <w:sz w:val="18"/>
        </w:rPr>
        <w:t>travelers.</w:t>
      </w:r>
      <w:r>
        <w:rPr>
          <w:spacing w:val="7"/>
          <w:sz w:val="18"/>
        </w:rPr>
        <w:t> </w:t>
      </w:r>
      <w:r>
        <w:rPr>
          <w:sz w:val="18"/>
        </w:rPr>
        <w:t>(Payne</w:t>
      </w:r>
      <w:r>
        <w:rPr>
          <w:spacing w:val="8"/>
          <w:sz w:val="18"/>
        </w:rPr>
        <w:t> </w:t>
      </w:r>
      <w:r>
        <w:rPr>
          <w:sz w:val="18"/>
        </w:rPr>
        <w:t>1974)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3"/>
      </w:pPr>
      <w:r>
        <w:rPr/>
        <w:t>Reaching down is seen as a positive opportunity for action in that it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continued</w:t>
      </w:r>
      <w:r>
        <w:rPr>
          <w:spacing w:val="1"/>
        </w:rPr>
        <w:t> </w:t>
      </w:r>
      <w:r>
        <w:rPr/>
        <w:t>outreach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wider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scopes,</w:t>
      </w:r>
      <w:r>
        <w:rPr>
          <w:spacing w:val="-47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indispensable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continuing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get</w:t>
      </w:r>
      <w:r>
        <w:rPr>
          <w:spacing w:val="11"/>
        </w:rPr>
        <w:t> </w:t>
      </w:r>
      <w:r>
        <w:rPr/>
        <w:t>action.</w:t>
      </w:r>
    </w:p>
    <w:p>
      <w:pPr>
        <w:pStyle w:val="BodyText"/>
        <w:spacing w:line="230" w:lineRule="auto" w:before="1"/>
        <w:ind w:right="109" w:firstLine="198"/>
      </w:pPr>
      <w:r>
        <w:rPr/>
        <w:t>Lateral</w:t>
      </w:r>
      <w:r>
        <w:rPr>
          <w:spacing w:val="1"/>
        </w:rPr>
        <w:t> </w:t>
      </w:r>
      <w:r>
        <w:rPr/>
        <w:t>relations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irregular,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reaching</w:t>
      </w:r>
      <w:r>
        <w:rPr>
          <w:spacing w:val="1"/>
        </w:rPr>
        <w:t> </w:t>
      </w:r>
      <w:r>
        <w:rPr/>
        <w:t>down</w:t>
      </w:r>
      <w:r>
        <w:rPr>
          <w:spacing w:val="-48"/>
        </w:rPr>
        <w:t> </w:t>
      </w:r>
      <w:r>
        <w:rPr/>
        <w:t>through vertical layers, according to Sayles (1979, p. 81). They are ir-</w:t>
      </w:r>
      <w:r>
        <w:rPr>
          <w:spacing w:val="1"/>
        </w:rPr>
        <w:t> </w:t>
      </w:r>
      <w:r>
        <w:rPr/>
        <w:t>regular because they interfere with routines, require iteration, are am-</w:t>
      </w:r>
      <w:r>
        <w:rPr>
          <w:spacing w:val="-47"/>
        </w:rPr>
        <w:t> </w:t>
      </w:r>
      <w:r>
        <w:rPr/>
        <w:t>biguous: “Management thus becomes in large part a process of work-</w:t>
      </w:r>
      <w:r>
        <w:rPr>
          <w:spacing w:val="1"/>
        </w:rPr>
        <w:t> </w:t>
      </w:r>
      <w:r>
        <w:rPr/>
        <w:t>ing</w:t>
      </w:r>
      <w:r>
        <w:rPr>
          <w:spacing w:val="17"/>
        </w:rPr>
        <w:t> </w:t>
      </w:r>
      <w:r>
        <w:rPr/>
        <w:t>interfaces.</w:t>
      </w:r>
      <w:r>
        <w:rPr>
          <w:spacing w:val="25"/>
        </w:rPr>
        <w:t> </w:t>
      </w:r>
      <w:r>
        <w:rPr/>
        <w:t>Rough-and-tumble</w:t>
      </w:r>
      <w:r>
        <w:rPr>
          <w:spacing w:val="19"/>
        </w:rPr>
        <w:t> </w:t>
      </w:r>
      <w:r>
        <w:rPr/>
        <w:t>reality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its</w:t>
      </w:r>
      <w:r>
        <w:rPr>
          <w:spacing w:val="18"/>
        </w:rPr>
        <w:t> </w:t>
      </w:r>
      <w:r>
        <w:rPr/>
        <w:t>stops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starts</w:t>
      </w:r>
    </w:p>
    <w:p>
      <w:pPr>
        <w:pStyle w:val="BodyText"/>
        <w:spacing w:line="230" w:lineRule="auto" w:before="2"/>
        <w:ind w:right="113"/>
      </w:pPr>
      <w:r>
        <w:rPr/>
        <w:t>and</w:t>
      </w:r>
      <w:r>
        <w:rPr>
          <w:spacing w:val="-4"/>
        </w:rPr>
        <w:t> </w:t>
      </w:r>
      <w:r>
        <w:rPr/>
        <w:t>many</w:t>
      </w:r>
      <w:r>
        <w:rPr>
          <w:spacing w:val="-1"/>
        </w:rPr>
        <w:t> </w:t>
      </w:r>
      <w:r>
        <w:rPr/>
        <w:t>cross-interrelationships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bargains</w:t>
      </w:r>
      <w:r>
        <w:rPr>
          <w:spacing w:val="-3"/>
        </w:rPr>
        <w:t> </w:t>
      </w:r>
      <w:r>
        <w:rPr/>
        <w:t>thus</w:t>
      </w:r>
      <w:r>
        <w:rPr>
          <w:spacing w:val="-1"/>
        </w:rPr>
        <w:t> </w:t>
      </w:r>
      <w:r>
        <w:rPr/>
        <w:t>seems</w:t>
      </w:r>
      <w:r>
        <w:rPr>
          <w:spacing w:val="-4"/>
        </w:rPr>
        <w:t> </w:t>
      </w:r>
      <w:r>
        <w:rPr/>
        <w:t>disorderly</w:t>
      </w:r>
      <w:r>
        <w:rPr>
          <w:spacing w:val="-47"/>
        </w:rPr>
        <w:t> </w:t>
      </w:r>
      <w:r>
        <w:rPr/>
        <w:t>and</w:t>
      </w:r>
      <w:r>
        <w:rPr>
          <w:spacing w:val="10"/>
        </w:rPr>
        <w:t> </w:t>
      </w:r>
      <w:r>
        <w:rPr/>
        <w:t>political”</w:t>
      </w:r>
      <w:r>
        <w:rPr>
          <w:spacing w:val="11"/>
        </w:rPr>
        <w:t> </w:t>
      </w:r>
      <w:r>
        <w:rPr/>
        <w:t>(pp.</w:t>
      </w:r>
      <w:r>
        <w:rPr>
          <w:spacing w:val="11"/>
        </w:rPr>
        <w:t> </w:t>
      </w:r>
      <w:r>
        <w:rPr/>
        <w:t>90–92).</w:t>
      </w:r>
    </w:p>
    <w:p>
      <w:pPr>
        <w:pStyle w:val="BodyText"/>
        <w:spacing w:line="230" w:lineRule="auto" w:before="1"/>
        <w:ind w:right="111" w:firstLine="198"/>
      </w:pPr>
      <w:r>
        <w:rPr/>
        <w:t>At very different scopes and in very different institutional contexts,</w:t>
      </w:r>
      <w:r>
        <w:rPr>
          <w:spacing w:val="1"/>
        </w:rPr>
        <w:t> </w:t>
      </w:r>
      <w:r>
        <w:rPr/>
        <w:t>one can recognize similar strategies in reaching down through, in</w:t>
      </w:r>
      <w:r>
        <w:rPr>
          <w:spacing w:val="1"/>
        </w:rPr>
        <w:t> </w:t>
      </w:r>
      <w:r>
        <w:rPr/>
        <w:t>order to untie knots in congealed structures. Compare Gorbachev in</w:t>
      </w:r>
      <w:r>
        <w:rPr>
          <w:spacing w:val="1"/>
        </w:rPr>
        <w:t> </w:t>
      </w:r>
      <w:r>
        <w:rPr/>
        <w:t>the USSR of 1988 with Alfred Sloan in the staggering General Motors</w:t>
      </w:r>
      <w:r>
        <w:rPr>
          <w:spacing w:val="1"/>
        </w:rPr>
        <w:t> </w:t>
      </w:r>
      <w:r>
        <w:rPr/>
        <w:t>of the 1920s. Gorbachev’s industrial reform calls for an expanded role</w:t>
      </w:r>
      <w:r>
        <w:rPr>
          <w:spacing w:val="1"/>
        </w:rPr>
        <w:t> </w:t>
      </w:r>
      <w:r>
        <w:rPr/>
        <w:t>for</w:t>
      </w:r>
      <w:r>
        <w:rPr>
          <w:spacing w:val="-7"/>
        </w:rPr>
        <w:t> </w:t>
      </w:r>
      <w:r>
        <w:rPr/>
        <w:t>managers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industrial</w:t>
      </w:r>
      <w:r>
        <w:rPr>
          <w:spacing w:val="-6"/>
        </w:rPr>
        <w:t> </w:t>
      </w:r>
      <w:r>
        <w:rPr/>
        <w:t>associations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enterprises,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steep</w:t>
      </w:r>
      <w:r>
        <w:rPr>
          <w:spacing w:val="-7"/>
        </w:rPr>
        <w:t> </w:t>
      </w:r>
      <w:r>
        <w:rPr/>
        <w:t>de-</w:t>
      </w:r>
      <w:r>
        <w:rPr>
          <w:spacing w:val="-47"/>
        </w:rPr>
        <w:t> </w:t>
      </w:r>
      <w:r>
        <w:rPr/>
        <w:t>cline in the role of economic and administrative bureaucracies in day-</w:t>
      </w:r>
      <w:r>
        <w:rPr>
          <w:spacing w:val="1"/>
        </w:rPr>
        <w:t> </w:t>
      </w:r>
      <w:r>
        <w:rPr/>
        <w:t>to-day supervision of managers’ activities. Gorbachev’s plan did not</w:t>
      </w:r>
      <w:r>
        <w:rPr>
          <w:spacing w:val="1"/>
        </w:rPr>
        <w:t> </w:t>
      </w:r>
      <w:r>
        <w:rPr/>
        <w:t>envisage an increase in the direct responsibilities of the (Communist</w:t>
      </w:r>
      <w:r>
        <w:rPr>
          <w:spacing w:val="1"/>
        </w:rPr>
        <w:t> </w:t>
      </w:r>
      <w:r>
        <w:rPr/>
        <w:t>Party) “apparat,” which however would still expect to guide indus-</w:t>
      </w:r>
      <w:r>
        <w:rPr>
          <w:spacing w:val="1"/>
        </w:rPr>
        <w:t> </w:t>
      </w:r>
      <w:r>
        <w:rPr/>
        <w:t>try’s transition to the new methods of planning and management (we</w:t>
      </w:r>
      <w:r>
        <w:rPr>
          <w:spacing w:val="1"/>
        </w:rPr>
        <w:t> </w:t>
      </w:r>
      <w:r>
        <w:rPr/>
        <w:t>return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example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more</w:t>
      </w:r>
      <w:r>
        <w:rPr>
          <w:spacing w:val="11"/>
        </w:rPr>
        <w:t> </w:t>
      </w:r>
      <w:r>
        <w:rPr/>
        <w:t>length</w:t>
      </w:r>
      <w:r>
        <w:rPr>
          <w:spacing w:val="10"/>
        </w:rPr>
        <w:t> </w:t>
      </w:r>
      <w:r>
        <w:rPr/>
        <w:t>later).</w:t>
      </w:r>
    </w:p>
    <w:p>
      <w:pPr>
        <w:pStyle w:val="BodyText"/>
        <w:spacing w:line="230" w:lineRule="auto" w:before="5"/>
        <w:ind w:right="112" w:firstLine="198"/>
      </w:pPr>
      <w:r>
        <w:rPr/>
        <w:t>The parallel is striking to Sloan’s reaching through the complexly</w:t>
      </w:r>
      <w:r>
        <w:rPr>
          <w:spacing w:val="1"/>
        </w:rPr>
        <w:t> </w:t>
      </w:r>
      <w:r>
        <w:rPr/>
        <w:t>specialized</w:t>
      </w:r>
      <w:r>
        <w:rPr>
          <w:spacing w:val="-5"/>
        </w:rPr>
        <w:t> </w:t>
      </w:r>
      <w:r>
        <w:rPr/>
        <w:t>federation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old</w:t>
      </w:r>
      <w:r>
        <w:rPr>
          <w:spacing w:val="-3"/>
        </w:rPr>
        <w:t> </w:t>
      </w:r>
      <w:r>
        <w:rPr/>
        <w:t>General</w:t>
      </w:r>
      <w:r>
        <w:rPr>
          <w:spacing w:val="-4"/>
        </w:rPr>
        <w:t> </w:t>
      </w:r>
      <w:r>
        <w:rPr/>
        <w:t>Motors,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haphaz-</w:t>
      </w:r>
      <w:r>
        <w:rPr>
          <w:spacing w:val="-47"/>
        </w:rPr>
        <w:t> </w:t>
      </w:r>
      <w:r>
        <w:rPr/>
        <w:t>ard throwing together of a host of diverse industrial entities through</w:t>
      </w:r>
      <w:r>
        <w:rPr>
          <w:spacing w:val="1"/>
        </w:rPr>
        <w:t> </w:t>
      </w:r>
      <w:r>
        <w:rPr/>
        <w:t>merger and acquisition. Sloan reached for a new, removed formation</w:t>
      </w:r>
      <w:r>
        <w:rPr>
          <w:spacing w:val="1"/>
        </w:rPr>
        <w:t> </w:t>
      </w:r>
      <w:r>
        <w:rPr/>
        <w:t>of general managers in a central ofﬁce. In both situations, the control</w:t>
      </w:r>
      <w:r>
        <w:rPr>
          <w:spacing w:val="1"/>
        </w:rPr>
        <w:t> </w:t>
      </w:r>
      <w:r>
        <w:rPr/>
        <w:t>structure of routine information ﬂows was supposed to and did be-</w:t>
      </w:r>
      <w:r>
        <w:rPr>
          <w:spacing w:val="1"/>
        </w:rPr>
        <w:t> </w:t>
      </w:r>
      <w:r>
        <w:rPr/>
        <w:t>come more abstract, and yet actual accounts show that eruptions of</w:t>
      </w:r>
      <w:r>
        <w:rPr>
          <w:spacing w:val="1"/>
        </w:rPr>
        <w:t> </w:t>
      </w:r>
      <w:r>
        <w:rPr/>
        <w:t>central agency into concrete enactments of production became much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common,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unpredictable</w:t>
      </w:r>
      <w:r>
        <w:rPr>
          <w:spacing w:val="1"/>
        </w:rPr>
        <w:t> </w:t>
      </w:r>
      <w:r>
        <w:rPr/>
        <w:t>(Hopwood</w:t>
      </w:r>
      <w:r>
        <w:rPr>
          <w:spacing w:val="1"/>
        </w:rPr>
        <w:t> </w:t>
      </w:r>
      <w:r>
        <w:rPr/>
        <w:t>1978).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both</w:t>
      </w:r>
      <w:r>
        <w:rPr>
          <w:spacing w:val="-48"/>
        </w:rPr>
        <w:t> </w:t>
      </w:r>
      <w:r>
        <w:rPr/>
        <w:t>cases, the newly abstract central oversight came to be housed in an</w:t>
      </w:r>
      <w:r>
        <w:rPr>
          <w:spacing w:val="1"/>
        </w:rPr>
        <w:t> </w:t>
      </w:r>
      <w:r>
        <w:rPr/>
        <w:t>apparatus (</w:t>
      </w:r>
      <w:r>
        <w:rPr>
          <w:i/>
        </w:rPr>
        <w:t>nomenklatura </w:t>
      </w:r>
      <w:r>
        <w:rPr/>
        <w:t>and general ofﬁce, respectively) that focused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decided</w:t>
      </w:r>
      <w:r>
        <w:rPr>
          <w:spacing w:val="-2"/>
        </w:rPr>
        <w:t> </w:t>
      </w:r>
      <w:r>
        <w:rPr/>
        <w:t>personnel</w:t>
      </w:r>
      <w:r>
        <w:rPr>
          <w:spacing w:val="-2"/>
        </w:rPr>
        <w:t> </w:t>
      </w:r>
      <w:r>
        <w:rPr/>
        <w:t>moves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levels</w:t>
      </w:r>
      <w:r>
        <w:rPr>
          <w:spacing w:val="-2"/>
        </w:rPr>
        <w:t> </w:t>
      </w:r>
      <w:r>
        <w:rPr/>
        <w:t>whence</w:t>
      </w:r>
      <w:r>
        <w:rPr>
          <w:spacing w:val="-3"/>
        </w:rPr>
        <w:t> </w:t>
      </w:r>
      <w:r>
        <w:rPr/>
        <w:t>elite</w:t>
      </w:r>
      <w:r>
        <w:rPr>
          <w:spacing w:val="-4"/>
        </w:rPr>
        <w:t> </w:t>
      </w:r>
      <w:r>
        <w:rPr/>
        <w:t>careers</w:t>
      </w:r>
      <w:r>
        <w:rPr>
          <w:spacing w:val="-2"/>
        </w:rPr>
        <w:t> </w:t>
      </w:r>
      <w:r>
        <w:rPr/>
        <w:t>may</w:t>
      </w:r>
      <w:r>
        <w:rPr>
          <w:spacing w:val="-47"/>
        </w:rPr>
        <w:t> </w:t>
      </w:r>
      <w:r>
        <w:rPr/>
        <w:t>emerge</w:t>
      </w:r>
      <w:r>
        <w:rPr>
          <w:spacing w:val="9"/>
        </w:rPr>
        <w:t> </w:t>
      </w:r>
      <w:r>
        <w:rPr/>
        <w:t>(Bialer</w:t>
      </w:r>
      <w:r>
        <w:rPr>
          <w:spacing w:val="9"/>
        </w:rPr>
        <w:t> </w:t>
      </w:r>
      <w:r>
        <w:rPr/>
        <w:t>1987,</w:t>
      </w:r>
      <w:r>
        <w:rPr>
          <w:spacing w:val="10"/>
        </w:rPr>
        <w:t> </w:t>
      </w:r>
      <w:r>
        <w:rPr/>
        <w:t>p.</w:t>
      </w:r>
      <w:r>
        <w:rPr>
          <w:spacing w:val="9"/>
        </w:rPr>
        <w:t> </w:t>
      </w:r>
      <w:r>
        <w:rPr/>
        <w:t>77;</w:t>
      </w:r>
      <w:r>
        <w:rPr>
          <w:spacing w:val="9"/>
        </w:rPr>
        <w:t> </w:t>
      </w:r>
      <w:r>
        <w:rPr/>
        <w:t>Chandler</w:t>
      </w:r>
      <w:r>
        <w:rPr>
          <w:spacing w:val="10"/>
        </w:rPr>
        <w:t> </w:t>
      </w:r>
      <w:r>
        <w:rPr/>
        <w:t>1969,</w:t>
      </w:r>
      <w:r>
        <w:rPr>
          <w:spacing w:val="9"/>
        </w:rPr>
        <w:t> </w:t>
      </w:r>
      <w:r>
        <w:rPr/>
        <w:t>chap.</w:t>
      </w:r>
      <w:r>
        <w:rPr>
          <w:spacing w:val="9"/>
        </w:rPr>
        <w:t> </w:t>
      </w:r>
      <w:r>
        <w:rPr/>
        <w:t>3;</w:t>
      </w:r>
      <w:r>
        <w:rPr>
          <w:spacing w:val="10"/>
        </w:rPr>
        <w:t> </w:t>
      </w:r>
      <w:r>
        <w:rPr/>
        <w:t>Sloan</w:t>
      </w:r>
      <w:r>
        <w:rPr>
          <w:spacing w:val="9"/>
        </w:rPr>
        <w:t> </w:t>
      </w:r>
      <w:r>
        <w:rPr/>
        <w:t>1963).</w:t>
      </w:r>
    </w:p>
    <w:p>
      <w:pPr>
        <w:pStyle w:val="BodyText"/>
        <w:spacing w:line="230" w:lineRule="auto" w:before="6"/>
        <w:ind w:right="110" w:firstLine="198"/>
      </w:pPr>
      <w:r>
        <w:rPr/>
        <w:t>Forms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terror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characterized</w:t>
      </w:r>
      <w:r>
        <w:rPr>
          <w:spacing w:val="1"/>
        </w:rPr>
        <w:t> </w:t>
      </w:r>
      <w:r>
        <w:rPr/>
        <w:t>versions</w:t>
      </w:r>
      <w:r>
        <w:rPr>
          <w:spacing w:val="1"/>
        </w:rPr>
        <w:t> </w:t>
      </w:r>
      <w:r>
        <w:rPr/>
        <w:t>of</w:t>
      </w:r>
      <w:r>
        <w:rPr>
          <w:spacing w:val="50"/>
        </w:rPr>
        <w:t> </w:t>
      </w:r>
      <w:r>
        <w:rPr/>
        <w:t>reaching</w:t>
      </w:r>
      <w:r>
        <w:rPr>
          <w:spacing w:val="1"/>
        </w:rPr>
        <w:t> </w:t>
      </w:r>
      <w:r>
        <w:rPr/>
        <w:t>through the Soviet economy in earlier decades, and they had substan-</w:t>
      </w:r>
      <w:r>
        <w:rPr>
          <w:spacing w:val="-47"/>
        </w:rPr>
        <w:t> </w:t>
      </w:r>
      <w:r>
        <w:rPr/>
        <w:t>tial effect. The analogue in General Motors lay in economic terror, in</w:t>
      </w:r>
      <w:r>
        <w:rPr>
          <w:spacing w:val="1"/>
        </w:rPr>
        <w:t> </w:t>
      </w:r>
      <w:r>
        <w:rPr/>
        <w:t>bankruptcies and destroyed positions. Reaching through is not pain-</w:t>
      </w:r>
      <w:r>
        <w:rPr>
          <w:spacing w:val="1"/>
        </w:rPr>
        <w:t> </w:t>
      </w:r>
      <w:r>
        <w:rPr/>
        <w:t>less or neat; as in simpler forms of control, the only real fuel for reach-</w:t>
      </w:r>
      <w:r>
        <w:rPr>
          <w:spacing w:val="-47"/>
        </w:rPr>
        <w:t> </w:t>
      </w:r>
      <w:r>
        <w:rPr/>
        <w:t>ing through is from excitation of grievances and fractures in the moti-</w:t>
      </w:r>
      <w:r>
        <w:rPr>
          <w:spacing w:val="1"/>
        </w:rPr>
        <w:t> </w:t>
      </w:r>
      <w:r>
        <w:rPr/>
        <w:t>vations of</w:t>
      </w:r>
      <w:r>
        <w:rPr>
          <w:spacing w:val="1"/>
        </w:rPr>
        <w:t> </w:t>
      </w:r>
      <w:r>
        <w:rPr/>
        <w:t>existing networks, identities, and</w:t>
      </w:r>
      <w:r>
        <w:rPr>
          <w:spacing w:val="1"/>
        </w:rPr>
        <w:t> </w:t>
      </w:r>
      <w:r>
        <w:rPr/>
        <w:t>disciplines embedded</w:t>
      </w:r>
      <w:r>
        <w:rPr>
          <w:spacing w:val="1"/>
        </w:rPr>
        <w:t> </w:t>
      </w:r>
      <w:r>
        <w:rPr/>
        <w:t>through</w:t>
      </w:r>
      <w:r>
        <w:rPr>
          <w:spacing w:val="13"/>
        </w:rPr>
        <w:t> </w:t>
      </w:r>
      <w:r>
        <w:rPr/>
        <w:t>many</w:t>
      </w:r>
      <w:r>
        <w:rPr>
          <w:spacing w:val="13"/>
        </w:rPr>
        <w:t> </w:t>
      </w:r>
      <w:r>
        <w:rPr/>
        <w:t>levels.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 w:firstLine="198"/>
      </w:pPr>
      <w:r>
        <w:rPr/>
        <w:t>The moral is that autocracies induce structural equivalence. Both</w:t>
      </w:r>
      <w:r>
        <w:rPr>
          <w:spacing w:val="1"/>
        </w:rPr>
        <w:t> </w:t>
      </w:r>
      <w:r>
        <w:rPr/>
        <w:t>Gorbachev and Sloan rely on structural equivalence effects from their</w:t>
      </w:r>
      <w:r>
        <w:rPr>
          <w:spacing w:val="1"/>
        </w:rPr>
        <w:t> </w:t>
      </w:r>
      <w:r>
        <w:rPr/>
        <w:t>pulling up selected personnel to be in central, generalizing ofﬁces,</w:t>
      </w:r>
      <w:r>
        <w:rPr>
          <w:spacing w:val="1"/>
        </w:rPr>
        <w:t> </w:t>
      </w:r>
      <w:r>
        <w:rPr/>
        <w:t>whose</w:t>
      </w:r>
      <w:r>
        <w:rPr>
          <w:spacing w:val="-5"/>
        </w:rPr>
        <w:t> </w:t>
      </w:r>
      <w:r>
        <w:rPr/>
        <w:t>idiom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ﬂexibility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being</w:t>
      </w:r>
      <w:r>
        <w:rPr>
          <w:spacing w:val="-4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operate</w:t>
      </w:r>
      <w:r>
        <w:rPr>
          <w:spacing w:val="-4"/>
        </w:rPr>
        <w:t> </w:t>
      </w:r>
      <w:r>
        <w:rPr/>
        <w:t>effectively</w:t>
      </w:r>
      <w:r>
        <w:rPr>
          <w:spacing w:val="-4"/>
        </w:rPr>
        <w:t> </w:t>
      </w:r>
      <w:r>
        <w:rPr/>
        <w:t>across</w:t>
      </w:r>
      <w:r>
        <w:rPr>
          <w:spacing w:val="-48"/>
        </w:rPr>
        <w:t> </w:t>
      </w:r>
      <w:r>
        <w:rPr/>
        <w:t>diverse units. Both faced some tension between this accomplishment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generality,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hand,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orientation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change,</w:t>
      </w:r>
      <w:r>
        <w:rPr>
          <w:spacing w:val="-8"/>
        </w:rPr>
        <w:t> </w:t>
      </w:r>
      <w:r>
        <w:rPr/>
        <w:t>technical</w:t>
      </w:r>
      <w:r>
        <w:rPr>
          <w:spacing w:val="-8"/>
        </w:rPr>
        <w:t> </w:t>
      </w:r>
      <w:r>
        <w:rPr/>
        <w:t>and</w:t>
      </w:r>
      <w:r>
        <w:rPr>
          <w:spacing w:val="-48"/>
        </w:rPr>
        <w:t> </w:t>
      </w:r>
      <w:r>
        <w:rPr/>
        <w:t>social,</w:t>
      </w:r>
      <w:r>
        <w:rPr>
          <w:spacing w:val="10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other.</w:t>
      </w:r>
    </w:p>
    <w:p>
      <w:pPr>
        <w:pStyle w:val="BodyText"/>
        <w:spacing w:line="230" w:lineRule="auto" w:before="3"/>
        <w:ind w:left="103" w:right="104" w:firstLine="198"/>
      </w:pPr>
      <w:r>
        <w:rPr/>
        <w:t>Innovation is not the same as getting action, and requires some sta-</w:t>
      </w:r>
      <w:r>
        <w:rPr>
          <w:spacing w:val="1"/>
        </w:rPr>
        <w:t> </w:t>
      </w:r>
      <w:r>
        <w:rPr/>
        <w:t>ble embodiment of social support, some structure that allows the ob-</w:t>
      </w:r>
      <w:r>
        <w:rPr>
          <w:spacing w:val="1"/>
        </w:rPr>
        <w:t> </w:t>
      </w:r>
      <w:r>
        <w:rPr/>
        <w:t>sessive degrees of specialization that always attend successful techni-</w:t>
      </w:r>
      <w:r>
        <w:rPr>
          <w:spacing w:val="1"/>
        </w:rPr>
        <w:t> </w:t>
      </w:r>
      <w:r>
        <w:rPr/>
        <w:t>cal innovation.</w:t>
      </w:r>
      <w:r>
        <w:rPr>
          <w:spacing w:val="1"/>
        </w:rPr>
        <w:t> </w:t>
      </w:r>
      <w:r>
        <w:rPr/>
        <w:t>It is</w:t>
      </w:r>
      <w:r>
        <w:rPr>
          <w:spacing w:val="1"/>
        </w:rPr>
        <w:t> </w:t>
      </w:r>
      <w:r>
        <w:rPr/>
        <w:t>hard to</w:t>
      </w:r>
      <w:r>
        <w:rPr>
          <w:spacing w:val="1"/>
        </w:rPr>
        <w:t> </w:t>
      </w:r>
      <w:r>
        <w:rPr/>
        <w:t>read through</w:t>
      </w:r>
      <w:r>
        <w:rPr>
          <w:spacing w:val="1"/>
        </w:rPr>
        <w:t> </w:t>
      </w:r>
      <w:r>
        <w:rPr/>
        <w:t>layers of obfuscation</w:t>
      </w:r>
      <w:r>
        <w:rPr>
          <w:spacing w:val="50"/>
        </w:rPr>
        <w:t> </w:t>
      </w:r>
      <w:r>
        <w:rPr/>
        <w:t>to</w:t>
      </w:r>
      <w:r>
        <w:rPr>
          <w:spacing w:val="1"/>
        </w:rPr>
        <w:t> </w:t>
      </w:r>
      <w:r>
        <w:rPr/>
        <w:t>check if the same is true of innovations in social organization, but it</w:t>
      </w:r>
      <w:r>
        <w:rPr>
          <w:spacing w:val="1"/>
        </w:rPr>
        <w:t> </w:t>
      </w:r>
      <w:r>
        <w:rPr/>
        <w:t>seems likely. Nevertheless, streams of innovation are necessary for</w:t>
      </w:r>
      <w:r>
        <w:rPr>
          <w:spacing w:val="1"/>
        </w:rPr>
        <w:t> </w:t>
      </w:r>
      <w:r>
        <w:rPr/>
        <w:t>keeping</w:t>
      </w:r>
      <w:r>
        <w:rPr>
          <w:spacing w:val="33"/>
        </w:rPr>
        <w:t> </w:t>
      </w:r>
      <w:r>
        <w:rPr/>
        <w:t>alive</w:t>
      </w:r>
      <w:r>
        <w:rPr>
          <w:spacing w:val="31"/>
        </w:rPr>
        <w:t> </w:t>
      </w:r>
      <w:r>
        <w:rPr/>
        <w:t>the</w:t>
      </w:r>
      <w:r>
        <w:rPr>
          <w:spacing w:val="34"/>
        </w:rPr>
        <w:t> </w:t>
      </w:r>
      <w:r>
        <w:rPr/>
        <w:t>option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getting</w:t>
      </w:r>
      <w:r>
        <w:rPr>
          <w:spacing w:val="32"/>
        </w:rPr>
        <w:t> </w:t>
      </w:r>
      <w:r>
        <w:rPr/>
        <w:t>action,</w:t>
      </w:r>
      <w:r>
        <w:rPr>
          <w:spacing w:val="33"/>
        </w:rPr>
        <w:t> </w:t>
      </w:r>
      <w:r>
        <w:rPr/>
        <w:t>as</w:t>
      </w:r>
      <w:r>
        <w:rPr>
          <w:spacing w:val="34"/>
        </w:rPr>
        <w:t> </w:t>
      </w:r>
      <w:r>
        <w:rPr/>
        <w:t>much</w:t>
      </w:r>
      <w:r>
        <w:rPr>
          <w:spacing w:val="33"/>
        </w:rPr>
        <w:t> </w:t>
      </w:r>
      <w:r>
        <w:rPr/>
        <w:t>as</w:t>
      </w:r>
      <w:r>
        <w:rPr>
          <w:spacing w:val="31"/>
        </w:rPr>
        <w:t> </w:t>
      </w:r>
      <w:r>
        <w:rPr/>
        <w:t>they</w:t>
      </w:r>
      <w:r>
        <w:rPr>
          <w:spacing w:val="34"/>
        </w:rPr>
        <w:t> </w:t>
      </w:r>
      <w:r>
        <w:rPr/>
        <w:t>are</w:t>
      </w:r>
      <w:r>
        <w:rPr>
          <w:spacing w:val="33"/>
        </w:rPr>
        <w:t> </w:t>
      </w:r>
      <w:r>
        <w:rPr/>
        <w:t>for</w:t>
      </w:r>
      <w:r>
        <w:rPr>
          <w:spacing w:val="1"/>
        </w:rPr>
        <w:t> </w:t>
      </w:r>
      <w:r>
        <w:rPr/>
        <w:t>their ostensible missions to yield better ﬁts to technical and competi-</w:t>
      </w:r>
      <w:r>
        <w:rPr>
          <w:spacing w:val="1"/>
        </w:rPr>
        <w:t> </w:t>
      </w:r>
      <w:r>
        <w:rPr/>
        <w:t>tive environments. Identities of both events and actors are reshaped</w:t>
      </w:r>
      <w:r>
        <w:rPr>
          <w:spacing w:val="1"/>
        </w:rPr>
        <w:t> </w:t>
      </w:r>
      <w:r>
        <w:rPr/>
        <w:t>and re-created more when there is a ﬂux of innovations, and it is such</w:t>
      </w:r>
      <w:r>
        <w:rPr>
          <w:spacing w:val="1"/>
        </w:rPr>
        <w:t> </w:t>
      </w:r>
      <w:r>
        <w:rPr/>
        <w:t>reshaping that provides the material for getting action. In the sphere</w:t>
      </w:r>
      <w:r>
        <w:rPr>
          <w:spacing w:val="1"/>
        </w:rPr>
        <w:t> </w:t>
      </w:r>
      <w:r>
        <w:rPr/>
        <w:t>of events, to reach through is to invoke and create local history in</w:t>
      </w:r>
      <w:r>
        <w:rPr>
          <w:spacing w:val="1"/>
        </w:rPr>
        <w:t> </w:t>
      </w:r>
      <w:r>
        <w:rPr/>
        <w:t>hopes of getting non-Markovian impact on the inevitably stochastic</w:t>
      </w:r>
      <w:r>
        <w:rPr>
          <w:spacing w:val="1"/>
        </w:rPr>
        <w:t> </w:t>
      </w:r>
      <w:r>
        <w:rPr/>
        <w:t>process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unfolding.</w:t>
      </w:r>
    </w:p>
    <w:p>
      <w:pPr>
        <w:pStyle w:val="BodyText"/>
        <w:spacing w:line="230" w:lineRule="auto" w:before="6"/>
        <w:ind w:left="103" w:right="104" w:firstLine="198"/>
        <w:rPr>
          <w:sz w:val="12"/>
        </w:rPr>
      </w:pPr>
      <w:r>
        <w:rPr/>
        <w:t>Issues and interests are engendered out of events and actors whose</w:t>
      </w:r>
      <w:r>
        <w:rPr>
          <w:spacing w:val="1"/>
        </w:rPr>
        <w:t> </w:t>
      </w:r>
      <w:r>
        <w:rPr/>
        <w:t>identities are being shaped among contending efforts at agency. Get-</w:t>
      </w:r>
      <w:r>
        <w:rPr>
          <w:spacing w:val="1"/>
        </w:rPr>
        <w:t> </w:t>
      </w:r>
      <w:r>
        <w:rPr/>
        <w:t>ting</w:t>
      </w:r>
      <w:r>
        <w:rPr>
          <w:spacing w:val="-9"/>
        </w:rPr>
        <w:t> </w:t>
      </w:r>
      <w:r>
        <w:rPr/>
        <w:t>action</w:t>
      </w:r>
      <w:r>
        <w:rPr>
          <w:spacing w:val="-8"/>
        </w:rPr>
        <w:t> </w:t>
      </w:r>
      <w:r>
        <w:rPr/>
        <w:t>must</w:t>
      </w:r>
      <w:r>
        <w:rPr>
          <w:spacing w:val="-9"/>
        </w:rPr>
        <w:t> </w:t>
      </w:r>
      <w:r>
        <w:rPr/>
        <w:t>continue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break</w:t>
      </w:r>
      <w:r>
        <w:rPr>
          <w:spacing w:val="-8"/>
        </w:rPr>
        <w:t> </w:t>
      </w:r>
      <w:r>
        <w:rPr/>
        <w:t>up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hardening</w:t>
      </w:r>
      <w:r>
        <w:rPr>
          <w:spacing w:val="-9"/>
        </w:rPr>
        <w:t> </w:t>
      </w:r>
      <w:r>
        <w:rPr/>
        <w:t>crust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issues</w:t>
      </w:r>
      <w:r>
        <w:rPr>
          <w:spacing w:val="-8"/>
        </w:rPr>
        <w:t> </w:t>
      </w:r>
      <w:r>
        <w:rPr/>
        <w:t>and</w:t>
      </w:r>
      <w:r>
        <w:rPr>
          <w:spacing w:val="-48"/>
        </w:rPr>
        <w:t> </w:t>
      </w:r>
      <w:r>
        <w:rPr/>
        <w:t>interests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congealing</w:t>
      </w:r>
      <w:r>
        <w:rPr>
          <w:spacing w:val="-7"/>
        </w:rPr>
        <w:t> </w:t>
      </w:r>
      <w:r>
        <w:rPr/>
        <w:t>continually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block</w:t>
      </w:r>
      <w:r>
        <w:rPr>
          <w:spacing w:val="-7"/>
        </w:rPr>
        <w:t> </w:t>
      </w:r>
      <w:r>
        <w:rPr/>
        <w:t>action.</w:t>
      </w:r>
      <w:r>
        <w:rPr>
          <w:spacing w:val="-8"/>
        </w:rPr>
        <w:t> </w:t>
      </w:r>
      <w:r>
        <w:rPr/>
        <w:t>Let</w:t>
      </w:r>
      <w:r>
        <w:rPr>
          <w:spacing w:val="-6"/>
        </w:rPr>
        <w:t> </w:t>
      </w:r>
      <w:r>
        <w:rPr/>
        <w:t>us</w:t>
      </w:r>
      <w:r>
        <w:rPr>
          <w:spacing w:val="-8"/>
        </w:rPr>
        <w:t> </w:t>
      </w:r>
      <w:r>
        <w:rPr/>
        <w:t>turn</w:t>
      </w:r>
      <w:r>
        <w:rPr>
          <w:spacing w:val="-7"/>
        </w:rPr>
        <w:t> </w:t>
      </w:r>
      <w:r>
        <w:rPr/>
        <w:t>back</w:t>
      </w:r>
      <w:r>
        <w:rPr>
          <w:spacing w:val="-47"/>
        </w:rPr>
        <w:t> </w:t>
      </w:r>
      <w:r>
        <w:rPr/>
        <w:t>to General Motors’ early evolution. In 1913, the regime of the banker</w:t>
      </w:r>
      <w:r>
        <w:rPr>
          <w:spacing w:val="1"/>
        </w:rPr>
        <w:t> </w:t>
      </w:r>
      <w:r>
        <w:rPr/>
        <w:t>Storrow was seeking to block action in a scramble to bring coherence</w:t>
      </w:r>
      <w:r>
        <w:rPr>
          <w:spacing w:val="1"/>
        </w:rPr>
        <w:t> </w:t>
      </w:r>
      <w:r>
        <w:rPr/>
        <w:t>to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business</w:t>
      </w:r>
      <w:r>
        <w:rPr>
          <w:spacing w:val="-10"/>
        </w:rPr>
        <w:t> </w:t>
      </w:r>
      <w:r>
        <w:rPr/>
        <w:t>then</w:t>
      </w:r>
      <w:r>
        <w:rPr>
          <w:spacing w:val="-12"/>
        </w:rPr>
        <w:t> </w:t>
      </w:r>
      <w:r>
        <w:rPr/>
        <w:t>understood</w:t>
      </w:r>
      <w:r>
        <w:rPr>
          <w:spacing w:val="-12"/>
        </w:rPr>
        <w:t> </w:t>
      </w:r>
      <w:r>
        <w:rPr/>
        <w:t>only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creator-entrepreneur,</w:t>
      </w:r>
      <w:r>
        <w:rPr>
          <w:spacing w:val="-12"/>
        </w:rPr>
        <w:t> </w:t>
      </w:r>
      <w:r>
        <w:rPr/>
        <w:t>Durant.</w:t>
      </w:r>
      <w:r>
        <w:rPr>
          <w:spacing w:val="-48"/>
        </w:rPr>
        <w:t> </w:t>
      </w:r>
      <w:r>
        <w:rPr/>
        <w:t>General Motors was centralized into three ofﬁces by this regime. One</w:t>
      </w:r>
      <w:r>
        <w:rPr>
          <w:spacing w:val="1"/>
        </w:rPr>
        <w:t> </w:t>
      </w:r>
      <w:r>
        <w:rPr/>
        <w:t>of these was purchasing, an apparently logical choice, since half the</w:t>
      </w:r>
      <w:r>
        <w:rPr>
          <w:spacing w:val="1"/>
        </w:rPr>
        <w:t> </w:t>
      </w:r>
      <w:r>
        <w:rPr/>
        <w:t>product valuation was in purchased parts. The other two departments</w:t>
      </w:r>
      <w:r>
        <w:rPr>
          <w:spacing w:val="-48"/>
        </w:rPr>
        <w:t> </w:t>
      </w:r>
      <w:r>
        <w:rPr/>
        <w:t>were</w:t>
      </w:r>
      <w:r>
        <w:rPr>
          <w:spacing w:val="-6"/>
        </w:rPr>
        <w:t> </w:t>
      </w:r>
      <w:r>
        <w:rPr/>
        <w:t>changed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Durant</w:t>
      </w:r>
      <w:r>
        <w:rPr>
          <w:spacing w:val="-7"/>
        </w:rPr>
        <w:t> </w:t>
      </w:r>
      <w:r>
        <w:rPr/>
        <w:t>regained</w:t>
      </w:r>
      <w:r>
        <w:rPr>
          <w:spacing w:val="-5"/>
        </w:rPr>
        <w:t> </w:t>
      </w:r>
      <w:r>
        <w:rPr/>
        <w:t>control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few</w:t>
      </w:r>
      <w:r>
        <w:rPr>
          <w:spacing w:val="-5"/>
        </w:rPr>
        <w:t> </w:t>
      </w:r>
      <w:r>
        <w:rPr/>
        <w:t>years,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then,</w:t>
      </w:r>
      <w:r>
        <w:rPr>
          <w:spacing w:val="-48"/>
        </w:rPr>
        <w:t> </w:t>
      </w:r>
      <w:r>
        <w:rPr/>
        <w:t>when Sloan was brought in from his own Hyatt Bearings to run the</w:t>
      </w:r>
      <w:r>
        <w:rPr>
          <w:spacing w:val="1"/>
        </w:rPr>
        <w:t> </w:t>
      </w:r>
      <w:r>
        <w:rPr/>
        <w:t>whole operation, purchasing fell back into organizational insigniﬁ-</w:t>
      </w:r>
      <w:r>
        <w:rPr>
          <w:spacing w:val="1"/>
        </w:rPr>
        <w:t> </w:t>
      </w:r>
      <w:r>
        <w:rPr/>
        <w:t>cance.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needed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disciplines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purchasers,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ones</w:t>
      </w:r>
      <w:r>
        <w:rPr>
          <w:spacing w:val="-48"/>
        </w:rPr>
        <w:t> </w:t>
      </w:r>
      <w:r>
        <w:rPr/>
        <w:t>to suppliers, since the former were still inchoate aggregates where ac-</w:t>
      </w:r>
      <w:r>
        <w:rPr>
          <w:spacing w:val="1"/>
        </w:rPr>
        <w:t> </w:t>
      </w:r>
      <w:r>
        <w:rPr/>
        <w:t>tion</w:t>
      </w:r>
      <w:r>
        <w:rPr>
          <w:spacing w:val="10"/>
        </w:rPr>
        <w:t> </w:t>
      </w:r>
      <w:r>
        <w:rPr/>
        <w:t>could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gotten.</w:t>
      </w:r>
      <w:r>
        <w:rPr>
          <w:position w:val="7"/>
          <w:sz w:val="12"/>
        </w:rPr>
        <w:t>17</w:t>
      </w:r>
    </w:p>
    <w:p>
      <w:pPr>
        <w:pStyle w:val="BodyText"/>
        <w:spacing w:line="230" w:lineRule="auto" w:before="7"/>
        <w:ind w:left="103" w:right="106" w:firstLine="198"/>
      </w:pPr>
      <w:r>
        <w:rPr/>
        <w:t>Consider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parallel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earlier</w:t>
      </w:r>
      <w:r>
        <w:rPr>
          <w:spacing w:val="-9"/>
        </w:rPr>
        <w:t> </w:t>
      </w:r>
      <w:r>
        <w:rPr/>
        <w:t>evolution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Soviet</w:t>
      </w:r>
      <w:r>
        <w:rPr>
          <w:spacing w:val="-9"/>
        </w:rPr>
        <w:t> </w:t>
      </w:r>
      <w:r>
        <w:rPr/>
        <w:t>industrial</w:t>
      </w:r>
      <w:r>
        <w:rPr>
          <w:spacing w:val="-7"/>
        </w:rPr>
        <w:t> </w:t>
      </w:r>
      <w:r>
        <w:rPr/>
        <w:t>reforms</w:t>
      </w:r>
      <w:r>
        <w:rPr>
          <w:spacing w:val="-47"/>
        </w:rPr>
        <w:t> </w:t>
      </w:r>
      <w:r>
        <w:rPr/>
        <w:t>before Gorbachev. Here too events were induced and issues thereby</w:t>
      </w:r>
      <w:r>
        <w:rPr>
          <w:spacing w:val="1"/>
        </w:rPr>
        <w:t> </w:t>
      </w:r>
      <w:r>
        <w:rPr/>
        <w:t>generated because</w:t>
      </w:r>
      <w:r>
        <w:rPr>
          <w:spacing w:val="1"/>
        </w:rPr>
        <w:t> </w:t>
      </w:r>
      <w:r>
        <w:rPr/>
        <w:t>they were necessary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getting action,</w:t>
      </w:r>
      <w:r>
        <w:rPr>
          <w:spacing w:val="1"/>
        </w:rPr>
        <w:t> </w:t>
      </w:r>
      <w:r>
        <w:rPr/>
        <w:t>for reaching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17 </w:t>
      </w:r>
      <w:r>
        <w:rPr>
          <w:sz w:val="16"/>
        </w:rPr>
        <w:t>Burt (1983) has developed and exploited this logic in his analyses of current Ameri-</w:t>
      </w:r>
      <w:r>
        <w:rPr>
          <w:spacing w:val="-37"/>
          <w:sz w:val="16"/>
        </w:rPr>
        <w:t> </w:t>
      </w:r>
      <w:r>
        <w:rPr>
          <w:sz w:val="16"/>
        </w:rPr>
        <w:t>can</w:t>
      </w:r>
      <w:r>
        <w:rPr>
          <w:spacing w:val="6"/>
          <w:sz w:val="16"/>
        </w:rPr>
        <w:t> </w:t>
      </w:r>
      <w:r>
        <w:rPr>
          <w:sz w:val="16"/>
        </w:rPr>
        <w:t>industry.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bookmarkStart w:name="7.4.3. Reaching Up" w:id="500"/>
      <w:bookmarkEnd w:id="500"/>
      <w:r>
        <w:rPr/>
      </w:r>
      <w:bookmarkStart w:name="_bookmark240" w:id="501"/>
      <w:bookmarkEnd w:id="501"/>
      <w:r>
        <w:rPr/>
      </w:r>
      <w:r>
        <w:rPr/>
        <w:t>through impacted layers. But here too, earlier reforms, creating re-</w:t>
      </w:r>
      <w:r>
        <w:rPr>
          <w:spacing w:val="1"/>
        </w:rPr>
        <w:t> </w:t>
      </w:r>
      <w:r>
        <w:rPr/>
        <w:t>gional decentralizations, proved arbitrary, unrelated to the actual bal-</w:t>
      </w:r>
      <w:r>
        <w:rPr>
          <w:spacing w:val="-47"/>
        </w:rPr>
        <w:t> </w:t>
      </w:r>
      <w:r>
        <w:rPr/>
        <w:t>ances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ambiguity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ambage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agencies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had</w:t>
      </w:r>
      <w:r>
        <w:rPr>
          <w:spacing w:val="-47"/>
        </w:rPr>
        <w:t> </w:t>
      </w:r>
      <w:r>
        <w:rPr/>
        <w:t>been</w:t>
      </w:r>
      <w:r>
        <w:rPr>
          <w:spacing w:val="10"/>
        </w:rPr>
        <w:t> </w:t>
      </w:r>
      <w:r>
        <w:rPr/>
        <w:t>built</w:t>
      </w:r>
      <w:r>
        <w:rPr>
          <w:spacing w:val="11"/>
        </w:rPr>
        <w:t> </w:t>
      </w:r>
      <w:r>
        <w:rPr/>
        <w:t>up</w:t>
      </w:r>
      <w:r>
        <w:rPr>
          <w:spacing w:val="11"/>
        </w:rPr>
        <w:t> </w:t>
      </w:r>
      <w:r>
        <w:rPr/>
        <w:t>(cf.</w:t>
      </w:r>
      <w:r>
        <w:rPr>
          <w:spacing w:val="10"/>
        </w:rPr>
        <w:t> </w:t>
      </w:r>
      <w:r>
        <w:rPr/>
        <w:t>Granick</w:t>
      </w:r>
      <w:r>
        <w:rPr>
          <w:spacing w:val="11"/>
        </w:rPr>
        <w:t> </w:t>
      </w:r>
      <w:r>
        <w:rPr/>
        <w:t>1967,</w:t>
      </w:r>
      <w:r>
        <w:rPr>
          <w:spacing w:val="11"/>
        </w:rPr>
        <w:t> </w:t>
      </w:r>
      <w:r>
        <w:rPr/>
        <w:t>1972).</w:t>
      </w:r>
    </w:p>
    <w:p>
      <w:pPr>
        <w:pStyle w:val="BodyText"/>
        <w:spacing w:before="2"/>
        <w:ind w:left="0"/>
        <w:jc w:val="left"/>
        <w:rPr>
          <w:sz w:val="32"/>
        </w:rPr>
      </w:pPr>
    </w:p>
    <w:p>
      <w:pPr>
        <w:pStyle w:val="Heading6"/>
        <w:numPr>
          <w:ilvl w:val="2"/>
          <w:numId w:val="37"/>
        </w:numPr>
        <w:tabs>
          <w:tab w:pos="2902" w:val="left" w:leader="none"/>
        </w:tabs>
        <w:spacing w:line="240" w:lineRule="auto" w:before="0" w:after="0"/>
        <w:ind w:left="2901" w:right="0" w:hanging="510"/>
        <w:jc w:val="left"/>
        <w:rPr>
          <w:i/>
        </w:rPr>
      </w:pPr>
      <w:hyperlink w:history="true" w:anchor="_bookmark7">
        <w:r>
          <w:rPr>
            <w:i/>
          </w:rPr>
          <w:t>Reaching</w:t>
        </w:r>
        <w:r>
          <w:rPr>
            <w:i/>
            <w:spacing w:val="7"/>
          </w:rPr>
          <w:t> </w:t>
        </w:r>
        <w:r>
          <w:rPr>
            <w:i/>
          </w:rPr>
          <w:t>Up</w:t>
        </w:r>
      </w:hyperlink>
    </w:p>
    <w:p>
      <w:pPr>
        <w:pStyle w:val="BodyText"/>
        <w:spacing w:line="230" w:lineRule="auto" w:before="130"/>
        <w:ind w:right="112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special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getting</w:t>
      </w:r>
      <w:r>
        <w:rPr>
          <w:spacing w:val="-1"/>
        </w:rPr>
        <w:t> </w:t>
      </w:r>
      <w:r>
        <w:rPr/>
        <w:t>action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oneself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one’s</w:t>
      </w:r>
      <w:r>
        <w:rPr>
          <w:spacing w:val="-3"/>
        </w:rPr>
        <w:t> </w:t>
      </w:r>
      <w:r>
        <w:rPr/>
        <w:t>col-</w:t>
      </w:r>
      <w:r>
        <w:rPr>
          <w:spacing w:val="-48"/>
        </w:rPr>
        <w:t> </w:t>
      </w:r>
      <w:r>
        <w:rPr/>
        <w:t>laborators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9"/>
        </w:rPr>
        <w:t> </w:t>
      </w:r>
      <w:r>
        <w:rPr/>
        <w:t>perceived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already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mighty.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</w:t>
      </w:r>
      <w:r>
        <w:rPr>
          <w:spacing w:val="-47"/>
        </w:rPr>
        <w:t> </w:t>
      </w:r>
      <w:r>
        <w:rPr/>
        <w:t>by</w:t>
      </w:r>
      <w:r>
        <w:rPr>
          <w:spacing w:val="10"/>
        </w:rPr>
        <w:t> </w:t>
      </w:r>
      <w:r>
        <w:rPr/>
        <w:t>Mische</w:t>
      </w:r>
      <w:r>
        <w:rPr>
          <w:spacing w:val="10"/>
        </w:rPr>
        <w:t> </w:t>
      </w:r>
      <w:r>
        <w:rPr/>
        <w:t>discussed</w:t>
      </w:r>
      <w:r>
        <w:rPr>
          <w:spacing w:val="8"/>
        </w:rPr>
        <w:t> </w:t>
      </w:r>
      <w:r>
        <w:rPr/>
        <w:t>earlier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one</w:t>
      </w:r>
      <w:r>
        <w:rPr>
          <w:spacing w:val="11"/>
        </w:rPr>
        <w:t> </w:t>
      </w:r>
      <w:r>
        <w:rPr/>
        <w:t>example</w:t>
      </w:r>
      <w:r>
        <w:rPr>
          <w:spacing w:val="10"/>
        </w:rPr>
        <w:t> </w:t>
      </w:r>
      <w:r>
        <w:rPr/>
        <w:t>over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short</w:t>
      </w:r>
      <w:r>
        <w:rPr>
          <w:spacing w:val="10"/>
        </w:rPr>
        <w:t> </w:t>
      </w:r>
      <w:r>
        <w:rPr/>
        <w:t>period.</w:t>
      </w:r>
      <w:r>
        <w:rPr>
          <w:spacing w:val="10"/>
        </w:rPr>
        <w:t> </w:t>
      </w:r>
      <w:r>
        <w:rPr/>
        <w:t>Also,</w:t>
      </w:r>
    </w:p>
    <w:p>
      <w:pPr>
        <w:pStyle w:val="BodyText"/>
        <w:spacing w:line="230" w:lineRule="auto" w:before="1"/>
        <w:ind w:right="112"/>
      </w:pPr>
      <w:r>
        <w:rPr/>
        <w:t>V. I. Lenin is credible as an expert on reaching up, through a complex</w:t>
      </w:r>
      <w:r>
        <w:rPr>
          <w:spacing w:val="1"/>
        </w:rPr>
        <w:t> </w:t>
      </w:r>
      <w:r>
        <w:rPr/>
        <w:t>social fabric, to get action on a large scale (Lenin 1966 [1902]). On a</w:t>
      </w:r>
      <w:r>
        <w:rPr>
          <w:spacing w:val="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scale,</w:t>
      </w:r>
      <w:r>
        <w:rPr>
          <w:spacing w:val="-2"/>
        </w:rPr>
        <w:t> </w:t>
      </w:r>
      <w:r>
        <w:rPr/>
        <w:t>ﬁrst- and</w:t>
      </w:r>
      <w:r>
        <w:rPr>
          <w:spacing w:val="-2"/>
        </w:rPr>
        <w:t> </w:t>
      </w:r>
      <w:r>
        <w:rPr/>
        <w:t>second-century</w:t>
      </w:r>
      <w:r>
        <w:rPr>
          <w:spacing w:val="-2"/>
        </w:rPr>
        <w:t> </w:t>
      </w:r>
      <w:r>
        <w:rPr/>
        <w:t>church</w:t>
      </w:r>
      <w:r>
        <w:rPr>
          <w:spacing w:val="-2"/>
        </w:rPr>
        <w:t> </w:t>
      </w:r>
      <w:r>
        <w:rPr/>
        <w:t>fathers are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credible</w:t>
      </w:r>
      <w:r>
        <w:rPr>
          <w:spacing w:val="-48"/>
        </w:rPr>
        <w:t> </w:t>
      </w:r>
      <w:r>
        <w:rPr/>
        <w:t>(von</w:t>
      </w:r>
      <w:r>
        <w:rPr>
          <w:spacing w:val="10"/>
        </w:rPr>
        <w:t> </w:t>
      </w:r>
      <w:r>
        <w:rPr/>
        <w:t>Campenhausen</w:t>
      </w:r>
      <w:r>
        <w:rPr>
          <w:spacing w:val="11"/>
        </w:rPr>
        <w:t> </w:t>
      </w:r>
      <w:r>
        <w:rPr/>
        <w:t>1955;</w:t>
      </w:r>
      <w:r>
        <w:rPr>
          <w:spacing w:val="10"/>
        </w:rPr>
        <w:t> </w:t>
      </w:r>
      <w:r>
        <w:rPr/>
        <w:t>Dix</w:t>
      </w:r>
      <w:r>
        <w:rPr>
          <w:spacing w:val="11"/>
        </w:rPr>
        <w:t> </w:t>
      </w:r>
      <w:r>
        <w:rPr/>
        <w:t>1947).</w:t>
      </w:r>
    </w:p>
    <w:p>
      <w:pPr>
        <w:pStyle w:val="BodyText"/>
        <w:spacing w:line="230" w:lineRule="auto" w:before="2"/>
        <w:ind w:right="114" w:firstLine="198"/>
      </w:pPr>
      <w:r>
        <w:rPr/>
        <w:t>Lenin</w:t>
      </w:r>
      <w:r>
        <w:rPr>
          <w:spacing w:val="-7"/>
        </w:rPr>
        <w:t> </w:t>
      </w:r>
      <w:r>
        <w:rPr/>
        <w:t>speaks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specialization;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apparently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opposite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my</w:t>
      </w:r>
      <w:r>
        <w:rPr>
          <w:spacing w:val="-47"/>
        </w:rPr>
        <w:t> </w:t>
      </w:r>
      <w:r>
        <w:rPr/>
        <w:t>claim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generalists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path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action:</w:t>
      </w:r>
    </w:p>
    <w:p>
      <w:pPr>
        <w:spacing w:before="144"/>
        <w:ind w:left="296" w:right="0" w:firstLine="0"/>
        <w:jc w:val="both"/>
        <w:rPr>
          <w:sz w:val="18"/>
        </w:rPr>
      </w:pPr>
      <w:r>
        <w:rPr>
          <w:sz w:val="18"/>
        </w:rPr>
        <w:t>Lack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specialization</w:t>
      </w:r>
      <w:r>
        <w:rPr>
          <w:spacing w:val="2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one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our</w:t>
      </w:r>
      <w:r>
        <w:rPr>
          <w:spacing w:val="2"/>
          <w:sz w:val="18"/>
        </w:rPr>
        <w:t> </w:t>
      </w:r>
      <w:r>
        <w:rPr>
          <w:sz w:val="18"/>
        </w:rPr>
        <w:t>most</w:t>
      </w:r>
      <w:r>
        <w:rPr>
          <w:spacing w:val="3"/>
          <w:sz w:val="18"/>
        </w:rPr>
        <w:t> </w:t>
      </w:r>
      <w:r>
        <w:rPr>
          <w:sz w:val="18"/>
        </w:rPr>
        <w:t>serious</w:t>
      </w:r>
      <w:r>
        <w:rPr>
          <w:spacing w:val="2"/>
          <w:sz w:val="18"/>
        </w:rPr>
        <w:t> </w:t>
      </w:r>
      <w:r>
        <w:rPr>
          <w:sz w:val="18"/>
        </w:rPr>
        <w:t>technical defects.     </w:t>
      </w:r>
      <w:r>
        <w:rPr>
          <w:spacing w:val="43"/>
          <w:sz w:val="18"/>
        </w:rPr>
        <w:t> </w:t>
      </w:r>
      <w:r>
        <w:rPr>
          <w:sz w:val="18"/>
        </w:rPr>
        <w:t>The</w:t>
      </w:r>
    </w:p>
    <w:p>
      <w:pPr>
        <w:spacing w:line="256" w:lineRule="auto" w:before="15"/>
        <w:ind w:left="296" w:right="289" w:firstLine="0"/>
        <w:jc w:val="both"/>
        <w:rPr>
          <w:sz w:val="18"/>
        </w:rPr>
      </w:pPr>
      <w:r>
        <w:rPr>
          <w:sz w:val="18"/>
        </w:rPr>
        <w:t>smaller each separate “operation” in our common cause will be, the more</w:t>
      </w:r>
      <w:r>
        <w:rPr>
          <w:spacing w:val="-42"/>
          <w:sz w:val="18"/>
        </w:rPr>
        <w:t> </w:t>
      </w:r>
      <w:r>
        <w:rPr>
          <w:sz w:val="18"/>
        </w:rPr>
        <w:t>people</w:t>
      </w:r>
      <w:r>
        <w:rPr>
          <w:spacing w:val="-9"/>
          <w:sz w:val="18"/>
        </w:rPr>
        <w:t> </w:t>
      </w:r>
      <w:r>
        <w:rPr>
          <w:sz w:val="18"/>
        </w:rPr>
        <w:t>we</w:t>
      </w:r>
      <w:r>
        <w:rPr>
          <w:spacing w:val="-7"/>
          <w:sz w:val="18"/>
        </w:rPr>
        <w:t> </w:t>
      </w:r>
      <w:r>
        <w:rPr>
          <w:sz w:val="18"/>
        </w:rPr>
        <w:t>shall</w:t>
      </w:r>
      <w:r>
        <w:rPr>
          <w:spacing w:val="-9"/>
          <w:sz w:val="18"/>
        </w:rPr>
        <w:t> </w:t>
      </w:r>
      <w:r>
        <w:rPr>
          <w:sz w:val="18"/>
        </w:rPr>
        <w:t>ﬁnd</w:t>
      </w:r>
      <w:r>
        <w:rPr>
          <w:spacing w:val="-7"/>
          <w:sz w:val="18"/>
        </w:rPr>
        <w:t> </w:t>
      </w:r>
      <w:r>
        <w:rPr>
          <w:sz w:val="18"/>
        </w:rPr>
        <w:t>capable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carrying</w:t>
      </w:r>
      <w:r>
        <w:rPr>
          <w:spacing w:val="-9"/>
          <w:sz w:val="18"/>
        </w:rPr>
        <w:t> </w:t>
      </w:r>
      <w:r>
        <w:rPr>
          <w:sz w:val="18"/>
        </w:rPr>
        <w:t>out</w:t>
      </w:r>
      <w:r>
        <w:rPr>
          <w:spacing w:val="-7"/>
          <w:sz w:val="18"/>
        </w:rPr>
        <w:t> </w:t>
      </w:r>
      <w:r>
        <w:rPr>
          <w:sz w:val="18"/>
        </w:rPr>
        <w:t>such</w:t>
      </w:r>
      <w:r>
        <w:rPr>
          <w:spacing w:val="-8"/>
          <w:sz w:val="18"/>
        </w:rPr>
        <w:t> </w:t>
      </w:r>
      <w:r>
        <w:rPr>
          <w:sz w:val="18"/>
        </w:rPr>
        <w:t>operations</w:t>
      </w:r>
      <w:r>
        <w:rPr>
          <w:spacing w:val="-7"/>
          <w:sz w:val="18"/>
        </w:rPr>
        <w:t> </w:t>
      </w:r>
      <w:r>
        <w:rPr>
          <w:sz w:val="18"/>
        </w:rPr>
        <w:t>(people,</w:t>
      </w:r>
      <w:r>
        <w:rPr>
          <w:spacing w:val="-9"/>
          <w:sz w:val="18"/>
        </w:rPr>
        <w:t> </w:t>
      </w:r>
      <w:r>
        <w:rPr>
          <w:sz w:val="18"/>
        </w:rPr>
        <w:t>who,</w:t>
      </w:r>
      <w:r>
        <w:rPr>
          <w:spacing w:val="-42"/>
          <w:sz w:val="18"/>
        </w:rPr>
        <w:t> </w:t>
      </w:r>
      <w:r>
        <w:rPr>
          <w:sz w:val="18"/>
        </w:rPr>
        <w:t>in the majority of cases, are not capable of becoming professional revolu-</w:t>
      </w:r>
      <w:r>
        <w:rPr>
          <w:spacing w:val="1"/>
          <w:sz w:val="18"/>
        </w:rPr>
        <w:t> </w:t>
      </w:r>
      <w:r>
        <w:rPr>
          <w:sz w:val="18"/>
        </w:rPr>
        <w:t>tionaries), the more difﬁcult will it be for the police to &lt;oqauote&gt;catch”</w:t>
      </w:r>
      <w:r>
        <w:rPr>
          <w:spacing w:val="1"/>
          <w:sz w:val="18"/>
        </w:rPr>
        <w:t> </w:t>
      </w:r>
      <w:r>
        <w:rPr>
          <w:sz w:val="18"/>
        </w:rPr>
        <w:t>all</w:t>
      </w:r>
      <w:r>
        <w:rPr>
          <w:spacing w:val="26"/>
          <w:sz w:val="18"/>
        </w:rPr>
        <w:t> </w:t>
      </w:r>
      <w:r>
        <w:rPr>
          <w:sz w:val="18"/>
        </w:rPr>
        <w:t>the</w:t>
      </w:r>
      <w:r>
        <w:rPr>
          <w:spacing w:val="27"/>
          <w:sz w:val="18"/>
        </w:rPr>
        <w:t> </w:t>
      </w:r>
      <w:r>
        <w:rPr>
          <w:sz w:val="18"/>
        </w:rPr>
        <w:t>“detail”</w:t>
      </w:r>
      <w:r>
        <w:rPr>
          <w:spacing w:val="27"/>
          <w:sz w:val="18"/>
        </w:rPr>
        <w:t> </w:t>
      </w:r>
      <w:r>
        <w:rPr>
          <w:sz w:val="18"/>
        </w:rPr>
        <w:t>workers       </w:t>
      </w:r>
      <w:r>
        <w:rPr>
          <w:spacing w:val="2"/>
          <w:sz w:val="18"/>
        </w:rPr>
        <w:t> </w:t>
      </w:r>
      <w:r>
        <w:rPr>
          <w:sz w:val="18"/>
        </w:rPr>
        <w:t>in</w:t>
      </w:r>
      <w:r>
        <w:rPr>
          <w:spacing w:val="26"/>
          <w:sz w:val="18"/>
        </w:rPr>
        <w:t> </w:t>
      </w:r>
      <w:r>
        <w:rPr>
          <w:sz w:val="18"/>
        </w:rPr>
        <w:t>order</w:t>
      </w:r>
      <w:r>
        <w:rPr>
          <w:spacing w:val="27"/>
          <w:sz w:val="18"/>
        </w:rPr>
        <w:t> </w:t>
      </w:r>
      <w:r>
        <w:rPr>
          <w:sz w:val="18"/>
        </w:rPr>
        <w:t>in</w:t>
      </w:r>
      <w:r>
        <w:rPr>
          <w:spacing w:val="27"/>
          <w:sz w:val="18"/>
        </w:rPr>
        <w:t> </w:t>
      </w:r>
      <w:r>
        <w:rPr>
          <w:sz w:val="18"/>
        </w:rPr>
        <w:t>breaking</w:t>
      </w:r>
      <w:r>
        <w:rPr>
          <w:spacing w:val="27"/>
          <w:sz w:val="18"/>
        </w:rPr>
        <w:t> </w:t>
      </w:r>
      <w:r>
        <w:rPr>
          <w:sz w:val="18"/>
        </w:rPr>
        <w:t>up</w:t>
      </w:r>
      <w:r>
        <w:rPr>
          <w:spacing w:val="27"/>
          <w:sz w:val="18"/>
        </w:rPr>
        <w:t> </w:t>
      </w:r>
      <w:r>
        <w:rPr>
          <w:sz w:val="18"/>
        </w:rPr>
        <w:t>functions</w:t>
      </w:r>
      <w:r>
        <w:rPr>
          <w:spacing w:val="27"/>
          <w:sz w:val="18"/>
        </w:rPr>
        <w:t> </w:t>
      </w:r>
      <w:r>
        <w:rPr>
          <w:sz w:val="18"/>
        </w:rPr>
        <w:t>to</w:t>
      </w:r>
      <w:r>
        <w:rPr>
          <w:spacing w:val="27"/>
          <w:sz w:val="18"/>
        </w:rPr>
        <w:t> </w:t>
      </w:r>
      <w:r>
        <w:rPr>
          <w:sz w:val="18"/>
        </w:rPr>
        <w:t>avoid</w:t>
      </w:r>
    </w:p>
    <w:p>
      <w:pPr>
        <w:spacing w:line="256" w:lineRule="auto" w:before="0"/>
        <w:ind w:left="296" w:right="291" w:firstLine="0"/>
        <w:jc w:val="both"/>
        <w:rPr>
          <w:sz w:val="18"/>
        </w:rPr>
      </w:pPr>
      <w:r>
        <w:rPr>
          <w:sz w:val="18"/>
        </w:rPr>
        <w:t>breaking up the movement, and in order to imbue those who carry out</w:t>
      </w:r>
      <w:r>
        <w:rPr>
          <w:spacing w:val="1"/>
          <w:sz w:val="18"/>
        </w:rPr>
        <w:t> </w:t>
      </w:r>
      <w:r>
        <w:rPr>
          <w:sz w:val="18"/>
        </w:rPr>
        <w:t>these minute functions with the conviction that their work is necessary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22"/>
          <w:sz w:val="18"/>
        </w:rPr>
        <w:t> </w:t>
      </w:r>
      <w:r>
        <w:rPr>
          <w:sz w:val="18"/>
        </w:rPr>
        <w:t>important      </w:t>
      </w:r>
      <w:r>
        <w:rPr>
          <w:spacing w:val="36"/>
          <w:sz w:val="18"/>
        </w:rPr>
        <w:t> </w:t>
      </w:r>
      <w:r>
        <w:rPr>
          <w:sz w:val="18"/>
        </w:rPr>
        <w:t>it</w:t>
      </w:r>
      <w:r>
        <w:rPr>
          <w:spacing w:val="23"/>
          <w:sz w:val="18"/>
        </w:rPr>
        <w:t> </w:t>
      </w:r>
      <w:r>
        <w:rPr>
          <w:sz w:val="18"/>
        </w:rPr>
        <w:t>is</w:t>
      </w:r>
      <w:r>
        <w:rPr>
          <w:spacing w:val="23"/>
          <w:sz w:val="18"/>
        </w:rPr>
        <w:t> </w:t>
      </w:r>
      <w:r>
        <w:rPr>
          <w:sz w:val="18"/>
        </w:rPr>
        <w:t>necessary</w:t>
      </w:r>
      <w:r>
        <w:rPr>
          <w:spacing w:val="23"/>
          <w:sz w:val="18"/>
        </w:rPr>
        <w:t> </w:t>
      </w:r>
      <w:r>
        <w:rPr>
          <w:sz w:val="18"/>
        </w:rPr>
        <w:t>to</w:t>
      </w:r>
      <w:r>
        <w:rPr>
          <w:spacing w:val="23"/>
          <w:sz w:val="18"/>
        </w:rPr>
        <w:t> </w:t>
      </w:r>
      <w:r>
        <w:rPr>
          <w:sz w:val="18"/>
        </w:rPr>
        <w:t>have</w:t>
      </w:r>
      <w:r>
        <w:rPr>
          <w:spacing w:val="23"/>
          <w:sz w:val="18"/>
        </w:rPr>
        <w:t> </w:t>
      </w:r>
      <w:r>
        <w:rPr>
          <w:sz w:val="18"/>
        </w:rPr>
        <w:t>a</w:t>
      </w:r>
      <w:r>
        <w:rPr>
          <w:spacing w:val="21"/>
          <w:sz w:val="18"/>
        </w:rPr>
        <w:t> </w:t>
      </w:r>
      <w:r>
        <w:rPr>
          <w:sz w:val="18"/>
        </w:rPr>
        <w:t>strong</w:t>
      </w:r>
      <w:r>
        <w:rPr>
          <w:spacing w:val="23"/>
          <w:sz w:val="18"/>
        </w:rPr>
        <w:t> </w:t>
      </w:r>
      <w:r>
        <w:rPr>
          <w:sz w:val="18"/>
        </w:rPr>
        <w:t>organization</w:t>
      </w:r>
      <w:r>
        <w:rPr>
          <w:spacing w:val="23"/>
          <w:sz w:val="18"/>
        </w:rPr>
        <w:t> </w:t>
      </w:r>
      <w:r>
        <w:rPr>
          <w:sz w:val="18"/>
        </w:rPr>
        <w:t>of</w:t>
      </w:r>
      <w:r>
        <w:rPr>
          <w:spacing w:val="22"/>
          <w:sz w:val="18"/>
        </w:rPr>
        <w:t> </w:t>
      </w:r>
      <w:r>
        <w:rPr>
          <w:sz w:val="18"/>
        </w:rPr>
        <w:t>tried</w:t>
      </w:r>
    </w:p>
    <w:p>
      <w:pPr>
        <w:spacing w:line="223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revolutionaries.</w:t>
      </w:r>
      <w:r>
        <w:rPr>
          <w:spacing w:val="4"/>
          <w:sz w:val="18"/>
        </w:rPr>
        <w:t> </w:t>
      </w:r>
      <w:r>
        <w:rPr>
          <w:sz w:val="18"/>
        </w:rPr>
        <w:t>(Lenin</w:t>
      </w:r>
      <w:r>
        <w:rPr>
          <w:spacing w:val="5"/>
          <w:sz w:val="18"/>
        </w:rPr>
        <w:t> </w:t>
      </w:r>
      <w:r>
        <w:rPr>
          <w:sz w:val="18"/>
        </w:rPr>
        <w:t>1902,</w:t>
      </w:r>
      <w:r>
        <w:rPr>
          <w:spacing w:val="5"/>
          <w:sz w:val="18"/>
        </w:rPr>
        <w:t> </w:t>
      </w:r>
      <w:r>
        <w:rPr>
          <w:sz w:val="18"/>
        </w:rPr>
        <w:t>part</w:t>
      </w:r>
      <w:r>
        <w:rPr>
          <w:spacing w:val="5"/>
          <w:sz w:val="18"/>
        </w:rPr>
        <w:t> </w:t>
      </w:r>
      <w:r>
        <w:rPr>
          <w:sz w:val="18"/>
        </w:rPr>
        <w:t>D:</w:t>
      </w:r>
      <w:r>
        <w:rPr>
          <w:spacing w:val="4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1976)</w:t>
      </w:r>
    </w:p>
    <w:p>
      <w:pPr>
        <w:pStyle w:val="BodyText"/>
        <w:spacing w:before="128"/>
      </w:pPr>
      <w:r>
        <w:rPr/>
        <w:t>But</w:t>
      </w:r>
      <w:r>
        <w:rPr>
          <w:spacing w:val="8"/>
        </w:rPr>
        <w:t> </w:t>
      </w:r>
      <w:r>
        <w:rPr/>
        <w:t>Lenin</w:t>
      </w:r>
      <w:r>
        <w:rPr>
          <w:spacing w:val="9"/>
        </w:rPr>
        <w:t> </w:t>
      </w:r>
      <w:r>
        <w:rPr/>
        <w:t>goes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link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elite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hieratic</w:t>
      </w:r>
      <w:r>
        <w:rPr>
          <w:spacing w:val="9"/>
        </w:rPr>
        <w:t> </w:t>
      </w:r>
      <w:r>
        <w:rPr/>
        <w:t>themes:</w:t>
      </w:r>
    </w:p>
    <w:p>
      <w:pPr>
        <w:spacing w:line="256" w:lineRule="auto" w:before="143"/>
        <w:ind w:left="296" w:right="290" w:firstLine="0"/>
        <w:jc w:val="both"/>
        <w:rPr>
          <w:sz w:val="18"/>
        </w:rPr>
      </w:pPr>
      <w:r>
        <w:rPr>
          <w:sz w:val="18"/>
        </w:rPr>
        <w:t>Specialization necessarily presupposes centralization, and in its turn im-</w:t>
      </w:r>
      <w:r>
        <w:rPr>
          <w:spacing w:val="1"/>
          <w:sz w:val="18"/>
        </w:rPr>
        <w:t> </w:t>
      </w:r>
      <w:r>
        <w:rPr>
          <w:sz w:val="18"/>
        </w:rPr>
        <w:t>peratively</w:t>
      </w:r>
      <w:r>
        <w:rPr>
          <w:spacing w:val="4"/>
          <w:sz w:val="18"/>
        </w:rPr>
        <w:t> </w:t>
      </w:r>
      <w:r>
        <w:rPr>
          <w:sz w:val="18"/>
        </w:rPr>
        <w:t>calls</w:t>
      </w:r>
      <w:r>
        <w:rPr>
          <w:spacing w:val="2"/>
          <w:sz w:val="18"/>
        </w:rPr>
        <w:t> </w:t>
      </w:r>
      <w:r>
        <w:rPr>
          <w:sz w:val="18"/>
        </w:rPr>
        <w:t>for</w:t>
      </w:r>
      <w:r>
        <w:rPr>
          <w:spacing w:val="5"/>
          <w:sz w:val="18"/>
        </w:rPr>
        <w:t> </w:t>
      </w:r>
      <w:r>
        <w:rPr>
          <w:sz w:val="18"/>
        </w:rPr>
        <w:t>it.      </w:t>
      </w:r>
      <w:r>
        <w:rPr>
          <w:spacing w:val="2"/>
          <w:sz w:val="18"/>
        </w:rPr>
        <w:t> </w:t>
      </w:r>
      <w:r>
        <w:rPr>
          <w:sz w:val="18"/>
        </w:rPr>
        <w:t>[It</w:t>
      </w:r>
      <w:r>
        <w:rPr>
          <w:spacing w:val="2"/>
          <w:sz w:val="18"/>
        </w:rPr>
        <w:t> </w:t>
      </w:r>
      <w:r>
        <w:rPr>
          <w:sz w:val="18"/>
        </w:rPr>
        <w:t>is]</w:t>
      </w:r>
      <w:r>
        <w:rPr>
          <w:spacing w:val="4"/>
          <w:sz w:val="18"/>
        </w:rPr>
        <w:t> </w:t>
      </w:r>
      <w:r>
        <w:rPr>
          <w:sz w:val="18"/>
        </w:rPr>
        <w:t>our</w:t>
      </w:r>
      <w:r>
        <w:rPr>
          <w:spacing w:val="5"/>
          <w:sz w:val="18"/>
        </w:rPr>
        <w:t> </w:t>
      </w:r>
      <w:r>
        <w:rPr>
          <w:sz w:val="18"/>
        </w:rPr>
        <w:t>duty</w:t>
      </w:r>
      <w:r>
        <w:rPr>
          <w:spacing w:val="2"/>
          <w:sz w:val="18"/>
        </w:rPr>
        <w:t> </w:t>
      </w:r>
      <w:r>
        <w:rPr>
          <w:sz w:val="18"/>
        </w:rPr>
        <w:t>to</w:t>
      </w:r>
      <w:r>
        <w:rPr>
          <w:spacing w:val="5"/>
          <w:sz w:val="18"/>
        </w:rPr>
        <w:t> </w:t>
      </w:r>
      <w:r>
        <w:rPr>
          <w:sz w:val="18"/>
        </w:rPr>
        <w:t>assist</w:t>
      </w:r>
      <w:r>
        <w:rPr>
          <w:spacing w:val="2"/>
          <w:sz w:val="18"/>
        </w:rPr>
        <w:t> </w:t>
      </w:r>
      <w:r>
        <w:rPr>
          <w:sz w:val="18"/>
        </w:rPr>
        <w:t>every</w:t>
      </w:r>
      <w:r>
        <w:rPr>
          <w:spacing w:val="5"/>
          <w:sz w:val="18"/>
        </w:rPr>
        <w:t> </w:t>
      </w:r>
      <w:r>
        <w:rPr>
          <w:sz w:val="18"/>
        </w:rPr>
        <w:t>capable</w:t>
      </w:r>
      <w:r>
        <w:rPr>
          <w:spacing w:val="2"/>
          <w:sz w:val="18"/>
        </w:rPr>
        <w:t> </w:t>
      </w:r>
      <w:r>
        <w:rPr>
          <w:sz w:val="18"/>
        </w:rPr>
        <w:t>worker</w:t>
      </w:r>
      <w:r>
        <w:rPr>
          <w:spacing w:val="5"/>
          <w:sz w:val="18"/>
        </w:rPr>
        <w:t> </w:t>
      </w:r>
      <w:r>
        <w:rPr>
          <w:sz w:val="18"/>
        </w:rPr>
        <w:t>to</w:t>
      </w:r>
    </w:p>
    <w:p>
      <w:pPr>
        <w:spacing w:line="223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become</w:t>
      </w:r>
      <w:r>
        <w:rPr>
          <w:spacing w:val="22"/>
          <w:sz w:val="18"/>
        </w:rPr>
        <w:t> </w:t>
      </w:r>
      <w:r>
        <w:rPr>
          <w:sz w:val="18"/>
        </w:rPr>
        <w:t>a</w:t>
      </w:r>
      <w:r>
        <w:rPr>
          <w:spacing w:val="22"/>
          <w:sz w:val="18"/>
        </w:rPr>
        <w:t> </w:t>
      </w:r>
      <w:r>
        <w:rPr>
          <w:i/>
          <w:sz w:val="18"/>
        </w:rPr>
        <w:t>professional</w:t>
      </w:r>
      <w:r>
        <w:rPr>
          <w:i/>
          <w:spacing w:val="22"/>
          <w:sz w:val="18"/>
        </w:rPr>
        <w:t> </w:t>
      </w:r>
      <w:r>
        <w:rPr>
          <w:sz w:val="18"/>
        </w:rPr>
        <w:t>agitator,</w:t>
      </w:r>
      <w:r>
        <w:rPr>
          <w:spacing w:val="23"/>
          <w:sz w:val="18"/>
        </w:rPr>
        <w:t> </w:t>
      </w:r>
      <w:r>
        <w:rPr>
          <w:sz w:val="18"/>
        </w:rPr>
        <w:t>organizer,</w:t>
      </w:r>
      <w:r>
        <w:rPr>
          <w:spacing w:val="22"/>
          <w:sz w:val="18"/>
        </w:rPr>
        <w:t> </w:t>
      </w:r>
      <w:r>
        <w:rPr>
          <w:sz w:val="18"/>
        </w:rPr>
        <w:t>propagandist      </w:t>
      </w:r>
      <w:r>
        <w:rPr>
          <w:spacing w:val="31"/>
          <w:sz w:val="18"/>
        </w:rPr>
        <w:t> </w:t>
      </w:r>
      <w:r>
        <w:rPr>
          <w:sz w:val="18"/>
        </w:rPr>
        <w:t>he</w:t>
      </w:r>
      <w:r>
        <w:rPr>
          <w:spacing w:val="22"/>
          <w:sz w:val="18"/>
        </w:rPr>
        <w:t> </w:t>
      </w:r>
      <w:r>
        <w:rPr>
          <w:sz w:val="18"/>
        </w:rPr>
        <w:t>is</w:t>
      </w:r>
      <w:r>
        <w:rPr>
          <w:spacing w:val="22"/>
          <w:sz w:val="18"/>
        </w:rPr>
        <w:t> </w:t>
      </w:r>
      <w:r>
        <w:rPr>
          <w:sz w:val="18"/>
        </w:rPr>
        <w:t>encour-</w:t>
      </w:r>
    </w:p>
    <w:p>
      <w:pPr>
        <w:spacing w:line="256" w:lineRule="auto" w:before="15"/>
        <w:ind w:left="296" w:right="290" w:firstLine="0"/>
        <w:jc w:val="both"/>
        <w:rPr>
          <w:sz w:val="18"/>
        </w:rPr>
      </w:pPr>
      <w:r>
        <w:rPr>
          <w:sz w:val="18"/>
        </w:rPr>
        <w:t>aged to widen the ﬁeld of his activity, to spread it from one factory to the</w:t>
      </w:r>
      <w:r>
        <w:rPr>
          <w:spacing w:val="-42"/>
          <w:sz w:val="18"/>
        </w:rPr>
        <w:t> </w:t>
      </w:r>
      <w:r>
        <w:rPr>
          <w:sz w:val="18"/>
        </w:rPr>
        <w:t>whole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his</w:t>
      </w:r>
      <w:r>
        <w:rPr>
          <w:spacing w:val="4"/>
          <w:sz w:val="18"/>
        </w:rPr>
        <w:t> </w:t>
      </w:r>
      <w:r>
        <w:rPr>
          <w:sz w:val="18"/>
        </w:rPr>
        <w:t>trade,</w:t>
      </w:r>
      <w:r>
        <w:rPr>
          <w:spacing w:val="6"/>
          <w:sz w:val="18"/>
        </w:rPr>
        <w:t> </w:t>
      </w:r>
      <w:r>
        <w:rPr>
          <w:sz w:val="18"/>
        </w:rPr>
        <w:t>from</w:t>
      </w:r>
      <w:r>
        <w:rPr>
          <w:spacing w:val="4"/>
          <w:sz w:val="18"/>
        </w:rPr>
        <w:t> </w:t>
      </w:r>
      <w:r>
        <w:rPr>
          <w:sz w:val="18"/>
        </w:rPr>
        <w:t>one</w:t>
      </w:r>
      <w:r>
        <w:rPr>
          <w:spacing w:val="4"/>
          <w:sz w:val="18"/>
        </w:rPr>
        <w:t> </w:t>
      </w:r>
      <w:r>
        <w:rPr>
          <w:sz w:val="18"/>
        </w:rPr>
        <w:t>locality</w:t>
      </w:r>
      <w:r>
        <w:rPr>
          <w:spacing w:val="6"/>
          <w:sz w:val="18"/>
        </w:rPr>
        <w:t> </w:t>
      </w:r>
      <w:r>
        <w:rPr>
          <w:sz w:val="18"/>
        </w:rPr>
        <w:t>to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whole</w:t>
      </w:r>
      <w:r>
        <w:rPr>
          <w:spacing w:val="4"/>
          <w:sz w:val="18"/>
        </w:rPr>
        <w:t> </w:t>
      </w:r>
      <w:r>
        <w:rPr>
          <w:sz w:val="18"/>
        </w:rPr>
        <w:t>country      </w:t>
      </w:r>
      <w:r>
        <w:rPr>
          <w:spacing w:val="3"/>
          <w:sz w:val="18"/>
        </w:rPr>
        <w:t> </w:t>
      </w:r>
      <w:r>
        <w:rPr>
          <w:sz w:val="18"/>
        </w:rPr>
        <w:t>his</w:t>
      </w:r>
      <w:r>
        <w:rPr>
          <w:spacing w:val="5"/>
          <w:sz w:val="18"/>
        </w:rPr>
        <w:t> </w:t>
      </w:r>
      <w:r>
        <w:rPr>
          <w:sz w:val="18"/>
        </w:rPr>
        <w:t>outlook</w:t>
      </w:r>
    </w:p>
    <w:p>
      <w:pPr>
        <w:spacing w:line="256" w:lineRule="auto" w:before="0"/>
        <w:ind w:left="296" w:right="291" w:firstLine="0"/>
        <w:jc w:val="both"/>
        <w:rPr>
          <w:sz w:val="18"/>
        </w:rPr>
      </w:pPr>
      <w:r>
        <w:rPr>
          <w:sz w:val="18"/>
        </w:rPr>
        <w:t>becomes</w:t>
      </w:r>
      <w:r>
        <w:rPr>
          <w:spacing w:val="-9"/>
          <w:sz w:val="18"/>
        </w:rPr>
        <w:t> </w:t>
      </w:r>
      <w:r>
        <w:rPr>
          <w:sz w:val="18"/>
        </w:rPr>
        <w:t>wider,</w:t>
      </w:r>
      <w:r>
        <w:rPr>
          <w:spacing w:val="-7"/>
          <w:sz w:val="18"/>
        </w:rPr>
        <w:t> </w:t>
      </w:r>
      <w:r>
        <w:rPr>
          <w:sz w:val="18"/>
        </w:rPr>
        <w:t>his</w:t>
      </w:r>
      <w:r>
        <w:rPr>
          <w:spacing w:val="-9"/>
          <w:sz w:val="18"/>
        </w:rPr>
        <w:t> </w:t>
      </w:r>
      <w:r>
        <w:rPr>
          <w:sz w:val="18"/>
        </w:rPr>
        <w:t>knowledge</w:t>
      </w:r>
      <w:r>
        <w:rPr>
          <w:spacing w:val="-6"/>
          <w:sz w:val="18"/>
        </w:rPr>
        <w:t> </w:t>
      </w:r>
      <w:r>
        <w:rPr>
          <w:sz w:val="18"/>
        </w:rPr>
        <w:t>increases,</w:t>
      </w:r>
      <w:r>
        <w:rPr>
          <w:spacing w:val="-9"/>
          <w:sz w:val="18"/>
        </w:rPr>
        <w:t> </w:t>
      </w:r>
      <w:r>
        <w:rPr>
          <w:sz w:val="18"/>
        </w:rPr>
        <w:t>he</w:t>
      </w:r>
      <w:r>
        <w:rPr>
          <w:spacing w:val="-7"/>
          <w:sz w:val="18"/>
        </w:rPr>
        <w:t> </w:t>
      </w:r>
      <w:r>
        <w:rPr>
          <w:sz w:val="18"/>
        </w:rPr>
        <w:t>observes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prominent</w:t>
      </w:r>
      <w:r>
        <w:rPr>
          <w:spacing w:val="-9"/>
          <w:sz w:val="18"/>
        </w:rPr>
        <w:t> </w:t>
      </w:r>
      <w:r>
        <w:rPr>
          <w:sz w:val="18"/>
        </w:rPr>
        <w:t>polit-</w:t>
      </w:r>
      <w:r>
        <w:rPr>
          <w:spacing w:val="-42"/>
          <w:sz w:val="18"/>
        </w:rPr>
        <w:t> </w:t>
      </w:r>
      <w:r>
        <w:rPr>
          <w:sz w:val="18"/>
        </w:rPr>
        <w:t>ical leaders from other localities and other parties, he is striving to rise to</w:t>
      </w:r>
      <w:r>
        <w:rPr>
          <w:spacing w:val="1"/>
          <w:sz w:val="18"/>
        </w:rPr>
        <w:t> </w:t>
      </w:r>
      <w:r>
        <w:rPr>
          <w:sz w:val="18"/>
        </w:rPr>
        <w:t>their</w:t>
      </w:r>
      <w:r>
        <w:rPr>
          <w:spacing w:val="7"/>
          <w:sz w:val="18"/>
        </w:rPr>
        <w:t> </w:t>
      </w:r>
      <w:r>
        <w:rPr>
          <w:sz w:val="18"/>
        </w:rPr>
        <w:t>level.</w:t>
      </w:r>
    </w:p>
    <w:p>
      <w:pPr>
        <w:pStyle w:val="BodyText"/>
        <w:spacing w:before="113"/>
      </w:pPr>
      <w:r>
        <w:rPr/>
        <w:t>Then</w:t>
      </w:r>
      <w:r>
        <w:rPr>
          <w:spacing w:val="7"/>
        </w:rPr>
        <w:t> </w:t>
      </w:r>
      <w:r>
        <w:rPr/>
        <w:t>he</w:t>
      </w:r>
      <w:r>
        <w:rPr>
          <w:spacing w:val="8"/>
        </w:rPr>
        <w:t> </w:t>
      </w:r>
      <w:r>
        <w:rPr/>
        <w:t>connects</w:t>
      </w:r>
      <w:r>
        <w:rPr>
          <w:spacing w:val="8"/>
        </w:rPr>
        <w:t> </w:t>
      </w:r>
      <w:r>
        <w:rPr/>
        <w:t>back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special</w:t>
      </w:r>
      <w:r>
        <w:rPr>
          <w:spacing w:val="7"/>
        </w:rPr>
        <w:t> </w:t>
      </w:r>
      <w:r>
        <w:rPr/>
        <w:t>problems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reaching</w:t>
      </w:r>
      <w:r>
        <w:rPr>
          <w:spacing w:val="7"/>
        </w:rPr>
        <w:t> </w:t>
      </w:r>
      <w:r>
        <w:rPr/>
        <w:t>up:</w:t>
      </w:r>
    </w:p>
    <w:p>
      <w:pPr>
        <w:tabs>
          <w:tab w:pos="3521" w:val="left" w:leader="dot"/>
        </w:tabs>
        <w:spacing w:line="256" w:lineRule="auto" w:before="143"/>
        <w:ind w:left="296" w:right="288" w:firstLine="0"/>
        <w:jc w:val="left"/>
        <w:rPr>
          <w:sz w:val="18"/>
        </w:rPr>
      </w:pPr>
      <w:r>
        <w:rPr>
          <w:sz w:val="18"/>
        </w:rPr>
        <w:t>We</w:t>
      </w:r>
      <w:r>
        <w:rPr>
          <w:spacing w:val="3"/>
          <w:sz w:val="18"/>
        </w:rPr>
        <w:t> </w:t>
      </w:r>
      <w:r>
        <w:rPr>
          <w:sz w:val="18"/>
        </w:rPr>
        <w:t>must</w:t>
      </w:r>
      <w:r>
        <w:rPr>
          <w:spacing w:val="3"/>
          <w:sz w:val="18"/>
        </w:rPr>
        <w:t> </w:t>
      </w:r>
      <w:r>
        <w:rPr>
          <w:sz w:val="18"/>
        </w:rPr>
        <w:t>arrange</w:t>
      </w:r>
      <w:r>
        <w:rPr>
          <w:spacing w:val="4"/>
          <w:sz w:val="18"/>
        </w:rPr>
        <w:t> </w:t>
      </w:r>
      <w:r>
        <w:rPr>
          <w:sz w:val="18"/>
        </w:rPr>
        <w:t>that</w:t>
      </w:r>
      <w:r>
        <w:rPr>
          <w:spacing w:val="3"/>
          <w:sz w:val="18"/>
        </w:rPr>
        <w:t> </w:t>
      </w:r>
      <w:r>
        <w:rPr>
          <w:sz w:val="18"/>
        </w:rPr>
        <w:t>he</w:t>
      </w:r>
      <w:r>
        <w:rPr>
          <w:spacing w:val="3"/>
          <w:sz w:val="18"/>
        </w:rPr>
        <w:t> </w:t>
      </w:r>
      <w:r>
        <w:rPr>
          <w:sz w:val="18"/>
        </w:rPr>
        <w:t>be</w:t>
      </w:r>
      <w:r>
        <w:rPr>
          <w:spacing w:val="6"/>
          <w:sz w:val="18"/>
        </w:rPr>
        <w:t> </w:t>
      </w:r>
      <w:r>
        <w:rPr>
          <w:sz w:val="18"/>
        </w:rPr>
        <w:t>maintained</w:t>
      </w:r>
      <w:r>
        <w:rPr>
          <w:spacing w:val="3"/>
          <w:sz w:val="18"/>
        </w:rPr>
        <w:t> </w:t>
      </w:r>
      <w:r>
        <w:rPr>
          <w:sz w:val="18"/>
        </w:rPr>
        <w:t>by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Party,</w:t>
      </w:r>
      <w:r>
        <w:rPr>
          <w:spacing w:val="3"/>
          <w:sz w:val="18"/>
        </w:rPr>
        <w:t> </w:t>
      </w:r>
      <w:r>
        <w:rPr>
          <w:sz w:val="18"/>
        </w:rPr>
        <w:t>that</w:t>
      </w:r>
      <w:r>
        <w:rPr>
          <w:spacing w:val="3"/>
          <w:sz w:val="18"/>
        </w:rPr>
        <w:t> </w:t>
      </w:r>
      <w:r>
        <w:rPr>
          <w:sz w:val="18"/>
        </w:rPr>
        <w:t>he</w:t>
      </w:r>
      <w:r>
        <w:rPr>
          <w:spacing w:val="4"/>
          <w:sz w:val="18"/>
        </w:rPr>
        <w:t> </w:t>
      </w:r>
      <w:r>
        <w:rPr>
          <w:sz w:val="18"/>
        </w:rPr>
        <w:t>may</w:t>
      </w:r>
      <w:r>
        <w:rPr>
          <w:spacing w:val="5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due</w:t>
      </w:r>
      <w:r>
        <w:rPr>
          <w:spacing w:val="1"/>
          <w:sz w:val="18"/>
        </w:rPr>
        <w:t> </w:t>
      </w:r>
      <w:r>
        <w:rPr>
          <w:sz w:val="18"/>
        </w:rPr>
        <w:t>time</w:t>
      </w:r>
      <w:r>
        <w:rPr>
          <w:spacing w:val="9"/>
          <w:sz w:val="18"/>
        </w:rPr>
        <w:t> </w:t>
      </w:r>
      <w:r>
        <w:rPr>
          <w:sz w:val="18"/>
        </w:rPr>
        <w:t>go</w:t>
      </w:r>
      <w:r>
        <w:rPr>
          <w:spacing w:val="10"/>
          <w:sz w:val="18"/>
        </w:rPr>
        <w:t> </w:t>
      </w:r>
      <w:r>
        <w:rPr>
          <w:sz w:val="18"/>
        </w:rPr>
        <w:t>underground</w:t>
      </w:r>
      <w:r>
        <w:rPr>
          <w:spacing w:val="9"/>
          <w:sz w:val="18"/>
        </w:rPr>
        <w:t> 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.</w:t>
      </w:r>
      <w:r>
        <w:rPr>
          <w:spacing w:val="10"/>
          <w:sz w:val="18"/>
        </w:rPr>
        <w:t> </w:t>
      </w:r>
      <w:r>
        <w:rPr>
          <w:sz w:val="18"/>
        </w:rPr>
        <w:t>otherwise</w:t>
      </w:r>
      <w:r>
        <w:rPr>
          <w:rFonts w:ascii="Times New Roman"/>
          <w:sz w:val="18"/>
        </w:rPr>
        <w:tab/>
      </w:r>
      <w:r>
        <w:rPr>
          <w:sz w:val="18"/>
        </w:rPr>
        <w:t>he</w:t>
      </w:r>
      <w:r>
        <w:rPr>
          <w:spacing w:val="9"/>
          <w:sz w:val="18"/>
        </w:rPr>
        <w:t> </w:t>
      </w:r>
      <w:r>
        <w:rPr>
          <w:sz w:val="18"/>
        </w:rPr>
        <w:t>will</w:t>
      </w:r>
      <w:r>
        <w:rPr>
          <w:spacing w:val="10"/>
          <w:sz w:val="18"/>
        </w:rPr>
        <w:t> </w:t>
      </w:r>
      <w:r>
        <w:rPr>
          <w:sz w:val="18"/>
        </w:rPr>
        <w:t>not</w:t>
      </w:r>
      <w:r>
        <w:rPr>
          <w:spacing w:val="10"/>
          <w:sz w:val="18"/>
        </w:rPr>
        <w:t> </w:t>
      </w:r>
      <w:r>
        <w:rPr>
          <w:sz w:val="18"/>
        </w:rPr>
        <w:t>be</w:t>
      </w:r>
      <w:r>
        <w:rPr>
          <w:spacing w:val="10"/>
          <w:sz w:val="18"/>
        </w:rPr>
        <w:t> </w:t>
      </w:r>
      <w:r>
        <w:rPr>
          <w:sz w:val="18"/>
        </w:rPr>
        <w:t>able</w:t>
      </w:r>
      <w:r>
        <w:rPr>
          <w:spacing w:val="10"/>
          <w:sz w:val="18"/>
        </w:rPr>
        <w:t> </w:t>
      </w:r>
      <w:r>
        <w:rPr>
          <w:sz w:val="18"/>
        </w:rPr>
        <w:t>to</w:t>
      </w:r>
      <w:r>
        <w:rPr>
          <w:spacing w:val="10"/>
          <w:sz w:val="18"/>
        </w:rPr>
        <w:t> </w:t>
      </w:r>
      <w:r>
        <w:rPr>
          <w:sz w:val="18"/>
        </w:rPr>
        <w:t>stay</w:t>
      </w:r>
      <w:r>
        <w:rPr>
          <w:spacing w:val="10"/>
          <w:sz w:val="18"/>
        </w:rPr>
        <w:t> </w:t>
      </w:r>
      <w:r>
        <w:rPr>
          <w:sz w:val="18"/>
        </w:rPr>
        <w:t>in</w:t>
      </w:r>
      <w:r>
        <w:rPr>
          <w:spacing w:val="10"/>
          <w:sz w:val="18"/>
        </w:rPr>
        <w:t> </w:t>
      </w:r>
      <w:r>
        <w:rPr>
          <w:sz w:val="18"/>
        </w:rPr>
        <w:t>the</w:t>
      </w:r>
    </w:p>
    <w:p>
      <w:pPr>
        <w:tabs>
          <w:tab w:pos="4818" w:val="left" w:leader="dot"/>
        </w:tabs>
        <w:spacing w:line="223" w:lineRule="exact" w:before="0"/>
        <w:ind w:left="296" w:right="0" w:firstLine="0"/>
        <w:jc w:val="left"/>
        <w:rPr>
          <w:i/>
          <w:sz w:val="18"/>
        </w:rPr>
      </w:pPr>
      <w:r>
        <w:rPr>
          <w:sz w:val="18"/>
        </w:rPr>
        <w:t>ﬁght</w:t>
      </w:r>
      <w:r>
        <w:rPr>
          <w:spacing w:val="13"/>
          <w:sz w:val="18"/>
        </w:rPr>
        <w:t> </w:t>
      </w:r>
      <w:r>
        <w:rPr>
          <w:sz w:val="18"/>
        </w:rPr>
        <w:t>against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gendarmes</w:t>
      </w:r>
      <w:r>
        <w:rPr>
          <w:spacing w:val="9"/>
          <w:sz w:val="18"/>
        </w:rPr>
        <w:t> </w:t>
      </w:r>
      <w:r>
        <w:rPr>
          <w:sz w:val="18"/>
        </w:rPr>
        <w:t>for</w:t>
      </w:r>
      <w:r>
        <w:rPr>
          <w:spacing w:val="12"/>
          <w:sz w:val="18"/>
        </w:rPr>
        <w:t> </w:t>
      </w:r>
      <w:r>
        <w:rPr>
          <w:sz w:val="18"/>
        </w:rPr>
        <w:t>at</w:t>
      </w:r>
      <w:r>
        <w:rPr>
          <w:spacing w:val="14"/>
          <w:sz w:val="18"/>
        </w:rPr>
        <w:t> </w:t>
      </w:r>
      <w:r>
        <w:rPr>
          <w:sz w:val="18"/>
        </w:rPr>
        <w:t>least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few</w:t>
      </w:r>
      <w:r>
        <w:rPr>
          <w:spacing w:val="12"/>
          <w:sz w:val="18"/>
        </w:rPr>
        <w:t> </w:t>
      </w:r>
      <w:r>
        <w:rPr>
          <w:sz w:val="18"/>
        </w:rPr>
        <w:t>years</w:t>
      </w:r>
      <w:r>
        <w:rPr>
          <w:rFonts w:ascii="Times New Roman" w:hAnsi="Times New Roman"/>
          <w:sz w:val="18"/>
        </w:rPr>
        <w:tab/>
      </w:r>
      <w:r>
        <w:rPr>
          <w:i/>
          <w:sz w:val="18"/>
        </w:rPr>
        <w:t>all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distinctions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as</w:t>
      </w:r>
    </w:p>
    <w:p>
      <w:pPr>
        <w:spacing w:before="16"/>
        <w:ind w:left="296" w:right="0" w:firstLine="0"/>
        <w:jc w:val="left"/>
        <w:rPr>
          <w:sz w:val="18"/>
        </w:rPr>
      </w:pPr>
      <w:r>
        <w:rPr>
          <w:i/>
          <w:sz w:val="18"/>
        </w:rPr>
        <w:t>between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workers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intellectuals</w:t>
      </w:r>
      <w:r>
        <w:rPr>
          <w:sz w:val="18"/>
        </w:rPr>
        <w:t>,</w:t>
      </w:r>
      <w:r>
        <w:rPr>
          <w:spacing w:val="24"/>
          <w:sz w:val="18"/>
        </w:rPr>
        <w:t> </w:t>
      </w:r>
      <w:r>
        <w:rPr>
          <w:sz w:val="18"/>
        </w:rPr>
        <w:t>and</w:t>
      </w:r>
      <w:r>
        <w:rPr>
          <w:spacing w:val="25"/>
          <w:sz w:val="18"/>
        </w:rPr>
        <w:t> </w:t>
      </w:r>
      <w:r>
        <w:rPr>
          <w:sz w:val="18"/>
        </w:rPr>
        <w:t>certainly</w:t>
      </w:r>
      <w:r>
        <w:rPr>
          <w:spacing w:val="25"/>
          <w:sz w:val="18"/>
        </w:rPr>
        <w:t> </w:t>
      </w:r>
      <w:r>
        <w:rPr>
          <w:sz w:val="18"/>
        </w:rPr>
        <w:t>distinctions</w:t>
      </w:r>
      <w:r>
        <w:rPr>
          <w:spacing w:val="22"/>
          <w:sz w:val="18"/>
        </w:rPr>
        <w:t> </w:t>
      </w:r>
      <w:r>
        <w:rPr>
          <w:sz w:val="18"/>
        </w:rPr>
        <w:t>of</w:t>
      </w:r>
      <w:r>
        <w:rPr>
          <w:spacing w:val="25"/>
          <w:sz w:val="18"/>
        </w:rPr>
        <w:t> </w:t>
      </w:r>
      <w:r>
        <w:rPr>
          <w:sz w:val="18"/>
        </w:rPr>
        <w:t>trade</w:t>
      </w:r>
      <w:r>
        <w:rPr>
          <w:spacing w:val="27"/>
          <w:sz w:val="18"/>
        </w:rPr>
        <w:t> </w:t>
      </w:r>
      <w:r>
        <w:rPr>
          <w:sz w:val="18"/>
        </w:rPr>
        <w:t>and</w:t>
      </w:r>
    </w:p>
    <w:p>
      <w:pPr>
        <w:spacing w:after="0"/>
        <w:jc w:val="left"/>
        <w:rPr>
          <w:sz w:val="18"/>
        </w:rPr>
        <w:sectPr>
          <w:pgSz w:w="7680" w:h="12480"/>
          <w:pgMar w:header="696" w:footer="0" w:top="1060" w:bottom="280" w:left="620" w:right="620"/>
        </w:sectPr>
      </w:pPr>
    </w:p>
    <w:p>
      <w:pPr>
        <w:spacing w:line="259" w:lineRule="auto" w:before="83"/>
        <w:ind w:left="282" w:right="283" w:firstLine="0"/>
        <w:jc w:val="left"/>
        <w:rPr>
          <w:sz w:val="18"/>
        </w:rPr>
      </w:pPr>
      <w:r>
        <w:rPr>
          <w:sz w:val="18"/>
        </w:rPr>
        <w:t>professions,</w:t>
      </w:r>
      <w:r>
        <w:rPr>
          <w:spacing w:val="22"/>
          <w:sz w:val="18"/>
        </w:rPr>
        <w:t> </w:t>
      </w:r>
      <w:r>
        <w:rPr>
          <w:sz w:val="18"/>
        </w:rPr>
        <w:t>must</w:t>
      </w:r>
      <w:r>
        <w:rPr>
          <w:spacing w:val="21"/>
          <w:sz w:val="18"/>
        </w:rPr>
        <w:t> </w:t>
      </w:r>
      <w:r>
        <w:rPr>
          <w:sz w:val="18"/>
        </w:rPr>
        <w:t>be</w:t>
      </w:r>
      <w:r>
        <w:rPr>
          <w:spacing w:val="22"/>
          <w:sz w:val="18"/>
        </w:rPr>
        <w:t> </w:t>
      </w:r>
      <w:r>
        <w:rPr>
          <w:sz w:val="18"/>
        </w:rPr>
        <w:t>obliterated</w:t>
      </w:r>
      <w:r>
        <w:rPr>
          <w:spacing w:val="21"/>
          <w:sz w:val="18"/>
        </w:rPr>
        <w:t> 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.</w:t>
      </w:r>
      <w:r>
        <w:rPr>
          <w:spacing w:val="22"/>
          <w:sz w:val="18"/>
        </w:rPr>
        <w:t> </w:t>
      </w:r>
      <w:r>
        <w:rPr>
          <w:sz w:val="18"/>
        </w:rPr>
        <w:t>of</w:t>
      </w:r>
      <w:r>
        <w:rPr>
          <w:spacing w:val="21"/>
          <w:sz w:val="18"/>
        </w:rPr>
        <w:t> </w:t>
      </w:r>
      <w:r>
        <w:rPr>
          <w:sz w:val="18"/>
        </w:rPr>
        <w:t>people</w:t>
      </w:r>
      <w:r>
        <w:rPr>
          <w:spacing w:val="22"/>
          <w:sz w:val="18"/>
        </w:rPr>
        <w:t> </w:t>
      </w:r>
      <w:r>
        <w:rPr>
          <w:sz w:val="18"/>
        </w:rPr>
        <w:t>whose</w:t>
      </w:r>
      <w:r>
        <w:rPr>
          <w:spacing w:val="23"/>
          <w:sz w:val="18"/>
        </w:rPr>
        <w:t> </w:t>
      </w:r>
      <w:r>
        <w:rPr>
          <w:sz w:val="18"/>
        </w:rPr>
        <w:t>profession</w:t>
      </w:r>
      <w:r>
        <w:rPr>
          <w:spacing w:val="23"/>
          <w:sz w:val="18"/>
        </w:rPr>
        <w:t> </w:t>
      </w:r>
      <w:r>
        <w:rPr>
          <w:sz w:val="18"/>
        </w:rPr>
        <w:t>is</w:t>
      </w:r>
      <w:r>
        <w:rPr>
          <w:spacing w:val="20"/>
          <w:sz w:val="18"/>
        </w:rPr>
        <w:t> </w:t>
      </w:r>
      <w:r>
        <w:rPr>
          <w:sz w:val="18"/>
        </w:rPr>
        <w:t>that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9"/>
          <w:sz w:val="18"/>
        </w:rPr>
        <w:t> </w:t>
      </w:r>
      <w:r>
        <w:rPr>
          <w:sz w:val="18"/>
        </w:rPr>
        <w:t>revolutionary.</w:t>
      </w:r>
    </w:p>
    <w:p>
      <w:pPr>
        <w:pStyle w:val="BodyText"/>
        <w:spacing w:line="232" w:lineRule="auto" w:before="129"/>
        <w:ind w:left="103" w:right="106"/>
      </w:pPr>
      <w:r>
        <w:rPr/>
        <w:t>Reachings-up need not be on such a scale, and they need not wear</w:t>
      </w:r>
      <w:r>
        <w:rPr>
          <w:spacing w:val="1"/>
        </w:rPr>
        <w:t> </w:t>
      </w:r>
      <w:r>
        <w:rPr/>
        <w:t>political</w:t>
      </w:r>
      <w:r>
        <w:rPr>
          <w:spacing w:val="-9"/>
        </w:rPr>
        <w:t> </w:t>
      </w:r>
      <w:r>
        <w:rPr/>
        <w:t>or</w:t>
      </w:r>
      <w:r>
        <w:rPr>
          <w:spacing w:val="-6"/>
        </w:rPr>
        <w:t> </w:t>
      </w:r>
      <w:r>
        <w:rPr/>
        <w:t>economic</w:t>
      </w:r>
      <w:r>
        <w:rPr>
          <w:spacing w:val="-8"/>
        </w:rPr>
        <w:t> </w:t>
      </w:r>
      <w:r>
        <w:rPr/>
        <w:t>dress.</w:t>
      </w:r>
      <w:r>
        <w:rPr>
          <w:spacing w:val="-8"/>
        </w:rPr>
        <w:t> </w:t>
      </w:r>
      <w:r>
        <w:rPr/>
        <w:t>Changes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art</w:t>
      </w:r>
      <w:r>
        <w:rPr>
          <w:spacing w:val="-6"/>
        </w:rPr>
        <w:t> </w:t>
      </w:r>
      <w:r>
        <w:rPr/>
        <w:t>forms</w:t>
      </w:r>
      <w:r>
        <w:rPr>
          <w:spacing w:val="-9"/>
        </w:rPr>
        <w:t> </w:t>
      </w:r>
      <w:r>
        <w:rPr/>
        <w:t>appear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come</w:t>
      </w:r>
      <w:r>
        <w:rPr>
          <w:spacing w:val="-8"/>
        </w:rPr>
        <w:t> </w:t>
      </w:r>
      <w:r>
        <w:rPr/>
        <w:t>about</w:t>
      </w:r>
      <w:r>
        <w:rPr>
          <w:spacing w:val="-48"/>
        </w:rPr>
        <w:t> </w:t>
      </w:r>
      <w:r>
        <w:rPr/>
        <w:t>more often from reaching up than do politically or administratively</w:t>
      </w:r>
      <w:r>
        <w:rPr>
          <w:spacing w:val="1"/>
        </w:rPr>
        <w:t> </w:t>
      </w:r>
      <w:r>
        <w:rPr/>
        <w:t>garbed changes. Reaching up can also originate from intermediate lo-</w:t>
      </w:r>
      <w:r>
        <w:rPr>
          <w:spacing w:val="1"/>
        </w:rPr>
        <w:t> </w:t>
      </w:r>
      <w:r>
        <w:rPr/>
        <w:t>cations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complex</w:t>
      </w:r>
      <w:r>
        <w:rPr>
          <w:spacing w:val="11"/>
        </w:rPr>
        <w:t> </w:t>
      </w:r>
      <w:r>
        <w:rPr/>
        <w:t>formation.</w:t>
      </w:r>
    </w:p>
    <w:p>
      <w:pPr>
        <w:pStyle w:val="BodyText"/>
        <w:spacing w:line="232" w:lineRule="auto"/>
        <w:ind w:left="103" w:right="103" w:firstLine="198"/>
      </w:pPr>
      <w:r>
        <w:rPr>
          <w:w w:val="95"/>
        </w:rPr>
        <w:t>Consider P. Kuhn’s account of Chinese gentry’s response to the Taip-</w:t>
      </w:r>
      <w:r>
        <w:rPr>
          <w:spacing w:val="1"/>
          <w:w w:val="95"/>
        </w:rPr>
        <w:t> </w:t>
      </w:r>
      <w:r>
        <w:rPr/>
        <w:t>ing rebellion in the nineteenth century (P. A. Kuhn 1970). The Taiping</w:t>
      </w:r>
      <w:r>
        <w:rPr>
          <w:spacing w:val="-47"/>
        </w:rPr>
        <w:t> </w:t>
      </w:r>
      <w:r>
        <w:rPr/>
        <w:t>itself was rationalized by a syncretism of Western religion with Chi-</w:t>
      </w:r>
      <w:r>
        <w:rPr>
          <w:spacing w:val="1"/>
        </w:rPr>
        <w:t> </w:t>
      </w:r>
      <w:r>
        <w:rPr/>
        <w:t>nese secret society. And the Taiping itself acted much as a reaching-</w:t>
      </w:r>
      <w:r>
        <w:rPr>
          <w:spacing w:val="1"/>
        </w:rPr>
        <w:t> </w:t>
      </w:r>
      <w:r>
        <w:rPr/>
        <w:t>down</w:t>
      </w:r>
      <w:r>
        <w:rPr>
          <w:spacing w:val="-5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elsewhere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do.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Taiping</w:t>
      </w:r>
      <w:r>
        <w:rPr>
          <w:spacing w:val="-5"/>
        </w:rPr>
        <w:t> </w:t>
      </w:r>
      <w:r>
        <w:rPr/>
        <w:t>could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seen</w:t>
      </w:r>
      <w:r>
        <w:rPr>
          <w:spacing w:val="-4"/>
        </w:rPr>
        <w:t> </w:t>
      </w:r>
      <w:r>
        <w:rPr/>
        <w:t>either</w:t>
      </w:r>
      <w:r>
        <w:rPr>
          <w:spacing w:val="-48"/>
        </w:rPr>
        <w:t> </w:t>
      </w:r>
      <w:r>
        <w:rPr/>
        <w:t>as Nazi forerunners or as descendants of the astonishing Swiss peas-</w:t>
      </w:r>
      <w:r>
        <w:rPr>
          <w:spacing w:val="1"/>
        </w:rPr>
        <w:t> </w:t>
      </w:r>
      <w:r>
        <w:rPr/>
        <w:t>ant-city</w:t>
      </w:r>
      <w:r>
        <w:rPr>
          <w:spacing w:val="9"/>
        </w:rPr>
        <w:t> </w:t>
      </w:r>
      <w:r>
        <w:rPr/>
        <w:t>alliance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established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r>
        <w:rPr/>
        <w:t>independence</w:t>
      </w:r>
      <w:r>
        <w:rPr>
          <w:spacing w:val="9"/>
        </w:rPr>
        <w:t> </w:t>
      </w:r>
      <w:r>
        <w:rPr/>
        <w:t>(Brady</w:t>
      </w:r>
      <w:r>
        <w:rPr>
          <w:spacing w:val="9"/>
        </w:rPr>
        <w:t> </w:t>
      </w:r>
      <w:r>
        <w:rPr/>
        <w:t>1985).</w:t>
      </w:r>
    </w:p>
    <w:p>
      <w:pPr>
        <w:pStyle w:val="BodyText"/>
        <w:spacing w:line="232" w:lineRule="auto"/>
        <w:ind w:left="103" w:right="106" w:firstLine="198"/>
      </w:pPr>
      <w:r>
        <w:rPr/>
        <w:t>The gentry were embedded throughout China’s provinces, yet they</w:t>
      </w:r>
      <w:r>
        <w:rPr>
          <w:spacing w:val="1"/>
        </w:rPr>
        <w:t> </w:t>
      </w:r>
      <w:r>
        <w:rPr/>
        <w:t>tied into the city network of empire by the shifting minority actually</w:t>
      </w:r>
      <w:r>
        <w:rPr>
          <w:spacing w:val="1"/>
        </w:rPr>
        <w:t> </w:t>
      </w:r>
      <w:r>
        <w:rPr/>
        <w:t>in ofﬁce, from the larger pool certiﬁed to having passed the classics</w:t>
      </w:r>
      <w:r>
        <w:rPr>
          <w:spacing w:val="1"/>
        </w:rPr>
        <w:t> </w:t>
      </w:r>
      <w:r>
        <w:rPr/>
        <w:t>exams.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gentry</w:t>
      </w:r>
      <w:r>
        <w:rPr>
          <w:spacing w:val="-8"/>
        </w:rPr>
        <w:t> </w:t>
      </w:r>
      <w:r>
        <w:rPr/>
        <w:t>waited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waited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Taiping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suppressed.</w:t>
      </w:r>
      <w:r>
        <w:rPr>
          <w:spacing w:val="-48"/>
        </w:rPr>
        <w:t> </w:t>
      </w:r>
      <w:r>
        <w:rPr/>
        <w:t>But</w:t>
      </w:r>
      <w:r>
        <w:rPr>
          <w:spacing w:val="-11"/>
        </w:rPr>
        <w:t> </w:t>
      </w:r>
      <w:r>
        <w:rPr/>
        <w:t>it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empire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last</w:t>
      </w:r>
      <w:r>
        <w:rPr>
          <w:spacing w:val="-9"/>
        </w:rPr>
        <w:t> </w:t>
      </w:r>
      <w:r>
        <w:rPr/>
        <w:t>throes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involuteness</w:t>
      </w:r>
      <w:r>
        <w:rPr>
          <w:spacing w:val="-11"/>
        </w:rPr>
        <w:t> </w:t>
      </w:r>
      <w:r>
        <w:rPr/>
        <w:t>through</w:t>
      </w:r>
      <w:r>
        <w:rPr>
          <w:spacing w:val="-8"/>
        </w:rPr>
        <w:t> </w:t>
      </w:r>
      <w:r>
        <w:rPr/>
        <w:t>blocking</w:t>
      </w:r>
      <w:r>
        <w:rPr>
          <w:spacing w:val="-48"/>
        </w:rPr>
        <w:t> </w:t>
      </w:r>
      <w:r>
        <w:rPr/>
        <w:t>action. Dual hierarchies pervaded the system; there were whole paral-</w:t>
      </w:r>
      <w:r>
        <w:rPr>
          <w:spacing w:val="-47"/>
        </w:rPr>
        <w:t> </w:t>
      </w:r>
      <w:r>
        <w:rPr/>
        <w:t>lel sets of armies. On paper there was a rationalistic registration and</w:t>
      </w:r>
      <w:r>
        <w:rPr>
          <w:spacing w:val="1"/>
        </w:rPr>
        <w:t> </w:t>
      </w:r>
      <w:r>
        <w:rPr/>
        <w:t>surveillance system down through a village headman level that paral-</w:t>
      </w:r>
      <w:r>
        <w:rPr>
          <w:spacing w:val="-47"/>
        </w:rPr>
        <w:t> </w:t>
      </w:r>
      <w:r>
        <w:rPr/>
        <w:t>leled the informal local-notable networks of the gentry. The dynasty,</w:t>
      </w:r>
      <w:r>
        <w:rPr>
          <w:spacing w:val="1"/>
        </w:rPr>
        <w:t> </w:t>
      </w:r>
      <w:r>
        <w:rPr/>
        <w:t>like the Taiping usurpers, were from ethnic fringes disdained by the</w:t>
      </w:r>
      <w:r>
        <w:rPr>
          <w:spacing w:val="1"/>
        </w:rPr>
        <w:t> </w:t>
      </w:r>
      <w:r>
        <w:rPr/>
        <w:t>main</w:t>
      </w:r>
      <w:r>
        <w:rPr>
          <w:spacing w:val="10"/>
        </w:rPr>
        <w:t> </w:t>
      </w:r>
      <w:r>
        <w:rPr/>
        <w:t>Han.</w:t>
      </w:r>
    </w:p>
    <w:p>
      <w:pPr>
        <w:pStyle w:val="BodyText"/>
        <w:spacing w:line="232" w:lineRule="auto"/>
        <w:ind w:left="103" w:right="106" w:firstLine="198"/>
      </w:pPr>
      <w:r>
        <w:rPr/>
        <w:t>Kuhn</w:t>
      </w:r>
      <w:r>
        <w:rPr>
          <w:spacing w:val="-7"/>
        </w:rPr>
        <w:t> </w:t>
      </w:r>
      <w:r>
        <w:rPr/>
        <w:t>pieces</w:t>
      </w:r>
      <w:r>
        <w:rPr>
          <w:spacing w:val="-8"/>
        </w:rPr>
        <w:t> </w:t>
      </w:r>
      <w:r>
        <w:rPr/>
        <w:t>out</w:t>
      </w:r>
      <w:r>
        <w:rPr>
          <w:spacing w:val="-7"/>
        </w:rPr>
        <w:t> </w:t>
      </w:r>
      <w:r>
        <w:rPr/>
        <w:t>many</w:t>
      </w:r>
      <w:r>
        <w:rPr>
          <w:spacing w:val="-8"/>
        </w:rPr>
        <w:t> </w:t>
      </w:r>
      <w:r>
        <w:rPr/>
        <w:t>threads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mobilization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defense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coun-</w:t>
      </w:r>
      <w:r>
        <w:rPr>
          <w:spacing w:val="-48"/>
        </w:rPr>
        <w:t> </w:t>
      </w:r>
      <w:r>
        <w:rPr/>
        <w:t>terattack induced among dispersed gentry in desperation as the Taip-</w:t>
      </w:r>
      <w:r>
        <w:rPr>
          <w:spacing w:val="1"/>
        </w:rPr>
        <w:t> </w:t>
      </w:r>
      <w:r>
        <w:rPr/>
        <w:t>ing</w:t>
      </w:r>
      <w:r>
        <w:rPr>
          <w:spacing w:val="-9"/>
        </w:rPr>
        <w:t> </w:t>
      </w:r>
      <w:r>
        <w:rPr/>
        <w:t>tide</w:t>
      </w:r>
      <w:r>
        <w:rPr>
          <w:spacing w:val="-8"/>
        </w:rPr>
        <w:t> </w:t>
      </w:r>
      <w:r>
        <w:rPr/>
        <w:t>spread</w:t>
      </w:r>
      <w:r>
        <w:rPr>
          <w:spacing w:val="-9"/>
        </w:rPr>
        <w:t> </w:t>
      </w:r>
      <w:r>
        <w:rPr/>
        <w:t>up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river</w:t>
      </w:r>
      <w:r>
        <w:rPr>
          <w:spacing w:val="-9"/>
        </w:rPr>
        <w:t> </w:t>
      </w:r>
      <w:r>
        <w:rPr/>
        <w:t>valleys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core</w:t>
      </w:r>
      <w:r>
        <w:rPr>
          <w:spacing w:val="-9"/>
        </w:rPr>
        <w:t> </w:t>
      </w:r>
      <w:r>
        <w:rPr/>
        <w:t>provinces.</w:t>
      </w:r>
      <w:r>
        <w:rPr>
          <w:spacing w:val="-8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bewilder-</w:t>
      </w:r>
      <w:r>
        <w:rPr>
          <w:spacing w:val="-48"/>
        </w:rPr>
        <w:t> </w:t>
      </w:r>
      <w:r>
        <w:rPr/>
        <w:t>ing kaleidoscope of crossing projects of control. And it is a classic</w:t>
      </w:r>
      <w:r>
        <w:rPr>
          <w:spacing w:val="1"/>
        </w:rPr>
        <w:t> </w:t>
      </w:r>
      <w:r>
        <w:rPr/>
        <w:t>account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social</w:t>
      </w:r>
      <w:r>
        <w:rPr>
          <w:spacing w:val="-5"/>
        </w:rPr>
        <w:t> </w:t>
      </w:r>
      <w:r>
        <w:rPr/>
        <w:t>process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middle</w:t>
      </w:r>
      <w:r>
        <w:rPr>
          <w:spacing w:val="-4"/>
        </w:rPr>
        <w:t> </w:t>
      </w:r>
      <w:r>
        <w:rPr/>
        <w:t>range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is,</w:t>
      </w:r>
      <w:r>
        <w:rPr>
          <w:spacing w:val="-4"/>
        </w:rPr>
        <w:t> </w:t>
      </w:r>
      <w:r>
        <w:rPr/>
        <w:t>arguably,</w:t>
      </w:r>
      <w:r>
        <w:rPr>
          <w:spacing w:val="-48"/>
        </w:rPr>
        <w:t> </w:t>
      </w:r>
      <w:r>
        <w:rPr/>
        <w:t>the only one possible of tangible realization on the ground. Action is</w:t>
      </w:r>
      <w:r>
        <w:rPr>
          <w:spacing w:val="1"/>
        </w:rPr>
        <w:t> </w:t>
      </w:r>
      <w:r>
        <w:rPr/>
        <w:t>gotten by astute juxtapositions of disciplines and skeins of social for-</w:t>
      </w:r>
      <w:r>
        <w:rPr>
          <w:spacing w:val="1"/>
        </w:rPr>
        <w:t> </w:t>
      </w:r>
      <w:r>
        <w:rPr/>
        <w:t>mations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normally</w:t>
      </w:r>
      <w:r>
        <w:rPr>
          <w:spacing w:val="11"/>
        </w:rPr>
        <w:t> </w:t>
      </w:r>
      <w:r>
        <w:rPr/>
        <w:t>served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block</w:t>
      </w:r>
      <w:r>
        <w:rPr>
          <w:spacing w:val="10"/>
        </w:rPr>
        <w:t> </w:t>
      </w:r>
      <w:r>
        <w:rPr/>
        <w:t>action.</w:t>
      </w:r>
    </w:p>
    <w:p>
      <w:pPr>
        <w:pStyle w:val="BodyText"/>
        <w:spacing w:line="235" w:lineRule="auto"/>
        <w:ind w:left="103" w:right="107" w:firstLine="198"/>
      </w:pPr>
      <w:r>
        <w:rPr/>
        <w:t>The Charles Tilly school of social science has engendered a whole</w:t>
      </w:r>
      <w:r>
        <w:rPr>
          <w:spacing w:val="1"/>
        </w:rPr>
        <w:t> </w:t>
      </w:r>
      <w:r>
        <w:rPr/>
        <w:t>literature (see Tilly 1978 for review) on contentious gatherings, what</w:t>
      </w:r>
      <w:r>
        <w:rPr>
          <w:spacing w:val="1"/>
        </w:rPr>
        <w:t> </w:t>
      </w:r>
      <w:r>
        <w:rPr/>
        <w:t>used to be called riots, informed and stimulated by earlier dissection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mechanics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riots</w:t>
      </w:r>
      <w:r>
        <w:rPr>
          <w:spacing w:val="-2"/>
        </w:rPr>
        <w:t> </w:t>
      </w:r>
      <w:r>
        <w:rPr/>
        <w:t>(Milgram</w:t>
      </w:r>
      <w:r>
        <w:rPr>
          <w:spacing w:val="-1"/>
        </w:rPr>
        <w:t> </w:t>
      </w:r>
      <w:r>
        <w:rPr/>
        <w:t>1977;</w:t>
      </w:r>
      <w:r>
        <w:rPr>
          <w:spacing w:val="-2"/>
        </w:rPr>
        <w:t> </w:t>
      </w:r>
      <w:r>
        <w:rPr/>
        <w:t>Granovetter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Soong</w:t>
      </w:r>
      <w:r>
        <w:rPr>
          <w:spacing w:val="-3"/>
        </w:rPr>
        <w:t> </w:t>
      </w:r>
      <w:r>
        <w:rPr/>
        <w:t>1983).</w:t>
      </w:r>
      <w:r>
        <w:rPr>
          <w:spacing w:val="-47"/>
        </w:rPr>
        <w:t> </w:t>
      </w:r>
      <w:r>
        <w:rPr/>
        <w:t>These studies bring out the rationality of riots, the ways and extent to</w:t>
      </w:r>
      <w:r>
        <w:rPr>
          <w:spacing w:val="1"/>
        </w:rPr>
        <w:t> </w:t>
      </w:r>
      <w:r>
        <w:rPr/>
        <w:t>which they get action, reach through from below. There is plenty of</w:t>
      </w:r>
      <w:r>
        <w:rPr>
          <w:spacing w:val="1"/>
        </w:rPr>
        <w:t> </w:t>
      </w:r>
      <w:r>
        <w:rPr/>
        <w:t>room</w:t>
      </w:r>
      <w:r>
        <w:rPr>
          <w:spacing w:val="9"/>
        </w:rPr>
        <w:t> </w:t>
      </w:r>
      <w:r>
        <w:rPr/>
        <w:t>below,</w:t>
      </w:r>
      <w:r>
        <w:rPr>
          <w:spacing w:val="9"/>
        </w:rPr>
        <w:t> </w:t>
      </w:r>
      <w:r>
        <w:rPr/>
        <w:t>but</w:t>
      </w:r>
      <w:r>
        <w:rPr>
          <w:spacing w:val="9"/>
        </w:rPr>
        <w:t> </w:t>
      </w:r>
      <w:r>
        <w:rPr/>
        <w:t>never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absolute</w:t>
      </w:r>
      <w:r>
        <w:rPr>
          <w:spacing w:val="10"/>
        </w:rPr>
        <w:t> </w:t>
      </w:r>
      <w:r>
        <w:rPr/>
        <w:t>bottom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social</w:t>
      </w:r>
      <w:r>
        <w:rPr>
          <w:spacing w:val="9"/>
        </w:rPr>
        <w:t> </w:t>
      </w:r>
      <w:r>
        <w:rPr/>
        <w:t>fact.</w:t>
      </w:r>
    </w:p>
    <w:p>
      <w:pPr>
        <w:pStyle w:val="BodyText"/>
        <w:spacing w:line="235" w:lineRule="auto"/>
        <w:ind w:left="103" w:right="107" w:firstLine="198"/>
      </w:pPr>
      <w:r>
        <w:rPr/>
        <w:t>Tilly’s accounts of Western European riots can be juxtaposed to</w:t>
      </w:r>
      <w:r>
        <w:rPr>
          <w:spacing w:val="1"/>
        </w:rPr>
        <w:t> </w:t>
      </w:r>
      <w:r>
        <w:rPr>
          <w:w w:val="95"/>
        </w:rPr>
        <w:t>Kuhn’s</w:t>
      </w:r>
      <w:r>
        <w:rPr>
          <w:spacing w:val="21"/>
          <w:w w:val="95"/>
        </w:rPr>
        <w:t> </w:t>
      </w:r>
      <w:r>
        <w:rPr>
          <w:w w:val="95"/>
        </w:rPr>
        <w:t>tracing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22"/>
          <w:w w:val="95"/>
        </w:rPr>
        <w:t> </w:t>
      </w:r>
      <w:r>
        <w:rPr>
          <w:w w:val="95"/>
        </w:rPr>
        <w:t>gentry</w:t>
      </w:r>
      <w:r>
        <w:rPr>
          <w:spacing w:val="21"/>
          <w:w w:val="95"/>
        </w:rPr>
        <w:t> </w:t>
      </w:r>
      <w:r>
        <w:rPr>
          <w:w w:val="95"/>
        </w:rPr>
        <w:t>countermobilization</w:t>
      </w:r>
      <w:r>
        <w:rPr>
          <w:spacing w:val="22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Taiping</w:t>
      </w:r>
      <w:r>
        <w:rPr>
          <w:spacing w:val="22"/>
          <w:w w:val="95"/>
        </w:rPr>
        <w:t> </w:t>
      </w:r>
      <w:r>
        <w:rPr>
          <w:w w:val="95"/>
        </w:rPr>
        <w:t>(1970).</w:t>
      </w:r>
      <w:r>
        <w:rPr>
          <w:spacing w:val="21"/>
          <w:w w:val="95"/>
        </w:rPr>
        <w:t> </w:t>
      </w:r>
      <w:r>
        <w:rPr>
          <w:w w:val="95"/>
        </w:rPr>
        <w:t>Ab-</w:t>
      </w:r>
    </w:p>
    <w:p>
      <w:pPr>
        <w:spacing w:after="0" w:line="235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0"/>
      </w:pPr>
      <w:bookmarkStart w:name="7.4.4. Glasnost versus Career System" w:id="502"/>
      <w:bookmarkEnd w:id="502"/>
      <w:r>
        <w:rPr/>
      </w:r>
      <w:bookmarkStart w:name="_bookmark241" w:id="503"/>
      <w:bookmarkEnd w:id="503"/>
      <w:r>
        <w:rPr/>
      </w:r>
      <w:r>
        <w:rPr/>
        <w:t>stracted from cultural overlays and scale, the essential similarities of</w:t>
      </w:r>
      <w:r>
        <w:rPr>
          <w:spacing w:val="1"/>
        </w:rPr>
        <w:t> </w:t>
      </w:r>
      <w:r>
        <w:rPr/>
        <w:t>gaining action by reaching up become clear: events have to be gener-</w:t>
      </w:r>
      <w:r>
        <w:rPr>
          <w:spacing w:val="1"/>
        </w:rPr>
        <w:t> </w:t>
      </w:r>
      <w:r>
        <w:rPr/>
        <w:t>ated and polished as identities so that issues can be forged. Hand in</w:t>
      </w:r>
      <w:r>
        <w:rPr>
          <w:spacing w:val="1"/>
        </w:rPr>
        <w:t> </w:t>
      </w:r>
      <w:r>
        <w:rPr/>
        <w:t>hand,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identities of</w:t>
      </w:r>
      <w:r>
        <w:rPr>
          <w:spacing w:val="-3"/>
        </w:rPr>
        <w:t> </w:t>
      </w:r>
      <w:r>
        <w:rPr/>
        <w:t>actors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disgorged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turbulence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mobi-</w:t>
      </w:r>
      <w:r>
        <w:rPr>
          <w:spacing w:val="-48"/>
        </w:rPr>
        <w:t> </w:t>
      </w:r>
      <w:r>
        <w:rPr/>
        <w:t>lizing</w:t>
      </w:r>
      <w:r>
        <w:rPr>
          <w:spacing w:val="-8"/>
        </w:rPr>
        <w:t> </w:t>
      </w:r>
      <w:r>
        <w:rPr/>
        <w:t>action.</w:t>
      </w:r>
      <w:r>
        <w:rPr>
          <w:spacing w:val="-9"/>
        </w:rPr>
        <w:t> </w:t>
      </w:r>
      <w:r>
        <w:rPr/>
        <w:t>Structural</w:t>
      </w:r>
      <w:r>
        <w:rPr>
          <w:spacing w:val="-7"/>
        </w:rPr>
        <w:t> </w:t>
      </w:r>
      <w:r>
        <w:rPr/>
        <w:t>equivalence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has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key,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even</w:t>
      </w:r>
      <w:r>
        <w:rPr>
          <w:spacing w:val="-47"/>
        </w:rPr>
        <w:t> </w:t>
      </w:r>
      <w:r>
        <w:rPr/>
        <w:t>greater extent than in reaching down. Generality is achieved in the or-</w:t>
      </w:r>
      <w:r>
        <w:rPr>
          <w:spacing w:val="-47"/>
        </w:rPr>
        <w:t> </w:t>
      </w:r>
      <w:r>
        <w:rPr/>
        <w:t>ganizers,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initiators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become</w:t>
      </w:r>
      <w:r>
        <w:rPr>
          <w:spacing w:val="-2"/>
        </w:rPr>
        <w:t> </w:t>
      </w:r>
      <w:r>
        <w:rPr/>
        <w:t>central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many</w:t>
      </w:r>
      <w:r>
        <w:rPr>
          <w:spacing w:val="-48"/>
        </w:rPr>
        <w:t> </w:t>
      </w:r>
      <w:r>
        <w:rPr/>
        <w:t>facets of events of mobilization. Generalization is sought also across</w:t>
      </w:r>
      <w:r>
        <w:rPr>
          <w:spacing w:val="1"/>
        </w:rPr>
        <w:t> </w:t>
      </w:r>
      <w:r>
        <w:rPr/>
        <w:t>the events. In Europe often it was bread, the price of bread, which</w:t>
      </w:r>
      <w:r>
        <w:rPr>
          <w:spacing w:val="1"/>
        </w:rPr>
        <w:t> </w:t>
      </w:r>
      <w:r>
        <w:rPr/>
        <w:t>could</w:t>
      </w:r>
      <w:r>
        <w:rPr>
          <w:spacing w:val="10"/>
        </w:rPr>
        <w:t> </w:t>
      </w:r>
      <w:r>
        <w:rPr/>
        <w:t>serve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generic</w:t>
      </w:r>
      <w:r>
        <w:rPr>
          <w:spacing w:val="11"/>
        </w:rPr>
        <w:t> </w:t>
      </w:r>
      <w:r>
        <w:rPr/>
        <w:t>event.</w:t>
      </w:r>
    </w:p>
    <w:p>
      <w:pPr>
        <w:pStyle w:val="BodyText"/>
        <w:spacing w:before="2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7"/>
        </w:numPr>
        <w:tabs>
          <w:tab w:pos="2089" w:val="left" w:leader="none"/>
        </w:tabs>
        <w:spacing w:line="240" w:lineRule="auto" w:before="0" w:after="0"/>
        <w:ind w:left="2088" w:right="0" w:hanging="510"/>
        <w:jc w:val="both"/>
        <w:rPr>
          <w:i/>
        </w:rPr>
      </w:pPr>
      <w:hyperlink w:history="true" w:anchor="_bookmark7">
        <w:r>
          <w:rPr>
            <w:i/>
          </w:rPr>
          <w:t>Glasnost</w:t>
        </w:r>
        <w:r>
          <w:rPr>
            <w:i/>
            <w:spacing w:val="6"/>
          </w:rPr>
          <w:t> </w:t>
        </w:r>
        <w:r>
          <w:rPr>
            <w:i/>
          </w:rPr>
          <w:t>versus</w:t>
        </w:r>
        <w:r>
          <w:rPr>
            <w:i/>
            <w:spacing w:val="6"/>
          </w:rPr>
          <w:t> </w:t>
        </w:r>
        <w:r>
          <w:rPr>
            <w:i/>
          </w:rPr>
          <w:t>Career</w:t>
        </w:r>
        <w:r>
          <w:rPr>
            <w:i/>
            <w:spacing w:val="6"/>
          </w:rPr>
          <w:t> </w:t>
        </w:r>
        <w:r>
          <w:rPr>
            <w:i/>
          </w:rPr>
          <w:t>System</w:t>
        </w:r>
      </w:hyperlink>
    </w:p>
    <w:p>
      <w:pPr>
        <w:pStyle w:val="BodyText"/>
        <w:spacing w:line="230" w:lineRule="auto" w:before="118"/>
        <w:ind w:right="111"/>
      </w:pPr>
      <w:r>
        <w:rPr/>
        <w:t>Careers can be active counters in efforts at change and continuity in</w:t>
      </w:r>
      <w:r>
        <w:rPr>
          <w:spacing w:val="1"/>
        </w:rPr>
        <w:t> </w:t>
      </w:r>
      <w:r>
        <w:rPr/>
        <w:t>regime.</w:t>
      </w:r>
      <w:r>
        <w:rPr>
          <w:spacing w:val="-11"/>
        </w:rPr>
        <w:t> </w:t>
      </w:r>
      <w:r>
        <w:rPr/>
        <w:t>Careers</w:t>
      </w:r>
      <w:r>
        <w:rPr>
          <w:spacing w:val="-11"/>
        </w:rPr>
        <w:t> </w:t>
      </w:r>
      <w:r>
        <w:rPr/>
        <w:t>appear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multiplier</w:t>
      </w:r>
      <w:r>
        <w:rPr>
          <w:spacing w:val="-8"/>
        </w:rPr>
        <w:t> </w:t>
      </w:r>
      <w:r>
        <w:rPr/>
        <w:t>effects,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trigger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trig-</w:t>
      </w:r>
      <w:r>
        <w:rPr>
          <w:spacing w:val="-47"/>
        </w:rPr>
        <w:t> </w:t>
      </w:r>
      <w:r>
        <w:rPr/>
        <w:t>gered by other chains of contingency. In doing so, careers can induce</w:t>
      </w:r>
      <w:r>
        <w:rPr>
          <w:spacing w:val="1"/>
        </w:rPr>
        <w:t> </w:t>
      </w:r>
      <w:r>
        <w:rPr/>
        <w:t>boundaries of populations as a perceptual overlay (Stewman 1976,</w:t>
      </w:r>
      <w:r>
        <w:rPr>
          <w:spacing w:val="1"/>
        </w:rPr>
        <w:t> </w:t>
      </w:r>
      <w:r>
        <w:rPr/>
        <w:t>1988)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career</w:t>
      </w:r>
      <w:r>
        <w:rPr>
          <w:spacing w:val="-3"/>
        </w:rPr>
        <w:t> </w:t>
      </w:r>
      <w:r>
        <w:rPr/>
        <w:t>system.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seen,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disso-</w:t>
      </w:r>
      <w:r>
        <w:rPr>
          <w:spacing w:val="-47"/>
        </w:rPr>
        <w:t> </w:t>
      </w:r>
      <w:r>
        <w:rPr/>
        <w:t>lution of the USSR regime around glasnost (Baker 1982; Urban 1987).</w:t>
      </w:r>
      <w:r>
        <w:rPr>
          <w:spacing w:val="1"/>
        </w:rPr>
        <w:t> </w:t>
      </w:r>
      <w:r>
        <w:rPr/>
        <w:t>A fresh explanation for this case can be suggested in terms of career</w:t>
      </w:r>
      <w:r>
        <w:rPr>
          <w:spacing w:val="1"/>
        </w:rPr>
        <w:t> </w:t>
      </w:r>
      <w:r>
        <w:rPr/>
        <w:t>systems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boundaries.</w:t>
      </w:r>
    </w:p>
    <w:p>
      <w:pPr>
        <w:pStyle w:val="BodyText"/>
        <w:spacing w:line="230" w:lineRule="auto" w:before="3"/>
        <w:ind w:right="110" w:firstLine="198"/>
      </w:pPr>
      <w:r>
        <w:rPr/>
        <w:t>Career is anticipated memory. When the time is short, career shades</w:t>
      </w:r>
      <w:r>
        <w:rPr>
          <w:spacing w:val="-48"/>
        </w:rPr>
        <w:t> </w:t>
      </w:r>
      <w:r>
        <w:rPr/>
        <w:t>into the present and memory that contains the present. Career sys-</w:t>
      </w:r>
      <w:r>
        <w:rPr>
          <w:spacing w:val="1"/>
        </w:rPr>
        <w:t> </w:t>
      </w:r>
      <w:r>
        <w:rPr/>
        <w:t>tems can then verge on being pure institutions rather than sophisti-</w:t>
      </w:r>
      <w:r>
        <w:rPr>
          <w:spacing w:val="1"/>
        </w:rPr>
        <w:t> </w:t>
      </w:r>
      <w:r>
        <w:rPr/>
        <w:t>cated overlays among style and institution. Careers, both as anticipa-</w:t>
      </w:r>
      <w:r>
        <w:rPr>
          <w:spacing w:val="1"/>
        </w:rPr>
        <w:t> </w:t>
      </w:r>
      <w:r>
        <w:rPr/>
        <w:t>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tracks,</w:t>
      </w:r>
      <w:r>
        <w:rPr>
          <w:spacing w:val="1"/>
        </w:rPr>
        <w:t> </w:t>
      </w:r>
      <w:r>
        <w:rPr/>
        <w:t>couch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concrete</w:t>
      </w:r>
      <w:r>
        <w:rPr>
          <w:spacing w:val="1"/>
        </w:rPr>
        <w:t> </w:t>
      </w:r>
      <w:r>
        <w:rPr/>
        <w:t>networks;</w:t>
      </w:r>
      <w:r>
        <w:rPr>
          <w:spacing w:val="1"/>
        </w:rPr>
        <w:t> </w:t>
      </w:r>
      <w:r>
        <w:rPr/>
        <w:t>thus,</w:t>
      </w:r>
      <w:r>
        <w:rPr>
          <w:spacing w:val="1"/>
        </w:rPr>
        <w:t> </w:t>
      </w:r>
      <w:r>
        <w:rPr/>
        <w:t>careers crosscut the ostensible specializations that divide up, or rather</w:t>
      </w:r>
      <w:r>
        <w:rPr>
          <w:spacing w:val="-47"/>
        </w:rPr>
        <w:t> </w:t>
      </w:r>
      <w:r>
        <w:rPr/>
        <w:t>attempt to divide up, actual social organization into coherent abstrac-</w:t>
      </w:r>
      <w:r>
        <w:rPr>
          <w:spacing w:val="1"/>
        </w:rPr>
        <w:t> </w:t>
      </w:r>
      <w:r>
        <w:rPr/>
        <w:t>tions.</w:t>
      </w:r>
      <w:r>
        <w:rPr>
          <w:spacing w:val="29"/>
        </w:rPr>
        <w:t> </w:t>
      </w:r>
      <w:r>
        <w:rPr/>
        <w:t>In</w:t>
      </w:r>
      <w:r>
        <w:rPr>
          <w:spacing w:val="31"/>
        </w:rPr>
        <w:t> </w:t>
      </w:r>
      <w:r>
        <w:rPr/>
        <w:t>our</w:t>
      </w:r>
      <w:r>
        <w:rPr>
          <w:spacing w:val="31"/>
        </w:rPr>
        <w:t> </w:t>
      </w:r>
      <w:r>
        <w:rPr/>
        <w:t>time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place,</w:t>
      </w:r>
      <w:r>
        <w:rPr>
          <w:spacing w:val="31"/>
        </w:rPr>
        <w:t> </w:t>
      </w:r>
      <w:r>
        <w:rPr/>
        <w:t>one</w:t>
      </w:r>
      <w:r>
        <w:rPr>
          <w:spacing w:val="32"/>
        </w:rPr>
        <w:t> </w:t>
      </w:r>
      <w:r>
        <w:rPr/>
        <w:t>way</w:t>
      </w:r>
      <w:r>
        <w:rPr>
          <w:spacing w:val="29"/>
        </w:rPr>
        <w:t> </w:t>
      </w:r>
      <w:r>
        <w:rPr/>
        <w:t>to</w:t>
      </w:r>
      <w:r>
        <w:rPr>
          <w:spacing w:val="31"/>
        </w:rPr>
        <w:t> </w:t>
      </w:r>
      <w:r>
        <w:rPr/>
        <w:t>see</w:t>
      </w:r>
      <w:r>
        <w:rPr>
          <w:spacing w:val="32"/>
        </w:rPr>
        <w:t> </w:t>
      </w:r>
      <w:r>
        <w:rPr/>
        <w:t>this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by</w:t>
      </w:r>
      <w:r>
        <w:rPr>
          <w:spacing w:val="32"/>
        </w:rPr>
        <w:t> </w:t>
      </w:r>
      <w:r>
        <w:rPr/>
        <w:t>recognizing</w:t>
      </w:r>
      <w:r>
        <w:rPr>
          <w:spacing w:val="1"/>
        </w:rPr>
        <w:t> </w:t>
      </w:r>
      <w:r>
        <w:rPr/>
        <w:t>how much careers are bound up with committees, systems of which</w:t>
      </w:r>
      <w:r>
        <w:rPr>
          <w:spacing w:val="1"/>
        </w:rPr>
        <w:t> </w:t>
      </w:r>
      <w:r>
        <w:rPr/>
        <w:t>are</w:t>
      </w:r>
      <w:r>
        <w:rPr>
          <w:spacing w:val="23"/>
        </w:rPr>
        <w:t> </w:t>
      </w:r>
      <w:r>
        <w:rPr/>
        <w:t>presently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common</w:t>
      </w:r>
      <w:r>
        <w:rPr>
          <w:spacing w:val="22"/>
        </w:rPr>
        <w:t> </w:t>
      </w:r>
      <w:r>
        <w:rPr/>
        <w:t>way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bridge</w:t>
      </w:r>
      <w:r>
        <w:rPr>
          <w:spacing w:val="24"/>
        </w:rPr>
        <w:t> </w:t>
      </w:r>
      <w:r>
        <w:rPr/>
        <w:t>concretely</w:t>
      </w:r>
      <w:r>
        <w:rPr>
          <w:spacing w:val="23"/>
        </w:rPr>
        <w:t> </w:t>
      </w:r>
      <w:r>
        <w:rPr/>
        <w:t>specialties</w:t>
      </w:r>
      <w:r>
        <w:rPr>
          <w:spacing w:val="23"/>
        </w:rPr>
        <w:t> </w:t>
      </w:r>
      <w:r>
        <w:rPr/>
        <w:t>that,</w:t>
      </w:r>
      <w:r>
        <w:rPr>
          <w:spacing w:val="1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abstract,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incommensurable.</w:t>
      </w:r>
    </w:p>
    <w:p>
      <w:pPr>
        <w:pStyle w:val="BodyText"/>
        <w:spacing w:line="230" w:lineRule="auto" w:before="5"/>
        <w:ind w:right="107" w:firstLine="198"/>
      </w:pPr>
      <w:r>
        <w:rPr/>
        <w:t>Glasnost decoupling is, in the ﬁrst instance, a shift in the expecta-</w:t>
      </w:r>
      <w:r>
        <w:rPr>
          <w:spacing w:val="1"/>
        </w:rPr>
        <w:t> </w:t>
      </w:r>
      <w:r>
        <w:rPr/>
        <w:t>tions of the relatively small numbers—thousands rather than hun-</w:t>
      </w:r>
      <w:r>
        <w:rPr>
          <w:spacing w:val="1"/>
        </w:rPr>
        <w:t> </w:t>
      </w:r>
      <w:r>
        <w:rPr/>
        <w:t>dreds of thousands—of high-level social engineers. These are the pro-</w:t>
      </w:r>
      <w:r>
        <w:rPr>
          <w:spacing w:val="1"/>
        </w:rPr>
        <w:t> </w:t>
      </w:r>
      <w:r>
        <w:rPr/>
        <w:t>fessionals, discussed by Simirenko (1982), who had kept reproducing</w:t>
      </w:r>
      <w:r>
        <w:rPr>
          <w:spacing w:val="1"/>
        </w:rPr>
        <w:t> </w:t>
      </w:r>
      <w:r>
        <w:rPr/>
        <w:t>the</w:t>
      </w:r>
      <w:r>
        <w:rPr>
          <w:spacing w:val="29"/>
        </w:rPr>
        <w:t> </w:t>
      </w:r>
      <w:r>
        <w:rPr/>
        <w:t>hegemony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28"/>
        </w:rPr>
        <w:t> </w:t>
      </w:r>
      <w:r>
        <w:rPr/>
        <w:t>regime.</w:t>
      </w:r>
      <w:r>
        <w:rPr>
          <w:spacing w:val="29"/>
        </w:rPr>
        <w:t> </w:t>
      </w:r>
      <w:r>
        <w:rPr/>
        <w:t>Their</w:t>
      </w:r>
      <w:r>
        <w:rPr>
          <w:spacing w:val="28"/>
        </w:rPr>
        <w:t> </w:t>
      </w:r>
      <w:r>
        <w:rPr/>
        <w:t>engineering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vast</w:t>
      </w:r>
      <w:r>
        <w:rPr>
          <w:spacing w:val="29"/>
        </w:rPr>
        <w:t> </w:t>
      </w:r>
      <w:r>
        <w:rPr/>
        <w:t>collocations</w:t>
      </w:r>
      <w:r>
        <w:rPr>
          <w:spacing w:val="1"/>
        </w:rPr>
        <w:t> </w:t>
      </w:r>
      <w:r>
        <w:rPr/>
        <w:t>of networks</w:t>
      </w:r>
      <w:r>
        <w:rPr>
          <w:spacing w:val="1"/>
        </w:rPr>
        <w:t> </w:t>
      </w:r>
      <w:r>
        <w:rPr/>
        <w:t>and levels are</w:t>
      </w:r>
      <w:r>
        <w:rPr>
          <w:spacing w:val="1"/>
        </w:rPr>
        <w:t> </w:t>
      </w:r>
      <w:r>
        <w:rPr/>
        <w:t>based upon</w:t>
      </w:r>
      <w:r>
        <w:rPr>
          <w:spacing w:val="1"/>
        </w:rPr>
        <w:t> </w:t>
      </w:r>
      <w:r>
        <w:rPr/>
        <w:t>an intricate but</w:t>
      </w:r>
      <w:r>
        <w:rPr>
          <w:spacing w:val="50"/>
        </w:rPr>
        <w:t> </w:t>
      </w:r>
      <w:r>
        <w:rPr/>
        <w:t>rather clear-</w:t>
      </w:r>
      <w:r>
        <w:rPr>
          <w:spacing w:val="1"/>
        </w:rPr>
        <w:t> </w:t>
      </w:r>
      <w:r>
        <w:rPr/>
        <w:t>cut structuring of disciplines among themselves (Granick 1967, 1972,</w:t>
      </w:r>
      <w:r>
        <w:rPr>
          <w:spacing w:val="1"/>
        </w:rPr>
        <w:t> </w:t>
      </w:r>
      <w:r>
        <w:rPr/>
        <w:t>1975).</w:t>
      </w:r>
      <w:r>
        <w:rPr>
          <w:spacing w:val="9"/>
        </w:rPr>
        <w:t> </w:t>
      </w:r>
      <w:r>
        <w:rPr/>
        <w:t>A</w:t>
      </w:r>
      <w:r>
        <w:rPr>
          <w:spacing w:val="13"/>
        </w:rPr>
        <w:t> </w:t>
      </w:r>
      <w:r>
        <w:rPr/>
        <w:t>key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any</w:t>
      </w:r>
      <w:r>
        <w:rPr>
          <w:spacing w:val="14"/>
        </w:rPr>
        <w:t> </w:t>
      </w:r>
      <w:r>
        <w:rPr/>
        <w:t>binding</w:t>
      </w:r>
      <w:r>
        <w:rPr>
          <w:spacing w:val="11"/>
        </w:rPr>
        <w:t> </w:t>
      </w:r>
      <w:r>
        <w:rPr/>
        <w:t>together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this</w:t>
      </w:r>
      <w:r>
        <w:rPr>
          <w:spacing w:val="9"/>
        </w:rPr>
        <w:t> </w:t>
      </w:r>
      <w:r>
        <w:rPr/>
        <w:t>upper</w:t>
      </w:r>
      <w:r>
        <w:rPr>
          <w:spacing w:val="14"/>
        </w:rPr>
        <w:t> </w:t>
      </w:r>
      <w:r>
        <w:rPr/>
        <w:t>control</w:t>
      </w:r>
      <w:r>
        <w:rPr>
          <w:spacing w:val="11"/>
        </w:rPr>
        <w:t> </w:t>
      </w:r>
      <w:r>
        <w:rPr/>
        <w:t>apparatus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panoply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careers</w:t>
      </w:r>
      <w:r>
        <w:rPr>
          <w:spacing w:val="50"/>
        </w:rPr>
        <w:t> </w:t>
      </w:r>
      <w:r>
        <w:rPr/>
        <w:t>that</w:t>
      </w:r>
      <w:r>
        <w:rPr>
          <w:spacing w:val="50"/>
        </w:rPr>
        <w:t> </w:t>
      </w:r>
      <w:r>
        <w:rPr/>
        <w:t>this</w:t>
      </w:r>
      <w:r>
        <w:rPr>
          <w:spacing w:val="50"/>
        </w:rPr>
        <w:t> </w:t>
      </w:r>
      <w:r>
        <w:rPr/>
        <w:t>population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high-level</w:t>
      </w:r>
      <w:r>
        <w:rPr>
          <w:spacing w:val="50"/>
        </w:rPr>
        <w:t> </w:t>
      </w:r>
      <w:r>
        <w:rPr/>
        <w:t>(but</w:t>
      </w:r>
      <w:r>
        <w:rPr>
          <w:spacing w:val="1"/>
        </w:rPr>
        <w:t> </w:t>
      </w:r>
      <w:r>
        <w:rPr/>
        <w:t>not elite) actors has come to expect. It is a corporative ensemble that</w:t>
      </w:r>
      <w:r>
        <w:rPr>
          <w:spacing w:val="1"/>
        </w:rPr>
        <w:t> </w:t>
      </w:r>
      <w:r>
        <w:rPr/>
        <w:t>they</w:t>
      </w:r>
      <w:r>
        <w:rPr>
          <w:spacing w:val="13"/>
        </w:rPr>
        <w:t> </w:t>
      </w:r>
      <w:r>
        <w:rPr/>
        <w:t>expect.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 w:firstLine="198"/>
      </w:pPr>
      <w:r>
        <w:rPr/>
        <w:t>Let me pause to point out that this Soviet Russian example is not</w:t>
      </w:r>
      <w:r>
        <w:rPr>
          <w:spacing w:val="1"/>
        </w:rPr>
        <w:t> </w:t>
      </w:r>
      <w:r>
        <w:rPr/>
        <w:t>unique; there are parallels, such as in the early move for economic lib-</w:t>
      </w:r>
      <w:r>
        <w:rPr>
          <w:spacing w:val="-47"/>
        </w:rPr>
        <w:t> </w:t>
      </w:r>
      <w:r>
        <w:rPr/>
        <w:t>eralization in Mexico (Herredia 1989). In the two countries, there were</w:t>
      </w:r>
      <w:r>
        <w:rPr>
          <w:spacing w:val="-47"/>
        </w:rPr>
        <w:t> </w:t>
      </w:r>
      <w:r>
        <w:rPr/>
        <w:t>parallel attempts to reduce centralization and government participa-</w:t>
      </w:r>
      <w:r>
        <w:rPr>
          <w:spacing w:val="1"/>
        </w:rPr>
        <w:t> </w:t>
      </w:r>
      <w:r>
        <w:rPr/>
        <w:t>tion in ﬂows of goods and services—parallel despite the great differ-</w:t>
      </w:r>
      <w:r>
        <w:rPr>
          <w:spacing w:val="1"/>
        </w:rPr>
        <w:t> </w:t>
      </w:r>
      <w:r>
        <w:rPr/>
        <w:t>ences between the larger societies. Each regime was in serious trouble,</w:t>
      </w:r>
      <w:r>
        <w:rPr>
          <w:spacing w:val="-48"/>
        </w:rPr>
        <w:t> </w:t>
      </w:r>
      <w:r>
        <w:rPr/>
        <w:t>which on the surface looked like effects from some sort of turbulence</w:t>
      </w:r>
      <w:r>
        <w:rPr>
          <w:spacing w:val="1"/>
        </w:rPr>
        <w:t> </w:t>
      </w:r>
      <w:r>
        <w:rPr/>
        <w:t>from below, as constraints and coercive disciplines began to be loos-</w:t>
      </w:r>
      <w:r>
        <w:rPr>
          <w:spacing w:val="1"/>
        </w:rPr>
        <w:t> </w:t>
      </w:r>
      <w:r>
        <w:rPr/>
        <w:t>ened. Government career systems were crucial for the playing out of</w:t>
      </w:r>
      <w:bookmarkStart w:name="7.4.5. Suicide as Envelope" w:id="504"/>
      <w:bookmarkEnd w:id="504"/>
      <w:r>
        <w:rPr/>
      </w:r>
      <w:r>
        <w:rPr>
          <w:spacing w:val="1"/>
        </w:rPr>
        <w:t> </w:t>
      </w:r>
      <w:bookmarkStart w:name="_bookmark242" w:id="505"/>
      <w:bookmarkEnd w:id="505"/>
      <w:r>
        <w:rPr/>
        <w:t>attempts</w:t>
      </w:r>
      <w:r>
        <w:rPr/>
        <w:t> at fresh action. As long as the career panoply below remains</w:t>
      </w:r>
      <w:r>
        <w:rPr>
          <w:spacing w:val="1"/>
        </w:rPr>
        <w:t> </w:t>
      </w:r>
      <w:r>
        <w:rPr/>
        <w:t>unchanged, elites may rely upon mutual competition for perceived,</w:t>
      </w:r>
      <w:r>
        <w:rPr>
          <w:spacing w:val="1"/>
        </w:rPr>
        <w:t> </w:t>
      </w:r>
      <w:r>
        <w:rPr/>
        <w:t>complex career possibilities to keep individual social engineers iso-</w:t>
      </w:r>
      <w:r>
        <w:rPr>
          <w:spacing w:val="1"/>
        </w:rPr>
        <w:t> </w:t>
      </w:r>
      <w:r>
        <w:rPr>
          <w:w w:val="99"/>
        </w:rPr>
        <w:t>lated</w:t>
      </w:r>
      <w:r>
        <w:rPr>
          <w:spacing w:val="11"/>
        </w:rPr>
        <w:t> </w:t>
      </w:r>
      <w:r>
        <w:rPr>
          <w:w w:val="99"/>
        </w:rPr>
        <w:t>vis-</w:t>
      </w:r>
      <w:r>
        <w:rPr>
          <w:spacing w:val="-83"/>
          <w:w w:val="99"/>
        </w:rPr>
        <w:t>a</w:t>
      </w:r>
      <w:r>
        <w:rPr>
          <w:spacing w:val="16"/>
          <w:w w:val="99"/>
        </w:rPr>
        <w:t>`</w:t>
      </w:r>
      <w:r>
        <w:rPr>
          <w:w w:val="99"/>
        </w:rPr>
        <w:t>-vis</w:t>
      </w:r>
      <w:r>
        <w:rPr>
          <w:spacing w:val="11"/>
        </w:rPr>
        <w:t> </w:t>
      </w:r>
      <w:r>
        <w:rPr>
          <w:w w:val="99"/>
        </w:rPr>
        <w:t>the</w:t>
      </w:r>
      <w:r>
        <w:rPr>
          <w:spacing w:val="11"/>
        </w:rPr>
        <w:t> </w:t>
      </w:r>
      <w:r>
        <w:rPr>
          <w:w w:val="99"/>
        </w:rPr>
        <w:t>elites,</w:t>
      </w:r>
      <w:r>
        <w:rPr>
          <w:spacing w:val="11"/>
        </w:rPr>
        <w:t> </w:t>
      </w:r>
      <w:r>
        <w:rPr>
          <w:w w:val="99"/>
        </w:rPr>
        <w:t>just</w:t>
      </w:r>
      <w:r>
        <w:rPr>
          <w:spacing w:val="11"/>
        </w:rPr>
        <w:t> </w:t>
      </w:r>
      <w:r>
        <w:rPr>
          <w:w w:val="99"/>
        </w:rPr>
        <w:t>as</w:t>
      </w:r>
      <w:r>
        <w:rPr>
          <w:spacing w:val="11"/>
        </w:rPr>
        <w:t> </w:t>
      </w:r>
      <w:r>
        <w:rPr>
          <w:w w:val="99"/>
        </w:rPr>
        <w:t>was</w:t>
      </w:r>
      <w:r>
        <w:rPr>
          <w:spacing w:val="11"/>
        </w:rPr>
        <w:t> </w:t>
      </w:r>
      <w:r>
        <w:rPr>
          <w:w w:val="99"/>
        </w:rPr>
        <w:t>so</w:t>
      </w:r>
      <w:r>
        <w:rPr>
          <w:spacing w:val="11"/>
        </w:rPr>
        <w:t> </w:t>
      </w:r>
      <w:r>
        <w:rPr>
          <w:w w:val="99"/>
        </w:rPr>
        <w:t>in</w:t>
      </w:r>
      <w:r>
        <w:rPr>
          <w:spacing w:val="11"/>
        </w:rPr>
        <w:t> </w:t>
      </w:r>
      <w:r>
        <w:rPr>
          <w:w w:val="99"/>
        </w:rPr>
        <w:t>the</w:t>
      </w:r>
      <w:r>
        <w:rPr>
          <w:spacing w:val="11"/>
        </w:rPr>
        <w:t> </w:t>
      </w:r>
      <w:r>
        <w:rPr>
          <w:w w:val="99"/>
        </w:rPr>
        <w:t>Sung</w:t>
      </w:r>
      <w:r>
        <w:rPr>
          <w:spacing w:val="11"/>
        </w:rPr>
        <w:t> </w:t>
      </w:r>
      <w:r>
        <w:rPr>
          <w:w w:val="99"/>
        </w:rPr>
        <w:t>dynast</w:t>
      </w:r>
      <w:r>
        <w:rPr>
          <w:spacing w:val="-22"/>
          <w:w w:val="99"/>
        </w:rPr>
        <w:t>y</w:t>
      </w:r>
      <w:r>
        <w:rPr>
          <w:w w:val="99"/>
        </w:rPr>
        <w:t>.</w:t>
      </w:r>
    </w:p>
    <w:p>
      <w:pPr>
        <w:pStyle w:val="BodyText"/>
        <w:spacing w:line="230" w:lineRule="auto" w:before="5"/>
        <w:ind w:left="103" w:right="104" w:firstLine="198"/>
      </w:pPr>
      <w:r>
        <w:rPr/>
        <w:t>In the pre-glasnost period, the USSR had a system of personnel</w:t>
      </w:r>
      <w:r>
        <w:rPr>
          <w:spacing w:val="1"/>
        </w:rPr>
        <w:t> </w:t>
      </w:r>
      <w:r>
        <w:rPr/>
        <w:t>placement, the </w:t>
      </w:r>
      <w:r>
        <w:rPr>
          <w:i/>
        </w:rPr>
        <w:t>nomenklatura</w:t>
      </w:r>
      <w:r>
        <w:rPr/>
        <w:t>, which explicitly concretizes this Sung</w:t>
      </w:r>
      <w:r>
        <w:rPr>
          <w:spacing w:val="1"/>
        </w:rPr>
        <w:t> </w:t>
      </w:r>
      <w:r>
        <w:rPr/>
        <w:t>prototype, and there are informal parallels in the Mexican main party</w:t>
      </w:r>
      <w:r>
        <w:rPr>
          <w:spacing w:val="1"/>
        </w:rPr>
        <w:t> </w:t>
      </w:r>
      <w:r>
        <w:rPr/>
        <w:t>of that era, the PRI (see Herredia 1989). But glasnost came to suggest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simultaneous</w:t>
      </w:r>
      <w:r>
        <w:rPr>
          <w:spacing w:val="-7"/>
        </w:rPr>
        <w:t> </w:t>
      </w:r>
      <w:r>
        <w:rPr/>
        <w:t>dissolution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6"/>
        </w:rPr>
        <w:t> </w:t>
      </w:r>
      <w:r>
        <w:rPr/>
        <w:t>chunk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panoply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careers</w:t>
      </w:r>
      <w:r>
        <w:rPr>
          <w:spacing w:val="-48"/>
        </w:rPr>
        <w:t> </w:t>
      </w:r>
      <w:r>
        <w:rPr/>
        <w:t>that</w:t>
      </w:r>
      <w:r>
        <w:rPr>
          <w:spacing w:val="-7"/>
        </w:rPr>
        <w:t> </w:t>
      </w:r>
      <w:r>
        <w:rPr/>
        <w:t>were</w:t>
      </w:r>
      <w:r>
        <w:rPr>
          <w:spacing w:val="-9"/>
        </w:rPr>
        <w:t> </w:t>
      </w:r>
      <w:r>
        <w:rPr/>
        <w:t>anticipated</w:t>
      </w:r>
      <w:r>
        <w:rPr>
          <w:spacing w:val="-6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social</w:t>
      </w:r>
      <w:r>
        <w:rPr>
          <w:spacing w:val="-6"/>
        </w:rPr>
        <w:t> </w:t>
      </w:r>
      <w:r>
        <w:rPr/>
        <w:t>engineers.</w:t>
      </w:r>
      <w:r>
        <w:rPr>
          <w:spacing w:val="-9"/>
        </w:rPr>
        <w:t> </w:t>
      </w:r>
      <w:r>
        <w:rPr/>
        <w:t>Their</w:t>
      </w:r>
      <w:r>
        <w:rPr>
          <w:spacing w:val="-6"/>
        </w:rPr>
        <w:t> </w:t>
      </w:r>
      <w:r>
        <w:rPr/>
        <w:t>identities,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47"/>
        </w:rPr>
        <w:t> </w:t>
      </w:r>
      <w:r>
        <w:rPr/>
        <w:t>control</w:t>
      </w:r>
      <w:r>
        <w:rPr>
          <w:spacing w:val="-4"/>
        </w:rPr>
        <w:t> </w:t>
      </w:r>
      <w:r>
        <w:rPr/>
        <w:t>projects</w:t>
      </w:r>
      <w:r>
        <w:rPr>
          <w:spacing w:val="-4"/>
        </w:rPr>
        <w:t> </w:t>
      </w:r>
      <w:r>
        <w:rPr/>
        <w:t>nourished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endless</w:t>
      </w:r>
      <w:r>
        <w:rPr>
          <w:spacing w:val="-3"/>
        </w:rPr>
        <w:t> </w:t>
      </w:r>
      <w:r>
        <w:rPr/>
        <w:t>professional</w:t>
      </w:r>
      <w:r>
        <w:rPr>
          <w:spacing w:val="-4"/>
        </w:rPr>
        <w:t> </w:t>
      </w:r>
      <w:r>
        <w:rPr/>
        <w:t>gossip,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dis-</w:t>
      </w:r>
      <w:r>
        <w:rPr>
          <w:spacing w:val="-48"/>
        </w:rPr>
        <w:t> </w:t>
      </w:r>
      <w:r>
        <w:rPr/>
        <w:t>rupted,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/>
        <w:t>just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one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other</w:t>
      </w:r>
      <w:r>
        <w:rPr>
          <w:spacing w:val="10"/>
        </w:rPr>
        <w:t> </w:t>
      </w:r>
      <w:r>
        <w:rPr/>
        <w:t>but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all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once.</w:t>
      </w:r>
    </w:p>
    <w:p>
      <w:pPr>
        <w:pStyle w:val="BodyText"/>
        <w:spacing w:line="230" w:lineRule="auto" w:before="4"/>
        <w:ind w:left="103" w:right="104" w:firstLine="198"/>
      </w:pPr>
      <w:r>
        <w:rPr/>
        <w:t>Their identities had been accounted around story-lines concerned</w:t>
      </w:r>
      <w:r>
        <w:rPr>
          <w:spacing w:val="1"/>
        </w:rPr>
        <w:t> </w:t>
      </w:r>
      <w:r>
        <w:rPr/>
        <w:t>with broad political issues. These were the envelopes of endless con-</w:t>
      </w:r>
      <w:r>
        <w:rPr>
          <w:spacing w:val="1"/>
        </w:rPr>
        <w:t> </w:t>
      </w:r>
      <w:r>
        <w:rPr/>
        <w:t>crete ﬁxings of particular anomalies by these same high-level social</w:t>
      </w:r>
      <w:r>
        <w:rPr>
          <w:spacing w:val="1"/>
        </w:rPr>
        <w:t> </w:t>
      </w:r>
      <w:r>
        <w:rPr/>
        <w:t>technicians. Some will perceive their career crisis more explicitly than</w:t>
      </w:r>
      <w:r>
        <w:rPr>
          <w:spacing w:val="1"/>
        </w:rPr>
        <w:t> </w:t>
      </w:r>
      <w:r>
        <w:rPr/>
        <w:t>others,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this</w:t>
      </w:r>
      <w:r>
        <w:rPr>
          <w:spacing w:val="9"/>
        </w:rPr>
        <w:t> </w:t>
      </w:r>
      <w:r>
        <w:rPr/>
        <w:t>will</w:t>
      </w:r>
      <w:r>
        <w:rPr>
          <w:spacing w:val="10"/>
        </w:rPr>
        <w:t> </w:t>
      </w:r>
      <w:r>
        <w:rPr/>
        <w:t>spread</w:t>
      </w:r>
      <w:r>
        <w:rPr>
          <w:spacing w:val="9"/>
        </w:rPr>
        <w:t> </w:t>
      </w:r>
      <w:r>
        <w:rPr/>
        <w:t>through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endless</w:t>
      </w:r>
      <w:r>
        <w:rPr>
          <w:spacing w:val="10"/>
        </w:rPr>
        <w:t> </w:t>
      </w:r>
      <w:r>
        <w:rPr/>
        <w:t>gossiping.</w:t>
      </w:r>
    </w:p>
    <w:p>
      <w:pPr>
        <w:pStyle w:val="BodyText"/>
        <w:spacing w:line="230" w:lineRule="auto" w:before="2"/>
        <w:ind w:left="103" w:right="106" w:firstLine="198"/>
      </w:pPr>
      <w:r>
        <w:rPr/>
        <w:t>Some sense of alienation must have mounted among this group</w:t>
      </w:r>
      <w:r>
        <w:rPr>
          <w:spacing w:val="1"/>
        </w:rPr>
        <w:t> </w:t>
      </w:r>
      <w:r>
        <w:rPr/>
        <w:t>whose task is precisely to be reducing alienation in others. Yet their</w:t>
      </w:r>
      <w:r>
        <w:rPr>
          <w:spacing w:val="1"/>
        </w:rPr>
        <w:t> </w:t>
      </w:r>
      <w:r>
        <w:rPr/>
        <w:t>story-lines do not encourage explicit discussion of the career disrup-</w:t>
      </w:r>
      <w:r>
        <w:rPr>
          <w:spacing w:val="1"/>
        </w:rPr>
        <w:t> </w:t>
      </w:r>
      <w:r>
        <w:rPr/>
        <w:t>tions. Instead, one would expect, and did start to see, the appearance</w:t>
      </w:r>
      <w:r>
        <w:rPr>
          <w:spacing w:val="1"/>
        </w:rPr>
        <w:t> </w:t>
      </w:r>
      <w:r>
        <w:rPr/>
        <w:t>of dissident splinter groups, factions public or not, whose ostensible</w:t>
      </w:r>
      <w:r>
        <w:rPr>
          <w:spacing w:val="1"/>
        </w:rPr>
        <w:t> </w:t>
      </w:r>
      <w:r>
        <w:rPr/>
        <w:t>causes will be highly diverse and variable. They may even appear to</w:t>
      </w:r>
      <w:r>
        <w:rPr>
          <w:spacing w:val="1"/>
        </w:rPr>
        <w:t> </w:t>
      </w:r>
      <w:r>
        <w:rPr/>
        <w:t>be an intensiﬁcation of exactly the glasnost process that is the real irri-</w:t>
      </w:r>
      <w:r>
        <w:rPr>
          <w:spacing w:val="-47"/>
        </w:rPr>
        <w:t> </w:t>
      </w:r>
      <w:r>
        <w:rPr/>
        <w:t>tant. This somewhat speculative example also serves to suggest that</w:t>
      </w:r>
      <w:r>
        <w:rPr>
          <w:spacing w:val="1"/>
        </w:rPr>
        <w:t> </w:t>
      </w:r>
      <w:r>
        <w:rPr/>
        <w:t>careers, whether of individuals or of disciplines, cannot be discussed</w:t>
      </w:r>
      <w:r>
        <w:rPr>
          <w:spacing w:val="1"/>
        </w:rPr>
        <w:t> </w:t>
      </w:r>
      <w:r>
        <w:rPr/>
        <w:t>fully except in the context of networks of other careers involved in the</w:t>
      </w:r>
      <w:r>
        <w:rPr>
          <w:spacing w:val="-47"/>
        </w:rPr>
        <w:t> </w:t>
      </w:r>
      <w:r>
        <w:rPr/>
        <w:t>larger social setting. One can argue that the attempt at fresh action in</w:t>
      </w:r>
      <w:r>
        <w:rPr>
          <w:spacing w:val="1"/>
        </w:rPr>
        <w:t> </w:t>
      </w:r>
      <w:r>
        <w:rPr/>
        <w:t>glasnost</w:t>
      </w:r>
      <w:r>
        <w:rPr>
          <w:spacing w:val="10"/>
        </w:rPr>
        <w:t> </w:t>
      </w:r>
      <w:r>
        <w:rPr/>
        <w:t>lost</w:t>
      </w:r>
      <w:r>
        <w:rPr>
          <w:spacing w:val="11"/>
        </w:rPr>
        <w:t> </w:t>
      </w:r>
      <w:r>
        <w:rPr/>
        <w:t>out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career</w:t>
      </w:r>
      <w:r>
        <w:rPr>
          <w:spacing w:val="11"/>
        </w:rPr>
        <w:t> </w:t>
      </w:r>
      <w:r>
        <w:rPr/>
        <w:t>system.</w:t>
      </w:r>
    </w:p>
    <w:p>
      <w:pPr>
        <w:pStyle w:val="BodyText"/>
        <w:spacing w:before="3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7"/>
        </w:numPr>
        <w:tabs>
          <w:tab w:pos="2576" w:val="left" w:leader="none"/>
        </w:tabs>
        <w:spacing w:line="240" w:lineRule="auto" w:before="0" w:after="0"/>
        <w:ind w:left="2575" w:right="0" w:hanging="510"/>
        <w:jc w:val="left"/>
        <w:rPr>
          <w:i/>
        </w:rPr>
      </w:pPr>
      <w:hyperlink w:history="true" w:anchor="_bookmark7">
        <w:r>
          <w:rPr>
            <w:i/>
          </w:rPr>
          <w:t>Suicide</w:t>
        </w:r>
        <w:r>
          <w:rPr>
            <w:i/>
            <w:spacing w:val="7"/>
          </w:rPr>
          <w:t> </w:t>
        </w:r>
        <w:r>
          <w:rPr>
            <w:i/>
          </w:rPr>
          <w:t>as</w:t>
        </w:r>
        <w:r>
          <w:rPr>
            <w:i/>
            <w:spacing w:val="8"/>
          </w:rPr>
          <w:t> </w:t>
        </w:r>
        <w:r>
          <w:rPr>
            <w:i/>
          </w:rPr>
          <w:t>Envelope</w:t>
        </w:r>
      </w:hyperlink>
    </w:p>
    <w:p>
      <w:pPr>
        <w:pStyle w:val="BodyText"/>
        <w:spacing w:line="230" w:lineRule="auto" w:before="118"/>
        <w:ind w:left="103" w:right="101"/>
        <w:jc w:val="left"/>
      </w:pPr>
      <w:r>
        <w:rPr/>
        <w:t>To</w:t>
      </w:r>
      <w:r>
        <w:rPr>
          <w:spacing w:val="22"/>
        </w:rPr>
        <w:t> </w:t>
      </w:r>
      <w:r>
        <w:rPr/>
        <w:t>explore</w:t>
      </w:r>
      <w:r>
        <w:rPr>
          <w:spacing w:val="25"/>
        </w:rPr>
        <w:t> </w:t>
      </w:r>
      <w:r>
        <w:rPr/>
        <w:t>persons</w:t>
      </w:r>
      <w:r>
        <w:rPr>
          <w:spacing w:val="22"/>
        </w:rPr>
        <w:t> </w:t>
      </w:r>
      <w:r>
        <w:rPr/>
        <w:t>and</w:t>
      </w:r>
      <w:r>
        <w:rPr>
          <w:spacing w:val="25"/>
        </w:rPr>
        <w:t> </w:t>
      </w:r>
      <w:r>
        <w:rPr/>
        <w:t>events</w:t>
      </w:r>
      <w:r>
        <w:rPr>
          <w:spacing w:val="22"/>
        </w:rPr>
        <w:t> </w:t>
      </w:r>
      <w:r>
        <w:rPr/>
        <w:t>simultaneously,</w:t>
      </w:r>
      <w:r>
        <w:rPr>
          <w:spacing w:val="23"/>
        </w:rPr>
        <w:t> </w:t>
      </w:r>
      <w:r>
        <w:rPr/>
        <w:t>turn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suicides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-47"/>
        </w:rPr>
        <w:t> </w:t>
      </w:r>
      <w:r>
        <w:rPr/>
        <w:t>unique</w:t>
      </w:r>
      <w:r>
        <w:rPr>
          <w:spacing w:val="-8"/>
        </w:rPr>
        <w:t> </w:t>
      </w:r>
      <w:r>
        <w:rPr/>
        <w:t>combination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person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event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erase</w:t>
      </w:r>
      <w:r>
        <w:rPr>
          <w:spacing w:val="-8"/>
        </w:rPr>
        <w:t> </w:t>
      </w:r>
      <w:r>
        <w:rPr/>
        <w:t>iden-</w:t>
      </w:r>
    </w:p>
    <w:p>
      <w:pPr>
        <w:spacing w:after="0" w:line="230" w:lineRule="auto"/>
        <w:jc w:val="left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/>
        <w:jc w:val="right"/>
      </w:pPr>
      <w:r>
        <w:rPr/>
        <w:t>tities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end</w:t>
      </w:r>
      <w:r>
        <w:rPr>
          <w:spacing w:val="17"/>
        </w:rPr>
        <w:t> </w:t>
      </w:r>
      <w:r>
        <w:rPr/>
        <w:t>story.</w:t>
      </w:r>
      <w:r>
        <w:rPr>
          <w:position w:val="7"/>
          <w:sz w:val="12"/>
        </w:rPr>
        <w:t>18</w:t>
      </w:r>
      <w:r>
        <w:rPr>
          <w:spacing w:val="6"/>
          <w:position w:val="7"/>
          <w:sz w:val="12"/>
        </w:rPr>
        <w:t> </w:t>
      </w:r>
      <w:r>
        <w:rPr/>
        <w:t>Suicide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personal</w:t>
      </w:r>
      <w:r>
        <w:rPr>
          <w:spacing w:val="15"/>
        </w:rPr>
        <w:t> </w:t>
      </w:r>
      <w:r>
        <w:rPr/>
        <w:t>speculation</w:t>
      </w:r>
      <w:r>
        <w:rPr>
          <w:spacing w:val="16"/>
        </w:rPr>
        <w:t> </w:t>
      </w:r>
      <w:r>
        <w:rPr/>
        <w:t>about</w:t>
      </w:r>
      <w:r>
        <w:rPr>
          <w:spacing w:val="15"/>
        </w:rPr>
        <w:t> </w:t>
      </w:r>
      <w:r>
        <w:rPr/>
        <w:t>context</w:t>
      </w:r>
      <w:r>
        <w:rPr>
          <w:spacing w:val="-47"/>
        </w:rPr>
        <w:t> </w:t>
      </w:r>
      <w:r>
        <w:rPr/>
        <w:t>insofar</w:t>
      </w:r>
      <w:r>
        <w:rPr>
          <w:spacing w:val="11"/>
        </w:rPr>
        <w:t> </w:t>
      </w:r>
      <w:r>
        <w:rPr/>
        <w:t>as</w:t>
      </w:r>
      <w:r>
        <w:rPr>
          <w:spacing w:val="13"/>
        </w:rPr>
        <w:t> </w:t>
      </w:r>
      <w:r>
        <w:rPr/>
        <w:t>no</w:t>
      </w:r>
      <w:r>
        <w:rPr>
          <w:spacing w:val="12"/>
        </w:rPr>
        <w:t> </w:t>
      </w:r>
      <w:r>
        <w:rPr/>
        <w:t>rhetorics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/>
        <w:t>deemed</w:t>
      </w:r>
      <w:r>
        <w:rPr>
          <w:spacing w:val="13"/>
        </w:rPr>
        <w:t> </w:t>
      </w:r>
      <w:r>
        <w:rPr/>
        <w:t>available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/>
        <w:t>adequate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guide</w:t>
      </w:r>
      <w:r>
        <w:rPr>
          <w:spacing w:val="11"/>
        </w:rPr>
        <w:t> </w:t>
      </w:r>
      <w:r>
        <w:rPr/>
        <w:t>fu-</w:t>
      </w:r>
      <w:r>
        <w:rPr>
          <w:spacing w:val="-47"/>
        </w:rPr>
        <w:t> </w:t>
      </w:r>
      <w:r>
        <w:rPr/>
        <w:t>ture control efforts. This is failure as involution in contrast to glasnost.</w:t>
      </w:r>
      <w:r>
        <w:rPr>
          <w:spacing w:val="-47"/>
        </w:rPr>
        <w:t> </w:t>
      </w:r>
      <w:r>
        <w:rPr/>
        <w:t>Suicide</w:t>
      </w:r>
      <w:r>
        <w:rPr>
          <w:spacing w:val="1"/>
        </w:rPr>
        <w:t> </w:t>
      </w:r>
      <w:r>
        <w:rPr/>
        <w:t>comes when</w:t>
      </w:r>
      <w:r>
        <w:rPr>
          <w:spacing w:val="1"/>
        </w:rPr>
        <w:t> </w:t>
      </w:r>
      <w:r>
        <w:rPr/>
        <w:t>the set</w:t>
      </w:r>
      <w:r>
        <w:rPr>
          <w:spacing w:val="1"/>
        </w:rPr>
        <w:t> </w:t>
      </w:r>
      <w:r>
        <w:rPr/>
        <w:t>of stories</w:t>
      </w:r>
      <w:r>
        <w:rPr>
          <w:spacing w:val="1"/>
        </w:rPr>
        <w:t> </w:t>
      </w:r>
      <w:r>
        <w:rPr/>
        <w:t>available fail</w:t>
      </w:r>
      <w:r>
        <w:rPr>
          <w:spacing w:val="50"/>
        </w:rPr>
        <w:t> </w:t>
      </w:r>
      <w:r>
        <w:rPr/>
        <w:t>to account</w:t>
      </w:r>
      <w:r>
        <w:rPr>
          <w:spacing w:val="50"/>
        </w:rPr>
        <w:t> </w:t>
      </w:r>
      <w:r>
        <w:rPr/>
        <w:t>for</w:t>
      </w:r>
      <w:r>
        <w:rPr>
          <w:spacing w:val="1"/>
        </w:rPr>
        <w:t> </w:t>
      </w:r>
      <w:r>
        <w:rPr/>
        <w:t>how</w:t>
      </w:r>
      <w:r>
        <w:rPr>
          <w:spacing w:val="7"/>
        </w:rPr>
        <w:t> </w:t>
      </w:r>
      <w:r>
        <w:rPr/>
        <w:t>disciplines</w:t>
      </w:r>
      <w:r>
        <w:rPr>
          <w:spacing w:val="9"/>
        </w:rPr>
        <w:t> </w:t>
      </w:r>
      <w:r>
        <w:rPr/>
        <w:t>are</w:t>
      </w:r>
      <w:r>
        <w:rPr>
          <w:spacing w:val="8"/>
        </w:rPr>
        <w:t> </w:t>
      </w:r>
      <w:r>
        <w:rPr/>
        <w:t>woven</w:t>
      </w:r>
      <w:r>
        <w:rPr>
          <w:spacing w:val="7"/>
        </w:rPr>
        <w:t> </w:t>
      </w:r>
      <w:r>
        <w:rPr/>
        <w:t>together</w:t>
      </w:r>
      <w:r>
        <w:rPr>
          <w:spacing w:val="10"/>
        </w:rPr>
        <w:t> </w:t>
      </w:r>
      <w:r>
        <w:rPr/>
        <w:t>in</w:t>
      </w:r>
      <w:r>
        <w:rPr>
          <w:spacing w:val="7"/>
        </w:rPr>
        <w:t> </w:t>
      </w:r>
      <w:r>
        <w:rPr/>
        <w:t>this</w:t>
      </w:r>
      <w:r>
        <w:rPr>
          <w:spacing w:val="10"/>
        </w:rPr>
        <w:t> </w:t>
      </w:r>
      <w:r>
        <w:rPr/>
        <w:t>person.</w:t>
      </w:r>
      <w:r>
        <w:rPr>
          <w:spacing w:val="7"/>
        </w:rPr>
        <w:t> </w:t>
      </w:r>
      <w:r>
        <w:rPr/>
        <w:t>Suicide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rare,</w:t>
      </w:r>
      <w:r>
        <w:rPr>
          <w:spacing w:val="7"/>
        </w:rPr>
        <w:t> </w:t>
      </w:r>
      <w:r>
        <w:rPr/>
        <w:t>for</w:t>
      </w:r>
      <w:r>
        <w:rPr>
          <w:spacing w:val="-47"/>
        </w:rPr>
        <w:t> </w:t>
      </w:r>
      <w:r>
        <w:rPr/>
        <w:t>sets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stories</w:t>
      </w:r>
      <w:r>
        <w:rPr>
          <w:spacing w:val="26"/>
        </w:rPr>
        <w:t> </w:t>
      </w:r>
      <w:r>
        <w:rPr/>
        <w:t>have</w:t>
      </w:r>
      <w:r>
        <w:rPr>
          <w:spacing w:val="26"/>
        </w:rPr>
        <w:t> </w:t>
      </w:r>
      <w:r>
        <w:rPr/>
        <w:t>evolved</w:t>
      </w:r>
      <w:r>
        <w:rPr>
          <w:spacing w:val="27"/>
        </w:rPr>
        <w:t> </w:t>
      </w:r>
      <w:r>
        <w:rPr/>
        <w:t>over</w:t>
      </w:r>
      <w:r>
        <w:rPr>
          <w:spacing w:val="26"/>
        </w:rPr>
        <w:t> </w:t>
      </w:r>
      <w:r>
        <w:rPr/>
        <w:t>time</w:t>
      </w:r>
      <w:r>
        <w:rPr>
          <w:spacing w:val="28"/>
        </w:rPr>
        <w:t> </w:t>
      </w:r>
      <w:r>
        <w:rPr/>
        <w:t>to</w:t>
      </w:r>
      <w:r>
        <w:rPr>
          <w:spacing w:val="26"/>
        </w:rPr>
        <w:t> </w:t>
      </w:r>
      <w:r>
        <w:rPr/>
        <w:t>give</w:t>
      </w:r>
      <w:r>
        <w:rPr>
          <w:spacing w:val="27"/>
        </w:rPr>
        <w:t> </w:t>
      </w:r>
      <w:r>
        <w:rPr/>
        <w:t>maximal</w:t>
      </w:r>
      <w:r>
        <w:rPr>
          <w:spacing w:val="26"/>
        </w:rPr>
        <w:t> </w:t>
      </w:r>
      <w:r>
        <w:rPr/>
        <w:t>ﬂexibility</w:t>
      </w:r>
      <w:r>
        <w:rPr>
          <w:spacing w:val="26"/>
        </w:rPr>
        <w:t> </w:t>
      </w:r>
      <w:r>
        <w:rPr/>
        <w:t>as</w:t>
      </w:r>
      <w:r>
        <w:rPr>
          <w:spacing w:val="-47"/>
        </w:rPr>
        <w:t> </w:t>
      </w:r>
      <w:r>
        <w:rPr/>
        <w:t>well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robust</w:t>
      </w:r>
      <w:r>
        <w:rPr>
          <w:spacing w:val="2"/>
        </w:rPr>
        <w:t> </w:t>
      </w:r>
      <w:r>
        <w:rPr/>
        <w:t>rhetorics</w:t>
      </w:r>
      <w:r>
        <w:rPr>
          <w:spacing w:val="3"/>
        </w:rPr>
        <w:t> </w:t>
      </w:r>
      <w:r>
        <w:rPr/>
        <w:t>to subsume</w:t>
      </w:r>
      <w:r>
        <w:rPr>
          <w:spacing w:val="3"/>
        </w:rPr>
        <w:t> </w:t>
      </w:r>
      <w:r>
        <w:rPr/>
        <w:t>identities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institutional</w:t>
      </w:r>
      <w:r>
        <w:rPr>
          <w:spacing w:val="3"/>
        </w:rPr>
        <w:t> </w:t>
      </w:r>
      <w:r>
        <w:rPr/>
        <w:t>contexts.</w:t>
      </w:r>
    </w:p>
    <w:p>
      <w:pPr>
        <w:pStyle w:val="BodyText"/>
        <w:spacing w:line="232" w:lineRule="auto" w:before="1"/>
        <w:ind w:right="113"/>
      </w:pPr>
      <w:r>
        <w:rPr/>
        <w:t>Priests are rarely caught short in explaining things, and other persons</w:t>
      </w:r>
      <w:r>
        <w:rPr>
          <w:spacing w:val="1"/>
        </w:rPr>
        <w:t> </w:t>
      </w:r>
      <w:r>
        <w:rPr/>
        <w:t>can</w:t>
      </w:r>
      <w:r>
        <w:rPr>
          <w:spacing w:val="10"/>
        </w:rPr>
        <w:t> </w:t>
      </w:r>
      <w:r>
        <w:rPr/>
        <w:t>imitate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skill.</w:t>
      </w:r>
    </w:p>
    <w:p>
      <w:pPr>
        <w:pStyle w:val="BodyText"/>
        <w:spacing w:line="232" w:lineRule="auto"/>
        <w:ind w:right="110" w:firstLine="198"/>
      </w:pPr>
      <w:r>
        <w:rPr/>
        <w:t>As judged by identities participating in the disciplines producing</w:t>
      </w:r>
      <w:r>
        <w:rPr>
          <w:spacing w:val="1"/>
        </w:rPr>
        <w:t> </w:t>
      </w:r>
      <w:r>
        <w:rPr/>
        <w:t>skilled</w:t>
      </w:r>
      <w:r>
        <w:rPr>
          <w:spacing w:val="-3"/>
        </w:rPr>
        <w:t> </w:t>
      </w:r>
      <w:r>
        <w:rPr/>
        <w:t>action,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higher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skill</w:t>
      </w:r>
      <w:r>
        <w:rPr>
          <w:spacing w:val="-4"/>
        </w:rPr>
        <w:t> </w:t>
      </w:r>
      <w:r>
        <w:rPr/>
        <w:t>stratum,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less</w:t>
      </w:r>
      <w:r>
        <w:rPr>
          <w:spacing w:val="-2"/>
        </w:rPr>
        <w:t> </w:t>
      </w:r>
      <w:r>
        <w:rPr/>
        <w:t>clear-cut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events.</w:t>
      </w:r>
      <w:r>
        <w:rPr>
          <w:spacing w:val="-48"/>
        </w:rPr>
        <w:t> </w:t>
      </w:r>
      <w:r>
        <w:rPr/>
        <w:t>But such high-skill stratum in turn is embedded in, indeed is materi-</w:t>
      </w:r>
      <w:r>
        <w:rPr>
          <w:spacing w:val="1"/>
        </w:rPr>
        <w:t> </w:t>
      </w:r>
      <w:r>
        <w:rPr/>
        <w:t>ally dependent upon, a larger world of inexpert playing. So events</w:t>
      </w:r>
      <w:r>
        <w:rPr>
          <w:spacing w:val="1"/>
        </w:rPr>
        <w:t> </w:t>
      </w:r>
      <w:r>
        <w:rPr/>
        <w:t>must be regenerated so as to sustain the interest of the larger world as</w:t>
      </w:r>
      <w:r>
        <w:rPr>
          <w:spacing w:val="-47"/>
        </w:rPr>
        <w:t> </w:t>
      </w:r>
      <w:r>
        <w:rPr/>
        <w:t>umbilical cord to needed resources. Not only wins and losses but also</w:t>
      </w:r>
      <w:r>
        <w:rPr>
          <w:spacing w:val="1"/>
        </w:rPr>
        <w:t> </w:t>
      </w:r>
      <w:r>
        <w:rPr/>
        <w:t>deﬁnite strategies and ploys are required. Rankings in particular tour-</w:t>
      </w:r>
      <w:r>
        <w:rPr>
          <w:spacing w:val="-47"/>
        </w:rPr>
        <w:t> </w:t>
      </w:r>
      <w:r>
        <w:rPr/>
        <w:t>naments as events themselves become assertions of identities rather</w:t>
      </w:r>
      <w:r>
        <w:rPr>
          <w:spacing w:val="1"/>
        </w:rPr>
        <w:t> </w:t>
      </w:r>
      <w:r>
        <w:rPr/>
        <w:t>than identities inducted out of contradictions. Case in point: Chess</w:t>
      </w:r>
      <w:r>
        <w:rPr>
          <w:spacing w:val="1"/>
        </w:rPr>
        <w:t> </w:t>
      </w:r>
      <w:r>
        <w:rPr/>
        <w:t>players</w:t>
      </w:r>
      <w:r>
        <w:rPr>
          <w:spacing w:val="10"/>
        </w:rPr>
        <w:t> </w:t>
      </w:r>
      <w:r>
        <w:rPr/>
        <w:t>avoid</w:t>
      </w:r>
      <w:r>
        <w:rPr>
          <w:spacing w:val="11"/>
        </w:rPr>
        <w:t> </w:t>
      </w:r>
      <w:r>
        <w:rPr/>
        <w:t>suicide.</w:t>
      </w:r>
    </w:p>
    <w:p>
      <w:pPr>
        <w:pStyle w:val="BodyText"/>
        <w:spacing w:line="232" w:lineRule="auto"/>
        <w:ind w:right="112" w:firstLine="198"/>
      </w:pPr>
      <w:r>
        <w:rPr/>
        <w:t>Suicide is the identity disembedding. An external stochastic trigger</w:t>
      </w:r>
      <w:r>
        <w:rPr>
          <w:spacing w:val="1"/>
        </w:rPr>
        <w:t> </w:t>
      </w:r>
      <w:r>
        <w:rPr/>
        <w:t>may</w:t>
      </w:r>
      <w:r>
        <w:rPr>
          <w:spacing w:val="-9"/>
        </w:rPr>
        <w:t> </w:t>
      </w:r>
      <w:r>
        <w:rPr/>
        <w:t>signal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perturbation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overwhelmingly</w:t>
      </w:r>
      <w:r>
        <w:rPr>
          <w:spacing w:val="-9"/>
        </w:rPr>
        <w:t> </w:t>
      </w:r>
      <w:r>
        <w:rPr/>
        <w:t>disruptive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48"/>
        </w:rPr>
        <w:t> </w:t>
      </w:r>
      <w:r>
        <w:rPr/>
        <w:t>identity’s</w:t>
      </w:r>
      <w:r>
        <w:rPr>
          <w:spacing w:val="1"/>
        </w:rPr>
        <w:t> </w:t>
      </w:r>
      <w:r>
        <w:rPr/>
        <w:t>embedding,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none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evident.</w:t>
      </w:r>
      <w:r>
        <w:rPr>
          <w:spacing w:val="1"/>
        </w:rPr>
        <w:t> </w:t>
      </w:r>
      <w:r>
        <w:rPr/>
        <w:t>Durkheim</w:t>
      </w:r>
      <w:r>
        <w:rPr>
          <w:spacing w:val="1"/>
        </w:rPr>
        <w:t> </w:t>
      </w:r>
      <w:r>
        <w:rPr/>
        <w:t>(1997</w:t>
      </w:r>
      <w:r>
        <w:rPr>
          <w:spacing w:val="1"/>
        </w:rPr>
        <w:t> </w:t>
      </w:r>
      <w:r>
        <w:rPr/>
        <w:t>[1897]) pioneered systematic study of suicide, and some of his argu-</w:t>
      </w:r>
      <w:r>
        <w:rPr>
          <w:spacing w:val="1"/>
        </w:rPr>
        <w:t> </w:t>
      </w:r>
      <w:r>
        <w:rPr/>
        <w:t>ments</w:t>
      </w:r>
      <w:r>
        <w:rPr>
          <w:spacing w:val="-4"/>
        </w:rPr>
        <w:t> </w:t>
      </w:r>
      <w:r>
        <w:rPr/>
        <w:t>carry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here.</w:t>
      </w:r>
      <w:r>
        <w:rPr>
          <w:spacing w:val="-4"/>
        </w:rPr>
        <w:t> </w:t>
      </w:r>
      <w:r>
        <w:rPr/>
        <w:t>Persons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common</w:t>
      </w:r>
      <w:r>
        <w:rPr>
          <w:spacing w:val="-4"/>
        </w:rPr>
        <w:t> </w:t>
      </w:r>
      <w:r>
        <w:rPr/>
        <w:t>patterns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disciplines</w:t>
      </w:r>
      <w:r>
        <w:rPr>
          <w:spacing w:val="-3"/>
        </w:rPr>
        <w:t> </w:t>
      </w:r>
      <w:r>
        <w:rPr/>
        <w:t>with</w:t>
      </w:r>
      <w:r>
        <w:rPr>
          <w:spacing w:val="-48"/>
        </w:rPr>
        <w:t> </w:t>
      </w:r>
      <w:r>
        <w:rPr/>
        <w:t>the others are less likely to be focuses of mismatches that generate</w:t>
      </w:r>
      <w:r>
        <w:rPr>
          <w:spacing w:val="1"/>
        </w:rPr>
        <w:t> </w:t>
      </w:r>
      <w:r>
        <w:rPr/>
        <w:t>identity,</w:t>
      </w:r>
      <w:r>
        <w:rPr>
          <w:spacing w:val="-11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suicide</w:t>
      </w:r>
      <w:r>
        <w:rPr>
          <w:spacing w:val="-10"/>
        </w:rPr>
        <w:t> </w:t>
      </w:r>
      <w:r>
        <w:rPr/>
        <w:t>will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conceived.</w:t>
      </w:r>
      <w:r>
        <w:rPr>
          <w:spacing w:val="-10"/>
        </w:rPr>
        <w:t> </w:t>
      </w:r>
      <w:r>
        <w:rPr/>
        <w:t>But</w:t>
      </w:r>
      <w:r>
        <w:rPr>
          <w:spacing w:val="-11"/>
        </w:rPr>
        <w:t> </w:t>
      </w:r>
      <w:r>
        <w:rPr/>
        <w:t>such</w:t>
      </w:r>
      <w:r>
        <w:rPr>
          <w:spacing w:val="-10"/>
        </w:rPr>
        <w:t> </w:t>
      </w:r>
      <w:r>
        <w:rPr/>
        <w:t>homog-</w:t>
      </w:r>
      <w:r>
        <w:rPr>
          <w:spacing w:val="-48"/>
        </w:rPr>
        <w:t> </w:t>
      </w:r>
      <w:r>
        <w:rPr/>
        <w:t>enized contexts are not going to generate the intensity of rules—from</w:t>
      </w:r>
      <w:r>
        <w:rPr>
          <w:spacing w:val="1"/>
        </w:rPr>
        <w:t> </w:t>
      </w:r>
      <w:r>
        <w:rPr/>
        <w:t>crossing story-lines only evoked by mismatch and inconsistency—to</w:t>
      </w:r>
      <w:r>
        <w:rPr>
          <w:spacing w:val="1"/>
        </w:rPr>
        <w:t> </w:t>
      </w:r>
      <w:r>
        <w:rPr/>
        <w:t>which</w:t>
      </w:r>
      <w:r>
        <w:rPr>
          <w:spacing w:val="8"/>
        </w:rPr>
        <w:t> </w:t>
      </w:r>
      <w:r>
        <w:rPr/>
        <w:t>Durkheim</w:t>
      </w:r>
      <w:r>
        <w:rPr>
          <w:spacing w:val="8"/>
        </w:rPr>
        <w:t> </w:t>
      </w:r>
      <w:r>
        <w:rPr/>
        <w:t>attributes</w:t>
      </w:r>
      <w:r>
        <w:rPr>
          <w:spacing w:val="8"/>
        </w:rPr>
        <w:t> </w:t>
      </w:r>
      <w:r>
        <w:rPr/>
        <w:t>an</w:t>
      </w:r>
      <w:r>
        <w:rPr>
          <w:spacing w:val="8"/>
        </w:rPr>
        <w:t> </w:t>
      </w:r>
      <w:r>
        <w:rPr/>
        <w:t>“altruistic”</w:t>
      </w:r>
      <w:r>
        <w:rPr>
          <w:spacing w:val="9"/>
        </w:rPr>
        <w:t> </w:t>
      </w:r>
      <w:r>
        <w:rPr/>
        <w:t>suicide</w:t>
      </w:r>
      <w:r>
        <w:rPr>
          <w:spacing w:val="8"/>
        </w:rPr>
        <w:t> </w:t>
      </w:r>
      <w:r>
        <w:rPr/>
        <w:t>(Bearman</w:t>
      </w:r>
      <w:r>
        <w:rPr>
          <w:spacing w:val="8"/>
        </w:rPr>
        <w:t> </w:t>
      </w:r>
      <w:r>
        <w:rPr/>
        <w:t>1991).</w:t>
      </w:r>
    </w:p>
    <w:p>
      <w:pPr>
        <w:pStyle w:val="BodyText"/>
        <w:spacing w:line="232" w:lineRule="auto"/>
        <w:ind w:right="112" w:firstLine="198"/>
      </w:pPr>
      <w:r>
        <w:rPr/>
        <w:t>Suicide can generally be seen as an event generated as a means of</w:t>
      </w:r>
      <w:r>
        <w:rPr>
          <w:spacing w:val="1"/>
        </w:rPr>
        <w:t> </w:t>
      </w:r>
      <w:r>
        <w:rPr/>
        <w:t>ﬁlling in and making effective an identity. Events of suicide must be</w:t>
      </w:r>
      <w:r>
        <w:rPr>
          <w:spacing w:val="1"/>
        </w:rPr>
        <w:t> </w:t>
      </w:r>
      <w:r>
        <w:rPr/>
        <w:t>construed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contingent</w:t>
      </w:r>
      <w:r>
        <w:rPr>
          <w:spacing w:val="-8"/>
        </w:rPr>
        <w:t> </w:t>
      </w:r>
      <w:r>
        <w:rPr/>
        <w:t>network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embed-</w:t>
      </w:r>
      <w:r>
        <w:rPr>
          <w:spacing w:val="-47"/>
        </w:rPr>
        <w:t> </w:t>
      </w:r>
      <w:r>
        <w:rPr/>
        <w:t>ded. Stories among events and actors are further developed so as to</w:t>
      </w:r>
      <w:r>
        <w:rPr>
          <w:spacing w:val="1"/>
        </w:rPr>
        <w:t> </w:t>
      </w:r>
      <w:r>
        <w:rPr/>
        <w:t>accommodate the contingencies and mismatches that are their origins.</w:t>
      </w:r>
      <w:r>
        <w:rPr>
          <w:spacing w:val="-47"/>
        </w:rPr>
        <w:t> </w:t>
      </w:r>
      <w:r>
        <w:rPr/>
        <w:t>Suicide</w:t>
      </w:r>
      <w:r>
        <w:rPr>
          <w:spacing w:val="-2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resolution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mismatch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story</w:t>
      </w:r>
      <w:r>
        <w:rPr>
          <w:spacing w:val="-3"/>
        </w:rPr>
        <w:t> </w:t>
      </w:r>
      <w:r>
        <w:rPr/>
        <w:t>centered</w:t>
      </w:r>
      <w:r>
        <w:rPr>
          <w:spacing w:val="-2"/>
        </w:rPr>
        <w:t> </w:t>
      </w:r>
      <w:r>
        <w:rPr/>
        <w:t>on</w:t>
      </w:r>
      <w:r>
        <w:rPr>
          <w:spacing w:val="-48"/>
        </w:rPr>
        <w:t> </w:t>
      </w:r>
      <w:r>
        <w:rPr/>
        <w:t>termination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identity.</w:t>
      </w:r>
    </w:p>
    <w:p>
      <w:pPr>
        <w:pStyle w:val="BodyText"/>
        <w:spacing w:line="232" w:lineRule="auto"/>
        <w:ind w:right="113" w:firstLine="198"/>
      </w:pPr>
      <w:r>
        <w:rPr/>
        <w:t>Suicide can be seen as a meld of reaching through, reaching down,</w:t>
      </w:r>
      <w:r>
        <w:rPr>
          <w:spacing w:val="1"/>
        </w:rPr>
        <w:t> </w:t>
      </w:r>
      <w:r>
        <w:rPr/>
        <w:t>and</w:t>
      </w:r>
      <w:r>
        <w:rPr>
          <w:spacing w:val="11"/>
        </w:rPr>
        <w:t> </w:t>
      </w:r>
      <w:r>
        <w:rPr/>
        <w:t>reaching</w:t>
      </w:r>
      <w:r>
        <w:rPr>
          <w:spacing w:val="9"/>
        </w:rPr>
        <w:t> </w:t>
      </w:r>
      <w:r>
        <w:rPr/>
        <w:t>up.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it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9"/>
        </w:rPr>
        <w:t> </w:t>
      </w:r>
      <w:r>
        <w:rPr/>
        <w:t>seen</w:t>
      </w:r>
      <w:r>
        <w:rPr>
          <w:spacing w:val="12"/>
        </w:rPr>
        <w:t> </w:t>
      </w:r>
      <w:r>
        <w:rPr/>
        <w:t>at</w:t>
      </w:r>
      <w:r>
        <w:rPr>
          <w:spacing w:val="9"/>
        </w:rPr>
        <w:t> </w:t>
      </w:r>
      <w:r>
        <w:rPr/>
        <w:t>all</w:t>
      </w:r>
      <w:r>
        <w:rPr>
          <w:spacing w:val="11"/>
        </w:rPr>
        <w:t> </w:t>
      </w:r>
      <w:r>
        <w:rPr/>
        <w:t>scales.</w:t>
      </w:r>
      <w:r>
        <w:rPr>
          <w:spacing w:val="11"/>
        </w:rPr>
        <w:t> </w:t>
      </w:r>
      <w:r>
        <w:rPr/>
        <w:t>Widen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previous</w:t>
      </w:r>
    </w:p>
    <w:p>
      <w:pPr>
        <w:pStyle w:val="BodyText"/>
        <w:spacing w:before="4"/>
        <w:ind w:left="0"/>
        <w:jc w:val="left"/>
        <w:rPr>
          <w:sz w:val="26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18 </w:t>
      </w:r>
      <w:r>
        <w:rPr>
          <w:sz w:val="16"/>
        </w:rPr>
        <w:t>Stories apply as readily with other scopes, such as tribes, nations, age sets, clans,</w:t>
      </w:r>
      <w:r>
        <w:rPr>
          <w:spacing w:val="1"/>
          <w:sz w:val="16"/>
        </w:rPr>
        <w:t> </w:t>
      </w:r>
      <w:r>
        <w:rPr>
          <w:sz w:val="16"/>
        </w:rPr>
        <w:t>cities, markets (e.g., Cornell 1988; Deutsch 1953; Eisenstadt 1956; Fortes 1945; Grabher</w:t>
      </w:r>
      <w:r>
        <w:rPr>
          <w:spacing w:val="1"/>
          <w:sz w:val="16"/>
        </w:rPr>
        <w:t> </w:t>
      </w:r>
      <w:r>
        <w:rPr>
          <w:sz w:val="16"/>
        </w:rPr>
        <w:t>and Ibert 2006; Schama 1987; Waley 1969; White 1981a). And the suicide construct can</w:t>
      </w:r>
      <w:r>
        <w:rPr>
          <w:spacing w:val="1"/>
          <w:sz w:val="16"/>
        </w:rPr>
        <w:t> </w:t>
      </w:r>
      <w:r>
        <w:rPr>
          <w:sz w:val="16"/>
        </w:rPr>
        <w:t>apply</w:t>
      </w:r>
      <w:r>
        <w:rPr>
          <w:spacing w:val="6"/>
          <w:sz w:val="16"/>
        </w:rPr>
        <w:t> </w:t>
      </w:r>
      <w:r>
        <w:rPr>
          <w:sz w:val="16"/>
        </w:rPr>
        <w:t>there</w:t>
      </w:r>
      <w:r>
        <w:rPr>
          <w:spacing w:val="7"/>
          <w:sz w:val="16"/>
        </w:rPr>
        <w:t> </w:t>
      </w:r>
      <w:r>
        <w:rPr>
          <w:sz w:val="16"/>
        </w:rPr>
        <w:t>as</w:t>
      </w:r>
      <w:r>
        <w:rPr>
          <w:spacing w:val="7"/>
          <w:sz w:val="16"/>
        </w:rPr>
        <w:t> </w:t>
      </w:r>
      <w:r>
        <w:rPr>
          <w:sz w:val="16"/>
        </w:rPr>
        <w:t>well.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7"/>
      </w:pPr>
      <w:bookmarkStart w:name="7.5. General Management" w:id="506"/>
      <w:bookmarkEnd w:id="506"/>
      <w:r>
        <w:rPr/>
      </w:r>
      <w:bookmarkStart w:name="_bookmark243" w:id="507"/>
      <w:bookmarkEnd w:id="507"/>
      <w:r>
        <w:rPr/>
      </w:r>
      <w:r>
        <w:rPr/>
        <w:t>perspective on glasnost to include the entire Union of Soviet Socialist</w:t>
      </w:r>
      <w:r>
        <w:rPr>
          <w:spacing w:val="1"/>
        </w:rPr>
        <w:t> </w:t>
      </w:r>
      <w:r>
        <w:rPr/>
        <w:t>Republics. Is it not the case that the USSR committed suicide, unable</w:t>
      </w:r>
      <w:r>
        <w:rPr>
          <w:spacing w:val="1"/>
        </w:rPr>
        <w:t> </w:t>
      </w:r>
      <w:r>
        <w:rPr/>
        <w:t>to</w:t>
      </w:r>
      <w:r>
        <w:rPr>
          <w:spacing w:val="10"/>
        </w:rPr>
        <w:t> </w:t>
      </w:r>
      <w:r>
        <w:rPr/>
        <w:t>sustain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/>
        <w:t>identity?</w:t>
      </w:r>
    </w:p>
    <w:p>
      <w:pPr>
        <w:pStyle w:val="BodyText"/>
        <w:spacing w:line="230" w:lineRule="auto" w:before="1"/>
        <w:ind w:left="103" w:right="104" w:firstLine="198"/>
      </w:pPr>
      <w:r>
        <w:rPr/>
        <w:t>When social formations are dissected into disciplines and networks,</w:t>
      </w:r>
      <w:r>
        <w:rPr>
          <w:spacing w:val="-47"/>
        </w:rPr>
        <w:t> </w:t>
      </w:r>
      <w:r>
        <w:rPr>
          <w:spacing w:val="-2"/>
        </w:rPr>
        <w:t>rather</w:t>
      </w:r>
      <w:r>
        <w:rPr>
          <w:spacing w:val="-10"/>
        </w:rPr>
        <w:t> </w:t>
      </w:r>
      <w:r>
        <w:rPr>
          <w:spacing w:val="-2"/>
        </w:rPr>
        <w:t>than</w:t>
      </w:r>
      <w:r>
        <w:rPr>
          <w:spacing w:val="-10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>
          <w:spacing w:val="-1"/>
        </w:rPr>
        <w:t>reiﬁed</w:t>
      </w:r>
      <w:r>
        <w:rPr>
          <w:spacing w:val="-10"/>
        </w:rPr>
        <w:t> </w:t>
      </w:r>
      <w:r>
        <w:rPr>
          <w:spacing w:val="-1"/>
        </w:rPr>
        <w:t>groups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actors,</w:t>
      </w:r>
      <w:r>
        <w:rPr>
          <w:spacing w:val="-11"/>
        </w:rPr>
        <w:t> </w:t>
      </w:r>
      <w:r>
        <w:rPr>
          <w:spacing w:val="-1"/>
        </w:rPr>
        <w:t>many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anomalies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Durk-</w:t>
      </w:r>
      <w:r>
        <w:rPr>
          <w:spacing w:val="-48"/>
        </w:rPr>
        <w:t> </w:t>
      </w:r>
      <w:r>
        <w:rPr/>
        <w:t>heim’s theory of suicide are reduced. There will remain others, since</w:t>
      </w:r>
      <w:r>
        <w:rPr>
          <w:spacing w:val="1"/>
        </w:rPr>
        <w:t> </w:t>
      </w:r>
      <w:r>
        <w:rPr/>
        <w:t>human suicide is also in part a phenomenon of a different theoretical</w:t>
      </w:r>
      <w:r>
        <w:rPr>
          <w:spacing w:val="1"/>
        </w:rPr>
        <w:t> </w:t>
      </w:r>
      <w:r>
        <w:rPr/>
        <w:t>venue,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organism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biophysical</w:t>
      </w:r>
      <w:r>
        <w:rPr>
          <w:spacing w:val="-4"/>
        </w:rPr>
        <w:t> </w:t>
      </w:r>
      <w:r>
        <w:rPr/>
        <w:t>space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ecology.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may</w:t>
      </w:r>
      <w:r>
        <w:rPr>
          <w:spacing w:val="-48"/>
        </w:rPr>
        <w:t> </w:t>
      </w:r>
      <w:r>
        <w:rPr/>
        <w:t>make more sense for social research to look at more purely social ana-</w:t>
      </w:r>
      <w:bookmarkStart w:name="7.5.1. Eisenhower Style" w:id="508"/>
      <w:bookmarkEnd w:id="508"/>
      <w:r>
        <w:rPr/>
      </w:r>
      <w:r>
        <w:rPr>
          <w:spacing w:val="-47"/>
        </w:rPr>
        <w:t> </w:t>
      </w:r>
      <w:bookmarkStart w:name="_bookmark244" w:id="509"/>
      <w:bookmarkEnd w:id="509"/>
      <w:r>
        <w:rPr/>
        <w:t>logues</w:t>
      </w:r>
      <w:r>
        <w:rPr/>
        <w:t> and antinomies, such as the creation and destruction of actors</w:t>
      </w:r>
      <w:r>
        <w:rPr>
          <w:spacing w:val="1"/>
        </w:rPr>
        <w:t> </w:t>
      </w:r>
      <w:r>
        <w:rPr/>
        <w:t>through</w:t>
      </w:r>
      <w:r>
        <w:rPr>
          <w:spacing w:val="9"/>
        </w:rPr>
        <w:t> </w:t>
      </w:r>
      <w:r>
        <w:rPr/>
        <w:t>manumission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enslavement</w:t>
      </w:r>
      <w:r>
        <w:rPr>
          <w:spacing w:val="9"/>
        </w:rPr>
        <w:t> </w:t>
      </w:r>
      <w:r>
        <w:rPr/>
        <w:t>(Patterson</w:t>
      </w:r>
      <w:r>
        <w:rPr>
          <w:spacing w:val="10"/>
        </w:rPr>
        <w:t> </w:t>
      </w:r>
      <w:r>
        <w:rPr/>
        <w:t>1982).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37"/>
        </w:numPr>
        <w:tabs>
          <w:tab w:pos="2393" w:val="left" w:leader="none"/>
        </w:tabs>
        <w:spacing w:line="240" w:lineRule="auto" w:before="152" w:after="0"/>
        <w:ind w:left="2392" w:right="0" w:hanging="361"/>
        <w:jc w:val="left"/>
      </w:pPr>
      <w:hyperlink w:history="true" w:anchor="_bookmark7">
        <w:r>
          <w:rPr/>
          <w:t>General</w:t>
        </w:r>
        <w:r>
          <w:rPr>
            <w:spacing w:val="5"/>
          </w:rPr>
          <w:t> </w:t>
        </w:r>
        <w:r>
          <w:rPr/>
          <w:t>Management</w:t>
        </w:r>
      </w:hyperlink>
    </w:p>
    <w:p>
      <w:pPr>
        <w:pStyle w:val="BodyText"/>
        <w:spacing w:before="5"/>
        <w:ind w:left="0"/>
        <w:jc w:val="left"/>
        <w:rPr>
          <w:b/>
        </w:rPr>
      </w:pPr>
    </w:p>
    <w:p>
      <w:pPr>
        <w:pStyle w:val="BodyText"/>
        <w:spacing w:line="230" w:lineRule="auto"/>
        <w:ind w:left="103" w:right="106"/>
      </w:pPr>
      <w:r>
        <w:rPr/>
        <w:t>Getting action implies continuing to change and expand but also to</w:t>
      </w:r>
      <w:r>
        <w:rPr>
          <w:spacing w:val="1"/>
        </w:rPr>
        <w:t> </w:t>
      </w:r>
      <w:r>
        <w:rPr/>
        <w:t>contract and to otherwise elide efforts at coherence, which is to say, to</w:t>
      </w:r>
      <w:r>
        <w:rPr>
          <w:spacing w:val="-47"/>
        </w:rPr>
        <w:t> </w:t>
      </w:r>
      <w:r>
        <w:rPr/>
        <w:t>evade efforts at blocking action as they come along in the name of ex</w:t>
      </w:r>
      <w:r>
        <w:rPr>
          <w:spacing w:val="1"/>
        </w:rPr>
        <w:t> </w:t>
      </w:r>
      <w:r>
        <w:rPr/>
        <w:t>post</w:t>
      </w:r>
      <w:r>
        <w:rPr>
          <w:spacing w:val="-5"/>
        </w:rPr>
        <w:t> </w:t>
      </w:r>
      <w:r>
        <w:rPr/>
        <w:t>stories.</w:t>
      </w:r>
      <w:r>
        <w:rPr>
          <w:spacing w:val="-2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consultants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United</w:t>
      </w:r>
      <w:r>
        <w:rPr>
          <w:spacing w:val="-2"/>
        </w:rPr>
        <w:t> </w:t>
      </w:r>
      <w:r>
        <w:rPr/>
        <w:t>States</w:t>
      </w:r>
      <w:r>
        <w:rPr>
          <w:spacing w:val="-4"/>
        </w:rPr>
        <w:t> </w:t>
      </w:r>
      <w:r>
        <w:rPr/>
        <w:t>come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47"/>
        </w:rPr>
        <w:t> </w:t>
      </w:r>
      <w:r>
        <w:rPr/>
        <w:t>same</w:t>
      </w:r>
      <w:r>
        <w:rPr>
          <w:spacing w:val="10"/>
        </w:rPr>
        <w:t> </w:t>
      </w:r>
      <w:r>
        <w:rPr/>
        <w:t>judgment.</w:t>
      </w:r>
      <w:r>
        <w:rPr>
          <w:spacing w:val="11"/>
        </w:rPr>
        <w:t> </w:t>
      </w:r>
      <w:r>
        <w:rPr/>
        <w:t>Consider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injunction:</w:t>
      </w:r>
    </w:p>
    <w:p>
      <w:pPr>
        <w:tabs>
          <w:tab w:pos="1724" w:val="left" w:leader="dot"/>
        </w:tabs>
        <w:spacing w:line="256" w:lineRule="auto" w:before="135"/>
        <w:ind w:left="282" w:right="285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good</w:t>
      </w:r>
      <w:r>
        <w:rPr>
          <w:spacing w:val="-7"/>
          <w:sz w:val="18"/>
        </w:rPr>
        <w:t> </w:t>
      </w:r>
      <w:r>
        <w:rPr>
          <w:sz w:val="18"/>
        </w:rPr>
        <w:t>manager</w:t>
      </w:r>
      <w:r>
        <w:rPr>
          <w:spacing w:val="-5"/>
          <w:sz w:val="18"/>
        </w:rPr>
        <w:t> </w:t>
      </w:r>
      <w:r>
        <w:rPr>
          <w:sz w:val="18"/>
        </w:rPr>
        <w:t>can</w:t>
      </w:r>
      <w:r>
        <w:rPr>
          <w:spacing w:val="-7"/>
          <w:sz w:val="18"/>
        </w:rPr>
        <w:t> </w:t>
      </w:r>
      <w:r>
        <w:rPr>
          <w:sz w:val="18"/>
        </w:rPr>
        <w:t>function</w:t>
      </w:r>
      <w:r>
        <w:rPr>
          <w:spacing w:val="-5"/>
          <w:sz w:val="18"/>
        </w:rPr>
        <w:t> </w:t>
      </w:r>
      <w:r>
        <w:rPr>
          <w:sz w:val="18"/>
        </w:rPr>
        <w:t>effectively</w:t>
      </w:r>
      <w:r>
        <w:rPr>
          <w:spacing w:val="-7"/>
          <w:sz w:val="18"/>
        </w:rPr>
        <w:t> </w:t>
      </w:r>
      <w:r>
        <w:rPr>
          <w:sz w:val="18"/>
        </w:rPr>
        <w:t>only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an</w:t>
      </w:r>
      <w:r>
        <w:rPr>
          <w:spacing w:val="-5"/>
          <w:sz w:val="18"/>
        </w:rPr>
        <w:t> </w:t>
      </w:r>
      <w:r>
        <w:rPr>
          <w:sz w:val="18"/>
        </w:rPr>
        <w:t>environment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con-</w:t>
      </w:r>
      <w:r>
        <w:rPr>
          <w:spacing w:val="-42"/>
          <w:sz w:val="18"/>
        </w:rPr>
        <w:t> </w:t>
      </w:r>
      <w:r>
        <w:rPr>
          <w:sz w:val="18"/>
        </w:rPr>
        <w:t>tinual change.</w:t>
      </w:r>
      <w:r>
        <w:rPr>
          <w:rFonts w:ascii="Times New Roman"/>
          <w:sz w:val="18"/>
        </w:rPr>
        <w:tab/>
      </w:r>
      <w:r>
        <w:rPr>
          <w:sz w:val="18"/>
        </w:rPr>
        <w:t>Only</w:t>
      </w:r>
      <w:r>
        <w:rPr>
          <w:spacing w:val="1"/>
          <w:sz w:val="18"/>
        </w:rPr>
        <w:t> </w:t>
      </w:r>
      <w:r>
        <w:rPr>
          <w:sz w:val="18"/>
        </w:rPr>
        <w:t>with many</w:t>
      </w:r>
      <w:r>
        <w:rPr>
          <w:spacing w:val="1"/>
          <w:sz w:val="18"/>
        </w:rPr>
        <w:t> </w:t>
      </w:r>
      <w:r>
        <w:rPr>
          <w:sz w:val="18"/>
        </w:rPr>
        <w:t>changes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works</w:t>
      </w:r>
      <w:r>
        <w:rPr>
          <w:spacing w:val="2"/>
          <w:sz w:val="18"/>
        </w:rPr>
        <w:t> </w:t>
      </w:r>
      <w:r>
        <w:rPr>
          <w:sz w:val="18"/>
        </w:rPr>
        <w:t>can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manager</w:t>
      </w:r>
    </w:p>
    <w:p>
      <w:pPr>
        <w:tabs>
          <w:tab w:pos="2938" w:val="left" w:leader="dot"/>
        </w:tabs>
        <w:spacing w:line="256" w:lineRule="auto" w:before="0"/>
        <w:ind w:left="282" w:right="284" w:firstLine="0"/>
        <w:jc w:val="left"/>
        <w:rPr>
          <w:sz w:val="18"/>
        </w:rPr>
      </w:pPr>
      <w:r>
        <w:rPr>
          <w:sz w:val="18"/>
        </w:rPr>
        <w:t>discover</w:t>
      </w:r>
      <w:r>
        <w:rPr>
          <w:spacing w:val="11"/>
          <w:sz w:val="18"/>
        </w:rPr>
        <w:t> </w:t>
      </w:r>
      <w:r>
        <w:rPr>
          <w:sz w:val="18"/>
        </w:rPr>
        <w:t>new</w:t>
      </w:r>
      <w:r>
        <w:rPr>
          <w:spacing w:val="12"/>
          <w:sz w:val="18"/>
        </w:rPr>
        <w:t> </w:t>
      </w:r>
      <w:r>
        <w:rPr>
          <w:sz w:val="18"/>
        </w:rPr>
        <w:t>combinations</w:t>
      </w:r>
      <w:r>
        <w:rPr>
          <w:spacing w:val="13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opportunities</w:t>
      </w:r>
      <w:r>
        <w:rPr>
          <w:spacing w:val="12"/>
          <w:sz w:val="18"/>
        </w:rPr>
        <w:t> </w:t>
      </w:r>
      <w:r>
        <w:rPr>
          <w:sz w:val="18"/>
        </w:rPr>
        <w:t>and</w:t>
      </w:r>
      <w:r>
        <w:rPr>
          <w:spacing w:val="11"/>
          <w:sz w:val="18"/>
        </w:rPr>
        <w:t> </w:t>
      </w:r>
      <w:r>
        <w:rPr>
          <w:sz w:val="18"/>
        </w:rPr>
        <w:t>open</w:t>
      </w:r>
      <w:r>
        <w:rPr>
          <w:spacing w:val="14"/>
          <w:sz w:val="18"/>
        </w:rPr>
        <w:t> </w:t>
      </w:r>
      <w:r>
        <w:rPr>
          <w:sz w:val="18"/>
        </w:rPr>
        <w:t>up</w:t>
      </w:r>
      <w:r>
        <w:rPr>
          <w:spacing w:val="11"/>
          <w:sz w:val="18"/>
        </w:rPr>
        <w:t> </w:t>
      </w:r>
      <w:r>
        <w:rPr>
          <w:sz w:val="18"/>
        </w:rPr>
        <w:t>new</w:t>
      </w:r>
      <w:r>
        <w:rPr>
          <w:spacing w:val="12"/>
          <w:sz w:val="18"/>
        </w:rPr>
        <w:t> </w:t>
      </w:r>
      <w:r>
        <w:rPr>
          <w:sz w:val="18"/>
        </w:rPr>
        <w:t>corridors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23"/>
          <w:sz w:val="18"/>
        </w:rPr>
        <w:t> </w:t>
      </w:r>
      <w:r>
        <w:rPr>
          <w:sz w:val="18"/>
        </w:rPr>
        <w:t>comparative</w:t>
      </w:r>
      <w:r>
        <w:rPr>
          <w:spacing w:val="23"/>
          <w:sz w:val="18"/>
        </w:rPr>
        <w:t> </w:t>
      </w:r>
      <w:r>
        <w:rPr>
          <w:sz w:val="18"/>
        </w:rPr>
        <w:t>indifference.</w:t>
      </w:r>
      <w:r>
        <w:rPr>
          <w:rFonts w:ascii="Times New Roman"/>
          <w:sz w:val="18"/>
        </w:rPr>
        <w:tab/>
      </w:r>
      <w:r>
        <w:rPr>
          <w:sz w:val="18"/>
        </w:rPr>
        <w:t>In</w:t>
      </w:r>
      <w:r>
        <w:rPr>
          <w:spacing w:val="24"/>
          <w:sz w:val="18"/>
        </w:rPr>
        <w:t> </w:t>
      </w:r>
      <w:r>
        <w:rPr>
          <w:sz w:val="18"/>
        </w:rPr>
        <w:t>the</w:t>
      </w:r>
      <w:r>
        <w:rPr>
          <w:spacing w:val="25"/>
          <w:sz w:val="18"/>
        </w:rPr>
        <w:t> </w:t>
      </w:r>
      <w:r>
        <w:rPr>
          <w:sz w:val="18"/>
        </w:rPr>
        <w:t>day-to-day</w:t>
      </w:r>
      <w:r>
        <w:rPr>
          <w:spacing w:val="23"/>
          <w:sz w:val="18"/>
        </w:rPr>
        <w:t> </w:t>
      </w:r>
      <w:r>
        <w:rPr>
          <w:sz w:val="18"/>
        </w:rPr>
        <w:t>operation</w:t>
      </w:r>
      <w:r>
        <w:rPr>
          <w:spacing w:val="23"/>
          <w:sz w:val="18"/>
        </w:rPr>
        <w:t> </w:t>
      </w:r>
      <w:r>
        <w:rPr>
          <w:sz w:val="18"/>
        </w:rPr>
        <w:t>of</w:t>
      </w:r>
      <w:r>
        <w:rPr>
          <w:spacing w:val="24"/>
          <w:sz w:val="18"/>
        </w:rPr>
        <w:t> </w:t>
      </w:r>
      <w:r>
        <w:rPr>
          <w:sz w:val="18"/>
        </w:rPr>
        <w:t>a</w:t>
      </w:r>
      <w:r>
        <w:rPr>
          <w:spacing w:val="23"/>
          <w:sz w:val="18"/>
        </w:rPr>
        <w:t> </w:t>
      </w:r>
      <w:r>
        <w:rPr>
          <w:sz w:val="18"/>
        </w:rPr>
        <w:t>going</w:t>
      </w:r>
    </w:p>
    <w:p>
      <w:pPr>
        <w:spacing w:line="256" w:lineRule="auto" w:before="0"/>
        <w:ind w:left="282" w:right="0" w:firstLine="0"/>
        <w:jc w:val="left"/>
        <w:rPr>
          <w:sz w:val="18"/>
        </w:rPr>
      </w:pPr>
      <w:r>
        <w:rPr>
          <w:sz w:val="18"/>
        </w:rPr>
        <w:t>concern,</w:t>
      </w:r>
      <w:r>
        <w:rPr>
          <w:spacing w:val="32"/>
          <w:sz w:val="18"/>
        </w:rPr>
        <w:t> </w:t>
      </w:r>
      <w:r>
        <w:rPr>
          <w:sz w:val="18"/>
        </w:rPr>
        <w:t>they</w:t>
      </w:r>
      <w:r>
        <w:rPr>
          <w:spacing w:val="34"/>
          <w:sz w:val="18"/>
        </w:rPr>
        <w:t> </w:t>
      </w:r>
      <w:r>
        <w:rPr>
          <w:sz w:val="18"/>
        </w:rPr>
        <w:t>ﬁnd</w:t>
      </w:r>
      <w:r>
        <w:rPr>
          <w:spacing w:val="32"/>
          <w:sz w:val="18"/>
        </w:rPr>
        <w:t> </w:t>
      </w:r>
      <w:r>
        <w:rPr>
          <w:sz w:val="18"/>
        </w:rPr>
        <w:t>the</w:t>
      </w:r>
      <w:r>
        <w:rPr>
          <w:spacing w:val="34"/>
          <w:sz w:val="18"/>
        </w:rPr>
        <w:t> </w:t>
      </w:r>
      <w:r>
        <w:rPr>
          <w:sz w:val="18"/>
        </w:rPr>
        <w:t>milieu</w:t>
      </w:r>
      <w:r>
        <w:rPr>
          <w:spacing w:val="32"/>
          <w:sz w:val="18"/>
        </w:rPr>
        <w:t> </w:t>
      </w:r>
      <w:r>
        <w:rPr>
          <w:sz w:val="18"/>
        </w:rPr>
        <w:t>to</w:t>
      </w:r>
      <w:r>
        <w:rPr>
          <w:spacing w:val="34"/>
          <w:sz w:val="18"/>
        </w:rPr>
        <w:t> </w:t>
      </w:r>
      <w:r>
        <w:rPr>
          <w:sz w:val="18"/>
        </w:rPr>
        <w:t>maneuver</w:t>
      </w:r>
      <w:r>
        <w:rPr>
          <w:spacing w:val="32"/>
          <w:sz w:val="18"/>
        </w:rPr>
        <w:t> </w:t>
      </w:r>
      <w:r>
        <w:rPr>
          <w:sz w:val="18"/>
        </w:rPr>
        <w:t>and</w:t>
      </w:r>
      <w:r>
        <w:rPr>
          <w:spacing w:val="34"/>
          <w:sz w:val="18"/>
        </w:rPr>
        <w:t> </w:t>
      </w:r>
      <w:r>
        <w:rPr>
          <w:sz w:val="18"/>
        </w:rPr>
        <w:t>conceptualize.</w:t>
      </w:r>
      <w:r>
        <w:rPr>
          <w:spacing w:val="32"/>
          <w:sz w:val="18"/>
        </w:rPr>
        <w:t> </w:t>
      </w:r>
      <w:r>
        <w:rPr>
          <w:sz w:val="18"/>
        </w:rPr>
        <w:t>(Wrapp</w:t>
      </w:r>
      <w:r>
        <w:rPr>
          <w:spacing w:val="-42"/>
          <w:sz w:val="18"/>
        </w:rPr>
        <w:t> </w:t>
      </w:r>
      <w:r>
        <w:rPr>
          <w:sz w:val="18"/>
        </w:rPr>
        <w:t>1983,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491,</w:t>
      </w:r>
      <w:r>
        <w:rPr>
          <w:spacing w:val="8"/>
          <w:sz w:val="18"/>
        </w:rPr>
        <w:t> </w:t>
      </w:r>
      <w:r>
        <w:rPr>
          <w:sz w:val="18"/>
        </w:rPr>
        <w:t>496)</w:t>
      </w:r>
    </w:p>
    <w:p>
      <w:pPr>
        <w:pStyle w:val="BodyText"/>
        <w:spacing w:line="230" w:lineRule="auto" w:before="111"/>
        <w:ind w:left="103" w:right="105"/>
      </w:pPr>
      <w:r>
        <w:rPr/>
        <w:t>The amazing swathe of sorts and examples of organizations we per-</w:t>
      </w:r>
      <w:r>
        <w:rPr>
          <w:spacing w:val="1"/>
        </w:rPr>
        <w:t> </w:t>
      </w:r>
      <w:r>
        <w:rPr/>
        <w:t>ceive around us should be interpreted as shells from previous getting-</w:t>
      </w:r>
      <w:r>
        <w:rPr>
          <w:spacing w:val="-47"/>
        </w:rPr>
        <w:t> </w:t>
      </w:r>
      <w:r>
        <w:rPr/>
        <w:t>of-action.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shells</w:t>
      </w:r>
      <w:r>
        <w:rPr>
          <w:spacing w:val="-9"/>
        </w:rPr>
        <w:t> </w:t>
      </w:r>
      <w:r>
        <w:rPr/>
        <w:t>block</w:t>
      </w:r>
      <w:r>
        <w:rPr>
          <w:spacing w:val="-9"/>
        </w:rPr>
        <w:t> </w:t>
      </w:r>
      <w:r>
        <w:rPr/>
        <w:t>action.</w:t>
      </w:r>
      <w:r>
        <w:rPr>
          <w:spacing w:val="-11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huge</w:t>
      </w:r>
      <w:r>
        <w:rPr>
          <w:spacing w:val="-9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organi-</w:t>
      </w:r>
      <w:r>
        <w:rPr>
          <w:spacing w:val="-48"/>
        </w:rPr>
        <w:t> </w:t>
      </w:r>
      <w:r>
        <w:rPr/>
        <w:t>zations, many inactive, a sort of new fossil record for social forms. An</w:t>
      </w:r>
      <w:r>
        <w:rPr>
          <w:spacing w:val="1"/>
        </w:rPr>
        <w:t> </w:t>
      </w:r>
      <w:r>
        <w:rPr/>
        <w:t>active</w:t>
      </w:r>
      <w:r>
        <w:rPr>
          <w:spacing w:val="-6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organizations</w:t>
      </w:r>
      <w:r>
        <w:rPr>
          <w:spacing w:val="-6"/>
        </w:rPr>
        <w:t> </w:t>
      </w:r>
      <w:r>
        <w:rPr/>
        <w:t>compounds</w:t>
      </w:r>
      <w:r>
        <w:rPr>
          <w:spacing w:val="-5"/>
        </w:rPr>
        <w:t> </w:t>
      </w:r>
      <w:r>
        <w:rPr/>
        <w:t>style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institution</w:t>
      </w:r>
      <w:r>
        <w:rPr>
          <w:spacing w:val="-6"/>
        </w:rPr>
        <w:t> </w:t>
      </w:r>
      <w:r>
        <w:rPr/>
        <w:t>to</w:t>
      </w:r>
      <w:r>
        <w:rPr>
          <w:spacing w:val="-48"/>
        </w:rPr>
        <w:t> </w:t>
      </w:r>
      <w:r>
        <w:rPr/>
        <w:t>sustain routine, for justifying not getting action. Getting action always</w:t>
      </w:r>
      <w:r>
        <w:rPr>
          <w:spacing w:val="-47"/>
        </w:rPr>
        <w:t> </w:t>
      </w:r>
      <w:r>
        <w:rPr/>
        <w:t>does continue to some extent, and it manages to have organizations,</w:t>
      </w:r>
      <w:r>
        <w:rPr>
          <w:spacing w:val="1"/>
        </w:rPr>
        <w:t> </w:t>
      </w:r>
      <w:r>
        <w:rPr/>
        <w:t>like other actors, involved. Those getting action are also perforce mak-</w:t>
      </w:r>
      <w:r>
        <w:rPr>
          <w:spacing w:val="-47"/>
        </w:rPr>
        <w:t> </w:t>
      </w:r>
      <w:r>
        <w:rPr/>
        <w:t>ing use of organizations, but usually only parts and aspects of what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common</w:t>
      </w:r>
      <w:r>
        <w:rPr>
          <w:spacing w:val="9"/>
        </w:rPr>
        <w:t> </w:t>
      </w:r>
      <w:r>
        <w:rPr/>
        <w:t>story</w:t>
      </w:r>
      <w:r>
        <w:rPr>
          <w:spacing w:val="10"/>
        </w:rPr>
        <w:t> </w:t>
      </w:r>
      <w:r>
        <w:rPr/>
        <w:t>says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organization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activated.</w:t>
      </w:r>
    </w:p>
    <w:p>
      <w:pPr>
        <w:pStyle w:val="BodyText"/>
        <w:spacing w:before="1"/>
        <w:ind w:left="0"/>
        <w:jc w:val="left"/>
        <w:rPr>
          <w:sz w:val="30"/>
        </w:rPr>
      </w:pPr>
    </w:p>
    <w:p>
      <w:pPr>
        <w:pStyle w:val="Heading6"/>
        <w:numPr>
          <w:ilvl w:val="2"/>
          <w:numId w:val="37"/>
        </w:numPr>
        <w:tabs>
          <w:tab w:pos="2689" w:val="left" w:leader="none"/>
        </w:tabs>
        <w:spacing w:line="240" w:lineRule="auto" w:before="0" w:after="0"/>
        <w:ind w:left="2688" w:right="0" w:hanging="510"/>
        <w:jc w:val="left"/>
        <w:rPr>
          <w:i/>
        </w:rPr>
      </w:pPr>
      <w:hyperlink w:history="true" w:anchor="_bookmark7">
        <w:r>
          <w:rPr>
            <w:i/>
          </w:rPr>
          <w:t>Eisenhower</w:t>
        </w:r>
        <w:r>
          <w:rPr>
            <w:i/>
            <w:spacing w:val="6"/>
          </w:rPr>
          <w:t> </w:t>
        </w:r>
        <w:r>
          <w:rPr>
            <w:i/>
          </w:rPr>
          <w:t>Style</w:t>
        </w:r>
      </w:hyperlink>
    </w:p>
    <w:p>
      <w:pPr>
        <w:pStyle w:val="BodyText"/>
        <w:spacing w:line="230" w:lineRule="auto" w:before="122"/>
        <w:ind w:left="103" w:right="106"/>
      </w:pPr>
      <w:r>
        <w:rPr/>
        <w:t>Dwight Eisenhower’s initial months as president provide an analogue</w:t>
      </w:r>
      <w:r>
        <w:rPr>
          <w:spacing w:val="-47"/>
        </w:rPr>
        <w:t> </w:t>
      </w:r>
      <w:r>
        <w:rPr/>
        <w:t>to the War Industries Board treated later, but one explicitly concerned</w:t>
      </w:r>
      <w:r>
        <w:rPr>
          <w:spacing w:val="-47"/>
        </w:rPr>
        <w:t> </w:t>
      </w:r>
      <w:r>
        <w:rPr/>
        <w:t>only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policy,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production.</w:t>
      </w:r>
      <w:r>
        <w:rPr>
          <w:spacing w:val="-11"/>
        </w:rPr>
        <w:t> </w:t>
      </w:r>
      <w:r>
        <w:rPr/>
        <w:t>National</w:t>
      </w:r>
      <w:r>
        <w:rPr>
          <w:spacing w:val="-11"/>
        </w:rPr>
        <w:t> </w:t>
      </w:r>
      <w:r>
        <w:rPr/>
        <w:t>security</w:t>
      </w:r>
      <w:r>
        <w:rPr>
          <w:spacing w:val="-11"/>
        </w:rPr>
        <w:t> </w:t>
      </w:r>
      <w:r>
        <w:rPr/>
        <w:t>policy</w:t>
      </w:r>
      <w:r>
        <w:rPr>
          <w:spacing w:val="-11"/>
        </w:rPr>
        <w:t> </w:t>
      </w:r>
      <w:r>
        <w:rPr/>
        <w:t>had</w:t>
      </w:r>
      <w:r>
        <w:rPr>
          <w:spacing w:val="-11"/>
        </w:rPr>
        <w:t> </w:t>
      </w:r>
      <w:r>
        <w:rPr/>
        <w:t>set-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/>
      </w:pPr>
      <w:r>
        <w:rPr/>
        <w:t>tled</w:t>
      </w:r>
      <w:r>
        <w:rPr>
          <w:spacing w:val="-10"/>
        </w:rPr>
        <w:t> </w:t>
      </w:r>
      <w:r>
        <w:rPr/>
        <w:t>into</w:t>
      </w:r>
      <w:r>
        <w:rPr>
          <w:spacing w:val="-8"/>
        </w:rPr>
        <w:t> </w:t>
      </w:r>
      <w:r>
        <w:rPr/>
        <w:t>containment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cold</w:t>
      </w:r>
      <w:r>
        <w:rPr>
          <w:spacing w:val="-8"/>
        </w:rPr>
        <w:t> </w:t>
      </w:r>
      <w:r>
        <w:rPr/>
        <w:t>war;</w:t>
      </w:r>
      <w:r>
        <w:rPr>
          <w:spacing w:val="-10"/>
        </w:rPr>
        <w:t> </w:t>
      </w:r>
      <w:r>
        <w:rPr/>
        <w:t>Eisenhower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Dulles</w:t>
      </w:r>
      <w:r>
        <w:rPr>
          <w:spacing w:val="-10"/>
        </w:rPr>
        <w:t> </w:t>
      </w:r>
      <w:r>
        <w:rPr/>
        <w:t>had</w:t>
      </w:r>
      <w:r>
        <w:rPr>
          <w:spacing w:val="-9"/>
        </w:rPr>
        <w:t> </w:t>
      </w:r>
      <w:r>
        <w:rPr/>
        <w:t>cam-</w:t>
      </w:r>
      <w:r>
        <w:rPr>
          <w:spacing w:val="-48"/>
        </w:rPr>
        <w:t> </w:t>
      </w:r>
      <w:r>
        <w:rPr/>
        <w:t>paigned in part on a theme of rollback, on seizing initiative from the</w:t>
      </w:r>
      <w:r>
        <w:rPr>
          <w:spacing w:val="1"/>
        </w:rPr>
        <w:t> </w:t>
      </w:r>
      <w:r>
        <w:rPr/>
        <w:t>“Communist world.” After the fact, it became clear that Eisenhower</w:t>
      </w:r>
      <w:r>
        <w:rPr>
          <w:spacing w:val="1"/>
        </w:rPr>
        <w:t> </w:t>
      </w:r>
      <w:r>
        <w:rPr/>
        <w:t>had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belief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such</w:t>
      </w:r>
      <w:r>
        <w:rPr>
          <w:spacing w:val="-6"/>
        </w:rPr>
        <w:t> </w:t>
      </w:r>
      <w:r>
        <w:rPr/>
        <w:t>change.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vast</w:t>
      </w:r>
      <w:r>
        <w:rPr>
          <w:spacing w:val="-4"/>
        </w:rPr>
        <w:t> </w:t>
      </w:r>
      <w:r>
        <w:rPr/>
        <w:t>array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ofﬁcials</w:t>
      </w:r>
      <w:r>
        <w:rPr>
          <w:spacing w:val="-47"/>
        </w:rPr>
        <w:t> </w:t>
      </w:r>
      <w:r>
        <w:rPr/>
        <w:t>and</w:t>
      </w:r>
      <w:r>
        <w:rPr>
          <w:spacing w:val="-3"/>
        </w:rPr>
        <w:t> </w:t>
      </w:r>
      <w:r>
        <w:rPr/>
        <w:t>politicals</w:t>
      </w:r>
      <w:r>
        <w:rPr>
          <w:spacing w:val="-3"/>
        </w:rPr>
        <w:t> </w:t>
      </w:r>
      <w:r>
        <w:rPr/>
        <w:t>actors out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needed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kind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policy-nesting</w:t>
      </w:r>
      <w:r>
        <w:rPr>
          <w:spacing w:val="-48"/>
        </w:rPr>
        <w:t> </w:t>
      </w:r>
      <w:r>
        <w:rPr/>
        <w:t>if blocking action were not to remove any presidential initiative en-</w:t>
      </w:r>
      <w:r>
        <w:rPr>
          <w:spacing w:val="1"/>
        </w:rPr>
        <w:t> </w:t>
      </w:r>
      <w:r>
        <w:rPr/>
        <w:t>tirely (Greenstein 1982). This is consistent with the hieratic style de-</w:t>
      </w:r>
      <w:r>
        <w:rPr>
          <w:spacing w:val="1"/>
        </w:rPr>
        <w:t> </w:t>
      </w:r>
      <w:r>
        <w:rPr/>
        <w:t>scribed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chapter</w:t>
      </w:r>
      <w:r>
        <w:rPr>
          <w:spacing w:val="11"/>
        </w:rPr>
        <w:t> </w:t>
      </w:r>
      <w:r>
        <w:rPr/>
        <w:t>4.</w:t>
      </w:r>
    </w:p>
    <w:p>
      <w:pPr>
        <w:pStyle w:val="BodyText"/>
        <w:spacing w:line="230" w:lineRule="auto" w:before="3"/>
        <w:ind w:right="112" w:firstLine="198"/>
      </w:pPr>
      <w:r>
        <w:rPr/>
        <w:t>Declassiﬁed security documents now permit us to infer a masterly</w:t>
      </w:r>
      <w:bookmarkStart w:name="7.5.2. Western Businesses" w:id="510"/>
      <w:bookmarkEnd w:id="510"/>
      <w:r>
        <w:rPr/>
      </w:r>
      <w:r>
        <w:rPr>
          <w:spacing w:val="1"/>
        </w:rPr>
        <w:t> </w:t>
      </w:r>
      <w:bookmarkStart w:name="_bookmark245" w:id="511"/>
      <w:bookmarkEnd w:id="511"/>
      <w:r>
        <w:rPr/>
        <w:t>hieratic</w:t>
      </w:r>
      <w:r>
        <w:rPr>
          <w:spacing w:val="17"/>
        </w:rPr>
        <w:t> </w:t>
      </w:r>
      <w:r>
        <w:rPr/>
        <w:t>strategy</w:t>
      </w:r>
      <w:r>
        <w:rPr>
          <w:spacing w:val="15"/>
        </w:rPr>
        <w:t> </w:t>
      </w:r>
      <w:r>
        <w:rPr/>
        <w:t>on</w:t>
      </w:r>
      <w:r>
        <w:rPr>
          <w:spacing w:val="18"/>
        </w:rPr>
        <w:t> </w:t>
      </w:r>
      <w:r>
        <w:rPr/>
        <w:t>Eisenhower’s</w:t>
      </w:r>
      <w:r>
        <w:rPr>
          <w:spacing w:val="15"/>
        </w:rPr>
        <w:t> </w:t>
      </w:r>
      <w:r>
        <w:rPr/>
        <w:t>part</w:t>
      </w:r>
      <w:r>
        <w:rPr>
          <w:spacing w:val="17"/>
        </w:rPr>
        <w:t> </w:t>
      </w:r>
      <w:r>
        <w:rPr/>
        <w:t>(Solarium</w:t>
      </w:r>
      <w:r>
        <w:rPr>
          <w:spacing w:val="16"/>
        </w:rPr>
        <w:t> </w:t>
      </w:r>
      <w:r>
        <w:rPr/>
        <w:t>1988).</w:t>
      </w:r>
      <w:r>
        <w:rPr>
          <w:spacing w:val="17"/>
        </w:rPr>
        <w:t> </w:t>
      </w:r>
      <w:r>
        <w:rPr/>
        <w:t>He</w:t>
      </w:r>
      <w:r>
        <w:rPr>
          <w:spacing w:val="16"/>
        </w:rPr>
        <w:t> </w:t>
      </w:r>
      <w:r>
        <w:rPr/>
        <w:t>convened</w:t>
      </w:r>
      <w:r>
        <w:rPr>
          <w:spacing w:val="-48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mixed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dignitaries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security,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and/or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politi-</w:t>
      </w:r>
      <w:r>
        <w:rPr>
          <w:spacing w:val="-48"/>
        </w:rPr>
        <w:t> </w:t>
      </w:r>
      <w:r>
        <w:rPr/>
        <w:t>cal or ofﬁcial ofﬁces, into an intensive, total-institution setting for one</w:t>
      </w:r>
      <w:r>
        <w:rPr>
          <w:spacing w:val="1"/>
        </w:rPr>
        <w:t> </w:t>
      </w:r>
      <w:r>
        <w:rPr/>
        <w:t>month. A conference was factored out into three parallel committees,</w:t>
      </w:r>
      <w:r>
        <w:rPr>
          <w:spacing w:val="1"/>
        </w:rPr>
        <w:t> </w:t>
      </w:r>
      <w:r>
        <w:rPr/>
        <w:t>ranked by magical powers, though not formal status. One was for yes</w:t>
      </w:r>
      <w:r>
        <w:rPr>
          <w:spacing w:val="1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campaign</w:t>
      </w:r>
      <w:r>
        <w:rPr>
          <w:spacing w:val="10"/>
        </w:rPr>
        <w:t> </w:t>
      </w:r>
      <w:r>
        <w:rPr/>
        <w:t>promises,</w:t>
      </w:r>
      <w:r>
        <w:rPr>
          <w:spacing w:val="10"/>
        </w:rPr>
        <w:t> </w:t>
      </w:r>
      <w:r>
        <w:rPr/>
        <w:t>one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no,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one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maybe.</w:t>
      </w:r>
    </w:p>
    <w:p>
      <w:pPr>
        <w:pStyle w:val="BodyText"/>
        <w:spacing w:line="230" w:lineRule="auto" w:before="3"/>
        <w:ind w:right="111" w:firstLine="198"/>
      </w:pPr>
      <w:r>
        <w:rPr/>
        <w:t>These committees for scenarios, or hypothetical policies, became a</w:t>
      </w:r>
      <w:r>
        <w:rPr>
          <w:spacing w:val="1"/>
        </w:rPr>
        <w:t> </w:t>
      </w:r>
      <w:r>
        <w:rPr/>
        <w:t>lattice. During later joint sessions and discussions, the foolhardiness,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own</w:t>
      </w:r>
      <w:r>
        <w:rPr>
          <w:spacing w:val="-7"/>
        </w:rPr>
        <w:t> </w:t>
      </w:r>
      <w:r>
        <w:rPr/>
        <w:t>respective</w:t>
      </w:r>
      <w:r>
        <w:rPr>
          <w:spacing w:val="-7"/>
        </w:rPr>
        <w:t> </w:t>
      </w:r>
      <w:r>
        <w:rPr/>
        <w:t>standards,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change</w:t>
      </w:r>
      <w:r>
        <w:rPr>
          <w:spacing w:val="-7"/>
        </w:rPr>
        <w:t> </w:t>
      </w:r>
      <w:r>
        <w:rPr/>
        <w:t>policies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borne</w:t>
      </w:r>
      <w:r>
        <w:rPr>
          <w:spacing w:val="-7"/>
        </w:rPr>
        <w:t> </w:t>
      </w:r>
      <w:r>
        <w:rPr/>
        <w:t>in</w:t>
      </w:r>
      <w:r>
        <w:rPr>
          <w:spacing w:val="-48"/>
        </w:rPr>
        <w:t> </w:t>
      </w:r>
      <w:r>
        <w:rPr/>
        <w:t>on each committee by the others, and on each member by the hieratic</w:t>
      </w:r>
      <w:r>
        <w:rPr>
          <w:spacing w:val="1"/>
        </w:rPr>
        <w:t> </w:t>
      </w:r>
      <w:r>
        <w:rPr/>
        <w:t>structure of consideration. Once again a set of committees permitted a</w:t>
      </w:r>
      <w:r>
        <w:rPr>
          <w:spacing w:val="-47"/>
        </w:rPr>
        <w:t> </w:t>
      </w:r>
      <w:r>
        <w:rPr/>
        <w:t>shake-up of ongoing production and expertise, and led to an outcome</w:t>
      </w:r>
      <w:r>
        <w:rPr>
          <w:spacing w:val="-47"/>
        </w:rPr>
        <w:t> </w:t>
      </w:r>
      <w:r>
        <w:rPr/>
        <w:t>structured more by the sociologic of the committee assignments and</w:t>
      </w:r>
      <w:r>
        <w:rPr>
          <w:spacing w:val="1"/>
        </w:rPr>
        <w:t> </w:t>
      </w:r>
      <w:r>
        <w:rPr/>
        <w:t>contrasts</w:t>
      </w:r>
      <w:r>
        <w:rPr>
          <w:spacing w:val="10"/>
        </w:rPr>
        <w:t> </w:t>
      </w:r>
      <w:r>
        <w:rPr/>
        <w:t>than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explicit</w:t>
      </w:r>
      <w:r>
        <w:rPr>
          <w:spacing w:val="10"/>
        </w:rPr>
        <w:t> </w:t>
      </w:r>
      <w:r>
        <w:rPr/>
        <w:t>intellectual</w:t>
      </w:r>
      <w:r>
        <w:rPr>
          <w:spacing w:val="11"/>
        </w:rPr>
        <w:t> </w:t>
      </w:r>
      <w:r>
        <w:rPr/>
        <w:t>contents.</w:t>
      </w:r>
    </w:p>
    <w:p>
      <w:pPr>
        <w:pStyle w:val="BodyText"/>
        <w:spacing w:before="1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7"/>
        </w:numPr>
        <w:tabs>
          <w:tab w:pos="2610" w:val="left" w:leader="none"/>
        </w:tabs>
        <w:spacing w:line="240" w:lineRule="auto" w:before="0" w:after="0"/>
        <w:ind w:left="2609" w:right="0" w:hanging="510"/>
        <w:jc w:val="both"/>
        <w:rPr>
          <w:i/>
        </w:rPr>
      </w:pPr>
      <w:hyperlink w:history="true" w:anchor="_bookmark7">
        <w:r>
          <w:rPr>
            <w:i/>
          </w:rPr>
          <w:t>Western Businesses</w:t>
        </w:r>
      </w:hyperlink>
    </w:p>
    <w:p>
      <w:pPr>
        <w:pStyle w:val="BodyText"/>
        <w:spacing w:line="230" w:lineRule="auto" w:before="118"/>
        <w:ind w:right="112"/>
      </w:pPr>
      <w:r>
        <w:rPr/>
        <w:t>Now let</w:t>
      </w:r>
      <w:r>
        <w:rPr>
          <w:spacing w:val="1"/>
        </w:rPr>
        <w:t> </w:t>
      </w:r>
      <w:r>
        <w:rPr/>
        <w:t>us narrow the</w:t>
      </w:r>
      <w:r>
        <w:rPr>
          <w:spacing w:val="1"/>
        </w:rPr>
        <w:t> </w:t>
      </w:r>
      <w:r>
        <w:rPr/>
        <w:t>focus to Western</w:t>
      </w:r>
      <w:r>
        <w:rPr>
          <w:spacing w:val="1"/>
        </w:rPr>
        <w:t> </w:t>
      </w:r>
      <w:r>
        <w:rPr/>
        <w:t>business of the</w:t>
      </w:r>
      <w:r>
        <w:rPr>
          <w:spacing w:val="50"/>
        </w:rPr>
        <w:t> </w:t>
      </w:r>
      <w:r>
        <w:rPr/>
        <w:t>recent past.</w:t>
      </w:r>
      <w:r>
        <w:rPr>
          <w:spacing w:val="1"/>
        </w:rPr>
        <w:t> </w:t>
      </w:r>
      <w:r>
        <w:rPr/>
        <w:t>As other sociologists have argued (Coleman 1973, 1990; Laumann and</w:t>
      </w:r>
      <w:r>
        <w:rPr>
          <w:spacing w:val="-47"/>
        </w:rPr>
        <w:t> </w:t>
      </w:r>
      <w:r>
        <w:rPr/>
        <w:t>Knoke 1987), this is distinctively a world in which organizations are</w:t>
      </w:r>
      <w:r>
        <w:rPr>
          <w:spacing w:val="1"/>
        </w:rPr>
        <w:t> </w:t>
      </w:r>
      <w:r>
        <w:rPr/>
        <w:t>common and central as actors (cf. Burt 1978a for measurement). These</w:t>
      </w:r>
      <w:r>
        <w:rPr>
          <w:spacing w:val="-47"/>
        </w:rPr>
        <w:t> </w:t>
      </w:r>
      <w:r>
        <w:rPr/>
        <w:t>populations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organizations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3"/>
        </w:rPr>
        <w:t> </w:t>
      </w:r>
      <w:r>
        <w:rPr/>
        <w:t>phenomenon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duplicated</w:t>
      </w:r>
      <w:r>
        <w:rPr>
          <w:spacing w:val="-4"/>
        </w:rPr>
        <w:t> </w:t>
      </w:r>
      <w:r>
        <w:rPr/>
        <w:t>in</w:t>
      </w:r>
      <w:r>
        <w:rPr>
          <w:spacing w:val="-47"/>
        </w:rPr>
        <w:t> </w:t>
      </w:r>
      <w:r>
        <w:rPr/>
        <w:t>other</w:t>
      </w:r>
      <w:r>
        <w:rPr>
          <w:spacing w:val="10"/>
        </w:rPr>
        <w:t> </w:t>
      </w:r>
      <w:r>
        <w:rPr/>
        <w:t>complex</w:t>
      </w:r>
      <w:r>
        <w:rPr>
          <w:spacing w:val="11"/>
        </w:rPr>
        <w:t> </w:t>
      </w:r>
      <w:r>
        <w:rPr/>
        <w:t>social</w:t>
      </w:r>
      <w:r>
        <w:rPr>
          <w:spacing w:val="11"/>
        </w:rPr>
        <w:t> </w:t>
      </w:r>
      <w:r>
        <w:rPr/>
        <w:t>contexts.</w:t>
      </w:r>
    </w:p>
    <w:p>
      <w:pPr>
        <w:pStyle w:val="BodyText"/>
        <w:spacing w:line="230" w:lineRule="auto" w:before="3"/>
        <w:ind w:right="109" w:firstLine="198"/>
      </w:pPr>
      <w:r>
        <w:rPr>
          <w:spacing w:val="-2"/>
        </w:rPr>
        <w:t>“General</w:t>
      </w:r>
      <w:r>
        <w:rPr>
          <w:spacing w:val="-9"/>
        </w:rPr>
        <w:t> </w:t>
      </w:r>
      <w:r>
        <w:rPr>
          <w:spacing w:val="-2"/>
        </w:rPr>
        <w:t>manager”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designate</w:t>
      </w:r>
      <w:r>
        <w:rPr>
          <w:spacing w:val="-9"/>
        </w:rPr>
        <w:t> </w:t>
      </w:r>
      <w:r>
        <w:rPr>
          <w:spacing w:val="-2"/>
        </w:rPr>
        <w:t>those</w:t>
      </w:r>
      <w:r>
        <w:rPr>
          <w:spacing w:val="-8"/>
        </w:rPr>
        <w:t> </w:t>
      </w:r>
      <w:r>
        <w:rPr>
          <w:spacing w:val="-2"/>
        </w:rPr>
        <w:t>expected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cut</w:t>
      </w:r>
      <w:r>
        <w:rPr>
          <w:spacing w:val="-9"/>
        </w:rPr>
        <w:t> </w:t>
      </w:r>
      <w:r>
        <w:rPr>
          <w:spacing w:val="-1"/>
        </w:rPr>
        <w:t>through</w:t>
      </w:r>
      <w:r>
        <w:rPr>
          <w:spacing w:val="-47"/>
        </w:rPr>
        <w:t> </w:t>
      </w:r>
      <w:r>
        <w:rPr/>
        <w:t>organization style to get action in this world. “Administrator,” in con-</w:t>
      </w:r>
      <w:r>
        <w:rPr>
          <w:spacing w:val="-47"/>
        </w:rPr>
        <w:t> </w:t>
      </w:r>
      <w:r>
        <w:rPr/>
        <w:t>trast,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designate</w:t>
      </w:r>
      <w:r>
        <w:rPr>
          <w:spacing w:val="-4"/>
        </w:rPr>
        <w:t> </w:t>
      </w:r>
      <w:r>
        <w:rPr/>
        <w:t>orchestration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blocking</w:t>
      </w:r>
      <w:r>
        <w:rPr>
          <w:spacing w:val="-4"/>
        </w:rPr>
        <w:t> </w:t>
      </w:r>
      <w:r>
        <w:rPr/>
        <w:t>styles.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47"/>
        </w:rPr>
        <w:t> </w:t>
      </w:r>
      <w:r>
        <w:rPr/>
        <w:t>to ﬁnd some recognition of each, and of the basic distinction between</w:t>
      </w:r>
      <w:r>
        <w:rPr>
          <w:spacing w:val="1"/>
        </w:rPr>
        <w:t> </w:t>
      </w:r>
      <w:r>
        <w:rPr/>
        <w:t>them,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classic</w:t>
      </w:r>
      <w:r>
        <w:rPr>
          <w:spacing w:val="3"/>
        </w:rPr>
        <w:t> </w:t>
      </w:r>
      <w:r>
        <w:rPr/>
        <w:t>modern</w:t>
      </w:r>
      <w:r>
        <w:rPr>
          <w:spacing w:val="3"/>
        </w:rPr>
        <w:t> </w:t>
      </w:r>
      <w:r>
        <w:rPr/>
        <w:t>literature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/>
        <w:t>business</w:t>
      </w:r>
      <w:r>
        <w:rPr>
          <w:spacing w:val="3"/>
        </w:rPr>
        <w:t> </w:t>
      </w:r>
      <w:r>
        <w:rPr/>
        <w:t>management.</w:t>
      </w:r>
    </w:p>
    <w:p>
      <w:pPr>
        <w:pStyle w:val="BodyText"/>
        <w:spacing w:line="230" w:lineRule="auto" w:before="2"/>
        <w:ind w:right="112" w:firstLine="198"/>
      </w:pPr>
      <w:r>
        <w:rPr/>
        <w:t>An</w:t>
      </w:r>
      <w:r>
        <w:rPr>
          <w:spacing w:val="-7"/>
        </w:rPr>
        <w:t> </w:t>
      </w:r>
      <w:r>
        <w:rPr/>
        <w:t>early</w:t>
      </w:r>
      <w:r>
        <w:rPr>
          <w:spacing w:val="-6"/>
        </w:rPr>
        <w:t> </w:t>
      </w:r>
      <w:r>
        <w:rPr/>
        <w:t>dean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Harvard</w:t>
      </w:r>
      <w:r>
        <w:rPr>
          <w:spacing w:val="-6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School,</w:t>
      </w:r>
      <w:r>
        <w:rPr>
          <w:spacing w:val="-6"/>
        </w:rPr>
        <w:t> </w:t>
      </w:r>
      <w:r>
        <w:rPr/>
        <w:t>Wallace</w:t>
      </w:r>
      <w:r>
        <w:rPr>
          <w:spacing w:val="-5"/>
        </w:rPr>
        <w:t> </w:t>
      </w:r>
      <w:r>
        <w:rPr/>
        <w:t>Donham,</w:t>
      </w:r>
      <w:r>
        <w:rPr>
          <w:spacing w:val="-6"/>
        </w:rPr>
        <w:t> </w:t>
      </w:r>
      <w:r>
        <w:rPr/>
        <w:t>ex-</w:t>
      </w:r>
      <w:r>
        <w:rPr>
          <w:spacing w:val="-47"/>
        </w:rPr>
        <w:t> </w:t>
      </w:r>
      <w:r>
        <w:rPr/>
        <w:t>pressed both sides well without being conscious of the contradiction</w:t>
      </w:r>
      <w:r>
        <w:rPr>
          <w:spacing w:val="1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them</w:t>
      </w:r>
      <w:r>
        <w:rPr>
          <w:spacing w:val="-4"/>
        </w:rPr>
        <w:t> </w:t>
      </w:r>
      <w:r>
        <w:rPr/>
        <w:t>(1952).</w:t>
      </w:r>
      <w:r>
        <w:rPr>
          <w:spacing w:val="-6"/>
        </w:rPr>
        <w:t> </w:t>
      </w:r>
      <w:r>
        <w:rPr/>
        <w:t>Himself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former</w:t>
      </w:r>
      <w:r>
        <w:rPr>
          <w:spacing w:val="-4"/>
        </w:rPr>
        <w:t> </w:t>
      </w:r>
      <w:r>
        <w:rPr/>
        <w:t>chief</w:t>
      </w:r>
      <w:r>
        <w:rPr>
          <w:spacing w:val="-6"/>
        </w:rPr>
        <w:t> </w:t>
      </w:r>
      <w:r>
        <w:rPr/>
        <w:t>executive</w:t>
      </w:r>
      <w:r>
        <w:rPr>
          <w:spacing w:val="-4"/>
        </w:rPr>
        <w:t> </w:t>
      </w:r>
      <w:r>
        <w:rPr/>
        <w:t>ofﬁcer</w:t>
      </w:r>
      <w:r>
        <w:rPr>
          <w:spacing w:val="-6"/>
        </w:rPr>
        <w:t> </w:t>
      </w:r>
      <w:r>
        <w:rPr/>
        <w:t>who</w:t>
      </w:r>
      <w:r>
        <w:rPr>
          <w:spacing w:val="-5"/>
        </w:rPr>
        <w:t> </w:t>
      </w:r>
      <w:r>
        <w:rPr/>
        <w:t>had</w:t>
      </w:r>
      <w:r>
        <w:rPr>
          <w:spacing w:val="-47"/>
        </w:rPr>
        <w:t> </w:t>
      </w:r>
      <w:r>
        <w:rPr/>
        <w:t>gotten action, Donham emphasizes situations and questions that in-</w:t>
      </w:r>
      <w:r>
        <w:rPr>
          <w:spacing w:val="1"/>
        </w:rPr>
        <w:t> </w:t>
      </w:r>
      <w:r>
        <w:rPr/>
        <w:t>volve both policy and action. He argues that this joint conception</w:t>
      </w:r>
      <w:r>
        <w:rPr>
          <w:spacing w:val="1"/>
        </w:rPr>
        <w:t> </w:t>
      </w:r>
      <w:r>
        <w:rPr/>
        <w:t>would</w:t>
      </w:r>
      <w:r>
        <w:rPr>
          <w:spacing w:val="13"/>
        </w:rPr>
        <w:t> </w:t>
      </w:r>
      <w:r>
        <w:rPr/>
        <w:t>be</w:t>
      </w:r>
      <w:r>
        <w:rPr>
          <w:spacing w:val="16"/>
        </w:rPr>
        <w:t> </w:t>
      </w:r>
      <w:r>
        <w:rPr/>
        <w:t>peculiarly</w:t>
      </w:r>
      <w:r>
        <w:rPr>
          <w:spacing w:val="14"/>
        </w:rPr>
        <w:t> </w:t>
      </w:r>
      <w:r>
        <w:rPr/>
        <w:t>difﬁcult</w:t>
      </w:r>
      <w:r>
        <w:rPr>
          <w:spacing w:val="14"/>
        </w:rPr>
        <w:t> </w:t>
      </w:r>
      <w:r>
        <w:rPr/>
        <w:t>(p.</w:t>
      </w:r>
      <w:r>
        <w:rPr>
          <w:spacing w:val="14"/>
        </w:rPr>
        <w:t> </w:t>
      </w:r>
      <w:r>
        <w:rPr/>
        <w:t>9),</w:t>
      </w:r>
      <w:r>
        <w:rPr>
          <w:spacing w:val="15"/>
        </w:rPr>
        <w:t> </w:t>
      </w:r>
      <w:r>
        <w:rPr/>
        <w:t>but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his</w:t>
      </w:r>
      <w:r>
        <w:rPr>
          <w:spacing w:val="14"/>
        </w:rPr>
        <w:t> </w:t>
      </w:r>
      <w:r>
        <w:rPr/>
        <w:t>words,</w:t>
      </w:r>
      <w:r>
        <w:rPr>
          <w:spacing w:val="16"/>
        </w:rPr>
        <w:t> </w:t>
      </w:r>
      <w:r>
        <w:rPr/>
        <w:t>“consciously</w:t>
      </w:r>
      <w:r>
        <w:rPr>
          <w:spacing w:val="14"/>
        </w:rPr>
        <w:t> </w:t>
      </w:r>
      <w:r>
        <w:rPr/>
        <w:t>or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5"/>
      </w:pPr>
      <w:r>
        <w:rPr/>
        <w:t>unconsciously it is the subject matter around which the lives of all our</w:t>
      </w:r>
      <w:r>
        <w:rPr>
          <w:spacing w:val="-47"/>
        </w:rPr>
        <w:t> </w:t>
      </w:r>
      <w:r>
        <w:rPr/>
        <w:t>leading men in the world of affairs revolve.” This is what was termed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earlier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quotes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Wrapp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others</w:t>
      </w:r>
      <w:r>
        <w:rPr>
          <w:spacing w:val="-47"/>
        </w:rPr>
        <w:t> </w:t>
      </w:r>
      <w:r>
        <w:rPr/>
        <w:t>showed it to be an endlessly unpredictable practice of dealing with</w:t>
      </w:r>
      <w:r>
        <w:rPr>
          <w:spacing w:val="1"/>
        </w:rPr>
        <w:t> </w:t>
      </w:r>
      <w:r>
        <w:rPr/>
        <w:t>contingencies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achieve</w:t>
      </w:r>
      <w:r>
        <w:rPr>
          <w:spacing w:val="11"/>
        </w:rPr>
        <w:t> </w:t>
      </w:r>
      <w:r>
        <w:rPr/>
        <w:t>action.</w:t>
      </w:r>
    </w:p>
    <w:p>
      <w:pPr>
        <w:pStyle w:val="BodyText"/>
        <w:spacing w:line="243" w:lineRule="exact"/>
        <w:ind w:left="302"/>
      </w:pPr>
      <w:r>
        <w:rPr/>
        <w:t>Yet</w:t>
      </w:r>
      <w:r>
        <w:rPr>
          <w:spacing w:val="4"/>
        </w:rPr>
        <w:t> </w:t>
      </w:r>
      <w:r>
        <w:rPr/>
        <w:t>he</w:t>
      </w:r>
      <w:r>
        <w:rPr>
          <w:spacing w:val="5"/>
        </w:rPr>
        <w:t> </w:t>
      </w:r>
      <w:r>
        <w:rPr/>
        <w:t>goes</w:t>
      </w:r>
      <w:r>
        <w:rPr>
          <w:spacing w:val="5"/>
        </w:rPr>
        <w:t> </w:t>
      </w:r>
      <w:r>
        <w:rPr/>
        <w:t>on:</w:t>
      </w:r>
    </w:p>
    <w:p>
      <w:pPr>
        <w:spacing w:line="256" w:lineRule="auto" w:before="129"/>
        <w:ind w:left="282" w:right="282" w:firstLine="0"/>
        <w:jc w:val="both"/>
        <w:rPr>
          <w:sz w:val="18"/>
        </w:rPr>
      </w:pPr>
      <w:r>
        <w:rPr>
          <w:sz w:val="18"/>
        </w:rPr>
        <w:t>Ours</w:t>
      </w:r>
      <w:r>
        <w:rPr>
          <w:spacing w:val="-10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professional</w:t>
      </w:r>
      <w:r>
        <w:rPr>
          <w:spacing w:val="-9"/>
          <w:sz w:val="18"/>
        </w:rPr>
        <w:t> </w:t>
      </w:r>
      <w:r>
        <w:rPr>
          <w:sz w:val="18"/>
        </w:rPr>
        <w:t>school</w:t>
      </w:r>
      <w:r>
        <w:rPr>
          <w:spacing w:val="-7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.</w:t>
      </w:r>
      <w:r>
        <w:rPr>
          <w:spacing w:val="-9"/>
          <w:sz w:val="18"/>
        </w:rPr>
        <w:t> </w:t>
      </w:r>
      <w:r>
        <w:rPr>
          <w:sz w:val="18"/>
        </w:rPr>
        <w:t>business</w:t>
      </w:r>
      <w:r>
        <w:rPr>
          <w:spacing w:val="-9"/>
          <w:sz w:val="18"/>
        </w:rPr>
        <w:t> </w:t>
      </w:r>
      <w:r>
        <w:rPr>
          <w:sz w:val="18"/>
        </w:rPr>
        <w:t>administration</w:t>
      </w:r>
      <w:r>
        <w:rPr>
          <w:spacing w:val="-9"/>
          <w:sz w:val="18"/>
        </w:rPr>
        <w:t> </w:t>
      </w:r>
      <w:r>
        <w:rPr>
          <w:sz w:val="18"/>
        </w:rPr>
        <w:t>should</w:t>
      </w:r>
      <w:r>
        <w:rPr>
          <w:spacing w:val="-7"/>
          <w:sz w:val="18"/>
        </w:rPr>
        <w:t> </w:t>
      </w:r>
      <w:r>
        <w:rPr>
          <w:sz w:val="18"/>
        </w:rPr>
        <w:t>be</w:t>
      </w:r>
      <w:r>
        <w:rPr>
          <w:spacing w:val="-9"/>
          <w:sz w:val="18"/>
        </w:rPr>
        <w:t> </w:t>
      </w:r>
      <w:r>
        <w:rPr>
          <w:sz w:val="18"/>
        </w:rPr>
        <w:t>treated</w:t>
      </w:r>
      <w:r>
        <w:rPr>
          <w:spacing w:val="-43"/>
          <w:sz w:val="18"/>
        </w:rPr>
        <w:t> </w:t>
      </w:r>
      <w:r>
        <w:rPr>
          <w:sz w:val="18"/>
        </w:rPr>
        <w:t>as a profession depending, to the same extent as other professions, on de-</w:t>
      </w:r>
      <w:r>
        <w:rPr>
          <w:spacing w:val="-42"/>
          <w:sz w:val="18"/>
        </w:rPr>
        <w:t> </w:t>
      </w:r>
      <w:r>
        <w:rPr>
          <w:sz w:val="18"/>
        </w:rPr>
        <w:t>veloping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constantly</w:t>
      </w:r>
      <w:r>
        <w:rPr>
          <w:spacing w:val="-9"/>
          <w:sz w:val="18"/>
        </w:rPr>
        <w:t> </w:t>
      </w:r>
      <w:r>
        <w:rPr>
          <w:sz w:val="18"/>
        </w:rPr>
        <w:t>improving</w:t>
      </w:r>
      <w:r>
        <w:rPr>
          <w:spacing w:val="-8"/>
          <w:sz w:val="18"/>
        </w:rPr>
        <w:t> </w:t>
      </w:r>
      <w:r>
        <w:rPr>
          <w:sz w:val="18"/>
        </w:rPr>
        <w:t>an</w:t>
      </w:r>
      <w:r>
        <w:rPr>
          <w:spacing w:val="-8"/>
          <w:sz w:val="18"/>
        </w:rPr>
        <w:t> </w:t>
      </w:r>
      <w:r>
        <w:rPr>
          <w:sz w:val="18"/>
        </w:rPr>
        <w:t>intellectual</w:t>
      </w:r>
      <w:r>
        <w:rPr>
          <w:spacing w:val="-7"/>
          <w:sz w:val="18"/>
        </w:rPr>
        <w:t> </w:t>
      </w:r>
      <w:r>
        <w:rPr>
          <w:sz w:val="18"/>
        </w:rPr>
        <w:t>framework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implica-</w:t>
      </w:r>
      <w:r>
        <w:rPr>
          <w:spacing w:val="-43"/>
          <w:sz w:val="18"/>
        </w:rPr>
        <w:t> </w:t>
      </w:r>
      <w:r>
        <w:rPr>
          <w:sz w:val="18"/>
        </w:rPr>
        <w:t>tions of which can be studied and taught . . . [including] acceptance of re-</w:t>
      </w:r>
      <w:r>
        <w:rPr>
          <w:spacing w:val="-42"/>
          <w:sz w:val="18"/>
        </w:rPr>
        <w:t> </w:t>
      </w:r>
      <w:r>
        <w:rPr>
          <w:sz w:val="18"/>
        </w:rPr>
        <w:t>sponsibility by each member of the group to the group as a whole . . .</w:t>
      </w:r>
      <w:r>
        <w:rPr>
          <w:spacing w:val="1"/>
          <w:sz w:val="18"/>
        </w:rPr>
        <w:t> </w:t>
      </w:r>
      <w:r>
        <w:rPr>
          <w:sz w:val="18"/>
        </w:rPr>
        <w:t>[with]</w:t>
      </w:r>
      <w:r>
        <w:rPr>
          <w:spacing w:val="-5"/>
          <w:sz w:val="18"/>
        </w:rPr>
        <w:t> </w:t>
      </w:r>
      <w:r>
        <w:rPr>
          <w:sz w:val="18"/>
        </w:rPr>
        <w:t>special</w:t>
      </w:r>
      <w:r>
        <w:rPr>
          <w:spacing w:val="-7"/>
          <w:sz w:val="18"/>
        </w:rPr>
        <w:t> </w:t>
      </w:r>
      <w:r>
        <w:rPr>
          <w:sz w:val="18"/>
        </w:rPr>
        <w:t>standards</w:t>
      </w:r>
      <w:r>
        <w:rPr>
          <w:spacing w:val="-5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relation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whole</w:t>
      </w:r>
      <w:r>
        <w:rPr>
          <w:spacing w:val="-5"/>
          <w:sz w:val="18"/>
        </w:rPr>
        <w:t> </w:t>
      </w:r>
      <w:r>
        <w:rPr>
          <w:sz w:val="18"/>
        </w:rPr>
        <w:t>group</w:t>
      </w:r>
      <w:r>
        <w:rPr>
          <w:spacing w:val="-7"/>
          <w:sz w:val="18"/>
        </w:rPr>
        <w:t> </w:t>
      </w:r>
      <w:r>
        <w:rPr>
          <w:sz w:val="18"/>
        </w:rPr>
        <w:t>[of</w:t>
      </w:r>
      <w:r>
        <w:rPr>
          <w:spacing w:val="-5"/>
          <w:sz w:val="18"/>
        </w:rPr>
        <w:t> </w:t>
      </w:r>
      <w:r>
        <w:rPr>
          <w:sz w:val="18"/>
        </w:rPr>
        <w:t>adminis-</w:t>
      </w:r>
      <w:r>
        <w:rPr>
          <w:spacing w:val="-42"/>
          <w:sz w:val="18"/>
        </w:rPr>
        <w:t> </w:t>
      </w:r>
      <w:r>
        <w:rPr>
          <w:sz w:val="18"/>
        </w:rPr>
        <w:t>trators]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society.</w:t>
      </w:r>
      <w:r>
        <w:rPr>
          <w:spacing w:val="1"/>
          <w:sz w:val="18"/>
        </w:rPr>
        <w:t> </w:t>
      </w:r>
      <w:r>
        <w:rPr>
          <w:sz w:val="18"/>
        </w:rPr>
        <w:t>. . .</w:t>
      </w:r>
      <w:r>
        <w:rPr>
          <w:spacing w:val="1"/>
          <w:sz w:val="18"/>
        </w:rPr>
        <w:t> </w:t>
      </w:r>
      <w:r>
        <w:rPr>
          <w:sz w:val="18"/>
        </w:rPr>
        <w:t>Social</w:t>
      </w:r>
      <w:r>
        <w:rPr>
          <w:spacing w:val="1"/>
          <w:sz w:val="18"/>
        </w:rPr>
        <w:t> </w:t>
      </w:r>
      <w:r>
        <w:rPr>
          <w:sz w:val="18"/>
        </w:rPr>
        <w:t>change,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1"/>
          <w:sz w:val="18"/>
        </w:rPr>
        <w:t> </w:t>
      </w:r>
      <w:r>
        <w:rPr>
          <w:sz w:val="18"/>
        </w:rPr>
        <w:t>follows</w:t>
      </w:r>
      <w:r>
        <w:rPr>
          <w:spacing w:val="1"/>
          <w:sz w:val="18"/>
        </w:rPr>
        <w:t> </w:t>
      </w:r>
      <w:r>
        <w:rPr>
          <w:sz w:val="18"/>
        </w:rPr>
        <w:t>technological</w:t>
      </w:r>
      <w:r>
        <w:rPr>
          <w:spacing w:val="-42"/>
          <w:sz w:val="18"/>
        </w:rPr>
        <w:t> </w:t>
      </w:r>
      <w:r>
        <w:rPr>
          <w:sz w:val="18"/>
        </w:rPr>
        <w:t>change, disintegrates the social group upon which our factories must de-</w:t>
      </w:r>
      <w:r>
        <w:rPr>
          <w:spacing w:val="1"/>
          <w:sz w:val="18"/>
        </w:rPr>
        <w:t> </w:t>
      </w:r>
      <w:r>
        <w:rPr>
          <w:sz w:val="18"/>
        </w:rPr>
        <w:t>pend . . . the difﬁculties of management increase almost geometrically.</w:t>
      </w:r>
      <w:r>
        <w:rPr>
          <w:spacing w:val="1"/>
          <w:sz w:val="18"/>
        </w:rPr>
        <w:t> </w:t>
      </w:r>
      <w:r>
        <w:rPr>
          <w:sz w:val="18"/>
        </w:rPr>
        <w:t>(Donham</w:t>
      </w:r>
      <w:r>
        <w:rPr>
          <w:spacing w:val="7"/>
          <w:sz w:val="18"/>
        </w:rPr>
        <w:t> </w:t>
      </w:r>
      <w:r>
        <w:rPr>
          <w:sz w:val="18"/>
        </w:rPr>
        <w:t>1952,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16,</w:t>
      </w:r>
      <w:r>
        <w:rPr>
          <w:spacing w:val="8"/>
          <w:sz w:val="18"/>
        </w:rPr>
        <w:t> </w:t>
      </w:r>
      <w:r>
        <w:rPr>
          <w:sz w:val="18"/>
        </w:rPr>
        <w:t>34)</w:t>
      </w:r>
    </w:p>
    <w:p>
      <w:pPr>
        <w:pStyle w:val="BodyText"/>
        <w:spacing w:line="230" w:lineRule="auto" w:before="105"/>
        <w:ind w:left="103" w:right="107"/>
      </w:pPr>
      <w:r>
        <w:rPr/>
        <w:t>The modern organization is confusing, and its ostensible management</w:t>
      </w:r>
      <w:r>
        <w:rPr>
          <w:spacing w:val="-47"/>
        </w:rPr>
        <w:t> </w:t>
      </w:r>
      <w:r>
        <w:rPr/>
        <w:t>is conﬂicted, because several styles are being lumped, and combined</w:t>
      </w:r>
      <w:r>
        <w:rPr>
          <w:spacing w:val="1"/>
        </w:rPr>
        <w:t> </w:t>
      </w:r>
      <w:r>
        <w:rPr/>
        <w:t>into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institution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populations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organizations.</w:t>
      </w:r>
    </w:p>
    <w:p>
      <w:pPr>
        <w:pStyle w:val="BodyText"/>
        <w:spacing w:line="230" w:lineRule="auto" w:before="1"/>
        <w:ind w:left="103" w:right="104" w:firstLine="198"/>
      </w:pPr>
      <w:r>
        <w:rPr/>
        <w:t>One can conjecture that business organizations are primarily con-</w:t>
      </w:r>
      <w:r>
        <w:rPr>
          <w:spacing w:val="1"/>
        </w:rPr>
        <w:t> </w:t>
      </w:r>
      <w:r>
        <w:rPr/>
        <w:t>cerned with blocking action. Sets of stories elaborate these organiza-</w:t>
      </w:r>
      <w:r>
        <w:rPr>
          <w:spacing w:val="1"/>
        </w:rPr>
        <w:t> </w:t>
      </w:r>
      <w:r>
        <w:rPr/>
        <w:t>tions,</w:t>
      </w:r>
      <w:r>
        <w:rPr>
          <w:spacing w:val="-10"/>
        </w:rPr>
        <w:t> </w:t>
      </w:r>
      <w:r>
        <w:rPr/>
        <w:t>claim</w:t>
      </w:r>
      <w:r>
        <w:rPr>
          <w:spacing w:val="-9"/>
        </w:rPr>
        <w:t> </w:t>
      </w:r>
      <w:r>
        <w:rPr/>
        <w:t>boundaries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integrality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them,</w:t>
      </w:r>
      <w:r>
        <w:rPr>
          <w:spacing w:val="-9"/>
        </w:rPr>
        <w:t> </w:t>
      </w:r>
      <w:r>
        <w:rPr/>
        <w:t>argue</w:t>
      </w:r>
      <w:r>
        <w:rPr>
          <w:spacing w:val="-9"/>
        </w:rPr>
        <w:t> </w:t>
      </w:r>
      <w:r>
        <w:rPr/>
        <w:t>jurisdiction</w:t>
      </w:r>
      <w:r>
        <w:rPr>
          <w:spacing w:val="-9"/>
        </w:rPr>
        <w:t> </w:t>
      </w:r>
      <w:r>
        <w:rPr/>
        <w:t>and</w:t>
      </w:r>
      <w:r>
        <w:rPr>
          <w:spacing w:val="-48"/>
        </w:rPr>
        <w:t> </w:t>
      </w:r>
      <w:r>
        <w:rPr/>
        <w:t>spell out</w:t>
      </w:r>
      <w:r>
        <w:rPr>
          <w:spacing w:val="1"/>
        </w:rPr>
        <w:t> </w:t>
      </w:r>
      <w:r>
        <w:rPr/>
        <w:t>chains of inﬂuence. These</w:t>
      </w:r>
      <w:r>
        <w:rPr>
          <w:spacing w:val="1"/>
        </w:rPr>
        <w:t> </w:t>
      </w:r>
      <w:r>
        <w:rPr/>
        <w:t>stories are all aspects</w:t>
      </w:r>
      <w:r>
        <w:rPr>
          <w:spacing w:val="50"/>
        </w:rPr>
        <w:t> </w:t>
      </w:r>
      <w:r>
        <w:rPr/>
        <w:t>of striving</w:t>
      </w:r>
      <w:r>
        <w:rPr>
          <w:spacing w:val="1"/>
        </w:rPr>
        <w:t> </w:t>
      </w:r>
      <w:r>
        <w:rPr/>
        <w:t>for meaning. This striving can be observed to block action. Exactly by</w:t>
      </w:r>
      <w:r>
        <w:rPr>
          <w:spacing w:val="1"/>
        </w:rPr>
        <w:t> </w:t>
      </w:r>
      <w:r>
        <w:rPr/>
        <w:t>codifying what is to be done, into skeins of the allowable in sequence,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assignable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tie,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formal</w:t>
      </w:r>
      <w:r>
        <w:rPr>
          <w:spacing w:val="-4"/>
        </w:rPr>
        <w:t> </w:t>
      </w:r>
      <w:r>
        <w:rPr/>
        <w:t>organization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block</w:t>
      </w:r>
      <w:r>
        <w:rPr>
          <w:spacing w:val="-48"/>
        </w:rPr>
        <w:t> </w:t>
      </w:r>
      <w:r>
        <w:rPr/>
        <w:t>fresh</w:t>
      </w:r>
      <w:r>
        <w:rPr>
          <w:spacing w:val="10"/>
        </w:rPr>
        <w:t> </w:t>
      </w:r>
      <w:r>
        <w:rPr/>
        <w:t>action.</w:t>
      </w:r>
    </w:p>
    <w:p>
      <w:pPr>
        <w:pStyle w:val="BodyText"/>
        <w:spacing w:line="230" w:lineRule="auto" w:before="4"/>
        <w:ind w:left="103" w:right="107" w:firstLine="198"/>
      </w:pPr>
      <w:r>
        <w:rPr/>
        <w:t>Blocking action is not the opposite of getting action, and it does not</w:t>
      </w:r>
      <w:r>
        <w:rPr>
          <w:spacing w:val="1"/>
        </w:rPr>
        <w:t> </w:t>
      </w:r>
      <w:r>
        <w:rPr/>
        <w:t>mean the mere absence of efforts at control. Blocking action achieves</w:t>
      </w:r>
      <w:r>
        <w:rPr>
          <w:spacing w:val="1"/>
        </w:rPr>
        <w:t> </w:t>
      </w:r>
      <w:r>
        <w:rPr/>
        <w:t>continuance of some social formation with some degree of coherence.</w:t>
      </w:r>
      <w:r>
        <w:rPr>
          <w:spacing w:val="1"/>
        </w:rPr>
        <w:t> </w:t>
      </w:r>
      <w:r>
        <w:rPr/>
        <w:t>Blocking action is induced, and sometimes motivated, in projects to</w:t>
      </w:r>
      <w:r>
        <w:rPr>
          <w:spacing w:val="1"/>
        </w:rPr>
        <w:t> </w:t>
      </w:r>
      <w:r>
        <w:rPr/>
        <w:t>maintain</w:t>
      </w:r>
      <w:r>
        <w:rPr>
          <w:spacing w:val="8"/>
        </w:rPr>
        <w:t> </w:t>
      </w:r>
      <w:r>
        <w:rPr/>
        <w:t>some</w:t>
      </w:r>
      <w:r>
        <w:rPr>
          <w:spacing w:val="9"/>
        </w:rPr>
        <w:t> </w:t>
      </w:r>
      <w:r>
        <w:rPr/>
        <w:t>coherence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some</w:t>
      </w:r>
      <w:r>
        <w:rPr>
          <w:spacing w:val="8"/>
        </w:rPr>
        <w:t> </w:t>
      </w:r>
      <w:r>
        <w:rPr/>
        <w:t>effectiveness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production.</w:t>
      </w:r>
    </w:p>
    <w:p>
      <w:pPr>
        <w:pStyle w:val="BodyText"/>
        <w:spacing w:line="230" w:lineRule="auto" w:before="2"/>
        <w:ind w:left="103" w:right="104" w:firstLine="198"/>
      </w:pPr>
      <w:r>
        <w:rPr/>
        <w:t>In a sea of recurrent but uncoordinated disciplines for production,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pressures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blocking</w:t>
      </w:r>
      <w:r>
        <w:rPr>
          <w:spacing w:val="-11"/>
        </w:rPr>
        <w:t> </w:t>
      </w:r>
      <w:r>
        <w:rPr/>
        <w:t>action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enormous.</w:t>
      </w:r>
      <w:r>
        <w:rPr>
          <w:spacing w:val="-12"/>
        </w:rPr>
        <w:t> </w:t>
      </w:r>
      <w:r>
        <w:rPr/>
        <w:t>Inconsistent</w:t>
      </w:r>
      <w:r>
        <w:rPr>
          <w:spacing w:val="-11"/>
        </w:rPr>
        <w:t> </w:t>
      </w:r>
      <w:r>
        <w:rPr/>
        <w:t>story-lines</w:t>
      </w:r>
      <w:r>
        <w:rPr>
          <w:spacing w:val="-47"/>
        </w:rPr>
        <w:t> </w:t>
      </w:r>
      <w:r>
        <w:rPr/>
        <w:t>are</w:t>
      </w:r>
      <w:r>
        <w:rPr>
          <w:spacing w:val="-5"/>
        </w:rPr>
        <w:t> </w:t>
      </w:r>
      <w:r>
        <w:rPr/>
        <w:t>packaged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account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events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actors</w:t>
      </w:r>
      <w:r>
        <w:rPr>
          <w:spacing w:val="-5"/>
        </w:rPr>
        <w:t> </w:t>
      </w:r>
      <w:r>
        <w:rPr/>
        <w:t>whose</w:t>
      </w:r>
      <w:r>
        <w:rPr>
          <w:spacing w:val="-4"/>
        </w:rPr>
        <w:t> </w:t>
      </w:r>
      <w:r>
        <w:rPr/>
        <w:t>iden-</w:t>
      </w:r>
      <w:r>
        <w:rPr>
          <w:spacing w:val="-47"/>
        </w:rPr>
        <w:t> </w:t>
      </w:r>
      <w:r>
        <w:rPr/>
        <w:t>tities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thereby.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process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argued</w:t>
      </w:r>
      <w:r>
        <w:rPr>
          <w:spacing w:val="-1"/>
        </w:rPr>
        <w:t> </w:t>
      </w:r>
      <w:r>
        <w:rPr/>
        <w:t>earlier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uni-</w:t>
      </w:r>
      <w:r>
        <w:rPr>
          <w:spacing w:val="-47"/>
        </w:rPr>
        <w:t> </w:t>
      </w:r>
      <w:r>
        <w:rPr/>
        <w:t>versal. What is not universal is the growth in density of production</w:t>
      </w:r>
      <w:r>
        <w:rPr>
          <w:spacing w:val="1"/>
        </w:rPr>
        <w:t> </w:t>
      </w:r>
      <w:r>
        <w:rPr/>
        <w:t>and action over time, and the cumulation of networks of disciplines</w:t>
      </w:r>
      <w:r>
        <w:rPr>
          <w:spacing w:val="1"/>
        </w:rPr>
        <w:t> </w:t>
      </w:r>
      <w:r>
        <w:rPr/>
        <w:t>into</w:t>
      </w:r>
      <w:r>
        <w:rPr>
          <w:spacing w:val="10"/>
        </w:rPr>
        <w:t> </w:t>
      </w:r>
      <w:r>
        <w:rPr/>
        <w:t>organizations.</w:t>
      </w:r>
    </w:p>
    <w:p>
      <w:pPr>
        <w:pStyle w:val="BodyText"/>
        <w:spacing w:line="230" w:lineRule="auto" w:before="3"/>
        <w:ind w:left="103" w:right="107" w:firstLine="198"/>
        <w:rPr>
          <w:i/>
        </w:rPr>
      </w:pPr>
      <w:r>
        <w:rPr/>
        <w:t>Thirty years ago, “Management in the 1980s” was the topic for pre-</w:t>
      </w:r>
      <w:r>
        <w:rPr>
          <w:spacing w:val="1"/>
        </w:rPr>
        <w:t> </w:t>
      </w:r>
      <w:r>
        <w:rPr/>
        <w:t>dictions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scientists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American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schools;</w:t>
      </w:r>
      <w:r>
        <w:rPr>
          <w:spacing w:val="5"/>
        </w:rPr>
        <w:t> </w:t>
      </w:r>
      <w:r>
        <w:rPr/>
        <w:t>they</w:t>
      </w:r>
      <w:r>
        <w:rPr>
          <w:spacing w:val="4"/>
        </w:rPr>
        <w:t> </w:t>
      </w:r>
      <w:r>
        <w:rPr/>
        <w:t>provided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follow-up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1989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i/>
        </w:rPr>
        <w:t>Harvard</w:t>
      </w:r>
      <w:r>
        <w:rPr>
          <w:i/>
          <w:spacing w:val="4"/>
        </w:rPr>
        <w:t> </w:t>
      </w:r>
      <w:r>
        <w:rPr>
          <w:i/>
        </w:rPr>
        <w:t>Business</w:t>
      </w:r>
      <w:r>
        <w:rPr>
          <w:i/>
          <w:spacing w:val="6"/>
        </w:rPr>
        <w:t> </w:t>
      </w:r>
      <w:r>
        <w:rPr>
          <w:i/>
        </w:rPr>
        <w:t>Re-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>
          <w:i/>
        </w:rPr>
        <w:t>view</w:t>
      </w:r>
      <w:r>
        <w:rPr/>
        <w:t>. They took a very professionalist line: conceptualizing and mea-</w:t>
      </w:r>
      <w:r>
        <w:rPr>
          <w:spacing w:val="1"/>
        </w:rPr>
        <w:t> </w:t>
      </w:r>
      <w:r>
        <w:rPr/>
        <w:t>suring information would provide the growing core of management</w:t>
      </w:r>
      <w:r>
        <w:rPr>
          <w:spacing w:val="1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discipline.</w:t>
      </w:r>
      <w:r>
        <w:rPr>
          <w:spacing w:val="11"/>
        </w:rPr>
        <w:t> </w:t>
      </w:r>
      <w:r>
        <w:rPr/>
        <w:t>They</w:t>
      </w:r>
      <w:r>
        <w:rPr>
          <w:spacing w:val="11"/>
        </w:rPr>
        <w:t> </w:t>
      </w:r>
      <w:r>
        <w:rPr/>
        <w:t>say:</w:t>
      </w:r>
    </w:p>
    <w:p>
      <w:pPr>
        <w:spacing w:line="256" w:lineRule="auto" w:before="132"/>
        <w:ind w:left="296" w:right="287" w:firstLine="0"/>
        <w:jc w:val="both"/>
        <w:rPr>
          <w:sz w:val="18"/>
        </w:rPr>
      </w:pPr>
      <w:r>
        <w:rPr>
          <w:sz w:val="18"/>
        </w:rPr>
        <w:t>Within ten years . . . a digital computer will be the world’s chess cham-</w:t>
      </w:r>
      <w:r>
        <w:rPr>
          <w:spacing w:val="1"/>
          <w:sz w:val="18"/>
        </w:rPr>
        <w:t> </w:t>
      </w:r>
      <w:r>
        <w:rPr>
          <w:sz w:val="18"/>
        </w:rPr>
        <w:t>pion.</w:t>
      </w:r>
      <w:r>
        <w:rPr>
          <w:spacing w:val="-4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We</w:t>
      </w:r>
      <w:r>
        <w:rPr>
          <w:spacing w:val="-3"/>
          <w:sz w:val="18"/>
        </w:rPr>
        <w:t> </w:t>
      </w:r>
      <w:r>
        <w:rPr>
          <w:sz w:val="18"/>
        </w:rPr>
        <w:t>expect</w:t>
      </w:r>
      <w:r>
        <w:rPr>
          <w:spacing w:val="-5"/>
          <w:sz w:val="18"/>
        </w:rPr>
        <w:t> </w:t>
      </w:r>
      <w:r>
        <w:rPr>
          <w:sz w:val="18"/>
        </w:rPr>
        <w:t>top</w:t>
      </w:r>
      <w:r>
        <w:rPr>
          <w:spacing w:val="-3"/>
          <w:sz w:val="18"/>
        </w:rPr>
        <w:t> </w:t>
      </w:r>
      <w:r>
        <w:rPr>
          <w:sz w:val="18"/>
        </w:rPr>
        <w:t>management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become</w:t>
      </w:r>
      <w:r>
        <w:rPr>
          <w:spacing w:val="-3"/>
          <w:sz w:val="18"/>
        </w:rPr>
        <w:t> </w:t>
      </w:r>
      <w:r>
        <w:rPr>
          <w:sz w:val="18"/>
        </w:rPr>
        <w:t>more</w:t>
      </w:r>
      <w:r>
        <w:rPr>
          <w:spacing w:val="-5"/>
          <w:sz w:val="18"/>
        </w:rPr>
        <w:t> </w:t>
      </w:r>
      <w:r>
        <w:rPr>
          <w:sz w:val="18"/>
        </w:rPr>
        <w:t>abstract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cor-</w:t>
      </w:r>
      <w:r>
        <w:rPr>
          <w:spacing w:val="-43"/>
          <w:sz w:val="18"/>
        </w:rPr>
        <w:t> </w:t>
      </w:r>
      <w:r>
        <w:rPr>
          <w:sz w:val="18"/>
        </w:rPr>
        <w:t>respondingly less directly involved in the making of routine decisions . . .</w:t>
      </w:r>
      <w:r>
        <w:rPr>
          <w:spacing w:val="-42"/>
          <w:sz w:val="18"/>
        </w:rPr>
        <w:t> </w:t>
      </w:r>
      <w:r>
        <w:rPr>
          <w:sz w:val="18"/>
        </w:rPr>
        <w:t>many middle management jobs may change in a manner reminiscent of</w:t>
      </w:r>
      <w:r>
        <w:rPr>
          <w:spacing w:val="1"/>
          <w:sz w:val="18"/>
        </w:rPr>
        <w:t> </w:t>
      </w:r>
      <w:r>
        <w:rPr>
          <w:sz w:val="18"/>
        </w:rPr>
        <w:t>(but faster than) the transition from shoemaker to stitcher, from old-time</w:t>
      </w:r>
      <w:bookmarkStart w:name="7.5.3. Rhetorics of Organization" w:id="512"/>
      <w:bookmarkEnd w:id="512"/>
      <w:r>
        <w:rPr>
          <w:sz w:val="18"/>
        </w:rPr>
      </w:r>
      <w:r>
        <w:rPr>
          <w:spacing w:val="1"/>
          <w:sz w:val="18"/>
        </w:rPr>
        <w:t> </w:t>
      </w:r>
      <w:bookmarkStart w:name="_bookmark246" w:id="513"/>
      <w:bookmarkEnd w:id="513"/>
      <w:r>
        <w:rPr>
          <w:sz w:val="18"/>
        </w:rPr>
        <w:t>craftsman</w:t>
      </w:r>
      <w:r>
        <w:rPr>
          <w:sz w:val="18"/>
        </w:rPr>
        <w:t> to today’s hourly worker. As we have drawn an organizational</w:t>
      </w:r>
      <w:r>
        <w:rPr>
          <w:spacing w:val="-42"/>
          <w:sz w:val="18"/>
        </w:rPr>
        <w:t> </w:t>
      </w:r>
      <w:r>
        <w:rPr>
          <w:sz w:val="18"/>
        </w:rPr>
        <w:t>class line between the hourly worker and the foreman, we may expect a</w:t>
      </w:r>
      <w:r>
        <w:rPr>
          <w:spacing w:val="1"/>
          <w:sz w:val="18"/>
        </w:rPr>
        <w:t> </w:t>
      </w:r>
      <w:r>
        <w:rPr>
          <w:sz w:val="18"/>
        </w:rPr>
        <w:t>new line to be drawn heavily, though jaggedly, between “top manage-</w:t>
      </w:r>
      <w:r>
        <w:rPr>
          <w:spacing w:val="1"/>
          <w:sz w:val="18"/>
        </w:rPr>
        <w:t> </w:t>
      </w:r>
      <w:r>
        <w:rPr>
          <w:sz w:val="18"/>
        </w:rPr>
        <w:t>ment” and “middle management.” . . . There will be many fewer middle</w:t>
      </w:r>
      <w:r>
        <w:rPr>
          <w:spacing w:val="1"/>
          <w:sz w:val="18"/>
        </w:rPr>
        <w:t> </w:t>
      </w:r>
      <w:r>
        <w:rPr>
          <w:sz w:val="18"/>
        </w:rPr>
        <w:t>managers . . . depersonalization of relationships within management and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greater</w:t>
      </w:r>
      <w:r>
        <w:rPr>
          <w:spacing w:val="1"/>
          <w:sz w:val="18"/>
        </w:rPr>
        <w:t> </w:t>
      </w:r>
      <w:r>
        <w:rPr>
          <w:sz w:val="18"/>
        </w:rPr>
        <w:t>distance</w:t>
      </w:r>
      <w:r>
        <w:rPr>
          <w:spacing w:val="1"/>
          <w:sz w:val="18"/>
        </w:rPr>
        <w:t> </w:t>
      </w:r>
      <w:r>
        <w:rPr>
          <w:sz w:val="18"/>
        </w:rPr>
        <w:t>between</w:t>
      </w:r>
      <w:r>
        <w:rPr>
          <w:spacing w:val="1"/>
          <w:sz w:val="18"/>
        </w:rPr>
        <w:t> </w:t>
      </w:r>
      <w:r>
        <w:rPr>
          <w:sz w:val="18"/>
        </w:rPr>
        <w:t>people</w:t>
      </w:r>
      <w:r>
        <w:rPr>
          <w:spacing w:val="1"/>
          <w:sz w:val="18"/>
        </w:rPr>
        <w:t> </w:t>
      </w:r>
      <w:r>
        <w:rPr>
          <w:sz w:val="18"/>
        </w:rPr>
        <w:t>at</w:t>
      </w:r>
      <w:r>
        <w:rPr>
          <w:spacing w:val="1"/>
          <w:sz w:val="18"/>
        </w:rPr>
        <w:t> </w:t>
      </w:r>
      <w:r>
        <w:rPr>
          <w:sz w:val="18"/>
        </w:rPr>
        <w:t>different</w:t>
      </w:r>
      <w:r>
        <w:rPr>
          <w:spacing w:val="1"/>
          <w:sz w:val="18"/>
        </w:rPr>
        <w:t> </w:t>
      </w:r>
      <w:r>
        <w:rPr>
          <w:sz w:val="18"/>
        </w:rPr>
        <w:t>levels.</w:t>
      </w:r>
      <w:r>
        <w:rPr>
          <w:spacing w:val="1"/>
          <w:sz w:val="18"/>
        </w:rPr>
        <w:t> </w:t>
      </w:r>
      <w:r>
        <w:rPr>
          <w:sz w:val="18"/>
        </w:rPr>
        <w:t>(Leavitt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Whisler</w:t>
      </w:r>
      <w:r>
        <w:rPr>
          <w:spacing w:val="7"/>
          <w:sz w:val="18"/>
        </w:rPr>
        <w:t> </w:t>
      </w:r>
      <w:r>
        <w:rPr>
          <w:sz w:val="18"/>
        </w:rPr>
        <w:t>1958)</w:t>
      </w:r>
    </w:p>
    <w:p>
      <w:pPr>
        <w:pStyle w:val="BodyText"/>
        <w:spacing w:line="230" w:lineRule="auto" w:before="104"/>
        <w:ind w:right="112"/>
      </w:pPr>
      <w:r>
        <w:rPr/>
        <w:t>In this statement, they mimic the professionalist style yet also build in</w:t>
      </w:r>
      <w:r>
        <w:rPr>
          <w:spacing w:val="-47"/>
        </w:rPr>
        <w:t> </w:t>
      </w:r>
      <w:r>
        <w:rPr/>
        <w:t>corporatist assumptions. The Utopian technocrat tone is there, profes-</w:t>
      </w:r>
      <w:r>
        <w:rPr>
          <w:spacing w:val="-47"/>
        </w:rPr>
        <w:t> </w:t>
      </w:r>
      <w:r>
        <w:rPr/>
        <w:t>sionalist, yet there also is awkward recognition of clientelism and cor-</w:t>
      </w:r>
      <w:r>
        <w:rPr>
          <w:spacing w:val="-47"/>
        </w:rPr>
        <w:t> </w:t>
      </w:r>
      <w:r>
        <w:rPr/>
        <w:t>poratism: “The committors’ . . . role of approving or vetoing decisions</w:t>
      </w:r>
      <w:r>
        <w:rPr>
          <w:spacing w:val="-47"/>
        </w:rPr>
        <w:t> </w:t>
      </w:r>
      <w:r>
        <w:rPr/>
        <w:t>may be forced increasingly to have the top men operate as a commit-</w:t>
      </w:r>
      <w:r>
        <w:rPr>
          <w:spacing w:val="1"/>
        </w:rPr>
        <w:t> </w:t>
      </w:r>
      <w:r>
        <w:rPr/>
        <w:t>tee, which would mean that the precise individual locus of decision</w:t>
      </w:r>
      <w:r>
        <w:rPr>
          <w:spacing w:val="1"/>
        </w:rPr>
        <w:t> </w:t>
      </w:r>
      <w:r>
        <w:rPr/>
        <w:t>may</w:t>
      </w:r>
      <w:r>
        <w:rPr>
          <w:spacing w:val="9"/>
        </w:rPr>
        <w:t> </w:t>
      </w:r>
      <w:r>
        <w:rPr/>
        <w:t>become</w:t>
      </w:r>
      <w:r>
        <w:rPr>
          <w:spacing w:val="10"/>
        </w:rPr>
        <w:t> </w:t>
      </w:r>
      <w:r>
        <w:rPr/>
        <w:t>even</w:t>
      </w:r>
      <w:r>
        <w:rPr>
          <w:spacing w:val="9"/>
        </w:rPr>
        <w:t> </w:t>
      </w:r>
      <w:r>
        <w:rPr/>
        <w:t>more</w:t>
      </w:r>
      <w:r>
        <w:rPr>
          <w:spacing w:val="10"/>
        </w:rPr>
        <w:t> </w:t>
      </w:r>
      <w:r>
        <w:rPr/>
        <w:t>obscure</w:t>
      </w:r>
      <w:r>
        <w:rPr>
          <w:spacing w:val="10"/>
        </w:rPr>
        <w:t> </w:t>
      </w:r>
      <w:r>
        <w:rPr/>
        <w:t>than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today.”</w:t>
      </w:r>
    </w:p>
    <w:p>
      <w:pPr>
        <w:pStyle w:val="BodyText"/>
        <w:spacing w:line="230" w:lineRule="auto" w:before="3"/>
        <w:ind w:right="110" w:firstLine="198"/>
      </w:pPr>
      <w:r>
        <w:rPr/>
        <w:t>Their central substantive prediction, and its derivation, are what is</w:t>
      </w:r>
      <w:r>
        <w:rPr>
          <w:spacing w:val="1"/>
        </w:rPr>
        <w:t> </w:t>
      </w:r>
      <w:r>
        <w:rPr/>
        <w:t>wrong.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predict</w:t>
      </w:r>
      <w:r>
        <w:rPr>
          <w:spacing w:val="-4"/>
        </w:rPr>
        <w:t> </w:t>
      </w:r>
      <w:r>
        <w:rPr/>
        <w:t>recentralization,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top</w:t>
      </w:r>
      <w:r>
        <w:rPr>
          <w:spacing w:val="-2"/>
        </w:rPr>
        <w:t> </w:t>
      </w:r>
      <w:r>
        <w:rPr/>
        <w:t>managers</w:t>
      </w:r>
      <w:r>
        <w:rPr>
          <w:spacing w:val="-2"/>
        </w:rPr>
        <w:t> </w:t>
      </w:r>
      <w:r>
        <w:rPr/>
        <w:t>having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big-</w:t>
      </w:r>
      <w:r>
        <w:rPr>
          <w:spacing w:val="-47"/>
        </w:rPr>
        <w:t> </w:t>
      </w:r>
      <w:r>
        <w:rPr/>
        <w:t>ger</w:t>
      </w:r>
      <w:r>
        <w:rPr>
          <w:spacing w:val="-3"/>
        </w:rPr>
        <w:t> </w:t>
      </w:r>
      <w:r>
        <w:rPr/>
        <w:t>percentage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“creative</w:t>
      </w:r>
      <w:r>
        <w:rPr>
          <w:spacing w:val="-3"/>
        </w:rPr>
        <w:t> </w:t>
      </w:r>
      <w:r>
        <w:rPr/>
        <w:t>functions,”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much</w:t>
      </w:r>
      <w:r>
        <w:rPr>
          <w:spacing w:val="-2"/>
        </w:rPr>
        <w:t> </w:t>
      </w:r>
      <w:r>
        <w:rPr/>
        <w:t>more</w:t>
      </w:r>
      <w:r>
        <w:rPr>
          <w:spacing w:val="-5"/>
        </w:rPr>
        <w:t> </w:t>
      </w:r>
      <w:r>
        <w:rPr/>
        <w:t>structured</w:t>
      </w:r>
      <w:r>
        <w:rPr>
          <w:spacing w:val="-2"/>
        </w:rPr>
        <w:t> </w:t>
      </w:r>
      <w:r>
        <w:rPr/>
        <w:t>jobs</w:t>
      </w:r>
      <w:r>
        <w:rPr>
          <w:spacing w:val="-48"/>
        </w:rPr>
        <w:t> </w:t>
      </w:r>
      <w:r>
        <w:rPr/>
        <w:t>for middle management. “Decentralization has, after all, been largely</w:t>
      </w:r>
      <w:r>
        <w:rPr>
          <w:spacing w:val="1"/>
        </w:rPr>
        <w:t> </w:t>
      </w:r>
      <w:r>
        <w:rPr/>
        <w:t>negatively motivated. Top managers have backed into it because they</w:t>
      </w:r>
      <w:r>
        <w:rPr>
          <w:spacing w:val="1"/>
        </w:rPr>
        <w:t> </w:t>
      </w:r>
      <w:r>
        <w:rPr/>
        <w:t>have</w:t>
      </w:r>
      <w:r>
        <w:rPr>
          <w:spacing w:val="-12"/>
        </w:rPr>
        <w:t> </w:t>
      </w:r>
      <w:r>
        <w:rPr/>
        <w:t>been</w:t>
      </w:r>
      <w:r>
        <w:rPr>
          <w:spacing w:val="-11"/>
        </w:rPr>
        <w:t> </w:t>
      </w:r>
      <w:r>
        <w:rPr/>
        <w:t>unable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keep</w:t>
      </w:r>
      <w:r>
        <w:rPr>
          <w:spacing w:val="-12"/>
        </w:rPr>
        <w:t> </w:t>
      </w:r>
      <w:r>
        <w:rPr/>
        <w:t>up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size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technology.”</w:t>
      </w:r>
      <w:r>
        <w:rPr>
          <w:spacing w:val="-11"/>
        </w:rPr>
        <w:t> </w:t>
      </w:r>
      <w:r>
        <w:rPr/>
        <w:t>Nonsense.</w:t>
      </w:r>
      <w:r>
        <w:rPr>
          <w:spacing w:val="-12"/>
        </w:rPr>
        <w:t> </w:t>
      </w:r>
      <w:r>
        <w:rPr/>
        <w:t>Top</w:t>
      </w:r>
      <w:r>
        <w:rPr>
          <w:spacing w:val="-47"/>
        </w:rPr>
        <w:t> </w:t>
      </w:r>
      <w:r>
        <w:rPr/>
        <w:t>managers embraced decentralization to enhance control and ease get-</w:t>
      </w:r>
      <w:r>
        <w:rPr>
          <w:spacing w:val="1"/>
        </w:rPr>
        <w:t> </w:t>
      </w:r>
      <w:r>
        <w:rPr/>
        <w:t>ting action (Eccles and White 1986a, 1988), and those tasks remain as</w:t>
      </w:r>
      <w:r>
        <w:rPr>
          <w:spacing w:val="1"/>
        </w:rPr>
        <w:t> </w:t>
      </w:r>
      <w:r>
        <w:rPr/>
        <w:t>urgent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them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ever.</w:t>
      </w:r>
    </w:p>
    <w:p>
      <w:pPr>
        <w:pStyle w:val="BodyText"/>
        <w:spacing w:before="2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37"/>
        </w:numPr>
        <w:tabs>
          <w:tab w:pos="2300" w:val="left" w:leader="none"/>
        </w:tabs>
        <w:spacing w:line="240" w:lineRule="auto" w:before="0" w:after="0"/>
        <w:ind w:left="2299" w:right="0" w:hanging="510"/>
        <w:jc w:val="both"/>
        <w:rPr>
          <w:i/>
        </w:rPr>
      </w:pPr>
      <w:hyperlink w:history="true" w:anchor="_bookmark7">
        <w:r>
          <w:rPr>
            <w:i/>
          </w:rPr>
          <w:t>Rhetorics</w:t>
        </w:r>
        <w:r>
          <w:rPr>
            <w:i/>
            <w:spacing w:val="5"/>
          </w:rPr>
          <w:t> </w:t>
        </w:r>
        <w:r>
          <w:rPr>
            <w:i/>
          </w:rPr>
          <w:t>of</w:t>
        </w:r>
        <w:r>
          <w:rPr>
            <w:i/>
            <w:spacing w:val="5"/>
          </w:rPr>
          <w:t> </w:t>
        </w:r>
        <w:r>
          <w:rPr>
            <w:i/>
          </w:rPr>
          <w:t>Organization</w:t>
        </w:r>
      </w:hyperlink>
    </w:p>
    <w:p>
      <w:pPr>
        <w:pStyle w:val="BodyText"/>
        <w:spacing w:line="230" w:lineRule="auto" w:before="118"/>
        <w:ind w:right="112"/>
      </w:pPr>
      <w:r>
        <w:rPr/>
        <w:t>Problems of modern organization bedevil administration, and induce</w:t>
      </w:r>
      <w:r>
        <w:rPr>
          <w:spacing w:val="1"/>
        </w:rPr>
        <w:t> </w:t>
      </w:r>
      <w:r>
        <w:rPr>
          <w:spacing w:val="-1"/>
        </w:rPr>
        <w:t>increasingly</w:t>
      </w:r>
      <w:r>
        <w:rPr>
          <w:spacing w:val="-11"/>
        </w:rPr>
        <w:t> </w:t>
      </w:r>
      <w:r>
        <w:rPr>
          <w:spacing w:val="-1"/>
        </w:rPr>
        <w:t>elaborate</w:t>
      </w:r>
      <w:r>
        <w:rPr>
          <w:spacing w:val="-10"/>
        </w:rPr>
        <w:t> </w:t>
      </w:r>
      <w:r>
        <w:rPr/>
        <w:t>educational</w:t>
      </w:r>
      <w:r>
        <w:rPr>
          <w:spacing w:val="-12"/>
        </w:rPr>
        <w:t> </w:t>
      </w:r>
      <w:r>
        <w:rPr/>
        <w:t>processes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management,</w:t>
      </w:r>
      <w:r>
        <w:rPr>
          <w:spacing w:val="-10"/>
        </w:rPr>
        <w:t> </w:t>
      </w:r>
      <w:r>
        <w:rPr/>
        <w:t>because,</w:t>
      </w:r>
      <w:r>
        <w:rPr>
          <w:spacing w:val="-48"/>
        </w:rPr>
        <w:t> </w:t>
      </w:r>
      <w:r>
        <w:rPr/>
        <w:t>under a cloak of technical rationality, they combine tensions from sev-</w:t>
      </w:r>
      <w:r>
        <w:rPr>
          <w:spacing w:val="-47"/>
        </w:rPr>
        <w:t> </w:t>
      </w:r>
      <w:r>
        <w:rPr/>
        <w:t>eral quite different styles of coping by blocking change around mean-</w:t>
      </w:r>
      <w:r>
        <w:rPr>
          <w:spacing w:val="1"/>
        </w:rPr>
        <w:t> </w:t>
      </w:r>
      <w:r>
        <w:rPr/>
        <w:t>ing.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rhetorics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meaning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ﬂoating</w:t>
      </w:r>
      <w:r>
        <w:rPr>
          <w:spacing w:val="1"/>
        </w:rPr>
        <w:t> </w:t>
      </w:r>
      <w:r>
        <w:rPr/>
        <w:t>around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soup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organizational</w:t>
      </w:r>
      <w:r>
        <w:rPr>
          <w:spacing w:val="-6"/>
        </w:rPr>
        <w:t> </w:t>
      </w:r>
      <w:r>
        <w:rPr/>
        <w:t>disciplines.</w:t>
      </w:r>
      <w:r>
        <w:rPr>
          <w:spacing w:val="-6"/>
        </w:rPr>
        <w:t> </w:t>
      </w:r>
      <w:r>
        <w:rPr/>
        <w:t>Administrators</w:t>
      </w:r>
      <w:r>
        <w:rPr>
          <w:spacing w:val="-6"/>
        </w:rPr>
        <w:t> </w:t>
      </w:r>
      <w:r>
        <w:rPr/>
        <w:t>know</w:t>
      </w:r>
      <w:r>
        <w:rPr>
          <w:spacing w:val="-47"/>
        </w:rPr>
        <w:t> </w:t>
      </w:r>
      <w:r>
        <w:rPr/>
        <w:t>this intuitively, however much they may be irritated by it. There are</w:t>
      </w:r>
      <w:r>
        <w:rPr>
          <w:spacing w:val="1"/>
        </w:rPr>
        <w:t> </w:t>
      </w:r>
      <w:r>
        <w:rPr/>
        <w:t>patron-client</w:t>
      </w:r>
      <w:r>
        <w:rPr>
          <w:spacing w:val="11"/>
        </w:rPr>
        <w:t> </w:t>
      </w:r>
      <w:r>
        <w:rPr/>
        <w:t>strings,</w:t>
      </w:r>
      <w:r>
        <w:rPr>
          <w:spacing w:val="9"/>
        </w:rPr>
        <w:t> </w:t>
      </w:r>
      <w:r>
        <w:rPr/>
        <w:t>there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/>
        <w:t>nascent</w:t>
      </w:r>
      <w:r>
        <w:rPr>
          <w:spacing w:val="9"/>
        </w:rPr>
        <w:t> </w:t>
      </w:r>
      <w:r>
        <w:rPr/>
        <w:t>ordering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purity</w:t>
      </w:r>
      <w:r>
        <w:rPr>
          <w:spacing w:val="11"/>
        </w:rPr>
        <w:t> </w:t>
      </w:r>
      <w:r>
        <w:rPr/>
        <w:t>or</w:t>
      </w:r>
      <w:r>
        <w:rPr>
          <w:spacing w:val="9"/>
        </w:rPr>
        <w:t> </w:t>
      </w:r>
      <w:r>
        <w:rPr/>
        <w:t>depth</w:t>
      </w:r>
      <w:r>
        <w:rPr>
          <w:spacing w:val="11"/>
        </w:rPr>
        <w:t> </w:t>
      </w:r>
      <w:r>
        <w:rPr/>
        <w:t>of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  <w:rPr>
          <w:sz w:val="12"/>
        </w:rPr>
      </w:pPr>
      <w:r>
        <w:rPr/>
        <w:t>expertise, and there are jealous partitions into corporatist turfs of dif-</w:t>
      </w:r>
      <w:r>
        <w:rPr>
          <w:spacing w:val="1"/>
        </w:rPr>
        <w:t> </w:t>
      </w:r>
      <w:r>
        <w:rPr/>
        <w:t>ferential</w:t>
      </w:r>
      <w:r>
        <w:rPr>
          <w:spacing w:val="-4"/>
        </w:rPr>
        <w:t> </w:t>
      </w:r>
      <w:r>
        <w:rPr/>
        <w:t>registration.</w:t>
      </w:r>
      <w:r>
        <w:rPr>
          <w:spacing w:val="-4"/>
        </w:rPr>
        <w:t> </w:t>
      </w:r>
      <w:r>
        <w:rPr/>
        <w:t>Administrators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trying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coherence,</w:t>
      </w:r>
      <w:r>
        <w:rPr>
          <w:spacing w:val="-47"/>
        </w:rPr>
        <w:t> </w:t>
      </w:r>
      <w:r>
        <w:rPr/>
        <w:t>but across different systems of rhetoric; general management is there</w:t>
      </w:r>
      <w:r>
        <w:rPr>
          <w:spacing w:val="1"/>
        </w:rPr>
        <w:t> </w:t>
      </w:r>
      <w:r>
        <w:rPr/>
        <w:t>to keep breaking up coherences and getting action, and is aided by</w:t>
      </w:r>
      <w:r>
        <w:rPr>
          <w:spacing w:val="1"/>
        </w:rPr>
        <w:t> </w:t>
      </w:r>
      <w:r>
        <w:rPr/>
        <w:t>multiple</w:t>
      </w:r>
      <w:r>
        <w:rPr>
          <w:spacing w:val="10"/>
        </w:rPr>
        <w:t> </w:t>
      </w:r>
      <w:r>
        <w:rPr/>
        <w:t>coherences.</w:t>
      </w:r>
      <w:r>
        <w:rPr>
          <w:position w:val="7"/>
          <w:sz w:val="12"/>
        </w:rPr>
        <w:t>19</w:t>
      </w:r>
    </w:p>
    <w:p>
      <w:pPr>
        <w:pStyle w:val="BodyText"/>
        <w:spacing w:line="230" w:lineRule="auto" w:before="2"/>
        <w:ind w:left="103" w:right="104" w:firstLine="198"/>
        <w:jc w:val="right"/>
      </w:pPr>
      <w:r>
        <w:rPr/>
        <w:t>In</w:t>
      </w:r>
      <w:r>
        <w:rPr>
          <w:spacing w:val="24"/>
        </w:rPr>
        <w:t> </w:t>
      </w:r>
      <w:r>
        <w:rPr/>
        <w:t>parallel,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business</w:t>
      </w:r>
      <w:r>
        <w:rPr>
          <w:spacing w:val="26"/>
        </w:rPr>
        <w:t> </w:t>
      </w:r>
      <w:r>
        <w:rPr/>
        <w:t>ﬁrm</w:t>
      </w:r>
      <w:r>
        <w:rPr>
          <w:spacing w:val="24"/>
        </w:rPr>
        <w:t> </w:t>
      </w:r>
      <w:r>
        <w:rPr/>
        <w:t>administered</w:t>
      </w:r>
      <w:r>
        <w:rPr>
          <w:spacing w:val="26"/>
        </w:rPr>
        <w:t> </w:t>
      </w:r>
      <w:r>
        <w:rPr/>
        <w:t>well</w:t>
      </w:r>
      <w:r>
        <w:rPr>
          <w:spacing w:val="24"/>
        </w:rPr>
        <w:t> </w:t>
      </w:r>
      <w:r>
        <w:rPr/>
        <w:t>will</w:t>
      </w:r>
      <w:r>
        <w:rPr>
          <w:spacing w:val="26"/>
        </w:rPr>
        <w:t> </w:t>
      </w:r>
      <w:r>
        <w:rPr/>
        <w:t>not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in</w:t>
      </w:r>
      <w:r>
        <w:rPr>
          <w:spacing w:val="26"/>
        </w:rPr>
        <w:t> </w:t>
      </w:r>
      <w:r>
        <w:rPr/>
        <w:t>but</w:t>
      </w:r>
      <w:r>
        <w:rPr>
          <w:spacing w:val="-47"/>
        </w:rPr>
        <w:t> </w:t>
      </w:r>
      <w:r>
        <w:rPr/>
        <w:t>rather</w:t>
      </w:r>
      <w:r>
        <w:rPr>
          <w:spacing w:val="8"/>
        </w:rPr>
        <w:t> </w:t>
      </w:r>
      <w:r>
        <w:rPr/>
        <w:t>out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any</w:t>
      </w:r>
      <w:r>
        <w:rPr>
          <w:spacing w:val="11"/>
        </w:rPr>
        <w:t> </w:t>
      </w:r>
      <w:r>
        <w:rPr/>
        <w:t>wave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change.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so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DuPont</w:t>
      </w:r>
      <w:r>
        <w:rPr>
          <w:spacing w:val="9"/>
        </w:rPr>
        <w:t> </w:t>
      </w:r>
      <w:r>
        <w:rPr/>
        <w:t>in</w:t>
      </w:r>
      <w:r>
        <w:rPr>
          <w:spacing w:val="11"/>
        </w:rPr>
        <w:t> </w:t>
      </w:r>
      <w:r>
        <w:rPr/>
        <w:t>America</w:t>
      </w:r>
      <w:r>
        <w:rPr>
          <w:spacing w:val="8"/>
        </w:rPr>
        <w:t> </w:t>
      </w:r>
      <w:r>
        <w:rPr/>
        <w:t>as</w:t>
      </w:r>
      <w:r>
        <w:rPr>
          <w:spacing w:val="-47"/>
        </w:rPr>
        <w:t> </w:t>
      </w:r>
      <w:r>
        <w:rPr/>
        <w:t>chronicled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Alfred</w:t>
      </w:r>
      <w:r>
        <w:rPr>
          <w:spacing w:val="15"/>
        </w:rPr>
        <w:t> </w:t>
      </w:r>
      <w:r>
        <w:rPr/>
        <w:t>Chandler</w:t>
      </w:r>
      <w:r>
        <w:rPr>
          <w:spacing w:val="16"/>
        </w:rPr>
        <w:t> </w:t>
      </w:r>
      <w:r>
        <w:rPr/>
        <w:t>[1962]</w:t>
      </w:r>
      <w:r>
        <w:rPr>
          <w:spacing w:val="15"/>
        </w:rPr>
        <w:t> </w:t>
      </w:r>
      <w:r>
        <w:rPr/>
        <w:t>1969.</w:t>
      </w:r>
      <w:r>
        <w:rPr>
          <w:spacing w:val="17"/>
        </w:rPr>
        <w:t> </w:t>
      </w:r>
      <w:r>
        <w:rPr/>
        <w:t>One</w:t>
      </w:r>
      <w:r>
        <w:rPr>
          <w:spacing w:val="16"/>
        </w:rPr>
        <w:t> </w:t>
      </w:r>
      <w:r>
        <w:rPr/>
        <w:t>Western</w:t>
      </w:r>
      <w:r>
        <w:rPr>
          <w:spacing w:val="15"/>
        </w:rPr>
        <w:t> </w:t>
      </w:r>
      <w:r>
        <w:rPr/>
        <w:t>nation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as</w:t>
      </w:r>
      <w:r>
        <w:rPr>
          <w:spacing w:val="-47"/>
        </w:rPr>
        <w:t> </w:t>
      </w:r>
      <w:r>
        <w:rPr/>
        <w:t>apt</w:t>
      </w:r>
      <w:r>
        <w:rPr>
          <w:spacing w:val="19"/>
        </w:rPr>
        <w:t> </w:t>
      </w:r>
      <w:r>
        <w:rPr/>
        <w:t>an</w:t>
      </w:r>
      <w:r>
        <w:rPr>
          <w:spacing w:val="17"/>
        </w:rPr>
        <w:t> </w:t>
      </w:r>
      <w:r>
        <w:rPr/>
        <w:t>illustration</w:t>
      </w:r>
      <w:r>
        <w:rPr>
          <w:spacing w:val="19"/>
        </w:rPr>
        <w:t> </w:t>
      </w:r>
      <w:r>
        <w:rPr/>
        <w:t>as</w:t>
      </w:r>
      <w:r>
        <w:rPr>
          <w:spacing w:val="18"/>
        </w:rPr>
        <w:t> </w:t>
      </w:r>
      <w:r>
        <w:rPr/>
        <w:t>another.</w:t>
      </w:r>
      <w:r>
        <w:rPr>
          <w:spacing w:val="19"/>
        </w:rPr>
        <w:t> </w:t>
      </w:r>
      <w:r>
        <w:rPr/>
        <w:t>This</w:t>
      </w:r>
      <w:r>
        <w:rPr>
          <w:spacing w:val="17"/>
        </w:rPr>
        <w:t> </w:t>
      </w:r>
      <w:r>
        <w:rPr/>
        <w:t>also</w:t>
      </w:r>
      <w:r>
        <w:rPr>
          <w:spacing w:val="20"/>
        </w:rPr>
        <w:t> </w:t>
      </w:r>
      <w:r>
        <w:rPr/>
        <w:t>applies</w:t>
      </w:r>
      <w:r>
        <w:rPr>
          <w:spacing w:val="17"/>
        </w:rPr>
        <w:t> </w:t>
      </w:r>
      <w:r>
        <w:rPr/>
        <w:t>to</w:t>
      </w:r>
      <w:r>
        <w:rPr>
          <w:spacing w:val="19"/>
        </w:rPr>
        <w:t> </w:t>
      </w:r>
      <w:r>
        <w:rPr/>
        <w:t>ICI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England,</w:t>
      </w:r>
      <w:r>
        <w:rPr>
          <w:spacing w:val="17"/>
        </w:rPr>
        <w:t> </w:t>
      </w:r>
      <w:r>
        <w:rPr/>
        <w:t>so</w:t>
      </w:r>
      <w:bookmarkStart w:name="7.6. Regimes in Crisis" w:id="514"/>
      <w:bookmarkEnd w:id="514"/>
      <w:r>
        <w:rPr/>
      </w:r>
      <w:r>
        <w:rPr>
          <w:spacing w:val="-47"/>
        </w:rPr>
        <w:t> </w:t>
      </w:r>
      <w:bookmarkStart w:name="_bookmark247" w:id="515"/>
      <w:bookmarkEnd w:id="515"/>
      <w:r>
        <w:rPr/>
        <w:t>well</w:t>
      </w:r>
      <w:r>
        <w:rPr>
          <w:spacing w:val="-7"/>
        </w:rPr>
        <w:t> </w:t>
      </w:r>
      <w:r>
        <w:rPr/>
        <w:t>chronicled</w:t>
      </w:r>
      <w:r>
        <w:rPr>
          <w:spacing w:val="-7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succession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astute</w:t>
      </w:r>
      <w:r>
        <w:rPr>
          <w:spacing w:val="-7"/>
        </w:rPr>
        <w:t> </w:t>
      </w:r>
      <w:r>
        <w:rPr/>
        <w:t>historians</w:t>
      </w:r>
      <w:r>
        <w:rPr>
          <w:spacing w:val="-4"/>
        </w:rPr>
        <w:t> </w:t>
      </w:r>
      <w:r>
        <w:rPr/>
        <w:t>(Reader</w:t>
      </w:r>
      <w:r>
        <w:rPr>
          <w:spacing w:val="-7"/>
        </w:rPr>
        <w:t> </w:t>
      </w:r>
      <w:r>
        <w:rPr/>
        <w:t>1975;</w:t>
      </w:r>
      <w:r>
        <w:rPr>
          <w:spacing w:val="-6"/>
        </w:rPr>
        <w:t> </w:t>
      </w:r>
      <w:r>
        <w:rPr/>
        <w:t>Petti-</w:t>
      </w:r>
      <w:r>
        <w:rPr>
          <w:spacing w:val="-47"/>
        </w:rPr>
        <w:t> </w:t>
      </w:r>
      <w:r>
        <w:rPr/>
        <w:t>grew</w:t>
      </w:r>
      <w:r>
        <w:rPr>
          <w:spacing w:val="28"/>
        </w:rPr>
        <w:t> </w:t>
      </w:r>
      <w:r>
        <w:rPr/>
        <w:t>1985).</w:t>
      </w:r>
      <w:r>
        <w:rPr>
          <w:spacing w:val="28"/>
        </w:rPr>
        <w:t> </w:t>
      </w:r>
      <w:r>
        <w:rPr/>
        <w:t>And</w:t>
      </w:r>
      <w:r>
        <w:rPr>
          <w:spacing w:val="30"/>
        </w:rPr>
        <w:t> </w:t>
      </w:r>
      <w:r>
        <w:rPr/>
        <w:t>period</w:t>
      </w:r>
      <w:r>
        <w:rPr>
          <w:spacing w:val="29"/>
        </w:rPr>
        <w:t> </w:t>
      </w:r>
      <w:r>
        <w:rPr/>
        <w:t>per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is</w:t>
      </w:r>
      <w:r>
        <w:rPr>
          <w:spacing w:val="31"/>
        </w:rPr>
        <w:t> </w:t>
      </w:r>
      <w:r>
        <w:rPr/>
        <w:t>not</w:t>
      </w:r>
      <w:r>
        <w:rPr>
          <w:spacing w:val="28"/>
        </w:rPr>
        <w:t> </w:t>
      </w:r>
      <w:r>
        <w:rPr/>
        <w:t>crucial.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the</w:t>
      </w:r>
      <w:r>
        <w:rPr>
          <w:spacing w:val="31"/>
        </w:rPr>
        <w:t> </w:t>
      </w:r>
      <w:r>
        <w:rPr/>
        <w:t>end</w:t>
      </w:r>
      <w:r>
        <w:rPr>
          <w:spacing w:val="28"/>
        </w:rPr>
        <w:t> </w:t>
      </w:r>
      <w:r>
        <w:rPr/>
        <w:t>period</w:t>
      </w:r>
      <w:r>
        <w:rPr>
          <w:spacing w:val="28"/>
        </w:rPr>
        <w:t> </w:t>
      </w:r>
      <w:r>
        <w:rPr/>
        <w:t>of</w:t>
      </w:r>
      <w:r>
        <w:rPr>
          <w:spacing w:val="-47"/>
        </w:rPr>
        <w:t> </w:t>
      </w:r>
      <w:r>
        <w:rPr/>
        <w:t>Dutch</w:t>
      </w:r>
      <w:r>
        <w:rPr>
          <w:spacing w:val="7"/>
        </w:rPr>
        <w:t> </w:t>
      </w:r>
      <w:r>
        <w:rPr/>
        <w:t>hegemony,</w:t>
      </w:r>
      <w:r>
        <w:rPr>
          <w:spacing w:val="8"/>
        </w:rPr>
        <w:t> </w:t>
      </w:r>
      <w:r>
        <w:rPr/>
        <w:t>which</w:t>
      </w:r>
      <w:r>
        <w:rPr>
          <w:spacing w:val="8"/>
        </w:rPr>
        <w:t> </w:t>
      </w:r>
      <w:r>
        <w:rPr/>
        <w:t>Kossman</w:t>
      </w:r>
      <w:r>
        <w:rPr>
          <w:spacing w:val="8"/>
        </w:rPr>
        <w:t> </w:t>
      </w:r>
      <w:r>
        <w:rPr/>
        <w:t>(1971,</w:t>
      </w:r>
      <w:r>
        <w:rPr>
          <w:spacing w:val="8"/>
        </w:rPr>
        <w:t> </w:t>
      </w:r>
      <w:r>
        <w:rPr/>
        <w:t>p.</w:t>
      </w:r>
      <w:r>
        <w:rPr>
          <w:spacing w:val="7"/>
        </w:rPr>
        <w:t> </w:t>
      </w:r>
      <w:r>
        <w:rPr/>
        <w:t>157)</w:t>
      </w:r>
      <w:r>
        <w:rPr>
          <w:spacing w:val="8"/>
        </w:rPr>
        <w:t> </w:t>
      </w:r>
      <w:r>
        <w:rPr/>
        <w:t>describes,</w:t>
      </w:r>
      <w:r>
        <w:rPr>
          <w:spacing w:val="8"/>
        </w:rPr>
        <w:t> </w:t>
      </w:r>
      <w:r>
        <w:rPr/>
        <w:t>merchants</w:t>
      </w:r>
      <w:r>
        <w:rPr>
          <w:spacing w:val="-47"/>
        </w:rPr>
        <w:t> </w:t>
      </w:r>
      <w:r>
        <w:rPr/>
        <w:t>and</w:t>
      </w:r>
      <w:r>
        <w:rPr>
          <w:spacing w:val="10"/>
        </w:rPr>
        <w:t> </w:t>
      </w:r>
      <w:r>
        <w:rPr/>
        <w:t>industrialists</w:t>
      </w:r>
      <w:r>
        <w:rPr>
          <w:spacing w:val="12"/>
        </w:rPr>
        <w:t> </w:t>
      </w:r>
      <w:r>
        <w:rPr/>
        <w:t>grew</w:t>
      </w:r>
      <w:r>
        <w:rPr>
          <w:spacing w:val="10"/>
        </w:rPr>
        <w:t> </w:t>
      </w:r>
      <w:r>
        <w:rPr/>
        <w:t>so</w:t>
      </w:r>
      <w:r>
        <w:rPr>
          <w:spacing w:val="12"/>
        </w:rPr>
        <w:t> </w:t>
      </w:r>
      <w:r>
        <w:rPr/>
        <w:t>much</w:t>
      </w:r>
      <w:r>
        <w:rPr>
          <w:spacing w:val="10"/>
        </w:rPr>
        <w:t> </w:t>
      </w:r>
      <w:r>
        <w:rPr/>
        <w:t>less</w:t>
      </w:r>
      <w:r>
        <w:rPr>
          <w:spacing w:val="12"/>
        </w:rPr>
        <w:t> </w:t>
      </w:r>
      <w:r>
        <w:rPr/>
        <w:t>in</w:t>
      </w:r>
      <w:r>
        <w:rPr>
          <w:spacing w:val="10"/>
        </w:rPr>
        <w:t> </w:t>
      </w:r>
      <w:r>
        <w:rPr/>
        <w:t>size</w:t>
      </w:r>
      <w:r>
        <w:rPr>
          <w:spacing w:val="10"/>
        </w:rPr>
        <w:t> </w:t>
      </w:r>
      <w:r>
        <w:rPr/>
        <w:t>and</w:t>
      </w:r>
      <w:r>
        <w:rPr>
          <w:spacing w:val="13"/>
        </w:rPr>
        <w:t> </w:t>
      </w:r>
      <w:r>
        <w:rPr/>
        <w:t>wealth</w:t>
      </w:r>
      <w:r>
        <w:rPr>
          <w:spacing w:val="10"/>
        </w:rPr>
        <w:t> </w:t>
      </w:r>
      <w:r>
        <w:rPr/>
        <w:t>than</w:t>
      </w:r>
      <w:r>
        <w:rPr>
          <w:spacing w:val="12"/>
        </w:rPr>
        <w:t> </w:t>
      </w:r>
      <w:r>
        <w:rPr/>
        <w:t>those</w:t>
      </w:r>
      <w:r>
        <w:rPr>
          <w:spacing w:val="10"/>
        </w:rPr>
        <w:t> </w:t>
      </w:r>
      <w:r>
        <w:rPr/>
        <w:t>in</w:t>
      </w:r>
      <w:r>
        <w:rPr>
          <w:spacing w:val="-47"/>
        </w:rPr>
        <w:t> </w:t>
      </w:r>
      <w:r>
        <w:rPr/>
        <w:t>banking</w:t>
      </w:r>
      <w:r>
        <w:rPr>
          <w:spacing w:val="-3"/>
        </w:rPr>
        <w:t> </w:t>
      </w:r>
      <w:r>
        <w:rPr/>
        <w:t>because,</w:t>
      </w:r>
      <w:r>
        <w:rPr>
          <w:spacing w:val="-2"/>
        </w:rPr>
        <w:t> </w:t>
      </w:r>
      <w:r>
        <w:rPr/>
        <w:t>perhaps,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former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reduced to</w:t>
      </w:r>
      <w:r>
        <w:rPr>
          <w:spacing w:val="-3"/>
        </w:rPr>
        <w:t> </w:t>
      </w:r>
      <w:r>
        <w:rPr/>
        <w:t>administration,</w:t>
      </w:r>
      <w:r>
        <w:rPr>
          <w:spacing w:val="-47"/>
        </w:rPr>
        <w:t> </w:t>
      </w:r>
      <w:r>
        <w:rPr/>
        <w:t>whereas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latter</w:t>
      </w:r>
      <w:r>
        <w:rPr>
          <w:spacing w:val="2"/>
        </w:rPr>
        <w:t> </w:t>
      </w:r>
      <w:r>
        <w:rPr/>
        <w:t>had</w:t>
      </w:r>
      <w:r>
        <w:rPr>
          <w:spacing w:val="1"/>
        </w:rPr>
        <w:t> </w:t>
      </w:r>
      <w:r>
        <w:rPr/>
        <w:t>plenty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chance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broad</w:t>
      </w:r>
      <w:r>
        <w:rPr>
          <w:spacing w:val="1"/>
        </w:rPr>
        <w:t> </w:t>
      </w:r>
      <w:r>
        <w:rPr/>
        <w:t>interventions,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gen-</w:t>
      </w:r>
      <w:r>
        <w:rPr>
          <w:spacing w:val="-47"/>
        </w:rPr>
        <w:t> </w:t>
      </w:r>
      <w:r>
        <w:rPr/>
        <w:t>eral management. This was in the context of an economy of forms that</w:t>
      </w:r>
      <w:r>
        <w:rPr>
          <w:spacing w:val="-47"/>
        </w:rPr>
        <w:t> </w:t>
      </w:r>
      <w:r>
        <w:rPr/>
        <w:t>had</w:t>
      </w:r>
      <w:r>
        <w:rPr>
          <w:spacing w:val="-2"/>
        </w:rPr>
        <w:t> </w:t>
      </w:r>
      <w:r>
        <w:rPr/>
        <w:t>evolved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clientelist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professional</w:t>
      </w:r>
      <w:r>
        <w:rPr>
          <w:spacing w:val="-3"/>
        </w:rPr>
        <w:t> </w:t>
      </w:r>
      <w:r>
        <w:rPr/>
        <w:t>roots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period.</w:t>
      </w:r>
      <w:r>
        <w:rPr>
          <w:spacing w:val="-47"/>
        </w:rPr>
        <w:t> </w:t>
      </w:r>
      <w:r>
        <w:rPr/>
        <w:t>From</w:t>
      </w:r>
      <w:r>
        <w:rPr>
          <w:spacing w:val="17"/>
        </w:rPr>
        <w:t> </w:t>
      </w:r>
      <w:r>
        <w:rPr/>
        <w:t>all</w:t>
      </w:r>
      <w:r>
        <w:rPr>
          <w:spacing w:val="15"/>
        </w:rPr>
        <w:t> </w:t>
      </w:r>
      <w:r>
        <w:rPr/>
        <w:t>this</w:t>
      </w:r>
      <w:r>
        <w:rPr>
          <w:spacing w:val="18"/>
        </w:rPr>
        <w:t> </w:t>
      </w:r>
      <w:r>
        <w:rPr/>
        <w:t>there</w:t>
      </w:r>
      <w:r>
        <w:rPr>
          <w:spacing w:val="17"/>
        </w:rPr>
        <w:t> </w:t>
      </w:r>
      <w:r>
        <w:rPr/>
        <w:t>follows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proposition</w:t>
      </w:r>
      <w:r>
        <w:rPr>
          <w:spacing w:val="17"/>
        </w:rPr>
        <w:t> </w:t>
      </w:r>
      <w:r>
        <w:rPr/>
        <w:t>that</w:t>
      </w:r>
      <w:r>
        <w:rPr>
          <w:spacing w:val="16"/>
        </w:rPr>
        <w:t> </w:t>
      </w:r>
      <w:r>
        <w:rPr/>
        <w:t>general</w:t>
      </w:r>
      <w:r>
        <w:rPr>
          <w:spacing w:val="17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will</w:t>
      </w:r>
      <w:r>
        <w:rPr>
          <w:spacing w:val="3"/>
        </w:rPr>
        <w:t> </w:t>
      </w:r>
      <w:r>
        <w:rPr/>
        <w:t>be</w:t>
      </w:r>
      <w:r>
        <w:rPr>
          <w:spacing w:val="6"/>
        </w:rPr>
        <w:t> </w:t>
      </w:r>
      <w:r>
        <w:rPr/>
        <w:t>easier</w:t>
      </w:r>
      <w:r>
        <w:rPr>
          <w:spacing w:val="4"/>
        </w:rPr>
        <w:t> </w:t>
      </w:r>
      <w:r>
        <w:rPr/>
        <w:t>where</w:t>
      </w:r>
      <w:r>
        <w:rPr>
          <w:spacing w:val="4"/>
        </w:rPr>
        <w:t> </w:t>
      </w:r>
      <w:r>
        <w:rPr/>
        <w:t>administration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harder,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reverse.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ra-</w:t>
      </w:r>
      <w:r>
        <w:rPr>
          <w:spacing w:val="-47"/>
        </w:rPr>
        <w:t> </w:t>
      </w:r>
      <w:r>
        <w:rPr/>
        <w:t>tionale</w:t>
      </w:r>
      <w:r>
        <w:rPr>
          <w:spacing w:val="19"/>
        </w:rPr>
        <w:t> </w:t>
      </w:r>
      <w:r>
        <w:rPr/>
        <w:t>is</w:t>
      </w:r>
      <w:r>
        <w:rPr>
          <w:spacing w:val="21"/>
        </w:rPr>
        <w:t> </w:t>
      </w:r>
      <w:r>
        <w:rPr/>
        <w:t>clear,</w:t>
      </w:r>
      <w:r>
        <w:rPr>
          <w:spacing w:val="19"/>
        </w:rPr>
        <w:t> </w:t>
      </w:r>
      <w:r>
        <w:rPr/>
        <w:t>though</w:t>
      </w:r>
      <w:r>
        <w:rPr>
          <w:spacing w:val="19"/>
        </w:rPr>
        <w:t> </w:t>
      </w:r>
      <w:r>
        <w:rPr/>
        <w:t>measurement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/>
        <w:t>operationalization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not.</w:t>
      </w:r>
      <w:r>
        <w:rPr>
          <w:spacing w:val="-47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management,</w:t>
      </w:r>
      <w:r>
        <w:rPr>
          <w:spacing w:val="-11"/>
        </w:rPr>
        <w:t> </w:t>
      </w:r>
      <w:r>
        <w:rPr/>
        <w:t>getting</w:t>
      </w:r>
      <w:r>
        <w:rPr>
          <w:spacing w:val="-9"/>
        </w:rPr>
        <w:t> </w:t>
      </w:r>
      <w:r>
        <w:rPr/>
        <w:t>action</w:t>
      </w:r>
      <w:r>
        <w:rPr>
          <w:spacing w:val="-9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complex</w:t>
      </w:r>
      <w:r>
        <w:rPr>
          <w:spacing w:val="-9"/>
        </w:rPr>
        <w:t> </w:t>
      </w:r>
      <w:r>
        <w:rPr/>
        <w:t>web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disci-</w:t>
      </w:r>
      <w:r>
        <w:rPr>
          <w:spacing w:val="-47"/>
        </w:rPr>
        <w:t> </w:t>
      </w:r>
      <w:r>
        <w:rPr/>
        <w:t>plines—whose</w:t>
      </w:r>
      <w:r>
        <w:rPr>
          <w:spacing w:val="-8"/>
        </w:rPr>
        <w:t> </w:t>
      </w:r>
      <w:r>
        <w:rPr/>
        <w:t>groupings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designations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or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organization</w:t>
      </w:r>
      <w:r>
        <w:rPr>
          <w:spacing w:val="-47"/>
        </w:rPr>
        <w:t> </w:t>
      </w:r>
      <w:r>
        <w:rPr/>
        <w:t>are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coin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maneuvering</w:t>
      </w:r>
      <w:r>
        <w:rPr>
          <w:spacing w:val="31"/>
        </w:rPr>
        <w:t> </w:t>
      </w:r>
      <w:r>
        <w:rPr/>
        <w:t>rather</w:t>
      </w:r>
      <w:r>
        <w:rPr>
          <w:spacing w:val="32"/>
        </w:rPr>
        <w:t> </w:t>
      </w:r>
      <w:r>
        <w:rPr/>
        <w:t>than</w:t>
      </w:r>
      <w:r>
        <w:rPr>
          <w:spacing w:val="29"/>
        </w:rPr>
        <w:t> </w:t>
      </w:r>
      <w:r>
        <w:rPr/>
        <w:t>neutral</w:t>
      </w:r>
      <w:r>
        <w:rPr>
          <w:spacing w:val="32"/>
        </w:rPr>
        <w:t> </w:t>
      </w:r>
      <w:r>
        <w:rPr/>
        <w:t>facts—is</w:t>
      </w:r>
      <w:r>
        <w:rPr>
          <w:spacing w:val="29"/>
        </w:rPr>
        <w:t> </w:t>
      </w:r>
      <w:r>
        <w:rPr/>
        <w:t>easier</w:t>
      </w:r>
      <w:r>
        <w:rPr>
          <w:spacing w:val="32"/>
        </w:rPr>
        <w:t> </w:t>
      </w:r>
      <w:r>
        <w:rPr/>
        <w:t>the</w:t>
      </w:r>
      <w:r>
        <w:rPr>
          <w:spacing w:val="-47"/>
        </w:rPr>
        <w:t> </w:t>
      </w:r>
      <w:r>
        <w:rPr/>
        <w:t>more</w:t>
      </w:r>
      <w:r>
        <w:rPr>
          <w:spacing w:val="7"/>
        </w:rPr>
        <w:t> </w:t>
      </w:r>
      <w:r>
        <w:rPr/>
        <w:t>complex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mixture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styles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blocking.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contrast,</w:t>
      </w:r>
      <w:r>
        <w:rPr>
          <w:spacing w:val="7"/>
        </w:rPr>
        <w:t> </w:t>
      </w:r>
      <w:r>
        <w:rPr/>
        <w:t>adminis-</w:t>
      </w:r>
      <w:r>
        <w:rPr>
          <w:spacing w:val="-47"/>
        </w:rPr>
        <w:t> </w:t>
      </w:r>
      <w:r>
        <w:rPr/>
        <w:t>tration</w:t>
      </w:r>
      <w:r>
        <w:rPr>
          <w:spacing w:val="15"/>
        </w:rPr>
        <w:t> </w:t>
      </w:r>
      <w:r>
        <w:rPr/>
        <w:t>is</w:t>
      </w:r>
      <w:r>
        <w:rPr>
          <w:spacing w:val="17"/>
        </w:rPr>
        <w:t> </w:t>
      </w:r>
      <w:r>
        <w:rPr/>
        <w:t>more</w:t>
      </w:r>
      <w:r>
        <w:rPr>
          <w:spacing w:val="16"/>
        </w:rPr>
        <w:t> </w:t>
      </w:r>
      <w:r>
        <w:rPr/>
        <w:t>difﬁcult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three</w:t>
      </w:r>
      <w:r>
        <w:rPr>
          <w:spacing w:val="17"/>
        </w:rPr>
        <w:t> </w:t>
      </w:r>
      <w:r>
        <w:rPr/>
        <w:t>styles</w:t>
      </w:r>
      <w:r>
        <w:rPr>
          <w:spacing w:val="16"/>
        </w:rPr>
        <w:t> </w:t>
      </w:r>
      <w:r>
        <w:rPr/>
        <w:t>together</w:t>
      </w:r>
      <w:r>
        <w:rPr>
          <w:spacing w:val="15"/>
        </w:rPr>
        <w:t> </w:t>
      </w:r>
      <w:r>
        <w:rPr/>
        <w:t>than</w:t>
      </w:r>
      <w:r>
        <w:rPr>
          <w:spacing w:val="16"/>
        </w:rPr>
        <w:t> </w:t>
      </w:r>
      <w:r>
        <w:rPr/>
        <w:t>when</w:t>
      </w:r>
      <w:r>
        <w:rPr>
          <w:spacing w:val="17"/>
        </w:rPr>
        <w:t> </w:t>
      </w:r>
      <w:r>
        <w:rPr/>
        <w:t>it</w:t>
      </w:r>
      <w:r>
        <w:rPr>
          <w:spacing w:val="16"/>
        </w:rPr>
        <w:t> </w:t>
      </w:r>
      <w:r>
        <w:rPr/>
        <w:t>deals</w:t>
      </w:r>
      <w:r>
        <w:rPr>
          <w:spacing w:val="-47"/>
        </w:rPr>
        <w:t> </w:t>
      </w:r>
      <w:r>
        <w:rPr/>
        <w:t>with</w:t>
      </w:r>
      <w:r>
        <w:rPr>
          <w:spacing w:val="14"/>
        </w:rPr>
        <w:t> </w:t>
      </w:r>
      <w:r>
        <w:rPr/>
        <w:t>some</w:t>
      </w:r>
      <w:r>
        <w:rPr>
          <w:spacing w:val="16"/>
        </w:rPr>
        <w:t> </w:t>
      </w:r>
      <w:r>
        <w:rPr/>
        <w:t>fairly</w:t>
      </w:r>
      <w:r>
        <w:rPr>
          <w:spacing w:val="14"/>
        </w:rPr>
        <w:t> </w:t>
      </w:r>
      <w:r>
        <w:rPr/>
        <w:t>pure</w:t>
      </w:r>
      <w:r>
        <w:rPr>
          <w:spacing w:val="16"/>
        </w:rPr>
        <w:t> </w:t>
      </w:r>
      <w:r>
        <w:rPr/>
        <w:t>clientelist,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professionalized</w:t>
      </w:r>
      <w:r>
        <w:rPr>
          <w:spacing w:val="16"/>
        </w:rPr>
        <w:t> </w:t>
      </w:r>
      <w:r>
        <w:rPr/>
        <w:t>style—or</w:t>
      </w:r>
      <w:r>
        <w:rPr>
          <w:spacing w:val="14"/>
        </w:rPr>
        <w:t> </w:t>
      </w:r>
      <w:r>
        <w:rPr/>
        <w:t>corpo-</w:t>
      </w:r>
    </w:p>
    <w:p>
      <w:pPr>
        <w:pStyle w:val="BodyText"/>
        <w:spacing w:before="1"/>
        <w:ind w:left="103"/>
      </w:pPr>
      <w:r>
        <w:rPr/>
        <w:t>ratist</w:t>
      </w:r>
      <w:r>
        <w:rPr>
          <w:spacing w:val="7"/>
        </w:rPr>
        <w:t> </w:t>
      </w:r>
      <w:r>
        <w:rPr/>
        <w:t>system.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37"/>
        </w:numPr>
        <w:tabs>
          <w:tab w:pos="2574" w:val="left" w:leader="none"/>
        </w:tabs>
        <w:spacing w:line="240" w:lineRule="auto" w:before="185" w:after="0"/>
        <w:ind w:left="2573" w:right="0" w:hanging="361"/>
        <w:jc w:val="left"/>
      </w:pPr>
      <w:hyperlink w:history="true" w:anchor="_bookmark7">
        <w:r>
          <w:rPr/>
          <w:t>Regimes</w:t>
        </w:r>
        <w:r>
          <w:rPr>
            <w:spacing w:val="8"/>
          </w:rPr>
          <w:t> </w:t>
        </w:r>
        <w:r>
          <w:rPr/>
          <w:t>in</w:t>
        </w:r>
        <w:r>
          <w:rPr>
            <w:spacing w:val="8"/>
          </w:rPr>
          <w:t> </w:t>
        </w:r>
        <w:r>
          <w:rPr/>
          <w:t>Crisis</w:t>
        </w:r>
      </w:hyperlink>
    </w:p>
    <w:p>
      <w:pPr>
        <w:pStyle w:val="BodyText"/>
        <w:spacing w:before="5"/>
        <w:ind w:left="0"/>
        <w:jc w:val="left"/>
        <w:rPr>
          <w:b/>
          <w:sz w:val="22"/>
        </w:rPr>
      </w:pPr>
    </w:p>
    <w:p>
      <w:pPr>
        <w:pStyle w:val="BodyText"/>
        <w:spacing w:line="230" w:lineRule="auto"/>
        <w:ind w:left="103" w:right="107"/>
      </w:pPr>
      <w:r>
        <w:rPr/>
        <w:t>Agency has to be traced through measurements capable of showing</w:t>
      </w:r>
      <w:r>
        <w:rPr>
          <w:spacing w:val="1"/>
        </w:rPr>
        <w:t> </w:t>
      </w:r>
      <w:r>
        <w:rPr/>
        <w:t>changes in both ambage and ambiguity. Agencies are both ambagious</w:t>
      </w:r>
      <w:r>
        <w:rPr>
          <w:spacing w:val="-47"/>
        </w:rPr>
        <w:t> </w:t>
      </w:r>
      <w:r>
        <w:rPr/>
        <w:t>and ambiguous in their weavings together of interests and issues via</w:t>
      </w:r>
      <w:r>
        <w:rPr>
          <w:spacing w:val="1"/>
        </w:rPr>
        <w:t> </w:t>
      </w:r>
      <w:r>
        <w:rPr/>
        <w:t>actors, events, and delegation. Retrospective measures can be derived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episodes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enough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contempo-</w:t>
      </w:r>
      <w:r>
        <w:rPr>
          <w:spacing w:val="-47"/>
        </w:rPr>
        <w:t> </w:t>
      </w:r>
      <w:r>
        <w:rPr/>
        <w:t>raneous</w:t>
      </w:r>
      <w:r>
        <w:rPr>
          <w:spacing w:val="10"/>
        </w:rPr>
        <w:t> </w:t>
      </w:r>
      <w:r>
        <w:rPr/>
        <w:t>accounts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intense</w:t>
      </w:r>
      <w:r>
        <w:rPr>
          <w:spacing w:val="11"/>
        </w:rPr>
        <w:t> </w:t>
      </w:r>
      <w:r>
        <w:rPr/>
        <w:t>investigation.</w:t>
      </w:r>
    </w:p>
    <w:p>
      <w:pPr>
        <w:pStyle w:val="BodyText"/>
        <w:spacing w:line="230" w:lineRule="auto" w:before="2"/>
        <w:ind w:left="103" w:right="107" w:firstLine="198"/>
      </w:pPr>
      <w:r>
        <w:rPr/>
        <w:t>For example, ﬁfty years after the Great War, Cuff (1973) traced that</w:t>
      </w:r>
      <w:r>
        <w:rPr>
          <w:spacing w:val="1"/>
        </w:rPr>
        <w:t> </w:t>
      </w:r>
      <w:r>
        <w:rPr/>
        <w:t>war’s</w:t>
      </w:r>
      <w:r>
        <w:rPr>
          <w:spacing w:val="-7"/>
        </w:rPr>
        <w:t> </w:t>
      </w:r>
      <w:r>
        <w:rPr/>
        <w:t>emergency</w:t>
      </w:r>
      <w:r>
        <w:rPr>
          <w:spacing w:val="-6"/>
        </w:rPr>
        <w:t> </w:t>
      </w:r>
      <w:r>
        <w:rPr/>
        <w:t>mobilization</w:t>
      </w:r>
      <w:r>
        <w:rPr>
          <w:spacing w:val="-5"/>
        </w:rPr>
        <w:t> </w:t>
      </w:r>
      <w:r>
        <w:rPr/>
        <w:t>process.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initial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dichoto-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19 </w:t>
      </w:r>
      <w:r>
        <w:rPr>
          <w:sz w:val="16"/>
        </w:rPr>
        <w:t>The same argument can be made and illustrated from the government realm. To</w:t>
      </w:r>
      <w:r>
        <w:rPr>
          <w:spacing w:val="1"/>
          <w:sz w:val="16"/>
        </w:rPr>
        <w:t> </w:t>
      </w:r>
      <w:r>
        <w:rPr>
          <w:sz w:val="16"/>
        </w:rPr>
        <w:t>quote Ashford (1982, p. 20), “As political and administrative hierarchies become less</w:t>
      </w:r>
      <w:r>
        <w:rPr>
          <w:spacing w:val="1"/>
          <w:sz w:val="16"/>
        </w:rPr>
        <w:t> </w:t>
      </w:r>
      <w:r>
        <w:rPr>
          <w:sz w:val="16"/>
        </w:rPr>
        <w:t>effective,</w:t>
      </w:r>
      <w:r>
        <w:rPr>
          <w:spacing w:val="5"/>
          <w:sz w:val="16"/>
        </w:rPr>
        <w:t> </w:t>
      </w:r>
      <w:r>
        <w:rPr>
          <w:sz w:val="16"/>
        </w:rPr>
        <w:t>national</w:t>
      </w:r>
      <w:r>
        <w:rPr>
          <w:spacing w:val="5"/>
          <w:sz w:val="16"/>
        </w:rPr>
        <w:t> </w:t>
      </w:r>
      <w:r>
        <w:rPr>
          <w:sz w:val="16"/>
        </w:rPr>
        <w:t>government</w:t>
      </w:r>
      <w:r>
        <w:rPr>
          <w:spacing w:val="5"/>
          <w:sz w:val="16"/>
        </w:rPr>
        <w:t> </w:t>
      </w:r>
      <w:r>
        <w:rPr>
          <w:sz w:val="16"/>
        </w:rPr>
        <w:t>turns</w:t>
      </w:r>
      <w:r>
        <w:rPr>
          <w:spacing w:val="5"/>
          <w:sz w:val="16"/>
        </w:rPr>
        <w:t> </w:t>
      </w:r>
      <w:r>
        <w:rPr>
          <w:sz w:val="16"/>
        </w:rPr>
        <w:t>toward</w:t>
      </w:r>
      <w:r>
        <w:rPr>
          <w:spacing w:val="5"/>
          <w:sz w:val="16"/>
        </w:rPr>
        <w:t> </w:t>
      </w:r>
      <w:r>
        <w:rPr>
          <w:sz w:val="16"/>
        </w:rPr>
        <w:t>spending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investment</w:t>
      </w:r>
      <w:r>
        <w:rPr>
          <w:spacing w:val="5"/>
          <w:sz w:val="16"/>
        </w:rPr>
        <w:t> </w:t>
      </w:r>
      <w:r>
        <w:rPr>
          <w:sz w:val="16"/>
        </w:rPr>
        <w:t>controls.”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3"/>
      </w:pPr>
      <w:r>
        <w:rPr/>
        <w:t>mized between private and public, with clear rules and high ambage.</w:t>
      </w:r>
      <w:r>
        <w:rPr>
          <w:spacing w:val="1"/>
        </w:rPr>
        <w:t> </w:t>
      </w:r>
      <w:r>
        <w:rPr/>
        <w:t>Then it was overlaid with a novel set of rules that were then quickly</w:t>
      </w:r>
      <w:r>
        <w:rPr>
          <w:spacing w:val="1"/>
        </w:rPr>
        <w:t> </w:t>
      </w:r>
      <w:r>
        <w:rPr/>
        <w:t>reduced to nullity: agency was invoked to maintain unchanged ex-</w:t>
      </w:r>
      <w:r>
        <w:rPr>
          <w:spacing w:val="1"/>
        </w:rPr>
        <w:t> </w:t>
      </w:r>
      <w:r>
        <w:rPr/>
        <w:t>isting</w:t>
      </w:r>
      <w:r>
        <w:rPr>
          <w:spacing w:val="10"/>
        </w:rPr>
        <w:t> </w:t>
      </w:r>
      <w:r>
        <w:rPr/>
        <w:t>systems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face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proposed</w:t>
      </w:r>
      <w:r>
        <w:rPr>
          <w:spacing w:val="10"/>
        </w:rPr>
        <w:t> </w:t>
      </w:r>
      <w:r>
        <w:rPr/>
        <w:t>delegations.</w:t>
      </w:r>
    </w:p>
    <w:p>
      <w:pPr>
        <w:pStyle w:val="BodyText"/>
        <w:spacing w:line="232" w:lineRule="auto"/>
        <w:ind w:right="110" w:firstLine="198"/>
      </w:pPr>
      <w:r>
        <w:rPr/>
        <w:t>These defenses were the interfaces of purchasing by the military.</w:t>
      </w:r>
      <w:r>
        <w:rPr>
          <w:spacing w:val="1"/>
        </w:rPr>
        <w:t> </w:t>
      </w:r>
      <w:r>
        <w:rPr/>
        <w:t>They were manned not only by military ofﬁcers but also by experi-</w:t>
      </w:r>
      <w:r>
        <w:rPr>
          <w:spacing w:val="1"/>
        </w:rPr>
        <w:t> </w:t>
      </w:r>
      <w:r>
        <w:rPr/>
        <w:t>enced civilian bureaucrats and tough-minded members of Congress,</w:t>
      </w:r>
      <w:r>
        <w:rPr>
          <w:spacing w:val="1"/>
        </w:rPr>
        <w:t> </w:t>
      </w:r>
      <w:r>
        <w:rPr/>
        <w:t>notably Senator McKellar of Tennessee. McKellar,</w:t>
      </w:r>
      <w:r>
        <w:rPr>
          <w:position w:val="7"/>
          <w:sz w:val="12"/>
        </w:rPr>
        <w:t>20</w:t>
      </w:r>
      <w:r>
        <w:rPr>
          <w:spacing w:val="1"/>
          <w:position w:val="7"/>
          <w:sz w:val="12"/>
        </w:rPr>
        <w:t> </w:t>
      </w:r>
      <w:r>
        <w:rPr/>
        <w:t>for example, suc-</w:t>
      </w:r>
      <w:r>
        <w:rPr>
          <w:spacing w:val="1"/>
        </w:rPr>
        <w:t> </w:t>
      </w:r>
      <w:r>
        <w:rPr/>
        <w:t>cessfully sponsored a rider amendment that put the businessmen on</w:t>
      </w:r>
      <w:r>
        <w:rPr>
          <w:spacing w:val="1"/>
        </w:rPr>
        <w:t> </w:t>
      </w:r>
      <w:r>
        <w:rPr/>
        <w:t>the embedded committees at legal risk when offering recommenda-</w:t>
      </w:r>
      <w:r>
        <w:rPr>
          <w:spacing w:val="1"/>
        </w:rPr>
        <w:t> </w:t>
      </w:r>
      <w:r>
        <w:rPr/>
        <w:t>tions</w:t>
      </w:r>
      <w:r>
        <w:rPr>
          <w:spacing w:val="10"/>
        </w:rPr>
        <w:t> </w:t>
      </w:r>
      <w:r>
        <w:rPr/>
        <w:t>(that</w:t>
      </w:r>
      <w:r>
        <w:rPr>
          <w:spacing w:val="10"/>
        </w:rPr>
        <w:t> </w:t>
      </w:r>
      <w:r>
        <w:rPr/>
        <w:t>often</w:t>
      </w:r>
      <w:r>
        <w:rPr>
          <w:spacing w:val="11"/>
        </w:rPr>
        <w:t> </w:t>
      </w:r>
      <w:r>
        <w:rPr/>
        <w:t>verged</w:t>
      </w:r>
      <w:r>
        <w:rPr>
          <w:spacing w:val="10"/>
        </w:rPr>
        <w:t> </w:t>
      </w:r>
      <w:r>
        <w:rPr/>
        <w:t>on</w:t>
      </w:r>
      <w:r>
        <w:rPr>
          <w:spacing w:val="11"/>
        </w:rPr>
        <w:t> </w:t>
      </w:r>
      <w:r>
        <w:rPr/>
        <w:t>inducements).</w:t>
      </w:r>
    </w:p>
    <w:p>
      <w:pPr>
        <w:pStyle w:val="BodyText"/>
        <w:spacing w:line="232" w:lineRule="auto"/>
        <w:ind w:right="111" w:firstLine="198"/>
      </w:pPr>
      <w:r>
        <w:rPr>
          <w:spacing w:val="-1"/>
        </w:rPr>
        <w:t>Business</w:t>
      </w:r>
      <w:r>
        <w:rPr>
          <w:spacing w:val="-12"/>
        </w:rPr>
        <w:t> </w:t>
      </w:r>
      <w:r>
        <w:rPr/>
        <w:t>immediately</w:t>
      </w:r>
      <w:r>
        <w:rPr>
          <w:spacing w:val="-11"/>
        </w:rPr>
        <w:t> </w:t>
      </w:r>
      <w:r>
        <w:rPr/>
        <w:t>spun</w:t>
      </w:r>
      <w:r>
        <w:rPr>
          <w:spacing w:val="-12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interconnections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re-</w:t>
      </w:r>
      <w:r>
        <w:rPr>
          <w:spacing w:val="-48"/>
        </w:rPr>
        <w:t> </w:t>
      </w:r>
      <w:r>
        <w:rPr/>
        <w:t>mobilized along preexisting ties. So business reappears in yet another</w:t>
      </w:r>
      <w:r>
        <w:rPr>
          <w:spacing w:val="1"/>
        </w:rPr>
        <w:t> </w:t>
      </w:r>
      <w:r>
        <w:rPr/>
        <w:t>dual structure of committees. That is, there was a second embedding.</w:t>
      </w:r>
      <w:r>
        <w:rPr>
          <w:spacing w:val="1"/>
        </w:rPr>
        <w:t> </w:t>
      </w:r>
      <w:r>
        <w:rPr/>
        <w:t>The recently created chambers of commerce, seeking distinction be-</w:t>
      </w:r>
      <w:r>
        <w:rPr>
          <w:spacing w:val="1"/>
        </w:rPr>
        <w:t> </w:t>
      </w:r>
      <w:r>
        <w:rPr/>
        <w:t>yond their localist origins, were pressed into service to set up commit-</w:t>
      </w:r>
      <w:r>
        <w:rPr>
          <w:spacing w:val="-47"/>
        </w:rPr>
        <w:t> </w:t>
      </w:r>
      <w:r>
        <w:rPr/>
        <w:t>tees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openly</w:t>
      </w:r>
      <w:r>
        <w:rPr>
          <w:spacing w:val="-9"/>
        </w:rPr>
        <w:t> </w:t>
      </w:r>
      <w:r>
        <w:rPr/>
        <w:t>appointed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explicitly</w:t>
      </w:r>
      <w:r>
        <w:rPr>
          <w:spacing w:val="-9"/>
        </w:rPr>
        <w:t> </w:t>
      </w:r>
      <w:r>
        <w:rPr/>
        <w:t>representative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respec-</w:t>
      </w:r>
      <w:r>
        <w:rPr>
          <w:spacing w:val="-47"/>
        </w:rPr>
        <w:t> </w:t>
      </w:r>
      <w:r>
        <w:rPr/>
        <w:t>tive</w:t>
      </w:r>
      <w:r>
        <w:rPr>
          <w:spacing w:val="1"/>
        </w:rPr>
        <w:t> </w:t>
      </w:r>
      <w:r>
        <w:rPr/>
        <w:t>trades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industries.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committees</w:t>
      </w:r>
      <w:r>
        <w:rPr>
          <w:spacing w:val="1"/>
        </w:rPr>
        <w:t> </w:t>
      </w:r>
      <w:r>
        <w:rPr/>
        <w:t>became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ofﬁcial</w:t>
      </w:r>
      <w:r>
        <w:rPr>
          <w:spacing w:val="1"/>
        </w:rPr>
        <w:t> </w:t>
      </w:r>
      <w:r>
        <w:rPr/>
        <w:t>interfaces to the War Industries Board (WIB) from the respective mili-</w:t>
      </w:r>
      <w:r>
        <w:rPr>
          <w:spacing w:val="1"/>
        </w:rPr>
        <w:t> </w:t>
      </w:r>
      <w:r>
        <w:rPr/>
        <w:t>tary purchasing agencies—the latter still advised by much the same</w:t>
      </w:r>
      <w:r>
        <w:rPr>
          <w:spacing w:val="1"/>
        </w:rPr>
        <w:t> </w:t>
      </w:r>
      <w:r>
        <w:rPr/>
        <w:t>elite</w:t>
      </w:r>
      <w:r>
        <w:rPr>
          <w:spacing w:val="10"/>
        </w:rPr>
        <w:t> </w:t>
      </w:r>
      <w:r>
        <w:rPr/>
        <w:t>committees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before.</w:t>
      </w:r>
    </w:p>
    <w:p>
      <w:pPr>
        <w:pStyle w:val="BodyText"/>
        <w:spacing w:line="235" w:lineRule="auto" w:before="7"/>
        <w:ind w:right="112" w:firstLine="198"/>
      </w:pPr>
      <w:r>
        <w:rPr/>
        <w:t>Bailey</w:t>
      </w:r>
      <w:r>
        <w:rPr>
          <w:spacing w:val="1"/>
        </w:rPr>
        <w:t> </w:t>
      </w:r>
      <w:r>
        <w:rPr/>
        <w:t>(1984)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quicker,</w:t>
      </w:r>
      <w:r>
        <w:rPr>
          <w:spacing w:val="1"/>
        </w:rPr>
        <w:t> </w:t>
      </w:r>
      <w:r>
        <w:rPr/>
        <w:t>indeed</w:t>
      </w:r>
      <w:r>
        <w:rPr>
          <w:spacing w:val="1"/>
        </w:rPr>
        <w:t> </w:t>
      </w:r>
      <w:r>
        <w:rPr/>
        <w:t>contemporaneous,</w:t>
      </w:r>
      <w:r>
        <w:rPr>
          <w:spacing w:val="1"/>
        </w:rPr>
        <w:t> </w:t>
      </w:r>
      <w:r>
        <w:rPr/>
        <w:t>with</w:t>
      </w:r>
      <w:r>
        <w:rPr>
          <w:spacing w:val="-47"/>
        </w:rPr>
        <w:t> </w:t>
      </w:r>
      <w:r>
        <w:rPr/>
        <w:t>measurement for his account of the New York City bankruptcy crisis.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he</w:t>
      </w:r>
      <w:r>
        <w:rPr>
          <w:spacing w:val="-5"/>
        </w:rPr>
        <w:t> </w:t>
      </w:r>
      <w:r>
        <w:rPr/>
        <w:t>deals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sort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case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Cuff’s: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case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striking</w:t>
      </w:r>
      <w:r>
        <w:rPr>
          <w:spacing w:val="-47"/>
        </w:rPr>
        <w:t> </w:t>
      </w:r>
      <w:r>
        <w:rPr/>
        <w:t>change in a system conceded to be a mix of pluralist and bureaucratic,</w:t>
      </w:r>
      <w:r>
        <w:rPr>
          <w:spacing w:val="-47"/>
        </w:rPr>
        <w:t> </w:t>
      </w:r>
      <w:r>
        <w:rPr/>
        <w:t>one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high</w:t>
      </w:r>
      <w:r>
        <w:rPr>
          <w:spacing w:val="-8"/>
        </w:rPr>
        <w:t> </w:t>
      </w:r>
      <w:r>
        <w:rPr/>
        <w:t>ambiguity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low</w:t>
      </w:r>
      <w:r>
        <w:rPr>
          <w:spacing w:val="-6"/>
        </w:rPr>
        <w:t> </w:t>
      </w:r>
      <w:r>
        <w:rPr/>
        <w:t>ambage.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change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overridden</w:t>
      </w:r>
      <w:r>
        <w:rPr>
          <w:spacing w:val="-48"/>
        </w:rPr>
        <w:t> </w:t>
      </w:r>
      <w:r>
        <w:rPr/>
        <w:t>by a set of rules that was deﬁned with striking clarity. Operationaliza-</w:t>
      </w:r>
      <w:r>
        <w:rPr>
          <w:spacing w:val="-47"/>
        </w:rPr>
        <w:t> </w:t>
      </w:r>
      <w:r>
        <w:rPr/>
        <w:t>tion of the rules in cash ﬂows resulted in a system with low ambiguity</w:t>
      </w:r>
      <w:r>
        <w:rPr>
          <w:spacing w:val="-47"/>
        </w:rPr>
        <w:t> </w:t>
      </w:r>
      <w:r>
        <w:rPr/>
        <w:t>and considerable increase in ambage of social patternings—measured</w:t>
      </w:r>
      <w:r>
        <w:rPr>
          <w:spacing w:val="1"/>
        </w:rPr>
        <w:t> </w:t>
      </w:r>
      <w:r>
        <w:rPr/>
        <w:t>across</w:t>
      </w:r>
      <w:r>
        <w:rPr>
          <w:spacing w:val="-10"/>
        </w:rPr>
        <w:t> </w:t>
      </w:r>
      <w:r>
        <w:rPr/>
        <w:t>both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pluralist</w:t>
      </w:r>
      <w:r>
        <w:rPr>
          <w:spacing w:val="-8"/>
        </w:rPr>
        <w:t> </w:t>
      </w:r>
      <w:r>
        <w:rPr/>
        <w:t>politics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functionally</w:t>
      </w:r>
      <w:r>
        <w:rPr>
          <w:spacing w:val="-7"/>
        </w:rPr>
        <w:t> </w:t>
      </w:r>
      <w:r>
        <w:rPr/>
        <w:t>departmentalized</w:t>
      </w:r>
      <w:r>
        <w:rPr>
          <w:spacing w:val="-48"/>
        </w:rPr>
        <w:t> </w:t>
      </w:r>
      <w:r>
        <w:rPr/>
        <w:t>bureaucracy.</w:t>
      </w:r>
    </w:p>
    <w:p>
      <w:pPr>
        <w:pStyle w:val="BodyText"/>
        <w:spacing w:line="235" w:lineRule="auto"/>
        <w:ind w:right="112" w:firstLine="198"/>
      </w:pPr>
      <w:r>
        <w:rPr/>
        <w:t>In</w:t>
      </w:r>
      <w:r>
        <w:rPr>
          <w:spacing w:val="-11"/>
        </w:rPr>
        <w:t> </w:t>
      </w:r>
      <w:r>
        <w:rPr/>
        <w:t>crisis</w:t>
      </w:r>
      <w:r>
        <w:rPr>
          <w:spacing w:val="-11"/>
        </w:rPr>
        <w:t> </w:t>
      </w:r>
      <w:r>
        <w:rPr/>
        <w:t>regimes,</w:t>
      </w:r>
      <w:r>
        <w:rPr>
          <w:spacing w:val="-9"/>
        </w:rPr>
        <w:t> </w:t>
      </w:r>
      <w:r>
        <w:rPr/>
        <w:t>networks</w:t>
      </w:r>
      <w:r>
        <w:rPr>
          <w:spacing w:val="-11"/>
        </w:rPr>
        <w:t> </w:t>
      </w:r>
      <w:r>
        <w:rPr/>
        <w:t>decouple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committees</w:t>
      </w:r>
      <w:r>
        <w:rPr>
          <w:spacing w:val="-9"/>
        </w:rPr>
        <w:t> </w:t>
      </w:r>
      <w:r>
        <w:rPr/>
        <w:t>embed.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crisis</w:t>
      </w:r>
      <w:r>
        <w:rPr>
          <w:spacing w:val="-48"/>
        </w:rPr>
        <w:t> </w:t>
      </w:r>
      <w:r>
        <w:rPr/>
        <w:t>regime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common</w:t>
      </w:r>
      <w:r>
        <w:rPr>
          <w:spacing w:val="-10"/>
        </w:rPr>
        <w:t> </w:t>
      </w:r>
      <w:r>
        <w:rPr/>
        <w:t>agreement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rapid</w:t>
      </w:r>
      <w:r>
        <w:rPr>
          <w:spacing w:val="-10"/>
        </w:rPr>
        <w:t> </w:t>
      </w:r>
      <w:r>
        <w:rPr/>
        <w:t>transition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sought</w:t>
      </w:r>
      <w:r>
        <w:rPr>
          <w:spacing w:val="-47"/>
        </w:rPr>
        <w:t> </w:t>
      </w:r>
      <w:r>
        <w:rPr/>
        <w:t>through rearranging an existing complex that is, at least for the mo-</w:t>
      </w:r>
      <w:r>
        <w:rPr>
          <w:spacing w:val="1"/>
        </w:rPr>
        <w:t> </w:t>
      </w:r>
      <w:r>
        <w:rPr/>
        <w:t>ment,</w:t>
      </w:r>
      <w:r>
        <w:rPr>
          <w:spacing w:val="9"/>
        </w:rPr>
        <w:t> </w:t>
      </w:r>
      <w:r>
        <w:rPr/>
        <w:t>not</w:t>
      </w:r>
      <w:r>
        <w:rPr>
          <w:spacing w:val="10"/>
        </w:rPr>
        <w:t> </w:t>
      </w:r>
      <w:r>
        <w:rPr/>
        <w:t>viable.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examples</w:t>
      </w:r>
      <w:r>
        <w:rPr>
          <w:spacing w:val="10"/>
        </w:rPr>
        <w:t> </w:t>
      </w:r>
      <w:r>
        <w:rPr/>
        <w:t>will</w:t>
      </w:r>
      <w:r>
        <w:rPr>
          <w:spacing w:val="10"/>
        </w:rPr>
        <w:t> </w:t>
      </w:r>
      <w:r>
        <w:rPr/>
        <w:t>ﬂesh</w:t>
      </w:r>
      <w:r>
        <w:rPr>
          <w:spacing w:val="10"/>
        </w:rPr>
        <w:t> </w:t>
      </w:r>
      <w:r>
        <w:rPr/>
        <w:t>this</w:t>
      </w:r>
      <w:r>
        <w:rPr>
          <w:spacing w:val="9"/>
        </w:rPr>
        <w:t> </w:t>
      </w:r>
      <w:r>
        <w:rPr/>
        <w:t>out.</w:t>
      </w:r>
    </w:p>
    <w:p>
      <w:pPr>
        <w:spacing w:line="261" w:lineRule="auto" w:before="151"/>
        <w:ind w:left="296" w:right="281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25"/>
          <w:sz w:val="18"/>
        </w:rPr>
        <w:t> </w:t>
      </w:r>
      <w:r>
        <w:rPr>
          <w:sz w:val="18"/>
        </w:rPr>
        <w:t>Great</w:t>
      </w:r>
      <w:r>
        <w:rPr>
          <w:spacing w:val="25"/>
          <w:sz w:val="18"/>
        </w:rPr>
        <w:t> </w:t>
      </w:r>
      <w:r>
        <w:rPr>
          <w:sz w:val="18"/>
        </w:rPr>
        <w:t>War</w:t>
      </w:r>
      <w:r>
        <w:rPr>
          <w:spacing w:val="27"/>
          <w:sz w:val="18"/>
        </w:rPr>
        <w:t> </w:t>
      </w:r>
      <w:r>
        <w:rPr>
          <w:sz w:val="18"/>
        </w:rPr>
        <w:t>produced</w:t>
      </w:r>
      <w:r>
        <w:rPr>
          <w:spacing w:val="26"/>
          <w:sz w:val="18"/>
        </w:rPr>
        <w:t> </w:t>
      </w:r>
      <w:r>
        <w:rPr>
          <w:sz w:val="18"/>
        </w:rPr>
        <w:t>an</w:t>
      </w:r>
      <w:r>
        <w:rPr>
          <w:spacing w:val="25"/>
          <w:sz w:val="18"/>
        </w:rPr>
        <w:t> </w:t>
      </w:r>
      <w:r>
        <w:rPr>
          <w:sz w:val="18"/>
        </w:rPr>
        <w:t>unparalleled</w:t>
      </w:r>
      <w:r>
        <w:rPr>
          <w:spacing w:val="25"/>
          <w:sz w:val="18"/>
        </w:rPr>
        <w:t> </w:t>
      </w:r>
      <w:r>
        <w:rPr>
          <w:sz w:val="18"/>
        </w:rPr>
        <w:t>expansion</w:t>
      </w:r>
      <w:r>
        <w:rPr>
          <w:spacing w:val="25"/>
          <w:sz w:val="18"/>
        </w:rPr>
        <w:t> </w:t>
      </w:r>
      <w:r>
        <w:rPr>
          <w:sz w:val="18"/>
        </w:rPr>
        <w:t>of</w:t>
      </w:r>
      <w:r>
        <w:rPr>
          <w:spacing w:val="26"/>
          <w:sz w:val="18"/>
        </w:rPr>
        <w:t> </w:t>
      </w:r>
      <w:r>
        <w:rPr>
          <w:sz w:val="18"/>
        </w:rPr>
        <w:t>the</w:t>
      </w:r>
      <w:r>
        <w:rPr>
          <w:spacing w:val="27"/>
          <w:sz w:val="18"/>
        </w:rPr>
        <w:t> </w:t>
      </w:r>
      <w:r>
        <w:rPr>
          <w:sz w:val="18"/>
        </w:rPr>
        <w:t>state</w:t>
      </w:r>
      <w:r>
        <w:rPr>
          <w:spacing w:val="25"/>
          <w:sz w:val="18"/>
        </w:rPr>
        <w:t> </w:t>
      </w:r>
      <w:r>
        <w:rPr>
          <w:sz w:val="18"/>
        </w:rPr>
        <w:t>in</w:t>
      </w:r>
      <w:r>
        <w:rPr>
          <w:spacing w:val="25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United</w:t>
      </w:r>
      <w:r>
        <w:rPr>
          <w:spacing w:val="9"/>
          <w:sz w:val="18"/>
        </w:rPr>
        <w:t> </w:t>
      </w:r>
      <w:r>
        <w:rPr>
          <w:sz w:val="18"/>
        </w:rPr>
        <w:t>States.</w:t>
      </w:r>
      <w:r>
        <w:rPr>
          <w:spacing w:val="8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10"/>
          <w:sz w:val="18"/>
        </w:rPr>
        <w:t> </w:t>
      </w:r>
      <w:r>
        <w:rPr>
          <w:sz w:val="18"/>
        </w:rPr>
        <w:t>An</w:t>
      </w:r>
      <w:r>
        <w:rPr>
          <w:spacing w:val="8"/>
          <w:sz w:val="18"/>
        </w:rPr>
        <w:t> </w:t>
      </w:r>
      <w:r>
        <w:rPr>
          <w:sz w:val="18"/>
        </w:rPr>
        <w:t>administrative</w:t>
      </w:r>
      <w:r>
        <w:rPr>
          <w:spacing w:val="9"/>
          <w:sz w:val="18"/>
        </w:rPr>
        <w:t> </w:t>
      </w:r>
      <w:r>
        <w:rPr>
          <w:sz w:val="18"/>
        </w:rPr>
        <w:t>army</w:t>
      </w:r>
      <w:r>
        <w:rPr>
          <w:spacing w:val="8"/>
          <w:sz w:val="18"/>
        </w:rPr>
        <w:t> </w:t>
      </w:r>
      <w:r>
        <w:rPr>
          <w:sz w:val="18"/>
        </w:rPr>
        <w:t>marched</w:t>
      </w:r>
      <w:r>
        <w:rPr>
          <w:spacing w:val="10"/>
          <w:sz w:val="18"/>
        </w:rPr>
        <w:t> </w:t>
      </w:r>
      <w:r>
        <w:rPr>
          <w:sz w:val="18"/>
        </w:rPr>
        <w:t>into</w:t>
      </w:r>
      <w:r>
        <w:rPr>
          <w:spacing w:val="8"/>
          <w:sz w:val="18"/>
        </w:rPr>
        <w:t> </w:t>
      </w:r>
      <w:r>
        <w:rPr>
          <w:sz w:val="18"/>
        </w:rPr>
        <w:t>Washington.</w:t>
      </w:r>
      <w:r>
        <w:rPr>
          <w:spacing w:val="10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</w:p>
    <w:p>
      <w:pPr>
        <w:spacing w:line="222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Networks</w:t>
      </w:r>
      <w:r>
        <w:rPr>
          <w:spacing w:val="44"/>
          <w:sz w:val="18"/>
        </w:rPr>
        <w:t> </w:t>
      </w:r>
      <w:r>
        <w:rPr>
          <w:sz w:val="18"/>
        </w:rPr>
        <w:t>of</w:t>
      </w:r>
      <w:r>
        <w:rPr>
          <w:spacing w:val="44"/>
          <w:sz w:val="18"/>
        </w:rPr>
        <w:t> </w:t>
      </w:r>
      <w:r>
        <w:rPr>
          <w:sz w:val="18"/>
        </w:rPr>
        <w:t>agencies</w:t>
      </w:r>
      <w:r>
        <w:rPr>
          <w:spacing w:val="43"/>
          <w:sz w:val="18"/>
        </w:rPr>
        <w:t> </w:t>
      </w:r>
      <w:r>
        <w:rPr>
          <w:sz w:val="18"/>
        </w:rPr>
        <w:t>spanned</w:t>
      </w:r>
      <w:r>
        <w:rPr>
          <w:spacing w:val="44"/>
          <w:sz w:val="18"/>
        </w:rPr>
        <w:t> </w:t>
      </w:r>
      <w:r>
        <w:rPr>
          <w:sz w:val="18"/>
        </w:rPr>
        <w:t>the</w:t>
      </w:r>
      <w:r>
        <w:rPr>
          <w:spacing w:val="44"/>
          <w:sz w:val="18"/>
        </w:rPr>
        <w:t> </w:t>
      </w:r>
      <w:r>
        <w:rPr>
          <w:sz w:val="18"/>
        </w:rPr>
        <w:t>nation</w:t>
      </w:r>
      <w:r>
        <w:rPr>
          <w:spacing w:val="44"/>
          <w:sz w:val="18"/>
        </w:rPr>
        <w:t> </w:t>
      </w:r>
      <w:r>
        <w:rPr>
          <w:sz w:val="18"/>
        </w:rPr>
        <w:t>and</w:t>
      </w:r>
      <w:r>
        <w:rPr>
          <w:spacing w:val="43"/>
          <w:sz w:val="18"/>
        </w:rPr>
        <w:t> </w:t>
      </w:r>
      <w:r>
        <w:rPr>
          <w:sz w:val="18"/>
        </w:rPr>
        <w:t>cut</w:t>
      </w:r>
      <w:r>
        <w:rPr>
          <w:spacing w:val="44"/>
          <w:sz w:val="18"/>
        </w:rPr>
        <w:t> </w:t>
      </w:r>
      <w:r>
        <w:rPr>
          <w:sz w:val="18"/>
        </w:rPr>
        <w:t>deeply</w:t>
      </w:r>
      <w:r>
        <w:rPr>
          <w:spacing w:val="44"/>
          <w:sz w:val="18"/>
        </w:rPr>
        <w:t> </w:t>
      </w:r>
      <w:r>
        <w:rPr>
          <w:sz w:val="18"/>
        </w:rPr>
        <w:t>downward</w:t>
      </w:r>
    </w:p>
    <w:p>
      <w:pPr>
        <w:pStyle w:val="BodyText"/>
        <w:spacing w:before="10"/>
        <w:ind w:left="0"/>
        <w:jc w:val="left"/>
        <w:rPr>
          <w:sz w:val="26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20 </w:t>
      </w:r>
      <w:r>
        <w:rPr>
          <w:sz w:val="16"/>
        </w:rPr>
        <w:t>Who later, during the Tennessee Valley Authority (TVA) era, showed the same dis-</w:t>
      </w:r>
      <w:r>
        <w:rPr>
          <w:spacing w:val="-37"/>
          <w:sz w:val="16"/>
        </w:rPr>
        <w:t> </w:t>
      </w:r>
      <w:r>
        <w:rPr>
          <w:sz w:val="16"/>
        </w:rPr>
        <w:t>dain for songs of organic unity and innocent corporatist cooperation from David Lilien-</w:t>
      </w:r>
      <w:r>
        <w:rPr>
          <w:spacing w:val="-37"/>
          <w:sz w:val="16"/>
        </w:rPr>
        <w:t> </w:t>
      </w:r>
      <w:r>
        <w:rPr>
          <w:sz w:val="16"/>
        </w:rPr>
        <w:t>thal</w:t>
      </w:r>
      <w:r>
        <w:rPr>
          <w:spacing w:val="6"/>
          <w:sz w:val="16"/>
        </w:rPr>
        <w:t> </w:t>
      </w:r>
      <w:r>
        <w:rPr>
          <w:sz w:val="16"/>
        </w:rPr>
        <w:t>(Selznick</w:t>
      </w:r>
      <w:r>
        <w:rPr>
          <w:spacing w:val="7"/>
          <w:sz w:val="16"/>
        </w:rPr>
        <w:t> </w:t>
      </w:r>
      <w:r>
        <w:rPr>
          <w:sz w:val="16"/>
        </w:rPr>
        <w:t>1955).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spacing w:line="261" w:lineRule="auto" w:before="83"/>
        <w:ind w:left="282" w:right="282" w:firstLine="0"/>
        <w:jc w:val="both"/>
        <w:rPr>
          <w:sz w:val="18"/>
        </w:rPr>
      </w:pPr>
      <w:r>
        <w:rPr>
          <w:sz w:val="18"/>
        </w:rPr>
        <w:t>through the country’s social structure. . . . This book is about . . . the War</w:t>
      </w:r>
      <w:r>
        <w:rPr>
          <w:spacing w:val="1"/>
          <w:sz w:val="18"/>
        </w:rPr>
        <w:t> </w:t>
      </w:r>
      <w:r>
        <w:rPr>
          <w:sz w:val="18"/>
        </w:rPr>
        <w:t>Industries</w:t>
      </w:r>
      <w:r>
        <w:rPr>
          <w:spacing w:val="1"/>
          <w:sz w:val="18"/>
        </w:rPr>
        <w:t> </w:t>
      </w:r>
      <w:r>
        <w:rPr>
          <w:sz w:val="18"/>
        </w:rPr>
        <w:t>Board</w:t>
      </w:r>
      <w:r>
        <w:rPr>
          <w:spacing w:val="1"/>
          <w:sz w:val="18"/>
        </w:rPr>
        <w:t> </w:t>
      </w:r>
      <w:r>
        <w:rPr>
          <w:sz w:val="18"/>
        </w:rPr>
        <w:t>. . .</w:t>
      </w:r>
      <w:r>
        <w:rPr>
          <w:spacing w:val="1"/>
          <w:sz w:val="18"/>
        </w:rPr>
        <w:t> </w:t>
      </w:r>
      <w:r>
        <w:rPr>
          <w:sz w:val="18"/>
        </w:rPr>
        <w:t>established</w:t>
      </w:r>
      <w:r>
        <w:rPr>
          <w:spacing w:val="1"/>
          <w:sz w:val="18"/>
        </w:rPr>
        <w:t> </w:t>
      </w:r>
      <w:r>
        <w:rPr>
          <w:sz w:val="18"/>
        </w:rPr>
        <w:t>at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end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July</w:t>
      </w:r>
      <w:r>
        <w:rPr>
          <w:spacing w:val="1"/>
          <w:sz w:val="18"/>
        </w:rPr>
        <w:t> </w:t>
      </w:r>
      <w:r>
        <w:rPr>
          <w:sz w:val="18"/>
        </w:rPr>
        <w:t>1917,</w:t>
      </w:r>
      <w:r>
        <w:rPr>
          <w:spacing w:val="1"/>
          <w:sz w:val="18"/>
        </w:rPr>
        <w:t> </w:t>
      </w:r>
      <w:r>
        <w:rPr>
          <w:sz w:val="18"/>
        </w:rPr>
        <w:t>almost</w:t>
      </w:r>
      <w:r>
        <w:rPr>
          <w:spacing w:val="1"/>
          <w:sz w:val="18"/>
        </w:rPr>
        <w:t> </w:t>
      </w:r>
      <w:r>
        <w:rPr>
          <w:sz w:val="18"/>
        </w:rPr>
        <w:t>four</w:t>
      </w:r>
      <w:r>
        <w:rPr>
          <w:spacing w:val="-42"/>
          <w:sz w:val="18"/>
        </w:rPr>
        <w:t> </w:t>
      </w:r>
      <w:r>
        <w:rPr>
          <w:sz w:val="18"/>
        </w:rPr>
        <w:t>months after America entered the war, it was the outgrowth of a number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earlier,</w:t>
      </w:r>
      <w:r>
        <w:rPr>
          <w:spacing w:val="7"/>
          <w:sz w:val="18"/>
        </w:rPr>
        <w:t> </w:t>
      </w:r>
      <w:r>
        <w:rPr>
          <w:sz w:val="18"/>
        </w:rPr>
        <w:t>less</w:t>
      </w:r>
      <w:r>
        <w:rPr>
          <w:spacing w:val="7"/>
          <w:sz w:val="18"/>
        </w:rPr>
        <w:t> </w:t>
      </w:r>
      <w:r>
        <w:rPr>
          <w:sz w:val="18"/>
        </w:rPr>
        <w:t>satisfactory</w:t>
      </w:r>
      <w:r>
        <w:rPr>
          <w:spacing w:val="7"/>
          <w:sz w:val="18"/>
        </w:rPr>
        <w:t> </w:t>
      </w:r>
      <w:r>
        <w:rPr>
          <w:sz w:val="18"/>
        </w:rPr>
        <w:t>arrangements.</w:t>
      </w:r>
      <w:r>
        <w:rPr>
          <w:spacing w:val="7"/>
          <w:sz w:val="18"/>
        </w:rPr>
        <w:t> </w:t>
      </w:r>
      <w:r>
        <w:rPr>
          <w:sz w:val="18"/>
        </w:rPr>
        <w:t>(Cuff</w:t>
      </w:r>
      <w:r>
        <w:rPr>
          <w:spacing w:val="6"/>
          <w:sz w:val="18"/>
        </w:rPr>
        <w:t> </w:t>
      </w:r>
      <w:r>
        <w:rPr>
          <w:sz w:val="18"/>
        </w:rPr>
        <w:t>1973,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1)</w:t>
      </w:r>
    </w:p>
    <w:p>
      <w:pPr>
        <w:pStyle w:val="BodyText"/>
        <w:spacing w:line="235" w:lineRule="auto" w:before="125"/>
        <w:ind w:left="103" w:right="106"/>
      </w:pPr>
      <w:r>
        <w:rPr/>
        <w:t>With</w:t>
      </w:r>
      <w:r>
        <w:rPr>
          <w:spacing w:val="-4"/>
        </w:rPr>
        <w:t> </w:t>
      </w:r>
      <w:r>
        <w:rPr/>
        <w:t>these</w:t>
      </w:r>
      <w:r>
        <w:rPr>
          <w:spacing w:val="-1"/>
        </w:rPr>
        <w:t> </w:t>
      </w:r>
      <w:r>
        <w:rPr/>
        <w:t>words</w:t>
      </w:r>
      <w:r>
        <w:rPr>
          <w:spacing w:val="-3"/>
        </w:rPr>
        <w:t> </w:t>
      </w:r>
      <w:r>
        <w:rPr/>
        <w:t>begins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apparently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straightforward</w:t>
      </w:r>
      <w:r>
        <w:rPr>
          <w:spacing w:val="-48"/>
        </w:rPr>
        <w:t> </w:t>
      </w:r>
      <w:r>
        <w:rPr/>
        <w:t>tale</w:t>
      </w:r>
      <w:r>
        <w:rPr>
          <w:spacing w:val="18"/>
        </w:rPr>
        <w:t> </w:t>
      </w:r>
      <w:r>
        <w:rPr/>
        <w:t>of</w:t>
      </w:r>
      <w:r>
        <w:rPr>
          <w:spacing w:val="20"/>
        </w:rPr>
        <w:t> </w:t>
      </w:r>
      <w:r>
        <w:rPr/>
        <w:t>cumulation,</w:t>
      </w:r>
      <w:r>
        <w:rPr>
          <w:spacing w:val="18"/>
        </w:rPr>
        <w:t> </w:t>
      </w:r>
      <w:r>
        <w:rPr/>
        <w:t>one</w:t>
      </w:r>
      <w:r>
        <w:rPr>
          <w:spacing w:val="20"/>
        </w:rPr>
        <w:t> </w:t>
      </w:r>
      <w:r>
        <w:rPr/>
        <w:t>that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fact</w:t>
      </w:r>
      <w:r>
        <w:rPr>
          <w:spacing w:val="18"/>
        </w:rPr>
        <w:t> </w:t>
      </w:r>
      <w:r>
        <w:rPr/>
        <w:t>unravels</w:t>
      </w:r>
      <w:r>
        <w:rPr>
          <w:spacing w:val="20"/>
        </w:rPr>
        <w:t> </w:t>
      </w:r>
      <w:r>
        <w:rPr/>
        <w:t>midway:</w:t>
      </w:r>
      <w:r>
        <w:rPr>
          <w:spacing w:val="18"/>
        </w:rPr>
        <w:t> </w:t>
      </w:r>
      <w:r>
        <w:rPr/>
        <w:t>“The</w:t>
      </w:r>
      <w:r>
        <w:rPr>
          <w:spacing w:val="19"/>
        </w:rPr>
        <w:t> </w:t>
      </w:r>
      <w:r>
        <w:rPr/>
        <w:t>WIB</w:t>
      </w:r>
      <w:r>
        <w:rPr>
          <w:spacing w:val="20"/>
        </w:rPr>
        <w:t> </w:t>
      </w:r>
      <w:r>
        <w:rPr/>
        <w:t>and</w:t>
      </w:r>
      <w:r>
        <w:rPr>
          <w:spacing w:val="-48"/>
        </w:rPr>
        <w:t> </w:t>
      </w:r>
      <w:r>
        <w:rPr/>
        <w:t>its administrative program were a bundle of paradoxes where decen-</w:t>
      </w:r>
      <w:r>
        <w:rPr>
          <w:spacing w:val="1"/>
        </w:rPr>
        <w:t> </w:t>
      </w:r>
      <w:r>
        <w:rPr/>
        <w:t>tralization vied with centralization, competition with combination, in-</w:t>
      </w:r>
      <w:r>
        <w:rPr>
          <w:spacing w:val="-47"/>
        </w:rPr>
        <w:t> </w:t>
      </w:r>
      <w:r>
        <w:rPr/>
        <w:t>dividualism</w:t>
      </w:r>
      <w:r>
        <w:rPr>
          <w:spacing w:val="8"/>
        </w:rPr>
        <w:t> </w:t>
      </w:r>
      <w:r>
        <w:rPr/>
        <w:t>with</w:t>
      </w:r>
      <w:r>
        <w:rPr>
          <w:spacing w:val="9"/>
        </w:rPr>
        <w:t> </w:t>
      </w:r>
      <w:r>
        <w:rPr/>
        <w:t>integration,</w:t>
      </w:r>
      <w:r>
        <w:rPr>
          <w:spacing w:val="9"/>
        </w:rPr>
        <w:t> </w:t>
      </w:r>
      <w:r>
        <w:rPr/>
        <w:t>freedom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coercion”</w:t>
      </w:r>
      <w:r>
        <w:rPr>
          <w:spacing w:val="9"/>
        </w:rPr>
        <w:t> </w:t>
      </w:r>
      <w:r>
        <w:rPr/>
        <w:t>(p.</w:t>
      </w:r>
      <w:r>
        <w:rPr>
          <w:spacing w:val="9"/>
        </w:rPr>
        <w:t> </w:t>
      </w:r>
      <w:r>
        <w:rPr/>
        <w:t>149).</w:t>
      </w:r>
    </w:p>
    <w:p>
      <w:pPr>
        <w:pStyle w:val="BodyText"/>
        <w:spacing w:line="235" w:lineRule="auto"/>
        <w:ind w:left="103" w:right="104" w:firstLine="198"/>
      </w:pPr>
      <w:r>
        <w:rPr/>
        <w:t>Underneath seas of rhetoric, the basic plot line is conﬂicts between</w:t>
      </w:r>
      <w:r>
        <w:rPr>
          <w:spacing w:val="1"/>
        </w:rPr>
        <w:t> </w:t>
      </w:r>
      <w:r>
        <w:rPr/>
        <w:t>established military purchasing agencies and businesses newly come</w:t>
      </w:r>
      <w:r>
        <w:rPr>
          <w:spacing w:val="1"/>
        </w:rPr>
        <w:t> </w:t>
      </w:r>
      <w:r>
        <w:rPr/>
        <w:t>to Washington. These businesses embed themselves in a succession of</w:t>
      </w:r>
      <w:r>
        <w:rPr>
          <w:spacing w:val="-47"/>
        </w:rPr>
        <w:t> </w:t>
      </w:r>
      <w:r>
        <w:rPr/>
        <w:t>committee forms—mediation disciplines in present terms—and thus</w:t>
      </w:r>
      <w:r>
        <w:rPr>
          <w:spacing w:val="1"/>
        </w:rPr>
        <w:t> </w:t>
      </w:r>
      <w:r>
        <w:rPr/>
        <w:t>gain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/>
        <w:t>kind</w:t>
      </w:r>
      <w:r>
        <w:rPr>
          <w:spacing w:val="10"/>
        </w:rPr>
        <w:t> </w:t>
      </w:r>
      <w:r>
        <w:rPr/>
        <w:t>of</w:t>
      </w:r>
      <w:r>
        <w:rPr>
          <w:spacing w:val="7"/>
        </w:rPr>
        <w:t> </w:t>
      </w:r>
      <w:r>
        <w:rPr/>
        <w:t>control,</w:t>
      </w:r>
      <w:r>
        <w:rPr>
          <w:spacing w:val="10"/>
        </w:rPr>
        <w:t> </w:t>
      </w:r>
      <w:r>
        <w:rPr/>
        <w:t>albeit</w:t>
      </w:r>
      <w:r>
        <w:rPr>
          <w:spacing w:val="9"/>
        </w:rPr>
        <w:t> </w:t>
      </w:r>
      <w:r>
        <w:rPr/>
        <w:t>one</w:t>
      </w:r>
      <w:r>
        <w:rPr>
          <w:spacing w:val="8"/>
        </w:rPr>
        <w:t> </w:t>
      </w:r>
      <w:r>
        <w:rPr/>
        <w:t>contingent</w:t>
      </w:r>
      <w:r>
        <w:rPr>
          <w:spacing w:val="9"/>
        </w:rPr>
        <w:t> </w:t>
      </w:r>
      <w:r>
        <w:rPr/>
        <w:t>among</w:t>
      </w:r>
      <w:r>
        <w:rPr>
          <w:spacing w:val="8"/>
        </w:rPr>
        <w:t> </w:t>
      </w:r>
      <w:r>
        <w:rPr/>
        <w:t>competitors,</w:t>
      </w:r>
      <w:r>
        <w:rPr>
          <w:spacing w:val="9"/>
        </w:rPr>
        <w:t> </w:t>
      </w:r>
      <w:r>
        <w:rPr/>
        <w:t>over</w:t>
      </w:r>
      <w:r>
        <w:rPr>
          <w:spacing w:val="-48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bonanza</w:t>
      </w:r>
      <w:r>
        <w:rPr>
          <w:spacing w:val="-5"/>
        </w:rPr>
        <w:t> </w:t>
      </w:r>
      <w:r>
        <w:rPr/>
        <w:t>customer,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military.</w:t>
      </w:r>
      <w:r>
        <w:rPr>
          <w:spacing w:val="-7"/>
        </w:rPr>
        <w:t> </w:t>
      </w:r>
      <w:r>
        <w:rPr/>
        <w:t>Thus,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businessmen,</w:t>
      </w:r>
      <w:r>
        <w:rPr>
          <w:spacing w:val="-4"/>
        </w:rPr>
        <w:t> </w:t>
      </w:r>
      <w:r>
        <w:rPr/>
        <w:t>particu-</w:t>
      </w:r>
      <w:r>
        <w:rPr>
          <w:spacing w:val="-48"/>
        </w:rPr>
        <w:t> </w:t>
      </w:r>
      <w:r>
        <w:rPr/>
        <w:t>larly the industrialists, used networks, or more exactly the ﬁlling out</w:t>
      </w:r>
      <w:r>
        <w:rPr>
          <w:spacing w:val="1"/>
        </w:rPr>
        <w:t> </w:t>
      </w:r>
      <w:r>
        <w:rPr/>
        <w:t>and further growth of networks, to pick apart the defenses against</w:t>
      </w:r>
      <w:r>
        <w:rPr>
          <w:spacing w:val="1"/>
        </w:rPr>
        <w:t> </w:t>
      </w:r>
      <w:r>
        <w:rPr/>
        <w:t>their</w:t>
      </w:r>
      <w:r>
        <w:rPr>
          <w:spacing w:val="10"/>
        </w:rPr>
        <w:t> </w:t>
      </w:r>
      <w:r>
        <w:rPr/>
        <w:t>assumption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control.</w:t>
      </w:r>
    </w:p>
    <w:p>
      <w:pPr>
        <w:pStyle w:val="BodyText"/>
        <w:spacing w:line="235" w:lineRule="auto"/>
        <w:ind w:left="103" w:right="106" w:firstLine="198"/>
      </w:pPr>
      <w:r>
        <w:rPr/>
        <w:t>Cuff misses the point of how control is achieved by a sort of jujitsu,</w:t>
      </w:r>
      <w:r>
        <w:rPr>
          <w:spacing w:val="1"/>
        </w:rPr>
        <w:t> </w:t>
      </w:r>
      <w:r>
        <w:rPr/>
        <w:t>by using the strong forces of existing structures against themselves,</w:t>
      </w:r>
      <w:r>
        <w:rPr>
          <w:spacing w:val="1"/>
        </w:rPr>
        <w:t> </w:t>
      </w:r>
      <w:r>
        <w:rPr/>
        <w:t>via reliance on second-order efforts among networks and committees</w:t>
      </w:r>
      <w:r>
        <w:rPr>
          <w:spacing w:val="1"/>
        </w:rPr>
        <w:t> </w:t>
      </w:r>
      <w:r>
        <w:rPr/>
        <w:t>themselves to decouple diverse projects and inconsistent ends, all to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aim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control.</w:t>
      </w:r>
    </w:p>
    <w:p>
      <w:pPr>
        <w:pStyle w:val="BodyText"/>
        <w:spacing w:line="237" w:lineRule="auto"/>
        <w:ind w:left="103" w:right="106" w:firstLine="198"/>
      </w:pPr>
      <w:r>
        <w:rPr/>
        <w:t>Cuff himself summarizes earlier (p. 165): “[T]he WIB’s commodity</w:t>
      </w:r>
      <w:r>
        <w:rPr>
          <w:spacing w:val="1"/>
        </w:rPr>
        <w:t> </w:t>
      </w:r>
      <w:r>
        <w:rPr/>
        <w:t>sections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less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victory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WIB</w:t>
      </w:r>
      <w:r>
        <w:rPr>
          <w:spacing w:val="-9"/>
        </w:rPr>
        <w:t> </w:t>
      </w:r>
      <w:r>
        <w:rPr/>
        <w:t>mediation</w:t>
      </w:r>
      <w:r>
        <w:rPr>
          <w:spacing w:val="-8"/>
        </w:rPr>
        <w:t> </w:t>
      </w:r>
      <w:r>
        <w:rPr/>
        <w:t>disciplines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one</w:t>
      </w:r>
      <w:r>
        <w:rPr>
          <w:spacing w:val="-8"/>
        </w:rPr>
        <w:t> </w:t>
      </w:r>
      <w:r>
        <w:rPr/>
        <w:t>result</w:t>
      </w:r>
      <w:r>
        <w:rPr>
          <w:spacing w:val="-48"/>
        </w:rPr>
        <w:t> </w:t>
      </w:r>
      <w:r>
        <w:rPr/>
        <w:t>of a successful ﬁght waged by military institutions to maintain a wide</w:t>
      </w:r>
      <w:r>
        <w:rPr>
          <w:spacing w:val="-47"/>
        </w:rPr>
        <w:t> </w:t>
      </w:r>
      <w:r>
        <w:rPr/>
        <w:t>area of discretion for themselves in the face of bureaucratic invasions</w:t>
      </w:r>
      <w:r>
        <w:rPr>
          <w:spacing w:val="1"/>
        </w:rPr>
        <w:t> </w:t>
      </w:r>
      <w:r>
        <w:rPr/>
        <w:t>by emergency agencies.” The same processes of decoupling and em-</w:t>
      </w:r>
      <w:r>
        <w:rPr>
          <w:spacing w:val="1"/>
        </w:rPr>
        <w:t> </w:t>
      </w:r>
      <w:r>
        <w:rPr/>
        <w:t>bedding are played out again and again in idioms of competing com-</w:t>
      </w:r>
      <w:r>
        <w:rPr>
          <w:spacing w:val="1"/>
        </w:rPr>
        <w:t> </w:t>
      </w:r>
      <w:r>
        <w:rPr/>
        <w:t>mittee</w:t>
      </w:r>
      <w:r>
        <w:rPr>
          <w:spacing w:val="-6"/>
        </w:rPr>
        <w:t> </w:t>
      </w:r>
      <w:r>
        <w:rPr/>
        <w:t>systems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network</w:t>
      </w:r>
      <w:r>
        <w:rPr>
          <w:spacing w:val="-5"/>
        </w:rPr>
        <w:t> </w:t>
      </w:r>
      <w:r>
        <w:rPr/>
        <w:t>engendering,</w:t>
      </w:r>
      <w:r>
        <w:rPr>
          <w:spacing w:val="-5"/>
        </w:rPr>
        <w:t> </w:t>
      </w:r>
      <w:r>
        <w:rPr/>
        <w:t>played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projects</w:t>
      </w:r>
      <w:r>
        <w:rPr>
          <w:spacing w:val="-47"/>
        </w:rPr>
        <w:t> </w:t>
      </w:r>
      <w:r>
        <w:rPr/>
        <w:t>which then interact and cumulate toward still other and more indirect</w:t>
      </w:r>
      <w:r>
        <w:rPr>
          <w:spacing w:val="-47"/>
        </w:rPr>
        <w:t> </w:t>
      </w:r>
      <w:r>
        <w:rPr/>
        <w:t>control</w:t>
      </w:r>
      <w:r>
        <w:rPr>
          <w:spacing w:val="10"/>
        </w:rPr>
        <w:t> </w:t>
      </w:r>
      <w:r>
        <w:rPr/>
        <w:t>results.</w:t>
      </w:r>
    </w:p>
    <w:p>
      <w:pPr>
        <w:pStyle w:val="BodyText"/>
        <w:spacing w:line="237" w:lineRule="auto"/>
        <w:ind w:left="103" w:right="109" w:firstLine="198"/>
      </w:pPr>
      <w:r>
        <w:rPr/>
        <w:t>Was President Wilson the one who gained from this complex pro-</w:t>
      </w:r>
      <w:r>
        <w:rPr>
          <w:spacing w:val="1"/>
        </w:rPr>
        <w:t> </w:t>
      </w:r>
      <w:r>
        <w:rPr/>
        <w:t>cess?</w:t>
      </w:r>
      <w:r>
        <w:rPr>
          <w:spacing w:val="10"/>
        </w:rPr>
        <w:t> </w:t>
      </w:r>
      <w:r>
        <w:rPr/>
        <w:t>Cuff</w:t>
      </w:r>
      <w:r>
        <w:rPr>
          <w:spacing w:val="11"/>
        </w:rPr>
        <w:t> </w:t>
      </w:r>
      <w:r>
        <w:rPr/>
        <w:t>sees</w:t>
      </w:r>
      <w:r>
        <w:rPr>
          <w:spacing w:val="11"/>
        </w:rPr>
        <w:t> </w:t>
      </w:r>
      <w:r>
        <w:rPr/>
        <w:t>it</w:t>
      </w:r>
      <w:r>
        <w:rPr>
          <w:spacing w:val="10"/>
        </w:rPr>
        <w:t> </w:t>
      </w:r>
      <w:r>
        <w:rPr/>
        <w:t>differently:</w:t>
      </w:r>
    </w:p>
    <w:p>
      <w:pPr>
        <w:spacing w:line="264" w:lineRule="auto" w:before="140"/>
        <w:ind w:left="282" w:right="285" w:firstLine="0"/>
        <w:jc w:val="both"/>
        <w:rPr>
          <w:sz w:val="18"/>
        </w:rPr>
      </w:pPr>
      <w:r>
        <w:rPr>
          <w:sz w:val="18"/>
        </w:rPr>
        <w:t>Until he appointed Baruch to the WIB chairmanship and enlarged the</w:t>
      </w:r>
      <w:r>
        <w:rPr>
          <w:spacing w:val="1"/>
          <w:sz w:val="18"/>
        </w:rPr>
        <w:t> </w:t>
      </w:r>
      <w:r>
        <w:rPr>
          <w:sz w:val="18"/>
        </w:rPr>
        <w:t>tools of priority planning, President Wilson exercised a meaningful con-</w:t>
      </w:r>
      <w:r>
        <w:rPr>
          <w:spacing w:val="1"/>
          <w:sz w:val="18"/>
        </w:rPr>
        <w:t> </w:t>
      </w:r>
      <w:r>
        <w:rPr>
          <w:sz w:val="18"/>
        </w:rPr>
        <w:t>trol over the whole process. But once he ofﬁcially delegated his authority</w:t>
      </w:r>
      <w:r>
        <w:rPr>
          <w:spacing w:val="1"/>
          <w:sz w:val="18"/>
        </w:rPr>
        <w:t> </w:t>
      </w:r>
      <w:r>
        <w:rPr>
          <w:sz w:val="18"/>
        </w:rPr>
        <w:t>to Baruch and the WIB in March, he assumed an essentially passive role</w:t>
      </w:r>
      <w:r>
        <w:rPr>
          <w:spacing w:val="1"/>
          <w:sz w:val="18"/>
        </w:rPr>
        <w:t> </w:t>
      </w:r>
      <w:r>
        <w:rPr>
          <w:sz w:val="18"/>
        </w:rPr>
        <w:t>in the policy area, for he remained true to his habit of relying upon the</w:t>
      </w:r>
      <w:r>
        <w:rPr>
          <w:spacing w:val="1"/>
          <w:sz w:val="18"/>
        </w:rPr>
        <w:t> </w:t>
      </w:r>
      <w:r>
        <w:rPr>
          <w:sz w:val="18"/>
        </w:rPr>
        <w:t>judgment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actions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trusted</w:t>
      </w:r>
      <w:r>
        <w:rPr>
          <w:spacing w:val="7"/>
          <w:sz w:val="18"/>
        </w:rPr>
        <w:t> </w:t>
      </w:r>
      <w:r>
        <w:rPr>
          <w:sz w:val="18"/>
        </w:rPr>
        <w:t>lieutenants.</w:t>
      </w:r>
      <w:r>
        <w:rPr>
          <w:spacing w:val="8"/>
          <w:sz w:val="18"/>
        </w:rPr>
        <w:t> </w:t>
      </w:r>
      <w:r>
        <w:rPr>
          <w:sz w:val="18"/>
        </w:rPr>
        <w:t>(p.</w:t>
      </w:r>
      <w:r>
        <w:rPr>
          <w:spacing w:val="7"/>
          <w:sz w:val="18"/>
        </w:rPr>
        <w:t> </w:t>
      </w:r>
      <w:r>
        <w:rPr>
          <w:sz w:val="18"/>
        </w:rPr>
        <w:t>192)</w:t>
      </w:r>
    </w:p>
    <w:p>
      <w:pPr>
        <w:spacing w:after="0" w:line="264" w:lineRule="auto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A parallel conclusion results for the more recent crisis regime, in the</w:t>
      </w:r>
      <w:r>
        <w:rPr>
          <w:spacing w:val="1"/>
        </w:rPr>
        <w:t> </w:t>
      </w:r>
      <w:r>
        <w:rPr/>
        <w:t>New York City 1975 bankruptcy crisis, in regard to which Robert Bai-</w:t>
      </w:r>
      <w:r>
        <w:rPr>
          <w:spacing w:val="1"/>
        </w:rPr>
        <w:t> </w:t>
      </w:r>
      <w:r>
        <w:rPr/>
        <w:t>ley (1984) argues: “The fact is, however, that the powers of the mayor</w:t>
      </w:r>
      <w:r>
        <w:rPr>
          <w:spacing w:val="1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reinforced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result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ﬁnancial</w:t>
      </w:r>
      <w:r>
        <w:rPr>
          <w:spacing w:val="-4"/>
        </w:rPr>
        <w:t> </w:t>
      </w:r>
      <w:r>
        <w:rPr>
          <w:spacing w:val="16"/>
        </w:rPr>
        <w:t>crisis...</w:t>
      </w:r>
      <w:r>
        <w:rPr>
          <w:spacing w:val="-4"/>
        </w:rPr>
        <w:t> </w:t>
      </w:r>
      <w:r>
        <w:rPr/>
        <w:t>his</w:t>
      </w:r>
      <w:r>
        <w:rPr>
          <w:spacing w:val="-5"/>
        </w:rPr>
        <w:t> </w:t>
      </w:r>
      <w:r>
        <w:rPr/>
        <w:t>legal</w:t>
      </w:r>
      <w:r>
        <w:rPr>
          <w:spacing w:val="-4"/>
        </w:rPr>
        <w:t> </w:t>
      </w:r>
      <w:r>
        <w:rPr/>
        <w:t>pow-</w:t>
      </w:r>
      <w:r>
        <w:rPr>
          <w:spacing w:val="-48"/>
        </w:rPr>
        <w:t> </w:t>
      </w:r>
      <w:r>
        <w:rPr/>
        <w:t>ers have been circumscribed, his political powers enhanced . . . the ﬁ-</w:t>
      </w:r>
      <w:r>
        <w:rPr>
          <w:spacing w:val="1"/>
        </w:rPr>
        <w:t> </w:t>
      </w:r>
      <w:r>
        <w:rPr/>
        <w:t>nancial controls imposed by these statutes . . . shed new light on man-</w:t>
      </w:r>
      <w:r>
        <w:rPr>
          <w:spacing w:val="-47"/>
        </w:rPr>
        <w:t> </w:t>
      </w:r>
      <w:r>
        <w:rPr/>
        <w:t>agement</w:t>
      </w:r>
      <w:r>
        <w:rPr>
          <w:spacing w:val="-4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political</w:t>
      </w:r>
      <w:r>
        <w:rPr>
          <w:spacing w:val="-4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political</w:t>
      </w:r>
      <w:r>
        <w:rPr>
          <w:spacing w:val="-2"/>
        </w:rPr>
        <w:t> </w:t>
      </w:r>
      <w:r>
        <w:rPr/>
        <w:t>process”</w:t>
      </w:r>
      <w:r>
        <w:rPr>
          <w:spacing w:val="-3"/>
        </w:rPr>
        <w:t> </w:t>
      </w:r>
      <w:r>
        <w:rPr/>
        <w:t>(p.</w:t>
      </w:r>
      <w:r>
        <w:rPr>
          <w:spacing w:val="-48"/>
        </w:rPr>
        <w:t> </w:t>
      </w:r>
      <w:r>
        <w:rPr/>
        <w:t>139).</w:t>
      </w:r>
    </w:p>
    <w:p>
      <w:pPr>
        <w:pStyle w:val="BodyText"/>
        <w:spacing w:line="230" w:lineRule="auto" w:before="3"/>
        <w:ind w:right="111" w:firstLine="198"/>
      </w:pPr>
      <w:r>
        <w:rPr/>
        <w:t>Bailey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supplies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cogent</w:t>
      </w:r>
      <w:r>
        <w:rPr>
          <w:spacing w:val="-5"/>
        </w:rPr>
        <w:t> </w:t>
      </w:r>
      <w:r>
        <w:rPr/>
        <w:t>deﬁnition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regime</w:t>
      </w:r>
      <w:r>
        <w:rPr>
          <w:spacing w:val="-4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/>
        <w:t>preceding one: “[R]ecurring and sustained values, norms, decision</w:t>
      </w:r>
      <w:r>
        <w:rPr>
          <w:spacing w:val="1"/>
        </w:rPr>
        <w:t> </w:t>
      </w:r>
      <w:r>
        <w:rPr/>
        <w:t>rules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authority</w:t>
      </w:r>
      <w:r>
        <w:rPr>
          <w:spacing w:val="-2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.</w:t>
      </w:r>
      <w:r>
        <w:rPr>
          <w:spacing w:val="-4"/>
        </w:rPr>
        <w:t> </w:t>
      </w:r>
      <w:r>
        <w:rPr/>
        <w:t>.</w:t>
      </w:r>
      <w:r>
        <w:rPr>
          <w:spacing w:val="-5"/>
        </w:rPr>
        <w:t> </w:t>
      </w:r>
      <w:r>
        <w:rPr/>
        <w:t>.</w:t>
      </w:r>
      <w:r>
        <w:rPr>
          <w:spacing w:val="-1"/>
        </w:rPr>
        <w:t> </w:t>
      </w:r>
      <w:r>
        <w:rPr/>
        <w:t>the general</w:t>
      </w:r>
      <w:r>
        <w:rPr>
          <w:spacing w:val="-1"/>
        </w:rPr>
        <w:t> </w:t>
      </w:r>
      <w:r>
        <w:rPr/>
        <w:t>matrix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regularized</w:t>
      </w:r>
      <w:r>
        <w:rPr>
          <w:spacing w:val="-1"/>
        </w:rPr>
        <w:t> </w:t>
      </w:r>
      <w:r>
        <w:rPr/>
        <w:t>ex-</w:t>
      </w:r>
      <w:r>
        <w:rPr>
          <w:spacing w:val="-47"/>
        </w:rPr>
        <w:t> </w:t>
      </w:r>
      <w:r>
        <w:rPr/>
        <w:t>pectations within the limits of which political actions are usually con-</w:t>
      </w:r>
      <w:r>
        <w:rPr>
          <w:spacing w:val="1"/>
        </w:rPr>
        <w:t> </w:t>
      </w:r>
      <w:r>
        <w:rPr/>
        <w:t>sidered</w:t>
      </w:r>
      <w:r>
        <w:rPr>
          <w:spacing w:val="-11"/>
        </w:rPr>
        <w:t> </w:t>
      </w:r>
      <w:r>
        <w:rPr/>
        <w:t>authoritative”</w:t>
      </w:r>
      <w:r>
        <w:rPr>
          <w:spacing w:val="-11"/>
        </w:rPr>
        <w:t> </w:t>
      </w:r>
      <w:r>
        <w:rPr/>
        <w:t>(p.</w:t>
      </w:r>
      <w:r>
        <w:rPr>
          <w:spacing w:val="-8"/>
        </w:rPr>
        <w:t> </w:t>
      </w:r>
      <w:r>
        <w:rPr/>
        <w:t>9).</w:t>
      </w:r>
      <w:r>
        <w:rPr>
          <w:spacing w:val="-11"/>
        </w:rPr>
        <w:t> </w:t>
      </w:r>
      <w:r>
        <w:rPr/>
        <w:t>Mayor</w:t>
      </w:r>
      <w:r>
        <w:rPr>
          <w:spacing w:val="-10"/>
        </w:rPr>
        <w:t> </w:t>
      </w:r>
      <w:r>
        <w:rPr/>
        <w:t>Beame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hapless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transpar-</w:t>
      </w:r>
      <w:r>
        <w:rPr>
          <w:spacing w:val="-48"/>
        </w:rPr>
        <w:t> </w:t>
      </w:r>
      <w:r>
        <w:rPr/>
        <w:t>ent mayor. Unlike the enigmatic President Wilson, Beame was bereft</w:t>
      </w:r>
      <w:r>
        <w:rPr>
          <w:spacing w:val="1"/>
        </w:rPr>
        <w:t> </w:t>
      </w:r>
      <w:r>
        <w:rPr/>
        <w:t>of insight and active agency for grasping the control engendered by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crisis</w:t>
      </w:r>
      <w:r>
        <w:rPr>
          <w:spacing w:val="11"/>
        </w:rPr>
        <w:t> </w:t>
      </w:r>
      <w:r>
        <w:rPr/>
        <w:t>shift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regime.</w:t>
      </w:r>
    </w:p>
    <w:p>
      <w:pPr>
        <w:pStyle w:val="BodyText"/>
        <w:spacing w:line="230" w:lineRule="auto" w:before="4"/>
        <w:ind w:right="112" w:firstLine="198"/>
      </w:pPr>
      <w:r>
        <w:rPr/>
        <w:t>On its face, the WIB crisis regime and the New York City regime</w:t>
      </w:r>
      <w:r>
        <w:rPr>
          <w:spacing w:val="1"/>
        </w:rPr>
        <w:t> </w:t>
      </w:r>
      <w:r>
        <w:rPr/>
        <w:t>faced utterly different problems. The core of the New York City crisis</w:t>
      </w:r>
      <w:r>
        <w:rPr>
          <w:spacing w:val="1"/>
        </w:rPr>
        <w:t> </w:t>
      </w:r>
      <w:r>
        <w:rPr/>
        <w:t>was ﬁnancial in the tangible sense of cash ﬂows: the private money</w:t>
      </w:r>
      <w:r>
        <w:rPr>
          <w:spacing w:val="1"/>
        </w:rPr>
        <w:t> </w:t>
      </w:r>
      <w:r>
        <w:rPr/>
        <w:t>markets, normally invisible in and to the city polity, suddenly refused</w:t>
      </w:r>
      <w:r>
        <w:rPr>
          <w:spacing w:val="-47"/>
        </w:rPr>
        <w:t> </w:t>
      </w:r>
      <w:r>
        <w:rPr/>
        <w:t>to</w:t>
      </w:r>
      <w:r>
        <w:rPr>
          <w:spacing w:val="-9"/>
        </w:rPr>
        <w:t> </w:t>
      </w:r>
      <w:r>
        <w:rPr/>
        <w:t>continue</w:t>
      </w:r>
      <w:r>
        <w:rPr>
          <w:spacing w:val="-11"/>
        </w:rPr>
        <w:t> </w:t>
      </w:r>
      <w:r>
        <w:rPr/>
        <w:t>funding.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markets</w:t>
      </w:r>
      <w:r>
        <w:rPr>
          <w:spacing w:val="-11"/>
        </w:rPr>
        <w:t> </w:t>
      </w:r>
      <w:r>
        <w:rPr/>
        <w:t>thereby</w:t>
      </w:r>
      <w:r>
        <w:rPr>
          <w:spacing w:val="-8"/>
        </w:rPr>
        <w:t> </w:t>
      </w:r>
      <w:r>
        <w:rPr/>
        <w:t>set</w:t>
      </w:r>
      <w:r>
        <w:rPr>
          <w:spacing w:val="-9"/>
        </w:rPr>
        <w:t> </w:t>
      </w:r>
      <w:r>
        <w:rPr/>
        <w:t>off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creation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MAC</w:t>
      </w:r>
      <w:r>
        <w:rPr>
          <w:spacing w:val="-48"/>
        </w:rPr>
        <w:t> </w:t>
      </w:r>
      <w:r>
        <w:rPr/>
        <w:t>and EFCB and other acronymic authorities able by statute to reset pol-</w:t>
      </w:r>
      <w:r>
        <w:rPr>
          <w:spacing w:val="-47"/>
        </w:rPr>
        <w:t> </w:t>
      </w:r>
      <w:r>
        <w:rPr/>
        <w:t>icy with the operational goal of starting ﬂows from ostensibly private</w:t>
      </w:r>
      <w:r>
        <w:rPr>
          <w:spacing w:val="1"/>
        </w:rPr>
        <w:t> </w:t>
      </w:r>
      <w:r>
        <w:rPr/>
        <w:t>money markets. In the case of the WIB, by contrast, money ﬂows were</w:t>
      </w:r>
      <w:r>
        <w:rPr>
          <w:spacing w:val="-47"/>
        </w:rPr>
        <w:t> </w:t>
      </w:r>
      <w:r>
        <w:rPr/>
        <w:t>the</w:t>
      </w:r>
      <w:r>
        <w:rPr>
          <w:spacing w:val="10"/>
        </w:rPr>
        <w:t> </w:t>
      </w:r>
      <w:r>
        <w:rPr/>
        <w:t>least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problems.</w:t>
      </w:r>
    </w:p>
    <w:p>
      <w:pPr>
        <w:pStyle w:val="BodyText"/>
        <w:spacing w:line="230" w:lineRule="auto" w:before="4"/>
        <w:ind w:right="109" w:firstLine="198"/>
      </w:pPr>
      <w:r>
        <w:rPr/>
        <w:t>Underneath, however, both crises rested upon interaction among</w:t>
      </w:r>
      <w:r>
        <w:rPr>
          <w:spacing w:val="1"/>
        </w:rPr>
        <w:t> </w:t>
      </w:r>
      <w:r>
        <w:rPr/>
        <w:t>dual</w:t>
      </w:r>
      <w:r>
        <w:rPr>
          <w:spacing w:val="-3"/>
        </w:rPr>
        <w:t> </w:t>
      </w:r>
      <w:r>
        <w:rPr/>
        <w:t>organizational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policy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action</w:t>
      </w:r>
      <w:r>
        <w:rPr>
          <w:spacing w:val="-3"/>
        </w:rPr>
        <w:t> </w:t>
      </w:r>
      <w:r>
        <w:rPr/>
        <w:t>brought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close</w:t>
      </w:r>
      <w:r>
        <w:rPr>
          <w:spacing w:val="-3"/>
        </w:rPr>
        <w:t> </w:t>
      </w:r>
      <w:r>
        <w:rPr/>
        <w:t>in-</w:t>
      </w:r>
      <w:r>
        <w:rPr>
          <w:spacing w:val="-48"/>
        </w:rPr>
        <w:t> </w:t>
      </w:r>
      <w:r>
        <w:rPr/>
        <w:t>terplay for the ﬁrst time. The crisis in each case takes the mode of suc-</w:t>
      </w:r>
      <w:r>
        <w:rPr>
          <w:spacing w:val="-47"/>
        </w:rPr>
        <w:t> </w:t>
      </w:r>
      <w:r>
        <w:rPr/>
        <w:t>cessive embeddings in systems of committees—largely arena disci-</w:t>
      </w:r>
      <w:r>
        <w:rPr>
          <w:spacing w:val="1"/>
        </w:rPr>
        <w:t> </w:t>
      </w:r>
      <w:r>
        <w:rPr/>
        <w:t>plines in our analytic terms—which were cut across by decouplings of</w:t>
      </w:r>
      <w:r>
        <w:rPr>
          <w:spacing w:val="-47"/>
        </w:rPr>
        <w:t> </w:t>
      </w:r>
      <w:r>
        <w:rPr/>
        <w:t>ongoing structures. The mechanism attempted on each dual side was</w:t>
      </w:r>
      <w:r>
        <w:rPr>
          <w:spacing w:val="1"/>
        </w:rPr>
        <w:t> </w:t>
      </w:r>
      <w:r>
        <w:rPr/>
        <w:t>penetration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networks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mediation</w:t>
      </w:r>
      <w:r>
        <w:rPr>
          <w:spacing w:val="10"/>
        </w:rPr>
        <w:t> </w:t>
      </w:r>
      <w:r>
        <w:rPr/>
        <w:t>disciplines.</w:t>
      </w:r>
    </w:p>
    <w:p>
      <w:pPr>
        <w:pStyle w:val="BodyText"/>
        <w:spacing w:line="230" w:lineRule="auto" w:before="3"/>
        <w:ind w:right="112" w:firstLine="198"/>
      </w:pPr>
      <w:r>
        <w:rPr/>
        <w:t>Networks decouple, committees embed. This formula runs opposite</w:t>
      </w:r>
      <w:r>
        <w:rPr>
          <w:spacing w:val="-48"/>
        </w:rPr>
        <w:t> </w:t>
      </w:r>
      <w:r>
        <w:rPr/>
        <w:t>to the previous, classical contrast in which inertial status ﬁxed by net-</w:t>
      </w:r>
      <w:r>
        <w:rPr>
          <w:spacing w:val="1"/>
        </w:rPr>
        <w:t> </w:t>
      </w:r>
      <w:r>
        <w:rPr/>
        <w:t>works of traditional ties was set off against crisp change possible in</w:t>
      </w:r>
      <w:r>
        <w:rPr>
          <w:spacing w:val="1"/>
        </w:rPr>
        <w:t> </w:t>
      </w:r>
      <w:r>
        <w:rPr/>
        <w:t>contractual</w:t>
      </w:r>
      <w:r>
        <w:rPr>
          <w:spacing w:val="-11"/>
        </w:rPr>
        <w:t> </w:t>
      </w:r>
      <w:r>
        <w:rPr/>
        <w:t>arenas,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committees</w:t>
      </w:r>
      <w:r>
        <w:rPr>
          <w:spacing w:val="-9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modern</w:t>
      </w:r>
      <w:r>
        <w:rPr>
          <w:spacing w:val="-11"/>
        </w:rPr>
        <w:t> </w:t>
      </w:r>
      <w:r>
        <w:rPr/>
        <w:t>embodiment.</w:t>
      </w:r>
      <w:r>
        <w:rPr>
          <w:spacing w:val="-48"/>
        </w:rPr>
        <w:t> </w:t>
      </w:r>
      <w:r>
        <w:rPr/>
        <w:t>The new formula cannot be a ﬁxed or pure truth any more than the</w:t>
      </w:r>
      <w:r>
        <w:rPr>
          <w:spacing w:val="1"/>
        </w:rPr>
        <w:t> </w:t>
      </w:r>
      <w:r>
        <w:rPr/>
        <w:t>old one could be. Social arrangements endlessly respin themselves in</w:t>
      </w:r>
      <w:r>
        <w:rPr>
          <w:spacing w:val="1"/>
        </w:rPr>
        <w:t> </w:t>
      </w:r>
      <w:r>
        <w:rPr/>
        <w:t>counterpoint to whatever the existing arrangements and competitive</w:t>
      </w:r>
      <w:r>
        <w:rPr>
          <w:spacing w:val="1"/>
        </w:rPr>
        <w:t> </w:t>
      </w:r>
      <w:r>
        <w:rPr/>
        <w:t>control</w:t>
      </w:r>
      <w:r>
        <w:rPr>
          <w:spacing w:val="10"/>
        </w:rPr>
        <w:t> </w:t>
      </w:r>
      <w:r>
        <w:rPr/>
        <w:t>projects</w:t>
      </w:r>
      <w:r>
        <w:rPr>
          <w:spacing w:val="11"/>
        </w:rPr>
        <w:t> </w:t>
      </w:r>
      <w:r>
        <w:rPr/>
        <w:t>are.</w:t>
      </w:r>
    </w:p>
    <w:p>
      <w:pPr>
        <w:pStyle w:val="BodyText"/>
        <w:spacing w:line="230" w:lineRule="auto" w:before="3"/>
        <w:ind w:right="112" w:firstLine="198"/>
      </w:pPr>
      <w:r>
        <w:rPr/>
        <w:t>Crisis regimes show starkly that control is about the sheer existence</w:t>
      </w:r>
      <w:r>
        <w:rPr>
          <w:spacing w:val="-47"/>
        </w:rPr>
        <w:t> </w:t>
      </w:r>
      <w:r>
        <w:rPr/>
        <w:t>of</w:t>
      </w:r>
      <w:r>
        <w:rPr>
          <w:spacing w:val="17"/>
        </w:rPr>
        <w:t> </w:t>
      </w:r>
      <w:r>
        <w:rPr/>
        <w:t>arenas</w:t>
      </w:r>
      <w:r>
        <w:rPr>
          <w:spacing w:val="15"/>
        </w:rPr>
        <w:t> </w:t>
      </w:r>
      <w:r>
        <w:rPr/>
        <w:t>in</w:t>
      </w:r>
      <w:r>
        <w:rPr>
          <w:spacing w:val="18"/>
        </w:rPr>
        <w:t> </w:t>
      </w:r>
      <w:r>
        <w:rPr/>
        <w:t>which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recognize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sheer</w:t>
      </w:r>
      <w:r>
        <w:rPr>
          <w:spacing w:val="17"/>
        </w:rPr>
        <w:t> </w:t>
      </w:r>
      <w:r>
        <w:rPr/>
        <w:t>existence</w:t>
      </w:r>
      <w:r>
        <w:rPr>
          <w:spacing w:val="18"/>
        </w:rPr>
        <w:t> </w:t>
      </w:r>
      <w:r>
        <w:rPr/>
        <w:t>of</w:t>
      </w:r>
      <w:r>
        <w:rPr>
          <w:spacing w:val="15"/>
        </w:rPr>
        <w:t> </w:t>
      </w:r>
      <w:r>
        <w:rPr/>
        <w:t>issues</w:t>
      </w:r>
      <w:r>
        <w:rPr>
          <w:spacing w:val="18"/>
        </w:rPr>
        <w:t> </w:t>
      </w:r>
      <w:r>
        <w:rPr/>
        <w:t>hitherto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8"/>
      </w:pPr>
      <w:bookmarkStart w:name="7.6.1. Forms of Duality" w:id="516"/>
      <w:bookmarkEnd w:id="516"/>
      <w:r>
        <w:rPr/>
      </w:r>
      <w:bookmarkStart w:name="_bookmark248" w:id="517"/>
      <w:bookmarkEnd w:id="517"/>
      <w:r>
        <w:rPr/>
      </w:r>
      <w:r>
        <w:rPr/>
        <w:t>nulliﬁed by hegemonic perspective. Just as networks and committees</w:t>
      </w:r>
      <w:r>
        <w:rPr>
          <w:spacing w:val="1"/>
        </w:rPr>
        <w:t> </w:t>
      </w:r>
      <w:r>
        <w:rPr/>
        <w:t>are but one tangible form in which decoupling and embedding pro-</w:t>
      </w:r>
      <w:r>
        <w:rPr>
          <w:spacing w:val="1"/>
        </w:rPr>
        <w:t> </w:t>
      </w:r>
      <w:r>
        <w:rPr/>
        <w:t>cesses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materialize,</w:t>
      </w:r>
      <w:r>
        <w:rPr>
          <w:spacing w:val="8"/>
        </w:rPr>
        <w:t> </w:t>
      </w:r>
      <w:r>
        <w:rPr/>
        <w:t>so</w:t>
      </w:r>
      <w:r>
        <w:rPr>
          <w:spacing w:val="8"/>
        </w:rPr>
        <w:t> </w:t>
      </w:r>
      <w:r>
        <w:rPr/>
        <w:t>ﬁnancial</w:t>
      </w:r>
      <w:r>
        <w:rPr>
          <w:spacing w:val="8"/>
        </w:rPr>
        <w:t> </w:t>
      </w:r>
      <w:r>
        <w:rPr/>
        <w:t>ﬂows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only</w:t>
      </w:r>
      <w:r>
        <w:rPr>
          <w:spacing w:val="8"/>
        </w:rPr>
        <w:t> </w:t>
      </w:r>
      <w:r>
        <w:rPr/>
        <w:t>one</w:t>
      </w:r>
      <w:r>
        <w:rPr>
          <w:spacing w:val="8"/>
        </w:rPr>
        <w:t> </w:t>
      </w:r>
      <w:r>
        <w:rPr/>
        <w:t>form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signal.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37"/>
        </w:numPr>
        <w:tabs>
          <w:tab w:pos="2685" w:val="left" w:leader="none"/>
        </w:tabs>
        <w:spacing w:line="240" w:lineRule="auto" w:before="0" w:after="0"/>
        <w:ind w:left="2684" w:right="0" w:hanging="510"/>
        <w:jc w:val="both"/>
        <w:rPr>
          <w:i/>
        </w:rPr>
      </w:pPr>
      <w:hyperlink w:history="true" w:anchor="_bookmark7">
        <w:r>
          <w:rPr>
            <w:i/>
          </w:rPr>
          <w:t>Forms</w:t>
        </w:r>
        <w:r>
          <w:rPr>
            <w:i/>
            <w:spacing w:val="8"/>
          </w:rPr>
          <w:t> </w:t>
        </w:r>
        <w:r>
          <w:rPr>
            <w:i/>
          </w:rPr>
          <w:t>of</w:t>
        </w:r>
        <w:r>
          <w:rPr>
            <w:i/>
            <w:spacing w:val="8"/>
          </w:rPr>
          <w:t> </w:t>
        </w:r>
        <w:r>
          <w:rPr>
            <w:i/>
          </w:rPr>
          <w:t>Duality</w:t>
        </w:r>
      </w:hyperlink>
    </w:p>
    <w:p>
      <w:pPr>
        <w:pStyle w:val="BodyText"/>
        <w:spacing w:line="230" w:lineRule="auto" w:before="118"/>
        <w:ind w:left="103" w:right="102"/>
      </w:pPr>
      <w:r>
        <w:rPr/>
        <w:t>In 1950, Simon, Smithburg, and Thompson (p. 294) introduced the ev-</w:t>
      </w:r>
      <w:r>
        <w:rPr>
          <w:spacing w:val="-47"/>
        </w:rPr>
        <w:t> </w:t>
      </w:r>
      <w:r>
        <w:rPr/>
        <w:t>eryday counterpart to the duality that sets off the crisis regimes. They</w:t>
      </w:r>
      <w:r>
        <w:rPr>
          <w:spacing w:val="1"/>
        </w:rPr>
        <w:t> </w:t>
      </w:r>
      <w:r>
        <w:rPr/>
        <w:t>speak of “counterpart units” as inevitable defensive formations by or-</w:t>
      </w:r>
      <w:r>
        <w:rPr>
          <w:spacing w:val="-47"/>
        </w:rPr>
        <w:t> </w:t>
      </w:r>
      <w:r>
        <w:rPr/>
        <w:t>ganizations</w:t>
      </w:r>
      <w:r>
        <w:rPr>
          <w:spacing w:val="-8"/>
        </w:rPr>
        <w:t> </w:t>
      </w:r>
      <w:r>
        <w:rPr/>
        <w:t>being</w:t>
      </w:r>
      <w:r>
        <w:rPr>
          <w:spacing w:val="-9"/>
        </w:rPr>
        <w:t> </w:t>
      </w:r>
      <w:r>
        <w:rPr/>
        <w:t>subjected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control</w:t>
      </w:r>
      <w:r>
        <w:rPr>
          <w:spacing w:val="-7"/>
        </w:rPr>
        <w:t> </w:t>
      </w:r>
      <w:r>
        <w:rPr/>
        <w:t>(from</w:t>
      </w:r>
      <w:r>
        <w:rPr>
          <w:spacing w:val="-8"/>
        </w:rPr>
        <w:t> </w:t>
      </w:r>
      <w:r>
        <w:rPr/>
        <w:t>“higher”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“cen-</w:t>
      </w:r>
      <w:r>
        <w:rPr>
          <w:spacing w:val="-48"/>
        </w:rPr>
        <w:t> </w:t>
      </w:r>
      <w:r>
        <w:rPr/>
        <w:t>ter”),</w:t>
      </w:r>
      <w:r>
        <w:rPr>
          <w:spacing w:val="-5"/>
        </w:rPr>
        <w:t> </w:t>
      </w:r>
      <w:r>
        <w:rPr/>
        <w:t>control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guise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specialized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professional</w:t>
      </w:r>
      <w:r>
        <w:rPr>
          <w:spacing w:val="-5"/>
        </w:rPr>
        <w:t> </w:t>
      </w:r>
      <w:r>
        <w:rPr/>
        <w:t>advice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over-</w:t>
      </w:r>
      <w:r>
        <w:rPr>
          <w:spacing w:val="-47"/>
        </w:rPr>
        <w:t> </w:t>
      </w:r>
      <w:r>
        <w:rPr/>
        <w:t>head units. In New York, the city bureaucracy, organized by authority</w:t>
      </w:r>
      <w:r>
        <w:rPr>
          <w:spacing w:val="-47"/>
        </w:rPr>
        <w:t> </w:t>
      </w:r>
      <w:r>
        <w:rPr/>
        <w:t>or by agency, has now feverishly built up defensive expertise in cash-</w:t>
      </w:r>
      <w:r>
        <w:rPr>
          <w:spacing w:val="1"/>
        </w:rPr>
        <w:t> </w:t>
      </w:r>
      <w:r>
        <w:rPr/>
        <w:t>ﬂow ﬁnance to counter dissection by computerized intervention net-</w:t>
      </w:r>
      <w:r>
        <w:rPr>
          <w:spacing w:val="1"/>
        </w:rPr>
        <w:t> </w:t>
      </w:r>
      <w:r>
        <w:rPr/>
        <w:t>works. But World War I ended just as the War Industries Board was</w:t>
      </w:r>
      <w:r>
        <w:rPr>
          <w:spacing w:val="1"/>
        </w:rPr>
        <w:t> </w:t>
      </w:r>
      <w:r>
        <w:rPr/>
        <w:t>becoming</w:t>
      </w:r>
      <w:r>
        <w:rPr>
          <w:spacing w:val="1"/>
        </w:rPr>
        <w:t> </w:t>
      </w:r>
      <w:r>
        <w:rPr/>
        <w:t>sufﬁciently</w:t>
      </w:r>
      <w:r>
        <w:rPr>
          <w:spacing w:val="1"/>
        </w:rPr>
        <w:t> </w:t>
      </w:r>
      <w:r>
        <w:rPr/>
        <w:t>ensconced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induce</w:t>
      </w:r>
      <w:r>
        <w:rPr>
          <w:spacing w:val="1"/>
        </w:rPr>
        <w:t> </w:t>
      </w:r>
      <w:r>
        <w:rPr/>
        <w:t>counterpart</w:t>
      </w:r>
      <w:r>
        <w:rPr>
          <w:spacing w:val="1"/>
        </w:rPr>
        <w:t> </w:t>
      </w:r>
      <w:r>
        <w:rPr/>
        <w:t>units</w:t>
      </w:r>
      <w:r>
        <w:rPr>
          <w:spacing w:val="-47"/>
        </w:rPr>
        <w:t> </w:t>
      </w:r>
      <w:r>
        <w:rPr/>
        <w:t>within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military</w:t>
      </w:r>
      <w:r>
        <w:rPr>
          <w:spacing w:val="10"/>
        </w:rPr>
        <w:t> </w:t>
      </w:r>
      <w:r>
        <w:rPr/>
        <w:t>contracting</w:t>
      </w:r>
      <w:r>
        <w:rPr>
          <w:spacing w:val="11"/>
        </w:rPr>
        <w:t> </w:t>
      </w:r>
      <w:r>
        <w:rPr/>
        <w:t>agencies.</w:t>
      </w:r>
    </w:p>
    <w:p>
      <w:pPr>
        <w:pStyle w:val="BodyText"/>
        <w:spacing w:line="230" w:lineRule="auto" w:before="5"/>
        <w:ind w:left="103" w:right="107" w:firstLine="198"/>
      </w:pPr>
      <w:r>
        <w:rPr/>
        <w:t>Control is a matter of pattern and process engendered as a potential</w:t>
      </w:r>
      <w:r>
        <w:rPr>
          <w:spacing w:val="-47"/>
        </w:rPr>
        <w:t> </w:t>
      </w:r>
      <w:r>
        <w:rPr/>
        <w:t>by</w:t>
      </w:r>
      <w:r>
        <w:rPr>
          <w:spacing w:val="-3"/>
        </w:rPr>
        <w:t> </w:t>
      </w:r>
      <w:r>
        <w:rPr/>
        <w:t>decoupling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embeddings</w:t>
      </w:r>
      <w:r>
        <w:rPr>
          <w:spacing w:val="-4"/>
        </w:rPr>
        <w:t> </w:t>
      </w:r>
      <w:r>
        <w:rPr/>
        <w:t>among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formations.</w:t>
      </w:r>
      <w:r>
        <w:rPr>
          <w:spacing w:val="-4"/>
        </w:rPr>
        <w:t> </w:t>
      </w:r>
      <w:r>
        <w:rPr/>
        <w:t>Events</w:t>
      </w:r>
      <w:r>
        <w:rPr>
          <w:spacing w:val="-3"/>
        </w:rPr>
        <w:t> </w:t>
      </w:r>
      <w:r>
        <w:rPr/>
        <w:t>were</w:t>
      </w:r>
      <w:r>
        <w:rPr>
          <w:spacing w:val="-47"/>
        </w:rPr>
        <w:t> </w:t>
      </w:r>
      <w:r>
        <w:rPr/>
        <w:t>much more important identities in the New York City crisis network</w:t>
      </w:r>
      <w:r>
        <w:rPr>
          <w:spacing w:val="1"/>
        </w:rPr>
        <w:t> </w:t>
      </w:r>
      <w:r>
        <w:rPr/>
        <w:t>than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War</w:t>
      </w:r>
      <w:r>
        <w:rPr>
          <w:spacing w:val="-4"/>
        </w:rPr>
        <w:t> </w:t>
      </w:r>
      <w:r>
        <w:rPr/>
        <w:t>Industries</w:t>
      </w:r>
      <w:r>
        <w:rPr>
          <w:spacing w:val="-6"/>
        </w:rPr>
        <w:t> </w:t>
      </w:r>
      <w:r>
        <w:rPr/>
        <w:t>Board.</w:t>
      </w:r>
      <w:r>
        <w:rPr>
          <w:spacing w:val="-4"/>
        </w:rPr>
        <w:t> </w:t>
      </w:r>
      <w:r>
        <w:rPr/>
        <w:t>But</w:t>
      </w:r>
      <w:r>
        <w:rPr>
          <w:spacing w:val="-5"/>
        </w:rPr>
        <w:t> </w:t>
      </w:r>
      <w:r>
        <w:rPr/>
        <w:t>delegation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active</w:t>
      </w:r>
      <w:r>
        <w:rPr>
          <w:spacing w:val="-6"/>
        </w:rPr>
        <w:t> </w:t>
      </w:r>
      <w:r>
        <w:rPr/>
        <w:t>agency</w:t>
      </w:r>
      <w:r>
        <w:rPr>
          <w:spacing w:val="-4"/>
        </w:rPr>
        <w:t> </w:t>
      </w:r>
      <w:r>
        <w:rPr/>
        <w:t>was</w:t>
      </w:r>
      <w:r>
        <w:rPr>
          <w:spacing w:val="-48"/>
        </w:rPr>
        <w:t> </w:t>
      </w:r>
      <w:r>
        <w:rPr/>
        <w:t>exhibited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both</w:t>
      </w:r>
      <w:r>
        <w:rPr>
          <w:spacing w:val="11"/>
        </w:rPr>
        <w:t> </w:t>
      </w:r>
      <w:r>
        <w:rPr/>
        <w:t>regimes.</w:t>
      </w:r>
    </w:p>
    <w:p>
      <w:pPr>
        <w:pStyle w:val="BodyText"/>
        <w:spacing w:line="230" w:lineRule="auto" w:before="2"/>
        <w:ind w:left="103" w:right="106" w:firstLine="198"/>
      </w:pPr>
      <w:r>
        <w:rPr/>
        <w:t>The same tendencies hold on a smaller scale at a humbler level. One</w:t>
      </w:r>
      <w:r>
        <w:rPr>
          <w:spacing w:val="-47"/>
        </w:rPr>
        <w:t> </w:t>
      </w:r>
      <w:r>
        <w:rPr/>
        <w:t>sign of reaching through by dual hierarchy is a ﬂip in tasks between</w:t>
      </w:r>
      <w:r>
        <w:rPr>
          <w:spacing w:val="1"/>
        </w:rPr>
        <w:t> </w:t>
      </w:r>
      <w:r>
        <w:rPr/>
        <w:t>the segregated pillars. Heclo (1969) and Crozier and Thoening (1976)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Ashford</w:t>
      </w:r>
      <w:r>
        <w:rPr>
          <w:spacing w:val="-5"/>
        </w:rPr>
        <w:t> </w:t>
      </w:r>
      <w:r>
        <w:rPr/>
        <w:t>(1982),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perspectives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countries,</w:t>
      </w:r>
      <w:r>
        <w:rPr>
          <w:spacing w:val="-48"/>
        </w:rPr>
        <w:t> </w:t>
      </w:r>
      <w:r>
        <w:rPr/>
        <w:t>settle on a formulation of change in local government. In Heclo’s for-</w:t>
      </w:r>
      <w:r>
        <w:rPr>
          <w:spacing w:val="1"/>
        </w:rPr>
        <w:t> </w:t>
      </w:r>
      <w:r>
        <w:rPr/>
        <w:t>mulation (p. 18), the ofﬁcial has become the policy maker and the</w:t>
      </w:r>
      <w:r>
        <w:rPr>
          <w:spacing w:val="1"/>
        </w:rPr>
        <w:t> </w:t>
      </w:r>
      <w:r>
        <w:rPr/>
        <w:t>councillor</w:t>
      </w:r>
      <w:r>
        <w:rPr>
          <w:spacing w:val="10"/>
        </w:rPr>
        <w:t> </w:t>
      </w:r>
      <w:r>
        <w:rPr/>
        <w:t>carries</w:t>
      </w:r>
      <w:r>
        <w:rPr>
          <w:spacing w:val="10"/>
        </w:rPr>
        <w:t> </w:t>
      </w:r>
      <w:r>
        <w:rPr/>
        <w:t>out</w:t>
      </w:r>
      <w:r>
        <w:rPr>
          <w:spacing w:val="11"/>
        </w:rPr>
        <w:t> </w:t>
      </w:r>
      <w:r>
        <w:rPr/>
        <w:t>routine</w:t>
      </w:r>
      <w:r>
        <w:rPr>
          <w:spacing w:val="10"/>
        </w:rPr>
        <w:t> </w:t>
      </w:r>
      <w:r>
        <w:rPr/>
        <w:t>administration.</w:t>
      </w:r>
    </w:p>
    <w:p>
      <w:pPr>
        <w:pStyle w:val="BodyText"/>
        <w:spacing w:line="230" w:lineRule="auto" w:before="3"/>
        <w:ind w:left="103" w:right="106" w:firstLine="198"/>
      </w:pPr>
      <w:r>
        <w:rPr/>
        <w:t>The</w:t>
      </w:r>
      <w:r>
        <w:rPr>
          <w:spacing w:val="-7"/>
        </w:rPr>
        <w:t> </w:t>
      </w:r>
      <w:r>
        <w:rPr/>
        <w:t>venerable</w:t>
      </w:r>
      <w:r>
        <w:rPr>
          <w:spacing w:val="-4"/>
        </w:rPr>
        <w:t> </w:t>
      </w:r>
      <w:r>
        <w:rPr/>
        <w:t>conundrums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staff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line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quickly</w:t>
      </w:r>
      <w:r>
        <w:rPr>
          <w:spacing w:val="-4"/>
        </w:rPr>
        <w:t> </w:t>
      </w:r>
      <w:r>
        <w:rPr/>
        <w:t>be</w:t>
      </w:r>
      <w:r>
        <w:rPr>
          <w:spacing w:val="-7"/>
        </w:rPr>
        <w:t> </w:t>
      </w:r>
      <w:r>
        <w:rPr/>
        <w:t>disentan-</w:t>
      </w:r>
      <w:r>
        <w:rPr>
          <w:spacing w:val="-47"/>
        </w:rPr>
        <w:t> </w:t>
      </w:r>
      <w:r>
        <w:rPr/>
        <w:t>gled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variant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dual</w:t>
      </w:r>
      <w:r>
        <w:rPr>
          <w:spacing w:val="1"/>
        </w:rPr>
        <w:t> </w:t>
      </w:r>
      <w:r>
        <w:rPr/>
        <w:t>hierarchy.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departments,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course, do have much of the magic of authority, despite formal dis-</w:t>
      </w:r>
      <w:r>
        <w:rPr>
          <w:spacing w:val="1"/>
        </w:rPr>
        <w:t> </w:t>
      </w:r>
      <w:r>
        <w:rPr/>
        <w:t>avowal, as seen in operational terms in behavior subject to disputes.</w:t>
      </w:r>
      <w:r>
        <w:rPr>
          <w:spacing w:val="1"/>
        </w:rPr>
        <w:t> </w:t>
      </w:r>
      <w:r>
        <w:rPr/>
        <w:t>MacMahon,</w:t>
      </w:r>
      <w:r>
        <w:rPr>
          <w:spacing w:val="-3"/>
        </w:rPr>
        <w:t> </w:t>
      </w:r>
      <w:r>
        <w:rPr/>
        <w:t>Millett,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Ogden</w:t>
      </w:r>
      <w:r>
        <w:rPr>
          <w:spacing w:val="-1"/>
        </w:rPr>
        <w:t> </w:t>
      </w:r>
      <w:r>
        <w:rPr/>
        <w:t>(1941)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lucid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real-</w:t>
      </w:r>
      <w:r>
        <w:rPr>
          <w:spacing w:val="-48"/>
        </w:rPr>
        <w:t> </w:t>
      </w:r>
      <w:r>
        <w:rPr/>
        <w:t>ity in their account of the creation of the Works Progress Administra-</w:t>
      </w:r>
      <w:r>
        <w:rPr>
          <w:spacing w:val="1"/>
        </w:rPr>
        <w:t> </w:t>
      </w:r>
      <w:r>
        <w:rPr/>
        <w:t>tion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Depression.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difference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collegiality,</w:t>
      </w:r>
      <w:r>
        <w:rPr>
          <w:spacing w:val="-6"/>
        </w:rPr>
        <w:t> </w:t>
      </w:r>
      <w:r>
        <w:rPr/>
        <w:t>assumed</w:t>
      </w:r>
      <w:r>
        <w:rPr>
          <w:spacing w:val="-48"/>
        </w:rPr>
        <w:t> </w:t>
      </w:r>
      <w:r>
        <w:rPr/>
        <w:t>in hieratic style, is not enhanced at higher levels, but on the contrary</w:t>
      </w:r>
      <w:r>
        <w:rPr>
          <w:spacing w:val="1"/>
        </w:rPr>
        <w:t> </w:t>
      </w:r>
      <w:r>
        <w:rPr/>
        <w:t>decreased,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that 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action,</w:t>
      </w:r>
      <w:r>
        <w:rPr>
          <w:spacing w:val="1"/>
        </w:rPr>
        <w:t> </w:t>
      </w:r>
      <w:r>
        <w:rPr/>
        <w:t>other random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media-mediated</w:t>
      </w:r>
      <w:r>
        <w:rPr>
          <w:spacing w:val="9"/>
        </w:rPr>
        <w:t> </w:t>
      </w:r>
      <w:r>
        <w:rPr/>
        <w:t>reaching</w:t>
      </w:r>
      <w:r>
        <w:rPr>
          <w:spacing w:val="10"/>
        </w:rPr>
        <w:t> </w:t>
      </w:r>
      <w:r>
        <w:rPr/>
        <w:t>through</w:t>
      </w:r>
      <w:r>
        <w:rPr>
          <w:spacing w:val="9"/>
        </w:rPr>
        <w:t> </w:t>
      </w:r>
      <w:r>
        <w:rPr/>
        <w:t>must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forthcoming.</w:t>
      </w:r>
    </w:p>
    <w:p>
      <w:pPr>
        <w:pStyle w:val="BodyText"/>
        <w:spacing w:line="230" w:lineRule="auto" w:before="4"/>
        <w:ind w:left="103" w:right="105" w:firstLine="198"/>
      </w:pPr>
      <w:r>
        <w:rPr/>
        <w:t>On</w:t>
      </w:r>
      <w:r>
        <w:rPr>
          <w:spacing w:val="-3"/>
        </w:rPr>
        <w:t> </w:t>
      </w:r>
      <w:r>
        <w:rPr/>
        <w:t>a comparable</w:t>
      </w:r>
      <w:r>
        <w:rPr>
          <w:spacing w:val="-3"/>
        </w:rPr>
        <w:t> </w:t>
      </w:r>
      <w:r>
        <w:rPr/>
        <w:t>scale, large</w:t>
      </w:r>
      <w:r>
        <w:rPr>
          <w:spacing w:val="-3"/>
        </w:rPr>
        <w:t> </w:t>
      </w:r>
      <w:r>
        <w:rPr/>
        <w:t>business ﬁrms</w:t>
      </w:r>
      <w:r>
        <w:rPr>
          <w:spacing w:val="-3"/>
        </w:rPr>
        <w:t> </w:t>
      </w:r>
      <w:r>
        <w:rPr/>
        <w:t>are sites</w:t>
      </w:r>
      <w:r>
        <w:rPr>
          <w:spacing w:val="-3"/>
        </w:rPr>
        <w:t> </w:t>
      </w:r>
      <w:r>
        <w:rPr/>
        <w:t>for dual</w:t>
      </w:r>
      <w:r>
        <w:rPr>
          <w:spacing w:val="-3"/>
        </w:rPr>
        <w:t> </w:t>
      </w:r>
      <w:r>
        <w:rPr/>
        <w:t>hierar-</w:t>
      </w:r>
      <w:r>
        <w:rPr>
          <w:spacing w:val="-47"/>
        </w:rPr>
        <w:t> </w:t>
      </w:r>
      <w:r>
        <w:rPr/>
        <w:t>chies of new sorts. These go beyond the staff-line dualities that 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lose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contexts</w:t>
      </w:r>
      <w:r>
        <w:rPr>
          <w:spacing w:val="1"/>
        </w:rPr>
        <w:t> </w:t>
      </w:r>
      <w:r>
        <w:rPr/>
        <w:t>for</w:t>
      </w:r>
      <w:r>
        <w:rPr>
          <w:spacing w:val="-47"/>
        </w:rPr>
        <w:t> </w:t>
      </w:r>
      <w:r>
        <w:rPr/>
        <w:t>reaching</w:t>
      </w:r>
      <w:r>
        <w:rPr>
          <w:spacing w:val="-4"/>
        </w:rPr>
        <w:t> </w:t>
      </w:r>
      <w:r>
        <w:rPr/>
        <w:t>through.</w:t>
      </w:r>
      <w:r>
        <w:rPr>
          <w:spacing w:val="-1"/>
        </w:rPr>
        <w:t> </w:t>
      </w:r>
      <w:r>
        <w:rPr/>
        <w:t>Eccles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White</w:t>
      </w:r>
      <w:r>
        <w:rPr>
          <w:spacing w:val="-2"/>
        </w:rPr>
        <w:t> </w:t>
      </w:r>
      <w:r>
        <w:rPr/>
        <w:t>(1988)</w:t>
      </w:r>
      <w:r>
        <w:rPr>
          <w:spacing w:val="-3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one</w:t>
      </w:r>
      <w:r>
        <w:rPr>
          <w:spacing w:val="-1"/>
        </w:rPr>
        <w:t> </w:t>
      </w:r>
      <w:r>
        <w:rPr/>
        <w:t>version:</w:t>
      </w:r>
      <w:r>
        <w:rPr>
          <w:spacing w:val="-4"/>
        </w:rPr>
        <w:t> </w:t>
      </w:r>
      <w:r>
        <w:rPr/>
        <w:t>corpo-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0"/>
      </w:pPr>
      <w:bookmarkStart w:name="7.6.2. Catholic and Communist as Structu" w:id="518"/>
      <w:bookmarkEnd w:id="518"/>
      <w:r>
        <w:rPr/>
      </w:r>
      <w:bookmarkStart w:name="_bookmark249" w:id="519"/>
      <w:bookmarkEnd w:id="519"/>
      <w:r>
        <w:rPr/>
      </w:r>
      <w:bookmarkStart w:name="_bookmark250" w:id="520"/>
      <w:bookmarkEnd w:id="520"/>
      <w:r>
        <w:rPr/>
      </w:r>
      <w:r>
        <w:rPr/>
        <w:t>rations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split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self-contained</w:t>
      </w:r>
      <w:r>
        <w:rPr>
          <w:spacing w:val="-3"/>
        </w:rPr>
        <w:t> </w:t>
      </w:r>
      <w:r>
        <w:rPr/>
        <w:t>divisions that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operate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dif-</w:t>
      </w:r>
      <w:r>
        <w:rPr>
          <w:spacing w:val="-48"/>
        </w:rPr>
        <w:t> </w:t>
      </w:r>
      <w:r>
        <w:rPr/>
        <w:t>ferent market, jousting for a niche with a set of other corporations’ di-</w:t>
      </w:r>
      <w:r>
        <w:rPr>
          <w:spacing w:val="1"/>
        </w:rPr>
        <w:t> </w:t>
      </w:r>
      <w:r>
        <w:rPr/>
        <w:t>visions. A curious situation: markets are here functioning like hieratic</w:t>
      </w:r>
      <w:r>
        <w:rPr>
          <w:spacing w:val="1"/>
        </w:rPr>
        <w:t> </w:t>
      </w:r>
      <w:r>
        <w:rPr/>
        <w:t>levels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committees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managerial</w:t>
      </w:r>
      <w:r>
        <w:rPr>
          <w:spacing w:val="-5"/>
        </w:rPr>
        <w:t> </w:t>
      </w:r>
      <w:r>
        <w:rPr/>
        <w:t>control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dual</w:t>
      </w:r>
      <w:r>
        <w:rPr>
          <w:spacing w:val="-4"/>
        </w:rPr>
        <w:t> </w:t>
      </w:r>
      <w:r>
        <w:rPr/>
        <w:t>hierarchy.</w:t>
      </w:r>
      <w:r>
        <w:rPr>
          <w:spacing w:val="-47"/>
        </w:rPr>
        <w:t> </w:t>
      </w:r>
      <w:r>
        <w:rPr/>
        <w:t>A chief executive ofﬁce, individual or collective, has dual paths to</w:t>
      </w:r>
      <w:r>
        <w:rPr>
          <w:spacing w:val="1"/>
        </w:rPr>
        <w:t> </w:t>
      </w:r>
      <w:r>
        <w:rPr/>
        <w:t>reach</w:t>
      </w:r>
      <w:r>
        <w:rPr>
          <w:spacing w:val="-10"/>
        </w:rPr>
        <w:t> </w:t>
      </w:r>
      <w:r>
        <w:rPr/>
        <w:t>through:</w:t>
      </w:r>
      <w:r>
        <w:rPr>
          <w:spacing w:val="-9"/>
        </w:rPr>
        <w:t> </w:t>
      </w:r>
      <w:r>
        <w:rPr/>
        <w:t>either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market</w:t>
      </w:r>
      <w:r>
        <w:rPr>
          <w:spacing w:val="-10"/>
        </w:rPr>
        <w:t> </w:t>
      </w:r>
      <w:r>
        <w:rPr/>
        <w:t>discipline</w:t>
      </w:r>
      <w:r>
        <w:rPr>
          <w:spacing w:val="-9"/>
        </w:rPr>
        <w:t> </w:t>
      </w:r>
      <w:r>
        <w:rPr/>
        <w:t>context,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conventional</w:t>
      </w:r>
      <w:r>
        <w:rPr>
          <w:spacing w:val="-47"/>
        </w:rPr>
        <w:t> </w:t>
      </w:r>
      <w:r>
        <w:rPr/>
        <w:t>ﬁnancial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context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home</w:t>
      </w:r>
      <w:r>
        <w:rPr>
          <w:spacing w:val="-7"/>
        </w:rPr>
        <w:t> </w:t>
      </w:r>
      <w:r>
        <w:rPr/>
        <w:t>corporation.</w:t>
      </w:r>
      <w:r>
        <w:rPr>
          <w:spacing w:val="-7"/>
        </w:rPr>
        <w:t> </w:t>
      </w:r>
      <w:r>
        <w:rPr/>
        <w:t>Many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messy</w:t>
      </w:r>
      <w:r>
        <w:rPr>
          <w:spacing w:val="-48"/>
        </w:rPr>
        <w:t> </w:t>
      </w:r>
      <w:r>
        <w:rPr/>
        <w:t>dual</w:t>
      </w:r>
      <w:r>
        <w:rPr>
          <w:spacing w:val="-10"/>
        </w:rPr>
        <w:t> </w:t>
      </w:r>
      <w:r>
        <w:rPr/>
        <w:t>hierarchy</w:t>
      </w:r>
      <w:r>
        <w:rPr>
          <w:spacing w:val="-11"/>
        </w:rPr>
        <w:t> </w:t>
      </w:r>
      <w:r>
        <w:rPr/>
        <w:t>situations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have</w:t>
      </w:r>
      <w:r>
        <w:rPr>
          <w:spacing w:val="-10"/>
        </w:rPr>
        <w:t> </w:t>
      </w:r>
      <w:r>
        <w:rPr/>
        <w:t>horizontal</w:t>
      </w:r>
      <w:r>
        <w:rPr>
          <w:spacing w:val="-11"/>
        </w:rPr>
        <w:t> </w:t>
      </w:r>
      <w:r>
        <w:rPr/>
        <w:t>spread</w:t>
      </w:r>
      <w:r>
        <w:rPr>
          <w:spacing w:val="-10"/>
        </w:rPr>
        <w:t> </w:t>
      </w:r>
      <w:r>
        <w:rPr/>
        <w:t>into</w:t>
      </w:r>
      <w:r>
        <w:rPr>
          <w:spacing w:val="-11"/>
        </w:rPr>
        <w:t> </w:t>
      </w:r>
      <w:r>
        <w:rPr/>
        <w:t>servile</w:t>
      </w:r>
      <w:r>
        <w:rPr>
          <w:spacing w:val="-10"/>
        </w:rPr>
        <w:t> </w:t>
      </w:r>
      <w:r>
        <w:rPr/>
        <w:t>elites.</w:t>
      </w:r>
    </w:p>
    <w:p>
      <w:pPr>
        <w:pStyle w:val="BodyText"/>
        <w:spacing w:before="8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37"/>
        </w:numPr>
        <w:tabs>
          <w:tab w:pos="1618" w:val="left" w:leader="none"/>
        </w:tabs>
        <w:spacing w:line="240" w:lineRule="auto" w:before="1" w:after="0"/>
        <w:ind w:left="1617" w:right="0" w:hanging="511"/>
        <w:jc w:val="left"/>
        <w:rPr>
          <w:i/>
        </w:rPr>
      </w:pPr>
      <w:hyperlink w:history="true" w:anchor="_bookmark7">
        <w:r>
          <w:rPr>
            <w:i/>
          </w:rPr>
          <w:t>Catholic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Communist</w:t>
        </w:r>
        <w:r>
          <w:rPr>
            <w:i/>
            <w:spacing w:val="7"/>
          </w:rPr>
          <w:t> </w:t>
        </w:r>
        <w:r>
          <w:rPr>
            <w:i/>
          </w:rPr>
          <w:t>as</w:t>
        </w:r>
        <w:r>
          <w:rPr>
            <w:i/>
            <w:spacing w:val="7"/>
          </w:rPr>
          <w:t> </w:t>
        </w:r>
        <w:r>
          <w:rPr>
            <w:i/>
          </w:rPr>
          <w:t>Structuralist</w:t>
        </w:r>
      </w:hyperlink>
    </w:p>
    <w:p>
      <w:pPr>
        <w:pStyle w:val="BodyText"/>
        <w:spacing w:line="232" w:lineRule="auto" w:before="142"/>
        <w:ind w:right="113"/>
        <w:rPr>
          <w:sz w:val="12"/>
        </w:rPr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structuralist</w:t>
      </w:r>
      <w:r>
        <w:rPr>
          <w:spacing w:val="-10"/>
        </w:rPr>
        <w:t> </w:t>
      </w:r>
      <w:r>
        <w:rPr>
          <w:spacing w:val="-1"/>
        </w:rPr>
        <w:t>conjecture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exempliﬁed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pure</w:t>
      </w:r>
      <w:r>
        <w:rPr>
          <w:spacing w:val="-11"/>
        </w:rPr>
        <w:t> </w:t>
      </w:r>
      <w:r>
        <w:rPr/>
        <w:t>organization</w:t>
      </w:r>
      <w:r>
        <w:rPr>
          <w:spacing w:val="-9"/>
        </w:rPr>
        <w:t> </w:t>
      </w:r>
      <w:r>
        <w:rPr/>
        <w:t>by</w:t>
      </w:r>
      <w:r>
        <w:rPr>
          <w:spacing w:val="-11"/>
        </w:rPr>
        <w:t> </w:t>
      </w:r>
      <w:r>
        <w:rPr/>
        <w:t>Wal-</w:t>
      </w:r>
      <w:r>
        <w:rPr>
          <w:spacing w:val="-47"/>
        </w:rPr>
        <w:t> </w:t>
      </w:r>
      <w:r>
        <w:rPr/>
        <w:t>lerstein’s world system theory (1980), in which our entire world be-</w:t>
      </w:r>
      <w:r>
        <w:rPr>
          <w:spacing w:val="1"/>
        </w:rPr>
        <w:t> </w:t>
      </w:r>
      <w:r>
        <w:rPr/>
        <w:t>comes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successive</w:t>
      </w:r>
      <w:r>
        <w:rPr>
          <w:spacing w:val="-6"/>
        </w:rPr>
        <w:t> </w:t>
      </w:r>
      <w:r>
        <w:rPr/>
        <w:t>unfolding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unique</w:t>
      </w:r>
      <w:r>
        <w:rPr>
          <w:spacing w:val="-8"/>
        </w:rPr>
        <w:t> </w:t>
      </w:r>
      <w:r>
        <w:rPr/>
        <w:t>system.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also</w:t>
      </w:r>
      <w:r>
        <w:rPr>
          <w:spacing w:val="-7"/>
        </w:rPr>
        <w:t> </w:t>
      </w:r>
      <w:r>
        <w:rPr/>
        <w:t>illustrated</w:t>
      </w:r>
      <w:r>
        <w:rPr>
          <w:spacing w:val="-48"/>
        </w:rPr>
        <w:t> </w:t>
      </w:r>
      <w:r>
        <w:rPr>
          <w:w w:val="99"/>
        </w:rPr>
        <w:t>by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L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vi-Strauss’s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theory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(1969)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of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marriage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alliances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in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which</w:t>
      </w:r>
      <w:r>
        <w:rPr/>
        <w:t> </w:t>
      </w:r>
      <w:r>
        <w:rPr>
          <w:spacing w:val="3"/>
        </w:rPr>
        <w:t> </w:t>
      </w:r>
      <w:r>
        <w:rPr>
          <w:spacing w:val="-4"/>
          <w:w w:val="99"/>
        </w:rPr>
        <w:t>the</w:t>
      </w:r>
      <w:r>
        <w:rPr>
          <w:w w:val="99"/>
        </w:rPr>
        <w:t> </w:t>
      </w:r>
      <w:r>
        <w:rPr/>
        <w:t>whole</w:t>
      </w:r>
      <w:r>
        <w:rPr>
          <w:spacing w:val="-4"/>
        </w:rPr>
        <w:t> </w:t>
      </w:r>
      <w:r>
        <w:rPr/>
        <w:t>social</w:t>
      </w:r>
      <w:r>
        <w:rPr>
          <w:spacing w:val="-4"/>
        </w:rPr>
        <w:t> </w:t>
      </w:r>
      <w:r>
        <w:rPr/>
        <w:t>organization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tribe</w:t>
      </w:r>
      <w:r>
        <w:rPr>
          <w:spacing w:val="-6"/>
        </w:rPr>
        <w:t> </w:t>
      </w:r>
      <w:r>
        <w:rPr/>
        <w:t>plays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4"/>
        </w:rPr>
        <w:t> </w:t>
      </w:r>
      <w:r>
        <w:rPr/>
        <w:t>over-</w:t>
      </w:r>
      <w:r>
        <w:rPr>
          <w:spacing w:val="-47"/>
        </w:rPr>
        <w:t> </w:t>
      </w:r>
      <w:r>
        <w:rPr/>
        <w:t>all</w:t>
      </w:r>
      <w:r>
        <w:rPr>
          <w:spacing w:val="7"/>
        </w:rPr>
        <w:t> </w:t>
      </w:r>
      <w:r>
        <w:rPr/>
        <w:t>structuralist</w:t>
      </w:r>
      <w:r>
        <w:rPr>
          <w:spacing w:val="8"/>
        </w:rPr>
        <w:t> </w:t>
      </w:r>
      <w:r>
        <w:rPr/>
        <w:t>schemes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balancing</w:t>
      </w:r>
      <w:r>
        <w:rPr>
          <w:spacing w:val="7"/>
        </w:rPr>
        <w:t> </w:t>
      </w:r>
      <w:r>
        <w:rPr/>
        <w:t>among</w:t>
      </w:r>
      <w:r>
        <w:rPr>
          <w:spacing w:val="8"/>
        </w:rPr>
        <w:t> </w:t>
      </w:r>
      <w:r>
        <w:rPr/>
        <w:t>splits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alliances.</w:t>
      </w:r>
      <w:r>
        <w:rPr>
          <w:position w:val="7"/>
          <w:sz w:val="12"/>
        </w:rPr>
        <w:t>21</w:t>
      </w:r>
    </w:p>
    <w:p>
      <w:pPr>
        <w:pStyle w:val="BodyText"/>
        <w:spacing w:line="232" w:lineRule="auto"/>
        <w:ind w:right="111" w:firstLine="198"/>
      </w:pPr>
      <w:r>
        <w:rPr/>
        <w:t>Genesis is always the problem with the structuralist conjecture in</w:t>
      </w:r>
      <w:r>
        <w:rPr>
          <w:spacing w:val="1"/>
        </w:rPr>
        <w:t> </w:t>
      </w:r>
      <w:r>
        <w:rPr/>
        <w:t>pure</w:t>
      </w:r>
      <w:r>
        <w:rPr>
          <w:spacing w:val="-10"/>
        </w:rPr>
        <w:t> </w:t>
      </w:r>
      <w:r>
        <w:rPr/>
        <w:t>form: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what</w:t>
      </w:r>
      <w:r>
        <w:rPr>
          <w:spacing w:val="-10"/>
        </w:rPr>
        <w:t> </w:t>
      </w:r>
      <w:r>
        <w:rPr/>
        <w:t>staggeringly</w:t>
      </w:r>
      <w:r>
        <w:rPr>
          <w:spacing w:val="-9"/>
        </w:rPr>
        <w:t> </w:t>
      </w:r>
      <w:r>
        <w:rPr/>
        <w:t>unlikely</w:t>
      </w:r>
      <w:r>
        <w:rPr>
          <w:spacing w:val="-10"/>
        </w:rPr>
        <w:t> </w:t>
      </w:r>
      <w:r>
        <w:rPr/>
        <w:t>concatenation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constituents</w:t>
      </w:r>
      <w:r>
        <w:rPr>
          <w:spacing w:val="-48"/>
        </w:rPr>
        <w:t> </w:t>
      </w:r>
      <w:r>
        <w:rPr/>
        <w:t>could</w:t>
      </w:r>
      <w:r>
        <w:rPr>
          <w:spacing w:val="-7"/>
        </w:rPr>
        <w:t> </w:t>
      </w:r>
      <w:r>
        <w:rPr/>
        <w:t>some</w:t>
      </w:r>
      <w:r>
        <w:rPr>
          <w:spacing w:val="-5"/>
        </w:rPr>
        <w:t> </w:t>
      </w:r>
      <w:r>
        <w:rPr/>
        <w:t>such</w:t>
      </w:r>
      <w:r>
        <w:rPr>
          <w:spacing w:val="-6"/>
        </w:rPr>
        <w:t> </w:t>
      </w:r>
      <w:r>
        <w:rPr/>
        <w:t>marvelously</w:t>
      </w:r>
      <w:r>
        <w:rPr>
          <w:spacing w:val="-5"/>
        </w:rPr>
        <w:t> </w:t>
      </w:r>
      <w:r>
        <w:rPr/>
        <w:t>singular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integration</w:t>
      </w:r>
      <w:r>
        <w:rPr>
          <w:spacing w:val="-7"/>
        </w:rPr>
        <w:t> </w:t>
      </w:r>
      <w:r>
        <w:rPr/>
        <w:t>come</w:t>
      </w:r>
      <w:r>
        <w:rPr>
          <w:spacing w:val="-5"/>
        </w:rPr>
        <w:t> </w:t>
      </w:r>
      <w:r>
        <w:rPr/>
        <w:t>into</w:t>
      </w:r>
      <w:r>
        <w:rPr>
          <w:spacing w:val="-47"/>
        </w:rPr>
        <w:t> </w:t>
      </w:r>
      <w:r>
        <w:rPr/>
        <w:t>being? The timing metric is interaction exposures, not physical sec-</w:t>
      </w:r>
      <w:r>
        <w:rPr>
          <w:spacing w:val="1"/>
        </w:rPr>
        <w:t> </w:t>
      </w:r>
      <w:r>
        <w:rPr/>
        <w:t>onds,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under</w:t>
      </w:r>
      <w:r>
        <w:rPr>
          <w:spacing w:val="-6"/>
        </w:rPr>
        <w:t> </w:t>
      </w:r>
      <w:r>
        <w:rPr/>
        <w:t>no</w:t>
      </w:r>
      <w:r>
        <w:rPr>
          <w:spacing w:val="-7"/>
        </w:rPr>
        <w:t> </w:t>
      </w:r>
      <w:r>
        <w:rPr/>
        <w:t>reckoning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metric</w:t>
      </w:r>
      <w:r>
        <w:rPr>
          <w:spacing w:val="-7"/>
        </w:rPr>
        <w:t> </w:t>
      </w:r>
      <w:r>
        <w:rPr/>
        <w:t>comparable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actual</w:t>
      </w:r>
      <w:r>
        <w:rPr>
          <w:spacing w:val="-6"/>
        </w:rPr>
        <w:t> </w:t>
      </w:r>
      <w:r>
        <w:rPr/>
        <w:t>evolu-</w:t>
      </w:r>
      <w:r>
        <w:rPr>
          <w:spacing w:val="-48"/>
        </w:rPr>
        <w:t> </w:t>
      </w:r>
      <w:r>
        <w:rPr/>
        <w:t>tionary scales. This structuralist conjecture is best reformulated as one</w:t>
      </w:r>
      <w:r>
        <w:rPr>
          <w:spacing w:val="-47"/>
        </w:rPr>
        <w:t> </w:t>
      </w:r>
      <w:r>
        <w:rPr/>
        <w:t>that</w:t>
      </w:r>
      <w:r>
        <w:rPr>
          <w:spacing w:val="10"/>
        </w:rPr>
        <w:t> </w:t>
      </w:r>
      <w:r>
        <w:rPr/>
        <w:t>concerns</w:t>
      </w:r>
      <w:r>
        <w:rPr>
          <w:spacing w:val="10"/>
        </w:rPr>
        <w:t> </w:t>
      </w:r>
      <w:r>
        <w:rPr/>
        <w:t>style</w:t>
      </w:r>
      <w:r>
        <w:rPr>
          <w:spacing w:val="11"/>
        </w:rPr>
        <w:t> </w:t>
      </w:r>
      <w:r>
        <w:rPr/>
        <w:t>rather</w:t>
      </w:r>
      <w:r>
        <w:rPr>
          <w:spacing w:val="10"/>
        </w:rPr>
        <w:t> </w:t>
      </w:r>
      <w:r>
        <w:rPr/>
        <w:t>than</w:t>
      </w:r>
      <w:r>
        <w:rPr>
          <w:spacing w:val="10"/>
        </w:rPr>
        <w:t> </w:t>
      </w:r>
      <w:r>
        <w:rPr/>
        <w:t>complete</w:t>
      </w:r>
      <w:r>
        <w:rPr>
          <w:spacing w:val="11"/>
        </w:rPr>
        <w:t> </w:t>
      </w:r>
      <w:r>
        <w:rPr/>
        <w:t>system.</w:t>
      </w:r>
    </w:p>
    <w:p>
      <w:pPr>
        <w:pStyle w:val="BodyText"/>
        <w:spacing w:line="232" w:lineRule="auto"/>
        <w:ind w:right="111" w:firstLine="198"/>
      </w:pPr>
      <w:r>
        <w:rPr/>
        <w:t>The hieratic style, introduced at the end of chapter 4, is in fact one</w:t>
      </w:r>
      <w:r>
        <w:rPr>
          <w:spacing w:val="1"/>
        </w:rPr>
        <w:t> </w:t>
      </w:r>
      <w:r>
        <w:rPr/>
        <w:t>version of the structuralist conjecture. It does make an observable dif-</w:t>
      </w:r>
      <w:r>
        <w:rPr>
          <w:spacing w:val="1"/>
        </w:rPr>
        <w:t> </w:t>
      </w:r>
      <w:r>
        <w:rPr/>
        <w:t>ference whether the overall conﬁguration is constrained in hieratic</w:t>
      </w:r>
      <w:r>
        <w:rPr>
          <w:spacing w:val="1"/>
        </w:rPr>
        <w:t> </w:t>
      </w:r>
      <w:r>
        <w:rPr/>
        <w:t>fashion, a difference that should vary with some measure of violation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structure.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impetus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many</w:t>
      </w:r>
      <w:r>
        <w:rPr>
          <w:spacing w:val="-5"/>
        </w:rPr>
        <w:t> </w:t>
      </w:r>
      <w:r>
        <w:rPr/>
        <w:t>iden-</w:t>
      </w:r>
      <w:r>
        <w:rPr>
          <w:spacing w:val="-48"/>
        </w:rPr>
        <w:t> </w:t>
      </w:r>
      <w:r>
        <w:rPr/>
        <w:t>tities to push the conﬁguration toward hieratic form. Yet one must ex-</w:t>
      </w:r>
      <w:r>
        <w:rPr>
          <w:spacing w:val="-47"/>
        </w:rPr>
        <w:t> </w:t>
      </w:r>
      <w:r>
        <w:rPr/>
        <w:t>pect exaggeration of the hieratic form as it appears in the story-line.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hieratic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middling</w:t>
      </w:r>
      <w:r>
        <w:rPr>
          <w:spacing w:val="1"/>
        </w:rPr>
        <w:t> </w:t>
      </w:r>
      <w:r>
        <w:rPr/>
        <w:t>affair,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stretches</w:t>
      </w:r>
      <w:r>
        <w:rPr>
          <w:spacing w:val="9"/>
        </w:rPr>
        <w:t> </w:t>
      </w:r>
      <w:r>
        <w:rPr/>
        <w:t>over</w:t>
      </w:r>
      <w:r>
        <w:rPr>
          <w:spacing w:val="10"/>
        </w:rPr>
        <w:t> </w:t>
      </w:r>
      <w:r>
        <w:rPr/>
        <w:t>some,</w:t>
      </w:r>
      <w:r>
        <w:rPr>
          <w:spacing w:val="10"/>
        </w:rPr>
        <w:t> </w:t>
      </w:r>
      <w:r>
        <w:rPr/>
        <w:t>but</w:t>
      </w:r>
      <w:r>
        <w:rPr>
          <w:spacing w:val="10"/>
        </w:rPr>
        <w:t> </w:t>
      </w:r>
      <w:r>
        <w:rPr/>
        <w:t>only</w:t>
      </w:r>
      <w:r>
        <w:rPr>
          <w:spacing w:val="10"/>
        </w:rPr>
        <w:t> </w:t>
      </w:r>
      <w:r>
        <w:rPr/>
        <w:t>some,</w:t>
      </w:r>
      <w:r>
        <w:rPr>
          <w:spacing w:val="10"/>
        </w:rPr>
        <w:t> </w:t>
      </w:r>
      <w:r>
        <w:rPr/>
        <w:t>neighborhoods.</w:t>
      </w:r>
    </w:p>
    <w:p>
      <w:pPr>
        <w:pStyle w:val="BodyText"/>
        <w:spacing w:line="235" w:lineRule="auto"/>
        <w:ind w:right="111" w:firstLine="198"/>
      </w:pPr>
      <w:r>
        <w:rPr/>
        <w:t>It was Gregory VII in the twelfth century who had the possibility of</w:t>
      </w:r>
      <w:r>
        <w:rPr>
          <w:spacing w:val="-47"/>
        </w:rPr>
        <w:t> </w:t>
      </w:r>
      <w:r>
        <w:rPr/>
        <w:t>showing, and who in fact did show, most dramatically in Western his-</w:t>
      </w:r>
      <w:r>
        <w:rPr>
          <w:spacing w:val="-48"/>
        </w:rPr>
        <w:t> </w:t>
      </w:r>
      <w:r>
        <w:rPr/>
        <w:t>tory, the action potential of the hieratic style. The program of this for-</w:t>
      </w:r>
      <w:r>
        <w:rPr>
          <w:spacing w:val="1"/>
        </w:rPr>
        <w:t> </w:t>
      </w:r>
      <w:r>
        <w:rPr/>
        <w:t>mer German monk reﬂected a dual hierarchy within the church be-</w:t>
      </w:r>
      <w:r>
        <w:rPr>
          <w:spacing w:val="1"/>
        </w:rPr>
        <w:t> </w:t>
      </w:r>
      <w:r>
        <w:rPr/>
        <w:t>tween monastic orders and regular clergy. And Gregory VII induced</w:t>
      </w:r>
      <w:r>
        <w:rPr>
          <w:spacing w:val="1"/>
        </w:rPr>
        <w:t> </w:t>
      </w:r>
      <w:r>
        <w:rPr/>
        <w:t>the same duality with the outside secular powers, and so this is our</w:t>
      </w:r>
      <w:r>
        <w:rPr>
          <w:spacing w:val="1"/>
        </w:rPr>
        <w:t> </w:t>
      </w:r>
      <w:r>
        <w:rPr/>
        <w:t>ﬁrst</w:t>
      </w:r>
      <w:r>
        <w:rPr>
          <w:spacing w:val="10"/>
        </w:rPr>
        <w:t> </w:t>
      </w:r>
      <w:r>
        <w:rPr/>
        <w:t>example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dual</w:t>
      </w:r>
      <w:r>
        <w:rPr>
          <w:spacing w:val="11"/>
        </w:rPr>
        <w:t> </w:t>
      </w:r>
      <w:r>
        <w:rPr/>
        <w:t>hierarchy.</w:t>
      </w:r>
    </w:p>
    <w:p>
      <w:pPr>
        <w:pStyle w:val="BodyText"/>
        <w:spacing w:before="9"/>
        <w:ind w:left="0"/>
        <w:jc w:val="left"/>
        <w:rPr>
          <w:sz w:val="25"/>
        </w:rPr>
      </w:pPr>
    </w:p>
    <w:p>
      <w:pPr>
        <w:spacing w:before="0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21</w:t>
      </w:r>
      <w:r>
        <w:rPr>
          <w:spacing w:val="14"/>
          <w:position w:val="6"/>
          <w:sz w:val="9"/>
        </w:rPr>
        <w:t> </w:t>
      </w:r>
      <w:r>
        <w:rPr>
          <w:sz w:val="16"/>
        </w:rPr>
        <w:t>See</w:t>
      </w:r>
      <w:r>
        <w:rPr>
          <w:spacing w:val="5"/>
          <w:sz w:val="16"/>
        </w:rPr>
        <w:t> </w:t>
      </w:r>
      <w:r>
        <w:rPr>
          <w:sz w:val="16"/>
        </w:rPr>
        <w:t>Culler’s</w:t>
      </w:r>
      <w:r>
        <w:rPr>
          <w:spacing w:val="4"/>
          <w:sz w:val="16"/>
        </w:rPr>
        <w:t> </w:t>
      </w:r>
      <w:r>
        <w:rPr>
          <w:sz w:val="16"/>
        </w:rPr>
        <w:t>(1975)</w:t>
      </w:r>
      <w:r>
        <w:rPr>
          <w:spacing w:val="5"/>
          <w:sz w:val="16"/>
        </w:rPr>
        <w:t> </w:t>
      </w:r>
      <w:r>
        <w:rPr>
          <w:sz w:val="16"/>
        </w:rPr>
        <w:t>analogous</w:t>
      </w:r>
      <w:r>
        <w:rPr>
          <w:spacing w:val="5"/>
          <w:sz w:val="16"/>
        </w:rPr>
        <w:t> </w:t>
      </w:r>
      <w:r>
        <w:rPr>
          <w:sz w:val="16"/>
        </w:rPr>
        <w:t>conjectures</w:t>
      </w:r>
      <w:r>
        <w:rPr>
          <w:spacing w:val="4"/>
          <w:sz w:val="16"/>
        </w:rPr>
        <w:t> </w:t>
      </w:r>
      <w:r>
        <w:rPr>
          <w:sz w:val="16"/>
        </w:rPr>
        <w:t>about</w:t>
      </w:r>
      <w:r>
        <w:rPr>
          <w:spacing w:val="5"/>
          <w:sz w:val="16"/>
        </w:rPr>
        <w:t> </w:t>
      </w:r>
      <w:r>
        <w:rPr>
          <w:sz w:val="16"/>
        </w:rPr>
        <w:t>literature.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before="10"/>
        <w:ind w:left="0"/>
        <w:jc w:val="left"/>
        <w:rPr>
          <w:sz w:val="17"/>
        </w:rPr>
      </w:pPr>
    </w:p>
    <w:p>
      <w:pPr>
        <w:spacing w:line="261" w:lineRule="auto" w:before="93"/>
        <w:ind w:left="282" w:right="282" w:firstLine="0"/>
        <w:jc w:val="both"/>
        <w:rPr>
          <w:sz w:val="18"/>
        </w:rPr>
      </w:pPr>
      <w:r>
        <w:rPr>
          <w:sz w:val="18"/>
        </w:rPr>
        <w:t>Prior to the late eleventh century ecclesiastical jurisdiction in the broad</w:t>
      </w:r>
      <w:r>
        <w:rPr>
          <w:spacing w:val="1"/>
          <w:sz w:val="18"/>
        </w:rPr>
        <w:t> </w:t>
      </w:r>
      <w:r>
        <w:rPr>
          <w:sz w:val="18"/>
        </w:rPr>
        <w:t>sense of legislative and administrative as well as judicial competence . . .</w:t>
      </w:r>
      <w:r>
        <w:rPr>
          <w:spacing w:val="1"/>
          <w:sz w:val="18"/>
        </w:rPr>
        <w:t> </w:t>
      </w:r>
      <w:r>
        <w:rPr>
          <w:sz w:val="18"/>
        </w:rPr>
        <w:t>lacked</w:t>
      </w:r>
      <w:r>
        <w:rPr>
          <w:spacing w:val="-2"/>
          <w:sz w:val="18"/>
        </w:rPr>
        <w:t> </w:t>
      </w:r>
      <w:r>
        <w:rPr>
          <w:sz w:val="18"/>
        </w:rPr>
        <w:t>precise boundaries</w:t>
      </w:r>
      <w:r>
        <w:rPr>
          <w:spacing w:val="32"/>
          <w:sz w:val="18"/>
        </w:rPr>
        <w:t> </w:t>
      </w:r>
      <w:r>
        <w:rPr>
          <w:sz w:val="18"/>
        </w:rPr>
        <w:t>It was</w:t>
      </w:r>
      <w:r>
        <w:rPr>
          <w:spacing w:val="-2"/>
          <w:sz w:val="18"/>
        </w:rPr>
        <w:t> </w:t>
      </w:r>
      <w:r>
        <w:rPr>
          <w:sz w:val="18"/>
        </w:rPr>
        <w:t>the Papal</w:t>
      </w:r>
      <w:r>
        <w:rPr>
          <w:spacing w:val="-2"/>
          <w:sz w:val="18"/>
        </w:rPr>
        <w:t> </w:t>
      </w:r>
      <w:r>
        <w:rPr>
          <w:sz w:val="18"/>
        </w:rPr>
        <w:t>Revolution,</w:t>
      </w:r>
      <w:r>
        <w:rPr>
          <w:spacing w:val="-2"/>
          <w:sz w:val="18"/>
        </w:rPr>
        <w:t> </w:t>
      </w:r>
      <w:r>
        <w:rPr>
          <w:sz w:val="18"/>
        </w:rPr>
        <w:t>with its</w:t>
      </w:r>
      <w:r>
        <w:rPr>
          <w:spacing w:val="-2"/>
          <w:sz w:val="18"/>
        </w:rPr>
        <w:t> </w:t>
      </w:r>
      <w:r>
        <w:rPr>
          <w:sz w:val="18"/>
        </w:rPr>
        <w:t>libera-</w:t>
      </w:r>
    </w:p>
    <w:p>
      <w:pPr>
        <w:spacing w:line="261" w:lineRule="auto" w:before="0"/>
        <w:ind w:left="282" w:right="282" w:firstLine="0"/>
        <w:jc w:val="both"/>
        <w:rPr>
          <w:sz w:val="18"/>
        </w:rPr>
      </w:pPr>
      <w:r>
        <w:rPr>
          <w:sz w:val="18"/>
        </w:rPr>
        <w:t>tion of the clergy from the laity and its emphases upon the separation of</w:t>
      </w:r>
      <w:r>
        <w:rPr>
          <w:spacing w:val="1"/>
          <w:sz w:val="18"/>
        </w:rPr>
        <w:t> </w:t>
      </w:r>
      <w:r>
        <w:rPr>
          <w:sz w:val="18"/>
        </w:rPr>
        <w:t>the spiritual from the secular that made it both necessary and possible to</w:t>
      </w:r>
      <w:r>
        <w:rPr>
          <w:spacing w:val="1"/>
          <w:sz w:val="18"/>
        </w:rPr>
        <w:t> </w:t>
      </w:r>
      <w:r>
        <w:rPr>
          <w:sz w:val="18"/>
        </w:rPr>
        <w:t>place more or less clear limits upon, and hence to systematize, ecclesiasti-</w:t>
      </w:r>
      <w:r>
        <w:rPr>
          <w:spacing w:val="-42"/>
          <w:sz w:val="18"/>
        </w:rPr>
        <w:t> </w:t>
      </w:r>
      <w:r>
        <w:rPr>
          <w:sz w:val="18"/>
        </w:rPr>
        <w:t>cal</w:t>
      </w:r>
      <w:r>
        <w:rPr>
          <w:spacing w:val="7"/>
          <w:sz w:val="18"/>
        </w:rPr>
        <w:t> </w:t>
      </w:r>
      <w:r>
        <w:rPr>
          <w:sz w:val="18"/>
        </w:rPr>
        <w:t>jurisdiction.</w:t>
      </w:r>
      <w:r>
        <w:rPr>
          <w:spacing w:val="8"/>
          <w:sz w:val="18"/>
        </w:rPr>
        <w:t> </w:t>
      </w:r>
      <w:r>
        <w:rPr>
          <w:sz w:val="18"/>
        </w:rPr>
        <w:t>(Berman</w:t>
      </w:r>
      <w:r>
        <w:rPr>
          <w:spacing w:val="8"/>
          <w:sz w:val="18"/>
        </w:rPr>
        <w:t> </w:t>
      </w:r>
      <w:r>
        <w:rPr>
          <w:sz w:val="18"/>
        </w:rPr>
        <w:t>1983,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221)</w:t>
      </w:r>
    </w:p>
    <w:p>
      <w:pPr>
        <w:pStyle w:val="BodyText"/>
        <w:spacing w:line="235" w:lineRule="auto" w:before="123"/>
        <w:ind w:left="103" w:right="102"/>
      </w:pPr>
      <w:r>
        <w:rPr/>
        <w:t>Gregory VII saw the potential for getting action and control that was</w:t>
      </w:r>
      <w:r>
        <w:rPr>
          <w:spacing w:val="1"/>
        </w:rPr>
        <w:t> </w:t>
      </w:r>
      <w:r>
        <w:rPr/>
        <w:t>latent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hieratic.</w:t>
      </w:r>
      <w:r>
        <w:rPr>
          <w:spacing w:val="-7"/>
        </w:rPr>
        <w:t> </w:t>
      </w:r>
      <w:r>
        <w:rPr/>
        <w:t>There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separate</w:t>
      </w:r>
      <w:r>
        <w:rPr>
          <w:spacing w:val="-7"/>
        </w:rPr>
        <w:t> </w:t>
      </w:r>
      <w:r>
        <w:rPr/>
        <w:t>orders</w:t>
      </w:r>
      <w:r>
        <w:rPr>
          <w:spacing w:val="-9"/>
        </w:rPr>
        <w:t> </w:t>
      </w:r>
      <w:r>
        <w:rPr/>
        <w:t>or</w:t>
      </w:r>
      <w:r>
        <w:rPr>
          <w:spacing w:val="-7"/>
        </w:rPr>
        <w:t> </w:t>
      </w:r>
      <w:r>
        <w:rPr/>
        <w:t>estates</w:t>
      </w:r>
      <w:r>
        <w:rPr>
          <w:spacing w:val="-47"/>
        </w:rPr>
        <w:t> </w:t>
      </w:r>
      <w:r>
        <w:rPr/>
        <w:t>in social organization, and of regulations and laws and doctrine that</w:t>
      </w:r>
      <w:r>
        <w:rPr>
          <w:spacing w:val="1"/>
        </w:rPr>
        <w:t> </w:t>
      </w:r>
      <w:r>
        <w:rPr/>
        <w:t>were parallels in cultural guise. To some extent, Europe-wide jurisdic-</w:t>
      </w:r>
      <w:r>
        <w:rPr>
          <w:spacing w:val="-47"/>
        </w:rPr>
        <w:t> </w:t>
      </w:r>
      <w:r>
        <w:rPr/>
        <w:t>tion had already stumbled into being, but had not been taken at face</w:t>
      </w:r>
      <w:r>
        <w:rPr>
          <w:spacing w:val="1"/>
        </w:rPr>
        <w:t> </w:t>
      </w:r>
      <w:r>
        <w:rPr/>
        <w:t>value until Gregory made this an explicit and daring innovation. The</w:t>
      </w:r>
      <w:r>
        <w:rPr>
          <w:spacing w:val="1"/>
        </w:rPr>
        <w:t> </w:t>
      </w:r>
      <w:r>
        <w:rPr/>
        <w:t>many hieratic clusters within formal hierarchies and territorial organi-</w:t>
      </w:r>
      <w:r>
        <w:rPr>
          <w:spacing w:val="-48"/>
        </w:rPr>
        <w:t> </w:t>
      </w:r>
      <w:r>
        <w:rPr/>
        <w:t>zation demonstrated a degree of resonance to Gregory that was out of</w:t>
      </w:r>
      <w:r>
        <w:rPr>
          <w:spacing w:val="-47"/>
        </w:rPr>
        <w:t> </w:t>
      </w:r>
      <w:r>
        <w:rPr/>
        <w:t>all</w:t>
      </w:r>
      <w:r>
        <w:rPr>
          <w:spacing w:val="9"/>
        </w:rPr>
        <w:t> </w:t>
      </w:r>
      <w:r>
        <w:rPr/>
        <w:t>proportion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resonance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secular</w:t>
      </w:r>
      <w:r>
        <w:rPr>
          <w:spacing w:val="9"/>
        </w:rPr>
        <w:t> </w:t>
      </w:r>
      <w:r>
        <w:rPr/>
        <w:t>rulers</w:t>
      </w:r>
      <w:r>
        <w:rPr>
          <w:spacing w:val="9"/>
        </w:rPr>
        <w:t> </w:t>
      </w:r>
      <w:r>
        <w:rPr/>
        <w:t>obtained.</w:t>
      </w:r>
    </w:p>
    <w:p>
      <w:pPr>
        <w:pStyle w:val="BodyText"/>
        <w:spacing w:line="235" w:lineRule="auto"/>
        <w:ind w:left="103" w:right="105" w:firstLine="198"/>
      </w:pPr>
      <w:r>
        <w:rPr/>
        <w:t>Gregory was indeed the ﬁrst in Europe to see how to, and did in</w:t>
      </w:r>
      <w:r>
        <w:rPr>
          <w:spacing w:val="1"/>
        </w:rPr>
        <w:t> </w:t>
      </w:r>
      <w:r>
        <w:rPr/>
        <w:t>fact, create an absolutist state on hieratic style. He was thus able to</w:t>
      </w:r>
      <w:r>
        <w:rPr>
          <w:spacing w:val="1"/>
        </w:rPr>
        <w:t> </w:t>
      </w:r>
      <w:r>
        <w:rPr/>
        <w:t>reach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way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comparable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secular</w:t>
      </w:r>
      <w:r>
        <w:rPr>
          <w:spacing w:val="-5"/>
        </w:rPr>
        <w:t> </w:t>
      </w:r>
      <w:r>
        <w:rPr/>
        <w:t>side.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this</w:t>
      </w:r>
      <w:r>
        <w:rPr>
          <w:spacing w:val="-47"/>
        </w:rPr>
        <w:t> </w:t>
      </w:r>
      <w:r>
        <w:rPr/>
        <w:t>was</w:t>
      </w:r>
      <w:r>
        <w:rPr>
          <w:spacing w:val="-8"/>
        </w:rPr>
        <w:t> </w:t>
      </w:r>
      <w:r>
        <w:rPr/>
        <w:t>scale-invariant:</w:t>
      </w:r>
      <w:r>
        <w:rPr>
          <w:spacing w:val="-9"/>
        </w:rPr>
        <w:t> </w:t>
      </w:r>
      <w:r>
        <w:rPr/>
        <w:t>bishop,</w:t>
      </w:r>
      <w:r>
        <w:rPr>
          <w:spacing w:val="-7"/>
        </w:rPr>
        <w:t> </w:t>
      </w:r>
      <w:r>
        <w:rPr/>
        <w:t>pastor,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monastery</w:t>
      </w:r>
      <w:r>
        <w:rPr>
          <w:spacing w:val="-7"/>
        </w:rPr>
        <w:t> </w:t>
      </w:r>
      <w:r>
        <w:rPr/>
        <w:t>head</w:t>
      </w:r>
      <w:r>
        <w:rPr>
          <w:spacing w:val="-7"/>
        </w:rPr>
        <w:t> </w:t>
      </w:r>
      <w:r>
        <w:rPr/>
        <w:t>each</w:t>
      </w:r>
      <w:r>
        <w:rPr>
          <w:spacing w:val="-9"/>
        </w:rPr>
        <w:t> </w:t>
      </w:r>
      <w:r>
        <w:rPr/>
        <w:t>could</w:t>
      </w:r>
      <w:r>
        <w:rPr>
          <w:spacing w:val="-7"/>
        </w:rPr>
        <w:t> </w:t>
      </w:r>
      <w:r>
        <w:rPr/>
        <w:t>in-</w:t>
      </w:r>
      <w:r>
        <w:rPr>
          <w:spacing w:val="-48"/>
        </w:rPr>
        <w:t> </w:t>
      </w:r>
      <w:r>
        <w:rPr/>
        <w:t>voke hieratic clustering in reaching through bewildering strings of</w:t>
      </w:r>
      <w:r>
        <w:rPr>
          <w:spacing w:val="1"/>
        </w:rPr>
        <w:t> </w:t>
      </w:r>
      <w:r>
        <w:rPr/>
        <w:t>commitments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localizations.</w:t>
      </w:r>
    </w:p>
    <w:p>
      <w:pPr>
        <w:pStyle w:val="BodyText"/>
        <w:spacing w:line="235" w:lineRule="auto"/>
        <w:ind w:left="103" w:right="105" w:firstLine="198"/>
      </w:pPr>
      <w:r>
        <w:rPr/>
        <w:t>The</w:t>
      </w:r>
      <w:r>
        <w:rPr>
          <w:spacing w:val="-9"/>
        </w:rPr>
        <w:t> </w:t>
      </w:r>
      <w:r>
        <w:rPr/>
        <w:t>investiture</w:t>
      </w:r>
      <w:r>
        <w:rPr>
          <w:spacing w:val="-6"/>
        </w:rPr>
        <w:t> </w:t>
      </w:r>
      <w:r>
        <w:rPr/>
        <w:t>controversy</w:t>
      </w:r>
      <w:r>
        <w:rPr>
          <w:spacing w:val="-8"/>
        </w:rPr>
        <w:t> </w:t>
      </w:r>
      <w:r>
        <w:rPr/>
        <w:t>between</w:t>
      </w:r>
      <w:r>
        <w:rPr>
          <w:spacing w:val="-6"/>
        </w:rPr>
        <w:t> </w:t>
      </w:r>
      <w:r>
        <w:rPr/>
        <w:t>emperor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pope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pre-</w:t>
      </w:r>
      <w:r>
        <w:rPr>
          <w:spacing w:val="-48"/>
        </w:rPr>
        <w:t> </w:t>
      </w:r>
      <w:r>
        <w:rPr/>
        <w:t>eminent</w:t>
      </w:r>
      <w:r>
        <w:rPr>
          <w:spacing w:val="-7"/>
        </w:rPr>
        <w:t> </w:t>
      </w:r>
      <w:r>
        <w:rPr/>
        <w:t>issue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era,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classic</w:t>
      </w:r>
      <w:r>
        <w:rPr>
          <w:spacing w:val="-6"/>
        </w:rPr>
        <w:t> </w:t>
      </w:r>
      <w:r>
        <w:rPr/>
        <w:t>mobilization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ongoing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pro-</w:t>
      </w:r>
      <w:r>
        <w:rPr>
          <w:spacing w:val="-48"/>
        </w:rPr>
        <w:t> </w:t>
      </w:r>
      <w:r>
        <w:rPr/>
        <w:t>ductions into events. An issue emerged from what had been only</w:t>
      </w:r>
      <w:r>
        <w:rPr>
          <w:spacing w:val="1"/>
        </w:rPr>
        <w:t> </w:t>
      </w:r>
      <w:r>
        <w:rPr/>
        <w:t>forms of words. The obverse of this was the suppression of identity</w:t>
      </w:r>
      <w:r>
        <w:rPr>
          <w:spacing w:val="1"/>
        </w:rPr>
        <w:t> </w:t>
      </w:r>
      <w:r>
        <w:rPr/>
        <w:t>formation</w:t>
      </w:r>
      <w:r>
        <w:rPr>
          <w:spacing w:val="-9"/>
        </w:rPr>
        <w:t> </w:t>
      </w:r>
      <w:r>
        <w:rPr/>
        <w:t>among</w:t>
      </w:r>
      <w:r>
        <w:rPr>
          <w:spacing w:val="-8"/>
        </w:rPr>
        <w:t> </w:t>
      </w:r>
      <w:r>
        <w:rPr/>
        <w:t>actors.</w:t>
      </w:r>
      <w:r>
        <w:rPr>
          <w:spacing w:val="-9"/>
        </w:rPr>
        <w:t> </w:t>
      </w:r>
      <w:r>
        <w:rPr/>
        <w:t>Striking</w:t>
      </w:r>
      <w:r>
        <w:rPr>
          <w:spacing w:val="-7"/>
        </w:rPr>
        <w:t> </w:t>
      </w:r>
      <w:r>
        <w:rPr/>
        <w:t>individuality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clerics,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ﬂaunting</w:t>
      </w:r>
      <w:r>
        <w:rPr>
          <w:spacing w:val="-48"/>
        </w:rPr>
        <w:t> </w:t>
      </w:r>
      <w:r>
        <w:rPr/>
        <w:t>of kinship with and dependency upon secular elites, was dampened.</w:t>
      </w:r>
      <w:r>
        <w:rPr>
          <w:spacing w:val="1"/>
        </w:rPr>
        <w:t> </w:t>
      </w:r>
      <w:r>
        <w:rPr/>
        <w:t>Canon</w:t>
      </w:r>
      <w:r>
        <w:rPr>
          <w:spacing w:val="-6"/>
        </w:rPr>
        <w:t> </w:t>
      </w:r>
      <w:r>
        <w:rPr/>
        <w:t>law</w:t>
      </w:r>
      <w:r>
        <w:rPr>
          <w:spacing w:val="-6"/>
        </w:rPr>
        <w:t> </w:t>
      </w:r>
      <w:r>
        <w:rPr/>
        <w:t>became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prominent,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it</w:t>
      </w:r>
      <w:r>
        <w:rPr>
          <w:spacing w:val="-7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5"/>
        </w:rPr>
        <w:t> </w:t>
      </w:r>
      <w:r>
        <w:rPr/>
        <w:t>up</w:t>
      </w:r>
      <w:r>
        <w:rPr>
          <w:spacing w:val="-7"/>
        </w:rPr>
        <w:t> </w:t>
      </w:r>
      <w:r>
        <w:rPr/>
        <w:t>around</w:t>
      </w:r>
      <w:r>
        <w:rPr>
          <w:spacing w:val="-5"/>
        </w:rPr>
        <w:t> </w:t>
      </w:r>
      <w:r>
        <w:rPr/>
        <w:t>events</w:t>
      </w:r>
      <w:r>
        <w:rPr>
          <w:spacing w:val="-48"/>
        </w:rPr>
        <w:t> </w:t>
      </w:r>
      <w:r>
        <w:rPr/>
        <w:t>(Berman</w:t>
      </w:r>
      <w:r>
        <w:rPr>
          <w:spacing w:val="10"/>
        </w:rPr>
        <w:t> </w:t>
      </w:r>
      <w:r>
        <w:rPr/>
        <w:t>1983).</w:t>
      </w:r>
    </w:p>
    <w:p>
      <w:pPr>
        <w:pStyle w:val="BodyText"/>
        <w:spacing w:line="237" w:lineRule="auto"/>
        <w:ind w:left="103" w:right="104" w:firstLine="198"/>
      </w:pPr>
      <w:r>
        <w:rPr/>
        <w:t>Soviet Communist governments have been strikingly similar to the</w:t>
      </w:r>
      <w:r>
        <w:rPr>
          <w:spacing w:val="1"/>
        </w:rPr>
        <w:t> </w:t>
      </w:r>
      <w:r>
        <w:rPr/>
        <w:t>Catholic Church in the underlying architecture of control (Brzezinski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Huntington</w:t>
      </w:r>
      <w:r>
        <w:rPr>
          <w:spacing w:val="1"/>
        </w:rPr>
        <w:t> </w:t>
      </w:r>
      <w:r>
        <w:rPr/>
        <w:t>1964).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presuppose</w:t>
      </w:r>
      <w:r>
        <w:rPr>
          <w:spacing w:val="1"/>
        </w:rPr>
        <w:t> </w:t>
      </w:r>
      <w:r>
        <w:rPr/>
        <w:t>corporatist</w:t>
      </w:r>
      <w:r>
        <w:rPr>
          <w:spacing w:val="1"/>
        </w:rPr>
        <w:t> </w:t>
      </w:r>
      <w:r>
        <w:rPr/>
        <w:t>polities.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party was shaped in hieratic style, with successive layers of purity.</w:t>
      </w:r>
      <w:r>
        <w:rPr>
          <w:spacing w:val="1"/>
        </w:rPr>
        <w:t> </w:t>
      </w:r>
      <w:r>
        <w:rPr/>
        <w:t>Within each layer, ofﬁces and committees were treated as pools of in-</w:t>
      </w:r>
      <w:r>
        <w:rPr>
          <w:spacing w:val="1"/>
        </w:rPr>
        <w:t> </w:t>
      </w:r>
      <w:r>
        <w:rPr/>
        <w:t>terchangeability. In addition, the party was also a second government</w:t>
      </w:r>
      <w:r>
        <w:rPr>
          <w:spacing w:val="-47"/>
        </w:rPr>
        <w:t> </w:t>
      </w:r>
      <w:r>
        <w:rPr/>
        <w:t>parallel to state hierarchies of ofﬁces. Schurmann (1968) lays this out</w:t>
      </w:r>
      <w:r>
        <w:rPr>
          <w:spacing w:val="1"/>
        </w:rPr>
        <w:t> </w:t>
      </w:r>
      <w:r>
        <w:rPr/>
        <w:t>as applying to the China of the 1950s, with the additional double vi-</w:t>
      </w:r>
      <w:r>
        <w:rPr>
          <w:spacing w:val="1"/>
        </w:rPr>
        <w:t> </w:t>
      </w:r>
      <w:r>
        <w:rPr/>
        <w:t>sion induced by attention to preceding USSR practices. The impor-</w:t>
      </w:r>
      <w:r>
        <w:rPr>
          <w:spacing w:val="1"/>
        </w:rPr>
        <w:t> </w:t>
      </w:r>
      <w:r>
        <w:rPr/>
        <w:t>tance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network</w:t>
      </w:r>
      <w:r>
        <w:rPr>
          <w:spacing w:val="31"/>
        </w:rPr>
        <w:t> </w:t>
      </w:r>
      <w:r>
        <w:rPr/>
        <w:t>context</w:t>
      </w:r>
      <w:r>
        <w:rPr>
          <w:spacing w:val="29"/>
        </w:rPr>
        <w:t> </w:t>
      </w:r>
      <w:r>
        <w:rPr/>
        <w:t>may</w:t>
      </w:r>
      <w:r>
        <w:rPr>
          <w:spacing w:val="30"/>
        </w:rPr>
        <w:t> </w:t>
      </w:r>
      <w:r>
        <w:rPr/>
        <w:t>be</w:t>
      </w:r>
      <w:r>
        <w:rPr>
          <w:spacing w:val="27"/>
        </w:rPr>
        <w:t> </w:t>
      </w:r>
      <w:r>
        <w:rPr/>
        <w:t>reﬂected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greater</w:t>
      </w:r>
      <w:r>
        <w:rPr>
          <w:spacing w:val="30"/>
        </w:rPr>
        <w:t> </w:t>
      </w:r>
      <w:r>
        <w:rPr/>
        <w:t>success</w:t>
      </w:r>
      <w:r>
        <w:rPr>
          <w:spacing w:val="29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2"/>
        </w:rPr>
        <w:t> </w:t>
      </w:r>
      <w:r>
        <w:rPr/>
        <w:t>Chinese</w:t>
      </w:r>
      <w:r>
        <w:rPr>
          <w:spacing w:val="13"/>
        </w:rPr>
        <w:t> </w:t>
      </w:r>
      <w:r>
        <w:rPr/>
        <w:t>exemplar.</w:t>
      </w:r>
    </w:p>
    <w:p>
      <w:pPr>
        <w:spacing w:after="0" w:line="237" w:lineRule="auto"/>
        <w:sectPr>
          <w:pgSz w:w="7680" w:h="12480"/>
          <w:pgMar w:header="696" w:footer="0" w:top="1220" w:bottom="280" w:left="640" w:right="620"/>
        </w:sectPr>
      </w:pPr>
    </w:p>
    <w:p>
      <w:pPr>
        <w:pStyle w:val="BodyText"/>
        <w:spacing w:line="230" w:lineRule="auto" w:before="90"/>
        <w:ind w:right="112" w:firstLine="198"/>
      </w:pPr>
      <w:r>
        <w:rPr/>
        <w:t>Like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early</w:t>
      </w:r>
      <w:r>
        <w:rPr>
          <w:spacing w:val="-9"/>
        </w:rPr>
        <w:t> </w:t>
      </w:r>
      <w:r>
        <w:rPr/>
        <w:t>church,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Russian</w:t>
      </w:r>
      <w:r>
        <w:rPr>
          <w:spacing w:val="-8"/>
        </w:rPr>
        <w:t> </w:t>
      </w:r>
      <w:r>
        <w:rPr/>
        <w:t>Soviet</w:t>
      </w:r>
      <w:r>
        <w:rPr>
          <w:spacing w:val="-9"/>
        </w:rPr>
        <w:t> </w:t>
      </w:r>
      <w:r>
        <w:rPr/>
        <w:t>formation</w:t>
      </w:r>
      <w:r>
        <w:rPr>
          <w:spacing w:val="-9"/>
        </w:rPr>
        <w:t> </w:t>
      </w:r>
      <w:r>
        <w:rPr/>
        <w:t>emerged</w:t>
      </w:r>
      <w:r>
        <w:rPr>
          <w:spacing w:val="-10"/>
        </w:rPr>
        <w:t> </w:t>
      </w:r>
      <w:r>
        <w:rPr/>
        <w:t>initially</w:t>
      </w:r>
      <w:r>
        <w:rPr>
          <w:spacing w:val="-47"/>
        </w:rPr>
        <w:t> </w:t>
      </w:r>
      <w:r>
        <w:rPr/>
        <w:t>out of a city-based movement, outside the established order of story-</w:t>
      </w:r>
      <w:r>
        <w:rPr>
          <w:spacing w:val="1"/>
        </w:rPr>
        <w:t> </w:t>
      </w:r>
      <w:r>
        <w:rPr/>
        <w:t>lines,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bound</w:t>
      </w:r>
      <w:r>
        <w:rPr>
          <w:spacing w:val="-2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loosely</w:t>
      </w:r>
      <w:r>
        <w:rPr>
          <w:spacing w:val="-4"/>
        </w:rPr>
        <w:t> </w:t>
      </w:r>
      <w:r>
        <w:rPr/>
        <w:t>coupled</w:t>
      </w:r>
      <w:r>
        <w:rPr>
          <w:spacing w:val="-2"/>
        </w:rPr>
        <w:t> </w:t>
      </w:r>
      <w:r>
        <w:rPr/>
        <w:t>ties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urban</w:t>
      </w:r>
      <w:r>
        <w:rPr>
          <w:spacing w:val="-2"/>
        </w:rPr>
        <w:t> </w:t>
      </w:r>
      <w:r>
        <w:rPr/>
        <w:t>situations.</w:t>
      </w:r>
      <w:r>
        <w:rPr>
          <w:spacing w:val="-3"/>
        </w:rPr>
        <w:t> </w:t>
      </w:r>
      <w:r>
        <w:rPr/>
        <w:t>“Red</w:t>
      </w:r>
      <w:r>
        <w:rPr>
          <w:spacing w:val="-48"/>
        </w:rPr>
        <w:t> </w:t>
      </w:r>
      <w:r>
        <w:rPr/>
        <w:t>versus expert” is like “clergy versus laity,” and even more like regular</w:t>
      </w:r>
      <w:r>
        <w:rPr>
          <w:spacing w:val="-47"/>
        </w:rPr>
        <w:t> </w:t>
      </w:r>
      <w:r>
        <w:rPr/>
        <w:t>clergy</w:t>
      </w:r>
      <w:r>
        <w:rPr>
          <w:spacing w:val="-4"/>
        </w:rPr>
        <w:t> </w:t>
      </w:r>
      <w:r>
        <w:rPr/>
        <w:t>versus</w:t>
      </w:r>
      <w:r>
        <w:rPr>
          <w:spacing w:val="-3"/>
        </w:rPr>
        <w:t> </w:t>
      </w:r>
      <w:r>
        <w:rPr/>
        <w:t>religious.</w:t>
      </w:r>
      <w:r>
        <w:rPr>
          <w:spacing w:val="-4"/>
        </w:rPr>
        <w:t> </w:t>
      </w:r>
      <w:r>
        <w:rPr/>
        <w:t>Purity</w:t>
      </w:r>
      <w:r>
        <w:rPr>
          <w:spacing w:val="-3"/>
        </w:rPr>
        <w:t> </w:t>
      </w:r>
      <w:r>
        <w:rPr/>
        <w:t>stories</w:t>
      </w:r>
      <w:r>
        <w:rPr>
          <w:spacing w:val="-3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access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strings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con-</w:t>
      </w:r>
      <w:r>
        <w:rPr>
          <w:spacing w:val="-48"/>
        </w:rPr>
        <w:t> </w:t>
      </w:r>
      <w:r>
        <w:rPr/>
        <w:t>nections reaching through large formations by skipping between hier-</w:t>
      </w:r>
      <w:r>
        <w:rPr>
          <w:spacing w:val="-47"/>
        </w:rPr>
        <w:t> </w:t>
      </w:r>
      <w:r>
        <w:rPr/>
        <w:t>atic</w:t>
      </w:r>
      <w:r>
        <w:rPr>
          <w:spacing w:val="10"/>
        </w:rPr>
        <w:t> </w:t>
      </w:r>
      <w:r>
        <w:rPr/>
        <w:t>clusters.</w:t>
      </w:r>
    </w:p>
    <w:p>
      <w:pPr>
        <w:pStyle w:val="BodyText"/>
        <w:spacing w:line="230" w:lineRule="auto" w:before="3"/>
        <w:ind w:right="109" w:firstLine="198"/>
      </w:pPr>
      <w:r>
        <w:rPr/>
        <w:t>Purges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hieratic</w:t>
      </w:r>
      <w:r>
        <w:rPr>
          <w:spacing w:val="-11"/>
        </w:rPr>
        <w:t> </w:t>
      </w:r>
      <w:r>
        <w:rPr/>
        <w:t>settings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said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eliminate</w:t>
      </w:r>
      <w:r>
        <w:rPr>
          <w:spacing w:val="-10"/>
        </w:rPr>
        <w:t> </w:t>
      </w:r>
      <w:r>
        <w:rPr/>
        <w:t>heresies.</w:t>
      </w:r>
      <w:r>
        <w:rPr>
          <w:spacing w:val="-9"/>
        </w:rPr>
        <w:t> </w:t>
      </w:r>
      <w:r>
        <w:rPr/>
        <w:t>Since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least</w:t>
      </w:r>
      <w:r>
        <w:rPr>
          <w:spacing w:val="-48"/>
        </w:rPr>
        <w:t> </w:t>
      </w:r>
      <w:r>
        <w:rPr/>
        <w:t>the time of the Donatist heresy against St. Augustine, it has been clear</w:t>
      </w:r>
      <w:bookmarkStart w:name="7.6.3. Servile Elite" w:id="521"/>
      <w:bookmarkEnd w:id="521"/>
      <w:r>
        <w:rPr/>
      </w:r>
      <w:r>
        <w:rPr>
          <w:spacing w:val="1"/>
        </w:rPr>
        <w:t> </w:t>
      </w:r>
      <w:bookmarkStart w:name="_bookmark251" w:id="522"/>
      <w:bookmarkEnd w:id="522"/>
      <w:r>
        <w:rPr/>
        <w:t>that,</w:t>
      </w:r>
      <w:r>
        <w:rPr/>
        <w:t> on its cultural face, the side of the heretics may well be the ortho-</w:t>
      </w:r>
      <w:r>
        <w:rPr>
          <w:spacing w:val="-47"/>
        </w:rPr>
        <w:t> </w:t>
      </w:r>
      <w:r>
        <w:rPr/>
        <w:t>dox side (Newman 1876; Willis 1950). The important point is that he-</w:t>
      </w:r>
      <w:r>
        <w:rPr>
          <w:spacing w:val="1"/>
        </w:rPr>
        <w:t> </w:t>
      </w:r>
      <w:r>
        <w:rPr/>
        <w:t>resies are deﬁned</w:t>
      </w:r>
      <w:r>
        <w:rPr>
          <w:i/>
        </w:rPr>
        <w:t>after </w:t>
      </w:r>
      <w:r>
        <w:rPr/>
        <w:t>the social organization shifts that make them</w:t>
      </w:r>
      <w:r>
        <w:rPr>
          <w:spacing w:val="1"/>
        </w:rPr>
        <w:t> </w:t>
      </w:r>
      <w:r>
        <w:rPr/>
        <w:t>necessary.</w:t>
      </w:r>
      <w:r>
        <w:rPr>
          <w:spacing w:val="-3"/>
        </w:rPr>
        <w:t> </w:t>
      </w:r>
      <w:r>
        <w:rPr/>
        <w:t>Heresies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type-case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forming</w:t>
      </w:r>
      <w:r>
        <w:rPr>
          <w:spacing w:val="-4"/>
        </w:rPr>
        <w:t> </w:t>
      </w:r>
      <w:r>
        <w:rPr/>
        <w:t>issues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events</w:t>
      </w:r>
      <w:r>
        <w:rPr>
          <w:spacing w:val="-3"/>
        </w:rPr>
        <w:t> </w:t>
      </w:r>
      <w:r>
        <w:rPr/>
        <w:t>in</w:t>
      </w:r>
      <w:r>
        <w:rPr>
          <w:spacing w:val="-47"/>
        </w:rPr>
        <w:t> </w:t>
      </w:r>
      <w:r>
        <w:rPr/>
        <w:t>reconciling</w:t>
      </w:r>
      <w:r>
        <w:rPr>
          <w:spacing w:val="10"/>
        </w:rPr>
        <w:t> </w:t>
      </w:r>
      <w:r>
        <w:rPr/>
        <w:t>troubles</w:t>
      </w:r>
      <w:r>
        <w:rPr>
          <w:spacing w:val="10"/>
        </w:rPr>
        <w:t> </w:t>
      </w:r>
      <w:r>
        <w:rPr/>
        <w:t>over</w:t>
      </w:r>
      <w:r>
        <w:rPr>
          <w:spacing w:val="10"/>
        </w:rPr>
        <w:t> </w:t>
      </w:r>
      <w:r>
        <w:rPr/>
        <w:t>identities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actors.</w:t>
      </w:r>
    </w:p>
    <w:p>
      <w:pPr>
        <w:pStyle w:val="BodyText"/>
        <w:spacing w:line="230" w:lineRule="auto" w:before="3"/>
        <w:ind w:right="110" w:firstLine="198"/>
      </w:pPr>
      <w:r>
        <w:rPr/>
        <w:t>Schisms, in church (Gill 1959, 1964; Williams 1981) or party or gov-</w:t>
      </w:r>
      <w:r>
        <w:rPr>
          <w:spacing w:val="1"/>
        </w:rPr>
        <w:t> </w:t>
      </w:r>
      <w:r>
        <w:rPr/>
        <w:t>ernment,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converse.</w:t>
      </w:r>
      <w:r>
        <w:rPr>
          <w:spacing w:val="-5"/>
        </w:rPr>
        <w:t> </w:t>
      </w:r>
      <w:r>
        <w:rPr/>
        <w:t>Schisms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mobilization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interests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part</w:t>
      </w:r>
      <w:r>
        <w:rPr>
          <w:spacing w:val="-48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reconciling</w:t>
      </w:r>
      <w:r>
        <w:rPr>
          <w:spacing w:val="-10"/>
        </w:rPr>
        <w:t> </w:t>
      </w:r>
      <w:r>
        <w:rPr>
          <w:spacing w:val="-1"/>
        </w:rPr>
        <w:t>divergent</w:t>
      </w:r>
      <w:r>
        <w:rPr>
          <w:spacing w:val="-11"/>
        </w:rPr>
        <w:t> </w:t>
      </w:r>
      <w:r>
        <w:rPr/>
        <w:t>identities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process,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events.</w:t>
      </w:r>
      <w:r>
        <w:rPr>
          <w:spacing w:val="-10"/>
        </w:rPr>
        <w:t> </w:t>
      </w:r>
      <w:r>
        <w:rPr/>
        <w:t>More</w:t>
      </w:r>
      <w:r>
        <w:rPr>
          <w:spacing w:val="-11"/>
        </w:rPr>
        <w:t> </w:t>
      </w:r>
      <w:r>
        <w:rPr/>
        <w:t>generally,</w:t>
      </w:r>
      <w:r>
        <w:rPr>
          <w:spacing w:val="-47"/>
        </w:rPr>
        <w:t> </w:t>
      </w:r>
      <w:r>
        <w:rPr/>
        <w:t>failing style, strategy must be created and continually renewed to deal</w:t>
      </w:r>
      <w:r>
        <w:rPr>
          <w:spacing w:val="-48"/>
        </w:rPr>
        <w:t> </w:t>
      </w:r>
      <w:r>
        <w:rPr/>
        <w:t>afresh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problematic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control.</w:t>
      </w:r>
    </w:p>
    <w:p>
      <w:pPr>
        <w:pStyle w:val="BodyText"/>
        <w:spacing w:before="4"/>
        <w:ind w:left="0"/>
        <w:jc w:val="left"/>
        <w:rPr>
          <w:sz w:val="33"/>
        </w:rPr>
      </w:pPr>
    </w:p>
    <w:p>
      <w:pPr>
        <w:pStyle w:val="Heading6"/>
        <w:ind w:firstLine="0"/>
        <w:rPr>
          <w:i/>
        </w:rPr>
      </w:pPr>
      <w:hyperlink w:history="true" w:anchor="_bookmark7">
        <w:r>
          <w:rPr>
            <w:i/>
          </w:rPr>
          <w:t>7.6.3</w:t>
        </w:r>
        <w:r>
          <w:rPr>
            <w:i/>
            <w:spacing w:val="8"/>
          </w:rPr>
          <w:t> </w:t>
        </w:r>
        <w:r>
          <w:rPr>
            <w:i/>
          </w:rPr>
          <w:t>Servile</w:t>
        </w:r>
        <w:r>
          <w:rPr>
            <w:i/>
            <w:spacing w:val="8"/>
          </w:rPr>
          <w:t> </w:t>
        </w:r>
        <w:r>
          <w:rPr>
            <w:i/>
          </w:rPr>
          <w:t>Elite</w:t>
        </w:r>
      </w:hyperlink>
    </w:p>
    <w:p>
      <w:pPr>
        <w:pStyle w:val="BodyText"/>
        <w:spacing w:line="230" w:lineRule="auto" w:before="136"/>
        <w:ind w:right="111"/>
      </w:pPr>
      <w:r>
        <w:rPr/>
        <w:t>Attempts at control and getting action can themselves interact and cu-</w:t>
      </w:r>
      <w:r>
        <w:rPr>
          <w:spacing w:val="-47"/>
        </w:rPr>
        <w:t> </w:t>
      </w:r>
      <w:r>
        <w:rPr/>
        <w:t>mulate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important</w:t>
      </w:r>
      <w:r>
        <w:rPr>
          <w:spacing w:val="-8"/>
        </w:rPr>
        <w:t> </w:t>
      </w:r>
      <w:r>
        <w:rPr/>
        <w:t>changes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social</w:t>
      </w:r>
      <w:r>
        <w:rPr>
          <w:spacing w:val="-9"/>
        </w:rPr>
        <w:t> </w:t>
      </w:r>
      <w:r>
        <w:rPr/>
        <w:t>organization,</w:t>
      </w:r>
      <w:r>
        <w:rPr>
          <w:spacing w:val="-7"/>
        </w:rPr>
        <w:t> </w:t>
      </w:r>
      <w:r>
        <w:rPr/>
        <w:t>especially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elite</w:t>
      </w:r>
      <w:r>
        <w:rPr>
          <w:spacing w:val="-47"/>
        </w:rPr>
        <w:t> </w:t>
      </w:r>
      <w:r>
        <w:rPr/>
        <w:t>levels.</w:t>
      </w:r>
      <w:r>
        <w:rPr>
          <w:spacing w:val="-11"/>
        </w:rPr>
        <w:t> </w:t>
      </w:r>
      <w:r>
        <w:rPr/>
        <w:t>An</w:t>
      </w:r>
      <w:r>
        <w:rPr>
          <w:spacing w:val="-8"/>
        </w:rPr>
        <w:t> </w:t>
      </w:r>
      <w:r>
        <w:rPr/>
        <w:t>elite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heavily</w:t>
      </w:r>
      <w:r>
        <w:rPr>
          <w:spacing w:val="-10"/>
        </w:rPr>
        <w:t> </w:t>
      </w:r>
      <w:r>
        <w:rPr/>
        <w:t>interconnected</w:t>
      </w:r>
      <w:r>
        <w:rPr>
          <w:spacing w:val="-8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actors</w:t>
      </w:r>
      <w:r>
        <w:rPr>
          <w:spacing w:val="-8"/>
        </w:rPr>
        <w:t> </w:t>
      </w:r>
      <w:r>
        <w:rPr/>
        <w:t>whose</w:t>
      </w:r>
      <w:r>
        <w:rPr>
          <w:spacing w:val="-10"/>
        </w:rPr>
        <w:t> </w:t>
      </w:r>
      <w:r>
        <w:rPr/>
        <w:t>identities</w:t>
      </w:r>
      <w:r>
        <w:rPr>
          <w:spacing w:val="-48"/>
        </w:rPr>
        <w:t> </w:t>
      </w:r>
      <w:r>
        <w:rPr/>
        <w:t>are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pronounced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obfuscations</w:t>
      </w:r>
      <w:r>
        <w:rPr>
          <w:spacing w:val="-5"/>
        </w:rPr>
        <w:t> </w:t>
      </w:r>
      <w:r>
        <w:rPr/>
        <w:t>about</w:t>
      </w:r>
      <w:r>
        <w:rPr>
          <w:spacing w:val="-7"/>
        </w:rPr>
        <w:t> </w:t>
      </w:r>
      <w:r>
        <w:rPr/>
        <w:t>interests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suppressed.</w:t>
      </w:r>
      <w:r>
        <w:rPr>
          <w:spacing w:val="-48"/>
        </w:rPr>
        <w:t> </w:t>
      </w:r>
      <w:r>
        <w:rPr/>
        <w:t>Thereby issues are suppressed as well. An elite is a particular social</w:t>
      </w:r>
      <w:r>
        <w:rPr>
          <w:spacing w:val="1"/>
        </w:rPr>
        <w:t> </w:t>
      </w:r>
      <w:r>
        <w:rPr/>
        <w:t>formation,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segregated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broader</w:t>
      </w:r>
      <w:r>
        <w:rPr>
          <w:spacing w:val="-8"/>
        </w:rPr>
        <w:t> </w:t>
      </w:r>
      <w:r>
        <w:rPr/>
        <w:t>population,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for-</w:t>
      </w:r>
      <w:r>
        <w:rPr>
          <w:spacing w:val="-48"/>
        </w:rPr>
        <w:t> </w:t>
      </w:r>
      <w:r>
        <w:rPr/>
        <w:t>mation that is structured so as to get action among the broader set in</w:t>
      </w:r>
      <w:r>
        <w:rPr>
          <w:spacing w:val="1"/>
        </w:rPr>
        <w:t> </w:t>
      </w:r>
      <w:r>
        <w:rPr/>
        <w:t>part by being socially immunized against blocking processes endemic</w:t>
      </w:r>
      <w:r>
        <w:rPr>
          <w:spacing w:val="-47"/>
        </w:rPr>
        <w:t> </w:t>
      </w:r>
      <w:r>
        <w:rPr/>
        <w:t>to</w:t>
      </w:r>
      <w:r>
        <w:rPr>
          <w:spacing w:val="10"/>
        </w:rPr>
        <w:t> </w:t>
      </w:r>
      <w:r>
        <w:rPr/>
        <w:t>social</w:t>
      </w:r>
      <w:r>
        <w:rPr>
          <w:spacing w:val="11"/>
        </w:rPr>
        <w:t> </w:t>
      </w:r>
      <w:r>
        <w:rPr/>
        <w:t>organization.</w:t>
      </w:r>
    </w:p>
    <w:p>
      <w:pPr>
        <w:pStyle w:val="BodyText"/>
        <w:spacing w:line="232" w:lineRule="auto" w:before="10"/>
        <w:ind w:right="111" w:firstLine="198"/>
      </w:pPr>
      <w:r>
        <w:rPr/>
        <w:t>A</w:t>
      </w:r>
      <w:r>
        <w:rPr>
          <w:spacing w:val="-9"/>
        </w:rPr>
        <w:t> </w:t>
      </w:r>
      <w:r>
        <w:rPr/>
        <w:t>servile</w:t>
      </w:r>
      <w:r>
        <w:rPr>
          <w:spacing w:val="-11"/>
        </w:rPr>
        <w:t> </w:t>
      </w:r>
      <w:r>
        <w:rPr/>
        <w:t>elite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elite</w:t>
      </w:r>
      <w:r>
        <w:rPr>
          <w:spacing w:val="-11"/>
        </w:rPr>
        <w:t> </w:t>
      </w:r>
      <w:r>
        <w:rPr/>
        <w:t>induced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shaped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recruits</w:t>
      </w:r>
      <w:r>
        <w:rPr>
          <w:spacing w:val="-9"/>
        </w:rPr>
        <w:t> </w:t>
      </w:r>
      <w:r>
        <w:rPr/>
        <w:t>arbitrarily</w:t>
      </w:r>
      <w:r>
        <w:rPr>
          <w:spacing w:val="-48"/>
        </w:rPr>
        <w:t> </w:t>
      </w:r>
      <w:r>
        <w:rPr/>
        <w:t>introduced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network,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so</w:t>
      </w:r>
      <w:r>
        <w:rPr>
          <w:spacing w:val="-6"/>
        </w:rPr>
        <w:t> </w:t>
      </w:r>
      <w:r>
        <w:rPr/>
        <w:t>manipulable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5"/>
        </w:rPr>
        <w:t> </w:t>
      </w:r>
      <w:r>
        <w:rPr/>
        <w:t>initially,</w:t>
      </w:r>
      <w:r>
        <w:rPr>
          <w:spacing w:val="-6"/>
        </w:rPr>
        <w:t> </w:t>
      </w:r>
      <w:r>
        <w:rPr/>
        <w:t>but</w:t>
      </w:r>
      <w:r>
        <w:rPr>
          <w:spacing w:val="-4"/>
        </w:rPr>
        <w:t> </w:t>
      </w:r>
      <w:r>
        <w:rPr/>
        <w:t>with</w:t>
      </w:r>
      <w:r>
        <w:rPr>
          <w:spacing w:val="-48"/>
        </w:rPr>
        <w:t> </w:t>
      </w:r>
      <w:r>
        <w:rPr/>
        <w:t>the ﬂexible social structuring common to spontaneous elites. The re-</w:t>
      </w:r>
      <w:r>
        <w:rPr>
          <w:spacing w:val="1"/>
        </w:rPr>
        <w:t> </w:t>
      </w:r>
      <w:r>
        <w:rPr/>
        <w:t>cruits’ own networks of origin are diverse and dispersed. Reaching</w:t>
      </w:r>
      <w:r>
        <w:rPr>
          <w:spacing w:val="1"/>
        </w:rPr>
        <w:t> </w:t>
      </w:r>
      <w:r>
        <w:rPr/>
        <w:t>through for control is as much a horizontal problem of bridging sheer</w:t>
      </w:r>
      <w:r>
        <w:rPr>
          <w:spacing w:val="1"/>
        </w:rPr>
        <w:t> </w:t>
      </w:r>
      <w:r>
        <w:rPr/>
        <w:t>numbers of neighborhoods in social space as it is of bridging embed-</w:t>
      </w:r>
      <w:r>
        <w:rPr>
          <w:spacing w:val="1"/>
        </w:rPr>
        <w:t> </w:t>
      </w:r>
      <w:r>
        <w:rPr/>
        <w:t>ded</w:t>
      </w:r>
      <w:r>
        <w:rPr>
          <w:spacing w:val="9"/>
        </w:rPr>
        <w:t> </w:t>
      </w:r>
      <w:r>
        <w:rPr/>
        <w:t>levels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cumulated</w:t>
      </w:r>
      <w:r>
        <w:rPr>
          <w:spacing w:val="9"/>
        </w:rPr>
        <w:t> </w:t>
      </w:r>
      <w:r>
        <w:rPr/>
        <w:t>rankings,</w:t>
      </w:r>
      <w:r>
        <w:rPr>
          <w:spacing w:val="9"/>
        </w:rPr>
        <w:t> </w:t>
      </w:r>
      <w:r>
        <w:rPr/>
        <w:t>together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their</w:t>
      </w:r>
      <w:r>
        <w:rPr>
          <w:spacing w:val="9"/>
        </w:rPr>
        <w:t> </w:t>
      </w:r>
      <w:r>
        <w:rPr/>
        <w:t>stories.</w:t>
      </w:r>
    </w:p>
    <w:p>
      <w:pPr>
        <w:pStyle w:val="BodyText"/>
        <w:spacing w:line="232" w:lineRule="auto"/>
        <w:ind w:right="112" w:firstLine="198"/>
      </w:pPr>
      <w:r>
        <w:rPr/>
        <w:t>The clear sign of a servile elite is the appearance of a distinction be-</w:t>
      </w:r>
      <w:r>
        <w:rPr>
          <w:spacing w:val="1"/>
        </w:rPr>
        <w:t> </w:t>
      </w:r>
      <w:r>
        <w:rPr/>
        <w:t>tween public and private, in the meaning-accounting schemes. Elites</w:t>
      </w:r>
      <w:r>
        <w:rPr>
          <w:spacing w:val="1"/>
        </w:rPr>
        <w:t> </w:t>
      </w:r>
      <w:r>
        <w:rPr/>
        <w:t>proper</w:t>
      </w:r>
      <w:r>
        <w:rPr>
          <w:spacing w:val="10"/>
        </w:rPr>
        <w:t> </w:t>
      </w:r>
      <w:r>
        <w:rPr/>
        <w:t>have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need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such:</w:t>
      </w:r>
    </w:p>
    <w:p>
      <w:pPr>
        <w:spacing w:line="259" w:lineRule="auto" w:before="150"/>
        <w:ind w:left="296" w:right="285" w:firstLine="0"/>
        <w:jc w:val="left"/>
        <w:rPr>
          <w:sz w:val="18"/>
        </w:rPr>
      </w:pP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eleventh</w:t>
      </w:r>
      <w:r>
        <w:rPr>
          <w:spacing w:val="2"/>
          <w:sz w:val="18"/>
        </w:rPr>
        <w:t> </w:t>
      </w:r>
      <w:r>
        <w:rPr>
          <w:sz w:val="18"/>
        </w:rPr>
        <w:t>century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key</w:t>
      </w:r>
      <w:r>
        <w:rPr>
          <w:spacing w:val="2"/>
          <w:sz w:val="18"/>
        </w:rPr>
        <w:t> </w:t>
      </w:r>
      <w:r>
        <w:rPr>
          <w:sz w:val="18"/>
        </w:rPr>
        <w:t>position</w:t>
      </w:r>
      <w:r>
        <w:rPr>
          <w:spacing w:val="4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Italian</w:t>
      </w:r>
      <w:r>
        <w:rPr>
          <w:spacing w:val="4"/>
          <w:sz w:val="18"/>
        </w:rPr>
        <w:t> </w:t>
      </w:r>
      <w:r>
        <w:rPr>
          <w:sz w:val="18"/>
        </w:rPr>
        <w:t>society</w:t>
      </w:r>
      <w:r>
        <w:rPr>
          <w:spacing w:val="2"/>
          <w:sz w:val="18"/>
        </w:rPr>
        <w:t> </w:t>
      </w:r>
      <w:r>
        <w:rPr>
          <w:sz w:val="18"/>
        </w:rPr>
        <w:t>came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4"/>
          <w:sz w:val="18"/>
        </w:rPr>
        <w:t> </w:t>
      </w:r>
      <w:r>
        <w:rPr>
          <w:sz w:val="18"/>
        </w:rPr>
        <w:t>be</w:t>
      </w:r>
      <w:r>
        <w:rPr>
          <w:spacing w:val="2"/>
          <w:sz w:val="18"/>
        </w:rPr>
        <w:t> </w:t>
      </w:r>
      <w:r>
        <w:rPr>
          <w:sz w:val="18"/>
        </w:rPr>
        <w:t>held</w:t>
      </w:r>
      <w:r>
        <w:rPr>
          <w:spacing w:val="-42"/>
          <w:sz w:val="18"/>
        </w:rPr>
        <w:t> </w:t>
      </w:r>
      <w:r>
        <w:rPr>
          <w:sz w:val="18"/>
        </w:rPr>
        <w:t>by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class</w:t>
      </w:r>
      <w:r>
        <w:rPr>
          <w:spacing w:val="-1"/>
          <w:sz w:val="18"/>
        </w:rPr>
        <w:t> </w:t>
      </w:r>
      <w:r>
        <w:rPr>
          <w:sz w:val="18"/>
        </w:rPr>
        <w:t>immediately</w:t>
      </w:r>
      <w:r>
        <w:rPr>
          <w:spacing w:val="-3"/>
          <w:sz w:val="18"/>
        </w:rPr>
        <w:t> </w:t>
      </w:r>
      <w:r>
        <w:rPr>
          <w:sz w:val="18"/>
        </w:rPr>
        <w:t>below</w:t>
      </w:r>
      <w:r>
        <w:rPr>
          <w:spacing w:val="-1"/>
          <w:sz w:val="18"/>
        </w:rPr>
        <w:t> </w:t>
      </w:r>
      <w:r>
        <w:rPr>
          <w:sz w:val="18"/>
        </w:rPr>
        <w:t>that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greatest</w:t>
      </w:r>
      <w:r>
        <w:rPr>
          <w:spacing w:val="-1"/>
          <w:sz w:val="18"/>
        </w:rPr>
        <w:t> </w:t>
      </w:r>
      <w:r>
        <w:rPr>
          <w:sz w:val="18"/>
        </w:rPr>
        <w:t>landowners.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varied</w:t>
      </w:r>
    </w:p>
    <w:p>
      <w:pPr>
        <w:spacing w:after="0" w:line="259" w:lineRule="auto"/>
        <w:jc w:val="left"/>
        <w:rPr>
          <w:sz w:val="18"/>
        </w:rPr>
        <w:sectPr>
          <w:pgSz w:w="7680" w:h="12480"/>
          <w:pgMar w:header="696" w:footer="0" w:top="1060" w:bottom="280" w:left="620" w:right="620"/>
        </w:sectPr>
      </w:pPr>
    </w:p>
    <w:p>
      <w:pPr>
        <w:spacing w:before="83"/>
        <w:ind w:left="282" w:right="0" w:firstLine="0"/>
        <w:jc w:val="both"/>
        <w:rPr>
          <w:sz w:val="18"/>
        </w:rPr>
      </w:pPr>
      <w:r>
        <w:rPr>
          <w:sz w:val="18"/>
        </w:rPr>
        <w:t>origins,</w:t>
      </w:r>
      <w:r>
        <w:rPr>
          <w:spacing w:val="15"/>
          <w:sz w:val="18"/>
        </w:rPr>
        <w:t> </w:t>
      </w:r>
      <w:r>
        <w:rPr>
          <w:sz w:val="18"/>
        </w:rPr>
        <w:t>these</w:t>
      </w:r>
      <w:r>
        <w:rPr>
          <w:spacing w:val="17"/>
          <w:sz w:val="18"/>
        </w:rPr>
        <w:t> </w:t>
      </w:r>
      <w:r>
        <w:rPr>
          <w:sz w:val="18"/>
        </w:rPr>
        <w:t>men</w:t>
      </w:r>
      <w:r>
        <w:rPr>
          <w:spacing w:val="15"/>
          <w:sz w:val="18"/>
        </w:rPr>
        <w:t> </w:t>
      </w:r>
      <w:r>
        <w:rPr>
          <w:sz w:val="18"/>
        </w:rPr>
        <w:t>were</w:t>
      </w:r>
      <w:r>
        <w:rPr>
          <w:spacing w:val="18"/>
          <w:sz w:val="18"/>
        </w:rPr>
        <w:t> </w:t>
      </w:r>
      <w:r>
        <w:rPr>
          <w:sz w:val="18"/>
        </w:rPr>
        <w:t>gradually</w:t>
      </w:r>
      <w:r>
        <w:rPr>
          <w:spacing w:val="15"/>
          <w:sz w:val="18"/>
        </w:rPr>
        <w:t> </w:t>
      </w:r>
      <w:r>
        <w:rPr>
          <w:sz w:val="18"/>
        </w:rPr>
        <w:t>caught</w:t>
      </w:r>
      <w:r>
        <w:rPr>
          <w:spacing w:val="17"/>
          <w:sz w:val="18"/>
        </w:rPr>
        <w:t> </w:t>
      </w:r>
      <w:r>
        <w:rPr>
          <w:sz w:val="18"/>
        </w:rPr>
        <w:t>up</w:t>
      </w:r>
      <w:r>
        <w:rPr>
          <w:spacing w:val="16"/>
          <w:sz w:val="18"/>
        </w:rPr>
        <w:t> </w:t>
      </w:r>
      <w:r>
        <w:rPr>
          <w:sz w:val="18"/>
        </w:rPr>
        <w:t>into</w:t>
      </w:r>
      <w:r>
        <w:rPr>
          <w:spacing w:val="17"/>
          <w:sz w:val="18"/>
        </w:rPr>
        <w:t> </w:t>
      </w:r>
      <w:r>
        <w:rPr>
          <w:sz w:val="18"/>
        </w:rPr>
        <w:t>the</w:t>
      </w:r>
      <w:r>
        <w:rPr>
          <w:spacing w:val="15"/>
          <w:sz w:val="18"/>
        </w:rPr>
        <w:t> </w:t>
      </w:r>
      <w:r>
        <w:rPr>
          <w:sz w:val="18"/>
        </w:rPr>
        <w:t>knightly</w:t>
      </w:r>
      <w:r>
        <w:rPr>
          <w:spacing w:val="17"/>
          <w:sz w:val="18"/>
        </w:rPr>
        <w:t> </w:t>
      </w:r>
      <w:r>
        <w:rPr>
          <w:sz w:val="18"/>
        </w:rPr>
        <w:t>class.</w:t>
      </w:r>
      <w:r>
        <w:rPr>
          <w:spacing w:val="16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</w:p>
    <w:p>
      <w:pPr>
        <w:spacing w:line="256" w:lineRule="auto" w:before="15"/>
        <w:ind w:left="282" w:right="284" w:firstLine="0"/>
        <w:jc w:val="both"/>
        <w:rPr>
          <w:sz w:val="18"/>
        </w:rPr>
      </w:pPr>
      <w:r>
        <w:rPr>
          <w:sz w:val="18"/>
        </w:rPr>
        <w:t>In 1037 the Milanese </w:t>
      </w:r>
      <w:r>
        <w:rPr>
          <w:i/>
          <w:sz w:val="18"/>
        </w:rPr>
        <w:t>vavassores </w:t>
      </w:r>
      <w:r>
        <w:rPr>
          <w:sz w:val="18"/>
        </w:rPr>
        <w:t>(sub-vassals) after a long and bitter strug-</w:t>
      </w:r>
      <w:r>
        <w:rPr>
          <w:spacing w:val="1"/>
          <w:sz w:val="18"/>
        </w:rPr>
        <w:t> </w:t>
      </w:r>
      <w:r>
        <w:rPr>
          <w:sz w:val="18"/>
        </w:rPr>
        <w:t>gle ﬁnally obtained from the Emperor Conrad II security in the tenure of</w:t>
      </w:r>
      <w:r>
        <w:rPr>
          <w:spacing w:val="1"/>
          <w:sz w:val="18"/>
        </w:rPr>
        <w:t> </w:t>
      </w:r>
      <w:r>
        <w:rPr>
          <w:sz w:val="18"/>
        </w:rPr>
        <w:t>their</w:t>
      </w:r>
      <w:r>
        <w:rPr>
          <w:spacing w:val="18"/>
          <w:sz w:val="18"/>
        </w:rPr>
        <w:t> </w:t>
      </w:r>
      <w:r>
        <w:rPr>
          <w:sz w:val="18"/>
        </w:rPr>
        <w:t>beneﬁces</w:t>
      </w:r>
      <w:r>
        <w:rPr>
          <w:spacing w:val="19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freedom</w:t>
      </w:r>
      <w:r>
        <w:rPr>
          <w:spacing w:val="19"/>
          <w:sz w:val="18"/>
        </w:rPr>
        <w:t> </w:t>
      </w:r>
      <w:r>
        <w:rPr>
          <w:sz w:val="18"/>
        </w:rPr>
        <w:t>to</w:t>
      </w:r>
      <w:r>
        <w:rPr>
          <w:spacing w:val="19"/>
          <w:sz w:val="18"/>
        </w:rPr>
        <w:t> </w:t>
      </w:r>
      <w:r>
        <w:rPr>
          <w:sz w:val="18"/>
        </w:rPr>
        <w:t>appeal</w:t>
      </w:r>
      <w:r>
        <w:rPr>
          <w:spacing w:val="19"/>
          <w:sz w:val="18"/>
        </w:rPr>
        <w:t> </w:t>
      </w:r>
      <w:r>
        <w:rPr>
          <w:sz w:val="18"/>
        </w:rPr>
        <w:t>to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9"/>
          <w:sz w:val="18"/>
        </w:rPr>
        <w:t> </w:t>
      </w:r>
      <w:r>
        <w:rPr>
          <w:sz w:val="18"/>
        </w:rPr>
        <w:t>emperor      </w:t>
      </w:r>
      <w:r>
        <w:rPr>
          <w:spacing w:val="32"/>
          <w:sz w:val="18"/>
        </w:rPr>
        <w:t> </w:t>
      </w:r>
      <w:r>
        <w:rPr>
          <w:sz w:val="18"/>
        </w:rPr>
        <w:t>in</w:t>
      </w:r>
      <w:r>
        <w:rPr>
          <w:spacing w:val="19"/>
          <w:sz w:val="18"/>
        </w:rPr>
        <w:t> </w:t>
      </w:r>
      <w:r>
        <w:rPr>
          <w:sz w:val="18"/>
        </w:rPr>
        <w:t>effect</w:t>
      </w:r>
      <w:r>
        <w:rPr>
          <w:spacing w:val="19"/>
          <w:sz w:val="18"/>
        </w:rPr>
        <w:t> </w:t>
      </w:r>
      <w:r>
        <w:rPr>
          <w:sz w:val="18"/>
        </w:rPr>
        <w:t>abol-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ished the feudal dependence of the vavassores on the capitanii (tenants-</w:t>
      </w:r>
      <w:r>
        <w:rPr>
          <w:spacing w:val="1"/>
          <w:sz w:val="18"/>
        </w:rPr>
        <w:t> </w:t>
      </w:r>
      <w:r>
        <w:rPr>
          <w:sz w:val="18"/>
        </w:rPr>
        <w:t>in-chief)</w:t>
      </w:r>
      <w:r>
        <w:rPr>
          <w:spacing w:val="17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had</w:t>
      </w:r>
      <w:r>
        <w:rPr>
          <w:spacing w:val="20"/>
          <w:sz w:val="18"/>
        </w:rPr>
        <w:t> </w:t>
      </w:r>
      <w:r>
        <w:rPr>
          <w:sz w:val="18"/>
        </w:rPr>
        <w:t>wider</w:t>
      </w:r>
      <w:r>
        <w:rPr>
          <w:spacing w:val="17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more</w:t>
      </w:r>
      <w:r>
        <w:rPr>
          <w:spacing w:val="18"/>
          <w:sz w:val="18"/>
        </w:rPr>
        <w:t> </w:t>
      </w:r>
      <w:r>
        <w:rPr>
          <w:sz w:val="18"/>
        </w:rPr>
        <w:t>lasting</w:t>
      </w:r>
      <w:r>
        <w:rPr>
          <w:spacing w:val="17"/>
          <w:sz w:val="18"/>
        </w:rPr>
        <w:t> </w:t>
      </w:r>
      <w:r>
        <w:rPr>
          <w:sz w:val="18"/>
        </w:rPr>
        <w:t>effects</w:t>
      </w:r>
      <w:r>
        <w:rPr>
          <w:spacing w:val="17"/>
          <w:sz w:val="18"/>
        </w:rPr>
        <w:t> </w:t>
      </w:r>
      <w:r>
        <w:rPr>
          <w:sz w:val="18"/>
        </w:rPr>
        <w:t>in</w:t>
      </w:r>
      <w:r>
        <w:rPr>
          <w:spacing w:val="20"/>
          <w:sz w:val="18"/>
        </w:rPr>
        <w:t> </w:t>
      </w:r>
      <w:r>
        <w:rPr>
          <w:sz w:val="18"/>
        </w:rPr>
        <w:t>Italian</w:t>
      </w:r>
      <w:r>
        <w:rPr>
          <w:spacing w:val="17"/>
          <w:sz w:val="18"/>
        </w:rPr>
        <w:t> </w:t>
      </w:r>
      <w:r>
        <w:rPr>
          <w:sz w:val="18"/>
        </w:rPr>
        <w:t>society       </w:t>
      </w:r>
      <w:r>
        <w:rPr>
          <w:spacing w:val="6"/>
          <w:sz w:val="18"/>
        </w:rPr>
        <w:t> </w:t>
      </w:r>
      <w:r>
        <w:rPr>
          <w:sz w:val="18"/>
        </w:rPr>
        <w:t>It</w:t>
      </w:r>
    </w:p>
    <w:p>
      <w:pPr>
        <w:spacing w:line="256" w:lineRule="auto" w:before="0"/>
        <w:ind w:left="282" w:right="286" w:firstLine="0"/>
        <w:jc w:val="both"/>
        <w:rPr>
          <w:sz w:val="18"/>
        </w:rPr>
      </w:pPr>
      <w:r>
        <w:rPr>
          <w:sz w:val="18"/>
        </w:rPr>
        <w:t>consolidated the various ranks of the feudal hierarchy into a single legal</w:t>
      </w:r>
      <w:r>
        <w:rPr>
          <w:spacing w:val="1"/>
          <w:sz w:val="18"/>
        </w:rPr>
        <w:t> </w:t>
      </w:r>
      <w:r>
        <w:rPr>
          <w:sz w:val="18"/>
        </w:rPr>
        <w:t>class.</w:t>
      </w:r>
      <w:r>
        <w:rPr>
          <w:spacing w:val="7"/>
          <w:sz w:val="18"/>
        </w:rPr>
        <w:t> </w:t>
      </w:r>
      <w:r>
        <w:rPr>
          <w:sz w:val="18"/>
        </w:rPr>
        <w:t>(Hyde</w:t>
      </w:r>
      <w:r>
        <w:rPr>
          <w:spacing w:val="8"/>
          <w:sz w:val="18"/>
        </w:rPr>
        <w:t> </w:t>
      </w:r>
      <w:r>
        <w:rPr>
          <w:sz w:val="18"/>
        </w:rPr>
        <w:t>1973,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28)</w:t>
      </w:r>
    </w:p>
    <w:p>
      <w:pPr>
        <w:pStyle w:val="BodyText"/>
        <w:spacing w:line="230" w:lineRule="auto" w:before="106"/>
        <w:ind w:left="103" w:right="107"/>
      </w:pPr>
      <w:r>
        <w:rPr/>
        <w:t>This managerial class crosscut the network of Italian city communes,</w:t>
      </w:r>
      <w:r>
        <w:rPr>
          <w:spacing w:val="1"/>
        </w:rPr>
        <w:t> </w:t>
      </w:r>
      <w:r>
        <w:rPr/>
        <w:t>making</w:t>
      </w:r>
      <w:r>
        <w:rPr>
          <w:spacing w:val="-10"/>
        </w:rPr>
        <w:t> </w:t>
      </w:r>
      <w:r>
        <w:rPr/>
        <w:t>possible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functioning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“national”</w:t>
      </w:r>
      <w:r>
        <w:rPr>
          <w:spacing w:val="-9"/>
        </w:rPr>
        <w:t> </w:t>
      </w:r>
      <w:r>
        <w:rPr/>
        <w:t>factions</w:t>
      </w:r>
      <w:r>
        <w:rPr>
          <w:spacing w:val="-10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9"/>
        </w:rPr>
        <w:t> </w:t>
      </w:r>
      <w:r>
        <w:rPr/>
        <w:t>Guelphs</w:t>
      </w:r>
      <w:r>
        <w:rPr>
          <w:spacing w:val="-48"/>
        </w:rPr>
        <w:t> </w:t>
      </w:r>
      <w:r>
        <w:rPr/>
        <w:t>and</w:t>
      </w:r>
      <w:r>
        <w:rPr>
          <w:spacing w:val="10"/>
        </w:rPr>
        <w:t> </w:t>
      </w:r>
      <w:r>
        <w:rPr/>
        <w:t>Ghibbelines.</w:t>
      </w:r>
    </w:p>
    <w:p>
      <w:pPr>
        <w:pStyle w:val="BodyText"/>
        <w:spacing w:line="230" w:lineRule="auto" w:before="1"/>
        <w:ind w:left="103" w:right="106" w:firstLine="198"/>
      </w:pPr>
      <w:r>
        <w:rPr/>
        <w:t>More extreme versions of servile elites appear, for example, in the</w:t>
      </w:r>
      <w:r>
        <w:rPr>
          <w:spacing w:val="1"/>
        </w:rPr>
        <w:t> </w:t>
      </w:r>
      <w:r>
        <w:rPr/>
        <w:t>managerial revolution of Berle and Means (1932), in which ownership</w:t>
      </w:r>
      <w:r>
        <w:rPr>
          <w:spacing w:val="-47"/>
        </w:rPr>
        <w:t> </w:t>
      </w:r>
      <w:r>
        <w:rPr/>
        <w:t>was separated from control in bringing ﬁrms public. The same variant</w:t>
      </w:r>
      <w:r>
        <w:rPr>
          <w:spacing w:val="-47"/>
        </w:rPr>
        <w:t> </w:t>
      </w:r>
      <w:r>
        <w:rPr/>
        <w:t>is</w:t>
      </w:r>
      <w:r>
        <w:rPr>
          <w:spacing w:val="-4"/>
        </w:rPr>
        <w:t> </w:t>
      </w:r>
      <w:r>
        <w:rPr/>
        <w:t>identiﬁable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Germany</w:t>
      </w:r>
      <w:r>
        <w:rPr>
          <w:spacing w:val="-6"/>
        </w:rPr>
        <w:t> </w:t>
      </w:r>
      <w:r>
        <w:rPr/>
        <w:t>centuries</w:t>
      </w:r>
      <w:r>
        <w:rPr>
          <w:spacing w:val="-3"/>
        </w:rPr>
        <w:t> </w:t>
      </w:r>
      <w:r>
        <w:rPr/>
        <w:t>before,</w:t>
      </w:r>
      <w:r>
        <w:rPr>
          <w:spacing w:val="-4"/>
        </w:rPr>
        <w:t> </w:t>
      </w:r>
      <w:r>
        <w:rPr/>
        <w:t>contemporaneous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Italian</w:t>
      </w:r>
      <w:r>
        <w:rPr>
          <w:spacing w:val="10"/>
        </w:rPr>
        <w:t> </w:t>
      </w:r>
      <w:r>
        <w:rPr/>
        <w:t>developments:</w:t>
      </w:r>
    </w:p>
    <w:p>
      <w:pPr>
        <w:spacing w:line="256" w:lineRule="auto" w:before="134"/>
        <w:ind w:left="282" w:right="283" w:firstLine="0"/>
        <w:jc w:val="both"/>
        <w:rPr>
          <w:i/>
          <w:sz w:val="18"/>
        </w:rPr>
      </w:pPr>
      <w:r>
        <w:rPr>
          <w:sz w:val="18"/>
        </w:rPr>
        <w:t>In Germany the lack of close feudal ties forced all lords, the king among</w:t>
      </w:r>
      <w:r>
        <w:rPr>
          <w:spacing w:val="1"/>
          <w:sz w:val="18"/>
        </w:rPr>
        <w:t> </w:t>
      </w:r>
      <w:r>
        <w:rPr>
          <w:sz w:val="18"/>
        </w:rPr>
        <w:t>them, to turn to the servile classes for such administrative ofﬁcers and for</w:t>
      </w:r>
      <w:r>
        <w:rPr>
          <w:spacing w:val="-42"/>
          <w:sz w:val="18"/>
        </w:rPr>
        <w:t> </w:t>
      </w:r>
      <w:r>
        <w:rPr>
          <w:sz w:val="18"/>
        </w:rPr>
        <w:t>armed</w:t>
      </w:r>
      <w:r>
        <w:rPr>
          <w:spacing w:val="17"/>
          <w:sz w:val="18"/>
        </w:rPr>
        <w:t> </w:t>
      </w:r>
      <w:r>
        <w:rPr>
          <w:sz w:val="18"/>
        </w:rPr>
        <w:t>knights;</w:t>
      </w:r>
      <w:r>
        <w:rPr>
          <w:spacing w:val="15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so</w:t>
      </w:r>
      <w:r>
        <w:rPr>
          <w:spacing w:val="17"/>
          <w:sz w:val="18"/>
        </w:rPr>
        <w:t> </w:t>
      </w:r>
      <w:r>
        <w:rPr>
          <w:sz w:val="18"/>
        </w:rPr>
        <w:t>in</w:t>
      </w:r>
      <w:r>
        <w:rPr>
          <w:spacing w:val="16"/>
          <w:sz w:val="18"/>
        </w:rPr>
        <w:t> </w:t>
      </w:r>
      <w:r>
        <w:rPr>
          <w:sz w:val="18"/>
        </w:rPr>
        <w:t>Germany</w:t>
      </w:r>
      <w:r>
        <w:rPr>
          <w:spacing w:val="17"/>
          <w:sz w:val="18"/>
        </w:rPr>
        <w:t> </w:t>
      </w:r>
      <w:r>
        <w:rPr>
          <w:sz w:val="18"/>
        </w:rPr>
        <w:t>there</w:t>
      </w:r>
      <w:r>
        <w:rPr>
          <w:spacing w:val="17"/>
          <w:sz w:val="18"/>
        </w:rPr>
        <w:t> </w:t>
      </w:r>
      <w:r>
        <w:rPr>
          <w:sz w:val="18"/>
        </w:rPr>
        <w:t>rose</w:t>
      </w:r>
      <w:r>
        <w:rPr>
          <w:spacing w:val="16"/>
          <w:sz w:val="18"/>
        </w:rPr>
        <w:t> </w:t>
      </w:r>
      <w:r>
        <w:rPr>
          <w:sz w:val="18"/>
        </w:rPr>
        <w:t>a</w:t>
      </w:r>
      <w:r>
        <w:rPr>
          <w:spacing w:val="17"/>
          <w:sz w:val="18"/>
        </w:rPr>
        <w:t> </w:t>
      </w:r>
      <w:r>
        <w:rPr>
          <w:sz w:val="18"/>
        </w:rPr>
        <w:t>class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5"/>
          <w:sz w:val="18"/>
        </w:rPr>
        <w:t> </w:t>
      </w:r>
      <w:r>
        <w:rPr>
          <w:i/>
          <w:sz w:val="18"/>
        </w:rPr>
        <w:t>ministeriales.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.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They</w:t>
      </w:r>
      <w:r>
        <w:rPr>
          <w:spacing w:val="1"/>
          <w:sz w:val="18"/>
        </w:rPr>
        <w:t> </w:t>
      </w:r>
      <w:r>
        <w:rPr>
          <w:sz w:val="18"/>
        </w:rPr>
        <w:t>seem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3"/>
          <w:sz w:val="18"/>
        </w:rPr>
        <w:t> </w:t>
      </w:r>
      <w:r>
        <w:rPr>
          <w:sz w:val="18"/>
        </w:rPr>
        <w:t>have</w:t>
      </w:r>
      <w:r>
        <w:rPr>
          <w:spacing w:val="1"/>
          <w:sz w:val="18"/>
        </w:rPr>
        <w:t> </w:t>
      </w:r>
      <w:r>
        <w:rPr>
          <w:sz w:val="18"/>
        </w:rPr>
        <w:t>been</w:t>
      </w:r>
      <w:r>
        <w:rPr>
          <w:spacing w:val="1"/>
          <w:sz w:val="18"/>
        </w:rPr>
        <w:t> </w:t>
      </w:r>
      <w:r>
        <w:rPr>
          <w:sz w:val="18"/>
        </w:rPr>
        <w:t>employed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ﬁrst</w:t>
      </w:r>
      <w:r>
        <w:rPr>
          <w:spacing w:val="1"/>
          <w:sz w:val="18"/>
        </w:rPr>
        <w:t> </w:t>
      </w:r>
      <w:r>
        <w:rPr>
          <w:sz w:val="18"/>
        </w:rPr>
        <w:t>place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great</w:t>
      </w:r>
      <w:r>
        <w:rPr>
          <w:spacing w:val="1"/>
          <w:sz w:val="18"/>
        </w:rPr>
        <w:t> </w:t>
      </w:r>
      <w:r>
        <w:rPr>
          <w:sz w:val="18"/>
        </w:rPr>
        <w:t>churches</w:t>
      </w:r>
    </w:p>
    <w:p>
      <w:pPr>
        <w:spacing w:line="256" w:lineRule="auto" w:before="15"/>
        <w:ind w:left="282" w:right="282" w:firstLine="0"/>
        <w:jc w:val="both"/>
        <w:rPr>
          <w:sz w:val="18"/>
        </w:rPr>
      </w:pPr>
      <w:r>
        <w:rPr>
          <w:sz w:val="18"/>
        </w:rPr>
        <w:t>. . . because bishops and abbots were loath to enfeoff their lands to free</w:t>
      </w:r>
      <w:r>
        <w:rPr>
          <w:spacing w:val="1"/>
          <w:sz w:val="18"/>
        </w:rPr>
        <w:t> </w:t>
      </w:r>
      <w:r>
        <w:rPr>
          <w:sz w:val="18"/>
        </w:rPr>
        <w:t>vassals,</w:t>
      </w:r>
      <w:r>
        <w:rPr>
          <w:spacing w:val="-6"/>
          <w:sz w:val="18"/>
        </w:rPr>
        <w:t> </w:t>
      </w:r>
      <w:r>
        <w:rPr>
          <w:sz w:val="18"/>
        </w:rPr>
        <w:t>against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performance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such</w:t>
      </w:r>
      <w:r>
        <w:rPr>
          <w:spacing w:val="-5"/>
          <w:sz w:val="18"/>
        </w:rPr>
        <w:t> </w:t>
      </w:r>
      <w:r>
        <w:rPr>
          <w:sz w:val="18"/>
        </w:rPr>
        <w:t>duties,</w:t>
      </w:r>
      <w:r>
        <w:rPr>
          <w:spacing w:val="-5"/>
          <w:sz w:val="18"/>
        </w:rPr>
        <w:t> </w:t>
      </w: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fear</w:t>
      </w:r>
      <w:r>
        <w:rPr>
          <w:spacing w:val="-3"/>
          <w:sz w:val="18"/>
        </w:rPr>
        <w:t> </w:t>
      </w:r>
      <w:r>
        <w:rPr>
          <w:sz w:val="18"/>
        </w:rPr>
        <w:t>lest</w:t>
      </w:r>
      <w:r>
        <w:rPr>
          <w:spacing w:val="-5"/>
          <w:sz w:val="18"/>
        </w:rPr>
        <w:t> </w:t>
      </w:r>
      <w:r>
        <w:rPr>
          <w:sz w:val="18"/>
        </w:rPr>
        <w:t>their</w:t>
      </w:r>
      <w:r>
        <w:rPr>
          <w:spacing w:val="-5"/>
          <w:sz w:val="18"/>
        </w:rPr>
        <w:t> </w:t>
      </w:r>
      <w:r>
        <w:rPr>
          <w:sz w:val="18"/>
        </w:rPr>
        <w:t>property</w:t>
      </w:r>
      <w:r>
        <w:rPr>
          <w:spacing w:val="-43"/>
          <w:sz w:val="18"/>
        </w:rPr>
        <w:t> </w:t>
      </w:r>
      <w:r>
        <w:rPr>
          <w:sz w:val="18"/>
        </w:rPr>
        <w:t>might</w:t>
      </w:r>
      <w:r>
        <w:rPr>
          <w:spacing w:val="3"/>
          <w:sz w:val="18"/>
        </w:rPr>
        <w:t> </w:t>
      </w:r>
      <w:r>
        <w:rPr>
          <w:sz w:val="18"/>
        </w:rPr>
        <w:t>be</w:t>
      </w:r>
      <w:r>
        <w:rPr>
          <w:spacing w:val="6"/>
          <w:sz w:val="18"/>
        </w:rPr>
        <w:t> </w:t>
      </w:r>
      <w:r>
        <w:rPr>
          <w:sz w:val="18"/>
        </w:rPr>
        <w:t>appropriated.     </w:t>
      </w:r>
      <w:r>
        <w:rPr>
          <w:spacing w:val="38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German</w:t>
      </w:r>
      <w:r>
        <w:rPr>
          <w:spacing w:val="6"/>
          <w:sz w:val="18"/>
        </w:rPr>
        <w:t> </w:t>
      </w:r>
      <w:r>
        <w:rPr>
          <w:sz w:val="18"/>
        </w:rPr>
        <w:t>kings,</w:t>
      </w:r>
      <w:r>
        <w:rPr>
          <w:spacing w:val="4"/>
          <w:sz w:val="18"/>
        </w:rPr>
        <w:t> </w:t>
      </w:r>
      <w:r>
        <w:rPr>
          <w:sz w:val="18"/>
        </w:rPr>
        <w:t>especially</w:t>
      </w:r>
      <w:r>
        <w:rPr>
          <w:spacing w:val="4"/>
          <w:sz w:val="18"/>
        </w:rPr>
        <w:t> </w:t>
      </w:r>
      <w:r>
        <w:rPr>
          <w:sz w:val="18"/>
        </w:rPr>
        <w:t>with</w:t>
      </w:r>
      <w:r>
        <w:rPr>
          <w:spacing w:val="5"/>
          <w:sz w:val="18"/>
        </w:rPr>
        <w:t> </w:t>
      </w:r>
      <w:r>
        <w:rPr>
          <w:sz w:val="18"/>
        </w:rPr>
        <w:t>Henry</w:t>
      </w:r>
      <w:r>
        <w:rPr>
          <w:spacing w:val="4"/>
          <w:sz w:val="18"/>
        </w:rPr>
        <w:t> </w:t>
      </w:r>
      <w:r>
        <w:rPr>
          <w:sz w:val="18"/>
        </w:rPr>
        <w:t>IV,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soon</w:t>
      </w:r>
      <w:r>
        <w:rPr>
          <w:spacing w:val="-8"/>
          <w:sz w:val="18"/>
        </w:rPr>
        <w:t> </w:t>
      </w:r>
      <w:r>
        <w:rPr>
          <w:sz w:val="18"/>
        </w:rPr>
        <w:t>use</w:t>
      </w:r>
      <w:r>
        <w:rPr>
          <w:spacing w:val="-7"/>
          <w:sz w:val="18"/>
        </w:rPr>
        <w:t> </w:t>
      </w:r>
      <w:r>
        <w:rPr>
          <w:sz w:val="18"/>
        </w:rPr>
        <w:t>them</w:t>
      </w:r>
      <w:r>
        <w:rPr>
          <w:spacing w:val="-8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run</w:t>
      </w:r>
      <w:r>
        <w:rPr>
          <w:spacing w:val="-8"/>
          <w:sz w:val="18"/>
        </w:rPr>
        <w:t> </w:t>
      </w:r>
      <w:r>
        <w:rPr>
          <w:sz w:val="18"/>
        </w:rPr>
        <w:t>kingdoms     </w:t>
      </w:r>
      <w:r>
        <w:rPr>
          <w:spacing w:val="21"/>
          <w:sz w:val="18"/>
        </w:rPr>
        <w:t> </w:t>
      </w:r>
      <w:r>
        <w:rPr>
          <w:sz w:val="18"/>
        </w:rPr>
        <w:t>developed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ministerial</w:t>
      </w:r>
      <w:r>
        <w:rPr>
          <w:spacing w:val="-8"/>
          <w:sz w:val="18"/>
        </w:rPr>
        <w:t> </w:t>
      </w:r>
      <w:r>
        <w:rPr>
          <w:sz w:val="18"/>
        </w:rPr>
        <w:t>administrative</w:t>
      </w:r>
    </w:p>
    <w:p>
      <w:pPr>
        <w:spacing w:before="15"/>
        <w:ind w:left="282" w:right="0" w:firstLine="0"/>
        <w:jc w:val="both"/>
        <w:rPr>
          <w:sz w:val="18"/>
        </w:rPr>
      </w:pPr>
      <w:r>
        <w:rPr>
          <w:sz w:val="18"/>
        </w:rPr>
        <w:t>class.</w:t>
      </w:r>
      <w:r>
        <w:rPr>
          <w:spacing w:val="5"/>
          <w:sz w:val="18"/>
        </w:rPr>
        <w:t> </w:t>
      </w:r>
      <w:r>
        <w:rPr>
          <w:sz w:val="18"/>
        </w:rPr>
        <w:t>(Barraclough</w:t>
      </w:r>
      <w:r>
        <w:rPr>
          <w:spacing w:val="5"/>
          <w:sz w:val="18"/>
        </w:rPr>
        <w:t> </w:t>
      </w:r>
      <w:r>
        <w:rPr>
          <w:sz w:val="18"/>
        </w:rPr>
        <w:t>1946,</w:t>
      </w:r>
      <w:r>
        <w:rPr>
          <w:spacing w:val="6"/>
          <w:sz w:val="18"/>
        </w:rPr>
        <w:t> </w:t>
      </w:r>
      <w:r>
        <w:rPr>
          <w:sz w:val="18"/>
        </w:rPr>
        <w:t>p.</w:t>
      </w:r>
      <w:r>
        <w:rPr>
          <w:spacing w:val="5"/>
          <w:sz w:val="18"/>
        </w:rPr>
        <w:t> </w:t>
      </w:r>
      <w:r>
        <w:rPr>
          <w:sz w:val="18"/>
        </w:rPr>
        <w:t>80)</w:t>
      </w:r>
    </w:p>
    <w:p>
      <w:pPr>
        <w:pStyle w:val="BodyText"/>
        <w:spacing w:line="230" w:lineRule="auto" w:before="124"/>
        <w:ind w:left="103" w:right="106"/>
      </w:pP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investiture</w:t>
      </w:r>
      <w:r>
        <w:rPr>
          <w:spacing w:val="-9"/>
        </w:rPr>
        <w:t> </w:t>
      </w:r>
      <w:r>
        <w:rPr/>
        <w:t>contest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pope,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ministeriales</w:t>
      </w:r>
      <w:r>
        <w:rPr>
          <w:i/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able</w:t>
      </w:r>
      <w:r>
        <w:rPr>
          <w:spacing w:val="-47"/>
        </w:rPr>
        <w:t> </w:t>
      </w:r>
      <w:r>
        <w:rPr/>
        <w:t>to throw off personal bondage, which became accounted as a differen-</w:t>
      </w:r>
      <w:r>
        <w:rPr>
          <w:spacing w:val="-47"/>
        </w:rPr>
        <w:t> </w:t>
      </w:r>
      <w:r>
        <w:rPr/>
        <w:t>tiation into the ranks of the aristocracy. This was the same period that</w:t>
      </w:r>
      <w:r>
        <w:rPr>
          <w:spacing w:val="1"/>
        </w:rPr>
        <w:t> </w:t>
      </w:r>
      <w:r>
        <w:rPr/>
        <w:t>saw the rise of the fantastic map of German local particularism, held</w:t>
      </w:r>
      <w:r>
        <w:rPr>
          <w:spacing w:val="1"/>
        </w:rPr>
        <w:t> </w:t>
      </w:r>
      <w:r>
        <w:rPr/>
        <w:t>together</w:t>
      </w:r>
      <w:r>
        <w:rPr>
          <w:spacing w:val="10"/>
        </w:rPr>
        <w:t> </w:t>
      </w:r>
      <w:r>
        <w:rPr/>
        <w:t>only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crosscutting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servile</w:t>
      </w:r>
      <w:r>
        <w:rPr>
          <w:spacing w:val="11"/>
        </w:rPr>
        <w:t> </w:t>
      </w:r>
      <w:r>
        <w:rPr/>
        <w:t>elite.</w:t>
      </w:r>
    </w:p>
    <w:p>
      <w:pPr>
        <w:pStyle w:val="BodyText"/>
        <w:spacing w:line="230" w:lineRule="auto" w:before="2"/>
        <w:ind w:left="103" w:right="106" w:firstLine="198"/>
      </w:pPr>
      <w:r>
        <w:rPr/>
        <w:t>A servile elite commonly co-occurs with dual hierarchy. The Italian</w:t>
      </w:r>
      <w:r>
        <w:rPr>
          <w:spacing w:val="1"/>
        </w:rPr>
        <w:t> </w:t>
      </w:r>
      <w:r>
        <w:rPr/>
        <w:t>pattern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servile</w:t>
      </w:r>
      <w:r>
        <w:rPr>
          <w:spacing w:val="-4"/>
        </w:rPr>
        <w:t> </w:t>
      </w:r>
      <w:r>
        <w:rPr/>
        <w:t>elite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found</w:t>
      </w:r>
      <w:r>
        <w:rPr>
          <w:spacing w:val="-7"/>
        </w:rPr>
        <w:t> </w:t>
      </w:r>
      <w:r>
        <w:rPr/>
        <w:t>everywhere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everywhen.</w:t>
      </w:r>
      <w:r>
        <w:rPr>
          <w:spacing w:val="-7"/>
        </w:rPr>
        <w:t> </w:t>
      </w:r>
      <w:r>
        <w:rPr/>
        <w:t>Japan</w:t>
      </w:r>
      <w:r>
        <w:rPr>
          <w:spacing w:val="-47"/>
        </w:rPr>
        <w:t> </w:t>
      </w:r>
      <w:r>
        <w:rPr/>
        <w:t>is</w:t>
      </w:r>
      <w:r>
        <w:rPr>
          <w:spacing w:val="10"/>
        </w:rPr>
        <w:t> </w:t>
      </w:r>
      <w:r>
        <w:rPr/>
        <w:t>not</w:t>
      </w:r>
      <w:r>
        <w:rPr>
          <w:spacing w:val="11"/>
        </w:rPr>
        <w:t> </w:t>
      </w:r>
      <w:r>
        <w:rPr/>
        <w:t>so</w:t>
      </w:r>
      <w:r>
        <w:rPr>
          <w:spacing w:val="11"/>
        </w:rPr>
        <w:t> </w:t>
      </w:r>
      <w:r>
        <w:rPr/>
        <w:t>different:</w:t>
      </w:r>
    </w:p>
    <w:p>
      <w:pPr>
        <w:spacing w:line="256" w:lineRule="auto" w:before="132"/>
        <w:ind w:left="282" w:right="284" w:firstLine="0"/>
        <w:jc w:val="both"/>
        <w:rPr>
          <w:sz w:val="18"/>
        </w:rPr>
      </w:pPr>
      <w:r>
        <w:rPr>
          <w:sz w:val="18"/>
        </w:rPr>
        <w:t>In the twelfth century the ruling families failed to give social recognition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security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tenure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“Intermediate</w:t>
      </w:r>
      <w:r>
        <w:rPr>
          <w:spacing w:val="-5"/>
          <w:sz w:val="18"/>
        </w:rPr>
        <w:t> </w:t>
      </w:r>
      <w:r>
        <w:rPr>
          <w:sz w:val="18"/>
        </w:rPr>
        <w:t>elite”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countryside.</w:t>
      </w:r>
      <w:r>
        <w:rPr>
          <w:spacing w:val="-5"/>
          <w:sz w:val="18"/>
        </w:rPr>
        <w:t> </w:t>
      </w:r>
      <w:r>
        <w:rPr>
          <w:sz w:val="18"/>
        </w:rPr>
        <w:t>Some</w:t>
      </w:r>
      <w:r>
        <w:rPr>
          <w:spacing w:val="-42"/>
          <w:sz w:val="18"/>
        </w:rPr>
        <w:t> </w:t>
      </w:r>
      <w:r>
        <w:rPr>
          <w:sz w:val="18"/>
        </w:rPr>
        <w:t>members of this group who came from the bureaucratic families of the</w:t>
      </w:r>
      <w:r>
        <w:rPr>
          <w:spacing w:val="1"/>
          <w:sz w:val="18"/>
        </w:rPr>
        <w:t> </w:t>
      </w:r>
      <w:r>
        <w:rPr>
          <w:sz w:val="18"/>
        </w:rPr>
        <w:t>center,</w:t>
      </w:r>
      <w:r>
        <w:rPr>
          <w:spacing w:val="-6"/>
          <w:sz w:val="18"/>
        </w:rPr>
        <w:t> </w:t>
      </w:r>
      <w:r>
        <w:rPr>
          <w:sz w:val="18"/>
        </w:rPr>
        <w:t>had</w:t>
      </w:r>
      <w:r>
        <w:rPr>
          <w:spacing w:val="-4"/>
          <w:sz w:val="18"/>
        </w:rPr>
        <w:t> </w:t>
      </w:r>
      <w:r>
        <w:rPr>
          <w:sz w:val="18"/>
        </w:rPr>
        <w:t>served</w:t>
      </w:r>
      <w:r>
        <w:rPr>
          <w:spacing w:val="-6"/>
          <w:sz w:val="18"/>
        </w:rPr>
        <w:t> </w:t>
      </w:r>
      <w:r>
        <w:rPr>
          <w:sz w:val="18"/>
        </w:rPr>
        <w:t>as</w:t>
      </w:r>
      <w:r>
        <w:rPr>
          <w:spacing w:val="-4"/>
          <w:sz w:val="18"/>
        </w:rPr>
        <w:t> </w:t>
      </w:r>
      <w:r>
        <w:rPr>
          <w:sz w:val="18"/>
        </w:rPr>
        <w:t>tax</w:t>
      </w:r>
      <w:r>
        <w:rPr>
          <w:spacing w:val="-6"/>
          <w:sz w:val="18"/>
        </w:rPr>
        <w:t> </w:t>
      </w:r>
      <w:r>
        <w:rPr>
          <w:sz w:val="18"/>
        </w:rPr>
        <w:t>collectors,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opted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stay;</w:t>
      </w:r>
      <w:r>
        <w:rPr>
          <w:spacing w:val="-4"/>
          <w:sz w:val="18"/>
        </w:rPr>
        <w:t> </w:t>
      </w:r>
      <w:r>
        <w:rPr>
          <w:sz w:val="18"/>
        </w:rPr>
        <w:t>others</w:t>
      </w:r>
      <w:r>
        <w:rPr>
          <w:spacing w:val="-6"/>
          <w:sz w:val="18"/>
        </w:rPr>
        <w:t> </w:t>
      </w:r>
      <w:r>
        <w:rPr>
          <w:sz w:val="18"/>
        </w:rPr>
        <w:t>were</w:t>
      </w:r>
      <w:r>
        <w:rPr>
          <w:spacing w:val="-4"/>
          <w:sz w:val="18"/>
        </w:rPr>
        <w:t> </w:t>
      </w:r>
      <w:r>
        <w:rPr>
          <w:sz w:val="18"/>
        </w:rPr>
        <w:t>descen-</w:t>
      </w:r>
      <w:r>
        <w:rPr>
          <w:spacing w:val="-43"/>
          <w:sz w:val="18"/>
        </w:rPr>
        <w:t> </w:t>
      </w:r>
      <w:r>
        <w:rPr>
          <w:sz w:val="18"/>
        </w:rPr>
        <w:t>dants of pre-seventh-century landowning families who had commended</w:t>
      </w:r>
      <w:r>
        <w:rPr>
          <w:spacing w:val="1"/>
          <w:sz w:val="18"/>
        </w:rPr>
        <w:t> </w:t>
      </w:r>
      <w:r>
        <w:rPr>
          <w:sz w:val="18"/>
        </w:rPr>
        <w:t>their</w:t>
      </w:r>
      <w:r>
        <w:rPr>
          <w:spacing w:val="8"/>
          <w:sz w:val="18"/>
        </w:rPr>
        <w:t> </w:t>
      </w:r>
      <w:r>
        <w:rPr>
          <w:sz w:val="18"/>
        </w:rPr>
        <w:t>land</w:t>
      </w:r>
      <w:r>
        <w:rPr>
          <w:spacing w:val="11"/>
          <w:sz w:val="18"/>
        </w:rPr>
        <w:t> </w:t>
      </w:r>
      <w:r>
        <w:rPr>
          <w:sz w:val="18"/>
        </w:rPr>
        <w:t>to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bureaucratic</w:t>
      </w:r>
      <w:r>
        <w:rPr>
          <w:spacing w:val="9"/>
          <w:sz w:val="18"/>
        </w:rPr>
        <w:t> </w:t>
      </w:r>
      <w:r>
        <w:rPr>
          <w:sz w:val="18"/>
        </w:rPr>
        <w:t>families</w:t>
      </w:r>
      <w:r>
        <w:rPr>
          <w:spacing w:val="10"/>
          <w:sz w:val="18"/>
        </w:rPr>
        <w:t> </w:t>
      </w:r>
      <w:r>
        <w:rPr>
          <w:sz w:val="18"/>
        </w:rPr>
        <w:t>but</w:t>
      </w:r>
      <w:r>
        <w:rPr>
          <w:spacing w:val="9"/>
          <w:sz w:val="18"/>
        </w:rPr>
        <w:t> </w:t>
      </w:r>
      <w:r>
        <w:rPr>
          <w:sz w:val="18"/>
        </w:rPr>
        <w:t>remained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9"/>
          <w:sz w:val="18"/>
        </w:rPr>
        <w:t> </w:t>
      </w:r>
      <w:r>
        <w:rPr>
          <w:sz w:val="18"/>
        </w:rPr>
        <w:t>possession      </w:t>
      </w:r>
      <w:r>
        <w:rPr>
          <w:spacing w:val="9"/>
          <w:sz w:val="18"/>
        </w:rPr>
        <w:t> </w:t>
      </w:r>
      <w:r>
        <w:rPr>
          <w:sz w:val="18"/>
        </w:rPr>
        <w:t>to-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gether,     </w:t>
      </w:r>
      <w:r>
        <w:rPr>
          <w:spacing w:val="37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entrenched,</w:t>
      </w:r>
      <w:r>
        <w:rPr>
          <w:spacing w:val="4"/>
          <w:sz w:val="18"/>
        </w:rPr>
        <w:t> </w:t>
      </w:r>
      <w:r>
        <w:rPr>
          <w:sz w:val="18"/>
        </w:rPr>
        <w:t>indispensable</w:t>
      </w:r>
      <w:r>
        <w:rPr>
          <w:spacing w:val="4"/>
          <w:sz w:val="18"/>
        </w:rPr>
        <w:t> </w:t>
      </w:r>
      <w:r>
        <w:rPr>
          <w:sz w:val="18"/>
        </w:rPr>
        <w:t>managerial</w:t>
      </w:r>
      <w:r>
        <w:rPr>
          <w:spacing w:val="4"/>
          <w:sz w:val="18"/>
        </w:rPr>
        <w:t> </w:t>
      </w:r>
      <w:r>
        <w:rPr>
          <w:sz w:val="18"/>
        </w:rPr>
        <w:t>class,</w:t>
      </w:r>
      <w:r>
        <w:rPr>
          <w:spacing w:val="2"/>
          <w:sz w:val="18"/>
        </w:rPr>
        <w:t> </w:t>
      </w:r>
      <w:r>
        <w:rPr>
          <w:sz w:val="18"/>
        </w:rPr>
        <w:t>partly</w:t>
      </w:r>
      <w:r>
        <w:rPr>
          <w:spacing w:val="4"/>
          <w:sz w:val="18"/>
        </w:rPr>
        <w:t> </w:t>
      </w:r>
      <w:r>
        <w:rPr>
          <w:sz w:val="18"/>
        </w:rPr>
        <w:t>literate</w:t>
      </w:r>
    </w:p>
    <w:p>
      <w:pPr>
        <w:spacing w:line="256" w:lineRule="auto" w:before="15"/>
        <w:ind w:left="282" w:right="283" w:firstLine="0"/>
        <w:jc w:val="both"/>
        <w:rPr>
          <w:sz w:val="18"/>
        </w:rPr>
      </w:pPr>
      <w:r>
        <w:rPr>
          <w:sz w:val="18"/>
        </w:rPr>
        <w:t>and always accustomed to wielding arms. . . . In 1180 a rising of this</w:t>
      </w:r>
      <w:r>
        <w:rPr>
          <w:spacing w:val="1"/>
          <w:sz w:val="18"/>
        </w:rPr>
        <w:t> </w:t>
      </w:r>
      <w:r>
        <w:rPr>
          <w:sz w:val="18"/>
        </w:rPr>
        <w:t>class—a</w:t>
      </w:r>
      <w:r>
        <w:rPr>
          <w:spacing w:val="-9"/>
          <w:sz w:val="18"/>
        </w:rPr>
        <w:t> </w:t>
      </w:r>
      <w:r>
        <w:rPr>
          <w:sz w:val="18"/>
        </w:rPr>
        <w:t>managerial</w:t>
      </w:r>
      <w:r>
        <w:rPr>
          <w:spacing w:val="-8"/>
          <w:sz w:val="18"/>
        </w:rPr>
        <w:t> </w:t>
      </w:r>
      <w:r>
        <w:rPr>
          <w:sz w:val="18"/>
        </w:rPr>
        <w:t>revolution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strictest</w:t>
      </w:r>
      <w:r>
        <w:rPr>
          <w:spacing w:val="-8"/>
          <w:sz w:val="18"/>
        </w:rPr>
        <w:t> </w:t>
      </w:r>
      <w:r>
        <w:rPr>
          <w:sz w:val="18"/>
        </w:rPr>
        <w:t>sense—took</w:t>
      </w:r>
      <w:r>
        <w:rPr>
          <w:spacing w:val="-10"/>
          <w:sz w:val="18"/>
        </w:rPr>
        <w:t> </w:t>
      </w:r>
      <w:r>
        <w:rPr>
          <w:sz w:val="18"/>
        </w:rPr>
        <w:t>place</w:t>
      </w:r>
      <w:r>
        <w:rPr>
          <w:spacing w:val="-8"/>
          <w:sz w:val="18"/>
        </w:rPr>
        <w:t> </w:t>
      </w:r>
      <w:r>
        <w:rPr>
          <w:sz w:val="18"/>
        </w:rPr>
        <w:t>under</w:t>
      </w:r>
      <w:r>
        <w:rPr>
          <w:spacing w:val="-8"/>
          <w:sz w:val="18"/>
        </w:rPr>
        <w:t> </w:t>
      </w:r>
      <w:r>
        <w:rPr>
          <w:sz w:val="18"/>
        </w:rPr>
        <w:t>the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56" w:lineRule="auto" w:before="83"/>
        <w:ind w:left="296" w:right="291" w:firstLine="0"/>
        <w:jc w:val="both"/>
        <w:rPr>
          <w:sz w:val="18"/>
        </w:rPr>
      </w:pPr>
      <w:r>
        <w:rPr>
          <w:sz w:val="18"/>
        </w:rPr>
        <w:t>leadership of Minamoto no Yorimoto. Its success led to the establishment</w:t>
      </w:r>
      <w:r>
        <w:rPr>
          <w:spacing w:val="-42"/>
          <w:sz w:val="18"/>
        </w:rPr>
        <w:t> </w:t>
      </w:r>
      <w:r>
        <w:rPr>
          <w:sz w:val="18"/>
        </w:rPr>
        <w:t>of a warrior government or bakufu in Kamakura which made the Kyoto</w:t>
      </w:r>
      <w:r>
        <w:rPr>
          <w:spacing w:val="1"/>
          <w:sz w:val="18"/>
        </w:rPr>
        <w:t> </w:t>
      </w:r>
      <w:r>
        <w:rPr>
          <w:sz w:val="18"/>
        </w:rPr>
        <w:t>government subservient. . . . This Kyoto Kamakura dyarchy continued</w:t>
      </w:r>
      <w:r>
        <w:rPr>
          <w:spacing w:val="1"/>
          <w:sz w:val="18"/>
        </w:rPr>
        <w:t> </w:t>
      </w:r>
      <w:r>
        <w:rPr>
          <w:sz w:val="18"/>
        </w:rPr>
        <w:t>until</w:t>
      </w:r>
      <w:r>
        <w:rPr>
          <w:spacing w:val="7"/>
          <w:sz w:val="18"/>
        </w:rPr>
        <w:t> </w:t>
      </w:r>
      <w:r>
        <w:rPr>
          <w:sz w:val="18"/>
        </w:rPr>
        <w:t>1333.</w:t>
      </w:r>
      <w:r>
        <w:rPr>
          <w:spacing w:val="8"/>
          <w:sz w:val="18"/>
        </w:rPr>
        <w:t> </w:t>
      </w:r>
      <w:r>
        <w:rPr>
          <w:sz w:val="18"/>
        </w:rPr>
        <w:t>(Steenstrup</w:t>
      </w:r>
      <w:r>
        <w:rPr>
          <w:spacing w:val="8"/>
          <w:sz w:val="18"/>
        </w:rPr>
        <w:t> </w:t>
      </w:r>
      <w:r>
        <w:rPr>
          <w:sz w:val="18"/>
        </w:rPr>
        <w:t>1987,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73)</w:t>
      </w:r>
    </w:p>
    <w:p>
      <w:pPr>
        <w:pStyle w:val="BodyText"/>
        <w:spacing w:line="230" w:lineRule="auto" w:before="125"/>
        <w:ind w:right="112"/>
      </w:pPr>
      <w:r>
        <w:rPr/>
        <w:t>What is lost over time by intervention in dual hierarchies, because of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hardening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results,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made</w:t>
      </w:r>
      <w:r>
        <w:rPr>
          <w:spacing w:val="-9"/>
        </w:rPr>
        <w:t> </w:t>
      </w:r>
      <w:r>
        <w:rPr/>
        <w:t>up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greater</w:t>
      </w:r>
      <w:r>
        <w:rPr>
          <w:spacing w:val="-9"/>
        </w:rPr>
        <w:t> </w:t>
      </w:r>
      <w:r>
        <w:rPr/>
        <w:t>horizontal</w:t>
      </w:r>
      <w:r>
        <w:rPr>
          <w:spacing w:val="-10"/>
        </w:rPr>
        <w:t> </w:t>
      </w:r>
      <w:r>
        <w:rPr/>
        <w:t>reach</w:t>
      </w:r>
      <w:r>
        <w:rPr>
          <w:spacing w:val="-47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servile</w:t>
      </w:r>
      <w:r>
        <w:rPr>
          <w:spacing w:val="-4"/>
        </w:rPr>
        <w:t> </w:t>
      </w:r>
      <w:r>
        <w:rPr/>
        <w:t>elite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comes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crosscut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pillar</w:t>
      </w:r>
      <w:r>
        <w:rPr>
          <w:spacing w:val="-5"/>
        </w:rPr>
        <w:t> </w:t>
      </w:r>
      <w:r>
        <w:rPr/>
        <w:t>headings.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Prussian civil service as described by Rosenberg (1958) was in itself a</w:t>
      </w:r>
      <w:bookmarkStart w:name="7.6.4. Temperatures of Colonialism" w:id="523"/>
      <w:bookmarkEnd w:id="523"/>
      <w:r>
        <w:rPr/>
      </w:r>
      <w:r>
        <w:rPr>
          <w:spacing w:val="1"/>
        </w:rPr>
        <w:t> </w:t>
      </w:r>
      <w:bookmarkStart w:name="_bookmark252" w:id="524"/>
      <w:bookmarkEnd w:id="524"/>
      <w:r>
        <w:rPr/>
        <w:t>hieratic</w:t>
      </w:r>
      <w:r>
        <w:rPr/>
        <w:t> formation in which, however, resistance to arbitrarily injected</w:t>
      </w:r>
      <w:r>
        <w:rPr>
          <w:spacing w:val="-47"/>
        </w:rPr>
        <w:t> </w:t>
      </w:r>
      <w:r>
        <w:rPr/>
        <w:t>new ofﬁcials kept them segregated and so responsive to royal author-</w:t>
      </w:r>
      <w:r>
        <w:rPr>
          <w:spacing w:val="1"/>
        </w:rPr>
        <w:t> </w:t>
      </w:r>
      <w:r>
        <w:rPr/>
        <w:t>ity. As in any real example, the principle of dual hierarchy was reused</w:t>
      </w:r>
      <w:r>
        <w:rPr>
          <w:spacing w:val="-47"/>
        </w:rPr>
        <w:t> </w:t>
      </w:r>
      <w:r>
        <w:rPr/>
        <w:t>again and again, often with an issue crafted out of events within the</w:t>
      </w:r>
      <w:r>
        <w:rPr>
          <w:spacing w:val="1"/>
        </w:rPr>
        <w:t> </w:t>
      </w:r>
      <w:r>
        <w:rPr/>
        <w:t>existing</w:t>
      </w:r>
      <w:r>
        <w:rPr>
          <w:spacing w:val="7"/>
        </w:rPr>
        <w:t> </w:t>
      </w:r>
      <w:r>
        <w:rPr/>
        <w:t>hieratic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extenuate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introduction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another</w:t>
      </w:r>
      <w:r>
        <w:rPr>
          <w:spacing w:val="8"/>
        </w:rPr>
        <w:t> </w:t>
      </w:r>
      <w:r>
        <w:rPr/>
        <w:t>specialism.</w:t>
      </w:r>
    </w:p>
    <w:p>
      <w:pPr>
        <w:pStyle w:val="BodyText"/>
        <w:spacing w:before="5"/>
        <w:ind w:left="0"/>
        <w:jc w:val="left"/>
        <w:rPr>
          <w:sz w:val="33"/>
        </w:rPr>
      </w:pPr>
    </w:p>
    <w:p>
      <w:pPr>
        <w:pStyle w:val="Heading6"/>
        <w:ind w:left="1676" w:firstLine="0"/>
        <w:rPr>
          <w:i/>
        </w:rPr>
      </w:pPr>
      <w:hyperlink w:history="true" w:anchor="_bookmark7">
        <w:r>
          <w:rPr>
            <w:i/>
          </w:rPr>
          <w:t>7.6.4. Temperatures of</w:t>
        </w:r>
        <w:r>
          <w:rPr>
            <w:i/>
            <w:spacing w:val="1"/>
          </w:rPr>
          <w:t> </w:t>
        </w:r>
        <w:r>
          <w:rPr>
            <w:i/>
          </w:rPr>
          <w:t>Colonialism</w:t>
        </w:r>
      </w:hyperlink>
    </w:p>
    <w:p>
      <w:pPr>
        <w:pStyle w:val="BodyText"/>
        <w:spacing w:line="230" w:lineRule="auto" w:before="136"/>
        <w:ind w:right="110"/>
      </w:pPr>
      <w:r>
        <w:rPr/>
        <w:t>Quite another formulation of the calculus of regimes is possible, one</w:t>
      </w:r>
      <w:r>
        <w:rPr>
          <w:spacing w:val="1"/>
        </w:rPr>
        <w:t> </w:t>
      </w:r>
      <w:r>
        <w:rPr/>
        <w:t>analogous to a thermodynamics (De Boer and Uhlenbeck 1962; cf.</w:t>
      </w:r>
      <w:r>
        <w:rPr>
          <w:spacing w:val="1"/>
        </w:rPr>
        <w:t> </w:t>
      </w:r>
      <w:r>
        <w:rPr/>
        <w:t>Leifer and White 1986). Most of both the preceding accounts was de-</w:t>
      </w:r>
      <w:r>
        <w:rPr>
          <w:spacing w:val="1"/>
        </w:rPr>
        <w:t> </w:t>
      </w:r>
      <w:r>
        <w:rPr/>
        <w:t>voted to the particular ripostes of gamings and counter-gamings that</w:t>
      </w:r>
      <w:r>
        <w:rPr>
          <w:spacing w:val="1"/>
        </w:rPr>
        <w:t> </w:t>
      </w:r>
      <w:r>
        <w:rPr/>
        <w:t>were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particular</w:t>
      </w:r>
      <w:r>
        <w:rPr>
          <w:spacing w:val="-8"/>
        </w:rPr>
        <w:t> </w:t>
      </w:r>
      <w:r>
        <w:rPr/>
        <w:t>paths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8"/>
        </w:rPr>
        <w:t> </w:t>
      </w:r>
      <w:r>
        <w:rPr/>
        <w:t>came</w:t>
      </w:r>
      <w:r>
        <w:rPr>
          <w:spacing w:val="-8"/>
        </w:rPr>
        <w:t> </w:t>
      </w:r>
      <w:r>
        <w:rPr/>
        <w:t>about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crisis.</w:t>
      </w:r>
      <w:r>
        <w:rPr>
          <w:spacing w:val="-48"/>
        </w:rPr>
        <w:t> </w:t>
      </w:r>
      <w:r>
        <w:rPr/>
        <w:t>Direct</w:t>
      </w:r>
      <w:r>
        <w:rPr>
          <w:spacing w:val="-8"/>
        </w:rPr>
        <w:t> </w:t>
      </w:r>
      <w:r>
        <w:rPr/>
        <w:t>cumulation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outcomes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gamings</w:t>
      </w:r>
      <w:r>
        <w:rPr>
          <w:spacing w:val="-7"/>
        </w:rPr>
        <w:t> </w:t>
      </w:r>
      <w:r>
        <w:rPr/>
        <w:t>has</w:t>
      </w:r>
      <w:r>
        <w:rPr>
          <w:spacing w:val="-48"/>
        </w:rPr>
        <w:t> </w:t>
      </w:r>
      <w:r>
        <w:rPr/>
        <w:t>proved exceedingly difﬁcult, even under simpliﬁed trial conditions</w:t>
      </w:r>
      <w:r>
        <w:rPr>
          <w:spacing w:val="1"/>
        </w:rPr>
        <w:t> </w:t>
      </w:r>
      <w:r>
        <w:rPr/>
        <w:t>without crises, and despite a wide variety of approaches (Axelrod</w:t>
      </w:r>
      <w:r>
        <w:rPr>
          <w:spacing w:val="1"/>
        </w:rPr>
        <w:t> </w:t>
      </w:r>
      <w:r>
        <w:rPr/>
        <w:t>1984). Instead, a better path may be to create speciﬁcations of feasible</w:t>
      </w:r>
      <w:r>
        <w:rPr>
          <w:spacing w:val="1"/>
        </w:rPr>
        <w:t> </w:t>
      </w:r>
      <w:r>
        <w:rPr/>
        <w:t>regimes, made up of networks of disciplines, which can result from</w:t>
      </w:r>
      <w:r>
        <w:rPr>
          <w:spacing w:val="1"/>
        </w:rPr>
        <w:t> </w:t>
      </w:r>
      <w:r>
        <w:rPr/>
        <w:t>such detailed dynamics. I have taken this approach in two previous</w:t>
      </w:r>
      <w:r>
        <w:rPr>
          <w:spacing w:val="1"/>
        </w:rPr>
        <w:t> </w:t>
      </w:r>
      <w:r>
        <w:rPr>
          <w:spacing w:val="-1"/>
        </w:rPr>
        <w:t>monographs:</w:t>
      </w:r>
      <w:r>
        <w:rPr>
          <w:spacing w:val="-12"/>
        </w:rPr>
        <w:t> </w:t>
      </w:r>
      <w:r>
        <w:rPr>
          <w:spacing w:val="-1"/>
        </w:rPr>
        <w:t>White</w:t>
      </w:r>
      <w:r>
        <w:rPr>
          <w:spacing w:val="-11"/>
        </w:rPr>
        <w:t> </w:t>
      </w:r>
      <w:r>
        <w:rPr/>
        <w:t>(1963a),</w:t>
      </w:r>
      <w:r>
        <w:rPr>
          <w:spacing w:val="-11"/>
        </w:rPr>
        <w:t> </w:t>
      </w:r>
      <w:r>
        <w:rPr/>
        <w:t>where</w:t>
      </w:r>
      <w:r>
        <w:rPr>
          <w:spacing w:val="-11"/>
        </w:rPr>
        <w:t> </w:t>
      </w:r>
      <w:r>
        <w:rPr/>
        <w:t>I</w:t>
      </w:r>
      <w:r>
        <w:rPr>
          <w:spacing w:val="-11"/>
        </w:rPr>
        <w:t> </w:t>
      </w:r>
      <w:r>
        <w:rPr/>
        <w:t>derived</w:t>
      </w:r>
      <w:r>
        <w:rPr>
          <w:spacing w:val="-11"/>
        </w:rPr>
        <w:t> </w:t>
      </w:r>
      <w:r>
        <w:rPr/>
        <w:t>what</w:t>
      </w:r>
      <w:r>
        <w:rPr>
          <w:spacing w:val="-12"/>
        </w:rPr>
        <w:t> </w:t>
      </w:r>
      <w:r>
        <w:rPr/>
        <w:t>architectures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clas-</w:t>
      </w:r>
      <w:r>
        <w:rPr>
          <w:spacing w:val="-48"/>
        </w:rPr>
        <w:t> </w:t>
      </w:r>
      <w:r>
        <w:rPr/>
        <w:t>siﬁcatory kinship are feasible; and then recently (White 2002), where I</w:t>
      </w:r>
      <w:r>
        <w:rPr>
          <w:spacing w:val="1"/>
        </w:rPr>
        <w:t> </w:t>
      </w:r>
      <w:r>
        <w:rPr/>
        <w:t>laid out in a parameter plane where markets are feasible. Using this</w:t>
      </w:r>
      <w:r>
        <w:rPr>
          <w:spacing w:val="1"/>
        </w:rPr>
        <w:t> </w:t>
      </w:r>
      <w:r>
        <w:rPr/>
        <w:t>approach, one relies on measures of decoupling and embedding pro-</w:t>
      </w:r>
      <w:r>
        <w:rPr>
          <w:spacing w:val="1"/>
        </w:rPr>
        <w:t> </w:t>
      </w:r>
      <w:r>
        <w:rPr/>
        <w:t>cesses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reﬂect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net</w:t>
      </w:r>
      <w:r>
        <w:rPr>
          <w:spacing w:val="9"/>
        </w:rPr>
        <w:t> </w:t>
      </w:r>
      <w:r>
        <w:rPr/>
        <w:t>aggregated</w:t>
      </w:r>
      <w:r>
        <w:rPr>
          <w:spacing w:val="9"/>
        </w:rPr>
        <w:t> </w:t>
      </w:r>
      <w:r>
        <w:rPr/>
        <w:t>results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gamings.</w:t>
      </w:r>
    </w:p>
    <w:p>
      <w:pPr>
        <w:pStyle w:val="BodyText"/>
        <w:spacing w:line="232" w:lineRule="auto" w:before="15"/>
        <w:ind w:right="112" w:firstLine="198"/>
        <w:jc w:val="right"/>
      </w:pPr>
      <w:r>
        <w:rPr/>
        <w:t>Two</w:t>
      </w:r>
      <w:r>
        <w:rPr>
          <w:spacing w:val="13"/>
        </w:rPr>
        <w:t> </w:t>
      </w:r>
      <w:r>
        <w:rPr/>
        <w:t>sorts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“temperatures,”</w:t>
      </w:r>
      <w:r>
        <w:rPr>
          <w:spacing w:val="14"/>
        </w:rPr>
        <w:t> </w:t>
      </w:r>
      <w:r>
        <w:rPr/>
        <w:t>or</w:t>
      </w:r>
      <w:r>
        <w:rPr>
          <w:spacing w:val="15"/>
        </w:rPr>
        <w:t> </w:t>
      </w:r>
      <w:r>
        <w:rPr/>
        <w:t>disorders,</w:t>
      </w:r>
      <w:r>
        <w:rPr>
          <w:spacing w:val="13"/>
        </w:rPr>
        <w:t> </w:t>
      </w:r>
      <w:r>
        <w:rPr/>
        <w:t>ambage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ambiguity,</w:t>
      </w:r>
      <w:r>
        <w:rPr>
          <w:spacing w:val="-47"/>
        </w:rPr>
        <w:t> </w:t>
      </w:r>
      <w:r>
        <w:rPr/>
        <w:t>are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be</w:t>
      </w:r>
      <w:r>
        <w:rPr>
          <w:spacing w:val="25"/>
        </w:rPr>
        <w:t> </w:t>
      </w:r>
      <w:r>
        <w:rPr/>
        <w:t>estimated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averages</w:t>
      </w:r>
      <w:r>
        <w:rPr>
          <w:spacing w:val="28"/>
        </w:rPr>
        <w:t> </w:t>
      </w:r>
      <w:r>
        <w:rPr/>
        <w:t>or</w:t>
      </w:r>
      <w:r>
        <w:rPr>
          <w:spacing w:val="25"/>
        </w:rPr>
        <w:t> </w:t>
      </w:r>
      <w:r>
        <w:rPr/>
        <w:t>correlations</w:t>
      </w:r>
      <w:r>
        <w:rPr>
          <w:spacing w:val="25"/>
        </w:rPr>
        <w:t> </w:t>
      </w:r>
      <w:r>
        <w:rPr/>
        <w:t>across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system.</w:t>
      </w:r>
      <w:r>
        <w:rPr>
          <w:spacing w:val="25"/>
        </w:rPr>
        <w:t> </w:t>
      </w:r>
      <w:r>
        <w:rPr/>
        <w:t>The</w:t>
      </w:r>
      <w:r>
        <w:rPr>
          <w:spacing w:val="-47"/>
        </w:rPr>
        <w:t> </w:t>
      </w:r>
      <w:r>
        <w:rPr/>
        <w:t>right</w:t>
      </w:r>
      <w:r>
        <w:rPr>
          <w:spacing w:val="1"/>
        </w:rPr>
        <w:t> </w:t>
      </w:r>
      <w:r>
        <w:rPr/>
        <w:t>illustrative</w:t>
      </w:r>
      <w:r>
        <w:rPr>
          <w:spacing w:val="-1"/>
        </w:rPr>
        <w:t> </w:t>
      </w:r>
      <w:r>
        <w:rPr/>
        <w:t>case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one 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levels and</w:t>
      </w:r>
      <w:r>
        <w:rPr>
          <w:spacing w:val="1"/>
        </w:rPr>
        <w:t> </w:t>
      </w:r>
      <w:r>
        <w:rPr/>
        <w:t>kinds</w:t>
      </w:r>
      <w:r>
        <w:rPr>
          <w:spacing w:val="1"/>
        </w:rPr>
        <w:t> </w:t>
      </w:r>
      <w:r>
        <w:rPr/>
        <w:t>of disorder</w:t>
      </w:r>
      <w:r>
        <w:rPr>
          <w:spacing w:val="1"/>
        </w:rPr>
        <w:t> </w:t>
      </w:r>
      <w:r>
        <w:rPr/>
        <w:t>are</w:t>
      </w:r>
      <w:r>
        <w:rPr>
          <w:spacing w:val="-47"/>
        </w:rPr>
        <w:t> </w:t>
      </w:r>
      <w:r>
        <w:rPr/>
        <w:t>generally</w:t>
      </w:r>
      <w:r>
        <w:rPr>
          <w:spacing w:val="23"/>
        </w:rPr>
        <w:t> </w:t>
      </w:r>
      <w:r>
        <w:rPr/>
        <w:t>agreed</w:t>
      </w:r>
      <w:r>
        <w:rPr>
          <w:spacing w:val="24"/>
        </w:rPr>
        <w:t> </w:t>
      </w:r>
      <w:r>
        <w:rPr/>
        <w:t>upon,</w:t>
      </w:r>
      <w:r>
        <w:rPr>
          <w:spacing w:val="24"/>
        </w:rPr>
        <w:t> </w:t>
      </w:r>
      <w:r>
        <w:rPr/>
        <w:t>there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no</w:t>
      </w:r>
      <w:r>
        <w:rPr>
          <w:spacing w:val="24"/>
        </w:rPr>
        <w:t> </w:t>
      </w:r>
      <w:r>
        <w:rPr/>
        <w:t>concealment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them,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where</w:t>
      </w:r>
      <w:r>
        <w:rPr>
          <w:spacing w:val="-47"/>
        </w:rPr>
        <w:t> </w:t>
      </w:r>
      <w:r>
        <w:rPr/>
        <w:t>one</w:t>
      </w:r>
      <w:r>
        <w:rPr>
          <w:spacing w:val="1"/>
        </w:rPr>
        <w:t> </w:t>
      </w:r>
      <w:r>
        <w:rPr/>
        <w:t>ﬁnds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time-series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relatively</w:t>
      </w:r>
      <w:r>
        <w:rPr>
          <w:spacing w:val="1"/>
        </w:rPr>
        <w:t> </w:t>
      </w:r>
      <w:r>
        <w:rPr/>
        <w:t>undisturbed</w:t>
      </w:r>
      <w:r>
        <w:rPr>
          <w:spacing w:val="1"/>
        </w:rPr>
        <w:t> </w:t>
      </w:r>
      <w:r>
        <w:rPr/>
        <w:t>observation.</w:t>
      </w:r>
      <w:r>
        <w:rPr>
          <w:spacing w:val="1"/>
        </w:rPr>
        <w:t> </w:t>
      </w:r>
      <w:r>
        <w:rPr/>
        <w:t>Co-</w:t>
      </w:r>
      <w:r>
        <w:rPr>
          <w:spacing w:val="-47"/>
        </w:rPr>
        <w:t> </w:t>
      </w:r>
      <w:r>
        <w:rPr/>
        <w:t>lonial</w:t>
      </w:r>
      <w:r>
        <w:rPr>
          <w:spacing w:val="7"/>
        </w:rPr>
        <w:t> </w:t>
      </w:r>
      <w:r>
        <w:rPr/>
        <w:t>administration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natural</w:t>
      </w:r>
      <w:r>
        <w:rPr>
          <w:spacing w:val="7"/>
        </w:rPr>
        <w:t> </w:t>
      </w:r>
      <w:r>
        <w:rPr/>
        <w:t>candidate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new</w:t>
      </w:r>
      <w:r>
        <w:rPr>
          <w:spacing w:val="8"/>
        </w:rPr>
        <w:t> </w:t>
      </w:r>
      <w:r>
        <w:rPr/>
        <w:t>formulation.</w:t>
      </w:r>
      <w:r>
        <w:rPr>
          <w:spacing w:val="1"/>
        </w:rPr>
        <w:t> </w:t>
      </w:r>
      <w:r>
        <w:rPr/>
        <w:t>For</w:t>
      </w:r>
      <w:r>
        <w:rPr>
          <w:spacing w:val="7"/>
        </w:rPr>
        <w:t> </w:t>
      </w:r>
      <w:r>
        <w:rPr/>
        <w:t>this,</w:t>
      </w:r>
      <w:r>
        <w:rPr>
          <w:spacing w:val="5"/>
        </w:rPr>
        <w:t> </w:t>
      </w:r>
      <w:r>
        <w:rPr/>
        <w:t>we</w:t>
      </w:r>
      <w:r>
        <w:rPr>
          <w:spacing w:val="7"/>
        </w:rPr>
        <w:t> </w:t>
      </w:r>
      <w:r>
        <w:rPr/>
        <w:t>can</w:t>
      </w:r>
      <w:r>
        <w:rPr>
          <w:spacing w:val="5"/>
        </w:rPr>
        <w:t> </w:t>
      </w:r>
      <w:r>
        <w:rPr/>
        <w:t>return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Furnivall’s</w:t>
      </w:r>
      <w:r>
        <w:rPr>
          <w:spacing w:val="5"/>
        </w:rPr>
        <w:t> </w:t>
      </w:r>
      <w:r>
        <w:rPr/>
        <w:t>major</w:t>
      </w:r>
      <w:r>
        <w:rPr>
          <w:spacing w:val="7"/>
        </w:rPr>
        <w:t> </w:t>
      </w:r>
      <w:r>
        <w:rPr/>
        <w:t>comparative</w:t>
      </w:r>
      <w:r>
        <w:rPr>
          <w:spacing w:val="5"/>
        </w:rPr>
        <w:t> </w:t>
      </w:r>
      <w:r>
        <w:rPr/>
        <w:t>study</w:t>
      </w:r>
      <w:r>
        <w:rPr>
          <w:spacing w:val="8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4"/>
        </w:rPr>
        <w:t> </w:t>
      </w:r>
      <w:r>
        <w:rPr/>
        <w:t>chapter</w:t>
      </w:r>
      <w:r>
        <w:rPr>
          <w:spacing w:val="4"/>
        </w:rPr>
        <w:t> </w:t>
      </w:r>
      <w:r>
        <w:rPr/>
        <w:t>4</w:t>
      </w:r>
      <w:r>
        <w:rPr>
          <w:spacing w:val="4"/>
        </w:rPr>
        <w:t> </w:t>
      </w:r>
      <w:r>
        <w:rPr/>
        <w:t>that</w:t>
      </w:r>
      <w:r>
        <w:rPr>
          <w:spacing w:val="6"/>
        </w:rPr>
        <w:t> </w:t>
      </w:r>
      <w:r>
        <w:rPr/>
        <w:t>compared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Dutch</w:t>
      </w:r>
      <w:r>
        <w:rPr>
          <w:spacing w:val="4"/>
        </w:rPr>
        <w:t> </w:t>
      </w:r>
      <w:r>
        <w:rPr/>
        <w:t>Indies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Burma,</w:t>
      </w:r>
      <w:r>
        <w:rPr>
          <w:spacing w:val="6"/>
        </w:rPr>
        <w:t> </w:t>
      </w:r>
      <w:r>
        <w:rPr/>
        <w:t>over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century</w:t>
      </w:r>
      <w:r>
        <w:rPr>
          <w:spacing w:val="-47"/>
        </w:rPr>
        <w:t> </w:t>
      </w:r>
      <w:r>
        <w:rPr/>
        <w:t>or</w:t>
      </w:r>
      <w:r>
        <w:rPr>
          <w:spacing w:val="20"/>
        </w:rPr>
        <w:t> </w:t>
      </w:r>
      <w:r>
        <w:rPr/>
        <w:t>more</w:t>
      </w:r>
      <w:r>
        <w:rPr>
          <w:spacing w:val="20"/>
        </w:rPr>
        <w:t> </w:t>
      </w:r>
      <w:r>
        <w:rPr/>
        <w:t>preceding</w:t>
      </w:r>
      <w:r>
        <w:rPr>
          <w:spacing w:val="20"/>
        </w:rPr>
        <w:t> </w:t>
      </w:r>
      <w:r>
        <w:rPr/>
        <w:t>World</w:t>
      </w:r>
      <w:r>
        <w:rPr>
          <w:spacing w:val="21"/>
        </w:rPr>
        <w:t> </w:t>
      </w:r>
      <w:r>
        <w:rPr/>
        <w:t>War</w:t>
      </w:r>
      <w:r>
        <w:rPr>
          <w:spacing w:val="20"/>
        </w:rPr>
        <w:t> </w:t>
      </w:r>
      <w:r>
        <w:rPr/>
        <w:t>II.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focuses</w:t>
      </w:r>
      <w:r>
        <w:rPr>
          <w:spacing w:val="21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institutions</w:t>
      </w:r>
      <w:r>
        <w:rPr>
          <w:spacing w:val="21"/>
        </w:rPr>
        <w:t> </w:t>
      </w:r>
      <w:r>
        <w:rPr/>
        <w:t>and</w:t>
      </w:r>
      <w:r>
        <w:rPr>
          <w:spacing w:val="-47"/>
        </w:rPr>
        <w:t> </w:t>
      </w:r>
      <w:r>
        <w:rPr/>
        <w:t>styles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rule</w:t>
      </w:r>
      <w:r>
        <w:rPr>
          <w:spacing w:val="6"/>
        </w:rPr>
        <w:t> </w:t>
      </w:r>
      <w:r>
        <w:rPr/>
        <w:t>at</w:t>
      </w:r>
      <w:r>
        <w:rPr>
          <w:spacing w:val="8"/>
        </w:rPr>
        <w:t> </w:t>
      </w:r>
      <w:r>
        <w:rPr/>
        <w:t>concrete</w:t>
      </w:r>
      <w:r>
        <w:rPr>
          <w:spacing w:val="7"/>
        </w:rPr>
        <w:t> </w:t>
      </w:r>
      <w:r>
        <w:rPr/>
        <w:t>middle</w:t>
      </w:r>
      <w:r>
        <w:rPr>
          <w:spacing w:val="8"/>
        </w:rPr>
        <w:t> </w:t>
      </w:r>
      <w:r>
        <w:rPr/>
        <w:t>range,</w:t>
      </w:r>
      <w:r>
        <w:rPr>
          <w:spacing w:val="8"/>
        </w:rPr>
        <w:t> </w:t>
      </w:r>
      <w:r>
        <w:rPr/>
        <w:t>disdaining</w:t>
      </w:r>
      <w:r>
        <w:rPr>
          <w:spacing w:val="6"/>
        </w:rPr>
        <w:t> </w:t>
      </w:r>
      <w:r>
        <w:rPr/>
        <w:t>changing</w:t>
      </w:r>
      <w:r>
        <w:rPr>
          <w:spacing w:val="8"/>
        </w:rPr>
        <w:t> </w:t>
      </w:r>
      <w:r>
        <w:rPr/>
        <w:t>ideologi-</w:t>
      </w:r>
    </w:p>
    <w:p>
      <w:pPr>
        <w:pStyle w:val="BodyText"/>
        <w:spacing w:line="242" w:lineRule="exact"/>
      </w:pPr>
      <w:r>
        <w:rPr/>
        <w:t>cal</w:t>
      </w:r>
      <w:r>
        <w:rPr>
          <w:spacing w:val="8"/>
        </w:rPr>
        <w:t> </w:t>
      </w:r>
      <w:r>
        <w:rPr/>
        <w:t>fashions.</w:t>
      </w:r>
    </w:p>
    <w:p>
      <w:pPr>
        <w:spacing w:after="0" w:line="242" w:lineRule="exact"/>
        <w:sectPr>
          <w:pgSz w:w="7680" w:h="12480"/>
          <w:pgMar w:header="696" w:footer="0" w:top="1080" w:bottom="280" w:left="620" w:right="620"/>
        </w:sectPr>
      </w:pPr>
    </w:p>
    <w:p>
      <w:pPr>
        <w:spacing w:line="256" w:lineRule="auto" w:before="83"/>
        <w:ind w:left="282" w:right="284" w:firstLine="0"/>
        <w:jc w:val="both"/>
        <w:rPr>
          <w:sz w:val="18"/>
        </w:rPr>
      </w:pPr>
      <w:r>
        <w:rPr>
          <w:sz w:val="18"/>
        </w:rPr>
        <w:t>Our</w:t>
      </w:r>
      <w:r>
        <w:rPr>
          <w:spacing w:val="-5"/>
          <w:sz w:val="18"/>
        </w:rPr>
        <w:t> </w:t>
      </w:r>
      <w:r>
        <w:rPr>
          <w:sz w:val="18"/>
        </w:rPr>
        <w:t>fathers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grandfathers</w:t>
      </w:r>
      <w:r>
        <w:rPr>
          <w:spacing w:val="-5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generation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Ethical</w:t>
      </w:r>
      <w:r>
        <w:rPr>
          <w:spacing w:val="-6"/>
          <w:sz w:val="18"/>
        </w:rPr>
        <w:t> </w:t>
      </w:r>
      <w:r>
        <w:rPr>
          <w:sz w:val="18"/>
        </w:rPr>
        <w:t>leaders</w:t>
      </w:r>
      <w:r>
        <w:rPr>
          <w:spacing w:val="-4"/>
          <w:sz w:val="18"/>
        </w:rPr>
        <w:t> </w:t>
      </w:r>
      <w:r>
        <w:rPr>
          <w:sz w:val="18"/>
        </w:rPr>
        <w:t>who</w:t>
      </w:r>
      <w:r>
        <w:rPr>
          <w:spacing w:val="-43"/>
          <w:sz w:val="18"/>
        </w:rPr>
        <w:t> </w:t>
      </w:r>
      <w:r>
        <w:rPr>
          <w:sz w:val="18"/>
        </w:rPr>
        <w:t>aspired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7"/>
          <w:sz w:val="18"/>
        </w:rPr>
        <w:t> </w:t>
      </w:r>
      <w:r>
        <w:rPr>
          <w:sz w:val="18"/>
        </w:rPr>
        <w:t>build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brave</w:t>
      </w:r>
      <w:r>
        <w:rPr>
          <w:spacing w:val="-5"/>
          <w:sz w:val="18"/>
        </w:rPr>
        <w:t> </w:t>
      </w:r>
      <w:r>
        <w:rPr>
          <w:sz w:val="18"/>
        </w:rPr>
        <w:t>new</w:t>
      </w:r>
      <w:r>
        <w:rPr>
          <w:spacing w:val="-7"/>
          <w:sz w:val="18"/>
        </w:rPr>
        <w:t> </w:t>
      </w:r>
      <w:r>
        <w:rPr>
          <w:sz w:val="18"/>
        </w:rPr>
        <w:t>world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1900</w:t>
      </w:r>
      <w:r>
        <w:rPr>
          <w:spacing w:val="-5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put</w:t>
      </w:r>
      <w:r>
        <w:rPr>
          <w:spacing w:val="-5"/>
          <w:sz w:val="18"/>
        </w:rPr>
        <w:t> </w:t>
      </w:r>
      <w:r>
        <w:rPr>
          <w:sz w:val="18"/>
        </w:rPr>
        <w:t>forward</w:t>
      </w:r>
      <w:r>
        <w:rPr>
          <w:spacing w:val="-5"/>
          <w:sz w:val="18"/>
        </w:rPr>
        <w:t> </w:t>
      </w:r>
      <w:r>
        <w:rPr>
          <w:sz w:val="18"/>
        </w:rPr>
        <w:t>similar</w:t>
      </w:r>
      <w:r>
        <w:rPr>
          <w:spacing w:val="-7"/>
          <w:sz w:val="18"/>
        </w:rPr>
        <w:t> </w:t>
      </w:r>
      <w:r>
        <w:rPr>
          <w:sz w:val="18"/>
        </w:rPr>
        <w:t>preten-</w:t>
      </w:r>
      <w:r>
        <w:rPr>
          <w:spacing w:val="-42"/>
          <w:sz w:val="18"/>
        </w:rPr>
        <w:t> </w:t>
      </w:r>
      <w:r>
        <w:rPr>
          <w:sz w:val="18"/>
        </w:rPr>
        <w:t>sions [to those] in Java at the onset of the great depression of the thirties.</w:t>
      </w:r>
      <w:r>
        <w:rPr>
          <w:spacing w:val="1"/>
          <w:sz w:val="18"/>
        </w:rPr>
        <w:t> </w:t>
      </w:r>
      <w:r>
        <w:rPr>
          <w:sz w:val="18"/>
        </w:rPr>
        <w:t>They in turn succeeded the Liberals who had thought to introduce a</w:t>
      </w:r>
      <w:r>
        <w:rPr>
          <w:spacing w:val="1"/>
          <w:sz w:val="18"/>
        </w:rPr>
        <w:t> </w:t>
      </w:r>
      <w:r>
        <w:rPr>
          <w:sz w:val="18"/>
        </w:rPr>
        <w:t>golden age in 1870 on the principle of freedom. The Liberals condemned,</w:t>
      </w:r>
      <w:r>
        <w:rPr>
          <w:spacing w:val="1"/>
          <w:sz w:val="18"/>
        </w:rPr>
        <w:t> </w:t>
      </w:r>
      <w:r>
        <w:rPr>
          <w:sz w:val="18"/>
        </w:rPr>
        <w:t>as rooted in unrighteousness, the systems by which Van den Bosch had</w:t>
      </w:r>
      <w:r>
        <w:rPr>
          <w:spacing w:val="1"/>
          <w:sz w:val="18"/>
        </w:rPr>
        <w:t> </w:t>
      </w:r>
      <w:r>
        <w:rPr>
          <w:sz w:val="18"/>
        </w:rPr>
        <w:t>expected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restore</w:t>
      </w:r>
      <w:r>
        <w:rPr>
          <w:spacing w:val="-6"/>
          <w:sz w:val="18"/>
        </w:rPr>
        <w:t> </w:t>
      </w:r>
      <w:r>
        <w:rPr>
          <w:sz w:val="18"/>
        </w:rPr>
        <w:t>prosperity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country</w:t>
      </w:r>
      <w:r>
        <w:rPr>
          <w:spacing w:val="-6"/>
          <w:sz w:val="18"/>
        </w:rPr>
        <w:t> </w:t>
      </w:r>
      <w:r>
        <w:rPr>
          <w:sz w:val="18"/>
        </w:rPr>
        <w:t>ruined</w:t>
      </w:r>
      <w:r>
        <w:rPr>
          <w:spacing w:val="-4"/>
          <w:sz w:val="18"/>
        </w:rPr>
        <w:t> </w:t>
      </w:r>
      <w:r>
        <w:rPr>
          <w:sz w:val="18"/>
        </w:rPr>
        <w:t>by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reforms</w:t>
      </w:r>
      <w:r>
        <w:rPr>
          <w:spacing w:val="-6"/>
          <w:sz w:val="18"/>
        </w:rPr>
        <w:t> </w:t>
      </w:r>
      <w:r>
        <w:rPr>
          <w:sz w:val="18"/>
        </w:rPr>
        <w:t>that</w:t>
      </w:r>
      <w:r>
        <w:rPr>
          <w:spacing w:val="-4"/>
          <w:sz w:val="18"/>
        </w:rPr>
        <w:t> </w:t>
      </w:r>
      <w:r>
        <w:rPr>
          <w:sz w:val="18"/>
        </w:rPr>
        <w:t>Raf-</w:t>
      </w:r>
      <w:r>
        <w:rPr>
          <w:spacing w:val="-43"/>
          <w:sz w:val="18"/>
        </w:rPr>
        <w:t> </w:t>
      </w:r>
      <w:r>
        <w:rPr>
          <w:sz w:val="18"/>
        </w:rPr>
        <w:t>ﬂes, a generation earlier, had claimed would bestow liberty and welfare.</w:t>
      </w:r>
      <w:r>
        <w:rPr>
          <w:spacing w:val="1"/>
          <w:sz w:val="18"/>
        </w:rPr>
        <w:t> </w:t>
      </w:r>
      <w:r>
        <w:rPr>
          <w:sz w:val="18"/>
        </w:rPr>
        <w:t>(Furnivall</w:t>
      </w:r>
      <w:r>
        <w:rPr>
          <w:spacing w:val="7"/>
          <w:sz w:val="18"/>
        </w:rPr>
        <w:t> </w:t>
      </w:r>
      <w:r>
        <w:rPr>
          <w:sz w:val="18"/>
        </w:rPr>
        <w:t>1948,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281)</w:t>
      </w:r>
    </w:p>
    <w:p>
      <w:pPr>
        <w:pStyle w:val="BodyText"/>
        <w:spacing w:line="230" w:lineRule="auto" w:before="105"/>
        <w:ind w:left="103" w:right="106"/>
      </w:pPr>
      <w:r>
        <w:rPr/>
        <w:t>What is striking is how persistent through all these changing ideologi-</w:t>
      </w:r>
      <w:r>
        <w:rPr>
          <w:spacing w:val="-48"/>
        </w:rPr>
        <w:t> </w:t>
      </w:r>
      <w:r>
        <w:rPr/>
        <w:t>cal</w:t>
      </w:r>
      <w:r>
        <w:rPr>
          <w:spacing w:val="-12"/>
        </w:rPr>
        <w:t> </w:t>
      </w:r>
      <w:r>
        <w:rPr/>
        <w:t>climates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styles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middle-range</w:t>
      </w:r>
      <w:r>
        <w:rPr>
          <w:spacing w:val="-11"/>
        </w:rPr>
        <w:t> </w:t>
      </w:r>
      <w:r>
        <w:rPr/>
        <w:t>order</w:t>
      </w:r>
      <w:r>
        <w:rPr>
          <w:spacing w:val="-11"/>
        </w:rPr>
        <w:t> </w:t>
      </w:r>
      <w:r>
        <w:rPr/>
        <w:t>were.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persistent</w:t>
      </w:r>
      <w:r>
        <w:rPr>
          <w:spacing w:val="-12"/>
        </w:rPr>
        <w:t> </w:t>
      </w:r>
      <w:r>
        <w:rPr/>
        <w:t>were</w:t>
      </w:r>
      <w:r>
        <w:rPr>
          <w:spacing w:val="-47"/>
        </w:rPr>
        <w:t> </w:t>
      </w:r>
      <w:r>
        <w:rPr/>
        <w:t>their contrasting balancings of uncertainties. Furnivall summarizes in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sentence:</w:t>
      </w:r>
    </w:p>
    <w:p>
      <w:pPr>
        <w:spacing w:line="256" w:lineRule="auto" w:before="133"/>
        <w:ind w:left="282" w:right="283" w:firstLine="0"/>
        <w:jc w:val="both"/>
        <w:rPr>
          <w:sz w:val="18"/>
        </w:rPr>
      </w:pPr>
      <w:r>
        <w:rPr>
          <w:sz w:val="18"/>
        </w:rPr>
        <w:t>On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Dutch</w:t>
      </w:r>
      <w:r>
        <w:rPr>
          <w:spacing w:val="-2"/>
          <w:sz w:val="18"/>
        </w:rPr>
        <w:t> </w:t>
      </w:r>
      <w:r>
        <w:rPr>
          <w:sz w:val="18"/>
        </w:rPr>
        <w:t>system</w:t>
      </w:r>
      <w:r>
        <w:rPr>
          <w:spacing w:val="-1"/>
          <w:sz w:val="18"/>
        </w:rPr>
        <w:t> </w:t>
      </w:r>
      <w:r>
        <w:rPr>
          <w:sz w:val="18"/>
        </w:rPr>
        <w:t>even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European</w:t>
      </w:r>
      <w:r>
        <w:rPr>
          <w:spacing w:val="-1"/>
          <w:sz w:val="18"/>
        </w:rPr>
        <w:t> </w:t>
      </w:r>
      <w:r>
        <w:rPr>
          <w:sz w:val="18"/>
        </w:rPr>
        <w:t>ofﬁcials</w:t>
      </w:r>
      <w:r>
        <w:rPr>
          <w:spacing w:val="-2"/>
          <w:sz w:val="18"/>
        </w:rPr>
        <w:t> </w:t>
      </w:r>
      <w:r>
        <w:rPr>
          <w:sz w:val="18"/>
        </w:rPr>
        <w:t>are</w:t>
      </w:r>
      <w:r>
        <w:rPr>
          <w:spacing w:val="-1"/>
          <w:sz w:val="18"/>
        </w:rPr>
        <w:t> </w:t>
      </w:r>
      <w:r>
        <w:rPr>
          <w:sz w:val="18"/>
        </w:rPr>
        <w:t>policemen,</w:t>
      </w:r>
      <w:r>
        <w:rPr>
          <w:spacing w:val="-2"/>
          <w:sz w:val="18"/>
        </w:rPr>
        <w:t> </w:t>
      </w:r>
      <w:r>
        <w:rPr>
          <w:sz w:val="18"/>
        </w:rPr>
        <w:t>agents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43"/>
          <w:sz w:val="18"/>
        </w:rPr>
        <w:t> </w:t>
      </w:r>
      <w:r>
        <w:rPr>
          <w:sz w:val="18"/>
        </w:rPr>
        <w:t>policy; on the British system even native ofﬁcials tend to become magis-</w:t>
      </w:r>
      <w:r>
        <w:rPr>
          <w:spacing w:val="1"/>
          <w:sz w:val="18"/>
        </w:rPr>
        <w:t> </w:t>
      </w:r>
      <w:r>
        <w:rPr>
          <w:sz w:val="18"/>
        </w:rPr>
        <w:t>trates</w:t>
      </w:r>
      <w:r>
        <w:rPr>
          <w:spacing w:val="13"/>
          <w:sz w:val="18"/>
        </w:rPr>
        <w:t> </w:t>
      </w:r>
      <w:r>
        <w:rPr>
          <w:sz w:val="18"/>
        </w:rPr>
        <w:t>and</w:t>
      </w:r>
      <w:r>
        <w:rPr>
          <w:spacing w:val="14"/>
          <w:sz w:val="18"/>
        </w:rPr>
        <w:t> </w:t>
      </w:r>
      <w:r>
        <w:rPr>
          <w:sz w:val="18"/>
        </w:rPr>
        <w:t>judges,</w:t>
      </w:r>
      <w:r>
        <w:rPr>
          <w:spacing w:val="11"/>
          <w:sz w:val="18"/>
        </w:rPr>
        <w:t> </w:t>
      </w:r>
      <w:r>
        <w:rPr>
          <w:sz w:val="18"/>
        </w:rPr>
        <w:t>servants</w:t>
      </w:r>
      <w:r>
        <w:rPr>
          <w:spacing w:val="14"/>
          <w:sz w:val="18"/>
        </w:rPr>
        <w:t> </w:t>
      </w:r>
      <w:r>
        <w:rPr>
          <w:sz w:val="18"/>
        </w:rPr>
        <w:t>of</w:t>
      </w:r>
      <w:r>
        <w:rPr>
          <w:spacing w:val="13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law       </w:t>
      </w:r>
      <w:r>
        <w:rPr>
          <w:spacing w:val="2"/>
          <w:sz w:val="18"/>
        </w:rPr>
        <w:t> </w:t>
      </w:r>
      <w:r>
        <w:rPr>
          <w:sz w:val="18"/>
        </w:rPr>
        <w:t>Burma</w:t>
      </w:r>
      <w:r>
        <w:rPr>
          <w:spacing w:val="12"/>
          <w:sz w:val="18"/>
        </w:rPr>
        <w:t> </w:t>
      </w:r>
      <w:r>
        <w:rPr>
          <w:sz w:val="18"/>
        </w:rPr>
        <w:t>represents</w:t>
      </w:r>
      <w:r>
        <w:rPr>
          <w:spacing w:val="13"/>
          <w:sz w:val="18"/>
        </w:rPr>
        <w:t> </w:t>
      </w:r>
      <w:r>
        <w:rPr>
          <w:sz w:val="18"/>
        </w:rPr>
        <w:t>in</w:t>
      </w:r>
      <w:r>
        <w:rPr>
          <w:spacing w:val="14"/>
          <w:sz w:val="18"/>
        </w:rPr>
        <w:t> </w:t>
      </w:r>
      <w:r>
        <w:rPr>
          <w:sz w:val="18"/>
        </w:rPr>
        <w:t>its</w:t>
      </w:r>
      <w:r>
        <w:rPr>
          <w:spacing w:val="13"/>
          <w:sz w:val="18"/>
        </w:rPr>
        <w:t> </w:t>
      </w:r>
      <w:r>
        <w:rPr>
          <w:sz w:val="18"/>
        </w:rPr>
        <w:t>purest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form</w:t>
      </w:r>
      <w:r>
        <w:rPr>
          <w:spacing w:val="13"/>
          <w:sz w:val="18"/>
        </w:rPr>
        <w:t> </w:t>
      </w:r>
      <w:r>
        <w:rPr>
          <w:sz w:val="18"/>
        </w:rPr>
        <w:t>a</w:t>
      </w:r>
      <w:r>
        <w:rPr>
          <w:spacing w:val="14"/>
          <w:sz w:val="18"/>
        </w:rPr>
        <w:t> </w:t>
      </w:r>
      <w:r>
        <w:rPr>
          <w:sz w:val="18"/>
        </w:rPr>
        <w:t>system</w:t>
      </w:r>
      <w:r>
        <w:rPr>
          <w:spacing w:val="12"/>
          <w:sz w:val="18"/>
        </w:rPr>
        <w:t> </w:t>
      </w:r>
      <w:r>
        <w:rPr>
          <w:sz w:val="18"/>
        </w:rPr>
        <w:t>of</w:t>
      </w:r>
      <w:r>
        <w:rPr>
          <w:spacing w:val="14"/>
          <w:sz w:val="18"/>
        </w:rPr>
        <w:t> </w:t>
      </w:r>
      <w:r>
        <w:rPr>
          <w:sz w:val="18"/>
        </w:rPr>
        <w:t>direct</w:t>
      </w:r>
      <w:r>
        <w:rPr>
          <w:spacing w:val="14"/>
          <w:sz w:val="18"/>
        </w:rPr>
        <w:t> </w:t>
      </w:r>
      <w:r>
        <w:rPr>
          <w:sz w:val="18"/>
        </w:rPr>
        <w:t>rule.</w:t>
      </w:r>
      <w:r>
        <w:rPr>
          <w:spacing w:val="14"/>
          <w:sz w:val="18"/>
        </w:rPr>
        <w:t> </w:t>
      </w:r>
      <w:r>
        <w:rPr>
          <w:sz w:val="18"/>
        </w:rPr>
        <w:t>In</w:t>
      </w:r>
      <w:r>
        <w:rPr>
          <w:spacing w:val="14"/>
          <w:sz w:val="18"/>
        </w:rPr>
        <w:t> </w:t>
      </w:r>
      <w:r>
        <w:rPr>
          <w:sz w:val="18"/>
        </w:rPr>
        <w:t>Java,</w:t>
      </w:r>
      <w:r>
        <w:rPr>
          <w:spacing w:val="11"/>
          <w:sz w:val="18"/>
        </w:rPr>
        <w:t> </w:t>
      </w:r>
      <w:r>
        <w:rPr>
          <w:sz w:val="18"/>
        </w:rPr>
        <w:t>on</w:t>
      </w:r>
      <w:r>
        <w:rPr>
          <w:spacing w:val="14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contrary      </w:t>
      </w:r>
      <w:r>
        <w:rPr>
          <w:spacing w:val="22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purest</w:t>
      </w:r>
      <w:r>
        <w:rPr>
          <w:spacing w:val="13"/>
          <w:sz w:val="18"/>
        </w:rPr>
        <w:t> </w:t>
      </w:r>
      <w:r>
        <w:rPr>
          <w:sz w:val="18"/>
        </w:rPr>
        <w:t>type</w:t>
      </w:r>
    </w:p>
    <w:p>
      <w:pPr>
        <w:spacing w:line="256" w:lineRule="auto" w:before="15"/>
        <w:ind w:left="282" w:right="286" w:firstLine="0"/>
        <w:jc w:val="both"/>
        <w:rPr>
          <w:sz w:val="18"/>
        </w:rPr>
      </w:pPr>
      <w:r>
        <w:rPr>
          <w:sz w:val="18"/>
        </w:rPr>
        <w:t>of indirect rule [prevails]. In both countries there has evolved a social</w:t>
      </w:r>
      <w:r>
        <w:rPr>
          <w:spacing w:val="1"/>
          <w:sz w:val="18"/>
        </w:rPr>
        <w:t> </w:t>
      </w:r>
      <w:r>
        <w:rPr>
          <w:sz w:val="18"/>
        </w:rPr>
        <w:t>structure</w:t>
      </w:r>
      <w:r>
        <w:rPr>
          <w:spacing w:val="-4"/>
          <w:sz w:val="18"/>
        </w:rPr>
        <w:t> </w:t>
      </w:r>
      <w:r>
        <w:rPr>
          <w:sz w:val="18"/>
        </w:rPr>
        <w:t>comprising</w:t>
      </w:r>
      <w:r>
        <w:rPr>
          <w:spacing w:val="-3"/>
          <w:sz w:val="18"/>
        </w:rPr>
        <w:t> </w:t>
      </w:r>
      <w:r>
        <w:rPr>
          <w:sz w:val="18"/>
        </w:rPr>
        <w:t>distinct</w:t>
      </w:r>
      <w:r>
        <w:rPr>
          <w:spacing w:val="-3"/>
          <w:sz w:val="18"/>
        </w:rPr>
        <w:t> </w:t>
      </w:r>
      <w:r>
        <w:rPr>
          <w:sz w:val="18"/>
        </w:rPr>
        <w:t>racial</w:t>
      </w:r>
      <w:r>
        <w:rPr>
          <w:spacing w:val="-3"/>
          <w:sz w:val="18"/>
        </w:rPr>
        <w:t> </w:t>
      </w:r>
      <w:r>
        <w:rPr>
          <w:sz w:val="18"/>
        </w:rPr>
        <w:t>sections</w:t>
      </w:r>
      <w:r>
        <w:rPr>
          <w:spacing w:val="-3"/>
          <w:sz w:val="18"/>
        </w:rPr>
        <w:t> </w:t>
      </w:r>
      <w:r>
        <w:rPr>
          <w:sz w:val="18"/>
        </w:rPr>
        <w:t>with</w:t>
      </w:r>
      <w:r>
        <w:rPr>
          <w:spacing w:val="-3"/>
          <w:sz w:val="18"/>
        </w:rPr>
        <w:t> </w:t>
      </w:r>
      <w:r>
        <w:rPr>
          <w:sz w:val="18"/>
        </w:rPr>
        <w:t>an</w:t>
      </w:r>
      <w:r>
        <w:rPr>
          <w:spacing w:val="-3"/>
          <w:sz w:val="18"/>
        </w:rPr>
        <w:t> </w:t>
      </w:r>
      <w:r>
        <w:rPr>
          <w:sz w:val="18"/>
        </w:rPr>
        <w:t>elaborate</w:t>
      </w:r>
      <w:r>
        <w:rPr>
          <w:spacing w:val="-3"/>
          <w:sz w:val="18"/>
        </w:rPr>
        <w:t> </w:t>
      </w:r>
      <w:r>
        <w:rPr>
          <w:sz w:val="18"/>
        </w:rPr>
        <w:t>western</w:t>
      </w:r>
      <w:r>
        <w:rPr>
          <w:spacing w:val="-3"/>
          <w:sz w:val="18"/>
        </w:rPr>
        <w:t> </w:t>
      </w:r>
      <w:r>
        <w:rPr>
          <w:sz w:val="18"/>
        </w:rPr>
        <w:t>su-</w:t>
      </w:r>
      <w:r>
        <w:rPr>
          <w:spacing w:val="-43"/>
          <w:sz w:val="18"/>
        </w:rPr>
        <w:t> </w:t>
      </w:r>
      <w:r>
        <w:rPr>
          <w:sz w:val="18"/>
        </w:rPr>
        <w:t>perstructure.</w:t>
      </w:r>
      <w:r>
        <w:rPr>
          <w:spacing w:val="7"/>
          <w:sz w:val="18"/>
        </w:rPr>
        <w:t> </w:t>
      </w:r>
      <w:r>
        <w:rPr>
          <w:sz w:val="18"/>
        </w:rPr>
        <w:t>(Furnivall</w:t>
      </w:r>
      <w:r>
        <w:rPr>
          <w:spacing w:val="8"/>
          <w:sz w:val="18"/>
        </w:rPr>
        <w:t> </w:t>
      </w:r>
      <w:r>
        <w:rPr>
          <w:sz w:val="18"/>
        </w:rPr>
        <w:t>1948,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229)</w:t>
      </w:r>
    </w:p>
    <w:p>
      <w:pPr>
        <w:pStyle w:val="BodyText"/>
        <w:spacing w:line="230" w:lineRule="auto" w:before="107"/>
        <w:ind w:left="103" w:right="107"/>
      </w:pPr>
      <w:r>
        <w:rPr/>
        <w:t>Ambiguity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ambage</w:t>
      </w:r>
      <w:r>
        <w:rPr>
          <w:spacing w:val="1"/>
        </w:rPr>
        <w:t> </w:t>
      </w:r>
      <w:r>
        <w:rPr/>
        <w:t>interchange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contrasting</w:t>
      </w:r>
      <w:r>
        <w:rPr>
          <w:spacing w:val="-47"/>
        </w:rPr>
        <w:t> </w:t>
      </w:r>
      <w:r>
        <w:rPr/>
        <w:t>forms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indirect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direct</w:t>
      </w:r>
      <w:r>
        <w:rPr>
          <w:spacing w:val="-5"/>
        </w:rPr>
        <w:t> </w:t>
      </w:r>
      <w:r>
        <w:rPr/>
        <w:t>rule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Burma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Indonesia.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Indonesia:</w:t>
      </w:r>
    </w:p>
    <w:p>
      <w:pPr>
        <w:spacing w:line="256" w:lineRule="auto" w:before="132"/>
        <w:ind w:left="282" w:right="284" w:firstLine="0"/>
        <w:jc w:val="both"/>
        <w:rPr>
          <w:sz w:val="18"/>
        </w:rPr>
      </w:pPr>
      <w:r>
        <w:rPr>
          <w:sz w:val="18"/>
        </w:rPr>
        <w:t>Indirect</w:t>
      </w:r>
      <w:r>
        <w:rPr>
          <w:spacing w:val="-2"/>
          <w:sz w:val="18"/>
        </w:rPr>
        <w:t> </w:t>
      </w:r>
      <w:r>
        <w:rPr>
          <w:sz w:val="18"/>
        </w:rPr>
        <w:t>rule</w:t>
      </w:r>
      <w:r>
        <w:rPr>
          <w:spacing w:val="-3"/>
          <w:sz w:val="18"/>
        </w:rPr>
        <w:t> </w:t>
      </w:r>
      <w:r>
        <w:rPr>
          <w:sz w:val="18"/>
        </w:rPr>
        <w:t>through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local</w:t>
      </w:r>
      <w:r>
        <w:rPr>
          <w:spacing w:val="-3"/>
          <w:sz w:val="18"/>
        </w:rPr>
        <w:t> </w:t>
      </w:r>
      <w:r>
        <w:rPr>
          <w:sz w:val="18"/>
        </w:rPr>
        <w:t>chieftain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simplest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cheapest</w:t>
      </w:r>
      <w:r>
        <w:rPr>
          <w:spacing w:val="-3"/>
          <w:sz w:val="18"/>
        </w:rPr>
        <w:t> </w:t>
      </w:r>
      <w:r>
        <w:rPr>
          <w:sz w:val="18"/>
        </w:rPr>
        <w:t>way</w:t>
      </w:r>
      <w:r>
        <w:rPr>
          <w:spacing w:val="-1"/>
          <w:sz w:val="18"/>
        </w:rPr>
        <w:t> </w:t>
      </w:r>
      <w:r>
        <w:rPr>
          <w:sz w:val="18"/>
        </w:rPr>
        <w:t>by</w:t>
      </w:r>
      <w:r>
        <w:rPr>
          <w:spacing w:val="-43"/>
          <w:sz w:val="18"/>
        </w:rPr>
        <w:t> </w:t>
      </w:r>
      <w:r>
        <w:rPr>
          <w:sz w:val="18"/>
        </w:rPr>
        <w:t>which</w:t>
      </w:r>
      <w:r>
        <w:rPr>
          <w:spacing w:val="-4"/>
          <w:sz w:val="18"/>
        </w:rPr>
        <w:t> </w:t>
      </w:r>
      <w:r>
        <w:rPr>
          <w:sz w:val="18"/>
        </w:rPr>
        <w:t>.</w:t>
      </w:r>
      <w:r>
        <w:rPr>
          <w:spacing w:val="31"/>
          <w:sz w:val="18"/>
        </w:rPr>
        <w:t> </w:t>
      </w:r>
      <w:r>
        <w:rPr>
          <w:sz w:val="18"/>
        </w:rPr>
        <w:t>land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labour</w:t>
      </w:r>
      <w:r>
        <w:rPr>
          <w:spacing w:val="-3"/>
          <w:sz w:val="18"/>
        </w:rPr>
        <w:t> </w:t>
      </w:r>
      <w:r>
        <w:rPr>
          <w:sz w:val="18"/>
        </w:rPr>
        <w:t>can</w:t>
      </w:r>
      <w:r>
        <w:rPr>
          <w:spacing w:val="-5"/>
          <w:sz w:val="18"/>
        </w:rPr>
        <w:t> </w:t>
      </w:r>
      <w:r>
        <w:rPr>
          <w:sz w:val="18"/>
        </w:rPr>
        <w:t>be</w:t>
      </w:r>
      <w:r>
        <w:rPr>
          <w:spacing w:val="-3"/>
          <w:sz w:val="18"/>
        </w:rPr>
        <w:t> </w:t>
      </w:r>
      <w:r>
        <w:rPr>
          <w:sz w:val="18"/>
        </w:rPr>
        <w:t>provided</w:t>
      </w:r>
      <w:r>
        <w:rPr>
          <w:spacing w:val="-3"/>
          <w:sz w:val="18"/>
        </w:rPr>
        <w:t> </w:t>
      </w:r>
      <w:r>
        <w:rPr>
          <w:sz w:val="18"/>
        </w:rPr>
        <w:t>most</w:t>
      </w:r>
      <w:r>
        <w:rPr>
          <w:spacing w:val="-4"/>
          <w:sz w:val="18"/>
        </w:rPr>
        <w:t> </w:t>
      </w:r>
      <w:r>
        <w:rPr>
          <w:sz w:val="18"/>
        </w:rPr>
        <w:t>readily</w:t>
      </w:r>
      <w:r>
        <w:rPr>
          <w:spacing w:val="-3"/>
          <w:sz w:val="18"/>
        </w:rPr>
        <w:t> </w:t>
      </w:r>
      <w:r>
        <w:rPr>
          <w:sz w:val="18"/>
        </w:rPr>
        <w:t>by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local</w:t>
      </w:r>
      <w:r>
        <w:rPr>
          <w:spacing w:val="-3"/>
          <w:sz w:val="18"/>
        </w:rPr>
        <w:t> </w:t>
      </w:r>
      <w:r>
        <w:rPr>
          <w:sz w:val="18"/>
        </w:rPr>
        <w:t>ruler,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governing</w:t>
      </w:r>
      <w:r>
        <w:rPr>
          <w:spacing w:val="-3"/>
          <w:sz w:val="18"/>
        </w:rPr>
        <w:t> </w:t>
      </w:r>
      <w:r>
        <w:rPr>
          <w:sz w:val="18"/>
        </w:rPr>
        <w:t>his</w:t>
      </w:r>
      <w:r>
        <w:rPr>
          <w:spacing w:val="-3"/>
          <w:sz w:val="18"/>
        </w:rPr>
        <w:t> </w:t>
      </w:r>
      <w:r>
        <w:rPr>
          <w:sz w:val="18"/>
        </w:rPr>
        <w:t>people</w:t>
      </w:r>
      <w:r>
        <w:rPr>
          <w:spacing w:val="-3"/>
          <w:sz w:val="18"/>
        </w:rPr>
        <w:t> </w:t>
      </w:r>
      <w:r>
        <w:rPr>
          <w:sz w:val="18"/>
        </w:rPr>
        <w:t>on</w:t>
      </w:r>
      <w:r>
        <w:rPr>
          <w:spacing w:val="-3"/>
          <w:sz w:val="18"/>
        </w:rPr>
        <w:t> </w:t>
      </w:r>
      <w:r>
        <w:rPr>
          <w:sz w:val="18"/>
        </w:rPr>
        <w:t>traditional</w:t>
      </w:r>
      <w:r>
        <w:rPr>
          <w:spacing w:val="-3"/>
          <w:sz w:val="18"/>
        </w:rPr>
        <w:t> </w:t>
      </w:r>
      <w:r>
        <w:rPr>
          <w:sz w:val="18"/>
        </w:rPr>
        <w:t>lines,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there</w:t>
      </w:r>
      <w:r>
        <w:rPr>
          <w:spacing w:val="-3"/>
          <w:sz w:val="18"/>
        </w:rPr>
        <w:t> </w:t>
      </w:r>
      <w:r>
        <w:rPr>
          <w:sz w:val="18"/>
        </w:rPr>
        <w:t>tends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evolve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dual</w:t>
      </w:r>
      <w:r>
        <w:rPr>
          <w:spacing w:val="-43"/>
          <w:sz w:val="18"/>
        </w:rPr>
        <w:t> </w:t>
      </w:r>
      <w:r>
        <w:rPr>
          <w:sz w:val="18"/>
        </w:rPr>
        <w:t>system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administration,</w:t>
      </w:r>
      <w:r>
        <w:rPr>
          <w:spacing w:val="6"/>
          <w:sz w:val="18"/>
        </w:rPr>
        <w:t> </w:t>
      </w:r>
      <w:r>
        <w:rPr>
          <w:sz w:val="18"/>
        </w:rPr>
        <w:t>half</w:t>
      </w:r>
      <w:r>
        <w:rPr>
          <w:spacing w:val="7"/>
          <w:sz w:val="18"/>
        </w:rPr>
        <w:t> </w:t>
      </w:r>
      <w:r>
        <w:rPr>
          <w:sz w:val="18"/>
        </w:rPr>
        <w:t>western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half</w:t>
      </w:r>
      <w:r>
        <w:rPr>
          <w:spacing w:val="7"/>
          <w:sz w:val="18"/>
        </w:rPr>
        <w:t> </w:t>
      </w:r>
      <w:r>
        <w:rPr>
          <w:sz w:val="18"/>
        </w:rPr>
        <w:t>tropical.</w:t>
      </w:r>
      <w:r>
        <w:rPr>
          <w:spacing w:val="6"/>
          <w:sz w:val="18"/>
        </w:rPr>
        <w:t> </w:t>
      </w:r>
      <w:r>
        <w:rPr>
          <w:sz w:val="18"/>
        </w:rPr>
        <w:t>(p.</w:t>
      </w:r>
      <w:r>
        <w:rPr>
          <w:spacing w:val="7"/>
          <w:sz w:val="18"/>
        </w:rPr>
        <w:t> </w:t>
      </w:r>
      <w:r>
        <w:rPr>
          <w:sz w:val="18"/>
        </w:rPr>
        <w:t>276)</w:t>
      </w:r>
    </w:p>
    <w:p>
      <w:pPr>
        <w:pStyle w:val="BodyText"/>
        <w:spacing w:line="230" w:lineRule="auto" w:before="107"/>
        <w:ind w:left="103" w:right="107"/>
      </w:pPr>
      <w:r>
        <w:rPr/>
        <w:t>Onto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preexisting</w:t>
      </w:r>
      <w:r>
        <w:rPr>
          <w:spacing w:val="-5"/>
        </w:rPr>
        <w:t> </w:t>
      </w:r>
      <w:r>
        <w:rPr/>
        <w:t>patrimonial</w:t>
      </w:r>
      <w:r>
        <w:rPr>
          <w:spacing w:val="-4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system,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low</w:t>
      </w:r>
      <w:r>
        <w:rPr>
          <w:spacing w:val="-3"/>
        </w:rPr>
        <w:t> </w:t>
      </w:r>
      <w:r>
        <w:rPr/>
        <w:t>ambiguity</w:t>
      </w:r>
      <w:r>
        <w:rPr>
          <w:spacing w:val="-48"/>
        </w:rPr>
        <w:t> </w:t>
      </w:r>
      <w:r>
        <w:rPr/>
        <w:t>and high ambage, is grafted a dual system of particularistic, policing</w:t>
      </w:r>
      <w:r>
        <w:rPr>
          <w:spacing w:val="1"/>
        </w:rPr>
        <w:t> </w:t>
      </w:r>
      <w:r>
        <w:rPr/>
        <w:t>control without explicit new rules, but with explicit new partition by</w:t>
      </w:r>
      <w:r>
        <w:rPr>
          <w:spacing w:val="1"/>
        </w:rPr>
        <w:t> </w:t>
      </w:r>
      <w:r>
        <w:rPr/>
        <w:t>race. Race becomes a new set of rules conﬂicting with the preexisting</w:t>
      </w:r>
      <w:r>
        <w:rPr>
          <w:spacing w:val="1"/>
        </w:rPr>
        <w:t> </w:t>
      </w:r>
      <w:r>
        <w:rPr/>
        <w:t>ones,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balance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reduction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ambage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rein-</w:t>
      </w:r>
      <w:r>
        <w:rPr>
          <w:spacing w:val="-48"/>
        </w:rPr>
        <w:t> </w:t>
      </w:r>
      <w:r>
        <w:rPr/>
        <w:t>forced</w:t>
      </w:r>
      <w:r>
        <w:rPr>
          <w:spacing w:val="10"/>
        </w:rPr>
        <w:t> </w:t>
      </w:r>
      <w:r>
        <w:rPr/>
        <w:t>punitive</w:t>
      </w:r>
      <w:r>
        <w:rPr>
          <w:spacing w:val="11"/>
        </w:rPr>
        <w:t> </w:t>
      </w:r>
      <w:r>
        <w:rPr/>
        <w:t>controls.</w:t>
      </w:r>
    </w:p>
    <w:p>
      <w:pPr>
        <w:pStyle w:val="BodyText"/>
        <w:spacing w:line="243" w:lineRule="exact"/>
        <w:ind w:left="302"/>
      </w:pPr>
      <w:r>
        <w:rPr/>
        <w:t>Burma</w:t>
      </w:r>
      <w:r>
        <w:rPr>
          <w:spacing w:val="6"/>
        </w:rPr>
        <w:t> </w:t>
      </w:r>
      <w:r>
        <w:rPr/>
        <w:t>was</w:t>
      </w:r>
      <w:r>
        <w:rPr>
          <w:spacing w:val="6"/>
        </w:rPr>
        <w:t> </w:t>
      </w:r>
      <w:r>
        <w:rPr/>
        <w:t>different.</w:t>
      </w:r>
    </w:p>
    <w:p>
      <w:pPr>
        <w:spacing w:line="256" w:lineRule="auto" w:before="129"/>
        <w:ind w:left="282" w:right="285" w:firstLine="0"/>
        <w:jc w:val="both"/>
        <w:rPr>
          <w:sz w:val="18"/>
        </w:rPr>
      </w:pPr>
      <w:r>
        <w:rPr>
          <w:sz w:val="18"/>
        </w:rPr>
        <w:t>There is indeed hardly anything in common between the character and</w:t>
      </w:r>
      <w:r>
        <w:rPr>
          <w:spacing w:val="1"/>
          <w:sz w:val="18"/>
        </w:rPr>
        <w:t> </w:t>
      </w:r>
      <w:r>
        <w:rPr>
          <w:sz w:val="18"/>
        </w:rPr>
        <w:t>functions of the civil servants of the two countries. In Burma there is one</w:t>
      </w:r>
      <w:r>
        <w:rPr>
          <w:spacing w:val="1"/>
          <w:sz w:val="18"/>
        </w:rPr>
        <w:t> </w:t>
      </w:r>
      <w:r>
        <w:rPr>
          <w:sz w:val="18"/>
        </w:rPr>
        <w:t>service divided into three grades, there are no Europeans in the lowest</w:t>
      </w:r>
      <w:r>
        <w:rPr>
          <w:spacing w:val="1"/>
          <w:sz w:val="18"/>
        </w:rPr>
        <w:t> </w:t>
      </w:r>
      <w:r>
        <w:rPr>
          <w:sz w:val="18"/>
        </w:rPr>
        <w:t>grade but even</w:t>
      </w:r>
      <w:r>
        <w:rPr>
          <w:spacing w:val="1"/>
          <w:sz w:val="18"/>
        </w:rPr>
        <w:t> </w:t>
      </w:r>
      <w:r>
        <w:rPr>
          <w:sz w:val="18"/>
        </w:rPr>
        <w:t>the highest</w:t>
      </w:r>
      <w:r>
        <w:rPr>
          <w:spacing w:val="1"/>
          <w:sz w:val="18"/>
        </w:rPr>
        <w:t> </w:t>
      </w:r>
      <w:r>
        <w:rPr>
          <w:sz w:val="18"/>
        </w:rPr>
        <w:t>grade is</w:t>
      </w:r>
      <w:r>
        <w:rPr>
          <w:spacing w:val="3"/>
          <w:sz w:val="18"/>
        </w:rPr>
        <w:t> </w:t>
      </w:r>
      <w:r>
        <w:rPr>
          <w:sz w:val="18"/>
        </w:rPr>
        <w:t>open to</w:t>
      </w:r>
      <w:r>
        <w:rPr>
          <w:spacing w:val="1"/>
          <w:sz w:val="18"/>
        </w:rPr>
        <w:t> </w:t>
      </w:r>
      <w:r>
        <w:rPr>
          <w:sz w:val="18"/>
        </w:rPr>
        <w:t>natives.     </w:t>
      </w:r>
      <w:r>
        <w:rPr>
          <w:spacing w:val="40"/>
          <w:sz w:val="18"/>
        </w:rPr>
        <w:t> </w:t>
      </w:r>
      <w:r>
        <w:rPr>
          <w:sz w:val="18"/>
        </w:rPr>
        <w:t>In Java,</w:t>
      </w:r>
      <w:r>
        <w:rPr>
          <w:spacing w:val="1"/>
          <w:sz w:val="18"/>
        </w:rPr>
        <w:t> </w:t>
      </w:r>
      <w:r>
        <w:rPr>
          <w:sz w:val="18"/>
        </w:rPr>
        <w:t>instead of</w:t>
      </w:r>
    </w:p>
    <w:p>
      <w:pPr>
        <w:spacing w:line="256" w:lineRule="auto" w:before="0"/>
        <w:ind w:left="282" w:right="286" w:firstLine="0"/>
        <w:jc w:val="both"/>
        <w:rPr>
          <w:sz w:val="18"/>
        </w:rPr>
      </w:pPr>
      <w:r>
        <w:rPr>
          <w:sz w:val="18"/>
        </w:rPr>
        <w:t>a single service, there are two separate services, one European and one</w:t>
      </w:r>
      <w:r>
        <w:rPr>
          <w:spacing w:val="1"/>
          <w:sz w:val="18"/>
        </w:rPr>
        <w:t> </w:t>
      </w:r>
      <w:r>
        <w:rPr>
          <w:sz w:val="18"/>
        </w:rPr>
        <w:t>native,</w:t>
      </w:r>
      <w:r>
        <w:rPr>
          <w:spacing w:val="-5"/>
          <w:sz w:val="18"/>
        </w:rPr>
        <w:t> </w:t>
      </w:r>
      <w:r>
        <w:rPr>
          <w:sz w:val="18"/>
        </w:rPr>
        <w:t>each</w:t>
      </w:r>
      <w:r>
        <w:rPr>
          <w:spacing w:val="-3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its</w:t>
      </w:r>
      <w:r>
        <w:rPr>
          <w:spacing w:val="-4"/>
          <w:sz w:val="18"/>
        </w:rPr>
        <w:t> </w:t>
      </w:r>
      <w:r>
        <w:rPr>
          <w:sz w:val="18"/>
        </w:rPr>
        <w:t>own</w:t>
      </w:r>
      <w:r>
        <w:rPr>
          <w:spacing w:val="-3"/>
          <w:sz w:val="18"/>
        </w:rPr>
        <w:t> </w:t>
      </w:r>
      <w:r>
        <w:rPr>
          <w:sz w:val="18"/>
        </w:rPr>
        <w:t>functions,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neither</w:t>
      </w:r>
      <w:r>
        <w:rPr>
          <w:spacing w:val="-5"/>
          <w:sz w:val="18"/>
        </w:rPr>
        <w:t> </w:t>
      </w:r>
      <w:r>
        <w:rPr>
          <w:sz w:val="18"/>
        </w:rPr>
        <w:t>service</w:t>
      </w:r>
      <w:r>
        <w:rPr>
          <w:spacing w:val="-4"/>
          <w:sz w:val="18"/>
        </w:rPr>
        <w:t> </w:t>
      </w:r>
      <w:r>
        <w:rPr>
          <w:sz w:val="18"/>
        </w:rPr>
        <w:t>does</w:t>
      </w:r>
      <w:r>
        <w:rPr>
          <w:spacing w:val="-3"/>
          <w:sz w:val="18"/>
        </w:rPr>
        <w:t> </w:t>
      </w:r>
      <w:r>
        <w:rPr>
          <w:sz w:val="18"/>
        </w:rPr>
        <w:t>any</w:t>
      </w:r>
      <w:r>
        <w:rPr>
          <w:spacing w:val="-4"/>
          <w:sz w:val="18"/>
        </w:rPr>
        <w:t> </w:t>
      </w:r>
      <w:r>
        <w:rPr>
          <w:sz w:val="18"/>
        </w:rPr>
        <w:t>ofﬁcer</w:t>
      </w:r>
      <w:r>
        <w:rPr>
          <w:spacing w:val="-43"/>
          <w:sz w:val="18"/>
        </w:rPr>
        <w:t> </w:t>
      </w:r>
      <w:r>
        <w:rPr>
          <w:sz w:val="18"/>
        </w:rPr>
        <w:t>perform</w:t>
      </w:r>
      <w:r>
        <w:rPr>
          <w:spacing w:val="19"/>
          <w:sz w:val="18"/>
        </w:rPr>
        <w:t> </w:t>
      </w:r>
      <w:r>
        <w:rPr>
          <w:sz w:val="18"/>
        </w:rPr>
        <w:t>either</w:t>
      </w:r>
      <w:r>
        <w:rPr>
          <w:spacing w:val="22"/>
          <w:sz w:val="18"/>
        </w:rPr>
        <w:t> </w:t>
      </w:r>
      <w:r>
        <w:rPr>
          <w:sz w:val="18"/>
        </w:rPr>
        <w:t>of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22"/>
          <w:sz w:val="18"/>
        </w:rPr>
        <w:t> </w:t>
      </w:r>
      <w:r>
        <w:rPr>
          <w:sz w:val="18"/>
        </w:rPr>
        <w:t>two</w:t>
      </w:r>
      <w:r>
        <w:rPr>
          <w:spacing w:val="19"/>
          <w:sz w:val="18"/>
        </w:rPr>
        <w:t> </w:t>
      </w:r>
      <w:r>
        <w:rPr>
          <w:sz w:val="18"/>
        </w:rPr>
        <w:t>main</w:t>
      </w:r>
      <w:r>
        <w:rPr>
          <w:spacing w:val="20"/>
          <w:sz w:val="18"/>
        </w:rPr>
        <w:t> </w:t>
      </w:r>
      <w:r>
        <w:rPr>
          <w:sz w:val="18"/>
        </w:rPr>
        <w:t>functions</w:t>
      </w:r>
      <w:r>
        <w:rPr>
          <w:spacing w:val="22"/>
          <w:sz w:val="18"/>
        </w:rPr>
        <w:t> </w:t>
      </w:r>
      <w:r>
        <w:rPr>
          <w:sz w:val="18"/>
        </w:rPr>
        <w:t>of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22"/>
          <w:sz w:val="18"/>
        </w:rPr>
        <w:t> </w:t>
      </w:r>
      <w:r>
        <w:rPr>
          <w:sz w:val="18"/>
        </w:rPr>
        <w:t>civil</w:t>
      </w:r>
      <w:r>
        <w:rPr>
          <w:spacing w:val="19"/>
          <w:sz w:val="18"/>
        </w:rPr>
        <w:t> </w:t>
      </w:r>
      <w:r>
        <w:rPr>
          <w:sz w:val="18"/>
        </w:rPr>
        <w:t>servant</w:t>
      </w:r>
      <w:r>
        <w:rPr>
          <w:spacing w:val="22"/>
          <w:sz w:val="18"/>
        </w:rPr>
        <w:t> </w:t>
      </w:r>
      <w:r>
        <w:rPr>
          <w:sz w:val="18"/>
        </w:rPr>
        <w:t>in</w:t>
      </w:r>
      <w:r>
        <w:rPr>
          <w:spacing w:val="19"/>
          <w:sz w:val="18"/>
        </w:rPr>
        <w:t> </w:t>
      </w:r>
      <w:r>
        <w:rPr>
          <w:sz w:val="18"/>
        </w:rPr>
        <w:t>Burma.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tabs>
          <w:tab w:pos="5845" w:val="left" w:leader="dot"/>
        </w:tabs>
        <w:spacing w:before="83"/>
        <w:ind w:left="296" w:right="0" w:firstLine="0"/>
        <w:jc w:val="left"/>
        <w:rPr>
          <w:sz w:val="18"/>
        </w:rPr>
      </w:pPr>
      <w:r>
        <w:rPr>
          <w:sz w:val="18"/>
        </w:rPr>
        <w:t>There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separate</w:t>
      </w:r>
      <w:r>
        <w:rPr>
          <w:spacing w:val="-3"/>
          <w:sz w:val="18"/>
        </w:rPr>
        <w:t> </w:t>
      </w:r>
      <w:r>
        <w:rPr>
          <w:sz w:val="18"/>
        </w:rPr>
        <w:t>judicial</w:t>
      </w:r>
      <w:r>
        <w:rPr>
          <w:spacing w:val="-3"/>
          <w:sz w:val="18"/>
        </w:rPr>
        <w:t> </w:t>
      </w:r>
      <w:r>
        <w:rPr>
          <w:sz w:val="18"/>
        </w:rPr>
        <w:t>service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separate</w:t>
      </w:r>
      <w:r>
        <w:rPr>
          <w:spacing w:val="-3"/>
          <w:sz w:val="18"/>
        </w:rPr>
        <w:t> </w:t>
      </w:r>
      <w:r>
        <w:rPr>
          <w:sz w:val="18"/>
        </w:rPr>
        <w:t>treasury</w:t>
      </w:r>
      <w:r>
        <w:rPr>
          <w:spacing w:val="-3"/>
          <w:sz w:val="18"/>
        </w:rPr>
        <w:t> </w:t>
      </w:r>
      <w:r>
        <w:rPr>
          <w:sz w:val="18"/>
        </w:rPr>
        <w:t>service</w:t>
      </w:r>
      <w:r>
        <w:rPr>
          <w:rFonts w:ascii="Times New Roman"/>
          <w:sz w:val="18"/>
        </w:rPr>
        <w:tab/>
      </w:r>
      <w:r>
        <w:rPr>
          <w:sz w:val="18"/>
        </w:rPr>
        <w:t>The</w:t>
      </w:r>
    </w:p>
    <w:p>
      <w:pPr>
        <w:tabs>
          <w:tab w:pos="3375" w:val="left" w:leader="dot"/>
        </w:tabs>
        <w:spacing w:line="256" w:lineRule="auto" w:before="15"/>
        <w:ind w:left="296" w:right="290" w:firstLine="0"/>
        <w:jc w:val="left"/>
        <w:rPr>
          <w:sz w:val="18"/>
        </w:rPr>
      </w:pPr>
      <w:r>
        <w:rPr>
          <w:sz w:val="18"/>
        </w:rPr>
        <w:t>European</w:t>
      </w:r>
      <w:r>
        <w:rPr>
          <w:spacing w:val="-8"/>
          <w:sz w:val="18"/>
        </w:rPr>
        <w:t> </w:t>
      </w:r>
      <w:r>
        <w:rPr>
          <w:sz w:val="18"/>
        </w:rPr>
        <w:t>civil</w:t>
      </w:r>
      <w:r>
        <w:rPr>
          <w:spacing w:val="-7"/>
          <w:sz w:val="18"/>
        </w:rPr>
        <w:t> </w:t>
      </w:r>
      <w:r>
        <w:rPr>
          <w:sz w:val="18"/>
        </w:rPr>
        <w:t>servant</w:t>
      </w:r>
      <w:r>
        <w:rPr>
          <w:spacing w:val="-8"/>
          <w:sz w:val="18"/>
        </w:rPr>
        <w:t> </w:t>
      </w:r>
      <w:r>
        <w:rPr>
          <w:sz w:val="18"/>
        </w:rPr>
        <w:t>has</w:t>
      </w:r>
      <w:r>
        <w:rPr>
          <w:spacing w:val="-7"/>
          <w:sz w:val="18"/>
        </w:rPr>
        <w:t> </w:t>
      </w:r>
      <w:r>
        <w:rPr>
          <w:sz w:val="18"/>
        </w:rPr>
        <w:t>magisterial</w:t>
      </w:r>
      <w:r>
        <w:rPr>
          <w:spacing w:val="-8"/>
          <w:sz w:val="18"/>
        </w:rPr>
        <w:t> </w:t>
      </w:r>
      <w:r>
        <w:rPr>
          <w:sz w:val="18"/>
        </w:rPr>
        <w:t>or</w:t>
      </w:r>
      <w:r>
        <w:rPr>
          <w:spacing w:val="-9"/>
          <w:sz w:val="18"/>
        </w:rPr>
        <w:t> </w:t>
      </w:r>
      <w:r>
        <w:rPr>
          <w:sz w:val="18"/>
        </w:rPr>
        <w:t>judicial</w:t>
      </w:r>
      <w:r>
        <w:rPr>
          <w:spacing w:val="-7"/>
          <w:sz w:val="18"/>
        </w:rPr>
        <w:t> </w:t>
      </w:r>
      <w:r>
        <w:rPr>
          <w:sz w:val="18"/>
        </w:rPr>
        <w:t>powers,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no</w:t>
      </w:r>
      <w:r>
        <w:rPr>
          <w:spacing w:val="-8"/>
          <w:sz w:val="18"/>
        </w:rPr>
        <w:t> </w:t>
      </w:r>
      <w:r>
        <w:rPr>
          <w:sz w:val="18"/>
        </w:rPr>
        <w:t>adminis-</w:t>
      </w:r>
      <w:r>
        <w:rPr>
          <w:spacing w:val="-42"/>
          <w:sz w:val="18"/>
        </w:rPr>
        <w:t> </w:t>
      </w:r>
      <w:r>
        <w:rPr>
          <w:sz w:val="18"/>
        </w:rPr>
        <w:t>trative</w:t>
      </w:r>
      <w:r>
        <w:rPr>
          <w:spacing w:val="-1"/>
          <w:sz w:val="18"/>
        </w:rPr>
        <w:t> </w:t>
      </w:r>
      <w:r>
        <w:rPr>
          <w:sz w:val="18"/>
        </w:rPr>
        <w:t>responsibilities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any</w:t>
      </w:r>
      <w:r>
        <w:rPr>
          <w:spacing w:val="-1"/>
          <w:sz w:val="18"/>
        </w:rPr>
        <w:t> </w:t>
      </w:r>
      <w:r>
        <w:rPr>
          <w:sz w:val="18"/>
        </w:rPr>
        <w:t>kind.</w:t>
      </w:r>
      <w:r>
        <w:rPr>
          <w:rFonts w:ascii="Times New Roman"/>
          <w:sz w:val="18"/>
        </w:rPr>
        <w:tab/>
      </w:r>
      <w:r>
        <w:rPr>
          <w:sz w:val="18"/>
        </w:rPr>
        <w:t>[H]is</w:t>
      </w:r>
      <w:r>
        <w:rPr>
          <w:spacing w:val="-3"/>
          <w:sz w:val="18"/>
        </w:rPr>
        <w:t> </w:t>
      </w:r>
      <w:r>
        <w:rPr>
          <w:sz w:val="18"/>
        </w:rPr>
        <w:t>function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watch</w:t>
      </w:r>
      <w:r>
        <w:rPr>
          <w:spacing w:val="-2"/>
          <w:sz w:val="18"/>
        </w:rPr>
        <w:t> </w:t>
      </w:r>
      <w:r>
        <w:rPr>
          <w:sz w:val="18"/>
        </w:rPr>
        <w:t>over</w:t>
      </w:r>
      <w:r>
        <w:rPr>
          <w:spacing w:val="-3"/>
          <w:sz w:val="18"/>
        </w:rPr>
        <w:t> </w:t>
      </w:r>
      <w:r>
        <w:rPr>
          <w:sz w:val="18"/>
        </w:rPr>
        <w:t>and</w:t>
      </w:r>
    </w:p>
    <w:p>
      <w:pPr>
        <w:tabs>
          <w:tab w:pos="3042" w:val="left" w:leader="dot"/>
        </w:tabs>
        <w:spacing w:line="223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help</w:t>
      </w:r>
      <w:r>
        <w:rPr>
          <w:spacing w:val="23"/>
          <w:sz w:val="18"/>
        </w:rPr>
        <w:t> </w:t>
      </w:r>
      <w:r>
        <w:rPr>
          <w:sz w:val="18"/>
        </w:rPr>
        <w:t>the</w:t>
      </w:r>
      <w:r>
        <w:rPr>
          <w:spacing w:val="26"/>
          <w:sz w:val="18"/>
        </w:rPr>
        <w:t> </w:t>
      </w:r>
      <w:r>
        <w:rPr>
          <w:sz w:val="18"/>
        </w:rPr>
        <w:t>native</w:t>
      </w:r>
      <w:r>
        <w:rPr>
          <w:spacing w:val="24"/>
          <w:sz w:val="18"/>
        </w:rPr>
        <w:t> </w:t>
      </w:r>
      <w:r>
        <w:rPr>
          <w:sz w:val="18"/>
        </w:rPr>
        <w:t>civil</w:t>
      </w:r>
      <w:r>
        <w:rPr>
          <w:spacing w:val="26"/>
          <w:sz w:val="18"/>
        </w:rPr>
        <w:t> </w:t>
      </w:r>
      <w:r>
        <w:rPr>
          <w:sz w:val="18"/>
        </w:rPr>
        <w:t>servants</w:t>
      </w:r>
      <w:r>
        <w:rPr>
          <w:rFonts w:ascii="Times New Roman"/>
          <w:sz w:val="18"/>
        </w:rPr>
        <w:tab/>
      </w:r>
      <w:r>
        <w:rPr>
          <w:sz w:val="18"/>
        </w:rPr>
        <w:t>[who]</w:t>
      </w:r>
      <w:r>
        <w:rPr>
          <w:spacing w:val="25"/>
          <w:sz w:val="18"/>
        </w:rPr>
        <w:t> </w:t>
      </w:r>
      <w:r>
        <w:rPr>
          <w:sz w:val="18"/>
        </w:rPr>
        <w:t>are</w:t>
      </w:r>
      <w:r>
        <w:rPr>
          <w:spacing w:val="23"/>
          <w:sz w:val="18"/>
        </w:rPr>
        <w:t> </w:t>
      </w:r>
      <w:r>
        <w:rPr>
          <w:sz w:val="18"/>
        </w:rPr>
        <w:t>not</w:t>
      </w:r>
      <w:r>
        <w:rPr>
          <w:spacing w:val="24"/>
          <w:sz w:val="18"/>
        </w:rPr>
        <w:t> </w:t>
      </w:r>
      <w:r>
        <w:rPr>
          <w:sz w:val="18"/>
        </w:rPr>
        <w:t>servants</w:t>
      </w:r>
      <w:r>
        <w:rPr>
          <w:spacing w:val="25"/>
          <w:sz w:val="18"/>
        </w:rPr>
        <w:t> </w:t>
      </w:r>
      <w:r>
        <w:rPr>
          <w:sz w:val="18"/>
        </w:rPr>
        <w:t>of</w:t>
      </w:r>
      <w:r>
        <w:rPr>
          <w:spacing w:val="23"/>
          <w:sz w:val="18"/>
        </w:rPr>
        <w:t> </w:t>
      </w:r>
      <w:r>
        <w:rPr>
          <w:sz w:val="18"/>
        </w:rPr>
        <w:t>the</w:t>
      </w:r>
      <w:r>
        <w:rPr>
          <w:spacing w:val="25"/>
          <w:sz w:val="18"/>
        </w:rPr>
        <w:t> </w:t>
      </w:r>
      <w:r>
        <w:rPr>
          <w:sz w:val="18"/>
        </w:rPr>
        <w:t>law</w:t>
      </w:r>
      <w:r>
        <w:rPr>
          <w:spacing w:val="24"/>
          <w:sz w:val="18"/>
        </w:rPr>
        <w:t> </w:t>
      </w:r>
      <w:r>
        <w:rPr>
          <w:sz w:val="18"/>
        </w:rPr>
        <w:t>but</w:t>
      </w:r>
    </w:p>
    <w:p>
      <w:pPr>
        <w:spacing w:before="16"/>
        <w:ind w:left="296" w:right="0" w:firstLine="0"/>
        <w:jc w:val="left"/>
        <w:rPr>
          <w:sz w:val="18"/>
        </w:rPr>
      </w:pPr>
      <w:r>
        <w:rPr>
          <w:sz w:val="18"/>
        </w:rPr>
        <w:t>ofﬁcers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police</w:t>
      </w:r>
      <w:r>
        <w:rPr>
          <w:spacing w:val="3"/>
          <w:sz w:val="18"/>
        </w:rPr>
        <w:t> </w:t>
      </w:r>
      <w:r>
        <w:rPr>
          <w:sz w:val="18"/>
        </w:rPr>
        <w:t>or</w:t>
      </w:r>
      <w:r>
        <w:rPr>
          <w:spacing w:val="3"/>
          <w:sz w:val="18"/>
        </w:rPr>
        <w:t> </w:t>
      </w:r>
      <w:r>
        <w:rPr>
          <w:sz w:val="18"/>
        </w:rPr>
        <w:t>policy.</w:t>
      </w:r>
      <w:r>
        <w:rPr>
          <w:spacing w:val="4"/>
          <w:sz w:val="18"/>
        </w:rPr>
        <w:t> </w:t>
      </w:r>
      <w:r>
        <w:rPr>
          <w:sz w:val="18"/>
        </w:rPr>
        <w:t>(p.</w:t>
      </w:r>
      <w:r>
        <w:rPr>
          <w:spacing w:val="3"/>
          <w:sz w:val="18"/>
        </w:rPr>
        <w:t> </w:t>
      </w:r>
      <w:r>
        <w:rPr>
          <w:sz w:val="18"/>
        </w:rPr>
        <w:t>237)</w:t>
      </w:r>
    </w:p>
    <w:p>
      <w:pPr>
        <w:pStyle w:val="BodyText"/>
        <w:spacing w:line="230" w:lineRule="auto" w:before="127"/>
        <w:ind w:right="113"/>
      </w:pPr>
      <w:r>
        <w:rPr/>
        <w:t>In Burmese colonial practice, an explicit layer of rules was superposed</w:t>
      </w:r>
      <w:r>
        <w:rPr>
          <w:spacing w:val="-48"/>
        </w:rPr>
        <w:t> </w:t>
      </w:r>
      <w:r>
        <w:rPr/>
        <w:t>on</w:t>
      </w:r>
      <w:r>
        <w:rPr>
          <w:spacing w:val="24"/>
        </w:rPr>
        <w:t> </w:t>
      </w:r>
      <w:r>
        <w:rPr/>
        <w:t>secular</w:t>
      </w:r>
      <w:r>
        <w:rPr>
          <w:spacing w:val="23"/>
        </w:rPr>
        <w:t> </w:t>
      </w:r>
      <w:r>
        <w:rPr/>
        <w:t>native</w:t>
      </w:r>
      <w:r>
        <w:rPr>
          <w:spacing w:val="25"/>
        </w:rPr>
        <w:t> </w:t>
      </w:r>
      <w:r>
        <w:rPr/>
        <w:t>culture—and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more</w:t>
      </w:r>
      <w:r>
        <w:rPr>
          <w:spacing w:val="23"/>
        </w:rPr>
        <w:t> </w:t>
      </w:r>
      <w:r>
        <w:rPr/>
        <w:t>elaborated</w:t>
      </w:r>
      <w:r>
        <w:rPr>
          <w:spacing w:val="24"/>
        </w:rPr>
        <w:t> </w:t>
      </w:r>
      <w:r>
        <w:rPr/>
        <w:t>monastic</w:t>
      </w:r>
      <w:r>
        <w:rPr>
          <w:spacing w:val="25"/>
        </w:rPr>
        <w:t> </w:t>
      </w:r>
      <w:r>
        <w:rPr/>
        <w:t>aspect</w:t>
      </w:r>
      <w:r>
        <w:rPr>
          <w:spacing w:val="-48"/>
        </w:rPr>
        <w:t> </w:t>
      </w:r>
      <w:r>
        <w:rPr/>
        <w:t>of governance suppressed—to yield much higher ambiguity despite</w:t>
      </w:r>
      <w:bookmarkStart w:name="7.7. Annealing from Switching" w:id="525"/>
      <w:bookmarkEnd w:id="525"/>
      <w:r>
        <w:rPr/>
      </w:r>
      <w:r>
        <w:rPr>
          <w:spacing w:val="1"/>
        </w:rPr>
        <w:t> </w:t>
      </w:r>
      <w:bookmarkStart w:name="_bookmark253" w:id="526"/>
      <w:bookmarkEnd w:id="526"/>
      <w:r>
        <w:rPr/>
        <w:t>attempts</w:t>
      </w:r>
      <w:r>
        <w:rPr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interleaving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rules,</w:t>
      </w:r>
      <w:r>
        <w:rPr>
          <w:spacing w:val="9"/>
        </w:rPr>
        <w:t> </w:t>
      </w:r>
      <w:r>
        <w:rPr/>
        <w:t>like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races,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administrators.</w:t>
      </w:r>
    </w:p>
    <w:p>
      <w:pPr>
        <w:pStyle w:val="BodyText"/>
        <w:spacing w:line="230" w:lineRule="auto" w:before="2"/>
        <w:ind w:right="113" w:firstLine="198"/>
      </w:pPr>
      <w:r>
        <w:rPr/>
        <w:t>In</w:t>
      </w:r>
      <w:r>
        <w:rPr>
          <w:spacing w:val="19"/>
        </w:rPr>
        <w:t> </w:t>
      </w:r>
      <w:r>
        <w:rPr/>
        <w:t>both</w:t>
      </w:r>
      <w:r>
        <w:rPr>
          <w:spacing w:val="21"/>
        </w:rPr>
        <w:t> </w:t>
      </w:r>
      <w:r>
        <w:rPr/>
        <w:t>colonialisms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element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getting</w:t>
      </w:r>
      <w:r>
        <w:rPr>
          <w:spacing w:val="21"/>
        </w:rPr>
        <w:t> </w:t>
      </w:r>
      <w:r>
        <w:rPr/>
        <w:t>fresh</w:t>
      </w:r>
      <w:r>
        <w:rPr>
          <w:spacing w:val="19"/>
        </w:rPr>
        <w:t> </w:t>
      </w:r>
      <w:r>
        <w:rPr/>
        <w:t>action,</w:t>
      </w:r>
      <w:r>
        <w:rPr>
          <w:spacing w:val="19"/>
        </w:rPr>
        <w:t> </w:t>
      </w:r>
      <w:r>
        <w:rPr/>
        <w:t>of</w:t>
      </w:r>
      <w:r>
        <w:rPr>
          <w:spacing w:val="22"/>
        </w:rPr>
        <w:t> </w:t>
      </w:r>
      <w:r>
        <w:rPr/>
        <w:t>control</w:t>
      </w:r>
      <w:r>
        <w:rPr>
          <w:spacing w:val="-48"/>
        </w:rPr>
        <w:t> </w:t>
      </w:r>
      <w:r>
        <w:rPr/>
        <w:t>as we deﬁne it, remains despite seeming permanence of regime be-</w:t>
      </w:r>
      <w:r>
        <w:rPr>
          <w:spacing w:val="1"/>
        </w:rPr>
        <w:t> </w:t>
      </w:r>
      <w:r>
        <w:rPr/>
        <w:t>cause of the explicit exploitation. The briefest of Japanese incursions</w:t>
      </w:r>
      <w:r>
        <w:rPr>
          <w:spacing w:val="1"/>
        </w:rPr>
        <w:t> </w:t>
      </w:r>
      <w:r>
        <w:rPr/>
        <w:t>later</w:t>
      </w:r>
      <w:r>
        <w:rPr>
          <w:spacing w:val="10"/>
        </w:rPr>
        <w:t> </w:t>
      </w:r>
      <w:r>
        <w:rPr/>
        <w:t>managed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dissolve</w:t>
      </w:r>
      <w:r>
        <w:rPr>
          <w:spacing w:val="11"/>
        </w:rPr>
        <w:t> </w:t>
      </w:r>
      <w:r>
        <w:rPr/>
        <w:t>both</w:t>
      </w:r>
      <w:r>
        <w:rPr>
          <w:spacing w:val="11"/>
        </w:rPr>
        <w:t> </w:t>
      </w:r>
      <w:r>
        <w:rPr/>
        <w:t>systems.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37"/>
        </w:numPr>
        <w:tabs>
          <w:tab w:pos="2172" w:val="left" w:leader="none"/>
        </w:tabs>
        <w:spacing w:line="240" w:lineRule="auto" w:before="156" w:after="0"/>
        <w:ind w:left="2171" w:right="0" w:hanging="361"/>
        <w:jc w:val="left"/>
      </w:pPr>
      <w:hyperlink w:history="true" w:anchor="_bookmark7">
        <w:r>
          <w:rPr/>
          <w:t>Annealing</w:t>
        </w:r>
        <w:r>
          <w:rPr>
            <w:spacing w:val="6"/>
          </w:rPr>
          <w:t> </w:t>
        </w:r>
        <w:r>
          <w:rPr/>
          <w:t>from</w:t>
        </w:r>
        <w:r>
          <w:rPr>
            <w:spacing w:val="7"/>
          </w:rPr>
          <w:t> </w:t>
        </w:r>
        <w:r>
          <w:rPr/>
          <w:t>Switching</w:t>
        </w:r>
      </w:hyperlink>
    </w:p>
    <w:p>
      <w:pPr>
        <w:pStyle w:val="BodyText"/>
        <w:spacing w:before="11"/>
        <w:ind w:left="0"/>
        <w:jc w:val="left"/>
        <w:rPr>
          <w:b/>
        </w:rPr>
      </w:pPr>
    </w:p>
    <w:p>
      <w:pPr>
        <w:pStyle w:val="BodyText"/>
        <w:spacing w:line="230" w:lineRule="auto"/>
        <w:ind w:right="111"/>
      </w:pPr>
      <w:r>
        <w:rPr/>
        <w:t>Successive waves of reform as strategy, as in the preceding examples,</w:t>
      </w:r>
      <w:r>
        <w:rPr>
          <w:spacing w:val="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/>
        <w:t>reinterpreted</w:t>
      </w:r>
      <w:r>
        <w:rPr>
          <w:spacing w:val="-11"/>
        </w:rPr>
        <w:t> </w:t>
      </w:r>
      <w:r>
        <w:rPr/>
        <w:t>not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some</w:t>
      </w:r>
      <w:r>
        <w:rPr>
          <w:spacing w:val="-9"/>
        </w:rPr>
        <w:t> </w:t>
      </w:r>
      <w:r>
        <w:rPr/>
        <w:t>detailed</w:t>
      </w:r>
      <w:r>
        <w:rPr>
          <w:spacing w:val="-11"/>
        </w:rPr>
        <w:t> </w:t>
      </w:r>
      <w:r>
        <w:rPr/>
        <w:t>scheme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rational</w:t>
      </w:r>
      <w:r>
        <w:rPr>
          <w:spacing w:val="-9"/>
        </w:rPr>
        <w:t> </w:t>
      </w:r>
      <w:r>
        <w:rPr/>
        <w:t>action</w:t>
      </w:r>
      <w:r>
        <w:rPr>
          <w:spacing w:val="-11"/>
        </w:rPr>
        <w:t> </w:t>
      </w:r>
      <w:r>
        <w:rPr/>
        <w:t>pre-</w:t>
      </w:r>
      <w:r>
        <w:rPr>
          <w:spacing w:val="-48"/>
        </w:rPr>
        <w:t> </w:t>
      </w:r>
      <w:r>
        <w:rPr/>
        <w:t>dictable in its course, but rather as annealing, intentional but indirect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opportunistic.</w:t>
      </w:r>
      <w:r>
        <w:rPr>
          <w:spacing w:val="-4"/>
        </w:rPr>
        <w:t> </w:t>
      </w:r>
      <w:r>
        <w:rPr>
          <w:i/>
        </w:rPr>
        <w:t>Annealing</w:t>
      </w:r>
      <w:r>
        <w:rPr>
          <w:i/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term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metallurgy.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anneal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8"/>
        </w:rPr>
        <w:t> </w:t>
      </w:r>
      <w:r>
        <w:rPr/>
        <w:t>heat and thus shake up the mineral inside, hard but more or less at</w:t>
      </w:r>
      <w:r>
        <w:rPr>
          <w:spacing w:val="1"/>
        </w:rPr>
        <w:t> </w:t>
      </w:r>
      <w:r>
        <w:rPr/>
        <w:t>random,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cool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encourage</w:t>
      </w:r>
      <w:r>
        <w:rPr>
          <w:spacing w:val="-7"/>
        </w:rPr>
        <w:t> </w:t>
      </w:r>
      <w:r>
        <w:rPr/>
        <w:t>resumption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normality</w:t>
      </w:r>
      <w:r>
        <w:rPr>
          <w:spacing w:val="-7"/>
        </w:rPr>
        <w:t> </w:t>
      </w:r>
      <w:r>
        <w:rPr/>
        <w:t>with</w:t>
      </w:r>
      <w:r>
        <w:rPr>
          <w:spacing w:val="-47"/>
        </w:rPr>
        <w:t> </w:t>
      </w:r>
      <w:r>
        <w:rPr/>
        <w:t>attendant</w:t>
      </w:r>
      <w:r>
        <w:rPr>
          <w:spacing w:val="-9"/>
        </w:rPr>
        <w:t> </w:t>
      </w:r>
      <w:r>
        <w:rPr/>
        <w:t>hopes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formation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desirable</w:t>
      </w:r>
      <w:r>
        <w:rPr>
          <w:spacing w:val="-9"/>
        </w:rPr>
        <w:t> </w:t>
      </w:r>
      <w:r>
        <w:rPr/>
        <w:t>prop-</w:t>
      </w:r>
      <w:r>
        <w:rPr>
          <w:spacing w:val="-47"/>
        </w:rPr>
        <w:t> </w:t>
      </w:r>
      <w:r>
        <w:rPr/>
        <w:t>erties. A mineral</w:t>
      </w:r>
      <w:r>
        <w:rPr>
          <w:spacing w:val="1"/>
        </w:rPr>
        <w:t> </w:t>
      </w:r>
      <w:r>
        <w:rPr/>
        <w:t>is a complicated mess with</w:t>
      </w:r>
      <w:r>
        <w:rPr>
          <w:spacing w:val="1"/>
        </w:rPr>
        <w:t> </w:t>
      </w:r>
      <w:r>
        <w:rPr/>
        <w:t>crystal bits and gels</w:t>
      </w:r>
      <w:r>
        <w:rPr>
          <w:spacing w:val="1"/>
        </w:rPr>
        <w:t> </w:t>
      </w:r>
      <w:r>
        <w:rPr/>
        <w:t>twisted together in historically unique conﬁgurations. Social forma-</w:t>
      </w:r>
      <w:r>
        <w:rPr>
          <w:spacing w:val="1"/>
        </w:rPr>
        <w:t> </w:t>
      </w:r>
      <w:r>
        <w:rPr/>
        <w:t>tions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institutions,</w:t>
      </w:r>
      <w:r>
        <w:rPr>
          <w:spacing w:val="10"/>
        </w:rPr>
        <w:t> </w:t>
      </w:r>
      <w:r>
        <w:rPr/>
        <w:t>classes,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like</w:t>
      </w:r>
      <w:r>
        <w:rPr>
          <w:spacing w:val="10"/>
        </w:rPr>
        <w:t> </w:t>
      </w:r>
      <w:r>
        <w:rPr/>
        <w:t>seem</w:t>
      </w:r>
      <w:r>
        <w:rPr>
          <w:spacing w:val="10"/>
        </w:rPr>
        <w:t> </w:t>
      </w:r>
      <w:r>
        <w:rPr/>
        <w:t>analogous.</w:t>
      </w:r>
    </w:p>
    <w:p>
      <w:pPr>
        <w:pStyle w:val="BodyText"/>
        <w:spacing w:line="230" w:lineRule="auto" w:before="4"/>
        <w:ind w:right="113" w:firstLine="198"/>
      </w:pPr>
      <w:r>
        <w:rPr/>
        <w:t>Temperatures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colonialism</w:t>
      </w:r>
      <w:r>
        <w:rPr>
          <w:spacing w:val="-3"/>
        </w:rPr>
        <w:t> </w:t>
      </w:r>
      <w:r>
        <w:rPr/>
        <w:t>suggest</w:t>
      </w:r>
      <w:r>
        <w:rPr>
          <w:spacing w:val="-4"/>
        </w:rPr>
        <w:t> </w:t>
      </w:r>
      <w:r>
        <w:rPr/>
        <w:t>annealing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rise</w:t>
      </w:r>
      <w:r>
        <w:rPr>
          <w:spacing w:val="-3"/>
        </w:rPr>
        <w:t> </w:t>
      </w:r>
      <w:r>
        <w:rPr/>
        <w:t>high.</w:t>
      </w:r>
      <w:r>
        <w:rPr>
          <w:spacing w:val="-48"/>
        </w:rPr>
        <w:t> </w:t>
      </w:r>
      <w:r>
        <w:rPr/>
        <w:t>Popular rebellion is another prototype for annealing, one that can be</w:t>
      </w:r>
      <w:r>
        <w:rPr>
          <w:spacing w:val="1"/>
        </w:rPr>
        <w:t> </w:t>
      </w:r>
      <w:r>
        <w:rPr/>
        <w:t>accomplished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forms.</w:t>
      </w:r>
      <w:r>
        <w:rPr>
          <w:spacing w:val="1"/>
        </w:rPr>
        <w:t> </w:t>
      </w:r>
      <w:r>
        <w:rPr/>
        <w:t>Annealing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depend</w:t>
      </w:r>
      <w:r>
        <w:rPr>
          <w:spacing w:val="-47"/>
        </w:rPr>
        <w:t> </w:t>
      </w:r>
      <w:r>
        <w:rPr/>
        <w:t>upon privileged location for its instigators. Annealing is an important</w:t>
      </w:r>
      <w:r>
        <w:rPr>
          <w:spacing w:val="1"/>
        </w:rPr>
        <w:t> </w:t>
      </w:r>
      <w:r>
        <w:rPr/>
        <w:t>prototype for gaining control to get action. Annealing disrupted is</w:t>
      </w:r>
      <w:r>
        <w:rPr>
          <w:spacing w:val="1"/>
        </w:rPr>
        <w:t> </w:t>
      </w:r>
      <w:r>
        <w:rPr/>
        <w:t>counter-control,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blocking</w:t>
      </w:r>
      <w:r>
        <w:rPr>
          <w:spacing w:val="10"/>
        </w:rPr>
        <w:t> </w:t>
      </w:r>
      <w:r>
        <w:rPr/>
        <w:t>action.</w:t>
      </w:r>
    </w:p>
    <w:p>
      <w:pPr>
        <w:pStyle w:val="BodyText"/>
        <w:spacing w:line="230" w:lineRule="auto" w:before="3"/>
        <w:ind w:right="112" w:firstLine="198"/>
      </w:pPr>
      <w:r>
        <w:rPr/>
        <w:t>Envelopes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contingencies</w:t>
      </w:r>
      <w:r>
        <w:rPr>
          <w:spacing w:val="24"/>
        </w:rPr>
        <w:t> </w:t>
      </w:r>
      <w:r>
        <w:rPr/>
        <w:t>describe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effective</w:t>
      </w:r>
      <w:r>
        <w:rPr>
          <w:spacing w:val="24"/>
        </w:rPr>
        <w:t> </w:t>
      </w:r>
      <w:r>
        <w:rPr/>
        <w:t>boundaries</w:t>
      </w:r>
      <w:r>
        <w:rPr>
          <w:spacing w:val="24"/>
        </w:rPr>
        <w:t> </w:t>
      </w:r>
      <w:r>
        <w:rPr/>
        <w:t>of</w:t>
      </w:r>
      <w:r>
        <w:rPr>
          <w:spacing w:val="-48"/>
        </w:rPr>
        <w:t> </w:t>
      </w:r>
      <w:r>
        <w:rPr/>
        <w:t>a social mineral. Such population envelopes (discussed in chapter 4)</w:t>
      </w:r>
      <w:r>
        <w:rPr>
          <w:spacing w:val="1"/>
        </w:rPr>
        <w:t> </w:t>
      </w:r>
      <w:r>
        <w:rPr/>
        <w:t>decouple,</w:t>
      </w:r>
      <w:r>
        <w:rPr>
          <w:spacing w:val="-11"/>
        </w:rPr>
        <w:t> </w:t>
      </w:r>
      <w:r>
        <w:rPr/>
        <w:t>passively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/>
        <w:t>via</w:t>
      </w:r>
      <w:r>
        <w:rPr>
          <w:spacing w:val="-11"/>
        </w:rPr>
        <w:t> </w:t>
      </w:r>
      <w:r>
        <w:rPr/>
        <w:t>explicit</w:t>
      </w:r>
      <w:r>
        <w:rPr>
          <w:spacing w:val="-11"/>
        </w:rPr>
        <w:t> </w:t>
      </w:r>
      <w:r>
        <w:rPr/>
        <w:t>perception,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reason</w:t>
      </w:r>
      <w:r>
        <w:rPr>
          <w:spacing w:val="-11"/>
        </w:rPr>
        <w:t> </w:t>
      </w:r>
      <w:r>
        <w:rPr/>
        <w:t>these</w:t>
      </w:r>
      <w:r>
        <w:rPr>
          <w:spacing w:val="-47"/>
        </w:rPr>
        <w:t> </w:t>
      </w:r>
      <w:r>
        <w:rPr/>
        <w:t>envelopes can trigger and be used in action projects. Padgett offers a</w:t>
      </w:r>
      <w:r>
        <w:rPr>
          <w:spacing w:val="1"/>
        </w:rPr>
        <w:t> </w:t>
      </w:r>
      <w:r>
        <w:rPr/>
        <w:t>vivid</w:t>
      </w:r>
      <w:r>
        <w:rPr>
          <w:spacing w:val="9"/>
        </w:rPr>
        <w:t> </w:t>
      </w:r>
      <w:r>
        <w:rPr/>
        <w:t>example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his</w:t>
      </w:r>
      <w:r>
        <w:rPr>
          <w:spacing w:val="9"/>
        </w:rPr>
        <w:t> </w:t>
      </w:r>
      <w:r>
        <w:rPr/>
        <w:t>studies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Renaissance</w:t>
      </w:r>
      <w:r>
        <w:rPr>
          <w:spacing w:val="10"/>
        </w:rPr>
        <w:t> </w:t>
      </w:r>
      <w:r>
        <w:rPr/>
        <w:t>Florence:</w:t>
      </w:r>
    </w:p>
    <w:p>
      <w:pPr>
        <w:spacing w:line="256" w:lineRule="auto" w:before="139"/>
        <w:ind w:left="296" w:right="290" w:firstLine="0"/>
        <w:jc w:val="both"/>
        <w:rPr>
          <w:sz w:val="18"/>
        </w:rPr>
      </w:pPr>
      <w:r>
        <w:rPr>
          <w:sz w:val="18"/>
        </w:rPr>
        <w:t>At the level of historical evolution, the article (Padgett and Ansell 1993)</w:t>
      </w:r>
      <w:r>
        <w:rPr>
          <w:spacing w:val="1"/>
          <w:sz w:val="18"/>
        </w:rPr>
        <w:t> </w:t>
      </w:r>
      <w:r>
        <w:rPr>
          <w:sz w:val="18"/>
        </w:rPr>
        <w:t>analyzed how the social-network ligaments of both contending political</w:t>
      </w:r>
      <w:r>
        <w:rPr>
          <w:spacing w:val="1"/>
          <w:sz w:val="18"/>
        </w:rPr>
        <w:t> </w:t>
      </w:r>
      <w:r>
        <w:rPr>
          <w:sz w:val="18"/>
        </w:rPr>
        <w:t>parties were emerged out of and were shaped by class revolt and war,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which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were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events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60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10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years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before,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inscribed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in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sedimentary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Floren-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56" w:lineRule="auto" w:before="83"/>
        <w:ind w:left="282" w:right="284" w:firstLine="0"/>
        <w:jc w:val="both"/>
        <w:rPr>
          <w:sz w:val="18"/>
        </w:rPr>
      </w:pPr>
      <w:r>
        <w:rPr>
          <w:sz w:val="18"/>
        </w:rPr>
        <w:t>tine</w:t>
      </w:r>
      <w:r>
        <w:rPr>
          <w:spacing w:val="-6"/>
          <w:sz w:val="18"/>
        </w:rPr>
        <w:t> </w:t>
      </w:r>
      <w:r>
        <w:rPr>
          <w:sz w:val="18"/>
        </w:rPr>
        <w:t>social</w:t>
      </w:r>
      <w:r>
        <w:rPr>
          <w:spacing w:val="-7"/>
          <w:sz w:val="18"/>
        </w:rPr>
        <w:t> </w:t>
      </w:r>
      <w:r>
        <w:rPr>
          <w:sz w:val="18"/>
        </w:rPr>
        <w:t>structure.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general,</w:t>
      </w:r>
      <w:r>
        <w:rPr>
          <w:spacing w:val="-8"/>
          <w:sz w:val="18"/>
        </w:rPr>
        <w:t> </w:t>
      </w:r>
      <w:r>
        <w:rPr>
          <w:sz w:val="18"/>
        </w:rPr>
        <w:t>robust-action</w:t>
      </w:r>
      <w:r>
        <w:rPr>
          <w:spacing w:val="-5"/>
          <w:sz w:val="18"/>
        </w:rPr>
        <w:t> </w:t>
      </w:r>
      <w:r>
        <w:rPr>
          <w:sz w:val="18"/>
        </w:rPr>
        <w:t>fusion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contradictory</w:t>
      </w:r>
      <w:r>
        <w:rPr>
          <w:spacing w:val="-5"/>
          <w:sz w:val="18"/>
        </w:rPr>
        <w:t> </w:t>
      </w:r>
      <w:r>
        <w:rPr>
          <w:sz w:val="18"/>
        </w:rPr>
        <w:t>mul-</w:t>
      </w:r>
      <w:r>
        <w:rPr>
          <w:spacing w:val="-43"/>
          <w:sz w:val="18"/>
        </w:rPr>
        <w:t> </w:t>
      </w:r>
      <w:r>
        <w:rPr>
          <w:sz w:val="18"/>
        </w:rPr>
        <w:t>tiple networks, laid down in history, was the dynamic mechanism gener-</w:t>
      </w:r>
      <w:r>
        <w:rPr>
          <w:spacing w:val="-42"/>
          <w:sz w:val="18"/>
        </w:rPr>
        <w:t> </w:t>
      </w:r>
      <w:r>
        <w:rPr>
          <w:sz w:val="18"/>
        </w:rPr>
        <w:t>ating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emergence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political</w:t>
      </w:r>
      <w:r>
        <w:rPr>
          <w:spacing w:val="1"/>
          <w:sz w:val="18"/>
        </w:rPr>
        <w:t> </w:t>
      </w:r>
      <w:r>
        <w:rPr>
          <w:sz w:val="18"/>
        </w:rPr>
        <w:t>centralization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historically</w:t>
      </w:r>
      <w:r>
        <w:rPr>
          <w:spacing w:val="1"/>
          <w:sz w:val="18"/>
        </w:rPr>
        <w:t> </w:t>
      </w:r>
      <w:r>
        <w:rPr>
          <w:sz w:val="18"/>
        </w:rPr>
        <w:t>im-</w:t>
      </w:r>
      <w:r>
        <w:rPr>
          <w:spacing w:val="-42"/>
          <w:sz w:val="18"/>
        </w:rPr>
        <w:t> </w:t>
      </w:r>
      <w:r>
        <w:rPr>
          <w:sz w:val="18"/>
        </w:rPr>
        <w:t>portant</w:t>
      </w:r>
      <w:r>
        <w:rPr>
          <w:spacing w:val="6"/>
          <w:sz w:val="18"/>
        </w:rPr>
        <w:t> </w:t>
      </w:r>
      <w:r>
        <w:rPr>
          <w:sz w:val="18"/>
        </w:rPr>
        <w:t>episode.</w:t>
      </w:r>
      <w:r>
        <w:rPr>
          <w:spacing w:val="6"/>
          <w:sz w:val="18"/>
        </w:rPr>
        <w:t> </w:t>
      </w:r>
      <w:r>
        <w:rPr>
          <w:sz w:val="18"/>
        </w:rPr>
        <w:t>(Padgett,</w:t>
      </w:r>
      <w:r>
        <w:rPr>
          <w:spacing w:val="6"/>
          <w:sz w:val="18"/>
        </w:rPr>
        <w:t> </w:t>
      </w:r>
      <w:r>
        <w:rPr>
          <w:sz w:val="18"/>
        </w:rPr>
        <w:t>research</w:t>
      </w:r>
      <w:r>
        <w:rPr>
          <w:spacing w:val="7"/>
          <w:sz w:val="18"/>
        </w:rPr>
        <w:t> </w:t>
      </w:r>
      <w:r>
        <w:rPr>
          <w:sz w:val="18"/>
        </w:rPr>
        <w:t>summary</w:t>
      </w:r>
      <w:r>
        <w:rPr>
          <w:spacing w:val="6"/>
          <w:sz w:val="18"/>
        </w:rPr>
        <w:t> </w:t>
      </w:r>
      <w:r>
        <w:rPr>
          <w:sz w:val="18"/>
        </w:rPr>
        <w:t>typescript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2007)</w:t>
      </w:r>
    </w:p>
    <w:p>
      <w:pPr>
        <w:pStyle w:val="BodyText"/>
        <w:spacing w:line="230" w:lineRule="auto" w:before="107"/>
        <w:ind w:left="103" w:right="106"/>
      </w:pPr>
      <w:r>
        <w:rPr/>
        <w:t>This is getting action conceived on a population base, rather than con-</w:t>
      </w:r>
      <w:r>
        <w:rPr>
          <w:spacing w:val="-47"/>
        </w:rPr>
        <w:t> </w:t>
      </w:r>
      <w:r>
        <w:rPr/>
        <w:t>trol</w:t>
      </w:r>
      <w:r>
        <w:rPr>
          <w:spacing w:val="-8"/>
        </w:rPr>
        <w:t> </w:t>
      </w:r>
      <w:r>
        <w:rPr/>
        <w:t>concerned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disciplines,</w:t>
      </w:r>
      <w:r>
        <w:rPr>
          <w:spacing w:val="-8"/>
        </w:rPr>
        <w:t> </w:t>
      </w:r>
      <w:r>
        <w:rPr/>
        <w:t>identities,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embedding.</w:t>
      </w:r>
      <w:r>
        <w:rPr>
          <w:spacing w:val="-9"/>
        </w:rPr>
        <w:t> </w:t>
      </w:r>
      <w:r>
        <w:rPr/>
        <w:t>Such</w:t>
      </w:r>
      <w:r>
        <w:rPr>
          <w:spacing w:val="-8"/>
        </w:rPr>
        <w:t> </w:t>
      </w:r>
      <w:r>
        <w:rPr/>
        <w:t>action</w:t>
      </w:r>
      <w:r>
        <w:rPr>
          <w:spacing w:val="-47"/>
        </w:rPr>
        <w:t> </w:t>
      </w:r>
      <w:r>
        <w:rPr/>
        <w:t>cannot</w:t>
      </w:r>
      <w:r>
        <w:rPr>
          <w:spacing w:val="-7"/>
        </w:rPr>
        <w:t> </w:t>
      </w:r>
      <w:r>
        <w:rPr/>
        <w:t>be</w:t>
      </w:r>
      <w:r>
        <w:rPr>
          <w:spacing w:val="-4"/>
        </w:rPr>
        <w:t> </w:t>
      </w:r>
      <w:r>
        <w:rPr/>
        <w:t>targeted,</w:t>
      </w:r>
      <w:r>
        <w:rPr>
          <w:spacing w:val="-6"/>
        </w:rPr>
        <w:t> </w:t>
      </w:r>
      <w:r>
        <w:rPr/>
        <w:t>cannot</w:t>
      </w:r>
      <w:r>
        <w:rPr>
          <w:spacing w:val="-7"/>
        </w:rPr>
        <w:t> </w:t>
      </w:r>
      <w:r>
        <w:rPr/>
        <w:t>be</w:t>
      </w:r>
      <w:r>
        <w:rPr>
          <w:spacing w:val="-4"/>
        </w:rPr>
        <w:t> </w:t>
      </w:r>
      <w:r>
        <w:rPr/>
        <w:t>focused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implied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usual</w:t>
      </w:r>
      <w:r>
        <w:rPr>
          <w:spacing w:val="-6"/>
        </w:rPr>
        <w:t> </w:t>
      </w:r>
      <w:r>
        <w:rPr/>
        <w:t>connota-</w:t>
      </w:r>
      <w:r>
        <w:rPr>
          <w:spacing w:val="-48"/>
        </w:rPr>
        <w:t> </w:t>
      </w:r>
      <w:r>
        <w:rPr/>
        <w:t>tions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term</w:t>
      </w:r>
      <w:r>
        <w:rPr>
          <w:spacing w:val="-3"/>
        </w:rPr>
        <w:t> </w:t>
      </w:r>
      <w:r>
        <w:rPr>
          <w:i/>
        </w:rPr>
        <w:t>control</w:t>
      </w:r>
      <w:r>
        <w:rPr>
          <w:i/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ordinary</w:t>
      </w:r>
      <w:r>
        <w:rPr>
          <w:spacing w:val="-1"/>
        </w:rPr>
        <w:t> </w:t>
      </w:r>
      <w:r>
        <w:rPr/>
        <w:t>discourse.</w:t>
      </w:r>
      <w:r>
        <w:rPr>
          <w:spacing w:val="-3"/>
        </w:rPr>
        <w:t> </w:t>
      </w:r>
      <w:r>
        <w:rPr/>
        <w:t>Annealing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proper</w:t>
      </w:r>
      <w:r>
        <w:rPr>
          <w:spacing w:val="-48"/>
        </w:rPr>
        <w:t> </w:t>
      </w:r>
      <w:r>
        <w:rPr/>
        <w:t>metaphor for action attempts on a population basis (Leifer and White</w:t>
      </w:r>
      <w:r>
        <w:rPr>
          <w:spacing w:val="1"/>
        </w:rPr>
        <w:t> </w:t>
      </w:r>
      <w:r>
        <w:rPr/>
        <w:t>1988),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such</w:t>
      </w:r>
      <w:r>
        <w:rPr>
          <w:spacing w:val="10"/>
        </w:rPr>
        <w:t> </w:t>
      </w:r>
      <w:r>
        <w:rPr/>
        <w:t>generalized</w:t>
      </w:r>
      <w:r>
        <w:rPr>
          <w:spacing w:val="11"/>
        </w:rPr>
        <w:t> </w:t>
      </w:r>
      <w:r>
        <w:rPr/>
        <w:t>control.</w:t>
      </w:r>
    </w:p>
    <w:p>
      <w:pPr>
        <w:pStyle w:val="BodyText"/>
        <w:spacing w:line="230" w:lineRule="auto" w:before="2"/>
        <w:ind w:left="103" w:right="106" w:firstLine="198"/>
      </w:pPr>
      <w:r>
        <w:rPr/>
        <w:t>In social as in metallurgical settings, annealing may need to be re-</w:t>
      </w:r>
      <w:r>
        <w:rPr>
          <w:spacing w:val="1"/>
        </w:rPr>
        <w:t> </w:t>
      </w:r>
      <w:r>
        <w:rPr/>
        <w:t>peated a wearying number of times for substantial improvements to</w:t>
      </w:r>
      <w:r>
        <w:rPr>
          <w:spacing w:val="1"/>
        </w:rPr>
        <w:t> </w:t>
      </w:r>
      <w:r>
        <w:rPr/>
        <w:t>show up out of the throw of the dice. The social agency is not as cut-</w:t>
      </w:r>
      <w:r>
        <w:rPr>
          <w:spacing w:val="1"/>
        </w:rPr>
        <w:t> </w:t>
      </w:r>
      <w:r>
        <w:rPr/>
        <w:t>and-dried as heating: it may be media ﬂoods of information, or inﬂa-</w:t>
      </w:r>
      <w:r>
        <w:rPr>
          <w:spacing w:val="1"/>
        </w:rPr>
        <w:t> </w:t>
      </w:r>
      <w:r>
        <w:rPr/>
        <w:t>tionary ﬁscal ﬂows, or a new cohort, or a split in an existing age grade</w:t>
      </w:r>
      <w:r>
        <w:rPr>
          <w:spacing w:val="-47"/>
        </w:rPr>
        <w:t> </w:t>
      </w:r>
      <w:r>
        <w:rPr/>
        <w:t>(cf. studies of the Galla: Prins 1953). The social analogue of heating is</w:t>
      </w:r>
      <w:r>
        <w:rPr>
          <w:spacing w:val="1"/>
        </w:rPr>
        <w:t> </w:t>
      </w:r>
      <w:r>
        <w:rPr/>
        <w:t>not singular, but in any form must, like heating, consume some re-</w:t>
      </w:r>
      <w:r>
        <w:rPr>
          <w:spacing w:val="1"/>
        </w:rPr>
        <w:t> </w:t>
      </w:r>
      <w:r>
        <w:rPr/>
        <w:t>sources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requires</w:t>
      </w:r>
      <w:r>
        <w:rPr>
          <w:spacing w:val="8"/>
        </w:rPr>
        <w:t> </w:t>
      </w:r>
      <w:r>
        <w:rPr/>
        <w:t>some</w:t>
      </w:r>
      <w:r>
        <w:rPr>
          <w:spacing w:val="7"/>
        </w:rPr>
        <w:t> </w:t>
      </w:r>
      <w:r>
        <w:rPr/>
        <w:t>coupling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another</w:t>
      </w:r>
      <w:r>
        <w:rPr>
          <w:spacing w:val="8"/>
        </w:rPr>
        <w:t> </w:t>
      </w:r>
      <w:r>
        <w:rPr/>
        <w:t>larger</w:t>
      </w:r>
      <w:r>
        <w:rPr>
          <w:spacing w:val="7"/>
        </w:rPr>
        <w:t> </w:t>
      </w:r>
      <w:r>
        <w:rPr/>
        <w:t>population.</w:t>
      </w:r>
    </w:p>
    <w:p>
      <w:pPr>
        <w:pStyle w:val="BodyText"/>
        <w:spacing w:line="230" w:lineRule="auto" w:before="4"/>
        <w:ind w:left="103" w:right="104" w:firstLine="198"/>
      </w:pPr>
      <w:r>
        <w:rPr/>
        <w:t>Cooling down may be less automatic in the social case. The distinc-</w:t>
      </w:r>
      <w:r>
        <w:rPr>
          <w:spacing w:val="1"/>
        </w:rPr>
        <w:t> </w:t>
      </w:r>
      <w:r>
        <w:rPr/>
        <w:t>tive</w:t>
      </w:r>
      <w:r>
        <w:rPr>
          <w:spacing w:val="-6"/>
        </w:rPr>
        <w:t> </w:t>
      </w:r>
      <w:r>
        <w:rPr/>
        <w:t>fact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social</w:t>
      </w:r>
      <w:r>
        <w:rPr>
          <w:spacing w:val="-5"/>
        </w:rPr>
        <w:t> </w:t>
      </w:r>
      <w:r>
        <w:rPr/>
        <w:t>organization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that,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any</w:t>
      </w:r>
      <w:r>
        <w:rPr>
          <w:spacing w:val="-4"/>
        </w:rPr>
        <w:t> </w:t>
      </w:r>
      <w:r>
        <w:rPr/>
        <w:t>level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scope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popula-</w:t>
      </w:r>
      <w:r>
        <w:rPr>
          <w:spacing w:val="-48"/>
        </w:rPr>
        <w:t> </w:t>
      </w:r>
      <w:r>
        <w:rPr/>
        <w:t>tion, there can be independent control attempts not predictable from</w:t>
      </w:r>
      <w:r>
        <w:rPr>
          <w:spacing w:val="1"/>
        </w:rPr>
        <w:t> </w:t>
      </w:r>
      <w:r>
        <w:rPr/>
        <w:t>routine analysis. We can conjecture that it is easier to smother such</w:t>
      </w:r>
      <w:r>
        <w:rPr>
          <w:spacing w:val="1"/>
        </w:rPr>
        <w:t> </w:t>
      </w:r>
      <w:r>
        <w:rPr/>
        <w:t>other</w:t>
      </w:r>
      <w:r>
        <w:rPr>
          <w:spacing w:val="-5"/>
        </w:rPr>
        <w:t> </w:t>
      </w:r>
      <w:r>
        <w:rPr/>
        <w:t>projects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increased</w:t>
      </w:r>
      <w:r>
        <w:rPr>
          <w:spacing w:val="-4"/>
        </w:rPr>
        <w:t> </w:t>
      </w:r>
      <w:r>
        <w:rPr/>
        <w:t>level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dampen</w:t>
      </w:r>
      <w:r>
        <w:rPr>
          <w:spacing w:val="-47"/>
        </w:rPr>
        <w:t> </w:t>
      </w:r>
      <w:r>
        <w:rPr/>
        <w:t>them once freshly exacerbated. Social annealing is less controllable</w:t>
      </w:r>
      <w:r>
        <w:rPr>
          <w:spacing w:val="1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metallurgical</w:t>
      </w:r>
      <w:r>
        <w:rPr>
          <w:spacing w:val="-3"/>
        </w:rPr>
        <w:t> </w:t>
      </w:r>
      <w:r>
        <w:rPr/>
        <w:t>variety,</w:t>
      </w:r>
      <w:r>
        <w:rPr>
          <w:spacing w:val="-3"/>
        </w:rPr>
        <w:t> </w:t>
      </w:r>
      <w:r>
        <w:rPr/>
        <w:t>itself</w:t>
      </w:r>
      <w:r>
        <w:rPr>
          <w:spacing w:val="-4"/>
        </w:rPr>
        <w:t> </w:t>
      </w:r>
      <w:r>
        <w:rPr/>
        <w:t>notoriously</w:t>
      </w:r>
      <w:r>
        <w:rPr>
          <w:spacing w:val="-3"/>
        </w:rPr>
        <w:t> </w:t>
      </w:r>
      <w:r>
        <w:rPr/>
        <w:t>unreliable</w:t>
      </w:r>
      <w:r>
        <w:rPr>
          <w:spacing w:val="-5"/>
        </w:rPr>
        <w:t> </w:t>
      </w:r>
      <w:r>
        <w:rPr/>
        <w:t>without</w:t>
      </w:r>
      <w:r>
        <w:rPr>
          <w:spacing w:val="-2"/>
        </w:rPr>
        <w:t> </w:t>
      </w:r>
      <w:r>
        <w:rPr/>
        <w:t>ex-</w:t>
      </w:r>
      <w:r>
        <w:rPr>
          <w:spacing w:val="-48"/>
        </w:rPr>
        <w:t> </w:t>
      </w:r>
      <w:r>
        <w:rPr/>
        <w:t>tensive</w:t>
      </w:r>
      <w:r>
        <w:rPr>
          <w:spacing w:val="1"/>
        </w:rPr>
        <w:t> </w:t>
      </w:r>
      <w:r>
        <w:rPr/>
        <w:t>repetition.</w:t>
      </w:r>
      <w:r>
        <w:rPr>
          <w:spacing w:val="1"/>
        </w:rPr>
        <w:t> </w:t>
      </w:r>
      <w:r>
        <w:rPr/>
        <w:t>Agency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problematic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im-</w:t>
      </w:r>
      <w:r>
        <w:rPr>
          <w:spacing w:val="1"/>
        </w:rPr>
        <w:t> </w:t>
      </w:r>
      <w:r>
        <w:rPr/>
        <w:t>portant in the social analogue of annealing. The annealing metaphor</w:t>
      </w:r>
      <w:r>
        <w:rPr>
          <w:spacing w:val="1"/>
        </w:rPr>
        <w:t> </w:t>
      </w:r>
      <w:r>
        <w:rPr/>
        <w:t>should be restricted to where the agency concerns population rather</w:t>
      </w:r>
      <w:r>
        <w:rPr>
          <w:spacing w:val="1"/>
        </w:rPr>
        <w:t> </w:t>
      </w:r>
      <w:r>
        <w:rPr/>
        <w:t>than</w:t>
      </w:r>
      <w:r>
        <w:rPr>
          <w:spacing w:val="10"/>
        </w:rPr>
        <w:t> </w:t>
      </w:r>
      <w:r>
        <w:rPr/>
        <w:t>disciplines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like.</w:t>
      </w:r>
    </w:p>
    <w:p>
      <w:pPr>
        <w:pStyle w:val="BodyText"/>
        <w:spacing w:line="230" w:lineRule="auto" w:before="4"/>
        <w:ind w:left="103" w:right="104" w:firstLine="198"/>
      </w:pPr>
      <w:r>
        <w:rPr/>
        <w:t>A</w:t>
      </w:r>
      <w:r>
        <w:rPr>
          <w:spacing w:val="-3"/>
        </w:rPr>
        <w:t> </w:t>
      </w:r>
      <w:r>
        <w:rPr/>
        <w:t>principal</w:t>
      </w:r>
      <w:r>
        <w:rPr>
          <w:spacing w:val="-2"/>
        </w:rPr>
        <w:t> </w:t>
      </w:r>
      <w:r>
        <w:rPr/>
        <w:t>agent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annealing</w:t>
      </w:r>
      <w:r>
        <w:rPr>
          <w:spacing w:val="-2"/>
        </w:rPr>
        <w:t> </w:t>
      </w:r>
      <w:r>
        <w:rPr/>
        <w:t>action may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surrounded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en-</w:t>
      </w:r>
      <w:r>
        <w:rPr>
          <w:spacing w:val="-48"/>
        </w:rPr>
        <w:t> </w:t>
      </w:r>
      <w:r>
        <w:rPr/>
        <w:t>tourage. The entourage are the hangers-on who account for viscosity</w:t>
      </w:r>
      <w:r>
        <w:rPr>
          <w:spacing w:val="1"/>
        </w:rPr>
        <w:t> </w:t>
      </w:r>
      <w:r>
        <w:rPr/>
        <w:t>in ﬂows of control action, which serves to cool down much more reli-</w:t>
      </w:r>
      <w:r>
        <w:rPr>
          <w:spacing w:val="1"/>
        </w:rPr>
        <w:t> </w:t>
      </w:r>
      <w:r>
        <w:rPr/>
        <w:t>ably</w:t>
      </w:r>
      <w:r>
        <w:rPr>
          <w:spacing w:val="-5"/>
        </w:rPr>
        <w:t> </w:t>
      </w:r>
      <w:r>
        <w:rPr/>
        <w:t>than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activate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principal.</w:t>
      </w:r>
      <w:r>
        <w:rPr>
          <w:spacing w:val="-2"/>
        </w:rPr>
        <w:t> </w:t>
      </w:r>
      <w:r>
        <w:rPr/>
        <w:t>Hull</w:t>
      </w:r>
      <w:r>
        <w:rPr>
          <w:spacing w:val="-4"/>
        </w:rPr>
        <w:t> </w:t>
      </w:r>
      <w:r>
        <w:rPr/>
        <w:t>(1982)</w:t>
      </w:r>
      <w:r>
        <w:rPr>
          <w:spacing w:val="-2"/>
        </w:rPr>
        <w:t> </w:t>
      </w:r>
      <w:r>
        <w:rPr/>
        <w:t>details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-48"/>
        </w:rPr>
        <w:t> </w:t>
      </w:r>
      <w:r>
        <w:rPr/>
        <w:t>of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entourage</w:t>
      </w:r>
      <w:r>
        <w:rPr>
          <w:spacing w:val="-6"/>
        </w:rPr>
        <w:t> </w:t>
      </w:r>
      <w:r>
        <w:rPr/>
        <w:t>around</w:t>
      </w:r>
      <w:r>
        <w:rPr>
          <w:spacing w:val="-5"/>
        </w:rPr>
        <w:t> </w:t>
      </w:r>
      <w:r>
        <w:rPr/>
        <w:t>Kaiser</w:t>
      </w:r>
      <w:r>
        <w:rPr>
          <w:spacing w:val="-5"/>
        </w:rPr>
        <w:t> </w:t>
      </w:r>
      <w:r>
        <w:rPr/>
        <w:t>Wilhelm.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obfuscated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did</w:t>
      </w:r>
      <w:r>
        <w:rPr>
          <w:spacing w:val="-5"/>
        </w:rPr>
        <w:t> </w:t>
      </w:r>
      <w:r>
        <w:rPr/>
        <w:t>not</w:t>
      </w:r>
      <w:r>
        <w:rPr>
          <w:spacing w:val="-48"/>
        </w:rPr>
        <w:t> </w:t>
      </w:r>
      <w:r>
        <w:rPr/>
        <w:t>suppress his erratic ways, which short-circuited attempts at control</w:t>
      </w:r>
      <w:r>
        <w:rPr>
          <w:spacing w:val="1"/>
        </w:rPr>
        <w:t> </w:t>
      </w:r>
      <w:r>
        <w:rPr/>
        <w:t>that might have aborted World War I. There have been parallel ac-</w:t>
      </w:r>
      <w:r>
        <w:rPr>
          <w:spacing w:val="1"/>
        </w:rPr>
        <w:t> </w:t>
      </w:r>
      <w:r>
        <w:rPr/>
        <w:t>counts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Hitler</w:t>
      </w:r>
      <w:r>
        <w:rPr>
          <w:spacing w:val="11"/>
        </w:rPr>
        <w:t> </w:t>
      </w:r>
      <w:r>
        <w:rPr/>
        <w:t>entourage.</w:t>
      </w:r>
    </w:p>
    <w:p>
      <w:pPr>
        <w:pStyle w:val="BodyText"/>
        <w:spacing w:line="230" w:lineRule="auto" w:before="4"/>
        <w:ind w:left="103" w:right="105" w:firstLine="198"/>
      </w:pPr>
      <w:r>
        <w:rPr/>
        <w:t>Changing or shifting some regime, discussed toward the end of the</w:t>
      </w:r>
      <w:r>
        <w:rPr>
          <w:spacing w:val="1"/>
        </w:rPr>
        <w:t> </w:t>
      </w:r>
      <w:r>
        <w:rPr/>
        <w:t>last chapter, is the weightiest kind of task for annealers. Hardest to</w:t>
      </w:r>
      <w:r>
        <w:rPr>
          <w:spacing w:val="1"/>
        </w:rPr>
        <w:t> </w:t>
      </w:r>
      <w:r>
        <w:rPr/>
        <w:t>verify is annealing on the largest scale. Gorbachev’s actions in the</w:t>
      </w:r>
      <w:r>
        <w:rPr>
          <w:spacing w:val="1"/>
        </w:rPr>
        <w:t> </w:t>
      </w:r>
      <w:r>
        <w:rPr/>
        <w:t>USSR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1988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analyzed</w:t>
      </w:r>
      <w:r>
        <w:rPr>
          <w:spacing w:val="-2"/>
        </w:rPr>
        <w:t> </w:t>
      </w:r>
      <w:r>
        <w:rPr/>
        <w:t>earlier.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now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7"/>
        </w:rPr>
        <w:t> </w:t>
      </w:r>
      <w:r>
        <w:rPr/>
        <w:t>end, Gorbachev did not prove to be an annealer—perhaps not by</w:t>
      </w:r>
      <w:r>
        <w:rPr>
          <w:spacing w:val="1"/>
        </w:rPr>
        <w:t> </w:t>
      </w:r>
      <w:r>
        <w:rPr/>
        <w:t>choice,</w:t>
      </w:r>
      <w:r>
        <w:rPr>
          <w:spacing w:val="-8"/>
        </w:rPr>
        <w:t> </w:t>
      </w:r>
      <w:r>
        <w:rPr/>
        <w:t>but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exigencies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his</w:t>
      </w:r>
      <w:r>
        <w:rPr>
          <w:spacing w:val="-8"/>
        </w:rPr>
        <w:t> </w:t>
      </w:r>
      <w:r>
        <w:rPr/>
        <w:t>situation.</w:t>
      </w:r>
      <w:r>
        <w:rPr>
          <w:spacing w:val="-8"/>
        </w:rPr>
        <w:t> </w:t>
      </w:r>
      <w:r>
        <w:rPr/>
        <w:t>Ex</w:t>
      </w:r>
      <w:r>
        <w:rPr>
          <w:spacing w:val="-5"/>
        </w:rPr>
        <w:t> </w:t>
      </w:r>
      <w:r>
        <w:rPr/>
        <w:t>ante</w:t>
      </w:r>
      <w:r>
        <w:rPr>
          <w:spacing w:val="-8"/>
        </w:rPr>
        <w:t> </w:t>
      </w:r>
      <w:r>
        <w:rPr/>
        <w:t>coding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difﬁcult.</w:t>
      </w:r>
    </w:p>
    <w:p>
      <w:pPr>
        <w:spacing w:after="0" w:line="230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1" w:firstLine="198"/>
      </w:pPr>
      <w:r>
        <w:rPr/>
        <w:t>Short of enormously detailed surveys, or a rare revolutionary pe-</w:t>
      </w:r>
      <w:r>
        <w:rPr>
          <w:spacing w:val="1"/>
        </w:rPr>
        <w:t> </w:t>
      </w:r>
      <w:r>
        <w:rPr/>
        <w:t>riod,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hard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measure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regime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caste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enough</w:t>
      </w:r>
      <w:r>
        <w:rPr>
          <w:spacing w:val="-5"/>
        </w:rPr>
        <w:t> </w:t>
      </w:r>
      <w:r>
        <w:rPr/>
        <w:t>con-</w:t>
      </w:r>
      <w:r>
        <w:rPr>
          <w:spacing w:val="-47"/>
        </w:rPr>
        <w:t> </w:t>
      </w:r>
      <w:r>
        <w:rPr/>
        <w:t>viction to be sure about the when and what of a change. One needs a</w:t>
      </w:r>
      <w:r>
        <w:rPr>
          <w:spacing w:val="1"/>
        </w:rPr>
        <w:t> </w:t>
      </w:r>
      <w:r>
        <w:rPr/>
        <w:t>study with explicit reports of intent for annealing. And it makes sense</w:t>
      </w:r>
      <w:r>
        <w:rPr>
          <w:spacing w:val="-47"/>
        </w:rPr>
        <w:t> </w:t>
      </w:r>
      <w:r>
        <w:rPr/>
        <w:t>to look for some cultural product in a visible interpretive genre, to use</w:t>
      </w:r>
      <w:r>
        <w:rPr>
          <w:spacing w:val="-47"/>
        </w:rPr>
        <w:t> </w:t>
      </w:r>
      <w:r>
        <w:rPr/>
        <w:t>as a signature for the regime. To qualify as annealing there must be</w:t>
      </w:r>
      <w:r>
        <w:rPr>
          <w:spacing w:val="1"/>
        </w:rPr>
        <w:t> </w:t>
      </w:r>
      <w:r>
        <w:rPr/>
        <w:t>evidence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intentional</w:t>
      </w:r>
      <w:r>
        <w:rPr>
          <w:spacing w:val="-3"/>
        </w:rPr>
        <w:t> </w:t>
      </w:r>
      <w:r>
        <w:rPr/>
        <w:t>agency.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evidence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extensive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clear</w:t>
      </w:r>
      <w:r>
        <w:rPr>
          <w:spacing w:val="-48"/>
        </w:rPr>
        <w:t> </w:t>
      </w:r>
      <w:r>
        <w:rPr/>
        <w:t>in the rock ‘n’ roll case described toward the end of chapter 4, and</w:t>
      </w:r>
      <w:r>
        <w:rPr>
          <w:spacing w:val="1"/>
        </w:rPr>
        <w:t> </w:t>
      </w:r>
      <w:r>
        <w:rPr/>
        <w:t>summarized later. Among the many important (musical) “agents” per</w:t>
      </w:r>
      <w:bookmarkStart w:name="7.7.1. Fluctuation of Pension Fund Manag" w:id="527"/>
      <w:bookmarkEnd w:id="527"/>
      <w:r>
        <w:rPr/>
      </w:r>
      <w:r>
        <w:rPr>
          <w:spacing w:val="-47"/>
        </w:rPr>
        <w:t> </w:t>
      </w:r>
      <w:bookmarkStart w:name="_bookmark254" w:id="528"/>
      <w:bookmarkEnd w:id="528"/>
      <w:r>
        <w:rPr/>
        <w:t>se,</w:t>
      </w:r>
      <w:r>
        <w:rPr/>
        <w:t> there were one or two “disc jockeys” who proved to have great</w:t>
      </w:r>
      <w:r>
        <w:rPr>
          <w:spacing w:val="1"/>
        </w:rPr>
        <w:t> </w:t>
      </w:r>
      <w:r>
        <w:rPr/>
        <w:t>insight to function as annealers. I end the chapter by drawing up a</w:t>
      </w:r>
      <w:r>
        <w:rPr>
          <w:spacing w:val="1"/>
        </w:rPr>
        <w:t> </w:t>
      </w:r>
      <w:r>
        <w:rPr/>
        <w:t>general</w:t>
      </w:r>
      <w:r>
        <w:rPr>
          <w:spacing w:val="10"/>
        </w:rPr>
        <w:t> </w:t>
      </w:r>
      <w:r>
        <w:rPr/>
        <w:t>lemma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change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style.</w:t>
      </w:r>
    </w:p>
    <w:p>
      <w:pPr>
        <w:pStyle w:val="BodyText"/>
        <w:spacing w:line="230" w:lineRule="auto" w:before="5"/>
        <w:ind w:right="111" w:firstLine="198"/>
      </w:pPr>
      <w:r>
        <w:rPr/>
        <w:t>The previous chapter dealt with changes in several control regimes,</w:t>
      </w:r>
      <w:r>
        <w:rPr>
          <w:spacing w:val="-47"/>
        </w:rPr>
        <w:t> </w:t>
      </w:r>
      <w:r>
        <w:rPr/>
        <w:t>some of which might proved to have resulted from annealing or other</w:t>
      </w:r>
      <w:r>
        <w:rPr>
          <w:spacing w:val="-47"/>
        </w:rPr>
        <w:t> </w:t>
      </w:r>
      <w:r>
        <w:rPr/>
        <w:t>forms of getting action, if enough detail were available. American aca-</w:t>
      </w:r>
      <w:r>
        <w:rPr>
          <w:spacing w:val="-47"/>
        </w:rPr>
        <w:t> </w:t>
      </w:r>
      <w:r>
        <w:rPr/>
        <w:t>demic science might seem a likely place to look, but I was drawing on</w:t>
      </w:r>
      <w:r>
        <w:rPr>
          <w:spacing w:val="-47"/>
        </w:rPr>
        <w:t> </w:t>
      </w:r>
      <w:r>
        <w:rPr/>
        <w:t>Han’s cross-sectional analysis from a huge data set. I now take up two</w:t>
      </w:r>
      <w:r>
        <w:rPr>
          <w:spacing w:val="-47"/>
        </w:rPr>
        <w:t> </w:t>
      </w:r>
      <w:r>
        <w:rPr/>
        <w:t>studies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each</w:t>
      </w:r>
      <w:r>
        <w:rPr>
          <w:spacing w:val="6"/>
        </w:rPr>
        <w:t> </w:t>
      </w:r>
      <w:r>
        <w:rPr/>
        <w:t>exactly</w:t>
      </w:r>
      <w:r>
        <w:rPr>
          <w:spacing w:val="6"/>
        </w:rPr>
        <w:t> </w:t>
      </w:r>
      <w:r>
        <w:rPr/>
        <w:t>did</w:t>
      </w:r>
      <w:r>
        <w:rPr>
          <w:spacing w:val="5"/>
        </w:rPr>
        <w:t> </w:t>
      </w:r>
      <w:r>
        <w:rPr/>
        <w:t>concentrate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really</w:t>
      </w:r>
      <w:r>
        <w:rPr>
          <w:spacing w:val="6"/>
        </w:rPr>
        <w:t> </w:t>
      </w:r>
      <w:r>
        <w:rPr/>
        <w:t>close-up</w:t>
      </w:r>
      <w:r>
        <w:rPr>
          <w:spacing w:val="5"/>
        </w:rPr>
        <w:t> </w:t>
      </w:r>
      <w:r>
        <w:rPr/>
        <w:t>scrutiny.</w:t>
      </w:r>
    </w:p>
    <w:p>
      <w:pPr>
        <w:pStyle w:val="BodyText"/>
        <w:spacing w:before="4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39"/>
        </w:numPr>
        <w:tabs>
          <w:tab w:pos="1122" w:val="left" w:leader="none"/>
        </w:tabs>
        <w:spacing w:line="240" w:lineRule="auto" w:before="0" w:after="0"/>
        <w:ind w:left="1121" w:right="0" w:hanging="510"/>
        <w:jc w:val="left"/>
        <w:rPr>
          <w:i/>
        </w:rPr>
      </w:pPr>
      <w:hyperlink w:history="true" w:anchor="_bookmark7">
        <w:r>
          <w:rPr>
            <w:i/>
          </w:rPr>
          <w:t>Fluctuation</w:t>
        </w:r>
        <w:r>
          <w:rPr>
            <w:i/>
            <w:spacing w:val="7"/>
          </w:rPr>
          <w:t> </w:t>
        </w:r>
        <w:r>
          <w:rPr>
            <w:i/>
          </w:rPr>
          <w:t>of</w:t>
        </w:r>
        <w:r>
          <w:rPr>
            <w:i/>
            <w:spacing w:val="7"/>
          </w:rPr>
          <w:t> </w:t>
        </w:r>
        <w:r>
          <w:rPr>
            <w:i/>
          </w:rPr>
          <w:t>Pension</w:t>
        </w:r>
        <w:r>
          <w:rPr>
            <w:i/>
            <w:spacing w:val="8"/>
          </w:rPr>
          <w:t> </w:t>
        </w:r>
        <w:r>
          <w:rPr>
            <w:i/>
          </w:rPr>
          <w:t>Fund</w:t>
        </w:r>
        <w:r>
          <w:rPr>
            <w:i/>
            <w:spacing w:val="7"/>
          </w:rPr>
          <w:t> </w:t>
        </w:r>
        <w:r>
          <w:rPr>
            <w:i/>
          </w:rPr>
          <w:t>Management</w:t>
        </w:r>
        <w:r>
          <w:rPr>
            <w:i/>
            <w:spacing w:val="7"/>
          </w:rPr>
          <w:t> </w:t>
        </w:r>
        <w:r>
          <w:rPr>
            <w:i/>
          </w:rPr>
          <w:t>in</w:t>
        </w:r>
        <w:r>
          <w:rPr>
            <w:i/>
            <w:spacing w:val="8"/>
          </w:rPr>
          <w:t> </w:t>
        </w:r>
        <w:r>
          <w:rPr>
            <w:i/>
          </w:rPr>
          <w:t>Britain</w:t>
        </w:r>
      </w:hyperlink>
    </w:p>
    <w:p>
      <w:pPr>
        <w:pStyle w:val="BodyText"/>
        <w:spacing w:line="230" w:lineRule="auto" w:before="136"/>
        <w:ind w:right="114"/>
      </w:pPr>
      <w:r>
        <w:rPr/>
        <w:t>We now turn to a long-term assessment of changes, indeed reversals,</w:t>
      </w:r>
      <w:r>
        <w:rPr>
          <w:spacing w:val="1"/>
        </w:rPr>
        <w:t> </w:t>
      </w:r>
      <w:r>
        <w:rPr/>
        <w:t>of</w:t>
      </w:r>
      <w:r>
        <w:rPr>
          <w:spacing w:val="-9"/>
        </w:rPr>
        <w:t> </w:t>
      </w:r>
      <w:r>
        <w:rPr/>
        <w:t>regime,</w:t>
      </w:r>
      <w:r>
        <w:rPr>
          <w:spacing w:val="-6"/>
        </w:rPr>
        <w:t> </w:t>
      </w:r>
      <w:r>
        <w:rPr/>
        <w:t>drawing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an</w:t>
      </w:r>
      <w:r>
        <w:rPr>
          <w:spacing w:val="-6"/>
        </w:rPr>
        <w:t> </w:t>
      </w:r>
      <w:r>
        <w:rPr/>
        <w:t>ethnography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observer</w:t>
      </w:r>
      <w:r>
        <w:rPr>
          <w:spacing w:val="-8"/>
        </w:rPr>
        <w:t> </w:t>
      </w:r>
      <w:r>
        <w:rPr/>
        <w:t>who,</w:t>
      </w:r>
      <w:r>
        <w:rPr>
          <w:spacing w:val="-7"/>
        </w:rPr>
        <w:t> </w:t>
      </w:r>
      <w:r>
        <w:rPr/>
        <w:t>along</w:t>
      </w:r>
      <w:r>
        <w:rPr>
          <w:spacing w:val="-8"/>
        </w:rPr>
        <w:t> </w:t>
      </w:r>
      <w:r>
        <w:rPr/>
        <w:t>with</w:t>
      </w:r>
      <w:r>
        <w:rPr>
          <w:spacing w:val="-47"/>
        </w:rPr>
        <w:t> </w:t>
      </w:r>
      <w:r>
        <w:rPr/>
        <w:t>his</w:t>
      </w:r>
      <w:r>
        <w:rPr>
          <w:spacing w:val="9"/>
        </w:rPr>
        <w:t> </w:t>
      </w:r>
      <w:r>
        <w:rPr/>
        <w:t>father,</w:t>
      </w:r>
      <w:r>
        <w:rPr>
          <w:spacing w:val="9"/>
        </w:rPr>
        <w:t> </w:t>
      </w:r>
      <w:r>
        <w:rPr/>
        <w:t>was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longtime</w:t>
      </w:r>
      <w:r>
        <w:rPr>
          <w:spacing w:val="9"/>
        </w:rPr>
        <w:t> </w:t>
      </w:r>
      <w:r>
        <w:rPr/>
        <w:t>participant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ﬁnance</w:t>
      </w:r>
      <w:r>
        <w:rPr>
          <w:spacing w:val="9"/>
        </w:rPr>
        <w:t> </w:t>
      </w:r>
      <w:r>
        <w:rPr/>
        <w:t>regime.</w:t>
      </w:r>
    </w:p>
    <w:p>
      <w:pPr>
        <w:pStyle w:val="BodyText"/>
        <w:spacing w:line="242" w:lineRule="exact"/>
        <w:ind w:left="316"/>
      </w:pPr>
      <w:r>
        <w:rPr/>
        <w:t>First</w:t>
      </w:r>
      <w:r>
        <w:rPr>
          <w:spacing w:val="8"/>
        </w:rPr>
        <w:t> </w:t>
      </w:r>
      <w:r>
        <w:rPr/>
        <w:t>he</w:t>
      </w:r>
      <w:r>
        <w:rPr>
          <w:spacing w:val="9"/>
        </w:rPr>
        <w:t> </w:t>
      </w:r>
      <w:r>
        <w:rPr/>
        <w:t>sketches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setup:</w:t>
      </w:r>
    </w:p>
    <w:p>
      <w:pPr>
        <w:spacing w:line="256" w:lineRule="auto" w:before="147"/>
        <w:ind w:left="296" w:right="290" w:firstLine="0"/>
        <w:jc w:val="both"/>
        <w:rPr>
          <w:sz w:val="18"/>
        </w:rPr>
      </w:pPr>
      <w:r>
        <w:rPr>
          <w:sz w:val="18"/>
        </w:rPr>
        <w:t>The pension fund manager’s agency derives from his position at the apex</w:t>
      </w:r>
      <w:r>
        <w:rPr>
          <w:spacing w:val="-42"/>
          <w:sz w:val="18"/>
        </w:rPr>
        <w:t> </w:t>
      </w:r>
      <w:r>
        <w:rPr>
          <w:sz w:val="18"/>
        </w:rPr>
        <w:t>of two chains of agency relationships. The ﬁrst group of principals is the</w:t>
      </w:r>
      <w:r>
        <w:rPr>
          <w:spacing w:val="1"/>
          <w:sz w:val="18"/>
        </w:rPr>
        <w:t> </w:t>
      </w:r>
      <w:r>
        <w:rPr>
          <w:sz w:val="18"/>
        </w:rPr>
        <w:t>shareholders in the sponsoring ﬁrm. The agents of shareholders are the</w:t>
      </w:r>
      <w:r>
        <w:rPr>
          <w:spacing w:val="1"/>
          <w:sz w:val="18"/>
        </w:rPr>
        <w:t> </w:t>
      </w:r>
      <w:r>
        <w:rPr>
          <w:sz w:val="18"/>
        </w:rPr>
        <w:t>management of the company, and in the particular context of the pension</w:t>
      </w:r>
      <w:r>
        <w:rPr>
          <w:spacing w:val="-42"/>
          <w:sz w:val="18"/>
        </w:rPr>
        <w:t> </w:t>
      </w:r>
      <w:r>
        <w:rPr>
          <w:sz w:val="18"/>
        </w:rPr>
        <w:t>fund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Finance</w:t>
      </w:r>
      <w:r>
        <w:rPr>
          <w:spacing w:val="1"/>
          <w:sz w:val="18"/>
        </w:rPr>
        <w:t> </w:t>
      </w:r>
      <w:r>
        <w:rPr>
          <w:sz w:val="18"/>
        </w:rPr>
        <w:t>director.</w:t>
      </w:r>
      <w:r>
        <w:rPr>
          <w:spacing w:val="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PFM</w:t>
      </w:r>
      <w:r>
        <w:rPr>
          <w:spacing w:val="2"/>
          <w:sz w:val="18"/>
        </w:rPr>
        <w:t> </w:t>
      </w:r>
      <w:r>
        <w:rPr>
          <w:sz w:val="18"/>
        </w:rPr>
        <w:t>is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agent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FD.     </w:t>
      </w:r>
      <w:r>
        <w:rPr>
          <w:spacing w:val="38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second</w:t>
      </w:r>
    </w:p>
    <w:p>
      <w:pPr>
        <w:spacing w:line="256" w:lineRule="auto" w:before="0"/>
        <w:ind w:left="296" w:right="288" w:firstLine="0"/>
        <w:jc w:val="both"/>
        <w:rPr>
          <w:sz w:val="18"/>
        </w:rPr>
      </w:pPr>
      <w:r>
        <w:rPr>
          <w:sz w:val="18"/>
        </w:rPr>
        <w:t>group of principals is the membership of the pension fund. Their agents</w:t>
      </w:r>
      <w:r>
        <w:rPr>
          <w:spacing w:val="1"/>
          <w:sz w:val="18"/>
        </w:rPr>
        <w:t> </w:t>
      </w:r>
      <w:r>
        <w:rPr>
          <w:sz w:val="18"/>
        </w:rPr>
        <w:t>are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7"/>
          <w:sz w:val="18"/>
        </w:rPr>
        <w:t> </w:t>
      </w:r>
      <w:r>
        <w:rPr>
          <w:sz w:val="18"/>
        </w:rPr>
        <w:t>trustees</w:t>
      </w:r>
      <w:r>
        <w:rPr>
          <w:spacing w:val="19"/>
          <w:sz w:val="18"/>
        </w:rPr>
        <w:t> </w:t>
      </w:r>
      <w:r>
        <w:rPr>
          <w:sz w:val="18"/>
        </w:rPr>
        <w:t>of</w:t>
      </w:r>
      <w:r>
        <w:rPr>
          <w:spacing w:val="17"/>
          <w:sz w:val="18"/>
        </w:rPr>
        <w:t> </w:t>
      </w:r>
      <w:r>
        <w:rPr>
          <w:sz w:val="18"/>
        </w:rPr>
        <w:t>the</w:t>
      </w:r>
      <w:r>
        <w:rPr>
          <w:spacing w:val="20"/>
          <w:sz w:val="18"/>
        </w:rPr>
        <w:t> </w:t>
      </w:r>
      <w:r>
        <w:rPr>
          <w:sz w:val="18"/>
        </w:rPr>
        <w:t>pension</w:t>
      </w:r>
      <w:r>
        <w:rPr>
          <w:spacing w:val="19"/>
          <w:sz w:val="18"/>
        </w:rPr>
        <w:t> </w:t>
      </w:r>
      <w:r>
        <w:rPr>
          <w:sz w:val="18"/>
        </w:rPr>
        <w:t>fund.</w:t>
      </w:r>
      <w:r>
        <w:rPr>
          <w:spacing w:val="17"/>
          <w:sz w:val="18"/>
        </w:rPr>
        <w:t> </w:t>
      </w:r>
      <w:r>
        <w:rPr>
          <w:sz w:val="18"/>
        </w:rPr>
        <w:t>The</w:t>
      </w:r>
      <w:r>
        <w:rPr>
          <w:spacing w:val="19"/>
          <w:sz w:val="18"/>
        </w:rPr>
        <w:t> </w:t>
      </w:r>
      <w:r>
        <w:rPr>
          <w:sz w:val="18"/>
        </w:rPr>
        <w:t>agent</w:t>
      </w:r>
      <w:r>
        <w:rPr>
          <w:spacing w:val="19"/>
          <w:sz w:val="18"/>
        </w:rPr>
        <w:t> </w:t>
      </w:r>
      <w:r>
        <w:rPr>
          <w:sz w:val="18"/>
        </w:rPr>
        <w:t>of</w:t>
      </w:r>
      <w:r>
        <w:rPr>
          <w:spacing w:val="18"/>
          <w:sz w:val="18"/>
        </w:rPr>
        <w:t> </w:t>
      </w:r>
      <w:r>
        <w:rPr>
          <w:sz w:val="18"/>
        </w:rPr>
        <w:t>the</w:t>
      </w:r>
      <w:r>
        <w:rPr>
          <w:spacing w:val="19"/>
          <w:sz w:val="18"/>
        </w:rPr>
        <w:t> </w:t>
      </w:r>
      <w:r>
        <w:rPr>
          <w:sz w:val="18"/>
        </w:rPr>
        <w:t>trustees</w:t>
      </w:r>
      <w:r>
        <w:rPr>
          <w:spacing w:val="17"/>
          <w:sz w:val="18"/>
        </w:rPr>
        <w:t> </w:t>
      </w:r>
      <w:r>
        <w:rPr>
          <w:sz w:val="18"/>
        </w:rPr>
        <w:t>is,</w:t>
      </w:r>
      <w:r>
        <w:rPr>
          <w:spacing w:val="19"/>
          <w:sz w:val="18"/>
        </w:rPr>
        <w:t> </w:t>
      </w:r>
      <w:r>
        <w:rPr>
          <w:sz w:val="18"/>
        </w:rPr>
        <w:t>again,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PFM.      </w:t>
      </w:r>
      <w:r>
        <w:rPr>
          <w:spacing w:val="18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provision</w:t>
      </w:r>
      <w:r>
        <w:rPr>
          <w:spacing w:val="12"/>
          <w:sz w:val="18"/>
        </w:rPr>
        <w:t> </w:t>
      </w:r>
      <w:r>
        <w:rPr>
          <w:sz w:val="18"/>
        </w:rPr>
        <w:t>of</w:t>
      </w:r>
      <w:r>
        <w:rPr>
          <w:spacing w:val="13"/>
          <w:sz w:val="18"/>
        </w:rPr>
        <w:t> </w:t>
      </w:r>
      <w:r>
        <w:rPr>
          <w:sz w:val="18"/>
        </w:rPr>
        <w:t>security</w:t>
      </w:r>
      <w:r>
        <w:rPr>
          <w:spacing w:val="12"/>
          <w:sz w:val="18"/>
        </w:rPr>
        <w:t> </w:t>
      </w:r>
      <w:r>
        <w:rPr>
          <w:sz w:val="18"/>
        </w:rPr>
        <w:t>to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members</w:t>
      </w:r>
      <w:r>
        <w:rPr>
          <w:spacing w:val="10"/>
          <w:sz w:val="18"/>
        </w:rPr>
        <w:t> </w:t>
      </w:r>
      <w:r>
        <w:rPr>
          <w:sz w:val="18"/>
        </w:rPr>
        <w:t>comes</w:t>
      </w:r>
      <w:r>
        <w:rPr>
          <w:spacing w:val="12"/>
          <w:sz w:val="18"/>
        </w:rPr>
        <w:t> </w:t>
      </w:r>
      <w:r>
        <w:rPr>
          <w:sz w:val="18"/>
        </w:rPr>
        <w:t>at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cost</w:t>
      </w: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of higher employer contributions and lower sponsoring ﬁrm proﬁtability.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PFM</w:t>
      </w:r>
      <w:r>
        <w:rPr>
          <w:spacing w:val="-7"/>
          <w:sz w:val="18"/>
        </w:rPr>
        <w:t> </w:t>
      </w:r>
      <w:r>
        <w:rPr>
          <w:sz w:val="18"/>
        </w:rPr>
        <w:t>mediates</w:t>
      </w:r>
      <w:r>
        <w:rPr>
          <w:spacing w:val="-8"/>
          <w:sz w:val="18"/>
        </w:rPr>
        <w:t> </w:t>
      </w:r>
      <w:r>
        <w:rPr>
          <w:sz w:val="18"/>
        </w:rPr>
        <w:t>between</w:t>
      </w:r>
      <w:r>
        <w:rPr>
          <w:spacing w:val="-7"/>
          <w:sz w:val="18"/>
        </w:rPr>
        <w:t> </w:t>
      </w:r>
      <w:r>
        <w:rPr>
          <w:sz w:val="18"/>
        </w:rPr>
        <w:t>these</w:t>
      </w:r>
      <w:r>
        <w:rPr>
          <w:spacing w:val="-6"/>
          <w:sz w:val="18"/>
        </w:rPr>
        <w:t> </w:t>
      </w:r>
      <w:r>
        <w:rPr>
          <w:sz w:val="18"/>
        </w:rPr>
        <w:t>opposing</w:t>
      </w:r>
      <w:r>
        <w:rPr>
          <w:spacing w:val="-7"/>
          <w:sz w:val="18"/>
        </w:rPr>
        <w:t> </w:t>
      </w:r>
      <w:r>
        <w:rPr>
          <w:sz w:val="18"/>
        </w:rPr>
        <w:t>parties.</w:t>
      </w:r>
      <w:r>
        <w:rPr>
          <w:spacing w:val="-7"/>
          <w:sz w:val="18"/>
        </w:rPr>
        <w:t> </w:t>
      </w:r>
      <w:r>
        <w:rPr>
          <w:sz w:val="18"/>
        </w:rPr>
        <w:t>Ambiguity</w:t>
      </w:r>
      <w:r>
        <w:rPr>
          <w:spacing w:val="-8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essential</w:t>
      </w:r>
      <w:r>
        <w:rPr>
          <w:spacing w:val="-43"/>
          <w:sz w:val="18"/>
        </w:rPr>
        <w:t> </w:t>
      </w:r>
      <w:r>
        <w:rPr>
          <w:sz w:val="18"/>
        </w:rPr>
        <w:t>to the PFM’s ability to suspend the reality of conﬂict between these two</w:t>
      </w:r>
      <w:r>
        <w:rPr>
          <w:spacing w:val="1"/>
          <w:sz w:val="18"/>
        </w:rPr>
        <w:t> </w:t>
      </w:r>
      <w:r>
        <w:rPr>
          <w:sz w:val="18"/>
        </w:rPr>
        <w:t>parties.      </w:t>
      </w:r>
      <w:r>
        <w:rPr>
          <w:spacing w:val="23"/>
          <w:sz w:val="18"/>
        </w:rPr>
        <w:t> </w:t>
      </w:r>
      <w:r>
        <w:rPr>
          <w:sz w:val="18"/>
        </w:rPr>
        <w:t>This</w:t>
      </w:r>
      <w:r>
        <w:rPr>
          <w:spacing w:val="17"/>
          <w:sz w:val="18"/>
        </w:rPr>
        <w:t> </w:t>
      </w:r>
      <w:r>
        <w:rPr>
          <w:sz w:val="18"/>
        </w:rPr>
        <w:t>relational</w:t>
      </w:r>
      <w:r>
        <w:rPr>
          <w:spacing w:val="16"/>
          <w:sz w:val="18"/>
        </w:rPr>
        <w:t> </w:t>
      </w:r>
      <w:r>
        <w:rPr>
          <w:sz w:val="18"/>
        </w:rPr>
        <w:t>model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5"/>
          <w:sz w:val="18"/>
        </w:rPr>
        <w:t> </w:t>
      </w:r>
      <w:r>
        <w:rPr>
          <w:sz w:val="18"/>
        </w:rPr>
        <w:t>agency</w:t>
      </w:r>
      <w:r>
        <w:rPr>
          <w:spacing w:val="17"/>
          <w:sz w:val="18"/>
        </w:rPr>
        <w:t> </w:t>
      </w:r>
      <w:r>
        <w:rPr>
          <w:sz w:val="18"/>
        </w:rPr>
        <w:t>contrasts</w:t>
      </w:r>
      <w:r>
        <w:rPr>
          <w:spacing w:val="16"/>
          <w:sz w:val="18"/>
        </w:rPr>
        <w:t> </w:t>
      </w:r>
      <w:r>
        <w:rPr>
          <w:sz w:val="18"/>
        </w:rPr>
        <w:t>with</w:t>
      </w:r>
      <w:r>
        <w:rPr>
          <w:spacing w:val="17"/>
          <w:sz w:val="18"/>
        </w:rPr>
        <w:t> </w:t>
      </w:r>
      <w:r>
        <w:rPr>
          <w:sz w:val="18"/>
        </w:rPr>
        <w:t>accounts</w:t>
      </w:r>
      <w:r>
        <w:rPr>
          <w:spacing w:val="17"/>
          <w:sz w:val="18"/>
        </w:rPr>
        <w:t> </w:t>
      </w:r>
      <w:r>
        <w:rPr>
          <w:sz w:val="18"/>
        </w:rPr>
        <w:t>that</w:t>
      </w:r>
    </w:p>
    <w:p>
      <w:pPr>
        <w:spacing w:line="259" w:lineRule="auto" w:before="0"/>
        <w:ind w:left="296" w:right="291" w:firstLine="0"/>
        <w:jc w:val="both"/>
        <w:rPr>
          <w:sz w:val="18"/>
        </w:rPr>
      </w:pPr>
      <w:r>
        <w:rPr>
          <w:sz w:val="18"/>
        </w:rPr>
        <w:t>focus on the two-way principal/agent relationship and on information</w:t>
      </w:r>
      <w:r>
        <w:rPr>
          <w:spacing w:val="1"/>
          <w:sz w:val="18"/>
        </w:rPr>
        <w:t> </w:t>
      </w:r>
      <w:r>
        <w:rPr>
          <w:sz w:val="18"/>
        </w:rPr>
        <w:t>asymmetry.</w:t>
      </w:r>
      <w:r>
        <w:rPr>
          <w:spacing w:val="6"/>
          <w:sz w:val="18"/>
        </w:rPr>
        <w:t> </w:t>
      </w:r>
      <w:r>
        <w:rPr>
          <w:sz w:val="18"/>
        </w:rPr>
        <w:t>(Avrahampour</w:t>
      </w:r>
      <w:r>
        <w:rPr>
          <w:spacing w:val="7"/>
          <w:sz w:val="18"/>
        </w:rPr>
        <w:t> </w:t>
      </w:r>
      <w:r>
        <w:rPr>
          <w:sz w:val="18"/>
        </w:rPr>
        <w:t>2007,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2–3)</w:t>
      </w:r>
    </w:p>
    <w:p>
      <w:pPr>
        <w:pStyle w:val="BodyText"/>
        <w:spacing w:line="232" w:lineRule="auto" w:before="123"/>
        <w:ind w:right="112"/>
      </w:pPr>
      <w:r>
        <w:rPr/>
        <w:t>Then</w:t>
      </w:r>
      <w:r>
        <w:rPr>
          <w:spacing w:val="-11"/>
        </w:rPr>
        <w:t> </w:t>
      </w:r>
      <w:r>
        <w:rPr/>
        <w:t>turn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history.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ambiance</w:t>
      </w:r>
      <w:r>
        <w:rPr>
          <w:spacing w:val="-10"/>
        </w:rPr>
        <w:t> </w:t>
      </w:r>
      <w:r>
        <w:rPr/>
        <w:t>here</w:t>
      </w:r>
      <w:r>
        <w:rPr>
          <w:spacing w:val="-11"/>
        </w:rPr>
        <w:t> </w:t>
      </w:r>
      <w:r>
        <w:rPr/>
        <w:t>reminds</w:t>
      </w:r>
      <w:r>
        <w:rPr>
          <w:spacing w:val="-10"/>
        </w:rPr>
        <w:t> </w:t>
      </w:r>
      <w:r>
        <w:rPr/>
        <w:t>me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“strong-</w:t>
      </w:r>
      <w:r>
        <w:rPr>
          <w:spacing w:val="-47"/>
        </w:rPr>
        <w:t> </w:t>
      </w:r>
      <w:r>
        <w:rPr/>
        <w:t>culture bureaucracy” deﬁned by DiMaggio (1992, D in table 4–1) in an</w:t>
      </w:r>
      <w:r>
        <w:rPr>
          <w:spacing w:val="-47"/>
        </w:rPr>
        <w:t> </w:t>
      </w:r>
      <w:r>
        <w:rPr/>
        <w:t>overview</w:t>
      </w:r>
      <w:r>
        <w:rPr>
          <w:spacing w:val="9"/>
        </w:rPr>
        <w:t> </w:t>
      </w:r>
      <w:r>
        <w:rPr/>
        <w:t>paper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discussed</w:t>
      </w:r>
      <w:r>
        <w:rPr>
          <w:spacing w:val="9"/>
        </w:rPr>
        <w:t> </w:t>
      </w:r>
      <w:r>
        <w:rPr/>
        <w:t>further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chapter</w:t>
      </w:r>
      <w:r>
        <w:rPr>
          <w:spacing w:val="10"/>
        </w:rPr>
        <w:t> </w:t>
      </w:r>
      <w:r>
        <w:rPr/>
        <w:t>8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book.</w:t>
      </w:r>
    </w:p>
    <w:p>
      <w:pPr>
        <w:spacing w:after="0" w:line="232" w:lineRule="auto"/>
        <w:sectPr>
          <w:pgSz w:w="7680" w:h="12480"/>
          <w:pgMar w:header="696" w:footer="0" w:top="1060" w:bottom="280" w:left="620" w:right="620"/>
        </w:sectPr>
      </w:pPr>
    </w:p>
    <w:p>
      <w:pPr>
        <w:spacing w:line="259" w:lineRule="auto" w:before="83"/>
        <w:ind w:left="102" w:right="105" w:firstLine="0"/>
        <w:jc w:val="both"/>
        <w:rPr>
          <w:sz w:val="18"/>
        </w:rPr>
      </w:pPr>
      <w:r>
        <w:rPr>
          <w:sz w:val="18"/>
        </w:rPr>
        <w:t>In the 1930s and 1940s shareholders delegated agency to the Chief Ac-</w:t>
      </w:r>
      <w:r>
        <w:rPr>
          <w:spacing w:val="1"/>
          <w:sz w:val="18"/>
        </w:rPr>
        <w:t> </w:t>
      </w:r>
      <w:r>
        <w:rPr>
          <w:sz w:val="18"/>
        </w:rPr>
        <w:t>countant (the precursor of the FD) and members delegated agency to the</w:t>
      </w:r>
      <w:r>
        <w:rPr>
          <w:spacing w:val="1"/>
          <w:sz w:val="18"/>
        </w:rPr>
        <w:t> </w:t>
      </w:r>
      <w:r>
        <w:rPr>
          <w:sz w:val="18"/>
        </w:rPr>
        <w:t>board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trustees.</w:t>
      </w:r>
      <w:r>
        <w:rPr>
          <w:spacing w:val="10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role</w:t>
      </w:r>
      <w:r>
        <w:rPr>
          <w:spacing w:val="10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PFM</w:t>
      </w:r>
      <w:r>
        <w:rPr>
          <w:spacing w:val="9"/>
          <w:sz w:val="18"/>
        </w:rPr>
        <w:t> </w:t>
      </w:r>
      <w:r>
        <w:rPr>
          <w:sz w:val="18"/>
        </w:rPr>
        <w:t>had</w:t>
      </w:r>
      <w:r>
        <w:rPr>
          <w:spacing w:val="10"/>
          <w:sz w:val="18"/>
        </w:rPr>
        <w:t> </w:t>
      </w:r>
      <w:r>
        <w:rPr>
          <w:sz w:val="18"/>
        </w:rPr>
        <w:t>yet</w:t>
      </w:r>
      <w:r>
        <w:rPr>
          <w:spacing w:val="8"/>
          <w:sz w:val="18"/>
        </w:rPr>
        <w:t> </w:t>
      </w:r>
      <w:r>
        <w:rPr>
          <w:sz w:val="18"/>
        </w:rPr>
        <w:t>to</w:t>
      </w:r>
      <w:r>
        <w:rPr>
          <w:spacing w:val="9"/>
          <w:sz w:val="18"/>
        </w:rPr>
        <w:t> </w:t>
      </w:r>
      <w:r>
        <w:rPr>
          <w:sz w:val="18"/>
        </w:rPr>
        <w:t>be</w:t>
      </w:r>
      <w:r>
        <w:rPr>
          <w:spacing w:val="10"/>
          <w:sz w:val="18"/>
        </w:rPr>
        <w:t> </w:t>
      </w:r>
      <w:r>
        <w:rPr>
          <w:sz w:val="18"/>
        </w:rPr>
        <w:t>created.      </w:t>
      </w:r>
      <w:r>
        <w:rPr>
          <w:spacing w:val="10"/>
          <w:sz w:val="18"/>
        </w:rPr>
        <w:t> </w:t>
      </w:r>
      <w:r>
        <w:rPr>
          <w:sz w:val="18"/>
        </w:rPr>
        <w:t>In</w:t>
      </w:r>
      <w:r>
        <w:rPr>
          <w:spacing w:val="9"/>
          <w:sz w:val="18"/>
        </w:rPr>
        <w:t> </w:t>
      </w:r>
      <w:r>
        <w:rPr>
          <w:sz w:val="18"/>
        </w:rPr>
        <w:t>assessing</w:t>
      </w:r>
    </w:p>
    <w:p>
      <w:pPr>
        <w:spacing w:line="259" w:lineRule="auto" w:before="0"/>
        <w:ind w:left="102" w:right="104" w:firstLine="0"/>
        <w:jc w:val="both"/>
        <w:rPr>
          <w:sz w:val="18"/>
        </w:rPr>
      </w:pPr>
      <w:r>
        <w:rPr>
          <w:sz w:val="18"/>
        </w:rPr>
        <w:t>contribution</w:t>
      </w:r>
      <w:r>
        <w:rPr>
          <w:spacing w:val="-10"/>
          <w:sz w:val="18"/>
        </w:rPr>
        <w:t> </w:t>
      </w:r>
      <w:r>
        <w:rPr>
          <w:sz w:val="18"/>
        </w:rPr>
        <w:t>rates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actuary</w:t>
      </w:r>
      <w:r>
        <w:rPr>
          <w:spacing w:val="-9"/>
          <w:sz w:val="18"/>
        </w:rPr>
        <w:t> </w:t>
      </w:r>
      <w:r>
        <w:rPr>
          <w:sz w:val="18"/>
        </w:rPr>
        <w:t>considered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actions</w:t>
      </w:r>
      <w:r>
        <w:rPr>
          <w:spacing w:val="-10"/>
          <w:sz w:val="18"/>
        </w:rPr>
        <w:t> </w:t>
      </w:r>
      <w:r>
        <w:rPr>
          <w:sz w:val="18"/>
        </w:rPr>
        <w:t>taken</w:t>
      </w:r>
      <w:r>
        <w:rPr>
          <w:spacing w:val="-9"/>
          <w:sz w:val="18"/>
        </w:rPr>
        <w:t> </w:t>
      </w:r>
      <w:r>
        <w:rPr>
          <w:sz w:val="18"/>
        </w:rPr>
        <w:t>by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sponsor-</w:t>
      </w:r>
      <w:r>
        <w:rPr>
          <w:spacing w:val="-43"/>
          <w:sz w:val="18"/>
        </w:rPr>
        <w:t> </w:t>
      </w:r>
      <w:r>
        <w:rPr>
          <w:sz w:val="18"/>
        </w:rPr>
        <w:t>ing ﬁrm in managing its relationship with the membership of the pension</w:t>
      </w:r>
      <w:r>
        <w:rPr>
          <w:spacing w:val="-42"/>
          <w:sz w:val="18"/>
        </w:rPr>
        <w:t> </w:t>
      </w:r>
      <w:r>
        <w:rPr>
          <w:sz w:val="18"/>
        </w:rPr>
        <w:t>fund.      </w:t>
      </w:r>
      <w:r>
        <w:rPr>
          <w:spacing w:val="27"/>
          <w:sz w:val="18"/>
        </w:rPr>
        <w:t> </w:t>
      </w:r>
      <w:r>
        <w:rPr>
          <w:sz w:val="18"/>
        </w:rPr>
        <w:t>The</w:t>
      </w:r>
      <w:r>
        <w:rPr>
          <w:spacing w:val="18"/>
          <w:sz w:val="18"/>
        </w:rPr>
        <w:t> </w:t>
      </w:r>
      <w:r>
        <w:rPr>
          <w:sz w:val="18"/>
        </w:rPr>
        <w:t>valuation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6"/>
          <w:sz w:val="18"/>
        </w:rPr>
        <w:t> </w:t>
      </w:r>
      <w:r>
        <w:rPr>
          <w:sz w:val="18"/>
        </w:rPr>
        <w:t>the</w:t>
      </w:r>
      <w:r>
        <w:rPr>
          <w:spacing w:val="18"/>
          <w:sz w:val="18"/>
        </w:rPr>
        <w:t> </w:t>
      </w:r>
      <w:r>
        <w:rPr>
          <w:sz w:val="18"/>
        </w:rPr>
        <w:t>pension</w:t>
      </w:r>
      <w:r>
        <w:rPr>
          <w:spacing w:val="16"/>
          <w:sz w:val="18"/>
        </w:rPr>
        <w:t> </w:t>
      </w:r>
      <w:r>
        <w:rPr>
          <w:sz w:val="18"/>
        </w:rPr>
        <w:t>fund</w:t>
      </w:r>
      <w:r>
        <w:rPr>
          <w:spacing w:val="18"/>
          <w:sz w:val="18"/>
        </w:rPr>
        <w:t> </w:t>
      </w:r>
      <w:r>
        <w:rPr>
          <w:sz w:val="18"/>
        </w:rPr>
        <w:t>focused</w:t>
      </w:r>
      <w:r>
        <w:rPr>
          <w:spacing w:val="17"/>
          <w:sz w:val="18"/>
        </w:rPr>
        <w:t> </w:t>
      </w:r>
      <w:r>
        <w:rPr>
          <w:sz w:val="18"/>
        </w:rPr>
        <w:t>on</w:t>
      </w:r>
      <w:r>
        <w:rPr>
          <w:spacing w:val="16"/>
          <w:sz w:val="18"/>
        </w:rPr>
        <w:t> </w:t>
      </w:r>
      <w:r>
        <w:rPr>
          <w:sz w:val="18"/>
        </w:rPr>
        <w:t>guarantees</w:t>
      </w:r>
      <w:r>
        <w:rPr>
          <w:spacing w:val="18"/>
          <w:sz w:val="18"/>
        </w:rPr>
        <w:t> </w:t>
      </w:r>
      <w:r>
        <w:rPr>
          <w:sz w:val="18"/>
        </w:rPr>
        <w:t>pro-</w:t>
      </w:r>
    </w:p>
    <w:p>
      <w:pPr>
        <w:spacing w:line="259" w:lineRule="auto" w:before="0"/>
        <w:ind w:left="102" w:right="105" w:firstLine="0"/>
        <w:jc w:val="both"/>
        <w:rPr>
          <w:sz w:val="18"/>
        </w:rPr>
      </w:pPr>
      <w:r>
        <w:rPr>
          <w:sz w:val="18"/>
        </w:rPr>
        <w:t>vided by the sponsor. There was an actuarial preference for ﬁxed income</w:t>
      </w:r>
      <w:r>
        <w:rPr>
          <w:spacing w:val="1"/>
          <w:sz w:val="18"/>
        </w:rPr>
        <w:t> </w:t>
      </w:r>
      <w:r>
        <w:rPr>
          <w:sz w:val="18"/>
        </w:rPr>
        <w:t>investment by the pension fund. Simultaneously, hostility marked the re-</w:t>
      </w:r>
      <w:r>
        <w:rPr>
          <w:spacing w:val="-42"/>
          <w:sz w:val="18"/>
        </w:rPr>
        <w:t> </w:t>
      </w:r>
      <w:r>
        <w:rPr>
          <w:sz w:val="18"/>
        </w:rPr>
        <w:t>lationship between these two principals as they attempted to resolve re-</w:t>
      </w:r>
      <w:r>
        <w:rPr>
          <w:spacing w:val="1"/>
          <w:sz w:val="18"/>
        </w:rPr>
        <w:t> </w:t>
      </w:r>
      <w:r>
        <w:rPr>
          <w:sz w:val="18"/>
        </w:rPr>
        <w:t>source</w:t>
      </w:r>
      <w:r>
        <w:rPr>
          <w:spacing w:val="1"/>
          <w:sz w:val="18"/>
        </w:rPr>
        <w:t> </w:t>
      </w:r>
      <w:r>
        <w:rPr>
          <w:sz w:val="18"/>
        </w:rPr>
        <w:t>allocation</w:t>
      </w:r>
      <w:r>
        <w:rPr>
          <w:spacing w:val="2"/>
          <w:sz w:val="18"/>
        </w:rPr>
        <w:t> </w:t>
      </w:r>
      <w:r>
        <w:rPr>
          <w:sz w:val="18"/>
        </w:rPr>
        <w:t>conﬂicts.</w:t>
      </w:r>
      <w:r>
        <w:rPr>
          <w:spacing w:val="2"/>
          <w:sz w:val="18"/>
        </w:rPr>
        <w:t> </w:t>
      </w:r>
      <w:r>
        <w:rPr>
          <w:sz w:val="18"/>
        </w:rPr>
        <w:t>Elaborate</w:t>
      </w:r>
      <w:r>
        <w:rPr>
          <w:spacing w:val="1"/>
          <w:sz w:val="18"/>
        </w:rPr>
        <w:t> </w:t>
      </w:r>
      <w:r>
        <w:rPr>
          <w:sz w:val="18"/>
        </w:rPr>
        <w:t>protection</w:t>
      </w:r>
      <w:r>
        <w:rPr>
          <w:spacing w:val="2"/>
          <w:sz w:val="18"/>
        </w:rPr>
        <w:t> </w:t>
      </w:r>
      <w:r>
        <w:rPr>
          <w:sz w:val="18"/>
        </w:rPr>
        <w:t>mechanisms</w:t>
      </w:r>
      <w:r>
        <w:rPr>
          <w:spacing w:val="2"/>
          <w:sz w:val="18"/>
        </w:rPr>
        <w:t> </w:t>
      </w:r>
      <w:r>
        <w:rPr>
          <w:sz w:val="18"/>
        </w:rPr>
        <w:t>were</w:t>
      </w:r>
      <w:r>
        <w:rPr>
          <w:spacing w:val="2"/>
          <w:sz w:val="18"/>
        </w:rPr>
        <w:t> </w:t>
      </w:r>
      <w:r>
        <w:rPr>
          <w:sz w:val="18"/>
        </w:rPr>
        <w:t>sought</w:t>
      </w:r>
    </w:p>
    <w:p>
      <w:pPr>
        <w:spacing w:line="259" w:lineRule="auto" w:before="0"/>
        <w:ind w:left="102" w:right="105" w:firstLine="0"/>
        <w:jc w:val="both"/>
        <w:rPr>
          <w:sz w:val="18"/>
        </w:rPr>
      </w:pP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solvency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interest</w:t>
      </w:r>
      <w:r>
        <w:rPr>
          <w:spacing w:val="-3"/>
          <w:sz w:val="18"/>
        </w:rPr>
        <w:t> </w:t>
      </w:r>
      <w:r>
        <w:rPr>
          <w:sz w:val="18"/>
        </w:rPr>
        <w:t>guarantees</w:t>
      </w:r>
      <w:r>
        <w:rPr>
          <w:spacing w:val="-2"/>
          <w:sz w:val="18"/>
        </w:rPr>
        <w:t> </w:t>
      </w:r>
      <w:r>
        <w:rPr>
          <w:sz w:val="18"/>
        </w:rPr>
        <w:t>by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sponsor,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hiring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separate</w:t>
      </w:r>
      <w:r>
        <w:rPr>
          <w:spacing w:val="-43"/>
          <w:sz w:val="18"/>
        </w:rPr>
        <w:t> </w:t>
      </w:r>
      <w:r>
        <w:rPr>
          <w:sz w:val="18"/>
        </w:rPr>
        <w:t>auditors by the sponsor and the pension fund, use of insurance to hedge</w:t>
      </w:r>
      <w:r>
        <w:rPr>
          <w:spacing w:val="1"/>
          <w:sz w:val="18"/>
        </w:rPr>
        <w:t> </w:t>
      </w:r>
      <w:r>
        <w:rPr>
          <w:sz w:val="18"/>
        </w:rPr>
        <w:t>mortality</w:t>
      </w:r>
      <w:r>
        <w:rPr>
          <w:spacing w:val="4"/>
          <w:sz w:val="18"/>
        </w:rPr>
        <w:t> </w:t>
      </w:r>
      <w:r>
        <w:rPr>
          <w:sz w:val="18"/>
        </w:rPr>
        <w:t>risk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equal</w:t>
      </w:r>
      <w:r>
        <w:rPr>
          <w:spacing w:val="5"/>
          <w:sz w:val="18"/>
        </w:rPr>
        <w:t> </w:t>
      </w:r>
      <w:r>
        <w:rPr>
          <w:sz w:val="18"/>
        </w:rPr>
        <w:t>representation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members</w:t>
      </w:r>
      <w:r>
        <w:rPr>
          <w:spacing w:val="5"/>
          <w:sz w:val="18"/>
        </w:rPr>
        <w:t> </w:t>
      </w:r>
      <w:r>
        <w:rPr>
          <w:sz w:val="18"/>
        </w:rPr>
        <w:t>on</w:t>
      </w:r>
      <w:r>
        <w:rPr>
          <w:spacing w:val="5"/>
          <w:sz w:val="18"/>
        </w:rPr>
        <w:t> </w:t>
      </w:r>
      <w:r>
        <w:rPr>
          <w:sz w:val="18"/>
        </w:rPr>
        <w:t>trustee</w:t>
      </w:r>
      <w:r>
        <w:rPr>
          <w:spacing w:val="5"/>
          <w:sz w:val="18"/>
        </w:rPr>
        <w:t> </w:t>
      </w:r>
      <w:r>
        <w:rPr>
          <w:sz w:val="18"/>
        </w:rPr>
        <w:t>boards.</w:t>
      </w:r>
    </w:p>
    <w:p>
      <w:pPr>
        <w:spacing w:line="259" w:lineRule="auto" w:before="0"/>
        <w:ind w:left="102" w:right="103" w:firstLine="178"/>
        <w:jc w:val="both"/>
        <w:rPr>
          <w:sz w:val="18"/>
        </w:rPr>
      </w:pPr>
      <w:r>
        <w:rPr>
          <w:sz w:val="18"/>
        </w:rPr>
        <w:t>The ﬁrst switch of orientation is associated with the emergence of the</w:t>
      </w:r>
      <w:r>
        <w:rPr>
          <w:spacing w:val="1"/>
          <w:sz w:val="18"/>
        </w:rPr>
        <w:t> </w:t>
      </w:r>
      <w:r>
        <w:rPr>
          <w:sz w:val="18"/>
        </w:rPr>
        <w:t>role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PFM</w:t>
      </w:r>
      <w:r>
        <w:rPr>
          <w:spacing w:val="8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1950s      </w:t>
      </w:r>
      <w:r>
        <w:rPr>
          <w:spacing w:val="17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PFM</w:t>
      </w:r>
      <w:r>
        <w:rPr>
          <w:spacing w:val="8"/>
          <w:sz w:val="18"/>
        </w:rPr>
        <w:t> </w:t>
      </w:r>
      <w:r>
        <w:rPr>
          <w:sz w:val="18"/>
        </w:rPr>
        <w:t>was</w:t>
      </w:r>
      <w:r>
        <w:rPr>
          <w:spacing w:val="8"/>
          <w:sz w:val="18"/>
        </w:rPr>
        <w:t> </w:t>
      </w:r>
      <w:r>
        <w:rPr>
          <w:sz w:val="18"/>
        </w:rPr>
        <w:t>largely</w:t>
      </w:r>
      <w:r>
        <w:rPr>
          <w:spacing w:val="8"/>
          <w:sz w:val="18"/>
        </w:rPr>
        <w:t> </w:t>
      </w:r>
      <w:r>
        <w:rPr>
          <w:sz w:val="18"/>
        </w:rPr>
        <w:t>autonomous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the</w:t>
      </w:r>
    </w:p>
    <w:p>
      <w:pPr>
        <w:spacing w:line="259" w:lineRule="auto" w:before="0"/>
        <w:ind w:left="102" w:right="105" w:firstLine="0"/>
        <w:jc w:val="both"/>
        <w:rPr>
          <w:sz w:val="18"/>
        </w:rPr>
      </w:pPr>
      <w:r>
        <w:rPr>
          <w:sz w:val="18"/>
        </w:rPr>
        <w:t>management accounting metrics and control processes of the sponsor.</w:t>
      </w:r>
      <w:r>
        <w:rPr>
          <w:spacing w:val="1"/>
          <w:sz w:val="18"/>
        </w:rPr>
        <w:t> </w:t>
      </w:r>
      <w:r>
        <w:rPr>
          <w:sz w:val="18"/>
        </w:rPr>
        <w:t>The sponsor’s contribution rate was determined in negotiations between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PFM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actuary</w:t>
      </w:r>
      <w:r>
        <w:rPr>
          <w:spacing w:val="-5"/>
          <w:sz w:val="18"/>
        </w:rPr>
        <w:t> </w:t>
      </w:r>
      <w:r>
        <w:rPr>
          <w:sz w:val="18"/>
        </w:rPr>
        <w:t>who</w:t>
      </w:r>
      <w:r>
        <w:rPr>
          <w:spacing w:val="-4"/>
          <w:sz w:val="18"/>
        </w:rPr>
        <w:t> </w:t>
      </w:r>
      <w:r>
        <w:rPr>
          <w:sz w:val="18"/>
        </w:rPr>
        <w:t>had</w:t>
      </w:r>
      <w:r>
        <w:rPr>
          <w:spacing w:val="-3"/>
          <w:sz w:val="18"/>
        </w:rPr>
        <w:t> </w:t>
      </w:r>
      <w:r>
        <w:rPr>
          <w:sz w:val="18"/>
        </w:rPr>
        <w:t>discretion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valuing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pension</w:t>
      </w:r>
      <w:r>
        <w:rPr>
          <w:spacing w:val="-3"/>
          <w:sz w:val="18"/>
        </w:rPr>
        <w:t> </w:t>
      </w:r>
      <w:r>
        <w:rPr>
          <w:sz w:val="18"/>
        </w:rPr>
        <w:t>fund.</w:t>
      </w:r>
    </w:p>
    <w:p>
      <w:pPr>
        <w:spacing w:line="222" w:lineRule="exact" w:before="0"/>
        <w:ind w:left="102" w:right="0" w:firstLine="0"/>
        <w:jc w:val="both"/>
        <w:rPr>
          <w:sz w:val="18"/>
        </w:rPr>
      </w:pP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.</w:t>
      </w:r>
      <w:r>
        <w:rPr>
          <w:spacing w:val="16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elaborate</w:t>
      </w:r>
      <w:r>
        <w:rPr>
          <w:spacing w:val="19"/>
          <w:sz w:val="18"/>
        </w:rPr>
        <w:t> </w:t>
      </w:r>
      <w:r>
        <w:rPr>
          <w:sz w:val="18"/>
        </w:rPr>
        <w:t>protection</w:t>
      </w:r>
      <w:r>
        <w:rPr>
          <w:spacing w:val="18"/>
          <w:sz w:val="18"/>
        </w:rPr>
        <w:t> </w:t>
      </w:r>
      <w:r>
        <w:rPr>
          <w:sz w:val="18"/>
        </w:rPr>
        <w:t>mechanisms</w:t>
      </w:r>
      <w:r>
        <w:rPr>
          <w:spacing w:val="14"/>
          <w:sz w:val="18"/>
        </w:rPr>
        <w:t> </w:t>
      </w:r>
      <w:r>
        <w:rPr>
          <w:sz w:val="18"/>
        </w:rPr>
        <w:t>of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1930s      </w:t>
      </w:r>
      <w:r>
        <w:rPr>
          <w:spacing w:val="37"/>
          <w:sz w:val="18"/>
        </w:rPr>
        <w:t> </w:t>
      </w:r>
      <w:r>
        <w:rPr>
          <w:sz w:val="18"/>
        </w:rPr>
        <w:t>were</w:t>
      </w:r>
      <w:r>
        <w:rPr>
          <w:spacing w:val="18"/>
          <w:sz w:val="18"/>
        </w:rPr>
        <w:t> </w:t>
      </w:r>
      <w:r>
        <w:rPr>
          <w:sz w:val="18"/>
        </w:rPr>
        <w:t>disman-</w:t>
      </w:r>
    </w:p>
    <w:p>
      <w:pPr>
        <w:spacing w:before="9"/>
        <w:ind w:left="102" w:right="0" w:firstLine="0"/>
        <w:jc w:val="both"/>
        <w:rPr>
          <w:sz w:val="18"/>
        </w:rPr>
      </w:pPr>
      <w:r>
        <w:rPr>
          <w:sz w:val="18"/>
        </w:rPr>
        <w:t>tled.     </w:t>
      </w:r>
      <w:r>
        <w:rPr>
          <w:spacing w:val="23"/>
          <w:sz w:val="18"/>
        </w:rPr>
        <w:t> </w:t>
      </w:r>
      <w:r>
        <w:rPr>
          <w:sz w:val="18"/>
        </w:rPr>
        <w:t>Control</w:t>
      </w:r>
      <w:r>
        <w:rPr>
          <w:spacing w:val="9"/>
          <w:sz w:val="18"/>
        </w:rPr>
        <w:t> </w:t>
      </w:r>
      <w:r>
        <w:rPr>
          <w:sz w:val="18"/>
        </w:rPr>
        <w:t>rested</w:t>
      </w:r>
      <w:r>
        <w:rPr>
          <w:spacing w:val="10"/>
          <w:sz w:val="18"/>
        </w:rPr>
        <w:t> </w:t>
      </w:r>
      <w:r>
        <w:rPr>
          <w:sz w:val="18"/>
        </w:rPr>
        <w:t>with</w:t>
      </w:r>
      <w:r>
        <w:rPr>
          <w:spacing w:val="10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PFM.</w:t>
      </w:r>
    </w:p>
    <w:p>
      <w:pPr>
        <w:spacing w:before="17"/>
        <w:ind w:left="281" w:right="0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PFM’s</w:t>
      </w:r>
      <w:r>
        <w:rPr>
          <w:spacing w:val="14"/>
          <w:sz w:val="18"/>
        </w:rPr>
        <w:t> </w:t>
      </w:r>
      <w:r>
        <w:rPr>
          <w:sz w:val="18"/>
        </w:rPr>
        <w:t>autonomy</w:t>
      </w:r>
      <w:r>
        <w:rPr>
          <w:spacing w:val="12"/>
          <w:sz w:val="18"/>
        </w:rPr>
        <w:t> </w:t>
      </w:r>
      <w:r>
        <w:rPr>
          <w:sz w:val="18"/>
        </w:rPr>
        <w:t>was</w:t>
      </w:r>
      <w:r>
        <w:rPr>
          <w:spacing w:val="14"/>
          <w:sz w:val="18"/>
        </w:rPr>
        <w:t> </w:t>
      </w:r>
      <w:r>
        <w:rPr>
          <w:sz w:val="18"/>
        </w:rPr>
        <w:t>then</w:t>
      </w:r>
      <w:r>
        <w:rPr>
          <w:spacing w:val="11"/>
          <w:sz w:val="18"/>
        </w:rPr>
        <w:t> </w:t>
      </w:r>
      <w:r>
        <w:rPr>
          <w:sz w:val="18"/>
        </w:rPr>
        <w:t>eroded.      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ﬁrst</w:t>
      </w:r>
      <w:r>
        <w:rPr>
          <w:spacing w:val="14"/>
          <w:sz w:val="18"/>
        </w:rPr>
        <w:t> </w:t>
      </w:r>
      <w:r>
        <w:rPr>
          <w:sz w:val="18"/>
        </w:rPr>
        <w:t>stage</w:t>
      </w:r>
      <w:r>
        <w:rPr>
          <w:spacing w:val="11"/>
          <w:sz w:val="18"/>
        </w:rPr>
        <w:t> </w:t>
      </w:r>
      <w:r>
        <w:rPr>
          <w:sz w:val="18"/>
        </w:rPr>
        <w:t>is</w:t>
      </w:r>
      <w:r>
        <w:rPr>
          <w:spacing w:val="14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intro-</w:t>
      </w:r>
    </w:p>
    <w:p>
      <w:pPr>
        <w:spacing w:line="259" w:lineRule="auto" w:before="17"/>
        <w:ind w:left="102" w:right="103" w:firstLine="0"/>
        <w:jc w:val="both"/>
        <w:rPr>
          <w:sz w:val="18"/>
        </w:rPr>
      </w:pPr>
      <w:r>
        <w:rPr>
          <w:sz w:val="18"/>
        </w:rPr>
        <w:t>duction of performance measurement of fund management ﬁrms in the</w:t>
      </w:r>
      <w:r>
        <w:rPr>
          <w:spacing w:val="1"/>
          <w:sz w:val="18"/>
        </w:rPr>
        <w:t> </w:t>
      </w:r>
      <w:r>
        <w:rPr>
          <w:sz w:val="18"/>
        </w:rPr>
        <w:t>1970s.</w:t>
      </w:r>
      <w:r>
        <w:rPr>
          <w:spacing w:val="-8"/>
          <w:sz w:val="18"/>
        </w:rPr>
        <w:t> </w:t>
      </w:r>
      <w:r>
        <w:rPr>
          <w:sz w:val="18"/>
        </w:rPr>
        <w:t>This</w:t>
      </w:r>
      <w:r>
        <w:rPr>
          <w:spacing w:val="-5"/>
          <w:sz w:val="18"/>
        </w:rPr>
        <w:t> </w:t>
      </w:r>
      <w:r>
        <w:rPr>
          <w:sz w:val="18"/>
        </w:rPr>
        <w:t>introduced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market</w:t>
      </w:r>
      <w:r>
        <w:rPr>
          <w:spacing w:val="-6"/>
          <w:sz w:val="18"/>
        </w:rPr>
        <w:t> </w:t>
      </w:r>
      <w:r>
        <w:rPr>
          <w:sz w:val="18"/>
        </w:rPr>
        <w:t>based</w:t>
      </w:r>
      <w:r>
        <w:rPr>
          <w:spacing w:val="-7"/>
          <w:sz w:val="18"/>
        </w:rPr>
        <w:t> </w:t>
      </w:r>
      <w:r>
        <w:rPr>
          <w:sz w:val="18"/>
        </w:rPr>
        <w:t>methodology</w:t>
      </w:r>
      <w:r>
        <w:rPr>
          <w:spacing w:val="-7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valuing</w:t>
      </w:r>
      <w:r>
        <w:rPr>
          <w:spacing w:val="-5"/>
          <w:sz w:val="18"/>
        </w:rPr>
        <w:t> </w:t>
      </w:r>
      <w:r>
        <w:rPr>
          <w:sz w:val="18"/>
        </w:rPr>
        <w:t>assets</w:t>
      </w:r>
      <w:r>
        <w:rPr>
          <w:spacing w:val="-8"/>
          <w:sz w:val="18"/>
        </w:rPr>
        <w:t> </w:t>
      </w:r>
      <w:r>
        <w:rPr>
          <w:sz w:val="18"/>
        </w:rPr>
        <w:t>but</w:t>
      </w:r>
      <w:r>
        <w:rPr>
          <w:spacing w:val="-42"/>
          <w:sz w:val="18"/>
        </w:rPr>
        <w:t> </w:t>
      </w:r>
      <w:r>
        <w:rPr>
          <w:sz w:val="18"/>
        </w:rPr>
        <w:t>not</w:t>
      </w:r>
      <w:r>
        <w:rPr>
          <w:spacing w:val="8"/>
          <w:sz w:val="18"/>
        </w:rPr>
        <w:t> </w:t>
      </w:r>
      <w:r>
        <w:rPr>
          <w:sz w:val="18"/>
        </w:rPr>
        <w:t>liabilities.      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specialization</w:t>
      </w:r>
      <w:r>
        <w:rPr>
          <w:spacing w:val="10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PFM</w:t>
      </w:r>
      <w:r>
        <w:rPr>
          <w:spacing w:val="10"/>
          <w:sz w:val="18"/>
        </w:rPr>
        <w:t> </w:t>
      </w:r>
      <w:r>
        <w:rPr>
          <w:sz w:val="18"/>
        </w:rPr>
        <w:t>is</w:t>
      </w:r>
      <w:r>
        <w:rPr>
          <w:spacing w:val="9"/>
          <w:sz w:val="18"/>
        </w:rPr>
        <w:t> </w:t>
      </w:r>
      <w:r>
        <w:rPr>
          <w:sz w:val="18"/>
        </w:rPr>
        <w:t>reduced</w:t>
      </w:r>
      <w:r>
        <w:rPr>
          <w:spacing w:val="8"/>
          <w:sz w:val="18"/>
        </w:rPr>
        <w:t> </w:t>
      </w:r>
      <w:r>
        <w:rPr>
          <w:sz w:val="18"/>
        </w:rPr>
        <w:t>as</w:t>
      </w:r>
      <w:r>
        <w:rPr>
          <w:spacing w:val="10"/>
          <w:sz w:val="18"/>
        </w:rPr>
        <w:t> </w:t>
      </w:r>
      <w:r>
        <w:rPr>
          <w:sz w:val="18"/>
        </w:rPr>
        <w:t>he</w:t>
      </w:r>
      <w:r>
        <w:rPr>
          <w:spacing w:val="8"/>
          <w:sz w:val="18"/>
        </w:rPr>
        <w:t> </w:t>
      </w:r>
      <w:r>
        <w:rPr>
          <w:sz w:val="18"/>
        </w:rPr>
        <w:t>is</w:t>
      </w:r>
      <w:r>
        <w:rPr>
          <w:spacing w:val="8"/>
          <w:sz w:val="18"/>
        </w:rPr>
        <w:t> </w:t>
      </w:r>
      <w:r>
        <w:rPr>
          <w:sz w:val="18"/>
        </w:rPr>
        <w:t>made</w:t>
      </w:r>
    </w:p>
    <w:p>
      <w:pPr>
        <w:spacing w:line="261" w:lineRule="auto" w:before="3"/>
        <w:ind w:left="102" w:right="104" w:firstLine="0"/>
        <w:jc w:val="both"/>
        <w:rPr>
          <w:sz w:val="18"/>
        </w:rPr>
      </w:pPr>
      <w:r>
        <w:rPr>
          <w:sz w:val="18"/>
        </w:rPr>
        <w:t>comparable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other</w:t>
      </w:r>
      <w:r>
        <w:rPr>
          <w:spacing w:val="-2"/>
          <w:sz w:val="18"/>
        </w:rPr>
        <w:t> </w:t>
      </w:r>
      <w:r>
        <w:rPr>
          <w:sz w:val="18"/>
        </w:rPr>
        <w:t>fund</w:t>
      </w:r>
      <w:r>
        <w:rPr>
          <w:spacing w:val="-1"/>
          <w:sz w:val="18"/>
        </w:rPr>
        <w:t> </w:t>
      </w:r>
      <w:r>
        <w:rPr>
          <w:sz w:val="18"/>
        </w:rPr>
        <w:t>managers.</w:t>
      </w:r>
      <w:r>
        <w:rPr>
          <w:spacing w:val="-4"/>
          <w:sz w:val="18"/>
        </w:rPr>
        <w:t> </w:t>
      </w:r>
      <w:r>
        <w:rPr>
          <w:sz w:val="18"/>
        </w:rPr>
        <w:t>Control</w:t>
      </w:r>
      <w:r>
        <w:rPr>
          <w:spacing w:val="-1"/>
          <w:sz w:val="18"/>
        </w:rPr>
        <w:t> </w:t>
      </w:r>
      <w:r>
        <w:rPr>
          <w:sz w:val="18"/>
        </w:rPr>
        <w:t>now</w:t>
      </w:r>
      <w:r>
        <w:rPr>
          <w:spacing w:val="-3"/>
          <w:sz w:val="18"/>
        </w:rPr>
        <w:t> </w:t>
      </w:r>
      <w:r>
        <w:rPr>
          <w:sz w:val="18"/>
        </w:rPr>
        <w:t>passes</w:t>
      </w:r>
      <w:r>
        <w:rPr>
          <w:spacing w:val="-2"/>
          <w:sz w:val="18"/>
        </w:rPr>
        <w:t> </w:t>
      </w:r>
      <w:r>
        <w:rPr>
          <w:sz w:val="18"/>
        </w:rPr>
        <w:t>from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PFM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43"/>
          <w:sz w:val="18"/>
        </w:rPr>
        <w:t> </w:t>
      </w:r>
      <w:r>
        <w:rPr>
          <w:sz w:val="18"/>
        </w:rPr>
        <w:t>the FD and the board of trustees. The FD has sufﬁcient transparency to</w:t>
      </w:r>
      <w:r>
        <w:rPr>
          <w:spacing w:val="1"/>
          <w:sz w:val="18"/>
        </w:rPr>
        <w:t> </w:t>
      </w:r>
      <w:r>
        <w:rPr>
          <w:sz w:val="18"/>
        </w:rPr>
        <w:t>measure the performance of the PFMs but there is insufﬁcient transpar-</w:t>
      </w:r>
      <w:r>
        <w:rPr>
          <w:spacing w:val="1"/>
          <w:sz w:val="18"/>
        </w:rPr>
        <w:t> </w:t>
      </w:r>
      <w:r>
        <w:rPr>
          <w:sz w:val="18"/>
        </w:rPr>
        <w:t>ency</w:t>
      </w:r>
      <w:r>
        <w:rPr>
          <w:spacing w:val="-9"/>
          <w:sz w:val="18"/>
        </w:rPr>
        <w:t> </w:t>
      </w:r>
      <w:r>
        <w:rPr>
          <w:sz w:val="18"/>
        </w:rPr>
        <w:t>by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investors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monitor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FD.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PFM,</w:t>
      </w:r>
      <w:r>
        <w:rPr>
          <w:spacing w:val="-9"/>
          <w:sz w:val="18"/>
        </w:rPr>
        <w:t> </w:t>
      </w:r>
      <w:r>
        <w:rPr>
          <w:sz w:val="18"/>
        </w:rPr>
        <w:t>shareholders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mem-</w:t>
      </w:r>
      <w:r>
        <w:rPr>
          <w:spacing w:val="-43"/>
          <w:sz w:val="18"/>
        </w:rPr>
        <w:t> </w:t>
      </w:r>
      <w:r>
        <w:rPr>
          <w:sz w:val="18"/>
        </w:rPr>
        <w:t>bers</w:t>
      </w:r>
      <w:r>
        <w:rPr>
          <w:spacing w:val="7"/>
          <w:sz w:val="18"/>
        </w:rPr>
        <w:t> </w:t>
      </w:r>
      <w:r>
        <w:rPr>
          <w:sz w:val="18"/>
        </w:rPr>
        <w:t>orient</w:t>
      </w:r>
      <w:r>
        <w:rPr>
          <w:spacing w:val="8"/>
          <w:sz w:val="18"/>
        </w:rPr>
        <w:t> </w:t>
      </w:r>
      <w:r>
        <w:rPr>
          <w:sz w:val="18"/>
        </w:rPr>
        <w:t>towards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FD.</w:t>
      </w:r>
    </w:p>
    <w:p>
      <w:pPr>
        <w:spacing w:line="261" w:lineRule="auto" w:before="0"/>
        <w:ind w:left="102" w:right="104" w:firstLine="178"/>
        <w:jc w:val="both"/>
        <w:rPr>
          <w:sz w:val="18"/>
        </w:rPr>
      </w:pPr>
      <w:r>
        <w:rPr>
          <w:sz w:val="18"/>
        </w:rPr>
        <w:t>Finally (ﬁnancial) Reporting Standard 17 introduced between 2001 and</w:t>
      </w:r>
      <w:r>
        <w:rPr>
          <w:spacing w:val="-42"/>
          <w:sz w:val="18"/>
        </w:rPr>
        <w:t> </w:t>
      </w:r>
      <w:r>
        <w:rPr>
          <w:sz w:val="18"/>
        </w:rPr>
        <w:t>2005,</w:t>
      </w:r>
      <w:r>
        <w:rPr>
          <w:spacing w:val="-11"/>
          <w:sz w:val="18"/>
        </w:rPr>
        <w:t> </w:t>
      </w:r>
      <w:r>
        <w:rPr>
          <w:sz w:val="18"/>
        </w:rPr>
        <w:t>conducted</w:t>
      </w:r>
      <w:r>
        <w:rPr>
          <w:spacing w:val="-10"/>
          <w:sz w:val="18"/>
        </w:rPr>
        <w:t> </w:t>
      </w:r>
      <w:r>
        <w:rPr>
          <w:sz w:val="18"/>
        </w:rPr>
        <w:t>performance</w:t>
      </w:r>
      <w:r>
        <w:rPr>
          <w:spacing w:val="-10"/>
          <w:sz w:val="18"/>
        </w:rPr>
        <w:t> </w:t>
      </w:r>
      <w:r>
        <w:rPr>
          <w:sz w:val="18"/>
        </w:rPr>
        <w:t>measures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ﬁrms</w:t>
      </w:r>
      <w:r>
        <w:rPr>
          <w:spacing w:val="-10"/>
          <w:sz w:val="18"/>
        </w:rPr>
        <w:t> </w:t>
      </w:r>
      <w:r>
        <w:rPr>
          <w:sz w:val="18"/>
        </w:rPr>
        <w:t>sponsoring</w:t>
      </w:r>
      <w:r>
        <w:rPr>
          <w:spacing w:val="-10"/>
          <w:sz w:val="18"/>
        </w:rPr>
        <w:t> </w:t>
      </w:r>
      <w:r>
        <w:rPr>
          <w:sz w:val="18"/>
        </w:rPr>
        <w:t>pension</w:t>
      </w:r>
      <w:r>
        <w:rPr>
          <w:spacing w:val="-11"/>
          <w:sz w:val="18"/>
        </w:rPr>
        <w:t> </w:t>
      </w:r>
      <w:r>
        <w:rPr>
          <w:sz w:val="18"/>
        </w:rPr>
        <w:t>funds</w:t>
      </w:r>
      <w:r>
        <w:rPr>
          <w:spacing w:val="-42"/>
          <w:sz w:val="18"/>
        </w:rPr>
        <w:t> </w:t>
      </w:r>
      <w:r>
        <w:rPr>
          <w:sz w:val="18"/>
        </w:rPr>
        <w:t>and shifted control back to the owners in the sponsoring company and</w:t>
      </w:r>
      <w:r>
        <w:rPr>
          <w:spacing w:val="1"/>
          <w:sz w:val="18"/>
        </w:rPr>
        <w:t> </w:t>
      </w:r>
      <w:r>
        <w:rPr>
          <w:sz w:val="18"/>
        </w:rPr>
        <w:t>the members of the pension fund. The valuation of assets and liabilities is</w:t>
      </w:r>
      <w:r>
        <w:rPr>
          <w:spacing w:val="-42"/>
          <w:sz w:val="18"/>
        </w:rPr>
        <w:t> </w:t>
      </w:r>
      <w:r>
        <w:rPr>
          <w:sz w:val="18"/>
        </w:rPr>
        <w:t>conducted</w:t>
      </w:r>
      <w:r>
        <w:rPr>
          <w:spacing w:val="-4"/>
          <w:sz w:val="18"/>
        </w:rPr>
        <w:t> </w:t>
      </w:r>
      <w:r>
        <w:rPr>
          <w:sz w:val="18"/>
        </w:rPr>
        <w:t>on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market</w:t>
      </w:r>
      <w:r>
        <w:rPr>
          <w:spacing w:val="-4"/>
          <w:sz w:val="18"/>
        </w:rPr>
        <w:t> </w:t>
      </w:r>
      <w:r>
        <w:rPr>
          <w:sz w:val="18"/>
        </w:rPr>
        <w:t>basis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discretionary</w:t>
      </w:r>
      <w:r>
        <w:rPr>
          <w:spacing w:val="-4"/>
          <w:sz w:val="18"/>
        </w:rPr>
        <w:t> </w:t>
      </w:r>
      <w:r>
        <w:rPr>
          <w:sz w:val="18"/>
        </w:rPr>
        <w:t>practices</w:t>
      </w:r>
      <w:r>
        <w:rPr>
          <w:spacing w:val="-4"/>
          <w:sz w:val="18"/>
        </w:rPr>
        <w:t> </w:t>
      </w:r>
      <w:r>
        <w:rPr>
          <w:sz w:val="18"/>
        </w:rPr>
        <w:t>relating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valua-</w:t>
      </w:r>
      <w:r>
        <w:rPr>
          <w:spacing w:val="-43"/>
          <w:sz w:val="18"/>
        </w:rPr>
        <w:t> </w:t>
      </w:r>
      <w:r>
        <w:rPr>
          <w:sz w:val="18"/>
        </w:rPr>
        <w:t>tion by the FD and the PFM are eliminated. Actors orient again towards</w:t>
      </w:r>
      <w:r>
        <w:rPr>
          <w:spacing w:val="1"/>
          <w:sz w:val="18"/>
        </w:rPr>
        <w:t> </w:t>
      </w:r>
      <w:r>
        <w:rPr>
          <w:sz w:val="18"/>
        </w:rPr>
        <w:t>the owners of the sponsoring ﬁrm and the members of the pension fund.</w:t>
      </w:r>
      <w:r>
        <w:rPr>
          <w:spacing w:val="1"/>
          <w:sz w:val="18"/>
        </w:rPr>
        <w:t> </w:t>
      </w:r>
      <w:r>
        <w:rPr>
          <w:sz w:val="18"/>
        </w:rPr>
        <w:t>Despite massive technological change and the fact that at this point the</w:t>
      </w:r>
      <w:r>
        <w:rPr>
          <w:spacing w:val="1"/>
          <w:sz w:val="18"/>
        </w:rPr>
        <w:t> </w:t>
      </w:r>
      <w:r>
        <w:rPr>
          <w:sz w:val="18"/>
        </w:rPr>
        <w:t>ﬁnancial economic conception drives the valuation and risk management</w:t>
      </w:r>
      <w:r>
        <w:rPr>
          <w:spacing w:val="-42"/>
          <w:sz w:val="18"/>
        </w:rPr>
        <w:t> </w:t>
      </w:r>
      <w:r>
        <w:rPr>
          <w:sz w:val="18"/>
        </w:rPr>
        <w:t>of pension funds, there is a return to the contention that characterized the</w:t>
      </w:r>
      <w:r>
        <w:rPr>
          <w:spacing w:val="-42"/>
          <w:sz w:val="18"/>
        </w:rPr>
        <w:t> </w:t>
      </w:r>
      <w:r>
        <w:rPr>
          <w:sz w:val="18"/>
        </w:rPr>
        <w:t>1930s and the re-emergence of protection mechanisms that were used at</w:t>
      </w:r>
      <w:r>
        <w:rPr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11"/>
          <w:sz w:val="18"/>
        </w:rPr>
        <w:t> </w:t>
      </w:r>
      <w:r>
        <w:rPr>
          <w:sz w:val="18"/>
        </w:rPr>
        <w:t>time</w:t>
      </w:r>
      <w:r>
        <w:rPr>
          <w:spacing w:val="10"/>
          <w:sz w:val="18"/>
        </w:rPr>
        <w:t> </w:t>
      </w:r>
      <w:r>
        <w:rPr>
          <w:sz w:val="18"/>
        </w:rPr>
        <w:t>to</w:t>
      </w:r>
      <w:r>
        <w:rPr>
          <w:spacing w:val="11"/>
          <w:sz w:val="18"/>
        </w:rPr>
        <w:t> </w:t>
      </w:r>
      <w:r>
        <w:rPr>
          <w:sz w:val="18"/>
        </w:rPr>
        <w:t>resolve</w:t>
      </w:r>
      <w:r>
        <w:rPr>
          <w:spacing w:val="12"/>
          <w:sz w:val="18"/>
        </w:rPr>
        <w:t> </w:t>
      </w:r>
      <w:r>
        <w:rPr>
          <w:sz w:val="18"/>
        </w:rPr>
        <w:t>conﬂict.      </w:t>
      </w:r>
      <w:r>
        <w:rPr>
          <w:spacing w:val="13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four</w:t>
      </w:r>
      <w:r>
        <w:rPr>
          <w:spacing w:val="12"/>
          <w:sz w:val="18"/>
        </w:rPr>
        <w:t> </w:t>
      </w:r>
      <w:r>
        <w:rPr>
          <w:sz w:val="18"/>
        </w:rPr>
        <w:t>protection</w:t>
      </w:r>
      <w:r>
        <w:rPr>
          <w:spacing w:val="9"/>
          <w:sz w:val="18"/>
        </w:rPr>
        <w:t> </w:t>
      </w:r>
      <w:r>
        <w:rPr>
          <w:sz w:val="18"/>
        </w:rPr>
        <w:t>mechanisms</w:t>
      </w:r>
      <w:r>
        <w:rPr>
          <w:spacing w:val="12"/>
          <w:sz w:val="18"/>
        </w:rPr>
        <w:t> </w:t>
      </w:r>
      <w:r>
        <w:rPr>
          <w:sz w:val="18"/>
        </w:rPr>
        <w:t>used</w:t>
      </w:r>
      <w:r>
        <w:rPr>
          <w:spacing w:val="11"/>
          <w:sz w:val="18"/>
        </w:rPr>
        <w:t> </w:t>
      </w:r>
      <w:r>
        <w:rPr>
          <w:sz w:val="18"/>
        </w:rPr>
        <w:t>to</w:t>
      </w:r>
    </w:p>
    <w:p>
      <w:pPr>
        <w:spacing w:line="214" w:lineRule="exact" w:before="0"/>
        <w:ind w:left="102" w:right="0" w:firstLine="0"/>
        <w:jc w:val="both"/>
        <w:rPr>
          <w:sz w:val="18"/>
        </w:rPr>
      </w:pPr>
      <w:r>
        <w:rPr>
          <w:sz w:val="18"/>
        </w:rPr>
        <w:t>provide</w:t>
      </w:r>
      <w:r>
        <w:rPr>
          <w:spacing w:val="-5"/>
          <w:sz w:val="18"/>
        </w:rPr>
        <w:t> </w:t>
      </w:r>
      <w:r>
        <w:rPr>
          <w:sz w:val="18"/>
        </w:rPr>
        <w:t>assurance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members</w:t>
      </w:r>
      <w:r>
        <w:rPr>
          <w:spacing w:val="-5"/>
          <w:sz w:val="18"/>
        </w:rPr>
        <w:t> </w:t>
      </w:r>
      <w:r>
        <w:rPr>
          <w:sz w:val="18"/>
        </w:rPr>
        <w:t>regarding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security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their</w:t>
      </w:r>
      <w:r>
        <w:rPr>
          <w:spacing w:val="-5"/>
          <w:sz w:val="18"/>
        </w:rPr>
        <w:t> </w:t>
      </w:r>
      <w:r>
        <w:rPr>
          <w:sz w:val="18"/>
        </w:rPr>
        <w:t>beneﬁts</w:t>
      </w:r>
      <w:r>
        <w:rPr>
          <w:spacing w:val="-4"/>
          <w:sz w:val="18"/>
        </w:rPr>
        <w:t> </w:t>
      </w:r>
      <w:r>
        <w:rPr>
          <w:sz w:val="18"/>
        </w:rPr>
        <w:t>and</w:t>
      </w:r>
    </w:p>
    <w:p>
      <w:pPr>
        <w:spacing w:after="0" w:line="214" w:lineRule="exact"/>
        <w:jc w:val="both"/>
        <w:rPr>
          <w:sz w:val="18"/>
        </w:rPr>
        <w:sectPr>
          <w:pgSz w:w="7680" w:h="12480"/>
          <w:pgMar w:header="696" w:footer="0" w:top="1080" w:bottom="280" w:left="820" w:right="800"/>
        </w:sectPr>
      </w:pPr>
    </w:p>
    <w:p>
      <w:pPr>
        <w:pStyle w:val="BodyText"/>
        <w:ind w:left="296"/>
        <w:jc w:val="left"/>
      </w:pPr>
      <w:r>
        <w:rPr/>
        <w:drawing>
          <wp:inline distT="0" distB="0" distL="0" distR="0">
            <wp:extent cx="3683754" cy="242316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754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line="256" w:lineRule="auto" w:before="159"/>
        <w:ind w:left="117" w:right="113" w:firstLine="0"/>
        <w:jc w:val="both"/>
        <w:rPr>
          <w:sz w:val="18"/>
        </w:rPr>
      </w:pPr>
      <w:r>
        <w:rPr>
          <w:sz w:val="18"/>
        </w:rPr>
        <w:t>Figure 7.1: Changing orientation of actors toward the shifting locus of control.</w:t>
      </w:r>
      <w:r>
        <w:rPr>
          <w:spacing w:val="-42"/>
          <w:sz w:val="18"/>
        </w:rPr>
        <w:t> </w:t>
      </w:r>
      <w:r>
        <w:rPr>
          <w:sz w:val="18"/>
        </w:rPr>
        <w:t>Note:</w:t>
      </w:r>
      <w:r>
        <w:rPr>
          <w:spacing w:val="5"/>
          <w:sz w:val="18"/>
        </w:rPr>
        <w:t> </w:t>
      </w:r>
      <w:r>
        <w:rPr>
          <w:sz w:val="18"/>
        </w:rPr>
        <w:t>*</w:t>
      </w:r>
      <w:r>
        <w:rPr>
          <w:spacing w:val="5"/>
          <w:sz w:val="18"/>
        </w:rPr>
        <w:t> </w:t>
      </w:r>
      <w:r>
        <w:rPr>
          <w:sz w:val="18"/>
        </w:rPr>
        <w:t>PFM:</w:t>
      </w:r>
      <w:r>
        <w:rPr>
          <w:spacing w:val="6"/>
          <w:sz w:val="18"/>
        </w:rPr>
        <w:t> </w:t>
      </w:r>
      <w:r>
        <w:rPr>
          <w:sz w:val="18"/>
        </w:rPr>
        <w:t>Pension</w:t>
      </w:r>
      <w:r>
        <w:rPr>
          <w:spacing w:val="5"/>
          <w:sz w:val="18"/>
        </w:rPr>
        <w:t> </w:t>
      </w:r>
      <w:r>
        <w:rPr>
          <w:sz w:val="18"/>
        </w:rPr>
        <w:t>Fund</w:t>
      </w:r>
      <w:r>
        <w:rPr>
          <w:spacing w:val="5"/>
          <w:sz w:val="18"/>
        </w:rPr>
        <w:t> </w:t>
      </w:r>
      <w:r>
        <w:rPr>
          <w:sz w:val="18"/>
        </w:rPr>
        <w:t>Manager.</w:t>
      </w:r>
      <w:r>
        <w:rPr>
          <w:spacing w:val="6"/>
          <w:sz w:val="18"/>
        </w:rPr>
        <w:t> </w:t>
      </w:r>
      <w:r>
        <w:rPr>
          <w:sz w:val="18"/>
        </w:rPr>
        <w:t>Source:</w:t>
      </w:r>
      <w:r>
        <w:rPr>
          <w:spacing w:val="5"/>
          <w:sz w:val="18"/>
        </w:rPr>
        <w:t> </w:t>
      </w:r>
      <w:r>
        <w:rPr>
          <w:sz w:val="18"/>
        </w:rPr>
        <w:t>Avrahampour</w:t>
      </w:r>
      <w:r>
        <w:rPr>
          <w:spacing w:val="6"/>
          <w:sz w:val="18"/>
        </w:rPr>
        <w:t> </w:t>
      </w:r>
      <w:r>
        <w:rPr>
          <w:sz w:val="18"/>
        </w:rPr>
        <w:t>(2007).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1"/>
        <w:ind w:left="0"/>
        <w:jc w:val="left"/>
        <w:rPr>
          <w:sz w:val="26"/>
        </w:rPr>
      </w:pPr>
    </w:p>
    <w:p>
      <w:pPr>
        <w:spacing w:line="256" w:lineRule="auto" w:before="0"/>
        <w:ind w:left="296" w:right="292" w:firstLine="0"/>
        <w:jc w:val="both"/>
        <w:rPr>
          <w:sz w:val="18"/>
        </w:rPr>
      </w:pPr>
      <w:r>
        <w:rPr>
          <w:sz w:val="18"/>
        </w:rPr>
        <w:t>to safeguard the proﬁtability of the sponsoring ﬁrm are those that are at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forefront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recent</w:t>
      </w:r>
      <w:r>
        <w:rPr>
          <w:spacing w:val="-2"/>
          <w:sz w:val="18"/>
        </w:rPr>
        <w:t> </w:t>
      </w:r>
      <w:r>
        <w:rPr>
          <w:sz w:val="18"/>
        </w:rPr>
        <w:t>developments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governance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investment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pension</w:t>
      </w:r>
      <w:r>
        <w:rPr>
          <w:spacing w:val="7"/>
          <w:sz w:val="18"/>
        </w:rPr>
        <w:t> </w:t>
      </w:r>
      <w:r>
        <w:rPr>
          <w:sz w:val="18"/>
        </w:rPr>
        <w:t>funds.</w:t>
      </w:r>
      <w:r>
        <w:rPr>
          <w:spacing w:val="7"/>
          <w:sz w:val="18"/>
        </w:rPr>
        <w:t> </w:t>
      </w:r>
      <w:r>
        <w:rPr>
          <w:sz w:val="18"/>
        </w:rPr>
        <w:t>(Avrahampour</w:t>
      </w:r>
      <w:r>
        <w:rPr>
          <w:spacing w:val="7"/>
          <w:sz w:val="18"/>
        </w:rPr>
        <w:t> </w:t>
      </w:r>
      <w:r>
        <w:rPr>
          <w:sz w:val="18"/>
        </w:rPr>
        <w:t>2007,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6–8)</w:t>
      </w:r>
    </w:p>
    <w:p>
      <w:pPr>
        <w:pStyle w:val="BodyText"/>
        <w:spacing w:line="230" w:lineRule="auto" w:before="113"/>
        <w:ind w:right="109"/>
      </w:pPr>
      <w:r>
        <w:rPr/>
        <w:t>Then Avrahampour explicates detailed mechanisms of these shifts in</w:t>
      </w:r>
      <w:r>
        <w:rPr>
          <w:spacing w:val="1"/>
        </w:rPr>
        <w:t> </w:t>
      </w:r>
      <w:r>
        <w:rPr/>
        <w:t>locus of control by application of the present theory. With the perfor-</w:t>
      </w:r>
      <w:r>
        <w:rPr>
          <w:spacing w:val="1"/>
        </w:rPr>
        <w:t> </w:t>
      </w:r>
      <w:r>
        <w:rPr/>
        <w:t>mance measures came the emergence of rivalry proﬁles of advisory</w:t>
      </w:r>
      <w:r>
        <w:rPr>
          <w:spacing w:val="1"/>
        </w:rPr>
        <w:t> </w:t>
      </w:r>
      <w:r>
        <w:rPr/>
        <w:t>ﬁrms, resembling the discussions in chapters 4 and 5. Switches are be-</w:t>
      </w:r>
      <w:r>
        <w:rPr>
          <w:spacing w:val="-47"/>
        </w:rPr>
        <w:t> </w:t>
      </w:r>
      <w:r>
        <w:rPr/>
        <w:t>tween restricted and generalized exchange. He goes on to show analo-</w:t>
      </w:r>
      <w:r>
        <w:rPr>
          <w:spacing w:val="-48"/>
        </w:rPr>
        <w:t> </w:t>
      </w:r>
      <w:r>
        <w:rPr/>
        <w:t>gies</w:t>
      </w:r>
      <w:r>
        <w:rPr>
          <w:spacing w:val="-9"/>
        </w:rPr>
        <w:t> </w:t>
      </w:r>
      <w:r>
        <w:rPr/>
        <w:t>with</w:t>
      </w:r>
      <w:r>
        <w:rPr>
          <w:spacing w:val="-6"/>
        </w:rPr>
        <w:t> </w:t>
      </w:r>
      <w:r>
        <w:rPr/>
        <w:t>kinship</w:t>
      </w:r>
      <w:r>
        <w:rPr>
          <w:spacing w:val="-8"/>
        </w:rPr>
        <w:t> </w:t>
      </w:r>
      <w:r>
        <w:rPr/>
        <w:t>systems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industrial</w:t>
      </w:r>
      <w:r>
        <w:rPr>
          <w:spacing w:val="-7"/>
        </w:rPr>
        <w:t> </w:t>
      </w:r>
      <w:r>
        <w:rPr/>
        <w:t>markets,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feudalism,</w:t>
      </w:r>
      <w:r>
        <w:rPr>
          <w:spacing w:val="-48"/>
        </w:rPr>
        <w:t> </w:t>
      </w:r>
      <w:r>
        <w:rPr/>
        <w:t>taken</w:t>
      </w:r>
      <w:r>
        <w:rPr>
          <w:spacing w:val="10"/>
        </w:rPr>
        <w:t> </w:t>
      </w:r>
      <w:r>
        <w:rPr/>
        <w:t>up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previous</w:t>
      </w:r>
      <w:r>
        <w:rPr>
          <w:spacing w:val="11"/>
        </w:rPr>
        <w:t> </w:t>
      </w:r>
      <w:r>
        <w:rPr/>
        <w:t>chapter.</w:t>
      </w:r>
    </w:p>
    <w:p>
      <w:pPr>
        <w:pStyle w:val="BodyText"/>
        <w:spacing w:line="239" w:lineRule="exact"/>
        <w:ind w:left="79" w:right="114"/>
        <w:jc w:val="right"/>
      </w:pPr>
      <w:r>
        <w:rPr/>
        <w:t>And</w:t>
      </w:r>
      <w:r>
        <w:rPr>
          <w:spacing w:val="32"/>
        </w:rPr>
        <w:t> </w:t>
      </w:r>
      <w:r>
        <w:rPr/>
        <w:t>Avrahampour</w:t>
      </w:r>
      <w:r>
        <w:rPr>
          <w:spacing w:val="34"/>
        </w:rPr>
        <w:t> </w:t>
      </w:r>
      <w:r>
        <w:rPr/>
        <w:t>draws</w:t>
      </w:r>
      <w:r>
        <w:rPr>
          <w:spacing w:val="33"/>
        </w:rPr>
        <w:t> </w:t>
      </w:r>
      <w:r>
        <w:rPr/>
        <w:t>explicit</w:t>
      </w:r>
      <w:r>
        <w:rPr>
          <w:spacing w:val="32"/>
        </w:rPr>
        <w:t> </w:t>
      </w:r>
      <w:r>
        <w:rPr/>
        <w:t>parallels</w:t>
      </w:r>
      <w:r>
        <w:rPr>
          <w:spacing w:val="33"/>
        </w:rPr>
        <w:t> </w:t>
      </w:r>
      <w:r>
        <w:rPr/>
        <w:t>with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treatment</w:t>
      </w:r>
      <w:r>
        <w:rPr>
          <w:spacing w:val="33"/>
        </w:rPr>
        <w:t> </w:t>
      </w:r>
      <w:r>
        <w:rPr/>
        <w:t>of</w:t>
      </w:r>
    </w:p>
    <w:p>
      <w:pPr>
        <w:pStyle w:val="BodyText"/>
        <w:spacing w:line="230" w:lineRule="auto" w:before="3"/>
        <w:ind w:left="79" w:right="110"/>
        <w:jc w:val="right"/>
      </w:pPr>
      <w:r>
        <w:rPr/>
        <w:t>U.S.</w:t>
      </w:r>
      <w:r>
        <w:rPr>
          <w:spacing w:val="7"/>
        </w:rPr>
        <w:t> </w:t>
      </w:r>
      <w:r>
        <w:rPr/>
        <w:t>investment</w:t>
      </w:r>
      <w:r>
        <w:rPr>
          <w:spacing w:val="8"/>
        </w:rPr>
        <w:t> </w:t>
      </w:r>
      <w:r>
        <w:rPr/>
        <w:t>banking</w:t>
      </w:r>
      <w:r>
        <w:rPr>
          <w:spacing w:val="6"/>
        </w:rPr>
        <w:t> </w:t>
      </w:r>
      <w:r>
        <w:rPr/>
        <w:t>by</w:t>
      </w:r>
      <w:r>
        <w:rPr>
          <w:spacing w:val="8"/>
        </w:rPr>
        <w:t> </w:t>
      </w:r>
      <w:r>
        <w:rPr/>
        <w:t>Eccles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Crane,</w:t>
      </w:r>
      <w:r>
        <w:rPr>
          <w:spacing w:val="7"/>
        </w:rPr>
        <w:t> </w:t>
      </w:r>
      <w:r>
        <w:rPr/>
        <w:t>given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“Reaching</w:t>
      </w:r>
      <w:r>
        <w:rPr>
          <w:spacing w:val="-47"/>
        </w:rPr>
        <w:t> </w:t>
      </w:r>
      <w:r>
        <w:rPr/>
        <w:t>Through”</w:t>
      </w:r>
      <w:r>
        <w:rPr>
          <w:spacing w:val="5"/>
        </w:rPr>
        <w:t> </w:t>
      </w:r>
      <w:r>
        <w:rPr/>
        <w:t>section</w:t>
      </w:r>
      <w:r>
        <w:rPr>
          <w:spacing w:val="8"/>
        </w:rPr>
        <w:t> </w:t>
      </w:r>
      <w:r>
        <w:rPr/>
        <w:t>earlier;</w:t>
      </w:r>
      <w:r>
        <w:rPr>
          <w:spacing w:val="5"/>
        </w:rPr>
        <w:t> </w:t>
      </w:r>
      <w:r>
        <w:rPr/>
        <w:t>clearly,</w:t>
      </w:r>
      <w:r>
        <w:rPr>
          <w:spacing w:val="6"/>
        </w:rPr>
        <w:t> </w:t>
      </w:r>
      <w:r>
        <w:rPr/>
        <w:t>Avrahampour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making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contribu-</w:t>
      </w:r>
      <w:r>
        <w:rPr>
          <w:spacing w:val="-47"/>
        </w:rPr>
        <w:t> </w:t>
      </w:r>
      <w:r>
        <w:rPr/>
        <w:t>tion to the</w:t>
      </w:r>
      <w:r>
        <w:rPr>
          <w:spacing w:val="1"/>
        </w:rPr>
        <w:t> </w:t>
      </w:r>
      <w:r>
        <w:rPr/>
        <w:t>growing literature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/>
        <w:t>ﬁnancial</w:t>
      </w:r>
      <w:r>
        <w:rPr>
          <w:spacing w:val="1"/>
        </w:rPr>
        <w:t> </w:t>
      </w:r>
      <w:r>
        <w:rPr/>
        <w:t>sociology. Perhaps</w:t>
      </w:r>
      <w:r>
        <w:rPr>
          <w:spacing w:val="1"/>
        </w:rPr>
        <w:t> </w:t>
      </w:r>
      <w:r>
        <w:rPr/>
        <w:t>the earli-</w:t>
      </w:r>
      <w:r>
        <w:rPr>
          <w:spacing w:val="-47"/>
        </w:rPr>
        <w:t> </w:t>
      </w:r>
      <w:r>
        <w:rPr/>
        <w:t>est</w:t>
      </w:r>
      <w:r>
        <w:rPr>
          <w:spacing w:val="46"/>
        </w:rPr>
        <w:t> </w:t>
      </w:r>
      <w:r>
        <w:rPr/>
        <w:t>urging</w:t>
      </w:r>
      <w:r>
        <w:rPr>
          <w:spacing w:val="47"/>
        </w:rPr>
        <w:t> </w:t>
      </w:r>
      <w:r>
        <w:rPr/>
        <w:t>toward</w:t>
      </w:r>
      <w:r>
        <w:rPr>
          <w:spacing w:val="47"/>
        </w:rPr>
        <w:t> </w:t>
      </w:r>
      <w:r>
        <w:rPr/>
        <w:t>that</w:t>
      </w:r>
      <w:r>
        <w:rPr>
          <w:spacing w:val="47"/>
        </w:rPr>
        <w:t> </w:t>
      </w:r>
      <w:r>
        <w:rPr/>
        <w:t>new</w:t>
      </w:r>
      <w:r>
        <w:rPr>
          <w:spacing w:val="47"/>
        </w:rPr>
        <w:t> </w:t>
      </w:r>
      <w:r>
        <w:rPr/>
        <w:t>direction</w:t>
      </w:r>
      <w:r>
        <w:rPr>
          <w:spacing w:val="46"/>
        </w:rPr>
        <w:t> </w:t>
      </w:r>
      <w:r>
        <w:rPr/>
        <w:t>was</w:t>
      </w:r>
      <w:r>
        <w:rPr>
          <w:spacing w:val="47"/>
        </w:rPr>
        <w:t> </w:t>
      </w:r>
      <w:r>
        <w:rPr/>
        <w:t>issued</w:t>
      </w:r>
      <w:r>
        <w:rPr>
          <w:spacing w:val="47"/>
        </w:rPr>
        <w:t> </w:t>
      </w:r>
      <w:r>
        <w:rPr/>
        <w:t>by</w:t>
      </w:r>
      <w:r>
        <w:rPr>
          <w:spacing w:val="47"/>
        </w:rPr>
        <w:t> </w:t>
      </w:r>
      <w:r>
        <w:rPr/>
        <w:t>John</w:t>
      </w:r>
      <w:r>
        <w:rPr>
          <w:spacing w:val="47"/>
        </w:rPr>
        <w:t> </w:t>
      </w:r>
      <w:r>
        <w:rPr/>
        <w:t>Padgett</w:t>
      </w:r>
      <w:r>
        <w:rPr>
          <w:spacing w:val="-47"/>
        </w:rPr>
        <w:t> </w:t>
      </w:r>
      <w:r>
        <w:rPr/>
        <w:t>(1981),</w:t>
      </w:r>
      <w:r>
        <w:rPr>
          <w:spacing w:val="35"/>
        </w:rPr>
        <w:t> </w:t>
      </w:r>
      <w:r>
        <w:rPr/>
        <w:t>with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focus</w:t>
      </w:r>
      <w:r>
        <w:rPr>
          <w:spacing w:val="35"/>
        </w:rPr>
        <w:t> </w:t>
      </w:r>
      <w:r>
        <w:rPr/>
        <w:t>on</w:t>
      </w:r>
      <w:r>
        <w:rPr>
          <w:spacing w:val="36"/>
        </w:rPr>
        <w:t> </w:t>
      </w:r>
      <w:r>
        <w:rPr/>
        <w:t>ﬁscal</w:t>
      </w:r>
      <w:r>
        <w:rPr>
          <w:spacing w:val="35"/>
        </w:rPr>
        <w:t> </w:t>
      </w:r>
      <w:r>
        <w:rPr/>
        <w:t>practices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state.</w:t>
      </w:r>
      <w:r>
        <w:rPr>
          <w:spacing w:val="35"/>
        </w:rPr>
        <w:t> </w:t>
      </w:r>
      <w:r>
        <w:rPr/>
        <w:t>Avrahampour’s</w:t>
      </w:r>
      <w:r>
        <w:rPr>
          <w:spacing w:val="-47"/>
        </w:rPr>
        <w:t> </w:t>
      </w:r>
      <w:r>
        <w:rPr/>
        <w:t>study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ﬁts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section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chapter</w:t>
      </w:r>
      <w:r>
        <w:rPr>
          <w:spacing w:val="-2"/>
        </w:rPr>
        <w:t> </w:t>
      </w:r>
      <w:r>
        <w:rPr/>
        <w:t>6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regimes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accountancy.</w:t>
      </w:r>
      <w:r>
        <w:rPr>
          <w:spacing w:val="-47"/>
        </w:rPr>
        <w:t> </w:t>
      </w:r>
      <w:r>
        <w:rPr/>
        <w:t>And</w:t>
      </w:r>
      <w:r>
        <w:rPr>
          <w:spacing w:val="8"/>
        </w:rPr>
        <w:t> </w:t>
      </w:r>
      <w:r>
        <w:rPr/>
        <w:t>he</w:t>
      </w:r>
      <w:r>
        <w:rPr>
          <w:spacing w:val="10"/>
        </w:rPr>
        <w:t> </w:t>
      </w:r>
      <w:r>
        <w:rPr/>
        <w:t>argues</w:t>
      </w:r>
      <w:r>
        <w:rPr>
          <w:spacing w:val="8"/>
        </w:rPr>
        <w:t> </w:t>
      </w:r>
      <w:r>
        <w:rPr/>
        <w:t>that</w:t>
      </w:r>
      <w:r>
        <w:rPr>
          <w:spacing w:val="10"/>
        </w:rPr>
        <w:t> </w:t>
      </w:r>
      <w:r>
        <w:rPr/>
        <w:t>dual</w:t>
      </w:r>
      <w:r>
        <w:rPr>
          <w:spacing w:val="8"/>
        </w:rPr>
        <w:t> </w:t>
      </w:r>
      <w:r>
        <w:rPr/>
        <w:t>hierarchy,</w:t>
      </w:r>
      <w:r>
        <w:rPr>
          <w:spacing w:val="8"/>
        </w:rPr>
        <w:t> </w:t>
      </w:r>
      <w:r>
        <w:rPr/>
        <w:t>discussed</w:t>
      </w:r>
      <w:r>
        <w:rPr>
          <w:spacing w:val="10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previous</w:t>
      </w:r>
      <w:r>
        <w:rPr>
          <w:spacing w:val="9"/>
        </w:rPr>
        <w:t> </w:t>
      </w:r>
      <w:r>
        <w:rPr/>
        <w:t>chap-</w:t>
      </w:r>
      <w:r>
        <w:rPr>
          <w:spacing w:val="1"/>
        </w:rPr>
        <w:t> </w:t>
      </w:r>
      <w:r>
        <w:rPr/>
        <w:t>ter,</w:t>
      </w:r>
      <w:r>
        <w:rPr>
          <w:spacing w:val="23"/>
        </w:rPr>
        <w:t> </w:t>
      </w:r>
      <w:r>
        <w:rPr/>
        <w:t>was</w:t>
      </w:r>
      <w:r>
        <w:rPr>
          <w:spacing w:val="21"/>
        </w:rPr>
        <w:t> </w:t>
      </w:r>
      <w:r>
        <w:rPr/>
        <w:t>a</w:t>
      </w:r>
      <w:r>
        <w:rPr>
          <w:spacing w:val="23"/>
        </w:rPr>
        <w:t> </w:t>
      </w:r>
      <w:r>
        <w:rPr/>
        <w:t>general</w:t>
      </w:r>
      <w:r>
        <w:rPr>
          <w:spacing w:val="22"/>
        </w:rPr>
        <w:t> </w:t>
      </w:r>
      <w:r>
        <w:rPr/>
        <w:t>mechanism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control</w:t>
      </w:r>
      <w:r>
        <w:rPr>
          <w:spacing w:val="24"/>
        </w:rPr>
        <w:t> </w:t>
      </w:r>
      <w:r>
        <w:rPr/>
        <w:t>throughout.</w:t>
      </w:r>
      <w:r>
        <w:rPr>
          <w:spacing w:val="21"/>
        </w:rPr>
        <w:t> </w:t>
      </w:r>
      <w:r>
        <w:rPr/>
        <w:t>Figure</w:t>
      </w:r>
      <w:r>
        <w:rPr>
          <w:spacing w:val="23"/>
        </w:rPr>
        <w:t> </w:t>
      </w:r>
      <w:r>
        <w:rPr/>
        <w:t>7.1</w:t>
      </w:r>
      <w:r>
        <w:rPr>
          <w:spacing w:val="22"/>
        </w:rPr>
        <w:t> </w:t>
      </w:r>
      <w:r>
        <w:rPr/>
        <w:t>cap-</w:t>
      </w:r>
      <w:r>
        <w:rPr>
          <w:spacing w:val="-47"/>
        </w:rPr>
        <w:t> </w:t>
      </w:r>
      <w:r>
        <w:rPr/>
        <w:t>tures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changing</w:t>
      </w:r>
      <w:r>
        <w:rPr>
          <w:spacing w:val="23"/>
        </w:rPr>
        <w:t> </w:t>
      </w:r>
      <w:r>
        <w:rPr/>
        <w:t>orientation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actors</w:t>
      </w:r>
      <w:r>
        <w:rPr>
          <w:spacing w:val="25"/>
        </w:rPr>
        <w:t> </w:t>
      </w:r>
      <w:r>
        <w:rPr/>
        <w:t>toward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shifting</w:t>
      </w:r>
      <w:r>
        <w:rPr>
          <w:spacing w:val="26"/>
        </w:rPr>
        <w:t> </w:t>
      </w:r>
      <w:r>
        <w:rPr/>
        <w:t>locus</w:t>
      </w:r>
      <w:r>
        <w:rPr>
          <w:spacing w:val="25"/>
        </w:rPr>
        <w:t> </w:t>
      </w:r>
      <w:r>
        <w:rPr/>
        <w:t>of</w:t>
      </w:r>
      <w:r>
        <w:rPr>
          <w:spacing w:val="-47"/>
        </w:rPr>
        <w:t> </w:t>
      </w:r>
      <w:r>
        <w:rPr/>
        <w:t>control. Thus, in his</w:t>
      </w:r>
      <w:r>
        <w:rPr>
          <w:spacing w:val="1"/>
        </w:rPr>
        <w:t> </w:t>
      </w:r>
      <w:r>
        <w:rPr/>
        <w:t>thesis,</w:t>
      </w:r>
      <w:r>
        <w:rPr>
          <w:spacing w:val="-1"/>
        </w:rPr>
        <w:t> </w:t>
      </w:r>
      <w:r>
        <w:rPr/>
        <w:t>regimes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be-</w:t>
      </w:r>
    </w:p>
    <w:p>
      <w:pPr>
        <w:spacing w:after="0" w:line="230" w:lineRule="auto"/>
        <w:jc w:val="right"/>
        <w:sectPr>
          <w:pgSz w:w="7680" w:h="12480"/>
          <w:pgMar w:header="696" w:footer="0" w:top="1120" w:bottom="280" w:left="620" w:right="620"/>
        </w:sectPr>
      </w:pPr>
    </w:p>
    <w:p>
      <w:pPr>
        <w:pStyle w:val="BodyText"/>
        <w:spacing w:line="230" w:lineRule="auto" w:before="90"/>
        <w:ind w:left="103" w:right="108"/>
      </w:pPr>
      <w:bookmarkStart w:name="7.7.2. Bang-Bang Control betwixt Firm an" w:id="529"/>
      <w:bookmarkEnd w:id="529"/>
      <w:r>
        <w:rPr/>
      </w:r>
      <w:bookmarkStart w:name="_bookmark255" w:id="530"/>
      <w:bookmarkEnd w:id="530"/>
      <w:r>
        <w:rPr/>
      </w:r>
      <w:r>
        <w:rPr/>
        <w:t>tween ﬁnancial standard setting bodies and ﬁrms sponsoring pension</w:t>
      </w:r>
      <w:r>
        <w:rPr>
          <w:spacing w:val="1"/>
        </w:rPr>
        <w:t> </w:t>
      </w:r>
      <w:r>
        <w:rPr/>
        <w:t>funds. It seems to me that a strong case can be made in that situation</w:t>
      </w:r>
      <w:r>
        <w:rPr>
          <w:spacing w:val="1"/>
        </w:rPr>
        <w:t> </w:t>
      </w:r>
      <w:r>
        <w:rPr/>
        <w:t>for</w:t>
      </w:r>
      <w:r>
        <w:rPr>
          <w:spacing w:val="9"/>
        </w:rPr>
        <w:t> </w:t>
      </w:r>
      <w:r>
        <w:rPr/>
        <w:t>repeated</w:t>
      </w:r>
      <w:r>
        <w:rPr>
          <w:spacing w:val="10"/>
        </w:rPr>
        <w:t> </w:t>
      </w:r>
      <w:r>
        <w:rPr/>
        <w:t>bouts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getting</w:t>
      </w:r>
      <w:r>
        <w:rPr>
          <w:spacing w:val="10"/>
        </w:rPr>
        <w:t> </w:t>
      </w:r>
      <w:r>
        <w:rPr/>
        <w:t>action</w:t>
      </w:r>
      <w:r>
        <w:rPr>
          <w:spacing w:val="9"/>
        </w:rPr>
        <w:t> </w:t>
      </w:r>
      <w:r>
        <w:rPr/>
        <w:t>through</w:t>
      </w:r>
      <w:r>
        <w:rPr>
          <w:spacing w:val="10"/>
        </w:rPr>
        <w:t> </w:t>
      </w:r>
      <w:r>
        <w:rPr/>
        <w:t>annealing.</w:t>
      </w:r>
    </w:p>
    <w:p>
      <w:pPr>
        <w:pStyle w:val="BodyText"/>
        <w:spacing w:before="11"/>
        <w:ind w:left="0"/>
        <w:jc w:val="left"/>
        <w:rPr>
          <w:sz w:val="32"/>
        </w:rPr>
      </w:pPr>
    </w:p>
    <w:p>
      <w:pPr>
        <w:pStyle w:val="Heading6"/>
        <w:numPr>
          <w:ilvl w:val="2"/>
          <w:numId w:val="39"/>
        </w:numPr>
        <w:tabs>
          <w:tab w:pos="1431" w:val="left" w:leader="none"/>
        </w:tabs>
        <w:spacing w:line="240" w:lineRule="auto" w:before="0" w:after="0"/>
        <w:ind w:left="1430" w:right="0" w:hanging="510"/>
        <w:jc w:val="left"/>
        <w:rPr>
          <w:i/>
        </w:rPr>
      </w:pPr>
      <w:hyperlink w:history="true" w:anchor="_bookmark7">
        <w:r>
          <w:rPr>
            <w:i/>
          </w:rPr>
          <w:t>Bang-Bang</w:t>
        </w:r>
        <w:r>
          <w:rPr>
            <w:i/>
            <w:spacing w:val="6"/>
          </w:rPr>
          <w:t> </w:t>
        </w:r>
        <w:r>
          <w:rPr>
            <w:i/>
          </w:rPr>
          <w:t>Control</w:t>
        </w:r>
        <w:r>
          <w:rPr>
            <w:i/>
            <w:spacing w:val="7"/>
          </w:rPr>
          <w:t> </w:t>
        </w:r>
        <w:r>
          <w:rPr>
            <w:i/>
          </w:rPr>
          <w:t>betwixt</w:t>
        </w:r>
        <w:r>
          <w:rPr>
            <w:i/>
            <w:spacing w:val="6"/>
          </w:rPr>
          <w:t> </w:t>
        </w:r>
        <w:r>
          <w:rPr>
            <w:i/>
          </w:rPr>
          <w:t>Firm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Market</w:t>
        </w:r>
      </w:hyperlink>
    </w:p>
    <w:p>
      <w:pPr>
        <w:pStyle w:val="BodyText"/>
        <w:spacing w:line="230" w:lineRule="auto" w:before="134"/>
        <w:ind w:left="103" w:right="105"/>
      </w:pPr>
      <w:r>
        <w:rPr/>
        <w:t>In </w:t>
      </w:r>
      <w:r>
        <w:rPr>
          <w:i/>
        </w:rPr>
        <w:t>The New Old Economy </w:t>
      </w:r>
      <w:r>
        <w:rPr/>
        <w:t>(2005), Josh Whitford reports his extensive</w:t>
      </w:r>
      <w:r>
        <w:rPr>
          <w:spacing w:val="1"/>
        </w:rPr>
        <w:t> </w:t>
      </w:r>
      <w:r>
        <w:rPr/>
        <w:t>ﬁeld research on industrial restructuring, with principal focus on Wis-</w:t>
      </w:r>
      <w:r>
        <w:rPr>
          <w:spacing w:val="-47"/>
        </w:rPr>
        <w:t> </w:t>
      </w:r>
      <w:r>
        <w:rPr/>
        <w:t>consin but also some comparison with other areas, notably the Italian</w:t>
      </w:r>
      <w:r>
        <w:rPr>
          <w:spacing w:val="1"/>
        </w:rPr>
        <w:t> </w:t>
      </w:r>
      <w:r>
        <w:rPr/>
        <w:t>districts made famous by Piore and Sabel (1984). Whitford interleaved</w:t>
      </w:r>
      <w:r>
        <w:rPr>
          <w:spacing w:val="-47"/>
        </w:rPr>
        <w:t> </w:t>
      </w:r>
      <w:r>
        <w:rPr/>
        <w:t>many</w:t>
      </w:r>
      <w:r>
        <w:rPr>
          <w:spacing w:val="-8"/>
        </w:rPr>
        <w:t> </w:t>
      </w:r>
      <w:r>
        <w:rPr/>
        <w:t>periods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intensive</w:t>
      </w:r>
      <w:r>
        <w:rPr>
          <w:spacing w:val="-7"/>
        </w:rPr>
        <w:t> </w:t>
      </w:r>
      <w:r>
        <w:rPr/>
        <w:t>reconsideration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theoretical</w:t>
      </w:r>
      <w:r>
        <w:rPr>
          <w:spacing w:val="-8"/>
        </w:rPr>
        <w:t> </w:t>
      </w:r>
      <w:r>
        <w:rPr/>
        <w:t>framings</w:t>
      </w:r>
      <w:r>
        <w:rPr>
          <w:spacing w:val="-6"/>
        </w:rPr>
        <w:t> </w:t>
      </w:r>
      <w:r>
        <w:rPr/>
        <w:t>(e.g.,</w:t>
      </w:r>
      <w:r>
        <w:rPr>
          <w:spacing w:val="-47"/>
        </w:rPr>
        <w:t> </w:t>
      </w:r>
      <w:r>
        <w:rPr/>
        <w:t>Whitford 2002) with his intensive years of investigation across many</w:t>
      </w:r>
      <w:r>
        <w:rPr>
          <w:spacing w:val="1"/>
        </w:rPr>
        <w:t> </w:t>
      </w:r>
      <w:r>
        <w:rPr/>
        <w:t>districts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many</w:t>
      </w:r>
      <w:r>
        <w:rPr>
          <w:spacing w:val="11"/>
        </w:rPr>
        <w:t> </w:t>
      </w:r>
      <w:r>
        <w:rPr/>
        <w:t>organizational</w:t>
      </w:r>
      <w:r>
        <w:rPr>
          <w:spacing w:val="10"/>
        </w:rPr>
        <w:t> </w:t>
      </w:r>
      <w:r>
        <w:rPr/>
        <w:t>systems.</w:t>
      </w:r>
    </w:p>
    <w:p>
      <w:pPr>
        <w:pStyle w:val="BodyText"/>
        <w:spacing w:line="244" w:lineRule="exact"/>
        <w:ind w:left="302"/>
      </w:pPr>
      <w:r>
        <w:rPr/>
        <w:t>His</w:t>
      </w:r>
      <w:r>
        <w:rPr>
          <w:spacing w:val="7"/>
        </w:rPr>
        <w:t> </w:t>
      </w:r>
      <w:r>
        <w:rPr/>
        <w:t>principal</w:t>
      </w:r>
      <w:r>
        <w:rPr>
          <w:spacing w:val="8"/>
        </w:rPr>
        <w:t> </w:t>
      </w:r>
      <w:r>
        <w:rPr/>
        <w:t>empirical</w:t>
      </w:r>
      <w:r>
        <w:rPr>
          <w:spacing w:val="7"/>
        </w:rPr>
        <w:t> </w:t>
      </w:r>
      <w:r>
        <w:rPr/>
        <w:t>ﬁndings,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his</w:t>
      </w:r>
      <w:r>
        <w:rPr>
          <w:spacing w:val="8"/>
        </w:rPr>
        <w:t> </w:t>
      </w:r>
      <w:r>
        <w:rPr/>
        <w:t>own</w:t>
      </w:r>
      <w:r>
        <w:rPr>
          <w:spacing w:val="7"/>
        </w:rPr>
        <w:t> </w:t>
      </w:r>
      <w:r>
        <w:rPr/>
        <w:t>words:</w:t>
      </w:r>
    </w:p>
    <w:p>
      <w:pPr>
        <w:spacing w:line="256" w:lineRule="auto" w:before="147"/>
        <w:ind w:left="282" w:right="238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decentralization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production</w:t>
      </w:r>
      <w:r>
        <w:rPr>
          <w:spacing w:val="-9"/>
          <w:sz w:val="18"/>
        </w:rPr>
        <w:t> </w:t>
      </w:r>
      <w:r>
        <w:rPr>
          <w:sz w:val="18"/>
        </w:rPr>
        <w:t>thus</w:t>
      </w:r>
      <w:r>
        <w:rPr>
          <w:spacing w:val="-9"/>
          <w:sz w:val="18"/>
        </w:rPr>
        <w:t> </w:t>
      </w:r>
      <w:r>
        <w:rPr>
          <w:sz w:val="18"/>
        </w:rPr>
        <w:t>means</w:t>
      </w:r>
      <w:r>
        <w:rPr>
          <w:spacing w:val="-9"/>
          <w:sz w:val="18"/>
        </w:rPr>
        <w:t> </w:t>
      </w:r>
      <w:r>
        <w:rPr>
          <w:sz w:val="18"/>
        </w:rPr>
        <w:t>that</w:t>
      </w:r>
      <w:r>
        <w:rPr>
          <w:spacing w:val="-9"/>
          <w:sz w:val="18"/>
        </w:rPr>
        <w:t> </w:t>
      </w:r>
      <w:r>
        <w:rPr>
          <w:sz w:val="18"/>
        </w:rPr>
        <w:t>landing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branch</w:t>
      </w:r>
      <w:r>
        <w:rPr>
          <w:spacing w:val="-9"/>
          <w:sz w:val="18"/>
        </w:rPr>
        <w:t> </w:t>
      </w:r>
      <w:r>
        <w:rPr>
          <w:sz w:val="18"/>
        </w:rPr>
        <w:t>plant</w:t>
      </w:r>
      <w:r>
        <w:rPr>
          <w:spacing w:val="1"/>
          <w:sz w:val="18"/>
        </w:rPr>
        <w:t> </w:t>
      </w:r>
      <w:r>
        <w:rPr>
          <w:sz w:val="18"/>
        </w:rPr>
        <w:t>does</w:t>
      </w:r>
      <w:r>
        <w:rPr>
          <w:spacing w:val="13"/>
          <w:sz w:val="18"/>
        </w:rPr>
        <w:t> </w:t>
      </w:r>
      <w:r>
        <w:rPr>
          <w:sz w:val="18"/>
        </w:rPr>
        <w:t>not</w:t>
      </w:r>
      <w:r>
        <w:rPr>
          <w:spacing w:val="14"/>
          <w:sz w:val="18"/>
        </w:rPr>
        <w:t> </w:t>
      </w:r>
      <w:r>
        <w:rPr>
          <w:sz w:val="18"/>
        </w:rPr>
        <w:t>have</w:t>
      </w:r>
      <w:r>
        <w:rPr>
          <w:spacing w:val="14"/>
          <w:sz w:val="18"/>
        </w:rPr>
        <w:t> </w:t>
      </w:r>
      <w:r>
        <w:rPr>
          <w:sz w:val="18"/>
        </w:rPr>
        <w:t>as</w:t>
      </w:r>
      <w:r>
        <w:rPr>
          <w:spacing w:val="12"/>
          <w:sz w:val="18"/>
        </w:rPr>
        <w:t> </w:t>
      </w:r>
      <w:r>
        <w:rPr>
          <w:sz w:val="18"/>
        </w:rPr>
        <w:t>large</w:t>
      </w:r>
      <w:r>
        <w:rPr>
          <w:spacing w:val="14"/>
          <w:sz w:val="18"/>
        </w:rPr>
        <w:t> </w:t>
      </w:r>
      <w:r>
        <w:rPr>
          <w:sz w:val="18"/>
        </w:rPr>
        <w:t>an</w:t>
      </w:r>
      <w:r>
        <w:rPr>
          <w:spacing w:val="13"/>
          <w:sz w:val="18"/>
        </w:rPr>
        <w:t> </w:t>
      </w:r>
      <w:r>
        <w:rPr>
          <w:sz w:val="18"/>
        </w:rPr>
        <w:t>impact</w:t>
      </w:r>
      <w:r>
        <w:rPr>
          <w:spacing w:val="14"/>
          <w:sz w:val="18"/>
        </w:rPr>
        <w:t> </w:t>
      </w:r>
      <w:r>
        <w:rPr>
          <w:sz w:val="18"/>
        </w:rPr>
        <w:t>on</w:t>
      </w:r>
      <w:r>
        <w:rPr>
          <w:spacing w:val="14"/>
          <w:sz w:val="18"/>
        </w:rPr>
        <w:t> </w:t>
      </w:r>
      <w:r>
        <w:rPr>
          <w:sz w:val="18"/>
        </w:rPr>
        <w:t>a</w:t>
      </w:r>
      <w:r>
        <w:rPr>
          <w:spacing w:val="14"/>
          <w:sz w:val="18"/>
        </w:rPr>
        <w:t> </w:t>
      </w:r>
      <w:r>
        <w:rPr>
          <w:sz w:val="18"/>
        </w:rPr>
        <w:t>state’s</w:t>
      </w:r>
      <w:r>
        <w:rPr>
          <w:spacing w:val="12"/>
          <w:sz w:val="18"/>
        </w:rPr>
        <w:t> </w:t>
      </w:r>
      <w:r>
        <w:rPr>
          <w:sz w:val="18"/>
        </w:rPr>
        <w:t>economy</w:t>
      </w:r>
      <w:r>
        <w:rPr>
          <w:spacing w:val="14"/>
          <w:sz w:val="18"/>
        </w:rPr>
        <w:t> </w:t>
      </w:r>
      <w:r>
        <w:rPr>
          <w:sz w:val="18"/>
        </w:rPr>
        <w:t>as</w:t>
      </w:r>
      <w:r>
        <w:rPr>
          <w:spacing w:val="13"/>
          <w:sz w:val="18"/>
        </w:rPr>
        <w:t> </w:t>
      </w:r>
      <w:r>
        <w:rPr>
          <w:sz w:val="18"/>
        </w:rPr>
        <w:t>it</w:t>
      </w:r>
      <w:r>
        <w:rPr>
          <w:spacing w:val="14"/>
          <w:sz w:val="18"/>
        </w:rPr>
        <w:t> </w:t>
      </w:r>
      <w:r>
        <w:rPr>
          <w:sz w:val="18"/>
        </w:rPr>
        <w:t>would</w:t>
      </w:r>
      <w:r>
        <w:rPr>
          <w:spacing w:val="14"/>
          <w:sz w:val="18"/>
        </w:rPr>
        <w:t> </w:t>
      </w:r>
      <w:r>
        <w:rPr>
          <w:sz w:val="18"/>
        </w:rPr>
        <w:t>have</w:t>
      </w:r>
      <w:r>
        <w:rPr>
          <w:spacing w:val="1"/>
          <w:sz w:val="18"/>
        </w:rPr>
        <w:t> </w:t>
      </w:r>
      <w:r>
        <w:rPr>
          <w:sz w:val="18"/>
        </w:rPr>
        <w:t>in years past, whereas efforts to maintain the competences of existing</w:t>
      </w:r>
      <w:r>
        <w:rPr>
          <w:spacing w:val="1"/>
          <w:sz w:val="18"/>
        </w:rPr>
        <w:t> </w:t>
      </w:r>
      <w:r>
        <w:rPr>
          <w:sz w:val="18"/>
        </w:rPr>
        <w:t>component</w:t>
      </w:r>
      <w:r>
        <w:rPr>
          <w:spacing w:val="-3"/>
          <w:sz w:val="18"/>
        </w:rPr>
        <w:t> </w:t>
      </w:r>
      <w:r>
        <w:rPr>
          <w:sz w:val="18"/>
        </w:rPr>
        <w:t>manufacturers</w:t>
      </w:r>
      <w:r>
        <w:rPr>
          <w:spacing w:val="-1"/>
          <w:sz w:val="18"/>
        </w:rPr>
        <w:t> </w:t>
      </w:r>
      <w:r>
        <w:rPr>
          <w:sz w:val="18"/>
        </w:rPr>
        <w:t>can</w:t>
      </w:r>
      <w:r>
        <w:rPr>
          <w:spacing w:val="-2"/>
          <w:sz w:val="18"/>
        </w:rPr>
        <w:t> </w:t>
      </w:r>
      <w:r>
        <w:rPr>
          <w:sz w:val="18"/>
        </w:rPr>
        <w:t>pay</w:t>
      </w:r>
      <w:r>
        <w:rPr>
          <w:spacing w:val="-1"/>
          <w:sz w:val="18"/>
        </w:rPr>
        <w:t> </w:t>
      </w:r>
      <w:r>
        <w:rPr>
          <w:sz w:val="18"/>
        </w:rPr>
        <w:t>off</w:t>
      </w:r>
      <w:r>
        <w:rPr>
          <w:spacing w:val="-2"/>
          <w:sz w:val="18"/>
        </w:rPr>
        <w:t> </w:t>
      </w:r>
      <w:r>
        <w:rPr>
          <w:sz w:val="18"/>
        </w:rPr>
        <w:t>more</w:t>
      </w:r>
      <w:r>
        <w:rPr>
          <w:spacing w:val="-3"/>
          <w:sz w:val="18"/>
        </w:rPr>
        <w:t> </w:t>
      </w:r>
      <w:r>
        <w:rPr>
          <w:sz w:val="18"/>
        </w:rPr>
        <w:t>than they</w:t>
      </w:r>
      <w:r>
        <w:rPr>
          <w:spacing w:val="-3"/>
          <w:sz w:val="18"/>
        </w:rPr>
        <w:t> </w:t>
      </w:r>
      <w:r>
        <w:rPr>
          <w:sz w:val="18"/>
        </w:rPr>
        <w:t>used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[p.</w:t>
      </w:r>
      <w:r>
        <w:rPr>
          <w:spacing w:val="-1"/>
          <w:sz w:val="18"/>
        </w:rPr>
        <w:t> </w:t>
      </w:r>
      <w:r>
        <w:rPr>
          <w:sz w:val="18"/>
        </w:rPr>
        <w:t>133].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 </w:t>
      </w:r>
    </w:p>
    <w:p>
      <w:pPr>
        <w:spacing w:line="256" w:lineRule="auto" w:before="0"/>
        <w:ind w:left="282" w:right="283" w:firstLine="0"/>
        <w:jc w:val="both"/>
        <w:rPr>
          <w:sz w:val="18"/>
        </w:rPr>
      </w:pPr>
      <w:r>
        <w:rPr>
          <w:sz w:val="18"/>
        </w:rPr>
        <w:t>Contradictory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often</w:t>
      </w:r>
      <w:r>
        <w:rPr>
          <w:spacing w:val="-9"/>
          <w:sz w:val="18"/>
        </w:rPr>
        <w:t> </w:t>
      </w:r>
      <w:r>
        <w:rPr>
          <w:sz w:val="18"/>
        </w:rPr>
        <w:t>failed</w:t>
      </w:r>
      <w:r>
        <w:rPr>
          <w:spacing w:val="-9"/>
          <w:sz w:val="18"/>
        </w:rPr>
        <w:t> </w:t>
      </w:r>
      <w:r>
        <w:rPr>
          <w:sz w:val="18"/>
        </w:rPr>
        <w:t>efforts</w:t>
      </w:r>
      <w:r>
        <w:rPr>
          <w:spacing w:val="-10"/>
          <w:sz w:val="18"/>
        </w:rPr>
        <w:t> </w:t>
      </w:r>
      <w:r>
        <w:rPr>
          <w:sz w:val="18"/>
        </w:rPr>
        <w:t>by</w:t>
      </w:r>
      <w:r>
        <w:rPr>
          <w:spacing w:val="-9"/>
          <w:sz w:val="18"/>
        </w:rPr>
        <w:t> </w:t>
      </w:r>
      <w:r>
        <w:rPr>
          <w:sz w:val="18"/>
        </w:rPr>
        <w:t>Original</w:t>
      </w:r>
      <w:r>
        <w:rPr>
          <w:spacing w:val="-9"/>
          <w:sz w:val="18"/>
        </w:rPr>
        <w:t> </w:t>
      </w:r>
      <w:r>
        <w:rPr>
          <w:sz w:val="18"/>
        </w:rPr>
        <w:t>Equipment</w:t>
      </w:r>
      <w:r>
        <w:rPr>
          <w:spacing w:val="-9"/>
          <w:sz w:val="18"/>
        </w:rPr>
        <w:t> </w:t>
      </w:r>
      <w:r>
        <w:rPr>
          <w:sz w:val="18"/>
        </w:rPr>
        <w:t>Manufactur-</w:t>
      </w:r>
      <w:r>
        <w:rPr>
          <w:spacing w:val="-43"/>
          <w:sz w:val="18"/>
        </w:rPr>
        <w:t> </w:t>
      </w:r>
      <w:r>
        <w:rPr>
          <w:sz w:val="18"/>
        </w:rPr>
        <w:t>ers (OEM) and suppliers to build more collaborative relationships are not</w:t>
      </w:r>
      <w:r>
        <w:rPr>
          <w:spacing w:val="-42"/>
          <w:sz w:val="18"/>
        </w:rPr>
        <w:t> </w:t>
      </w:r>
      <w:r>
        <w:rPr>
          <w:sz w:val="18"/>
        </w:rPr>
        <w:t>so much a steady transition as they are the result of a complex but stable</w:t>
      </w:r>
      <w:r>
        <w:rPr>
          <w:spacing w:val="1"/>
          <w:sz w:val="18"/>
        </w:rPr>
        <w:t> </w:t>
      </w:r>
      <w:r>
        <w:rPr>
          <w:sz w:val="18"/>
        </w:rPr>
        <w:t>mix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hedging</w:t>
      </w:r>
      <w:r>
        <w:rPr>
          <w:spacing w:val="7"/>
          <w:sz w:val="18"/>
        </w:rPr>
        <w:t> </w:t>
      </w:r>
      <w:r>
        <w:rPr>
          <w:sz w:val="18"/>
        </w:rPr>
        <w:t>strategies.</w:t>
      </w:r>
      <w:r>
        <w:rPr>
          <w:spacing w:val="7"/>
          <w:sz w:val="18"/>
        </w:rPr>
        <w:t> </w:t>
      </w:r>
      <w:r>
        <w:rPr>
          <w:sz w:val="18"/>
        </w:rPr>
        <w:t>(Whitford</w:t>
      </w:r>
      <w:r>
        <w:rPr>
          <w:spacing w:val="8"/>
          <w:sz w:val="18"/>
        </w:rPr>
        <w:t> </w:t>
      </w:r>
      <w:r>
        <w:rPr>
          <w:sz w:val="18"/>
        </w:rPr>
        <w:t>2005,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158–59)</w:t>
      </w:r>
    </w:p>
    <w:p>
      <w:pPr>
        <w:pStyle w:val="BodyText"/>
        <w:spacing w:line="230" w:lineRule="auto" w:before="124"/>
        <w:ind w:left="103" w:right="106"/>
      </w:pPr>
      <w:r>
        <w:rPr/>
        <w:t>“Contested collaboration” is the construct Whitford, with colleagues,</w:t>
      </w:r>
      <w:r>
        <w:rPr>
          <w:spacing w:val="1"/>
        </w:rPr>
        <w:t> </w:t>
      </w:r>
      <w:r>
        <w:rPr/>
        <w:t>has now introduced to capture what he sees as most distinctive in the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stirrings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(Whitford,</w:t>
      </w:r>
      <w:r>
        <w:rPr>
          <w:spacing w:val="1"/>
        </w:rPr>
        <w:t> </w:t>
      </w:r>
      <w:r>
        <w:rPr/>
        <w:t>Simmons,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Helper 2006). One can see it as analogous to crude bang-bang engi-</w:t>
      </w:r>
      <w:r>
        <w:rPr>
          <w:spacing w:val="1"/>
        </w:rPr>
        <w:t> </w:t>
      </w:r>
      <w:r>
        <w:rPr/>
        <w:t>neering</w:t>
      </w:r>
      <w:r>
        <w:rPr>
          <w:spacing w:val="8"/>
        </w:rPr>
        <w:t> </w:t>
      </w:r>
      <w:r>
        <w:rPr/>
        <w:t>controls</w:t>
      </w:r>
      <w:r>
        <w:rPr>
          <w:spacing w:val="9"/>
        </w:rPr>
        <w:t> </w:t>
      </w:r>
      <w:r>
        <w:rPr/>
        <w:t>(discussed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next</w:t>
      </w:r>
      <w:r>
        <w:rPr>
          <w:spacing w:val="9"/>
        </w:rPr>
        <w:t> </w:t>
      </w:r>
      <w:r>
        <w:rPr/>
        <w:t>chapter).</w:t>
      </w:r>
      <w:r>
        <w:rPr>
          <w:spacing w:val="9"/>
        </w:rPr>
        <w:t> </w:t>
      </w:r>
      <w:r>
        <w:rPr/>
        <w:t>They</w:t>
      </w:r>
      <w:r>
        <w:rPr>
          <w:spacing w:val="9"/>
        </w:rPr>
        <w:t> </w:t>
      </w:r>
      <w:r>
        <w:rPr/>
        <w:t>conclude:</w:t>
      </w:r>
    </w:p>
    <w:p>
      <w:pPr>
        <w:spacing w:line="256" w:lineRule="auto" w:before="151"/>
        <w:ind w:left="282" w:right="283" w:firstLine="0"/>
        <w:jc w:val="both"/>
        <w:rPr>
          <w:sz w:val="18"/>
        </w:rPr>
      </w:pPr>
      <w:r>
        <w:rPr>
          <w:sz w:val="18"/>
        </w:rPr>
        <w:t>With our qualitative data, we are able to show that interviewers identify</w:t>
      </w:r>
      <w:r>
        <w:rPr>
          <w:spacing w:val="1"/>
          <w:sz w:val="18"/>
        </w:rPr>
        <w:t> </w:t>
      </w:r>
      <w:r>
        <w:rPr>
          <w:sz w:val="18"/>
        </w:rPr>
        <w:t>complexes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practices</w:t>
      </w:r>
      <w:r>
        <w:rPr>
          <w:spacing w:val="-5"/>
          <w:sz w:val="18"/>
        </w:rPr>
        <w:t> </w:t>
      </w:r>
      <w:r>
        <w:rPr>
          <w:sz w:val="18"/>
        </w:rPr>
        <w:t>as</w:t>
      </w:r>
      <w:r>
        <w:rPr>
          <w:spacing w:val="-4"/>
          <w:sz w:val="18"/>
        </w:rPr>
        <w:t> </w:t>
      </w:r>
      <w:r>
        <w:rPr>
          <w:sz w:val="18"/>
        </w:rPr>
        <w:t>characteristic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one</w:t>
      </w:r>
      <w:r>
        <w:rPr>
          <w:spacing w:val="-5"/>
          <w:sz w:val="18"/>
        </w:rPr>
        <w:t> </w:t>
      </w:r>
      <w:r>
        <w:rPr>
          <w:sz w:val="18"/>
        </w:rPr>
        <w:t>or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other</w:t>
      </w:r>
      <w:r>
        <w:rPr>
          <w:spacing w:val="-7"/>
          <w:sz w:val="18"/>
        </w:rPr>
        <w:t> </w:t>
      </w:r>
      <w:r>
        <w:rPr>
          <w:sz w:val="18"/>
        </w:rPr>
        <w:t>underlying</w:t>
      </w:r>
      <w:r>
        <w:rPr>
          <w:spacing w:val="-5"/>
          <w:sz w:val="18"/>
        </w:rPr>
        <w:t> </w:t>
      </w:r>
      <w:r>
        <w:rPr>
          <w:sz w:val="18"/>
        </w:rPr>
        <w:t>log-</w:t>
      </w:r>
      <w:r>
        <w:rPr>
          <w:spacing w:val="-42"/>
          <w:sz w:val="18"/>
        </w:rPr>
        <w:t> </w:t>
      </w:r>
      <w:r>
        <w:rPr>
          <w:sz w:val="18"/>
        </w:rPr>
        <w:t>ics of relational action, yet report that it can nonetheless be difﬁcult to</w:t>
      </w:r>
      <w:r>
        <w:rPr>
          <w:spacing w:val="1"/>
          <w:sz w:val="18"/>
        </w:rPr>
        <w:t> </w:t>
      </w:r>
      <w:r>
        <w:rPr>
          <w:sz w:val="18"/>
        </w:rPr>
        <w:t>know which is in play at any given moment. This raises important ques-</w:t>
      </w:r>
      <w:r>
        <w:rPr>
          <w:spacing w:val="1"/>
          <w:sz w:val="18"/>
        </w:rPr>
        <w:t> </w:t>
      </w:r>
      <w:r>
        <w:rPr>
          <w:sz w:val="18"/>
        </w:rPr>
        <w:t>tions.      </w:t>
      </w:r>
      <w:r>
        <w:rPr>
          <w:spacing w:val="14"/>
          <w:sz w:val="18"/>
        </w:rPr>
        <w:t> </w:t>
      </w:r>
      <w:r>
        <w:rPr>
          <w:sz w:val="18"/>
        </w:rPr>
        <w:t>Our</w:t>
      </w:r>
      <w:r>
        <w:rPr>
          <w:spacing w:val="11"/>
          <w:sz w:val="18"/>
        </w:rPr>
        <w:t> </w:t>
      </w:r>
      <w:r>
        <w:rPr>
          <w:sz w:val="18"/>
        </w:rPr>
        <w:t>point</w:t>
      </w:r>
      <w:r>
        <w:rPr>
          <w:spacing w:val="11"/>
          <w:sz w:val="18"/>
        </w:rPr>
        <w:t> </w:t>
      </w:r>
      <w:r>
        <w:rPr>
          <w:sz w:val="18"/>
        </w:rPr>
        <w:t>has</w:t>
      </w:r>
      <w:r>
        <w:rPr>
          <w:spacing w:val="12"/>
          <w:sz w:val="18"/>
        </w:rPr>
        <w:t> </w:t>
      </w:r>
      <w:r>
        <w:rPr>
          <w:sz w:val="18"/>
        </w:rPr>
        <w:t>simply</w:t>
      </w:r>
      <w:r>
        <w:rPr>
          <w:spacing w:val="13"/>
          <w:sz w:val="18"/>
        </w:rPr>
        <w:t> </w:t>
      </w:r>
      <w:r>
        <w:rPr>
          <w:sz w:val="18"/>
        </w:rPr>
        <w:t>been</w:t>
      </w:r>
      <w:r>
        <w:rPr>
          <w:spacing w:val="11"/>
          <w:sz w:val="18"/>
        </w:rPr>
        <w:t> </w:t>
      </w:r>
      <w:r>
        <w:rPr>
          <w:sz w:val="18"/>
        </w:rPr>
        <w:t>that</w:t>
      </w:r>
      <w:r>
        <w:rPr>
          <w:spacing w:val="12"/>
          <w:sz w:val="18"/>
        </w:rPr>
        <w:t> </w:t>
      </w:r>
      <w:r>
        <w:rPr>
          <w:sz w:val="18"/>
        </w:rPr>
        <w:t>“impurities”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application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of these logics are themselves structured by the interplay of relations</w:t>
      </w:r>
      <w:r>
        <w:rPr>
          <w:spacing w:val="1"/>
          <w:sz w:val="18"/>
        </w:rPr>
        <w:t> </w:t>
      </w:r>
      <w:r>
        <w:rPr>
          <w:sz w:val="18"/>
        </w:rPr>
        <w:t>within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between</w:t>
      </w:r>
      <w:r>
        <w:rPr>
          <w:spacing w:val="-4"/>
          <w:sz w:val="18"/>
        </w:rPr>
        <w:t> </w:t>
      </w:r>
      <w:r>
        <w:rPr>
          <w:sz w:val="18"/>
        </w:rPr>
        <w:t>ﬁrms.</w:t>
      </w:r>
      <w:r>
        <w:rPr>
          <w:spacing w:val="-4"/>
          <w:sz w:val="18"/>
        </w:rPr>
        <w:t> </w:t>
      </w:r>
      <w:r>
        <w:rPr>
          <w:sz w:val="18"/>
        </w:rPr>
        <w:t>This</w:t>
      </w:r>
      <w:r>
        <w:rPr>
          <w:spacing w:val="-4"/>
          <w:sz w:val="18"/>
        </w:rPr>
        <w:t> </w:t>
      </w:r>
      <w:r>
        <w:rPr>
          <w:sz w:val="18"/>
        </w:rPr>
        <w:t>results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distribution     </w:t>
      </w:r>
      <w:r>
        <w:rPr>
          <w:spacing w:val="29"/>
          <w:sz w:val="18"/>
        </w:rPr>
        <w:t> </w:t>
      </w:r>
      <w:r>
        <w:rPr>
          <w:sz w:val="18"/>
        </w:rPr>
        <w:t>that</w:t>
      </w:r>
      <w:r>
        <w:rPr>
          <w:spacing w:val="-4"/>
          <w:sz w:val="18"/>
        </w:rPr>
        <w:t> </w:t>
      </w:r>
      <w:r>
        <w:rPr>
          <w:sz w:val="18"/>
        </w:rPr>
        <w:t>is,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para-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phrase Powell, neither collaborative nor arms-length, nor a mongrel hy-</w:t>
      </w:r>
      <w:r>
        <w:rPr>
          <w:spacing w:val="1"/>
          <w:sz w:val="18"/>
        </w:rPr>
        <w:t> </w:t>
      </w:r>
      <w:r>
        <w:rPr>
          <w:sz w:val="18"/>
        </w:rPr>
        <w:t>brid of</w:t>
      </w:r>
      <w:r>
        <w:rPr>
          <w:spacing w:val="2"/>
          <w:sz w:val="18"/>
        </w:rPr>
        <w:t> </w:t>
      </w:r>
      <w:r>
        <w:rPr>
          <w:sz w:val="18"/>
        </w:rPr>
        <w:t>the two     </w:t>
      </w:r>
      <w:r>
        <w:rPr>
          <w:spacing w:val="41"/>
          <w:sz w:val="18"/>
        </w:rPr>
        <w:t> </w:t>
      </w:r>
      <w:r>
        <w:rPr>
          <w:sz w:val="18"/>
        </w:rPr>
        <w:t>our</w:t>
      </w:r>
      <w:r>
        <w:rPr>
          <w:spacing w:val="2"/>
          <w:sz w:val="18"/>
        </w:rPr>
        <w:t> </w:t>
      </w:r>
      <w:r>
        <w:rPr>
          <w:sz w:val="18"/>
        </w:rPr>
        <w:t>claim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2"/>
          <w:sz w:val="18"/>
        </w:rPr>
        <w:t> </w:t>
      </w:r>
      <w:r>
        <w:rPr>
          <w:sz w:val="18"/>
        </w:rPr>
        <w:t>that a</w:t>
      </w:r>
      <w:r>
        <w:rPr>
          <w:spacing w:val="3"/>
          <w:sz w:val="18"/>
        </w:rPr>
        <w:t> </w:t>
      </w:r>
      <w:r>
        <w:rPr>
          <w:sz w:val="18"/>
        </w:rPr>
        <w:t>contested logic</w:t>
      </w:r>
      <w:r>
        <w:rPr>
          <w:spacing w:val="2"/>
          <w:sz w:val="18"/>
        </w:rPr>
        <w:t> </w:t>
      </w:r>
      <w:r>
        <w:rPr>
          <w:sz w:val="18"/>
        </w:rPr>
        <w:t>of relational</w:t>
      </w:r>
      <w:r>
        <w:rPr>
          <w:spacing w:val="3"/>
          <w:sz w:val="18"/>
        </w:rPr>
        <w:t> </w:t>
      </w:r>
      <w:r>
        <w:rPr>
          <w:sz w:val="18"/>
        </w:rPr>
        <w:t>practice</w:t>
      </w:r>
    </w:p>
    <w:p>
      <w:pPr>
        <w:spacing w:line="256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emerges</w:t>
      </w:r>
      <w:r>
        <w:rPr>
          <w:spacing w:val="-4"/>
          <w:sz w:val="18"/>
        </w:rPr>
        <w:t> </w:t>
      </w:r>
      <w:r>
        <w:rPr>
          <w:sz w:val="18"/>
        </w:rPr>
        <w:t>when</w:t>
      </w:r>
      <w:r>
        <w:rPr>
          <w:spacing w:val="-3"/>
          <w:sz w:val="18"/>
        </w:rPr>
        <w:t> </w:t>
      </w:r>
      <w:r>
        <w:rPr>
          <w:sz w:val="18"/>
        </w:rPr>
        <w:t>mutually</w:t>
      </w:r>
      <w:r>
        <w:rPr>
          <w:spacing w:val="-3"/>
          <w:sz w:val="18"/>
        </w:rPr>
        <w:t> </w:t>
      </w:r>
      <w:r>
        <w:rPr>
          <w:sz w:val="18"/>
        </w:rPr>
        <w:t>sustaining</w:t>
      </w:r>
      <w:r>
        <w:rPr>
          <w:spacing w:val="-3"/>
          <w:sz w:val="18"/>
        </w:rPr>
        <w:t> </w:t>
      </w:r>
      <w:r>
        <w:rPr>
          <w:sz w:val="18"/>
        </w:rPr>
        <w:t>ambiguities</w:t>
      </w:r>
      <w:r>
        <w:rPr>
          <w:spacing w:val="-4"/>
          <w:sz w:val="18"/>
        </w:rPr>
        <w:t> </w:t>
      </w:r>
      <w:r>
        <w:rPr>
          <w:sz w:val="18"/>
        </w:rPr>
        <w:t>enter</w:t>
      </w:r>
      <w:r>
        <w:rPr>
          <w:spacing w:val="-1"/>
          <w:sz w:val="18"/>
        </w:rPr>
        <w:t> </w:t>
      </w:r>
      <w:r>
        <w:rPr>
          <w:sz w:val="18"/>
        </w:rPr>
        <w:t>into</w:t>
      </w:r>
      <w:r>
        <w:rPr>
          <w:spacing w:val="-3"/>
          <w:sz w:val="18"/>
        </w:rPr>
        <w:t> </w:t>
      </w:r>
      <w:r>
        <w:rPr>
          <w:sz w:val="18"/>
        </w:rPr>
        <w:t>processes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in-</w:t>
      </w:r>
      <w:r>
        <w:rPr>
          <w:spacing w:val="-42"/>
          <w:sz w:val="18"/>
        </w:rPr>
        <w:t> </w:t>
      </w:r>
      <w:r>
        <w:rPr>
          <w:sz w:val="18"/>
        </w:rPr>
        <w:t>terest</w:t>
      </w:r>
      <w:r>
        <w:rPr>
          <w:spacing w:val="-8"/>
          <w:sz w:val="18"/>
        </w:rPr>
        <w:t> </w:t>
      </w:r>
      <w:r>
        <w:rPr>
          <w:sz w:val="18"/>
        </w:rPr>
        <w:t>formation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deﬁnition.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radical</w:t>
      </w:r>
      <w:r>
        <w:rPr>
          <w:spacing w:val="-8"/>
          <w:sz w:val="18"/>
        </w:rPr>
        <w:t> </w:t>
      </w:r>
      <w:r>
        <w:rPr>
          <w:sz w:val="18"/>
        </w:rPr>
        <w:t>decentralization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production</w:t>
      </w:r>
      <w:r>
        <w:rPr>
          <w:spacing w:val="-43"/>
          <w:sz w:val="18"/>
        </w:rPr>
        <w:t> </w:t>
      </w:r>
      <w:r>
        <w:rPr>
          <w:sz w:val="18"/>
        </w:rPr>
        <w:t>has</w:t>
      </w:r>
      <w:r>
        <w:rPr>
          <w:spacing w:val="1"/>
          <w:sz w:val="18"/>
        </w:rPr>
        <w:t> </w:t>
      </w:r>
      <w:r>
        <w:rPr>
          <w:sz w:val="18"/>
        </w:rPr>
        <w:t>increased</w:t>
      </w:r>
      <w:r>
        <w:rPr>
          <w:spacing w:val="1"/>
          <w:sz w:val="18"/>
        </w:rPr>
        <w:t> </w:t>
      </w:r>
      <w:r>
        <w:rPr>
          <w:sz w:val="18"/>
        </w:rPr>
        <w:t>interdependencies</w:t>
      </w:r>
      <w:r>
        <w:rPr>
          <w:spacing w:val="1"/>
          <w:sz w:val="18"/>
        </w:rPr>
        <w:t> </w:t>
      </w:r>
      <w:r>
        <w:rPr>
          <w:sz w:val="18"/>
        </w:rPr>
        <w:t>between</w:t>
      </w:r>
      <w:r>
        <w:rPr>
          <w:spacing w:val="1"/>
          <w:sz w:val="18"/>
        </w:rPr>
        <w:t> </w:t>
      </w:r>
      <w:r>
        <w:rPr>
          <w:sz w:val="18"/>
        </w:rPr>
        <w:t>organizations,</w:t>
      </w:r>
      <w:r>
        <w:rPr>
          <w:spacing w:val="1"/>
          <w:sz w:val="18"/>
        </w:rPr>
        <w:t> </w:t>
      </w:r>
      <w:r>
        <w:rPr>
          <w:sz w:val="18"/>
        </w:rPr>
        <w:t>leading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“fuzzing” of organizational boundaries in ways that make it matter much</w:t>
      </w:r>
      <w:r>
        <w:rPr>
          <w:spacing w:val="-43"/>
          <w:sz w:val="18"/>
        </w:rPr>
        <w:t> </w:t>
      </w:r>
      <w:r>
        <w:rPr>
          <w:sz w:val="18"/>
        </w:rPr>
        <w:t>more</w:t>
      </w:r>
      <w:r>
        <w:rPr>
          <w:spacing w:val="-3"/>
          <w:sz w:val="18"/>
        </w:rPr>
        <w:t> </w:t>
      </w:r>
      <w:r>
        <w:rPr>
          <w:sz w:val="18"/>
        </w:rPr>
        <w:t>than it</w:t>
      </w:r>
      <w:r>
        <w:rPr>
          <w:spacing w:val="-2"/>
          <w:sz w:val="18"/>
        </w:rPr>
        <w:t> </w:t>
      </w:r>
      <w:r>
        <w:rPr>
          <w:sz w:val="18"/>
        </w:rPr>
        <w:t>had</w:t>
      </w:r>
      <w:r>
        <w:rPr>
          <w:spacing w:val="-1"/>
          <w:sz w:val="18"/>
        </w:rPr>
        <w:t> </w:t>
      </w:r>
      <w:r>
        <w:rPr>
          <w:sz w:val="18"/>
        </w:rPr>
        <w:t>previously</w:t>
      </w:r>
      <w:r>
        <w:rPr>
          <w:spacing w:val="-2"/>
          <w:sz w:val="18"/>
        </w:rPr>
        <w:t> </w:t>
      </w:r>
      <w:r>
        <w:rPr>
          <w:sz w:val="18"/>
        </w:rPr>
        <w:t>that organizations</w:t>
      </w:r>
      <w:r>
        <w:rPr>
          <w:spacing w:val="-2"/>
          <w:sz w:val="18"/>
        </w:rPr>
        <w:t> </w:t>
      </w:r>
      <w:r>
        <w:rPr>
          <w:sz w:val="18"/>
        </w:rPr>
        <w:t>are</w:t>
      </w:r>
      <w:r>
        <w:rPr>
          <w:spacing w:val="-1"/>
          <w:sz w:val="18"/>
        </w:rPr>
        <w:t> </w:t>
      </w:r>
      <w:r>
        <w:rPr>
          <w:sz w:val="18"/>
        </w:rPr>
        <w:t>not</w:t>
      </w:r>
      <w:r>
        <w:rPr>
          <w:spacing w:val="-2"/>
          <w:sz w:val="18"/>
        </w:rPr>
        <w:t> </w:t>
      </w:r>
      <w:r>
        <w:rPr>
          <w:sz w:val="18"/>
        </w:rPr>
        <w:t>unitary</w:t>
      </w:r>
      <w:r>
        <w:rPr>
          <w:spacing w:val="-2"/>
          <w:sz w:val="18"/>
        </w:rPr>
        <w:t> </w:t>
      </w:r>
      <w:r>
        <w:rPr>
          <w:sz w:val="18"/>
        </w:rPr>
        <w:t>actors.</w:t>
      </w:r>
      <w:r>
        <w:rPr>
          <w:spacing w:val="-1"/>
          <w:sz w:val="18"/>
        </w:rPr>
        <w:t> </w:t>
      </w:r>
      <w:r>
        <w:rPr>
          <w:sz w:val="18"/>
        </w:rPr>
        <w:t>The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6" w:lineRule="auto" w:before="83"/>
        <w:ind w:left="296" w:right="290" w:firstLine="0"/>
        <w:jc w:val="both"/>
        <w:rPr>
          <w:sz w:val="18"/>
        </w:rPr>
      </w:pPr>
      <w:bookmarkStart w:name="7.7.3. A Lemma on Change of Style" w:id="531"/>
      <w:bookmarkEnd w:id="531"/>
      <w:r>
        <w:rPr/>
      </w:r>
      <w:bookmarkStart w:name="_bookmark256" w:id="532"/>
      <w:bookmarkEnd w:id="532"/>
      <w:r>
        <w:rPr/>
      </w:r>
      <w:r>
        <w:rPr>
          <w:sz w:val="18"/>
        </w:rPr>
        <w:t>interplay of relations across organizations now increasingly affects and is</w:t>
      </w:r>
      <w:r>
        <w:rPr>
          <w:spacing w:val="-42"/>
          <w:sz w:val="18"/>
        </w:rPr>
        <w:t> </w:t>
      </w:r>
      <w:r>
        <w:rPr>
          <w:sz w:val="18"/>
        </w:rPr>
        <w:t>affected</w:t>
      </w:r>
      <w:r>
        <w:rPr>
          <w:spacing w:val="-10"/>
          <w:sz w:val="18"/>
        </w:rPr>
        <w:t> </w:t>
      </w:r>
      <w:r>
        <w:rPr>
          <w:sz w:val="18"/>
        </w:rPr>
        <w:t>by</w:t>
      </w:r>
      <w:r>
        <w:rPr>
          <w:spacing w:val="-7"/>
          <w:sz w:val="18"/>
        </w:rPr>
        <w:t> </w:t>
      </w:r>
      <w:r>
        <w:rPr>
          <w:sz w:val="18"/>
        </w:rPr>
        <w:t>factional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interdepartmental</w:t>
      </w:r>
      <w:r>
        <w:rPr>
          <w:spacing w:val="-9"/>
          <w:sz w:val="18"/>
        </w:rPr>
        <w:t> </w:t>
      </w:r>
      <w:r>
        <w:rPr>
          <w:sz w:val="18"/>
        </w:rPr>
        <w:t>struggles</w:t>
      </w:r>
      <w:r>
        <w:rPr>
          <w:spacing w:val="-8"/>
          <w:sz w:val="18"/>
        </w:rPr>
        <w:t> </w:t>
      </w:r>
      <w:r>
        <w:rPr>
          <w:sz w:val="18"/>
        </w:rPr>
        <w:t>within</w:t>
      </w:r>
      <w:r>
        <w:rPr>
          <w:spacing w:val="-9"/>
          <w:sz w:val="18"/>
        </w:rPr>
        <w:t> </w:t>
      </w:r>
      <w:r>
        <w:rPr>
          <w:sz w:val="18"/>
        </w:rPr>
        <w:t>organization,</w:t>
      </w:r>
      <w:r>
        <w:rPr>
          <w:spacing w:val="-42"/>
          <w:sz w:val="18"/>
        </w:rPr>
        <w:t> </w:t>
      </w:r>
      <w:r>
        <w:rPr>
          <w:sz w:val="18"/>
        </w:rPr>
        <w:t>which may in turn result in deeply ambiguous signals to suppliers, who</w:t>
      </w:r>
      <w:r>
        <w:rPr>
          <w:spacing w:val="1"/>
          <w:sz w:val="18"/>
        </w:rPr>
        <w:t> </w:t>
      </w:r>
      <w:r>
        <w:rPr>
          <w:sz w:val="18"/>
        </w:rPr>
        <w:t>in turn hedge their own collaboration and reproduce contestation within</w:t>
      </w:r>
      <w:r>
        <w:rPr>
          <w:spacing w:val="1"/>
          <w:sz w:val="18"/>
        </w:rPr>
        <w:t> </w:t>
      </w:r>
      <w:r>
        <w:rPr>
          <w:sz w:val="18"/>
        </w:rPr>
        <w:t>customer</w:t>
      </w:r>
      <w:r>
        <w:rPr>
          <w:spacing w:val="-3"/>
          <w:sz w:val="18"/>
        </w:rPr>
        <w:t> </w:t>
      </w:r>
      <w:r>
        <w:rPr>
          <w:sz w:val="18"/>
        </w:rPr>
        <w:t>ﬁrms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actual</w:t>
      </w:r>
      <w:r>
        <w:rPr>
          <w:spacing w:val="-2"/>
          <w:sz w:val="18"/>
        </w:rPr>
        <w:t> </w:t>
      </w:r>
      <w:r>
        <w:rPr>
          <w:sz w:val="18"/>
        </w:rPr>
        <w:t>feasibility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collaborative</w:t>
      </w:r>
      <w:r>
        <w:rPr>
          <w:spacing w:val="-2"/>
          <w:sz w:val="18"/>
        </w:rPr>
        <w:t> </w:t>
      </w:r>
      <w:r>
        <w:rPr>
          <w:sz w:val="18"/>
        </w:rPr>
        <w:t>logic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action.</w:t>
      </w:r>
      <w:r>
        <w:rPr>
          <w:spacing w:val="-43"/>
          <w:sz w:val="18"/>
        </w:rPr>
        <w:t> </w:t>
      </w:r>
      <w:r>
        <w:rPr>
          <w:sz w:val="18"/>
        </w:rPr>
        <w:t>We</w:t>
      </w:r>
      <w:r>
        <w:rPr>
          <w:spacing w:val="6"/>
          <w:sz w:val="18"/>
        </w:rPr>
        <w:t> </w:t>
      </w:r>
      <w:r>
        <w:rPr>
          <w:sz w:val="18"/>
        </w:rPr>
        <w:t>thus</w:t>
      </w:r>
      <w:r>
        <w:rPr>
          <w:spacing w:val="7"/>
          <w:sz w:val="18"/>
        </w:rPr>
        <w:t> </w:t>
      </w:r>
      <w:r>
        <w:rPr>
          <w:sz w:val="18"/>
        </w:rPr>
        <w:t>render</w:t>
      </w:r>
      <w:r>
        <w:rPr>
          <w:spacing w:val="6"/>
          <w:sz w:val="18"/>
        </w:rPr>
        <w:t> </w:t>
      </w:r>
      <w:r>
        <w:rPr>
          <w:sz w:val="18"/>
        </w:rPr>
        <w:t>contested</w:t>
      </w:r>
      <w:r>
        <w:rPr>
          <w:spacing w:val="7"/>
          <w:sz w:val="18"/>
        </w:rPr>
        <w:t> </w:t>
      </w:r>
      <w:r>
        <w:rPr>
          <w:sz w:val="18"/>
        </w:rPr>
        <w:t>relations</w:t>
      </w:r>
      <w:r>
        <w:rPr>
          <w:spacing w:val="6"/>
          <w:sz w:val="18"/>
        </w:rPr>
        <w:t> </w:t>
      </w:r>
      <w:r>
        <w:rPr>
          <w:sz w:val="18"/>
        </w:rPr>
        <w:t>as</w:t>
      </w:r>
      <w:r>
        <w:rPr>
          <w:spacing w:val="7"/>
          <w:sz w:val="18"/>
        </w:rPr>
        <w:t> </w:t>
      </w:r>
      <w:r>
        <w:rPr>
          <w:sz w:val="18"/>
        </w:rPr>
        <w:t>a</w:t>
      </w:r>
      <w:r>
        <w:rPr>
          <w:spacing w:val="7"/>
          <w:sz w:val="18"/>
        </w:rPr>
        <w:t> </w:t>
      </w:r>
      <w:r>
        <w:rPr>
          <w:sz w:val="18"/>
        </w:rPr>
        <w:t>distinctive</w:t>
      </w:r>
      <w:r>
        <w:rPr>
          <w:spacing w:val="6"/>
          <w:sz w:val="18"/>
        </w:rPr>
        <w:t> </w:t>
      </w:r>
      <w:r>
        <w:rPr>
          <w:sz w:val="18"/>
        </w:rPr>
        <w:t>logic.</w:t>
      </w:r>
    </w:p>
    <w:p>
      <w:pPr>
        <w:pStyle w:val="BodyText"/>
        <w:spacing w:line="230" w:lineRule="auto" w:before="106"/>
        <w:ind w:right="114"/>
      </w:pPr>
      <w:r>
        <w:rPr/>
        <w:t>Perhaps</w:t>
      </w:r>
      <w:r>
        <w:rPr>
          <w:spacing w:val="-9"/>
        </w:rPr>
        <w:t> </w:t>
      </w:r>
      <w:r>
        <w:rPr/>
        <w:t>Whitford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Avrahampour,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both,</w:t>
      </w:r>
      <w:r>
        <w:rPr>
          <w:spacing w:val="-10"/>
        </w:rPr>
        <w:t> </w:t>
      </w:r>
      <w:r>
        <w:rPr/>
        <w:t>offer</w:t>
      </w:r>
      <w:r>
        <w:rPr>
          <w:spacing w:val="-8"/>
        </w:rPr>
        <w:t> </w:t>
      </w:r>
      <w:r>
        <w:rPr/>
        <w:t>witness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what</w:t>
      </w:r>
      <w:r>
        <w:rPr>
          <w:spacing w:val="-8"/>
        </w:rPr>
        <w:t> </w:t>
      </w:r>
      <w:r>
        <w:rPr/>
        <w:t>may</w:t>
      </w:r>
      <w:r>
        <w:rPr>
          <w:spacing w:val="-48"/>
        </w:rPr>
        <w:t> </w:t>
      </w:r>
      <w:r>
        <w:rPr/>
        <w:t>be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emergence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distinctive</w:t>
      </w:r>
      <w:r>
        <w:rPr>
          <w:spacing w:val="9"/>
        </w:rPr>
        <w:t> </w:t>
      </w:r>
      <w:r>
        <w:rPr/>
        <w:t>new</w:t>
      </w:r>
      <w:r>
        <w:rPr>
          <w:spacing w:val="10"/>
        </w:rPr>
        <w:t> </w:t>
      </w:r>
      <w:r>
        <w:rPr/>
        <w:t>level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control</w:t>
      </w:r>
      <w:r>
        <w:rPr>
          <w:spacing w:val="9"/>
        </w:rPr>
        <w:t> </w:t>
      </w:r>
      <w:r>
        <w:rPr/>
        <w:t>regime.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ind w:left="1615" w:firstLine="0"/>
        <w:rPr>
          <w:i/>
        </w:rPr>
      </w:pPr>
      <w:hyperlink w:history="true" w:anchor="_bookmark7">
        <w:r>
          <w:rPr>
            <w:i/>
          </w:rPr>
          <w:t>*7.7.3.</w:t>
        </w:r>
        <w:r>
          <w:rPr>
            <w:i/>
            <w:spacing w:val="8"/>
          </w:rPr>
          <w:t> </w:t>
        </w:r>
        <w:r>
          <w:rPr>
            <w:i/>
          </w:rPr>
          <w:t>A</w:t>
        </w:r>
        <w:r>
          <w:rPr>
            <w:i/>
            <w:spacing w:val="9"/>
          </w:rPr>
          <w:t> </w:t>
        </w:r>
        <w:r>
          <w:rPr>
            <w:i/>
          </w:rPr>
          <w:t>Lemma</w:t>
        </w:r>
        <w:r>
          <w:rPr>
            <w:i/>
            <w:spacing w:val="8"/>
          </w:rPr>
          <w:t> </w:t>
        </w:r>
        <w:r>
          <w:rPr>
            <w:i/>
          </w:rPr>
          <w:t>on</w:t>
        </w:r>
        <w:r>
          <w:rPr>
            <w:i/>
            <w:spacing w:val="9"/>
          </w:rPr>
          <w:t> </w:t>
        </w:r>
        <w:r>
          <w:rPr>
            <w:i/>
          </w:rPr>
          <w:t>Change</w:t>
        </w:r>
        <w:r>
          <w:rPr>
            <w:i/>
            <w:spacing w:val="9"/>
          </w:rPr>
          <w:t> </w:t>
        </w:r>
        <w:r>
          <w:rPr>
            <w:i/>
          </w:rPr>
          <w:t>of</w:t>
        </w:r>
        <w:r>
          <w:rPr>
            <w:i/>
            <w:spacing w:val="8"/>
          </w:rPr>
          <w:t> </w:t>
        </w:r>
        <w:r>
          <w:rPr>
            <w:i/>
          </w:rPr>
          <w:t>Style</w:t>
        </w:r>
      </w:hyperlink>
    </w:p>
    <w:p>
      <w:pPr>
        <w:pStyle w:val="BodyText"/>
        <w:spacing w:before="9"/>
        <w:ind w:left="0"/>
        <w:jc w:val="left"/>
        <w:rPr>
          <w:b/>
          <w:i/>
          <w:sz w:val="19"/>
        </w:rPr>
      </w:pPr>
    </w:p>
    <w:p>
      <w:pPr>
        <w:spacing w:line="237" w:lineRule="auto" w:before="0"/>
        <w:ind w:left="117" w:right="111" w:firstLine="0"/>
        <w:jc w:val="both"/>
        <w:rPr>
          <w:i/>
          <w:sz w:val="20"/>
        </w:rPr>
      </w:pPr>
      <w:r>
        <w:rPr>
          <w:i/>
          <w:sz w:val="20"/>
        </w:rPr>
        <w:t>[In each chapter, with a section marked with an asterisk, I point out how 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studies there can also be seen from other perspectives. These examples of style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change are also taken up, more than casually, in sections 4.3.2, 4.8.2, 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4.8.3.]</w:t>
      </w:r>
    </w:p>
    <w:p>
      <w:pPr>
        <w:pStyle w:val="BodyText"/>
        <w:spacing w:before="10"/>
        <w:ind w:left="0"/>
        <w:jc w:val="left"/>
        <w:rPr>
          <w:i/>
          <w:sz w:val="19"/>
        </w:rPr>
      </w:pPr>
    </w:p>
    <w:p>
      <w:pPr>
        <w:pStyle w:val="BodyText"/>
        <w:spacing w:line="230" w:lineRule="auto" w:before="1"/>
        <w:ind w:right="111"/>
      </w:pPr>
      <w:r>
        <w:rPr/>
        <w:t>Ennis’s</w:t>
      </w:r>
      <w:r>
        <w:rPr>
          <w:spacing w:val="-5"/>
        </w:rPr>
        <w:t> </w:t>
      </w:r>
      <w:r>
        <w:rPr/>
        <w:t>dissection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rock</w:t>
      </w:r>
      <w:r>
        <w:rPr>
          <w:spacing w:val="-5"/>
        </w:rPr>
        <w:t> </w:t>
      </w:r>
      <w:r>
        <w:rPr/>
        <w:t>‘n’</w:t>
      </w:r>
      <w:r>
        <w:rPr>
          <w:spacing w:val="-4"/>
        </w:rPr>
        <w:t> </w:t>
      </w:r>
      <w:r>
        <w:rPr/>
        <w:t>roll,</w:t>
      </w:r>
      <w:r>
        <w:rPr>
          <w:spacing w:val="-4"/>
        </w:rPr>
        <w:t> </w:t>
      </w:r>
      <w:r>
        <w:rPr/>
        <w:t>laid</w:t>
      </w:r>
      <w:r>
        <w:rPr>
          <w:spacing w:val="-2"/>
        </w:rPr>
        <w:t> </w:t>
      </w:r>
      <w:r>
        <w:rPr/>
        <w:t>out</w:t>
      </w:r>
      <w:r>
        <w:rPr>
          <w:spacing w:val="-5"/>
        </w:rPr>
        <w:t> </w:t>
      </w:r>
      <w:r>
        <w:rPr/>
        <w:t>earlier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chapter</w:t>
      </w:r>
      <w:r>
        <w:rPr>
          <w:spacing w:val="-2"/>
        </w:rPr>
        <w:t> </w:t>
      </w:r>
      <w:r>
        <w:rPr/>
        <w:t>4,</w:t>
      </w:r>
      <w:r>
        <w:rPr>
          <w:spacing w:val="-5"/>
        </w:rPr>
        <w:t> </w:t>
      </w:r>
      <w:r>
        <w:rPr/>
        <w:t>supports</w:t>
      </w:r>
      <w:r>
        <w:rPr>
          <w:spacing w:val="-47"/>
        </w:rPr>
        <w:t> </w:t>
      </w:r>
      <w:r>
        <w:rPr/>
        <w:t>a lemma: a major new style can be created in a two-step process. First,</w:t>
      </w:r>
      <w:r>
        <w:rPr>
          <w:spacing w:val="-47"/>
        </w:rPr>
        <w:t> </w:t>
      </w:r>
      <w:r>
        <w:rPr/>
        <w:t>some two (or more) of the existing styles must be mobilized through</w:t>
      </w:r>
      <w:r>
        <w:rPr>
          <w:spacing w:val="1"/>
        </w:rPr>
        <w:t> </w:t>
      </w:r>
      <w:r>
        <w:rPr/>
        <w:t>the institutions supporting them into an intensive program of hybrid</w:t>
      </w:r>
      <w:r>
        <w:rPr>
          <w:spacing w:val="1"/>
        </w:rPr>
        <w:t> </w:t>
      </w:r>
      <w:r>
        <w:rPr/>
        <w:t>examples, which come from a temporarily hybrid institution. This im-</w:t>
      </w:r>
      <w:r>
        <w:rPr>
          <w:spacing w:val="-47"/>
        </w:rPr>
        <w:t> </w:t>
      </w:r>
      <w:r>
        <w:rPr/>
        <w:t>plies</w:t>
      </w:r>
      <w:r>
        <w:rPr>
          <w:spacing w:val="-2"/>
        </w:rPr>
        <w:t> </w:t>
      </w:r>
      <w:r>
        <w:rPr/>
        <w:t>merging</w:t>
      </w:r>
      <w:r>
        <w:rPr>
          <w:spacing w:val="-1"/>
        </w:rPr>
        <w:t> </w:t>
      </w:r>
      <w:r>
        <w:rPr/>
        <w:t>social</w:t>
      </w:r>
      <w:r>
        <w:rPr>
          <w:spacing w:val="-2"/>
        </w:rPr>
        <w:t> </w:t>
      </w:r>
      <w:r>
        <w:rPr/>
        <w:t>carriers</w:t>
      </w:r>
      <w:r>
        <w:rPr>
          <w:spacing w:val="-1"/>
        </w:rPr>
        <w:t> </w:t>
      </w:r>
      <w:r>
        <w:rPr/>
        <w:t>(creators,</w:t>
      </w:r>
      <w:r>
        <w:rPr>
          <w:spacing w:val="-3"/>
        </w:rPr>
        <w:t> </w:t>
      </w:r>
      <w:r>
        <w:rPr/>
        <w:t>performers,</w:t>
      </w:r>
      <w:r>
        <w:rPr>
          <w:spacing w:val="-2"/>
        </w:rPr>
        <w:t> </w:t>
      </w:r>
      <w:r>
        <w:rPr/>
        <w:t>critics,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like)</w:t>
      </w:r>
      <w:r>
        <w:rPr>
          <w:spacing w:val="-48"/>
        </w:rPr>
        <w:t> </w:t>
      </w:r>
      <w:r>
        <w:rPr/>
        <w:t>who are previously mutually specialized. Second, the reaction to the</w:t>
      </w:r>
      <w:r>
        <w:rPr>
          <w:spacing w:val="1"/>
        </w:rPr>
        <w:t> </w:t>
      </w:r>
      <w:r>
        <w:rPr/>
        <w:t>melding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direction</w:t>
      </w:r>
      <w:r>
        <w:rPr>
          <w:spacing w:val="-2"/>
        </w:rPr>
        <w:t> </w:t>
      </w:r>
      <w:r>
        <w:rPr/>
        <w:t>must</w:t>
      </w:r>
      <w:r>
        <w:rPr>
          <w:spacing w:val="-4"/>
        </w:rPr>
        <w:t> </w:t>
      </w:r>
      <w:r>
        <w:rPr/>
        <w:t>become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intense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cauter-</w:t>
      </w:r>
      <w:r>
        <w:rPr>
          <w:spacing w:val="-48"/>
        </w:rPr>
        <w:t> </w:t>
      </w:r>
      <w:r>
        <w:rPr/>
        <w:t>ize the initial mixture. That is, the initially separate institutions again</w:t>
      </w:r>
      <w:r>
        <w:rPr>
          <w:spacing w:val="1"/>
        </w:rPr>
        <w:t> </w:t>
      </w:r>
      <w:r>
        <w:rPr/>
        <w:t>fall apart. This can leave the incipient new wave to sustain itself—or</w:t>
      </w:r>
      <w:r>
        <w:rPr>
          <w:spacing w:val="1"/>
        </w:rPr>
        <w:t> </w:t>
      </w:r>
      <w:r>
        <w:rPr/>
        <w:t>fail—as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separate</w:t>
      </w:r>
      <w:r>
        <w:rPr>
          <w:spacing w:val="10"/>
        </w:rPr>
        <w:t> </w:t>
      </w:r>
      <w:r>
        <w:rPr/>
        <w:t>style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institution.</w:t>
      </w:r>
    </w:p>
    <w:p>
      <w:pPr>
        <w:pStyle w:val="BodyText"/>
        <w:spacing w:line="230" w:lineRule="auto" w:before="4"/>
        <w:ind w:right="108" w:firstLine="198"/>
      </w:pP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lemma</w:t>
      </w:r>
      <w:r>
        <w:rPr>
          <w:spacing w:val="-8"/>
        </w:rPr>
        <w:t> </w:t>
      </w:r>
      <w:r>
        <w:rPr/>
        <w:t>worth</w:t>
      </w:r>
      <w:r>
        <w:rPr>
          <w:spacing w:val="-7"/>
        </w:rPr>
        <w:t> </w:t>
      </w:r>
      <w:r>
        <w:rPr/>
        <w:t>exploring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cultural</w:t>
      </w:r>
      <w:r>
        <w:rPr>
          <w:spacing w:val="-6"/>
        </w:rPr>
        <w:t> </w:t>
      </w:r>
      <w:r>
        <w:rPr/>
        <w:t>venues.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earlier</w:t>
      </w:r>
      <w:r>
        <w:rPr>
          <w:spacing w:val="-48"/>
        </w:rPr>
        <w:t> </w:t>
      </w:r>
      <w:r>
        <w:rPr/>
        <w:t>study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change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regime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French</w:t>
      </w:r>
      <w:r>
        <w:rPr>
          <w:spacing w:val="-7"/>
        </w:rPr>
        <w:t> </w:t>
      </w:r>
      <w:r>
        <w:rPr/>
        <w:t>painting</w:t>
      </w:r>
      <w:r>
        <w:rPr>
          <w:spacing w:val="-5"/>
        </w:rPr>
        <w:t> </w:t>
      </w:r>
      <w:r>
        <w:rPr/>
        <w:t>world,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academy</w:t>
      </w:r>
      <w:r>
        <w:rPr>
          <w:spacing w:val="-48"/>
        </w:rPr>
        <w:t> </w:t>
      </w:r>
      <w:r>
        <w:rPr/>
        <w:t>machine to dealer-critic system (White and White 1995), ﬁts the Ennis</w:t>
      </w:r>
      <w:r>
        <w:rPr>
          <w:spacing w:val="1"/>
        </w:rPr>
        <w:t> </w:t>
      </w:r>
      <w:r>
        <w:rPr/>
        <w:t>paradigm well. There a single person, Durand-Ruel, who created a</w:t>
      </w:r>
      <w:r>
        <w:rPr>
          <w:spacing w:val="1"/>
        </w:rPr>
        <w:t> </w:t>
      </w:r>
      <w:r>
        <w:rPr/>
        <w:t>new sort of dealer role, was essential. Durand-Ruel had the explor-</w:t>
      </w:r>
      <w:r>
        <w:rPr>
          <w:spacing w:val="1"/>
        </w:rPr>
        <w:t> </w:t>
      </w:r>
      <w:r>
        <w:rPr/>
        <w:t>atory and experimental approach of an annealer. In addition, Baxan-</w:t>
      </w:r>
      <w:r>
        <w:rPr>
          <w:spacing w:val="1"/>
        </w:rPr>
        <w:t> </w:t>
      </w:r>
      <w:r>
        <w:rPr/>
        <w:t>dall (1980) traces a major impetus to German sculpture in the early</w:t>
      </w:r>
      <w:r>
        <w:rPr>
          <w:spacing w:val="1"/>
        </w:rPr>
        <w:t> </w:t>
      </w:r>
      <w:r>
        <w:rPr/>
        <w:t>Renaissance, in which a new high style went hand in hand with the</w:t>
      </w:r>
      <w:r>
        <w:rPr>
          <w:spacing w:val="1"/>
        </w:rPr>
        <w:t> </w:t>
      </w:r>
      <w:r>
        <w:rPr/>
        <w:t>emergence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new</w:t>
      </w:r>
      <w:r>
        <w:rPr>
          <w:spacing w:val="-10"/>
        </w:rPr>
        <w:t> </w:t>
      </w:r>
      <w:r>
        <w:rPr/>
        <w:t>crossbreed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commercial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guild</w:t>
      </w:r>
      <w:r>
        <w:rPr>
          <w:spacing w:val="-10"/>
        </w:rPr>
        <w:t> </w:t>
      </w:r>
      <w:r>
        <w:rPr/>
        <w:t>insti-</w:t>
      </w:r>
      <w:r>
        <w:rPr>
          <w:spacing w:val="-47"/>
        </w:rPr>
        <w:t> </w:t>
      </w:r>
      <w:r>
        <w:rPr/>
        <w:t>tutions. He traces lines compatible with the lemma, though across a</w:t>
      </w:r>
      <w:r>
        <w:rPr>
          <w:spacing w:val="1"/>
        </w:rPr>
        <w:t> </w:t>
      </w:r>
      <w:r>
        <w:rPr/>
        <w:t>dispersed ﬁeld of small cities rather than for a primate ecology like</w:t>
      </w:r>
      <w:r>
        <w:rPr>
          <w:spacing w:val="1"/>
        </w:rPr>
        <w:t> </w:t>
      </w:r>
      <w:r>
        <w:rPr/>
        <w:t>that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French</w:t>
      </w:r>
      <w:r>
        <w:rPr>
          <w:spacing w:val="11"/>
        </w:rPr>
        <w:t> </w:t>
      </w:r>
      <w:r>
        <w:rPr/>
        <w:t>culture.</w:t>
      </w:r>
    </w:p>
    <w:p>
      <w:pPr>
        <w:pStyle w:val="BodyText"/>
        <w:spacing w:line="230" w:lineRule="auto" w:before="5"/>
        <w:ind w:right="112" w:firstLine="198"/>
      </w:pPr>
      <w:r>
        <w:rPr/>
        <w:t>Many signiﬁcant changes in science, called advances, appear to fol-</w:t>
      </w:r>
      <w:r>
        <w:rPr>
          <w:spacing w:val="1"/>
        </w:rPr>
        <w:t> </w:t>
      </w:r>
      <w:r>
        <w:rPr/>
        <w:t>low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Ennis</w:t>
      </w:r>
      <w:r>
        <w:rPr>
          <w:spacing w:val="-4"/>
        </w:rPr>
        <w:t> </w:t>
      </w:r>
      <w:r>
        <w:rPr/>
        <w:t>paradigm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change.</w:t>
      </w:r>
      <w:r>
        <w:rPr>
          <w:spacing w:val="-2"/>
        </w:rPr>
        <w:t> </w:t>
      </w:r>
      <w:r>
        <w:rPr/>
        <w:t>Here,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annealing</w:t>
      </w:r>
      <w:r>
        <w:rPr>
          <w:spacing w:val="-4"/>
        </w:rPr>
        <w:t> </w:t>
      </w:r>
      <w:r>
        <w:rPr/>
        <w:t>agents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con-</w:t>
      </w:r>
      <w:r>
        <w:rPr>
          <w:spacing w:val="-48"/>
        </w:rPr>
        <w:t> </w:t>
      </w:r>
      <w:r>
        <w:rPr/>
        <w:t>scious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their</w:t>
      </w:r>
      <w:r>
        <w:rPr>
          <w:spacing w:val="15"/>
        </w:rPr>
        <w:t> </w:t>
      </w:r>
      <w:r>
        <w:rPr/>
        <w:t>agency</w:t>
      </w:r>
      <w:r>
        <w:rPr>
          <w:spacing w:val="15"/>
        </w:rPr>
        <w:t> </w:t>
      </w:r>
      <w:r>
        <w:rPr/>
        <w:t>and</w:t>
      </w:r>
      <w:r>
        <w:rPr>
          <w:spacing w:val="13"/>
        </w:rPr>
        <w:t> </w:t>
      </w:r>
      <w:r>
        <w:rPr/>
        <w:t>indeed</w:t>
      </w:r>
      <w:r>
        <w:rPr>
          <w:spacing w:val="15"/>
        </w:rPr>
        <w:t> </w:t>
      </w:r>
      <w:r>
        <w:rPr/>
        <w:t>insistent</w:t>
      </w:r>
      <w:r>
        <w:rPr>
          <w:spacing w:val="13"/>
        </w:rPr>
        <w:t> </w:t>
      </w:r>
      <w:r>
        <w:rPr/>
        <w:t>on</w:t>
      </w:r>
      <w:r>
        <w:rPr>
          <w:spacing w:val="15"/>
        </w:rPr>
        <w:t> </w:t>
      </w:r>
      <w:r>
        <w:rPr/>
        <w:t>credit</w:t>
      </w:r>
      <w:r>
        <w:rPr>
          <w:spacing w:val="15"/>
        </w:rPr>
        <w:t> </w:t>
      </w:r>
      <w:r>
        <w:rPr/>
        <w:t>(but</w:t>
      </w:r>
      <w:r>
        <w:rPr>
          <w:spacing w:val="13"/>
        </w:rPr>
        <w:t> </w:t>
      </w:r>
      <w:r>
        <w:rPr/>
        <w:t>see</w:t>
      </w:r>
      <w:r>
        <w:rPr>
          <w:spacing w:val="15"/>
        </w:rPr>
        <w:t> </w:t>
      </w:r>
      <w:r>
        <w:rPr/>
        <w:t>Merton</w:t>
      </w:r>
    </w:p>
    <w:p>
      <w:pPr>
        <w:spacing w:after="0" w:line="230" w:lineRule="auto"/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0" w:lineRule="auto" w:before="90"/>
        <w:ind w:left="103" w:right="108"/>
      </w:pPr>
      <w:r>
        <w:rPr/>
        <w:t>1985). The Ennis lemma appears to be a useful speciﬁcation of Kuhn’s</w:t>
      </w:r>
      <w:r>
        <w:rPr>
          <w:spacing w:val="1"/>
        </w:rPr>
        <w:t> </w:t>
      </w:r>
      <w:r>
        <w:rPr/>
        <w:t>argument</w:t>
      </w:r>
      <w:r>
        <w:rPr>
          <w:spacing w:val="10"/>
        </w:rPr>
        <w:t> </w:t>
      </w:r>
      <w:r>
        <w:rPr/>
        <w:t>(1970)</w:t>
      </w:r>
      <w:r>
        <w:rPr>
          <w:spacing w:val="10"/>
        </w:rPr>
        <w:t> </w:t>
      </w:r>
      <w:r>
        <w:rPr/>
        <w:t>about</w:t>
      </w:r>
      <w:r>
        <w:rPr>
          <w:spacing w:val="10"/>
        </w:rPr>
        <w:t> </w:t>
      </w:r>
      <w:r>
        <w:rPr/>
        <w:t>paradigm</w:t>
      </w:r>
      <w:r>
        <w:rPr>
          <w:spacing w:val="11"/>
        </w:rPr>
        <w:t> </w:t>
      </w:r>
      <w:r>
        <w:rPr/>
        <w:t>shift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science.</w:t>
      </w:r>
    </w:p>
    <w:p>
      <w:pPr>
        <w:pStyle w:val="BodyText"/>
        <w:spacing w:line="230" w:lineRule="auto" w:before="1"/>
        <w:ind w:left="103" w:right="103" w:firstLine="198"/>
      </w:pP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great</w:t>
      </w:r>
      <w:r>
        <w:rPr>
          <w:spacing w:val="-9"/>
        </w:rPr>
        <w:t> </w:t>
      </w:r>
      <w:r>
        <w:rPr>
          <w:spacing w:val="-1"/>
        </w:rPr>
        <w:t>treatise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Spencer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Gillen</w:t>
      </w:r>
      <w:r>
        <w:rPr>
          <w:spacing w:val="-11"/>
        </w:rPr>
        <w:t> </w:t>
      </w:r>
      <w:r>
        <w:rPr/>
        <w:t>(1927)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cultural-social</w:t>
      </w:r>
      <w:r>
        <w:rPr>
          <w:spacing w:val="-11"/>
        </w:rPr>
        <w:t> </w:t>
      </w:r>
      <w:r>
        <w:rPr/>
        <w:t>evo-</w:t>
      </w:r>
      <w:r>
        <w:rPr>
          <w:spacing w:val="-48"/>
        </w:rPr>
        <w:t> </w:t>
      </w:r>
      <w:r>
        <w:rPr>
          <w:spacing w:val="-2"/>
        </w:rPr>
        <w:t>lution</w:t>
      </w:r>
      <w:r>
        <w:rPr>
          <w:spacing w:val="-9"/>
        </w:rPr>
        <w:t> </w:t>
      </w:r>
      <w:r>
        <w:rPr>
          <w:spacing w:val="-2"/>
        </w:rPr>
        <w:t>among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swathe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Aborigine</w:t>
      </w:r>
      <w:r>
        <w:rPr>
          <w:spacing w:val="-11"/>
        </w:rPr>
        <w:t> </w:t>
      </w:r>
      <w:r>
        <w:rPr>
          <w:spacing w:val="-2"/>
        </w:rPr>
        <w:t>tribes</w:t>
      </w:r>
      <w:r>
        <w:rPr>
          <w:spacing w:val="-10"/>
        </w:rPr>
        <w:t> </w:t>
      </w:r>
      <w:r>
        <w:rPr>
          <w:spacing w:val="-2"/>
        </w:rPr>
        <w:t>(at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period</w:t>
      </w:r>
      <w:r>
        <w:rPr>
          <w:spacing w:val="-8"/>
        </w:rPr>
        <w:t> </w:t>
      </w:r>
      <w:r>
        <w:rPr>
          <w:spacing w:val="-2"/>
        </w:rPr>
        <w:t>before</w:t>
      </w:r>
      <w:r>
        <w:rPr>
          <w:spacing w:val="-10"/>
        </w:rPr>
        <w:t> </w:t>
      </w:r>
      <w:r>
        <w:rPr>
          <w:spacing w:val="-1"/>
        </w:rPr>
        <w:t>their</w:t>
      </w:r>
      <w:r>
        <w:rPr>
          <w:spacing w:val="-9"/>
        </w:rPr>
        <w:t> </w:t>
      </w:r>
      <w:r>
        <w:rPr>
          <w:spacing w:val="-1"/>
        </w:rPr>
        <w:t>disin-</w:t>
      </w:r>
      <w:r>
        <w:rPr>
          <w:spacing w:val="-47"/>
        </w:rPr>
        <w:t> </w:t>
      </w:r>
      <w:r>
        <w:rPr/>
        <w:t>tegration) can also be parsed in much the same way as Ennis dissects</w:t>
      </w:r>
      <w:r>
        <w:rPr>
          <w:spacing w:val="1"/>
        </w:rPr>
        <w:t> </w:t>
      </w:r>
      <w:r>
        <w:rPr/>
        <w:t>change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pop</w:t>
      </w:r>
      <w:r>
        <w:rPr>
          <w:spacing w:val="-5"/>
        </w:rPr>
        <w:t> </w:t>
      </w:r>
      <w:r>
        <w:rPr/>
        <w:t>music</w:t>
      </w:r>
      <w:r>
        <w:rPr>
          <w:spacing w:val="-6"/>
        </w:rPr>
        <w:t> </w:t>
      </w:r>
      <w:r>
        <w:rPr/>
        <w:t>world.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populations</w:t>
      </w:r>
      <w:r>
        <w:rPr>
          <w:spacing w:val="-4"/>
        </w:rPr>
        <w:t> </w:t>
      </w:r>
      <w:r>
        <w:rPr/>
        <w:t>respectively</w:t>
      </w:r>
      <w:r>
        <w:rPr>
          <w:spacing w:val="-5"/>
        </w:rPr>
        <w:t> </w:t>
      </w:r>
      <w:r>
        <w:rPr/>
        <w:t>involved</w:t>
      </w:r>
      <w:r>
        <w:rPr>
          <w:spacing w:val="-48"/>
        </w:rPr>
        <w:t> </w:t>
      </w:r>
      <w:r>
        <w:rPr/>
        <w:t>are</w:t>
      </w:r>
      <w:r>
        <w:rPr>
          <w:spacing w:val="3"/>
        </w:rPr>
        <w:t> </w:t>
      </w:r>
      <w:r>
        <w:rPr/>
        <w:t>even</w:t>
      </w:r>
      <w:r>
        <w:rPr>
          <w:spacing w:val="3"/>
        </w:rPr>
        <w:t> </w:t>
      </w:r>
      <w:r>
        <w:rPr/>
        <w:t>comparable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size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in</w:t>
      </w:r>
      <w:r>
        <w:rPr>
          <w:spacing w:val="3"/>
        </w:rPr>
        <w:t> </w:t>
      </w:r>
      <w:r>
        <w:rPr/>
        <w:t>focus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/>
        <w:t>artistic</w:t>
      </w:r>
      <w:r>
        <w:rPr>
          <w:spacing w:val="3"/>
        </w:rPr>
        <w:t> </w:t>
      </w:r>
      <w:r>
        <w:rPr/>
        <w:t>aspects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life.</w:t>
      </w:r>
    </w:p>
    <w:p>
      <w:pPr>
        <w:pStyle w:val="BodyText"/>
        <w:spacing w:line="232" w:lineRule="auto"/>
        <w:ind w:left="103" w:right="106" w:firstLine="198"/>
      </w:pPr>
      <w:r>
        <w:rPr/>
        <w:t>Early developments of Christianity as a missionary yet rooted gos-</w:t>
      </w:r>
      <w:r>
        <w:rPr>
          <w:spacing w:val="1"/>
        </w:rPr>
        <w:t> </w:t>
      </w:r>
      <w:r>
        <w:rPr/>
        <w:t>pel within our own civilization can also be modeled similarly (White</w:t>
      </w:r>
      <w:r>
        <w:rPr>
          <w:spacing w:val="1"/>
        </w:rPr>
        <w:t> </w:t>
      </w:r>
      <w:r>
        <w:rPr/>
        <w:t>1991), on at least two levels: a newly invented Judaism overlaid for a</w:t>
      </w:r>
      <w:r>
        <w:rPr>
          <w:spacing w:val="1"/>
        </w:rPr>
        <w:t> </w:t>
      </w:r>
      <w:r>
        <w:rPr/>
        <w:t>while with nascent Christianity in its Jerusalem mode (Segal 1986); a</w:t>
      </w:r>
      <w:r>
        <w:rPr>
          <w:spacing w:val="1"/>
        </w:rPr>
        <w:t> </w:t>
      </w:r>
      <w:r>
        <w:rPr/>
        <w:t>Pauline missionary church and theology struggled across the Roman</w:t>
      </w:r>
      <w:r>
        <w:rPr>
          <w:spacing w:val="1"/>
        </w:rPr>
        <w:t> </w:t>
      </w:r>
      <w:r>
        <w:rPr/>
        <w:t>imperium with the Jerusalem mode (von Campenhausen 1955 [1969];</w:t>
      </w:r>
      <w:r>
        <w:rPr>
          <w:spacing w:val="1"/>
        </w:rPr>
        <w:t> </w:t>
      </w:r>
      <w:r>
        <w:rPr/>
        <w:t>Dix 1947). The Catholic Church was the new institution resulting, and</w:t>
      </w:r>
      <w:r>
        <w:rPr>
          <w:spacing w:val="-47"/>
        </w:rPr>
        <w:t> </w:t>
      </w:r>
      <w:r>
        <w:rPr/>
        <w:t>the</w:t>
      </w:r>
      <w:r>
        <w:rPr>
          <w:spacing w:val="10"/>
        </w:rPr>
        <w:t> </w:t>
      </w:r>
      <w:r>
        <w:rPr/>
        <w:t>religion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church</w:t>
      </w:r>
      <w:r>
        <w:rPr>
          <w:spacing w:val="10"/>
        </w:rPr>
        <w:t> </w:t>
      </w:r>
      <w:r>
        <w:rPr/>
        <w:t>fathers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new</w:t>
      </w:r>
      <w:r>
        <w:rPr>
          <w:spacing w:val="10"/>
        </w:rPr>
        <w:t> </w:t>
      </w:r>
      <w:r>
        <w:rPr/>
        <w:t>style.</w:t>
      </w:r>
    </w:p>
    <w:p>
      <w:pPr>
        <w:pStyle w:val="BodyText"/>
        <w:spacing w:line="232" w:lineRule="auto"/>
        <w:ind w:left="103" w:right="107" w:firstLine="198"/>
      </w:pPr>
      <w:r>
        <w:rPr/>
        <w:t>Regimes and associated genres and their possible changes come in</w:t>
      </w:r>
      <w:r>
        <w:rPr>
          <w:spacing w:val="1"/>
        </w:rPr>
        <w:t> </w:t>
      </w:r>
      <w:r>
        <w:rPr/>
        <w:t>many scales. The Puritan strand of English history, without which the</w:t>
      </w:r>
      <w:r>
        <w:rPr>
          <w:spacing w:val="-47"/>
        </w:rPr>
        <w:t> </w:t>
      </w:r>
      <w:r>
        <w:rPr/>
        <w:t>United States would not have come to be, provides two contrasting</w:t>
      </w:r>
      <w:r>
        <w:rPr>
          <w:spacing w:val="1"/>
        </w:rPr>
        <w:t> </w:t>
      </w:r>
      <w:r>
        <w:rPr/>
        <w:t>examples.</w:t>
      </w:r>
      <w:r>
        <w:rPr>
          <w:spacing w:val="-6"/>
        </w:rPr>
        <w:t> </w:t>
      </w:r>
      <w:r>
        <w:rPr/>
        <w:t>Both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abortive</w:t>
      </w:r>
      <w:r>
        <w:rPr>
          <w:spacing w:val="-5"/>
        </w:rPr>
        <w:t> </w:t>
      </w:r>
      <w:r>
        <w:rPr/>
        <w:t>changes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examples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periods</w:t>
      </w:r>
      <w:r>
        <w:rPr>
          <w:spacing w:val="-48"/>
        </w:rPr>
        <w:t> </w:t>
      </w:r>
      <w:r>
        <w:rPr/>
        <w:t>that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neither</w:t>
      </w:r>
      <w:r>
        <w:rPr>
          <w:spacing w:val="8"/>
        </w:rPr>
        <w:t> </w:t>
      </w:r>
      <w:r>
        <w:rPr/>
        <w:t>too</w:t>
      </w:r>
      <w:r>
        <w:rPr>
          <w:spacing w:val="8"/>
        </w:rPr>
        <w:t> </w:t>
      </w:r>
      <w:r>
        <w:rPr/>
        <w:t>familiar</w:t>
      </w:r>
      <w:r>
        <w:rPr>
          <w:spacing w:val="8"/>
        </w:rPr>
        <w:t> </w:t>
      </w:r>
      <w:r>
        <w:rPr/>
        <w:t>nor</w:t>
      </w:r>
      <w:r>
        <w:rPr>
          <w:spacing w:val="8"/>
        </w:rPr>
        <w:t> </w:t>
      </w:r>
      <w:r>
        <w:rPr/>
        <w:t>too</w:t>
      </w:r>
      <w:r>
        <w:rPr>
          <w:spacing w:val="8"/>
        </w:rPr>
        <w:t> </w:t>
      </w:r>
      <w:r>
        <w:rPr/>
        <w:t>remote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idiom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accessible.</w:t>
      </w:r>
    </w:p>
    <w:p>
      <w:pPr>
        <w:pStyle w:val="BodyText"/>
        <w:spacing w:line="242" w:lineRule="exact"/>
        <w:ind w:left="302"/>
      </w:pPr>
      <w:r>
        <w:rPr/>
        <w:t>Here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one</w:t>
      </w:r>
      <w:r>
        <w:rPr>
          <w:spacing w:val="7"/>
        </w:rPr>
        <w:t> </w:t>
      </w:r>
      <w:r>
        <w:rPr/>
        <w:t>assessment:</w:t>
      </w:r>
    </w:p>
    <w:p>
      <w:pPr>
        <w:spacing w:line="259" w:lineRule="auto" w:before="149"/>
        <w:ind w:left="282" w:right="284" w:firstLine="0"/>
        <w:jc w:val="both"/>
        <w:rPr>
          <w:sz w:val="18"/>
        </w:rPr>
      </w:pPr>
      <w:r>
        <w:rPr>
          <w:sz w:val="18"/>
        </w:rPr>
        <w:t>History, indeed, has a further warning for the advocates of the “historic</w:t>
      </w:r>
      <w:r>
        <w:rPr>
          <w:spacing w:val="1"/>
          <w:sz w:val="18"/>
        </w:rPr>
        <w:t> </w:t>
      </w:r>
      <w:r>
        <w:rPr>
          <w:sz w:val="18"/>
        </w:rPr>
        <w:t>episcopate” divorced from “theories” as an administrative solution of</w:t>
      </w:r>
      <w:r>
        <w:rPr>
          <w:spacing w:val="1"/>
          <w:sz w:val="18"/>
        </w:rPr>
        <w:t> </w:t>
      </w:r>
      <w:r>
        <w:rPr>
          <w:sz w:val="18"/>
        </w:rPr>
        <w:t>troublesome</w:t>
      </w:r>
      <w:r>
        <w:rPr>
          <w:spacing w:val="21"/>
          <w:sz w:val="18"/>
        </w:rPr>
        <w:t> </w:t>
      </w:r>
      <w:r>
        <w:rPr>
          <w:sz w:val="18"/>
        </w:rPr>
        <w:t>dogmatic</w:t>
      </w:r>
      <w:r>
        <w:rPr>
          <w:spacing w:val="24"/>
          <w:sz w:val="18"/>
        </w:rPr>
        <w:t> </w:t>
      </w:r>
      <w:r>
        <w:rPr>
          <w:sz w:val="18"/>
        </w:rPr>
        <w:t>differences.</w:t>
      </w:r>
      <w:r>
        <w:rPr>
          <w:spacing w:val="33"/>
          <w:sz w:val="18"/>
        </w:rPr>
        <w:t> </w:t>
      </w:r>
      <w:r>
        <w:rPr>
          <w:sz w:val="18"/>
        </w:rPr>
        <w:t>The</w:t>
      </w:r>
      <w:r>
        <w:rPr>
          <w:spacing w:val="24"/>
          <w:sz w:val="18"/>
        </w:rPr>
        <w:t> </w:t>
      </w:r>
      <w:r>
        <w:rPr>
          <w:sz w:val="18"/>
        </w:rPr>
        <w:t>treatment</w:t>
      </w:r>
      <w:r>
        <w:rPr>
          <w:spacing w:val="21"/>
          <w:sz w:val="18"/>
        </w:rPr>
        <w:t> </w:t>
      </w:r>
      <w:r>
        <w:rPr>
          <w:sz w:val="18"/>
        </w:rPr>
        <w:t>of</w:t>
      </w:r>
      <w:r>
        <w:rPr>
          <w:spacing w:val="22"/>
          <w:sz w:val="18"/>
        </w:rPr>
        <w:t> </w:t>
      </w:r>
      <w:r>
        <w:rPr>
          <w:sz w:val="18"/>
        </w:rPr>
        <w:t>the</w:t>
      </w:r>
      <w:r>
        <w:rPr>
          <w:spacing w:val="24"/>
          <w:sz w:val="18"/>
        </w:rPr>
        <w:t> </w:t>
      </w:r>
      <w:r>
        <w:rPr>
          <w:sz w:val="18"/>
        </w:rPr>
        <w:t>Puritans</w:t>
      </w:r>
      <w:r>
        <w:rPr>
          <w:spacing w:val="21"/>
          <w:sz w:val="18"/>
        </w:rPr>
        <w:t> </w:t>
      </w:r>
      <w:r>
        <w:rPr>
          <w:sz w:val="18"/>
        </w:rPr>
        <w:t>by</w:t>
      </w:r>
    </w:p>
    <w:p>
      <w:pPr>
        <w:spacing w:line="259" w:lineRule="auto" w:before="0"/>
        <w:ind w:left="282" w:right="286" w:firstLine="0"/>
        <w:jc w:val="both"/>
        <w:rPr>
          <w:sz w:val="18"/>
        </w:rPr>
      </w:pPr>
      <w:r>
        <w:rPr>
          <w:sz w:val="18"/>
        </w:rPr>
        <w:t>the English episcopate from the reign of Elizabeth onwards must be sor-</w:t>
      </w:r>
      <w:r>
        <w:rPr>
          <w:spacing w:val="1"/>
          <w:sz w:val="18"/>
        </w:rPr>
        <w:t> </w:t>
      </w:r>
      <w:r>
        <w:rPr>
          <w:sz w:val="18"/>
        </w:rPr>
        <w:t>rowfully admitted to have been as stupid as it was Erastian and wicked,</w:t>
      </w:r>
      <w:r>
        <w:rPr>
          <w:spacing w:val="1"/>
          <w:sz w:val="18"/>
        </w:rPr>
        <w:t> </w:t>
      </w:r>
      <w:r>
        <w:rPr>
          <w:sz w:val="18"/>
        </w:rPr>
        <w:t>whatever the provocation of factiousness on the other side. (Dix 1947, pp.</w:t>
      </w:r>
      <w:r>
        <w:rPr>
          <w:spacing w:val="-42"/>
          <w:sz w:val="18"/>
        </w:rPr>
        <w:t> </w:t>
      </w:r>
      <w:r>
        <w:rPr>
          <w:sz w:val="18"/>
        </w:rPr>
        <w:t>302–5)</w:t>
      </w:r>
    </w:p>
    <w:p>
      <w:pPr>
        <w:pStyle w:val="BodyText"/>
        <w:spacing w:before="114"/>
        <w:ind w:left="103"/>
      </w:pPr>
      <w:r>
        <w:rPr/>
        <w:t>Here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an</w:t>
      </w:r>
      <w:r>
        <w:rPr>
          <w:spacing w:val="7"/>
        </w:rPr>
        <w:t> </w:t>
      </w:r>
      <w:r>
        <w:rPr/>
        <w:t>assessment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related</w:t>
      </w:r>
      <w:r>
        <w:rPr>
          <w:spacing w:val="8"/>
        </w:rPr>
        <w:t> </w:t>
      </w:r>
      <w:r>
        <w:rPr/>
        <w:t>struggle</w:t>
      </w:r>
      <w:r>
        <w:rPr>
          <w:spacing w:val="7"/>
        </w:rPr>
        <w:t> </w:t>
      </w:r>
      <w:r>
        <w:rPr/>
        <w:t>across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Atlantic:</w:t>
      </w:r>
    </w:p>
    <w:p>
      <w:pPr>
        <w:spacing w:line="259" w:lineRule="auto" w:before="149"/>
        <w:ind w:left="282" w:right="284" w:firstLine="0"/>
        <w:jc w:val="both"/>
        <w:rPr>
          <w:sz w:val="18"/>
        </w:rPr>
      </w:pP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Anglican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Episcopate,</w:t>
      </w:r>
      <w:r>
        <w:rPr>
          <w:i/>
          <w:spacing w:val="-6"/>
          <w:sz w:val="18"/>
        </w:rPr>
        <w:t> </w:t>
      </w:r>
      <w:r>
        <w:rPr>
          <w:sz w:val="18"/>
        </w:rPr>
        <w:t>Professor</w:t>
      </w:r>
      <w:r>
        <w:rPr>
          <w:spacing w:val="-4"/>
          <w:sz w:val="18"/>
        </w:rPr>
        <w:t> </w:t>
      </w:r>
      <w:r>
        <w:rPr>
          <w:sz w:val="18"/>
        </w:rPr>
        <w:t>Cross</w:t>
      </w:r>
      <w:r>
        <w:rPr>
          <w:spacing w:val="-5"/>
          <w:sz w:val="18"/>
        </w:rPr>
        <w:t> </w:t>
      </w:r>
      <w:r>
        <w:rPr>
          <w:sz w:val="18"/>
        </w:rPr>
        <w:t>concerned</w:t>
      </w:r>
      <w:r>
        <w:rPr>
          <w:spacing w:val="-6"/>
          <w:sz w:val="18"/>
        </w:rPr>
        <w:t> </w:t>
      </w:r>
      <w:r>
        <w:rPr>
          <w:sz w:val="18"/>
        </w:rPr>
        <w:t>himself</w:t>
      </w:r>
      <w:r>
        <w:rPr>
          <w:spacing w:val="-6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his-</w:t>
      </w:r>
      <w:r>
        <w:rPr>
          <w:spacing w:val="-42"/>
          <w:sz w:val="18"/>
        </w:rPr>
        <w:t> </w:t>
      </w:r>
      <w:r>
        <w:rPr>
          <w:sz w:val="18"/>
        </w:rPr>
        <w:t>tory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an</w:t>
      </w:r>
      <w:r>
        <w:rPr>
          <w:spacing w:val="-8"/>
          <w:sz w:val="18"/>
        </w:rPr>
        <w:t> </w:t>
      </w:r>
      <w:r>
        <w:rPr>
          <w:sz w:val="18"/>
        </w:rPr>
        <w:t>abortive</w:t>
      </w:r>
      <w:r>
        <w:rPr>
          <w:spacing w:val="-7"/>
          <w:sz w:val="18"/>
        </w:rPr>
        <w:t> </w:t>
      </w:r>
      <w:r>
        <w:rPr>
          <w:sz w:val="18"/>
        </w:rPr>
        <w:t>institution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with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detailed</w:t>
      </w:r>
      <w:r>
        <w:rPr>
          <w:spacing w:val="-8"/>
          <w:sz w:val="18"/>
        </w:rPr>
        <w:t> </w:t>
      </w:r>
      <w:r>
        <w:rPr>
          <w:sz w:val="18"/>
        </w:rPr>
        <w:t>analysis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pamphlet</w:t>
      </w:r>
      <w:r>
        <w:rPr>
          <w:spacing w:val="-42"/>
          <w:sz w:val="18"/>
        </w:rPr>
        <w:t> </w:t>
      </w:r>
      <w:r>
        <w:rPr>
          <w:sz w:val="18"/>
        </w:rPr>
        <w:t>literature</w:t>
      </w:r>
      <w:r>
        <w:rPr>
          <w:spacing w:val="4"/>
          <w:sz w:val="18"/>
        </w:rPr>
        <w:t> </w:t>
      </w:r>
      <w:r>
        <w:rPr>
          <w:sz w:val="18"/>
        </w:rPr>
        <w:t>for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against</w:t>
      </w:r>
      <w:r>
        <w:rPr>
          <w:spacing w:val="5"/>
          <w:sz w:val="18"/>
        </w:rPr>
        <w:t> </w:t>
      </w:r>
      <w:r>
        <w:rPr>
          <w:sz w:val="18"/>
        </w:rPr>
        <w:t>American</w:t>
      </w:r>
      <w:r>
        <w:rPr>
          <w:spacing w:val="6"/>
          <w:sz w:val="18"/>
        </w:rPr>
        <w:t> </w:t>
      </w:r>
      <w:r>
        <w:rPr>
          <w:sz w:val="18"/>
        </w:rPr>
        <w:t>bishops.     </w:t>
      </w:r>
      <w:r>
        <w:rPr>
          <w:spacing w:val="41"/>
          <w:sz w:val="18"/>
        </w:rPr>
        <w:t> </w:t>
      </w:r>
      <w:r>
        <w:rPr>
          <w:sz w:val="18"/>
        </w:rPr>
        <w:t>[Subsequent</w:t>
      </w:r>
      <w:r>
        <w:rPr>
          <w:spacing w:val="5"/>
          <w:sz w:val="18"/>
        </w:rPr>
        <w:t> </w:t>
      </w:r>
      <w:r>
        <w:rPr>
          <w:sz w:val="18"/>
        </w:rPr>
        <w:t>discoveries]</w:t>
      </w:r>
    </w:p>
    <w:p>
      <w:pPr>
        <w:spacing w:line="259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now enable us to describe the backstage manoeuvres of individuals and</w:t>
      </w:r>
      <w:r>
        <w:rPr>
          <w:spacing w:val="1"/>
          <w:sz w:val="18"/>
        </w:rPr>
        <w:t> </w:t>
      </w:r>
      <w:r>
        <w:rPr>
          <w:sz w:val="18"/>
        </w:rPr>
        <w:t>organizations,</w:t>
      </w:r>
      <w:r>
        <w:rPr>
          <w:spacing w:val="-9"/>
          <w:sz w:val="18"/>
        </w:rPr>
        <w:t> </w:t>
      </w:r>
      <w:r>
        <w:rPr>
          <w:sz w:val="18"/>
        </w:rPr>
        <w:t>which</w:t>
      </w:r>
      <w:r>
        <w:rPr>
          <w:spacing w:val="-9"/>
          <w:sz w:val="18"/>
        </w:rPr>
        <w:t> </w:t>
      </w:r>
      <w:r>
        <w:rPr>
          <w:sz w:val="18"/>
        </w:rPr>
        <w:t>were</w:t>
      </w:r>
      <w:r>
        <w:rPr>
          <w:spacing w:val="-7"/>
          <w:sz w:val="18"/>
        </w:rPr>
        <w:t> </w:t>
      </w:r>
      <w:r>
        <w:rPr>
          <w:sz w:val="18"/>
        </w:rPr>
        <w:t>unknown</w:t>
      </w:r>
      <w:r>
        <w:rPr>
          <w:spacing w:val="-8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Arthur</w:t>
      </w:r>
      <w:r>
        <w:rPr>
          <w:spacing w:val="-9"/>
          <w:sz w:val="18"/>
        </w:rPr>
        <w:t> </w:t>
      </w:r>
      <w:r>
        <w:rPr>
          <w:sz w:val="18"/>
        </w:rPr>
        <w:t>Cross.     </w:t>
      </w:r>
      <w:r>
        <w:rPr>
          <w:spacing w:val="16"/>
          <w:sz w:val="18"/>
        </w:rPr>
        <w:t> </w:t>
      </w:r>
      <w:r>
        <w:rPr>
          <w:sz w:val="18"/>
        </w:rPr>
        <w:t>This</w:t>
      </w:r>
      <w:r>
        <w:rPr>
          <w:spacing w:val="-8"/>
          <w:sz w:val="18"/>
        </w:rPr>
        <w:t> </w:t>
      </w:r>
      <w:r>
        <w:rPr>
          <w:sz w:val="18"/>
        </w:rPr>
        <w:t>contest</w:t>
      </w:r>
      <w:r>
        <w:rPr>
          <w:spacing w:val="-9"/>
          <w:sz w:val="18"/>
        </w:rPr>
        <w:t> </w:t>
      </w:r>
      <w:r>
        <w:rPr>
          <w:sz w:val="18"/>
        </w:rPr>
        <w:t>was,</w:t>
      </w:r>
    </w:p>
    <w:p>
      <w:pPr>
        <w:spacing w:line="223" w:lineRule="exact" w:before="0"/>
        <w:ind w:left="282" w:right="0" w:firstLine="0"/>
        <w:jc w:val="both"/>
        <w:rPr>
          <w:i/>
          <w:sz w:val="18"/>
        </w:rPr>
      </w:pPr>
      <w:r>
        <w:rPr>
          <w:sz w:val="18"/>
        </w:rPr>
        <w:t>in truth,</w:t>
      </w:r>
      <w:r>
        <w:rPr>
          <w:spacing w:val="1"/>
          <w:sz w:val="18"/>
        </w:rPr>
        <w:t> </w:t>
      </w:r>
      <w:r>
        <w:rPr>
          <w:sz w:val="18"/>
        </w:rPr>
        <w:t>far more</w:t>
      </w:r>
      <w:r>
        <w:rPr>
          <w:spacing w:val="-1"/>
          <w:sz w:val="18"/>
        </w:rPr>
        <w:t> </w:t>
      </w:r>
      <w:r>
        <w:rPr>
          <w:sz w:val="18"/>
        </w:rPr>
        <w:t>than</w:t>
      </w:r>
      <w:r>
        <w:rPr>
          <w:spacing w:val="1"/>
          <w:sz w:val="18"/>
        </w:rPr>
        <w:t> </w:t>
      </w:r>
      <w:r>
        <w:rPr>
          <w:sz w:val="18"/>
        </w:rPr>
        <w:t>the customary</w:t>
      </w:r>
      <w:r>
        <w:rPr>
          <w:spacing w:val="1"/>
          <w:sz w:val="18"/>
        </w:rPr>
        <w:t> </w:t>
      </w:r>
      <w:r>
        <w:rPr>
          <w:sz w:val="18"/>
        </w:rPr>
        <w:t>religious strife:</w:t>
      </w:r>
      <w:r>
        <w:rPr>
          <w:spacing w:val="1"/>
          <w:sz w:val="18"/>
        </w:rPr>
        <w:t> </w:t>
      </w:r>
      <w:r>
        <w:rPr>
          <w:sz w:val="18"/>
        </w:rPr>
        <w:t>it</w:t>
      </w:r>
      <w:r>
        <w:rPr>
          <w:spacing w:val="-1"/>
          <w:sz w:val="18"/>
        </w:rPr>
        <w:t> </w:t>
      </w:r>
      <w:r>
        <w:rPr>
          <w:sz w:val="18"/>
        </w:rPr>
        <w:t>was a</w:t>
      </w:r>
      <w:r>
        <w:rPr>
          <w:spacing w:val="1"/>
          <w:sz w:val="18"/>
        </w:rPr>
        <w:t> </w:t>
      </w:r>
      <w:r>
        <w:rPr>
          <w:i/>
          <w:sz w:val="18"/>
        </w:rPr>
        <w:t>Kulturkampf</w:t>
      </w:r>
    </w:p>
    <w:p>
      <w:pPr>
        <w:spacing w:before="16"/>
        <w:ind w:left="282" w:right="0" w:firstLine="0"/>
        <w:jc w:val="both"/>
        <w:rPr>
          <w:sz w:val="18"/>
        </w:rPr>
      </w:pPr>
      <w:r>
        <w:rPr>
          <w:sz w:val="18"/>
        </w:rPr>
        <w:t>between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dissenting</w:t>
      </w:r>
      <w:r>
        <w:rPr>
          <w:spacing w:val="-1"/>
          <w:sz w:val="18"/>
        </w:rPr>
        <w:t> </w:t>
      </w:r>
      <w:r>
        <w:rPr>
          <w:sz w:val="18"/>
        </w:rPr>
        <w:t>bodies—already</w:t>
      </w:r>
      <w:r>
        <w:rPr>
          <w:spacing w:val="-1"/>
          <w:sz w:val="18"/>
        </w:rPr>
        <w:t> </w:t>
      </w:r>
      <w:r>
        <w:rPr>
          <w:sz w:val="18"/>
        </w:rPr>
        <w:t>well</w:t>
      </w:r>
      <w:r>
        <w:rPr>
          <w:spacing w:val="-3"/>
          <w:sz w:val="18"/>
        </w:rPr>
        <w:t> </w:t>
      </w:r>
      <w:r>
        <w:rPr>
          <w:sz w:val="18"/>
        </w:rPr>
        <w:t>entrenched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England</w:t>
      </w:r>
    </w:p>
    <w:p>
      <w:pPr>
        <w:spacing w:line="259" w:lineRule="auto" w:before="17"/>
        <w:ind w:left="282" w:right="283" w:firstLine="0"/>
        <w:jc w:val="both"/>
        <w:rPr>
          <w:sz w:val="18"/>
        </w:rPr>
      </w:pPr>
      <w:r>
        <w:rPr>
          <w:sz w:val="18"/>
        </w:rPr>
        <w:t>. . . —and the Church of England—few in numbers, new, aspiring, and</w:t>
      </w:r>
      <w:r>
        <w:rPr>
          <w:spacing w:val="1"/>
          <w:sz w:val="18"/>
        </w:rPr>
        <w:t> </w:t>
      </w:r>
      <w:r>
        <w:rPr>
          <w:sz w:val="18"/>
        </w:rPr>
        <w:t>contriving. The Anglicans aimed at nothing less than the complete reor-</w:t>
      </w:r>
      <w:r>
        <w:rPr>
          <w:spacing w:val="1"/>
          <w:sz w:val="18"/>
        </w:rPr>
        <w:t> </w:t>
      </w:r>
      <w:r>
        <w:rPr>
          <w:sz w:val="18"/>
        </w:rPr>
        <w:t>dering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American Society</w:t>
      </w:r>
      <w:r>
        <w:rPr>
          <w:spacing w:val="-3"/>
          <w:sz w:val="18"/>
        </w:rPr>
        <w:t> </w:t>
      </w:r>
      <w:r>
        <w:rPr>
          <w:sz w:val="18"/>
        </w:rPr>
        <w:t>.   </w:t>
      </w:r>
      <w:r>
        <w:rPr>
          <w:spacing w:val="35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great</w:t>
      </w:r>
      <w:r>
        <w:rPr>
          <w:spacing w:val="-2"/>
          <w:sz w:val="18"/>
        </w:rPr>
        <w:t> </w:t>
      </w:r>
      <w:r>
        <w:rPr>
          <w:sz w:val="18"/>
        </w:rPr>
        <w:t>struggle</w:t>
      </w:r>
      <w:r>
        <w:rPr>
          <w:spacing w:val="-1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power</w:t>
      </w:r>
      <w:r>
        <w:rPr>
          <w:spacing w:val="-2"/>
          <w:sz w:val="18"/>
        </w:rPr>
        <w:t> </w:t>
      </w:r>
      <w:r>
        <w:rPr>
          <w:sz w:val="18"/>
        </w:rPr>
        <w:t>which</w:t>
      </w:r>
      <w:r>
        <w:rPr>
          <w:spacing w:val="-2"/>
          <w:sz w:val="18"/>
        </w:rPr>
        <w:t> </w:t>
      </w:r>
      <w:r>
        <w:rPr>
          <w:sz w:val="18"/>
        </w:rPr>
        <w:t>ceased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only</w:t>
      </w:r>
      <w:r>
        <w:rPr>
          <w:spacing w:val="-7"/>
          <w:sz w:val="18"/>
        </w:rPr>
        <w:t> </w:t>
      </w:r>
      <w:r>
        <w:rPr>
          <w:sz w:val="18"/>
        </w:rPr>
        <w:t>with</w:t>
      </w:r>
      <w:r>
        <w:rPr>
          <w:spacing w:val="-6"/>
          <w:sz w:val="18"/>
        </w:rPr>
        <w:t> </w:t>
      </w:r>
      <w:r>
        <w:rPr>
          <w:sz w:val="18"/>
        </w:rPr>
        <w:t>American</w:t>
      </w:r>
      <w:r>
        <w:rPr>
          <w:spacing w:val="-6"/>
          <w:sz w:val="18"/>
        </w:rPr>
        <w:t> </w:t>
      </w:r>
      <w:r>
        <w:rPr>
          <w:sz w:val="18"/>
        </w:rPr>
        <w:t>independence.</w:t>
      </w:r>
      <w:r>
        <w:rPr>
          <w:spacing w:val="-7"/>
          <w:sz w:val="18"/>
        </w:rPr>
        <w:t> </w:t>
      </w:r>
      <w:r>
        <w:rPr>
          <w:sz w:val="18"/>
        </w:rPr>
        <w:t>For</w:t>
      </w:r>
      <w:r>
        <w:rPr>
          <w:spacing w:val="-6"/>
          <w:sz w:val="18"/>
        </w:rPr>
        <w:t> </w:t>
      </w:r>
      <w:r>
        <w:rPr>
          <w:sz w:val="18"/>
        </w:rPr>
        <w:t>eighty-ﬁve</w:t>
      </w:r>
      <w:r>
        <w:rPr>
          <w:spacing w:val="-6"/>
          <w:sz w:val="18"/>
        </w:rPr>
        <w:t> </w:t>
      </w:r>
      <w:r>
        <w:rPr>
          <w:sz w:val="18"/>
        </w:rPr>
        <w:t>years     </w:t>
      </w:r>
      <w:r>
        <w:rPr>
          <w:spacing w:val="21"/>
          <w:sz w:val="18"/>
        </w:rPr>
        <w:t> </w:t>
      </w:r>
      <w:r>
        <w:rPr>
          <w:sz w:val="18"/>
        </w:rPr>
        <w:t>(Bridenbaugh</w:t>
      </w:r>
    </w:p>
    <w:p>
      <w:pPr>
        <w:spacing w:before="17"/>
        <w:ind w:left="282" w:right="0" w:firstLine="0"/>
        <w:jc w:val="both"/>
        <w:rPr>
          <w:sz w:val="18"/>
        </w:rPr>
      </w:pPr>
      <w:r>
        <w:rPr>
          <w:sz w:val="18"/>
        </w:rPr>
        <w:t>1962,</w:t>
      </w:r>
      <w:r>
        <w:rPr>
          <w:spacing w:val="6"/>
          <w:sz w:val="18"/>
        </w:rPr>
        <w:t> </w:t>
      </w:r>
      <w:r>
        <w:rPr>
          <w:sz w:val="18"/>
        </w:rPr>
        <w:t>pp.</w:t>
      </w:r>
      <w:r>
        <w:rPr>
          <w:spacing w:val="6"/>
          <w:sz w:val="18"/>
        </w:rPr>
        <w:t> </w:t>
      </w:r>
      <w:r>
        <w:rPr>
          <w:sz w:val="18"/>
        </w:rPr>
        <w:t>ix,</w:t>
      </w:r>
      <w:r>
        <w:rPr>
          <w:spacing w:val="7"/>
          <w:sz w:val="18"/>
        </w:rPr>
        <w:t> </w:t>
      </w:r>
      <w:r>
        <w:rPr>
          <w:sz w:val="18"/>
        </w:rPr>
        <w:t>xix)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/>
      </w:pPr>
      <w:r>
        <w:rPr/>
        <w:t>Here we see the same riddle about the relations of control to rhetoric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style.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5"/>
        </w:rPr>
        <w:t> </w:t>
      </w:r>
      <w:r>
        <w:rPr/>
        <w:t>cases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nicely</w:t>
      </w:r>
      <w:r>
        <w:rPr>
          <w:spacing w:val="-5"/>
        </w:rPr>
        <w:t> </w:t>
      </w:r>
      <w:r>
        <w:rPr/>
        <w:t>converse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churchly</w:t>
      </w:r>
      <w:r>
        <w:rPr>
          <w:spacing w:val="-5"/>
        </w:rPr>
        <w:t> </w:t>
      </w:r>
      <w:r>
        <w:rPr/>
        <w:t>dominance,</w:t>
      </w:r>
      <w:r>
        <w:rPr>
          <w:spacing w:val="-48"/>
        </w:rPr>
        <w:t> </w:t>
      </w:r>
      <w:r>
        <w:rPr/>
        <w:t>despite sharing exactly the same clash of styles. Neither exhibits ac-</w:t>
      </w:r>
      <w:r>
        <w:rPr>
          <w:spacing w:val="1"/>
        </w:rPr>
        <w:t> </w:t>
      </w:r>
      <w:r>
        <w:rPr/>
        <w:t>complished change, and yet both ﬁt the preconditions of the lemma.</w:t>
      </w:r>
      <w:r>
        <w:rPr>
          <w:spacing w:val="1"/>
        </w:rPr>
        <w:t> </w:t>
      </w:r>
      <w:r>
        <w:rPr/>
        <w:t>Change can come only through effective superposition, followed by</w:t>
      </w:r>
      <w:r>
        <w:rPr>
          <w:spacing w:val="1"/>
        </w:rPr>
        <w:t> </w:t>
      </w:r>
      <w:r>
        <w:rPr/>
        <w:t>hostility of each toward their cross product, which may but need not</w:t>
      </w:r>
      <w:r>
        <w:rPr>
          <w:spacing w:val="1"/>
        </w:rPr>
        <w:t> </w:t>
      </w:r>
      <w:r>
        <w:rPr/>
        <w:t>then</w:t>
      </w:r>
      <w:r>
        <w:rPr>
          <w:spacing w:val="8"/>
        </w:rPr>
        <w:t> </w:t>
      </w:r>
      <w:r>
        <w:rPr/>
        <w:t>spin</w:t>
      </w:r>
      <w:r>
        <w:rPr>
          <w:spacing w:val="9"/>
        </w:rPr>
        <w:t> </w:t>
      </w:r>
      <w:r>
        <w:rPr/>
        <w:t>off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separate.</w:t>
      </w:r>
      <w:r>
        <w:rPr>
          <w:spacing w:val="9"/>
        </w:rPr>
        <w:t> </w:t>
      </w:r>
      <w:r>
        <w:rPr/>
        <w:t>There</w:t>
      </w:r>
      <w:r>
        <w:rPr>
          <w:spacing w:val="9"/>
        </w:rPr>
        <w:t> </w:t>
      </w:r>
      <w:r>
        <w:rPr/>
        <w:t>was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effective</w:t>
      </w:r>
      <w:r>
        <w:rPr>
          <w:spacing w:val="9"/>
        </w:rPr>
        <w:t> </w:t>
      </w:r>
      <w:r>
        <w:rPr/>
        <w:t>annealing</w:t>
      </w:r>
      <w:r>
        <w:rPr>
          <w:spacing w:val="9"/>
        </w:rPr>
        <w:t> </w:t>
      </w:r>
      <w:r>
        <w:rPr/>
        <w:t>here.</w:t>
      </w:r>
    </w:p>
    <w:p>
      <w:pPr>
        <w:pStyle w:val="BodyText"/>
        <w:spacing w:line="230" w:lineRule="auto" w:before="3"/>
        <w:ind w:right="112" w:firstLine="198"/>
      </w:pPr>
      <w:r>
        <w:rPr/>
        <w:t>But we have not yet justiﬁed designation as the lemma. Return to</w:t>
      </w:r>
      <w:r>
        <w:rPr>
          <w:spacing w:val="1"/>
        </w:rPr>
        <w:t> </w:t>
      </w:r>
      <w:r>
        <w:rPr/>
        <w:t>the Lazega law ﬁrm example we have been carrying through many</w:t>
      </w:r>
      <w:r>
        <w:rPr>
          <w:spacing w:val="1"/>
        </w:rPr>
        <w:t> </w:t>
      </w:r>
      <w:r>
        <w:rPr/>
        <w:t>chapters.</w:t>
      </w:r>
      <w:r>
        <w:rPr>
          <w:spacing w:val="-3"/>
        </w:rPr>
        <w:t> </w:t>
      </w:r>
      <w:r>
        <w:rPr/>
        <w:t>There,</w:t>
      </w:r>
      <w:r>
        <w:rPr>
          <w:spacing w:val="-5"/>
        </w:rPr>
        <w:t> </w:t>
      </w:r>
      <w:r>
        <w:rPr/>
        <w:t>tangible</w:t>
      </w:r>
      <w:r>
        <w:rPr>
          <w:spacing w:val="-2"/>
        </w:rPr>
        <w:t> </w:t>
      </w:r>
      <w:r>
        <w:rPr/>
        <w:t>reality</w:t>
      </w:r>
      <w:r>
        <w:rPr>
          <w:spacing w:val="-5"/>
        </w:rPr>
        <w:t> </w:t>
      </w:r>
      <w:r>
        <w:rPr/>
        <w:t>calls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aspects,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perspec-</w:t>
      </w:r>
      <w:r>
        <w:rPr>
          <w:spacing w:val="-48"/>
        </w:rPr>
        <w:t> </w:t>
      </w:r>
      <w:r>
        <w:rPr/>
        <w:t>tives from different chapters. The lemma is applicable to all. Styles</w:t>
      </w:r>
      <w:r>
        <w:rPr>
          <w:spacing w:val="1"/>
        </w:rPr>
        <w:t> </w:t>
      </w:r>
      <w:r>
        <w:rPr/>
        <w:t>mate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change,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do</w:t>
      </w:r>
      <w:r>
        <w:rPr>
          <w:spacing w:val="10"/>
        </w:rPr>
        <w:t> </w:t>
      </w:r>
      <w:r>
        <w:rPr/>
        <w:t>disciplines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rhetorics.</w:t>
      </w:r>
    </w:p>
    <w:p>
      <w:pPr>
        <w:pStyle w:val="BodyText"/>
        <w:spacing w:line="230" w:lineRule="auto" w:before="2"/>
        <w:ind w:right="114" w:firstLine="198"/>
      </w:pPr>
      <w:r>
        <w:rPr/>
        <w:t>Let a theologian have the last words, since in them Tillich captures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heart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lemma:</w:t>
      </w:r>
    </w:p>
    <w:p>
      <w:pPr>
        <w:spacing w:line="256" w:lineRule="auto" w:before="132"/>
        <w:ind w:left="296" w:right="288" w:firstLine="0"/>
        <w:jc w:val="both"/>
        <w:rPr>
          <w:sz w:val="18"/>
        </w:rPr>
      </w:pPr>
      <w:r>
        <w:rPr>
          <w:sz w:val="18"/>
        </w:rPr>
        <w:t>But dynamics is held in a polar interdependence with form. Self-creation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life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always</w:t>
      </w:r>
      <w:r>
        <w:rPr>
          <w:spacing w:val="-3"/>
          <w:sz w:val="18"/>
        </w:rPr>
        <w:t> </w:t>
      </w:r>
      <w:r>
        <w:rPr>
          <w:sz w:val="18"/>
        </w:rPr>
        <w:t>creation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form</w:t>
      </w:r>
      <w:r>
        <w:rPr>
          <w:spacing w:val="-4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there</w:t>
      </w:r>
      <w:r>
        <w:rPr>
          <w:spacing w:val="-4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moment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“chaos”</w:t>
      </w:r>
      <w:r>
        <w:rPr>
          <w:spacing w:val="-4"/>
          <w:sz w:val="18"/>
        </w:rPr>
        <w:t> </w:t>
      </w:r>
      <w:r>
        <w:rPr>
          <w:sz w:val="18"/>
        </w:rPr>
        <w:t>between</w:t>
      </w:r>
      <w:r>
        <w:rPr>
          <w:spacing w:val="-43"/>
          <w:sz w:val="18"/>
        </w:rPr>
        <w:t> </w:t>
      </w:r>
      <w:r>
        <w:rPr>
          <w:sz w:val="18"/>
        </w:rPr>
        <w:t>the old and the new form . . . the creation of a new social entity or a new</w:t>
      </w:r>
      <w:r>
        <w:rPr>
          <w:spacing w:val="1"/>
          <w:sz w:val="18"/>
        </w:rPr>
        <w:t> </w:t>
      </w:r>
      <w:r>
        <w:rPr>
          <w:sz w:val="18"/>
        </w:rPr>
        <w:t>artistic style. The chaotic element which appears here is already manifest</w:t>
      </w:r>
      <w:r>
        <w:rPr>
          <w:spacing w:val="1"/>
          <w:sz w:val="18"/>
        </w:rPr>
        <w:t> </w:t>
      </w:r>
      <w:r>
        <w:rPr>
          <w:sz w:val="18"/>
        </w:rPr>
        <w:t>in the creation myths . . . creation and chaos belong to each other . . .</w:t>
      </w:r>
      <w:r>
        <w:rPr>
          <w:spacing w:val="1"/>
          <w:sz w:val="18"/>
        </w:rPr>
        <w:t> </w:t>
      </w:r>
      <w:r>
        <w:rPr>
          <w:sz w:val="18"/>
        </w:rPr>
        <w:t>echoed in the symbolic descriptions of</w:t>
      </w:r>
      <w:r>
        <w:rPr>
          <w:spacing w:val="1"/>
          <w:sz w:val="18"/>
        </w:rPr>
        <w:t> </w:t>
      </w:r>
      <w:r>
        <w:rPr>
          <w:sz w:val="18"/>
        </w:rPr>
        <w:t>the divine life, of its abysmal</w:t>
      </w:r>
      <w:r>
        <w:rPr>
          <w:spacing w:val="1"/>
          <w:sz w:val="18"/>
        </w:rPr>
        <w:t> </w:t>
      </w:r>
      <w:r>
        <w:rPr>
          <w:sz w:val="18"/>
        </w:rPr>
        <w:t>depth, of its character as burning ﬁre, of its suffering over and with the</w:t>
      </w:r>
      <w:r>
        <w:rPr>
          <w:spacing w:val="1"/>
          <w:sz w:val="18"/>
        </w:rPr>
        <w:t> </w:t>
      </w:r>
      <w:r>
        <w:rPr>
          <w:sz w:val="18"/>
        </w:rPr>
        <w:t>creatures,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its</w:t>
      </w:r>
      <w:r>
        <w:rPr>
          <w:spacing w:val="-2"/>
          <w:sz w:val="18"/>
        </w:rPr>
        <w:t> </w:t>
      </w:r>
      <w:r>
        <w:rPr>
          <w:sz w:val="18"/>
        </w:rPr>
        <w:t>destructive</w:t>
      </w:r>
      <w:r>
        <w:rPr>
          <w:spacing w:val="-3"/>
          <w:sz w:val="18"/>
        </w:rPr>
        <w:t> </w:t>
      </w:r>
      <w:r>
        <w:rPr>
          <w:sz w:val="18"/>
        </w:rPr>
        <w:t>wrath      </w:t>
      </w:r>
      <w:r>
        <w:rPr>
          <w:spacing w:val="27"/>
          <w:sz w:val="18"/>
        </w:rPr>
        <w:t> </w:t>
      </w:r>
      <w:r>
        <w:rPr>
          <w:sz w:val="18"/>
        </w:rPr>
        <w:t>Destruction</w:t>
      </w:r>
      <w:r>
        <w:rPr>
          <w:spacing w:val="-4"/>
          <w:sz w:val="18"/>
        </w:rPr>
        <w:t> </w:t>
      </w:r>
      <w:r>
        <w:rPr>
          <w:sz w:val="18"/>
        </w:rPr>
        <w:t>can</w:t>
      </w:r>
      <w:r>
        <w:rPr>
          <w:spacing w:val="-2"/>
          <w:sz w:val="18"/>
        </w:rPr>
        <w:t> </w:t>
      </w:r>
      <w:r>
        <w:rPr>
          <w:sz w:val="18"/>
        </w:rPr>
        <w:t>be</w:t>
      </w:r>
      <w:r>
        <w:rPr>
          <w:spacing w:val="-3"/>
          <w:sz w:val="18"/>
        </w:rPr>
        <w:t> </w:t>
      </w:r>
      <w:r>
        <w:rPr>
          <w:sz w:val="18"/>
        </w:rPr>
        <w:t>described</w:t>
      </w:r>
      <w:r>
        <w:rPr>
          <w:spacing w:val="-2"/>
          <w:sz w:val="18"/>
        </w:rPr>
        <w:t> </w:t>
      </w:r>
      <w:r>
        <w:rPr>
          <w:sz w:val="18"/>
        </w:rPr>
        <w:t>as</w:t>
      </w: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the prevalence of elements of chaos over against the pole of form in the</w:t>
      </w:r>
      <w:r>
        <w:rPr>
          <w:spacing w:val="1"/>
          <w:sz w:val="18"/>
        </w:rPr>
        <w:t> </w:t>
      </w:r>
      <w:r>
        <w:rPr>
          <w:sz w:val="18"/>
        </w:rPr>
        <w:t>dynamics</w:t>
      </w:r>
      <w:r>
        <w:rPr>
          <w:spacing w:val="20"/>
          <w:sz w:val="18"/>
        </w:rPr>
        <w:t> </w:t>
      </w:r>
      <w:r>
        <w:rPr>
          <w:sz w:val="18"/>
        </w:rPr>
        <w:t>of</w:t>
      </w:r>
      <w:r>
        <w:rPr>
          <w:spacing w:val="19"/>
          <w:sz w:val="18"/>
        </w:rPr>
        <w:t> </w:t>
      </w:r>
      <w:r>
        <w:rPr>
          <w:sz w:val="18"/>
        </w:rPr>
        <w:t>life.      </w:t>
      </w:r>
      <w:r>
        <w:rPr>
          <w:spacing w:val="32"/>
          <w:sz w:val="18"/>
        </w:rPr>
        <w:t> </w:t>
      </w:r>
      <w:r>
        <w:rPr>
          <w:sz w:val="18"/>
        </w:rPr>
        <w:t>Disintegration</w:t>
      </w:r>
      <w:r>
        <w:rPr>
          <w:spacing w:val="18"/>
          <w:sz w:val="18"/>
        </w:rPr>
        <w:t> </w:t>
      </w:r>
      <w:r>
        <w:rPr>
          <w:sz w:val="18"/>
        </w:rPr>
        <w:t>takes</w:t>
      </w:r>
      <w:r>
        <w:rPr>
          <w:spacing w:val="21"/>
          <w:sz w:val="18"/>
        </w:rPr>
        <w:t> </w:t>
      </w:r>
      <w:r>
        <w:rPr>
          <w:sz w:val="18"/>
        </w:rPr>
        <w:t>place</w:t>
      </w:r>
      <w:r>
        <w:rPr>
          <w:spacing w:val="21"/>
          <w:sz w:val="18"/>
        </w:rPr>
        <w:t> </w:t>
      </w:r>
      <w:r>
        <w:rPr>
          <w:sz w:val="18"/>
        </w:rPr>
        <w:t>within</w:t>
      </w:r>
      <w:r>
        <w:rPr>
          <w:spacing w:val="20"/>
          <w:sz w:val="18"/>
        </w:rPr>
        <w:t> </w:t>
      </w:r>
      <w:r>
        <w:rPr>
          <w:sz w:val="18"/>
        </w:rPr>
        <w:t>a</w:t>
      </w:r>
      <w:r>
        <w:rPr>
          <w:spacing w:val="19"/>
          <w:sz w:val="18"/>
        </w:rPr>
        <w:t> </w:t>
      </w:r>
      <w:r>
        <w:rPr>
          <w:sz w:val="18"/>
        </w:rPr>
        <w:t>centered</w:t>
      </w:r>
      <w:r>
        <w:rPr>
          <w:spacing w:val="21"/>
          <w:sz w:val="18"/>
        </w:rPr>
        <w:t> </w:t>
      </w:r>
      <w:r>
        <w:rPr>
          <w:sz w:val="18"/>
        </w:rPr>
        <w:t>unity;</w:t>
      </w:r>
    </w:p>
    <w:p>
      <w:pPr>
        <w:spacing w:line="256" w:lineRule="auto" w:before="0"/>
        <w:ind w:left="296" w:right="292" w:firstLine="0"/>
        <w:jc w:val="both"/>
        <w:rPr>
          <w:sz w:val="18"/>
        </w:rPr>
      </w:pPr>
      <w:r>
        <w:rPr>
          <w:sz w:val="18"/>
        </w:rPr>
        <w:t>destruction can occur only in the encounter of centered unity with cen-</w:t>
      </w:r>
      <w:r>
        <w:rPr>
          <w:spacing w:val="1"/>
          <w:sz w:val="18"/>
        </w:rPr>
        <w:t> </w:t>
      </w:r>
      <w:r>
        <w:rPr>
          <w:sz w:val="18"/>
        </w:rPr>
        <w:t>tered</w:t>
      </w:r>
      <w:r>
        <w:rPr>
          <w:spacing w:val="7"/>
          <w:sz w:val="18"/>
        </w:rPr>
        <w:t> </w:t>
      </w:r>
      <w:r>
        <w:rPr>
          <w:sz w:val="18"/>
        </w:rPr>
        <w:t>unity.</w:t>
      </w:r>
      <w:r>
        <w:rPr>
          <w:spacing w:val="7"/>
          <w:sz w:val="18"/>
        </w:rPr>
        <w:t> </w:t>
      </w:r>
      <w:r>
        <w:rPr>
          <w:sz w:val="18"/>
        </w:rPr>
        <w:t>(Tillich</w:t>
      </w:r>
      <w:r>
        <w:rPr>
          <w:spacing w:val="7"/>
          <w:sz w:val="18"/>
        </w:rPr>
        <w:t> </w:t>
      </w:r>
      <w:r>
        <w:rPr>
          <w:sz w:val="18"/>
        </w:rPr>
        <w:t>1963,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50)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Heading2"/>
      </w:pPr>
      <w:bookmarkStart w:name="EIGHT: Overview and Contexts" w:id="533"/>
      <w:bookmarkEnd w:id="533"/>
      <w:r>
        <w:rPr>
          <w:b w:val="0"/>
        </w:rPr>
      </w:r>
      <w:bookmarkStart w:name="8.1. Triggers from Interlocking Contexts" w:id="534"/>
      <w:bookmarkEnd w:id="534"/>
      <w:r>
        <w:rPr>
          <w:b w:val="0"/>
        </w:rPr>
      </w:r>
      <w:bookmarkStart w:name="_bookmark257" w:id="535"/>
      <w:bookmarkEnd w:id="535"/>
      <w:r>
        <w:rPr>
          <w:b w:val="0"/>
        </w:rPr>
      </w:r>
      <w:bookmarkStart w:name="_bookmark258" w:id="536"/>
      <w:bookmarkEnd w:id="536"/>
      <w:r>
        <w:rPr>
          <w:b w:val="0"/>
        </w:rPr>
      </w:r>
      <w:hyperlink w:history="true" w:anchor="_bookmark7">
        <w:r>
          <w:rPr/>
          <w:t>EIGHT</w:t>
        </w:r>
      </w:hyperlink>
    </w:p>
    <w:p>
      <w:pPr>
        <w:pStyle w:val="Heading4"/>
        <w:ind w:left="102"/>
        <w:rPr>
          <w:rFonts w:ascii="Book Antiqua"/>
        </w:rPr>
      </w:pPr>
      <w:hyperlink w:history="true" w:anchor="_bookmark7">
        <w:r>
          <w:rPr>
            <w:rFonts w:ascii="Book Antiqua"/>
          </w:rPr>
          <w:t>OVERVIEW</w:t>
        </w:r>
        <w:r>
          <w:rPr>
            <w:rFonts w:ascii="Book Antiqua"/>
            <w:spacing w:val="2"/>
          </w:rPr>
          <w:t> </w:t>
        </w:r>
        <w:r>
          <w:rPr>
            <w:rFonts w:ascii="Book Antiqua"/>
          </w:rPr>
          <w:t>AND</w:t>
        </w:r>
        <w:r>
          <w:rPr>
            <w:rFonts w:ascii="Book Antiqua"/>
            <w:spacing w:val="3"/>
          </w:rPr>
          <w:t> </w:t>
        </w:r>
        <w:r>
          <w:rPr>
            <w:rFonts w:ascii="Book Antiqua"/>
          </w:rPr>
          <w:t>CONTEXTS</w:t>
        </w:r>
      </w:hyperlink>
    </w:p>
    <w:p>
      <w:pPr>
        <w:pStyle w:val="BodyText"/>
        <w:ind w:left="0"/>
        <w:jc w:val="left"/>
        <w:rPr>
          <w:sz w:val="28"/>
        </w:rPr>
      </w:pPr>
    </w:p>
    <w:p>
      <w:pPr>
        <w:pStyle w:val="BodyText"/>
        <w:spacing w:before="3"/>
        <w:ind w:left="0"/>
        <w:jc w:val="left"/>
        <w:rPr>
          <w:sz w:val="38"/>
        </w:rPr>
      </w:pPr>
    </w:p>
    <w:p>
      <w:pPr>
        <w:pStyle w:val="BodyText"/>
        <w:spacing w:line="230" w:lineRule="auto"/>
        <w:ind w:left="859" w:right="106" w:hanging="2"/>
      </w:pPr>
      <w:r>
        <w:rPr/>
        <w:pict>
          <v:shape style="position:absolute;margin-left:37.195297pt;margin-top:-8.422309pt;width:37.25pt;height:54.25pt;mso-position-horizontal-relative:page;mso-position-vertical-relative:paragraph;z-index:-19838464" type="#_x0000_t202" id="docshape36" filled="false" stroked="false">
            <v:textbox inset="0,0,0,0">
              <w:txbxContent>
                <w:p>
                  <w:pPr>
                    <w:spacing w:line="1082" w:lineRule="exact" w:before="0"/>
                    <w:ind w:left="0" w:right="0" w:firstLine="0"/>
                    <w:jc w:val="left"/>
                    <w:rPr>
                      <w:sz w:val="89"/>
                    </w:rPr>
                  </w:pPr>
                  <w:r>
                    <w:rPr>
                      <w:w w:val="100"/>
                      <w:sz w:val="89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t>OW</w:t>
      </w:r>
      <w:r>
        <w:rPr>
          <w:spacing w:val="-7"/>
        </w:rPr>
        <w:t> </w:t>
      </w:r>
      <w:r>
        <w:rPr/>
        <w:t>DOES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7"/>
        </w:rPr>
        <w:t> </w:t>
      </w:r>
      <w:r>
        <w:rPr/>
        <w:t>book</w:t>
      </w:r>
      <w:r>
        <w:rPr>
          <w:spacing w:val="-7"/>
        </w:rPr>
        <w:t> </w:t>
      </w:r>
      <w:r>
        <w:rPr/>
        <w:t>differ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anal-</w:t>
      </w:r>
      <w:r>
        <w:rPr>
          <w:spacing w:val="-48"/>
        </w:rPr>
        <w:t> </w:t>
      </w:r>
      <w:r>
        <w:rPr/>
        <w:t>yses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social</w:t>
      </w:r>
      <w:r>
        <w:rPr>
          <w:spacing w:val="-5"/>
        </w:rPr>
        <w:t> </w:t>
      </w:r>
      <w:r>
        <w:rPr/>
        <w:t>process?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start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question.</w:t>
      </w:r>
    </w:p>
    <w:p>
      <w:pPr>
        <w:pStyle w:val="BodyText"/>
        <w:spacing w:line="232" w:lineRule="auto"/>
        <w:ind w:left="103" w:right="105" w:firstLine="755"/>
      </w:pPr>
      <w:bookmarkStart w:name="8.1.1. A Fundamental Question and Four A" w:id="537"/>
      <w:bookmarkEnd w:id="537"/>
      <w:r>
        <w:rPr/>
      </w:r>
      <w:bookmarkStart w:name="_bookmark259" w:id="538"/>
      <w:bookmarkEnd w:id="538"/>
      <w:r>
        <w:rPr/>
      </w:r>
      <w:r>
        <w:rPr/>
        <w:t>Then I develop how contexts and contextualizing are central</w:t>
      </w:r>
      <w:r>
        <w:rPr>
          <w:spacing w:val="1"/>
        </w:rPr>
        <w:t> </w:t>
      </w:r>
      <w:r>
        <w:rPr/>
        <w:t>to all the previous chapters. Following that, I sketch the gist of each of</w:t>
      </w:r>
      <w:r>
        <w:rPr>
          <w:spacing w:val="-47"/>
        </w:rPr>
        <w:t> </w:t>
      </w:r>
      <w:r>
        <w:rPr/>
        <w:t>the</w:t>
      </w:r>
      <w:r>
        <w:rPr>
          <w:spacing w:val="-3"/>
        </w:rPr>
        <w:t> </w:t>
      </w:r>
      <w:r>
        <w:rPr/>
        <w:t>chapters, and</w:t>
      </w:r>
      <w:r>
        <w:rPr>
          <w:spacing w:val="-2"/>
        </w:rPr>
        <w:t> </w:t>
      </w:r>
      <w:r>
        <w:rPr/>
        <w:t>point</w:t>
      </w:r>
      <w:r>
        <w:rPr>
          <w:spacing w:val="-3"/>
        </w:rPr>
        <w:t> </w:t>
      </w:r>
      <w:r>
        <w:rPr/>
        <w:t>to some</w:t>
      </w:r>
      <w:r>
        <w:rPr>
          <w:spacing w:val="-2"/>
        </w:rPr>
        <w:t> </w:t>
      </w:r>
      <w:r>
        <w:rPr/>
        <w:t>alternative angles,</w:t>
      </w:r>
      <w:r>
        <w:rPr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/>
        <w:t>which I</w:t>
      </w:r>
      <w:r>
        <w:rPr>
          <w:spacing w:val="-2"/>
        </w:rPr>
        <w:t> </w:t>
      </w:r>
      <w:r>
        <w:rPr/>
        <w:t>return</w:t>
      </w:r>
      <w:r>
        <w:rPr>
          <w:spacing w:val="-48"/>
        </w:rPr>
        <w:t> </w:t>
      </w:r>
      <w:r>
        <w:rPr/>
        <w:t>to linguistics, as in the prologue. The central third of this overview</w:t>
      </w:r>
      <w:r>
        <w:rPr>
          <w:spacing w:val="1"/>
        </w:rPr>
        <w:t> </w:t>
      </w:r>
      <w:r>
        <w:rPr/>
        <w:t>deals with operationalizing my approach through explicit modeling.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chapter</w:t>
      </w:r>
      <w:r>
        <w:rPr>
          <w:spacing w:val="8"/>
        </w:rPr>
        <w:t> </w:t>
      </w:r>
      <w:r>
        <w:rPr/>
        <w:t>ends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two</w:t>
      </w:r>
      <w:r>
        <w:rPr>
          <w:spacing w:val="7"/>
        </w:rPr>
        <w:t> </w:t>
      </w:r>
      <w:r>
        <w:rPr/>
        <w:t>sections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further</w:t>
      </w:r>
      <w:r>
        <w:rPr>
          <w:spacing w:val="8"/>
        </w:rPr>
        <w:t> </w:t>
      </w:r>
      <w:r>
        <w:rPr/>
        <w:t>musings</w:t>
      </w:r>
      <w:r>
        <w:rPr>
          <w:spacing w:val="7"/>
        </w:rPr>
        <w:t> </w:t>
      </w:r>
      <w:r>
        <w:rPr/>
        <w:t>about</w:t>
      </w:r>
      <w:r>
        <w:rPr>
          <w:spacing w:val="8"/>
        </w:rPr>
        <w:t> </w:t>
      </w:r>
      <w:r>
        <w:rPr/>
        <w:t>context.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40"/>
        </w:numPr>
        <w:tabs>
          <w:tab w:pos="1741" w:val="left" w:leader="none"/>
        </w:tabs>
        <w:spacing w:line="240" w:lineRule="auto" w:before="202" w:after="0"/>
        <w:ind w:left="1740" w:right="0" w:hanging="361"/>
        <w:jc w:val="left"/>
      </w:pPr>
      <w:hyperlink w:history="true" w:anchor="_bookmark7">
        <w:r>
          <w:rPr/>
          <w:t>Triggers</w:t>
        </w:r>
        <w:r>
          <w:rPr>
            <w:spacing w:val="1"/>
          </w:rPr>
          <w:t> </w:t>
        </w:r>
        <w:r>
          <w:rPr/>
          <w:t>from</w:t>
        </w:r>
        <w:r>
          <w:rPr>
            <w:spacing w:val="1"/>
          </w:rPr>
          <w:t> </w:t>
        </w:r>
        <w:r>
          <w:rPr/>
          <w:t>Interlocking</w:t>
        </w:r>
        <w:r>
          <w:rPr>
            <w:spacing w:val="1"/>
          </w:rPr>
          <w:t> </w:t>
        </w:r>
        <w:r>
          <w:rPr/>
          <w:t>Contexts</w:t>
        </w:r>
      </w:hyperlink>
    </w:p>
    <w:p>
      <w:pPr>
        <w:pStyle w:val="Heading6"/>
        <w:numPr>
          <w:ilvl w:val="2"/>
          <w:numId w:val="41"/>
        </w:numPr>
        <w:tabs>
          <w:tab w:pos="1488" w:val="left" w:leader="none"/>
        </w:tabs>
        <w:spacing w:line="240" w:lineRule="auto" w:before="123" w:after="0"/>
        <w:ind w:left="1487" w:right="0" w:hanging="510"/>
        <w:jc w:val="left"/>
        <w:rPr>
          <w:i/>
        </w:rPr>
      </w:pPr>
      <w:hyperlink w:history="true" w:anchor="_bookmark7">
        <w:r>
          <w:rPr>
            <w:i/>
          </w:rPr>
          <w:t>A</w:t>
        </w:r>
        <w:r>
          <w:rPr>
            <w:i/>
            <w:spacing w:val="7"/>
          </w:rPr>
          <w:t> </w:t>
        </w:r>
        <w:r>
          <w:rPr>
            <w:i/>
          </w:rPr>
          <w:t>Fundamental</w:t>
        </w:r>
        <w:r>
          <w:rPr>
            <w:i/>
            <w:spacing w:val="7"/>
          </w:rPr>
          <w:t> </w:t>
        </w:r>
        <w:r>
          <w:rPr>
            <w:i/>
          </w:rPr>
          <w:t>Question</w:t>
        </w:r>
        <w:r>
          <w:rPr>
            <w:i/>
            <w:spacing w:val="8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Four</w:t>
        </w:r>
        <w:r>
          <w:rPr>
            <w:i/>
            <w:spacing w:val="8"/>
          </w:rPr>
          <w:t> </w:t>
        </w:r>
        <w:r>
          <w:rPr>
            <w:i/>
          </w:rPr>
          <w:t>Answers</w:t>
        </w:r>
      </w:hyperlink>
    </w:p>
    <w:p>
      <w:pPr>
        <w:pStyle w:val="BodyText"/>
        <w:spacing w:line="232" w:lineRule="auto" w:before="136"/>
        <w:ind w:left="103" w:right="104"/>
      </w:pPr>
      <w:r>
        <w:rPr/>
        <w:t>In asking how my approach in this book differs from prior analyses of</w:t>
      </w:r>
      <w:r>
        <w:rPr>
          <w:spacing w:val="-47"/>
        </w:rPr>
        <w:t> </w:t>
      </w:r>
      <w:r>
        <w:rPr/>
        <w:t>social process, I recognize that the difference lies in a challenge. Here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challenge,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foundational</w:t>
      </w:r>
      <w:r>
        <w:rPr>
          <w:spacing w:val="-3"/>
        </w:rPr>
        <w:t> </w:t>
      </w:r>
      <w:r>
        <w:rPr/>
        <w:t>issue,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formats:</w:t>
      </w:r>
      <w:r>
        <w:rPr>
          <w:spacing w:val="-1"/>
        </w:rPr>
        <w:t> </w:t>
      </w:r>
      <w:r>
        <w:rPr/>
        <w:t>Where</w:t>
      </w:r>
      <w:r>
        <w:rPr>
          <w:spacing w:val="-48"/>
        </w:rPr>
        <w:t> </w:t>
      </w:r>
      <w:r>
        <w:rPr/>
        <w:t>is the self? Where is consciousness? Who is doing all this thinking? I</w:t>
      </w:r>
      <w:r>
        <w:rPr>
          <w:spacing w:val="1"/>
        </w:rPr>
        <w:t> </w:t>
      </w:r>
      <w:r>
        <w:rPr/>
        <w:t>have excluded the self and consciousness from my account as rigor-</w:t>
      </w:r>
      <w:r>
        <w:rPr>
          <w:spacing w:val="1"/>
        </w:rPr>
        <w:t> </w:t>
      </w:r>
      <w:r>
        <w:rPr/>
        <w:t>ously as I could manage. My goal is a foundation for sociology that</w:t>
      </w:r>
      <w:r>
        <w:rPr>
          <w:spacing w:val="1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depend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them.</w:t>
      </w:r>
      <w:r>
        <w:rPr>
          <w:spacing w:val="-4"/>
        </w:rPr>
        <w:t> </w:t>
      </w:r>
      <w:r>
        <w:rPr/>
        <w:t>One</w:t>
      </w:r>
      <w:r>
        <w:rPr>
          <w:spacing w:val="-2"/>
        </w:rPr>
        <w:t> </w:t>
      </w:r>
      <w:r>
        <w:rPr/>
        <w:t>obvious</w:t>
      </w:r>
      <w:r>
        <w:rPr>
          <w:spacing w:val="-2"/>
        </w:rPr>
        <w:t> </w:t>
      </w:r>
      <w:r>
        <w:rPr/>
        <w:t>cost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loss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reﬂexiv-</w:t>
      </w:r>
      <w:r>
        <w:rPr>
          <w:spacing w:val="-48"/>
        </w:rPr>
        <w:t> </w:t>
      </w:r>
      <w:r>
        <w:rPr/>
        <w:t>ity,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author</w:t>
      </w:r>
      <w:r>
        <w:rPr>
          <w:spacing w:val="10"/>
        </w:rPr>
        <w:t> </w:t>
      </w:r>
      <w:r>
        <w:rPr/>
        <w:t>himself</w:t>
      </w:r>
      <w:r>
        <w:rPr>
          <w:spacing w:val="10"/>
        </w:rPr>
        <w:t> </w:t>
      </w:r>
      <w:r>
        <w:rPr/>
        <w:t>escapes</w:t>
      </w:r>
      <w:r>
        <w:rPr>
          <w:spacing w:val="10"/>
        </w:rPr>
        <w:t> </w:t>
      </w:r>
      <w:r>
        <w:rPr/>
        <w:t>notice.</w:t>
      </w:r>
    </w:p>
    <w:p>
      <w:pPr>
        <w:pStyle w:val="BodyText"/>
        <w:spacing w:line="232" w:lineRule="auto"/>
        <w:ind w:left="103" w:right="105" w:firstLine="198"/>
      </w:pPr>
      <w:r>
        <w:rPr/>
        <w:t>Many of the experts on whom I draw are skeptical of my claim. For</w:t>
      </w:r>
      <w:r>
        <w:rPr>
          <w:spacing w:val="1"/>
        </w:rPr>
        <w:t> </w:t>
      </w:r>
      <w:r>
        <w:rPr/>
        <w:t>example, Ann Mische, a longtime collaborator, from whose work I</w:t>
      </w:r>
      <w:r>
        <w:rPr>
          <w:spacing w:val="1"/>
        </w:rPr>
        <w:t> </w:t>
      </w:r>
      <w:r>
        <w:rPr/>
        <w:t>drew</w:t>
      </w:r>
      <w:r>
        <w:rPr>
          <w:spacing w:val="-11"/>
        </w:rPr>
        <w:t> </w:t>
      </w:r>
      <w:r>
        <w:rPr/>
        <w:t>excerpts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chapter</w:t>
      </w:r>
      <w:r>
        <w:rPr>
          <w:spacing w:val="-9"/>
        </w:rPr>
        <w:t> </w:t>
      </w:r>
      <w:r>
        <w:rPr/>
        <w:t>7,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insistent</w:t>
      </w:r>
      <w:r>
        <w:rPr>
          <w:spacing w:val="-11"/>
        </w:rPr>
        <w:t> </w:t>
      </w:r>
      <w:r>
        <w:rPr/>
        <w:t>on</w:t>
      </w:r>
      <w:r>
        <w:rPr>
          <w:spacing w:val="-8"/>
        </w:rPr>
        <w:t> </w:t>
      </w:r>
      <w:r>
        <w:rPr/>
        <w:t>bringing</w:t>
      </w:r>
      <w:r>
        <w:rPr>
          <w:spacing w:val="-11"/>
        </w:rPr>
        <w:t> </w:t>
      </w:r>
      <w:r>
        <w:rPr/>
        <w:t>consciousness</w:t>
      </w:r>
      <w:r>
        <w:rPr>
          <w:spacing w:val="-9"/>
        </w:rPr>
        <w:t> </w:t>
      </w:r>
      <w:r>
        <w:rPr/>
        <w:t>back</w:t>
      </w:r>
      <w:r>
        <w:rPr>
          <w:spacing w:val="-47"/>
        </w:rPr>
        <w:t> </w:t>
      </w:r>
      <w:r>
        <w:rPr/>
        <w:t>in, along with ﬂesh and blood people. Here, from her chapter 2, are</w:t>
      </w:r>
      <w:r>
        <w:rPr>
          <w:spacing w:val="1"/>
        </w:rPr>
        <w:t> </w:t>
      </w:r>
      <w:r>
        <w:rPr/>
        <w:t>additional</w:t>
      </w:r>
      <w:r>
        <w:rPr>
          <w:spacing w:val="10"/>
        </w:rPr>
        <w:t> </w:t>
      </w:r>
      <w:r>
        <w:rPr/>
        <w:t>excerpts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pose</w:t>
      </w:r>
      <w:r>
        <w:rPr>
          <w:spacing w:val="11"/>
        </w:rPr>
        <w:t> </w:t>
      </w:r>
      <w:r>
        <w:rPr/>
        <w:t>this</w:t>
      </w:r>
      <w:r>
        <w:rPr>
          <w:spacing w:val="10"/>
        </w:rPr>
        <w:t> </w:t>
      </w:r>
      <w:r>
        <w:rPr/>
        <w:t>challenge:</w:t>
      </w:r>
    </w:p>
    <w:p>
      <w:pPr>
        <w:spacing w:line="259" w:lineRule="auto" w:before="150"/>
        <w:ind w:left="282" w:right="280" w:firstLine="0"/>
        <w:jc w:val="both"/>
        <w:rPr>
          <w:sz w:val="18"/>
        </w:rPr>
      </w:pPr>
      <w:r>
        <w:rPr>
          <w:sz w:val="18"/>
        </w:rPr>
        <w:t>However, I argue that the styles of communication that appear in move-</w:t>
      </w:r>
      <w:r>
        <w:rPr>
          <w:spacing w:val="1"/>
          <w:sz w:val="18"/>
        </w:rPr>
        <w:t> </w:t>
      </w:r>
      <w:r>
        <w:rPr>
          <w:sz w:val="18"/>
        </w:rPr>
        <w:t>ment</w:t>
      </w:r>
      <w:r>
        <w:rPr>
          <w:spacing w:val="-12"/>
          <w:sz w:val="18"/>
        </w:rPr>
        <w:t> </w:t>
      </w:r>
      <w:r>
        <w:rPr>
          <w:sz w:val="18"/>
        </w:rPr>
        <w:t>encounters</w:t>
      </w:r>
      <w:r>
        <w:rPr>
          <w:spacing w:val="-9"/>
          <w:sz w:val="18"/>
        </w:rPr>
        <w:t> </w:t>
      </w:r>
      <w:r>
        <w:rPr>
          <w:spacing w:val="27"/>
          <w:sz w:val="18"/>
        </w:rPr>
        <w:t>...</w:t>
      </w:r>
      <w:r>
        <w:rPr>
          <w:spacing w:val="-12"/>
          <w:sz w:val="18"/>
        </w:rPr>
        <w:t> </w:t>
      </w:r>
      <w:r>
        <w:rPr>
          <w:sz w:val="18"/>
        </w:rPr>
        <w:t>grow</w:t>
      </w:r>
      <w:r>
        <w:rPr>
          <w:spacing w:val="-11"/>
          <w:sz w:val="18"/>
        </w:rPr>
        <w:t> </w:t>
      </w:r>
      <w:r>
        <w:rPr>
          <w:sz w:val="18"/>
        </w:rPr>
        <w:t>out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negotiation</w:t>
      </w:r>
      <w:r>
        <w:rPr>
          <w:spacing w:val="-11"/>
          <w:sz w:val="18"/>
        </w:rPr>
        <w:t> </w:t>
      </w:r>
      <w:r>
        <w:rPr>
          <w:sz w:val="18"/>
        </w:rPr>
        <w:t>between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multiple</w:t>
      </w:r>
      <w:r>
        <w:rPr>
          <w:spacing w:val="-11"/>
          <w:sz w:val="18"/>
        </w:rPr>
        <w:t> </w:t>
      </w:r>
      <w:r>
        <w:rPr>
          <w:sz w:val="18"/>
        </w:rPr>
        <w:t>forms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43"/>
          <w:sz w:val="18"/>
        </w:rPr>
        <w:t> </w:t>
      </w:r>
      <w:r>
        <w:rPr>
          <w:sz w:val="18"/>
        </w:rPr>
        <w:t>identity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involvement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play</w:t>
      </w:r>
      <w:r>
        <w:rPr>
          <w:spacing w:val="-3"/>
          <w:sz w:val="18"/>
        </w:rPr>
        <w:t> </w:t>
      </w:r>
      <w:r>
        <w:rPr>
          <w:sz w:val="18"/>
        </w:rPr>
        <w:t>within</w:t>
      </w:r>
      <w:r>
        <w:rPr>
          <w:spacing w:val="-2"/>
          <w:sz w:val="18"/>
        </w:rPr>
        <w:t> </w:t>
      </w:r>
      <w:r>
        <w:rPr>
          <w:sz w:val="18"/>
        </w:rPr>
        <w:t>an</w:t>
      </w:r>
      <w:r>
        <w:rPr>
          <w:spacing w:val="-3"/>
          <w:sz w:val="18"/>
        </w:rPr>
        <w:t> </w:t>
      </w:r>
      <w:r>
        <w:rPr>
          <w:sz w:val="18"/>
        </w:rPr>
        <w:t>organization</w:t>
      </w:r>
      <w:r>
        <w:rPr>
          <w:spacing w:val="-3"/>
          <w:sz w:val="18"/>
        </w:rPr>
        <w:t> </w:t>
      </w:r>
      <w:r>
        <w:rPr>
          <w:sz w:val="18"/>
        </w:rPr>
        <w:t>or</w:t>
      </w:r>
      <w:r>
        <w:rPr>
          <w:spacing w:val="-2"/>
          <w:sz w:val="18"/>
        </w:rPr>
        <w:t> </w:t>
      </w:r>
      <w:r>
        <w:rPr>
          <w:sz w:val="18"/>
        </w:rPr>
        <w:t>event.     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am</w:t>
      </w:r>
    </w:p>
    <w:p>
      <w:pPr>
        <w:spacing w:line="259" w:lineRule="auto" w:before="0"/>
        <w:ind w:left="282" w:right="283" w:firstLine="0"/>
        <w:jc w:val="both"/>
        <w:rPr>
          <w:sz w:val="18"/>
        </w:rPr>
      </w:pPr>
      <w:r>
        <w:rPr>
          <w:sz w:val="18"/>
        </w:rPr>
        <w:t>particularly interested in the role of individuals with experience in more</w:t>
      </w:r>
      <w:r>
        <w:rPr>
          <w:spacing w:val="1"/>
          <w:sz w:val="18"/>
        </w:rPr>
        <w:t> </w:t>
      </w:r>
      <w:r>
        <w:rPr>
          <w:sz w:val="18"/>
        </w:rPr>
        <w:t>than</w:t>
      </w:r>
      <w:r>
        <w:rPr>
          <w:spacing w:val="12"/>
          <w:sz w:val="18"/>
        </w:rPr>
        <w:t> </w:t>
      </w:r>
      <w:r>
        <w:rPr>
          <w:sz w:val="18"/>
        </w:rPr>
        <w:t>one</w:t>
      </w:r>
      <w:r>
        <w:rPr>
          <w:spacing w:val="12"/>
          <w:sz w:val="18"/>
        </w:rPr>
        <w:t> </w:t>
      </w:r>
      <w:r>
        <w:rPr>
          <w:sz w:val="18"/>
        </w:rPr>
        <w:t>kind</w:t>
      </w:r>
      <w:r>
        <w:rPr>
          <w:spacing w:val="13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institutional</w:t>
      </w:r>
      <w:r>
        <w:rPr>
          <w:spacing w:val="13"/>
          <w:sz w:val="18"/>
        </w:rPr>
        <w:t> </w:t>
      </w:r>
      <w:r>
        <w:rPr>
          <w:sz w:val="18"/>
        </w:rPr>
        <w:t>milieu.     </w:t>
      </w:r>
      <w:r>
        <w:rPr>
          <w:spacing w:val="44"/>
          <w:sz w:val="18"/>
        </w:rPr>
        <w:t> </w:t>
      </w:r>
      <w:r>
        <w:rPr>
          <w:sz w:val="18"/>
        </w:rPr>
        <w:t>Such</w:t>
      </w:r>
      <w:r>
        <w:rPr>
          <w:spacing w:val="14"/>
          <w:sz w:val="18"/>
        </w:rPr>
        <w:t> </w:t>
      </w:r>
      <w:r>
        <w:rPr>
          <w:sz w:val="18"/>
        </w:rPr>
        <w:t>actors</w:t>
      </w:r>
      <w:r>
        <w:rPr>
          <w:spacing w:val="12"/>
          <w:sz w:val="18"/>
        </w:rPr>
        <w:t> </w:t>
      </w:r>
      <w:r>
        <w:rPr>
          <w:sz w:val="18"/>
        </w:rPr>
        <w:t>must</w:t>
      </w:r>
      <w:r>
        <w:rPr>
          <w:spacing w:val="13"/>
          <w:sz w:val="18"/>
        </w:rPr>
        <w:t> </w:t>
      </w:r>
      <w:r>
        <w:rPr>
          <w:sz w:val="18"/>
        </w:rPr>
        <w:t>develop</w:t>
      </w:r>
      <w:r>
        <w:rPr>
          <w:spacing w:val="12"/>
          <w:sz w:val="18"/>
        </w:rPr>
        <w:t> </w:t>
      </w:r>
      <w:r>
        <w:rPr>
          <w:sz w:val="18"/>
        </w:rPr>
        <w:t>what</w:t>
      </w:r>
    </w:p>
    <w:p>
      <w:pPr>
        <w:spacing w:line="259" w:lineRule="auto" w:before="0"/>
        <w:ind w:left="282" w:right="281" w:firstLine="0"/>
        <w:jc w:val="both"/>
        <w:rPr>
          <w:sz w:val="18"/>
        </w:rPr>
      </w:pPr>
      <w:r>
        <w:rPr>
          <w:sz w:val="18"/>
        </w:rPr>
        <w:t>Neil Fligstein calls “social skill”: the ability to mediate between different</w:t>
      </w:r>
      <w:r>
        <w:rPr>
          <w:spacing w:val="1"/>
          <w:sz w:val="18"/>
        </w:rPr>
        <w:t> </w:t>
      </w:r>
      <w:r>
        <w:rPr>
          <w:sz w:val="18"/>
        </w:rPr>
        <w:t>conceptions of identity and interest in order to generate consensus in a</w:t>
      </w:r>
      <w:r>
        <w:rPr>
          <w:spacing w:val="1"/>
          <w:sz w:val="18"/>
        </w:rPr>
        <w:t> </w:t>
      </w:r>
      <w:r>
        <w:rPr>
          <w:sz w:val="18"/>
        </w:rPr>
        <w:t>complex</w:t>
      </w:r>
      <w:r>
        <w:rPr>
          <w:spacing w:val="-6"/>
          <w:sz w:val="18"/>
        </w:rPr>
        <w:t> </w:t>
      </w:r>
      <w:r>
        <w:rPr>
          <w:sz w:val="18"/>
        </w:rPr>
        <w:t>ﬁeld    </w:t>
      </w:r>
      <w:r>
        <w:rPr>
          <w:spacing w:val="36"/>
          <w:sz w:val="18"/>
        </w:rPr>
        <w:t> </w:t>
      </w:r>
      <w:r>
        <w:rPr>
          <w:sz w:val="18"/>
        </w:rPr>
        <w:t>which</w:t>
      </w:r>
      <w:r>
        <w:rPr>
          <w:spacing w:val="-6"/>
          <w:sz w:val="18"/>
        </w:rPr>
        <w:t> </w:t>
      </w:r>
      <w:r>
        <w:rPr>
          <w:sz w:val="18"/>
        </w:rPr>
        <w:t>he</w:t>
      </w:r>
      <w:r>
        <w:rPr>
          <w:spacing w:val="-6"/>
          <w:sz w:val="18"/>
        </w:rPr>
        <w:t> </w:t>
      </w:r>
      <w:r>
        <w:rPr>
          <w:sz w:val="18"/>
        </w:rPr>
        <w:t>usefully</w:t>
      </w:r>
      <w:r>
        <w:rPr>
          <w:spacing w:val="-6"/>
          <w:sz w:val="18"/>
        </w:rPr>
        <w:t> </w:t>
      </w:r>
      <w:r>
        <w:rPr>
          <w:sz w:val="18"/>
        </w:rPr>
        <w:t>deﬁnes</w:t>
      </w:r>
      <w:r>
        <w:rPr>
          <w:spacing w:val="-6"/>
          <w:sz w:val="18"/>
        </w:rPr>
        <w:t> </w:t>
      </w:r>
      <w:r>
        <w:rPr>
          <w:sz w:val="18"/>
        </w:rPr>
        <w:t>as</w:t>
      </w:r>
      <w:r>
        <w:rPr>
          <w:spacing w:val="-6"/>
          <w:sz w:val="18"/>
        </w:rPr>
        <w:t> </w:t>
      </w:r>
      <w:r>
        <w:rPr>
          <w:sz w:val="18"/>
        </w:rPr>
        <w:t>“situations</w:t>
      </w:r>
      <w:r>
        <w:rPr>
          <w:spacing w:val="-6"/>
          <w:sz w:val="18"/>
        </w:rPr>
        <w:t> </w:t>
      </w:r>
      <w:r>
        <w:rPr>
          <w:sz w:val="18"/>
        </w:rPr>
        <w:t>where</w:t>
      </w:r>
      <w:r>
        <w:rPr>
          <w:spacing w:val="-4"/>
          <w:sz w:val="18"/>
        </w:rPr>
        <w:t> </w:t>
      </w:r>
      <w:r>
        <w:rPr>
          <w:sz w:val="18"/>
        </w:rPr>
        <w:t>organized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pacing w:val="-2"/>
          <w:w w:val="99"/>
          <w:sz w:val="18"/>
        </w:rPr>
        <w:t>g</w:t>
      </w:r>
      <w:r>
        <w:rPr>
          <w:spacing w:val="-6"/>
          <w:w w:val="99"/>
          <w:sz w:val="18"/>
        </w:rPr>
        <w:t>r</w:t>
      </w:r>
      <w:r>
        <w:rPr>
          <w:w w:val="99"/>
          <w:sz w:val="18"/>
        </w:rPr>
        <w:t>o</w:t>
      </w:r>
      <w:r>
        <w:rPr>
          <w:spacing w:val="-2"/>
          <w:w w:val="99"/>
          <w:sz w:val="18"/>
        </w:rPr>
        <w:t>up</w:t>
      </w:r>
      <w:r>
        <w:rPr>
          <w:w w:val="99"/>
          <w:sz w:val="18"/>
        </w:rPr>
        <w:t>s</w:t>
      </w:r>
      <w:r>
        <w:rPr>
          <w:spacing w:val="6"/>
          <w:sz w:val="18"/>
        </w:rPr>
        <w:t> </w:t>
      </w:r>
      <w:r>
        <w:rPr>
          <w:spacing w:val="-2"/>
          <w:w w:val="99"/>
          <w:sz w:val="18"/>
        </w:rPr>
        <w:t>o</w:t>
      </w:r>
      <w:r>
        <w:rPr>
          <w:w w:val="99"/>
          <w:sz w:val="18"/>
        </w:rPr>
        <w:t>r</w:t>
      </w:r>
      <w:r>
        <w:rPr>
          <w:spacing w:val="8"/>
          <w:sz w:val="18"/>
        </w:rPr>
        <w:t> </w:t>
      </w:r>
      <w:r>
        <w:rPr>
          <w:spacing w:val="-2"/>
          <w:w w:val="99"/>
          <w:sz w:val="18"/>
        </w:rPr>
        <w:t>actor</w:t>
      </w:r>
      <w:r>
        <w:rPr>
          <w:w w:val="99"/>
          <w:sz w:val="18"/>
        </w:rPr>
        <w:t>s</w:t>
      </w:r>
      <w:r>
        <w:rPr>
          <w:spacing w:val="8"/>
          <w:sz w:val="18"/>
        </w:rPr>
        <w:t> </w:t>
      </w:r>
      <w:r>
        <w:rPr>
          <w:spacing w:val="-2"/>
          <w:w w:val="99"/>
          <w:sz w:val="18"/>
        </w:rPr>
        <w:t>gath</w:t>
      </w:r>
      <w:r>
        <w:rPr>
          <w:w w:val="99"/>
          <w:sz w:val="18"/>
        </w:rPr>
        <w:t>er</w:t>
      </w:r>
      <w:r>
        <w:rPr>
          <w:spacing w:val="6"/>
          <w:sz w:val="18"/>
        </w:rPr>
        <w:t> </w:t>
      </w:r>
      <w:r>
        <w:rPr>
          <w:spacing w:val="-2"/>
          <w:w w:val="99"/>
          <w:sz w:val="18"/>
        </w:rPr>
        <w:t>an</w:t>
      </w:r>
      <w:r>
        <w:rPr>
          <w:w w:val="99"/>
          <w:sz w:val="18"/>
        </w:rPr>
        <w:t>d</w:t>
      </w:r>
      <w:r>
        <w:rPr>
          <w:spacing w:val="6"/>
          <w:sz w:val="18"/>
        </w:rPr>
        <w:t> </w:t>
      </w:r>
      <w:r>
        <w:rPr>
          <w:w w:val="99"/>
          <w:sz w:val="18"/>
        </w:rPr>
        <w:t>f</w:t>
      </w:r>
      <w:r>
        <w:rPr>
          <w:spacing w:val="-2"/>
          <w:w w:val="99"/>
          <w:sz w:val="18"/>
        </w:rPr>
        <w:t>ram</w:t>
      </w:r>
      <w:r>
        <w:rPr>
          <w:w w:val="99"/>
          <w:sz w:val="18"/>
        </w:rPr>
        <w:t>e</w:t>
      </w:r>
      <w:r>
        <w:rPr>
          <w:spacing w:val="6"/>
          <w:sz w:val="18"/>
        </w:rPr>
        <w:t> </w:t>
      </w:r>
      <w:r>
        <w:rPr>
          <w:w w:val="99"/>
          <w:sz w:val="18"/>
        </w:rPr>
        <w:t>t</w:t>
      </w:r>
      <w:r>
        <w:rPr>
          <w:spacing w:val="-2"/>
          <w:w w:val="99"/>
          <w:sz w:val="18"/>
        </w:rPr>
        <w:t>hei</w:t>
      </w:r>
      <w:r>
        <w:rPr>
          <w:w w:val="99"/>
          <w:sz w:val="18"/>
        </w:rPr>
        <w:t>r</w:t>
      </w:r>
      <w:r>
        <w:rPr>
          <w:spacing w:val="6"/>
          <w:sz w:val="18"/>
        </w:rPr>
        <w:t> </w:t>
      </w:r>
      <w:r>
        <w:rPr>
          <w:spacing w:val="-2"/>
          <w:w w:val="99"/>
          <w:sz w:val="18"/>
        </w:rPr>
        <w:t>a</w:t>
      </w:r>
      <w:r>
        <w:rPr>
          <w:w w:val="99"/>
          <w:sz w:val="18"/>
        </w:rPr>
        <w:t>c</w:t>
      </w:r>
      <w:r>
        <w:rPr>
          <w:spacing w:val="-2"/>
          <w:w w:val="99"/>
          <w:sz w:val="18"/>
        </w:rPr>
        <w:t>tion</w:t>
      </w:r>
      <w:r>
        <w:rPr>
          <w:w w:val="99"/>
          <w:sz w:val="18"/>
        </w:rPr>
        <w:t>s</w:t>
      </w:r>
      <w:r>
        <w:rPr>
          <w:spacing w:val="8"/>
          <w:sz w:val="18"/>
        </w:rPr>
        <w:t> </w:t>
      </w:r>
      <w:r>
        <w:rPr>
          <w:spacing w:val="-2"/>
          <w:w w:val="99"/>
          <w:sz w:val="18"/>
        </w:rPr>
        <w:t>vis-</w:t>
      </w:r>
      <w:r>
        <w:rPr>
          <w:spacing w:val="-75"/>
          <w:w w:val="99"/>
          <w:sz w:val="18"/>
        </w:rPr>
        <w:t>a</w:t>
      </w:r>
      <w:r>
        <w:rPr>
          <w:spacing w:val="14"/>
          <w:w w:val="99"/>
          <w:sz w:val="18"/>
        </w:rPr>
        <w:t>`</w:t>
      </w:r>
      <w:r>
        <w:rPr>
          <w:spacing w:val="-2"/>
          <w:w w:val="99"/>
          <w:sz w:val="18"/>
        </w:rPr>
        <w:t>-vi</w:t>
      </w:r>
      <w:r>
        <w:rPr>
          <w:w w:val="99"/>
          <w:sz w:val="18"/>
        </w:rPr>
        <w:t>s</w:t>
      </w:r>
      <w:r>
        <w:rPr>
          <w:spacing w:val="6"/>
          <w:sz w:val="18"/>
        </w:rPr>
        <w:t> </w:t>
      </w:r>
      <w:r>
        <w:rPr>
          <w:spacing w:val="-2"/>
          <w:w w:val="99"/>
          <w:sz w:val="18"/>
        </w:rPr>
        <w:t>o</w:t>
      </w:r>
      <w:r>
        <w:rPr>
          <w:w w:val="99"/>
          <w:sz w:val="18"/>
        </w:rPr>
        <w:t>ne</w:t>
      </w:r>
      <w:r>
        <w:rPr>
          <w:spacing w:val="6"/>
          <w:sz w:val="18"/>
        </w:rPr>
        <w:t> </w:t>
      </w:r>
      <w:r>
        <w:rPr>
          <w:spacing w:val="-2"/>
          <w:w w:val="99"/>
          <w:sz w:val="18"/>
        </w:rPr>
        <w:t>ano</w:t>
      </w:r>
      <w:r>
        <w:rPr>
          <w:w w:val="99"/>
          <w:sz w:val="18"/>
        </w:rPr>
        <w:t>t</w:t>
      </w:r>
      <w:r>
        <w:rPr>
          <w:spacing w:val="-2"/>
          <w:w w:val="99"/>
          <w:sz w:val="18"/>
        </w:rPr>
        <w:t>he</w:t>
      </w:r>
      <w:r>
        <w:rPr>
          <w:spacing w:val="-16"/>
          <w:w w:val="99"/>
          <w:sz w:val="18"/>
        </w:rPr>
        <w:t>r</w:t>
      </w:r>
      <w:r>
        <w:rPr>
          <w:spacing w:val="-2"/>
          <w:w w:val="99"/>
          <w:sz w:val="18"/>
        </w:rPr>
        <w:t>.”</w:t>
      </w:r>
    </w:p>
    <w:p>
      <w:pPr>
        <w:spacing w:after="0" w:line="222" w:lineRule="exact"/>
        <w:jc w:val="both"/>
        <w:rPr>
          <w:sz w:val="18"/>
        </w:rPr>
        <w:sectPr>
          <w:headerReference w:type="even" r:id="rId50"/>
          <w:pgSz w:w="7680" w:h="12480"/>
          <w:pgMar w:header="0" w:footer="0" w:top="920" w:bottom="280" w:left="640" w:right="620"/>
        </w:sectPr>
      </w:pPr>
    </w:p>
    <w:p>
      <w:pPr>
        <w:spacing w:line="256" w:lineRule="auto" w:before="83"/>
        <w:ind w:left="296" w:right="290" w:firstLine="178"/>
        <w:jc w:val="both"/>
        <w:rPr>
          <w:sz w:val="18"/>
        </w:rPr>
      </w:pPr>
      <w:r>
        <w:rPr>
          <w:sz w:val="18"/>
        </w:rPr>
        <w:t>By </w:t>
      </w:r>
      <w:r>
        <w:rPr>
          <w:i/>
          <w:sz w:val="18"/>
        </w:rPr>
        <w:t>pragmatics</w:t>
      </w:r>
      <w:r>
        <w:rPr>
          <w:sz w:val="18"/>
        </w:rPr>
        <w:t>, I mean the ways in which people and collectivities situ-</w:t>
      </w:r>
      <w:r>
        <w:rPr>
          <w:spacing w:val="1"/>
          <w:sz w:val="18"/>
        </w:rPr>
        <w:t> </w:t>
      </w:r>
      <w:r>
        <w:rPr>
          <w:sz w:val="18"/>
        </w:rPr>
        <w:t>ated within the push and pull of a ﬁeld survey its problems and possibili-</w:t>
      </w:r>
      <w:r>
        <w:rPr>
          <w:spacing w:val="-42"/>
          <w:sz w:val="18"/>
        </w:rPr>
        <w:t> </w:t>
      </w:r>
      <w:r>
        <w:rPr>
          <w:sz w:val="18"/>
        </w:rPr>
        <w:t>ties,</w:t>
      </w:r>
      <w:r>
        <w:rPr>
          <w:spacing w:val="41"/>
          <w:sz w:val="18"/>
        </w:rPr>
        <w:t> </w:t>
      </w:r>
      <w:r>
        <w:rPr>
          <w:sz w:val="18"/>
        </w:rPr>
        <w:t>formulate</w:t>
      </w:r>
      <w:r>
        <w:rPr>
          <w:spacing w:val="44"/>
          <w:sz w:val="18"/>
        </w:rPr>
        <w:t> </w:t>
      </w:r>
      <w:r>
        <w:rPr>
          <w:sz w:val="18"/>
        </w:rPr>
        <w:t>potential</w:t>
      </w:r>
      <w:r>
        <w:rPr>
          <w:spacing w:val="42"/>
          <w:sz w:val="18"/>
        </w:rPr>
        <w:t> </w:t>
      </w:r>
      <w:r>
        <w:rPr>
          <w:sz w:val="18"/>
        </w:rPr>
        <w:t>responses,</w:t>
      </w:r>
      <w:r>
        <w:rPr>
          <w:spacing w:val="44"/>
          <w:sz w:val="18"/>
        </w:rPr>
        <w:t> </w:t>
      </w:r>
      <w:r>
        <w:rPr>
          <w:sz w:val="18"/>
        </w:rPr>
        <w:t>and</w:t>
      </w:r>
      <w:r>
        <w:rPr>
          <w:spacing w:val="42"/>
          <w:sz w:val="18"/>
        </w:rPr>
        <w:t> </w:t>
      </w:r>
      <w:r>
        <w:rPr>
          <w:sz w:val="18"/>
        </w:rPr>
        <w:t>attempt</w:t>
      </w:r>
      <w:r>
        <w:rPr>
          <w:spacing w:val="44"/>
          <w:sz w:val="18"/>
        </w:rPr>
        <w:t> </w:t>
      </w:r>
      <w:r>
        <w:rPr>
          <w:sz w:val="18"/>
        </w:rPr>
        <w:t>to</w:t>
      </w:r>
      <w:r>
        <w:rPr>
          <w:spacing w:val="42"/>
          <w:sz w:val="18"/>
        </w:rPr>
        <w:t> </w:t>
      </w:r>
      <w:r>
        <w:rPr>
          <w:sz w:val="18"/>
        </w:rPr>
        <w:t>translate</w:t>
      </w:r>
      <w:r>
        <w:rPr>
          <w:spacing w:val="42"/>
          <w:sz w:val="18"/>
        </w:rPr>
        <w:t> </w:t>
      </w:r>
      <w:r>
        <w:rPr>
          <w:sz w:val="18"/>
        </w:rPr>
        <w:t>those</w:t>
      </w:r>
      <w:r>
        <w:rPr>
          <w:spacing w:val="44"/>
          <w:sz w:val="18"/>
        </w:rPr>
        <w:t> </w:t>
      </w:r>
      <w:r>
        <w:rPr>
          <w:sz w:val="18"/>
        </w:rPr>
        <w:t>re-</w:t>
      </w:r>
      <w:r>
        <w:rPr>
          <w:spacing w:val="-43"/>
          <w:sz w:val="18"/>
        </w:rPr>
        <w:t> </w:t>
      </w:r>
      <w:r>
        <w:rPr>
          <w:sz w:val="18"/>
        </w:rPr>
        <w:t>sponses</w:t>
      </w:r>
      <w:r>
        <w:rPr>
          <w:spacing w:val="-4"/>
          <w:sz w:val="18"/>
        </w:rPr>
        <w:t> </w:t>
      </w:r>
      <w:r>
        <w:rPr>
          <w:sz w:val="18"/>
        </w:rPr>
        <w:t>into</w:t>
      </w:r>
      <w:r>
        <w:rPr>
          <w:spacing w:val="-2"/>
          <w:sz w:val="18"/>
        </w:rPr>
        <w:t> </w:t>
      </w:r>
      <w:r>
        <w:rPr>
          <w:sz w:val="18"/>
        </w:rPr>
        <w:t>actions.     </w:t>
      </w:r>
      <w:r>
        <w:rPr>
          <w:spacing w:val="30"/>
          <w:sz w:val="18"/>
        </w:rPr>
        <w:t> </w:t>
      </w:r>
      <w:r>
        <w:rPr>
          <w:sz w:val="18"/>
        </w:rPr>
        <w:t>By</w:t>
      </w:r>
      <w:r>
        <w:rPr>
          <w:spacing w:val="-1"/>
          <w:sz w:val="18"/>
        </w:rPr>
        <w:t> </w:t>
      </w:r>
      <w:r>
        <w:rPr>
          <w:i/>
          <w:sz w:val="18"/>
        </w:rPr>
        <w:t>performances</w:t>
      </w:r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I</w:t>
      </w:r>
      <w:r>
        <w:rPr>
          <w:spacing w:val="-4"/>
          <w:sz w:val="18"/>
        </w:rPr>
        <w:t> </w:t>
      </w:r>
      <w:r>
        <w:rPr>
          <w:sz w:val="18"/>
        </w:rPr>
        <w:t>mean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ways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which</w:t>
      </w:r>
      <w:r>
        <w:rPr>
          <w:spacing w:val="-3"/>
          <w:sz w:val="18"/>
        </w:rPr>
        <w:t> </w:t>
      </w:r>
      <w:r>
        <w:rPr>
          <w:sz w:val="18"/>
        </w:rPr>
        <w:t>people</w:t>
      </w:r>
    </w:p>
    <w:p>
      <w:pPr>
        <w:spacing w:line="256" w:lineRule="auto" w:before="0"/>
        <w:ind w:left="296" w:right="290" w:firstLine="0"/>
        <w:jc w:val="both"/>
        <w:rPr>
          <w:sz w:val="18"/>
        </w:rPr>
      </w:pPr>
      <w:r>
        <w:rPr>
          <w:sz w:val="18"/>
        </w:rPr>
        <w:t>communicatively enact multiple sets of relations in social encounters as</w:t>
      </w:r>
      <w:r>
        <w:rPr>
          <w:spacing w:val="1"/>
          <w:sz w:val="18"/>
        </w:rPr>
        <w:t> </w:t>
      </w:r>
      <w:r>
        <w:rPr>
          <w:sz w:val="18"/>
        </w:rPr>
        <w:t>they</w:t>
      </w:r>
      <w:r>
        <w:rPr>
          <w:spacing w:val="-7"/>
          <w:sz w:val="18"/>
        </w:rPr>
        <w:t> </w:t>
      </w:r>
      <w:r>
        <w:rPr>
          <w:sz w:val="18"/>
        </w:rPr>
        <w:t>respond</w:t>
      </w:r>
      <w:r>
        <w:rPr>
          <w:spacing w:val="-8"/>
          <w:sz w:val="18"/>
        </w:rPr>
        <w:t> </w:t>
      </w:r>
      <w:r>
        <w:rPr>
          <w:sz w:val="18"/>
        </w:rPr>
        <w:t>to--and</w:t>
      </w:r>
      <w:r>
        <w:rPr>
          <w:spacing w:val="-6"/>
          <w:sz w:val="18"/>
        </w:rPr>
        <w:t> </w:t>
      </w:r>
      <w:r>
        <w:rPr>
          <w:sz w:val="18"/>
        </w:rPr>
        <w:t>attempt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intervene</w:t>
      </w:r>
      <w:r>
        <w:rPr>
          <w:spacing w:val="-8"/>
          <w:sz w:val="18"/>
        </w:rPr>
        <w:t> </w:t>
      </w:r>
      <w:r>
        <w:rPr>
          <w:sz w:val="18"/>
        </w:rPr>
        <w:t>in--the</w:t>
      </w:r>
      <w:r>
        <w:rPr>
          <w:spacing w:val="-6"/>
          <w:sz w:val="18"/>
        </w:rPr>
        <w:t> </w:t>
      </w:r>
      <w:r>
        <w:rPr>
          <w:sz w:val="18"/>
        </w:rPr>
        <w:t>challenges</w:t>
      </w:r>
      <w:r>
        <w:rPr>
          <w:spacing w:val="-7"/>
          <w:sz w:val="18"/>
        </w:rPr>
        <w:t> </w:t>
      </w:r>
      <w:r>
        <w:rPr>
          <w:sz w:val="18"/>
        </w:rPr>
        <w:t>they</w:t>
      </w:r>
      <w:r>
        <w:rPr>
          <w:spacing w:val="-8"/>
          <w:sz w:val="18"/>
        </w:rPr>
        <w:t> </w:t>
      </w:r>
      <w:r>
        <w:rPr>
          <w:sz w:val="18"/>
        </w:rPr>
        <w:t>confront</w:t>
      </w:r>
      <w:r>
        <w:rPr>
          <w:spacing w:val="-43"/>
          <w:sz w:val="18"/>
        </w:rPr>
        <w:t> </w:t>
      </w:r>
      <w:r>
        <w:rPr>
          <w:sz w:val="18"/>
        </w:rPr>
        <w:t>in</w:t>
      </w:r>
      <w:r>
        <w:rPr>
          <w:spacing w:val="18"/>
          <w:sz w:val="18"/>
        </w:rPr>
        <w:t> </w:t>
      </w:r>
      <w:r>
        <w:rPr>
          <w:sz w:val="18"/>
        </w:rPr>
        <w:t>their</w:t>
      </w:r>
      <w:r>
        <w:rPr>
          <w:spacing w:val="19"/>
          <w:sz w:val="18"/>
        </w:rPr>
        <w:t> </w:t>
      </w:r>
      <w:r>
        <w:rPr>
          <w:sz w:val="18"/>
        </w:rPr>
        <w:t>day-to-day</w:t>
      </w:r>
      <w:r>
        <w:rPr>
          <w:spacing w:val="20"/>
          <w:sz w:val="18"/>
        </w:rPr>
        <w:t> </w:t>
      </w:r>
      <w:r>
        <w:rPr>
          <w:sz w:val="18"/>
        </w:rPr>
        <w:t>interactions.      </w:t>
      </w:r>
      <w:r>
        <w:rPr>
          <w:spacing w:val="28"/>
          <w:sz w:val="18"/>
        </w:rPr>
        <w:t> </w:t>
      </w:r>
      <w:r>
        <w:rPr>
          <w:sz w:val="18"/>
        </w:rPr>
        <w:t>As</w:t>
      </w:r>
      <w:r>
        <w:rPr>
          <w:spacing w:val="19"/>
          <w:sz w:val="18"/>
        </w:rPr>
        <w:t> </w:t>
      </w:r>
      <w:r>
        <w:rPr>
          <w:sz w:val="18"/>
        </w:rPr>
        <w:t>pragmatist</w:t>
      </w:r>
      <w:r>
        <w:rPr>
          <w:spacing w:val="20"/>
          <w:sz w:val="18"/>
        </w:rPr>
        <w:t> </w:t>
      </w:r>
      <w:r>
        <w:rPr>
          <w:sz w:val="18"/>
        </w:rPr>
        <w:t>philosophers</w:t>
      </w:r>
      <w:r>
        <w:rPr>
          <w:spacing w:val="19"/>
          <w:sz w:val="18"/>
        </w:rPr>
        <w:t> </w:t>
      </w:r>
      <w:r>
        <w:rPr>
          <w:sz w:val="18"/>
        </w:rPr>
        <w:t>such</w:t>
      </w:r>
      <w:r>
        <w:rPr>
          <w:spacing w:val="19"/>
          <w:sz w:val="18"/>
        </w:rPr>
        <w:t> </w:t>
      </w:r>
      <w:r>
        <w:rPr>
          <w:sz w:val="18"/>
        </w:rPr>
        <w:t>as</w:t>
      </w:r>
    </w:p>
    <w:p>
      <w:pPr>
        <w:spacing w:line="256" w:lineRule="auto" w:before="0"/>
        <w:ind w:left="296" w:right="292" w:firstLine="0"/>
        <w:jc w:val="both"/>
        <w:rPr>
          <w:sz w:val="18"/>
        </w:rPr>
      </w:pPr>
      <w:r>
        <w:rPr>
          <w:sz w:val="18"/>
        </w:rPr>
        <w:t>Mead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Dewey</w:t>
      </w:r>
      <w:r>
        <w:rPr>
          <w:spacing w:val="-3"/>
          <w:sz w:val="18"/>
        </w:rPr>
        <w:t> </w:t>
      </w:r>
      <w:r>
        <w:rPr>
          <w:sz w:val="18"/>
        </w:rPr>
        <w:t>argue,</w:t>
      </w:r>
      <w:r>
        <w:rPr>
          <w:spacing w:val="-1"/>
          <w:sz w:val="18"/>
        </w:rPr>
        <w:t> </w:t>
      </w:r>
      <w:r>
        <w:rPr>
          <w:sz w:val="18"/>
        </w:rPr>
        <w:t>it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precisely</w:t>
      </w:r>
      <w:r>
        <w:rPr>
          <w:spacing w:val="-2"/>
          <w:sz w:val="18"/>
        </w:rPr>
        <w:t> </w:t>
      </w:r>
      <w:r>
        <w:rPr>
          <w:sz w:val="18"/>
        </w:rPr>
        <w:t>such</w:t>
      </w:r>
      <w:r>
        <w:rPr>
          <w:spacing w:val="-3"/>
          <w:sz w:val="18"/>
        </w:rPr>
        <w:t> </w:t>
      </w:r>
      <w:r>
        <w:rPr>
          <w:sz w:val="18"/>
        </w:rPr>
        <w:t>challenges</w:t>
      </w:r>
      <w:r>
        <w:rPr>
          <w:spacing w:val="-1"/>
          <w:sz w:val="18"/>
        </w:rPr>
        <w:t> </w:t>
      </w:r>
      <w:r>
        <w:rPr>
          <w:sz w:val="18"/>
        </w:rPr>
        <w:t>that</w:t>
      </w:r>
      <w:r>
        <w:rPr>
          <w:spacing w:val="-3"/>
          <w:sz w:val="18"/>
        </w:rPr>
        <w:t> </w:t>
      </w:r>
      <w:r>
        <w:rPr>
          <w:sz w:val="18"/>
        </w:rPr>
        <w:t>lead</w:t>
      </w:r>
      <w:r>
        <w:rPr>
          <w:spacing w:val="-1"/>
          <w:sz w:val="18"/>
        </w:rPr>
        <w:t> </w:t>
      </w:r>
      <w:r>
        <w:rPr>
          <w:sz w:val="18"/>
        </w:rPr>
        <w:t>people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43"/>
          <w:sz w:val="18"/>
        </w:rPr>
        <w:t> </w:t>
      </w:r>
      <w:r>
        <w:rPr>
          <w:sz w:val="18"/>
        </w:rPr>
        <w:t>develop the reﬂexive processes that allow them to intervene in and shape</w:t>
      </w:r>
      <w:bookmarkStart w:name="8.1.2. Context" w:id="539"/>
      <w:bookmarkEnd w:id="539"/>
      <w:r>
        <w:rPr>
          <w:sz w:val="18"/>
        </w:rPr>
      </w:r>
      <w:r>
        <w:rPr>
          <w:spacing w:val="-42"/>
          <w:sz w:val="18"/>
        </w:rPr>
        <w:t> </w:t>
      </w:r>
      <w:bookmarkStart w:name="_bookmark260" w:id="540"/>
      <w:bookmarkEnd w:id="540"/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world</w:t>
      </w:r>
      <w:r>
        <w:rPr>
          <w:spacing w:val="8"/>
          <w:sz w:val="18"/>
        </w:rPr>
        <w:t> </w:t>
      </w:r>
      <w:r>
        <w:rPr>
          <w:sz w:val="18"/>
        </w:rPr>
        <w:t>around</w:t>
      </w:r>
      <w:r>
        <w:rPr>
          <w:spacing w:val="7"/>
          <w:sz w:val="18"/>
        </w:rPr>
        <w:t> </w:t>
      </w:r>
      <w:r>
        <w:rPr>
          <w:sz w:val="18"/>
        </w:rPr>
        <w:t>them</w:t>
      </w:r>
      <w:r>
        <w:rPr>
          <w:spacing w:val="8"/>
          <w:sz w:val="18"/>
        </w:rPr>
        <w:t> </w:t>
      </w:r>
      <w:r>
        <w:rPr>
          <w:sz w:val="18"/>
        </w:rPr>
        <w:t>(Mische</w:t>
      </w:r>
      <w:r>
        <w:rPr>
          <w:spacing w:val="8"/>
          <w:sz w:val="18"/>
        </w:rPr>
        <w:t> </w:t>
      </w:r>
      <w:r>
        <w:rPr>
          <w:sz w:val="18"/>
        </w:rPr>
        <w:t>2007).</w:t>
      </w:r>
    </w:p>
    <w:p>
      <w:pPr>
        <w:pStyle w:val="BodyText"/>
        <w:spacing w:line="230" w:lineRule="auto" w:before="123"/>
        <w:ind w:right="113"/>
      </w:pPr>
      <w:r>
        <w:rPr/>
        <w:t>My rejoinder is fourfold. First, person </w:t>
      </w:r>
      <w:r>
        <w:rPr>
          <w:i/>
        </w:rPr>
        <w:t>is </w:t>
      </w:r>
      <w:r>
        <w:rPr/>
        <w:t>included. Chapter 4 argues at</w:t>
      </w:r>
      <w:r>
        <w:rPr>
          <w:spacing w:val="-47"/>
        </w:rPr>
        <w:t> </w:t>
      </w:r>
      <w:r>
        <w:rPr/>
        <w:t>some length for person, in our everyday sense, being a style. But per-</w:t>
      </w:r>
      <w:r>
        <w:rPr>
          <w:spacing w:val="1"/>
        </w:rPr>
        <w:t> </w:t>
      </w:r>
      <w:r>
        <w:rPr/>
        <w:t>son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style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more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by-product</w:t>
      </w:r>
      <w:r>
        <w:rPr>
          <w:spacing w:val="8"/>
        </w:rPr>
        <w:t> </w:t>
      </w:r>
      <w:r>
        <w:rPr/>
        <w:t>than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generator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social</w:t>
      </w:r>
      <w:r>
        <w:rPr>
          <w:spacing w:val="8"/>
        </w:rPr>
        <w:t> </w:t>
      </w:r>
      <w:r>
        <w:rPr/>
        <w:t>process.</w:t>
      </w:r>
    </w:p>
    <w:p>
      <w:pPr>
        <w:pStyle w:val="BodyText"/>
        <w:spacing w:line="230" w:lineRule="auto" w:before="1"/>
        <w:ind w:right="107" w:firstLine="198"/>
      </w:pPr>
      <w:r>
        <w:rPr/>
        <w:t>My second rejoinder is to claim that my theorization is compatible</w:t>
      </w:r>
      <w:r>
        <w:rPr>
          <w:spacing w:val="1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powerful</w:t>
      </w:r>
      <w:r>
        <w:rPr>
          <w:spacing w:val="-10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consciousness.</w:t>
      </w:r>
      <w:r>
        <w:rPr>
          <w:spacing w:val="-10"/>
        </w:rPr>
        <w:t> </w:t>
      </w:r>
      <w:r>
        <w:rPr/>
        <w:t>I</w:t>
      </w:r>
      <w:r>
        <w:rPr>
          <w:spacing w:val="-8"/>
        </w:rPr>
        <w:t> </w:t>
      </w:r>
      <w:r>
        <w:rPr/>
        <w:t>note</w:t>
      </w:r>
      <w:r>
        <w:rPr>
          <w:spacing w:val="-10"/>
        </w:rPr>
        <w:t> </w:t>
      </w:r>
      <w:r>
        <w:rPr/>
        <w:t>particularly</w:t>
      </w:r>
      <w:r>
        <w:rPr>
          <w:spacing w:val="-48"/>
        </w:rPr>
        <w:t> </w:t>
      </w:r>
      <w:r>
        <w:rPr/>
        <w:t>the</w:t>
      </w:r>
      <w:r>
        <w:rPr>
          <w:spacing w:val="-4"/>
        </w:rPr>
        <w:t> </w:t>
      </w:r>
      <w:r>
        <w:rPr/>
        <w:t>tome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James</w:t>
      </w:r>
      <w:r>
        <w:rPr>
          <w:spacing w:val="-4"/>
        </w:rPr>
        <w:t> </w:t>
      </w:r>
      <w:r>
        <w:rPr/>
        <w:t>Livingston</w:t>
      </w:r>
      <w:r>
        <w:rPr>
          <w:spacing w:val="-4"/>
        </w:rPr>
        <w:t> </w:t>
      </w:r>
      <w:r>
        <w:rPr/>
        <w:t>(1994)</w:t>
      </w:r>
      <w:r>
        <w:rPr>
          <w:spacing w:val="-3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impact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3"/>
        </w:rPr>
        <w:t> </w:t>
      </w:r>
      <w:r>
        <w:rPr/>
        <w:t>conscious-</w:t>
      </w:r>
      <w:r>
        <w:rPr>
          <w:spacing w:val="-48"/>
        </w:rPr>
        <w:t> </w:t>
      </w:r>
      <w:r>
        <w:rPr/>
        <w:t>ness pattern across a century of American history. And the work of</w:t>
      </w:r>
      <w:r>
        <w:rPr>
          <w:spacing w:val="1"/>
        </w:rPr>
        <w:t> </w:t>
      </w:r>
      <w:r>
        <w:rPr/>
        <w:t>Wallace Chafe (1994) on consciousness, which crosscuts experimental</w:t>
      </w:r>
      <w:r>
        <w:rPr>
          <w:spacing w:val="1"/>
        </w:rPr>
        <w:t> </w:t>
      </w:r>
      <w:r>
        <w:rPr/>
        <w:t>psychology with literary analysis, is so compatible that I will use it in</w:t>
      </w:r>
      <w:r>
        <w:rPr>
          <w:spacing w:val="1"/>
        </w:rPr>
        <w:t> </w:t>
      </w:r>
      <w:r>
        <w:rPr/>
        <w:t>working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planned</w:t>
      </w:r>
      <w:r>
        <w:rPr>
          <w:spacing w:val="-7"/>
        </w:rPr>
        <w:t> </w:t>
      </w:r>
      <w:r>
        <w:rPr/>
        <w:t>extension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present</w:t>
      </w:r>
      <w:r>
        <w:rPr>
          <w:spacing w:val="-6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social</w:t>
      </w:r>
      <w:r>
        <w:rPr>
          <w:spacing w:val="-48"/>
        </w:rPr>
        <w:t> </w:t>
      </w:r>
      <w:r>
        <w:rPr/>
        <w:t>construction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languages.</w:t>
      </w:r>
    </w:p>
    <w:p>
      <w:pPr>
        <w:pStyle w:val="BodyText"/>
        <w:spacing w:line="232" w:lineRule="auto" w:before="1"/>
        <w:ind w:right="110" w:firstLine="198"/>
      </w:pPr>
      <w:r>
        <w:rPr/>
        <w:t>Third, Ann Mische’s own project generalizes better in my imper-</w:t>
      </w:r>
      <w:r>
        <w:rPr>
          <w:spacing w:val="1"/>
        </w:rPr>
        <w:t> </w:t>
      </w:r>
      <w:r>
        <w:rPr/>
        <w:t>sonal framing. I place my brief account of her project in chapter 7 be-</w:t>
      </w:r>
      <w:r>
        <w:rPr>
          <w:spacing w:val="1"/>
        </w:rPr>
        <w:t> </w:t>
      </w:r>
      <w:r>
        <w:rPr/>
        <w:t>cause</w:t>
      </w:r>
      <w:r>
        <w:rPr>
          <w:spacing w:val="-4"/>
        </w:rPr>
        <w:t> </w:t>
      </w:r>
      <w:r>
        <w:rPr/>
        <w:t>mobilizing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fresh</w:t>
      </w:r>
      <w:r>
        <w:rPr>
          <w:spacing w:val="-4"/>
        </w:rPr>
        <w:t> </w:t>
      </w:r>
      <w:r>
        <w:rPr/>
        <w:t>action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exactly</w:t>
      </w:r>
      <w:r>
        <w:rPr>
          <w:spacing w:val="-4"/>
        </w:rPr>
        <w:t> </w:t>
      </w:r>
      <w:r>
        <w:rPr/>
        <w:t>her</w:t>
      </w:r>
      <w:r>
        <w:rPr>
          <w:spacing w:val="-3"/>
        </w:rPr>
        <w:t> </w:t>
      </w:r>
      <w:r>
        <w:rPr/>
        <w:t>trope.</w:t>
      </w:r>
      <w:r>
        <w:rPr>
          <w:spacing w:val="-4"/>
        </w:rPr>
        <w:t> </w:t>
      </w:r>
      <w:r>
        <w:rPr/>
        <w:t>Yet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joint</w:t>
      </w:r>
      <w:r>
        <w:rPr>
          <w:spacing w:val="-47"/>
        </w:rPr>
        <w:t> </w:t>
      </w:r>
      <w:r>
        <w:rPr/>
        <w:t>work with Philippa Pattison (2000) is what established a strong mea-</w:t>
      </w:r>
      <w:r>
        <w:rPr>
          <w:spacing w:val="1"/>
        </w:rPr>
        <w:t> </w:t>
      </w:r>
      <w:r>
        <w:rPr/>
        <w:t>surement frame, along lattice-theoretic lines that were pioneered by</w:t>
      </w:r>
      <w:r>
        <w:rPr>
          <w:spacing w:val="1"/>
        </w:rPr>
        <w:t> </w:t>
      </w:r>
      <w:r>
        <w:rPr>
          <w:w w:val="99"/>
        </w:rPr>
        <w:t>Th</w:t>
      </w:r>
      <w:r>
        <w:rPr>
          <w:spacing w:val="-81"/>
          <w:w w:val="99"/>
        </w:rPr>
        <w:t>e</w:t>
      </w:r>
      <w:r>
        <w:rPr>
          <w:spacing w:val="14"/>
          <w:w w:val="99"/>
        </w:rPr>
        <w:t>´</w:t>
      </w:r>
      <w:r>
        <w:rPr>
          <w:w w:val="99"/>
        </w:rPr>
        <w:t>venot</w:t>
      </w:r>
      <w:r>
        <w:rPr>
          <w:spacing w:val="15"/>
        </w:rPr>
        <w:t> </w:t>
      </w:r>
      <w:r>
        <w:rPr>
          <w:w w:val="99"/>
        </w:rPr>
        <w:t>and</w:t>
      </w:r>
      <w:r>
        <w:rPr>
          <w:spacing w:val="13"/>
        </w:rPr>
        <w:t> </w:t>
      </w:r>
      <w:r>
        <w:rPr>
          <w:w w:val="99"/>
        </w:rPr>
        <w:t>by</w:t>
      </w:r>
      <w:r>
        <w:rPr>
          <w:spacing w:val="15"/>
        </w:rPr>
        <w:t> </w:t>
      </w:r>
      <w:r>
        <w:rPr>
          <w:w w:val="99"/>
        </w:rPr>
        <w:t>Mohr</w:t>
      </w:r>
      <w:r>
        <w:rPr>
          <w:spacing w:val="13"/>
        </w:rPr>
        <w:t> </w:t>
      </w:r>
      <w:r>
        <w:rPr>
          <w:w w:val="99"/>
        </w:rPr>
        <w:t>and</w:t>
      </w:r>
      <w:r>
        <w:rPr>
          <w:spacing w:val="15"/>
        </w:rPr>
        <w:t> </w:t>
      </w:r>
      <w:r>
        <w:rPr>
          <w:w w:val="99"/>
        </w:rPr>
        <w:t>Duqenne</w:t>
      </w:r>
      <w:r>
        <w:rPr>
          <w:spacing w:val="13"/>
        </w:rPr>
        <w:t> </w:t>
      </w:r>
      <w:r>
        <w:rPr>
          <w:w w:val="99"/>
        </w:rPr>
        <w:t>(1997).</w:t>
      </w:r>
      <w:r>
        <w:rPr>
          <w:spacing w:val="15"/>
        </w:rPr>
        <w:t> </w:t>
      </w:r>
      <w:r>
        <w:rPr>
          <w:w w:val="99"/>
        </w:rPr>
        <w:t>And</w:t>
      </w:r>
      <w:r>
        <w:rPr>
          <w:spacing w:val="13"/>
        </w:rPr>
        <w:t> </w:t>
      </w:r>
      <w:r>
        <w:rPr>
          <w:w w:val="99"/>
        </w:rPr>
        <w:t>these</w:t>
      </w:r>
      <w:r>
        <w:rPr>
          <w:spacing w:val="15"/>
        </w:rPr>
        <w:t> </w:t>
      </w:r>
      <w:r>
        <w:rPr>
          <w:w w:val="99"/>
        </w:rPr>
        <w:t>lattice</w:t>
      </w:r>
      <w:r>
        <w:rPr>
          <w:spacing w:val="13"/>
        </w:rPr>
        <w:t> </w:t>
      </w:r>
      <w:r>
        <w:rPr>
          <w:spacing w:val="-4"/>
          <w:w w:val="99"/>
        </w:rPr>
        <w:t>r</w:t>
      </w:r>
      <w:r>
        <w:rPr>
          <w:w w:val="99"/>
        </w:rPr>
        <w:t>esults </w:t>
      </w:r>
      <w:r>
        <w:rPr/>
        <w:t>can also be pointed toward exploration of the evolution, on a continu-</w:t>
      </w:r>
      <w:r>
        <w:rPr>
          <w:spacing w:val="-47"/>
        </w:rPr>
        <w:t> </w:t>
      </w:r>
      <w:r>
        <w:rPr/>
        <w:t>ing basis, of new institutional systems and/or of control regimes. This</w:t>
      </w:r>
      <w:r>
        <w:rPr>
          <w:spacing w:val="-47"/>
        </w:rPr>
        <w:t> </w:t>
      </w:r>
      <w:r>
        <w:rPr/>
        <w:t>is</w:t>
      </w:r>
      <w:r>
        <w:rPr>
          <w:spacing w:val="-10"/>
        </w:rPr>
        <w:t> </w:t>
      </w:r>
      <w:r>
        <w:rPr/>
        <w:t>surely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fundamental</w:t>
      </w:r>
      <w:r>
        <w:rPr>
          <w:spacing w:val="-9"/>
        </w:rPr>
        <w:t> </w:t>
      </w:r>
      <w:r>
        <w:rPr/>
        <w:t>direction</w:t>
      </w:r>
      <w:r>
        <w:rPr>
          <w:spacing w:val="-11"/>
        </w:rPr>
        <w:t> </w:t>
      </w:r>
      <w:r>
        <w:rPr/>
        <w:t>than</w:t>
      </w:r>
      <w:r>
        <w:rPr>
          <w:spacing w:val="-9"/>
        </w:rPr>
        <w:t> </w:t>
      </w:r>
      <w:r>
        <w:rPr/>
        <w:t>study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mobi-</w:t>
      </w:r>
      <w:r>
        <w:rPr>
          <w:spacing w:val="-48"/>
        </w:rPr>
        <w:t> </w:t>
      </w:r>
      <w:r>
        <w:rPr/>
        <w:t>lization. This suggests that reversion to personalization tends to crip-</w:t>
      </w:r>
      <w:r>
        <w:rPr>
          <w:spacing w:val="1"/>
        </w:rPr>
        <w:t> </w:t>
      </w:r>
      <w:r>
        <w:rPr/>
        <w:t>ple</w:t>
      </w:r>
      <w:r>
        <w:rPr>
          <w:spacing w:val="10"/>
        </w:rPr>
        <w:t> </w:t>
      </w:r>
      <w:r>
        <w:rPr/>
        <w:t>theory</w:t>
      </w:r>
      <w:r>
        <w:rPr>
          <w:spacing w:val="11"/>
        </w:rPr>
        <w:t> </w:t>
      </w:r>
      <w:r>
        <w:rPr/>
        <w:t>by</w:t>
      </w:r>
      <w:r>
        <w:rPr>
          <w:spacing w:val="10"/>
        </w:rPr>
        <w:t> </w:t>
      </w:r>
      <w:r>
        <w:rPr/>
        <w:t>enmeshing</w:t>
      </w:r>
      <w:r>
        <w:rPr>
          <w:spacing w:val="11"/>
        </w:rPr>
        <w:t> </w:t>
      </w:r>
      <w:r>
        <w:rPr/>
        <w:t>it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endless</w:t>
      </w:r>
      <w:r>
        <w:rPr>
          <w:spacing w:val="10"/>
        </w:rPr>
        <w:t> </w:t>
      </w:r>
      <w:r>
        <w:rPr/>
        <w:t>detail.</w:t>
      </w:r>
    </w:p>
    <w:p>
      <w:pPr>
        <w:pStyle w:val="BodyText"/>
        <w:spacing w:line="232" w:lineRule="auto"/>
        <w:ind w:right="113" w:firstLine="198"/>
      </w:pPr>
      <w:r>
        <w:rPr/>
        <w:t>My fourth rejoinder deepens the third. Accounting for language is</w:t>
      </w:r>
      <w:r>
        <w:rPr>
          <w:spacing w:val="1"/>
        </w:rPr>
        <w:t> </w:t>
      </w:r>
      <w:r>
        <w:rPr/>
        <w:t>an indispensable foundation for the social construction project. I have</w:t>
      </w:r>
      <w:r>
        <w:rPr>
          <w:spacing w:val="1"/>
        </w:rPr>
        <w:t> </w:t>
      </w:r>
      <w:r>
        <w:rPr/>
        <w:t>begun laying out efforts at such accounting, and what is clear is that</w:t>
      </w:r>
      <w:r>
        <w:rPr>
          <w:spacing w:val="1"/>
        </w:rPr>
        <w:t> </w:t>
      </w:r>
      <w:r>
        <w:rPr/>
        <w:t>personalization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dead</w:t>
      </w:r>
      <w:r>
        <w:rPr>
          <w:spacing w:val="11"/>
        </w:rPr>
        <w:t> </w:t>
      </w:r>
      <w:r>
        <w:rPr/>
        <w:t>end</w:t>
      </w:r>
      <w:r>
        <w:rPr>
          <w:spacing w:val="11"/>
        </w:rPr>
        <w:t> </w:t>
      </w:r>
      <w:r>
        <w:rPr/>
        <w:t>there.</w:t>
      </w:r>
    </w:p>
    <w:p>
      <w:pPr>
        <w:pStyle w:val="BodyText"/>
        <w:spacing w:before="9"/>
        <w:ind w:left="0"/>
        <w:jc w:val="left"/>
        <w:rPr>
          <w:sz w:val="32"/>
        </w:rPr>
      </w:pPr>
    </w:p>
    <w:p>
      <w:pPr>
        <w:pStyle w:val="Heading6"/>
        <w:numPr>
          <w:ilvl w:val="2"/>
          <w:numId w:val="41"/>
        </w:numPr>
        <w:tabs>
          <w:tab w:pos="3125" w:val="left" w:leader="none"/>
        </w:tabs>
        <w:spacing w:line="240" w:lineRule="auto" w:before="1" w:after="0"/>
        <w:ind w:left="3124" w:right="0" w:hanging="510"/>
        <w:jc w:val="left"/>
        <w:rPr>
          <w:i/>
        </w:rPr>
      </w:pPr>
      <w:hyperlink w:history="true" w:anchor="_bookmark7">
        <w:r>
          <w:rPr>
            <w:i/>
          </w:rPr>
          <w:t>Context</w:t>
        </w:r>
      </w:hyperlink>
    </w:p>
    <w:p>
      <w:pPr>
        <w:pStyle w:val="BodyText"/>
        <w:spacing w:line="232" w:lineRule="auto" w:before="136"/>
        <w:ind w:right="113"/>
      </w:pPr>
      <w:r>
        <w:rPr/>
        <w:t>Context</w:t>
      </w:r>
      <w:r>
        <w:rPr>
          <w:spacing w:val="20"/>
        </w:rPr>
        <w:t> </w:t>
      </w:r>
      <w:r>
        <w:rPr/>
        <w:t>is</w:t>
      </w:r>
      <w:r>
        <w:rPr>
          <w:spacing w:val="18"/>
        </w:rPr>
        <w:t> </w:t>
      </w:r>
      <w:r>
        <w:rPr/>
        <w:t>crucial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explanation</w:t>
      </w:r>
      <w:r>
        <w:rPr>
          <w:spacing w:val="18"/>
        </w:rPr>
        <w:t> </w:t>
      </w:r>
      <w:r>
        <w:rPr/>
        <w:t>I</w:t>
      </w:r>
      <w:r>
        <w:rPr>
          <w:spacing w:val="20"/>
        </w:rPr>
        <w:t> </w:t>
      </w:r>
      <w:r>
        <w:rPr/>
        <w:t>have</w:t>
      </w:r>
      <w:r>
        <w:rPr>
          <w:spacing w:val="20"/>
        </w:rPr>
        <w:t> </w:t>
      </w:r>
      <w:r>
        <w:rPr/>
        <w:t>developed</w:t>
      </w:r>
      <w:r>
        <w:rPr>
          <w:spacing w:val="18"/>
        </w:rPr>
        <w:t> </w:t>
      </w:r>
      <w:r>
        <w:rPr/>
        <w:t>for</w:t>
      </w:r>
      <w:r>
        <w:rPr>
          <w:spacing w:val="20"/>
        </w:rPr>
        <w:t> </w:t>
      </w:r>
      <w:r>
        <w:rPr/>
        <w:t>social</w:t>
      </w:r>
      <w:r>
        <w:rPr>
          <w:spacing w:val="20"/>
        </w:rPr>
        <w:t> </w:t>
      </w:r>
      <w:r>
        <w:rPr/>
        <w:t>life</w:t>
      </w:r>
      <w:r>
        <w:rPr>
          <w:spacing w:val="-48"/>
        </w:rPr>
        <w:t> </w:t>
      </w:r>
      <w:r>
        <w:rPr/>
        <w:t>as middle-range order. An identity triggers in its search for footing.</w:t>
      </w:r>
      <w:r>
        <w:rPr>
          <w:spacing w:val="1"/>
        </w:rPr>
        <w:t> </w:t>
      </w:r>
      <w:r>
        <w:rPr/>
        <w:t>Footing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reproduced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context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nearby</w:t>
      </w:r>
      <w:r>
        <w:rPr>
          <w:spacing w:val="-11"/>
        </w:rPr>
        <w:t> </w:t>
      </w:r>
      <w:r>
        <w:rPr/>
        <w:t>searches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other</w:t>
      </w:r>
      <w:r>
        <w:rPr>
          <w:spacing w:val="-11"/>
        </w:rPr>
        <w:t> </w:t>
      </w:r>
      <w:r>
        <w:rPr/>
        <w:t>identi-</w:t>
      </w:r>
    </w:p>
    <w:p>
      <w:pPr>
        <w:spacing w:after="0" w:line="232" w:lineRule="auto"/>
        <w:sectPr>
          <w:headerReference w:type="default" r:id="rId51"/>
          <w:headerReference w:type="even" r:id="rId52"/>
          <w:pgSz w:w="7680" w:h="12480"/>
          <w:pgMar w:header="696" w:footer="0" w:top="1080" w:bottom="280" w:left="620" w:right="620"/>
          <w:pgNumType w:start="335"/>
        </w:sectPr>
      </w:pPr>
    </w:p>
    <w:p>
      <w:pPr>
        <w:pStyle w:val="BodyText"/>
        <w:ind w:left="406"/>
        <w:jc w:val="left"/>
      </w:pPr>
      <w:r>
        <w:rPr/>
        <w:drawing>
          <wp:inline distT="0" distB="0" distL="0" distR="0">
            <wp:extent cx="3559724" cy="2313431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724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51"/>
        <w:ind w:left="103" w:right="0" w:firstLine="0"/>
        <w:jc w:val="both"/>
        <w:rPr>
          <w:sz w:val="18"/>
        </w:rPr>
      </w:pPr>
      <w:r>
        <w:rPr>
          <w:sz w:val="18"/>
        </w:rPr>
        <w:t>Figure</w:t>
      </w:r>
      <w:r>
        <w:rPr>
          <w:spacing w:val="4"/>
          <w:sz w:val="18"/>
        </w:rPr>
        <w:t> </w:t>
      </w:r>
      <w:r>
        <w:rPr>
          <w:sz w:val="18"/>
        </w:rPr>
        <w:t>8.1:</w:t>
      </w:r>
      <w:r>
        <w:rPr>
          <w:spacing w:val="4"/>
          <w:sz w:val="18"/>
        </w:rPr>
        <w:t> </w:t>
      </w:r>
      <w:r>
        <w:rPr>
          <w:i/>
          <w:sz w:val="18"/>
        </w:rPr>
        <w:t>Identity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Control</w:t>
      </w:r>
      <w:r>
        <w:rPr>
          <w:sz w:val="18"/>
        </w:rPr>
        <w:t>—Graph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chapters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conceptual</w:t>
      </w:r>
      <w:r>
        <w:rPr>
          <w:spacing w:val="4"/>
          <w:sz w:val="18"/>
        </w:rPr>
        <w:t> </w:t>
      </w:r>
      <w:r>
        <w:rPr>
          <w:sz w:val="18"/>
        </w:rPr>
        <w:t>guide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pStyle w:val="BodyText"/>
        <w:spacing w:line="230" w:lineRule="auto"/>
        <w:ind w:left="103" w:right="105"/>
      </w:pPr>
      <w:r>
        <w:rPr/>
        <w:t>ties. Social spaces and times thereby are constituted in interlockings of</w:t>
      </w:r>
      <w:r>
        <w:rPr>
          <w:spacing w:val="-48"/>
        </w:rPr>
        <w:t> </w:t>
      </w:r>
      <w:r>
        <w:rPr/>
        <w:t>locales, initially through continuing ties between identities. The re-</w:t>
      </w:r>
      <w:r>
        <w:rPr>
          <w:spacing w:val="1"/>
        </w:rPr>
        <w:t> </w:t>
      </w:r>
      <w:r>
        <w:rPr/>
        <w:t>sulting networks in part reﬂect the course of daily life in its minutiae.</w:t>
      </w:r>
      <w:r>
        <w:rPr>
          <w:spacing w:val="1"/>
        </w:rPr>
        <w:t> </w:t>
      </w:r>
      <w:r>
        <w:rPr/>
        <w:t>But social networks also embody long-lasting kinship and work rela-</w:t>
      </w:r>
      <w:r>
        <w:rPr>
          <w:spacing w:val="1"/>
        </w:rPr>
        <w:t> </w:t>
      </w:r>
      <w:r>
        <w:rPr/>
        <w:t>tions so that order spreads to and across locales more remote in social</w:t>
      </w:r>
      <w:r>
        <w:rPr>
          <w:spacing w:val="1"/>
        </w:rPr>
        <w:t> </w:t>
      </w:r>
      <w:r>
        <w:rPr/>
        <w:t>time and space. This includes jumps to a higher level of identities that</w:t>
      </w:r>
      <w:r>
        <w:rPr>
          <w:spacing w:val="-47"/>
        </w:rPr>
        <w:t> </w:t>
      </w:r>
      <w:r>
        <w:rPr/>
        <w:t>are</w:t>
      </w:r>
      <w:r>
        <w:rPr>
          <w:spacing w:val="9"/>
        </w:rPr>
        <w:t> </w:t>
      </w:r>
      <w:r>
        <w:rPr/>
        <w:t>embedded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discipline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work</w:t>
      </w:r>
      <w:r>
        <w:rPr>
          <w:spacing w:val="10"/>
        </w:rPr>
        <w:t> </w:t>
      </w:r>
      <w:r>
        <w:rPr/>
        <w:t>or</w:t>
      </w:r>
      <w:r>
        <w:rPr>
          <w:spacing w:val="9"/>
        </w:rPr>
        <w:t> </w:t>
      </w:r>
      <w:r>
        <w:rPr/>
        <w:t>institution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kinship.</w:t>
      </w:r>
    </w:p>
    <w:p>
      <w:pPr>
        <w:pStyle w:val="BodyText"/>
        <w:spacing w:line="230" w:lineRule="auto" w:before="3"/>
        <w:ind w:left="103" w:right="105" w:firstLine="198"/>
      </w:pPr>
      <w:r>
        <w:rPr/>
        <w:t>Such embeddings are also necessarily, and paradoxically, decou-</w:t>
      </w:r>
      <w:r>
        <w:rPr>
          <w:spacing w:val="1"/>
        </w:rPr>
        <w:t> </w:t>
      </w:r>
      <w:r>
        <w:rPr/>
        <w:t>plings from accountings at lower level. So positions in social space-</w:t>
      </w:r>
      <w:r>
        <w:rPr>
          <w:spacing w:val="1"/>
        </w:rPr>
        <w:t> </w:t>
      </w:r>
      <w:r>
        <w:rPr/>
        <w:t>times seldom map into geography and chronometry. Instead, context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perspectives</w:t>
      </w:r>
      <w:r>
        <w:rPr>
          <w:spacing w:val="1"/>
        </w:rPr>
        <w:t> </w:t>
      </w:r>
      <w:r>
        <w:rPr/>
        <w:t>laid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preceding</w:t>
      </w:r>
      <w:r>
        <w:rPr>
          <w:spacing w:val="1"/>
        </w:rPr>
        <w:t> </w:t>
      </w:r>
      <w:r>
        <w:rPr/>
        <w:t>chapters,</w:t>
      </w:r>
      <w:r>
        <w:rPr>
          <w:spacing w:val="1"/>
        </w:rPr>
        <w:t> </w:t>
      </w:r>
      <w:r>
        <w:rPr/>
        <w:t>which do not scale but rather each presupposes and requires the oth-</w:t>
      </w:r>
      <w:r>
        <w:rPr>
          <w:spacing w:val="1"/>
        </w:rPr>
        <w:t> </w:t>
      </w:r>
      <w:r>
        <w:rPr/>
        <w:t>ers. Chapters 3 and 5 showed an example of how interface discipline</w:t>
      </w:r>
      <w:r>
        <w:rPr>
          <w:spacing w:val="1"/>
        </w:rPr>
        <w:t> </w:t>
      </w:r>
      <w:r>
        <w:rPr/>
        <w:t>came into force only as its relational nexus downstream sustained a</w:t>
      </w:r>
      <w:r>
        <w:rPr>
          <w:spacing w:val="1"/>
        </w:rPr>
        <w:t> </w:t>
      </w:r>
      <w:r>
        <w:rPr/>
        <w:t>style</w:t>
      </w:r>
      <w:r>
        <w:rPr>
          <w:spacing w:val="10"/>
        </w:rPr>
        <w:t> </w:t>
      </w:r>
      <w:r>
        <w:rPr/>
        <w:t>(chapter</w:t>
      </w:r>
      <w:r>
        <w:rPr>
          <w:spacing w:val="11"/>
        </w:rPr>
        <w:t> </w:t>
      </w:r>
      <w:r>
        <w:rPr/>
        <w:t>4).</w:t>
      </w:r>
    </w:p>
    <w:p>
      <w:pPr>
        <w:pStyle w:val="BodyText"/>
        <w:spacing w:line="230" w:lineRule="auto" w:before="3"/>
        <w:ind w:left="103" w:right="105" w:firstLine="198"/>
      </w:pPr>
      <w:r>
        <w:rPr/>
        <w:t>Figure 8.1 diagrams the conceptual interlockings among the seven</w:t>
      </w:r>
      <w:r>
        <w:rPr>
          <w:spacing w:val="1"/>
        </w:rPr>
        <w:t> </w:t>
      </w:r>
      <w:r>
        <w:rPr/>
        <w:t>chapters. An arrow from a chapter goes to the chapter invoked, as for</w:t>
      </w:r>
      <w:r>
        <w:rPr>
          <w:spacing w:val="1"/>
        </w:rPr>
        <w:t> </w:t>
      </w:r>
      <w:r>
        <w:rPr/>
        <w:t>example chapter 6 invokes chapter 5, and also chapter 4--neither of</w:t>
      </w:r>
      <w:r>
        <w:rPr>
          <w:spacing w:val="1"/>
        </w:rPr>
        <w:t> </w:t>
      </w:r>
      <w:r>
        <w:rPr/>
        <w:t>which</w:t>
      </w:r>
      <w:r>
        <w:rPr>
          <w:spacing w:val="-6"/>
        </w:rPr>
        <w:t> </w:t>
      </w:r>
      <w:r>
        <w:rPr/>
        <w:t>presupposes,</w:t>
      </w:r>
      <w:r>
        <w:rPr>
          <w:spacing w:val="-6"/>
        </w:rPr>
        <w:t> </w:t>
      </w:r>
      <w:r>
        <w:rPr/>
        <w:t>much</w:t>
      </w:r>
      <w:r>
        <w:rPr>
          <w:spacing w:val="-6"/>
        </w:rPr>
        <w:t> </w:t>
      </w:r>
      <w:r>
        <w:rPr/>
        <w:t>less</w:t>
      </w:r>
      <w:r>
        <w:rPr>
          <w:spacing w:val="-6"/>
        </w:rPr>
        <w:t> </w:t>
      </w:r>
      <w:r>
        <w:rPr/>
        <w:t>invokes,</w:t>
      </w:r>
      <w:r>
        <w:rPr>
          <w:spacing w:val="-8"/>
        </w:rPr>
        <w:t> </w:t>
      </w:r>
      <w:r>
        <w:rPr/>
        <w:t>its</w:t>
      </w:r>
      <w:r>
        <w:rPr>
          <w:spacing w:val="-6"/>
        </w:rPr>
        <w:t> </w:t>
      </w:r>
      <w:r>
        <w:rPr/>
        <w:t>control</w:t>
      </w:r>
      <w:r>
        <w:rPr>
          <w:spacing w:val="-6"/>
        </w:rPr>
        <w:t> </w:t>
      </w:r>
      <w:r>
        <w:rPr/>
        <w:t>regimes.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contrast,</w:t>
      </w:r>
      <w:r>
        <w:rPr>
          <w:spacing w:val="-48"/>
        </w:rPr>
        <w:t> </w:t>
      </w:r>
      <w:r>
        <w:rPr/>
        <w:t>chapters 6 and 3 presuppose each other. The circle around a chapter</w:t>
      </w:r>
      <w:r>
        <w:rPr>
          <w:spacing w:val="1"/>
        </w:rPr>
        <w:t> </w:t>
      </w:r>
      <w:r>
        <w:rPr/>
        <w:t>number is solid when its constructs are relatively introverted, but is</w:t>
      </w:r>
      <w:r>
        <w:rPr>
          <w:spacing w:val="1"/>
        </w:rPr>
        <w:t> </w:t>
      </w:r>
      <w:r>
        <w:rPr/>
        <w:t>dashed otherwise, as with chapter 2 on networks. The central chapter,</w:t>
      </w:r>
      <w:r>
        <w:rPr>
          <w:spacing w:val="-47"/>
        </w:rPr>
        <w:t> </w:t>
      </w:r>
      <w:r>
        <w:rPr/>
        <w:t>4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styles,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involute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receives</w:t>
      </w:r>
      <w:r>
        <w:rPr>
          <w:spacing w:val="-2"/>
        </w:rPr>
        <w:t> </w:t>
      </w:r>
      <w:r>
        <w:rPr/>
        <w:t>arrows and</w:t>
      </w:r>
      <w:r>
        <w:rPr>
          <w:spacing w:val="-2"/>
        </w:rPr>
        <w:t> </w:t>
      </w:r>
      <w:r>
        <w:rPr/>
        <w:t>does</w:t>
      </w:r>
      <w:r>
        <w:rPr>
          <w:spacing w:val="-47"/>
        </w:rPr>
        <w:t> </w:t>
      </w:r>
      <w:r>
        <w:rPr/>
        <w:t>not</w:t>
      </w:r>
      <w:r>
        <w:rPr>
          <w:spacing w:val="3"/>
        </w:rPr>
        <w:t> </w:t>
      </w:r>
      <w:r>
        <w:rPr/>
        <w:t>send</w:t>
      </w:r>
      <w:r>
        <w:rPr>
          <w:spacing w:val="5"/>
        </w:rPr>
        <w:t> </w:t>
      </w:r>
      <w:r>
        <w:rPr/>
        <w:t>any.</w:t>
      </w:r>
      <w:r>
        <w:rPr>
          <w:spacing w:val="4"/>
        </w:rPr>
        <w:t> </w:t>
      </w:r>
      <w:r>
        <w:rPr/>
        <w:t>Moreover,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ﬁrst</w:t>
      </w:r>
      <w:r>
        <w:rPr>
          <w:spacing w:val="5"/>
        </w:rPr>
        <w:t> </w:t>
      </w:r>
      <w:r>
        <w:rPr/>
        <w:t>three</w:t>
      </w:r>
      <w:r>
        <w:rPr>
          <w:spacing w:val="4"/>
        </w:rPr>
        <w:t> </w:t>
      </w:r>
      <w:r>
        <w:rPr/>
        <w:t>chapters</w:t>
      </w:r>
      <w:r>
        <w:rPr>
          <w:spacing w:val="5"/>
        </w:rPr>
        <w:t> </w:t>
      </w:r>
      <w:r>
        <w:rPr/>
        <w:t>are</w:t>
      </w:r>
      <w:r>
        <w:rPr>
          <w:spacing w:val="4"/>
        </w:rPr>
        <w:t> </w:t>
      </w:r>
      <w:r>
        <w:rPr/>
        <w:t>taken</w:t>
      </w:r>
      <w:r>
        <w:rPr>
          <w:spacing w:val="5"/>
        </w:rPr>
        <w:t> </w:t>
      </w:r>
      <w:r>
        <w:rPr/>
        <w:t>grouped</w:t>
      </w:r>
      <w:r>
        <w:rPr>
          <w:spacing w:val="4"/>
        </w:rPr>
        <w:t> </w:t>
      </w:r>
      <w:r>
        <w:rPr/>
        <w:t>to-</w:t>
      </w:r>
    </w:p>
    <w:p>
      <w:pPr>
        <w:spacing w:after="0" w:line="230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spacing w:line="230" w:lineRule="auto" w:before="90"/>
        <w:ind w:right="111"/>
      </w:pPr>
      <w:r>
        <w:rPr/>
        <w:t>gether</w:t>
      </w:r>
      <w:r>
        <w:rPr>
          <w:spacing w:val="-1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they</w:t>
      </w:r>
      <w:r>
        <w:rPr>
          <w:spacing w:val="-12"/>
        </w:rPr>
        <w:t> </w:t>
      </w:r>
      <w:r>
        <w:rPr/>
        <w:t>all</w:t>
      </w:r>
      <w:r>
        <w:rPr>
          <w:spacing w:val="-10"/>
        </w:rPr>
        <w:t> </w:t>
      </w:r>
      <w:r>
        <w:rPr/>
        <w:t>invoke</w:t>
      </w:r>
      <w:r>
        <w:rPr>
          <w:spacing w:val="-10"/>
        </w:rPr>
        <w:t> </w:t>
      </w:r>
      <w:r>
        <w:rPr/>
        <w:t>chapter</w:t>
      </w:r>
      <w:r>
        <w:rPr>
          <w:spacing w:val="-10"/>
        </w:rPr>
        <w:t> </w:t>
      </w:r>
      <w:r>
        <w:rPr/>
        <w:t>4.</w:t>
      </w:r>
      <w:r>
        <w:rPr>
          <w:spacing w:val="-10"/>
        </w:rPr>
        <w:t> </w:t>
      </w:r>
      <w:r>
        <w:rPr/>
        <w:t>Similarly,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ﬁrst</w:t>
      </w:r>
      <w:r>
        <w:rPr>
          <w:spacing w:val="-10"/>
        </w:rPr>
        <w:t> </w:t>
      </w:r>
      <w:r>
        <w:rPr/>
        <w:t>six</w:t>
      </w:r>
      <w:r>
        <w:rPr>
          <w:spacing w:val="-9"/>
        </w:rPr>
        <w:t> </w:t>
      </w:r>
      <w:r>
        <w:rPr/>
        <w:t>chapters</w:t>
      </w:r>
      <w:r>
        <w:rPr>
          <w:spacing w:val="-48"/>
        </w:rPr>
        <w:t> </w:t>
      </w:r>
      <w:r>
        <w:rPr/>
        <w:t>taken as a whole invoke, and are invoked by, chapter 7 on Getting Ac-</w:t>
      </w:r>
      <w:r>
        <w:rPr>
          <w:spacing w:val="-47"/>
        </w:rPr>
        <w:t> </w:t>
      </w:r>
      <w:r>
        <w:rPr/>
        <w:t>tion,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well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concluding</w:t>
      </w:r>
      <w:r>
        <w:rPr>
          <w:spacing w:val="11"/>
        </w:rPr>
        <w:t> </w:t>
      </w:r>
      <w:r>
        <w:rPr/>
        <w:t>chapter.</w:t>
      </w:r>
    </w:p>
    <w:p>
      <w:pPr>
        <w:pStyle w:val="BodyText"/>
        <w:spacing w:line="230" w:lineRule="auto" w:before="1"/>
        <w:ind w:right="108" w:firstLine="198"/>
      </w:pPr>
      <w:r>
        <w:rPr>
          <w:i/>
        </w:rPr>
        <w:t>Cultural </w:t>
      </w:r>
      <w:r>
        <w:rPr/>
        <w:t>cannot be disentangled from </w:t>
      </w:r>
      <w:r>
        <w:rPr>
          <w:i/>
        </w:rPr>
        <w:t>social</w:t>
      </w:r>
      <w:r>
        <w:rPr/>
        <w:t>: on the contrary, they in-</w:t>
      </w:r>
      <w:r>
        <w:rPr>
          <w:spacing w:val="-47"/>
        </w:rPr>
        <w:t> </w:t>
      </w:r>
      <w:r>
        <w:rPr/>
        <w:t>tertwine in all perspectives, from netdom switchings in chapter 1 to</w:t>
      </w:r>
      <w:r>
        <w:rPr>
          <w:spacing w:val="1"/>
        </w:rPr>
        <w:t> </w:t>
      </w:r>
      <w:r>
        <w:rPr/>
        <w:t>regime control or overturn in chapters 6 and 7. That point underlies</w:t>
      </w:r>
      <w:r>
        <w:rPr>
          <w:spacing w:val="1"/>
        </w:rPr>
        <w:t> </w:t>
      </w:r>
      <w:r>
        <w:rPr/>
        <w:t>the ﬁnding that dispersions, measures of spread, as opposed to aver-</w:t>
      </w:r>
      <w:r>
        <w:rPr>
          <w:spacing w:val="1"/>
        </w:rPr>
        <w:t> </w:t>
      </w:r>
      <w:r>
        <w:rPr/>
        <w:t>ages, are crucial. Identities reproduce formations by sustaining differ-</w:t>
      </w:r>
      <w:r>
        <w:rPr>
          <w:spacing w:val="1"/>
        </w:rPr>
        <w:t> </w:t>
      </w:r>
      <w:r>
        <w:rPr/>
        <w:t>ences and frictions among them, as opposed to collation by some arbi-</w:t>
      </w:r>
      <w:bookmarkStart w:name="8.1.3. Contextualizing" w:id="541"/>
      <w:bookmarkEnd w:id="541"/>
      <w:r>
        <w:rPr/>
      </w:r>
      <w:r>
        <w:rPr>
          <w:spacing w:val="-47"/>
        </w:rPr>
        <w:t> </w:t>
      </w:r>
      <w:bookmarkStart w:name="_bookmark261" w:id="542"/>
      <w:bookmarkEnd w:id="542"/>
      <w:r>
        <w:rPr/>
        <w:t>te</w:t>
      </w:r>
      <w:r>
        <w:rPr/>
        <w:t>r,</w:t>
      </w:r>
      <w:r>
        <w:rPr>
          <w:spacing w:val="9"/>
        </w:rPr>
        <w:t> </w:t>
      </w:r>
      <w:r>
        <w:rPr/>
        <w:t>supposed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being</w:t>
      </w:r>
      <w:r>
        <w:rPr>
          <w:spacing w:val="10"/>
        </w:rPr>
        <w:t> </w:t>
      </w:r>
      <w:r>
        <w:rPr/>
        <w:t>independent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external.</w:t>
      </w:r>
    </w:p>
    <w:p>
      <w:pPr>
        <w:pStyle w:val="BodyText"/>
        <w:spacing w:line="230" w:lineRule="auto" w:before="3"/>
        <w:ind w:right="111" w:firstLine="198"/>
        <w:jc w:val="right"/>
      </w:pPr>
      <w:r>
        <w:rPr/>
        <w:t>That</w:t>
      </w:r>
      <w:r>
        <w:rPr>
          <w:spacing w:val="-5"/>
        </w:rPr>
        <w:t> </w:t>
      </w:r>
      <w:r>
        <w:rPr/>
        <w:t>point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shows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observing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involute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multiplex;</w:t>
      </w:r>
      <w:r>
        <w:rPr>
          <w:spacing w:val="-47"/>
        </w:rPr>
        <w:t> </w:t>
      </w:r>
      <w:r>
        <w:rPr>
          <w:spacing w:val="-1"/>
        </w:rPr>
        <w:t>it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paradoxical</w:t>
      </w:r>
      <w:r>
        <w:rPr>
          <w:spacing w:val="-10"/>
        </w:rPr>
        <w:t> </w:t>
      </w:r>
      <w:r>
        <w:rPr>
          <w:spacing w:val="-1"/>
        </w:rPr>
        <w:t>problem</w:t>
      </w:r>
      <w:r>
        <w:rPr>
          <w:spacing w:val="-12"/>
        </w:rPr>
        <w:t> </w:t>
      </w:r>
      <w:r>
        <w:rPr>
          <w:spacing w:val="-1"/>
        </w:rPr>
        <w:t>rather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straightforward</w:t>
      </w:r>
      <w:r>
        <w:rPr>
          <w:spacing w:val="-11"/>
        </w:rPr>
        <w:t> </w:t>
      </w:r>
      <w:r>
        <w:rPr/>
        <w:t>tool</w:t>
      </w:r>
      <w:r>
        <w:rPr>
          <w:spacing w:val="-11"/>
        </w:rPr>
        <w:t> </w:t>
      </w:r>
      <w:r>
        <w:rPr/>
        <w:t>(Kontopo-</w:t>
      </w:r>
      <w:r>
        <w:rPr>
          <w:spacing w:val="-47"/>
        </w:rPr>
        <w:t> </w:t>
      </w:r>
      <w:r>
        <w:rPr/>
        <w:t>lous</w:t>
      </w:r>
      <w:r>
        <w:rPr>
          <w:spacing w:val="-9"/>
        </w:rPr>
        <w:t> </w:t>
      </w:r>
      <w:r>
        <w:rPr/>
        <w:t>1993).</w:t>
      </w:r>
      <w:r>
        <w:rPr>
          <w:spacing w:val="-8"/>
        </w:rPr>
        <w:t> </w:t>
      </w:r>
      <w:r>
        <w:rPr/>
        <w:t>Communications,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signaling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generally,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aspects</w:t>
      </w:r>
      <w:r>
        <w:rPr>
          <w:spacing w:val="-47"/>
        </w:rPr>
        <w:t> </w:t>
      </w:r>
      <w:r>
        <w:rPr/>
        <w:t>of</w:t>
      </w:r>
      <w:r>
        <w:rPr>
          <w:spacing w:val="1"/>
        </w:rPr>
        <w:t> </w:t>
      </w:r>
      <w:r>
        <w:rPr/>
        <w:t>social</w:t>
      </w:r>
      <w:r>
        <w:rPr>
          <w:spacing w:val="3"/>
        </w:rPr>
        <w:t> </w:t>
      </w:r>
      <w:r>
        <w:rPr/>
        <w:t>structure/process</w:t>
      </w:r>
      <w:r>
        <w:rPr>
          <w:spacing w:val="2"/>
        </w:rPr>
        <w:t> </w:t>
      </w:r>
      <w:r>
        <w:rPr/>
        <w:t>rather</w:t>
      </w:r>
      <w:r>
        <w:rPr>
          <w:spacing w:val="3"/>
        </w:rPr>
        <w:t> </w:t>
      </w:r>
      <w:r>
        <w:rPr/>
        <w:t>than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matter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independent</w:t>
      </w:r>
      <w:r>
        <w:rPr>
          <w:spacing w:val="2"/>
        </w:rPr>
        <w:t> </w:t>
      </w:r>
      <w:r>
        <w:rPr/>
        <w:t>cogni-</w:t>
      </w:r>
      <w:r>
        <w:rPr>
          <w:spacing w:val="-47"/>
        </w:rPr>
        <w:t> </w:t>
      </w:r>
      <w:r>
        <w:rPr/>
        <w:t>tions.</w:t>
      </w:r>
      <w:r>
        <w:rPr>
          <w:spacing w:val="-8"/>
        </w:rPr>
        <w:t> </w:t>
      </w:r>
      <w:r>
        <w:rPr/>
        <w:t>All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reasoning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pioneered</w:t>
      </w:r>
      <w:r>
        <w:rPr>
          <w:spacing w:val="-10"/>
        </w:rPr>
        <w:t> </w:t>
      </w:r>
      <w:r>
        <w:rPr/>
        <w:t>by</w:t>
      </w:r>
      <w:r>
        <w:rPr>
          <w:spacing w:val="-7"/>
        </w:rPr>
        <w:t> </w:t>
      </w:r>
      <w:r>
        <w:rPr/>
        <w:t>Luhmann</w:t>
      </w:r>
      <w:r>
        <w:rPr>
          <w:spacing w:val="-9"/>
        </w:rPr>
        <w:t> </w:t>
      </w:r>
      <w:r>
        <w:rPr/>
        <w:t>(e.g.,</w:t>
      </w:r>
      <w:r>
        <w:rPr>
          <w:spacing w:val="-9"/>
        </w:rPr>
        <w:t> </w:t>
      </w:r>
      <w:r>
        <w:rPr/>
        <w:t>1995).</w:t>
      </w:r>
      <w:r>
        <w:rPr>
          <w:spacing w:val="-11"/>
        </w:rPr>
        <w:t> </w:t>
      </w:r>
      <w:r>
        <w:rPr/>
        <w:t>All</w:t>
      </w:r>
      <w:r>
        <w:rPr>
          <w:spacing w:val="-8"/>
        </w:rPr>
        <w:t> </w:t>
      </w:r>
      <w:r>
        <w:rPr/>
        <w:t>as-</w:t>
      </w:r>
      <w:r>
        <w:rPr>
          <w:spacing w:val="-47"/>
        </w:rPr>
        <w:t> </w:t>
      </w:r>
      <w:r>
        <w:rPr/>
        <w:t>pects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language,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just</w:t>
      </w:r>
      <w:r>
        <w:rPr>
          <w:spacing w:val="-6"/>
        </w:rPr>
        <w:t> </w:t>
      </w:r>
      <w:r>
        <w:rPr/>
        <w:t>discourse,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accounted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an</w:t>
      </w:r>
      <w:r>
        <w:rPr>
          <w:spacing w:val="-3"/>
        </w:rPr>
        <w:t> </w:t>
      </w:r>
      <w:r>
        <w:rPr/>
        <w:t>inte-</w:t>
      </w:r>
      <w:r>
        <w:rPr>
          <w:spacing w:val="-47"/>
        </w:rPr>
        <w:t> </w:t>
      </w:r>
      <w:r>
        <w:rPr/>
        <w:t>gral part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analysis (I</w:t>
      </w:r>
      <w:r>
        <w:rPr>
          <w:spacing w:val="1"/>
        </w:rPr>
        <w:t> </w:t>
      </w:r>
      <w:r>
        <w:rPr/>
        <w:t>plan to</w:t>
      </w:r>
      <w:r>
        <w:rPr>
          <w:spacing w:val="1"/>
        </w:rPr>
        <w:t> </w:t>
      </w:r>
      <w:r>
        <w:rPr/>
        <w:t>outline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in my</w:t>
      </w:r>
      <w:r>
        <w:rPr>
          <w:spacing w:val="1"/>
        </w:rPr>
        <w:t> </w:t>
      </w:r>
      <w:r>
        <w:rPr/>
        <w:t>next monograph).</w:t>
      </w:r>
      <w:r>
        <w:rPr>
          <w:spacing w:val="-47"/>
        </w:rPr>
        <w:t> </w:t>
      </w:r>
      <w:r>
        <w:rPr/>
        <w:t>Meanings</w:t>
      </w:r>
      <w:r>
        <w:rPr>
          <w:spacing w:val="10"/>
        </w:rPr>
        <w:t> </w:t>
      </w:r>
      <w:r>
        <w:rPr/>
        <w:t>make</w:t>
      </w:r>
      <w:r>
        <w:rPr>
          <w:spacing w:val="10"/>
        </w:rPr>
        <w:t> </w:t>
      </w:r>
      <w:r>
        <w:rPr/>
        <w:t>sense</w:t>
      </w:r>
      <w:r>
        <w:rPr>
          <w:spacing w:val="8"/>
        </w:rPr>
        <w:t> </w:t>
      </w:r>
      <w:r>
        <w:rPr/>
        <w:t>only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indexical</w:t>
      </w:r>
      <w:r>
        <w:rPr>
          <w:spacing w:val="10"/>
        </w:rPr>
        <w:t> </w:t>
      </w:r>
      <w:r>
        <w:rPr/>
        <w:t>expressions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context</w:t>
      </w:r>
      <w:r>
        <w:rPr>
          <w:spacing w:val="10"/>
        </w:rPr>
        <w:t> </w:t>
      </w:r>
      <w:r>
        <w:rPr/>
        <w:t>(Du-</w:t>
      </w:r>
      <w:r>
        <w:rPr>
          <w:spacing w:val="1"/>
        </w:rPr>
        <w:t> </w:t>
      </w:r>
      <w:r>
        <w:rPr/>
        <w:t>ranti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Goodwin</w:t>
      </w:r>
      <w:r>
        <w:rPr>
          <w:spacing w:val="28"/>
        </w:rPr>
        <w:t> </w:t>
      </w:r>
      <w:r>
        <w:rPr/>
        <w:t>1992;</w:t>
      </w:r>
      <w:r>
        <w:rPr>
          <w:spacing w:val="26"/>
        </w:rPr>
        <w:t> </w:t>
      </w:r>
      <w:r>
        <w:rPr/>
        <w:t>Hanks</w:t>
      </w:r>
      <w:r>
        <w:rPr>
          <w:spacing w:val="28"/>
        </w:rPr>
        <w:t> </w:t>
      </w:r>
      <w:r>
        <w:rPr/>
        <w:t>1990,</w:t>
      </w:r>
      <w:r>
        <w:rPr>
          <w:spacing w:val="28"/>
        </w:rPr>
        <w:t> </w:t>
      </w:r>
      <w:r>
        <w:rPr/>
        <w:t>1993;</w:t>
      </w:r>
      <w:r>
        <w:rPr>
          <w:spacing w:val="26"/>
        </w:rPr>
        <w:t> </w:t>
      </w:r>
      <w:r>
        <w:rPr/>
        <w:t>Silverstein</w:t>
      </w:r>
      <w:r>
        <w:rPr>
          <w:spacing w:val="28"/>
        </w:rPr>
        <w:t> </w:t>
      </w:r>
      <w:r>
        <w:rPr/>
        <w:t>1998).</w:t>
      </w:r>
      <w:r>
        <w:rPr>
          <w:spacing w:val="26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-47"/>
        </w:rPr>
        <w:t> </w:t>
      </w:r>
      <w:r>
        <w:rPr/>
        <w:t>words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Shanon</w:t>
      </w:r>
      <w:r>
        <w:rPr>
          <w:spacing w:val="13"/>
        </w:rPr>
        <w:t> </w:t>
      </w:r>
      <w:r>
        <w:rPr/>
        <w:t>(1990):</w:t>
      </w:r>
      <w:r>
        <w:rPr>
          <w:spacing w:val="12"/>
        </w:rPr>
        <w:t> </w:t>
      </w:r>
      <w:r>
        <w:rPr/>
        <w:t>meaning</w:t>
      </w:r>
      <w:r>
        <w:rPr>
          <w:spacing w:val="11"/>
        </w:rPr>
        <w:t> </w:t>
      </w:r>
      <w:r>
        <w:rPr/>
        <w:t>seems,</w:t>
      </w:r>
      <w:r>
        <w:rPr>
          <w:spacing w:val="13"/>
        </w:rPr>
        <w:t> </w:t>
      </w:r>
      <w:r>
        <w:rPr/>
        <w:t>therefore,</w:t>
      </w:r>
      <w:r>
        <w:rPr>
          <w:spacing w:val="12"/>
        </w:rPr>
        <w:t> </w:t>
      </w:r>
      <w:r>
        <w:rPr/>
        <w:t>not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2"/>
        </w:rPr>
        <w:t> </w:t>
      </w:r>
      <w:r>
        <w:rPr/>
        <w:t>selected</w:t>
      </w:r>
      <w:r>
        <w:rPr>
          <w:spacing w:val="-47"/>
        </w:rPr>
        <w:t> </w:t>
      </w:r>
      <w:r>
        <w:rPr/>
        <w:t>by</w:t>
      </w:r>
      <w:r>
        <w:rPr>
          <w:spacing w:val="10"/>
        </w:rPr>
        <w:t> </w:t>
      </w:r>
      <w:r>
        <w:rPr/>
        <w:t>context,</w:t>
      </w:r>
      <w:r>
        <w:rPr>
          <w:spacing w:val="10"/>
        </w:rPr>
        <w:t> </w:t>
      </w:r>
      <w:r>
        <w:rPr/>
        <w:t>but</w:t>
      </w:r>
      <w:r>
        <w:rPr>
          <w:spacing w:val="10"/>
        </w:rPr>
        <w:t> </w:t>
      </w:r>
      <w:r>
        <w:rPr/>
        <w:t>rather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be</w:t>
      </w:r>
      <w:r>
        <w:rPr>
          <w:spacing w:val="12"/>
        </w:rPr>
        <w:t> </w:t>
      </w:r>
      <w:r>
        <w:rPr/>
        <w:t>generated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it.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networks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known</w:t>
      </w:r>
      <w:r>
        <w:rPr>
          <w:spacing w:val="-47"/>
        </w:rPr>
        <w:t> </w:t>
      </w:r>
      <w:r>
        <w:rPr/>
        <w:t>to</w:t>
      </w:r>
      <w:r>
        <w:rPr>
          <w:spacing w:val="33"/>
        </w:rPr>
        <w:t> </w:t>
      </w:r>
      <w:r>
        <w:rPr/>
        <w:t>shape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way</w:t>
      </w:r>
      <w:r>
        <w:rPr>
          <w:spacing w:val="34"/>
        </w:rPr>
        <w:t> </w:t>
      </w:r>
      <w:r>
        <w:rPr/>
        <w:t>we</w:t>
      </w:r>
      <w:r>
        <w:rPr>
          <w:spacing w:val="33"/>
        </w:rPr>
        <w:t> </w:t>
      </w:r>
      <w:r>
        <w:rPr/>
        <w:t>think</w:t>
      </w:r>
      <w:r>
        <w:rPr>
          <w:spacing w:val="34"/>
        </w:rPr>
        <w:t> </w:t>
      </w:r>
      <w:r>
        <w:rPr/>
        <w:t>(Krackhardt</w:t>
      </w:r>
      <w:r>
        <w:rPr>
          <w:spacing w:val="33"/>
        </w:rPr>
        <w:t> </w:t>
      </w:r>
      <w:r>
        <w:rPr/>
        <w:t>1987),</w:t>
      </w:r>
      <w:r>
        <w:rPr>
          <w:spacing w:val="36"/>
        </w:rPr>
        <w:t> </w:t>
      </w:r>
      <w:r>
        <w:rPr/>
        <w:t>which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conditional</w:t>
      </w:r>
    </w:p>
    <w:p>
      <w:pPr>
        <w:pStyle w:val="BodyText"/>
        <w:spacing w:line="246" w:lineRule="exact"/>
      </w:pPr>
      <w:r>
        <w:rPr/>
        <w:t>(Traugott</w:t>
      </w:r>
      <w:r>
        <w:rPr>
          <w:spacing w:val="-2"/>
        </w:rPr>
        <w:t> </w:t>
      </w:r>
      <w:r>
        <w:rPr/>
        <w:t>1986).</w:t>
      </w:r>
    </w:p>
    <w:p>
      <w:pPr>
        <w:pStyle w:val="BodyText"/>
        <w:spacing w:before="8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41"/>
        </w:numPr>
        <w:tabs>
          <w:tab w:pos="2759" w:val="left" w:leader="none"/>
        </w:tabs>
        <w:spacing w:line="240" w:lineRule="auto" w:before="0" w:after="0"/>
        <w:ind w:left="2758" w:right="0" w:hanging="510"/>
        <w:jc w:val="both"/>
        <w:rPr>
          <w:i/>
        </w:rPr>
      </w:pPr>
      <w:hyperlink w:history="true" w:anchor="_bookmark7">
        <w:r>
          <w:rPr>
            <w:i/>
          </w:rPr>
          <w:t>Contextualizing</w:t>
        </w:r>
      </w:hyperlink>
    </w:p>
    <w:p>
      <w:pPr>
        <w:pStyle w:val="BodyText"/>
        <w:spacing w:line="230" w:lineRule="auto" w:before="118"/>
        <w:ind w:right="112"/>
      </w:pPr>
      <w:r>
        <w:rPr/>
        <w:t>Contextualizing contexts is central. These chapters develop distinctive</w:t>
      </w:r>
      <w:r>
        <w:rPr>
          <w:spacing w:val="-47"/>
        </w:rPr>
        <w:t> </w:t>
      </w:r>
      <w:r>
        <w:rPr/>
        <w:t>ways to portray and analyze sociocultural structure and process. And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each,</w:t>
      </w:r>
      <w:r>
        <w:rPr>
          <w:spacing w:val="-4"/>
        </w:rPr>
        <w:t> </w:t>
      </w:r>
      <w:r>
        <w:rPr/>
        <w:t>focus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paired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perspective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call</w:t>
      </w:r>
      <w:r>
        <w:rPr>
          <w:spacing w:val="-4"/>
        </w:rPr>
        <w:t> </w:t>
      </w:r>
      <w:r>
        <w:rPr/>
        <w:t>up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con-</w:t>
      </w:r>
      <w:r>
        <w:rPr>
          <w:spacing w:val="-48"/>
        </w:rPr>
        <w:t> </w:t>
      </w:r>
      <w:r>
        <w:rPr/>
        <w:t>text there. But in order to understand and portray ongoing social life,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external analyst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observer must</w:t>
      </w:r>
      <w:r>
        <w:rPr>
          <w:spacing w:val="-2"/>
        </w:rPr>
        <w:t> </w:t>
      </w:r>
      <w:r>
        <w:rPr/>
        <w:t>extend this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and allow</w:t>
      </w:r>
      <w:r>
        <w:rPr>
          <w:spacing w:val="-2"/>
        </w:rPr>
        <w:t> </w:t>
      </w:r>
      <w:r>
        <w:rPr/>
        <w:t>for</w:t>
      </w:r>
      <w:r>
        <w:rPr>
          <w:spacing w:val="-47"/>
        </w:rPr>
        <w:t> </w:t>
      </w:r>
      <w:r>
        <w:rPr/>
        <w:t>several,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even</w:t>
      </w:r>
      <w:r>
        <w:rPr>
          <w:spacing w:val="11"/>
        </w:rPr>
        <w:t> </w:t>
      </w:r>
      <w:r>
        <w:rPr/>
        <w:t>all,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these</w:t>
      </w:r>
      <w:r>
        <w:rPr>
          <w:spacing w:val="10"/>
        </w:rPr>
        <w:t> </w:t>
      </w:r>
      <w:r>
        <w:rPr/>
        <w:t>perspectives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hers.</w:t>
      </w:r>
    </w:p>
    <w:p>
      <w:pPr>
        <w:pStyle w:val="BodyText"/>
        <w:spacing w:line="230" w:lineRule="auto" w:before="3"/>
        <w:ind w:right="112" w:firstLine="198"/>
      </w:pPr>
      <w:r>
        <w:rPr/>
        <w:t>Figure 8.1 can help with this search for contexture, for the weaving</w:t>
      </w:r>
      <w:r>
        <w:rPr>
          <w:spacing w:val="1"/>
        </w:rPr>
        <w:t> </w:t>
      </w:r>
      <w:r>
        <w:rPr/>
        <w:t>together of separate strands of argument and structure into a veridical</w:t>
      </w:r>
      <w:r>
        <w:rPr>
          <w:spacing w:val="-47"/>
        </w:rPr>
        <w:t> </w:t>
      </w:r>
      <w:r>
        <w:rPr/>
        <w:t>whole.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chapter</w:t>
      </w:r>
      <w:r>
        <w:rPr>
          <w:spacing w:val="-5"/>
        </w:rPr>
        <w:t> </w:t>
      </w:r>
      <w:r>
        <w:rPr/>
        <w:t>7</w:t>
      </w:r>
      <w:r>
        <w:rPr>
          <w:spacing w:val="-9"/>
        </w:rPr>
        <w:t> </w:t>
      </w:r>
      <w:r>
        <w:rPr/>
        <w:t>goes</w:t>
      </w:r>
      <w:r>
        <w:rPr>
          <w:spacing w:val="-9"/>
        </w:rPr>
        <w:t> </w:t>
      </w:r>
      <w:r>
        <w:rPr/>
        <w:t>still</w:t>
      </w:r>
      <w:r>
        <w:rPr>
          <w:spacing w:val="-7"/>
        </w:rPr>
        <w:t> </w:t>
      </w:r>
      <w:r>
        <w:rPr/>
        <w:t>further,</w:t>
      </w:r>
      <w:r>
        <w:rPr>
          <w:spacing w:val="-9"/>
        </w:rPr>
        <w:t> </w:t>
      </w:r>
      <w:r>
        <w:rPr/>
        <w:t>supplying</w:t>
      </w:r>
      <w:r>
        <w:rPr>
          <w:spacing w:val="-7"/>
        </w:rPr>
        <w:t> </w:t>
      </w:r>
      <w:r>
        <w:rPr/>
        <w:t>tangible</w:t>
      </w:r>
      <w:r>
        <w:rPr>
          <w:spacing w:val="-9"/>
        </w:rPr>
        <w:t> </w:t>
      </w:r>
      <w:r>
        <w:rPr/>
        <w:t>examples</w:t>
      </w:r>
      <w:r>
        <w:rPr>
          <w:spacing w:val="-9"/>
        </w:rPr>
        <w:t> </w:t>
      </w:r>
      <w:r>
        <w:rPr/>
        <w:t>of</w:t>
      </w:r>
      <w:r>
        <w:rPr>
          <w:spacing w:val="-47"/>
        </w:rPr>
        <w:t> </w:t>
      </w:r>
      <w:r>
        <w:rPr>
          <w:spacing w:val="-1"/>
        </w:rPr>
        <w:t>getting</w:t>
      </w:r>
      <w:r>
        <w:rPr>
          <w:spacing w:val="-12"/>
        </w:rPr>
        <w:t> </w:t>
      </w:r>
      <w:r>
        <w:rPr>
          <w:spacing w:val="-1"/>
        </w:rPr>
        <w:t>action,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going</w:t>
      </w:r>
      <w:r>
        <w:rPr>
          <w:spacing w:val="-11"/>
        </w:rPr>
        <w:t> </w:t>
      </w:r>
      <w:r>
        <w:rPr/>
        <w:t>beyond</w:t>
      </w:r>
      <w:r>
        <w:rPr>
          <w:spacing w:val="-10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as</w:t>
      </w:r>
      <w:r>
        <w:rPr>
          <w:spacing w:val="-10"/>
        </w:rPr>
        <w:t> </w:t>
      </w:r>
      <w:r>
        <w:rPr/>
        <w:t>induced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tamed</w:t>
      </w:r>
      <w:r>
        <w:rPr>
          <w:spacing w:val="-12"/>
        </w:rPr>
        <w:t> </w:t>
      </w:r>
      <w:r>
        <w:rPr/>
        <w:t>variously</w:t>
      </w:r>
      <w:r>
        <w:rPr>
          <w:spacing w:val="-48"/>
        </w:rPr>
        <w:t> </w:t>
      </w:r>
      <w:r>
        <w:rPr>
          <w:spacing w:val="-1"/>
        </w:rPr>
        <w:t>according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six</w:t>
      </w:r>
      <w:r>
        <w:rPr>
          <w:spacing w:val="-12"/>
        </w:rPr>
        <w:t> </w:t>
      </w:r>
      <w:r>
        <w:rPr>
          <w:spacing w:val="-1"/>
        </w:rPr>
        <w:t>earlier</w:t>
      </w:r>
      <w:r>
        <w:rPr>
          <w:spacing w:val="-9"/>
        </w:rPr>
        <w:t> </w:t>
      </w:r>
      <w:r>
        <w:rPr>
          <w:spacing w:val="-1"/>
        </w:rPr>
        <w:t>perspectives.</w:t>
      </w:r>
      <w:r>
        <w:rPr>
          <w:spacing w:val="-12"/>
        </w:rPr>
        <w:t> </w:t>
      </w:r>
      <w:r>
        <w:rPr>
          <w:spacing w:val="-1"/>
        </w:rPr>
        <w:t>Note</w:t>
      </w:r>
      <w:r>
        <w:rPr>
          <w:spacing w:val="-9"/>
        </w:rPr>
        <w:t> </w:t>
      </w:r>
      <w:r>
        <w:rPr>
          <w:spacing w:val="-1"/>
        </w:rPr>
        <w:t>again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“society”</w:t>
      </w:r>
      <w:r>
        <w:rPr>
          <w:spacing w:val="-9"/>
        </w:rPr>
        <w:t> </w:t>
      </w:r>
      <w:r>
        <w:rPr/>
        <w:t>is</w:t>
      </w:r>
      <w:r>
        <w:rPr>
          <w:spacing w:val="-12"/>
        </w:rPr>
        <w:t> </w:t>
      </w:r>
      <w:r>
        <w:rPr/>
        <w:t>our</w:t>
      </w:r>
      <w:r>
        <w:rPr>
          <w:spacing w:val="-47"/>
        </w:rPr>
        <w:t> </w:t>
      </w:r>
      <w:r>
        <w:rPr/>
        <w:t>mirage,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convenient</w:t>
      </w:r>
      <w:r>
        <w:rPr>
          <w:spacing w:val="-2"/>
        </w:rPr>
        <w:t> </w:t>
      </w:r>
      <w:r>
        <w:rPr/>
        <w:t>shortcut</w:t>
      </w:r>
      <w:r>
        <w:rPr>
          <w:spacing w:val="-1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usable</w:t>
      </w:r>
      <w:r>
        <w:rPr>
          <w:spacing w:val="-3"/>
        </w:rPr>
        <w:t> </w:t>
      </w:r>
      <w:r>
        <w:rPr/>
        <w:t>contextualization.</w:t>
      </w:r>
    </w:p>
    <w:p>
      <w:pPr>
        <w:pStyle w:val="BodyText"/>
        <w:spacing w:line="230" w:lineRule="auto" w:before="3"/>
        <w:ind w:right="113" w:firstLine="198"/>
      </w:pPr>
      <w:r>
        <w:rPr/>
        <w:t>I</w:t>
      </w:r>
      <w:r>
        <w:rPr>
          <w:spacing w:val="-5"/>
        </w:rPr>
        <w:t> </w:t>
      </w:r>
      <w:r>
        <w:rPr/>
        <w:t>intend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useful</w:t>
      </w:r>
      <w:r>
        <w:rPr>
          <w:spacing w:val="-5"/>
        </w:rPr>
        <w:t> </w:t>
      </w:r>
      <w:r>
        <w:rPr/>
        <w:t>framing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studies,</w:t>
      </w:r>
      <w:r>
        <w:rPr>
          <w:spacing w:val="-6"/>
        </w:rPr>
        <w:t> </w:t>
      </w:r>
      <w:r>
        <w:rPr/>
        <w:t>providing</w:t>
      </w:r>
      <w:r>
        <w:rPr>
          <w:spacing w:val="-4"/>
        </w:rPr>
        <w:t> </w:t>
      </w:r>
      <w:r>
        <w:rPr/>
        <w:t>theories</w:t>
      </w:r>
      <w:r>
        <w:rPr>
          <w:spacing w:val="-48"/>
        </w:rPr>
        <w:t> </w:t>
      </w:r>
      <w:r>
        <w:rPr/>
        <w:t>with</w:t>
      </w:r>
      <w:r>
        <w:rPr>
          <w:spacing w:val="-12"/>
        </w:rPr>
        <w:t> </w:t>
      </w:r>
      <w:r>
        <w:rPr/>
        <w:t>which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probe,</w:t>
      </w:r>
      <w:r>
        <w:rPr>
          <w:spacing w:val="-10"/>
        </w:rPr>
        <w:t> </w:t>
      </w:r>
      <w:r>
        <w:rPr/>
        <w:t>not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basis</w:t>
      </w:r>
      <w:r>
        <w:rPr>
          <w:spacing w:val="-12"/>
        </w:rPr>
        <w:t> </w:t>
      </w:r>
      <w:r>
        <w:rPr/>
        <w:t>for</w:t>
      </w:r>
      <w:r>
        <w:rPr>
          <w:spacing w:val="-10"/>
        </w:rPr>
        <w:t> </w:t>
      </w:r>
      <w:r>
        <w:rPr/>
        <w:t>some</w:t>
      </w:r>
      <w:r>
        <w:rPr>
          <w:spacing w:val="-11"/>
        </w:rPr>
        <w:t> </w:t>
      </w:r>
      <w:r>
        <w:rPr/>
        <w:t>universal</w:t>
      </w:r>
      <w:r>
        <w:rPr>
          <w:spacing w:val="-12"/>
        </w:rPr>
        <w:t> </w:t>
      </w:r>
      <w:r>
        <w:rPr/>
        <w:t>theory.</w:t>
      </w:r>
      <w:r>
        <w:rPr>
          <w:spacing w:val="-10"/>
        </w:rPr>
        <w:t> </w:t>
      </w:r>
      <w:r>
        <w:rPr/>
        <w:t>Indeed,</w:t>
      </w:r>
      <w:r>
        <w:rPr>
          <w:spacing w:val="-47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embraces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historical,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being</w:t>
      </w:r>
      <w:r>
        <w:rPr>
          <w:spacing w:val="-47"/>
        </w:rPr>
        <w:t> </w:t>
      </w:r>
      <w:r>
        <w:rPr/>
        <w:t>gleaned from historians’ works. It need not be seen as a paradox that</w:t>
      </w:r>
      <w:r>
        <w:rPr>
          <w:spacing w:val="1"/>
        </w:rPr>
        <w:t> </w:t>
      </w:r>
      <w:r>
        <w:rPr/>
        <w:t>my</w:t>
      </w:r>
      <w:r>
        <w:rPr>
          <w:spacing w:val="8"/>
        </w:rPr>
        <w:t> </w:t>
      </w:r>
      <w:r>
        <w:rPr/>
        <w:t>approach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also</w:t>
      </w:r>
      <w:r>
        <w:rPr>
          <w:spacing w:val="9"/>
        </w:rPr>
        <w:t> </w:t>
      </w:r>
      <w:r>
        <w:rPr/>
        <w:t>stochastic,</w:t>
      </w:r>
      <w:r>
        <w:rPr>
          <w:spacing w:val="9"/>
        </w:rPr>
        <w:t> </w:t>
      </w:r>
      <w:r>
        <w:rPr/>
        <w:t>most</w:t>
      </w:r>
      <w:r>
        <w:rPr>
          <w:spacing w:val="8"/>
        </w:rPr>
        <w:t> </w:t>
      </w:r>
      <w:r>
        <w:rPr/>
        <w:t>notably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chapters</w:t>
      </w:r>
      <w:r>
        <w:rPr>
          <w:spacing w:val="8"/>
        </w:rPr>
        <w:t> </w:t>
      </w:r>
      <w:r>
        <w:rPr/>
        <w:t>1,</w:t>
      </w:r>
      <w:r>
        <w:rPr>
          <w:spacing w:val="9"/>
        </w:rPr>
        <w:t> </w:t>
      </w:r>
      <w:r>
        <w:rPr/>
        <w:t>4,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7.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 w:firstLine="198"/>
      </w:pPr>
      <w:r>
        <w:rPr/>
        <w:t>Accounts of social action must bring out the recursion built into any</w:t>
      </w:r>
      <w:r>
        <w:rPr>
          <w:spacing w:val="-47"/>
        </w:rPr>
        <w:t> </w:t>
      </w:r>
      <w:r>
        <w:rPr/>
        <w:t>self-reproduction of social formations.</w:t>
      </w:r>
      <w:r>
        <w:rPr>
          <w:position w:val="7"/>
          <w:sz w:val="12"/>
        </w:rPr>
        <w:t>1</w:t>
      </w:r>
      <w:r>
        <w:rPr>
          <w:spacing w:val="1"/>
          <w:position w:val="7"/>
          <w:sz w:val="12"/>
        </w:rPr>
        <w:t> </w:t>
      </w:r>
      <w:r>
        <w:rPr/>
        <w:t>The scale of size is open, 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self-reproduction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refer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scale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decades</w:t>
      </w:r>
      <w:r>
        <w:rPr>
          <w:spacing w:val="1"/>
        </w:rPr>
        <w:t> </w:t>
      </w:r>
      <w:r>
        <w:rPr/>
        <w:t>or</w:t>
      </w:r>
      <w:r>
        <w:rPr>
          <w:spacing w:val="-47"/>
        </w:rPr>
        <w:t> </w:t>
      </w:r>
      <w:r>
        <w:rPr/>
        <w:t>months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hours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seasons,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indeed,</w:t>
      </w:r>
      <w:r>
        <w:rPr>
          <w:spacing w:val="-7"/>
        </w:rPr>
        <w:t> </w:t>
      </w:r>
      <w:r>
        <w:rPr/>
        <w:t>seconds.</w:t>
      </w:r>
      <w:r>
        <w:rPr>
          <w:position w:val="7"/>
          <w:sz w:val="12"/>
        </w:rPr>
        <w:t>2</w:t>
      </w:r>
      <w:r>
        <w:rPr>
          <w:spacing w:val="12"/>
          <w:position w:val="7"/>
          <w:sz w:val="12"/>
        </w:rPr>
        <w:t> </w:t>
      </w:r>
      <w:r>
        <w:rPr/>
        <w:t>Self-reproduc-</w:t>
      </w:r>
      <w:r>
        <w:rPr>
          <w:spacing w:val="-47"/>
        </w:rPr>
        <w:t> </w:t>
      </w:r>
      <w:r>
        <w:rPr/>
        <w:t>tion was axiomatic for the middle chapter, styles, but other chapters</w:t>
      </w:r>
      <w:r>
        <w:rPr>
          <w:spacing w:val="1"/>
        </w:rPr>
        <w:t> </w:t>
      </w:r>
      <w:r>
        <w:rPr/>
        <w:t>must</w:t>
      </w:r>
      <w:r>
        <w:rPr>
          <w:spacing w:val="9"/>
        </w:rPr>
        <w:t> </w:t>
      </w:r>
      <w:r>
        <w:rPr/>
        <w:t>specify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aid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embeddings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decouplings.</w:t>
      </w:r>
    </w:p>
    <w:p>
      <w:pPr>
        <w:pStyle w:val="BodyText"/>
        <w:spacing w:line="230" w:lineRule="auto" w:before="2"/>
        <w:ind w:left="103" w:right="104" w:firstLine="198"/>
      </w:pPr>
      <w:r>
        <w:rPr/>
        <w:t>With institutional systems and control regimes, chapters 5 and 6, re-</w:t>
      </w:r>
      <w:r>
        <w:rPr>
          <w:spacing w:val="-48"/>
        </w:rPr>
        <w:t> </w:t>
      </w:r>
      <w:r>
        <w:rPr/>
        <w:t>cursion comes to depend on and call forth interpretive realms that are</w:t>
      </w:r>
      <w:r>
        <w:rPr>
          <w:spacing w:val="-47"/>
        </w:rPr>
        <w:t> </w:t>
      </w:r>
      <w:r>
        <w:rPr/>
        <w:t>distinct, and within which social processes are oriented around taken-</w:t>
      </w:r>
      <w:bookmarkStart w:name="8.1.4. Invention of Organization" w:id="543"/>
      <w:bookmarkEnd w:id="543"/>
      <w:r>
        <w:rPr/>
      </w:r>
      <w:r>
        <w:rPr>
          <w:spacing w:val="-47"/>
        </w:rPr>
        <w:t> </w:t>
      </w:r>
      <w:bookmarkStart w:name="_bookmark262" w:id="544"/>
      <w:bookmarkEnd w:id="544"/>
      <w:r>
        <w:rPr/>
        <w:t>fo</w:t>
      </w:r>
      <w:r>
        <w:rPr/>
        <w:t>r-granted values. Such realms may be ﬁgured against the ground of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contrasting</w:t>
      </w:r>
      <w:r>
        <w:rPr>
          <w:spacing w:val="-4"/>
        </w:rPr>
        <w:t> </w:t>
      </w:r>
      <w:r>
        <w:rPr/>
        <w:t>realm,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implicit,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everyday</w:t>
      </w:r>
      <w:r>
        <w:rPr>
          <w:spacing w:val="-4"/>
        </w:rPr>
        <w:t> </w:t>
      </w:r>
      <w:r>
        <w:rPr/>
        <w:t>life,</w:t>
      </w:r>
      <w:r>
        <w:rPr>
          <w:spacing w:val="-48"/>
        </w:rPr>
        <w:t> </w:t>
      </w:r>
      <w:r>
        <w:rPr/>
        <w:t>or may be an explicit dual. One regime that was introduced, church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state,</w:t>
      </w:r>
      <w:r>
        <w:rPr>
          <w:spacing w:val="11"/>
        </w:rPr>
        <w:t> </w:t>
      </w:r>
      <w:r>
        <w:rPr/>
        <w:t>builds</w:t>
      </w:r>
      <w:r>
        <w:rPr>
          <w:spacing w:val="11"/>
        </w:rPr>
        <w:t> </w:t>
      </w:r>
      <w:r>
        <w:rPr/>
        <w:t>dual</w:t>
      </w:r>
      <w:r>
        <w:rPr>
          <w:spacing w:val="10"/>
        </w:rPr>
        <w:t> </w:t>
      </w:r>
      <w:r>
        <w:rPr/>
        <w:t>realms.</w:t>
      </w:r>
    </w:p>
    <w:p>
      <w:pPr>
        <w:pStyle w:val="BodyText"/>
        <w:spacing w:line="230" w:lineRule="auto" w:before="3"/>
        <w:ind w:left="103" w:right="103" w:firstLine="198"/>
      </w:pPr>
      <w:r>
        <w:rPr/>
        <w:t>Styles generalize and frame types of tie and story-lines, and so they</w:t>
      </w:r>
      <w:r>
        <w:rPr>
          <w:spacing w:val="1"/>
        </w:rPr>
        <w:t> </w:t>
      </w:r>
      <w:r>
        <w:rPr/>
        <w:t>encompass</w:t>
      </w:r>
      <w:r>
        <w:rPr>
          <w:spacing w:val="-10"/>
        </w:rPr>
        <w:t> </w:t>
      </w:r>
      <w:r>
        <w:rPr/>
        <w:t>several</w:t>
      </w:r>
      <w:r>
        <w:rPr>
          <w:spacing w:val="-8"/>
        </w:rPr>
        <w:t> </w:t>
      </w:r>
      <w:r>
        <w:rPr/>
        <w:t>levels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embedding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rhetoric,</w:t>
      </w:r>
      <w:r>
        <w:rPr>
          <w:spacing w:val="-9"/>
        </w:rPr>
        <w:t> </w:t>
      </w:r>
      <w:r>
        <w:rPr/>
        <w:t>whereas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regime</w:t>
      </w:r>
      <w:r>
        <w:rPr>
          <w:spacing w:val="-48"/>
        </w:rPr>
        <w:t> </w:t>
      </w:r>
      <w:r>
        <w:rPr/>
        <w:t>includes explicit native identiﬁcation of how style articulates to rheto-</w:t>
      </w:r>
      <w:r>
        <w:rPr>
          <w:spacing w:val="-47"/>
        </w:rPr>
        <w:t> </w:t>
      </w:r>
      <w:r>
        <w:rPr/>
        <w:t>ric, with associated decouplings, just as story-sets go with the endless</w:t>
      </w:r>
      <w:r>
        <w:rPr>
          <w:spacing w:val="1"/>
        </w:rPr>
        <w:t> </w:t>
      </w:r>
      <w:r>
        <w:rPr/>
        <w:t>struggle to sustain the viability of one and another network. So styles</w:t>
      </w:r>
      <w:r>
        <w:rPr>
          <w:spacing w:val="1"/>
        </w:rPr>
        <w:t> </w:t>
      </w:r>
      <w:r>
        <w:rPr/>
        <w:t>come to be perceived in sets sufﬁcient to maintain the viability of a</w:t>
      </w:r>
      <w:r>
        <w:rPr>
          <w:spacing w:val="1"/>
        </w:rPr>
        <w:t> </w:t>
      </w:r>
      <w:r>
        <w:rPr/>
        <w:t>regime or of an institutional system through a trade-off between am-</w:t>
      </w:r>
      <w:r>
        <w:rPr>
          <w:spacing w:val="1"/>
        </w:rPr>
        <w:t> </w:t>
      </w:r>
      <w:r>
        <w:rPr/>
        <w:t>bage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ambiguity.</w:t>
      </w:r>
    </w:p>
    <w:p>
      <w:pPr>
        <w:pStyle w:val="BodyText"/>
        <w:spacing w:line="230" w:lineRule="auto" w:before="4"/>
        <w:ind w:left="103" w:right="107" w:firstLine="198"/>
      </w:pPr>
      <w:r>
        <w:rPr/>
        <w:t>Following a sketch of chapter contents, much of this chapter will be</w:t>
      </w:r>
      <w:r>
        <w:rPr>
          <w:spacing w:val="1"/>
        </w:rPr>
        <w:t> </w:t>
      </w:r>
      <w:r>
        <w:rPr/>
        <w:t>organized around context. But ﬁrst we look brieﬂy at how contextu-</w:t>
      </w:r>
      <w:r>
        <w:rPr>
          <w:spacing w:val="1"/>
        </w:rPr>
        <w:t> </w:t>
      </w:r>
      <w:r>
        <w:rPr/>
        <w:t>alizing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become</w:t>
      </w:r>
      <w:r>
        <w:rPr>
          <w:spacing w:val="10"/>
        </w:rPr>
        <w:t> </w:t>
      </w:r>
      <w:r>
        <w:rPr/>
        <w:t>radical</w:t>
      </w:r>
      <w:r>
        <w:rPr>
          <w:spacing w:val="11"/>
        </w:rPr>
        <w:t> </w:t>
      </w:r>
      <w:r>
        <w:rPr/>
        <w:t>transformation.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41"/>
        </w:numPr>
        <w:tabs>
          <w:tab w:pos="2280" w:val="left" w:leader="none"/>
        </w:tabs>
        <w:spacing w:line="240" w:lineRule="auto" w:before="0" w:after="0"/>
        <w:ind w:left="2279" w:right="0" w:hanging="510"/>
        <w:jc w:val="both"/>
        <w:rPr>
          <w:i/>
        </w:rPr>
      </w:pPr>
      <w:hyperlink w:history="true" w:anchor="_bookmark7">
        <w:r>
          <w:rPr>
            <w:i/>
          </w:rPr>
          <w:t>Invention</w:t>
        </w:r>
        <w:r>
          <w:rPr>
            <w:i/>
            <w:spacing w:val="5"/>
          </w:rPr>
          <w:t> </w:t>
        </w:r>
        <w:r>
          <w:rPr>
            <w:i/>
          </w:rPr>
          <w:t>of</w:t>
        </w:r>
        <w:r>
          <w:rPr>
            <w:i/>
            <w:spacing w:val="5"/>
          </w:rPr>
          <w:t> </w:t>
        </w:r>
        <w:r>
          <w:rPr>
            <w:i/>
          </w:rPr>
          <w:t>Organization</w:t>
        </w:r>
      </w:hyperlink>
    </w:p>
    <w:p>
      <w:pPr>
        <w:pStyle w:val="BodyText"/>
        <w:spacing w:line="230" w:lineRule="auto" w:before="118"/>
        <w:ind w:left="103" w:right="106"/>
      </w:pPr>
      <w:r>
        <w:rPr/>
        <w:t>Some new forms of organization may emerge only from radical dis-</w:t>
      </w:r>
      <w:r>
        <w:rPr>
          <w:spacing w:val="1"/>
        </w:rPr>
        <w:t> </w:t>
      </w:r>
      <w:r>
        <w:rPr/>
        <w:t>junction.</w:t>
      </w:r>
      <w:r>
        <w:rPr>
          <w:spacing w:val="-6"/>
        </w:rPr>
        <w:t> </w:t>
      </w:r>
      <w:r>
        <w:rPr/>
        <w:t>Take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much-studied</w:t>
      </w:r>
      <w:r>
        <w:rPr>
          <w:spacing w:val="-5"/>
        </w:rPr>
        <w:t> </w:t>
      </w:r>
      <w:r>
        <w:rPr/>
        <w:t>Renaissance</w:t>
      </w:r>
      <w:r>
        <w:rPr>
          <w:spacing w:val="-5"/>
        </w:rPr>
        <w:t> </w:t>
      </w:r>
      <w:r>
        <w:rPr/>
        <w:t>Florence.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words</w:t>
      </w:r>
      <w:r>
        <w:rPr>
          <w:spacing w:val="-5"/>
        </w:rPr>
        <w:t> </w:t>
      </w:r>
      <w:r>
        <w:rPr/>
        <w:t>of</w:t>
      </w:r>
      <w:r>
        <w:rPr>
          <w:spacing w:val="-48"/>
        </w:rPr>
        <w:t> </w:t>
      </w:r>
      <w:r>
        <w:rPr/>
        <w:t>John</w:t>
      </w:r>
      <w:r>
        <w:rPr>
          <w:spacing w:val="10"/>
        </w:rPr>
        <w:t> </w:t>
      </w:r>
      <w:r>
        <w:rPr/>
        <w:t>Padgett</w:t>
      </w:r>
      <w:r>
        <w:rPr>
          <w:spacing w:val="11"/>
        </w:rPr>
        <w:t> </w:t>
      </w:r>
      <w:r>
        <w:rPr/>
        <w:t>(2007):</w:t>
      </w:r>
    </w:p>
    <w:p>
      <w:pPr>
        <w:spacing w:line="256" w:lineRule="auto" w:before="132"/>
        <w:ind w:left="282" w:right="284" w:firstLine="0"/>
        <w:jc w:val="both"/>
        <w:rPr>
          <w:sz w:val="18"/>
        </w:rPr>
      </w:pPr>
      <w:r>
        <w:rPr>
          <w:sz w:val="18"/>
        </w:rPr>
        <w:t>I demonstrated that this highly consequential organizational invention in</w:t>
      </w:r>
      <w:r>
        <w:rPr>
          <w:spacing w:val="-42"/>
          <w:sz w:val="18"/>
        </w:rPr>
        <w:t> </w:t>
      </w:r>
      <w:r>
        <w:rPr>
          <w:sz w:val="18"/>
        </w:rPr>
        <w:t>business was the unintended consequence of political cooptation in the</w:t>
      </w:r>
      <w:r>
        <w:rPr>
          <w:spacing w:val="1"/>
          <w:sz w:val="18"/>
        </w:rPr>
        <w:t> </w:t>
      </w:r>
      <w:r>
        <w:rPr>
          <w:sz w:val="18"/>
        </w:rPr>
        <w:t>repressive</w:t>
      </w:r>
      <w:r>
        <w:rPr>
          <w:spacing w:val="12"/>
          <w:sz w:val="18"/>
        </w:rPr>
        <w:t> </w:t>
      </w:r>
      <w:r>
        <w:rPr>
          <w:sz w:val="18"/>
        </w:rPr>
        <w:t>aftermath</w:t>
      </w:r>
      <w:r>
        <w:rPr>
          <w:spacing w:val="11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Ciompi</w:t>
      </w:r>
      <w:r>
        <w:rPr>
          <w:spacing w:val="13"/>
          <w:sz w:val="18"/>
        </w:rPr>
        <w:t> </w:t>
      </w:r>
      <w:r>
        <w:rPr>
          <w:sz w:val="18"/>
        </w:rPr>
        <w:t>revolt.      </w:t>
      </w:r>
      <w:r>
        <w:rPr>
          <w:spacing w:val="5"/>
          <w:sz w:val="18"/>
        </w:rPr>
        <w:t> </w:t>
      </w:r>
      <w:r>
        <w:rPr>
          <w:sz w:val="18"/>
        </w:rPr>
        <w:t>Organizational</w:t>
      </w:r>
      <w:r>
        <w:rPr>
          <w:spacing w:val="13"/>
          <w:sz w:val="18"/>
        </w:rPr>
        <w:t> </w:t>
      </w:r>
      <w:r>
        <w:rPr>
          <w:sz w:val="18"/>
        </w:rPr>
        <w:t>emergence</w:t>
      </w: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in this case was not a single good idea that spread. It was the simultane-</w:t>
      </w:r>
      <w:r>
        <w:rPr>
          <w:spacing w:val="1"/>
          <w:sz w:val="18"/>
        </w:rPr>
        <w:t> </w:t>
      </w:r>
      <w:r>
        <w:rPr>
          <w:sz w:val="18"/>
        </w:rPr>
        <w:t>ous-invention corollary of a system-wide tipping in the structure of Flor-</w:t>
      </w:r>
      <w:r>
        <w:rPr>
          <w:spacing w:val="1"/>
          <w:sz w:val="18"/>
        </w:rPr>
        <w:t> </w:t>
      </w:r>
      <w:r>
        <w:rPr>
          <w:sz w:val="18"/>
        </w:rPr>
        <w:t>entine</w:t>
      </w:r>
      <w:r>
        <w:rPr>
          <w:spacing w:val="-10"/>
          <w:sz w:val="18"/>
        </w:rPr>
        <w:t> </w:t>
      </w:r>
      <w:r>
        <w:rPr>
          <w:sz w:val="18"/>
        </w:rPr>
        <w:t>elites,</w:t>
      </w:r>
      <w:r>
        <w:rPr>
          <w:spacing w:val="-11"/>
          <w:sz w:val="18"/>
        </w:rPr>
        <w:t> </w:t>
      </w:r>
      <w:r>
        <w:rPr>
          <w:sz w:val="18"/>
        </w:rPr>
        <w:t>produced</w:t>
      </w:r>
      <w:r>
        <w:rPr>
          <w:spacing w:val="-9"/>
          <w:sz w:val="18"/>
        </w:rPr>
        <w:t> </w:t>
      </w:r>
      <w:r>
        <w:rPr>
          <w:sz w:val="18"/>
        </w:rPr>
        <w:t>by</w:t>
      </w:r>
      <w:r>
        <w:rPr>
          <w:spacing w:val="-9"/>
          <w:sz w:val="18"/>
        </w:rPr>
        <w:t> </w:t>
      </w:r>
      <w:r>
        <w:rPr>
          <w:sz w:val="18"/>
        </w:rPr>
        <w:t>class</w:t>
      </w:r>
      <w:r>
        <w:rPr>
          <w:spacing w:val="-11"/>
          <w:sz w:val="18"/>
        </w:rPr>
        <w:t> </w:t>
      </w:r>
      <w:r>
        <w:rPr>
          <w:sz w:val="18"/>
        </w:rPr>
        <w:t>revolt.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particular,</w:t>
      </w:r>
      <w:r>
        <w:rPr>
          <w:spacing w:val="-11"/>
          <w:sz w:val="18"/>
        </w:rPr>
        <w:t> </w:t>
      </w:r>
      <w:r>
        <w:rPr>
          <w:sz w:val="18"/>
        </w:rPr>
        <w:t>global</w:t>
      </w:r>
      <w:r>
        <w:rPr>
          <w:spacing w:val="-9"/>
          <w:sz w:val="18"/>
        </w:rPr>
        <w:t> </w:t>
      </w:r>
      <w:r>
        <w:rPr>
          <w:sz w:val="18"/>
        </w:rPr>
        <w:t>rewiring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bio-</w:t>
      </w:r>
      <w:r>
        <w:rPr>
          <w:spacing w:val="-43"/>
          <w:sz w:val="18"/>
        </w:rPr>
        <w:t> </w:t>
      </w:r>
      <w:r>
        <w:rPr>
          <w:sz w:val="18"/>
        </w:rPr>
        <w:t>graphical-mobility</w:t>
      </w:r>
      <w:r>
        <w:rPr>
          <w:spacing w:val="2"/>
          <w:sz w:val="18"/>
        </w:rPr>
        <w:t> </w:t>
      </w:r>
      <w:r>
        <w:rPr>
          <w:sz w:val="18"/>
        </w:rPr>
        <w:t>wirings across</w:t>
      </w:r>
      <w:r>
        <w:rPr>
          <w:spacing w:val="2"/>
          <w:sz w:val="18"/>
        </w:rPr>
        <w:t> </w:t>
      </w:r>
      <w:r>
        <w:rPr>
          <w:sz w:val="18"/>
        </w:rPr>
        <w:t>multiple</w:t>
      </w:r>
      <w:r>
        <w:rPr>
          <w:spacing w:val="1"/>
          <w:sz w:val="18"/>
        </w:rPr>
        <w:t> </w:t>
      </w:r>
      <w:r>
        <w:rPr>
          <w:sz w:val="18"/>
        </w:rPr>
        <w:t>Florentine</w:t>
      </w:r>
      <w:r>
        <w:rPr>
          <w:spacing w:val="2"/>
          <w:sz w:val="18"/>
        </w:rPr>
        <w:t> </w:t>
      </w:r>
      <w:r>
        <w:rPr>
          <w:sz w:val="18"/>
        </w:rPr>
        <w:t>social networks</w:t>
      </w:r>
      <w:r>
        <w:rPr>
          <w:spacing w:val="3"/>
          <w:sz w:val="18"/>
        </w:rPr>
        <w:t> </w:t>
      </w:r>
      <w:r>
        <w:rPr>
          <w:sz w:val="18"/>
        </w:rPr>
        <w:t>led</w:t>
      </w:r>
    </w:p>
    <w:p>
      <w:pPr>
        <w:pStyle w:val="BodyText"/>
        <w:spacing w:before="10"/>
        <w:ind w:left="0"/>
        <w:jc w:val="left"/>
        <w:rPr>
          <w:sz w:val="23"/>
        </w:rPr>
      </w:pPr>
    </w:p>
    <w:p>
      <w:pPr>
        <w:spacing w:before="1"/>
        <w:ind w:left="103" w:right="104" w:firstLine="198"/>
        <w:jc w:val="both"/>
        <w:rPr>
          <w:sz w:val="16"/>
        </w:rPr>
      </w:pPr>
      <w:r>
        <w:rPr>
          <w:position w:val="6"/>
          <w:sz w:val="9"/>
        </w:rPr>
        <w:t>1 </w:t>
      </w:r>
      <w:r>
        <w:rPr>
          <w:sz w:val="16"/>
        </w:rPr>
        <w:t>Skvoretz and Fararo (1995), Skvoretz, Fararo, and Axten (1980), and Carley (1986)</w:t>
      </w:r>
      <w:r>
        <w:rPr>
          <w:spacing w:val="1"/>
          <w:sz w:val="16"/>
        </w:rPr>
        <w:t> </w:t>
      </w:r>
      <w:r>
        <w:rPr>
          <w:sz w:val="16"/>
        </w:rPr>
        <w:t>are sociological pioneers of modeling in this vein, which was opened by Newell and</w:t>
      </w:r>
      <w:r>
        <w:rPr>
          <w:spacing w:val="1"/>
          <w:sz w:val="16"/>
        </w:rPr>
        <w:t> </w:t>
      </w:r>
      <w:r>
        <w:rPr>
          <w:sz w:val="16"/>
        </w:rPr>
        <w:t>Simon</w:t>
      </w:r>
      <w:r>
        <w:rPr>
          <w:spacing w:val="6"/>
          <w:sz w:val="16"/>
        </w:rPr>
        <w:t> </w:t>
      </w:r>
      <w:r>
        <w:rPr>
          <w:sz w:val="16"/>
        </w:rPr>
        <w:t>(1972).</w:t>
      </w:r>
    </w:p>
    <w:p>
      <w:pPr>
        <w:spacing w:before="1"/>
        <w:ind w:left="103" w:right="109" w:firstLine="198"/>
        <w:jc w:val="both"/>
        <w:rPr>
          <w:sz w:val="16"/>
        </w:rPr>
      </w:pPr>
      <w:r>
        <w:rPr>
          <w:position w:val="6"/>
          <w:sz w:val="9"/>
        </w:rPr>
        <w:t>2 </w:t>
      </w:r>
      <w:r>
        <w:rPr>
          <w:sz w:val="16"/>
        </w:rPr>
        <w:t>Cf.</w:t>
      </w:r>
      <w:r>
        <w:rPr>
          <w:spacing w:val="1"/>
          <w:sz w:val="16"/>
        </w:rPr>
        <w:t> </w:t>
      </w:r>
      <w:r>
        <w:rPr>
          <w:sz w:val="16"/>
        </w:rPr>
        <w:t>Krauss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Bricker</w:t>
      </w:r>
      <w:r>
        <w:rPr>
          <w:spacing w:val="1"/>
          <w:sz w:val="16"/>
        </w:rPr>
        <w:t> </w:t>
      </w:r>
      <w:r>
        <w:rPr>
          <w:sz w:val="16"/>
        </w:rPr>
        <w:t>(1967)</w:t>
      </w:r>
      <w:r>
        <w:rPr>
          <w:spacing w:val="1"/>
          <w:sz w:val="16"/>
        </w:rPr>
        <w:t> </w:t>
      </w:r>
      <w:r>
        <w:rPr>
          <w:sz w:val="16"/>
        </w:rPr>
        <w:t>on</w:t>
      </w:r>
      <w:r>
        <w:rPr>
          <w:spacing w:val="1"/>
          <w:sz w:val="16"/>
        </w:rPr>
        <w:t> </w:t>
      </w:r>
      <w:r>
        <w:rPr>
          <w:sz w:val="16"/>
        </w:rPr>
        <w:t>effects</w:t>
      </w:r>
      <w:r>
        <w:rPr>
          <w:spacing w:val="1"/>
          <w:sz w:val="16"/>
        </w:rPr>
        <w:t> </w:t>
      </w:r>
      <w:r>
        <w:rPr>
          <w:sz w:val="16"/>
        </w:rPr>
        <w:t>upon</w:t>
      </w:r>
      <w:r>
        <w:rPr>
          <w:spacing w:val="1"/>
          <w:sz w:val="16"/>
        </w:rPr>
        <w:t> </w:t>
      </w:r>
      <w:r>
        <w:rPr>
          <w:sz w:val="16"/>
        </w:rPr>
        <w:t>conversation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delay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vocal</w:t>
      </w:r>
      <w:r>
        <w:rPr>
          <w:spacing w:val="1"/>
          <w:sz w:val="16"/>
        </w:rPr>
        <w:t> </w:t>
      </w:r>
      <w:r>
        <w:rPr>
          <w:sz w:val="16"/>
        </w:rPr>
        <w:t>transmission.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6" w:lineRule="auto" w:before="83"/>
        <w:ind w:left="296" w:right="288" w:firstLine="0"/>
        <w:jc w:val="both"/>
        <w:rPr>
          <w:sz w:val="18"/>
        </w:rPr>
      </w:pPr>
      <w:bookmarkStart w:name="8.1.5. Sketch of Chapters" w:id="545"/>
      <w:bookmarkEnd w:id="545"/>
      <w:r>
        <w:rPr/>
      </w:r>
      <w:bookmarkStart w:name="_bookmark263" w:id="546"/>
      <w:bookmarkEnd w:id="546"/>
      <w:r>
        <w:rPr/>
      </w:r>
      <w:r>
        <w:rPr>
          <w:sz w:val="18"/>
        </w:rPr>
        <w:t>to the emergence of oligarchic Renaissance-style elites, based on marriage</w:t>
      </w:r>
      <w:r>
        <w:rPr>
          <w:spacing w:val="-43"/>
          <w:sz w:val="18"/>
        </w:rPr>
        <w:t> </w:t>
      </w:r>
      <w:r>
        <w:rPr>
          <w:sz w:val="18"/>
        </w:rPr>
        <w:t>and patronage, out of factional medieval-style guilds, based on patrili-</w:t>
      </w:r>
      <w:r>
        <w:rPr>
          <w:spacing w:val="1"/>
          <w:sz w:val="18"/>
        </w:rPr>
        <w:t> </w:t>
      </w:r>
      <w:r>
        <w:rPr>
          <w:sz w:val="18"/>
        </w:rPr>
        <w:t>neage and guild. This deep social-network transformation in the elite</w:t>
      </w:r>
      <w:r>
        <w:rPr>
          <w:spacing w:val="1"/>
          <w:sz w:val="18"/>
        </w:rPr>
        <w:t> </w:t>
      </w:r>
      <w:r>
        <w:rPr>
          <w:sz w:val="18"/>
        </w:rPr>
        <w:t>structure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3"/>
          <w:sz w:val="18"/>
        </w:rPr>
        <w:t> </w:t>
      </w:r>
      <w:r>
        <w:rPr>
          <w:sz w:val="18"/>
        </w:rPr>
        <w:t>ramiﬁed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many</w:t>
      </w:r>
      <w:r>
        <w:rPr>
          <w:spacing w:val="-2"/>
          <w:sz w:val="18"/>
        </w:rPr>
        <w:t> </w:t>
      </w:r>
      <w:r>
        <w:rPr>
          <w:sz w:val="18"/>
        </w:rPr>
        <w:t>directions</w:t>
      </w:r>
      <w:r>
        <w:rPr>
          <w:spacing w:val="-2"/>
          <w:sz w:val="18"/>
        </w:rPr>
        <w:t> </w:t>
      </w:r>
      <w:r>
        <w:rPr>
          <w:sz w:val="18"/>
        </w:rPr>
        <w:t>at</w:t>
      </w:r>
      <w:r>
        <w:rPr>
          <w:spacing w:val="-4"/>
          <w:sz w:val="18"/>
        </w:rPr>
        <w:t> </w:t>
      </w:r>
      <w:r>
        <w:rPr>
          <w:sz w:val="18"/>
        </w:rPr>
        <w:t>once--economic,</w:t>
      </w:r>
      <w:r>
        <w:rPr>
          <w:spacing w:val="-2"/>
          <w:sz w:val="18"/>
        </w:rPr>
        <w:t> </w:t>
      </w:r>
      <w:r>
        <w:rPr>
          <w:sz w:val="18"/>
        </w:rPr>
        <w:t>politi-</w:t>
      </w:r>
      <w:r>
        <w:rPr>
          <w:spacing w:val="-42"/>
          <w:sz w:val="18"/>
        </w:rPr>
        <w:t> </w:t>
      </w:r>
      <w:r>
        <w:rPr>
          <w:sz w:val="18"/>
        </w:rPr>
        <w:t>cal, and artistic--thereby linking the many inventions observed in Renais-</w:t>
      </w:r>
      <w:r>
        <w:rPr>
          <w:spacing w:val="-42"/>
          <w:sz w:val="18"/>
        </w:rPr>
        <w:t> </w:t>
      </w:r>
      <w:r>
        <w:rPr>
          <w:sz w:val="18"/>
        </w:rPr>
        <w:t>sance Florence (and Renaissance Italy more broadly) into a synergistic,</w:t>
      </w:r>
      <w:r>
        <w:rPr>
          <w:spacing w:val="1"/>
          <w:sz w:val="18"/>
        </w:rPr>
        <w:t> </w:t>
      </w:r>
      <w:r>
        <w:rPr>
          <w:sz w:val="18"/>
        </w:rPr>
        <w:t>feedback system. (John Padgett, from Research summary to his Depart-</w:t>
      </w:r>
      <w:r>
        <w:rPr>
          <w:spacing w:val="1"/>
          <w:sz w:val="18"/>
        </w:rPr>
        <w:t> </w:t>
      </w:r>
      <w:r>
        <w:rPr>
          <w:sz w:val="18"/>
        </w:rPr>
        <w:t>ment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Political</w:t>
      </w:r>
      <w:r>
        <w:rPr>
          <w:spacing w:val="7"/>
          <w:sz w:val="18"/>
        </w:rPr>
        <w:t> </w:t>
      </w:r>
      <w:r>
        <w:rPr>
          <w:sz w:val="18"/>
        </w:rPr>
        <w:t>Science,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Chicago,</w:t>
      </w:r>
      <w:r>
        <w:rPr>
          <w:spacing w:val="7"/>
          <w:sz w:val="18"/>
        </w:rPr>
        <w:t> </w:t>
      </w:r>
      <w:r>
        <w:rPr>
          <w:sz w:val="18"/>
        </w:rPr>
        <w:t>January</w:t>
      </w:r>
      <w:r>
        <w:rPr>
          <w:spacing w:val="7"/>
          <w:sz w:val="18"/>
        </w:rPr>
        <w:t> </w:t>
      </w:r>
      <w:r>
        <w:rPr>
          <w:sz w:val="18"/>
        </w:rPr>
        <w:t>2007)</w:t>
      </w:r>
    </w:p>
    <w:p>
      <w:pPr>
        <w:pStyle w:val="BodyText"/>
        <w:spacing w:before="8"/>
        <w:ind w:left="0"/>
        <w:jc w:val="left"/>
        <w:rPr>
          <w:sz w:val="27"/>
        </w:rPr>
      </w:pPr>
    </w:p>
    <w:p>
      <w:pPr>
        <w:pStyle w:val="Heading6"/>
        <w:numPr>
          <w:ilvl w:val="2"/>
          <w:numId w:val="41"/>
        </w:numPr>
        <w:tabs>
          <w:tab w:pos="2632" w:val="left" w:leader="none"/>
        </w:tabs>
        <w:spacing w:line="240" w:lineRule="auto" w:before="0" w:after="0"/>
        <w:ind w:left="2631" w:right="0" w:hanging="510"/>
        <w:jc w:val="left"/>
        <w:rPr>
          <w:i/>
        </w:rPr>
      </w:pPr>
      <w:hyperlink w:history="true" w:anchor="_bookmark7">
        <w:r>
          <w:rPr>
            <w:i/>
          </w:rPr>
          <w:t>Sketch</w:t>
        </w:r>
        <w:r>
          <w:rPr>
            <w:i/>
            <w:spacing w:val="8"/>
          </w:rPr>
          <w:t> </w:t>
        </w:r>
        <w:r>
          <w:rPr>
            <w:i/>
          </w:rPr>
          <w:t>of</w:t>
        </w:r>
        <w:r>
          <w:rPr>
            <w:i/>
            <w:spacing w:val="8"/>
          </w:rPr>
          <w:t> </w:t>
        </w:r>
        <w:r>
          <w:rPr>
            <w:i/>
          </w:rPr>
          <w:t>Chapters</w:t>
        </w:r>
      </w:hyperlink>
    </w:p>
    <w:p>
      <w:pPr>
        <w:pStyle w:val="BodyText"/>
        <w:spacing w:line="230" w:lineRule="auto" w:before="118"/>
        <w:ind w:left="79" w:right="109"/>
        <w:jc w:val="right"/>
        <w:rPr>
          <w:b/>
        </w:rPr>
      </w:pPr>
      <w:r>
        <w:rPr>
          <w:spacing w:val="-2"/>
        </w:rPr>
        <w:t>I</w:t>
      </w:r>
      <w:r>
        <w:rPr>
          <w:spacing w:val="-10"/>
        </w:rPr>
        <w:t> </w:t>
      </w:r>
      <w:r>
        <w:rPr>
          <w:spacing w:val="-2"/>
        </w:rPr>
        <w:t>devote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space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ﬁrst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chapters,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lay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groundwork.</w:t>
      </w:r>
      <w:r>
        <w:rPr>
          <w:spacing w:val="-47"/>
        </w:rPr>
        <w:t> </w:t>
      </w:r>
      <w:r>
        <w:rPr/>
        <w:t>In</w:t>
      </w:r>
      <w:r>
        <w:rPr>
          <w:spacing w:val="24"/>
        </w:rPr>
        <w:t> </w:t>
      </w:r>
      <w:r>
        <w:rPr>
          <w:b/>
        </w:rPr>
        <w:t>Chapter</w:t>
      </w:r>
      <w:r>
        <w:rPr>
          <w:b/>
          <w:spacing w:val="25"/>
        </w:rPr>
        <w:t> </w:t>
      </w:r>
      <w:r>
        <w:rPr>
          <w:b/>
        </w:rPr>
        <w:t>1</w:t>
      </w:r>
      <w:r>
        <w:rPr/>
        <w:t>,</w:t>
      </w:r>
      <w:r>
        <w:rPr>
          <w:spacing w:val="24"/>
        </w:rPr>
        <w:t> </w:t>
      </w:r>
      <w:r>
        <w:rPr/>
        <w:t>social</w:t>
      </w:r>
      <w:r>
        <w:rPr>
          <w:spacing w:val="25"/>
        </w:rPr>
        <w:t> </w:t>
      </w:r>
      <w:r>
        <w:rPr/>
        <w:t>life</w:t>
      </w:r>
      <w:r>
        <w:rPr>
          <w:spacing w:val="24"/>
        </w:rPr>
        <w:t> </w:t>
      </w:r>
      <w:r>
        <w:rPr/>
        <w:t>gets</w:t>
      </w:r>
      <w:r>
        <w:rPr>
          <w:spacing w:val="25"/>
        </w:rPr>
        <w:t> </w:t>
      </w:r>
      <w:r>
        <w:rPr/>
        <w:t>realized</w:t>
      </w:r>
      <w:r>
        <w:rPr>
          <w:spacing w:val="24"/>
        </w:rPr>
        <w:t> </w:t>
      </w:r>
      <w:r>
        <w:rPr/>
        <w:t>via</w:t>
      </w:r>
      <w:r>
        <w:rPr>
          <w:spacing w:val="25"/>
        </w:rPr>
        <w:t> </w:t>
      </w:r>
      <w:r>
        <w:rPr/>
        <w:t>discourse</w:t>
      </w:r>
      <w:r>
        <w:rPr>
          <w:spacing w:val="24"/>
        </w:rPr>
        <w:t> </w:t>
      </w:r>
      <w:r>
        <w:rPr/>
        <w:t>evoked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and</w:t>
      </w:r>
      <w:r>
        <w:rPr>
          <w:spacing w:val="1"/>
        </w:rPr>
        <w:t> </w:t>
      </w:r>
      <w:r>
        <w:rPr/>
        <w:t>across</w:t>
      </w:r>
      <w:r>
        <w:rPr>
          <w:spacing w:val="11"/>
        </w:rPr>
        <w:t> </w:t>
      </w:r>
      <w:r>
        <w:rPr/>
        <w:t>particular</w:t>
      </w:r>
      <w:r>
        <w:rPr>
          <w:spacing w:val="14"/>
        </w:rPr>
        <w:t> </w:t>
      </w:r>
      <w:r>
        <w:rPr/>
        <w:t>relations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network</w:t>
      </w:r>
      <w:r>
        <w:rPr>
          <w:spacing w:val="13"/>
        </w:rPr>
        <w:t> </w:t>
      </w:r>
      <w:r>
        <w:rPr/>
        <w:t>together</w:t>
      </w:r>
      <w:r>
        <w:rPr>
          <w:spacing w:val="12"/>
        </w:rPr>
        <w:t> </w:t>
      </w:r>
      <w:r>
        <w:rPr/>
        <w:t>around</w:t>
      </w:r>
      <w:r>
        <w:rPr>
          <w:spacing w:val="13"/>
        </w:rPr>
        <w:t> </w:t>
      </w:r>
      <w:r>
        <w:rPr/>
        <w:t>some</w:t>
      </w:r>
      <w:r>
        <w:rPr>
          <w:spacing w:val="12"/>
        </w:rPr>
        <w:t> </w:t>
      </w:r>
      <w:r>
        <w:rPr/>
        <w:t>topics.</w:t>
      </w:r>
      <w:r>
        <w:rPr>
          <w:spacing w:val="-47"/>
        </w:rPr>
        <w:t> </w:t>
      </w:r>
      <w:r>
        <w:rPr/>
        <w:t>Relations</w:t>
      </w:r>
      <w:r>
        <w:rPr>
          <w:spacing w:val="11"/>
        </w:rPr>
        <w:t> </w:t>
      </w:r>
      <w:r>
        <w:rPr/>
        <w:t>get</w:t>
      </w:r>
      <w:r>
        <w:rPr>
          <w:spacing w:val="11"/>
        </w:rPr>
        <w:t> </w:t>
      </w:r>
      <w:r>
        <w:rPr/>
        <w:t>constituted</w:t>
      </w:r>
      <w:r>
        <w:rPr>
          <w:spacing w:val="12"/>
        </w:rPr>
        <w:t> </w:t>
      </w:r>
      <w:r>
        <w:rPr/>
        <w:t>among</w:t>
      </w:r>
      <w:r>
        <w:rPr>
          <w:spacing w:val="11"/>
        </w:rPr>
        <w:t> </w:t>
      </w:r>
      <w:r>
        <w:rPr>
          <w:b/>
        </w:rPr>
        <w:t>identities,</w:t>
      </w:r>
      <w:r>
        <w:rPr>
          <w:b/>
          <w:spacing w:val="14"/>
        </w:rPr>
        <w:t> </w:t>
      </w:r>
      <w:r>
        <w:rPr/>
        <w:t>which</w:t>
      </w:r>
      <w:r>
        <w:rPr>
          <w:spacing w:val="11"/>
        </w:rPr>
        <w:t> </w:t>
      </w:r>
      <w:r>
        <w:rPr/>
        <w:t>each</w:t>
      </w:r>
      <w:r>
        <w:rPr>
          <w:spacing w:val="12"/>
        </w:rPr>
        <w:t> </w:t>
      </w:r>
      <w:r>
        <w:rPr/>
        <w:t>sprang</w:t>
      </w:r>
      <w:r>
        <w:rPr>
          <w:spacing w:val="11"/>
        </w:rPr>
        <w:t> </w:t>
      </w:r>
      <w:r>
        <w:rPr/>
        <w:t>out</w:t>
      </w:r>
      <w:r>
        <w:rPr>
          <w:spacing w:val="12"/>
        </w:rPr>
        <w:t> </w:t>
      </w:r>
      <w:r>
        <w:rPr/>
        <w:t>of</w:t>
      </w:r>
      <w:r>
        <w:rPr>
          <w:spacing w:val="-47"/>
        </w:rPr>
        <w:t> </w:t>
      </w:r>
      <w:r>
        <w:rPr/>
        <w:t>a search for footing among and </w:t>
      </w:r>
      <w:r>
        <w:rPr>
          <w:b/>
        </w:rPr>
        <w:t>control </w:t>
      </w:r>
      <w:r>
        <w:rPr/>
        <w:t>over other identities amid per-</w:t>
      </w:r>
      <w:r>
        <w:rPr>
          <w:spacing w:val="-47"/>
        </w:rPr>
        <w:t> </w:t>
      </w:r>
      <w:r>
        <w:rPr/>
        <w:t>ceived</w:t>
      </w:r>
      <w:r>
        <w:rPr>
          <w:spacing w:val="3"/>
        </w:rPr>
        <w:t> </w:t>
      </w:r>
      <w:r>
        <w:rPr/>
        <w:t>chaos.</w:t>
      </w:r>
      <w:r>
        <w:rPr>
          <w:spacing w:val="4"/>
        </w:rPr>
        <w:t> </w:t>
      </w:r>
      <w:r>
        <w:rPr>
          <w:b/>
        </w:rPr>
        <w:t>Meaning</w:t>
      </w:r>
      <w:r>
        <w:rPr>
          <w:b/>
          <w:spacing w:val="2"/>
        </w:rPr>
        <w:t> </w:t>
      </w:r>
      <w:r>
        <w:rPr/>
        <w:t>emerges,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my</w:t>
      </w:r>
      <w:r>
        <w:rPr>
          <w:spacing w:val="4"/>
        </w:rPr>
        <w:t> </w:t>
      </w:r>
      <w:r>
        <w:rPr/>
        <w:t>construal,</w:t>
      </w:r>
      <w:r>
        <w:rPr>
          <w:spacing w:val="2"/>
        </w:rPr>
        <w:t> </w:t>
      </w:r>
      <w:r>
        <w:rPr/>
        <w:t>through</w:t>
      </w:r>
      <w:r>
        <w:rPr>
          <w:spacing w:val="4"/>
        </w:rPr>
        <w:t> </w:t>
      </w:r>
      <w:r>
        <w:rPr>
          <w:b/>
        </w:rPr>
        <w:t>switchings</w:t>
      </w:r>
    </w:p>
    <w:p>
      <w:pPr>
        <w:pStyle w:val="BodyText"/>
        <w:spacing w:line="239" w:lineRule="exact"/>
      </w:pPr>
      <w:r>
        <w:rPr/>
        <w:t>among</w:t>
      </w:r>
      <w:r>
        <w:rPr>
          <w:spacing w:val="7"/>
        </w:rPr>
        <w:t> </w:t>
      </w:r>
      <w:r>
        <w:rPr/>
        <w:t>ensuing</w:t>
      </w:r>
      <w:r>
        <w:rPr>
          <w:spacing w:val="7"/>
        </w:rPr>
        <w:t> </w:t>
      </w:r>
      <w:r>
        <w:rPr/>
        <w:t>patterns.</w:t>
      </w:r>
    </w:p>
    <w:p>
      <w:pPr>
        <w:pStyle w:val="BodyText"/>
        <w:spacing w:line="230" w:lineRule="auto" w:before="3"/>
        <w:ind w:right="112" w:firstLine="198"/>
      </w:pPr>
      <w:r>
        <w:rPr/>
        <w:t>Discourse thus frames itself in local </w:t>
      </w:r>
      <w:r>
        <w:rPr>
          <w:b/>
        </w:rPr>
        <w:t>netdoms</w:t>
      </w:r>
      <w:r>
        <w:rPr/>
        <w:t>, each of which for a</w:t>
      </w:r>
      <w:r>
        <w:rPr>
          <w:spacing w:val="1"/>
        </w:rPr>
        <w:t> </w:t>
      </w:r>
      <w:r>
        <w:rPr/>
        <w:t>stretch of time melds an array of relations within a domain of topics.</w:t>
      </w:r>
      <w:r>
        <w:rPr>
          <w:spacing w:val="1"/>
        </w:rPr>
        <w:t> </w:t>
      </w:r>
      <w:r>
        <w:rPr/>
        <w:t>When this array is completely ﬁlled, with common-denominator do-</w:t>
      </w:r>
      <w:r>
        <w:rPr>
          <w:spacing w:val="1"/>
        </w:rPr>
        <w:t> </w:t>
      </w:r>
      <w:r>
        <w:rPr/>
        <w:t>main, that netdom serves as a </w:t>
      </w:r>
      <w:r>
        <w:rPr>
          <w:b/>
        </w:rPr>
        <w:t>public</w:t>
      </w:r>
      <w:r>
        <w:rPr/>
        <w:t>. </w:t>
      </w:r>
      <w:r>
        <w:rPr>
          <w:b/>
        </w:rPr>
        <w:t>Footing </w:t>
      </w:r>
      <w:r>
        <w:rPr/>
        <w:t>can come from just one</w:t>
      </w:r>
      <w:r>
        <w:rPr>
          <w:spacing w:val="1"/>
        </w:rPr>
        <w:t> </w:t>
      </w:r>
      <w:r>
        <w:rPr/>
        <w:t>relation, as between mother and infant, but one relation comes to im-</w:t>
      </w:r>
      <w:r>
        <w:rPr>
          <w:spacing w:val="1"/>
        </w:rPr>
        <w:t> </w:t>
      </w:r>
      <w:r>
        <w:rPr/>
        <w:t>plicate or be implicated by other relations among their common topics</w:t>
      </w:r>
      <w:r>
        <w:rPr>
          <w:spacing w:val="-48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larger</w:t>
      </w:r>
      <w:r>
        <w:rPr>
          <w:spacing w:val="10"/>
        </w:rPr>
        <w:t> </w:t>
      </w:r>
      <w:r>
        <w:rPr/>
        <w:t>netdom.</w:t>
      </w:r>
      <w:r>
        <w:rPr>
          <w:spacing w:val="10"/>
        </w:rPr>
        <w:t> </w:t>
      </w:r>
      <w:r>
        <w:rPr/>
        <w:t>So</w:t>
      </w:r>
      <w:r>
        <w:rPr>
          <w:spacing w:val="10"/>
        </w:rPr>
        <w:t> </w:t>
      </w:r>
      <w:r>
        <w:rPr/>
        <w:t>footing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also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public.</w:t>
      </w:r>
    </w:p>
    <w:p>
      <w:pPr>
        <w:pStyle w:val="BodyText"/>
        <w:spacing w:line="230" w:lineRule="auto" w:before="3"/>
        <w:ind w:right="112" w:firstLine="198"/>
      </w:pPr>
      <w:r>
        <w:rPr/>
        <w:t>Upon occasion the set of stories for a network gets reweighted as it</w:t>
      </w:r>
      <w:r>
        <w:rPr>
          <w:spacing w:val="1"/>
        </w:rPr>
        <w:t> </w:t>
      </w:r>
      <w:r>
        <w:rPr/>
        <w:t>switches</w:t>
      </w:r>
      <w:r>
        <w:rPr>
          <w:spacing w:val="-2"/>
        </w:rPr>
        <w:t> </w:t>
      </w:r>
      <w:r>
        <w:rPr/>
        <w:t>into and/or</w:t>
      </w:r>
      <w:r>
        <w:rPr>
          <w:spacing w:val="-2"/>
        </w:rPr>
        <w:t> </w:t>
      </w:r>
      <w:r>
        <w:rPr/>
        <w:t>comes</w:t>
      </w:r>
      <w:r>
        <w:rPr>
          <w:spacing w:val="-2"/>
        </w:rPr>
        <w:t> </w:t>
      </w:r>
      <w:r>
        <w:rPr/>
        <w:t>out 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public. A</w:t>
      </w:r>
      <w:r>
        <w:rPr>
          <w:spacing w:val="-2"/>
        </w:rPr>
        <w:t> </w:t>
      </w:r>
      <w:r>
        <w:rPr/>
        <w:t>playground</w:t>
      </w:r>
      <w:r>
        <w:rPr>
          <w:spacing w:val="-2"/>
        </w:rPr>
        <w:t> </w:t>
      </w:r>
      <w:r>
        <w:rPr/>
        <w:t>for a</w:t>
      </w:r>
      <w:r>
        <w:rPr>
          <w:spacing w:val="-2"/>
        </w:rPr>
        <w:t> </w:t>
      </w:r>
      <w:r>
        <w:rPr/>
        <w:t>neigh-</w:t>
      </w:r>
      <w:r>
        <w:rPr>
          <w:spacing w:val="-48"/>
        </w:rPr>
        <w:t> </w:t>
      </w:r>
      <w:r>
        <w:rPr/>
        <w:t>borhood or school is illustrative, with its shifting skein of little publics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netdoms.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and observe</w:t>
      </w:r>
      <w:r>
        <w:rPr>
          <w:spacing w:val="1"/>
        </w:rPr>
        <w:t> </w:t>
      </w:r>
      <w:r>
        <w:rPr/>
        <w:t>kids</w:t>
      </w:r>
      <w:r>
        <w:rPr>
          <w:spacing w:val="1"/>
        </w:rPr>
        <w:t> </w:t>
      </w:r>
      <w:r>
        <w:rPr/>
        <w:t>stringing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in,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shouting about, various games of tag and chase, with others hanging</w:t>
      </w:r>
      <w:r>
        <w:rPr>
          <w:spacing w:val="1"/>
        </w:rPr>
        <w:t> </w:t>
      </w:r>
      <w:r>
        <w:rPr/>
        <w:t>out</w:t>
      </w:r>
      <w:r>
        <w:rPr>
          <w:spacing w:val="10"/>
        </w:rPr>
        <w:t> </w:t>
      </w:r>
      <w:r>
        <w:rPr/>
        <w:t>together</w:t>
      </w:r>
      <w:r>
        <w:rPr>
          <w:spacing w:val="11"/>
        </w:rPr>
        <w:t> </w:t>
      </w:r>
      <w:r>
        <w:rPr/>
        <w:t>around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fountain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swing.</w:t>
      </w:r>
    </w:p>
    <w:p>
      <w:pPr>
        <w:pStyle w:val="BodyText"/>
        <w:spacing w:line="230" w:lineRule="auto" w:before="3"/>
        <w:ind w:right="110" w:firstLine="198"/>
      </w:pPr>
      <w:r>
        <w:rPr/>
        <w:t>Identities perceive other, as well as their own, netdoms and publics.</w:t>
      </w:r>
      <w:r>
        <w:rPr>
          <w:spacing w:val="-47"/>
        </w:rPr>
        <w:t> </w:t>
      </w:r>
      <w:r>
        <w:rPr/>
        <w:t>So, one discursive process can impinge on another discursive process.</w:t>
      </w:r>
      <w:r>
        <w:rPr>
          <w:spacing w:val="-47"/>
        </w:rPr>
        <w:t> </w:t>
      </w:r>
      <w:r>
        <w:rPr/>
        <w:t>And various happenings concern also relations involving physical lo-</w:t>
      </w:r>
      <w:r>
        <w:rPr>
          <w:spacing w:val="1"/>
        </w:rPr>
        <w:t> </w:t>
      </w:r>
      <w:r>
        <w:rPr/>
        <w:t>cations and things, which calls for enlarged speciﬁcation of </w:t>
      </w:r>
      <w:r>
        <w:rPr>
          <w:b/>
        </w:rPr>
        <w:t>context</w:t>
      </w:r>
      <w:r>
        <w:rPr/>
        <w:t>.</w:t>
      </w:r>
      <w:r>
        <w:rPr>
          <w:spacing w:val="1"/>
        </w:rPr>
        <w:t> </w:t>
      </w:r>
      <w:r>
        <w:rPr/>
        <w:t>Contingencies and constraints can chain to one another; so social pro-</w:t>
      </w:r>
      <w:r>
        <w:rPr>
          <w:spacing w:val="1"/>
        </w:rPr>
        <w:t> </w:t>
      </w:r>
      <w:r>
        <w:rPr/>
        <w:t>cesses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>
          <w:b/>
        </w:rPr>
        <w:t>stochastic</w:t>
      </w:r>
      <w:r>
        <w:rPr>
          <w:b/>
          <w:spacing w:val="-9"/>
        </w:rPr>
        <w:t> </w:t>
      </w:r>
      <w:r>
        <w:rPr/>
        <w:t>both</w:t>
      </w:r>
      <w:r>
        <w:rPr>
          <w:spacing w:val="-8"/>
        </w:rPr>
        <w:t> </w:t>
      </w:r>
      <w:r>
        <w:rPr/>
        <w:t>overall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detail.</w:t>
      </w:r>
      <w:r>
        <w:rPr>
          <w:spacing w:val="-8"/>
        </w:rPr>
        <w:t> </w:t>
      </w:r>
      <w:r>
        <w:rPr/>
        <w:t>Theory</w:t>
      </w:r>
      <w:r>
        <w:rPr>
          <w:spacing w:val="-9"/>
        </w:rPr>
        <w:t> </w:t>
      </w:r>
      <w:r>
        <w:rPr/>
        <w:t>seeks</w:t>
      </w:r>
      <w:r>
        <w:rPr>
          <w:spacing w:val="-8"/>
        </w:rPr>
        <w:t> </w:t>
      </w:r>
      <w:r>
        <w:rPr/>
        <w:t>tidy</w:t>
      </w:r>
      <w:r>
        <w:rPr>
          <w:spacing w:val="-8"/>
        </w:rPr>
        <w:t> </w:t>
      </w:r>
      <w:r>
        <w:rPr/>
        <w:t>struc-</w:t>
      </w:r>
      <w:r>
        <w:rPr>
          <w:spacing w:val="-48"/>
        </w:rPr>
        <w:t> </w:t>
      </w:r>
      <w:r>
        <w:rPr/>
        <w:t>tures as well as processes, but the empirical studies sketched in the</w:t>
      </w:r>
      <w:r>
        <w:rPr>
          <w:spacing w:val="1"/>
        </w:rPr>
        <w:t> </w:t>
      </w:r>
      <w:r>
        <w:rPr/>
        <w:t>later</w:t>
      </w:r>
      <w:r>
        <w:rPr>
          <w:spacing w:val="-7"/>
        </w:rPr>
        <w:t> </w:t>
      </w:r>
      <w:r>
        <w:rPr/>
        <w:t>chapters</w:t>
      </w:r>
      <w:r>
        <w:rPr>
          <w:spacing w:val="-7"/>
        </w:rPr>
        <w:t> </w:t>
      </w:r>
      <w:r>
        <w:rPr/>
        <w:t>make</w:t>
      </w:r>
      <w:r>
        <w:rPr>
          <w:spacing w:val="-6"/>
        </w:rPr>
        <w:t> </w:t>
      </w:r>
      <w:r>
        <w:rPr/>
        <w:t>clear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sway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heterogeneity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surprise;</w:t>
      </w:r>
      <w:r>
        <w:rPr>
          <w:spacing w:val="-7"/>
        </w:rPr>
        <w:t> </w:t>
      </w:r>
      <w:r>
        <w:rPr/>
        <w:t>those</w:t>
      </w:r>
      <w:r>
        <w:rPr>
          <w:spacing w:val="-47"/>
        </w:rPr>
        <w:t> </w:t>
      </w:r>
      <w:r>
        <w:rPr/>
        <w:t>chapters</w:t>
      </w:r>
      <w:r>
        <w:rPr>
          <w:spacing w:val="-11"/>
        </w:rPr>
        <w:t> </w:t>
      </w:r>
      <w:r>
        <w:rPr/>
        <w:t>tried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accommodate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sway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theory</w:t>
      </w:r>
      <w:r>
        <w:rPr>
          <w:spacing w:val="-8"/>
        </w:rPr>
        <w:t> </w:t>
      </w:r>
      <w:r>
        <w:rPr/>
        <w:t>via</w:t>
      </w:r>
      <w:r>
        <w:rPr>
          <w:spacing w:val="-11"/>
        </w:rPr>
        <w:t> </w:t>
      </w:r>
      <w:r>
        <w:rPr/>
        <w:t>partici-</w:t>
      </w:r>
      <w:r>
        <w:rPr>
          <w:spacing w:val="-47"/>
        </w:rPr>
        <w:t> </w:t>
      </w:r>
      <w:r>
        <w:rPr/>
        <w:t>pants’</w:t>
      </w:r>
      <w:r>
        <w:rPr>
          <w:spacing w:val="10"/>
        </w:rPr>
        <w:t> </w:t>
      </w:r>
      <w:r>
        <w:rPr/>
        <w:t>perceptions.</w:t>
      </w:r>
    </w:p>
    <w:p>
      <w:pPr>
        <w:pStyle w:val="BodyText"/>
        <w:spacing w:line="230" w:lineRule="auto" w:before="4"/>
        <w:ind w:right="113" w:firstLine="198"/>
      </w:pPr>
      <w:r>
        <w:rPr/>
        <w:t>Social processes accrue and align into their spaces and times ac-</w:t>
      </w:r>
      <w:r>
        <w:rPr>
          <w:spacing w:val="1"/>
        </w:rPr>
        <w:t> </w:t>
      </w:r>
      <w:r>
        <w:rPr>
          <w:spacing w:val="-1"/>
        </w:rPr>
        <w:t>cording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structural</w:t>
      </w:r>
      <w:r>
        <w:rPr>
          <w:spacing w:val="-11"/>
        </w:rPr>
        <w:t> </w:t>
      </w:r>
      <w:r>
        <w:rPr>
          <w:spacing w:val="-1"/>
        </w:rPr>
        <w:t>equivalence</w:t>
      </w:r>
      <w:r>
        <w:rPr>
          <w:spacing w:val="-10"/>
        </w:rPr>
        <w:t> </w:t>
      </w:r>
      <w:r>
        <w:rPr>
          <w:spacing w:val="-1"/>
        </w:rPr>
        <w:t>across</w:t>
      </w:r>
      <w:r>
        <w:rPr>
          <w:spacing w:val="-10"/>
        </w:rPr>
        <w:t> </w:t>
      </w:r>
      <w:r>
        <w:rPr/>
        <w:t>mutual</w:t>
      </w:r>
      <w:r>
        <w:rPr>
          <w:spacing w:val="-10"/>
        </w:rPr>
        <w:t> </w:t>
      </w:r>
      <w:r>
        <w:rPr/>
        <w:t>positionings;</w:t>
      </w:r>
      <w:r>
        <w:rPr>
          <w:spacing w:val="-12"/>
        </w:rPr>
        <w:t> </w:t>
      </w:r>
      <w:r>
        <w:rPr/>
        <w:t>designate</w:t>
      </w:r>
    </w:p>
    <w:p>
      <w:pPr>
        <w:spacing w:after="0" w:line="230" w:lineRule="auto"/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0" w:lineRule="auto" w:before="90"/>
        <w:ind w:left="103" w:right="105" w:hanging="1"/>
      </w:pPr>
      <w:r>
        <w:rPr/>
        <w:t>this as </w:t>
      </w:r>
      <w:r>
        <w:rPr>
          <w:b/>
        </w:rPr>
        <w:t>streq</w:t>
      </w:r>
      <w:r>
        <w:rPr/>
        <w:t>. This streq depends on the absence as much as the pres-</w:t>
      </w:r>
      <w:r>
        <w:rPr>
          <w:spacing w:val="1"/>
        </w:rPr>
        <w:t> </w:t>
      </w:r>
      <w:r>
        <w:rPr/>
        <w:t>ence</w:t>
      </w:r>
      <w:r>
        <w:rPr>
          <w:spacing w:val="-2"/>
        </w:rPr>
        <w:t> </w:t>
      </w:r>
      <w:r>
        <w:rPr/>
        <w:t>of overlaps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relations and</w:t>
      </w:r>
      <w:r>
        <w:rPr>
          <w:spacing w:val="-2"/>
        </w:rPr>
        <w:t> </w:t>
      </w:r>
      <w:r>
        <w:rPr/>
        <w:t>topics</w:t>
      </w:r>
      <w:r>
        <w:rPr>
          <w:spacing w:val="-2"/>
        </w:rPr>
        <w:t> </w:t>
      </w:r>
      <w:r>
        <w:rPr/>
        <w:t>and sequences,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that any</w:t>
      </w:r>
      <w:r>
        <w:rPr>
          <w:spacing w:val="-2"/>
        </w:rPr>
        <w:t> </w:t>
      </w:r>
      <w:r>
        <w:rPr/>
        <w:t>one</w:t>
      </w:r>
      <w:r>
        <w:rPr>
          <w:spacing w:val="-47"/>
        </w:rPr>
        <w:t> </w:t>
      </w:r>
      <w:r>
        <w:rPr/>
        <w:t>closeness depends on closeness elsewhere and whenever, in some one</w:t>
      </w:r>
      <w:r>
        <w:rPr>
          <w:spacing w:val="-47"/>
        </w:rPr>
        <w:t> </w:t>
      </w:r>
      <w:r>
        <w:rPr/>
        <w:t>of multitudinous possible outcomes from searches, such as discussed</w:t>
      </w:r>
      <w:r>
        <w:rPr>
          <w:spacing w:val="1"/>
        </w:rPr>
        <w:t> </w:t>
      </w:r>
      <w:r>
        <w:rPr/>
        <w:t>in chapter 2. The public is a special case, and if all its relations are</w:t>
      </w:r>
      <w:r>
        <w:rPr>
          <w:spacing w:val="1"/>
        </w:rPr>
        <w:t> </w:t>
      </w:r>
      <w:r>
        <w:rPr/>
        <w:t>asymmetric, implications tend to be transitive so that those identities</w:t>
      </w:r>
      <w:r>
        <w:rPr>
          <w:spacing w:val="1"/>
        </w:rPr>
        <w:t> </w:t>
      </w:r>
      <w:r>
        <w:rPr/>
        <w:t>array in linear order, an internal pecking order that is also seen from</w:t>
      </w:r>
      <w:r>
        <w:rPr>
          <w:spacing w:val="1"/>
        </w:rPr>
        <w:t> </w:t>
      </w:r>
      <w:r>
        <w:rPr/>
        <w:t>elsewhere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special</w:t>
      </w:r>
      <w:r>
        <w:rPr>
          <w:spacing w:val="10"/>
        </w:rPr>
        <w:t> </w:t>
      </w:r>
      <w:r>
        <w:rPr/>
        <w:t>public.</w:t>
      </w:r>
    </w:p>
    <w:p>
      <w:pPr>
        <w:pStyle w:val="BodyText"/>
        <w:spacing w:line="230" w:lineRule="auto" w:before="3"/>
        <w:ind w:left="103" w:right="106" w:firstLine="198"/>
      </w:pPr>
      <w:r>
        <w:rPr/>
        <w:t>Furthermore, identity and control processes are recursive and can</w:t>
      </w:r>
      <w:r>
        <w:rPr>
          <w:spacing w:val="1"/>
        </w:rPr>
        <w:t> </w:t>
      </w:r>
      <w:r>
        <w:rPr/>
        <w:t>yield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>
          <w:b/>
        </w:rPr>
        <w:t>levels</w:t>
      </w:r>
      <w:r>
        <w:rPr/>
        <w:t>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emerges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clashes</w:t>
      </w:r>
      <w:r>
        <w:rPr>
          <w:spacing w:val="-6"/>
        </w:rPr>
        <w:t> </w:t>
      </w:r>
      <w:r>
        <w:rPr/>
        <w:t>among</w:t>
      </w:r>
      <w:r>
        <w:rPr>
          <w:spacing w:val="-6"/>
        </w:rPr>
        <w:t> </w:t>
      </w:r>
      <w:r>
        <w:rPr/>
        <w:t>identities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being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identity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itself,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early</w:t>
      </w:r>
      <w:r>
        <w:rPr>
          <w:spacing w:val="-6"/>
        </w:rPr>
        <w:t> </w:t>
      </w:r>
      <w:r>
        <w:rPr/>
        <w:t>example</w:t>
      </w:r>
      <w:r>
        <w:rPr>
          <w:spacing w:val="-47"/>
        </w:rPr>
        <w:t> </w:t>
      </w:r>
      <w:r>
        <w:rPr/>
        <w:t>being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pecking</w:t>
      </w:r>
      <w:r>
        <w:rPr>
          <w:spacing w:val="10"/>
        </w:rPr>
        <w:t> </w:t>
      </w:r>
      <w:r>
        <w:rPr/>
        <w:t>order.</w:t>
      </w:r>
    </w:p>
    <w:p>
      <w:pPr>
        <w:pStyle w:val="BodyText"/>
        <w:spacing w:line="230" w:lineRule="auto" w:before="2"/>
        <w:ind w:left="103" w:right="105" w:firstLine="198"/>
      </w:pPr>
      <w:r>
        <w:rPr>
          <w:b/>
        </w:rPr>
        <w:t>Chapter 2 </w:t>
      </w:r>
      <w:r>
        <w:rPr/>
        <w:t>traces the growth of </w:t>
      </w:r>
      <w:r>
        <w:rPr>
          <w:b/>
        </w:rPr>
        <w:t>networks </w:t>
      </w:r>
      <w:r>
        <w:rPr/>
        <w:t>around </w:t>
      </w:r>
      <w:r>
        <w:rPr>
          <w:b/>
        </w:rPr>
        <w:t>stories, </w:t>
      </w:r>
      <w:r>
        <w:rPr/>
        <w:t>which, as</w:t>
      </w:r>
      <w:r>
        <w:rPr>
          <w:spacing w:val="1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catalyzed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switchings</w:t>
      </w:r>
      <w:r>
        <w:rPr>
          <w:spacing w:val="-7"/>
        </w:rPr>
        <w:t> </w:t>
      </w:r>
      <w:r>
        <w:rPr/>
        <w:t>among</w:t>
      </w:r>
      <w:r>
        <w:rPr>
          <w:spacing w:val="-6"/>
        </w:rPr>
        <w:t> </w:t>
      </w:r>
      <w:r>
        <w:rPr/>
        <w:t>netdoms,</w:t>
      </w:r>
      <w:r>
        <w:rPr>
          <w:spacing w:val="-7"/>
        </w:rPr>
        <w:t> </w:t>
      </w:r>
      <w:r>
        <w:rPr/>
        <w:t>come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>
          <w:b/>
        </w:rPr>
        <w:t>mark</w:t>
      </w:r>
      <w:r>
        <w:rPr>
          <w:b/>
          <w:spacing w:val="-7"/>
        </w:rPr>
        <w:t> </w:t>
      </w:r>
      <w:r>
        <w:rPr/>
        <w:t>partic-</w:t>
      </w:r>
      <w:r>
        <w:rPr>
          <w:spacing w:val="-47"/>
        </w:rPr>
        <w:t> </w:t>
      </w:r>
      <w:r>
        <w:rPr/>
        <w:t>ular relations as </w:t>
      </w:r>
      <w:r>
        <w:rPr>
          <w:b/>
        </w:rPr>
        <w:t>ties</w:t>
      </w:r>
      <w:r>
        <w:rPr/>
        <w:t>. Out of netdoms from a particular domain comes</w:t>
      </w:r>
      <w:r>
        <w:rPr>
          <w:spacing w:val="1"/>
        </w:rPr>
        <w:t> </w:t>
      </w:r>
      <w:r>
        <w:rPr/>
        <w:t>a network in a particular </w:t>
      </w:r>
      <w:r>
        <w:rPr>
          <w:b/>
        </w:rPr>
        <w:t>type of tie</w:t>
      </w:r>
      <w:r>
        <w:rPr/>
        <w:t>. Network form varies with the</w:t>
      </w:r>
      <w:r>
        <w:rPr>
          <w:spacing w:val="1"/>
        </w:rPr>
        <w:t> </w:t>
      </w:r>
      <w:r>
        <w:rPr/>
        <w:t>type of tie, but searches for paths of connection can overlay all net-</w:t>
      </w:r>
      <w:r>
        <w:rPr>
          <w:spacing w:val="1"/>
        </w:rPr>
        <w:t> </w:t>
      </w:r>
      <w:r>
        <w:rPr/>
        <w:t>works into an overall </w:t>
      </w:r>
      <w:r>
        <w:rPr>
          <w:b/>
        </w:rPr>
        <w:t>multiplex </w:t>
      </w:r>
      <w:r>
        <w:rPr/>
        <w:t>network. These searches ﬁnd proﬁles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lengths</w:t>
      </w:r>
      <w:r>
        <w:rPr>
          <w:spacing w:val="-4"/>
        </w:rPr>
        <w:t> </w:t>
      </w:r>
      <w:r>
        <w:rPr/>
        <w:t>across,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enclaves</w:t>
      </w:r>
      <w:r>
        <w:rPr>
          <w:spacing w:val="-6"/>
        </w:rPr>
        <w:t> </w:t>
      </w:r>
      <w:r>
        <w:rPr/>
        <w:t>within,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fuzzy</w:t>
      </w:r>
      <w:r>
        <w:rPr>
          <w:spacing w:val="-4"/>
        </w:rPr>
        <w:t> </w:t>
      </w:r>
      <w:r>
        <w:rPr/>
        <w:t>world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network.</w:t>
      </w:r>
      <w:r>
        <w:rPr>
          <w:spacing w:val="-48"/>
        </w:rPr>
        <w:t> </w:t>
      </w:r>
      <w:r>
        <w:rPr/>
        <w:t>The</w:t>
      </w:r>
      <w:r>
        <w:rPr>
          <w:spacing w:val="10"/>
        </w:rPr>
        <w:t> </w:t>
      </w:r>
      <w:r>
        <w:rPr/>
        <w:t>results</w:t>
      </w:r>
      <w:r>
        <w:rPr>
          <w:spacing w:val="11"/>
        </w:rPr>
        <w:t> </w:t>
      </w:r>
      <w:r>
        <w:rPr/>
        <w:t>inform</w:t>
      </w:r>
      <w:r>
        <w:rPr>
          <w:spacing w:val="10"/>
        </w:rPr>
        <w:t> </w:t>
      </w:r>
      <w:r>
        <w:rPr/>
        <w:t>studies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diffusion.</w:t>
      </w:r>
    </w:p>
    <w:p>
      <w:pPr>
        <w:pStyle w:val="BodyText"/>
        <w:spacing w:line="230" w:lineRule="auto" w:before="3"/>
        <w:ind w:left="103" w:right="106" w:firstLine="198"/>
      </w:pPr>
      <w:r>
        <w:rPr/>
        <w:t>As the network evolves through situations, a </w:t>
      </w:r>
      <w:r>
        <w:rPr>
          <w:b/>
        </w:rPr>
        <w:t>set of stories </w:t>
      </w:r>
      <w:r>
        <w:rPr/>
        <w:t>comes,</w:t>
      </w:r>
      <w:r>
        <w:rPr>
          <w:spacing w:val="1"/>
        </w:rPr>
        <w:t> </w:t>
      </w:r>
      <w:r>
        <w:rPr/>
        <w:t>over time, to characterize that type of tie. Some stories may be nega-</w:t>
      </w:r>
      <w:r>
        <w:rPr>
          <w:spacing w:val="1"/>
        </w:rPr>
        <w:t> </w:t>
      </w:r>
      <w:r>
        <w:rPr/>
        <w:t>tive, and most will be specialized, with the matching of any one story</w:t>
      </w:r>
      <w:r>
        <w:rPr>
          <w:spacing w:val="1"/>
        </w:rPr>
        <w:t> </w:t>
      </w:r>
      <w:r>
        <w:rPr/>
        <w:t>to a tie changing over time. Some median story in the set will come to</w:t>
      </w:r>
      <w:r>
        <w:rPr>
          <w:spacing w:val="1"/>
        </w:rPr>
        <w:t> </w:t>
      </w:r>
      <w:r>
        <w:rPr/>
        <w:t>characterize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type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tie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participants.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netdom</w:t>
      </w:r>
      <w:r>
        <w:rPr>
          <w:spacing w:val="-8"/>
        </w:rPr>
        <w:t> </w:t>
      </w:r>
      <w:r>
        <w:rPr/>
        <w:t>switching,</w:t>
      </w:r>
      <w:r>
        <w:rPr>
          <w:spacing w:val="-48"/>
        </w:rPr>
        <w:t> </w:t>
      </w:r>
      <w:r>
        <w:rPr/>
        <w:t>participants can reweight their expectations about these matchings in</w:t>
      </w:r>
      <w:r>
        <w:rPr>
          <w:spacing w:val="1"/>
        </w:rPr>
        <w:t> </w:t>
      </w:r>
      <w:r>
        <w:rPr/>
        <w:t>some</w:t>
      </w:r>
      <w:r>
        <w:rPr>
          <w:spacing w:val="-3"/>
        </w:rPr>
        <w:t> </w:t>
      </w:r>
      <w:r>
        <w:rPr/>
        <w:t>Bayesian</w:t>
      </w:r>
      <w:r>
        <w:rPr>
          <w:spacing w:val="-2"/>
        </w:rPr>
        <w:t> </w:t>
      </w:r>
      <w:r>
        <w:rPr/>
        <w:t>fashion.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network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story-set</w:t>
      </w:r>
      <w:r>
        <w:rPr>
          <w:spacing w:val="-1"/>
        </w:rPr>
        <w:t> </w:t>
      </w:r>
      <w:r>
        <w:rPr/>
        <w:t>ﬁlters</w:t>
      </w:r>
      <w:r>
        <w:rPr>
          <w:spacing w:val="-3"/>
        </w:rPr>
        <w:t> </w:t>
      </w:r>
      <w:r>
        <w:rPr/>
        <w:t>perceptions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participants.</w:t>
      </w:r>
    </w:p>
    <w:p>
      <w:pPr>
        <w:pStyle w:val="BodyText"/>
        <w:spacing w:line="230" w:lineRule="auto" w:before="4"/>
        <w:ind w:left="103" w:right="106" w:firstLine="198"/>
      </w:pPr>
      <w:r>
        <w:rPr/>
        <w:t>Contrasts between multiple networks reﬂect and can suggest emer-</w:t>
      </w:r>
      <w:r>
        <w:rPr>
          <w:spacing w:val="1"/>
        </w:rPr>
        <w:t> </w:t>
      </w:r>
      <w:r>
        <w:rPr/>
        <w:t>gent</w:t>
      </w:r>
      <w:r>
        <w:rPr>
          <w:spacing w:val="1"/>
        </w:rPr>
        <w:t> </w:t>
      </w:r>
      <w:r>
        <w:rPr/>
        <w:t>clusterings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relations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everyday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through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application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streq,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blockmodeling.</w:t>
      </w:r>
    </w:p>
    <w:p>
      <w:pPr>
        <w:pStyle w:val="BodyText"/>
        <w:spacing w:line="230" w:lineRule="auto" w:before="1"/>
        <w:ind w:left="103" w:right="104" w:firstLine="198"/>
      </w:pPr>
      <w:r>
        <w:rPr/>
        <w:t>As to the rest . . . Publics can be seen as special netdoms, and yet</w:t>
      </w:r>
      <w:r>
        <w:rPr>
          <w:spacing w:val="1"/>
        </w:rPr>
        <w:t> </w:t>
      </w:r>
      <w:r>
        <w:rPr/>
        <w:t>they also ground evolutions of the three sorts of disciplined coopera-</w:t>
      </w:r>
      <w:r>
        <w:rPr>
          <w:spacing w:val="1"/>
        </w:rPr>
        <w:t> </w:t>
      </w:r>
      <w:r>
        <w:rPr/>
        <w:t>tion that I discriminate in chapter 3. Getting joint tasks done tends to</w:t>
      </w:r>
      <w:r>
        <w:rPr>
          <w:spacing w:val="1"/>
        </w:rPr>
        <w:t> </w:t>
      </w:r>
      <w:r>
        <w:rPr/>
        <w:t>settle into one of three </w:t>
      </w:r>
      <w:r>
        <w:rPr>
          <w:b/>
        </w:rPr>
        <w:t>disciplines</w:t>
      </w:r>
      <w:r>
        <w:rPr/>
        <w:t>, each evolving with and around a</w:t>
      </w:r>
      <w:r>
        <w:rPr>
          <w:spacing w:val="1"/>
        </w:rPr>
        <w:t> </w:t>
      </w:r>
      <w:r>
        <w:rPr/>
        <w:t>distinctive </w:t>
      </w:r>
      <w:r>
        <w:rPr>
          <w:b/>
        </w:rPr>
        <w:t>valuation order </w:t>
      </w:r>
      <w:r>
        <w:rPr/>
        <w:t>out of some public. Each discipline is ob-</w:t>
      </w:r>
      <w:r>
        <w:rPr>
          <w:spacing w:val="1"/>
        </w:rPr>
        <w:t> </w:t>
      </w:r>
      <w:r>
        <w:rPr/>
        <w:t>servably</w:t>
      </w:r>
      <w:r>
        <w:rPr>
          <w:spacing w:val="28"/>
        </w:rPr>
        <w:t> </w:t>
      </w:r>
      <w:r>
        <w:rPr/>
        <w:t>able</w:t>
      </w:r>
      <w:r>
        <w:rPr>
          <w:spacing w:val="27"/>
        </w:rPr>
        <w:t> </w:t>
      </w:r>
      <w:r>
        <w:rPr/>
        <w:t>to</w:t>
      </w:r>
      <w:r>
        <w:rPr>
          <w:spacing w:val="29"/>
        </w:rPr>
        <w:t> </w:t>
      </w:r>
      <w:r>
        <w:rPr/>
        <w:t>reproduce</w:t>
      </w:r>
      <w:r>
        <w:rPr>
          <w:spacing w:val="26"/>
        </w:rPr>
        <w:t> </w:t>
      </w:r>
      <w:r>
        <w:rPr/>
        <w:t>itself</w:t>
      </w:r>
      <w:r>
        <w:rPr>
          <w:spacing w:val="29"/>
        </w:rPr>
        <w:t> </w:t>
      </w:r>
      <w:r>
        <w:rPr/>
        <w:t>in</w:t>
      </w:r>
      <w:r>
        <w:rPr>
          <w:spacing w:val="27"/>
        </w:rPr>
        <w:t> </w:t>
      </w:r>
      <w:r>
        <w:rPr/>
        <w:t>ongoing</w:t>
      </w:r>
      <w:r>
        <w:rPr>
          <w:spacing w:val="29"/>
        </w:rPr>
        <w:t> </w:t>
      </w:r>
      <w:r>
        <w:rPr/>
        <w:t>process</w:t>
      </w:r>
      <w:r>
        <w:rPr>
          <w:spacing w:val="26"/>
        </w:rPr>
        <w:t> </w:t>
      </w:r>
      <w:r>
        <w:rPr/>
        <w:t>for</w:t>
      </w:r>
      <w:r>
        <w:rPr>
          <w:spacing w:val="29"/>
        </w:rPr>
        <w:t> </w:t>
      </w:r>
      <w:r>
        <w:rPr/>
        <w:t>some</w:t>
      </w:r>
      <w:r>
        <w:rPr>
          <w:spacing w:val="27"/>
        </w:rPr>
        <w:t> </w:t>
      </w:r>
      <w:r>
        <w:rPr/>
        <w:t>range</w:t>
      </w:r>
      <w:r>
        <w:rPr>
          <w:spacing w:val="-48"/>
        </w:rPr>
        <w:t> </w:t>
      </w:r>
      <w:r>
        <w:rPr/>
        <w:t>of</w:t>
      </w:r>
      <w:r>
        <w:rPr>
          <w:spacing w:val="10"/>
        </w:rPr>
        <w:t> </w:t>
      </w:r>
      <w:r>
        <w:rPr/>
        <w:t>contexts.</w:t>
      </w:r>
    </w:p>
    <w:p>
      <w:pPr>
        <w:pStyle w:val="BodyText"/>
        <w:spacing w:line="230" w:lineRule="auto" w:before="3"/>
        <w:ind w:left="103" w:right="107" w:firstLine="198"/>
      </w:pPr>
      <w:r>
        <w:rPr/>
        <w:t>Thereafter, networks from chapter 2 are folded into the chapter 4</w:t>
      </w:r>
      <w:r>
        <w:rPr>
          <w:spacing w:val="1"/>
        </w:rPr>
        <w:t> </w:t>
      </w:r>
      <w:r>
        <w:rPr/>
        <w:t>analysis of process and </w:t>
      </w:r>
      <w:r>
        <w:rPr>
          <w:b/>
        </w:rPr>
        <w:t>sensibility </w:t>
      </w:r>
      <w:r>
        <w:rPr/>
        <w:t>at a higher level across a larger</w:t>
      </w:r>
      <w:r>
        <w:rPr>
          <w:spacing w:val="1"/>
        </w:rPr>
        <w:t> </w:t>
      </w:r>
      <w:r>
        <w:rPr/>
        <w:t>scope—in </w:t>
      </w:r>
      <w:r>
        <w:rPr>
          <w:b/>
        </w:rPr>
        <w:t>style, </w:t>
      </w:r>
      <w:r>
        <w:rPr/>
        <w:t>which also folds in disciplines. Flows of switchings</w:t>
      </w:r>
      <w:r>
        <w:rPr>
          <w:spacing w:val="1"/>
        </w:rPr>
        <w:t> </w:t>
      </w:r>
      <w:r>
        <w:rPr/>
        <w:t>characterize meanings in styles. Then chapter 5 enlarges on earlier</w:t>
      </w:r>
      <w:r>
        <w:rPr>
          <w:spacing w:val="1"/>
        </w:rPr>
        <w:t> </w:t>
      </w:r>
      <w:r>
        <w:rPr/>
        <w:t>chapters’</w:t>
      </w:r>
      <w:r>
        <w:rPr>
          <w:spacing w:val="-12"/>
        </w:rPr>
        <w:t> </w:t>
      </w:r>
      <w:r>
        <w:rPr/>
        <w:t>attention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impacts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>
          <w:b/>
        </w:rPr>
        <w:t>folk</w:t>
      </w:r>
      <w:r>
        <w:rPr>
          <w:b/>
          <w:spacing w:val="-11"/>
        </w:rPr>
        <w:t> </w:t>
      </w:r>
      <w:r>
        <w:rPr>
          <w:b/>
        </w:rPr>
        <w:t>theory</w:t>
      </w:r>
      <w:r>
        <w:rPr/>
        <w:t>,</w:t>
      </w:r>
      <w:r>
        <w:rPr>
          <w:spacing w:val="-10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participants’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0"/>
      </w:pPr>
      <w:bookmarkStart w:name="8.1.6. Other Angles" w:id="547"/>
      <w:bookmarkEnd w:id="547"/>
      <w:r>
        <w:rPr/>
      </w:r>
      <w:bookmarkStart w:name="_bookmark264" w:id="548"/>
      <w:bookmarkEnd w:id="548"/>
      <w:r>
        <w:rPr/>
      </w:r>
      <w:r>
        <w:rPr/>
        <w:t>own theorizing, via </w:t>
      </w:r>
      <w:r>
        <w:rPr>
          <w:b/>
        </w:rPr>
        <w:t>rhetorics </w:t>
      </w:r>
      <w:r>
        <w:rPr/>
        <w:t>and </w:t>
      </w:r>
      <w:r>
        <w:rPr>
          <w:b/>
        </w:rPr>
        <w:t>institutional systems</w:t>
      </w:r>
      <w:r>
        <w:rPr/>
        <w:t>. Chapter 6 fo-</w:t>
      </w:r>
      <w:r>
        <w:rPr>
          <w:spacing w:val="-47"/>
        </w:rPr>
        <w:t> </w:t>
      </w:r>
      <w:r>
        <w:rPr/>
        <w:t>cuses on the structural tensions around values across parallel struc-</w:t>
      </w:r>
      <w:r>
        <w:rPr>
          <w:spacing w:val="1"/>
        </w:rPr>
        <w:t> </w:t>
      </w:r>
      <w:r>
        <w:rPr/>
        <w:t>tures that support </w:t>
      </w:r>
      <w:r>
        <w:rPr>
          <w:b/>
        </w:rPr>
        <w:t>regimes </w:t>
      </w:r>
      <w:r>
        <w:rPr/>
        <w:t>of control. It describes several large 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regimes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history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reconstituted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thick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thin.</w:t>
      </w:r>
      <w:r>
        <w:rPr>
          <w:spacing w:val="-1"/>
        </w:rPr>
        <w:t> </w:t>
      </w:r>
      <w:r>
        <w:rPr/>
        <w:t>Yet</w:t>
      </w:r>
      <w:r>
        <w:rPr>
          <w:spacing w:val="-4"/>
        </w:rPr>
        <w:t> </w:t>
      </w:r>
      <w:r>
        <w:rPr/>
        <w:t>any</w:t>
      </w:r>
      <w:r>
        <w:rPr>
          <w:spacing w:val="-2"/>
        </w:rPr>
        <w:t> </w:t>
      </w:r>
      <w:r>
        <w:rPr/>
        <w:t>social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whatever,</w:t>
      </w:r>
      <w:r>
        <w:rPr>
          <w:spacing w:val="-4"/>
        </w:rPr>
        <w:t> </w:t>
      </w:r>
      <w:r>
        <w:rPr/>
        <w:t>complex</w:t>
      </w:r>
      <w:r>
        <w:rPr>
          <w:spacing w:val="-2"/>
        </w:rPr>
        <w:t> </w:t>
      </w:r>
      <w:r>
        <w:rPr/>
        <w:t>or</w:t>
      </w:r>
      <w:r>
        <w:rPr>
          <w:spacing w:val="-47"/>
        </w:rPr>
        <w:t> </w:t>
      </w:r>
      <w:r>
        <w:rPr/>
        <w:t>not, tends to settle into blocking action over time. Getting action, as</w:t>
      </w:r>
      <w:r>
        <w:rPr>
          <w:spacing w:val="1"/>
        </w:rPr>
        <w:t> </w:t>
      </w:r>
      <w:r>
        <w:rPr/>
        <w:t>much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getting</w:t>
      </w:r>
      <w:r>
        <w:rPr>
          <w:spacing w:val="10"/>
        </w:rPr>
        <w:t> </w:t>
      </w:r>
      <w:r>
        <w:rPr/>
        <w:t>control,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thus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general</w:t>
      </w:r>
      <w:r>
        <w:rPr>
          <w:spacing w:val="10"/>
        </w:rPr>
        <w:t> </w:t>
      </w:r>
      <w:r>
        <w:rPr/>
        <w:t>problem.</w:t>
      </w:r>
    </w:p>
    <w:p>
      <w:pPr>
        <w:pStyle w:val="BodyText"/>
        <w:spacing w:line="230" w:lineRule="auto" w:before="3"/>
        <w:ind w:right="113" w:firstLine="198"/>
      </w:pPr>
      <w:r>
        <w:rPr/>
        <w:t>Control continues as a focus in chapter 7, which examines the para-</w:t>
      </w:r>
      <w:r>
        <w:rPr>
          <w:spacing w:val="1"/>
        </w:rPr>
        <w:t> </w:t>
      </w:r>
      <w:r>
        <w:rPr/>
        <w:t>doxes of getting action and achieving agency amid all these mutually</w:t>
      </w:r>
      <w:r>
        <w:rPr>
          <w:spacing w:val="1"/>
        </w:rPr>
        <w:t> </w:t>
      </w:r>
      <w:r>
        <w:rPr/>
        <w:t>constraining</w:t>
      </w:r>
      <w:r>
        <w:rPr>
          <w:spacing w:val="10"/>
        </w:rPr>
        <w:t> </w:t>
      </w:r>
      <w:r>
        <w:rPr/>
        <w:t>processes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structures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levels.</w:t>
      </w:r>
    </w:p>
    <w:p>
      <w:pPr>
        <w:pStyle w:val="BodyText"/>
        <w:spacing w:before="11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41"/>
        </w:numPr>
        <w:tabs>
          <w:tab w:pos="2886" w:val="left" w:leader="none"/>
        </w:tabs>
        <w:spacing w:line="240" w:lineRule="auto" w:before="0" w:after="0"/>
        <w:ind w:left="2885" w:right="0" w:hanging="510"/>
        <w:jc w:val="both"/>
        <w:rPr>
          <w:i/>
        </w:rPr>
      </w:pPr>
      <w:hyperlink w:history="true" w:anchor="_bookmark7">
        <w:r>
          <w:rPr>
            <w:i/>
          </w:rPr>
          <w:t>Other</w:t>
        </w:r>
        <w:r>
          <w:rPr>
            <w:i/>
            <w:spacing w:val="7"/>
          </w:rPr>
          <w:t> </w:t>
        </w:r>
        <w:r>
          <w:rPr>
            <w:i/>
          </w:rPr>
          <w:t>Angles</w:t>
        </w:r>
      </w:hyperlink>
    </w:p>
    <w:p>
      <w:pPr>
        <w:pStyle w:val="BodyText"/>
        <w:spacing w:line="230" w:lineRule="auto" w:before="118"/>
        <w:ind w:right="112"/>
      </w:pPr>
      <w:r>
        <w:rPr/>
        <w:t>This book aims to aid tangible analyses and research rather than just</w:t>
      </w:r>
      <w:r>
        <w:rPr>
          <w:spacing w:val="1"/>
        </w:rPr>
        <w:t> </w:t>
      </w:r>
      <w:r>
        <w:rPr/>
        <w:t>argue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some</w:t>
      </w:r>
      <w:r>
        <w:rPr>
          <w:spacing w:val="-3"/>
        </w:rPr>
        <w:t> </w:t>
      </w:r>
      <w:r>
        <w:rPr/>
        <w:t>self-sufﬁcient</w:t>
      </w:r>
      <w:r>
        <w:rPr>
          <w:spacing w:val="-3"/>
        </w:rPr>
        <w:t> </w:t>
      </w:r>
      <w:r>
        <w:rPr/>
        <w:t>perspective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world.</w:t>
      </w:r>
      <w:r>
        <w:rPr>
          <w:spacing w:val="-3"/>
        </w:rPr>
        <w:t> </w:t>
      </w:r>
      <w:r>
        <w:rPr/>
        <w:t>Analytic</w:t>
      </w:r>
      <w:r>
        <w:rPr>
          <w:spacing w:val="-47"/>
        </w:rPr>
        <w:t> </w:t>
      </w:r>
      <w:r>
        <w:rPr/>
        <w:t>focus, not scope or level or domain, is what has distinguished each of</w:t>
      </w:r>
      <w:r>
        <w:rPr>
          <w:spacing w:val="1"/>
        </w:rPr>
        <w:t> </w:t>
      </w:r>
      <w:r>
        <w:rPr/>
        <w:t>these chapters. For example, identities within some discipline may all</w:t>
      </w:r>
      <w:r>
        <w:rPr>
          <w:spacing w:val="1"/>
        </w:rPr>
        <w:t> </w:t>
      </w:r>
      <w:r>
        <w:rPr/>
        <w:t>themselves be huge organizations. And although I expect to code the</w:t>
      </w:r>
      <w:r>
        <w:rPr>
          <w:spacing w:val="1"/>
        </w:rPr>
        <w:t> </w:t>
      </w:r>
      <w:r>
        <w:rPr/>
        <w:t>largest systems as regimes, regimes may also appear within various</w:t>
      </w:r>
      <w:r>
        <w:rPr>
          <w:spacing w:val="1"/>
        </w:rPr>
        <w:t> </w:t>
      </w:r>
      <w:r>
        <w:rPr/>
        <w:t>styles or disciplines, and so on. Tangible application is thus all bound</w:t>
      </w:r>
      <w:r>
        <w:rPr>
          <w:spacing w:val="1"/>
        </w:rPr>
        <w:t> </w:t>
      </w:r>
      <w:r>
        <w:rPr/>
        <w:t>up with recognition of the context for that social system, and that re-</w:t>
      </w:r>
      <w:r>
        <w:rPr>
          <w:spacing w:val="1"/>
        </w:rPr>
        <w:t> </w:t>
      </w:r>
      <w:r>
        <w:rPr/>
        <w:t>quires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careful</w:t>
      </w:r>
      <w:r>
        <w:rPr>
          <w:spacing w:val="14"/>
        </w:rPr>
        <w:t> </w:t>
      </w:r>
      <w:r>
        <w:rPr/>
        <w:t>exposition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which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second</w:t>
      </w:r>
      <w:r>
        <w:rPr>
          <w:spacing w:val="14"/>
        </w:rPr>
        <w:t> </w:t>
      </w:r>
      <w:r>
        <w:rPr/>
        <w:t>half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this</w:t>
      </w:r>
      <w:r>
        <w:rPr>
          <w:spacing w:val="15"/>
        </w:rPr>
        <w:t> </w:t>
      </w:r>
      <w:r>
        <w:rPr/>
        <w:t>chapter</w:t>
      </w:r>
      <w:r>
        <w:rPr>
          <w:spacing w:val="-48"/>
        </w:rPr>
        <w:t> </w:t>
      </w:r>
      <w:r>
        <w:rPr/>
        <w:t>is</w:t>
      </w:r>
      <w:r>
        <w:rPr>
          <w:spacing w:val="10"/>
        </w:rPr>
        <w:t> </w:t>
      </w:r>
      <w:r>
        <w:rPr/>
        <w:t>devoted.</w:t>
      </w:r>
    </w:p>
    <w:p>
      <w:pPr>
        <w:pStyle w:val="BodyText"/>
        <w:spacing w:line="230" w:lineRule="auto" w:before="4"/>
        <w:ind w:right="109" w:firstLine="198"/>
      </w:pPr>
      <w:r>
        <w:rPr/>
        <w:t>The reality frame implied by the way I present this analysis is trou-</w:t>
      </w:r>
      <w:r>
        <w:rPr>
          <w:spacing w:val="1"/>
        </w:rPr>
        <w:t> </w:t>
      </w:r>
      <w:r>
        <w:rPr/>
        <w:t>bling, however. We can see the centrality of boundaries as ideas and</w:t>
      </w:r>
      <w:r>
        <w:rPr>
          <w:spacing w:val="1"/>
        </w:rPr>
        <w:t> </w:t>
      </w:r>
      <w:r>
        <w:rPr/>
        <w:t>facts in folk accounts of social life. But a certain tidiness, a sense of</w:t>
      </w:r>
      <w:r>
        <w:rPr>
          <w:spacing w:val="1"/>
        </w:rPr>
        <w:t> </w:t>
      </w:r>
      <w:r>
        <w:rPr/>
        <w:t>order and regularity in social process is being generated as a by-prod-</w:t>
      </w:r>
      <w:r>
        <w:rPr>
          <w:spacing w:val="-47"/>
        </w:rPr>
        <w:t> </w:t>
      </w:r>
      <w:r>
        <w:rPr/>
        <w:t>uct of my chapter structure, and this is, for better or worse, just not</w:t>
      </w:r>
      <w:r>
        <w:rPr>
          <w:spacing w:val="1"/>
        </w:rPr>
        <w:t> </w:t>
      </w:r>
      <w:r>
        <w:rPr/>
        <w:t>true.</w:t>
      </w:r>
      <w:r>
        <w:rPr>
          <w:spacing w:val="9"/>
        </w:rPr>
        <w:t> </w:t>
      </w:r>
      <w:r>
        <w:rPr/>
        <w:t>If</w:t>
      </w:r>
      <w:r>
        <w:rPr>
          <w:spacing w:val="10"/>
        </w:rPr>
        <w:t> </w:t>
      </w:r>
      <w:r>
        <w:rPr/>
        <w:t>one</w:t>
      </w:r>
      <w:r>
        <w:rPr>
          <w:spacing w:val="9"/>
        </w:rPr>
        <w:t> </w:t>
      </w:r>
      <w:r>
        <w:rPr/>
        <w:t>thinks</w:t>
      </w:r>
      <w:r>
        <w:rPr>
          <w:spacing w:val="10"/>
        </w:rPr>
        <w:t> </w:t>
      </w:r>
      <w:r>
        <w:rPr/>
        <w:t>metaphorically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social</w:t>
      </w:r>
      <w:r>
        <w:rPr>
          <w:spacing w:val="10"/>
        </w:rPr>
        <w:t> </w:t>
      </w:r>
      <w:r>
        <w:rPr/>
        <w:t>life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music,</w:t>
      </w:r>
      <w:r>
        <w:rPr>
          <w:spacing w:val="10"/>
        </w:rPr>
        <w:t> </w:t>
      </w:r>
      <w:r>
        <w:rPr/>
        <w:t>then:</w:t>
      </w:r>
    </w:p>
    <w:p>
      <w:pPr>
        <w:spacing w:before="134"/>
        <w:ind w:left="594" w:right="0" w:firstLine="0"/>
        <w:jc w:val="left"/>
        <w:rPr>
          <w:sz w:val="18"/>
        </w:rPr>
      </w:pPr>
      <w:r>
        <w:rPr>
          <w:sz w:val="18"/>
        </w:rPr>
        <w:t>we</w:t>
      </w:r>
      <w:r>
        <w:rPr>
          <w:spacing w:val="5"/>
          <w:sz w:val="18"/>
        </w:rPr>
        <w:t> </w:t>
      </w:r>
      <w:r>
        <w:rPr>
          <w:sz w:val="18"/>
        </w:rPr>
        <w:t>have</w:t>
      </w:r>
      <w:r>
        <w:rPr>
          <w:spacing w:val="6"/>
          <w:sz w:val="18"/>
        </w:rPr>
        <w:t> </w:t>
      </w:r>
      <w:r>
        <w:rPr>
          <w:sz w:val="18"/>
        </w:rPr>
        <w:t>chapter</w:t>
      </w:r>
      <w:r>
        <w:rPr>
          <w:spacing w:val="6"/>
          <w:sz w:val="18"/>
        </w:rPr>
        <w:t> </w:t>
      </w:r>
      <w:r>
        <w:rPr>
          <w:sz w:val="18"/>
        </w:rPr>
        <w:t>4</w:t>
      </w:r>
      <w:r>
        <w:rPr>
          <w:spacing w:val="5"/>
          <w:sz w:val="18"/>
        </w:rPr>
        <w:t> </w:t>
      </w:r>
      <w:r>
        <w:rPr>
          <w:sz w:val="18"/>
        </w:rPr>
        <w:t>on</w:t>
      </w:r>
      <w:r>
        <w:rPr>
          <w:spacing w:val="6"/>
          <w:sz w:val="18"/>
        </w:rPr>
        <w:t> </w:t>
      </w:r>
      <w:r>
        <w:rPr>
          <w:sz w:val="18"/>
        </w:rPr>
        <w:t>styles</w:t>
      </w:r>
      <w:r>
        <w:rPr>
          <w:spacing w:val="6"/>
          <w:sz w:val="18"/>
        </w:rPr>
        <w:t> </w:t>
      </w:r>
      <w:r>
        <w:rPr>
          <w:sz w:val="18"/>
        </w:rPr>
        <w:t>as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aspect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rhythm,</w:t>
      </w:r>
    </w:p>
    <w:p>
      <w:pPr>
        <w:spacing w:line="256" w:lineRule="auto" w:before="15"/>
        <w:ind w:left="594" w:right="603" w:firstLine="0"/>
        <w:jc w:val="left"/>
        <w:rPr>
          <w:sz w:val="18"/>
        </w:rPr>
      </w:pPr>
      <w:r>
        <w:rPr>
          <w:sz w:val="18"/>
        </w:rPr>
        <w:t>with</w:t>
      </w:r>
      <w:r>
        <w:rPr>
          <w:spacing w:val="4"/>
          <w:sz w:val="18"/>
        </w:rPr>
        <w:t> </w:t>
      </w:r>
      <w:r>
        <w:rPr>
          <w:sz w:val="18"/>
        </w:rPr>
        <w:t>chapter</w:t>
      </w:r>
      <w:r>
        <w:rPr>
          <w:spacing w:val="5"/>
          <w:sz w:val="18"/>
        </w:rPr>
        <w:t> </w:t>
      </w:r>
      <w:r>
        <w:rPr>
          <w:sz w:val="18"/>
        </w:rPr>
        <w:t>6</w:t>
      </w:r>
      <w:r>
        <w:rPr>
          <w:spacing w:val="4"/>
          <w:sz w:val="18"/>
        </w:rPr>
        <w:t> </w:t>
      </w:r>
      <w:r>
        <w:rPr>
          <w:sz w:val="18"/>
        </w:rPr>
        <w:t>on</w:t>
      </w:r>
      <w:r>
        <w:rPr>
          <w:spacing w:val="5"/>
          <w:sz w:val="18"/>
        </w:rPr>
        <w:t> </w:t>
      </w:r>
      <w:r>
        <w:rPr>
          <w:sz w:val="18"/>
        </w:rPr>
        <w:t>regimes</w:t>
      </w:r>
      <w:r>
        <w:rPr>
          <w:spacing w:val="4"/>
          <w:sz w:val="18"/>
        </w:rPr>
        <w:t> </w:t>
      </w:r>
      <w:r>
        <w:rPr>
          <w:sz w:val="18"/>
        </w:rPr>
        <w:t>as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aspect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counterpoint,</w:t>
      </w:r>
      <w:r>
        <w:rPr>
          <w:spacing w:val="5"/>
          <w:sz w:val="18"/>
        </w:rPr>
        <w:t> </w:t>
      </w:r>
      <w:r>
        <w:rPr>
          <w:sz w:val="18"/>
        </w:rPr>
        <w:t>perhaps,</w:t>
      </w:r>
      <w:r>
        <w:rPr>
          <w:spacing w:val="-42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chapter</w:t>
      </w:r>
      <w:r>
        <w:rPr>
          <w:spacing w:val="6"/>
          <w:sz w:val="18"/>
        </w:rPr>
        <w:t> </w:t>
      </w:r>
      <w:r>
        <w:rPr>
          <w:sz w:val="18"/>
        </w:rPr>
        <w:t>5</w:t>
      </w:r>
      <w:r>
        <w:rPr>
          <w:spacing w:val="6"/>
          <w:sz w:val="18"/>
        </w:rPr>
        <w:t> </w:t>
      </w:r>
      <w:r>
        <w:rPr>
          <w:sz w:val="18"/>
        </w:rPr>
        <w:t>on</w:t>
      </w:r>
      <w:r>
        <w:rPr>
          <w:spacing w:val="6"/>
          <w:sz w:val="18"/>
        </w:rPr>
        <w:t> </w:t>
      </w:r>
      <w:r>
        <w:rPr>
          <w:sz w:val="18"/>
        </w:rPr>
        <w:t>rhetorics</w:t>
      </w:r>
      <w:r>
        <w:rPr>
          <w:spacing w:val="6"/>
          <w:sz w:val="18"/>
        </w:rPr>
        <w:t> </w:t>
      </w:r>
      <w:r>
        <w:rPr>
          <w:sz w:val="18"/>
        </w:rPr>
        <w:t>being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melody,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so</w:t>
      </w:r>
      <w:r>
        <w:rPr>
          <w:spacing w:val="6"/>
          <w:sz w:val="18"/>
        </w:rPr>
        <w:t> </w:t>
      </w:r>
      <w:r>
        <w:rPr>
          <w:sz w:val="18"/>
        </w:rPr>
        <w:t>on:</w:t>
      </w:r>
    </w:p>
    <w:p>
      <w:pPr>
        <w:spacing w:line="256" w:lineRule="auto" w:before="0"/>
        <w:ind w:left="594" w:right="1867" w:firstLine="0"/>
        <w:jc w:val="left"/>
        <w:rPr>
          <w:sz w:val="18"/>
        </w:rPr>
      </w:pPr>
      <w:r>
        <w:rPr>
          <w:sz w:val="18"/>
        </w:rPr>
        <w:t>perhaps</w:t>
      </w:r>
      <w:r>
        <w:rPr>
          <w:spacing w:val="1"/>
          <w:sz w:val="18"/>
        </w:rPr>
        <w:t> </w:t>
      </w:r>
      <w:r>
        <w:rPr>
          <w:sz w:val="18"/>
        </w:rPr>
        <w:t>network</w:t>
      </w:r>
      <w:r>
        <w:rPr>
          <w:spacing w:val="2"/>
          <w:sz w:val="18"/>
        </w:rPr>
        <w:t> </w:t>
      </w:r>
      <w:r>
        <w:rPr>
          <w:sz w:val="18"/>
        </w:rPr>
        <w:t>stories</w:t>
      </w:r>
      <w:r>
        <w:rPr>
          <w:spacing w:val="1"/>
          <w:sz w:val="18"/>
        </w:rPr>
        <w:t> </w:t>
      </w:r>
      <w:r>
        <w:rPr>
          <w:sz w:val="18"/>
        </w:rPr>
        <w:t>are</w:t>
      </w:r>
      <w:r>
        <w:rPr>
          <w:spacing w:val="2"/>
          <w:sz w:val="18"/>
        </w:rPr>
        <w:t> </w:t>
      </w:r>
      <w:r>
        <w:rPr>
          <w:sz w:val="18"/>
        </w:rPr>
        <w:t>then</w:t>
      </w:r>
      <w:r>
        <w:rPr>
          <w:spacing w:val="1"/>
          <w:sz w:val="18"/>
        </w:rPr>
        <w:t> </w:t>
      </w:r>
      <w:r>
        <w:rPr>
          <w:sz w:val="18"/>
        </w:rPr>
        <w:t>musical</w:t>
      </w:r>
      <w:r>
        <w:rPr>
          <w:spacing w:val="2"/>
          <w:sz w:val="18"/>
        </w:rPr>
        <w:t> </w:t>
      </w:r>
      <w:r>
        <w:rPr>
          <w:sz w:val="18"/>
        </w:rPr>
        <w:t>notes,</w:t>
      </w:r>
      <w:r>
        <w:rPr>
          <w:spacing w:val="-42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disciplines</w:t>
      </w:r>
      <w:r>
        <w:rPr>
          <w:spacing w:val="7"/>
          <w:sz w:val="18"/>
        </w:rPr>
        <w:t> </w:t>
      </w:r>
      <w:r>
        <w:rPr>
          <w:sz w:val="18"/>
        </w:rPr>
        <w:t>are</w:t>
      </w:r>
      <w:r>
        <w:rPr>
          <w:spacing w:val="7"/>
          <w:sz w:val="18"/>
        </w:rPr>
        <w:t> </w:t>
      </w:r>
      <w:r>
        <w:rPr>
          <w:sz w:val="18"/>
        </w:rPr>
        <w:t>major</w:t>
      </w:r>
      <w:r>
        <w:rPr>
          <w:spacing w:val="7"/>
          <w:sz w:val="18"/>
        </w:rPr>
        <w:t> </w:t>
      </w:r>
      <w:r>
        <w:rPr>
          <w:sz w:val="18"/>
        </w:rPr>
        <w:t>chords.</w:t>
      </w:r>
    </w:p>
    <w:p>
      <w:pPr>
        <w:pStyle w:val="BodyText"/>
        <w:spacing w:line="230" w:lineRule="auto" w:before="107"/>
        <w:jc w:val="left"/>
      </w:pPr>
      <w:r>
        <w:rPr>
          <w:w w:val="95"/>
        </w:rPr>
        <w:t>This</w:t>
      </w:r>
      <w:r>
        <w:rPr>
          <w:spacing w:val="3"/>
          <w:w w:val="95"/>
        </w:rPr>
        <w:t> </w:t>
      </w:r>
      <w:r>
        <w:rPr>
          <w:w w:val="95"/>
        </w:rPr>
        <w:t>metaphor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meant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convey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sense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social</w:t>
      </w:r>
      <w:r>
        <w:rPr>
          <w:spacing w:val="4"/>
          <w:w w:val="95"/>
        </w:rPr>
        <w:t> </w:t>
      </w:r>
      <w:r>
        <w:rPr>
          <w:w w:val="95"/>
        </w:rPr>
        <w:t>life</w:t>
      </w:r>
      <w:r>
        <w:rPr>
          <w:spacing w:val="3"/>
          <w:w w:val="95"/>
        </w:rPr>
        <w:t> </w:t>
      </w:r>
      <w:r>
        <w:rPr>
          <w:w w:val="95"/>
        </w:rPr>
        <w:t>as</w:t>
      </w:r>
      <w:r>
        <w:rPr>
          <w:spacing w:val="4"/>
          <w:w w:val="95"/>
        </w:rPr>
        <w:t> </w:t>
      </w:r>
      <w:r>
        <w:rPr>
          <w:w w:val="95"/>
        </w:rPr>
        <w:t>affairs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messy</w:t>
      </w:r>
      <w:r>
        <w:rPr>
          <w:spacing w:val="-45"/>
          <w:w w:val="95"/>
        </w:rPr>
        <w:t> </w:t>
      </w:r>
      <w:r>
        <w:rPr/>
        <w:t>interpenetrations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switchings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embeddings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decouplings.</w:t>
      </w:r>
    </w:p>
    <w:p>
      <w:pPr>
        <w:pStyle w:val="BodyText"/>
        <w:spacing w:line="230" w:lineRule="auto" w:before="1"/>
        <w:ind w:right="113" w:firstLine="198"/>
      </w:pPr>
      <w:r>
        <w:rPr/>
        <w:t>Also there is some implication of a ﬁxed sequence in chapters. But</w:t>
      </w:r>
      <w:r>
        <w:rPr>
          <w:spacing w:val="1"/>
        </w:rPr>
        <w:t> </w:t>
      </w:r>
      <w:r>
        <w:rPr/>
        <w:t>one could switch chapters 2 and 3, since, although tasks undoubtedly</w:t>
      </w:r>
      <w:r>
        <w:rPr>
          <w:spacing w:val="1"/>
        </w:rPr>
        <w:t> </w:t>
      </w:r>
      <w:r>
        <w:rPr/>
        <w:t>draw on networks, it is also the case that a distinct type of network</w:t>
      </w:r>
      <w:r>
        <w:rPr>
          <w:spacing w:val="1"/>
        </w:rPr>
        <w:t> </w:t>
      </w:r>
      <w:r>
        <w:rPr/>
        <w:t>may root in one or another of the disciplines. In fact, there is no irre-</w:t>
      </w:r>
      <w:r>
        <w:rPr>
          <w:spacing w:val="1"/>
        </w:rPr>
        <w:t> </w:t>
      </w:r>
      <w:r>
        <w:rPr/>
        <w:t>versibility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movement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form,</w:t>
      </w:r>
      <w:r>
        <w:rPr>
          <w:spacing w:val="-6"/>
        </w:rPr>
        <w:t> </w:t>
      </w:r>
      <w:r>
        <w:rPr/>
        <w:t>level,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scope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social</w:t>
      </w:r>
      <w:r>
        <w:rPr>
          <w:spacing w:val="-5"/>
        </w:rPr>
        <w:t> </w:t>
      </w:r>
      <w:r>
        <w:rPr/>
        <w:t>orga-</w:t>
      </w:r>
      <w:r>
        <w:rPr>
          <w:spacing w:val="-48"/>
        </w:rPr>
        <w:t> </w:t>
      </w:r>
      <w:r>
        <w:rPr/>
        <w:t>nization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another</w:t>
      </w:r>
      <w:r>
        <w:rPr>
          <w:spacing w:val="11"/>
        </w:rPr>
        <w:t> </w:t>
      </w:r>
      <w:r>
        <w:rPr/>
        <w:t>(Luhmann</w:t>
      </w:r>
      <w:r>
        <w:rPr>
          <w:spacing w:val="10"/>
        </w:rPr>
        <w:t> </w:t>
      </w:r>
      <w:r>
        <w:rPr/>
        <w:t>1995).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7" w:firstLine="198"/>
      </w:pPr>
      <w:r>
        <w:rPr/>
        <w:t>In addition, there is, in the examples given earlier of successful con-</w:t>
      </w:r>
      <w:r>
        <w:rPr>
          <w:spacing w:val="-47"/>
        </w:rPr>
        <w:t> </w:t>
      </w:r>
      <w:r>
        <w:rPr/>
        <w:t>trol or manipulation, an unfortunate implication of inevitability. The</w:t>
      </w:r>
      <w:r>
        <w:rPr>
          <w:spacing w:val="1"/>
        </w:rPr>
        <w:t> </w:t>
      </w:r>
      <w:r>
        <w:rPr/>
        <w:t>material of control is social relations. Control in social context must</w:t>
      </w:r>
      <w:r>
        <w:rPr>
          <w:spacing w:val="1"/>
        </w:rPr>
        <w:t> </w:t>
      </w:r>
      <w:r>
        <w:rPr>
          <w:spacing w:val="-1"/>
        </w:rPr>
        <w:t>simultaneously</w:t>
      </w:r>
      <w:r>
        <w:rPr>
          <w:spacing w:val="-11"/>
        </w:rPr>
        <w:t> </w:t>
      </w:r>
      <w:r>
        <w:rPr>
          <w:spacing w:val="-1"/>
        </w:rPr>
        <w:t>see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reproducing</w:t>
      </w:r>
      <w:r>
        <w:rPr>
          <w:spacing w:val="-11"/>
        </w:rPr>
        <w:t> </w:t>
      </w:r>
      <w:r>
        <w:rPr/>
        <w:t>reliable</w:t>
      </w:r>
      <w:r>
        <w:rPr>
          <w:spacing w:val="-11"/>
        </w:rPr>
        <w:t> </w:t>
      </w:r>
      <w:r>
        <w:rPr/>
        <w:t>responses</w:t>
      </w:r>
      <w:r>
        <w:rPr>
          <w:spacing w:val="-8"/>
        </w:rPr>
        <w:t> </w:t>
      </w:r>
      <w:r>
        <w:rPr/>
        <w:t>while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having</w:t>
      </w:r>
      <w:r>
        <w:rPr>
          <w:spacing w:val="-47"/>
        </w:rPr>
        <w:t> </w:t>
      </w:r>
      <w:r>
        <w:rPr/>
        <w:t>to track context just like an engineering system does, and all the while</w:t>
      </w:r>
      <w:r>
        <w:rPr>
          <w:spacing w:val="-47"/>
        </w:rPr>
        <w:t> </w:t>
      </w:r>
      <w:r>
        <w:rPr/>
        <w:t>searching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openings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change.</w:t>
      </w:r>
      <w:r>
        <w:rPr>
          <w:spacing w:val="-8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no</w:t>
      </w:r>
      <w:r>
        <w:rPr>
          <w:spacing w:val="-6"/>
        </w:rPr>
        <w:t> </w:t>
      </w:r>
      <w:r>
        <w:rPr/>
        <w:t>inevitability.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48"/>
        </w:rPr>
        <w:t> </w:t>
      </w:r>
      <w:r>
        <w:rPr/>
        <w:t>many</w:t>
      </w:r>
      <w:r>
        <w:rPr>
          <w:spacing w:val="-9"/>
        </w:rPr>
        <w:t> </w:t>
      </w:r>
      <w:r>
        <w:rPr/>
        <w:t>examples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rhetorics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styles</w:t>
      </w:r>
      <w:r>
        <w:rPr>
          <w:spacing w:val="-6"/>
        </w:rPr>
        <w:t> </w:t>
      </w:r>
      <w:r>
        <w:rPr/>
        <w:t>given</w:t>
      </w:r>
      <w:r>
        <w:rPr>
          <w:spacing w:val="-8"/>
        </w:rPr>
        <w:t> </w:t>
      </w:r>
      <w:r>
        <w:rPr/>
        <w:t>earlier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ensemble</w:t>
      </w:r>
      <w:r>
        <w:rPr>
          <w:spacing w:val="-48"/>
        </w:rPr>
        <w:t> </w:t>
      </w:r>
      <w:r>
        <w:rPr/>
        <w:t>of</w:t>
      </w:r>
      <w:r>
        <w:rPr>
          <w:spacing w:val="-7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paths</w:t>
      </w:r>
      <w:r>
        <w:rPr>
          <w:spacing w:val="-7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fresh</w:t>
      </w:r>
      <w:r>
        <w:rPr>
          <w:spacing w:val="-9"/>
        </w:rPr>
        <w:t> </w:t>
      </w:r>
      <w:r>
        <w:rPr/>
        <w:t>control,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potentially,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lock-</w:t>
      </w:r>
      <w:r>
        <w:rPr>
          <w:spacing w:val="-47"/>
        </w:rPr>
        <w:t> </w:t>
      </w:r>
      <w:r>
        <w:rPr/>
        <w:t>step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devolution.</w:t>
      </w:r>
    </w:p>
    <w:p>
      <w:pPr>
        <w:pStyle w:val="BodyText"/>
        <w:spacing w:line="235" w:lineRule="auto" w:before="3"/>
        <w:ind w:left="103" w:right="105" w:firstLine="198"/>
      </w:pPr>
      <w:bookmarkStart w:name="8.1.7. Language Thresholds" w:id="549"/>
      <w:bookmarkEnd w:id="549"/>
      <w:r>
        <w:rPr/>
      </w:r>
      <w:bookmarkStart w:name="_bookmark265" w:id="550"/>
      <w:bookmarkEnd w:id="550"/>
      <w:r>
        <w:rPr/>
      </w:r>
      <w:r>
        <w:rPr/>
        <w:t>Overall, the argument is qualitative, although some sections also</w:t>
      </w:r>
      <w:r>
        <w:rPr>
          <w:spacing w:val="1"/>
        </w:rPr>
        <w:t> </w:t>
      </w:r>
      <w:r>
        <w:rPr/>
        <w:t>draw on quantitative and mathematical material (but without techni-</w:t>
      </w:r>
      <w:r>
        <w:rPr>
          <w:spacing w:val="1"/>
        </w:rPr>
        <w:t> </w:t>
      </w:r>
      <w:r>
        <w:rPr/>
        <w:t>cal detail and its symbolism). Figure 8.1 already offered a schematic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interrelations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theory.</w:t>
      </w:r>
      <w:r>
        <w:rPr>
          <w:spacing w:val="1"/>
        </w:rPr>
        <w:t> </w:t>
      </w:r>
      <w:r>
        <w:rPr/>
        <w:t>Fittings</w:t>
      </w:r>
      <w:r>
        <w:rPr>
          <w:spacing w:val="1"/>
        </w:rPr>
        <w:t> </w:t>
      </w:r>
      <w:r>
        <w:rPr/>
        <w:t>across scores of published studies support its plausibility. Most cali-</w:t>
      </w:r>
      <w:r>
        <w:rPr>
          <w:spacing w:val="1"/>
        </w:rPr>
        <w:t> </w:t>
      </w:r>
      <w:r>
        <w:rPr/>
        <w:t>brations</w:t>
      </w:r>
      <w:r>
        <w:rPr>
          <w:spacing w:val="25"/>
        </w:rPr>
        <w:t> </w:t>
      </w:r>
      <w:r>
        <w:rPr/>
        <w:t>with</w:t>
      </w:r>
      <w:r>
        <w:rPr>
          <w:spacing w:val="28"/>
        </w:rPr>
        <w:t> </w:t>
      </w:r>
      <w:r>
        <w:rPr/>
        <w:t>particular</w:t>
      </w:r>
      <w:r>
        <w:rPr>
          <w:spacing w:val="26"/>
        </w:rPr>
        <w:t> </w:t>
      </w:r>
      <w:r>
        <w:rPr/>
        <w:t>other</w:t>
      </w:r>
      <w:r>
        <w:rPr>
          <w:spacing w:val="28"/>
        </w:rPr>
        <w:t> </w:t>
      </w:r>
      <w:r>
        <w:rPr/>
        <w:t>theories</w:t>
      </w:r>
      <w:r>
        <w:rPr>
          <w:spacing w:val="26"/>
        </w:rPr>
        <w:t> </w:t>
      </w:r>
      <w:r>
        <w:rPr/>
        <w:t>have</w:t>
      </w:r>
      <w:r>
        <w:rPr>
          <w:spacing w:val="25"/>
        </w:rPr>
        <w:t> </w:t>
      </w:r>
      <w:r>
        <w:rPr/>
        <w:t>been</w:t>
      </w:r>
      <w:r>
        <w:rPr>
          <w:spacing w:val="28"/>
        </w:rPr>
        <w:t> </w:t>
      </w:r>
      <w:r>
        <w:rPr/>
        <w:t>kept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notes</w:t>
      </w:r>
      <w:r>
        <w:rPr>
          <w:spacing w:val="28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2"/>
        </w:rPr>
        <w:t> </w:t>
      </w:r>
      <w:r>
        <w:rPr/>
        <w:t>front</w:t>
      </w:r>
      <w:r>
        <w:rPr>
          <w:spacing w:val="13"/>
        </w:rPr>
        <w:t> </w:t>
      </w:r>
      <w:r>
        <w:rPr/>
        <w:t>matter.</w:t>
      </w:r>
    </w:p>
    <w:p>
      <w:pPr>
        <w:pStyle w:val="BodyText"/>
        <w:spacing w:line="235" w:lineRule="auto"/>
        <w:ind w:left="103" w:right="102" w:firstLine="198"/>
      </w:pPr>
      <w:r>
        <w:rPr/>
        <w:t>I seek to identify particular ﬁndings that can be robust across con-</w:t>
      </w:r>
      <w:r>
        <w:rPr>
          <w:spacing w:val="1"/>
        </w:rPr>
        <w:t> </w:t>
      </w:r>
      <w:r>
        <w:rPr/>
        <w:t>texts and thus earn title as lemma or theorem. Without these, the the-</w:t>
      </w:r>
      <w:r>
        <w:rPr>
          <w:spacing w:val="1"/>
        </w:rPr>
        <w:t> </w:t>
      </w:r>
      <w:r>
        <w:rPr/>
        <w:t>ory remains an interpretive framework yielding ad hoc description.</w:t>
      </w:r>
      <w:r>
        <w:rPr>
          <w:spacing w:val="1"/>
        </w:rPr>
        <w:t> </w:t>
      </w:r>
      <w:r>
        <w:rPr/>
        <w:t>Other interpretive frameworks can, in any case, challenge and supple-</w:t>
      </w:r>
      <w:r>
        <w:rPr>
          <w:spacing w:val="-47"/>
        </w:rPr>
        <w:t> </w:t>
      </w:r>
      <w:r>
        <w:rPr/>
        <w:t>ment this theory. In particular, history and ecology also aim for such</w:t>
      </w:r>
      <w:r>
        <w:rPr>
          <w:spacing w:val="1"/>
        </w:rPr>
        <w:t> </w:t>
      </w:r>
      <w:r>
        <w:rPr/>
        <w:t>wide</w:t>
      </w:r>
      <w:r>
        <w:rPr>
          <w:spacing w:val="10"/>
        </w:rPr>
        <w:t> </w:t>
      </w:r>
      <w:r>
        <w:rPr/>
        <w:t>coverage.</w:t>
      </w:r>
    </w:p>
    <w:p>
      <w:pPr>
        <w:pStyle w:val="BodyText"/>
        <w:spacing w:line="235" w:lineRule="auto"/>
        <w:ind w:left="103" w:right="105" w:firstLine="198"/>
      </w:pPr>
      <w:r>
        <w:rPr/>
        <w:t>This reinforces the use of style as a general concept in chapter 4. I</w:t>
      </w:r>
      <w:r>
        <w:rPr>
          <w:spacing w:val="1"/>
        </w:rPr>
        <w:t> </w:t>
      </w:r>
      <w:r>
        <w:rPr/>
        <w:t>use ﬁndings that, like many grammatical features, extrapolate across</w:t>
      </w:r>
      <w:r>
        <w:rPr>
          <w:spacing w:val="1"/>
        </w:rPr>
        <w:t> </w:t>
      </w:r>
      <w:r>
        <w:rPr/>
        <w:t>overarching master languages, such as the English that so heavily</w:t>
      </w:r>
      <w:r>
        <w:rPr>
          <w:spacing w:val="1"/>
        </w:rPr>
        <w:t> </w:t>
      </w:r>
      <w:r>
        <w:rPr/>
        <w:t>shapes what claims I make, and how I make them. Sublanguages are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fulcrum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discourse</w:t>
      </w:r>
      <w:r>
        <w:rPr>
          <w:spacing w:val="-7"/>
        </w:rPr>
        <w:t> </w:t>
      </w:r>
      <w:r>
        <w:rPr/>
        <w:t>processes,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</w:t>
      </w:r>
      <w:r>
        <w:rPr>
          <w:spacing w:val="-7"/>
        </w:rPr>
        <w:t> </w:t>
      </w:r>
      <w:r>
        <w:rPr/>
        <w:t>seek</w:t>
      </w:r>
      <w:r>
        <w:rPr>
          <w:spacing w:val="-7"/>
        </w:rPr>
        <w:t> </w:t>
      </w:r>
      <w:r>
        <w:rPr/>
        <w:t>ﬁndings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extrapolate</w:t>
      </w:r>
      <w:r>
        <w:rPr>
          <w:spacing w:val="-48"/>
        </w:rPr>
        <w:t> </w:t>
      </w:r>
      <w:r>
        <w:rPr/>
        <w:t>across them too. Later chapters, 6 on regimes and 5 on rhetorics, go</w:t>
      </w:r>
      <w:r>
        <w:rPr>
          <w:spacing w:val="1"/>
        </w:rPr>
        <w:t> </w:t>
      </w:r>
      <w:r>
        <w:rPr/>
        <w:t>beyond discourse proper to invoke written language, where literary</w:t>
      </w:r>
      <w:r>
        <w:rPr>
          <w:spacing w:val="1"/>
        </w:rPr>
        <w:t> </w:t>
      </w:r>
      <w:r>
        <w:rPr/>
        <w:t>analysis, such as analysis of indirect free speech, supplements the lin-</w:t>
      </w:r>
      <w:r>
        <w:rPr>
          <w:spacing w:val="1"/>
        </w:rPr>
        <w:t> </w:t>
      </w:r>
      <w:r>
        <w:rPr/>
        <w:t>guistics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discourse.</w:t>
      </w:r>
    </w:p>
    <w:p>
      <w:pPr>
        <w:pStyle w:val="BodyText"/>
        <w:spacing w:line="235" w:lineRule="auto"/>
        <w:ind w:left="103" w:right="106" w:firstLine="198"/>
      </w:pPr>
      <w:r>
        <w:rPr/>
        <w:t>Outcomes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interest</w:t>
      </w:r>
      <w:r>
        <w:rPr>
          <w:spacing w:val="-10"/>
        </w:rPr>
        <w:t> </w:t>
      </w:r>
      <w:r>
        <w:rPr/>
        <w:t>need</w:t>
      </w:r>
      <w:r>
        <w:rPr>
          <w:spacing w:val="-11"/>
        </w:rPr>
        <w:t> </w:t>
      </w:r>
      <w:r>
        <w:rPr/>
        <w:t>not</w:t>
      </w:r>
      <w:r>
        <w:rPr>
          <w:spacing w:val="-13"/>
        </w:rPr>
        <w:t> </w:t>
      </w:r>
      <w:r>
        <w:rPr/>
        <w:t>directly</w:t>
      </w:r>
      <w:r>
        <w:rPr>
          <w:spacing w:val="-10"/>
        </w:rPr>
        <w:t> </w:t>
      </w:r>
      <w:r>
        <w:rPr/>
        <w:t>revolve</w:t>
      </w:r>
      <w:r>
        <w:rPr>
          <w:spacing w:val="-11"/>
        </w:rPr>
        <w:t> </w:t>
      </w:r>
      <w:r>
        <w:rPr/>
        <w:t>around</w:t>
      </w:r>
      <w:r>
        <w:rPr>
          <w:spacing w:val="-12"/>
        </w:rPr>
        <w:t> </w:t>
      </w:r>
      <w:r>
        <w:rPr/>
        <w:t>meaning</w:t>
      </w:r>
      <w:r>
        <w:rPr>
          <w:spacing w:val="-11"/>
        </w:rPr>
        <w:t> </w:t>
      </w:r>
      <w:r>
        <w:rPr/>
        <w:t>from</w:t>
      </w:r>
      <w:r>
        <w:rPr>
          <w:spacing w:val="-48"/>
        </w:rPr>
        <w:t> </w:t>
      </w:r>
      <w:r>
        <w:rPr/>
        <w:t>switching as here construed, but even psychological proﬁles, epidem-</w:t>
      </w:r>
      <w:r>
        <w:rPr>
          <w:spacing w:val="1"/>
        </w:rPr>
        <w:t> </w:t>
      </w:r>
      <w:r>
        <w:rPr/>
        <w:t>ics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illness,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so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get</w:t>
      </w:r>
      <w:r>
        <w:rPr>
          <w:spacing w:val="4"/>
        </w:rPr>
        <w:t> </w:t>
      </w:r>
      <w:r>
        <w:rPr/>
        <w:t>realized</w:t>
      </w:r>
      <w:r>
        <w:rPr>
          <w:spacing w:val="6"/>
        </w:rPr>
        <w:t> </w:t>
      </w:r>
      <w:r>
        <w:rPr/>
        <w:t>only</w:t>
      </w:r>
      <w:r>
        <w:rPr>
          <w:spacing w:val="4"/>
        </w:rPr>
        <w:t> </w:t>
      </w:r>
      <w:r>
        <w:rPr/>
        <w:t>through</w:t>
      </w:r>
      <w:r>
        <w:rPr>
          <w:spacing w:val="6"/>
        </w:rPr>
        <w:t> </w:t>
      </w:r>
      <w:r>
        <w:rPr/>
        <w:t>social</w:t>
      </w:r>
      <w:r>
        <w:rPr>
          <w:spacing w:val="6"/>
        </w:rPr>
        <w:t> </w:t>
      </w:r>
      <w:r>
        <w:rPr/>
        <w:t>forms</w:t>
      </w:r>
      <w:r>
        <w:rPr>
          <w:spacing w:val="4"/>
        </w:rPr>
        <w:t> </w:t>
      </w:r>
      <w:r>
        <w:rPr/>
        <w:t>such</w:t>
      </w:r>
      <w:r>
        <w:rPr>
          <w:spacing w:val="6"/>
        </w:rPr>
        <w:t> </w:t>
      </w:r>
      <w:r>
        <w:rPr/>
        <w:t>as</w:t>
      </w:r>
      <w:r>
        <w:rPr>
          <w:spacing w:val="-48"/>
        </w:rPr>
        <w:t> </w:t>
      </w:r>
      <w:r>
        <w:rPr/>
        <w:t>I</w:t>
      </w:r>
      <w:r>
        <w:rPr>
          <w:spacing w:val="10"/>
        </w:rPr>
        <w:t> </w:t>
      </w:r>
      <w:r>
        <w:rPr/>
        <w:t>have</w:t>
      </w:r>
      <w:r>
        <w:rPr>
          <w:spacing w:val="11"/>
        </w:rPr>
        <w:t> </w:t>
      </w:r>
      <w:r>
        <w:rPr/>
        <w:t>laid</w:t>
      </w:r>
      <w:r>
        <w:rPr>
          <w:spacing w:val="11"/>
        </w:rPr>
        <w:t> </w:t>
      </w:r>
      <w:r>
        <w:rPr/>
        <w:t>out.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my</w:t>
      </w:r>
      <w:r>
        <w:rPr>
          <w:spacing w:val="11"/>
        </w:rPr>
        <w:t> </w:t>
      </w:r>
      <w:r>
        <w:rPr/>
        <w:t>claim.</w:t>
      </w:r>
    </w:p>
    <w:p>
      <w:pPr>
        <w:pStyle w:val="BodyText"/>
        <w:spacing w:before="9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41"/>
        </w:numPr>
        <w:tabs>
          <w:tab w:pos="2520" w:val="left" w:leader="none"/>
        </w:tabs>
        <w:spacing w:line="240" w:lineRule="auto" w:before="0" w:after="0"/>
        <w:ind w:left="2519" w:right="0" w:hanging="510"/>
        <w:jc w:val="left"/>
        <w:rPr>
          <w:i/>
        </w:rPr>
      </w:pPr>
      <w:hyperlink w:history="true" w:anchor="_bookmark7">
        <w:r>
          <w:rPr>
            <w:i/>
          </w:rPr>
          <w:t>Language</w:t>
        </w:r>
        <w:r>
          <w:rPr>
            <w:i/>
            <w:spacing w:val="3"/>
          </w:rPr>
          <w:t> </w:t>
        </w:r>
        <w:r>
          <w:rPr>
            <w:i/>
          </w:rPr>
          <w:t>Thresholds</w:t>
        </w:r>
      </w:hyperlink>
    </w:p>
    <w:p>
      <w:pPr>
        <w:pStyle w:val="BodyText"/>
        <w:spacing w:line="235" w:lineRule="auto" w:before="142"/>
        <w:ind w:left="103" w:right="107"/>
      </w:pPr>
      <w:r>
        <w:rPr/>
        <w:t>Network</w:t>
      </w:r>
      <w:r>
        <w:rPr>
          <w:spacing w:val="-9"/>
        </w:rPr>
        <w:t> </w:t>
      </w:r>
      <w:r>
        <w:rPr/>
        <w:t>populations</w:t>
      </w:r>
      <w:r>
        <w:rPr>
          <w:spacing w:val="-9"/>
        </w:rPr>
        <w:t> </w:t>
      </w:r>
      <w:r>
        <w:rPr/>
        <w:t>build</w:t>
      </w:r>
      <w:r>
        <w:rPr>
          <w:spacing w:val="-8"/>
        </w:rPr>
        <w:t> </w:t>
      </w:r>
      <w:r>
        <w:rPr/>
        <w:t>among</w:t>
      </w:r>
      <w:r>
        <w:rPr>
          <w:spacing w:val="-7"/>
        </w:rPr>
        <w:t> </w:t>
      </w:r>
      <w:r>
        <w:rPr/>
        <w:t>disciplines,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presuppose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set</w:t>
      </w:r>
      <w:r>
        <w:rPr>
          <w:spacing w:val="-47"/>
        </w:rPr>
        <w:t> </w:t>
      </w:r>
      <w:r>
        <w:rPr/>
        <w:t>of valuations that mediate their embeddings. Identities make use of</w:t>
      </w:r>
      <w:r>
        <w:rPr>
          <w:spacing w:val="1"/>
        </w:rPr>
        <w:t> </w:t>
      </w:r>
      <w:r>
        <w:rPr/>
        <w:t>valuations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maneuver--but, of</w:t>
      </w:r>
      <w:r>
        <w:rPr>
          <w:spacing w:val="-1"/>
        </w:rPr>
        <w:t> </w:t>
      </w:r>
      <w:r>
        <w:rPr/>
        <w:t>course,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do so</w:t>
      </w:r>
      <w:r>
        <w:rPr>
          <w:spacing w:val="-3"/>
        </w:rPr>
        <w:t> </w:t>
      </w:r>
      <w:r>
        <w:rPr/>
        <w:t>effectively only</w:t>
      </w:r>
      <w:r>
        <w:rPr>
          <w:spacing w:val="-48"/>
        </w:rPr>
        <w:t> </w:t>
      </w:r>
      <w:r>
        <w:rPr/>
        <w:t>as other actors at least know</w:t>
      </w:r>
      <w:r>
        <w:rPr>
          <w:spacing w:val="-2"/>
        </w:rPr>
        <w:t> </w:t>
      </w:r>
      <w:r>
        <w:rPr/>
        <w:t>what they are signaling. And this implies</w:t>
      </w:r>
    </w:p>
    <w:p>
      <w:pPr>
        <w:spacing w:after="0" w:line="235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4"/>
      </w:pPr>
      <w:r>
        <w:rPr/>
        <w:t>at least a language of practice, a parole, in which a set of valuations</w:t>
      </w:r>
      <w:r>
        <w:rPr>
          <w:spacing w:val="1"/>
        </w:rPr>
        <w:t> </w:t>
      </w:r>
      <w:r>
        <w:rPr/>
        <w:t>gets</w:t>
      </w:r>
      <w:r>
        <w:rPr>
          <w:spacing w:val="8"/>
        </w:rPr>
        <w:t> </w:t>
      </w:r>
      <w:r>
        <w:rPr/>
        <w:t>expressed</w:t>
      </w:r>
      <w:r>
        <w:rPr>
          <w:spacing w:val="9"/>
        </w:rPr>
        <w:t> </w:t>
      </w:r>
      <w:r>
        <w:rPr/>
        <w:t>across</w:t>
      </w:r>
      <w:r>
        <w:rPr>
          <w:spacing w:val="9"/>
        </w:rPr>
        <w:t> </w:t>
      </w:r>
      <w:r>
        <w:rPr/>
        <w:t>some</w:t>
      </w:r>
      <w:r>
        <w:rPr>
          <w:spacing w:val="8"/>
        </w:rPr>
        <w:t> </w:t>
      </w:r>
      <w:r>
        <w:rPr/>
        <w:t>more-or-less</w:t>
      </w:r>
      <w:r>
        <w:rPr>
          <w:spacing w:val="9"/>
        </w:rPr>
        <w:t> </w:t>
      </w:r>
      <w:r>
        <w:rPr/>
        <w:t>deﬁnite</w:t>
      </w:r>
      <w:r>
        <w:rPr>
          <w:spacing w:val="9"/>
        </w:rPr>
        <w:t> </w:t>
      </w:r>
      <w:r>
        <w:rPr/>
        <w:t>population.</w:t>
      </w:r>
    </w:p>
    <w:p>
      <w:pPr>
        <w:pStyle w:val="BodyText"/>
        <w:spacing w:line="230" w:lineRule="auto" w:before="1"/>
        <w:ind w:right="113" w:firstLine="198"/>
      </w:pPr>
      <w:r>
        <w:rPr/>
        <w:t>But language appears only when there are multiple populations.</w:t>
      </w:r>
      <w:r>
        <w:rPr>
          <w:spacing w:val="1"/>
        </w:rPr>
        <w:t> </w:t>
      </w:r>
      <w:r>
        <w:rPr/>
        <w:t>Language presupposes interaction among distinct network popula-</w:t>
      </w:r>
      <w:r>
        <w:rPr>
          <w:spacing w:val="1"/>
        </w:rPr>
        <w:t> </w:t>
      </w:r>
      <w:r>
        <w:rPr/>
        <w:t>tions;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cumulative</w:t>
      </w:r>
      <w:r>
        <w:rPr>
          <w:spacing w:val="1"/>
        </w:rPr>
        <w:t> </w:t>
      </w:r>
      <w:r>
        <w:rPr/>
        <w:t>by-product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boundaries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switchings (Bakhtin 1981; Holm 1988). And language deals especially</w:t>
      </w:r>
      <w:r>
        <w:rPr>
          <w:spacing w:val="1"/>
        </w:rPr>
        <w:t> </w:t>
      </w:r>
      <w:r>
        <w:rPr/>
        <w:t>with events over time (Hopper 1995). Niklas Luhmann had language</w:t>
      </w:r>
      <w:r>
        <w:rPr>
          <w:spacing w:val="1"/>
        </w:rPr>
        <w:t> </w:t>
      </w:r>
      <w:r>
        <w:rPr/>
        <w:t>central in how time and structure constitute each other (1995, chapter</w:t>
      </w:r>
      <w:r>
        <w:rPr>
          <w:spacing w:val="1"/>
        </w:rPr>
        <w:t> </w:t>
      </w:r>
      <w:r>
        <w:rPr/>
        <w:t>8). And the encyclopedic linguist M.A.K. Halliday, posits time as the</w:t>
      </w:r>
      <w:r>
        <w:rPr>
          <w:spacing w:val="1"/>
        </w:rPr>
        <w:t> </w:t>
      </w:r>
      <w:r>
        <w:rPr/>
        <w:t>central</w:t>
      </w:r>
      <w:r>
        <w:rPr>
          <w:spacing w:val="10"/>
        </w:rPr>
        <w:t> </w:t>
      </w:r>
      <w:r>
        <w:rPr/>
        <w:t>concern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grammar</w:t>
      </w:r>
      <w:r>
        <w:rPr>
          <w:spacing w:val="10"/>
        </w:rPr>
        <w:t> </w:t>
      </w:r>
      <w:r>
        <w:rPr/>
        <w:t>(1994,</w:t>
      </w:r>
      <w:r>
        <w:rPr>
          <w:spacing w:val="10"/>
        </w:rPr>
        <w:t> </w:t>
      </w:r>
      <w:r>
        <w:rPr/>
        <w:t>chapters</w:t>
      </w:r>
      <w:r>
        <w:rPr>
          <w:spacing w:val="11"/>
        </w:rPr>
        <w:t> </w:t>
      </w:r>
      <w:r>
        <w:rPr/>
        <w:t>3–7).</w:t>
      </w:r>
    </w:p>
    <w:p>
      <w:pPr>
        <w:pStyle w:val="BodyText"/>
        <w:spacing w:line="230" w:lineRule="auto" w:before="3"/>
        <w:ind w:right="112" w:firstLine="198"/>
      </w:pPr>
      <w:r>
        <w:rPr/>
        <w:t>Kinship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conscious-theory</w:t>
      </w:r>
      <w:r>
        <w:rPr>
          <w:spacing w:val="-3"/>
        </w:rPr>
        <w:t> </w:t>
      </w:r>
      <w:r>
        <w:rPr/>
        <w:t>facet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emergence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languages.</w:t>
      </w:r>
      <w:r>
        <w:rPr>
          <w:spacing w:val="-47"/>
        </w:rPr>
        <w:t> </w:t>
      </w:r>
      <w:r>
        <w:rPr/>
        <w:t>They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begin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disjunct</w:t>
      </w:r>
      <w:r>
        <w:rPr>
          <w:spacing w:val="-4"/>
        </w:rPr>
        <w:t> </w:t>
      </w:r>
      <w:r>
        <w:rPr/>
        <w:t>secret</w:t>
      </w:r>
      <w:r>
        <w:rPr>
          <w:spacing w:val="-5"/>
        </w:rPr>
        <w:t> </w:t>
      </w:r>
      <w:r>
        <w:rPr/>
        <w:t>codes</w:t>
      </w:r>
      <w:r>
        <w:rPr>
          <w:spacing w:val="-5"/>
        </w:rPr>
        <w:t> </w:t>
      </w:r>
      <w:r>
        <w:rPr/>
        <w:t>across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isolated</w:t>
      </w:r>
      <w:r>
        <w:rPr>
          <w:spacing w:val="-4"/>
        </w:rPr>
        <w:t> </w:t>
      </w:r>
      <w:r>
        <w:rPr/>
        <w:t>tribe</w:t>
      </w:r>
      <w:r>
        <w:rPr>
          <w:spacing w:val="-5"/>
        </w:rPr>
        <w:t> </w:t>
      </w:r>
      <w:r>
        <w:rPr/>
        <w:t>(Dixon</w:t>
      </w:r>
      <w:r>
        <w:rPr>
          <w:spacing w:val="-48"/>
        </w:rPr>
        <w:t> </w:t>
      </w:r>
      <w:r>
        <w:rPr/>
        <w:t>1972), but evolve into broadly continuous idioms across sweeps of in-</w:t>
      </w:r>
      <w:r>
        <w:rPr>
          <w:spacing w:val="1"/>
        </w:rPr>
        <w:t> </w:t>
      </w:r>
      <w:r>
        <w:rPr/>
        <w:t>terrelated</w:t>
      </w:r>
      <w:r>
        <w:rPr>
          <w:spacing w:val="-3"/>
        </w:rPr>
        <w:t> </w:t>
      </w:r>
      <w:r>
        <w:rPr/>
        <w:t>peoples</w:t>
      </w:r>
      <w:r>
        <w:rPr>
          <w:spacing w:val="-5"/>
        </w:rPr>
        <w:t> </w:t>
      </w:r>
      <w:r>
        <w:rPr/>
        <w:t>(Bradﬁeld</w:t>
      </w:r>
      <w:r>
        <w:rPr>
          <w:spacing w:val="-2"/>
        </w:rPr>
        <w:t> </w:t>
      </w:r>
      <w:r>
        <w:rPr/>
        <w:t>1973).</w:t>
      </w:r>
      <w:r>
        <w:rPr>
          <w:spacing w:val="-3"/>
        </w:rPr>
        <w:t> </w:t>
      </w:r>
      <w:r>
        <w:rPr/>
        <w:t>Kinship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ﬁrst</w:t>
      </w:r>
      <w:r>
        <w:rPr>
          <w:spacing w:val="-2"/>
        </w:rPr>
        <w:t> </w:t>
      </w:r>
      <w:r>
        <w:rPr/>
        <w:t>matrix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valua-</w:t>
      </w:r>
      <w:r>
        <w:rPr>
          <w:spacing w:val="-47"/>
        </w:rPr>
        <w:t> </w:t>
      </w:r>
      <w:r>
        <w:rPr/>
        <w:t>tions;</w:t>
      </w:r>
      <w:r>
        <w:rPr>
          <w:spacing w:val="10"/>
        </w:rPr>
        <w:t> </w:t>
      </w:r>
      <w:r>
        <w:rPr/>
        <w:t>then</w:t>
      </w:r>
      <w:r>
        <w:rPr>
          <w:spacing w:val="10"/>
        </w:rPr>
        <w:t> </w:t>
      </w:r>
      <w:r>
        <w:rPr/>
        <w:t>comes</w:t>
      </w:r>
      <w:r>
        <w:rPr>
          <w:spacing w:val="11"/>
        </w:rPr>
        <w:t> </w:t>
      </w:r>
      <w:r>
        <w:rPr/>
        <w:t>social</w:t>
      </w:r>
      <w:r>
        <w:rPr>
          <w:spacing w:val="10"/>
        </w:rPr>
        <w:t> </w:t>
      </w:r>
      <w:r>
        <w:rPr/>
        <w:t>class</w:t>
      </w:r>
      <w:r>
        <w:rPr>
          <w:spacing w:val="11"/>
        </w:rPr>
        <w:t> </w:t>
      </w:r>
      <w:r>
        <w:rPr/>
        <w:t>(Hawking</w:t>
      </w:r>
      <w:r>
        <w:rPr>
          <w:spacing w:val="10"/>
        </w:rPr>
        <w:t> </w:t>
      </w:r>
      <w:r>
        <w:rPr/>
        <w:t>1977).</w:t>
      </w:r>
    </w:p>
    <w:p>
      <w:pPr>
        <w:pStyle w:val="BodyText"/>
        <w:spacing w:line="230" w:lineRule="auto" w:before="2"/>
        <w:ind w:right="112" w:firstLine="198"/>
      </w:pPr>
      <w:r>
        <w:rPr/>
        <w:t>Bring this argument up to contemporary times. Stories are joint cre-</w:t>
      </w:r>
      <w:r>
        <w:rPr>
          <w:spacing w:val="-47"/>
        </w:rPr>
        <w:t> </w:t>
      </w:r>
      <w:r>
        <w:rPr/>
        <w:t>ations that evolve slowly and so only among social groupings that are</w:t>
      </w:r>
      <w:r>
        <w:rPr>
          <w:spacing w:val="-47"/>
        </w:rPr>
        <w:t> </w:t>
      </w:r>
      <w:r>
        <w:rPr/>
        <w:t>self-reproducing. But stories are too ﬂexible and numerous around us</w:t>
      </w:r>
      <w:r>
        <w:rPr>
          <w:spacing w:val="1"/>
        </w:rPr>
        <w:t> </w:t>
      </w:r>
      <w:r>
        <w:rPr/>
        <w:t>to be generated in one small setting. We cannot conceive of stories hat</w:t>
      </w:r>
      <w:r>
        <w:rPr>
          <w:spacing w:val="-47"/>
        </w:rPr>
        <w:t> </w:t>
      </w:r>
      <w:r>
        <w:rPr/>
        <w:t>are purely local, tied just to one network or discipline. Other levels of</w:t>
      </w:r>
      <w:r>
        <w:rPr>
          <w:spacing w:val="1"/>
        </w:rPr>
        <w:t> </w:t>
      </w:r>
      <w:r>
        <w:rPr/>
        <w:t>stories are always implicit in any that we observe, with language as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limiting</w:t>
      </w:r>
      <w:r>
        <w:rPr>
          <w:spacing w:val="10"/>
        </w:rPr>
        <w:t> </w:t>
      </w:r>
      <w:r>
        <w:rPr/>
        <w:t>larger</w:t>
      </w:r>
      <w:r>
        <w:rPr>
          <w:spacing w:val="10"/>
        </w:rPr>
        <w:t> </w:t>
      </w:r>
      <w:r>
        <w:rPr/>
        <w:t>scope</w:t>
      </w:r>
      <w:r>
        <w:rPr>
          <w:spacing w:val="9"/>
        </w:rPr>
        <w:t> </w:t>
      </w:r>
      <w:r>
        <w:rPr/>
        <w:t>(Hawkins</w:t>
      </w:r>
      <w:r>
        <w:rPr>
          <w:spacing w:val="10"/>
        </w:rPr>
        <w:t> </w:t>
      </w:r>
      <w:r>
        <w:rPr/>
        <w:t>1983;</w:t>
      </w:r>
      <w:r>
        <w:rPr>
          <w:spacing w:val="10"/>
        </w:rPr>
        <w:t> </w:t>
      </w:r>
      <w:r>
        <w:rPr/>
        <w:t>Kratchovil</w:t>
      </w:r>
      <w:r>
        <w:rPr>
          <w:spacing w:val="9"/>
        </w:rPr>
        <w:t> </w:t>
      </w:r>
      <w:r>
        <w:rPr/>
        <w:t>1968).</w:t>
      </w:r>
    </w:p>
    <w:p>
      <w:pPr>
        <w:pStyle w:val="BodyText"/>
        <w:spacing w:line="230" w:lineRule="auto" w:before="3"/>
        <w:ind w:right="112" w:firstLine="198"/>
      </w:pPr>
      <w:r>
        <w:rPr/>
        <w:t>So language is coordinate to processes that lead to stories and to</w:t>
      </w:r>
      <w:r>
        <w:rPr>
          <w:spacing w:val="1"/>
        </w:rPr>
        <w:t> </w:t>
      </w:r>
      <w:r>
        <w:rPr/>
        <w:t>types of tie being discerned and factored out as separate patterns, net-</w:t>
      </w:r>
      <w:r>
        <w:rPr>
          <w:spacing w:val="-47"/>
        </w:rPr>
        <w:t> </w:t>
      </w:r>
      <w:r>
        <w:rPr/>
        <w:t>works. Only the human species elaborates ties in stories. Social ac-</w:t>
      </w:r>
      <w:r>
        <w:rPr>
          <w:spacing w:val="1"/>
        </w:rPr>
        <w:t> </w:t>
      </w:r>
      <w:r>
        <w:rPr/>
        <w:t>countings ground social networks in a somehow-ordered heap of sto-</w:t>
      </w:r>
      <w:r>
        <w:rPr>
          <w:spacing w:val="1"/>
        </w:rPr>
        <w:t> </w:t>
      </w:r>
      <w:r>
        <w:rPr/>
        <w:t>ries, only some of whose constituents map into biophysical space. The</w:t>
      </w:r>
      <w:r>
        <w:rPr>
          <w:spacing w:val="-47"/>
        </w:rPr>
        <w:t> </w:t>
      </w:r>
      <w:r>
        <w:rPr/>
        <w:t>generation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spread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accountings</w:t>
      </w:r>
      <w:r>
        <w:rPr>
          <w:spacing w:val="-5"/>
        </w:rPr>
        <w:t> </w:t>
      </w:r>
      <w:r>
        <w:rPr/>
        <w:t>presuppose</w:t>
      </w:r>
      <w:r>
        <w:rPr>
          <w:spacing w:val="-7"/>
        </w:rPr>
        <w:t> </w:t>
      </w:r>
      <w:r>
        <w:rPr/>
        <w:t>social</w:t>
      </w:r>
      <w:r>
        <w:rPr>
          <w:spacing w:val="-6"/>
        </w:rPr>
        <w:t> </w:t>
      </w:r>
      <w:r>
        <w:rPr/>
        <w:t>contexts</w:t>
      </w:r>
      <w:r>
        <w:rPr>
          <w:spacing w:val="-47"/>
        </w:rPr>
        <w:t> </w:t>
      </w:r>
      <w:r>
        <w:rPr/>
        <w:t>able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support</w:t>
      </w:r>
      <w:r>
        <w:rPr>
          <w:spacing w:val="10"/>
        </w:rPr>
        <w:t> </w:t>
      </w:r>
      <w:r>
        <w:rPr/>
        <w:t>language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structuring.</w:t>
      </w:r>
    </w:p>
    <w:p>
      <w:pPr>
        <w:pStyle w:val="BodyText"/>
        <w:spacing w:line="230" w:lineRule="auto" w:before="3"/>
        <w:ind w:right="112" w:firstLine="198"/>
      </w:pPr>
      <w:r>
        <w:rPr/>
        <w:t>Thus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language</w:t>
      </w:r>
      <w:r>
        <w:rPr>
          <w:spacing w:val="-6"/>
        </w:rPr>
        <w:t> </w:t>
      </w:r>
      <w:r>
        <w:rPr/>
        <w:t>presupposes</w:t>
      </w:r>
      <w:r>
        <w:rPr>
          <w:spacing w:val="-4"/>
        </w:rPr>
        <w:t> </w:t>
      </w:r>
      <w:r>
        <w:rPr/>
        <w:t>not</w:t>
      </w:r>
      <w:r>
        <w:rPr>
          <w:spacing w:val="-7"/>
        </w:rPr>
        <w:t> </w:t>
      </w:r>
      <w:r>
        <w:rPr/>
        <w:t>just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population,</w:t>
      </w:r>
      <w:r>
        <w:rPr>
          <w:spacing w:val="-6"/>
        </w:rPr>
        <w:t> </w:t>
      </w:r>
      <w:r>
        <w:rPr/>
        <w:t>but</w:t>
      </w:r>
      <w:r>
        <w:rPr>
          <w:spacing w:val="-4"/>
        </w:rPr>
        <w:t> </w:t>
      </w:r>
      <w:r>
        <w:rPr/>
        <w:t>inter-</w:t>
      </w:r>
      <w:r>
        <w:rPr>
          <w:spacing w:val="-48"/>
        </w:rPr>
        <w:t> </w:t>
      </w:r>
      <w:r>
        <w:rPr/>
        <w:t>acting populations. Language is the integration of distinct functional</w:t>
      </w:r>
      <w:r>
        <w:rPr>
          <w:spacing w:val="1"/>
        </w:rPr>
        <w:t> </w:t>
      </w:r>
      <w:r>
        <w:rPr/>
        <w:t>dialects (Culler 1975). Such integration comes only from control strug-</w:t>
      </w:r>
      <w:r>
        <w:rPr>
          <w:spacing w:val="-47"/>
        </w:rPr>
        <w:t> </w:t>
      </w:r>
      <w:r>
        <w:rPr/>
        <w:t>gles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fronts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populations</w:t>
      </w:r>
      <w:r>
        <w:rPr>
          <w:spacing w:val="1"/>
        </w:rPr>
        <w:t> </w:t>
      </w:r>
      <w:r>
        <w:rPr/>
        <w:t>(Hodge and Kress 1993; Lodge 1993). No language was ever known</w:t>
      </w:r>
      <w:r>
        <w:rPr>
          <w:spacing w:val="1"/>
        </w:rPr>
        <w:t> </w:t>
      </w:r>
      <w:r>
        <w:rPr/>
        <w:t>whose speakers were not keenly aware of distinct other languages,</w:t>
      </w:r>
      <w:r>
        <w:rPr>
          <w:spacing w:val="1"/>
        </w:rPr>
        <w:t> </w:t>
      </w:r>
      <w:r>
        <w:rPr/>
        <w:t>known to be languages. In short, language comes in only with meta-</w:t>
      </w:r>
      <w:r>
        <w:rPr>
          <w:spacing w:val="1"/>
        </w:rPr>
        <w:t> </w:t>
      </w:r>
      <w:r>
        <w:rPr/>
        <w:t>language</w:t>
      </w:r>
      <w:r>
        <w:rPr>
          <w:spacing w:val="10"/>
        </w:rPr>
        <w:t> </w:t>
      </w:r>
      <w:r>
        <w:rPr/>
        <w:t>(Gal</w:t>
      </w:r>
      <w:r>
        <w:rPr>
          <w:spacing w:val="11"/>
        </w:rPr>
        <w:t> </w:t>
      </w:r>
      <w:r>
        <w:rPr/>
        <w:t>1979).</w:t>
      </w:r>
    </w:p>
    <w:p>
      <w:pPr>
        <w:pStyle w:val="BodyText"/>
        <w:spacing w:line="230" w:lineRule="auto" w:before="4"/>
        <w:ind w:right="111" w:firstLine="198"/>
      </w:pPr>
      <w:r>
        <w:rPr/>
        <w:t>Language builds with multifaceted persons, and with multiple pop-</w:t>
      </w:r>
      <w:r>
        <w:rPr>
          <w:spacing w:val="-47"/>
        </w:rPr>
        <w:t> </w:t>
      </w:r>
      <w:r>
        <w:rPr/>
        <w:t>ulations, and their reproductions as social formation, in styles and</w:t>
      </w:r>
      <w:r>
        <w:rPr>
          <w:spacing w:val="1"/>
        </w:rPr>
        <w:t> </w:t>
      </w:r>
      <w:r>
        <w:rPr/>
        <w:t>rhetorics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regimes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chapters</w:t>
      </w:r>
      <w:r>
        <w:rPr>
          <w:spacing w:val="-4"/>
        </w:rPr>
        <w:t> </w:t>
      </w:r>
      <w:r>
        <w:rPr/>
        <w:t>6.</w:t>
      </w:r>
      <w:r>
        <w:rPr>
          <w:spacing w:val="-5"/>
        </w:rPr>
        <w:t> </w:t>
      </w:r>
      <w:r>
        <w:rPr/>
        <w:t>Combinatorics</w:t>
      </w:r>
      <w:r>
        <w:rPr>
          <w:spacing w:val="-5"/>
        </w:rPr>
        <w:t> </w:t>
      </w:r>
      <w:r>
        <w:rPr/>
        <w:t>suggests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un-</w:t>
      </w:r>
      <w:r>
        <w:rPr>
          <w:spacing w:val="-47"/>
        </w:rPr>
        <w:t> </w:t>
      </w:r>
      <w:r>
        <w:rPr/>
        <w:t>derlying</w:t>
      </w:r>
      <w:r>
        <w:rPr>
          <w:spacing w:val="-8"/>
        </w:rPr>
        <w:t> </w:t>
      </w:r>
      <w:r>
        <w:rPr/>
        <w:t>impetus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language.</w:t>
      </w:r>
      <w:r>
        <w:rPr>
          <w:spacing w:val="-7"/>
        </w:rPr>
        <w:t> </w:t>
      </w:r>
      <w:r>
        <w:rPr/>
        <w:t>Combinatorial</w:t>
      </w:r>
      <w:r>
        <w:rPr>
          <w:spacing w:val="-9"/>
        </w:rPr>
        <w:t> </w:t>
      </w:r>
      <w:r>
        <w:rPr/>
        <w:t>counts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social</w:t>
      </w:r>
      <w:r>
        <w:rPr>
          <w:spacing w:val="-48"/>
        </w:rPr>
        <w:t> </w:t>
      </w:r>
      <w:r>
        <w:rPr/>
        <w:t>patterns are astronomical. Over enough time, styles settle out, and</w:t>
      </w:r>
      <w:r>
        <w:rPr>
          <w:spacing w:val="1"/>
        </w:rPr>
        <w:t> </w:t>
      </w:r>
      <w:r>
        <w:rPr/>
        <w:t>thence</w:t>
      </w:r>
      <w:r>
        <w:rPr>
          <w:spacing w:val="10"/>
        </w:rPr>
        <w:t> </w:t>
      </w:r>
      <w:r>
        <w:rPr/>
        <w:t>language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induced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setting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rhetorics.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2" w:firstLine="198"/>
        <w:rPr>
          <w:sz w:val="12"/>
        </w:rPr>
      </w:pPr>
      <w:r>
        <w:rPr/>
        <w:t>We can make the same argument in more concrete terms. Control</w:t>
      </w:r>
      <w:r>
        <w:rPr>
          <w:spacing w:val="1"/>
        </w:rPr>
        <w:t> </w:t>
      </w:r>
      <w:r>
        <w:rPr/>
        <w:t>struggles proliferate out into, and generate, multiple settings (Briggs</w:t>
      </w:r>
      <w:r>
        <w:rPr>
          <w:spacing w:val="1"/>
        </w:rPr>
        <w:t> </w:t>
      </w:r>
      <w:r>
        <w:rPr/>
        <w:t>and Baumann 1992; Brown and Levinson 1987; Cicourel 1991; Haiman</w:t>
      </w:r>
      <w:r>
        <w:rPr>
          <w:spacing w:val="-47"/>
        </w:rPr>
        <w:t> </w:t>
      </w:r>
      <w:r>
        <w:rPr/>
        <w:t>1978).</w:t>
      </w:r>
      <w:r>
        <w:rPr>
          <w:spacing w:val="-5"/>
        </w:rPr>
        <w:t> </w:t>
      </w:r>
      <w:r>
        <w:rPr/>
        <w:t>Stories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accompaniments</w:t>
      </w:r>
      <w:r>
        <w:rPr>
          <w:spacing w:val="-3"/>
        </w:rPr>
        <w:t> </w:t>
      </w:r>
      <w:r>
        <w:rPr/>
        <w:t>induced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48"/>
        </w:rPr>
        <w:t> </w:t>
      </w:r>
      <w:r>
        <w:rPr/>
        <w:t>interaction grows beyond some threshold (Forgas 1985). The evidence</w:t>
      </w:r>
      <w:r>
        <w:rPr>
          <w:spacing w:val="-47"/>
        </w:rPr>
        <w:t> </w:t>
      </w:r>
      <w:r>
        <w:rPr/>
        <w:t>seems</w:t>
      </w:r>
      <w:r>
        <w:rPr>
          <w:spacing w:val="-9"/>
        </w:rPr>
        <w:t> </w:t>
      </w:r>
      <w:r>
        <w:rPr/>
        <w:t>clear</w:t>
      </w:r>
      <w:r>
        <w:rPr>
          <w:spacing w:val="-11"/>
        </w:rPr>
        <w:t> </w:t>
      </w:r>
      <w:r>
        <w:rPr/>
        <w:t>that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magic</w:t>
      </w:r>
      <w:r>
        <w:rPr>
          <w:spacing w:val="-9"/>
        </w:rPr>
        <w:t> </w:t>
      </w:r>
      <w:r>
        <w:rPr/>
        <w:t>number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around</w:t>
      </w:r>
      <w:r>
        <w:rPr>
          <w:spacing w:val="-9"/>
        </w:rPr>
        <w:t> </w:t>
      </w:r>
      <w:r>
        <w:rPr/>
        <w:t>one</w:t>
      </w:r>
      <w:r>
        <w:rPr>
          <w:spacing w:val="-11"/>
        </w:rPr>
        <w:t> </w:t>
      </w:r>
      <w:r>
        <w:rPr/>
        <w:t>thousand.</w:t>
      </w:r>
      <w:r>
        <w:rPr>
          <w:spacing w:val="-9"/>
        </w:rPr>
        <w:t> </w:t>
      </w:r>
      <w:r>
        <w:rPr/>
        <w:t>According</w:t>
      </w:r>
      <w:r>
        <w:rPr>
          <w:spacing w:val="-4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records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anthropology,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size</w:t>
      </w:r>
      <w:r>
        <w:rPr>
          <w:spacing w:val="-6"/>
        </w:rPr>
        <w:t> </w:t>
      </w:r>
      <w:r>
        <w:rPr/>
        <w:t>social</w:t>
      </w:r>
      <w:r>
        <w:rPr>
          <w:spacing w:val="-6"/>
        </w:rPr>
        <w:t> </w:t>
      </w:r>
      <w:r>
        <w:rPr/>
        <w:t>formations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repro-</w:t>
      </w:r>
      <w:r>
        <w:rPr>
          <w:spacing w:val="-48"/>
        </w:rPr>
        <w:t> </w:t>
      </w:r>
      <w:r>
        <w:rPr/>
        <w:t>duce across a range of activities, and correlatively a language can es-</w:t>
      </w:r>
      <w:r>
        <w:rPr>
          <w:spacing w:val="1"/>
        </w:rPr>
        <w:t> </w:t>
      </w:r>
      <w:r>
        <w:rPr/>
        <w:t>tablish itself. This is the size of the smallest self-subsisting tribe and</w:t>
      </w:r>
      <w:bookmarkStart w:name="8.2. Modeling around Context" w:id="551"/>
      <w:bookmarkEnd w:id="551"/>
      <w:r>
        <w:rPr/>
      </w:r>
      <w:r>
        <w:rPr>
          <w:spacing w:val="1"/>
        </w:rPr>
        <w:t> </w:t>
      </w:r>
      <w:bookmarkStart w:name="_bookmark266" w:id="552"/>
      <w:bookmarkEnd w:id="552"/>
      <w:r>
        <w:rPr/>
        <w:t>also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smallest</w:t>
      </w:r>
      <w:r>
        <w:rPr>
          <w:spacing w:val="10"/>
        </w:rPr>
        <w:t> </w:t>
      </w:r>
      <w:r>
        <w:rPr/>
        <w:t>language</w:t>
      </w:r>
      <w:r>
        <w:rPr>
          <w:spacing w:val="11"/>
        </w:rPr>
        <w:t> </w:t>
      </w:r>
      <w:r>
        <w:rPr/>
        <w:t>group</w:t>
      </w:r>
      <w:r>
        <w:rPr>
          <w:spacing w:val="10"/>
        </w:rPr>
        <w:t> </w:t>
      </w:r>
      <w:r>
        <w:rPr/>
        <w:t>observed.</w:t>
      </w:r>
      <w:r>
        <w:rPr>
          <w:position w:val="7"/>
          <w:sz w:val="12"/>
        </w:rPr>
        <w:t>3</w:t>
      </w:r>
    </w:p>
    <w:p>
      <w:pPr>
        <w:pStyle w:val="BodyText"/>
        <w:spacing w:line="232" w:lineRule="auto"/>
        <w:ind w:left="103" w:right="106" w:firstLine="198"/>
        <w:rPr>
          <w:sz w:val="12"/>
        </w:rPr>
      </w:pPr>
      <w:r>
        <w:rPr/>
        <w:t>In a literally isolate tribe, the number of kin and production and so-</w:t>
      </w:r>
      <w:r>
        <w:rPr>
          <w:spacing w:val="1"/>
        </w:rPr>
        <w:t> </w:t>
      </w:r>
      <w:r>
        <w:rPr/>
        <w:t>cial ceremonial formations might be low enough, and their intercala-</w:t>
      </w:r>
      <w:r>
        <w:rPr>
          <w:spacing w:val="1"/>
        </w:rPr>
        <w:t> </w:t>
      </w:r>
      <w:r>
        <w:rPr/>
        <w:t>tion simple enough, to be described as just one population. There</w:t>
      </w:r>
      <w:r>
        <w:rPr>
          <w:spacing w:val="1"/>
        </w:rPr>
        <w:t> </w:t>
      </w:r>
      <w:r>
        <w:rPr/>
        <w:t>would be separate overlapping networks, but not necessarily further</w:t>
      </w:r>
      <w:r>
        <w:rPr>
          <w:spacing w:val="1"/>
        </w:rPr>
        <w:t> </w:t>
      </w:r>
      <w:r>
        <w:rPr/>
        <w:t>embeddings. And perhaps language might not have emerged fully;</w:t>
      </w:r>
      <w:r>
        <w:rPr>
          <w:spacing w:val="1"/>
        </w:rPr>
        <w:t> </w:t>
      </w:r>
      <w:r>
        <w:rPr/>
        <w:t>rhetorics</w:t>
      </w:r>
      <w:r>
        <w:rPr>
          <w:spacing w:val="10"/>
        </w:rPr>
        <w:t> </w:t>
      </w:r>
      <w:r>
        <w:rPr/>
        <w:t>might</w:t>
      </w:r>
      <w:r>
        <w:rPr>
          <w:spacing w:val="10"/>
        </w:rPr>
        <w:t> </w:t>
      </w:r>
      <w:r>
        <w:rPr/>
        <w:t>have</w:t>
      </w:r>
      <w:r>
        <w:rPr>
          <w:spacing w:val="11"/>
        </w:rPr>
        <w:t> </w:t>
      </w:r>
      <w:r>
        <w:rPr/>
        <w:t>been</w:t>
      </w:r>
      <w:r>
        <w:rPr>
          <w:spacing w:val="10"/>
        </w:rPr>
        <w:t> </w:t>
      </w:r>
      <w:r>
        <w:rPr/>
        <w:t>adumbrated.</w:t>
      </w:r>
      <w:r>
        <w:rPr>
          <w:position w:val="7"/>
          <w:sz w:val="12"/>
        </w:rPr>
        <w:t>4</w:t>
      </w:r>
    </w:p>
    <w:p>
      <w:pPr>
        <w:pStyle w:val="BodyText"/>
        <w:spacing w:line="232" w:lineRule="auto"/>
        <w:ind w:left="103" w:right="105" w:firstLine="198"/>
      </w:pPr>
      <w:r>
        <w:rPr/>
        <w:t>But</w:t>
      </w:r>
      <w:r>
        <w:rPr>
          <w:spacing w:val="-8"/>
        </w:rPr>
        <w:t> </w:t>
      </w:r>
      <w:r>
        <w:rPr/>
        <w:t>any</w:t>
      </w:r>
      <w:r>
        <w:rPr>
          <w:spacing w:val="-10"/>
        </w:rPr>
        <w:t> </w:t>
      </w:r>
      <w:r>
        <w:rPr/>
        <w:t>image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neatly</w:t>
      </w:r>
      <w:r>
        <w:rPr>
          <w:spacing w:val="-9"/>
        </w:rPr>
        <w:t> </w:t>
      </w:r>
      <w:r>
        <w:rPr/>
        <w:t>separate</w:t>
      </w:r>
      <w:r>
        <w:rPr>
          <w:spacing w:val="-8"/>
        </w:rPr>
        <w:t> </w:t>
      </w:r>
      <w:r>
        <w:rPr/>
        <w:t>population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its</w:t>
      </w:r>
      <w:r>
        <w:rPr>
          <w:spacing w:val="-10"/>
        </w:rPr>
        <w:t> </w:t>
      </w:r>
      <w:r>
        <w:rPr/>
        <w:t>own</w:t>
      </w:r>
      <w:r>
        <w:rPr>
          <w:spacing w:val="-8"/>
        </w:rPr>
        <w:t> </w:t>
      </w:r>
      <w:r>
        <w:rPr/>
        <w:t>language</w:t>
      </w:r>
      <w:r>
        <w:rPr>
          <w:spacing w:val="-47"/>
        </w:rPr>
        <w:t> </w:t>
      </w:r>
      <w:r>
        <w:rPr/>
        <w:t>is misleading. Tribal languages appear in a nested roll of parallel and</w:t>
      </w:r>
      <w:r>
        <w:rPr>
          <w:spacing w:val="1"/>
        </w:rPr>
        <w:t> </w:t>
      </w:r>
      <w:r>
        <w:rPr/>
        <w:t>similar and variational language (Dixon and Blake 1983). Each is in</w:t>
      </w:r>
      <w:r>
        <w:rPr>
          <w:spacing w:val="1"/>
        </w:rPr>
        <w:t> </w:t>
      </w:r>
      <w:r>
        <w:rPr/>
        <w:t>some use across a geographic region; each draws on neighbors as re-</w:t>
      </w:r>
      <w:r>
        <w:rPr>
          <w:spacing w:val="1"/>
        </w:rPr>
        <w:t> </w:t>
      </w:r>
      <w:r>
        <w:rPr/>
        <w:t>sources. There is not a need and occasion and goad for language until</w:t>
      </w:r>
      <w:r>
        <w:rPr>
          <w:spacing w:val="1"/>
        </w:rPr>
        <w:t> </w:t>
      </w:r>
      <w:r>
        <w:rPr/>
        <w:t>some such scope as one thousand actors is reached, interconnected</w:t>
      </w:r>
      <w:r>
        <w:rPr>
          <w:spacing w:val="1"/>
        </w:rPr>
        <w:t> </w:t>
      </w:r>
      <w:r>
        <w:rPr/>
        <w:t>across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settings,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usually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chain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mutually</w:t>
      </w:r>
      <w:r>
        <w:rPr>
          <w:spacing w:val="-6"/>
        </w:rPr>
        <w:t> </w:t>
      </w:r>
      <w:r>
        <w:rPr/>
        <w:t>comprehen-</w:t>
      </w:r>
      <w:r>
        <w:rPr>
          <w:spacing w:val="-47"/>
        </w:rPr>
        <w:t> </w:t>
      </w:r>
      <w:r>
        <w:rPr/>
        <w:t>sible languages goes further. In such settings, each network becomes</w:t>
      </w:r>
      <w:r>
        <w:rPr>
          <w:spacing w:val="1"/>
        </w:rPr>
        <w:t> </w:t>
      </w:r>
      <w:r>
        <w:rPr/>
        <w:t>the site of struggles for control that cannot be settled neatly because</w:t>
      </w:r>
      <w:r>
        <w:rPr>
          <w:spacing w:val="1"/>
        </w:rPr>
        <w:t> </w:t>
      </w:r>
      <w:r>
        <w:rPr/>
        <w:t>they</w:t>
      </w:r>
      <w:r>
        <w:rPr>
          <w:spacing w:val="10"/>
        </w:rPr>
        <w:t> </w:t>
      </w:r>
      <w:r>
        <w:rPr/>
        <w:t>spill</w:t>
      </w:r>
      <w:r>
        <w:rPr>
          <w:spacing w:val="10"/>
        </w:rPr>
        <w:t> </w:t>
      </w:r>
      <w:r>
        <w:rPr/>
        <w:t>over</w:t>
      </w:r>
      <w:r>
        <w:rPr>
          <w:spacing w:val="10"/>
        </w:rPr>
        <w:t> </w:t>
      </w:r>
      <w:r>
        <w:rPr/>
        <w:t>into</w:t>
      </w:r>
      <w:r>
        <w:rPr>
          <w:spacing w:val="10"/>
        </w:rPr>
        <w:t> </w:t>
      </w:r>
      <w:r>
        <w:rPr/>
        <w:t>other</w:t>
      </w:r>
      <w:r>
        <w:rPr>
          <w:spacing w:val="11"/>
        </w:rPr>
        <w:t> </w:t>
      </w:r>
      <w:r>
        <w:rPr/>
        <w:t>settings,</w:t>
      </w:r>
      <w:r>
        <w:rPr>
          <w:spacing w:val="10"/>
        </w:rPr>
        <w:t> </w:t>
      </w:r>
      <w:r>
        <w:rPr/>
        <w:t>other</w:t>
      </w:r>
      <w:r>
        <w:rPr>
          <w:spacing w:val="10"/>
        </w:rPr>
        <w:t> </w:t>
      </w:r>
      <w:r>
        <w:rPr/>
        <w:t>populations.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40"/>
        </w:numPr>
        <w:tabs>
          <w:tab w:pos="2196" w:val="left" w:leader="none"/>
        </w:tabs>
        <w:spacing w:line="240" w:lineRule="auto" w:before="194" w:after="0"/>
        <w:ind w:left="2195" w:right="0" w:hanging="361"/>
        <w:jc w:val="left"/>
      </w:pPr>
      <w:hyperlink w:history="true" w:anchor="_bookmark7">
        <w:r>
          <w:rPr/>
          <w:t>Modeling</w:t>
        </w:r>
        <w:r>
          <w:rPr>
            <w:spacing w:val="6"/>
          </w:rPr>
          <w:t> </w:t>
        </w:r>
        <w:r>
          <w:rPr/>
          <w:t>around</w:t>
        </w:r>
        <w:r>
          <w:rPr>
            <w:spacing w:val="7"/>
          </w:rPr>
          <w:t> </w:t>
        </w:r>
        <w:r>
          <w:rPr/>
          <w:t>Context</w:t>
        </w:r>
      </w:hyperlink>
    </w:p>
    <w:p>
      <w:pPr>
        <w:pStyle w:val="BodyText"/>
        <w:spacing w:before="11"/>
        <w:ind w:left="0"/>
        <w:jc w:val="left"/>
        <w:rPr>
          <w:b/>
          <w:sz w:val="22"/>
        </w:rPr>
      </w:pPr>
    </w:p>
    <w:p>
      <w:pPr>
        <w:pStyle w:val="BodyText"/>
        <w:spacing w:line="232" w:lineRule="auto" w:before="1"/>
        <w:ind w:left="103" w:right="106"/>
      </w:pPr>
      <w:r>
        <w:rPr>
          <w:spacing w:val="-1"/>
        </w:rPr>
        <w:t>Tangible</w:t>
      </w:r>
      <w:r>
        <w:rPr>
          <w:spacing w:val="-11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my</w:t>
      </w:r>
      <w:r>
        <w:rPr>
          <w:spacing w:val="-11"/>
        </w:rPr>
        <w:t> </w:t>
      </w:r>
      <w:r>
        <w:rPr/>
        <w:t>goal.</w:t>
      </w:r>
      <w:r>
        <w:rPr>
          <w:spacing w:val="-12"/>
        </w:rPr>
        <w:t> </w:t>
      </w:r>
      <w:r>
        <w:rPr/>
        <w:t>Each</w:t>
      </w:r>
      <w:r>
        <w:rPr>
          <w:spacing w:val="-10"/>
        </w:rPr>
        <w:t> </w:t>
      </w:r>
      <w:r>
        <w:rPr/>
        <w:t>particular</w:t>
      </w:r>
      <w:r>
        <w:rPr>
          <w:spacing w:val="-11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necessarily</w:t>
      </w:r>
      <w:r>
        <w:rPr>
          <w:spacing w:val="-48"/>
        </w:rPr>
        <w:t> </w:t>
      </w:r>
      <w:r>
        <w:rPr/>
        <w:t>is context dependent. But context appears in many guises. A micro-</w:t>
      </w:r>
      <w:r>
        <w:rPr>
          <w:spacing w:val="1"/>
        </w:rPr>
        <w:t> </w:t>
      </w:r>
      <w:r>
        <w:rPr/>
        <w:t>cosm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8"/>
        </w:rPr>
        <w:t> </w:t>
      </w:r>
      <w:r>
        <w:rPr/>
        <w:t>guises</w:t>
      </w:r>
      <w:r>
        <w:rPr>
          <w:spacing w:val="-7"/>
        </w:rPr>
        <w:t> </w:t>
      </w:r>
      <w:r>
        <w:rPr/>
        <w:t>appears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chapter</w:t>
      </w:r>
      <w:r>
        <w:rPr>
          <w:spacing w:val="-8"/>
        </w:rPr>
        <w:t> </w:t>
      </w:r>
      <w:r>
        <w:rPr/>
        <w:t>3.</w:t>
      </w:r>
      <w:r>
        <w:rPr>
          <w:spacing w:val="-7"/>
        </w:rPr>
        <w:t> </w:t>
      </w:r>
      <w:r>
        <w:rPr/>
        <w:t>There,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earlier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chapter</w:t>
      </w:r>
      <w:r>
        <w:rPr>
          <w:spacing w:val="-8"/>
        </w:rPr>
        <w:t> </w:t>
      </w:r>
      <w:r>
        <w:rPr/>
        <w:t>1,</w:t>
      </w:r>
      <w:r>
        <w:rPr>
          <w:spacing w:val="-48"/>
        </w:rPr>
        <w:t> </w:t>
      </w:r>
      <w:r>
        <w:rPr/>
        <w:t>one</w:t>
      </w:r>
      <w:r>
        <w:rPr>
          <w:spacing w:val="-4"/>
        </w:rPr>
        <w:t> </w:t>
      </w:r>
      <w:r>
        <w:rPr/>
        <w:t>sees</w:t>
      </w:r>
      <w:r>
        <w:rPr>
          <w:spacing w:val="-3"/>
        </w:rPr>
        <w:t> </w:t>
      </w:r>
      <w:r>
        <w:rPr/>
        <w:t>identities</w:t>
      </w:r>
      <w:r>
        <w:rPr>
          <w:spacing w:val="-3"/>
        </w:rPr>
        <w:t> </w:t>
      </w:r>
      <w:r>
        <w:rPr/>
        <w:t>emerging,</w:t>
      </w:r>
      <w:r>
        <w:rPr>
          <w:spacing w:val="-3"/>
        </w:rPr>
        <w:t> </w:t>
      </w:r>
      <w:r>
        <w:rPr/>
        <w:t>being</w:t>
      </w:r>
      <w:r>
        <w:rPr>
          <w:spacing w:val="-5"/>
        </w:rPr>
        <w:t> </w:t>
      </w:r>
      <w:r>
        <w:rPr/>
        <w:t>constituted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continuing</w:t>
      </w:r>
      <w:r>
        <w:rPr>
          <w:spacing w:val="-47"/>
        </w:rPr>
        <w:t> </w:t>
      </w:r>
      <w:r>
        <w:rPr/>
        <w:t>larger</w:t>
      </w:r>
      <w:r>
        <w:rPr>
          <w:spacing w:val="10"/>
        </w:rPr>
        <w:t> </w:t>
      </w:r>
      <w:r>
        <w:rPr/>
        <w:t>context.</w:t>
      </w:r>
    </w:p>
    <w:p>
      <w:pPr>
        <w:pStyle w:val="BodyText"/>
        <w:spacing w:line="232" w:lineRule="auto"/>
        <w:ind w:left="103" w:right="106" w:firstLine="198"/>
      </w:pPr>
      <w:r>
        <w:rPr/>
        <w:t>Now, an emerged and embedded identity is not inert, is not a thing</w:t>
      </w:r>
      <w:r>
        <w:rPr>
          <w:spacing w:val="1"/>
        </w:rPr>
        <w:t> </w:t>
      </w:r>
      <w:r>
        <w:rPr/>
        <w:t>but</w:t>
      </w:r>
      <w:r>
        <w:rPr>
          <w:spacing w:val="18"/>
        </w:rPr>
        <w:t> </w:t>
      </w:r>
      <w:r>
        <w:rPr/>
        <w:t>rather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/>
        <w:t>actor.</w:t>
      </w:r>
      <w:r>
        <w:rPr>
          <w:spacing w:val="18"/>
        </w:rPr>
        <w:t> </w:t>
      </w:r>
      <w:r>
        <w:rPr/>
        <w:t>Chapter</w:t>
      </w:r>
      <w:r>
        <w:rPr>
          <w:spacing w:val="18"/>
        </w:rPr>
        <w:t> </w:t>
      </w:r>
      <w:r>
        <w:rPr/>
        <w:t>3</w:t>
      </w:r>
      <w:r>
        <w:rPr>
          <w:spacing w:val="18"/>
        </w:rPr>
        <w:t> </w:t>
      </w:r>
      <w:r>
        <w:rPr/>
        <w:t>ends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sketches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how</w:t>
      </w:r>
      <w:r>
        <w:rPr>
          <w:spacing w:val="18"/>
        </w:rPr>
        <w:t> </w:t>
      </w:r>
      <w:r>
        <w:rPr/>
        <w:t>disciplines</w:t>
      </w:r>
    </w:p>
    <w:p>
      <w:pPr>
        <w:pStyle w:val="BodyText"/>
        <w:spacing w:before="10"/>
        <w:ind w:left="0"/>
        <w:jc w:val="left"/>
        <w:rPr>
          <w:sz w:val="24"/>
        </w:rPr>
      </w:pPr>
    </w:p>
    <w:p>
      <w:pPr>
        <w:spacing w:before="0"/>
        <w:ind w:left="103" w:right="107" w:firstLine="198"/>
        <w:jc w:val="both"/>
        <w:rPr>
          <w:sz w:val="16"/>
        </w:rPr>
      </w:pPr>
      <w:r>
        <w:rPr>
          <w:position w:val="6"/>
          <w:sz w:val="9"/>
        </w:rPr>
        <w:t>3 </w:t>
      </w:r>
      <w:r>
        <w:rPr>
          <w:sz w:val="16"/>
        </w:rPr>
        <w:t>I can leave to one side issues of physiological and neurological capacities for lan-</w:t>
      </w:r>
      <w:r>
        <w:rPr>
          <w:spacing w:val="1"/>
          <w:sz w:val="16"/>
        </w:rPr>
        <w:t> </w:t>
      </w:r>
      <w:r>
        <w:rPr>
          <w:sz w:val="16"/>
        </w:rPr>
        <w:t>guage. Identity in the guise of human consciousness may be triggered only across the</w:t>
      </w:r>
      <w:r>
        <w:rPr>
          <w:spacing w:val="1"/>
          <w:sz w:val="16"/>
        </w:rPr>
        <w:t> </w:t>
      </w:r>
      <w:r>
        <w:rPr>
          <w:sz w:val="16"/>
        </w:rPr>
        <w:t>interactions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distinct</w:t>
      </w:r>
      <w:r>
        <w:rPr>
          <w:spacing w:val="6"/>
          <w:sz w:val="16"/>
        </w:rPr>
        <w:t> </w:t>
      </w:r>
      <w:r>
        <w:rPr>
          <w:sz w:val="16"/>
        </w:rPr>
        <w:t>network</w:t>
      </w:r>
      <w:r>
        <w:rPr>
          <w:spacing w:val="6"/>
          <w:sz w:val="16"/>
        </w:rPr>
        <w:t> </w:t>
      </w:r>
      <w:r>
        <w:rPr>
          <w:sz w:val="16"/>
        </w:rPr>
        <w:t>settings</w:t>
      </w:r>
      <w:r>
        <w:rPr>
          <w:spacing w:val="6"/>
          <w:sz w:val="16"/>
        </w:rPr>
        <w:t> </w:t>
      </w:r>
      <w:r>
        <w:rPr>
          <w:sz w:val="16"/>
        </w:rPr>
        <w:t>sustained</w:t>
      </w:r>
      <w:r>
        <w:rPr>
          <w:spacing w:val="6"/>
          <w:sz w:val="16"/>
        </w:rPr>
        <w:t> </w:t>
      </w:r>
      <w:r>
        <w:rPr>
          <w:sz w:val="16"/>
        </w:rPr>
        <w:t>by</w:t>
      </w:r>
      <w:r>
        <w:rPr>
          <w:spacing w:val="7"/>
          <w:sz w:val="16"/>
        </w:rPr>
        <w:t> </w:t>
      </w:r>
      <w:r>
        <w:rPr>
          <w:sz w:val="16"/>
        </w:rPr>
        <w:t>such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population.</w:t>
      </w:r>
    </w:p>
    <w:p>
      <w:pPr>
        <w:spacing w:before="1"/>
        <w:ind w:left="103" w:right="108" w:firstLine="198"/>
        <w:jc w:val="both"/>
        <w:rPr>
          <w:sz w:val="16"/>
        </w:rPr>
      </w:pPr>
      <w:r>
        <w:rPr>
          <w:spacing w:val="-2"/>
          <w:position w:val="6"/>
          <w:sz w:val="9"/>
        </w:rPr>
        <w:t>4</w:t>
      </w:r>
      <w:r>
        <w:rPr>
          <w:spacing w:val="13"/>
          <w:position w:val="6"/>
          <w:sz w:val="9"/>
        </w:rPr>
        <w:t> </w:t>
      </w:r>
      <w:r>
        <w:rPr>
          <w:spacing w:val="-2"/>
          <w:sz w:val="16"/>
        </w:rPr>
        <w:t>But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not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beyond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some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threshold: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Icelandic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sagas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developed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despite</w:t>
      </w:r>
      <w:r>
        <w:rPr>
          <w:spacing w:val="-4"/>
          <w:sz w:val="16"/>
        </w:rPr>
        <w:t> </w:t>
      </w:r>
      <w:r>
        <w:rPr>
          <w:spacing w:val="-1"/>
          <w:sz w:val="16"/>
        </w:rPr>
        <w:t>remarkable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iso-</w:t>
      </w:r>
      <w:r>
        <w:rPr>
          <w:spacing w:val="-38"/>
          <w:sz w:val="16"/>
        </w:rPr>
        <w:t> </w:t>
      </w:r>
      <w:r>
        <w:rPr>
          <w:sz w:val="16"/>
        </w:rPr>
        <w:t>lation</w:t>
      </w:r>
      <w:r>
        <w:rPr>
          <w:spacing w:val="-7"/>
          <w:sz w:val="16"/>
        </w:rPr>
        <w:t> </w:t>
      </w:r>
      <w:r>
        <w:rPr>
          <w:sz w:val="16"/>
        </w:rPr>
        <w:t>into</w:t>
      </w:r>
      <w:r>
        <w:rPr>
          <w:spacing w:val="-7"/>
          <w:sz w:val="16"/>
        </w:rPr>
        <w:t> </w:t>
      </w:r>
      <w:r>
        <w:rPr>
          <w:sz w:val="16"/>
        </w:rPr>
        <w:t>an</w:t>
      </w:r>
      <w:r>
        <w:rPr>
          <w:spacing w:val="-7"/>
          <w:sz w:val="16"/>
        </w:rPr>
        <w:t> </w:t>
      </w:r>
      <w:r>
        <w:rPr>
          <w:sz w:val="16"/>
        </w:rPr>
        <w:t>exceptionally</w:t>
      </w:r>
      <w:r>
        <w:rPr>
          <w:spacing w:val="-7"/>
          <w:sz w:val="16"/>
        </w:rPr>
        <w:t> </w:t>
      </w:r>
      <w:r>
        <w:rPr>
          <w:sz w:val="16"/>
        </w:rPr>
        <w:t>powerful</w:t>
      </w:r>
      <w:r>
        <w:rPr>
          <w:spacing w:val="-7"/>
          <w:sz w:val="16"/>
        </w:rPr>
        <w:t> </w:t>
      </w:r>
      <w:r>
        <w:rPr>
          <w:sz w:val="16"/>
        </w:rPr>
        <w:t>skein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stories</w:t>
      </w:r>
      <w:r>
        <w:rPr>
          <w:spacing w:val="-7"/>
          <w:sz w:val="16"/>
        </w:rPr>
        <w:t> </w:t>
      </w:r>
      <w:r>
        <w:rPr>
          <w:sz w:val="16"/>
        </w:rPr>
        <w:t>(Scholes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Kellogg</w:t>
      </w:r>
      <w:r>
        <w:rPr>
          <w:spacing w:val="-7"/>
          <w:sz w:val="16"/>
        </w:rPr>
        <w:t> </w:t>
      </w:r>
      <w:r>
        <w:rPr>
          <w:sz w:val="16"/>
        </w:rPr>
        <w:t>1966,</w:t>
      </w:r>
      <w:r>
        <w:rPr>
          <w:spacing w:val="-7"/>
          <w:sz w:val="16"/>
        </w:rPr>
        <w:t> </w:t>
      </w:r>
      <w:r>
        <w:rPr>
          <w:sz w:val="16"/>
        </w:rPr>
        <w:t>chap.</w:t>
      </w:r>
      <w:r>
        <w:rPr>
          <w:spacing w:val="-7"/>
          <w:sz w:val="16"/>
        </w:rPr>
        <w:t> </w:t>
      </w:r>
      <w:r>
        <w:rPr>
          <w:sz w:val="16"/>
        </w:rPr>
        <w:t>2).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28" w:lineRule="auto" w:before="92"/>
        <w:ind w:right="112"/>
      </w:pPr>
      <w:r>
        <w:rPr/>
        <w:t>switch and hitch and stack with one another. Just as disciplines con-</w:t>
      </w:r>
      <w:r>
        <w:rPr>
          <w:spacing w:val="1"/>
        </w:rPr>
        <w:t> </w:t>
      </w:r>
      <w:r>
        <w:rPr/>
        <w:t>tinue to draw on networks, they also all get drawn into further levels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social</w:t>
      </w:r>
      <w:r>
        <w:rPr>
          <w:spacing w:val="-2"/>
        </w:rPr>
        <w:t> </w:t>
      </w:r>
      <w:r>
        <w:rPr/>
        <w:t>organization,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referred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chapters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5,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6.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chap-</w:t>
      </w:r>
      <w:r>
        <w:rPr>
          <w:spacing w:val="-47"/>
        </w:rPr>
        <w:t> </w:t>
      </w:r>
      <w:r>
        <w:rPr/>
        <w:t>ter</w:t>
      </w:r>
      <w:r>
        <w:rPr>
          <w:spacing w:val="9"/>
        </w:rPr>
        <w:t> </w:t>
      </w:r>
      <w:r>
        <w:rPr/>
        <w:t>7</w:t>
      </w:r>
      <w:r>
        <w:rPr>
          <w:spacing w:val="10"/>
        </w:rPr>
        <w:t> </w:t>
      </w:r>
      <w:r>
        <w:rPr/>
        <w:t>examines</w:t>
      </w:r>
      <w:r>
        <w:rPr>
          <w:spacing w:val="9"/>
        </w:rPr>
        <w:t> </w:t>
      </w:r>
      <w:r>
        <w:rPr/>
        <w:t>how</w:t>
      </w:r>
      <w:r>
        <w:rPr>
          <w:spacing w:val="10"/>
        </w:rPr>
        <w:t> </w:t>
      </w:r>
      <w:r>
        <w:rPr/>
        <w:t>actors</w:t>
      </w:r>
      <w:r>
        <w:rPr>
          <w:spacing w:val="10"/>
        </w:rPr>
        <w:t> </w:t>
      </w:r>
      <w:r>
        <w:rPr/>
        <w:t>exactly</w:t>
      </w:r>
      <w:r>
        <w:rPr>
          <w:spacing w:val="9"/>
        </w:rPr>
        <w:t> </w:t>
      </w:r>
      <w:r>
        <w:rPr/>
        <w:t>try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break</w:t>
      </w:r>
      <w:r>
        <w:rPr>
          <w:spacing w:val="9"/>
        </w:rPr>
        <w:t> </w:t>
      </w:r>
      <w:r>
        <w:rPr/>
        <w:t>out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context.</w:t>
      </w:r>
    </w:p>
    <w:p>
      <w:pPr>
        <w:pStyle w:val="BodyText"/>
        <w:spacing w:line="228" w:lineRule="auto" w:before="4"/>
        <w:ind w:right="113" w:firstLine="198"/>
      </w:pPr>
      <w:r>
        <w:rPr/>
        <w:t>So context transpires on many levels, with many aspects, but there</w:t>
      </w:r>
      <w:r>
        <w:rPr>
          <w:spacing w:val="1"/>
        </w:rPr>
        <w:t> </w:t>
      </w:r>
      <w:r>
        <w:rPr/>
        <w:t>remains still, also, an overall or global context. Thus, complete speciﬁ-</w:t>
      </w:r>
      <w:r>
        <w:rPr>
          <w:spacing w:val="-47"/>
        </w:rPr>
        <w:t> </w:t>
      </w:r>
      <w:r>
        <w:rPr/>
        <w:t>cation of context can also require drawing on geography, on biology,</w:t>
      </w:r>
      <w:r>
        <w:rPr>
          <w:spacing w:val="1"/>
        </w:rPr>
        <w:t> </w:t>
      </w:r>
      <w:r>
        <w:rPr/>
        <w:t>on engineering, and many other specialties, and thereby lies outside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theory</w:t>
      </w:r>
      <w:r>
        <w:rPr>
          <w:spacing w:val="-2"/>
        </w:rPr>
        <w:t> </w:t>
      </w:r>
      <w:r>
        <w:rPr/>
        <w:t>proper. I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offered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pointers</w:t>
      </w:r>
      <w:r>
        <w:rPr>
          <w:spacing w:val="-2"/>
        </w:rPr>
        <w:t> </w:t>
      </w:r>
      <w:r>
        <w:rPr/>
        <w:t>throughout.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cite</w:t>
      </w:r>
      <w:r>
        <w:rPr>
          <w:spacing w:val="-2"/>
        </w:rPr>
        <w:t> </w:t>
      </w:r>
      <w:r>
        <w:rPr/>
        <w:t>also</w:t>
      </w:r>
      <w:bookmarkStart w:name="8.2.1. Boundary as Theory" w:id="553"/>
      <w:bookmarkEnd w:id="553"/>
      <w:r>
        <w:rPr/>
      </w:r>
      <w:r>
        <w:rPr>
          <w:spacing w:val="-48"/>
        </w:rPr>
        <w:t> </w:t>
      </w:r>
      <w:bookmarkStart w:name="_bookmark267" w:id="554"/>
      <w:bookmarkEnd w:id="554"/>
      <w:r>
        <w:rPr/>
        <w:t>guides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ethnography</w:t>
      </w:r>
      <w:r>
        <w:rPr>
          <w:spacing w:val="-6"/>
        </w:rPr>
        <w:t> </w:t>
      </w:r>
      <w:r>
        <w:rPr/>
        <w:t>(e.g.,</w:t>
      </w:r>
      <w:r>
        <w:rPr>
          <w:spacing w:val="-5"/>
        </w:rPr>
        <w:t> </w:t>
      </w:r>
      <w:r>
        <w:rPr/>
        <w:t>Vaughan</w:t>
      </w:r>
      <w:r>
        <w:rPr>
          <w:spacing w:val="-4"/>
        </w:rPr>
        <w:t> </w:t>
      </w:r>
      <w:r>
        <w:rPr/>
        <w:t>2002;</w:t>
      </w:r>
      <w:r>
        <w:rPr>
          <w:spacing w:val="-5"/>
        </w:rPr>
        <w:t> </w:t>
      </w:r>
      <w:r>
        <w:rPr/>
        <w:t>Knox,</w:t>
      </w:r>
      <w:r>
        <w:rPr>
          <w:spacing w:val="-7"/>
        </w:rPr>
        <w:t> </w:t>
      </w:r>
      <w:r>
        <w:rPr/>
        <w:t>Savage,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Harvey</w:t>
      </w:r>
      <w:r>
        <w:rPr>
          <w:spacing w:val="-47"/>
        </w:rPr>
        <w:t> </w:t>
      </w:r>
      <w:r>
        <w:rPr/>
        <w:t>2006),</w:t>
      </w:r>
      <w:r>
        <w:rPr>
          <w:spacing w:val="9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different</w:t>
      </w:r>
      <w:r>
        <w:rPr>
          <w:spacing w:val="10"/>
        </w:rPr>
        <w:t> </w:t>
      </w:r>
      <w:r>
        <w:rPr/>
        <w:t>take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describing</w:t>
      </w:r>
      <w:r>
        <w:rPr>
          <w:spacing w:val="9"/>
        </w:rPr>
        <w:t> </w:t>
      </w:r>
      <w:r>
        <w:rPr/>
        <w:t>global</w:t>
      </w:r>
      <w:r>
        <w:rPr>
          <w:spacing w:val="10"/>
        </w:rPr>
        <w:t> </w:t>
      </w:r>
      <w:r>
        <w:rPr/>
        <w:t>context.</w:t>
      </w:r>
    </w:p>
    <w:p>
      <w:pPr>
        <w:pStyle w:val="BodyText"/>
        <w:spacing w:line="228" w:lineRule="auto" w:before="6"/>
        <w:ind w:right="112" w:firstLine="198"/>
      </w:pPr>
      <w:r>
        <w:rPr/>
        <w:t>Context remains crucial, but, I think, is harder to instantiate when</w:t>
      </w:r>
      <w:r>
        <w:rPr>
          <w:spacing w:val="1"/>
        </w:rPr>
        <w:t> </w:t>
      </w:r>
      <w:r>
        <w:rPr/>
        <w:t>one starts with individualist presuppositions in modeling. I cite the</w:t>
      </w:r>
      <w:r>
        <w:rPr>
          <w:spacing w:val="1"/>
        </w:rPr>
        <w:t> </w:t>
      </w:r>
      <w:r>
        <w:rPr/>
        <w:t>massive </w:t>
      </w:r>
      <w:r>
        <w:rPr>
          <w:i/>
        </w:rPr>
        <w:t>Foundations </w:t>
      </w:r>
      <w:r>
        <w:rPr/>
        <w:t>by Coleman (1990). See Emirbayer and Goodwin</w:t>
      </w:r>
      <w:r>
        <w:rPr>
          <w:spacing w:val="1"/>
        </w:rPr>
        <w:t> </w:t>
      </w:r>
      <w:r>
        <w:rPr/>
        <w:t>(1994) for discussion. But also central is the early paper by Schelling</w:t>
      </w:r>
      <w:r>
        <w:rPr>
          <w:spacing w:val="1"/>
        </w:rPr>
        <w:t> </w:t>
      </w:r>
      <w:r>
        <w:rPr/>
        <w:t>(1971), “Dynamic Models of Segregation.” This is still cited in the</w:t>
      </w:r>
      <w:r>
        <w:rPr>
          <w:spacing w:val="1"/>
        </w:rPr>
        <w:t> </w:t>
      </w:r>
      <w:r>
        <w:rPr/>
        <w:t>stream of papers that he started using computer simulations to ﬁll out</w:t>
      </w:r>
      <w:r>
        <w:rPr>
          <w:spacing w:val="-47"/>
        </w:rPr>
        <w:t> </w:t>
      </w:r>
      <w:r>
        <w:rPr/>
        <w:t>theory: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example,</w:t>
      </w:r>
      <w:r>
        <w:rPr>
          <w:spacing w:val="8"/>
        </w:rPr>
        <w:t> </w:t>
      </w:r>
      <w:r>
        <w:rPr/>
        <w:t>Edmonds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Hales</w:t>
      </w:r>
      <w:r>
        <w:rPr>
          <w:spacing w:val="8"/>
        </w:rPr>
        <w:t> </w:t>
      </w:r>
      <w:r>
        <w:rPr/>
        <w:t>(2005),</w:t>
      </w:r>
      <w:r>
        <w:rPr>
          <w:spacing w:val="9"/>
        </w:rPr>
        <w:t> </w:t>
      </w:r>
      <w:r>
        <w:rPr/>
        <w:t>Watts</w:t>
      </w:r>
      <w:r>
        <w:rPr>
          <w:spacing w:val="8"/>
        </w:rPr>
        <w:t> </w:t>
      </w:r>
      <w:r>
        <w:rPr/>
        <w:t>(2003).</w:t>
      </w:r>
    </w:p>
    <w:p>
      <w:pPr>
        <w:pStyle w:val="BodyText"/>
        <w:spacing w:line="228" w:lineRule="auto" w:before="6"/>
        <w:ind w:right="112" w:firstLine="198"/>
      </w:pPr>
      <w:r>
        <w:rPr/>
        <w:t>I draw on such diverse sources for particular modelings that it is</w:t>
      </w:r>
      <w:r>
        <w:rPr>
          <w:spacing w:val="1"/>
        </w:rPr>
        <w:t> </w:t>
      </w:r>
      <w:r>
        <w:rPr/>
        <w:t>hard to bring to bear the generalized idea of context. I will begin by</w:t>
      </w:r>
      <w:r>
        <w:rPr>
          <w:spacing w:val="1"/>
        </w:rPr>
        <w:t> </w:t>
      </w:r>
      <w:r>
        <w:rPr/>
        <w:t>supplanting context with boundary, which also satisﬁes the basic stip-</w:t>
      </w:r>
      <w:r>
        <w:rPr>
          <w:spacing w:val="-47"/>
        </w:rPr>
        <w:t> </w:t>
      </w:r>
      <w:r>
        <w:rPr/>
        <w:t>ulation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applying</w:t>
      </w:r>
      <w:r>
        <w:rPr>
          <w:spacing w:val="10"/>
        </w:rPr>
        <w:t> </w:t>
      </w:r>
      <w:r>
        <w:rPr/>
        <w:t>across</w:t>
      </w:r>
      <w:r>
        <w:rPr>
          <w:spacing w:val="9"/>
        </w:rPr>
        <w:t> </w:t>
      </w:r>
      <w:r>
        <w:rPr/>
        <w:t>both</w:t>
      </w:r>
      <w:r>
        <w:rPr>
          <w:spacing w:val="10"/>
        </w:rPr>
        <w:t> </w:t>
      </w:r>
      <w:r>
        <w:rPr/>
        <w:t>social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cultural</w:t>
      </w:r>
      <w:r>
        <w:rPr>
          <w:spacing w:val="10"/>
        </w:rPr>
        <w:t> </w:t>
      </w:r>
      <w:r>
        <w:rPr/>
        <w:t>aspects.</w:t>
      </w:r>
    </w:p>
    <w:p>
      <w:pPr>
        <w:pStyle w:val="BodyText"/>
        <w:spacing w:line="228" w:lineRule="auto" w:before="4"/>
        <w:ind w:right="114" w:firstLine="198"/>
      </w:pPr>
      <w:r>
        <w:rPr/>
        <w:t>First</w:t>
      </w:r>
      <w:r>
        <w:rPr>
          <w:spacing w:val="40"/>
        </w:rPr>
        <w:t> </w:t>
      </w:r>
      <w:r>
        <w:rPr/>
        <w:t>comes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abstract</w:t>
      </w:r>
      <w:r>
        <w:rPr>
          <w:spacing w:val="40"/>
        </w:rPr>
        <w:t> </w:t>
      </w:r>
      <w:r>
        <w:rPr/>
        <w:t>appraisal</w:t>
      </w:r>
      <w:r>
        <w:rPr>
          <w:spacing w:val="43"/>
        </w:rPr>
        <w:t> </w:t>
      </w:r>
      <w:r>
        <w:rPr/>
        <w:t>of</w:t>
      </w:r>
      <w:r>
        <w:rPr>
          <w:spacing w:val="40"/>
        </w:rPr>
        <w:t> </w:t>
      </w:r>
      <w:r>
        <w:rPr/>
        <w:t>boundary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construct,</w:t>
      </w:r>
      <w:r>
        <w:rPr>
          <w:spacing w:val="40"/>
        </w:rPr>
        <w:t> </w:t>
      </w:r>
      <w:r>
        <w:rPr/>
        <w:t>then</w:t>
      </w:r>
      <w:r>
        <w:rPr>
          <w:spacing w:val="-47"/>
        </w:rPr>
        <w:t> </w:t>
      </w:r>
      <w:r>
        <w:rPr/>
        <w:t>the applied modelings. After that I turn back to the generalized view</w:t>
      </w:r>
      <w:r>
        <w:rPr>
          <w:spacing w:val="1"/>
        </w:rPr>
        <w:t> </w:t>
      </w:r>
      <w:r>
        <w:rPr/>
        <w:t>of</w:t>
      </w:r>
      <w:r>
        <w:rPr>
          <w:spacing w:val="10"/>
        </w:rPr>
        <w:t> </w:t>
      </w:r>
      <w:r>
        <w:rPr/>
        <w:t>context.</w:t>
      </w:r>
    </w:p>
    <w:p>
      <w:pPr>
        <w:pStyle w:val="BodyText"/>
        <w:spacing w:before="1"/>
        <w:ind w:left="0"/>
        <w:jc w:val="left"/>
        <w:rPr>
          <w:sz w:val="23"/>
        </w:rPr>
      </w:pPr>
    </w:p>
    <w:p>
      <w:pPr>
        <w:pStyle w:val="Heading6"/>
        <w:numPr>
          <w:ilvl w:val="2"/>
          <w:numId w:val="40"/>
        </w:numPr>
        <w:tabs>
          <w:tab w:pos="2566" w:val="left" w:leader="none"/>
        </w:tabs>
        <w:spacing w:line="240" w:lineRule="auto" w:before="0" w:after="0"/>
        <w:ind w:left="2565" w:right="0" w:hanging="510"/>
        <w:jc w:val="both"/>
        <w:rPr>
          <w:i/>
        </w:rPr>
      </w:pPr>
      <w:hyperlink w:history="true" w:anchor="_bookmark7">
        <w:r>
          <w:rPr>
            <w:i/>
          </w:rPr>
          <w:t>Boundary</w:t>
        </w:r>
        <w:r>
          <w:rPr>
            <w:i/>
            <w:spacing w:val="7"/>
          </w:rPr>
          <w:t> </w:t>
        </w:r>
        <w:r>
          <w:rPr>
            <w:i/>
          </w:rPr>
          <w:t>as</w:t>
        </w:r>
        <w:r>
          <w:rPr>
            <w:i/>
            <w:spacing w:val="8"/>
          </w:rPr>
          <w:t> </w:t>
        </w:r>
        <w:r>
          <w:rPr>
            <w:i/>
          </w:rPr>
          <w:t>Theory</w:t>
        </w:r>
      </w:hyperlink>
    </w:p>
    <w:p>
      <w:pPr>
        <w:pStyle w:val="BodyText"/>
        <w:spacing w:line="228" w:lineRule="auto" w:before="94"/>
        <w:ind w:right="112"/>
      </w:pPr>
      <w:r>
        <w:rPr/>
        <w:t>In natural science theories, boundary has proved to be a crucial and</w:t>
      </w:r>
      <w:r>
        <w:rPr>
          <w:spacing w:val="1"/>
        </w:rPr>
        <w:t> </w:t>
      </w:r>
      <w:r>
        <w:rPr/>
        <w:t>productive</w:t>
      </w:r>
      <w:r>
        <w:rPr>
          <w:spacing w:val="1"/>
        </w:rPr>
        <w:t> </w:t>
      </w:r>
      <w:r>
        <w:rPr/>
        <w:t>concept.</w:t>
      </w:r>
      <w:r>
        <w:rPr>
          <w:position w:val="7"/>
          <w:sz w:val="12"/>
        </w:rPr>
        <w:t>5</w:t>
      </w:r>
      <w:r>
        <w:rPr>
          <w:spacing w:val="1"/>
          <w:position w:val="7"/>
          <w:sz w:val="12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manipulation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impose</w:t>
      </w:r>
      <w:r>
        <w:rPr>
          <w:spacing w:val="1"/>
        </w:rPr>
        <w:t> </w:t>
      </w:r>
      <w:r>
        <w:rPr/>
        <w:t>boundary. That is suggestive, only. To recognize a boundary is not an</w:t>
      </w:r>
      <w:r>
        <w:rPr>
          <w:spacing w:val="1"/>
        </w:rPr>
        <w:t> </w:t>
      </w:r>
      <w:r>
        <w:rPr/>
        <w:t>innocent</w:t>
      </w:r>
      <w:r>
        <w:rPr>
          <w:spacing w:val="10"/>
        </w:rPr>
        <w:t> </w:t>
      </w:r>
      <w:r>
        <w:rPr/>
        <w:t>activity.</w:t>
      </w:r>
    </w:p>
    <w:p>
      <w:pPr>
        <w:pStyle w:val="BodyText"/>
        <w:spacing w:line="228" w:lineRule="auto" w:before="4"/>
        <w:ind w:right="112" w:firstLine="198"/>
      </w:pPr>
      <w:r>
        <w:rPr/>
        <w:t>Social</w:t>
      </w:r>
      <w:r>
        <w:rPr>
          <w:spacing w:val="1"/>
        </w:rPr>
        <w:t> </w:t>
      </w:r>
      <w:r>
        <w:rPr/>
        <w:t>phenomena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predictable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interesting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boundaries.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world</w:t>
      </w:r>
      <w:r>
        <w:rPr>
          <w:spacing w:val="-9"/>
        </w:rPr>
        <w:t> </w:t>
      </w:r>
      <w:r>
        <w:rPr/>
        <w:t>has</w:t>
      </w:r>
      <w:r>
        <w:rPr>
          <w:spacing w:val="-7"/>
        </w:rPr>
        <w:t> </w:t>
      </w:r>
      <w:r>
        <w:rPr/>
        <w:t>long</w:t>
      </w:r>
      <w:r>
        <w:rPr>
          <w:spacing w:val="-7"/>
        </w:rPr>
        <w:t> </w:t>
      </w:r>
      <w:r>
        <w:rPr/>
        <w:t>noted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truths,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boundaries</w:t>
      </w:r>
      <w:r>
        <w:rPr>
          <w:spacing w:val="-7"/>
        </w:rPr>
        <w:t> </w:t>
      </w:r>
      <w:r>
        <w:rPr/>
        <w:t>are</w:t>
      </w:r>
      <w:r>
        <w:rPr>
          <w:spacing w:val="-47"/>
        </w:rPr>
        <w:t> </w:t>
      </w:r>
      <w:r>
        <w:rPr/>
        <w:t>a basic concept in any folk theory. Charles Tilly (2004) surveys these</w:t>
      </w:r>
      <w:r>
        <w:rPr>
          <w:spacing w:val="1"/>
        </w:rPr>
        <w:t> </w:t>
      </w:r>
      <w:r>
        <w:rPr/>
        <w:t>mechanisms of social boundary. For a vivid account of the trials and</w:t>
      </w:r>
      <w:r>
        <w:rPr>
          <w:spacing w:val="1"/>
        </w:rPr>
        <w:t> </w:t>
      </w:r>
      <w:r>
        <w:rPr/>
        <w:t>tribulations of modern organization theory around boundaries, see</w:t>
      </w:r>
      <w:r>
        <w:rPr>
          <w:spacing w:val="1"/>
        </w:rPr>
        <w:t> </w:t>
      </w:r>
      <w:r>
        <w:rPr/>
        <w:t>Padgett’s</w:t>
      </w:r>
      <w:r>
        <w:rPr>
          <w:spacing w:val="8"/>
        </w:rPr>
        <w:t> </w:t>
      </w:r>
      <w:r>
        <w:rPr/>
        <w:t>review</w:t>
      </w:r>
      <w:r>
        <w:rPr>
          <w:spacing w:val="9"/>
        </w:rPr>
        <w:t> </w:t>
      </w:r>
      <w:r>
        <w:rPr/>
        <w:t>essay</w:t>
      </w:r>
      <w:r>
        <w:rPr>
          <w:spacing w:val="8"/>
        </w:rPr>
        <w:t> </w:t>
      </w:r>
      <w:r>
        <w:rPr/>
        <w:t>(1992)</w:t>
      </w:r>
      <w:r>
        <w:rPr>
          <w:spacing w:val="9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work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Arthur</w:t>
      </w:r>
      <w:r>
        <w:rPr>
          <w:spacing w:val="8"/>
        </w:rPr>
        <w:t> </w:t>
      </w:r>
      <w:r>
        <w:rPr/>
        <w:t>Stinchcombe.</w:t>
      </w:r>
    </w:p>
    <w:p>
      <w:pPr>
        <w:pStyle w:val="BodyText"/>
        <w:spacing w:line="228" w:lineRule="auto" w:before="6"/>
        <w:ind w:right="113" w:firstLine="198"/>
      </w:pPr>
      <w:r>
        <w:rPr/>
        <w:t>Boundaries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social</w:t>
      </w:r>
      <w:r>
        <w:rPr>
          <w:spacing w:val="-7"/>
        </w:rPr>
        <w:t> </w:t>
      </w:r>
      <w:r>
        <w:rPr/>
        <w:t>action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given</w:t>
      </w:r>
      <w:r>
        <w:rPr>
          <w:spacing w:val="-9"/>
        </w:rPr>
        <w:t> </w:t>
      </w:r>
      <w:r>
        <w:rPr/>
        <w:t>facts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are,</w:t>
      </w:r>
      <w:r>
        <w:rPr>
          <w:spacing w:val="-9"/>
        </w:rPr>
        <w:t> </w:t>
      </w:r>
      <w:r>
        <w:rPr/>
        <w:t>instead,</w:t>
      </w:r>
      <w:r>
        <w:rPr>
          <w:spacing w:val="-8"/>
        </w:rPr>
        <w:t> </w:t>
      </w:r>
      <w:r>
        <w:rPr/>
        <w:t>subtle</w:t>
      </w:r>
      <w:r>
        <w:rPr>
          <w:spacing w:val="-48"/>
        </w:rPr>
        <w:t> </w:t>
      </w:r>
      <w:r>
        <w:rPr/>
        <w:t>and</w:t>
      </w:r>
      <w:r>
        <w:rPr>
          <w:spacing w:val="44"/>
        </w:rPr>
        <w:t> </w:t>
      </w:r>
      <w:r>
        <w:rPr/>
        <w:t>complex</w:t>
      </w:r>
      <w:r>
        <w:rPr>
          <w:spacing w:val="43"/>
        </w:rPr>
        <w:t> </w:t>
      </w:r>
      <w:r>
        <w:rPr/>
        <w:t>products</w:t>
      </w:r>
      <w:r>
        <w:rPr>
          <w:spacing w:val="45"/>
        </w:rPr>
        <w:t> </w:t>
      </w:r>
      <w:r>
        <w:rPr/>
        <w:t>of</w:t>
      </w:r>
      <w:r>
        <w:rPr>
          <w:spacing w:val="43"/>
        </w:rPr>
        <w:t> </w:t>
      </w:r>
      <w:r>
        <w:rPr/>
        <w:t>action.</w:t>
      </w:r>
      <w:r>
        <w:rPr>
          <w:position w:val="7"/>
          <w:sz w:val="12"/>
        </w:rPr>
        <w:t>6</w:t>
      </w:r>
      <w:r>
        <w:rPr>
          <w:spacing w:val="6"/>
          <w:position w:val="7"/>
          <w:sz w:val="12"/>
        </w:rPr>
        <w:t> </w:t>
      </w:r>
      <w:r>
        <w:rPr/>
        <w:t>Boundaries</w:t>
      </w:r>
      <w:r>
        <w:rPr>
          <w:spacing w:val="43"/>
        </w:rPr>
        <w:t> </w:t>
      </w:r>
      <w:r>
        <w:rPr/>
        <w:t>are</w:t>
      </w:r>
      <w:r>
        <w:rPr>
          <w:spacing w:val="44"/>
        </w:rPr>
        <w:t> </w:t>
      </w:r>
      <w:r>
        <w:rPr/>
        <w:t>theories</w:t>
      </w:r>
      <w:r>
        <w:rPr>
          <w:spacing w:val="43"/>
        </w:rPr>
        <w:t> </w:t>
      </w:r>
      <w:r>
        <w:rPr/>
        <w:t>that</w:t>
      </w:r>
      <w:r>
        <w:rPr>
          <w:spacing w:val="45"/>
        </w:rPr>
        <w:t> </w:t>
      </w:r>
      <w:r>
        <w:rPr/>
        <w:t>can</w:t>
      </w:r>
    </w:p>
    <w:p>
      <w:pPr>
        <w:pStyle w:val="BodyText"/>
        <w:spacing w:before="5"/>
        <w:ind w:left="0"/>
        <w:jc w:val="left"/>
        <w:rPr>
          <w:sz w:val="23"/>
        </w:rPr>
      </w:pPr>
    </w:p>
    <w:p>
      <w:pPr>
        <w:spacing w:before="0"/>
        <w:ind w:left="117" w:right="114" w:firstLine="198"/>
        <w:jc w:val="both"/>
        <w:rPr>
          <w:sz w:val="16"/>
        </w:rPr>
      </w:pPr>
      <w:r>
        <w:rPr>
          <w:position w:val="6"/>
          <w:sz w:val="9"/>
        </w:rPr>
        <w:t>5 </w:t>
      </w:r>
      <w:r>
        <w:rPr>
          <w:sz w:val="16"/>
        </w:rPr>
        <w:t>Much of theoretical physics is structured as boundary-value problems (see, for ex-</w:t>
      </w:r>
      <w:r>
        <w:rPr>
          <w:spacing w:val="1"/>
          <w:sz w:val="16"/>
        </w:rPr>
        <w:t> </w:t>
      </w:r>
      <w:r>
        <w:rPr>
          <w:sz w:val="16"/>
        </w:rPr>
        <w:t>ample,</w:t>
      </w:r>
      <w:r>
        <w:rPr>
          <w:spacing w:val="6"/>
          <w:sz w:val="16"/>
        </w:rPr>
        <w:t> </w:t>
      </w:r>
      <w:r>
        <w:rPr>
          <w:sz w:val="16"/>
        </w:rPr>
        <w:t>Morse</w:t>
      </w:r>
      <w:r>
        <w:rPr>
          <w:spacing w:val="7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Feshbach</w:t>
      </w:r>
      <w:r>
        <w:rPr>
          <w:spacing w:val="7"/>
          <w:sz w:val="16"/>
        </w:rPr>
        <w:t> </w:t>
      </w:r>
      <w:r>
        <w:rPr>
          <w:sz w:val="16"/>
        </w:rPr>
        <w:t>1953).</w:t>
      </w:r>
    </w:p>
    <w:p>
      <w:pPr>
        <w:spacing w:before="1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6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Only</w:t>
      </w:r>
      <w:r>
        <w:rPr>
          <w:spacing w:val="4"/>
          <w:sz w:val="16"/>
        </w:rPr>
        <w:t> </w:t>
      </w:r>
      <w:r>
        <w:rPr>
          <w:sz w:val="16"/>
        </w:rPr>
        <w:t>persistent</w:t>
      </w:r>
      <w:r>
        <w:rPr>
          <w:spacing w:val="4"/>
          <w:sz w:val="16"/>
        </w:rPr>
        <w:t> </w:t>
      </w:r>
      <w:r>
        <w:rPr>
          <w:sz w:val="16"/>
        </w:rPr>
        <w:t>argument</w:t>
      </w:r>
      <w:r>
        <w:rPr>
          <w:spacing w:val="3"/>
          <w:sz w:val="16"/>
        </w:rPr>
        <w:t> </w:t>
      </w:r>
      <w:r>
        <w:rPr>
          <w:sz w:val="16"/>
        </w:rPr>
        <w:t>from</w:t>
      </w:r>
      <w:r>
        <w:rPr>
          <w:spacing w:val="4"/>
          <w:sz w:val="16"/>
        </w:rPr>
        <w:t> </w:t>
      </w:r>
      <w:r>
        <w:rPr>
          <w:sz w:val="16"/>
        </w:rPr>
        <w:t>John</w:t>
      </w:r>
      <w:r>
        <w:rPr>
          <w:spacing w:val="4"/>
          <w:sz w:val="16"/>
        </w:rPr>
        <w:t> </w:t>
      </w:r>
      <w:r>
        <w:rPr>
          <w:sz w:val="16"/>
        </w:rPr>
        <w:t>Padgett</w:t>
      </w:r>
      <w:r>
        <w:rPr>
          <w:spacing w:val="3"/>
          <w:sz w:val="16"/>
        </w:rPr>
        <w:t> </w:t>
      </w:r>
      <w:r>
        <w:rPr>
          <w:sz w:val="16"/>
        </w:rPr>
        <w:t>brought</w:t>
      </w:r>
      <w:r>
        <w:rPr>
          <w:spacing w:val="4"/>
          <w:sz w:val="16"/>
        </w:rPr>
        <w:t> </w:t>
      </w:r>
      <w:r>
        <w:rPr>
          <w:sz w:val="16"/>
        </w:rPr>
        <w:t>me</w:t>
      </w:r>
      <w:r>
        <w:rPr>
          <w:spacing w:val="4"/>
          <w:sz w:val="16"/>
        </w:rPr>
        <w:t> </w:t>
      </w:r>
      <w:r>
        <w:rPr>
          <w:sz w:val="16"/>
        </w:rPr>
        <w:t>to</w:t>
      </w:r>
      <w:r>
        <w:rPr>
          <w:spacing w:val="3"/>
          <w:sz w:val="16"/>
        </w:rPr>
        <w:t> </w:t>
      </w:r>
      <w:r>
        <w:rPr>
          <w:sz w:val="16"/>
        </w:rPr>
        <w:t>this</w:t>
      </w:r>
      <w:r>
        <w:rPr>
          <w:spacing w:val="4"/>
          <w:sz w:val="16"/>
        </w:rPr>
        <w:t> </w:t>
      </w:r>
      <w:r>
        <w:rPr>
          <w:sz w:val="16"/>
        </w:rPr>
        <w:t>realization.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cause facts in the practice both of social science and of ordinary life.</w:t>
      </w:r>
      <w:r>
        <w:rPr>
          <w:spacing w:val="1"/>
        </w:rPr>
        <w:t> </w:t>
      </w:r>
      <w:r>
        <w:rPr/>
        <w:t>The business of social organization is ultimately to make boundaries,</w:t>
      </w:r>
      <w:r>
        <w:rPr>
          <w:spacing w:val="1"/>
        </w:rPr>
        <w:t> </w:t>
      </w:r>
      <w:r>
        <w:rPr/>
        <w:t>which</w:t>
      </w:r>
      <w:r>
        <w:rPr>
          <w:spacing w:val="10"/>
        </w:rPr>
        <w:t> </w:t>
      </w:r>
      <w:r>
        <w:rPr/>
        <w:t>native</w:t>
      </w:r>
      <w:r>
        <w:rPr>
          <w:spacing w:val="10"/>
        </w:rPr>
        <w:t> </w:t>
      </w:r>
      <w:r>
        <w:rPr/>
        <w:t>theories</w:t>
      </w:r>
      <w:r>
        <w:rPr>
          <w:spacing w:val="10"/>
        </w:rPr>
        <w:t> </w:t>
      </w:r>
      <w:r>
        <w:rPr/>
        <w:t>attempt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portray.</w:t>
      </w:r>
    </w:p>
    <w:p>
      <w:pPr>
        <w:pStyle w:val="BodyText"/>
        <w:spacing w:line="230" w:lineRule="auto" w:before="1"/>
        <w:ind w:left="103" w:right="105" w:firstLine="198"/>
      </w:pPr>
      <w:r>
        <w:rPr/>
        <w:t>Boundaries have to be constructed and negotiated and maintained.</w:t>
      </w:r>
      <w:r>
        <w:rPr>
          <w:spacing w:val="1"/>
        </w:rPr>
        <w:t> </w:t>
      </w:r>
      <w:r>
        <w:rPr/>
        <w:t>Boundaries are not a free good, handily available to participant or</w:t>
      </w:r>
      <w:r>
        <w:rPr>
          <w:spacing w:val="1"/>
        </w:rPr>
        <w:t> </w:t>
      </w:r>
      <w:r>
        <w:rPr/>
        <w:t>observer. There are projects of control and disciplines of production</w:t>
      </w:r>
      <w:r>
        <w:rPr>
          <w:spacing w:val="1"/>
        </w:rPr>
        <w:t> </w:t>
      </w:r>
      <w:r>
        <w:rPr/>
        <w:t>that underlie and shape any putative “boundary.” One boundary gets</w:t>
      </w:r>
      <w:r>
        <w:rPr>
          <w:spacing w:val="-47"/>
        </w:rPr>
        <w:t> </w:t>
      </w:r>
      <w:r>
        <w:rPr/>
        <w:t>recognized from, and as a frequency distribution of, sets of social ac-</w:t>
      </w:r>
      <w:r>
        <w:rPr>
          <w:spacing w:val="1"/>
        </w:rPr>
        <w:t> </w:t>
      </w:r>
      <w:r>
        <w:rPr/>
        <w:t>tions. Another boundary is constructed out of stories to dampen im-</w:t>
      </w:r>
      <w:r>
        <w:rPr>
          <w:spacing w:val="1"/>
        </w:rPr>
        <w:t> </w:t>
      </w:r>
      <w:r>
        <w:rPr/>
        <w:t>pacts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network.</w:t>
      </w:r>
    </w:p>
    <w:p>
      <w:pPr>
        <w:pStyle w:val="BodyText"/>
        <w:spacing w:line="230" w:lineRule="auto" w:before="3"/>
        <w:ind w:left="103" w:right="106" w:firstLine="198"/>
      </w:pPr>
      <w:r>
        <w:rPr/>
        <w:t>Social organization is like some impacted, mineralized goo, some</w:t>
      </w:r>
      <w:r>
        <w:rPr>
          <w:spacing w:val="1"/>
        </w:rPr>
        <w:t> </w:t>
      </w:r>
      <w:r>
        <w:rPr/>
        <w:t>amazing swirl of local nuclei and long strands of order among disor-</w:t>
      </w:r>
      <w:r>
        <w:rPr>
          <w:spacing w:val="1"/>
        </w:rPr>
        <w:t> </w:t>
      </w:r>
      <w:r>
        <w:rPr/>
        <w:t>der.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economist</w:t>
      </w:r>
      <w:r>
        <w:rPr>
          <w:spacing w:val="-8"/>
        </w:rPr>
        <w:t> </w:t>
      </w:r>
      <w:r>
        <w:rPr/>
        <w:t>speaks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ﬁrms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“islands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planned</w:t>
      </w:r>
      <w:r>
        <w:rPr>
          <w:spacing w:val="-8"/>
        </w:rPr>
        <w:t> </w:t>
      </w:r>
      <w:r>
        <w:rPr/>
        <w:t>co-ordination</w:t>
      </w:r>
      <w:r>
        <w:rPr>
          <w:spacing w:val="-47"/>
        </w:rPr>
        <w:t> </w:t>
      </w:r>
      <w:r>
        <w:rPr/>
        <w:t>in the sea of market relations” (Richardson 1972). Social organization</w:t>
      </w:r>
      <w:r>
        <w:rPr>
          <w:spacing w:val="1"/>
        </w:rPr>
        <w:t> </w:t>
      </w:r>
      <w:r>
        <w:rPr/>
        <w:t>is</w:t>
      </w:r>
      <w:r>
        <w:rPr>
          <w:spacing w:val="10"/>
        </w:rPr>
        <w:t> </w:t>
      </w:r>
      <w:r>
        <w:rPr/>
        <w:t>indeed</w:t>
      </w:r>
      <w:r>
        <w:rPr>
          <w:spacing w:val="11"/>
        </w:rPr>
        <w:t> </w:t>
      </w:r>
      <w:r>
        <w:rPr/>
        <w:t>rich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possible</w:t>
      </w:r>
      <w:r>
        <w:rPr>
          <w:spacing w:val="11"/>
        </w:rPr>
        <w:t> </w:t>
      </w:r>
      <w:r>
        <w:rPr/>
        <w:t>boundaries.</w:t>
      </w:r>
    </w:p>
    <w:p>
      <w:pPr>
        <w:pStyle w:val="BodyText"/>
        <w:spacing w:line="230" w:lineRule="auto" w:before="2"/>
        <w:ind w:left="103" w:right="106" w:firstLine="198"/>
      </w:pPr>
      <w:r>
        <w:rPr/>
        <w:t>Richness in boundaries is a resource for control projects. Ambage,</w:t>
      </w:r>
      <w:r>
        <w:rPr>
          <w:spacing w:val="1"/>
        </w:rPr>
        <w:t> </w:t>
      </w:r>
      <w:r>
        <w:rPr/>
        <w:t>ambiguity and contingency, and their trade-offs, are the calculus of</w:t>
      </w:r>
      <w:r>
        <w:rPr>
          <w:spacing w:val="1"/>
        </w:rPr>
        <w:t> </w:t>
      </w:r>
      <w:r>
        <w:rPr/>
        <w:t>boundaries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analysts. Some</w:t>
      </w:r>
      <w:r>
        <w:rPr>
          <w:spacing w:val="-3"/>
        </w:rPr>
        <w:t> </w:t>
      </w:r>
      <w:r>
        <w:rPr/>
        <w:t>agreement on</w:t>
      </w:r>
      <w:r>
        <w:rPr>
          <w:spacing w:val="-1"/>
        </w:rPr>
        <w:t> </w:t>
      </w:r>
      <w:r>
        <w:rPr/>
        <w:t>boundaries</w:t>
      </w:r>
      <w:r>
        <w:rPr>
          <w:spacing w:val="-3"/>
        </w:rPr>
        <w:t> </w:t>
      </w:r>
      <w:r>
        <w:rPr/>
        <w:t>is the</w:t>
      </w:r>
      <w:r>
        <w:rPr>
          <w:spacing w:val="-3"/>
        </w:rPr>
        <w:t> </w:t>
      </w:r>
      <w:r>
        <w:rPr/>
        <w:t>sign for</w:t>
      </w:r>
      <w:r>
        <w:rPr>
          <w:spacing w:val="-48"/>
        </w:rPr>
        <w:t> </w:t>
      </w:r>
      <w:r>
        <w:rPr/>
        <w:t>emergence of rhetoric as balancing of diverse control projects. Stories</w:t>
      </w:r>
      <w:r>
        <w:rPr>
          <w:spacing w:val="1"/>
        </w:rPr>
        <w:t> </w:t>
      </w:r>
      <w:r>
        <w:rPr/>
        <w:t>are</w:t>
      </w:r>
      <w:r>
        <w:rPr>
          <w:spacing w:val="-12"/>
        </w:rPr>
        <w:t> </w:t>
      </w:r>
      <w:r>
        <w:rPr/>
        <w:t>one</w:t>
      </w:r>
      <w:r>
        <w:rPr>
          <w:spacing w:val="-9"/>
        </w:rPr>
        <w:t> </w:t>
      </w:r>
      <w:r>
        <w:rPr/>
        <w:t>form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agreement,</w:t>
      </w:r>
      <w:r>
        <w:rPr>
          <w:spacing w:val="-10"/>
        </w:rPr>
        <w:t> </w:t>
      </w:r>
      <w:r>
        <w:rPr/>
        <w:t>communicable</w:t>
      </w:r>
      <w:r>
        <w:rPr>
          <w:spacing w:val="-11"/>
        </w:rPr>
        <w:t> </w:t>
      </w:r>
      <w:r>
        <w:rPr/>
        <w:t>speculations</w:t>
      </w:r>
      <w:r>
        <w:rPr>
          <w:spacing w:val="-12"/>
        </w:rPr>
        <w:t> </w:t>
      </w:r>
      <w:r>
        <w:rPr/>
        <w:t>by</w:t>
      </w:r>
      <w:r>
        <w:rPr>
          <w:spacing w:val="-9"/>
        </w:rPr>
        <w:t> </w:t>
      </w:r>
      <w:r>
        <w:rPr/>
        <w:t>actors</w:t>
      </w:r>
      <w:r>
        <w:rPr>
          <w:spacing w:val="-12"/>
        </w:rPr>
        <w:t> </w:t>
      </w:r>
      <w:r>
        <w:rPr/>
        <w:t>about</w:t>
      </w:r>
      <w:r>
        <w:rPr>
          <w:spacing w:val="-47"/>
        </w:rPr>
        <w:t> </w:t>
      </w:r>
      <w:r>
        <w:rPr/>
        <w:t>recurrent</w:t>
      </w:r>
      <w:r>
        <w:rPr>
          <w:spacing w:val="-10"/>
        </w:rPr>
        <w:t> </w:t>
      </w:r>
      <w:r>
        <w:rPr/>
        <w:t>acts</w:t>
      </w:r>
      <w:r>
        <w:rPr>
          <w:spacing w:val="-8"/>
        </w:rPr>
        <w:t> </w:t>
      </w:r>
      <w:r>
        <w:rPr/>
        <w:t>by</w:t>
      </w:r>
      <w:r>
        <w:rPr>
          <w:spacing w:val="-10"/>
        </w:rPr>
        <w:t> </w:t>
      </w:r>
      <w:r>
        <w:rPr/>
        <w:t>others.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boundaries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rhetorics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constructs</w:t>
      </w:r>
      <w:r>
        <w:rPr>
          <w:spacing w:val="-8"/>
        </w:rPr>
        <w:t> </w:t>
      </w:r>
      <w:r>
        <w:rPr/>
        <w:t>that</w:t>
      </w:r>
      <w:r>
        <w:rPr>
          <w:spacing w:val="-48"/>
        </w:rPr>
        <w:t> </w:t>
      </w:r>
      <w:r>
        <w:rPr/>
        <w:t>result from, rather than being causes of, interpenetration between net-</w:t>
      </w:r>
      <w:r>
        <w:rPr>
          <w:spacing w:val="-47"/>
        </w:rPr>
        <w:t> </w:t>
      </w:r>
      <w:r>
        <w:rPr/>
        <w:t>work</w:t>
      </w:r>
      <w:r>
        <w:rPr>
          <w:spacing w:val="10"/>
        </w:rPr>
        <w:t> </w:t>
      </w:r>
      <w:r>
        <w:rPr/>
        <w:t>populations.</w:t>
      </w:r>
    </w:p>
    <w:p>
      <w:pPr>
        <w:pStyle w:val="BodyText"/>
        <w:spacing w:line="230" w:lineRule="auto" w:before="4"/>
        <w:ind w:left="103" w:right="107" w:firstLine="198"/>
      </w:pPr>
      <w:r>
        <w:rPr/>
        <w:t>Human cultures, each marked by some discourses in story-sets and</w:t>
      </w:r>
      <w:r>
        <w:rPr>
          <w:spacing w:val="1"/>
        </w:rPr>
        <w:t> </w:t>
      </w:r>
      <w:r>
        <w:rPr/>
        <w:t>their values, concentrate on what nuclei of order can be found. Thus,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exposition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presupposes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orderliness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is</w:t>
      </w:r>
      <w:r>
        <w:rPr>
          <w:spacing w:val="-48"/>
        </w:rPr>
        <w:t> </w:t>
      </w:r>
      <w:r>
        <w:rPr/>
        <w:t>really</w:t>
      </w:r>
      <w:r>
        <w:rPr>
          <w:spacing w:val="-9"/>
        </w:rPr>
        <w:t> </w:t>
      </w:r>
      <w:r>
        <w:rPr/>
        <w:t>there.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main</w:t>
      </w:r>
      <w:r>
        <w:rPr>
          <w:spacing w:val="-7"/>
        </w:rPr>
        <w:t> </w:t>
      </w:r>
      <w:r>
        <w:rPr/>
        <w:t>business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human</w:t>
      </w:r>
      <w:r>
        <w:rPr>
          <w:spacing w:val="-9"/>
        </w:rPr>
        <w:t> </w:t>
      </w:r>
      <w:r>
        <w:rPr/>
        <w:t>discourse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put</w:t>
      </w:r>
      <w:r>
        <w:rPr>
          <w:spacing w:val="-6"/>
        </w:rPr>
        <w:t> </w:t>
      </w:r>
      <w:r>
        <w:rPr/>
        <w:t>an</w:t>
      </w:r>
      <w:r>
        <w:rPr>
          <w:spacing w:val="-9"/>
        </w:rPr>
        <w:t> </w:t>
      </w:r>
      <w:r>
        <w:rPr/>
        <w:t>orderly</w:t>
      </w:r>
      <w:r>
        <w:rPr>
          <w:spacing w:val="-48"/>
        </w:rPr>
        <w:t> </w:t>
      </w:r>
      <w:r>
        <w:rPr/>
        <w:t>face</w:t>
      </w:r>
      <w:r>
        <w:rPr>
          <w:spacing w:val="10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underlying</w:t>
      </w:r>
      <w:r>
        <w:rPr>
          <w:spacing w:val="11"/>
        </w:rPr>
        <w:t> </w:t>
      </w:r>
      <w:r>
        <w:rPr/>
        <w:t>messes.</w:t>
      </w:r>
    </w:p>
    <w:p>
      <w:pPr>
        <w:pStyle w:val="BodyText"/>
        <w:spacing w:line="230" w:lineRule="auto" w:before="2"/>
        <w:ind w:left="103" w:right="107" w:firstLine="198"/>
      </w:pPr>
      <w:r>
        <w:rPr/>
        <w:t>Human powers of perception are limited, and it is not surprising</w:t>
      </w:r>
      <w:r>
        <w:rPr>
          <w:spacing w:val="1"/>
        </w:rPr>
        <w:t> </w:t>
      </w:r>
      <w:r>
        <w:rPr/>
        <w:t>that some agreed descriptions of boundaries are used for orientation</w:t>
      </w:r>
      <w:r>
        <w:rPr>
          <w:spacing w:val="1"/>
        </w:rPr>
        <w:t> </w:t>
      </w:r>
      <w:r>
        <w:rPr/>
        <w:t>to and within social spaces. What remains to be disentangled is how</w:t>
      </w:r>
      <w:r>
        <w:rPr>
          <w:spacing w:val="1"/>
        </w:rPr>
        <w:t> </w:t>
      </w:r>
      <w:r>
        <w:rPr/>
        <w:t>important are stories and explanations in sharpening some edge of</w:t>
      </w:r>
      <w:r>
        <w:rPr>
          <w:spacing w:val="1"/>
        </w:rPr>
        <w:t> </w:t>
      </w:r>
      <w:r>
        <w:rPr/>
        <w:t>boundary in social action. Stories can be woven together into ideolo-</w:t>
      </w:r>
      <w:r>
        <w:rPr>
          <w:spacing w:val="1"/>
        </w:rPr>
        <w:t> </w:t>
      </w:r>
      <w:r>
        <w:rPr/>
        <w:t>gies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compete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boundaries,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account:</w:t>
      </w:r>
    </w:p>
    <w:p>
      <w:pPr>
        <w:pStyle w:val="BodyText"/>
        <w:spacing w:before="4"/>
        <w:ind w:left="0"/>
        <w:jc w:val="left"/>
      </w:pPr>
    </w:p>
    <w:p>
      <w:pPr>
        <w:spacing w:line="256" w:lineRule="auto" w:before="0"/>
        <w:ind w:left="282" w:right="284" w:firstLine="0"/>
        <w:jc w:val="both"/>
        <w:rPr>
          <w:sz w:val="18"/>
        </w:rPr>
      </w:pPr>
      <w:r>
        <w:rPr>
          <w:sz w:val="18"/>
        </w:rPr>
        <w:t>The social transformations which occurred in England during the 16th</w:t>
      </w:r>
      <w:r>
        <w:rPr>
          <w:spacing w:val="1"/>
          <w:sz w:val="18"/>
        </w:rPr>
        <w:t> </w:t>
      </w:r>
      <w:r>
        <w:rPr>
          <w:sz w:val="18"/>
        </w:rPr>
        <w:t>and 17th centuries culminated in the formation and articulation of ab-</w:t>
      </w:r>
      <w:r>
        <w:rPr>
          <w:spacing w:val="1"/>
          <w:sz w:val="18"/>
        </w:rPr>
        <w:t> </w:t>
      </w:r>
      <w:r>
        <w:rPr>
          <w:sz w:val="18"/>
        </w:rPr>
        <w:t>stract ideologies as guides to action, which, when carried out, trans-</w:t>
      </w:r>
      <w:r>
        <w:rPr>
          <w:spacing w:val="1"/>
          <w:sz w:val="18"/>
        </w:rPr>
        <w:t> </w:t>
      </w:r>
      <w:r>
        <w:rPr>
          <w:sz w:val="18"/>
        </w:rPr>
        <w:t>formed the world in their image. Common to these ideologies was a sus-</w:t>
      </w:r>
      <w:r>
        <w:rPr>
          <w:spacing w:val="1"/>
          <w:sz w:val="18"/>
        </w:rPr>
        <w:t> </w:t>
      </w:r>
      <w:r>
        <w:rPr>
          <w:sz w:val="18"/>
        </w:rPr>
        <w:t>tained attack on particularism, for example, the Puritan emphasis on the</w:t>
      </w:r>
      <w:r>
        <w:rPr>
          <w:spacing w:val="1"/>
          <w:sz w:val="18"/>
        </w:rPr>
        <w:t> </w:t>
      </w:r>
      <w:r>
        <w:rPr>
          <w:sz w:val="18"/>
        </w:rPr>
        <w:t>“godly community” over ties of kinship and locality, and the common-</w:t>
      </w:r>
      <w:r>
        <w:rPr>
          <w:spacing w:val="1"/>
          <w:sz w:val="18"/>
        </w:rPr>
        <w:t> </w:t>
      </w:r>
      <w:r>
        <w:rPr>
          <w:sz w:val="18"/>
        </w:rPr>
        <w:t>law</w:t>
      </w:r>
      <w:r>
        <w:rPr>
          <w:spacing w:val="2"/>
          <w:sz w:val="18"/>
        </w:rPr>
        <w:t> </w:t>
      </w:r>
      <w:r>
        <w:rPr>
          <w:sz w:val="18"/>
        </w:rPr>
        <w:t>emphasis</w:t>
      </w:r>
      <w:r>
        <w:rPr>
          <w:spacing w:val="5"/>
          <w:sz w:val="18"/>
        </w:rPr>
        <w:t> </w:t>
      </w:r>
      <w:r>
        <w:rPr>
          <w:sz w:val="18"/>
        </w:rPr>
        <w:t>on</w:t>
      </w:r>
      <w:r>
        <w:rPr>
          <w:spacing w:val="5"/>
          <w:sz w:val="18"/>
        </w:rPr>
        <w:t> </w:t>
      </w:r>
      <w:r>
        <w:rPr>
          <w:sz w:val="18"/>
        </w:rPr>
        <w:t>principled</w:t>
      </w:r>
      <w:r>
        <w:rPr>
          <w:spacing w:val="5"/>
          <w:sz w:val="18"/>
        </w:rPr>
        <w:t> </w:t>
      </w:r>
      <w:r>
        <w:rPr>
          <w:sz w:val="18"/>
        </w:rPr>
        <w:t>“right”</w:t>
      </w:r>
      <w:r>
        <w:rPr>
          <w:spacing w:val="5"/>
          <w:sz w:val="18"/>
        </w:rPr>
        <w:t> </w:t>
      </w:r>
      <w:r>
        <w:rPr>
          <w:sz w:val="18"/>
        </w:rPr>
        <w:t>rather</w:t>
      </w:r>
      <w:r>
        <w:rPr>
          <w:spacing w:val="5"/>
          <w:sz w:val="18"/>
        </w:rPr>
        <w:t> </w:t>
      </w:r>
      <w:r>
        <w:rPr>
          <w:sz w:val="18"/>
        </w:rPr>
        <w:t>than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exercise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particular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9" w:lineRule="auto" w:before="83"/>
        <w:ind w:left="296" w:right="295" w:firstLine="0"/>
        <w:jc w:val="both"/>
        <w:rPr>
          <w:sz w:val="18"/>
        </w:rPr>
      </w:pPr>
      <w:bookmarkStart w:name="8.2.2. Brass Tacks" w:id="555"/>
      <w:bookmarkEnd w:id="555"/>
      <w:r>
        <w:rPr/>
      </w:r>
      <w:bookmarkStart w:name="_bookmark268" w:id="556"/>
      <w:bookmarkEnd w:id="556"/>
      <w:r>
        <w:rPr/>
      </w:r>
      <w:r>
        <w:rPr>
          <w:sz w:val="18"/>
        </w:rPr>
        <w:t>“rights.”</w:t>
      </w:r>
      <w:r>
        <w:rPr>
          <w:spacing w:val="-7"/>
          <w:sz w:val="18"/>
        </w:rPr>
        <w:t> </w:t>
      </w:r>
      <w:r>
        <w:rPr>
          <w:sz w:val="18"/>
        </w:rPr>
        <w:t>As</w:t>
      </w:r>
      <w:r>
        <w:rPr>
          <w:spacing w:val="-5"/>
          <w:sz w:val="18"/>
        </w:rPr>
        <w:t> </w:t>
      </w:r>
      <w:r>
        <w:rPr>
          <w:sz w:val="18"/>
        </w:rPr>
        <w:t>Weber</w:t>
      </w:r>
      <w:r>
        <w:rPr>
          <w:spacing w:val="-7"/>
          <w:sz w:val="18"/>
        </w:rPr>
        <w:t> </w:t>
      </w:r>
      <w:r>
        <w:rPr>
          <w:sz w:val="18"/>
        </w:rPr>
        <w:t>has</w:t>
      </w:r>
      <w:r>
        <w:rPr>
          <w:spacing w:val="-7"/>
          <w:sz w:val="18"/>
        </w:rPr>
        <w:t> </w:t>
      </w:r>
      <w:r>
        <w:rPr>
          <w:sz w:val="18"/>
        </w:rPr>
        <w:t>made</w:t>
      </w:r>
      <w:r>
        <w:rPr>
          <w:spacing w:val="-7"/>
          <w:sz w:val="18"/>
        </w:rPr>
        <w:t> </w:t>
      </w:r>
      <w:r>
        <w:rPr>
          <w:sz w:val="18"/>
        </w:rPr>
        <w:t>clear,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distinctive</w:t>
      </w:r>
      <w:r>
        <w:rPr>
          <w:spacing w:val="-5"/>
          <w:sz w:val="18"/>
        </w:rPr>
        <w:t> </w:t>
      </w:r>
      <w:r>
        <w:rPr>
          <w:sz w:val="18"/>
        </w:rPr>
        <w:t>feature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West</w:t>
      </w:r>
      <w:r>
        <w:rPr>
          <w:spacing w:val="-5"/>
          <w:sz w:val="18"/>
        </w:rPr>
        <w:t> </w:t>
      </w:r>
      <w:r>
        <w:rPr>
          <w:sz w:val="18"/>
        </w:rPr>
        <w:t>was</w:t>
      </w:r>
      <w:r>
        <w:rPr>
          <w:spacing w:val="1"/>
          <w:sz w:val="18"/>
        </w:rPr>
        <w:t> </w:t>
      </w:r>
      <w:r>
        <w:rPr>
          <w:sz w:val="18"/>
        </w:rPr>
        <w:t>the tenacious hold which these universalistic rhetorics held on the pat-</w:t>
      </w:r>
      <w:r>
        <w:rPr>
          <w:spacing w:val="1"/>
          <w:sz w:val="18"/>
        </w:rPr>
        <w:t> </w:t>
      </w:r>
      <w:r>
        <w:rPr>
          <w:sz w:val="18"/>
        </w:rPr>
        <w:t>tern</w:t>
      </w:r>
      <w:r>
        <w:rPr>
          <w:spacing w:val="10"/>
          <w:sz w:val="18"/>
        </w:rPr>
        <w:t> </w:t>
      </w:r>
      <w:r>
        <w:rPr>
          <w:sz w:val="18"/>
        </w:rPr>
        <w:t>and</w:t>
      </w:r>
      <w:r>
        <w:rPr>
          <w:spacing w:val="10"/>
          <w:sz w:val="18"/>
        </w:rPr>
        <w:t> </w:t>
      </w:r>
      <w:r>
        <w:rPr>
          <w:sz w:val="18"/>
        </w:rPr>
        <w:t>organization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10"/>
          <w:sz w:val="18"/>
        </w:rPr>
        <w:t> </w:t>
      </w:r>
      <w:r>
        <w:rPr>
          <w:sz w:val="18"/>
        </w:rPr>
        <w:t>social</w:t>
      </w:r>
      <w:r>
        <w:rPr>
          <w:spacing w:val="10"/>
          <w:sz w:val="18"/>
        </w:rPr>
        <w:t> </w:t>
      </w:r>
      <w:r>
        <w:rPr>
          <w:sz w:val="18"/>
        </w:rPr>
        <w:t>life.</w:t>
      </w:r>
      <w:r>
        <w:rPr>
          <w:spacing w:val="11"/>
          <w:sz w:val="18"/>
        </w:rPr>
        <w:t> </w:t>
      </w:r>
      <w:r>
        <w:rPr>
          <w:sz w:val="18"/>
        </w:rPr>
        <w:t>(Bearman</w:t>
      </w:r>
      <w:r>
        <w:rPr>
          <w:spacing w:val="8"/>
          <w:sz w:val="18"/>
        </w:rPr>
        <w:t> </w:t>
      </w:r>
      <w:r>
        <w:rPr>
          <w:sz w:val="18"/>
        </w:rPr>
        <w:t>1985)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Heading6"/>
        <w:numPr>
          <w:ilvl w:val="2"/>
          <w:numId w:val="40"/>
        </w:numPr>
        <w:tabs>
          <w:tab w:pos="2946" w:val="left" w:leader="none"/>
        </w:tabs>
        <w:spacing w:line="240" w:lineRule="auto" w:before="143" w:after="0"/>
        <w:ind w:left="2945" w:right="0" w:hanging="510"/>
        <w:jc w:val="left"/>
        <w:rPr>
          <w:i/>
        </w:rPr>
      </w:pPr>
      <w:hyperlink w:history="true" w:anchor="_bookmark7">
        <w:r>
          <w:rPr>
            <w:i/>
          </w:rPr>
          <w:t>Brass</w:t>
        </w:r>
        <w:r>
          <w:rPr>
            <w:i/>
            <w:spacing w:val="-3"/>
          </w:rPr>
          <w:t> </w:t>
        </w:r>
        <w:r>
          <w:rPr>
            <w:i/>
          </w:rPr>
          <w:t>Tacks</w:t>
        </w:r>
      </w:hyperlink>
    </w:p>
    <w:p>
      <w:pPr>
        <w:pStyle w:val="BodyText"/>
        <w:spacing w:line="235" w:lineRule="auto" w:before="140"/>
        <w:ind w:right="109"/>
      </w:pPr>
      <w:r>
        <w:rPr/>
        <w:t>Although actors themselves rely on intuition and context and stereo-</w:t>
      </w:r>
      <w:r>
        <w:rPr>
          <w:spacing w:val="1"/>
        </w:rPr>
        <w:t> </w:t>
      </w:r>
      <w:r>
        <w:rPr/>
        <w:t>types, modeling is an indispensable addition for the observer or ana-</w:t>
      </w:r>
      <w:r>
        <w:rPr>
          <w:spacing w:val="1"/>
        </w:rPr>
        <w:t> </w:t>
      </w:r>
      <w:r>
        <w:rPr/>
        <w:t>lyst. So, whence do the actual speciﬁcations and implementations, the</w:t>
      </w:r>
      <w:r>
        <w:rPr>
          <w:spacing w:val="1"/>
        </w:rPr>
        <w:t> </w:t>
      </w:r>
      <w:r>
        <w:rPr/>
        <w:t>brass tacks, come? I will cite many examples of specifying theory by</w:t>
      </w:r>
      <w:r>
        <w:rPr>
          <w:spacing w:val="1"/>
        </w:rPr>
        <w:t> </w:t>
      </w:r>
      <w:r>
        <w:rPr/>
        <w:t>use of an explicit model from boundary. I should say “</w:t>
      </w:r>
      <w:r>
        <w:rPr>
          <w:i/>
        </w:rPr>
        <w:t>attempting </w:t>
      </w:r>
      <w:r>
        <w:rPr/>
        <w:t>to</w:t>
      </w:r>
      <w:r>
        <w:rPr>
          <w:spacing w:val="1"/>
        </w:rPr>
        <w:t> </w:t>
      </w:r>
      <w:r>
        <w:rPr/>
        <w:t>specify</w:t>
      </w:r>
      <w:r>
        <w:rPr>
          <w:spacing w:val="9"/>
        </w:rPr>
        <w:t> </w:t>
      </w:r>
      <w:r>
        <w:rPr/>
        <w:t>theory,”</w:t>
      </w:r>
      <w:r>
        <w:rPr>
          <w:spacing w:val="9"/>
        </w:rPr>
        <w:t> </w:t>
      </w:r>
      <w:r>
        <w:rPr/>
        <w:t>because</w:t>
      </w:r>
      <w:r>
        <w:rPr>
          <w:spacing w:val="9"/>
        </w:rPr>
        <w:t> </w:t>
      </w:r>
      <w:r>
        <w:rPr/>
        <w:t>these</w:t>
      </w:r>
      <w:r>
        <w:rPr>
          <w:spacing w:val="9"/>
        </w:rPr>
        <w:t> </w:t>
      </w:r>
      <w:r>
        <w:rPr/>
        <w:t>modelings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difﬁcult.</w:t>
      </w:r>
    </w:p>
    <w:p>
      <w:pPr>
        <w:pStyle w:val="BodyText"/>
        <w:spacing w:line="235" w:lineRule="auto"/>
        <w:ind w:right="111" w:firstLine="198"/>
      </w:pPr>
      <w:r>
        <w:rPr/>
        <w:t>The ﬁrst twenty volumes of </w:t>
      </w:r>
      <w:r>
        <w:rPr>
          <w:i/>
        </w:rPr>
        <w:t>Journal of Mathematical Sociology</w:t>
      </w:r>
      <w:r>
        <w:rPr/>
        <w:t>, with</w:t>
      </w:r>
      <w:r>
        <w:rPr>
          <w:spacing w:val="1"/>
        </w:rPr>
        <w:t> </w:t>
      </w:r>
      <w:r>
        <w:rPr/>
        <w:t>Pat Doreian as editor, offer a comprehensive guide. More often than</w:t>
      </w:r>
      <w:r>
        <w:rPr>
          <w:spacing w:val="1"/>
        </w:rPr>
        <w:t> </w:t>
      </w:r>
      <w:r>
        <w:rPr/>
        <w:t>not, these papers are using Coleman (1990) for their theoretical fram-</w:t>
      </w:r>
      <w:r>
        <w:rPr>
          <w:spacing w:val="1"/>
        </w:rPr>
        <w:t> </w:t>
      </w:r>
      <w:r>
        <w:rPr/>
        <w:t>ing.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often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explicit,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</w:t>
      </w:r>
      <w:r>
        <w:rPr>
          <w:spacing w:val="-3"/>
        </w:rPr>
        <w:t> </w:t>
      </w:r>
      <w:r>
        <w:rPr/>
        <w:t>recently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Miller-Bene-</w:t>
      </w:r>
      <w:r>
        <w:rPr>
          <w:spacing w:val="-48"/>
        </w:rPr>
        <w:t> </w:t>
      </w:r>
      <w:r>
        <w:rPr/>
        <w:t>dict</w:t>
      </w:r>
      <w:r>
        <w:rPr>
          <w:spacing w:val="10"/>
        </w:rPr>
        <w:t> </w:t>
      </w:r>
      <w:r>
        <w:rPr/>
        <w:t>(2006).</w:t>
      </w:r>
    </w:p>
    <w:p>
      <w:pPr>
        <w:pStyle w:val="BodyText"/>
        <w:spacing w:line="235" w:lineRule="auto"/>
        <w:ind w:right="114" w:firstLine="198"/>
      </w:pPr>
      <w:r>
        <w:rPr/>
        <w:t>It is instructive to begin here with three brief contrasts of alternative</w:t>
      </w:r>
      <w:r>
        <w:rPr>
          <w:spacing w:val="-48"/>
        </w:rPr>
        <w:t> </w:t>
      </w:r>
      <w:r>
        <w:rPr/>
        <w:t>approaches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similar</w:t>
      </w:r>
      <w:r>
        <w:rPr>
          <w:spacing w:val="10"/>
        </w:rPr>
        <w:t> </w:t>
      </w:r>
      <w:r>
        <w:rPr/>
        <w:t>phenomena.</w:t>
      </w:r>
    </w:p>
    <w:p>
      <w:pPr>
        <w:pStyle w:val="BodyText"/>
        <w:spacing w:line="235" w:lineRule="auto"/>
        <w:ind w:right="111" w:firstLine="198"/>
      </w:pPr>
      <w:r>
        <w:rPr/>
        <w:t>Even</w:t>
      </w:r>
      <w:r>
        <w:rPr>
          <w:spacing w:val="1"/>
        </w:rPr>
        <w:t> </w:t>
      </w:r>
      <w:r>
        <w:rPr/>
        <w:t>stripped-down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exceedingly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mecha-</w:t>
      </w:r>
      <w:r>
        <w:rPr>
          <w:spacing w:val="1"/>
        </w:rPr>
        <w:t> </w:t>
      </w:r>
      <w:r>
        <w:rPr/>
        <w:t>nisms for process, whether of diffusion or manipulation, as we saw,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early</w:t>
      </w:r>
      <w:r>
        <w:rPr>
          <w:spacing w:val="-6"/>
        </w:rPr>
        <w:t> </w:t>
      </w:r>
      <w:r>
        <w:rPr/>
        <w:t>section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chapter</w:t>
      </w:r>
      <w:r>
        <w:rPr>
          <w:spacing w:val="-6"/>
        </w:rPr>
        <w:t> </w:t>
      </w:r>
      <w:r>
        <w:rPr/>
        <w:t>2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tracing.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modeling</w:t>
      </w:r>
      <w:r>
        <w:rPr>
          <w:spacing w:val="-48"/>
        </w:rPr>
        <w:t> </w:t>
      </w:r>
      <w:r>
        <w:rPr/>
        <w:t>depends upon presupposition. The primacy of the network has been</w:t>
      </w:r>
      <w:r>
        <w:rPr>
          <w:spacing w:val="1"/>
        </w:rPr>
        <w:t> </w:t>
      </w:r>
      <w:r>
        <w:rPr/>
        <w:t>challenged by an alternative approach, of considerable age. Instead of</w:t>
      </w:r>
      <w:r>
        <w:rPr>
          <w:spacing w:val="1"/>
        </w:rPr>
        <w:t> </w:t>
      </w:r>
      <w:r>
        <w:rPr/>
        <w:t>the network of pair-ties, turn to how triads of various kinds ﬁt to-</w:t>
      </w:r>
      <w:r>
        <w:rPr>
          <w:spacing w:val="1"/>
        </w:rPr>
        <w:t> </w:t>
      </w:r>
      <w:r>
        <w:rPr/>
        <w:t>gether. This idea was developed by Davis, and then Holland and</w:t>
      </w:r>
      <w:r>
        <w:rPr>
          <w:spacing w:val="1"/>
        </w:rPr>
        <w:t> </w:t>
      </w:r>
      <w:r>
        <w:rPr/>
        <w:t>Leinhardt, as sketched earlier in chapter 2, ﬁrst for just the multiplex</w:t>
      </w:r>
      <w:r>
        <w:rPr>
          <w:spacing w:val="1"/>
        </w:rPr>
        <w:t> </w:t>
      </w:r>
      <w:r>
        <w:rPr/>
        <w:t>tie. There, with asymmetric ties distinguished, there prove to be thir-</w:t>
      </w:r>
      <w:r>
        <w:rPr>
          <w:spacing w:val="1"/>
        </w:rPr>
        <w:t> </w:t>
      </w:r>
      <w:r>
        <w:rPr/>
        <w:t>teen distinct triads. Subsequently, as we saw with the law ﬁrm case in</w:t>
      </w:r>
      <w:r>
        <w:rPr>
          <w:spacing w:val="-47"/>
        </w:rPr>
        <w:t> </w:t>
      </w:r>
      <w:r>
        <w:rPr/>
        <w:t>chapter 3, this other bottom-up approach was extended to multiple</w:t>
      </w:r>
      <w:r>
        <w:rPr>
          <w:spacing w:val="1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tie.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becomes</w:t>
      </w:r>
      <w:r>
        <w:rPr>
          <w:spacing w:val="-4"/>
        </w:rPr>
        <w:t> </w:t>
      </w:r>
      <w:r>
        <w:rPr/>
        <w:t>plain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dyad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triad</w:t>
      </w:r>
      <w:r>
        <w:rPr>
          <w:spacing w:val="-4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gen-</w:t>
      </w:r>
      <w:r>
        <w:rPr>
          <w:spacing w:val="-48"/>
        </w:rPr>
        <w:t> </w:t>
      </w:r>
      <w:r>
        <w:rPr/>
        <w:t>erate insight on reality. Both can be used to derive network topology</w:t>
      </w:r>
      <w:r>
        <w:rPr>
          <w:spacing w:val="1"/>
        </w:rPr>
        <w:t> </w:t>
      </w:r>
      <w:r>
        <w:rPr/>
        <w:t>from transitivity, asymmetry, and balance theory. Both were part of a</w:t>
      </w:r>
      <w:r>
        <w:rPr>
          <w:spacing w:val="1"/>
        </w:rPr>
        <w:t> </w:t>
      </w:r>
      <w:r>
        <w:rPr/>
        <w:t>Second Wave of math modeling, post-1950s, which also drew on First</w:t>
      </w:r>
      <w:r>
        <w:rPr>
          <w:spacing w:val="1"/>
        </w:rPr>
        <w:t> </w:t>
      </w:r>
      <w:r>
        <w:rPr/>
        <w:t>Wave</w:t>
      </w:r>
      <w:r>
        <w:rPr>
          <w:spacing w:val="9"/>
        </w:rPr>
        <w:t> </w:t>
      </w:r>
      <w:r>
        <w:rPr/>
        <w:t>developments</w:t>
      </w:r>
      <w:r>
        <w:rPr>
          <w:spacing w:val="10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balance</w:t>
      </w:r>
      <w:r>
        <w:rPr>
          <w:spacing w:val="9"/>
        </w:rPr>
        <w:t> </w:t>
      </w:r>
      <w:r>
        <w:rPr/>
        <w:t>theory.</w:t>
      </w:r>
    </w:p>
    <w:p>
      <w:pPr>
        <w:pStyle w:val="BodyText"/>
        <w:spacing w:line="235" w:lineRule="auto"/>
        <w:ind w:right="113" w:firstLine="198"/>
      </w:pPr>
      <w:r>
        <w:rPr/>
        <w:t>How real are the two extremes of liminality and tournament, from</w:t>
      </w:r>
      <w:r>
        <w:rPr>
          <w:spacing w:val="1"/>
        </w:rPr>
        <w:t> </w:t>
      </w:r>
      <w:r>
        <w:rPr/>
        <w:t>the end of chapter 3? In a profound series of analyses of the 1950s,</w:t>
      </w:r>
      <w:r>
        <w:rPr>
          <w:spacing w:val="1"/>
        </w:rPr>
        <w:t> </w:t>
      </w:r>
      <w:r>
        <w:rPr/>
        <w:t>Landau</w:t>
      </w:r>
      <w:r>
        <w:rPr>
          <w:spacing w:val="-6"/>
        </w:rPr>
        <w:t> </w:t>
      </w:r>
      <w:r>
        <w:rPr/>
        <w:t>(1950,</w:t>
      </w:r>
      <w:r>
        <w:rPr>
          <w:spacing w:val="-7"/>
        </w:rPr>
        <w:t> </w:t>
      </w:r>
      <w:r>
        <w:rPr/>
        <w:t>1965)</w:t>
      </w:r>
      <w:r>
        <w:rPr>
          <w:spacing w:val="-6"/>
        </w:rPr>
        <w:t> </w:t>
      </w:r>
      <w:r>
        <w:rPr/>
        <w:t>proved</w:t>
      </w:r>
      <w:r>
        <w:rPr>
          <w:spacing w:val="-5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almost</w:t>
      </w:r>
      <w:r>
        <w:rPr>
          <w:spacing w:val="-6"/>
        </w:rPr>
        <w:t> </w:t>
      </w:r>
      <w:r>
        <w:rPr/>
        <w:t>universal</w:t>
      </w:r>
      <w:r>
        <w:rPr>
          <w:spacing w:val="-7"/>
        </w:rPr>
        <w:t> </w:t>
      </w:r>
      <w:r>
        <w:rPr/>
        <w:t>predominance</w:t>
      </w:r>
      <w:r>
        <w:rPr>
          <w:spacing w:val="-6"/>
        </w:rPr>
        <w:t> </w:t>
      </w:r>
      <w:r>
        <w:rPr/>
        <w:t>of</w:t>
      </w:r>
      <w:r>
        <w:rPr>
          <w:spacing w:val="-47"/>
        </w:rPr>
        <w:t> </w:t>
      </w:r>
      <w:r>
        <w:rPr/>
        <w:t>perfect linear orders of dominance among ﬂocks in some species of</w:t>
      </w:r>
      <w:r>
        <w:rPr>
          <w:spacing w:val="1"/>
        </w:rPr>
        <w:t> </w:t>
      </w:r>
      <w:r>
        <w:rPr/>
        <w:t>social animals could not be accounted for by any plausible model of</w:t>
      </w:r>
      <w:r>
        <w:rPr>
          <w:spacing w:val="1"/>
        </w:rPr>
        <w:t> </w:t>
      </w:r>
      <w:r>
        <w:rPr/>
        <w:t>impacts</w:t>
      </w:r>
      <w:r>
        <w:rPr>
          <w:spacing w:val="33"/>
        </w:rPr>
        <w:t> </w:t>
      </w:r>
      <w:r>
        <w:rPr/>
        <w:t>from</w:t>
      </w:r>
      <w:r>
        <w:rPr>
          <w:spacing w:val="35"/>
        </w:rPr>
        <w:t> </w:t>
      </w:r>
      <w:r>
        <w:rPr/>
        <w:t>attributes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individuals</w:t>
      </w:r>
      <w:r>
        <w:rPr>
          <w:spacing w:val="34"/>
        </w:rPr>
        <w:t> </w:t>
      </w:r>
      <w:r>
        <w:rPr/>
        <w:t>upon</w:t>
      </w:r>
      <w:r>
        <w:rPr>
          <w:spacing w:val="35"/>
        </w:rPr>
        <w:t> </w:t>
      </w:r>
      <w:r>
        <w:rPr/>
        <w:t>outcomes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particular</w:t>
      </w:r>
    </w:p>
    <w:p>
      <w:pPr>
        <w:spacing w:after="0" w:line="235" w:lineRule="auto"/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0" w:lineRule="auto" w:before="90"/>
        <w:ind w:left="103" w:right="108"/>
      </w:pPr>
      <w:r>
        <w:rPr/>
        <w:t>pair encounters. Landau rigorously proved that some form of heavy</w:t>
      </w:r>
      <w:r>
        <w:rPr>
          <w:spacing w:val="1"/>
        </w:rPr>
        <w:t> </w:t>
      </w:r>
      <w:r>
        <w:rPr/>
        <w:t>dependence</w:t>
      </w:r>
      <w:r>
        <w:rPr>
          <w:spacing w:val="7"/>
        </w:rPr>
        <w:t> </w:t>
      </w:r>
      <w:r>
        <w:rPr/>
        <w:t>upon</w:t>
      </w:r>
      <w:r>
        <w:rPr>
          <w:spacing w:val="7"/>
        </w:rPr>
        <w:t> </w:t>
      </w:r>
      <w:r>
        <w:rPr/>
        <w:t>existing</w:t>
      </w:r>
      <w:r>
        <w:rPr>
          <w:spacing w:val="8"/>
        </w:rPr>
        <w:t> </w:t>
      </w:r>
      <w:r>
        <w:rPr/>
        <w:t>overall</w:t>
      </w:r>
      <w:r>
        <w:rPr>
          <w:spacing w:val="7"/>
        </w:rPr>
        <w:t> </w:t>
      </w:r>
      <w:r>
        <w:rPr/>
        <w:t>social</w:t>
      </w:r>
      <w:r>
        <w:rPr>
          <w:spacing w:val="7"/>
        </w:rPr>
        <w:t> </w:t>
      </w:r>
      <w:r>
        <w:rPr/>
        <w:t>rankings</w:t>
      </w:r>
      <w:r>
        <w:rPr>
          <w:spacing w:val="8"/>
        </w:rPr>
        <w:t> </w:t>
      </w:r>
      <w:r>
        <w:rPr/>
        <w:t>was</w:t>
      </w:r>
      <w:r>
        <w:rPr>
          <w:spacing w:val="7"/>
        </w:rPr>
        <w:t> </w:t>
      </w:r>
      <w:r>
        <w:rPr/>
        <w:t>necessary.</w:t>
      </w:r>
    </w:p>
    <w:p>
      <w:pPr>
        <w:pStyle w:val="BodyText"/>
        <w:spacing w:line="230" w:lineRule="auto" w:before="1"/>
        <w:ind w:left="103" w:right="106" w:firstLine="198"/>
      </w:pPr>
      <w:r>
        <w:rPr/>
        <w:t>Landau could not establish, just from abstract modeling, the kind of</w:t>
      </w:r>
      <w:r>
        <w:rPr>
          <w:spacing w:val="-47"/>
        </w:rPr>
        <w:t> </w:t>
      </w:r>
      <w:r>
        <w:rPr/>
        <w:t>dependence that obtains. But a sociobiologist—that is, a comparative-</w:t>
      </w:r>
      <w:r>
        <w:rPr>
          <w:spacing w:val="1"/>
        </w:rPr>
        <w:t> </w:t>
      </w:r>
      <w:r>
        <w:rPr/>
        <w:t>species sociologist—Ivan Chase (1986), has presented evidence that,</w:t>
      </w:r>
      <w:r>
        <w:rPr>
          <w:spacing w:val="1"/>
        </w:rPr>
        <w:t> </w:t>
      </w:r>
      <w:r>
        <w:rPr/>
        <w:t>for some species, it is a cumulation of perceptions of gaming status.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principal</w:t>
      </w:r>
      <w:r>
        <w:rPr>
          <w:spacing w:val="-2"/>
        </w:rPr>
        <w:t> </w:t>
      </w:r>
      <w:r>
        <w:rPr/>
        <w:t>species</w:t>
      </w:r>
      <w:r>
        <w:rPr>
          <w:spacing w:val="-2"/>
        </w:rPr>
        <w:t> </w:t>
      </w:r>
      <w:r>
        <w:rPr/>
        <w:t>studied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chickens,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individually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stupid.</w:t>
      </w:r>
      <w:r>
        <w:rPr>
          <w:spacing w:val="-47"/>
        </w:rPr>
        <w:t> </w:t>
      </w:r>
      <w:r>
        <w:rPr/>
        <w:t>Ambiguity</w:t>
      </w:r>
      <w:r>
        <w:rPr>
          <w:spacing w:val="9"/>
        </w:rPr>
        <w:t> </w:t>
      </w:r>
      <w:r>
        <w:rPr/>
        <w:t>does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/>
        <w:t>ﬁgure,</w:t>
      </w:r>
      <w:r>
        <w:rPr>
          <w:spacing w:val="10"/>
        </w:rPr>
        <w:t> </w:t>
      </w:r>
      <w:r>
        <w:rPr/>
        <w:t>since</w:t>
      </w:r>
      <w:r>
        <w:rPr>
          <w:spacing w:val="10"/>
        </w:rPr>
        <w:t> </w:t>
      </w:r>
      <w:r>
        <w:rPr/>
        <w:t>there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culture.</w:t>
      </w:r>
    </w:p>
    <w:p>
      <w:pPr>
        <w:pStyle w:val="BodyText"/>
        <w:spacing w:line="230" w:lineRule="auto" w:before="2"/>
        <w:ind w:left="103" w:right="104" w:firstLine="198"/>
      </w:pPr>
      <w:r>
        <w:rPr/>
        <w:t>Among humans one never ﬁnds the near-perfect dominance order</w:t>
      </w:r>
      <w:r>
        <w:rPr>
          <w:spacing w:val="1"/>
        </w:rPr>
        <w:t> </w:t>
      </w:r>
      <w:r>
        <w:rPr/>
        <w:t>that emerges from naive encounters as among chickens. Instead, a</w:t>
      </w:r>
      <w:r>
        <w:rPr>
          <w:spacing w:val="1"/>
        </w:rPr>
        <w:t> </w:t>
      </w:r>
      <w:r>
        <w:rPr/>
        <w:t>tournament may appear, but as a conspiracy, a joint conscious con-</w:t>
      </w:r>
      <w:r>
        <w:rPr>
          <w:spacing w:val="1"/>
        </w:rPr>
        <w:t> </w:t>
      </w:r>
      <w:r>
        <w:rPr/>
        <w:t>trivance (Green and Stokey 1983; Rosen 1984). The culture around</w:t>
      </w:r>
      <w:r>
        <w:rPr>
          <w:spacing w:val="1"/>
        </w:rPr>
        <w:t> </w:t>
      </w:r>
      <w:r>
        <w:rPr/>
        <w:t>tournaments is clear-cut, and the form is imposed from the larger set-</w:t>
      </w:r>
      <w:r>
        <w:rPr>
          <w:spacing w:val="1"/>
        </w:rPr>
        <w:t> </w:t>
      </w:r>
      <w:r>
        <w:rPr/>
        <w:t>ting. The result is that the ostensible basis, the cultural criterion of</w:t>
      </w:r>
      <w:r>
        <w:rPr>
          <w:spacing w:val="1"/>
        </w:rPr>
        <w:t> </w:t>
      </w:r>
      <w:r>
        <w:rPr/>
        <w:t>strength or brains, or what have you, which is used to account for</w:t>
      </w:r>
      <w:r>
        <w:rPr>
          <w:spacing w:val="1"/>
        </w:rPr>
        <w:t> </w:t>
      </w:r>
      <w:r>
        <w:rPr/>
        <w:t>ordering, is completely impossible to validate. Mandated dominance</w:t>
      </w:r>
      <w:r>
        <w:rPr>
          <w:spacing w:val="1"/>
        </w:rPr>
        <w:t> </w:t>
      </w:r>
      <w:r>
        <w:rPr/>
        <w:t>in social relation implies arbitrary placements on a cultural criterion:</w:t>
      </w:r>
      <w:r>
        <w:rPr>
          <w:spacing w:val="1"/>
        </w:rPr>
        <w:t> </w:t>
      </w:r>
      <w:r>
        <w:rPr/>
        <w:t>Landau’s work can be reinterpreted to that effect; and Leifer’s work,</w:t>
      </w:r>
      <w:r>
        <w:rPr>
          <w:spacing w:val="1"/>
        </w:rPr>
        <w:t> </w:t>
      </w:r>
      <w:r>
        <w:rPr/>
        <w:t>developed in the previous chapter, suggests some sociopsychological</w:t>
      </w:r>
      <w:r>
        <w:rPr>
          <w:spacing w:val="1"/>
        </w:rPr>
        <w:t> </w:t>
      </w:r>
      <w:r>
        <w:rPr/>
        <w:t>mechanisms.</w:t>
      </w:r>
    </w:p>
    <w:p>
      <w:pPr>
        <w:pStyle w:val="BodyText"/>
        <w:spacing w:line="230" w:lineRule="auto" w:before="5"/>
        <w:ind w:left="103" w:right="104" w:firstLine="198"/>
      </w:pPr>
      <w:r>
        <w:rPr/>
        <w:t>How does it happen that the human species, in our own time and</w:t>
      </w:r>
      <w:r>
        <w:rPr>
          <w:spacing w:val="1"/>
        </w:rPr>
        <w:t> </w:t>
      </w:r>
      <w:r>
        <w:rPr/>
        <w:t>sites, is so enamored of this social form, analogous to a form that is</w:t>
      </w:r>
      <w:r>
        <w:rPr>
          <w:spacing w:val="1"/>
        </w:rPr>
        <w:t> </w:t>
      </w:r>
      <w:r>
        <w:rPr/>
        <w:t>native to a vertebrate species characterized by stupidity? There can be</w:t>
      </w:r>
      <w:r>
        <w:rPr>
          <w:spacing w:val="-47"/>
        </w:rPr>
        <w:t> </w:t>
      </w:r>
      <w:r>
        <w:rPr/>
        <w:t>no</w:t>
      </w:r>
      <w:r>
        <w:rPr>
          <w:spacing w:val="-10"/>
        </w:rPr>
        <w:t> </w:t>
      </w:r>
      <w:r>
        <w:rPr/>
        <w:t>answer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ostensible</w:t>
      </w:r>
      <w:r>
        <w:rPr>
          <w:spacing w:val="-10"/>
        </w:rPr>
        <w:t> </w:t>
      </w:r>
      <w:r>
        <w:rPr/>
        <w:t>scope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competing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individu-</w:t>
      </w:r>
      <w:r>
        <w:rPr>
          <w:spacing w:val="-47"/>
        </w:rPr>
        <w:t> </w:t>
      </w:r>
      <w:r>
        <w:rPr/>
        <w:t>als.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squash</w:t>
      </w:r>
      <w:r>
        <w:rPr>
          <w:spacing w:val="-6"/>
        </w:rPr>
        <w:t> </w:t>
      </w:r>
      <w:r>
        <w:rPr/>
        <w:t>ladder,</w:t>
      </w:r>
      <w:r>
        <w:rPr>
          <w:spacing w:val="-8"/>
        </w:rPr>
        <w:t> </w:t>
      </w:r>
      <w:r>
        <w:rPr/>
        <w:t>but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may</w:t>
      </w:r>
      <w:r>
        <w:rPr>
          <w:spacing w:val="-6"/>
        </w:rPr>
        <w:t> </w:t>
      </w:r>
      <w:r>
        <w:rPr/>
        <w:t>equally</w:t>
      </w:r>
      <w:r>
        <w:rPr>
          <w:spacing w:val="-8"/>
        </w:rPr>
        <w:t> </w:t>
      </w:r>
      <w:r>
        <w:rPr/>
        <w:t>well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clutch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otherwise</w:t>
      </w:r>
      <w:r>
        <w:rPr>
          <w:spacing w:val="1"/>
        </w:rPr>
        <w:t> </w:t>
      </w:r>
      <w:r>
        <w:rPr/>
        <w:t>brilliant</w:t>
      </w:r>
      <w:r>
        <w:rPr>
          <w:spacing w:val="1"/>
        </w:rPr>
        <w:t> </w:t>
      </w:r>
      <w:r>
        <w:rPr/>
        <w:t>mathematicians</w:t>
      </w:r>
      <w:r>
        <w:rPr>
          <w:spacing w:val="1"/>
        </w:rPr>
        <w:t> </w:t>
      </w:r>
      <w:r>
        <w:rPr/>
        <w:t>jockeying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pecking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among themselves, possibly reﬂected in prizes. We must ﬁrst examine</w:t>
      </w:r>
      <w:r>
        <w:rPr>
          <w:spacing w:val="-47"/>
        </w:rPr>
        <w:t> </w:t>
      </w:r>
      <w:r>
        <w:rPr/>
        <w:t>the playing out of gamings for control, via decouplings and embed-</w:t>
      </w:r>
      <w:r>
        <w:rPr>
          <w:spacing w:val="1"/>
        </w:rPr>
        <w:t> </w:t>
      </w:r>
      <w:r>
        <w:rPr/>
        <w:t>dings, and specify disciplines and how they may eventuate in hierar-</w:t>
      </w:r>
      <w:r>
        <w:rPr>
          <w:spacing w:val="1"/>
        </w:rPr>
        <w:t> </w:t>
      </w:r>
      <w:r>
        <w:rPr/>
        <w:t>chies. Only through several layers of embeddings and story formation</w:t>
      </w:r>
      <w:r>
        <w:rPr>
          <w:spacing w:val="-47"/>
        </w:rPr>
        <w:t> </w:t>
      </w:r>
      <w:r>
        <w:rPr/>
        <w:t>might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6"/>
        </w:rPr>
        <w:t> </w:t>
      </w:r>
      <w:r>
        <w:rPr/>
        <w:t>when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why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stupid</w:t>
      </w:r>
      <w:r>
        <w:rPr>
          <w:spacing w:val="-8"/>
        </w:rPr>
        <w:t> </w:t>
      </w:r>
      <w:r>
        <w:rPr/>
        <w:t>form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repro-</w:t>
      </w:r>
      <w:r>
        <w:rPr>
          <w:spacing w:val="-47"/>
        </w:rPr>
        <w:t> </w:t>
      </w:r>
      <w:r>
        <w:rPr/>
        <w:t>duced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earns</w:t>
      </w:r>
      <w:r>
        <w:rPr>
          <w:spacing w:val="11"/>
        </w:rPr>
        <w:t> </w:t>
      </w:r>
      <w:r>
        <w:rPr/>
        <w:t>establishment.</w:t>
      </w:r>
    </w:p>
    <w:p>
      <w:pPr>
        <w:pStyle w:val="BodyText"/>
        <w:spacing w:line="230" w:lineRule="auto" w:before="6"/>
        <w:ind w:left="103" w:right="105" w:firstLine="198"/>
      </w:pPr>
      <w:r>
        <w:rPr/>
        <w:t>My 1970 paper “Simon out of Homans by Coleman” argues for a</w:t>
      </w:r>
      <w:r>
        <w:rPr>
          <w:spacing w:val="1"/>
        </w:rPr>
        <w:t> </w:t>
      </w:r>
      <w:r>
        <w:rPr/>
        <w:t>simple</w:t>
      </w:r>
      <w:r>
        <w:rPr>
          <w:spacing w:val="-4"/>
        </w:rPr>
        <w:t> </w:t>
      </w:r>
      <w:r>
        <w:rPr/>
        <w:t>stochastic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adequate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James</w:t>
      </w:r>
      <w:r>
        <w:rPr>
          <w:spacing w:val="-3"/>
        </w:rPr>
        <w:t> </w:t>
      </w:r>
      <w:r>
        <w:rPr/>
        <w:t>Coleman’s</w:t>
      </w:r>
      <w:r>
        <w:rPr>
          <w:spacing w:val="-48"/>
        </w:rPr>
        <w:t> </w:t>
      </w:r>
      <w:r>
        <w:rPr/>
        <w:t>(1964) cornucopia of models for deriving from Homans’s small group</w:t>
      </w:r>
      <w:r>
        <w:rPr>
          <w:spacing w:val="1"/>
        </w:rPr>
        <w:t> </w:t>
      </w:r>
      <w:r>
        <w:rPr/>
        <w:t>survey</w:t>
      </w:r>
      <w:r>
        <w:rPr>
          <w:spacing w:val="-5"/>
        </w:rPr>
        <w:t> </w:t>
      </w:r>
      <w:r>
        <w:rPr/>
        <w:t>(1950)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empirical</w:t>
      </w:r>
      <w:r>
        <w:rPr>
          <w:spacing w:val="-6"/>
        </w:rPr>
        <w:t> </w:t>
      </w:r>
      <w:r>
        <w:rPr/>
        <w:t>generalizations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Simon</w:t>
      </w:r>
      <w:r>
        <w:rPr>
          <w:spacing w:val="-6"/>
        </w:rPr>
        <w:t> </w:t>
      </w:r>
      <w:r>
        <w:rPr/>
        <w:t>(1957)</w:t>
      </w:r>
      <w:r>
        <w:rPr>
          <w:spacing w:val="-5"/>
        </w:rPr>
        <w:t> </w:t>
      </w:r>
      <w:r>
        <w:rPr/>
        <w:t>hy-</w:t>
      </w:r>
      <w:r>
        <w:rPr>
          <w:spacing w:val="-47"/>
        </w:rPr>
        <w:t> </w:t>
      </w:r>
      <w:r>
        <w:rPr/>
        <w:t>pothesized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solving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model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coupled</w:t>
      </w:r>
      <w:r>
        <w:rPr>
          <w:spacing w:val="-5"/>
        </w:rPr>
        <w:t> </w:t>
      </w:r>
      <w:r>
        <w:rPr/>
        <w:t>linear</w:t>
      </w:r>
      <w:r>
        <w:rPr>
          <w:spacing w:val="-5"/>
        </w:rPr>
        <w:t> </w:t>
      </w:r>
      <w:r>
        <w:rPr/>
        <w:t>differential</w:t>
      </w:r>
      <w:r>
        <w:rPr>
          <w:spacing w:val="-5"/>
        </w:rPr>
        <w:t> </w:t>
      </w:r>
      <w:r>
        <w:rPr/>
        <w:t>equations.</w:t>
      </w:r>
      <w:r>
        <w:rPr>
          <w:spacing w:val="-47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math</w:t>
      </w:r>
      <w:r>
        <w:rPr>
          <w:spacing w:val="-9"/>
        </w:rPr>
        <w:t> </w:t>
      </w:r>
      <w:r>
        <w:rPr/>
        <w:t>model</w:t>
      </w:r>
      <w:r>
        <w:rPr>
          <w:spacing w:val="-8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support</w:t>
      </w:r>
      <w:r>
        <w:rPr>
          <w:spacing w:val="-8"/>
        </w:rPr>
        <w:t> </w:t>
      </w:r>
      <w:r>
        <w:rPr/>
        <w:t>what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possibly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8"/>
        </w:rPr>
        <w:t> </w:t>
      </w:r>
      <w:r>
        <w:rPr/>
        <w:t>venera-</w:t>
      </w:r>
      <w:r>
        <w:rPr>
          <w:spacing w:val="-48"/>
        </w:rPr>
        <w:t> </w:t>
      </w:r>
      <w:r>
        <w:rPr/>
        <w:t>ble</w:t>
      </w:r>
      <w:r>
        <w:rPr>
          <w:spacing w:val="-4"/>
        </w:rPr>
        <w:t> </w:t>
      </w:r>
      <w:r>
        <w:rPr/>
        <w:t>analytic</w:t>
      </w:r>
      <w:r>
        <w:rPr>
          <w:spacing w:val="-1"/>
        </w:rPr>
        <w:t> </w:t>
      </w:r>
      <w:r>
        <w:rPr/>
        <w:t>device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sociology,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2x2</w:t>
      </w:r>
      <w:r>
        <w:rPr>
          <w:spacing w:val="-4"/>
        </w:rPr>
        <w:t> </w:t>
      </w:r>
      <w:r>
        <w:rPr/>
        <w:t>table,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certainly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mat-</w:t>
      </w:r>
      <w:r>
        <w:rPr>
          <w:spacing w:val="-48"/>
        </w:rPr>
        <w:t> </w:t>
      </w:r>
      <w:r>
        <w:rPr/>
        <w:t>ter of boundaries. The model derived ultimately from a classic source</w:t>
      </w:r>
      <w:r>
        <w:rPr>
          <w:spacing w:val="1"/>
        </w:rPr>
        <w:t> </w:t>
      </w:r>
      <w:r>
        <w:rPr/>
        <w:t>for the Second Wave of social science modeling, the introduction to</w:t>
      </w:r>
      <w:r>
        <w:rPr>
          <w:spacing w:val="1"/>
        </w:rPr>
        <w:t> </w:t>
      </w:r>
      <w:r>
        <w:rPr/>
        <w:t>stochastic processes by mathematician William Feller (1968); and see</w:t>
      </w:r>
      <w:r>
        <w:rPr>
          <w:spacing w:val="1"/>
        </w:rPr>
        <w:t> </w:t>
      </w:r>
      <w:r>
        <w:rPr/>
        <w:t>Leik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Meeker</w:t>
      </w:r>
      <w:r>
        <w:rPr>
          <w:spacing w:val="9"/>
        </w:rPr>
        <w:t> </w:t>
      </w:r>
      <w:r>
        <w:rPr/>
        <w:t>(1975),</w:t>
      </w:r>
      <w:r>
        <w:rPr>
          <w:spacing w:val="10"/>
        </w:rPr>
        <w:t> </w:t>
      </w:r>
      <w:r>
        <w:rPr/>
        <w:t>Rapoport</w:t>
      </w:r>
      <w:r>
        <w:rPr>
          <w:spacing w:val="9"/>
        </w:rPr>
        <w:t> </w:t>
      </w:r>
      <w:r>
        <w:rPr/>
        <w:t>(1983),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Fararo</w:t>
      </w:r>
      <w:r>
        <w:rPr>
          <w:spacing w:val="10"/>
        </w:rPr>
        <w:t> </w:t>
      </w:r>
      <w:r>
        <w:rPr/>
        <w:t>(1973).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Heading6"/>
        <w:numPr>
          <w:ilvl w:val="2"/>
          <w:numId w:val="40"/>
        </w:numPr>
        <w:tabs>
          <w:tab w:pos="2059" w:val="left" w:leader="none"/>
        </w:tabs>
        <w:spacing w:line="240" w:lineRule="auto" w:before="89" w:after="0"/>
        <w:ind w:left="2058" w:right="0" w:hanging="510"/>
        <w:jc w:val="left"/>
        <w:rPr>
          <w:i/>
        </w:rPr>
      </w:pPr>
      <w:bookmarkStart w:name="8.2.3. Illustrative Models, by Chapter" w:id="557"/>
      <w:bookmarkEnd w:id="557"/>
      <w:r>
        <w:rPr>
          <w:b w:val="0"/>
          <w:i w:val="0"/>
        </w:rPr>
      </w:r>
      <w:bookmarkStart w:name="_bookmark269" w:id="558"/>
      <w:bookmarkEnd w:id="558"/>
      <w:r>
        <w:rPr>
          <w:b w:val="0"/>
          <w:i w:val="0"/>
        </w:rPr>
      </w:r>
      <w:hyperlink w:history="true" w:anchor="_bookmark7">
        <w:bookmarkStart w:name="_bookmark269" w:id="559"/>
        <w:bookmarkEnd w:id="559"/>
        <w:r>
          <w:rPr>
            <w:i/>
          </w:rPr>
          <w:t>Illustrative</w:t>
        </w:r>
        <w:r>
          <w:rPr>
            <w:i/>
            <w:spacing w:val="5"/>
          </w:rPr>
          <w:t> </w:t>
        </w:r>
        <w:r>
          <w:rPr>
            <w:i/>
          </w:rPr>
          <w:t>Models,</w:t>
        </w:r>
        <w:r>
          <w:rPr>
            <w:i/>
            <w:spacing w:val="6"/>
          </w:rPr>
          <w:t> </w:t>
        </w:r>
        <w:r>
          <w:rPr>
            <w:i/>
          </w:rPr>
          <w:t>by</w:t>
        </w:r>
        <w:r>
          <w:rPr>
            <w:i/>
            <w:spacing w:val="6"/>
          </w:rPr>
          <w:t> </w:t>
        </w:r>
        <w:r>
          <w:rPr>
            <w:i/>
          </w:rPr>
          <w:t>Chapter</w:t>
        </w:r>
      </w:hyperlink>
    </w:p>
    <w:p>
      <w:pPr>
        <w:pStyle w:val="BodyText"/>
        <w:spacing w:line="230" w:lineRule="auto" w:before="126"/>
        <w:ind w:right="113"/>
      </w:pPr>
      <w:r>
        <w:rPr/>
        <w:t>An</w:t>
      </w:r>
      <w:r>
        <w:rPr>
          <w:spacing w:val="-9"/>
        </w:rPr>
        <w:t> </w:t>
      </w:r>
      <w:r>
        <w:rPr/>
        <w:t>extended</w:t>
      </w:r>
      <w:r>
        <w:rPr>
          <w:spacing w:val="-8"/>
        </w:rPr>
        <w:t> </w:t>
      </w:r>
      <w:r>
        <w:rPr/>
        <w:t>survey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explicit</w:t>
      </w:r>
      <w:r>
        <w:rPr>
          <w:spacing w:val="-9"/>
        </w:rPr>
        <w:t> </w:t>
      </w:r>
      <w:r>
        <w:rPr/>
        <w:t>examples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modeling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theory</w:t>
      </w:r>
      <w:r>
        <w:rPr>
          <w:spacing w:val="-8"/>
        </w:rPr>
        <w:t> </w:t>
      </w:r>
      <w:r>
        <w:rPr/>
        <w:t>would</w:t>
      </w:r>
      <w:r>
        <w:rPr>
          <w:spacing w:val="-47"/>
        </w:rPr>
        <w:t> </w:t>
      </w:r>
      <w:r>
        <w:rPr/>
        <w:t>take too much space. I will just cite at least one publication, frequently</w:t>
      </w:r>
      <w:r>
        <w:rPr>
          <w:spacing w:val="-47"/>
        </w:rPr>
        <w:t> </w:t>
      </w:r>
      <w:r>
        <w:rPr/>
        <w:t>my own, that carries out more or less complete modeling for a major</w:t>
      </w:r>
      <w:r>
        <w:rPr>
          <w:spacing w:val="1"/>
        </w:rPr>
        <w:t> </w:t>
      </w:r>
      <w:r>
        <w:rPr/>
        <w:t>construct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chapters.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48"/>
        </w:rPr>
        <w:t> </w:t>
      </w:r>
      <w:r>
        <w:rPr/>
        <w:t>viewed</w:t>
      </w:r>
      <w:r>
        <w:rPr>
          <w:spacing w:val="10"/>
        </w:rPr>
        <w:t> </w:t>
      </w:r>
      <w:r>
        <w:rPr/>
        <w:t>on-line.</w:t>
      </w:r>
    </w:p>
    <w:p>
      <w:pPr>
        <w:pStyle w:val="BodyText"/>
        <w:spacing w:line="230" w:lineRule="auto" w:before="2"/>
        <w:ind w:right="112" w:firstLine="198"/>
      </w:pPr>
      <w:r>
        <w:rPr/>
        <w:t>As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background,</w:t>
      </w:r>
      <w:r>
        <w:rPr>
          <w:spacing w:val="1"/>
        </w:rPr>
        <w:t> </w:t>
      </w:r>
      <w:r>
        <w:rPr/>
        <w:t>besides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classic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surveys</w:t>
      </w:r>
      <w:r>
        <w:rPr>
          <w:spacing w:val="1"/>
        </w:rPr>
        <w:t> </w:t>
      </w:r>
      <w:r>
        <w:rPr/>
        <w:t>across</w:t>
      </w:r>
      <w:r>
        <w:rPr>
          <w:spacing w:val="-47"/>
        </w:rPr>
        <w:t> </w:t>
      </w:r>
      <w:r>
        <w:rPr/>
        <w:t>classes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models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were</w:t>
      </w:r>
      <w:r>
        <w:rPr>
          <w:spacing w:val="-5"/>
        </w:rPr>
        <w:t> </w:t>
      </w:r>
      <w:r>
        <w:rPr/>
        <w:t>cited</w:t>
      </w:r>
      <w:r>
        <w:rPr>
          <w:spacing w:val="-3"/>
        </w:rPr>
        <w:t> </w:t>
      </w:r>
      <w:r>
        <w:rPr/>
        <w:t>just</w:t>
      </w:r>
      <w:r>
        <w:rPr>
          <w:spacing w:val="-5"/>
        </w:rPr>
        <w:t> </w:t>
      </w:r>
      <w:r>
        <w:rPr/>
        <w:t>before,</w:t>
      </w:r>
      <w:r>
        <w:rPr>
          <w:spacing w:val="-5"/>
        </w:rPr>
        <w:t> </w:t>
      </w:r>
      <w:r>
        <w:rPr/>
        <w:t>I</w:t>
      </w:r>
      <w:r>
        <w:rPr>
          <w:spacing w:val="-3"/>
        </w:rPr>
        <w:t> </w:t>
      </w:r>
      <w:r>
        <w:rPr/>
        <w:t>point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relatively</w:t>
      </w:r>
      <w:r>
        <w:rPr>
          <w:spacing w:val="-5"/>
        </w:rPr>
        <w:t> </w:t>
      </w:r>
      <w:r>
        <w:rPr/>
        <w:t>recent</w:t>
      </w:r>
      <w:r>
        <w:rPr>
          <w:spacing w:val="-47"/>
        </w:rPr>
        <w:t> </w:t>
      </w:r>
      <w:r>
        <w:rPr/>
        <w:t>overviews by Edling (1998), by Fararo and Butts (1999), and quite re-</w:t>
      </w:r>
      <w:r>
        <w:rPr>
          <w:spacing w:val="1"/>
        </w:rPr>
        <w:t> </w:t>
      </w:r>
      <w:r>
        <w:rPr/>
        <w:t>cently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Hedstrom</w:t>
      </w:r>
      <w:r>
        <w:rPr>
          <w:spacing w:val="-4"/>
        </w:rPr>
        <w:t> </w:t>
      </w:r>
      <w:r>
        <w:rPr/>
        <w:t>(2005).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have</w:t>
      </w:r>
      <w:r>
        <w:rPr>
          <w:spacing w:val="-4"/>
        </w:rPr>
        <w:t> </w:t>
      </w:r>
      <w:r>
        <w:rPr/>
        <w:t>authored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long</w:t>
      </w:r>
      <w:r>
        <w:rPr>
          <w:spacing w:val="-4"/>
        </w:rPr>
        <w:t> </w:t>
      </w:r>
      <w:r>
        <w:rPr/>
        <w:t>string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short</w:t>
      </w:r>
      <w:r>
        <w:rPr>
          <w:spacing w:val="-4"/>
        </w:rPr>
        <w:t> </w:t>
      </w:r>
      <w:r>
        <w:rPr/>
        <w:t>scans</w:t>
      </w:r>
      <w:r>
        <w:rPr>
          <w:spacing w:val="-48"/>
        </w:rPr>
        <w:t> </w:t>
      </w:r>
      <w:r>
        <w:rPr/>
        <w:t>(White</w:t>
      </w:r>
      <w:r>
        <w:rPr>
          <w:spacing w:val="6"/>
        </w:rPr>
        <w:t> </w:t>
      </w:r>
      <w:r>
        <w:rPr/>
        <w:t>1962,</w:t>
      </w:r>
      <w:r>
        <w:rPr>
          <w:spacing w:val="4"/>
        </w:rPr>
        <w:t> </w:t>
      </w:r>
      <w:r>
        <w:rPr/>
        <w:t>1963b,</w:t>
      </w:r>
      <w:r>
        <w:rPr>
          <w:spacing w:val="6"/>
        </w:rPr>
        <w:t> </w:t>
      </w:r>
      <w:r>
        <w:rPr/>
        <w:t>1970b,</w:t>
      </w:r>
      <w:r>
        <w:rPr>
          <w:spacing w:val="6"/>
        </w:rPr>
        <w:t> </w:t>
      </w:r>
      <w:r>
        <w:rPr/>
        <w:t>1973,</w:t>
      </w:r>
      <w:r>
        <w:rPr>
          <w:spacing w:val="4"/>
        </w:rPr>
        <w:t> </w:t>
      </w:r>
      <w:r>
        <w:rPr/>
        <w:t>1997,</w:t>
      </w:r>
      <w:r>
        <w:rPr>
          <w:spacing w:val="6"/>
        </w:rPr>
        <w:t> </w:t>
      </w:r>
      <w:r>
        <w:rPr/>
        <w:t>2000a,</w:t>
      </w:r>
      <w:r>
        <w:rPr>
          <w:spacing w:val="4"/>
        </w:rPr>
        <w:t> </w:t>
      </w:r>
      <w:r>
        <w:rPr/>
        <w:t>2000b,</w:t>
      </w:r>
      <w:r>
        <w:rPr>
          <w:spacing w:val="6"/>
        </w:rPr>
        <w:t> </w:t>
      </w:r>
      <w:r>
        <w:rPr/>
        <w:t>2002).</w:t>
      </w:r>
      <w:r>
        <w:rPr>
          <w:spacing w:val="6"/>
        </w:rPr>
        <w:t> </w:t>
      </w:r>
      <w:r>
        <w:rPr/>
        <w:t>I</w:t>
      </w:r>
      <w:r>
        <w:rPr>
          <w:spacing w:val="5"/>
        </w:rPr>
        <w:t> </w:t>
      </w:r>
      <w:r>
        <w:rPr/>
        <w:t>also</w:t>
      </w:r>
      <w:r>
        <w:rPr>
          <w:spacing w:val="6"/>
        </w:rPr>
        <w:t> </w:t>
      </w:r>
      <w:r>
        <w:rPr/>
        <w:t>point</w:t>
      </w:r>
    </w:p>
    <w:p>
      <w:pPr>
        <w:pStyle w:val="BodyText"/>
        <w:spacing w:line="230" w:lineRule="auto" w:before="2"/>
        <w:ind w:right="113"/>
      </w:pPr>
      <w:r>
        <w:rPr/>
        <w:t>out the text from which I ﬁrst taught math models in social science:</w:t>
      </w:r>
      <w:r>
        <w:rPr>
          <w:spacing w:val="1"/>
        </w:rPr>
        <w:t> </w:t>
      </w:r>
      <w:r>
        <w:rPr/>
        <w:t>Kemeny, Snell, and Thompson (1957), which, like the early surveys,</w:t>
      </w:r>
      <w:r>
        <w:rPr>
          <w:spacing w:val="1"/>
        </w:rPr>
        <w:t> </w:t>
      </w:r>
      <w:r>
        <w:rPr/>
        <w:t>remains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treasure</w:t>
      </w:r>
      <w:r>
        <w:rPr>
          <w:spacing w:val="11"/>
        </w:rPr>
        <w:t> </w:t>
      </w:r>
      <w:r>
        <w:rPr/>
        <w:t>trove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leads.</w:t>
      </w:r>
    </w:p>
    <w:p>
      <w:pPr>
        <w:spacing w:before="141"/>
        <w:ind w:left="103" w:right="103" w:firstLine="0"/>
        <w:jc w:val="center"/>
        <w:rPr>
          <w:sz w:val="18"/>
        </w:rPr>
      </w:pPr>
      <w:r>
        <w:rPr>
          <w:sz w:val="18"/>
        </w:rPr>
        <w:t>for</w:t>
      </w:r>
      <w:r>
        <w:rPr>
          <w:spacing w:val="5"/>
          <w:sz w:val="18"/>
        </w:rPr>
        <w:t> </w:t>
      </w:r>
      <w:r>
        <w:rPr>
          <w:b/>
          <w:sz w:val="18"/>
        </w:rPr>
        <w:t>identity</w:t>
      </w:r>
      <w:r>
        <w:rPr>
          <w:sz w:val="18"/>
        </w:rPr>
        <w:t>:</w:t>
      </w:r>
    </w:p>
    <w:p>
      <w:pPr>
        <w:spacing w:before="123"/>
        <w:ind w:left="296" w:right="0" w:firstLine="0"/>
        <w:jc w:val="left"/>
        <w:rPr>
          <w:sz w:val="18"/>
        </w:rPr>
      </w:pPr>
      <w:r>
        <w:rPr>
          <w:sz w:val="18"/>
        </w:rPr>
        <w:t>Harris</w:t>
      </w:r>
      <w:r>
        <w:rPr>
          <w:spacing w:val="5"/>
          <w:sz w:val="18"/>
        </w:rPr>
        <w:t> </w:t>
      </w:r>
      <w:r>
        <w:rPr>
          <w:sz w:val="18"/>
        </w:rPr>
        <w:t>(1991)</w:t>
      </w:r>
      <w:r>
        <w:rPr>
          <w:spacing w:val="5"/>
          <w:sz w:val="18"/>
        </w:rPr>
        <w:t> </w:t>
      </w:r>
      <w:r>
        <w:rPr>
          <w:sz w:val="18"/>
        </w:rPr>
        <w:t>on</w:t>
      </w:r>
      <w:r>
        <w:rPr>
          <w:spacing w:val="5"/>
          <w:sz w:val="18"/>
        </w:rPr>
        <w:t> </w:t>
      </w:r>
      <w:r>
        <w:rPr>
          <w:sz w:val="18"/>
        </w:rPr>
        <w:t>synonymy</w:t>
      </w:r>
    </w:p>
    <w:p>
      <w:pPr>
        <w:spacing w:line="256" w:lineRule="auto" w:before="15"/>
        <w:ind w:left="296" w:right="725" w:firstLine="0"/>
        <w:jc w:val="left"/>
        <w:rPr>
          <w:sz w:val="18"/>
        </w:rPr>
      </w:pPr>
      <w:r>
        <w:rPr>
          <w:sz w:val="18"/>
        </w:rPr>
        <w:t>Padgett</w:t>
      </w:r>
      <w:r>
        <w:rPr>
          <w:spacing w:val="4"/>
          <w:sz w:val="18"/>
        </w:rPr>
        <w:t> </w:t>
      </w:r>
      <w:r>
        <w:rPr>
          <w:sz w:val="18"/>
        </w:rPr>
        <w:t>(1997)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Bonacich</w:t>
      </w:r>
      <w:r>
        <w:rPr>
          <w:spacing w:val="4"/>
          <w:sz w:val="18"/>
        </w:rPr>
        <w:t> </w:t>
      </w:r>
      <w:r>
        <w:rPr>
          <w:sz w:val="18"/>
        </w:rPr>
        <w:t>(2003)</w:t>
      </w:r>
      <w:r>
        <w:rPr>
          <w:spacing w:val="4"/>
          <w:sz w:val="18"/>
        </w:rPr>
        <w:t> </w:t>
      </w:r>
      <w:r>
        <w:rPr>
          <w:sz w:val="18"/>
        </w:rPr>
        <w:t>on</w:t>
      </w:r>
      <w:r>
        <w:rPr>
          <w:spacing w:val="4"/>
          <w:sz w:val="18"/>
        </w:rPr>
        <w:t> </w:t>
      </w:r>
      <w:r>
        <w:rPr>
          <w:sz w:val="18"/>
        </w:rPr>
        <w:t>cellular</w:t>
      </w:r>
      <w:r>
        <w:rPr>
          <w:spacing w:val="4"/>
          <w:sz w:val="18"/>
        </w:rPr>
        <w:t> </w:t>
      </w:r>
      <w:r>
        <w:rPr>
          <w:sz w:val="18"/>
        </w:rPr>
        <w:t>automata</w:t>
      </w:r>
      <w:r>
        <w:rPr>
          <w:spacing w:val="4"/>
          <w:sz w:val="18"/>
        </w:rPr>
        <w:t> </w:t>
      </w:r>
      <w:r>
        <w:rPr>
          <w:sz w:val="18"/>
        </w:rPr>
        <w:t>as</w:t>
      </w:r>
      <w:r>
        <w:rPr>
          <w:spacing w:val="4"/>
          <w:sz w:val="18"/>
        </w:rPr>
        <w:t> </w:t>
      </w:r>
      <w:r>
        <w:rPr>
          <w:sz w:val="18"/>
        </w:rPr>
        <w:t>guide</w:t>
      </w:r>
      <w:r>
        <w:rPr>
          <w:spacing w:val="-42"/>
          <w:sz w:val="18"/>
        </w:rPr>
        <w:t> </w:t>
      </w:r>
      <w:r>
        <w:rPr>
          <w:sz w:val="18"/>
        </w:rPr>
        <w:t>White</w:t>
      </w:r>
      <w:r>
        <w:rPr>
          <w:spacing w:val="7"/>
          <w:sz w:val="18"/>
        </w:rPr>
        <w:t> </w:t>
      </w:r>
      <w:r>
        <w:rPr>
          <w:sz w:val="18"/>
        </w:rPr>
        <w:t>(1970e)</w:t>
      </w:r>
      <w:r>
        <w:rPr>
          <w:spacing w:val="8"/>
          <w:sz w:val="18"/>
        </w:rPr>
        <w:t> </w:t>
      </w:r>
      <w:r>
        <w:rPr>
          <w:sz w:val="18"/>
        </w:rPr>
        <w:t>on</w:t>
      </w:r>
      <w:r>
        <w:rPr>
          <w:spacing w:val="8"/>
          <w:sz w:val="18"/>
        </w:rPr>
        <w:t> </w:t>
      </w:r>
      <w:r>
        <w:rPr>
          <w:sz w:val="18"/>
        </w:rPr>
        <w:t>masking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identity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Kruglanski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2"/>
          <w:sz w:val="18"/>
        </w:rPr>
        <w:t> </w:t>
      </w:r>
      <w:r>
        <w:rPr>
          <w:sz w:val="18"/>
        </w:rPr>
        <w:t>Webster</w:t>
      </w:r>
      <w:r>
        <w:rPr>
          <w:spacing w:val="2"/>
          <w:sz w:val="18"/>
        </w:rPr>
        <w:t> </w:t>
      </w:r>
      <w:r>
        <w:rPr>
          <w:sz w:val="18"/>
        </w:rPr>
        <w:t>(1996)</w:t>
      </w:r>
      <w:r>
        <w:rPr>
          <w:spacing w:val="2"/>
          <w:sz w:val="18"/>
        </w:rPr>
        <w:t> </w:t>
      </w:r>
      <w:r>
        <w:rPr>
          <w:sz w:val="18"/>
        </w:rPr>
        <w:t>on</w:t>
      </w:r>
      <w:r>
        <w:rPr>
          <w:spacing w:val="2"/>
          <w:sz w:val="18"/>
        </w:rPr>
        <w:t> </w:t>
      </w:r>
      <w:r>
        <w:rPr>
          <w:sz w:val="18"/>
        </w:rPr>
        <w:t>switching</w:t>
      </w:r>
      <w:r>
        <w:rPr>
          <w:spacing w:val="2"/>
          <w:sz w:val="18"/>
        </w:rPr>
        <w:t> </w:t>
      </w:r>
      <w:r>
        <w:rPr>
          <w:sz w:val="18"/>
        </w:rPr>
        <w:t>around</w:t>
      </w:r>
      <w:r>
        <w:rPr>
          <w:spacing w:val="2"/>
          <w:sz w:val="18"/>
        </w:rPr>
        <w:t> </w:t>
      </w:r>
      <w:r>
        <w:rPr>
          <w:sz w:val="18"/>
        </w:rPr>
        <w:t>cognitive</w:t>
      </w:r>
      <w:r>
        <w:rPr>
          <w:spacing w:val="1"/>
          <w:sz w:val="18"/>
        </w:rPr>
        <w:t> </w:t>
      </w:r>
      <w:r>
        <w:rPr>
          <w:sz w:val="18"/>
        </w:rPr>
        <w:t>closure</w:t>
      </w:r>
    </w:p>
    <w:p>
      <w:pPr>
        <w:spacing w:before="145"/>
        <w:ind w:left="103" w:right="103" w:firstLine="0"/>
        <w:jc w:val="center"/>
        <w:rPr>
          <w:sz w:val="18"/>
        </w:rPr>
      </w:pPr>
      <w:r>
        <w:rPr>
          <w:sz w:val="18"/>
        </w:rPr>
        <w:t>for</w:t>
      </w:r>
      <w:r>
        <w:rPr>
          <w:spacing w:val="4"/>
          <w:sz w:val="18"/>
        </w:rPr>
        <w:t> </w:t>
      </w:r>
      <w:r>
        <w:rPr>
          <w:b/>
          <w:sz w:val="18"/>
        </w:rPr>
        <w:t>networks</w:t>
      </w:r>
      <w:r>
        <w:rPr>
          <w:sz w:val="18"/>
        </w:rPr>
        <w:t>:</w:t>
      </w:r>
    </w:p>
    <w:p>
      <w:pPr>
        <w:spacing w:line="256" w:lineRule="auto" w:before="123"/>
        <w:ind w:left="296" w:right="3996" w:firstLine="0"/>
        <w:jc w:val="left"/>
        <w:rPr>
          <w:sz w:val="18"/>
        </w:rPr>
      </w:pPr>
      <w:r>
        <w:rPr>
          <w:sz w:val="18"/>
        </w:rPr>
        <w:t>Moody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White</w:t>
      </w:r>
      <w:r>
        <w:rPr>
          <w:spacing w:val="6"/>
          <w:sz w:val="18"/>
        </w:rPr>
        <w:t> </w:t>
      </w:r>
      <w:r>
        <w:rPr>
          <w:sz w:val="18"/>
        </w:rPr>
        <w:t>(2003)</w:t>
      </w:r>
      <w:r>
        <w:rPr>
          <w:spacing w:val="1"/>
          <w:sz w:val="18"/>
        </w:rPr>
        <w:t> </w:t>
      </w:r>
      <w:r>
        <w:rPr>
          <w:sz w:val="18"/>
        </w:rPr>
        <w:t>White and Johansen</w:t>
      </w:r>
      <w:r>
        <w:rPr>
          <w:spacing w:val="1"/>
          <w:sz w:val="18"/>
        </w:rPr>
        <w:t> </w:t>
      </w:r>
      <w:r>
        <w:rPr>
          <w:sz w:val="18"/>
        </w:rPr>
        <w:t>(2006)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Watts,</w:t>
      </w:r>
      <w:r>
        <w:rPr>
          <w:spacing w:val="1"/>
          <w:sz w:val="18"/>
        </w:rPr>
        <w:t> </w:t>
      </w:r>
      <w:r>
        <w:rPr>
          <w:sz w:val="18"/>
        </w:rPr>
        <w:t>Dodds,</w:t>
      </w:r>
      <w:r>
        <w:rPr>
          <w:spacing w:val="2"/>
          <w:sz w:val="18"/>
        </w:rPr>
        <w:t> </w:t>
      </w:r>
      <w:r>
        <w:rPr>
          <w:sz w:val="18"/>
        </w:rPr>
        <w:t>and</w:t>
      </w:r>
      <w:r>
        <w:rPr>
          <w:spacing w:val="2"/>
          <w:sz w:val="18"/>
        </w:rPr>
        <w:t> </w:t>
      </w:r>
      <w:r>
        <w:rPr>
          <w:sz w:val="18"/>
        </w:rPr>
        <w:t>Newman</w:t>
      </w:r>
      <w:r>
        <w:rPr>
          <w:spacing w:val="2"/>
          <w:sz w:val="18"/>
        </w:rPr>
        <w:t> </w:t>
      </w:r>
      <w:r>
        <w:rPr>
          <w:sz w:val="18"/>
        </w:rPr>
        <w:t>(2002)</w:t>
      </w:r>
    </w:p>
    <w:p>
      <w:pPr>
        <w:spacing w:line="256" w:lineRule="auto" w:before="15"/>
        <w:ind w:left="386" w:right="0" w:hanging="90"/>
        <w:jc w:val="left"/>
        <w:rPr>
          <w:sz w:val="18"/>
        </w:rPr>
      </w:pPr>
      <w:r>
        <w:rPr>
          <w:sz w:val="18"/>
        </w:rPr>
        <w:t>Add</w:t>
      </w:r>
      <w:r>
        <w:rPr>
          <w:spacing w:val="38"/>
          <w:sz w:val="18"/>
        </w:rPr>
        <w:t> </w:t>
      </w:r>
      <w:r>
        <w:rPr>
          <w:sz w:val="18"/>
        </w:rPr>
        <w:t>Health</w:t>
      </w:r>
      <w:r>
        <w:rPr>
          <w:spacing w:val="39"/>
          <w:sz w:val="18"/>
        </w:rPr>
        <w:t> </w:t>
      </w:r>
      <w:r>
        <w:rPr>
          <w:sz w:val="18"/>
        </w:rPr>
        <w:t>(Bearman</w:t>
      </w:r>
      <w:r>
        <w:rPr>
          <w:spacing w:val="38"/>
          <w:sz w:val="18"/>
        </w:rPr>
        <w:t> </w:t>
      </w:r>
      <w:r>
        <w:rPr>
          <w:sz w:val="18"/>
        </w:rPr>
        <w:t>Moody,</w:t>
      </w:r>
      <w:r>
        <w:rPr>
          <w:spacing w:val="39"/>
          <w:sz w:val="18"/>
        </w:rPr>
        <w:t> </w:t>
      </w:r>
      <w:r>
        <w:rPr>
          <w:sz w:val="18"/>
        </w:rPr>
        <w:t>and</w:t>
      </w:r>
      <w:r>
        <w:rPr>
          <w:spacing w:val="39"/>
          <w:sz w:val="18"/>
        </w:rPr>
        <w:t> </w:t>
      </w:r>
      <w:r>
        <w:rPr>
          <w:sz w:val="18"/>
        </w:rPr>
        <w:t>Faris</w:t>
      </w:r>
      <w:r>
        <w:rPr>
          <w:spacing w:val="39"/>
          <w:sz w:val="18"/>
        </w:rPr>
        <w:t> </w:t>
      </w:r>
      <w:r>
        <w:rPr>
          <w:sz w:val="18"/>
        </w:rPr>
        <w:t>2002;</w:t>
      </w:r>
      <w:r>
        <w:rPr>
          <w:spacing w:val="37"/>
          <w:sz w:val="18"/>
        </w:rPr>
        <w:t> </w:t>
      </w:r>
      <w:r>
        <w:rPr>
          <w:sz w:val="18"/>
        </w:rPr>
        <w:t>Bearman,</w:t>
      </w:r>
      <w:r>
        <w:rPr>
          <w:spacing w:val="39"/>
          <w:sz w:val="18"/>
        </w:rPr>
        <w:t> </w:t>
      </w:r>
      <w:r>
        <w:rPr>
          <w:sz w:val="18"/>
        </w:rPr>
        <w:t>Moody,</w:t>
      </w:r>
      <w:r>
        <w:rPr>
          <w:spacing w:val="39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Stovel</w:t>
      </w:r>
      <w:r>
        <w:rPr>
          <w:spacing w:val="7"/>
          <w:sz w:val="18"/>
        </w:rPr>
        <w:t> </w:t>
      </w:r>
      <w:r>
        <w:rPr>
          <w:sz w:val="18"/>
        </w:rPr>
        <w:t>2004)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Science/industry</w:t>
      </w:r>
      <w:r>
        <w:rPr>
          <w:spacing w:val="4"/>
          <w:sz w:val="18"/>
        </w:rPr>
        <w:t> </w:t>
      </w:r>
      <w:r>
        <w:rPr>
          <w:sz w:val="18"/>
        </w:rPr>
        <w:t>collaborations</w:t>
      </w:r>
      <w:r>
        <w:rPr>
          <w:spacing w:val="4"/>
          <w:sz w:val="18"/>
        </w:rPr>
        <w:t> </w:t>
      </w:r>
      <w:r>
        <w:rPr>
          <w:sz w:val="18"/>
        </w:rPr>
        <w:t>(Powell</w:t>
      </w:r>
      <w:r>
        <w:rPr>
          <w:spacing w:val="5"/>
          <w:sz w:val="18"/>
        </w:rPr>
        <w:t> </w:t>
      </w:r>
      <w:r>
        <w:rPr>
          <w:sz w:val="18"/>
        </w:rPr>
        <w:t>et</w:t>
      </w:r>
      <w:r>
        <w:rPr>
          <w:spacing w:val="4"/>
          <w:sz w:val="18"/>
        </w:rPr>
        <w:t> </w:t>
      </w:r>
      <w:r>
        <w:rPr>
          <w:sz w:val="18"/>
        </w:rPr>
        <w:t>al.</w:t>
      </w:r>
      <w:r>
        <w:rPr>
          <w:spacing w:val="4"/>
          <w:sz w:val="18"/>
        </w:rPr>
        <w:t> </w:t>
      </w:r>
      <w:r>
        <w:rPr>
          <w:sz w:val="18"/>
        </w:rPr>
        <w:t>2005)</w:t>
      </w:r>
    </w:p>
    <w:p>
      <w:pPr>
        <w:spacing w:line="396" w:lineRule="auto" w:before="15"/>
        <w:ind w:left="1855" w:right="572" w:hanging="1559"/>
        <w:jc w:val="left"/>
        <w:rPr>
          <w:sz w:val="18"/>
        </w:rPr>
      </w:pPr>
      <w:r>
        <w:rPr>
          <w:sz w:val="18"/>
        </w:rPr>
        <w:t>Blockmodels (Breiger, Boorman. and Arabie 1975) and Tallberg (2005)</w:t>
      </w:r>
      <w:r>
        <w:rPr>
          <w:spacing w:val="-42"/>
          <w:sz w:val="18"/>
        </w:rPr>
        <w:t> </w:t>
      </w:r>
      <w:r>
        <w:rPr>
          <w:sz w:val="18"/>
        </w:rPr>
        <w:t>for</w:t>
      </w:r>
      <w:r>
        <w:rPr>
          <w:spacing w:val="7"/>
          <w:sz w:val="18"/>
        </w:rPr>
        <w:t> </w:t>
      </w:r>
      <w:r>
        <w:rPr>
          <w:b/>
          <w:sz w:val="18"/>
        </w:rPr>
        <w:t>disciplines</w:t>
      </w:r>
      <w:r>
        <w:rPr>
          <w:b/>
          <w:spacing w:val="7"/>
          <w:sz w:val="18"/>
        </w:rPr>
        <w:t> </w:t>
      </w:r>
      <w:r>
        <w:rPr>
          <w:sz w:val="18"/>
        </w:rPr>
        <w:t>across</w:t>
      </w:r>
      <w:r>
        <w:rPr>
          <w:spacing w:val="7"/>
          <w:sz w:val="18"/>
        </w:rPr>
        <w:t> </w:t>
      </w:r>
      <w:r>
        <w:rPr>
          <w:sz w:val="18"/>
        </w:rPr>
        <w:t>dimensions:</w:t>
      </w:r>
    </w:p>
    <w:p>
      <w:pPr>
        <w:spacing w:line="201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Martin</w:t>
      </w:r>
      <w:r>
        <w:rPr>
          <w:spacing w:val="4"/>
          <w:sz w:val="18"/>
        </w:rPr>
        <w:t> </w:t>
      </w:r>
      <w:r>
        <w:rPr>
          <w:sz w:val="18"/>
        </w:rPr>
        <w:t>(2002)</w:t>
      </w:r>
      <w:r>
        <w:rPr>
          <w:spacing w:val="4"/>
          <w:sz w:val="18"/>
        </w:rPr>
        <w:t> </w:t>
      </w:r>
      <w:r>
        <w:rPr>
          <w:sz w:val="18"/>
        </w:rPr>
        <w:t>tightness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clarity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group</w:t>
      </w:r>
      <w:r>
        <w:rPr>
          <w:spacing w:val="4"/>
          <w:sz w:val="18"/>
        </w:rPr>
        <w:t> </w:t>
      </w:r>
      <w:r>
        <w:rPr>
          <w:sz w:val="18"/>
        </w:rPr>
        <w:t>beliefs,</w:t>
      </w:r>
      <w:r>
        <w:rPr>
          <w:spacing w:val="4"/>
          <w:sz w:val="18"/>
        </w:rPr>
        <w:t> </w:t>
      </w:r>
      <w:r>
        <w:rPr>
          <w:sz w:val="18"/>
        </w:rPr>
        <w:t>entropic</w:t>
      </w:r>
      <w:r>
        <w:rPr>
          <w:spacing w:val="5"/>
          <w:sz w:val="18"/>
        </w:rPr>
        <w:t> </w:t>
      </w:r>
      <w:r>
        <w:rPr>
          <w:sz w:val="18"/>
        </w:rPr>
        <w:t>models</w:t>
      </w:r>
    </w:p>
    <w:p>
      <w:pPr>
        <w:spacing w:line="256" w:lineRule="auto" w:before="16"/>
        <w:ind w:left="296" w:right="3221" w:firstLine="0"/>
        <w:jc w:val="left"/>
        <w:rPr>
          <w:sz w:val="18"/>
        </w:rPr>
      </w:pPr>
      <w:r>
        <w:rPr>
          <w:sz w:val="18"/>
        </w:rPr>
        <w:t>game</w:t>
      </w:r>
      <w:r>
        <w:rPr>
          <w:spacing w:val="1"/>
          <w:sz w:val="18"/>
        </w:rPr>
        <w:t> </w:t>
      </w:r>
      <w:r>
        <w:rPr>
          <w:sz w:val="18"/>
        </w:rPr>
        <w:t>theory</w:t>
      </w:r>
      <w:r>
        <w:rPr>
          <w:spacing w:val="2"/>
          <w:sz w:val="18"/>
        </w:rPr>
        <w:t> </w:t>
      </w:r>
      <w:r>
        <w:rPr>
          <w:sz w:val="18"/>
        </w:rPr>
        <w:t>(Shubik</w:t>
      </w:r>
      <w:r>
        <w:rPr>
          <w:spacing w:val="2"/>
          <w:sz w:val="18"/>
        </w:rPr>
        <w:t> </w:t>
      </w:r>
      <w:r>
        <w:rPr>
          <w:sz w:val="18"/>
        </w:rPr>
        <w:t>1984a,</w:t>
      </w:r>
      <w:r>
        <w:rPr>
          <w:spacing w:val="2"/>
          <w:sz w:val="18"/>
        </w:rPr>
        <w:t> </w:t>
      </w:r>
      <w:r>
        <w:rPr>
          <w:sz w:val="18"/>
        </w:rPr>
        <w:t>b)</w:t>
      </w:r>
      <w:r>
        <w:rPr>
          <w:spacing w:val="-42"/>
          <w:sz w:val="18"/>
        </w:rPr>
        <w:t> </w:t>
      </w:r>
      <w:r>
        <w:rPr>
          <w:sz w:val="18"/>
        </w:rPr>
        <w:t>timing</w:t>
      </w:r>
      <w:r>
        <w:rPr>
          <w:spacing w:val="7"/>
          <w:sz w:val="18"/>
        </w:rPr>
        <w:t> </w:t>
      </w:r>
      <w:r>
        <w:rPr>
          <w:sz w:val="18"/>
        </w:rPr>
        <w:t>(Gibson</w:t>
      </w:r>
      <w:r>
        <w:rPr>
          <w:spacing w:val="7"/>
          <w:sz w:val="18"/>
        </w:rPr>
        <w:t> </w:t>
      </w:r>
      <w:r>
        <w:rPr>
          <w:sz w:val="18"/>
        </w:rPr>
        <w:t>2005b)</w:t>
      </w:r>
    </w:p>
    <w:p>
      <w:pPr>
        <w:spacing w:line="256" w:lineRule="auto" w:before="0"/>
        <w:ind w:left="296" w:right="1867" w:firstLine="0"/>
        <w:jc w:val="left"/>
        <w:rPr>
          <w:sz w:val="18"/>
        </w:rPr>
      </w:pPr>
      <w:r>
        <w:rPr>
          <w:sz w:val="18"/>
        </w:rPr>
        <w:t>production</w:t>
      </w:r>
      <w:r>
        <w:rPr>
          <w:spacing w:val="2"/>
          <w:sz w:val="18"/>
        </w:rPr>
        <w:t> </w:t>
      </w:r>
      <w:r>
        <w:rPr>
          <w:sz w:val="18"/>
        </w:rPr>
        <w:t>markets</w:t>
      </w:r>
      <w:r>
        <w:rPr>
          <w:spacing w:val="2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arts</w:t>
      </w:r>
      <w:r>
        <w:rPr>
          <w:spacing w:val="2"/>
          <w:sz w:val="18"/>
        </w:rPr>
        <w:t> </w:t>
      </w:r>
      <w:r>
        <w:rPr>
          <w:sz w:val="18"/>
        </w:rPr>
        <w:t>(White</w:t>
      </w:r>
      <w:r>
        <w:rPr>
          <w:spacing w:val="2"/>
          <w:sz w:val="18"/>
        </w:rPr>
        <w:t> </w:t>
      </w:r>
      <w:r>
        <w:rPr>
          <w:sz w:val="18"/>
        </w:rPr>
        <w:t>2002,</w:t>
      </w:r>
      <w:r>
        <w:rPr>
          <w:spacing w:val="3"/>
          <w:sz w:val="18"/>
        </w:rPr>
        <w:t> </w:t>
      </w:r>
      <w:r>
        <w:rPr>
          <w:sz w:val="18"/>
        </w:rPr>
        <w:t>2006)</w:t>
      </w:r>
      <w:r>
        <w:rPr>
          <w:spacing w:val="-42"/>
          <w:sz w:val="18"/>
        </w:rPr>
        <w:t> </w:t>
      </w:r>
      <w:r>
        <w:rPr>
          <w:sz w:val="18"/>
        </w:rPr>
        <w:t>queuing</w:t>
      </w:r>
      <w:r>
        <w:rPr>
          <w:spacing w:val="6"/>
          <w:sz w:val="18"/>
        </w:rPr>
        <w:t> </w:t>
      </w:r>
      <w:r>
        <w:rPr>
          <w:sz w:val="18"/>
        </w:rPr>
        <w:t>as</w:t>
      </w:r>
      <w:r>
        <w:rPr>
          <w:spacing w:val="6"/>
          <w:sz w:val="18"/>
        </w:rPr>
        <w:t> </w:t>
      </w:r>
      <w:r>
        <w:rPr>
          <w:sz w:val="18"/>
        </w:rPr>
        <w:t>ﬁlter</w:t>
      </w:r>
      <w:r>
        <w:rPr>
          <w:spacing w:val="7"/>
          <w:sz w:val="18"/>
        </w:rPr>
        <w:t> </w:t>
      </w:r>
      <w:r>
        <w:rPr>
          <w:sz w:val="18"/>
        </w:rPr>
        <w:t>(White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Christie</w:t>
      </w:r>
      <w:r>
        <w:rPr>
          <w:spacing w:val="7"/>
          <w:sz w:val="18"/>
        </w:rPr>
        <w:t> </w:t>
      </w:r>
      <w:r>
        <w:rPr>
          <w:sz w:val="18"/>
        </w:rPr>
        <w:t>1958)</w:t>
      </w:r>
    </w:p>
    <w:p>
      <w:pPr>
        <w:spacing w:before="128"/>
        <w:ind w:left="103" w:right="103" w:firstLine="0"/>
        <w:jc w:val="center"/>
        <w:rPr>
          <w:sz w:val="18"/>
        </w:rPr>
      </w:pPr>
      <w:r>
        <w:rPr>
          <w:sz w:val="18"/>
        </w:rPr>
        <w:t>for</w:t>
      </w:r>
      <w:r>
        <w:rPr>
          <w:spacing w:val="5"/>
          <w:sz w:val="18"/>
        </w:rPr>
        <w:t> </w:t>
      </w:r>
      <w:r>
        <w:rPr>
          <w:b/>
          <w:sz w:val="18"/>
        </w:rPr>
        <w:t>styles</w:t>
      </w:r>
      <w:r>
        <w:rPr>
          <w:sz w:val="18"/>
        </w:rPr>
        <w:t>:</w:t>
      </w:r>
    </w:p>
    <w:p>
      <w:pPr>
        <w:spacing w:line="256" w:lineRule="auto" w:before="125"/>
        <w:ind w:left="296" w:right="2080" w:firstLine="0"/>
        <w:jc w:val="left"/>
        <w:rPr>
          <w:sz w:val="18"/>
        </w:rPr>
      </w:pPr>
      <w:r>
        <w:rPr>
          <w:sz w:val="18"/>
        </w:rPr>
        <w:t>turn-taking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2"/>
          <w:sz w:val="18"/>
        </w:rPr>
        <w:t> </w:t>
      </w:r>
      <w:r>
        <w:rPr>
          <w:sz w:val="18"/>
        </w:rPr>
        <w:t>committee</w:t>
      </w:r>
      <w:r>
        <w:rPr>
          <w:spacing w:val="1"/>
          <w:sz w:val="18"/>
        </w:rPr>
        <w:t> </w:t>
      </w:r>
      <w:r>
        <w:rPr>
          <w:sz w:val="18"/>
        </w:rPr>
        <w:t>discourse</w:t>
      </w:r>
      <w:r>
        <w:rPr>
          <w:spacing w:val="2"/>
          <w:sz w:val="18"/>
        </w:rPr>
        <w:t> </w:t>
      </w:r>
      <w:r>
        <w:rPr>
          <w:sz w:val="18"/>
        </w:rPr>
        <w:t>(Gibson</w:t>
      </w:r>
      <w:r>
        <w:rPr>
          <w:spacing w:val="1"/>
          <w:sz w:val="18"/>
        </w:rPr>
        <w:t> </w:t>
      </w:r>
      <w:r>
        <w:rPr>
          <w:sz w:val="18"/>
        </w:rPr>
        <w:t>2005b)</w:t>
      </w:r>
      <w:r>
        <w:rPr>
          <w:spacing w:val="-42"/>
          <w:sz w:val="18"/>
        </w:rPr>
        <w:t> </w:t>
      </w:r>
      <w:r>
        <w:rPr>
          <w:sz w:val="18"/>
        </w:rPr>
        <w:t>structuring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diffusion</w:t>
      </w:r>
      <w:r>
        <w:rPr>
          <w:spacing w:val="7"/>
          <w:sz w:val="18"/>
        </w:rPr>
        <w:t> </w:t>
      </w:r>
      <w:r>
        <w:rPr>
          <w:sz w:val="18"/>
        </w:rPr>
        <w:t>(Martin</w:t>
      </w:r>
      <w:r>
        <w:rPr>
          <w:spacing w:val="8"/>
          <w:sz w:val="18"/>
        </w:rPr>
        <w:t> </w:t>
      </w:r>
      <w:r>
        <w:rPr>
          <w:sz w:val="18"/>
        </w:rPr>
        <w:t>2002)</w:t>
      </w:r>
      <w:r>
        <w:rPr>
          <w:spacing w:val="1"/>
          <w:sz w:val="18"/>
        </w:rPr>
        <w:t> </w:t>
      </w:r>
      <w:r>
        <w:rPr>
          <w:sz w:val="18"/>
        </w:rPr>
        <w:t>combinatorics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9"/>
          <w:sz w:val="18"/>
        </w:rPr>
        <w:t> </w:t>
      </w:r>
      <w:r>
        <w:rPr>
          <w:sz w:val="18"/>
        </w:rPr>
        <w:t>stratiﬁcation</w:t>
      </w:r>
      <w:r>
        <w:rPr>
          <w:spacing w:val="9"/>
          <w:sz w:val="18"/>
        </w:rPr>
        <w:t> </w:t>
      </w:r>
      <w:r>
        <w:rPr>
          <w:sz w:val="18"/>
        </w:rPr>
        <w:t>(White</w:t>
      </w:r>
      <w:r>
        <w:rPr>
          <w:spacing w:val="8"/>
          <w:sz w:val="18"/>
        </w:rPr>
        <w:t> </w:t>
      </w:r>
      <w:r>
        <w:rPr>
          <w:sz w:val="18"/>
        </w:rPr>
        <w:t>1963b)</w:t>
      </w:r>
      <w:r>
        <w:rPr>
          <w:spacing w:val="1"/>
          <w:sz w:val="18"/>
        </w:rPr>
        <w:t> </w:t>
      </w:r>
      <w:r>
        <w:rPr>
          <w:sz w:val="18"/>
        </w:rPr>
        <w:t>Simon</w:t>
      </w:r>
      <w:r>
        <w:rPr>
          <w:spacing w:val="5"/>
          <w:sz w:val="18"/>
        </w:rPr>
        <w:t> </w:t>
      </w:r>
      <w:r>
        <w:rPr>
          <w:sz w:val="18"/>
        </w:rPr>
        <w:t>out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Homans</w:t>
      </w:r>
      <w:r>
        <w:rPr>
          <w:spacing w:val="5"/>
          <w:sz w:val="18"/>
        </w:rPr>
        <w:t> </w:t>
      </w:r>
      <w:r>
        <w:rPr>
          <w:sz w:val="18"/>
        </w:rPr>
        <w:t>by</w:t>
      </w:r>
      <w:r>
        <w:rPr>
          <w:spacing w:val="6"/>
          <w:sz w:val="18"/>
        </w:rPr>
        <w:t> </w:t>
      </w:r>
      <w:r>
        <w:rPr>
          <w:sz w:val="18"/>
        </w:rPr>
        <w:t>Coleman</w:t>
      </w:r>
      <w:r>
        <w:rPr>
          <w:spacing w:val="6"/>
          <w:sz w:val="18"/>
        </w:rPr>
        <w:t> </w:t>
      </w:r>
      <w:r>
        <w:rPr>
          <w:sz w:val="18"/>
        </w:rPr>
        <w:t>(White</w:t>
      </w:r>
      <w:r>
        <w:rPr>
          <w:spacing w:val="6"/>
          <w:sz w:val="18"/>
        </w:rPr>
        <w:t> </w:t>
      </w:r>
      <w:r>
        <w:rPr>
          <w:sz w:val="18"/>
        </w:rPr>
        <w:t>1970d)</w:t>
      </w:r>
    </w:p>
    <w:p>
      <w:pPr>
        <w:spacing w:after="0" w:line="256" w:lineRule="auto"/>
        <w:jc w:val="left"/>
        <w:rPr>
          <w:sz w:val="18"/>
        </w:rPr>
        <w:sectPr>
          <w:pgSz w:w="7680" w:h="12480"/>
          <w:pgMar w:header="696" w:footer="0" w:top="1180" w:bottom="280" w:left="620" w:right="620"/>
        </w:sectPr>
      </w:pPr>
    </w:p>
    <w:p>
      <w:pPr>
        <w:spacing w:before="83"/>
        <w:ind w:left="97" w:right="105" w:firstLine="0"/>
        <w:jc w:val="center"/>
        <w:rPr>
          <w:sz w:val="18"/>
        </w:rPr>
      </w:pPr>
      <w:r>
        <w:rPr>
          <w:sz w:val="18"/>
        </w:rPr>
        <w:t>for</w:t>
      </w:r>
      <w:r>
        <w:rPr>
          <w:spacing w:val="4"/>
          <w:sz w:val="18"/>
        </w:rPr>
        <w:t> </w:t>
      </w:r>
      <w:r>
        <w:rPr>
          <w:b/>
          <w:sz w:val="18"/>
        </w:rPr>
        <w:t>rhetorics</w:t>
      </w:r>
      <w:r>
        <w:rPr>
          <w:b/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b/>
          <w:sz w:val="18"/>
        </w:rPr>
        <w:t>organizations</w:t>
      </w:r>
      <w:r>
        <w:rPr>
          <w:sz w:val="18"/>
        </w:rPr>
        <w:t>:</w:t>
      </w:r>
    </w:p>
    <w:p>
      <w:pPr>
        <w:spacing w:before="137"/>
        <w:ind w:left="282" w:right="0" w:firstLine="0"/>
        <w:jc w:val="left"/>
        <w:rPr>
          <w:sz w:val="18"/>
        </w:rPr>
      </w:pPr>
      <w:r>
        <w:rPr>
          <w:sz w:val="18"/>
        </w:rPr>
        <w:t>Abell</w:t>
      </w:r>
      <w:r>
        <w:rPr>
          <w:spacing w:val="5"/>
          <w:sz w:val="18"/>
        </w:rPr>
        <w:t> </w:t>
      </w:r>
      <w:r>
        <w:rPr>
          <w:sz w:val="18"/>
        </w:rPr>
        <w:t>(1987)</w:t>
      </w:r>
      <w:r>
        <w:rPr>
          <w:spacing w:val="6"/>
          <w:sz w:val="18"/>
        </w:rPr>
        <w:t> </w:t>
      </w:r>
      <w:r>
        <w:rPr>
          <w:sz w:val="18"/>
        </w:rPr>
        <w:t>on</w:t>
      </w:r>
      <w:r>
        <w:rPr>
          <w:spacing w:val="6"/>
          <w:sz w:val="18"/>
        </w:rPr>
        <w:t> </w:t>
      </w:r>
      <w:r>
        <w:rPr>
          <w:sz w:val="18"/>
        </w:rPr>
        <w:t>syntax</w:t>
      </w:r>
    </w:p>
    <w:p>
      <w:pPr>
        <w:spacing w:line="261" w:lineRule="auto" w:before="17"/>
        <w:ind w:left="372" w:right="0" w:hanging="90"/>
        <w:jc w:val="left"/>
        <w:rPr>
          <w:sz w:val="18"/>
        </w:rPr>
      </w:pPr>
      <w:r>
        <w:rPr>
          <w:sz w:val="18"/>
        </w:rPr>
        <w:t>Relational</w:t>
      </w:r>
      <w:r>
        <w:rPr>
          <w:spacing w:val="22"/>
          <w:sz w:val="18"/>
        </w:rPr>
        <w:t> </w:t>
      </w:r>
      <w:r>
        <w:rPr>
          <w:sz w:val="18"/>
        </w:rPr>
        <w:t>equation</w:t>
      </w:r>
      <w:r>
        <w:rPr>
          <w:spacing w:val="24"/>
          <w:sz w:val="18"/>
        </w:rPr>
        <w:t> </w:t>
      </w:r>
      <w:r>
        <w:rPr>
          <w:sz w:val="18"/>
        </w:rPr>
        <w:t>algebras</w:t>
      </w:r>
      <w:r>
        <w:rPr>
          <w:spacing w:val="22"/>
          <w:sz w:val="18"/>
        </w:rPr>
        <w:t> </w:t>
      </w:r>
      <w:r>
        <w:rPr>
          <w:sz w:val="18"/>
        </w:rPr>
        <w:t>(Bonacich</w:t>
      </w:r>
      <w:r>
        <w:rPr>
          <w:spacing w:val="24"/>
          <w:sz w:val="18"/>
        </w:rPr>
        <w:t> </w:t>
      </w:r>
      <w:r>
        <w:rPr>
          <w:sz w:val="18"/>
        </w:rPr>
        <w:t>1980;</w:t>
      </w:r>
      <w:r>
        <w:rPr>
          <w:spacing w:val="22"/>
          <w:sz w:val="18"/>
        </w:rPr>
        <w:t> </w:t>
      </w:r>
      <w:r>
        <w:rPr>
          <w:sz w:val="18"/>
        </w:rPr>
        <w:t>Bonacich</w:t>
      </w:r>
      <w:r>
        <w:rPr>
          <w:spacing w:val="24"/>
          <w:sz w:val="18"/>
        </w:rPr>
        <w:t> </w:t>
      </w:r>
      <w:r>
        <w:rPr>
          <w:sz w:val="18"/>
        </w:rPr>
        <w:t>and</w:t>
      </w:r>
      <w:r>
        <w:rPr>
          <w:spacing w:val="22"/>
          <w:sz w:val="18"/>
        </w:rPr>
        <w:t> </w:t>
      </w:r>
      <w:r>
        <w:rPr>
          <w:sz w:val="18"/>
        </w:rPr>
        <w:t>McConaghy</w:t>
      </w:r>
      <w:r>
        <w:rPr>
          <w:spacing w:val="-42"/>
          <w:sz w:val="18"/>
        </w:rPr>
        <w:t> </w:t>
      </w:r>
      <w:r>
        <w:rPr>
          <w:sz w:val="18"/>
        </w:rPr>
        <w:t>1979)</w:t>
      </w:r>
    </w:p>
    <w:p>
      <w:pPr>
        <w:spacing w:line="261" w:lineRule="auto" w:before="0"/>
        <w:ind w:left="282" w:right="2020" w:firstLine="0"/>
        <w:jc w:val="left"/>
        <w:rPr>
          <w:sz w:val="18"/>
        </w:rPr>
      </w:pPr>
      <w:r>
        <w:rPr>
          <w:sz w:val="18"/>
        </w:rPr>
        <w:t>Friedell</w:t>
      </w:r>
      <w:r>
        <w:rPr>
          <w:spacing w:val="2"/>
          <w:sz w:val="18"/>
        </w:rPr>
        <w:t> </w:t>
      </w:r>
      <w:r>
        <w:rPr>
          <w:sz w:val="18"/>
        </w:rPr>
        <w:t>(1967),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Evans</w:t>
      </w:r>
      <w:r>
        <w:rPr>
          <w:spacing w:val="3"/>
          <w:sz w:val="18"/>
        </w:rPr>
        <w:t> </w:t>
      </w:r>
      <w:r>
        <w:rPr>
          <w:sz w:val="18"/>
        </w:rPr>
        <w:t>(1975)</w:t>
      </w:r>
      <w:r>
        <w:rPr>
          <w:spacing w:val="3"/>
          <w:sz w:val="18"/>
        </w:rPr>
        <w:t> </w:t>
      </w:r>
      <w:r>
        <w:rPr>
          <w:sz w:val="18"/>
        </w:rPr>
        <w:t>on</w:t>
      </w:r>
      <w:r>
        <w:rPr>
          <w:spacing w:val="3"/>
          <w:sz w:val="18"/>
        </w:rPr>
        <w:t> </w:t>
      </w:r>
      <w:r>
        <w:rPr>
          <w:sz w:val="18"/>
        </w:rPr>
        <w:t>semilattices</w:t>
      </w:r>
      <w:r>
        <w:rPr>
          <w:spacing w:val="-42"/>
          <w:sz w:val="18"/>
        </w:rPr>
        <w:t> </w:t>
      </w:r>
      <w:r>
        <w:rPr>
          <w:sz w:val="18"/>
        </w:rPr>
        <w:t>Ijira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Simon</w:t>
      </w:r>
      <w:r>
        <w:rPr>
          <w:spacing w:val="7"/>
          <w:sz w:val="18"/>
        </w:rPr>
        <w:t> </w:t>
      </w:r>
      <w:r>
        <w:rPr>
          <w:sz w:val="18"/>
        </w:rPr>
        <w:t>(1977)</w:t>
      </w:r>
      <w:r>
        <w:rPr>
          <w:spacing w:val="6"/>
          <w:sz w:val="18"/>
        </w:rPr>
        <w:t> </w:t>
      </w:r>
      <w:r>
        <w:rPr>
          <w:sz w:val="18"/>
        </w:rPr>
        <w:t>on</w:t>
      </w:r>
      <w:r>
        <w:rPr>
          <w:spacing w:val="7"/>
          <w:sz w:val="18"/>
        </w:rPr>
        <w:t> </w:t>
      </w:r>
      <w:r>
        <w:rPr>
          <w:sz w:val="18"/>
        </w:rPr>
        <w:t>size</w:t>
      </w:r>
      <w:r>
        <w:rPr>
          <w:spacing w:val="7"/>
          <w:sz w:val="18"/>
        </w:rPr>
        <w:t> </w:t>
      </w:r>
      <w:r>
        <w:rPr>
          <w:sz w:val="18"/>
        </w:rPr>
        <w:t>distributions</w:t>
      </w:r>
    </w:p>
    <w:p>
      <w:pPr>
        <w:spacing w:line="261" w:lineRule="auto" w:before="0"/>
        <w:ind w:left="372" w:right="0" w:hanging="90"/>
        <w:jc w:val="left"/>
        <w:rPr>
          <w:sz w:val="18"/>
        </w:rPr>
      </w:pPr>
      <w:r>
        <w:rPr>
          <w:sz w:val="18"/>
        </w:rPr>
        <w:t>Padgett</w:t>
      </w:r>
      <w:r>
        <w:rPr>
          <w:spacing w:val="31"/>
          <w:sz w:val="18"/>
        </w:rPr>
        <w:t> </w:t>
      </w:r>
      <w:r>
        <w:rPr>
          <w:sz w:val="18"/>
        </w:rPr>
        <w:t>(1989,</w:t>
      </w:r>
      <w:r>
        <w:rPr>
          <w:spacing w:val="31"/>
          <w:sz w:val="18"/>
        </w:rPr>
        <w:t> </w:t>
      </w:r>
      <w:r>
        <w:rPr>
          <w:sz w:val="18"/>
        </w:rPr>
        <w:t>1997)</w:t>
      </w:r>
      <w:r>
        <w:rPr>
          <w:spacing w:val="33"/>
          <w:sz w:val="18"/>
        </w:rPr>
        <w:t> </w:t>
      </w:r>
      <w:r>
        <w:rPr>
          <w:sz w:val="18"/>
        </w:rPr>
        <w:t>on</w:t>
      </w:r>
      <w:r>
        <w:rPr>
          <w:spacing w:val="32"/>
          <w:sz w:val="18"/>
        </w:rPr>
        <w:t> </w:t>
      </w:r>
      <w:r>
        <w:rPr>
          <w:sz w:val="18"/>
        </w:rPr>
        <w:t>plea</w:t>
      </w:r>
      <w:r>
        <w:rPr>
          <w:spacing w:val="31"/>
          <w:sz w:val="18"/>
        </w:rPr>
        <w:t> </w:t>
      </w:r>
      <w:r>
        <w:rPr>
          <w:sz w:val="18"/>
        </w:rPr>
        <w:t>bargaining,</w:t>
      </w:r>
      <w:r>
        <w:rPr>
          <w:spacing w:val="31"/>
          <w:sz w:val="18"/>
        </w:rPr>
        <w:t> </w:t>
      </w:r>
      <w:r>
        <w:rPr>
          <w:sz w:val="18"/>
        </w:rPr>
        <w:t>and</w:t>
      </w:r>
      <w:r>
        <w:rPr>
          <w:spacing w:val="31"/>
          <w:sz w:val="18"/>
        </w:rPr>
        <w:t> </w:t>
      </w:r>
      <w:r>
        <w:rPr>
          <w:sz w:val="18"/>
        </w:rPr>
        <w:t>on</w:t>
      </w:r>
      <w:r>
        <w:rPr>
          <w:spacing w:val="34"/>
          <w:sz w:val="18"/>
        </w:rPr>
        <w:t> </w:t>
      </w:r>
      <w:r>
        <w:rPr>
          <w:sz w:val="18"/>
        </w:rPr>
        <w:t>hypercycle</w:t>
      </w:r>
      <w:r>
        <w:rPr>
          <w:spacing w:val="31"/>
          <w:sz w:val="18"/>
        </w:rPr>
        <w:t> </w:t>
      </w:r>
      <w:r>
        <w:rPr>
          <w:sz w:val="18"/>
        </w:rPr>
        <w:t>models</w:t>
      </w:r>
      <w:r>
        <w:rPr>
          <w:spacing w:val="31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autocatalytic</w:t>
      </w:r>
    </w:p>
    <w:p>
      <w:pPr>
        <w:spacing w:line="261" w:lineRule="auto" w:before="0"/>
        <w:ind w:left="282" w:right="902" w:firstLine="0"/>
        <w:jc w:val="left"/>
        <w:rPr>
          <w:sz w:val="18"/>
        </w:rPr>
      </w:pPr>
      <w:r>
        <w:rPr>
          <w:sz w:val="18"/>
        </w:rPr>
        <w:t>emergence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organizations</w:t>
      </w:r>
      <w:r>
        <w:rPr>
          <w:spacing w:val="2"/>
          <w:sz w:val="18"/>
        </w:rPr>
        <w:t> </w:t>
      </w:r>
      <w:r>
        <w:rPr>
          <w:sz w:val="18"/>
        </w:rPr>
        <w:t>as</w:t>
      </w:r>
      <w:r>
        <w:rPr>
          <w:spacing w:val="1"/>
          <w:sz w:val="18"/>
        </w:rPr>
        <w:t> </w:t>
      </w:r>
      <w:r>
        <w:rPr>
          <w:sz w:val="18"/>
        </w:rPr>
        <w:t>networks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rule</w:t>
      </w:r>
      <w:r>
        <w:rPr>
          <w:spacing w:val="1"/>
          <w:sz w:val="18"/>
        </w:rPr>
        <w:t> </w:t>
      </w:r>
      <w:r>
        <w:rPr>
          <w:sz w:val="18"/>
        </w:rPr>
        <w:t>sequences</w:t>
      </w:r>
      <w:r>
        <w:rPr>
          <w:spacing w:val="-42"/>
          <w:sz w:val="18"/>
        </w:rPr>
        <w:t> </w:t>
      </w:r>
      <w:r>
        <w:rPr>
          <w:sz w:val="18"/>
        </w:rPr>
        <w:t>Thompson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Mulac</w:t>
      </w:r>
      <w:r>
        <w:rPr>
          <w:spacing w:val="6"/>
          <w:sz w:val="18"/>
        </w:rPr>
        <w:t> </w:t>
      </w:r>
      <w:r>
        <w:rPr>
          <w:sz w:val="18"/>
        </w:rPr>
        <w:t>(1991)</w:t>
      </w:r>
      <w:r>
        <w:rPr>
          <w:spacing w:val="6"/>
          <w:sz w:val="18"/>
        </w:rPr>
        <w:t> </w:t>
      </w:r>
      <w:r>
        <w:rPr>
          <w:sz w:val="18"/>
        </w:rPr>
        <w:t>model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parentheticals</w:t>
      </w:r>
    </w:p>
    <w:p>
      <w:pPr>
        <w:spacing w:before="137"/>
        <w:ind w:left="101" w:right="105" w:firstLine="0"/>
        <w:jc w:val="center"/>
        <w:rPr>
          <w:sz w:val="18"/>
        </w:rPr>
      </w:pPr>
      <w:r>
        <w:rPr>
          <w:sz w:val="18"/>
        </w:rPr>
        <w:t>for</w:t>
      </w:r>
      <w:r>
        <w:rPr>
          <w:spacing w:val="4"/>
          <w:sz w:val="18"/>
        </w:rPr>
        <w:t> </w:t>
      </w:r>
      <w:r>
        <w:rPr>
          <w:b/>
          <w:sz w:val="18"/>
        </w:rPr>
        <w:t>institutional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systems</w:t>
      </w:r>
      <w:r>
        <w:rPr>
          <w:sz w:val="18"/>
        </w:rPr>
        <w:t>:</w:t>
      </w:r>
    </w:p>
    <w:p>
      <w:pPr>
        <w:spacing w:before="139"/>
        <w:ind w:left="282" w:right="0" w:firstLine="0"/>
        <w:jc w:val="left"/>
        <w:rPr>
          <w:sz w:val="18"/>
        </w:rPr>
      </w:pPr>
      <w:r>
        <w:rPr>
          <w:sz w:val="18"/>
        </w:rPr>
        <w:t>Boyd</w:t>
      </w:r>
      <w:r>
        <w:rPr>
          <w:spacing w:val="5"/>
          <w:sz w:val="18"/>
        </w:rPr>
        <w:t> </w:t>
      </w:r>
      <w:r>
        <w:rPr>
          <w:sz w:val="18"/>
        </w:rPr>
        <w:t>(1991)</w:t>
      </w:r>
    </w:p>
    <w:p>
      <w:pPr>
        <w:spacing w:line="261" w:lineRule="auto" w:before="19"/>
        <w:ind w:left="282" w:right="3603" w:firstLine="0"/>
        <w:jc w:val="left"/>
        <w:rPr>
          <w:sz w:val="18"/>
        </w:rPr>
      </w:pPr>
      <w:r>
        <w:rPr>
          <w:sz w:val="18"/>
        </w:rPr>
        <w:t>Gould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Fernandez</w:t>
      </w:r>
      <w:r>
        <w:rPr>
          <w:spacing w:val="7"/>
          <w:sz w:val="18"/>
        </w:rPr>
        <w:t> </w:t>
      </w:r>
      <w:r>
        <w:rPr>
          <w:sz w:val="18"/>
        </w:rPr>
        <w:t>(1993)</w:t>
      </w:r>
      <w:r>
        <w:rPr>
          <w:spacing w:val="1"/>
          <w:sz w:val="18"/>
        </w:rPr>
        <w:t> </w:t>
      </w:r>
      <w:r>
        <w:rPr>
          <w:sz w:val="18"/>
        </w:rPr>
        <w:t>Winship</w:t>
      </w:r>
      <w:r>
        <w:rPr>
          <w:spacing w:val="11"/>
          <w:sz w:val="18"/>
        </w:rPr>
        <w:t> </w:t>
      </w:r>
      <w:r>
        <w:rPr>
          <w:sz w:val="18"/>
        </w:rPr>
        <w:t>(1978)</w:t>
      </w:r>
      <w:r>
        <w:rPr>
          <w:spacing w:val="12"/>
          <w:sz w:val="18"/>
        </w:rPr>
        <w:t> </w:t>
      </w:r>
      <w:r>
        <w:rPr>
          <w:sz w:val="18"/>
        </w:rPr>
        <w:t>on</w:t>
      </w:r>
      <w:r>
        <w:rPr>
          <w:spacing w:val="12"/>
          <w:sz w:val="18"/>
        </w:rPr>
        <w:t> </w:t>
      </w:r>
      <w:r>
        <w:rPr>
          <w:sz w:val="18"/>
        </w:rPr>
        <w:t>time</w:t>
      </w:r>
      <w:r>
        <w:rPr>
          <w:spacing w:val="1"/>
          <w:sz w:val="18"/>
        </w:rPr>
        <w:t> </w:t>
      </w:r>
      <w:r>
        <w:rPr>
          <w:sz w:val="18"/>
        </w:rPr>
        <w:t>vacancy</w:t>
      </w:r>
      <w:r>
        <w:rPr>
          <w:spacing w:val="1"/>
          <w:sz w:val="18"/>
        </w:rPr>
        <w:t> </w:t>
      </w:r>
      <w:r>
        <w:rPr>
          <w:sz w:val="18"/>
        </w:rPr>
        <w:t>chains</w:t>
      </w:r>
      <w:r>
        <w:rPr>
          <w:spacing w:val="2"/>
          <w:sz w:val="18"/>
        </w:rPr>
        <w:t> </w:t>
      </w:r>
      <w:r>
        <w:rPr>
          <w:sz w:val="18"/>
        </w:rPr>
        <w:t>(White</w:t>
      </w:r>
      <w:r>
        <w:rPr>
          <w:spacing w:val="2"/>
          <w:sz w:val="18"/>
        </w:rPr>
        <w:t> </w:t>
      </w:r>
      <w:r>
        <w:rPr>
          <w:sz w:val="18"/>
        </w:rPr>
        <w:t>1970c,</w:t>
      </w:r>
      <w:r>
        <w:rPr>
          <w:spacing w:val="2"/>
          <w:sz w:val="18"/>
        </w:rPr>
        <w:t> </w:t>
      </w:r>
      <w:r>
        <w:rPr>
          <w:sz w:val="18"/>
        </w:rPr>
        <w:t>e)</w:t>
      </w:r>
    </w:p>
    <w:p>
      <w:pPr>
        <w:spacing w:before="141"/>
        <w:ind w:left="100" w:right="105" w:firstLine="0"/>
        <w:jc w:val="center"/>
        <w:rPr>
          <w:sz w:val="18"/>
        </w:rPr>
      </w:pPr>
      <w:r>
        <w:rPr>
          <w:sz w:val="18"/>
        </w:rPr>
        <w:t>for</w:t>
      </w:r>
      <w:r>
        <w:rPr>
          <w:spacing w:val="5"/>
          <w:sz w:val="18"/>
        </w:rPr>
        <w:t> </w:t>
      </w:r>
      <w:r>
        <w:rPr>
          <w:b/>
          <w:sz w:val="18"/>
        </w:rPr>
        <w:t>regimes</w:t>
      </w:r>
      <w:r>
        <w:rPr>
          <w:sz w:val="18"/>
        </w:rPr>
        <w:t>:</w:t>
      </w:r>
    </w:p>
    <w:p>
      <w:pPr>
        <w:spacing w:line="261" w:lineRule="auto" w:before="139"/>
        <w:ind w:left="282" w:right="1379" w:firstLine="0"/>
        <w:jc w:val="left"/>
        <w:rPr>
          <w:sz w:val="18"/>
        </w:rPr>
      </w:pPr>
      <w:r>
        <w:rPr>
          <w:sz w:val="18"/>
        </w:rPr>
        <w:t>lattices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political</w:t>
      </w:r>
      <w:r>
        <w:rPr>
          <w:spacing w:val="3"/>
          <w:sz w:val="18"/>
        </w:rPr>
        <w:t> </w:t>
      </w:r>
      <w:r>
        <w:rPr>
          <w:sz w:val="18"/>
        </w:rPr>
        <w:t>mobilization</w:t>
      </w:r>
      <w:r>
        <w:rPr>
          <w:spacing w:val="3"/>
          <w:sz w:val="18"/>
        </w:rPr>
        <w:t> </w:t>
      </w:r>
      <w:r>
        <w:rPr>
          <w:sz w:val="18"/>
        </w:rPr>
        <w:t>(Mische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Pattison</w:t>
      </w:r>
      <w:r>
        <w:rPr>
          <w:spacing w:val="3"/>
          <w:sz w:val="18"/>
        </w:rPr>
        <w:t> </w:t>
      </w:r>
      <w:r>
        <w:rPr>
          <w:sz w:val="18"/>
        </w:rPr>
        <w:t>2000)</w:t>
      </w:r>
      <w:r>
        <w:rPr>
          <w:spacing w:val="-42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see</w:t>
      </w:r>
      <w:r>
        <w:rPr>
          <w:spacing w:val="8"/>
          <w:sz w:val="18"/>
        </w:rPr>
        <w:t> </w:t>
      </w:r>
      <w:r>
        <w:rPr>
          <w:sz w:val="18"/>
        </w:rPr>
        <w:t>Freeman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White</w:t>
      </w:r>
      <w:r>
        <w:rPr>
          <w:spacing w:val="7"/>
          <w:sz w:val="18"/>
        </w:rPr>
        <w:t> </w:t>
      </w:r>
      <w:r>
        <w:rPr>
          <w:sz w:val="18"/>
        </w:rPr>
        <w:t>(1993)</w:t>
      </w:r>
    </w:p>
    <w:p>
      <w:pPr>
        <w:spacing w:before="142"/>
        <w:ind w:left="100" w:right="105" w:firstLine="0"/>
        <w:jc w:val="center"/>
        <w:rPr>
          <w:sz w:val="18"/>
        </w:rPr>
      </w:pPr>
      <w:r>
        <w:rPr>
          <w:sz w:val="18"/>
        </w:rPr>
        <w:t>for</w:t>
      </w:r>
      <w:r>
        <w:rPr>
          <w:spacing w:val="5"/>
          <w:sz w:val="18"/>
        </w:rPr>
        <w:t> </w:t>
      </w:r>
      <w:r>
        <w:rPr>
          <w:b/>
          <w:sz w:val="18"/>
        </w:rPr>
        <w:t>getting</w:t>
      </w:r>
      <w:r>
        <w:rPr>
          <w:b/>
          <w:spacing w:val="6"/>
          <w:sz w:val="18"/>
        </w:rPr>
        <w:t> </w:t>
      </w:r>
      <w:r>
        <w:rPr>
          <w:b/>
          <w:sz w:val="18"/>
        </w:rPr>
        <w:t>action</w:t>
      </w:r>
      <w:r>
        <w:rPr>
          <w:sz w:val="18"/>
        </w:rPr>
        <w:t>:</w:t>
      </w:r>
    </w:p>
    <w:p>
      <w:pPr>
        <w:spacing w:before="139"/>
        <w:ind w:left="282" w:right="0" w:firstLine="0"/>
        <w:jc w:val="left"/>
        <w:rPr>
          <w:sz w:val="18"/>
        </w:rPr>
      </w:pPr>
      <w:r>
        <w:rPr>
          <w:sz w:val="18"/>
        </w:rPr>
        <w:t>Burt</w:t>
      </w:r>
      <w:r>
        <w:rPr>
          <w:spacing w:val="5"/>
          <w:sz w:val="18"/>
        </w:rPr>
        <w:t> </w:t>
      </w:r>
      <w:r>
        <w:rPr>
          <w:sz w:val="18"/>
        </w:rPr>
        <w:t>(1992a)</w:t>
      </w:r>
    </w:p>
    <w:p>
      <w:pPr>
        <w:spacing w:line="261" w:lineRule="auto" w:before="19"/>
        <w:ind w:left="282" w:right="3729" w:firstLine="0"/>
        <w:jc w:val="left"/>
        <w:rPr>
          <w:sz w:val="18"/>
        </w:rPr>
      </w:pPr>
      <w:r>
        <w:rPr>
          <w:sz w:val="18"/>
        </w:rPr>
        <w:t>Mische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White</w:t>
      </w:r>
      <w:r>
        <w:rPr>
          <w:spacing w:val="7"/>
          <w:sz w:val="18"/>
        </w:rPr>
        <w:t> </w:t>
      </w:r>
      <w:r>
        <w:rPr>
          <w:sz w:val="18"/>
        </w:rPr>
        <w:t>(1998)</w:t>
      </w:r>
      <w:r>
        <w:rPr>
          <w:spacing w:val="1"/>
          <w:sz w:val="18"/>
        </w:rPr>
        <w:t> </w:t>
      </w:r>
      <w:r>
        <w:rPr>
          <w:sz w:val="18"/>
        </w:rPr>
        <w:t>Eccles</w:t>
      </w:r>
      <w:r>
        <w:rPr>
          <w:spacing w:val="2"/>
          <w:sz w:val="18"/>
        </w:rPr>
        <w:t> </w:t>
      </w:r>
      <w:r>
        <w:rPr>
          <w:sz w:val="18"/>
        </w:rPr>
        <w:t>and</w:t>
      </w:r>
      <w:r>
        <w:rPr>
          <w:spacing w:val="2"/>
          <w:sz w:val="18"/>
        </w:rPr>
        <w:t> </w:t>
      </w:r>
      <w:r>
        <w:rPr>
          <w:sz w:val="18"/>
        </w:rPr>
        <w:t>White</w:t>
      </w:r>
      <w:r>
        <w:rPr>
          <w:spacing w:val="2"/>
          <w:sz w:val="18"/>
        </w:rPr>
        <w:t> </w:t>
      </w:r>
      <w:r>
        <w:rPr>
          <w:sz w:val="18"/>
        </w:rPr>
        <w:t>(1986a,</w:t>
      </w:r>
      <w:r>
        <w:rPr>
          <w:spacing w:val="3"/>
          <w:sz w:val="18"/>
        </w:rPr>
        <w:t> </w:t>
      </w:r>
      <w:r>
        <w:rPr>
          <w:sz w:val="18"/>
        </w:rPr>
        <w:t>b)</w:t>
      </w:r>
      <w:r>
        <w:rPr>
          <w:spacing w:val="-42"/>
          <w:sz w:val="18"/>
        </w:rPr>
        <w:t> </w:t>
      </w:r>
      <w:r>
        <w:rPr>
          <w:sz w:val="18"/>
        </w:rPr>
        <w:t>Leifer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White</w:t>
      </w:r>
      <w:r>
        <w:rPr>
          <w:spacing w:val="7"/>
          <w:sz w:val="18"/>
        </w:rPr>
        <w:t> </w:t>
      </w:r>
      <w:r>
        <w:rPr>
          <w:sz w:val="18"/>
        </w:rPr>
        <w:t>(1986)</w:t>
      </w:r>
      <w:r>
        <w:rPr>
          <w:spacing w:val="1"/>
          <w:sz w:val="18"/>
        </w:rPr>
        <w:t> </w:t>
      </w:r>
      <w:r>
        <w:rPr>
          <w:sz w:val="18"/>
        </w:rPr>
        <w:t>Levine</w:t>
      </w:r>
      <w:r>
        <w:rPr>
          <w:spacing w:val="7"/>
          <w:sz w:val="18"/>
        </w:rPr>
        <w:t> </w:t>
      </w:r>
      <w:r>
        <w:rPr>
          <w:sz w:val="18"/>
        </w:rPr>
        <w:t>(1993)</w:t>
      </w:r>
    </w:p>
    <w:p>
      <w:pPr>
        <w:spacing w:line="220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White</w:t>
      </w:r>
      <w:r>
        <w:rPr>
          <w:spacing w:val="5"/>
          <w:sz w:val="18"/>
        </w:rPr>
        <w:t> </w:t>
      </w:r>
      <w:r>
        <w:rPr>
          <w:sz w:val="18"/>
        </w:rPr>
        <w:t>(1985)</w:t>
      </w:r>
    </w:p>
    <w:p>
      <w:pPr>
        <w:pStyle w:val="BodyText"/>
        <w:spacing w:line="235" w:lineRule="auto" w:before="147"/>
        <w:ind w:left="103" w:right="106"/>
      </w:pPr>
      <w:r>
        <w:rPr/>
        <w:t>Now, we can return to considering chapter 7. Firms and industries in</w:t>
      </w:r>
      <w:r>
        <w:rPr>
          <w:spacing w:val="1"/>
        </w:rPr>
        <w:t> </w:t>
      </w:r>
      <w:r>
        <w:rPr/>
        <w:t>the West themselves engage in effective indirect controls over their</w:t>
      </w:r>
      <w:r>
        <w:rPr>
          <w:spacing w:val="1"/>
        </w:rPr>
        <w:t> </w:t>
      </w:r>
      <w:r>
        <w:rPr/>
        <w:t>own careers and careers of other corporate actors and persons. The</w:t>
      </w:r>
      <w:r>
        <w:rPr>
          <w:spacing w:val="1"/>
        </w:rPr>
        <w:t> </w:t>
      </w:r>
      <w:r>
        <w:rPr/>
        <w:t>principle can be extended by analytic continuity to other scopes. Con-</w:t>
      </w:r>
      <w:r>
        <w:rPr>
          <w:spacing w:val="1"/>
        </w:rPr>
        <w:t> </w:t>
      </w:r>
      <w:r>
        <w:rPr/>
        <w:t>gestion proﬁles in ﬂow systems, for example, can also be interpreted</w:t>
      </w:r>
      <w:r>
        <w:rPr>
          <w:spacing w:val="1"/>
        </w:rPr>
        <w:t> </w:t>
      </w:r>
      <w:r>
        <w:rPr/>
        <w:t>as supporting a control that is indirect, in fashion analogous to career</w:t>
      </w:r>
      <w:r>
        <w:rPr>
          <w:spacing w:val="1"/>
        </w:rPr>
        <w:t> </w:t>
      </w:r>
      <w:r>
        <w:rPr/>
        <w:t>(Kleinrock</w:t>
      </w:r>
      <w:r>
        <w:rPr>
          <w:spacing w:val="10"/>
        </w:rPr>
        <w:t> </w:t>
      </w:r>
      <w:r>
        <w:rPr/>
        <w:t>1964;</w:t>
      </w:r>
      <w:r>
        <w:rPr>
          <w:spacing w:val="11"/>
        </w:rPr>
        <w:t> </w:t>
      </w:r>
      <w:r>
        <w:rPr/>
        <w:t>Riordan</w:t>
      </w:r>
      <w:r>
        <w:rPr>
          <w:spacing w:val="10"/>
        </w:rPr>
        <w:t> </w:t>
      </w:r>
      <w:r>
        <w:rPr/>
        <w:t>1962).</w:t>
      </w:r>
    </w:p>
    <w:p>
      <w:pPr>
        <w:pStyle w:val="BodyText"/>
        <w:spacing w:line="235" w:lineRule="auto"/>
        <w:ind w:left="103" w:right="106" w:firstLine="198"/>
      </w:pPr>
      <w:r>
        <w:rPr/>
        <w:t>Boundary was introduced as how to frame context in mathematical</w:t>
      </w:r>
      <w:r>
        <w:rPr>
          <w:spacing w:val="1"/>
        </w:rPr>
        <w:t> </w:t>
      </w:r>
      <w:r>
        <w:rPr/>
        <w:t>modeling, and this does work with many of the models, in particular</w:t>
      </w:r>
      <w:r>
        <w:rPr>
          <w:spacing w:val="1"/>
        </w:rPr>
        <w:t> </w:t>
      </w:r>
      <w:r>
        <w:rPr/>
        <w:t>for</w:t>
      </w:r>
      <w:r>
        <w:rPr>
          <w:spacing w:val="-9"/>
        </w:rPr>
        <w:t> </w:t>
      </w:r>
      <w:r>
        <w:rPr/>
        <w:t>“Simon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Homans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Coleman”</w:t>
      </w:r>
      <w:r>
        <w:rPr>
          <w:spacing w:val="-8"/>
        </w:rPr>
        <w:t> </w:t>
      </w:r>
      <w:r>
        <w:rPr/>
        <w:t>(White</w:t>
      </w:r>
      <w:r>
        <w:rPr>
          <w:spacing w:val="-9"/>
        </w:rPr>
        <w:t> </w:t>
      </w:r>
      <w:r>
        <w:rPr/>
        <w:t>1970d).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pow-</w:t>
      </w:r>
      <w:r>
        <w:rPr>
          <w:spacing w:val="-48"/>
        </w:rPr>
        <w:t> </w:t>
      </w:r>
      <w:r>
        <w:rPr/>
        <w:t>erful framing is needed to support all of even only the early models.</w:t>
      </w:r>
      <w:r>
        <w:rPr>
          <w:spacing w:val="1"/>
        </w:rPr>
        <w:t> </w:t>
      </w:r>
      <w:r>
        <w:rPr/>
        <w:t>Boundaries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seem</w:t>
      </w:r>
      <w:r>
        <w:rPr>
          <w:spacing w:val="-6"/>
        </w:rPr>
        <w:t> </w:t>
      </w:r>
      <w:r>
        <w:rPr/>
        <w:t>adequate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modeling,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val-</w:t>
      </w:r>
      <w:r>
        <w:rPr>
          <w:spacing w:val="-48"/>
        </w:rPr>
        <w:t> </w:t>
      </w:r>
      <w:r>
        <w:rPr/>
        <w:t>ues,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valuation</w:t>
      </w:r>
      <w:r>
        <w:rPr>
          <w:spacing w:val="10"/>
        </w:rPr>
        <w:t> </w:t>
      </w:r>
      <w:r>
        <w:rPr/>
        <w:t>orderings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disciplines.</w:t>
      </w:r>
    </w:p>
    <w:p>
      <w:pPr>
        <w:spacing w:after="0" w:line="235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Heading6"/>
        <w:numPr>
          <w:ilvl w:val="2"/>
          <w:numId w:val="40"/>
        </w:numPr>
        <w:tabs>
          <w:tab w:pos="1534" w:val="left" w:leader="none"/>
        </w:tabs>
        <w:spacing w:line="240" w:lineRule="auto" w:before="89" w:after="0"/>
        <w:ind w:left="1533" w:right="0" w:hanging="510"/>
        <w:jc w:val="left"/>
        <w:rPr>
          <w:i/>
        </w:rPr>
      </w:pPr>
      <w:bookmarkStart w:name="8.2.4. The Third Wave in Social Science " w:id="560"/>
      <w:bookmarkEnd w:id="560"/>
      <w:r>
        <w:rPr>
          <w:b w:val="0"/>
          <w:i w:val="0"/>
        </w:rPr>
      </w:r>
      <w:bookmarkStart w:name="_bookmark270" w:id="561"/>
      <w:bookmarkEnd w:id="561"/>
      <w:r>
        <w:rPr>
          <w:b w:val="0"/>
          <w:i w:val="0"/>
        </w:rPr>
      </w:r>
      <w:hyperlink w:history="true" w:anchor="_bookmark7">
        <w:bookmarkStart w:name="_bookmark270" w:id="562"/>
        <w:bookmarkEnd w:id="562"/>
        <w:r>
          <w:rPr>
            <w:i/>
          </w:rPr>
          <w:t>The</w:t>
        </w:r>
        <w:r>
          <w:rPr>
            <w:i/>
            <w:spacing w:val="5"/>
          </w:rPr>
          <w:t> </w:t>
        </w:r>
        <w:r>
          <w:rPr>
            <w:i/>
          </w:rPr>
          <w:t>Third</w:t>
        </w:r>
        <w:r>
          <w:rPr>
            <w:i/>
            <w:spacing w:val="5"/>
          </w:rPr>
          <w:t> </w:t>
        </w:r>
        <w:r>
          <w:rPr>
            <w:i/>
          </w:rPr>
          <w:t>Wave</w:t>
        </w:r>
        <w:r>
          <w:rPr>
            <w:i/>
            <w:spacing w:val="5"/>
          </w:rPr>
          <w:t> </w:t>
        </w:r>
        <w:r>
          <w:rPr>
            <w:i/>
          </w:rPr>
          <w:t>in</w:t>
        </w:r>
        <w:r>
          <w:rPr>
            <w:i/>
            <w:spacing w:val="5"/>
          </w:rPr>
          <w:t> </w:t>
        </w:r>
        <w:r>
          <w:rPr>
            <w:i/>
          </w:rPr>
          <w:t>Social</w:t>
        </w:r>
        <w:r>
          <w:rPr>
            <w:i/>
            <w:spacing w:val="6"/>
          </w:rPr>
          <w:t> </w:t>
        </w:r>
        <w:r>
          <w:rPr>
            <w:i/>
          </w:rPr>
          <w:t>Science</w:t>
        </w:r>
        <w:r>
          <w:rPr>
            <w:i/>
            <w:spacing w:val="5"/>
          </w:rPr>
          <w:t> </w:t>
        </w:r>
        <w:r>
          <w:rPr>
            <w:i/>
          </w:rPr>
          <w:t>Modeling</w:t>
        </w:r>
      </w:hyperlink>
    </w:p>
    <w:p>
      <w:pPr>
        <w:pStyle w:val="BodyText"/>
        <w:spacing w:line="230" w:lineRule="auto" w:before="136"/>
        <w:ind w:right="110"/>
      </w:pPr>
      <w:r>
        <w:rPr>
          <w:spacing w:val="-1"/>
        </w:rPr>
        <w:t>Robert</w:t>
      </w:r>
      <w:r>
        <w:rPr>
          <w:spacing w:val="-10"/>
        </w:rPr>
        <w:t> </w:t>
      </w:r>
      <w:r>
        <w:rPr>
          <w:spacing w:val="-1"/>
        </w:rPr>
        <w:t>K.</w:t>
      </w:r>
      <w:r>
        <w:rPr>
          <w:spacing w:val="-12"/>
        </w:rPr>
        <w:t> </w:t>
      </w:r>
      <w:r>
        <w:rPr>
          <w:spacing w:val="-1"/>
        </w:rPr>
        <w:t>Merton</w:t>
      </w:r>
      <w:r>
        <w:rPr>
          <w:spacing w:val="-9"/>
        </w:rPr>
        <w:t> </w:t>
      </w:r>
      <w:r>
        <w:rPr>
          <w:spacing w:val="-1"/>
        </w:rPr>
        <w:t>convinced</w:t>
      </w:r>
      <w:r>
        <w:rPr>
          <w:spacing w:val="-12"/>
        </w:rPr>
        <w:t> </w:t>
      </w:r>
      <w:r>
        <w:rPr>
          <w:spacing w:val="-1"/>
        </w:rPr>
        <w:t>us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an</w:t>
      </w:r>
      <w:r>
        <w:rPr>
          <w:spacing w:val="-12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breakthrough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sci-</w:t>
      </w:r>
      <w:r>
        <w:rPr>
          <w:spacing w:val="-47"/>
        </w:rPr>
        <w:t> </w:t>
      </w:r>
      <w:r>
        <w:rPr/>
        <w:t>ence</w:t>
      </w:r>
      <w:r>
        <w:rPr>
          <w:spacing w:val="-10"/>
        </w:rPr>
        <w:t> </w:t>
      </w:r>
      <w:r>
        <w:rPr/>
        <w:t>would</w:t>
      </w:r>
      <w:r>
        <w:rPr>
          <w:spacing w:val="-7"/>
        </w:rPr>
        <w:t> </w:t>
      </w:r>
      <w:r>
        <w:rPr/>
        <w:t>tend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up</w:t>
      </w:r>
      <w:r>
        <w:rPr>
          <w:spacing w:val="-8"/>
        </w:rPr>
        <w:t> </w:t>
      </w:r>
      <w:r>
        <w:rPr/>
        <w:t>independently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times.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great</w:t>
      </w:r>
      <w:r>
        <w:rPr>
          <w:spacing w:val="-9"/>
        </w:rPr>
        <w:t> </w:t>
      </w:r>
      <w:r>
        <w:rPr/>
        <w:t>news</w:t>
      </w:r>
      <w:r>
        <w:rPr>
          <w:spacing w:val="-48"/>
        </w:rPr>
        <w:t> </w:t>
      </w:r>
      <w:r>
        <w:rPr/>
        <w:t>is that diverse examples of a new vision of modeling are bubbling up</w:t>
      </w:r>
      <w:r>
        <w:rPr>
          <w:spacing w:val="1"/>
        </w:rPr>
        <w:t> </w:t>
      </w:r>
      <w:r>
        <w:rPr/>
        <w:t>in tangible research. The work of Watts and associates, and of Padgett</w:t>
      </w:r>
      <w:r>
        <w:rPr>
          <w:spacing w:val="-47"/>
        </w:rPr>
        <w:t> </w:t>
      </w:r>
      <w:r>
        <w:rPr/>
        <w:t>and colleagues, for example, have been cited repeatedly in this manu-</w:t>
      </w:r>
      <w:r>
        <w:rPr>
          <w:spacing w:val="1"/>
        </w:rPr>
        <w:t> </w:t>
      </w:r>
      <w:r>
        <w:rPr/>
        <w:t>script, both as to tangible data and to sophisticated method. Works of</w:t>
      </w:r>
      <w:r>
        <w:rPr>
          <w:spacing w:val="1"/>
        </w:rPr>
        <w:t> </w:t>
      </w:r>
      <w:r>
        <w:rPr/>
        <w:t>Mischel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Burt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were</w:t>
      </w:r>
      <w:r>
        <w:rPr>
          <w:spacing w:val="5"/>
        </w:rPr>
        <w:t> </w:t>
      </w:r>
      <w:r>
        <w:rPr/>
        <w:t>cited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chapter</w:t>
      </w:r>
      <w:r>
        <w:rPr>
          <w:spacing w:val="5"/>
        </w:rPr>
        <w:t> </w:t>
      </w:r>
      <w:r>
        <w:rPr/>
        <w:t>4</w:t>
      </w:r>
      <w:r>
        <w:rPr>
          <w:spacing w:val="5"/>
        </w:rPr>
        <w:t> </w:t>
      </w:r>
      <w:r>
        <w:rPr/>
        <w:t>also</w:t>
      </w:r>
      <w:r>
        <w:rPr>
          <w:spacing w:val="4"/>
        </w:rPr>
        <w:t> </w:t>
      </w:r>
      <w:r>
        <w:rPr/>
        <w:t>ﬁt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bill.</w:t>
      </w:r>
    </w:p>
    <w:p>
      <w:pPr>
        <w:pStyle w:val="BodyText"/>
        <w:spacing w:line="230" w:lineRule="auto" w:before="3"/>
        <w:ind w:right="110" w:firstLine="198"/>
      </w:pPr>
      <w:r>
        <w:rPr/>
        <w:t>Chapters 5 and 6 have already cited major new developments in</w:t>
      </w:r>
      <w:r>
        <w:rPr>
          <w:spacing w:val="1"/>
        </w:rPr>
        <w:t> </w:t>
      </w:r>
      <w:r>
        <w:rPr/>
        <w:t>network realism, from research groups around Peter Bearman and</w:t>
      </w:r>
      <w:r>
        <w:rPr>
          <w:spacing w:val="1"/>
        </w:rPr>
        <w:t> </w:t>
      </w:r>
      <w:r>
        <w:rPr/>
        <w:t>David</w:t>
      </w:r>
      <w:r>
        <w:rPr>
          <w:spacing w:val="1"/>
        </w:rPr>
        <w:t> </w:t>
      </w:r>
      <w:r>
        <w:rPr/>
        <w:t>Stark—for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communities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shipping</w:t>
      </w:r>
      <w:r>
        <w:rPr>
          <w:spacing w:val="1"/>
        </w:rPr>
        <w:t> </w:t>
      </w:r>
      <w:r>
        <w:rPr/>
        <w:t>net-</w:t>
      </w:r>
      <w:r>
        <w:rPr>
          <w:spacing w:val="1"/>
        </w:rPr>
        <w:t> </w:t>
      </w:r>
      <w:r>
        <w:rPr/>
        <w:t>works. I bring in now a parallel comparison between two other stud-</w:t>
      </w:r>
      <w:r>
        <w:rPr>
          <w:spacing w:val="1"/>
        </w:rPr>
        <w:t> </w:t>
      </w:r>
      <w:r>
        <w:rPr/>
        <w:t>ies to hammer home the point that social science grounded in net-</w:t>
      </w:r>
      <w:r>
        <w:rPr>
          <w:spacing w:val="1"/>
        </w:rPr>
        <w:t> </w:t>
      </w:r>
      <w:r>
        <w:rPr/>
        <w:t>work realism is breaking through to a new phase of power and scope.</w:t>
      </w:r>
      <w:r>
        <w:rPr>
          <w:spacing w:val="-47"/>
        </w:rPr>
        <w:t> </w:t>
      </w:r>
      <w:r>
        <w:rPr/>
        <w:t>At the end, I will lead up to the importance for theory of the break-</w:t>
      </w:r>
      <w:r>
        <w:rPr>
          <w:spacing w:val="1"/>
        </w:rPr>
        <w:t> </w:t>
      </w:r>
      <w:r>
        <w:rPr/>
        <w:t>through</w:t>
      </w:r>
      <w:r>
        <w:rPr>
          <w:spacing w:val="12"/>
        </w:rPr>
        <w:t> </w:t>
      </w:r>
      <w:r>
        <w:rPr/>
        <w:t>that</w:t>
      </w:r>
      <w:r>
        <w:rPr>
          <w:spacing w:val="13"/>
        </w:rPr>
        <w:t> </w:t>
      </w:r>
      <w:r>
        <w:rPr/>
        <w:t>has</w:t>
      </w:r>
      <w:r>
        <w:rPr>
          <w:spacing w:val="13"/>
        </w:rPr>
        <w:t> </w:t>
      </w:r>
      <w:r>
        <w:rPr/>
        <w:t>emerged.</w:t>
      </w:r>
    </w:p>
    <w:p>
      <w:pPr>
        <w:pStyle w:val="BodyText"/>
        <w:spacing w:line="230" w:lineRule="auto" w:before="3"/>
        <w:ind w:right="113" w:firstLine="198"/>
      </w:pPr>
      <w:r>
        <w:rPr/>
        <w:t>Chapter 3 featured rich data and analyses by Lazega and collabora-</w:t>
      </w:r>
      <w:r>
        <w:rPr>
          <w:spacing w:val="1"/>
        </w:rPr>
        <w:t> </w:t>
      </w:r>
      <w:r>
        <w:rPr/>
        <w:t>tors for explaining the council discipline. His work had also invoked</w:t>
      </w:r>
      <w:r>
        <w:rPr>
          <w:spacing w:val="1"/>
        </w:rPr>
        <w:t> </w:t>
      </w:r>
      <w:r>
        <w:rPr/>
        <w:t>network analyses, and I have shown how it ﬁts with style. And now I</w:t>
      </w:r>
      <w:r>
        <w:rPr>
          <w:spacing w:val="1"/>
        </w:rPr>
        <w:t> </w:t>
      </w:r>
      <w:r>
        <w:rPr/>
        <w:t>draw a parallel with a novel set of methods applied by anthropologist</w:t>
      </w:r>
      <w:r>
        <w:rPr>
          <w:spacing w:val="-47"/>
        </w:rPr>
        <w:t> </w:t>
      </w:r>
      <w:r>
        <w:rPr/>
        <w:t>Douglas White, with several different collaborators, to very different</w:t>
      </w:r>
      <w:r>
        <w:rPr>
          <w:spacing w:val="1"/>
        </w:rPr>
        <w:t> </w:t>
      </w:r>
      <w:r>
        <w:rPr/>
        <w:t>sets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data.</w:t>
      </w:r>
    </w:p>
    <w:p>
      <w:pPr>
        <w:pStyle w:val="BodyText"/>
        <w:spacing w:line="232" w:lineRule="auto" w:before="1"/>
        <w:ind w:right="111" w:firstLine="198"/>
      </w:pPr>
      <w:r>
        <w:rPr/>
        <w:t>Begin with an original new conceptualization and measurement of</w:t>
      </w:r>
      <w:r>
        <w:rPr>
          <w:spacing w:val="1"/>
        </w:rPr>
        <w:t> </w:t>
      </w:r>
      <w:r>
        <w:rPr/>
        <w:t>cohesion from embeddedness in a paper by James Moody, also a col-</w:t>
      </w:r>
      <w:r>
        <w:rPr>
          <w:spacing w:val="1"/>
        </w:rPr>
        <w:t> </w:t>
      </w:r>
      <w:r>
        <w:rPr/>
        <w:t>laborator with Bearman, who brought the huge Add Health network</w:t>
      </w:r>
      <w:r>
        <w:rPr>
          <w:spacing w:val="1"/>
        </w:rPr>
        <w:t> </w:t>
      </w:r>
      <w:r>
        <w:rPr/>
        <w:t>data under the knife of White’s novel algorithms (Moody and White</w:t>
      </w:r>
      <w:r>
        <w:rPr>
          <w:spacing w:val="1"/>
        </w:rPr>
        <w:t> </w:t>
      </w:r>
      <w:r>
        <w:rPr/>
        <w:t>2003).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turn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cliques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blockmodels and the like to focus on overlap. The apparent messiness</w:t>
      </w:r>
      <w:r>
        <w:rPr>
          <w:spacing w:val="-47"/>
        </w:rPr>
        <w:t> </w:t>
      </w:r>
      <w:r>
        <w:rPr/>
        <w:t>of multiple, sprawling overlappings is turned into an asset after appli-</w:t>
      </w:r>
      <w:r>
        <w:rPr>
          <w:spacing w:val="-47"/>
        </w:rPr>
        <w:t> </w:t>
      </w:r>
      <w:r>
        <w:rPr/>
        <w:t>cation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leverage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deep</w:t>
      </w:r>
      <w:r>
        <w:rPr>
          <w:spacing w:val="-4"/>
        </w:rPr>
        <w:t> </w:t>
      </w:r>
      <w:r>
        <w:rPr/>
        <w:t>theorem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connectivity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graphs</w:t>
      </w:r>
      <w:r>
        <w:rPr>
          <w:spacing w:val="-2"/>
        </w:rPr>
        <w:t> </w:t>
      </w:r>
      <w:r>
        <w:rPr/>
        <w:t>pub-</w:t>
      </w:r>
      <w:r>
        <w:rPr>
          <w:spacing w:val="-48"/>
        </w:rPr>
        <w:t> </w:t>
      </w:r>
      <w:r>
        <w:rPr/>
        <w:t>lished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1927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Menger.</w:t>
      </w:r>
    </w:p>
    <w:p>
      <w:pPr>
        <w:pStyle w:val="BodyText"/>
        <w:spacing w:line="232" w:lineRule="auto"/>
        <w:ind w:right="114" w:firstLine="198"/>
        <w:rPr>
          <w:sz w:val="12"/>
        </w:rPr>
      </w:pPr>
      <w:r>
        <w:rPr/>
        <w:t>Moody and White portray cohesion as what I call a style. They are</w:t>
      </w:r>
      <w:r>
        <w:rPr>
          <w:spacing w:val="1"/>
        </w:rPr>
        <w:t> </w:t>
      </w:r>
      <w:r>
        <w:rPr/>
        <w:t>so lucid and provide such complete context that you should consult it</w:t>
      </w:r>
      <w:r>
        <w:rPr>
          <w:spacing w:val="1"/>
        </w:rPr>
        <w:t> </w:t>
      </w:r>
      <w:r>
        <w:rPr/>
        <w:t>in</w:t>
      </w:r>
      <w:r>
        <w:rPr>
          <w:spacing w:val="10"/>
        </w:rPr>
        <w:t> </w:t>
      </w:r>
      <w:r>
        <w:rPr/>
        <w:t>preference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any</w:t>
      </w:r>
      <w:r>
        <w:rPr>
          <w:spacing w:val="10"/>
        </w:rPr>
        <w:t> </w:t>
      </w:r>
      <w:r>
        <w:rPr/>
        <w:t>sketch</w:t>
      </w:r>
      <w:r>
        <w:rPr>
          <w:spacing w:val="11"/>
        </w:rPr>
        <w:t> </w:t>
      </w:r>
      <w:r>
        <w:rPr/>
        <w:t>by</w:t>
      </w:r>
      <w:r>
        <w:rPr>
          <w:spacing w:val="10"/>
        </w:rPr>
        <w:t> </w:t>
      </w:r>
      <w:r>
        <w:rPr/>
        <w:t>me.</w:t>
      </w:r>
      <w:r>
        <w:rPr>
          <w:position w:val="7"/>
          <w:sz w:val="12"/>
        </w:rPr>
        <w:t>7</w:t>
      </w:r>
    </w:p>
    <w:p>
      <w:pPr>
        <w:pStyle w:val="BodyText"/>
        <w:spacing w:line="232" w:lineRule="auto"/>
        <w:ind w:right="111" w:firstLine="198"/>
      </w:pPr>
      <w:r>
        <w:rPr/>
        <w:t>One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large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set,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political</w:t>
      </w:r>
      <w:r>
        <w:rPr>
          <w:spacing w:val="-10"/>
        </w:rPr>
        <w:t> </w:t>
      </w:r>
      <w:r>
        <w:rPr/>
        <w:t>actions</w:t>
      </w:r>
      <w:r>
        <w:rPr>
          <w:spacing w:val="-8"/>
        </w:rPr>
        <w:t> </w:t>
      </w:r>
      <w:r>
        <w:rPr/>
        <w:t>from</w:t>
      </w:r>
      <w:r>
        <w:rPr>
          <w:spacing w:val="-10"/>
        </w:rPr>
        <w:t> </w:t>
      </w:r>
      <w:r>
        <w:rPr/>
        <w:t>corporate</w:t>
      </w:r>
      <w:r>
        <w:rPr>
          <w:spacing w:val="-8"/>
        </w:rPr>
        <w:t> </w:t>
      </w:r>
      <w:r>
        <w:rPr/>
        <w:t>directors</w:t>
      </w:r>
      <w:r>
        <w:rPr>
          <w:spacing w:val="-48"/>
        </w:rPr>
        <w:t> </w:t>
      </w:r>
      <w:r>
        <w:rPr/>
        <w:t>located in an interlock network, from sociologist Mizruchi, was also</w:t>
      </w:r>
      <w:r>
        <w:rPr>
          <w:spacing w:val="1"/>
        </w:rPr>
        <w:t> </w:t>
      </w:r>
      <w:r>
        <w:rPr/>
        <w:t>shown to yield signiﬁcant predictions using the Moody and White ap-</w:t>
      </w:r>
      <w:r>
        <w:rPr>
          <w:spacing w:val="-47"/>
        </w:rPr>
        <w:t> </w:t>
      </w:r>
      <w:r>
        <w:rPr/>
        <w:t>proach.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approach,</w:t>
      </w:r>
      <w:r>
        <w:rPr>
          <w:spacing w:val="-4"/>
        </w:rPr>
        <w:t> </w:t>
      </w:r>
      <w:r>
        <w:rPr/>
        <w:t>powerful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novel,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en-</w:t>
      </w:r>
    </w:p>
    <w:p>
      <w:pPr>
        <w:pStyle w:val="BodyText"/>
        <w:spacing w:before="2"/>
        <w:ind w:left="0"/>
        <w:jc w:val="left"/>
        <w:rPr>
          <w:sz w:val="24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7 </w:t>
      </w:r>
      <w:r>
        <w:rPr>
          <w:sz w:val="16"/>
        </w:rPr>
        <w:t>However, I should note that the account of embeddings of two sorts for production</w:t>
      </w:r>
      <w:r>
        <w:rPr>
          <w:spacing w:val="1"/>
          <w:sz w:val="16"/>
        </w:rPr>
        <w:t> </w:t>
      </w:r>
      <w:r>
        <w:rPr>
          <w:sz w:val="16"/>
        </w:rPr>
        <w:t>markets, which I will give from my own work in the next section, probably could be</w:t>
      </w:r>
      <w:r>
        <w:rPr>
          <w:spacing w:val="1"/>
          <w:sz w:val="16"/>
        </w:rPr>
        <w:t> </w:t>
      </w:r>
      <w:r>
        <w:rPr>
          <w:sz w:val="16"/>
        </w:rPr>
        <w:t>sharpened</w:t>
      </w:r>
      <w:r>
        <w:rPr>
          <w:spacing w:val="6"/>
          <w:sz w:val="16"/>
        </w:rPr>
        <w:t> </w:t>
      </w:r>
      <w:r>
        <w:rPr>
          <w:sz w:val="16"/>
        </w:rPr>
        <w:t>by</w:t>
      </w:r>
      <w:r>
        <w:rPr>
          <w:spacing w:val="7"/>
          <w:sz w:val="16"/>
        </w:rPr>
        <w:t> </w:t>
      </w:r>
      <w:r>
        <w:rPr>
          <w:sz w:val="16"/>
        </w:rPr>
        <w:t>bringing</w:t>
      </w:r>
      <w:r>
        <w:rPr>
          <w:spacing w:val="7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this</w:t>
      </w:r>
      <w:r>
        <w:rPr>
          <w:spacing w:val="7"/>
          <w:sz w:val="16"/>
        </w:rPr>
        <w:t> </w:t>
      </w:r>
      <w:r>
        <w:rPr>
          <w:sz w:val="16"/>
        </w:rPr>
        <w:t>new</w:t>
      </w:r>
      <w:r>
        <w:rPr>
          <w:spacing w:val="7"/>
          <w:sz w:val="16"/>
        </w:rPr>
        <w:t> </w:t>
      </w:r>
      <w:r>
        <w:rPr>
          <w:sz w:val="16"/>
        </w:rPr>
        <w:t>formulation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2" w:lineRule="auto" w:before="88"/>
        <w:ind w:left="103" w:right="102"/>
      </w:pPr>
      <w:r>
        <w:rPr>
          <w:spacing w:val="-1"/>
        </w:rPr>
        <w:t>tirely</w:t>
      </w:r>
      <w:r>
        <w:rPr>
          <w:spacing w:val="-9"/>
        </w:rPr>
        <w:t> </w:t>
      </w:r>
      <w:r>
        <w:rPr>
          <w:spacing w:val="-1"/>
        </w:rPr>
        <w:t>independent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powerful</w:t>
      </w:r>
      <w:r>
        <w:rPr>
          <w:spacing w:val="-11"/>
        </w:rPr>
        <w:t> </w:t>
      </w:r>
      <w:r>
        <w:rPr>
          <w:spacing w:val="-1"/>
        </w:rPr>
        <w:t>approaches</w:t>
      </w:r>
      <w:r>
        <w:rPr>
          <w:spacing w:val="-10"/>
        </w:rPr>
        <w:t> </w:t>
      </w:r>
      <w:r>
        <w:rPr>
          <w:spacing w:val="-1"/>
        </w:rPr>
        <w:t>marshaled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/>
        <w:t>analy-</w:t>
      </w:r>
      <w:r>
        <w:rPr>
          <w:spacing w:val="-47"/>
        </w:rPr>
        <w:t> </w:t>
      </w:r>
      <w:r>
        <w:rPr/>
        <w:t>sis of Lazega’s law ﬁrm, described in the previous chapter. To me this</w:t>
      </w:r>
      <w:r>
        <w:rPr>
          <w:spacing w:val="1"/>
        </w:rPr>
        <w:t> </w:t>
      </w:r>
      <w:r>
        <w:rPr/>
        <w:t>outcome, reinforced by the many other studies I have cited, is strong</w:t>
      </w:r>
      <w:r>
        <w:rPr>
          <w:spacing w:val="1"/>
        </w:rPr>
        <w:t> </w:t>
      </w:r>
      <w:r>
        <w:rPr/>
        <w:t>support for</w:t>
      </w:r>
      <w:r>
        <w:rPr>
          <w:spacing w:val="1"/>
        </w:rPr>
        <w:t> </w:t>
      </w:r>
      <w:r>
        <w:rPr/>
        <w:t>the reality</w:t>
      </w:r>
      <w:r>
        <w:rPr>
          <w:spacing w:val="1"/>
        </w:rPr>
        <w:t> </w:t>
      </w:r>
      <w:r>
        <w:rPr/>
        <w:t>of and</w:t>
      </w:r>
      <w:r>
        <w:rPr>
          <w:spacing w:val="1"/>
        </w:rPr>
        <w:t> </w:t>
      </w:r>
      <w:r>
        <w:rPr/>
        <w:t>impacts from</w:t>
      </w:r>
      <w:r>
        <w:rPr>
          <w:spacing w:val="2"/>
        </w:rPr>
        <w:t> </w:t>
      </w:r>
      <w:r>
        <w:rPr/>
        <w:t>style</w:t>
      </w:r>
      <w:r>
        <w:rPr>
          <w:spacing w:val="1"/>
        </w:rPr>
        <w:t> </w:t>
      </w:r>
      <w:r>
        <w:rPr/>
        <w:t>as social</w:t>
      </w:r>
      <w:r>
        <w:rPr>
          <w:spacing w:val="1"/>
        </w:rPr>
        <w:t> </w:t>
      </w:r>
      <w:r>
        <w:rPr/>
        <w:t>formation.</w:t>
      </w:r>
    </w:p>
    <w:p>
      <w:pPr>
        <w:pStyle w:val="BodyText"/>
        <w:spacing w:line="235" w:lineRule="auto"/>
        <w:ind w:left="103" w:right="102" w:firstLine="198"/>
      </w:pPr>
      <w:r>
        <w:rPr/>
        <w:t>Note also that a large range of sizes are included, from the hundred</w:t>
      </w:r>
      <w:r>
        <w:rPr>
          <w:spacing w:val="-47"/>
        </w:rPr>
        <w:t> </w:t>
      </w:r>
      <w:r>
        <w:rPr/>
        <w:t>or so in the law ﬁrm of Lazega, to thousands in Add Health’s high</w:t>
      </w:r>
      <w:r>
        <w:rPr>
          <w:spacing w:val="1"/>
        </w:rPr>
        <w:t> </w:t>
      </w:r>
      <w:r>
        <w:rPr/>
        <w:t>schools and Mizruchi’s corporate director network. Indeed, a subse-</w:t>
      </w:r>
      <w:r>
        <w:rPr>
          <w:spacing w:val="1"/>
        </w:rPr>
        <w:t> </w:t>
      </w:r>
      <w:r>
        <w:rPr/>
        <w:t>quent</w:t>
      </w:r>
      <w:r>
        <w:rPr>
          <w:spacing w:val="1"/>
        </w:rPr>
        <w:t> </w:t>
      </w:r>
      <w:r>
        <w:rPr/>
        <w:t>(2004)</w:t>
      </w:r>
      <w:r>
        <w:rPr>
          <w:spacing w:val="1"/>
        </w:rPr>
        <w:t> </w:t>
      </w:r>
      <w:r>
        <w:rPr/>
        <w:t>programmatic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Douglas</w:t>
      </w:r>
      <w:r>
        <w:rPr>
          <w:spacing w:val="1"/>
        </w:rPr>
        <w:t> </w:t>
      </w:r>
      <w:r>
        <w:rPr/>
        <w:t>White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Moody,</w:t>
      </w:r>
      <w:r>
        <w:rPr>
          <w:spacing w:val="1"/>
        </w:rPr>
        <w:t> </w:t>
      </w:r>
      <w:r>
        <w:rPr/>
        <w:t>joined by sociologists Woody Powell and Jason Owen-Smith, extrapo-</w:t>
      </w:r>
      <w:bookmarkStart w:name="8.3. Modeling from Operational Environme" w:id="563"/>
      <w:bookmarkEnd w:id="563"/>
      <w:r>
        <w:rPr/>
      </w:r>
      <w:r>
        <w:rPr>
          <w:spacing w:val="-47"/>
        </w:rPr>
        <w:t> </w:t>
      </w:r>
      <w:bookmarkStart w:name="_bookmark271" w:id="564"/>
      <w:bookmarkEnd w:id="564"/>
      <w:r>
        <w:rPr/>
        <w:t>lates</w:t>
      </w:r>
      <w:r>
        <w:rPr/>
        <w:t> the approach to apply to industrial networks of national scope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levels.</w:t>
      </w:r>
      <w:r>
        <w:rPr>
          <w:spacing w:val="-3"/>
        </w:rPr>
        <w:t> </w:t>
      </w:r>
      <w:r>
        <w:rPr/>
        <w:t>These</w:t>
      </w:r>
      <w:r>
        <w:rPr>
          <w:spacing w:val="-1"/>
        </w:rPr>
        <w:t> </w:t>
      </w:r>
      <w:r>
        <w:rPr/>
        <w:t>papers</w:t>
      </w:r>
      <w:r>
        <w:rPr>
          <w:spacing w:val="-3"/>
        </w:rPr>
        <w:t> </w:t>
      </w:r>
      <w:r>
        <w:rPr/>
        <w:t>break</w:t>
      </w:r>
      <w:r>
        <w:rPr>
          <w:spacing w:val="-3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new</w:t>
      </w:r>
      <w:r>
        <w:rPr>
          <w:spacing w:val="-3"/>
        </w:rPr>
        <w:t> </w:t>
      </w:r>
      <w:r>
        <w:rPr/>
        <w:t>ground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tar-</w:t>
      </w:r>
      <w:r>
        <w:rPr>
          <w:spacing w:val="-48"/>
        </w:rPr>
        <w:t> </w:t>
      </w:r>
      <w:r>
        <w:rPr/>
        <w:t>geting evolution of what I call a style rather than only testing cross-</w:t>
      </w:r>
      <w:r>
        <w:rPr>
          <w:spacing w:val="1"/>
        </w:rPr>
        <w:t> </w:t>
      </w:r>
      <w:r>
        <w:rPr/>
        <w:t>sectional</w:t>
      </w:r>
      <w:r>
        <w:rPr>
          <w:spacing w:val="10"/>
        </w:rPr>
        <w:t> </w:t>
      </w:r>
      <w:r>
        <w:rPr/>
        <w:t>predictions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attributes.</w:t>
      </w:r>
    </w:p>
    <w:p>
      <w:pPr>
        <w:pStyle w:val="BodyText"/>
        <w:spacing w:line="235" w:lineRule="auto"/>
        <w:ind w:left="103" w:right="105" w:firstLine="198"/>
      </w:pPr>
      <w:r>
        <w:rPr/>
        <w:t>Yet</w:t>
      </w:r>
      <w:r>
        <w:rPr>
          <w:spacing w:val="-6"/>
        </w:rPr>
        <w:t> </w:t>
      </w:r>
      <w:r>
        <w:rPr/>
        <w:t>even</w:t>
      </w:r>
      <w:r>
        <w:rPr>
          <w:spacing w:val="-4"/>
        </w:rPr>
        <w:t> </w:t>
      </w:r>
      <w:r>
        <w:rPr/>
        <w:t>these</w:t>
      </w:r>
      <w:r>
        <w:rPr>
          <w:spacing w:val="-6"/>
        </w:rPr>
        <w:t> </w:t>
      </w:r>
      <w:r>
        <w:rPr/>
        <w:t>extrapolations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get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perhaps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deepest</w:t>
      </w:r>
      <w:r>
        <w:rPr>
          <w:spacing w:val="-6"/>
        </w:rPr>
        <w:t> </w:t>
      </w:r>
      <w:r>
        <w:rPr/>
        <w:t>ﬁnd-</w:t>
      </w:r>
      <w:r>
        <w:rPr>
          <w:spacing w:val="-48"/>
        </w:rPr>
        <w:t> </w:t>
      </w:r>
      <w:r>
        <w:rPr/>
        <w:t>ings. For that, turn to other work of Douglas White, now with a fellow</w:t>
      </w:r>
      <w:r>
        <w:rPr>
          <w:spacing w:val="-47"/>
        </w:rPr>
        <w:t> </w:t>
      </w:r>
      <w:r>
        <w:rPr/>
        <w:t>anthropologist,</w:t>
      </w:r>
      <w:r>
        <w:rPr>
          <w:spacing w:val="-10"/>
        </w:rPr>
        <w:t> </w:t>
      </w:r>
      <w:r>
        <w:rPr/>
        <w:t>Michael</w:t>
      </w:r>
      <w:r>
        <w:rPr>
          <w:spacing w:val="-11"/>
        </w:rPr>
        <w:t> </w:t>
      </w:r>
      <w:r>
        <w:rPr/>
        <w:t>Houseman,</w:t>
      </w:r>
      <w:r>
        <w:rPr>
          <w:spacing w:val="-9"/>
        </w:rPr>
        <w:t> </w:t>
      </w:r>
      <w:r>
        <w:rPr/>
        <w:t>centered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kinship</w:t>
      </w:r>
      <w:r>
        <w:rPr>
          <w:spacing w:val="-11"/>
        </w:rPr>
        <w:t> </w:t>
      </w:r>
      <w:r>
        <w:rPr/>
        <w:t>systems.</w:t>
      </w:r>
      <w:r>
        <w:rPr>
          <w:spacing w:val="-10"/>
        </w:rPr>
        <w:t> </w:t>
      </w:r>
      <w:r>
        <w:rPr/>
        <w:t>Here</w:t>
      </w:r>
      <w:r>
        <w:rPr>
          <w:spacing w:val="-47"/>
        </w:rPr>
        <w:t> </w:t>
      </w:r>
      <w:r>
        <w:rPr/>
        <w:t>the</w:t>
      </w:r>
      <w:r>
        <w:rPr>
          <w:spacing w:val="-7"/>
        </w:rPr>
        <w:t> </w:t>
      </w:r>
      <w:r>
        <w:rPr/>
        <w:t>obscurity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graph</w:t>
      </w:r>
      <w:r>
        <w:rPr>
          <w:spacing w:val="-6"/>
        </w:rPr>
        <w:t> </w:t>
      </w:r>
      <w:r>
        <w:rPr/>
        <w:t>theory</w:t>
      </w:r>
      <w:r>
        <w:rPr>
          <w:spacing w:val="-7"/>
        </w:rPr>
        <w:t> </w:t>
      </w:r>
      <w:r>
        <w:rPr/>
        <w:t>mathematics,</w:t>
      </w:r>
      <w:r>
        <w:rPr>
          <w:spacing w:val="-9"/>
        </w:rPr>
        <w:t> </w:t>
      </w:r>
      <w:r>
        <w:rPr/>
        <w:t>but</w:t>
      </w:r>
      <w:r>
        <w:rPr>
          <w:spacing w:val="-6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sheer</w:t>
      </w:r>
      <w:r>
        <w:rPr>
          <w:spacing w:val="-48"/>
        </w:rPr>
        <w:t> </w:t>
      </w:r>
      <w:r>
        <w:rPr/>
        <w:t>intricacy of kinship description, which is such that few others intrude</w:t>
      </w:r>
      <w:r>
        <w:rPr>
          <w:spacing w:val="1"/>
        </w:rPr>
        <w:t> </w:t>
      </w:r>
      <w:r>
        <w:rPr/>
        <w:t>on</w:t>
      </w:r>
      <w:r>
        <w:rPr>
          <w:spacing w:val="-7"/>
        </w:rPr>
        <w:t> </w:t>
      </w:r>
      <w:r>
        <w:rPr/>
        <w:t>anthropologists.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central</w:t>
      </w:r>
      <w:r>
        <w:rPr>
          <w:spacing w:val="-7"/>
        </w:rPr>
        <w:t> </w:t>
      </w:r>
      <w:r>
        <w:rPr/>
        <w:t>importance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kinship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48"/>
        </w:rPr>
        <w:t> </w:t>
      </w:r>
      <w:r>
        <w:rPr/>
        <w:t>be represented by native theory of some acumen and accuracy, much</w:t>
      </w:r>
      <w:r>
        <w:rPr>
          <w:spacing w:val="1"/>
        </w:rPr>
        <w:t> </w:t>
      </w:r>
      <w:r>
        <w:rPr/>
        <w:t>more clearly and transparently than, say, in the Lazega case. House-</w:t>
      </w:r>
      <w:r>
        <w:rPr>
          <w:spacing w:val="1"/>
        </w:rPr>
        <w:t> </w:t>
      </w:r>
      <w:r>
        <w:rPr/>
        <w:t>man and White are fully conversant with and active also in nontribal</w:t>
      </w:r>
      <w:r>
        <w:rPr>
          <w:spacing w:val="1"/>
        </w:rPr>
        <w:t> </w:t>
      </w:r>
      <w:r>
        <w:rPr/>
        <w:t>study,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their</w:t>
      </w:r>
      <w:r>
        <w:rPr>
          <w:spacing w:val="-12"/>
        </w:rPr>
        <w:t> </w:t>
      </w:r>
      <w:r>
        <w:rPr/>
        <w:t>piece</w:t>
      </w:r>
      <w:r>
        <w:rPr>
          <w:spacing w:val="-11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up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improving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Watts’s</w:t>
      </w:r>
      <w:r>
        <w:rPr>
          <w:spacing w:val="-48"/>
        </w:rPr>
        <w:t> </w:t>
      </w:r>
      <w:r>
        <w:rPr/>
        <w:t>team study of searchability, not just reachability, in the Small World</w:t>
      </w:r>
      <w:r>
        <w:rPr>
          <w:spacing w:val="1"/>
        </w:rPr>
        <w:t> </w:t>
      </w:r>
      <w:r>
        <w:rPr/>
        <w:t>(White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Houseman</w:t>
      </w:r>
      <w:r>
        <w:rPr>
          <w:spacing w:val="11"/>
        </w:rPr>
        <w:t> </w:t>
      </w:r>
      <w:r>
        <w:rPr/>
        <w:t>2003).</w:t>
      </w:r>
    </w:p>
    <w:p>
      <w:pPr>
        <w:pStyle w:val="BodyText"/>
        <w:spacing w:line="235" w:lineRule="auto"/>
        <w:ind w:left="103" w:right="105" w:firstLine="198"/>
      </w:pPr>
      <w:r>
        <w:rPr/>
        <w:t>The climax for me is the recent book by Douglas White and Ulla</w:t>
      </w:r>
      <w:r>
        <w:rPr>
          <w:spacing w:val="1"/>
        </w:rPr>
        <w:t> </w:t>
      </w:r>
      <w:r>
        <w:rPr/>
        <w:t>Johansen</w:t>
      </w:r>
      <w:r>
        <w:rPr>
          <w:spacing w:val="10"/>
        </w:rPr>
        <w:t> </w:t>
      </w:r>
      <w:r>
        <w:rPr/>
        <w:t>(2006).</w:t>
      </w:r>
      <w:r>
        <w:rPr>
          <w:spacing w:val="13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13"/>
        </w:rPr>
        <w:t> </w:t>
      </w:r>
      <w:r>
        <w:rPr/>
        <w:t>remarkable</w:t>
      </w:r>
      <w:r>
        <w:rPr>
          <w:spacing w:val="10"/>
        </w:rPr>
        <w:t> </w:t>
      </w:r>
      <w:r>
        <w:rPr/>
        <w:t>monograph,</w:t>
      </w:r>
      <w:r>
        <w:rPr>
          <w:spacing w:val="13"/>
        </w:rPr>
        <w:t> </w:t>
      </w:r>
      <w:r>
        <w:rPr/>
        <w:t>they</w:t>
      </w:r>
      <w:r>
        <w:rPr>
          <w:spacing w:val="11"/>
        </w:rPr>
        <w:t> </w:t>
      </w:r>
      <w:r>
        <w:rPr/>
        <w:t>call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probing</w:t>
      </w:r>
      <w:r>
        <w:rPr>
          <w:spacing w:val="-48"/>
        </w:rPr>
        <w:t> </w:t>
      </w:r>
      <w:r>
        <w:rPr/>
        <w:t>a qualitatively new sort of construct, cohesion. I regard it as a major</w:t>
      </w:r>
      <w:r>
        <w:rPr>
          <w:spacing w:val="1"/>
        </w:rPr>
        <w:t> </w:t>
      </w:r>
      <w:r>
        <w:rPr/>
        <w:t>independent discovery of the gist of what I will argue, in the next sec-</w:t>
      </w:r>
      <w:r>
        <w:rPr>
          <w:spacing w:val="-47"/>
        </w:rPr>
        <w:t> </w:t>
      </w:r>
      <w:r>
        <w:rPr/>
        <w:t>tion,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core</w:t>
      </w:r>
      <w:r>
        <w:rPr>
          <w:spacing w:val="8"/>
        </w:rPr>
        <w:t> </w:t>
      </w:r>
      <w:r>
        <w:rPr/>
        <w:t>ﬁnding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present</w:t>
      </w:r>
      <w:r>
        <w:rPr>
          <w:spacing w:val="8"/>
        </w:rPr>
        <w:t> </w:t>
      </w:r>
      <w:r>
        <w:rPr/>
        <w:t>exposition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theory.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40"/>
        </w:numPr>
        <w:tabs>
          <w:tab w:pos="1480" w:val="left" w:leader="none"/>
        </w:tabs>
        <w:spacing w:line="240" w:lineRule="auto" w:before="211" w:after="0"/>
        <w:ind w:left="1479" w:right="0" w:hanging="361"/>
        <w:jc w:val="left"/>
      </w:pPr>
      <w:hyperlink w:history="true" w:anchor="_bookmark7">
        <w:r>
          <w:rPr/>
          <w:t>Modeling</w:t>
        </w:r>
        <w:r>
          <w:rPr>
            <w:spacing w:val="5"/>
          </w:rPr>
          <w:t> </w:t>
        </w:r>
        <w:r>
          <w:rPr/>
          <w:t>from</w:t>
        </w:r>
        <w:r>
          <w:rPr>
            <w:spacing w:val="6"/>
          </w:rPr>
          <w:t> </w:t>
        </w:r>
        <w:r>
          <w:rPr/>
          <w:t>Operational</w:t>
        </w:r>
        <w:r>
          <w:rPr>
            <w:spacing w:val="6"/>
          </w:rPr>
          <w:t> </w:t>
        </w:r>
        <w:r>
          <w:rPr/>
          <w:t>Environment</w:t>
        </w:r>
      </w:hyperlink>
    </w:p>
    <w:p>
      <w:pPr>
        <w:pStyle w:val="BodyText"/>
        <w:spacing w:before="11"/>
        <w:ind w:left="0"/>
        <w:jc w:val="left"/>
        <w:rPr>
          <w:b/>
          <w:sz w:val="23"/>
        </w:rPr>
      </w:pPr>
    </w:p>
    <w:p>
      <w:pPr>
        <w:pStyle w:val="BodyText"/>
        <w:spacing w:line="235" w:lineRule="auto"/>
        <w:ind w:left="103" w:right="104"/>
      </w:pPr>
      <w:r>
        <w:rPr/>
        <w:t>Accounting to context must be a central feature in my theoretical ap-</w:t>
      </w:r>
      <w:r>
        <w:rPr>
          <w:spacing w:val="1"/>
        </w:rPr>
        <w:t> </w:t>
      </w:r>
      <w:r>
        <w:rPr/>
        <w:t>proach. I have discriminated social processes parceled out into six</w:t>
      </w:r>
      <w:r>
        <w:rPr>
          <w:spacing w:val="1"/>
        </w:rPr>
        <w:t> </w:t>
      </w:r>
      <w:r>
        <w:rPr/>
        <w:t>chapters (though without actual derivation) and claim that these dis-</w:t>
      </w:r>
      <w:r>
        <w:rPr>
          <w:spacing w:val="1"/>
        </w:rPr>
        <w:t> </w:t>
      </w:r>
      <w:r>
        <w:rPr/>
        <w:t>tinct</w:t>
      </w:r>
      <w:r>
        <w:rPr>
          <w:spacing w:val="-2"/>
        </w:rPr>
        <w:t> </w:t>
      </w:r>
      <w:r>
        <w:rPr/>
        <w:t>sorts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mix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exert</w:t>
      </w:r>
      <w:r>
        <w:rPr>
          <w:spacing w:val="-1"/>
        </w:rPr>
        <w:t> </w:t>
      </w:r>
      <w:r>
        <w:rPr/>
        <w:t>joint</w:t>
      </w:r>
      <w:r>
        <w:rPr>
          <w:spacing w:val="-4"/>
        </w:rPr>
        <w:t> </w:t>
      </w:r>
      <w:r>
        <w:rPr/>
        <w:t>inﬂuence.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raises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nightmar-</w:t>
      </w:r>
      <w:r>
        <w:rPr>
          <w:spacing w:val="-48"/>
        </w:rPr>
        <w:t> </w:t>
      </w:r>
      <w:r>
        <w:rPr/>
        <w:t>ish</w:t>
      </w:r>
      <w:r>
        <w:rPr>
          <w:spacing w:val="-5"/>
        </w:rPr>
        <w:t> </w:t>
      </w:r>
      <w:r>
        <w:rPr/>
        <w:t>specter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theorizing</w:t>
      </w:r>
      <w:r>
        <w:rPr>
          <w:spacing w:val="-5"/>
        </w:rPr>
        <w:t> </w:t>
      </w:r>
      <w:r>
        <w:rPr/>
        <w:t>dozens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joint-nesses.</w:t>
      </w:r>
      <w:r>
        <w:rPr>
          <w:spacing w:val="-3"/>
        </w:rPr>
        <w:t> </w:t>
      </w:r>
      <w:r>
        <w:rPr/>
        <w:t>Using</w:t>
      </w:r>
      <w:r>
        <w:rPr>
          <w:spacing w:val="-5"/>
        </w:rPr>
        <w:t> </w:t>
      </w:r>
      <w:r>
        <w:rPr/>
        <w:t>bound-</w:t>
      </w:r>
      <w:r>
        <w:rPr>
          <w:spacing w:val="-47"/>
        </w:rPr>
        <w:t> </w:t>
      </w:r>
      <w:r>
        <w:rPr/>
        <w:t>ary as theory was an attempt to sidestep this specter. A generalized</w:t>
      </w:r>
      <w:r>
        <w:rPr>
          <w:spacing w:val="1"/>
        </w:rPr>
        <w:t> </w:t>
      </w:r>
      <w:r>
        <w:rPr/>
        <w:t>construct of context as operational environment, that was introduced</w:t>
      </w:r>
      <w:r>
        <w:rPr>
          <w:spacing w:val="1"/>
        </w:rPr>
        <w:t> </w:t>
      </w:r>
      <w:r>
        <w:rPr/>
        <w:t>in</w:t>
      </w:r>
      <w:r>
        <w:rPr>
          <w:spacing w:val="10"/>
        </w:rPr>
        <w:t> </w:t>
      </w:r>
      <w:r>
        <w:rPr/>
        <w:t>chapter</w:t>
      </w:r>
      <w:r>
        <w:rPr>
          <w:spacing w:val="10"/>
        </w:rPr>
        <w:t> </w:t>
      </w:r>
      <w:r>
        <w:rPr/>
        <w:t>3,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enable</w:t>
      </w:r>
      <w:r>
        <w:rPr>
          <w:spacing w:val="10"/>
        </w:rPr>
        <w:t> </w:t>
      </w:r>
      <w:r>
        <w:rPr/>
        <w:t>taming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specter.</w:t>
      </w:r>
    </w:p>
    <w:p>
      <w:pPr>
        <w:spacing w:after="0" w:line="235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1" w:firstLine="198"/>
      </w:pPr>
      <w:r>
        <w:rPr/>
        <w:t>But I will show that this generalized context already invokes a para-</w:t>
      </w:r>
      <w:r>
        <w:rPr>
          <w:spacing w:val="-48"/>
        </w:rPr>
        <w:t> </w:t>
      </w:r>
      <w:r>
        <w:rPr/>
        <w:t>dox. This is parallel to the approach of Niklas Luhmann, laid out most</w:t>
      </w:r>
      <w:r>
        <w:rPr>
          <w:spacing w:val="-47"/>
        </w:rPr>
        <w:t> </w:t>
      </w:r>
      <w:r>
        <w:rPr/>
        <w:t>completely in his </w:t>
      </w:r>
      <w:r>
        <w:rPr>
          <w:i/>
        </w:rPr>
        <w:t>Social Systems </w:t>
      </w:r>
      <w:r>
        <w:rPr/>
        <w:t>(1995). Although Luhmann uses the</w:t>
      </w:r>
      <w:r>
        <w:rPr>
          <w:spacing w:val="1"/>
        </w:rPr>
        <w:t> </w:t>
      </w:r>
      <w:r>
        <w:rPr/>
        <w:t>term </w:t>
      </w:r>
      <w:r>
        <w:rPr>
          <w:i/>
        </w:rPr>
        <w:t>environment</w:t>
      </w:r>
      <w:r>
        <w:rPr/>
        <w:t>, I stick with </w:t>
      </w:r>
      <w:r>
        <w:rPr>
          <w:i/>
        </w:rPr>
        <w:t>context </w:t>
      </w:r>
      <w:r>
        <w:rPr/>
        <w:t>for two reasons. First, there are</w:t>
      </w:r>
      <w:r>
        <w:rPr>
          <w:spacing w:val="1"/>
        </w:rPr>
        <w:t> </w:t>
      </w:r>
      <w:r>
        <w:rPr/>
        <w:t>too many extraneous overtones today from </w:t>
      </w:r>
      <w:r>
        <w:rPr>
          <w:i/>
        </w:rPr>
        <w:t>environment</w:t>
      </w:r>
      <w:r>
        <w:rPr/>
        <w:t>. Second, his</w:t>
      </w:r>
      <w:r>
        <w:rPr>
          <w:spacing w:val="1"/>
        </w:rPr>
        <w:t> </w:t>
      </w:r>
      <w:r>
        <w:rPr/>
        <w:t>usage commits one to general systems theory, and related work such</w:t>
      </w:r>
      <w:r>
        <w:rPr>
          <w:spacing w:val="1"/>
        </w:rPr>
        <w:t> </w:t>
      </w:r>
      <w:r>
        <w:rPr/>
        <w:t>as Spencer--Brown’s calculus, both of which pull one away from the</w:t>
      </w:r>
      <w:r>
        <w:rPr>
          <w:spacing w:val="1"/>
        </w:rPr>
        <w:t> </w:t>
      </w:r>
      <w:r>
        <w:rPr/>
        <w:t>main</w:t>
      </w:r>
      <w:r>
        <w:rPr>
          <w:spacing w:val="-5"/>
        </w:rPr>
        <w:t> </w:t>
      </w:r>
      <w:r>
        <w:rPr/>
        <w:t>lines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modeling.</w:t>
      </w:r>
      <w:r>
        <w:rPr>
          <w:spacing w:val="-3"/>
        </w:rPr>
        <w:t> </w:t>
      </w:r>
      <w:r>
        <w:rPr/>
        <w:t>Nonetheless,</w:t>
      </w:r>
      <w:r>
        <w:rPr>
          <w:spacing w:val="-4"/>
        </w:rPr>
        <w:t> </w:t>
      </w:r>
      <w:r>
        <w:rPr/>
        <w:t>Luhmann</w:t>
      </w:r>
      <w:r>
        <w:rPr>
          <w:spacing w:val="-5"/>
        </w:rPr>
        <w:t> </w:t>
      </w:r>
      <w:r>
        <w:rPr/>
        <w:t>stands</w:t>
      </w:r>
      <w:r>
        <w:rPr>
          <w:spacing w:val="-2"/>
        </w:rPr>
        <w:t> </w:t>
      </w:r>
      <w:r>
        <w:rPr/>
        <w:t>out</w:t>
      </w:r>
      <w:r>
        <w:rPr>
          <w:spacing w:val="-48"/>
        </w:rPr>
        <w:t> </w:t>
      </w:r>
      <w:r>
        <w:rPr/>
        <w:t>as</w:t>
      </w:r>
      <w:r>
        <w:rPr>
          <w:spacing w:val="5"/>
        </w:rPr>
        <w:t> </w:t>
      </w:r>
      <w:r>
        <w:rPr/>
        <w:t>relevant</w:t>
      </w:r>
      <w:r>
        <w:rPr>
          <w:spacing w:val="6"/>
        </w:rPr>
        <w:t> </w:t>
      </w:r>
      <w:r>
        <w:rPr/>
        <w:t>here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intensity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consistency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his</w:t>
      </w:r>
      <w:r>
        <w:rPr>
          <w:spacing w:val="6"/>
        </w:rPr>
        <w:t> </w:t>
      </w:r>
      <w:r>
        <w:rPr/>
        <w:t>focus</w:t>
      </w:r>
      <w:r>
        <w:rPr>
          <w:spacing w:val="4"/>
        </w:rPr>
        <w:t> </w:t>
      </w:r>
      <w:r>
        <w:rPr/>
        <w:t>on</w:t>
      </w:r>
      <w:r>
        <w:rPr>
          <w:spacing w:val="5"/>
        </w:rPr>
        <w:t> </w:t>
      </w:r>
      <w:r>
        <w:rPr/>
        <w:t>what</w:t>
      </w:r>
      <w:bookmarkStart w:name="8.3.1. Embeddings with Three Dimensions" w:id="565"/>
      <w:bookmarkEnd w:id="565"/>
      <w:r>
        <w:rPr/>
      </w:r>
      <w:r>
        <w:rPr>
          <w:spacing w:val="-47"/>
        </w:rPr>
        <w:t> </w:t>
      </w:r>
      <w:bookmarkStart w:name="_bookmark272" w:id="566"/>
      <w:bookmarkEnd w:id="566"/>
      <w:r>
        <w:rPr/>
        <w:t>I</w:t>
      </w:r>
      <w:r>
        <w:rPr/>
        <w:t> call </w:t>
      </w:r>
      <w:r>
        <w:rPr>
          <w:i/>
        </w:rPr>
        <w:t>context</w:t>
      </w:r>
      <w:r>
        <w:rPr/>
        <w:t>, and thereby he faces this same specter, now around his</w:t>
      </w:r>
      <w:r>
        <w:rPr>
          <w:spacing w:val="1"/>
        </w:rPr>
        <w:t> </w:t>
      </w:r>
      <w:r>
        <w:rPr/>
        <w:t>functional</w:t>
      </w:r>
      <w:r>
        <w:rPr>
          <w:spacing w:val="10"/>
        </w:rPr>
        <w:t> </w:t>
      </w:r>
      <w:r>
        <w:rPr/>
        <w:t>subsystem</w:t>
      </w:r>
      <w:r>
        <w:rPr>
          <w:spacing w:val="11"/>
        </w:rPr>
        <w:t> </w:t>
      </w:r>
      <w:r>
        <w:rPr/>
        <w:t>distinctions.</w:t>
      </w:r>
    </w:p>
    <w:p>
      <w:pPr>
        <w:pStyle w:val="BodyText"/>
        <w:spacing w:line="230" w:lineRule="auto" w:before="5"/>
        <w:ind w:right="112" w:firstLine="198"/>
      </w:pPr>
      <w:r>
        <w:rPr/>
        <w:t>My approach to context has to rise above the distinctions among</w:t>
      </w:r>
      <w:r>
        <w:rPr>
          <w:spacing w:val="1"/>
        </w:rPr>
        <w:t> </w:t>
      </w:r>
      <w:r>
        <w:rPr/>
        <w:t>chapters 1–6. So I now emphasize what the chapters have in common.</w:t>
      </w:r>
      <w:r>
        <w:rPr>
          <w:spacing w:val="-47"/>
        </w:rPr>
        <w:t> </w:t>
      </w:r>
      <w:r>
        <w:rPr/>
        <w:t>First, each has integral to it the joining of social with cultural, ranging</w:t>
      </w:r>
      <w:r>
        <w:rPr>
          <w:spacing w:val="1"/>
        </w:rPr>
        <w:t> </w:t>
      </w:r>
      <w:r>
        <w:rPr/>
        <w:t>from the </w:t>
      </w:r>
      <w:r>
        <w:rPr>
          <w:i/>
        </w:rPr>
        <w:t>netdom </w:t>
      </w:r>
      <w:r>
        <w:rPr/>
        <w:t>of chapter 1 through the </w:t>
      </w:r>
      <w:r>
        <w:rPr>
          <w:i/>
        </w:rPr>
        <w:t>realm </w:t>
      </w:r>
      <w:r>
        <w:rPr/>
        <w:t>of chapter 6. Second,</w:t>
      </w:r>
      <w:r>
        <w:rPr>
          <w:spacing w:val="1"/>
        </w:rPr>
        <w:t> </w:t>
      </w:r>
      <w:r>
        <w:rPr/>
        <w:t>each has to offer accommodation for different levels, where social is</w:t>
      </w:r>
      <w:r>
        <w:rPr>
          <w:spacing w:val="1"/>
        </w:rPr>
        <w:t> </w:t>
      </w:r>
      <w:r>
        <w:rPr/>
        <w:t>integrated with cultural in the discrimination of “levels.” But context</w:t>
      </w:r>
      <w:r>
        <w:rPr>
          <w:spacing w:val="1"/>
        </w:rPr>
        <w:t> </w:t>
      </w:r>
      <w:r>
        <w:rPr/>
        <w:t>does evoke paradox. Paradox is unavoidable ﬁrst because of the en-</w:t>
      </w:r>
      <w:r>
        <w:rPr>
          <w:spacing w:val="1"/>
        </w:rPr>
        <w:t> </w:t>
      </w:r>
      <w:r>
        <w:rPr/>
        <w:t>demic</w:t>
      </w:r>
      <w:r>
        <w:rPr>
          <w:spacing w:val="-9"/>
        </w:rPr>
        <w:t> </w:t>
      </w:r>
      <w:r>
        <w:rPr/>
        <w:t>switchings,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all</w:t>
      </w:r>
      <w:r>
        <w:rPr>
          <w:spacing w:val="-9"/>
        </w:rPr>
        <w:t> </w:t>
      </w:r>
      <w:r>
        <w:rPr/>
        <w:t>scopes,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meanings</w:t>
      </w:r>
      <w:r>
        <w:rPr>
          <w:spacing w:val="-8"/>
        </w:rPr>
        <w:t> </w:t>
      </w:r>
      <w:r>
        <w:rPr/>
        <w:t>derive.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con-</w:t>
      </w:r>
      <w:r>
        <w:rPr>
          <w:spacing w:val="-48"/>
        </w:rPr>
        <w:t> </w:t>
      </w:r>
      <w:r>
        <w:rPr/>
        <w:t>text hovers overall, invoking for any given chapter constructs from</w:t>
      </w:r>
      <w:r>
        <w:rPr>
          <w:spacing w:val="1"/>
        </w:rPr>
        <w:t> </w:t>
      </w:r>
      <w:r>
        <w:rPr/>
        <w:t>other</w:t>
      </w:r>
      <w:r>
        <w:rPr>
          <w:spacing w:val="-4"/>
        </w:rPr>
        <w:t> </w:t>
      </w:r>
      <w:r>
        <w:rPr/>
        <w:t>chapters,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thereby</w:t>
      </w:r>
      <w:r>
        <w:rPr>
          <w:spacing w:val="-3"/>
        </w:rPr>
        <w:t> </w:t>
      </w:r>
      <w:r>
        <w:rPr/>
        <w:t>often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levels,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paradox</w:t>
      </w:r>
      <w:r>
        <w:rPr>
          <w:spacing w:val="-47"/>
        </w:rPr>
        <w:t> </w:t>
      </w:r>
      <w:r>
        <w:rPr/>
        <w:t>is</w:t>
      </w:r>
      <w:r>
        <w:rPr>
          <w:spacing w:val="10"/>
        </w:rPr>
        <w:t> </w:t>
      </w:r>
      <w:r>
        <w:rPr/>
        <w:t>especially</w:t>
      </w:r>
      <w:r>
        <w:rPr>
          <w:spacing w:val="10"/>
        </w:rPr>
        <w:t> </w:t>
      </w:r>
      <w:r>
        <w:rPr/>
        <w:t>apparent,</w:t>
      </w:r>
      <w:r>
        <w:rPr>
          <w:spacing w:val="10"/>
        </w:rPr>
        <w:t> </w:t>
      </w:r>
      <w:r>
        <w:rPr/>
        <w:t>around</w:t>
      </w:r>
      <w:r>
        <w:rPr>
          <w:spacing w:val="11"/>
        </w:rPr>
        <w:t> </w:t>
      </w:r>
      <w:r>
        <w:rPr/>
        <w:t>embeddings.</w:t>
      </w:r>
    </w:p>
    <w:p>
      <w:pPr>
        <w:pStyle w:val="BodyText"/>
        <w:spacing w:line="230" w:lineRule="auto" w:before="4"/>
        <w:ind w:right="112" w:firstLine="198"/>
      </w:pPr>
      <w:r>
        <w:rPr/>
        <w:t>To emphasize that levels are crucial, I have proceeded in two steps.</w:t>
      </w:r>
      <w:r>
        <w:rPr>
          <w:spacing w:val="1"/>
        </w:rPr>
        <w:t> </w:t>
      </w:r>
      <w:r>
        <w:rPr/>
        <w:t>First, in chapter 2, I discussed coupling and decoupling, whose pat-</w:t>
      </w:r>
      <w:r>
        <w:rPr>
          <w:spacing w:val="1"/>
        </w:rPr>
        <w:t> </w:t>
      </w:r>
      <w:r>
        <w:rPr/>
        <w:t>terns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/>
        <w:t>intricate</w:t>
      </w:r>
      <w:r>
        <w:rPr>
          <w:spacing w:val="-3"/>
        </w:rPr>
        <w:t> </w:t>
      </w:r>
      <w:r>
        <w:rPr/>
        <w:t>but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5"/>
        </w:rPr>
        <w:t> </w:t>
      </w:r>
      <w:r>
        <w:rPr/>
        <w:t>seem</w:t>
      </w:r>
      <w:r>
        <w:rPr>
          <w:spacing w:val="-4"/>
        </w:rPr>
        <w:t> </w:t>
      </w:r>
      <w:r>
        <w:rPr/>
        <w:t>paradoxical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me.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turned</w:t>
      </w:r>
      <w:r>
        <w:rPr>
          <w:spacing w:val="-48"/>
        </w:rPr>
        <w:t> </w:t>
      </w:r>
      <w:r>
        <w:rPr/>
        <w:t>in chapter 3 to embedding with decoupling, where paradox appeared.</w:t>
      </w:r>
      <w:r>
        <w:rPr>
          <w:spacing w:val="-47"/>
        </w:rPr>
        <w:t> </w:t>
      </w:r>
      <w:r>
        <w:rPr/>
        <w:t>Already providing an example for the subsection that follows on how</w:t>
      </w:r>
      <w:r>
        <w:rPr>
          <w:spacing w:val="1"/>
        </w:rPr>
        <w:t> </w:t>
      </w:r>
      <w:r>
        <w:rPr/>
        <w:t>measures</w:t>
      </w:r>
      <w:r>
        <w:rPr>
          <w:spacing w:val="-5"/>
        </w:rPr>
        <w:t> </w:t>
      </w:r>
      <w:r>
        <w:rPr/>
        <w:t>relate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levels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models,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laid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embedding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pro-</w:t>
      </w:r>
      <w:r>
        <w:rPr>
          <w:spacing w:val="-47"/>
        </w:rPr>
        <w:t> </w:t>
      </w:r>
      <w:r>
        <w:rPr/>
        <w:t>duction markets in chapters 3 and 5 (and see White 2002). There, I</w:t>
      </w:r>
      <w:r>
        <w:rPr>
          <w:spacing w:val="1"/>
        </w:rPr>
        <w:t> </w:t>
      </w:r>
      <w:r>
        <w:rPr/>
        <w:t>turned from using the generic and thus anodyne term “context,” to</w:t>
      </w:r>
      <w:r>
        <w:rPr>
          <w:spacing w:val="1"/>
        </w:rPr>
        <w:t> </w:t>
      </w:r>
      <w:r>
        <w:rPr/>
        <w:t>specifying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multi-level</w:t>
      </w:r>
      <w:r>
        <w:rPr>
          <w:spacing w:val="9"/>
        </w:rPr>
        <w:t> </w:t>
      </w:r>
      <w:r>
        <w:rPr/>
        <w:t>concept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“operational</w:t>
      </w:r>
      <w:r>
        <w:rPr>
          <w:spacing w:val="9"/>
        </w:rPr>
        <w:t> </w:t>
      </w:r>
      <w:r>
        <w:rPr/>
        <w:t>environment.”</w:t>
      </w:r>
    </w:p>
    <w:p>
      <w:pPr>
        <w:pStyle w:val="BodyText"/>
        <w:spacing w:line="230" w:lineRule="auto" w:before="4"/>
        <w:ind w:right="110" w:firstLine="198"/>
      </w:pPr>
      <w:r>
        <w:rPr/>
        <w:t>This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sections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cover</w:t>
      </w:r>
      <w:r>
        <w:rPr>
          <w:spacing w:val="1"/>
        </w:rPr>
        <w:t> </w:t>
      </w:r>
      <w:r>
        <w:rPr/>
        <w:t>situations</w:t>
      </w:r>
      <w:r>
        <w:rPr>
          <w:spacing w:val="1"/>
        </w:rPr>
        <w:t> </w:t>
      </w:r>
      <w:r>
        <w:rPr/>
        <w:t>when,</w:t>
      </w:r>
      <w:r>
        <w:rPr>
          <w:spacing w:val="-47"/>
        </w:rPr>
        <w:t> </w:t>
      </w:r>
      <w:r>
        <w:rPr/>
        <w:t>counter to my present approach, context is split apart into either cul-</w:t>
      </w:r>
      <w:r>
        <w:rPr>
          <w:spacing w:val="1"/>
        </w:rPr>
        <w:t> </w:t>
      </w:r>
      <w:r>
        <w:rPr/>
        <w:t>tural or social, rather than joined, as with embeddings. So those sec-</w:t>
      </w:r>
      <w:r>
        <w:rPr>
          <w:spacing w:val="1"/>
        </w:rPr>
        <w:t> </w:t>
      </w:r>
      <w:r>
        <w:rPr/>
        <w:t>tions</w:t>
      </w:r>
      <w:r>
        <w:rPr>
          <w:spacing w:val="9"/>
        </w:rPr>
        <w:t> </w:t>
      </w:r>
      <w:r>
        <w:rPr/>
        <w:t>discuss</w:t>
      </w:r>
      <w:r>
        <w:rPr>
          <w:spacing w:val="9"/>
        </w:rPr>
        <w:t> </w:t>
      </w:r>
      <w:r>
        <w:rPr/>
        <w:t>culture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space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leached</w:t>
      </w:r>
      <w:r>
        <w:rPr>
          <w:spacing w:val="9"/>
        </w:rPr>
        <w:t> </w:t>
      </w:r>
      <w:r>
        <w:rPr/>
        <w:t>versions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context.</w:t>
      </w:r>
    </w:p>
    <w:p>
      <w:pPr>
        <w:pStyle w:val="BodyText"/>
        <w:spacing w:before="12"/>
        <w:ind w:left="0"/>
        <w:jc w:val="left"/>
        <w:rPr>
          <w:sz w:val="28"/>
        </w:rPr>
      </w:pPr>
    </w:p>
    <w:p>
      <w:pPr>
        <w:pStyle w:val="Heading6"/>
        <w:numPr>
          <w:ilvl w:val="2"/>
          <w:numId w:val="40"/>
        </w:numPr>
        <w:tabs>
          <w:tab w:pos="1872" w:val="left" w:leader="none"/>
        </w:tabs>
        <w:spacing w:line="240" w:lineRule="auto" w:before="0" w:after="0"/>
        <w:ind w:left="1871" w:right="0" w:hanging="510"/>
        <w:jc w:val="both"/>
        <w:rPr>
          <w:i/>
        </w:rPr>
      </w:pPr>
      <w:hyperlink w:history="true" w:anchor="_bookmark7">
        <w:r>
          <w:rPr>
            <w:i/>
          </w:rPr>
          <w:t>Embeddings</w:t>
        </w:r>
        <w:r>
          <w:rPr>
            <w:i/>
            <w:spacing w:val="5"/>
          </w:rPr>
          <w:t> </w:t>
        </w:r>
        <w:r>
          <w:rPr>
            <w:i/>
          </w:rPr>
          <w:t>with</w:t>
        </w:r>
        <w:r>
          <w:rPr>
            <w:i/>
            <w:spacing w:val="6"/>
          </w:rPr>
          <w:t> </w:t>
        </w:r>
        <w:r>
          <w:rPr>
            <w:i/>
          </w:rPr>
          <w:t>Three</w:t>
        </w:r>
        <w:r>
          <w:rPr>
            <w:i/>
            <w:spacing w:val="6"/>
          </w:rPr>
          <w:t> </w:t>
        </w:r>
        <w:r>
          <w:rPr>
            <w:i/>
          </w:rPr>
          <w:t>Dimensions</w:t>
        </w:r>
      </w:hyperlink>
    </w:p>
    <w:p>
      <w:pPr>
        <w:pStyle w:val="BodyText"/>
        <w:spacing w:line="230" w:lineRule="auto" w:before="118"/>
        <w:ind w:right="111"/>
      </w:pPr>
      <w:r>
        <w:rPr/>
        <w:t>Context is most helpful analytically when generalized, rather than</w:t>
      </w:r>
      <w:r>
        <w:rPr>
          <w:spacing w:val="1"/>
        </w:rPr>
        <w:t> </w:t>
      </w:r>
      <w:r>
        <w:rPr/>
        <w:t>being specialized according to which of the chapter types are con-</w:t>
      </w:r>
      <w:r>
        <w:rPr>
          <w:spacing w:val="1"/>
        </w:rPr>
        <w:t> </w:t>
      </w:r>
      <w:r>
        <w:rPr/>
        <w:t>ceived to be adjoined, at what level and in what number. Moreover,</w:t>
      </w:r>
      <w:r>
        <w:rPr>
          <w:spacing w:val="1"/>
        </w:rPr>
        <w:t> </w:t>
      </w:r>
      <w:r>
        <w:rPr/>
        <w:t>switchings are endemic at all levels, and context cannot specify those</w:t>
      </w:r>
      <w:r>
        <w:rPr>
          <w:spacing w:val="1"/>
        </w:rPr>
        <w:t> </w:t>
      </w:r>
      <w:r>
        <w:rPr/>
        <w:t>in</w:t>
      </w:r>
      <w:r>
        <w:rPr>
          <w:spacing w:val="10"/>
        </w:rPr>
        <w:t> </w:t>
      </w:r>
      <w:r>
        <w:rPr/>
        <w:t>any</w:t>
      </w:r>
      <w:r>
        <w:rPr>
          <w:spacing w:val="9"/>
        </w:rPr>
        <w:t> </w:t>
      </w:r>
      <w:r>
        <w:rPr/>
        <w:t>detail.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any</w:t>
      </w:r>
      <w:r>
        <w:rPr>
          <w:spacing w:val="11"/>
        </w:rPr>
        <w:t> </w:t>
      </w:r>
      <w:r>
        <w:rPr/>
        <w:t>case,</w:t>
      </w:r>
      <w:r>
        <w:rPr>
          <w:spacing w:val="8"/>
        </w:rPr>
        <w:t> </w:t>
      </w:r>
      <w:r>
        <w:rPr/>
        <w:t>the</w:t>
      </w:r>
      <w:r>
        <w:rPr>
          <w:spacing w:val="11"/>
        </w:rPr>
        <w:t> </w:t>
      </w:r>
      <w:r>
        <w:rPr/>
        <w:t>analyst</w:t>
      </w:r>
      <w:r>
        <w:rPr>
          <w:spacing w:val="9"/>
        </w:rPr>
        <w:t> </w:t>
      </w:r>
      <w:r>
        <w:rPr/>
        <w:t>wants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use</w:t>
      </w:r>
      <w:r>
        <w:rPr>
          <w:spacing w:val="11"/>
        </w:rPr>
        <w:t> </w:t>
      </w:r>
      <w:r>
        <w:rPr/>
        <w:t>context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succeed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5" w:lineRule="auto" w:before="86"/>
        <w:ind w:left="103" w:right="107"/>
      </w:pPr>
      <w:r>
        <w:rPr/>
        <w:t>in modeling, not to portray context for its own sake. So it makes sense</w:t>
      </w:r>
      <w:r>
        <w:rPr>
          <w:spacing w:val="-47"/>
        </w:rPr>
        <w:t> </w:t>
      </w:r>
      <w:r>
        <w:rPr/>
        <w:t>to seek some simpliﬁed indexing of context that permits estimation of</w:t>
      </w:r>
      <w:r>
        <w:rPr>
          <w:spacing w:val="1"/>
        </w:rPr>
        <w:t> </w:t>
      </w:r>
      <w:r>
        <w:rPr/>
        <w:t>its</w:t>
      </w:r>
      <w:r>
        <w:rPr>
          <w:spacing w:val="9"/>
        </w:rPr>
        <w:t> </w:t>
      </w:r>
      <w:r>
        <w:rPr/>
        <w:t>impacts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functioning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particular</w:t>
      </w:r>
      <w:r>
        <w:rPr>
          <w:spacing w:val="10"/>
        </w:rPr>
        <w:t> </w:t>
      </w:r>
      <w:r>
        <w:rPr/>
        <w:t>social</w:t>
      </w:r>
      <w:r>
        <w:rPr>
          <w:spacing w:val="10"/>
        </w:rPr>
        <w:t> </w:t>
      </w:r>
      <w:r>
        <w:rPr/>
        <w:t>process.</w:t>
      </w:r>
    </w:p>
    <w:p>
      <w:pPr>
        <w:pStyle w:val="BodyText"/>
        <w:spacing w:line="235" w:lineRule="auto"/>
        <w:ind w:left="103" w:right="106" w:firstLine="198"/>
      </w:pPr>
      <w:r>
        <w:rPr/>
        <w:t>I</w:t>
      </w:r>
      <w:r>
        <w:rPr>
          <w:spacing w:val="12"/>
        </w:rPr>
        <w:t> </w:t>
      </w:r>
      <w:r>
        <w:rPr/>
        <w:t>developed</w:t>
      </w:r>
      <w:r>
        <w:rPr>
          <w:spacing w:val="15"/>
        </w:rPr>
        <w:t> </w:t>
      </w:r>
      <w:r>
        <w:rPr/>
        <w:t>a</w:t>
      </w:r>
      <w:r>
        <w:rPr>
          <w:spacing w:val="13"/>
        </w:rPr>
        <w:t> </w:t>
      </w:r>
      <w:r>
        <w:rPr/>
        <w:t>space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representing</w:t>
      </w:r>
      <w:r>
        <w:rPr>
          <w:spacing w:val="13"/>
        </w:rPr>
        <w:t> </w:t>
      </w:r>
      <w:r>
        <w:rPr/>
        <w:t>possible</w:t>
      </w:r>
      <w:r>
        <w:rPr>
          <w:spacing w:val="13"/>
        </w:rPr>
        <w:t> </w:t>
      </w:r>
      <w:r>
        <w:rPr/>
        <w:t>valuation</w:t>
      </w:r>
      <w:r>
        <w:rPr>
          <w:spacing w:val="14"/>
        </w:rPr>
        <w:t> </w:t>
      </w:r>
      <w:r>
        <w:rPr/>
        <w:t>contexts</w:t>
      </w:r>
      <w:r>
        <w:rPr>
          <w:spacing w:val="13"/>
        </w:rPr>
        <w:t> </w:t>
      </w:r>
      <w:r>
        <w:rPr/>
        <w:t>of</w:t>
      </w:r>
      <w:r>
        <w:rPr>
          <w:spacing w:val="-47"/>
        </w:rPr>
        <w:t> </w:t>
      </w:r>
      <w:r>
        <w:rPr/>
        <w:t>a market interface. Detailed results of modeling show for what loca-</w:t>
      </w:r>
      <w:r>
        <w:rPr>
          <w:spacing w:val="1"/>
        </w:rPr>
        <w:t> </w:t>
      </w:r>
      <w:r>
        <w:rPr/>
        <w:t>tions in this index space there is no viable variant of the interface to</w:t>
      </w:r>
      <w:r>
        <w:rPr>
          <w:spacing w:val="1"/>
        </w:rPr>
        <w:t> </w:t>
      </w:r>
      <w:r>
        <w:rPr/>
        <w:t>construct.</w:t>
      </w:r>
      <w:r>
        <w:rPr>
          <w:position w:val="7"/>
          <w:sz w:val="12"/>
        </w:rPr>
        <w:t>8</w:t>
      </w:r>
      <w:r>
        <w:rPr>
          <w:spacing w:val="1"/>
          <w:position w:val="7"/>
          <w:sz w:val="12"/>
        </w:rPr>
        <w:t> </w:t>
      </w:r>
      <w:r>
        <w:rPr/>
        <w:t>And yet, indexed contexts across much of the space may</w:t>
      </w:r>
      <w:r>
        <w:rPr>
          <w:spacing w:val="1"/>
        </w:rPr>
        <w:t> </w:t>
      </w:r>
      <w:r>
        <w:rPr/>
        <w:t>sustain two, or even all three, species of discipline. The central region</w:t>
      </w:r>
      <w:r>
        <w:rPr>
          <w:spacing w:val="1"/>
        </w:rPr>
        <w:t> </w:t>
      </w:r>
      <w:r>
        <w:rPr/>
        <w:t>of index space for interfaces turns out to be a “black hole,” where it is</w:t>
      </w:r>
      <w:r>
        <w:rPr>
          <w:spacing w:val="1"/>
        </w:rPr>
        <w:t> </w:t>
      </w:r>
      <w:r>
        <w:rPr/>
        <w:t>my</w:t>
      </w:r>
      <w:r>
        <w:rPr>
          <w:spacing w:val="10"/>
        </w:rPr>
        <w:t> </w:t>
      </w:r>
      <w:r>
        <w:rPr/>
        <w:t>conjecture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variety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any</w:t>
      </w:r>
      <w:r>
        <w:rPr>
          <w:spacing w:val="10"/>
        </w:rPr>
        <w:t> </w:t>
      </w:r>
      <w:r>
        <w:rPr/>
        <w:t>species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viable.</w:t>
      </w:r>
    </w:p>
    <w:p>
      <w:pPr>
        <w:pStyle w:val="BodyText"/>
        <w:spacing w:line="235" w:lineRule="auto"/>
        <w:ind w:left="103" w:right="107" w:firstLine="198"/>
      </w:pPr>
      <w:r>
        <w:rPr/>
        <w:t>What is not clear and would take extensive development is how to</w:t>
      </w:r>
      <w:r>
        <w:rPr>
          <w:spacing w:val="1"/>
        </w:rPr>
        <w:t> </w:t>
      </w:r>
      <w:r>
        <w:rPr/>
        <w:t>model interaction between disciplines. How can the embedding of</w:t>
      </w:r>
      <w:r>
        <w:rPr>
          <w:spacing w:val="1"/>
        </w:rPr>
        <w:t> </w:t>
      </w:r>
      <w:r>
        <w:rPr/>
        <w:t>identity forms into networks, in parallel and crossing arrangements,</w:t>
      </w:r>
      <w:r>
        <w:rPr>
          <w:spacing w:val="1"/>
        </w:rPr>
        <w:t> </w:t>
      </w:r>
      <w:r>
        <w:rPr/>
        <w:t>be</w:t>
      </w:r>
      <w:r>
        <w:rPr>
          <w:spacing w:val="10"/>
        </w:rPr>
        <w:t> </w:t>
      </w:r>
      <w:r>
        <w:rPr/>
        <w:t>modeled</w:t>
      </w:r>
      <w:r>
        <w:rPr>
          <w:spacing w:val="11"/>
        </w:rPr>
        <w:t> </w:t>
      </w:r>
      <w:r>
        <w:rPr/>
        <w:t>explicitly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population?</w:t>
      </w:r>
    </w:p>
    <w:p>
      <w:pPr>
        <w:pStyle w:val="BodyText"/>
        <w:spacing w:line="237" w:lineRule="auto"/>
        <w:ind w:left="103" w:right="105" w:firstLine="198"/>
        <w:jc w:val="right"/>
      </w:pPr>
      <w:r>
        <w:rPr/>
        <w:t>Or</w:t>
      </w:r>
      <w:r>
        <w:rPr>
          <w:spacing w:val="-3"/>
        </w:rPr>
        <w:t> </w:t>
      </w:r>
      <w:r>
        <w:rPr/>
        <w:t>alternatively,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predict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suppression</w:t>
      </w:r>
      <w:r>
        <w:rPr>
          <w:spacing w:val="-47"/>
        </w:rPr>
        <w:t> </w:t>
      </w:r>
      <w:r>
        <w:rPr/>
        <w:t>of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alternative</w:t>
      </w:r>
      <w:r>
        <w:rPr>
          <w:spacing w:val="-6"/>
        </w:rPr>
        <w:t> </w:t>
      </w:r>
      <w:r>
        <w:rPr/>
        <w:t>discipline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another?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general</w:t>
      </w:r>
      <w:r>
        <w:rPr>
          <w:spacing w:val="-6"/>
        </w:rPr>
        <w:t> </w:t>
      </w:r>
      <w:r>
        <w:rPr/>
        <w:t>issue</w:t>
      </w:r>
      <w:r>
        <w:rPr>
          <w:spacing w:val="-8"/>
        </w:rPr>
        <w:t> </w:t>
      </w:r>
      <w:r>
        <w:rPr/>
        <w:t>would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how</w:t>
      </w:r>
      <w:r>
        <w:rPr>
          <w:spacing w:val="-47"/>
        </w:rPr>
        <w:t> </w:t>
      </w:r>
      <w:r>
        <w:rPr/>
        <w:t>congeries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disciplines</w:t>
      </w:r>
      <w:r>
        <w:rPr>
          <w:spacing w:val="9"/>
        </w:rPr>
        <w:t> </w:t>
      </w:r>
      <w:r>
        <w:rPr/>
        <w:t>are</w:t>
      </w:r>
      <w:r>
        <w:rPr>
          <w:spacing w:val="7"/>
        </w:rPr>
        <w:t> </w:t>
      </w:r>
      <w:r>
        <w:rPr/>
        <w:t>invoked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ﬁt</w:t>
      </w:r>
      <w:r>
        <w:rPr>
          <w:spacing w:val="7"/>
        </w:rPr>
        <w:t> </w:t>
      </w:r>
      <w:r>
        <w:rPr/>
        <w:t>together</w:t>
      </w:r>
      <w:r>
        <w:rPr>
          <w:spacing w:val="9"/>
        </w:rPr>
        <w:t> </w:t>
      </w:r>
      <w:r>
        <w:rPr/>
        <w:t>in</w:t>
      </w:r>
      <w:r>
        <w:rPr>
          <w:spacing w:val="7"/>
        </w:rPr>
        <w:t> </w:t>
      </w:r>
      <w:r>
        <w:rPr/>
        <w:t>larger</w:t>
      </w:r>
      <w:r>
        <w:rPr>
          <w:spacing w:val="9"/>
        </w:rPr>
        <w:t> </w:t>
      </w:r>
      <w:r>
        <w:rPr/>
        <w:t>popula-</w:t>
      </w:r>
      <w:r>
        <w:rPr>
          <w:spacing w:val="-47"/>
        </w:rPr>
        <w:t> </w:t>
      </w:r>
      <w:r>
        <w:rPr/>
        <w:t>tions—and</w:t>
      </w:r>
      <w:r>
        <w:rPr>
          <w:spacing w:val="15"/>
        </w:rPr>
        <w:t> </w:t>
      </w:r>
      <w:r>
        <w:rPr/>
        <w:t>what</w:t>
      </w:r>
      <w:r>
        <w:rPr>
          <w:spacing w:val="17"/>
        </w:rPr>
        <w:t> </w:t>
      </w:r>
      <w:r>
        <w:rPr/>
        <w:t>slippage</w:t>
      </w:r>
      <w:r>
        <w:rPr>
          <w:spacing w:val="16"/>
        </w:rPr>
        <w:t> </w:t>
      </w:r>
      <w:r>
        <w:rPr/>
        <w:t>there</w:t>
      </w:r>
      <w:r>
        <w:rPr>
          <w:spacing w:val="17"/>
        </w:rPr>
        <w:t> </w:t>
      </w:r>
      <w:r>
        <w:rPr/>
        <w:t>remains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fresh</w:t>
      </w:r>
      <w:r>
        <w:rPr>
          <w:spacing w:val="17"/>
        </w:rPr>
        <w:t> </w:t>
      </w:r>
      <w:r>
        <w:rPr/>
        <w:t>control.</w:t>
      </w:r>
      <w:r>
        <w:rPr>
          <w:spacing w:val="15"/>
        </w:rPr>
        <w:t> </w:t>
      </w:r>
      <w:r>
        <w:rPr/>
        <w:t>I</w:t>
      </w:r>
      <w:r>
        <w:rPr>
          <w:spacing w:val="16"/>
        </w:rPr>
        <w:t> </w:t>
      </w:r>
      <w:r>
        <w:rPr/>
        <w:t>have</w:t>
      </w:r>
      <w:r>
        <w:rPr>
          <w:spacing w:val="17"/>
        </w:rPr>
        <w:t> </w:t>
      </w:r>
      <w:r>
        <w:rPr/>
        <w:t>dis-</w:t>
      </w:r>
      <w:r>
        <w:rPr>
          <w:spacing w:val="-47"/>
        </w:rPr>
        <w:t> </w:t>
      </w:r>
      <w:r>
        <w:rPr/>
        <w:t>cussed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before,</w:t>
      </w:r>
      <w:r>
        <w:rPr>
          <w:spacing w:val="22"/>
        </w:rPr>
        <w:t> </w:t>
      </w:r>
      <w:r>
        <w:rPr/>
        <w:t>as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chapter</w:t>
      </w:r>
      <w:r>
        <w:rPr>
          <w:spacing w:val="22"/>
        </w:rPr>
        <w:t> </w:t>
      </w:r>
      <w:r>
        <w:rPr/>
        <w:t>7</w:t>
      </w:r>
      <w:r>
        <w:rPr>
          <w:spacing w:val="20"/>
        </w:rPr>
        <w:t> </w:t>
      </w:r>
      <w:r>
        <w:rPr/>
        <w:t>section</w:t>
      </w:r>
      <w:r>
        <w:rPr>
          <w:spacing w:val="21"/>
        </w:rPr>
        <w:t> </w:t>
      </w:r>
      <w:r>
        <w:rPr/>
        <w:t>on</w:t>
      </w:r>
      <w:r>
        <w:rPr>
          <w:spacing w:val="20"/>
        </w:rPr>
        <w:t> </w:t>
      </w:r>
      <w:r>
        <w:rPr/>
        <w:t>agenda</w:t>
      </w:r>
      <w:r>
        <w:rPr>
          <w:spacing w:val="22"/>
        </w:rPr>
        <w:t> </w:t>
      </w:r>
      <w:r>
        <w:rPr/>
        <w:t>for</w:t>
      </w:r>
      <w:r>
        <w:rPr>
          <w:spacing w:val="21"/>
        </w:rPr>
        <w:t> </w:t>
      </w:r>
      <w:r>
        <w:rPr/>
        <w:t>agency,</w:t>
      </w:r>
      <w:r>
        <w:rPr>
          <w:spacing w:val="-47"/>
        </w:rPr>
        <w:t> </w:t>
      </w:r>
      <w:r>
        <w:rPr/>
        <w:t>and</w:t>
      </w:r>
      <w:r>
        <w:rPr>
          <w:spacing w:val="23"/>
        </w:rPr>
        <w:t> </w:t>
      </w:r>
      <w:r>
        <w:rPr/>
        <w:t>much</w:t>
      </w:r>
      <w:r>
        <w:rPr>
          <w:spacing w:val="22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material</w:t>
      </w:r>
      <w:r>
        <w:rPr>
          <w:spacing w:val="24"/>
        </w:rPr>
        <w:t> </w:t>
      </w:r>
      <w:r>
        <w:rPr/>
        <w:t>in</w:t>
      </w:r>
      <w:r>
        <w:rPr>
          <w:spacing w:val="22"/>
        </w:rPr>
        <w:t> </w:t>
      </w:r>
      <w:r>
        <w:rPr/>
        <w:t>chapters</w:t>
      </w:r>
      <w:r>
        <w:rPr>
          <w:spacing w:val="24"/>
        </w:rPr>
        <w:t> </w:t>
      </w:r>
      <w:r>
        <w:rPr/>
        <w:t>4–6</w:t>
      </w:r>
      <w:r>
        <w:rPr>
          <w:spacing w:val="21"/>
        </w:rPr>
        <w:t> </w:t>
      </w:r>
      <w:r>
        <w:rPr/>
        <w:t>lays</w:t>
      </w:r>
      <w:r>
        <w:rPr>
          <w:spacing w:val="24"/>
        </w:rPr>
        <w:t> </w:t>
      </w:r>
      <w:r>
        <w:rPr/>
        <w:t>groundwork</w:t>
      </w:r>
      <w:r>
        <w:rPr>
          <w:spacing w:val="22"/>
        </w:rPr>
        <w:t> </w:t>
      </w:r>
      <w:r>
        <w:rPr/>
        <w:t>for</w:t>
      </w:r>
      <w:r>
        <w:rPr>
          <w:spacing w:val="24"/>
        </w:rPr>
        <w:t> </w:t>
      </w:r>
      <w:r>
        <w:rPr/>
        <w:t>such</w:t>
      </w:r>
      <w:r>
        <w:rPr>
          <w:spacing w:val="-47"/>
        </w:rPr>
        <w:t> </w:t>
      </w:r>
      <w:r>
        <w:rPr/>
        <w:t>modeling.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need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general</w:t>
      </w:r>
      <w:r>
        <w:rPr>
          <w:spacing w:val="-7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appraisal.</w:t>
      </w:r>
      <w:r>
        <w:rPr>
          <w:spacing w:val="-47"/>
        </w:rPr>
        <w:t> </w:t>
      </w:r>
      <w:r>
        <w:rPr/>
        <w:t>The</w:t>
      </w:r>
      <w:r>
        <w:rPr>
          <w:spacing w:val="19"/>
        </w:rPr>
        <w:t> </w:t>
      </w:r>
      <w:r>
        <w:rPr/>
        <w:t>market</w:t>
      </w:r>
      <w:r>
        <w:rPr>
          <w:spacing w:val="19"/>
        </w:rPr>
        <w:t> </w:t>
      </w:r>
      <w:r>
        <w:rPr/>
        <w:t>space</w:t>
      </w:r>
      <w:r>
        <w:rPr>
          <w:spacing w:val="19"/>
        </w:rPr>
        <w:t> </w:t>
      </w:r>
      <w:r>
        <w:rPr/>
        <w:t>(White</w:t>
      </w:r>
      <w:r>
        <w:rPr>
          <w:spacing w:val="20"/>
        </w:rPr>
        <w:t> </w:t>
      </w:r>
      <w:r>
        <w:rPr/>
        <w:t>2002)</w:t>
      </w:r>
      <w:r>
        <w:rPr>
          <w:spacing w:val="19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seen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more</w:t>
      </w:r>
      <w:r>
        <w:rPr>
          <w:spacing w:val="19"/>
        </w:rPr>
        <w:t> </w:t>
      </w:r>
      <w:r>
        <w:rPr/>
        <w:t>abstract</w:t>
      </w:r>
      <w:r>
        <w:rPr>
          <w:spacing w:val="19"/>
        </w:rPr>
        <w:t> </w:t>
      </w:r>
      <w:r>
        <w:rPr/>
        <w:t>sort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social</w:t>
      </w:r>
      <w:r>
        <w:rPr>
          <w:spacing w:val="2"/>
        </w:rPr>
        <w:t> </w:t>
      </w:r>
      <w:r>
        <w:rPr/>
        <w:t>space,</w:t>
      </w:r>
      <w:r>
        <w:rPr>
          <w:spacing w:val="3"/>
        </w:rPr>
        <w:t> </w:t>
      </w:r>
      <w:r>
        <w:rPr/>
        <w:t>which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by-product</w:t>
      </w:r>
      <w:r>
        <w:rPr>
          <w:spacing w:val="4"/>
        </w:rPr>
        <w:t> </w:t>
      </w:r>
      <w:r>
        <w:rPr/>
        <w:t>of,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enabled</w:t>
      </w:r>
      <w:r>
        <w:rPr>
          <w:spacing w:val="4"/>
        </w:rPr>
        <w:t> </w:t>
      </w:r>
      <w:r>
        <w:rPr/>
        <w:t>by,</w:t>
      </w:r>
      <w:r>
        <w:rPr>
          <w:spacing w:val="1"/>
        </w:rPr>
        <w:t> </w:t>
      </w:r>
      <w:r>
        <w:rPr/>
        <w:t>greater</w:t>
      </w:r>
      <w:r>
        <w:rPr>
          <w:spacing w:val="4"/>
        </w:rPr>
        <w:t> </w:t>
      </w:r>
      <w:r>
        <w:rPr/>
        <w:t>free-</w:t>
      </w:r>
      <w:r>
        <w:rPr>
          <w:spacing w:val="-47"/>
        </w:rPr>
        <w:t> </w:t>
      </w:r>
      <w:r>
        <w:rPr/>
        <w:t>dom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connection</w:t>
      </w:r>
      <w:r>
        <w:rPr>
          <w:spacing w:val="-6"/>
        </w:rPr>
        <w:t> </w:t>
      </w:r>
      <w:r>
        <w:rPr/>
        <w:t>together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less</w:t>
      </w:r>
      <w:r>
        <w:rPr>
          <w:spacing w:val="-6"/>
        </w:rPr>
        <w:t> </w:t>
      </w:r>
      <w:r>
        <w:rPr/>
        <w:t>freedom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valuation.</w:t>
      </w:r>
      <w:r>
        <w:rPr>
          <w:spacing w:val="-7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7"/>
        </w:rPr>
        <w:t> </w:t>
      </w:r>
      <w:r>
        <w:rPr/>
        <w:t>three</w:t>
      </w:r>
      <w:r>
        <w:rPr>
          <w:spacing w:val="38"/>
        </w:rPr>
        <w:t> </w:t>
      </w:r>
      <w:r>
        <w:rPr/>
        <w:t>disciplines</w:t>
      </w:r>
      <w:r>
        <w:rPr>
          <w:spacing w:val="37"/>
        </w:rPr>
        <w:t> </w:t>
      </w:r>
      <w:r>
        <w:rPr/>
        <w:t>discussed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chapter</w:t>
      </w:r>
      <w:r>
        <w:rPr>
          <w:spacing w:val="37"/>
        </w:rPr>
        <w:t> </w:t>
      </w:r>
      <w:r>
        <w:rPr/>
        <w:t>3</w:t>
      </w:r>
      <w:r>
        <w:rPr>
          <w:spacing w:val="39"/>
        </w:rPr>
        <w:t> </w:t>
      </w:r>
      <w:r>
        <w:rPr/>
        <w:t>gets</w:t>
      </w:r>
      <w:r>
        <w:rPr>
          <w:spacing w:val="39"/>
        </w:rPr>
        <w:t> </w:t>
      </w:r>
      <w:r>
        <w:rPr/>
        <w:t>its</w:t>
      </w:r>
      <w:r>
        <w:rPr>
          <w:spacing w:val="37"/>
        </w:rPr>
        <w:t> </w:t>
      </w:r>
      <w:r>
        <w:rPr/>
        <w:t>task</w:t>
      </w:r>
      <w:r>
        <w:rPr>
          <w:spacing w:val="39"/>
        </w:rPr>
        <w:t> </w:t>
      </w:r>
      <w:r>
        <w:rPr/>
        <w:t>done</w:t>
      </w:r>
      <w:r>
        <w:rPr>
          <w:spacing w:val="39"/>
        </w:rPr>
        <w:t> </w:t>
      </w:r>
      <w:r>
        <w:rPr/>
        <w:t>only</w:t>
      </w:r>
      <w:r>
        <w:rPr>
          <w:spacing w:val="37"/>
        </w:rPr>
        <w:t> </w:t>
      </w:r>
      <w:r>
        <w:rPr/>
        <w:t>ac-</w:t>
      </w:r>
      <w:r>
        <w:rPr>
          <w:spacing w:val="-47"/>
        </w:rPr>
        <w:t> </w:t>
      </w:r>
      <w:r>
        <w:rPr/>
        <w:t>cording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embedding—with</w:t>
      </w:r>
      <w:r>
        <w:rPr>
          <w:spacing w:val="-9"/>
        </w:rPr>
        <w:t> </w:t>
      </w:r>
      <w:r>
        <w:rPr/>
        <w:t>respect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dependency,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differentiation,</w:t>
      </w:r>
      <w:r>
        <w:rPr>
          <w:spacing w:val="-47"/>
        </w:rPr>
        <w:t> </w:t>
      </w:r>
      <w:r>
        <w:rPr/>
        <w:t>and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involution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network</w:t>
      </w:r>
      <w:r>
        <w:rPr>
          <w:spacing w:val="-8"/>
        </w:rPr>
        <w:t> </w:t>
      </w:r>
      <w:r>
        <w:rPr/>
        <w:t>population.</w:t>
      </w:r>
      <w:r>
        <w:rPr>
          <w:spacing w:val="-10"/>
        </w:rPr>
        <w:t> </w:t>
      </w:r>
      <w:r>
        <w:rPr/>
        <w:t>I</w:t>
      </w:r>
      <w:r>
        <w:rPr>
          <w:spacing w:val="-8"/>
        </w:rPr>
        <w:t> </w:t>
      </w:r>
      <w:r>
        <w:rPr/>
        <w:t>now</w:t>
      </w:r>
      <w:r>
        <w:rPr>
          <w:spacing w:val="-10"/>
        </w:rPr>
        <w:t> </w:t>
      </w:r>
      <w:r>
        <w:rPr/>
        <w:t>seek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extrapolate</w:t>
      </w:r>
      <w:r>
        <w:rPr>
          <w:spacing w:val="-10"/>
        </w:rPr>
        <w:t> </w:t>
      </w:r>
      <w:r>
        <w:rPr/>
        <w:t>that</w:t>
      </w:r>
    </w:p>
    <w:p>
      <w:pPr>
        <w:pStyle w:val="BodyText"/>
        <w:spacing w:line="231" w:lineRule="exact"/>
        <w:ind w:left="103"/>
      </w:pPr>
      <w:r>
        <w:rPr/>
        <w:t>discussion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other</w:t>
      </w:r>
      <w:r>
        <w:rPr>
          <w:spacing w:val="8"/>
        </w:rPr>
        <w:t> </w:t>
      </w:r>
      <w:r>
        <w:rPr/>
        <w:t>formations.</w:t>
      </w:r>
    </w:p>
    <w:p>
      <w:pPr>
        <w:pStyle w:val="BodyText"/>
        <w:spacing w:line="237" w:lineRule="auto"/>
        <w:ind w:left="103" w:right="105" w:firstLine="198"/>
      </w:pPr>
      <w:r>
        <w:rPr/>
        <w:t>A regime can be seen as embedding constituents, including disci-</w:t>
      </w:r>
      <w:r>
        <w:rPr>
          <w:spacing w:val="1"/>
        </w:rPr>
        <w:t> </w:t>
      </w:r>
      <w:r>
        <w:rPr/>
        <w:t>plines, parallel to the way that chapter 3 showed the discipline as em-</w:t>
      </w:r>
      <w:r>
        <w:rPr>
          <w:spacing w:val="1"/>
        </w:rPr>
        <w:t> </w:t>
      </w:r>
      <w:r>
        <w:rPr/>
        <w:t>bedding its members, and so also for institutions and for styles. As</w:t>
      </w:r>
      <w:r>
        <w:rPr>
          <w:spacing w:val="1"/>
        </w:rPr>
        <w:t> </w:t>
      </w:r>
      <w:r>
        <w:rPr/>
        <w:t>with disciplines, one inquires as to how any particular process forma-</w:t>
      </w:r>
      <w:r>
        <w:rPr>
          <w:spacing w:val="1"/>
        </w:rPr>
        <w:t> </w:t>
      </w:r>
      <w:r>
        <w:rPr/>
        <w:t>tion gets assessed, weighed according to its location in the embedding</w:t>
      </w:r>
      <w:r>
        <w:rPr>
          <w:spacing w:val="-47"/>
        </w:rPr>
        <w:t> </w:t>
      </w:r>
      <w:r>
        <w:rPr/>
        <w:t>context.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chapter</w:t>
      </w:r>
      <w:r>
        <w:rPr>
          <w:spacing w:val="-5"/>
        </w:rPr>
        <w:t> </w:t>
      </w:r>
      <w:r>
        <w:rPr/>
        <w:t>3,</w:t>
      </w:r>
      <w:r>
        <w:rPr>
          <w:spacing w:val="-5"/>
        </w:rPr>
        <w:t> </w:t>
      </w:r>
      <w:r>
        <w:rPr/>
        <w:t>involution,</w:t>
      </w:r>
      <w:r>
        <w:rPr>
          <w:spacing w:val="-5"/>
        </w:rPr>
        <w:t> </w:t>
      </w:r>
      <w:r>
        <w:rPr/>
        <w:t>dependence,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differentiation</w:t>
      </w:r>
      <w:r>
        <w:rPr>
          <w:spacing w:val="-4"/>
        </w:rPr>
        <w:t> </w:t>
      </w:r>
      <w:r>
        <w:rPr/>
        <w:t>were</w:t>
      </w:r>
      <w:r>
        <w:rPr>
          <w:spacing w:val="-47"/>
        </w:rPr>
        <w:t> </w:t>
      </w:r>
      <w:r>
        <w:rPr/>
        <w:t>deﬁned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abstract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general</w:t>
      </w:r>
      <w:r>
        <w:rPr>
          <w:spacing w:val="-8"/>
        </w:rPr>
        <w:t> </w:t>
      </w:r>
      <w:r>
        <w:rPr/>
        <w:t>enough</w:t>
      </w:r>
      <w:r>
        <w:rPr>
          <w:spacing w:val="-6"/>
        </w:rPr>
        <w:t> </w:t>
      </w:r>
      <w:r>
        <w:rPr/>
        <w:t>terms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invoked</w:t>
      </w:r>
      <w:r>
        <w:rPr>
          <w:spacing w:val="-8"/>
        </w:rPr>
        <w:t> </w:t>
      </w:r>
      <w:r>
        <w:rPr/>
        <w:t>again</w:t>
      </w:r>
      <w:r>
        <w:rPr>
          <w:spacing w:val="-9"/>
        </w:rPr>
        <w:t> </w:t>
      </w:r>
      <w:r>
        <w:rPr/>
        <w:t>here.</w:t>
      </w:r>
    </w:p>
    <w:p>
      <w:pPr>
        <w:pStyle w:val="BodyText"/>
        <w:spacing w:before="6"/>
        <w:ind w:left="0"/>
        <w:jc w:val="left"/>
        <w:rPr>
          <w:sz w:val="25"/>
        </w:rPr>
      </w:pPr>
    </w:p>
    <w:p>
      <w:pPr>
        <w:spacing w:before="0"/>
        <w:ind w:left="103" w:right="104" w:firstLine="198"/>
        <w:jc w:val="both"/>
        <w:rPr>
          <w:sz w:val="16"/>
        </w:rPr>
      </w:pPr>
      <w:r>
        <w:rPr>
          <w:position w:val="6"/>
          <w:sz w:val="9"/>
        </w:rPr>
        <w:t>8 </w:t>
      </w:r>
      <w:r>
        <w:rPr>
          <w:sz w:val="16"/>
        </w:rPr>
        <w:t>Others (Bales 1970; Breiger and Ennis 1979) have modeled what is, in my terms, the</w:t>
      </w:r>
      <w:r>
        <w:rPr>
          <w:spacing w:val="1"/>
          <w:sz w:val="16"/>
        </w:rPr>
        <w:t> </w:t>
      </w:r>
      <w:r>
        <w:rPr>
          <w:sz w:val="16"/>
        </w:rPr>
        <w:t>constitution of interfaces when the complementarity ratio is nil, for example, for free</w:t>
      </w:r>
      <w:r>
        <w:rPr>
          <w:spacing w:val="1"/>
          <w:sz w:val="16"/>
        </w:rPr>
        <w:t> </w:t>
      </w:r>
      <w:r>
        <w:rPr>
          <w:sz w:val="16"/>
        </w:rPr>
        <w:t>discussion groups. I derived an explicit map of stability for interface discipline, in the</w:t>
      </w:r>
      <w:r>
        <w:rPr>
          <w:spacing w:val="1"/>
          <w:sz w:val="16"/>
        </w:rPr>
        <w:t> </w:t>
      </w:r>
      <w:r>
        <w:rPr>
          <w:sz w:val="16"/>
        </w:rPr>
        <w:t>ISERP Working Paper 05–01 cited in chapter 3. This map is indexed for moderate com-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plementarity,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neither</w:t>
      </w:r>
      <w:r>
        <w:rPr>
          <w:spacing w:val="-8"/>
          <w:sz w:val="16"/>
        </w:rPr>
        <w:t> </w:t>
      </w:r>
      <w:r>
        <w:rPr>
          <w:sz w:val="16"/>
        </w:rPr>
        <w:t>completely</w:t>
      </w:r>
      <w:r>
        <w:rPr>
          <w:spacing w:val="-7"/>
          <w:sz w:val="16"/>
        </w:rPr>
        <w:t> </w:t>
      </w:r>
      <w:r>
        <w:rPr>
          <w:sz w:val="16"/>
        </w:rPr>
        <w:t>involuted</w:t>
      </w:r>
      <w:r>
        <w:rPr>
          <w:spacing w:val="-9"/>
          <w:sz w:val="16"/>
        </w:rPr>
        <w:t> </w:t>
      </w:r>
      <w:r>
        <w:rPr>
          <w:sz w:val="16"/>
        </w:rPr>
        <w:t>nor</w:t>
      </w:r>
      <w:r>
        <w:rPr>
          <w:spacing w:val="-8"/>
          <w:sz w:val="16"/>
        </w:rPr>
        <w:t> </w:t>
      </w:r>
      <w:r>
        <w:rPr>
          <w:sz w:val="16"/>
        </w:rPr>
        <w:t>turned</w:t>
      </w:r>
      <w:r>
        <w:rPr>
          <w:spacing w:val="-9"/>
          <w:sz w:val="16"/>
        </w:rPr>
        <w:t> </w:t>
      </w:r>
      <w:r>
        <w:rPr>
          <w:sz w:val="16"/>
        </w:rPr>
        <w:t>entirely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struggling</w:t>
      </w:r>
      <w:r>
        <w:rPr>
          <w:spacing w:val="-8"/>
          <w:sz w:val="16"/>
        </w:rPr>
        <w:t> </w:t>
      </w:r>
      <w:r>
        <w:rPr>
          <w:sz w:val="16"/>
        </w:rPr>
        <w:t>for</w:t>
      </w:r>
      <w:r>
        <w:rPr>
          <w:spacing w:val="-9"/>
          <w:sz w:val="16"/>
        </w:rPr>
        <w:t> </w:t>
      </w:r>
      <w:r>
        <w:rPr>
          <w:sz w:val="16"/>
        </w:rPr>
        <w:t>attention</w:t>
      </w:r>
      <w:r>
        <w:rPr>
          <w:spacing w:val="-37"/>
          <w:sz w:val="16"/>
        </w:rPr>
        <w:t> </w:t>
      </w:r>
      <w:r>
        <w:rPr>
          <w:sz w:val="16"/>
        </w:rPr>
        <w:t>among cross-stream markets. It arrays contexts according to vulnerability to interven-</w:t>
      </w:r>
      <w:r>
        <w:rPr>
          <w:spacing w:val="1"/>
          <w:sz w:val="16"/>
        </w:rPr>
        <w:t> </w:t>
      </w:r>
      <w:r>
        <w:rPr>
          <w:sz w:val="16"/>
        </w:rPr>
        <w:t>tions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7"/>
          <w:sz w:val="16"/>
        </w:rPr>
        <w:t> </w:t>
      </w:r>
      <w:r>
        <w:rPr>
          <w:sz w:val="16"/>
        </w:rPr>
        <w:t>control.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ind w:left="175"/>
        <w:jc w:val="left"/>
      </w:pPr>
      <w:r>
        <w:rPr/>
        <w:drawing>
          <wp:inline distT="0" distB="0" distL="0" distR="0">
            <wp:extent cx="3851814" cy="2673096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814" cy="267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54"/>
        <w:ind w:left="117" w:right="0" w:firstLine="0"/>
        <w:jc w:val="both"/>
        <w:rPr>
          <w:sz w:val="18"/>
        </w:rPr>
      </w:pPr>
      <w:r>
        <w:rPr>
          <w:sz w:val="18"/>
        </w:rPr>
        <w:t>Figure</w:t>
      </w:r>
      <w:r>
        <w:rPr>
          <w:spacing w:val="5"/>
          <w:sz w:val="18"/>
        </w:rPr>
        <w:t> </w:t>
      </w:r>
      <w:r>
        <w:rPr>
          <w:sz w:val="18"/>
        </w:rPr>
        <w:t>8.2: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3-D</w:t>
      </w:r>
      <w:r>
        <w:rPr>
          <w:spacing w:val="5"/>
          <w:sz w:val="18"/>
        </w:rPr>
        <w:t> </w:t>
      </w:r>
      <w:r>
        <w:rPr>
          <w:sz w:val="18"/>
        </w:rPr>
        <w:t>space</w:t>
      </w:r>
      <w:r>
        <w:rPr>
          <w:spacing w:val="5"/>
          <w:sz w:val="18"/>
        </w:rPr>
        <w:t> </w:t>
      </w:r>
      <w:r>
        <w:rPr>
          <w:sz w:val="18"/>
        </w:rPr>
        <w:t>for</w:t>
      </w:r>
      <w:r>
        <w:rPr>
          <w:spacing w:val="5"/>
          <w:sz w:val="18"/>
        </w:rPr>
        <w:t> </w:t>
      </w:r>
      <w:r>
        <w:rPr>
          <w:sz w:val="18"/>
        </w:rPr>
        <w:t>interface</w:t>
      </w:r>
      <w:r>
        <w:rPr>
          <w:spacing w:val="5"/>
          <w:sz w:val="18"/>
        </w:rPr>
        <w:t> </w:t>
      </w:r>
      <w:r>
        <w:rPr>
          <w:sz w:val="18"/>
        </w:rPr>
        <w:t>discipline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11"/>
        <w:ind w:left="0"/>
        <w:jc w:val="left"/>
        <w:rPr>
          <w:sz w:val="17"/>
        </w:rPr>
      </w:pPr>
    </w:p>
    <w:p>
      <w:pPr>
        <w:pStyle w:val="BodyText"/>
        <w:spacing w:line="230" w:lineRule="auto"/>
        <w:ind w:right="112"/>
      </w:pPr>
      <w:r>
        <w:rPr/>
        <w:t>So</w:t>
      </w:r>
      <w:r>
        <w:rPr>
          <w:spacing w:val="13"/>
        </w:rPr>
        <w:t> </w:t>
      </w:r>
      <w:r>
        <w:rPr/>
        <w:t>I</w:t>
      </w:r>
      <w:r>
        <w:rPr>
          <w:spacing w:val="12"/>
        </w:rPr>
        <w:t> </w:t>
      </w:r>
      <w:r>
        <w:rPr/>
        <w:t>use</w:t>
      </w:r>
      <w:r>
        <w:rPr>
          <w:spacing w:val="14"/>
        </w:rPr>
        <w:t> </w:t>
      </w:r>
      <w:r>
        <w:rPr/>
        <w:t>these</w:t>
      </w:r>
      <w:r>
        <w:rPr>
          <w:spacing w:val="12"/>
        </w:rPr>
        <w:t> </w:t>
      </w:r>
      <w:r>
        <w:rPr/>
        <w:t>three</w:t>
      </w:r>
      <w:r>
        <w:rPr>
          <w:spacing w:val="14"/>
        </w:rPr>
        <w:t> </w:t>
      </w:r>
      <w:r>
        <w:rPr/>
        <w:t>dimensions</w:t>
      </w:r>
      <w:r>
        <w:rPr>
          <w:spacing w:val="11"/>
        </w:rPr>
        <w:t> </w:t>
      </w:r>
      <w:r>
        <w:rPr/>
        <w:t>next,</w:t>
      </w:r>
      <w:r>
        <w:rPr>
          <w:spacing w:val="14"/>
        </w:rPr>
        <w:t> </w:t>
      </w:r>
      <w:r>
        <w:rPr/>
        <w:t>deﬁned</w:t>
      </w:r>
      <w:r>
        <w:rPr>
          <w:spacing w:val="12"/>
        </w:rPr>
        <w:t> </w:t>
      </w:r>
      <w:r>
        <w:rPr/>
        <w:t>abstractly</w:t>
      </w:r>
      <w:r>
        <w:rPr>
          <w:spacing w:val="14"/>
        </w:rPr>
        <w:t> </w:t>
      </w:r>
      <w:r>
        <w:rPr/>
        <w:t>as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chapter</w:t>
      </w:r>
      <w:r>
        <w:rPr>
          <w:spacing w:val="-47"/>
        </w:rPr>
        <w:t> </w:t>
      </w:r>
      <w:r>
        <w:rPr/>
        <w:t>3,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index</w:t>
      </w:r>
      <w:r>
        <w:rPr>
          <w:spacing w:val="10"/>
        </w:rPr>
        <w:t> </w:t>
      </w:r>
      <w:r>
        <w:rPr/>
        <w:t>styles,</w:t>
      </w:r>
      <w:r>
        <w:rPr>
          <w:spacing w:val="9"/>
        </w:rPr>
        <w:t> </w:t>
      </w:r>
      <w:r>
        <w:rPr/>
        <w:t>institutional</w:t>
      </w:r>
      <w:r>
        <w:rPr>
          <w:spacing w:val="9"/>
        </w:rPr>
        <w:t> </w:t>
      </w:r>
      <w:r>
        <w:rPr/>
        <w:t>systems,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control</w:t>
      </w:r>
      <w:r>
        <w:rPr>
          <w:spacing w:val="9"/>
        </w:rPr>
        <w:t> </w:t>
      </w:r>
      <w:r>
        <w:rPr/>
        <w:t>regimes.</w:t>
      </w:r>
    </w:p>
    <w:p>
      <w:pPr>
        <w:pStyle w:val="BodyText"/>
        <w:spacing w:line="230" w:lineRule="auto" w:before="1"/>
        <w:ind w:right="114" w:firstLine="198"/>
      </w:pPr>
      <w:r>
        <w:rPr/>
        <w:t>I go further and argue that there is some parallelism in mechanism</w:t>
      </w:r>
      <w:r>
        <w:rPr>
          <w:spacing w:val="1"/>
        </w:rPr>
        <w:t> </w:t>
      </w:r>
      <w:r>
        <w:rPr/>
        <w:t>between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three</w:t>
      </w:r>
      <w:r>
        <w:rPr>
          <w:spacing w:val="9"/>
        </w:rPr>
        <w:t> </w:t>
      </w:r>
      <w:r>
        <w:rPr/>
        <w:t>disciplines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three</w:t>
      </w:r>
      <w:r>
        <w:rPr>
          <w:spacing w:val="10"/>
        </w:rPr>
        <w:t> </w:t>
      </w:r>
      <w:r>
        <w:rPr/>
        <w:t>larger</w:t>
      </w:r>
      <w:r>
        <w:rPr>
          <w:spacing w:val="9"/>
        </w:rPr>
        <w:t> </w:t>
      </w:r>
      <w:r>
        <w:rPr/>
        <w:t>forms:</w:t>
      </w:r>
    </w:p>
    <w:p>
      <w:pPr>
        <w:spacing w:before="132"/>
        <w:ind w:left="296" w:right="0" w:firstLine="0"/>
        <w:jc w:val="both"/>
        <w:rPr>
          <w:sz w:val="18"/>
        </w:rPr>
      </w:pPr>
      <w:r>
        <w:rPr>
          <w:sz w:val="18"/>
        </w:rPr>
        <w:t>style—interface</w:t>
      </w:r>
      <w:r>
        <w:rPr>
          <w:spacing w:val="2"/>
          <w:sz w:val="18"/>
        </w:rPr>
        <w:t> </w:t>
      </w:r>
      <w:r>
        <w:rPr>
          <w:sz w:val="18"/>
        </w:rPr>
        <w:t>discipline,</w:t>
      </w:r>
      <w:r>
        <w:rPr>
          <w:spacing w:val="3"/>
          <w:sz w:val="18"/>
        </w:rPr>
        <w:t> </w:t>
      </w:r>
      <w:r>
        <w:rPr>
          <w:sz w:val="18"/>
        </w:rPr>
        <w:t>involution</w:t>
      </w:r>
      <w:r>
        <w:rPr>
          <w:spacing w:val="3"/>
          <w:sz w:val="18"/>
        </w:rPr>
        <w:t> </w:t>
      </w:r>
      <w:r>
        <w:rPr>
          <w:sz w:val="18"/>
        </w:rPr>
        <w:t>parameter</w:t>
      </w:r>
    </w:p>
    <w:p>
      <w:pPr>
        <w:spacing w:line="256" w:lineRule="auto" w:before="15"/>
        <w:ind w:left="296" w:right="890" w:firstLine="0"/>
        <w:jc w:val="both"/>
        <w:rPr>
          <w:sz w:val="18"/>
        </w:rPr>
      </w:pPr>
      <w:r>
        <w:rPr>
          <w:sz w:val="18"/>
        </w:rPr>
        <w:t>institutional system—council discipline, differentiation parameter</w:t>
      </w:r>
      <w:r>
        <w:rPr>
          <w:spacing w:val="-42"/>
          <w:sz w:val="18"/>
        </w:rPr>
        <w:t> </w:t>
      </w:r>
      <w:r>
        <w:rPr>
          <w:sz w:val="18"/>
        </w:rPr>
        <w:t>control</w:t>
      </w:r>
      <w:r>
        <w:rPr>
          <w:spacing w:val="5"/>
          <w:sz w:val="18"/>
        </w:rPr>
        <w:t> </w:t>
      </w:r>
      <w:r>
        <w:rPr>
          <w:sz w:val="18"/>
        </w:rPr>
        <w:t>regime—arena</w:t>
      </w:r>
      <w:r>
        <w:rPr>
          <w:spacing w:val="6"/>
          <w:sz w:val="18"/>
        </w:rPr>
        <w:t> </w:t>
      </w:r>
      <w:r>
        <w:rPr>
          <w:sz w:val="18"/>
        </w:rPr>
        <w:t>discipline,</w:t>
      </w:r>
      <w:r>
        <w:rPr>
          <w:spacing w:val="6"/>
          <w:sz w:val="18"/>
        </w:rPr>
        <w:t> </w:t>
      </w:r>
      <w:r>
        <w:rPr>
          <w:sz w:val="18"/>
        </w:rPr>
        <w:t>dependency</w:t>
      </w:r>
      <w:r>
        <w:rPr>
          <w:spacing w:val="6"/>
          <w:sz w:val="18"/>
        </w:rPr>
        <w:t> </w:t>
      </w:r>
      <w:r>
        <w:rPr>
          <w:sz w:val="18"/>
        </w:rPr>
        <w:t>parameter</w:t>
      </w:r>
    </w:p>
    <w:p>
      <w:pPr>
        <w:pStyle w:val="BodyText"/>
        <w:spacing w:line="230" w:lineRule="auto" w:before="108"/>
        <w:ind w:right="113"/>
      </w:pPr>
      <w:r>
        <w:rPr/>
        <w:t>My</w:t>
      </w:r>
      <w:r>
        <w:rPr>
          <w:spacing w:val="-11"/>
        </w:rPr>
        <w:t> </w:t>
      </w:r>
      <w:r>
        <w:rPr/>
        <w:t>speculation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three</w:t>
      </w:r>
      <w:r>
        <w:rPr>
          <w:spacing w:val="-11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formations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especially</w:t>
      </w:r>
      <w:r>
        <w:rPr>
          <w:spacing w:val="-48"/>
        </w:rPr>
        <w:t> </w:t>
      </w:r>
      <w:r>
        <w:rPr/>
        <w:t>focused on, and outcomes shaped especially by, the value of just one</w:t>
      </w:r>
      <w:r>
        <w:rPr>
          <w:spacing w:val="1"/>
        </w:rPr>
        <w:t> </w:t>
      </w:r>
      <w:r>
        <w:rPr/>
        <w:t>parameter ratio. That was already claimed in chapter 3 for disciplines:</w:t>
      </w:r>
      <w:r>
        <w:rPr>
          <w:spacing w:val="-47"/>
        </w:rPr>
        <w:t> </w:t>
      </w:r>
      <w:r>
        <w:rPr/>
        <w:t>readers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advised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reread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section</w:t>
      </w:r>
      <w:r>
        <w:rPr>
          <w:spacing w:val="-8"/>
        </w:rPr>
        <w:t> </w:t>
      </w:r>
      <w:r>
        <w:rPr/>
        <w:t>(3.2.3</w:t>
      </w:r>
      <w:r>
        <w:rPr>
          <w:spacing w:val="-7"/>
        </w:rPr>
        <w:t> </w:t>
      </w:r>
      <w:r>
        <w:rPr/>
        <w:t>Involution,</w:t>
      </w:r>
      <w:r>
        <w:rPr>
          <w:spacing w:val="-8"/>
        </w:rPr>
        <w:t> </w:t>
      </w:r>
      <w:r>
        <w:rPr/>
        <w:t>Differentia-</w:t>
      </w:r>
      <w:r>
        <w:rPr>
          <w:spacing w:val="-48"/>
        </w:rPr>
        <w:t> </w:t>
      </w:r>
      <w:r>
        <w:rPr/>
        <w:t>tion, and Dependency). As there, so also here, there will be secondary</w:t>
      </w:r>
      <w:r>
        <w:rPr>
          <w:spacing w:val="1"/>
        </w:rPr>
        <w:t> </w:t>
      </w:r>
      <w:r>
        <w:rPr/>
        <w:t>variation in outcome according to position of an example on the other</w:t>
      </w:r>
      <w:r>
        <w:rPr>
          <w:spacing w:val="-47"/>
        </w:rPr>
        <w:t> </w:t>
      </w:r>
      <w:r>
        <w:rPr/>
        <w:t>two</w:t>
      </w:r>
      <w:r>
        <w:rPr>
          <w:spacing w:val="10"/>
        </w:rPr>
        <w:t> </w:t>
      </w:r>
      <w:r>
        <w:rPr/>
        <w:t>dimensions.</w:t>
      </w:r>
    </w:p>
    <w:p>
      <w:pPr>
        <w:pStyle w:val="BodyText"/>
        <w:spacing w:line="230" w:lineRule="auto" w:before="3"/>
        <w:ind w:right="113" w:firstLine="198"/>
      </w:pPr>
      <w:r>
        <w:rPr/>
        <w:t>Besides these three abstract parameters that index relative sensitiv-</w:t>
      </w:r>
      <w:r>
        <w:rPr>
          <w:spacing w:val="1"/>
        </w:rPr>
        <w:t> </w:t>
      </w:r>
      <w:r>
        <w:rPr>
          <w:w w:val="95"/>
        </w:rPr>
        <w:t>ity, there of course must be a set of tangible scalings, dealing with aver-</w:t>
      </w:r>
      <w:r>
        <w:rPr>
          <w:spacing w:val="1"/>
          <w:w w:val="95"/>
        </w:rPr>
        <w:t> </w:t>
      </w:r>
      <w:r>
        <w:rPr/>
        <w:t>age</w:t>
      </w:r>
      <w:r>
        <w:rPr>
          <w:spacing w:val="10"/>
        </w:rPr>
        <w:t> </w:t>
      </w:r>
      <w:r>
        <w:rPr/>
        <w:t>size,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modeling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particular</w:t>
      </w:r>
      <w:r>
        <w:rPr>
          <w:spacing w:val="10"/>
        </w:rPr>
        <w:t> </w:t>
      </w:r>
      <w:r>
        <w:rPr/>
        <w:t>case.</w:t>
      </w:r>
    </w:p>
    <w:p>
      <w:pPr>
        <w:pStyle w:val="BodyText"/>
        <w:spacing w:line="230" w:lineRule="auto" w:before="1"/>
        <w:ind w:right="112" w:firstLine="198"/>
      </w:pPr>
      <w:r>
        <w:rPr/>
        <w:t>The speculation is made tangible in the following three ﬁgures, 8.2,</w:t>
      </w:r>
      <w:r>
        <w:rPr>
          <w:spacing w:val="1"/>
        </w:rPr>
        <w:t> </w:t>
      </w:r>
      <w:r>
        <w:rPr/>
        <w:t>8.3,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8.4,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2"/>
        </w:rPr>
        <w:t> </w:t>
      </w:r>
      <w:r>
        <w:rPr/>
        <w:t>genre.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three-dimensional</w:t>
      </w:r>
      <w:r>
        <w:rPr>
          <w:spacing w:val="-2"/>
        </w:rPr>
        <w:t> </w:t>
      </w:r>
      <w:r>
        <w:rPr/>
        <w:t>space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that</w:t>
      </w:r>
      <w:r>
        <w:rPr>
          <w:spacing w:val="-48"/>
        </w:rPr>
        <w:t> </w:t>
      </w:r>
      <w:r>
        <w:rPr/>
        <w:t>genre, I indicate where various empirical cases might be located. In</w:t>
      </w:r>
      <w:r>
        <w:rPr>
          <w:spacing w:val="1"/>
        </w:rPr>
        <w:t> </w:t>
      </w:r>
      <w:r>
        <w:rPr/>
        <w:t>two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dimensions,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index</w:t>
      </w:r>
      <w:r>
        <w:rPr>
          <w:spacing w:val="15"/>
        </w:rPr>
        <w:t> </w:t>
      </w:r>
      <w:r>
        <w:rPr/>
        <w:t>calibrates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relative</w:t>
      </w:r>
      <w:r>
        <w:rPr>
          <w:spacing w:val="15"/>
        </w:rPr>
        <w:t> </w:t>
      </w:r>
      <w:r>
        <w:rPr/>
        <w:t>impacts</w:t>
      </w:r>
      <w:r>
        <w:rPr>
          <w:spacing w:val="15"/>
        </w:rPr>
        <w:t> </w:t>
      </w:r>
      <w:r>
        <w:rPr/>
        <w:t>from</w:t>
      </w:r>
    </w:p>
    <w:p>
      <w:pPr>
        <w:spacing w:after="0" w:line="230" w:lineRule="auto"/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ind w:left="215"/>
        <w:jc w:val="left"/>
      </w:pPr>
      <w:r>
        <w:rPr/>
        <w:drawing>
          <wp:inline distT="0" distB="0" distL="0" distR="0">
            <wp:extent cx="3800938" cy="2670048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93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53"/>
        <w:ind w:left="103" w:right="0" w:firstLine="0"/>
        <w:jc w:val="both"/>
        <w:rPr>
          <w:sz w:val="18"/>
        </w:rPr>
      </w:pPr>
      <w:bookmarkStart w:name="8.3.2. Spread within and across Cases" w:id="567"/>
      <w:bookmarkEnd w:id="567"/>
      <w:r>
        <w:rPr/>
      </w:r>
      <w:bookmarkStart w:name="_bookmark273" w:id="568"/>
      <w:bookmarkEnd w:id="568"/>
      <w:r>
        <w:rPr/>
      </w:r>
      <w:r>
        <w:rPr>
          <w:sz w:val="18"/>
        </w:rPr>
        <w:t>Figure</w:t>
      </w:r>
      <w:r>
        <w:rPr>
          <w:spacing w:val="4"/>
          <w:sz w:val="18"/>
        </w:rPr>
        <w:t> </w:t>
      </w:r>
      <w:r>
        <w:rPr>
          <w:sz w:val="18"/>
        </w:rPr>
        <w:t>8.3: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3-D</w:t>
      </w:r>
      <w:r>
        <w:rPr>
          <w:spacing w:val="5"/>
          <w:sz w:val="18"/>
        </w:rPr>
        <w:t> </w:t>
      </w:r>
      <w:r>
        <w:rPr>
          <w:sz w:val="18"/>
        </w:rPr>
        <w:t>space</w:t>
      </w:r>
      <w:r>
        <w:rPr>
          <w:spacing w:val="5"/>
          <w:sz w:val="18"/>
        </w:rPr>
        <w:t> </w:t>
      </w:r>
      <w:r>
        <w:rPr>
          <w:sz w:val="18"/>
        </w:rPr>
        <w:t>for</w:t>
      </w:r>
      <w:r>
        <w:rPr>
          <w:spacing w:val="4"/>
          <w:sz w:val="18"/>
        </w:rPr>
        <w:t> </w:t>
      </w:r>
      <w:r>
        <w:rPr>
          <w:sz w:val="18"/>
        </w:rPr>
        <w:t>council</w:t>
      </w:r>
      <w:r>
        <w:rPr>
          <w:spacing w:val="5"/>
          <w:sz w:val="18"/>
        </w:rPr>
        <w:t> </w:t>
      </w:r>
      <w:r>
        <w:rPr>
          <w:sz w:val="18"/>
        </w:rPr>
        <w:t>discipline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4"/>
        <w:ind w:left="0"/>
        <w:jc w:val="left"/>
        <w:rPr>
          <w:sz w:val="16"/>
        </w:rPr>
      </w:pPr>
    </w:p>
    <w:p>
      <w:pPr>
        <w:pStyle w:val="BodyText"/>
        <w:spacing w:line="237" w:lineRule="auto"/>
        <w:ind w:left="103" w:right="105"/>
      </w:pPr>
      <w:r>
        <w:rPr/>
        <w:t>prior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upstream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ratio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impacts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later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downstream.</w:t>
      </w:r>
      <w:r>
        <w:rPr>
          <w:spacing w:val="-5"/>
        </w:rPr>
        <w:t> </w:t>
      </w:r>
      <w:r>
        <w:rPr/>
        <w:t>Each</w:t>
      </w:r>
      <w:r>
        <w:rPr>
          <w:spacing w:val="-47"/>
        </w:rPr>
        <w:t> </w:t>
      </w:r>
      <w:r>
        <w:rPr/>
        <w:t>index is to</w:t>
      </w:r>
      <w:r>
        <w:rPr>
          <w:spacing w:val="50"/>
        </w:rPr>
        <w:t> </w:t>
      </w:r>
      <w:r>
        <w:rPr/>
        <w:t>be appraised as a ratio of</w:t>
      </w:r>
      <w:r>
        <w:rPr>
          <w:spacing w:val="50"/>
        </w:rPr>
        <w:t> </w:t>
      </w:r>
      <w:r>
        <w:rPr/>
        <w:t>curvatures of valuations. There</w:t>
      </w:r>
      <w:r>
        <w:rPr>
          <w:spacing w:val="1"/>
        </w:rPr>
        <w:t> </w:t>
      </w:r>
      <w:r>
        <w:rPr/>
        <w:t>is also an index for cross-stream. And I make conjectures about the</w:t>
      </w:r>
      <w:r>
        <w:rPr>
          <w:spacing w:val="1"/>
        </w:rPr>
        <w:t> </w:t>
      </w:r>
      <w:r>
        <w:rPr/>
        <w:t>functioning of systems according to values of the ratios. In particular,</w:t>
      </w:r>
      <w:r>
        <w:rPr>
          <w:spacing w:val="1"/>
        </w:rPr>
        <w:t> </w:t>
      </w:r>
      <w:r>
        <w:rPr/>
        <w:t>when the ﬁrst two ratios are both near unity, there is so little discrimi-</w:t>
      </w:r>
      <w:r>
        <w:rPr>
          <w:spacing w:val="-47"/>
        </w:rPr>
        <w:t> </w:t>
      </w:r>
      <w:r>
        <w:rPr/>
        <w:t>nation that only simple forms of social process, such as the catnets of</w:t>
      </w:r>
      <w:r>
        <w:rPr>
          <w:spacing w:val="1"/>
        </w:rPr>
        <w:t> </w:t>
      </w:r>
      <w:r>
        <w:rPr/>
        <w:t>chapter</w:t>
      </w:r>
      <w:r>
        <w:rPr>
          <w:spacing w:val="10"/>
        </w:rPr>
        <w:t> </w:t>
      </w:r>
      <w:r>
        <w:rPr/>
        <w:t>2,</w:t>
      </w:r>
      <w:r>
        <w:rPr>
          <w:spacing w:val="11"/>
        </w:rPr>
        <w:t> </w:t>
      </w:r>
      <w:r>
        <w:rPr/>
        <w:t>persist.</w:t>
      </w:r>
    </w:p>
    <w:p>
      <w:pPr>
        <w:pStyle w:val="BodyText"/>
        <w:spacing w:before="6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40"/>
        </w:numPr>
        <w:tabs>
          <w:tab w:pos="2035" w:val="left" w:leader="none"/>
        </w:tabs>
        <w:spacing w:line="240" w:lineRule="auto" w:before="0" w:after="0"/>
        <w:ind w:left="2034" w:right="0" w:hanging="510"/>
        <w:jc w:val="left"/>
        <w:rPr>
          <w:i/>
        </w:rPr>
      </w:pPr>
      <w:hyperlink w:history="true" w:anchor="_bookmark7">
        <w:r>
          <w:rPr>
            <w:i/>
          </w:rPr>
          <w:t>Spread</w:t>
        </w:r>
        <w:r>
          <w:rPr>
            <w:i/>
            <w:spacing w:val="6"/>
          </w:rPr>
          <w:t> </w:t>
        </w:r>
        <w:r>
          <w:rPr>
            <w:i/>
          </w:rPr>
          <w:t>within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across</w:t>
        </w:r>
        <w:r>
          <w:rPr>
            <w:i/>
            <w:spacing w:val="6"/>
          </w:rPr>
          <w:t> </w:t>
        </w:r>
        <w:r>
          <w:rPr>
            <w:i/>
          </w:rPr>
          <w:t>Cases</w:t>
        </w:r>
      </w:hyperlink>
    </w:p>
    <w:p>
      <w:pPr>
        <w:pStyle w:val="BodyText"/>
        <w:spacing w:line="237" w:lineRule="auto" w:before="142"/>
        <w:ind w:left="103" w:right="104"/>
      </w:pPr>
      <w:r>
        <w:rPr/>
        <w:t>All this, of course, oversimpliﬁes how social process formations ﬁt to-</w:t>
      </w:r>
      <w:r>
        <w:rPr>
          <w:spacing w:val="1"/>
        </w:rPr>
        <w:t> </w:t>
      </w:r>
      <w:r>
        <w:rPr/>
        <w:t>gether,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nub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context</w:t>
      </w:r>
      <w:r>
        <w:rPr>
          <w:spacing w:val="-5"/>
        </w:rPr>
        <w:t> </w:t>
      </w:r>
      <w:r>
        <w:rPr/>
        <w:t>theory.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levels</w:t>
      </w:r>
      <w:r>
        <w:rPr>
          <w:spacing w:val="-5"/>
        </w:rPr>
        <w:t> </w:t>
      </w:r>
      <w:r>
        <w:rPr/>
        <w:t>building</w:t>
      </w:r>
      <w:r>
        <w:rPr>
          <w:spacing w:val="-47"/>
        </w:rPr>
        <w:t> </w:t>
      </w:r>
      <w:r>
        <w:rPr/>
        <w:t>on top of levels, despite confounding by switchings. And a formation</w:t>
      </w:r>
      <w:r>
        <w:rPr>
          <w:spacing w:val="1"/>
        </w:rPr>
        <w:t> </w:t>
      </w:r>
      <w:r>
        <w:rPr/>
        <w:t>from</w:t>
      </w:r>
      <w:r>
        <w:rPr>
          <w:spacing w:val="9"/>
        </w:rPr>
        <w:t> </w:t>
      </w:r>
      <w:r>
        <w:rPr/>
        <w:t>one</w:t>
      </w:r>
      <w:r>
        <w:rPr>
          <w:spacing w:val="10"/>
        </w:rPr>
        <w:t> </w:t>
      </w:r>
      <w:r>
        <w:rPr/>
        <w:t>chapter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embed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one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another.</w:t>
      </w:r>
    </w:p>
    <w:p>
      <w:pPr>
        <w:pStyle w:val="BodyText"/>
        <w:spacing w:line="237" w:lineRule="auto"/>
        <w:ind w:left="103" w:right="103" w:firstLine="198"/>
      </w:pPr>
      <w:r>
        <w:rPr/>
        <w:t>A production market proﬁle embeds an identity as interface disci-</w:t>
      </w:r>
      <w:r>
        <w:rPr>
          <w:spacing w:val="1"/>
        </w:rPr>
        <w:t> </w:t>
      </w:r>
      <w:r>
        <w:rPr/>
        <w:t>pline, from chapter 3. But already in chapter 5 it became apparent that</w:t>
      </w:r>
      <w:r>
        <w:rPr>
          <w:spacing w:val="-47"/>
        </w:rPr>
        <w:t> </w:t>
      </w:r>
      <w:r>
        <w:rPr/>
        <w:t>such discipline was always sitting among other markets in the institu-</w:t>
      </w:r>
      <w:r>
        <w:rPr>
          <w:spacing w:val="-47"/>
        </w:rPr>
        <w:t> </w:t>
      </w:r>
      <w:r>
        <w:rPr/>
        <w:t>tional system of a production economy. The individual interface disci-</w:t>
      </w:r>
      <w:r>
        <w:rPr>
          <w:spacing w:val="-47"/>
        </w:rPr>
        <w:t> </w:t>
      </w:r>
      <w:r>
        <w:rPr/>
        <w:t>pline</w:t>
      </w:r>
      <w:r>
        <w:rPr>
          <w:spacing w:val="-7"/>
        </w:rPr>
        <w:t> </w:t>
      </w:r>
      <w:r>
        <w:rPr/>
        <w:t>itself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embedded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economy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style</w:t>
      </w:r>
      <w:r>
        <w:rPr>
          <w:spacing w:val="-6"/>
        </w:rPr>
        <w:t> </w:t>
      </w:r>
      <w:r>
        <w:rPr/>
        <w:t>charac-</w:t>
      </w:r>
      <w:r>
        <w:rPr>
          <w:spacing w:val="-48"/>
        </w:rPr>
        <w:t> </w:t>
      </w:r>
      <w:r>
        <w:rPr/>
        <w:t>terizing that industry. Upstream and downstream of that industry, as</w:t>
      </w:r>
      <w:r>
        <w:rPr>
          <w:spacing w:val="1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market</w:t>
      </w:r>
      <w:r>
        <w:rPr>
          <w:spacing w:val="-5"/>
        </w:rPr>
        <w:t> </w:t>
      </w:r>
      <w:r>
        <w:rPr/>
        <w:t>proﬁle,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characteristic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recognizable</w:t>
      </w:r>
      <w:r>
        <w:rPr>
          <w:spacing w:val="-5"/>
        </w:rPr>
        <w:t> </w:t>
      </w:r>
      <w:r>
        <w:rPr/>
        <w:t>sensitiv-</w:t>
      </w:r>
      <w:r>
        <w:rPr>
          <w:spacing w:val="-48"/>
        </w:rPr>
        <w:t> </w:t>
      </w:r>
      <w:r>
        <w:rPr/>
        <w:t>ity</w:t>
      </w:r>
      <w:r>
        <w:rPr>
          <w:spacing w:val="8"/>
        </w:rPr>
        <w:t> </w:t>
      </w:r>
      <w:r>
        <w:rPr/>
        <w:t>establishes</w:t>
      </w:r>
      <w:r>
        <w:rPr>
          <w:spacing w:val="9"/>
        </w:rPr>
        <w:t> </w:t>
      </w:r>
      <w:r>
        <w:rPr/>
        <w:t>itself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ripostes</w:t>
      </w:r>
      <w:r>
        <w:rPr>
          <w:spacing w:val="9"/>
        </w:rPr>
        <w:t> </w:t>
      </w:r>
      <w:r>
        <w:rPr/>
        <w:t>characteristic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discourse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ties.</w:t>
      </w:r>
    </w:p>
    <w:p>
      <w:pPr>
        <w:spacing w:after="0" w:line="237" w:lineRule="auto"/>
        <w:sectPr>
          <w:pgSz w:w="7680" w:h="12480"/>
          <w:pgMar w:header="696" w:footer="0" w:top="1080" w:bottom="280" w:left="640" w:right="620"/>
        </w:sectPr>
      </w:pPr>
    </w:p>
    <w:p>
      <w:pPr>
        <w:pStyle w:val="BodyText"/>
        <w:ind w:left="201"/>
        <w:jc w:val="left"/>
      </w:pPr>
      <w:r>
        <w:rPr/>
        <w:drawing>
          <wp:inline distT="0" distB="0" distL="0" distR="0">
            <wp:extent cx="3836971" cy="2657855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971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ind w:left="0"/>
        <w:jc w:val="left"/>
        <w:rPr>
          <w:sz w:val="6"/>
        </w:rPr>
      </w:pPr>
    </w:p>
    <w:p>
      <w:pPr>
        <w:spacing w:before="94"/>
        <w:ind w:left="117" w:right="0" w:firstLine="0"/>
        <w:jc w:val="both"/>
        <w:rPr>
          <w:sz w:val="18"/>
        </w:rPr>
      </w:pPr>
      <w:bookmarkStart w:name="8.3.3. Other Measures and Levels for Mod" w:id="569"/>
      <w:bookmarkEnd w:id="569"/>
      <w:r>
        <w:rPr/>
      </w:r>
      <w:bookmarkStart w:name="_bookmark274" w:id="570"/>
      <w:bookmarkEnd w:id="570"/>
      <w:r>
        <w:rPr/>
      </w:r>
      <w:r>
        <w:rPr>
          <w:sz w:val="18"/>
        </w:rPr>
        <w:t>Figure</w:t>
      </w:r>
      <w:r>
        <w:rPr>
          <w:spacing w:val="4"/>
          <w:sz w:val="18"/>
        </w:rPr>
        <w:t> </w:t>
      </w:r>
      <w:r>
        <w:rPr>
          <w:sz w:val="18"/>
        </w:rPr>
        <w:t>8.4: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3-D</w:t>
      </w:r>
      <w:r>
        <w:rPr>
          <w:spacing w:val="4"/>
          <w:sz w:val="18"/>
        </w:rPr>
        <w:t> </w:t>
      </w:r>
      <w:r>
        <w:rPr>
          <w:sz w:val="18"/>
        </w:rPr>
        <w:t>space</w:t>
      </w:r>
      <w:r>
        <w:rPr>
          <w:spacing w:val="4"/>
          <w:sz w:val="18"/>
        </w:rPr>
        <w:t> </w:t>
      </w:r>
      <w:r>
        <w:rPr>
          <w:sz w:val="18"/>
        </w:rPr>
        <w:t>for</w:t>
      </w:r>
      <w:r>
        <w:rPr>
          <w:spacing w:val="5"/>
          <w:sz w:val="18"/>
        </w:rPr>
        <w:t> </w:t>
      </w:r>
      <w:r>
        <w:rPr>
          <w:sz w:val="18"/>
        </w:rPr>
        <w:t>arena</w:t>
      </w:r>
      <w:r>
        <w:rPr>
          <w:spacing w:val="4"/>
          <w:sz w:val="18"/>
        </w:rPr>
        <w:t> </w:t>
      </w:r>
      <w:r>
        <w:rPr>
          <w:sz w:val="18"/>
        </w:rPr>
        <w:t>discipline</w:t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before="4"/>
        <w:ind w:left="0"/>
        <w:jc w:val="left"/>
        <w:rPr>
          <w:sz w:val="18"/>
        </w:rPr>
      </w:pPr>
    </w:p>
    <w:p>
      <w:pPr>
        <w:pStyle w:val="BodyText"/>
        <w:spacing w:line="230" w:lineRule="auto"/>
        <w:ind w:right="113" w:firstLine="198"/>
      </w:pPr>
      <w:r>
        <w:rPr/>
        <w:t>The production economy in turn embeds into the control regime of</w:t>
      </w:r>
      <w:r>
        <w:rPr>
          <w:spacing w:val="1"/>
        </w:rPr>
        <w:t> </w:t>
      </w:r>
      <w:r>
        <w:rPr/>
        <w:t>ﬁscal economy, which Luhmann identiﬁes as a functional subsystem</w:t>
      </w:r>
      <w:r>
        <w:rPr>
          <w:spacing w:val="1"/>
        </w:rPr>
        <w:t> </w:t>
      </w:r>
      <w:r>
        <w:rPr/>
        <w:t>of society. And any regime is embedding into a context that contains</w:t>
      </w:r>
      <w:r>
        <w:rPr>
          <w:spacing w:val="1"/>
        </w:rPr>
        <w:t> </w:t>
      </w:r>
      <w:r>
        <w:rPr/>
        <w:t>the contrasting realm(s) against which its own valuation is asserted,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positions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do result.</w:t>
      </w:r>
      <w:r>
        <w:rPr>
          <w:spacing w:val="-2"/>
        </w:rPr>
        <w:t> </w:t>
      </w:r>
      <w:r>
        <w:rPr/>
        <w:t>Yet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regime</w:t>
      </w:r>
      <w:r>
        <w:rPr>
          <w:spacing w:val="-47"/>
        </w:rPr>
        <w:t> </w:t>
      </w:r>
      <w:r>
        <w:rPr/>
        <w:t>goes well beyond speciﬁc other regimes, including all sorts of social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technical</w:t>
      </w:r>
      <w:r>
        <w:rPr>
          <w:spacing w:val="11"/>
        </w:rPr>
        <w:t> </w:t>
      </w:r>
      <w:r>
        <w:rPr/>
        <w:t>formations.</w:t>
      </w:r>
    </w:p>
    <w:p>
      <w:pPr>
        <w:pStyle w:val="BodyText"/>
        <w:spacing w:before="1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40"/>
        </w:numPr>
        <w:tabs>
          <w:tab w:pos="1743" w:val="left" w:leader="none"/>
        </w:tabs>
        <w:spacing w:line="240" w:lineRule="auto" w:before="0" w:after="0"/>
        <w:ind w:left="1742" w:right="0" w:hanging="510"/>
        <w:jc w:val="both"/>
        <w:rPr>
          <w:i/>
        </w:rPr>
      </w:pPr>
      <w:hyperlink w:history="true" w:anchor="_bookmark7">
        <w:r>
          <w:rPr>
            <w:i/>
          </w:rPr>
          <w:t>Other</w:t>
        </w:r>
        <w:r>
          <w:rPr>
            <w:i/>
            <w:spacing w:val="7"/>
          </w:rPr>
          <w:t> </w:t>
        </w:r>
        <w:r>
          <w:rPr>
            <w:i/>
          </w:rPr>
          <w:t>Measures</w:t>
        </w:r>
        <w:r>
          <w:rPr>
            <w:i/>
            <w:spacing w:val="7"/>
          </w:rPr>
          <w:t> </w:t>
        </w:r>
        <w:r>
          <w:rPr>
            <w:i/>
          </w:rPr>
          <w:t>and</w:t>
        </w:r>
        <w:r>
          <w:rPr>
            <w:i/>
            <w:spacing w:val="7"/>
          </w:rPr>
          <w:t> </w:t>
        </w:r>
        <w:r>
          <w:rPr>
            <w:i/>
          </w:rPr>
          <w:t>Levels</w:t>
        </w:r>
        <w:r>
          <w:rPr>
            <w:i/>
            <w:spacing w:val="8"/>
          </w:rPr>
          <w:t> </w:t>
        </w:r>
        <w:r>
          <w:rPr>
            <w:i/>
          </w:rPr>
          <w:t>for</w:t>
        </w:r>
        <w:r>
          <w:rPr>
            <w:i/>
            <w:spacing w:val="7"/>
          </w:rPr>
          <w:t> </w:t>
        </w:r>
        <w:r>
          <w:rPr>
            <w:i/>
          </w:rPr>
          <w:t>Models</w:t>
        </w:r>
      </w:hyperlink>
    </w:p>
    <w:p>
      <w:pPr>
        <w:pStyle w:val="BodyText"/>
        <w:spacing w:line="230" w:lineRule="auto" w:before="118"/>
        <w:ind w:right="112"/>
      </w:pPr>
      <w:r>
        <w:rPr/>
        <w:t>Envelopes were introduced around styles in chapter 4. But envelopes</w:t>
      </w:r>
      <w:r>
        <w:rPr>
          <w:spacing w:val="1"/>
        </w:rPr>
        <w:t> </w:t>
      </w:r>
      <w:r>
        <w:rPr/>
        <w:t>at</w:t>
      </w:r>
      <w:r>
        <w:rPr>
          <w:spacing w:val="29"/>
        </w:rPr>
        <w:t> </w:t>
      </w:r>
      <w:r>
        <w:rPr/>
        <w:t>any</w:t>
      </w:r>
      <w:r>
        <w:rPr>
          <w:spacing w:val="29"/>
        </w:rPr>
        <w:t> </w:t>
      </w:r>
      <w:r>
        <w:rPr/>
        <w:t>scope</w:t>
      </w:r>
      <w:r>
        <w:rPr>
          <w:spacing w:val="27"/>
        </w:rPr>
        <w:t> </w:t>
      </w:r>
      <w:r>
        <w:rPr/>
        <w:t>can</w:t>
      </w:r>
      <w:r>
        <w:rPr>
          <w:spacing w:val="29"/>
        </w:rPr>
        <w:t> </w:t>
      </w:r>
      <w:r>
        <w:rPr/>
        <w:t>also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/>
        <w:t>important</w:t>
      </w:r>
      <w:r>
        <w:rPr>
          <w:spacing w:val="29"/>
        </w:rPr>
        <w:t> </w:t>
      </w:r>
      <w:r>
        <w:rPr/>
        <w:t>indicators</w:t>
      </w:r>
      <w:r>
        <w:rPr>
          <w:spacing w:val="27"/>
        </w:rPr>
        <w:t> </w:t>
      </w:r>
      <w:r>
        <w:rPr/>
        <w:t>for</w:t>
      </w:r>
      <w:r>
        <w:rPr>
          <w:spacing w:val="29"/>
        </w:rPr>
        <w:t> </w:t>
      </w:r>
      <w:r>
        <w:rPr/>
        <w:t>rhetorics,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seen</w:t>
      </w:r>
      <w:r>
        <w:rPr>
          <w:spacing w:val="1"/>
        </w:rPr>
        <w:t> </w:t>
      </w:r>
      <w:r>
        <w:rPr/>
        <w:t>by either participants or observers. This is so even when explicit per-</w:t>
      </w:r>
      <w:r>
        <w:rPr>
          <w:spacing w:val="1"/>
        </w:rPr>
        <w:t> </w:t>
      </w:r>
      <w:r>
        <w:rPr/>
        <w:t>ception of construction, as in</w:t>
      </w:r>
      <w:r>
        <w:rPr>
          <w:spacing w:val="1"/>
        </w:rPr>
        <w:t> </w:t>
      </w:r>
      <w:r>
        <w:rPr/>
        <w:t>vacancy</w:t>
      </w:r>
      <w:r>
        <w:rPr>
          <w:spacing w:val="1"/>
        </w:rPr>
        <w:t> </w:t>
      </w:r>
      <w:r>
        <w:rPr/>
        <w:t>chains, is not generated or</w:t>
      </w:r>
      <w:r>
        <w:rPr>
          <w:spacing w:val="50"/>
        </w:rPr>
        <w:t> </w:t>
      </w:r>
      <w:r>
        <w:rPr/>
        <w:t>is</w:t>
      </w:r>
      <w:r>
        <w:rPr>
          <w:spacing w:val="1"/>
        </w:rPr>
        <w:t> </w:t>
      </w:r>
      <w:r>
        <w:rPr/>
        <w:t>not possible. Collective protest activities (Tilly 1978) as well as panics</w:t>
      </w:r>
      <w:r>
        <w:rPr>
          <w:spacing w:val="1"/>
        </w:rPr>
        <w:t> </w:t>
      </w:r>
      <w:r>
        <w:rPr/>
        <w:t>(Granovetter and Soong 1983; Milgram 1977) have a phenomenologi-</w:t>
      </w:r>
      <w:r>
        <w:rPr>
          <w:spacing w:val="1"/>
        </w:rPr>
        <w:t> </w:t>
      </w:r>
      <w:r>
        <w:rPr/>
        <w:t>cal</w:t>
      </w:r>
      <w:r>
        <w:rPr>
          <w:spacing w:val="1"/>
        </w:rPr>
        <w:t> </w:t>
      </w:r>
      <w:r>
        <w:rPr/>
        <w:t>reality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dependent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perceptions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cumulation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contingencies.</w:t>
      </w:r>
    </w:p>
    <w:p>
      <w:pPr>
        <w:pStyle w:val="BodyText"/>
        <w:spacing w:line="230" w:lineRule="auto" w:before="3"/>
        <w:ind w:right="110" w:firstLine="198"/>
      </w:pPr>
      <w:r>
        <w:rPr/>
        <w:t>A stratiﬁcation system builds around style but out of the same con-</w:t>
      </w:r>
      <w:r>
        <w:rPr>
          <w:spacing w:val="1"/>
        </w:rPr>
        <w:t> </w:t>
      </w:r>
      <w:r>
        <w:rPr/>
        <w:t>stituent</w:t>
      </w:r>
      <w:r>
        <w:rPr>
          <w:spacing w:val="-5"/>
        </w:rPr>
        <w:t> </w:t>
      </w:r>
      <w:r>
        <w:rPr/>
        <w:t>disciplines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ties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institutional</w:t>
      </w:r>
      <w:r>
        <w:rPr>
          <w:spacing w:val="-4"/>
        </w:rPr>
        <w:t> </w:t>
      </w:r>
      <w:r>
        <w:rPr/>
        <w:t>system.</w:t>
      </w:r>
      <w:r>
        <w:rPr>
          <w:spacing w:val="-6"/>
        </w:rPr>
        <w:t> </w:t>
      </w:r>
      <w:r>
        <w:rPr/>
        <w:t>Styles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apply</w:t>
      </w:r>
      <w:r>
        <w:rPr>
          <w:spacing w:val="-48"/>
        </w:rPr>
        <w:t> </w:t>
      </w:r>
      <w:r>
        <w:rPr/>
        <w:t>even when no rhetorics can be discerned in a stochastic environment.</w:t>
      </w:r>
      <w:r>
        <w:rPr>
          <w:spacing w:val="1"/>
        </w:rPr>
        <w:t> </w:t>
      </w:r>
      <w:r>
        <w:rPr/>
        <w:t>But the usual situation is a stochastic environment that is a context for</w:t>
      </w:r>
      <w:r>
        <w:rPr>
          <w:spacing w:val="-47"/>
        </w:rPr>
        <w:t> </w:t>
      </w:r>
      <w:r>
        <w:rPr/>
        <w:t>styles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well as</w:t>
      </w:r>
      <w:r>
        <w:rPr>
          <w:spacing w:val="1"/>
        </w:rPr>
        <w:t> </w:t>
      </w:r>
      <w:r>
        <w:rPr/>
        <w:t>rhetorics,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may</w:t>
      </w:r>
      <w:r>
        <w:rPr>
          <w:spacing w:val="2"/>
        </w:rPr>
        <w:t> </w:t>
      </w:r>
      <w:r>
        <w:rPr/>
        <w:t>or</w:t>
      </w:r>
      <w:r>
        <w:rPr>
          <w:spacing w:val="1"/>
        </w:rPr>
        <w:t> </w:t>
      </w:r>
      <w:r>
        <w:rPr/>
        <w:t>may not</w:t>
      </w:r>
      <w:r>
        <w:rPr>
          <w:spacing w:val="2"/>
        </w:rPr>
        <w:t> </w:t>
      </w:r>
      <w:r>
        <w:rPr/>
        <w:t>themselves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cross-</w:t>
      </w:r>
    </w:p>
    <w:p>
      <w:pPr>
        <w:spacing w:after="0" w:line="230" w:lineRule="auto"/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2" w:lineRule="auto" w:before="88"/>
        <w:ind w:left="103" w:right="107"/>
      </w:pPr>
      <w:bookmarkStart w:name="8.3.4. Control Theory in Engineering Yie" w:id="571"/>
      <w:bookmarkEnd w:id="571"/>
      <w:r>
        <w:rPr/>
      </w:r>
      <w:bookmarkStart w:name="_bookmark275" w:id="572"/>
      <w:bookmarkEnd w:id="572"/>
      <w:r>
        <w:rPr/>
      </w:r>
      <w:r>
        <w:rPr/>
        <w:t>cut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positions</w:t>
      </w:r>
      <w:r>
        <w:rPr>
          <w:spacing w:val="-6"/>
        </w:rPr>
        <w:t> </w:t>
      </w:r>
      <w:r>
        <w:rPr/>
        <w:t>across</w:t>
      </w:r>
      <w:r>
        <w:rPr>
          <w:spacing w:val="-5"/>
        </w:rPr>
        <w:t> </w:t>
      </w:r>
      <w:r>
        <w:rPr/>
        <w:t>roles.</w:t>
      </w:r>
      <w:r>
        <w:rPr>
          <w:spacing w:val="-6"/>
        </w:rPr>
        <w:t> </w:t>
      </w:r>
      <w:r>
        <w:rPr/>
        <w:t>Continuing</w:t>
      </w:r>
      <w:r>
        <w:rPr>
          <w:spacing w:val="-5"/>
        </w:rPr>
        <w:t> </w:t>
      </w:r>
      <w:r>
        <w:rPr/>
        <w:t>coexistence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network</w:t>
      </w:r>
      <w:r>
        <w:rPr>
          <w:spacing w:val="-6"/>
        </w:rPr>
        <w:t> </w:t>
      </w:r>
      <w:r>
        <w:rPr/>
        <w:t>popu-</w:t>
      </w:r>
      <w:r>
        <w:rPr>
          <w:spacing w:val="-47"/>
        </w:rPr>
        <w:t> </w:t>
      </w:r>
      <w:r>
        <w:rPr/>
        <w:t>lations in a population envelope depends upon ﬂexibility from their</w:t>
      </w:r>
      <w:r>
        <w:rPr>
          <w:spacing w:val="1"/>
        </w:rPr>
        <w:t> </w:t>
      </w:r>
      <w:r>
        <w:rPr/>
        <w:t>couplings</w:t>
      </w:r>
      <w:r>
        <w:rPr>
          <w:spacing w:val="10"/>
        </w:rPr>
        <w:t> </w:t>
      </w:r>
      <w:r>
        <w:rPr/>
        <w:t>through</w:t>
      </w:r>
      <w:r>
        <w:rPr>
          <w:spacing w:val="10"/>
        </w:rPr>
        <w:t> </w:t>
      </w:r>
      <w:r>
        <w:rPr/>
        <w:t>positions</w:t>
      </w:r>
      <w:r>
        <w:rPr>
          <w:spacing w:val="10"/>
        </w:rPr>
        <w:t> </w:t>
      </w:r>
      <w:r>
        <w:rPr/>
        <w:t>and/or</w:t>
      </w:r>
      <w:r>
        <w:rPr>
          <w:spacing w:val="10"/>
        </w:rPr>
        <w:t> </w:t>
      </w:r>
      <w:r>
        <w:rPr/>
        <w:t>rhetorics.</w:t>
      </w:r>
    </w:p>
    <w:p>
      <w:pPr>
        <w:pStyle w:val="BodyText"/>
        <w:spacing w:before="9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40"/>
        </w:numPr>
        <w:tabs>
          <w:tab w:pos="1554" w:val="left" w:leader="none"/>
        </w:tabs>
        <w:spacing w:line="240" w:lineRule="auto" w:before="0" w:after="0"/>
        <w:ind w:left="1553" w:right="0" w:hanging="510"/>
        <w:jc w:val="left"/>
        <w:rPr>
          <w:i/>
        </w:rPr>
      </w:pPr>
      <w:hyperlink w:history="true" w:anchor="_bookmark7">
        <w:r>
          <w:rPr>
            <w:i/>
          </w:rPr>
          <w:t>Control</w:t>
        </w:r>
        <w:r>
          <w:rPr>
            <w:i/>
            <w:spacing w:val="5"/>
          </w:rPr>
          <w:t> </w:t>
        </w:r>
        <w:r>
          <w:rPr>
            <w:i/>
          </w:rPr>
          <w:t>Theory</w:t>
        </w:r>
        <w:r>
          <w:rPr>
            <w:i/>
            <w:spacing w:val="5"/>
          </w:rPr>
          <w:t> </w:t>
        </w:r>
        <w:r>
          <w:rPr>
            <w:i/>
          </w:rPr>
          <w:t>in</w:t>
        </w:r>
        <w:r>
          <w:rPr>
            <w:i/>
            <w:spacing w:val="5"/>
          </w:rPr>
          <w:t> </w:t>
        </w:r>
        <w:r>
          <w:rPr>
            <w:i/>
          </w:rPr>
          <w:t>Engineering</w:t>
        </w:r>
        <w:r>
          <w:rPr>
            <w:i/>
            <w:spacing w:val="6"/>
          </w:rPr>
          <w:t> </w:t>
        </w:r>
        <w:r>
          <w:rPr>
            <w:i/>
          </w:rPr>
          <w:t>Yields</w:t>
        </w:r>
        <w:r>
          <w:rPr>
            <w:i/>
            <w:spacing w:val="5"/>
          </w:rPr>
          <w:t> </w:t>
        </w:r>
        <w:r>
          <w:rPr>
            <w:i/>
          </w:rPr>
          <w:t>Style</w:t>
        </w:r>
      </w:hyperlink>
    </w:p>
    <w:p>
      <w:pPr>
        <w:pStyle w:val="BodyText"/>
        <w:spacing w:line="232" w:lineRule="auto" w:before="142"/>
        <w:ind w:left="103" w:right="104"/>
      </w:pPr>
      <w:r>
        <w:rPr/>
        <w:t>Control theory in engineering has a long history, and many indepen-</w:t>
      </w:r>
      <w:r>
        <w:rPr>
          <w:spacing w:val="1"/>
        </w:rPr>
        <w:t> </w:t>
      </w:r>
      <w:r>
        <w:rPr/>
        <w:t>dent origins (Bennett 1979 and see the appendix in the 1992 edition).</w:t>
      </w:r>
      <w:r>
        <w:rPr>
          <w:spacing w:val="1"/>
        </w:rPr>
        <w:t> </w:t>
      </w:r>
      <w:r>
        <w:rPr/>
        <w:t>So</w:t>
      </w:r>
      <w:r>
        <w:rPr>
          <w:spacing w:val="47"/>
        </w:rPr>
        <w:t> </w:t>
      </w:r>
      <w:r>
        <w:rPr/>
        <w:t>far</w:t>
      </w:r>
      <w:r>
        <w:rPr>
          <w:spacing w:val="48"/>
        </w:rPr>
        <w:t> </w:t>
      </w:r>
      <w:r>
        <w:rPr/>
        <w:t>it</w:t>
      </w:r>
      <w:r>
        <w:rPr>
          <w:spacing w:val="49"/>
        </w:rPr>
        <w:t> </w:t>
      </w:r>
      <w:r>
        <w:rPr/>
        <w:t>has</w:t>
      </w:r>
      <w:r>
        <w:rPr>
          <w:spacing w:val="48"/>
        </w:rPr>
        <w:t> </w:t>
      </w:r>
      <w:r>
        <w:rPr/>
        <w:t>been</w:t>
      </w:r>
      <w:r>
        <w:rPr>
          <w:spacing w:val="48"/>
        </w:rPr>
        <w:t> </w:t>
      </w:r>
      <w:r>
        <w:rPr/>
        <w:t>referred</w:t>
      </w:r>
      <w:r>
        <w:rPr>
          <w:spacing w:val="47"/>
        </w:rPr>
        <w:t> </w:t>
      </w:r>
      <w:r>
        <w:rPr/>
        <w:t>to</w:t>
      </w:r>
      <w:r>
        <w:rPr>
          <w:spacing w:val="48"/>
        </w:rPr>
        <w:t> </w:t>
      </w:r>
      <w:r>
        <w:rPr/>
        <w:t>social  and</w:t>
      </w:r>
      <w:r>
        <w:rPr>
          <w:spacing w:val="47"/>
        </w:rPr>
        <w:t> </w:t>
      </w:r>
      <w:r>
        <w:rPr/>
        <w:t>managerial</w:t>
      </w:r>
      <w:r>
        <w:rPr>
          <w:spacing w:val="48"/>
        </w:rPr>
        <w:t> </w:t>
      </w:r>
      <w:r>
        <w:rPr/>
        <w:t>systems</w:t>
      </w:r>
      <w:r>
        <w:rPr>
          <w:spacing w:val="47"/>
        </w:rPr>
        <w:t> </w:t>
      </w:r>
      <w:r>
        <w:rPr/>
        <w:t>only</w:t>
      </w:r>
      <w:r>
        <w:rPr>
          <w:spacing w:val="-47"/>
        </w:rPr>
        <w:t> </w:t>
      </w:r>
      <w:r>
        <w:rPr/>
        <w:t>vaguely and half-heartedly. Although strategic gaming can be present</w:t>
      </w:r>
      <w:r>
        <w:rPr>
          <w:spacing w:val="-47"/>
        </w:rPr>
        <w:t> </w:t>
      </w:r>
      <w:r>
        <w:rPr/>
        <w:t>within such systems, too often it is just ignored (for a recent survey,</w:t>
      </w:r>
      <w:r>
        <w:rPr>
          <w:spacing w:val="1"/>
        </w:rPr>
        <w:t> </w:t>
      </w:r>
      <w:r>
        <w:rPr/>
        <w:t>see</w:t>
      </w:r>
      <w:r>
        <w:rPr>
          <w:spacing w:val="-5"/>
        </w:rPr>
        <w:t> </w:t>
      </w:r>
      <w:r>
        <w:rPr/>
        <w:t>Shubik</w:t>
      </w:r>
      <w:r>
        <w:rPr>
          <w:spacing w:val="-7"/>
        </w:rPr>
        <w:t> </w:t>
      </w:r>
      <w:r>
        <w:rPr/>
        <w:t>1984a,</w:t>
      </w:r>
      <w:r>
        <w:rPr>
          <w:spacing w:val="-5"/>
        </w:rPr>
        <w:t> </w:t>
      </w:r>
      <w:r>
        <w:rPr/>
        <w:t>b).</w:t>
      </w:r>
      <w:r>
        <w:rPr>
          <w:spacing w:val="-4"/>
        </w:rPr>
        <w:t> </w:t>
      </w:r>
      <w:r>
        <w:rPr/>
        <w:t>Classical</w:t>
      </w:r>
      <w:r>
        <w:rPr>
          <w:spacing w:val="-5"/>
        </w:rPr>
        <w:t> </w:t>
      </w:r>
      <w:r>
        <w:rPr/>
        <w:t>control</w:t>
      </w:r>
      <w:r>
        <w:rPr>
          <w:spacing w:val="-7"/>
        </w:rPr>
        <w:t> </w:t>
      </w:r>
      <w:r>
        <w:rPr/>
        <w:t>theory,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emphasis</w:t>
      </w:r>
      <w:r>
        <w:rPr>
          <w:spacing w:val="-7"/>
        </w:rPr>
        <w:t> </w:t>
      </w:r>
      <w:r>
        <w:rPr/>
        <w:t>upon</w:t>
      </w:r>
      <w:r>
        <w:rPr>
          <w:spacing w:val="-5"/>
        </w:rPr>
        <w:t> </w:t>
      </w:r>
      <w:r>
        <w:rPr/>
        <w:t>me-</w:t>
      </w:r>
      <w:r>
        <w:rPr>
          <w:spacing w:val="-47"/>
        </w:rPr>
        <w:t> </w:t>
      </w:r>
      <w:r>
        <w:rPr/>
        <w:t>chanical systems and time-path</w:t>
      </w:r>
      <w:r>
        <w:rPr>
          <w:spacing w:val="1"/>
        </w:rPr>
        <w:t> </w:t>
      </w:r>
      <w:r>
        <w:rPr/>
        <w:t>analyses, is particularly associated</w:t>
      </w:r>
      <w:r>
        <w:rPr>
          <w:spacing w:val="1"/>
        </w:rPr>
        <w:t> </w:t>
      </w:r>
      <w:r>
        <w:rPr/>
        <w:t>with the Russian tradition. Control theory with emphasis upon elec-</w:t>
      </w:r>
      <w:r>
        <w:rPr>
          <w:spacing w:val="1"/>
        </w:rPr>
        <w:t> </w:t>
      </w:r>
      <w:r>
        <w:rPr/>
        <w:t>tronic elements and upon frequency-spectrum dissection is associated</w:t>
      </w:r>
      <w:r>
        <w:rPr>
          <w:spacing w:val="-47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American</w:t>
      </w:r>
      <w:r>
        <w:rPr>
          <w:spacing w:val="11"/>
        </w:rPr>
        <w:t> </w:t>
      </w:r>
      <w:r>
        <w:rPr/>
        <w:t>tradition.</w:t>
      </w:r>
    </w:p>
    <w:p>
      <w:pPr>
        <w:pStyle w:val="BodyText"/>
        <w:spacing w:line="235" w:lineRule="auto" w:before="9"/>
        <w:ind w:left="103" w:right="103" w:firstLine="198"/>
      </w:pPr>
      <w:r>
        <w:rPr/>
        <w:t>Mundane production control on factory ﬂoor is an obvious parallel</w:t>
      </w:r>
      <w:r>
        <w:rPr>
          <w:spacing w:val="1"/>
        </w:rPr>
        <w:t> </w:t>
      </w:r>
      <w:r>
        <w:rPr/>
        <w:t>to and model for triage, which illustrated style in chapter 4, and it</w:t>
      </w:r>
      <w:r>
        <w:rPr>
          <w:spacing w:val="1"/>
        </w:rPr>
        <w:t> </w:t>
      </w:r>
      <w:r>
        <w:rPr/>
        <w:t>leads into the deliberate engineering of control as a process. Govern-</w:t>
      </w:r>
      <w:r>
        <w:rPr>
          <w:spacing w:val="1"/>
        </w:rPr>
        <w:t> </w:t>
      </w:r>
      <w:r>
        <w:rPr/>
        <w:t>ments, like factories, can be surveyed as to whether they are “bang-</w:t>
      </w:r>
      <w:r>
        <w:rPr>
          <w:spacing w:val="1"/>
        </w:rPr>
        <w:t> </w:t>
      </w:r>
      <w:r>
        <w:rPr/>
        <w:t>bang” control systems, or instead more advanced systems. Lurching</w:t>
      </w:r>
      <w:r>
        <w:rPr>
          <w:spacing w:val="1"/>
        </w:rPr>
        <w:t> </w:t>
      </w:r>
      <w:r>
        <w:rPr/>
        <w:t>from crisis to crisis, with engineering controls not cutting in until the</w:t>
      </w:r>
      <w:r>
        <w:rPr>
          <w:spacing w:val="1"/>
        </w:rPr>
        <w:t> </w:t>
      </w:r>
      <w:r>
        <w:rPr/>
        <w:t>window</w:t>
      </w:r>
      <w:r>
        <w:rPr>
          <w:spacing w:val="-7"/>
        </w:rPr>
        <w:t> </w:t>
      </w:r>
      <w:r>
        <w:rPr/>
        <w:t>shade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banged</w:t>
      </w:r>
      <w:r>
        <w:rPr>
          <w:spacing w:val="-5"/>
        </w:rPr>
        <w:t> </w:t>
      </w:r>
      <w:r>
        <w:rPr/>
        <w:t>against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wall,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against</w:t>
      </w:r>
      <w:r>
        <w:rPr>
          <w:spacing w:val="-47"/>
        </w:rPr>
        <w:t> </w:t>
      </w:r>
      <w:r>
        <w:rPr/>
        <w:t>its ﬂoor, is a bang-bang style of control. Washing machines provide</w:t>
      </w:r>
      <w:r>
        <w:rPr>
          <w:spacing w:val="1"/>
        </w:rPr>
        <w:t> </w:t>
      </w:r>
      <w:r>
        <w:rPr/>
        <w:t>another example of this bang-bang style, in which the controls can be</w:t>
      </w:r>
      <w:r>
        <w:rPr>
          <w:spacing w:val="1"/>
        </w:rPr>
        <w:t> </w:t>
      </w:r>
      <w:r>
        <w:rPr/>
        <w:t>preset</w:t>
      </w:r>
      <w:r>
        <w:rPr>
          <w:spacing w:val="9"/>
        </w:rPr>
        <w:t> </w:t>
      </w:r>
      <w:r>
        <w:rPr/>
        <w:t>but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not</w:t>
      </w:r>
      <w:r>
        <w:rPr>
          <w:spacing w:val="10"/>
        </w:rPr>
        <w:t> </w:t>
      </w:r>
      <w:r>
        <w:rPr/>
        <w:t>responsive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process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unfolds.</w:t>
      </w:r>
    </w:p>
    <w:p>
      <w:pPr>
        <w:pStyle w:val="BodyText"/>
        <w:spacing w:line="235" w:lineRule="auto"/>
        <w:ind w:left="103" w:right="105" w:firstLine="198"/>
      </w:pPr>
      <w:r>
        <w:rPr/>
        <w:t>Such</w:t>
      </w:r>
      <w:r>
        <w:rPr>
          <w:spacing w:val="-8"/>
        </w:rPr>
        <w:t> </w:t>
      </w:r>
      <w:r>
        <w:rPr/>
        <w:t>classical</w:t>
      </w:r>
      <w:r>
        <w:rPr>
          <w:spacing w:val="-5"/>
        </w:rPr>
        <w:t> </w:t>
      </w:r>
      <w:r>
        <w:rPr/>
        <w:t>control</w:t>
      </w:r>
      <w:r>
        <w:rPr>
          <w:spacing w:val="-7"/>
        </w:rPr>
        <w:t> </w:t>
      </w:r>
      <w:r>
        <w:rPr/>
        <w:t>systems,</w:t>
      </w:r>
      <w:r>
        <w:rPr>
          <w:spacing w:val="-6"/>
        </w:rPr>
        <w:t> </w:t>
      </w:r>
      <w:r>
        <w:rPr/>
        <w:t>even</w:t>
      </w:r>
      <w:r>
        <w:rPr>
          <w:spacing w:val="-7"/>
        </w:rPr>
        <w:t> </w:t>
      </w:r>
      <w:r>
        <w:rPr/>
        <w:t>when</w:t>
      </w:r>
      <w:r>
        <w:rPr>
          <w:spacing w:val="-5"/>
        </w:rPr>
        <w:t> </w:t>
      </w:r>
      <w:r>
        <w:rPr/>
        <w:t>feedback</w:t>
      </w:r>
      <w:r>
        <w:rPr>
          <w:spacing w:val="-8"/>
        </w:rPr>
        <w:t> </w:t>
      </w:r>
      <w:r>
        <w:rPr/>
        <w:t>loops</w:t>
      </w:r>
      <w:r>
        <w:rPr>
          <w:spacing w:val="-7"/>
        </w:rPr>
        <w:t> </w:t>
      </w:r>
      <w:r>
        <w:rPr/>
        <w:t>are</w:t>
      </w:r>
      <w:r>
        <w:rPr>
          <w:spacing w:val="-5"/>
        </w:rPr>
        <w:t> </w:t>
      </w:r>
      <w:r>
        <w:rPr/>
        <w:t>added,</w:t>
      </w:r>
      <w:r>
        <w:rPr>
          <w:spacing w:val="-48"/>
        </w:rPr>
        <w:t> </w:t>
      </w:r>
      <w:r>
        <w:rPr/>
        <w:t>do not seem promising as analogues to guide analyses of social and</w:t>
      </w:r>
      <w:r>
        <w:rPr>
          <w:spacing w:val="1"/>
        </w:rPr>
        <w:t> </w:t>
      </w:r>
      <w:r>
        <w:rPr/>
        <w:t>management phenomena. These phenomena not only are erratic in</w:t>
      </w:r>
      <w:r>
        <w:rPr>
          <w:spacing w:val="1"/>
        </w:rPr>
        <w:t> </w:t>
      </w:r>
      <w:r>
        <w:rPr/>
        <w:t>time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reﬂect</w:t>
      </w:r>
      <w:r>
        <w:rPr>
          <w:spacing w:val="-5"/>
        </w:rPr>
        <w:t> </w:t>
      </w:r>
      <w:r>
        <w:rPr/>
        <w:t>assessments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efforts</w:t>
      </w:r>
      <w:r>
        <w:rPr>
          <w:spacing w:val="-5"/>
        </w:rPr>
        <w:t> </w:t>
      </w:r>
      <w:r>
        <w:rPr/>
        <w:t>made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sys-</w:t>
      </w:r>
      <w:r>
        <w:rPr>
          <w:spacing w:val="-48"/>
        </w:rPr>
        <w:t> </w:t>
      </w:r>
      <w:r>
        <w:rPr/>
        <w:t>tem. After all, control efforts among actors who are always struggling</w:t>
      </w:r>
      <w:r>
        <w:rPr>
          <w:spacing w:val="1"/>
        </w:rPr>
        <w:t> </w:t>
      </w:r>
      <w:r>
        <w:rPr/>
        <w:t>for</w:t>
      </w:r>
      <w:r>
        <w:rPr>
          <w:spacing w:val="28"/>
        </w:rPr>
        <w:t> </w:t>
      </w:r>
      <w:r>
        <w:rPr/>
        <w:t>identities</w:t>
      </w:r>
      <w:r>
        <w:rPr>
          <w:spacing w:val="28"/>
        </w:rPr>
        <w:t> </w:t>
      </w:r>
      <w:r>
        <w:rPr/>
        <w:t>among</w:t>
      </w:r>
      <w:r>
        <w:rPr>
          <w:spacing w:val="29"/>
        </w:rPr>
        <w:t> </w:t>
      </w:r>
      <w:r>
        <w:rPr/>
        <w:t>changing</w:t>
      </w:r>
      <w:r>
        <w:rPr>
          <w:spacing w:val="28"/>
        </w:rPr>
        <w:t> </w:t>
      </w:r>
      <w:r>
        <w:rPr/>
        <w:t>contexts</w:t>
      </w:r>
      <w:r>
        <w:rPr>
          <w:spacing w:val="29"/>
        </w:rPr>
        <w:t> </w:t>
      </w:r>
      <w:r>
        <w:rPr/>
        <w:t>are</w:t>
      </w:r>
      <w:r>
        <w:rPr>
          <w:spacing w:val="28"/>
        </w:rPr>
        <w:t> </w:t>
      </w:r>
      <w:r>
        <w:rPr/>
        <w:t>what</w:t>
      </w:r>
      <w:r>
        <w:rPr>
          <w:spacing w:val="29"/>
        </w:rPr>
        <w:t> </w:t>
      </w:r>
      <w:r>
        <w:rPr/>
        <w:t>generate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space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possibilities.</w:t>
      </w:r>
    </w:p>
    <w:p>
      <w:pPr>
        <w:pStyle w:val="BodyText"/>
        <w:spacing w:line="235" w:lineRule="auto"/>
        <w:ind w:left="103" w:right="104" w:firstLine="198"/>
      </w:pPr>
      <w:r>
        <w:rPr/>
        <w:t>A basic idea, decoupling, is missing from standard engineering the-</w:t>
      </w:r>
      <w:r>
        <w:rPr>
          <w:spacing w:val="-47"/>
        </w:rPr>
        <w:t> </w:t>
      </w:r>
      <w:r>
        <w:rPr/>
        <w:t>ory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control.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analogous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discipline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chapter</w:t>
      </w:r>
      <w:r>
        <w:rPr>
          <w:spacing w:val="-6"/>
        </w:rPr>
        <w:t> </w:t>
      </w:r>
      <w:r>
        <w:rPr/>
        <w:t>3</w:t>
      </w:r>
      <w:r>
        <w:rPr>
          <w:spacing w:val="-6"/>
        </w:rPr>
        <w:t> </w:t>
      </w:r>
      <w:r>
        <w:rPr/>
        <w:t>because</w:t>
      </w:r>
      <w:r>
        <w:rPr>
          <w:spacing w:val="-47"/>
        </w:rPr>
        <w:t> </w:t>
      </w:r>
      <w:r>
        <w:rPr/>
        <w:t>explicitly</w:t>
      </w:r>
      <w:r>
        <w:rPr>
          <w:spacing w:val="-11"/>
        </w:rPr>
        <w:t> </w:t>
      </w:r>
      <w:r>
        <w:rPr/>
        <w:t>given</w:t>
      </w:r>
      <w:r>
        <w:rPr>
          <w:spacing w:val="-9"/>
        </w:rPr>
        <w:t> </w:t>
      </w:r>
      <w:r>
        <w:rPr/>
        <w:t>goals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assumed.</w:t>
      </w:r>
      <w:r>
        <w:rPr>
          <w:spacing w:val="-9"/>
        </w:rPr>
        <w:t> </w:t>
      </w:r>
      <w:r>
        <w:rPr/>
        <w:t>After</w:t>
      </w:r>
      <w:r>
        <w:rPr>
          <w:spacing w:val="-10"/>
        </w:rPr>
        <w:t> </w:t>
      </w:r>
      <w:r>
        <w:rPr/>
        <w:t>World</w:t>
      </w:r>
      <w:r>
        <w:rPr>
          <w:spacing w:val="-11"/>
        </w:rPr>
        <w:t> </w:t>
      </w:r>
      <w:r>
        <w:rPr/>
        <w:t>War</w:t>
      </w:r>
      <w:r>
        <w:rPr>
          <w:spacing w:val="-10"/>
        </w:rPr>
        <w:t> </w:t>
      </w:r>
      <w:r>
        <w:rPr/>
        <w:t>II,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advanced</w:t>
      </w:r>
      <w:r>
        <w:rPr>
          <w:spacing w:val="-48"/>
        </w:rPr>
        <w:t> </w:t>
      </w:r>
      <w:r>
        <w:rPr/>
        <w:t>approaches to control theory were introduced, beginning with Wiener</w:t>
      </w:r>
      <w:r>
        <w:rPr>
          <w:spacing w:val="-47"/>
        </w:rPr>
        <w:t> </w:t>
      </w:r>
      <w:r>
        <w:rPr/>
        <w:t>(1949). The conceptually important version for social analysis was in-</w:t>
      </w:r>
      <w:r>
        <w:rPr>
          <w:spacing w:val="1"/>
        </w:rPr>
        <w:t> </w:t>
      </w:r>
      <w:r>
        <w:rPr/>
        <w:t>troduced as “dynamic programming” in this country by Richard Bell-</w:t>
      </w:r>
      <w:r>
        <w:rPr>
          <w:spacing w:val="1"/>
        </w:rPr>
        <w:t> </w:t>
      </w:r>
      <w:r>
        <w:rPr/>
        <w:t>man (1957) and in Russia by Pontryagin. A limitation of classical con-</w:t>
      </w:r>
      <w:r>
        <w:rPr>
          <w:spacing w:val="1"/>
        </w:rPr>
        <w:t> </w:t>
      </w:r>
      <w:r>
        <w:rPr/>
        <w:t>trol</w:t>
      </w:r>
      <w:r>
        <w:rPr>
          <w:spacing w:val="1"/>
        </w:rPr>
        <w:t> </w:t>
      </w:r>
      <w:r>
        <w:rPr/>
        <w:t>theory,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perspective,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an</w:t>
      </w:r>
      <w:r>
        <w:rPr>
          <w:spacing w:val="-47"/>
        </w:rPr>
        <w:t> </w:t>
      </w:r>
      <w:r>
        <w:rPr/>
        <w:t>explicit</w:t>
      </w:r>
      <w:r>
        <w:rPr>
          <w:spacing w:val="-7"/>
        </w:rPr>
        <w:t> </w:t>
      </w:r>
      <w:r>
        <w:rPr/>
        <w:t>goal,</w:t>
      </w:r>
      <w:r>
        <w:rPr>
          <w:spacing w:val="-7"/>
        </w:rPr>
        <w:t> </w:t>
      </w:r>
      <w:r>
        <w:rPr/>
        <w:t>often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maximized.</w:t>
      </w:r>
      <w:r>
        <w:rPr>
          <w:spacing w:val="-7"/>
        </w:rPr>
        <w:t> </w:t>
      </w:r>
      <w:r>
        <w:rPr/>
        <w:t>Bellman</w:t>
      </w:r>
      <w:r>
        <w:rPr>
          <w:spacing w:val="-8"/>
        </w:rPr>
        <w:t> </w:t>
      </w:r>
      <w:r>
        <w:rPr/>
        <w:t>retains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condition</w:t>
      </w:r>
      <w:r>
        <w:rPr>
          <w:spacing w:val="-47"/>
        </w:rPr>
        <w:t> </w:t>
      </w:r>
      <w:r>
        <w:rPr/>
        <w:t>but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attenuated</w:t>
      </w:r>
      <w:r>
        <w:rPr>
          <w:spacing w:val="10"/>
        </w:rPr>
        <w:t> </w:t>
      </w:r>
      <w:r>
        <w:rPr/>
        <w:t>form,</w:t>
      </w:r>
      <w:r>
        <w:rPr>
          <w:spacing w:val="10"/>
        </w:rPr>
        <w:t> </w:t>
      </w:r>
      <w:r>
        <w:rPr/>
        <w:t>where</w:t>
      </w:r>
      <w:r>
        <w:rPr>
          <w:spacing w:val="10"/>
        </w:rPr>
        <w:t> </w:t>
      </w:r>
      <w:r>
        <w:rPr/>
        <w:t>policy</w:t>
      </w:r>
      <w:r>
        <w:rPr>
          <w:spacing w:val="10"/>
        </w:rPr>
        <w:t> </w:t>
      </w:r>
      <w:r>
        <w:rPr/>
        <w:t>supplants</w:t>
      </w:r>
      <w:r>
        <w:rPr>
          <w:spacing w:val="10"/>
        </w:rPr>
        <w:t> </w:t>
      </w:r>
      <w:r>
        <w:rPr/>
        <w:t>goal.</w:t>
      </w:r>
    </w:p>
    <w:p>
      <w:pPr>
        <w:spacing w:after="0" w:line="235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5" w:lineRule="auto" w:before="86"/>
        <w:ind w:right="112" w:firstLine="198"/>
      </w:pPr>
      <w:r>
        <w:rPr/>
        <w:t>His operationalization of “policy” is a signal contribution. Bellman</w:t>
      </w:r>
      <w:r>
        <w:rPr>
          <w:spacing w:val="1"/>
        </w:rPr>
        <w:t> </w:t>
      </w:r>
      <w:r>
        <w:rPr/>
        <w:t>establishes a new way to operationalize for explicit computation the</w:t>
      </w:r>
      <w:r>
        <w:rPr>
          <w:spacing w:val="1"/>
        </w:rPr>
        <w:t> </w:t>
      </w:r>
      <w:r>
        <w:rPr/>
        <w:t>reality that policy is effective only through particular embeddings in</w:t>
      </w:r>
      <w:r>
        <w:rPr>
          <w:spacing w:val="1"/>
        </w:rPr>
        <w:t> </w:t>
      </w:r>
      <w:r>
        <w:rPr/>
        <w:t>time. He construes a system as a convolution of successive stages, the</w:t>
      </w:r>
      <w:r>
        <w:rPr>
          <w:spacing w:val="1"/>
        </w:rPr>
        <w:t> </w:t>
      </w:r>
      <w:r>
        <w:rPr/>
        <w:t>representation being in a calculus of nested integrations. These yield</w:t>
      </w:r>
      <w:r>
        <w:rPr>
          <w:spacing w:val="1"/>
        </w:rPr>
        <w:t> </w:t>
      </w:r>
      <w:r>
        <w:rPr>
          <w:w w:val="99"/>
        </w:rPr>
        <w:t>computations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of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dependent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variables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vis-</w:t>
      </w:r>
      <w:r>
        <w:rPr>
          <w:spacing w:val="-83"/>
          <w:w w:val="99"/>
        </w:rPr>
        <w:t>a</w:t>
      </w:r>
      <w:r>
        <w:rPr>
          <w:spacing w:val="16"/>
          <w:w w:val="99"/>
        </w:rPr>
        <w:t>`</w:t>
      </w:r>
      <w:r>
        <w:rPr>
          <w:w w:val="99"/>
        </w:rPr>
        <w:t>-vis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cont</w:t>
      </w:r>
      <w:r>
        <w:rPr>
          <w:spacing w:val="-4"/>
          <w:w w:val="99"/>
        </w:rPr>
        <w:t>r</w:t>
      </w:r>
      <w:r>
        <w:rPr>
          <w:w w:val="99"/>
        </w:rPr>
        <w:t>ol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goals,</w:t>
      </w:r>
      <w:r>
        <w:rPr/>
        <w:t> </w:t>
      </w:r>
      <w:r>
        <w:rPr>
          <w:spacing w:val="-5"/>
        </w:rPr>
        <w:t> </w:t>
      </w:r>
      <w:r>
        <w:rPr>
          <w:spacing w:val="-3"/>
          <w:w w:val="99"/>
        </w:rPr>
        <w:t>which</w:t>
      </w:r>
      <w:r>
        <w:rPr>
          <w:w w:val="99"/>
        </w:rPr>
        <w:t> </w:t>
      </w:r>
      <w:r>
        <w:rPr/>
        <w:t>goals</w:t>
      </w:r>
      <w:r>
        <w:rPr>
          <w:spacing w:val="-9"/>
        </w:rPr>
        <w:t> </w:t>
      </w:r>
      <w:r>
        <w:rPr/>
        <w:t>themselves</w:t>
      </w:r>
      <w:r>
        <w:rPr>
          <w:spacing w:val="-10"/>
        </w:rPr>
        <w:t> </w:t>
      </w:r>
      <w:r>
        <w:rPr/>
        <w:t>are</w:t>
      </w:r>
      <w:r>
        <w:rPr>
          <w:spacing w:val="-8"/>
        </w:rPr>
        <w:t> </w:t>
      </w:r>
      <w:r>
        <w:rPr/>
        <w:t>able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shift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inﬂuenced</w:t>
      </w:r>
      <w:r>
        <w:rPr>
          <w:spacing w:val="-8"/>
        </w:rPr>
        <w:t> </w:t>
      </w:r>
      <w:r>
        <w:rPr/>
        <w:t>by</w:t>
      </w:r>
      <w:r>
        <w:rPr>
          <w:spacing w:val="-10"/>
        </w:rPr>
        <w:t> </w:t>
      </w:r>
      <w:r>
        <w:rPr/>
        <w:t>intervening</w:t>
      </w:r>
      <w:r>
        <w:rPr>
          <w:spacing w:val="-9"/>
        </w:rPr>
        <w:t> </w:t>
      </w:r>
      <w:r>
        <w:rPr/>
        <w:t>out-</w:t>
      </w:r>
      <w:r>
        <w:rPr>
          <w:spacing w:val="-47"/>
        </w:rPr>
        <w:t> </w:t>
      </w:r>
      <w:r>
        <w:rPr/>
        <w:t>comes. The computations are thus partly decoupled from one another</w:t>
      </w:r>
      <w:r>
        <w:rPr>
          <w:spacing w:val="-47"/>
        </w:rPr>
        <w:t> </w:t>
      </w:r>
      <w:r>
        <w:rPr/>
        <w:t>and yet at the same time one embeds the next through setting its</w:t>
      </w:r>
      <w:r>
        <w:rPr>
          <w:spacing w:val="1"/>
        </w:rPr>
        <w:t> </w:t>
      </w:r>
      <w:r>
        <w:rPr/>
        <w:t>boundary</w:t>
      </w:r>
      <w:r>
        <w:rPr>
          <w:spacing w:val="-3"/>
        </w:rPr>
        <w:t> </w:t>
      </w:r>
      <w:r>
        <w:rPr/>
        <w:t>conditions.</w:t>
      </w:r>
      <w:r>
        <w:rPr>
          <w:spacing w:val="-3"/>
        </w:rPr>
        <w:t> </w:t>
      </w:r>
      <w:r>
        <w:rPr/>
        <w:t>Realistic</w:t>
      </w:r>
      <w:r>
        <w:rPr>
          <w:spacing w:val="-2"/>
        </w:rPr>
        <w:t> </w:t>
      </w:r>
      <w:r>
        <w:rPr/>
        <w:t>policy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modeled,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opposed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preset</w:t>
      </w:r>
      <w:r>
        <w:rPr>
          <w:spacing w:val="-48"/>
        </w:rPr>
        <w:t> </w:t>
      </w:r>
      <w:r>
        <w:rPr/>
        <w:t>engineering</w:t>
      </w:r>
      <w:r>
        <w:rPr>
          <w:spacing w:val="10"/>
        </w:rPr>
        <w:t> </w:t>
      </w:r>
      <w:r>
        <w:rPr/>
        <w:t>instructions.</w:t>
      </w:r>
    </w:p>
    <w:p>
      <w:pPr>
        <w:pStyle w:val="BodyText"/>
        <w:spacing w:line="235" w:lineRule="auto"/>
        <w:ind w:right="111" w:firstLine="198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space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classical</w:t>
      </w:r>
      <w:r>
        <w:rPr>
          <w:spacing w:val="-2"/>
        </w:rPr>
        <w:t> </w:t>
      </w:r>
      <w:r>
        <w:rPr/>
        <w:t>theory,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curve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constrained</w:t>
      </w:r>
      <w:r>
        <w:rPr>
          <w:spacing w:val="-3"/>
        </w:rPr>
        <w:t> </w:t>
      </w:r>
      <w:r>
        <w:rPr/>
        <w:t>op-</w:t>
      </w:r>
      <w:r>
        <w:rPr>
          <w:spacing w:val="-48"/>
        </w:rPr>
        <w:t> </w:t>
      </w:r>
      <w:r>
        <w:rPr/>
        <w:t>timums,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extremum,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conceived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locus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points.</w:t>
      </w:r>
      <w:r>
        <w:rPr>
          <w:spacing w:val="-4"/>
        </w:rPr>
        <w:t> </w:t>
      </w:r>
      <w:r>
        <w:rPr/>
        <w:t>Bellman’s</w:t>
      </w:r>
      <w:r>
        <w:rPr>
          <w:spacing w:val="-2"/>
        </w:rPr>
        <w:t> </w:t>
      </w:r>
      <w:r>
        <w:rPr/>
        <w:t>de-</w:t>
      </w:r>
      <w:r>
        <w:rPr>
          <w:spacing w:val="-48"/>
        </w:rPr>
        <w:t> </w:t>
      </w:r>
      <w:r>
        <w:rPr/>
        <w:t>cisive step was to reconceive of the extremal as an envelope of tan-</w:t>
      </w:r>
      <w:r>
        <w:rPr>
          <w:spacing w:val="1"/>
        </w:rPr>
        <w:t> </w:t>
      </w:r>
      <w:r>
        <w:rPr/>
        <w:t>gents. That is, the optimal approach is decoupled into a sequence of</w:t>
      </w:r>
      <w:r>
        <w:rPr>
          <w:spacing w:val="1"/>
        </w:rPr>
        <w:t> </w:t>
      </w:r>
      <w:r>
        <w:rPr/>
        <w:t>explicitly</w:t>
      </w:r>
      <w:r>
        <w:rPr>
          <w:spacing w:val="-5"/>
        </w:rPr>
        <w:t> </w:t>
      </w:r>
      <w:r>
        <w:rPr/>
        <w:t>deﬁnable</w:t>
      </w:r>
      <w:r>
        <w:rPr>
          <w:spacing w:val="-5"/>
        </w:rPr>
        <w:t> </w:t>
      </w:r>
      <w:r>
        <w:rPr/>
        <w:t>policies,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simpliﬁed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made</w:t>
      </w:r>
      <w:r>
        <w:rPr>
          <w:spacing w:val="-4"/>
        </w:rPr>
        <w:t> </w:t>
      </w:r>
      <w:r>
        <w:rPr/>
        <w:t>operational;</w:t>
      </w:r>
      <w:r>
        <w:rPr>
          <w:spacing w:val="-5"/>
        </w:rPr>
        <w:t> </w:t>
      </w:r>
      <w:r>
        <w:rPr/>
        <w:t>so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broken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proﬁle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choices among a family of possible stances. Analytic machinery is de-</w:t>
      </w:r>
      <w:r>
        <w:rPr>
          <w:spacing w:val="1"/>
        </w:rPr>
        <w:t> </w:t>
      </w:r>
      <w:r>
        <w:rPr/>
        <w:t>veloped, despite the exceptional complexities, to a point permitting</w:t>
      </w:r>
      <w:r>
        <w:rPr>
          <w:spacing w:val="1"/>
        </w:rPr>
        <w:t> </w:t>
      </w:r>
      <w:r>
        <w:rPr/>
        <w:t>generation of at least numerical solutions. More important here, the</w:t>
      </w:r>
      <w:r>
        <w:rPr>
          <w:spacing w:val="1"/>
        </w:rPr>
        <w:t> </w:t>
      </w:r>
      <w:r>
        <w:rPr/>
        <w:t>machinery is sophisticated enough to capture the frequent occurrence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abrupt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discontinuous</w:t>
      </w:r>
      <w:r>
        <w:rPr>
          <w:spacing w:val="-4"/>
        </w:rPr>
        <w:t> </w:t>
      </w:r>
      <w:r>
        <w:rPr/>
        <w:t>policy</w:t>
      </w:r>
      <w:r>
        <w:rPr>
          <w:spacing w:val="-5"/>
        </w:rPr>
        <w:t> </w:t>
      </w:r>
      <w:r>
        <w:rPr/>
        <w:t>changes</w:t>
      </w:r>
      <w:r>
        <w:rPr>
          <w:spacing w:val="-6"/>
        </w:rPr>
        <w:t> </w:t>
      </w:r>
      <w:r>
        <w:rPr/>
        <w:t>(cf.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material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federal</w:t>
      </w:r>
      <w:r>
        <w:rPr>
          <w:spacing w:val="-47"/>
        </w:rPr>
        <w:t> </w:t>
      </w:r>
      <w:r>
        <w:rPr/>
        <w:t>budget</w:t>
      </w:r>
      <w:r>
        <w:rPr>
          <w:spacing w:val="10"/>
        </w:rPr>
        <w:t> </w:t>
      </w:r>
      <w:r>
        <w:rPr/>
        <w:t>changes</w:t>
      </w:r>
      <w:r>
        <w:rPr>
          <w:spacing w:val="10"/>
        </w:rPr>
        <w:t> </w:t>
      </w:r>
      <w:r>
        <w:rPr/>
        <w:t>toward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end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chapter).</w:t>
      </w:r>
    </w:p>
    <w:p>
      <w:pPr>
        <w:pStyle w:val="BodyText"/>
        <w:spacing w:line="235" w:lineRule="auto"/>
        <w:ind w:right="112" w:firstLine="198"/>
      </w:pPr>
      <w:r>
        <w:rPr/>
        <w:t>Thus,</w:t>
      </w:r>
      <w:r>
        <w:rPr>
          <w:spacing w:val="-2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theory,</w:t>
      </w:r>
      <w:r>
        <w:rPr>
          <w:spacing w:val="-3"/>
        </w:rPr>
        <w:t> </w:t>
      </w:r>
      <w:r>
        <w:rPr/>
        <w:t>beginning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Richard</w:t>
      </w:r>
      <w:r>
        <w:rPr>
          <w:spacing w:val="-2"/>
        </w:rPr>
        <w:t> </w:t>
      </w:r>
      <w:r>
        <w:rPr/>
        <w:t>Bell-</w:t>
      </w:r>
      <w:r>
        <w:rPr>
          <w:spacing w:val="-48"/>
        </w:rPr>
        <w:t> </w:t>
      </w:r>
      <w:r>
        <w:rPr/>
        <w:t>man, offers insights into how to conceptualize structure and system</w:t>
      </w:r>
      <w:r>
        <w:rPr>
          <w:spacing w:val="1"/>
        </w:rPr>
        <w:t> </w:t>
      </w:r>
      <w:r>
        <w:rPr/>
        <w:t>together. Indeed, it supports the theoretical framing I adopt. Note the</w:t>
      </w:r>
      <w:r>
        <w:rPr>
          <w:spacing w:val="1"/>
        </w:rPr>
        <w:t> </w:t>
      </w:r>
      <w:r>
        <w:rPr/>
        <w:t>parallelism between Bellman’s analytic approach and the account of</w:t>
      </w:r>
      <w:r>
        <w:rPr>
          <w:spacing w:val="1"/>
        </w:rPr>
        <w:t> </w:t>
      </w:r>
      <w:r>
        <w:rPr/>
        <w:t>style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chapter</w:t>
      </w:r>
      <w:r>
        <w:rPr>
          <w:spacing w:val="10"/>
        </w:rPr>
        <w:t> </w:t>
      </w:r>
      <w:r>
        <w:rPr/>
        <w:t>4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terms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proﬁles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switches.</w:t>
      </w:r>
    </w:p>
    <w:p>
      <w:pPr>
        <w:pStyle w:val="BodyText"/>
        <w:spacing w:line="235" w:lineRule="auto"/>
        <w:ind w:right="110" w:firstLine="198"/>
      </w:pPr>
      <w:r>
        <w:rPr/>
        <w:t>A</w:t>
      </w:r>
      <w:r>
        <w:rPr>
          <w:spacing w:val="-10"/>
        </w:rPr>
        <w:t> </w:t>
      </w:r>
      <w:r>
        <w:rPr/>
        <w:t>major</w:t>
      </w:r>
      <w:r>
        <w:rPr>
          <w:spacing w:val="-9"/>
        </w:rPr>
        <w:t> </w:t>
      </w:r>
      <w:r>
        <w:rPr/>
        <w:t>purpose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advanced</w:t>
      </w:r>
      <w:r>
        <w:rPr>
          <w:spacing w:val="-9"/>
        </w:rPr>
        <w:t> </w:t>
      </w:r>
      <w:r>
        <w:rPr/>
        <w:t>control</w:t>
      </w:r>
      <w:r>
        <w:rPr>
          <w:spacing w:val="-9"/>
        </w:rPr>
        <w:t> </w:t>
      </w:r>
      <w:r>
        <w:rPr/>
        <w:t>implementations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decrease</w:t>
      </w:r>
      <w:r>
        <w:rPr>
          <w:spacing w:val="-48"/>
        </w:rPr>
        <w:t> </w:t>
      </w:r>
      <w:r>
        <w:rPr/>
        <w:t>the</w:t>
      </w:r>
      <w:r>
        <w:rPr>
          <w:spacing w:val="-3"/>
        </w:rPr>
        <w:t> </w:t>
      </w:r>
      <w:r>
        <w:rPr/>
        <w:t>sensitivity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outcomes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structure.</w:t>
      </w:r>
      <w:r>
        <w:rPr>
          <w:spacing w:val="-3"/>
        </w:rPr>
        <w:t> </w:t>
      </w:r>
      <w:r>
        <w:rPr/>
        <w:t>Sensitiv-</w:t>
      </w:r>
      <w:r>
        <w:rPr>
          <w:spacing w:val="-48"/>
        </w:rPr>
        <w:t> </w:t>
      </w:r>
      <w:r>
        <w:rPr/>
        <w:t>ity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cut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outside</w:t>
      </w:r>
      <w:r>
        <w:rPr>
          <w:spacing w:val="-1"/>
        </w:rPr>
        <w:t> </w:t>
      </w:r>
      <w:r>
        <w:rPr/>
        <w:t>disturbances,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decreases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signiﬁcance</w:t>
      </w:r>
      <w:r>
        <w:rPr>
          <w:spacing w:val="-48"/>
        </w:rPr>
        <w:t> </w:t>
      </w:r>
      <w:r>
        <w:rPr/>
        <w:t>of the distinction between “outside” and “inside.”</w:t>
      </w:r>
      <w:r>
        <w:rPr>
          <w:position w:val="7"/>
          <w:sz w:val="12"/>
        </w:rPr>
        <w:t>9</w:t>
      </w:r>
      <w:r>
        <w:rPr>
          <w:spacing w:val="1"/>
          <w:position w:val="7"/>
          <w:sz w:val="12"/>
        </w:rPr>
        <w:t> </w:t>
      </w:r>
      <w:r>
        <w:rPr/>
        <w:t>The obverse ap-</w:t>
      </w:r>
      <w:r>
        <w:rPr>
          <w:spacing w:val="1"/>
        </w:rPr>
        <w:t> </w:t>
      </w:r>
      <w:r>
        <w:rPr/>
        <w:t>proach is also used in control applications. One may introduce further</w:t>
      </w:r>
      <w:r>
        <w:rPr>
          <w:spacing w:val="-47"/>
        </w:rPr>
        <w:t> </w:t>
      </w:r>
      <w:r>
        <w:rPr/>
        <w:t>structure in order to decrease sensitivity to system discipline. The</w:t>
      </w:r>
      <w:r>
        <w:rPr>
          <w:spacing w:val="1"/>
        </w:rPr>
        <w:t> </w:t>
      </w:r>
      <w:r>
        <w:rPr/>
        <w:t>study by Eccles and Crane (1988) of the rapidly evolving world of in-</w:t>
      </w:r>
      <w:r>
        <w:rPr>
          <w:spacing w:val="1"/>
        </w:rPr>
        <w:t> </w:t>
      </w:r>
      <w:r>
        <w:rPr/>
        <w:t>vestment</w:t>
      </w:r>
      <w:r>
        <w:rPr>
          <w:spacing w:val="-11"/>
        </w:rPr>
        <w:t> </w:t>
      </w:r>
      <w:r>
        <w:rPr/>
        <w:t>banking,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vivid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intertwining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structure</w:t>
      </w:r>
      <w:r>
        <w:rPr>
          <w:spacing w:val="-47"/>
        </w:rPr>
        <w:t> </w:t>
      </w:r>
      <w:r>
        <w:rPr/>
        <w:t>in attempting to maintain control in a structure bouncing too rapidly</w:t>
      </w:r>
      <w:r>
        <w:rPr>
          <w:spacing w:val="1"/>
        </w:rPr>
        <w:t> </w:t>
      </w:r>
      <w:r>
        <w:rPr/>
        <w:t>for</w:t>
      </w:r>
      <w:r>
        <w:rPr>
          <w:spacing w:val="10"/>
        </w:rPr>
        <w:t> </w:t>
      </w:r>
      <w:r>
        <w:rPr/>
        <w:t>architecture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much</w:t>
      </w:r>
      <w:r>
        <w:rPr>
          <w:spacing w:val="11"/>
        </w:rPr>
        <w:t> </w:t>
      </w:r>
      <w:r>
        <w:rPr/>
        <w:t>help.</w:t>
      </w:r>
    </w:p>
    <w:p>
      <w:pPr>
        <w:pStyle w:val="BodyText"/>
        <w:spacing w:line="237" w:lineRule="auto"/>
        <w:ind w:right="111" w:firstLine="198"/>
      </w:pPr>
      <w:r>
        <w:rPr/>
        <w:t>Against the background of Bellman’s innovations, classical control</w:t>
      </w:r>
      <w:r>
        <w:rPr>
          <w:spacing w:val="1"/>
        </w:rPr>
        <w:t> </w:t>
      </w:r>
      <w:r>
        <w:rPr/>
        <w:t>theory itself can also be milked for further insights, and perhaps it can</w:t>
      </w:r>
      <w:r>
        <w:rPr>
          <w:spacing w:val="-47"/>
        </w:rPr>
        <w:t> </w:t>
      </w:r>
      <w:r>
        <w:rPr/>
        <w:t>then</w:t>
      </w:r>
      <w:r>
        <w:rPr>
          <w:spacing w:val="-4"/>
        </w:rPr>
        <w:t> </w:t>
      </w:r>
      <w:r>
        <w:rPr/>
        <w:t>furnish</w:t>
      </w:r>
      <w:r>
        <w:rPr>
          <w:spacing w:val="-2"/>
        </w:rPr>
        <w:t> </w:t>
      </w:r>
      <w:r>
        <w:rPr/>
        <w:t>heuristic</w:t>
      </w:r>
      <w:r>
        <w:rPr>
          <w:spacing w:val="-3"/>
        </w:rPr>
        <w:t> </w:t>
      </w:r>
      <w:r>
        <w:rPr/>
        <w:t>guidance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social</w:t>
      </w:r>
      <w:r>
        <w:rPr>
          <w:spacing w:val="-1"/>
        </w:rPr>
        <w:t> </w:t>
      </w:r>
      <w:r>
        <w:rPr/>
        <w:t>situations.</w:t>
      </w:r>
      <w:r>
        <w:rPr>
          <w:spacing w:val="-2"/>
        </w:rPr>
        <w:t> </w:t>
      </w:r>
      <w:r>
        <w:rPr/>
        <w:t>Bellman’s</w:t>
      </w:r>
      <w:r>
        <w:rPr>
          <w:spacing w:val="-2"/>
        </w:rPr>
        <w:t> </w:t>
      </w:r>
      <w:r>
        <w:rPr/>
        <w:t>perspec-</w:t>
      </w:r>
    </w:p>
    <w:p>
      <w:pPr>
        <w:pStyle w:val="BodyText"/>
        <w:spacing w:before="8"/>
        <w:ind w:left="0"/>
        <w:jc w:val="left"/>
        <w:rPr>
          <w:sz w:val="25"/>
        </w:rPr>
      </w:pPr>
    </w:p>
    <w:p>
      <w:pPr>
        <w:spacing w:before="0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9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This</w:t>
      </w:r>
      <w:r>
        <w:rPr>
          <w:spacing w:val="3"/>
          <w:sz w:val="16"/>
        </w:rPr>
        <w:t> </w:t>
      </w:r>
      <w:r>
        <w:rPr>
          <w:sz w:val="16"/>
        </w:rPr>
        <w:t>conceptualization</w:t>
      </w:r>
      <w:r>
        <w:rPr>
          <w:spacing w:val="3"/>
          <w:sz w:val="16"/>
        </w:rPr>
        <w:t> </w:t>
      </w:r>
      <w:r>
        <w:rPr>
          <w:sz w:val="16"/>
        </w:rPr>
        <w:t>has</w:t>
      </w:r>
      <w:r>
        <w:rPr>
          <w:spacing w:val="3"/>
          <w:sz w:val="16"/>
        </w:rPr>
        <w:t> </w:t>
      </w:r>
      <w:r>
        <w:rPr>
          <w:sz w:val="16"/>
        </w:rPr>
        <w:t>become</w:t>
      </w:r>
      <w:r>
        <w:rPr>
          <w:spacing w:val="4"/>
          <w:sz w:val="16"/>
        </w:rPr>
        <w:t> </w:t>
      </w:r>
      <w:r>
        <w:rPr>
          <w:sz w:val="16"/>
        </w:rPr>
        <w:t>known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a</w:t>
      </w:r>
      <w:r>
        <w:rPr>
          <w:spacing w:val="3"/>
          <w:sz w:val="16"/>
        </w:rPr>
        <w:t> </w:t>
      </w:r>
      <w:r>
        <w:rPr>
          <w:sz w:val="16"/>
        </w:rPr>
        <w:t>Kalman</w:t>
      </w:r>
      <w:r>
        <w:rPr>
          <w:spacing w:val="3"/>
          <w:sz w:val="16"/>
        </w:rPr>
        <w:t> </w:t>
      </w:r>
      <w:r>
        <w:rPr>
          <w:sz w:val="16"/>
        </w:rPr>
        <w:t>ﬁlter.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2"/>
      </w:pPr>
      <w:bookmarkStart w:name="8.4. Context Leached into Space" w:id="573"/>
      <w:bookmarkEnd w:id="573"/>
      <w:r>
        <w:rPr/>
      </w:r>
      <w:bookmarkStart w:name="_bookmark276" w:id="574"/>
      <w:bookmarkEnd w:id="574"/>
      <w:r>
        <w:rPr/>
      </w:r>
      <w:r>
        <w:rPr/>
        <w:t>tive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enrich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vast</w:t>
      </w:r>
      <w:r>
        <w:rPr>
          <w:spacing w:val="-10"/>
        </w:rPr>
        <w:t> </w:t>
      </w:r>
      <w:r>
        <w:rPr/>
        <w:t>range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example</w:t>
      </w:r>
      <w:r>
        <w:rPr>
          <w:spacing w:val="-12"/>
        </w:rPr>
        <w:t> </w:t>
      </w:r>
      <w:r>
        <w:rPr/>
        <w:t>solutions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clas-</w:t>
      </w:r>
      <w:r>
        <w:rPr>
          <w:spacing w:val="-47"/>
        </w:rPr>
        <w:t> </w:t>
      </w:r>
      <w:r>
        <w:rPr>
          <w:spacing w:val="-2"/>
        </w:rPr>
        <w:t>sical</w:t>
      </w:r>
      <w:r>
        <w:rPr>
          <w:spacing w:val="-10"/>
        </w:rPr>
        <w:t> </w:t>
      </w:r>
      <w:r>
        <w:rPr>
          <w:spacing w:val="-2"/>
        </w:rPr>
        <w:t>engineering</w:t>
      </w:r>
      <w:r>
        <w:rPr>
          <w:spacing w:val="-10"/>
        </w:rPr>
        <w:t> </w:t>
      </w:r>
      <w:r>
        <w:rPr>
          <w:spacing w:val="-2"/>
        </w:rPr>
        <w:t>applications</w:t>
      </w:r>
      <w:r>
        <w:rPr>
          <w:spacing w:val="-9"/>
        </w:rPr>
        <w:t> </w:t>
      </w:r>
      <w:r>
        <w:rPr>
          <w:spacing w:val="-1"/>
        </w:rPr>
        <w:t>(Leigh</w:t>
      </w:r>
      <w:r>
        <w:rPr>
          <w:spacing w:val="-12"/>
        </w:rPr>
        <w:t> </w:t>
      </w:r>
      <w:r>
        <w:rPr>
          <w:spacing w:val="-1"/>
        </w:rPr>
        <w:t>1987)</w:t>
      </w:r>
      <w:r>
        <w:rPr>
          <w:spacing w:val="-9"/>
        </w:rPr>
        <w:t> </w:t>
      </w:r>
      <w:r>
        <w:rPr>
          <w:spacing w:val="-1"/>
        </w:rPr>
        <w:t>available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these</w:t>
      </w:r>
      <w:r>
        <w:rPr>
          <w:spacing w:val="-8"/>
        </w:rPr>
        <w:t> </w:t>
      </w:r>
      <w:r>
        <w:rPr>
          <w:spacing w:val="-1"/>
        </w:rPr>
        <w:t>heuristics.</w:t>
      </w:r>
      <w:r>
        <w:rPr>
          <w:spacing w:val="-48"/>
        </w:rPr>
        <w:t> </w:t>
      </w:r>
      <w:r>
        <w:rPr/>
        <w:t>This</w:t>
      </w:r>
      <w:r>
        <w:rPr>
          <w:spacing w:val="1"/>
        </w:rPr>
        <w:t> </w:t>
      </w:r>
      <w:r>
        <w:rPr/>
        <w:t>constitutes</w:t>
      </w:r>
      <w:r>
        <w:rPr>
          <w:spacing w:val="2"/>
        </w:rPr>
        <w:t> </w:t>
      </w:r>
      <w:r>
        <w:rPr/>
        <w:t>enriching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order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simplify</w:t>
      </w:r>
      <w:r>
        <w:rPr>
          <w:spacing w:val="2"/>
        </w:rPr>
        <w:t> </w:t>
      </w:r>
      <w:r>
        <w:rPr/>
        <w:t>structure.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Heading5"/>
        <w:numPr>
          <w:ilvl w:val="1"/>
          <w:numId w:val="40"/>
        </w:numPr>
        <w:tabs>
          <w:tab w:pos="2117" w:val="left" w:leader="none"/>
        </w:tabs>
        <w:spacing w:line="240" w:lineRule="auto" w:before="161" w:after="0"/>
        <w:ind w:left="2116" w:right="0" w:hanging="361"/>
        <w:jc w:val="left"/>
      </w:pPr>
      <w:hyperlink w:history="true" w:anchor="_bookmark7">
        <w:r>
          <w:rPr/>
          <w:t>Context</w:t>
        </w:r>
        <w:r>
          <w:rPr>
            <w:spacing w:val="7"/>
          </w:rPr>
          <w:t> </w:t>
        </w:r>
        <w:r>
          <w:rPr/>
          <w:t>Leached</w:t>
        </w:r>
        <w:r>
          <w:rPr>
            <w:spacing w:val="8"/>
          </w:rPr>
          <w:t> </w:t>
        </w:r>
        <w:r>
          <w:rPr/>
          <w:t>into</w:t>
        </w:r>
        <w:r>
          <w:rPr>
            <w:spacing w:val="8"/>
          </w:rPr>
          <w:t> </w:t>
        </w:r>
        <w:r>
          <w:rPr/>
          <w:t>Space</w:t>
        </w:r>
      </w:hyperlink>
    </w:p>
    <w:p>
      <w:pPr>
        <w:pStyle w:val="BodyText"/>
        <w:spacing w:before="4"/>
        <w:ind w:left="0"/>
        <w:jc w:val="left"/>
        <w:rPr>
          <w:b/>
          <w:sz w:val="21"/>
        </w:rPr>
      </w:pPr>
    </w:p>
    <w:p>
      <w:pPr>
        <w:pStyle w:val="BodyText"/>
        <w:spacing w:line="230" w:lineRule="auto"/>
        <w:ind w:left="103" w:right="106"/>
      </w:pPr>
      <w:r>
        <w:rPr/>
        <w:t>Social space goes beyond the self-consistent ﬁeld invoked for style in</w:t>
      </w:r>
      <w:r>
        <w:rPr>
          <w:spacing w:val="1"/>
        </w:rPr>
        <w:t> </w:t>
      </w:r>
      <w:r>
        <w:rPr/>
        <w:t>chapter</w:t>
      </w:r>
      <w:r>
        <w:rPr>
          <w:spacing w:val="-4"/>
        </w:rPr>
        <w:t> </w:t>
      </w:r>
      <w:r>
        <w:rPr/>
        <w:t>4.</w:t>
      </w:r>
      <w:r>
        <w:rPr>
          <w:spacing w:val="-3"/>
        </w:rPr>
        <w:t> </w:t>
      </w:r>
      <w:r>
        <w:rPr/>
        <w:t>Social</w:t>
      </w:r>
      <w:r>
        <w:rPr>
          <w:spacing w:val="-1"/>
        </w:rPr>
        <w:t> </w:t>
      </w:r>
      <w:r>
        <w:rPr/>
        <w:t>space</w:t>
      </w:r>
      <w:r>
        <w:rPr>
          <w:spacing w:val="-3"/>
        </w:rPr>
        <w:t> </w:t>
      </w:r>
      <w:r>
        <w:rPr/>
        <w:t>becomes</w:t>
      </w:r>
      <w:r>
        <w:rPr>
          <w:spacing w:val="-3"/>
        </w:rPr>
        <w:t> </w:t>
      </w:r>
      <w:r>
        <w:rPr/>
        <w:t>plural,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singular,</w:t>
      </w:r>
      <w:r>
        <w:rPr>
          <w:spacing w:val="-3"/>
        </w:rPr>
        <w:t> </w:t>
      </w:r>
      <w:r>
        <w:rPr/>
        <w:t>nor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space</w:t>
      </w:r>
      <w:r>
        <w:rPr>
          <w:spacing w:val="-47"/>
        </w:rPr>
        <w:t> </w:t>
      </w:r>
      <w:r>
        <w:rPr/>
        <w:t>stable. Thus, in social phenomenology, “space” itself is problematic; it</w:t>
      </w:r>
      <w:r>
        <w:rPr>
          <w:spacing w:val="-47"/>
        </w:rPr>
        <w:t> </w:t>
      </w:r>
      <w:r>
        <w:rPr/>
        <w:t>is a contingent and changing and egocentric accomplishment. Control</w:t>
      </w:r>
      <w:r>
        <w:rPr>
          <w:spacing w:val="-47"/>
        </w:rPr>
        <w:t> </w:t>
      </w:r>
      <w:r>
        <w:rPr/>
        <w:t>projects depend upon intersubjective decouplings and embeddings,</w:t>
      </w:r>
      <w:r>
        <w:rPr>
          <w:spacing w:val="1"/>
        </w:rPr>
        <w:t> </w:t>
      </w:r>
      <w:r>
        <w:rPr/>
        <w:t>among</w:t>
      </w:r>
      <w:r>
        <w:rPr>
          <w:spacing w:val="-11"/>
        </w:rPr>
        <w:t> </w:t>
      </w:r>
      <w:r>
        <w:rPr/>
        <w:t>changing</w:t>
      </w:r>
      <w:r>
        <w:rPr>
          <w:spacing w:val="-10"/>
        </w:rPr>
        <w:t> </w:t>
      </w:r>
      <w:r>
        <w:rPr/>
        <w:t>spaces,</w:t>
      </w:r>
      <w:r>
        <w:rPr>
          <w:spacing w:val="-10"/>
        </w:rPr>
        <w:t> </w:t>
      </w:r>
      <w:r>
        <w:rPr/>
        <w:t>subjective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objective.</w:t>
      </w:r>
      <w:r>
        <w:rPr>
          <w:spacing w:val="-10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each</w:t>
      </w:r>
      <w:r>
        <w:rPr>
          <w:spacing w:val="-48"/>
        </w:rPr>
        <w:t> </w:t>
      </w:r>
      <w:r>
        <w:rPr/>
        <w:t>choose differently how to draw bounds to actions, but only within</w:t>
      </w:r>
      <w:r>
        <w:rPr>
          <w:spacing w:val="1"/>
        </w:rPr>
        <w:t> </w:t>
      </w:r>
      <w:r>
        <w:rPr/>
        <w:t>some</w:t>
      </w:r>
      <w:r>
        <w:rPr>
          <w:spacing w:val="10"/>
        </w:rPr>
        <w:t> </w:t>
      </w:r>
      <w:r>
        <w:rPr/>
        <w:t>common</w:t>
      </w:r>
      <w:r>
        <w:rPr>
          <w:spacing w:val="11"/>
        </w:rPr>
        <w:t> </w:t>
      </w:r>
      <w:r>
        <w:rPr/>
        <w:t>rhetorics.</w:t>
      </w:r>
    </w:p>
    <w:p>
      <w:pPr>
        <w:pStyle w:val="BodyText"/>
        <w:spacing w:line="230" w:lineRule="auto" w:before="3"/>
        <w:ind w:left="103" w:right="104" w:firstLine="198"/>
      </w:pPr>
      <w:r>
        <w:rPr/>
        <w:t>Space, whether social or physical, requires and yields pragmatics of</w:t>
      </w:r>
      <w:r>
        <w:rPr>
          <w:spacing w:val="-47"/>
        </w:rPr>
        <w:t> </w:t>
      </w:r>
      <w:r>
        <w:rPr/>
        <w:t>analysis. A leading geographer, Doreen Massey (2005), argues that</w:t>
      </w:r>
      <w:r>
        <w:rPr>
          <w:spacing w:val="1"/>
        </w:rPr>
        <w:t> </w:t>
      </w:r>
      <w:r>
        <w:rPr/>
        <w:t>space matters as the dimension for the social. There are many speciﬁ-</w:t>
      </w:r>
      <w:r>
        <w:rPr>
          <w:spacing w:val="1"/>
        </w:rPr>
        <w:t> </w:t>
      </w:r>
      <w:r>
        <w:rPr/>
        <w:t>cally sociological framings for and contributions about “space,” to</w:t>
      </w:r>
      <w:r>
        <w:rPr>
          <w:spacing w:val="1"/>
        </w:rPr>
        <w:t> </w:t>
      </w:r>
      <w:r>
        <w:rPr/>
        <w:t>which I now turn. The Chicago School of urban ecology pioneered the</w:t>
      </w:r>
      <w:r>
        <w:rPr>
          <w:spacing w:val="-47"/>
        </w:rPr>
        <w:t> </w:t>
      </w:r>
      <w:r>
        <w:rPr/>
        <w:t>study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social</w:t>
      </w:r>
      <w:r>
        <w:rPr>
          <w:spacing w:val="-10"/>
        </w:rPr>
        <w:t> </w:t>
      </w:r>
      <w:r>
        <w:rPr/>
        <w:t>segregation</w:t>
      </w:r>
      <w:r>
        <w:rPr>
          <w:spacing w:val="-8"/>
        </w:rPr>
        <w:t> </w:t>
      </w:r>
      <w:r>
        <w:rPr/>
        <w:t>within</w:t>
      </w:r>
      <w:r>
        <w:rPr>
          <w:spacing w:val="-10"/>
        </w:rPr>
        <w:t> </w:t>
      </w:r>
      <w:r>
        <w:rPr/>
        <w:t>cities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1920s,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course</w:t>
      </w:r>
      <w:r>
        <w:rPr>
          <w:spacing w:val="-8"/>
        </w:rPr>
        <w:t> </w:t>
      </w:r>
      <w:r>
        <w:rPr/>
        <w:t>they</w:t>
      </w:r>
      <w:r>
        <w:rPr>
          <w:spacing w:val="-48"/>
        </w:rPr>
        <w:t> </w:t>
      </w:r>
      <w:r>
        <w:rPr/>
        <w:t>drew on Toennies’s formulations from the previous century, around</w:t>
      </w:r>
      <w:r>
        <w:rPr>
          <w:spacing w:val="1"/>
        </w:rPr>
        <w:t> </w:t>
      </w:r>
      <w:r>
        <w:rPr/>
        <w:t>“the</w:t>
      </w:r>
      <w:r>
        <w:rPr>
          <w:spacing w:val="10"/>
        </w:rPr>
        <w:t> </w:t>
      </w:r>
      <w:r>
        <w:rPr/>
        <w:t>village.”</w:t>
      </w:r>
    </w:p>
    <w:p>
      <w:pPr>
        <w:pStyle w:val="BodyText"/>
        <w:spacing w:line="230" w:lineRule="auto" w:before="4"/>
        <w:ind w:left="103" w:right="104" w:firstLine="198"/>
        <w:jc w:val="right"/>
      </w:pPr>
      <w:r>
        <w:rPr/>
        <w:t>Watts</w:t>
      </w:r>
      <w:r>
        <w:rPr>
          <w:spacing w:val="3"/>
        </w:rPr>
        <w:t> </w:t>
      </w:r>
      <w:r>
        <w:rPr/>
        <w:t>(1999)</w:t>
      </w:r>
      <w:r>
        <w:rPr>
          <w:spacing w:val="6"/>
        </w:rPr>
        <w:t> </w:t>
      </w:r>
      <w:r>
        <w:rPr/>
        <w:t>pushed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network</w:t>
      </w:r>
      <w:r>
        <w:rPr>
          <w:spacing w:val="5"/>
        </w:rPr>
        <w:t> </w:t>
      </w:r>
      <w:r>
        <w:rPr/>
        <w:t>views</w:t>
      </w:r>
      <w:r>
        <w:rPr>
          <w:spacing w:val="4"/>
        </w:rPr>
        <w:t> </w:t>
      </w:r>
      <w:r>
        <w:rPr/>
        <w:t>reported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chapter</w:t>
      </w:r>
      <w:r>
        <w:rPr>
          <w:spacing w:val="5"/>
        </w:rPr>
        <w:t> </w:t>
      </w:r>
      <w:r>
        <w:rPr/>
        <w:t>2</w:t>
      </w:r>
      <w:r>
        <w:rPr>
          <w:spacing w:val="4"/>
        </w:rPr>
        <w:t> </w:t>
      </w:r>
      <w:r>
        <w:rPr/>
        <w:t>much</w:t>
      </w:r>
      <w:r>
        <w:rPr>
          <w:spacing w:val="-47"/>
        </w:rPr>
        <w:t> </w:t>
      </w:r>
      <w:r>
        <w:rPr/>
        <w:t>further,</w:t>
      </w:r>
      <w:r>
        <w:rPr>
          <w:spacing w:val="26"/>
        </w:rPr>
        <w:t> </w:t>
      </w:r>
      <w:r>
        <w:rPr/>
        <w:t>with</w:t>
      </w:r>
      <w:r>
        <w:rPr>
          <w:spacing w:val="27"/>
        </w:rPr>
        <w:t> </w:t>
      </w:r>
      <w:r>
        <w:rPr/>
        <w:t>explicit</w:t>
      </w:r>
      <w:r>
        <w:rPr>
          <w:spacing w:val="26"/>
        </w:rPr>
        <w:t> </w:t>
      </w:r>
      <w:r>
        <w:rPr/>
        <w:t>attention</w:t>
      </w:r>
      <w:r>
        <w:rPr>
          <w:spacing w:val="28"/>
        </w:rPr>
        <w:t> </w:t>
      </w:r>
      <w:r>
        <w:rPr/>
        <w:t>to</w:t>
      </w:r>
      <w:r>
        <w:rPr>
          <w:spacing w:val="26"/>
        </w:rPr>
        <w:t> </w:t>
      </w:r>
      <w:r>
        <w:rPr/>
        <w:t>physical</w:t>
      </w:r>
      <w:r>
        <w:rPr>
          <w:spacing w:val="28"/>
        </w:rPr>
        <w:t> </w:t>
      </w:r>
      <w:r>
        <w:rPr/>
        <w:t>space.</w:t>
      </w:r>
      <w:r>
        <w:rPr>
          <w:spacing w:val="26"/>
        </w:rPr>
        <w:t> </w:t>
      </w:r>
      <w:r>
        <w:rPr/>
        <w:t>He</w:t>
      </w:r>
      <w:r>
        <w:rPr>
          <w:spacing w:val="28"/>
        </w:rPr>
        <w:t> </w:t>
      </w:r>
      <w:r>
        <w:rPr/>
        <w:t>elaborated</w:t>
      </w:r>
      <w:r>
        <w:rPr>
          <w:spacing w:val="26"/>
        </w:rPr>
        <w:t> </w:t>
      </w:r>
      <w:r>
        <w:rPr/>
        <w:t>and</w:t>
      </w:r>
      <w:r>
        <w:rPr>
          <w:spacing w:val="-47"/>
        </w:rPr>
        <w:t> </w:t>
      </w:r>
      <w:r>
        <w:rPr/>
        <w:t>extended</w:t>
      </w:r>
      <w:r>
        <w:rPr>
          <w:spacing w:val="3"/>
        </w:rPr>
        <w:t> </w:t>
      </w:r>
      <w:r>
        <w:rPr/>
        <w:t>those</w:t>
      </w:r>
      <w:r>
        <w:rPr>
          <w:spacing w:val="4"/>
        </w:rPr>
        <w:t> </w:t>
      </w:r>
      <w:r>
        <w:rPr/>
        <w:t>views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Internet</w:t>
      </w:r>
      <w:r>
        <w:rPr>
          <w:spacing w:val="4"/>
        </w:rPr>
        <w:t> </w:t>
      </w:r>
      <w:r>
        <w:rPr/>
        <w:t>spaces,</w:t>
      </w:r>
      <w:r>
        <w:rPr>
          <w:spacing w:val="3"/>
        </w:rPr>
        <w:t> </w:t>
      </w:r>
      <w:r>
        <w:rPr/>
        <w:t>diffusion,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other</w:t>
      </w:r>
      <w:r>
        <w:rPr>
          <w:spacing w:val="4"/>
        </w:rPr>
        <w:t> </w:t>
      </w:r>
      <w:r>
        <w:rPr/>
        <w:t>topics</w:t>
      </w:r>
      <w:r>
        <w:rPr>
          <w:spacing w:val="4"/>
        </w:rPr>
        <w:t> </w:t>
      </w:r>
      <w:r>
        <w:rPr/>
        <w:t>in</w:t>
      </w:r>
      <w:r>
        <w:rPr>
          <w:spacing w:val="-47"/>
        </w:rPr>
        <w:t> </w:t>
      </w:r>
      <w:r>
        <w:rPr/>
        <w:t>a</w:t>
      </w:r>
      <w:r>
        <w:rPr>
          <w:spacing w:val="11"/>
        </w:rPr>
        <w:t> </w:t>
      </w:r>
      <w:r>
        <w:rPr/>
        <w:t>score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papers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many</w:t>
      </w:r>
      <w:r>
        <w:rPr>
          <w:spacing w:val="11"/>
        </w:rPr>
        <w:t> </w:t>
      </w:r>
      <w:r>
        <w:rPr/>
        <w:t>associates,</w:t>
      </w:r>
      <w:r>
        <w:rPr>
          <w:spacing w:val="12"/>
        </w:rPr>
        <w:t> </w:t>
      </w:r>
      <w:r>
        <w:rPr/>
        <w:t>including</w:t>
      </w:r>
      <w:r>
        <w:rPr>
          <w:spacing w:val="13"/>
        </w:rPr>
        <w:t> </w:t>
      </w:r>
      <w:r>
        <w:rPr/>
        <w:t>Peter</w:t>
      </w:r>
      <w:r>
        <w:rPr>
          <w:spacing w:val="12"/>
        </w:rPr>
        <w:t> </w:t>
      </w:r>
      <w:r>
        <w:rPr/>
        <w:t>Dodds,</w:t>
      </w:r>
      <w:r>
        <w:rPr>
          <w:spacing w:val="11"/>
        </w:rPr>
        <w:t> </w:t>
      </w:r>
      <w:r>
        <w:rPr/>
        <w:t>Roby</w:t>
      </w:r>
      <w:r>
        <w:rPr>
          <w:spacing w:val="-47"/>
        </w:rPr>
        <w:t> </w:t>
      </w:r>
      <w:r>
        <w:rPr/>
        <w:t>Muhammad,</w:t>
      </w:r>
      <w:r>
        <w:rPr>
          <w:spacing w:val="18"/>
        </w:rPr>
        <w:t> </w:t>
      </w:r>
      <w:r>
        <w:rPr/>
        <w:t>Matt</w:t>
      </w:r>
      <w:r>
        <w:rPr>
          <w:spacing w:val="18"/>
        </w:rPr>
        <w:t> </w:t>
      </w:r>
      <w:r>
        <w:rPr/>
        <w:t>Salganik,</w:t>
      </w:r>
      <w:r>
        <w:rPr>
          <w:spacing w:val="16"/>
        </w:rPr>
        <w:t> </w:t>
      </w:r>
      <w:r>
        <w:rPr/>
        <w:t>and</w:t>
      </w:r>
      <w:r>
        <w:rPr>
          <w:spacing w:val="18"/>
        </w:rPr>
        <w:t> </w:t>
      </w:r>
      <w:r>
        <w:rPr/>
        <w:t>Gueorgi</w:t>
      </w:r>
      <w:r>
        <w:rPr>
          <w:spacing w:val="18"/>
        </w:rPr>
        <w:t> </w:t>
      </w:r>
      <w:r>
        <w:rPr/>
        <w:t>Kossinets,</w:t>
      </w:r>
      <w:r>
        <w:rPr>
          <w:spacing w:val="18"/>
        </w:rPr>
        <w:t> </w:t>
      </w:r>
      <w:r>
        <w:rPr/>
        <w:t>which</w:t>
      </w:r>
      <w:r>
        <w:rPr>
          <w:spacing w:val="16"/>
        </w:rPr>
        <w:t> </w:t>
      </w:r>
      <w:r>
        <w:rPr/>
        <w:t>are</w:t>
      </w:r>
      <w:r>
        <w:rPr>
          <w:spacing w:val="18"/>
        </w:rPr>
        <w:t> </w:t>
      </w:r>
      <w:r>
        <w:rPr/>
        <w:t>avail-</w:t>
      </w:r>
      <w:r>
        <w:rPr>
          <w:spacing w:val="-47"/>
        </w:rPr>
        <w:t> </w:t>
      </w:r>
      <w:r>
        <w:rPr/>
        <w:t>able 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Web.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completely</w:t>
      </w:r>
      <w:r>
        <w:rPr>
          <w:spacing w:val="1"/>
        </w:rPr>
        <w:t> </w:t>
      </w:r>
      <w:r>
        <w:rPr/>
        <w:t>different,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traditional, approach</w:t>
      </w:r>
      <w:r>
        <w:rPr>
          <w:spacing w:val="1"/>
        </w:rPr>
        <w:t> </w:t>
      </w:r>
      <w:r>
        <w:rPr/>
        <w:t>is</w:t>
      </w:r>
      <w:r>
        <w:rPr>
          <w:spacing w:val="-47"/>
        </w:rPr>
        <w:t> </w:t>
      </w:r>
      <w:r>
        <w:rPr/>
        <w:t>summarized</w:t>
      </w:r>
      <w:r>
        <w:rPr>
          <w:spacing w:val="6"/>
        </w:rPr>
        <w:t> </w:t>
      </w:r>
      <w:r>
        <w:rPr/>
        <w:t>by</w:t>
      </w:r>
      <w:r>
        <w:rPr>
          <w:spacing w:val="4"/>
        </w:rPr>
        <w:t> </w:t>
      </w:r>
      <w:r>
        <w:rPr/>
        <w:t>Gans</w:t>
      </w:r>
      <w:r>
        <w:rPr>
          <w:spacing w:val="6"/>
        </w:rPr>
        <w:t> </w:t>
      </w:r>
      <w:r>
        <w:rPr/>
        <w:t>(2002);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same</w:t>
      </w:r>
      <w:r>
        <w:rPr>
          <w:spacing w:val="6"/>
        </w:rPr>
        <w:t> </w:t>
      </w:r>
      <w:r>
        <w:rPr/>
        <w:t>issue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>
          <w:i/>
        </w:rPr>
        <w:t>City</w:t>
      </w:r>
      <w:r>
        <w:rPr>
          <w:i/>
          <w:spacing w:val="5"/>
        </w:rPr>
        <w:t> </w:t>
      </w:r>
      <w:r>
        <w:rPr>
          <w:i/>
        </w:rPr>
        <w:t>and</w:t>
      </w:r>
      <w:r>
        <w:rPr>
          <w:i/>
          <w:spacing w:val="6"/>
        </w:rPr>
        <w:t> </w:t>
      </w:r>
      <w:r>
        <w:rPr>
          <w:i/>
        </w:rPr>
        <w:t>Community</w:t>
      </w:r>
      <w:r>
        <w:rPr/>
        <w:t>,</w:t>
      </w:r>
      <w:r>
        <w:rPr>
          <w:spacing w:val="-47"/>
        </w:rPr>
        <w:t> </w:t>
      </w:r>
      <w:r>
        <w:rPr/>
        <w:t>he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/>
        <w:t>challenged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actor</w:t>
      </w:r>
      <w:r>
        <w:rPr>
          <w:spacing w:val="4"/>
        </w:rPr>
        <w:t> </w:t>
      </w:r>
      <w:r>
        <w:rPr/>
        <w:t>network</w:t>
      </w:r>
      <w:r>
        <w:rPr>
          <w:spacing w:val="5"/>
        </w:rPr>
        <w:t> </w:t>
      </w:r>
      <w:r>
        <w:rPr/>
        <w:t>theory</w:t>
      </w:r>
      <w:r>
        <w:rPr>
          <w:spacing w:val="4"/>
        </w:rPr>
        <w:t> </w:t>
      </w:r>
      <w:r>
        <w:rPr/>
        <w:t>perspective</w:t>
      </w:r>
      <w:r>
        <w:rPr>
          <w:spacing w:val="7"/>
        </w:rPr>
        <w:t> </w:t>
      </w:r>
      <w:r>
        <w:rPr/>
        <w:t>(see</w:t>
      </w:r>
      <w:r>
        <w:rPr>
          <w:spacing w:val="4"/>
        </w:rPr>
        <w:t> </w:t>
      </w:r>
      <w:r>
        <w:rPr/>
        <w:t>chap-</w:t>
      </w:r>
      <w:r>
        <w:rPr>
          <w:spacing w:val="-47"/>
        </w:rPr>
        <w:t> </w:t>
      </w:r>
      <w:r>
        <w:rPr/>
        <w:t>ter 2) by Gieryn, and then stretched in an aesthetic direction by Zukin.</w:t>
      </w:r>
      <w:r>
        <w:rPr>
          <w:spacing w:val="-47"/>
        </w:rPr>
        <w:t> </w:t>
      </w:r>
      <w:r>
        <w:rPr/>
        <w:t>Equally</w:t>
      </w:r>
      <w:r>
        <w:rPr>
          <w:spacing w:val="9"/>
        </w:rPr>
        <w:t> </w:t>
      </w:r>
      <w:r>
        <w:rPr/>
        <w:t>important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new</w:t>
      </w:r>
      <w:r>
        <w:rPr>
          <w:spacing w:val="12"/>
        </w:rPr>
        <w:t> </w:t>
      </w:r>
      <w:r>
        <w:rPr/>
        <w:t>phenomenological</w:t>
      </w:r>
      <w:r>
        <w:rPr>
          <w:spacing w:val="9"/>
        </w:rPr>
        <w:t> </w:t>
      </w:r>
      <w:r>
        <w:rPr/>
        <w:t>explorations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how</w:t>
      </w:r>
      <w:r>
        <w:rPr>
          <w:spacing w:val="1"/>
        </w:rPr>
        <w:t> </w:t>
      </w:r>
      <w:r>
        <w:rPr/>
        <w:t>space</w:t>
      </w:r>
      <w:r>
        <w:rPr>
          <w:spacing w:val="11"/>
        </w:rPr>
        <w:t> </w:t>
      </w:r>
      <w:r>
        <w:rPr/>
        <w:t>feels.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same</w:t>
      </w:r>
      <w:r>
        <w:rPr>
          <w:spacing w:val="11"/>
        </w:rPr>
        <w:t> </w:t>
      </w:r>
      <w:r>
        <w:rPr/>
        <w:t>Sharon</w:t>
      </w:r>
      <w:r>
        <w:rPr>
          <w:spacing w:val="10"/>
        </w:rPr>
        <w:t> </w:t>
      </w:r>
      <w:r>
        <w:rPr/>
        <w:t>Zukin</w:t>
      </w:r>
      <w:r>
        <w:rPr>
          <w:spacing w:val="11"/>
        </w:rPr>
        <w:t> </w:t>
      </w:r>
      <w:r>
        <w:rPr/>
        <w:t>takes</w:t>
      </w:r>
      <w:r>
        <w:rPr>
          <w:spacing w:val="12"/>
        </w:rPr>
        <w:t> </w:t>
      </w:r>
      <w:r>
        <w:rPr/>
        <w:t>us</w:t>
      </w:r>
      <w:r>
        <w:rPr>
          <w:spacing w:val="7"/>
        </w:rPr>
        <w:t> </w:t>
      </w:r>
      <w:r>
        <w:rPr/>
        <w:t>into</w:t>
      </w:r>
      <w:r>
        <w:rPr>
          <w:spacing w:val="12"/>
        </w:rPr>
        <w:t> </w:t>
      </w:r>
      <w:r>
        <w:rPr/>
        <w:t>loft</w:t>
      </w:r>
      <w:r>
        <w:rPr>
          <w:spacing w:val="11"/>
        </w:rPr>
        <w:t> </w:t>
      </w:r>
      <w:r>
        <w:rPr/>
        <w:t>spaces</w:t>
      </w:r>
      <w:r>
        <w:rPr>
          <w:spacing w:val="9"/>
        </w:rPr>
        <w:t> </w:t>
      </w:r>
      <w:r>
        <w:rPr/>
        <w:t>in</w:t>
      </w:r>
      <w:r>
        <w:rPr>
          <w:spacing w:val="12"/>
        </w:rPr>
        <w:t> </w:t>
      </w:r>
      <w:r>
        <w:rPr/>
        <w:t>Man-</w:t>
      </w:r>
      <w:r>
        <w:rPr>
          <w:spacing w:val="1"/>
        </w:rPr>
        <w:t> </w:t>
      </w:r>
      <w:r>
        <w:rPr/>
        <w:t>hattan;</w:t>
      </w:r>
      <w:r>
        <w:rPr>
          <w:spacing w:val="-1"/>
        </w:rPr>
        <w:t> </w:t>
      </w:r>
      <w:r>
        <w:rPr/>
        <w:t>Diane</w:t>
      </w:r>
      <w:r>
        <w:rPr>
          <w:spacing w:val="2"/>
        </w:rPr>
        <w:t> </w:t>
      </w:r>
      <w:r>
        <w:rPr/>
        <w:t>Vaughan takes</w:t>
      </w:r>
      <w:r>
        <w:rPr>
          <w:spacing w:val="2"/>
        </w:rPr>
        <w:t> </w:t>
      </w:r>
      <w:r>
        <w:rPr/>
        <w:t>us</w:t>
      </w:r>
      <w:r>
        <w:rPr>
          <w:spacing w:val="-2"/>
        </w:rPr>
        <w:t> </w:t>
      </w:r>
      <w:r>
        <w:rPr/>
        <w:t>into</w:t>
      </w:r>
      <w:r>
        <w:rPr>
          <w:spacing w:val="2"/>
        </w:rPr>
        <w:t> </w:t>
      </w:r>
      <w:r>
        <w:rPr/>
        <w:t>the crowded,</w:t>
      </w:r>
      <w:r>
        <w:rPr>
          <w:spacing w:val="2"/>
        </w:rPr>
        <w:t> </w:t>
      </w:r>
      <w:r>
        <w:rPr/>
        <w:t>tense</w:t>
      </w:r>
      <w:r>
        <w:rPr>
          <w:spacing w:val="-3"/>
        </w:rPr>
        <w:t> </w:t>
      </w:r>
      <w:r>
        <w:rPr/>
        <w:t>eyries</w:t>
      </w:r>
      <w:r>
        <w:rPr>
          <w:spacing w:val="2"/>
        </w:rPr>
        <w:t> </w:t>
      </w:r>
      <w:r>
        <w:rPr/>
        <w:t>of pro-</w:t>
      </w:r>
      <w:r>
        <w:rPr>
          <w:spacing w:val="1"/>
        </w:rPr>
        <w:t> </w:t>
      </w:r>
      <w:r>
        <w:rPr/>
        <w:t>fessional</w:t>
      </w:r>
      <w:r>
        <w:rPr>
          <w:spacing w:val="9"/>
        </w:rPr>
        <w:t> </w:t>
      </w:r>
      <w:r>
        <w:rPr/>
        <w:t>air</w:t>
      </w:r>
      <w:r>
        <w:rPr>
          <w:spacing w:val="10"/>
        </w:rPr>
        <w:t> </w:t>
      </w:r>
      <w:r>
        <w:rPr/>
        <w:t>trafﬁc</w:t>
      </w:r>
      <w:r>
        <w:rPr>
          <w:spacing w:val="8"/>
        </w:rPr>
        <w:t> </w:t>
      </w:r>
      <w:r>
        <w:rPr/>
        <w:t>controllers;</w:t>
      </w:r>
      <w:r>
        <w:rPr>
          <w:spacing w:val="10"/>
        </w:rPr>
        <w:t> </w:t>
      </w:r>
      <w:r>
        <w:rPr/>
        <w:t>David</w:t>
      </w:r>
      <w:r>
        <w:rPr>
          <w:spacing w:val="10"/>
        </w:rPr>
        <w:t> </w:t>
      </w:r>
      <w:r>
        <w:rPr/>
        <w:t>Stark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coworkers</w:t>
      </w:r>
      <w:r>
        <w:rPr>
          <w:spacing w:val="7"/>
        </w:rPr>
        <w:t> </w:t>
      </w:r>
      <w:r>
        <w:rPr/>
        <w:t>trace</w:t>
      </w:r>
      <w:r>
        <w:rPr>
          <w:spacing w:val="8"/>
        </w:rPr>
        <w:t> </w:t>
      </w:r>
      <w:r>
        <w:rPr/>
        <w:t>how</w:t>
      </w:r>
      <w:r>
        <w:rPr>
          <w:spacing w:val="1"/>
        </w:rPr>
        <w:t> </w:t>
      </w:r>
      <w:r>
        <w:rPr/>
        <w:t>spaces</w:t>
      </w:r>
      <w:r>
        <w:rPr>
          <w:spacing w:val="38"/>
        </w:rPr>
        <w:t> </w:t>
      </w:r>
      <w:r>
        <w:rPr/>
        <w:t>got</w:t>
      </w:r>
      <w:r>
        <w:rPr>
          <w:spacing w:val="39"/>
        </w:rPr>
        <w:t> </w:t>
      </w:r>
      <w:r>
        <w:rPr/>
        <w:t>reembodied</w:t>
      </w:r>
      <w:r>
        <w:rPr>
          <w:spacing w:val="41"/>
        </w:rPr>
        <w:t> </w:t>
      </w:r>
      <w:r>
        <w:rPr/>
        <w:t>by</w:t>
      </w:r>
      <w:r>
        <w:rPr>
          <w:spacing w:val="39"/>
        </w:rPr>
        <w:t> </w:t>
      </w:r>
      <w:r>
        <w:rPr/>
        <w:t>ﬁnancial</w:t>
      </w:r>
      <w:r>
        <w:rPr>
          <w:spacing w:val="41"/>
        </w:rPr>
        <w:t> </w:t>
      </w:r>
      <w:r>
        <w:rPr/>
        <w:t>district</w:t>
      </w:r>
      <w:r>
        <w:rPr>
          <w:spacing w:val="36"/>
        </w:rPr>
        <w:t> </w:t>
      </w:r>
      <w:r>
        <w:rPr/>
        <w:t>survivors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9/11;</w:t>
      </w:r>
      <w:r>
        <w:rPr>
          <w:spacing w:val="39"/>
        </w:rPr>
        <w:t> </w:t>
      </w:r>
      <w:r>
        <w:rPr/>
        <w:t>and</w:t>
      </w:r>
      <w:r>
        <w:rPr>
          <w:spacing w:val="1"/>
        </w:rPr>
        <w:t> </w:t>
      </w:r>
      <w:r>
        <w:rPr/>
        <w:t>Karin</w:t>
      </w:r>
      <w:r>
        <w:rPr>
          <w:spacing w:val="31"/>
        </w:rPr>
        <w:t> </w:t>
      </w:r>
      <w:r>
        <w:rPr/>
        <w:t>Knorr-Cetina</w:t>
      </w:r>
      <w:r>
        <w:rPr>
          <w:spacing w:val="31"/>
        </w:rPr>
        <w:t> </w:t>
      </w:r>
      <w:r>
        <w:rPr/>
        <w:t>with</w:t>
      </w:r>
      <w:r>
        <w:rPr>
          <w:spacing w:val="30"/>
        </w:rPr>
        <w:t> </w:t>
      </w:r>
      <w:r>
        <w:rPr/>
        <w:t>Bruegger</w:t>
      </w:r>
      <w:r>
        <w:rPr>
          <w:spacing w:val="31"/>
        </w:rPr>
        <w:t> </w:t>
      </w:r>
      <w:r>
        <w:rPr/>
        <w:t>(2002)</w:t>
      </w:r>
      <w:r>
        <w:rPr>
          <w:spacing w:val="32"/>
        </w:rPr>
        <w:t> </w:t>
      </w:r>
      <w:r>
        <w:rPr/>
        <w:t>is</w:t>
      </w:r>
      <w:r>
        <w:rPr>
          <w:spacing w:val="31"/>
        </w:rPr>
        <w:t> </w:t>
      </w:r>
      <w:r>
        <w:rPr/>
        <w:t>one</w:t>
      </w:r>
      <w:r>
        <w:rPr>
          <w:spacing w:val="32"/>
        </w:rPr>
        <w:t> </w:t>
      </w:r>
      <w:r>
        <w:rPr/>
        <w:t>of</w:t>
      </w:r>
      <w:r>
        <w:rPr>
          <w:spacing w:val="29"/>
        </w:rPr>
        <w:t> </w:t>
      </w:r>
      <w:r>
        <w:rPr/>
        <w:t>several</w:t>
      </w:r>
      <w:r>
        <w:rPr>
          <w:spacing w:val="32"/>
        </w:rPr>
        <w:t> </w:t>
      </w:r>
      <w:r>
        <w:rPr/>
        <w:t>who</w:t>
      </w:r>
      <w:r>
        <w:rPr>
          <w:spacing w:val="31"/>
        </w:rPr>
        <w:t> </w:t>
      </w:r>
      <w:r>
        <w:rPr/>
        <w:t>ex-</w:t>
      </w:r>
      <w:r>
        <w:rPr>
          <w:spacing w:val="1"/>
        </w:rPr>
        <w:t> </w:t>
      </w:r>
      <w:r>
        <w:rPr/>
        <w:t>plore what space becomes for electronic traders glued to their screens.</w:t>
      </w:r>
      <w:r>
        <w:rPr>
          <w:spacing w:val="-47"/>
        </w:rPr>
        <w:t> </w:t>
      </w:r>
      <w:r>
        <w:rPr/>
        <w:t>Wellman (2001; Wellman and Haythornwaite 2002) points out that the</w:t>
      </w:r>
      <w:r>
        <w:rPr>
          <w:spacing w:val="-47"/>
        </w:rPr>
        <w:t> </w:t>
      </w:r>
      <w:r>
        <w:rPr/>
        <w:t>whole</w:t>
      </w:r>
      <w:r>
        <w:rPr>
          <w:spacing w:val="5"/>
        </w:rPr>
        <w:t> </w:t>
      </w:r>
      <w:r>
        <w:rPr/>
        <w:t>new</w:t>
      </w:r>
      <w:r>
        <w:rPr>
          <w:spacing w:val="7"/>
        </w:rPr>
        <w:t> </w:t>
      </w:r>
      <w:r>
        <w:rPr/>
        <w:t>world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computer-mediated</w:t>
      </w:r>
      <w:r>
        <w:rPr>
          <w:spacing w:val="7"/>
        </w:rPr>
        <w:t> </w:t>
      </w:r>
      <w:r>
        <w:rPr/>
        <w:t>communication,</w:t>
      </w:r>
      <w:r>
        <w:rPr>
          <w:spacing w:val="52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and</w:t>
      </w:r>
      <w:r>
        <w:rPr>
          <w:spacing w:val="9"/>
        </w:rPr>
        <w:t> </w:t>
      </w:r>
      <w:r>
        <w:rPr/>
        <w:t>so</w:t>
      </w:r>
      <w:r>
        <w:rPr>
          <w:spacing w:val="10"/>
        </w:rPr>
        <w:t> </w:t>
      </w:r>
      <w:r>
        <w:rPr/>
        <w:t>on,</w:t>
      </w:r>
      <w:r>
        <w:rPr>
          <w:spacing w:val="12"/>
        </w:rPr>
        <w:t> </w:t>
      </w:r>
      <w:r>
        <w:rPr/>
        <w:t>has</w:t>
      </w:r>
      <w:r>
        <w:rPr>
          <w:spacing w:val="9"/>
        </w:rPr>
        <w:t> </w:t>
      </w:r>
      <w:r>
        <w:rPr/>
        <w:t>transformed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spatial</w:t>
      </w:r>
      <w:r>
        <w:rPr>
          <w:spacing w:val="9"/>
        </w:rPr>
        <w:t> </w:t>
      </w:r>
      <w:r>
        <w:rPr/>
        <w:t>scope</w:t>
      </w:r>
      <w:r>
        <w:rPr>
          <w:spacing w:val="10"/>
        </w:rPr>
        <w:t> </w:t>
      </w:r>
      <w:r>
        <w:rPr/>
        <w:t>of</w:t>
      </w:r>
      <w:r>
        <w:rPr>
          <w:spacing w:val="12"/>
        </w:rPr>
        <w:t> </w:t>
      </w:r>
      <w:r>
        <w:rPr/>
        <w:t>networking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thus</w:t>
      </w:r>
    </w:p>
    <w:p>
      <w:pPr>
        <w:pStyle w:val="BodyText"/>
        <w:ind w:left="103"/>
      </w:pPr>
      <w:r>
        <w:rPr/>
        <w:t>of</w:t>
      </w:r>
      <w:r>
        <w:rPr>
          <w:spacing w:val="14"/>
        </w:rPr>
        <w:t> </w:t>
      </w:r>
      <w:r>
        <w:rPr/>
        <w:t>networks.</w:t>
      </w:r>
    </w:p>
    <w:p>
      <w:pPr>
        <w:spacing w:after="0"/>
        <w:sectPr>
          <w:pgSz w:w="7680" w:h="12480"/>
          <w:pgMar w:header="696" w:footer="0" w:top="1060" w:bottom="280" w:left="640" w:right="620"/>
        </w:sectPr>
      </w:pPr>
    </w:p>
    <w:p>
      <w:pPr>
        <w:pStyle w:val="Heading6"/>
        <w:numPr>
          <w:ilvl w:val="2"/>
          <w:numId w:val="40"/>
        </w:numPr>
        <w:tabs>
          <w:tab w:pos="3033" w:val="left" w:leader="none"/>
        </w:tabs>
        <w:spacing w:line="240" w:lineRule="auto" w:before="89" w:after="0"/>
        <w:ind w:left="3032" w:right="0" w:hanging="510"/>
        <w:jc w:val="left"/>
        <w:rPr>
          <w:i/>
        </w:rPr>
      </w:pPr>
      <w:bookmarkStart w:name="8.4.1. Localities" w:id="575"/>
      <w:bookmarkEnd w:id="575"/>
      <w:r>
        <w:rPr>
          <w:b w:val="0"/>
          <w:i w:val="0"/>
        </w:rPr>
      </w:r>
      <w:bookmarkStart w:name="_bookmark277" w:id="576"/>
      <w:bookmarkEnd w:id="576"/>
      <w:r>
        <w:rPr>
          <w:b w:val="0"/>
          <w:i w:val="0"/>
        </w:rPr>
      </w:r>
      <w:hyperlink w:history="true" w:anchor="_bookmark7">
        <w:bookmarkStart w:name="_bookmark277" w:id="577"/>
        <w:bookmarkEnd w:id="577"/>
        <w:r>
          <w:rPr>
            <w:i/>
          </w:rPr>
          <w:t>Localities</w:t>
        </w:r>
      </w:hyperlink>
    </w:p>
    <w:p>
      <w:pPr>
        <w:pStyle w:val="BodyText"/>
        <w:spacing w:line="232" w:lineRule="auto" w:before="140"/>
        <w:ind w:right="111"/>
      </w:pPr>
      <w:r>
        <w:rPr/>
        <w:t>Locality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social</w:t>
      </w:r>
      <w:r>
        <w:rPr>
          <w:spacing w:val="-7"/>
        </w:rPr>
        <w:t> </w:t>
      </w:r>
      <w:r>
        <w:rPr/>
        <w:t>space</w:t>
      </w:r>
      <w:r>
        <w:rPr>
          <w:spacing w:val="-6"/>
        </w:rPr>
        <w:t> </w:t>
      </w:r>
      <w:r>
        <w:rPr/>
        <w:t>must</w:t>
      </w:r>
      <w:r>
        <w:rPr>
          <w:spacing w:val="-7"/>
        </w:rPr>
        <w:t> </w:t>
      </w:r>
      <w:r>
        <w:rPr/>
        <w:t>somehow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patched</w:t>
      </w:r>
      <w:r>
        <w:rPr>
          <w:spacing w:val="-7"/>
        </w:rPr>
        <w:t> </w:t>
      </w:r>
      <w:r>
        <w:rPr/>
        <w:t>together</w:t>
      </w:r>
      <w:r>
        <w:rPr>
          <w:spacing w:val="-6"/>
        </w:rPr>
        <w:t> </w:t>
      </w:r>
      <w:r>
        <w:rPr/>
        <w:t>with</w:t>
      </w:r>
      <w:r>
        <w:rPr>
          <w:spacing w:val="-48"/>
        </w:rPr>
        <w:t> </w:t>
      </w:r>
      <w:r>
        <w:rPr/>
        <w:t>physical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geography.</w:t>
      </w:r>
      <w:r>
        <w:rPr>
          <w:spacing w:val="1"/>
        </w:rPr>
        <w:t> </w:t>
      </w:r>
      <w:r>
        <w:rPr/>
        <w:t>Localities</w:t>
      </w:r>
      <w:r>
        <w:rPr>
          <w:spacing w:val="1"/>
        </w:rPr>
        <w:t> </w:t>
      </w:r>
      <w:r>
        <w:rPr/>
        <w:t>are—contrary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>
          <w:spacing w:val="-1"/>
        </w:rPr>
        <w:t>sense--complex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confusing</w:t>
      </w:r>
      <w:r>
        <w:rPr>
          <w:spacing w:val="-10"/>
        </w:rPr>
        <w:t> </w:t>
      </w:r>
      <w:r>
        <w:rPr/>
        <w:t>accomplishments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human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struc-</w:t>
      </w:r>
      <w:r>
        <w:rPr>
          <w:spacing w:val="-47"/>
        </w:rPr>
        <w:t> </w:t>
      </w:r>
      <w:r>
        <w:rPr/>
        <w:t>ture</w:t>
      </w:r>
      <w:r>
        <w:rPr>
          <w:spacing w:val="-5"/>
        </w:rPr>
        <w:t> </w:t>
      </w:r>
      <w:r>
        <w:rPr/>
        <w:t>(cf.</w:t>
      </w:r>
      <w:r>
        <w:rPr>
          <w:spacing w:val="-4"/>
        </w:rPr>
        <w:t> </w:t>
      </w:r>
      <w:r>
        <w:rPr/>
        <w:t>Durkheim</w:t>
      </w:r>
      <w:r>
        <w:rPr>
          <w:spacing w:val="-4"/>
        </w:rPr>
        <w:t> </w:t>
      </w:r>
      <w:r>
        <w:rPr/>
        <w:t>1915;</w:t>
      </w:r>
      <w:r>
        <w:rPr>
          <w:spacing w:val="-4"/>
        </w:rPr>
        <w:t> </w:t>
      </w:r>
      <w:r>
        <w:rPr/>
        <w:t>Reid</w:t>
      </w:r>
      <w:r>
        <w:rPr>
          <w:spacing w:val="-5"/>
        </w:rPr>
        <w:t> </w:t>
      </w:r>
      <w:r>
        <w:rPr/>
        <w:t>1913;</w:t>
      </w:r>
      <w:r>
        <w:rPr>
          <w:spacing w:val="-2"/>
        </w:rPr>
        <w:t> </w:t>
      </w:r>
      <w:r>
        <w:rPr/>
        <w:t>Rose</w:t>
      </w:r>
      <w:r>
        <w:rPr>
          <w:spacing w:val="-4"/>
        </w:rPr>
        <w:t> </w:t>
      </w:r>
      <w:r>
        <w:rPr/>
        <w:t>1960;</w:t>
      </w:r>
      <w:r>
        <w:rPr>
          <w:spacing w:val="-5"/>
        </w:rPr>
        <w:t> </w:t>
      </w:r>
      <w:r>
        <w:rPr/>
        <w:t>Zeigler</w:t>
      </w:r>
      <w:r>
        <w:rPr>
          <w:spacing w:val="-4"/>
        </w:rPr>
        <w:t> </w:t>
      </w:r>
      <w:r>
        <w:rPr/>
        <w:t>1974).</w:t>
      </w:r>
      <w:r>
        <w:rPr>
          <w:spacing w:val="-4"/>
        </w:rPr>
        <w:t> </w:t>
      </w:r>
      <w:r>
        <w:rPr/>
        <w:t>Social</w:t>
      </w:r>
      <w:r>
        <w:rPr>
          <w:spacing w:val="-4"/>
        </w:rPr>
        <w:t> </w:t>
      </w:r>
      <w:r>
        <w:rPr/>
        <w:t>sci-</w:t>
      </w:r>
      <w:r>
        <w:rPr>
          <w:spacing w:val="-48"/>
        </w:rPr>
        <w:t> </w:t>
      </w:r>
      <w:r>
        <w:rPr/>
        <w:t>ence theory has shied away from locality, except for specialized work</w:t>
      </w:r>
      <w:r>
        <w:rPr>
          <w:spacing w:val="1"/>
        </w:rPr>
        <w:t> </w:t>
      </w:r>
      <w:r>
        <w:rPr/>
        <w:t>by some geographers (Haggett, Cliff, and Frey 1977). To meld social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geographic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hard,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Koopmans</w:t>
      </w:r>
      <w:r>
        <w:rPr>
          <w:spacing w:val="1"/>
        </w:rPr>
        <w:t> </w:t>
      </w:r>
      <w:r>
        <w:rPr/>
        <w:t>emphasized</w:t>
      </w:r>
      <w:r>
        <w:rPr>
          <w:spacing w:val="-47"/>
        </w:rPr>
        <w:t> </w:t>
      </w:r>
      <w:r>
        <w:rPr/>
        <w:t>(1957) within economic theory, and as Alonso demonstrated (1964). In</w:t>
      </w:r>
      <w:r>
        <w:rPr>
          <w:spacing w:val="-47"/>
        </w:rPr>
        <w:t> </w:t>
      </w:r>
      <w:r>
        <w:rPr/>
        <w:t>the</w:t>
      </w:r>
      <w:r>
        <w:rPr>
          <w:spacing w:val="-6"/>
        </w:rPr>
        <w:t> </w:t>
      </w:r>
      <w:r>
        <w:rPr/>
        <w:t>words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L.</w:t>
      </w:r>
      <w:r>
        <w:rPr>
          <w:spacing w:val="-5"/>
        </w:rPr>
        <w:t> </w:t>
      </w:r>
      <w:r>
        <w:rPr/>
        <w:t>J.</w:t>
      </w:r>
      <w:r>
        <w:rPr>
          <w:spacing w:val="-6"/>
        </w:rPr>
        <w:t> </w:t>
      </w:r>
      <w:r>
        <w:rPr/>
        <w:t>Sharpe</w:t>
      </w:r>
      <w:r>
        <w:rPr>
          <w:spacing w:val="-8"/>
        </w:rPr>
        <w:t> </w:t>
      </w:r>
      <w:r>
        <w:rPr/>
        <w:t>(1979,</w:t>
      </w:r>
      <w:r>
        <w:rPr>
          <w:spacing w:val="-5"/>
        </w:rPr>
        <w:t> </w:t>
      </w:r>
      <w:r>
        <w:rPr/>
        <w:t>p</w:t>
      </w:r>
      <w:r>
        <w:rPr>
          <w:spacing w:val="-6"/>
        </w:rPr>
        <w:t> </w:t>
      </w:r>
      <w:r>
        <w:rPr/>
        <w:t>18):</w:t>
      </w:r>
      <w:r>
        <w:rPr>
          <w:spacing w:val="-6"/>
        </w:rPr>
        <w:t> </w:t>
      </w:r>
      <w:r>
        <w:rPr/>
        <w:t>“Indications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spatial</w:t>
      </w:r>
      <w:r>
        <w:rPr>
          <w:spacing w:val="-6"/>
        </w:rPr>
        <w:t> </w:t>
      </w:r>
      <w:r>
        <w:rPr/>
        <w:t>variation</w:t>
      </w:r>
      <w:r>
        <w:rPr>
          <w:spacing w:val="-47"/>
        </w:rPr>
        <w:t> </w:t>
      </w:r>
      <w:r>
        <w:rPr/>
        <w:t>of power has been treated almost as if all politics could exist on the</w:t>
      </w:r>
      <w:r>
        <w:rPr>
          <w:spacing w:val="1"/>
        </w:rPr>
        <w:t> </w:t>
      </w:r>
      <w:r>
        <w:rPr/>
        <w:t>head of a pin . . . scientiﬁc rationalism has a tendency toward unifor-</w:t>
      </w:r>
      <w:r>
        <w:rPr>
          <w:spacing w:val="1"/>
        </w:rPr>
        <w:t> </w:t>
      </w:r>
      <w:r>
        <w:rPr/>
        <w:t>mity and centralization.” Social theorists themselves have noted that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vertical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earthly</w:t>
      </w:r>
      <w:r>
        <w:rPr>
          <w:spacing w:val="-10"/>
        </w:rPr>
        <w:t> </w:t>
      </w:r>
      <w:r>
        <w:rPr/>
        <w:t>dimension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potent</w:t>
      </w:r>
      <w:r>
        <w:rPr>
          <w:spacing w:val="-9"/>
        </w:rPr>
        <w:t> </w:t>
      </w:r>
      <w:r>
        <w:rPr/>
        <w:t>metaphor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strat-</w:t>
      </w:r>
      <w:r>
        <w:rPr>
          <w:spacing w:val="-48"/>
        </w:rPr>
        <w:t> </w:t>
      </w:r>
      <w:r>
        <w:rPr/>
        <w:t>iﬁcation</w:t>
      </w:r>
      <w:r>
        <w:rPr>
          <w:spacing w:val="10"/>
        </w:rPr>
        <w:t> </w:t>
      </w:r>
      <w:r>
        <w:rPr/>
        <w:t>(see,</w:t>
      </w:r>
      <w:r>
        <w:rPr>
          <w:spacing w:val="11"/>
        </w:rPr>
        <w:t> </w:t>
      </w:r>
      <w:r>
        <w:rPr/>
        <w:t>e.g.,</w:t>
      </w:r>
      <w:r>
        <w:rPr>
          <w:spacing w:val="11"/>
        </w:rPr>
        <w:t> </w:t>
      </w:r>
      <w:r>
        <w:rPr/>
        <w:t>Schwartz</w:t>
      </w:r>
      <w:r>
        <w:rPr>
          <w:spacing w:val="10"/>
        </w:rPr>
        <w:t> </w:t>
      </w:r>
      <w:r>
        <w:rPr/>
        <w:t>1981).</w:t>
      </w:r>
    </w:p>
    <w:p>
      <w:pPr>
        <w:pStyle w:val="BodyText"/>
        <w:spacing w:line="232" w:lineRule="auto"/>
        <w:ind w:right="111" w:firstLine="198"/>
      </w:pPr>
      <w:r>
        <w:rPr/>
        <w:t>In coming to grips with some social actions, a ﬁrst step is to ﬁx on</w:t>
      </w:r>
      <w:r>
        <w:rPr>
          <w:spacing w:val="1"/>
        </w:rPr>
        <w:t> </w:t>
      </w:r>
      <w:r>
        <w:rPr/>
        <w:t>locales for actors relative to each other within social spaces as well as</w:t>
      </w:r>
      <w:r>
        <w:rPr>
          <w:spacing w:val="1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space.</w:t>
      </w:r>
      <w:r>
        <w:rPr>
          <w:spacing w:val="-2"/>
        </w:rPr>
        <w:t> </w:t>
      </w:r>
      <w:r>
        <w:rPr/>
        <w:t>Intuition</w:t>
      </w:r>
      <w:r>
        <w:rPr>
          <w:spacing w:val="-2"/>
        </w:rPr>
        <w:t> </w:t>
      </w:r>
      <w:r>
        <w:rPr/>
        <w:t>teaches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space</w:t>
      </w:r>
      <w:r>
        <w:rPr>
          <w:spacing w:val="-1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meta-</w:t>
      </w:r>
      <w:r>
        <w:rPr>
          <w:spacing w:val="-47"/>
        </w:rPr>
        <w:t> </w:t>
      </w:r>
      <w:r>
        <w:rPr/>
        <w:t>phors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social</w:t>
      </w:r>
      <w:r>
        <w:rPr>
          <w:spacing w:val="-9"/>
        </w:rPr>
        <w:t> </w:t>
      </w:r>
      <w:r>
        <w:rPr/>
        <w:t>relations,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then</w:t>
      </w:r>
      <w:r>
        <w:rPr>
          <w:spacing w:val="-7"/>
        </w:rPr>
        <w:t> </w:t>
      </w:r>
      <w:r>
        <w:rPr/>
        <w:t>themselves</w:t>
      </w:r>
      <w:r>
        <w:rPr>
          <w:spacing w:val="-9"/>
        </w:rPr>
        <w:t> </w:t>
      </w:r>
      <w:r>
        <w:rPr/>
        <w:t>inﬂuence</w:t>
      </w:r>
      <w:r>
        <w:rPr>
          <w:spacing w:val="-7"/>
        </w:rPr>
        <w:t> </w:t>
      </w:r>
      <w:r>
        <w:rPr/>
        <w:t>perceptions</w:t>
      </w:r>
      <w:r>
        <w:rPr>
          <w:spacing w:val="-48"/>
        </w:rPr>
        <w:t> </w:t>
      </w:r>
      <w:r>
        <w:rPr/>
        <w:t>of</w:t>
      </w:r>
      <w:r>
        <w:rPr>
          <w:spacing w:val="-7"/>
        </w:rPr>
        <w:t> </w:t>
      </w:r>
      <w:r>
        <w:rPr/>
        <w:t>space.</w:t>
      </w:r>
      <w:r>
        <w:rPr>
          <w:spacing w:val="-5"/>
        </w:rPr>
        <w:t> </w:t>
      </w:r>
      <w:r>
        <w:rPr/>
        <w:t>Baxandall</w:t>
      </w:r>
      <w:r>
        <w:rPr>
          <w:spacing w:val="-6"/>
        </w:rPr>
        <w:t> </w:t>
      </w:r>
      <w:r>
        <w:rPr/>
        <w:t>earlier</w:t>
      </w:r>
      <w:r>
        <w:rPr>
          <w:spacing w:val="-5"/>
        </w:rPr>
        <w:t> </w:t>
      </w:r>
      <w:r>
        <w:rPr/>
        <w:t>(1975)</w:t>
      </w:r>
      <w:r>
        <w:rPr>
          <w:spacing w:val="-6"/>
        </w:rPr>
        <w:t> </w:t>
      </w:r>
      <w:r>
        <w:rPr/>
        <w:t>made</w:t>
      </w:r>
      <w:r>
        <w:rPr>
          <w:spacing w:val="-5"/>
        </w:rPr>
        <w:t> </w:t>
      </w:r>
      <w:r>
        <w:rPr/>
        <w:t>this</w:t>
      </w:r>
      <w:r>
        <w:rPr>
          <w:spacing w:val="-7"/>
        </w:rPr>
        <w:t> </w:t>
      </w:r>
      <w:r>
        <w:rPr/>
        <w:t>vivid</w:t>
      </w:r>
      <w:r>
        <w:rPr>
          <w:spacing w:val="-4"/>
        </w:rPr>
        <w:t> </w:t>
      </w:r>
      <w:r>
        <w:rPr/>
        <w:t>through</w:t>
      </w:r>
      <w:r>
        <w:rPr>
          <w:spacing w:val="-7"/>
        </w:rPr>
        <w:t> </w:t>
      </w:r>
      <w:r>
        <w:rPr/>
        <w:t>his</w:t>
      </w:r>
      <w:r>
        <w:rPr>
          <w:spacing w:val="-4"/>
        </w:rPr>
        <w:t> </w:t>
      </w:r>
      <w:r>
        <w:rPr/>
        <w:t>compari-</w:t>
      </w:r>
      <w:r>
        <w:rPr>
          <w:spacing w:val="-48"/>
        </w:rPr>
        <w:t> </w:t>
      </w:r>
      <w:r>
        <w:rPr/>
        <w:t>son of Renaissance painting conventions in Italian cities with their</w:t>
      </w:r>
      <w:r>
        <w:rPr>
          <w:spacing w:val="1"/>
        </w:rPr>
        <w:t> </w:t>
      </w:r>
      <w:r>
        <w:rPr/>
        <w:t>emerging</w:t>
      </w:r>
      <w:r>
        <w:rPr>
          <w:spacing w:val="-3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routines.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shows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relations</w:t>
      </w:r>
      <w:r>
        <w:rPr>
          <w:spacing w:val="-3"/>
        </w:rPr>
        <w:t> </w:t>
      </w:r>
      <w:r>
        <w:rPr/>
        <w:t>shape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are</w:t>
      </w:r>
      <w:r>
        <w:rPr>
          <w:spacing w:val="-48"/>
        </w:rPr>
        <w:t> </w:t>
      </w:r>
      <w:r>
        <w:rPr/>
        <w:t>shaped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newly</w:t>
      </w:r>
      <w:r>
        <w:rPr>
          <w:spacing w:val="9"/>
        </w:rPr>
        <w:t> </w:t>
      </w:r>
      <w:r>
        <w:rPr/>
        <w:t>crisp</w:t>
      </w:r>
      <w:r>
        <w:rPr>
          <w:spacing w:val="9"/>
        </w:rPr>
        <w:t> </w:t>
      </w:r>
      <w:r>
        <w:rPr/>
        <w:t>conventions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placement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art</w:t>
      </w:r>
      <w:r>
        <w:rPr>
          <w:spacing w:val="9"/>
        </w:rPr>
        <w:t> </w:t>
      </w:r>
      <w:r>
        <w:rPr/>
        <w:t>works.</w:t>
      </w:r>
    </w:p>
    <w:p>
      <w:pPr>
        <w:pStyle w:val="BodyText"/>
        <w:spacing w:line="232" w:lineRule="auto"/>
        <w:ind w:right="113" w:firstLine="198"/>
      </w:pPr>
      <w:r>
        <w:rPr/>
        <w:t>The massive study of the Florentine Renaissance cited in previous</w:t>
      </w:r>
      <w:r>
        <w:rPr>
          <w:spacing w:val="1"/>
        </w:rPr>
        <w:t> </w:t>
      </w:r>
      <w:r>
        <w:rPr/>
        <w:t>chapters</w:t>
      </w:r>
      <w:r>
        <w:rPr>
          <w:spacing w:val="10"/>
        </w:rPr>
        <w:t> </w:t>
      </w:r>
      <w:r>
        <w:rPr/>
        <w:t>expands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this</w:t>
      </w:r>
      <w:r>
        <w:rPr>
          <w:spacing w:val="10"/>
        </w:rPr>
        <w:t> </w:t>
      </w:r>
      <w:r>
        <w:rPr/>
        <w:t>theme:</w:t>
      </w:r>
    </w:p>
    <w:p>
      <w:pPr>
        <w:spacing w:line="259" w:lineRule="auto" w:before="149"/>
        <w:ind w:left="296" w:right="290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cognitive</w:t>
      </w:r>
      <w:r>
        <w:rPr>
          <w:spacing w:val="-3"/>
          <w:sz w:val="18"/>
        </w:rPr>
        <w:t> </w:t>
      </w:r>
      <w:r>
        <w:rPr>
          <w:sz w:val="18"/>
        </w:rPr>
        <w:t>problem</w:t>
      </w:r>
      <w:r>
        <w:rPr>
          <w:spacing w:val="-1"/>
          <w:sz w:val="18"/>
        </w:rPr>
        <w:t> </w:t>
      </w:r>
      <w:r>
        <w:rPr>
          <w:sz w:val="18"/>
        </w:rPr>
        <w:t>posed</w:t>
      </w:r>
      <w:r>
        <w:rPr>
          <w:spacing w:val="-2"/>
          <w:sz w:val="18"/>
        </w:rPr>
        <w:t> </w:t>
      </w:r>
      <w:r>
        <w:rPr>
          <w:sz w:val="18"/>
        </w:rPr>
        <w:t>by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relational</w:t>
      </w:r>
      <w:r>
        <w:rPr>
          <w:spacing w:val="-1"/>
          <w:sz w:val="18"/>
        </w:rPr>
        <w:t> </w:t>
      </w:r>
      <w:r>
        <w:rPr>
          <w:sz w:val="18"/>
        </w:rPr>
        <w:t>packages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heterogeneous</w:t>
      </w:r>
      <w:r>
        <w:rPr>
          <w:spacing w:val="-42"/>
          <w:sz w:val="18"/>
        </w:rPr>
        <w:t> </w:t>
      </w:r>
      <w:r>
        <w:rPr>
          <w:sz w:val="18"/>
        </w:rPr>
        <w:t>alters and ties is one of establishing comparability (Espeland and Stevens</w:t>
      </w:r>
      <w:r>
        <w:rPr>
          <w:spacing w:val="-42"/>
          <w:sz w:val="18"/>
        </w:rPr>
        <w:t> </w:t>
      </w:r>
      <w:r>
        <w:rPr>
          <w:sz w:val="18"/>
        </w:rPr>
        <w:t>1998)--how to turn a collection into a portfolio. In accounting, organizing</w:t>
      </w:r>
      <w:r>
        <w:rPr>
          <w:spacing w:val="1"/>
          <w:sz w:val="18"/>
        </w:rPr>
        <w:t> </w:t>
      </w:r>
      <w:r>
        <w:rPr>
          <w:sz w:val="18"/>
        </w:rPr>
        <w:t>piles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transactions</w:t>
      </w:r>
      <w:r>
        <w:rPr>
          <w:spacing w:val="-6"/>
          <w:sz w:val="18"/>
        </w:rPr>
        <w:t> </w:t>
      </w:r>
      <w:r>
        <w:rPr>
          <w:sz w:val="18"/>
        </w:rPr>
        <w:t>with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same</w:t>
      </w:r>
      <w:r>
        <w:rPr>
          <w:spacing w:val="-7"/>
          <w:sz w:val="18"/>
        </w:rPr>
        <w:t> </w:t>
      </w:r>
      <w:r>
        <w:rPr>
          <w:sz w:val="18"/>
        </w:rPr>
        <w:t>people</w:t>
      </w:r>
      <w:r>
        <w:rPr>
          <w:spacing w:val="-7"/>
          <w:sz w:val="18"/>
        </w:rPr>
        <w:t> </w:t>
      </w:r>
      <w:r>
        <w:rPr>
          <w:sz w:val="18"/>
        </w:rPr>
        <w:t>into</w:t>
      </w:r>
      <w:r>
        <w:rPr>
          <w:spacing w:val="-7"/>
          <w:sz w:val="18"/>
        </w:rPr>
        <w:t> </w:t>
      </w:r>
      <w:r>
        <w:rPr>
          <w:sz w:val="18"/>
        </w:rPr>
        <w:t>current</w:t>
      </w:r>
      <w:r>
        <w:rPr>
          <w:spacing w:val="-5"/>
          <w:sz w:val="18"/>
        </w:rPr>
        <w:t> </w:t>
      </w:r>
      <w:r>
        <w:rPr>
          <w:sz w:val="18"/>
        </w:rPr>
        <w:t>accounts</w:t>
      </w:r>
      <w:r>
        <w:rPr>
          <w:spacing w:val="-7"/>
          <w:sz w:val="18"/>
        </w:rPr>
        <w:t> </w:t>
      </w:r>
      <w:r>
        <w:rPr>
          <w:sz w:val="18"/>
        </w:rPr>
        <w:t>was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cru-</w:t>
      </w:r>
      <w:r>
        <w:rPr>
          <w:spacing w:val="-43"/>
          <w:sz w:val="18"/>
        </w:rPr>
        <w:t> </w:t>
      </w:r>
      <w:r>
        <w:rPr>
          <w:sz w:val="18"/>
        </w:rPr>
        <w:t>cial step in constructing structured arrays of “customers” and measuring</w:t>
      </w:r>
      <w:r>
        <w:rPr>
          <w:spacing w:val="1"/>
          <w:sz w:val="18"/>
        </w:rPr>
        <w:t> </w:t>
      </w:r>
      <w:r>
        <w:rPr>
          <w:sz w:val="18"/>
        </w:rPr>
        <w:t>interaction with them in terms of relational credit and proﬁt. In painting,</w:t>
      </w:r>
      <w:r>
        <w:rPr>
          <w:spacing w:val="1"/>
          <w:sz w:val="18"/>
        </w:rPr>
        <w:t> </w:t>
      </w:r>
      <w:r>
        <w:rPr>
          <w:sz w:val="18"/>
        </w:rPr>
        <w:t>organizing</w:t>
      </w:r>
      <w:r>
        <w:rPr>
          <w:spacing w:val="10"/>
          <w:sz w:val="18"/>
        </w:rPr>
        <w:t> </w:t>
      </w:r>
      <w:r>
        <w:rPr>
          <w:sz w:val="18"/>
        </w:rPr>
        <w:t>tiles</w:t>
      </w:r>
      <w:r>
        <w:rPr>
          <w:spacing w:val="8"/>
          <w:sz w:val="18"/>
        </w:rPr>
        <w:t> </w:t>
      </w:r>
      <w:r>
        <w:rPr>
          <w:sz w:val="18"/>
        </w:rPr>
        <w:t>on</w:t>
      </w:r>
      <w:r>
        <w:rPr>
          <w:spacing w:val="10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ﬂoor</w:t>
      </w:r>
      <w:r>
        <w:rPr>
          <w:spacing w:val="9"/>
          <w:sz w:val="18"/>
        </w:rPr>
        <w:t> </w:t>
      </w:r>
      <w:r>
        <w:rPr>
          <w:sz w:val="18"/>
        </w:rPr>
        <w:t>spatially</w:t>
      </w:r>
      <w:r>
        <w:rPr>
          <w:spacing w:val="10"/>
          <w:sz w:val="18"/>
        </w:rPr>
        <w:t> </w:t>
      </w:r>
      <w:r>
        <w:rPr>
          <w:sz w:val="18"/>
        </w:rPr>
        <w:t>in</w:t>
      </w:r>
      <w:r>
        <w:rPr>
          <w:spacing w:val="10"/>
          <w:sz w:val="18"/>
        </w:rPr>
        <w:t> </w:t>
      </w:r>
      <w:r>
        <w:rPr>
          <w:sz w:val="18"/>
        </w:rPr>
        <w:t>simulated</w:t>
      </w:r>
      <w:r>
        <w:rPr>
          <w:spacing w:val="10"/>
          <w:sz w:val="18"/>
        </w:rPr>
        <w:t> </w:t>
      </w:r>
      <w:r>
        <w:rPr>
          <w:sz w:val="18"/>
        </w:rPr>
        <w:t>three</w:t>
      </w:r>
      <w:r>
        <w:rPr>
          <w:spacing w:val="9"/>
          <w:sz w:val="18"/>
        </w:rPr>
        <w:t> </w:t>
      </w:r>
      <w:r>
        <w:rPr>
          <w:sz w:val="18"/>
        </w:rPr>
        <w:t>dimensions</w:t>
      </w:r>
      <w:r>
        <w:rPr>
          <w:spacing w:val="10"/>
          <w:sz w:val="18"/>
        </w:rPr>
        <w:t> </w:t>
      </w:r>
      <w:r>
        <w:rPr>
          <w:sz w:val="18"/>
        </w:rPr>
        <w:t>was</w:t>
      </w:r>
      <w:r>
        <w:rPr>
          <w:spacing w:val="-43"/>
          <w:sz w:val="18"/>
        </w:rPr>
        <w:t> </w:t>
      </w:r>
      <w:r>
        <w:rPr>
          <w:sz w:val="18"/>
        </w:rPr>
        <w:t>a</w:t>
      </w:r>
      <w:r>
        <w:rPr>
          <w:spacing w:val="-10"/>
          <w:sz w:val="18"/>
        </w:rPr>
        <w:t> </w:t>
      </w:r>
      <w:r>
        <w:rPr>
          <w:sz w:val="18"/>
        </w:rPr>
        <w:t>crucial</w:t>
      </w:r>
      <w:r>
        <w:rPr>
          <w:spacing w:val="-7"/>
          <w:sz w:val="18"/>
        </w:rPr>
        <w:t> </w:t>
      </w:r>
      <w:r>
        <w:rPr>
          <w:sz w:val="18"/>
        </w:rPr>
        <w:t>step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clarifying</w:t>
      </w:r>
      <w:r>
        <w:rPr>
          <w:spacing w:val="-9"/>
          <w:sz w:val="18"/>
        </w:rPr>
        <w:t> </w:t>
      </w:r>
      <w:r>
        <w:rPr>
          <w:sz w:val="18"/>
        </w:rPr>
        <w:t>narrative</w:t>
      </w:r>
      <w:r>
        <w:rPr>
          <w:spacing w:val="-7"/>
          <w:sz w:val="18"/>
        </w:rPr>
        <w:t> </w:t>
      </w:r>
      <w:r>
        <w:rPr>
          <w:sz w:val="18"/>
        </w:rPr>
        <w:t>relations</w:t>
      </w:r>
      <w:r>
        <w:rPr>
          <w:spacing w:val="-10"/>
          <w:sz w:val="18"/>
        </w:rPr>
        <w:t> </w:t>
      </w:r>
      <w:r>
        <w:rPr>
          <w:sz w:val="18"/>
        </w:rPr>
        <w:t>among</w:t>
      </w:r>
      <w:r>
        <w:rPr>
          <w:spacing w:val="-7"/>
          <w:sz w:val="18"/>
        </w:rPr>
        <w:t> </w:t>
      </w:r>
      <w:r>
        <w:rPr>
          <w:sz w:val="18"/>
        </w:rPr>
        <w:t>characters</w:t>
      </w:r>
      <w:r>
        <w:rPr>
          <w:spacing w:val="-9"/>
          <w:sz w:val="18"/>
        </w:rPr>
        <w:t> </w:t>
      </w:r>
      <w:r>
        <w:rPr>
          <w:sz w:val="18"/>
        </w:rPr>
        <w:t>on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can-</w:t>
      </w:r>
      <w:r>
        <w:rPr>
          <w:spacing w:val="-42"/>
          <w:sz w:val="18"/>
        </w:rPr>
        <w:t> </w:t>
      </w:r>
      <w:r>
        <w:rPr>
          <w:sz w:val="18"/>
        </w:rPr>
        <w:t>vas and also movement between them and the viewer. In patrilineage</w:t>
      </w:r>
      <w:r>
        <w:rPr>
          <w:spacing w:val="1"/>
          <w:sz w:val="18"/>
        </w:rPr>
        <w:t> </w:t>
      </w:r>
      <w:r>
        <w:rPr>
          <w:sz w:val="18"/>
        </w:rPr>
        <w:t>families, discussing and debating the complicated twists and turns of</w:t>
      </w:r>
      <w:r>
        <w:rPr>
          <w:spacing w:val="1"/>
          <w:sz w:val="18"/>
        </w:rPr>
        <w:t> </w:t>
      </w:r>
      <w:r>
        <w:rPr>
          <w:sz w:val="18"/>
        </w:rPr>
        <w:t>Roman history was a crucial step in teaching themselves the duties and</w:t>
      </w:r>
      <w:r>
        <w:rPr>
          <w:spacing w:val="1"/>
          <w:sz w:val="18"/>
        </w:rPr>
        <w:t> </w:t>
      </w:r>
      <w:r>
        <w:rPr>
          <w:sz w:val="18"/>
        </w:rPr>
        <w:t>interaction skills of family members toward each other (Alberti 1971). In</w:t>
      </w:r>
      <w:r>
        <w:rPr>
          <w:spacing w:val="1"/>
          <w:sz w:val="18"/>
        </w:rPr>
        <w:t> </w:t>
      </w:r>
      <w:r>
        <w:rPr>
          <w:sz w:val="18"/>
        </w:rPr>
        <w:t>each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these</w:t>
      </w:r>
      <w:r>
        <w:rPr>
          <w:spacing w:val="-4"/>
          <w:sz w:val="18"/>
        </w:rPr>
        <w:t> </w:t>
      </w:r>
      <w:r>
        <w:rPr>
          <w:sz w:val="18"/>
        </w:rPr>
        <w:t>Florentine</w:t>
      </w:r>
      <w:r>
        <w:rPr>
          <w:spacing w:val="-1"/>
          <w:sz w:val="18"/>
        </w:rPr>
        <w:t> </w:t>
      </w:r>
      <w:r>
        <w:rPr>
          <w:sz w:val="18"/>
        </w:rPr>
        <w:t>examples,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cognitive</w:t>
      </w:r>
      <w:r>
        <w:rPr>
          <w:spacing w:val="-1"/>
          <w:sz w:val="18"/>
        </w:rPr>
        <w:t> </w:t>
      </w:r>
      <w:r>
        <w:rPr>
          <w:sz w:val="18"/>
        </w:rPr>
        <w:t>function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abstract</w:t>
      </w:r>
      <w:r>
        <w:rPr>
          <w:spacing w:val="-2"/>
          <w:sz w:val="18"/>
        </w:rPr>
        <w:t> </w:t>
      </w:r>
      <w:r>
        <w:rPr>
          <w:sz w:val="18"/>
        </w:rPr>
        <w:t>space</w:t>
      </w:r>
      <w:r>
        <w:rPr>
          <w:spacing w:val="-42"/>
          <w:sz w:val="18"/>
        </w:rPr>
        <w:t> </w:t>
      </w:r>
      <w:r>
        <w:rPr>
          <w:sz w:val="18"/>
        </w:rPr>
        <w:t>was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project</w:t>
      </w:r>
      <w:r>
        <w:rPr>
          <w:spacing w:val="-4"/>
          <w:sz w:val="18"/>
        </w:rPr>
        <w:t> </w:t>
      </w:r>
      <w:r>
        <w:rPr>
          <w:sz w:val="18"/>
        </w:rPr>
        <w:t>heterogeneous</w:t>
      </w:r>
      <w:r>
        <w:rPr>
          <w:spacing w:val="-3"/>
          <w:sz w:val="18"/>
        </w:rPr>
        <w:t> </w:t>
      </w:r>
      <w:r>
        <w:rPr>
          <w:sz w:val="18"/>
        </w:rPr>
        <w:t>social</w:t>
      </w:r>
      <w:r>
        <w:rPr>
          <w:spacing w:val="-2"/>
          <w:sz w:val="18"/>
        </w:rPr>
        <w:t> </w:t>
      </w:r>
      <w:r>
        <w:rPr>
          <w:sz w:val="18"/>
        </w:rPr>
        <w:t>reality</w:t>
      </w:r>
      <w:r>
        <w:rPr>
          <w:spacing w:val="-4"/>
          <w:sz w:val="18"/>
        </w:rPr>
        <w:t> </w:t>
      </w:r>
      <w:r>
        <w:rPr>
          <w:sz w:val="18"/>
        </w:rPr>
        <w:t>onto</w:t>
      </w:r>
      <w:r>
        <w:rPr>
          <w:spacing w:val="-2"/>
          <w:sz w:val="18"/>
        </w:rPr>
        <w:t> </w:t>
      </w:r>
      <w:r>
        <w:rPr>
          <w:sz w:val="18"/>
        </w:rPr>
        <w:t>lower-dimensional</w:t>
      </w:r>
      <w:r>
        <w:rPr>
          <w:spacing w:val="-4"/>
          <w:sz w:val="18"/>
        </w:rPr>
        <w:t> </w:t>
      </w:r>
      <w:r>
        <w:rPr>
          <w:sz w:val="18"/>
        </w:rPr>
        <w:t>arrays</w:t>
      </w:r>
      <w:r>
        <w:rPr>
          <w:spacing w:val="-42"/>
          <w:sz w:val="18"/>
        </w:rPr>
        <w:t> </w:t>
      </w:r>
      <w:r>
        <w:rPr>
          <w:sz w:val="18"/>
        </w:rPr>
        <w:t>of representations that revealed projected lines of movement for oneself.</w:t>
      </w:r>
      <w:r>
        <w:rPr>
          <w:spacing w:val="1"/>
          <w:sz w:val="18"/>
        </w:rPr>
        <w:t> </w:t>
      </w:r>
      <w:r>
        <w:rPr>
          <w:sz w:val="18"/>
        </w:rPr>
        <w:t>(Padgett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McLean</w:t>
      </w:r>
      <w:r>
        <w:rPr>
          <w:spacing w:val="8"/>
          <w:sz w:val="18"/>
        </w:rPr>
        <w:t> </w:t>
      </w:r>
      <w:r>
        <w:rPr>
          <w:sz w:val="18"/>
        </w:rPr>
        <w:t>2006b)</w:t>
      </w:r>
    </w:p>
    <w:p>
      <w:pPr>
        <w:spacing w:after="0" w:line="259" w:lineRule="auto"/>
        <w:jc w:val="both"/>
        <w:rPr>
          <w:sz w:val="18"/>
        </w:rPr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0" w:lineRule="auto" w:before="90"/>
        <w:ind w:left="103" w:right="105"/>
      </w:pPr>
      <w:r>
        <w:rPr/>
        <w:t>All social action sites in physical space-time. We live among irregular</w:t>
      </w:r>
      <w:r>
        <w:rPr>
          <w:spacing w:val="1"/>
        </w:rPr>
        <w:t> </w:t>
      </w:r>
      <w:r>
        <w:rPr/>
        <w:t>mixings between biophysical space-times and social action. Social ac-</w:t>
      </w:r>
      <w:r>
        <w:rPr>
          <w:spacing w:val="1"/>
        </w:rPr>
        <w:t> </w:t>
      </w:r>
      <w:r>
        <w:rPr/>
        <w:t>tion can be modeled as generating its own bubbles of space-time that</w:t>
      </w:r>
      <w:r>
        <w:rPr>
          <w:spacing w:val="1"/>
        </w:rPr>
        <w:t> </w:t>
      </w:r>
      <w:r>
        <w:rPr/>
        <w:t>are somehow adjoined to the biophysical. Such bubbles cannot be per-</w:t>
      </w:r>
      <w:r>
        <w:rPr>
          <w:spacing w:val="-47"/>
        </w:rPr>
        <w:t> </w:t>
      </w:r>
      <w:r>
        <w:rPr/>
        <w:t>sonal, one to each individual identity, because they come as networks</w:t>
      </w:r>
      <w:r>
        <w:rPr>
          <w:spacing w:val="1"/>
        </w:rPr>
        <w:t> </w:t>
      </w:r>
      <w:r>
        <w:rPr/>
        <w:t>with</w:t>
      </w:r>
      <w:r>
        <w:rPr>
          <w:spacing w:val="10"/>
        </w:rPr>
        <w:t> </w:t>
      </w:r>
      <w:r>
        <w:rPr/>
        <w:t>populations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nest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levels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disciplines.</w:t>
      </w:r>
    </w:p>
    <w:p>
      <w:pPr>
        <w:pStyle w:val="BodyText"/>
        <w:spacing w:line="230" w:lineRule="auto" w:before="2"/>
        <w:ind w:left="103" w:right="106" w:firstLine="198"/>
      </w:pPr>
      <w:r>
        <w:rPr/>
        <w:t>It is not easy to tease out what is the more purely social aspect of</w:t>
      </w:r>
      <w:r>
        <w:rPr>
          <w:spacing w:val="1"/>
        </w:rPr>
        <w:t> </w:t>
      </w:r>
      <w:r>
        <w:rPr/>
        <w:t>space-times,</w:t>
      </w:r>
      <w:r>
        <w:rPr>
          <w:spacing w:val="-6"/>
        </w:rPr>
        <w:t> </w:t>
      </w:r>
      <w:r>
        <w:rPr/>
        <w:t>wherein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construe</w:t>
      </w:r>
      <w:r>
        <w:rPr>
          <w:spacing w:val="-5"/>
        </w:rPr>
        <w:t> </w:t>
      </w:r>
      <w:r>
        <w:rPr/>
        <w:t>action</w:t>
      </w:r>
      <w:r>
        <w:rPr>
          <w:spacing w:val="-6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control</w:t>
      </w:r>
      <w:r>
        <w:rPr>
          <w:spacing w:val="-5"/>
        </w:rPr>
        <w:t> </w:t>
      </w:r>
      <w:r>
        <w:rPr/>
        <w:t>efforts</w:t>
      </w:r>
      <w:r>
        <w:rPr>
          <w:spacing w:val="-7"/>
        </w:rPr>
        <w:t> </w:t>
      </w:r>
      <w:r>
        <w:rPr/>
        <w:t>by</w:t>
      </w:r>
      <w:r>
        <w:rPr>
          <w:spacing w:val="-5"/>
        </w:rPr>
        <w:t> </w:t>
      </w:r>
      <w:r>
        <w:rPr/>
        <w:t>identi-</w:t>
      </w:r>
      <w:r>
        <w:rPr>
          <w:spacing w:val="-48"/>
        </w:rPr>
        <w:t> </w:t>
      </w:r>
      <w:r>
        <w:rPr/>
        <w:t>ties.</w:t>
      </w:r>
      <w:r>
        <w:rPr>
          <w:spacing w:val="-4"/>
        </w:rPr>
        <w:t> </w:t>
      </w:r>
      <w:r>
        <w:rPr/>
        <w:t>Every</w:t>
      </w:r>
      <w:r>
        <w:rPr>
          <w:spacing w:val="-6"/>
        </w:rPr>
        <w:t> </w:t>
      </w:r>
      <w:r>
        <w:rPr/>
        <w:t>identity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giving</w:t>
      </w:r>
      <w:r>
        <w:rPr>
          <w:spacing w:val="-6"/>
        </w:rPr>
        <w:t> </w:t>
      </w:r>
      <w:r>
        <w:rPr/>
        <w:t>some</w:t>
      </w:r>
      <w:r>
        <w:rPr>
          <w:spacing w:val="-3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itself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ties</w:t>
      </w:r>
      <w:r>
        <w:rPr>
          <w:spacing w:val="-6"/>
        </w:rPr>
        <w:t> </w:t>
      </w:r>
      <w:r>
        <w:rPr/>
        <w:t>with</w:t>
      </w:r>
      <w:r>
        <w:rPr>
          <w:spacing w:val="-3"/>
        </w:rPr>
        <w:t> </w:t>
      </w:r>
      <w:r>
        <w:rPr/>
        <w:t>oth-</w:t>
      </w:r>
      <w:r>
        <w:rPr>
          <w:spacing w:val="-48"/>
        </w:rPr>
        <w:t> </w:t>
      </w:r>
      <w:r>
        <w:rPr/>
        <w:t>ers, which leads to sets of stories. Different sets may generate and per-</w:t>
      </w:r>
      <w:r>
        <w:rPr>
          <w:spacing w:val="-47"/>
        </w:rPr>
        <w:t> </w:t>
      </w:r>
      <w:r>
        <w:rPr/>
        <w:t>ceive different social spaces, and all depend upon and inﬂuence an</w:t>
      </w:r>
      <w:r>
        <w:rPr>
          <w:spacing w:val="1"/>
        </w:rPr>
        <w:t> </w:t>
      </w:r>
      <w:r>
        <w:rPr/>
        <w:t>ecological</w:t>
      </w:r>
      <w:r>
        <w:rPr>
          <w:spacing w:val="-8"/>
        </w:rPr>
        <w:t> </w:t>
      </w:r>
      <w:r>
        <w:rPr/>
        <w:t>level,</w:t>
      </w:r>
      <w:r>
        <w:rPr>
          <w:spacing w:val="-10"/>
        </w:rPr>
        <w:t> </w:t>
      </w:r>
      <w:r>
        <w:rPr/>
        <w:t>like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phenomena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earth.</w:t>
      </w:r>
      <w:r>
        <w:rPr>
          <w:spacing w:val="-8"/>
        </w:rPr>
        <w:t> </w:t>
      </w:r>
      <w:r>
        <w:rPr/>
        <w:t>Locality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social</w:t>
      </w:r>
      <w:r>
        <w:rPr>
          <w:spacing w:val="-47"/>
        </w:rPr>
        <w:t> </w:t>
      </w:r>
      <w:r>
        <w:rPr/>
        <w:t>construct implies some approximation to a partition of physical space</w:t>
      </w:r>
      <w:r>
        <w:rPr>
          <w:spacing w:val="1"/>
        </w:rPr>
        <w:t> </w:t>
      </w:r>
      <w:r>
        <w:rPr/>
        <w:t>in</w:t>
      </w:r>
      <w:r>
        <w:rPr>
          <w:spacing w:val="7"/>
        </w:rPr>
        <w:t> </w:t>
      </w:r>
      <w:r>
        <w:rPr/>
        <w:t>order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gain</w:t>
      </w:r>
      <w:r>
        <w:rPr>
          <w:spacing w:val="8"/>
        </w:rPr>
        <w:t> </w:t>
      </w:r>
      <w:r>
        <w:rPr/>
        <w:t>self-consistency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social</w:t>
      </w:r>
      <w:r>
        <w:rPr>
          <w:spacing w:val="8"/>
        </w:rPr>
        <w:t> </w:t>
      </w:r>
      <w:r>
        <w:rPr/>
        <w:t>accounting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localities.</w:t>
      </w:r>
    </w:p>
    <w:p>
      <w:pPr>
        <w:pStyle w:val="BodyText"/>
        <w:spacing w:line="230" w:lineRule="auto" w:before="4"/>
        <w:ind w:left="103" w:right="106" w:firstLine="198"/>
      </w:pPr>
      <w:r>
        <w:rPr/>
        <w:t>Locality has, over the ages, been the basis of government (Whitney</w:t>
      </w:r>
      <w:r>
        <w:rPr>
          <w:spacing w:val="1"/>
        </w:rPr>
        <w:t> </w:t>
      </w:r>
      <w:r>
        <w:rPr/>
        <w:t>1970;</w:t>
      </w:r>
      <w:r>
        <w:rPr>
          <w:spacing w:val="1"/>
        </w:rPr>
        <w:t> </w:t>
      </w:r>
      <w:r>
        <w:rPr/>
        <w:t>Massey</w:t>
      </w:r>
      <w:r>
        <w:rPr>
          <w:spacing w:val="1"/>
        </w:rPr>
        <w:t> </w:t>
      </w:r>
      <w:r>
        <w:rPr/>
        <w:t>2005).</w:t>
      </w:r>
      <w:r>
        <w:rPr>
          <w:spacing w:val="1"/>
        </w:rPr>
        <w:t> </w:t>
      </w:r>
      <w:r>
        <w:rPr/>
        <w:t>Locality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realms</w:t>
      </w:r>
      <w:r>
        <w:rPr>
          <w:spacing w:val="-47"/>
        </w:rPr>
        <w:t> </w:t>
      </w:r>
      <w:r>
        <w:rPr/>
        <w:t>across diverse periods as well. But the meaning of cities as wholes can</w:t>
      </w:r>
      <w:r>
        <w:rPr>
          <w:spacing w:val="-47"/>
        </w:rPr>
        <w:t> </w:t>
      </w:r>
      <w:r>
        <w:rPr/>
        <w:t>be</w:t>
      </w:r>
      <w:r>
        <w:rPr>
          <w:spacing w:val="9"/>
        </w:rPr>
        <w:t> </w:t>
      </w:r>
      <w:r>
        <w:rPr/>
        <w:t>entirely</w:t>
      </w:r>
      <w:r>
        <w:rPr>
          <w:spacing w:val="10"/>
        </w:rPr>
        <w:t> </w:t>
      </w:r>
      <w:r>
        <w:rPr/>
        <w:t>different</w:t>
      </w:r>
      <w:r>
        <w:rPr>
          <w:spacing w:val="10"/>
        </w:rPr>
        <w:t> </w:t>
      </w:r>
      <w:r>
        <w:rPr/>
        <w:t>depending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kind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localism:</w:t>
      </w:r>
    </w:p>
    <w:p>
      <w:pPr>
        <w:spacing w:line="256" w:lineRule="auto" w:before="133"/>
        <w:ind w:left="282" w:right="284" w:firstLine="0"/>
        <w:jc w:val="both"/>
        <w:rPr>
          <w:sz w:val="18"/>
        </w:rPr>
      </w:pPr>
      <w:r>
        <w:rPr>
          <w:sz w:val="18"/>
        </w:rPr>
        <w:t>Basra grew from nothing to more than 200,000 inhabitants in 30 years in</w:t>
      </w:r>
      <w:r>
        <w:rPr>
          <w:spacing w:val="1"/>
          <w:sz w:val="18"/>
        </w:rPr>
        <w:t> </w:t>
      </w:r>
      <w:r>
        <w:rPr>
          <w:sz w:val="18"/>
        </w:rPr>
        <w:t>the 7th century. The merchant class of the great Islamic cities, of Cairo,</w:t>
      </w:r>
      <w:r>
        <w:rPr>
          <w:spacing w:val="1"/>
          <w:sz w:val="18"/>
        </w:rPr>
        <w:t> </w:t>
      </w:r>
      <w:r>
        <w:rPr>
          <w:sz w:val="18"/>
        </w:rPr>
        <w:t>Baghdad or Cordoba, was not indigenous as was the upper level of West-</w:t>
      </w:r>
      <w:r>
        <w:rPr>
          <w:spacing w:val="-42"/>
          <w:sz w:val="18"/>
        </w:rPr>
        <w:t> </w:t>
      </w:r>
      <w:r>
        <w:rPr>
          <w:sz w:val="18"/>
        </w:rPr>
        <w:t>ern</w:t>
      </w:r>
      <w:r>
        <w:rPr>
          <w:spacing w:val="14"/>
          <w:sz w:val="18"/>
        </w:rPr>
        <w:t> </w:t>
      </w:r>
      <w:r>
        <w:rPr>
          <w:sz w:val="18"/>
        </w:rPr>
        <w:t>cities</w:t>
      </w:r>
      <w:r>
        <w:rPr>
          <w:spacing w:val="14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14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lack</w:t>
      </w:r>
      <w:r>
        <w:rPr>
          <w:spacing w:val="14"/>
          <w:sz w:val="18"/>
        </w:rPr>
        <w:t> </w:t>
      </w:r>
      <w:r>
        <w:rPr>
          <w:sz w:val="18"/>
        </w:rPr>
        <w:t>of</w:t>
      </w:r>
      <w:r>
        <w:rPr>
          <w:spacing w:val="14"/>
          <w:sz w:val="18"/>
        </w:rPr>
        <w:t> </w:t>
      </w:r>
      <w:r>
        <w:rPr>
          <w:sz w:val="18"/>
        </w:rPr>
        <w:t>localism</w:t>
      </w:r>
      <w:r>
        <w:rPr>
          <w:spacing w:val="14"/>
          <w:sz w:val="18"/>
        </w:rPr>
        <w:t> </w:t>
      </w:r>
      <w:r>
        <w:rPr>
          <w:sz w:val="18"/>
        </w:rPr>
        <w:t>in</w:t>
      </w:r>
      <w:r>
        <w:rPr>
          <w:spacing w:val="12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Islamic</w:t>
      </w:r>
      <w:r>
        <w:rPr>
          <w:spacing w:val="14"/>
          <w:sz w:val="18"/>
        </w:rPr>
        <w:t> </w:t>
      </w:r>
      <w:r>
        <w:rPr>
          <w:sz w:val="18"/>
        </w:rPr>
        <w:t>lands</w:t>
      </w:r>
      <w:r>
        <w:rPr>
          <w:spacing w:val="14"/>
          <w:sz w:val="18"/>
        </w:rPr>
        <w:t> </w:t>
      </w:r>
      <w:r>
        <w:rPr>
          <w:sz w:val="18"/>
        </w:rPr>
        <w:t>deprived</w:t>
      </w:r>
      <w:r>
        <w:rPr>
          <w:spacing w:val="14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cities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commercial</w:t>
      </w:r>
      <w:r>
        <w:rPr>
          <w:spacing w:val="7"/>
          <w:sz w:val="18"/>
        </w:rPr>
        <w:t> </w:t>
      </w:r>
      <w:r>
        <w:rPr>
          <w:sz w:val="18"/>
        </w:rPr>
        <w:t>aggressiveness.</w:t>
      </w:r>
      <w:r>
        <w:rPr>
          <w:spacing w:val="7"/>
          <w:sz w:val="18"/>
        </w:rPr>
        <w:t> </w:t>
      </w:r>
      <w:r>
        <w:rPr>
          <w:sz w:val="18"/>
        </w:rPr>
        <w:t>(Postan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Rich</w:t>
      </w:r>
      <w:r>
        <w:rPr>
          <w:spacing w:val="7"/>
          <w:sz w:val="18"/>
        </w:rPr>
        <w:t> </w:t>
      </w:r>
      <w:r>
        <w:rPr>
          <w:sz w:val="18"/>
        </w:rPr>
        <w:t>1987,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405)</w:t>
      </w:r>
    </w:p>
    <w:p>
      <w:pPr>
        <w:pStyle w:val="BodyText"/>
        <w:spacing w:line="230" w:lineRule="auto" w:before="106"/>
        <w:ind w:left="103" w:right="105"/>
      </w:pPr>
      <w:r>
        <w:rPr/>
        <w:t>Blockmodels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localities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contrasting</w:t>
      </w:r>
      <w:r>
        <w:rPr>
          <w:spacing w:val="-5"/>
        </w:rPr>
        <w:t> </w:t>
      </w:r>
      <w:r>
        <w:rPr/>
        <w:t>simpliﬁcations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social</w:t>
      </w:r>
      <w:r>
        <w:rPr>
          <w:spacing w:val="-48"/>
        </w:rPr>
        <w:t> </w:t>
      </w:r>
      <w:r>
        <w:rPr/>
        <w:t>formations resulting from control struggles. Blockmodels ignore pro-</w:t>
      </w:r>
      <w:r>
        <w:rPr>
          <w:spacing w:val="1"/>
        </w:rPr>
        <w:t> </w:t>
      </w:r>
      <w:r>
        <w:rPr/>
        <w:t>duction.</w:t>
      </w:r>
      <w:r>
        <w:rPr>
          <w:spacing w:val="-3"/>
        </w:rPr>
        <w:t> </w:t>
      </w:r>
      <w:r>
        <w:rPr/>
        <w:t>Blockmodeling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formations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seen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purely</w:t>
      </w:r>
      <w:r>
        <w:rPr>
          <w:spacing w:val="-3"/>
        </w:rPr>
        <w:t> </w:t>
      </w:r>
      <w:r>
        <w:rPr/>
        <w:t>social</w:t>
      </w:r>
      <w:r>
        <w:rPr>
          <w:spacing w:val="-2"/>
        </w:rPr>
        <w:t> </w:t>
      </w:r>
      <w:r>
        <w:rPr/>
        <w:t>space.</w:t>
      </w:r>
      <w:r>
        <w:rPr>
          <w:spacing w:val="-48"/>
        </w:rPr>
        <w:t> </w:t>
      </w:r>
      <w:r>
        <w:rPr/>
        <w:t>Sets of ties will be concatenated to suggest meshings with sets of sto-</w:t>
      </w:r>
      <w:r>
        <w:rPr>
          <w:spacing w:val="1"/>
        </w:rPr>
        <w:t> </w:t>
      </w:r>
      <w:r>
        <w:rPr/>
        <w:t>ries. Localities, on the other hand, determine types of networks in</w:t>
      </w:r>
      <w:r>
        <w:rPr>
          <w:spacing w:val="1"/>
        </w:rPr>
        <w:t> </w:t>
      </w:r>
      <w:r>
        <w:rPr/>
        <w:t>terms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productions,</w:t>
      </w:r>
      <w:r>
        <w:rPr>
          <w:spacing w:val="8"/>
        </w:rPr>
        <w:t> </w:t>
      </w:r>
      <w:r>
        <w:rPr/>
        <w:t>weaving</w:t>
      </w:r>
      <w:r>
        <w:rPr>
          <w:spacing w:val="7"/>
        </w:rPr>
        <w:t> </w:t>
      </w:r>
      <w:r>
        <w:rPr/>
        <w:t>together</w:t>
      </w:r>
      <w:r>
        <w:rPr>
          <w:spacing w:val="7"/>
        </w:rPr>
        <w:t> </w:t>
      </w:r>
      <w:r>
        <w:rPr/>
        <w:t>sets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stories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latter.</w:t>
      </w:r>
    </w:p>
    <w:p>
      <w:pPr>
        <w:pStyle w:val="BodyText"/>
        <w:spacing w:line="230" w:lineRule="auto" w:before="3"/>
        <w:ind w:left="103" w:right="106" w:firstLine="198"/>
      </w:pPr>
      <w:r>
        <w:rPr/>
        <w:t>Locality is not a separate topic, but an outcome to be predicted and</w:t>
      </w:r>
      <w:r>
        <w:rPr>
          <w:spacing w:val="1"/>
        </w:rPr>
        <w:t> </w:t>
      </w:r>
      <w:r>
        <w:rPr/>
        <w:t>then carried through successive examples. Locality is a dependent</w:t>
      </w:r>
      <w:r>
        <w:rPr>
          <w:spacing w:val="1"/>
        </w:rPr>
        <w:t> </w:t>
      </w:r>
      <w:r>
        <w:rPr/>
        <w:t>variable,</w:t>
      </w:r>
      <w:r>
        <w:rPr>
          <w:spacing w:val="-10"/>
        </w:rPr>
        <w:t> </w:t>
      </w:r>
      <w:r>
        <w:rPr/>
        <w:t>one</w:t>
      </w:r>
      <w:r>
        <w:rPr>
          <w:spacing w:val="-7"/>
        </w:rPr>
        <w:t> </w:t>
      </w:r>
      <w:r>
        <w:rPr/>
        <w:t>requiring</w:t>
      </w:r>
      <w:r>
        <w:rPr>
          <w:spacing w:val="-10"/>
        </w:rPr>
        <w:t> </w:t>
      </w:r>
      <w:r>
        <w:rPr/>
        <w:t>complex</w:t>
      </w:r>
      <w:r>
        <w:rPr>
          <w:spacing w:val="-9"/>
        </w:rPr>
        <w:t> </w:t>
      </w:r>
      <w:r>
        <w:rPr/>
        <w:t>articulations</w:t>
      </w:r>
      <w:r>
        <w:rPr>
          <w:spacing w:val="-7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theory.</w:t>
      </w:r>
      <w:r>
        <w:rPr>
          <w:spacing w:val="-9"/>
        </w:rPr>
        <w:t> </w:t>
      </w:r>
      <w:r>
        <w:rPr/>
        <w:t>Locali-</w:t>
      </w:r>
      <w:r>
        <w:rPr>
          <w:spacing w:val="-48"/>
        </w:rPr>
        <w:t> </w:t>
      </w:r>
      <w:r>
        <w:rPr/>
        <w:t>ties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intersections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networks,</w:t>
      </w:r>
      <w:r>
        <w:rPr>
          <w:spacing w:val="-47"/>
        </w:rPr>
        <w:t> </w:t>
      </w:r>
      <w:r>
        <w:rPr/>
        <w:t>which are also embeddings. The main difﬁculty is modeling the un-</w:t>
      </w:r>
      <w:r>
        <w:rPr>
          <w:spacing w:val="1"/>
        </w:rPr>
        <w:t> </w:t>
      </w:r>
      <w:r>
        <w:rPr/>
        <w:t>easy</w:t>
      </w:r>
      <w:r>
        <w:rPr>
          <w:spacing w:val="24"/>
        </w:rPr>
        <w:t> </w:t>
      </w:r>
      <w:r>
        <w:rPr/>
        <w:t>mix</w:t>
      </w:r>
      <w:r>
        <w:rPr>
          <w:spacing w:val="24"/>
        </w:rPr>
        <w:t> </w:t>
      </w:r>
      <w:r>
        <w:rPr/>
        <w:t>between</w:t>
      </w:r>
      <w:r>
        <w:rPr>
          <w:spacing w:val="26"/>
        </w:rPr>
        <w:t> </w:t>
      </w:r>
      <w:r>
        <w:rPr/>
        <w:t>physical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social</w:t>
      </w:r>
      <w:r>
        <w:rPr>
          <w:spacing w:val="25"/>
        </w:rPr>
        <w:t> </w:t>
      </w:r>
      <w:r>
        <w:rPr/>
        <w:t>spaces</w:t>
      </w:r>
      <w:r>
        <w:rPr>
          <w:spacing w:val="24"/>
        </w:rPr>
        <w:t> </w:t>
      </w:r>
      <w:r>
        <w:rPr/>
        <w:t>required</w:t>
      </w:r>
      <w:r>
        <w:rPr>
          <w:spacing w:val="26"/>
        </w:rPr>
        <w:t> </w:t>
      </w:r>
      <w:r>
        <w:rPr/>
        <w:t>by</w:t>
      </w:r>
      <w:r>
        <w:rPr>
          <w:spacing w:val="24"/>
        </w:rPr>
        <w:t> </w:t>
      </w:r>
      <w:r>
        <w:rPr/>
        <w:t>locality</w:t>
      </w:r>
      <w:r>
        <w:rPr>
          <w:spacing w:val="24"/>
        </w:rPr>
        <w:t> </w:t>
      </w:r>
      <w:r>
        <w:rPr/>
        <w:t>as</w:t>
      </w:r>
      <w:r>
        <w:rPr>
          <w:spacing w:val="-47"/>
        </w:rPr>
        <w:t> </w:t>
      </w:r>
      <w:r>
        <w:rPr/>
        <w:t>a</w:t>
      </w:r>
      <w:r>
        <w:rPr>
          <w:spacing w:val="10"/>
        </w:rPr>
        <w:t> </w:t>
      </w:r>
      <w:r>
        <w:rPr/>
        <w:t>construct.</w:t>
      </w:r>
    </w:p>
    <w:p>
      <w:pPr>
        <w:pStyle w:val="BodyText"/>
        <w:spacing w:line="239" w:lineRule="exact"/>
        <w:ind w:left="302"/>
      </w:pPr>
      <w:r>
        <w:rPr/>
        <w:t>This</w:t>
      </w:r>
      <w:r>
        <w:rPr>
          <w:spacing w:val="7"/>
        </w:rPr>
        <w:t> </w:t>
      </w:r>
      <w:r>
        <w:rPr/>
        <w:t>mix</w:t>
      </w:r>
      <w:r>
        <w:rPr>
          <w:spacing w:val="7"/>
        </w:rPr>
        <w:t> </w:t>
      </w:r>
      <w:r>
        <w:rPr/>
        <w:t>confounds</w:t>
      </w:r>
      <w:r>
        <w:rPr>
          <w:spacing w:val="7"/>
        </w:rPr>
        <w:t> </w:t>
      </w:r>
      <w:r>
        <w:rPr/>
        <w:t>interpretation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two</w:t>
      </w:r>
      <w:r>
        <w:rPr>
          <w:spacing w:val="7"/>
        </w:rPr>
        <w:t> </w:t>
      </w:r>
      <w:r>
        <w:rPr/>
        <w:t>general</w:t>
      </w:r>
      <w:r>
        <w:rPr>
          <w:spacing w:val="7"/>
        </w:rPr>
        <w:t> </w:t>
      </w:r>
      <w:r>
        <w:rPr/>
        <w:t>ways.</w:t>
      </w:r>
    </w:p>
    <w:p>
      <w:pPr>
        <w:pStyle w:val="BodyText"/>
        <w:spacing w:line="230" w:lineRule="auto" w:before="3"/>
        <w:ind w:left="103" w:right="104" w:firstLine="198"/>
      </w:pPr>
      <w:r>
        <w:rPr/>
        <w:t>First, analogues to physical space confound the proper differentia-</w:t>
      </w:r>
      <w:r>
        <w:rPr>
          <w:spacing w:val="1"/>
        </w:rPr>
        <w:t> </w:t>
      </w:r>
      <w:r>
        <w:rPr/>
        <w:t>tion of levels within social spaces. Sorting out levels is a difﬁcult puz-</w:t>
      </w:r>
      <w:r>
        <w:rPr>
          <w:spacing w:val="1"/>
        </w:rPr>
        <w:t> </w:t>
      </w:r>
      <w:r>
        <w:rPr/>
        <w:t>zle, bound up with stories for disciplines. Only a few classic studies</w:t>
      </w:r>
      <w:r>
        <w:rPr>
          <w:spacing w:val="1"/>
        </w:rPr>
        <w:t> </w:t>
      </w:r>
      <w:r>
        <w:rPr/>
        <w:t>are clear on such levels in interaction with the localities; for example,</w:t>
      </w:r>
      <w:r>
        <w:rPr>
          <w:spacing w:val="1"/>
        </w:rPr>
        <w:t> </w:t>
      </w:r>
      <w:r>
        <w:rPr/>
        <w:t>Sayles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Strauss</w:t>
      </w:r>
      <w:r>
        <w:rPr>
          <w:spacing w:val="11"/>
        </w:rPr>
        <w:t> </w:t>
      </w:r>
      <w:r>
        <w:rPr/>
        <w:t>(1967)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local</w:t>
      </w:r>
      <w:r>
        <w:rPr>
          <w:spacing w:val="10"/>
        </w:rPr>
        <w:t> </w:t>
      </w:r>
      <w:r>
        <w:rPr/>
        <w:t>trade</w:t>
      </w:r>
      <w:r>
        <w:rPr>
          <w:spacing w:val="10"/>
        </w:rPr>
        <w:t> </w:t>
      </w:r>
      <w:r>
        <w:rPr/>
        <w:t>union.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3" w:firstLine="198"/>
      </w:pPr>
      <w:r>
        <w:rPr/>
        <w:t>Localities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recognition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inducing</w:t>
      </w:r>
      <w:r>
        <w:rPr>
          <w:spacing w:val="-2"/>
        </w:rPr>
        <w:t> </w:t>
      </w:r>
      <w:r>
        <w:rPr/>
        <w:t>ritual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physical</w:t>
      </w:r>
      <w:r>
        <w:rPr>
          <w:spacing w:val="-47"/>
        </w:rPr>
        <w:t> </w:t>
      </w:r>
      <w:r>
        <w:rPr/>
        <w:t>space in terms of social spaces. This confounds theorists. A recent</w:t>
      </w:r>
      <w:r>
        <w:rPr>
          <w:spacing w:val="1"/>
        </w:rPr>
        <w:t> </w:t>
      </w:r>
      <w:r>
        <w:rPr/>
        <w:t>essay by an urban planner expresses the issues well, using the term</w:t>
      </w:r>
      <w:r>
        <w:rPr>
          <w:spacing w:val="1"/>
        </w:rPr>
        <w:t> </w:t>
      </w:r>
      <w:r>
        <w:rPr>
          <w:i/>
        </w:rPr>
        <w:t>center</w:t>
      </w:r>
      <w:r>
        <w:rPr>
          <w:i/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locality:</w:t>
      </w:r>
    </w:p>
    <w:p>
      <w:pPr>
        <w:spacing w:before="133"/>
        <w:ind w:left="296" w:right="0" w:firstLine="0"/>
        <w:jc w:val="both"/>
        <w:rPr>
          <w:sz w:val="18"/>
        </w:rPr>
      </w:pPr>
      <w:r>
        <w:rPr>
          <w:sz w:val="18"/>
        </w:rPr>
        <w:t>Let</w:t>
      </w:r>
      <w:r>
        <w:rPr>
          <w:spacing w:val="15"/>
          <w:sz w:val="18"/>
        </w:rPr>
        <w:t> </w:t>
      </w:r>
      <w:r>
        <w:rPr>
          <w:sz w:val="18"/>
        </w:rPr>
        <w:t>us</w:t>
      </w:r>
      <w:r>
        <w:rPr>
          <w:spacing w:val="18"/>
          <w:sz w:val="18"/>
        </w:rPr>
        <w:t> </w:t>
      </w:r>
      <w:r>
        <w:rPr>
          <w:sz w:val="18"/>
        </w:rPr>
        <w:t>deﬁne</w:t>
      </w:r>
      <w:r>
        <w:rPr>
          <w:spacing w:val="16"/>
          <w:sz w:val="18"/>
        </w:rPr>
        <w:t> </w:t>
      </w:r>
      <w:r>
        <w:rPr>
          <w:sz w:val="18"/>
        </w:rPr>
        <w:t>a</w:t>
      </w:r>
      <w:r>
        <w:rPr>
          <w:spacing w:val="17"/>
          <w:sz w:val="18"/>
        </w:rPr>
        <w:t> </w:t>
      </w:r>
      <w:r>
        <w:rPr>
          <w:i/>
          <w:sz w:val="18"/>
        </w:rPr>
        <w:t>generalized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center</w:t>
      </w:r>
      <w:r>
        <w:rPr>
          <w:i/>
          <w:spacing w:val="18"/>
          <w:sz w:val="18"/>
        </w:rPr>
        <w:t> </w:t>
      </w:r>
      <w:r>
        <w:rPr>
          <w:sz w:val="18"/>
        </w:rPr>
        <w:t>as</w:t>
      </w:r>
      <w:r>
        <w:rPr>
          <w:spacing w:val="16"/>
          <w:sz w:val="18"/>
        </w:rPr>
        <w:t> </w:t>
      </w:r>
      <w:r>
        <w:rPr>
          <w:sz w:val="18"/>
        </w:rPr>
        <w:t>a</w:t>
      </w:r>
      <w:r>
        <w:rPr>
          <w:spacing w:val="15"/>
          <w:sz w:val="18"/>
        </w:rPr>
        <w:t> </w:t>
      </w:r>
      <w:r>
        <w:rPr>
          <w:sz w:val="18"/>
        </w:rPr>
        <w:t>marked</w:t>
      </w:r>
      <w:r>
        <w:rPr>
          <w:spacing w:val="18"/>
          <w:sz w:val="18"/>
        </w:rPr>
        <w:t> </w:t>
      </w:r>
      <w:r>
        <w:rPr>
          <w:sz w:val="18"/>
        </w:rPr>
        <w:t>place</w:t>
      </w:r>
      <w:r>
        <w:rPr>
          <w:spacing w:val="16"/>
          <w:sz w:val="18"/>
        </w:rPr>
        <w:t> </w:t>
      </w:r>
      <w:r>
        <w:rPr>
          <w:sz w:val="18"/>
        </w:rPr>
        <w:t>in</w:t>
      </w:r>
      <w:r>
        <w:rPr>
          <w:spacing w:val="17"/>
          <w:sz w:val="18"/>
        </w:rPr>
        <w:t> </w:t>
      </w:r>
      <w:r>
        <w:rPr>
          <w:sz w:val="18"/>
        </w:rPr>
        <w:t>space</w:t>
      </w:r>
      <w:r>
        <w:rPr>
          <w:spacing w:val="16"/>
          <w:sz w:val="18"/>
        </w:rPr>
        <w:t> </w:t>
      </w:r>
      <w:r>
        <w:rPr>
          <w:sz w:val="18"/>
        </w:rPr>
        <w:t>or</w:t>
      </w:r>
      <w:r>
        <w:rPr>
          <w:spacing w:val="18"/>
          <w:sz w:val="18"/>
        </w:rPr>
        <w:t> </w:t>
      </w:r>
      <w:r>
        <w:rPr>
          <w:sz w:val="18"/>
        </w:rPr>
        <w:t>time.</w:t>
      </w:r>
      <w:r>
        <w:rPr>
          <w:spacing w:val="16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</w:p>
    <w:p>
      <w:pPr>
        <w:spacing w:line="256" w:lineRule="auto" w:before="15"/>
        <w:ind w:left="296" w:right="289" w:firstLine="0"/>
        <w:jc w:val="both"/>
        <w:rPr>
          <w:sz w:val="18"/>
        </w:rPr>
      </w:pPr>
      <w:r>
        <w:rPr>
          <w:sz w:val="18"/>
        </w:rPr>
        <w:t>Surrounding</w:t>
      </w:r>
      <w:r>
        <w:rPr>
          <w:spacing w:val="-10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center</w:t>
      </w:r>
      <w:r>
        <w:rPr>
          <w:spacing w:val="-9"/>
          <w:sz w:val="18"/>
        </w:rPr>
        <w:t> </w:t>
      </w:r>
      <w:r>
        <w:rPr>
          <w:sz w:val="18"/>
        </w:rPr>
        <w:t>is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structure</w:t>
      </w:r>
      <w:r>
        <w:rPr>
          <w:spacing w:val="-7"/>
          <w:sz w:val="18"/>
        </w:rPr>
        <w:t> </w:t>
      </w:r>
      <w:r>
        <w:rPr>
          <w:sz w:val="18"/>
        </w:rPr>
        <w:t>or</w:t>
      </w:r>
      <w:r>
        <w:rPr>
          <w:spacing w:val="-10"/>
          <w:sz w:val="18"/>
        </w:rPr>
        <w:t> </w:t>
      </w:r>
      <w:r>
        <w:rPr>
          <w:sz w:val="18"/>
        </w:rPr>
        <w:t>pattern</w:t>
      </w:r>
      <w:r>
        <w:rPr>
          <w:spacing w:val="-7"/>
          <w:sz w:val="18"/>
        </w:rPr>
        <w:t> </w:t>
      </w:r>
      <w:r>
        <w:rPr>
          <w:sz w:val="18"/>
        </w:rPr>
        <w:t>that</w:t>
      </w:r>
      <w:r>
        <w:rPr>
          <w:spacing w:val="-9"/>
          <w:sz w:val="18"/>
        </w:rPr>
        <w:t> </w:t>
      </w:r>
      <w:r>
        <w:rPr>
          <w:sz w:val="18"/>
        </w:rPr>
        <w:t>“supports”</w:t>
      </w:r>
      <w:r>
        <w:rPr>
          <w:spacing w:val="-8"/>
          <w:sz w:val="18"/>
        </w:rPr>
        <w:t> </w:t>
      </w:r>
      <w:r>
        <w:rPr>
          <w:sz w:val="18"/>
        </w:rPr>
        <w:t>it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points</w:t>
      </w:r>
      <w:r>
        <w:rPr>
          <w:spacing w:val="-43"/>
          <w:sz w:val="18"/>
        </w:rPr>
        <w:t> </w:t>
      </w:r>
      <w:r>
        <w:rPr>
          <w:sz w:val="18"/>
        </w:rPr>
        <w:t>to</w:t>
      </w:r>
      <w:r>
        <w:rPr>
          <w:spacing w:val="7"/>
          <w:sz w:val="18"/>
        </w:rPr>
        <w:t> </w:t>
      </w:r>
      <w:r>
        <w:rPr>
          <w:sz w:val="18"/>
        </w:rPr>
        <w:t>it.</w:t>
      </w:r>
      <w:r>
        <w:rPr>
          <w:spacing w:val="5"/>
          <w:sz w:val="18"/>
        </w:rPr>
        <w:t> </w:t>
      </w:r>
      <w:r>
        <w:rPr>
          <w:sz w:val="18"/>
        </w:rPr>
        <w:t>Centers</w:t>
      </w:r>
      <w:r>
        <w:rPr>
          <w:spacing w:val="7"/>
          <w:sz w:val="18"/>
        </w:rPr>
        <w:t> </w:t>
      </w:r>
      <w:r>
        <w:rPr>
          <w:sz w:val="18"/>
        </w:rPr>
        <w:t>imply</w:t>
      </w:r>
      <w:r>
        <w:rPr>
          <w:spacing w:val="5"/>
          <w:sz w:val="18"/>
        </w:rPr>
        <w:t> </w:t>
      </w:r>
      <w:r>
        <w:rPr>
          <w:sz w:val="18"/>
        </w:rPr>
        <w:t>inhomogeneity      </w:t>
      </w:r>
      <w:r>
        <w:rPr>
          <w:spacing w:val="2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inhomogeneity</w:t>
      </w:r>
      <w:r>
        <w:rPr>
          <w:spacing w:val="7"/>
          <w:sz w:val="18"/>
        </w:rPr>
        <w:t> </w:t>
      </w:r>
      <w:r>
        <w:rPr>
          <w:sz w:val="18"/>
        </w:rPr>
        <w:t>there</w:t>
      </w:r>
      <w:r>
        <w:rPr>
          <w:spacing w:val="5"/>
          <w:sz w:val="18"/>
        </w:rPr>
        <w:t> </w:t>
      </w:r>
      <w:r>
        <w:rPr>
          <w:sz w:val="18"/>
        </w:rPr>
        <w:t>is</w:t>
      </w:r>
    </w:p>
    <w:p>
      <w:pPr>
        <w:spacing w:line="256" w:lineRule="auto" w:before="0"/>
        <w:ind w:left="296" w:right="285" w:firstLine="0"/>
        <w:jc w:val="both"/>
        <w:rPr>
          <w:sz w:val="18"/>
        </w:rPr>
      </w:pPr>
      <w:r>
        <w:rPr>
          <w:sz w:val="18"/>
        </w:rPr>
        <w:t>either fall-off toward the boundary, or the periphery arises from (has its</w:t>
      </w:r>
      <w:r>
        <w:rPr>
          <w:spacing w:val="1"/>
          <w:sz w:val="18"/>
        </w:rPr>
        <w:t> </w:t>
      </w:r>
      <w:r>
        <w:rPr>
          <w:sz w:val="18"/>
        </w:rPr>
        <w:t>source in) the center . . . centers are often accidents that become facts:</w:t>
      </w:r>
      <w:r>
        <w:rPr>
          <w:spacing w:val="1"/>
          <w:sz w:val="18"/>
        </w:rPr>
        <w:t> </w:t>
      </w:r>
      <w:r>
        <w:rPr>
          <w:sz w:val="18"/>
        </w:rPr>
        <w:t>chance</w:t>
      </w:r>
      <w:r>
        <w:rPr>
          <w:spacing w:val="5"/>
          <w:sz w:val="18"/>
        </w:rPr>
        <w:t> </w:t>
      </w:r>
      <w:r>
        <w:rPr>
          <w:sz w:val="18"/>
        </w:rPr>
        <w:t>ﬂuctuations</w:t>
      </w:r>
      <w:r>
        <w:rPr>
          <w:spacing w:val="6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residents</w:t>
      </w:r>
      <w:r>
        <w:rPr>
          <w:spacing w:val="6"/>
          <w:sz w:val="18"/>
        </w:rPr>
        <w:t> </w:t>
      </w:r>
      <w:r>
        <w:rPr>
          <w:sz w:val="18"/>
        </w:rPr>
        <w:t>claim</w:t>
      </w:r>
      <w:r>
        <w:rPr>
          <w:spacing w:val="6"/>
          <w:sz w:val="18"/>
        </w:rPr>
        <w:t> </w:t>
      </w:r>
      <w:r>
        <w:rPr>
          <w:sz w:val="18"/>
        </w:rPr>
        <w:t>there</w:t>
      </w:r>
      <w:r>
        <w:rPr>
          <w:spacing w:val="6"/>
          <w:sz w:val="18"/>
        </w:rPr>
        <w:t> </w:t>
      </w:r>
      <w:r>
        <w:rPr>
          <w:sz w:val="18"/>
        </w:rPr>
        <w:t>is</w:t>
      </w:r>
      <w:r>
        <w:rPr>
          <w:spacing w:val="6"/>
          <w:sz w:val="18"/>
        </w:rPr>
        <w:t> </w:t>
      </w:r>
      <w:r>
        <w:rPr>
          <w:sz w:val="18"/>
        </w:rPr>
        <w:t>a</w:t>
      </w:r>
      <w:r>
        <w:rPr>
          <w:spacing w:val="6"/>
          <w:sz w:val="18"/>
        </w:rPr>
        <w:t> </w:t>
      </w:r>
      <w:r>
        <w:rPr>
          <w:sz w:val="18"/>
        </w:rPr>
        <w:t>downtown      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histo-</w:t>
      </w:r>
    </w:p>
    <w:p>
      <w:pPr>
        <w:spacing w:line="223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rian</w:t>
      </w:r>
      <w:r>
        <w:rPr>
          <w:spacing w:val="26"/>
          <w:sz w:val="18"/>
        </w:rPr>
        <w:t> </w:t>
      </w:r>
      <w:r>
        <w:rPr>
          <w:sz w:val="18"/>
        </w:rPr>
        <w:t>discovers</w:t>
      </w:r>
      <w:r>
        <w:rPr>
          <w:spacing w:val="26"/>
          <w:sz w:val="18"/>
        </w:rPr>
        <w:t> </w:t>
      </w:r>
      <w:r>
        <w:rPr>
          <w:sz w:val="18"/>
        </w:rPr>
        <w:t>a</w:t>
      </w:r>
      <w:r>
        <w:rPr>
          <w:spacing w:val="27"/>
          <w:sz w:val="18"/>
        </w:rPr>
        <w:t> </w:t>
      </w:r>
      <w:r>
        <w:rPr>
          <w:sz w:val="18"/>
        </w:rPr>
        <w:t>primitive</w:t>
      </w:r>
      <w:r>
        <w:rPr>
          <w:spacing w:val="24"/>
          <w:sz w:val="18"/>
        </w:rPr>
        <w:t> </w:t>
      </w:r>
      <w:r>
        <w:rPr>
          <w:sz w:val="18"/>
        </w:rPr>
        <w:t>act</w:t>
      </w:r>
      <w:r>
        <w:rPr>
          <w:spacing w:val="27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.</w:t>
      </w:r>
      <w:r>
        <w:rPr>
          <w:spacing w:val="26"/>
          <w:sz w:val="18"/>
        </w:rPr>
        <w:t> </w:t>
      </w:r>
      <w:r>
        <w:rPr>
          <w:sz w:val="18"/>
        </w:rPr>
        <w:t>an</w:t>
      </w:r>
      <w:r>
        <w:rPr>
          <w:spacing w:val="27"/>
          <w:sz w:val="18"/>
        </w:rPr>
        <w:t> </w:t>
      </w:r>
      <w:r>
        <w:rPr>
          <w:sz w:val="18"/>
        </w:rPr>
        <w:t>act</w:t>
      </w:r>
      <w:r>
        <w:rPr>
          <w:spacing w:val="26"/>
          <w:sz w:val="18"/>
        </w:rPr>
        <w:t> </w:t>
      </w:r>
      <w:r>
        <w:rPr>
          <w:sz w:val="18"/>
        </w:rPr>
        <w:t>of</w:t>
      </w:r>
      <w:r>
        <w:rPr>
          <w:spacing w:val="27"/>
          <w:sz w:val="18"/>
        </w:rPr>
        <w:t> </w:t>
      </w:r>
      <w:r>
        <w:rPr>
          <w:sz w:val="18"/>
        </w:rPr>
        <w:t>founding       </w:t>
      </w:r>
      <w:r>
        <w:rPr>
          <w:spacing w:val="3"/>
          <w:sz w:val="18"/>
        </w:rPr>
        <w:t> </w:t>
      </w:r>
      <w:r>
        <w:rPr>
          <w:sz w:val="18"/>
        </w:rPr>
        <w:t>a</w:t>
      </w:r>
      <w:r>
        <w:rPr>
          <w:spacing w:val="26"/>
          <w:sz w:val="18"/>
        </w:rPr>
        <w:t> </w:t>
      </w:r>
      <w:r>
        <w:rPr>
          <w:sz w:val="18"/>
        </w:rPr>
        <w:t>center</w:t>
      </w:r>
      <w:r>
        <w:rPr>
          <w:spacing w:val="27"/>
          <w:sz w:val="18"/>
        </w:rPr>
        <w:t> </w:t>
      </w:r>
      <w:r>
        <w:rPr>
          <w:sz w:val="18"/>
        </w:rPr>
        <w:t>exists</w:t>
      </w:r>
    </w:p>
    <w:p>
      <w:pPr>
        <w:spacing w:before="15"/>
        <w:ind w:left="296" w:right="0" w:firstLine="0"/>
        <w:jc w:val="both"/>
        <w:rPr>
          <w:sz w:val="18"/>
        </w:rPr>
      </w:pPr>
      <w:r>
        <w:rPr>
          <w:sz w:val="18"/>
        </w:rPr>
        <w:t>only</w:t>
      </w:r>
      <w:r>
        <w:rPr>
          <w:spacing w:val="15"/>
          <w:sz w:val="18"/>
        </w:rPr>
        <w:t> </w:t>
      </w:r>
      <w:r>
        <w:rPr>
          <w:sz w:val="18"/>
        </w:rPr>
        <w:t>because</w:t>
      </w:r>
      <w:r>
        <w:rPr>
          <w:spacing w:val="16"/>
          <w:sz w:val="18"/>
        </w:rPr>
        <w:t> </w:t>
      </w:r>
      <w:r>
        <w:rPr>
          <w:sz w:val="18"/>
        </w:rPr>
        <w:t>it</w:t>
      </w:r>
      <w:r>
        <w:rPr>
          <w:spacing w:val="16"/>
          <w:sz w:val="18"/>
        </w:rPr>
        <w:t> </w:t>
      </w:r>
      <w:r>
        <w:rPr>
          <w:sz w:val="18"/>
        </w:rPr>
        <w:t>is</w:t>
      </w:r>
      <w:r>
        <w:rPr>
          <w:spacing w:val="16"/>
          <w:sz w:val="18"/>
        </w:rPr>
        <w:t> </w:t>
      </w:r>
      <w:r>
        <w:rPr>
          <w:sz w:val="18"/>
        </w:rPr>
        <w:t>developed</w:t>
      </w:r>
      <w:r>
        <w:rPr>
          <w:spacing w:val="15"/>
          <w:sz w:val="18"/>
        </w:rPr>
        <w:t> </w:t>
      </w:r>
      <w:r>
        <w:rPr>
          <w:sz w:val="18"/>
        </w:rPr>
        <w:t>around.      </w:t>
      </w:r>
      <w:r>
        <w:rPr>
          <w:spacing w:val="26"/>
          <w:sz w:val="18"/>
        </w:rPr>
        <w:t> </w:t>
      </w:r>
      <w:r>
        <w:rPr>
          <w:sz w:val="18"/>
        </w:rPr>
        <w:t>Critics</w:t>
      </w:r>
      <w:r>
        <w:rPr>
          <w:spacing w:val="15"/>
          <w:sz w:val="18"/>
        </w:rPr>
        <w:t> </w:t>
      </w:r>
      <w:r>
        <w:rPr>
          <w:sz w:val="18"/>
        </w:rPr>
        <w:t>need</w:t>
      </w:r>
      <w:r>
        <w:rPr>
          <w:spacing w:val="16"/>
          <w:sz w:val="18"/>
        </w:rPr>
        <w:t> </w:t>
      </w:r>
      <w:r>
        <w:rPr>
          <w:sz w:val="18"/>
        </w:rPr>
        <w:t>authors</w:t>
      </w:r>
      <w:r>
        <w:rPr>
          <w:spacing w:val="16"/>
          <w:sz w:val="18"/>
        </w:rPr>
        <w:t> </w:t>
      </w:r>
      <w:r>
        <w:rPr>
          <w:sz w:val="18"/>
        </w:rPr>
        <w:t>and</w:t>
      </w:r>
      <w:r>
        <w:rPr>
          <w:spacing w:val="16"/>
          <w:sz w:val="18"/>
        </w:rPr>
        <w:t> </w:t>
      </w:r>
      <w:r>
        <w:rPr>
          <w:sz w:val="18"/>
        </w:rPr>
        <w:t>styles</w:t>
      </w:r>
    </w:p>
    <w:p>
      <w:pPr>
        <w:spacing w:before="15"/>
        <w:ind w:left="296" w:right="0" w:firstLine="0"/>
        <w:jc w:val="both"/>
        <w:rPr>
          <w:sz w:val="18"/>
        </w:rPr>
      </w:pPr>
      <w:r>
        <w:rPr>
          <w:sz w:val="18"/>
        </w:rPr>
        <w:t>to</w:t>
      </w:r>
      <w:r>
        <w:rPr>
          <w:spacing w:val="30"/>
          <w:sz w:val="18"/>
        </w:rPr>
        <w:t> </w:t>
      </w:r>
      <w:r>
        <w:rPr>
          <w:sz w:val="18"/>
        </w:rPr>
        <w:t>organize</w:t>
      </w:r>
      <w:r>
        <w:rPr>
          <w:spacing w:val="30"/>
          <w:sz w:val="18"/>
        </w:rPr>
        <w:t> </w:t>
      </w:r>
      <w:r>
        <w:rPr>
          <w:sz w:val="18"/>
        </w:rPr>
        <w:t>the</w:t>
      </w:r>
      <w:r>
        <w:rPr>
          <w:spacing w:val="30"/>
          <w:sz w:val="18"/>
        </w:rPr>
        <w:t> </w:t>
      </w:r>
      <w:r>
        <w:rPr>
          <w:sz w:val="18"/>
        </w:rPr>
        <w:t>works</w:t>
      </w:r>
      <w:r>
        <w:rPr>
          <w:spacing w:val="30"/>
          <w:sz w:val="18"/>
        </w:rPr>
        <w:t> </w:t>
      </w:r>
      <w:r>
        <w:rPr>
          <w:sz w:val="18"/>
        </w:rPr>
        <w:t>of</w:t>
      </w:r>
      <w:r>
        <w:rPr>
          <w:spacing w:val="30"/>
          <w:sz w:val="18"/>
        </w:rPr>
        <w:t> </w:t>
      </w:r>
      <w:r>
        <w:rPr>
          <w:sz w:val="18"/>
        </w:rPr>
        <w:t>art</w:t>
      </w:r>
      <w:r>
        <w:rPr>
          <w:spacing w:val="30"/>
          <w:sz w:val="18"/>
        </w:rPr>
        <w:t> </w:t>
      </w:r>
      <w:r>
        <w:rPr>
          <w:sz w:val="18"/>
        </w:rPr>
        <w:t>they</w:t>
      </w:r>
      <w:r>
        <w:rPr>
          <w:spacing w:val="28"/>
          <w:sz w:val="18"/>
        </w:rPr>
        <w:t> </w:t>
      </w:r>
      <w:r>
        <w:rPr>
          <w:sz w:val="18"/>
        </w:rPr>
        <w:t>study       </w:t>
      </w:r>
      <w:r>
        <w:rPr>
          <w:spacing w:val="11"/>
          <w:sz w:val="18"/>
        </w:rPr>
        <w:t> </w:t>
      </w:r>
      <w:r>
        <w:rPr>
          <w:sz w:val="18"/>
        </w:rPr>
        <w:t>one</w:t>
      </w:r>
      <w:r>
        <w:rPr>
          <w:spacing w:val="30"/>
          <w:sz w:val="18"/>
        </w:rPr>
        <w:t> </w:t>
      </w:r>
      <w:r>
        <w:rPr>
          <w:sz w:val="18"/>
        </w:rPr>
        <w:t>is</w:t>
      </w:r>
      <w:r>
        <w:rPr>
          <w:spacing w:val="30"/>
          <w:sz w:val="18"/>
        </w:rPr>
        <w:t> </w:t>
      </w:r>
      <w:r>
        <w:rPr>
          <w:sz w:val="18"/>
        </w:rPr>
        <w:t>looking</w:t>
      </w:r>
      <w:r>
        <w:rPr>
          <w:spacing w:val="30"/>
          <w:sz w:val="18"/>
        </w:rPr>
        <w:t> </w:t>
      </w:r>
      <w:r>
        <w:rPr>
          <w:sz w:val="18"/>
        </w:rPr>
        <w:t>for</w:t>
      </w:r>
      <w:r>
        <w:rPr>
          <w:spacing w:val="30"/>
          <w:sz w:val="18"/>
        </w:rPr>
        <w:t> </w:t>
      </w:r>
      <w:r>
        <w:rPr>
          <w:sz w:val="18"/>
        </w:rPr>
        <w:t>marked</w:t>
      </w:r>
    </w:p>
    <w:p>
      <w:pPr>
        <w:spacing w:line="256" w:lineRule="auto" w:before="15"/>
        <w:ind w:left="296" w:right="290" w:firstLine="0"/>
        <w:jc w:val="both"/>
        <w:rPr>
          <w:sz w:val="18"/>
        </w:rPr>
      </w:pPr>
      <w:r>
        <w:rPr>
          <w:sz w:val="18"/>
        </w:rPr>
        <w:t>points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space,</w:t>
      </w:r>
      <w:r>
        <w:rPr>
          <w:spacing w:val="-6"/>
          <w:sz w:val="18"/>
        </w:rPr>
        <w:t> </w:t>
      </w:r>
      <w:r>
        <w:rPr>
          <w:sz w:val="18"/>
        </w:rPr>
        <w:t>or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time,</w:t>
      </w:r>
      <w:r>
        <w:rPr>
          <w:spacing w:val="-8"/>
          <w:sz w:val="18"/>
        </w:rPr>
        <w:t> </w:t>
      </w:r>
      <w:r>
        <w:rPr>
          <w:sz w:val="18"/>
        </w:rPr>
        <w:t>or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collection</w:t>
      </w:r>
      <w:r>
        <w:rPr>
          <w:spacing w:val="-8"/>
          <w:sz w:val="18"/>
        </w:rPr>
        <w:t> </w:t>
      </w:r>
      <w:r>
        <w:rPr>
          <w:sz w:val="18"/>
        </w:rPr>
        <w:t>from</w:t>
      </w:r>
      <w:r>
        <w:rPr>
          <w:spacing w:val="-7"/>
          <w:sz w:val="18"/>
        </w:rPr>
        <w:t> </w:t>
      </w:r>
      <w:r>
        <w:rPr>
          <w:sz w:val="18"/>
        </w:rPr>
        <w:t>which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around</w:t>
      </w:r>
      <w:r>
        <w:rPr>
          <w:spacing w:val="-7"/>
          <w:sz w:val="18"/>
        </w:rPr>
        <w:t> </w:t>
      </w:r>
      <w:r>
        <w:rPr>
          <w:sz w:val="18"/>
        </w:rPr>
        <w:t>which</w:t>
      </w:r>
      <w:r>
        <w:rPr>
          <w:spacing w:val="-42"/>
          <w:sz w:val="18"/>
        </w:rPr>
        <w:t> </w:t>
      </w:r>
      <w:r>
        <w:rPr>
          <w:sz w:val="18"/>
        </w:rPr>
        <w:t>all</w:t>
      </w:r>
      <w:r>
        <w:rPr>
          <w:spacing w:val="4"/>
          <w:sz w:val="18"/>
        </w:rPr>
        <w:t> </w:t>
      </w:r>
      <w:r>
        <w:rPr>
          <w:sz w:val="18"/>
        </w:rPr>
        <w:t>complexity</w:t>
      </w:r>
      <w:r>
        <w:rPr>
          <w:spacing w:val="3"/>
          <w:sz w:val="18"/>
        </w:rPr>
        <w:t> </w:t>
      </w:r>
      <w:r>
        <w:rPr>
          <w:sz w:val="18"/>
        </w:rPr>
        <w:t>evolves     </w:t>
      </w:r>
      <w:r>
        <w:rPr>
          <w:spacing w:val="35"/>
          <w:sz w:val="18"/>
        </w:rPr>
        <w:t> </w:t>
      </w:r>
      <w:r>
        <w:rPr>
          <w:sz w:val="18"/>
        </w:rPr>
        <w:t>we</w:t>
      </w:r>
      <w:r>
        <w:rPr>
          <w:spacing w:val="5"/>
          <w:sz w:val="18"/>
        </w:rPr>
        <w:t> </w:t>
      </w:r>
      <w:r>
        <w:rPr>
          <w:sz w:val="18"/>
        </w:rPr>
        <w:t>can</w:t>
      </w:r>
      <w:r>
        <w:rPr>
          <w:spacing w:val="3"/>
          <w:sz w:val="18"/>
        </w:rPr>
        <w:t> </w:t>
      </w:r>
      <w:r>
        <w:rPr>
          <w:sz w:val="18"/>
        </w:rPr>
        <w:t>create</w:t>
      </w:r>
      <w:r>
        <w:rPr>
          <w:spacing w:val="5"/>
          <w:sz w:val="18"/>
        </w:rPr>
        <w:t> </w:t>
      </w:r>
      <w:r>
        <w:rPr>
          <w:sz w:val="18"/>
        </w:rPr>
        <w:t>differentiates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quality,</w:t>
      </w:r>
      <w:r>
        <w:rPr>
          <w:spacing w:val="4"/>
          <w:sz w:val="18"/>
        </w:rPr>
        <w:t> </w:t>
      </w:r>
      <w:r>
        <w:rPr>
          <w:sz w:val="18"/>
        </w:rPr>
        <w:t>through</w:t>
      </w:r>
    </w:p>
    <w:p>
      <w:pPr>
        <w:spacing w:line="256" w:lineRule="auto" w:before="0"/>
        <w:ind w:left="296" w:right="293" w:firstLine="0"/>
        <w:jc w:val="both"/>
        <w:rPr>
          <w:sz w:val="18"/>
        </w:rPr>
      </w:pPr>
      <w:r>
        <w:rPr>
          <w:sz w:val="18"/>
        </w:rPr>
        <w:t>advertising and art, that make a place locationally justiﬁed just because it</w:t>
      </w:r>
      <w:r>
        <w:rPr>
          <w:spacing w:val="-42"/>
          <w:sz w:val="18"/>
        </w:rPr>
        <w:t> </w:t>
      </w:r>
      <w:r>
        <w:rPr>
          <w:sz w:val="18"/>
        </w:rPr>
        <w:t>possesses</w:t>
      </w:r>
      <w:r>
        <w:rPr>
          <w:spacing w:val="6"/>
          <w:sz w:val="18"/>
        </w:rPr>
        <w:t> </w:t>
      </w:r>
      <w:r>
        <w:rPr>
          <w:sz w:val="18"/>
        </w:rPr>
        <w:t>those</w:t>
      </w:r>
      <w:r>
        <w:rPr>
          <w:spacing w:val="6"/>
          <w:sz w:val="18"/>
        </w:rPr>
        <w:t> </w:t>
      </w:r>
      <w:r>
        <w:rPr>
          <w:sz w:val="18"/>
        </w:rPr>
        <w:t>created</w:t>
      </w:r>
      <w:r>
        <w:rPr>
          <w:spacing w:val="6"/>
          <w:sz w:val="18"/>
        </w:rPr>
        <w:t> </w:t>
      </w:r>
      <w:r>
        <w:rPr>
          <w:sz w:val="18"/>
        </w:rPr>
        <w:t>differentiates.</w:t>
      </w:r>
      <w:r>
        <w:rPr>
          <w:spacing w:val="6"/>
          <w:sz w:val="18"/>
        </w:rPr>
        <w:t> </w:t>
      </w:r>
      <w:r>
        <w:rPr>
          <w:sz w:val="18"/>
        </w:rPr>
        <w:t>(Krieger</w:t>
      </w:r>
      <w:r>
        <w:rPr>
          <w:spacing w:val="6"/>
          <w:sz w:val="18"/>
        </w:rPr>
        <w:t> </w:t>
      </w:r>
      <w:r>
        <w:rPr>
          <w:sz w:val="18"/>
        </w:rPr>
        <w:t>1984,</w:t>
      </w:r>
      <w:r>
        <w:rPr>
          <w:spacing w:val="6"/>
          <w:sz w:val="18"/>
        </w:rPr>
        <w:t> </w:t>
      </w:r>
      <w:r>
        <w:rPr>
          <w:sz w:val="18"/>
        </w:rPr>
        <w:t>pp.</w:t>
      </w:r>
      <w:r>
        <w:rPr>
          <w:spacing w:val="6"/>
          <w:sz w:val="18"/>
        </w:rPr>
        <w:t> </w:t>
      </w:r>
      <w:r>
        <w:rPr>
          <w:sz w:val="18"/>
        </w:rPr>
        <w:t>1251–57)</w:t>
      </w:r>
    </w:p>
    <w:p>
      <w:pPr>
        <w:pStyle w:val="BodyText"/>
        <w:spacing w:line="230" w:lineRule="auto" w:before="107"/>
        <w:ind w:right="113"/>
      </w:pPr>
      <w:r>
        <w:rPr/>
        <w:t>Locality raises difﬁcult subtleties of valuation, as well as of meaning.</w:t>
      </w:r>
      <w:r>
        <w:rPr>
          <w:spacing w:val="1"/>
        </w:rPr>
        <w:t> </w:t>
      </w:r>
      <w:r>
        <w:rPr/>
        <w:t>Locality embeds new levels. Localities build out of story-sets con-</w:t>
      </w:r>
      <w:r>
        <w:rPr>
          <w:spacing w:val="1"/>
        </w:rPr>
        <w:t> </w:t>
      </w:r>
      <w:r>
        <w:rPr/>
        <w:t>strained</w:t>
      </w:r>
      <w:r>
        <w:rPr>
          <w:spacing w:val="10"/>
        </w:rPr>
        <w:t> </w:t>
      </w:r>
      <w:r>
        <w:rPr/>
        <w:t>around</w:t>
      </w:r>
      <w:r>
        <w:rPr>
          <w:spacing w:val="11"/>
        </w:rPr>
        <w:t> </w:t>
      </w:r>
      <w:r>
        <w:rPr/>
        <w:t>value.</w:t>
      </w:r>
    </w:p>
    <w:p>
      <w:pPr>
        <w:pStyle w:val="BodyText"/>
        <w:spacing w:line="230" w:lineRule="auto" w:before="1"/>
        <w:ind w:right="108" w:firstLine="198"/>
        <w:jc w:val="right"/>
      </w:pPr>
      <w:r>
        <w:rPr>
          <w:spacing w:val="-2"/>
        </w:rPr>
        <w:t>Localities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constructed</w:t>
      </w:r>
      <w:r>
        <w:rPr>
          <w:spacing w:val="-10"/>
        </w:rPr>
        <w:t> </w:t>
      </w:r>
      <w:r>
        <w:rPr>
          <w:spacing w:val="-2"/>
        </w:rPr>
        <w:t>out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social</w:t>
      </w:r>
      <w:r>
        <w:rPr>
          <w:spacing w:val="-8"/>
        </w:rPr>
        <w:t> </w:t>
      </w:r>
      <w:r>
        <w:rPr>
          <w:spacing w:val="-2"/>
        </w:rPr>
        <w:t>networks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physical</w:t>
      </w:r>
      <w:r>
        <w:rPr>
          <w:spacing w:val="-9"/>
        </w:rPr>
        <w:t> </w:t>
      </w:r>
      <w:r>
        <w:rPr>
          <w:spacing w:val="-1"/>
        </w:rPr>
        <w:t>produc-</w:t>
      </w:r>
      <w:r>
        <w:rPr>
          <w:spacing w:val="-47"/>
        </w:rPr>
        <w:t> </w:t>
      </w:r>
      <w:r>
        <w:rPr/>
        <w:t>tions</w:t>
      </w:r>
      <w:r>
        <w:rPr>
          <w:spacing w:val="13"/>
        </w:rPr>
        <w:t> </w:t>
      </w:r>
      <w:r>
        <w:rPr/>
        <w:t>by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suppression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stories</w:t>
      </w:r>
      <w:r>
        <w:rPr>
          <w:spacing w:val="13"/>
        </w:rPr>
        <w:t> </w:t>
      </w:r>
      <w:r>
        <w:rPr/>
        <w:t>about</w:t>
      </w:r>
      <w:r>
        <w:rPr>
          <w:spacing w:val="14"/>
        </w:rPr>
        <w:t> </w:t>
      </w:r>
      <w:r>
        <w:rPr/>
        <w:t>actors.</w:t>
      </w:r>
      <w:r>
        <w:rPr>
          <w:spacing w:val="14"/>
        </w:rPr>
        <w:t> </w:t>
      </w:r>
      <w:r>
        <w:rPr/>
        <w:t>Not</w:t>
      </w:r>
      <w:r>
        <w:rPr>
          <w:spacing w:val="15"/>
        </w:rPr>
        <w:t> </w:t>
      </w:r>
      <w:r>
        <w:rPr/>
        <w:t>all</w:t>
      </w:r>
      <w:r>
        <w:rPr>
          <w:spacing w:val="14"/>
        </w:rPr>
        <w:t> </w:t>
      </w:r>
      <w:r>
        <w:rPr/>
        <w:t>stories</w:t>
      </w:r>
      <w:r>
        <w:rPr>
          <w:spacing w:val="14"/>
        </w:rPr>
        <w:t> </w:t>
      </w:r>
      <w:r>
        <w:rPr/>
        <w:t>corre-</w:t>
      </w:r>
      <w:r>
        <w:rPr>
          <w:spacing w:val="-47"/>
        </w:rPr>
        <w:t> </w:t>
      </w:r>
      <w:r>
        <w:rPr/>
        <w:t>spond 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</w:t>
      </w:r>
      <w:r>
        <w:rPr>
          <w:spacing w:val="1"/>
        </w:rPr>
        <w:t> </w:t>
      </w:r>
      <w:r>
        <w:rPr/>
        <w:t>etiology</w:t>
      </w:r>
      <w:r>
        <w:rPr>
          <w:spacing w:val="1"/>
        </w:rPr>
        <w:t> </w:t>
      </w:r>
      <w:r>
        <w:rPr/>
        <w:t>of social</w:t>
      </w:r>
      <w:r>
        <w:rPr>
          <w:spacing w:val="1"/>
        </w:rPr>
        <w:t> </w:t>
      </w:r>
      <w:r>
        <w:rPr/>
        <w:t>space.</w:t>
      </w:r>
      <w:r>
        <w:rPr>
          <w:spacing w:val="1"/>
        </w:rPr>
        <w:t> </w:t>
      </w:r>
      <w:r>
        <w:rPr/>
        <w:t>Some</w:t>
      </w:r>
      <w:r>
        <w:rPr>
          <w:spacing w:val="-1"/>
        </w:rPr>
        <w:t> </w:t>
      </w:r>
      <w:r>
        <w:rPr/>
        <w:t>stories</w:t>
      </w:r>
      <w:r>
        <w:rPr>
          <w:spacing w:val="1"/>
        </w:rPr>
        <w:t> </w:t>
      </w:r>
      <w:r>
        <w:rPr/>
        <w:t>seem wed-</w:t>
      </w:r>
      <w:r>
        <w:rPr>
          <w:spacing w:val="-47"/>
        </w:rPr>
        <w:t> </w:t>
      </w:r>
      <w:r>
        <w:rPr/>
        <w:t>ded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creating</w:t>
      </w:r>
      <w:r>
        <w:rPr>
          <w:spacing w:val="9"/>
        </w:rPr>
        <w:t> </w:t>
      </w:r>
      <w:r>
        <w:rPr/>
        <w:t>artiﬁcial</w:t>
      </w:r>
      <w:r>
        <w:rPr>
          <w:spacing w:val="9"/>
        </w:rPr>
        <w:t> </w:t>
      </w:r>
      <w:r>
        <w:rPr/>
        <w:t>localities—that</w:t>
      </w:r>
      <w:r>
        <w:rPr>
          <w:spacing w:val="9"/>
        </w:rPr>
        <w:t> </w:t>
      </w:r>
      <w:r>
        <w:rPr/>
        <w:t>is,</w:t>
      </w:r>
      <w:r>
        <w:rPr>
          <w:spacing w:val="9"/>
        </w:rPr>
        <w:t> </w:t>
      </w:r>
      <w:r>
        <w:rPr/>
        <w:t>they</w:t>
      </w:r>
      <w:r>
        <w:rPr>
          <w:spacing w:val="9"/>
        </w:rPr>
        <w:t> </w:t>
      </w:r>
      <w:r>
        <w:rPr/>
        <w:t>seem</w:t>
      </w:r>
      <w:r>
        <w:rPr>
          <w:spacing w:val="9"/>
        </w:rPr>
        <w:t> </w:t>
      </w:r>
      <w:r>
        <w:rPr/>
        <w:t>wedded</w:t>
      </w:r>
      <w:r>
        <w:rPr>
          <w:spacing w:val="9"/>
        </w:rPr>
        <w:t> </w:t>
      </w:r>
      <w:r>
        <w:rPr/>
        <w:t>to</w:t>
      </w:r>
      <w:r>
        <w:rPr>
          <w:spacing w:val="-47"/>
        </w:rPr>
        <w:t> </w:t>
      </w:r>
      <w:r>
        <w:rPr/>
        <w:t>categorical</w:t>
      </w:r>
      <w:r>
        <w:rPr>
          <w:spacing w:val="-2"/>
        </w:rPr>
        <w:t> </w:t>
      </w:r>
      <w:r>
        <w:rPr/>
        <w:t>attributions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actors.</w:t>
      </w:r>
      <w:r>
        <w:rPr>
          <w:position w:val="7"/>
          <w:sz w:val="12"/>
        </w:rPr>
        <w:t>10</w:t>
      </w:r>
      <w:r>
        <w:rPr>
          <w:spacing w:val="18"/>
          <w:position w:val="7"/>
          <w:sz w:val="12"/>
        </w:rPr>
        <w:t> </w:t>
      </w:r>
      <w:r>
        <w:rPr/>
        <w:t>Such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is,</w:t>
      </w:r>
      <w:r>
        <w:rPr>
          <w:spacing w:val="-2"/>
        </w:rPr>
        <w:t> </w:t>
      </w:r>
      <w:r>
        <w:rPr/>
        <w:t>however,</w:t>
      </w:r>
      <w:r>
        <w:rPr>
          <w:spacing w:val="-47"/>
        </w:rPr>
        <w:t> </w:t>
      </w:r>
      <w:r>
        <w:rPr/>
        <w:t>against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grain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actual</w:t>
      </w:r>
      <w:r>
        <w:rPr>
          <w:spacing w:val="20"/>
        </w:rPr>
        <w:t> </w:t>
      </w:r>
      <w:r>
        <w:rPr/>
        <w:t>processes.</w:t>
      </w:r>
      <w:r>
        <w:rPr>
          <w:spacing w:val="22"/>
        </w:rPr>
        <w:t> </w:t>
      </w:r>
      <w:r>
        <w:rPr/>
        <w:t>The</w:t>
      </w:r>
      <w:r>
        <w:rPr>
          <w:spacing w:val="19"/>
        </w:rPr>
        <w:t> </w:t>
      </w:r>
      <w:r>
        <w:rPr/>
        <w:t>earliest</w:t>
      </w:r>
      <w:r>
        <w:rPr>
          <w:spacing w:val="20"/>
        </w:rPr>
        <w:t> </w:t>
      </w:r>
      <w:r>
        <w:rPr/>
        <w:t>story-form,</w:t>
      </w:r>
      <w:r>
        <w:rPr>
          <w:spacing w:val="18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epic,</w:t>
      </w:r>
      <w:r>
        <w:rPr>
          <w:spacing w:val="7"/>
          <w:w w:val="95"/>
        </w:rPr>
        <w:t> </w:t>
      </w:r>
      <w:r>
        <w:rPr>
          <w:w w:val="95"/>
        </w:rPr>
        <w:t>was</w:t>
      </w:r>
      <w:r>
        <w:rPr>
          <w:spacing w:val="7"/>
          <w:w w:val="95"/>
        </w:rPr>
        <w:t> </w:t>
      </w:r>
      <w:r>
        <w:rPr>
          <w:w w:val="95"/>
        </w:rPr>
        <w:t>closer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real</w:t>
      </w:r>
      <w:r>
        <w:rPr>
          <w:spacing w:val="7"/>
          <w:w w:val="95"/>
        </w:rPr>
        <w:t> </w:t>
      </w:r>
      <w:r>
        <w:rPr>
          <w:w w:val="95"/>
        </w:rPr>
        <w:t>network</w:t>
      </w:r>
      <w:r>
        <w:rPr>
          <w:spacing w:val="7"/>
          <w:w w:val="95"/>
        </w:rPr>
        <w:t> </w:t>
      </w:r>
      <w:r>
        <w:rPr>
          <w:w w:val="95"/>
        </w:rPr>
        <w:t>etiology</w:t>
      </w:r>
      <w:r>
        <w:rPr>
          <w:spacing w:val="8"/>
          <w:w w:val="95"/>
        </w:rPr>
        <w:t> </w:t>
      </w:r>
      <w:r>
        <w:rPr>
          <w:w w:val="95"/>
        </w:rPr>
        <w:t>(e.g.,</w:t>
      </w:r>
      <w:r>
        <w:rPr>
          <w:spacing w:val="7"/>
          <w:w w:val="95"/>
        </w:rPr>
        <w:t> </w:t>
      </w:r>
      <w:r>
        <w:rPr>
          <w:w w:val="95"/>
        </w:rPr>
        <w:t>Scholes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Kellogg</w:t>
      </w:r>
      <w:r>
        <w:rPr>
          <w:spacing w:val="7"/>
          <w:w w:val="95"/>
        </w:rPr>
        <w:t> </w:t>
      </w:r>
      <w:r>
        <w:rPr>
          <w:w w:val="95"/>
        </w:rPr>
        <w:t>1966).</w:t>
      </w:r>
      <w:r>
        <w:rPr>
          <w:spacing w:val="-45"/>
          <w:w w:val="95"/>
        </w:rPr>
        <w:t> </w:t>
      </w:r>
      <w:r>
        <w:rPr/>
        <w:t>That</w:t>
      </w:r>
      <w:r>
        <w:rPr>
          <w:spacing w:val="1"/>
        </w:rPr>
        <w:t> </w:t>
      </w:r>
      <w:r>
        <w:rPr/>
        <w:t>theorists</w:t>
      </w:r>
      <w:r>
        <w:rPr>
          <w:spacing w:val="1"/>
        </w:rPr>
        <w:t> </w:t>
      </w:r>
      <w:r>
        <w:rPr/>
        <w:t>may become</w:t>
      </w:r>
      <w:r>
        <w:rPr>
          <w:spacing w:val="1"/>
        </w:rPr>
        <w:t> </w:t>
      </w:r>
      <w:r>
        <w:rPr/>
        <w:t>confounded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locality</w:t>
      </w:r>
      <w:r>
        <w:rPr>
          <w:spacing w:val="50"/>
        </w:rPr>
        <w:t> </w:t>
      </w:r>
      <w:r>
        <w:rPr/>
        <w:t>appears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-47"/>
        </w:rPr>
        <w:t> </w:t>
      </w:r>
      <w:r>
        <w:rPr/>
        <w:t>use</w:t>
      </w:r>
      <w:r>
        <w:rPr>
          <w:spacing w:val="22"/>
        </w:rPr>
        <w:t> </w:t>
      </w:r>
      <w:r>
        <w:rPr/>
        <w:t>made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ostensibly</w:t>
      </w:r>
      <w:r>
        <w:rPr>
          <w:spacing w:val="22"/>
        </w:rPr>
        <w:t> </w:t>
      </w:r>
      <w:r>
        <w:rPr/>
        <w:t>obvious</w:t>
      </w:r>
      <w:r>
        <w:rPr>
          <w:spacing w:val="20"/>
        </w:rPr>
        <w:t> </w:t>
      </w:r>
      <w:r>
        <w:rPr/>
        <w:t>geography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solve</w:t>
      </w:r>
      <w:r>
        <w:rPr>
          <w:spacing w:val="23"/>
        </w:rPr>
        <w:t> </w:t>
      </w:r>
      <w:r>
        <w:rPr/>
        <w:t>difﬁculties</w:t>
      </w:r>
      <w:r>
        <w:rPr>
          <w:spacing w:val="22"/>
        </w:rPr>
        <w:t> </w:t>
      </w:r>
      <w:r>
        <w:rPr/>
        <w:t>with</w:t>
      </w:r>
      <w:r>
        <w:rPr>
          <w:spacing w:val="1"/>
        </w:rPr>
        <w:t> </w:t>
      </w:r>
      <w:r>
        <w:rPr/>
        <w:t>social</w:t>
      </w:r>
      <w:r>
        <w:rPr>
          <w:spacing w:val="29"/>
        </w:rPr>
        <w:t> </w:t>
      </w:r>
      <w:r>
        <w:rPr/>
        <w:t>integration.</w:t>
      </w:r>
      <w:r>
        <w:rPr>
          <w:spacing w:val="32"/>
        </w:rPr>
        <w:t> </w:t>
      </w:r>
      <w:r>
        <w:rPr/>
        <w:t>Nadel</w:t>
      </w:r>
      <w:r>
        <w:rPr>
          <w:spacing w:val="33"/>
        </w:rPr>
        <w:t> </w:t>
      </w:r>
      <w:r>
        <w:rPr/>
        <w:t>(1957)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trenchant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arguing</w:t>
      </w:r>
      <w:r>
        <w:rPr>
          <w:spacing w:val="34"/>
        </w:rPr>
        <w:t> </w:t>
      </w:r>
      <w:r>
        <w:rPr/>
        <w:t>the</w:t>
      </w:r>
      <w:r>
        <w:rPr>
          <w:spacing w:val="31"/>
        </w:rPr>
        <w:t> </w:t>
      </w:r>
      <w:r>
        <w:rPr/>
        <w:t>need</w:t>
      </w:r>
      <w:r>
        <w:rPr>
          <w:spacing w:val="30"/>
        </w:rPr>
        <w:t> </w:t>
      </w:r>
      <w:r>
        <w:rPr/>
        <w:t>to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within</w:t>
      </w:r>
      <w:r>
        <w:rPr>
          <w:spacing w:val="4"/>
        </w:rPr>
        <w:t> </w:t>
      </w:r>
      <w:r>
        <w:rPr/>
        <w:t>theory—in</w:t>
      </w:r>
      <w:r>
        <w:rPr>
          <w:spacing w:val="2"/>
        </w:rPr>
        <w:t> </w:t>
      </w:r>
      <w:r>
        <w:rPr/>
        <w:t>his</w:t>
      </w:r>
      <w:r>
        <w:rPr>
          <w:spacing w:val="3"/>
        </w:rPr>
        <w:t> </w:t>
      </w:r>
      <w:r>
        <w:rPr/>
        <w:t>case,</w:t>
      </w:r>
      <w:r>
        <w:rPr>
          <w:spacing w:val="2"/>
        </w:rPr>
        <w:t> </w:t>
      </w:r>
      <w:r>
        <w:rPr/>
        <w:t>role</w:t>
      </w:r>
      <w:r>
        <w:rPr>
          <w:spacing w:val="4"/>
        </w:rPr>
        <w:t> </w:t>
      </w:r>
      <w:r>
        <w:rPr/>
        <w:t>theory—how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practical</w:t>
      </w:r>
      <w:r>
        <w:rPr>
          <w:spacing w:val="4"/>
        </w:rPr>
        <w:t> </w:t>
      </w:r>
      <w:r>
        <w:rPr/>
        <w:t>per-</w:t>
      </w:r>
      <w:r>
        <w:rPr>
          <w:spacing w:val="1"/>
        </w:rPr>
        <w:t> </w:t>
      </w:r>
      <w:r>
        <w:rPr/>
        <w:t>son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everyday</w:t>
      </w:r>
      <w:r>
        <w:rPr>
          <w:spacing w:val="28"/>
        </w:rPr>
        <w:t> </w:t>
      </w:r>
      <w:r>
        <w:rPr/>
        <w:t>puts</w:t>
      </w:r>
      <w:r>
        <w:rPr>
          <w:spacing w:val="26"/>
        </w:rPr>
        <w:t> </w:t>
      </w:r>
      <w:r>
        <w:rPr/>
        <w:t>together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disparate</w:t>
      </w:r>
      <w:r>
        <w:rPr>
          <w:spacing w:val="26"/>
        </w:rPr>
        <w:t> </w:t>
      </w:r>
      <w:r>
        <w:rPr/>
        <w:t>social</w:t>
      </w:r>
      <w:r>
        <w:rPr>
          <w:spacing w:val="28"/>
        </w:rPr>
        <w:t> </w:t>
      </w:r>
      <w:r>
        <w:rPr/>
        <w:t>worlds</w:t>
      </w:r>
      <w:r>
        <w:rPr>
          <w:spacing w:val="26"/>
        </w:rPr>
        <w:t> </w:t>
      </w:r>
      <w:r>
        <w:rPr/>
        <w:t>in</w:t>
      </w:r>
      <w:r>
        <w:rPr>
          <w:spacing w:val="28"/>
        </w:rPr>
        <w:t> </w:t>
      </w:r>
      <w:r>
        <w:rPr/>
        <w:t>which</w:t>
      </w:r>
      <w:r>
        <w:rPr>
          <w:spacing w:val="1"/>
        </w:rPr>
        <w:t> </w:t>
      </w:r>
      <w:r>
        <w:rPr/>
        <w:t>s/he</w:t>
      </w:r>
      <w:r>
        <w:rPr>
          <w:spacing w:val="17"/>
        </w:rPr>
        <w:t> </w:t>
      </w:r>
      <w:r>
        <w:rPr/>
        <w:t>has</w:t>
      </w:r>
      <w:r>
        <w:rPr>
          <w:spacing w:val="15"/>
        </w:rPr>
        <w:t> </w:t>
      </w:r>
      <w:r>
        <w:rPr/>
        <w:t>to</w:t>
      </w:r>
      <w:r>
        <w:rPr>
          <w:spacing w:val="17"/>
        </w:rPr>
        <w:t> </w:t>
      </w:r>
      <w:r>
        <w:rPr/>
        <w:t>live.</w:t>
      </w:r>
      <w:r>
        <w:rPr>
          <w:spacing w:val="16"/>
        </w:rPr>
        <w:t> </w:t>
      </w:r>
      <w:r>
        <w:rPr/>
        <w:t>From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philosophical</w:t>
      </w:r>
      <w:r>
        <w:rPr>
          <w:spacing w:val="18"/>
        </w:rPr>
        <w:t> </w:t>
      </w:r>
      <w:r>
        <w:rPr/>
        <w:t>view</w:t>
      </w:r>
      <w:r>
        <w:rPr>
          <w:spacing w:val="15"/>
        </w:rPr>
        <w:t> </w:t>
      </w:r>
      <w:r>
        <w:rPr/>
        <w:t>(cf.</w:t>
      </w:r>
      <w:r>
        <w:rPr>
          <w:spacing w:val="15"/>
        </w:rPr>
        <w:t> </w:t>
      </w:r>
      <w:r>
        <w:rPr/>
        <w:t>Kolb</w:t>
      </w:r>
      <w:r>
        <w:rPr>
          <w:spacing w:val="18"/>
        </w:rPr>
        <w:t> </w:t>
      </w:r>
      <w:r>
        <w:rPr/>
        <w:t>1986),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only</w:t>
      </w:r>
      <w:r>
        <w:rPr>
          <w:spacing w:val="1"/>
        </w:rPr>
        <w:t> </w:t>
      </w:r>
      <w:r>
        <w:rPr/>
        <w:t>universal</w:t>
      </w:r>
      <w:r>
        <w:rPr>
          <w:spacing w:val="1"/>
        </w:rPr>
        <w:t> </w:t>
      </w:r>
      <w:r>
        <w:rPr/>
        <w:t>claims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performances,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tempting</w:t>
      </w:r>
      <w:r>
        <w:rPr>
          <w:spacing w:val="32"/>
        </w:rPr>
        <w:t> </w:t>
      </w:r>
      <w:r>
        <w:rPr/>
        <w:t>solipsism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claim</w:t>
      </w:r>
      <w:r>
        <w:rPr>
          <w:spacing w:val="33"/>
        </w:rPr>
        <w:t> </w:t>
      </w:r>
      <w:r>
        <w:rPr/>
        <w:t>these</w:t>
      </w:r>
      <w:r>
        <w:rPr>
          <w:spacing w:val="32"/>
        </w:rPr>
        <w:t> </w:t>
      </w:r>
      <w:r>
        <w:rPr/>
        <w:t>as</w:t>
      </w:r>
      <w:r>
        <w:rPr>
          <w:spacing w:val="30"/>
        </w:rPr>
        <w:t> </w:t>
      </w:r>
      <w:r>
        <w:rPr/>
        <w:t>the</w:t>
      </w:r>
      <w:r>
        <w:rPr>
          <w:spacing w:val="33"/>
        </w:rPr>
        <w:t> </w:t>
      </w:r>
      <w:r>
        <w:rPr/>
        <w:t>interpenetrations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social</w:t>
      </w:r>
      <w:r>
        <w:rPr>
          <w:spacing w:val="1"/>
        </w:rPr>
        <w:t> </w:t>
      </w:r>
      <w:r>
        <w:rPr/>
        <w:t>worlds.</w:t>
      </w:r>
      <w:r>
        <w:rPr>
          <w:spacing w:val="4"/>
        </w:rPr>
        <w:t> </w:t>
      </w:r>
      <w:r>
        <w:rPr/>
        <w:t>Locality, whether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space</w:t>
      </w:r>
      <w:r>
        <w:rPr>
          <w:spacing w:val="4"/>
        </w:rPr>
        <w:t> </w:t>
      </w:r>
      <w:r>
        <w:rPr/>
        <w:t>or</w:t>
      </w:r>
      <w:r>
        <w:rPr>
          <w:spacing w:val="2"/>
        </w:rPr>
        <w:t> </w:t>
      </w:r>
      <w:r>
        <w:rPr/>
        <w:t>time,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used</w:t>
      </w:r>
      <w:r>
        <w:rPr>
          <w:spacing w:val="4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folk-surrogate</w:t>
      </w:r>
    </w:p>
    <w:p>
      <w:pPr>
        <w:pStyle w:val="BodyText"/>
        <w:spacing w:line="243" w:lineRule="exact"/>
      </w:pPr>
      <w:r>
        <w:rPr/>
        <w:t>for</w:t>
      </w:r>
      <w:r>
        <w:rPr>
          <w:spacing w:val="13"/>
        </w:rPr>
        <w:t> </w:t>
      </w:r>
      <w:r>
        <w:rPr/>
        <w:t>role</w:t>
      </w:r>
      <w:r>
        <w:rPr>
          <w:spacing w:val="14"/>
        </w:rPr>
        <w:t> </w:t>
      </w:r>
      <w:r>
        <w:rPr/>
        <w:t>integration.</w:t>
      </w:r>
    </w:p>
    <w:p>
      <w:pPr>
        <w:pStyle w:val="BodyText"/>
        <w:spacing w:line="230" w:lineRule="auto" w:before="3"/>
        <w:ind w:right="112" w:firstLine="198"/>
      </w:pPr>
      <w:r>
        <w:rPr/>
        <w:t>Halevy</w:t>
      </w:r>
      <w:r>
        <w:rPr>
          <w:spacing w:val="-7"/>
        </w:rPr>
        <w:t> </w:t>
      </w:r>
      <w:r>
        <w:rPr/>
        <w:t>(1974)</w:t>
      </w:r>
      <w:r>
        <w:rPr>
          <w:spacing w:val="-6"/>
        </w:rPr>
        <w:t> </w:t>
      </w:r>
      <w:r>
        <w:rPr/>
        <w:t>gives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classic</w:t>
      </w:r>
      <w:r>
        <w:rPr>
          <w:spacing w:val="-6"/>
        </w:rPr>
        <w:t> </w:t>
      </w:r>
      <w:r>
        <w:rPr/>
        <w:t>account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attempted</w:t>
      </w:r>
      <w:r>
        <w:rPr>
          <w:spacing w:val="-6"/>
        </w:rPr>
        <w:t> </w:t>
      </w:r>
      <w:r>
        <w:rPr/>
        <w:t>opposite</w:t>
      </w:r>
      <w:r>
        <w:rPr>
          <w:spacing w:val="-6"/>
        </w:rPr>
        <w:t> </w:t>
      </w:r>
      <w:r>
        <w:rPr/>
        <w:t>struc-</w:t>
      </w:r>
      <w:r>
        <w:rPr>
          <w:spacing w:val="-48"/>
        </w:rPr>
        <w:t> </w:t>
      </w:r>
      <w:r>
        <w:rPr/>
        <w:t>turing,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reliance upon</w:t>
      </w:r>
      <w:r>
        <w:rPr>
          <w:spacing w:val="1"/>
        </w:rPr>
        <w:t> </w:t>
      </w:r>
      <w:r>
        <w:rPr/>
        <w:t>local notables</w:t>
      </w:r>
      <w:r>
        <w:rPr>
          <w:spacing w:val="2"/>
        </w:rPr>
        <w:t> </w:t>
      </w:r>
      <w:r>
        <w:rPr/>
        <w:t>to guide</w:t>
      </w:r>
      <w:r>
        <w:rPr>
          <w:spacing w:val="1"/>
        </w:rPr>
        <w:t> </w:t>
      </w:r>
      <w:r>
        <w:rPr/>
        <w:t>and legitimate</w:t>
      </w:r>
      <w:r>
        <w:rPr>
          <w:spacing w:val="2"/>
        </w:rPr>
        <w:t> </w:t>
      </w:r>
      <w:r>
        <w:rPr/>
        <w:t>a whole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10 </w:t>
      </w:r>
      <w:r>
        <w:rPr>
          <w:sz w:val="16"/>
        </w:rPr>
        <w:t>Much survey research on attitudes presupposes and indeed contributes to such</w:t>
      </w:r>
      <w:r>
        <w:rPr>
          <w:spacing w:val="1"/>
          <w:sz w:val="16"/>
        </w:rPr>
        <w:t> </w:t>
      </w:r>
      <w:r>
        <w:rPr>
          <w:sz w:val="16"/>
        </w:rPr>
        <w:t>attributions.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6"/>
      </w:pPr>
      <w:bookmarkStart w:name="8.4.2. Structuralist versus Atomic" w:id="578"/>
      <w:bookmarkEnd w:id="578"/>
      <w:r>
        <w:rPr/>
      </w:r>
      <w:bookmarkStart w:name="_bookmark278" w:id="579"/>
      <w:bookmarkEnd w:id="579"/>
      <w:r>
        <w:rPr/>
      </w:r>
      <w:r>
        <w:rPr/>
        <w:t>system, the nascent Third Republic of France. This was a system in</w:t>
      </w:r>
      <w:r>
        <w:rPr>
          <w:spacing w:val="1"/>
        </w:rPr>
        <w:t> </w:t>
      </w:r>
      <w:r>
        <w:rPr/>
        <w:t>extreme shock, following collapse of the Second Empire in the Franco-</w:t>
      </w:r>
      <w:r>
        <w:rPr>
          <w:spacing w:val="-47"/>
        </w:rPr>
        <w:t> </w:t>
      </w:r>
      <w:r>
        <w:rPr>
          <w:spacing w:val="-1"/>
        </w:rPr>
        <w:t>Prussian</w:t>
      </w:r>
      <w:r>
        <w:rPr>
          <w:spacing w:val="-10"/>
        </w:rPr>
        <w:t> </w:t>
      </w:r>
      <w:r>
        <w:rPr/>
        <w:t>war.</w:t>
      </w:r>
      <w:r>
        <w:rPr>
          <w:spacing w:val="-12"/>
        </w:rPr>
        <w:t> </w:t>
      </w:r>
      <w:r>
        <w:rPr/>
        <w:t>Given</w:t>
      </w:r>
      <w:r>
        <w:rPr>
          <w:spacing w:val="-10"/>
        </w:rPr>
        <w:t> </w:t>
      </w:r>
      <w:r>
        <w:rPr/>
        <w:t>complete</w:t>
      </w:r>
      <w:r>
        <w:rPr>
          <w:spacing w:val="-10"/>
        </w:rPr>
        <w:t> </w:t>
      </w:r>
      <w:r>
        <w:rPr/>
        <w:t>authority,</w:t>
      </w:r>
      <w:r>
        <w:rPr>
          <w:spacing w:val="-12"/>
        </w:rPr>
        <w:t> </w:t>
      </w:r>
      <w:r>
        <w:rPr/>
        <w:t>local</w:t>
      </w:r>
      <w:r>
        <w:rPr>
          <w:spacing w:val="-10"/>
        </w:rPr>
        <w:t> </w:t>
      </w:r>
      <w:r>
        <w:rPr/>
        <w:t>notables</w:t>
      </w:r>
      <w:r>
        <w:rPr>
          <w:spacing w:val="-10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aftermath</w:t>
      </w:r>
      <w:r>
        <w:rPr>
          <w:spacing w:val="-47"/>
        </w:rPr>
        <w:t> </w:t>
      </w:r>
      <w:r>
        <w:rPr/>
        <w:t>of turbulence were utterly unable to cope. They needed to supply co-</w:t>
      </w:r>
      <w:r>
        <w:rPr>
          <w:spacing w:val="1"/>
        </w:rPr>
        <w:t> </w:t>
      </w:r>
      <w:r>
        <w:rPr/>
        <w:t>herent</w:t>
      </w:r>
      <w:r>
        <w:rPr>
          <w:spacing w:val="-4"/>
        </w:rPr>
        <w:t> </w:t>
      </w:r>
      <w:r>
        <w:rPr/>
        <w:t>story</w:t>
      </w:r>
      <w:r>
        <w:rPr>
          <w:spacing w:val="-5"/>
        </w:rPr>
        <w:t> </w:t>
      </w:r>
      <w:r>
        <w:rPr/>
        <w:t>accounts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larger</w:t>
      </w:r>
      <w:r>
        <w:rPr>
          <w:spacing w:val="-3"/>
        </w:rPr>
        <w:t> </w:t>
      </w:r>
      <w:r>
        <w:rPr/>
        <w:t>population,</w:t>
      </w:r>
      <w:r>
        <w:rPr>
          <w:spacing w:val="-5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exactly</w:t>
      </w:r>
      <w:r>
        <w:rPr>
          <w:spacing w:val="-5"/>
        </w:rPr>
        <w:t> </w:t>
      </w:r>
      <w:r>
        <w:rPr/>
        <w:t>antitheti-</w:t>
      </w:r>
      <w:r>
        <w:rPr>
          <w:spacing w:val="-47"/>
        </w:rPr>
        <w:t> </w:t>
      </w:r>
      <w:r>
        <w:rPr/>
        <w:t>cal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their</w:t>
      </w:r>
      <w:r>
        <w:rPr>
          <w:spacing w:val="11"/>
        </w:rPr>
        <w:t> </w:t>
      </w:r>
      <w:r>
        <w:rPr/>
        <w:t>being</w:t>
      </w:r>
      <w:r>
        <w:rPr>
          <w:spacing w:val="11"/>
        </w:rPr>
        <w:t> </w:t>
      </w:r>
      <w:r>
        <w:rPr/>
        <w:t>local</w:t>
      </w:r>
      <w:r>
        <w:rPr>
          <w:spacing w:val="10"/>
        </w:rPr>
        <w:t> </w:t>
      </w:r>
      <w:r>
        <w:rPr/>
        <w:t>notables.</w:t>
      </w:r>
    </w:p>
    <w:p>
      <w:pPr>
        <w:pStyle w:val="BodyText"/>
        <w:spacing w:before="9"/>
        <w:ind w:left="0"/>
        <w:jc w:val="left"/>
        <w:rPr>
          <w:sz w:val="34"/>
        </w:rPr>
      </w:pPr>
    </w:p>
    <w:p>
      <w:pPr>
        <w:pStyle w:val="Heading6"/>
        <w:numPr>
          <w:ilvl w:val="2"/>
          <w:numId w:val="40"/>
        </w:numPr>
        <w:tabs>
          <w:tab w:pos="2222" w:val="left" w:leader="none"/>
        </w:tabs>
        <w:spacing w:line="240" w:lineRule="auto" w:before="0" w:after="0"/>
        <w:ind w:left="2221" w:right="0" w:hanging="510"/>
        <w:jc w:val="left"/>
        <w:rPr>
          <w:i/>
        </w:rPr>
      </w:pPr>
      <w:hyperlink w:history="true" w:anchor="_bookmark8">
        <w:r>
          <w:rPr>
            <w:i/>
          </w:rPr>
          <w:t>Structuralist</w:t>
        </w:r>
        <w:r>
          <w:rPr>
            <w:i/>
            <w:spacing w:val="6"/>
          </w:rPr>
          <w:t> </w:t>
        </w:r>
        <w:r>
          <w:rPr>
            <w:i/>
          </w:rPr>
          <w:t>versus</w:t>
        </w:r>
        <w:r>
          <w:rPr>
            <w:i/>
            <w:spacing w:val="6"/>
          </w:rPr>
          <w:t> </w:t>
        </w:r>
        <w:r>
          <w:rPr>
            <w:i/>
          </w:rPr>
          <w:t>Atomic</w:t>
        </w:r>
      </w:hyperlink>
    </w:p>
    <w:p>
      <w:pPr>
        <w:pStyle w:val="BodyText"/>
        <w:spacing w:line="232" w:lineRule="auto" w:before="142"/>
        <w:ind w:left="103" w:right="106"/>
      </w:pPr>
      <w:r>
        <w:rPr/>
        <w:t>The mixing of geography with social spaces as locality confounds the-</w:t>
      </w:r>
      <w:r>
        <w:rPr>
          <w:spacing w:val="-47"/>
        </w:rPr>
        <w:t> </w:t>
      </w:r>
      <w:r>
        <w:rPr/>
        <w:t>ory in a second general way. This second way is the conundrum of</w:t>
      </w:r>
      <w:r>
        <w:rPr>
          <w:spacing w:val="1"/>
        </w:rPr>
        <w:t> </w:t>
      </w:r>
      <w:r>
        <w:rPr/>
        <w:t>structuralist versus atomic hypotheses, already brought up in the pre-</w:t>
      </w:r>
      <w:r>
        <w:rPr>
          <w:spacing w:val="-47"/>
        </w:rPr>
        <w:t> </w:t>
      </w:r>
      <w:r>
        <w:rPr/>
        <w:t>vious chapter. The structuralist conjecture stakes out an extreme posi-</w:t>
      </w:r>
      <w:r>
        <w:rPr>
          <w:spacing w:val="-47"/>
        </w:rPr>
        <w:t> </w:t>
      </w:r>
      <w:r>
        <w:rPr/>
        <w:t>tion, the antipodes to individualism, namely that all action is shaped</w:t>
      </w:r>
      <w:r>
        <w:rPr>
          <w:spacing w:val="1"/>
        </w:rPr>
        <w:t> </w:t>
      </w:r>
      <w:r>
        <w:rPr/>
        <w:t>mainly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overall</w:t>
      </w:r>
      <w:r>
        <w:rPr>
          <w:spacing w:val="11"/>
        </w:rPr>
        <w:t> </w:t>
      </w:r>
      <w:r>
        <w:rPr/>
        <w:t>structure.</w:t>
      </w:r>
    </w:p>
    <w:p>
      <w:pPr>
        <w:pStyle w:val="BodyText"/>
        <w:spacing w:line="232" w:lineRule="auto"/>
        <w:ind w:left="103" w:right="105" w:firstLine="198"/>
      </w:pPr>
      <w:r>
        <w:rPr/>
        <w:t>On the one hand, it is hard to deny that overall context or structure</w:t>
      </w:r>
      <w:r>
        <w:rPr>
          <w:spacing w:val="1"/>
        </w:rPr>
        <w:t> </w:t>
      </w:r>
      <w:r>
        <w:rPr/>
        <w:t>directly constrains and shapes action. This is true even more in social</w:t>
      </w:r>
      <w:r>
        <w:rPr>
          <w:spacing w:val="1"/>
        </w:rPr>
        <w:t> </w:t>
      </w:r>
      <w:r>
        <w:rPr/>
        <w:t>action than in physical systems, since there is a whole additional re-</w:t>
      </w:r>
      <w:r>
        <w:rPr>
          <w:spacing w:val="1"/>
        </w:rPr>
        <w:t> </w:t>
      </w:r>
      <w:r>
        <w:rPr/>
        <w:t>fraction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totality</w:t>
      </w:r>
      <w:r>
        <w:rPr>
          <w:spacing w:val="-4"/>
        </w:rPr>
        <w:t> </w:t>
      </w:r>
      <w:r>
        <w:rPr/>
        <w:t>through</w:t>
      </w:r>
      <w:r>
        <w:rPr>
          <w:spacing w:val="-6"/>
        </w:rPr>
        <w:t> </w:t>
      </w:r>
      <w:r>
        <w:rPr/>
        <w:t>perception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-4"/>
        </w:rPr>
        <w:t> </w:t>
      </w:r>
      <w:r>
        <w:rPr/>
        <w:t>embeddings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rhetorics,</w:t>
      </w:r>
      <w:r>
        <w:rPr>
          <w:spacing w:val="-48"/>
        </w:rPr>
        <w:t> </w:t>
      </w:r>
      <w:r>
        <w:rPr/>
        <w:t>and culture, a refraction into multiple spaces. Concrete examples jog</w:t>
      </w:r>
      <w:r>
        <w:rPr>
          <w:spacing w:val="1"/>
        </w:rPr>
        <w:t> </w:t>
      </w:r>
      <w:r>
        <w:rPr/>
        <w:t>this</w:t>
      </w:r>
      <w:r>
        <w:rPr>
          <w:spacing w:val="10"/>
        </w:rPr>
        <w:t> </w:t>
      </w:r>
      <w:r>
        <w:rPr/>
        <w:t>sense:</w:t>
      </w:r>
    </w:p>
    <w:p>
      <w:pPr>
        <w:spacing w:line="259" w:lineRule="auto" w:before="156"/>
        <w:ind w:left="282" w:right="237" w:firstLine="0"/>
        <w:jc w:val="both"/>
        <w:rPr>
          <w:sz w:val="18"/>
        </w:rPr>
      </w:pPr>
      <w:r>
        <w:rPr>
          <w:sz w:val="18"/>
        </w:rPr>
        <w:t>Italian</w:t>
      </w:r>
      <w:r>
        <w:rPr>
          <w:spacing w:val="1"/>
          <w:sz w:val="18"/>
        </w:rPr>
        <w:t> </w:t>
      </w:r>
      <w:r>
        <w:rPr>
          <w:sz w:val="18"/>
        </w:rPr>
        <w:t>history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essentially</w:t>
      </w:r>
      <w:r>
        <w:rPr>
          <w:spacing w:val="1"/>
          <w:sz w:val="18"/>
        </w:rPr>
        <w:t> </w:t>
      </w:r>
      <w:r>
        <w:rPr>
          <w:sz w:val="18"/>
        </w:rPr>
        <w:t>local</w:t>
      </w:r>
      <w:r>
        <w:rPr>
          <w:spacing w:val="1"/>
          <w:sz w:val="18"/>
        </w:rPr>
        <w:t> </w:t>
      </w:r>
      <w:r>
        <w:rPr>
          <w:sz w:val="18"/>
        </w:rPr>
        <w:t>history,</w:t>
      </w:r>
      <w:r>
        <w:rPr>
          <w:spacing w:val="1"/>
          <w:sz w:val="18"/>
        </w:rPr>
        <w:t> </w:t>
      </w:r>
      <w:r>
        <w:rPr>
          <w:sz w:val="18"/>
        </w:rPr>
        <w:t>especially</w:t>
      </w:r>
      <w:r>
        <w:rPr>
          <w:spacing w:val="1"/>
          <w:sz w:val="18"/>
        </w:rPr>
        <w:t> </w:t>
      </w:r>
      <w:r>
        <w:rPr>
          <w:sz w:val="18"/>
        </w:rPr>
        <w:t>since</w:t>
      </w:r>
      <w:r>
        <w:rPr>
          <w:spacing w:val="1"/>
          <w:sz w:val="18"/>
        </w:rPr>
        <w:t> </w:t>
      </w:r>
      <w:r>
        <w:rPr>
          <w:sz w:val="18"/>
        </w:rPr>
        <w:t>centralizing</w:t>
      </w:r>
      <w:r>
        <w:rPr>
          <w:spacing w:val="-42"/>
          <w:sz w:val="18"/>
        </w:rPr>
        <w:t> </w:t>
      </w:r>
      <w:r>
        <w:rPr>
          <w:sz w:val="18"/>
        </w:rPr>
        <w:t>forces</w:t>
      </w:r>
      <w:r>
        <w:rPr>
          <w:spacing w:val="19"/>
          <w:sz w:val="18"/>
        </w:rPr>
        <w:t> </w:t>
      </w:r>
      <w:r>
        <w:rPr>
          <w:sz w:val="18"/>
        </w:rPr>
        <w:t>are</w:t>
      </w:r>
      <w:r>
        <w:rPr>
          <w:spacing w:val="19"/>
          <w:sz w:val="18"/>
        </w:rPr>
        <w:t> </w:t>
      </w:r>
      <w:r>
        <w:rPr>
          <w:sz w:val="18"/>
        </w:rPr>
        <w:t>conservative</w:t>
      </w:r>
      <w:r>
        <w:rPr>
          <w:spacing w:val="19"/>
          <w:sz w:val="18"/>
        </w:rPr>
        <w:t> </w:t>
      </w:r>
      <w:r>
        <w:rPr>
          <w:sz w:val="18"/>
        </w:rPr>
        <w:t>and</w:t>
      </w:r>
      <w:r>
        <w:rPr>
          <w:spacing w:val="20"/>
          <w:sz w:val="18"/>
        </w:rPr>
        <w:t> </w:t>
      </w:r>
      <w:r>
        <w:rPr>
          <w:sz w:val="18"/>
        </w:rPr>
        <w:t>anachronistic</w:t>
      </w:r>
      <w:r>
        <w:rPr>
          <w:spacing w:val="17"/>
          <w:sz w:val="18"/>
        </w:rPr>
        <w:t> </w:t>
      </w:r>
      <w:r>
        <w:rPr>
          <w:sz w:val="18"/>
        </w:rPr>
        <w:t>(the</w:t>
      </w:r>
      <w:r>
        <w:rPr>
          <w:spacing w:val="19"/>
          <w:sz w:val="18"/>
        </w:rPr>
        <w:t> </w:t>
      </w:r>
      <w:r>
        <w:rPr>
          <w:sz w:val="18"/>
        </w:rPr>
        <w:t>Holy</w:t>
      </w:r>
      <w:r>
        <w:rPr>
          <w:spacing w:val="20"/>
          <w:sz w:val="18"/>
        </w:rPr>
        <w:t> </w:t>
      </w:r>
      <w:r>
        <w:rPr>
          <w:sz w:val="18"/>
        </w:rPr>
        <w:t>Roman</w:t>
      </w:r>
      <w:r>
        <w:rPr>
          <w:spacing w:val="19"/>
          <w:sz w:val="18"/>
        </w:rPr>
        <w:t> </w:t>
      </w:r>
      <w:r>
        <w:rPr>
          <w:sz w:val="18"/>
        </w:rPr>
        <w:t>Empire).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. </w:t>
      </w:r>
    </w:p>
    <w:p>
      <w:pPr>
        <w:spacing w:line="259" w:lineRule="auto" w:before="0"/>
        <w:ind w:left="282" w:right="283" w:firstLine="0"/>
        <w:jc w:val="both"/>
        <w:rPr>
          <w:sz w:val="18"/>
        </w:rPr>
      </w:pPr>
      <w:r>
        <w:rPr>
          <w:sz w:val="18"/>
        </w:rPr>
        <w:t>Heterogeneity was the essence of the Italian scene; the development of so</w:t>
      </w:r>
      <w:r>
        <w:rPr>
          <w:spacing w:val="-42"/>
          <w:sz w:val="18"/>
        </w:rPr>
        <w:t> </w:t>
      </w:r>
      <w:r>
        <w:rPr>
          <w:sz w:val="18"/>
        </w:rPr>
        <w:t>many centers of contrasting types—trading towns and industrial towns,</w:t>
      </w:r>
      <w:r>
        <w:rPr>
          <w:spacing w:val="1"/>
          <w:sz w:val="18"/>
        </w:rPr>
        <w:t> </w:t>
      </w:r>
      <w:r>
        <w:rPr>
          <w:sz w:val="18"/>
        </w:rPr>
        <w:t>bankers’ towns and agrarian backwaters—cannot be reduced to a single</w:t>
      </w:r>
      <w:r>
        <w:rPr>
          <w:spacing w:val="1"/>
          <w:sz w:val="18"/>
        </w:rPr>
        <w:t> </w:t>
      </w:r>
      <w:r>
        <w:rPr>
          <w:sz w:val="18"/>
        </w:rPr>
        <w:t>scheme. Each</w:t>
      </w:r>
      <w:r>
        <w:rPr>
          <w:spacing w:val="1"/>
          <w:sz w:val="18"/>
        </w:rPr>
        <w:t> </w:t>
      </w:r>
      <w:r>
        <w:rPr>
          <w:sz w:val="18"/>
        </w:rPr>
        <w:t>type made some contribution</w:t>
      </w:r>
      <w:r>
        <w:rPr>
          <w:spacing w:val="1"/>
          <w:sz w:val="18"/>
        </w:rPr>
        <w:t> </w:t>
      </w:r>
      <w:r>
        <w:rPr>
          <w:sz w:val="18"/>
        </w:rPr>
        <w:t>to the complexion</w:t>
      </w:r>
      <w:r>
        <w:rPr>
          <w:spacing w:val="1"/>
          <w:sz w:val="18"/>
        </w:rPr>
        <w:t> </w:t>
      </w:r>
      <w:r>
        <w:rPr>
          <w:sz w:val="18"/>
        </w:rPr>
        <w:t>of the</w:t>
      </w:r>
      <w:r>
        <w:rPr>
          <w:spacing w:val="1"/>
          <w:sz w:val="18"/>
        </w:rPr>
        <w:t> </w:t>
      </w:r>
      <w:r>
        <w:rPr>
          <w:sz w:val="18"/>
        </w:rPr>
        <w:t>whole       </w:t>
      </w:r>
      <w:r>
        <w:rPr>
          <w:spacing w:val="20"/>
          <w:sz w:val="18"/>
        </w:rPr>
        <w:t> </w:t>
      </w:r>
      <w:r>
        <w:rPr>
          <w:sz w:val="18"/>
        </w:rPr>
        <w:t>It</w:t>
      </w:r>
      <w:r>
        <w:rPr>
          <w:spacing w:val="28"/>
          <w:sz w:val="18"/>
        </w:rPr>
        <w:t> </w:t>
      </w:r>
      <w:r>
        <w:rPr>
          <w:sz w:val="18"/>
        </w:rPr>
        <w:t>is</w:t>
      </w:r>
      <w:r>
        <w:rPr>
          <w:spacing w:val="28"/>
          <w:sz w:val="18"/>
        </w:rPr>
        <w:t> </w:t>
      </w:r>
      <w:r>
        <w:rPr>
          <w:sz w:val="18"/>
        </w:rPr>
        <w:t>hardly</w:t>
      </w:r>
      <w:r>
        <w:rPr>
          <w:spacing w:val="27"/>
          <w:sz w:val="18"/>
        </w:rPr>
        <w:t> </w:t>
      </w:r>
      <w:r>
        <w:rPr>
          <w:sz w:val="18"/>
        </w:rPr>
        <w:t>possible</w:t>
      </w:r>
      <w:r>
        <w:rPr>
          <w:spacing w:val="28"/>
          <w:sz w:val="18"/>
        </w:rPr>
        <w:t> </w:t>
      </w:r>
      <w:r>
        <w:rPr>
          <w:sz w:val="18"/>
        </w:rPr>
        <w:t>to</w:t>
      </w:r>
      <w:r>
        <w:rPr>
          <w:spacing w:val="28"/>
          <w:sz w:val="18"/>
        </w:rPr>
        <w:t> </w:t>
      </w:r>
      <w:r>
        <w:rPr>
          <w:sz w:val="18"/>
        </w:rPr>
        <w:t>write</w:t>
      </w:r>
      <w:r>
        <w:rPr>
          <w:spacing w:val="28"/>
          <w:sz w:val="18"/>
        </w:rPr>
        <w:t> </w:t>
      </w:r>
      <w:r>
        <w:rPr>
          <w:sz w:val="18"/>
        </w:rPr>
        <w:t>a</w:t>
      </w:r>
      <w:r>
        <w:rPr>
          <w:spacing w:val="28"/>
          <w:sz w:val="18"/>
        </w:rPr>
        <w:t> </w:t>
      </w:r>
      <w:r>
        <w:rPr>
          <w:sz w:val="18"/>
        </w:rPr>
        <w:t>local</w:t>
      </w:r>
      <w:r>
        <w:rPr>
          <w:spacing w:val="28"/>
          <w:sz w:val="18"/>
        </w:rPr>
        <w:t> </w:t>
      </w:r>
      <w:r>
        <w:rPr>
          <w:sz w:val="18"/>
        </w:rPr>
        <w:t>history</w:t>
      </w:r>
      <w:r>
        <w:rPr>
          <w:spacing w:val="26"/>
          <w:sz w:val="18"/>
        </w:rPr>
        <w:t> </w:t>
      </w:r>
      <w:r>
        <w:rPr>
          <w:sz w:val="18"/>
        </w:rPr>
        <w:t>without</w:t>
      </w:r>
      <w:r>
        <w:rPr>
          <w:spacing w:val="28"/>
          <w:sz w:val="18"/>
        </w:rPr>
        <w:t> </w:t>
      </w:r>
      <w:r>
        <w:rPr>
          <w:sz w:val="18"/>
        </w:rPr>
        <w:t>at</w:t>
      </w:r>
      <w:r>
        <w:rPr>
          <w:spacing w:val="28"/>
          <w:sz w:val="18"/>
        </w:rPr>
        <w:t> </w:t>
      </w:r>
      <w:r>
        <w:rPr>
          <w:sz w:val="18"/>
        </w:rPr>
        <w:t>least</w:t>
      </w:r>
    </w:p>
    <w:p>
      <w:pPr>
        <w:spacing w:line="259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some working hypothesis as to its relationship with a wider world, so</w:t>
      </w:r>
      <w:r>
        <w:rPr>
          <w:spacing w:val="1"/>
          <w:sz w:val="18"/>
        </w:rPr>
        <w:t> </w:t>
      </w:r>
      <w:r>
        <w:rPr>
          <w:sz w:val="18"/>
        </w:rPr>
        <w:t>much does the assessment of local manifestations depend on the way in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general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normal</w:t>
      </w:r>
      <w:r>
        <w:rPr>
          <w:spacing w:val="4"/>
          <w:sz w:val="18"/>
        </w:rPr>
        <w:t> </w:t>
      </w:r>
      <w:r>
        <w:rPr>
          <w:sz w:val="18"/>
        </w:rPr>
        <w:t>development</w:t>
      </w:r>
      <w:r>
        <w:rPr>
          <w:spacing w:val="3"/>
          <w:sz w:val="18"/>
        </w:rPr>
        <w:t> </w:t>
      </w:r>
      <w:r>
        <w:rPr>
          <w:sz w:val="18"/>
        </w:rPr>
        <w:t>is</w:t>
      </w:r>
      <w:r>
        <w:rPr>
          <w:spacing w:val="5"/>
          <w:sz w:val="18"/>
        </w:rPr>
        <w:t> </w:t>
      </w:r>
      <w:r>
        <w:rPr>
          <w:sz w:val="18"/>
        </w:rPr>
        <w:t>envisaged.     </w:t>
      </w:r>
      <w:r>
        <w:rPr>
          <w:spacing w:val="43"/>
          <w:sz w:val="18"/>
        </w:rPr>
        <w:t> </w:t>
      </w:r>
      <w:r>
        <w:rPr>
          <w:sz w:val="18"/>
        </w:rPr>
        <w:t>Those</w:t>
      </w:r>
      <w:r>
        <w:rPr>
          <w:spacing w:val="4"/>
          <w:sz w:val="18"/>
        </w:rPr>
        <w:t> </w:t>
      </w:r>
      <w:r>
        <w:rPr>
          <w:sz w:val="18"/>
        </w:rPr>
        <w:t>parts</w:t>
      </w:r>
    </w:p>
    <w:p>
      <w:pPr>
        <w:spacing w:line="261" w:lineRule="auto" w:before="0"/>
        <w:ind w:left="282" w:right="283" w:firstLine="0"/>
        <w:jc w:val="both"/>
        <w:rPr>
          <w:sz w:val="18"/>
        </w:rPr>
      </w:pP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Italy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1"/>
          <w:sz w:val="18"/>
        </w:rPr>
        <w:t> </w:t>
      </w:r>
      <w:r>
        <w:rPr>
          <w:sz w:val="18"/>
        </w:rPr>
        <w:t>were</w:t>
      </w:r>
      <w:r>
        <w:rPr>
          <w:spacing w:val="1"/>
          <w:sz w:val="18"/>
        </w:rPr>
        <w:t> </w:t>
      </w:r>
      <w:r>
        <w:rPr>
          <w:sz w:val="18"/>
        </w:rPr>
        <w:t>effectively</w:t>
      </w:r>
      <w:r>
        <w:rPr>
          <w:spacing w:val="1"/>
          <w:sz w:val="18"/>
        </w:rPr>
        <w:t> </w:t>
      </w:r>
      <w:r>
        <w:rPr>
          <w:sz w:val="18"/>
        </w:rPr>
        <w:t>linked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empire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Charlemagne</w:t>
      </w:r>
      <w:r>
        <w:rPr>
          <w:spacing w:val="-42"/>
          <w:sz w:val="18"/>
        </w:rPr>
        <w:t> </w:t>
      </w:r>
      <w:r>
        <w:rPr>
          <w:sz w:val="18"/>
        </w:rPr>
        <w:t>through innumerable local variations follow a single pattern, while those</w:t>
      </w:r>
      <w:r>
        <w:rPr>
          <w:spacing w:val="1"/>
          <w:sz w:val="18"/>
        </w:rPr>
        <w:t> </w:t>
      </w:r>
      <w:r>
        <w:rPr>
          <w:sz w:val="18"/>
        </w:rPr>
        <w:t>parts</w:t>
      </w:r>
      <w:r>
        <w:rPr>
          <w:spacing w:val="-7"/>
          <w:sz w:val="18"/>
        </w:rPr>
        <w:t> </w:t>
      </w:r>
      <w:r>
        <w:rPr>
          <w:sz w:val="18"/>
        </w:rPr>
        <w:t>which</w:t>
      </w:r>
      <w:r>
        <w:rPr>
          <w:spacing w:val="-5"/>
          <w:sz w:val="18"/>
        </w:rPr>
        <w:t> </w:t>
      </w:r>
      <w:r>
        <w:rPr>
          <w:sz w:val="18"/>
        </w:rPr>
        <w:t>remained</w:t>
      </w:r>
      <w:r>
        <w:rPr>
          <w:spacing w:val="-7"/>
          <w:sz w:val="18"/>
        </w:rPr>
        <w:t> </w:t>
      </w:r>
      <w:r>
        <w:rPr>
          <w:sz w:val="18"/>
        </w:rPr>
        <w:t>outside—the</w:t>
      </w:r>
      <w:r>
        <w:rPr>
          <w:spacing w:val="-6"/>
          <w:sz w:val="18"/>
        </w:rPr>
        <w:t> </w:t>
      </w:r>
      <w:r>
        <w:rPr>
          <w:sz w:val="18"/>
        </w:rPr>
        <w:t>South,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islands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Venice—follow</w:t>
      </w:r>
      <w:r>
        <w:rPr>
          <w:spacing w:val="-43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course which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radically different      </w:t>
      </w:r>
      <w:r>
        <w:rPr>
          <w:spacing w:val="32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gradual</w:t>
      </w:r>
      <w:r>
        <w:rPr>
          <w:spacing w:val="-2"/>
          <w:sz w:val="18"/>
        </w:rPr>
        <w:t> </w:t>
      </w:r>
      <w:r>
        <w:rPr>
          <w:sz w:val="18"/>
        </w:rPr>
        <w:t>decline, the</w:t>
      </w:r>
      <w:r>
        <w:rPr>
          <w:spacing w:val="-2"/>
          <w:sz w:val="18"/>
        </w:rPr>
        <w:t> </w:t>
      </w:r>
      <w:r>
        <w:rPr>
          <w:sz w:val="18"/>
        </w:rPr>
        <w:t>German</w:t>
      </w:r>
    </w:p>
    <w:p>
      <w:pPr>
        <w:spacing w:line="261" w:lineRule="auto" w:before="0"/>
        <w:ind w:left="282" w:right="285" w:firstLine="0"/>
        <w:jc w:val="both"/>
        <w:rPr>
          <w:sz w:val="18"/>
        </w:rPr>
      </w:pPr>
      <w:r>
        <w:rPr>
          <w:sz w:val="18"/>
        </w:rPr>
        <w:t>Emperors in Italy passed from being effective though intermittent rulers</w:t>
      </w:r>
      <w:r>
        <w:rPr>
          <w:spacing w:val="1"/>
          <w:sz w:val="18"/>
        </w:rPr>
        <w:t> </w:t>
      </w:r>
      <w:r>
        <w:rPr>
          <w:sz w:val="18"/>
        </w:rPr>
        <w:t>to become the leaders of a faction until, in the end, they were merely the</w:t>
      </w:r>
      <w:r>
        <w:rPr>
          <w:spacing w:val="1"/>
          <w:sz w:val="18"/>
        </w:rPr>
        <w:t> </w:t>
      </w:r>
      <w:r>
        <w:rPr>
          <w:sz w:val="18"/>
        </w:rPr>
        <w:t>tools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factions.</w:t>
      </w:r>
      <w:r>
        <w:rPr>
          <w:spacing w:val="8"/>
          <w:sz w:val="18"/>
        </w:rPr>
        <w:t> </w:t>
      </w:r>
      <w:r>
        <w:rPr>
          <w:sz w:val="18"/>
        </w:rPr>
        <w:t>(Hyde,</w:t>
      </w:r>
      <w:r>
        <w:rPr>
          <w:spacing w:val="7"/>
          <w:sz w:val="18"/>
        </w:rPr>
        <w:t> </w:t>
      </w:r>
      <w:r>
        <w:rPr>
          <w:sz w:val="18"/>
        </w:rPr>
        <w:t>1966,</w:t>
      </w:r>
      <w:r>
        <w:rPr>
          <w:spacing w:val="8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8–9)</w:t>
      </w:r>
    </w:p>
    <w:p>
      <w:pPr>
        <w:pStyle w:val="BodyText"/>
        <w:spacing w:line="235" w:lineRule="auto" w:before="118"/>
        <w:ind w:left="103" w:right="105"/>
      </w:pPr>
      <w:r>
        <w:rPr>
          <w:spacing w:val="-2"/>
        </w:rPr>
        <w:t>On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other</w:t>
      </w:r>
      <w:r>
        <w:rPr>
          <w:spacing w:val="-11"/>
        </w:rPr>
        <w:t> </w:t>
      </w:r>
      <w:r>
        <w:rPr>
          <w:spacing w:val="-2"/>
        </w:rPr>
        <w:t>hand,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individual</w:t>
      </w:r>
      <w:r>
        <w:rPr>
          <w:spacing w:val="-11"/>
        </w:rPr>
        <w:t> </w:t>
      </w:r>
      <w:r>
        <w:rPr>
          <w:spacing w:val="-1"/>
        </w:rPr>
        <w:t>identities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>
          <w:spacing w:val="-1"/>
        </w:rPr>
        <w:t>generate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unpredict-</w:t>
      </w:r>
      <w:r>
        <w:rPr>
          <w:spacing w:val="-48"/>
        </w:rPr>
        <w:t> </w:t>
      </w:r>
      <w:r>
        <w:rPr/>
        <w:t>ability at the core of history. And locality is not unrelated to identity: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 Hyde</w:t>
      </w:r>
      <w:r>
        <w:rPr>
          <w:spacing w:val="-2"/>
        </w:rPr>
        <w:t> </w:t>
      </w:r>
      <w:r>
        <w:rPr/>
        <w:t>account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quoted,</w:t>
      </w:r>
      <w:r>
        <w:rPr>
          <w:spacing w:val="-2"/>
        </w:rPr>
        <w:t> </w:t>
      </w:r>
      <w:r>
        <w:rPr/>
        <w:t>though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implicitly.</w:t>
      </w:r>
    </w:p>
    <w:p>
      <w:pPr>
        <w:spacing w:after="0" w:line="235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2" w:firstLine="198"/>
      </w:pPr>
      <w:r>
        <w:rPr/>
        <w:t>The conundrum of structuralist versus atomic hypotheses mixes to-</w:t>
      </w:r>
      <w:r>
        <w:rPr>
          <w:spacing w:val="-47"/>
        </w:rPr>
        <w:t> </w:t>
      </w:r>
      <w:r>
        <w:rPr/>
        <w:t>gether boundary with locality issues. This can be shown vividly in a</w:t>
      </w:r>
      <w:r>
        <w:rPr>
          <w:spacing w:val="1"/>
        </w:rPr>
        <w:t> </w:t>
      </w:r>
      <w:r>
        <w:rPr/>
        <w:t>context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religious</w:t>
      </w:r>
      <w:r>
        <w:rPr>
          <w:spacing w:val="11"/>
        </w:rPr>
        <w:t> </w:t>
      </w:r>
      <w:r>
        <w:rPr/>
        <w:t>institution:</w:t>
      </w:r>
    </w:p>
    <w:p>
      <w:pPr>
        <w:spacing w:line="256" w:lineRule="auto" w:before="146"/>
        <w:ind w:left="296" w:right="289" w:firstLine="0"/>
        <w:jc w:val="both"/>
        <w:rPr>
          <w:sz w:val="18"/>
        </w:rPr>
      </w:pPr>
      <w:r>
        <w:rPr>
          <w:sz w:val="18"/>
        </w:rPr>
        <w:t>Augustine’s theology . . . conceives of an (priestly) order almost exclu-</w:t>
      </w:r>
      <w:r>
        <w:rPr>
          <w:spacing w:val="1"/>
          <w:sz w:val="18"/>
        </w:rPr>
        <w:t> </w:t>
      </w:r>
      <w:r>
        <w:rPr>
          <w:sz w:val="18"/>
        </w:rPr>
        <w:t>sively</w:t>
      </w:r>
      <w:r>
        <w:rPr>
          <w:spacing w:val="14"/>
          <w:sz w:val="18"/>
        </w:rPr>
        <w:t> </w:t>
      </w:r>
      <w:r>
        <w:rPr>
          <w:sz w:val="18"/>
        </w:rPr>
        <w:t>with</w:t>
      </w:r>
      <w:r>
        <w:rPr>
          <w:spacing w:val="17"/>
          <w:sz w:val="18"/>
        </w:rPr>
        <w:t> </w:t>
      </w:r>
      <w:r>
        <w:rPr>
          <w:sz w:val="18"/>
        </w:rPr>
        <w:t>reference</w:t>
      </w:r>
      <w:r>
        <w:rPr>
          <w:spacing w:val="15"/>
          <w:sz w:val="18"/>
        </w:rPr>
        <w:t> </w:t>
      </w:r>
      <w:r>
        <w:rPr>
          <w:sz w:val="18"/>
        </w:rPr>
        <w:t>to</w:t>
      </w:r>
      <w:r>
        <w:rPr>
          <w:spacing w:val="15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individual</w:t>
      </w:r>
      <w:r>
        <w:rPr>
          <w:spacing w:val="15"/>
          <w:sz w:val="18"/>
        </w:rPr>
        <w:t> </w:t>
      </w:r>
      <w:r>
        <w:rPr>
          <w:sz w:val="18"/>
        </w:rPr>
        <w:t>who</w:t>
      </w:r>
      <w:r>
        <w:rPr>
          <w:spacing w:val="15"/>
          <w:sz w:val="18"/>
        </w:rPr>
        <w:t> </w:t>
      </w:r>
      <w:r>
        <w:rPr>
          <w:sz w:val="18"/>
        </w:rPr>
        <w:t>exercises</w:t>
      </w:r>
      <w:r>
        <w:rPr>
          <w:spacing w:val="17"/>
          <w:sz w:val="18"/>
        </w:rPr>
        <w:t> </w:t>
      </w:r>
      <w:r>
        <w:rPr>
          <w:sz w:val="18"/>
        </w:rPr>
        <w:t>it.</w:t>
      </w:r>
      <w:r>
        <w:rPr>
          <w:spacing w:val="22"/>
          <w:sz w:val="18"/>
        </w:rPr>
        <w:t> </w:t>
      </w:r>
      <w:r>
        <w:rPr>
          <w:sz w:val="18"/>
        </w:rPr>
        <w:t>Such</w:t>
      </w:r>
      <w:r>
        <w:rPr>
          <w:spacing w:val="17"/>
          <w:sz w:val="18"/>
        </w:rPr>
        <w:t> </w:t>
      </w:r>
      <w:r>
        <w:rPr>
          <w:sz w:val="18"/>
        </w:rPr>
        <w:t>a</w:t>
      </w:r>
      <w:r>
        <w:rPr>
          <w:spacing w:val="14"/>
          <w:sz w:val="18"/>
        </w:rPr>
        <w:t> </w:t>
      </w:r>
      <w:r>
        <w:rPr>
          <w:sz w:val="18"/>
        </w:rPr>
        <w:t>view</w:t>
      </w:r>
    </w:p>
    <w:p>
      <w:pPr>
        <w:spacing w:line="256" w:lineRule="auto" w:before="0"/>
        <w:ind w:left="296" w:right="291" w:firstLine="0"/>
        <w:jc w:val="both"/>
        <w:rPr>
          <w:sz w:val="18"/>
        </w:rPr>
      </w:pPr>
      <w:r>
        <w:rPr>
          <w:sz w:val="18"/>
        </w:rPr>
        <w:t>would have been impossible to hold but for the virtual breakdown of the</w:t>
      </w:r>
      <w:r>
        <w:rPr>
          <w:spacing w:val="1"/>
          <w:sz w:val="18"/>
        </w:rPr>
        <w:t> </w:t>
      </w:r>
      <w:r>
        <w:rPr>
          <w:sz w:val="18"/>
        </w:rPr>
        <w:t>old, jealously corporate notion of the local Church and its local ministry</w:t>
      </w:r>
      <w:r>
        <w:rPr>
          <w:spacing w:val="1"/>
          <w:sz w:val="18"/>
        </w:rPr>
        <w:t> </w:t>
      </w:r>
      <w:r>
        <w:rPr>
          <w:sz w:val="18"/>
        </w:rPr>
        <w:t>during the two preceding generations. Augustine’s theory is in itself a</w:t>
      </w:r>
      <w:bookmarkStart w:name="8.4.3. Events" w:id="580"/>
      <w:bookmarkEnd w:id="580"/>
      <w:r>
        <w:rPr>
          <w:sz w:val="18"/>
        </w:rPr>
      </w:r>
      <w:r>
        <w:rPr>
          <w:spacing w:val="1"/>
          <w:sz w:val="18"/>
        </w:rPr>
        <w:t> </w:t>
      </w:r>
      <w:bookmarkStart w:name="_bookmark279" w:id="581"/>
      <w:bookmarkEnd w:id="581"/>
      <w:r>
        <w:rPr>
          <w:sz w:val="18"/>
        </w:rPr>
        <w:t>p</w:t>
      </w:r>
      <w:r>
        <w:rPr>
          <w:sz w:val="18"/>
        </w:rPr>
        <w:t>roof that by circa a.d. 400 that idea was extinct as a living force. (Dix</w:t>
      </w:r>
      <w:r>
        <w:rPr>
          <w:spacing w:val="1"/>
          <w:sz w:val="18"/>
        </w:rPr>
        <w:t> </w:t>
      </w:r>
      <w:r>
        <w:rPr>
          <w:sz w:val="18"/>
        </w:rPr>
        <w:t>1947,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286)</w:t>
      </w:r>
    </w:p>
    <w:p>
      <w:pPr>
        <w:pStyle w:val="BodyText"/>
        <w:spacing w:before="112"/>
      </w:pPr>
      <w:r>
        <w:rPr/>
        <w:t>And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still</w:t>
      </w:r>
      <w:r>
        <w:rPr>
          <w:spacing w:val="9"/>
        </w:rPr>
        <w:t> </w:t>
      </w:r>
      <w:r>
        <w:rPr/>
        <w:t>earlier</w:t>
      </w:r>
      <w:r>
        <w:rPr>
          <w:spacing w:val="9"/>
        </w:rPr>
        <w:t> </w:t>
      </w:r>
      <w:r>
        <w:rPr/>
        <w:t>period:</w:t>
      </w:r>
    </w:p>
    <w:p>
      <w:pPr>
        <w:spacing w:line="256" w:lineRule="auto" w:before="143"/>
        <w:ind w:left="296" w:right="290" w:firstLine="0"/>
        <w:jc w:val="both"/>
        <w:rPr>
          <w:sz w:val="18"/>
        </w:rPr>
      </w:pPr>
      <w:r>
        <w:rPr>
          <w:sz w:val="18"/>
        </w:rPr>
        <w:t>Earliest</w:t>
      </w:r>
      <w:r>
        <w:rPr>
          <w:spacing w:val="1"/>
          <w:sz w:val="18"/>
        </w:rPr>
        <w:t> </w:t>
      </w:r>
      <w:r>
        <w:rPr>
          <w:sz w:val="18"/>
        </w:rPr>
        <w:t>Christianity</w:t>
      </w:r>
      <w:r>
        <w:rPr>
          <w:spacing w:val="1"/>
          <w:sz w:val="18"/>
        </w:rPr>
        <w:t> </w:t>
      </w:r>
      <w:r>
        <w:rPr>
          <w:sz w:val="18"/>
        </w:rPr>
        <w:t>began</w:t>
      </w:r>
      <w:r>
        <w:rPr>
          <w:spacing w:val="1"/>
          <w:sz w:val="18"/>
        </w:rPr>
        <w:t> </w:t>
      </w:r>
      <w:r>
        <w:rPr>
          <w:sz w:val="18"/>
        </w:rPr>
        <w:t>as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renewal</w:t>
      </w:r>
      <w:r>
        <w:rPr>
          <w:spacing w:val="1"/>
          <w:sz w:val="18"/>
        </w:rPr>
        <w:t> </w:t>
      </w:r>
      <w:r>
        <w:rPr>
          <w:sz w:val="18"/>
        </w:rPr>
        <w:t>movement</w:t>
      </w:r>
      <w:r>
        <w:rPr>
          <w:spacing w:val="1"/>
          <w:sz w:val="18"/>
        </w:rPr>
        <w:t> </w:t>
      </w:r>
      <w:r>
        <w:rPr>
          <w:sz w:val="18"/>
        </w:rPr>
        <w:t>within</w:t>
      </w:r>
      <w:r>
        <w:rPr>
          <w:spacing w:val="1"/>
          <w:sz w:val="18"/>
        </w:rPr>
        <w:t> </w:t>
      </w:r>
      <w:r>
        <w:rPr>
          <w:sz w:val="18"/>
        </w:rPr>
        <w:t>Judaism</w:t>
      </w:r>
      <w:r>
        <w:rPr>
          <w:spacing w:val="1"/>
          <w:sz w:val="18"/>
        </w:rPr>
        <w:t> </w:t>
      </w:r>
      <w:r>
        <w:rPr>
          <w:sz w:val="18"/>
        </w:rPr>
        <w:t>brought</w:t>
      </w:r>
      <w:r>
        <w:rPr>
          <w:spacing w:val="22"/>
          <w:sz w:val="18"/>
        </w:rPr>
        <w:t> </w:t>
      </w:r>
      <w:r>
        <w:rPr>
          <w:sz w:val="18"/>
        </w:rPr>
        <w:t>into</w:t>
      </w:r>
      <w:r>
        <w:rPr>
          <w:spacing w:val="23"/>
          <w:sz w:val="18"/>
        </w:rPr>
        <w:t> </w:t>
      </w:r>
      <w:r>
        <w:rPr>
          <w:sz w:val="18"/>
        </w:rPr>
        <w:t>being</w:t>
      </w:r>
      <w:r>
        <w:rPr>
          <w:spacing w:val="22"/>
          <w:sz w:val="18"/>
        </w:rPr>
        <w:t> </w:t>
      </w:r>
      <w:r>
        <w:rPr>
          <w:sz w:val="18"/>
        </w:rPr>
        <w:t>through</w:t>
      </w:r>
      <w:r>
        <w:rPr>
          <w:spacing w:val="23"/>
          <w:sz w:val="18"/>
        </w:rPr>
        <w:t> </w:t>
      </w:r>
      <w:r>
        <w:rPr>
          <w:sz w:val="18"/>
        </w:rPr>
        <w:t>Jesus      </w:t>
      </w:r>
      <w:r>
        <w:rPr>
          <w:spacing w:val="36"/>
          <w:sz w:val="18"/>
        </w:rPr>
        <w:t> </w:t>
      </w:r>
      <w:r>
        <w:rPr>
          <w:sz w:val="18"/>
        </w:rPr>
        <w:t>after</w:t>
      </w:r>
      <w:r>
        <w:rPr>
          <w:spacing w:val="23"/>
          <w:sz w:val="18"/>
        </w:rPr>
        <w:t> </w:t>
      </w:r>
      <w:r>
        <w:rPr>
          <w:sz w:val="18"/>
        </w:rPr>
        <w:t>ad</w:t>
      </w:r>
      <w:r>
        <w:rPr>
          <w:spacing w:val="23"/>
          <w:sz w:val="18"/>
        </w:rPr>
        <w:t> </w:t>
      </w:r>
      <w:r>
        <w:rPr>
          <w:sz w:val="18"/>
        </w:rPr>
        <w:t>70</w:t>
      </w:r>
      <w:r>
        <w:rPr>
          <w:spacing w:val="22"/>
          <w:sz w:val="18"/>
        </w:rPr>
        <w:t> </w:t>
      </w:r>
      <w:r>
        <w:rPr>
          <w:sz w:val="18"/>
        </w:rPr>
        <w:t>Pharisaism</w:t>
      </w:r>
      <w:r>
        <w:rPr>
          <w:spacing w:val="23"/>
          <w:sz w:val="18"/>
        </w:rPr>
        <w:t> </w:t>
      </w:r>
      <w:r>
        <w:rPr>
          <w:sz w:val="18"/>
        </w:rPr>
        <w:t>gained</w:t>
      </w:r>
      <w:r>
        <w:rPr>
          <w:spacing w:val="22"/>
          <w:sz w:val="18"/>
        </w:rPr>
        <w:t> </w:t>
      </w:r>
      <w:r>
        <w:rPr>
          <w:sz w:val="18"/>
        </w:rPr>
        <w:t>the</w:t>
      </w:r>
    </w:p>
    <w:p>
      <w:pPr>
        <w:spacing w:line="223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upper</w:t>
      </w:r>
      <w:r>
        <w:rPr>
          <w:spacing w:val="32"/>
          <w:sz w:val="18"/>
        </w:rPr>
        <w:t> </w:t>
      </w:r>
      <w:r>
        <w:rPr>
          <w:sz w:val="18"/>
        </w:rPr>
        <w:t>hand</w:t>
      </w:r>
      <w:r>
        <w:rPr>
          <w:spacing w:val="33"/>
          <w:sz w:val="18"/>
        </w:rPr>
        <w:t> </w:t>
      </w:r>
      <w:r>
        <w:rPr>
          <w:sz w:val="18"/>
        </w:rPr>
        <w:t>in</w:t>
      </w:r>
      <w:r>
        <w:rPr>
          <w:spacing w:val="33"/>
          <w:sz w:val="18"/>
        </w:rPr>
        <w:t> </w:t>
      </w:r>
      <w:r>
        <w:rPr>
          <w:sz w:val="18"/>
        </w:rPr>
        <w:t>Judaism,</w:t>
      </w:r>
      <w:r>
        <w:rPr>
          <w:spacing w:val="32"/>
          <w:sz w:val="18"/>
        </w:rPr>
        <w:t> </w:t>
      </w:r>
      <w:r>
        <w:rPr>
          <w:sz w:val="18"/>
        </w:rPr>
        <w:t>and</w:t>
      </w:r>
      <w:r>
        <w:rPr>
          <w:spacing w:val="33"/>
          <w:sz w:val="18"/>
        </w:rPr>
        <w:t> </w:t>
      </w:r>
      <w:r>
        <w:rPr>
          <w:sz w:val="18"/>
        </w:rPr>
        <w:t>the</w:t>
      </w:r>
      <w:r>
        <w:rPr>
          <w:spacing w:val="33"/>
          <w:sz w:val="18"/>
        </w:rPr>
        <w:t> </w:t>
      </w:r>
      <w:r>
        <w:rPr>
          <w:sz w:val="18"/>
        </w:rPr>
        <w:t>Christians</w:t>
      </w:r>
      <w:r>
        <w:rPr>
          <w:spacing w:val="33"/>
          <w:sz w:val="18"/>
        </w:rPr>
        <w:t> </w:t>
      </w:r>
      <w:r>
        <w:rPr>
          <w:sz w:val="18"/>
        </w:rPr>
        <w:t>were</w:t>
      </w:r>
      <w:r>
        <w:rPr>
          <w:spacing w:val="32"/>
          <w:sz w:val="18"/>
        </w:rPr>
        <w:t> </w:t>
      </w:r>
      <w:r>
        <w:rPr>
          <w:sz w:val="18"/>
        </w:rPr>
        <w:t>excommunicated.</w:t>
      </w:r>
      <w:r>
        <w:rPr>
          <w:spacing w:val="33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.</w:t>
      </w:r>
    </w:p>
    <w:p>
      <w:pPr>
        <w:spacing w:line="256" w:lineRule="auto" w:before="16"/>
        <w:ind w:left="296" w:right="288" w:firstLine="0"/>
        <w:jc w:val="both"/>
        <w:rPr>
          <w:sz w:val="18"/>
        </w:rPr>
      </w:pPr>
      <w:r>
        <w:rPr>
          <w:sz w:val="18"/>
        </w:rPr>
        <w:t>Wandering</w:t>
      </w:r>
      <w:r>
        <w:rPr>
          <w:spacing w:val="-6"/>
          <w:sz w:val="18"/>
        </w:rPr>
        <w:t> </w:t>
      </w:r>
      <w:r>
        <w:rPr>
          <w:sz w:val="18"/>
        </w:rPr>
        <w:t>charismatics</w:t>
      </w:r>
      <w:r>
        <w:rPr>
          <w:spacing w:val="-5"/>
          <w:sz w:val="18"/>
        </w:rPr>
        <w:t> </w:t>
      </w:r>
      <w:r>
        <w:rPr>
          <w:sz w:val="18"/>
        </w:rPr>
        <w:t>were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decisive</w:t>
      </w:r>
      <w:r>
        <w:rPr>
          <w:spacing w:val="-6"/>
          <w:sz w:val="18"/>
        </w:rPr>
        <w:t> </w:t>
      </w:r>
      <w:r>
        <w:rPr>
          <w:sz w:val="18"/>
        </w:rPr>
        <w:t>spiritual</w:t>
      </w:r>
      <w:r>
        <w:rPr>
          <w:spacing w:val="-5"/>
          <w:sz w:val="18"/>
        </w:rPr>
        <w:t> </w:t>
      </w:r>
      <w:r>
        <w:rPr>
          <w:sz w:val="18"/>
        </w:rPr>
        <w:t>authorities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local</w:t>
      </w:r>
      <w:r>
        <w:rPr>
          <w:spacing w:val="-43"/>
          <w:sz w:val="18"/>
        </w:rPr>
        <w:t> </w:t>
      </w:r>
      <w:r>
        <w:rPr>
          <w:sz w:val="18"/>
        </w:rPr>
        <w:t>communities, and local communities were the indispensable social and</w:t>
      </w:r>
      <w:r>
        <w:rPr>
          <w:spacing w:val="1"/>
          <w:sz w:val="18"/>
        </w:rPr>
        <w:t> </w:t>
      </w:r>
      <w:r>
        <w:rPr>
          <w:sz w:val="18"/>
        </w:rPr>
        <w:t>material basis for the wandering charismatics. Both owed their legitima-</w:t>
      </w:r>
      <w:r>
        <w:rPr>
          <w:spacing w:val="1"/>
          <w:sz w:val="18"/>
        </w:rPr>
        <w:t> </w:t>
      </w:r>
      <w:r>
        <w:rPr>
          <w:sz w:val="18"/>
        </w:rPr>
        <w:t>tion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existence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their</w:t>
      </w:r>
      <w:r>
        <w:rPr>
          <w:spacing w:val="-3"/>
          <w:sz w:val="18"/>
        </w:rPr>
        <w:t> </w:t>
      </w:r>
      <w:r>
        <w:rPr>
          <w:sz w:val="18"/>
        </w:rPr>
        <w:t>relationship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transcendental</w:t>
      </w:r>
      <w:r>
        <w:rPr>
          <w:spacing w:val="-4"/>
          <w:sz w:val="18"/>
        </w:rPr>
        <w:t> </w:t>
      </w:r>
      <w:r>
        <w:rPr>
          <w:sz w:val="18"/>
        </w:rPr>
        <w:t>bearer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rev-</w:t>
      </w:r>
      <w:r>
        <w:rPr>
          <w:spacing w:val="-43"/>
          <w:sz w:val="18"/>
        </w:rPr>
        <w:t> </w:t>
      </w:r>
      <w:r>
        <w:rPr>
          <w:sz w:val="18"/>
        </w:rPr>
        <w:t>elation.</w:t>
      </w:r>
      <w:r>
        <w:rPr>
          <w:spacing w:val="-5"/>
          <w:sz w:val="18"/>
        </w:rPr>
        <w:t> </w:t>
      </w:r>
      <w:r>
        <w:rPr>
          <w:sz w:val="18"/>
        </w:rPr>
        <w:t>It</w:t>
      </w:r>
      <w:r>
        <w:rPr>
          <w:spacing w:val="-5"/>
          <w:sz w:val="18"/>
        </w:rPr>
        <w:t> </w:t>
      </w:r>
      <w:r>
        <w:rPr>
          <w:sz w:val="18"/>
        </w:rPr>
        <w:t>was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homeless</w:t>
      </w:r>
      <w:r>
        <w:rPr>
          <w:spacing w:val="-5"/>
          <w:sz w:val="18"/>
        </w:rPr>
        <w:t> </w:t>
      </w:r>
      <w:r>
        <w:rPr>
          <w:sz w:val="18"/>
        </w:rPr>
        <w:t>wandering</w:t>
      </w:r>
      <w:r>
        <w:rPr>
          <w:spacing w:val="-4"/>
          <w:sz w:val="18"/>
        </w:rPr>
        <w:t> </w:t>
      </w:r>
      <w:r>
        <w:rPr>
          <w:sz w:val="18"/>
        </w:rPr>
        <w:t>charismatics</w:t>
      </w:r>
      <w:r>
        <w:rPr>
          <w:spacing w:val="-5"/>
          <w:sz w:val="18"/>
        </w:rPr>
        <w:t> </w:t>
      </w:r>
      <w:r>
        <w:rPr>
          <w:sz w:val="18"/>
        </w:rPr>
        <w:t>who</w:t>
      </w:r>
      <w:r>
        <w:rPr>
          <w:spacing w:val="-5"/>
          <w:sz w:val="18"/>
        </w:rPr>
        <w:t> </w:t>
      </w:r>
      <w:r>
        <w:rPr>
          <w:sz w:val="18"/>
        </w:rPr>
        <w:t>handed</w:t>
      </w:r>
      <w:r>
        <w:rPr>
          <w:spacing w:val="-5"/>
          <w:sz w:val="18"/>
        </w:rPr>
        <w:t> </w:t>
      </w:r>
      <w:r>
        <w:rPr>
          <w:sz w:val="18"/>
        </w:rPr>
        <w:t>on</w:t>
      </w:r>
      <w:r>
        <w:rPr>
          <w:spacing w:val="-5"/>
          <w:sz w:val="18"/>
        </w:rPr>
        <w:t> </w:t>
      </w:r>
      <w:r>
        <w:rPr>
          <w:sz w:val="18"/>
        </w:rPr>
        <w:t>what</w:t>
      </w:r>
      <w:r>
        <w:rPr>
          <w:spacing w:val="-42"/>
          <w:sz w:val="18"/>
        </w:rPr>
        <w:t> </w:t>
      </w:r>
      <w:r>
        <w:rPr>
          <w:sz w:val="18"/>
        </w:rPr>
        <w:t>was</w:t>
      </w:r>
      <w:r>
        <w:rPr>
          <w:spacing w:val="4"/>
          <w:sz w:val="18"/>
        </w:rPr>
        <w:t> </w:t>
      </w:r>
      <w:r>
        <w:rPr>
          <w:sz w:val="18"/>
        </w:rPr>
        <w:t>later</w:t>
      </w:r>
      <w:r>
        <w:rPr>
          <w:spacing w:val="5"/>
          <w:sz w:val="18"/>
        </w:rPr>
        <w:t> </w:t>
      </w:r>
      <w:r>
        <w:rPr>
          <w:sz w:val="18"/>
        </w:rPr>
        <w:t>to</w:t>
      </w:r>
      <w:r>
        <w:rPr>
          <w:spacing w:val="4"/>
          <w:sz w:val="18"/>
        </w:rPr>
        <w:t> </w:t>
      </w:r>
      <w:r>
        <w:rPr>
          <w:sz w:val="18"/>
        </w:rPr>
        <w:t>take</w:t>
      </w:r>
      <w:r>
        <w:rPr>
          <w:spacing w:val="6"/>
          <w:sz w:val="18"/>
        </w:rPr>
        <w:t> </w:t>
      </w:r>
      <w:r>
        <w:rPr>
          <w:sz w:val="18"/>
        </w:rPr>
        <w:t>independent</w:t>
      </w:r>
      <w:r>
        <w:rPr>
          <w:spacing w:val="4"/>
          <w:sz w:val="18"/>
        </w:rPr>
        <w:t> </w:t>
      </w:r>
      <w:r>
        <w:rPr>
          <w:sz w:val="18"/>
        </w:rPr>
        <w:t>form</w:t>
      </w:r>
      <w:r>
        <w:rPr>
          <w:spacing w:val="6"/>
          <w:sz w:val="18"/>
        </w:rPr>
        <w:t> </w:t>
      </w:r>
      <w:r>
        <w:rPr>
          <w:sz w:val="18"/>
        </w:rPr>
        <w:t>as</w:t>
      </w:r>
      <w:r>
        <w:rPr>
          <w:spacing w:val="4"/>
          <w:sz w:val="18"/>
        </w:rPr>
        <w:t> </w:t>
      </w:r>
      <w:r>
        <w:rPr>
          <w:sz w:val="18"/>
        </w:rPr>
        <w:t>Christianity      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local</w:t>
      </w:r>
      <w:r>
        <w:rPr>
          <w:spacing w:val="6"/>
          <w:sz w:val="18"/>
        </w:rPr>
        <w:t> </w:t>
      </w:r>
      <w:r>
        <w:rPr>
          <w:sz w:val="18"/>
        </w:rPr>
        <w:t>groups</w:t>
      </w:r>
      <w:r>
        <w:rPr>
          <w:spacing w:val="4"/>
          <w:sz w:val="18"/>
        </w:rPr>
        <w:t> </w:t>
      </w:r>
      <w:r>
        <w:rPr>
          <w:sz w:val="18"/>
        </w:rPr>
        <w:t>of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sympathizers</w:t>
      </w:r>
      <w:r>
        <w:rPr>
          <w:spacing w:val="-5"/>
          <w:sz w:val="18"/>
        </w:rPr>
        <w:t> </w:t>
      </w:r>
      <w:r>
        <w:rPr>
          <w:sz w:val="18"/>
        </w:rPr>
        <w:t>remained</w:t>
      </w:r>
      <w:r>
        <w:rPr>
          <w:spacing w:val="-2"/>
          <w:sz w:val="18"/>
        </w:rPr>
        <w:t> </w:t>
      </w:r>
      <w:r>
        <w:rPr>
          <w:sz w:val="18"/>
        </w:rPr>
        <w:t>within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framework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Judaism     </w:t>
      </w:r>
      <w:r>
        <w:rPr>
          <w:spacing w:val="27"/>
          <w:sz w:val="18"/>
        </w:rPr>
        <w:t> </w:t>
      </w:r>
      <w:r>
        <w:rPr>
          <w:sz w:val="18"/>
        </w:rPr>
        <w:t>entangled</w:t>
      </w:r>
      <w:r>
        <w:rPr>
          <w:spacing w:val="-4"/>
          <w:sz w:val="18"/>
        </w:rPr>
        <w:t> </w:t>
      </w:r>
      <w:r>
        <w:rPr>
          <w:sz w:val="18"/>
        </w:rPr>
        <w:t>in</w:t>
      </w:r>
    </w:p>
    <w:p>
      <w:pPr>
        <w:spacing w:before="15"/>
        <w:ind w:left="296" w:right="0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old</w:t>
      </w:r>
      <w:r>
        <w:rPr>
          <w:spacing w:val="-1"/>
          <w:sz w:val="18"/>
        </w:rPr>
        <w:t> </w:t>
      </w:r>
      <w:r>
        <w:rPr>
          <w:sz w:val="18"/>
        </w:rPr>
        <w:t>situation.     </w:t>
      </w:r>
      <w:r>
        <w:rPr>
          <w:spacing w:val="29"/>
          <w:sz w:val="18"/>
        </w:rPr>
        <w:t> </w:t>
      </w:r>
      <w:r>
        <w:rPr>
          <w:sz w:val="18"/>
        </w:rPr>
        <w:t>Wandering</w:t>
      </w:r>
      <w:r>
        <w:rPr>
          <w:spacing w:val="-1"/>
          <w:sz w:val="18"/>
        </w:rPr>
        <w:t> </w:t>
      </w:r>
      <w:r>
        <w:rPr>
          <w:sz w:val="18"/>
        </w:rPr>
        <w:t>prophets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teachers</w:t>
      </w:r>
      <w:r>
        <w:rPr>
          <w:spacing w:val="-1"/>
          <w:sz w:val="18"/>
        </w:rPr>
        <w:t> </w:t>
      </w:r>
      <w:r>
        <w:rPr>
          <w:sz w:val="18"/>
        </w:rPr>
        <w:t>were still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deci-</w:t>
      </w:r>
    </w:p>
    <w:p>
      <w:pPr>
        <w:spacing w:line="256" w:lineRule="auto" w:before="15"/>
        <w:ind w:left="296" w:right="289" w:firstLine="0"/>
        <w:jc w:val="both"/>
        <w:rPr>
          <w:sz w:val="18"/>
        </w:rPr>
      </w:pPr>
      <w:r>
        <w:rPr>
          <w:sz w:val="18"/>
        </w:rPr>
        <w:t>sive authorities at the time of the Didache (in the ﬁrst half of the second</w:t>
      </w:r>
      <w:r>
        <w:rPr>
          <w:spacing w:val="1"/>
          <w:sz w:val="18"/>
        </w:rPr>
        <w:t> </w:t>
      </w:r>
      <w:r>
        <w:rPr>
          <w:sz w:val="18"/>
        </w:rPr>
        <w:t>century).      </w:t>
      </w:r>
      <w:r>
        <w:rPr>
          <w:spacing w:val="5"/>
          <w:sz w:val="18"/>
        </w:rPr>
        <w:t> </w:t>
      </w:r>
      <w:r>
        <w:rPr>
          <w:sz w:val="18"/>
        </w:rPr>
        <w:t>Their</w:t>
      </w:r>
      <w:r>
        <w:rPr>
          <w:spacing w:val="10"/>
          <w:sz w:val="18"/>
        </w:rPr>
        <w:t> </w:t>
      </w:r>
      <w:r>
        <w:rPr>
          <w:sz w:val="18"/>
        </w:rPr>
        <w:t>superiors</w:t>
      </w:r>
      <w:r>
        <w:rPr>
          <w:spacing w:val="9"/>
          <w:sz w:val="18"/>
        </w:rPr>
        <w:t> </w:t>
      </w:r>
      <w:r>
        <w:rPr>
          <w:sz w:val="18"/>
        </w:rPr>
        <w:t>were</w:t>
      </w:r>
      <w:r>
        <w:rPr>
          <w:spacing w:val="8"/>
          <w:sz w:val="18"/>
        </w:rPr>
        <w:t> </w:t>
      </w:r>
      <w:r>
        <w:rPr>
          <w:sz w:val="18"/>
        </w:rPr>
        <w:t>still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“apostles,”</w:t>
      </w:r>
      <w:r>
        <w:rPr>
          <w:spacing w:val="11"/>
          <w:sz w:val="18"/>
        </w:rPr>
        <w:t> </w:t>
      </w:r>
      <w:r>
        <w:rPr>
          <w:sz w:val="18"/>
        </w:rPr>
        <w:t>who</w:t>
      </w:r>
      <w:r>
        <w:rPr>
          <w:spacing w:val="8"/>
          <w:sz w:val="18"/>
        </w:rPr>
        <w:t> </w:t>
      </w:r>
      <w:r>
        <w:rPr>
          <w:sz w:val="18"/>
        </w:rPr>
        <w:t>were</w:t>
      </w:r>
      <w:r>
        <w:rPr>
          <w:spacing w:val="9"/>
          <w:sz w:val="18"/>
        </w:rPr>
        <w:t> </w:t>
      </w:r>
      <w:r>
        <w:rPr>
          <w:sz w:val="18"/>
        </w:rPr>
        <w:t>allowed</w:t>
      </w:r>
    </w:p>
    <w:p>
      <w:pPr>
        <w:spacing w:line="256" w:lineRule="auto" w:before="0"/>
        <w:ind w:left="296" w:right="292" w:firstLine="0"/>
        <w:jc w:val="both"/>
        <w:rPr>
          <w:sz w:val="18"/>
        </w:rPr>
      </w:pPr>
      <w:r>
        <w:rPr>
          <w:sz w:val="18"/>
        </w:rPr>
        <w:t>to stay no more than three days in one place. All these wandering charis-</w:t>
      </w:r>
      <w:r>
        <w:rPr>
          <w:spacing w:val="1"/>
          <w:sz w:val="18"/>
        </w:rPr>
        <w:t> </w:t>
      </w:r>
      <w:r>
        <w:rPr>
          <w:sz w:val="18"/>
        </w:rPr>
        <w:t>matics</w:t>
      </w:r>
      <w:r>
        <w:rPr>
          <w:spacing w:val="5"/>
          <w:sz w:val="18"/>
        </w:rPr>
        <w:t> </w:t>
      </w:r>
      <w:r>
        <w:rPr>
          <w:sz w:val="18"/>
        </w:rPr>
        <w:t>had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higher</w:t>
      </w:r>
      <w:r>
        <w:rPr>
          <w:spacing w:val="5"/>
          <w:sz w:val="18"/>
        </w:rPr>
        <w:t> </w:t>
      </w:r>
      <w:r>
        <w:rPr>
          <w:sz w:val="18"/>
        </w:rPr>
        <w:t>reputation</w:t>
      </w:r>
      <w:r>
        <w:rPr>
          <w:spacing w:val="5"/>
          <w:sz w:val="18"/>
        </w:rPr>
        <w:t> </w:t>
      </w:r>
      <w:r>
        <w:rPr>
          <w:sz w:val="18"/>
        </w:rPr>
        <w:t>than</w:t>
      </w:r>
      <w:r>
        <w:rPr>
          <w:spacing w:val="6"/>
          <w:sz w:val="18"/>
        </w:rPr>
        <w:t> </w:t>
      </w:r>
      <w:r>
        <w:rPr>
          <w:sz w:val="18"/>
        </w:rPr>
        <w:t>local</w:t>
      </w:r>
      <w:r>
        <w:rPr>
          <w:spacing w:val="5"/>
          <w:sz w:val="18"/>
        </w:rPr>
        <w:t> </w:t>
      </w:r>
      <w:r>
        <w:rPr>
          <w:sz w:val="18"/>
        </w:rPr>
        <w:t>ministers.</w:t>
      </w:r>
      <w:r>
        <w:rPr>
          <w:spacing w:val="5"/>
          <w:sz w:val="18"/>
        </w:rPr>
        <w:t> </w:t>
      </w:r>
      <w:r>
        <w:rPr>
          <w:sz w:val="18"/>
        </w:rPr>
        <w:t>(Theissen</w:t>
      </w:r>
      <w:r>
        <w:rPr>
          <w:spacing w:val="5"/>
          <w:sz w:val="18"/>
        </w:rPr>
        <w:t> </w:t>
      </w:r>
      <w:r>
        <w:rPr>
          <w:sz w:val="18"/>
        </w:rPr>
        <w:t>1982,</w:t>
      </w:r>
      <w:r>
        <w:rPr>
          <w:spacing w:val="5"/>
          <w:sz w:val="18"/>
        </w:rPr>
        <w:t> </w:t>
      </w:r>
      <w:r>
        <w:rPr>
          <w:sz w:val="18"/>
        </w:rPr>
        <w:t>p.</w:t>
      </w:r>
      <w:r>
        <w:rPr>
          <w:spacing w:val="5"/>
          <w:sz w:val="18"/>
        </w:rPr>
        <w:t> </w:t>
      </w:r>
      <w:r>
        <w:rPr>
          <w:sz w:val="18"/>
        </w:rPr>
        <w:t>7)</w:t>
      </w:r>
    </w:p>
    <w:p>
      <w:pPr>
        <w:pStyle w:val="BodyText"/>
        <w:spacing w:line="230" w:lineRule="auto" w:before="121"/>
        <w:ind w:right="112"/>
      </w:pPr>
      <w:r>
        <w:rPr/>
        <w:t>Localities are spatial analogues to groupings of events in time. Sheer</w:t>
      </w:r>
      <w:r>
        <w:rPr>
          <w:spacing w:val="1"/>
        </w:rPr>
        <w:t> </w:t>
      </w:r>
      <w:r>
        <w:rPr/>
        <w:t>locale in physical space becomes locality only after considerable inter-</w:t>
      </w:r>
      <w:r>
        <w:rPr>
          <w:spacing w:val="-47"/>
        </w:rPr>
        <w:t> </w:t>
      </w:r>
      <w:r>
        <w:rPr/>
        <w:t>pretive work. Anthropological studies have made this clear (e.g., Firth</w:t>
      </w:r>
      <w:r>
        <w:rPr>
          <w:spacing w:val="-47"/>
        </w:rPr>
        <w:t> </w:t>
      </w:r>
      <w:r>
        <w:rPr/>
        <w:t>1957;</w:t>
      </w:r>
      <w:r>
        <w:rPr>
          <w:spacing w:val="-2"/>
        </w:rPr>
        <w:t> </w:t>
      </w:r>
      <w:r>
        <w:rPr/>
        <w:t>Fortes</w:t>
      </w:r>
      <w:r>
        <w:rPr>
          <w:spacing w:val="-4"/>
        </w:rPr>
        <w:t> </w:t>
      </w:r>
      <w:r>
        <w:rPr/>
        <w:t>1945;</w:t>
      </w:r>
      <w:r>
        <w:rPr>
          <w:spacing w:val="-2"/>
        </w:rPr>
        <w:t> </w:t>
      </w:r>
      <w:r>
        <w:rPr/>
        <w:t>Hart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Pilling</w:t>
      </w:r>
      <w:r>
        <w:rPr>
          <w:spacing w:val="-4"/>
        </w:rPr>
        <w:t> </w:t>
      </w:r>
      <w:r>
        <w:rPr/>
        <w:t>1960;</w:t>
      </w:r>
      <w:r>
        <w:rPr>
          <w:spacing w:val="-2"/>
        </w:rPr>
        <w:t> </w:t>
      </w:r>
      <w:r>
        <w:rPr/>
        <w:t>Rose</w:t>
      </w:r>
      <w:r>
        <w:rPr>
          <w:spacing w:val="-4"/>
        </w:rPr>
        <w:t> </w:t>
      </w:r>
      <w:r>
        <w:rPr/>
        <w:t>1960;</w:t>
      </w:r>
      <w:r>
        <w:rPr>
          <w:spacing w:val="-2"/>
        </w:rPr>
        <w:t> </w:t>
      </w:r>
      <w:r>
        <w:rPr/>
        <w:t>Spencer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Gillen</w:t>
      </w:r>
    </w:p>
    <w:p>
      <w:pPr>
        <w:pStyle w:val="BodyText"/>
        <w:spacing w:line="243" w:lineRule="exact"/>
      </w:pPr>
      <w:r>
        <w:rPr/>
        <w:t>1927;</w:t>
      </w:r>
      <w:r>
        <w:rPr>
          <w:spacing w:val="2"/>
        </w:rPr>
        <w:t> </w:t>
      </w:r>
      <w:r>
        <w:rPr/>
        <w:t>Warner</w:t>
      </w:r>
      <w:r>
        <w:rPr>
          <w:spacing w:val="2"/>
        </w:rPr>
        <w:t> </w:t>
      </w:r>
      <w:r>
        <w:rPr/>
        <w:t>1937).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BodyText"/>
        <w:spacing w:before="1"/>
        <w:ind w:left="0"/>
        <w:jc w:val="left"/>
        <w:rPr>
          <w:sz w:val="18"/>
        </w:rPr>
      </w:pPr>
    </w:p>
    <w:p>
      <w:pPr>
        <w:pStyle w:val="Heading6"/>
        <w:numPr>
          <w:ilvl w:val="2"/>
          <w:numId w:val="40"/>
        </w:numPr>
        <w:tabs>
          <w:tab w:pos="3176" w:val="left" w:leader="none"/>
        </w:tabs>
        <w:spacing w:line="240" w:lineRule="auto" w:before="1" w:after="0"/>
        <w:ind w:left="3175" w:right="0" w:hanging="510"/>
        <w:jc w:val="left"/>
        <w:rPr>
          <w:i/>
        </w:rPr>
      </w:pPr>
      <w:hyperlink w:history="true" w:anchor="_bookmark8">
        <w:r>
          <w:rPr>
            <w:i/>
          </w:rPr>
          <w:t>Events</w:t>
        </w:r>
      </w:hyperlink>
    </w:p>
    <w:p>
      <w:pPr>
        <w:pStyle w:val="BodyText"/>
        <w:spacing w:line="230" w:lineRule="auto" w:before="134"/>
        <w:ind w:right="113"/>
      </w:pP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basis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routine,</w:t>
      </w:r>
      <w:r>
        <w:rPr>
          <w:spacing w:val="-3"/>
        </w:rPr>
        <w:t> </w:t>
      </w:r>
      <w:r>
        <w:rPr/>
        <w:t>not</w:t>
      </w:r>
      <w:r>
        <w:rPr>
          <w:spacing w:val="-6"/>
        </w:rPr>
        <w:t> </w:t>
      </w:r>
      <w:r>
        <w:rPr/>
        <w:t>emergency,</w:t>
      </w:r>
      <w:r>
        <w:rPr>
          <w:spacing w:val="-3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conventions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48"/>
        </w:rPr>
        <w:t> </w:t>
      </w:r>
      <w:r>
        <w:rPr/>
        <w:t>at higher levels of business and government to generate streams of</w:t>
      </w:r>
      <w:r>
        <w:rPr>
          <w:spacing w:val="1"/>
        </w:rPr>
        <w:t> </w:t>
      </w:r>
      <w:r>
        <w:rPr/>
        <w:t>events that can be used to formulate decouplings of actors in aid of</w:t>
      </w:r>
      <w:r>
        <w:rPr>
          <w:spacing w:val="1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projects.</w:t>
      </w:r>
      <w:r>
        <w:rPr>
          <w:spacing w:val="-10"/>
        </w:rPr>
        <w:t> </w:t>
      </w:r>
      <w:r>
        <w:rPr/>
        <w:t>Events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crafted</w:t>
      </w:r>
      <w:r>
        <w:rPr>
          <w:spacing w:val="-12"/>
        </w:rPr>
        <w:t> </w:t>
      </w:r>
      <w:r>
        <w:rPr/>
        <w:t>into</w:t>
      </w:r>
      <w:r>
        <w:rPr>
          <w:spacing w:val="-10"/>
        </w:rPr>
        <w:t> </w:t>
      </w:r>
      <w:r>
        <w:rPr/>
        <w:t>localities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explanation.</w:t>
      </w:r>
      <w:r>
        <w:rPr>
          <w:spacing w:val="-10"/>
        </w:rPr>
        <w:t> </w:t>
      </w:r>
      <w:r>
        <w:rPr/>
        <w:t>Events</w:t>
      </w:r>
      <w:r>
        <w:rPr>
          <w:spacing w:val="-47"/>
        </w:rPr>
        <w:t> </w:t>
      </w:r>
      <w:r>
        <w:rPr/>
        <w:t>are crucial in the realization and elaboration of projects of control, and</w:t>
      </w:r>
      <w:r>
        <w:rPr>
          <w:spacing w:val="-47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accompanying</w:t>
      </w:r>
      <w:r>
        <w:rPr>
          <w:spacing w:val="-9"/>
        </w:rPr>
        <w:t> </w:t>
      </w:r>
      <w:r>
        <w:rPr/>
        <w:t>decouplings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embeddings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production</w:t>
      </w:r>
      <w:r>
        <w:rPr>
          <w:spacing w:val="-10"/>
        </w:rPr>
        <w:t> </w:t>
      </w:r>
      <w:r>
        <w:rPr/>
        <w:t>from</w:t>
      </w:r>
    </w:p>
    <w:p>
      <w:pPr>
        <w:spacing w:after="0" w:line="230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/>
      </w:pPr>
      <w:r>
        <w:rPr/>
        <w:t>disciplines.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no</w:t>
      </w:r>
      <w:r>
        <w:rPr>
          <w:spacing w:val="-8"/>
        </w:rPr>
        <w:t> </w:t>
      </w:r>
      <w:r>
        <w:rPr/>
        <w:t>deﬁnite</w:t>
      </w:r>
      <w:r>
        <w:rPr>
          <w:spacing w:val="-7"/>
        </w:rPr>
        <w:t> </w:t>
      </w:r>
      <w:r>
        <w:rPr/>
        <w:t>architecture,</w:t>
      </w:r>
      <w:r>
        <w:rPr>
          <w:spacing w:val="-6"/>
        </w:rPr>
        <w:t> </w:t>
      </w:r>
      <w:r>
        <w:rPr/>
        <w:t>no</w:t>
      </w:r>
      <w:r>
        <w:rPr>
          <w:spacing w:val="-8"/>
        </w:rPr>
        <w:t> </w:t>
      </w:r>
      <w:r>
        <w:rPr/>
        <w:t>overarching</w:t>
      </w:r>
      <w:r>
        <w:rPr>
          <w:spacing w:val="-7"/>
        </w:rPr>
        <w:t> </w:t>
      </w:r>
      <w:r>
        <w:rPr/>
        <w:t>system</w:t>
      </w:r>
      <w:r>
        <w:rPr>
          <w:spacing w:val="-47"/>
        </w:rPr>
        <w:t> </w:t>
      </w:r>
      <w:r>
        <w:rPr/>
        <w:t>explicitly articulated, in which one can continue to reach through and</w:t>
      </w:r>
      <w:r>
        <w:rPr>
          <w:spacing w:val="1"/>
        </w:rPr>
        <w:t> </w:t>
      </w:r>
      <w:r>
        <w:rPr/>
        <w:t>get</w:t>
      </w:r>
      <w:r>
        <w:rPr>
          <w:spacing w:val="10"/>
        </w:rPr>
        <w:t> </w:t>
      </w:r>
      <w:r>
        <w:rPr/>
        <w:t>action.</w:t>
      </w:r>
    </w:p>
    <w:p>
      <w:pPr>
        <w:pStyle w:val="BodyText"/>
        <w:spacing w:line="230" w:lineRule="auto" w:before="1"/>
        <w:ind w:left="103" w:right="106" w:firstLine="198"/>
      </w:pPr>
      <w:r>
        <w:rPr/>
        <w:t>Corporate actors shape and are shaped by events. But events them-</w:t>
      </w:r>
      <w:r>
        <w:rPr>
          <w:spacing w:val="1"/>
        </w:rPr>
        <w:t> </w:t>
      </w:r>
      <w:r>
        <w:rPr/>
        <w:t>selves may become actors. Eric Foner argues, on a macro scale, the</w:t>
      </w:r>
      <w:r>
        <w:rPr>
          <w:spacing w:val="1"/>
        </w:rPr>
        <w:t> </w:t>
      </w:r>
      <w:r>
        <w:rPr/>
        <w:t>need in us as observers, but implicitly also of the actors in the era of</w:t>
      </w:r>
      <w:r>
        <w:rPr>
          <w:spacing w:val="1"/>
        </w:rPr>
        <w:t> </w:t>
      </w:r>
      <w:r>
        <w:rPr/>
        <w:t>his studies, for a great deal of framing by distinctive events to build</w:t>
      </w:r>
      <w:r>
        <w:rPr>
          <w:spacing w:val="1"/>
        </w:rPr>
        <w:t> </w:t>
      </w:r>
      <w:r>
        <w:rPr/>
        <w:t>social</w:t>
      </w:r>
      <w:r>
        <w:rPr>
          <w:spacing w:val="10"/>
        </w:rPr>
        <w:t> </w:t>
      </w:r>
      <w:r>
        <w:rPr/>
        <w:t>reality,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social</w:t>
      </w:r>
      <w:r>
        <w:rPr>
          <w:spacing w:val="11"/>
        </w:rPr>
        <w:t> </w:t>
      </w:r>
      <w:r>
        <w:rPr/>
        <w:t>calendar:</w:t>
      </w:r>
    </w:p>
    <w:p>
      <w:pPr>
        <w:spacing w:line="256" w:lineRule="auto" w:before="127"/>
        <w:ind w:left="282" w:right="239" w:firstLine="0"/>
        <w:jc w:val="both"/>
        <w:rPr>
          <w:sz w:val="18"/>
        </w:rPr>
      </w:pPr>
      <w:bookmarkStart w:name="8.4.4. Pragmatics of Space-Time" w:id="582"/>
      <w:bookmarkEnd w:id="582"/>
      <w:r>
        <w:rPr/>
      </w:r>
      <w:bookmarkStart w:name="_bookmark280" w:id="583"/>
      <w:bookmarkEnd w:id="583"/>
      <w:r>
        <w:rPr/>
      </w:r>
      <w:r>
        <w:rPr>
          <w:sz w:val="18"/>
        </w:rPr>
        <w:t>The Civil War had by the end of the 1970’s been relegated to the wings . . .</w:t>
      </w:r>
      <w:r>
        <w:rPr>
          <w:spacing w:val="-42"/>
          <w:sz w:val="18"/>
        </w:rPr>
        <w:t> </w:t>
      </w:r>
      <w:r>
        <w:rPr>
          <w:sz w:val="18"/>
        </w:rPr>
        <w:t>[this</w:t>
      </w:r>
      <w:r>
        <w:rPr>
          <w:spacing w:val="-7"/>
          <w:sz w:val="18"/>
        </w:rPr>
        <w:t> </w:t>
      </w:r>
      <w:r>
        <w:rPr>
          <w:sz w:val="18"/>
        </w:rPr>
        <w:t>was]</w:t>
      </w:r>
      <w:r>
        <w:rPr>
          <w:spacing w:val="-5"/>
          <w:sz w:val="18"/>
        </w:rPr>
        <w:t> </w:t>
      </w:r>
      <w:r>
        <w:rPr>
          <w:sz w:val="18"/>
        </w:rPr>
        <w:t>more</w:t>
      </w:r>
      <w:r>
        <w:rPr>
          <w:spacing w:val="-6"/>
          <w:sz w:val="18"/>
        </w:rPr>
        <w:t> </w:t>
      </w:r>
      <w:r>
        <w:rPr>
          <w:sz w:val="18"/>
        </w:rPr>
        <w:t>than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reﬂection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overall</w:t>
      </w:r>
      <w:r>
        <w:rPr>
          <w:spacing w:val="-6"/>
          <w:sz w:val="18"/>
        </w:rPr>
        <w:t> </w:t>
      </w:r>
      <w:r>
        <w:rPr>
          <w:sz w:val="18"/>
        </w:rPr>
        <w:t>crisis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academic</w:t>
      </w:r>
      <w:r>
        <w:rPr>
          <w:spacing w:val="-5"/>
          <w:sz w:val="18"/>
        </w:rPr>
        <w:t> </w:t>
      </w:r>
      <w:r>
        <w:rPr>
          <w:sz w:val="18"/>
        </w:rPr>
        <w:t>history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1970s.     </w:t>
      </w:r>
      <w:r>
        <w:rPr>
          <w:spacing w:val="39"/>
          <w:sz w:val="18"/>
        </w:rPr>
        <w:t> </w:t>
      </w:r>
      <w:r>
        <w:rPr>
          <w:sz w:val="18"/>
        </w:rPr>
        <w:t>Traditional</w:t>
      </w:r>
      <w:r>
        <w:rPr>
          <w:spacing w:val="3"/>
          <w:sz w:val="18"/>
        </w:rPr>
        <w:t> </w:t>
      </w:r>
      <w:r>
        <w:rPr>
          <w:sz w:val="18"/>
        </w:rPr>
        <w:t>emphasis</w:t>
      </w:r>
      <w:r>
        <w:rPr>
          <w:spacing w:val="4"/>
          <w:sz w:val="18"/>
        </w:rPr>
        <w:t> </w:t>
      </w:r>
      <w:r>
        <w:rPr>
          <w:sz w:val="18"/>
        </w:rPr>
        <w:t>on</w:t>
      </w:r>
      <w:r>
        <w:rPr>
          <w:spacing w:val="3"/>
          <w:sz w:val="18"/>
        </w:rPr>
        <w:t> </w:t>
      </w:r>
      <w:r>
        <w:rPr>
          <w:sz w:val="18"/>
        </w:rPr>
        <w:t>institution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events,</w:t>
      </w:r>
      <w:r>
        <w:rPr>
          <w:spacing w:val="3"/>
          <w:sz w:val="18"/>
        </w:rPr>
        <w:t> </w:t>
      </w:r>
      <w:r>
        <w:rPr>
          <w:sz w:val="18"/>
        </w:rPr>
        <w:t>politics</w:t>
      </w:r>
      <w:r>
        <w:rPr>
          <w:spacing w:val="3"/>
          <w:sz w:val="18"/>
        </w:rPr>
        <w:t> </w:t>
      </w:r>
      <w:r>
        <w:rPr>
          <w:sz w:val="18"/>
        </w:rPr>
        <w:t>and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ideas</w:t>
      </w:r>
      <w:r>
        <w:rPr>
          <w:spacing w:val="29"/>
          <w:sz w:val="18"/>
        </w:rPr>
        <w:t> </w:t>
      </w:r>
      <w:r>
        <w:rPr>
          <w:sz w:val="18"/>
        </w:rPr>
        <w:t>was</w:t>
      </w:r>
      <w:r>
        <w:rPr>
          <w:spacing w:val="32"/>
          <w:sz w:val="18"/>
        </w:rPr>
        <w:t> </w:t>
      </w:r>
      <w:r>
        <w:rPr>
          <w:sz w:val="18"/>
        </w:rPr>
        <w:t>superseded</w:t>
      </w:r>
      <w:r>
        <w:rPr>
          <w:spacing w:val="30"/>
          <w:sz w:val="18"/>
        </w:rPr>
        <w:t> </w:t>
      </w:r>
      <w:r>
        <w:rPr>
          <w:sz w:val="18"/>
        </w:rPr>
        <w:t>by</w:t>
      </w:r>
      <w:r>
        <w:rPr>
          <w:spacing w:val="31"/>
          <w:sz w:val="18"/>
        </w:rPr>
        <w:t> </w:t>
      </w:r>
      <w:r>
        <w:rPr>
          <w:sz w:val="18"/>
        </w:rPr>
        <w:t>a</w:t>
      </w:r>
      <w:r>
        <w:rPr>
          <w:spacing w:val="30"/>
          <w:sz w:val="18"/>
        </w:rPr>
        <w:t> </w:t>
      </w:r>
      <w:r>
        <w:rPr>
          <w:sz w:val="18"/>
        </w:rPr>
        <w:t>host</w:t>
      </w:r>
      <w:r>
        <w:rPr>
          <w:spacing w:val="32"/>
          <w:sz w:val="18"/>
        </w:rPr>
        <w:t> </w:t>
      </w:r>
      <w:r>
        <w:rPr>
          <w:sz w:val="18"/>
        </w:rPr>
        <w:t>of</w:t>
      </w:r>
      <w:r>
        <w:rPr>
          <w:spacing w:val="30"/>
          <w:sz w:val="18"/>
        </w:rPr>
        <w:t> </w:t>
      </w:r>
      <w:r>
        <w:rPr>
          <w:sz w:val="18"/>
        </w:rPr>
        <w:t>“social”</w:t>
      </w:r>
      <w:r>
        <w:rPr>
          <w:spacing w:val="31"/>
          <w:sz w:val="18"/>
        </w:rPr>
        <w:t> </w:t>
      </w:r>
      <w:r>
        <w:rPr>
          <w:sz w:val="18"/>
        </w:rPr>
        <w:t>concerns       </w:t>
      </w:r>
      <w:r>
        <w:rPr>
          <w:spacing w:val="10"/>
          <w:sz w:val="18"/>
        </w:rPr>
        <w:t> </w:t>
      </w:r>
      <w:r>
        <w:rPr>
          <w:sz w:val="18"/>
        </w:rPr>
        <w:t>(new)</w:t>
      </w:r>
      <w:r>
        <w:rPr>
          <w:spacing w:val="32"/>
          <w:sz w:val="18"/>
        </w:rPr>
        <w:t> </w:t>
      </w:r>
      <w:r>
        <w:rPr>
          <w:sz w:val="18"/>
        </w:rPr>
        <w:t>groups</w:t>
      </w:r>
    </w:p>
    <w:p>
      <w:pPr>
        <w:spacing w:before="16"/>
        <w:ind w:left="282" w:right="0" w:firstLine="0"/>
        <w:jc w:val="both"/>
        <w:rPr>
          <w:sz w:val="18"/>
        </w:rPr>
      </w:pPr>
      <w:r>
        <w:rPr>
          <w:sz w:val="18"/>
        </w:rPr>
        <w:t>looked</w:t>
      </w:r>
      <w:r>
        <w:rPr>
          <w:spacing w:val="7"/>
          <w:sz w:val="18"/>
        </w:rPr>
        <w:t> </w:t>
      </w:r>
      <w:r>
        <w:rPr>
          <w:sz w:val="18"/>
        </w:rPr>
        <w:t>to</w:t>
      </w:r>
      <w:r>
        <w:rPr>
          <w:spacing w:val="6"/>
          <w:sz w:val="18"/>
        </w:rPr>
        <w:t> </w:t>
      </w:r>
      <w:r>
        <w:rPr>
          <w:sz w:val="18"/>
        </w:rPr>
        <w:t>history</w:t>
      </w:r>
      <w:r>
        <w:rPr>
          <w:spacing w:val="8"/>
          <w:sz w:val="18"/>
        </w:rPr>
        <w:t> </w:t>
      </w:r>
      <w:r>
        <w:rPr>
          <w:sz w:val="18"/>
        </w:rPr>
        <w:t>for</w:t>
      </w:r>
      <w:r>
        <w:rPr>
          <w:spacing w:val="6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“useable</w:t>
      </w:r>
      <w:r>
        <w:rPr>
          <w:spacing w:val="6"/>
          <w:sz w:val="18"/>
        </w:rPr>
        <w:t> </w:t>
      </w:r>
      <w:r>
        <w:rPr>
          <w:sz w:val="18"/>
        </w:rPr>
        <w:t>past.”</w:t>
      </w:r>
      <w:r>
        <w:rPr>
          <w:spacing w:val="-1"/>
          <w:sz w:val="18"/>
        </w:rPr>
        <w:t> </w:t>
      </w:r>
      <w:r>
        <w:rPr>
          <w:sz w:val="18"/>
        </w:rPr>
        <w:t>.    </w:t>
      </w:r>
      <w:r>
        <w:rPr>
          <w:spacing w:val="1"/>
          <w:sz w:val="18"/>
        </w:rPr>
        <w:t> </w:t>
      </w:r>
      <w:r>
        <w:rPr>
          <w:sz w:val="18"/>
        </w:rPr>
        <w:t>As</w:t>
      </w:r>
      <w:r>
        <w:rPr>
          <w:spacing w:val="6"/>
          <w:sz w:val="18"/>
        </w:rPr>
        <w:t> </w:t>
      </w:r>
      <w:r>
        <w:rPr>
          <w:sz w:val="18"/>
        </w:rPr>
        <w:t>historians</w:t>
      </w:r>
      <w:r>
        <w:rPr>
          <w:spacing w:val="8"/>
          <w:sz w:val="18"/>
        </w:rPr>
        <w:t> </w:t>
      </w:r>
      <w:r>
        <w:rPr>
          <w:sz w:val="18"/>
        </w:rPr>
        <w:t>intruded</w:t>
      </w:r>
      <w:r>
        <w:rPr>
          <w:spacing w:val="8"/>
          <w:sz w:val="18"/>
        </w:rPr>
        <w:t> </w:t>
      </w:r>
      <w:r>
        <w:rPr>
          <w:sz w:val="18"/>
        </w:rPr>
        <w:t>into</w:t>
      </w:r>
      <w:r>
        <w:rPr>
          <w:spacing w:val="6"/>
          <w:sz w:val="18"/>
        </w:rPr>
        <w:t> </w:t>
      </w:r>
      <w:r>
        <w:rPr>
          <w:sz w:val="18"/>
        </w:rPr>
        <w:t>the</w:t>
      </w:r>
    </w:p>
    <w:p>
      <w:pPr>
        <w:spacing w:line="256" w:lineRule="auto" w:before="15"/>
        <w:ind w:left="282" w:right="283" w:firstLine="0"/>
        <w:jc w:val="both"/>
        <w:rPr>
          <w:sz w:val="18"/>
        </w:rPr>
      </w:pPr>
      <w:r>
        <w:rPr>
          <w:sz w:val="18"/>
        </w:rPr>
        <w:t>intimate</w:t>
      </w:r>
      <w:r>
        <w:rPr>
          <w:spacing w:val="-2"/>
          <w:sz w:val="18"/>
        </w:rPr>
        <w:t> </w:t>
      </w:r>
      <w:r>
        <w:rPr>
          <w:sz w:val="18"/>
        </w:rPr>
        <w:t>lives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past</w:t>
      </w:r>
      <w:r>
        <w:rPr>
          <w:spacing w:val="-1"/>
          <w:sz w:val="18"/>
        </w:rPr>
        <w:t> </w:t>
      </w:r>
      <w:r>
        <w:rPr>
          <w:sz w:val="18"/>
        </w:rPr>
        <w:t>generations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Americans,</w:t>
      </w:r>
      <w:r>
        <w:rPr>
          <w:spacing w:val="-1"/>
          <w:sz w:val="18"/>
        </w:rPr>
        <w:t> </w:t>
      </w:r>
      <w:r>
        <w:rPr>
          <w:sz w:val="18"/>
        </w:rPr>
        <w:t>public</w:t>
      </w:r>
      <w:r>
        <w:rPr>
          <w:spacing w:val="-1"/>
          <w:sz w:val="18"/>
        </w:rPr>
        <w:t> </w:t>
      </w:r>
      <w:r>
        <w:rPr>
          <w:sz w:val="18"/>
        </w:rPr>
        <w:t>events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institu-</w:t>
      </w:r>
      <w:r>
        <w:rPr>
          <w:spacing w:val="-42"/>
          <w:sz w:val="18"/>
        </w:rPr>
        <w:t> </w:t>
      </w:r>
      <w:r>
        <w:rPr>
          <w:sz w:val="18"/>
        </w:rPr>
        <w:t>tions</w:t>
      </w:r>
      <w:r>
        <w:rPr>
          <w:spacing w:val="1"/>
          <w:sz w:val="18"/>
        </w:rPr>
        <w:t> </w:t>
      </w:r>
      <w:r>
        <w:rPr>
          <w:sz w:val="18"/>
        </w:rPr>
        <w:t>receded</w:t>
      </w:r>
      <w:r>
        <w:rPr>
          <w:spacing w:val="1"/>
          <w:sz w:val="18"/>
        </w:rPr>
        <w:t> </w:t>
      </w:r>
      <w:r>
        <w:rPr>
          <w:sz w:val="18"/>
        </w:rPr>
        <w:t>into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background.</w:t>
      </w:r>
      <w:r>
        <w:rPr>
          <w:spacing w:val="1"/>
          <w:sz w:val="18"/>
        </w:rPr>
        <w:t> </w:t>
      </w:r>
      <w:r>
        <w:rPr>
          <w:sz w:val="18"/>
        </w:rPr>
        <w:t>No</w:t>
      </w:r>
      <w:r>
        <w:rPr>
          <w:spacing w:val="1"/>
          <w:sz w:val="18"/>
        </w:rPr>
        <w:t> </w:t>
      </w:r>
      <w:r>
        <w:rPr>
          <w:sz w:val="18"/>
        </w:rPr>
        <w:t>alternative</w:t>
      </w:r>
      <w:r>
        <w:rPr>
          <w:spacing w:val="1"/>
          <w:sz w:val="18"/>
        </w:rPr>
        <w:t> </w:t>
      </w:r>
      <w:r>
        <w:rPr>
          <w:sz w:val="18"/>
        </w:rPr>
        <w:t>theory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politics</w:t>
      </w:r>
      <w:r>
        <w:rPr>
          <w:spacing w:val="1"/>
          <w:sz w:val="18"/>
        </w:rPr>
        <w:t> </w:t>
      </w:r>
      <w:r>
        <w:rPr>
          <w:sz w:val="18"/>
        </w:rPr>
        <w:t>emerged       </w:t>
      </w:r>
      <w:r>
        <w:rPr>
          <w:spacing w:val="13"/>
          <w:sz w:val="18"/>
        </w:rPr>
        <w:t> </w:t>
      </w:r>
      <w:r>
        <w:rPr>
          <w:sz w:val="18"/>
        </w:rPr>
        <w:t>The</w:t>
      </w:r>
      <w:r>
        <w:rPr>
          <w:spacing w:val="28"/>
          <w:sz w:val="18"/>
        </w:rPr>
        <w:t> </w:t>
      </w:r>
      <w:r>
        <w:rPr>
          <w:sz w:val="18"/>
        </w:rPr>
        <w:t>Civil</w:t>
      </w:r>
      <w:r>
        <w:rPr>
          <w:spacing w:val="27"/>
          <w:sz w:val="18"/>
        </w:rPr>
        <w:t> </w:t>
      </w:r>
      <w:r>
        <w:rPr>
          <w:sz w:val="18"/>
        </w:rPr>
        <w:t>War</w:t>
      </w:r>
      <w:r>
        <w:rPr>
          <w:spacing w:val="29"/>
          <w:sz w:val="18"/>
        </w:rPr>
        <w:t> </w:t>
      </w:r>
      <w:r>
        <w:rPr>
          <w:sz w:val="18"/>
        </w:rPr>
        <w:t>is</w:t>
      </w:r>
      <w:r>
        <w:rPr>
          <w:spacing w:val="26"/>
          <w:sz w:val="18"/>
        </w:rPr>
        <w:t> </w:t>
      </w:r>
      <w:r>
        <w:rPr>
          <w:sz w:val="18"/>
        </w:rPr>
        <w:t>unintelligible</w:t>
      </w:r>
      <w:r>
        <w:rPr>
          <w:spacing w:val="27"/>
          <w:sz w:val="18"/>
        </w:rPr>
        <w:t> </w:t>
      </w:r>
      <w:r>
        <w:rPr>
          <w:sz w:val="18"/>
        </w:rPr>
        <w:t>if</w:t>
      </w:r>
      <w:r>
        <w:rPr>
          <w:spacing w:val="29"/>
          <w:sz w:val="18"/>
        </w:rPr>
        <w:t> </w:t>
      </w:r>
      <w:r>
        <w:rPr>
          <w:sz w:val="18"/>
        </w:rPr>
        <w:t>divided</w:t>
      </w:r>
      <w:r>
        <w:rPr>
          <w:spacing w:val="26"/>
          <w:sz w:val="18"/>
        </w:rPr>
        <w:t> </w:t>
      </w:r>
      <w:r>
        <w:rPr>
          <w:sz w:val="18"/>
        </w:rPr>
        <w:t>into</w:t>
      </w:r>
      <w:r>
        <w:rPr>
          <w:spacing w:val="29"/>
          <w:sz w:val="18"/>
        </w:rPr>
        <w:t> </w:t>
      </w:r>
      <w:r>
        <w:rPr>
          <w:sz w:val="18"/>
        </w:rPr>
        <w:t>the</w:t>
      </w:r>
      <w:r>
        <w:rPr>
          <w:spacing w:val="26"/>
          <w:sz w:val="18"/>
        </w:rPr>
        <w:t> </w:t>
      </w:r>
      <w:r>
        <w:rPr>
          <w:sz w:val="18"/>
        </w:rPr>
        <w:t>various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subcategories</w:t>
      </w:r>
      <w:r>
        <w:rPr>
          <w:spacing w:val="16"/>
          <w:sz w:val="18"/>
        </w:rPr>
        <w:t> </w:t>
      </w:r>
      <w:r>
        <w:rPr>
          <w:sz w:val="18"/>
        </w:rPr>
        <w:t>of</w:t>
      </w:r>
      <w:r>
        <w:rPr>
          <w:spacing w:val="16"/>
          <w:sz w:val="18"/>
        </w:rPr>
        <w:t> </w:t>
      </w:r>
      <w:r>
        <w:rPr>
          <w:sz w:val="18"/>
        </w:rPr>
        <w:t>contemporary</w:t>
      </w:r>
      <w:r>
        <w:rPr>
          <w:spacing w:val="19"/>
          <w:sz w:val="18"/>
        </w:rPr>
        <w:t> </w:t>
      </w:r>
      <w:r>
        <w:rPr>
          <w:sz w:val="18"/>
        </w:rPr>
        <w:t>historical</w:t>
      </w:r>
      <w:r>
        <w:rPr>
          <w:spacing w:val="16"/>
          <w:sz w:val="18"/>
        </w:rPr>
        <w:t> </w:t>
      </w:r>
      <w:r>
        <w:rPr>
          <w:sz w:val="18"/>
        </w:rPr>
        <w:t>inquiry      </w:t>
      </w:r>
      <w:r>
        <w:rPr>
          <w:spacing w:val="27"/>
          <w:sz w:val="18"/>
        </w:rPr>
        <w:t> </w:t>
      </w:r>
      <w:r>
        <w:rPr>
          <w:sz w:val="18"/>
        </w:rPr>
        <w:t>Problems</w:t>
      </w:r>
      <w:r>
        <w:rPr>
          <w:spacing w:val="16"/>
          <w:sz w:val="18"/>
        </w:rPr>
        <w:t> </w:t>
      </w:r>
      <w:r>
        <w:rPr>
          <w:sz w:val="18"/>
        </w:rPr>
        <w:t>appeared</w:t>
      </w:r>
    </w:p>
    <w:p>
      <w:pPr>
        <w:spacing w:line="256" w:lineRule="auto" w:before="15"/>
        <w:ind w:left="282" w:right="286" w:firstLine="0"/>
        <w:jc w:val="both"/>
        <w:rPr>
          <w:sz w:val="18"/>
        </w:rPr>
      </w:pPr>
      <w:r>
        <w:rPr>
          <w:sz w:val="18"/>
        </w:rPr>
        <w:t>and disappeared, events simply happened, with no sense of systematic</w:t>
      </w:r>
      <w:r>
        <w:rPr>
          <w:spacing w:val="1"/>
          <w:sz w:val="18"/>
        </w:rPr>
        <w:t> </w:t>
      </w:r>
      <w:r>
        <w:rPr>
          <w:sz w:val="18"/>
        </w:rPr>
        <w:t>relations</w:t>
      </w:r>
      <w:r>
        <w:rPr>
          <w:spacing w:val="7"/>
          <w:sz w:val="18"/>
        </w:rPr>
        <w:t> </w:t>
      </w:r>
      <w:r>
        <w:rPr>
          <w:sz w:val="18"/>
        </w:rPr>
        <w:t>or</w:t>
      </w:r>
      <w:r>
        <w:rPr>
          <w:spacing w:val="8"/>
          <w:sz w:val="18"/>
        </w:rPr>
        <w:t> </w:t>
      </w:r>
      <w:r>
        <w:rPr>
          <w:sz w:val="18"/>
        </w:rPr>
        <w:t>underlying</w:t>
      </w:r>
      <w:r>
        <w:rPr>
          <w:spacing w:val="7"/>
          <w:sz w:val="18"/>
        </w:rPr>
        <w:t> </w:t>
      </w:r>
      <w:r>
        <w:rPr>
          <w:sz w:val="18"/>
        </w:rPr>
        <w:t>causes.</w:t>
      </w:r>
      <w:r>
        <w:rPr>
          <w:spacing w:val="8"/>
          <w:sz w:val="18"/>
        </w:rPr>
        <w:t> </w:t>
      </w:r>
      <w:r>
        <w:rPr>
          <w:sz w:val="18"/>
        </w:rPr>
        <w:t>(1980,</w:t>
      </w:r>
      <w:r>
        <w:rPr>
          <w:spacing w:val="7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3)</w:t>
      </w:r>
    </w:p>
    <w:p>
      <w:pPr>
        <w:pStyle w:val="BodyText"/>
        <w:spacing w:line="230" w:lineRule="auto" w:before="102"/>
        <w:ind w:left="103" w:right="106"/>
      </w:pPr>
      <w:r>
        <w:rPr/>
        <w:t>Translate</w:t>
      </w:r>
      <w:r>
        <w:rPr>
          <w:spacing w:val="-11"/>
        </w:rPr>
        <w:t> </w:t>
      </w:r>
      <w:r>
        <w:rPr/>
        <w:t>Foner’s</w:t>
      </w:r>
      <w:r>
        <w:rPr>
          <w:spacing w:val="-10"/>
        </w:rPr>
        <w:t> </w:t>
      </w:r>
      <w:r>
        <w:rPr/>
        <w:t>eloquent</w:t>
      </w:r>
      <w:r>
        <w:rPr>
          <w:spacing w:val="-11"/>
        </w:rPr>
        <w:t> </w:t>
      </w:r>
      <w:r>
        <w:rPr/>
        <w:t>plaint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for</w:t>
      </w:r>
      <w:r>
        <w:rPr>
          <w:spacing w:val="-12"/>
        </w:rPr>
        <w:t> </w:t>
      </w:r>
      <w:r>
        <w:rPr/>
        <w:t>reconstitution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identity,</w:t>
      </w:r>
      <w:r>
        <w:rPr>
          <w:spacing w:val="-48"/>
        </w:rPr>
        <w:t> </w:t>
      </w:r>
      <w:r>
        <w:rPr/>
        <w:t>identity construed at a higher level and of greater scope as corporate</w:t>
      </w:r>
      <w:r>
        <w:rPr>
          <w:spacing w:val="1"/>
        </w:rPr>
        <w:t> </w:t>
      </w:r>
      <w:r>
        <w:rPr/>
        <w:t>actor.</w:t>
      </w:r>
      <w:r>
        <w:rPr>
          <w:spacing w:val="-2"/>
        </w:rPr>
        <w:t> </w:t>
      </w:r>
      <w:r>
        <w:rPr/>
        <w:t>Confederacy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Union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events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identities</w:t>
      </w:r>
      <w:r>
        <w:rPr>
          <w:spacing w:val="-2"/>
        </w:rPr>
        <w:t> </w:t>
      </w:r>
      <w:r>
        <w:rPr/>
        <w:t>of</w:t>
      </w:r>
      <w:r>
        <w:rPr>
          <w:spacing w:val="-47"/>
        </w:rPr>
        <w:t> </w:t>
      </w:r>
      <w:r>
        <w:rPr/>
        <w:t>large</w:t>
      </w:r>
      <w:r>
        <w:rPr>
          <w:spacing w:val="10"/>
        </w:rPr>
        <w:t> </w:t>
      </w:r>
      <w:r>
        <w:rPr/>
        <w:t>scope.</w:t>
      </w:r>
    </w:p>
    <w:p>
      <w:pPr>
        <w:pStyle w:val="BodyText"/>
        <w:spacing w:line="230" w:lineRule="auto" w:before="2"/>
        <w:ind w:left="103" w:right="105" w:firstLine="198"/>
      </w:pPr>
      <w:r>
        <w:rPr/>
        <w:t>As Foner consciously makes clear, historians are social technicians</w:t>
      </w:r>
      <w:r>
        <w:rPr>
          <w:spacing w:val="1"/>
        </w:rPr>
        <w:t> </w:t>
      </w:r>
      <w:r>
        <w:rPr/>
        <w:t>who, ex post, impose a macro story on hunks of social space-in-time</w:t>
      </w:r>
      <w:r>
        <w:rPr>
          <w:spacing w:val="1"/>
        </w:rPr>
        <w:t> </w:t>
      </w:r>
      <w:r>
        <w:rPr/>
        <w:t>which, as seen by a Martian, would be a mere picaresque jumble.</w:t>
      </w:r>
      <w:r>
        <w:rPr>
          <w:spacing w:val="1"/>
        </w:rPr>
        <w:t> </w:t>
      </w:r>
      <w:r>
        <w:rPr/>
        <w:t>Journalists are the analogue in relation to current events, joining his-</w:t>
      </w:r>
      <w:r>
        <w:rPr>
          <w:spacing w:val="1"/>
        </w:rPr>
        <w:t> </w:t>
      </w:r>
      <w:r>
        <w:rPr/>
        <w:t>torians in discounting ambiguity (Gans 1979; Schudson 1989). Ad-</w:t>
      </w:r>
      <w:r>
        <w:rPr>
          <w:spacing w:val="1"/>
        </w:rPr>
        <w:t> </w:t>
      </w:r>
      <w:r>
        <w:rPr/>
        <w:t>ministrators, when general managers, are the line-operation version,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difﬁcult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suppression</w:t>
      </w:r>
      <w:r>
        <w:rPr>
          <w:spacing w:val="1"/>
        </w:rPr>
        <w:t> </w:t>
      </w:r>
      <w:r>
        <w:rPr>
          <w:b/>
        </w:rPr>
        <w:t>ex</w:t>
      </w:r>
      <w:r>
        <w:rPr>
          <w:b/>
          <w:spacing w:val="1"/>
        </w:rPr>
        <w:t> </w:t>
      </w:r>
      <w:r>
        <w:rPr>
          <w:b/>
        </w:rPr>
        <w:t>ante</w:t>
      </w:r>
      <w:r>
        <w:rPr>
          <w:b/>
          <w:spacing w:val="1"/>
        </w:rPr>
        <w:t> </w:t>
      </w:r>
      <w:r>
        <w:rPr/>
        <w:t>(Vancil</w:t>
      </w:r>
      <w:r>
        <w:rPr>
          <w:spacing w:val="-47"/>
        </w:rPr>
        <w:t> </w:t>
      </w:r>
      <w:r>
        <w:rPr/>
        <w:t>1979).</w:t>
      </w:r>
      <w:r>
        <w:rPr>
          <w:position w:val="7"/>
          <w:sz w:val="12"/>
        </w:rPr>
        <w:t>11 </w:t>
      </w:r>
      <w:r>
        <w:rPr/>
        <w:t>And the philosopher Ricoeur argues (1988) that narrative con-</w:t>
      </w:r>
      <w:r>
        <w:rPr>
          <w:spacing w:val="1"/>
        </w:rPr>
        <w:t> </w:t>
      </w:r>
      <w:r>
        <w:rPr/>
        <w:t>stitutes social time and thus that narrative is the bridge between side-</w:t>
      </w:r>
      <w:r>
        <w:rPr>
          <w:spacing w:val="1"/>
        </w:rPr>
        <w:t> </w:t>
      </w:r>
      <w:r>
        <w:rPr/>
        <w:t>real and phenomenological time, so one could say that he considers</w:t>
      </w:r>
      <w:r>
        <w:rPr>
          <w:spacing w:val="1"/>
        </w:rPr>
        <w:t> </w:t>
      </w:r>
      <w:r>
        <w:rPr/>
        <w:t>stories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actors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some</w:t>
      </w:r>
      <w:r>
        <w:rPr>
          <w:spacing w:val="13"/>
        </w:rPr>
        <w:t> </w:t>
      </w:r>
      <w:r>
        <w:rPr/>
        <w:t>sense.</w:t>
      </w:r>
    </w:p>
    <w:p>
      <w:pPr>
        <w:pStyle w:val="BodyText"/>
        <w:spacing w:before="7"/>
        <w:ind w:left="0"/>
        <w:jc w:val="left"/>
        <w:rPr>
          <w:sz w:val="27"/>
        </w:rPr>
      </w:pPr>
    </w:p>
    <w:p>
      <w:pPr>
        <w:pStyle w:val="Heading6"/>
        <w:numPr>
          <w:ilvl w:val="2"/>
          <w:numId w:val="40"/>
        </w:numPr>
        <w:tabs>
          <w:tab w:pos="2296" w:val="left" w:leader="none"/>
        </w:tabs>
        <w:spacing w:line="240" w:lineRule="auto" w:before="0" w:after="0"/>
        <w:ind w:left="2295" w:right="0" w:hanging="510"/>
        <w:jc w:val="both"/>
        <w:rPr>
          <w:i/>
        </w:rPr>
      </w:pPr>
      <w:hyperlink w:history="true" w:anchor="_bookmark8">
        <w:r>
          <w:rPr>
            <w:i/>
          </w:rPr>
          <w:t>Pragmatics</w:t>
        </w:r>
        <w:r>
          <w:rPr>
            <w:i/>
            <w:spacing w:val="2"/>
          </w:rPr>
          <w:t> </w:t>
        </w:r>
        <w:r>
          <w:rPr>
            <w:i/>
          </w:rPr>
          <w:t>of</w:t>
        </w:r>
        <w:r>
          <w:rPr>
            <w:i/>
            <w:spacing w:val="2"/>
          </w:rPr>
          <w:t> </w:t>
        </w:r>
        <w:r>
          <w:rPr>
            <w:i/>
          </w:rPr>
          <w:t>Space-Time</w:t>
        </w:r>
      </w:hyperlink>
    </w:p>
    <w:p>
      <w:pPr>
        <w:pStyle w:val="BodyText"/>
        <w:spacing w:line="230" w:lineRule="auto" w:before="110"/>
        <w:ind w:left="103" w:right="105"/>
      </w:pPr>
      <w:r>
        <w:rPr/>
        <w:t>Space operationalizes distance and closeness, which we all ﬁnd indis-</w:t>
      </w:r>
      <w:r>
        <w:rPr>
          <w:spacing w:val="1"/>
        </w:rPr>
        <w:t> </w:t>
      </w:r>
      <w:r>
        <w:rPr/>
        <w:t>pensable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orienting</w:t>
      </w:r>
      <w:r>
        <w:rPr>
          <w:spacing w:val="-6"/>
        </w:rPr>
        <w:t> </w:t>
      </w:r>
      <w:r>
        <w:rPr/>
        <w:t>ourselves,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orienting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analyses.</w:t>
      </w:r>
      <w:r>
        <w:rPr>
          <w:spacing w:val="-6"/>
        </w:rPr>
        <w:t> </w:t>
      </w:r>
      <w:r>
        <w:rPr/>
        <w:t>Sec-</w:t>
      </w:r>
      <w:r>
        <w:rPr>
          <w:spacing w:val="-47"/>
        </w:rPr>
        <w:t> </w:t>
      </w:r>
      <w:r>
        <w:rPr/>
        <w:t>ond,</w:t>
      </w:r>
      <w:r>
        <w:rPr>
          <w:spacing w:val="16"/>
        </w:rPr>
        <w:t> </w:t>
      </w:r>
      <w:r>
        <w:rPr/>
        <w:t>location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resulting</w:t>
      </w:r>
      <w:r>
        <w:rPr>
          <w:spacing w:val="16"/>
        </w:rPr>
        <w:t> </w:t>
      </w:r>
      <w:r>
        <w:rPr/>
        <w:t>matrix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closeness,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is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same</w:t>
      </w:r>
    </w:p>
    <w:p>
      <w:pPr>
        <w:pStyle w:val="BodyText"/>
        <w:ind w:left="0"/>
        <w:jc w:val="left"/>
        <w:rPr>
          <w:sz w:val="25"/>
        </w:rPr>
      </w:pPr>
    </w:p>
    <w:p>
      <w:pPr>
        <w:spacing w:before="0"/>
        <w:ind w:left="302" w:right="0" w:firstLine="0"/>
        <w:jc w:val="left"/>
        <w:rPr>
          <w:sz w:val="16"/>
        </w:rPr>
      </w:pPr>
      <w:r>
        <w:rPr>
          <w:position w:val="6"/>
          <w:sz w:val="9"/>
        </w:rPr>
        <w:t>11</w:t>
      </w:r>
      <w:r>
        <w:rPr>
          <w:spacing w:val="13"/>
          <w:position w:val="6"/>
          <w:sz w:val="9"/>
        </w:rPr>
        <w:t> </w:t>
      </w:r>
      <w:r>
        <w:rPr>
          <w:sz w:val="16"/>
        </w:rPr>
        <w:t>See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section</w:t>
      </w:r>
      <w:r>
        <w:rPr>
          <w:spacing w:val="4"/>
          <w:sz w:val="16"/>
        </w:rPr>
        <w:t> </w:t>
      </w:r>
      <w:r>
        <w:rPr>
          <w:sz w:val="16"/>
        </w:rPr>
        <w:t>entitled</w:t>
      </w:r>
      <w:r>
        <w:rPr>
          <w:spacing w:val="4"/>
          <w:sz w:val="16"/>
        </w:rPr>
        <w:t> </w:t>
      </w:r>
      <w:r>
        <w:rPr>
          <w:sz w:val="16"/>
        </w:rPr>
        <w:t>“General</w:t>
      </w:r>
      <w:r>
        <w:rPr>
          <w:spacing w:val="4"/>
          <w:sz w:val="16"/>
        </w:rPr>
        <w:t> </w:t>
      </w:r>
      <w:r>
        <w:rPr>
          <w:sz w:val="16"/>
        </w:rPr>
        <w:t>Management”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chapter</w:t>
      </w:r>
      <w:r>
        <w:rPr>
          <w:spacing w:val="4"/>
          <w:sz w:val="16"/>
        </w:rPr>
        <w:t> </w:t>
      </w:r>
      <w:r>
        <w:rPr>
          <w:sz w:val="16"/>
        </w:rPr>
        <w:t>7.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3"/>
      </w:pPr>
      <w:r>
        <w:rPr/>
        <w:t>time the matrix for dynamics, which embeds time in space for and</w:t>
      </w:r>
      <w:r>
        <w:rPr>
          <w:spacing w:val="1"/>
        </w:rPr>
        <w:t> </w:t>
      </w:r>
      <w:r>
        <w:rPr/>
        <w:t>from a system of actors. Third, space-time can be made to represent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explain</w:t>
      </w:r>
      <w:r>
        <w:rPr>
          <w:spacing w:val="11"/>
        </w:rPr>
        <w:t> </w:t>
      </w:r>
      <w:r>
        <w:rPr/>
        <w:t>context.</w:t>
      </w:r>
    </w:p>
    <w:p>
      <w:pPr>
        <w:pStyle w:val="BodyText"/>
        <w:spacing w:line="232" w:lineRule="auto" w:before="1"/>
        <w:ind w:right="110" w:firstLine="198"/>
        <w:jc w:val="right"/>
        <w:rPr>
          <w:i/>
        </w:rPr>
      </w:pPr>
      <w:r>
        <w:rPr/>
        <w:t>Developing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public</w:t>
      </w:r>
      <w:r>
        <w:rPr>
          <w:spacing w:val="8"/>
        </w:rPr>
        <w:t> </w:t>
      </w:r>
      <w:r>
        <w:rPr/>
        <w:t>account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how</w:t>
      </w:r>
      <w:r>
        <w:rPr>
          <w:spacing w:val="7"/>
        </w:rPr>
        <w:t> </w:t>
      </w:r>
      <w:r>
        <w:rPr/>
        <w:t>we</w:t>
      </w:r>
      <w:r>
        <w:rPr>
          <w:spacing w:val="8"/>
        </w:rPr>
        <w:t> </w:t>
      </w:r>
      <w:r>
        <w:rPr/>
        <w:t>view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/>
        <w:t>locate</w:t>
      </w:r>
      <w:r>
        <w:rPr>
          <w:spacing w:val="8"/>
        </w:rPr>
        <w:t> </w:t>
      </w:r>
      <w:r>
        <w:rPr/>
        <w:t>ourselves</w:t>
      </w:r>
      <w:r>
        <w:rPr>
          <w:spacing w:val="-47"/>
        </w:rPr>
        <w:t> </w:t>
      </w:r>
      <w:r>
        <w:rPr/>
        <w:t>even</w:t>
      </w:r>
      <w:r>
        <w:rPr>
          <w:spacing w:val="-9"/>
        </w:rPr>
        <w:t> </w:t>
      </w:r>
      <w:r>
        <w:rPr/>
        <w:t>in</w:t>
      </w:r>
      <w:r>
        <w:rPr>
          <w:spacing w:val="-6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space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proved</w:t>
      </w:r>
      <w:r>
        <w:rPr>
          <w:spacing w:val="-6"/>
        </w:rPr>
        <w:t> </w:t>
      </w:r>
      <w:r>
        <w:rPr/>
        <w:t>very</w:t>
      </w:r>
      <w:r>
        <w:rPr>
          <w:spacing w:val="-9"/>
        </w:rPr>
        <w:t> </w:t>
      </w:r>
      <w:r>
        <w:rPr/>
        <w:t>difﬁcult.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European</w:t>
      </w:r>
      <w:r>
        <w:rPr>
          <w:spacing w:val="-8"/>
        </w:rPr>
        <w:t> </w:t>
      </w:r>
      <w:r>
        <w:rPr/>
        <w:t>histo-</w:t>
      </w:r>
      <w:r>
        <w:rPr>
          <w:spacing w:val="-47"/>
        </w:rPr>
        <w:t> </w:t>
      </w:r>
      <w:r>
        <w:rPr/>
        <w:t>ries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engineering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art,</w:t>
      </w:r>
      <w:r>
        <w:rPr>
          <w:spacing w:val="-9"/>
        </w:rPr>
        <w:t> </w:t>
      </w:r>
      <w:r>
        <w:rPr/>
        <w:t>satisfactory</w:t>
      </w:r>
      <w:r>
        <w:rPr>
          <w:spacing w:val="-8"/>
        </w:rPr>
        <w:t> </w:t>
      </w:r>
      <w:r>
        <w:rPr/>
        <w:t>perspective</w:t>
      </w:r>
      <w:r>
        <w:rPr>
          <w:spacing w:val="-10"/>
        </w:rPr>
        <w:t> </w:t>
      </w:r>
      <w:r>
        <w:rPr/>
        <w:t>renderings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plane</w:t>
      </w:r>
      <w:r>
        <w:rPr>
          <w:spacing w:val="-47"/>
        </w:rPr>
        <w:t> </w:t>
      </w:r>
      <w:r>
        <w:rPr/>
        <w:t>projections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achieved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handful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centuries</w:t>
      </w:r>
      <w:r>
        <w:rPr>
          <w:spacing w:val="-1"/>
        </w:rPr>
        <w:t> </w:t>
      </w:r>
      <w:r>
        <w:rPr/>
        <w:t>ago.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mod-</w:t>
      </w:r>
      <w:r>
        <w:rPr>
          <w:spacing w:val="-47"/>
        </w:rPr>
        <w:t> </w:t>
      </w:r>
      <w:r>
        <w:rPr/>
        <w:t>ern psychology</w:t>
      </w:r>
      <w:r>
        <w:rPr>
          <w:spacing w:val="-1"/>
        </w:rPr>
        <w:t> </w:t>
      </w:r>
      <w:r>
        <w:rPr/>
        <w:t>of perception, Gibson</w:t>
      </w:r>
      <w:r>
        <w:rPr>
          <w:spacing w:val="1"/>
        </w:rPr>
        <w:t> </w:t>
      </w:r>
      <w:r>
        <w:rPr/>
        <w:t>(1950, 1979;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see</w:t>
      </w:r>
      <w:r>
        <w:rPr>
          <w:spacing w:val="-2"/>
        </w:rPr>
        <w:t> </w:t>
      </w:r>
      <w:r>
        <w:rPr/>
        <w:t>Restle</w:t>
      </w:r>
      <w:r>
        <w:rPr>
          <w:spacing w:val="1"/>
        </w:rPr>
        <w:t> </w:t>
      </w:r>
      <w:r>
        <w:rPr/>
        <w:t>1980)</w:t>
      </w:r>
      <w:r>
        <w:rPr>
          <w:spacing w:val="-47"/>
        </w:rPr>
        <w:t> </w:t>
      </w:r>
      <w:r>
        <w:rPr/>
        <w:t>and Shepard (1984, 1987, 1989) still are wrestling with these problems.</w:t>
      </w:r>
      <w:r>
        <w:rPr>
          <w:spacing w:val="-47"/>
        </w:rPr>
        <w:t> </w:t>
      </w:r>
      <w:r>
        <w:rPr/>
        <w:t>It</w:t>
      </w:r>
      <w:r>
        <w:rPr>
          <w:spacing w:val="14"/>
        </w:rPr>
        <w:t> </w:t>
      </w:r>
      <w:r>
        <w:rPr/>
        <w:t>should</w:t>
      </w:r>
      <w:r>
        <w:rPr>
          <w:spacing w:val="15"/>
        </w:rPr>
        <w:t> </w:t>
      </w:r>
      <w:r>
        <w:rPr/>
        <w:t>be</w:t>
      </w:r>
      <w:r>
        <w:rPr>
          <w:spacing w:val="16"/>
        </w:rPr>
        <w:t> </w:t>
      </w:r>
      <w:r>
        <w:rPr/>
        <w:t>no</w:t>
      </w:r>
      <w:r>
        <w:rPr>
          <w:spacing w:val="14"/>
        </w:rPr>
        <w:t> </w:t>
      </w:r>
      <w:r>
        <w:rPr/>
        <w:t>surprise</w:t>
      </w:r>
      <w:r>
        <w:rPr>
          <w:spacing w:val="15"/>
        </w:rPr>
        <w:t> </w:t>
      </w:r>
      <w:r>
        <w:rPr/>
        <w:t>that</w:t>
      </w:r>
      <w:r>
        <w:rPr>
          <w:spacing w:val="14"/>
        </w:rPr>
        <w:t> </w:t>
      </w:r>
      <w:r>
        <w:rPr/>
        <w:t>social</w:t>
      </w:r>
      <w:r>
        <w:rPr>
          <w:spacing w:val="17"/>
        </w:rPr>
        <w:t> </w:t>
      </w:r>
      <w:r>
        <w:rPr/>
        <w:t>scientists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/>
        <w:t>yet</w:t>
      </w:r>
      <w:r>
        <w:rPr>
          <w:spacing w:val="17"/>
        </w:rPr>
        <w:t> </w:t>
      </w:r>
      <w:r>
        <w:rPr/>
        <w:t>groping</w:t>
      </w:r>
      <w:r>
        <w:rPr>
          <w:spacing w:val="14"/>
        </w:rPr>
        <w:t> </w:t>
      </w:r>
      <w:r>
        <w:rPr/>
        <w:t>to-</w:t>
      </w:r>
      <w:r>
        <w:rPr>
          <w:spacing w:val="1"/>
        </w:rPr>
        <w:t> </w:t>
      </w:r>
      <w:r>
        <w:rPr/>
        <w:t>ward</w:t>
      </w:r>
      <w:r>
        <w:rPr>
          <w:spacing w:val="-11"/>
        </w:rPr>
        <w:t> </w:t>
      </w:r>
      <w:r>
        <w:rPr/>
        <w:t>analogous</w:t>
      </w:r>
      <w:r>
        <w:rPr>
          <w:spacing w:val="-9"/>
        </w:rPr>
        <w:t> </w:t>
      </w:r>
      <w:r>
        <w:rPr/>
        <w:t>effectiveness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communicable</w:t>
      </w:r>
      <w:r>
        <w:rPr>
          <w:spacing w:val="-10"/>
        </w:rPr>
        <w:t> </w:t>
      </w:r>
      <w:r>
        <w:rPr/>
        <w:t>representations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how</w:t>
      </w:r>
      <w:r>
        <w:rPr>
          <w:spacing w:val="-47"/>
        </w:rPr>
        <w:t> </w:t>
      </w:r>
      <w:r>
        <w:rPr/>
        <w:t>we</w:t>
      </w:r>
      <w:r>
        <w:rPr>
          <w:spacing w:val="6"/>
        </w:rPr>
        <w:t> </w:t>
      </w:r>
      <w:r>
        <w:rPr/>
        <w:t>see</w:t>
      </w:r>
      <w:r>
        <w:rPr>
          <w:spacing w:val="8"/>
        </w:rPr>
        <w:t> </w:t>
      </w:r>
      <w:r>
        <w:rPr/>
        <w:t>ourselves</w:t>
      </w:r>
      <w:r>
        <w:rPr>
          <w:spacing w:val="7"/>
        </w:rPr>
        <w:t> </w:t>
      </w:r>
      <w:r>
        <w:rPr/>
        <w:t>in,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operate</w:t>
      </w:r>
      <w:r>
        <w:rPr>
          <w:spacing w:val="8"/>
        </w:rPr>
        <w:t> </w:t>
      </w:r>
      <w:r>
        <w:rPr/>
        <w:t>in,</w:t>
      </w:r>
      <w:r>
        <w:rPr>
          <w:spacing w:val="7"/>
        </w:rPr>
        <w:t> </w:t>
      </w:r>
      <w:r>
        <w:rPr/>
        <w:t>social</w:t>
      </w:r>
      <w:r>
        <w:rPr>
          <w:spacing w:val="8"/>
        </w:rPr>
        <w:t> </w:t>
      </w:r>
      <w:r>
        <w:rPr/>
        <w:t>space(s),</w:t>
      </w:r>
      <w:r>
        <w:rPr>
          <w:spacing w:val="6"/>
        </w:rPr>
        <w:t> </w:t>
      </w:r>
      <w:r>
        <w:rPr/>
        <w:t>which</w:t>
      </w:r>
      <w:r>
        <w:rPr>
          <w:spacing w:val="9"/>
        </w:rPr>
        <w:t> </w:t>
      </w:r>
      <w:r>
        <w:rPr/>
        <w:t>in</w:t>
      </w:r>
      <w:r>
        <w:rPr>
          <w:spacing w:val="6"/>
        </w:rPr>
        <w:t> </w:t>
      </w:r>
      <w:r>
        <w:rPr/>
        <w:t>any</w:t>
      </w:r>
      <w:r>
        <w:rPr>
          <w:spacing w:val="9"/>
        </w:rPr>
        <w:t> </w:t>
      </w:r>
      <w:r>
        <w:rPr/>
        <w:t>case</w:t>
      </w:r>
      <w:r>
        <w:rPr>
          <w:spacing w:val="-47"/>
        </w:rPr>
        <w:t> </w:t>
      </w:r>
      <w:r>
        <w:rPr/>
        <w:t>cannot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divorced</w:t>
      </w:r>
      <w:r>
        <w:rPr>
          <w:spacing w:val="14"/>
        </w:rPr>
        <w:t> </w:t>
      </w:r>
      <w:r>
        <w:rPr/>
        <w:t>from</w:t>
      </w:r>
      <w:r>
        <w:rPr>
          <w:spacing w:val="17"/>
        </w:rPr>
        <w:t> </w:t>
      </w:r>
      <w:r>
        <w:rPr/>
        <w:t>representations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biophysical</w:t>
      </w:r>
      <w:r>
        <w:rPr>
          <w:spacing w:val="15"/>
        </w:rPr>
        <w:t> </w:t>
      </w:r>
      <w:r>
        <w:rPr/>
        <w:t>space,</w:t>
      </w:r>
      <w:r>
        <w:rPr>
          <w:spacing w:val="16"/>
        </w:rPr>
        <w:t> </w:t>
      </w:r>
      <w:r>
        <w:rPr/>
        <w:t>where</w:t>
      </w:r>
      <w:r>
        <w:rPr>
          <w:spacing w:val="-47"/>
        </w:rPr>
        <w:t> </w:t>
      </w:r>
      <w:r>
        <w:rPr/>
        <w:t>production</w:t>
      </w:r>
      <w:r>
        <w:rPr>
          <w:spacing w:val="4"/>
        </w:rPr>
        <w:t> </w:t>
      </w:r>
      <w:r>
        <w:rPr/>
        <w:t>resides.</w:t>
      </w:r>
      <w:r>
        <w:rPr>
          <w:spacing w:val="5"/>
        </w:rPr>
        <w:t> </w:t>
      </w:r>
      <w:r>
        <w:rPr/>
        <w:t>Both</w:t>
      </w:r>
      <w:r>
        <w:rPr>
          <w:spacing w:val="2"/>
        </w:rPr>
        <w:t> </w:t>
      </w:r>
      <w:r>
        <w:rPr/>
        <w:t>modes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network,</w:t>
      </w:r>
      <w:r>
        <w:rPr>
          <w:spacing w:val="5"/>
        </w:rPr>
        <w:t> </w:t>
      </w:r>
      <w:r>
        <w:rPr/>
        <w:t>multiplex</w:t>
      </w:r>
      <w:r>
        <w:rPr>
          <w:spacing w:val="5"/>
        </w:rPr>
        <w:t> </w:t>
      </w:r>
      <w:r>
        <w:rPr/>
        <w:t>and</w:t>
      </w:r>
      <w:r>
        <w:rPr>
          <w:spacing w:val="2"/>
        </w:rPr>
        <w:t> </w:t>
      </w:r>
      <w:r>
        <w:rPr/>
        <w:t>special,</w:t>
      </w:r>
      <w:r>
        <w:rPr>
          <w:spacing w:val="5"/>
        </w:rPr>
        <w:t> </w:t>
      </w:r>
      <w:r>
        <w:rPr/>
        <w:t>do</w:t>
      </w:r>
      <w:r>
        <w:rPr>
          <w:spacing w:val="-47"/>
        </w:rPr>
        <w:t> </w:t>
      </w:r>
      <w:r>
        <w:rPr/>
        <w:t>share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continuing</w:t>
      </w:r>
      <w:r>
        <w:rPr>
          <w:spacing w:val="7"/>
        </w:rPr>
        <w:t> </w:t>
      </w:r>
      <w:r>
        <w:rPr/>
        <w:t>elision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ordinary</w:t>
      </w:r>
      <w:r>
        <w:rPr>
          <w:spacing w:val="7"/>
        </w:rPr>
        <w:t> </w:t>
      </w:r>
      <w:r>
        <w:rPr/>
        <w:t>geographical</w:t>
      </w:r>
      <w:r>
        <w:rPr>
          <w:spacing w:val="7"/>
        </w:rPr>
        <w:t> </w:t>
      </w:r>
      <w:r>
        <w:rPr/>
        <w:t>space.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what-</w:t>
      </w:r>
      <w:r>
        <w:rPr>
          <w:spacing w:val="-47"/>
        </w:rPr>
        <w:t> </w:t>
      </w:r>
      <w:r>
        <w:rPr/>
        <w:t>ever</w:t>
      </w:r>
      <w:r>
        <w:rPr>
          <w:spacing w:val="19"/>
        </w:rPr>
        <w:t> </w:t>
      </w:r>
      <w:r>
        <w:rPr/>
        <w:t>portrayals</w:t>
      </w:r>
      <w:r>
        <w:rPr>
          <w:spacing w:val="21"/>
        </w:rPr>
        <w:t> </w:t>
      </w:r>
      <w:r>
        <w:rPr/>
        <w:t>ﬁnally</w:t>
      </w:r>
      <w:r>
        <w:rPr>
          <w:spacing w:val="20"/>
        </w:rPr>
        <w:t> </w:t>
      </w:r>
      <w:r>
        <w:rPr/>
        <w:t>prove</w:t>
      </w:r>
      <w:r>
        <w:rPr>
          <w:spacing w:val="19"/>
        </w:rPr>
        <w:t> </w:t>
      </w:r>
      <w:r>
        <w:rPr/>
        <w:t>effective</w:t>
      </w:r>
      <w:r>
        <w:rPr>
          <w:spacing w:val="20"/>
        </w:rPr>
        <w:t> </w:t>
      </w:r>
      <w:r>
        <w:rPr/>
        <w:t>for</w:t>
      </w:r>
      <w:r>
        <w:rPr>
          <w:spacing w:val="21"/>
        </w:rPr>
        <w:t> </w:t>
      </w:r>
      <w:r>
        <w:rPr/>
        <w:t>them,</w:t>
      </w:r>
      <w:r>
        <w:rPr>
          <w:spacing w:val="20"/>
        </w:rPr>
        <w:t> </w:t>
      </w:r>
      <w:r>
        <w:rPr/>
        <w:t>social</w:t>
      </w:r>
      <w:r>
        <w:rPr>
          <w:spacing w:val="19"/>
        </w:rPr>
        <w:t> </w:t>
      </w:r>
      <w:r>
        <w:rPr/>
        <w:t>spaces</w:t>
      </w:r>
      <w:r>
        <w:rPr>
          <w:spacing w:val="22"/>
        </w:rPr>
        <w:t> </w:t>
      </w:r>
      <w:r>
        <w:rPr/>
        <w:t>will</w:t>
      </w:r>
      <w:r>
        <w:rPr>
          <w:spacing w:val="19"/>
        </w:rPr>
        <w:t> </w:t>
      </w:r>
      <w:r>
        <w:rPr/>
        <w:t>be</w:t>
      </w:r>
      <w:r>
        <w:rPr>
          <w:spacing w:val="-47"/>
        </w:rPr>
        <w:t> </w:t>
      </w:r>
      <w:r>
        <w:rPr/>
        <w:t>multiple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/>
        <w:t>extreme,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very</w:t>
      </w:r>
      <w:r>
        <w:rPr>
          <w:spacing w:val="5"/>
        </w:rPr>
        <w:t> </w:t>
      </w:r>
      <w:r>
        <w:rPr/>
        <w:t>fragmentary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scrappy</w:t>
      </w:r>
      <w:r>
        <w:rPr>
          <w:spacing w:val="5"/>
        </w:rPr>
        <w:t> </w:t>
      </w:r>
      <w:r>
        <w:rPr/>
        <w:t>topology.</w:t>
      </w:r>
      <w:r>
        <w:rPr>
          <w:spacing w:val="-47"/>
        </w:rPr>
        <w:t> </w:t>
      </w:r>
      <w:r>
        <w:rPr/>
        <w:t>Guidance</w:t>
      </w:r>
      <w:r>
        <w:rPr>
          <w:spacing w:val="18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18"/>
        </w:rPr>
        <w:t> </w:t>
      </w:r>
      <w:r>
        <w:rPr/>
        <w:t>sought</w:t>
      </w:r>
      <w:r>
        <w:rPr>
          <w:spacing w:val="19"/>
        </w:rPr>
        <w:t> </w:t>
      </w:r>
      <w:r>
        <w:rPr/>
        <w:t>(as</w:t>
      </w:r>
      <w:r>
        <w:rPr>
          <w:spacing w:val="19"/>
        </w:rPr>
        <w:t> </w:t>
      </w:r>
      <w:r>
        <w:rPr/>
        <w:t>sketched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chapter</w:t>
      </w:r>
      <w:r>
        <w:rPr>
          <w:spacing w:val="19"/>
        </w:rPr>
        <w:t> </w:t>
      </w:r>
      <w:r>
        <w:rPr/>
        <w:t>1)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mathematics</w:t>
      </w:r>
      <w:r>
        <w:rPr>
          <w:spacing w:val="1"/>
        </w:rPr>
        <w:t> </w:t>
      </w:r>
      <w:r>
        <w:rPr/>
        <w:t>and</w:t>
      </w:r>
      <w:r>
        <w:rPr>
          <w:spacing w:val="29"/>
        </w:rPr>
        <w:t> </w:t>
      </w:r>
      <w:r>
        <w:rPr/>
        <w:t>also</w:t>
      </w:r>
      <w:r>
        <w:rPr>
          <w:spacing w:val="30"/>
        </w:rPr>
        <w:t> </w:t>
      </w:r>
      <w:r>
        <w:rPr/>
        <w:t>in</w:t>
      </w:r>
      <w:r>
        <w:rPr>
          <w:spacing w:val="27"/>
        </w:rPr>
        <w:t> </w:t>
      </w:r>
      <w:r>
        <w:rPr/>
        <w:t>mathematical</w:t>
      </w:r>
      <w:r>
        <w:rPr>
          <w:spacing w:val="30"/>
        </w:rPr>
        <w:t> </w:t>
      </w:r>
      <w:r>
        <w:rPr/>
        <w:t>formulations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natural</w:t>
      </w:r>
      <w:r>
        <w:rPr>
          <w:spacing w:val="28"/>
        </w:rPr>
        <w:t> </w:t>
      </w:r>
      <w:r>
        <w:rPr/>
        <w:t>science.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science</w:t>
      </w:r>
      <w:r>
        <w:rPr>
          <w:spacing w:val="-47"/>
        </w:rPr>
        <w:t> </w:t>
      </w:r>
      <w:r>
        <w:rPr/>
        <w:t>need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construe</w:t>
      </w:r>
      <w:r>
        <w:rPr>
          <w:spacing w:val="6"/>
        </w:rPr>
        <w:t> </w:t>
      </w:r>
      <w:r>
        <w:rPr/>
        <w:t>even</w:t>
      </w:r>
      <w:r>
        <w:rPr>
          <w:spacing w:val="9"/>
        </w:rPr>
        <w:t> </w:t>
      </w:r>
      <w:r>
        <w:rPr/>
        <w:t>physical</w:t>
      </w:r>
      <w:r>
        <w:rPr>
          <w:spacing w:val="8"/>
        </w:rPr>
        <w:t> </w:t>
      </w:r>
      <w:r>
        <w:rPr/>
        <w:t>space</w:t>
      </w:r>
      <w:r>
        <w:rPr>
          <w:spacing w:val="8"/>
        </w:rPr>
        <w:t> </w:t>
      </w:r>
      <w:r>
        <w:rPr/>
        <w:t>either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unique</w:t>
      </w:r>
      <w:r>
        <w:rPr>
          <w:spacing w:val="6"/>
        </w:rPr>
        <w:t> </w:t>
      </w:r>
      <w:r>
        <w:rPr/>
        <w:t>or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matter</w:t>
      </w:r>
      <w:r>
        <w:rPr>
          <w:spacing w:val="-47"/>
        </w:rPr>
        <w:t> </w:t>
      </w:r>
      <w:r>
        <w:rPr/>
        <w:t>of</w:t>
      </w:r>
      <w:r>
        <w:rPr>
          <w:spacing w:val="-8"/>
        </w:rPr>
        <w:t> </w:t>
      </w:r>
      <w:r>
        <w:rPr/>
        <w:t>human</w:t>
      </w:r>
      <w:r>
        <w:rPr>
          <w:spacing w:val="-5"/>
        </w:rPr>
        <w:t> </w:t>
      </w:r>
      <w:r>
        <w:rPr/>
        <w:t>phenomenology.</w:t>
      </w:r>
      <w:r>
        <w:rPr>
          <w:spacing w:val="-8"/>
        </w:rPr>
        <w:t> </w:t>
      </w:r>
      <w:r>
        <w:rPr/>
        <w:t>Hypothetical</w:t>
      </w:r>
      <w:r>
        <w:rPr>
          <w:spacing w:val="-7"/>
        </w:rPr>
        <w:t> </w:t>
      </w:r>
      <w:r>
        <w:rPr/>
        <w:t>spaces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vital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natural</w:t>
      </w:r>
      <w:r>
        <w:rPr>
          <w:spacing w:val="-7"/>
        </w:rPr>
        <w:t> </w:t>
      </w:r>
      <w:r>
        <w:rPr/>
        <w:t>sci-</w:t>
      </w:r>
      <w:r>
        <w:rPr>
          <w:spacing w:val="-47"/>
        </w:rPr>
        <w:t> </w:t>
      </w:r>
      <w:r>
        <w:rPr/>
        <w:t>ences</w:t>
      </w:r>
      <w:r>
        <w:rPr>
          <w:spacing w:val="-5"/>
        </w:rPr>
        <w:t> </w:t>
      </w:r>
      <w:r>
        <w:rPr/>
        <w:t>too,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two-dimensional</w:t>
      </w:r>
      <w:r>
        <w:rPr>
          <w:spacing w:val="-5"/>
        </w:rPr>
        <w:t> </w:t>
      </w:r>
      <w:r>
        <w:rPr/>
        <w:t>Cartesian</w:t>
      </w:r>
      <w:r>
        <w:rPr>
          <w:spacing w:val="-4"/>
        </w:rPr>
        <w:t> </w:t>
      </w:r>
      <w:r>
        <w:rPr/>
        <w:t>space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physical</w:t>
      </w:r>
      <w:r>
        <w:rPr>
          <w:spacing w:val="-4"/>
        </w:rPr>
        <w:t> </w:t>
      </w:r>
      <w:r>
        <w:rPr/>
        <w:t>phe-</w:t>
      </w:r>
      <w:r>
        <w:rPr>
          <w:spacing w:val="-47"/>
        </w:rPr>
        <w:t> </w:t>
      </w:r>
      <w:r>
        <w:rPr/>
        <w:t>nomena,</w:t>
      </w:r>
      <w:r>
        <w:rPr>
          <w:spacing w:val="33"/>
        </w:rPr>
        <w:t> </w:t>
      </w:r>
      <w:r>
        <w:rPr/>
        <w:t>in</w:t>
      </w:r>
      <w:r>
        <w:rPr>
          <w:spacing w:val="36"/>
        </w:rPr>
        <w:t> </w:t>
      </w:r>
      <w:r>
        <w:rPr/>
        <w:t>which,</w:t>
      </w:r>
      <w:r>
        <w:rPr>
          <w:spacing w:val="33"/>
        </w:rPr>
        <w:t> </w:t>
      </w:r>
      <w:r>
        <w:rPr/>
        <w:t>for</w:t>
      </w:r>
      <w:r>
        <w:rPr>
          <w:spacing w:val="36"/>
        </w:rPr>
        <w:t> </w:t>
      </w:r>
      <w:r>
        <w:rPr/>
        <w:t>example,</w:t>
      </w:r>
      <w:r>
        <w:rPr>
          <w:spacing w:val="33"/>
        </w:rPr>
        <w:t> </w:t>
      </w:r>
      <w:r>
        <w:rPr/>
        <w:t>wave</w:t>
      </w:r>
      <w:r>
        <w:rPr>
          <w:spacing w:val="36"/>
        </w:rPr>
        <w:t> </w:t>
      </w:r>
      <w:r>
        <w:rPr/>
        <w:t>motion</w:t>
      </w:r>
      <w:r>
        <w:rPr>
          <w:spacing w:val="34"/>
        </w:rPr>
        <w:t> </w:t>
      </w:r>
      <w:r>
        <w:rPr/>
        <w:t>would</w:t>
      </w:r>
      <w:r>
        <w:rPr>
          <w:spacing w:val="35"/>
        </w:rPr>
        <w:t> </w:t>
      </w:r>
      <w:r>
        <w:rPr/>
        <w:t>be</w:t>
      </w:r>
      <w:r>
        <w:rPr>
          <w:spacing w:val="34"/>
        </w:rPr>
        <w:t> </w:t>
      </w:r>
      <w:r>
        <w:rPr/>
        <w:t>impossible</w:t>
      </w:r>
      <w:r>
        <w:rPr>
          <w:spacing w:val="-47"/>
        </w:rPr>
        <w:t> </w:t>
      </w:r>
      <w:r>
        <w:rPr/>
        <w:t>(Weyl</w:t>
      </w:r>
      <w:r>
        <w:rPr>
          <w:spacing w:val="7"/>
        </w:rPr>
        <w:t> </w:t>
      </w:r>
      <w:r>
        <w:rPr/>
        <w:t>1949).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abstract</w:t>
      </w:r>
      <w:r>
        <w:rPr>
          <w:spacing w:val="8"/>
        </w:rPr>
        <w:t> </w:t>
      </w:r>
      <w:r>
        <w:rPr/>
        <w:t>spaces,</w:t>
      </w:r>
      <w:r>
        <w:rPr>
          <w:spacing w:val="7"/>
        </w:rPr>
        <w:t> </w:t>
      </w:r>
      <w:r>
        <w:rPr/>
        <w:t>so-called</w:t>
      </w:r>
      <w:r>
        <w:rPr>
          <w:spacing w:val="7"/>
        </w:rPr>
        <w:t> </w:t>
      </w:r>
      <w:r>
        <w:rPr/>
        <w:t>state</w:t>
      </w:r>
      <w:r>
        <w:rPr>
          <w:spacing w:val="7"/>
        </w:rPr>
        <w:t> </w:t>
      </w:r>
      <w:r>
        <w:rPr/>
        <w:t>spaces,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con-</w:t>
      </w:r>
      <w:r>
        <w:rPr>
          <w:spacing w:val="-47"/>
        </w:rPr>
        <w:t> </w:t>
      </w:r>
      <w:r>
        <w:rPr/>
        <w:t>structed,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3"/>
        </w:rPr>
        <w:t> </w:t>
      </w:r>
      <w:r>
        <w:rPr/>
        <w:t>at</w:t>
      </w:r>
      <w:r>
        <w:rPr>
          <w:spacing w:val="21"/>
        </w:rPr>
        <w:t> </w:t>
      </w:r>
      <w:r>
        <w:rPr/>
        <w:t>hand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particular</w:t>
      </w:r>
      <w:r>
        <w:rPr>
          <w:spacing w:val="21"/>
        </w:rPr>
        <w:t> </w:t>
      </w:r>
      <w:r>
        <w:rPr/>
        <w:t>processes</w:t>
      </w:r>
      <w:r>
        <w:rPr>
          <w:spacing w:val="23"/>
        </w:rPr>
        <w:t> </w:t>
      </w:r>
      <w:r>
        <w:rPr/>
        <w:t>and</w:t>
      </w:r>
      <w:r>
        <w:rPr>
          <w:spacing w:val="21"/>
        </w:rPr>
        <w:t> </w:t>
      </w:r>
      <w:r>
        <w:rPr/>
        <w:t>problems.</w:t>
      </w:r>
      <w:r>
        <w:rPr>
          <w:spacing w:val="23"/>
        </w:rPr>
        <w:t> </w:t>
      </w:r>
      <w:r>
        <w:rPr/>
        <w:t>These</w:t>
      </w:r>
      <w:r>
        <w:rPr>
          <w:spacing w:val="-47"/>
        </w:rPr>
        <w:t> </w:t>
      </w:r>
      <w:r>
        <w:rPr/>
        <w:t>state</w:t>
      </w:r>
      <w:r>
        <w:rPr>
          <w:spacing w:val="7"/>
        </w:rPr>
        <w:t> </w:t>
      </w:r>
      <w:r>
        <w:rPr/>
        <w:t>spaces</w:t>
      </w:r>
      <w:r>
        <w:rPr>
          <w:spacing w:val="7"/>
        </w:rPr>
        <w:t> </w:t>
      </w:r>
      <w:r>
        <w:rPr/>
        <w:t>are</w:t>
      </w:r>
      <w:r>
        <w:rPr>
          <w:spacing w:val="9"/>
        </w:rPr>
        <w:t> </w:t>
      </w:r>
      <w:r>
        <w:rPr/>
        <w:t>aids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our</w:t>
      </w:r>
      <w:r>
        <w:rPr>
          <w:spacing w:val="7"/>
        </w:rPr>
        <w:t> </w:t>
      </w:r>
      <w:r>
        <w:rPr/>
        <w:t>perceptions</w:t>
      </w:r>
      <w:r>
        <w:rPr>
          <w:spacing w:val="7"/>
        </w:rPr>
        <w:t> </w:t>
      </w:r>
      <w:r>
        <w:rPr/>
        <w:t>rather</w:t>
      </w:r>
      <w:r>
        <w:rPr>
          <w:spacing w:val="7"/>
        </w:rPr>
        <w:t> </w:t>
      </w:r>
      <w:r>
        <w:rPr/>
        <w:t>than</w:t>
      </w:r>
      <w:r>
        <w:rPr>
          <w:spacing w:val="9"/>
        </w:rPr>
        <w:t> </w:t>
      </w:r>
      <w:r>
        <w:rPr/>
        <w:t>putative</w:t>
      </w:r>
      <w:r>
        <w:rPr>
          <w:spacing w:val="7"/>
        </w:rPr>
        <w:t> </w:t>
      </w:r>
      <w:r>
        <w:rPr/>
        <w:t>arenas</w:t>
      </w:r>
      <w:r>
        <w:rPr>
          <w:spacing w:val="7"/>
        </w:rPr>
        <w:t> </w:t>
      </w:r>
      <w:r>
        <w:rPr/>
        <w:t>of</w:t>
      </w:r>
      <w:r>
        <w:rPr>
          <w:spacing w:val="-47"/>
        </w:rPr>
        <w:t> </w:t>
      </w:r>
      <w:r>
        <w:rPr>
          <w:spacing w:val="-1"/>
        </w:rPr>
        <w:t>causal</w:t>
      </w:r>
      <w:r>
        <w:rPr>
          <w:spacing w:val="-12"/>
        </w:rPr>
        <w:t> </w:t>
      </w:r>
      <w:r>
        <w:rPr>
          <w:spacing w:val="-1"/>
        </w:rPr>
        <w:t>contingency.</w:t>
      </w:r>
      <w:r>
        <w:rPr>
          <w:spacing w:val="-1"/>
          <w:position w:val="7"/>
          <w:sz w:val="12"/>
        </w:rPr>
        <w:t>12</w:t>
      </w:r>
      <w:r>
        <w:rPr>
          <w:spacing w:val="10"/>
          <w:position w:val="7"/>
          <w:sz w:val="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only</w:t>
      </w:r>
      <w:r>
        <w:rPr>
          <w:spacing w:val="-10"/>
        </w:rPr>
        <w:t> </w:t>
      </w:r>
      <w:r>
        <w:rPr>
          <w:spacing w:val="-1"/>
        </w:rPr>
        <w:t>state</w:t>
      </w:r>
      <w:r>
        <w:rPr>
          <w:spacing w:val="-11"/>
        </w:rPr>
        <w:t> </w:t>
      </w:r>
      <w:r>
        <w:rPr/>
        <w:t>spaces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prove</w:t>
      </w:r>
      <w:r>
        <w:rPr>
          <w:spacing w:val="-12"/>
        </w:rPr>
        <w:t> </w:t>
      </w:r>
      <w:r>
        <w:rPr/>
        <w:t>indispensable</w:t>
      </w:r>
      <w:r>
        <w:rPr>
          <w:spacing w:val="-10"/>
        </w:rPr>
        <w:t> </w:t>
      </w:r>
      <w:r>
        <w:rPr/>
        <w:t>are</w:t>
      </w:r>
      <w:r>
        <w:rPr>
          <w:spacing w:val="-47"/>
        </w:rPr>
        <w:t> </w:t>
      </w:r>
      <w:r>
        <w:rPr/>
        <w:t>those</w:t>
      </w:r>
      <w:r>
        <w:rPr>
          <w:spacing w:val="19"/>
        </w:rPr>
        <w:t> </w:t>
      </w:r>
      <w:r>
        <w:rPr/>
        <w:t>adduced</w:t>
      </w:r>
      <w:r>
        <w:rPr>
          <w:spacing w:val="19"/>
        </w:rPr>
        <w:t> </w:t>
      </w:r>
      <w:r>
        <w:rPr/>
        <w:t>from</w:t>
      </w:r>
      <w:r>
        <w:rPr>
          <w:spacing w:val="20"/>
        </w:rPr>
        <w:t> </w:t>
      </w:r>
      <w:r>
        <w:rPr/>
        <w:t>already</w:t>
      </w:r>
      <w:r>
        <w:rPr>
          <w:spacing w:val="19"/>
        </w:rPr>
        <w:t> </w:t>
      </w:r>
      <w:r>
        <w:rPr/>
        <w:t>successful</w:t>
      </w:r>
      <w:r>
        <w:rPr>
          <w:spacing w:val="20"/>
        </w:rPr>
        <w:t> </w:t>
      </w:r>
      <w:r>
        <w:rPr/>
        <w:t>portrayals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cause.</w:t>
      </w:r>
      <w:r>
        <w:rPr>
          <w:position w:val="7"/>
          <w:sz w:val="12"/>
        </w:rPr>
        <w:t>13</w:t>
      </w:r>
      <w:r>
        <w:rPr>
          <w:spacing w:val="11"/>
          <w:position w:val="7"/>
          <w:sz w:val="12"/>
        </w:rPr>
        <w:t> </w:t>
      </w:r>
      <w:r>
        <w:rPr/>
        <w:t>We</w:t>
      </w:r>
      <w:r>
        <w:rPr>
          <w:spacing w:val="19"/>
        </w:rPr>
        <w:t> </w:t>
      </w:r>
      <w:r>
        <w:rPr/>
        <w:t>can</w:t>
      </w:r>
      <w:r>
        <w:rPr>
          <w:spacing w:val="-47"/>
        </w:rPr>
        <w:t> </w:t>
      </w:r>
      <w:r>
        <w:rPr/>
        <w:t>learn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principles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perception</w:t>
      </w:r>
      <w:r>
        <w:rPr>
          <w:spacing w:val="9"/>
        </w:rPr>
        <w:t> </w:t>
      </w:r>
      <w:r>
        <w:rPr/>
        <w:t>that</w:t>
      </w:r>
      <w:r>
        <w:rPr>
          <w:spacing w:val="7"/>
        </w:rPr>
        <w:t> </w:t>
      </w:r>
      <w:r>
        <w:rPr/>
        <w:t>spaces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much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i/>
        </w:rPr>
        <w:t>conse-</w:t>
      </w:r>
    </w:p>
    <w:p>
      <w:pPr>
        <w:pStyle w:val="BodyText"/>
        <w:spacing w:line="237" w:lineRule="exact"/>
      </w:pPr>
      <w:r>
        <w:rPr>
          <w:i/>
        </w:rPr>
        <w:t>quences</w:t>
      </w:r>
      <w:r>
        <w:rPr>
          <w:i/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“real”</w:t>
      </w:r>
      <w:r>
        <w:rPr>
          <w:spacing w:val="7"/>
        </w:rPr>
        <w:t> </w:t>
      </w:r>
      <w:r>
        <w:rPr/>
        <w:t>arenas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causal</w:t>
      </w:r>
      <w:r>
        <w:rPr>
          <w:spacing w:val="8"/>
        </w:rPr>
        <w:t> </w:t>
      </w:r>
      <w:r>
        <w:rPr/>
        <w:t>action.</w:t>
      </w:r>
    </w:p>
    <w:p>
      <w:pPr>
        <w:pStyle w:val="BodyText"/>
        <w:spacing w:line="232" w:lineRule="auto" w:before="2"/>
        <w:ind w:right="111" w:firstLine="198"/>
      </w:pPr>
      <w:r>
        <w:rPr/>
        <w:t>Boundaries are matters of context, as also are units of measurement.</w:t>
      </w:r>
      <w:r>
        <w:rPr>
          <w:spacing w:val="-47"/>
        </w:rPr>
        <w:t> </w:t>
      </w:r>
      <w:r>
        <w:rPr/>
        <w:t>Social</w:t>
      </w:r>
      <w:r>
        <w:rPr>
          <w:spacing w:val="-9"/>
        </w:rPr>
        <w:t> </w:t>
      </w:r>
      <w:r>
        <w:rPr/>
        <w:t>organization</w:t>
      </w:r>
      <w:r>
        <w:rPr>
          <w:spacing w:val="-9"/>
        </w:rPr>
        <w:t> </w:t>
      </w:r>
      <w:r>
        <w:rPr/>
        <w:t>exhibits</w:t>
      </w:r>
      <w:r>
        <w:rPr>
          <w:spacing w:val="-7"/>
        </w:rPr>
        <w:t> </w:t>
      </w:r>
      <w:r>
        <w:rPr/>
        <w:t>historical</w:t>
      </w:r>
      <w:r>
        <w:rPr>
          <w:spacing w:val="-8"/>
        </w:rPr>
        <w:t> </w:t>
      </w:r>
      <w:r>
        <w:rPr/>
        <w:t>particularities,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contin-</w:t>
      </w:r>
      <w:r>
        <w:rPr>
          <w:spacing w:val="-48"/>
        </w:rPr>
        <w:t> </w:t>
      </w:r>
      <w:r>
        <w:rPr/>
        <w:t>uing</w:t>
      </w:r>
      <w:r>
        <w:rPr>
          <w:spacing w:val="27"/>
        </w:rPr>
        <w:t> </w:t>
      </w:r>
      <w:r>
        <w:rPr/>
        <w:t>tendency</w:t>
      </w:r>
      <w:r>
        <w:rPr>
          <w:spacing w:val="28"/>
        </w:rPr>
        <w:t> </w:t>
      </w:r>
      <w:r>
        <w:rPr/>
        <w:t>toward</w:t>
      </w:r>
      <w:r>
        <w:rPr>
          <w:spacing w:val="27"/>
        </w:rPr>
        <w:t> </w:t>
      </w:r>
      <w:r>
        <w:rPr/>
        <w:t>self-similarity</w:t>
      </w:r>
      <w:r>
        <w:rPr>
          <w:spacing w:val="28"/>
        </w:rPr>
        <w:t> </w:t>
      </w:r>
      <w:r>
        <w:rPr/>
        <w:t>across</w:t>
      </w:r>
      <w:r>
        <w:rPr>
          <w:spacing w:val="29"/>
        </w:rPr>
        <w:t> </w:t>
      </w:r>
      <w:r>
        <w:rPr/>
        <w:t>levels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scope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bio-</w:t>
      </w:r>
    </w:p>
    <w:p>
      <w:pPr>
        <w:pStyle w:val="BodyText"/>
        <w:spacing w:before="6"/>
        <w:ind w:left="0"/>
        <w:jc w:val="left"/>
        <w:rPr>
          <w:sz w:val="26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12 </w:t>
      </w:r>
      <w:r>
        <w:rPr>
          <w:sz w:val="16"/>
        </w:rPr>
        <w:t>Some natural scientists also are dismissive of spatial texture; for example, the biolo-</w:t>
      </w:r>
      <w:r>
        <w:rPr>
          <w:spacing w:val="-38"/>
          <w:sz w:val="16"/>
        </w:rPr>
        <w:t> </w:t>
      </w:r>
      <w:r>
        <w:rPr>
          <w:sz w:val="16"/>
        </w:rPr>
        <w:t>gist</w:t>
      </w:r>
      <w:r>
        <w:rPr>
          <w:spacing w:val="-3"/>
          <w:sz w:val="16"/>
        </w:rPr>
        <w:t> </w:t>
      </w:r>
      <w:r>
        <w:rPr>
          <w:sz w:val="16"/>
        </w:rPr>
        <w:t>Gold</w:t>
      </w:r>
      <w:r>
        <w:rPr>
          <w:spacing w:val="-1"/>
          <w:sz w:val="16"/>
        </w:rPr>
        <w:t> </w:t>
      </w:r>
      <w:r>
        <w:rPr>
          <w:sz w:val="16"/>
        </w:rPr>
        <w:t>who</w:t>
      </w:r>
      <w:r>
        <w:rPr>
          <w:spacing w:val="-3"/>
          <w:sz w:val="16"/>
        </w:rPr>
        <w:t> </w:t>
      </w:r>
      <w:r>
        <w:rPr>
          <w:sz w:val="16"/>
        </w:rPr>
        <w:t>has</w:t>
      </w:r>
      <w:r>
        <w:rPr>
          <w:spacing w:val="-2"/>
          <w:sz w:val="16"/>
        </w:rPr>
        <w:t> </w:t>
      </w:r>
      <w:r>
        <w:rPr>
          <w:sz w:val="16"/>
        </w:rPr>
        <w:t>it</w:t>
      </w:r>
      <w:r>
        <w:rPr>
          <w:spacing w:val="-3"/>
          <w:sz w:val="16"/>
        </w:rPr>
        <w:t> </w:t>
      </w:r>
      <w:r>
        <w:rPr>
          <w:sz w:val="16"/>
        </w:rPr>
        <w:t>that</w:t>
      </w:r>
      <w:r>
        <w:rPr>
          <w:spacing w:val="-1"/>
          <w:sz w:val="16"/>
        </w:rPr>
        <w:t> </w:t>
      </w:r>
      <w:r>
        <w:rPr>
          <w:sz w:val="16"/>
        </w:rPr>
        <w:t>(1977,</w:t>
      </w:r>
      <w:r>
        <w:rPr>
          <w:spacing w:val="-3"/>
          <w:sz w:val="16"/>
        </w:rPr>
        <w:t> </w:t>
      </w:r>
      <w:r>
        <w:rPr>
          <w:sz w:val="16"/>
        </w:rPr>
        <w:t>p.</w:t>
      </w:r>
      <w:r>
        <w:rPr>
          <w:spacing w:val="-2"/>
          <w:sz w:val="16"/>
        </w:rPr>
        <w:t> </w:t>
      </w:r>
      <w:r>
        <w:rPr>
          <w:sz w:val="16"/>
        </w:rPr>
        <w:t>49)</w:t>
      </w:r>
      <w:r>
        <w:rPr>
          <w:spacing w:val="-3"/>
          <w:sz w:val="16"/>
        </w:rPr>
        <w:t> </w:t>
      </w:r>
      <w:r>
        <w:rPr>
          <w:sz w:val="16"/>
        </w:rPr>
        <w:t>“[a]</w:t>
      </w:r>
      <w:r>
        <w:rPr>
          <w:spacing w:val="-1"/>
          <w:sz w:val="16"/>
        </w:rPr>
        <w:t> </w:t>
      </w:r>
      <w:r>
        <w:rPr>
          <w:sz w:val="16"/>
        </w:rPr>
        <w:t>dimension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label</w:t>
      </w:r>
      <w:r>
        <w:rPr>
          <w:spacing w:val="-3"/>
          <w:sz w:val="16"/>
        </w:rPr>
        <w:t> </w:t>
      </w:r>
      <w:r>
        <w:rPr>
          <w:sz w:val="16"/>
        </w:rPr>
        <w:t>attached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number</w:t>
      </w:r>
      <w:r>
        <w:rPr>
          <w:spacing w:val="-3"/>
          <w:sz w:val="16"/>
        </w:rPr>
        <w:t> </w:t>
      </w:r>
      <w:r>
        <w:rPr>
          <w:sz w:val="16"/>
        </w:rPr>
        <w:t>that</w:t>
      </w:r>
      <w:r>
        <w:rPr>
          <w:spacing w:val="-37"/>
          <w:sz w:val="16"/>
        </w:rPr>
        <w:t> </w:t>
      </w:r>
      <w:r>
        <w:rPr>
          <w:sz w:val="16"/>
        </w:rPr>
        <w:t>gives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information</w:t>
      </w:r>
      <w:r>
        <w:rPr>
          <w:spacing w:val="7"/>
          <w:sz w:val="16"/>
        </w:rPr>
        <w:t> </w:t>
      </w:r>
      <w:r>
        <w:rPr>
          <w:sz w:val="16"/>
        </w:rPr>
        <w:t>‘number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what.’”</w:t>
      </w:r>
    </w:p>
    <w:p>
      <w:pPr>
        <w:spacing w:before="1"/>
        <w:ind w:left="117" w:right="111" w:firstLine="198"/>
        <w:jc w:val="both"/>
        <w:rPr>
          <w:sz w:val="16"/>
        </w:rPr>
      </w:pPr>
      <w:r>
        <w:rPr>
          <w:position w:val="6"/>
          <w:sz w:val="9"/>
        </w:rPr>
        <w:t>13 </w:t>
      </w:r>
      <w:r>
        <w:rPr>
          <w:sz w:val="16"/>
        </w:rPr>
        <w:t>In the spirit of this dictum are some exploratory efforts in sociology such as those</w:t>
      </w:r>
      <w:r>
        <w:rPr>
          <w:spacing w:val="1"/>
          <w:sz w:val="16"/>
        </w:rPr>
        <w:t> </w:t>
      </w:r>
      <w:r>
        <w:rPr>
          <w:sz w:val="16"/>
        </w:rPr>
        <w:t>concerning social mobility (e.g., Sorokin 1927; Hauser and Featherman 1977) or social</w:t>
      </w:r>
      <w:r>
        <w:rPr>
          <w:spacing w:val="1"/>
          <w:sz w:val="16"/>
        </w:rPr>
        <w:t> </w:t>
      </w:r>
      <w:r>
        <w:rPr>
          <w:sz w:val="16"/>
        </w:rPr>
        <w:t>inﬂuence (e.g., Levine 1972; Mizruchi and Schwartz 1988). Thermodynamics comes</w:t>
      </w:r>
      <w:r>
        <w:rPr>
          <w:spacing w:val="1"/>
          <w:sz w:val="16"/>
        </w:rPr>
        <w:t> </w:t>
      </w:r>
      <w:r>
        <w:rPr>
          <w:sz w:val="16"/>
        </w:rPr>
        <w:t>close to being a model for this dictum, with the prior causal discoveries being those by</w:t>
      </w:r>
      <w:r>
        <w:rPr>
          <w:spacing w:val="1"/>
          <w:sz w:val="16"/>
        </w:rPr>
        <w:t> </w:t>
      </w:r>
      <w:r>
        <w:rPr>
          <w:sz w:val="16"/>
        </w:rPr>
        <w:t>Count Rumford (Brown 1962; Huang 1963; Ziman 1979). Furthest from the causal are</w:t>
      </w:r>
      <w:r>
        <w:rPr>
          <w:spacing w:val="1"/>
          <w:sz w:val="16"/>
        </w:rPr>
        <w:t> </w:t>
      </w:r>
      <w:r>
        <w:rPr>
          <w:sz w:val="16"/>
        </w:rPr>
        <w:t>“spaces” generated in routine factor analysis, psychometrics, and much econometrics</w:t>
      </w:r>
      <w:r>
        <w:rPr>
          <w:spacing w:val="1"/>
          <w:sz w:val="16"/>
        </w:rPr>
        <w:t> </w:t>
      </w:r>
      <w:r>
        <w:rPr>
          <w:sz w:val="16"/>
        </w:rPr>
        <w:t>(Leamer</w:t>
      </w:r>
      <w:r>
        <w:rPr>
          <w:spacing w:val="9"/>
          <w:sz w:val="16"/>
        </w:rPr>
        <w:t> </w:t>
      </w:r>
      <w:r>
        <w:rPr>
          <w:sz w:val="16"/>
        </w:rPr>
        <w:t>1978).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before="82"/>
        <w:ind w:left="103" w:right="105"/>
      </w:pPr>
      <w:r>
        <w:rPr/>
        <w:t>physical space-time. Only where control efforts jointly yield a disci-</w:t>
      </w:r>
      <w:r>
        <w:rPr>
          <w:spacing w:val="1"/>
        </w:rPr>
        <w:t> </w:t>
      </w:r>
      <w:r>
        <w:rPr/>
        <w:t>pline are these levels clearly discriminable. However, “level” in this</w:t>
      </w:r>
      <w:r>
        <w:rPr>
          <w:spacing w:val="1"/>
        </w:rPr>
        <w:t> </w:t>
      </w:r>
      <w:r>
        <w:rPr/>
        <w:t>case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deﬁned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respect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given discipline,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being</w:t>
      </w:r>
      <w:r>
        <w:rPr>
          <w:spacing w:val="-48"/>
        </w:rPr>
        <w:t> </w:t>
      </w:r>
      <w:r>
        <w:rPr/>
        <w:t>no assured mechanism to separate distinct levels as aggregates. Even</w:t>
      </w:r>
      <w:r>
        <w:rPr>
          <w:spacing w:val="1"/>
        </w:rPr>
        <w:t> </w:t>
      </w:r>
      <w:r>
        <w:rPr/>
        <w:t>the juncture between biophysical and social is somewhat arbitrary.</w:t>
      </w:r>
      <w:r>
        <w:rPr>
          <w:spacing w:val="1"/>
        </w:rPr>
        <w:t> </w:t>
      </w:r>
      <w:r>
        <w:rPr/>
        <w:t>And there is no mechanism for locking social space-times into some</w:t>
      </w:r>
      <w:r>
        <w:rPr>
          <w:spacing w:val="1"/>
        </w:rPr>
        <w:t> </w:t>
      </w:r>
      <w:r>
        <w:rPr/>
        <w:t>uniﬁed totality, except vaguely through their ricocheting off biophysi-</w:t>
      </w:r>
      <w:r>
        <w:rPr>
          <w:spacing w:val="-47"/>
        </w:rPr>
        <w:t> </w:t>
      </w:r>
      <w:r>
        <w:rPr/>
        <w:t>cal</w:t>
      </w:r>
      <w:r>
        <w:rPr>
          <w:spacing w:val="10"/>
        </w:rPr>
        <w:t> </w:t>
      </w:r>
      <w:r>
        <w:rPr/>
        <w:t>space-time.</w:t>
      </w:r>
    </w:p>
    <w:p>
      <w:pPr>
        <w:pStyle w:val="BodyText"/>
        <w:spacing w:before="4"/>
        <w:ind w:left="103" w:right="101" w:firstLine="198"/>
      </w:pPr>
      <w:r>
        <w:rPr/>
        <w:t>Thus arises a chicken-and-egg </w:t>
      </w:r>
      <w:r>
        <w:rPr>
          <w:b/>
        </w:rPr>
        <w:t>conundrum</w:t>
      </w:r>
      <w:r>
        <w:rPr/>
        <w:t>: disciplines and ties gen-</w:t>
      </w:r>
      <w:r>
        <w:rPr>
          <w:spacing w:val="-47"/>
        </w:rPr>
        <w:t> </w:t>
      </w:r>
      <w:r>
        <w:rPr/>
        <w:t>erate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space-times,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shape(s)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however</w:t>
      </w:r>
      <w:r>
        <w:rPr>
          <w:spacing w:val="1"/>
        </w:rPr>
        <w:t> </w:t>
      </w:r>
      <w:r>
        <w:rPr/>
        <w:t>predeter-</w:t>
      </w:r>
      <w:r>
        <w:rPr>
          <w:spacing w:val="1"/>
        </w:rPr>
        <w:t> </w:t>
      </w:r>
      <w:r>
        <w:rPr/>
        <w:t>mine(s)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disciplines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ties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be.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principal</w:t>
      </w:r>
      <w:r>
        <w:rPr>
          <w:spacing w:val="-2"/>
        </w:rPr>
        <w:t> </w:t>
      </w:r>
      <w:r>
        <w:rPr/>
        <w:t>dif-</w:t>
      </w:r>
      <w:r>
        <w:rPr>
          <w:spacing w:val="-48"/>
        </w:rPr>
        <w:t> </w:t>
      </w:r>
      <w:r>
        <w:rPr/>
        <w:t>ﬁculty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analysis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social</w:t>
      </w:r>
      <w:r>
        <w:rPr>
          <w:spacing w:val="10"/>
        </w:rPr>
        <w:t> </w:t>
      </w:r>
      <w:r>
        <w:rPr/>
        <w:t>structure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process.</w:t>
      </w:r>
    </w:p>
    <w:p>
      <w:pPr>
        <w:pStyle w:val="BodyText"/>
        <w:spacing w:before="2"/>
        <w:ind w:left="103" w:right="105" w:firstLine="198"/>
      </w:pPr>
      <w:r>
        <w:rPr/>
        <w:t>There is an auxiliary self-similarity </w:t>
      </w:r>
      <w:r>
        <w:rPr>
          <w:b/>
        </w:rPr>
        <w:t>conundrum</w:t>
      </w:r>
      <w:r>
        <w:rPr/>
        <w:t>—if approximately</w:t>
      </w:r>
      <w:r>
        <w:rPr>
          <w:spacing w:val="1"/>
        </w:rPr>
        <w:t> </w:t>
      </w:r>
      <w:r>
        <w:rPr/>
        <w:t>separate</w:t>
      </w:r>
      <w:r>
        <w:rPr>
          <w:spacing w:val="-7"/>
        </w:rPr>
        <w:t> </w:t>
      </w:r>
      <w:r>
        <w:rPr/>
        <w:t>levels</w:t>
      </w:r>
      <w:r>
        <w:rPr>
          <w:spacing w:val="-5"/>
        </w:rPr>
        <w:t> </w:t>
      </w:r>
      <w:r>
        <w:rPr/>
        <w:t>coagulate,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“laws”</w:t>
      </w:r>
      <w:r>
        <w:rPr>
          <w:spacing w:val="-7"/>
        </w:rPr>
        <w:t> </w:t>
      </w:r>
      <w:r>
        <w:rPr/>
        <w:t>be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each</w:t>
      </w:r>
      <w:r>
        <w:rPr>
          <w:spacing w:val="-7"/>
        </w:rPr>
        <w:t> </w:t>
      </w:r>
      <w:r>
        <w:rPr/>
        <w:t>“level”?</w:t>
      </w:r>
      <w:r>
        <w:rPr>
          <w:position w:val="7"/>
          <w:sz w:val="12"/>
        </w:rPr>
        <w:t>14</w:t>
      </w:r>
      <w:r>
        <w:rPr>
          <w:spacing w:val="-28"/>
          <w:position w:val="7"/>
          <w:sz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conundrum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approached</w:t>
      </w:r>
      <w:r>
        <w:rPr>
          <w:spacing w:val="-4"/>
        </w:rPr>
        <w:t> </w:t>
      </w:r>
      <w:r>
        <w:rPr/>
        <w:t>analytically: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may</w:t>
      </w:r>
      <w:r>
        <w:rPr>
          <w:spacing w:val="-47"/>
        </w:rPr>
        <w:t> </w:t>
      </w:r>
      <w:r>
        <w:rPr/>
        <w:t>conjecture that arenas tend to come in larger contexts where self-simi-</w:t>
      </w:r>
      <w:r>
        <w:rPr>
          <w:spacing w:val="-47"/>
        </w:rPr>
        <w:t> </w:t>
      </w:r>
      <w:r>
        <w:rPr/>
        <w:t>larity obtains, leading to the hieratic style explicated in chapter 7 and</w:t>
      </w:r>
      <w:r>
        <w:rPr>
          <w:spacing w:val="1"/>
        </w:rPr>
        <w:t> </w:t>
      </w:r>
      <w:r>
        <w:rPr/>
        <w:t>self-consistency across levels and time. One can draw parallels to, as</w:t>
      </w:r>
      <w:r>
        <w:rPr>
          <w:spacing w:val="1"/>
        </w:rPr>
        <w:t> </w:t>
      </w:r>
      <w:r>
        <w:rPr/>
        <w:t>well as divergences from, the contexts of natural science, spaces. At-</w:t>
      </w:r>
      <w:r>
        <w:rPr>
          <w:spacing w:val="1"/>
        </w:rPr>
        <w:t> </w:t>
      </w:r>
      <w:r>
        <w:rPr/>
        <w:t>tempts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specify</w:t>
      </w:r>
      <w:r>
        <w:rPr>
          <w:spacing w:val="1"/>
        </w:rPr>
        <w:t> </w:t>
      </w:r>
      <w:r>
        <w:rPr/>
        <w:t>self-consistent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conundrums.</w:t>
      </w:r>
      <w:r>
        <w:rPr>
          <w:spacing w:val="-47"/>
        </w:rPr>
        <w:t> </w:t>
      </w:r>
      <w:r>
        <w:rPr/>
        <w:t>These</w:t>
      </w:r>
      <w:r>
        <w:rPr>
          <w:spacing w:val="7"/>
        </w:rPr>
        <w:t> </w:t>
      </w:r>
      <w:r>
        <w:rPr/>
        <w:t>conundrums</w:t>
      </w:r>
      <w:r>
        <w:rPr>
          <w:spacing w:val="7"/>
        </w:rPr>
        <w:t> </w:t>
      </w:r>
      <w:r>
        <w:rPr/>
        <w:t>become</w:t>
      </w:r>
      <w:r>
        <w:rPr>
          <w:spacing w:val="7"/>
        </w:rPr>
        <w:t> </w:t>
      </w:r>
      <w:r>
        <w:rPr/>
        <w:t>paradoxes</w:t>
      </w:r>
      <w:r>
        <w:rPr>
          <w:spacing w:val="8"/>
        </w:rPr>
        <w:t> </w:t>
      </w:r>
      <w:r>
        <w:rPr/>
        <w:t>if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dealt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explicitly.</w:t>
      </w:r>
    </w:p>
    <w:p>
      <w:pPr>
        <w:pStyle w:val="BodyText"/>
        <w:spacing w:before="4"/>
        <w:ind w:left="103" w:right="104" w:firstLine="198"/>
      </w:pPr>
      <w:r>
        <w:rPr/>
        <w:t>Let us recapitulate the constituents:</w:t>
      </w:r>
      <w:r>
        <w:rPr>
          <w:spacing w:val="1"/>
        </w:rPr>
        <w:t> </w:t>
      </w:r>
      <w:r>
        <w:rPr/>
        <w:t>any two disciplines may be</w:t>
      </w:r>
      <w:r>
        <w:rPr>
          <w:spacing w:val="1"/>
        </w:rPr>
        <w:t> </w:t>
      </w:r>
      <w:r>
        <w:rPr/>
        <w:t>joined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tie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ties,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cross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within</w:t>
      </w:r>
      <w:r>
        <w:rPr>
          <w:spacing w:val="-48"/>
        </w:rPr>
        <w:t> </w:t>
      </w:r>
      <w:r>
        <w:rPr/>
        <w:t>species,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each</w:t>
      </w:r>
      <w:r>
        <w:rPr>
          <w:spacing w:val="-8"/>
        </w:rPr>
        <w:t> </w:t>
      </w:r>
      <w:r>
        <w:rPr/>
        <w:t>discipline</w:t>
      </w:r>
      <w:r>
        <w:rPr>
          <w:spacing w:val="-11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story-set;</w:t>
      </w:r>
      <w:r>
        <w:rPr>
          <w:spacing w:val="-9"/>
        </w:rPr>
        <w:t> </w:t>
      </w:r>
      <w:r>
        <w:rPr/>
        <w:t>and,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possi-</w:t>
      </w:r>
      <w:r>
        <w:rPr>
          <w:spacing w:val="-48"/>
        </w:rPr>
        <w:t> </w:t>
      </w:r>
      <w:r>
        <w:rPr/>
        <w:t>ble concatenations of embeddings of embeddings among these iden-</w:t>
      </w:r>
      <w:r>
        <w:rPr>
          <w:spacing w:val="1"/>
        </w:rPr>
        <w:t> </w:t>
      </w:r>
      <w:r>
        <w:rPr/>
        <w:t>tity-disciplines, connected by networks of various types of tie. The re-</w:t>
      </w:r>
      <w:r>
        <w:rPr>
          <w:spacing w:val="1"/>
        </w:rPr>
        <w:t> </w:t>
      </w:r>
      <w:r>
        <w:rPr/>
        <w:t>sulting</w:t>
      </w:r>
      <w:r>
        <w:rPr>
          <w:spacing w:val="-6"/>
        </w:rPr>
        <w:t> </w:t>
      </w:r>
      <w:r>
        <w:rPr/>
        <w:t>social</w:t>
      </w:r>
      <w:r>
        <w:rPr>
          <w:spacing w:val="-5"/>
        </w:rPr>
        <w:t> </w:t>
      </w:r>
      <w:r>
        <w:rPr/>
        <w:t>space-times</w:t>
      </w:r>
      <w:r>
        <w:rPr>
          <w:spacing w:val="-8"/>
        </w:rPr>
        <w:t> </w:t>
      </w:r>
      <w:r>
        <w:rPr/>
        <w:t>are</w:t>
      </w:r>
      <w:r>
        <w:rPr>
          <w:spacing w:val="-5"/>
        </w:rPr>
        <w:t> </w:t>
      </w:r>
      <w:r>
        <w:rPr/>
        <w:t>storied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are</w:t>
      </w:r>
      <w:r>
        <w:rPr>
          <w:spacing w:val="-8"/>
        </w:rPr>
        <w:t> </w:t>
      </w:r>
      <w:r>
        <w:rPr/>
        <w:t>catenations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incidences,</w:t>
      </w:r>
      <w:r>
        <w:rPr>
          <w:spacing w:val="-47"/>
        </w:rPr>
        <w:t> </w:t>
      </w:r>
      <w:r>
        <w:rPr/>
        <w:t>and of embeddings and other operations. The problematics are set by</w:t>
      </w:r>
      <w:r>
        <w:rPr>
          <w:spacing w:val="1"/>
        </w:rPr>
        <w:t> </w:t>
      </w:r>
      <w:r>
        <w:rPr/>
        <w:t>operations</w:t>
      </w:r>
      <w:r>
        <w:rPr>
          <w:spacing w:val="9"/>
        </w:rPr>
        <w:t> </w:t>
      </w:r>
      <w:r>
        <w:rPr/>
        <w:t>unlike</w:t>
      </w:r>
      <w:r>
        <w:rPr>
          <w:spacing w:val="9"/>
        </w:rPr>
        <w:t> </w:t>
      </w:r>
      <w:r>
        <w:rPr/>
        <w:t>those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homogeneous</w:t>
      </w:r>
      <w:r>
        <w:rPr>
          <w:spacing w:val="10"/>
        </w:rPr>
        <w:t> </w:t>
      </w:r>
      <w:r>
        <w:rPr/>
        <w:t>physical</w:t>
      </w:r>
      <w:r>
        <w:rPr>
          <w:spacing w:val="9"/>
        </w:rPr>
        <w:t> </w:t>
      </w:r>
      <w:r>
        <w:rPr/>
        <w:t>space-times.</w:t>
      </w:r>
    </w:p>
    <w:p>
      <w:pPr>
        <w:pStyle w:val="BodyText"/>
        <w:spacing w:before="3"/>
        <w:ind w:left="103" w:right="104" w:firstLine="198"/>
      </w:pPr>
      <w:r>
        <w:rPr/>
        <w:t>The whole ensemble must survive being buffeted by chance junc-</w:t>
      </w:r>
      <w:r>
        <w:rPr>
          <w:spacing w:val="1"/>
        </w:rPr>
        <w:t> </w:t>
      </w:r>
      <w:r>
        <w:rPr/>
        <w:t>tures with work and in play. Sassen (2006, chapter 8) among others</w:t>
      </w:r>
      <w:r>
        <w:rPr>
          <w:spacing w:val="1"/>
        </w:rPr>
        <w:t> </w:t>
      </w:r>
      <w:r>
        <w:rPr/>
        <w:t>argues that the explosive growth in global Internet and other digital</w:t>
      </w:r>
      <w:r>
        <w:rPr>
          <w:spacing w:val="1"/>
        </w:rPr>
        <w:t> </w:t>
      </w:r>
      <w:r>
        <w:rPr/>
        <w:t>communication</w:t>
      </w:r>
      <w:r>
        <w:rPr>
          <w:spacing w:val="19"/>
        </w:rPr>
        <w:t> </w:t>
      </w:r>
      <w:r>
        <w:rPr/>
        <w:t>is</w:t>
      </w:r>
      <w:r>
        <w:rPr>
          <w:spacing w:val="17"/>
        </w:rPr>
        <w:t> </w:t>
      </w:r>
      <w:r>
        <w:rPr/>
        <w:t>leading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new</w:t>
      </w:r>
      <w:r>
        <w:rPr>
          <w:spacing w:val="17"/>
        </w:rPr>
        <w:t> </w:t>
      </w:r>
      <w:r>
        <w:rPr/>
        <w:t>construals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territoriality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terms</w:t>
      </w:r>
      <w:r>
        <w:rPr>
          <w:spacing w:val="-48"/>
        </w:rPr>
        <w:t> </w:t>
      </w:r>
      <w:r>
        <w:rPr/>
        <w:t>of mixed spatio-temporal “assemblages.” Much the same construals</w:t>
      </w:r>
      <w:r>
        <w:rPr>
          <w:spacing w:val="1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discerned</w:t>
      </w:r>
      <w:r>
        <w:rPr>
          <w:spacing w:val="-6"/>
        </w:rPr>
        <w:t> </w:t>
      </w:r>
      <w:r>
        <w:rPr/>
        <w:t>even</w:t>
      </w:r>
      <w:r>
        <w:rPr>
          <w:spacing w:val="-5"/>
        </w:rPr>
        <w:t> </w:t>
      </w:r>
      <w:r>
        <w:rPr/>
        <w:t>without</w:t>
      </w:r>
      <w:r>
        <w:rPr>
          <w:spacing w:val="-5"/>
        </w:rPr>
        <w:t> </w:t>
      </w:r>
      <w:r>
        <w:rPr/>
        <w:t>reference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Internet</w:t>
      </w:r>
      <w:r>
        <w:rPr>
          <w:spacing w:val="-5"/>
        </w:rPr>
        <w:t> </w:t>
      </w:r>
      <w:r>
        <w:rPr/>
        <w:t>(Brenner</w:t>
      </w:r>
      <w:r>
        <w:rPr>
          <w:spacing w:val="-5"/>
        </w:rPr>
        <w:t> </w:t>
      </w:r>
      <w:r>
        <w:rPr/>
        <w:t>2004).</w:t>
      </w:r>
    </w:p>
    <w:p>
      <w:pPr>
        <w:pStyle w:val="BodyText"/>
        <w:spacing w:before="2"/>
        <w:ind w:left="0"/>
        <w:jc w:val="left"/>
        <w:rPr>
          <w:sz w:val="28"/>
        </w:rPr>
      </w:pPr>
    </w:p>
    <w:p>
      <w:pPr>
        <w:spacing w:before="0"/>
        <w:ind w:left="103" w:right="105" w:firstLine="198"/>
        <w:jc w:val="both"/>
        <w:rPr>
          <w:sz w:val="16"/>
        </w:rPr>
      </w:pPr>
      <w:r>
        <w:rPr>
          <w:position w:val="6"/>
          <w:sz w:val="9"/>
        </w:rPr>
        <w:t>14 </w:t>
      </w:r>
      <w:r>
        <w:rPr>
          <w:sz w:val="16"/>
        </w:rPr>
        <w:t>For example, in the study of change in investment banking by Eccles and Crane</w:t>
      </w:r>
      <w:r>
        <w:rPr>
          <w:spacing w:val="1"/>
          <w:sz w:val="16"/>
        </w:rPr>
        <w:t> </w:t>
      </w:r>
      <w:r>
        <w:rPr>
          <w:sz w:val="16"/>
        </w:rPr>
        <w:t>(1988), the shift from sole-bank model for client to competitive multitie model also</w:t>
      </w:r>
      <w:r>
        <w:rPr>
          <w:spacing w:val="1"/>
          <w:sz w:val="16"/>
        </w:rPr>
        <w:t> </w:t>
      </w:r>
      <w:r>
        <w:rPr>
          <w:sz w:val="16"/>
        </w:rPr>
        <w:t>proved to be associated within each bank with decentralization to network form and</w:t>
      </w:r>
      <w:r>
        <w:rPr>
          <w:spacing w:val="1"/>
          <w:sz w:val="16"/>
        </w:rPr>
        <w:t> </w:t>
      </w:r>
      <w:r>
        <w:rPr>
          <w:sz w:val="16"/>
        </w:rPr>
        <w:t>thus to “ﬂat” organization. But, by contrast, in Key’s (1945) study of Southern politics,</w:t>
      </w:r>
      <w:r>
        <w:rPr>
          <w:spacing w:val="1"/>
          <w:sz w:val="16"/>
        </w:rPr>
        <w:t> </w:t>
      </w:r>
      <w:r>
        <w:rPr>
          <w:sz w:val="16"/>
        </w:rPr>
        <w:t>the South as a whole region held as a monolith in national politics despite radically dif-</w:t>
      </w:r>
      <w:r>
        <w:rPr>
          <w:spacing w:val="1"/>
          <w:sz w:val="16"/>
        </w:rPr>
        <w:t> </w:t>
      </w:r>
      <w:r>
        <w:rPr>
          <w:sz w:val="16"/>
        </w:rPr>
        <w:t>ferent,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differently</w:t>
      </w:r>
      <w:r>
        <w:rPr>
          <w:spacing w:val="5"/>
          <w:sz w:val="16"/>
        </w:rPr>
        <w:t> </w:t>
      </w:r>
      <w:r>
        <w:rPr>
          <w:sz w:val="16"/>
        </w:rPr>
        <w:t>decentralized,</w:t>
      </w:r>
      <w:r>
        <w:rPr>
          <w:spacing w:val="5"/>
          <w:sz w:val="16"/>
        </w:rPr>
        <w:t> </w:t>
      </w:r>
      <w:r>
        <w:rPr>
          <w:sz w:val="16"/>
        </w:rPr>
        <w:t>party</w:t>
      </w:r>
      <w:r>
        <w:rPr>
          <w:spacing w:val="5"/>
          <w:sz w:val="16"/>
        </w:rPr>
        <w:t> </w:t>
      </w:r>
      <w:r>
        <w:rPr>
          <w:sz w:val="16"/>
        </w:rPr>
        <w:t>systems</w:t>
      </w:r>
      <w:r>
        <w:rPr>
          <w:spacing w:val="6"/>
          <w:sz w:val="16"/>
        </w:rPr>
        <w:t> </w:t>
      </w:r>
      <w:r>
        <w:rPr>
          <w:sz w:val="16"/>
        </w:rPr>
        <w:t>across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constituent</w:t>
      </w:r>
      <w:r>
        <w:rPr>
          <w:spacing w:val="5"/>
          <w:sz w:val="16"/>
        </w:rPr>
        <w:t> </w:t>
      </w:r>
      <w:r>
        <w:rPr>
          <w:sz w:val="16"/>
        </w:rPr>
        <w:t>states.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5"/>
        <w:numPr>
          <w:ilvl w:val="1"/>
          <w:numId w:val="40"/>
        </w:numPr>
        <w:tabs>
          <w:tab w:pos="2047" w:val="left" w:leader="none"/>
        </w:tabs>
        <w:spacing w:line="240" w:lineRule="auto" w:before="86" w:after="0"/>
        <w:ind w:left="2046" w:right="0" w:hanging="361"/>
        <w:jc w:val="left"/>
      </w:pPr>
      <w:bookmarkStart w:name="8.5. Context Leached into Culture" w:id="584"/>
      <w:bookmarkEnd w:id="584"/>
      <w:r>
        <w:rPr>
          <w:b w:val="0"/>
        </w:rPr>
      </w:r>
      <w:bookmarkStart w:name="_bookmark281" w:id="585"/>
      <w:bookmarkEnd w:id="585"/>
      <w:r>
        <w:rPr>
          <w:b w:val="0"/>
        </w:rPr>
      </w:r>
      <w:hyperlink w:history="true" w:anchor="_bookmark8">
        <w:bookmarkStart w:name="_bookmark281" w:id="586"/>
        <w:bookmarkEnd w:id="586"/>
        <w:r>
          <w:rPr/>
          <w:t>Context</w:t>
        </w:r>
        <w:r>
          <w:rPr>
            <w:spacing w:val="6"/>
          </w:rPr>
          <w:t> </w:t>
        </w:r>
        <w:r>
          <w:rPr/>
          <w:t>Leached</w:t>
        </w:r>
        <w:r>
          <w:rPr>
            <w:spacing w:val="6"/>
          </w:rPr>
          <w:t> </w:t>
        </w:r>
        <w:r>
          <w:rPr/>
          <w:t>into</w:t>
        </w:r>
        <w:r>
          <w:rPr>
            <w:spacing w:val="6"/>
          </w:rPr>
          <w:t> </w:t>
        </w:r>
        <w:r>
          <w:rPr/>
          <w:t>Culture</w:t>
        </w:r>
      </w:hyperlink>
    </w:p>
    <w:p>
      <w:pPr>
        <w:pStyle w:val="BodyText"/>
        <w:spacing w:line="230" w:lineRule="auto" w:before="210"/>
        <w:ind w:right="110"/>
      </w:pPr>
      <w:r>
        <w:rPr/>
        <w:t>Some theory has culture standing on its own and yet impacting ongo-</w:t>
      </w:r>
      <w:r>
        <w:rPr>
          <w:spacing w:val="1"/>
        </w:rPr>
        <w:t> </w:t>
      </w:r>
      <w:r>
        <w:rPr/>
        <w:t>ing processes. I insist that social and cultural are intertwined all the</w:t>
      </w:r>
      <w:r>
        <w:rPr>
          <w:spacing w:val="1"/>
        </w:rPr>
        <w:t> </w:t>
      </w:r>
      <w:r>
        <w:rPr/>
        <w:t>way.</w:t>
      </w:r>
      <w:r>
        <w:rPr>
          <w:spacing w:val="-9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</w:t>
      </w:r>
      <w:r>
        <w:rPr>
          <w:spacing w:val="-9"/>
        </w:rPr>
        <w:t> </w:t>
      </w:r>
      <w:r>
        <w:rPr/>
        <w:t>expands</w:t>
      </w:r>
      <w:r>
        <w:rPr>
          <w:spacing w:val="-6"/>
        </w:rPr>
        <w:t> </w:t>
      </w:r>
      <w:r>
        <w:rPr/>
        <w:t>on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insistence</w:t>
      </w:r>
      <w:r>
        <w:rPr>
          <w:spacing w:val="-6"/>
        </w:rPr>
        <w:t> </w:t>
      </w:r>
      <w:r>
        <w:rPr/>
        <w:t>rather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critiquing</w:t>
      </w:r>
      <w:r>
        <w:rPr>
          <w:spacing w:val="-8"/>
        </w:rPr>
        <w:t> </w:t>
      </w:r>
      <w:r>
        <w:rPr/>
        <w:t>par-</w:t>
      </w:r>
      <w:r>
        <w:rPr>
          <w:spacing w:val="-48"/>
        </w:rPr>
        <w:t> </w:t>
      </w:r>
      <w:r>
        <w:rPr/>
        <w:t>ticular</w:t>
      </w:r>
      <w:r>
        <w:rPr>
          <w:spacing w:val="1"/>
        </w:rPr>
        <w:t> </w:t>
      </w:r>
      <w:r>
        <w:rPr/>
        <w:t>freestanding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culture.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complement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Swidler</w:t>
      </w:r>
      <w:r>
        <w:rPr>
          <w:spacing w:val="10"/>
        </w:rPr>
        <w:t> </w:t>
      </w:r>
      <w:r>
        <w:rPr/>
        <w:t>(1986)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abstract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general</w:t>
      </w:r>
      <w:r>
        <w:rPr>
          <w:spacing w:val="10"/>
        </w:rPr>
        <w:t> </w:t>
      </w:r>
      <w:r>
        <w:rPr/>
        <w:t>topics.</w:t>
      </w:r>
    </w:p>
    <w:p>
      <w:pPr>
        <w:pStyle w:val="BodyText"/>
        <w:spacing w:line="230" w:lineRule="auto" w:before="3"/>
        <w:ind w:right="112" w:firstLine="198"/>
      </w:pPr>
      <w:r>
        <w:rPr/>
        <w:t>Take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ﬁrst</w:t>
      </w:r>
      <w:r>
        <w:rPr>
          <w:spacing w:val="-6"/>
        </w:rPr>
        <w:t> </w:t>
      </w:r>
      <w:r>
        <w:rPr/>
        <w:t>case,</w:t>
      </w:r>
      <w:r>
        <w:rPr>
          <w:spacing w:val="-7"/>
        </w:rPr>
        <w:t> </w:t>
      </w:r>
      <w:r>
        <w:rPr/>
        <w:t>theories</w:t>
      </w:r>
      <w:r>
        <w:rPr>
          <w:spacing w:val="-6"/>
        </w:rPr>
        <w:t> </w:t>
      </w:r>
      <w:r>
        <w:rPr/>
        <w:t>themselves,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/>
        <w:t>inhabitants</w:t>
      </w:r>
      <w:bookmarkStart w:name="8.5.1. Everyday Roles and Nadel’s Parado" w:id="587"/>
      <w:bookmarkEnd w:id="587"/>
      <w:r>
        <w:rPr/>
      </w:r>
      <w:r>
        <w:rPr>
          <w:spacing w:val="-48"/>
        </w:rPr>
        <w:t> </w:t>
      </w:r>
      <w:bookmarkStart w:name="_bookmark282" w:id="588"/>
      <w:bookmarkEnd w:id="588"/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5"/>
        </w:rPr>
        <w:t> </w:t>
      </w:r>
      <w:r>
        <w:rPr/>
        <w:t>sociocultural</w:t>
      </w:r>
      <w:r>
        <w:rPr>
          <w:spacing w:val="-6"/>
        </w:rPr>
        <w:t> </w:t>
      </w:r>
      <w:r>
        <w:rPr/>
        <w:t>world</w:t>
      </w:r>
      <w:r>
        <w:rPr>
          <w:spacing w:val="-7"/>
        </w:rPr>
        <w:t> </w:t>
      </w:r>
      <w:r>
        <w:rPr/>
        <w:t>built</w:t>
      </w:r>
      <w:r>
        <w:rPr>
          <w:spacing w:val="-4"/>
        </w:rPr>
        <w:t> </w:t>
      </w:r>
      <w:r>
        <w:rPr/>
        <w:t>from</w:t>
      </w:r>
      <w:r>
        <w:rPr>
          <w:spacing w:val="-7"/>
        </w:rPr>
        <w:t> </w:t>
      </w:r>
      <w:r>
        <w:rPr/>
        <w:t>netdoms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identities.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the-</w:t>
      </w:r>
      <w:r>
        <w:rPr>
          <w:spacing w:val="-48"/>
        </w:rPr>
        <w:t> </w:t>
      </w:r>
      <w:r>
        <w:rPr/>
        <w:t>ory tends to erode others. For example, rational choice theory erodes</w:t>
      </w:r>
      <w:r>
        <w:rPr>
          <w:spacing w:val="1"/>
        </w:rPr>
        <w:t> </w:t>
      </w:r>
      <w:r>
        <w:rPr/>
        <w:t>cultural theorizing from values, but so do less sharp-edged theories.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erosion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assessed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Rieder</w:t>
      </w:r>
      <w:r>
        <w:rPr>
          <w:spacing w:val="10"/>
        </w:rPr>
        <w:t> </w:t>
      </w:r>
      <w:r>
        <w:rPr/>
        <w:t>(1990,</w:t>
      </w:r>
      <w:r>
        <w:rPr>
          <w:spacing w:val="9"/>
        </w:rPr>
        <w:t> </w:t>
      </w:r>
      <w:r>
        <w:rPr/>
        <w:t>p.</w:t>
      </w:r>
      <w:r>
        <w:rPr>
          <w:spacing w:val="10"/>
        </w:rPr>
        <w:t> </w:t>
      </w:r>
      <w:r>
        <w:rPr/>
        <w:t>204)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follows:</w:t>
      </w:r>
    </w:p>
    <w:p>
      <w:pPr>
        <w:spacing w:line="256" w:lineRule="auto" w:before="119"/>
        <w:ind w:left="296" w:right="291" w:firstLine="0"/>
        <w:jc w:val="both"/>
        <w:rPr>
          <w:sz w:val="18"/>
        </w:rPr>
      </w:pPr>
      <w:r>
        <w:rPr>
          <w:sz w:val="18"/>
        </w:rPr>
        <w:t>Recasting moral values and rhetorics in terms of selection dilemmas does</w:t>
      </w:r>
      <w:r>
        <w:rPr>
          <w:spacing w:val="-42"/>
          <w:sz w:val="18"/>
        </w:rPr>
        <w:t> </w:t>
      </w:r>
      <w:r>
        <w:rPr>
          <w:sz w:val="18"/>
        </w:rPr>
        <w:t>not entirely undermine the explanatory status of culture. But notions of</w:t>
      </w:r>
      <w:r>
        <w:rPr>
          <w:spacing w:val="1"/>
          <w:sz w:val="18"/>
        </w:rPr>
        <w:t> </w:t>
      </w:r>
      <w:r>
        <w:rPr>
          <w:sz w:val="18"/>
        </w:rPr>
        <w:t>repertoire and use, by diminishing culture as a constraint, tend in this</w:t>
      </w:r>
      <w:r>
        <w:rPr>
          <w:spacing w:val="1"/>
          <w:sz w:val="18"/>
        </w:rPr>
        <w:t> </w:t>
      </w:r>
      <w:r>
        <w:rPr>
          <w:sz w:val="18"/>
        </w:rPr>
        <w:t>direction. To the extent that culture is rendered malleable, its particular</w:t>
      </w:r>
      <w:r>
        <w:rPr>
          <w:spacing w:val="1"/>
          <w:sz w:val="18"/>
        </w:rPr>
        <w:t> </w:t>
      </w:r>
      <w:r>
        <w:rPr>
          <w:sz w:val="18"/>
        </w:rPr>
        <w:t>manifestation “selected out” by situational contingencies and strategic</w:t>
      </w:r>
      <w:r>
        <w:rPr>
          <w:spacing w:val="1"/>
          <w:sz w:val="18"/>
        </w:rPr>
        <w:t> </w:t>
      </w:r>
      <w:r>
        <w:rPr>
          <w:sz w:val="18"/>
        </w:rPr>
        <w:t>purpose, it loses its coercive quality. Culture becomes a dependent vari-</w:t>
      </w:r>
      <w:r>
        <w:rPr>
          <w:spacing w:val="1"/>
          <w:sz w:val="18"/>
        </w:rPr>
        <w:t> </w:t>
      </w:r>
      <w:r>
        <w:rPr>
          <w:sz w:val="18"/>
        </w:rPr>
        <w:t>able, ﬁckle and lambent, that changes in rhythm with the structural reali-</w:t>
      </w:r>
      <w:r>
        <w:rPr>
          <w:spacing w:val="-42"/>
          <w:sz w:val="18"/>
        </w:rPr>
        <w:t> </w:t>
      </w:r>
      <w:r>
        <w:rPr>
          <w:sz w:val="18"/>
        </w:rPr>
        <w:t>ties that impinge on it and the changing incentives and costs that accom-</w:t>
      </w:r>
      <w:r>
        <w:rPr>
          <w:spacing w:val="1"/>
          <w:sz w:val="18"/>
        </w:rPr>
        <w:t> </w:t>
      </w:r>
      <w:r>
        <w:rPr>
          <w:sz w:val="18"/>
        </w:rPr>
        <w:t>pany</w:t>
      </w:r>
      <w:r>
        <w:rPr>
          <w:spacing w:val="10"/>
          <w:sz w:val="18"/>
        </w:rPr>
        <w:t> </w:t>
      </w:r>
      <w:r>
        <w:rPr>
          <w:sz w:val="18"/>
        </w:rPr>
        <w:t>them.</w:t>
      </w:r>
    </w:p>
    <w:p>
      <w:pPr>
        <w:pStyle w:val="BodyText"/>
        <w:spacing w:line="230" w:lineRule="auto" w:before="91"/>
        <w:ind w:right="112"/>
      </w:pPr>
      <w:r>
        <w:rPr/>
        <w:t>Much the same erosion might seem to follow from my approach. My</w:t>
      </w:r>
      <w:r>
        <w:rPr>
          <w:spacing w:val="1"/>
        </w:rPr>
        <w:t> </w:t>
      </w:r>
      <w:r>
        <w:rPr/>
        <w:t>point here is that the erosion itself can get enacted only through tangi-</w:t>
      </w:r>
      <w:r>
        <w:rPr>
          <w:spacing w:val="-47"/>
        </w:rPr>
        <w:t> </w:t>
      </w:r>
      <w:r>
        <w:rPr/>
        <w:t>ble mobilizations and arguments with no universal meta-theory of</w:t>
      </w:r>
      <w:r>
        <w:rPr>
          <w:spacing w:val="1"/>
        </w:rPr>
        <w:t> </w:t>
      </w:r>
      <w:r>
        <w:rPr/>
        <w:t>what</w:t>
      </w:r>
      <w:r>
        <w:rPr>
          <w:spacing w:val="10"/>
        </w:rPr>
        <w:t> </w:t>
      </w:r>
      <w:r>
        <w:rPr/>
        <w:t>theory</w:t>
      </w:r>
      <w:r>
        <w:rPr>
          <w:spacing w:val="11"/>
        </w:rPr>
        <w:t> </w:t>
      </w:r>
      <w:r>
        <w:rPr/>
        <w:t>survives.</w:t>
      </w:r>
    </w:p>
    <w:p>
      <w:pPr>
        <w:pStyle w:val="BodyText"/>
        <w:spacing w:before="3"/>
        <w:ind w:left="0"/>
        <w:jc w:val="left"/>
        <w:rPr>
          <w:sz w:val="25"/>
        </w:rPr>
      </w:pPr>
    </w:p>
    <w:p>
      <w:pPr>
        <w:pStyle w:val="Heading6"/>
        <w:numPr>
          <w:ilvl w:val="2"/>
          <w:numId w:val="42"/>
        </w:numPr>
        <w:tabs>
          <w:tab w:pos="1808" w:val="left" w:leader="none"/>
        </w:tabs>
        <w:spacing w:line="240" w:lineRule="auto" w:before="0" w:after="0"/>
        <w:ind w:left="1807" w:right="0" w:hanging="510"/>
        <w:jc w:val="both"/>
        <w:rPr>
          <w:i/>
        </w:rPr>
      </w:pPr>
      <w:hyperlink w:history="true" w:anchor="_bookmark8">
        <w:r>
          <w:rPr>
            <w:i/>
          </w:rPr>
          <w:t>Everyday</w:t>
        </w:r>
        <w:r>
          <w:rPr>
            <w:i/>
            <w:spacing w:val="5"/>
          </w:rPr>
          <w:t> </w:t>
        </w:r>
        <w:r>
          <w:rPr>
            <w:i/>
          </w:rPr>
          <w:t>Roles</w:t>
        </w:r>
        <w:r>
          <w:rPr>
            <w:i/>
            <w:spacing w:val="6"/>
          </w:rPr>
          <w:t> </w:t>
        </w:r>
        <w:r>
          <w:rPr>
            <w:i/>
          </w:rPr>
          <w:t>and</w:t>
        </w:r>
        <w:r>
          <w:rPr>
            <w:i/>
            <w:spacing w:val="6"/>
          </w:rPr>
          <w:t> </w:t>
        </w:r>
        <w:r>
          <w:rPr>
            <w:i/>
          </w:rPr>
          <w:t>Nadel’s</w:t>
        </w:r>
        <w:r>
          <w:rPr>
            <w:i/>
            <w:spacing w:val="6"/>
          </w:rPr>
          <w:t> </w:t>
        </w:r>
        <w:r>
          <w:rPr>
            <w:i/>
          </w:rPr>
          <w:t>Paradox</w:t>
        </w:r>
      </w:hyperlink>
    </w:p>
    <w:p>
      <w:pPr>
        <w:pStyle w:val="BodyText"/>
        <w:spacing w:line="230" w:lineRule="auto" w:before="102"/>
        <w:ind w:right="112"/>
      </w:pPr>
      <w:r>
        <w:rPr/>
        <w:t>The child will have some role in each of several frames. Take, ﬁrst, the</w:t>
      </w:r>
      <w:r>
        <w:rPr>
          <w:spacing w:val="-47"/>
        </w:rPr>
        <w:t> </w:t>
      </w:r>
      <w:r>
        <w:rPr/>
        <w:t>playground example of chapter 1, where roles could include braggart,</w:t>
      </w:r>
      <w:r>
        <w:rPr>
          <w:spacing w:val="-47"/>
        </w:rPr>
        <w:t> </w:t>
      </w:r>
      <w:r>
        <w:rPr>
          <w:spacing w:val="-1"/>
        </w:rPr>
        <w:t>bully,</w:t>
      </w:r>
      <w:r>
        <w:rPr>
          <w:spacing w:val="-11"/>
        </w:rPr>
        <w:t> </w:t>
      </w:r>
      <w:r>
        <w:rPr/>
        <w:t>docile</w:t>
      </w:r>
      <w:r>
        <w:rPr>
          <w:spacing w:val="-13"/>
        </w:rPr>
        <w:t> </w:t>
      </w:r>
      <w:r>
        <w:rPr/>
        <w:t>follower,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like.</w:t>
      </w:r>
      <w:r>
        <w:rPr>
          <w:spacing w:val="-11"/>
        </w:rPr>
        <w:t> </w:t>
      </w:r>
      <w:r>
        <w:rPr/>
        <w:t>Separately,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home,</w:t>
      </w:r>
      <w:r>
        <w:rPr>
          <w:spacing w:val="-12"/>
        </w:rPr>
        <w:t> </w:t>
      </w:r>
      <w:r>
        <w:rPr/>
        <w:t>some</w:t>
      </w:r>
      <w:r>
        <w:rPr>
          <w:spacing w:val="-11"/>
        </w:rPr>
        <w:t> </w:t>
      </w:r>
      <w:r>
        <w:rPr/>
        <w:t>menu</w:t>
      </w:r>
      <w:r>
        <w:rPr>
          <w:spacing w:val="-47"/>
        </w:rPr>
        <w:t> </w:t>
      </w:r>
      <w:r>
        <w:rPr>
          <w:w w:val="99"/>
        </w:rPr>
        <w:t>of</w:t>
      </w:r>
      <w:r>
        <w:rPr>
          <w:spacing w:val="19"/>
        </w:rPr>
        <w:t> </w:t>
      </w:r>
      <w:r>
        <w:rPr>
          <w:spacing w:val="-4"/>
          <w:w w:val="99"/>
        </w:rPr>
        <w:t>r</w:t>
      </w:r>
      <w:r>
        <w:rPr>
          <w:w w:val="99"/>
        </w:rPr>
        <w:t>oles</w:t>
      </w:r>
      <w:r>
        <w:rPr>
          <w:spacing w:val="19"/>
        </w:rPr>
        <w:t> </w:t>
      </w:r>
      <w:r>
        <w:rPr>
          <w:w w:val="99"/>
        </w:rPr>
        <w:t>is</w:t>
      </w:r>
      <w:r>
        <w:rPr>
          <w:spacing w:val="17"/>
        </w:rPr>
        <w:t> </w:t>
      </w:r>
      <w:r>
        <w:rPr>
          <w:w w:val="99"/>
        </w:rPr>
        <w:t>available</w:t>
      </w:r>
      <w:r>
        <w:rPr>
          <w:spacing w:val="19"/>
        </w:rPr>
        <w:t> </w:t>
      </w:r>
      <w:r>
        <w:rPr>
          <w:w w:val="99"/>
        </w:rPr>
        <w:t>for</w:t>
      </w:r>
      <w:r>
        <w:rPr>
          <w:spacing w:val="19"/>
        </w:rPr>
        <w:t> </w:t>
      </w:r>
      <w:r>
        <w:rPr>
          <w:w w:val="99"/>
        </w:rPr>
        <w:t>the</w:t>
      </w:r>
      <w:r>
        <w:rPr>
          <w:spacing w:val="19"/>
        </w:rPr>
        <w:t> </w:t>
      </w:r>
      <w:r>
        <w:rPr>
          <w:w w:val="99"/>
        </w:rPr>
        <w:t>child</w:t>
      </w:r>
      <w:r>
        <w:rPr>
          <w:spacing w:val="19"/>
        </w:rPr>
        <w:t> </w:t>
      </w:r>
      <w:r>
        <w:rPr>
          <w:w w:val="99"/>
        </w:rPr>
        <w:t>vis-</w:t>
      </w:r>
      <w:r>
        <w:rPr>
          <w:spacing w:val="-83"/>
          <w:w w:val="99"/>
        </w:rPr>
        <w:t>a</w:t>
      </w:r>
      <w:r>
        <w:rPr>
          <w:spacing w:val="16"/>
          <w:w w:val="99"/>
        </w:rPr>
        <w:t>`</w:t>
      </w:r>
      <w:r>
        <w:rPr>
          <w:w w:val="99"/>
        </w:rPr>
        <w:t>-vis</w:t>
      </w:r>
      <w:r>
        <w:rPr>
          <w:spacing w:val="19"/>
        </w:rPr>
        <w:t> </w:t>
      </w:r>
      <w:r>
        <w:rPr>
          <w:w w:val="99"/>
        </w:rPr>
        <w:t>pa</w:t>
      </w:r>
      <w:r>
        <w:rPr>
          <w:spacing w:val="-4"/>
          <w:w w:val="99"/>
        </w:rPr>
        <w:t>r</w:t>
      </w:r>
      <w:r>
        <w:rPr>
          <w:w w:val="99"/>
        </w:rPr>
        <w:t>ents</w:t>
      </w:r>
      <w:r>
        <w:rPr>
          <w:spacing w:val="17"/>
        </w:rPr>
        <w:t> </w:t>
      </w:r>
      <w:r>
        <w:rPr>
          <w:w w:val="99"/>
        </w:rPr>
        <w:t>and</w:t>
      </w:r>
      <w:r>
        <w:rPr>
          <w:spacing w:val="19"/>
        </w:rPr>
        <w:t> </w:t>
      </w:r>
      <w:r>
        <w:rPr>
          <w:w w:val="99"/>
        </w:rPr>
        <w:t>siblings.</w:t>
      </w:r>
      <w:r>
        <w:rPr>
          <w:spacing w:val="19"/>
        </w:rPr>
        <w:t> </w:t>
      </w:r>
      <w:r>
        <w:rPr>
          <w:w w:val="99"/>
        </w:rPr>
        <w:t>Sepa- </w:t>
      </w:r>
      <w:r>
        <w:rPr/>
        <w:t>rately again, among gangs, there may be task leader, social leader, fol-</w:t>
      </w:r>
      <w:r>
        <w:rPr>
          <w:spacing w:val="-47"/>
        </w:rPr>
        <w:t> </w:t>
      </w:r>
      <w:r>
        <w:rPr/>
        <w:t>lower, and so on (Whyte 1943). These roles sort out in tension from</w:t>
      </w:r>
      <w:r>
        <w:rPr>
          <w:spacing w:val="1"/>
        </w:rPr>
        <w:t> </w:t>
      </w:r>
      <w:r>
        <w:rPr/>
        <w:t>some</w:t>
      </w:r>
      <w:r>
        <w:rPr>
          <w:spacing w:val="-9"/>
        </w:rPr>
        <w:t> </w:t>
      </w:r>
      <w:r>
        <w:rPr/>
        <w:t>familiar</w:t>
      </w:r>
      <w:r>
        <w:rPr>
          <w:spacing w:val="-9"/>
        </w:rPr>
        <w:t> </w:t>
      </w:r>
      <w:r>
        <w:rPr/>
        <w:t>complementarities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frames.</w:t>
      </w:r>
      <w:r>
        <w:rPr>
          <w:spacing w:val="-9"/>
        </w:rPr>
        <w:t> </w:t>
      </w:r>
      <w:r>
        <w:rPr/>
        <w:t>Everyday</w:t>
      </w:r>
      <w:r>
        <w:rPr>
          <w:spacing w:val="-8"/>
        </w:rPr>
        <w:t> </w:t>
      </w:r>
      <w:r>
        <w:rPr/>
        <w:t>roles</w:t>
      </w:r>
      <w:r>
        <w:rPr>
          <w:spacing w:val="-10"/>
        </w:rPr>
        <w:t> </w:t>
      </w:r>
      <w:r>
        <w:rPr/>
        <w:t>were</w:t>
      </w:r>
      <w:r>
        <w:rPr>
          <w:spacing w:val="-8"/>
        </w:rPr>
        <w:t> </w:t>
      </w:r>
      <w:r>
        <w:rPr/>
        <w:t>ear-</w:t>
      </w:r>
      <w:r>
        <w:rPr>
          <w:spacing w:val="-47"/>
        </w:rPr>
        <w:t> </w:t>
      </w:r>
      <w:r>
        <w:rPr/>
        <w:t>lier</w:t>
      </w:r>
      <w:r>
        <w:rPr>
          <w:spacing w:val="10"/>
        </w:rPr>
        <w:t> </w:t>
      </w:r>
      <w:r>
        <w:rPr/>
        <w:t>discussed</w:t>
      </w:r>
      <w:r>
        <w:rPr>
          <w:spacing w:val="11"/>
        </w:rPr>
        <w:t> </w:t>
      </w:r>
      <w:r>
        <w:rPr/>
        <w:t>late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chapter</w:t>
      </w:r>
      <w:r>
        <w:rPr>
          <w:spacing w:val="10"/>
        </w:rPr>
        <w:t> </w:t>
      </w:r>
      <w:r>
        <w:rPr/>
        <w:t>2.</w:t>
      </w:r>
    </w:p>
    <w:p>
      <w:pPr>
        <w:pStyle w:val="BodyText"/>
        <w:spacing w:line="230" w:lineRule="auto" w:before="4"/>
        <w:ind w:right="112" w:firstLine="198"/>
      </w:pPr>
      <w:r>
        <w:rPr/>
        <w:t>The</w:t>
      </w:r>
      <w:r>
        <w:rPr>
          <w:spacing w:val="-3"/>
        </w:rPr>
        <w:t> </w:t>
      </w:r>
      <w:r>
        <w:rPr/>
        <w:t>point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phenomenological</w:t>
      </w:r>
      <w:r>
        <w:rPr>
          <w:spacing w:val="-2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discriminat-</w:t>
      </w:r>
      <w:r>
        <w:rPr>
          <w:spacing w:val="-48"/>
        </w:rPr>
        <w:t> </w:t>
      </w:r>
      <w:r>
        <w:rPr/>
        <w:t>ing roles within some frame until other role frames are activated. One</w:t>
      </w:r>
      <w:r>
        <w:rPr>
          <w:spacing w:val="1"/>
        </w:rPr>
        <w:t> </w:t>
      </w:r>
      <w:r>
        <w:rPr/>
        <w:t>will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/>
        <w:t>be</w:t>
      </w:r>
      <w:r>
        <w:rPr>
          <w:spacing w:val="24"/>
        </w:rPr>
        <w:t> </w:t>
      </w:r>
      <w:r>
        <w:rPr/>
        <w:t>seen</w:t>
      </w:r>
      <w:r>
        <w:rPr>
          <w:spacing w:val="23"/>
        </w:rPr>
        <w:t> </w:t>
      </w:r>
      <w:r>
        <w:rPr/>
        <w:t>as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parent</w:t>
      </w:r>
      <w:r>
        <w:rPr>
          <w:spacing w:val="25"/>
        </w:rPr>
        <w:t> </w:t>
      </w:r>
      <w:r>
        <w:rPr/>
        <w:t>until</w:t>
      </w:r>
      <w:r>
        <w:rPr>
          <w:spacing w:val="24"/>
        </w:rPr>
        <w:t> </w:t>
      </w:r>
      <w:r>
        <w:rPr/>
        <w:t>one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also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workmate</w:t>
      </w:r>
      <w:r>
        <w:rPr>
          <w:spacing w:val="25"/>
        </w:rPr>
        <w:t> </w:t>
      </w:r>
      <w:r>
        <w:rPr/>
        <w:t>or</w:t>
      </w:r>
      <w:r>
        <w:rPr>
          <w:spacing w:val="24"/>
        </w:rPr>
        <w:t> </w:t>
      </w:r>
      <w:r>
        <w:rPr/>
        <w:t>scholar</w:t>
      </w:r>
      <w:r>
        <w:rPr>
          <w:spacing w:val="-47"/>
        </w:rPr>
        <w:t> </w:t>
      </w:r>
      <w:r>
        <w:rPr/>
        <w:t>or tribesman; you will not be seen as a playmate until you are also a</w:t>
      </w:r>
      <w:r>
        <w:rPr>
          <w:spacing w:val="1"/>
        </w:rPr>
        <w:t> </w:t>
      </w:r>
      <w:r>
        <w:rPr/>
        <w:t>schoolboy; and so on. This is true even though analysts can infer such</w:t>
      </w:r>
      <w:r>
        <w:rPr>
          <w:spacing w:val="1"/>
        </w:rPr>
        <w:t> </w:t>
      </w:r>
      <w:r>
        <w:rPr/>
        <w:t>roles</w:t>
      </w:r>
      <w:r>
        <w:rPr>
          <w:spacing w:val="8"/>
        </w:rPr>
        <w:t> </w:t>
      </w:r>
      <w:r>
        <w:rPr/>
        <w:t>from</w:t>
      </w:r>
      <w:r>
        <w:rPr>
          <w:spacing w:val="9"/>
        </w:rPr>
        <w:t> </w:t>
      </w:r>
      <w:r>
        <w:rPr/>
        <w:t>structural</w:t>
      </w:r>
      <w:r>
        <w:rPr>
          <w:spacing w:val="9"/>
        </w:rPr>
        <w:t> </w:t>
      </w:r>
      <w:r>
        <w:rPr/>
        <w:t>equivalence</w:t>
      </w:r>
      <w:r>
        <w:rPr>
          <w:spacing w:val="9"/>
        </w:rPr>
        <w:t> </w:t>
      </w:r>
      <w:r>
        <w:rPr/>
        <w:t>patterns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just</w:t>
      </w:r>
      <w:r>
        <w:rPr>
          <w:spacing w:val="9"/>
        </w:rPr>
        <w:t> </w:t>
      </w:r>
      <w:r>
        <w:rPr/>
        <w:t>one</w:t>
      </w:r>
      <w:r>
        <w:rPr>
          <w:spacing w:val="9"/>
        </w:rPr>
        <w:t> </w:t>
      </w:r>
      <w:r>
        <w:rPr/>
        <w:t>network.</w:t>
      </w:r>
    </w:p>
    <w:p>
      <w:pPr>
        <w:spacing w:after="0" w:line="230" w:lineRule="auto"/>
        <w:sectPr>
          <w:pgSz w:w="7680" w:h="12480"/>
          <w:pgMar w:header="696" w:footer="0" w:top="1180" w:bottom="280" w:left="620" w:right="620"/>
        </w:sectPr>
      </w:pPr>
    </w:p>
    <w:p>
      <w:pPr>
        <w:pStyle w:val="BodyText"/>
        <w:spacing w:line="230" w:lineRule="auto" w:before="90"/>
        <w:ind w:left="103" w:right="106" w:firstLine="198"/>
      </w:pPr>
      <w:r>
        <w:rPr/>
        <w:t>One looks for a set of positions within network data as a bridging</w:t>
      </w:r>
      <w:r>
        <w:rPr>
          <w:spacing w:val="1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among</w:t>
      </w:r>
      <w:r>
        <w:rPr>
          <w:spacing w:val="-7"/>
        </w:rPr>
        <w:t> </w:t>
      </w:r>
      <w:r>
        <w:rPr/>
        <w:t>distinct</w:t>
      </w:r>
      <w:r>
        <w:rPr>
          <w:spacing w:val="-5"/>
        </w:rPr>
        <w:t> </w:t>
      </w:r>
      <w:r>
        <w:rPr/>
        <w:t>role</w:t>
      </w:r>
      <w:r>
        <w:rPr>
          <w:spacing w:val="-7"/>
        </w:rPr>
        <w:t> </w:t>
      </w:r>
      <w:r>
        <w:rPr/>
        <w:t>frames.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social</w:t>
      </w:r>
      <w:r>
        <w:rPr>
          <w:spacing w:val="-7"/>
        </w:rPr>
        <w:t> </w:t>
      </w:r>
      <w:r>
        <w:rPr/>
        <w:t>position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particular</w:t>
      </w:r>
      <w:r>
        <w:rPr>
          <w:spacing w:val="-48"/>
        </w:rPr>
        <w:t> </w:t>
      </w:r>
      <w:r>
        <w:rPr/>
        <w:t>child does not lie in any one such role in a frame of hers, but rather in</w:t>
      </w:r>
      <w:r>
        <w:rPr>
          <w:spacing w:val="1"/>
        </w:rPr>
        <w:t> </w:t>
      </w:r>
      <w:r>
        <w:rPr/>
        <w:t>her being recognized at the same time in a role in other frames. The</w:t>
      </w:r>
      <w:r>
        <w:rPr>
          <w:spacing w:val="1"/>
        </w:rPr>
        <w:t> </w:t>
      </w:r>
      <w:r>
        <w:rPr/>
        <w:t>same position appears as an identity in each of several network popu-</w:t>
      </w:r>
      <w:r>
        <w:rPr>
          <w:spacing w:val="-47"/>
        </w:rPr>
        <w:t> </w:t>
      </w:r>
      <w:r>
        <w:rPr/>
        <w:t>lations. Each position can be seen as a bracket specifying which role is</w:t>
      </w:r>
      <w:r>
        <w:rPr>
          <w:spacing w:val="-47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each</w:t>
      </w:r>
      <w:r>
        <w:rPr>
          <w:spacing w:val="-8"/>
        </w:rPr>
        <w:t> </w:t>
      </w:r>
      <w:r>
        <w:rPr/>
        <w:t>frame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blocks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population.</w:t>
      </w:r>
      <w:r>
        <w:rPr>
          <w:spacing w:val="-47"/>
        </w:rPr>
        <w:t> </w:t>
      </w:r>
      <w:r>
        <w:rPr/>
        <w:t>Such a position may have some tag associated with it, such as, for the</w:t>
      </w:r>
      <w:r>
        <w:rPr>
          <w:spacing w:val="1"/>
        </w:rPr>
        <w:t> </w:t>
      </w:r>
      <w:r>
        <w:rPr/>
        <w:t>child,</w:t>
      </w:r>
      <w:r>
        <w:rPr>
          <w:spacing w:val="10"/>
        </w:rPr>
        <w:t> </w:t>
      </w:r>
      <w:r>
        <w:rPr/>
        <w:t>teacher’s</w:t>
      </w:r>
      <w:r>
        <w:rPr>
          <w:spacing w:val="11"/>
        </w:rPr>
        <w:t> </w:t>
      </w:r>
      <w:r>
        <w:rPr/>
        <w:t>pet,</w:t>
      </w:r>
      <w:r>
        <w:rPr>
          <w:spacing w:val="11"/>
        </w:rPr>
        <w:t> </w:t>
      </w:r>
      <w:r>
        <w:rPr/>
        <w:t>butt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ridicule,</w:t>
      </w:r>
      <w:r>
        <w:rPr>
          <w:spacing w:val="11"/>
        </w:rPr>
        <w:t> </w:t>
      </w:r>
      <w:r>
        <w:rPr/>
        <w:t>or</w:t>
      </w:r>
      <w:r>
        <w:rPr>
          <w:spacing w:val="11"/>
        </w:rPr>
        <w:t> </w:t>
      </w:r>
      <w:r>
        <w:rPr/>
        <w:t>big</w:t>
      </w:r>
      <w:r>
        <w:rPr>
          <w:spacing w:val="11"/>
        </w:rPr>
        <w:t> </w:t>
      </w:r>
      <w:r>
        <w:rPr/>
        <w:t>shot.</w:t>
      </w:r>
    </w:p>
    <w:p>
      <w:pPr>
        <w:pStyle w:val="BodyText"/>
        <w:spacing w:line="230" w:lineRule="auto" w:before="4"/>
        <w:ind w:left="103" w:right="106" w:firstLine="198"/>
      </w:pPr>
      <w:r>
        <w:rPr/>
        <w:t>A particular position thus brings together a set of distinct identities,</w:t>
      </w:r>
      <w:r>
        <w:rPr>
          <w:spacing w:val="-47"/>
        </w:rPr>
        <w:t> </w:t>
      </w:r>
      <w:r>
        <w:rPr/>
        <w:t>each</w:t>
      </w:r>
      <w:r>
        <w:rPr>
          <w:spacing w:val="-8"/>
        </w:rPr>
        <w:t> </w:t>
      </w:r>
      <w:r>
        <w:rPr/>
        <w:t>possibly</w:t>
      </w:r>
      <w:r>
        <w:rPr>
          <w:spacing w:val="-7"/>
        </w:rPr>
        <w:t> </w:t>
      </w:r>
      <w:r>
        <w:rPr/>
        <w:t>supported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discipline,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distinct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popula-</w:t>
      </w:r>
      <w:r>
        <w:rPr>
          <w:spacing w:val="-48"/>
        </w:rPr>
        <w:t> </w:t>
      </w:r>
      <w:r>
        <w:rPr/>
        <w:t>tions. They are brought together into a more-or-less integrated whole.</w:t>
      </w:r>
      <w:r>
        <w:rPr>
          <w:spacing w:val="-47"/>
        </w:rPr>
        <w:t> </w:t>
      </w:r>
      <w:r>
        <w:rPr/>
        <w:t>This whole might be equated to the personality or to the scene in ev-</w:t>
      </w:r>
      <w:r>
        <w:rPr>
          <w:spacing w:val="1"/>
        </w:rPr>
        <w:t> </w:t>
      </w:r>
      <w:r>
        <w:rPr/>
        <w:t>eryday</w:t>
      </w:r>
      <w:r>
        <w:rPr>
          <w:spacing w:val="10"/>
        </w:rPr>
        <w:t> </w:t>
      </w:r>
      <w:r>
        <w:rPr/>
        <w:t>usage.</w:t>
      </w:r>
    </w:p>
    <w:p>
      <w:pPr>
        <w:pStyle w:val="BodyText"/>
        <w:spacing w:line="230" w:lineRule="auto" w:before="2"/>
        <w:ind w:left="103" w:right="106" w:firstLine="198"/>
      </w:pPr>
      <w:r>
        <w:rPr/>
        <w:t>This is my answer to the puzzle posed by the anthropological theo-</w:t>
      </w:r>
      <w:r>
        <w:rPr>
          <w:spacing w:val="1"/>
        </w:rPr>
        <w:t> </w:t>
      </w:r>
      <w:r>
        <w:rPr/>
        <w:t>rist Nadel (1957). He had provided ﬁeld reports (1946) well beyond</w:t>
      </w:r>
      <w:r>
        <w:rPr>
          <w:spacing w:val="1"/>
        </w:rPr>
        <w:t> </w:t>
      </w:r>
      <w:r>
        <w:rPr/>
        <w:t>tribal in scope, and he tried to model a whole such social universe in</w:t>
      </w:r>
      <w:r>
        <w:rPr>
          <w:spacing w:val="1"/>
        </w:rPr>
        <w:t> </w:t>
      </w:r>
      <w:r>
        <w:rPr/>
        <w:t>terms of positions across roles in frames. His was a precursor to the</w:t>
      </w:r>
      <w:r>
        <w:rPr>
          <w:spacing w:val="1"/>
        </w:rPr>
        <w:t> </w:t>
      </w:r>
      <w:r>
        <w:rPr/>
        <w:t>Luhmann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Bourdieu</w:t>
      </w:r>
      <w:r>
        <w:rPr>
          <w:spacing w:val="-3"/>
        </w:rPr>
        <w:t> </w:t>
      </w:r>
      <w:r>
        <w:rPr/>
        <w:t>visions.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made</w:t>
      </w:r>
      <w:r>
        <w:rPr>
          <w:spacing w:val="-1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very</w:t>
      </w:r>
      <w:r>
        <w:rPr>
          <w:spacing w:val="-47"/>
        </w:rPr>
        <w:t> </w:t>
      </w:r>
      <w:r>
        <w:rPr/>
        <w:t>general positions; so the question of their being gathered along net-</w:t>
      </w:r>
      <w:r>
        <w:rPr>
          <w:spacing w:val="1"/>
        </w:rPr>
        <w:t> </w:t>
      </w:r>
      <w:r>
        <w:rPr/>
        <w:t>works or into disciplines did not arise. The remaining puzzle for him</w:t>
      </w:r>
      <w:r>
        <w:rPr>
          <w:spacing w:val="1"/>
        </w:rPr>
        <w:t> </w:t>
      </w:r>
      <w:r>
        <w:rPr/>
        <w:t>was what sort of diffuse structuring of the larger context might none-</w:t>
      </w:r>
      <w:r>
        <w:rPr>
          <w:spacing w:val="1"/>
        </w:rPr>
        <w:t> </w:t>
      </w:r>
      <w:r>
        <w:rPr/>
        <w:t>theless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observed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shown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essential.</w:t>
      </w:r>
    </w:p>
    <w:p>
      <w:pPr>
        <w:pStyle w:val="BodyText"/>
        <w:spacing w:line="230" w:lineRule="auto" w:before="4"/>
        <w:ind w:left="103" w:right="108" w:firstLine="198"/>
      </w:pPr>
      <w:r>
        <w:rPr/>
        <w:t>The puzzle is only a special case of what DiMaggio has called the</w:t>
      </w:r>
      <w:r>
        <w:rPr>
          <w:spacing w:val="1"/>
        </w:rPr>
        <w:t> </w:t>
      </w:r>
      <w:r>
        <w:rPr/>
        <w:t>Nadel</w:t>
      </w:r>
      <w:r>
        <w:rPr>
          <w:spacing w:val="10"/>
        </w:rPr>
        <w:t> </w:t>
      </w:r>
      <w:r>
        <w:rPr/>
        <w:t>paradox:</w:t>
      </w:r>
    </w:p>
    <w:p>
      <w:pPr>
        <w:spacing w:line="256" w:lineRule="auto" w:before="132"/>
        <w:ind w:left="282" w:right="279" w:firstLine="0"/>
        <w:jc w:val="both"/>
        <w:rPr>
          <w:sz w:val="18"/>
        </w:rPr>
      </w:pPr>
      <w:r>
        <w:rPr>
          <w:spacing w:val="-1"/>
          <w:sz w:val="18"/>
        </w:rPr>
        <w:t>Each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relationship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contains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unique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features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which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render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it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incomparable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4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others.</w:t>
      </w:r>
      <w:r>
        <w:rPr>
          <w:spacing w:val="-4"/>
          <w:sz w:val="18"/>
        </w:rPr>
        <w:t> </w: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How</w:t>
      </w:r>
      <w:r>
        <w:rPr>
          <w:spacing w:val="-5"/>
          <w:sz w:val="18"/>
        </w:rPr>
        <w:t> </w:t>
      </w:r>
      <w:r>
        <w:rPr>
          <w:sz w:val="18"/>
        </w:rPr>
        <w:t>then</w:t>
      </w:r>
      <w:r>
        <w:rPr>
          <w:spacing w:val="-5"/>
          <w:sz w:val="18"/>
        </w:rPr>
        <w:t> </w:t>
      </w:r>
      <w:r>
        <w:rPr>
          <w:sz w:val="18"/>
        </w:rPr>
        <w:t>can</w:t>
      </w:r>
      <w:r>
        <w:rPr>
          <w:spacing w:val="-5"/>
          <w:sz w:val="18"/>
        </w:rPr>
        <w:t> </w:t>
      </w:r>
      <w:r>
        <w:rPr>
          <w:sz w:val="18"/>
        </w:rPr>
        <w:t>we</w:t>
      </w:r>
      <w:r>
        <w:rPr>
          <w:spacing w:val="-6"/>
          <w:sz w:val="18"/>
        </w:rPr>
        <w:t> </w:t>
      </w:r>
      <w:r>
        <w:rPr>
          <w:sz w:val="18"/>
        </w:rPr>
        <w:t>extract</w:t>
      </w:r>
      <w:r>
        <w:rPr>
          <w:spacing w:val="-6"/>
          <w:sz w:val="18"/>
        </w:rPr>
        <w:t> </w: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any</w:t>
      </w:r>
      <w:r>
        <w:rPr>
          <w:spacing w:val="-5"/>
          <w:sz w:val="18"/>
        </w:rPr>
        <w:t> </w:t>
      </w:r>
      <w:r>
        <w:rPr>
          <w:sz w:val="18"/>
        </w:rPr>
        <w:t>embracing</w:t>
      </w:r>
      <w:r>
        <w:rPr>
          <w:spacing w:val="-6"/>
          <w:sz w:val="18"/>
        </w:rPr>
        <w:t> </w:t>
      </w:r>
      <w:r>
        <w:rPr>
          <w:sz w:val="18"/>
        </w:rPr>
        <w:t>order</w:t>
      </w:r>
      <w:r>
        <w:rPr>
          <w:spacing w:val="-4"/>
          <w:sz w:val="18"/>
        </w:rPr>
        <w:t> </w:t>
      </w:r>
      <w:r>
        <w:rPr>
          <w:sz w:val="18"/>
        </w:rPr>
        <w:t>while</w:t>
      </w:r>
      <w:r>
        <w:rPr>
          <w:spacing w:val="-6"/>
          <w:sz w:val="18"/>
        </w:rPr>
        <w:t> </w:t>
      </w:r>
      <w:r>
        <w:rPr>
          <w:sz w:val="18"/>
        </w:rPr>
        <w:t>still</w:t>
      </w:r>
      <w:r>
        <w:rPr>
          <w:spacing w:val="-43"/>
          <w:sz w:val="18"/>
        </w:rPr>
        <w:t> </w:t>
      </w:r>
      <w:r>
        <w:rPr>
          <w:spacing w:val="-2"/>
          <w:sz w:val="18"/>
        </w:rPr>
        <w:t>paying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attention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these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qualitative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characteristics.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(DiMaggio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1992,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p.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119)</w:t>
      </w:r>
    </w:p>
    <w:p>
      <w:pPr>
        <w:pStyle w:val="BodyText"/>
        <w:spacing w:line="230" w:lineRule="auto" w:before="107"/>
        <w:ind w:left="103" w:right="106"/>
      </w:pPr>
      <w:r>
        <w:rPr/>
        <w:t>DiMaggio</w:t>
      </w:r>
      <w:r>
        <w:rPr>
          <w:spacing w:val="-3"/>
        </w:rPr>
        <w:t> </w:t>
      </w:r>
      <w:r>
        <w:rPr/>
        <w:t>argues,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book,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cannot</w:t>
      </w:r>
      <w:r>
        <w:rPr>
          <w:spacing w:val="-4"/>
        </w:rPr>
        <w:t> </w:t>
      </w:r>
      <w:r>
        <w:rPr/>
        <w:t>get</w:t>
      </w:r>
      <w:r>
        <w:rPr>
          <w:spacing w:val="-2"/>
        </w:rPr>
        <w:t> </w:t>
      </w:r>
      <w:r>
        <w:rPr/>
        <w:t>valid</w:t>
      </w:r>
      <w:r>
        <w:rPr>
          <w:spacing w:val="-4"/>
        </w:rPr>
        <w:t> </w:t>
      </w:r>
      <w:r>
        <w:rPr/>
        <w:t>results</w:t>
      </w:r>
      <w:r>
        <w:rPr>
          <w:spacing w:val="-47"/>
        </w:rPr>
        <w:t> </w:t>
      </w:r>
      <w:r>
        <w:rPr/>
        <w:t>by pursuing separately just a formalized, abstract reckoning, or on the</w:t>
      </w:r>
      <w:r>
        <w:rPr>
          <w:spacing w:val="-47"/>
        </w:rPr>
        <w:t> </w:t>
      </w:r>
      <w:r>
        <w:rPr/>
        <w:t>contrary, by just giving attention to descriptive richness. I think this is</w:t>
      </w:r>
      <w:r>
        <w:rPr>
          <w:spacing w:val="-47"/>
        </w:rPr>
        <w:t> </w:t>
      </w:r>
      <w:r>
        <w:rPr/>
        <w:t>an underestimate because there is a third view in terms of situations</w:t>
      </w:r>
      <w:r>
        <w:rPr>
          <w:spacing w:val="1"/>
        </w:rPr>
        <w:t> </w:t>
      </w:r>
      <w:r>
        <w:rPr/>
        <w:t>that must be encompassed. The situational is the central focus for</w:t>
      </w:r>
      <w:r>
        <w:rPr>
          <w:spacing w:val="1"/>
        </w:rPr>
        <w:t> </w:t>
      </w:r>
      <w:r>
        <w:rPr/>
        <w:t>Mische, as I report in chapter 7, and my six chapters are the effort to</w:t>
      </w:r>
      <w:r>
        <w:rPr>
          <w:spacing w:val="1"/>
        </w:rPr>
        <w:t> </w:t>
      </w:r>
      <w:r>
        <w:rPr/>
        <w:t>capture main features of social process, as theory that is robust across</w:t>
      </w:r>
      <w:r>
        <w:rPr>
          <w:spacing w:val="1"/>
        </w:rPr>
        <w:t> </w:t>
      </w:r>
      <w:r>
        <w:rPr/>
        <w:t>the situational. A fourth view, as to ﬂesh-and-blood humans, which I</w:t>
      </w:r>
      <w:r>
        <w:rPr>
          <w:spacing w:val="1"/>
        </w:rPr>
        <w:t> </w:t>
      </w:r>
      <w:r>
        <w:rPr/>
        <w:t>argued</w:t>
      </w:r>
      <w:r>
        <w:rPr>
          <w:spacing w:val="10"/>
        </w:rPr>
        <w:t> </w:t>
      </w:r>
      <w:r>
        <w:rPr/>
        <w:t>against</w:t>
      </w:r>
      <w:r>
        <w:rPr>
          <w:spacing w:val="9"/>
        </w:rPr>
        <w:t> </w:t>
      </w:r>
      <w:r>
        <w:rPr/>
        <w:t>earlier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this</w:t>
      </w:r>
      <w:r>
        <w:rPr>
          <w:spacing w:val="8"/>
        </w:rPr>
        <w:t> </w:t>
      </w:r>
      <w:r>
        <w:rPr/>
        <w:t>chapter,</w:t>
      </w:r>
      <w:r>
        <w:rPr>
          <w:spacing w:val="11"/>
        </w:rPr>
        <w:t> </w:t>
      </w:r>
      <w:r>
        <w:rPr/>
        <w:t>is</w:t>
      </w:r>
      <w:r>
        <w:rPr>
          <w:spacing w:val="8"/>
        </w:rPr>
        <w:t> </w:t>
      </w:r>
      <w:r>
        <w:rPr/>
        <w:t>also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Nadel’s</w:t>
      </w:r>
      <w:r>
        <w:rPr>
          <w:spacing w:val="9"/>
        </w:rPr>
        <w:t> </w:t>
      </w:r>
      <w:r>
        <w:rPr/>
        <w:t>thinking,</w:t>
      </w:r>
      <w:r>
        <w:rPr>
          <w:spacing w:val="10"/>
        </w:rPr>
        <w:t> </w:t>
      </w:r>
      <w:r>
        <w:rPr/>
        <w:t>and</w:t>
      </w:r>
      <w:r>
        <w:rPr>
          <w:spacing w:val="-47"/>
        </w:rPr>
        <w:t> </w:t>
      </w:r>
      <w:r>
        <w:rPr/>
        <w:t>I</w:t>
      </w:r>
      <w:r>
        <w:rPr>
          <w:spacing w:val="10"/>
        </w:rPr>
        <w:t> </w:t>
      </w:r>
      <w:r>
        <w:rPr/>
        <w:t>will</w:t>
      </w:r>
      <w:r>
        <w:rPr>
          <w:spacing w:val="11"/>
        </w:rPr>
        <w:t> </w:t>
      </w:r>
      <w:r>
        <w:rPr/>
        <w:t>return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next</w:t>
      </w:r>
      <w:r>
        <w:rPr>
          <w:spacing w:val="10"/>
        </w:rPr>
        <w:t> </w:t>
      </w:r>
      <w:r>
        <w:rPr/>
        <w:t>section.</w:t>
      </w:r>
    </w:p>
    <w:p>
      <w:pPr>
        <w:pStyle w:val="BodyText"/>
        <w:spacing w:line="230" w:lineRule="auto" w:before="4"/>
        <w:ind w:left="103" w:right="106" w:firstLine="198"/>
      </w:pPr>
      <w:r>
        <w:rPr/>
        <w:t>For</w:t>
      </w:r>
      <w:r>
        <w:rPr>
          <w:spacing w:val="22"/>
        </w:rPr>
        <w:t> </w:t>
      </w:r>
      <w:r>
        <w:rPr/>
        <w:t>now,</w:t>
      </w:r>
      <w:r>
        <w:rPr>
          <w:spacing w:val="20"/>
        </w:rPr>
        <w:t> </w:t>
      </w:r>
      <w:r>
        <w:rPr/>
        <w:t>let</w:t>
      </w:r>
      <w:r>
        <w:rPr>
          <w:spacing w:val="23"/>
        </w:rPr>
        <w:t> </w:t>
      </w:r>
      <w:r>
        <w:rPr/>
        <w:t>me</w:t>
      </w:r>
      <w:r>
        <w:rPr>
          <w:spacing w:val="20"/>
        </w:rPr>
        <w:t> </w:t>
      </w:r>
      <w:r>
        <w:rPr/>
        <w:t>return</w:t>
      </w:r>
      <w:r>
        <w:rPr>
          <w:spacing w:val="23"/>
        </w:rPr>
        <w:t> </w:t>
      </w:r>
      <w:r>
        <w:rPr/>
        <w:t>to</w:t>
      </w:r>
      <w:r>
        <w:rPr>
          <w:spacing w:val="20"/>
        </w:rPr>
        <w:t> </w:t>
      </w:r>
      <w:r>
        <w:rPr/>
        <w:t>and</w:t>
      </w:r>
      <w:r>
        <w:rPr>
          <w:spacing w:val="22"/>
        </w:rPr>
        <w:t> </w:t>
      </w:r>
      <w:r>
        <w:rPr/>
        <w:t>expand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original</w:t>
      </w:r>
      <w:r>
        <w:rPr>
          <w:spacing w:val="22"/>
        </w:rPr>
        <w:t> </w:t>
      </w:r>
      <w:r>
        <w:rPr/>
        <w:t>role</w:t>
      </w:r>
      <w:r>
        <w:rPr>
          <w:spacing w:val="21"/>
        </w:rPr>
        <w:t> </w:t>
      </w:r>
      <w:r>
        <w:rPr/>
        <w:t>puzzle.</w:t>
      </w:r>
      <w:r>
        <w:rPr>
          <w:spacing w:val="-48"/>
        </w:rPr>
        <w:t> </w:t>
      </w:r>
      <w:r>
        <w:rPr/>
        <w:t>To elaborate into role frames carries a price, which is the necessity to</w:t>
      </w:r>
      <w:r>
        <w:rPr>
          <w:spacing w:val="1"/>
        </w:rPr>
        <w:t> </w:t>
      </w:r>
      <w:r>
        <w:rPr/>
        <w:t>somehow integrate location in one coherent role frame with locations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role</w:t>
      </w:r>
      <w:r>
        <w:rPr>
          <w:spacing w:val="-8"/>
        </w:rPr>
        <w:t> </w:t>
      </w:r>
      <w:r>
        <w:rPr/>
        <w:t>frames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network</w:t>
      </w:r>
      <w:r>
        <w:rPr>
          <w:spacing w:val="-7"/>
        </w:rPr>
        <w:t> </w:t>
      </w:r>
      <w:r>
        <w:rPr/>
        <w:t>populations,</w:t>
      </w:r>
      <w:r>
        <w:rPr>
          <w:spacing w:val="-8"/>
        </w:rPr>
        <w:t> </w:t>
      </w:r>
      <w:r>
        <w:rPr/>
        <w:t>who</w:t>
      </w:r>
      <w:r>
        <w:rPr>
          <w:spacing w:val="-7"/>
        </w:rPr>
        <w:t> </w:t>
      </w:r>
      <w:r>
        <w:rPr/>
        <w:t>tell</w:t>
      </w:r>
      <w:r>
        <w:rPr>
          <w:spacing w:val="-8"/>
        </w:rPr>
        <w:t> </w:t>
      </w:r>
      <w:r>
        <w:rPr/>
        <w:t>other</w:t>
      </w:r>
      <w:r>
        <w:rPr>
          <w:spacing w:val="-47"/>
        </w:rPr>
        <w:t> </w:t>
      </w:r>
      <w:r>
        <w:rPr/>
        <w:t>sets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stories.</w:t>
      </w:r>
      <w:r>
        <w:rPr>
          <w:spacing w:val="-2"/>
        </w:rPr>
        <w:t> </w:t>
      </w:r>
      <w:r>
        <w:rPr/>
        <w:t>Positions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accomplish</w:t>
      </w:r>
      <w:r>
        <w:rPr>
          <w:spacing w:val="-2"/>
        </w:rPr>
        <w:t> </w:t>
      </w:r>
      <w:r>
        <w:rPr/>
        <w:t>this.</w:t>
      </w:r>
      <w:r>
        <w:rPr>
          <w:spacing w:val="-2"/>
        </w:rPr>
        <w:t> </w:t>
      </w:r>
      <w:r>
        <w:rPr/>
        <w:t>How,</w:t>
      </w:r>
      <w:r>
        <w:rPr>
          <w:spacing w:val="-2"/>
        </w:rPr>
        <w:t> </w:t>
      </w:r>
      <w:r>
        <w:rPr/>
        <w:t>Nadel</w:t>
      </w:r>
      <w:r>
        <w:rPr>
          <w:spacing w:val="-4"/>
        </w:rPr>
        <w:t> </w:t>
      </w:r>
      <w:r>
        <w:rPr/>
        <w:t>might</w:t>
      </w:r>
      <w:r>
        <w:rPr>
          <w:spacing w:val="-2"/>
        </w:rPr>
        <w:t> </w:t>
      </w:r>
      <w:r>
        <w:rPr/>
        <w:t>ask,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2" w:lineRule="auto" w:before="88"/>
        <w:ind w:right="112"/>
      </w:pPr>
      <w:r>
        <w:rPr/>
        <w:t>can an individual make sense out of being, say, father and professor</w:t>
      </w:r>
      <w:r>
        <w:rPr>
          <w:spacing w:val="1"/>
        </w:rPr>
        <w:t> </w:t>
      </w:r>
      <w:r>
        <w:rPr/>
        <w:t>and Yankees fan and taxpayer in different countries? How can one</w:t>
      </w:r>
      <w:r>
        <w:rPr>
          <w:spacing w:val="1"/>
        </w:rPr>
        <w:t> </w:t>
      </w:r>
      <w:r>
        <w:rPr/>
        <w:t>make sense of a context of others, each of whom has quite different</w:t>
      </w:r>
      <w:r>
        <w:rPr>
          <w:spacing w:val="1"/>
        </w:rPr>
        <w:t> </w:t>
      </w:r>
      <w:r>
        <w:rPr/>
        <w:t>combinations of, and different overlaps to, yet others’ combinations of</w:t>
      </w:r>
      <w:r>
        <w:rPr>
          <w:spacing w:val="-47"/>
        </w:rPr>
        <w:t> </w:t>
      </w:r>
      <w:r>
        <w:rPr/>
        <w:t>roles in frames, from a very large menu of role frames? How is such a</w:t>
      </w:r>
      <w:r>
        <w:rPr>
          <w:spacing w:val="1"/>
        </w:rPr>
        <w:t> </w:t>
      </w:r>
      <w:r>
        <w:rPr/>
        <w:t>common</w:t>
      </w:r>
      <w:r>
        <w:rPr>
          <w:spacing w:val="10"/>
        </w:rPr>
        <w:t> </w:t>
      </w:r>
      <w:r>
        <w:rPr/>
        <w:t>sense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supported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some</w:t>
      </w:r>
      <w:r>
        <w:rPr>
          <w:spacing w:val="10"/>
        </w:rPr>
        <w:t> </w:t>
      </w:r>
      <w:r>
        <w:rPr/>
        <w:t>context?</w:t>
      </w:r>
    </w:p>
    <w:p>
      <w:pPr>
        <w:pStyle w:val="BodyText"/>
        <w:spacing w:line="235" w:lineRule="auto"/>
        <w:ind w:right="111" w:firstLine="198"/>
      </w:pPr>
      <w:r>
        <w:rPr/>
        <w:t>Nadel’s puzzle, as he expounded with force and lucidity, becomes</w:t>
      </w:r>
      <w:r>
        <w:rPr>
          <w:spacing w:val="1"/>
        </w:rPr>
        <w:t> </w:t>
      </w:r>
      <w:r>
        <w:rPr/>
        <w:t>more severe as identities individually have more options regarding</w:t>
      </w:r>
      <w:r>
        <w:rPr>
          <w:spacing w:val="1"/>
        </w:rPr>
        <w:t> </w:t>
      </w:r>
      <w:r>
        <w:rPr/>
        <w:t>role</w:t>
      </w:r>
      <w:r>
        <w:rPr>
          <w:spacing w:val="-8"/>
        </w:rPr>
        <w:t> </w:t>
      </w:r>
      <w:r>
        <w:rPr/>
        <w:t>frames.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individuals</w:t>
      </w:r>
      <w:r>
        <w:rPr>
          <w:spacing w:val="-8"/>
        </w:rPr>
        <w:t> </w:t>
      </w:r>
      <w:r>
        <w:rPr/>
        <w:t>do</w:t>
      </w:r>
      <w:r>
        <w:rPr>
          <w:spacing w:val="-6"/>
        </w:rPr>
        <w:t> </w:t>
      </w:r>
      <w:r>
        <w:rPr/>
        <w:t>have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options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save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bookmarkStart w:name="8.5.2. Kinship in a Sinhalese Village" w:id="589"/>
      <w:bookmarkEnd w:id="589"/>
      <w:r>
        <w:rPr/>
      </w:r>
      <w:r>
        <w:rPr>
          <w:spacing w:val="-48"/>
        </w:rPr>
        <w:t> </w:t>
      </w:r>
      <w:bookmarkStart w:name="_bookmark283" w:id="590"/>
      <w:bookmarkEnd w:id="590"/>
      <w:r>
        <w:rPr/>
        <w:t>involute</w:t>
      </w:r>
      <w:r>
        <w:rPr/>
        <w:t> tribes. Nadel fell back on a generalization of </w:t>
      </w:r>
      <w:r>
        <w:rPr>
          <w:i/>
        </w:rPr>
        <w:t>institution </w:t>
      </w:r>
      <w:r>
        <w:rPr/>
        <w:t>be-</w:t>
      </w:r>
      <w:r>
        <w:rPr>
          <w:spacing w:val="1"/>
        </w:rPr>
        <w:t> </w:t>
      </w:r>
      <w:r>
        <w:rPr/>
        <w:t>yond its standard deﬁnition in dictionaries. Nadel distinguished the</w:t>
      </w:r>
      <w:r>
        <w:rPr>
          <w:spacing w:val="1"/>
        </w:rPr>
        <w:t> </w:t>
      </w:r>
      <w:r>
        <w:rPr/>
        <w:t>political realm, economic realm, and so on: these are much like the</w:t>
      </w:r>
      <w:r>
        <w:rPr>
          <w:spacing w:val="1"/>
        </w:rPr>
        <w:t> </w:t>
      </w:r>
      <w:r>
        <w:rPr/>
        <w:t>functional</w:t>
      </w:r>
      <w:r>
        <w:rPr>
          <w:spacing w:val="10"/>
        </w:rPr>
        <w:t> </w:t>
      </w:r>
      <w:r>
        <w:rPr/>
        <w:t>subsystems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Luhmann’s</w:t>
      </w:r>
      <w:r>
        <w:rPr>
          <w:spacing w:val="10"/>
        </w:rPr>
        <w:t> </w:t>
      </w:r>
      <w:r>
        <w:rPr/>
        <w:t>analysis.</w:t>
      </w:r>
    </w:p>
    <w:p>
      <w:pPr>
        <w:pStyle w:val="BodyText"/>
        <w:spacing w:line="235" w:lineRule="auto"/>
        <w:ind w:right="109" w:firstLine="198"/>
      </w:pPr>
      <w:r>
        <w:rPr/>
        <w:t>Nadel</w:t>
      </w:r>
      <w:r>
        <w:rPr>
          <w:spacing w:val="-10"/>
        </w:rPr>
        <w:t> </w:t>
      </w:r>
      <w:r>
        <w:rPr/>
        <w:t>then</w:t>
      </w:r>
      <w:r>
        <w:rPr>
          <w:spacing w:val="-10"/>
        </w:rPr>
        <w:t> </w:t>
      </w:r>
      <w:r>
        <w:rPr/>
        <w:t>argued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generalized</w:t>
      </w:r>
      <w:r>
        <w:rPr>
          <w:spacing w:val="-10"/>
        </w:rPr>
        <w:t> </w:t>
      </w:r>
      <w:r>
        <w:rPr/>
        <w:t>resources,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money</w:t>
      </w:r>
      <w:r>
        <w:rPr>
          <w:spacing w:val="-48"/>
        </w:rPr>
        <w:t> </w:t>
      </w:r>
      <w:r>
        <w:rPr/>
        <w:t>and power, were what correlated role frames, joined in a few abstract</w:t>
      </w:r>
      <w:r>
        <w:rPr>
          <w:spacing w:val="1"/>
        </w:rPr>
        <w:t> </w:t>
      </w:r>
      <w:r>
        <w:rPr/>
        <w:t>positions across realms. He failed to produce a plausible system. Each</w:t>
      </w:r>
      <w:r>
        <w:rPr>
          <w:spacing w:val="-47"/>
        </w:rPr>
        <w:t> </w:t>
      </w:r>
      <w:r>
        <w:rPr/>
        <w:t>of the present chapters can be seen as one partial solution to Nadel’s</w:t>
      </w:r>
      <w:r>
        <w:rPr>
          <w:spacing w:val="1"/>
        </w:rPr>
        <w:t> </w:t>
      </w:r>
      <w:r>
        <w:rPr/>
        <w:t>puzzle. Nadel bypassed the whole idea of some sorts of middle-range</w:t>
      </w:r>
      <w:r>
        <w:rPr>
          <w:spacing w:val="1"/>
        </w:rPr>
        <w:t> </w:t>
      </w:r>
      <w:r>
        <w:rPr/>
        <w:t>orders embracing network populations, as well as the disciplines that</w:t>
      </w:r>
      <w:r>
        <w:rPr>
          <w:spacing w:val="1"/>
        </w:rPr>
        <w:t> </w:t>
      </w:r>
      <w:r>
        <w:rPr/>
        <w:t>can be built from them. Yet it seems clear that no larger ordering that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deterministic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either</w:t>
      </w:r>
      <w:r>
        <w:rPr>
          <w:spacing w:val="-7"/>
        </w:rPr>
        <w:t> </w:t>
      </w:r>
      <w:r>
        <w:rPr/>
        <w:t>cultural</w:t>
      </w:r>
      <w:r>
        <w:rPr>
          <w:spacing w:val="-4"/>
        </w:rPr>
        <w:t> </w:t>
      </w:r>
      <w:r>
        <w:rPr/>
        <w:t>assertion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social</w:t>
      </w:r>
      <w:r>
        <w:rPr>
          <w:spacing w:val="-6"/>
        </w:rPr>
        <w:t> </w:t>
      </w:r>
      <w:r>
        <w:rPr/>
        <w:t>arrangement</w:t>
      </w:r>
      <w:r>
        <w:rPr>
          <w:spacing w:val="-5"/>
        </w:rPr>
        <w:t> </w:t>
      </w:r>
      <w:r>
        <w:rPr/>
        <w:t>could</w:t>
      </w:r>
      <w:r>
        <w:rPr>
          <w:spacing w:val="-47"/>
        </w:rPr>
        <w:t> </w:t>
      </w:r>
      <w:r>
        <w:rPr/>
        <w:t>sustain and reproduce itself across so many and such large network</w:t>
      </w:r>
      <w:r>
        <w:rPr>
          <w:spacing w:val="1"/>
        </w:rPr>
        <w:t> </w:t>
      </w:r>
      <w:r>
        <w:rPr/>
        <w:t>populations as in the current world. Some sort of stochastic environ-</w:t>
      </w:r>
      <w:r>
        <w:rPr>
          <w:spacing w:val="1"/>
        </w:rPr>
        <w:t> </w:t>
      </w:r>
      <w:r>
        <w:rPr/>
        <w:t>ment must be assumed and requires modeling. Chapter 4 introduced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construct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style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suitable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capturing</w:t>
      </w:r>
      <w:r>
        <w:rPr>
          <w:spacing w:val="-8"/>
        </w:rPr>
        <w:t> </w:t>
      </w:r>
      <w:r>
        <w:rPr/>
        <w:t>kinds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contextual</w:t>
      </w:r>
      <w:r>
        <w:rPr>
          <w:spacing w:val="-8"/>
        </w:rPr>
        <w:t> </w:t>
      </w:r>
      <w:r>
        <w:rPr/>
        <w:t>order-</w:t>
      </w:r>
      <w:r>
        <w:rPr>
          <w:spacing w:val="-48"/>
        </w:rPr>
        <w:t> </w:t>
      </w:r>
      <w:r>
        <w:rPr/>
        <w:t>ings in a stochastic environment for networks and disciplines among</w:t>
      </w:r>
      <w:r>
        <w:rPr>
          <w:spacing w:val="1"/>
        </w:rPr>
        <w:t> </w:t>
      </w:r>
      <w:r>
        <w:rPr/>
        <w:t>disparate</w:t>
      </w:r>
      <w:r>
        <w:rPr>
          <w:spacing w:val="10"/>
        </w:rPr>
        <w:t> </w:t>
      </w:r>
      <w:r>
        <w:rPr/>
        <w:t>identities.</w:t>
      </w:r>
    </w:p>
    <w:p>
      <w:pPr>
        <w:pStyle w:val="BodyText"/>
        <w:spacing w:line="235" w:lineRule="auto"/>
        <w:ind w:right="115" w:firstLine="198"/>
      </w:pPr>
      <w:r>
        <w:rPr/>
        <w:t>It was a mistake for Nadel to take individual persons for granted as</w:t>
      </w:r>
      <w:r>
        <w:rPr>
          <w:spacing w:val="-47"/>
        </w:rPr>
        <w:t> </w:t>
      </w:r>
      <w:r>
        <w:rPr/>
        <w:t>universals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just</w:t>
      </w:r>
      <w:r>
        <w:rPr>
          <w:spacing w:val="10"/>
        </w:rPr>
        <w:t> </w:t>
      </w:r>
      <w:r>
        <w:rPr/>
        <w:t>build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them.</w:t>
      </w:r>
    </w:p>
    <w:p>
      <w:pPr>
        <w:pStyle w:val="BodyText"/>
        <w:spacing w:line="244" w:lineRule="exact"/>
        <w:ind w:left="316"/>
      </w:pPr>
      <w:r>
        <w:rPr/>
        <w:t>Let</w:t>
      </w:r>
      <w:r>
        <w:rPr>
          <w:spacing w:val="8"/>
        </w:rPr>
        <w:t> </w:t>
      </w:r>
      <w:r>
        <w:rPr/>
        <w:t>us</w:t>
      </w:r>
      <w:r>
        <w:rPr>
          <w:spacing w:val="9"/>
        </w:rPr>
        <w:t> </w:t>
      </w:r>
      <w:r>
        <w:rPr/>
        <w:t>turn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another</w:t>
      </w:r>
      <w:r>
        <w:rPr>
          <w:spacing w:val="8"/>
        </w:rPr>
        <w:t> </w:t>
      </w:r>
      <w:r>
        <w:rPr/>
        <w:t>case.</w:t>
      </w:r>
    </w:p>
    <w:p>
      <w:pPr>
        <w:pStyle w:val="BodyText"/>
        <w:spacing w:before="4"/>
        <w:ind w:left="0"/>
        <w:jc w:val="left"/>
        <w:rPr>
          <w:sz w:val="33"/>
        </w:rPr>
      </w:pPr>
    </w:p>
    <w:p>
      <w:pPr>
        <w:pStyle w:val="Heading6"/>
        <w:numPr>
          <w:ilvl w:val="2"/>
          <w:numId w:val="42"/>
        </w:numPr>
        <w:tabs>
          <w:tab w:pos="2129" w:val="left" w:leader="none"/>
        </w:tabs>
        <w:spacing w:line="240" w:lineRule="auto" w:before="0" w:after="0"/>
        <w:ind w:left="2128" w:right="0" w:hanging="510"/>
        <w:jc w:val="left"/>
        <w:rPr>
          <w:i/>
        </w:rPr>
      </w:pPr>
      <w:hyperlink w:history="true" w:anchor="_bookmark8">
        <w:r>
          <w:rPr>
            <w:i/>
          </w:rPr>
          <w:t>Kinship</w:t>
        </w:r>
        <w:r>
          <w:rPr>
            <w:i/>
            <w:spacing w:val="4"/>
          </w:rPr>
          <w:t> </w:t>
        </w:r>
        <w:r>
          <w:rPr>
            <w:i/>
          </w:rPr>
          <w:t>in</w:t>
        </w:r>
        <w:r>
          <w:rPr>
            <w:i/>
            <w:spacing w:val="5"/>
          </w:rPr>
          <w:t> </w:t>
        </w:r>
        <w:r>
          <w:rPr>
            <w:i/>
          </w:rPr>
          <w:t>a</w:t>
        </w:r>
        <w:r>
          <w:rPr>
            <w:i/>
            <w:spacing w:val="5"/>
          </w:rPr>
          <w:t> </w:t>
        </w:r>
        <w:r>
          <w:rPr>
            <w:i/>
          </w:rPr>
          <w:t>Sinhalese</w:t>
        </w:r>
        <w:r>
          <w:rPr>
            <w:i/>
            <w:spacing w:val="5"/>
          </w:rPr>
          <w:t> </w:t>
        </w:r>
        <w:r>
          <w:rPr>
            <w:i/>
          </w:rPr>
          <w:t>Village</w:t>
        </w:r>
      </w:hyperlink>
    </w:p>
    <w:p>
      <w:pPr>
        <w:pStyle w:val="BodyText"/>
        <w:spacing w:line="235" w:lineRule="auto" w:before="142"/>
        <w:ind w:right="107"/>
      </w:pPr>
      <w:r>
        <w:rPr/>
        <w:t>An obscure village in Sri Lanka was a crucial testing ﬁeld for the over-</w:t>
      </w:r>
      <w:r>
        <w:rPr>
          <w:spacing w:val="-47"/>
        </w:rPr>
        <w:t> </w:t>
      </w:r>
      <w:r>
        <w:rPr/>
        <w:t>throw of well-behaved kinship theory bequeathed by his elders that</w:t>
      </w:r>
      <w:r>
        <w:rPr>
          <w:spacing w:val="1"/>
        </w:rPr>
        <w:t> </w:t>
      </w:r>
      <w:r>
        <w:rPr/>
        <w:t>was plotted by Sir Edmund Leach (1961). Leach, despite his brilliance,</w:t>
      </w:r>
      <w:r>
        <w:rPr>
          <w:spacing w:val="-47"/>
        </w:rPr>
        <w:t> </w:t>
      </w:r>
      <w:r>
        <w:rPr/>
        <w:t>shown already in the even more famous </w:t>
      </w:r>
      <w:r>
        <w:rPr>
          <w:i/>
        </w:rPr>
        <w:t>Political Systems of Highland</w:t>
      </w:r>
      <w:r>
        <w:rPr>
          <w:i/>
          <w:spacing w:val="1"/>
        </w:rPr>
        <w:t> </w:t>
      </w:r>
      <w:r>
        <w:rPr>
          <w:i/>
        </w:rPr>
        <w:t>Burma </w:t>
      </w:r>
      <w:r>
        <w:rPr/>
        <w:t>that he researched while a guerilla warrior during World War</w:t>
      </w:r>
      <w:r>
        <w:rPr>
          <w:spacing w:val="1"/>
        </w:rPr>
        <w:t> </w:t>
      </w:r>
      <w:r>
        <w:rPr/>
        <w:t>II, could not overthrow the opposition; he just cast the latest stone in</w:t>
      </w:r>
      <w:r>
        <w:rPr>
          <w:spacing w:val="1"/>
        </w:rPr>
        <w:t> </w:t>
      </w:r>
      <w:r>
        <w:rPr/>
        <w:t>an</w:t>
      </w:r>
      <w:r>
        <w:rPr>
          <w:spacing w:val="-6"/>
        </w:rPr>
        <w:t> </w:t>
      </w:r>
      <w:r>
        <w:rPr/>
        <w:t>unending</w:t>
      </w:r>
      <w:r>
        <w:rPr>
          <w:spacing w:val="-7"/>
        </w:rPr>
        <w:t> </w:t>
      </w:r>
      <w:r>
        <w:rPr/>
        <w:t>dialogue</w:t>
      </w:r>
      <w:r>
        <w:rPr>
          <w:spacing w:val="-5"/>
        </w:rPr>
        <w:t> </w:t>
      </w:r>
      <w:r>
        <w:rPr/>
        <w:t>between</w:t>
      </w:r>
      <w:r>
        <w:rPr>
          <w:spacing w:val="-7"/>
        </w:rPr>
        <w:t> </w:t>
      </w:r>
      <w:r>
        <w:rPr/>
        <w:t>behaviorist,</w:t>
      </w:r>
      <w:r>
        <w:rPr>
          <w:spacing w:val="-5"/>
        </w:rPr>
        <w:t> </w:t>
      </w:r>
      <w:r>
        <w:rPr/>
        <w:t>statistical</w:t>
      </w:r>
      <w:r>
        <w:rPr>
          <w:spacing w:val="-5"/>
        </w:rPr>
        <w:t> </w:t>
      </w:r>
      <w:r>
        <w:rPr/>
        <w:t>theory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over-</w:t>
      </w:r>
      <w:r>
        <w:rPr>
          <w:spacing w:val="-47"/>
        </w:rPr>
        <w:t> </w:t>
      </w:r>
      <w:r>
        <w:rPr/>
        <w:t>arching systemic value theories. He did not have concepts that were</w:t>
      </w:r>
      <w:r>
        <w:rPr>
          <w:spacing w:val="1"/>
        </w:rPr>
        <w:t> </w:t>
      </w:r>
      <w:r>
        <w:rPr/>
        <w:t>adequate, because the measurement ideas were too crude to suggest</w:t>
      </w:r>
      <w:r>
        <w:rPr>
          <w:spacing w:val="1"/>
        </w:rPr>
        <w:t> </w:t>
      </w:r>
      <w:r>
        <w:rPr/>
        <w:t>or</w:t>
      </w:r>
      <w:r>
        <w:rPr>
          <w:spacing w:val="10"/>
        </w:rPr>
        <w:t> </w:t>
      </w:r>
      <w:r>
        <w:rPr/>
        <w:t>sustain</w:t>
      </w:r>
      <w:r>
        <w:rPr>
          <w:spacing w:val="11"/>
        </w:rPr>
        <w:t> </w:t>
      </w:r>
      <w:r>
        <w:rPr/>
        <w:t>such.</w:t>
      </w:r>
    </w:p>
    <w:p>
      <w:pPr>
        <w:spacing w:after="0" w:line="235" w:lineRule="auto"/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0" w:lineRule="auto" w:before="90"/>
        <w:ind w:left="103" w:right="106" w:firstLine="198"/>
      </w:pPr>
      <w:r>
        <w:rPr/>
        <w:t>Enter Michael Houseman and Douglas White with “Network Medi-</w:t>
      </w:r>
      <w:r>
        <w:rPr>
          <w:spacing w:val="-47"/>
        </w:rPr>
        <w:t> </w:t>
      </w:r>
      <w:r>
        <w:rPr/>
        <w:t>ation of Exchange Structures” (1998). They did not yet have the power</w:t>
      </w:r>
      <w:r>
        <w:rPr>
          <w:spacing w:val="-4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later</w:t>
      </w:r>
      <w:r>
        <w:rPr>
          <w:spacing w:val="-6"/>
        </w:rPr>
        <w:t> </w:t>
      </w:r>
      <w:r>
        <w:rPr/>
        <w:t>cut-graph</w:t>
      </w:r>
      <w:r>
        <w:rPr>
          <w:spacing w:val="-6"/>
        </w:rPr>
        <w:t> </w:t>
      </w:r>
      <w:r>
        <w:rPr/>
        <w:t>theory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embedded</w:t>
      </w:r>
      <w:r>
        <w:rPr>
          <w:spacing w:val="-6"/>
        </w:rPr>
        <w:t> </w:t>
      </w:r>
      <w:r>
        <w:rPr/>
        <w:t>cohesion</w:t>
      </w:r>
      <w:r>
        <w:rPr>
          <w:spacing w:val="-6"/>
        </w:rPr>
        <w:t> </w:t>
      </w:r>
      <w:r>
        <w:rPr/>
        <w:t>(see</w:t>
      </w:r>
      <w:r>
        <w:rPr>
          <w:spacing w:val="-6"/>
        </w:rPr>
        <w:t> </w:t>
      </w:r>
      <w:r>
        <w:rPr/>
        <w:t>chapter</w:t>
      </w:r>
      <w:r>
        <w:rPr>
          <w:spacing w:val="-6"/>
        </w:rPr>
        <w:t> </w:t>
      </w:r>
      <w:r>
        <w:rPr/>
        <w:t>4),</w:t>
      </w:r>
      <w:r>
        <w:rPr>
          <w:spacing w:val="-6"/>
        </w:rPr>
        <w:t> </w:t>
      </w:r>
      <w:r>
        <w:rPr/>
        <w:t>but</w:t>
      </w:r>
      <w:r>
        <w:rPr>
          <w:spacing w:val="-47"/>
        </w:rPr>
        <w:t> </w:t>
      </w:r>
      <w:r>
        <w:rPr/>
        <w:t>they already mounted innovative dual ways of portraying networks,</w:t>
      </w:r>
      <w:r>
        <w:rPr>
          <w:spacing w:val="1"/>
        </w:rPr>
        <w:t> </w:t>
      </w:r>
      <w:r>
        <w:rPr/>
        <w:t>with ties as nodes and nodes as ties. And the crux is that they had</w:t>
      </w:r>
      <w:r>
        <w:rPr>
          <w:spacing w:val="1"/>
        </w:rPr>
        <w:t> </w:t>
      </w:r>
      <w:r>
        <w:rPr/>
        <w:t>Leach’s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unmatched</w:t>
      </w:r>
      <w:r>
        <w:rPr>
          <w:spacing w:val="1"/>
        </w:rPr>
        <w:t> </w:t>
      </w:r>
      <w:r>
        <w:rPr/>
        <w:t>rigor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coverage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quality—with</w:t>
      </w:r>
      <w:r>
        <w:rPr>
          <w:spacing w:val="-47"/>
        </w:rPr>
        <w:t> </w:t>
      </w:r>
      <w:r>
        <w:rPr/>
        <w:t>many dimensions to the networks, notably land ownership and its</w:t>
      </w:r>
      <w:r>
        <w:rPr>
          <w:spacing w:val="1"/>
        </w:rPr>
        <w:t> </w:t>
      </w:r>
      <w:r>
        <w:rPr/>
        <w:t>changes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relation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marriages.</w:t>
      </w:r>
    </w:p>
    <w:p>
      <w:pPr>
        <w:pStyle w:val="BodyText"/>
        <w:spacing w:line="230" w:lineRule="auto" w:before="3"/>
        <w:ind w:left="103" w:right="105" w:firstLine="198"/>
        <w:jc w:val="right"/>
      </w:pPr>
      <w:r>
        <w:rPr/>
        <w:t>Houseman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White</w:t>
      </w:r>
      <w:r>
        <w:rPr>
          <w:spacing w:val="-9"/>
        </w:rPr>
        <w:t> </w:t>
      </w:r>
      <w:r>
        <w:rPr/>
        <w:t>treated</w:t>
      </w:r>
      <w:r>
        <w:rPr>
          <w:spacing w:val="-9"/>
        </w:rPr>
        <w:t> </w:t>
      </w:r>
      <w:r>
        <w:rPr/>
        <w:t>gingerly</w:t>
      </w:r>
      <w:r>
        <w:rPr>
          <w:spacing w:val="-11"/>
        </w:rPr>
        <w:t> </w:t>
      </w:r>
      <w:r>
        <w:rPr/>
        <w:t>Leach’s</w:t>
      </w:r>
      <w:r>
        <w:rPr>
          <w:spacing w:val="-9"/>
        </w:rPr>
        <w:t> </w:t>
      </w:r>
      <w:r>
        <w:rPr/>
        <w:t>obsession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wipe</w:t>
      </w:r>
      <w:r>
        <w:rPr>
          <w:spacing w:val="-9"/>
        </w:rPr>
        <w:t> </w:t>
      </w:r>
      <w:r>
        <w:rPr/>
        <w:t>out</w:t>
      </w:r>
      <w:bookmarkStart w:name="8.5.3. Culture as Basis of Social Scienc" w:id="591"/>
      <w:bookmarkEnd w:id="591"/>
      <w:r>
        <w:rPr/>
      </w:r>
      <w:r>
        <w:rPr>
          <w:spacing w:val="-47"/>
        </w:rPr>
        <w:t> </w:t>
      </w:r>
      <w:bookmarkStart w:name="_bookmark284" w:id="592"/>
      <w:bookmarkEnd w:id="592"/>
      <w:r>
        <w:rPr/>
        <w:t>his</w:t>
      </w:r>
      <w:r>
        <w:rPr>
          <w:spacing w:val="3"/>
        </w:rPr>
        <w:t> </w:t>
      </w:r>
      <w:r>
        <w:rPr/>
        <w:t>elders,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numerous</w:t>
      </w:r>
      <w:r>
        <w:rPr>
          <w:spacing w:val="3"/>
        </w:rPr>
        <w:t> </w:t>
      </w:r>
      <w:r>
        <w:rPr/>
        <w:t>admiring</w:t>
      </w:r>
      <w:r>
        <w:rPr>
          <w:spacing w:val="2"/>
        </w:rPr>
        <w:t> </w:t>
      </w:r>
      <w:r>
        <w:rPr/>
        <w:t>references,</w:t>
      </w:r>
      <w:r>
        <w:rPr>
          <w:spacing w:val="4"/>
        </w:rPr>
        <w:t> </w:t>
      </w:r>
      <w:r>
        <w:rPr/>
        <w:t>accompanied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quiet</w:t>
      </w:r>
      <w:r>
        <w:rPr>
          <w:spacing w:val="-47"/>
        </w:rPr>
        <w:t> </w:t>
      </w:r>
      <w:r>
        <w:rPr/>
        <w:t>statements</w:t>
      </w:r>
      <w:r>
        <w:rPr>
          <w:spacing w:val="-8"/>
        </w:rPr>
        <w:t> </w:t>
      </w:r>
      <w:r>
        <w:rPr/>
        <w:t>about</w:t>
      </w:r>
      <w:r>
        <w:rPr>
          <w:spacing w:val="-6"/>
        </w:rPr>
        <w:t> </w:t>
      </w:r>
      <w:r>
        <w:rPr/>
        <w:t>where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evidence</w:t>
      </w:r>
      <w:r>
        <w:rPr>
          <w:spacing w:val="-6"/>
        </w:rPr>
        <w:t> </w:t>
      </w:r>
      <w:r>
        <w:rPr/>
        <w:t>really</w:t>
      </w:r>
      <w:r>
        <w:rPr>
          <w:spacing w:val="-8"/>
        </w:rPr>
        <w:t> </w:t>
      </w:r>
      <w:r>
        <w:rPr/>
        <w:t>pointed.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general</w:t>
      </w:r>
      <w:r>
        <w:rPr>
          <w:spacing w:val="-8"/>
        </w:rPr>
        <w:t> </w:t>
      </w:r>
      <w:r>
        <w:rPr/>
        <w:t>direc-</w:t>
      </w:r>
      <w:r>
        <w:rPr>
          <w:spacing w:val="-47"/>
        </w:rPr>
        <w:t> </w:t>
      </w:r>
      <w:r>
        <w:rPr/>
        <w:t>tion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evidence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toward</w:t>
      </w:r>
      <w:r>
        <w:rPr>
          <w:spacing w:val="19"/>
        </w:rPr>
        <w:t> </w:t>
      </w:r>
      <w:r>
        <w:rPr/>
        <w:t>Bourdieu’s</w:t>
      </w:r>
      <w:r>
        <w:rPr>
          <w:spacing w:val="19"/>
        </w:rPr>
        <w:t> </w:t>
      </w:r>
      <w:r>
        <w:rPr/>
        <w:t>habitus,</w:t>
      </w:r>
      <w:r>
        <w:rPr>
          <w:spacing w:val="19"/>
        </w:rPr>
        <w:t> </w:t>
      </w:r>
      <w:r>
        <w:rPr/>
        <w:t>as</w:t>
      </w:r>
      <w:r>
        <w:rPr>
          <w:spacing w:val="17"/>
        </w:rPr>
        <w:t> </w:t>
      </w:r>
      <w:r>
        <w:rPr/>
        <w:t>Brudner</w:t>
      </w:r>
      <w:r>
        <w:rPr>
          <w:spacing w:val="19"/>
        </w:rPr>
        <w:t> </w:t>
      </w:r>
      <w:r>
        <w:rPr/>
        <w:t>and</w:t>
      </w:r>
      <w:r>
        <w:rPr>
          <w:spacing w:val="-47"/>
        </w:rPr>
        <w:t> </w:t>
      </w:r>
      <w:r>
        <w:rPr/>
        <w:t>White</w:t>
      </w:r>
      <w:r>
        <w:rPr>
          <w:spacing w:val="19"/>
        </w:rPr>
        <w:t> </w:t>
      </w:r>
      <w:r>
        <w:rPr/>
        <w:t>(1997)</w:t>
      </w:r>
      <w:r>
        <w:rPr>
          <w:spacing w:val="18"/>
        </w:rPr>
        <w:t> </w:t>
      </w:r>
      <w:r>
        <w:rPr/>
        <w:t>had</w:t>
      </w:r>
      <w:r>
        <w:rPr>
          <w:spacing w:val="20"/>
        </w:rPr>
        <w:t> </w:t>
      </w:r>
      <w:r>
        <w:rPr/>
        <w:t>suggested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year</w:t>
      </w:r>
      <w:r>
        <w:rPr>
          <w:spacing w:val="20"/>
        </w:rPr>
        <w:t> </w:t>
      </w:r>
      <w:r>
        <w:rPr/>
        <w:t>earlier</w:t>
      </w:r>
      <w:r>
        <w:rPr>
          <w:spacing w:val="18"/>
        </w:rPr>
        <w:t> </w:t>
      </w:r>
      <w:r>
        <w:rPr/>
        <w:t>in</w:t>
      </w:r>
      <w:r>
        <w:rPr>
          <w:spacing w:val="20"/>
        </w:rPr>
        <w:t> </w:t>
      </w:r>
      <w:r>
        <w:rPr/>
        <w:t>studying</w:t>
      </w:r>
      <w:r>
        <w:rPr>
          <w:spacing w:val="17"/>
        </w:rPr>
        <w:t> </w:t>
      </w:r>
      <w:r>
        <w:rPr/>
        <w:t>similar</w:t>
      </w:r>
      <w:r>
        <w:rPr>
          <w:spacing w:val="20"/>
        </w:rPr>
        <w:t> </w:t>
      </w:r>
      <w:r>
        <w:rPr/>
        <w:t>topics,</w:t>
      </w:r>
      <w:r>
        <w:rPr>
          <w:spacing w:val="-47"/>
        </w:rPr>
        <w:t> </w:t>
      </w:r>
      <w:r>
        <w:rPr/>
        <w:t>but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an</w:t>
      </w:r>
      <w:r>
        <w:rPr>
          <w:spacing w:val="8"/>
        </w:rPr>
        <w:t> </w:t>
      </w:r>
      <w:r>
        <w:rPr/>
        <w:t>Austrian</w:t>
      </w:r>
      <w:r>
        <w:rPr>
          <w:spacing w:val="6"/>
        </w:rPr>
        <w:t> </w:t>
      </w:r>
      <w:r>
        <w:rPr/>
        <w:t>village.</w:t>
      </w:r>
      <w:r>
        <w:rPr>
          <w:spacing w:val="7"/>
        </w:rPr>
        <w:t> </w:t>
      </w:r>
      <w:r>
        <w:rPr/>
        <w:t>At</w:t>
      </w:r>
      <w:r>
        <w:rPr>
          <w:spacing w:val="6"/>
        </w:rPr>
        <w:t> </w:t>
      </w:r>
      <w:r>
        <w:rPr/>
        <w:t>that</w:t>
      </w:r>
      <w:r>
        <w:rPr>
          <w:spacing w:val="8"/>
        </w:rPr>
        <w:t> </w:t>
      </w:r>
      <w:r>
        <w:rPr/>
        <w:t>point,</w:t>
      </w:r>
      <w:r>
        <w:rPr>
          <w:spacing w:val="6"/>
        </w:rPr>
        <w:t> </w:t>
      </w:r>
      <w:r>
        <w:rPr/>
        <w:t>Brudner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White</w:t>
      </w:r>
      <w:r>
        <w:rPr>
          <w:spacing w:val="8"/>
        </w:rPr>
        <w:t> </w:t>
      </w:r>
      <w:r>
        <w:rPr/>
        <w:t>had</w:t>
      </w:r>
      <w:r>
        <w:rPr>
          <w:spacing w:val="6"/>
        </w:rPr>
        <w:t> </w:t>
      </w:r>
      <w:r>
        <w:rPr/>
        <w:t>not</w:t>
      </w:r>
      <w:r>
        <w:rPr>
          <w:spacing w:val="-47"/>
        </w:rPr>
        <w:t> </w:t>
      </w:r>
      <w:r>
        <w:rPr/>
        <w:t>yet</w:t>
      </w:r>
      <w:r>
        <w:rPr>
          <w:spacing w:val="31"/>
        </w:rPr>
        <w:t> </w:t>
      </w:r>
      <w:r>
        <w:rPr/>
        <w:t>reached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explicit</w:t>
      </w:r>
      <w:r>
        <w:rPr>
          <w:spacing w:val="32"/>
        </w:rPr>
        <w:t> </w:t>
      </w:r>
      <w:r>
        <w:rPr/>
        <w:t>modeling</w:t>
      </w:r>
      <w:r>
        <w:rPr>
          <w:spacing w:val="34"/>
        </w:rPr>
        <w:t> </w:t>
      </w:r>
      <w:r>
        <w:rPr/>
        <w:t>of</w:t>
      </w:r>
      <w:r>
        <w:rPr>
          <w:spacing w:val="32"/>
        </w:rPr>
        <w:t> </w:t>
      </w:r>
      <w:r>
        <w:rPr/>
        <w:t>network</w:t>
      </w:r>
      <w:r>
        <w:rPr>
          <w:spacing w:val="32"/>
        </w:rPr>
        <w:t> </w:t>
      </w:r>
      <w:r>
        <w:rPr/>
        <w:t>cohesion</w:t>
      </w:r>
      <w:r>
        <w:rPr>
          <w:spacing w:val="34"/>
        </w:rPr>
        <w:t> </w:t>
      </w:r>
      <w:r>
        <w:rPr/>
        <w:t>and</w:t>
      </w:r>
      <w:r>
        <w:rPr>
          <w:spacing w:val="32"/>
        </w:rPr>
        <w:t> </w:t>
      </w:r>
      <w:r>
        <w:rPr/>
        <w:t>embed-</w:t>
      </w:r>
      <w:r>
        <w:rPr>
          <w:spacing w:val="-47"/>
        </w:rPr>
        <w:t> </w:t>
      </w:r>
      <w:r>
        <w:rPr/>
        <w:t>dedness</w:t>
      </w:r>
      <w:r>
        <w:rPr>
          <w:spacing w:val="8"/>
        </w:rPr>
        <w:t> </w:t>
      </w:r>
      <w:r>
        <w:rPr/>
        <w:t>achieved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next</w:t>
      </w:r>
      <w:r>
        <w:rPr>
          <w:spacing w:val="8"/>
        </w:rPr>
        <w:t> </w:t>
      </w:r>
      <w:r>
        <w:rPr/>
        <w:t>decade</w:t>
      </w:r>
      <w:r>
        <w:rPr>
          <w:spacing w:val="8"/>
        </w:rPr>
        <w:t> </w:t>
      </w:r>
      <w:r>
        <w:rPr/>
        <w:t>(see</w:t>
      </w:r>
      <w:r>
        <w:rPr>
          <w:spacing w:val="7"/>
        </w:rPr>
        <w:t> </w:t>
      </w:r>
      <w:r>
        <w:rPr/>
        <w:t>chapter</w:t>
      </w:r>
      <w:r>
        <w:rPr>
          <w:spacing w:val="8"/>
        </w:rPr>
        <w:t> </w:t>
      </w:r>
      <w:r>
        <w:rPr/>
        <w:t>4).</w:t>
      </w:r>
      <w:r>
        <w:rPr>
          <w:spacing w:val="7"/>
        </w:rPr>
        <w:t> </w:t>
      </w:r>
      <w:r>
        <w:rPr/>
        <w:t>Bourdieu’s</w:t>
      </w:r>
      <w:r>
        <w:rPr>
          <w:spacing w:val="8"/>
        </w:rPr>
        <w:t> </w:t>
      </w:r>
      <w:r>
        <w:rPr/>
        <w:t>habi-</w:t>
      </w:r>
      <w:r>
        <w:rPr>
          <w:spacing w:val="-47"/>
        </w:rPr>
        <w:t> </w:t>
      </w:r>
      <w:r>
        <w:rPr/>
        <w:t>tus</w:t>
      </w:r>
      <w:r>
        <w:rPr>
          <w:spacing w:val="14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4"/>
        </w:rPr>
        <w:t> </w:t>
      </w:r>
      <w:r>
        <w:rPr/>
        <w:t>seen</w:t>
      </w:r>
      <w:r>
        <w:rPr>
          <w:spacing w:val="14"/>
        </w:rPr>
        <w:t> </w:t>
      </w:r>
      <w:r>
        <w:rPr/>
        <w:t>as</w:t>
      </w:r>
      <w:r>
        <w:rPr>
          <w:spacing w:val="16"/>
        </w:rPr>
        <w:t> </w:t>
      </w:r>
      <w:r>
        <w:rPr/>
        <w:t>an</w:t>
      </w:r>
      <w:r>
        <w:rPr>
          <w:spacing w:val="14"/>
        </w:rPr>
        <w:t> </w:t>
      </w:r>
      <w:r>
        <w:rPr/>
        <w:t>intermediate</w:t>
      </w:r>
      <w:r>
        <w:rPr>
          <w:spacing w:val="17"/>
        </w:rPr>
        <w:t> </w:t>
      </w:r>
      <w:r>
        <w:rPr/>
        <w:t>stance</w:t>
      </w:r>
      <w:r>
        <w:rPr>
          <w:spacing w:val="14"/>
        </w:rPr>
        <w:t> </w:t>
      </w:r>
      <w:r>
        <w:rPr/>
        <w:t>between</w:t>
      </w:r>
      <w:r>
        <w:rPr>
          <w:spacing w:val="14"/>
        </w:rPr>
        <w:t> </w:t>
      </w:r>
      <w:r>
        <w:rPr/>
        <w:t>notions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explicit</w:t>
      </w:r>
      <w:r>
        <w:rPr>
          <w:spacing w:val="-47"/>
        </w:rPr>
        <w:t> </w:t>
      </w:r>
      <w:r>
        <w:rPr/>
        <w:t>cultural</w:t>
      </w:r>
      <w:r>
        <w:rPr>
          <w:spacing w:val="-9"/>
        </w:rPr>
        <w:t> </w:t>
      </w:r>
      <w:r>
        <w:rPr/>
        <w:t>rule</w:t>
      </w:r>
      <w:r>
        <w:rPr>
          <w:spacing w:val="-6"/>
        </w:rPr>
        <w:t> </w:t>
      </w:r>
      <w:r>
        <w:rPr/>
        <w:t>systems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one</w:t>
      </w:r>
      <w:r>
        <w:rPr>
          <w:spacing w:val="-6"/>
        </w:rPr>
        <w:t> </w:t>
      </w:r>
      <w:r>
        <w:rPr/>
        <w:t>hand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Leach’s</w:t>
      </w:r>
      <w:r>
        <w:rPr>
          <w:spacing w:val="-6"/>
        </w:rPr>
        <w:t> </w:t>
      </w:r>
      <w:r>
        <w:rPr/>
        <w:t>rather</w:t>
      </w:r>
      <w:r>
        <w:rPr>
          <w:spacing w:val="-8"/>
        </w:rPr>
        <w:t> </w:t>
      </w:r>
      <w:r>
        <w:rPr/>
        <w:t>vague</w:t>
      </w:r>
      <w:r>
        <w:rPr>
          <w:spacing w:val="-8"/>
        </w:rPr>
        <w:t> </w:t>
      </w:r>
      <w:r>
        <w:rPr/>
        <w:t>“statis-</w:t>
      </w:r>
      <w:r>
        <w:rPr>
          <w:spacing w:val="-47"/>
        </w:rPr>
        <w:t> </w:t>
      </w:r>
      <w:r>
        <w:rPr/>
        <w:t>tical”</w:t>
      </w:r>
      <w:r>
        <w:rPr>
          <w:spacing w:val="7"/>
        </w:rPr>
        <w:t> </w:t>
      </w:r>
      <w:r>
        <w:rPr/>
        <w:t>structure,</w:t>
      </w:r>
      <w:r>
        <w:rPr>
          <w:spacing w:val="7"/>
        </w:rPr>
        <w:t> </w:t>
      </w:r>
      <w:r>
        <w:rPr/>
        <w:t>which</w:t>
      </w:r>
      <w:r>
        <w:rPr>
          <w:spacing w:val="7"/>
        </w:rPr>
        <w:t> </w:t>
      </w:r>
      <w:r>
        <w:rPr/>
        <w:t>he</w:t>
      </w:r>
      <w:r>
        <w:rPr>
          <w:spacing w:val="7"/>
        </w:rPr>
        <w:t> </w:t>
      </w:r>
      <w:r>
        <w:rPr/>
        <w:t>had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emergent</w:t>
      </w:r>
      <w:r>
        <w:rPr>
          <w:spacing w:val="7"/>
        </w:rPr>
        <w:t> </w:t>
      </w:r>
      <w:r>
        <w:rPr/>
        <w:t>without</w:t>
      </w:r>
      <w:r>
        <w:rPr>
          <w:spacing w:val="7"/>
        </w:rPr>
        <w:t> </w:t>
      </w:r>
      <w:r>
        <w:rPr/>
        <w:t>any</w:t>
      </w:r>
      <w:r>
        <w:rPr>
          <w:spacing w:val="7"/>
        </w:rPr>
        <w:t> </w:t>
      </w:r>
      <w:r>
        <w:rPr/>
        <w:t>explicit</w:t>
      </w:r>
      <w:r>
        <w:rPr>
          <w:spacing w:val="7"/>
        </w:rPr>
        <w:t> </w:t>
      </w:r>
      <w:r>
        <w:rPr/>
        <w:t>brief.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later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advances,</w:t>
      </w:r>
      <w:r>
        <w:rPr>
          <w:spacing w:val="1"/>
        </w:rPr>
        <w:t> </w:t>
      </w:r>
      <w:r>
        <w:rPr/>
        <w:t>Houseman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White</w:t>
      </w:r>
      <w:r>
        <w:rPr>
          <w:spacing w:val="1"/>
        </w:rPr>
        <w:t> </w:t>
      </w:r>
      <w:r>
        <w:rPr/>
        <w:t>made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strong</w:t>
      </w:r>
      <w:r>
        <w:rPr>
          <w:spacing w:val="18"/>
        </w:rPr>
        <w:t> </w:t>
      </w:r>
      <w:r>
        <w:rPr/>
        <w:t>case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emergence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manifest</w:t>
      </w:r>
      <w:r>
        <w:rPr>
          <w:spacing w:val="20"/>
        </w:rPr>
        <w:t> </w:t>
      </w:r>
      <w:r>
        <w:rPr/>
        <w:t>structure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two</w:t>
      </w:r>
      <w:r>
        <w:rPr>
          <w:spacing w:val="-47"/>
        </w:rPr>
        <w:t> </w:t>
      </w:r>
      <w:r>
        <w:rPr/>
        <w:t>sides,</w:t>
      </w:r>
      <w:r>
        <w:rPr>
          <w:spacing w:val="-9"/>
        </w:rPr>
        <w:t> </w:t>
      </w:r>
      <w:r>
        <w:rPr/>
        <w:t>often</w:t>
      </w:r>
      <w:r>
        <w:rPr>
          <w:spacing w:val="-7"/>
        </w:rPr>
        <w:t> </w:t>
      </w:r>
      <w:r>
        <w:rPr/>
        <w:t>called</w:t>
      </w:r>
      <w:r>
        <w:rPr>
          <w:spacing w:val="-9"/>
        </w:rPr>
        <w:t> </w:t>
      </w:r>
      <w:r>
        <w:rPr/>
        <w:t>moieties.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manifest</w:t>
      </w:r>
      <w:r>
        <w:rPr>
          <w:spacing w:val="-9"/>
        </w:rPr>
        <w:t> </w:t>
      </w:r>
      <w:r>
        <w:rPr/>
        <w:t>but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enshrined</w:t>
      </w:r>
      <w:r>
        <w:rPr>
          <w:spacing w:val="-47"/>
        </w:rPr>
        <w:t> </w:t>
      </w:r>
      <w:r>
        <w:rPr/>
        <w:t>with</w:t>
      </w:r>
      <w:r>
        <w:rPr>
          <w:spacing w:val="-10"/>
        </w:rPr>
        <w:t> </w:t>
      </w:r>
      <w:r>
        <w:rPr/>
        <w:t>labels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explicit</w:t>
      </w:r>
      <w:r>
        <w:rPr>
          <w:spacing w:val="-9"/>
        </w:rPr>
        <w:t> </w:t>
      </w:r>
      <w:r>
        <w:rPr/>
        <w:t>theory.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point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line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points</w:t>
      </w:r>
      <w:r>
        <w:rPr>
          <w:spacing w:val="-47"/>
        </w:rPr>
        <w:t> </w:t>
      </w:r>
      <w:r>
        <w:rPr/>
        <w:t>to erasing false dichotomies with theoretical shoutings back and forth,</w:t>
      </w:r>
      <w:r>
        <w:rPr>
          <w:spacing w:val="-47"/>
        </w:rPr>
        <w:t> </w:t>
      </w:r>
      <w:r>
        <w:rPr/>
        <w:t>in</w:t>
      </w:r>
      <w:r>
        <w:rPr>
          <w:spacing w:val="37"/>
        </w:rPr>
        <w:t> </w:t>
      </w:r>
      <w:r>
        <w:rPr/>
        <w:t>favor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explicit</w:t>
      </w:r>
      <w:r>
        <w:rPr>
          <w:spacing w:val="36"/>
        </w:rPr>
        <w:t> </w:t>
      </w:r>
      <w:r>
        <w:rPr/>
        <w:t>portrayal.</w:t>
      </w:r>
      <w:r>
        <w:rPr>
          <w:spacing w:val="37"/>
        </w:rPr>
        <w:t> </w:t>
      </w:r>
      <w:r>
        <w:rPr/>
        <w:t>Then</w:t>
      </w:r>
      <w:r>
        <w:rPr>
          <w:spacing w:val="36"/>
        </w:rPr>
        <w:t> </w:t>
      </w:r>
      <w:r>
        <w:rPr/>
        <w:t>possibilities</w:t>
      </w:r>
      <w:r>
        <w:rPr>
          <w:spacing w:val="38"/>
        </w:rPr>
        <w:t> </w:t>
      </w:r>
      <w:r>
        <w:rPr/>
        <w:t>arise</w:t>
      </w:r>
      <w:r>
        <w:rPr>
          <w:spacing w:val="35"/>
        </w:rPr>
        <w:t> </w:t>
      </w:r>
      <w:r>
        <w:rPr/>
        <w:t>for</w:t>
      </w:r>
      <w:r>
        <w:rPr>
          <w:spacing w:val="38"/>
        </w:rPr>
        <w:t> </w:t>
      </w:r>
      <w:r>
        <w:rPr/>
        <w:t>theorizing</w:t>
      </w:r>
      <w:r>
        <w:rPr>
          <w:spacing w:val="-47"/>
        </w:rPr>
        <w:t> </w:t>
      </w:r>
      <w:r>
        <w:rPr/>
        <w:t>what</w:t>
      </w:r>
      <w:r>
        <w:rPr>
          <w:spacing w:val="48"/>
        </w:rPr>
        <w:t> </w:t>
      </w:r>
      <w:r>
        <w:rPr/>
        <w:t>sorts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outcomes</w:t>
      </w:r>
      <w:r>
        <w:rPr>
          <w:spacing w:val="49"/>
        </w:rPr>
        <w:t> </w:t>
      </w:r>
      <w:r>
        <w:rPr/>
        <w:t>should</w:t>
      </w:r>
      <w:r>
        <w:rPr>
          <w:spacing w:val="2"/>
        </w:rPr>
        <w:t> </w:t>
      </w:r>
      <w:r>
        <w:rPr/>
        <w:t>be</w:t>
      </w:r>
      <w:r>
        <w:rPr>
          <w:spacing w:val="49"/>
        </w:rPr>
        <w:t> </w:t>
      </w:r>
      <w:r>
        <w:rPr/>
        <w:t>expected,</w:t>
      </w:r>
      <w:r>
        <w:rPr>
          <w:spacing w:val="49"/>
        </w:rPr>
        <w:t> </w:t>
      </w:r>
      <w:r>
        <w:rPr/>
        <w:t>and</w:t>
      </w:r>
      <w:r>
        <w:rPr>
          <w:spacing w:val="49"/>
        </w:rPr>
        <w:t> </w:t>
      </w:r>
      <w:r>
        <w:rPr/>
        <w:t>how</w:t>
      </w:r>
      <w:r>
        <w:rPr>
          <w:spacing w:val="49"/>
        </w:rPr>
        <w:t> </w:t>
      </w:r>
      <w:r>
        <w:rPr/>
        <w:t>they</w:t>
      </w:r>
      <w:r>
        <w:rPr>
          <w:spacing w:val="49"/>
        </w:rPr>
        <w:t> </w:t>
      </w:r>
      <w:r>
        <w:rPr/>
        <w:t>might</w:t>
      </w:r>
    </w:p>
    <w:p>
      <w:pPr>
        <w:pStyle w:val="BodyText"/>
        <w:spacing w:line="244" w:lineRule="exact"/>
        <w:ind w:left="103"/>
      </w:pPr>
      <w:r>
        <w:rPr/>
        <w:t>change</w:t>
      </w:r>
      <w:r>
        <w:rPr>
          <w:spacing w:val="6"/>
        </w:rPr>
        <w:t> </w:t>
      </w:r>
      <w:r>
        <w:rPr/>
        <w:t>under</w:t>
      </w:r>
      <w:r>
        <w:rPr>
          <w:spacing w:val="6"/>
        </w:rPr>
        <w:t> </w:t>
      </w:r>
      <w:r>
        <w:rPr/>
        <w:t>other</w:t>
      </w:r>
      <w:r>
        <w:rPr>
          <w:spacing w:val="7"/>
        </w:rPr>
        <w:t> </w:t>
      </w:r>
      <w:r>
        <w:rPr/>
        <w:t>circumstances: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proper</w:t>
      </w:r>
      <w:r>
        <w:rPr>
          <w:spacing w:val="7"/>
        </w:rPr>
        <w:t> </w:t>
      </w:r>
      <w:r>
        <w:rPr/>
        <w:t>theorizing.</w:t>
      </w:r>
    </w:p>
    <w:p>
      <w:pPr>
        <w:pStyle w:val="BodyText"/>
        <w:spacing w:line="230" w:lineRule="auto" w:before="3"/>
        <w:ind w:left="103" w:right="106" w:firstLine="198"/>
      </w:pPr>
      <w:r>
        <w:rPr/>
        <w:t>What about the Lazega study of a law ﬁrm, which we put parallel</w:t>
      </w:r>
      <w:r>
        <w:rPr>
          <w:spacing w:val="1"/>
        </w:rPr>
        <w:t> </w:t>
      </w:r>
      <w:r>
        <w:rPr/>
        <w:t>earlier to Douglas White’s work on modeling to context? Probably</w:t>
      </w:r>
      <w:r>
        <w:rPr>
          <w:spacing w:val="1"/>
        </w:rPr>
        <w:t> </w:t>
      </w:r>
      <w:r>
        <w:rPr/>
        <w:t>much the same intermediate position between explicit rule and im-</w:t>
      </w:r>
      <w:r>
        <w:rPr>
          <w:spacing w:val="1"/>
        </w:rPr>
        <w:t> </w:t>
      </w:r>
      <w:r>
        <w:rPr/>
        <w:t>plicit network emergence will hold. A problem is that the very differ-</w:t>
      </w:r>
      <w:r>
        <w:rPr>
          <w:spacing w:val="1"/>
        </w:rPr>
        <w:t> </w:t>
      </w:r>
      <w:r>
        <w:rPr/>
        <w:t>ent technical analytics used by Lazega are not as conducive, it seems</w:t>
      </w:r>
      <w:r>
        <w:rPr>
          <w:spacing w:val="1"/>
        </w:rPr>
        <w:t> </w:t>
      </w:r>
      <w:r>
        <w:rPr/>
        <w:t>to</w:t>
      </w:r>
      <w:r>
        <w:rPr>
          <w:spacing w:val="9"/>
        </w:rPr>
        <w:t> </w:t>
      </w:r>
      <w:r>
        <w:rPr/>
        <w:t>me,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tangible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adjustable</w:t>
      </w:r>
      <w:r>
        <w:rPr>
          <w:spacing w:val="10"/>
        </w:rPr>
        <w:t> </w:t>
      </w:r>
      <w:r>
        <w:rPr/>
        <w:t>network</w:t>
      </w:r>
      <w:r>
        <w:rPr>
          <w:spacing w:val="10"/>
        </w:rPr>
        <w:t> </w:t>
      </w:r>
      <w:r>
        <w:rPr/>
        <w:t>presentation.</w:t>
      </w:r>
    </w:p>
    <w:p>
      <w:pPr>
        <w:pStyle w:val="BodyText"/>
        <w:ind w:left="0"/>
        <w:jc w:val="left"/>
        <w:rPr>
          <w:sz w:val="29"/>
        </w:rPr>
      </w:pPr>
    </w:p>
    <w:p>
      <w:pPr>
        <w:pStyle w:val="Heading6"/>
        <w:numPr>
          <w:ilvl w:val="2"/>
          <w:numId w:val="42"/>
        </w:numPr>
        <w:tabs>
          <w:tab w:pos="1910" w:val="left" w:leader="none"/>
        </w:tabs>
        <w:spacing w:line="240" w:lineRule="auto" w:before="0" w:after="0"/>
        <w:ind w:left="1909" w:right="0" w:hanging="510"/>
        <w:jc w:val="both"/>
        <w:rPr>
          <w:i/>
        </w:rPr>
      </w:pPr>
      <w:hyperlink w:history="true" w:anchor="_bookmark8">
        <w:r>
          <w:rPr>
            <w:i/>
          </w:rPr>
          <w:t>Culture</w:t>
        </w:r>
        <w:r>
          <w:rPr>
            <w:i/>
            <w:spacing w:val="7"/>
          </w:rPr>
          <w:t> </w:t>
        </w:r>
        <w:r>
          <w:rPr>
            <w:i/>
          </w:rPr>
          <w:t>as</w:t>
        </w:r>
        <w:r>
          <w:rPr>
            <w:i/>
            <w:spacing w:val="8"/>
          </w:rPr>
          <w:t> </w:t>
        </w:r>
        <w:r>
          <w:rPr>
            <w:i/>
          </w:rPr>
          <w:t>Basis</w:t>
        </w:r>
        <w:r>
          <w:rPr>
            <w:i/>
            <w:spacing w:val="7"/>
          </w:rPr>
          <w:t> </w:t>
        </w:r>
        <w:r>
          <w:rPr>
            <w:i/>
          </w:rPr>
          <w:t>for</w:t>
        </w:r>
        <w:r>
          <w:rPr>
            <w:i/>
            <w:spacing w:val="8"/>
          </w:rPr>
          <w:t> </w:t>
        </w:r>
        <w:r>
          <w:rPr>
            <w:i/>
          </w:rPr>
          <w:t>Social</w:t>
        </w:r>
        <w:r>
          <w:rPr>
            <w:i/>
            <w:spacing w:val="8"/>
          </w:rPr>
          <w:t> </w:t>
        </w:r>
        <w:r>
          <w:rPr>
            <w:i/>
          </w:rPr>
          <w:t>Science</w:t>
        </w:r>
      </w:hyperlink>
    </w:p>
    <w:p>
      <w:pPr>
        <w:pStyle w:val="BodyText"/>
        <w:spacing w:line="230" w:lineRule="auto" w:before="118"/>
        <w:ind w:left="103" w:right="106"/>
      </w:pPr>
      <w:r>
        <w:rPr/>
        <w:t>In the snakeskin-shedding view of culture, social formation must at</w:t>
      </w:r>
      <w:r>
        <w:rPr>
          <w:spacing w:val="1"/>
        </w:rPr>
        <w:t> </w:t>
      </w:r>
      <w:r>
        <w:rPr/>
        <w:t>any given time have a carapace, which, however, is outgrown and</w:t>
      </w:r>
      <w:r>
        <w:rPr>
          <w:spacing w:val="1"/>
        </w:rPr>
        <w:t> </w:t>
      </w:r>
      <w:r>
        <w:rPr/>
        <w:t>drops off as a new one comes into place. Antiquarians and aesthetes</w:t>
      </w:r>
      <w:r>
        <w:rPr>
          <w:spacing w:val="1"/>
        </w:rPr>
        <w:t> </w:t>
      </w:r>
      <w:r>
        <w:rPr/>
        <w:t>and dictionary-compilers and university librarians cherish and collect</w:t>
      </w:r>
      <w:r>
        <w:rPr>
          <w:spacing w:val="-47"/>
        </w:rPr>
        <w:t> </w:t>
      </w:r>
      <w:r>
        <w:rPr/>
        <w:t>the snakeskins. But surely a culture should be seen as a continuously</w:t>
      </w:r>
      <w:r>
        <w:rPr>
          <w:spacing w:val="1"/>
        </w:rPr>
        <w:t> </w:t>
      </w:r>
      <w:r>
        <w:rPr/>
        <w:t>interacting population of interpretive forms articulated within some</w:t>
      </w:r>
      <w:r>
        <w:rPr>
          <w:spacing w:val="1"/>
        </w:rPr>
        <w:t> </w:t>
      </w:r>
      <w:r>
        <w:rPr/>
        <w:t>social</w:t>
      </w:r>
      <w:r>
        <w:rPr>
          <w:spacing w:val="10"/>
        </w:rPr>
        <w:t> </w:t>
      </w:r>
      <w:r>
        <w:rPr/>
        <w:t>formation.</w:t>
      </w:r>
    </w:p>
    <w:p>
      <w:pPr>
        <w:spacing w:after="0" w:line="230" w:lineRule="auto"/>
        <w:sectPr>
          <w:pgSz w:w="7680" w:h="12480"/>
          <w:pgMar w:header="696" w:footer="0" w:top="1060" w:bottom="280" w:left="640" w:right="620"/>
        </w:sectPr>
      </w:pPr>
    </w:p>
    <w:p>
      <w:pPr>
        <w:pStyle w:val="BodyText"/>
        <w:spacing w:line="230" w:lineRule="auto" w:before="90"/>
        <w:ind w:right="113" w:firstLine="198"/>
      </w:pPr>
      <w:r>
        <w:rPr/>
        <w:t>In Swidler’s terms (1986), culture is made up of practices. One can</w:t>
      </w:r>
      <w:r>
        <w:rPr>
          <w:spacing w:val="1"/>
        </w:rPr>
        <w:t> </w:t>
      </w:r>
      <w:r>
        <w:rPr/>
        <w:t>view culture as the interpretive contexts for all social actions so that it</w:t>
      </w:r>
      <w:r>
        <w:rPr>
          <w:spacing w:val="1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computed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envelope</w:t>
      </w:r>
      <w:r>
        <w:rPr>
          <w:spacing w:val="-10"/>
        </w:rPr>
        <w:t> </w:t>
      </w:r>
      <w:r>
        <w:rPr/>
        <w:t>from</w:t>
      </w:r>
      <w:r>
        <w:rPr>
          <w:spacing w:val="-8"/>
        </w:rPr>
        <w:t> </w:t>
      </w:r>
      <w:r>
        <w:rPr/>
        <w:t>them,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shaped</w:t>
      </w:r>
      <w:r>
        <w:rPr>
          <w:spacing w:val="-8"/>
        </w:rPr>
        <w:t> </w:t>
      </w:r>
      <w:r>
        <w:rPr/>
        <w:t>by</w:t>
      </w:r>
      <w:r>
        <w:rPr>
          <w:spacing w:val="-10"/>
        </w:rPr>
        <w:t> </w:t>
      </w:r>
      <w:r>
        <w:rPr/>
        <w:t>them.</w:t>
      </w:r>
      <w:r>
        <w:rPr>
          <w:spacing w:val="-48"/>
        </w:rPr>
        <w:t> </w:t>
      </w:r>
      <w:r>
        <w:rPr/>
        <w:t>Effective practices to that end have evolved that precede, preface, and</w:t>
      </w:r>
      <w:r>
        <w:rPr>
          <w:spacing w:val="-47"/>
        </w:rPr>
        <w:t> </w:t>
      </w:r>
      <w:r>
        <w:rPr/>
        <w:t>anticipate</w:t>
      </w:r>
      <w:r>
        <w:rPr>
          <w:spacing w:val="10"/>
        </w:rPr>
        <w:t> </w:t>
      </w:r>
      <w:r>
        <w:rPr/>
        <w:t>social</w:t>
      </w:r>
      <w:r>
        <w:rPr>
          <w:spacing w:val="11"/>
        </w:rPr>
        <w:t> </w:t>
      </w:r>
      <w:r>
        <w:rPr/>
        <w:t>sciences.</w:t>
      </w:r>
    </w:p>
    <w:p>
      <w:pPr>
        <w:pStyle w:val="BodyText"/>
        <w:spacing w:line="230" w:lineRule="auto" w:before="2"/>
        <w:ind w:right="113" w:firstLine="198"/>
      </w:pPr>
      <w:r>
        <w:rPr/>
        <w:t>Kinship</w:t>
      </w:r>
      <w:r>
        <w:rPr>
          <w:spacing w:val="-11"/>
        </w:rPr>
        <w:t> </w:t>
      </w:r>
      <w:r>
        <w:rPr/>
        <w:t>was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ﬁrst</w:t>
      </w:r>
      <w:r>
        <w:rPr>
          <w:spacing w:val="-10"/>
        </w:rPr>
        <w:t> </w:t>
      </w:r>
      <w:r>
        <w:rPr/>
        <w:t>social</w:t>
      </w:r>
      <w:r>
        <w:rPr>
          <w:spacing w:val="-10"/>
        </w:rPr>
        <w:t> </w:t>
      </w:r>
      <w:r>
        <w:rPr/>
        <w:t>science.</w:t>
      </w:r>
      <w:r>
        <w:rPr>
          <w:spacing w:val="-8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paradoxes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difﬁculties</w:t>
      </w:r>
      <w:r>
        <w:rPr>
          <w:spacing w:val="-47"/>
        </w:rPr>
        <w:t> </w:t>
      </w:r>
      <w:r>
        <w:rPr/>
        <w:t>are there, in various peoples’ own native constructions (cf. e.g., Spen-</w:t>
      </w:r>
      <w:r>
        <w:rPr>
          <w:spacing w:val="1"/>
        </w:rPr>
        <w:t> </w:t>
      </w:r>
      <w:r>
        <w:rPr/>
        <w:t>cer and Gillen 1927) of their kinship ediﬁces, constructions in formats</w:t>
      </w:r>
      <w:r>
        <w:rPr>
          <w:spacing w:val="1"/>
        </w:rPr>
        <w:t> </w:t>
      </w:r>
      <w:r>
        <w:rPr/>
        <w:t>that mix observation with analysis and with proclamation. Only a few</w:t>
      </w:r>
      <w:r>
        <w:rPr>
          <w:spacing w:val="-47"/>
        </w:rPr>
        <w:t> </w:t>
      </w:r>
      <w:r>
        <w:rPr/>
        <w:t>of these formats have proved able to sustain and reproduce them-</w:t>
      </w:r>
      <w:r>
        <w:rPr>
          <w:spacing w:val="1"/>
        </w:rPr>
        <w:t> </w:t>
      </w:r>
      <w:r>
        <w:rPr/>
        <w:t>selves. This ﬁrst science was lost for a while. Its phenomena are too</w:t>
      </w:r>
      <w:r>
        <w:rPr>
          <w:spacing w:val="1"/>
        </w:rPr>
        <w:t> </w:t>
      </w:r>
      <w:r>
        <w:rPr/>
        <w:t>close and too involving to encourage recognition of abstract similari-</w:t>
      </w:r>
      <w:r>
        <w:rPr>
          <w:spacing w:val="1"/>
        </w:rPr>
        <w:t> </w:t>
      </w:r>
      <w:r>
        <w:rPr/>
        <w:t>ties in cultural content. Lewis Henry Morgan (re)discovered kinship;</w:t>
      </w:r>
      <w:r>
        <w:rPr>
          <w:position w:val="7"/>
          <w:sz w:val="12"/>
        </w:rPr>
        <w:t>15</w:t>
      </w:r>
      <w:r>
        <w:rPr>
          <w:spacing w:val="-27"/>
          <w:position w:val="7"/>
          <w:sz w:val="12"/>
        </w:rPr>
        <w:t> </w:t>
      </w:r>
      <w:r>
        <w:rPr/>
        <w:t>it</w:t>
      </w:r>
      <w:r>
        <w:rPr>
          <w:spacing w:val="8"/>
        </w:rPr>
        <w:t> </w:t>
      </w:r>
      <w:r>
        <w:rPr/>
        <w:t>may</w:t>
      </w:r>
      <w:r>
        <w:rPr>
          <w:spacing w:val="9"/>
        </w:rPr>
        <w:t> </w:t>
      </w:r>
      <w:r>
        <w:rPr/>
        <w:t>well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only</w:t>
      </w:r>
      <w:r>
        <w:rPr>
          <w:spacing w:val="8"/>
        </w:rPr>
        <w:t> </w:t>
      </w:r>
      <w:r>
        <w:rPr/>
        <w:t>preexisting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discoverable</w:t>
      </w:r>
      <w:r>
        <w:rPr>
          <w:spacing w:val="9"/>
        </w:rPr>
        <w:t> </w:t>
      </w:r>
      <w:r>
        <w:rPr/>
        <w:t>social</w:t>
      </w:r>
      <w:r>
        <w:rPr>
          <w:spacing w:val="8"/>
        </w:rPr>
        <w:t> </w:t>
      </w:r>
      <w:r>
        <w:rPr/>
        <w:t>science.</w:t>
      </w:r>
    </w:p>
    <w:p>
      <w:pPr>
        <w:pStyle w:val="BodyText"/>
        <w:spacing w:line="230" w:lineRule="auto" w:before="4"/>
        <w:ind w:right="112" w:firstLine="198"/>
      </w:pPr>
      <w:r>
        <w:rPr/>
        <w:t>Social scientists may see challenges to their authority from ordinary</w:t>
      </w:r>
      <w:r>
        <w:rPr>
          <w:spacing w:val="-47"/>
        </w:rPr>
        <w:t> </w:t>
      </w:r>
      <w:r>
        <w:rPr/>
        <w:t>persons, but only with respect to the phenomenology of everyday life,</w:t>
      </w:r>
      <w:r>
        <w:rPr>
          <w:spacing w:val="-47"/>
        </w:rPr>
        <w:t> </w:t>
      </w:r>
      <w:r>
        <w:rPr/>
        <w:t>which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social</w:t>
      </w:r>
      <w:r>
        <w:rPr>
          <w:spacing w:val="-2"/>
        </w:rPr>
        <w:t> </w:t>
      </w:r>
      <w:r>
        <w:rPr/>
        <w:t>scientists</w:t>
      </w:r>
      <w:r>
        <w:rPr>
          <w:spacing w:val="-4"/>
        </w:rPr>
        <w:t> </w:t>
      </w:r>
      <w:r>
        <w:rPr/>
        <w:t>would</w:t>
      </w:r>
      <w:r>
        <w:rPr>
          <w:spacing w:val="-2"/>
        </w:rPr>
        <w:t> </w:t>
      </w:r>
      <w:r>
        <w:rPr/>
        <w:t>concede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them</w:t>
      </w:r>
      <w:r>
        <w:rPr>
          <w:spacing w:val="-2"/>
        </w:rPr>
        <w:t> </w:t>
      </w:r>
      <w:r>
        <w:rPr/>
        <w:t>anyway.</w:t>
      </w:r>
      <w:r>
        <w:rPr>
          <w:spacing w:val="-4"/>
        </w:rPr>
        <w:t> </w:t>
      </w:r>
      <w:r>
        <w:rPr/>
        <w:t>Yet,</w:t>
      </w:r>
      <w:r>
        <w:rPr>
          <w:spacing w:val="-2"/>
        </w:rPr>
        <w:t> </w:t>
      </w:r>
      <w:r>
        <w:rPr/>
        <w:t>even</w:t>
      </w:r>
      <w:r>
        <w:rPr>
          <w:spacing w:val="-48"/>
        </w:rPr>
        <w:t> </w:t>
      </w:r>
      <w:r>
        <w:rPr/>
        <w:t>this can confound and obfuscate research. “Networks” are the out-</w:t>
      </w:r>
      <w:r>
        <w:rPr>
          <w:spacing w:val="1"/>
        </w:rPr>
        <w:t> </w:t>
      </w:r>
      <w:r>
        <w:rPr/>
        <w:t>standing example today. Ambitious MBAs, hippies, executives, social</w:t>
      </w:r>
      <w:r>
        <w:rPr>
          <w:spacing w:val="1"/>
        </w:rPr>
        <w:t> </w:t>
      </w:r>
      <w:r>
        <w:rPr/>
        <w:t>workers, journalists—they all agree on the importance of networks.</w:t>
      </w:r>
      <w:r>
        <w:rPr>
          <w:spacing w:val="1"/>
        </w:rPr>
        <w:t> </w:t>
      </w:r>
      <w:r>
        <w:rPr/>
        <w:t>Since sources that diverse all urge the advantages of “networking” as</w:t>
      </w:r>
      <w:r>
        <w:rPr>
          <w:spacing w:val="1"/>
        </w:rPr>
        <w:t> </w:t>
      </w:r>
      <w:r>
        <w:rPr/>
        <w:t>social</w:t>
      </w:r>
      <w:r>
        <w:rPr>
          <w:spacing w:val="-6"/>
        </w:rPr>
        <w:t> </w:t>
      </w:r>
      <w:r>
        <w:rPr/>
        <w:t>process,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term</w:t>
      </w:r>
      <w:r>
        <w:rPr>
          <w:spacing w:val="-3"/>
        </w:rPr>
        <w:t> </w:t>
      </w:r>
      <w:r>
        <w:rPr/>
        <w:t>must</w:t>
      </w:r>
      <w:r>
        <w:rPr>
          <w:spacing w:val="-6"/>
        </w:rPr>
        <w:t> </w:t>
      </w:r>
      <w:r>
        <w:rPr/>
        <w:t>confound</w:t>
      </w:r>
      <w:r>
        <w:rPr>
          <w:spacing w:val="-3"/>
        </w:rPr>
        <w:t> </w:t>
      </w:r>
      <w:r>
        <w:rPr/>
        <w:t>many</w:t>
      </w:r>
      <w:r>
        <w:rPr>
          <w:spacing w:val="-6"/>
        </w:rPr>
        <w:t> </w:t>
      </w:r>
      <w:r>
        <w:rPr/>
        <w:t>interpretations,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thus</w:t>
      </w:r>
      <w:r>
        <w:rPr>
          <w:spacing w:val="-47"/>
        </w:rPr>
        <w:t> </w:t>
      </w:r>
      <w:r>
        <w:rPr/>
        <w:t>it confounds much social science ﬁeldwork attempting to use network</w:t>
      </w:r>
      <w:r>
        <w:rPr>
          <w:spacing w:val="-47"/>
        </w:rPr>
        <w:t> </w:t>
      </w:r>
      <w:r>
        <w:rPr/>
        <w:t>terms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concepts.</w:t>
      </w:r>
    </w:p>
    <w:p>
      <w:pPr>
        <w:pStyle w:val="BodyText"/>
        <w:spacing w:line="230" w:lineRule="auto" w:before="4"/>
        <w:ind w:right="112" w:firstLine="198"/>
      </w:pPr>
      <w:r>
        <w:rPr/>
        <w:t>But, one may object, these laypersons use common sense, so their</w:t>
      </w:r>
      <w:r>
        <w:rPr>
          <w:spacing w:val="1"/>
        </w:rPr>
        <w:t> </w:t>
      </w:r>
      <w:r>
        <w:rPr/>
        <w:t>joint endeavors surely cannot confound codiﬁed scientiﬁc results re-</w:t>
      </w:r>
      <w:r>
        <w:rPr>
          <w:spacing w:val="1"/>
        </w:rPr>
        <w:t> </w:t>
      </w:r>
      <w:r>
        <w:rPr/>
        <w:t>garding more recondite aspects of social organization. Since the laity</w:t>
      </w:r>
      <w:r>
        <w:rPr>
          <w:spacing w:val="1"/>
        </w:rPr>
        <w:t> </w:t>
      </w:r>
      <w:r>
        <w:rPr/>
        <w:t>are no status threat, surely they cannot be besting scientists! However,</w:t>
      </w:r>
      <w:r>
        <w:rPr>
          <w:spacing w:val="-48"/>
        </w:rPr>
        <w:t> </w:t>
      </w:r>
      <w:r>
        <w:rPr/>
        <w:t>the “laity” includes the jurists, includes the bankers, includes all sorts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groups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persons</w:t>
      </w:r>
      <w:r>
        <w:rPr>
          <w:spacing w:val="-7"/>
        </w:rPr>
        <w:t> </w:t>
      </w:r>
      <w:r>
        <w:rPr/>
        <w:t>preeminent</w:t>
      </w:r>
      <w:r>
        <w:rPr>
          <w:spacing w:val="-10"/>
        </w:rPr>
        <w:t> </w:t>
      </w:r>
      <w:r>
        <w:rPr/>
        <w:t>over</w:t>
      </w:r>
      <w:r>
        <w:rPr>
          <w:spacing w:val="-7"/>
        </w:rPr>
        <w:t> </w:t>
      </w:r>
      <w:r>
        <w:rPr/>
        <w:t>social</w:t>
      </w:r>
      <w:r>
        <w:rPr>
          <w:spacing w:val="-8"/>
        </w:rPr>
        <w:t> </w:t>
      </w:r>
      <w:r>
        <w:rPr/>
        <w:t>scientists</w:t>
      </w:r>
      <w:r>
        <w:rPr>
          <w:spacing w:val="-9"/>
        </w:rPr>
        <w:t> </w:t>
      </w:r>
      <w:r>
        <w:rPr/>
        <w:t>within</w:t>
      </w:r>
      <w:r>
        <w:rPr>
          <w:spacing w:val="-8"/>
        </w:rPr>
        <w:t> </w:t>
      </w:r>
      <w:r>
        <w:rPr/>
        <w:t>existing</w:t>
      </w:r>
      <w:r>
        <w:rPr>
          <w:spacing w:val="-47"/>
        </w:rPr>
        <w:t> </w:t>
      </w:r>
      <w:r>
        <w:rPr/>
        <w:t>social stratiﬁcation. And sometimes, perhaps, the preeminence exists</w:t>
      </w:r>
      <w:r>
        <w:rPr>
          <w:spacing w:val="1"/>
        </w:rPr>
        <w:t> </w:t>
      </w:r>
      <w:r>
        <w:rPr/>
        <w:t>because</w:t>
      </w:r>
      <w:r>
        <w:rPr>
          <w:spacing w:val="-6"/>
        </w:rPr>
        <w:t> </w:t>
      </w:r>
      <w:r>
        <w:rPr/>
        <w:t>their</w:t>
      </w:r>
      <w:r>
        <w:rPr>
          <w:spacing w:val="-3"/>
        </w:rPr>
        <w:t> </w:t>
      </w:r>
      <w:r>
        <w:rPr/>
        <w:t>professions’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professional</w:t>
      </w:r>
      <w:r>
        <w:rPr>
          <w:spacing w:val="-5"/>
        </w:rPr>
        <w:t> </w:t>
      </w:r>
      <w:r>
        <w:rPr/>
        <w:t>insights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superior,</w:t>
      </w:r>
      <w:r>
        <w:rPr>
          <w:spacing w:val="-4"/>
        </w:rPr>
        <w:t> </w:t>
      </w:r>
      <w:r>
        <w:rPr/>
        <w:t>espe-</w:t>
      </w:r>
      <w:r>
        <w:rPr>
          <w:spacing w:val="-47"/>
        </w:rPr>
        <w:t> </w:t>
      </w:r>
      <w:r>
        <w:rPr/>
        <w:t>cially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aspects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specialize,</w:t>
      </w:r>
      <w:r>
        <w:rPr>
          <w:spacing w:val="-4"/>
        </w:rPr>
        <w:t> </w:t>
      </w:r>
      <w:r>
        <w:rPr/>
        <w:t>whether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not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parallel</w:t>
      </w:r>
      <w:r>
        <w:rPr>
          <w:spacing w:val="-48"/>
        </w:rPr>
        <w:t> </w:t>
      </w:r>
      <w:r>
        <w:rPr/>
        <w:t>specialty</w:t>
      </w:r>
      <w:r>
        <w:rPr>
          <w:spacing w:val="9"/>
        </w:rPr>
        <w:t> </w:t>
      </w:r>
      <w:r>
        <w:rPr/>
        <w:t>science,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political</w:t>
      </w:r>
      <w:r>
        <w:rPr>
          <w:spacing w:val="9"/>
        </w:rPr>
        <w:t> </w:t>
      </w:r>
      <w:r>
        <w:rPr/>
        <w:t>science</w:t>
      </w:r>
      <w:r>
        <w:rPr>
          <w:spacing w:val="10"/>
        </w:rPr>
        <w:t> </w:t>
      </w:r>
      <w:r>
        <w:rPr/>
        <w:t>or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economics,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split</w:t>
      </w:r>
      <w:r>
        <w:rPr>
          <w:spacing w:val="10"/>
        </w:rPr>
        <w:t> </w:t>
      </w:r>
      <w:r>
        <w:rPr/>
        <w:t>off.</w:t>
      </w:r>
    </w:p>
    <w:p>
      <w:pPr>
        <w:pStyle w:val="BodyText"/>
        <w:spacing w:line="228" w:lineRule="auto"/>
        <w:ind w:right="113" w:firstLine="198"/>
      </w:pPr>
      <w:r>
        <w:rPr/>
        <w:t>Whatever the outcome of any such particular argument, the very</w:t>
      </w:r>
      <w:r>
        <w:rPr>
          <w:spacing w:val="1"/>
        </w:rPr>
        <w:t> </w:t>
      </w:r>
      <w:r>
        <w:rPr/>
        <w:t>discussion</w:t>
      </w:r>
      <w:r>
        <w:rPr>
          <w:spacing w:val="-3"/>
        </w:rPr>
        <w:t> </w:t>
      </w:r>
      <w:r>
        <w:rPr/>
        <w:t>concedes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basic</w:t>
      </w:r>
      <w:r>
        <w:rPr>
          <w:spacing w:val="-3"/>
        </w:rPr>
        <w:t> </w:t>
      </w:r>
      <w:r>
        <w:rPr/>
        <w:t>point,</w:t>
      </w:r>
      <w:r>
        <w:rPr>
          <w:spacing w:val="-2"/>
        </w:rPr>
        <w:t> </w:t>
      </w:r>
      <w:r>
        <w:rPr/>
        <w:t>since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discussion</w:t>
      </w:r>
      <w:r>
        <w:rPr>
          <w:spacing w:val="-2"/>
        </w:rPr>
        <w:t> </w:t>
      </w:r>
      <w:r>
        <w:rPr/>
        <w:t>is,</w:t>
      </w:r>
      <w:r>
        <w:rPr>
          <w:spacing w:val="-3"/>
        </w:rPr>
        <w:t> </w:t>
      </w:r>
      <w:r>
        <w:rPr/>
        <w:t>literally,</w:t>
      </w:r>
      <w:r>
        <w:rPr>
          <w:spacing w:val="-2"/>
        </w:rPr>
        <w:t> </w:t>
      </w:r>
      <w:r>
        <w:rPr/>
        <w:t>in</w:t>
      </w:r>
      <w:r>
        <w:rPr>
          <w:spacing w:val="-47"/>
        </w:rPr>
        <w:t> </w:t>
      </w:r>
      <w:r>
        <w:rPr/>
        <w:t>lay terms. The language of the present work embeds, and makes as</w:t>
      </w:r>
      <w:r>
        <w:rPr>
          <w:spacing w:val="1"/>
        </w:rPr>
        <w:t> </w:t>
      </w:r>
      <w:r>
        <w:rPr/>
        <w:t>invisible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effectual,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enormous</w:t>
      </w:r>
      <w:r>
        <w:rPr>
          <w:spacing w:val="-11"/>
        </w:rPr>
        <w:t> </w:t>
      </w:r>
      <w:r>
        <w:rPr/>
        <w:t>array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assumptions</w:t>
      </w:r>
      <w:r>
        <w:rPr>
          <w:spacing w:val="-11"/>
        </w:rPr>
        <w:t> </w:t>
      </w:r>
      <w:r>
        <w:rPr/>
        <w:t>about</w:t>
      </w:r>
      <w:r>
        <w:rPr>
          <w:spacing w:val="-47"/>
        </w:rPr>
        <w:t> </w:t>
      </w:r>
      <w:r>
        <w:rPr/>
        <w:t>social</w:t>
      </w:r>
      <w:r>
        <w:rPr>
          <w:spacing w:val="8"/>
        </w:rPr>
        <w:t> </w:t>
      </w:r>
      <w:r>
        <w:rPr/>
        <w:t>action.</w:t>
      </w:r>
      <w:r>
        <w:rPr>
          <w:spacing w:val="9"/>
        </w:rPr>
        <w:t> </w:t>
      </w:r>
      <w:r>
        <w:rPr/>
        <w:t>Social</w:t>
      </w:r>
      <w:r>
        <w:rPr>
          <w:spacing w:val="8"/>
        </w:rPr>
        <w:t> </w:t>
      </w:r>
      <w:r>
        <w:rPr/>
        <w:t>science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impregnated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existing</w:t>
      </w:r>
      <w:r>
        <w:rPr>
          <w:spacing w:val="9"/>
        </w:rPr>
        <w:t> </w:t>
      </w:r>
      <w:r>
        <w:rPr/>
        <w:t>culture.</w:t>
      </w:r>
    </w:p>
    <w:p>
      <w:pPr>
        <w:pStyle w:val="BodyText"/>
        <w:spacing w:line="228" w:lineRule="auto" w:before="3"/>
        <w:ind w:right="112" w:firstLine="198"/>
      </w:pPr>
      <w:r>
        <w:rPr/>
        <w:t>Actual social orders and cultures are much messier and more inter-</w:t>
      </w:r>
      <w:r>
        <w:rPr>
          <w:spacing w:val="1"/>
        </w:rPr>
        <w:t> </w:t>
      </w:r>
      <w:r>
        <w:rPr/>
        <w:t>esting</w:t>
      </w:r>
      <w:r>
        <w:rPr>
          <w:spacing w:val="28"/>
        </w:rPr>
        <w:t> </w:t>
      </w:r>
      <w:r>
        <w:rPr/>
        <w:t>than</w:t>
      </w:r>
      <w:r>
        <w:rPr>
          <w:spacing w:val="29"/>
        </w:rPr>
        <w:t> </w:t>
      </w:r>
      <w:r>
        <w:rPr/>
        <w:t>are</w:t>
      </w:r>
      <w:r>
        <w:rPr>
          <w:spacing w:val="28"/>
        </w:rPr>
        <w:t> </w:t>
      </w:r>
      <w:r>
        <w:rPr/>
        <w:t>particular</w:t>
      </w:r>
      <w:r>
        <w:rPr>
          <w:spacing w:val="29"/>
        </w:rPr>
        <w:t> </w:t>
      </w:r>
      <w:r>
        <w:rPr/>
        <w:t>rhetorics,</w:t>
      </w:r>
      <w:r>
        <w:rPr>
          <w:spacing w:val="28"/>
        </w:rPr>
        <w:t> </w:t>
      </w:r>
      <w:r>
        <w:rPr/>
        <w:t>or</w:t>
      </w:r>
      <w:r>
        <w:rPr>
          <w:spacing w:val="29"/>
        </w:rPr>
        <w:t> </w:t>
      </w:r>
      <w:r>
        <w:rPr/>
        <w:t>embeddings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rhetorics</w:t>
      </w:r>
      <w:r>
        <w:rPr>
          <w:spacing w:val="28"/>
        </w:rPr>
        <w:t> </w:t>
      </w:r>
      <w:r>
        <w:rPr/>
        <w:t>into</w:t>
      </w:r>
    </w:p>
    <w:p>
      <w:pPr>
        <w:pStyle w:val="BodyText"/>
        <w:spacing w:before="6"/>
        <w:ind w:left="0"/>
        <w:jc w:val="left"/>
        <w:rPr>
          <w:sz w:val="23"/>
        </w:rPr>
      </w:pPr>
    </w:p>
    <w:p>
      <w:pPr>
        <w:spacing w:before="0"/>
        <w:ind w:left="316" w:right="0" w:firstLine="0"/>
        <w:jc w:val="left"/>
        <w:rPr>
          <w:sz w:val="16"/>
        </w:rPr>
      </w:pPr>
      <w:r>
        <w:rPr>
          <w:position w:val="6"/>
          <w:sz w:val="9"/>
        </w:rPr>
        <w:t>15</w:t>
      </w:r>
      <w:r>
        <w:rPr>
          <w:spacing w:val="10"/>
          <w:position w:val="6"/>
          <w:sz w:val="9"/>
        </w:rPr>
        <w:t> </w:t>
      </w:r>
      <w:r>
        <w:rPr>
          <w:sz w:val="16"/>
        </w:rPr>
        <w:t>Consult Trautmann (1987)</w:t>
      </w:r>
      <w:r>
        <w:rPr>
          <w:spacing w:val="-1"/>
          <w:sz w:val="16"/>
        </w:rPr>
        <w:t> </w:t>
      </w:r>
      <w:r>
        <w:rPr>
          <w:sz w:val="16"/>
        </w:rPr>
        <w:t>for a recent history.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060" w:bottom="280" w:left="620" w:right="620"/>
        </w:sectPr>
      </w:pPr>
    </w:p>
    <w:p>
      <w:pPr>
        <w:pStyle w:val="BodyText"/>
        <w:spacing w:line="232" w:lineRule="auto" w:before="88"/>
        <w:ind w:left="103" w:right="105"/>
      </w:pPr>
      <w:r>
        <w:rPr/>
        <w:t>Utopian schematics. But even Utopian schematics do capture aspects</w:t>
      </w:r>
      <w:r>
        <w:rPr>
          <w:spacing w:val="1"/>
        </w:rPr>
        <w:t> </w:t>
      </w:r>
      <w:r>
        <w:rPr/>
        <w:t>of how actors try to perceive their social context, and these schematics</w:t>
      </w:r>
      <w:r>
        <w:rPr>
          <w:spacing w:val="-47"/>
        </w:rPr>
        <w:t> </w:t>
      </w:r>
      <w:r>
        <w:rPr/>
        <w:t>do so across a wide range of historical contexts. Berman (1983) has</w:t>
      </w:r>
      <w:r>
        <w:rPr>
          <w:spacing w:val="1"/>
        </w:rPr>
        <w:t> </w:t>
      </w:r>
      <w:r>
        <w:rPr/>
        <w:t>argued an extreme form of this view, in his sweeping canvas of the</w:t>
      </w:r>
      <w:r>
        <w:rPr>
          <w:spacing w:val="1"/>
        </w:rPr>
        <w:t> </w:t>
      </w:r>
      <w:r>
        <w:rPr/>
        <w:t>evolution of legal systems for the whole Western era since the emer-</w:t>
      </w:r>
      <w:r>
        <w:rPr>
          <w:spacing w:val="1"/>
        </w:rPr>
        <w:t> </w:t>
      </w:r>
      <w:r>
        <w:rPr/>
        <w:t>gence of the papacy. The point is that continual reshaping of mean-</w:t>
      </w:r>
      <w:r>
        <w:rPr>
          <w:spacing w:val="1"/>
        </w:rPr>
        <w:t> </w:t>
      </w:r>
      <w:r>
        <w:rPr/>
        <w:t>ings to maintain the semblance of coherence in social action requires</w:t>
      </w:r>
      <w:r>
        <w:rPr>
          <w:spacing w:val="1"/>
        </w:rPr>
        <w:t> </w:t>
      </w:r>
      <w:r>
        <w:rPr/>
        <w:t>explicit and reliable interconnections between the framing of sets of</w:t>
      </w:r>
      <w:r>
        <w:rPr>
          <w:spacing w:val="1"/>
        </w:rPr>
        <w:t> </w:t>
      </w:r>
      <w:r>
        <w:rPr/>
        <w:t>stories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institutions. 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these mappings</w:t>
      </w:r>
      <w:r>
        <w:rPr>
          <w:spacing w:val="50"/>
        </w:rPr>
        <w:t> </w:t>
      </w:r>
      <w:r>
        <w:rPr/>
        <w:t>that</w:t>
      </w:r>
      <w:r>
        <w:rPr>
          <w:spacing w:val="1"/>
        </w:rPr>
        <w:t> </w:t>
      </w:r>
      <w:r>
        <w:rPr/>
        <w:t>make</w:t>
      </w:r>
      <w:r>
        <w:rPr>
          <w:spacing w:val="13"/>
        </w:rPr>
        <w:t> </w:t>
      </w:r>
      <w:r>
        <w:rPr/>
        <w:t>rhetoric</w:t>
      </w:r>
      <w:r>
        <w:rPr>
          <w:spacing w:val="13"/>
        </w:rPr>
        <w:t> </w:t>
      </w:r>
      <w:r>
        <w:rPr/>
        <w:t>possible.</w:t>
      </w:r>
    </w:p>
    <w:p>
      <w:pPr>
        <w:pStyle w:val="BodyText"/>
        <w:spacing w:line="232" w:lineRule="auto"/>
        <w:ind w:left="103" w:right="104" w:firstLine="198"/>
      </w:pPr>
      <w:r>
        <w:rPr/>
        <w:t>Conscious and proclaimed cultures are sets of rhetorics that encap-</w:t>
      </w:r>
      <w:r>
        <w:rPr>
          <w:spacing w:val="1"/>
        </w:rPr>
        <w:t> </w:t>
      </w:r>
      <w:r>
        <w:rPr/>
        <w:t>sulate attempts, often inept, at regularizing social spaces from the per-</w:t>
      </w:r>
      <w:r>
        <w:rPr>
          <w:spacing w:val="-47"/>
        </w:rPr>
        <w:t> </w:t>
      </w:r>
      <w:r>
        <w:rPr/>
        <w:t>spective of different populations and institutions. Hegemony (Wil-</w:t>
      </w:r>
      <w:r>
        <w:rPr>
          <w:spacing w:val="1"/>
        </w:rPr>
        <w:t> </w:t>
      </w:r>
      <w:r>
        <w:rPr/>
        <w:t>liams 1977; Keohane 1984) reﬂects the success of a family of such</w:t>
      </w:r>
      <w:r>
        <w:rPr>
          <w:spacing w:val="1"/>
        </w:rPr>
        <w:t> </w:t>
      </w:r>
      <w:r>
        <w:rPr/>
        <w:t>attempts that exhibits some coordination and expertise in an autoch-</w:t>
      </w:r>
      <w:r>
        <w:rPr>
          <w:spacing w:val="1"/>
        </w:rPr>
        <w:t> </w:t>
      </w:r>
      <w:r>
        <w:rPr/>
        <w:t>thonous theory. The stochastic mode of perception, analysis, and real-</w:t>
      </w:r>
      <w:r>
        <w:rPr>
          <w:spacing w:val="-47"/>
        </w:rPr>
        <w:t> </w:t>
      </w:r>
      <w:r>
        <w:rPr/>
        <w:t>ity is omnipresent just because of the feebleness of culture’s hold on</w:t>
      </w:r>
      <w:r>
        <w:rPr>
          <w:spacing w:val="1"/>
        </w:rPr>
        <w:t> </w:t>
      </w:r>
      <w:r>
        <w:rPr/>
        <w:t>the patchy social realities that erect and reerect themselves upon con-</w:t>
      </w:r>
      <w:r>
        <w:rPr>
          <w:spacing w:val="1"/>
        </w:rPr>
        <w:t> </w:t>
      </w:r>
      <w:r>
        <w:rPr/>
        <w:t>tinuing biosocial realities. Hegemony nonetheless testiﬁes to the im-</w:t>
      </w:r>
      <w:r>
        <w:rPr>
          <w:spacing w:val="1"/>
        </w:rPr>
        <w:t> </w:t>
      </w:r>
      <w:r>
        <w:rPr/>
        <w:t>portance of some order being imposed: the transposable order that is</w:t>
      </w:r>
      <w:r>
        <w:rPr>
          <w:spacing w:val="1"/>
        </w:rPr>
        <w:t> </w:t>
      </w:r>
      <w:r>
        <w:rPr/>
        <w:t>supplied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basis</w:t>
      </w:r>
      <w:r>
        <w:rPr>
          <w:spacing w:val="-6"/>
        </w:rPr>
        <w:t> </w:t>
      </w:r>
      <w:r>
        <w:rPr/>
        <w:t>sets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story-lines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account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whatever</w:t>
      </w:r>
      <w:r>
        <w:rPr>
          <w:spacing w:val="-6"/>
        </w:rPr>
        <w:t> </w:t>
      </w:r>
      <w:r>
        <w:rPr/>
        <w:t>hap-</w:t>
      </w:r>
      <w:r>
        <w:rPr>
          <w:spacing w:val="-47"/>
        </w:rPr>
        <w:t> </w:t>
      </w:r>
      <w:r>
        <w:rPr/>
        <w:t>pens.</w:t>
      </w:r>
      <w:r>
        <w:rPr>
          <w:spacing w:val="8"/>
        </w:rPr>
        <w:t> </w:t>
      </w:r>
      <w:r>
        <w:rPr/>
        <w:t>Social</w:t>
      </w:r>
      <w:r>
        <w:rPr>
          <w:spacing w:val="8"/>
        </w:rPr>
        <w:t> </w:t>
      </w:r>
      <w:r>
        <w:rPr/>
        <w:t>science</w:t>
      </w:r>
      <w:r>
        <w:rPr>
          <w:spacing w:val="8"/>
        </w:rPr>
        <w:t> </w:t>
      </w:r>
      <w:r>
        <w:rPr/>
        <w:t>theories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recent</w:t>
      </w:r>
      <w:r>
        <w:rPr>
          <w:spacing w:val="8"/>
        </w:rPr>
        <w:t> </w:t>
      </w:r>
      <w:r>
        <w:rPr/>
        <w:t>attempts</w:t>
      </w:r>
      <w:r>
        <w:rPr>
          <w:spacing w:val="8"/>
        </w:rPr>
        <w:t> </w:t>
      </w:r>
      <w:r>
        <w:rPr/>
        <w:t>at</w:t>
      </w:r>
      <w:r>
        <w:rPr>
          <w:spacing w:val="8"/>
        </w:rPr>
        <w:t> </w:t>
      </w:r>
      <w:r>
        <w:rPr/>
        <w:t>hegemony.</w:t>
      </w:r>
    </w:p>
    <w:p>
      <w:pPr>
        <w:pStyle w:val="BodyText"/>
        <w:spacing w:line="232" w:lineRule="auto"/>
        <w:ind w:left="103" w:right="102" w:firstLine="198"/>
      </w:pPr>
      <w:r>
        <w:rPr/>
        <w:t>The task of social science is to construe boundaries and environ-</w:t>
      </w:r>
      <w:r>
        <w:rPr>
          <w:spacing w:val="1"/>
        </w:rPr>
        <w:t> </w:t>
      </w:r>
      <w:r>
        <w:rPr/>
        <w:t>ments. All analytical sciences work from boundaries: boundary condi-</w:t>
      </w:r>
      <w:r>
        <w:rPr>
          <w:spacing w:val="-47"/>
        </w:rPr>
        <w:t> </w:t>
      </w:r>
      <w:r>
        <w:rPr/>
        <w:t>tions are preeminent. Social analysis is peculiar only in that it must</w:t>
      </w:r>
      <w:r>
        <w:rPr>
          <w:spacing w:val="1"/>
        </w:rPr>
        <w:t> </w:t>
      </w:r>
      <w:r>
        <w:rPr/>
        <w:t>seek out the generation of its own spaces as part of the environment.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plural—and</w:t>
      </w:r>
      <w:r>
        <w:rPr>
          <w:spacing w:val="1"/>
        </w:rPr>
        <w:t> </w:t>
      </w:r>
      <w:r>
        <w:rPr/>
        <w:t>irregular,</w:t>
      </w:r>
      <w:r>
        <w:rPr>
          <w:spacing w:val="1"/>
        </w:rPr>
        <w:t> </w:t>
      </w:r>
      <w:r>
        <w:rPr/>
        <w:t>temporary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ill-con-</w:t>
      </w:r>
      <w:r>
        <w:rPr>
          <w:spacing w:val="-47"/>
        </w:rPr>
        <w:t> </w:t>
      </w:r>
      <w:r>
        <w:rPr/>
        <w:t>nected to boot—the boundaries are difﬁcult to ﬁnd, subtler than in</w:t>
      </w:r>
      <w:r>
        <w:rPr>
          <w:spacing w:val="1"/>
        </w:rPr>
        <w:t> </w:t>
      </w:r>
      <w:r>
        <w:rPr/>
        <w:t>other</w:t>
      </w:r>
      <w:r>
        <w:rPr>
          <w:spacing w:val="10"/>
        </w:rPr>
        <w:t> </w:t>
      </w:r>
      <w:r>
        <w:rPr/>
        <w:t>sciences,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we</w:t>
      </w:r>
      <w:r>
        <w:rPr>
          <w:spacing w:val="11"/>
        </w:rPr>
        <w:t> </w:t>
      </w:r>
      <w:r>
        <w:rPr/>
        <w:t>saw</w:t>
      </w:r>
      <w:r>
        <w:rPr>
          <w:spacing w:val="11"/>
        </w:rPr>
        <w:t> </w:t>
      </w:r>
      <w:r>
        <w:rPr/>
        <w:t>at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chapter’s</w:t>
      </w:r>
      <w:r>
        <w:rPr>
          <w:spacing w:val="11"/>
        </w:rPr>
        <w:t> </w:t>
      </w:r>
      <w:r>
        <w:rPr/>
        <w:t>beginning.</w:t>
      </w:r>
    </w:p>
    <w:p>
      <w:pPr>
        <w:pStyle w:val="BodyText"/>
        <w:spacing w:line="232" w:lineRule="auto"/>
        <w:ind w:left="103" w:right="106" w:firstLine="198"/>
      </w:pPr>
      <w:r>
        <w:rPr/>
        <w:t>Completion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task</w:t>
      </w:r>
      <w:r>
        <w:rPr>
          <w:spacing w:val="-12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systematic</w:t>
      </w:r>
      <w:r>
        <w:rPr>
          <w:spacing w:val="-13"/>
        </w:rPr>
        <w:t> </w:t>
      </w:r>
      <w:r>
        <w:rPr/>
        <w:t>measurement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model-</w:t>
      </w:r>
      <w:r>
        <w:rPr>
          <w:spacing w:val="-47"/>
        </w:rPr>
        <w:t> </w:t>
      </w:r>
      <w:r>
        <w:rPr/>
        <w:t>ing, both of which may be confounded by the existing local insight of</w:t>
      </w:r>
      <w:r>
        <w:rPr>
          <w:spacing w:val="1"/>
        </w:rPr>
        <w:t> </w:t>
      </w:r>
      <w:r>
        <w:rPr/>
        <w:t>elites and professionals. There is a tension between the stories pro-</w:t>
      </w:r>
      <w:r>
        <w:rPr>
          <w:spacing w:val="1"/>
        </w:rPr>
        <w:t> </w:t>
      </w:r>
      <w:r>
        <w:rPr/>
        <w:t>duced and ties counted by a social formation, and the analytic tech-</w:t>
      </w:r>
      <w:r>
        <w:rPr>
          <w:spacing w:val="1"/>
        </w:rPr>
        <w:t> </w:t>
      </w:r>
      <w:r>
        <w:rPr/>
        <w:t>nique believed by the analyst. Padgett and Ansell put the conundrum</w:t>
      </w:r>
      <w:r>
        <w:rPr>
          <w:spacing w:val="1"/>
        </w:rPr>
        <w:t> </w:t>
      </w:r>
      <w:r>
        <w:rPr/>
        <w:t>well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out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clarify</w:t>
      </w:r>
      <w:r>
        <w:rPr>
          <w:spacing w:val="-4"/>
        </w:rPr>
        <w:t> </w:t>
      </w:r>
      <w:r>
        <w:rPr/>
        <w:t>their</w:t>
      </w:r>
      <w:r>
        <w:rPr>
          <w:spacing w:val="-6"/>
        </w:rPr>
        <w:t> </w:t>
      </w:r>
      <w:r>
        <w:rPr/>
        <w:t>general</w:t>
      </w:r>
      <w:r>
        <w:rPr>
          <w:spacing w:val="-4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interrela-</w:t>
      </w:r>
      <w:r>
        <w:rPr>
          <w:spacing w:val="-48"/>
        </w:rPr>
        <w:t> </w:t>
      </w:r>
      <w:r>
        <w:rPr/>
        <w:t>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social</w:t>
      </w:r>
      <w:r>
        <w:rPr>
          <w:spacing w:val="10"/>
        </w:rPr>
        <w:t> </w:t>
      </w:r>
      <w:r>
        <w:rPr/>
        <w:t>attributes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social</w:t>
      </w:r>
      <w:r>
        <w:rPr>
          <w:spacing w:val="11"/>
        </w:rPr>
        <w:t> </w:t>
      </w:r>
      <w:r>
        <w:rPr/>
        <w:t>networks:</w:t>
      </w:r>
    </w:p>
    <w:p>
      <w:pPr>
        <w:spacing w:line="261" w:lineRule="auto" w:before="158"/>
        <w:ind w:left="282" w:right="284" w:firstLine="0"/>
        <w:jc w:val="both"/>
        <w:rPr>
          <w:sz w:val="18"/>
        </w:rPr>
      </w:pPr>
      <w:r>
        <w:rPr>
          <w:sz w:val="18"/>
        </w:rPr>
        <w:t>Obviously (contra some occasionally overstated polemics by social net-</w:t>
      </w:r>
      <w:r>
        <w:rPr>
          <w:spacing w:val="1"/>
          <w:sz w:val="18"/>
        </w:rPr>
        <w:t> </w:t>
      </w:r>
      <w:r>
        <w:rPr>
          <w:sz w:val="18"/>
        </w:rPr>
        <w:t>work</w:t>
      </w:r>
      <w:r>
        <w:rPr>
          <w:spacing w:val="-4"/>
          <w:sz w:val="18"/>
        </w:rPr>
        <w:t> </w:t>
      </w:r>
      <w:r>
        <w:rPr>
          <w:sz w:val="18"/>
        </w:rPr>
        <w:t>aﬁcionados),</w:t>
      </w:r>
      <w:r>
        <w:rPr>
          <w:spacing w:val="-5"/>
          <w:sz w:val="18"/>
        </w:rPr>
        <w:t> </w:t>
      </w:r>
      <w:r>
        <w:rPr>
          <w:b/>
          <w:sz w:val="18"/>
        </w:rPr>
        <w:t>we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do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not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believe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that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social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attributes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irrelevant:</w:t>
      </w:r>
      <w:r>
        <w:rPr>
          <w:b/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particular</w:t>
      </w:r>
      <w:r>
        <w:rPr>
          <w:spacing w:val="1"/>
          <w:sz w:val="18"/>
        </w:rPr>
        <w:t> </w:t>
      </w:r>
      <w:r>
        <w:rPr>
          <w:sz w:val="18"/>
        </w:rPr>
        <w:t>way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which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Medici</w:t>
      </w:r>
      <w:r>
        <w:rPr>
          <w:spacing w:val="1"/>
          <w:sz w:val="18"/>
        </w:rPr>
        <w:t> </w:t>
      </w:r>
      <w:r>
        <w:rPr>
          <w:sz w:val="18"/>
        </w:rPr>
        <w:t>recombined</w:t>
      </w:r>
      <w:r>
        <w:rPr>
          <w:spacing w:val="1"/>
          <w:sz w:val="18"/>
        </w:rPr>
        <w:t> </w:t>
      </w:r>
      <w:r>
        <w:rPr>
          <w:sz w:val="18"/>
        </w:rPr>
        <w:t>social</w:t>
      </w:r>
      <w:r>
        <w:rPr>
          <w:spacing w:val="1"/>
          <w:sz w:val="18"/>
        </w:rPr>
        <w:t> </w:t>
      </w:r>
      <w:r>
        <w:rPr>
          <w:sz w:val="18"/>
        </w:rPr>
        <w:t>attributes</w:t>
      </w:r>
      <w:r>
        <w:rPr>
          <w:spacing w:val="-42"/>
          <w:sz w:val="18"/>
        </w:rPr>
        <w:t> </w:t>
      </w:r>
      <w:r>
        <w:rPr>
          <w:sz w:val="18"/>
        </w:rPr>
        <w:t>through networks is the heart of the story here. What we object to is the</w:t>
      </w:r>
      <w:r>
        <w:rPr>
          <w:spacing w:val="1"/>
          <w:sz w:val="18"/>
        </w:rPr>
        <w:t> </w:t>
      </w:r>
      <w:r>
        <w:rPr>
          <w:sz w:val="18"/>
        </w:rPr>
        <w:t>arranging</w:t>
      </w:r>
      <w:r>
        <w:rPr>
          <w:spacing w:val="23"/>
          <w:sz w:val="18"/>
        </w:rPr>
        <w:t> </w:t>
      </w:r>
      <w:r>
        <w:rPr>
          <w:sz w:val="18"/>
        </w:rPr>
        <w:t>of</w:t>
      </w:r>
      <w:r>
        <w:rPr>
          <w:spacing w:val="23"/>
          <w:sz w:val="18"/>
        </w:rPr>
        <w:t> </w:t>
      </w:r>
      <w:r>
        <w:rPr>
          <w:sz w:val="18"/>
        </w:rPr>
        <w:t>attributes</w:t>
      </w:r>
      <w:r>
        <w:rPr>
          <w:spacing w:val="24"/>
          <w:sz w:val="18"/>
        </w:rPr>
        <w:t> </w:t>
      </w:r>
      <w:r>
        <w:rPr>
          <w:sz w:val="18"/>
        </w:rPr>
        <w:t>discretely</w:t>
      </w:r>
      <w:r>
        <w:rPr>
          <w:spacing w:val="23"/>
          <w:sz w:val="18"/>
        </w:rPr>
        <w:t> </w:t>
      </w:r>
      <w:r>
        <w:rPr>
          <w:sz w:val="18"/>
        </w:rPr>
        <w:t>in</w:t>
      </w:r>
      <w:r>
        <w:rPr>
          <w:spacing w:val="24"/>
          <w:sz w:val="18"/>
        </w:rPr>
        <w:t> </w:t>
      </w:r>
      <w:r>
        <w:rPr>
          <w:sz w:val="18"/>
        </w:rPr>
        <w:t>groups</w:t>
      </w:r>
      <w:r>
        <w:rPr>
          <w:spacing w:val="25"/>
          <w:sz w:val="18"/>
        </w:rPr>
        <w:t> </w:t>
      </w:r>
      <w:r>
        <w:rPr>
          <w:sz w:val="18"/>
        </w:rPr>
        <w:t>or</w:t>
      </w:r>
      <w:r>
        <w:rPr>
          <w:spacing w:val="24"/>
          <w:sz w:val="18"/>
        </w:rPr>
        <w:t> </w:t>
      </w:r>
      <w:r>
        <w:rPr>
          <w:sz w:val="18"/>
        </w:rPr>
        <w:t>spatially</w:t>
      </w:r>
      <w:r>
        <w:rPr>
          <w:spacing w:val="23"/>
          <w:sz w:val="18"/>
        </w:rPr>
        <w:t> </w:t>
      </w:r>
      <w:r>
        <w:rPr>
          <w:sz w:val="18"/>
        </w:rPr>
        <w:t>as</w:t>
      </w:r>
      <w:r>
        <w:rPr>
          <w:spacing w:val="23"/>
          <w:sz w:val="18"/>
        </w:rPr>
        <w:t> </w:t>
      </w:r>
      <w:r>
        <w:rPr>
          <w:sz w:val="18"/>
        </w:rPr>
        <w:t>grids.      </w:t>
      </w:r>
      <w:r>
        <w:rPr>
          <w:spacing w:val="41"/>
          <w:sz w:val="18"/>
        </w:rPr>
        <w:t> </w:t>
      </w:r>
      <w:r>
        <w:rPr>
          <w:sz w:val="18"/>
        </w:rPr>
        <w:t>Of</w:t>
      </w:r>
    </w:p>
    <w:p>
      <w:pPr>
        <w:spacing w:line="220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course</w:t>
      </w:r>
      <w:r>
        <w:rPr>
          <w:spacing w:val="-8"/>
          <w:sz w:val="18"/>
        </w:rPr>
        <w:t> </w:t>
      </w:r>
      <w:r>
        <w:rPr>
          <w:sz w:val="18"/>
        </w:rPr>
        <w:t>actors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system,</w:t>
      </w:r>
      <w:r>
        <w:rPr>
          <w:spacing w:val="-8"/>
          <w:sz w:val="18"/>
        </w:rPr>
        <w:t> </w:t>
      </w:r>
      <w:r>
        <w:rPr>
          <w:sz w:val="18"/>
        </w:rPr>
        <w:t>as</w:t>
      </w:r>
      <w:r>
        <w:rPr>
          <w:spacing w:val="-7"/>
          <w:sz w:val="18"/>
        </w:rPr>
        <w:t> </w:t>
      </w:r>
      <w:r>
        <w:rPr>
          <w:sz w:val="18"/>
        </w:rPr>
        <w:t>well</w:t>
      </w:r>
      <w:r>
        <w:rPr>
          <w:spacing w:val="-9"/>
          <w:sz w:val="18"/>
        </w:rPr>
        <w:t> </w:t>
      </w:r>
      <w:r>
        <w:rPr>
          <w:sz w:val="18"/>
        </w:rPr>
        <w:t>as</w:t>
      </w:r>
      <w:r>
        <w:rPr>
          <w:spacing w:val="-8"/>
          <w:sz w:val="18"/>
        </w:rPr>
        <w:t> </w:t>
      </w:r>
      <w:r>
        <w:rPr>
          <w:sz w:val="18"/>
        </w:rPr>
        <w:t>researchers,</w:t>
      </w:r>
      <w:r>
        <w:rPr>
          <w:spacing w:val="-9"/>
          <w:sz w:val="18"/>
        </w:rPr>
        <w:t> </w:t>
      </w:r>
      <w:r>
        <w:rPr>
          <w:sz w:val="18"/>
        </w:rPr>
        <w:t>do</w:t>
      </w:r>
      <w:r>
        <w:rPr>
          <w:spacing w:val="-7"/>
          <w:sz w:val="18"/>
        </w:rPr>
        <w:t> </w:t>
      </w:r>
      <w:r>
        <w:rPr>
          <w:sz w:val="18"/>
        </w:rPr>
        <w:t>exactly</w:t>
      </w:r>
      <w:r>
        <w:rPr>
          <w:spacing w:val="-7"/>
          <w:sz w:val="18"/>
        </w:rPr>
        <w:t> </w:t>
      </w:r>
      <w:r>
        <w:rPr>
          <w:sz w:val="18"/>
        </w:rPr>
        <w:t>these</w:t>
      </w:r>
      <w:r>
        <w:rPr>
          <w:spacing w:val="-9"/>
          <w:sz w:val="18"/>
        </w:rPr>
        <w:t> </w:t>
      </w:r>
      <w:r>
        <w:rPr>
          <w:sz w:val="18"/>
        </w:rPr>
        <w:t>cluster-</w:t>
      </w:r>
    </w:p>
    <w:p>
      <w:pPr>
        <w:spacing w:after="0" w:line="220" w:lineRule="exact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spacing w:line="259" w:lineRule="auto" w:before="83"/>
        <w:ind w:left="296" w:right="290" w:firstLine="0"/>
        <w:jc w:val="both"/>
        <w:rPr>
          <w:sz w:val="18"/>
        </w:rPr>
      </w:pPr>
      <w:r>
        <w:rPr>
          <w:sz w:val="18"/>
        </w:rPr>
        <w:t>ing procedures mentally when they analyze their own social structure;</w:t>
      </w:r>
      <w:r>
        <w:rPr>
          <w:spacing w:val="1"/>
          <w:sz w:val="18"/>
        </w:rPr>
        <w:t> </w:t>
      </w:r>
      <w:r>
        <w:rPr>
          <w:sz w:val="18"/>
        </w:rPr>
        <w:t>this is what “boundedly rational” cognitive classiﬁcations are all about.</w:t>
      </w:r>
      <w:r>
        <w:rPr>
          <w:spacing w:val="1"/>
          <w:sz w:val="18"/>
        </w:rPr>
        <w:t> </w:t>
      </w:r>
      <w:r>
        <w:rPr>
          <w:sz w:val="18"/>
        </w:rPr>
        <w:t>But</w:t>
      </w:r>
      <w:r>
        <w:rPr>
          <w:spacing w:val="-11"/>
          <w:sz w:val="18"/>
        </w:rPr>
        <w:t> </w:t>
      </w:r>
      <w:r>
        <w:rPr>
          <w:sz w:val="18"/>
        </w:rPr>
        <w:t>there</w:t>
      </w:r>
      <w:r>
        <w:rPr>
          <w:spacing w:val="-10"/>
          <w:sz w:val="18"/>
        </w:rPr>
        <w:t> </w:t>
      </w:r>
      <w:r>
        <w:rPr>
          <w:sz w:val="18"/>
        </w:rPr>
        <w:t>is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10"/>
          <w:sz w:val="18"/>
        </w:rPr>
        <w:t> </w:t>
      </w:r>
      <w:r>
        <w:rPr>
          <w:sz w:val="18"/>
        </w:rPr>
        <w:t>widely</w:t>
      </w:r>
      <w:r>
        <w:rPr>
          <w:spacing w:val="-11"/>
          <w:sz w:val="18"/>
        </w:rPr>
        <w:t> </w:t>
      </w:r>
      <w:r>
        <w:rPr>
          <w:sz w:val="18"/>
        </w:rPr>
        <w:t>underappreciated</w:t>
      </w:r>
      <w:r>
        <w:rPr>
          <w:spacing w:val="-10"/>
          <w:sz w:val="18"/>
        </w:rPr>
        <w:t> </w:t>
      </w:r>
      <w:r>
        <w:rPr>
          <w:sz w:val="18"/>
        </w:rPr>
        <w:t>gap</w:t>
      </w:r>
      <w:r>
        <w:rPr>
          <w:spacing w:val="-10"/>
          <w:sz w:val="18"/>
        </w:rPr>
        <w:t> </w:t>
      </w:r>
      <w:r>
        <w:rPr>
          <w:sz w:val="18"/>
        </w:rPr>
        <w:t>between</w:t>
      </w:r>
      <w:r>
        <w:rPr>
          <w:spacing w:val="-9"/>
          <w:sz w:val="18"/>
        </w:rPr>
        <w:t> </w:t>
      </w:r>
      <w:r>
        <w:rPr>
          <w:sz w:val="18"/>
        </w:rPr>
        <w:t>these</w:t>
      </w:r>
      <w:r>
        <w:rPr>
          <w:spacing w:val="-10"/>
          <w:sz w:val="18"/>
        </w:rPr>
        <w:t> </w:t>
      </w:r>
      <w:r>
        <w:rPr>
          <w:sz w:val="18"/>
        </w:rPr>
        <w:t>macro</w:t>
      </w:r>
      <w:r>
        <w:rPr>
          <w:spacing w:val="-10"/>
          <w:sz w:val="18"/>
        </w:rPr>
        <w:t> </w:t>
      </w:r>
      <w:r>
        <w:rPr>
          <w:sz w:val="18"/>
        </w:rPr>
        <w:t>cognitive</w:t>
      </w:r>
      <w:r>
        <w:rPr>
          <w:spacing w:val="-43"/>
          <w:sz w:val="18"/>
        </w:rPr>
        <w:t> </w:t>
      </w:r>
      <w:r>
        <w:rPr>
          <w:sz w:val="18"/>
        </w:rPr>
        <w:t>(or “cultural”) operations and micro-behavioral “local action,” taken by</w:t>
      </w:r>
      <w:r>
        <w:rPr>
          <w:spacing w:val="1"/>
          <w:sz w:val="18"/>
        </w:rPr>
        <w:t> </w:t>
      </w:r>
      <w:r>
        <w:rPr>
          <w:sz w:val="18"/>
        </w:rPr>
        <w:t>concrete individuals in very particular, heterogeneous and often cross-</w:t>
      </w:r>
      <w:r>
        <w:rPr>
          <w:spacing w:val="1"/>
          <w:sz w:val="18"/>
        </w:rPr>
        <w:t> </w:t>
      </w:r>
      <w:r>
        <w:rPr>
          <w:sz w:val="18"/>
        </w:rPr>
        <w:t>pressured</w:t>
      </w:r>
      <w:r>
        <w:rPr>
          <w:spacing w:val="1"/>
          <w:sz w:val="18"/>
        </w:rPr>
        <w:t> </w:t>
      </w:r>
      <w:r>
        <w:rPr>
          <w:sz w:val="18"/>
        </w:rPr>
        <w:t>circumstances.</w:t>
      </w:r>
      <w:r>
        <w:rPr>
          <w:spacing w:val="1"/>
          <w:sz w:val="18"/>
        </w:rPr>
        <w:t> </w:t>
      </w:r>
      <w:r>
        <w:rPr>
          <w:sz w:val="18"/>
        </w:rPr>
        <w:t>Simplifying</w:t>
      </w:r>
      <w:r>
        <w:rPr>
          <w:spacing w:val="1"/>
          <w:sz w:val="18"/>
        </w:rPr>
        <w:t> </w:t>
      </w:r>
      <w:r>
        <w:rPr>
          <w:sz w:val="18"/>
        </w:rPr>
        <w:t>social</w:t>
      </w:r>
      <w:r>
        <w:rPr>
          <w:spacing w:val="1"/>
          <w:sz w:val="18"/>
        </w:rPr>
        <w:t> </w:t>
      </w:r>
      <w:r>
        <w:rPr>
          <w:sz w:val="18"/>
        </w:rPr>
        <w:t>reality</w:t>
      </w:r>
      <w:r>
        <w:rPr>
          <w:spacing w:val="1"/>
          <w:sz w:val="18"/>
        </w:rPr>
        <w:t> </w:t>
      </w:r>
      <w:r>
        <w:rPr>
          <w:sz w:val="18"/>
        </w:rPr>
        <w:t>into</w:t>
      </w:r>
      <w:r>
        <w:rPr>
          <w:spacing w:val="1"/>
          <w:sz w:val="18"/>
        </w:rPr>
        <w:t> </w:t>
      </w:r>
      <w:r>
        <w:rPr>
          <w:sz w:val="18"/>
        </w:rPr>
        <w:t>homogeneous</w:t>
      </w:r>
      <w:r>
        <w:rPr>
          <w:spacing w:val="-42"/>
          <w:sz w:val="18"/>
        </w:rPr>
        <w:t> </w:t>
      </w:r>
      <w:r>
        <w:rPr>
          <w:sz w:val="18"/>
        </w:rPr>
        <w:t>subsets “with common interests” rips individuals out of their (often con-</w:t>
      </w:r>
      <w:r>
        <w:rPr>
          <w:spacing w:val="1"/>
          <w:sz w:val="18"/>
        </w:rPr>
        <w:t> </w:t>
      </w:r>
      <w:r>
        <w:rPr>
          <w:sz w:val="18"/>
        </w:rPr>
        <w:t>tradictory)</w:t>
      </w:r>
      <w:r>
        <w:rPr>
          <w:spacing w:val="-9"/>
          <w:sz w:val="18"/>
        </w:rPr>
        <w:t> </w:t>
      </w:r>
      <w:r>
        <w:rPr>
          <w:sz w:val="18"/>
        </w:rPr>
        <w:t>multiple</w:t>
      </w:r>
      <w:r>
        <w:rPr>
          <w:spacing w:val="-9"/>
          <w:sz w:val="18"/>
        </w:rPr>
        <w:t> </w:t>
      </w:r>
      <w:r>
        <w:rPr>
          <w:sz w:val="18"/>
        </w:rPr>
        <w:t>network</w:t>
      </w:r>
      <w:r>
        <w:rPr>
          <w:spacing w:val="-11"/>
          <w:sz w:val="18"/>
        </w:rPr>
        <w:t> </w:t>
      </w:r>
      <w:r>
        <w:rPr>
          <w:sz w:val="18"/>
        </w:rPr>
        <w:t>contexts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obscures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very</w:t>
      </w:r>
      <w:r>
        <w:rPr>
          <w:spacing w:val="-9"/>
          <w:sz w:val="18"/>
        </w:rPr>
        <w:t> </w:t>
      </w:r>
      <w:r>
        <w:rPr>
          <w:sz w:val="18"/>
        </w:rPr>
        <w:t>heterogeneity</w:t>
      </w:r>
      <w:r>
        <w:rPr>
          <w:spacing w:val="-43"/>
          <w:sz w:val="18"/>
        </w:rPr>
        <w:t> </w:t>
      </w:r>
      <w:r>
        <w:rPr>
          <w:sz w:val="18"/>
        </w:rPr>
        <w:t>and complexity of which organizations like the Medici party are con-</w:t>
      </w:r>
      <w:r>
        <w:rPr>
          <w:spacing w:val="1"/>
          <w:sz w:val="18"/>
        </w:rPr>
        <w:t> </w:t>
      </w:r>
      <w:r>
        <w:rPr>
          <w:sz w:val="18"/>
        </w:rPr>
        <w:t>structed.</w:t>
      </w:r>
      <w:r>
        <w:rPr>
          <w:spacing w:val="7"/>
          <w:sz w:val="18"/>
        </w:rPr>
        <w:t> </w:t>
      </w:r>
      <w:r>
        <w:rPr>
          <w:sz w:val="18"/>
        </w:rPr>
        <w:t>(1993,</w:t>
      </w:r>
      <w:r>
        <w:rPr>
          <w:spacing w:val="8"/>
          <w:sz w:val="18"/>
        </w:rPr>
        <w:t> </w:t>
      </w:r>
      <w:r>
        <w:rPr>
          <w:sz w:val="18"/>
        </w:rPr>
        <w:t>n.</w:t>
      </w:r>
      <w:r>
        <w:rPr>
          <w:spacing w:val="8"/>
          <w:sz w:val="18"/>
        </w:rPr>
        <w:t> </w:t>
      </w:r>
      <w:r>
        <w:rPr>
          <w:sz w:val="18"/>
        </w:rPr>
        <w:t>38,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8"/>
          <w:sz w:val="18"/>
        </w:rPr>
        <w:t> </w:t>
      </w:r>
      <w:r>
        <w:rPr>
          <w:sz w:val="18"/>
        </w:rPr>
        <w:t>1285)</w:t>
      </w:r>
    </w:p>
    <w:p>
      <w:pPr>
        <w:pStyle w:val="BodyText"/>
        <w:spacing w:line="235" w:lineRule="auto" w:before="130"/>
        <w:ind w:right="112"/>
      </w:pPr>
      <w:r>
        <w:rPr/>
        <w:t>The hardest task will be to unravel the constitutions of the numerous</w:t>
      </w:r>
      <w:r>
        <w:rPr>
          <w:spacing w:val="1"/>
        </w:rPr>
        <w:t> </w:t>
      </w:r>
      <w:r>
        <w:rPr>
          <w:spacing w:val="-1"/>
        </w:rPr>
        <w:t>social</w:t>
      </w:r>
      <w:r>
        <w:rPr>
          <w:spacing w:val="-11"/>
        </w:rPr>
        <w:t> </w:t>
      </w:r>
      <w:r>
        <w:rPr>
          <w:spacing w:val="-1"/>
        </w:rPr>
        <w:t>times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>
          <w:spacing w:val="-1"/>
        </w:rPr>
        <w:t>exist.</w:t>
      </w:r>
      <w:r>
        <w:rPr>
          <w:spacing w:val="-10"/>
        </w:rPr>
        <w:t> </w:t>
      </w:r>
      <w:r>
        <w:rPr/>
        <w:t>This</w:t>
      </w:r>
      <w:r>
        <w:rPr>
          <w:spacing w:val="-12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overcoming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lingering</w:t>
      </w:r>
      <w:r>
        <w:rPr>
          <w:spacing w:val="-10"/>
        </w:rPr>
        <w:t> </w:t>
      </w:r>
      <w:r>
        <w:rPr/>
        <w:t>astrology</w:t>
      </w:r>
      <w:r>
        <w:rPr>
          <w:spacing w:val="-48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thinking—the</w:t>
      </w:r>
      <w:r>
        <w:rPr>
          <w:spacing w:val="-5"/>
        </w:rPr>
        <w:t> </w:t>
      </w:r>
      <w:r>
        <w:rPr/>
        <w:t>astrology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leads</w:t>
      </w:r>
      <w:r>
        <w:rPr>
          <w:spacing w:val="-5"/>
        </w:rPr>
        <w:t> </w:t>
      </w:r>
      <w:r>
        <w:rPr/>
        <w:t>us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merely</w:t>
      </w:r>
      <w:r>
        <w:rPr>
          <w:spacing w:val="-5"/>
        </w:rPr>
        <w:t> </w:t>
      </w:r>
      <w:r>
        <w:rPr/>
        <w:t>consult</w:t>
      </w:r>
      <w:r>
        <w:rPr>
          <w:spacing w:val="-7"/>
        </w:rPr>
        <w:t> </w:t>
      </w:r>
      <w:r>
        <w:rPr/>
        <w:t>watches,</w:t>
      </w:r>
      <w:r>
        <w:rPr>
          <w:spacing w:val="-47"/>
        </w:rPr>
        <w:t> </w:t>
      </w:r>
      <w:r>
        <w:rPr/>
        <w:t>or centuries, to infer social order.</w:t>
      </w:r>
      <w:r>
        <w:rPr>
          <w:position w:val="7"/>
          <w:sz w:val="12"/>
        </w:rPr>
        <w:t>16</w:t>
      </w:r>
      <w:r>
        <w:rPr>
          <w:spacing w:val="1"/>
          <w:position w:val="7"/>
          <w:sz w:val="12"/>
        </w:rPr>
        <w:t> </w:t>
      </w:r>
      <w:r>
        <w:rPr/>
        <w:t>Only Marxism among classical</w:t>
      </w:r>
      <w:r>
        <w:rPr>
          <w:spacing w:val="1"/>
        </w:rPr>
        <w:t> </w:t>
      </w:r>
      <w:r>
        <w:rPr/>
        <w:t>strands of theory has a central role for problematics and dynamics of</w:t>
      </w:r>
      <w:r>
        <w:rPr>
          <w:spacing w:val="1"/>
        </w:rPr>
        <w:t> </w:t>
      </w:r>
      <w:r>
        <w:rPr/>
        <w:t>time and thence of development in the large. And only Pareto among</w:t>
      </w:r>
      <w:r>
        <w:rPr>
          <w:spacing w:val="1"/>
        </w:rPr>
        <w:t> </w:t>
      </w:r>
      <w:r>
        <w:rPr/>
        <w:t>classic theorists has a central role for attempts at control that go be-</w:t>
      </w:r>
      <w:r>
        <w:rPr>
          <w:spacing w:val="1"/>
        </w:rPr>
        <w:t> </w:t>
      </w:r>
      <w:r>
        <w:rPr/>
        <w:t>yond</w:t>
      </w:r>
      <w:r>
        <w:rPr>
          <w:spacing w:val="9"/>
        </w:rPr>
        <w:t> </w:t>
      </w:r>
      <w:r>
        <w:rPr/>
        <w:t>discipline,</w:t>
      </w:r>
      <w:r>
        <w:rPr>
          <w:spacing w:val="9"/>
        </w:rPr>
        <w:t> </w:t>
      </w:r>
      <w:r>
        <w:rPr/>
        <w:t>go</w:t>
      </w:r>
      <w:r>
        <w:rPr>
          <w:spacing w:val="9"/>
        </w:rPr>
        <w:t> </w:t>
      </w:r>
      <w:r>
        <w:rPr/>
        <w:t>beyond</w:t>
      </w:r>
      <w:r>
        <w:rPr>
          <w:spacing w:val="9"/>
        </w:rPr>
        <w:t> </w:t>
      </w:r>
      <w:r>
        <w:rPr/>
        <w:t>social</w:t>
      </w:r>
      <w:r>
        <w:rPr>
          <w:spacing w:val="9"/>
        </w:rPr>
        <w:t> </w:t>
      </w:r>
      <w:r>
        <w:rPr/>
        <w:t>routine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so</w:t>
      </w:r>
      <w:r>
        <w:rPr>
          <w:spacing w:val="9"/>
        </w:rPr>
        <w:t> </w:t>
      </w:r>
      <w:r>
        <w:rPr/>
        <w:t>turn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timing.</w:t>
      </w:r>
    </w:p>
    <w:p>
      <w:pPr>
        <w:pStyle w:val="BodyText"/>
        <w:spacing w:line="235" w:lineRule="auto"/>
        <w:ind w:right="111" w:firstLine="198"/>
      </w:pPr>
      <w:r>
        <w:rPr/>
        <w:t>Most early theorists were not able to convert sketches and conjec-</w:t>
      </w:r>
      <w:r>
        <w:rPr>
          <w:spacing w:val="1"/>
        </w:rPr>
        <w:t> </w:t>
      </w:r>
      <w:r>
        <w:rPr/>
        <w:t>tures on social organization into operational measures and theory.</w:t>
      </w:r>
      <w:r>
        <w:rPr>
          <w:spacing w:val="1"/>
        </w:rPr>
        <w:t> </w:t>
      </w:r>
      <w:r>
        <w:rPr/>
        <w:t>There</w:t>
      </w:r>
      <w:r>
        <w:rPr>
          <w:spacing w:val="-12"/>
        </w:rPr>
        <w:t> </w:t>
      </w:r>
      <w:r>
        <w:rPr/>
        <w:t>were</w:t>
      </w:r>
      <w:r>
        <w:rPr>
          <w:spacing w:val="-9"/>
        </w:rPr>
        <w:t> </w:t>
      </w:r>
      <w:r>
        <w:rPr/>
        <w:t>heroic</w:t>
      </w:r>
      <w:r>
        <w:rPr>
          <w:spacing w:val="-11"/>
        </w:rPr>
        <w:t> </w:t>
      </w:r>
      <w:r>
        <w:rPr/>
        <w:t>attempts,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Marx</w:t>
      </w:r>
      <w:r>
        <w:rPr>
          <w:spacing w:val="-10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Ricardo</w:t>
      </w:r>
      <w:r>
        <w:rPr>
          <w:spacing w:val="-11"/>
        </w:rPr>
        <w:t> </w:t>
      </w:r>
      <w:r>
        <w:rPr/>
        <w:t>(consult</w:t>
      </w:r>
      <w:r>
        <w:rPr>
          <w:spacing w:val="-9"/>
        </w:rPr>
        <w:t> </w:t>
      </w:r>
      <w:r>
        <w:rPr/>
        <w:t>Mori-</w:t>
      </w:r>
      <w:r>
        <w:rPr>
          <w:spacing w:val="-48"/>
        </w:rPr>
        <w:t> </w:t>
      </w:r>
      <w:r>
        <w:rPr/>
        <w:t>shima 1973) and on through Sorokin (1927), as well as some measures</w:t>
      </w:r>
      <w:r>
        <w:rPr>
          <w:spacing w:val="1"/>
        </w:rPr>
        <w:t> </w:t>
      </w:r>
      <w:r>
        <w:rPr/>
        <w:t>and models still current, mainly of Pareto (1966). Further steps in this</w:t>
      </w:r>
      <w:r>
        <w:rPr>
          <w:spacing w:val="1"/>
        </w:rPr>
        <w:t> </w:t>
      </w:r>
      <w:r>
        <w:rPr/>
        <w:t>direction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timely,</w:t>
      </w:r>
      <w:r>
        <w:rPr>
          <w:spacing w:val="-11"/>
        </w:rPr>
        <w:t> </w:t>
      </w:r>
      <w:r>
        <w:rPr/>
        <w:t>steps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presuppose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only</w:t>
      </w:r>
      <w:r>
        <w:rPr>
          <w:spacing w:val="-12"/>
        </w:rPr>
        <w:t> </w:t>
      </w:r>
      <w:r>
        <w:rPr/>
        <w:t>these</w:t>
      </w:r>
      <w:r>
        <w:rPr>
          <w:spacing w:val="-9"/>
        </w:rPr>
        <w:t> </w:t>
      </w:r>
      <w:r>
        <w:rPr/>
        <w:t>earlier</w:t>
      </w:r>
      <w:r>
        <w:rPr>
          <w:spacing w:val="-12"/>
        </w:rPr>
        <w:t> </w:t>
      </w:r>
      <w:r>
        <w:rPr/>
        <w:t>contri-</w:t>
      </w:r>
      <w:r>
        <w:rPr>
          <w:spacing w:val="-47"/>
        </w:rPr>
        <w:t> </w:t>
      </w:r>
      <w:r>
        <w:rPr/>
        <w:t>butions but also the enormously expanded range of measurement, of</w:t>
      </w:r>
      <w:r>
        <w:rPr>
          <w:spacing w:val="1"/>
        </w:rPr>
        <w:t> </w:t>
      </w:r>
      <w:r>
        <w:rPr/>
        <w:t>mathematics,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analogy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natural</w:t>
      </w:r>
      <w:r>
        <w:rPr>
          <w:spacing w:val="-11"/>
        </w:rPr>
        <w:t> </w:t>
      </w:r>
      <w:r>
        <w:rPr/>
        <w:t>sciences,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available</w:t>
      </w:r>
      <w:r>
        <w:rPr>
          <w:spacing w:val="-47"/>
        </w:rPr>
        <w:t> </w:t>
      </w:r>
      <w:r>
        <w:rPr/>
        <w:t>today.</w:t>
      </w:r>
      <w:r>
        <w:rPr>
          <w:position w:val="7"/>
          <w:sz w:val="12"/>
        </w:rPr>
        <w:t>17 </w:t>
      </w:r>
      <w:r>
        <w:rPr/>
        <w:t>It is especially important to operationalize the terms that have</w:t>
      </w:r>
      <w:r>
        <w:rPr>
          <w:spacing w:val="-47"/>
        </w:rPr>
        <w:t> </w:t>
      </w:r>
      <w:r>
        <w:rPr/>
        <w:t>been heretofore primitive, mythical, invisible—such as </w:t>
      </w:r>
      <w:r>
        <w:rPr>
          <w:i/>
        </w:rPr>
        <w:t>society </w:t>
      </w:r>
      <w:r>
        <w:rPr/>
        <w:t>and </w:t>
      </w:r>
      <w:r>
        <w:rPr>
          <w:i/>
        </w:rPr>
        <w:t>per-</w:t>
      </w:r>
      <w:r>
        <w:rPr>
          <w:i/>
          <w:spacing w:val="-47"/>
        </w:rPr>
        <w:t> </w:t>
      </w:r>
      <w:r>
        <w:rPr>
          <w:i/>
        </w:rPr>
        <w:t>son</w:t>
      </w:r>
      <w:r>
        <w:rPr/>
        <w:t>. Burt, in a work (1992a) quoted in chapter 5, has shown the many</w:t>
      </w:r>
      <w:r>
        <w:rPr>
          <w:spacing w:val="1"/>
        </w:rPr>
        <w:t> </w:t>
      </w:r>
      <w:r>
        <w:rPr/>
        <w:t>payoffs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full</w:t>
      </w:r>
      <w:r>
        <w:rPr>
          <w:spacing w:val="8"/>
        </w:rPr>
        <w:t> </w:t>
      </w:r>
      <w:r>
        <w:rPr/>
        <w:t>operationalization,</w:t>
      </w:r>
      <w:r>
        <w:rPr>
          <w:spacing w:val="8"/>
        </w:rPr>
        <w:t> </w:t>
      </w:r>
      <w:r>
        <w:rPr/>
        <w:t>there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software</w:t>
      </w:r>
      <w:r>
        <w:rPr>
          <w:spacing w:val="8"/>
        </w:rPr>
        <w:t> </w:t>
      </w:r>
      <w:r>
        <w:rPr/>
        <w:t>package.</w:t>
      </w:r>
    </w:p>
    <w:p>
      <w:pPr>
        <w:pStyle w:val="BodyText"/>
        <w:spacing w:line="235" w:lineRule="auto"/>
        <w:ind w:right="111" w:firstLine="198"/>
      </w:pP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reasoning</w:t>
      </w:r>
      <w:r>
        <w:rPr>
          <w:spacing w:val="-10"/>
        </w:rPr>
        <w:t> </w:t>
      </w:r>
      <w:r>
        <w:rPr>
          <w:spacing w:val="-1"/>
        </w:rPr>
        <w:t>can,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course,</w:t>
      </w:r>
      <w:r>
        <w:rPr>
          <w:spacing w:val="-9"/>
        </w:rPr>
        <w:t> </w:t>
      </w:r>
      <w:r>
        <w:rPr>
          <w:spacing w:val="-1"/>
        </w:rPr>
        <w:t>be</w:t>
      </w:r>
      <w:r>
        <w:rPr>
          <w:spacing w:val="-10"/>
        </w:rPr>
        <w:t> </w:t>
      </w:r>
      <w:r>
        <w:rPr>
          <w:spacing w:val="-1"/>
        </w:rPr>
        <w:t>extrapolated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natural</w:t>
      </w:r>
      <w:r>
        <w:rPr>
          <w:spacing w:val="-11"/>
        </w:rPr>
        <w:t> </w:t>
      </w:r>
      <w:r>
        <w:rPr/>
        <w:t>sciences.</w:t>
      </w:r>
      <w:r>
        <w:rPr>
          <w:spacing w:val="-10"/>
        </w:rPr>
        <w:t> </w:t>
      </w:r>
      <w:r>
        <w:rPr/>
        <w:t>The</w:t>
      </w:r>
      <w:r>
        <w:rPr>
          <w:spacing w:val="-48"/>
        </w:rPr>
        <w:t> </w:t>
      </w:r>
      <w:r>
        <w:rPr/>
        <w:t>living out of some particular ﬁeld of science is as an invisible college,</w:t>
      </w:r>
      <w:r>
        <w:rPr>
          <w:spacing w:val="1"/>
        </w:rPr>
        <w:t> </w:t>
      </w:r>
      <w:r>
        <w:rPr/>
        <w:t>which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say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style.</w:t>
      </w:r>
      <w:r>
        <w:rPr>
          <w:spacing w:val="5"/>
        </w:rPr>
        <w:t> </w:t>
      </w:r>
      <w:r>
        <w:rPr/>
        <w:t>But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speciﬁcity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science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that</w:t>
      </w:r>
      <w:r>
        <w:rPr>
          <w:spacing w:val="4"/>
        </w:rPr>
        <w:t> </w:t>
      </w:r>
      <w:r>
        <w:rPr/>
        <w:t>it</w:t>
      </w:r>
      <w:r>
        <w:rPr>
          <w:spacing w:val="5"/>
        </w:rPr>
        <w:t> </w:t>
      </w:r>
      <w:r>
        <w:rPr/>
        <w:t>aims</w:t>
      </w:r>
    </w:p>
    <w:p>
      <w:pPr>
        <w:pStyle w:val="BodyText"/>
        <w:spacing w:before="6"/>
        <w:ind w:left="0"/>
        <w:jc w:val="left"/>
        <w:rPr>
          <w:sz w:val="25"/>
        </w:rPr>
      </w:pPr>
    </w:p>
    <w:p>
      <w:pPr>
        <w:spacing w:before="0"/>
        <w:ind w:left="117" w:right="112" w:firstLine="198"/>
        <w:jc w:val="both"/>
        <w:rPr>
          <w:sz w:val="16"/>
        </w:rPr>
      </w:pPr>
      <w:r>
        <w:rPr>
          <w:position w:val="6"/>
          <w:sz w:val="9"/>
        </w:rPr>
        <w:t>16 </w:t>
      </w:r>
      <w:r>
        <w:rPr>
          <w:sz w:val="16"/>
        </w:rPr>
        <w:t>It is a vain presupposition that the watches on our wrists give us “the” time that</w:t>
      </w:r>
      <w:r>
        <w:rPr>
          <w:spacing w:val="1"/>
          <w:sz w:val="16"/>
        </w:rPr>
        <w:t> </w:t>
      </w:r>
      <w:r>
        <w:rPr>
          <w:sz w:val="16"/>
        </w:rPr>
        <w:t>orders</w:t>
      </w:r>
      <w:r>
        <w:rPr>
          <w:spacing w:val="4"/>
          <w:sz w:val="16"/>
        </w:rPr>
        <w:t> </w:t>
      </w:r>
      <w:r>
        <w:rPr>
          <w:sz w:val="16"/>
        </w:rPr>
        <w:t>social</w:t>
      </w:r>
      <w:r>
        <w:rPr>
          <w:spacing w:val="5"/>
          <w:sz w:val="16"/>
        </w:rPr>
        <w:t> </w:t>
      </w:r>
      <w:r>
        <w:rPr>
          <w:sz w:val="16"/>
        </w:rPr>
        <w:t>life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some</w:t>
      </w:r>
      <w:r>
        <w:rPr>
          <w:spacing w:val="4"/>
          <w:sz w:val="16"/>
        </w:rPr>
        <w:t> </w:t>
      </w:r>
      <w:r>
        <w:rPr>
          <w:sz w:val="16"/>
        </w:rPr>
        <w:t>self-evident</w:t>
      </w:r>
      <w:r>
        <w:rPr>
          <w:spacing w:val="5"/>
          <w:sz w:val="16"/>
        </w:rPr>
        <w:t> </w:t>
      </w:r>
      <w:r>
        <w:rPr>
          <w:sz w:val="16"/>
        </w:rPr>
        <w:t>way.</w:t>
      </w:r>
      <w:r>
        <w:rPr>
          <w:spacing w:val="5"/>
          <w:sz w:val="16"/>
        </w:rPr>
        <w:t> </w:t>
      </w:r>
      <w:r>
        <w:rPr>
          <w:sz w:val="16"/>
        </w:rPr>
        <w:t>There</w:t>
      </w:r>
      <w:r>
        <w:rPr>
          <w:spacing w:val="4"/>
          <w:sz w:val="16"/>
        </w:rPr>
        <w:t> </w:t>
      </w:r>
      <w:r>
        <w:rPr>
          <w:sz w:val="16"/>
        </w:rPr>
        <w:t>are</w:t>
      </w:r>
      <w:r>
        <w:rPr>
          <w:spacing w:val="5"/>
          <w:sz w:val="16"/>
        </w:rPr>
        <w:t> </w:t>
      </w:r>
      <w:r>
        <w:rPr>
          <w:sz w:val="16"/>
        </w:rPr>
        <w:t>leads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Abbott</w:t>
      </w:r>
      <w:r>
        <w:rPr>
          <w:spacing w:val="4"/>
          <w:sz w:val="16"/>
        </w:rPr>
        <w:t> </w:t>
      </w:r>
      <w:r>
        <w:rPr>
          <w:sz w:val="16"/>
        </w:rPr>
        <w:t>(1983,</w:t>
      </w:r>
      <w:r>
        <w:rPr>
          <w:spacing w:val="5"/>
          <w:sz w:val="16"/>
        </w:rPr>
        <w:t> </w:t>
      </w:r>
      <w:r>
        <w:rPr>
          <w:sz w:val="16"/>
        </w:rPr>
        <w:t>1984).</w:t>
      </w:r>
    </w:p>
    <w:p>
      <w:pPr>
        <w:spacing w:before="1"/>
        <w:ind w:left="117" w:right="113" w:firstLine="198"/>
        <w:jc w:val="both"/>
        <w:rPr>
          <w:sz w:val="16"/>
        </w:rPr>
      </w:pPr>
      <w:r>
        <w:rPr>
          <w:position w:val="6"/>
          <w:sz w:val="9"/>
        </w:rPr>
        <w:t>17 </w:t>
      </w:r>
      <w:r>
        <w:rPr>
          <w:sz w:val="16"/>
        </w:rPr>
        <w:t>Modern analytic and quantitative techniques can be applied both to existing native</w:t>
      </w:r>
      <w:r>
        <w:rPr>
          <w:spacing w:val="-37"/>
          <w:sz w:val="16"/>
        </w:rPr>
        <w:t> </w:t>
      </w:r>
      <w:r>
        <w:rPr>
          <w:sz w:val="16"/>
        </w:rPr>
        <w:t>accountings and to data freshly garnered. These techniques can yield answers to ques-</w:t>
      </w:r>
      <w:r>
        <w:rPr>
          <w:spacing w:val="1"/>
          <w:sz w:val="16"/>
        </w:rPr>
        <w:t> </w:t>
      </w:r>
      <w:r>
        <w:rPr>
          <w:sz w:val="16"/>
        </w:rPr>
        <w:t>tions and support for conjectures, but explicit formal models will be called for. One can</w:t>
      </w:r>
      <w:r>
        <w:rPr>
          <w:spacing w:val="1"/>
          <w:sz w:val="16"/>
        </w:rPr>
        <w:t> </w:t>
      </w:r>
      <w:r>
        <w:rPr>
          <w:sz w:val="16"/>
        </w:rPr>
        <w:t>use</w:t>
      </w:r>
      <w:r>
        <w:rPr>
          <w:spacing w:val="-2"/>
          <w:sz w:val="16"/>
        </w:rPr>
        <w:t> </w:t>
      </w:r>
      <w:r>
        <w:rPr>
          <w:sz w:val="16"/>
        </w:rPr>
        <w:t>stochastic</w:t>
      </w:r>
      <w:r>
        <w:rPr>
          <w:spacing w:val="-2"/>
          <w:sz w:val="16"/>
        </w:rPr>
        <w:t> </w:t>
      </w:r>
      <w:r>
        <w:rPr>
          <w:sz w:val="16"/>
        </w:rPr>
        <w:t>processes,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example,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model</w:t>
      </w:r>
      <w:r>
        <w:rPr>
          <w:spacing w:val="-2"/>
          <w:sz w:val="16"/>
        </w:rPr>
        <w:t> </w:t>
      </w:r>
      <w:r>
        <w:rPr>
          <w:sz w:val="16"/>
        </w:rPr>
        <w:t>bruises</w:t>
      </w:r>
      <w:r>
        <w:rPr>
          <w:spacing w:val="-2"/>
          <w:sz w:val="16"/>
        </w:rPr>
        <w:t> </w:t>
      </w:r>
      <w:r>
        <w:rPr>
          <w:sz w:val="16"/>
        </w:rPr>
        <w:t>from</w:t>
      </w:r>
      <w:r>
        <w:rPr>
          <w:spacing w:val="-2"/>
          <w:sz w:val="16"/>
        </w:rPr>
        <w:t> </w:t>
      </w:r>
      <w:r>
        <w:rPr>
          <w:sz w:val="16"/>
        </w:rPr>
        <w:t>ties</w:t>
      </w:r>
      <w:r>
        <w:rPr>
          <w:spacing w:val="-3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triggers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identities.</w:t>
      </w:r>
      <w:r>
        <w:rPr>
          <w:spacing w:val="-38"/>
          <w:sz w:val="16"/>
        </w:rPr>
        <w:t> </w:t>
      </w:r>
      <w:r>
        <w:rPr>
          <w:sz w:val="16"/>
        </w:rPr>
        <w:t>Combinatorial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stochastic</w:t>
      </w:r>
      <w:r>
        <w:rPr>
          <w:spacing w:val="-9"/>
          <w:sz w:val="16"/>
        </w:rPr>
        <w:t> </w:t>
      </w:r>
      <w:r>
        <w:rPr>
          <w:sz w:val="16"/>
        </w:rPr>
        <w:t>analyses</w:t>
      </w:r>
      <w:r>
        <w:rPr>
          <w:spacing w:val="-6"/>
          <w:sz w:val="16"/>
        </w:rPr>
        <w:t> </w:t>
      </w:r>
      <w:r>
        <w:rPr>
          <w:sz w:val="16"/>
        </w:rPr>
        <w:t>can</w:t>
      </w:r>
      <w:r>
        <w:rPr>
          <w:spacing w:val="-7"/>
          <w:sz w:val="16"/>
        </w:rPr>
        <w:t> </w:t>
      </w:r>
      <w:r>
        <w:rPr>
          <w:sz w:val="16"/>
        </w:rPr>
        <w:t>also</w:t>
      </w:r>
      <w:r>
        <w:rPr>
          <w:spacing w:val="-6"/>
          <w:sz w:val="16"/>
        </w:rPr>
        <w:t> </w:t>
      </w:r>
      <w:r>
        <w:rPr>
          <w:sz w:val="16"/>
        </w:rPr>
        <w:t>model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cognitive</w:t>
      </w:r>
      <w:r>
        <w:rPr>
          <w:spacing w:val="-6"/>
          <w:sz w:val="16"/>
        </w:rPr>
        <w:t> </w:t>
      </w:r>
      <w:r>
        <w:rPr>
          <w:sz w:val="16"/>
        </w:rPr>
        <w:t>processes</w:t>
      </w:r>
      <w:r>
        <w:rPr>
          <w:spacing w:val="-7"/>
          <w:sz w:val="16"/>
        </w:rPr>
        <w:t> </w:t>
      </w:r>
      <w:r>
        <w:rPr>
          <w:sz w:val="16"/>
        </w:rPr>
        <w:t>implicated</w:t>
      </w:r>
      <w:r>
        <w:rPr>
          <w:spacing w:val="-37"/>
          <w:sz w:val="16"/>
        </w:rPr>
        <w:t> </w:t>
      </w:r>
      <w:r>
        <w:rPr>
          <w:sz w:val="16"/>
        </w:rPr>
        <w:t>in the generation of stories. Citations to examples of computations have been woven</w:t>
      </w:r>
      <w:r>
        <w:rPr>
          <w:spacing w:val="1"/>
          <w:sz w:val="16"/>
        </w:rPr>
        <w:t> </w:t>
      </w:r>
      <w:r>
        <w:rPr>
          <w:sz w:val="16"/>
        </w:rPr>
        <w:t>into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text.</w:t>
      </w:r>
      <w:r>
        <w:rPr>
          <w:spacing w:val="6"/>
          <w:sz w:val="16"/>
        </w:rPr>
        <w:t> </w:t>
      </w:r>
      <w:r>
        <w:rPr>
          <w:sz w:val="16"/>
        </w:rPr>
        <w:t>See</w:t>
      </w:r>
      <w:r>
        <w:rPr>
          <w:spacing w:val="6"/>
          <w:sz w:val="16"/>
        </w:rPr>
        <w:t> </w:t>
      </w:r>
      <w:r>
        <w:rPr>
          <w:sz w:val="16"/>
        </w:rPr>
        <w:t>Rapoport</w:t>
      </w:r>
      <w:r>
        <w:rPr>
          <w:spacing w:val="7"/>
          <w:sz w:val="16"/>
        </w:rPr>
        <w:t> </w:t>
      </w:r>
      <w:r>
        <w:rPr>
          <w:sz w:val="16"/>
        </w:rPr>
        <w:t>(1953)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6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philosophic</w:t>
      </w:r>
      <w:r>
        <w:rPr>
          <w:spacing w:val="7"/>
          <w:sz w:val="16"/>
        </w:rPr>
        <w:t> </w:t>
      </w:r>
      <w:r>
        <w:rPr>
          <w:sz w:val="16"/>
        </w:rPr>
        <w:t>overview.</w:t>
      </w:r>
    </w:p>
    <w:p>
      <w:pPr>
        <w:spacing w:after="0"/>
        <w:jc w:val="both"/>
        <w:rPr>
          <w:sz w:val="16"/>
        </w:rPr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spacing w:line="230" w:lineRule="auto" w:before="90"/>
        <w:ind w:left="103" w:right="105"/>
      </w:pPr>
      <w:r>
        <w:rPr/>
        <w:t>toward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defers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special</w:t>
      </w:r>
      <w:r>
        <w:rPr>
          <w:spacing w:val="-9"/>
        </w:rPr>
        <w:t> </w:t>
      </w:r>
      <w:r>
        <w:rPr/>
        <w:t>rhetorics,</w:t>
      </w:r>
      <w:r>
        <w:rPr>
          <w:spacing w:val="-10"/>
        </w:rPr>
        <w:t> </w:t>
      </w:r>
      <w:r>
        <w:rPr/>
        <w:t>called</w:t>
      </w:r>
      <w:r>
        <w:rPr>
          <w:spacing w:val="-8"/>
        </w:rPr>
        <w:t> </w:t>
      </w:r>
      <w:r>
        <w:rPr/>
        <w:t>theory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experi-</w:t>
      </w:r>
      <w:r>
        <w:rPr>
          <w:spacing w:val="-48"/>
        </w:rPr>
        <w:t> </w:t>
      </w:r>
      <w:r>
        <w:rPr/>
        <w:t>mental</w:t>
      </w:r>
      <w:r>
        <w:rPr>
          <w:spacing w:val="-7"/>
        </w:rPr>
        <w:t> </w:t>
      </w:r>
      <w:r>
        <w:rPr/>
        <w:t>paradigm</w:t>
      </w:r>
      <w:r>
        <w:rPr>
          <w:spacing w:val="-9"/>
        </w:rPr>
        <w:t> </w:t>
      </w:r>
      <w:r>
        <w:rPr/>
        <w:t>that</w:t>
      </w:r>
      <w:r>
        <w:rPr>
          <w:spacing w:val="-6"/>
        </w:rPr>
        <w:t> </w:t>
      </w:r>
      <w:r>
        <w:rPr/>
        <w:t>prescribes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living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theory.</w:t>
      </w:r>
      <w:r>
        <w:rPr>
          <w:spacing w:val="-48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levels:</w:t>
      </w:r>
      <w:r>
        <w:rPr>
          <w:spacing w:val="-5"/>
        </w:rPr>
        <w:t> </w:t>
      </w:r>
      <w:r>
        <w:rPr/>
        <w:t>these</w:t>
      </w:r>
      <w:r>
        <w:rPr>
          <w:spacing w:val="-3"/>
        </w:rPr>
        <w:t> </w:t>
      </w:r>
      <w:r>
        <w:rPr/>
        <w:t>rhetorics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ﬁeld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held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embed</w:t>
      </w:r>
      <w:r>
        <w:rPr>
          <w:spacing w:val="-47"/>
        </w:rPr>
        <w:t> </w:t>
      </w:r>
      <w:r>
        <w:rPr/>
        <w:t>into</w:t>
      </w:r>
      <w:r>
        <w:rPr>
          <w:spacing w:val="-2"/>
        </w:rPr>
        <w:t> </w:t>
      </w:r>
      <w:r>
        <w:rPr/>
        <w:t>higher-order</w:t>
      </w:r>
      <w:r>
        <w:rPr>
          <w:spacing w:val="-4"/>
        </w:rPr>
        <w:t> </w:t>
      </w:r>
      <w:r>
        <w:rPr/>
        <w:t>versions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2"/>
        </w:rPr>
        <w:t> </w:t>
      </w:r>
      <w:r>
        <w:rPr/>
        <w:t>encompassing</w:t>
      </w:r>
      <w:r>
        <w:rPr>
          <w:spacing w:val="-4"/>
        </w:rPr>
        <w:t> </w:t>
      </w:r>
      <w:r>
        <w:rPr/>
        <w:t>ﬁelds.</w:t>
      </w:r>
      <w:r>
        <w:rPr>
          <w:spacing w:val="-2"/>
        </w:rPr>
        <w:t> </w:t>
      </w:r>
      <w:r>
        <w:rPr/>
        <w:t>Realm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em-</w:t>
      </w:r>
      <w:r>
        <w:rPr>
          <w:spacing w:val="-48"/>
        </w:rPr>
        <w:t> </w:t>
      </w:r>
      <w:r>
        <w:rPr/>
        <w:t>bedded</w:t>
      </w:r>
      <w:r>
        <w:rPr>
          <w:spacing w:val="10"/>
        </w:rPr>
        <w:t> </w:t>
      </w:r>
      <w:r>
        <w:rPr/>
        <w:t>into</w:t>
      </w:r>
      <w:r>
        <w:rPr>
          <w:spacing w:val="11"/>
        </w:rPr>
        <w:t> </w:t>
      </w:r>
      <w:r>
        <w:rPr/>
        <w:t>more</w:t>
      </w:r>
      <w:r>
        <w:rPr>
          <w:spacing w:val="10"/>
        </w:rPr>
        <w:t> </w:t>
      </w:r>
      <w:r>
        <w:rPr/>
        <w:t>embracing</w:t>
      </w:r>
      <w:r>
        <w:rPr>
          <w:spacing w:val="11"/>
        </w:rPr>
        <w:t> </w:t>
      </w:r>
      <w:r>
        <w:rPr/>
        <w:t>realm.</w:t>
      </w:r>
    </w:p>
    <w:p>
      <w:pPr>
        <w:pStyle w:val="BodyText"/>
        <w:spacing w:line="243" w:lineRule="exact"/>
        <w:ind w:left="302"/>
      </w:pPr>
      <w:r>
        <w:rPr/>
        <w:t>I</w:t>
      </w:r>
      <w:r>
        <w:rPr>
          <w:spacing w:val="7"/>
        </w:rPr>
        <w:t> </w:t>
      </w:r>
      <w:r>
        <w:rPr/>
        <w:t>will</w:t>
      </w:r>
      <w:r>
        <w:rPr>
          <w:spacing w:val="8"/>
        </w:rPr>
        <w:t> </w:t>
      </w:r>
      <w:r>
        <w:rPr/>
        <w:t>end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trenchant</w:t>
      </w:r>
      <w:r>
        <w:rPr>
          <w:spacing w:val="8"/>
        </w:rPr>
        <w:t> </w:t>
      </w:r>
      <w:r>
        <w:rPr/>
        <w:t>summary</w:t>
      </w:r>
      <w:r>
        <w:rPr>
          <w:spacing w:val="8"/>
        </w:rPr>
        <w:t> </w:t>
      </w:r>
      <w:r>
        <w:rPr/>
        <w:t>statement</w:t>
      </w:r>
      <w:r>
        <w:rPr>
          <w:spacing w:val="7"/>
        </w:rPr>
        <w:t> </w:t>
      </w:r>
      <w:r>
        <w:rPr/>
        <w:t>by</w:t>
      </w:r>
      <w:r>
        <w:rPr>
          <w:spacing w:val="8"/>
        </w:rPr>
        <w:t> </w:t>
      </w:r>
      <w:r>
        <w:rPr/>
        <w:t>Sharon</w:t>
      </w:r>
      <w:r>
        <w:rPr>
          <w:spacing w:val="7"/>
        </w:rPr>
        <w:t> </w:t>
      </w:r>
      <w:r>
        <w:rPr/>
        <w:t>Hays:</w:t>
      </w:r>
    </w:p>
    <w:p>
      <w:pPr>
        <w:spacing w:line="256" w:lineRule="auto" w:before="129"/>
        <w:ind w:left="282" w:right="284" w:firstLine="0"/>
        <w:jc w:val="both"/>
        <w:rPr>
          <w:sz w:val="18"/>
        </w:rPr>
      </w:pPr>
      <w:r>
        <w:rPr>
          <w:sz w:val="18"/>
        </w:rPr>
        <w:t>I argue that social structure consists of </w:t>
      </w:r>
      <w:r>
        <w:rPr>
          <w:i/>
          <w:sz w:val="18"/>
        </w:rPr>
        <w:t>two </w:t>
      </w:r>
      <w:r>
        <w:rPr>
          <w:sz w:val="18"/>
        </w:rPr>
        <w:t>central, interconnected ele-</w:t>
      </w:r>
      <w:r>
        <w:rPr>
          <w:spacing w:val="1"/>
          <w:sz w:val="18"/>
        </w:rPr>
        <w:t> </w:t>
      </w:r>
      <w:r>
        <w:rPr>
          <w:sz w:val="18"/>
        </w:rPr>
        <w:t>ments: systems of social relations and systems of meaning. Systems of so-</w:t>
      </w:r>
      <w:r>
        <w:rPr>
          <w:spacing w:val="-42"/>
          <w:sz w:val="18"/>
        </w:rPr>
        <w:t> </w:t>
      </w:r>
      <w:r>
        <w:rPr>
          <w:sz w:val="18"/>
        </w:rPr>
        <w:t>cial</w:t>
      </w:r>
      <w:r>
        <w:rPr>
          <w:spacing w:val="-4"/>
          <w:sz w:val="18"/>
        </w:rPr>
        <w:t> </w:t>
      </w:r>
      <w:r>
        <w:rPr>
          <w:sz w:val="18"/>
        </w:rPr>
        <w:t>relations</w:t>
      </w:r>
      <w:r>
        <w:rPr>
          <w:spacing w:val="-6"/>
          <w:sz w:val="18"/>
        </w:rPr>
        <w:t> </w:t>
      </w:r>
      <w:r>
        <w:rPr>
          <w:sz w:val="18"/>
        </w:rPr>
        <w:t>consist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patterns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roles,</w:t>
      </w:r>
      <w:r>
        <w:rPr>
          <w:spacing w:val="-4"/>
          <w:sz w:val="18"/>
        </w:rPr>
        <w:t> </w:t>
      </w:r>
      <w:r>
        <w:rPr>
          <w:sz w:val="18"/>
        </w:rPr>
        <w:t>relationships,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forms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domi-</w:t>
      </w:r>
      <w:r>
        <w:rPr>
          <w:spacing w:val="-43"/>
          <w:sz w:val="18"/>
        </w:rPr>
        <w:t> </w:t>
      </w:r>
      <w:r>
        <w:rPr>
          <w:sz w:val="18"/>
        </w:rPr>
        <w:t>nation</w:t>
      </w:r>
      <w:r>
        <w:rPr>
          <w:spacing w:val="-1"/>
          <w:sz w:val="18"/>
        </w:rPr>
        <w:t> </w:t>
      </w:r>
      <w:r>
        <w:rPr>
          <w:sz w:val="18"/>
        </w:rPr>
        <w:t>according</w:t>
      </w:r>
      <w:r>
        <w:rPr>
          <w:spacing w:val="-3"/>
          <w:sz w:val="18"/>
        </w:rPr>
        <w:t> </w:t>
      </w:r>
      <w:r>
        <w:rPr>
          <w:sz w:val="18"/>
        </w:rPr>
        <w:t>to which</w:t>
      </w:r>
      <w:r>
        <w:rPr>
          <w:spacing w:val="-3"/>
          <w:sz w:val="18"/>
        </w:rPr>
        <w:t> </w:t>
      </w:r>
      <w:r>
        <w:rPr>
          <w:sz w:val="18"/>
        </w:rPr>
        <w:t>one might</w:t>
      </w:r>
      <w:r>
        <w:rPr>
          <w:spacing w:val="-3"/>
          <w:sz w:val="18"/>
        </w:rPr>
        <w:t> </w:t>
      </w:r>
      <w:r>
        <w:rPr>
          <w:sz w:val="18"/>
        </w:rPr>
        <w:t>place</w:t>
      </w:r>
      <w:r>
        <w:rPr>
          <w:spacing w:val="-1"/>
          <w:sz w:val="18"/>
        </w:rPr>
        <w:t> </w:t>
      </w:r>
      <w:r>
        <w:rPr>
          <w:sz w:val="18"/>
        </w:rPr>
        <w:t>any</w:t>
      </w:r>
      <w:r>
        <w:rPr>
          <w:spacing w:val="-2"/>
          <w:sz w:val="18"/>
        </w:rPr>
        <w:t> </w:t>
      </w:r>
      <w:r>
        <w:rPr>
          <w:sz w:val="18"/>
        </w:rPr>
        <w:t>given</w:t>
      </w:r>
      <w:r>
        <w:rPr>
          <w:spacing w:val="-1"/>
          <w:sz w:val="18"/>
        </w:rPr>
        <w:t> </w:t>
      </w:r>
      <w:r>
        <w:rPr>
          <w:sz w:val="18"/>
        </w:rPr>
        <w:t>person</w:t>
      </w:r>
      <w:r>
        <w:rPr>
          <w:spacing w:val="-2"/>
          <w:sz w:val="18"/>
        </w:rPr>
        <w:t> </w:t>
      </w:r>
      <w:r>
        <w:rPr>
          <w:sz w:val="18"/>
        </w:rPr>
        <w:t>at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point</w:t>
      </w:r>
      <w:r>
        <w:rPr>
          <w:spacing w:val="-2"/>
          <w:sz w:val="18"/>
        </w:rPr>
        <w:t> </w:t>
      </w:r>
      <w:r>
        <w:rPr>
          <w:sz w:val="18"/>
        </w:rPr>
        <w:t>on</w:t>
      </w:r>
      <w:r>
        <w:rPr>
          <w:spacing w:val="-43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complex</w:t>
      </w:r>
      <w:r>
        <w:rPr>
          <w:spacing w:val="-10"/>
          <w:sz w:val="18"/>
        </w:rPr>
        <w:t> </w:t>
      </w:r>
      <w:r>
        <w:rPr>
          <w:sz w:val="18"/>
        </w:rPr>
        <w:t>grid</w:t>
      </w:r>
      <w:r>
        <w:rPr>
          <w:spacing w:val="-8"/>
          <w:sz w:val="18"/>
        </w:rPr>
        <w:t> </w:t>
      </w:r>
      <w:r>
        <w:rPr>
          <w:sz w:val="18"/>
        </w:rPr>
        <w:t>that</w:t>
      </w:r>
      <w:r>
        <w:rPr>
          <w:spacing w:val="-10"/>
          <w:sz w:val="18"/>
        </w:rPr>
        <w:t> </w:t>
      </w:r>
      <w:r>
        <w:rPr>
          <w:sz w:val="18"/>
        </w:rPr>
        <w:t>speciﬁes</w:t>
      </w:r>
      <w:r>
        <w:rPr>
          <w:spacing w:val="-10"/>
          <w:sz w:val="18"/>
        </w:rPr>
        <w:t> </w:t>
      </w:r>
      <w:r>
        <w:rPr>
          <w:sz w:val="18"/>
        </w:rPr>
        <w:t>a</w:t>
      </w:r>
      <w:r>
        <w:rPr>
          <w:spacing w:val="-10"/>
          <w:sz w:val="18"/>
        </w:rPr>
        <w:t> </w:t>
      </w:r>
      <w:r>
        <w:rPr>
          <w:sz w:val="18"/>
        </w:rPr>
        <w:t>set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categories</w:t>
      </w:r>
      <w:r>
        <w:rPr>
          <w:spacing w:val="-10"/>
          <w:sz w:val="18"/>
        </w:rPr>
        <w:t> </w:t>
      </w:r>
      <w:r>
        <w:rPr>
          <w:sz w:val="18"/>
        </w:rPr>
        <w:t>running</w:t>
      </w:r>
      <w:r>
        <w:rPr>
          <w:spacing w:val="-10"/>
          <w:sz w:val="18"/>
        </w:rPr>
        <w:t> </w:t>
      </w:r>
      <w:r>
        <w:rPr>
          <w:sz w:val="18"/>
        </w:rPr>
        <w:t>from</w:t>
      </w:r>
      <w:r>
        <w:rPr>
          <w:spacing w:val="-9"/>
          <w:sz w:val="18"/>
        </w:rPr>
        <w:t> </w:t>
      </w:r>
      <w:r>
        <w:rPr>
          <w:sz w:val="18"/>
        </w:rPr>
        <w:t>class,</w:t>
      </w:r>
      <w:r>
        <w:rPr>
          <w:spacing w:val="-10"/>
          <w:sz w:val="18"/>
        </w:rPr>
        <w:t> </w:t>
      </w:r>
      <w:r>
        <w:rPr>
          <w:sz w:val="18"/>
        </w:rPr>
        <w:t>gender,</w:t>
      </w:r>
      <w:r>
        <w:rPr>
          <w:spacing w:val="-42"/>
          <w:sz w:val="18"/>
        </w:rPr>
        <w:t> </w:t>
      </w:r>
      <w:r>
        <w:rPr>
          <w:sz w:val="18"/>
        </w:rPr>
        <w:t>race, education, and religion, all the way to age, sexual preference, and</w:t>
      </w:r>
      <w:r>
        <w:rPr>
          <w:spacing w:val="1"/>
          <w:sz w:val="18"/>
        </w:rPr>
        <w:t> </w:t>
      </w:r>
      <w:r>
        <w:rPr>
          <w:sz w:val="18"/>
        </w:rPr>
        <w:t>position in the family. Systems of meaning are what is often known as</w:t>
      </w:r>
      <w:r>
        <w:rPr>
          <w:spacing w:val="1"/>
          <w:sz w:val="18"/>
        </w:rPr>
        <w:t> </w:t>
      </w:r>
      <w:r>
        <w:rPr>
          <w:sz w:val="18"/>
        </w:rPr>
        <w:t>culture,</w:t>
      </w:r>
      <w:r>
        <w:rPr>
          <w:spacing w:val="-8"/>
          <w:sz w:val="18"/>
        </w:rPr>
        <w:t> </w:t>
      </w:r>
      <w:r>
        <w:rPr>
          <w:sz w:val="18"/>
        </w:rPr>
        <w:t>including</w:t>
      </w:r>
      <w:r>
        <w:rPr>
          <w:spacing w:val="-5"/>
          <w:sz w:val="18"/>
        </w:rPr>
        <w:t> </w:t>
      </w:r>
      <w:r>
        <w:rPr>
          <w:sz w:val="18"/>
        </w:rPr>
        <w:t>not</w:t>
      </w:r>
      <w:r>
        <w:rPr>
          <w:spacing w:val="-7"/>
          <w:sz w:val="18"/>
        </w:rPr>
        <w:t> </w:t>
      </w:r>
      <w:r>
        <w:rPr>
          <w:sz w:val="18"/>
        </w:rPr>
        <w:t>only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beliefs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values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social</w:t>
      </w:r>
      <w:r>
        <w:rPr>
          <w:spacing w:val="-5"/>
          <w:sz w:val="18"/>
        </w:rPr>
        <w:t> </w:t>
      </w:r>
      <w:r>
        <w:rPr>
          <w:sz w:val="18"/>
        </w:rPr>
        <w:t>groups,</w:t>
      </w:r>
      <w:r>
        <w:rPr>
          <w:spacing w:val="-7"/>
          <w:sz w:val="18"/>
        </w:rPr>
        <w:t> </w:t>
      </w:r>
      <w:r>
        <w:rPr>
          <w:sz w:val="18"/>
        </w:rPr>
        <w:t>but</w:t>
      </w:r>
      <w:r>
        <w:rPr>
          <w:spacing w:val="-5"/>
          <w:sz w:val="18"/>
        </w:rPr>
        <w:t> </w:t>
      </w:r>
      <w:r>
        <w:rPr>
          <w:sz w:val="18"/>
        </w:rPr>
        <w:t>also</w:t>
      </w:r>
      <w:r>
        <w:rPr>
          <w:spacing w:val="-43"/>
          <w:sz w:val="18"/>
        </w:rPr>
        <w:t> </w:t>
      </w:r>
      <w:r>
        <w:rPr>
          <w:sz w:val="18"/>
        </w:rPr>
        <w:t>their language, forms of knowledge, and common sense, as well as the</w:t>
      </w:r>
      <w:r>
        <w:rPr>
          <w:spacing w:val="1"/>
          <w:sz w:val="18"/>
        </w:rPr>
        <w:t> </w:t>
      </w:r>
      <w:r>
        <w:rPr>
          <w:sz w:val="18"/>
        </w:rPr>
        <w:t>material products, interactional practices, rituals, and ways of life estab-</w:t>
      </w:r>
      <w:r>
        <w:rPr>
          <w:spacing w:val="1"/>
          <w:sz w:val="18"/>
        </w:rPr>
        <w:t> </w:t>
      </w:r>
      <w:r>
        <w:rPr>
          <w:sz w:val="18"/>
        </w:rPr>
        <w:t>lished by these. While not reducible to systems of social relations, culture</w:t>
      </w:r>
      <w:r>
        <w:rPr>
          <w:spacing w:val="-42"/>
          <w:sz w:val="18"/>
        </w:rPr>
        <w:t> </w:t>
      </w:r>
      <w:r>
        <w:rPr>
          <w:sz w:val="18"/>
        </w:rPr>
        <w:t>matches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other</w:t>
      </w:r>
      <w:r>
        <w:rPr>
          <w:spacing w:val="-8"/>
          <w:sz w:val="18"/>
        </w:rPr>
        <w:t> </w:t>
      </w:r>
      <w:r>
        <w:rPr>
          <w:sz w:val="18"/>
        </w:rPr>
        <w:t>central</w:t>
      </w:r>
      <w:r>
        <w:rPr>
          <w:spacing w:val="-10"/>
          <w:sz w:val="18"/>
        </w:rPr>
        <w:t> </w:t>
      </w:r>
      <w:r>
        <w:rPr>
          <w:sz w:val="18"/>
        </w:rPr>
        <w:t>structure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social</w:t>
      </w:r>
      <w:r>
        <w:rPr>
          <w:spacing w:val="-8"/>
          <w:sz w:val="18"/>
        </w:rPr>
        <w:t> </w:t>
      </w:r>
      <w:r>
        <w:rPr>
          <w:sz w:val="18"/>
        </w:rPr>
        <w:t>life</w:t>
      </w:r>
      <w:r>
        <w:rPr>
          <w:spacing w:val="-11"/>
          <w:sz w:val="18"/>
        </w:rPr>
        <w:t> </w:t>
      </w:r>
      <w:r>
        <w:rPr>
          <w:sz w:val="18"/>
        </w:rPr>
        <w:t>in</w:t>
      </w:r>
      <w:r>
        <w:rPr>
          <w:spacing w:val="-10"/>
          <w:sz w:val="18"/>
        </w:rPr>
        <w:t> </w:t>
      </w:r>
      <w:r>
        <w:rPr>
          <w:sz w:val="18"/>
        </w:rPr>
        <w:t>its</w:t>
      </w:r>
      <w:r>
        <w:rPr>
          <w:spacing w:val="-10"/>
          <w:sz w:val="18"/>
        </w:rPr>
        <w:t> </w:t>
      </w:r>
      <w:r>
        <w:rPr>
          <w:sz w:val="18"/>
        </w:rPr>
        <w:t>power,</w:t>
      </w:r>
      <w:r>
        <w:rPr>
          <w:spacing w:val="-8"/>
          <w:sz w:val="18"/>
        </w:rPr>
        <w:t> </w:t>
      </w:r>
      <w:r>
        <w:rPr>
          <w:sz w:val="18"/>
        </w:rPr>
        <w:t>its</w:t>
      </w:r>
      <w:r>
        <w:rPr>
          <w:spacing w:val="-10"/>
          <w:sz w:val="18"/>
        </w:rPr>
        <w:t> </w:t>
      </w:r>
      <w:r>
        <w:rPr>
          <w:sz w:val="18"/>
        </w:rPr>
        <w:t>patterning,</w:t>
      </w:r>
      <w:r>
        <w:rPr>
          <w:spacing w:val="-43"/>
          <w:sz w:val="18"/>
        </w:rPr>
        <w:t> </w:t>
      </w:r>
      <w:r>
        <w:rPr>
          <w:sz w:val="18"/>
        </w:rPr>
        <w:t>its durability, and its collective and transcendent nature. If one wants to</w:t>
      </w:r>
      <w:r>
        <w:rPr>
          <w:spacing w:val="1"/>
          <w:sz w:val="18"/>
        </w:rPr>
        <w:t> </w:t>
      </w:r>
      <w:r>
        <w:rPr>
          <w:sz w:val="18"/>
        </w:rPr>
        <w:t>understand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resilient</w:t>
      </w:r>
      <w:r>
        <w:rPr>
          <w:spacing w:val="-10"/>
          <w:sz w:val="18"/>
        </w:rPr>
        <w:t> </w:t>
      </w:r>
      <w:r>
        <w:rPr>
          <w:sz w:val="18"/>
        </w:rPr>
        <w:t>patterns</w:t>
      </w:r>
      <w:r>
        <w:rPr>
          <w:spacing w:val="-9"/>
          <w:sz w:val="18"/>
        </w:rPr>
        <w:t> </w:t>
      </w:r>
      <w:r>
        <w:rPr>
          <w:sz w:val="18"/>
        </w:rPr>
        <w:t>that</w:t>
      </w:r>
      <w:r>
        <w:rPr>
          <w:spacing w:val="-10"/>
          <w:sz w:val="18"/>
        </w:rPr>
        <w:t> </w:t>
      </w:r>
      <w:r>
        <w:rPr>
          <w:sz w:val="18"/>
        </w:rPr>
        <w:t>shape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behavior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any</w:t>
      </w:r>
      <w:r>
        <w:rPr>
          <w:spacing w:val="-10"/>
          <w:sz w:val="18"/>
        </w:rPr>
        <w:t> </w:t>
      </w:r>
      <w:r>
        <w:rPr>
          <w:sz w:val="18"/>
        </w:rPr>
        <w:t>individual</w:t>
      </w:r>
      <w:r>
        <w:rPr>
          <w:spacing w:val="-42"/>
          <w:sz w:val="18"/>
        </w:rPr>
        <w:t> </w:t>
      </w:r>
      <w:r>
        <w:rPr>
          <w:sz w:val="18"/>
        </w:rPr>
        <w:t>or group of individuals, </w:t>
      </w:r>
      <w:r>
        <w:rPr>
          <w:i/>
          <w:sz w:val="18"/>
        </w:rPr>
        <w:t>both </w:t>
      </w:r>
      <w:r>
        <w:rPr>
          <w:sz w:val="18"/>
        </w:rPr>
        <w:t>the cultural and the relational milieu must</w:t>
      </w:r>
      <w:r>
        <w:rPr>
          <w:spacing w:val="1"/>
          <w:sz w:val="18"/>
        </w:rPr>
        <w:t> </w:t>
      </w:r>
      <w:r>
        <w:rPr>
          <w:sz w:val="18"/>
        </w:rPr>
        <w:t>be</w:t>
      </w:r>
      <w:r>
        <w:rPr>
          <w:spacing w:val="7"/>
          <w:sz w:val="18"/>
        </w:rPr>
        <w:t> </w:t>
      </w:r>
      <w:r>
        <w:rPr>
          <w:sz w:val="18"/>
        </w:rPr>
        <w:t>taken</w:t>
      </w:r>
      <w:r>
        <w:rPr>
          <w:spacing w:val="8"/>
          <w:sz w:val="18"/>
        </w:rPr>
        <w:t> </w:t>
      </w:r>
      <w:r>
        <w:rPr>
          <w:sz w:val="18"/>
        </w:rPr>
        <w:t>into</w:t>
      </w:r>
      <w:r>
        <w:rPr>
          <w:spacing w:val="8"/>
          <w:sz w:val="18"/>
        </w:rPr>
        <w:t> </w:t>
      </w:r>
      <w:r>
        <w:rPr>
          <w:sz w:val="18"/>
        </w:rPr>
        <w:t>account.</w:t>
      </w:r>
      <w:r>
        <w:rPr>
          <w:spacing w:val="8"/>
          <w:sz w:val="18"/>
        </w:rPr>
        <w:t> </w:t>
      </w:r>
      <w:r>
        <w:rPr>
          <w:sz w:val="18"/>
        </w:rPr>
        <w:t>(Hays</w:t>
      </w:r>
      <w:r>
        <w:rPr>
          <w:spacing w:val="7"/>
          <w:sz w:val="18"/>
        </w:rPr>
        <w:t> </w:t>
      </w:r>
      <w:r>
        <w:rPr>
          <w:sz w:val="18"/>
        </w:rPr>
        <w:t>1994)</w:t>
      </w:r>
    </w:p>
    <w:p>
      <w:pPr>
        <w:spacing w:after="0" w:line="256" w:lineRule="auto"/>
        <w:jc w:val="both"/>
        <w:rPr>
          <w:sz w:val="18"/>
        </w:rPr>
        <w:sectPr>
          <w:pgSz w:w="7680" w:h="12480"/>
          <w:pgMar w:header="696" w:footer="0" w:top="1060" w:bottom="280" w:left="640" w:right="620"/>
        </w:sectPr>
      </w:pPr>
    </w:p>
    <w:p>
      <w:pPr>
        <w:pStyle w:val="Heading3"/>
        <w:spacing w:before="83"/>
        <w:ind w:right="103"/>
        <w:jc w:val="center"/>
      </w:pPr>
      <w:bookmarkStart w:name="REFERENCES" w:id="593"/>
      <w:bookmarkEnd w:id="593"/>
      <w:r>
        <w:rPr>
          <w:b w:val="0"/>
        </w:rPr>
      </w:r>
      <w:bookmarkStart w:name="_bookmark285" w:id="594"/>
      <w:bookmarkEnd w:id="594"/>
      <w:r>
        <w:rPr>
          <w:b w:val="0"/>
        </w:rPr>
      </w:r>
      <w:hyperlink w:history="true" w:anchor="_bookmark8">
        <w:r>
          <w:rPr/>
          <w:t>REFERENCES</w:t>
        </w:r>
      </w:hyperlink>
    </w:p>
    <w:p>
      <w:pPr>
        <w:pStyle w:val="BodyText"/>
        <w:ind w:left="0"/>
        <w:jc w:val="left"/>
        <w:rPr>
          <w:b/>
          <w:sz w:val="28"/>
        </w:rPr>
      </w:pPr>
    </w:p>
    <w:p>
      <w:pPr>
        <w:pStyle w:val="BodyText"/>
        <w:spacing w:before="11"/>
        <w:ind w:left="0"/>
        <w:jc w:val="left"/>
        <w:rPr>
          <w:b/>
          <w:sz w:val="41"/>
        </w:rPr>
      </w:pPr>
    </w:p>
    <w:p>
      <w:pPr>
        <w:spacing w:before="0"/>
        <w:ind w:left="296" w:right="105" w:hanging="179"/>
        <w:jc w:val="left"/>
        <w:rPr>
          <w:sz w:val="18"/>
        </w:rPr>
      </w:pPr>
      <w:r>
        <w:rPr>
          <w:sz w:val="18"/>
        </w:rPr>
        <w:t>Abbott,</w:t>
      </w:r>
      <w:r>
        <w:rPr>
          <w:spacing w:val="2"/>
          <w:sz w:val="18"/>
        </w:rPr>
        <w:t> </w:t>
      </w:r>
      <w:r>
        <w:rPr>
          <w:sz w:val="18"/>
        </w:rPr>
        <w:t>Andrew.</w:t>
      </w:r>
      <w:r>
        <w:rPr>
          <w:spacing w:val="4"/>
          <w:sz w:val="18"/>
        </w:rPr>
        <w:t> </w:t>
      </w:r>
      <w:r>
        <w:rPr>
          <w:sz w:val="18"/>
        </w:rPr>
        <w:t>1981.</w:t>
      </w:r>
      <w:r>
        <w:rPr>
          <w:spacing w:val="3"/>
          <w:sz w:val="18"/>
        </w:rPr>
        <w:t> </w:t>
      </w:r>
      <w:r>
        <w:rPr>
          <w:sz w:val="18"/>
        </w:rPr>
        <w:t>“Status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Status</w:t>
      </w:r>
      <w:r>
        <w:rPr>
          <w:spacing w:val="2"/>
          <w:sz w:val="18"/>
        </w:rPr>
        <w:t> </w:t>
      </w:r>
      <w:r>
        <w:rPr>
          <w:sz w:val="18"/>
        </w:rPr>
        <w:t>Strain</w:t>
      </w:r>
      <w:r>
        <w:rPr>
          <w:spacing w:val="4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Professions.”</w:t>
      </w:r>
      <w:r>
        <w:rPr>
          <w:spacing w:val="3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86:819–36.</w:t>
      </w:r>
    </w:p>
    <w:p>
      <w:pPr>
        <w:spacing w:before="0"/>
        <w:ind w:left="296" w:right="107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37952" from="36.888221pt,6.403226pt" to="63.731305pt,6.40322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1983.</w:t>
      </w:r>
      <w:r>
        <w:rPr>
          <w:spacing w:val="-9"/>
          <w:sz w:val="18"/>
        </w:rPr>
        <w:t> </w:t>
      </w:r>
      <w:r>
        <w:rPr>
          <w:sz w:val="18"/>
        </w:rPr>
        <w:t>“Sequences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Social</w:t>
      </w:r>
      <w:r>
        <w:rPr>
          <w:spacing w:val="-9"/>
          <w:sz w:val="18"/>
        </w:rPr>
        <w:t> </w:t>
      </w:r>
      <w:r>
        <w:rPr>
          <w:sz w:val="18"/>
        </w:rPr>
        <w:t>Events:</w:t>
      </w:r>
      <w:r>
        <w:rPr>
          <w:spacing w:val="-6"/>
          <w:sz w:val="18"/>
        </w:rPr>
        <w:t> </w:t>
      </w:r>
      <w:r>
        <w:rPr>
          <w:sz w:val="18"/>
        </w:rPr>
        <w:t>Concepts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Methods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Anal-</w:t>
      </w:r>
      <w:r>
        <w:rPr>
          <w:spacing w:val="-42"/>
          <w:sz w:val="18"/>
        </w:rPr>
        <w:t> </w:t>
      </w:r>
      <w:r>
        <w:rPr>
          <w:sz w:val="18"/>
        </w:rPr>
        <w:t>ysis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Order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sz w:val="18"/>
        </w:rPr>
        <w:t>Social</w:t>
      </w:r>
      <w:r>
        <w:rPr>
          <w:spacing w:val="7"/>
          <w:sz w:val="18"/>
        </w:rPr>
        <w:t> </w:t>
      </w:r>
      <w:r>
        <w:rPr>
          <w:sz w:val="18"/>
        </w:rPr>
        <w:t>Processes.”</w:t>
      </w:r>
      <w:r>
        <w:rPr>
          <w:spacing w:val="7"/>
          <w:sz w:val="18"/>
        </w:rPr>
        <w:t> </w:t>
      </w:r>
      <w:r>
        <w:rPr>
          <w:i/>
          <w:sz w:val="18"/>
        </w:rPr>
        <w:t>Historical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Methods</w:t>
      </w:r>
      <w:r>
        <w:rPr>
          <w:i/>
          <w:spacing w:val="6"/>
          <w:sz w:val="18"/>
        </w:rPr>
        <w:t> </w:t>
      </w:r>
      <w:r>
        <w:rPr>
          <w:sz w:val="18"/>
        </w:rPr>
        <w:t>16:129–47.</w:t>
      </w:r>
    </w:p>
    <w:p>
      <w:pPr>
        <w:spacing w:line="222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6320" from="36.888221pt,6.344097pt" to="63.731305pt,6.34409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1984.</w:t>
      </w:r>
      <w:r>
        <w:rPr>
          <w:spacing w:val="6"/>
          <w:sz w:val="18"/>
        </w:rPr>
        <w:t> </w:t>
      </w:r>
      <w:r>
        <w:rPr>
          <w:sz w:val="18"/>
        </w:rPr>
        <w:t>“Event</w:t>
      </w:r>
      <w:r>
        <w:rPr>
          <w:spacing w:val="8"/>
          <w:sz w:val="18"/>
        </w:rPr>
        <w:t> </w:t>
      </w:r>
      <w:r>
        <w:rPr>
          <w:sz w:val="18"/>
        </w:rPr>
        <w:t>Sequence</w:t>
      </w:r>
      <w:r>
        <w:rPr>
          <w:spacing w:val="8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Duration:</w:t>
      </w:r>
      <w:r>
        <w:rPr>
          <w:spacing w:val="8"/>
          <w:sz w:val="18"/>
        </w:rPr>
        <w:t> </w:t>
      </w:r>
      <w:r>
        <w:rPr>
          <w:sz w:val="18"/>
        </w:rPr>
        <w:t>Colligation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Measurement.”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i/>
          <w:sz w:val="18"/>
        </w:rPr>
        <w:t>Historical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Methods</w:t>
      </w:r>
      <w:r>
        <w:rPr>
          <w:i/>
          <w:spacing w:val="4"/>
          <w:sz w:val="18"/>
        </w:rPr>
        <w:t> </w:t>
      </w:r>
      <w:r>
        <w:rPr>
          <w:sz w:val="18"/>
        </w:rPr>
        <w:t>17:129–47.</w:t>
      </w:r>
    </w:p>
    <w:p>
      <w:pPr>
        <w:spacing w:line="223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6832" from="36.888221pt,6.389401pt" to="63.731305pt,6.38940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1988.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System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Professions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Chicago: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Chicago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7344" from="36.888221pt,6.388423pt" to="63.731305pt,6.38842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1994.</w:t>
      </w:r>
      <w:r>
        <w:rPr>
          <w:spacing w:val="5"/>
          <w:sz w:val="18"/>
        </w:rPr>
        <w:t> </w:t>
      </w:r>
      <w:r>
        <w:rPr>
          <w:sz w:val="18"/>
        </w:rPr>
        <w:t>“Review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‘Identity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Control.’</w:t>
      </w:r>
      <w:r>
        <w:rPr>
          <w:spacing w:val="-3"/>
          <w:sz w:val="18"/>
        </w:rPr>
        <w:t> </w:t>
      </w:r>
      <w:r>
        <w:rPr>
          <w:sz w:val="18"/>
        </w:rPr>
        <w:t>”</w:t>
      </w:r>
      <w:r>
        <w:rPr>
          <w:spacing w:val="5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Forces</w:t>
      </w:r>
      <w:r>
        <w:rPr>
          <w:i/>
          <w:spacing w:val="5"/>
          <w:sz w:val="18"/>
        </w:rPr>
        <w:t> </w:t>
      </w:r>
      <w:r>
        <w:rPr>
          <w:sz w:val="18"/>
        </w:rPr>
        <w:t>72:895–901.</w:t>
      </w:r>
    </w:p>
    <w:p>
      <w:pPr>
        <w:spacing w:before="0"/>
        <w:ind w:left="296" w:right="106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35904" from="36.888221pt,6.403643pt" to="63.731305pt,6.40364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1999.</w:t>
      </w:r>
      <w:r>
        <w:rPr>
          <w:spacing w:val="5"/>
          <w:sz w:val="18"/>
        </w:rPr>
        <w:t> </w:t>
      </w:r>
      <w:r>
        <w:rPr>
          <w:i/>
          <w:sz w:val="18"/>
        </w:rPr>
        <w:t>Department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Discipline: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Chicago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at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One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Hundred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Chi-</w:t>
      </w:r>
      <w:r>
        <w:rPr>
          <w:spacing w:val="-42"/>
          <w:sz w:val="18"/>
        </w:rPr>
        <w:t> </w:t>
      </w:r>
      <w:r>
        <w:rPr>
          <w:sz w:val="18"/>
        </w:rPr>
        <w:t>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8368" from="36.888221pt,6.344515pt" to="63.731305pt,6.34451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2001.</w:t>
      </w:r>
      <w:r>
        <w:rPr>
          <w:spacing w:val="5"/>
          <w:sz w:val="18"/>
        </w:rPr>
        <w:t> </w:t>
      </w:r>
      <w:r>
        <w:rPr>
          <w:i/>
          <w:sz w:val="18"/>
        </w:rPr>
        <w:t>Chaos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Disciplines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Chicago: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Chicago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Abell,</w:t>
      </w:r>
      <w:r>
        <w:rPr>
          <w:spacing w:val="1"/>
          <w:sz w:val="18"/>
        </w:rPr>
        <w:t> </w:t>
      </w:r>
      <w:r>
        <w:rPr>
          <w:sz w:val="18"/>
        </w:rPr>
        <w:t>Peter.</w:t>
      </w:r>
      <w:r>
        <w:rPr>
          <w:spacing w:val="2"/>
          <w:sz w:val="18"/>
        </w:rPr>
        <w:t> </w:t>
      </w:r>
      <w:r>
        <w:rPr>
          <w:sz w:val="18"/>
        </w:rPr>
        <w:t>1987.</w:t>
      </w:r>
      <w:r>
        <w:rPr>
          <w:spacing w:val="1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Syntax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Oxford:</w:t>
      </w:r>
      <w:r>
        <w:rPr>
          <w:spacing w:val="1"/>
          <w:sz w:val="18"/>
        </w:rPr>
        <w:t> </w:t>
      </w:r>
      <w:r>
        <w:rPr>
          <w:sz w:val="18"/>
        </w:rPr>
        <w:t>Clarendon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Agha,</w:t>
      </w:r>
      <w:r>
        <w:rPr>
          <w:spacing w:val="11"/>
          <w:sz w:val="18"/>
        </w:rPr>
        <w:t> </w:t>
      </w:r>
      <w:r>
        <w:rPr>
          <w:sz w:val="18"/>
        </w:rPr>
        <w:t>Asif.</w:t>
      </w:r>
      <w:r>
        <w:rPr>
          <w:spacing w:val="11"/>
          <w:sz w:val="18"/>
        </w:rPr>
        <w:t> </w:t>
      </w:r>
      <w:r>
        <w:rPr>
          <w:sz w:val="18"/>
        </w:rPr>
        <w:t>1993.</w:t>
      </w:r>
      <w:r>
        <w:rPr>
          <w:spacing w:val="12"/>
          <w:sz w:val="18"/>
        </w:rPr>
        <w:t> </w:t>
      </w:r>
      <w:r>
        <w:rPr>
          <w:sz w:val="18"/>
        </w:rPr>
        <w:t>“Grammatical</w:t>
      </w:r>
      <w:r>
        <w:rPr>
          <w:spacing w:val="11"/>
          <w:sz w:val="18"/>
        </w:rPr>
        <w:t> </w:t>
      </w:r>
      <w:r>
        <w:rPr>
          <w:sz w:val="18"/>
        </w:rPr>
        <w:t>and</w:t>
      </w:r>
      <w:r>
        <w:rPr>
          <w:spacing w:val="9"/>
          <w:sz w:val="18"/>
        </w:rPr>
        <w:t> </w:t>
      </w:r>
      <w:r>
        <w:rPr>
          <w:sz w:val="18"/>
        </w:rPr>
        <w:t>Indexical</w:t>
      </w:r>
      <w:r>
        <w:rPr>
          <w:spacing w:val="12"/>
          <w:sz w:val="18"/>
        </w:rPr>
        <w:t> </w:t>
      </w:r>
      <w:r>
        <w:rPr>
          <w:sz w:val="18"/>
        </w:rPr>
        <w:t>Conventions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11"/>
          <w:sz w:val="18"/>
        </w:rPr>
        <w:t> </w:t>
      </w:r>
      <w:r>
        <w:rPr>
          <w:sz w:val="18"/>
        </w:rPr>
        <w:t>Honoriﬁc</w:t>
      </w:r>
      <w:r>
        <w:rPr>
          <w:spacing w:val="12"/>
          <w:sz w:val="18"/>
        </w:rPr>
        <w:t> </w:t>
      </w:r>
      <w:r>
        <w:rPr>
          <w:sz w:val="18"/>
        </w:rPr>
        <w:t>Dis-</w:t>
      </w:r>
      <w:r>
        <w:rPr>
          <w:spacing w:val="-42"/>
          <w:sz w:val="18"/>
        </w:rPr>
        <w:t> </w:t>
      </w:r>
      <w:r>
        <w:rPr>
          <w:sz w:val="18"/>
        </w:rPr>
        <w:t>course.”</w:t>
      </w:r>
      <w:r>
        <w:rPr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Linguistic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Anthropology</w:t>
      </w:r>
      <w:r>
        <w:rPr>
          <w:i/>
          <w:spacing w:val="7"/>
          <w:sz w:val="18"/>
        </w:rPr>
        <w:t> </w:t>
      </w:r>
      <w:r>
        <w:rPr>
          <w:sz w:val="18"/>
        </w:rPr>
        <w:t>3:131–63.</w:t>
      </w:r>
    </w:p>
    <w:p>
      <w:pPr>
        <w:spacing w:before="0"/>
        <w:ind w:left="296" w:right="105" w:hanging="179"/>
        <w:jc w:val="left"/>
        <w:rPr>
          <w:sz w:val="18"/>
        </w:rPr>
      </w:pPr>
      <w:r>
        <w:rPr>
          <w:sz w:val="18"/>
        </w:rPr>
        <w:t>Alberti,</w:t>
      </w:r>
      <w:r>
        <w:rPr>
          <w:spacing w:val="5"/>
          <w:sz w:val="18"/>
        </w:rPr>
        <w:t> </w:t>
      </w:r>
      <w:r>
        <w:rPr>
          <w:sz w:val="18"/>
        </w:rPr>
        <w:t>Leon</w:t>
      </w:r>
      <w:r>
        <w:rPr>
          <w:spacing w:val="6"/>
          <w:sz w:val="18"/>
        </w:rPr>
        <w:t> </w:t>
      </w:r>
      <w:r>
        <w:rPr>
          <w:sz w:val="18"/>
        </w:rPr>
        <w:t>Battista.</w:t>
      </w:r>
      <w:r>
        <w:rPr>
          <w:spacing w:val="8"/>
          <w:sz w:val="18"/>
        </w:rPr>
        <w:t> </w:t>
      </w:r>
      <w:r>
        <w:rPr>
          <w:sz w:val="18"/>
        </w:rPr>
        <w:t>1971.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Albertis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Florence: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Leon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Battista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Alberti’s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Della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Famiglia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Lewisburg,</w:t>
      </w:r>
      <w:r>
        <w:rPr>
          <w:spacing w:val="7"/>
          <w:sz w:val="18"/>
        </w:rPr>
        <w:t> </w:t>
      </w:r>
      <w:r>
        <w:rPr>
          <w:sz w:val="18"/>
        </w:rPr>
        <w:t>PA:</w:t>
      </w:r>
      <w:r>
        <w:rPr>
          <w:spacing w:val="7"/>
          <w:sz w:val="18"/>
        </w:rPr>
        <w:t> </w:t>
      </w:r>
      <w:r>
        <w:rPr>
          <w:sz w:val="18"/>
        </w:rPr>
        <w:t>Bucknell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Allison,</w:t>
      </w:r>
      <w:r>
        <w:rPr>
          <w:spacing w:val="3"/>
          <w:sz w:val="18"/>
        </w:rPr>
        <w:t> </w:t>
      </w:r>
      <w:r>
        <w:rPr>
          <w:sz w:val="18"/>
        </w:rPr>
        <w:t>Graham</w:t>
      </w:r>
      <w:r>
        <w:rPr>
          <w:spacing w:val="3"/>
          <w:sz w:val="18"/>
        </w:rPr>
        <w:t> </w:t>
      </w:r>
      <w:r>
        <w:rPr>
          <w:sz w:val="18"/>
        </w:rPr>
        <w:t>T.</w:t>
      </w:r>
      <w:r>
        <w:rPr>
          <w:spacing w:val="4"/>
          <w:sz w:val="18"/>
        </w:rPr>
        <w:t> </w:t>
      </w:r>
      <w:r>
        <w:rPr>
          <w:sz w:val="18"/>
        </w:rPr>
        <w:t>1971.</w:t>
      </w:r>
      <w:r>
        <w:rPr>
          <w:spacing w:val="3"/>
          <w:sz w:val="18"/>
        </w:rPr>
        <w:t> </w:t>
      </w:r>
      <w:r>
        <w:rPr>
          <w:i/>
          <w:sz w:val="18"/>
        </w:rPr>
        <w:t>Essence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Decision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Boston:</w:t>
      </w:r>
      <w:r>
        <w:rPr>
          <w:spacing w:val="3"/>
          <w:sz w:val="18"/>
        </w:rPr>
        <w:t> </w:t>
      </w:r>
      <w:r>
        <w:rPr>
          <w:sz w:val="18"/>
        </w:rPr>
        <w:t>Little,</w:t>
      </w:r>
      <w:r>
        <w:rPr>
          <w:spacing w:val="4"/>
          <w:sz w:val="18"/>
        </w:rPr>
        <w:t> </w:t>
      </w:r>
      <w:r>
        <w:rPr>
          <w:sz w:val="18"/>
        </w:rPr>
        <w:t>Brown.</w:t>
      </w:r>
    </w:p>
    <w:p>
      <w:pPr>
        <w:spacing w:before="0"/>
        <w:ind w:left="296" w:right="106" w:hanging="179"/>
        <w:jc w:val="left"/>
        <w:rPr>
          <w:sz w:val="18"/>
        </w:rPr>
      </w:pPr>
      <w:r>
        <w:rPr>
          <w:sz w:val="18"/>
        </w:rPr>
        <w:t>Alonso,</w:t>
      </w:r>
      <w:r>
        <w:rPr>
          <w:spacing w:val="12"/>
          <w:sz w:val="18"/>
        </w:rPr>
        <w:t> </w:t>
      </w:r>
      <w:r>
        <w:rPr>
          <w:sz w:val="18"/>
        </w:rPr>
        <w:t>William.</w:t>
      </w:r>
      <w:r>
        <w:rPr>
          <w:spacing w:val="11"/>
          <w:sz w:val="18"/>
        </w:rPr>
        <w:t> </w:t>
      </w:r>
      <w:r>
        <w:rPr>
          <w:sz w:val="18"/>
        </w:rPr>
        <w:t>1964.</w:t>
      </w:r>
      <w:r>
        <w:rPr>
          <w:spacing w:val="13"/>
          <w:sz w:val="18"/>
        </w:rPr>
        <w:t> </w:t>
      </w:r>
      <w:r>
        <w:rPr>
          <w:i/>
          <w:sz w:val="18"/>
        </w:rPr>
        <w:t>Location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Land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Use: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Toward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General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Land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Rent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8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79" w:right="113" w:firstLine="0"/>
        <w:jc w:val="right"/>
        <w:rPr>
          <w:sz w:val="18"/>
        </w:rPr>
      </w:pPr>
      <w:r>
        <w:rPr>
          <w:sz w:val="18"/>
        </w:rPr>
        <w:t>Anderson,</w:t>
      </w:r>
      <w:r>
        <w:rPr>
          <w:spacing w:val="-7"/>
          <w:sz w:val="18"/>
        </w:rPr>
        <w:t> </w:t>
      </w:r>
      <w:r>
        <w:rPr>
          <w:sz w:val="18"/>
        </w:rPr>
        <w:t>Perry.</w:t>
      </w:r>
      <w:r>
        <w:rPr>
          <w:spacing w:val="-7"/>
          <w:sz w:val="18"/>
        </w:rPr>
        <w:t> </w:t>
      </w:r>
      <w:r>
        <w:rPr>
          <w:sz w:val="18"/>
        </w:rPr>
        <w:t>1974.</w:t>
      </w:r>
      <w:r>
        <w:rPr>
          <w:spacing w:val="-5"/>
          <w:sz w:val="18"/>
        </w:rPr>
        <w:t> </w:t>
      </w:r>
      <w:r>
        <w:rPr>
          <w:i/>
          <w:sz w:val="18"/>
        </w:rPr>
        <w:t>Lineages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Absolutist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State</w: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London:</w:t>
      </w:r>
      <w:r>
        <w:rPr>
          <w:spacing w:val="-5"/>
          <w:sz w:val="18"/>
        </w:rPr>
        <w:t> </w:t>
      </w:r>
      <w:r>
        <w:rPr>
          <w:sz w:val="18"/>
        </w:rPr>
        <w:t>New</w:t>
      </w:r>
      <w:r>
        <w:rPr>
          <w:spacing w:val="-7"/>
          <w:sz w:val="18"/>
        </w:rPr>
        <w:t> </w:t>
      </w:r>
      <w:r>
        <w:rPr>
          <w:sz w:val="18"/>
        </w:rPr>
        <w:t>Left</w:t>
      </w:r>
      <w:r>
        <w:rPr>
          <w:spacing w:val="-6"/>
          <w:sz w:val="18"/>
        </w:rPr>
        <w:t> </w:t>
      </w:r>
      <w:r>
        <w:rPr>
          <w:sz w:val="18"/>
        </w:rPr>
        <w:t>Books.</w:t>
      </w:r>
      <w:r>
        <w:rPr>
          <w:spacing w:val="-42"/>
          <w:sz w:val="18"/>
        </w:rPr>
        <w:t> </w:t>
      </w:r>
      <w:r>
        <w:rPr>
          <w:w w:val="99"/>
          <w:position w:val="1"/>
          <w:sz w:val="18"/>
        </w:rPr>
        <w:t>Anheie</w:t>
      </w:r>
      <w:r>
        <w:rPr>
          <w:spacing w:val="-14"/>
          <w:w w:val="99"/>
          <w:position w:val="1"/>
          <w:sz w:val="18"/>
        </w:rPr>
        <w:t>r</w:t>
      </w:r>
      <w:r>
        <w:rPr>
          <w:w w:val="99"/>
          <w:position w:val="1"/>
          <w:sz w:val="18"/>
        </w:rPr>
        <w:t>,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w w:val="99"/>
          <w:position w:val="1"/>
          <w:sz w:val="18"/>
        </w:rPr>
        <w:t>Helmut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w w:val="99"/>
          <w:position w:val="1"/>
          <w:sz w:val="18"/>
        </w:rPr>
        <w:t>K.,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w w:val="99"/>
          <w:position w:val="1"/>
          <w:sz w:val="18"/>
        </w:rPr>
        <w:t>J</w:t>
      </w:r>
      <w:r>
        <w:rPr>
          <w:spacing w:val="-84"/>
          <w:w w:val="99"/>
          <w:position w:val="1"/>
          <w:sz w:val="18"/>
        </w:rPr>
        <w:t>u</w:t>
      </w:r>
      <w:r>
        <w:rPr>
          <w:w w:val="99"/>
          <w:sz w:val="18"/>
        </w:rPr>
        <w:t>¨</w:t>
      </w:r>
      <w:r>
        <w:rPr>
          <w:spacing w:val="-21"/>
          <w:sz w:val="18"/>
        </w:rPr>
        <w:t> </w:t>
      </w:r>
      <w:r>
        <w:rPr>
          <w:spacing w:val="-4"/>
          <w:w w:val="99"/>
          <w:position w:val="1"/>
          <w:sz w:val="18"/>
        </w:rPr>
        <w:t>r</w:t>
      </w:r>
      <w:r>
        <w:rPr>
          <w:w w:val="99"/>
          <w:position w:val="1"/>
          <w:sz w:val="18"/>
        </w:rPr>
        <w:t>gen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w w:val="99"/>
          <w:position w:val="1"/>
          <w:sz w:val="18"/>
        </w:rPr>
        <w:t>Ge</w:t>
      </w:r>
      <w:r>
        <w:rPr>
          <w:spacing w:val="-4"/>
          <w:w w:val="99"/>
          <w:position w:val="1"/>
          <w:sz w:val="18"/>
        </w:rPr>
        <w:t>r</w:t>
      </w:r>
      <w:r>
        <w:rPr>
          <w:w w:val="99"/>
          <w:position w:val="1"/>
          <w:sz w:val="18"/>
        </w:rPr>
        <w:t>ha</w:t>
      </w:r>
      <w:r>
        <w:rPr>
          <w:spacing w:val="-4"/>
          <w:w w:val="99"/>
          <w:position w:val="1"/>
          <w:sz w:val="18"/>
        </w:rPr>
        <w:t>r</w:t>
      </w:r>
      <w:r>
        <w:rPr>
          <w:w w:val="99"/>
          <w:position w:val="1"/>
          <w:sz w:val="18"/>
        </w:rPr>
        <w:t>ds,</w:t>
      </w:r>
      <w:r>
        <w:rPr>
          <w:position w:val="1"/>
          <w:sz w:val="18"/>
        </w:rPr>
        <w:t> </w:t>
      </w:r>
      <w:r>
        <w:rPr>
          <w:spacing w:val="-13"/>
          <w:position w:val="1"/>
          <w:sz w:val="18"/>
        </w:rPr>
        <w:t> </w:t>
      </w:r>
      <w:r>
        <w:rPr>
          <w:w w:val="99"/>
          <w:position w:val="1"/>
          <w:sz w:val="18"/>
        </w:rPr>
        <w:t>and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w w:val="99"/>
          <w:position w:val="1"/>
          <w:sz w:val="18"/>
        </w:rPr>
        <w:t>Frank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spacing w:val="-24"/>
          <w:w w:val="99"/>
          <w:position w:val="1"/>
          <w:sz w:val="18"/>
        </w:rPr>
        <w:t>P</w:t>
      </w:r>
      <w:r>
        <w:rPr>
          <w:w w:val="99"/>
          <w:position w:val="1"/>
          <w:sz w:val="18"/>
        </w:rPr>
        <w:t>.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w w:val="99"/>
          <w:position w:val="1"/>
          <w:sz w:val="18"/>
        </w:rPr>
        <w:t>Romo.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w w:val="99"/>
          <w:position w:val="1"/>
          <w:sz w:val="18"/>
        </w:rPr>
        <w:t>1995.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w w:val="99"/>
          <w:position w:val="1"/>
          <w:sz w:val="18"/>
        </w:rPr>
        <w:t>“Forms</w:t>
      </w:r>
      <w:r>
        <w:rPr>
          <w:position w:val="1"/>
          <w:sz w:val="18"/>
        </w:rPr>
        <w:t> </w:t>
      </w:r>
      <w:r>
        <w:rPr>
          <w:spacing w:val="-15"/>
          <w:position w:val="1"/>
          <w:sz w:val="18"/>
        </w:rPr>
        <w:t> </w:t>
      </w:r>
      <w:r>
        <w:rPr>
          <w:w w:val="99"/>
          <w:position w:val="1"/>
          <w:sz w:val="18"/>
        </w:rPr>
        <w:t>of </w:t>
      </w:r>
      <w:r>
        <w:rPr>
          <w:sz w:val="18"/>
        </w:rPr>
        <w:t>Capital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Social</w:t>
      </w:r>
      <w:r>
        <w:rPr>
          <w:spacing w:val="-3"/>
          <w:sz w:val="18"/>
        </w:rPr>
        <w:t> </w:t>
      </w:r>
      <w:r>
        <w:rPr>
          <w:sz w:val="18"/>
        </w:rPr>
        <w:t>Structure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Cultural</w:t>
      </w:r>
      <w:r>
        <w:rPr>
          <w:spacing w:val="-1"/>
          <w:sz w:val="18"/>
        </w:rPr>
        <w:t> </w:t>
      </w:r>
      <w:r>
        <w:rPr>
          <w:sz w:val="18"/>
        </w:rPr>
        <w:t>Fields:</w:t>
      </w:r>
      <w:r>
        <w:rPr>
          <w:spacing w:val="-3"/>
          <w:sz w:val="18"/>
        </w:rPr>
        <w:t> </w:t>
      </w:r>
      <w:r>
        <w:rPr>
          <w:sz w:val="18"/>
        </w:rPr>
        <w:t>Examining</w:t>
      </w:r>
      <w:r>
        <w:rPr>
          <w:spacing w:val="-1"/>
          <w:sz w:val="18"/>
        </w:rPr>
        <w:t> </w:t>
      </w:r>
      <w:r>
        <w:rPr>
          <w:sz w:val="18"/>
        </w:rPr>
        <w:t>Bourdieu’s</w:t>
      </w:r>
      <w:r>
        <w:rPr>
          <w:spacing w:val="-2"/>
          <w:sz w:val="18"/>
        </w:rPr>
        <w:t> </w:t>
      </w:r>
      <w:r>
        <w:rPr>
          <w:sz w:val="18"/>
        </w:rPr>
        <w:t>Social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Topography.”</w:t>
      </w:r>
      <w:r>
        <w:rPr>
          <w:spacing w:val="-2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-2"/>
          <w:sz w:val="18"/>
        </w:rPr>
        <w:t> </w:t>
      </w:r>
      <w:r>
        <w:rPr>
          <w:sz w:val="18"/>
        </w:rPr>
        <w:t>100:859–903.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sz w:val="18"/>
        </w:rPr>
        <w:t>Antal,</w:t>
      </w:r>
      <w:r>
        <w:rPr>
          <w:spacing w:val="-6"/>
          <w:sz w:val="18"/>
        </w:rPr>
        <w:t> </w:t>
      </w:r>
      <w:r>
        <w:rPr>
          <w:sz w:val="18"/>
        </w:rPr>
        <w:t>F.</w:t>
      </w:r>
      <w:r>
        <w:rPr>
          <w:spacing w:val="-3"/>
          <w:sz w:val="18"/>
        </w:rPr>
        <w:t> </w:t>
      </w:r>
      <w:r>
        <w:rPr>
          <w:sz w:val="18"/>
        </w:rPr>
        <w:t>1965.</w:t>
      </w:r>
      <w:r>
        <w:rPr>
          <w:spacing w:val="-6"/>
          <w:sz w:val="18"/>
        </w:rPr>
        <w:t> </w:t>
      </w:r>
      <w:r>
        <w:rPr>
          <w:i/>
          <w:sz w:val="18"/>
        </w:rPr>
        <w:t>Florentine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Painting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Its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Background: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Bourgeois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Repub-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lic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before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Cosimo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de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Medici’s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Advent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Power: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XIV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Early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XV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Centuries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Lon-</w:t>
      </w:r>
      <w:r>
        <w:rPr>
          <w:spacing w:val="-43"/>
          <w:sz w:val="18"/>
        </w:rPr>
        <w:t> </w:t>
      </w:r>
      <w:r>
        <w:rPr>
          <w:sz w:val="18"/>
        </w:rPr>
        <w:t>don:</w:t>
      </w:r>
      <w:r>
        <w:rPr>
          <w:spacing w:val="7"/>
          <w:sz w:val="18"/>
        </w:rPr>
        <w:t> </w:t>
      </w:r>
      <w:r>
        <w:rPr>
          <w:sz w:val="18"/>
        </w:rPr>
        <w:t>Routledge.</w:t>
      </w:r>
    </w:p>
    <w:p>
      <w:pPr>
        <w:spacing w:line="240" w:lineRule="auto" w:before="1"/>
        <w:ind w:left="296" w:right="112" w:hanging="179"/>
        <w:jc w:val="both"/>
        <w:rPr>
          <w:sz w:val="18"/>
        </w:rPr>
      </w:pPr>
      <w:r>
        <w:rPr>
          <w:sz w:val="18"/>
        </w:rPr>
        <w:t>Arnoldi, Jakob. 2006. </w:t>
      </w:r>
      <w:r>
        <w:rPr>
          <w:i/>
          <w:sz w:val="18"/>
        </w:rPr>
        <w:t>Frames and Screens: The Reduction of Uncertainty in Elec-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tronics Derivatives Trading</w:t>
      </w:r>
      <w:r>
        <w:rPr>
          <w:sz w:val="18"/>
        </w:rPr>
        <w:t>. Institut fur Soziologie, Ludwig-Maximilians Uni-</w:t>
      </w:r>
      <w:r>
        <w:rPr>
          <w:spacing w:val="-42"/>
          <w:sz w:val="18"/>
        </w:rPr>
        <w:t> </w:t>
      </w:r>
      <w:r>
        <w:rPr>
          <w:w w:val="99"/>
          <w:position w:val="1"/>
          <w:sz w:val="18"/>
        </w:rPr>
        <w:t>versit</w:t>
      </w:r>
      <w:r>
        <w:rPr>
          <w:spacing w:val="-75"/>
          <w:w w:val="99"/>
          <w:position w:val="1"/>
          <w:sz w:val="18"/>
        </w:rPr>
        <w:t>a</w:t>
      </w:r>
      <w:r>
        <w:rPr>
          <w:spacing w:val="14"/>
          <w:w w:val="99"/>
          <w:sz w:val="18"/>
        </w:rPr>
        <w:t>¨</w:t>
      </w:r>
      <w:r>
        <w:rPr>
          <w:w w:val="99"/>
          <w:position w:val="1"/>
          <w:sz w:val="18"/>
        </w:rPr>
        <w:t>t</w:t>
      </w:r>
      <w:r>
        <w:rPr>
          <w:spacing w:val="8"/>
          <w:position w:val="1"/>
          <w:sz w:val="18"/>
        </w:rPr>
        <w:t> </w:t>
      </w:r>
      <w:r>
        <w:rPr>
          <w:w w:val="99"/>
          <w:position w:val="1"/>
          <w:sz w:val="18"/>
        </w:rPr>
        <w:t>M</w:t>
      </w:r>
      <w:r>
        <w:rPr>
          <w:spacing w:val="-84"/>
          <w:w w:val="99"/>
          <w:position w:val="1"/>
          <w:sz w:val="18"/>
        </w:rPr>
        <w:t>u</w:t>
      </w:r>
      <w:r>
        <w:rPr>
          <w:w w:val="99"/>
          <w:sz w:val="18"/>
        </w:rPr>
        <w:t>¨</w:t>
      </w:r>
      <w:r>
        <w:rPr>
          <w:spacing w:val="-21"/>
          <w:sz w:val="18"/>
        </w:rPr>
        <w:t> </w:t>
      </w:r>
      <w:r>
        <w:rPr>
          <w:w w:val="99"/>
          <w:position w:val="1"/>
          <w:sz w:val="18"/>
        </w:rPr>
        <w:t>nchen.</w:t>
      </w:r>
    </w:p>
    <w:p>
      <w:pPr>
        <w:spacing w:line="242" w:lineRule="auto" w:before="0"/>
        <w:ind w:left="296" w:right="112" w:hanging="179"/>
        <w:jc w:val="both"/>
        <w:rPr>
          <w:sz w:val="18"/>
        </w:rPr>
      </w:pPr>
      <w:r>
        <w:rPr>
          <w:sz w:val="18"/>
        </w:rPr>
        <w:t>Arrow, Kenneth J., and Frank H. Hahn. 1971. </w:t>
      </w:r>
      <w:r>
        <w:rPr>
          <w:i/>
          <w:sz w:val="18"/>
        </w:rPr>
        <w:t>General Competitive Analysis</w:t>
      </w:r>
      <w:r>
        <w:rPr>
          <w:sz w:val="18"/>
        </w:rPr>
        <w:t>. San</w:t>
      </w:r>
      <w:r>
        <w:rPr>
          <w:spacing w:val="-42"/>
          <w:sz w:val="18"/>
        </w:rPr>
        <w:t> </w:t>
      </w:r>
      <w:r>
        <w:rPr>
          <w:sz w:val="18"/>
        </w:rPr>
        <w:t>Francisco:</w:t>
      </w:r>
      <w:r>
        <w:rPr>
          <w:spacing w:val="7"/>
          <w:sz w:val="18"/>
        </w:rPr>
        <w:t> </w:t>
      </w:r>
      <w:r>
        <w:rPr>
          <w:sz w:val="18"/>
        </w:rPr>
        <w:t>Holden-Day.</w:t>
      </w:r>
    </w:p>
    <w:p>
      <w:pPr>
        <w:spacing w:line="222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Ashford,</w:t>
      </w:r>
      <w:r>
        <w:rPr>
          <w:spacing w:val="15"/>
          <w:sz w:val="18"/>
        </w:rPr>
        <w:t> </w:t>
      </w:r>
      <w:r>
        <w:rPr>
          <w:sz w:val="18"/>
        </w:rPr>
        <w:t>Douglas</w:t>
      </w:r>
      <w:r>
        <w:rPr>
          <w:spacing w:val="14"/>
          <w:sz w:val="18"/>
        </w:rPr>
        <w:t> </w:t>
      </w:r>
      <w:r>
        <w:rPr>
          <w:sz w:val="18"/>
        </w:rPr>
        <w:t>E.</w:t>
      </w:r>
      <w:r>
        <w:rPr>
          <w:spacing w:val="16"/>
          <w:sz w:val="18"/>
        </w:rPr>
        <w:t> </w:t>
      </w:r>
      <w:r>
        <w:rPr>
          <w:sz w:val="18"/>
        </w:rPr>
        <w:t>1982.</w:t>
      </w:r>
      <w:r>
        <w:rPr>
          <w:spacing w:val="16"/>
          <w:sz w:val="18"/>
        </w:rPr>
        <w:t> </w:t>
      </w:r>
      <w:r>
        <w:rPr>
          <w:i/>
          <w:sz w:val="18"/>
        </w:rPr>
        <w:t>British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Dogmatism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French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Pragmatism</w:t>
      </w:r>
      <w:r>
        <w:rPr>
          <w:sz w:val="18"/>
        </w:rPr>
        <w:t>.</w:t>
      </w:r>
      <w:r>
        <w:rPr>
          <w:spacing w:val="16"/>
          <w:sz w:val="18"/>
        </w:rPr>
        <w:t> </w:t>
      </w:r>
      <w:r>
        <w:rPr>
          <w:sz w:val="18"/>
        </w:rPr>
        <w:t>London:</w:t>
      </w:r>
    </w:p>
    <w:p>
      <w:pPr>
        <w:spacing w:before="0"/>
        <w:ind w:left="296" w:right="0" w:firstLine="0"/>
        <w:jc w:val="both"/>
        <w:rPr>
          <w:sz w:val="18"/>
        </w:rPr>
      </w:pPr>
      <w:r>
        <w:rPr>
          <w:sz w:val="18"/>
        </w:rPr>
        <w:t>G.</w:t>
      </w:r>
      <w:r>
        <w:rPr>
          <w:spacing w:val="6"/>
          <w:sz w:val="18"/>
        </w:rPr>
        <w:t> </w:t>
      </w:r>
      <w:r>
        <w:rPr>
          <w:sz w:val="18"/>
        </w:rPr>
        <w:t>Allen</w:t>
      </w:r>
      <w:r>
        <w:rPr>
          <w:spacing w:val="6"/>
          <w:sz w:val="18"/>
        </w:rPr>
        <w:t> </w:t>
      </w:r>
      <w:r>
        <w:rPr>
          <w:sz w:val="18"/>
        </w:rPr>
        <w:t>&amp;</w:t>
      </w:r>
      <w:r>
        <w:rPr>
          <w:spacing w:val="6"/>
          <w:sz w:val="18"/>
        </w:rPr>
        <w:t> </w:t>
      </w:r>
      <w:r>
        <w:rPr>
          <w:sz w:val="18"/>
        </w:rPr>
        <w:t>Unwin.</w:t>
      </w:r>
    </w:p>
    <w:p>
      <w:pPr>
        <w:spacing w:before="0"/>
        <w:ind w:left="117" w:right="112" w:firstLine="0"/>
        <w:jc w:val="both"/>
        <w:rPr>
          <w:sz w:val="18"/>
        </w:rPr>
      </w:pPr>
      <w:r>
        <w:rPr>
          <w:sz w:val="18"/>
        </w:rPr>
        <w:t>Ashley,</w:t>
      </w:r>
      <w:r>
        <w:rPr>
          <w:spacing w:val="-7"/>
          <w:sz w:val="18"/>
        </w:rPr>
        <w:t> </w:t>
      </w:r>
      <w:r>
        <w:rPr>
          <w:sz w:val="18"/>
        </w:rPr>
        <w:t>Richard</w:t>
      </w:r>
      <w:r>
        <w:rPr>
          <w:spacing w:val="-6"/>
          <w:sz w:val="18"/>
        </w:rPr>
        <w:t> </w:t>
      </w:r>
      <w:r>
        <w:rPr>
          <w:sz w:val="18"/>
        </w:rPr>
        <w:t>K.</w:t>
      </w:r>
      <w:r>
        <w:rPr>
          <w:spacing w:val="-4"/>
          <w:sz w:val="18"/>
        </w:rPr>
        <w:t> </w:t>
      </w:r>
      <w:r>
        <w:rPr>
          <w:sz w:val="18"/>
        </w:rPr>
        <w:t>1980.</w:t>
      </w:r>
      <w:r>
        <w:rPr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Economy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War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Peace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London:</w:t>
      </w:r>
      <w:r>
        <w:rPr>
          <w:spacing w:val="-6"/>
          <w:sz w:val="18"/>
        </w:rPr>
        <w:t> </w:t>
      </w:r>
      <w:r>
        <w:rPr>
          <w:sz w:val="18"/>
        </w:rPr>
        <w:t>Pinter.</w:t>
      </w:r>
      <w:r>
        <w:rPr>
          <w:spacing w:val="-43"/>
          <w:sz w:val="18"/>
        </w:rPr>
        <w:t> </w:t>
      </w:r>
      <w:r>
        <w:rPr>
          <w:sz w:val="18"/>
        </w:rPr>
        <w:t>Aspers,</w:t>
      </w:r>
      <w:r>
        <w:rPr>
          <w:spacing w:val="22"/>
          <w:sz w:val="18"/>
        </w:rPr>
        <w:t> </w:t>
      </w:r>
      <w:r>
        <w:rPr>
          <w:sz w:val="18"/>
        </w:rPr>
        <w:t>Patrik.</w:t>
      </w:r>
      <w:r>
        <w:rPr>
          <w:spacing w:val="23"/>
          <w:sz w:val="18"/>
        </w:rPr>
        <w:t> </w:t>
      </w:r>
      <w:r>
        <w:rPr>
          <w:sz w:val="18"/>
        </w:rPr>
        <w:t>2001.</w:t>
      </w:r>
      <w:r>
        <w:rPr>
          <w:spacing w:val="23"/>
          <w:sz w:val="18"/>
        </w:rPr>
        <w:t> </w:t>
      </w:r>
      <w:r>
        <w:rPr>
          <w:i/>
          <w:sz w:val="18"/>
        </w:rPr>
        <w:t>Markets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Fashion: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Phenomenological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Approach</w:t>
      </w:r>
      <w:r>
        <w:rPr>
          <w:sz w:val="18"/>
        </w:rPr>
        <w:t>.</w:t>
      </w:r>
      <w:r>
        <w:rPr>
          <w:spacing w:val="23"/>
          <w:sz w:val="18"/>
        </w:rPr>
        <w:t> </w:t>
      </w:r>
      <w:r>
        <w:rPr>
          <w:sz w:val="18"/>
        </w:rPr>
        <w:t>Stock-</w:t>
      </w:r>
    </w:p>
    <w:p>
      <w:pPr>
        <w:spacing w:before="0"/>
        <w:ind w:left="296" w:right="0" w:firstLine="0"/>
        <w:jc w:val="both"/>
        <w:rPr>
          <w:sz w:val="18"/>
        </w:rPr>
      </w:pPr>
      <w:r>
        <w:rPr>
          <w:sz w:val="18"/>
        </w:rPr>
        <w:t>holm:</w:t>
      </w:r>
      <w:r>
        <w:rPr>
          <w:spacing w:val="4"/>
          <w:sz w:val="18"/>
        </w:rPr>
        <w:t> </w:t>
      </w:r>
      <w:r>
        <w:rPr>
          <w:sz w:val="18"/>
        </w:rPr>
        <w:t>City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before="1"/>
        <w:ind w:left="296" w:right="114" w:hanging="179"/>
        <w:jc w:val="both"/>
        <w:rPr>
          <w:sz w:val="18"/>
        </w:rPr>
      </w:pPr>
      <w:r>
        <w:rPr>
          <w:sz w:val="18"/>
        </w:rPr>
        <w:t>Atiyah,</w:t>
      </w:r>
      <w:r>
        <w:rPr>
          <w:spacing w:val="-9"/>
          <w:sz w:val="18"/>
        </w:rPr>
        <w:t> </w:t>
      </w:r>
      <w:r>
        <w:rPr>
          <w:sz w:val="18"/>
        </w:rPr>
        <w:t>Michael.</w:t>
      </w:r>
      <w:r>
        <w:rPr>
          <w:spacing w:val="-10"/>
          <w:sz w:val="18"/>
        </w:rPr>
        <w:t> </w:t>
      </w:r>
      <w:r>
        <w:rPr>
          <w:sz w:val="18"/>
        </w:rPr>
        <w:t>1990.</w:t>
      </w:r>
      <w:r>
        <w:rPr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Geometry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Physics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Knots</w:t>
      </w:r>
      <w:r>
        <w:rPr>
          <w:sz w:val="18"/>
        </w:rPr>
        <w:t>.</w:t>
      </w:r>
      <w:r>
        <w:rPr>
          <w:spacing w:val="-9"/>
          <w:sz w:val="18"/>
        </w:rPr>
        <w:t> </w:t>
      </w:r>
      <w:r>
        <w:rPr>
          <w:sz w:val="18"/>
        </w:rPr>
        <w:t>New</w:t>
      </w:r>
      <w:r>
        <w:rPr>
          <w:spacing w:val="-10"/>
          <w:sz w:val="18"/>
        </w:rPr>
        <w:t> </w:t>
      </w:r>
      <w:r>
        <w:rPr>
          <w:sz w:val="18"/>
        </w:rPr>
        <w:t>York:</w:t>
      </w:r>
      <w:r>
        <w:rPr>
          <w:spacing w:val="-9"/>
          <w:sz w:val="18"/>
        </w:rPr>
        <w:t> </w:t>
      </w:r>
      <w:r>
        <w:rPr>
          <w:sz w:val="18"/>
        </w:rPr>
        <w:t>Cambridge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3"/>
        <w:ind w:left="117" w:right="113" w:firstLine="0"/>
        <w:jc w:val="both"/>
        <w:rPr>
          <w:sz w:val="18"/>
        </w:rPr>
      </w:pPr>
      <w:r>
        <w:rPr>
          <w:sz w:val="18"/>
        </w:rPr>
        <w:t>Aubert, Vilhelm. 1965. </w:t>
      </w:r>
      <w:r>
        <w:rPr>
          <w:i/>
          <w:sz w:val="18"/>
        </w:rPr>
        <w:t>The Hidden Society</w:t>
      </w:r>
      <w:r>
        <w:rPr>
          <w:sz w:val="18"/>
        </w:rPr>
        <w:t>. Totowa, NJ: Bedminster Press.</w:t>
      </w:r>
      <w:r>
        <w:rPr>
          <w:spacing w:val="1"/>
          <w:sz w:val="18"/>
        </w:rPr>
        <w:t> </w:t>
      </w:r>
      <w:r>
        <w:rPr>
          <w:sz w:val="18"/>
        </w:rPr>
        <w:t>Aubert,</w:t>
      </w:r>
      <w:r>
        <w:rPr>
          <w:spacing w:val="-3"/>
          <w:sz w:val="18"/>
        </w:rPr>
        <w:t> </w:t>
      </w:r>
      <w:r>
        <w:rPr>
          <w:sz w:val="18"/>
        </w:rPr>
        <w:t>Vilhelm,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Harrison</w:t>
      </w:r>
      <w:r>
        <w:rPr>
          <w:spacing w:val="-3"/>
          <w:sz w:val="18"/>
        </w:rPr>
        <w:t> </w:t>
      </w:r>
      <w:r>
        <w:rPr>
          <w:sz w:val="18"/>
        </w:rPr>
        <w:t>C.</w:t>
      </w:r>
      <w:r>
        <w:rPr>
          <w:spacing w:val="-2"/>
          <w:sz w:val="18"/>
        </w:rPr>
        <w:t> </w:t>
      </w:r>
      <w:r>
        <w:rPr>
          <w:sz w:val="18"/>
        </w:rPr>
        <w:t>White.</w:t>
      </w:r>
      <w:r>
        <w:rPr>
          <w:spacing w:val="-1"/>
          <w:sz w:val="18"/>
        </w:rPr>
        <w:t> </w:t>
      </w:r>
      <w:r>
        <w:rPr>
          <w:sz w:val="18"/>
        </w:rPr>
        <w:t>1959.</w:t>
      </w:r>
      <w:r>
        <w:rPr>
          <w:spacing w:val="-3"/>
          <w:sz w:val="18"/>
        </w:rPr>
        <w:t> </w:t>
      </w:r>
      <w:r>
        <w:rPr>
          <w:sz w:val="18"/>
        </w:rPr>
        <w:t>“Sleep: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Sociological</w:t>
      </w:r>
      <w:r>
        <w:rPr>
          <w:spacing w:val="-3"/>
          <w:sz w:val="18"/>
        </w:rPr>
        <w:t> </w:t>
      </w:r>
      <w:r>
        <w:rPr>
          <w:sz w:val="18"/>
        </w:rPr>
        <w:t>Interpre-</w:t>
      </w:r>
    </w:p>
    <w:p>
      <w:pPr>
        <w:spacing w:before="3"/>
        <w:ind w:left="296" w:right="0" w:firstLine="0"/>
        <w:jc w:val="both"/>
        <w:rPr>
          <w:sz w:val="18"/>
        </w:rPr>
      </w:pPr>
      <w:r>
        <w:rPr>
          <w:sz w:val="18"/>
        </w:rPr>
        <w:t>tation.”</w:t>
      </w:r>
      <w:r>
        <w:rPr>
          <w:spacing w:val="5"/>
          <w:sz w:val="18"/>
        </w:rPr>
        <w:t> </w:t>
      </w:r>
      <w:r>
        <w:rPr>
          <w:i/>
          <w:sz w:val="18"/>
        </w:rPr>
        <w:t>Acta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Sociologica</w:t>
      </w:r>
      <w:r>
        <w:rPr>
          <w:i/>
          <w:spacing w:val="5"/>
          <w:sz w:val="18"/>
        </w:rPr>
        <w:t> </w:t>
      </w:r>
      <w:r>
        <w:rPr>
          <w:sz w:val="18"/>
        </w:rPr>
        <w:t>4:1–16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46–54.</w:t>
      </w:r>
    </w:p>
    <w:p>
      <w:pPr>
        <w:spacing w:after="0"/>
        <w:jc w:val="both"/>
        <w:rPr>
          <w:sz w:val="18"/>
        </w:rPr>
        <w:sectPr>
          <w:headerReference w:type="default" r:id="rId57"/>
          <w:pgSz w:w="7680" w:h="12480"/>
          <w:pgMar w:header="0" w:footer="0" w:top="1040" w:bottom="280" w:left="620" w:right="620"/>
        </w:sectPr>
      </w:pPr>
    </w:p>
    <w:p>
      <w:pPr>
        <w:spacing w:line="235" w:lineRule="auto" w:before="86"/>
        <w:ind w:left="282" w:right="107" w:hanging="179"/>
        <w:jc w:val="both"/>
        <w:rPr>
          <w:sz w:val="18"/>
        </w:rPr>
      </w:pPr>
      <w:r>
        <w:rPr>
          <w:sz w:val="18"/>
        </w:rPr>
        <w:t>Avrahampour, Yally. 2007. “A Relational and Performative Account of the</w:t>
      </w:r>
      <w:r>
        <w:rPr>
          <w:spacing w:val="1"/>
          <w:sz w:val="18"/>
        </w:rPr>
        <w:t> </w:t>
      </w:r>
      <w:r>
        <w:rPr>
          <w:sz w:val="18"/>
        </w:rPr>
        <w:t>Adoption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Equity</w:t>
      </w:r>
      <w:r>
        <w:rPr>
          <w:spacing w:val="-9"/>
          <w:sz w:val="18"/>
        </w:rPr>
        <w:t> </w:t>
      </w:r>
      <w:r>
        <w:rPr>
          <w:sz w:val="18"/>
        </w:rPr>
        <w:t>Investment</w:t>
      </w:r>
      <w:r>
        <w:rPr>
          <w:spacing w:val="-7"/>
          <w:sz w:val="18"/>
        </w:rPr>
        <w:t> </w:t>
      </w:r>
      <w:r>
        <w:rPr>
          <w:sz w:val="18"/>
        </w:rPr>
        <w:t>by</w:t>
      </w:r>
      <w:r>
        <w:rPr>
          <w:spacing w:val="-7"/>
          <w:sz w:val="18"/>
        </w:rPr>
        <w:t> </w:t>
      </w:r>
      <w:r>
        <w:rPr>
          <w:sz w:val="18"/>
        </w:rPr>
        <w:t>U.K.</w:t>
      </w:r>
      <w:r>
        <w:rPr>
          <w:spacing w:val="-7"/>
          <w:sz w:val="18"/>
        </w:rPr>
        <w:t> </w:t>
      </w:r>
      <w:r>
        <w:rPr>
          <w:sz w:val="18"/>
        </w:rPr>
        <w:t>Pension</w:t>
      </w:r>
      <w:r>
        <w:rPr>
          <w:spacing w:val="-8"/>
          <w:sz w:val="18"/>
        </w:rPr>
        <w:t> </w:t>
      </w:r>
      <w:r>
        <w:rPr>
          <w:sz w:val="18"/>
        </w:rPr>
        <w:t>Funds.”</w:t>
      </w:r>
      <w:r>
        <w:rPr>
          <w:spacing w:val="-9"/>
          <w:sz w:val="18"/>
        </w:rPr>
        <w:t> </w:t>
      </w:r>
      <w:r>
        <w:rPr>
          <w:sz w:val="18"/>
        </w:rPr>
        <w:t>Ph.D.</w:t>
      </w:r>
      <w:r>
        <w:rPr>
          <w:spacing w:val="-7"/>
          <w:sz w:val="18"/>
        </w:rPr>
        <w:t> </w:t>
      </w:r>
      <w:r>
        <w:rPr>
          <w:sz w:val="18"/>
        </w:rPr>
        <w:t>diss.,</w:t>
      </w:r>
      <w:r>
        <w:rPr>
          <w:spacing w:val="-7"/>
          <w:sz w:val="18"/>
        </w:rPr>
        <w:t> </w:t>
      </w:r>
      <w:r>
        <w:rPr>
          <w:sz w:val="18"/>
        </w:rPr>
        <w:t>Depart-</w:t>
      </w:r>
      <w:r>
        <w:rPr>
          <w:spacing w:val="-43"/>
          <w:sz w:val="18"/>
        </w:rPr>
        <w:t> </w:t>
      </w:r>
      <w:r>
        <w:rPr>
          <w:sz w:val="18"/>
        </w:rPr>
        <w:t>ment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Sociology,</w:t>
      </w:r>
      <w:r>
        <w:rPr>
          <w:spacing w:val="7"/>
          <w:sz w:val="18"/>
        </w:rPr>
        <w:t> </w:t>
      </w:r>
      <w:r>
        <w:rPr>
          <w:sz w:val="18"/>
        </w:rPr>
        <w:t>Essex</w:t>
      </w:r>
      <w:r>
        <w:rPr>
          <w:spacing w:val="7"/>
          <w:sz w:val="18"/>
        </w:rPr>
        <w:t> </w:t>
      </w:r>
      <w:r>
        <w:rPr>
          <w:sz w:val="18"/>
        </w:rPr>
        <w:t>University.</w:t>
      </w:r>
    </w:p>
    <w:p>
      <w:pPr>
        <w:spacing w:line="218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Axelrod,</w:t>
      </w:r>
      <w:r>
        <w:rPr>
          <w:spacing w:val="3"/>
          <w:sz w:val="18"/>
        </w:rPr>
        <w:t> </w:t>
      </w:r>
      <w:r>
        <w:rPr>
          <w:sz w:val="18"/>
        </w:rPr>
        <w:t>Robert</w:t>
      </w:r>
      <w:r>
        <w:rPr>
          <w:spacing w:val="4"/>
          <w:sz w:val="18"/>
        </w:rPr>
        <w:t> </w:t>
      </w:r>
      <w:r>
        <w:rPr>
          <w:sz w:val="18"/>
        </w:rPr>
        <w:t>M.</w:t>
      </w:r>
      <w:r>
        <w:rPr>
          <w:spacing w:val="3"/>
          <w:sz w:val="18"/>
        </w:rPr>
        <w:t> </w:t>
      </w:r>
      <w:r>
        <w:rPr>
          <w:sz w:val="18"/>
        </w:rPr>
        <w:t>1984.</w:t>
      </w:r>
      <w:r>
        <w:rPr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Evolution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Cooperation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Basic</w:t>
      </w:r>
      <w:r>
        <w:rPr>
          <w:spacing w:val="3"/>
          <w:sz w:val="18"/>
        </w:rPr>
        <w:t> </w:t>
      </w:r>
      <w:r>
        <w:rPr>
          <w:sz w:val="18"/>
        </w:rPr>
        <w:t>Books.</w:t>
      </w:r>
    </w:p>
    <w:p>
      <w:pPr>
        <w:spacing w:line="235" w:lineRule="auto" w:before="2"/>
        <w:ind w:left="282" w:right="107" w:hanging="179"/>
        <w:jc w:val="both"/>
        <w:rPr>
          <w:sz w:val="18"/>
        </w:rPr>
      </w:pPr>
      <w:r>
        <w:rPr>
          <w:sz w:val="18"/>
        </w:rPr>
        <w:t>Azarian, G. Reza. 2006. </w:t>
      </w:r>
      <w:r>
        <w:rPr>
          <w:i/>
          <w:sz w:val="18"/>
        </w:rPr>
        <w:t>The General Sociology of Harrison White: Chaos and Order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Networks.</w:t>
      </w:r>
      <w:r>
        <w:rPr>
          <w:i/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Palgrave-Macmillan.</w:t>
      </w:r>
    </w:p>
    <w:p>
      <w:pPr>
        <w:spacing w:line="218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Badian,</w:t>
      </w:r>
      <w:r>
        <w:rPr>
          <w:spacing w:val="3"/>
          <w:sz w:val="18"/>
        </w:rPr>
        <w:t> </w:t>
      </w:r>
      <w:r>
        <w:rPr>
          <w:sz w:val="18"/>
        </w:rPr>
        <w:t>E.</w:t>
      </w:r>
      <w:r>
        <w:rPr>
          <w:spacing w:val="3"/>
          <w:sz w:val="18"/>
        </w:rPr>
        <w:t> </w:t>
      </w:r>
      <w:r>
        <w:rPr>
          <w:sz w:val="18"/>
        </w:rPr>
        <w:t>1958.</w:t>
      </w:r>
      <w:r>
        <w:rPr>
          <w:spacing w:val="4"/>
          <w:sz w:val="18"/>
        </w:rPr>
        <w:t> </w:t>
      </w:r>
      <w:r>
        <w:rPr>
          <w:i/>
          <w:sz w:val="18"/>
        </w:rPr>
        <w:t>Foreign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Clientelae,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264–70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b.c.</w:t>
      </w:r>
      <w:r>
        <w:rPr>
          <w:i/>
          <w:spacing w:val="4"/>
          <w:sz w:val="18"/>
        </w:rPr>
        <w:t> </w:t>
      </w:r>
      <w:r>
        <w:rPr>
          <w:sz w:val="18"/>
        </w:rPr>
        <w:t>Oxford:</w:t>
      </w:r>
      <w:r>
        <w:rPr>
          <w:spacing w:val="3"/>
          <w:sz w:val="18"/>
        </w:rPr>
        <w:t> </w:t>
      </w:r>
      <w:r>
        <w:rPr>
          <w:sz w:val="18"/>
        </w:rPr>
        <w:t>Clarendon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34880" from="37.194583pt,6.280357pt" to="64.039664pt,6.2803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1985. </w:t>
      </w:r>
      <w:r>
        <w:rPr>
          <w:i/>
          <w:sz w:val="18"/>
        </w:rPr>
        <w:t>Publicans and Sinners: Private Enterprise in the Service of the Roman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Republic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Ithaca,</w:t>
      </w:r>
      <w:r>
        <w:rPr>
          <w:spacing w:val="7"/>
          <w:sz w:val="18"/>
        </w:rPr>
        <w:t> </w:t>
      </w:r>
      <w:r>
        <w:rPr>
          <w:sz w:val="18"/>
        </w:rPr>
        <w:t>NY:</w:t>
      </w:r>
      <w:r>
        <w:rPr>
          <w:spacing w:val="7"/>
          <w:sz w:val="18"/>
        </w:rPr>
        <w:t> </w:t>
      </w:r>
      <w:r>
        <w:rPr>
          <w:sz w:val="18"/>
        </w:rPr>
        <w:t>Cornell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0" w:lineRule="auto" w:before="3"/>
        <w:ind w:left="282" w:right="107" w:hanging="179"/>
        <w:jc w:val="left"/>
        <w:rPr>
          <w:sz w:val="18"/>
        </w:rPr>
      </w:pPr>
      <w:r>
        <w:rPr>
          <w:sz w:val="18"/>
        </w:rPr>
        <w:t>Baecker,</w:t>
      </w:r>
      <w:r>
        <w:rPr>
          <w:spacing w:val="14"/>
          <w:sz w:val="18"/>
        </w:rPr>
        <w:t> </w:t>
      </w:r>
      <w:r>
        <w:rPr>
          <w:sz w:val="18"/>
        </w:rPr>
        <w:t>Dirk.</w:t>
      </w:r>
      <w:r>
        <w:rPr>
          <w:spacing w:val="14"/>
          <w:sz w:val="18"/>
        </w:rPr>
        <w:t> </w:t>
      </w:r>
      <w:r>
        <w:rPr>
          <w:sz w:val="18"/>
        </w:rPr>
        <w:t>1997.</w:t>
      </w:r>
      <w:r>
        <w:rPr>
          <w:spacing w:val="16"/>
          <w:sz w:val="18"/>
        </w:rPr>
        <w:t> </w:t>
      </w:r>
      <w:r>
        <w:rPr>
          <w:sz w:val="18"/>
        </w:rPr>
        <w:t>“Interfaces—A</w:t>
      </w:r>
      <w:r>
        <w:rPr>
          <w:spacing w:val="14"/>
          <w:sz w:val="18"/>
        </w:rPr>
        <w:t> </w:t>
      </w:r>
      <w:r>
        <w:rPr>
          <w:sz w:val="18"/>
        </w:rPr>
        <w:t>View</w:t>
      </w:r>
      <w:r>
        <w:rPr>
          <w:spacing w:val="14"/>
          <w:sz w:val="18"/>
        </w:rPr>
        <w:t> </w:t>
      </w:r>
      <w:r>
        <w:rPr>
          <w:sz w:val="18"/>
        </w:rPr>
        <w:t>from</w:t>
      </w:r>
      <w:r>
        <w:rPr>
          <w:spacing w:val="15"/>
          <w:sz w:val="18"/>
        </w:rPr>
        <w:t> </w:t>
      </w:r>
      <w:r>
        <w:rPr>
          <w:sz w:val="18"/>
        </w:rPr>
        <w:t>Social</w:t>
      </w:r>
      <w:r>
        <w:rPr>
          <w:spacing w:val="15"/>
          <w:sz w:val="18"/>
        </w:rPr>
        <w:t> </w:t>
      </w:r>
      <w:r>
        <w:rPr>
          <w:sz w:val="18"/>
        </w:rPr>
        <w:t>Systems</w:t>
      </w:r>
      <w:r>
        <w:rPr>
          <w:spacing w:val="15"/>
          <w:sz w:val="18"/>
        </w:rPr>
        <w:t> </w:t>
      </w:r>
      <w:r>
        <w:rPr>
          <w:sz w:val="18"/>
        </w:rPr>
        <w:t>Theory.”</w:t>
      </w:r>
      <w:r>
        <w:rPr>
          <w:spacing w:val="14"/>
          <w:sz w:val="18"/>
        </w:rPr>
        <w:t> </w:t>
      </w:r>
      <w:r>
        <w:rPr>
          <w:sz w:val="18"/>
        </w:rPr>
        <w:t>Uni-</w:t>
      </w:r>
      <w:r>
        <w:rPr>
          <w:spacing w:val="-42"/>
          <w:sz w:val="18"/>
        </w:rPr>
        <w:t> </w:t>
      </w:r>
      <w:r>
        <w:rPr>
          <w:w w:val="99"/>
          <w:position w:val="1"/>
          <w:sz w:val="18"/>
        </w:rPr>
        <w:t>versit</w:t>
      </w:r>
      <w:r>
        <w:rPr>
          <w:spacing w:val="-75"/>
          <w:w w:val="99"/>
          <w:position w:val="1"/>
          <w:sz w:val="18"/>
        </w:rPr>
        <w:t>a</w:t>
      </w:r>
      <w:r>
        <w:rPr>
          <w:spacing w:val="14"/>
          <w:w w:val="99"/>
          <w:sz w:val="18"/>
        </w:rPr>
        <w:t>¨</w:t>
      </w:r>
      <w:r>
        <w:rPr>
          <w:w w:val="99"/>
          <w:position w:val="1"/>
          <w:sz w:val="18"/>
        </w:rPr>
        <w:t>t</w:t>
      </w:r>
      <w:r>
        <w:rPr>
          <w:spacing w:val="8"/>
          <w:position w:val="1"/>
          <w:sz w:val="18"/>
        </w:rPr>
        <w:t> </w:t>
      </w:r>
      <w:r>
        <w:rPr>
          <w:spacing w:val="-10"/>
          <w:w w:val="99"/>
          <w:position w:val="1"/>
          <w:sz w:val="18"/>
        </w:rPr>
        <w:t>W</w:t>
      </w:r>
      <w:r>
        <w:rPr>
          <w:w w:val="99"/>
          <w:position w:val="1"/>
          <w:sz w:val="18"/>
        </w:rPr>
        <w:t>itten/He</w:t>
      </w:r>
      <w:r>
        <w:rPr>
          <w:spacing w:val="-4"/>
          <w:w w:val="99"/>
          <w:position w:val="1"/>
          <w:sz w:val="18"/>
        </w:rPr>
        <w:t>r</w:t>
      </w:r>
      <w:r>
        <w:rPr>
          <w:w w:val="99"/>
          <w:position w:val="1"/>
          <w:sz w:val="18"/>
        </w:rPr>
        <w:t>decke.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Bailes,</w:t>
      </w:r>
      <w:r>
        <w:rPr>
          <w:spacing w:val="-3"/>
          <w:sz w:val="18"/>
        </w:rPr>
        <w:t> </w:t>
      </w:r>
      <w:r>
        <w:rPr>
          <w:sz w:val="18"/>
        </w:rPr>
        <w:t>Kendall</w:t>
      </w:r>
      <w:r>
        <w:rPr>
          <w:spacing w:val="-5"/>
          <w:sz w:val="18"/>
        </w:rPr>
        <w:t> </w:t>
      </w:r>
      <w:r>
        <w:rPr>
          <w:sz w:val="18"/>
        </w:rPr>
        <w:t>E.</w:t>
      </w:r>
      <w:r>
        <w:rPr>
          <w:spacing w:val="-3"/>
          <w:sz w:val="18"/>
        </w:rPr>
        <w:t> </w:t>
      </w:r>
      <w:r>
        <w:rPr>
          <w:sz w:val="18"/>
        </w:rPr>
        <w:t>1978.</w:t>
      </w:r>
      <w:r>
        <w:rPr>
          <w:spacing w:val="-2"/>
          <w:sz w:val="18"/>
        </w:rPr>
        <w:t> </w:t>
      </w:r>
      <w:r>
        <w:rPr>
          <w:i/>
          <w:sz w:val="18"/>
        </w:rPr>
        <w:t>Technology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under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Lenin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Stalin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Princeton,</w:t>
      </w:r>
      <w:r>
        <w:rPr>
          <w:spacing w:val="-42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Princeton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Bailey,</w:t>
      </w:r>
      <w:r>
        <w:rPr>
          <w:spacing w:val="28"/>
          <w:sz w:val="18"/>
        </w:rPr>
        <w:t> </w:t>
      </w:r>
      <w:r>
        <w:rPr>
          <w:sz w:val="18"/>
        </w:rPr>
        <w:t>Norman</w:t>
      </w:r>
      <w:r>
        <w:rPr>
          <w:spacing w:val="27"/>
          <w:sz w:val="18"/>
        </w:rPr>
        <w:t> </w:t>
      </w:r>
      <w:r>
        <w:rPr>
          <w:sz w:val="18"/>
        </w:rPr>
        <w:t>T.</w:t>
      </w:r>
      <w:r>
        <w:rPr>
          <w:spacing w:val="28"/>
          <w:sz w:val="18"/>
        </w:rPr>
        <w:t> </w:t>
      </w:r>
      <w:r>
        <w:rPr>
          <w:sz w:val="18"/>
        </w:rPr>
        <w:t>J.</w:t>
      </w:r>
      <w:r>
        <w:rPr>
          <w:spacing w:val="29"/>
          <w:sz w:val="18"/>
        </w:rPr>
        <w:t> </w:t>
      </w:r>
      <w:r>
        <w:rPr>
          <w:sz w:val="18"/>
        </w:rPr>
        <w:t>1957.</w:t>
      </w:r>
      <w:r>
        <w:rPr>
          <w:spacing w:val="2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Epidemics</w:t>
      </w:r>
      <w:r>
        <w:rPr>
          <w:sz w:val="18"/>
        </w:rPr>
        <w:t>.</w:t>
      </w:r>
      <w:r>
        <w:rPr>
          <w:spacing w:val="27"/>
          <w:sz w:val="18"/>
        </w:rPr>
        <w:t> </w:t>
      </w:r>
      <w:r>
        <w:rPr>
          <w:sz w:val="18"/>
        </w:rPr>
        <w:t>New</w:t>
      </w:r>
      <w:r>
        <w:rPr>
          <w:spacing w:val="29"/>
          <w:sz w:val="18"/>
        </w:rPr>
        <w:t> </w:t>
      </w:r>
      <w:r>
        <w:rPr>
          <w:sz w:val="18"/>
        </w:rPr>
        <w:t>York:</w:t>
      </w:r>
      <w:r>
        <w:rPr>
          <w:spacing w:val="-42"/>
          <w:sz w:val="18"/>
        </w:rPr>
        <w:t> </w:t>
      </w:r>
      <w:r>
        <w:rPr>
          <w:sz w:val="18"/>
        </w:rPr>
        <w:t>Hafner.</w:t>
      </w:r>
    </w:p>
    <w:p>
      <w:pPr>
        <w:spacing w:line="218" w:lineRule="exact"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9392" from="37.194583pt,6.220664pt" to="64.039664pt,6.22066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1982.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Biomathematics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Malaria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London:</w:t>
      </w:r>
      <w:r>
        <w:rPr>
          <w:spacing w:val="5"/>
          <w:sz w:val="18"/>
        </w:rPr>
        <w:t> </w:t>
      </w:r>
      <w:r>
        <w:rPr>
          <w:sz w:val="18"/>
        </w:rPr>
        <w:t>Grifﬁn.</w:t>
      </w:r>
    </w:p>
    <w:p>
      <w:pPr>
        <w:spacing w:line="235" w:lineRule="auto" w:before="0"/>
        <w:ind w:left="282" w:right="105" w:hanging="179"/>
        <w:jc w:val="both"/>
        <w:rPr>
          <w:sz w:val="18"/>
        </w:rPr>
      </w:pPr>
      <w:r>
        <w:rPr>
          <w:sz w:val="18"/>
        </w:rPr>
        <w:t>Bailey, Robert W. 1984. </w:t>
      </w:r>
      <w:r>
        <w:rPr>
          <w:i/>
          <w:sz w:val="18"/>
        </w:rPr>
        <w:t>The Crisis Regime: The MAC, the EFCB and the Political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Impact of the New York City Financial Crisis</w:t>
      </w:r>
      <w:r>
        <w:rPr>
          <w:sz w:val="18"/>
        </w:rPr>
        <w:t>. Albany, NY: State University of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Bailey,</w:t>
      </w:r>
      <w:r>
        <w:rPr>
          <w:spacing w:val="1"/>
          <w:sz w:val="18"/>
        </w:rPr>
        <w:t> </w:t>
      </w:r>
      <w:r>
        <w:rPr>
          <w:sz w:val="18"/>
        </w:rPr>
        <w:t>William,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Calvin</w:t>
      </w:r>
      <w:r>
        <w:rPr>
          <w:spacing w:val="1"/>
          <w:sz w:val="18"/>
        </w:rPr>
        <w:t> </w:t>
      </w:r>
      <w:r>
        <w:rPr>
          <w:sz w:val="18"/>
        </w:rPr>
        <w:t>Morrill.</w:t>
      </w:r>
      <w:r>
        <w:rPr>
          <w:spacing w:val="1"/>
          <w:sz w:val="18"/>
        </w:rPr>
        <w:t> </w:t>
      </w:r>
      <w:r>
        <w:rPr>
          <w:sz w:val="18"/>
        </w:rPr>
        <w:t>1989.</w:t>
      </w:r>
      <w:r>
        <w:rPr>
          <w:spacing w:val="1"/>
          <w:sz w:val="18"/>
        </w:rPr>
        <w:t> </w:t>
      </w:r>
      <w:r>
        <w:rPr>
          <w:sz w:val="18"/>
        </w:rPr>
        <w:t>“The</w:t>
      </w:r>
      <w:r>
        <w:rPr>
          <w:spacing w:val="1"/>
          <w:sz w:val="18"/>
        </w:rPr>
        <w:t> </w:t>
      </w:r>
      <w:r>
        <w:rPr>
          <w:sz w:val="18"/>
        </w:rPr>
        <w:t>Skinhead</w:t>
      </w:r>
      <w:r>
        <w:rPr>
          <w:spacing w:val="1"/>
          <w:sz w:val="18"/>
        </w:rPr>
        <w:t> </w:t>
      </w:r>
      <w:r>
        <w:rPr>
          <w:sz w:val="18"/>
        </w:rPr>
        <w:t>Threat:</w:t>
      </w:r>
      <w:r>
        <w:rPr>
          <w:spacing w:val="1"/>
          <w:sz w:val="18"/>
        </w:rPr>
        <w:t> </w:t>
      </w:r>
      <w:r>
        <w:rPr>
          <w:sz w:val="18"/>
        </w:rPr>
        <w:t>Power,</w:t>
      </w:r>
      <w:r>
        <w:rPr>
          <w:spacing w:val="1"/>
          <w:sz w:val="18"/>
        </w:rPr>
        <w:t> </w:t>
      </w:r>
      <w:r>
        <w:rPr>
          <w:sz w:val="18"/>
        </w:rPr>
        <w:t>Identity and Social Style.” Department of Communication, University of</w:t>
      </w:r>
      <w:r>
        <w:rPr>
          <w:spacing w:val="1"/>
          <w:sz w:val="18"/>
        </w:rPr>
        <w:t> </w:t>
      </w:r>
      <w:r>
        <w:rPr>
          <w:sz w:val="18"/>
        </w:rPr>
        <w:t>Arizona.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Baker, R. H. 1982. “Clientelism in the Post-revolutionary State: The Soviet</w:t>
      </w:r>
      <w:r>
        <w:rPr>
          <w:spacing w:val="1"/>
          <w:sz w:val="18"/>
        </w:rPr>
        <w:t> </w:t>
      </w:r>
      <w:r>
        <w:rPr>
          <w:sz w:val="18"/>
        </w:rPr>
        <w:t>Union.” In </w:t>
      </w:r>
      <w:r>
        <w:rPr>
          <w:i/>
          <w:sz w:val="18"/>
        </w:rPr>
        <w:t>Private Patronage and Public Power</w:t>
      </w:r>
      <w:r>
        <w:rPr>
          <w:sz w:val="18"/>
        </w:rPr>
        <w:t>, edited by Christopher Clap-</w:t>
      </w:r>
      <w:r>
        <w:rPr>
          <w:spacing w:val="1"/>
          <w:sz w:val="18"/>
        </w:rPr>
        <w:t> </w:t>
      </w:r>
      <w:r>
        <w:rPr>
          <w:sz w:val="18"/>
        </w:rPr>
        <w:t>ham,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8"/>
          <w:sz w:val="18"/>
        </w:rPr>
        <w:t> </w:t>
      </w:r>
      <w:r>
        <w:rPr>
          <w:sz w:val="18"/>
        </w:rPr>
        <w:t>36–52.</w:t>
      </w:r>
      <w:r>
        <w:rPr>
          <w:spacing w:val="7"/>
          <w:sz w:val="18"/>
        </w:rPr>
        <w:t> </w:t>
      </w:r>
      <w:r>
        <w:rPr>
          <w:sz w:val="18"/>
        </w:rPr>
        <w:t>London:</w:t>
      </w:r>
      <w:r>
        <w:rPr>
          <w:spacing w:val="8"/>
          <w:sz w:val="18"/>
        </w:rPr>
        <w:t> </w:t>
      </w:r>
      <w:r>
        <w:rPr>
          <w:sz w:val="18"/>
        </w:rPr>
        <w:t>Pinter.</w:t>
      </w:r>
    </w:p>
    <w:p>
      <w:pPr>
        <w:spacing w:line="218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Baker,</w:t>
      </w:r>
      <w:r>
        <w:rPr>
          <w:spacing w:val="21"/>
          <w:sz w:val="18"/>
        </w:rPr>
        <w:t> </w:t>
      </w:r>
      <w:r>
        <w:rPr>
          <w:sz w:val="18"/>
        </w:rPr>
        <w:t>Wayne.</w:t>
      </w:r>
      <w:r>
        <w:rPr>
          <w:spacing w:val="22"/>
          <w:sz w:val="18"/>
        </w:rPr>
        <w:t> </w:t>
      </w:r>
      <w:r>
        <w:rPr>
          <w:sz w:val="18"/>
        </w:rPr>
        <w:t>1984.</w:t>
      </w:r>
      <w:r>
        <w:rPr>
          <w:spacing w:val="24"/>
          <w:sz w:val="18"/>
        </w:rPr>
        <w:t> </w:t>
      </w:r>
      <w:r>
        <w:rPr>
          <w:sz w:val="18"/>
        </w:rPr>
        <w:t>“The</w:t>
      </w:r>
      <w:r>
        <w:rPr>
          <w:spacing w:val="21"/>
          <w:sz w:val="18"/>
        </w:rPr>
        <w:t> </w:t>
      </w:r>
      <w:r>
        <w:rPr>
          <w:sz w:val="18"/>
        </w:rPr>
        <w:t>Social</w:t>
      </w:r>
      <w:r>
        <w:rPr>
          <w:spacing w:val="22"/>
          <w:sz w:val="18"/>
        </w:rPr>
        <w:t> </w:t>
      </w:r>
      <w:r>
        <w:rPr>
          <w:sz w:val="18"/>
        </w:rPr>
        <w:t>Structure</w:t>
      </w:r>
      <w:r>
        <w:rPr>
          <w:spacing w:val="22"/>
          <w:sz w:val="18"/>
        </w:rPr>
        <w:t> </w:t>
      </w:r>
      <w:r>
        <w:rPr>
          <w:sz w:val="18"/>
        </w:rPr>
        <w:t>of</w:t>
      </w:r>
      <w:r>
        <w:rPr>
          <w:spacing w:val="22"/>
          <w:sz w:val="18"/>
        </w:rPr>
        <w:t> </w:t>
      </w:r>
      <w:r>
        <w:rPr>
          <w:sz w:val="18"/>
        </w:rPr>
        <w:t>a</w:t>
      </w:r>
      <w:r>
        <w:rPr>
          <w:spacing w:val="23"/>
          <w:sz w:val="18"/>
        </w:rPr>
        <w:t> </w:t>
      </w:r>
      <w:r>
        <w:rPr>
          <w:sz w:val="18"/>
        </w:rPr>
        <w:t>National</w:t>
      </w:r>
      <w:r>
        <w:rPr>
          <w:spacing w:val="22"/>
          <w:sz w:val="18"/>
        </w:rPr>
        <w:t> </w:t>
      </w:r>
      <w:r>
        <w:rPr>
          <w:sz w:val="18"/>
        </w:rPr>
        <w:t>Securities</w:t>
      </w:r>
      <w:r>
        <w:rPr>
          <w:spacing w:val="22"/>
          <w:sz w:val="18"/>
        </w:rPr>
        <w:t> </w:t>
      </w:r>
      <w:r>
        <w:rPr>
          <w:sz w:val="18"/>
        </w:rPr>
        <w:t>Market.”</w:t>
      </w:r>
    </w:p>
    <w:p>
      <w:pPr>
        <w:spacing w:line="219" w:lineRule="exact" w:before="0"/>
        <w:ind w:left="282" w:right="0" w:firstLine="0"/>
        <w:jc w:val="both"/>
        <w:rPr>
          <w:sz w:val="18"/>
        </w:rPr>
      </w:pPr>
      <w:r>
        <w:rPr>
          <w:i/>
          <w:sz w:val="18"/>
        </w:rPr>
        <w:t>American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2"/>
          <w:sz w:val="18"/>
        </w:rPr>
        <w:t> </w:t>
      </w:r>
      <w:r>
        <w:rPr>
          <w:sz w:val="18"/>
        </w:rPr>
        <w:t>89:775–811.</w:t>
      </w:r>
    </w:p>
    <w:p>
      <w:pPr>
        <w:spacing w:line="235" w:lineRule="auto" w:before="0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33856" from="37.194583pt,6.230507pt" to="64.039664pt,6.23050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1990. “Market Networks and Corporate Behavior.” </w:t>
      </w:r>
      <w:r>
        <w:rPr>
          <w:i/>
          <w:sz w:val="18"/>
        </w:rPr>
        <w:t>American Journal of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96:589–625.</w:t>
      </w:r>
    </w:p>
    <w:p>
      <w:pPr>
        <w:spacing w:line="218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Bakhtin,</w:t>
      </w:r>
      <w:r>
        <w:rPr>
          <w:spacing w:val="4"/>
          <w:sz w:val="18"/>
        </w:rPr>
        <w:t> </w:t>
      </w:r>
      <w:r>
        <w:rPr>
          <w:sz w:val="18"/>
        </w:rPr>
        <w:t>Mikhail.</w:t>
      </w:r>
      <w:r>
        <w:rPr>
          <w:spacing w:val="4"/>
          <w:sz w:val="18"/>
        </w:rPr>
        <w:t> </w:t>
      </w:r>
      <w:r>
        <w:rPr>
          <w:sz w:val="18"/>
        </w:rPr>
        <w:t>1968.</w:t>
      </w:r>
      <w:r>
        <w:rPr>
          <w:spacing w:val="5"/>
          <w:sz w:val="18"/>
        </w:rPr>
        <w:t> </w:t>
      </w:r>
      <w:r>
        <w:rPr>
          <w:i/>
          <w:sz w:val="18"/>
        </w:rPr>
        <w:t>Rabelais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his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World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Cambridge,</w:t>
      </w:r>
      <w:r>
        <w:rPr>
          <w:spacing w:val="5"/>
          <w:sz w:val="18"/>
        </w:rPr>
        <w:t> </w:t>
      </w:r>
      <w:r>
        <w:rPr>
          <w:sz w:val="18"/>
        </w:rPr>
        <w:t>MA:</w:t>
      </w:r>
      <w:r>
        <w:rPr>
          <w:spacing w:val="4"/>
          <w:sz w:val="18"/>
        </w:rPr>
        <w:t> </w:t>
      </w:r>
      <w:r>
        <w:rPr>
          <w:sz w:val="18"/>
        </w:rPr>
        <w:t>MIT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33344" from="37.194583pt,6.230255pt" to="64.039664pt,6.23025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1981. </w:t>
      </w:r>
      <w:r>
        <w:rPr>
          <w:i/>
          <w:sz w:val="18"/>
        </w:rPr>
        <w:t>The Dialogic Imagination: Four Essays</w:t>
      </w:r>
      <w:r>
        <w:rPr>
          <w:sz w:val="18"/>
        </w:rPr>
        <w:t>. Austin: University of Texas</w:t>
      </w:r>
      <w:r>
        <w:rPr>
          <w:spacing w:val="-42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Baldassarri,</w:t>
      </w:r>
      <w:r>
        <w:rPr>
          <w:spacing w:val="-8"/>
          <w:sz w:val="18"/>
        </w:rPr>
        <w:t> </w:t>
      </w:r>
      <w:r>
        <w:rPr>
          <w:sz w:val="18"/>
        </w:rPr>
        <w:t>Delia,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Peter</w:t>
      </w:r>
      <w:r>
        <w:rPr>
          <w:spacing w:val="-7"/>
          <w:sz w:val="18"/>
        </w:rPr>
        <w:t> </w:t>
      </w:r>
      <w:r>
        <w:rPr>
          <w:sz w:val="18"/>
        </w:rPr>
        <w:t>S.</w:t>
      </w:r>
      <w:r>
        <w:rPr>
          <w:spacing w:val="-8"/>
          <w:sz w:val="18"/>
        </w:rPr>
        <w:t> </w:t>
      </w:r>
      <w:r>
        <w:rPr>
          <w:sz w:val="18"/>
        </w:rPr>
        <w:t>Bearman.</w:t>
      </w:r>
      <w:r>
        <w:rPr>
          <w:spacing w:val="-7"/>
          <w:sz w:val="18"/>
        </w:rPr>
        <w:t> </w:t>
      </w:r>
      <w:r>
        <w:rPr>
          <w:sz w:val="18"/>
        </w:rPr>
        <w:t>2006.</w:t>
      </w:r>
      <w:r>
        <w:rPr>
          <w:spacing w:val="-7"/>
          <w:sz w:val="18"/>
        </w:rPr>
        <w:t> </w:t>
      </w:r>
      <w:r>
        <w:rPr>
          <w:sz w:val="18"/>
        </w:rPr>
        <w:t>“Dynamics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Political</w:t>
      </w:r>
      <w:r>
        <w:rPr>
          <w:spacing w:val="-7"/>
          <w:sz w:val="18"/>
        </w:rPr>
        <w:t> </w:t>
      </w:r>
      <w:r>
        <w:rPr>
          <w:sz w:val="18"/>
        </w:rPr>
        <w:t>Polariza-</w:t>
      </w:r>
      <w:r>
        <w:rPr>
          <w:spacing w:val="-42"/>
          <w:sz w:val="18"/>
        </w:rPr>
        <w:t> </w:t>
      </w:r>
      <w:r>
        <w:rPr>
          <w:sz w:val="18"/>
        </w:rPr>
        <w:t>tion.” In </w:t>
      </w:r>
      <w:r>
        <w:rPr>
          <w:i/>
          <w:sz w:val="18"/>
        </w:rPr>
        <w:t>ISERP Working Paper 06–07</w:t>
      </w:r>
      <w:r>
        <w:rPr>
          <w:sz w:val="18"/>
        </w:rPr>
        <w:t>: Columbia University. Forthcoming in</w:t>
      </w:r>
      <w:r>
        <w:rPr>
          <w:spacing w:val="1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Review</w:t>
      </w:r>
      <w:r>
        <w:rPr>
          <w:sz w:val="18"/>
        </w:rPr>
        <w:t>.</w:t>
      </w:r>
    </w:p>
    <w:p>
      <w:pPr>
        <w:spacing w:line="235" w:lineRule="auto" w:before="0"/>
        <w:ind w:left="282" w:right="108" w:hanging="179"/>
        <w:jc w:val="both"/>
        <w:rPr>
          <w:sz w:val="18"/>
        </w:rPr>
      </w:pPr>
      <w:r>
        <w:rPr>
          <w:sz w:val="18"/>
        </w:rPr>
        <w:t>Baldwin, David. 1978. “Power and Social Exchange.” </w:t>
      </w:r>
      <w:r>
        <w:rPr>
          <w:i/>
          <w:sz w:val="18"/>
        </w:rPr>
        <w:t>American Political Science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"/>
          <w:sz w:val="18"/>
        </w:rPr>
        <w:t> </w:t>
      </w:r>
      <w:r>
        <w:rPr>
          <w:sz w:val="18"/>
        </w:rPr>
        <w:t>72:1229–42.</w:t>
      </w:r>
    </w:p>
    <w:p>
      <w:pPr>
        <w:spacing w:line="232" w:lineRule="auto" w:before="0"/>
        <w:ind w:left="282" w:right="108" w:hanging="179"/>
        <w:jc w:val="both"/>
        <w:rPr>
          <w:sz w:val="18"/>
        </w:rPr>
      </w:pPr>
      <w:r>
        <w:rPr>
          <w:w w:val="95"/>
          <w:sz w:val="18"/>
        </w:rPr>
        <w:t>Baldwin, Mark P., Peter B. Rhines, Huei-Ping Huang, and Michael E. McIntyre.</w:t>
      </w:r>
      <w:r>
        <w:rPr>
          <w:spacing w:val="1"/>
          <w:w w:val="95"/>
          <w:sz w:val="18"/>
        </w:rPr>
        <w:t> </w:t>
      </w:r>
      <w:r>
        <w:rPr>
          <w:sz w:val="18"/>
        </w:rPr>
        <w:t>2007.</w:t>
      </w:r>
      <w:r>
        <w:rPr>
          <w:spacing w:val="7"/>
          <w:sz w:val="18"/>
        </w:rPr>
        <w:t> </w:t>
      </w:r>
      <w:r>
        <w:rPr>
          <w:sz w:val="18"/>
        </w:rPr>
        <w:t>“The</w:t>
      </w:r>
      <w:r>
        <w:rPr>
          <w:spacing w:val="7"/>
          <w:sz w:val="18"/>
        </w:rPr>
        <w:t> </w:t>
      </w:r>
      <w:r>
        <w:rPr>
          <w:sz w:val="18"/>
        </w:rPr>
        <w:t>Jet-Stream</w:t>
      </w:r>
      <w:r>
        <w:rPr>
          <w:spacing w:val="7"/>
          <w:sz w:val="18"/>
        </w:rPr>
        <w:t> </w:t>
      </w:r>
      <w:r>
        <w:rPr>
          <w:sz w:val="18"/>
        </w:rPr>
        <w:t>Conundrum.”</w:t>
      </w:r>
      <w:r>
        <w:rPr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7"/>
          <w:sz w:val="18"/>
        </w:rPr>
        <w:t> </w:t>
      </w:r>
      <w:r>
        <w:rPr>
          <w:sz w:val="18"/>
        </w:rPr>
        <w:t>315:467–68.</w:t>
      </w:r>
    </w:p>
    <w:p>
      <w:pPr>
        <w:spacing w:line="232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Bales, Robert F. 1970. </w:t>
      </w:r>
      <w:r>
        <w:rPr>
          <w:i/>
          <w:sz w:val="18"/>
        </w:rPr>
        <w:t>Personality and Interpersonal Behavior</w:t>
      </w:r>
      <w:r>
        <w:rPr>
          <w:sz w:val="18"/>
        </w:rPr>
        <w:t>. New York: Holt-</w:t>
      </w:r>
      <w:r>
        <w:rPr>
          <w:spacing w:val="1"/>
          <w:sz w:val="18"/>
        </w:rPr>
        <w:t> </w:t>
      </w:r>
      <w:r>
        <w:rPr>
          <w:sz w:val="18"/>
        </w:rPr>
        <w:t>Rinehart-Winston.</w:t>
      </w:r>
    </w:p>
    <w:p>
      <w:pPr>
        <w:spacing w:line="232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Banﬁeld, Edward C., and James Q. Wilson. 1963. </w:t>
      </w:r>
      <w:r>
        <w:rPr>
          <w:i/>
          <w:sz w:val="18"/>
        </w:rPr>
        <w:t>City Politics</w:t>
      </w:r>
      <w:r>
        <w:rPr>
          <w:sz w:val="18"/>
        </w:rPr>
        <w:t>. New York: Ran-</w:t>
      </w:r>
      <w:r>
        <w:rPr>
          <w:spacing w:val="-42"/>
          <w:sz w:val="18"/>
        </w:rPr>
        <w:t> </w:t>
      </w:r>
      <w:r>
        <w:rPr>
          <w:sz w:val="18"/>
        </w:rPr>
        <w:t>dom</w:t>
      </w:r>
      <w:r>
        <w:rPr>
          <w:spacing w:val="7"/>
          <w:sz w:val="18"/>
        </w:rPr>
        <w:t> </w:t>
      </w:r>
      <w:r>
        <w:rPr>
          <w:sz w:val="18"/>
        </w:rPr>
        <w:t>House.</w:t>
      </w:r>
    </w:p>
    <w:p>
      <w:pPr>
        <w:spacing w:line="232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Bank, J. 1981. </w:t>
      </w:r>
      <w:r>
        <w:rPr>
          <w:i/>
          <w:sz w:val="18"/>
        </w:rPr>
        <w:t>Verzuiling: A Confessional Road to Secularization, Emancipation 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Decline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Catholicism,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1920–1970.</w:t>
      </w:r>
      <w:r>
        <w:rPr>
          <w:i/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Hague.</w:t>
      </w:r>
    </w:p>
    <w:p>
      <w:pPr>
        <w:spacing w:line="232" w:lineRule="auto" w:before="0"/>
        <w:ind w:left="282" w:right="106" w:hanging="179"/>
        <w:jc w:val="both"/>
        <w:rPr>
          <w:sz w:val="18"/>
        </w:rPr>
      </w:pPr>
      <w:r>
        <w:rPr>
          <w:sz w:val="18"/>
        </w:rPr>
        <w:t>Barkey, Karen. Forthcoming. </w:t>
      </w:r>
      <w:r>
        <w:rPr>
          <w:i/>
          <w:sz w:val="18"/>
        </w:rPr>
        <w:t>Empire of Difference: The Ottomans in Comparative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Perspective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after="0" w:line="232" w:lineRule="auto"/>
        <w:jc w:val="both"/>
        <w:rPr>
          <w:sz w:val="18"/>
        </w:rPr>
        <w:sectPr>
          <w:headerReference w:type="even" r:id="rId58"/>
          <w:headerReference w:type="default" r:id="rId59"/>
          <w:pgSz w:w="7680" w:h="12480"/>
          <w:pgMar w:header="696" w:footer="0" w:top="1080" w:bottom="280" w:left="640" w:right="620"/>
          <w:pgNumType w:start="378"/>
        </w:sectPr>
      </w:pPr>
    </w:p>
    <w:p>
      <w:pPr>
        <w:spacing w:line="235" w:lineRule="auto" w:before="86"/>
        <w:ind w:left="117" w:right="103" w:firstLine="0"/>
        <w:jc w:val="left"/>
        <w:rPr>
          <w:sz w:val="18"/>
        </w:rPr>
      </w:pPr>
      <w:r>
        <w:rPr>
          <w:sz w:val="18"/>
        </w:rPr>
        <w:t>Barraclough,</w:t>
      </w:r>
      <w:r>
        <w:rPr>
          <w:spacing w:val="-10"/>
          <w:sz w:val="18"/>
        </w:rPr>
        <w:t> </w:t>
      </w:r>
      <w:r>
        <w:rPr>
          <w:sz w:val="18"/>
        </w:rPr>
        <w:t>Geoffrey.</w:t>
      </w:r>
      <w:r>
        <w:rPr>
          <w:spacing w:val="-10"/>
          <w:sz w:val="18"/>
        </w:rPr>
        <w:t> </w:t>
      </w:r>
      <w:r>
        <w:rPr>
          <w:sz w:val="18"/>
        </w:rPr>
        <w:t>1946.</w:t>
      </w:r>
      <w:r>
        <w:rPr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Origins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Germany</w:t>
      </w:r>
      <w:r>
        <w:rPr>
          <w:sz w:val="18"/>
        </w:rPr>
        <w:t>.</w:t>
      </w:r>
      <w:r>
        <w:rPr>
          <w:spacing w:val="-11"/>
          <w:sz w:val="18"/>
        </w:rPr>
        <w:t> </w:t>
      </w:r>
      <w:r>
        <w:rPr>
          <w:sz w:val="18"/>
        </w:rPr>
        <w:t>Oxford:</w:t>
      </w:r>
      <w:r>
        <w:rPr>
          <w:spacing w:val="-9"/>
          <w:sz w:val="18"/>
        </w:rPr>
        <w:t> </w:t>
      </w:r>
      <w:r>
        <w:rPr>
          <w:sz w:val="18"/>
        </w:rPr>
        <w:t>Blackwell.</w:t>
      </w:r>
      <w:r>
        <w:rPr>
          <w:spacing w:val="-42"/>
          <w:sz w:val="18"/>
        </w:rPr>
        <w:t> </w:t>
      </w:r>
      <w:r>
        <w:rPr>
          <w:sz w:val="18"/>
        </w:rPr>
        <w:t>Barth,</w:t>
      </w:r>
      <w:r>
        <w:rPr>
          <w:spacing w:val="6"/>
          <w:sz w:val="18"/>
        </w:rPr>
        <w:t> </w:t>
      </w:r>
      <w:r>
        <w:rPr>
          <w:sz w:val="18"/>
        </w:rPr>
        <w:t>Fredrik.</w:t>
      </w:r>
      <w:r>
        <w:rPr>
          <w:spacing w:val="9"/>
          <w:sz w:val="18"/>
        </w:rPr>
        <w:t> </w:t>
      </w:r>
      <w:r>
        <w:rPr>
          <w:sz w:val="18"/>
        </w:rPr>
        <w:t>1965.</w:t>
      </w:r>
      <w:r>
        <w:rPr>
          <w:spacing w:val="7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Leadership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among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Swat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Pathans</w: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London:</w:t>
      </w:r>
      <w:r>
        <w:rPr>
          <w:spacing w:val="7"/>
          <w:sz w:val="18"/>
        </w:rPr>
        <w:t> </w:t>
      </w:r>
      <w:r>
        <w:rPr>
          <w:sz w:val="18"/>
        </w:rPr>
        <w:t>Athlone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Press.</w:t>
      </w:r>
    </w:p>
    <w:p>
      <w:pPr>
        <w:spacing w:line="235" w:lineRule="auto" w:before="2"/>
        <w:ind w:left="296" w:right="105" w:hanging="179"/>
        <w:jc w:val="left"/>
        <w:rPr>
          <w:sz w:val="18"/>
        </w:rPr>
      </w:pPr>
      <w:r>
        <w:rPr>
          <w:sz w:val="18"/>
        </w:rPr>
        <w:t>Battistella,</w:t>
      </w:r>
      <w:r>
        <w:rPr>
          <w:spacing w:val="5"/>
          <w:sz w:val="18"/>
        </w:rPr>
        <w:t> </w:t>
      </w:r>
      <w:r>
        <w:rPr>
          <w:sz w:val="18"/>
        </w:rPr>
        <w:t>Edwin</w:t>
      </w:r>
      <w:r>
        <w:rPr>
          <w:spacing w:val="7"/>
          <w:sz w:val="18"/>
        </w:rPr>
        <w:t> </w:t>
      </w:r>
      <w:r>
        <w:rPr>
          <w:sz w:val="18"/>
        </w:rPr>
        <w:t>L.</w:t>
      </w:r>
      <w:r>
        <w:rPr>
          <w:spacing w:val="5"/>
          <w:sz w:val="18"/>
        </w:rPr>
        <w:t> </w:t>
      </w:r>
      <w:r>
        <w:rPr>
          <w:sz w:val="18"/>
        </w:rPr>
        <w:t>1996.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Logic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Markedness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New</w:t>
      </w:r>
      <w:r>
        <w:rPr>
          <w:spacing w:val="5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Oxford</w:t>
      </w:r>
      <w:r>
        <w:rPr>
          <w:spacing w:val="5"/>
          <w:sz w:val="18"/>
        </w:rPr>
        <w:t> </w:t>
      </w:r>
      <w:r>
        <w:rPr>
          <w:sz w:val="18"/>
        </w:rPr>
        <w:t>Univer-</w:t>
      </w:r>
      <w:r>
        <w:rPr>
          <w:spacing w:val="-42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Baxandall,</w:t>
      </w:r>
      <w:r>
        <w:rPr>
          <w:spacing w:val="-6"/>
          <w:sz w:val="18"/>
        </w:rPr>
        <w:t> </w:t>
      </w:r>
      <w:r>
        <w:rPr>
          <w:sz w:val="18"/>
        </w:rPr>
        <w:t>Michael.</w:t>
      </w:r>
      <w:r>
        <w:rPr>
          <w:spacing w:val="-7"/>
          <w:sz w:val="18"/>
        </w:rPr>
        <w:t> </w:t>
      </w:r>
      <w:r>
        <w:rPr>
          <w:sz w:val="18"/>
        </w:rPr>
        <w:t>1975.</w:t>
      </w:r>
      <w:r>
        <w:rPr>
          <w:spacing w:val="-5"/>
          <w:sz w:val="18"/>
        </w:rPr>
        <w:t> </w:t>
      </w:r>
      <w:r>
        <w:rPr>
          <w:i/>
          <w:sz w:val="18"/>
        </w:rPr>
        <w:t>Painting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Experience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Fifteenth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Century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Italy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5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32832" from="36.888221pt,6.230357pt" to="63.731305pt,6.2303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1980.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Limewood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Sculpture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Renaissance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Germany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5"/>
          <w:sz w:val="18"/>
        </w:rPr>
        <w:t> </w:t>
      </w:r>
      <w:r>
        <w:rPr>
          <w:sz w:val="18"/>
        </w:rPr>
        <w:t>Haven,</w:t>
      </w:r>
      <w:r>
        <w:rPr>
          <w:spacing w:val="6"/>
          <w:sz w:val="18"/>
        </w:rPr>
        <w:t> </w:t>
      </w:r>
      <w:r>
        <w:rPr>
          <w:sz w:val="18"/>
        </w:rPr>
        <w:t>CT:</w:t>
      </w:r>
      <w:r>
        <w:rPr>
          <w:spacing w:val="-42"/>
          <w:sz w:val="18"/>
        </w:rPr>
        <w:t> </w:t>
      </w:r>
      <w:r>
        <w:rPr>
          <w:sz w:val="18"/>
        </w:rPr>
        <w:t>Yale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1" w:hanging="179"/>
        <w:jc w:val="both"/>
        <w:rPr>
          <w:sz w:val="18"/>
        </w:rPr>
      </w:pPr>
      <w:r>
        <w:rPr>
          <w:sz w:val="18"/>
        </w:rPr>
        <w:t>Bearman, Peter S. 1985. “The Eclipse of Localism and the Formation of a Na-</w:t>
      </w:r>
      <w:r>
        <w:rPr>
          <w:spacing w:val="1"/>
          <w:sz w:val="18"/>
        </w:rPr>
        <w:t> </w:t>
      </w:r>
      <w:r>
        <w:rPr>
          <w:sz w:val="18"/>
        </w:rPr>
        <w:t>tional Gentry Elite in England, 1540–1640.” Ph.D. diss., Department of Soci-</w:t>
      </w:r>
      <w:r>
        <w:rPr>
          <w:spacing w:val="-42"/>
          <w:sz w:val="18"/>
        </w:rPr>
        <w:t> </w:t>
      </w:r>
      <w:r>
        <w:rPr>
          <w:sz w:val="18"/>
        </w:rPr>
        <w:t>ology,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University.</w:t>
      </w:r>
    </w:p>
    <w:p>
      <w:pPr>
        <w:spacing w:line="218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41440" from="36.888221pt,6.215014pt" to="63.731305pt,6.21501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1991.</w:t>
      </w:r>
      <w:r>
        <w:rPr>
          <w:spacing w:val="5"/>
          <w:sz w:val="18"/>
        </w:rPr>
        <w:t> </w:t>
      </w:r>
      <w:r>
        <w:rPr>
          <w:sz w:val="18"/>
        </w:rPr>
        <w:t>“The</w:t>
      </w:r>
      <w:r>
        <w:rPr>
          <w:spacing w:val="4"/>
          <w:sz w:val="18"/>
        </w:rPr>
        <w:t> </w:t>
      </w:r>
      <w:r>
        <w:rPr>
          <w:sz w:val="18"/>
        </w:rPr>
        <w:t>Social</w:t>
      </w:r>
      <w:r>
        <w:rPr>
          <w:spacing w:val="5"/>
          <w:sz w:val="18"/>
        </w:rPr>
        <w:t> </w:t>
      </w:r>
      <w:r>
        <w:rPr>
          <w:sz w:val="18"/>
        </w:rPr>
        <w:t>Structure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Suicide.”</w:t>
      </w:r>
      <w:r>
        <w:rPr>
          <w:spacing w:val="5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Forum</w:t>
      </w:r>
      <w:r>
        <w:rPr>
          <w:i/>
          <w:spacing w:val="5"/>
          <w:sz w:val="18"/>
        </w:rPr>
        <w:t> </w:t>
      </w:r>
      <w:r>
        <w:rPr>
          <w:sz w:val="18"/>
        </w:rPr>
        <w:t>5:501–24.</w:t>
      </w:r>
    </w:p>
    <w:p>
      <w:pPr>
        <w:spacing w:line="235" w:lineRule="auto" w:before="0"/>
        <w:ind w:left="296" w:right="105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31808" from="36.888221pt,6.230945pt" to="63.731305pt,6.23094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3"/>
          <w:sz w:val="18"/>
        </w:rPr>
        <w:t> </w:t>
      </w:r>
      <w:r>
        <w:rPr>
          <w:sz w:val="18"/>
        </w:rPr>
        <w:t>1993.</w:t>
      </w:r>
      <w:r>
        <w:rPr>
          <w:spacing w:val="13"/>
          <w:sz w:val="18"/>
        </w:rPr>
        <w:t> </w:t>
      </w:r>
      <w:r>
        <w:rPr>
          <w:i/>
          <w:sz w:val="18"/>
        </w:rPr>
        <w:t>Relations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into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Rhetorics: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Local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Elite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Norfolk,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En-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gland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1540–1640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Brunswick,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Rutgers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31296" from="36.888221pt,6.230454pt" to="63.731305pt,6.23045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7"/>
          <w:sz w:val="18"/>
        </w:rPr>
        <w:t> </w:t>
      </w:r>
      <w:r>
        <w:rPr>
          <w:sz w:val="18"/>
        </w:rPr>
        <w:t>1997.</w:t>
      </w:r>
      <w:r>
        <w:rPr>
          <w:spacing w:val="17"/>
          <w:sz w:val="18"/>
        </w:rPr>
        <w:t> </w:t>
      </w:r>
      <w:r>
        <w:rPr>
          <w:sz w:val="18"/>
        </w:rPr>
        <w:t>“Generalized</w:t>
      </w:r>
      <w:r>
        <w:rPr>
          <w:spacing w:val="17"/>
          <w:sz w:val="18"/>
        </w:rPr>
        <w:t> </w:t>
      </w:r>
      <w:r>
        <w:rPr>
          <w:sz w:val="18"/>
        </w:rPr>
        <w:t>Exchange.”</w:t>
      </w:r>
      <w:r>
        <w:rPr>
          <w:spacing w:val="18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17"/>
          <w:sz w:val="18"/>
        </w:rPr>
        <w:t> </w:t>
      </w:r>
      <w:r>
        <w:rPr>
          <w:sz w:val="18"/>
        </w:rPr>
        <w:t>102:</w:t>
      </w:r>
      <w:r>
        <w:rPr>
          <w:spacing w:val="-42"/>
          <w:sz w:val="18"/>
        </w:rPr>
        <w:t> </w:t>
      </w:r>
      <w:r>
        <w:rPr>
          <w:sz w:val="18"/>
        </w:rPr>
        <w:t>1383–415.</w:t>
      </w:r>
    </w:p>
    <w:p>
      <w:pPr>
        <w:spacing w:line="218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42976" from="36.888221pt,6.219348pt" to="63.731305pt,6.2193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2005.</w:t>
      </w:r>
      <w:r>
        <w:rPr>
          <w:spacing w:val="5"/>
          <w:sz w:val="18"/>
        </w:rPr>
        <w:t> </w:t>
      </w:r>
      <w:r>
        <w:rPr>
          <w:i/>
          <w:sz w:val="18"/>
        </w:rPr>
        <w:t>Doormen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Chicago: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Chicago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112" w:hanging="179"/>
        <w:jc w:val="both"/>
        <w:rPr>
          <w:sz w:val="18"/>
        </w:rPr>
      </w:pPr>
      <w:r>
        <w:rPr>
          <w:sz w:val="18"/>
        </w:rPr>
        <w:t>Bearman,</w:t>
      </w:r>
      <w:r>
        <w:rPr>
          <w:spacing w:val="-4"/>
          <w:sz w:val="18"/>
        </w:rPr>
        <w:t> </w:t>
      </w:r>
      <w:r>
        <w:rPr>
          <w:sz w:val="18"/>
        </w:rPr>
        <w:t>Peter</w:t>
      </w:r>
      <w:r>
        <w:rPr>
          <w:spacing w:val="-3"/>
          <w:sz w:val="18"/>
        </w:rPr>
        <w:t> </w:t>
      </w:r>
      <w:r>
        <w:rPr>
          <w:sz w:val="18"/>
        </w:rPr>
        <w:t>S.,</w:t>
      </w:r>
      <w:r>
        <w:rPr>
          <w:spacing w:val="-4"/>
          <w:sz w:val="18"/>
        </w:rPr>
        <w:t> </w:t>
      </w:r>
      <w:r>
        <w:rPr>
          <w:sz w:val="18"/>
        </w:rPr>
        <w:t>Robert</w:t>
      </w:r>
      <w:r>
        <w:rPr>
          <w:spacing w:val="-4"/>
          <w:sz w:val="18"/>
        </w:rPr>
        <w:t> </w:t>
      </w:r>
      <w:r>
        <w:rPr>
          <w:sz w:val="18"/>
        </w:rPr>
        <w:t>Faris,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James</w:t>
      </w:r>
      <w:r>
        <w:rPr>
          <w:spacing w:val="-3"/>
          <w:sz w:val="18"/>
        </w:rPr>
        <w:t> </w:t>
      </w:r>
      <w:r>
        <w:rPr>
          <w:sz w:val="18"/>
        </w:rPr>
        <w:t>Moody.</w:t>
      </w:r>
      <w:r>
        <w:rPr>
          <w:spacing w:val="-5"/>
          <w:sz w:val="18"/>
        </w:rPr>
        <w:t> </w:t>
      </w:r>
      <w:r>
        <w:rPr>
          <w:sz w:val="18"/>
        </w:rPr>
        <w:t>1999.</w:t>
      </w:r>
      <w:r>
        <w:rPr>
          <w:spacing w:val="-3"/>
          <w:sz w:val="18"/>
        </w:rPr>
        <w:t> </w:t>
      </w:r>
      <w:r>
        <w:rPr>
          <w:sz w:val="18"/>
        </w:rPr>
        <w:t>“Blocking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Future:</w:t>
      </w:r>
      <w:r>
        <w:rPr>
          <w:spacing w:val="-42"/>
          <w:sz w:val="18"/>
        </w:rPr>
        <w:t> </w:t>
      </w:r>
      <w:r>
        <w:rPr>
          <w:sz w:val="18"/>
        </w:rPr>
        <w:t>New Solutions for Old Problems in Historical Social Science.” </w:t>
      </w:r>
      <w:r>
        <w:rPr>
          <w:i/>
          <w:sz w:val="18"/>
        </w:rPr>
        <w:t>Social Science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History</w:t>
      </w:r>
      <w:r>
        <w:rPr>
          <w:i/>
          <w:spacing w:val="7"/>
          <w:sz w:val="18"/>
        </w:rPr>
        <w:t> </w:t>
      </w:r>
      <w:r>
        <w:rPr>
          <w:sz w:val="18"/>
        </w:rPr>
        <w:t>23:501–35.</w:t>
      </w:r>
    </w:p>
    <w:p>
      <w:pPr>
        <w:spacing w:line="235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Bearman, Peter S., James Moody, and Robert Faris. 2002. “Networks and His-</w:t>
      </w:r>
      <w:r>
        <w:rPr>
          <w:spacing w:val="1"/>
          <w:sz w:val="18"/>
        </w:rPr>
        <w:t> </w:t>
      </w:r>
      <w:r>
        <w:rPr>
          <w:sz w:val="18"/>
        </w:rPr>
        <w:t>tory.”</w:t>
      </w:r>
      <w:r>
        <w:rPr>
          <w:spacing w:val="7"/>
          <w:sz w:val="18"/>
        </w:rPr>
        <w:t> </w:t>
      </w:r>
      <w:r>
        <w:rPr>
          <w:i/>
          <w:sz w:val="18"/>
        </w:rPr>
        <w:t>Complexity</w:t>
      </w:r>
      <w:r>
        <w:rPr>
          <w:i/>
          <w:spacing w:val="8"/>
          <w:sz w:val="18"/>
        </w:rPr>
        <w:t> </w:t>
      </w:r>
      <w:r>
        <w:rPr>
          <w:sz w:val="18"/>
        </w:rPr>
        <w:t>8:61–71.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Bearman, Peter S., James Moody, and Katherine Stovel. 2004. “Chains of Af-</w:t>
      </w:r>
      <w:r>
        <w:rPr>
          <w:spacing w:val="1"/>
          <w:sz w:val="18"/>
        </w:rPr>
        <w:t> </w:t>
      </w:r>
      <w:r>
        <w:rPr>
          <w:sz w:val="18"/>
        </w:rPr>
        <w:t>fection: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Structure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Adolescent</w:t>
      </w:r>
      <w:r>
        <w:rPr>
          <w:spacing w:val="-7"/>
          <w:sz w:val="18"/>
        </w:rPr>
        <w:t> </w:t>
      </w:r>
      <w:r>
        <w:rPr>
          <w:sz w:val="18"/>
        </w:rPr>
        <w:t>Romantic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Sexual</w:t>
      </w:r>
      <w:r>
        <w:rPr>
          <w:spacing w:val="-6"/>
          <w:sz w:val="18"/>
        </w:rPr>
        <w:t> </w:t>
      </w:r>
      <w:r>
        <w:rPr>
          <w:sz w:val="18"/>
        </w:rPr>
        <w:t>Networks.”</w:t>
      </w:r>
      <w:r>
        <w:rPr>
          <w:spacing w:val="-7"/>
          <w:sz w:val="18"/>
        </w:rPr>
        <w:t> </w:t>
      </w:r>
      <w:r>
        <w:rPr>
          <w:i/>
          <w:sz w:val="18"/>
        </w:rPr>
        <w:t>Amer-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110:44–91.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Becker, Carl L. 1932. </w:t>
      </w:r>
      <w:r>
        <w:rPr>
          <w:i/>
          <w:sz w:val="18"/>
        </w:rPr>
        <w:t>The Heavenly City of the Eighteenth-Century Philosophers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Haven,</w:t>
      </w:r>
      <w:r>
        <w:rPr>
          <w:spacing w:val="7"/>
          <w:sz w:val="18"/>
        </w:rPr>
        <w:t> </w:t>
      </w:r>
      <w:r>
        <w:rPr>
          <w:sz w:val="18"/>
        </w:rPr>
        <w:t>CT:</w:t>
      </w:r>
      <w:r>
        <w:rPr>
          <w:spacing w:val="7"/>
          <w:sz w:val="18"/>
        </w:rPr>
        <w:t> </w:t>
      </w:r>
      <w:r>
        <w:rPr>
          <w:sz w:val="18"/>
        </w:rPr>
        <w:t>Yale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117" w:right="114" w:firstLine="0"/>
        <w:jc w:val="both"/>
        <w:rPr>
          <w:i/>
          <w:sz w:val="18"/>
        </w:rPr>
      </w:pPr>
      <w:r>
        <w:rPr>
          <w:sz w:val="18"/>
        </w:rPr>
        <w:t>Becker, Howard. 1982. </w:t>
      </w:r>
      <w:r>
        <w:rPr>
          <w:i/>
          <w:sz w:val="18"/>
        </w:rPr>
        <w:t>Art Worlds</w:t>
      </w:r>
      <w:r>
        <w:rPr>
          <w:sz w:val="18"/>
        </w:rPr>
        <w:t>. Berkeley: University of California Press.</w:t>
      </w:r>
      <w:r>
        <w:rPr>
          <w:spacing w:val="1"/>
          <w:sz w:val="18"/>
        </w:rPr>
        <w:t> </w:t>
      </w:r>
      <w:r>
        <w:rPr>
          <w:sz w:val="18"/>
        </w:rPr>
        <w:t>Beik,</w:t>
      </w:r>
      <w:r>
        <w:rPr>
          <w:spacing w:val="8"/>
          <w:sz w:val="18"/>
        </w:rPr>
        <w:t> </w:t>
      </w:r>
      <w:r>
        <w:rPr>
          <w:sz w:val="18"/>
        </w:rPr>
        <w:t>William.</w:t>
      </w:r>
      <w:r>
        <w:rPr>
          <w:spacing w:val="6"/>
          <w:sz w:val="18"/>
        </w:rPr>
        <w:t> </w:t>
      </w:r>
      <w:r>
        <w:rPr>
          <w:sz w:val="18"/>
        </w:rPr>
        <w:t>1985.</w:t>
      </w:r>
      <w:r>
        <w:rPr>
          <w:spacing w:val="8"/>
          <w:sz w:val="18"/>
        </w:rPr>
        <w:t> </w:t>
      </w:r>
      <w:r>
        <w:rPr>
          <w:i/>
          <w:sz w:val="18"/>
        </w:rPr>
        <w:t>Absolutism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Seventeenth-Century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France: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State</w:t>
      </w:r>
    </w:p>
    <w:p>
      <w:pPr>
        <w:spacing w:line="235" w:lineRule="auto" w:before="0"/>
        <w:ind w:left="296" w:right="113" w:firstLine="0"/>
        <w:jc w:val="both"/>
        <w:rPr>
          <w:sz w:val="18"/>
        </w:rPr>
      </w:pPr>
      <w:r>
        <w:rPr>
          <w:i/>
          <w:sz w:val="18"/>
        </w:rPr>
        <w:t>Power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Provincial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Aristocracy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Languedoc.</w:t>
      </w:r>
      <w:r>
        <w:rPr>
          <w:i/>
          <w:spacing w:val="-3"/>
          <w:sz w:val="18"/>
        </w:rPr>
        <w:t> </w:t>
      </w:r>
      <w:r>
        <w:rPr>
          <w:sz w:val="18"/>
        </w:rPr>
        <w:t>New</w:t>
      </w:r>
      <w:r>
        <w:rPr>
          <w:spacing w:val="-4"/>
          <w:sz w:val="18"/>
        </w:rPr>
        <w:t> </w:t>
      </w:r>
      <w:r>
        <w:rPr>
          <w:sz w:val="18"/>
        </w:rPr>
        <w:t>York:</w:t>
      </w:r>
      <w:r>
        <w:rPr>
          <w:spacing w:val="-3"/>
          <w:sz w:val="18"/>
        </w:rPr>
        <w:t> </w:t>
      </w:r>
      <w:r>
        <w:rPr>
          <w:sz w:val="18"/>
        </w:rPr>
        <w:t>Cambridge</w:t>
      </w:r>
      <w:r>
        <w:rPr>
          <w:spacing w:val="-4"/>
          <w:sz w:val="18"/>
        </w:rPr>
        <w:t> </w:t>
      </w:r>
      <w:r>
        <w:rPr>
          <w:sz w:val="18"/>
        </w:rPr>
        <w:t>Univer-</w:t>
      </w:r>
      <w:r>
        <w:rPr>
          <w:spacing w:val="-43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Bellman, Richard. 1957. </w:t>
      </w:r>
      <w:r>
        <w:rPr>
          <w:i/>
          <w:sz w:val="18"/>
        </w:rPr>
        <w:t>Dynamic Programming</w:t>
      </w:r>
      <w:r>
        <w:rPr>
          <w:sz w:val="18"/>
        </w:rPr>
        <w:t>. Princeton, NJ: Princeton Uni-</w:t>
      </w:r>
      <w:r>
        <w:rPr>
          <w:spacing w:val="1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79" w:right="113" w:firstLine="0"/>
        <w:jc w:val="right"/>
        <w:rPr>
          <w:sz w:val="18"/>
        </w:rPr>
      </w:pPr>
      <w:r>
        <w:rPr>
          <w:sz w:val="18"/>
        </w:rPr>
        <w:t>Bendor,</w:t>
      </w:r>
      <w:r>
        <w:rPr>
          <w:spacing w:val="5"/>
          <w:sz w:val="18"/>
        </w:rPr>
        <w:t> </w:t>
      </w:r>
      <w:r>
        <w:rPr>
          <w:sz w:val="18"/>
        </w:rPr>
        <w:t>Jonathan,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Piotr</w:t>
      </w:r>
      <w:r>
        <w:rPr>
          <w:spacing w:val="5"/>
          <w:sz w:val="18"/>
        </w:rPr>
        <w:t> </w:t>
      </w:r>
      <w:r>
        <w:rPr>
          <w:sz w:val="18"/>
        </w:rPr>
        <w:t>Swistak.</w:t>
      </w:r>
      <w:r>
        <w:rPr>
          <w:spacing w:val="6"/>
          <w:sz w:val="18"/>
        </w:rPr>
        <w:t> </w:t>
      </w:r>
      <w:r>
        <w:rPr>
          <w:sz w:val="18"/>
        </w:rPr>
        <w:t>1991.</w:t>
      </w:r>
      <w:r>
        <w:rPr>
          <w:spacing w:val="7"/>
          <w:sz w:val="18"/>
        </w:rPr>
        <w:t> </w:t>
      </w:r>
      <w:r>
        <w:rPr>
          <w:sz w:val="18"/>
        </w:rPr>
        <w:t>“The</w:t>
      </w:r>
      <w:r>
        <w:rPr>
          <w:spacing w:val="5"/>
          <w:sz w:val="18"/>
        </w:rPr>
        <w:t> </w:t>
      </w:r>
      <w:r>
        <w:rPr>
          <w:sz w:val="18"/>
        </w:rPr>
        <w:t>Evolutionary</w:t>
      </w:r>
      <w:r>
        <w:rPr>
          <w:spacing w:val="6"/>
          <w:sz w:val="18"/>
        </w:rPr>
        <w:t> </w:t>
      </w:r>
      <w:r>
        <w:rPr>
          <w:sz w:val="18"/>
        </w:rPr>
        <w:t>Stability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Co-</w:t>
      </w:r>
      <w:r>
        <w:rPr>
          <w:spacing w:val="-42"/>
          <w:sz w:val="18"/>
        </w:rPr>
        <w:t> </w:t>
      </w:r>
      <w:r>
        <w:rPr>
          <w:sz w:val="18"/>
        </w:rPr>
        <w:t>operation.”</w:t>
      </w:r>
      <w:r>
        <w:rPr>
          <w:spacing w:val="4"/>
          <w:sz w:val="18"/>
        </w:rPr>
        <w:t> </w:t>
      </w:r>
      <w:r>
        <w:rPr>
          <w:sz w:val="18"/>
        </w:rPr>
        <w:t>College</w:t>
      </w:r>
      <w:r>
        <w:rPr>
          <w:spacing w:val="4"/>
          <w:sz w:val="18"/>
        </w:rPr>
        <w:t> </w:t>
      </w:r>
      <w:r>
        <w:rPr>
          <w:sz w:val="18"/>
        </w:rPr>
        <w:t>Park: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Maryland</w:t>
      </w:r>
      <w:r>
        <w:rPr>
          <w:spacing w:val="4"/>
          <w:sz w:val="18"/>
        </w:rPr>
        <w:t> </w:t>
      </w:r>
      <w:r>
        <w:rPr>
          <w:sz w:val="18"/>
        </w:rPr>
        <w:t>Collective</w:t>
      </w:r>
      <w:r>
        <w:rPr>
          <w:spacing w:val="4"/>
          <w:sz w:val="18"/>
        </w:rPr>
        <w:t> </w:t>
      </w:r>
      <w:r>
        <w:rPr>
          <w:sz w:val="18"/>
        </w:rPr>
        <w:t>Choice</w:t>
      </w:r>
      <w:r>
        <w:rPr>
          <w:spacing w:val="4"/>
          <w:sz w:val="18"/>
        </w:rPr>
        <w:t> </w:t>
      </w:r>
      <w:r>
        <w:rPr>
          <w:sz w:val="18"/>
        </w:rPr>
        <w:t>Center.</w:t>
      </w:r>
      <w:r>
        <w:rPr>
          <w:spacing w:val="1"/>
          <w:sz w:val="18"/>
        </w:rPr>
        <w:t> </w:t>
      </w:r>
      <w:r>
        <w:rPr>
          <w:sz w:val="18"/>
        </w:rPr>
        <w:t>Bennett,</w:t>
      </w:r>
      <w:r>
        <w:rPr>
          <w:spacing w:val="9"/>
          <w:sz w:val="18"/>
        </w:rPr>
        <w:t> </w:t>
      </w:r>
      <w:r>
        <w:rPr>
          <w:sz w:val="18"/>
        </w:rPr>
        <w:t>S.</w:t>
      </w:r>
      <w:r>
        <w:rPr>
          <w:spacing w:val="7"/>
          <w:sz w:val="18"/>
        </w:rPr>
        <w:t> </w:t>
      </w:r>
      <w:r>
        <w:rPr>
          <w:sz w:val="18"/>
        </w:rPr>
        <w:t>1979.</w:t>
      </w:r>
      <w:r>
        <w:rPr>
          <w:spacing w:val="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History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Control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Engineering,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1800–1930</w: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New</w:t>
      </w:r>
      <w:r>
        <w:rPr>
          <w:spacing w:val="10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Peter</w:t>
      </w:r>
    </w:p>
    <w:p>
      <w:pPr>
        <w:spacing w:line="215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Peregrinus.</w:t>
      </w:r>
    </w:p>
    <w:p>
      <w:pPr>
        <w:spacing w:line="232" w:lineRule="auto" w:before="0"/>
        <w:ind w:left="117" w:right="0" w:firstLine="0"/>
        <w:jc w:val="left"/>
        <w:rPr>
          <w:sz w:val="18"/>
        </w:rPr>
      </w:pPr>
      <w:r>
        <w:rPr>
          <w:sz w:val="18"/>
        </w:rPr>
        <w:t>Berge,</w:t>
      </w:r>
      <w:r>
        <w:rPr>
          <w:spacing w:val="3"/>
          <w:sz w:val="18"/>
        </w:rPr>
        <w:t> </w:t>
      </w:r>
      <w:r>
        <w:rPr>
          <w:sz w:val="18"/>
        </w:rPr>
        <w:t>C.</w:t>
      </w:r>
      <w:r>
        <w:rPr>
          <w:spacing w:val="4"/>
          <w:sz w:val="18"/>
        </w:rPr>
        <w:t> </w:t>
      </w:r>
      <w:r>
        <w:rPr>
          <w:sz w:val="18"/>
        </w:rPr>
        <w:t>1962.</w:t>
      </w:r>
      <w:r>
        <w:rPr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Graphs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Its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Applications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Wiley.</w:t>
      </w:r>
      <w:r>
        <w:rPr>
          <w:spacing w:val="1"/>
          <w:sz w:val="18"/>
        </w:rPr>
        <w:t> </w:t>
      </w:r>
      <w:r>
        <w:rPr>
          <w:sz w:val="18"/>
        </w:rPr>
        <w:t>Bergesen,</w:t>
      </w:r>
      <w:r>
        <w:rPr>
          <w:spacing w:val="30"/>
          <w:sz w:val="18"/>
        </w:rPr>
        <w:t> </w:t>
      </w:r>
      <w:r>
        <w:rPr>
          <w:sz w:val="18"/>
        </w:rPr>
        <w:t>Albert,</w:t>
      </w:r>
      <w:r>
        <w:rPr>
          <w:spacing w:val="30"/>
          <w:sz w:val="18"/>
        </w:rPr>
        <w:t> </w:t>
      </w:r>
      <w:r>
        <w:rPr>
          <w:sz w:val="18"/>
        </w:rPr>
        <w:t>Roberto</w:t>
      </w:r>
      <w:r>
        <w:rPr>
          <w:spacing w:val="28"/>
          <w:sz w:val="18"/>
        </w:rPr>
        <w:t> </w:t>
      </w:r>
      <w:r>
        <w:rPr>
          <w:sz w:val="18"/>
        </w:rPr>
        <w:t>M.</w:t>
      </w:r>
      <w:r>
        <w:rPr>
          <w:spacing w:val="30"/>
          <w:sz w:val="18"/>
        </w:rPr>
        <w:t> </w:t>
      </w:r>
      <w:r>
        <w:rPr>
          <w:sz w:val="18"/>
        </w:rPr>
        <w:t>Fernandez,</w:t>
      </w:r>
      <w:r>
        <w:rPr>
          <w:spacing w:val="30"/>
          <w:sz w:val="18"/>
        </w:rPr>
        <w:t> </w:t>
      </w:r>
      <w:r>
        <w:rPr>
          <w:sz w:val="18"/>
        </w:rPr>
        <w:t>and</w:t>
      </w:r>
      <w:r>
        <w:rPr>
          <w:spacing w:val="30"/>
          <w:sz w:val="18"/>
        </w:rPr>
        <w:t> </w:t>
      </w:r>
      <w:r>
        <w:rPr>
          <w:sz w:val="18"/>
        </w:rPr>
        <w:t>Chintamani</w:t>
      </w:r>
      <w:r>
        <w:rPr>
          <w:spacing w:val="28"/>
          <w:sz w:val="18"/>
        </w:rPr>
        <w:t> </w:t>
      </w:r>
      <w:r>
        <w:rPr>
          <w:sz w:val="18"/>
        </w:rPr>
        <w:t>Sahoo.</w:t>
      </w:r>
      <w:r>
        <w:rPr>
          <w:spacing w:val="30"/>
          <w:sz w:val="18"/>
        </w:rPr>
        <w:t> </w:t>
      </w:r>
      <w:r>
        <w:rPr>
          <w:sz w:val="18"/>
        </w:rPr>
        <w:t>1987.</w:t>
      </w:r>
    </w:p>
    <w:p>
      <w:pPr>
        <w:spacing w:line="232" w:lineRule="auto" w:before="1"/>
        <w:ind w:left="296" w:right="113" w:firstLine="0"/>
        <w:jc w:val="both"/>
        <w:rPr>
          <w:sz w:val="18"/>
        </w:rPr>
      </w:pPr>
      <w:r>
        <w:rPr>
          <w:sz w:val="18"/>
        </w:rPr>
        <w:t>“America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Changing</w:t>
      </w:r>
      <w:r>
        <w:rPr>
          <w:spacing w:val="-2"/>
          <w:sz w:val="18"/>
        </w:rPr>
        <w:t> </w:t>
      </w:r>
      <w:r>
        <w:rPr>
          <w:sz w:val="18"/>
        </w:rPr>
        <w:t>Structure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Hegemonic</w:t>
      </w:r>
      <w:r>
        <w:rPr>
          <w:spacing w:val="-4"/>
          <w:sz w:val="18"/>
        </w:rPr>
        <w:t> </w:t>
      </w:r>
      <w:r>
        <w:rPr>
          <w:sz w:val="18"/>
        </w:rPr>
        <w:t>Production.”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i/>
          <w:sz w:val="18"/>
        </w:rPr>
        <w:t>Ameri-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ca’s Changing Role in the World System</w:t>
      </w:r>
      <w:r>
        <w:rPr>
          <w:sz w:val="18"/>
        </w:rPr>
        <w:t>, edited by Terry Boswell and Albert</w:t>
      </w:r>
      <w:r>
        <w:rPr>
          <w:spacing w:val="1"/>
          <w:sz w:val="18"/>
        </w:rPr>
        <w:t> </w:t>
      </w:r>
      <w:r>
        <w:rPr>
          <w:sz w:val="18"/>
        </w:rPr>
        <w:t>Bergesen.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Praeger.</w:t>
      </w:r>
    </w:p>
    <w:p>
      <w:pPr>
        <w:spacing w:line="232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Berkowitz, S.D. 1982. </w:t>
      </w:r>
      <w:r>
        <w:rPr>
          <w:i/>
          <w:sz w:val="18"/>
        </w:rPr>
        <w:t>An Introduction to Structural Analysis: The Network Ap-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proach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Research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Toronto:</w:t>
      </w:r>
      <w:r>
        <w:rPr>
          <w:spacing w:val="7"/>
          <w:sz w:val="18"/>
        </w:rPr>
        <w:t> </w:t>
      </w:r>
      <w:r>
        <w:rPr>
          <w:sz w:val="18"/>
        </w:rPr>
        <w:t>Butterworths.</w:t>
      </w:r>
    </w:p>
    <w:p>
      <w:pPr>
        <w:spacing w:line="232" w:lineRule="auto" w:before="0"/>
        <w:ind w:left="296" w:right="116" w:hanging="179"/>
        <w:jc w:val="both"/>
        <w:rPr>
          <w:sz w:val="18"/>
        </w:rPr>
      </w:pPr>
      <w:r>
        <w:rPr>
          <w:sz w:val="18"/>
        </w:rPr>
        <w:t>Berle, Adolf A., and Gardiner C. Means. 1932. </w:t>
      </w:r>
      <w:r>
        <w:rPr>
          <w:i/>
          <w:sz w:val="18"/>
        </w:rPr>
        <w:t>The Modern Corporation and Pri-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vate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Property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Macmillan.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282" w:right="107" w:hanging="179"/>
        <w:jc w:val="both"/>
        <w:rPr>
          <w:sz w:val="18"/>
        </w:rPr>
      </w:pPr>
      <w:r>
        <w:rPr>
          <w:sz w:val="18"/>
        </w:rPr>
        <w:t>Berman, Harold J. 1983. </w:t>
      </w:r>
      <w:r>
        <w:rPr>
          <w:i/>
          <w:sz w:val="18"/>
        </w:rPr>
        <w:t>Law and Revolution: The Formation of the Western Legal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Tradition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6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Bialer,</w:t>
      </w:r>
      <w:r>
        <w:rPr>
          <w:spacing w:val="2"/>
          <w:sz w:val="18"/>
        </w:rPr>
        <w:t> </w:t>
      </w:r>
      <w:r>
        <w:rPr>
          <w:sz w:val="18"/>
        </w:rPr>
        <w:t>Seweryn.</w:t>
      </w:r>
      <w:r>
        <w:rPr>
          <w:spacing w:val="2"/>
          <w:sz w:val="18"/>
        </w:rPr>
        <w:t> </w:t>
      </w:r>
      <w:r>
        <w:rPr>
          <w:sz w:val="18"/>
        </w:rPr>
        <w:t>1987.</w:t>
      </w:r>
      <w:r>
        <w:rPr>
          <w:spacing w:val="2"/>
          <w:sz w:val="18"/>
        </w:rPr>
        <w:t> </w:t>
      </w:r>
      <w:r>
        <w:rPr>
          <w:sz w:val="18"/>
        </w:rPr>
        <w:t>“Gorbachev’s</w:t>
      </w:r>
      <w:r>
        <w:rPr>
          <w:spacing w:val="2"/>
          <w:sz w:val="18"/>
        </w:rPr>
        <w:t> </w:t>
      </w:r>
      <w:r>
        <w:rPr>
          <w:sz w:val="18"/>
        </w:rPr>
        <w:t>Move.”</w:t>
      </w:r>
      <w:r>
        <w:rPr>
          <w:spacing w:val="3"/>
          <w:sz w:val="18"/>
        </w:rPr>
        <w:t> </w:t>
      </w:r>
      <w:r>
        <w:rPr>
          <w:i/>
          <w:sz w:val="18"/>
        </w:rPr>
        <w:t>Foreign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Policy</w:t>
      </w:r>
      <w:r>
        <w:rPr>
          <w:i/>
          <w:spacing w:val="2"/>
          <w:sz w:val="18"/>
        </w:rPr>
        <w:t> </w:t>
      </w:r>
      <w:r>
        <w:rPr>
          <w:sz w:val="18"/>
        </w:rPr>
        <w:t>68:59–87.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Biber,</w:t>
      </w:r>
      <w:r>
        <w:rPr>
          <w:spacing w:val="-5"/>
          <w:sz w:val="18"/>
        </w:rPr>
        <w:t> </w:t>
      </w:r>
      <w:r>
        <w:rPr>
          <w:sz w:val="18"/>
        </w:rPr>
        <w:t>Douglas,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Edward</w:t>
      </w:r>
      <w:r>
        <w:rPr>
          <w:spacing w:val="-5"/>
          <w:sz w:val="18"/>
        </w:rPr>
        <w:t> </w:t>
      </w:r>
      <w:r>
        <w:rPr>
          <w:sz w:val="18"/>
        </w:rPr>
        <w:t>Finegan</w:t>
      </w:r>
      <w:r>
        <w:rPr>
          <w:spacing w:val="-2"/>
          <w:sz w:val="18"/>
        </w:rPr>
        <w:t> </w:t>
      </w:r>
      <w:r>
        <w:rPr>
          <w:sz w:val="18"/>
        </w:rPr>
        <w:t>(Eds.).</w:t>
      </w:r>
      <w:r>
        <w:rPr>
          <w:spacing w:val="-5"/>
          <w:sz w:val="18"/>
        </w:rPr>
        <w:t> </w:t>
      </w:r>
      <w:r>
        <w:rPr>
          <w:sz w:val="18"/>
        </w:rPr>
        <w:t>1994.</w:t>
      </w:r>
      <w:r>
        <w:rPr>
          <w:spacing w:val="-4"/>
          <w:sz w:val="18"/>
        </w:rPr>
        <w:t> </w:t>
      </w:r>
      <w:r>
        <w:rPr>
          <w:i/>
          <w:sz w:val="18"/>
        </w:rPr>
        <w:t>Sociolinguistic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Perspectives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Register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Biddle, Bruce. 1986. “Recent Developments in Role Theory.” </w:t>
      </w:r>
      <w:r>
        <w:rPr>
          <w:i/>
          <w:sz w:val="18"/>
        </w:rPr>
        <w:t>Annual Review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12:67–92.</w:t>
      </w:r>
    </w:p>
    <w:p>
      <w:pPr>
        <w:spacing w:before="0"/>
        <w:ind w:left="282" w:right="105" w:hanging="179"/>
        <w:jc w:val="both"/>
        <w:rPr>
          <w:sz w:val="18"/>
        </w:rPr>
      </w:pPr>
      <w:r>
        <w:rPr>
          <w:sz w:val="18"/>
        </w:rPr>
        <w:t>Bilous,</w:t>
      </w:r>
      <w:r>
        <w:rPr>
          <w:spacing w:val="-6"/>
          <w:sz w:val="18"/>
        </w:rPr>
        <w:t> </w:t>
      </w:r>
      <w:r>
        <w:rPr>
          <w:sz w:val="18"/>
        </w:rPr>
        <w:t>Frances</w:t>
      </w:r>
      <w:r>
        <w:rPr>
          <w:spacing w:val="-5"/>
          <w:sz w:val="18"/>
        </w:rPr>
        <w:t> </w:t>
      </w:r>
      <w:r>
        <w:rPr>
          <w:sz w:val="18"/>
        </w:rPr>
        <w:t>R.,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Robert</w:t>
      </w:r>
      <w:r>
        <w:rPr>
          <w:spacing w:val="-6"/>
          <w:sz w:val="18"/>
        </w:rPr>
        <w:t> </w:t>
      </w:r>
      <w:r>
        <w:rPr>
          <w:sz w:val="18"/>
        </w:rPr>
        <w:t>M.</w:t>
      </w:r>
      <w:r>
        <w:rPr>
          <w:spacing w:val="-5"/>
          <w:sz w:val="18"/>
        </w:rPr>
        <w:t> </w:t>
      </w:r>
      <w:r>
        <w:rPr>
          <w:sz w:val="18"/>
        </w:rPr>
        <w:t>Krauss.</w:t>
      </w:r>
      <w:r>
        <w:rPr>
          <w:spacing w:val="-5"/>
          <w:sz w:val="18"/>
        </w:rPr>
        <w:t> </w:t>
      </w:r>
      <w:r>
        <w:rPr>
          <w:sz w:val="18"/>
        </w:rPr>
        <w:t>1989.</w:t>
      </w:r>
      <w:r>
        <w:rPr>
          <w:spacing w:val="-5"/>
          <w:sz w:val="18"/>
        </w:rPr>
        <w:t> </w:t>
      </w:r>
      <w:r>
        <w:rPr>
          <w:sz w:val="18"/>
        </w:rPr>
        <w:t>“Dominance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Accommoda-</w:t>
      </w:r>
      <w:r>
        <w:rPr>
          <w:spacing w:val="-42"/>
          <w:sz w:val="18"/>
        </w:rPr>
        <w:t> </w:t>
      </w:r>
      <w:r>
        <w:rPr>
          <w:sz w:val="18"/>
        </w:rPr>
        <w:t>tion in the Conversational Behaviors of Same-and Mixed-Gender Dyads.”</w:t>
      </w:r>
      <w:r>
        <w:rPr>
          <w:spacing w:val="1"/>
          <w:sz w:val="18"/>
        </w:rPr>
        <w:t> </w:t>
      </w:r>
      <w:r>
        <w:rPr>
          <w:sz w:val="18"/>
        </w:rPr>
        <w:t>Department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Psychology,</w:t>
      </w:r>
      <w:r>
        <w:rPr>
          <w:spacing w:val="6"/>
          <w:sz w:val="18"/>
        </w:rPr>
        <w:t> </w:t>
      </w:r>
      <w:r>
        <w:rPr>
          <w:sz w:val="18"/>
        </w:rPr>
        <w:t>Columbia</w:t>
      </w:r>
      <w:r>
        <w:rPr>
          <w:spacing w:val="7"/>
          <w:sz w:val="18"/>
        </w:rPr>
        <w:t> </w:t>
      </w:r>
      <w:r>
        <w:rPr>
          <w:sz w:val="18"/>
        </w:rPr>
        <w:t>University.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Birkhoff,</w:t>
      </w:r>
      <w:r>
        <w:rPr>
          <w:spacing w:val="-9"/>
          <w:sz w:val="18"/>
        </w:rPr>
        <w:t> </w:t>
      </w:r>
      <w:r>
        <w:rPr>
          <w:sz w:val="18"/>
        </w:rPr>
        <w:t>Garrett,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S.</w:t>
      </w:r>
      <w:r>
        <w:rPr>
          <w:spacing w:val="-7"/>
          <w:sz w:val="18"/>
        </w:rPr>
        <w:t> </w:t>
      </w:r>
      <w:r>
        <w:rPr>
          <w:sz w:val="18"/>
        </w:rPr>
        <w:t>MacLane.</w:t>
      </w:r>
      <w:r>
        <w:rPr>
          <w:spacing w:val="-8"/>
          <w:sz w:val="18"/>
        </w:rPr>
        <w:t> </w:t>
      </w:r>
      <w:r>
        <w:rPr>
          <w:sz w:val="18"/>
        </w:rPr>
        <w:t>1953.</w:t>
      </w:r>
      <w:r>
        <w:rPr>
          <w:spacing w:val="-6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Survey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Algebra</w: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New</w:t>
      </w:r>
      <w:r>
        <w:rPr>
          <w:spacing w:val="-6"/>
          <w:sz w:val="18"/>
        </w:rPr>
        <w:t> </w:t>
      </w:r>
      <w:r>
        <w:rPr>
          <w:sz w:val="18"/>
        </w:rPr>
        <w:t>York:</w:t>
      </w:r>
      <w:r>
        <w:rPr>
          <w:spacing w:val="-43"/>
          <w:sz w:val="18"/>
        </w:rPr>
        <w:t> </w:t>
      </w:r>
      <w:r>
        <w:rPr>
          <w:sz w:val="18"/>
        </w:rPr>
        <w:t>Macmillan.</w:t>
      </w:r>
    </w:p>
    <w:p>
      <w:pPr>
        <w:spacing w:before="0"/>
        <w:ind w:left="103" w:right="109" w:firstLine="0"/>
        <w:jc w:val="both"/>
        <w:rPr>
          <w:sz w:val="18"/>
        </w:rPr>
      </w:pPr>
      <w:r>
        <w:rPr>
          <w:sz w:val="18"/>
        </w:rPr>
        <w:t>Bjerstedt, Ake. 1956. </w:t>
      </w:r>
      <w:r>
        <w:rPr>
          <w:i/>
          <w:sz w:val="18"/>
        </w:rPr>
        <w:t>Interpretations of Sociometric Choice Status</w:t>
      </w:r>
      <w:r>
        <w:rPr>
          <w:sz w:val="18"/>
        </w:rPr>
        <w:t>. Lund: Gleerup.</w:t>
      </w:r>
      <w:r>
        <w:rPr>
          <w:spacing w:val="-42"/>
          <w:sz w:val="18"/>
        </w:rPr>
        <w:t> </w:t>
      </w:r>
      <w:r>
        <w:rPr>
          <w:sz w:val="18"/>
        </w:rPr>
        <w:t>Blau,</w:t>
      </w:r>
      <w:r>
        <w:rPr>
          <w:spacing w:val="4"/>
          <w:sz w:val="18"/>
        </w:rPr>
        <w:t> </w:t>
      </w:r>
      <w:r>
        <w:rPr>
          <w:sz w:val="18"/>
        </w:rPr>
        <w:t>Peter</w:t>
      </w:r>
      <w:r>
        <w:rPr>
          <w:spacing w:val="5"/>
          <w:sz w:val="18"/>
        </w:rPr>
        <w:t> </w:t>
      </w:r>
      <w:r>
        <w:rPr>
          <w:sz w:val="18"/>
        </w:rPr>
        <w:t>M.</w:t>
      </w:r>
      <w:r>
        <w:rPr>
          <w:spacing w:val="4"/>
          <w:sz w:val="18"/>
        </w:rPr>
        <w:t> </w:t>
      </w:r>
      <w:r>
        <w:rPr>
          <w:sz w:val="18"/>
        </w:rPr>
        <w:t>1964.</w:t>
      </w:r>
      <w:r>
        <w:rPr>
          <w:spacing w:val="5"/>
          <w:sz w:val="18"/>
        </w:rPr>
        <w:t> </w:t>
      </w:r>
      <w:r>
        <w:rPr>
          <w:i/>
          <w:sz w:val="18"/>
        </w:rPr>
        <w:t>Exchange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Power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Life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5"/>
          <w:sz w:val="18"/>
        </w:rPr>
        <w:t> </w:t>
      </w:r>
      <w:r>
        <w:rPr>
          <w:sz w:val="18"/>
        </w:rPr>
        <w:t>Wiley.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Blau, Peter M., and Otis Dudley Duncan. 1967. </w:t>
      </w:r>
      <w:r>
        <w:rPr>
          <w:i/>
          <w:sz w:val="18"/>
        </w:rPr>
        <w:t>The American Occupational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Structure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Wiley.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Bloch, R. Howard. 1977. </w:t>
      </w:r>
      <w:r>
        <w:rPr>
          <w:i/>
          <w:sz w:val="18"/>
        </w:rPr>
        <w:t>Medieval French Literature and Law</w:t>
      </w:r>
      <w:r>
        <w:rPr>
          <w:sz w:val="18"/>
        </w:rPr>
        <w:t>. Berkeley: Univer-</w:t>
      </w:r>
      <w:r>
        <w:rPr>
          <w:spacing w:val="1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California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Boltanski, Luc. 1989. “A New Regime of Justiﬁcation: The Project-oriented</w:t>
      </w:r>
      <w:r>
        <w:rPr>
          <w:spacing w:val="1"/>
          <w:sz w:val="18"/>
        </w:rPr>
        <w:t> </w:t>
      </w:r>
      <w:r>
        <w:rPr>
          <w:w w:val="99"/>
          <w:sz w:val="18"/>
        </w:rPr>
        <w:t>Cit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.”</w:t>
      </w:r>
      <w:r>
        <w:rPr>
          <w:spacing w:val="8"/>
          <w:sz w:val="18"/>
        </w:rPr>
        <w:t> </w:t>
      </w:r>
      <w:r>
        <w:rPr>
          <w:w w:val="99"/>
          <w:sz w:val="18"/>
        </w:rPr>
        <w:t>Department</w:t>
      </w:r>
      <w:r>
        <w:rPr>
          <w:spacing w:val="8"/>
          <w:sz w:val="18"/>
        </w:rPr>
        <w:t> </w:t>
      </w:r>
      <w:r>
        <w:rPr>
          <w:w w:val="99"/>
          <w:sz w:val="18"/>
        </w:rPr>
        <w:t>of</w:t>
      </w:r>
      <w:r>
        <w:rPr>
          <w:spacing w:val="8"/>
          <w:sz w:val="18"/>
        </w:rPr>
        <w:t> </w:t>
      </w:r>
      <w:r>
        <w:rPr>
          <w:w w:val="99"/>
          <w:sz w:val="18"/>
        </w:rPr>
        <w:t>Sociolog</w:t>
      </w:r>
      <w:r>
        <w:rPr>
          <w:spacing w:val="-20"/>
          <w:w w:val="99"/>
          <w:sz w:val="18"/>
        </w:rPr>
        <w:t>y</w:t>
      </w:r>
      <w:r>
        <w:rPr>
          <w:w w:val="99"/>
          <w:sz w:val="18"/>
        </w:rPr>
        <w:t>,</w:t>
      </w:r>
      <w:r>
        <w:rPr>
          <w:spacing w:val="8"/>
          <w:sz w:val="18"/>
        </w:rPr>
        <w:t> </w:t>
      </w:r>
      <w:r>
        <w:rPr>
          <w:w w:val="99"/>
          <w:sz w:val="18"/>
        </w:rPr>
        <w:t>Stockholm</w:t>
      </w:r>
      <w:r>
        <w:rPr>
          <w:spacing w:val="8"/>
          <w:sz w:val="18"/>
        </w:rPr>
        <w:t> </w:t>
      </w:r>
      <w:r>
        <w:rPr>
          <w:w w:val="99"/>
          <w:sz w:val="18"/>
        </w:rPr>
        <w:t>Universit</w:t>
      </w:r>
      <w:r>
        <w:rPr>
          <w:spacing w:val="-20"/>
          <w:w w:val="99"/>
          <w:sz w:val="18"/>
        </w:rPr>
        <w:t>y</w:t>
      </w:r>
      <w:r>
        <w:rPr>
          <w:w w:val="99"/>
          <w:sz w:val="18"/>
        </w:rPr>
        <w:t>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Boltanski,</w:t>
      </w:r>
      <w:r>
        <w:rPr>
          <w:spacing w:val="-10"/>
          <w:sz w:val="18"/>
        </w:rPr>
        <w:t> </w:t>
      </w:r>
      <w:r>
        <w:rPr>
          <w:sz w:val="18"/>
        </w:rPr>
        <w:t>Luc,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Eve</w:t>
      </w:r>
      <w:r>
        <w:rPr>
          <w:spacing w:val="-10"/>
          <w:sz w:val="18"/>
        </w:rPr>
        <w:t> </w:t>
      </w:r>
      <w:r>
        <w:rPr>
          <w:sz w:val="18"/>
        </w:rPr>
        <w:t>Chiapello.</w:t>
      </w:r>
      <w:r>
        <w:rPr>
          <w:spacing w:val="-10"/>
          <w:sz w:val="18"/>
        </w:rPr>
        <w:t> </w:t>
      </w:r>
      <w:r>
        <w:rPr>
          <w:sz w:val="18"/>
        </w:rPr>
        <w:t>2005.</w:t>
      </w:r>
      <w:r>
        <w:rPr>
          <w:spacing w:val="-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New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Spirit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Capitalism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New</w:t>
      </w:r>
      <w:r>
        <w:rPr>
          <w:spacing w:val="-10"/>
          <w:sz w:val="18"/>
        </w:rPr>
        <w:t> </w:t>
      </w:r>
      <w:r>
        <w:rPr>
          <w:sz w:val="18"/>
        </w:rPr>
        <w:t>York:</w:t>
      </w:r>
      <w:r>
        <w:rPr>
          <w:spacing w:val="-43"/>
          <w:sz w:val="18"/>
        </w:rPr>
        <w:t> </w:t>
      </w:r>
      <w:r>
        <w:rPr>
          <w:sz w:val="18"/>
        </w:rPr>
        <w:t>Verso.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w w:val="99"/>
          <w:sz w:val="18"/>
        </w:rPr>
        <w:t>Boltanski,</w:t>
      </w:r>
      <w:r>
        <w:rPr>
          <w:spacing w:val="6"/>
          <w:sz w:val="18"/>
        </w:rPr>
        <w:t> </w:t>
      </w:r>
      <w:r>
        <w:rPr>
          <w:w w:val="99"/>
          <w:sz w:val="18"/>
        </w:rPr>
        <w:t>Luc,</w:t>
      </w:r>
      <w:r>
        <w:rPr>
          <w:spacing w:val="4"/>
          <w:sz w:val="18"/>
        </w:rPr>
        <w:t> </w:t>
      </w:r>
      <w:r>
        <w:rPr>
          <w:w w:val="99"/>
          <w:sz w:val="18"/>
        </w:rPr>
        <w:t>and</w:t>
      </w:r>
      <w:r>
        <w:rPr>
          <w:spacing w:val="6"/>
          <w:sz w:val="18"/>
        </w:rPr>
        <w:t> </w:t>
      </w:r>
      <w:r>
        <w:rPr>
          <w:w w:val="99"/>
          <w:sz w:val="18"/>
        </w:rPr>
        <w:t>Lau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ent</w:t>
      </w:r>
      <w:r>
        <w:rPr>
          <w:spacing w:val="6"/>
          <w:sz w:val="18"/>
        </w:rPr>
        <w:t> </w:t>
      </w:r>
      <w:r>
        <w:rPr>
          <w:w w:val="99"/>
          <w:sz w:val="18"/>
        </w:rPr>
        <w:t>Th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venot.</w:t>
      </w:r>
      <w:r>
        <w:rPr>
          <w:spacing w:val="6"/>
          <w:sz w:val="18"/>
        </w:rPr>
        <w:t> </w:t>
      </w:r>
      <w:r>
        <w:rPr>
          <w:w w:val="99"/>
          <w:sz w:val="18"/>
        </w:rPr>
        <w:t>1999.</w:t>
      </w:r>
      <w:r>
        <w:rPr>
          <w:spacing w:val="4"/>
          <w:sz w:val="18"/>
        </w:rPr>
        <w:t> </w:t>
      </w:r>
      <w:r>
        <w:rPr>
          <w:w w:val="99"/>
          <w:sz w:val="18"/>
        </w:rPr>
        <w:t>“The</w:t>
      </w:r>
      <w:r>
        <w:rPr>
          <w:spacing w:val="6"/>
          <w:sz w:val="18"/>
        </w:rPr>
        <w:t> </w:t>
      </w:r>
      <w:r>
        <w:rPr>
          <w:w w:val="99"/>
          <w:sz w:val="18"/>
        </w:rPr>
        <w:t>Sociology</w:t>
      </w:r>
      <w:r>
        <w:rPr>
          <w:spacing w:val="6"/>
          <w:sz w:val="18"/>
        </w:rPr>
        <w:t> </w:t>
      </w:r>
      <w:r>
        <w:rPr>
          <w:w w:val="99"/>
          <w:sz w:val="18"/>
        </w:rPr>
        <w:t>of</w:t>
      </w:r>
      <w:r>
        <w:rPr>
          <w:spacing w:val="4"/>
          <w:sz w:val="18"/>
        </w:rPr>
        <w:t> </w:t>
      </w:r>
      <w:r>
        <w:rPr>
          <w:w w:val="99"/>
          <w:sz w:val="18"/>
        </w:rPr>
        <w:t>Critical</w:t>
      </w:r>
      <w:r>
        <w:rPr>
          <w:spacing w:val="6"/>
          <w:sz w:val="18"/>
        </w:rPr>
        <w:t> </w:t>
      </w:r>
      <w:r>
        <w:rPr>
          <w:w w:val="99"/>
          <w:sz w:val="18"/>
        </w:rPr>
        <w:t>Capac- </w:t>
      </w:r>
      <w:r>
        <w:rPr>
          <w:sz w:val="18"/>
        </w:rPr>
        <w:t>ity.”</w:t>
      </w:r>
      <w:r>
        <w:rPr>
          <w:spacing w:val="7"/>
          <w:sz w:val="18"/>
        </w:rPr>
        <w:t> </w:t>
      </w:r>
      <w:r>
        <w:rPr>
          <w:i/>
          <w:sz w:val="18"/>
        </w:rPr>
        <w:t>European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7"/>
          <w:sz w:val="18"/>
        </w:rPr>
        <w:t> </w:t>
      </w:r>
      <w:r>
        <w:rPr>
          <w:sz w:val="18"/>
        </w:rPr>
        <w:t>2:359–77.</w:t>
      </w:r>
    </w:p>
    <w:p>
      <w:pPr>
        <w:spacing w:before="0"/>
        <w:ind w:left="282" w:right="104" w:hanging="179"/>
        <w:jc w:val="both"/>
        <w:rPr>
          <w:sz w:val="18"/>
        </w:rPr>
      </w:pPr>
      <w:r>
        <w:rPr>
          <w:sz w:val="18"/>
        </w:rPr>
        <w:t>Bonacich, Phillip. 1980. “The ‘Common Structure Semigroup’: An Alternative</w:t>
      </w:r>
      <w:r>
        <w:rPr>
          <w:spacing w:val="1"/>
          <w:sz w:val="18"/>
        </w:rPr>
        <w:t> </w:t>
      </w:r>
      <w:r>
        <w:rPr>
          <w:sz w:val="18"/>
        </w:rPr>
        <w:t>to the Boorman and White ‘Joint Reduction.’ ” </w:t>
      </w:r>
      <w:r>
        <w:rPr>
          <w:i/>
          <w:sz w:val="18"/>
        </w:rPr>
        <w:t>American Journal of Sociology</w:t>
      </w:r>
      <w:r>
        <w:rPr>
          <w:i/>
          <w:spacing w:val="1"/>
          <w:sz w:val="18"/>
        </w:rPr>
        <w:t> </w:t>
      </w:r>
      <w:r>
        <w:rPr>
          <w:sz w:val="18"/>
        </w:rPr>
        <w:t>81:1384–1446.</w:t>
      </w:r>
    </w:p>
    <w:p>
      <w:pPr>
        <w:spacing w:before="0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30272" from="37.194583pt,6.403681pt" to="64.039664pt,6.40368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11"/>
          <w:sz w:val="18"/>
        </w:rPr>
        <w:t> </w:t>
      </w:r>
      <w:r>
        <w:rPr>
          <w:sz w:val="18"/>
        </w:rPr>
        <w:t>2003.</w:t>
      </w:r>
      <w:r>
        <w:rPr>
          <w:spacing w:val="-11"/>
          <w:sz w:val="18"/>
        </w:rPr>
        <w:t> </w:t>
      </w:r>
      <w:r>
        <w:rPr>
          <w:sz w:val="18"/>
        </w:rPr>
        <w:t>“Cellular</w:t>
      </w:r>
      <w:r>
        <w:rPr>
          <w:spacing w:val="-9"/>
          <w:sz w:val="18"/>
        </w:rPr>
        <w:t> </w:t>
      </w:r>
      <w:r>
        <w:rPr>
          <w:sz w:val="18"/>
        </w:rPr>
        <w:t>Automata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Network</w:t>
      </w:r>
      <w:r>
        <w:rPr>
          <w:spacing w:val="-10"/>
          <w:sz w:val="18"/>
        </w:rPr>
        <w:t> </w:t>
      </w:r>
      <w:r>
        <w:rPr>
          <w:sz w:val="18"/>
        </w:rPr>
        <w:t>Researcher.”</w:t>
      </w:r>
      <w:r>
        <w:rPr>
          <w:spacing w:val="-9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Math-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ematical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27:263–73.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Bonacich, Phillip, and Maureen J. McConaghy. 1979. “The Algebra of Block-</w:t>
      </w:r>
      <w:r>
        <w:rPr>
          <w:spacing w:val="1"/>
          <w:sz w:val="18"/>
        </w:rPr>
        <w:t> </w:t>
      </w:r>
      <w:r>
        <w:rPr>
          <w:sz w:val="18"/>
        </w:rPr>
        <w:t>modeling.” In </w:t>
      </w:r>
      <w:r>
        <w:rPr>
          <w:i/>
          <w:sz w:val="18"/>
        </w:rPr>
        <w:t>Sociological Methodology 1980</w:t>
      </w:r>
      <w:r>
        <w:rPr>
          <w:sz w:val="18"/>
        </w:rPr>
        <w:t>, edited by K. F. Schuessler, pp.</w:t>
      </w:r>
      <w:r>
        <w:rPr>
          <w:spacing w:val="1"/>
          <w:sz w:val="18"/>
        </w:rPr>
        <w:t> </w:t>
      </w:r>
      <w:r>
        <w:rPr>
          <w:sz w:val="18"/>
        </w:rPr>
        <w:t>489–532.</w:t>
      </w:r>
      <w:r>
        <w:rPr>
          <w:spacing w:val="7"/>
          <w:sz w:val="18"/>
        </w:rPr>
        <w:t> </w:t>
      </w:r>
      <w:r>
        <w:rPr>
          <w:sz w:val="18"/>
        </w:rPr>
        <w:t>San</w:t>
      </w:r>
      <w:r>
        <w:rPr>
          <w:spacing w:val="8"/>
          <w:sz w:val="18"/>
        </w:rPr>
        <w:t> </w:t>
      </w:r>
      <w:r>
        <w:rPr>
          <w:sz w:val="18"/>
        </w:rPr>
        <w:t>Francisco:</w:t>
      </w:r>
      <w:r>
        <w:rPr>
          <w:spacing w:val="8"/>
          <w:sz w:val="18"/>
        </w:rPr>
        <w:t> </w:t>
      </w:r>
      <w:r>
        <w:rPr>
          <w:sz w:val="18"/>
        </w:rPr>
        <w:t>Jossey-Bass.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Bonilla,</w:t>
      </w:r>
      <w:r>
        <w:rPr>
          <w:spacing w:val="4"/>
          <w:sz w:val="18"/>
        </w:rPr>
        <w:t> </w:t>
      </w:r>
      <w:r>
        <w:rPr>
          <w:sz w:val="18"/>
        </w:rPr>
        <w:t>Frank.</w:t>
      </w:r>
      <w:r>
        <w:rPr>
          <w:spacing w:val="5"/>
          <w:sz w:val="18"/>
        </w:rPr>
        <w:t> </w:t>
      </w:r>
      <w:r>
        <w:rPr>
          <w:sz w:val="18"/>
        </w:rPr>
        <w:t>1970.</w:t>
      </w:r>
      <w:r>
        <w:rPr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Failure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Elites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Cambridge,</w:t>
      </w:r>
      <w:r>
        <w:rPr>
          <w:spacing w:val="4"/>
          <w:sz w:val="18"/>
        </w:rPr>
        <w:t> </w:t>
      </w:r>
      <w:r>
        <w:rPr>
          <w:sz w:val="18"/>
        </w:rPr>
        <w:t>MA:</w:t>
      </w:r>
      <w:r>
        <w:rPr>
          <w:spacing w:val="5"/>
          <w:sz w:val="18"/>
        </w:rPr>
        <w:t> </w:t>
      </w:r>
      <w:r>
        <w:rPr>
          <w:sz w:val="18"/>
        </w:rPr>
        <w:t>MIT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Boorman,</w:t>
      </w:r>
      <w:r>
        <w:rPr>
          <w:spacing w:val="6"/>
          <w:sz w:val="18"/>
        </w:rPr>
        <w:t> </w:t>
      </w:r>
      <w:r>
        <w:rPr>
          <w:sz w:val="18"/>
        </w:rPr>
        <w:t>Scott</w:t>
      </w:r>
      <w:r>
        <w:rPr>
          <w:spacing w:val="7"/>
          <w:sz w:val="18"/>
        </w:rPr>
        <w:t> </w:t>
      </w:r>
      <w:r>
        <w:rPr>
          <w:sz w:val="18"/>
        </w:rPr>
        <w:t>A.</w:t>
      </w:r>
      <w:r>
        <w:rPr>
          <w:spacing w:val="7"/>
          <w:sz w:val="18"/>
        </w:rPr>
        <w:t> </w:t>
      </w:r>
      <w:r>
        <w:rPr>
          <w:sz w:val="18"/>
        </w:rPr>
        <w:t>1974.</w:t>
      </w:r>
      <w:r>
        <w:rPr>
          <w:spacing w:val="7"/>
          <w:sz w:val="18"/>
        </w:rPr>
        <w:t> </w:t>
      </w:r>
      <w:r>
        <w:rPr>
          <w:sz w:val="18"/>
        </w:rPr>
        <w:t>“Island</w:t>
      </w:r>
      <w:r>
        <w:rPr>
          <w:spacing w:val="6"/>
          <w:sz w:val="18"/>
        </w:rPr>
        <w:t> </w:t>
      </w:r>
      <w:r>
        <w:rPr>
          <w:sz w:val="18"/>
        </w:rPr>
        <w:t>Models</w:t>
      </w:r>
      <w:r>
        <w:rPr>
          <w:spacing w:val="7"/>
          <w:sz w:val="18"/>
        </w:rPr>
        <w:t> </w:t>
      </w:r>
      <w:r>
        <w:rPr>
          <w:sz w:val="18"/>
        </w:rPr>
        <w:t>for</w:t>
      </w:r>
      <w:r>
        <w:rPr>
          <w:spacing w:val="9"/>
          <w:sz w:val="18"/>
        </w:rPr>
        <w:t> </w:t>
      </w:r>
      <w:r>
        <w:rPr>
          <w:sz w:val="18"/>
        </w:rPr>
        <w:t>Takeover</w:t>
      </w:r>
      <w:r>
        <w:rPr>
          <w:spacing w:val="7"/>
          <w:sz w:val="18"/>
        </w:rPr>
        <w:t> </w:t>
      </w:r>
      <w:r>
        <w:rPr>
          <w:sz w:val="18"/>
        </w:rPr>
        <w:t>by</w:t>
      </w:r>
      <w:r>
        <w:rPr>
          <w:spacing w:val="7"/>
          <w:sz w:val="18"/>
        </w:rPr>
        <w:t> </w:t>
      </w:r>
      <w:r>
        <w:rPr>
          <w:sz w:val="18"/>
        </w:rPr>
        <w:t>a</w:t>
      </w:r>
      <w:r>
        <w:rPr>
          <w:spacing w:val="6"/>
          <w:sz w:val="18"/>
        </w:rPr>
        <w:t> </w:t>
      </w:r>
      <w:r>
        <w:rPr>
          <w:sz w:val="18"/>
        </w:rPr>
        <w:t>Social</w:t>
      </w:r>
      <w:r>
        <w:rPr>
          <w:spacing w:val="7"/>
          <w:sz w:val="18"/>
        </w:rPr>
        <w:t> </w:t>
      </w:r>
      <w:r>
        <w:rPr>
          <w:sz w:val="18"/>
        </w:rPr>
        <w:t>Trait</w:t>
      </w:r>
      <w:r>
        <w:rPr>
          <w:spacing w:val="7"/>
          <w:sz w:val="18"/>
        </w:rPr>
        <w:t> </w:t>
      </w:r>
      <w:r>
        <w:rPr>
          <w:sz w:val="18"/>
        </w:rPr>
        <w:t>Facing</w:t>
      </w:r>
      <w:r>
        <w:rPr>
          <w:spacing w:val="-43"/>
          <w:sz w:val="18"/>
        </w:rPr>
        <w:t> </w:t>
      </w:r>
      <w:r>
        <w:rPr>
          <w:sz w:val="18"/>
        </w:rPr>
        <w:t>a Frequency-Dependent Selection Barrier in a Mendelian Population.” </w:t>
      </w:r>
      <w:r>
        <w:rPr>
          <w:i/>
          <w:sz w:val="18"/>
        </w:rPr>
        <w:t>Pro-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ceedings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National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Academy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Sciences</w:t>
      </w:r>
      <w:r>
        <w:rPr>
          <w:i/>
          <w:spacing w:val="8"/>
          <w:sz w:val="18"/>
        </w:rPr>
        <w:t> </w:t>
      </w:r>
      <w:r>
        <w:rPr>
          <w:sz w:val="18"/>
        </w:rPr>
        <w:t>71:2103–7.</w:t>
      </w:r>
    </w:p>
    <w:p>
      <w:pPr>
        <w:spacing w:before="0"/>
        <w:ind w:left="103" w:right="106" w:firstLine="536"/>
        <w:jc w:val="right"/>
        <w:rPr>
          <w:sz w:val="18"/>
        </w:rPr>
      </w:pPr>
      <w:r>
        <w:rPr/>
        <w:pict>
          <v:line style="position:absolute;mso-position-horizontal-relative:page;mso-position-vertical-relative:paragraph;z-index:-19829760" from="37.194583pt,6.403237pt" to="64.039664pt,6.40323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3"/>
          <w:sz w:val="18"/>
        </w:rPr>
        <w:t> </w:t>
      </w:r>
      <w:r>
        <w:rPr>
          <w:sz w:val="18"/>
        </w:rPr>
        <w:t>1975.</w:t>
      </w:r>
      <w:r>
        <w:rPr>
          <w:spacing w:val="15"/>
          <w:sz w:val="18"/>
        </w:rPr>
        <w:t> </w:t>
      </w:r>
      <w:r>
        <w:rPr>
          <w:sz w:val="18"/>
        </w:rPr>
        <w:t>“A</w:t>
      </w:r>
      <w:r>
        <w:rPr>
          <w:spacing w:val="13"/>
          <w:sz w:val="18"/>
        </w:rPr>
        <w:t> </w:t>
      </w:r>
      <w:r>
        <w:rPr>
          <w:sz w:val="18"/>
        </w:rPr>
        <w:t>Combinatorial</w:t>
      </w:r>
      <w:r>
        <w:rPr>
          <w:spacing w:val="13"/>
          <w:sz w:val="18"/>
        </w:rPr>
        <w:t> </w:t>
      </w:r>
      <w:r>
        <w:rPr>
          <w:sz w:val="18"/>
        </w:rPr>
        <w:t>Optimization</w:t>
      </w:r>
      <w:r>
        <w:rPr>
          <w:spacing w:val="15"/>
          <w:sz w:val="18"/>
        </w:rPr>
        <w:t> </w:t>
      </w:r>
      <w:r>
        <w:rPr>
          <w:sz w:val="18"/>
        </w:rPr>
        <w:t>Model</w:t>
      </w:r>
      <w:r>
        <w:rPr>
          <w:spacing w:val="13"/>
          <w:sz w:val="18"/>
        </w:rPr>
        <w:t> </w:t>
      </w:r>
      <w:r>
        <w:rPr>
          <w:sz w:val="18"/>
        </w:rPr>
        <w:t>for</w:t>
      </w:r>
      <w:r>
        <w:rPr>
          <w:spacing w:val="13"/>
          <w:sz w:val="18"/>
        </w:rPr>
        <w:t> </w:t>
      </w:r>
      <w:r>
        <w:rPr>
          <w:sz w:val="18"/>
        </w:rPr>
        <w:t>Transmission</w:t>
      </w:r>
      <w:r>
        <w:rPr>
          <w:spacing w:val="15"/>
          <w:sz w:val="18"/>
        </w:rPr>
        <w:t> </w:t>
      </w:r>
      <w:r>
        <w:rPr>
          <w:sz w:val="18"/>
        </w:rPr>
        <w:t>of</w:t>
      </w:r>
      <w:r>
        <w:rPr>
          <w:spacing w:val="13"/>
          <w:sz w:val="18"/>
        </w:rPr>
        <w:t> </w:t>
      </w:r>
      <w:r>
        <w:rPr>
          <w:sz w:val="18"/>
        </w:rPr>
        <w:t>Job</w:t>
      </w:r>
      <w:r>
        <w:rPr>
          <w:spacing w:val="-42"/>
          <w:sz w:val="18"/>
        </w:rPr>
        <w:t> </w:t>
      </w:r>
      <w:r>
        <w:rPr>
          <w:sz w:val="18"/>
        </w:rPr>
        <w:t>Information</w:t>
      </w:r>
      <w:r>
        <w:rPr>
          <w:spacing w:val="5"/>
          <w:sz w:val="18"/>
        </w:rPr>
        <w:t> </w:t>
      </w:r>
      <w:r>
        <w:rPr>
          <w:sz w:val="18"/>
        </w:rPr>
        <w:t>through</w:t>
      </w:r>
      <w:r>
        <w:rPr>
          <w:spacing w:val="5"/>
          <w:sz w:val="18"/>
        </w:rPr>
        <w:t> </w:t>
      </w:r>
      <w:r>
        <w:rPr>
          <w:sz w:val="18"/>
        </w:rPr>
        <w:t>Contact</w:t>
      </w:r>
      <w:r>
        <w:rPr>
          <w:spacing w:val="5"/>
          <w:sz w:val="18"/>
        </w:rPr>
        <w:t> </w:t>
      </w:r>
      <w:r>
        <w:rPr>
          <w:sz w:val="18"/>
        </w:rPr>
        <w:t>Networks.”</w:t>
      </w:r>
      <w:r>
        <w:rPr>
          <w:spacing w:val="5"/>
          <w:sz w:val="18"/>
        </w:rPr>
        <w:t> </w:t>
      </w:r>
      <w:r>
        <w:rPr>
          <w:i/>
          <w:sz w:val="18"/>
        </w:rPr>
        <w:t>Bell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Economics</w:t>
      </w:r>
      <w:r>
        <w:rPr>
          <w:i/>
          <w:spacing w:val="5"/>
          <w:sz w:val="18"/>
        </w:rPr>
        <w:t> </w:t>
      </w:r>
      <w:r>
        <w:rPr>
          <w:sz w:val="18"/>
        </w:rPr>
        <w:t>6:216–49.</w:t>
      </w:r>
      <w:r>
        <w:rPr>
          <w:spacing w:val="1"/>
          <w:sz w:val="18"/>
        </w:rPr>
        <w:t> </w:t>
      </w:r>
      <w:r>
        <w:rPr>
          <w:sz w:val="18"/>
        </w:rPr>
        <w:t>Boorman,</w:t>
      </w:r>
      <w:r>
        <w:rPr>
          <w:spacing w:val="-8"/>
          <w:sz w:val="18"/>
        </w:rPr>
        <w:t> </w:t>
      </w:r>
      <w:r>
        <w:rPr>
          <w:sz w:val="18"/>
        </w:rPr>
        <w:t>Scott</w:t>
      </w:r>
      <w:r>
        <w:rPr>
          <w:spacing w:val="-6"/>
          <w:sz w:val="18"/>
        </w:rPr>
        <w:t> </w:t>
      </w:r>
      <w:r>
        <w:rPr>
          <w:sz w:val="18"/>
        </w:rPr>
        <w:t>A.,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Paul</w:t>
      </w:r>
      <w:r>
        <w:rPr>
          <w:spacing w:val="-6"/>
          <w:sz w:val="18"/>
        </w:rPr>
        <w:t> </w:t>
      </w:r>
      <w:r>
        <w:rPr>
          <w:sz w:val="18"/>
        </w:rPr>
        <w:t>R.</w:t>
      </w:r>
      <w:r>
        <w:rPr>
          <w:spacing w:val="-7"/>
          <w:sz w:val="18"/>
        </w:rPr>
        <w:t> </w:t>
      </w:r>
      <w:r>
        <w:rPr>
          <w:sz w:val="18"/>
        </w:rPr>
        <w:t>Levitt.</w:t>
      </w:r>
      <w:r>
        <w:rPr>
          <w:spacing w:val="-8"/>
          <w:sz w:val="18"/>
        </w:rPr>
        <w:t> </w:t>
      </w:r>
      <w:r>
        <w:rPr>
          <w:sz w:val="18"/>
        </w:rPr>
        <w:t>1980.</w:t>
      </w:r>
      <w:r>
        <w:rPr>
          <w:spacing w:val="-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Genetics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Altruism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New</w:t>
      </w:r>
      <w:r>
        <w:rPr>
          <w:spacing w:val="-8"/>
          <w:sz w:val="18"/>
        </w:rPr>
        <w:t> </w:t>
      </w:r>
      <w:r>
        <w:rPr>
          <w:sz w:val="18"/>
        </w:rPr>
        <w:t>York:</w:t>
      </w:r>
    </w:p>
    <w:p>
      <w:pPr>
        <w:spacing w:before="0"/>
        <w:ind w:left="282" w:right="0" w:firstLine="0"/>
        <w:jc w:val="both"/>
        <w:rPr>
          <w:sz w:val="18"/>
        </w:rPr>
      </w:pPr>
      <w:r>
        <w:rPr>
          <w:sz w:val="18"/>
        </w:rPr>
        <w:t>Academic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4" w:hanging="179"/>
        <w:jc w:val="both"/>
        <w:rPr>
          <w:sz w:val="18"/>
        </w:rPr>
      </w:pPr>
      <w:r>
        <w:rPr>
          <w:sz w:val="18"/>
        </w:rPr>
        <w:t>Boorman, Scott A., and Harrison C. White. 1976. “Social Structure from Multi-</w:t>
      </w:r>
      <w:r>
        <w:rPr>
          <w:spacing w:val="-42"/>
          <w:sz w:val="18"/>
        </w:rPr>
        <w:t> </w:t>
      </w:r>
      <w:r>
        <w:rPr>
          <w:sz w:val="18"/>
        </w:rPr>
        <w:t>ple</w:t>
      </w:r>
      <w:r>
        <w:rPr>
          <w:spacing w:val="1"/>
          <w:sz w:val="18"/>
        </w:rPr>
        <w:t> </w:t>
      </w:r>
      <w:r>
        <w:rPr>
          <w:sz w:val="18"/>
        </w:rPr>
        <w:t>Networks:</w:t>
      </w:r>
      <w:r>
        <w:rPr>
          <w:spacing w:val="1"/>
          <w:sz w:val="18"/>
        </w:rPr>
        <w:t> </w:t>
      </w:r>
      <w:r>
        <w:rPr>
          <w:sz w:val="18"/>
        </w:rPr>
        <w:t>Part</w:t>
      </w:r>
      <w:r>
        <w:rPr>
          <w:spacing w:val="1"/>
          <w:sz w:val="18"/>
        </w:rPr>
        <w:t> </w:t>
      </w:r>
      <w:r>
        <w:rPr>
          <w:sz w:val="18"/>
        </w:rPr>
        <w:t>II,</w:t>
      </w:r>
      <w:r>
        <w:rPr>
          <w:spacing w:val="1"/>
          <w:sz w:val="18"/>
        </w:rPr>
        <w:t> </w:t>
      </w:r>
      <w:r>
        <w:rPr>
          <w:sz w:val="18"/>
        </w:rPr>
        <w:t>Role</w:t>
      </w:r>
      <w:r>
        <w:rPr>
          <w:spacing w:val="1"/>
          <w:sz w:val="18"/>
        </w:rPr>
        <w:t> </w:t>
      </w:r>
      <w:r>
        <w:rPr>
          <w:sz w:val="18"/>
        </w:rPr>
        <w:t>Interlock.”</w:t>
      </w:r>
      <w:r>
        <w:rPr>
          <w:spacing w:val="1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1"/>
          <w:sz w:val="18"/>
        </w:rPr>
        <w:t> </w:t>
      </w:r>
      <w:r>
        <w:rPr>
          <w:sz w:val="18"/>
        </w:rPr>
        <w:t>81:</w:t>
      </w:r>
      <w:r>
        <w:rPr>
          <w:spacing w:val="1"/>
          <w:sz w:val="18"/>
        </w:rPr>
        <w:t> </w:t>
      </w:r>
      <w:r>
        <w:rPr>
          <w:sz w:val="18"/>
        </w:rPr>
        <w:t>1384–1446.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Bothner,</w:t>
      </w:r>
      <w:r>
        <w:rPr>
          <w:spacing w:val="-5"/>
          <w:sz w:val="18"/>
        </w:rPr>
        <w:t> </w:t>
      </w:r>
      <w:r>
        <w:rPr>
          <w:sz w:val="18"/>
        </w:rPr>
        <w:t>Matthew</w:t>
      </w:r>
      <w:r>
        <w:rPr>
          <w:spacing w:val="-5"/>
          <w:sz w:val="18"/>
        </w:rPr>
        <w:t> </w:t>
      </w:r>
      <w:r>
        <w:rPr>
          <w:sz w:val="18"/>
        </w:rPr>
        <w:t>S.</w:t>
      </w:r>
      <w:r>
        <w:rPr>
          <w:spacing w:val="-4"/>
          <w:sz w:val="18"/>
        </w:rPr>
        <w:t> </w:t>
      </w:r>
      <w:r>
        <w:rPr>
          <w:sz w:val="18"/>
        </w:rPr>
        <w:t>2003.</w:t>
      </w:r>
      <w:r>
        <w:rPr>
          <w:spacing w:val="-5"/>
          <w:sz w:val="18"/>
        </w:rPr>
        <w:t> </w:t>
      </w:r>
      <w:r>
        <w:rPr>
          <w:sz w:val="18"/>
        </w:rPr>
        <w:t>“Cooperation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Social</w:t>
      </w:r>
      <w:r>
        <w:rPr>
          <w:spacing w:val="-5"/>
          <w:sz w:val="18"/>
        </w:rPr>
        <w:t> </w:t>
      </w:r>
      <w:r>
        <w:rPr>
          <w:sz w:val="18"/>
        </w:rPr>
        <w:t>Inﬂuence: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Diffusion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3"/>
          <w:sz w:val="18"/>
        </w:rPr>
        <w:t> </w:t>
      </w:r>
      <w:r>
        <w:rPr>
          <w:sz w:val="18"/>
        </w:rPr>
        <w:t>a Sixth Generation Processor in the Global Computer Industry.” </w:t>
      </w:r>
      <w:r>
        <w:rPr>
          <w:i/>
          <w:sz w:val="18"/>
        </w:rPr>
        <w:t>American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108:1175–1210.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95" w:hanging="179"/>
        <w:jc w:val="left"/>
        <w:rPr>
          <w:sz w:val="18"/>
        </w:rPr>
      </w:pPr>
      <w:r>
        <w:rPr>
          <w:sz w:val="18"/>
        </w:rPr>
        <w:t>Bott, Elizabeth. 1957. </w:t>
      </w:r>
      <w:r>
        <w:rPr>
          <w:i/>
          <w:sz w:val="18"/>
        </w:rPr>
        <w:t>Family and Social Network: Roles, Norms, and External Rela-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tionships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Ordinary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Urban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Families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London:</w:t>
      </w:r>
      <w:r>
        <w:rPr>
          <w:spacing w:val="7"/>
          <w:sz w:val="18"/>
        </w:rPr>
        <w:t> </w:t>
      </w:r>
      <w:r>
        <w:rPr>
          <w:sz w:val="18"/>
        </w:rPr>
        <w:t>Tavistock.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Boudon,</w:t>
      </w:r>
      <w:r>
        <w:rPr>
          <w:spacing w:val="-8"/>
          <w:sz w:val="18"/>
        </w:rPr>
        <w:t> </w:t>
      </w:r>
      <w:r>
        <w:rPr>
          <w:sz w:val="18"/>
        </w:rPr>
        <w:t>Raymond.</w:t>
      </w:r>
      <w:r>
        <w:rPr>
          <w:spacing w:val="-8"/>
          <w:sz w:val="18"/>
        </w:rPr>
        <w:t> </w:t>
      </w:r>
      <w:r>
        <w:rPr>
          <w:sz w:val="18"/>
        </w:rPr>
        <w:t>1993.</w:t>
      </w:r>
      <w:r>
        <w:rPr>
          <w:spacing w:val="-9"/>
          <w:sz w:val="18"/>
        </w:rPr>
        <w:t> </w:t>
      </w:r>
      <w:r>
        <w:rPr>
          <w:sz w:val="18"/>
        </w:rPr>
        <w:t>“Review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‘Identity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Control.’</w:t>
      </w:r>
      <w:r>
        <w:rPr>
          <w:spacing w:val="-4"/>
          <w:sz w:val="18"/>
        </w:rPr>
        <w:t> </w:t>
      </w:r>
      <w:r>
        <w:rPr>
          <w:sz w:val="18"/>
        </w:rPr>
        <w:t>”</w:t>
      </w:r>
      <w:r>
        <w:rPr>
          <w:spacing w:val="-7"/>
          <w:sz w:val="18"/>
        </w:rPr>
        <w:t> </w:t>
      </w:r>
      <w:r>
        <w:rPr>
          <w:i/>
          <w:sz w:val="18"/>
        </w:rPr>
        <w:t>Contemporary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So-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ciology</w:t>
      </w:r>
      <w:r>
        <w:rPr>
          <w:i/>
          <w:spacing w:val="7"/>
          <w:sz w:val="18"/>
        </w:rPr>
        <w:t> </w:t>
      </w:r>
      <w:r>
        <w:rPr>
          <w:sz w:val="18"/>
        </w:rPr>
        <w:t>22:311–14.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sz w:val="18"/>
        </w:rPr>
        <w:t>Bourdieu,</w:t>
      </w:r>
      <w:r>
        <w:rPr>
          <w:spacing w:val="13"/>
          <w:sz w:val="18"/>
        </w:rPr>
        <w:t> </w:t>
      </w:r>
      <w:r>
        <w:rPr>
          <w:sz w:val="18"/>
        </w:rPr>
        <w:t>Pierre.</w:t>
      </w:r>
      <w:r>
        <w:rPr>
          <w:spacing w:val="13"/>
          <w:sz w:val="18"/>
        </w:rPr>
        <w:t> </w:t>
      </w:r>
      <w:r>
        <w:rPr>
          <w:sz w:val="18"/>
        </w:rPr>
        <w:t>1977.</w:t>
      </w:r>
      <w:r>
        <w:rPr>
          <w:spacing w:val="15"/>
          <w:sz w:val="18"/>
        </w:rPr>
        <w:t> </w:t>
      </w:r>
      <w:r>
        <w:rPr>
          <w:i/>
          <w:sz w:val="18"/>
        </w:rPr>
        <w:t>Outline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Practice.</w:t>
      </w:r>
      <w:r>
        <w:rPr>
          <w:i/>
          <w:spacing w:val="13"/>
          <w:sz w:val="18"/>
        </w:rPr>
        <w:t> </w:t>
      </w:r>
      <w:r>
        <w:rPr>
          <w:sz w:val="18"/>
        </w:rPr>
        <w:t>Cambridge:</w:t>
      </w:r>
      <w:r>
        <w:rPr>
          <w:spacing w:val="13"/>
          <w:sz w:val="18"/>
        </w:rPr>
        <w:t> </w:t>
      </w:r>
      <w:r>
        <w:rPr>
          <w:sz w:val="18"/>
        </w:rPr>
        <w:t>Cambridge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44512" from="36.888221pt,6.219717pt" to="63.731305pt,6.21971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1980</w:t>
      </w:r>
      <w:r>
        <w:rPr>
          <w:spacing w:val="5"/>
          <w:sz w:val="18"/>
        </w:rPr>
        <w:t> </w:t>
      </w:r>
      <w:r>
        <w:rPr>
          <w:sz w:val="18"/>
        </w:rPr>
        <w:t>[1990].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Logic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Practice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Palo</w:t>
      </w:r>
      <w:r>
        <w:rPr>
          <w:spacing w:val="5"/>
          <w:sz w:val="18"/>
        </w:rPr>
        <w:t> </w:t>
      </w:r>
      <w:r>
        <w:rPr>
          <w:sz w:val="18"/>
        </w:rPr>
        <w:t>Alto:</w:t>
      </w:r>
      <w:r>
        <w:rPr>
          <w:spacing w:val="5"/>
          <w:sz w:val="18"/>
        </w:rPr>
        <w:t> </w:t>
      </w:r>
      <w:r>
        <w:rPr>
          <w:sz w:val="18"/>
        </w:rPr>
        <w:t>Stanford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107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28736" from="36.888221pt,6.280357pt" to="63.731305pt,6.2803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1984.</w:t>
      </w:r>
      <w:r>
        <w:rPr>
          <w:spacing w:val="3"/>
          <w:sz w:val="18"/>
        </w:rPr>
        <w:t> </w:t>
      </w:r>
      <w:r>
        <w:rPr>
          <w:i/>
          <w:sz w:val="18"/>
        </w:rPr>
        <w:t>Distinction: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Critique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Judgement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Taste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Cambridge,</w:t>
      </w:r>
      <w:r>
        <w:rPr>
          <w:spacing w:val="-42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6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28224" from="36.888221pt,6.229865pt" to="63.731305pt,6.22986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1996a.</w:t>
      </w:r>
      <w:r>
        <w:rPr>
          <w:spacing w:val="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Rules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Art: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Genesis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Literary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Field</w:t>
      </w:r>
      <w:r>
        <w:rPr>
          <w:sz w:val="18"/>
        </w:rPr>
        <w:t>.</w:t>
      </w:r>
      <w:r>
        <w:rPr>
          <w:spacing w:val="11"/>
          <w:sz w:val="18"/>
        </w:rPr>
        <w:t> </w:t>
      </w:r>
      <w:r>
        <w:rPr>
          <w:sz w:val="18"/>
        </w:rPr>
        <w:t>Stan-</w:t>
      </w:r>
      <w:r>
        <w:rPr>
          <w:spacing w:val="-42"/>
          <w:sz w:val="18"/>
        </w:rPr>
        <w:t> </w:t>
      </w:r>
      <w:r>
        <w:rPr>
          <w:sz w:val="18"/>
        </w:rPr>
        <w:t>ford,</w:t>
      </w:r>
      <w:r>
        <w:rPr>
          <w:spacing w:val="7"/>
          <w:sz w:val="18"/>
        </w:rPr>
        <w:t> </w:t>
      </w:r>
      <w:r>
        <w:rPr>
          <w:sz w:val="18"/>
        </w:rPr>
        <w:t>CA:</w:t>
      </w:r>
      <w:r>
        <w:rPr>
          <w:spacing w:val="8"/>
          <w:sz w:val="18"/>
        </w:rPr>
        <w:t> </w:t>
      </w:r>
      <w:r>
        <w:rPr>
          <w:sz w:val="18"/>
        </w:rPr>
        <w:t>Stanford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7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27712" from="36.888221pt,6.229466pt" to="63.731305pt,6.22946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1996b.</w:t>
      </w:r>
      <w:r>
        <w:rPr>
          <w:spacing w:val="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State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Nobility: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Elite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Schools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Field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Power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Oxford,</w:t>
      </w:r>
      <w:r>
        <w:rPr>
          <w:spacing w:val="8"/>
          <w:sz w:val="18"/>
        </w:rPr>
        <w:t> </w:t>
      </w:r>
      <w:r>
        <w:rPr>
          <w:sz w:val="18"/>
        </w:rPr>
        <w:t>En-</w:t>
      </w:r>
      <w:r>
        <w:rPr>
          <w:spacing w:val="-42"/>
          <w:sz w:val="18"/>
        </w:rPr>
        <w:t> </w:t>
      </w:r>
      <w:r>
        <w:rPr>
          <w:sz w:val="18"/>
        </w:rPr>
        <w:t>gland:</w:t>
      </w:r>
      <w:r>
        <w:rPr>
          <w:spacing w:val="7"/>
          <w:sz w:val="18"/>
        </w:rPr>
        <w:t> </w:t>
      </w:r>
      <w:r>
        <w:rPr>
          <w:sz w:val="18"/>
        </w:rPr>
        <w:t>Polity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46560" from="36.888221pt,6.220362pt" to="63.731305pt,6.22036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2000.</w:t>
      </w:r>
      <w:r>
        <w:rPr>
          <w:spacing w:val="4"/>
          <w:sz w:val="18"/>
        </w:rPr>
        <w:t> </w:t>
      </w:r>
      <w:r>
        <w:rPr>
          <w:i/>
          <w:sz w:val="18"/>
        </w:rPr>
        <w:t>Pascalian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Meditations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Palo</w:t>
      </w:r>
      <w:r>
        <w:rPr>
          <w:spacing w:val="4"/>
          <w:sz w:val="18"/>
        </w:rPr>
        <w:t> </w:t>
      </w:r>
      <w:r>
        <w:rPr>
          <w:sz w:val="18"/>
        </w:rPr>
        <w:t>Alto:</w:t>
      </w:r>
      <w:r>
        <w:rPr>
          <w:spacing w:val="4"/>
          <w:sz w:val="18"/>
        </w:rPr>
        <w:t> </w:t>
      </w:r>
      <w:r>
        <w:rPr>
          <w:sz w:val="18"/>
        </w:rPr>
        <w:t>Stanford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112" w:hanging="179"/>
        <w:jc w:val="both"/>
        <w:rPr>
          <w:sz w:val="18"/>
        </w:rPr>
      </w:pPr>
      <w:r>
        <w:rPr>
          <w:sz w:val="18"/>
        </w:rPr>
        <w:t>Bower, Joseph L. 1986. </w:t>
      </w:r>
      <w:r>
        <w:rPr>
          <w:i/>
          <w:sz w:val="18"/>
        </w:rPr>
        <w:t>Managing the Resource Allocation Process: A Study of Cor-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porate Planning and Investment</w:t>
      </w:r>
      <w:r>
        <w:rPr>
          <w:sz w:val="18"/>
        </w:rPr>
        <w:t>. Revised edition. Boston, MA: Harvard Busi-</w:t>
      </w:r>
      <w:r>
        <w:rPr>
          <w:spacing w:val="1"/>
          <w:sz w:val="18"/>
        </w:rPr>
        <w:t> </w:t>
      </w:r>
      <w:r>
        <w:rPr>
          <w:sz w:val="18"/>
        </w:rPr>
        <w:t>ness</w:t>
      </w:r>
      <w:r>
        <w:rPr>
          <w:spacing w:val="7"/>
          <w:sz w:val="18"/>
        </w:rPr>
        <w:t> </w:t>
      </w:r>
      <w:r>
        <w:rPr>
          <w:sz w:val="18"/>
        </w:rPr>
        <w:t>School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79" w:right="113" w:firstLine="0"/>
        <w:jc w:val="right"/>
        <w:rPr>
          <w:sz w:val="18"/>
        </w:rPr>
      </w:pPr>
      <w:r>
        <w:rPr>
          <w:w w:val="95"/>
          <w:sz w:val="18"/>
        </w:rPr>
        <w:t>Boyd,</w:t>
      </w:r>
      <w:r>
        <w:rPr>
          <w:spacing w:val="18"/>
          <w:w w:val="95"/>
          <w:sz w:val="18"/>
        </w:rPr>
        <w:t> </w:t>
      </w:r>
      <w:r>
        <w:rPr>
          <w:w w:val="95"/>
          <w:sz w:val="18"/>
        </w:rPr>
        <w:t>John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P.</w:t>
      </w:r>
      <w:r>
        <w:rPr>
          <w:spacing w:val="18"/>
          <w:w w:val="95"/>
          <w:sz w:val="18"/>
        </w:rPr>
        <w:t> </w:t>
      </w:r>
      <w:r>
        <w:rPr>
          <w:w w:val="95"/>
          <w:sz w:val="18"/>
        </w:rPr>
        <w:t>1991.</w:t>
      </w:r>
      <w:r>
        <w:rPr>
          <w:spacing w:val="19"/>
          <w:w w:val="95"/>
          <w:sz w:val="18"/>
        </w:rPr>
        <w:t> </w:t>
      </w:r>
      <w:r>
        <w:rPr>
          <w:i/>
          <w:w w:val="95"/>
          <w:sz w:val="18"/>
        </w:rPr>
        <w:t>Social</w:t>
      </w:r>
      <w:r>
        <w:rPr>
          <w:i/>
          <w:spacing w:val="18"/>
          <w:w w:val="95"/>
          <w:sz w:val="18"/>
        </w:rPr>
        <w:t> </w:t>
      </w:r>
      <w:r>
        <w:rPr>
          <w:i/>
          <w:w w:val="95"/>
          <w:sz w:val="18"/>
        </w:rPr>
        <w:t>Semigroups:</w:t>
      </w:r>
      <w:r>
        <w:rPr>
          <w:i/>
          <w:spacing w:val="19"/>
          <w:w w:val="95"/>
          <w:sz w:val="18"/>
        </w:rPr>
        <w:t> </w:t>
      </w:r>
      <w:r>
        <w:rPr>
          <w:i/>
          <w:w w:val="95"/>
          <w:sz w:val="18"/>
        </w:rPr>
        <w:t>A</w:t>
      </w:r>
      <w:r>
        <w:rPr>
          <w:i/>
          <w:spacing w:val="18"/>
          <w:w w:val="95"/>
          <w:sz w:val="18"/>
        </w:rPr>
        <w:t> </w:t>
      </w:r>
      <w:r>
        <w:rPr>
          <w:i/>
          <w:w w:val="95"/>
          <w:sz w:val="18"/>
        </w:rPr>
        <w:t>Uniﬁed</w:t>
      </w:r>
      <w:r>
        <w:rPr>
          <w:i/>
          <w:spacing w:val="19"/>
          <w:w w:val="95"/>
          <w:sz w:val="18"/>
        </w:rPr>
        <w:t> </w:t>
      </w:r>
      <w:r>
        <w:rPr>
          <w:i/>
          <w:w w:val="95"/>
          <w:sz w:val="18"/>
        </w:rPr>
        <w:t>Theory</w:t>
      </w:r>
      <w:r>
        <w:rPr>
          <w:i/>
          <w:spacing w:val="18"/>
          <w:w w:val="95"/>
          <w:sz w:val="18"/>
        </w:rPr>
        <w:t> </w:t>
      </w:r>
      <w:r>
        <w:rPr>
          <w:i/>
          <w:w w:val="95"/>
          <w:sz w:val="18"/>
        </w:rPr>
        <w:t>of</w:t>
      </w:r>
      <w:r>
        <w:rPr>
          <w:i/>
          <w:spacing w:val="19"/>
          <w:w w:val="95"/>
          <w:sz w:val="18"/>
        </w:rPr>
        <w:t> </w:t>
      </w:r>
      <w:r>
        <w:rPr>
          <w:i/>
          <w:w w:val="95"/>
          <w:sz w:val="18"/>
        </w:rPr>
        <w:t>Scaling</w:t>
      </w:r>
      <w:r>
        <w:rPr>
          <w:i/>
          <w:spacing w:val="19"/>
          <w:w w:val="95"/>
          <w:sz w:val="18"/>
        </w:rPr>
        <w:t> </w:t>
      </w:r>
      <w:r>
        <w:rPr>
          <w:i/>
          <w:w w:val="95"/>
          <w:sz w:val="18"/>
        </w:rPr>
        <w:t>and</w:t>
      </w:r>
      <w:r>
        <w:rPr>
          <w:i/>
          <w:spacing w:val="18"/>
          <w:w w:val="95"/>
          <w:sz w:val="18"/>
        </w:rPr>
        <w:t> </w:t>
      </w:r>
      <w:r>
        <w:rPr>
          <w:i/>
          <w:w w:val="95"/>
          <w:sz w:val="18"/>
        </w:rPr>
        <w:t>Blockmodel-</w:t>
      </w:r>
      <w:r>
        <w:rPr>
          <w:i/>
          <w:spacing w:val="-40"/>
          <w:w w:val="95"/>
          <w:sz w:val="18"/>
        </w:rPr>
        <w:t> </w:t>
      </w:r>
      <w:r>
        <w:rPr>
          <w:i/>
          <w:w w:val="95"/>
          <w:sz w:val="18"/>
        </w:rPr>
        <w:t>ing</w:t>
      </w:r>
      <w:r>
        <w:rPr>
          <w:i/>
          <w:spacing w:val="12"/>
          <w:w w:val="95"/>
          <w:sz w:val="18"/>
        </w:rPr>
        <w:t> </w:t>
      </w:r>
      <w:r>
        <w:rPr>
          <w:i/>
          <w:w w:val="95"/>
          <w:sz w:val="18"/>
        </w:rPr>
        <w:t>as</w:t>
      </w:r>
      <w:r>
        <w:rPr>
          <w:i/>
          <w:spacing w:val="14"/>
          <w:w w:val="95"/>
          <w:sz w:val="18"/>
        </w:rPr>
        <w:t> </w:t>
      </w:r>
      <w:r>
        <w:rPr>
          <w:i/>
          <w:w w:val="95"/>
          <w:sz w:val="18"/>
        </w:rPr>
        <w:t>Applied</w:t>
      </w:r>
      <w:r>
        <w:rPr>
          <w:i/>
          <w:spacing w:val="12"/>
          <w:w w:val="95"/>
          <w:sz w:val="18"/>
        </w:rPr>
        <w:t> </w:t>
      </w:r>
      <w:r>
        <w:rPr>
          <w:i/>
          <w:w w:val="95"/>
          <w:sz w:val="18"/>
        </w:rPr>
        <w:t>to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Social</w:t>
      </w:r>
      <w:r>
        <w:rPr>
          <w:i/>
          <w:spacing w:val="12"/>
          <w:w w:val="95"/>
          <w:sz w:val="18"/>
        </w:rPr>
        <w:t> </w:t>
      </w:r>
      <w:r>
        <w:rPr>
          <w:i/>
          <w:w w:val="95"/>
          <w:sz w:val="18"/>
        </w:rPr>
        <w:t>Networks</w:t>
      </w:r>
      <w:r>
        <w:rPr>
          <w:w w:val="95"/>
          <w:sz w:val="18"/>
        </w:rPr>
        <w:t>.</w:t>
      </w:r>
      <w:r>
        <w:rPr>
          <w:spacing w:val="14"/>
          <w:w w:val="95"/>
          <w:sz w:val="18"/>
        </w:rPr>
        <w:t> </w:t>
      </w:r>
      <w:r>
        <w:rPr>
          <w:w w:val="95"/>
          <w:sz w:val="18"/>
        </w:rPr>
        <w:t>Fairfax,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VA: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George</w:t>
      </w:r>
      <w:r>
        <w:rPr>
          <w:spacing w:val="14"/>
          <w:w w:val="95"/>
          <w:sz w:val="18"/>
        </w:rPr>
        <w:t> </w:t>
      </w:r>
      <w:r>
        <w:rPr>
          <w:w w:val="95"/>
          <w:sz w:val="18"/>
        </w:rPr>
        <w:t>Mason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University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Press.</w:t>
      </w:r>
      <w:r>
        <w:rPr>
          <w:spacing w:val="1"/>
          <w:w w:val="95"/>
          <w:sz w:val="18"/>
        </w:rPr>
        <w:t> </w:t>
      </w:r>
      <w:r>
        <w:rPr>
          <w:sz w:val="18"/>
        </w:rPr>
        <w:t>Bradach,</w:t>
      </w:r>
      <w:r>
        <w:rPr>
          <w:spacing w:val="15"/>
          <w:sz w:val="18"/>
        </w:rPr>
        <w:t> </w:t>
      </w:r>
      <w:r>
        <w:rPr>
          <w:sz w:val="18"/>
        </w:rPr>
        <w:t>Jeffery</w:t>
      </w:r>
      <w:r>
        <w:rPr>
          <w:spacing w:val="16"/>
          <w:sz w:val="18"/>
        </w:rPr>
        <w:t> </w:t>
      </w:r>
      <w:r>
        <w:rPr>
          <w:sz w:val="18"/>
        </w:rPr>
        <w:t>L.,</w:t>
      </w:r>
      <w:r>
        <w:rPr>
          <w:spacing w:val="17"/>
          <w:sz w:val="18"/>
        </w:rPr>
        <w:t> </w:t>
      </w:r>
      <w:r>
        <w:rPr>
          <w:sz w:val="18"/>
        </w:rPr>
        <w:t>and</w:t>
      </w:r>
      <w:r>
        <w:rPr>
          <w:spacing w:val="16"/>
          <w:sz w:val="18"/>
        </w:rPr>
        <w:t> </w:t>
      </w:r>
      <w:r>
        <w:rPr>
          <w:sz w:val="18"/>
        </w:rPr>
        <w:t>Robert</w:t>
      </w:r>
      <w:r>
        <w:rPr>
          <w:spacing w:val="16"/>
          <w:sz w:val="18"/>
        </w:rPr>
        <w:t> </w:t>
      </w:r>
      <w:r>
        <w:rPr>
          <w:sz w:val="18"/>
        </w:rPr>
        <w:t>G.</w:t>
      </w:r>
      <w:r>
        <w:rPr>
          <w:spacing w:val="15"/>
          <w:sz w:val="18"/>
        </w:rPr>
        <w:t> </w:t>
      </w:r>
      <w:r>
        <w:rPr>
          <w:sz w:val="18"/>
        </w:rPr>
        <w:t>Eccles.</w:t>
      </w:r>
      <w:r>
        <w:rPr>
          <w:spacing w:val="16"/>
          <w:sz w:val="18"/>
        </w:rPr>
        <w:t> </w:t>
      </w:r>
      <w:r>
        <w:rPr>
          <w:sz w:val="18"/>
        </w:rPr>
        <w:t>1989.</w:t>
      </w:r>
      <w:r>
        <w:rPr>
          <w:spacing w:val="16"/>
          <w:sz w:val="18"/>
        </w:rPr>
        <w:t> </w:t>
      </w:r>
      <w:r>
        <w:rPr>
          <w:sz w:val="18"/>
        </w:rPr>
        <w:t>“Price,</w:t>
      </w:r>
      <w:r>
        <w:rPr>
          <w:spacing w:val="17"/>
          <w:sz w:val="18"/>
        </w:rPr>
        <w:t> </w:t>
      </w:r>
      <w:r>
        <w:rPr>
          <w:sz w:val="18"/>
        </w:rPr>
        <w:t>Authority,</w:t>
      </w:r>
      <w:r>
        <w:rPr>
          <w:spacing w:val="16"/>
          <w:sz w:val="18"/>
        </w:rPr>
        <w:t> </w:t>
      </w:r>
      <w:r>
        <w:rPr>
          <w:sz w:val="18"/>
        </w:rPr>
        <w:t>and</w:t>
      </w:r>
      <w:r>
        <w:rPr>
          <w:spacing w:val="16"/>
          <w:sz w:val="18"/>
        </w:rPr>
        <w:t> </w:t>
      </w:r>
      <w:r>
        <w:rPr>
          <w:sz w:val="18"/>
        </w:rPr>
        <w:t>Trust:</w:t>
      </w:r>
    </w:p>
    <w:p>
      <w:pPr>
        <w:spacing w:line="235" w:lineRule="auto" w:before="0"/>
        <w:ind w:left="117" w:right="109" w:firstLine="178"/>
        <w:jc w:val="left"/>
        <w:rPr>
          <w:sz w:val="18"/>
        </w:rPr>
      </w:pPr>
      <w:r>
        <w:rPr>
          <w:sz w:val="18"/>
        </w:rPr>
        <w:t>From</w:t>
      </w:r>
      <w:r>
        <w:rPr>
          <w:spacing w:val="3"/>
          <w:sz w:val="18"/>
        </w:rPr>
        <w:t> </w:t>
      </w:r>
      <w:r>
        <w:rPr>
          <w:sz w:val="18"/>
        </w:rPr>
        <w:t>Ideal</w:t>
      </w:r>
      <w:r>
        <w:rPr>
          <w:spacing w:val="4"/>
          <w:sz w:val="18"/>
        </w:rPr>
        <w:t> </w:t>
      </w:r>
      <w:r>
        <w:rPr>
          <w:sz w:val="18"/>
        </w:rPr>
        <w:t>Types</w:t>
      </w:r>
      <w:r>
        <w:rPr>
          <w:spacing w:val="4"/>
          <w:sz w:val="18"/>
        </w:rPr>
        <w:t> </w:t>
      </w:r>
      <w:r>
        <w:rPr>
          <w:sz w:val="18"/>
        </w:rPr>
        <w:t>to</w:t>
      </w:r>
      <w:r>
        <w:rPr>
          <w:spacing w:val="4"/>
          <w:sz w:val="18"/>
        </w:rPr>
        <w:t> </w:t>
      </w:r>
      <w:r>
        <w:rPr>
          <w:sz w:val="18"/>
        </w:rPr>
        <w:t>Plural</w:t>
      </w:r>
      <w:r>
        <w:rPr>
          <w:spacing w:val="4"/>
          <w:sz w:val="18"/>
        </w:rPr>
        <w:t> </w:t>
      </w:r>
      <w:r>
        <w:rPr>
          <w:sz w:val="18"/>
        </w:rPr>
        <w:t>Forms.”</w:t>
      </w:r>
      <w:r>
        <w:rPr>
          <w:spacing w:val="4"/>
          <w:sz w:val="18"/>
        </w:rPr>
        <w:t> </w:t>
      </w:r>
      <w:r>
        <w:rPr>
          <w:i/>
          <w:sz w:val="18"/>
        </w:rPr>
        <w:t>Annual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3"/>
          <w:sz w:val="18"/>
        </w:rPr>
        <w:t> </w:t>
      </w:r>
      <w:r>
        <w:rPr>
          <w:sz w:val="18"/>
        </w:rPr>
        <w:t>15:97–118.</w:t>
      </w:r>
      <w:r>
        <w:rPr>
          <w:spacing w:val="1"/>
          <w:sz w:val="18"/>
        </w:rPr>
        <w:t> </w:t>
      </w:r>
      <w:r>
        <w:rPr>
          <w:sz w:val="18"/>
        </w:rPr>
        <w:t>Bradﬁeld,</w:t>
      </w:r>
      <w:r>
        <w:rPr>
          <w:spacing w:val="-7"/>
          <w:sz w:val="18"/>
        </w:rPr>
        <w:t> </w:t>
      </w:r>
      <w:r>
        <w:rPr>
          <w:sz w:val="18"/>
        </w:rPr>
        <w:t>Richard</w:t>
      </w:r>
      <w:r>
        <w:rPr>
          <w:spacing w:val="-6"/>
          <w:sz w:val="18"/>
        </w:rPr>
        <w:t> </w:t>
      </w:r>
      <w:r>
        <w:rPr>
          <w:sz w:val="18"/>
        </w:rPr>
        <w:t>M.</w:t>
      </w:r>
      <w:r>
        <w:rPr>
          <w:spacing w:val="-7"/>
          <w:sz w:val="18"/>
        </w:rPr>
        <w:t> </w:t>
      </w:r>
      <w:r>
        <w:rPr>
          <w:sz w:val="18"/>
        </w:rPr>
        <w:t>1973.</w:t>
      </w:r>
      <w:r>
        <w:rPr>
          <w:spacing w:val="-6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Natural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History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Associations</w:t>
      </w:r>
      <w:r>
        <w:rPr>
          <w:sz w:val="18"/>
        </w:rPr>
        <w:t>,</w:t>
      </w:r>
      <w:r>
        <w:rPr>
          <w:spacing w:val="-6"/>
          <w:sz w:val="18"/>
        </w:rPr>
        <w:t> </w:t>
      </w:r>
      <w:r>
        <w:rPr>
          <w:sz w:val="18"/>
        </w:rPr>
        <w:t>Vols.</w:t>
      </w:r>
      <w:r>
        <w:rPr>
          <w:spacing w:val="-7"/>
          <w:sz w:val="18"/>
        </w:rPr>
        <w:t> </w:t>
      </w:r>
      <w:r>
        <w:rPr>
          <w:sz w:val="18"/>
        </w:rPr>
        <w:t>1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2.</w:t>
      </w:r>
      <w:r>
        <w:rPr>
          <w:spacing w:val="-6"/>
          <w:sz w:val="18"/>
        </w:rPr>
        <w:t> </w:t>
      </w:r>
      <w:r>
        <w:rPr>
          <w:sz w:val="18"/>
        </w:rPr>
        <w:t>Lon-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don:</w:t>
      </w:r>
      <w:r>
        <w:rPr>
          <w:spacing w:val="4"/>
          <w:sz w:val="18"/>
        </w:rPr>
        <w:t> </w:t>
      </w:r>
      <w:r>
        <w:rPr>
          <w:sz w:val="18"/>
        </w:rPr>
        <w:t>Duckworth.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Brady,</w:t>
      </w:r>
      <w:r>
        <w:rPr>
          <w:spacing w:val="-6"/>
          <w:sz w:val="18"/>
        </w:rPr>
        <w:t> </w:t>
      </w:r>
      <w:r>
        <w:rPr>
          <w:sz w:val="18"/>
        </w:rPr>
        <w:t>Thomas</w:t>
      </w:r>
      <w:r>
        <w:rPr>
          <w:spacing w:val="-5"/>
          <w:sz w:val="18"/>
        </w:rPr>
        <w:t> </w:t>
      </w:r>
      <w:r>
        <w:rPr>
          <w:sz w:val="18"/>
        </w:rPr>
        <w:t>A.</w:t>
      </w:r>
      <w:r>
        <w:rPr>
          <w:spacing w:val="-6"/>
          <w:sz w:val="18"/>
        </w:rPr>
        <w:t> </w:t>
      </w:r>
      <w:r>
        <w:rPr>
          <w:sz w:val="18"/>
        </w:rPr>
        <w:t>1985.</w:t>
      </w:r>
      <w:r>
        <w:rPr>
          <w:spacing w:val="-5"/>
          <w:sz w:val="18"/>
        </w:rPr>
        <w:t> </w:t>
      </w:r>
      <w:r>
        <w:rPr>
          <w:i/>
          <w:sz w:val="18"/>
        </w:rPr>
        <w:t>Turning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Swiss: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City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Empire,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1450–1550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Cambridge:</w:t>
      </w:r>
      <w:r>
        <w:rPr>
          <w:spacing w:val="-42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117" w:right="0" w:firstLine="0"/>
        <w:jc w:val="left"/>
        <w:rPr>
          <w:i/>
          <w:sz w:val="18"/>
        </w:rPr>
      </w:pPr>
      <w:r>
        <w:rPr>
          <w:sz w:val="18"/>
        </w:rPr>
        <w:t>Braudel,</w:t>
      </w:r>
      <w:r>
        <w:rPr>
          <w:spacing w:val="3"/>
          <w:sz w:val="18"/>
        </w:rPr>
        <w:t> </w:t>
      </w:r>
      <w:r>
        <w:rPr>
          <w:sz w:val="18"/>
        </w:rPr>
        <w:t>Fernand.</w:t>
      </w:r>
      <w:r>
        <w:rPr>
          <w:spacing w:val="4"/>
          <w:sz w:val="18"/>
        </w:rPr>
        <w:t> </w:t>
      </w:r>
      <w:r>
        <w:rPr>
          <w:sz w:val="18"/>
        </w:rPr>
        <w:t>1982.</w:t>
      </w:r>
      <w:r>
        <w:rPr>
          <w:spacing w:val="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Wheels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Commerce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Harper</w:t>
      </w:r>
      <w:r>
        <w:rPr>
          <w:spacing w:val="3"/>
          <w:sz w:val="18"/>
        </w:rPr>
        <w:t> </w:t>
      </w:r>
      <w:r>
        <w:rPr>
          <w:sz w:val="18"/>
        </w:rPr>
        <w:t>&amp;</w:t>
      </w:r>
      <w:r>
        <w:rPr>
          <w:spacing w:val="4"/>
          <w:sz w:val="18"/>
        </w:rPr>
        <w:t> </w:t>
      </w:r>
      <w:r>
        <w:rPr>
          <w:sz w:val="18"/>
        </w:rPr>
        <w:t>Row.</w:t>
      </w:r>
      <w:r>
        <w:rPr>
          <w:spacing w:val="1"/>
          <w:sz w:val="18"/>
        </w:rPr>
        <w:t> </w:t>
      </w:r>
      <w:r>
        <w:rPr>
          <w:sz w:val="18"/>
        </w:rPr>
        <w:t>Breiger,</w:t>
      </w:r>
      <w:r>
        <w:rPr>
          <w:spacing w:val="20"/>
          <w:sz w:val="18"/>
        </w:rPr>
        <w:t> </w:t>
      </w:r>
      <w:r>
        <w:rPr>
          <w:sz w:val="18"/>
        </w:rPr>
        <w:t>Ronald</w:t>
      </w:r>
      <w:r>
        <w:rPr>
          <w:spacing w:val="21"/>
          <w:sz w:val="18"/>
        </w:rPr>
        <w:t> </w:t>
      </w:r>
      <w:r>
        <w:rPr>
          <w:sz w:val="18"/>
        </w:rPr>
        <w:t>L.</w:t>
      </w:r>
      <w:r>
        <w:rPr>
          <w:spacing w:val="21"/>
          <w:sz w:val="18"/>
        </w:rPr>
        <w:t> </w:t>
      </w:r>
      <w:r>
        <w:rPr>
          <w:sz w:val="18"/>
        </w:rPr>
        <w:t>1974.</w:t>
      </w:r>
      <w:r>
        <w:rPr>
          <w:spacing w:val="20"/>
          <w:sz w:val="18"/>
        </w:rPr>
        <w:t> </w:t>
      </w:r>
      <w:r>
        <w:rPr>
          <w:sz w:val="18"/>
        </w:rPr>
        <w:t>“The</w:t>
      </w:r>
      <w:r>
        <w:rPr>
          <w:spacing w:val="22"/>
          <w:sz w:val="18"/>
        </w:rPr>
        <w:t> </w:t>
      </w:r>
      <w:r>
        <w:rPr>
          <w:sz w:val="18"/>
        </w:rPr>
        <w:t>Duality</w:t>
      </w:r>
      <w:r>
        <w:rPr>
          <w:spacing w:val="20"/>
          <w:sz w:val="18"/>
        </w:rPr>
        <w:t> </w:t>
      </w:r>
      <w:r>
        <w:rPr>
          <w:sz w:val="18"/>
        </w:rPr>
        <w:t>of</w:t>
      </w:r>
      <w:r>
        <w:rPr>
          <w:spacing w:val="22"/>
          <w:sz w:val="18"/>
        </w:rPr>
        <w:t> </w:t>
      </w:r>
      <w:r>
        <w:rPr>
          <w:sz w:val="18"/>
        </w:rPr>
        <w:t>Persons</w:t>
      </w:r>
      <w:r>
        <w:rPr>
          <w:spacing w:val="20"/>
          <w:sz w:val="18"/>
        </w:rPr>
        <w:t> </w:t>
      </w:r>
      <w:r>
        <w:rPr>
          <w:sz w:val="18"/>
        </w:rPr>
        <w:t>and</w:t>
      </w:r>
      <w:r>
        <w:rPr>
          <w:spacing w:val="20"/>
          <w:sz w:val="18"/>
        </w:rPr>
        <w:t> </w:t>
      </w:r>
      <w:r>
        <w:rPr>
          <w:sz w:val="18"/>
        </w:rPr>
        <w:t>Groups.”</w:t>
      </w:r>
      <w:r>
        <w:rPr>
          <w:spacing w:val="22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Forces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53:181–90.</w:t>
      </w:r>
    </w:p>
    <w:p>
      <w:pPr>
        <w:spacing w:line="235" w:lineRule="auto" w:before="1"/>
        <w:ind w:left="296" w:right="111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26688" from="36.888221pt,6.280655pt" to="63.731305pt,6.28065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1990. “Social Control and Social Networks: A Model from Georg Sim-</w:t>
      </w:r>
      <w:r>
        <w:rPr>
          <w:spacing w:val="1"/>
          <w:sz w:val="18"/>
        </w:rPr>
        <w:t> </w:t>
      </w:r>
      <w:r>
        <w:rPr>
          <w:sz w:val="18"/>
        </w:rPr>
        <w:t>mel.” In </w:t>
      </w:r>
      <w:r>
        <w:rPr>
          <w:i/>
          <w:sz w:val="18"/>
        </w:rPr>
        <w:t>Structures of Power and Constraint: Papers in Honor of Peter M. Blau</w:t>
      </w:r>
      <w:r>
        <w:rPr>
          <w:sz w:val="18"/>
        </w:rPr>
        <w:t>,</w:t>
      </w:r>
      <w:r>
        <w:rPr>
          <w:spacing w:val="1"/>
          <w:sz w:val="18"/>
        </w:rPr>
        <w:t> </w:t>
      </w:r>
      <w:r>
        <w:rPr>
          <w:sz w:val="18"/>
        </w:rPr>
        <w:t>edited by Craig Calhoun, Marshall W. Meyer, and W. Richard Scott. 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47584" from="36.888221pt,6.208444pt" to="63.731305pt,6.20844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1991.</w:t>
      </w:r>
      <w:r>
        <w:rPr>
          <w:spacing w:val="3"/>
          <w:sz w:val="18"/>
        </w:rPr>
        <w:t> </w:t>
      </w:r>
      <w:r>
        <w:rPr>
          <w:i/>
          <w:sz w:val="18"/>
        </w:rPr>
        <w:t>Explorations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Structural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Analysis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Garland.</w:t>
      </w:r>
    </w:p>
    <w:p>
      <w:pPr>
        <w:spacing w:line="219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48096" from="36.888221pt,6.289398pt" to="63.731305pt,6.28939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2000.</w:t>
      </w:r>
      <w:r>
        <w:rPr>
          <w:spacing w:val="1"/>
          <w:sz w:val="18"/>
        </w:rPr>
        <w:t> </w:t>
      </w:r>
      <w:r>
        <w:rPr>
          <w:sz w:val="18"/>
        </w:rPr>
        <w:t>“A</w:t>
      </w:r>
      <w:r>
        <w:rPr>
          <w:spacing w:val="1"/>
          <w:sz w:val="18"/>
        </w:rPr>
        <w:t> </w:t>
      </w:r>
      <w:r>
        <w:rPr>
          <w:sz w:val="18"/>
        </w:rPr>
        <w:t>Tool</w:t>
      </w:r>
      <w:r>
        <w:rPr>
          <w:spacing w:val="1"/>
          <w:sz w:val="18"/>
        </w:rPr>
        <w:t> </w:t>
      </w:r>
      <w:r>
        <w:rPr>
          <w:sz w:val="18"/>
        </w:rPr>
        <w:t>Kit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Practice</w:t>
      </w:r>
      <w:r>
        <w:rPr>
          <w:spacing w:val="1"/>
          <w:sz w:val="18"/>
        </w:rPr>
        <w:t> </w:t>
      </w:r>
      <w:r>
        <w:rPr>
          <w:sz w:val="18"/>
        </w:rPr>
        <w:t>Theory.”</w:t>
      </w:r>
      <w:r>
        <w:rPr>
          <w:spacing w:val="1"/>
          <w:sz w:val="18"/>
        </w:rPr>
        <w:t> </w:t>
      </w:r>
      <w:r>
        <w:rPr>
          <w:i/>
          <w:sz w:val="18"/>
        </w:rPr>
        <w:t>Poetics</w:t>
      </w:r>
      <w:r>
        <w:rPr>
          <w:i/>
          <w:spacing w:val="1"/>
          <w:sz w:val="18"/>
        </w:rPr>
        <w:t> </w:t>
      </w:r>
      <w:r>
        <w:rPr>
          <w:sz w:val="18"/>
        </w:rPr>
        <w:t>27:91–115.</w:t>
      </w:r>
    </w:p>
    <w:p>
      <w:pPr>
        <w:spacing w:line="235" w:lineRule="auto" w:before="2"/>
        <w:ind w:left="296" w:right="112" w:hanging="179"/>
        <w:jc w:val="both"/>
        <w:rPr>
          <w:sz w:val="18"/>
        </w:rPr>
      </w:pPr>
      <w:r>
        <w:rPr>
          <w:sz w:val="18"/>
        </w:rPr>
        <w:t>Breiger,</w:t>
      </w:r>
      <w:r>
        <w:rPr>
          <w:spacing w:val="-7"/>
          <w:sz w:val="18"/>
        </w:rPr>
        <w:t> </w:t>
      </w:r>
      <w:r>
        <w:rPr>
          <w:sz w:val="18"/>
        </w:rPr>
        <w:t>Ronald</w:t>
      </w:r>
      <w:r>
        <w:rPr>
          <w:spacing w:val="-6"/>
          <w:sz w:val="18"/>
        </w:rPr>
        <w:t> </w:t>
      </w:r>
      <w:r>
        <w:rPr>
          <w:sz w:val="18"/>
        </w:rPr>
        <w:t>L.,</w:t>
      </w:r>
      <w:r>
        <w:rPr>
          <w:spacing w:val="-7"/>
          <w:sz w:val="18"/>
        </w:rPr>
        <w:t> </w:t>
      </w:r>
      <w:r>
        <w:rPr>
          <w:sz w:val="18"/>
        </w:rPr>
        <w:t>Scott</w:t>
      </w:r>
      <w:r>
        <w:rPr>
          <w:spacing w:val="-6"/>
          <w:sz w:val="18"/>
        </w:rPr>
        <w:t> </w:t>
      </w:r>
      <w:r>
        <w:rPr>
          <w:sz w:val="18"/>
        </w:rPr>
        <w:t>A.</w:t>
      </w:r>
      <w:r>
        <w:rPr>
          <w:spacing w:val="-7"/>
          <w:sz w:val="18"/>
        </w:rPr>
        <w:t> </w:t>
      </w:r>
      <w:r>
        <w:rPr>
          <w:sz w:val="18"/>
        </w:rPr>
        <w:t>Boorman,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Phipps</w:t>
      </w:r>
      <w:r>
        <w:rPr>
          <w:spacing w:val="-6"/>
          <w:sz w:val="18"/>
        </w:rPr>
        <w:t> </w:t>
      </w:r>
      <w:r>
        <w:rPr>
          <w:sz w:val="18"/>
        </w:rPr>
        <w:t>Arabie.</w:t>
      </w:r>
      <w:r>
        <w:rPr>
          <w:spacing w:val="-7"/>
          <w:sz w:val="18"/>
        </w:rPr>
        <w:t> </w:t>
      </w:r>
      <w:r>
        <w:rPr>
          <w:sz w:val="18"/>
        </w:rPr>
        <w:t>1975.</w:t>
      </w:r>
      <w:r>
        <w:rPr>
          <w:spacing w:val="-6"/>
          <w:sz w:val="18"/>
        </w:rPr>
        <w:t> </w:t>
      </w:r>
      <w:r>
        <w:rPr>
          <w:sz w:val="18"/>
        </w:rPr>
        <w:t>“An</w:t>
      </w:r>
      <w:r>
        <w:rPr>
          <w:spacing w:val="-7"/>
          <w:sz w:val="18"/>
        </w:rPr>
        <w:t> </w:t>
      </w:r>
      <w:r>
        <w:rPr>
          <w:sz w:val="18"/>
        </w:rPr>
        <w:t>Algorithm</w:t>
      </w:r>
      <w:r>
        <w:rPr>
          <w:spacing w:val="-43"/>
          <w:sz w:val="18"/>
        </w:rPr>
        <w:t> </w:t>
      </w:r>
      <w:r>
        <w:rPr>
          <w:sz w:val="18"/>
        </w:rPr>
        <w:t>for</w:t>
      </w:r>
      <w:r>
        <w:rPr>
          <w:spacing w:val="-6"/>
          <w:sz w:val="18"/>
        </w:rPr>
        <w:t> </w:t>
      </w:r>
      <w:r>
        <w:rPr>
          <w:sz w:val="18"/>
        </w:rPr>
        <w:t>Clustering</w:t>
      </w:r>
      <w:r>
        <w:rPr>
          <w:spacing w:val="-6"/>
          <w:sz w:val="18"/>
        </w:rPr>
        <w:t> </w:t>
      </w:r>
      <w:r>
        <w:rPr>
          <w:sz w:val="18"/>
        </w:rPr>
        <w:t>Relational</w:t>
      </w:r>
      <w:r>
        <w:rPr>
          <w:spacing w:val="-7"/>
          <w:sz w:val="18"/>
        </w:rPr>
        <w:t> </w:t>
      </w:r>
      <w:r>
        <w:rPr>
          <w:sz w:val="18"/>
        </w:rPr>
        <w:t>Data</w:t>
      </w:r>
      <w:r>
        <w:rPr>
          <w:spacing w:val="-6"/>
          <w:sz w:val="18"/>
        </w:rPr>
        <w:t> </w:t>
      </w:r>
      <w:r>
        <w:rPr>
          <w:sz w:val="18"/>
        </w:rPr>
        <w:t>with</w:t>
      </w:r>
      <w:r>
        <w:rPr>
          <w:spacing w:val="-5"/>
          <w:sz w:val="18"/>
        </w:rPr>
        <w:t> </w:t>
      </w:r>
      <w:r>
        <w:rPr>
          <w:sz w:val="18"/>
        </w:rPr>
        <w:t>Applications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7"/>
          <w:sz w:val="18"/>
        </w:rPr>
        <w:t> </w:t>
      </w:r>
      <w:r>
        <w:rPr>
          <w:sz w:val="18"/>
        </w:rPr>
        <w:t>Social</w:t>
      </w:r>
      <w:r>
        <w:rPr>
          <w:spacing w:val="-6"/>
          <w:sz w:val="18"/>
        </w:rPr>
        <w:t> </w:t>
      </w:r>
      <w:r>
        <w:rPr>
          <w:sz w:val="18"/>
        </w:rPr>
        <w:t>Network</w:t>
      </w:r>
      <w:r>
        <w:rPr>
          <w:spacing w:val="-5"/>
          <w:sz w:val="18"/>
        </w:rPr>
        <w:t> </w:t>
      </w:r>
      <w:r>
        <w:rPr>
          <w:sz w:val="18"/>
        </w:rPr>
        <w:t>Analysis</w:t>
      </w:r>
      <w:r>
        <w:rPr>
          <w:spacing w:val="-43"/>
          <w:sz w:val="18"/>
        </w:rPr>
        <w:t> </w:t>
      </w:r>
      <w:r>
        <w:rPr>
          <w:sz w:val="18"/>
        </w:rPr>
        <w:t>and Comparison with Multidimensional Scaling.” </w:t>
      </w:r>
      <w:r>
        <w:rPr>
          <w:i/>
          <w:sz w:val="18"/>
        </w:rPr>
        <w:t>Journal of Mathematical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Psychology</w:t>
      </w:r>
      <w:r>
        <w:rPr>
          <w:i/>
          <w:spacing w:val="7"/>
          <w:sz w:val="18"/>
        </w:rPr>
        <w:t> </w:t>
      </w:r>
      <w:r>
        <w:rPr>
          <w:sz w:val="18"/>
        </w:rPr>
        <w:t>12:328–83.</w:t>
      </w:r>
    </w:p>
    <w:p>
      <w:pPr>
        <w:spacing w:line="232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Breiger, Ronald L., and James G. Ennis. 1979. “Personae and Social Roles: The</w:t>
      </w:r>
      <w:r>
        <w:rPr>
          <w:spacing w:val="1"/>
          <w:sz w:val="18"/>
        </w:rPr>
        <w:t> </w:t>
      </w:r>
      <w:r>
        <w:rPr>
          <w:sz w:val="18"/>
        </w:rPr>
        <w:t>Network Structure of Personality Types in Small Groups.” </w:t>
      </w:r>
      <w:r>
        <w:rPr>
          <w:i/>
          <w:sz w:val="18"/>
        </w:rPr>
        <w:t>Social Psychology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7"/>
          <w:sz w:val="18"/>
        </w:rPr>
        <w:t> </w:t>
      </w:r>
      <w:r>
        <w:rPr>
          <w:sz w:val="18"/>
        </w:rPr>
        <w:t>42:262–70.</w:t>
      </w:r>
    </w:p>
    <w:p>
      <w:pPr>
        <w:spacing w:line="232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Brenner, Neil. 2004. </w:t>
      </w:r>
      <w:r>
        <w:rPr>
          <w:i/>
          <w:sz w:val="18"/>
        </w:rPr>
        <w:t>New State Spaces: Urban Government and the Rescaling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Statehood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Bridenbaugh, Carl. 1962. </w:t>
      </w:r>
      <w:r>
        <w:rPr>
          <w:i/>
          <w:sz w:val="18"/>
        </w:rPr>
        <w:t>Mitre and Sceptre: Transatlantic Faiths, Ideas, Personali-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ties,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Politics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1689–1775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Oxford: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Briggs, Charles L., and Richard Baumann. 1992. “Genre, Intertextuality, and</w:t>
      </w:r>
      <w:r>
        <w:rPr>
          <w:spacing w:val="1"/>
          <w:sz w:val="18"/>
        </w:rPr>
        <w:t> </w:t>
      </w:r>
      <w:r>
        <w:rPr>
          <w:sz w:val="18"/>
        </w:rPr>
        <w:t>Social</w:t>
      </w:r>
      <w:r>
        <w:rPr>
          <w:spacing w:val="6"/>
          <w:sz w:val="18"/>
        </w:rPr>
        <w:t> </w:t>
      </w:r>
      <w:r>
        <w:rPr>
          <w:sz w:val="18"/>
        </w:rPr>
        <w:t>Power.”</w:t>
      </w:r>
      <w:r>
        <w:rPr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Linguistic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Anthropology</w:t>
      </w:r>
      <w:r>
        <w:rPr>
          <w:i/>
          <w:spacing w:val="7"/>
          <w:sz w:val="18"/>
        </w:rPr>
        <w:t> </w:t>
      </w:r>
      <w:r>
        <w:rPr>
          <w:sz w:val="18"/>
        </w:rPr>
        <w:t>2:131–72.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103" w:right="0" w:firstLine="0"/>
        <w:jc w:val="left"/>
        <w:rPr>
          <w:sz w:val="18"/>
        </w:rPr>
      </w:pPr>
      <w:r>
        <w:rPr>
          <w:sz w:val="18"/>
        </w:rPr>
        <w:t>Brilliant, Elinor. 1990. </w:t>
      </w:r>
      <w:r>
        <w:rPr>
          <w:i/>
          <w:sz w:val="18"/>
        </w:rPr>
        <w:t>The United Way</w:t>
      </w:r>
      <w:r>
        <w:rPr>
          <w:sz w:val="18"/>
        </w:rPr>
        <w:t>. New York: Columbia University Press.</w:t>
      </w:r>
      <w:r>
        <w:rPr>
          <w:spacing w:val="1"/>
          <w:sz w:val="18"/>
        </w:rPr>
        <w:t> </w:t>
      </w:r>
      <w:r>
        <w:rPr>
          <w:sz w:val="18"/>
        </w:rPr>
        <w:t>Brillouin,</w:t>
      </w:r>
      <w:r>
        <w:rPr>
          <w:spacing w:val="37"/>
          <w:sz w:val="18"/>
        </w:rPr>
        <w:t> </w:t>
      </w:r>
      <w:r>
        <w:rPr>
          <w:sz w:val="18"/>
        </w:rPr>
        <w:t>Leon.</w:t>
      </w:r>
      <w:r>
        <w:rPr>
          <w:spacing w:val="37"/>
          <w:sz w:val="18"/>
        </w:rPr>
        <w:t> </w:t>
      </w:r>
      <w:r>
        <w:rPr>
          <w:sz w:val="18"/>
        </w:rPr>
        <w:t>1962.</w:t>
      </w:r>
      <w:r>
        <w:rPr>
          <w:spacing w:val="38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3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Information</w:t>
      </w:r>
      <w:r>
        <w:rPr>
          <w:i/>
          <w:spacing w:val="37"/>
          <w:sz w:val="18"/>
        </w:rPr>
        <w:t> </w:t>
      </w:r>
      <w:r>
        <w:rPr>
          <w:i/>
          <w:sz w:val="18"/>
        </w:rPr>
        <w:t>Theory</w:t>
      </w:r>
      <w:r>
        <w:rPr>
          <w:sz w:val="18"/>
        </w:rPr>
        <w:t>.</w:t>
      </w:r>
      <w:r>
        <w:rPr>
          <w:spacing w:val="38"/>
          <w:sz w:val="18"/>
        </w:rPr>
        <w:t> </w:t>
      </w:r>
      <w:r>
        <w:rPr>
          <w:sz w:val="18"/>
        </w:rPr>
        <w:t>New</w:t>
      </w:r>
      <w:r>
        <w:rPr>
          <w:spacing w:val="37"/>
          <w:sz w:val="18"/>
        </w:rPr>
        <w:t> </w:t>
      </w:r>
      <w:r>
        <w:rPr>
          <w:sz w:val="18"/>
        </w:rPr>
        <w:t>York:</w:t>
      </w:r>
      <w:r>
        <w:rPr>
          <w:spacing w:val="37"/>
          <w:sz w:val="18"/>
        </w:rPr>
        <w:t> </w:t>
      </w:r>
      <w:r>
        <w:rPr>
          <w:sz w:val="18"/>
        </w:rPr>
        <w:t>Academic</w:t>
      </w:r>
    </w:p>
    <w:p>
      <w:pPr>
        <w:spacing w:line="222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Press.</w:t>
      </w:r>
    </w:p>
    <w:p>
      <w:pPr>
        <w:spacing w:before="0"/>
        <w:ind w:left="282" w:right="99" w:hanging="179"/>
        <w:jc w:val="left"/>
        <w:rPr>
          <w:sz w:val="18"/>
        </w:rPr>
      </w:pPr>
      <w:r>
        <w:rPr>
          <w:sz w:val="18"/>
        </w:rPr>
        <w:t>Brint,</w:t>
      </w:r>
      <w:r>
        <w:rPr>
          <w:spacing w:val="-10"/>
          <w:sz w:val="18"/>
        </w:rPr>
        <w:t> </w:t>
      </w:r>
      <w:r>
        <w:rPr>
          <w:sz w:val="18"/>
        </w:rPr>
        <w:t>Stephen.</w:t>
      </w:r>
      <w:r>
        <w:rPr>
          <w:spacing w:val="-9"/>
          <w:sz w:val="18"/>
        </w:rPr>
        <w:t> </w:t>
      </w:r>
      <w:r>
        <w:rPr>
          <w:sz w:val="18"/>
        </w:rPr>
        <w:t>1992.</w:t>
      </w:r>
      <w:r>
        <w:rPr>
          <w:spacing w:val="-7"/>
          <w:sz w:val="18"/>
        </w:rPr>
        <w:t> </w:t>
      </w:r>
      <w:r>
        <w:rPr>
          <w:sz w:val="18"/>
        </w:rPr>
        <w:t>“Hidden</w:t>
      </w:r>
      <w:r>
        <w:rPr>
          <w:spacing w:val="-10"/>
          <w:sz w:val="18"/>
        </w:rPr>
        <w:t> </w:t>
      </w:r>
      <w:r>
        <w:rPr>
          <w:sz w:val="18"/>
        </w:rPr>
        <w:t>Meanings:</w:t>
      </w:r>
      <w:r>
        <w:rPr>
          <w:spacing w:val="-9"/>
          <w:sz w:val="18"/>
        </w:rPr>
        <w:t> </w:t>
      </w:r>
      <w:r>
        <w:rPr>
          <w:sz w:val="18"/>
        </w:rPr>
        <w:t>Cultural</w:t>
      </w:r>
      <w:r>
        <w:rPr>
          <w:spacing w:val="-9"/>
          <w:sz w:val="18"/>
        </w:rPr>
        <w:t> </w:t>
      </w:r>
      <w:r>
        <w:rPr>
          <w:sz w:val="18"/>
        </w:rPr>
        <w:t>Content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Context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Har-</w:t>
      </w:r>
      <w:r>
        <w:rPr>
          <w:spacing w:val="-42"/>
          <w:sz w:val="18"/>
        </w:rPr>
        <w:t> </w:t>
      </w:r>
      <w:r>
        <w:rPr>
          <w:sz w:val="18"/>
        </w:rPr>
        <w:t>rison</w:t>
      </w:r>
      <w:r>
        <w:rPr>
          <w:spacing w:val="5"/>
          <w:sz w:val="18"/>
        </w:rPr>
        <w:t> </w:t>
      </w:r>
      <w:r>
        <w:rPr>
          <w:sz w:val="18"/>
        </w:rPr>
        <w:t>White’s</w:t>
      </w:r>
      <w:r>
        <w:rPr>
          <w:spacing w:val="6"/>
          <w:sz w:val="18"/>
        </w:rPr>
        <w:t> </w:t>
      </w:r>
      <w:r>
        <w:rPr>
          <w:sz w:val="18"/>
        </w:rPr>
        <w:t>Structural</w:t>
      </w:r>
      <w:r>
        <w:rPr>
          <w:spacing w:val="5"/>
          <w:sz w:val="18"/>
        </w:rPr>
        <w:t> </w:t>
      </w:r>
      <w:r>
        <w:rPr>
          <w:sz w:val="18"/>
        </w:rPr>
        <w:t>Sociology.”</w:t>
      </w:r>
      <w:r>
        <w:rPr>
          <w:spacing w:val="6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6"/>
          <w:sz w:val="18"/>
        </w:rPr>
        <w:t> </w:t>
      </w:r>
      <w:r>
        <w:rPr>
          <w:sz w:val="18"/>
        </w:rPr>
        <w:t>10:194–208.</w:t>
      </w:r>
    </w:p>
    <w:p>
      <w:pPr>
        <w:spacing w:before="0"/>
        <w:ind w:left="282" w:right="0" w:hanging="179"/>
        <w:jc w:val="left"/>
        <w:rPr>
          <w:sz w:val="18"/>
        </w:rPr>
      </w:pPr>
      <w:r>
        <w:rPr>
          <w:sz w:val="18"/>
        </w:rPr>
        <w:t>Brown,</w:t>
      </w:r>
      <w:r>
        <w:rPr>
          <w:spacing w:val="23"/>
          <w:sz w:val="18"/>
        </w:rPr>
        <w:t> </w:t>
      </w:r>
      <w:r>
        <w:rPr>
          <w:sz w:val="18"/>
        </w:rPr>
        <w:t>P.,</w:t>
      </w:r>
      <w:r>
        <w:rPr>
          <w:spacing w:val="22"/>
          <w:sz w:val="18"/>
        </w:rPr>
        <w:t> </w:t>
      </w:r>
      <w:r>
        <w:rPr>
          <w:sz w:val="18"/>
        </w:rPr>
        <w:t>and</w:t>
      </w:r>
      <w:r>
        <w:rPr>
          <w:spacing w:val="24"/>
          <w:sz w:val="18"/>
        </w:rPr>
        <w:t> </w:t>
      </w:r>
      <w:r>
        <w:rPr>
          <w:sz w:val="18"/>
        </w:rPr>
        <w:t>S.</w:t>
      </w:r>
      <w:r>
        <w:rPr>
          <w:spacing w:val="24"/>
          <w:sz w:val="18"/>
        </w:rPr>
        <w:t> </w:t>
      </w:r>
      <w:r>
        <w:rPr>
          <w:sz w:val="18"/>
        </w:rPr>
        <w:t>C.</w:t>
      </w:r>
      <w:r>
        <w:rPr>
          <w:spacing w:val="22"/>
          <w:sz w:val="18"/>
        </w:rPr>
        <w:t> </w:t>
      </w:r>
      <w:r>
        <w:rPr>
          <w:sz w:val="18"/>
        </w:rPr>
        <w:t>Levinson.</w:t>
      </w:r>
      <w:r>
        <w:rPr>
          <w:spacing w:val="23"/>
          <w:sz w:val="18"/>
        </w:rPr>
        <w:t> </w:t>
      </w:r>
      <w:r>
        <w:rPr>
          <w:sz w:val="18"/>
        </w:rPr>
        <w:t>1987.</w:t>
      </w:r>
      <w:r>
        <w:rPr>
          <w:spacing w:val="22"/>
          <w:sz w:val="18"/>
        </w:rPr>
        <w:t> </w:t>
      </w:r>
      <w:r>
        <w:rPr>
          <w:i/>
          <w:sz w:val="18"/>
        </w:rPr>
        <w:t>Politeness: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Some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Universals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Language</w:t>
      </w:r>
      <w:r>
        <w:rPr>
          <w:sz w:val="18"/>
        </w:rPr>
        <w:t>.</w:t>
      </w:r>
      <w:r>
        <w:rPr>
          <w:spacing w:val="-42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Brown,</w:t>
      </w:r>
      <w:r>
        <w:rPr>
          <w:spacing w:val="1"/>
          <w:sz w:val="18"/>
        </w:rPr>
        <w:t> </w:t>
      </w:r>
      <w:r>
        <w:rPr>
          <w:sz w:val="18"/>
        </w:rPr>
        <w:t>Roger,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A.</w:t>
      </w:r>
      <w:r>
        <w:rPr>
          <w:spacing w:val="1"/>
          <w:sz w:val="18"/>
        </w:rPr>
        <w:t> </w:t>
      </w:r>
      <w:r>
        <w:rPr>
          <w:sz w:val="18"/>
        </w:rPr>
        <w:t>Gilman.</w:t>
      </w:r>
      <w:r>
        <w:rPr>
          <w:spacing w:val="1"/>
          <w:sz w:val="18"/>
        </w:rPr>
        <w:t> </w:t>
      </w:r>
      <w:r>
        <w:rPr>
          <w:sz w:val="18"/>
        </w:rPr>
        <w:t>1960.</w:t>
      </w:r>
      <w:r>
        <w:rPr>
          <w:spacing w:val="2"/>
          <w:sz w:val="18"/>
        </w:rPr>
        <w:t> </w:t>
      </w:r>
      <w:r>
        <w:rPr>
          <w:sz w:val="18"/>
        </w:rPr>
        <w:t>“The</w:t>
      </w:r>
      <w:r>
        <w:rPr>
          <w:spacing w:val="-1"/>
          <w:sz w:val="18"/>
        </w:rPr>
        <w:t> </w:t>
      </w:r>
      <w:r>
        <w:rPr>
          <w:sz w:val="18"/>
        </w:rPr>
        <w:t>Pronouns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Power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Solidarity.”</w:t>
      </w:r>
    </w:p>
    <w:p>
      <w:pPr>
        <w:spacing w:before="0"/>
        <w:ind w:left="103" w:right="99" w:firstLine="178"/>
        <w:jc w:val="left"/>
        <w:rPr>
          <w:sz w:val="18"/>
        </w:rPr>
      </w:pPr>
      <w:r>
        <w:rPr>
          <w:i/>
          <w:sz w:val="18"/>
        </w:rPr>
        <w:t>In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Style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Language</w:t>
      </w:r>
      <w:r>
        <w:rPr>
          <w:sz w:val="18"/>
        </w:rPr>
        <w:t>,</w:t>
      </w:r>
      <w:r>
        <w:rPr>
          <w:spacing w:val="5"/>
          <w:sz w:val="18"/>
        </w:rPr>
        <w:t> </w:t>
      </w:r>
      <w:r>
        <w:rPr>
          <w:sz w:val="18"/>
        </w:rPr>
        <w:t>edited</w:t>
      </w:r>
      <w:r>
        <w:rPr>
          <w:spacing w:val="6"/>
          <w:sz w:val="18"/>
        </w:rPr>
        <w:t> </w:t>
      </w:r>
      <w:r>
        <w:rPr>
          <w:sz w:val="18"/>
        </w:rPr>
        <w:t>by</w:t>
      </w:r>
      <w:r>
        <w:rPr>
          <w:spacing w:val="6"/>
          <w:sz w:val="18"/>
        </w:rPr>
        <w:t> </w:t>
      </w:r>
      <w:r>
        <w:rPr>
          <w:sz w:val="18"/>
        </w:rPr>
        <w:t>T.</w:t>
      </w:r>
      <w:r>
        <w:rPr>
          <w:spacing w:val="5"/>
          <w:sz w:val="18"/>
        </w:rPr>
        <w:t> </w:t>
      </w:r>
      <w:r>
        <w:rPr>
          <w:sz w:val="18"/>
        </w:rPr>
        <w:t>Seboek.</w:t>
      </w:r>
      <w:r>
        <w:rPr>
          <w:spacing w:val="6"/>
          <w:sz w:val="18"/>
        </w:rPr>
        <w:t> </w:t>
      </w:r>
      <w:r>
        <w:rPr>
          <w:sz w:val="18"/>
        </w:rPr>
        <w:t>Cambridge,</w:t>
      </w:r>
      <w:r>
        <w:rPr>
          <w:spacing w:val="6"/>
          <w:sz w:val="18"/>
        </w:rPr>
        <w:t> </w:t>
      </w:r>
      <w:r>
        <w:rPr>
          <w:sz w:val="18"/>
        </w:rPr>
        <w:t>MA:</w:t>
      </w:r>
      <w:r>
        <w:rPr>
          <w:spacing w:val="5"/>
          <w:sz w:val="18"/>
        </w:rPr>
        <w:t> </w:t>
      </w:r>
      <w:r>
        <w:rPr>
          <w:sz w:val="18"/>
        </w:rPr>
        <w:t>MIT</w:t>
      </w:r>
      <w:r>
        <w:rPr>
          <w:spacing w:val="6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Brown,</w:t>
      </w:r>
      <w:r>
        <w:rPr>
          <w:spacing w:val="58"/>
          <w:sz w:val="18"/>
        </w:rPr>
        <w:t> </w:t>
      </w:r>
      <w:r>
        <w:rPr>
          <w:sz w:val="18"/>
        </w:rPr>
        <w:t>Sanford</w:t>
      </w:r>
      <w:r>
        <w:rPr>
          <w:spacing w:val="59"/>
          <w:sz w:val="18"/>
        </w:rPr>
        <w:t> </w:t>
      </w:r>
      <w:r>
        <w:rPr>
          <w:sz w:val="18"/>
        </w:rPr>
        <w:t>C.</w:t>
      </w:r>
      <w:r>
        <w:rPr>
          <w:spacing w:val="58"/>
          <w:sz w:val="18"/>
        </w:rPr>
        <w:t> </w:t>
      </w:r>
      <w:r>
        <w:rPr>
          <w:sz w:val="18"/>
        </w:rPr>
        <w:t>1962.</w:t>
      </w:r>
      <w:r>
        <w:rPr>
          <w:spacing w:val="57"/>
          <w:sz w:val="18"/>
        </w:rPr>
        <w:t> </w:t>
      </w:r>
      <w:r>
        <w:rPr>
          <w:i/>
          <w:sz w:val="18"/>
        </w:rPr>
        <w:t>Count</w:t>
      </w:r>
      <w:r>
        <w:rPr>
          <w:i/>
          <w:spacing w:val="59"/>
          <w:sz w:val="18"/>
        </w:rPr>
        <w:t> </w:t>
      </w:r>
      <w:r>
        <w:rPr>
          <w:i/>
          <w:sz w:val="18"/>
        </w:rPr>
        <w:t>Rumford,</w:t>
      </w:r>
      <w:r>
        <w:rPr>
          <w:i/>
          <w:spacing w:val="58"/>
          <w:sz w:val="18"/>
        </w:rPr>
        <w:t> </w:t>
      </w:r>
      <w:r>
        <w:rPr>
          <w:i/>
          <w:sz w:val="18"/>
        </w:rPr>
        <w:t>Physicist</w:t>
      </w:r>
      <w:r>
        <w:rPr>
          <w:i/>
          <w:spacing w:val="59"/>
          <w:sz w:val="18"/>
        </w:rPr>
        <w:t> </w:t>
      </w:r>
      <w:r>
        <w:rPr>
          <w:i/>
          <w:sz w:val="18"/>
        </w:rPr>
        <w:t>Extraordinary.</w:t>
      </w:r>
      <w:r>
        <w:rPr>
          <w:i/>
          <w:spacing w:val="58"/>
          <w:sz w:val="18"/>
        </w:rPr>
        <w:t> </w:t>
      </w:r>
      <w:r>
        <w:rPr>
          <w:sz w:val="18"/>
        </w:rPr>
        <w:t>London:</w:t>
      </w:r>
    </w:p>
    <w:p>
      <w:pPr>
        <w:spacing w:line="222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Greenwood Press.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Brownstein,</w:t>
      </w:r>
      <w:r>
        <w:rPr>
          <w:spacing w:val="-6"/>
          <w:sz w:val="18"/>
        </w:rPr>
        <w:t> </w:t>
      </w:r>
      <w:r>
        <w:rPr>
          <w:sz w:val="18"/>
        </w:rPr>
        <w:t>Larry.</w:t>
      </w:r>
      <w:r>
        <w:rPr>
          <w:spacing w:val="-5"/>
          <w:sz w:val="18"/>
        </w:rPr>
        <w:t> </w:t>
      </w:r>
      <w:r>
        <w:rPr>
          <w:sz w:val="18"/>
        </w:rPr>
        <w:t>1982.</w:t>
      </w:r>
      <w:r>
        <w:rPr>
          <w:spacing w:val="-5"/>
          <w:sz w:val="18"/>
        </w:rPr>
        <w:t> </w:t>
      </w:r>
      <w:r>
        <w:rPr>
          <w:i/>
          <w:sz w:val="18"/>
        </w:rPr>
        <w:t>Talcott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Parsons’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General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Action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Scheme: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Investigation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Fundamental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Principles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Schenkman.</w:t>
      </w:r>
    </w:p>
    <w:p>
      <w:pPr>
        <w:spacing w:before="0"/>
        <w:ind w:left="282" w:right="105" w:hanging="179"/>
        <w:jc w:val="both"/>
        <w:rPr>
          <w:sz w:val="18"/>
        </w:rPr>
      </w:pPr>
      <w:r>
        <w:rPr>
          <w:sz w:val="18"/>
        </w:rPr>
        <w:t>Brudner, Lilyan A. and Douglas R. White. 1997. “Class, Property and Struc-</w:t>
      </w:r>
      <w:r>
        <w:rPr>
          <w:spacing w:val="1"/>
          <w:sz w:val="18"/>
        </w:rPr>
        <w:t> </w:t>
      </w:r>
      <w:r>
        <w:rPr>
          <w:sz w:val="18"/>
        </w:rPr>
        <w:t>tural Endogamy: Visualizing Networked Histories” </w:t>
      </w:r>
      <w:r>
        <w:rPr>
          <w:i/>
          <w:sz w:val="18"/>
        </w:rPr>
        <w:t>Theory and Society</w:t>
      </w:r>
      <w:r>
        <w:rPr>
          <w:sz w:val="18"/>
        </w:rPr>
        <w:t>. 25:</w:t>
      </w:r>
      <w:r>
        <w:rPr>
          <w:spacing w:val="1"/>
          <w:sz w:val="18"/>
        </w:rPr>
        <w:t> </w:t>
      </w:r>
      <w:r>
        <w:rPr>
          <w:sz w:val="18"/>
        </w:rPr>
        <w:t>161–208.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Bryson,</w:t>
      </w:r>
      <w:r>
        <w:rPr>
          <w:spacing w:val="-9"/>
          <w:sz w:val="18"/>
        </w:rPr>
        <w:t> </w:t>
      </w:r>
      <w:r>
        <w:rPr>
          <w:sz w:val="18"/>
        </w:rPr>
        <w:t>Arthur,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Yu-Chi</w:t>
      </w:r>
      <w:r>
        <w:rPr>
          <w:spacing w:val="-9"/>
          <w:sz w:val="18"/>
        </w:rPr>
        <w:t> </w:t>
      </w:r>
      <w:r>
        <w:rPr>
          <w:sz w:val="18"/>
        </w:rPr>
        <w:t>Ho.</w:t>
      </w:r>
      <w:r>
        <w:rPr>
          <w:spacing w:val="-8"/>
          <w:sz w:val="18"/>
        </w:rPr>
        <w:t> </w:t>
      </w:r>
      <w:r>
        <w:rPr>
          <w:sz w:val="18"/>
        </w:rPr>
        <w:t>1969.</w:t>
      </w:r>
      <w:r>
        <w:rPr>
          <w:spacing w:val="-9"/>
          <w:sz w:val="18"/>
        </w:rPr>
        <w:t> </w:t>
      </w:r>
      <w:r>
        <w:rPr>
          <w:i/>
          <w:sz w:val="18"/>
        </w:rPr>
        <w:t>Applied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Optimal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Control: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Optimization,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Es-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timation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Control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Waltham,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8"/>
          <w:sz w:val="18"/>
        </w:rPr>
        <w:t> </w:t>
      </w:r>
      <w:r>
        <w:rPr>
          <w:sz w:val="18"/>
        </w:rPr>
        <w:t>Blaisdell.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Brzezinski, Z., and S. P. Huntington. 1964. </w:t>
      </w:r>
      <w:r>
        <w:rPr>
          <w:i/>
          <w:sz w:val="18"/>
        </w:rPr>
        <w:t>Political Power USA/USSR</w:t>
      </w:r>
      <w:r>
        <w:rPr>
          <w:sz w:val="18"/>
        </w:rPr>
        <w:t>. 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Viking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Bueno de Mesquita, Bruce, and David Lalman. 1992. </w:t>
      </w:r>
      <w:r>
        <w:rPr>
          <w:i/>
          <w:sz w:val="18"/>
        </w:rPr>
        <w:t>War and Reason</w:t>
      </w:r>
      <w:r>
        <w:rPr>
          <w:sz w:val="18"/>
        </w:rPr>
        <w:t>. New</w:t>
      </w:r>
      <w:r>
        <w:rPr>
          <w:spacing w:val="1"/>
          <w:sz w:val="18"/>
        </w:rPr>
        <w:t> </w:t>
      </w:r>
      <w:r>
        <w:rPr>
          <w:sz w:val="18"/>
        </w:rPr>
        <w:t>Haven,</w:t>
      </w:r>
      <w:r>
        <w:rPr>
          <w:spacing w:val="7"/>
          <w:sz w:val="18"/>
        </w:rPr>
        <w:t> </w:t>
      </w:r>
      <w:r>
        <w:rPr>
          <w:sz w:val="18"/>
        </w:rPr>
        <w:t>CT:</w:t>
      </w:r>
      <w:r>
        <w:rPr>
          <w:spacing w:val="7"/>
          <w:sz w:val="18"/>
        </w:rPr>
        <w:t> </w:t>
      </w:r>
      <w:r>
        <w:rPr>
          <w:sz w:val="18"/>
        </w:rPr>
        <w:t>Yale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Burns, Tom.</w:t>
      </w:r>
      <w:r>
        <w:rPr>
          <w:spacing w:val="1"/>
          <w:sz w:val="18"/>
        </w:rPr>
        <w:t> </w:t>
      </w:r>
      <w:r>
        <w:rPr>
          <w:sz w:val="18"/>
        </w:rPr>
        <w:t>1991.</w:t>
      </w:r>
      <w:r>
        <w:rPr>
          <w:spacing w:val="1"/>
          <w:sz w:val="18"/>
        </w:rPr>
        <w:t> </w:t>
      </w:r>
      <w:r>
        <w:rPr>
          <w:i/>
          <w:sz w:val="18"/>
        </w:rPr>
        <w:t>Erving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Goffman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1"/>
          <w:sz w:val="18"/>
        </w:rPr>
        <w:t> </w:t>
      </w:r>
      <w:r>
        <w:rPr>
          <w:sz w:val="18"/>
        </w:rPr>
        <w:t>Routledge.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Burt, Ronald S. 1978a. “Cohesion versus Structural Equivalence as a Basis for</w:t>
      </w:r>
      <w:r>
        <w:rPr>
          <w:spacing w:val="1"/>
          <w:sz w:val="18"/>
        </w:rPr>
        <w:t> </w:t>
      </w:r>
      <w:r>
        <w:rPr>
          <w:sz w:val="18"/>
        </w:rPr>
        <w:t>Network</w:t>
      </w:r>
      <w:r>
        <w:rPr>
          <w:spacing w:val="6"/>
          <w:sz w:val="18"/>
        </w:rPr>
        <w:t> </w:t>
      </w:r>
      <w:r>
        <w:rPr>
          <w:sz w:val="18"/>
        </w:rPr>
        <w:t>Subgroups.”</w:t>
      </w:r>
      <w:r>
        <w:rPr>
          <w:spacing w:val="6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Methods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6"/>
          <w:sz w:val="18"/>
        </w:rPr>
        <w:t> </w:t>
      </w:r>
      <w:r>
        <w:rPr>
          <w:sz w:val="18"/>
        </w:rPr>
        <w:t>7:189–212.</w:t>
      </w:r>
    </w:p>
    <w:p>
      <w:pPr>
        <w:spacing w:before="0"/>
        <w:ind w:left="282" w:right="10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25152" from="37.194583pt,6.403148pt" to="64.039664pt,6.4031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1978b.</w:t>
      </w:r>
      <w:r>
        <w:rPr>
          <w:spacing w:val="10"/>
          <w:sz w:val="18"/>
        </w:rPr>
        <w:t> </w:t>
      </w:r>
      <w:r>
        <w:rPr>
          <w:sz w:val="18"/>
        </w:rPr>
        <w:t>“Corporate</w:t>
      </w:r>
      <w:r>
        <w:rPr>
          <w:spacing w:val="8"/>
          <w:sz w:val="18"/>
        </w:rPr>
        <w:t> </w:t>
      </w:r>
      <w:r>
        <w:rPr>
          <w:sz w:val="18"/>
        </w:rPr>
        <w:t>Society:</w:t>
      </w:r>
      <w:r>
        <w:rPr>
          <w:spacing w:val="10"/>
          <w:sz w:val="18"/>
        </w:rPr>
        <w:t> </w:t>
      </w:r>
      <w:r>
        <w:rPr>
          <w:sz w:val="18"/>
        </w:rPr>
        <w:t>A</w:t>
      </w:r>
      <w:r>
        <w:rPr>
          <w:spacing w:val="10"/>
          <w:sz w:val="18"/>
        </w:rPr>
        <w:t> </w:t>
      </w:r>
      <w:r>
        <w:rPr>
          <w:sz w:val="18"/>
        </w:rPr>
        <w:t>Time</w:t>
      </w:r>
      <w:r>
        <w:rPr>
          <w:spacing w:val="10"/>
          <w:sz w:val="18"/>
        </w:rPr>
        <w:t> </w:t>
      </w:r>
      <w:r>
        <w:rPr>
          <w:sz w:val="18"/>
        </w:rPr>
        <w:t>Series</w:t>
      </w:r>
      <w:r>
        <w:rPr>
          <w:spacing w:val="10"/>
          <w:sz w:val="18"/>
        </w:rPr>
        <w:t> </w:t>
      </w:r>
      <w:r>
        <w:rPr>
          <w:sz w:val="18"/>
        </w:rPr>
        <w:t>Analysis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10"/>
          <w:sz w:val="18"/>
        </w:rPr>
        <w:t> </w:t>
      </w:r>
      <w:r>
        <w:rPr>
          <w:sz w:val="18"/>
        </w:rPr>
        <w:t>Network</w:t>
      </w:r>
      <w:r>
        <w:rPr>
          <w:spacing w:val="10"/>
          <w:sz w:val="18"/>
        </w:rPr>
        <w:t> </w:t>
      </w:r>
      <w:r>
        <w:rPr>
          <w:sz w:val="18"/>
        </w:rPr>
        <w:t>Struc-</w:t>
      </w:r>
      <w:r>
        <w:rPr>
          <w:spacing w:val="-42"/>
          <w:sz w:val="18"/>
        </w:rPr>
        <w:t> </w:t>
      </w:r>
      <w:r>
        <w:rPr>
          <w:sz w:val="18"/>
        </w:rPr>
        <w:t>ture.”</w:t>
      </w:r>
      <w:r>
        <w:rPr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8"/>
          <w:sz w:val="18"/>
        </w:rPr>
        <w:t> </w:t>
      </w:r>
      <w:r>
        <w:rPr>
          <w:sz w:val="18"/>
        </w:rPr>
        <w:t>4:271–328.</w:t>
      </w:r>
    </w:p>
    <w:p>
      <w:pPr>
        <w:spacing w:line="222" w:lineRule="exact" w:before="0"/>
        <w:ind w:left="640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5749120" from="37.194583pt,6.34402pt" to="64.039664pt,6.3440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1980.</w:t>
      </w:r>
      <w:r>
        <w:rPr>
          <w:spacing w:val="52"/>
          <w:sz w:val="18"/>
        </w:rPr>
        <w:t> </w:t>
      </w:r>
      <w:r>
        <w:rPr>
          <w:sz w:val="18"/>
        </w:rPr>
        <w:t>“Models</w:t>
      </w:r>
      <w:r>
        <w:rPr>
          <w:spacing w:val="51"/>
          <w:sz w:val="18"/>
        </w:rPr>
        <w:t> </w:t>
      </w:r>
      <w:r>
        <w:rPr>
          <w:sz w:val="18"/>
        </w:rPr>
        <w:t>of</w:t>
      </w:r>
      <w:r>
        <w:rPr>
          <w:spacing w:val="52"/>
          <w:sz w:val="18"/>
        </w:rPr>
        <w:t> </w:t>
      </w:r>
      <w:r>
        <w:rPr>
          <w:sz w:val="18"/>
        </w:rPr>
        <w:t>Network</w:t>
      </w:r>
      <w:r>
        <w:rPr>
          <w:spacing w:val="52"/>
          <w:sz w:val="18"/>
        </w:rPr>
        <w:t> </w:t>
      </w:r>
      <w:r>
        <w:rPr>
          <w:sz w:val="18"/>
        </w:rPr>
        <w:t>Structure.”</w:t>
      </w:r>
      <w:r>
        <w:rPr>
          <w:spacing w:val="53"/>
          <w:sz w:val="18"/>
        </w:rPr>
        <w:t> </w:t>
      </w:r>
      <w:r>
        <w:rPr>
          <w:i/>
          <w:sz w:val="18"/>
        </w:rPr>
        <w:t>Annual</w:t>
      </w:r>
      <w:r>
        <w:rPr>
          <w:i/>
          <w:spacing w:val="51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5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2"/>
          <w:sz w:val="18"/>
        </w:rPr>
        <w:t> </w:t>
      </w:r>
      <w:r>
        <w:rPr>
          <w:i/>
          <w:sz w:val="18"/>
        </w:rPr>
        <w:t>Sociology</w:t>
      </w:r>
    </w:p>
    <w:p>
      <w:pPr>
        <w:spacing w:line="223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6:79–141.</w:t>
      </w:r>
    </w:p>
    <w:p>
      <w:pPr>
        <w:spacing w:before="0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24128" from="37.194583pt,6.403031pt" to="64.039664pt,6.40303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9"/>
          <w:sz w:val="18"/>
        </w:rPr>
        <w:t> </w:t>
      </w:r>
      <w:r>
        <w:rPr>
          <w:sz w:val="18"/>
        </w:rPr>
        <w:t>1982.</w:t>
      </w:r>
      <w:r>
        <w:rPr>
          <w:spacing w:val="-8"/>
          <w:sz w:val="18"/>
        </w:rPr>
        <w:t> </w:t>
      </w:r>
      <w:r>
        <w:rPr>
          <w:i/>
          <w:sz w:val="18"/>
        </w:rPr>
        <w:t>Toward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Structural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Action: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Network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Models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Struc-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ture,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Perception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Action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Academic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23616" from="37.194583pt,6.403657pt" to="64.039664pt,6.4036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1983.</w:t>
      </w:r>
      <w:r>
        <w:rPr>
          <w:spacing w:val="-3"/>
          <w:sz w:val="18"/>
        </w:rPr>
        <w:t> </w:t>
      </w:r>
      <w:r>
        <w:rPr>
          <w:i/>
          <w:sz w:val="18"/>
        </w:rPr>
        <w:t>Corporate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Proﬁts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Cooptation: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Market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Constraints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Directorate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Ties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Economy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Academic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23104" from="37.194583pt,6.403098pt" to="64.039664pt,6.40309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1987. “Social Contagion and Innovation: Cohesion versus Structural</w:t>
      </w:r>
      <w:r>
        <w:rPr>
          <w:spacing w:val="1"/>
          <w:sz w:val="18"/>
        </w:rPr>
        <w:t> </w:t>
      </w:r>
      <w:r>
        <w:rPr>
          <w:sz w:val="18"/>
        </w:rPr>
        <w:t>Equivalence.”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92:1287–1335.</w:t>
      </w:r>
    </w:p>
    <w:p>
      <w:pPr>
        <w:spacing w:before="0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22592" from="37.194583pt,6.403632pt" to="64.039664pt,6.40363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1988. “The Stability of American Markets.” </w:t>
      </w:r>
      <w:r>
        <w:rPr>
          <w:i/>
          <w:sz w:val="18"/>
        </w:rPr>
        <w:t>American Journal of Sociol-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ogy</w:t>
      </w:r>
      <w:r>
        <w:rPr>
          <w:i/>
          <w:spacing w:val="7"/>
          <w:sz w:val="18"/>
        </w:rPr>
        <w:t> </w:t>
      </w:r>
      <w:r>
        <w:rPr>
          <w:sz w:val="18"/>
        </w:rPr>
        <w:t>93:356–95.</w:t>
      </w:r>
    </w:p>
    <w:p>
      <w:pPr>
        <w:spacing w:before="0"/>
        <w:ind w:left="282" w:right="106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22080" from="37.194583pt,6.40304pt" to="64.039664pt,6.4030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1990.</w:t>
      </w:r>
      <w:r>
        <w:rPr>
          <w:spacing w:val="-5"/>
          <w:sz w:val="18"/>
        </w:rPr>
        <w:t> </w:t>
      </w:r>
      <w:r>
        <w:rPr>
          <w:sz w:val="18"/>
        </w:rPr>
        <w:t>“Kinds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Relations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American</w:t>
      </w:r>
      <w:r>
        <w:rPr>
          <w:spacing w:val="-5"/>
          <w:sz w:val="18"/>
        </w:rPr>
        <w:t> </w:t>
      </w:r>
      <w:r>
        <w:rPr>
          <w:sz w:val="18"/>
        </w:rPr>
        <w:t>Discussion</w:t>
      </w:r>
      <w:r>
        <w:rPr>
          <w:spacing w:val="-7"/>
          <w:sz w:val="18"/>
        </w:rPr>
        <w:t> </w:t>
      </w:r>
      <w:r>
        <w:rPr>
          <w:sz w:val="18"/>
        </w:rPr>
        <w:t>Networks.”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i/>
          <w:sz w:val="18"/>
        </w:rPr>
        <w:t>Struc-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tures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Power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Constraint: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Papers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Honor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Peter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M.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Blau</w:t>
      </w:r>
      <w:r>
        <w:rPr>
          <w:sz w:val="18"/>
        </w:rPr>
        <w:t>,</w:t>
      </w:r>
      <w:r>
        <w:rPr>
          <w:spacing w:val="-5"/>
          <w:sz w:val="18"/>
        </w:rPr>
        <w:t> </w:t>
      </w:r>
      <w:r>
        <w:rPr>
          <w:sz w:val="18"/>
        </w:rPr>
        <w:t>edited</w:t>
      </w:r>
      <w:r>
        <w:rPr>
          <w:spacing w:val="-2"/>
          <w:sz w:val="18"/>
        </w:rPr>
        <w:t> </w:t>
      </w:r>
      <w:r>
        <w:rPr>
          <w:sz w:val="18"/>
        </w:rPr>
        <w:t>by</w:t>
      </w:r>
      <w:r>
        <w:rPr>
          <w:spacing w:val="-3"/>
          <w:sz w:val="18"/>
        </w:rPr>
        <w:t> </w:t>
      </w:r>
      <w:r>
        <w:rPr>
          <w:sz w:val="18"/>
        </w:rPr>
        <w:t>Craig</w:t>
      </w:r>
      <w:r>
        <w:rPr>
          <w:spacing w:val="-43"/>
          <w:sz w:val="18"/>
        </w:rPr>
        <w:t> </w:t>
      </w:r>
      <w:r>
        <w:rPr>
          <w:sz w:val="18"/>
        </w:rPr>
        <w:t>Calhoun, Marshall W. Meyer, and W. Richard Scott, pp. 411–51. New York:</w:t>
      </w:r>
      <w:r>
        <w:rPr>
          <w:spacing w:val="1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21568" from="37.194583pt,6.402948pt" to="64.039664pt,6.4029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1992a. </w:t>
      </w:r>
      <w:r>
        <w:rPr>
          <w:i/>
          <w:sz w:val="18"/>
        </w:rPr>
        <w:t>Structural Holes: The Social Structure of Competition</w:t>
      </w:r>
      <w:r>
        <w:rPr>
          <w:sz w:val="18"/>
        </w:rPr>
        <w:t>. Cambridge,</w:t>
      </w:r>
      <w:r>
        <w:rPr>
          <w:spacing w:val="1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52704" from="37.194583pt,6.403357pt" to="64.039664pt,6.4033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1992b.</w:t>
      </w:r>
      <w:r>
        <w:rPr>
          <w:spacing w:val="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Contagion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3"/>
          <w:sz w:val="18"/>
        </w:rPr>
        <w:t> </w:t>
      </w:r>
      <w:r>
        <w:rPr>
          <w:sz w:val="18"/>
        </w:rPr>
        <w:t>Columbia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20544" from="37.194583pt,6.40316pt" to="64.039664pt,6.4031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2000. “The Network Structure of Social Capital.” </w:t>
      </w:r>
      <w:r>
        <w:rPr>
          <w:i/>
          <w:sz w:val="18"/>
        </w:rPr>
        <w:t>Research in Organiza-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tional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Behavior</w:t>
      </w:r>
      <w:r>
        <w:rPr>
          <w:i/>
          <w:spacing w:val="8"/>
          <w:sz w:val="18"/>
        </w:rPr>
        <w:t> </w:t>
      </w:r>
      <w:r>
        <w:rPr>
          <w:sz w:val="18"/>
        </w:rPr>
        <w:t>22:345–423.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106" w:hanging="179"/>
        <w:jc w:val="left"/>
        <w:rPr>
          <w:sz w:val="18"/>
        </w:rPr>
      </w:pPr>
      <w:r>
        <w:rPr>
          <w:sz w:val="18"/>
        </w:rPr>
        <w:t>Bynum,</w:t>
      </w:r>
      <w:r>
        <w:rPr>
          <w:spacing w:val="-9"/>
          <w:sz w:val="18"/>
        </w:rPr>
        <w:t> </w:t>
      </w:r>
      <w:r>
        <w:rPr>
          <w:sz w:val="18"/>
        </w:rPr>
        <w:t>Carolyn.</w:t>
      </w:r>
      <w:r>
        <w:rPr>
          <w:spacing w:val="-9"/>
          <w:sz w:val="18"/>
        </w:rPr>
        <w:t> </w:t>
      </w:r>
      <w:r>
        <w:rPr>
          <w:sz w:val="18"/>
        </w:rPr>
        <w:t>1987.</w:t>
      </w:r>
      <w:r>
        <w:rPr>
          <w:spacing w:val="-8"/>
          <w:sz w:val="18"/>
        </w:rPr>
        <w:t> </w:t>
      </w:r>
      <w:r>
        <w:rPr>
          <w:i/>
          <w:sz w:val="18"/>
        </w:rPr>
        <w:t>Holy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Feast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Holy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Fast: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Religious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Signiﬁcance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Food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Medieval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Women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Berkeley: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California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4" w:hanging="179"/>
        <w:jc w:val="left"/>
        <w:rPr>
          <w:sz w:val="18"/>
        </w:rPr>
      </w:pPr>
      <w:r>
        <w:rPr>
          <w:sz w:val="18"/>
        </w:rPr>
        <w:t>Bythell,</w:t>
      </w:r>
      <w:r>
        <w:rPr>
          <w:spacing w:val="6"/>
          <w:sz w:val="18"/>
        </w:rPr>
        <w:t> </w:t>
      </w:r>
      <w:r>
        <w:rPr>
          <w:sz w:val="18"/>
        </w:rPr>
        <w:t>Duncan.</w:t>
      </w:r>
      <w:r>
        <w:rPr>
          <w:spacing w:val="9"/>
          <w:sz w:val="18"/>
        </w:rPr>
        <w:t> </w:t>
      </w:r>
      <w:r>
        <w:rPr>
          <w:sz w:val="18"/>
        </w:rPr>
        <w:t>1978.</w:t>
      </w:r>
      <w:r>
        <w:rPr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Sweated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Trades: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Outwork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Nineteenth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Century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Brit-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ain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London:</w:t>
      </w:r>
      <w:r>
        <w:rPr>
          <w:spacing w:val="8"/>
          <w:sz w:val="18"/>
        </w:rPr>
        <w:t> </w:t>
      </w:r>
      <w:r>
        <w:rPr>
          <w:sz w:val="18"/>
        </w:rPr>
        <w:t>St.</w:t>
      </w:r>
      <w:r>
        <w:rPr>
          <w:spacing w:val="8"/>
          <w:sz w:val="18"/>
        </w:rPr>
        <w:t> </w:t>
      </w:r>
      <w:r>
        <w:rPr>
          <w:sz w:val="18"/>
        </w:rPr>
        <w:t>Martin’s.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Calabresi,</w:t>
      </w:r>
      <w:r>
        <w:rPr>
          <w:spacing w:val="18"/>
          <w:sz w:val="18"/>
        </w:rPr>
        <w:t> </w:t>
      </w:r>
      <w:r>
        <w:rPr>
          <w:sz w:val="18"/>
        </w:rPr>
        <w:t>Guido.</w:t>
      </w:r>
      <w:r>
        <w:rPr>
          <w:spacing w:val="21"/>
          <w:sz w:val="18"/>
        </w:rPr>
        <w:t> </w:t>
      </w:r>
      <w:r>
        <w:rPr>
          <w:sz w:val="18"/>
        </w:rPr>
        <w:t>1970.</w:t>
      </w:r>
      <w:r>
        <w:rPr>
          <w:spacing w:val="1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Costs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Accidents: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Legal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Analysis</w:t>
      </w:r>
      <w:r>
        <w:rPr>
          <w:sz w:val="18"/>
        </w:rPr>
        <w:t>.</w:t>
      </w:r>
      <w:r>
        <w:rPr>
          <w:spacing w:val="-42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Haven,</w:t>
      </w:r>
      <w:r>
        <w:rPr>
          <w:spacing w:val="7"/>
          <w:sz w:val="18"/>
        </w:rPr>
        <w:t> </w:t>
      </w:r>
      <w:r>
        <w:rPr>
          <w:sz w:val="18"/>
        </w:rPr>
        <w:t>CT:</w:t>
      </w:r>
      <w:r>
        <w:rPr>
          <w:spacing w:val="7"/>
          <w:sz w:val="18"/>
        </w:rPr>
        <w:t> </w:t>
      </w:r>
      <w:r>
        <w:rPr>
          <w:sz w:val="18"/>
        </w:rPr>
        <w:t>Yale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4" w:hanging="179"/>
        <w:jc w:val="left"/>
        <w:rPr>
          <w:sz w:val="18"/>
        </w:rPr>
      </w:pPr>
      <w:r>
        <w:rPr>
          <w:sz w:val="18"/>
        </w:rPr>
        <w:t>Calhoun,</w:t>
      </w:r>
      <w:r>
        <w:rPr>
          <w:spacing w:val="-8"/>
          <w:sz w:val="18"/>
        </w:rPr>
        <w:t> </w:t>
      </w:r>
      <w:r>
        <w:rPr>
          <w:sz w:val="18"/>
        </w:rPr>
        <w:t>Craig</w:t>
      </w:r>
      <w:r>
        <w:rPr>
          <w:spacing w:val="-9"/>
          <w:sz w:val="18"/>
        </w:rPr>
        <w:t> </w:t>
      </w:r>
      <w:r>
        <w:rPr>
          <w:sz w:val="18"/>
        </w:rPr>
        <w:t>J.</w:t>
      </w:r>
      <w:r>
        <w:rPr>
          <w:spacing w:val="-8"/>
          <w:sz w:val="18"/>
        </w:rPr>
        <w:t> </w:t>
      </w:r>
      <w:r>
        <w:rPr>
          <w:sz w:val="18"/>
        </w:rPr>
        <w:t>1980.</w:t>
      </w:r>
      <w:r>
        <w:rPr>
          <w:spacing w:val="-8"/>
          <w:sz w:val="18"/>
        </w:rPr>
        <w:t> </w:t>
      </w:r>
      <w:r>
        <w:rPr>
          <w:sz w:val="18"/>
        </w:rPr>
        <w:t>“Community:</w:t>
      </w:r>
      <w:r>
        <w:rPr>
          <w:spacing w:val="-9"/>
          <w:sz w:val="18"/>
        </w:rPr>
        <w:t> </w:t>
      </w:r>
      <w:r>
        <w:rPr>
          <w:sz w:val="18"/>
        </w:rPr>
        <w:t>Toward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Variable</w:t>
      </w:r>
      <w:r>
        <w:rPr>
          <w:spacing w:val="-10"/>
          <w:sz w:val="18"/>
        </w:rPr>
        <w:t> </w:t>
      </w:r>
      <w:r>
        <w:rPr>
          <w:sz w:val="18"/>
        </w:rPr>
        <w:t>Conceptualization</w:t>
      </w:r>
      <w:r>
        <w:rPr>
          <w:spacing w:val="-7"/>
          <w:sz w:val="18"/>
        </w:rPr>
        <w:t> </w:t>
      </w:r>
      <w:r>
        <w:rPr>
          <w:sz w:val="18"/>
        </w:rPr>
        <w:t>for</w:t>
      </w:r>
      <w:r>
        <w:rPr>
          <w:spacing w:val="-42"/>
          <w:sz w:val="18"/>
        </w:rPr>
        <w:t> </w:t>
      </w:r>
      <w:r>
        <w:rPr>
          <w:sz w:val="18"/>
        </w:rPr>
        <w:t>Comparative</w:t>
      </w:r>
      <w:r>
        <w:rPr>
          <w:spacing w:val="7"/>
          <w:sz w:val="18"/>
        </w:rPr>
        <w:t> </w:t>
      </w:r>
      <w:r>
        <w:rPr>
          <w:sz w:val="18"/>
        </w:rPr>
        <w:t>Research.”</w:t>
      </w:r>
      <w:r>
        <w:rPr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History</w:t>
      </w:r>
      <w:r>
        <w:rPr>
          <w:i/>
          <w:spacing w:val="7"/>
          <w:sz w:val="18"/>
        </w:rPr>
        <w:t> </w:t>
      </w:r>
      <w:r>
        <w:rPr>
          <w:sz w:val="18"/>
        </w:rPr>
        <w:t>5:105–29.</w:t>
      </w:r>
    </w:p>
    <w:p>
      <w:pPr>
        <w:spacing w:line="218" w:lineRule="exact" w:before="0"/>
        <w:ind w:left="654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5753728" from="36.888221pt,6.220501pt" to="63.731305pt,6.22050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1"/>
          <w:sz w:val="18"/>
        </w:rPr>
        <w:t> </w:t>
      </w:r>
      <w:r>
        <w:rPr>
          <w:sz w:val="18"/>
        </w:rPr>
        <w:t>1993.</w:t>
      </w:r>
      <w:r>
        <w:rPr>
          <w:spacing w:val="56"/>
          <w:sz w:val="18"/>
        </w:rPr>
        <w:t> </w:t>
      </w:r>
      <w:r>
        <w:rPr>
          <w:sz w:val="18"/>
        </w:rPr>
        <w:t>“Review</w:t>
      </w:r>
      <w:r>
        <w:rPr>
          <w:spacing w:val="54"/>
          <w:sz w:val="18"/>
        </w:rPr>
        <w:t> </w:t>
      </w:r>
      <w:r>
        <w:rPr>
          <w:sz w:val="18"/>
        </w:rPr>
        <w:t>of</w:t>
      </w:r>
      <w:r>
        <w:rPr>
          <w:spacing w:val="55"/>
          <w:sz w:val="18"/>
        </w:rPr>
        <w:t> </w:t>
      </w:r>
      <w:r>
        <w:rPr>
          <w:sz w:val="18"/>
        </w:rPr>
        <w:t>‘Identity</w:t>
      </w:r>
      <w:r>
        <w:rPr>
          <w:spacing w:val="56"/>
          <w:sz w:val="18"/>
        </w:rPr>
        <w:t> </w:t>
      </w:r>
      <w:r>
        <w:rPr>
          <w:sz w:val="18"/>
        </w:rPr>
        <w:t>and</w:t>
      </w:r>
      <w:r>
        <w:rPr>
          <w:spacing w:val="55"/>
          <w:sz w:val="18"/>
        </w:rPr>
        <w:t> </w:t>
      </w:r>
      <w:r>
        <w:rPr>
          <w:sz w:val="18"/>
        </w:rPr>
        <w:t>Control.’</w:t>
      </w:r>
      <w:r>
        <w:rPr>
          <w:spacing w:val="-2"/>
          <w:sz w:val="18"/>
        </w:rPr>
        <w:t> </w:t>
      </w:r>
      <w:r>
        <w:rPr>
          <w:sz w:val="18"/>
        </w:rPr>
        <w:t>”</w:t>
      </w:r>
      <w:r>
        <w:rPr>
          <w:spacing w:val="57"/>
          <w:sz w:val="18"/>
        </w:rPr>
        <w:t> </w:t>
      </w:r>
      <w:r>
        <w:rPr>
          <w:i/>
          <w:sz w:val="18"/>
        </w:rPr>
        <w:t>Contemporary</w:t>
      </w:r>
      <w:r>
        <w:rPr>
          <w:i/>
          <w:spacing w:val="54"/>
          <w:sz w:val="18"/>
        </w:rPr>
        <w:t> </w:t>
      </w:r>
      <w:r>
        <w:rPr>
          <w:i/>
          <w:sz w:val="18"/>
        </w:rPr>
        <w:t>Sociology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22:314–18.</w:t>
      </w:r>
    </w:p>
    <w:p>
      <w:pPr>
        <w:spacing w:line="235" w:lineRule="auto" w:before="1"/>
        <w:ind w:left="296" w:right="113" w:hanging="179"/>
        <w:jc w:val="both"/>
        <w:rPr>
          <w:sz w:val="18"/>
        </w:rPr>
      </w:pPr>
      <w:r>
        <w:rPr>
          <w:sz w:val="18"/>
        </w:rPr>
        <w:t>Calhoun, Craig J., Edward LiPuma, and Moishe Postone. 1993. </w:t>
      </w:r>
      <w:r>
        <w:rPr>
          <w:i/>
          <w:sz w:val="18"/>
        </w:rPr>
        <w:t>Bourdieu: Criti-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Perspectives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Chicago: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2" w:hanging="179"/>
        <w:jc w:val="both"/>
        <w:rPr>
          <w:sz w:val="18"/>
        </w:rPr>
      </w:pPr>
      <w:r>
        <w:rPr>
          <w:sz w:val="18"/>
        </w:rPr>
        <w:t>Calhoun,</w:t>
      </w:r>
      <w:r>
        <w:rPr>
          <w:spacing w:val="-7"/>
          <w:sz w:val="18"/>
        </w:rPr>
        <w:t> </w:t>
      </w:r>
      <w:r>
        <w:rPr>
          <w:sz w:val="18"/>
        </w:rPr>
        <w:t>Craig</w:t>
      </w:r>
      <w:r>
        <w:rPr>
          <w:spacing w:val="-7"/>
          <w:sz w:val="18"/>
        </w:rPr>
        <w:t> </w:t>
      </w:r>
      <w:r>
        <w:rPr>
          <w:sz w:val="18"/>
        </w:rPr>
        <w:t>J.,</w:t>
      </w:r>
      <w:r>
        <w:rPr>
          <w:spacing w:val="-7"/>
          <w:sz w:val="18"/>
        </w:rPr>
        <w:t> </w:t>
      </w:r>
      <w:r>
        <w:rPr>
          <w:sz w:val="18"/>
        </w:rPr>
        <w:t>Marshall</w:t>
      </w:r>
      <w:r>
        <w:rPr>
          <w:spacing w:val="-6"/>
          <w:sz w:val="18"/>
        </w:rPr>
        <w:t> </w:t>
      </w:r>
      <w:r>
        <w:rPr>
          <w:sz w:val="18"/>
        </w:rPr>
        <w:t>W.</w:t>
      </w:r>
      <w:r>
        <w:rPr>
          <w:spacing w:val="-7"/>
          <w:sz w:val="18"/>
        </w:rPr>
        <w:t> </w:t>
      </w:r>
      <w:r>
        <w:rPr>
          <w:sz w:val="18"/>
        </w:rPr>
        <w:t>Meyer,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W.</w:t>
      </w:r>
      <w:r>
        <w:rPr>
          <w:spacing w:val="-7"/>
          <w:sz w:val="18"/>
        </w:rPr>
        <w:t> </w:t>
      </w:r>
      <w:r>
        <w:rPr>
          <w:sz w:val="18"/>
        </w:rPr>
        <w:t>Richard</w:t>
      </w:r>
      <w:r>
        <w:rPr>
          <w:spacing w:val="-7"/>
          <w:sz w:val="18"/>
        </w:rPr>
        <w:t> </w:t>
      </w:r>
      <w:r>
        <w:rPr>
          <w:sz w:val="18"/>
        </w:rPr>
        <w:t>Scott</w:t>
      </w:r>
      <w:r>
        <w:rPr>
          <w:spacing w:val="-7"/>
          <w:sz w:val="18"/>
        </w:rPr>
        <w:t> </w:t>
      </w:r>
      <w:r>
        <w:rPr>
          <w:sz w:val="18"/>
        </w:rPr>
        <w:t>(Eds.).</w:t>
      </w:r>
      <w:r>
        <w:rPr>
          <w:spacing w:val="-6"/>
          <w:sz w:val="18"/>
        </w:rPr>
        <w:t> </w:t>
      </w:r>
      <w:r>
        <w:rPr>
          <w:sz w:val="18"/>
        </w:rPr>
        <w:t>1990.</w:t>
      </w:r>
      <w:r>
        <w:rPr>
          <w:spacing w:val="-7"/>
          <w:sz w:val="18"/>
        </w:rPr>
        <w:t> </w:t>
      </w:r>
      <w:r>
        <w:rPr>
          <w:i/>
          <w:sz w:val="18"/>
        </w:rPr>
        <w:t>Struc-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tures of Power and Constraint: Papers in Honor of Peter M. Blau</w:t>
      </w:r>
      <w:r>
        <w:rPr>
          <w:sz w:val="18"/>
        </w:rPr>
        <w:t>. New York:</w:t>
      </w:r>
      <w:r>
        <w:rPr>
          <w:spacing w:val="1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Callon,</w:t>
      </w:r>
      <w:r>
        <w:rPr>
          <w:spacing w:val="5"/>
          <w:sz w:val="18"/>
        </w:rPr>
        <w:t> </w:t>
      </w:r>
      <w:r>
        <w:rPr>
          <w:sz w:val="18"/>
        </w:rPr>
        <w:t>Michel.</w:t>
      </w:r>
      <w:r>
        <w:rPr>
          <w:spacing w:val="5"/>
          <w:sz w:val="18"/>
        </w:rPr>
        <w:t> </w:t>
      </w:r>
      <w:r>
        <w:rPr>
          <w:sz w:val="18"/>
        </w:rPr>
        <w:t>1998.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Laws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Market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Oxford:</w:t>
      </w:r>
      <w:r>
        <w:rPr>
          <w:spacing w:val="5"/>
          <w:sz w:val="18"/>
        </w:rPr>
        <w:t> </w:t>
      </w:r>
      <w:r>
        <w:rPr>
          <w:sz w:val="18"/>
        </w:rPr>
        <w:t>Blackwell.</w:t>
      </w:r>
    </w:p>
    <w:p>
      <w:pPr>
        <w:spacing w:line="235" w:lineRule="auto" w:before="1"/>
        <w:ind w:left="296" w:right="114" w:hanging="179"/>
        <w:jc w:val="both"/>
        <w:rPr>
          <w:sz w:val="18"/>
        </w:rPr>
      </w:pPr>
      <w:r>
        <w:rPr>
          <w:sz w:val="18"/>
        </w:rPr>
        <w:t>Cameron,</w:t>
      </w:r>
      <w:r>
        <w:rPr>
          <w:spacing w:val="-11"/>
          <w:sz w:val="18"/>
        </w:rPr>
        <w:t> </w:t>
      </w:r>
      <w:r>
        <w:rPr>
          <w:sz w:val="18"/>
        </w:rPr>
        <w:t>Peter</w:t>
      </w:r>
      <w:r>
        <w:rPr>
          <w:spacing w:val="-8"/>
          <w:sz w:val="18"/>
        </w:rPr>
        <w:t> </w:t>
      </w:r>
      <w:r>
        <w:rPr>
          <w:sz w:val="18"/>
        </w:rPr>
        <w:t>J.</w:t>
      </w:r>
      <w:r>
        <w:rPr>
          <w:spacing w:val="-10"/>
          <w:sz w:val="18"/>
        </w:rPr>
        <w:t> </w:t>
      </w:r>
      <w:r>
        <w:rPr>
          <w:sz w:val="18"/>
        </w:rPr>
        <w:t>1994.</w:t>
      </w:r>
      <w:r>
        <w:rPr>
          <w:spacing w:val="-10"/>
          <w:sz w:val="18"/>
        </w:rPr>
        <w:t> </w:t>
      </w:r>
      <w:r>
        <w:rPr>
          <w:i/>
          <w:sz w:val="18"/>
        </w:rPr>
        <w:t>Combinatorics: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Topics,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Techniques,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Algorithms</w: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New</w:t>
      </w:r>
      <w:r>
        <w:rPr>
          <w:spacing w:val="-11"/>
          <w:sz w:val="18"/>
        </w:rPr>
        <w:t> </w:t>
      </w:r>
      <w:r>
        <w:rPr>
          <w:sz w:val="18"/>
        </w:rPr>
        <w:t>York:</w:t>
      </w:r>
      <w:r>
        <w:rPr>
          <w:spacing w:val="-42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2" w:hanging="179"/>
        <w:jc w:val="both"/>
        <w:rPr>
          <w:sz w:val="18"/>
        </w:rPr>
      </w:pPr>
      <w:r>
        <w:rPr>
          <w:sz w:val="18"/>
        </w:rPr>
        <w:t>Campenhausen, Hans von. [1955] 1969. </w:t>
      </w:r>
      <w:r>
        <w:rPr>
          <w:i/>
          <w:sz w:val="18"/>
        </w:rPr>
        <w:t>Ecclesiastical Authority and Spiritual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Power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Church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First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Three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Centuries</w: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Stanford,</w:t>
      </w:r>
      <w:r>
        <w:rPr>
          <w:spacing w:val="-10"/>
          <w:sz w:val="18"/>
        </w:rPr>
        <w:t> </w:t>
      </w:r>
      <w:r>
        <w:rPr>
          <w:sz w:val="18"/>
        </w:rPr>
        <w:t>CA:</w:t>
      </w:r>
      <w:r>
        <w:rPr>
          <w:spacing w:val="-10"/>
          <w:sz w:val="18"/>
        </w:rPr>
        <w:t> </w:t>
      </w:r>
      <w:r>
        <w:rPr>
          <w:sz w:val="18"/>
        </w:rPr>
        <w:t>Stanford</w:t>
      </w:r>
      <w:r>
        <w:rPr>
          <w:spacing w:val="-8"/>
          <w:sz w:val="18"/>
        </w:rPr>
        <w:t> </w:t>
      </w:r>
      <w:r>
        <w:rPr>
          <w:sz w:val="18"/>
        </w:rPr>
        <w:t>Univer-</w:t>
      </w:r>
      <w:r>
        <w:rPr>
          <w:spacing w:val="-42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Cannadine,</w:t>
      </w:r>
      <w:r>
        <w:rPr>
          <w:spacing w:val="-2"/>
          <w:sz w:val="18"/>
        </w:rPr>
        <w:t> </w:t>
      </w:r>
      <w:r>
        <w:rPr>
          <w:sz w:val="18"/>
        </w:rPr>
        <w:t>David,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Simon</w:t>
      </w:r>
      <w:r>
        <w:rPr>
          <w:spacing w:val="-3"/>
          <w:sz w:val="18"/>
        </w:rPr>
        <w:t> </w:t>
      </w:r>
      <w:r>
        <w:rPr>
          <w:sz w:val="18"/>
        </w:rPr>
        <w:t>Price.</w:t>
      </w:r>
      <w:r>
        <w:rPr>
          <w:spacing w:val="-2"/>
          <w:sz w:val="18"/>
        </w:rPr>
        <w:t> </w:t>
      </w:r>
      <w:r>
        <w:rPr>
          <w:sz w:val="18"/>
        </w:rPr>
        <w:t>1987.</w:t>
      </w:r>
      <w:r>
        <w:rPr>
          <w:spacing w:val="-1"/>
          <w:sz w:val="18"/>
        </w:rPr>
        <w:t> </w:t>
      </w:r>
      <w:r>
        <w:rPr>
          <w:i/>
          <w:sz w:val="18"/>
        </w:rPr>
        <w:t>Rituals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Royalty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Cambridge:</w:t>
      </w:r>
      <w:r>
        <w:rPr>
          <w:spacing w:val="-1"/>
          <w:sz w:val="18"/>
        </w:rPr>
        <w:t> </w:t>
      </w:r>
      <w:r>
        <w:rPr>
          <w:sz w:val="18"/>
        </w:rPr>
        <w:t>Cam-</w:t>
      </w:r>
      <w:r>
        <w:rPr>
          <w:spacing w:val="-43"/>
          <w:sz w:val="18"/>
        </w:rPr>
        <w:t> </w:t>
      </w:r>
      <w:r>
        <w:rPr>
          <w:sz w:val="18"/>
        </w:rPr>
        <w:t>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Caporaso,</w:t>
      </w:r>
      <w:r>
        <w:rPr>
          <w:spacing w:val="-3"/>
          <w:sz w:val="18"/>
        </w:rPr>
        <w:t> </w:t>
      </w:r>
      <w:r>
        <w:rPr>
          <w:sz w:val="18"/>
        </w:rPr>
        <w:t>James</w:t>
      </w:r>
      <w:r>
        <w:rPr>
          <w:spacing w:val="-5"/>
          <w:sz w:val="18"/>
        </w:rPr>
        <w:t> </w:t>
      </w:r>
      <w:r>
        <w:rPr>
          <w:sz w:val="18"/>
        </w:rPr>
        <w:t>A.</w:t>
      </w:r>
      <w:r>
        <w:rPr>
          <w:spacing w:val="-3"/>
          <w:sz w:val="18"/>
        </w:rPr>
        <w:t> </w:t>
      </w:r>
      <w:r>
        <w:rPr>
          <w:sz w:val="18"/>
        </w:rPr>
        <w:t>1989.</w:t>
      </w:r>
      <w:r>
        <w:rPr>
          <w:spacing w:val="-3"/>
          <w:sz w:val="18"/>
        </w:rPr>
        <w:t> </w:t>
      </w:r>
      <w:r>
        <w:rPr>
          <w:sz w:val="18"/>
        </w:rPr>
        <w:t>“The</w:t>
      </w:r>
      <w:r>
        <w:rPr>
          <w:spacing w:val="-5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Domestic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International</w:t>
      </w:r>
      <w:r>
        <w:rPr>
          <w:spacing w:val="-3"/>
          <w:sz w:val="18"/>
        </w:rPr>
        <w:t> </w:t>
      </w:r>
      <w:r>
        <w:rPr>
          <w:sz w:val="18"/>
        </w:rPr>
        <w:t>Context.”</w:t>
      </w:r>
      <w:r>
        <w:rPr>
          <w:spacing w:val="-42"/>
          <w:sz w:val="18"/>
        </w:rPr>
        <w:t> </w:t>
      </w:r>
      <w:r>
        <w:rPr>
          <w:sz w:val="18"/>
        </w:rPr>
        <w:t>Washington:</w:t>
      </w:r>
      <w:r>
        <w:rPr>
          <w:spacing w:val="2"/>
          <w:sz w:val="18"/>
        </w:rPr>
        <w:t> </w:t>
      </w:r>
      <w:r>
        <w:rPr>
          <w:sz w:val="18"/>
        </w:rPr>
        <w:t>Department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Political</w:t>
      </w:r>
      <w:r>
        <w:rPr>
          <w:spacing w:val="3"/>
          <w:sz w:val="18"/>
        </w:rPr>
        <w:t> </w:t>
      </w:r>
      <w:r>
        <w:rPr>
          <w:sz w:val="18"/>
        </w:rPr>
        <w:t>Science,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Washington.</w:t>
      </w:r>
    </w:p>
    <w:p>
      <w:pPr>
        <w:spacing w:line="218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Carley,</w:t>
      </w:r>
      <w:r>
        <w:rPr>
          <w:spacing w:val="4"/>
          <w:sz w:val="18"/>
        </w:rPr>
        <w:t> </w:t>
      </w:r>
      <w:r>
        <w:rPr>
          <w:sz w:val="18"/>
        </w:rPr>
        <w:t>Kathleen</w:t>
      </w:r>
      <w:r>
        <w:rPr>
          <w:spacing w:val="5"/>
          <w:sz w:val="18"/>
        </w:rPr>
        <w:t> </w:t>
      </w:r>
      <w:r>
        <w:rPr>
          <w:sz w:val="18"/>
        </w:rPr>
        <w:t>M.</w:t>
      </w:r>
      <w:r>
        <w:rPr>
          <w:spacing w:val="5"/>
          <w:sz w:val="18"/>
        </w:rPr>
        <w:t> </w:t>
      </w:r>
      <w:r>
        <w:rPr>
          <w:sz w:val="18"/>
        </w:rPr>
        <w:t>1986.</w:t>
      </w:r>
      <w:r>
        <w:rPr>
          <w:spacing w:val="5"/>
          <w:sz w:val="18"/>
        </w:rPr>
        <w:t> </w:t>
      </w:r>
      <w:r>
        <w:rPr>
          <w:sz w:val="18"/>
        </w:rPr>
        <w:t>“Knowledge</w:t>
      </w:r>
      <w:r>
        <w:rPr>
          <w:spacing w:val="6"/>
          <w:sz w:val="18"/>
        </w:rPr>
        <w:t> </w:t>
      </w:r>
      <w:r>
        <w:rPr>
          <w:sz w:val="18"/>
        </w:rPr>
        <w:t>Acquisition</w:t>
      </w:r>
      <w:r>
        <w:rPr>
          <w:spacing w:val="5"/>
          <w:sz w:val="18"/>
        </w:rPr>
        <w:t> </w:t>
      </w:r>
      <w:r>
        <w:rPr>
          <w:sz w:val="18"/>
        </w:rPr>
        <w:t>as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4"/>
          <w:sz w:val="18"/>
        </w:rPr>
        <w:t> </w:t>
      </w:r>
      <w:r>
        <w:rPr>
          <w:sz w:val="18"/>
        </w:rPr>
        <w:t>Social</w:t>
      </w:r>
      <w:r>
        <w:rPr>
          <w:spacing w:val="5"/>
          <w:sz w:val="18"/>
        </w:rPr>
        <w:t> </w:t>
      </w:r>
      <w:r>
        <w:rPr>
          <w:sz w:val="18"/>
        </w:rPr>
        <w:t>Phenomenon.”</w:t>
      </w:r>
    </w:p>
    <w:p>
      <w:pPr>
        <w:spacing w:line="219" w:lineRule="exact" w:before="0"/>
        <w:ind w:left="296" w:right="0" w:firstLine="0"/>
        <w:jc w:val="both"/>
        <w:rPr>
          <w:sz w:val="18"/>
        </w:rPr>
      </w:pPr>
      <w:r>
        <w:rPr>
          <w:i/>
          <w:sz w:val="18"/>
        </w:rPr>
        <w:t>Instructional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4"/>
          <w:sz w:val="18"/>
        </w:rPr>
        <w:t> </w:t>
      </w:r>
      <w:r>
        <w:rPr>
          <w:sz w:val="18"/>
        </w:rPr>
        <w:t>14:381–438.</w:t>
      </w:r>
    </w:p>
    <w:p>
      <w:pPr>
        <w:spacing w:line="235" w:lineRule="auto"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19520" from="36.888221pt,6.230507pt" to="63.731305pt,6.23050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1993.</w:t>
      </w:r>
      <w:r>
        <w:rPr>
          <w:spacing w:val="-2"/>
          <w:sz w:val="18"/>
        </w:rPr>
        <w:t> </w:t>
      </w:r>
      <w:r>
        <w:rPr>
          <w:sz w:val="18"/>
        </w:rPr>
        <w:t>“Coding</w:t>
      </w:r>
      <w:r>
        <w:rPr>
          <w:spacing w:val="-5"/>
          <w:sz w:val="18"/>
        </w:rPr>
        <w:t> </w:t>
      </w:r>
      <w:r>
        <w:rPr>
          <w:sz w:val="18"/>
        </w:rPr>
        <w:t>Choices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Textual</w:t>
      </w:r>
      <w:r>
        <w:rPr>
          <w:spacing w:val="-4"/>
          <w:sz w:val="18"/>
        </w:rPr>
        <w:t> </w:t>
      </w:r>
      <w:r>
        <w:rPr>
          <w:sz w:val="18"/>
        </w:rPr>
        <w:t>Analysis: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Comparison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Content</w:t>
      </w:r>
      <w:r>
        <w:rPr>
          <w:spacing w:val="-43"/>
          <w:sz w:val="18"/>
        </w:rPr>
        <w:t> </w:t>
      </w:r>
      <w:r>
        <w:rPr>
          <w:sz w:val="18"/>
        </w:rPr>
        <w:t>Analysis and Map Analysis.” In </w:t>
      </w:r>
      <w:r>
        <w:rPr>
          <w:i/>
          <w:sz w:val="18"/>
        </w:rPr>
        <w:t>Sociological Methodology</w:t>
      </w:r>
      <w:r>
        <w:rPr>
          <w:sz w:val="18"/>
        </w:rPr>
        <w:t>, edited by Peter</w:t>
      </w:r>
      <w:r>
        <w:rPr>
          <w:spacing w:val="1"/>
          <w:sz w:val="18"/>
        </w:rPr>
        <w:t> </w:t>
      </w:r>
      <w:r>
        <w:rPr>
          <w:sz w:val="18"/>
        </w:rPr>
        <w:t>Marsden.</w:t>
      </w:r>
      <w:r>
        <w:rPr>
          <w:spacing w:val="7"/>
          <w:sz w:val="18"/>
        </w:rPr>
        <w:t> </w:t>
      </w:r>
      <w:r>
        <w:rPr>
          <w:sz w:val="18"/>
        </w:rPr>
        <w:t>Oxford:</w:t>
      </w:r>
      <w:r>
        <w:rPr>
          <w:spacing w:val="8"/>
          <w:sz w:val="18"/>
        </w:rPr>
        <w:t> </w:t>
      </w:r>
      <w:r>
        <w:rPr>
          <w:sz w:val="18"/>
        </w:rPr>
        <w:t>Blackwell.</w:t>
      </w:r>
    </w:p>
    <w:p>
      <w:pPr>
        <w:spacing w:line="235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Carlton, Dennis W. 1979. “Vertical Integration in Competitive Markets under</w:t>
      </w:r>
      <w:r>
        <w:rPr>
          <w:spacing w:val="1"/>
          <w:sz w:val="18"/>
        </w:rPr>
        <w:t> </w:t>
      </w:r>
      <w:r>
        <w:rPr>
          <w:sz w:val="18"/>
        </w:rPr>
        <w:t>Uncertainty.”</w:t>
      </w:r>
      <w:r>
        <w:rPr>
          <w:spacing w:val="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Industrial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Economics</w:t>
      </w:r>
      <w:r>
        <w:rPr>
          <w:i/>
          <w:spacing w:val="6"/>
          <w:sz w:val="18"/>
        </w:rPr>
        <w:t> </w:t>
      </w:r>
      <w:r>
        <w:rPr>
          <w:sz w:val="18"/>
        </w:rPr>
        <w:t>27:189–209.</w:t>
      </w:r>
    </w:p>
    <w:p>
      <w:pPr>
        <w:spacing w:line="218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Carr,</w:t>
      </w:r>
      <w:r>
        <w:rPr>
          <w:spacing w:val="1"/>
          <w:sz w:val="18"/>
        </w:rPr>
        <w:t> </w:t>
      </w:r>
      <w:r>
        <w:rPr>
          <w:sz w:val="18"/>
        </w:rPr>
        <w:t>Raymond.</w:t>
      </w:r>
      <w:r>
        <w:rPr>
          <w:spacing w:val="1"/>
          <w:sz w:val="18"/>
        </w:rPr>
        <w:t> </w:t>
      </w:r>
      <w:r>
        <w:rPr>
          <w:sz w:val="18"/>
        </w:rPr>
        <w:t>1966.</w:t>
      </w:r>
      <w:r>
        <w:rPr>
          <w:spacing w:val="2"/>
          <w:sz w:val="18"/>
        </w:rPr>
        <w:t> </w:t>
      </w:r>
      <w:r>
        <w:rPr>
          <w:i/>
          <w:sz w:val="18"/>
        </w:rPr>
        <w:t>Spain,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1808–1939.</w:t>
      </w:r>
      <w:r>
        <w:rPr>
          <w:i/>
          <w:spacing w:val="1"/>
          <w:sz w:val="18"/>
        </w:rPr>
        <w:t> </w:t>
      </w:r>
      <w:r>
        <w:rPr>
          <w:sz w:val="18"/>
        </w:rPr>
        <w:t>Oxford:</w:t>
      </w:r>
      <w:r>
        <w:rPr>
          <w:spacing w:val="2"/>
          <w:sz w:val="18"/>
        </w:rPr>
        <w:t> </w:t>
      </w:r>
      <w:r>
        <w:rPr>
          <w:sz w:val="18"/>
        </w:rPr>
        <w:t>Clarendon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114" w:hanging="179"/>
        <w:jc w:val="both"/>
        <w:rPr>
          <w:sz w:val="18"/>
        </w:rPr>
      </w:pPr>
      <w:r>
        <w:rPr>
          <w:sz w:val="18"/>
        </w:rPr>
        <w:t>Carter, Anne. 1967. “Changes in the Structure of the American Economy, 1947</w:t>
      </w:r>
      <w:r>
        <w:rPr>
          <w:spacing w:val="-42"/>
          <w:sz w:val="18"/>
        </w:rPr>
        <w:t> </w:t>
      </w:r>
      <w:r>
        <w:rPr>
          <w:sz w:val="18"/>
        </w:rPr>
        <w:t>to</w:t>
      </w:r>
      <w:r>
        <w:rPr>
          <w:spacing w:val="7"/>
          <w:sz w:val="18"/>
        </w:rPr>
        <w:t> </w:t>
      </w:r>
      <w:r>
        <w:rPr>
          <w:sz w:val="18"/>
        </w:rPr>
        <w:t>1958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1962.”</w:t>
      </w:r>
      <w:r>
        <w:rPr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Economics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Statistics</w:t>
      </w:r>
      <w:r>
        <w:rPr>
          <w:i/>
          <w:spacing w:val="7"/>
          <w:sz w:val="18"/>
        </w:rPr>
        <w:t> </w:t>
      </w:r>
      <w:r>
        <w:rPr>
          <w:sz w:val="18"/>
        </w:rPr>
        <w:t>49:209–24.</w:t>
      </w:r>
    </w:p>
    <w:p>
      <w:pPr>
        <w:spacing w:line="235" w:lineRule="auto" w:before="0"/>
        <w:ind w:left="296" w:right="11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19008" from="36.888221pt,6.230497pt" to="63.731305pt,6.23049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1976.</w:t>
      </w:r>
      <w:r>
        <w:rPr>
          <w:spacing w:val="-3"/>
          <w:sz w:val="18"/>
        </w:rPr>
        <w:t> </w:t>
      </w:r>
      <w:r>
        <w:rPr>
          <w:i/>
          <w:sz w:val="18"/>
        </w:rPr>
        <w:t>Structural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Change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Economy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Cambridge,</w:t>
      </w:r>
      <w:r>
        <w:rPr>
          <w:spacing w:val="-3"/>
          <w:sz w:val="18"/>
        </w:rPr>
        <w:t> </w:t>
      </w:r>
      <w:r>
        <w:rPr>
          <w:sz w:val="18"/>
        </w:rPr>
        <w:t>MA:</w:t>
      </w:r>
      <w:r>
        <w:rPr>
          <w:spacing w:val="-2"/>
          <w:sz w:val="18"/>
        </w:rPr>
        <w:t> </w:t>
      </w:r>
      <w:r>
        <w:rPr>
          <w:sz w:val="18"/>
        </w:rPr>
        <w:t>Har-</w:t>
      </w:r>
      <w:r>
        <w:rPr>
          <w:spacing w:val="-43"/>
          <w:sz w:val="18"/>
        </w:rPr>
        <w:t> </w:t>
      </w:r>
      <w:r>
        <w:rPr>
          <w:sz w:val="18"/>
        </w:rPr>
        <w:t>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Cerulo, Karen A. (Ed.). 2002. </w:t>
      </w:r>
      <w:r>
        <w:rPr>
          <w:i/>
          <w:sz w:val="18"/>
        </w:rPr>
        <w:t>Culture in Mind: Toward a Sociology of Culture 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Cognition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8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Routledge.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Chafe, Wallace. 1994. </w:t>
      </w:r>
      <w:r>
        <w:rPr>
          <w:i/>
          <w:sz w:val="18"/>
        </w:rPr>
        <w:t>Discourse, Consciousness and Time</w:t>
      </w:r>
      <w:r>
        <w:rPr>
          <w:sz w:val="18"/>
        </w:rPr>
        <w:t>. Chicago: University of</w:t>
      </w:r>
      <w:r>
        <w:rPr>
          <w:spacing w:val="-43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79" w:right="114" w:firstLine="0"/>
        <w:jc w:val="right"/>
        <w:rPr>
          <w:sz w:val="18"/>
        </w:rPr>
      </w:pPr>
      <w:r>
        <w:rPr>
          <w:sz w:val="18"/>
        </w:rPr>
        <w:t>Chamberlin, Edward. [1933] 1962. </w:t>
      </w:r>
      <w:r>
        <w:rPr>
          <w:i/>
          <w:sz w:val="18"/>
        </w:rPr>
        <w:t>The Theory of Monopolistic Competition: A Re-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orientation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Value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Cambridge,</w:t>
      </w:r>
      <w:r>
        <w:rPr>
          <w:spacing w:val="2"/>
          <w:sz w:val="18"/>
        </w:rPr>
        <w:t> </w:t>
      </w:r>
      <w:r>
        <w:rPr>
          <w:sz w:val="18"/>
        </w:rPr>
        <w:t>MA:</w:t>
      </w:r>
      <w:r>
        <w:rPr>
          <w:spacing w:val="4"/>
          <w:sz w:val="18"/>
        </w:rPr>
        <w:t> </w:t>
      </w:r>
      <w:r>
        <w:rPr>
          <w:sz w:val="18"/>
        </w:rPr>
        <w:t>Harvard</w:t>
      </w:r>
      <w:r>
        <w:rPr>
          <w:spacing w:val="2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Chandler, Alfred. [1962] 1969. </w:t>
      </w:r>
      <w:r>
        <w:rPr>
          <w:i/>
          <w:sz w:val="18"/>
        </w:rPr>
        <w:t>Strategy and Structure: Chapters in the History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Industrial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Enterprise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MIT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1"/>
        <w:ind w:left="296" w:right="113" w:hanging="179"/>
        <w:jc w:val="both"/>
        <w:rPr>
          <w:sz w:val="18"/>
        </w:rPr>
      </w:pPr>
      <w:r>
        <w:rPr>
          <w:sz w:val="18"/>
        </w:rPr>
        <w:t>Chanowitz, Benzion and Ellen J. Langer. 1980. “Knowing More (or Less) Than</w:t>
      </w:r>
      <w:r>
        <w:rPr>
          <w:spacing w:val="-42"/>
          <w:sz w:val="18"/>
        </w:rPr>
        <w:t> </w:t>
      </w:r>
      <w:r>
        <w:rPr>
          <w:sz w:val="18"/>
        </w:rPr>
        <w:t>You</w:t>
      </w:r>
      <w:r>
        <w:rPr>
          <w:spacing w:val="15"/>
          <w:sz w:val="18"/>
        </w:rPr>
        <w:t> </w:t>
      </w:r>
      <w:r>
        <w:rPr>
          <w:sz w:val="18"/>
        </w:rPr>
        <w:t>Can</w:t>
      </w:r>
      <w:r>
        <w:rPr>
          <w:spacing w:val="16"/>
          <w:sz w:val="18"/>
        </w:rPr>
        <w:t> </w:t>
      </w:r>
      <w:r>
        <w:rPr>
          <w:sz w:val="18"/>
        </w:rPr>
        <w:t>Show:</w:t>
      </w:r>
      <w:r>
        <w:rPr>
          <w:spacing w:val="15"/>
          <w:sz w:val="18"/>
        </w:rPr>
        <w:t> </w:t>
      </w:r>
      <w:r>
        <w:rPr>
          <w:sz w:val="18"/>
        </w:rPr>
        <w:t>Understanding</w:t>
      </w:r>
      <w:r>
        <w:rPr>
          <w:spacing w:val="15"/>
          <w:sz w:val="18"/>
        </w:rPr>
        <w:t> </w:t>
      </w:r>
      <w:r>
        <w:rPr>
          <w:sz w:val="18"/>
        </w:rPr>
        <w:t>Control</w:t>
      </w:r>
      <w:r>
        <w:rPr>
          <w:spacing w:val="15"/>
          <w:sz w:val="18"/>
        </w:rPr>
        <w:t> </w:t>
      </w:r>
      <w:r>
        <w:rPr>
          <w:sz w:val="18"/>
        </w:rPr>
        <w:t>Through</w:t>
      </w:r>
      <w:r>
        <w:rPr>
          <w:spacing w:val="17"/>
          <w:sz w:val="18"/>
        </w:rPr>
        <w:t> </w:t>
      </w:r>
      <w:r>
        <w:rPr>
          <w:sz w:val="18"/>
        </w:rPr>
        <w:t>the</w:t>
      </w:r>
      <w:r>
        <w:rPr>
          <w:spacing w:val="15"/>
          <w:sz w:val="18"/>
        </w:rPr>
        <w:t> </w:t>
      </w:r>
      <w:r>
        <w:rPr>
          <w:sz w:val="18"/>
        </w:rPr>
        <w:t>Mindlessness/Mind-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282" w:right="0" w:firstLine="0"/>
        <w:jc w:val="left"/>
        <w:rPr>
          <w:sz w:val="18"/>
        </w:rPr>
      </w:pPr>
      <w:r>
        <w:rPr>
          <w:sz w:val="18"/>
        </w:rPr>
        <w:t>fulness</w:t>
      </w:r>
      <w:r>
        <w:rPr>
          <w:spacing w:val="-5"/>
          <w:sz w:val="18"/>
        </w:rPr>
        <w:t> </w:t>
      </w:r>
      <w:r>
        <w:rPr>
          <w:sz w:val="18"/>
        </w:rPr>
        <w:t>Distinction.”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i/>
          <w:sz w:val="18"/>
        </w:rPr>
        <w:t>Human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Helplessness: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Application</w:t>
      </w:r>
      <w:r>
        <w:rPr>
          <w:sz w:val="18"/>
        </w:rPr>
        <w:t>,</w:t>
      </w:r>
      <w:r>
        <w:rPr>
          <w:spacing w:val="-5"/>
          <w:sz w:val="18"/>
        </w:rPr>
        <w:t> </w:t>
      </w:r>
      <w:r>
        <w:rPr>
          <w:sz w:val="18"/>
        </w:rPr>
        <w:t>edited</w:t>
      </w:r>
      <w:r>
        <w:rPr>
          <w:spacing w:val="-4"/>
          <w:sz w:val="18"/>
        </w:rPr>
        <w:t> </w:t>
      </w:r>
      <w:r>
        <w:rPr>
          <w:sz w:val="18"/>
        </w:rPr>
        <w:t>by</w:t>
      </w:r>
      <w:r>
        <w:rPr>
          <w:spacing w:val="-42"/>
          <w:sz w:val="18"/>
        </w:rPr>
        <w:t> </w:t>
      </w:r>
      <w:r>
        <w:rPr>
          <w:sz w:val="18"/>
        </w:rPr>
        <w:t>Martin</w:t>
      </w:r>
      <w:r>
        <w:rPr>
          <w:spacing w:val="4"/>
          <w:sz w:val="18"/>
        </w:rPr>
        <w:t> </w:t>
      </w:r>
      <w:r>
        <w:rPr>
          <w:sz w:val="18"/>
        </w:rPr>
        <w:t>E.</w:t>
      </w:r>
      <w:r>
        <w:rPr>
          <w:spacing w:val="4"/>
          <w:sz w:val="18"/>
        </w:rPr>
        <w:t> </w:t>
      </w:r>
      <w:r>
        <w:rPr>
          <w:sz w:val="18"/>
        </w:rPr>
        <w:t>P.</w:t>
      </w:r>
      <w:r>
        <w:rPr>
          <w:spacing w:val="4"/>
          <w:sz w:val="18"/>
        </w:rPr>
        <w:t> </w:t>
      </w:r>
      <w:r>
        <w:rPr>
          <w:sz w:val="18"/>
        </w:rPr>
        <w:t>Seligman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Judy</w:t>
      </w:r>
      <w:r>
        <w:rPr>
          <w:spacing w:val="4"/>
          <w:sz w:val="18"/>
        </w:rPr>
        <w:t> </w:t>
      </w:r>
      <w:r>
        <w:rPr>
          <w:sz w:val="18"/>
        </w:rPr>
        <w:t>Garber.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Academic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103" w:right="0" w:firstLine="0"/>
        <w:jc w:val="left"/>
        <w:rPr>
          <w:i/>
          <w:sz w:val="18"/>
        </w:rPr>
      </w:pPr>
      <w:r>
        <w:rPr>
          <w:sz w:val="18"/>
        </w:rPr>
        <w:t>Chase,</w:t>
      </w:r>
      <w:r>
        <w:rPr>
          <w:spacing w:val="4"/>
          <w:sz w:val="18"/>
        </w:rPr>
        <w:t> </w:t>
      </w:r>
      <w:r>
        <w:rPr>
          <w:sz w:val="18"/>
        </w:rPr>
        <w:t>Ivan.</w:t>
      </w:r>
      <w:r>
        <w:rPr>
          <w:spacing w:val="5"/>
          <w:sz w:val="18"/>
        </w:rPr>
        <w:t> </w:t>
      </w:r>
      <w:r>
        <w:rPr>
          <w:sz w:val="18"/>
        </w:rPr>
        <w:t>1991.</w:t>
      </w:r>
      <w:r>
        <w:rPr>
          <w:spacing w:val="4"/>
          <w:sz w:val="18"/>
        </w:rPr>
        <w:t> </w:t>
      </w:r>
      <w:r>
        <w:rPr>
          <w:sz w:val="18"/>
        </w:rPr>
        <w:t>“Vacancy</w:t>
      </w:r>
      <w:r>
        <w:rPr>
          <w:spacing w:val="5"/>
          <w:sz w:val="18"/>
        </w:rPr>
        <w:t> </w:t>
      </w:r>
      <w:r>
        <w:rPr>
          <w:sz w:val="18"/>
        </w:rPr>
        <w:t>Chains.”</w:t>
      </w:r>
      <w:r>
        <w:rPr>
          <w:spacing w:val="4"/>
          <w:sz w:val="18"/>
        </w:rPr>
        <w:t> </w:t>
      </w:r>
      <w:r>
        <w:rPr>
          <w:i/>
          <w:sz w:val="18"/>
        </w:rPr>
        <w:t>Annual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5"/>
          <w:sz w:val="18"/>
        </w:rPr>
        <w:t> </w:t>
      </w:r>
      <w:r>
        <w:rPr>
          <w:sz w:val="18"/>
        </w:rPr>
        <w:t>17:133–54.</w:t>
      </w:r>
      <w:r>
        <w:rPr>
          <w:spacing w:val="1"/>
          <w:sz w:val="18"/>
        </w:rPr>
        <w:t> </w:t>
      </w:r>
      <w:r>
        <w:rPr>
          <w:sz w:val="18"/>
        </w:rPr>
        <w:t>Chase,</w:t>
      </w:r>
      <w:r>
        <w:rPr>
          <w:spacing w:val="16"/>
          <w:sz w:val="18"/>
        </w:rPr>
        <w:t> </w:t>
      </w:r>
      <w:r>
        <w:rPr>
          <w:sz w:val="18"/>
        </w:rPr>
        <w:t>Ivan</w:t>
      </w:r>
      <w:r>
        <w:rPr>
          <w:spacing w:val="18"/>
          <w:sz w:val="18"/>
        </w:rPr>
        <w:t> </w:t>
      </w:r>
      <w:r>
        <w:rPr>
          <w:sz w:val="18"/>
        </w:rPr>
        <w:t>D.</w:t>
      </w:r>
      <w:r>
        <w:rPr>
          <w:spacing w:val="16"/>
          <w:sz w:val="18"/>
        </w:rPr>
        <w:t> </w:t>
      </w:r>
      <w:r>
        <w:rPr>
          <w:sz w:val="18"/>
        </w:rPr>
        <w:t>1986.</w:t>
      </w:r>
      <w:r>
        <w:rPr>
          <w:spacing w:val="18"/>
          <w:sz w:val="18"/>
        </w:rPr>
        <w:t> </w:t>
      </w:r>
      <w:r>
        <w:rPr>
          <w:sz w:val="18"/>
        </w:rPr>
        <w:t>“Explanations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8"/>
          <w:sz w:val="18"/>
        </w:rPr>
        <w:t> </w:t>
      </w:r>
      <w:r>
        <w:rPr>
          <w:sz w:val="18"/>
        </w:rPr>
        <w:t>Hierarchy</w:t>
      </w:r>
      <w:r>
        <w:rPr>
          <w:spacing w:val="16"/>
          <w:sz w:val="18"/>
        </w:rPr>
        <w:t> </w:t>
      </w:r>
      <w:r>
        <w:rPr>
          <w:sz w:val="18"/>
        </w:rPr>
        <w:t>Structure.”</w:t>
      </w:r>
      <w:r>
        <w:rPr>
          <w:spacing w:val="16"/>
          <w:sz w:val="18"/>
        </w:rPr>
        <w:t> </w:t>
      </w:r>
      <w:r>
        <w:rPr>
          <w:i/>
          <w:sz w:val="18"/>
        </w:rPr>
        <w:t>Animal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Behavior</w:t>
      </w:r>
    </w:p>
    <w:p>
      <w:pPr>
        <w:spacing w:line="222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34:1265–67.</w:t>
      </w:r>
    </w:p>
    <w:p>
      <w:pPr>
        <w:spacing w:line="223" w:lineRule="exact" w:before="0"/>
        <w:ind w:left="103" w:right="0" w:firstLine="0"/>
        <w:jc w:val="left"/>
        <w:rPr>
          <w:i/>
          <w:sz w:val="18"/>
        </w:rPr>
      </w:pPr>
      <w:r>
        <w:rPr>
          <w:sz w:val="18"/>
        </w:rPr>
        <w:t>Chay,</w:t>
      </w:r>
      <w:r>
        <w:rPr>
          <w:spacing w:val="25"/>
          <w:sz w:val="18"/>
        </w:rPr>
        <w:t> </w:t>
      </w:r>
      <w:r>
        <w:rPr>
          <w:sz w:val="18"/>
        </w:rPr>
        <w:t>John,</w:t>
      </w:r>
      <w:r>
        <w:rPr>
          <w:spacing w:val="26"/>
          <w:sz w:val="18"/>
        </w:rPr>
        <w:t> </w:t>
      </w:r>
      <w:r>
        <w:rPr>
          <w:sz w:val="18"/>
        </w:rPr>
        <w:t>and</w:t>
      </w:r>
      <w:r>
        <w:rPr>
          <w:spacing w:val="26"/>
          <w:sz w:val="18"/>
        </w:rPr>
        <w:t> </w:t>
      </w:r>
      <w:r>
        <w:rPr>
          <w:sz w:val="18"/>
        </w:rPr>
        <w:t>Thomas</w:t>
      </w:r>
      <w:r>
        <w:rPr>
          <w:spacing w:val="26"/>
          <w:sz w:val="18"/>
        </w:rPr>
        <w:t> </w:t>
      </w:r>
      <w:r>
        <w:rPr>
          <w:sz w:val="18"/>
        </w:rPr>
        <w:t>E.</w:t>
      </w:r>
      <w:r>
        <w:rPr>
          <w:spacing w:val="25"/>
          <w:sz w:val="18"/>
        </w:rPr>
        <w:t> </w:t>
      </w:r>
      <w:r>
        <w:rPr>
          <w:sz w:val="18"/>
        </w:rPr>
        <w:t>Ross</w:t>
      </w:r>
      <w:r>
        <w:rPr>
          <w:spacing w:val="26"/>
          <w:sz w:val="18"/>
        </w:rPr>
        <w:t> </w:t>
      </w:r>
      <w:r>
        <w:rPr>
          <w:sz w:val="18"/>
        </w:rPr>
        <w:t>(Eds.).</w:t>
      </w:r>
      <w:r>
        <w:rPr>
          <w:spacing w:val="28"/>
          <w:sz w:val="18"/>
        </w:rPr>
        <w:t> </w:t>
      </w:r>
      <w:r>
        <w:rPr>
          <w:sz w:val="18"/>
        </w:rPr>
        <w:t>1986.</w:t>
      </w:r>
      <w:r>
        <w:rPr>
          <w:spacing w:val="25"/>
          <w:sz w:val="18"/>
        </w:rPr>
        <w:t> </w:t>
      </w:r>
      <w:r>
        <w:rPr>
          <w:i/>
          <w:sz w:val="18"/>
        </w:rPr>
        <w:t>Buffer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States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World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Politics.</w:t>
      </w:r>
    </w:p>
    <w:p>
      <w:pPr>
        <w:spacing w:line="223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Boulder</w:t>
      </w:r>
      <w:r>
        <w:rPr>
          <w:spacing w:val="-6"/>
          <w:sz w:val="18"/>
        </w:rPr>
        <w:t> </w:t>
      </w:r>
      <w:r>
        <w:rPr>
          <w:sz w:val="18"/>
        </w:rPr>
        <w:t>CO:</w:t>
      </w:r>
      <w:r>
        <w:rPr>
          <w:spacing w:val="-5"/>
          <w:sz w:val="18"/>
        </w:rPr>
        <w:t> </w:t>
      </w:r>
      <w:r>
        <w:rPr>
          <w:sz w:val="18"/>
        </w:rPr>
        <w:t>Westview.</w:t>
      </w:r>
    </w:p>
    <w:p>
      <w:pPr>
        <w:spacing w:before="0"/>
        <w:ind w:left="282" w:right="105" w:hanging="179"/>
        <w:jc w:val="both"/>
        <w:rPr>
          <w:sz w:val="18"/>
        </w:rPr>
      </w:pPr>
      <w:r>
        <w:rPr>
          <w:sz w:val="18"/>
        </w:rPr>
        <w:t>Chiffoleau, Yuna, Fabrice Dreyfus, Catherine Laporte, and Jean-Marc Tou-</w:t>
      </w:r>
      <w:r>
        <w:rPr>
          <w:spacing w:val="1"/>
          <w:sz w:val="18"/>
        </w:rPr>
        <w:t> </w:t>
      </w:r>
      <w:r>
        <w:rPr>
          <w:w w:val="99"/>
          <w:sz w:val="18"/>
        </w:rPr>
        <w:t>za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d.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w w:val="99"/>
          <w:sz w:val="18"/>
        </w:rPr>
        <w:t>2003.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w w:val="99"/>
          <w:sz w:val="18"/>
        </w:rPr>
        <w:t>“La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w w:val="99"/>
          <w:sz w:val="18"/>
        </w:rPr>
        <w:t>const</w:t>
      </w:r>
      <w:r>
        <w:rPr>
          <w:spacing w:val="-2"/>
          <w:w w:val="99"/>
          <w:sz w:val="18"/>
        </w:rPr>
        <w:t>r</w:t>
      </w:r>
      <w:r>
        <w:rPr>
          <w:w w:val="99"/>
          <w:sz w:val="18"/>
        </w:rPr>
        <w:t>uction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w w:val="99"/>
          <w:sz w:val="18"/>
        </w:rPr>
        <w:t>des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spacing w:val="-4"/>
          <w:w w:val="99"/>
          <w:sz w:val="18"/>
        </w:rPr>
        <w:t>r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gles</w:t>
      </w:r>
      <w:r>
        <w:rPr>
          <w:sz w:val="18"/>
        </w:rPr>
        <w:t> </w:t>
      </w:r>
      <w:r>
        <w:rPr>
          <w:spacing w:val="-21"/>
          <w:sz w:val="18"/>
        </w:rPr>
        <w:t> </w:t>
      </w:r>
      <w:r>
        <w:rPr>
          <w:w w:val="99"/>
          <w:sz w:val="18"/>
        </w:rPr>
        <w:t>and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w w:val="99"/>
          <w:sz w:val="18"/>
        </w:rPr>
        <w:t>des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w w:val="99"/>
          <w:sz w:val="18"/>
        </w:rPr>
        <w:t>normes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w w:val="99"/>
          <w:sz w:val="18"/>
        </w:rPr>
        <w:t>des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w w:val="99"/>
          <w:sz w:val="18"/>
        </w:rPr>
        <w:t>ma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ch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s</w:t>
      </w:r>
      <w:r>
        <w:rPr>
          <w:sz w:val="18"/>
        </w:rPr>
        <w:t> </w:t>
      </w:r>
      <w:r>
        <w:rPr>
          <w:spacing w:val="-23"/>
          <w:sz w:val="18"/>
        </w:rPr>
        <w:t> </w:t>
      </w:r>
      <w:r>
        <w:rPr>
          <w:w w:val="99"/>
          <w:sz w:val="18"/>
        </w:rPr>
        <w:t>agri- </w:t>
      </w:r>
      <w:r>
        <w:rPr>
          <w:w w:val="99"/>
          <w:sz w:val="18"/>
        </w:rPr>
        <w:t>coles</w:t>
      </w:r>
      <w:r>
        <w:rPr>
          <w:spacing w:val="12"/>
          <w:sz w:val="18"/>
        </w:rPr>
        <w:t> </w:t>
      </w:r>
      <w:r>
        <w:rPr>
          <w:w w:val="99"/>
          <w:sz w:val="18"/>
        </w:rPr>
        <w:t>de</w:t>
      </w:r>
      <w:r>
        <w:rPr>
          <w:spacing w:val="12"/>
          <w:sz w:val="18"/>
        </w:rPr>
        <w:t> </w:t>
      </w:r>
      <w:r>
        <w:rPr>
          <w:w w:val="99"/>
          <w:sz w:val="18"/>
        </w:rPr>
        <w:t>qualit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:</w:t>
      </w:r>
      <w:r>
        <w:rPr>
          <w:spacing w:val="12"/>
          <w:sz w:val="18"/>
        </w:rPr>
        <w:t> </w:t>
      </w:r>
      <w:r>
        <w:rPr>
          <w:w w:val="99"/>
          <w:sz w:val="18"/>
        </w:rPr>
        <w:t>Une</w:t>
      </w:r>
      <w:r>
        <w:rPr>
          <w:spacing w:val="10"/>
          <w:sz w:val="18"/>
        </w:rPr>
        <w:t> </w:t>
      </w:r>
      <w:r>
        <w:rPr>
          <w:w w:val="99"/>
          <w:sz w:val="18"/>
        </w:rPr>
        <w:t>app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oche</w:t>
      </w:r>
      <w:r>
        <w:rPr>
          <w:spacing w:val="12"/>
          <w:sz w:val="18"/>
        </w:rPr>
        <w:t> </w:t>
      </w:r>
      <w:r>
        <w:rPr>
          <w:w w:val="99"/>
          <w:sz w:val="18"/>
        </w:rPr>
        <w:t>inte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disciplinai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e</w:t>
      </w:r>
      <w:r>
        <w:rPr>
          <w:spacing w:val="12"/>
          <w:sz w:val="18"/>
        </w:rPr>
        <w:t> </w:t>
      </w:r>
      <w:r>
        <w:rPr>
          <w:w w:val="99"/>
          <w:sz w:val="18"/>
        </w:rPr>
        <w:t>appliqu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e</w:t>
      </w:r>
      <w:r>
        <w:rPr>
          <w:spacing w:val="12"/>
          <w:sz w:val="18"/>
        </w:rPr>
        <w:t> </w:t>
      </w:r>
      <w:r>
        <w:rPr>
          <w:w w:val="99"/>
          <w:sz w:val="18"/>
        </w:rPr>
        <w:t>aux</w:t>
      </w:r>
      <w:r>
        <w:rPr>
          <w:spacing w:val="12"/>
          <w:sz w:val="18"/>
        </w:rPr>
        <w:t> </w:t>
      </w:r>
      <w:r>
        <w:rPr>
          <w:w w:val="99"/>
          <w:sz w:val="18"/>
        </w:rPr>
        <w:t>viticultu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es </w:t>
      </w:r>
      <w:r>
        <w:rPr>
          <w:sz w:val="18"/>
        </w:rPr>
        <w:t>du Languidoc et des Bourgogne: Project 2003–2006.” INRA-Montpelier et</w:t>
      </w:r>
      <w:r>
        <w:rPr>
          <w:spacing w:val="1"/>
          <w:sz w:val="18"/>
        </w:rPr>
        <w:t> </w:t>
      </w:r>
      <w:r>
        <w:rPr>
          <w:w w:val="99"/>
          <w:sz w:val="18"/>
        </w:rPr>
        <w:t>Universit</w:t>
      </w:r>
      <w:r>
        <w:rPr>
          <w:spacing w:val="-73"/>
          <w:w w:val="99"/>
          <w:sz w:val="18"/>
        </w:rPr>
        <w:t>e</w:t>
      </w:r>
      <w:r>
        <w:rPr>
          <w:w w:val="99"/>
          <w:sz w:val="18"/>
        </w:rPr>
        <w:t>´</w:t>
      </w:r>
      <w:r>
        <w:rPr>
          <w:spacing w:val="21"/>
          <w:sz w:val="18"/>
        </w:rPr>
        <w:t> </w:t>
      </w:r>
      <w:r>
        <w:rPr>
          <w:w w:val="99"/>
          <w:sz w:val="18"/>
        </w:rPr>
        <w:t>de</w:t>
      </w:r>
      <w:r>
        <w:rPr>
          <w:spacing w:val="8"/>
          <w:sz w:val="18"/>
        </w:rPr>
        <w:t> </w:t>
      </w:r>
      <w:r>
        <w:rPr>
          <w:w w:val="99"/>
          <w:sz w:val="18"/>
        </w:rPr>
        <w:t>Bou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gogne.</w:t>
      </w:r>
    </w:p>
    <w:p>
      <w:pPr>
        <w:spacing w:line="240" w:lineRule="auto" w:before="0"/>
        <w:ind w:left="282" w:right="109" w:hanging="179"/>
        <w:jc w:val="both"/>
        <w:rPr>
          <w:sz w:val="18"/>
        </w:rPr>
      </w:pPr>
      <w:r>
        <w:rPr>
          <w:sz w:val="18"/>
        </w:rPr>
        <w:t>Chrimes, S. 1952. </w:t>
      </w:r>
      <w:r>
        <w:rPr>
          <w:i/>
          <w:sz w:val="18"/>
        </w:rPr>
        <w:t>An Introduction to the Administrative History of Medieval En-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gland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Oxford:</w:t>
      </w:r>
      <w:r>
        <w:rPr>
          <w:spacing w:val="8"/>
          <w:sz w:val="18"/>
        </w:rPr>
        <w:t> </w:t>
      </w:r>
      <w:r>
        <w:rPr>
          <w:sz w:val="18"/>
        </w:rPr>
        <w:t>Blackwell.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Christian, William A. 1981. </w:t>
      </w:r>
      <w:r>
        <w:rPr>
          <w:i/>
          <w:sz w:val="18"/>
        </w:rPr>
        <w:t>Local Religion in 16th Century Spain</w:t>
      </w:r>
      <w:r>
        <w:rPr>
          <w:sz w:val="18"/>
        </w:rPr>
        <w:t>. Princeton, NJ:</w:t>
      </w:r>
      <w:r>
        <w:rPr>
          <w:spacing w:val="1"/>
          <w:sz w:val="18"/>
        </w:rPr>
        <w:t> </w:t>
      </w:r>
      <w:r>
        <w:rPr>
          <w:sz w:val="18"/>
        </w:rPr>
        <w:t>Princeton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103" w:right="109" w:firstLine="0"/>
        <w:jc w:val="both"/>
        <w:rPr>
          <w:i/>
          <w:sz w:val="18"/>
        </w:rPr>
      </w:pPr>
      <w:r>
        <w:rPr>
          <w:sz w:val="18"/>
        </w:rPr>
        <w:t>Church, William F. 1976. </w:t>
      </w:r>
      <w:r>
        <w:rPr>
          <w:i/>
          <w:sz w:val="18"/>
        </w:rPr>
        <w:t>Louis XIV in Historical Thought</w:t>
      </w:r>
      <w:r>
        <w:rPr>
          <w:sz w:val="18"/>
        </w:rPr>
        <w:t>. New York: Norton.</w:t>
      </w:r>
      <w:r>
        <w:rPr>
          <w:spacing w:val="1"/>
          <w:sz w:val="18"/>
        </w:rPr>
        <w:t> </w:t>
      </w:r>
      <w:r>
        <w:rPr>
          <w:sz w:val="18"/>
        </w:rPr>
        <w:t>Cicourel,</w:t>
      </w:r>
      <w:r>
        <w:rPr>
          <w:spacing w:val="-2"/>
          <w:sz w:val="18"/>
        </w:rPr>
        <w:t> </w:t>
      </w:r>
      <w:r>
        <w:rPr>
          <w:sz w:val="18"/>
        </w:rPr>
        <w:t>Aaron</w:t>
      </w:r>
      <w:r>
        <w:rPr>
          <w:spacing w:val="-3"/>
          <w:sz w:val="18"/>
        </w:rPr>
        <w:t> </w:t>
      </w:r>
      <w:r>
        <w:rPr>
          <w:sz w:val="18"/>
        </w:rPr>
        <w:t>V.</w:t>
      </w:r>
      <w:r>
        <w:rPr>
          <w:spacing w:val="-1"/>
          <w:sz w:val="18"/>
        </w:rPr>
        <w:t> </w:t>
      </w:r>
      <w:r>
        <w:rPr>
          <w:sz w:val="18"/>
        </w:rPr>
        <w:t>1980.</w:t>
      </w:r>
      <w:r>
        <w:rPr>
          <w:spacing w:val="-1"/>
          <w:sz w:val="18"/>
        </w:rPr>
        <w:t> </w:t>
      </w:r>
      <w:r>
        <w:rPr>
          <w:sz w:val="18"/>
        </w:rPr>
        <w:t>“Three</w:t>
      </w:r>
      <w:r>
        <w:rPr>
          <w:spacing w:val="-1"/>
          <w:sz w:val="18"/>
        </w:rPr>
        <w:t> </w:t>
      </w:r>
      <w:r>
        <w:rPr>
          <w:sz w:val="18"/>
        </w:rPr>
        <w:t>Models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Discourse</w:t>
      </w:r>
      <w:r>
        <w:rPr>
          <w:spacing w:val="-2"/>
          <w:sz w:val="18"/>
        </w:rPr>
        <w:t> </w:t>
      </w:r>
      <w:r>
        <w:rPr>
          <w:sz w:val="18"/>
        </w:rPr>
        <w:t>Analysis.”</w:t>
      </w:r>
      <w:r>
        <w:rPr>
          <w:spacing w:val="-3"/>
          <w:sz w:val="18"/>
        </w:rPr>
        <w:t> </w:t>
      </w:r>
      <w:r>
        <w:rPr>
          <w:i/>
          <w:sz w:val="18"/>
        </w:rPr>
        <w:t>Discourse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Pro-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i/>
          <w:sz w:val="18"/>
        </w:rPr>
        <w:t>cesses</w:t>
      </w:r>
      <w:r>
        <w:rPr>
          <w:i/>
          <w:spacing w:val="4"/>
          <w:sz w:val="18"/>
        </w:rPr>
        <w:t> </w:t>
      </w:r>
      <w:r>
        <w:rPr>
          <w:sz w:val="18"/>
        </w:rPr>
        <w:t>3:101–31.</w:t>
      </w:r>
    </w:p>
    <w:p>
      <w:pPr>
        <w:spacing w:before="0"/>
        <w:ind w:left="282" w:right="106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18496" from="37.194583pt,6.402852pt" to="64.039664pt,6.40285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1987. “Interpenetration of Communicative Contexts: Examples from</w:t>
      </w:r>
      <w:r>
        <w:rPr>
          <w:spacing w:val="1"/>
          <w:sz w:val="18"/>
        </w:rPr>
        <w:t> </w:t>
      </w:r>
      <w:r>
        <w:rPr>
          <w:sz w:val="18"/>
        </w:rPr>
        <w:t>Medical</w:t>
      </w:r>
      <w:r>
        <w:rPr>
          <w:spacing w:val="7"/>
          <w:sz w:val="18"/>
        </w:rPr>
        <w:t> </w:t>
      </w:r>
      <w:r>
        <w:rPr>
          <w:sz w:val="18"/>
        </w:rPr>
        <w:t>Encounters.”</w:t>
      </w:r>
      <w:r>
        <w:rPr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Psychology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7"/>
          <w:sz w:val="18"/>
        </w:rPr>
        <w:t> </w:t>
      </w:r>
      <w:r>
        <w:rPr>
          <w:sz w:val="18"/>
        </w:rPr>
        <w:t>50:217–26.</w:t>
      </w:r>
    </w:p>
    <w:p>
      <w:pPr>
        <w:spacing w:before="0"/>
        <w:ind w:left="103" w:right="107" w:firstLine="536"/>
        <w:jc w:val="right"/>
        <w:rPr>
          <w:i/>
          <w:sz w:val="18"/>
        </w:rPr>
      </w:pPr>
      <w:r>
        <w:rPr/>
        <w:pict>
          <v:line style="position:absolute;mso-position-horizontal-relative:page;mso-position-vertical-relative:paragraph;z-index:-19817984" from="37.194583pt,6.403295pt" to="64.039664pt,6.40329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1991.“Formal</w:t>
      </w:r>
      <w:r>
        <w:rPr>
          <w:spacing w:val="4"/>
          <w:sz w:val="18"/>
        </w:rPr>
        <w:t> </w:t>
      </w:r>
      <w:r>
        <w:rPr>
          <w:sz w:val="18"/>
        </w:rPr>
        <w:t>Semantics,</w:t>
      </w:r>
      <w:r>
        <w:rPr>
          <w:spacing w:val="3"/>
          <w:sz w:val="18"/>
        </w:rPr>
        <w:t> </w:t>
      </w:r>
      <w:r>
        <w:rPr>
          <w:sz w:val="18"/>
        </w:rPr>
        <w:t>Pragmatics,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Situated</w:t>
      </w:r>
      <w:r>
        <w:rPr>
          <w:spacing w:val="4"/>
          <w:sz w:val="18"/>
        </w:rPr>
        <w:t> </w:t>
      </w:r>
      <w:r>
        <w:rPr>
          <w:sz w:val="18"/>
        </w:rPr>
        <w:t>Meaning.”</w:t>
      </w:r>
      <w:r>
        <w:rPr>
          <w:spacing w:val="3"/>
          <w:sz w:val="18"/>
        </w:rPr>
        <w:t> </w:t>
      </w:r>
      <w:r>
        <w:rPr>
          <w:sz w:val="18"/>
        </w:rPr>
        <w:t>In</w:t>
      </w:r>
      <w:r>
        <w:rPr>
          <w:spacing w:val="4"/>
          <w:sz w:val="18"/>
        </w:rPr>
        <w:t> </w:t>
      </w:r>
      <w:r>
        <w:rPr>
          <w:i/>
          <w:sz w:val="18"/>
        </w:rPr>
        <w:t>Prag-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matics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at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Issue</w:t>
      </w:r>
      <w:r>
        <w:rPr>
          <w:sz w:val="18"/>
        </w:rPr>
        <w:t>,</w:t>
      </w:r>
      <w:r>
        <w:rPr>
          <w:spacing w:val="4"/>
          <w:sz w:val="18"/>
        </w:rPr>
        <w:t> </w:t>
      </w:r>
      <w:r>
        <w:rPr>
          <w:sz w:val="18"/>
        </w:rPr>
        <w:t>vol.</w:t>
      </w:r>
      <w:r>
        <w:rPr>
          <w:spacing w:val="4"/>
          <w:sz w:val="18"/>
        </w:rPr>
        <w:t> </w:t>
      </w:r>
      <w:r>
        <w:rPr>
          <w:sz w:val="18"/>
        </w:rPr>
        <w:t>1,</w:t>
      </w:r>
      <w:r>
        <w:rPr>
          <w:spacing w:val="4"/>
          <w:sz w:val="18"/>
        </w:rPr>
        <w:t> </w:t>
      </w:r>
      <w:r>
        <w:rPr>
          <w:sz w:val="18"/>
        </w:rPr>
        <w:t>edited</w:t>
      </w:r>
      <w:r>
        <w:rPr>
          <w:spacing w:val="4"/>
          <w:sz w:val="18"/>
        </w:rPr>
        <w:t> </w:t>
      </w:r>
      <w:r>
        <w:rPr>
          <w:sz w:val="18"/>
        </w:rPr>
        <w:t>by</w:t>
      </w:r>
      <w:r>
        <w:rPr>
          <w:spacing w:val="4"/>
          <w:sz w:val="18"/>
        </w:rPr>
        <w:t> </w:t>
      </w:r>
      <w:r>
        <w:rPr>
          <w:sz w:val="18"/>
        </w:rPr>
        <w:t>J.</w:t>
      </w:r>
      <w:r>
        <w:rPr>
          <w:spacing w:val="4"/>
          <w:sz w:val="18"/>
        </w:rPr>
        <w:t> </w:t>
      </w:r>
      <w:r>
        <w:rPr>
          <w:sz w:val="18"/>
        </w:rPr>
        <w:t>Vershueren.</w:t>
      </w:r>
      <w:r>
        <w:rPr>
          <w:spacing w:val="4"/>
          <w:sz w:val="18"/>
        </w:rPr>
        <w:t> </w:t>
      </w:r>
      <w:r>
        <w:rPr>
          <w:sz w:val="18"/>
        </w:rPr>
        <w:t>Amsterdam:</w:t>
      </w:r>
      <w:r>
        <w:rPr>
          <w:spacing w:val="4"/>
          <w:sz w:val="18"/>
        </w:rPr>
        <w:t> </w:t>
      </w:r>
      <w:r>
        <w:rPr>
          <w:sz w:val="18"/>
        </w:rPr>
        <w:t>John</w:t>
      </w:r>
      <w:r>
        <w:rPr>
          <w:spacing w:val="4"/>
          <w:sz w:val="18"/>
        </w:rPr>
        <w:t> </w:t>
      </w:r>
      <w:r>
        <w:rPr>
          <w:sz w:val="18"/>
        </w:rPr>
        <w:t>Benjamins.</w:t>
      </w:r>
      <w:r>
        <w:rPr>
          <w:spacing w:val="1"/>
          <w:sz w:val="18"/>
        </w:rPr>
        <w:t> </w:t>
      </w:r>
      <w:r>
        <w:rPr>
          <w:sz w:val="18"/>
        </w:rPr>
        <w:t>Clapham,</w:t>
      </w:r>
      <w:r>
        <w:rPr>
          <w:spacing w:val="-4"/>
          <w:sz w:val="18"/>
        </w:rPr>
        <w:t> </w:t>
      </w:r>
      <w:r>
        <w:rPr>
          <w:sz w:val="18"/>
        </w:rPr>
        <w:t>Christopher</w:t>
      </w:r>
      <w:r>
        <w:rPr>
          <w:spacing w:val="-4"/>
          <w:sz w:val="18"/>
        </w:rPr>
        <w:t> </w:t>
      </w:r>
      <w:r>
        <w:rPr>
          <w:sz w:val="18"/>
        </w:rPr>
        <w:t>S.</w:t>
      </w:r>
      <w:r>
        <w:rPr>
          <w:spacing w:val="-1"/>
          <w:sz w:val="18"/>
        </w:rPr>
        <w:t> </w:t>
      </w:r>
      <w:r>
        <w:rPr>
          <w:sz w:val="18"/>
        </w:rPr>
        <w:t>(Ed.)</w:t>
      </w:r>
      <w:r>
        <w:rPr>
          <w:spacing w:val="-4"/>
          <w:sz w:val="18"/>
        </w:rPr>
        <w:t> </w:t>
      </w:r>
      <w:r>
        <w:rPr>
          <w:sz w:val="18"/>
        </w:rPr>
        <w:t>1982.</w:t>
      </w:r>
      <w:r>
        <w:rPr>
          <w:spacing w:val="-3"/>
          <w:sz w:val="18"/>
        </w:rPr>
        <w:t> </w:t>
      </w:r>
      <w:r>
        <w:rPr>
          <w:i/>
          <w:sz w:val="18"/>
        </w:rPr>
        <w:t>Private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Patronage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Public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Power: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Political</w:t>
      </w:r>
    </w:p>
    <w:p>
      <w:pPr>
        <w:spacing w:line="222" w:lineRule="exact" w:before="0"/>
        <w:ind w:left="282" w:right="0" w:firstLine="0"/>
        <w:jc w:val="left"/>
        <w:rPr>
          <w:sz w:val="18"/>
        </w:rPr>
      </w:pPr>
      <w:r>
        <w:rPr>
          <w:i/>
          <w:sz w:val="18"/>
        </w:rPr>
        <w:t>Clientelism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State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London:</w:t>
      </w:r>
      <w:r>
        <w:rPr>
          <w:spacing w:val="3"/>
          <w:sz w:val="18"/>
        </w:rPr>
        <w:t> </w:t>
      </w:r>
      <w:r>
        <w:rPr>
          <w:sz w:val="18"/>
        </w:rPr>
        <w:t>Frances</w:t>
      </w:r>
      <w:r>
        <w:rPr>
          <w:spacing w:val="4"/>
          <w:sz w:val="18"/>
        </w:rPr>
        <w:t> </w:t>
      </w:r>
      <w:r>
        <w:rPr>
          <w:sz w:val="18"/>
        </w:rPr>
        <w:t>Pinter.</w:t>
      </w:r>
    </w:p>
    <w:p>
      <w:pPr>
        <w:spacing w:before="0"/>
        <w:ind w:left="282" w:right="98" w:hanging="179"/>
        <w:jc w:val="left"/>
        <w:rPr>
          <w:sz w:val="18"/>
        </w:rPr>
      </w:pPr>
      <w:r>
        <w:rPr>
          <w:sz w:val="18"/>
        </w:rPr>
        <w:t>Cockcroft,</w:t>
      </w:r>
      <w:r>
        <w:rPr>
          <w:spacing w:val="21"/>
          <w:sz w:val="18"/>
        </w:rPr>
        <w:t> </w:t>
      </w:r>
      <w:r>
        <w:rPr>
          <w:sz w:val="18"/>
        </w:rPr>
        <w:t>Eva,</w:t>
      </w:r>
      <w:r>
        <w:rPr>
          <w:spacing w:val="22"/>
          <w:sz w:val="18"/>
        </w:rPr>
        <w:t> </w:t>
      </w:r>
      <w:r>
        <w:rPr>
          <w:sz w:val="18"/>
        </w:rPr>
        <w:t>J.</w:t>
      </w:r>
      <w:r>
        <w:rPr>
          <w:spacing w:val="24"/>
          <w:sz w:val="18"/>
        </w:rPr>
        <w:t> </w:t>
      </w:r>
      <w:r>
        <w:rPr>
          <w:sz w:val="18"/>
        </w:rPr>
        <w:t>Weber,</w:t>
      </w:r>
      <w:r>
        <w:rPr>
          <w:spacing w:val="22"/>
          <w:sz w:val="18"/>
        </w:rPr>
        <w:t> </w:t>
      </w:r>
      <w:r>
        <w:rPr>
          <w:sz w:val="18"/>
        </w:rPr>
        <w:t>and</w:t>
      </w:r>
      <w:r>
        <w:rPr>
          <w:spacing w:val="22"/>
          <w:sz w:val="18"/>
        </w:rPr>
        <w:t> </w:t>
      </w:r>
      <w:r>
        <w:rPr>
          <w:sz w:val="18"/>
        </w:rPr>
        <w:t>J.</w:t>
      </w:r>
      <w:r>
        <w:rPr>
          <w:spacing w:val="22"/>
          <w:sz w:val="18"/>
        </w:rPr>
        <w:t> </w:t>
      </w:r>
      <w:r>
        <w:rPr>
          <w:sz w:val="18"/>
        </w:rPr>
        <w:t>Cockcroft.</w:t>
      </w:r>
      <w:r>
        <w:rPr>
          <w:spacing w:val="22"/>
          <w:sz w:val="18"/>
        </w:rPr>
        <w:t> </w:t>
      </w:r>
      <w:r>
        <w:rPr>
          <w:sz w:val="18"/>
        </w:rPr>
        <w:t>1977.</w:t>
      </w:r>
      <w:r>
        <w:rPr>
          <w:spacing w:val="21"/>
          <w:sz w:val="18"/>
        </w:rPr>
        <w:t> </w:t>
      </w:r>
      <w:r>
        <w:rPr>
          <w:i/>
          <w:sz w:val="18"/>
        </w:rPr>
        <w:t>Toward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People’s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Art</w:t>
      </w:r>
      <w:r>
        <w:rPr>
          <w:sz w:val="18"/>
        </w:rPr>
        <w:t>.</w:t>
      </w:r>
      <w:r>
        <w:rPr>
          <w:spacing w:val="22"/>
          <w:sz w:val="18"/>
        </w:rPr>
        <w:t> </w:t>
      </w:r>
      <w:r>
        <w:rPr>
          <w:sz w:val="18"/>
        </w:rPr>
        <w:t>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Dutton.</w:t>
      </w:r>
    </w:p>
    <w:p>
      <w:pPr>
        <w:spacing w:before="0"/>
        <w:ind w:left="282" w:right="100" w:hanging="179"/>
        <w:jc w:val="left"/>
        <w:rPr>
          <w:sz w:val="18"/>
        </w:rPr>
      </w:pPr>
      <w:r>
        <w:rPr>
          <w:sz w:val="18"/>
        </w:rPr>
        <w:t>Cohen,</w:t>
      </w:r>
      <w:r>
        <w:rPr>
          <w:spacing w:val="15"/>
          <w:sz w:val="18"/>
        </w:rPr>
        <w:t> </w:t>
      </w:r>
      <w:r>
        <w:rPr>
          <w:sz w:val="18"/>
        </w:rPr>
        <w:t>Joel.</w:t>
      </w:r>
      <w:r>
        <w:rPr>
          <w:spacing w:val="13"/>
          <w:sz w:val="18"/>
        </w:rPr>
        <w:t> </w:t>
      </w:r>
      <w:r>
        <w:rPr>
          <w:sz w:val="18"/>
        </w:rPr>
        <w:t>1971.</w:t>
      </w:r>
      <w:r>
        <w:rPr>
          <w:spacing w:val="15"/>
          <w:sz w:val="18"/>
        </w:rPr>
        <w:t> </w:t>
      </w:r>
      <w:r>
        <w:rPr>
          <w:i/>
          <w:sz w:val="18"/>
        </w:rPr>
        <w:t>Casual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Groups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Monkeys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Men: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Stochastic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Models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Ele-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mental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Systems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Cambridge,</w:t>
      </w:r>
      <w:r>
        <w:rPr>
          <w:spacing w:val="6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0" w:hanging="179"/>
        <w:jc w:val="left"/>
        <w:rPr>
          <w:sz w:val="18"/>
        </w:rPr>
      </w:pPr>
      <w:r>
        <w:rPr>
          <w:sz w:val="18"/>
        </w:rPr>
        <w:t>Cohen,</w:t>
      </w:r>
      <w:r>
        <w:rPr>
          <w:spacing w:val="-1"/>
          <w:sz w:val="18"/>
        </w:rPr>
        <w:t> </w:t>
      </w:r>
      <w:r>
        <w:rPr>
          <w:sz w:val="18"/>
        </w:rPr>
        <w:t>Michael</w:t>
      </w:r>
      <w:r>
        <w:rPr>
          <w:spacing w:val="-1"/>
          <w:sz w:val="18"/>
        </w:rPr>
        <w:t> </w:t>
      </w:r>
      <w:r>
        <w:rPr>
          <w:sz w:val="18"/>
        </w:rPr>
        <w:t>D.,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J.</w:t>
      </w:r>
      <w:r>
        <w:rPr>
          <w:spacing w:val="-1"/>
          <w:sz w:val="18"/>
        </w:rPr>
        <w:t> </w:t>
      </w:r>
      <w:r>
        <w:rPr>
          <w:sz w:val="18"/>
        </w:rPr>
        <w:t>G.</w:t>
      </w:r>
      <w:r>
        <w:rPr>
          <w:spacing w:val="-1"/>
          <w:sz w:val="18"/>
        </w:rPr>
        <w:t> </w:t>
      </w:r>
      <w:r>
        <w:rPr>
          <w:sz w:val="18"/>
        </w:rPr>
        <w:t>March.</w:t>
      </w:r>
      <w:r>
        <w:rPr>
          <w:spacing w:val="-1"/>
          <w:sz w:val="18"/>
        </w:rPr>
        <w:t> </w:t>
      </w:r>
      <w:r>
        <w:rPr>
          <w:sz w:val="18"/>
        </w:rPr>
        <w:t>1974.</w:t>
      </w:r>
      <w:r>
        <w:rPr>
          <w:spacing w:val="-1"/>
          <w:sz w:val="18"/>
        </w:rPr>
        <w:t> </w:t>
      </w:r>
      <w:r>
        <w:rPr>
          <w:i/>
          <w:sz w:val="18"/>
        </w:rPr>
        <w:t>Leadership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Ambiguity: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Ameri-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College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President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McGraw-Hill.</w:t>
      </w:r>
    </w:p>
    <w:p>
      <w:pPr>
        <w:spacing w:before="0"/>
        <w:ind w:left="282" w:right="101" w:hanging="179"/>
        <w:jc w:val="left"/>
        <w:rPr>
          <w:sz w:val="18"/>
        </w:rPr>
      </w:pPr>
      <w:r>
        <w:rPr>
          <w:sz w:val="18"/>
        </w:rPr>
        <w:t>Coleman,</w:t>
      </w:r>
      <w:r>
        <w:rPr>
          <w:spacing w:val="5"/>
          <w:sz w:val="18"/>
        </w:rPr>
        <w:t> </w:t>
      </w:r>
      <w:r>
        <w:rPr>
          <w:sz w:val="18"/>
        </w:rPr>
        <w:t>James</w:t>
      </w:r>
      <w:r>
        <w:rPr>
          <w:spacing w:val="6"/>
          <w:sz w:val="18"/>
        </w:rPr>
        <w:t> </w:t>
      </w:r>
      <w:r>
        <w:rPr>
          <w:sz w:val="18"/>
        </w:rPr>
        <w:t>S.</w:t>
      </w:r>
      <w:r>
        <w:rPr>
          <w:spacing w:val="5"/>
          <w:sz w:val="18"/>
        </w:rPr>
        <w:t> </w:t>
      </w:r>
      <w:r>
        <w:rPr>
          <w:sz w:val="18"/>
        </w:rPr>
        <w:t>1957.</w:t>
      </w:r>
      <w:r>
        <w:rPr>
          <w:spacing w:val="5"/>
          <w:sz w:val="18"/>
        </w:rPr>
        <w:t> </w:t>
      </w:r>
      <w:r>
        <w:rPr>
          <w:i/>
          <w:sz w:val="18"/>
        </w:rPr>
        <w:t>Community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Conﬂict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Free</w:t>
      </w:r>
      <w:r>
        <w:rPr>
          <w:spacing w:val="6"/>
          <w:sz w:val="18"/>
        </w:rPr>
        <w:t> </w:t>
      </w:r>
      <w:r>
        <w:rPr>
          <w:sz w:val="18"/>
        </w:rPr>
        <w:t>Press–Bureau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Applied</w:t>
      </w:r>
      <w:r>
        <w:rPr>
          <w:spacing w:val="7"/>
          <w:sz w:val="18"/>
        </w:rPr>
        <w:t> </w:t>
      </w:r>
      <w:r>
        <w:rPr>
          <w:sz w:val="18"/>
        </w:rPr>
        <w:t>Social</w:t>
      </w:r>
      <w:r>
        <w:rPr>
          <w:spacing w:val="8"/>
          <w:sz w:val="18"/>
        </w:rPr>
        <w:t> </w:t>
      </w:r>
      <w:r>
        <w:rPr>
          <w:sz w:val="18"/>
        </w:rPr>
        <w:t>Research.</w:t>
      </w:r>
    </w:p>
    <w:p>
      <w:pPr>
        <w:spacing w:line="222" w:lineRule="exact"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6288" from="37.194583pt,6.347022pt" to="64.039664pt,6.34702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1961.</w:t>
      </w:r>
      <w:r>
        <w:rPr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Adolescent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Society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 York:</w:t>
      </w:r>
      <w:r>
        <w:rPr>
          <w:spacing w:val="1"/>
          <w:sz w:val="18"/>
        </w:rPr>
        <w:t> </w:t>
      </w:r>
      <w:r>
        <w:rPr>
          <w:sz w:val="18"/>
        </w:rPr>
        <w:t>Free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6800" from="37.194583pt,6.388427pt" to="64.039664pt,6.38842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1964.</w:t>
      </w:r>
      <w:r>
        <w:rPr>
          <w:spacing w:val="1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Introduction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Sociology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1"/>
          <w:sz w:val="18"/>
        </w:rPr>
        <w:t> </w:t>
      </w:r>
      <w:r>
        <w:rPr>
          <w:sz w:val="18"/>
        </w:rPr>
        <w:t>Free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7312" from="37.194583pt,6.388693pt" to="64.039664pt,6.38869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1973.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Mathematics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Collective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Action.</w:t>
      </w:r>
      <w:r>
        <w:rPr>
          <w:i/>
          <w:spacing w:val="5"/>
          <w:sz w:val="18"/>
        </w:rPr>
        <w:t> </w:t>
      </w:r>
      <w:r>
        <w:rPr>
          <w:sz w:val="18"/>
        </w:rPr>
        <w:t>Chicago:</w:t>
      </w:r>
      <w:r>
        <w:rPr>
          <w:spacing w:val="6"/>
          <w:sz w:val="18"/>
        </w:rPr>
        <w:t> </w:t>
      </w:r>
      <w:r>
        <w:rPr>
          <w:sz w:val="18"/>
        </w:rPr>
        <w:t>Aldine.</w:t>
      </w:r>
    </w:p>
    <w:p>
      <w:pPr>
        <w:spacing w:before="0"/>
        <w:ind w:left="282" w:right="99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15936" from="37.194583pt,6.403237pt" to="64.039664pt,6.40323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1990.</w:t>
      </w:r>
      <w:r>
        <w:rPr>
          <w:spacing w:val="-4"/>
          <w:sz w:val="18"/>
        </w:rPr>
        <w:t> </w:t>
      </w:r>
      <w:r>
        <w:rPr>
          <w:i/>
          <w:sz w:val="18"/>
        </w:rPr>
        <w:t>Foundations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Theory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Cambridge,</w:t>
      </w:r>
      <w:r>
        <w:rPr>
          <w:spacing w:val="-6"/>
          <w:sz w:val="18"/>
        </w:rPr>
        <w:t> </w:t>
      </w:r>
      <w:r>
        <w:rPr>
          <w:sz w:val="18"/>
        </w:rPr>
        <w:t>MA:</w:t>
      </w:r>
      <w:r>
        <w:rPr>
          <w:spacing w:val="-4"/>
          <w:sz w:val="18"/>
        </w:rPr>
        <w:t> </w:t>
      </w:r>
      <w:r>
        <w:rPr>
          <w:sz w:val="18"/>
        </w:rPr>
        <w:t>Harvard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  <w:r>
        <w:rPr>
          <w:spacing w:val="-42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Coleman, James S., Elihu Katz, and Herbert Menzel. 1966. </w:t>
      </w:r>
      <w:r>
        <w:rPr>
          <w:i/>
          <w:sz w:val="18"/>
        </w:rPr>
        <w:t>Medical Innovation: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Diffusion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Study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Indianapolis:</w:t>
      </w:r>
      <w:r>
        <w:rPr>
          <w:spacing w:val="7"/>
          <w:sz w:val="18"/>
        </w:rPr>
        <w:t> </w:t>
      </w:r>
      <w:r>
        <w:rPr>
          <w:sz w:val="18"/>
        </w:rPr>
        <w:t>Bobbs-Merrill.</w:t>
      </w:r>
    </w:p>
    <w:p>
      <w:pPr>
        <w:spacing w:before="0"/>
        <w:ind w:left="282" w:right="105" w:hanging="179"/>
        <w:jc w:val="both"/>
        <w:rPr>
          <w:sz w:val="18"/>
        </w:rPr>
      </w:pPr>
      <w:r>
        <w:rPr>
          <w:sz w:val="18"/>
        </w:rPr>
        <w:t>Collins, Randall. 1987. “Interaction Ritual Chains, Power and Property: The</w:t>
      </w:r>
      <w:r>
        <w:rPr>
          <w:spacing w:val="1"/>
          <w:sz w:val="18"/>
        </w:rPr>
        <w:t> </w:t>
      </w:r>
      <w:r>
        <w:rPr>
          <w:sz w:val="18"/>
        </w:rPr>
        <w:t>Micro-Macro Connection as an Empirically Based Theoretical Problem.” In</w:t>
      </w:r>
      <w:r>
        <w:rPr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Micro-Macro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Link</w:t>
      </w:r>
      <w:r>
        <w:rPr>
          <w:sz w:val="18"/>
        </w:rPr>
        <w:t>,</w:t>
      </w:r>
      <w:r>
        <w:rPr>
          <w:spacing w:val="-8"/>
          <w:sz w:val="18"/>
        </w:rPr>
        <w:t> </w:t>
      </w:r>
      <w:r>
        <w:rPr>
          <w:sz w:val="18"/>
        </w:rPr>
        <w:t>edited</w:t>
      </w:r>
      <w:r>
        <w:rPr>
          <w:spacing w:val="-8"/>
          <w:sz w:val="18"/>
        </w:rPr>
        <w:t> </w:t>
      </w:r>
      <w:r>
        <w:rPr>
          <w:sz w:val="18"/>
        </w:rPr>
        <w:t>by</w:t>
      </w:r>
      <w:r>
        <w:rPr>
          <w:spacing w:val="-8"/>
          <w:sz w:val="18"/>
        </w:rPr>
        <w:t> </w:t>
      </w:r>
      <w:r>
        <w:rPr>
          <w:sz w:val="18"/>
        </w:rPr>
        <w:t>Jeffrey</w:t>
      </w:r>
      <w:r>
        <w:rPr>
          <w:spacing w:val="-10"/>
          <w:sz w:val="18"/>
        </w:rPr>
        <w:t> </w:t>
      </w:r>
      <w:r>
        <w:rPr>
          <w:sz w:val="18"/>
        </w:rPr>
        <w:t>C.</w:t>
      </w:r>
      <w:r>
        <w:rPr>
          <w:spacing w:val="-8"/>
          <w:sz w:val="18"/>
        </w:rPr>
        <w:t> </w:t>
      </w:r>
      <w:r>
        <w:rPr>
          <w:sz w:val="18"/>
        </w:rPr>
        <w:t>Alexander,</w:t>
      </w:r>
      <w:r>
        <w:rPr>
          <w:spacing w:val="-8"/>
          <w:sz w:val="18"/>
        </w:rPr>
        <w:t> </w:t>
      </w:r>
      <w:r>
        <w:rPr>
          <w:sz w:val="18"/>
        </w:rPr>
        <w:t>Bernhard</w:t>
      </w:r>
      <w:r>
        <w:rPr>
          <w:spacing w:val="-9"/>
          <w:sz w:val="18"/>
        </w:rPr>
        <w:t> </w:t>
      </w:r>
      <w:r>
        <w:rPr>
          <w:sz w:val="18"/>
        </w:rPr>
        <w:t>Giesen,</w:t>
      </w:r>
      <w:r>
        <w:rPr>
          <w:spacing w:val="-8"/>
          <w:sz w:val="18"/>
        </w:rPr>
        <w:t> </w:t>
      </w:r>
      <w:r>
        <w:rPr>
          <w:sz w:val="18"/>
        </w:rPr>
        <w:t>Rich-</w:t>
      </w:r>
      <w:r>
        <w:rPr>
          <w:spacing w:val="-42"/>
          <w:sz w:val="18"/>
        </w:rPr>
        <w:t> </w:t>
      </w:r>
      <w:r>
        <w:rPr>
          <w:sz w:val="18"/>
        </w:rPr>
        <w:t>ard</w:t>
      </w:r>
      <w:r>
        <w:rPr>
          <w:spacing w:val="4"/>
          <w:sz w:val="18"/>
        </w:rPr>
        <w:t> </w:t>
      </w:r>
      <w:r>
        <w:rPr>
          <w:sz w:val="18"/>
        </w:rPr>
        <w:t>Munch,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Neil</w:t>
      </w:r>
      <w:r>
        <w:rPr>
          <w:spacing w:val="4"/>
          <w:sz w:val="18"/>
        </w:rPr>
        <w:t> </w:t>
      </w:r>
      <w:r>
        <w:rPr>
          <w:sz w:val="18"/>
        </w:rPr>
        <w:t>J.</w:t>
      </w:r>
      <w:r>
        <w:rPr>
          <w:spacing w:val="5"/>
          <w:sz w:val="18"/>
        </w:rPr>
        <w:t> </w:t>
      </w:r>
      <w:r>
        <w:rPr>
          <w:sz w:val="18"/>
        </w:rPr>
        <w:t>Smelser.</w:t>
      </w:r>
      <w:r>
        <w:rPr>
          <w:spacing w:val="4"/>
          <w:sz w:val="18"/>
        </w:rPr>
        <w:t> </w:t>
      </w:r>
      <w:r>
        <w:rPr>
          <w:sz w:val="18"/>
        </w:rPr>
        <w:t>Berkeley: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California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15424" from="37.194583pt,6.40316pt" to="64.039664pt,6.4031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2002. </w:t>
      </w:r>
      <w:r>
        <w:rPr>
          <w:i/>
          <w:sz w:val="18"/>
        </w:rPr>
        <w:t>Sociology of Philosophies</w:t>
      </w:r>
      <w:r>
        <w:rPr>
          <w:sz w:val="18"/>
        </w:rPr>
        <w:t>. Cambridge, MA: Harvard 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0" w:hanging="179"/>
        <w:jc w:val="left"/>
        <w:rPr>
          <w:sz w:val="18"/>
        </w:rPr>
      </w:pPr>
      <w:r>
        <w:rPr>
          <w:sz w:val="18"/>
        </w:rPr>
        <w:t>Connolly,</w:t>
      </w:r>
      <w:r>
        <w:rPr>
          <w:spacing w:val="1"/>
          <w:sz w:val="18"/>
        </w:rPr>
        <w:t> </w:t>
      </w:r>
      <w:r>
        <w:rPr>
          <w:sz w:val="18"/>
        </w:rPr>
        <w:t>William</w:t>
      </w:r>
      <w:r>
        <w:rPr>
          <w:spacing w:val="1"/>
          <w:sz w:val="18"/>
        </w:rPr>
        <w:t> </w:t>
      </w:r>
      <w:r>
        <w:rPr>
          <w:sz w:val="18"/>
        </w:rPr>
        <w:t>E.</w:t>
      </w:r>
      <w:r>
        <w:rPr>
          <w:spacing w:val="1"/>
          <w:sz w:val="18"/>
        </w:rPr>
        <w:t> </w:t>
      </w:r>
      <w:r>
        <w:rPr>
          <w:sz w:val="18"/>
        </w:rPr>
        <w:t>1987.</w:t>
      </w:r>
      <w:r>
        <w:rPr>
          <w:spacing w:val="1"/>
          <w:sz w:val="18"/>
        </w:rPr>
        <w:t> </w:t>
      </w:r>
      <w:r>
        <w:rPr>
          <w:i/>
          <w:sz w:val="18"/>
        </w:rPr>
        <w:t>Politics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Ambiguity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Madison: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Wisconsin.</w:t>
      </w:r>
    </w:p>
    <w:p>
      <w:pPr>
        <w:spacing w:line="218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Corey, E.</w:t>
      </w:r>
      <w:r>
        <w:rPr>
          <w:spacing w:val="1"/>
          <w:sz w:val="18"/>
        </w:rPr>
        <w:t> </w:t>
      </w:r>
      <w:r>
        <w:rPr>
          <w:sz w:val="18"/>
        </w:rPr>
        <w:t>Raymond. 1978.</w:t>
      </w:r>
      <w:r>
        <w:rPr>
          <w:spacing w:val="1"/>
          <w:sz w:val="18"/>
        </w:rPr>
        <w:t> </w:t>
      </w:r>
      <w:r>
        <w:rPr>
          <w:i/>
          <w:sz w:val="18"/>
        </w:rPr>
        <w:t>Procurement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Management</w:t>
      </w:r>
      <w:r>
        <w:rPr>
          <w:sz w:val="18"/>
        </w:rPr>
        <w:t>. Boston:</w:t>
      </w:r>
      <w:r>
        <w:rPr>
          <w:spacing w:val="1"/>
          <w:sz w:val="18"/>
        </w:rPr>
        <w:t> </w:t>
      </w:r>
      <w:r>
        <w:rPr>
          <w:sz w:val="18"/>
        </w:rPr>
        <w:t>CBI.</w:t>
      </w:r>
    </w:p>
    <w:p>
      <w:pPr>
        <w:spacing w:line="235" w:lineRule="auto" w:before="2"/>
        <w:ind w:left="296" w:right="0" w:hanging="179"/>
        <w:jc w:val="left"/>
        <w:rPr>
          <w:sz w:val="18"/>
        </w:rPr>
      </w:pPr>
      <w:r>
        <w:rPr>
          <w:sz w:val="18"/>
        </w:rPr>
        <w:t>Cornell, Stephen. 1988. </w:t>
      </w:r>
      <w:r>
        <w:rPr>
          <w:i/>
          <w:sz w:val="18"/>
        </w:rPr>
        <w:t>The Return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 the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Native: American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Indian Political Resur-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gence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sz w:val="18"/>
        </w:rPr>
        <w:t>Coulborn,</w:t>
      </w:r>
      <w:r>
        <w:rPr>
          <w:spacing w:val="15"/>
          <w:sz w:val="18"/>
        </w:rPr>
        <w:t> </w:t>
      </w:r>
      <w:r>
        <w:rPr>
          <w:sz w:val="18"/>
        </w:rPr>
        <w:t>Rushton</w:t>
      </w:r>
      <w:r>
        <w:rPr>
          <w:spacing w:val="15"/>
          <w:sz w:val="18"/>
        </w:rPr>
        <w:t> </w:t>
      </w:r>
      <w:r>
        <w:rPr>
          <w:sz w:val="18"/>
        </w:rPr>
        <w:t>(Ed.).</w:t>
      </w:r>
      <w:r>
        <w:rPr>
          <w:spacing w:val="15"/>
          <w:sz w:val="18"/>
        </w:rPr>
        <w:t> </w:t>
      </w:r>
      <w:r>
        <w:rPr>
          <w:sz w:val="18"/>
        </w:rPr>
        <w:t>1956.</w:t>
      </w:r>
      <w:r>
        <w:rPr>
          <w:spacing w:val="15"/>
          <w:sz w:val="18"/>
        </w:rPr>
        <w:t> </w:t>
      </w:r>
      <w:r>
        <w:rPr>
          <w:i/>
          <w:sz w:val="18"/>
        </w:rPr>
        <w:t>Feudalism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History</w:t>
      </w:r>
      <w:r>
        <w:rPr>
          <w:sz w:val="18"/>
        </w:rPr>
        <w:t>.</w:t>
      </w:r>
      <w:r>
        <w:rPr>
          <w:spacing w:val="16"/>
          <w:sz w:val="18"/>
        </w:rPr>
        <w:t> </w:t>
      </w:r>
      <w:r>
        <w:rPr>
          <w:sz w:val="18"/>
        </w:rPr>
        <w:t>Princeton,</w:t>
      </w:r>
      <w:r>
        <w:rPr>
          <w:spacing w:val="15"/>
          <w:sz w:val="18"/>
        </w:rPr>
        <w:t> </w:t>
      </w:r>
      <w:r>
        <w:rPr>
          <w:sz w:val="18"/>
        </w:rPr>
        <w:t>NJ:</w:t>
      </w:r>
      <w:r>
        <w:rPr>
          <w:spacing w:val="15"/>
          <w:sz w:val="18"/>
        </w:rPr>
        <w:t> </w:t>
      </w:r>
      <w:r>
        <w:rPr>
          <w:sz w:val="18"/>
        </w:rPr>
        <w:t>Princeton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6" w:hanging="179"/>
        <w:jc w:val="left"/>
        <w:rPr>
          <w:sz w:val="18"/>
        </w:rPr>
      </w:pPr>
      <w:r>
        <w:rPr>
          <w:sz w:val="18"/>
        </w:rPr>
        <w:t>Cozzens,</w:t>
      </w:r>
      <w:r>
        <w:rPr>
          <w:spacing w:val="-7"/>
          <w:sz w:val="18"/>
        </w:rPr>
        <w:t> </w:t>
      </w:r>
      <w:r>
        <w:rPr>
          <w:sz w:val="18"/>
        </w:rPr>
        <w:t>Susan</w:t>
      </w:r>
      <w:r>
        <w:rPr>
          <w:spacing w:val="-6"/>
          <w:sz w:val="18"/>
        </w:rPr>
        <w:t> </w:t>
      </w:r>
      <w:r>
        <w:rPr>
          <w:sz w:val="18"/>
        </w:rPr>
        <w:t>E.</w:t>
      </w:r>
      <w:r>
        <w:rPr>
          <w:spacing w:val="-6"/>
          <w:sz w:val="18"/>
        </w:rPr>
        <w:t> </w:t>
      </w:r>
      <w:r>
        <w:rPr>
          <w:sz w:val="18"/>
        </w:rPr>
        <w:t>1989.</w:t>
      </w:r>
      <w:r>
        <w:rPr>
          <w:spacing w:val="-6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Control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Multiple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Discovery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Science: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Opi-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ate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Receptor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Case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Albany,</w:t>
      </w:r>
      <w:r>
        <w:rPr>
          <w:spacing w:val="4"/>
          <w:sz w:val="18"/>
        </w:rPr>
        <w:t> </w:t>
      </w:r>
      <w:r>
        <w:rPr>
          <w:sz w:val="18"/>
        </w:rPr>
        <w:t>NY:</w:t>
      </w:r>
      <w:r>
        <w:rPr>
          <w:spacing w:val="5"/>
          <w:sz w:val="18"/>
        </w:rPr>
        <w:t> </w:t>
      </w:r>
      <w:r>
        <w:rPr>
          <w:sz w:val="18"/>
        </w:rPr>
        <w:t>State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New</w:t>
      </w:r>
      <w:r>
        <w:rPr>
          <w:spacing w:val="5"/>
          <w:sz w:val="18"/>
        </w:rPr>
        <w:t> </w:t>
      </w:r>
      <w:r>
        <w:rPr>
          <w:sz w:val="18"/>
        </w:rPr>
        <w:t>York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7" w:hanging="179"/>
        <w:jc w:val="left"/>
        <w:rPr>
          <w:sz w:val="18"/>
        </w:rPr>
      </w:pPr>
      <w:r>
        <w:rPr>
          <w:sz w:val="18"/>
        </w:rPr>
        <w:t>Crain,</w:t>
      </w:r>
      <w:r>
        <w:rPr>
          <w:spacing w:val="-9"/>
          <w:sz w:val="18"/>
        </w:rPr>
        <w:t> </w:t>
      </w:r>
      <w:r>
        <w:rPr>
          <w:sz w:val="18"/>
        </w:rPr>
        <w:t>Robert</w:t>
      </w:r>
      <w:r>
        <w:rPr>
          <w:spacing w:val="-6"/>
          <w:sz w:val="18"/>
        </w:rPr>
        <w:t> </w:t>
      </w:r>
      <w:r>
        <w:rPr>
          <w:sz w:val="18"/>
        </w:rPr>
        <w:t>L.,</w:t>
      </w:r>
      <w:r>
        <w:rPr>
          <w:spacing w:val="-9"/>
          <w:sz w:val="18"/>
        </w:rPr>
        <w:t> </w:t>
      </w:r>
      <w:r>
        <w:rPr>
          <w:sz w:val="18"/>
        </w:rPr>
        <w:t>E.</w:t>
      </w:r>
      <w:r>
        <w:rPr>
          <w:spacing w:val="-6"/>
          <w:sz w:val="18"/>
        </w:rPr>
        <w:t> </w:t>
      </w:r>
      <w:r>
        <w:rPr>
          <w:sz w:val="18"/>
        </w:rPr>
        <w:t>Katz,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D.</w:t>
      </w:r>
      <w:r>
        <w:rPr>
          <w:spacing w:val="-9"/>
          <w:sz w:val="18"/>
        </w:rPr>
        <w:t> </w:t>
      </w:r>
      <w:r>
        <w:rPr>
          <w:sz w:val="18"/>
        </w:rPr>
        <w:t>Rosenthal.</w:t>
      </w:r>
      <w:r>
        <w:rPr>
          <w:spacing w:val="-6"/>
          <w:sz w:val="18"/>
        </w:rPr>
        <w:t> </w:t>
      </w:r>
      <w:r>
        <w:rPr>
          <w:sz w:val="18"/>
        </w:rPr>
        <w:t>1961.</w:t>
      </w:r>
      <w:r>
        <w:rPr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Politics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Community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Con-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troversy: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Fluoridation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Decision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Indianapolis:</w:t>
      </w:r>
      <w:r>
        <w:rPr>
          <w:spacing w:val="6"/>
          <w:sz w:val="18"/>
        </w:rPr>
        <w:t> </w:t>
      </w:r>
      <w:r>
        <w:rPr>
          <w:sz w:val="18"/>
        </w:rPr>
        <w:t>Bobbs-Merrill.</w:t>
      </w:r>
    </w:p>
    <w:p>
      <w:pPr>
        <w:spacing w:line="235" w:lineRule="auto" w:before="0"/>
        <w:ind w:left="296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14912" from="36.888221pt,6.229466pt" to="63.731305pt,6.22946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1"/>
          <w:sz w:val="18"/>
        </w:rPr>
        <w:t> </w:t>
      </w:r>
      <w:r>
        <w:rPr>
          <w:sz w:val="18"/>
        </w:rPr>
        <w:t>1968.</w:t>
      </w:r>
      <w:r>
        <w:rPr>
          <w:spacing w:val="3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Politics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School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Desegregation: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Comparative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Case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Community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Policy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Making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Chicago:</w:t>
      </w:r>
      <w:r>
        <w:rPr>
          <w:spacing w:val="7"/>
          <w:sz w:val="18"/>
        </w:rPr>
        <w:t> </w:t>
      </w:r>
      <w:r>
        <w:rPr>
          <w:sz w:val="18"/>
        </w:rPr>
        <w:t>Aldine.</w:t>
      </w:r>
    </w:p>
    <w:p>
      <w:pPr>
        <w:spacing w:line="218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Crane,</w:t>
      </w:r>
      <w:r>
        <w:rPr>
          <w:spacing w:val="4"/>
          <w:sz w:val="18"/>
        </w:rPr>
        <w:t> </w:t>
      </w:r>
      <w:r>
        <w:rPr>
          <w:sz w:val="18"/>
        </w:rPr>
        <w:t>Diana.</w:t>
      </w:r>
      <w:r>
        <w:rPr>
          <w:spacing w:val="4"/>
          <w:sz w:val="18"/>
        </w:rPr>
        <w:t> </w:t>
      </w:r>
      <w:r>
        <w:rPr>
          <w:sz w:val="18"/>
        </w:rPr>
        <w:t>1972.</w:t>
      </w:r>
      <w:r>
        <w:rPr>
          <w:spacing w:val="5"/>
          <w:sz w:val="18"/>
        </w:rPr>
        <w:t> </w:t>
      </w:r>
      <w:r>
        <w:rPr>
          <w:i/>
          <w:sz w:val="18"/>
        </w:rPr>
        <w:t>Invisible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Colleges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Chicago: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Chicago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5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14400" from="36.888221pt,6.230184pt" to="63.731305pt,6.23018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1987.</w:t>
      </w:r>
      <w:r>
        <w:rPr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Transformation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Avant-Garde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Chicago:</w:t>
      </w:r>
      <w:r>
        <w:rPr>
          <w:spacing w:val="-6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Chi-</w:t>
      </w:r>
      <w:r>
        <w:rPr>
          <w:spacing w:val="-42"/>
          <w:sz w:val="18"/>
        </w:rPr>
        <w:t> </w:t>
      </w:r>
      <w:r>
        <w:rPr>
          <w:sz w:val="18"/>
        </w:rPr>
        <w:t>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8" w:hanging="179"/>
        <w:jc w:val="left"/>
        <w:rPr>
          <w:sz w:val="18"/>
        </w:rPr>
      </w:pPr>
      <w:r>
        <w:rPr>
          <w:sz w:val="18"/>
        </w:rPr>
        <w:t>Crapo,</w:t>
      </w:r>
      <w:r>
        <w:rPr>
          <w:spacing w:val="5"/>
          <w:sz w:val="18"/>
        </w:rPr>
        <w:t> </w:t>
      </w:r>
      <w:r>
        <w:rPr>
          <w:sz w:val="18"/>
        </w:rPr>
        <w:t>H.</w:t>
      </w:r>
      <w:r>
        <w:rPr>
          <w:spacing w:val="4"/>
          <w:sz w:val="18"/>
        </w:rPr>
        <w:t> </w:t>
      </w:r>
      <w:r>
        <w:rPr>
          <w:sz w:val="18"/>
        </w:rPr>
        <w:t>H.,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G.</w:t>
      </w:r>
      <w:r>
        <w:rPr>
          <w:spacing w:val="5"/>
          <w:sz w:val="18"/>
        </w:rPr>
        <w:t> </w:t>
      </w:r>
      <w:r>
        <w:rPr>
          <w:sz w:val="18"/>
        </w:rPr>
        <w:t>C.</w:t>
      </w:r>
      <w:r>
        <w:rPr>
          <w:spacing w:val="4"/>
          <w:sz w:val="18"/>
        </w:rPr>
        <w:t> </w:t>
      </w:r>
      <w:r>
        <w:rPr>
          <w:sz w:val="18"/>
        </w:rPr>
        <w:t>Rota.</w:t>
      </w:r>
      <w:r>
        <w:rPr>
          <w:spacing w:val="6"/>
          <w:sz w:val="18"/>
        </w:rPr>
        <w:t> </w:t>
      </w:r>
      <w:r>
        <w:rPr>
          <w:sz w:val="18"/>
        </w:rPr>
        <w:t>1970.</w:t>
      </w:r>
      <w:r>
        <w:rPr>
          <w:spacing w:val="3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Foundations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Combinatorial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Theory: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Combinatorial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Geometries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8"/>
          <w:sz w:val="18"/>
        </w:rPr>
        <w:t> </w:t>
      </w:r>
      <w:r>
        <w:rPr>
          <w:sz w:val="18"/>
        </w:rPr>
        <w:t>MIT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Crowell,</w:t>
      </w:r>
      <w:r>
        <w:rPr>
          <w:spacing w:val="4"/>
          <w:sz w:val="18"/>
        </w:rPr>
        <w:t> </w:t>
      </w:r>
      <w:r>
        <w:rPr>
          <w:sz w:val="18"/>
        </w:rPr>
        <w:t>Richard</w:t>
      </w:r>
      <w:r>
        <w:rPr>
          <w:spacing w:val="7"/>
          <w:sz w:val="18"/>
        </w:rPr>
        <w:t> </w:t>
      </w:r>
      <w:r>
        <w:rPr>
          <w:sz w:val="18"/>
        </w:rPr>
        <w:t>H.,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Ralph</w:t>
      </w:r>
      <w:r>
        <w:rPr>
          <w:spacing w:val="5"/>
          <w:sz w:val="18"/>
        </w:rPr>
        <w:t> </w:t>
      </w:r>
      <w:r>
        <w:rPr>
          <w:sz w:val="18"/>
        </w:rPr>
        <w:t>H.</w:t>
      </w:r>
      <w:r>
        <w:rPr>
          <w:spacing w:val="7"/>
          <w:sz w:val="18"/>
        </w:rPr>
        <w:t> </w:t>
      </w:r>
      <w:r>
        <w:rPr>
          <w:sz w:val="18"/>
        </w:rPr>
        <w:t>Fox.</w:t>
      </w:r>
      <w:r>
        <w:rPr>
          <w:spacing w:val="5"/>
          <w:sz w:val="18"/>
        </w:rPr>
        <w:t> </w:t>
      </w:r>
      <w:r>
        <w:rPr>
          <w:sz w:val="18"/>
        </w:rPr>
        <w:t>1963.</w:t>
      </w:r>
      <w:r>
        <w:rPr>
          <w:spacing w:val="5"/>
          <w:sz w:val="18"/>
        </w:rPr>
        <w:t> </w:t>
      </w:r>
      <w:r>
        <w:rPr>
          <w:i/>
          <w:sz w:val="18"/>
        </w:rPr>
        <w:t>Introduction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Knot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Bos-</w:t>
      </w:r>
      <w:r>
        <w:rPr>
          <w:spacing w:val="-42"/>
          <w:sz w:val="18"/>
        </w:rPr>
        <w:t> </w:t>
      </w:r>
      <w:r>
        <w:rPr>
          <w:sz w:val="18"/>
        </w:rPr>
        <w:t>ton:</w:t>
      </w:r>
      <w:r>
        <w:rPr>
          <w:spacing w:val="7"/>
          <w:sz w:val="18"/>
        </w:rPr>
        <w:t> </w:t>
      </w:r>
      <w:r>
        <w:rPr>
          <w:sz w:val="18"/>
        </w:rPr>
        <w:t>Ginn.</w:t>
      </w:r>
    </w:p>
    <w:p>
      <w:pPr>
        <w:spacing w:line="235" w:lineRule="auto" w:before="0"/>
        <w:ind w:left="296" w:right="107" w:hanging="179"/>
        <w:jc w:val="left"/>
        <w:rPr>
          <w:sz w:val="18"/>
        </w:rPr>
      </w:pPr>
      <w:r>
        <w:rPr>
          <w:sz w:val="18"/>
        </w:rPr>
        <w:t>Crozier,</w:t>
      </w:r>
      <w:r>
        <w:rPr>
          <w:spacing w:val="15"/>
          <w:sz w:val="18"/>
        </w:rPr>
        <w:t> </w:t>
      </w:r>
      <w:r>
        <w:rPr>
          <w:sz w:val="18"/>
        </w:rPr>
        <w:t>Michel,</w:t>
      </w:r>
      <w:r>
        <w:rPr>
          <w:spacing w:val="15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J.</w:t>
      </w:r>
      <w:r>
        <w:rPr>
          <w:spacing w:val="15"/>
          <w:sz w:val="18"/>
        </w:rPr>
        <w:t> </w:t>
      </w:r>
      <w:r>
        <w:rPr>
          <w:sz w:val="18"/>
        </w:rPr>
        <w:t>C.</w:t>
      </w:r>
      <w:r>
        <w:rPr>
          <w:spacing w:val="15"/>
          <w:sz w:val="18"/>
        </w:rPr>
        <w:t> </w:t>
      </w:r>
      <w:r>
        <w:rPr>
          <w:sz w:val="18"/>
        </w:rPr>
        <w:t>Thoenig.</w:t>
      </w:r>
      <w:r>
        <w:rPr>
          <w:spacing w:val="16"/>
          <w:sz w:val="18"/>
        </w:rPr>
        <w:t> </w:t>
      </w:r>
      <w:r>
        <w:rPr>
          <w:sz w:val="18"/>
        </w:rPr>
        <w:t>1976.</w:t>
      </w:r>
      <w:r>
        <w:rPr>
          <w:spacing w:val="15"/>
          <w:sz w:val="18"/>
        </w:rPr>
        <w:t> </w:t>
      </w:r>
      <w:r>
        <w:rPr>
          <w:sz w:val="18"/>
        </w:rPr>
        <w:t>“The</w:t>
      </w:r>
      <w:r>
        <w:rPr>
          <w:spacing w:val="15"/>
          <w:sz w:val="18"/>
        </w:rPr>
        <w:t> </w:t>
      </w:r>
      <w:r>
        <w:rPr>
          <w:sz w:val="18"/>
        </w:rPr>
        <w:t>Regulation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5"/>
          <w:sz w:val="18"/>
        </w:rPr>
        <w:t> </w:t>
      </w:r>
      <w:r>
        <w:rPr>
          <w:sz w:val="18"/>
        </w:rPr>
        <w:t>Complex</w:t>
      </w:r>
      <w:r>
        <w:rPr>
          <w:spacing w:val="16"/>
          <w:sz w:val="18"/>
        </w:rPr>
        <w:t> </w:t>
      </w:r>
      <w:r>
        <w:rPr>
          <w:sz w:val="18"/>
        </w:rPr>
        <w:t>Orga-</w:t>
      </w:r>
      <w:r>
        <w:rPr>
          <w:spacing w:val="-42"/>
          <w:sz w:val="18"/>
        </w:rPr>
        <w:t> </w:t>
      </w:r>
      <w:r>
        <w:rPr>
          <w:sz w:val="18"/>
        </w:rPr>
        <w:t>nized</w:t>
      </w:r>
      <w:r>
        <w:rPr>
          <w:spacing w:val="7"/>
          <w:sz w:val="18"/>
        </w:rPr>
        <w:t> </w:t>
      </w:r>
      <w:r>
        <w:rPr>
          <w:sz w:val="18"/>
        </w:rPr>
        <w:t>Systems.”</w:t>
      </w:r>
      <w:r>
        <w:rPr>
          <w:spacing w:val="7"/>
          <w:sz w:val="18"/>
        </w:rPr>
        <w:t> </w:t>
      </w:r>
      <w:r>
        <w:rPr>
          <w:i/>
          <w:sz w:val="18"/>
        </w:rPr>
        <w:t>Administrative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7"/>
          <w:sz w:val="18"/>
        </w:rPr>
        <w:t> </w:t>
      </w:r>
      <w:r>
        <w:rPr>
          <w:sz w:val="18"/>
        </w:rPr>
        <w:t>21:547–70.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Cuff,</w:t>
      </w:r>
      <w:r>
        <w:rPr>
          <w:spacing w:val="6"/>
          <w:sz w:val="18"/>
        </w:rPr>
        <w:t> </w:t>
      </w:r>
      <w:r>
        <w:rPr>
          <w:sz w:val="18"/>
        </w:rPr>
        <w:t>Robert</w:t>
      </w:r>
      <w:r>
        <w:rPr>
          <w:spacing w:val="4"/>
          <w:sz w:val="18"/>
        </w:rPr>
        <w:t> </w:t>
      </w:r>
      <w:r>
        <w:rPr>
          <w:sz w:val="18"/>
        </w:rPr>
        <w:t>D.</w:t>
      </w:r>
      <w:r>
        <w:rPr>
          <w:spacing w:val="7"/>
          <w:sz w:val="18"/>
        </w:rPr>
        <w:t> </w:t>
      </w:r>
      <w:r>
        <w:rPr>
          <w:sz w:val="18"/>
        </w:rPr>
        <w:t>1973.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War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Industries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Board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Baltimore,</w:t>
      </w:r>
      <w:r>
        <w:rPr>
          <w:spacing w:val="6"/>
          <w:sz w:val="18"/>
        </w:rPr>
        <w:t> </w:t>
      </w:r>
      <w:r>
        <w:rPr>
          <w:sz w:val="18"/>
        </w:rPr>
        <w:t>MD:</w:t>
      </w:r>
      <w:r>
        <w:rPr>
          <w:spacing w:val="4"/>
          <w:sz w:val="18"/>
        </w:rPr>
        <w:t> </w:t>
      </w:r>
      <w:r>
        <w:rPr>
          <w:sz w:val="18"/>
        </w:rPr>
        <w:t>Johns</w:t>
      </w:r>
      <w:r>
        <w:rPr>
          <w:spacing w:val="7"/>
          <w:sz w:val="18"/>
        </w:rPr>
        <w:t> </w:t>
      </w:r>
      <w:r>
        <w:rPr>
          <w:sz w:val="18"/>
        </w:rPr>
        <w:t>Hopkins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sz w:val="18"/>
        </w:rPr>
        <w:t>Culicover,</w:t>
      </w:r>
      <w:r>
        <w:rPr>
          <w:spacing w:val="19"/>
          <w:sz w:val="18"/>
        </w:rPr>
        <w:t> </w:t>
      </w:r>
      <w:r>
        <w:rPr>
          <w:sz w:val="18"/>
        </w:rPr>
        <w:t>Peter.</w:t>
      </w:r>
      <w:r>
        <w:rPr>
          <w:spacing w:val="19"/>
          <w:sz w:val="18"/>
        </w:rPr>
        <w:t> </w:t>
      </w:r>
      <w:r>
        <w:rPr>
          <w:sz w:val="18"/>
        </w:rPr>
        <w:t>1987.</w:t>
      </w:r>
      <w:r>
        <w:rPr>
          <w:spacing w:val="19"/>
          <w:sz w:val="18"/>
        </w:rPr>
        <w:t> </w:t>
      </w:r>
      <w:r>
        <w:rPr>
          <w:sz w:val="18"/>
        </w:rPr>
        <w:t>“Situating</w:t>
      </w:r>
      <w:r>
        <w:rPr>
          <w:spacing w:val="19"/>
          <w:sz w:val="18"/>
        </w:rPr>
        <w:t> </w:t>
      </w:r>
      <w:r>
        <w:rPr>
          <w:sz w:val="18"/>
        </w:rPr>
        <w:t>Linguistics</w:t>
      </w:r>
      <w:r>
        <w:rPr>
          <w:spacing w:val="20"/>
          <w:sz w:val="18"/>
        </w:rPr>
        <w:t> </w:t>
      </w:r>
      <w:r>
        <w:rPr>
          <w:sz w:val="18"/>
        </w:rPr>
        <w:t>within</w:t>
      </w:r>
      <w:r>
        <w:rPr>
          <w:spacing w:val="19"/>
          <w:sz w:val="18"/>
        </w:rPr>
        <w:t> </w:t>
      </w:r>
      <w:r>
        <w:rPr>
          <w:sz w:val="18"/>
        </w:rPr>
        <w:t>Cognitive</w:t>
      </w:r>
      <w:r>
        <w:rPr>
          <w:spacing w:val="19"/>
          <w:sz w:val="18"/>
        </w:rPr>
        <w:t> </w:t>
      </w:r>
      <w:r>
        <w:rPr>
          <w:sz w:val="18"/>
        </w:rPr>
        <w:t>Science.”</w:t>
      </w:r>
      <w:r>
        <w:rPr>
          <w:spacing w:val="19"/>
          <w:sz w:val="18"/>
        </w:rPr>
        <w:t> </w:t>
      </w:r>
      <w:r>
        <w:rPr>
          <w:sz w:val="18"/>
        </w:rPr>
        <w:t>De-</w:t>
      </w:r>
      <w:r>
        <w:rPr>
          <w:spacing w:val="-42"/>
          <w:sz w:val="18"/>
        </w:rPr>
        <w:t> </w:t>
      </w:r>
      <w:r>
        <w:rPr>
          <w:sz w:val="18"/>
        </w:rPr>
        <w:t>partment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Linguistics,</w:t>
      </w:r>
      <w:r>
        <w:rPr>
          <w:spacing w:val="7"/>
          <w:sz w:val="18"/>
        </w:rPr>
        <w:t> </w:t>
      </w:r>
      <w:r>
        <w:rPr>
          <w:sz w:val="18"/>
        </w:rPr>
        <w:t>Ohio</w:t>
      </w:r>
      <w:r>
        <w:rPr>
          <w:spacing w:val="7"/>
          <w:sz w:val="18"/>
        </w:rPr>
        <w:t> </w:t>
      </w:r>
      <w:r>
        <w:rPr>
          <w:sz w:val="18"/>
        </w:rPr>
        <w:t>State</w:t>
      </w:r>
      <w:r>
        <w:rPr>
          <w:spacing w:val="7"/>
          <w:sz w:val="18"/>
        </w:rPr>
        <w:t> </w:t>
      </w:r>
      <w:r>
        <w:rPr>
          <w:sz w:val="18"/>
        </w:rPr>
        <w:t>University.</w:t>
      </w:r>
    </w:p>
    <w:p>
      <w:pPr>
        <w:spacing w:line="235" w:lineRule="auto" w:before="0"/>
        <w:ind w:left="296" w:right="108" w:hanging="179"/>
        <w:jc w:val="left"/>
        <w:rPr>
          <w:sz w:val="18"/>
        </w:rPr>
      </w:pPr>
      <w:r>
        <w:rPr>
          <w:spacing w:val="-1"/>
          <w:sz w:val="18"/>
        </w:rPr>
        <w:t>Culicover,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Peter,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K.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Wexler.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1977.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“Some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Syntactic</w:t>
      </w:r>
      <w:r>
        <w:rPr>
          <w:spacing w:val="-8"/>
          <w:sz w:val="18"/>
        </w:rPr>
        <w:t> </w:t>
      </w:r>
      <w:r>
        <w:rPr>
          <w:sz w:val="18"/>
        </w:rPr>
        <w:t>Implications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Theory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25"/>
          <w:sz w:val="18"/>
        </w:rPr>
        <w:t> </w:t>
      </w:r>
      <w:r>
        <w:rPr>
          <w:sz w:val="18"/>
        </w:rPr>
        <w:t>Language</w:t>
      </w:r>
      <w:r>
        <w:rPr>
          <w:spacing w:val="25"/>
          <w:sz w:val="18"/>
        </w:rPr>
        <w:t> </w:t>
      </w:r>
      <w:r>
        <w:rPr>
          <w:sz w:val="18"/>
        </w:rPr>
        <w:t>Learnability.”</w:t>
      </w:r>
      <w:r>
        <w:rPr>
          <w:spacing w:val="26"/>
          <w:sz w:val="18"/>
        </w:rPr>
        <w:t> </w:t>
      </w:r>
      <w:r>
        <w:rPr>
          <w:sz w:val="18"/>
        </w:rPr>
        <w:t>In</w:t>
      </w:r>
      <w:r>
        <w:rPr>
          <w:spacing w:val="25"/>
          <w:sz w:val="18"/>
        </w:rPr>
        <w:t> </w:t>
      </w:r>
      <w:r>
        <w:rPr>
          <w:i/>
          <w:sz w:val="18"/>
        </w:rPr>
        <w:t>Formal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Syntax</w:t>
      </w:r>
      <w:r>
        <w:rPr>
          <w:sz w:val="18"/>
        </w:rPr>
        <w:t>,</w:t>
      </w:r>
      <w:r>
        <w:rPr>
          <w:spacing w:val="25"/>
          <w:sz w:val="18"/>
        </w:rPr>
        <w:t> </w:t>
      </w:r>
      <w:r>
        <w:rPr>
          <w:sz w:val="18"/>
        </w:rPr>
        <w:t>edited</w:t>
      </w:r>
      <w:r>
        <w:rPr>
          <w:spacing w:val="26"/>
          <w:sz w:val="18"/>
        </w:rPr>
        <w:t> </w:t>
      </w:r>
      <w:r>
        <w:rPr>
          <w:sz w:val="18"/>
        </w:rPr>
        <w:t>by</w:t>
      </w:r>
      <w:r>
        <w:rPr>
          <w:spacing w:val="25"/>
          <w:sz w:val="18"/>
        </w:rPr>
        <w:t> </w:t>
      </w:r>
      <w:r>
        <w:rPr>
          <w:sz w:val="18"/>
        </w:rPr>
        <w:t>P.</w:t>
      </w:r>
      <w:r>
        <w:rPr>
          <w:spacing w:val="25"/>
          <w:sz w:val="18"/>
        </w:rPr>
        <w:t> </w:t>
      </w:r>
      <w:r>
        <w:rPr>
          <w:sz w:val="18"/>
        </w:rPr>
        <w:t>Culicover,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T.</w:t>
      </w:r>
      <w:r>
        <w:rPr>
          <w:spacing w:val="-2"/>
          <w:sz w:val="18"/>
        </w:rPr>
        <w:t> </w:t>
      </w:r>
      <w:r>
        <w:rPr>
          <w:sz w:val="18"/>
        </w:rPr>
        <w:t>Wasow,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A.</w:t>
      </w:r>
      <w:r>
        <w:rPr>
          <w:spacing w:val="-2"/>
          <w:sz w:val="18"/>
        </w:rPr>
        <w:t> </w:t>
      </w:r>
      <w:r>
        <w:rPr>
          <w:sz w:val="18"/>
        </w:rPr>
        <w:t>Akmajian.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2"/>
          <w:sz w:val="18"/>
        </w:rPr>
        <w:t> </w:t>
      </w:r>
      <w:r>
        <w:rPr>
          <w:sz w:val="18"/>
        </w:rPr>
        <w:t>York:</w:t>
      </w:r>
      <w:r>
        <w:rPr>
          <w:spacing w:val="-1"/>
          <w:sz w:val="18"/>
        </w:rPr>
        <w:t> </w:t>
      </w:r>
      <w:r>
        <w:rPr>
          <w:sz w:val="18"/>
        </w:rPr>
        <w:t>Academic</w:t>
      </w:r>
      <w:r>
        <w:rPr>
          <w:spacing w:val="-2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sz w:val="18"/>
        </w:rPr>
        <w:t>Culler,</w:t>
      </w:r>
      <w:r>
        <w:rPr>
          <w:spacing w:val="30"/>
          <w:sz w:val="18"/>
        </w:rPr>
        <w:t> </w:t>
      </w:r>
      <w:r>
        <w:rPr>
          <w:sz w:val="18"/>
        </w:rPr>
        <w:t>Jonathan.</w:t>
      </w:r>
      <w:r>
        <w:rPr>
          <w:spacing w:val="31"/>
          <w:sz w:val="18"/>
        </w:rPr>
        <w:t> </w:t>
      </w:r>
      <w:r>
        <w:rPr>
          <w:sz w:val="18"/>
        </w:rPr>
        <w:t>1975.</w:t>
      </w:r>
      <w:r>
        <w:rPr>
          <w:spacing w:val="33"/>
          <w:sz w:val="18"/>
        </w:rPr>
        <w:t> </w:t>
      </w:r>
      <w:r>
        <w:rPr>
          <w:i/>
          <w:sz w:val="18"/>
        </w:rPr>
        <w:t>Structuralist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Poetics: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Structuralism,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Linguistics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Literature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Ithaca,</w:t>
      </w:r>
      <w:r>
        <w:rPr>
          <w:spacing w:val="7"/>
          <w:sz w:val="18"/>
        </w:rPr>
        <w:t> </w:t>
      </w:r>
      <w:r>
        <w:rPr>
          <w:sz w:val="18"/>
        </w:rPr>
        <w:t>NY:</w:t>
      </w:r>
      <w:r>
        <w:rPr>
          <w:spacing w:val="6"/>
          <w:sz w:val="18"/>
        </w:rPr>
        <w:t> </w:t>
      </w:r>
      <w:r>
        <w:rPr>
          <w:sz w:val="18"/>
        </w:rPr>
        <w:t>Cornell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7" w:hanging="179"/>
        <w:jc w:val="left"/>
        <w:rPr>
          <w:sz w:val="18"/>
        </w:rPr>
      </w:pPr>
      <w:r>
        <w:rPr>
          <w:sz w:val="18"/>
        </w:rPr>
        <w:t>Dahl,</w:t>
      </w:r>
      <w:r>
        <w:rPr>
          <w:spacing w:val="-4"/>
          <w:sz w:val="18"/>
        </w:rPr>
        <w:t> </w:t>
      </w:r>
      <w:r>
        <w:rPr>
          <w:sz w:val="18"/>
        </w:rPr>
        <w:t>Robert</w:t>
      </w:r>
      <w:r>
        <w:rPr>
          <w:spacing w:val="-4"/>
          <w:sz w:val="18"/>
        </w:rPr>
        <w:t> </w:t>
      </w:r>
      <w:r>
        <w:rPr>
          <w:sz w:val="18"/>
        </w:rPr>
        <w:t>A.,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Charles</w:t>
      </w:r>
      <w:r>
        <w:rPr>
          <w:spacing w:val="-4"/>
          <w:sz w:val="18"/>
        </w:rPr>
        <w:t> </w:t>
      </w:r>
      <w:r>
        <w:rPr>
          <w:sz w:val="18"/>
        </w:rPr>
        <w:t>E.</w:t>
      </w:r>
      <w:r>
        <w:rPr>
          <w:spacing w:val="-2"/>
          <w:sz w:val="18"/>
        </w:rPr>
        <w:t> </w:t>
      </w:r>
      <w:r>
        <w:rPr>
          <w:sz w:val="18"/>
        </w:rPr>
        <w:t>Lindblom.</w:t>
      </w:r>
      <w:r>
        <w:rPr>
          <w:spacing w:val="-3"/>
          <w:sz w:val="18"/>
        </w:rPr>
        <w:t> </w:t>
      </w:r>
      <w:r>
        <w:rPr>
          <w:sz w:val="18"/>
        </w:rPr>
        <w:t>1953.</w:t>
      </w:r>
      <w:r>
        <w:rPr>
          <w:spacing w:val="-4"/>
          <w:sz w:val="18"/>
        </w:rPr>
        <w:t> </w:t>
      </w:r>
      <w:r>
        <w:rPr>
          <w:i/>
          <w:sz w:val="18"/>
        </w:rPr>
        <w:t>Politics,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Economics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Welfare</w:t>
      </w:r>
      <w:r>
        <w:rPr>
          <w:sz w:val="18"/>
        </w:rPr>
        <w:t>.</w:t>
      </w:r>
      <w:r>
        <w:rPr>
          <w:spacing w:val="-42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Harper.</w:t>
      </w:r>
    </w:p>
    <w:p>
      <w:pPr>
        <w:spacing w:line="218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Dalton, Melville.</w:t>
      </w:r>
      <w:r>
        <w:rPr>
          <w:spacing w:val="1"/>
          <w:sz w:val="18"/>
        </w:rPr>
        <w:t> </w:t>
      </w:r>
      <w:r>
        <w:rPr>
          <w:sz w:val="18"/>
        </w:rPr>
        <w:t>1959.</w:t>
      </w:r>
      <w:r>
        <w:rPr>
          <w:spacing w:val="1"/>
          <w:sz w:val="18"/>
        </w:rPr>
        <w:t> </w:t>
      </w:r>
      <w:r>
        <w:rPr>
          <w:i/>
          <w:sz w:val="18"/>
        </w:rPr>
        <w:t>Men Who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Manage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 York:</w:t>
      </w:r>
      <w:r>
        <w:rPr>
          <w:spacing w:val="1"/>
          <w:sz w:val="18"/>
        </w:rPr>
        <w:t> </w:t>
      </w:r>
      <w:r>
        <w:rPr>
          <w:sz w:val="18"/>
        </w:rPr>
        <w:t>John</w:t>
      </w:r>
      <w:r>
        <w:rPr>
          <w:spacing w:val="1"/>
          <w:sz w:val="18"/>
        </w:rPr>
        <w:t> </w:t>
      </w:r>
      <w:r>
        <w:rPr>
          <w:sz w:val="18"/>
        </w:rPr>
        <w:t>Wiley.</w:t>
      </w:r>
    </w:p>
    <w:p>
      <w:pPr>
        <w:spacing w:line="235" w:lineRule="auto" w:before="1"/>
        <w:ind w:left="296" w:right="114" w:hanging="179"/>
        <w:jc w:val="both"/>
        <w:rPr>
          <w:sz w:val="18"/>
        </w:rPr>
      </w:pPr>
      <w:r>
        <w:rPr>
          <w:sz w:val="18"/>
        </w:rPr>
        <w:t>Dauber, Kenneth. 1992. “Object, Genre, and Buddhist Sculpture.” </w:t>
      </w:r>
      <w:r>
        <w:rPr>
          <w:i/>
          <w:sz w:val="18"/>
        </w:rPr>
        <w:t>Theory 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7"/>
          <w:sz w:val="18"/>
        </w:rPr>
        <w:t> </w:t>
      </w:r>
      <w:r>
        <w:rPr>
          <w:sz w:val="18"/>
        </w:rPr>
        <w:t>21:561–92.</w:t>
      </w:r>
    </w:p>
    <w:p>
      <w:pPr>
        <w:spacing w:line="232" w:lineRule="auto" w:before="1"/>
        <w:ind w:left="296" w:right="114" w:hanging="179"/>
        <w:jc w:val="both"/>
        <w:rPr>
          <w:sz w:val="18"/>
        </w:rPr>
      </w:pPr>
      <w:r>
        <w:rPr>
          <w:w w:val="99"/>
          <w:sz w:val="18"/>
        </w:rPr>
        <w:t>Davies,</w:t>
      </w:r>
      <w:r>
        <w:rPr>
          <w:spacing w:val="4"/>
          <w:sz w:val="18"/>
        </w:rPr>
        <w:t> </w:t>
      </w:r>
      <w:r>
        <w:rPr>
          <w:w w:val="99"/>
          <w:sz w:val="18"/>
        </w:rPr>
        <w:t>B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onwyn,</w:t>
      </w:r>
      <w:r>
        <w:rPr>
          <w:spacing w:val="4"/>
          <w:sz w:val="18"/>
        </w:rPr>
        <w:t> </w:t>
      </w:r>
      <w:r>
        <w:rPr>
          <w:w w:val="99"/>
          <w:sz w:val="18"/>
        </w:rPr>
        <w:t>and</w:t>
      </w:r>
      <w:r>
        <w:rPr>
          <w:spacing w:val="4"/>
          <w:sz w:val="18"/>
        </w:rPr>
        <w:t> </w:t>
      </w:r>
      <w:r>
        <w:rPr>
          <w:w w:val="99"/>
          <w:sz w:val="18"/>
        </w:rPr>
        <w:t>Rom</w:t>
      </w:r>
      <w:r>
        <w:rPr>
          <w:spacing w:val="4"/>
          <w:sz w:val="18"/>
        </w:rPr>
        <w:t> </w:t>
      </w:r>
      <w:r>
        <w:rPr>
          <w:w w:val="99"/>
          <w:sz w:val="18"/>
        </w:rPr>
        <w:t>Har</w:t>
      </w:r>
      <w:r>
        <w:rPr>
          <w:spacing w:val="-4"/>
          <w:w w:val="99"/>
          <w:sz w:val="18"/>
        </w:rPr>
        <w:t>r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.</w:t>
      </w:r>
      <w:r>
        <w:rPr>
          <w:spacing w:val="6"/>
          <w:sz w:val="18"/>
        </w:rPr>
        <w:t> </w:t>
      </w:r>
      <w:r>
        <w:rPr>
          <w:w w:val="99"/>
          <w:sz w:val="18"/>
        </w:rPr>
        <w:t>1990.</w:t>
      </w:r>
      <w:r>
        <w:rPr>
          <w:spacing w:val="4"/>
          <w:sz w:val="18"/>
        </w:rPr>
        <w:t> </w:t>
      </w:r>
      <w:r>
        <w:rPr>
          <w:w w:val="99"/>
          <w:sz w:val="18"/>
        </w:rPr>
        <w:t>“Positioning:</w:t>
      </w:r>
      <w:r>
        <w:rPr>
          <w:spacing w:val="4"/>
          <w:sz w:val="18"/>
        </w:rPr>
        <w:t> </w:t>
      </w:r>
      <w:r>
        <w:rPr>
          <w:w w:val="99"/>
          <w:sz w:val="18"/>
        </w:rPr>
        <w:t>The</w:t>
      </w:r>
      <w:r>
        <w:rPr>
          <w:spacing w:val="4"/>
          <w:sz w:val="18"/>
        </w:rPr>
        <w:t> </w:t>
      </w:r>
      <w:r>
        <w:rPr>
          <w:w w:val="99"/>
          <w:sz w:val="18"/>
        </w:rPr>
        <w:t>Discursive</w:t>
      </w:r>
      <w:r>
        <w:rPr>
          <w:spacing w:val="4"/>
          <w:sz w:val="18"/>
        </w:rPr>
        <w:t> </w:t>
      </w:r>
      <w:r>
        <w:rPr>
          <w:w w:val="99"/>
          <w:sz w:val="18"/>
        </w:rPr>
        <w:t>P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oduc- </w:t>
      </w:r>
      <w:r>
        <w:rPr>
          <w:sz w:val="18"/>
        </w:rPr>
        <w:t>tion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Selves.”</w:t>
      </w:r>
      <w:r>
        <w:rPr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Behaviour</w:t>
      </w:r>
      <w:r>
        <w:rPr>
          <w:i/>
          <w:spacing w:val="7"/>
          <w:sz w:val="18"/>
        </w:rPr>
        <w:t> </w:t>
      </w:r>
      <w:r>
        <w:rPr>
          <w:sz w:val="18"/>
        </w:rPr>
        <w:t>20:43–63.</w:t>
      </w:r>
    </w:p>
    <w:p>
      <w:pPr>
        <w:spacing w:line="232" w:lineRule="auto" w:before="1"/>
        <w:ind w:left="296" w:right="116" w:hanging="179"/>
        <w:jc w:val="both"/>
        <w:rPr>
          <w:sz w:val="18"/>
        </w:rPr>
      </w:pPr>
      <w:r>
        <w:rPr>
          <w:sz w:val="18"/>
        </w:rPr>
        <w:t>Davis, G. F., and H. R. Greve. 1997. “Corporate Elite Networks and Gover-</w:t>
      </w:r>
      <w:r>
        <w:rPr>
          <w:spacing w:val="1"/>
          <w:sz w:val="18"/>
        </w:rPr>
        <w:t> </w:t>
      </w:r>
      <w:r>
        <w:rPr>
          <w:sz w:val="18"/>
        </w:rPr>
        <w:t>nance</w:t>
      </w:r>
      <w:r>
        <w:rPr>
          <w:spacing w:val="6"/>
          <w:sz w:val="18"/>
        </w:rPr>
        <w:t> </w:t>
      </w:r>
      <w:r>
        <w:rPr>
          <w:sz w:val="18"/>
        </w:rPr>
        <w:t>Changes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1980s.”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6"/>
          <w:sz w:val="18"/>
        </w:rPr>
        <w:t> </w:t>
      </w:r>
      <w:r>
        <w:rPr>
          <w:sz w:val="18"/>
        </w:rPr>
        <w:t>103:1–37.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Davis, James A. 1979. “Clustering and Structural Balance in Graphs.” </w:t>
      </w:r>
      <w:r>
        <w:rPr>
          <w:i/>
          <w:sz w:val="18"/>
        </w:rPr>
        <w:t>Human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Relations</w:t>
      </w:r>
      <w:r>
        <w:rPr>
          <w:i/>
          <w:spacing w:val="7"/>
          <w:sz w:val="18"/>
        </w:rPr>
        <w:t> </w:t>
      </w:r>
      <w:r>
        <w:rPr>
          <w:sz w:val="18"/>
        </w:rPr>
        <w:t>20:181–87.</w:t>
      </w:r>
    </w:p>
    <w:p>
      <w:pPr>
        <w:spacing w:line="232" w:lineRule="auto" w:before="0"/>
        <w:ind w:left="296" w:right="113" w:hanging="179"/>
        <w:jc w:val="both"/>
        <w:rPr>
          <w:sz w:val="18"/>
        </w:rPr>
      </w:pPr>
      <w:r>
        <w:rPr>
          <w:w w:val="95"/>
          <w:sz w:val="18"/>
        </w:rPr>
        <w:t>De Boer, J., and G. E. Uhlenbeck (Ed.). 1962. </w:t>
      </w:r>
      <w:r>
        <w:rPr>
          <w:i/>
          <w:w w:val="95"/>
          <w:sz w:val="18"/>
        </w:rPr>
        <w:t>Studies in Statistical Mechanics</w:t>
      </w:r>
      <w:r>
        <w:rPr>
          <w:w w:val="95"/>
          <w:sz w:val="18"/>
        </w:rPr>
        <w:t>. Am-</w:t>
      </w:r>
      <w:r>
        <w:rPr>
          <w:spacing w:val="1"/>
          <w:w w:val="95"/>
          <w:sz w:val="18"/>
        </w:rPr>
        <w:t> </w:t>
      </w:r>
      <w:r>
        <w:rPr>
          <w:sz w:val="18"/>
        </w:rPr>
        <w:t>sterdam:</w:t>
      </w:r>
      <w:r>
        <w:rPr>
          <w:spacing w:val="7"/>
          <w:sz w:val="18"/>
        </w:rPr>
        <w:t> </w:t>
      </w:r>
      <w:r>
        <w:rPr>
          <w:sz w:val="18"/>
        </w:rPr>
        <w:t>North-Holland.</w:t>
      </w:r>
    </w:p>
    <w:p>
      <w:pPr>
        <w:spacing w:line="232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De Nooy, Wouter. 2003. “Fields and Networks: Correspondence Analysis and</w:t>
      </w:r>
      <w:r>
        <w:rPr>
          <w:spacing w:val="-42"/>
          <w:sz w:val="18"/>
        </w:rPr>
        <w:t> </w:t>
      </w:r>
      <w:r>
        <w:rPr>
          <w:sz w:val="18"/>
        </w:rPr>
        <w:t>Social</w:t>
      </w:r>
      <w:r>
        <w:rPr>
          <w:spacing w:val="1"/>
          <w:sz w:val="18"/>
        </w:rPr>
        <w:t> </w:t>
      </w:r>
      <w:r>
        <w:rPr>
          <w:sz w:val="18"/>
        </w:rPr>
        <w:t>Network</w:t>
      </w:r>
      <w:r>
        <w:rPr>
          <w:spacing w:val="1"/>
          <w:sz w:val="18"/>
        </w:rPr>
        <w:t> </w:t>
      </w:r>
      <w:r>
        <w:rPr>
          <w:sz w:val="18"/>
        </w:rPr>
        <w:t>Analysis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Framework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Field</w:t>
      </w:r>
      <w:r>
        <w:rPr>
          <w:spacing w:val="1"/>
          <w:sz w:val="18"/>
        </w:rPr>
        <w:t> </w:t>
      </w:r>
      <w:r>
        <w:rPr>
          <w:sz w:val="18"/>
        </w:rPr>
        <w:t>Theory.”</w:t>
      </w:r>
      <w:r>
        <w:rPr>
          <w:spacing w:val="1"/>
          <w:sz w:val="18"/>
        </w:rPr>
        <w:t> </w:t>
      </w:r>
      <w:r>
        <w:rPr>
          <w:i/>
          <w:sz w:val="18"/>
        </w:rPr>
        <w:t>Poetics</w:t>
      </w:r>
      <w:r>
        <w:rPr>
          <w:i/>
          <w:spacing w:val="1"/>
          <w:sz w:val="18"/>
        </w:rPr>
        <w:t> </w:t>
      </w:r>
      <w:r>
        <w:rPr>
          <w:sz w:val="18"/>
        </w:rPr>
        <w:t>31:305–27.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282" w:right="110" w:hanging="179"/>
        <w:jc w:val="both"/>
        <w:rPr>
          <w:sz w:val="18"/>
        </w:rPr>
      </w:pPr>
      <w:r>
        <w:rPr>
          <w:sz w:val="18"/>
        </w:rPr>
        <w:t>De Nooy, Wouter. 2006. “Stories, Scripts, Roles and Networks.” Rotterdam:</w:t>
      </w:r>
      <w:r>
        <w:rPr>
          <w:spacing w:val="1"/>
          <w:sz w:val="18"/>
        </w:rPr>
        <w:t> </w:t>
      </w:r>
      <w:r>
        <w:rPr>
          <w:sz w:val="18"/>
        </w:rPr>
        <w:t>Erasmus</w:t>
      </w:r>
      <w:r>
        <w:rPr>
          <w:spacing w:val="7"/>
          <w:sz w:val="18"/>
        </w:rPr>
        <w:t> </w:t>
      </w:r>
      <w:r>
        <w:rPr>
          <w:sz w:val="18"/>
        </w:rPr>
        <w:t>University.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De Roover, Raymond. 1966. </w:t>
      </w:r>
      <w:r>
        <w:rPr>
          <w:i/>
          <w:sz w:val="18"/>
        </w:rPr>
        <w:t>The Rise and Decline of the Medici Bank: 1397–1494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Norton.</w:t>
      </w:r>
    </w:p>
    <w:p>
      <w:pPr>
        <w:spacing w:before="0"/>
        <w:ind w:left="101" w:right="105" w:firstLine="0"/>
        <w:jc w:val="center"/>
        <w:rPr>
          <w:i/>
          <w:sz w:val="18"/>
        </w:rPr>
      </w:pPr>
      <w:r>
        <w:rPr>
          <w:sz w:val="18"/>
        </w:rPr>
        <w:t>De</w:t>
      </w:r>
      <w:r>
        <w:rPr>
          <w:spacing w:val="6"/>
          <w:sz w:val="18"/>
        </w:rPr>
        <w:t> </w:t>
      </w:r>
      <w:r>
        <w:rPr>
          <w:sz w:val="18"/>
        </w:rPr>
        <w:t>Swaan,</w:t>
      </w:r>
      <w:r>
        <w:rPr>
          <w:spacing w:val="6"/>
          <w:sz w:val="18"/>
        </w:rPr>
        <w:t> </w:t>
      </w:r>
      <w:r>
        <w:rPr>
          <w:sz w:val="18"/>
        </w:rPr>
        <w:t>Abram.</w:t>
      </w:r>
      <w:r>
        <w:rPr>
          <w:spacing w:val="9"/>
          <w:sz w:val="18"/>
        </w:rPr>
        <w:t> </w:t>
      </w:r>
      <w:r>
        <w:rPr>
          <w:sz w:val="18"/>
        </w:rPr>
        <w:t>1988.</w:t>
      </w:r>
      <w:r>
        <w:rPr>
          <w:spacing w:val="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Care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State: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Health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Care,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Education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Welfare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Europe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USA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Era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Oxford:</w:t>
      </w:r>
      <w:r>
        <w:rPr>
          <w:spacing w:val="5"/>
          <w:sz w:val="18"/>
        </w:rPr>
        <w:t> </w:t>
      </w:r>
      <w:r>
        <w:rPr>
          <w:sz w:val="18"/>
        </w:rPr>
        <w:t>Oxford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5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Dejoia,</w:t>
      </w:r>
      <w:r>
        <w:rPr>
          <w:spacing w:val="2"/>
          <w:sz w:val="18"/>
        </w:rPr>
        <w:t> </w:t>
      </w:r>
      <w:r>
        <w:rPr>
          <w:sz w:val="18"/>
        </w:rPr>
        <w:t>A., and</w:t>
      </w:r>
      <w:r>
        <w:rPr>
          <w:spacing w:val="2"/>
          <w:sz w:val="18"/>
        </w:rPr>
        <w:t> </w:t>
      </w:r>
      <w:r>
        <w:rPr>
          <w:sz w:val="18"/>
        </w:rPr>
        <w:t>A.</w:t>
      </w:r>
      <w:r>
        <w:rPr>
          <w:spacing w:val="2"/>
          <w:sz w:val="18"/>
        </w:rPr>
        <w:t> </w:t>
      </w:r>
      <w:r>
        <w:rPr>
          <w:sz w:val="18"/>
        </w:rPr>
        <w:t>Stenton. 1980.</w:t>
      </w:r>
      <w:r>
        <w:rPr>
          <w:spacing w:val="2"/>
          <w:sz w:val="18"/>
        </w:rPr>
        <w:t> </w:t>
      </w:r>
      <w:r>
        <w:rPr>
          <w:i/>
          <w:sz w:val="18"/>
        </w:rPr>
        <w:t>Terms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in Systemic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Linguistics: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 Guide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Halli-</w:t>
      </w:r>
    </w:p>
    <w:p>
      <w:pPr>
        <w:spacing w:line="222" w:lineRule="exact" w:before="0"/>
        <w:ind w:left="103" w:right="3743" w:firstLine="0"/>
        <w:jc w:val="center"/>
        <w:rPr>
          <w:sz w:val="18"/>
        </w:rPr>
      </w:pPr>
      <w:r>
        <w:rPr>
          <w:i/>
          <w:sz w:val="18"/>
        </w:rPr>
        <w:t>day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York:</w:t>
      </w:r>
      <w:r>
        <w:rPr>
          <w:spacing w:val="-1"/>
          <w:sz w:val="18"/>
        </w:rPr>
        <w:t> </w:t>
      </w:r>
      <w:r>
        <w:rPr>
          <w:sz w:val="18"/>
        </w:rPr>
        <w:t>St.</w:t>
      </w:r>
      <w:r>
        <w:rPr>
          <w:spacing w:val="-2"/>
          <w:sz w:val="18"/>
        </w:rPr>
        <w:t> </w:t>
      </w:r>
      <w:r>
        <w:rPr>
          <w:sz w:val="18"/>
        </w:rPr>
        <w:t>Martin’s.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Delaney, John. 1988. “Social Networks and Efﬁcient Resource Allocation: Job</w:t>
      </w:r>
      <w:r>
        <w:rPr>
          <w:spacing w:val="1"/>
          <w:sz w:val="18"/>
        </w:rPr>
        <w:t> </w:t>
      </w:r>
      <w:r>
        <w:rPr>
          <w:sz w:val="18"/>
        </w:rPr>
        <w:t>Vacancy Allocation through Contacts.” In </w:t>
      </w:r>
      <w:r>
        <w:rPr>
          <w:i/>
          <w:sz w:val="18"/>
        </w:rPr>
        <w:t>Social Structures: A Network Ap-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proach</w:t>
      </w:r>
      <w:r>
        <w:rPr>
          <w:sz w:val="18"/>
        </w:rPr>
        <w:t>,</w:t>
      </w:r>
      <w:r>
        <w:rPr>
          <w:spacing w:val="-8"/>
          <w:sz w:val="18"/>
        </w:rPr>
        <w:t> </w:t>
      </w:r>
      <w:r>
        <w:rPr>
          <w:sz w:val="18"/>
        </w:rPr>
        <w:t>edited</w:t>
      </w:r>
      <w:r>
        <w:rPr>
          <w:spacing w:val="-7"/>
          <w:sz w:val="18"/>
        </w:rPr>
        <w:t> </w:t>
      </w:r>
      <w:r>
        <w:rPr>
          <w:sz w:val="18"/>
        </w:rPr>
        <w:t>by</w:t>
      </w:r>
      <w:r>
        <w:rPr>
          <w:spacing w:val="-8"/>
          <w:sz w:val="18"/>
        </w:rPr>
        <w:t> </w:t>
      </w:r>
      <w:r>
        <w:rPr>
          <w:sz w:val="18"/>
        </w:rPr>
        <w:t>Barry</w:t>
      </w:r>
      <w:r>
        <w:rPr>
          <w:spacing w:val="-8"/>
          <w:sz w:val="18"/>
        </w:rPr>
        <w:t> </w:t>
      </w:r>
      <w:r>
        <w:rPr>
          <w:sz w:val="18"/>
        </w:rPr>
        <w:t>Wellman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S.</w:t>
      </w:r>
      <w:r>
        <w:rPr>
          <w:spacing w:val="-6"/>
          <w:sz w:val="18"/>
        </w:rPr>
        <w:t> </w:t>
      </w:r>
      <w:r>
        <w:rPr>
          <w:sz w:val="18"/>
        </w:rPr>
        <w:t>D.</w:t>
      </w:r>
      <w:r>
        <w:rPr>
          <w:spacing w:val="-8"/>
          <w:sz w:val="18"/>
        </w:rPr>
        <w:t> </w:t>
      </w:r>
      <w:r>
        <w:rPr>
          <w:sz w:val="18"/>
        </w:rPr>
        <w:t>Berkowitz.</w:t>
      </w:r>
      <w:r>
        <w:rPr>
          <w:spacing w:val="-8"/>
          <w:sz w:val="18"/>
        </w:rPr>
        <w:t> </w:t>
      </w:r>
      <w:r>
        <w:rPr>
          <w:sz w:val="18"/>
        </w:rPr>
        <w:t>New</w:t>
      </w:r>
      <w:r>
        <w:rPr>
          <w:spacing w:val="-6"/>
          <w:sz w:val="18"/>
        </w:rPr>
        <w:t> </w:t>
      </w:r>
      <w:r>
        <w:rPr>
          <w:sz w:val="18"/>
        </w:rPr>
        <w:t>York:</w:t>
      </w:r>
      <w:r>
        <w:rPr>
          <w:spacing w:val="-8"/>
          <w:sz w:val="18"/>
        </w:rPr>
        <w:t> </w:t>
      </w:r>
      <w:r>
        <w:rPr>
          <w:sz w:val="18"/>
        </w:rPr>
        <w:t>Cambridge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40" w:lineRule="auto" w:before="0"/>
        <w:ind w:left="282" w:right="104" w:hanging="179"/>
        <w:jc w:val="both"/>
        <w:rPr>
          <w:sz w:val="18"/>
        </w:rPr>
      </w:pPr>
      <w:r>
        <w:rPr>
          <w:sz w:val="18"/>
        </w:rPr>
        <w:t>Delli</w:t>
      </w:r>
      <w:r>
        <w:rPr>
          <w:spacing w:val="-4"/>
          <w:sz w:val="18"/>
        </w:rPr>
        <w:t> </w:t>
      </w:r>
      <w:r>
        <w:rPr>
          <w:sz w:val="18"/>
        </w:rPr>
        <w:t>Carpini,</w:t>
      </w:r>
      <w:r>
        <w:rPr>
          <w:spacing w:val="-5"/>
          <w:sz w:val="18"/>
        </w:rPr>
        <w:t> </w:t>
      </w:r>
      <w:r>
        <w:rPr>
          <w:sz w:val="18"/>
        </w:rPr>
        <w:t>Michael</w:t>
      </w:r>
      <w:r>
        <w:rPr>
          <w:spacing w:val="-3"/>
          <w:sz w:val="18"/>
        </w:rPr>
        <w:t> </w:t>
      </w:r>
      <w:r>
        <w:rPr>
          <w:sz w:val="18"/>
        </w:rPr>
        <w:t>X.</w:t>
      </w:r>
      <w:r>
        <w:rPr>
          <w:spacing w:val="-3"/>
          <w:sz w:val="18"/>
        </w:rPr>
        <w:t> </w:t>
      </w:r>
      <w:r>
        <w:rPr>
          <w:sz w:val="18"/>
        </w:rPr>
        <w:t>1994.</w:t>
      </w:r>
      <w:r>
        <w:rPr>
          <w:spacing w:val="-4"/>
          <w:sz w:val="18"/>
        </w:rPr>
        <w:t> </w:t>
      </w:r>
      <w:r>
        <w:rPr>
          <w:sz w:val="18"/>
        </w:rPr>
        <w:t>“Age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History:</w:t>
      </w:r>
      <w:r>
        <w:rPr>
          <w:spacing w:val="-3"/>
          <w:sz w:val="18"/>
        </w:rPr>
        <w:t> </w:t>
      </w:r>
      <w:r>
        <w:rPr>
          <w:sz w:val="18"/>
        </w:rPr>
        <w:t>Generations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Sociopoliti-</w:t>
      </w:r>
      <w:r>
        <w:rPr>
          <w:spacing w:val="-43"/>
          <w:sz w:val="18"/>
        </w:rPr>
        <w:t> </w:t>
      </w:r>
      <w:r>
        <w:rPr>
          <w:sz w:val="18"/>
        </w:rPr>
        <w:t>cal Change.” In </w:t>
      </w:r>
      <w:r>
        <w:rPr>
          <w:i/>
          <w:sz w:val="18"/>
        </w:rPr>
        <w:t>Political Learning in Adulthood</w:t>
      </w:r>
      <w:r>
        <w:rPr>
          <w:sz w:val="18"/>
        </w:rPr>
        <w:t>, edited by Roberta Sigel. Chi-</w:t>
      </w:r>
      <w:r>
        <w:rPr>
          <w:spacing w:val="1"/>
          <w:sz w:val="18"/>
        </w:rPr>
        <w:t> </w:t>
      </w:r>
      <w:r>
        <w:rPr>
          <w:sz w:val="18"/>
        </w:rPr>
        <w:t>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Desan, Philippe, Priscilla Ferguson, and Wendy Griswold. 1989. </w:t>
      </w:r>
      <w:r>
        <w:rPr>
          <w:i/>
          <w:sz w:val="18"/>
        </w:rPr>
        <w:t>Literature 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Practice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Chicago: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Chicago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75" w:right="106" w:firstLine="0"/>
        <w:jc w:val="right"/>
        <w:rPr>
          <w:sz w:val="18"/>
        </w:rPr>
      </w:pPr>
      <w:r>
        <w:rPr>
          <w:sz w:val="18"/>
        </w:rPr>
        <w:t>Deutsch,</w:t>
      </w:r>
      <w:r>
        <w:rPr>
          <w:spacing w:val="-8"/>
          <w:sz w:val="18"/>
        </w:rPr>
        <w:t> </w:t>
      </w:r>
      <w:r>
        <w:rPr>
          <w:sz w:val="18"/>
        </w:rPr>
        <w:t>Karl</w:t>
      </w:r>
      <w:r>
        <w:rPr>
          <w:spacing w:val="-9"/>
          <w:sz w:val="18"/>
        </w:rPr>
        <w:t> </w:t>
      </w:r>
      <w:r>
        <w:rPr>
          <w:sz w:val="18"/>
        </w:rPr>
        <w:t>W.</w:t>
      </w:r>
      <w:r>
        <w:rPr>
          <w:spacing w:val="-8"/>
          <w:sz w:val="18"/>
        </w:rPr>
        <w:t> </w:t>
      </w:r>
      <w:r>
        <w:rPr>
          <w:sz w:val="18"/>
        </w:rPr>
        <w:t>1953.</w:t>
      </w:r>
      <w:r>
        <w:rPr>
          <w:spacing w:val="-9"/>
          <w:sz w:val="18"/>
        </w:rPr>
        <w:t> </w:t>
      </w:r>
      <w:r>
        <w:rPr>
          <w:i/>
          <w:sz w:val="18"/>
        </w:rPr>
        <w:t>Nationalism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Communication</w: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New</w:t>
      </w:r>
      <w:r>
        <w:rPr>
          <w:spacing w:val="-9"/>
          <w:sz w:val="18"/>
        </w:rPr>
        <w:t> </w:t>
      </w:r>
      <w:r>
        <w:rPr>
          <w:sz w:val="18"/>
        </w:rPr>
        <w:t>York:</w:t>
      </w:r>
      <w:r>
        <w:rPr>
          <w:spacing w:val="-8"/>
          <w:sz w:val="18"/>
        </w:rPr>
        <w:t> </w:t>
      </w:r>
      <w:r>
        <w:rPr>
          <w:sz w:val="18"/>
        </w:rPr>
        <w:t>Wiley.</w:t>
      </w:r>
      <w:r>
        <w:rPr>
          <w:spacing w:val="-42"/>
          <w:sz w:val="18"/>
        </w:rPr>
        <w:t> </w:t>
      </w:r>
      <w:r>
        <w:rPr>
          <w:sz w:val="18"/>
        </w:rPr>
        <w:t>Dibble,</w:t>
      </w:r>
      <w:r>
        <w:rPr>
          <w:spacing w:val="12"/>
          <w:sz w:val="18"/>
        </w:rPr>
        <w:t> </w:t>
      </w:r>
      <w:r>
        <w:rPr>
          <w:sz w:val="18"/>
        </w:rPr>
        <w:t>Vernon</w:t>
      </w:r>
      <w:r>
        <w:rPr>
          <w:spacing w:val="12"/>
          <w:sz w:val="18"/>
        </w:rPr>
        <w:t> </w:t>
      </w:r>
      <w:r>
        <w:rPr>
          <w:sz w:val="18"/>
        </w:rPr>
        <w:t>K.</w:t>
      </w:r>
      <w:r>
        <w:rPr>
          <w:spacing w:val="14"/>
          <w:sz w:val="18"/>
        </w:rPr>
        <w:t> </w:t>
      </w:r>
      <w:r>
        <w:rPr>
          <w:sz w:val="18"/>
        </w:rPr>
        <w:t>1965.</w:t>
      </w:r>
      <w:r>
        <w:rPr>
          <w:spacing w:val="12"/>
          <w:sz w:val="18"/>
        </w:rPr>
        <w:t> </w:t>
      </w:r>
      <w:r>
        <w:rPr>
          <w:sz w:val="18"/>
        </w:rPr>
        <w:t>“The</w:t>
      </w:r>
      <w:r>
        <w:rPr>
          <w:spacing w:val="12"/>
          <w:sz w:val="18"/>
        </w:rPr>
        <w:t> </w:t>
      </w:r>
      <w:r>
        <w:rPr>
          <w:sz w:val="18"/>
        </w:rPr>
        <w:t>Organization</w:t>
      </w:r>
      <w:r>
        <w:rPr>
          <w:spacing w:val="12"/>
          <w:sz w:val="18"/>
        </w:rPr>
        <w:t> </w:t>
      </w:r>
      <w:r>
        <w:rPr>
          <w:sz w:val="18"/>
        </w:rPr>
        <w:t>of</w:t>
      </w:r>
      <w:r>
        <w:rPr>
          <w:spacing w:val="14"/>
          <w:sz w:val="18"/>
        </w:rPr>
        <w:t> </w:t>
      </w:r>
      <w:r>
        <w:rPr>
          <w:sz w:val="18"/>
        </w:rPr>
        <w:t>Traditional</w:t>
      </w:r>
      <w:r>
        <w:rPr>
          <w:spacing w:val="12"/>
          <w:sz w:val="18"/>
        </w:rPr>
        <w:t> </w:t>
      </w:r>
      <w:r>
        <w:rPr>
          <w:sz w:val="18"/>
        </w:rPr>
        <w:t>Authority:</w:t>
      </w:r>
      <w:r>
        <w:rPr>
          <w:spacing w:val="12"/>
          <w:sz w:val="18"/>
        </w:rPr>
        <w:t> </w:t>
      </w:r>
      <w:r>
        <w:rPr>
          <w:sz w:val="18"/>
        </w:rPr>
        <w:t>English</w:t>
      </w:r>
      <w:r>
        <w:rPr>
          <w:spacing w:val="-42"/>
          <w:sz w:val="18"/>
        </w:rPr>
        <w:t> </w:t>
      </w:r>
      <w:r>
        <w:rPr>
          <w:sz w:val="18"/>
        </w:rPr>
        <w:t>County</w:t>
      </w:r>
      <w:r>
        <w:rPr>
          <w:spacing w:val="36"/>
          <w:sz w:val="18"/>
        </w:rPr>
        <w:t> </w:t>
      </w:r>
      <w:r>
        <w:rPr>
          <w:sz w:val="18"/>
        </w:rPr>
        <w:t>Government</w:t>
      </w:r>
      <w:r>
        <w:rPr>
          <w:spacing w:val="36"/>
          <w:sz w:val="18"/>
        </w:rPr>
        <w:t> </w:t>
      </w:r>
      <w:r>
        <w:rPr>
          <w:sz w:val="18"/>
        </w:rPr>
        <w:t>1558–1640.”</w:t>
      </w:r>
      <w:r>
        <w:rPr>
          <w:spacing w:val="37"/>
          <w:sz w:val="18"/>
        </w:rPr>
        <w:t> </w:t>
      </w:r>
      <w:r>
        <w:rPr>
          <w:sz w:val="18"/>
        </w:rPr>
        <w:t>In</w:t>
      </w:r>
      <w:r>
        <w:rPr>
          <w:spacing w:val="35"/>
          <w:sz w:val="18"/>
        </w:rPr>
        <w:t> </w:t>
      </w:r>
      <w:r>
        <w:rPr>
          <w:i/>
          <w:sz w:val="18"/>
        </w:rPr>
        <w:t>Handbook</w:t>
      </w:r>
      <w:r>
        <w:rPr>
          <w:i/>
          <w:spacing w:val="3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6"/>
          <w:sz w:val="18"/>
        </w:rPr>
        <w:t> </w:t>
      </w:r>
      <w:r>
        <w:rPr>
          <w:i/>
          <w:sz w:val="18"/>
        </w:rPr>
        <w:t>Organizations</w:t>
      </w:r>
      <w:r>
        <w:rPr>
          <w:sz w:val="18"/>
        </w:rPr>
        <w:t>,</w:t>
      </w:r>
      <w:r>
        <w:rPr>
          <w:spacing w:val="37"/>
          <w:sz w:val="18"/>
        </w:rPr>
        <w:t> </w:t>
      </w:r>
      <w:r>
        <w:rPr>
          <w:sz w:val="18"/>
        </w:rPr>
        <w:t>edited</w:t>
      </w:r>
      <w:r>
        <w:rPr>
          <w:spacing w:val="36"/>
          <w:sz w:val="18"/>
        </w:rPr>
        <w:t> </w:t>
      </w:r>
      <w:r>
        <w:rPr>
          <w:sz w:val="18"/>
        </w:rPr>
        <w:t>by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James</w:t>
      </w:r>
      <w:r>
        <w:rPr>
          <w:spacing w:val="-1"/>
          <w:sz w:val="18"/>
        </w:rPr>
        <w:t> </w:t>
      </w:r>
      <w:r>
        <w:rPr>
          <w:sz w:val="18"/>
        </w:rPr>
        <w:t>G. March. Chicago: Rand-McNally.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DiMaggio,</w:t>
      </w:r>
      <w:r>
        <w:rPr>
          <w:spacing w:val="-7"/>
          <w:sz w:val="18"/>
        </w:rPr>
        <w:t> </w:t>
      </w:r>
      <w:r>
        <w:rPr>
          <w:sz w:val="18"/>
        </w:rPr>
        <w:t>Paul.</w:t>
      </w:r>
      <w:r>
        <w:rPr>
          <w:spacing w:val="-4"/>
          <w:sz w:val="18"/>
        </w:rPr>
        <w:t> </w:t>
      </w:r>
      <w:r>
        <w:rPr>
          <w:sz w:val="18"/>
        </w:rPr>
        <w:t>1982.</w:t>
      </w:r>
      <w:r>
        <w:rPr>
          <w:spacing w:val="-6"/>
          <w:sz w:val="18"/>
        </w:rPr>
        <w:t> </w:t>
      </w:r>
      <w:r>
        <w:rPr>
          <w:sz w:val="18"/>
        </w:rPr>
        <w:t>“Cultural</w:t>
      </w:r>
      <w:r>
        <w:rPr>
          <w:spacing w:val="-6"/>
          <w:sz w:val="18"/>
        </w:rPr>
        <w:t> </w:t>
      </w:r>
      <w:r>
        <w:rPr>
          <w:sz w:val="18"/>
        </w:rPr>
        <w:t>Entreprenuership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Nineteenth</w:t>
      </w:r>
      <w:r>
        <w:rPr>
          <w:spacing w:val="-6"/>
          <w:sz w:val="18"/>
        </w:rPr>
        <w:t> </w:t>
      </w:r>
      <w:r>
        <w:rPr>
          <w:sz w:val="18"/>
        </w:rPr>
        <w:t>Century</w:t>
      </w:r>
      <w:r>
        <w:rPr>
          <w:spacing w:val="-6"/>
          <w:sz w:val="18"/>
        </w:rPr>
        <w:t> </w:t>
      </w:r>
      <w:r>
        <w:rPr>
          <w:sz w:val="18"/>
        </w:rPr>
        <w:t>Bos-</w:t>
      </w:r>
      <w:r>
        <w:rPr>
          <w:spacing w:val="-43"/>
          <w:sz w:val="18"/>
        </w:rPr>
        <w:t> </w:t>
      </w:r>
      <w:r>
        <w:rPr>
          <w:sz w:val="18"/>
        </w:rPr>
        <w:t>ton.”</w:t>
      </w:r>
      <w:r>
        <w:rPr>
          <w:spacing w:val="7"/>
          <w:sz w:val="18"/>
        </w:rPr>
        <w:t> </w:t>
      </w:r>
      <w:r>
        <w:rPr>
          <w:i/>
          <w:sz w:val="18"/>
        </w:rPr>
        <w:t>Media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Culture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&amp;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7"/>
          <w:sz w:val="18"/>
        </w:rPr>
        <w:t> </w:t>
      </w:r>
      <w:r>
        <w:rPr>
          <w:sz w:val="18"/>
        </w:rPr>
        <w:t>4:33–50;</w:t>
      </w:r>
      <w:r>
        <w:rPr>
          <w:spacing w:val="8"/>
          <w:sz w:val="18"/>
        </w:rPr>
        <w:t> </w:t>
      </w:r>
      <w:r>
        <w:rPr>
          <w:sz w:val="18"/>
        </w:rPr>
        <w:t>303–22.</w:t>
      </w:r>
    </w:p>
    <w:p>
      <w:pPr>
        <w:spacing w:line="222" w:lineRule="exact"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59872" from="37.194583pt,6.349818pt" to="64.039664pt,6.34981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1987.</w:t>
      </w:r>
      <w:r>
        <w:rPr>
          <w:spacing w:val="5"/>
          <w:sz w:val="18"/>
        </w:rPr>
        <w:t> </w:t>
      </w:r>
      <w:r>
        <w:rPr>
          <w:sz w:val="18"/>
        </w:rPr>
        <w:t>“Classiﬁcation</w:t>
      </w:r>
      <w:r>
        <w:rPr>
          <w:spacing w:val="5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Art.”</w:t>
      </w:r>
      <w:r>
        <w:rPr>
          <w:spacing w:val="4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5"/>
          <w:sz w:val="18"/>
        </w:rPr>
        <w:t> </w:t>
      </w:r>
      <w:r>
        <w:rPr>
          <w:sz w:val="18"/>
        </w:rPr>
        <w:t>52:440–55.</w:t>
      </w:r>
    </w:p>
    <w:p>
      <w:pPr>
        <w:spacing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13376" from="37.194583pt,6.403927pt" to="64.039664pt,6.40392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1992. “Nadel’s Paradox Revisited: Relational and Cultural Aspects of</w:t>
      </w:r>
      <w:r>
        <w:rPr>
          <w:spacing w:val="1"/>
          <w:sz w:val="18"/>
        </w:rPr>
        <w:t> </w:t>
      </w:r>
      <w:r>
        <w:rPr>
          <w:sz w:val="18"/>
        </w:rPr>
        <w:t>Organizational</w:t>
      </w:r>
      <w:r>
        <w:rPr>
          <w:spacing w:val="15"/>
          <w:sz w:val="18"/>
        </w:rPr>
        <w:t> </w:t>
      </w:r>
      <w:r>
        <w:rPr>
          <w:sz w:val="18"/>
        </w:rPr>
        <w:t>Structure.”</w:t>
      </w:r>
      <w:r>
        <w:rPr>
          <w:spacing w:val="13"/>
          <w:sz w:val="18"/>
        </w:rPr>
        <w:t> </w:t>
      </w:r>
      <w:r>
        <w:rPr>
          <w:sz w:val="18"/>
        </w:rPr>
        <w:t>In</w:t>
      </w:r>
      <w:r>
        <w:rPr>
          <w:spacing w:val="15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Organizations</w:t>
      </w:r>
      <w:r>
        <w:rPr>
          <w:sz w:val="18"/>
        </w:rPr>
        <w:t>,</w:t>
      </w:r>
      <w:r>
        <w:rPr>
          <w:spacing w:val="15"/>
          <w:sz w:val="18"/>
        </w:rPr>
        <w:t> </w:t>
      </w:r>
      <w:r>
        <w:rPr>
          <w:sz w:val="18"/>
        </w:rPr>
        <w:t>edited</w:t>
      </w:r>
      <w:r>
        <w:rPr>
          <w:spacing w:val="13"/>
          <w:sz w:val="18"/>
        </w:rPr>
        <w:t> </w:t>
      </w:r>
      <w:r>
        <w:rPr>
          <w:sz w:val="18"/>
        </w:rPr>
        <w:t>by</w:t>
      </w:r>
      <w:r>
        <w:rPr>
          <w:spacing w:val="15"/>
          <w:sz w:val="18"/>
        </w:rPr>
        <w:t> </w:t>
      </w:r>
      <w:r>
        <w:rPr>
          <w:sz w:val="18"/>
        </w:rPr>
        <w:t>Robert</w:t>
      </w:r>
    </w:p>
    <w:p>
      <w:pPr>
        <w:spacing w:before="0"/>
        <w:ind w:left="282" w:right="106" w:firstLine="0"/>
        <w:jc w:val="both"/>
        <w:rPr>
          <w:sz w:val="18"/>
        </w:rPr>
      </w:pPr>
      <w:r>
        <w:rPr>
          <w:sz w:val="18"/>
        </w:rPr>
        <w:t>G. Eccles and N. Nohira. Boston: Harvard Graduate School of Business Ad-</w:t>
      </w:r>
      <w:r>
        <w:rPr>
          <w:spacing w:val="1"/>
          <w:sz w:val="18"/>
        </w:rPr>
        <w:t> </w:t>
      </w:r>
      <w:r>
        <w:rPr>
          <w:sz w:val="18"/>
        </w:rPr>
        <w:t>ministration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5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12864" from="37.194583pt,6.402902pt" to="64.039664pt,6.40290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2002. “Why Cognitive and Cultural Sociology Needs Cognitive Psy-</w:t>
      </w:r>
      <w:r>
        <w:rPr>
          <w:spacing w:val="1"/>
          <w:sz w:val="18"/>
        </w:rPr>
        <w:t> </w:t>
      </w:r>
      <w:r>
        <w:rPr>
          <w:sz w:val="18"/>
        </w:rPr>
        <w:t>chology.” In </w:t>
      </w:r>
      <w:r>
        <w:rPr>
          <w:i/>
          <w:sz w:val="18"/>
        </w:rPr>
        <w:t>Culture in Mind: Toward a Sociology of Culture and Cognition</w:t>
      </w:r>
      <w:r>
        <w:rPr>
          <w:sz w:val="18"/>
        </w:rPr>
        <w:t>, ed-</w:t>
      </w:r>
      <w:r>
        <w:rPr>
          <w:spacing w:val="1"/>
          <w:sz w:val="18"/>
        </w:rPr>
        <w:t> </w:t>
      </w:r>
      <w:r>
        <w:rPr>
          <w:sz w:val="18"/>
        </w:rPr>
        <w:t>ited</w:t>
      </w:r>
      <w:r>
        <w:rPr>
          <w:spacing w:val="7"/>
          <w:sz w:val="18"/>
        </w:rPr>
        <w:t> </w:t>
      </w:r>
      <w:r>
        <w:rPr>
          <w:sz w:val="18"/>
        </w:rPr>
        <w:t>by</w:t>
      </w:r>
      <w:r>
        <w:rPr>
          <w:spacing w:val="7"/>
          <w:sz w:val="18"/>
        </w:rPr>
        <w:t> </w:t>
      </w:r>
      <w:r>
        <w:rPr>
          <w:sz w:val="18"/>
        </w:rPr>
        <w:t>Karen</w:t>
      </w:r>
      <w:r>
        <w:rPr>
          <w:spacing w:val="7"/>
          <w:sz w:val="18"/>
        </w:rPr>
        <w:t> </w:t>
      </w:r>
      <w:r>
        <w:rPr>
          <w:sz w:val="18"/>
        </w:rPr>
        <w:t>Cerulo.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8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Routledge.</w:t>
      </w:r>
    </w:p>
    <w:p>
      <w:pPr>
        <w:spacing w:before="0"/>
        <w:ind w:left="282" w:right="104" w:hanging="179"/>
        <w:jc w:val="both"/>
        <w:rPr>
          <w:sz w:val="18"/>
        </w:rPr>
      </w:pPr>
      <w:r>
        <w:rPr>
          <w:w w:val="95"/>
          <w:sz w:val="18"/>
        </w:rPr>
        <w:t>DiMaggio, Paul, and Walter W. Powell. 1983. “The Iron Cage Revisited: Institu-</w:t>
      </w:r>
      <w:r>
        <w:rPr>
          <w:spacing w:val="1"/>
          <w:w w:val="95"/>
          <w:sz w:val="18"/>
        </w:rPr>
        <w:t> </w:t>
      </w:r>
      <w:r>
        <w:rPr>
          <w:sz w:val="18"/>
        </w:rPr>
        <w:t>tional Isomorphism and Collective Rationality in Organizational Fields.”</w:t>
      </w:r>
      <w:r>
        <w:rPr>
          <w:spacing w:val="1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48:147–60.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Dix, G. 1947. “The Ministry in the Early Church.” In </w:t>
      </w:r>
      <w:r>
        <w:rPr>
          <w:i/>
          <w:sz w:val="18"/>
        </w:rPr>
        <w:t>The Apostolic Ministry</w:t>
      </w:r>
      <w:r>
        <w:rPr>
          <w:sz w:val="18"/>
        </w:rPr>
        <w:t>,</w:t>
      </w:r>
      <w:r>
        <w:rPr>
          <w:spacing w:val="1"/>
          <w:sz w:val="18"/>
        </w:rPr>
        <w:t> </w:t>
      </w:r>
      <w:r>
        <w:rPr>
          <w:sz w:val="18"/>
        </w:rPr>
        <w:t>edited</w:t>
      </w:r>
      <w:r>
        <w:rPr>
          <w:spacing w:val="6"/>
          <w:sz w:val="18"/>
        </w:rPr>
        <w:t> </w:t>
      </w:r>
      <w:r>
        <w:rPr>
          <w:sz w:val="18"/>
        </w:rPr>
        <w:t>by</w:t>
      </w:r>
      <w:r>
        <w:rPr>
          <w:spacing w:val="7"/>
          <w:sz w:val="18"/>
        </w:rPr>
        <w:t> </w:t>
      </w:r>
      <w:r>
        <w:rPr>
          <w:sz w:val="18"/>
        </w:rPr>
        <w:t>K.</w:t>
      </w:r>
      <w:r>
        <w:rPr>
          <w:spacing w:val="7"/>
          <w:sz w:val="18"/>
        </w:rPr>
        <w:t> </w:t>
      </w:r>
      <w:r>
        <w:rPr>
          <w:sz w:val="18"/>
        </w:rPr>
        <w:t>E.</w:t>
      </w:r>
      <w:r>
        <w:rPr>
          <w:spacing w:val="7"/>
          <w:sz w:val="18"/>
        </w:rPr>
        <w:t> </w:t>
      </w:r>
      <w:r>
        <w:rPr>
          <w:sz w:val="18"/>
        </w:rPr>
        <w:t>Kirk.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6"/>
          <w:sz w:val="18"/>
        </w:rPr>
        <w:t> </w:t>
      </w:r>
      <w:r>
        <w:rPr>
          <w:sz w:val="18"/>
        </w:rPr>
        <w:t>Morehouse-Gorham.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Dixon, R.M.W. 1972. </w:t>
      </w:r>
      <w:r>
        <w:rPr>
          <w:i/>
          <w:sz w:val="18"/>
        </w:rPr>
        <w:t>The Dyirbal Language of North Queensland. </w:t>
      </w:r>
      <w:r>
        <w:rPr>
          <w:sz w:val="18"/>
        </w:rPr>
        <w:t>Cambridge</w:t>
      </w:r>
      <w:r>
        <w:rPr>
          <w:spacing w:val="1"/>
          <w:sz w:val="18"/>
        </w:rPr>
        <w:t> </w:t>
      </w:r>
      <w:r>
        <w:rPr>
          <w:sz w:val="18"/>
        </w:rPr>
        <w:t>Studies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sz w:val="18"/>
        </w:rPr>
        <w:t>Linguistics.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103" w:right="0" w:firstLine="0"/>
        <w:jc w:val="both"/>
        <w:rPr>
          <w:sz w:val="18"/>
        </w:rPr>
      </w:pPr>
      <w:r>
        <w:rPr>
          <w:sz w:val="18"/>
        </w:rPr>
        <w:t>Dixon,</w:t>
      </w:r>
      <w:r>
        <w:rPr>
          <w:spacing w:val="-1"/>
          <w:sz w:val="18"/>
        </w:rPr>
        <w:t> </w:t>
      </w:r>
      <w:r>
        <w:rPr>
          <w:sz w:val="18"/>
        </w:rPr>
        <w:t>R.M.W.,</w:t>
      </w:r>
      <w:r>
        <w:rPr>
          <w:spacing w:val="2"/>
          <w:sz w:val="18"/>
        </w:rPr>
        <w:t> </w:t>
      </w:r>
      <w:r>
        <w:rPr>
          <w:sz w:val="18"/>
        </w:rPr>
        <w:t>and Barry J. Blake.</w:t>
      </w:r>
      <w:r>
        <w:rPr>
          <w:spacing w:val="2"/>
          <w:sz w:val="18"/>
        </w:rPr>
        <w:t> </w:t>
      </w:r>
      <w:r>
        <w:rPr>
          <w:sz w:val="18"/>
        </w:rPr>
        <w:t>1983. </w:t>
      </w:r>
      <w:r>
        <w:rPr>
          <w:i/>
          <w:sz w:val="18"/>
        </w:rPr>
        <w:t>Handbook of Australian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Languages</w:t>
      </w:r>
      <w:r>
        <w:rPr>
          <w:sz w:val="18"/>
        </w:rPr>
        <w:t>, vol.</w:t>
      </w:r>
    </w:p>
    <w:p>
      <w:pPr>
        <w:spacing w:before="0"/>
        <w:ind w:left="282" w:right="0" w:firstLine="0"/>
        <w:jc w:val="both"/>
        <w:rPr>
          <w:sz w:val="18"/>
        </w:rPr>
      </w:pPr>
      <w:r>
        <w:rPr>
          <w:sz w:val="18"/>
        </w:rPr>
        <w:t>3.</w:t>
      </w:r>
      <w:r>
        <w:rPr>
          <w:spacing w:val="3"/>
          <w:sz w:val="18"/>
        </w:rPr>
        <w:t> </w:t>
      </w:r>
      <w:r>
        <w:rPr>
          <w:sz w:val="18"/>
        </w:rPr>
        <w:t>Amsterdam:</w:t>
      </w:r>
      <w:r>
        <w:rPr>
          <w:spacing w:val="3"/>
          <w:sz w:val="18"/>
        </w:rPr>
        <w:t> </w:t>
      </w:r>
      <w:r>
        <w:rPr>
          <w:sz w:val="18"/>
        </w:rPr>
        <w:t>Benjamin.</w:t>
      </w:r>
    </w:p>
    <w:p>
      <w:pPr>
        <w:spacing w:before="0"/>
        <w:ind w:left="282" w:right="99" w:hanging="179"/>
        <w:jc w:val="left"/>
        <w:rPr>
          <w:sz w:val="18"/>
        </w:rPr>
      </w:pPr>
      <w:r>
        <w:rPr>
          <w:sz w:val="18"/>
        </w:rPr>
        <w:t>Dodds,</w:t>
      </w:r>
      <w:r>
        <w:rPr>
          <w:spacing w:val="11"/>
          <w:sz w:val="18"/>
        </w:rPr>
        <w:t> </w:t>
      </w:r>
      <w:r>
        <w:rPr>
          <w:sz w:val="18"/>
        </w:rPr>
        <w:t>P.</w:t>
      </w:r>
      <w:r>
        <w:rPr>
          <w:spacing w:val="14"/>
          <w:sz w:val="18"/>
        </w:rPr>
        <w:t> </w:t>
      </w:r>
      <w:r>
        <w:rPr>
          <w:sz w:val="18"/>
        </w:rPr>
        <w:t>S.,</w:t>
      </w:r>
      <w:r>
        <w:rPr>
          <w:spacing w:val="11"/>
          <w:sz w:val="18"/>
        </w:rPr>
        <w:t> </w:t>
      </w:r>
      <w:r>
        <w:rPr>
          <w:sz w:val="18"/>
        </w:rPr>
        <w:t>Roby</w:t>
      </w:r>
      <w:r>
        <w:rPr>
          <w:spacing w:val="12"/>
          <w:sz w:val="18"/>
        </w:rPr>
        <w:t> </w:t>
      </w:r>
      <w:r>
        <w:rPr>
          <w:sz w:val="18"/>
        </w:rPr>
        <w:t>Muhamad,</w:t>
      </w:r>
      <w:r>
        <w:rPr>
          <w:spacing w:val="11"/>
          <w:sz w:val="18"/>
        </w:rPr>
        <w:t> </w:t>
      </w:r>
      <w:r>
        <w:rPr>
          <w:sz w:val="18"/>
        </w:rPr>
        <w:t>and</w:t>
      </w:r>
      <w:r>
        <w:rPr>
          <w:spacing w:val="14"/>
          <w:sz w:val="18"/>
        </w:rPr>
        <w:t> </w:t>
      </w:r>
      <w:r>
        <w:rPr>
          <w:sz w:val="18"/>
        </w:rPr>
        <w:t>Duncan</w:t>
      </w:r>
      <w:r>
        <w:rPr>
          <w:spacing w:val="12"/>
          <w:sz w:val="18"/>
        </w:rPr>
        <w:t> </w:t>
      </w:r>
      <w:r>
        <w:rPr>
          <w:sz w:val="18"/>
        </w:rPr>
        <w:t>J.</w:t>
      </w:r>
      <w:r>
        <w:rPr>
          <w:spacing w:val="11"/>
          <w:sz w:val="18"/>
        </w:rPr>
        <w:t> </w:t>
      </w:r>
      <w:r>
        <w:rPr>
          <w:sz w:val="18"/>
        </w:rPr>
        <w:t>Watts.</w:t>
      </w:r>
      <w:r>
        <w:rPr>
          <w:spacing w:val="12"/>
          <w:sz w:val="18"/>
        </w:rPr>
        <w:t> </w:t>
      </w:r>
      <w:r>
        <w:rPr>
          <w:sz w:val="18"/>
        </w:rPr>
        <w:t>2005.</w:t>
      </w:r>
      <w:r>
        <w:rPr>
          <w:spacing w:val="13"/>
          <w:sz w:val="18"/>
        </w:rPr>
        <w:t> </w:t>
      </w:r>
      <w:r>
        <w:rPr>
          <w:sz w:val="18"/>
        </w:rPr>
        <w:t>“An</w:t>
      </w:r>
      <w:r>
        <w:rPr>
          <w:spacing w:val="12"/>
          <w:sz w:val="18"/>
        </w:rPr>
        <w:t> </w:t>
      </w:r>
      <w:r>
        <w:rPr>
          <w:sz w:val="18"/>
        </w:rPr>
        <w:t>Experimental</w:t>
      </w:r>
      <w:r>
        <w:rPr>
          <w:spacing w:val="-42"/>
          <w:sz w:val="18"/>
        </w:rPr>
        <w:t> </w:t>
      </w:r>
      <w:r>
        <w:rPr>
          <w:sz w:val="18"/>
        </w:rPr>
        <w:t>Study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Social</w:t>
      </w:r>
      <w:r>
        <w:rPr>
          <w:spacing w:val="5"/>
          <w:sz w:val="18"/>
        </w:rPr>
        <w:t> </w:t>
      </w:r>
      <w:r>
        <w:rPr>
          <w:sz w:val="18"/>
        </w:rPr>
        <w:t>Search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Small</w:t>
      </w:r>
      <w:r>
        <w:rPr>
          <w:spacing w:val="5"/>
          <w:sz w:val="18"/>
        </w:rPr>
        <w:t> </w:t>
      </w:r>
      <w:r>
        <w:rPr>
          <w:sz w:val="18"/>
        </w:rPr>
        <w:t>World</w:t>
      </w:r>
      <w:r>
        <w:rPr>
          <w:spacing w:val="4"/>
          <w:sz w:val="18"/>
        </w:rPr>
        <w:t> </w:t>
      </w:r>
      <w:r>
        <w:rPr>
          <w:sz w:val="18"/>
        </w:rPr>
        <w:t>Problem.”</w:t>
      </w:r>
      <w:r>
        <w:rPr>
          <w:spacing w:val="5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5"/>
          <w:sz w:val="18"/>
        </w:rPr>
        <w:t> </w:t>
      </w:r>
      <w:r>
        <w:rPr>
          <w:sz w:val="18"/>
        </w:rPr>
        <w:t>8:827–29.</w:t>
      </w:r>
    </w:p>
    <w:p>
      <w:pPr>
        <w:spacing w:before="0"/>
        <w:ind w:left="282" w:right="0" w:hanging="179"/>
        <w:jc w:val="left"/>
        <w:rPr>
          <w:sz w:val="18"/>
        </w:rPr>
      </w:pPr>
      <w:r>
        <w:rPr>
          <w:sz w:val="18"/>
        </w:rPr>
        <w:t>Donham,</w:t>
      </w:r>
      <w:r>
        <w:rPr>
          <w:spacing w:val="37"/>
          <w:sz w:val="18"/>
        </w:rPr>
        <w:t> </w:t>
      </w:r>
      <w:r>
        <w:rPr>
          <w:sz w:val="18"/>
        </w:rPr>
        <w:t>Wallace</w:t>
      </w:r>
      <w:r>
        <w:rPr>
          <w:spacing w:val="37"/>
          <w:sz w:val="18"/>
        </w:rPr>
        <w:t> </w:t>
      </w:r>
      <w:r>
        <w:rPr>
          <w:sz w:val="18"/>
        </w:rPr>
        <w:t>B.</w:t>
      </w:r>
      <w:r>
        <w:rPr>
          <w:spacing w:val="37"/>
          <w:sz w:val="18"/>
        </w:rPr>
        <w:t> </w:t>
      </w:r>
      <w:r>
        <w:rPr>
          <w:sz w:val="18"/>
        </w:rPr>
        <w:t>1952.</w:t>
      </w:r>
      <w:r>
        <w:rPr>
          <w:spacing w:val="37"/>
          <w:sz w:val="18"/>
        </w:rPr>
        <w:t> </w:t>
      </w:r>
      <w:r>
        <w:rPr>
          <w:i/>
          <w:sz w:val="18"/>
        </w:rPr>
        <w:t>Administration</w:t>
      </w:r>
      <w:r>
        <w:rPr>
          <w:i/>
          <w:spacing w:val="3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Blind</w:t>
      </w:r>
      <w:r>
        <w:rPr>
          <w:i/>
          <w:spacing w:val="37"/>
          <w:sz w:val="18"/>
        </w:rPr>
        <w:t> </w:t>
      </w:r>
      <w:r>
        <w:rPr>
          <w:i/>
          <w:sz w:val="18"/>
        </w:rPr>
        <w:t>Spots</w:t>
      </w:r>
      <w:r>
        <w:rPr>
          <w:sz w:val="18"/>
        </w:rPr>
        <w:t>.</w:t>
      </w:r>
      <w:r>
        <w:rPr>
          <w:spacing w:val="37"/>
          <w:sz w:val="18"/>
        </w:rPr>
        <w:t> </w:t>
      </w:r>
      <w:r>
        <w:rPr>
          <w:sz w:val="18"/>
        </w:rPr>
        <w:t>Boston:</w:t>
      </w:r>
      <w:r>
        <w:rPr>
          <w:spacing w:val="37"/>
          <w:sz w:val="18"/>
        </w:rPr>
        <w:t> </w:t>
      </w:r>
      <w:r>
        <w:rPr>
          <w:sz w:val="18"/>
        </w:rPr>
        <w:t>Harvard</w:t>
      </w:r>
      <w:r>
        <w:rPr>
          <w:spacing w:val="-42"/>
          <w:sz w:val="18"/>
        </w:rPr>
        <w:t> </w:t>
      </w:r>
      <w:r>
        <w:rPr>
          <w:sz w:val="18"/>
        </w:rPr>
        <w:t>Graduate</w:t>
      </w:r>
      <w:r>
        <w:rPr>
          <w:spacing w:val="7"/>
          <w:sz w:val="18"/>
        </w:rPr>
        <w:t> </w:t>
      </w:r>
      <w:r>
        <w:rPr>
          <w:sz w:val="18"/>
        </w:rPr>
        <w:t>School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Business</w:t>
      </w:r>
      <w:r>
        <w:rPr>
          <w:spacing w:val="8"/>
          <w:sz w:val="18"/>
        </w:rPr>
        <w:t> </w:t>
      </w:r>
      <w:r>
        <w:rPr>
          <w:sz w:val="18"/>
        </w:rPr>
        <w:t>Administration.</w:t>
      </w:r>
    </w:p>
    <w:p>
      <w:pPr>
        <w:spacing w:before="0"/>
        <w:ind w:left="282" w:right="0" w:hanging="179"/>
        <w:jc w:val="left"/>
        <w:rPr>
          <w:sz w:val="18"/>
        </w:rPr>
      </w:pPr>
      <w:r>
        <w:rPr>
          <w:sz w:val="18"/>
        </w:rPr>
        <w:t>Doreian,</w:t>
      </w:r>
      <w:r>
        <w:rPr>
          <w:spacing w:val="14"/>
          <w:sz w:val="18"/>
        </w:rPr>
        <w:t> </w:t>
      </w:r>
      <w:r>
        <w:rPr>
          <w:sz w:val="18"/>
        </w:rPr>
        <w:t>Patrick,</w:t>
      </w:r>
      <w:r>
        <w:rPr>
          <w:spacing w:val="15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Thomas</w:t>
      </w:r>
      <w:r>
        <w:rPr>
          <w:spacing w:val="14"/>
          <w:sz w:val="18"/>
        </w:rPr>
        <w:t> </w:t>
      </w:r>
      <w:r>
        <w:rPr>
          <w:sz w:val="18"/>
        </w:rPr>
        <w:t>Fararo.</w:t>
      </w:r>
      <w:r>
        <w:rPr>
          <w:spacing w:val="15"/>
          <w:sz w:val="18"/>
        </w:rPr>
        <w:t> </w:t>
      </w:r>
      <w:r>
        <w:rPr>
          <w:sz w:val="18"/>
        </w:rPr>
        <w:t>1998.</w:t>
      </w:r>
      <w:r>
        <w:rPr>
          <w:spacing w:val="1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Problem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Solidarity: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Theories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Models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Amsterdam:</w:t>
      </w:r>
      <w:r>
        <w:rPr>
          <w:spacing w:val="8"/>
          <w:sz w:val="18"/>
        </w:rPr>
        <w:t> </w:t>
      </w:r>
      <w:r>
        <w:rPr>
          <w:sz w:val="18"/>
        </w:rPr>
        <w:t>Gordon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Breach.</w:t>
      </w:r>
    </w:p>
    <w:p>
      <w:pPr>
        <w:spacing w:after="0"/>
        <w:jc w:val="left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113" w:hanging="179"/>
        <w:jc w:val="both"/>
        <w:rPr>
          <w:sz w:val="18"/>
        </w:rPr>
      </w:pPr>
      <w:r>
        <w:rPr>
          <w:sz w:val="18"/>
        </w:rPr>
        <w:t>Douglas, Mary. 1970. </w:t>
      </w:r>
      <w:r>
        <w:rPr>
          <w:i/>
          <w:sz w:val="18"/>
        </w:rPr>
        <w:t>Natural Symbols: Explorations in Cosmology</w:t>
      </w:r>
      <w:r>
        <w:rPr>
          <w:sz w:val="18"/>
        </w:rPr>
        <w:t>. New York:</w:t>
      </w:r>
      <w:r>
        <w:rPr>
          <w:spacing w:val="1"/>
          <w:sz w:val="18"/>
        </w:rPr>
        <w:t> </w:t>
      </w:r>
      <w:r>
        <w:rPr>
          <w:sz w:val="18"/>
        </w:rPr>
        <w:t>Pantheon</w:t>
      </w:r>
      <w:r>
        <w:rPr>
          <w:spacing w:val="7"/>
          <w:sz w:val="18"/>
        </w:rPr>
        <w:t> </w:t>
      </w:r>
      <w:r>
        <w:rPr>
          <w:sz w:val="18"/>
        </w:rPr>
        <w:t>Books.</w:t>
      </w:r>
    </w:p>
    <w:p>
      <w:pPr>
        <w:spacing w:line="218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Duby,</w:t>
      </w:r>
      <w:r>
        <w:rPr>
          <w:spacing w:val="2"/>
          <w:sz w:val="18"/>
        </w:rPr>
        <w:t> </w:t>
      </w:r>
      <w:r>
        <w:rPr>
          <w:sz w:val="18"/>
        </w:rPr>
        <w:t>Georges.</w:t>
      </w:r>
      <w:r>
        <w:rPr>
          <w:spacing w:val="2"/>
          <w:sz w:val="18"/>
        </w:rPr>
        <w:t> </w:t>
      </w:r>
      <w:r>
        <w:rPr>
          <w:sz w:val="18"/>
        </w:rPr>
        <w:t>1980.</w:t>
      </w:r>
      <w:r>
        <w:rPr>
          <w:spacing w:val="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Three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Orders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Chicago:</w:t>
      </w:r>
      <w:r>
        <w:rPr>
          <w:spacing w:val="2"/>
          <w:sz w:val="18"/>
        </w:rPr>
        <w:t> </w:t>
      </w:r>
      <w:r>
        <w:rPr>
          <w:sz w:val="18"/>
        </w:rPr>
        <w:t>University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Chicago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2"/>
        <w:ind w:left="296" w:right="113" w:hanging="179"/>
        <w:jc w:val="both"/>
        <w:rPr>
          <w:sz w:val="18"/>
        </w:rPr>
      </w:pPr>
      <w:r>
        <w:rPr>
          <w:sz w:val="18"/>
        </w:rPr>
        <w:t>Dumont,</w:t>
      </w:r>
      <w:r>
        <w:rPr>
          <w:spacing w:val="11"/>
          <w:sz w:val="18"/>
        </w:rPr>
        <w:t> </w:t>
      </w:r>
      <w:r>
        <w:rPr>
          <w:sz w:val="18"/>
        </w:rPr>
        <w:t>Louis.</w:t>
      </w:r>
      <w:r>
        <w:rPr>
          <w:spacing w:val="12"/>
          <w:sz w:val="18"/>
        </w:rPr>
        <w:t> </w:t>
      </w:r>
      <w:r>
        <w:rPr>
          <w:sz w:val="18"/>
        </w:rPr>
        <w:t>1986.</w:t>
      </w:r>
      <w:r>
        <w:rPr>
          <w:spacing w:val="11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South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Indian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Subcaste: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Religion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Pramalai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Kallar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Oxford: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117" w:right="115" w:firstLine="0"/>
        <w:jc w:val="both"/>
        <w:rPr>
          <w:sz w:val="18"/>
        </w:rPr>
      </w:pPr>
      <w:r>
        <w:rPr>
          <w:spacing w:val="-3"/>
          <w:sz w:val="18"/>
        </w:rPr>
        <w:t>Duncan,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Starkey.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1977.</w:t>
      </w:r>
      <w:r>
        <w:rPr>
          <w:spacing w:val="-7"/>
          <w:sz w:val="18"/>
        </w:rPr>
        <w:t> </w:t>
      </w:r>
      <w:r>
        <w:rPr>
          <w:i/>
          <w:spacing w:val="-3"/>
          <w:sz w:val="18"/>
        </w:rPr>
        <w:t>Face-to-Face</w:t>
      </w:r>
      <w:r>
        <w:rPr>
          <w:i/>
          <w:spacing w:val="-7"/>
          <w:sz w:val="18"/>
        </w:rPr>
        <w:t> </w:t>
      </w:r>
      <w:r>
        <w:rPr>
          <w:i/>
          <w:spacing w:val="-3"/>
          <w:sz w:val="18"/>
        </w:rPr>
        <w:t>Interaction</w:t>
      </w:r>
      <w:r>
        <w:rPr>
          <w:spacing w:val="-3"/>
          <w:sz w:val="18"/>
        </w:rPr>
        <w:t>.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Hillsdale,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NJ: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Erlbaum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Associates.</w:t>
      </w:r>
      <w:r>
        <w:rPr>
          <w:spacing w:val="-43"/>
          <w:sz w:val="18"/>
        </w:rPr>
        <w:t> </w:t>
      </w:r>
      <w:r>
        <w:rPr>
          <w:sz w:val="18"/>
        </w:rPr>
        <w:t>Duranti,</w:t>
      </w:r>
      <w:r>
        <w:rPr>
          <w:spacing w:val="24"/>
          <w:sz w:val="18"/>
        </w:rPr>
        <w:t> </w:t>
      </w:r>
      <w:r>
        <w:rPr>
          <w:sz w:val="18"/>
        </w:rPr>
        <w:t>Alessandro,</w:t>
      </w:r>
      <w:r>
        <w:rPr>
          <w:spacing w:val="26"/>
          <w:sz w:val="18"/>
        </w:rPr>
        <w:t> </w:t>
      </w:r>
      <w:r>
        <w:rPr>
          <w:sz w:val="18"/>
        </w:rPr>
        <w:t>and</w:t>
      </w:r>
      <w:r>
        <w:rPr>
          <w:spacing w:val="24"/>
          <w:sz w:val="18"/>
        </w:rPr>
        <w:t> </w:t>
      </w:r>
      <w:r>
        <w:rPr>
          <w:sz w:val="18"/>
        </w:rPr>
        <w:t>Charles</w:t>
      </w:r>
      <w:r>
        <w:rPr>
          <w:spacing w:val="24"/>
          <w:sz w:val="18"/>
        </w:rPr>
        <w:t> </w:t>
      </w:r>
      <w:r>
        <w:rPr>
          <w:sz w:val="18"/>
        </w:rPr>
        <w:t>Goodwin</w:t>
      </w:r>
      <w:r>
        <w:rPr>
          <w:spacing w:val="24"/>
          <w:sz w:val="18"/>
        </w:rPr>
        <w:t> </w:t>
      </w:r>
      <w:r>
        <w:rPr>
          <w:sz w:val="18"/>
        </w:rPr>
        <w:t>(Eds.).</w:t>
      </w:r>
      <w:r>
        <w:rPr>
          <w:spacing w:val="26"/>
          <w:sz w:val="18"/>
        </w:rPr>
        <w:t> </w:t>
      </w:r>
      <w:r>
        <w:rPr>
          <w:sz w:val="18"/>
        </w:rPr>
        <w:t>1992.</w:t>
      </w:r>
      <w:r>
        <w:rPr>
          <w:spacing w:val="24"/>
          <w:sz w:val="18"/>
        </w:rPr>
        <w:t> </w:t>
      </w:r>
      <w:r>
        <w:rPr>
          <w:i/>
          <w:sz w:val="18"/>
        </w:rPr>
        <w:t>Rethinking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Context</w:t>
      </w:r>
      <w:r>
        <w:rPr>
          <w:sz w:val="18"/>
        </w:rPr>
        <w:t>.</w:t>
      </w:r>
    </w:p>
    <w:p>
      <w:pPr>
        <w:spacing w:line="218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New York:</w:t>
      </w:r>
      <w:r>
        <w:rPr>
          <w:spacing w:val="1"/>
          <w:sz w:val="18"/>
        </w:rPr>
        <w:t> </w:t>
      </w:r>
      <w:r>
        <w:rPr>
          <w:sz w:val="18"/>
        </w:rPr>
        <w:t>Cambridge</w:t>
      </w:r>
      <w:r>
        <w:rPr>
          <w:spacing w:val="1"/>
          <w:sz w:val="18"/>
        </w:rPr>
        <w:t> </w:t>
      </w:r>
      <w:r>
        <w:rPr>
          <w:sz w:val="18"/>
        </w:rPr>
        <w:t>University Press.</w:t>
      </w:r>
    </w:p>
    <w:p>
      <w:pPr>
        <w:spacing w:line="235" w:lineRule="auto" w:before="1"/>
        <w:ind w:left="296" w:right="113" w:hanging="179"/>
        <w:jc w:val="both"/>
        <w:rPr>
          <w:sz w:val="18"/>
        </w:rPr>
      </w:pPr>
      <w:r>
        <w:rPr>
          <w:sz w:val="18"/>
        </w:rPr>
        <w:t>Durkheim, Emile. 1915. </w:t>
      </w:r>
      <w:r>
        <w:rPr>
          <w:i/>
          <w:sz w:val="18"/>
        </w:rPr>
        <w:t>The Elementary Forms of the Religious Life</w:t>
      </w:r>
      <w:r>
        <w:rPr>
          <w:sz w:val="18"/>
        </w:rPr>
        <w:t>. London:</w:t>
      </w:r>
      <w:r>
        <w:rPr>
          <w:spacing w:val="1"/>
          <w:sz w:val="18"/>
        </w:rPr>
        <w:t> </w:t>
      </w:r>
      <w:r>
        <w:rPr>
          <w:sz w:val="18"/>
        </w:rPr>
        <w:t>Allen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8"/>
          <w:sz w:val="18"/>
        </w:rPr>
        <w:t> </w:t>
      </w:r>
      <w:r>
        <w:rPr>
          <w:sz w:val="18"/>
        </w:rPr>
        <w:t>Unwin.</w:t>
      </w:r>
    </w:p>
    <w:p>
      <w:pPr>
        <w:spacing w:line="218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61408" from="36.888221pt,6.220315pt" to="63.731305pt,6.22031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1947.</w:t>
      </w:r>
      <w:r>
        <w:rPr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Division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Labor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Society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Glencoe,</w:t>
      </w:r>
      <w:r>
        <w:rPr>
          <w:spacing w:val="3"/>
          <w:sz w:val="18"/>
        </w:rPr>
        <w:t> </w:t>
      </w:r>
      <w:r>
        <w:rPr>
          <w:sz w:val="18"/>
        </w:rPr>
        <w:t>IL:</w:t>
      </w:r>
      <w:r>
        <w:rPr>
          <w:spacing w:val="4"/>
          <w:sz w:val="18"/>
        </w:rPr>
        <w:t> </w:t>
      </w:r>
      <w:r>
        <w:rPr>
          <w:sz w:val="18"/>
        </w:rPr>
        <w:t>Free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19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61920" from="36.888221pt,6.287844pt" to="63.731305pt,6.28784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[1897]</w:t>
      </w:r>
      <w:r>
        <w:rPr>
          <w:spacing w:val="3"/>
          <w:sz w:val="18"/>
        </w:rPr>
        <w:t> </w:t>
      </w:r>
      <w:r>
        <w:rPr>
          <w:sz w:val="18"/>
        </w:rPr>
        <w:t>1997.</w:t>
      </w:r>
      <w:r>
        <w:rPr>
          <w:spacing w:val="3"/>
          <w:sz w:val="18"/>
        </w:rPr>
        <w:t> </w:t>
      </w:r>
      <w:r>
        <w:rPr>
          <w:i/>
          <w:sz w:val="18"/>
        </w:rPr>
        <w:t>Suicide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Free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113" w:hanging="179"/>
        <w:jc w:val="both"/>
        <w:rPr>
          <w:sz w:val="18"/>
        </w:rPr>
      </w:pPr>
      <w:r>
        <w:rPr>
          <w:sz w:val="18"/>
        </w:rPr>
        <w:t>Eagle, Nathan, Alex Pentland, and David Lazer. 2007. “Inferring Social Net-</w:t>
      </w:r>
      <w:r>
        <w:rPr>
          <w:spacing w:val="1"/>
          <w:sz w:val="18"/>
        </w:rPr>
        <w:t> </w:t>
      </w:r>
      <w:r>
        <w:rPr>
          <w:sz w:val="18"/>
        </w:rPr>
        <w:t>work</w:t>
      </w:r>
      <w:r>
        <w:rPr>
          <w:spacing w:val="7"/>
          <w:sz w:val="18"/>
        </w:rPr>
        <w:t> </w:t>
      </w:r>
      <w:r>
        <w:rPr>
          <w:sz w:val="18"/>
        </w:rPr>
        <w:t>Structure</w:t>
      </w:r>
      <w:r>
        <w:rPr>
          <w:spacing w:val="7"/>
          <w:sz w:val="18"/>
        </w:rPr>
        <w:t> </w:t>
      </w:r>
      <w:r>
        <w:rPr>
          <w:sz w:val="18"/>
        </w:rPr>
        <w:t>Using</w:t>
      </w:r>
      <w:r>
        <w:rPr>
          <w:spacing w:val="7"/>
          <w:sz w:val="18"/>
        </w:rPr>
        <w:t> </w:t>
      </w:r>
      <w:r>
        <w:rPr>
          <w:sz w:val="18"/>
        </w:rPr>
        <w:t>Mobile</w:t>
      </w:r>
      <w:r>
        <w:rPr>
          <w:spacing w:val="7"/>
          <w:sz w:val="18"/>
        </w:rPr>
        <w:t> </w:t>
      </w:r>
      <w:r>
        <w:rPr>
          <w:sz w:val="18"/>
        </w:rPr>
        <w:t>Phone</w:t>
      </w:r>
      <w:r>
        <w:rPr>
          <w:spacing w:val="7"/>
          <w:sz w:val="18"/>
        </w:rPr>
        <w:t> </w:t>
      </w:r>
      <w:r>
        <w:rPr>
          <w:sz w:val="18"/>
        </w:rPr>
        <w:t>Data.”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submission.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Eccles, Robert G. 1981a. “Bureaucratic versus Craft Administration: The Rela-</w:t>
      </w:r>
      <w:r>
        <w:rPr>
          <w:spacing w:val="1"/>
          <w:sz w:val="18"/>
        </w:rPr>
        <w:t> </w:t>
      </w:r>
      <w:r>
        <w:rPr>
          <w:sz w:val="18"/>
        </w:rPr>
        <w:t>tionship of Market Structure to the Construction Firm.” </w:t>
      </w:r>
      <w:r>
        <w:rPr>
          <w:i/>
          <w:sz w:val="18"/>
        </w:rPr>
        <w:t>Administrative Sci-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ence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8"/>
          <w:sz w:val="18"/>
        </w:rPr>
        <w:t> </w:t>
      </w:r>
      <w:r>
        <w:rPr>
          <w:sz w:val="18"/>
        </w:rPr>
        <w:t>26:449–69.</w:t>
      </w:r>
    </w:p>
    <w:p>
      <w:pPr>
        <w:spacing w:line="235" w:lineRule="auto" w:before="0"/>
        <w:ind w:left="296" w:right="114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11328" from="36.888221pt,6.229931pt" to="63.731305pt,6.22993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.1981c. “The Quasiﬁrm in the Construction Industry.” </w:t>
      </w:r>
      <w:r>
        <w:rPr>
          <w:i/>
          <w:sz w:val="18"/>
        </w:rPr>
        <w:t>Journal of Eco-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nomic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Behavior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8"/>
          <w:sz w:val="18"/>
        </w:rPr>
        <w:t> </w:t>
      </w:r>
      <w:r>
        <w:rPr>
          <w:sz w:val="18"/>
        </w:rPr>
        <w:t>2:335–57.</w:t>
      </w:r>
    </w:p>
    <w:p>
      <w:pPr>
        <w:spacing w:line="235" w:lineRule="auto"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10816" from="36.888221pt,6.230441pt" to="63.731305pt,6.23044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1981d.</w:t>
      </w:r>
      <w:r>
        <w:rPr>
          <w:spacing w:val="-3"/>
          <w:sz w:val="18"/>
        </w:rPr>
        <w:t> </w:t>
      </w:r>
      <w:r>
        <w:rPr>
          <w:sz w:val="18"/>
        </w:rPr>
        <w:t>“The Pursuit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Renascence</w:t>
      </w:r>
      <w:r>
        <w:rPr>
          <w:spacing w:val="-2"/>
          <w:sz w:val="18"/>
        </w:rPr>
        <w:t> </w:t>
      </w:r>
      <w:r>
        <w:rPr>
          <w:sz w:val="18"/>
        </w:rPr>
        <w:t>under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Ambivalence Born</w:t>
      </w:r>
      <w:r>
        <w:rPr>
          <w:spacing w:val="-3"/>
          <w:sz w:val="18"/>
        </w:rPr>
        <w:t> </w:t>
      </w:r>
      <w:r>
        <w:rPr>
          <w:sz w:val="18"/>
        </w:rPr>
        <w:t>of the</w:t>
      </w:r>
      <w:r>
        <w:rPr>
          <w:spacing w:val="-43"/>
          <w:sz w:val="18"/>
        </w:rPr>
        <w:t> </w:t>
      </w:r>
      <w:r>
        <w:rPr>
          <w:sz w:val="18"/>
        </w:rPr>
        <w:t>Conﬂuence of Nascence and Senescence.” In </w:t>
      </w:r>
      <w:r>
        <w:rPr>
          <w:i/>
          <w:sz w:val="18"/>
        </w:rPr>
        <w:t>HBS Case Services</w:t>
      </w:r>
      <w:r>
        <w:rPr>
          <w:sz w:val="18"/>
        </w:rPr>
        <w:t>. Cambridge,</w:t>
      </w:r>
      <w:r>
        <w:rPr>
          <w:spacing w:val="1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8"/>
          <w:sz w:val="18"/>
        </w:rPr>
        <w:t> </w:t>
      </w:r>
      <w:r>
        <w:rPr>
          <w:sz w:val="18"/>
        </w:rPr>
        <w:t>Business</w:t>
      </w:r>
      <w:r>
        <w:rPr>
          <w:spacing w:val="7"/>
          <w:sz w:val="18"/>
        </w:rPr>
        <w:t> </w:t>
      </w:r>
      <w:r>
        <w:rPr>
          <w:sz w:val="18"/>
        </w:rPr>
        <w:t>School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6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10304" from="36.888221pt,6.230189pt" to="63.731305pt,6.23018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1985.</w:t>
      </w:r>
      <w:r>
        <w:rPr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Transfer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Pricing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Problem: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Practice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Lexington,</w:t>
      </w:r>
      <w:r>
        <w:rPr>
          <w:spacing w:val="-5"/>
          <w:sz w:val="18"/>
        </w:rPr>
        <w:t> </w:t>
      </w:r>
      <w:r>
        <w:rPr>
          <w:sz w:val="18"/>
        </w:rPr>
        <w:t>MA:</w:t>
      </w:r>
      <w:r>
        <w:rPr>
          <w:spacing w:val="-43"/>
          <w:sz w:val="18"/>
        </w:rPr>
        <w:t> </w:t>
      </w:r>
      <w:r>
        <w:rPr>
          <w:sz w:val="18"/>
        </w:rPr>
        <w:t>Lexington</w:t>
      </w:r>
      <w:r>
        <w:rPr>
          <w:spacing w:val="7"/>
          <w:sz w:val="18"/>
        </w:rPr>
        <w:t> </w:t>
      </w:r>
      <w:r>
        <w:rPr>
          <w:sz w:val="18"/>
        </w:rPr>
        <w:t>Books.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Eccles, Robert G., and Dwight B. Crane. 1988. </w:t>
      </w:r>
      <w:r>
        <w:rPr>
          <w:i/>
          <w:sz w:val="18"/>
        </w:rPr>
        <w:t>Doing Deals: Investment Banks at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Work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Boston: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8"/>
          <w:sz w:val="18"/>
        </w:rPr>
        <w:t> </w:t>
      </w:r>
      <w:r>
        <w:rPr>
          <w:sz w:val="18"/>
        </w:rPr>
        <w:t>Business</w:t>
      </w:r>
      <w:r>
        <w:rPr>
          <w:spacing w:val="7"/>
          <w:sz w:val="18"/>
        </w:rPr>
        <w:t> </w:t>
      </w:r>
      <w:r>
        <w:rPr>
          <w:sz w:val="18"/>
        </w:rPr>
        <w:t>School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2" w:hanging="179"/>
        <w:jc w:val="both"/>
        <w:rPr>
          <w:sz w:val="18"/>
        </w:rPr>
      </w:pPr>
      <w:r>
        <w:rPr>
          <w:sz w:val="18"/>
        </w:rPr>
        <w:t>Eccles, Robert G., and Harrison C. White. 1986a. “Firm and Market Interfaces</w:t>
      </w:r>
      <w:r>
        <w:rPr>
          <w:spacing w:val="1"/>
          <w:sz w:val="18"/>
        </w:rPr>
        <w:t> </w:t>
      </w:r>
      <w:r>
        <w:rPr>
          <w:sz w:val="18"/>
        </w:rPr>
        <w:t>of Proﬁt Center Control.” In </w:t>
      </w:r>
      <w:r>
        <w:rPr>
          <w:i/>
          <w:sz w:val="18"/>
        </w:rPr>
        <w:t>Approaches to Social Theory</w:t>
      </w:r>
      <w:r>
        <w:rPr>
          <w:sz w:val="18"/>
        </w:rPr>
        <w:t>, edited by Siegwart</w:t>
      </w:r>
      <w:r>
        <w:rPr>
          <w:spacing w:val="1"/>
          <w:sz w:val="18"/>
        </w:rPr>
        <w:t> </w:t>
      </w:r>
      <w:r>
        <w:rPr>
          <w:sz w:val="18"/>
        </w:rPr>
        <w:t>Lindenberg,</w:t>
      </w:r>
      <w:r>
        <w:rPr>
          <w:spacing w:val="-2"/>
          <w:sz w:val="18"/>
        </w:rPr>
        <w:t> </w:t>
      </w:r>
      <w:r>
        <w:rPr>
          <w:sz w:val="18"/>
        </w:rPr>
        <w:t>James</w:t>
      </w:r>
      <w:r>
        <w:rPr>
          <w:spacing w:val="-3"/>
          <w:sz w:val="18"/>
        </w:rPr>
        <w:t> </w:t>
      </w:r>
      <w:r>
        <w:rPr>
          <w:sz w:val="18"/>
        </w:rPr>
        <w:t>S.</w:t>
      </w:r>
      <w:r>
        <w:rPr>
          <w:spacing w:val="-1"/>
          <w:sz w:val="18"/>
        </w:rPr>
        <w:t> </w:t>
      </w:r>
      <w:r>
        <w:rPr>
          <w:sz w:val="18"/>
        </w:rPr>
        <w:t>Coleman,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Stefan</w:t>
      </w:r>
      <w:r>
        <w:rPr>
          <w:spacing w:val="-3"/>
          <w:sz w:val="18"/>
        </w:rPr>
        <w:t> </w:t>
      </w:r>
      <w:r>
        <w:rPr>
          <w:sz w:val="18"/>
        </w:rPr>
        <w:t>Nowak.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York:</w:t>
      </w:r>
      <w:r>
        <w:rPr>
          <w:spacing w:val="-3"/>
          <w:sz w:val="18"/>
        </w:rPr>
        <w:t> </w:t>
      </w:r>
      <w:r>
        <w:rPr>
          <w:sz w:val="18"/>
        </w:rPr>
        <w:t>Russell</w:t>
      </w:r>
      <w:r>
        <w:rPr>
          <w:spacing w:val="-2"/>
          <w:sz w:val="18"/>
        </w:rPr>
        <w:t> </w:t>
      </w:r>
      <w:r>
        <w:rPr>
          <w:sz w:val="18"/>
        </w:rPr>
        <w:t>Sage.</w:t>
      </w:r>
    </w:p>
    <w:p>
      <w:pPr>
        <w:spacing w:line="218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63968" from="36.888221pt,6.214629pt" to="63.731305pt,6.21462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1"/>
          <w:sz w:val="18"/>
        </w:rPr>
        <w:t> </w:t>
      </w:r>
      <w:r>
        <w:rPr>
          <w:sz w:val="18"/>
        </w:rPr>
        <w:t>1986b.</w:t>
      </w:r>
      <w:r>
        <w:rPr>
          <w:spacing w:val="14"/>
          <w:sz w:val="18"/>
        </w:rPr>
        <w:t> </w:t>
      </w:r>
      <w:r>
        <w:rPr>
          <w:sz w:val="18"/>
        </w:rPr>
        <w:t>“Concentration</w:t>
      </w:r>
      <w:r>
        <w:rPr>
          <w:spacing w:val="12"/>
          <w:sz w:val="18"/>
        </w:rPr>
        <w:t> </w:t>
      </w:r>
      <w:r>
        <w:rPr>
          <w:sz w:val="18"/>
        </w:rPr>
        <w:t>for</w:t>
      </w:r>
      <w:r>
        <w:rPr>
          <w:spacing w:val="14"/>
          <w:sz w:val="18"/>
        </w:rPr>
        <w:t> </w:t>
      </w:r>
      <w:r>
        <w:rPr>
          <w:sz w:val="18"/>
        </w:rPr>
        <w:t>Control?</w:t>
      </w:r>
      <w:r>
        <w:rPr>
          <w:spacing w:val="11"/>
          <w:sz w:val="18"/>
        </w:rPr>
        <w:t> </w:t>
      </w:r>
      <w:r>
        <w:rPr>
          <w:sz w:val="18"/>
        </w:rPr>
        <w:t>Political</w:t>
      </w:r>
      <w:r>
        <w:rPr>
          <w:spacing w:val="12"/>
          <w:sz w:val="18"/>
        </w:rPr>
        <w:t> </w:t>
      </w:r>
      <w:r>
        <w:rPr>
          <w:sz w:val="18"/>
        </w:rPr>
        <w:t>and</w:t>
      </w:r>
      <w:r>
        <w:rPr>
          <w:spacing w:val="14"/>
          <w:sz w:val="18"/>
        </w:rPr>
        <w:t> </w:t>
      </w:r>
      <w:r>
        <w:rPr>
          <w:sz w:val="18"/>
        </w:rPr>
        <w:t>Business</w:t>
      </w:r>
      <w:r>
        <w:rPr>
          <w:spacing w:val="12"/>
          <w:sz w:val="18"/>
        </w:rPr>
        <w:t> </w:t>
      </w:r>
      <w:r>
        <w:rPr>
          <w:sz w:val="18"/>
        </w:rPr>
        <w:t>Evidence.”</w:t>
      </w:r>
    </w:p>
    <w:p>
      <w:pPr>
        <w:spacing w:line="219" w:lineRule="exact" w:before="0"/>
        <w:ind w:left="296" w:right="0" w:firstLine="0"/>
        <w:jc w:val="both"/>
        <w:rPr>
          <w:sz w:val="18"/>
        </w:rPr>
      </w:pPr>
      <w:r>
        <w:rPr>
          <w:i/>
          <w:sz w:val="18"/>
        </w:rPr>
        <w:t>Sociological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Forum</w:t>
      </w:r>
      <w:r>
        <w:rPr>
          <w:i/>
          <w:spacing w:val="4"/>
          <w:sz w:val="18"/>
        </w:rPr>
        <w:t> </w:t>
      </w:r>
      <w:r>
        <w:rPr>
          <w:sz w:val="18"/>
        </w:rPr>
        <w:t>1:131–58.</w:t>
      </w:r>
    </w:p>
    <w:p>
      <w:pPr>
        <w:spacing w:line="235" w:lineRule="auto" w:before="0"/>
        <w:ind w:left="296" w:right="114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09280" from="36.888221pt,6.23051pt" to="63.731305pt,6.2305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1988.</w:t>
      </w:r>
      <w:r>
        <w:rPr>
          <w:spacing w:val="-4"/>
          <w:sz w:val="18"/>
        </w:rPr>
        <w:t> </w:t>
      </w:r>
      <w:r>
        <w:rPr>
          <w:sz w:val="18"/>
        </w:rPr>
        <w:t>“Price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Authority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Inter-proﬁt</w:t>
      </w:r>
      <w:r>
        <w:rPr>
          <w:spacing w:val="-2"/>
          <w:sz w:val="18"/>
        </w:rPr>
        <w:t> </w:t>
      </w:r>
      <w:r>
        <w:rPr>
          <w:sz w:val="18"/>
        </w:rPr>
        <w:t>Center</w:t>
      </w:r>
      <w:r>
        <w:rPr>
          <w:spacing w:val="-3"/>
          <w:sz w:val="18"/>
        </w:rPr>
        <w:t> </w:t>
      </w:r>
      <w:r>
        <w:rPr>
          <w:sz w:val="18"/>
        </w:rPr>
        <w:t>Transactions.”</w:t>
      </w:r>
      <w:r>
        <w:rPr>
          <w:spacing w:val="-2"/>
          <w:sz w:val="18"/>
        </w:rPr>
        <w:t> </w:t>
      </w:r>
      <w:r>
        <w:rPr>
          <w:i/>
          <w:sz w:val="18"/>
        </w:rPr>
        <w:t>Ameri-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Supplement</w:t>
      </w:r>
      <w:r>
        <w:rPr>
          <w:i/>
          <w:spacing w:val="8"/>
          <w:sz w:val="18"/>
        </w:rPr>
        <w:t> </w:t>
      </w:r>
      <w:r>
        <w:rPr>
          <w:sz w:val="18"/>
        </w:rPr>
        <w:t>94:S17–S51.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Eckstein, Arthur Myron. 1987. </w:t>
      </w:r>
      <w:r>
        <w:rPr>
          <w:i/>
          <w:sz w:val="18"/>
        </w:rPr>
        <w:t>Senate and General: Individual Decision Making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 Roman Foreign Relations, 264–197 b.c. </w:t>
      </w:r>
      <w:r>
        <w:rPr>
          <w:sz w:val="18"/>
        </w:rPr>
        <w:t>Berkeley: University of California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1"/>
        <w:ind w:left="296" w:right="111" w:hanging="179"/>
        <w:jc w:val="both"/>
        <w:rPr>
          <w:sz w:val="18"/>
        </w:rPr>
      </w:pPr>
      <w:r>
        <w:rPr>
          <w:sz w:val="18"/>
        </w:rPr>
        <w:t>Edling,</w:t>
      </w:r>
      <w:r>
        <w:rPr>
          <w:spacing w:val="-8"/>
          <w:sz w:val="18"/>
        </w:rPr>
        <w:t> </w:t>
      </w:r>
      <w:r>
        <w:rPr>
          <w:sz w:val="18"/>
        </w:rPr>
        <w:t>Christopher.</w:t>
      </w:r>
      <w:r>
        <w:rPr>
          <w:spacing w:val="-9"/>
          <w:sz w:val="18"/>
        </w:rPr>
        <w:t> </w:t>
      </w:r>
      <w:r>
        <w:rPr>
          <w:sz w:val="18"/>
        </w:rPr>
        <w:t>1998.</w:t>
      </w:r>
      <w:r>
        <w:rPr>
          <w:spacing w:val="-7"/>
          <w:sz w:val="18"/>
        </w:rPr>
        <w:t> </w:t>
      </w:r>
      <w:r>
        <w:rPr>
          <w:sz w:val="18"/>
        </w:rPr>
        <w:t>“Essays</w:t>
      </w:r>
      <w:r>
        <w:rPr>
          <w:spacing w:val="-7"/>
          <w:sz w:val="18"/>
        </w:rPr>
        <w:t> </w:t>
      </w:r>
      <w:r>
        <w:rPr>
          <w:sz w:val="18"/>
        </w:rPr>
        <w:t>on</w:t>
      </w:r>
      <w:r>
        <w:rPr>
          <w:spacing w:val="-9"/>
          <w:sz w:val="18"/>
        </w:rPr>
        <w:t> </w:t>
      </w:r>
      <w:r>
        <w:rPr>
          <w:sz w:val="18"/>
        </w:rPr>
        <w:t>Social</w:t>
      </w:r>
      <w:r>
        <w:rPr>
          <w:spacing w:val="-7"/>
          <w:sz w:val="18"/>
        </w:rPr>
        <w:t> </w:t>
      </w:r>
      <w:r>
        <w:rPr>
          <w:sz w:val="18"/>
        </w:rPr>
        <w:t>Dynamics.”</w:t>
      </w:r>
      <w:r>
        <w:rPr>
          <w:spacing w:val="-7"/>
          <w:sz w:val="18"/>
        </w:rPr>
        <w:t> </w:t>
      </w:r>
      <w:r>
        <w:rPr>
          <w:sz w:val="18"/>
        </w:rPr>
        <w:t>Department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Sociol-</w:t>
      </w:r>
      <w:r>
        <w:rPr>
          <w:spacing w:val="-42"/>
          <w:sz w:val="18"/>
        </w:rPr>
        <w:t> </w:t>
      </w:r>
      <w:r>
        <w:rPr>
          <w:sz w:val="18"/>
        </w:rPr>
        <w:t>ogy,</w:t>
      </w:r>
      <w:r>
        <w:rPr>
          <w:spacing w:val="7"/>
          <w:sz w:val="18"/>
        </w:rPr>
        <w:t> </w:t>
      </w:r>
      <w:r>
        <w:rPr>
          <w:sz w:val="18"/>
        </w:rPr>
        <w:t>Stockholm</w:t>
      </w:r>
      <w:r>
        <w:rPr>
          <w:spacing w:val="7"/>
          <w:sz w:val="18"/>
        </w:rPr>
        <w:t> </w:t>
      </w:r>
      <w:r>
        <w:rPr>
          <w:sz w:val="18"/>
        </w:rPr>
        <w:t>University.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Edmonds, Bruce, and David Hale. 2005. “Computer Simulation as Theoretical</w:t>
      </w:r>
      <w:r>
        <w:rPr>
          <w:spacing w:val="-42"/>
          <w:sz w:val="18"/>
        </w:rPr>
        <w:t> </w:t>
      </w:r>
      <w:r>
        <w:rPr>
          <w:sz w:val="18"/>
        </w:rPr>
        <w:t>Experiment.”</w:t>
      </w:r>
      <w:r>
        <w:rPr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29:209–32.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Ehrenreich, Barbara and John. 1970. </w:t>
      </w:r>
      <w:r>
        <w:rPr>
          <w:i/>
          <w:sz w:val="18"/>
        </w:rPr>
        <w:t>The American Health Empire</w:t>
      </w:r>
      <w:r>
        <w:rPr>
          <w:sz w:val="18"/>
        </w:rPr>
        <w:t>. New York:</w:t>
      </w:r>
      <w:r>
        <w:rPr>
          <w:spacing w:val="1"/>
          <w:sz w:val="18"/>
        </w:rPr>
        <w:t> </w:t>
      </w:r>
      <w:r>
        <w:rPr>
          <w:sz w:val="18"/>
        </w:rPr>
        <w:t>Vintage</w:t>
      </w:r>
      <w:r>
        <w:rPr>
          <w:spacing w:val="7"/>
          <w:sz w:val="18"/>
        </w:rPr>
        <w:t> </w:t>
      </w:r>
      <w:r>
        <w:rPr>
          <w:sz w:val="18"/>
        </w:rPr>
        <w:t>Books.</w:t>
      </w:r>
    </w:p>
    <w:p>
      <w:pPr>
        <w:spacing w:line="232" w:lineRule="auto" w:before="0"/>
        <w:ind w:left="117" w:right="108" w:firstLine="0"/>
        <w:jc w:val="both"/>
        <w:rPr>
          <w:i/>
          <w:sz w:val="18"/>
        </w:rPr>
      </w:pPr>
      <w:r>
        <w:rPr>
          <w:spacing w:val="-3"/>
          <w:sz w:val="18"/>
        </w:rPr>
        <w:t>Eisenstadt,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Shmuel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N.</w:t>
      </w:r>
      <w:r>
        <w:rPr>
          <w:spacing w:val="-4"/>
          <w:sz w:val="18"/>
        </w:rPr>
        <w:t> </w:t>
      </w:r>
      <w:r>
        <w:rPr>
          <w:spacing w:val="-3"/>
          <w:sz w:val="18"/>
        </w:rPr>
        <w:t>1956.</w:t>
      </w:r>
      <w:r>
        <w:rPr>
          <w:spacing w:val="-8"/>
          <w:sz w:val="18"/>
        </w:rPr>
        <w:t> </w:t>
      </w:r>
      <w:r>
        <w:rPr>
          <w:i/>
          <w:spacing w:val="-3"/>
          <w:sz w:val="18"/>
        </w:rPr>
        <w:t>From</w:t>
      </w:r>
      <w:r>
        <w:rPr>
          <w:i/>
          <w:spacing w:val="-6"/>
          <w:sz w:val="18"/>
        </w:rPr>
        <w:t> </w:t>
      </w:r>
      <w:r>
        <w:rPr>
          <w:i/>
          <w:spacing w:val="-3"/>
          <w:sz w:val="18"/>
        </w:rPr>
        <w:t>Generation</w:t>
      </w:r>
      <w:r>
        <w:rPr>
          <w:i/>
          <w:spacing w:val="-8"/>
          <w:sz w:val="18"/>
        </w:rPr>
        <w:t> </w:t>
      </w:r>
      <w:r>
        <w:rPr>
          <w:i/>
          <w:spacing w:val="-3"/>
          <w:sz w:val="18"/>
        </w:rPr>
        <w:t>to</w:t>
      </w:r>
      <w:r>
        <w:rPr>
          <w:i/>
          <w:spacing w:val="-5"/>
          <w:sz w:val="18"/>
        </w:rPr>
        <w:t> </w:t>
      </w:r>
      <w:r>
        <w:rPr>
          <w:i/>
          <w:spacing w:val="-3"/>
          <w:sz w:val="18"/>
        </w:rPr>
        <w:t>Generation</w:t>
      </w:r>
      <w:r>
        <w:rPr>
          <w:spacing w:val="-3"/>
          <w:sz w:val="18"/>
        </w:rPr>
        <w:t>.</w:t>
      </w:r>
      <w:r>
        <w:rPr>
          <w:spacing w:val="-6"/>
          <w:sz w:val="18"/>
        </w:rPr>
        <w:t> </w:t>
      </w:r>
      <w:r>
        <w:rPr>
          <w:spacing w:val="-3"/>
          <w:sz w:val="18"/>
        </w:rPr>
        <w:t>Glencoe,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IL: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Free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Press.</w:t>
      </w:r>
      <w:r>
        <w:rPr>
          <w:spacing w:val="-42"/>
          <w:sz w:val="18"/>
        </w:rPr>
        <w:t> </w:t>
      </w:r>
      <w:r>
        <w:rPr>
          <w:sz w:val="18"/>
        </w:rPr>
        <w:t>Eisenstadt,</w:t>
      </w:r>
      <w:r>
        <w:rPr>
          <w:spacing w:val="-2"/>
          <w:sz w:val="18"/>
        </w:rPr>
        <w:t> </w:t>
      </w:r>
      <w:r>
        <w:rPr>
          <w:sz w:val="18"/>
        </w:rPr>
        <w:t>Shmuel</w:t>
      </w:r>
      <w:r>
        <w:rPr>
          <w:spacing w:val="-2"/>
          <w:sz w:val="18"/>
        </w:rPr>
        <w:t> </w:t>
      </w:r>
      <w:r>
        <w:rPr>
          <w:sz w:val="18"/>
        </w:rPr>
        <w:t>N.,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Rene</w:t>
      </w:r>
      <w:r>
        <w:rPr>
          <w:spacing w:val="-2"/>
          <w:sz w:val="18"/>
        </w:rPr>
        <w:t> </w:t>
      </w:r>
      <w:r>
        <w:rPr>
          <w:sz w:val="18"/>
        </w:rPr>
        <w:t>Lemarchand (Eds.).</w:t>
      </w:r>
      <w:r>
        <w:rPr>
          <w:spacing w:val="-2"/>
          <w:sz w:val="18"/>
        </w:rPr>
        <w:t> </w:t>
      </w:r>
      <w:r>
        <w:rPr>
          <w:sz w:val="18"/>
        </w:rPr>
        <w:t>1981.</w:t>
      </w:r>
      <w:r>
        <w:rPr>
          <w:spacing w:val="-2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Clientelism,</w:t>
      </w:r>
    </w:p>
    <w:p>
      <w:pPr>
        <w:spacing w:line="215" w:lineRule="exact" w:before="0"/>
        <w:ind w:left="296" w:right="0" w:firstLine="0"/>
        <w:jc w:val="both"/>
        <w:rPr>
          <w:sz w:val="18"/>
        </w:rPr>
      </w:pPr>
      <w:r>
        <w:rPr>
          <w:i/>
          <w:sz w:val="18"/>
        </w:rPr>
        <w:t>Patronage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Development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Beverly</w:t>
      </w:r>
      <w:r>
        <w:rPr>
          <w:spacing w:val="5"/>
          <w:sz w:val="18"/>
        </w:rPr>
        <w:t> </w:t>
      </w:r>
      <w:r>
        <w:rPr>
          <w:sz w:val="18"/>
        </w:rPr>
        <w:t>Hills,</w:t>
      </w:r>
      <w:r>
        <w:rPr>
          <w:spacing w:val="4"/>
          <w:sz w:val="18"/>
        </w:rPr>
        <w:t> </w:t>
      </w:r>
      <w:r>
        <w:rPr>
          <w:sz w:val="18"/>
        </w:rPr>
        <w:t>CA:</w:t>
      </w:r>
      <w:r>
        <w:rPr>
          <w:spacing w:val="4"/>
          <w:sz w:val="18"/>
        </w:rPr>
        <w:t> </w:t>
      </w:r>
      <w:r>
        <w:rPr>
          <w:sz w:val="18"/>
        </w:rPr>
        <w:t>Sage.</w:t>
      </w:r>
    </w:p>
    <w:p>
      <w:pPr>
        <w:spacing w:line="232" w:lineRule="auto" w:before="2"/>
        <w:ind w:left="296" w:right="114" w:hanging="179"/>
        <w:jc w:val="both"/>
        <w:rPr>
          <w:sz w:val="18"/>
        </w:rPr>
      </w:pPr>
      <w:r>
        <w:rPr>
          <w:sz w:val="18"/>
        </w:rPr>
        <w:t>Emerson, Richard. 1962. “Power-Dependence Relations.” </w:t>
      </w:r>
      <w:r>
        <w:rPr>
          <w:i/>
          <w:sz w:val="18"/>
        </w:rPr>
        <w:t>American Sociological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"/>
          <w:sz w:val="18"/>
        </w:rPr>
        <w:t> </w:t>
      </w:r>
      <w:r>
        <w:rPr>
          <w:sz w:val="18"/>
        </w:rPr>
        <w:t>27:31–40.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282" w:right="108" w:hanging="179"/>
        <w:jc w:val="both"/>
        <w:rPr>
          <w:sz w:val="18"/>
        </w:rPr>
      </w:pPr>
      <w:r>
        <w:rPr>
          <w:sz w:val="18"/>
        </w:rPr>
        <w:t>Emirbayer, M., and J. Goodwin. 1994. “Network Analysis, Culture, and the</w:t>
      </w:r>
      <w:r>
        <w:rPr>
          <w:spacing w:val="1"/>
          <w:sz w:val="18"/>
        </w:rPr>
        <w:t> </w:t>
      </w:r>
      <w:r>
        <w:rPr>
          <w:sz w:val="18"/>
        </w:rPr>
        <w:t>Problem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Agency.”</w:t>
      </w:r>
      <w:r>
        <w:rPr>
          <w:spacing w:val="6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6"/>
          <w:sz w:val="18"/>
        </w:rPr>
        <w:t> </w:t>
      </w:r>
      <w:r>
        <w:rPr>
          <w:sz w:val="18"/>
        </w:rPr>
        <w:t>99:1411–54.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Emirbayer,</w:t>
      </w:r>
      <w:r>
        <w:rPr>
          <w:spacing w:val="-3"/>
          <w:sz w:val="18"/>
        </w:rPr>
        <w:t> </w:t>
      </w:r>
      <w:r>
        <w:rPr>
          <w:sz w:val="18"/>
        </w:rPr>
        <w:t>Mustafa,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Ann</w:t>
      </w:r>
      <w:r>
        <w:rPr>
          <w:spacing w:val="-5"/>
          <w:sz w:val="18"/>
        </w:rPr>
        <w:t> </w:t>
      </w:r>
      <w:r>
        <w:rPr>
          <w:sz w:val="18"/>
        </w:rPr>
        <w:t>Mische.</w:t>
      </w:r>
      <w:r>
        <w:rPr>
          <w:spacing w:val="-2"/>
          <w:sz w:val="18"/>
        </w:rPr>
        <w:t> </w:t>
      </w:r>
      <w:r>
        <w:rPr>
          <w:sz w:val="18"/>
        </w:rPr>
        <w:t>1998.</w:t>
      </w:r>
      <w:r>
        <w:rPr>
          <w:spacing w:val="-3"/>
          <w:sz w:val="18"/>
        </w:rPr>
        <w:t> </w:t>
      </w:r>
      <w:r>
        <w:rPr>
          <w:sz w:val="18"/>
        </w:rPr>
        <w:t>“What</w:t>
      </w:r>
      <w:r>
        <w:rPr>
          <w:spacing w:val="-5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Agency?”</w:t>
      </w:r>
      <w:r>
        <w:rPr>
          <w:spacing w:val="-5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Jour-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103:962–93.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Ennis, Philip. 1992. </w:t>
      </w:r>
      <w:r>
        <w:rPr>
          <w:i/>
          <w:sz w:val="18"/>
        </w:rPr>
        <w:t>The Seventh Stream: A History and Geography of Rock ‘n’ Roll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1970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Middletown,</w:t>
      </w:r>
      <w:r>
        <w:rPr>
          <w:spacing w:val="7"/>
          <w:sz w:val="18"/>
        </w:rPr>
        <w:t> </w:t>
      </w:r>
      <w:r>
        <w:rPr>
          <w:sz w:val="18"/>
        </w:rPr>
        <w:t>CT:</w:t>
      </w:r>
      <w:r>
        <w:rPr>
          <w:spacing w:val="6"/>
          <w:sz w:val="18"/>
        </w:rPr>
        <w:t> </w:t>
      </w:r>
      <w:r>
        <w:rPr>
          <w:sz w:val="18"/>
        </w:rPr>
        <w:t>Wesleyan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Erdos,</w:t>
      </w:r>
      <w:r>
        <w:rPr>
          <w:spacing w:val="-4"/>
          <w:sz w:val="18"/>
        </w:rPr>
        <w:t> </w:t>
      </w:r>
      <w:r>
        <w:rPr>
          <w:sz w:val="18"/>
        </w:rPr>
        <w:t>Paul,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Joel</w:t>
      </w:r>
      <w:r>
        <w:rPr>
          <w:spacing w:val="-1"/>
          <w:sz w:val="18"/>
        </w:rPr>
        <w:t> </w:t>
      </w:r>
      <w:r>
        <w:rPr>
          <w:sz w:val="18"/>
        </w:rPr>
        <w:t>Spencer.</w:t>
      </w:r>
      <w:r>
        <w:rPr>
          <w:spacing w:val="-4"/>
          <w:sz w:val="18"/>
        </w:rPr>
        <w:t> </w:t>
      </w:r>
      <w:r>
        <w:rPr>
          <w:sz w:val="18"/>
        </w:rPr>
        <w:t>1974.</w:t>
      </w:r>
      <w:r>
        <w:rPr>
          <w:spacing w:val="-3"/>
          <w:sz w:val="18"/>
        </w:rPr>
        <w:t> </w:t>
      </w:r>
      <w:r>
        <w:rPr>
          <w:i/>
          <w:sz w:val="18"/>
        </w:rPr>
        <w:t>Probabilistic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Methods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Combinatorics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Academic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Erikson, Emily. 2006. “The English in the East Indies: Economic Integration at</w:t>
      </w:r>
      <w:r>
        <w:rPr>
          <w:spacing w:val="1"/>
          <w:sz w:val="18"/>
        </w:rPr>
        <w:t> </w:t>
      </w:r>
      <w:r>
        <w:rPr>
          <w:sz w:val="18"/>
        </w:rPr>
        <w:t>the Birth of Capitalism.” Ph.D. diss., Department of Sociology, Columbia</w:t>
      </w:r>
      <w:r>
        <w:rPr>
          <w:spacing w:val="1"/>
          <w:sz w:val="18"/>
        </w:rPr>
        <w:t> </w:t>
      </w:r>
      <w:r>
        <w:rPr>
          <w:sz w:val="18"/>
        </w:rPr>
        <w:t>University.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Erikson,</w:t>
      </w:r>
      <w:r>
        <w:rPr>
          <w:spacing w:val="-8"/>
          <w:sz w:val="18"/>
        </w:rPr>
        <w:t> </w:t>
      </w:r>
      <w:r>
        <w:rPr>
          <w:sz w:val="18"/>
        </w:rPr>
        <w:t>Emily,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Peter</w:t>
      </w:r>
      <w:r>
        <w:rPr>
          <w:spacing w:val="-7"/>
          <w:sz w:val="18"/>
        </w:rPr>
        <w:t> </w:t>
      </w:r>
      <w:r>
        <w:rPr>
          <w:sz w:val="18"/>
        </w:rPr>
        <w:t>S.</w:t>
      </w:r>
      <w:r>
        <w:rPr>
          <w:spacing w:val="-7"/>
          <w:sz w:val="18"/>
        </w:rPr>
        <w:t> </w:t>
      </w:r>
      <w:r>
        <w:rPr>
          <w:sz w:val="18"/>
        </w:rPr>
        <w:t>Bearman.</w:t>
      </w:r>
      <w:r>
        <w:rPr>
          <w:spacing w:val="-9"/>
          <w:sz w:val="18"/>
        </w:rPr>
        <w:t> </w:t>
      </w:r>
      <w:r>
        <w:rPr>
          <w:sz w:val="18"/>
        </w:rPr>
        <w:t>2006.</w:t>
      </w:r>
      <w:r>
        <w:rPr>
          <w:spacing w:val="-8"/>
          <w:sz w:val="18"/>
        </w:rPr>
        <w:t> </w:t>
      </w:r>
      <w:r>
        <w:rPr>
          <w:sz w:val="18"/>
        </w:rPr>
        <w:t>“Malfeasance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Foundations</w:t>
      </w:r>
      <w:r>
        <w:rPr>
          <w:spacing w:val="-43"/>
          <w:sz w:val="18"/>
        </w:rPr>
        <w:t> </w:t>
      </w:r>
      <w:r>
        <w:rPr>
          <w:sz w:val="18"/>
        </w:rPr>
        <w:t>for Global Trade: The Structure of English Trade in the East Indies, 1601–</w:t>
      </w:r>
      <w:r>
        <w:rPr>
          <w:spacing w:val="1"/>
          <w:sz w:val="18"/>
        </w:rPr>
        <w:t> </w:t>
      </w:r>
      <w:r>
        <w:rPr>
          <w:sz w:val="18"/>
        </w:rPr>
        <w:t>1833.”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111:195–230.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Erikson, Erik H. 1958. </w:t>
      </w:r>
      <w:r>
        <w:rPr>
          <w:i/>
          <w:sz w:val="18"/>
        </w:rPr>
        <w:t>Young Man Luther: A Study in Psychoanalysis and History</w:t>
      </w:r>
      <w:r>
        <w:rPr>
          <w:sz w:val="18"/>
        </w:rPr>
        <w:t>.</w:t>
      </w:r>
      <w:r>
        <w:rPr>
          <w:spacing w:val="-42"/>
          <w:sz w:val="18"/>
        </w:rPr>
        <w:t> </w:t>
      </w:r>
      <w:r>
        <w:rPr>
          <w:sz w:val="18"/>
        </w:rPr>
        <w:t>London:</w:t>
      </w:r>
      <w:r>
        <w:rPr>
          <w:spacing w:val="7"/>
          <w:sz w:val="18"/>
        </w:rPr>
        <w:t> </w:t>
      </w:r>
      <w:r>
        <w:rPr>
          <w:sz w:val="18"/>
        </w:rPr>
        <w:t>Faber</w:t>
      </w:r>
      <w:r>
        <w:rPr>
          <w:spacing w:val="8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Faber.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Espeland, Wendy N., and Mitchell L. Stevens. 1998. “Commensuration as a</w:t>
      </w:r>
      <w:r>
        <w:rPr>
          <w:spacing w:val="1"/>
          <w:sz w:val="18"/>
        </w:rPr>
        <w:t> </w:t>
      </w:r>
      <w:r>
        <w:rPr>
          <w:sz w:val="18"/>
        </w:rPr>
        <w:t>Social</w:t>
      </w:r>
      <w:r>
        <w:rPr>
          <w:spacing w:val="7"/>
          <w:sz w:val="18"/>
        </w:rPr>
        <w:t> </w:t>
      </w:r>
      <w:r>
        <w:rPr>
          <w:sz w:val="18"/>
        </w:rPr>
        <w:t>Process.”</w:t>
      </w:r>
      <w:r>
        <w:rPr>
          <w:spacing w:val="7"/>
          <w:sz w:val="18"/>
        </w:rPr>
        <w:t> </w:t>
      </w:r>
      <w:r>
        <w:rPr>
          <w:i/>
          <w:sz w:val="18"/>
        </w:rPr>
        <w:t>Annual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24:313–43.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Evans-Pritchard,</w:t>
      </w:r>
      <w:r>
        <w:rPr>
          <w:spacing w:val="1"/>
          <w:sz w:val="18"/>
        </w:rPr>
        <w:t> </w:t>
      </w:r>
      <w:r>
        <w:rPr>
          <w:sz w:val="18"/>
        </w:rPr>
        <w:t>E.</w:t>
      </w:r>
      <w:r>
        <w:rPr>
          <w:spacing w:val="2"/>
          <w:sz w:val="18"/>
        </w:rPr>
        <w:t> </w:t>
      </w:r>
      <w:r>
        <w:rPr>
          <w:sz w:val="18"/>
        </w:rPr>
        <w:t>E.</w:t>
      </w:r>
      <w:r>
        <w:rPr>
          <w:spacing w:val="2"/>
          <w:sz w:val="18"/>
        </w:rPr>
        <w:t> </w:t>
      </w:r>
      <w:r>
        <w:rPr>
          <w:sz w:val="18"/>
        </w:rPr>
        <w:t>1940.</w:t>
      </w:r>
      <w:r>
        <w:rPr>
          <w:spacing w:val="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Nuer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Oxford:</w:t>
      </w:r>
      <w:r>
        <w:rPr>
          <w:spacing w:val="2"/>
          <w:sz w:val="18"/>
        </w:rPr>
        <w:t> </w:t>
      </w:r>
      <w:r>
        <w:rPr>
          <w:sz w:val="18"/>
        </w:rPr>
        <w:t>Clarendon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Evans,</w:t>
      </w:r>
      <w:r>
        <w:rPr>
          <w:spacing w:val="-5"/>
          <w:sz w:val="18"/>
        </w:rPr>
        <w:t> </w:t>
      </w:r>
      <w:r>
        <w:rPr>
          <w:sz w:val="18"/>
        </w:rPr>
        <w:t>Peter.</w:t>
      </w:r>
      <w:r>
        <w:rPr>
          <w:spacing w:val="-2"/>
          <w:sz w:val="18"/>
        </w:rPr>
        <w:t> </w:t>
      </w:r>
      <w:r>
        <w:rPr>
          <w:sz w:val="18"/>
        </w:rPr>
        <w:t>1975</w:t>
      </w:r>
      <w:r>
        <w:rPr>
          <w:spacing w:val="-4"/>
          <w:sz w:val="18"/>
        </w:rPr>
        <w:t> </w:t>
      </w:r>
      <w:r>
        <w:rPr>
          <w:sz w:val="18"/>
        </w:rPr>
        <w:t>“Multiple</w:t>
      </w:r>
      <w:r>
        <w:rPr>
          <w:spacing w:val="-5"/>
          <w:sz w:val="18"/>
        </w:rPr>
        <w:t> </w:t>
      </w:r>
      <w:r>
        <w:rPr>
          <w:sz w:val="18"/>
        </w:rPr>
        <w:t>Hierarchies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Organizational</w:t>
      </w:r>
      <w:r>
        <w:rPr>
          <w:spacing w:val="-2"/>
          <w:sz w:val="18"/>
        </w:rPr>
        <w:t> </w:t>
      </w:r>
      <w:r>
        <w:rPr>
          <w:sz w:val="18"/>
        </w:rPr>
        <w:t>Control.”</w:t>
      </w:r>
      <w:r>
        <w:rPr>
          <w:spacing w:val="-4"/>
          <w:sz w:val="18"/>
        </w:rPr>
        <w:t> </w:t>
      </w:r>
      <w:r>
        <w:rPr>
          <w:i/>
          <w:sz w:val="18"/>
        </w:rPr>
        <w:t>Admin-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istrative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8"/>
          <w:sz w:val="18"/>
        </w:rPr>
        <w:t> </w:t>
      </w:r>
      <w:r>
        <w:rPr>
          <w:sz w:val="18"/>
        </w:rPr>
        <w:t>20:250–59.</w:t>
      </w:r>
    </w:p>
    <w:p>
      <w:pPr>
        <w:spacing w:line="222" w:lineRule="exact"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64992" from="37.194583pt,6.349645pt" to="64.039664pt,6.34964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11"/>
          <w:sz w:val="18"/>
        </w:rPr>
        <w:t> </w:t>
      </w:r>
      <w:r>
        <w:rPr>
          <w:sz w:val="18"/>
        </w:rPr>
        <w:t>1979.</w:t>
      </w:r>
      <w:r>
        <w:rPr>
          <w:spacing w:val="-10"/>
          <w:sz w:val="18"/>
        </w:rPr>
        <w:t> </w:t>
      </w:r>
      <w:r>
        <w:rPr>
          <w:i/>
          <w:sz w:val="18"/>
        </w:rPr>
        <w:t>Dependent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Development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Princeton,</w:t>
      </w:r>
      <w:r>
        <w:rPr>
          <w:spacing w:val="-9"/>
          <w:sz w:val="18"/>
        </w:rPr>
        <w:t> </w:t>
      </w:r>
      <w:r>
        <w:rPr>
          <w:sz w:val="18"/>
        </w:rPr>
        <w:t>NJ:</w:t>
      </w:r>
      <w:r>
        <w:rPr>
          <w:spacing w:val="-10"/>
          <w:sz w:val="18"/>
        </w:rPr>
        <w:t> </w:t>
      </w:r>
      <w:r>
        <w:rPr>
          <w:sz w:val="18"/>
        </w:rPr>
        <w:t>Princeton</w:t>
      </w:r>
      <w:r>
        <w:rPr>
          <w:spacing w:val="-10"/>
          <w:sz w:val="18"/>
        </w:rPr>
        <w:t> </w:t>
      </w:r>
      <w:r>
        <w:rPr>
          <w:sz w:val="18"/>
        </w:rPr>
        <w:t>University</w:t>
      </w:r>
      <w:r>
        <w:rPr>
          <w:spacing w:val="-11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103" w:right="107" w:firstLine="536"/>
        <w:jc w:val="both"/>
        <w:rPr>
          <w:i/>
          <w:sz w:val="18"/>
        </w:rPr>
      </w:pPr>
      <w:r>
        <w:rPr/>
        <w:pict>
          <v:line style="position:absolute;mso-position-horizontal-relative:page;mso-position-vertical-relative:paragraph;z-index:-19808256" from="37.194583pt,6.403516pt" to="64.039664pt,6.40351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1995. </w:t>
      </w:r>
      <w:r>
        <w:rPr>
          <w:i/>
          <w:sz w:val="18"/>
        </w:rPr>
        <w:t>Embedded Autonomy</w:t>
      </w:r>
      <w:r>
        <w:rPr>
          <w:sz w:val="18"/>
        </w:rPr>
        <w:t>. Princeton, NJ: Princeton University Press.</w:t>
      </w:r>
      <w:r>
        <w:rPr>
          <w:spacing w:val="1"/>
          <w:sz w:val="18"/>
        </w:rPr>
        <w:t> </w:t>
      </w:r>
      <w:r>
        <w:rPr>
          <w:sz w:val="18"/>
        </w:rPr>
        <w:t>Evans,</w:t>
      </w:r>
      <w:r>
        <w:rPr>
          <w:spacing w:val="19"/>
          <w:sz w:val="18"/>
        </w:rPr>
        <w:t> </w:t>
      </w:r>
      <w:r>
        <w:rPr>
          <w:sz w:val="18"/>
        </w:rPr>
        <w:t>Rowland,</w:t>
      </w:r>
      <w:r>
        <w:rPr>
          <w:spacing w:val="21"/>
          <w:sz w:val="18"/>
        </w:rPr>
        <w:t> </w:t>
      </w:r>
      <w:r>
        <w:rPr>
          <w:sz w:val="18"/>
        </w:rPr>
        <w:t>and</w:t>
      </w:r>
      <w:r>
        <w:rPr>
          <w:spacing w:val="19"/>
          <w:sz w:val="18"/>
        </w:rPr>
        <w:t> </w:t>
      </w:r>
      <w:r>
        <w:rPr>
          <w:sz w:val="18"/>
        </w:rPr>
        <w:t>Robert</w:t>
      </w:r>
      <w:r>
        <w:rPr>
          <w:spacing w:val="22"/>
          <w:sz w:val="18"/>
        </w:rPr>
        <w:t> </w:t>
      </w:r>
      <w:r>
        <w:rPr>
          <w:sz w:val="18"/>
        </w:rPr>
        <w:t>Novak.</w:t>
      </w:r>
      <w:r>
        <w:rPr>
          <w:spacing w:val="19"/>
          <w:sz w:val="18"/>
        </w:rPr>
        <w:t> </w:t>
      </w:r>
      <w:r>
        <w:rPr>
          <w:sz w:val="18"/>
        </w:rPr>
        <w:t>1966.</w:t>
      </w:r>
      <w:r>
        <w:rPr>
          <w:spacing w:val="21"/>
          <w:sz w:val="18"/>
        </w:rPr>
        <w:t> </w:t>
      </w:r>
      <w:r>
        <w:rPr>
          <w:i/>
          <w:sz w:val="18"/>
        </w:rPr>
        <w:t>Lyndon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B.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Johnson: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Exercise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of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i/>
          <w:sz w:val="18"/>
        </w:rPr>
        <w:t>Power—A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Biography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New</w:t>
      </w:r>
      <w:r>
        <w:rPr>
          <w:spacing w:val="-2"/>
          <w:sz w:val="18"/>
        </w:rPr>
        <w:t> </w:t>
      </w:r>
      <w:r>
        <w:rPr>
          <w:sz w:val="18"/>
        </w:rPr>
        <w:t>York: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3"/>
          <w:sz w:val="18"/>
        </w:rPr>
        <w:t> </w:t>
      </w:r>
      <w:r>
        <w:rPr>
          <w:sz w:val="18"/>
        </w:rPr>
        <w:t>American</w:t>
      </w:r>
      <w:r>
        <w:rPr>
          <w:spacing w:val="-2"/>
          <w:sz w:val="18"/>
        </w:rPr>
        <w:t> </w:t>
      </w:r>
      <w:r>
        <w:rPr>
          <w:sz w:val="18"/>
        </w:rPr>
        <w:t>Library.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Fama, Eugene F., and Michael C. Jensen. 1983. “Separation of Ownership and</w:t>
      </w:r>
      <w:r>
        <w:rPr>
          <w:spacing w:val="1"/>
          <w:sz w:val="18"/>
        </w:rPr>
        <w:t> </w:t>
      </w:r>
      <w:r>
        <w:rPr>
          <w:sz w:val="18"/>
        </w:rPr>
        <w:t>Control.”</w:t>
      </w:r>
      <w:r>
        <w:rPr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Law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Economics</w:t>
      </w:r>
      <w:r>
        <w:rPr>
          <w:i/>
          <w:spacing w:val="7"/>
          <w:sz w:val="18"/>
        </w:rPr>
        <w:t> </w:t>
      </w:r>
      <w:r>
        <w:rPr>
          <w:sz w:val="18"/>
        </w:rPr>
        <w:t>26:301–25.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Fararo,</w:t>
      </w:r>
      <w:r>
        <w:rPr>
          <w:spacing w:val="-3"/>
          <w:sz w:val="18"/>
        </w:rPr>
        <w:t> </w:t>
      </w:r>
      <w:r>
        <w:rPr>
          <w:sz w:val="18"/>
        </w:rPr>
        <w:t>Thomas</w:t>
      </w:r>
      <w:r>
        <w:rPr>
          <w:spacing w:val="-3"/>
          <w:sz w:val="18"/>
        </w:rPr>
        <w:t> </w:t>
      </w:r>
      <w:r>
        <w:rPr>
          <w:sz w:val="18"/>
        </w:rPr>
        <w:t>J.</w:t>
      </w:r>
      <w:r>
        <w:rPr>
          <w:spacing w:val="-3"/>
          <w:sz w:val="18"/>
        </w:rPr>
        <w:t> </w:t>
      </w:r>
      <w:r>
        <w:rPr>
          <w:sz w:val="18"/>
        </w:rPr>
        <w:t>1973.</w:t>
      </w:r>
      <w:r>
        <w:rPr>
          <w:spacing w:val="-3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Sociology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New</w:t>
      </w:r>
      <w:r>
        <w:rPr>
          <w:spacing w:val="-3"/>
          <w:sz w:val="18"/>
        </w:rPr>
        <w:t> </w:t>
      </w:r>
      <w:r>
        <w:rPr>
          <w:sz w:val="18"/>
        </w:rPr>
        <w:t>York:</w:t>
      </w:r>
      <w:r>
        <w:rPr>
          <w:spacing w:val="-3"/>
          <w:sz w:val="18"/>
        </w:rPr>
        <w:t> </w:t>
      </w:r>
      <w:r>
        <w:rPr>
          <w:sz w:val="18"/>
        </w:rPr>
        <w:t>Wiley.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Fararo, Thomas J., and Carter Butts. 1999. “Advances in General Structural-</w:t>
      </w:r>
      <w:r>
        <w:rPr>
          <w:spacing w:val="1"/>
          <w:sz w:val="18"/>
        </w:rPr>
        <w:t> </w:t>
      </w:r>
      <w:r>
        <w:rPr>
          <w:sz w:val="18"/>
        </w:rPr>
        <w:t>ism.”</w:t>
      </w:r>
      <w:r>
        <w:rPr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29:1–65.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Faulkner,</w:t>
      </w:r>
      <w:r>
        <w:rPr>
          <w:spacing w:val="3"/>
          <w:sz w:val="18"/>
        </w:rPr>
        <w:t> </w:t>
      </w:r>
      <w:r>
        <w:rPr>
          <w:sz w:val="18"/>
        </w:rPr>
        <w:t>Robert</w:t>
      </w:r>
      <w:r>
        <w:rPr>
          <w:spacing w:val="4"/>
          <w:sz w:val="18"/>
        </w:rPr>
        <w:t> </w:t>
      </w:r>
      <w:r>
        <w:rPr>
          <w:sz w:val="18"/>
        </w:rPr>
        <w:t>R.</w:t>
      </w:r>
      <w:r>
        <w:rPr>
          <w:spacing w:val="3"/>
          <w:sz w:val="18"/>
        </w:rPr>
        <w:t> </w:t>
      </w:r>
      <w:r>
        <w:rPr>
          <w:sz w:val="18"/>
        </w:rPr>
        <w:t>1971.</w:t>
      </w:r>
      <w:r>
        <w:rPr>
          <w:spacing w:val="4"/>
          <w:sz w:val="18"/>
        </w:rPr>
        <w:t> </w:t>
      </w:r>
      <w:r>
        <w:rPr>
          <w:i/>
          <w:sz w:val="18"/>
        </w:rPr>
        <w:t>Studio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Musicians.</w:t>
      </w:r>
      <w:r>
        <w:rPr>
          <w:i/>
          <w:spacing w:val="4"/>
          <w:sz w:val="18"/>
        </w:rPr>
        <w:t> </w:t>
      </w:r>
      <w:r>
        <w:rPr>
          <w:sz w:val="18"/>
        </w:rPr>
        <w:t>Chicago,</w:t>
      </w:r>
      <w:r>
        <w:rPr>
          <w:spacing w:val="3"/>
          <w:sz w:val="18"/>
        </w:rPr>
        <w:t> </w:t>
      </w:r>
      <w:r>
        <w:rPr>
          <w:sz w:val="18"/>
        </w:rPr>
        <w:t>IL:</w:t>
      </w:r>
      <w:r>
        <w:rPr>
          <w:spacing w:val="4"/>
          <w:sz w:val="18"/>
        </w:rPr>
        <w:t> </w:t>
      </w:r>
      <w:r>
        <w:rPr>
          <w:sz w:val="18"/>
        </w:rPr>
        <w:t>Aldine.</w:t>
      </w:r>
    </w:p>
    <w:p>
      <w:pPr>
        <w:spacing w:before="0"/>
        <w:ind w:left="282" w:right="109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07744" from="37.194583pt,6.403657pt" to="64.039664pt,6.4036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1983. </w:t>
      </w:r>
      <w:r>
        <w:rPr>
          <w:i/>
          <w:sz w:val="18"/>
        </w:rPr>
        <w:t>Music on Demand: Composers and Careers in the Hollywood Film In-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dustry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Brunswick,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Transaction</w:t>
      </w:r>
      <w:r>
        <w:rPr>
          <w:spacing w:val="6"/>
          <w:sz w:val="18"/>
        </w:rPr>
        <w:t> </w:t>
      </w:r>
      <w:r>
        <w:rPr>
          <w:sz w:val="18"/>
        </w:rPr>
        <w:t>Books.</w:t>
      </w:r>
    </w:p>
    <w:p>
      <w:pPr>
        <w:spacing w:before="0"/>
        <w:ind w:left="282" w:right="109" w:hanging="179"/>
        <w:jc w:val="both"/>
        <w:rPr>
          <w:sz w:val="18"/>
        </w:rPr>
      </w:pPr>
      <w:r>
        <w:rPr>
          <w:sz w:val="18"/>
        </w:rPr>
        <w:t>Favereau, Olivier. 2005. “The Missing Piece in Rational Choice Theory.” </w:t>
      </w:r>
      <w:r>
        <w:rPr>
          <w:i/>
          <w:sz w:val="18"/>
        </w:rPr>
        <w:t>Revue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francaise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de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sociologie</w:t>
      </w:r>
      <w:r>
        <w:rPr>
          <w:i/>
          <w:spacing w:val="8"/>
          <w:sz w:val="18"/>
        </w:rPr>
        <w:t> </w:t>
      </w:r>
      <w:r>
        <w:rPr>
          <w:sz w:val="18"/>
        </w:rPr>
        <w:t>46:103–22.</w:t>
      </w:r>
    </w:p>
    <w:p>
      <w:pPr>
        <w:spacing w:before="0"/>
        <w:ind w:left="282" w:right="105" w:hanging="179"/>
        <w:jc w:val="both"/>
        <w:rPr>
          <w:sz w:val="18"/>
        </w:rPr>
      </w:pPr>
      <w:r>
        <w:rPr>
          <w:sz w:val="18"/>
        </w:rPr>
        <w:t>Feenstra, Robert., and Gary Hamilton. 2006. </w:t>
      </w:r>
      <w:r>
        <w:rPr>
          <w:i/>
          <w:sz w:val="18"/>
        </w:rPr>
        <w:t>Emergent Economies, Divergent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Paths: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International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Trade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South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Korea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Taiwan</w:t>
      </w:r>
      <w:r>
        <w:rPr>
          <w:sz w:val="18"/>
        </w:rPr>
        <w:t>.</w:t>
      </w:r>
      <w:r>
        <w:rPr>
          <w:spacing w:val="-43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Feld, Scott. 1981. “The Focused Organization of Social Ties.” </w:t>
      </w:r>
      <w:r>
        <w:rPr>
          <w:i/>
          <w:sz w:val="18"/>
        </w:rPr>
        <w:t>American Journal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86:1015–35.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Feller, William. 1968. </w:t>
      </w:r>
      <w:r>
        <w:rPr>
          <w:i/>
          <w:sz w:val="18"/>
        </w:rPr>
        <w:t>An Introduction to Probability Theory and Its Application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Wiley.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Ferguson,</w:t>
      </w:r>
      <w:r>
        <w:rPr>
          <w:spacing w:val="-3"/>
          <w:sz w:val="18"/>
        </w:rPr>
        <w:t> </w:t>
      </w:r>
      <w:r>
        <w:rPr>
          <w:sz w:val="18"/>
        </w:rPr>
        <w:t>Priscilla P.</w:t>
      </w:r>
      <w:r>
        <w:rPr>
          <w:spacing w:val="-3"/>
          <w:sz w:val="18"/>
        </w:rPr>
        <w:t> </w:t>
      </w:r>
      <w:r>
        <w:rPr>
          <w:sz w:val="18"/>
        </w:rPr>
        <w:t>2005.</w:t>
      </w:r>
      <w:r>
        <w:rPr>
          <w:spacing w:val="-2"/>
          <w:sz w:val="18"/>
        </w:rPr>
        <w:t> </w:t>
      </w:r>
      <w:r>
        <w:rPr>
          <w:sz w:val="18"/>
        </w:rPr>
        <w:t>“Eating Orders:</w:t>
      </w:r>
      <w:r>
        <w:rPr>
          <w:spacing w:val="-3"/>
          <w:sz w:val="18"/>
        </w:rPr>
        <w:t> </w:t>
      </w:r>
      <w:r>
        <w:rPr>
          <w:sz w:val="18"/>
        </w:rPr>
        <w:t>Markets,</w:t>
      </w:r>
      <w:r>
        <w:rPr>
          <w:spacing w:val="-2"/>
          <w:sz w:val="18"/>
        </w:rPr>
        <w:t> </w:t>
      </w:r>
      <w:r>
        <w:rPr>
          <w:sz w:val="18"/>
        </w:rPr>
        <w:t>Menus,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Meals.”</w:t>
      </w:r>
      <w:r>
        <w:rPr>
          <w:spacing w:val="-2"/>
          <w:sz w:val="18"/>
        </w:rPr>
        <w:t> </w:t>
      </w:r>
      <w:r>
        <w:rPr>
          <w:i/>
          <w:sz w:val="18"/>
        </w:rPr>
        <w:t>Jour-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History</w:t>
      </w:r>
      <w:r>
        <w:rPr>
          <w:i/>
          <w:spacing w:val="8"/>
          <w:sz w:val="18"/>
        </w:rPr>
        <w:t> </w:t>
      </w:r>
      <w:r>
        <w:rPr>
          <w:sz w:val="18"/>
        </w:rPr>
        <w:t>77:679–700.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Findley, Carter V. 1980. </w:t>
      </w:r>
      <w:r>
        <w:rPr>
          <w:i/>
          <w:sz w:val="18"/>
        </w:rPr>
        <w:t>Bureaucratic Reform in the Ottoman Empire</w:t>
      </w:r>
      <w:r>
        <w:rPr>
          <w:sz w:val="18"/>
        </w:rPr>
        <w:t>. Princeton,</w:t>
      </w:r>
      <w:r>
        <w:rPr>
          <w:spacing w:val="1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Princeton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0" w:hanging="179"/>
        <w:jc w:val="left"/>
        <w:rPr>
          <w:sz w:val="18"/>
        </w:rPr>
      </w:pPr>
      <w:r>
        <w:rPr>
          <w:sz w:val="18"/>
        </w:rPr>
        <w:t>Fine,</w:t>
      </w:r>
      <w:r>
        <w:rPr>
          <w:spacing w:val="16"/>
          <w:sz w:val="18"/>
        </w:rPr>
        <w:t> </w:t>
      </w:r>
      <w:r>
        <w:rPr>
          <w:sz w:val="18"/>
        </w:rPr>
        <w:t>Ben,</w:t>
      </w:r>
      <w:r>
        <w:rPr>
          <w:spacing w:val="16"/>
          <w:sz w:val="18"/>
        </w:rPr>
        <w:t> </w:t>
      </w:r>
      <w:r>
        <w:rPr>
          <w:sz w:val="18"/>
        </w:rPr>
        <w:t>and</w:t>
      </w:r>
      <w:r>
        <w:rPr>
          <w:spacing w:val="14"/>
          <w:sz w:val="18"/>
        </w:rPr>
        <w:t> </w:t>
      </w:r>
      <w:r>
        <w:rPr>
          <w:sz w:val="18"/>
        </w:rPr>
        <w:t>Lawrence</w:t>
      </w:r>
      <w:r>
        <w:rPr>
          <w:spacing w:val="16"/>
          <w:sz w:val="18"/>
        </w:rPr>
        <w:t> </w:t>
      </w:r>
      <w:r>
        <w:rPr>
          <w:sz w:val="18"/>
        </w:rPr>
        <w:t>Harris.</w:t>
      </w:r>
      <w:r>
        <w:rPr>
          <w:spacing w:val="16"/>
          <w:sz w:val="18"/>
        </w:rPr>
        <w:t> </w:t>
      </w:r>
      <w:r>
        <w:rPr>
          <w:sz w:val="18"/>
        </w:rPr>
        <w:t>1985.</w:t>
      </w:r>
      <w:r>
        <w:rPr>
          <w:spacing w:val="1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Peculiarities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British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Economy</w:t>
      </w:r>
      <w:r>
        <w:rPr>
          <w:sz w:val="18"/>
        </w:rPr>
        <w:t>.</w:t>
      </w:r>
      <w:r>
        <w:rPr>
          <w:spacing w:val="-42"/>
          <w:sz w:val="18"/>
        </w:rPr>
        <w:t> </w:t>
      </w:r>
      <w:r>
        <w:rPr>
          <w:sz w:val="18"/>
        </w:rPr>
        <w:t>London:</w:t>
      </w:r>
      <w:r>
        <w:rPr>
          <w:spacing w:val="7"/>
          <w:sz w:val="18"/>
        </w:rPr>
        <w:t> </w:t>
      </w:r>
      <w:r>
        <w:rPr>
          <w:sz w:val="18"/>
        </w:rPr>
        <w:t>Lawrence</w:t>
      </w:r>
      <w:r>
        <w:rPr>
          <w:spacing w:val="8"/>
          <w:sz w:val="18"/>
        </w:rPr>
        <w:t> </w:t>
      </w:r>
      <w:r>
        <w:rPr>
          <w:sz w:val="18"/>
        </w:rPr>
        <w:t>&amp;</w:t>
      </w:r>
      <w:r>
        <w:rPr>
          <w:spacing w:val="7"/>
          <w:sz w:val="18"/>
        </w:rPr>
        <w:t> </w:t>
      </w:r>
      <w:r>
        <w:rPr>
          <w:sz w:val="18"/>
        </w:rPr>
        <w:t>Wishart.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Fine,</w:t>
      </w:r>
      <w:r>
        <w:rPr>
          <w:spacing w:val="17"/>
          <w:sz w:val="18"/>
        </w:rPr>
        <w:t> </w:t>
      </w:r>
      <w:r>
        <w:rPr>
          <w:sz w:val="18"/>
        </w:rPr>
        <w:t>Gary</w:t>
      </w:r>
      <w:r>
        <w:rPr>
          <w:spacing w:val="16"/>
          <w:sz w:val="18"/>
        </w:rPr>
        <w:t> </w:t>
      </w:r>
      <w:r>
        <w:rPr>
          <w:sz w:val="18"/>
        </w:rPr>
        <w:t>A.</w:t>
      </w:r>
      <w:r>
        <w:rPr>
          <w:spacing w:val="18"/>
          <w:sz w:val="18"/>
        </w:rPr>
        <w:t> </w:t>
      </w:r>
      <w:r>
        <w:rPr>
          <w:sz w:val="18"/>
        </w:rPr>
        <w:t>1979.</w:t>
      </w:r>
      <w:r>
        <w:rPr>
          <w:spacing w:val="17"/>
          <w:sz w:val="18"/>
        </w:rPr>
        <w:t> </w:t>
      </w:r>
      <w:r>
        <w:rPr>
          <w:sz w:val="18"/>
        </w:rPr>
        <w:t>“Small</w:t>
      </w:r>
      <w:r>
        <w:rPr>
          <w:spacing w:val="18"/>
          <w:sz w:val="18"/>
        </w:rPr>
        <w:t> </w:t>
      </w:r>
      <w:r>
        <w:rPr>
          <w:sz w:val="18"/>
        </w:rPr>
        <w:t>Groups</w:t>
      </w:r>
      <w:r>
        <w:rPr>
          <w:spacing w:val="16"/>
          <w:sz w:val="18"/>
        </w:rPr>
        <w:t> </w:t>
      </w:r>
      <w:r>
        <w:rPr>
          <w:sz w:val="18"/>
        </w:rPr>
        <w:t>and</w:t>
      </w:r>
      <w:r>
        <w:rPr>
          <w:spacing w:val="18"/>
          <w:sz w:val="18"/>
        </w:rPr>
        <w:t> </w:t>
      </w:r>
      <w:r>
        <w:rPr>
          <w:sz w:val="18"/>
        </w:rPr>
        <w:t>Culture</w:t>
      </w:r>
      <w:r>
        <w:rPr>
          <w:spacing w:val="17"/>
          <w:sz w:val="18"/>
        </w:rPr>
        <w:t> </w:t>
      </w:r>
      <w:r>
        <w:rPr>
          <w:sz w:val="18"/>
        </w:rPr>
        <w:t>Creation:</w:t>
      </w:r>
      <w:r>
        <w:rPr>
          <w:spacing w:val="18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Idioculture</w:t>
      </w:r>
      <w:r>
        <w:rPr>
          <w:spacing w:val="18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Little</w:t>
      </w:r>
      <w:r>
        <w:rPr>
          <w:spacing w:val="5"/>
          <w:sz w:val="18"/>
        </w:rPr>
        <w:t> </w:t>
      </w:r>
      <w:r>
        <w:rPr>
          <w:sz w:val="18"/>
        </w:rPr>
        <w:t>League</w:t>
      </w:r>
      <w:r>
        <w:rPr>
          <w:spacing w:val="5"/>
          <w:sz w:val="18"/>
        </w:rPr>
        <w:t> </w:t>
      </w:r>
      <w:r>
        <w:rPr>
          <w:sz w:val="18"/>
        </w:rPr>
        <w:t>Baseball</w:t>
      </w:r>
      <w:r>
        <w:rPr>
          <w:spacing w:val="5"/>
          <w:sz w:val="18"/>
        </w:rPr>
        <w:t> </w:t>
      </w:r>
      <w:r>
        <w:rPr>
          <w:sz w:val="18"/>
        </w:rPr>
        <w:t>Teams.”</w:t>
      </w:r>
      <w:r>
        <w:rPr>
          <w:spacing w:val="5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5"/>
          <w:sz w:val="18"/>
        </w:rPr>
        <w:t> </w:t>
      </w:r>
      <w:r>
        <w:rPr>
          <w:sz w:val="18"/>
        </w:rPr>
        <w:t>44:733–45.</w:t>
      </w:r>
    </w:p>
    <w:p>
      <w:pPr>
        <w:spacing w:line="235" w:lineRule="auto" w:before="0"/>
        <w:ind w:left="117" w:right="1116" w:firstLine="0"/>
        <w:jc w:val="left"/>
        <w:rPr>
          <w:sz w:val="18"/>
        </w:rPr>
      </w:pPr>
      <w:r>
        <w:rPr>
          <w:sz w:val="18"/>
        </w:rPr>
        <w:t>Finley, M. I. 1977. </w:t>
      </w:r>
      <w:r>
        <w:rPr>
          <w:i/>
          <w:sz w:val="18"/>
        </w:rPr>
        <w:t>Aspects of Antiquity</w:t>
      </w:r>
      <w:r>
        <w:rPr>
          <w:sz w:val="18"/>
        </w:rPr>
        <w:t>. Harmondsworth: Penguin.</w:t>
      </w:r>
      <w:r>
        <w:rPr>
          <w:spacing w:val="-42"/>
          <w:sz w:val="18"/>
        </w:rPr>
        <w:t> </w:t>
      </w:r>
      <w:r>
        <w:rPr>
          <w:sz w:val="18"/>
        </w:rPr>
        <w:t>Firth,</w:t>
      </w:r>
      <w:r>
        <w:rPr>
          <w:spacing w:val="4"/>
          <w:sz w:val="18"/>
        </w:rPr>
        <w:t> </w:t>
      </w:r>
      <w:r>
        <w:rPr>
          <w:sz w:val="18"/>
        </w:rPr>
        <w:t>Raymond.</w:t>
      </w:r>
      <w:r>
        <w:rPr>
          <w:spacing w:val="5"/>
          <w:sz w:val="18"/>
        </w:rPr>
        <w:t> </w:t>
      </w:r>
      <w:r>
        <w:rPr>
          <w:sz w:val="18"/>
        </w:rPr>
        <w:t>1957.</w:t>
      </w:r>
      <w:r>
        <w:rPr>
          <w:spacing w:val="4"/>
          <w:sz w:val="18"/>
        </w:rPr>
        <w:t> </w:t>
      </w:r>
      <w:r>
        <w:rPr>
          <w:i/>
          <w:sz w:val="18"/>
        </w:rPr>
        <w:t>We,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Tikopia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London:</w:t>
      </w:r>
      <w:r>
        <w:rPr>
          <w:spacing w:val="4"/>
          <w:sz w:val="18"/>
        </w:rPr>
        <w:t> </w:t>
      </w:r>
      <w:r>
        <w:rPr>
          <w:sz w:val="18"/>
        </w:rPr>
        <w:t>Allen</w:t>
      </w:r>
      <w:r>
        <w:rPr>
          <w:spacing w:val="5"/>
          <w:sz w:val="18"/>
        </w:rPr>
        <w:t> </w:t>
      </w:r>
      <w:r>
        <w:rPr>
          <w:sz w:val="18"/>
        </w:rPr>
        <w:t>&amp;</w:t>
      </w:r>
      <w:r>
        <w:rPr>
          <w:spacing w:val="5"/>
          <w:sz w:val="18"/>
        </w:rPr>
        <w:t> </w:t>
      </w:r>
      <w:r>
        <w:rPr>
          <w:sz w:val="18"/>
        </w:rPr>
        <w:t>Unwin.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w w:val="95"/>
          <w:sz w:val="18"/>
        </w:rPr>
        <w:t>Fischer,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Claude.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1982.</w:t>
      </w:r>
      <w:r>
        <w:rPr>
          <w:spacing w:val="13"/>
          <w:w w:val="95"/>
          <w:sz w:val="18"/>
        </w:rPr>
        <w:t> </w:t>
      </w:r>
      <w:r>
        <w:rPr>
          <w:i/>
          <w:w w:val="95"/>
          <w:sz w:val="18"/>
        </w:rPr>
        <w:t>To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Live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Among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Friends: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Personal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Networks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in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Town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and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City</w:t>
      </w:r>
      <w:r>
        <w:rPr>
          <w:w w:val="95"/>
          <w:sz w:val="18"/>
        </w:rPr>
        <w:t>.</w:t>
      </w:r>
      <w:r>
        <w:rPr>
          <w:spacing w:val="-40"/>
          <w:w w:val="95"/>
          <w:sz w:val="18"/>
        </w:rPr>
        <w:t> </w:t>
      </w:r>
      <w:r>
        <w:rPr>
          <w:sz w:val="18"/>
        </w:rPr>
        <w:t>Chicago: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117" w:right="0" w:firstLine="0"/>
        <w:jc w:val="left"/>
        <w:rPr>
          <w:i/>
          <w:sz w:val="18"/>
        </w:rPr>
      </w:pPr>
      <w:r>
        <w:rPr>
          <w:sz w:val="18"/>
        </w:rPr>
        <w:t>Fligstein,</w:t>
      </w:r>
      <w:r>
        <w:rPr>
          <w:spacing w:val="4"/>
          <w:sz w:val="18"/>
        </w:rPr>
        <w:t> </w:t>
      </w:r>
      <w:r>
        <w:rPr>
          <w:sz w:val="18"/>
        </w:rPr>
        <w:t>Neil.</w:t>
      </w:r>
      <w:r>
        <w:rPr>
          <w:spacing w:val="4"/>
          <w:sz w:val="18"/>
        </w:rPr>
        <w:t> </w:t>
      </w:r>
      <w:r>
        <w:rPr>
          <w:sz w:val="18"/>
        </w:rPr>
        <w:t>1985.</w:t>
      </w:r>
      <w:r>
        <w:rPr>
          <w:spacing w:val="5"/>
          <w:sz w:val="18"/>
        </w:rPr>
        <w:t> </w:t>
      </w:r>
      <w:r>
        <w:rPr>
          <w:sz w:val="18"/>
        </w:rPr>
        <w:t>“The</w:t>
      </w:r>
      <w:r>
        <w:rPr>
          <w:spacing w:val="6"/>
          <w:sz w:val="18"/>
        </w:rPr>
        <w:t> </w:t>
      </w:r>
      <w:r>
        <w:rPr>
          <w:sz w:val="18"/>
        </w:rPr>
        <w:t>Multidivisional</w:t>
      </w:r>
      <w:r>
        <w:rPr>
          <w:spacing w:val="4"/>
          <w:sz w:val="18"/>
        </w:rPr>
        <w:t> </w:t>
      </w:r>
      <w:r>
        <w:rPr>
          <w:sz w:val="18"/>
        </w:rPr>
        <w:t>Form.”</w:t>
      </w:r>
      <w:r>
        <w:rPr>
          <w:spacing w:val="4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Review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50:377–91.</w:t>
      </w:r>
    </w:p>
    <w:p>
      <w:pPr>
        <w:spacing w:line="235" w:lineRule="auto" w:before="1"/>
        <w:ind w:left="296" w:right="105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07232" from="36.888221pt,6.280197pt" to="63.731305pt,6.28019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1990.</w:t>
      </w:r>
      <w:r>
        <w:rPr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Transformation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Corporate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Control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Cambridge,</w:t>
      </w:r>
      <w:r>
        <w:rPr>
          <w:spacing w:val="-5"/>
          <w:sz w:val="18"/>
        </w:rPr>
        <w:t> </w:t>
      </w:r>
      <w:r>
        <w:rPr>
          <w:sz w:val="18"/>
        </w:rPr>
        <w:t>MA:</w:t>
      </w:r>
      <w:r>
        <w:rPr>
          <w:spacing w:val="-4"/>
          <w:sz w:val="18"/>
        </w:rPr>
        <w:t> </w:t>
      </w:r>
      <w:r>
        <w:rPr>
          <w:sz w:val="18"/>
        </w:rPr>
        <w:t>Harvard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117" w:right="102" w:firstLine="536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06720" from="36.888221pt,6.230706pt" to="63.731305pt,6.230706pt" stroked="true" strokeweight=".498425pt" strokecolor="#000000">
            <v:stroke dashstyle="solid"/>
            <w10:wrap type="none"/>
          </v:line>
        </w:pict>
      </w:r>
      <w:r>
        <w:rPr>
          <w:spacing w:val="-4"/>
          <w:sz w:val="18"/>
        </w:rPr>
        <w:t>.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2001.</w:t>
      </w:r>
      <w:r>
        <w:rPr>
          <w:spacing w:val="-5"/>
          <w:sz w:val="18"/>
        </w:rPr>
        <w:t> </w:t>
      </w:r>
      <w:r>
        <w:rPr>
          <w:i/>
          <w:spacing w:val="-4"/>
          <w:sz w:val="18"/>
        </w:rPr>
        <w:t>The</w:t>
      </w:r>
      <w:r>
        <w:rPr>
          <w:i/>
          <w:spacing w:val="-7"/>
          <w:sz w:val="18"/>
        </w:rPr>
        <w:t> </w:t>
      </w:r>
      <w:r>
        <w:rPr>
          <w:i/>
          <w:spacing w:val="-4"/>
          <w:sz w:val="18"/>
        </w:rPr>
        <w:t>Architecture</w:t>
      </w:r>
      <w:r>
        <w:rPr>
          <w:i/>
          <w:spacing w:val="-7"/>
          <w:sz w:val="18"/>
        </w:rPr>
        <w:t> </w:t>
      </w:r>
      <w:r>
        <w:rPr>
          <w:i/>
          <w:spacing w:val="-4"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pacing w:val="-4"/>
          <w:sz w:val="18"/>
        </w:rPr>
        <w:t>Markets</w:t>
      </w:r>
      <w:r>
        <w:rPr>
          <w:spacing w:val="-4"/>
          <w:sz w:val="18"/>
        </w:rPr>
        <w:t>.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Princeton,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NJ: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Princeton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University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Press.</w:t>
      </w:r>
      <w:r>
        <w:rPr>
          <w:spacing w:val="-42"/>
          <w:sz w:val="18"/>
        </w:rPr>
        <w:t> </w:t>
      </w:r>
      <w:r>
        <w:rPr>
          <w:sz w:val="18"/>
        </w:rPr>
        <w:t>Fligstein,</w:t>
      </w:r>
      <w:r>
        <w:rPr>
          <w:spacing w:val="24"/>
          <w:sz w:val="18"/>
        </w:rPr>
        <w:t> </w:t>
      </w:r>
      <w:r>
        <w:rPr>
          <w:sz w:val="18"/>
        </w:rPr>
        <w:t>Neil,</w:t>
      </w:r>
      <w:r>
        <w:rPr>
          <w:spacing w:val="25"/>
          <w:sz w:val="18"/>
        </w:rPr>
        <w:t> </w:t>
      </w:r>
      <w:r>
        <w:rPr>
          <w:sz w:val="18"/>
        </w:rPr>
        <w:t>and</w:t>
      </w:r>
      <w:r>
        <w:rPr>
          <w:spacing w:val="24"/>
          <w:sz w:val="18"/>
        </w:rPr>
        <w:t> </w:t>
      </w:r>
      <w:r>
        <w:rPr>
          <w:sz w:val="18"/>
        </w:rPr>
        <w:t>Jennifer</w:t>
      </w:r>
      <w:r>
        <w:rPr>
          <w:spacing w:val="25"/>
          <w:sz w:val="18"/>
        </w:rPr>
        <w:t> </w:t>
      </w:r>
      <w:r>
        <w:rPr>
          <w:sz w:val="18"/>
        </w:rPr>
        <w:t>Choo.</w:t>
      </w:r>
      <w:r>
        <w:rPr>
          <w:spacing w:val="24"/>
          <w:sz w:val="18"/>
        </w:rPr>
        <w:t> </w:t>
      </w:r>
      <w:r>
        <w:rPr>
          <w:sz w:val="18"/>
        </w:rPr>
        <w:t>2005.</w:t>
      </w:r>
      <w:r>
        <w:rPr>
          <w:spacing w:val="27"/>
          <w:sz w:val="18"/>
        </w:rPr>
        <w:t> </w:t>
      </w:r>
      <w:r>
        <w:rPr>
          <w:sz w:val="18"/>
        </w:rPr>
        <w:t>“Law</w:t>
      </w:r>
      <w:r>
        <w:rPr>
          <w:spacing w:val="24"/>
          <w:sz w:val="18"/>
        </w:rPr>
        <w:t> </w:t>
      </w:r>
      <w:r>
        <w:rPr>
          <w:sz w:val="18"/>
        </w:rPr>
        <w:t>and</w:t>
      </w:r>
      <w:r>
        <w:rPr>
          <w:spacing w:val="25"/>
          <w:sz w:val="18"/>
        </w:rPr>
        <w:t> </w:t>
      </w:r>
      <w:r>
        <w:rPr>
          <w:sz w:val="18"/>
        </w:rPr>
        <w:t>Corporate</w:t>
      </w:r>
      <w:r>
        <w:rPr>
          <w:spacing w:val="24"/>
          <w:sz w:val="18"/>
        </w:rPr>
        <w:t> </w:t>
      </w:r>
      <w:r>
        <w:rPr>
          <w:sz w:val="18"/>
        </w:rPr>
        <w:t>Governance.”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i/>
          <w:sz w:val="18"/>
        </w:rPr>
        <w:t>Annual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Law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5"/>
          <w:sz w:val="18"/>
        </w:rPr>
        <w:t> </w:t>
      </w:r>
      <w:r>
        <w:rPr>
          <w:sz w:val="18"/>
        </w:rPr>
        <w:t>1:64–81.</w:t>
      </w:r>
    </w:p>
    <w:p>
      <w:pPr>
        <w:spacing w:line="235" w:lineRule="auto" w:before="1"/>
        <w:ind w:left="296" w:right="108" w:hanging="179"/>
        <w:jc w:val="left"/>
        <w:rPr>
          <w:sz w:val="18"/>
        </w:rPr>
      </w:pPr>
      <w:r>
        <w:rPr>
          <w:sz w:val="18"/>
        </w:rPr>
        <w:t>Fligstein,</w:t>
      </w:r>
      <w:r>
        <w:rPr>
          <w:spacing w:val="3"/>
          <w:sz w:val="18"/>
        </w:rPr>
        <w:t> </w:t>
      </w:r>
      <w:r>
        <w:rPr>
          <w:sz w:val="18"/>
        </w:rPr>
        <w:t>Neil,</w:t>
      </w:r>
      <w:r>
        <w:rPr>
          <w:spacing w:val="2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Roberto</w:t>
      </w:r>
      <w:r>
        <w:rPr>
          <w:spacing w:val="4"/>
          <w:sz w:val="18"/>
        </w:rPr>
        <w:t> </w:t>
      </w:r>
      <w:r>
        <w:rPr>
          <w:sz w:val="18"/>
        </w:rPr>
        <w:t>M.</w:t>
      </w:r>
      <w:r>
        <w:rPr>
          <w:spacing w:val="4"/>
          <w:sz w:val="18"/>
        </w:rPr>
        <w:t> </w:t>
      </w:r>
      <w:r>
        <w:rPr>
          <w:sz w:val="18"/>
        </w:rPr>
        <w:t>Fernandez.</w:t>
      </w:r>
      <w:r>
        <w:rPr>
          <w:spacing w:val="2"/>
          <w:sz w:val="18"/>
        </w:rPr>
        <w:t> </w:t>
      </w:r>
      <w:r>
        <w:rPr>
          <w:sz w:val="18"/>
        </w:rPr>
        <w:t>1988.</w:t>
      </w:r>
      <w:r>
        <w:rPr>
          <w:spacing w:val="3"/>
          <w:sz w:val="18"/>
        </w:rPr>
        <w:t> </w:t>
      </w:r>
      <w:r>
        <w:rPr>
          <w:sz w:val="18"/>
        </w:rPr>
        <w:t>“Worker</w:t>
      </w:r>
      <w:r>
        <w:rPr>
          <w:spacing w:val="4"/>
          <w:sz w:val="18"/>
        </w:rPr>
        <w:t> </w:t>
      </w:r>
      <w:r>
        <w:rPr>
          <w:sz w:val="18"/>
        </w:rPr>
        <w:t>Power,</w:t>
      </w:r>
      <w:r>
        <w:rPr>
          <w:spacing w:val="2"/>
          <w:sz w:val="18"/>
        </w:rPr>
        <w:t> </w:t>
      </w:r>
      <w:r>
        <w:rPr>
          <w:sz w:val="18"/>
        </w:rPr>
        <w:t>Firm</w:t>
      </w:r>
      <w:r>
        <w:rPr>
          <w:spacing w:val="4"/>
          <w:sz w:val="18"/>
        </w:rPr>
        <w:t> </w:t>
      </w:r>
      <w:r>
        <w:rPr>
          <w:sz w:val="18"/>
        </w:rPr>
        <w:t>Power</w:t>
      </w:r>
      <w:r>
        <w:rPr>
          <w:spacing w:val="-42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Structure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Labor</w:t>
      </w:r>
      <w:r>
        <w:rPr>
          <w:spacing w:val="6"/>
          <w:sz w:val="18"/>
        </w:rPr>
        <w:t> </w:t>
      </w:r>
      <w:r>
        <w:rPr>
          <w:sz w:val="18"/>
        </w:rPr>
        <w:t>Markets.”</w:t>
      </w:r>
      <w:r>
        <w:rPr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7"/>
          <w:sz w:val="18"/>
        </w:rPr>
        <w:t> </w:t>
      </w:r>
      <w:r>
        <w:rPr>
          <w:sz w:val="18"/>
        </w:rPr>
        <w:t>29:5–28.</w:t>
      </w:r>
    </w:p>
    <w:p>
      <w:pPr>
        <w:spacing w:line="235" w:lineRule="auto" w:before="0"/>
        <w:ind w:left="296" w:right="109" w:hanging="179"/>
        <w:jc w:val="left"/>
        <w:rPr>
          <w:sz w:val="18"/>
        </w:rPr>
      </w:pPr>
      <w:r>
        <w:rPr>
          <w:sz w:val="18"/>
        </w:rPr>
        <w:t>Foner,</w:t>
      </w:r>
      <w:r>
        <w:rPr>
          <w:spacing w:val="-2"/>
          <w:sz w:val="18"/>
        </w:rPr>
        <w:t> </w:t>
      </w:r>
      <w:r>
        <w:rPr>
          <w:sz w:val="18"/>
        </w:rPr>
        <w:t>Eric.</w:t>
      </w:r>
      <w:r>
        <w:rPr>
          <w:spacing w:val="-1"/>
          <w:sz w:val="18"/>
        </w:rPr>
        <w:t> </w:t>
      </w:r>
      <w:r>
        <w:rPr>
          <w:sz w:val="18"/>
        </w:rPr>
        <w:t>1980.</w:t>
      </w:r>
      <w:r>
        <w:rPr>
          <w:spacing w:val="-1"/>
          <w:sz w:val="18"/>
        </w:rPr>
        <w:t> </w:t>
      </w:r>
      <w:r>
        <w:rPr>
          <w:i/>
          <w:sz w:val="18"/>
        </w:rPr>
        <w:t>Politics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Ideology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Age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Civil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War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York:</w:t>
      </w:r>
      <w:r>
        <w:rPr>
          <w:spacing w:val="-1"/>
          <w:sz w:val="18"/>
        </w:rPr>
        <w:t> </w:t>
      </w:r>
      <w:r>
        <w:rPr>
          <w:sz w:val="18"/>
        </w:rPr>
        <w:t>Ox-</w:t>
      </w:r>
      <w:r>
        <w:rPr>
          <w:spacing w:val="-42"/>
          <w:sz w:val="18"/>
        </w:rPr>
        <w:t> </w:t>
      </w:r>
      <w:r>
        <w:rPr>
          <w:sz w:val="18"/>
        </w:rPr>
        <w:t>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117" w:right="0" w:firstLine="0"/>
        <w:jc w:val="left"/>
        <w:rPr>
          <w:sz w:val="18"/>
        </w:rPr>
      </w:pPr>
      <w:r>
        <w:rPr>
          <w:spacing w:val="-2"/>
          <w:sz w:val="18"/>
        </w:rPr>
        <w:t>Forgas,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Joseph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P.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(Ed.).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1985.</w:t>
      </w:r>
      <w:r>
        <w:rPr>
          <w:spacing w:val="-9"/>
          <w:sz w:val="18"/>
        </w:rPr>
        <w:t> </w:t>
      </w:r>
      <w:r>
        <w:rPr>
          <w:i/>
          <w:spacing w:val="-2"/>
          <w:sz w:val="18"/>
        </w:rPr>
        <w:t>Language</w:t>
      </w:r>
      <w:r>
        <w:rPr>
          <w:i/>
          <w:spacing w:val="-9"/>
          <w:sz w:val="18"/>
        </w:rPr>
        <w:t> </w:t>
      </w:r>
      <w:r>
        <w:rPr>
          <w:i/>
          <w:spacing w:val="-1"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pacing w:val="-1"/>
          <w:sz w:val="18"/>
        </w:rPr>
        <w:t>Social</w:t>
      </w:r>
      <w:r>
        <w:rPr>
          <w:i/>
          <w:spacing w:val="-9"/>
          <w:sz w:val="18"/>
        </w:rPr>
        <w:t> </w:t>
      </w:r>
      <w:r>
        <w:rPr>
          <w:i/>
          <w:spacing w:val="-1"/>
          <w:sz w:val="18"/>
        </w:rPr>
        <w:t>Situations</w:t>
      </w:r>
      <w:r>
        <w:rPr>
          <w:spacing w:val="-1"/>
          <w:sz w:val="18"/>
        </w:rPr>
        <w:t>.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New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York: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Springer.</w:t>
      </w:r>
      <w:r>
        <w:rPr>
          <w:sz w:val="18"/>
        </w:rPr>
        <w:t> Forment,</w:t>
      </w:r>
      <w:r>
        <w:rPr>
          <w:spacing w:val="28"/>
          <w:sz w:val="18"/>
        </w:rPr>
        <w:t> </w:t>
      </w:r>
      <w:r>
        <w:rPr>
          <w:sz w:val="18"/>
        </w:rPr>
        <w:t>Carlos</w:t>
      </w:r>
      <w:r>
        <w:rPr>
          <w:spacing w:val="29"/>
          <w:sz w:val="18"/>
        </w:rPr>
        <w:t> </w:t>
      </w:r>
      <w:r>
        <w:rPr>
          <w:sz w:val="18"/>
        </w:rPr>
        <w:t>A.</w:t>
      </w:r>
      <w:r>
        <w:rPr>
          <w:spacing w:val="28"/>
          <w:sz w:val="18"/>
        </w:rPr>
        <w:t> </w:t>
      </w:r>
      <w:r>
        <w:rPr>
          <w:sz w:val="18"/>
        </w:rPr>
        <w:t>1989a.</w:t>
      </w:r>
      <w:r>
        <w:rPr>
          <w:spacing w:val="27"/>
          <w:sz w:val="18"/>
        </w:rPr>
        <w:t> </w:t>
      </w:r>
      <w:r>
        <w:rPr>
          <w:sz w:val="18"/>
        </w:rPr>
        <w:t>“Political</w:t>
      </w:r>
      <w:r>
        <w:rPr>
          <w:spacing w:val="29"/>
          <w:sz w:val="18"/>
        </w:rPr>
        <w:t> </w:t>
      </w:r>
      <w:r>
        <w:rPr>
          <w:sz w:val="18"/>
        </w:rPr>
        <w:t>Practice</w:t>
      </w:r>
      <w:r>
        <w:rPr>
          <w:spacing w:val="29"/>
          <w:sz w:val="18"/>
        </w:rPr>
        <w:t> </w:t>
      </w:r>
      <w:r>
        <w:rPr>
          <w:sz w:val="18"/>
        </w:rPr>
        <w:t>and</w:t>
      </w:r>
      <w:r>
        <w:rPr>
          <w:spacing w:val="28"/>
          <w:sz w:val="18"/>
        </w:rPr>
        <w:t> </w:t>
      </w:r>
      <w:r>
        <w:rPr>
          <w:sz w:val="18"/>
        </w:rPr>
        <w:t>the</w:t>
      </w:r>
      <w:r>
        <w:rPr>
          <w:spacing w:val="29"/>
          <w:sz w:val="18"/>
        </w:rPr>
        <w:t> </w:t>
      </w:r>
      <w:r>
        <w:rPr>
          <w:sz w:val="18"/>
        </w:rPr>
        <w:t>Rise</w:t>
      </w:r>
      <w:r>
        <w:rPr>
          <w:spacing w:val="29"/>
          <w:sz w:val="18"/>
        </w:rPr>
        <w:t> </w:t>
      </w:r>
      <w:r>
        <w:rPr>
          <w:sz w:val="18"/>
        </w:rPr>
        <w:t>of</w:t>
      </w:r>
      <w:r>
        <w:rPr>
          <w:spacing w:val="26"/>
          <w:sz w:val="18"/>
        </w:rPr>
        <w:t> </w:t>
      </w:r>
      <w:r>
        <w:rPr>
          <w:sz w:val="18"/>
        </w:rPr>
        <w:t>an</w:t>
      </w:r>
      <w:r>
        <w:rPr>
          <w:spacing w:val="29"/>
          <w:sz w:val="18"/>
        </w:rPr>
        <w:t> </w:t>
      </w:r>
      <w:r>
        <w:rPr>
          <w:sz w:val="18"/>
        </w:rPr>
        <w:t>Ethnic</w:t>
      </w:r>
      <w:r>
        <w:rPr>
          <w:spacing w:val="29"/>
          <w:sz w:val="18"/>
        </w:rPr>
        <w:t> </w:t>
      </w:r>
      <w:r>
        <w:rPr>
          <w:sz w:val="18"/>
        </w:rPr>
        <w:t>En-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clave.”</w:t>
      </w:r>
      <w:r>
        <w:rPr>
          <w:spacing w:val="5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5"/>
          <w:sz w:val="18"/>
        </w:rPr>
        <w:t> </w:t>
      </w:r>
      <w:r>
        <w:rPr>
          <w:sz w:val="18"/>
        </w:rPr>
        <w:t>18:47–81.</w:t>
      </w:r>
    </w:p>
    <w:p>
      <w:pPr>
        <w:spacing w:line="235" w:lineRule="auto" w:before="1"/>
        <w:ind w:left="296" w:right="106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06208" from="36.888221pt,6.280189pt" to="63.731305pt,6.28018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6"/>
          <w:sz w:val="18"/>
        </w:rPr>
        <w:t> </w:t>
      </w:r>
      <w:r>
        <w:rPr>
          <w:sz w:val="18"/>
        </w:rPr>
        <w:t>1989b.</w:t>
      </w:r>
      <w:r>
        <w:rPr>
          <w:spacing w:val="17"/>
          <w:sz w:val="18"/>
        </w:rPr>
        <w:t> </w:t>
      </w:r>
      <w:r>
        <w:rPr>
          <w:sz w:val="18"/>
        </w:rPr>
        <w:t>“The</w:t>
      </w:r>
      <w:r>
        <w:rPr>
          <w:spacing w:val="15"/>
          <w:sz w:val="18"/>
        </w:rPr>
        <w:t> </w:t>
      </w:r>
      <w:r>
        <w:rPr>
          <w:sz w:val="18"/>
        </w:rPr>
        <w:t>Emergence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6"/>
          <w:sz w:val="18"/>
        </w:rPr>
        <w:t> </w:t>
      </w:r>
      <w:r>
        <w:rPr>
          <w:sz w:val="18"/>
        </w:rPr>
        <w:t>Political</w:t>
      </w:r>
      <w:r>
        <w:rPr>
          <w:spacing w:val="17"/>
          <w:sz w:val="18"/>
        </w:rPr>
        <w:t> </w:t>
      </w:r>
      <w:r>
        <w:rPr>
          <w:sz w:val="18"/>
        </w:rPr>
        <w:t>Space</w:t>
      </w:r>
      <w:r>
        <w:rPr>
          <w:spacing w:val="17"/>
          <w:sz w:val="18"/>
        </w:rPr>
        <w:t> </w:t>
      </w:r>
      <w:r>
        <w:rPr>
          <w:sz w:val="18"/>
        </w:rPr>
        <w:t>in</w:t>
      </w:r>
      <w:r>
        <w:rPr>
          <w:spacing w:val="15"/>
          <w:sz w:val="18"/>
        </w:rPr>
        <w:t> </w:t>
      </w:r>
      <w:r>
        <w:rPr>
          <w:sz w:val="18"/>
        </w:rPr>
        <w:t>Spanish</w:t>
      </w:r>
      <w:r>
        <w:rPr>
          <w:spacing w:val="16"/>
          <w:sz w:val="18"/>
        </w:rPr>
        <w:t> </w:t>
      </w:r>
      <w:r>
        <w:rPr>
          <w:sz w:val="18"/>
        </w:rPr>
        <w:t>America:</w:t>
      </w:r>
      <w:r>
        <w:rPr>
          <w:spacing w:val="17"/>
          <w:sz w:val="18"/>
        </w:rPr>
        <w:t> </w:t>
      </w:r>
      <w:r>
        <w:rPr>
          <w:sz w:val="18"/>
        </w:rPr>
        <w:t>1700–</w:t>
      </w:r>
      <w:r>
        <w:rPr>
          <w:spacing w:val="-42"/>
          <w:sz w:val="18"/>
        </w:rPr>
        <w:t> </w:t>
      </w:r>
      <w:r>
        <w:rPr>
          <w:sz w:val="18"/>
        </w:rPr>
        <w:t>1830.”</w:t>
      </w:r>
      <w:r>
        <w:rPr>
          <w:spacing w:val="4"/>
          <w:sz w:val="18"/>
        </w:rPr>
        <w:t> </w:t>
      </w:r>
      <w:r>
        <w:rPr>
          <w:sz w:val="18"/>
        </w:rPr>
        <w:t>Ph.D.</w:t>
      </w:r>
      <w:r>
        <w:rPr>
          <w:spacing w:val="5"/>
          <w:sz w:val="18"/>
        </w:rPr>
        <w:t> </w:t>
      </w:r>
      <w:r>
        <w:rPr>
          <w:sz w:val="18"/>
        </w:rPr>
        <w:t>diss.,</w:t>
      </w:r>
      <w:r>
        <w:rPr>
          <w:spacing w:val="5"/>
          <w:sz w:val="18"/>
        </w:rPr>
        <w:t> </w:t>
      </w:r>
      <w:r>
        <w:rPr>
          <w:sz w:val="18"/>
        </w:rPr>
        <w:t>Department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Sociology,</w:t>
      </w:r>
      <w:r>
        <w:rPr>
          <w:spacing w:val="5"/>
          <w:sz w:val="18"/>
        </w:rPr>
        <w:t> </w:t>
      </w:r>
      <w:r>
        <w:rPr>
          <w:sz w:val="18"/>
        </w:rPr>
        <w:t>Harvard</w:t>
      </w:r>
      <w:r>
        <w:rPr>
          <w:spacing w:val="5"/>
          <w:sz w:val="18"/>
        </w:rPr>
        <w:t> </w:t>
      </w:r>
      <w:r>
        <w:rPr>
          <w:sz w:val="18"/>
        </w:rPr>
        <w:t>University.</w:t>
      </w:r>
    </w:p>
    <w:p>
      <w:pPr>
        <w:spacing w:line="235" w:lineRule="auto" w:before="0"/>
        <w:ind w:left="296" w:right="104" w:hanging="179"/>
        <w:jc w:val="left"/>
        <w:rPr>
          <w:sz w:val="18"/>
        </w:rPr>
      </w:pPr>
      <w:r>
        <w:rPr>
          <w:sz w:val="18"/>
        </w:rPr>
        <w:t>Fortes,</w:t>
      </w:r>
      <w:r>
        <w:rPr>
          <w:spacing w:val="10"/>
          <w:sz w:val="18"/>
        </w:rPr>
        <w:t> </w:t>
      </w:r>
      <w:r>
        <w:rPr>
          <w:sz w:val="18"/>
        </w:rPr>
        <w:t>Meyer.</w:t>
      </w:r>
      <w:r>
        <w:rPr>
          <w:spacing w:val="10"/>
          <w:sz w:val="18"/>
        </w:rPr>
        <w:t> </w:t>
      </w:r>
      <w:r>
        <w:rPr>
          <w:sz w:val="18"/>
        </w:rPr>
        <w:t>1945.</w:t>
      </w:r>
      <w:r>
        <w:rPr>
          <w:spacing w:val="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Dynamics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Clanship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among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Tallensi</w:t>
      </w:r>
      <w:r>
        <w:rPr>
          <w:sz w:val="18"/>
        </w:rPr>
        <w:t>.</w:t>
      </w:r>
      <w:r>
        <w:rPr>
          <w:spacing w:val="10"/>
          <w:sz w:val="18"/>
        </w:rPr>
        <w:t> </w:t>
      </w:r>
      <w:r>
        <w:rPr>
          <w:sz w:val="18"/>
        </w:rPr>
        <w:t>London:</w:t>
      </w:r>
      <w:r>
        <w:rPr>
          <w:spacing w:val="10"/>
          <w:sz w:val="18"/>
        </w:rPr>
        <w:t> </w:t>
      </w:r>
      <w:r>
        <w:rPr>
          <w:sz w:val="18"/>
        </w:rPr>
        <w:t>Ox-</w:t>
      </w:r>
      <w:r>
        <w:rPr>
          <w:spacing w:val="-42"/>
          <w:sz w:val="18"/>
        </w:rPr>
        <w:t> </w:t>
      </w:r>
      <w:r>
        <w:rPr>
          <w:sz w:val="18"/>
        </w:rPr>
        <w:t>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5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05696" from="36.888221pt,6.230268pt" to="63.731305pt,6.23026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1949. </w:t>
      </w:r>
      <w:r>
        <w:rPr>
          <w:i/>
          <w:sz w:val="18"/>
        </w:rPr>
        <w:t>The Web of Kinship among the Tallensi</w:t>
      </w:r>
      <w:r>
        <w:rPr>
          <w:sz w:val="18"/>
        </w:rPr>
        <w:t>. London: Oxford University</w:t>
      </w:r>
      <w:r>
        <w:rPr>
          <w:spacing w:val="-42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6" w:hanging="179"/>
        <w:jc w:val="left"/>
        <w:rPr>
          <w:sz w:val="18"/>
        </w:rPr>
      </w:pPr>
      <w:r>
        <w:rPr>
          <w:sz w:val="18"/>
        </w:rPr>
        <w:t>Fortes,</w:t>
      </w:r>
      <w:r>
        <w:rPr>
          <w:spacing w:val="3"/>
          <w:sz w:val="18"/>
        </w:rPr>
        <w:t> </w:t>
      </w:r>
      <w:r>
        <w:rPr>
          <w:sz w:val="18"/>
        </w:rPr>
        <w:t>Meyer,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E.</w:t>
      </w:r>
      <w:r>
        <w:rPr>
          <w:spacing w:val="3"/>
          <w:sz w:val="18"/>
        </w:rPr>
        <w:t> </w:t>
      </w:r>
      <w:r>
        <w:rPr>
          <w:sz w:val="18"/>
        </w:rPr>
        <w:t>E.</w:t>
      </w:r>
      <w:r>
        <w:rPr>
          <w:spacing w:val="3"/>
          <w:sz w:val="18"/>
        </w:rPr>
        <w:t> </w:t>
      </w:r>
      <w:r>
        <w:rPr>
          <w:sz w:val="18"/>
        </w:rPr>
        <w:t>Evans-Pritchard</w:t>
      </w:r>
      <w:r>
        <w:rPr>
          <w:spacing w:val="5"/>
          <w:sz w:val="18"/>
        </w:rPr>
        <w:t> </w:t>
      </w:r>
      <w:r>
        <w:rPr>
          <w:sz w:val="18"/>
        </w:rPr>
        <w:t>(Eds.).</w:t>
      </w:r>
      <w:r>
        <w:rPr>
          <w:spacing w:val="3"/>
          <w:sz w:val="18"/>
        </w:rPr>
        <w:t> </w:t>
      </w:r>
      <w:r>
        <w:rPr>
          <w:sz w:val="18"/>
        </w:rPr>
        <w:t>1949.</w:t>
      </w:r>
      <w:r>
        <w:rPr>
          <w:spacing w:val="3"/>
          <w:sz w:val="18"/>
        </w:rPr>
        <w:t> </w:t>
      </w:r>
      <w:r>
        <w:rPr>
          <w:i/>
          <w:sz w:val="18"/>
        </w:rPr>
        <w:t>African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Systems</w:t>
      </w:r>
      <w:r>
        <w:rPr>
          <w:sz w:val="18"/>
        </w:rPr>
        <w:t>.</w:t>
      </w:r>
      <w:r>
        <w:rPr>
          <w:spacing w:val="-42"/>
          <w:sz w:val="18"/>
        </w:rPr>
        <w:t> </w:t>
      </w:r>
      <w:r>
        <w:rPr>
          <w:sz w:val="18"/>
        </w:rPr>
        <w:t>London: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Foster,</w:t>
      </w:r>
      <w:r>
        <w:rPr>
          <w:spacing w:val="16"/>
          <w:sz w:val="18"/>
        </w:rPr>
        <w:t> </w:t>
      </w:r>
      <w:r>
        <w:rPr>
          <w:sz w:val="18"/>
        </w:rPr>
        <w:t>C.</w:t>
      </w:r>
      <w:r>
        <w:rPr>
          <w:spacing w:val="15"/>
          <w:sz w:val="18"/>
        </w:rPr>
        <w:t> </w:t>
      </w:r>
      <w:r>
        <w:rPr>
          <w:sz w:val="18"/>
        </w:rPr>
        <w:t>C.,</w:t>
      </w:r>
      <w:r>
        <w:rPr>
          <w:spacing w:val="16"/>
          <w:sz w:val="18"/>
        </w:rPr>
        <w:t> </w:t>
      </w:r>
      <w:r>
        <w:rPr>
          <w:sz w:val="18"/>
        </w:rPr>
        <w:t>A.</w:t>
      </w:r>
      <w:r>
        <w:rPr>
          <w:spacing w:val="17"/>
          <w:sz w:val="18"/>
        </w:rPr>
        <w:t> </w:t>
      </w:r>
      <w:r>
        <w:rPr>
          <w:sz w:val="18"/>
        </w:rPr>
        <w:t>Rapoport,</w:t>
      </w:r>
      <w:r>
        <w:rPr>
          <w:spacing w:val="16"/>
          <w:sz w:val="18"/>
        </w:rPr>
        <w:t> </w:t>
      </w:r>
      <w:r>
        <w:rPr>
          <w:sz w:val="18"/>
        </w:rPr>
        <w:t>and</w:t>
      </w:r>
      <w:r>
        <w:rPr>
          <w:spacing w:val="15"/>
          <w:sz w:val="18"/>
        </w:rPr>
        <w:t> </w:t>
      </w:r>
      <w:r>
        <w:rPr>
          <w:sz w:val="18"/>
        </w:rPr>
        <w:t>C.</w:t>
      </w:r>
      <w:r>
        <w:rPr>
          <w:spacing w:val="17"/>
          <w:sz w:val="18"/>
        </w:rPr>
        <w:t> </w:t>
      </w:r>
      <w:r>
        <w:rPr>
          <w:sz w:val="18"/>
        </w:rPr>
        <w:t>Orwant.</w:t>
      </w:r>
      <w:r>
        <w:rPr>
          <w:spacing w:val="16"/>
          <w:sz w:val="18"/>
        </w:rPr>
        <w:t> </w:t>
      </w:r>
      <w:r>
        <w:rPr>
          <w:sz w:val="18"/>
        </w:rPr>
        <w:t>1963.</w:t>
      </w:r>
      <w:r>
        <w:rPr>
          <w:spacing w:val="15"/>
          <w:sz w:val="18"/>
        </w:rPr>
        <w:t> </w:t>
      </w:r>
      <w:r>
        <w:rPr>
          <w:sz w:val="18"/>
        </w:rPr>
        <w:t>“A</w:t>
      </w:r>
      <w:r>
        <w:rPr>
          <w:spacing w:val="16"/>
          <w:sz w:val="18"/>
        </w:rPr>
        <w:t> </w:t>
      </w:r>
      <w:r>
        <w:rPr>
          <w:sz w:val="18"/>
        </w:rPr>
        <w:t>Study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6"/>
          <w:sz w:val="18"/>
        </w:rPr>
        <w:t> </w:t>
      </w:r>
      <w:r>
        <w:rPr>
          <w:sz w:val="18"/>
        </w:rPr>
        <w:t>a</w:t>
      </w:r>
      <w:r>
        <w:rPr>
          <w:spacing w:val="15"/>
          <w:sz w:val="18"/>
        </w:rPr>
        <w:t> </w:t>
      </w:r>
      <w:r>
        <w:rPr>
          <w:sz w:val="18"/>
        </w:rPr>
        <w:t>Large</w:t>
      </w:r>
      <w:r>
        <w:rPr>
          <w:spacing w:val="17"/>
          <w:sz w:val="18"/>
        </w:rPr>
        <w:t> </w:t>
      </w:r>
      <w:r>
        <w:rPr>
          <w:sz w:val="18"/>
        </w:rPr>
        <w:t>Socio-</w:t>
      </w:r>
      <w:r>
        <w:rPr>
          <w:spacing w:val="-42"/>
          <w:sz w:val="18"/>
        </w:rPr>
        <w:t> </w:t>
      </w:r>
      <w:r>
        <w:rPr>
          <w:sz w:val="18"/>
        </w:rPr>
        <w:t>gram.”</w:t>
      </w:r>
      <w:r>
        <w:rPr>
          <w:spacing w:val="7"/>
          <w:sz w:val="18"/>
        </w:rPr>
        <w:t> </w:t>
      </w:r>
      <w:r>
        <w:rPr>
          <w:i/>
          <w:sz w:val="18"/>
        </w:rPr>
        <w:t>Behavioral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8"/>
          <w:sz w:val="18"/>
        </w:rPr>
        <w:t> </w:t>
      </w:r>
      <w:r>
        <w:rPr>
          <w:sz w:val="18"/>
        </w:rPr>
        <w:t>8:56–66.</w:t>
      </w:r>
    </w:p>
    <w:p>
      <w:pPr>
        <w:spacing w:line="218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Foucault,</w:t>
      </w:r>
      <w:r>
        <w:rPr>
          <w:spacing w:val="1"/>
          <w:sz w:val="18"/>
        </w:rPr>
        <w:t> </w:t>
      </w:r>
      <w:r>
        <w:rPr>
          <w:sz w:val="18"/>
        </w:rPr>
        <w:t>Michel.</w:t>
      </w:r>
      <w:r>
        <w:rPr>
          <w:spacing w:val="2"/>
          <w:sz w:val="18"/>
        </w:rPr>
        <w:t> </w:t>
      </w:r>
      <w:r>
        <w:rPr>
          <w:sz w:val="18"/>
        </w:rPr>
        <w:t>1980.</w:t>
      </w:r>
      <w:r>
        <w:rPr>
          <w:spacing w:val="2"/>
          <w:sz w:val="18"/>
        </w:rPr>
        <w:t> </w:t>
      </w:r>
      <w:r>
        <w:rPr>
          <w:i/>
          <w:sz w:val="18"/>
        </w:rPr>
        <w:t>Power/Knowledge.</w:t>
      </w:r>
      <w:r>
        <w:rPr>
          <w:i/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Pantheon.</w:t>
      </w:r>
    </w:p>
    <w:p>
      <w:pPr>
        <w:spacing w:line="219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68576" from="36.888221pt,6.289863pt" to="63.731305pt,6.28986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2000.</w:t>
      </w:r>
      <w:r>
        <w:rPr>
          <w:spacing w:val="1"/>
          <w:sz w:val="18"/>
        </w:rPr>
        <w:t> </w:t>
      </w:r>
      <w:r>
        <w:rPr>
          <w:i/>
          <w:sz w:val="18"/>
        </w:rPr>
        <w:t>Power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19" w:lineRule="exact" w:before="0"/>
        <w:ind w:left="117" w:right="0" w:firstLine="0"/>
        <w:jc w:val="left"/>
        <w:rPr>
          <w:i/>
          <w:sz w:val="18"/>
        </w:rPr>
      </w:pPr>
      <w:r>
        <w:rPr>
          <w:sz w:val="18"/>
        </w:rPr>
        <w:t>Freeman,</w:t>
      </w:r>
      <w:r>
        <w:rPr>
          <w:spacing w:val="42"/>
          <w:sz w:val="18"/>
        </w:rPr>
        <w:t> </w:t>
      </w:r>
      <w:r>
        <w:rPr>
          <w:sz w:val="18"/>
        </w:rPr>
        <w:t>Linton</w:t>
      </w:r>
      <w:r>
        <w:rPr>
          <w:spacing w:val="40"/>
          <w:sz w:val="18"/>
        </w:rPr>
        <w:t> </w:t>
      </w:r>
      <w:r>
        <w:rPr>
          <w:sz w:val="18"/>
        </w:rPr>
        <w:t>C.</w:t>
      </w:r>
      <w:r>
        <w:rPr>
          <w:spacing w:val="42"/>
          <w:sz w:val="18"/>
        </w:rPr>
        <w:t> </w:t>
      </w:r>
      <w:r>
        <w:rPr>
          <w:sz w:val="18"/>
        </w:rPr>
        <w:t>1979.</w:t>
      </w:r>
      <w:r>
        <w:rPr>
          <w:spacing w:val="41"/>
          <w:sz w:val="18"/>
        </w:rPr>
        <w:t> </w:t>
      </w:r>
      <w:r>
        <w:rPr>
          <w:sz w:val="18"/>
        </w:rPr>
        <w:t>“Centrality</w:t>
      </w:r>
      <w:r>
        <w:rPr>
          <w:spacing w:val="42"/>
          <w:sz w:val="18"/>
        </w:rPr>
        <w:t> </w:t>
      </w:r>
      <w:r>
        <w:rPr>
          <w:sz w:val="18"/>
        </w:rPr>
        <w:t>in</w:t>
      </w:r>
      <w:r>
        <w:rPr>
          <w:spacing w:val="41"/>
          <w:sz w:val="18"/>
        </w:rPr>
        <w:t> </w:t>
      </w:r>
      <w:r>
        <w:rPr>
          <w:sz w:val="18"/>
        </w:rPr>
        <w:t>Social</w:t>
      </w:r>
      <w:r>
        <w:rPr>
          <w:spacing w:val="42"/>
          <w:sz w:val="18"/>
        </w:rPr>
        <w:t> </w:t>
      </w:r>
      <w:r>
        <w:rPr>
          <w:sz w:val="18"/>
        </w:rPr>
        <w:t>Networks.”</w:t>
      </w:r>
      <w:r>
        <w:rPr>
          <w:spacing w:val="42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41"/>
          <w:sz w:val="18"/>
        </w:rPr>
        <w:t> </w:t>
      </w:r>
      <w:r>
        <w:rPr>
          <w:i/>
          <w:sz w:val="18"/>
        </w:rPr>
        <w:t>Networks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1:215–39.</w:t>
      </w:r>
    </w:p>
    <w:p>
      <w:pPr>
        <w:spacing w:line="232" w:lineRule="auto" w:before="2"/>
        <w:ind w:left="296" w:right="109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04672" from="36.888221pt,6.244311pt" to="63.731305pt,6.24431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2004.</w:t>
      </w:r>
      <w:r>
        <w:rPr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Development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Network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Analysis: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Vancouver:</w:t>
      </w:r>
      <w:r>
        <w:rPr>
          <w:spacing w:val="8"/>
          <w:sz w:val="18"/>
        </w:rPr>
        <w:t> </w:t>
      </w:r>
      <w:r>
        <w:rPr>
          <w:sz w:val="18"/>
        </w:rPr>
        <w:t>Empirical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Freeman, Linton C., and Douglas R. White. 1993. “Using Galois Lattices to</w:t>
      </w:r>
      <w:r>
        <w:rPr>
          <w:spacing w:val="1"/>
          <w:sz w:val="18"/>
        </w:rPr>
        <w:t> </w:t>
      </w:r>
      <w:r>
        <w:rPr>
          <w:sz w:val="18"/>
        </w:rPr>
        <w:t>Represent</w:t>
      </w:r>
      <w:r>
        <w:rPr>
          <w:spacing w:val="6"/>
          <w:sz w:val="18"/>
        </w:rPr>
        <w:t> </w:t>
      </w:r>
      <w:r>
        <w:rPr>
          <w:sz w:val="18"/>
        </w:rPr>
        <w:t>Network</w:t>
      </w:r>
      <w:r>
        <w:rPr>
          <w:spacing w:val="7"/>
          <w:sz w:val="18"/>
        </w:rPr>
        <w:t> </w:t>
      </w:r>
      <w:r>
        <w:rPr>
          <w:sz w:val="18"/>
        </w:rPr>
        <w:t>Data.”</w:t>
      </w:r>
      <w:r>
        <w:rPr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Methodology</w:t>
      </w:r>
      <w:r>
        <w:rPr>
          <w:i/>
          <w:spacing w:val="7"/>
          <w:sz w:val="18"/>
        </w:rPr>
        <w:t> </w:t>
      </w:r>
      <w:r>
        <w:rPr>
          <w:sz w:val="18"/>
        </w:rPr>
        <w:t>23:127–46.</w:t>
      </w:r>
    </w:p>
    <w:p>
      <w:pPr>
        <w:spacing w:line="232" w:lineRule="auto" w:before="0"/>
        <w:ind w:left="296" w:right="111" w:hanging="179"/>
        <w:jc w:val="both"/>
        <w:rPr>
          <w:sz w:val="18"/>
        </w:rPr>
      </w:pPr>
      <w:r>
        <w:rPr>
          <w:sz w:val="18"/>
        </w:rPr>
        <w:t>Freeman, Linton C., Douglas R. White, and A. Kimball Romney (Eds.). 1989.</w:t>
      </w:r>
      <w:r>
        <w:rPr>
          <w:spacing w:val="1"/>
          <w:sz w:val="18"/>
        </w:rPr>
        <w:t> </w:t>
      </w:r>
      <w:r>
        <w:rPr>
          <w:i/>
          <w:sz w:val="18"/>
        </w:rPr>
        <w:t>Research Methods in Social Network Analysis</w:t>
      </w:r>
      <w:r>
        <w:rPr>
          <w:sz w:val="18"/>
        </w:rPr>
        <w:t>. Fairfax, VA: George Mason 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1"/>
        <w:ind w:left="296" w:right="113" w:hanging="179"/>
        <w:jc w:val="both"/>
        <w:rPr>
          <w:sz w:val="18"/>
        </w:rPr>
      </w:pPr>
      <w:r>
        <w:rPr>
          <w:sz w:val="18"/>
        </w:rPr>
        <w:t>Freidson,</w:t>
      </w:r>
      <w:r>
        <w:rPr>
          <w:spacing w:val="-10"/>
          <w:sz w:val="18"/>
        </w:rPr>
        <w:t> </w:t>
      </w:r>
      <w:r>
        <w:rPr>
          <w:sz w:val="18"/>
        </w:rPr>
        <w:t>Eliot.</w:t>
      </w:r>
      <w:r>
        <w:rPr>
          <w:spacing w:val="-8"/>
          <w:sz w:val="18"/>
        </w:rPr>
        <w:t> </w:t>
      </w:r>
      <w:r>
        <w:rPr>
          <w:sz w:val="18"/>
        </w:rPr>
        <w:t>1986.</w:t>
      </w:r>
      <w:r>
        <w:rPr>
          <w:spacing w:val="-9"/>
          <w:sz w:val="18"/>
        </w:rPr>
        <w:t> </w:t>
      </w:r>
      <w:r>
        <w:rPr>
          <w:i/>
          <w:sz w:val="18"/>
        </w:rPr>
        <w:t>Professional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Powers: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Institutionalization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For-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Knowledge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Chicago: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04160" from="36.888221pt,6.143175pt" to="63.731305pt,6.14317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2001. </w:t>
      </w:r>
      <w:r>
        <w:rPr>
          <w:i/>
          <w:sz w:val="18"/>
        </w:rPr>
        <w:t>Professionalism: The Third Logic</w:t>
      </w:r>
      <w:r>
        <w:rPr>
          <w:sz w:val="18"/>
        </w:rPr>
        <w:t>. Chicago: University of Chicago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282" w:right="110" w:hanging="179"/>
        <w:jc w:val="both"/>
        <w:rPr>
          <w:sz w:val="18"/>
        </w:rPr>
      </w:pPr>
      <w:r>
        <w:rPr>
          <w:sz w:val="18"/>
        </w:rPr>
        <w:t>Friedell, Morris. 1967. “Organizations as Semilattices.” </w:t>
      </w:r>
      <w:r>
        <w:rPr>
          <w:i/>
          <w:sz w:val="18"/>
        </w:rPr>
        <w:t>American Sociological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"/>
          <w:sz w:val="18"/>
        </w:rPr>
        <w:t> </w:t>
      </w:r>
      <w:r>
        <w:rPr>
          <w:sz w:val="18"/>
        </w:rPr>
        <w:t>32:46–54.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Fuchs, Stephan. 2001a. </w:t>
      </w:r>
      <w:r>
        <w:rPr>
          <w:i/>
          <w:sz w:val="18"/>
        </w:rPr>
        <w:t>Against Essentialism: A Theory of Culture and Society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70112" from="37.194583pt,6.344548pt" to="64.039664pt,6.3445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(Ed.).</w:t>
      </w:r>
      <w:r>
        <w:rPr>
          <w:spacing w:val="4"/>
          <w:sz w:val="18"/>
        </w:rPr>
        <w:t> </w:t>
      </w:r>
      <w:r>
        <w:rPr>
          <w:sz w:val="18"/>
        </w:rPr>
        <w:t>2001b.</w:t>
      </w:r>
      <w:r>
        <w:rPr>
          <w:spacing w:val="4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Systems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Rowman</w:t>
      </w:r>
      <w:r>
        <w:rPr>
          <w:spacing w:val="4"/>
          <w:sz w:val="18"/>
        </w:rPr>
        <w:t> </w:t>
      </w:r>
      <w:r>
        <w:rPr>
          <w:sz w:val="18"/>
        </w:rPr>
        <w:t>&amp;</w:t>
      </w:r>
      <w:r>
        <w:rPr>
          <w:spacing w:val="4"/>
          <w:sz w:val="18"/>
        </w:rPr>
        <w:t> </w:t>
      </w:r>
      <w:r>
        <w:rPr>
          <w:sz w:val="18"/>
        </w:rPr>
        <w:t>Littleﬁeld.</w:t>
      </w:r>
    </w:p>
    <w:p>
      <w:pPr>
        <w:spacing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03136" from="37.194583pt,6.402607pt" to="64.039664pt,6.40260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2001c. “Networks and Systems.” In </w:t>
      </w:r>
      <w:r>
        <w:rPr>
          <w:i/>
          <w:sz w:val="18"/>
        </w:rPr>
        <w:t>Talcott Parsons Today: His Theory</w:t>
      </w:r>
      <w:r>
        <w:rPr>
          <w:i/>
          <w:spacing w:val="1"/>
          <w:sz w:val="18"/>
        </w:rPr>
        <w:t> </w:t>
      </w:r>
      <w:r>
        <w:rPr>
          <w:i/>
          <w:spacing w:val="-1"/>
          <w:sz w:val="18"/>
        </w:rPr>
        <w:t>and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Legacy</w:t>
      </w:r>
      <w:r>
        <w:rPr>
          <w:i/>
          <w:spacing w:val="-8"/>
          <w:sz w:val="18"/>
        </w:rPr>
        <w:t> </w:t>
      </w:r>
      <w:r>
        <w:rPr>
          <w:i/>
          <w:spacing w:val="-1"/>
          <w:sz w:val="18"/>
        </w:rPr>
        <w:t>in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Contemporary</w:t>
      </w:r>
      <w:r>
        <w:rPr>
          <w:i/>
          <w:spacing w:val="-8"/>
          <w:sz w:val="18"/>
        </w:rPr>
        <w:t> </w:t>
      </w:r>
      <w:r>
        <w:rPr>
          <w:i/>
          <w:spacing w:val="-1"/>
          <w:sz w:val="18"/>
        </w:rPr>
        <w:t>Sociology</w:t>
      </w:r>
      <w:r>
        <w:rPr>
          <w:spacing w:val="-1"/>
          <w:sz w:val="18"/>
        </w:rPr>
        <w:t>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edited</w:t>
      </w:r>
      <w:r>
        <w:rPr>
          <w:spacing w:val="-8"/>
          <w:sz w:val="18"/>
        </w:rPr>
        <w:t> </w:t>
      </w:r>
      <w:r>
        <w:rPr>
          <w:sz w:val="18"/>
        </w:rPr>
        <w:t>by</w:t>
      </w:r>
      <w:r>
        <w:rPr>
          <w:spacing w:val="-10"/>
          <w:sz w:val="18"/>
        </w:rPr>
        <w:t> </w:t>
      </w:r>
      <w:r>
        <w:rPr>
          <w:sz w:val="18"/>
        </w:rPr>
        <w:t>A.</w:t>
      </w:r>
      <w:r>
        <w:rPr>
          <w:spacing w:val="-8"/>
          <w:sz w:val="18"/>
        </w:rPr>
        <w:t> </w:t>
      </w:r>
      <w:r>
        <w:rPr>
          <w:sz w:val="18"/>
        </w:rPr>
        <w:t>J.</w:t>
      </w:r>
      <w:r>
        <w:rPr>
          <w:spacing w:val="-10"/>
          <w:sz w:val="18"/>
        </w:rPr>
        <w:t> </w:t>
      </w:r>
      <w:r>
        <w:rPr>
          <w:sz w:val="18"/>
        </w:rPr>
        <w:t>Trevino.</w:t>
      </w:r>
      <w:r>
        <w:rPr>
          <w:spacing w:val="-8"/>
          <w:sz w:val="18"/>
        </w:rPr>
        <w:t> </w:t>
      </w:r>
      <w:r>
        <w:rPr>
          <w:sz w:val="18"/>
        </w:rPr>
        <w:t>New</w:t>
      </w:r>
      <w:r>
        <w:rPr>
          <w:spacing w:val="-10"/>
          <w:sz w:val="18"/>
        </w:rPr>
        <w:t> </w:t>
      </w:r>
      <w:r>
        <w:rPr>
          <w:sz w:val="18"/>
        </w:rPr>
        <w:t>York:</w:t>
      </w:r>
      <w:r>
        <w:rPr>
          <w:spacing w:val="-8"/>
          <w:sz w:val="18"/>
        </w:rPr>
        <w:t> </w:t>
      </w:r>
      <w:r>
        <w:rPr>
          <w:sz w:val="18"/>
        </w:rPr>
        <w:t>Row-</w:t>
      </w:r>
      <w:r>
        <w:rPr>
          <w:spacing w:val="-43"/>
          <w:sz w:val="18"/>
        </w:rPr>
        <w:t> </w:t>
      </w:r>
      <w:r>
        <w:rPr>
          <w:sz w:val="18"/>
        </w:rPr>
        <w:t>man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8"/>
          <w:sz w:val="18"/>
        </w:rPr>
        <w:t> </w:t>
      </w:r>
      <w:r>
        <w:rPr>
          <w:sz w:val="18"/>
        </w:rPr>
        <w:t>Littleﬁeld.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Furnivall, J. S. 1948. </w:t>
      </w:r>
      <w:r>
        <w:rPr>
          <w:i/>
          <w:sz w:val="18"/>
        </w:rPr>
        <w:t>Colonial Policy and Practice: A Comparative Study of Burma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Netherlands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India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London: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Fuss, Melvyn, and Daniel MacFadden (Eds.). 1978. </w:t>
      </w:r>
      <w:r>
        <w:rPr>
          <w:i/>
          <w:sz w:val="18"/>
        </w:rPr>
        <w:t>Production Economics: 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Dual Approach to Theory and Applications</w:t>
      </w:r>
      <w:r>
        <w:rPr>
          <w:sz w:val="18"/>
        </w:rPr>
        <w:t>, vols. 1 and 2. New York: North-</w:t>
      </w:r>
      <w:r>
        <w:rPr>
          <w:spacing w:val="1"/>
          <w:sz w:val="18"/>
        </w:rPr>
        <w:t> </w:t>
      </w:r>
      <w:r>
        <w:rPr>
          <w:sz w:val="18"/>
        </w:rPr>
        <w:t>Holland.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Gal,</w:t>
      </w:r>
      <w:r>
        <w:rPr>
          <w:spacing w:val="-9"/>
          <w:sz w:val="18"/>
        </w:rPr>
        <w:t> </w:t>
      </w:r>
      <w:r>
        <w:rPr>
          <w:sz w:val="18"/>
        </w:rPr>
        <w:t>Susan.</w:t>
      </w:r>
      <w:r>
        <w:rPr>
          <w:spacing w:val="-7"/>
          <w:sz w:val="18"/>
        </w:rPr>
        <w:t> </w:t>
      </w:r>
      <w:r>
        <w:rPr>
          <w:sz w:val="18"/>
        </w:rPr>
        <w:t>1979.</w:t>
      </w:r>
      <w:r>
        <w:rPr>
          <w:spacing w:val="-9"/>
          <w:sz w:val="18"/>
        </w:rPr>
        <w:t> </w:t>
      </w:r>
      <w:r>
        <w:rPr>
          <w:i/>
          <w:sz w:val="18"/>
        </w:rPr>
        <w:t>Language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Shift: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Determinants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Linguistic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Change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Bilin-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gual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Austria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Academic.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Gans, Herbert. 1962. </w:t>
      </w:r>
      <w:r>
        <w:rPr>
          <w:i/>
          <w:sz w:val="18"/>
        </w:rPr>
        <w:t>The Urban Villagers: Group and Class in the Life of Italian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Americans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Free</w:t>
      </w:r>
      <w:r>
        <w:rPr>
          <w:spacing w:val="7"/>
          <w:sz w:val="18"/>
        </w:rPr>
        <w:t> </w:t>
      </w:r>
      <w:r>
        <w:rPr>
          <w:sz w:val="18"/>
        </w:rPr>
        <w:t>Press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Glencoe.</w:t>
      </w:r>
    </w:p>
    <w:p>
      <w:pPr>
        <w:spacing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02624" from="37.194583pt,6.403411pt" to="64.039664pt,6.40341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1979. </w:t>
      </w:r>
      <w:r>
        <w:rPr>
          <w:i/>
          <w:sz w:val="18"/>
        </w:rPr>
        <w:t>Deciding What’s News: A Study of CBS Evening News, NBC Nightly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News,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Newsweek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Time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Vintage.</w:t>
      </w:r>
    </w:p>
    <w:p>
      <w:pPr>
        <w:spacing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802112" from="37.194583pt,6.402852pt" to="64.039664pt,6.40285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2002. “The Sociology of Space: A Use-Centered View.” </w:t>
      </w:r>
      <w:r>
        <w:rPr>
          <w:i/>
          <w:sz w:val="18"/>
        </w:rPr>
        <w:t>City and Com-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munity</w:t>
      </w:r>
      <w:r>
        <w:rPr>
          <w:i/>
          <w:spacing w:val="7"/>
          <w:sz w:val="18"/>
        </w:rPr>
        <w:t> </w:t>
      </w:r>
      <w:r>
        <w:rPr>
          <w:sz w:val="18"/>
        </w:rPr>
        <w:t>1:329–48.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Garﬁnkel, Harold. 1967. </w:t>
      </w:r>
      <w:r>
        <w:rPr>
          <w:i/>
          <w:sz w:val="18"/>
        </w:rPr>
        <w:t>Studies in Ethnomethodology</w:t>
      </w:r>
      <w:r>
        <w:rPr>
          <w:sz w:val="18"/>
        </w:rPr>
        <w:t>. Englewood Cliffs, NJ:</w:t>
      </w:r>
      <w:r>
        <w:rPr>
          <w:spacing w:val="1"/>
          <w:sz w:val="18"/>
        </w:rPr>
        <w:t> </w:t>
      </w:r>
      <w:r>
        <w:rPr>
          <w:sz w:val="18"/>
        </w:rPr>
        <w:t>Prentice-Hall.</w:t>
      </w:r>
    </w:p>
    <w:p>
      <w:pPr>
        <w:spacing w:before="0"/>
        <w:ind w:left="103" w:right="107" w:firstLine="0"/>
        <w:jc w:val="both"/>
        <w:rPr>
          <w:sz w:val="18"/>
        </w:rPr>
      </w:pPr>
      <w:r>
        <w:rPr>
          <w:sz w:val="18"/>
        </w:rPr>
        <w:t>Garnsey, Peter, and R. P. Saller. 1987. </w:t>
      </w:r>
      <w:r>
        <w:rPr>
          <w:i/>
          <w:sz w:val="18"/>
        </w:rPr>
        <w:t>The Roman Empire</w:t>
      </w:r>
      <w:r>
        <w:rPr>
          <w:sz w:val="18"/>
        </w:rPr>
        <w:t>. London: Duckworth.</w:t>
      </w:r>
      <w:r>
        <w:rPr>
          <w:spacing w:val="-42"/>
          <w:sz w:val="18"/>
        </w:rPr>
        <w:t> </w:t>
      </w:r>
      <w:r>
        <w:rPr>
          <w:sz w:val="18"/>
        </w:rPr>
        <w:t>Gennes,</w:t>
      </w:r>
      <w:r>
        <w:rPr>
          <w:spacing w:val="6"/>
          <w:sz w:val="18"/>
        </w:rPr>
        <w:t> </w:t>
      </w:r>
      <w:r>
        <w:rPr>
          <w:sz w:val="18"/>
        </w:rPr>
        <w:t>Pierre-Gilles</w:t>
      </w:r>
      <w:r>
        <w:rPr>
          <w:spacing w:val="6"/>
          <w:sz w:val="18"/>
        </w:rPr>
        <w:t> </w:t>
      </w:r>
      <w:r>
        <w:rPr>
          <w:sz w:val="18"/>
        </w:rPr>
        <w:t>de.</w:t>
      </w:r>
      <w:r>
        <w:rPr>
          <w:spacing w:val="6"/>
          <w:sz w:val="18"/>
        </w:rPr>
        <w:t> </w:t>
      </w:r>
      <w:r>
        <w:rPr>
          <w:sz w:val="18"/>
        </w:rPr>
        <w:t>1979.</w:t>
      </w:r>
      <w:r>
        <w:rPr>
          <w:spacing w:val="6"/>
          <w:sz w:val="18"/>
        </w:rPr>
        <w:t> </w:t>
      </w:r>
      <w:r>
        <w:rPr>
          <w:i/>
          <w:sz w:val="18"/>
        </w:rPr>
        <w:t>Scaling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Concepts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Polymer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Physics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Ithaca,</w:t>
      </w:r>
      <w:r>
        <w:rPr>
          <w:spacing w:val="5"/>
          <w:sz w:val="18"/>
        </w:rPr>
        <w:t> </w:t>
      </w:r>
      <w:r>
        <w:rPr>
          <w:sz w:val="18"/>
        </w:rPr>
        <w:t>NY: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Cornell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Gergen, Kenneth J. 1985. “The Social Constructionist Movement in Modern</w:t>
      </w:r>
      <w:r>
        <w:rPr>
          <w:spacing w:val="1"/>
          <w:sz w:val="18"/>
        </w:rPr>
        <w:t> </w:t>
      </w:r>
      <w:r>
        <w:rPr>
          <w:sz w:val="18"/>
        </w:rPr>
        <w:t>Psychology.”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Psychologist</w:t>
      </w:r>
      <w:r>
        <w:rPr>
          <w:i/>
          <w:spacing w:val="7"/>
          <w:sz w:val="18"/>
        </w:rPr>
        <w:t> </w:t>
      </w:r>
      <w:r>
        <w:rPr>
          <w:sz w:val="18"/>
        </w:rPr>
        <w:t>40:266–99.</w:t>
      </w:r>
    </w:p>
    <w:p>
      <w:pPr>
        <w:spacing w:before="0"/>
        <w:ind w:left="103" w:right="108" w:hanging="1"/>
        <w:jc w:val="both"/>
        <w:rPr>
          <w:sz w:val="18"/>
        </w:rPr>
      </w:pPr>
      <w:r>
        <w:rPr>
          <w:sz w:val="18"/>
        </w:rPr>
        <w:t>Ghurye,</w:t>
      </w:r>
      <w:r>
        <w:rPr>
          <w:spacing w:val="-1"/>
          <w:sz w:val="18"/>
        </w:rPr>
        <w:t> </w:t>
      </w:r>
      <w:r>
        <w:rPr>
          <w:sz w:val="18"/>
        </w:rPr>
        <w:t>Govind</w:t>
      </w:r>
      <w:r>
        <w:rPr>
          <w:spacing w:val="-3"/>
          <w:sz w:val="18"/>
        </w:rPr>
        <w:t> </w:t>
      </w:r>
      <w:r>
        <w:rPr>
          <w:sz w:val="18"/>
        </w:rPr>
        <w:t>S. 1957.</w:t>
      </w:r>
      <w:r>
        <w:rPr>
          <w:spacing w:val="-1"/>
          <w:sz w:val="18"/>
        </w:rPr>
        <w:t> </w:t>
      </w:r>
      <w:r>
        <w:rPr>
          <w:i/>
          <w:sz w:val="18"/>
        </w:rPr>
        <w:t>Caste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 Race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India</w:t>
      </w:r>
      <w:r>
        <w:rPr>
          <w:sz w:val="18"/>
        </w:rPr>
        <w:t>. Bombay:</w:t>
      </w:r>
      <w:r>
        <w:rPr>
          <w:spacing w:val="-1"/>
          <w:sz w:val="18"/>
        </w:rPr>
        <w:t> </w:t>
      </w:r>
      <w:r>
        <w:rPr>
          <w:sz w:val="18"/>
        </w:rPr>
        <w:t>Popular</w:t>
      </w:r>
      <w:r>
        <w:rPr>
          <w:spacing w:val="-3"/>
          <w:sz w:val="18"/>
        </w:rPr>
        <w:t> </w:t>
      </w:r>
      <w:r>
        <w:rPr>
          <w:sz w:val="18"/>
        </w:rPr>
        <w:t>Book Depot.</w:t>
      </w:r>
      <w:r>
        <w:rPr>
          <w:spacing w:val="-43"/>
          <w:sz w:val="18"/>
        </w:rPr>
        <w:t> </w:t>
      </w:r>
      <w:r>
        <w:rPr>
          <w:sz w:val="18"/>
        </w:rPr>
        <w:t>Gibson,</w:t>
      </w:r>
      <w:r>
        <w:rPr>
          <w:spacing w:val="42"/>
          <w:sz w:val="18"/>
        </w:rPr>
        <w:t> </w:t>
      </w:r>
      <w:r>
        <w:rPr>
          <w:sz w:val="18"/>
        </w:rPr>
        <w:t>David</w:t>
      </w:r>
      <w:r>
        <w:rPr>
          <w:spacing w:val="42"/>
          <w:sz w:val="18"/>
        </w:rPr>
        <w:t> </w:t>
      </w:r>
      <w:r>
        <w:rPr>
          <w:sz w:val="18"/>
        </w:rPr>
        <w:t>R.</w:t>
      </w:r>
      <w:r>
        <w:rPr>
          <w:spacing w:val="43"/>
          <w:sz w:val="18"/>
        </w:rPr>
        <w:t> </w:t>
      </w:r>
      <w:r>
        <w:rPr>
          <w:sz w:val="18"/>
        </w:rPr>
        <w:t>2003.</w:t>
      </w:r>
      <w:r>
        <w:rPr>
          <w:spacing w:val="42"/>
          <w:sz w:val="18"/>
        </w:rPr>
        <w:t> </w:t>
      </w:r>
      <w:r>
        <w:rPr>
          <w:sz w:val="18"/>
        </w:rPr>
        <w:t>“Participation</w:t>
      </w:r>
      <w:r>
        <w:rPr>
          <w:spacing w:val="43"/>
          <w:sz w:val="18"/>
        </w:rPr>
        <w:t> </w:t>
      </w:r>
      <w:r>
        <w:rPr>
          <w:sz w:val="18"/>
        </w:rPr>
        <w:t>Shifts:</w:t>
      </w:r>
      <w:r>
        <w:rPr>
          <w:spacing w:val="42"/>
          <w:sz w:val="18"/>
        </w:rPr>
        <w:t> </w:t>
      </w:r>
      <w:r>
        <w:rPr>
          <w:sz w:val="18"/>
        </w:rPr>
        <w:t>Order</w:t>
      </w:r>
      <w:r>
        <w:rPr>
          <w:spacing w:val="42"/>
          <w:sz w:val="18"/>
        </w:rPr>
        <w:t> </w:t>
      </w:r>
      <w:r>
        <w:rPr>
          <w:sz w:val="18"/>
        </w:rPr>
        <w:t>and</w:t>
      </w:r>
      <w:r>
        <w:rPr>
          <w:spacing w:val="43"/>
          <w:sz w:val="18"/>
        </w:rPr>
        <w:t> </w:t>
      </w:r>
      <w:r>
        <w:rPr>
          <w:sz w:val="18"/>
        </w:rPr>
        <w:t>Differentiation</w:t>
      </w:r>
      <w:r>
        <w:rPr>
          <w:spacing w:val="42"/>
          <w:sz w:val="18"/>
        </w:rPr>
        <w:t> </w:t>
      </w:r>
      <w:r>
        <w:rPr>
          <w:sz w:val="18"/>
        </w:rPr>
        <w:t>in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Group Conversation.”</w:t>
      </w:r>
      <w:r>
        <w:rPr>
          <w:spacing w:val="1"/>
          <w:sz w:val="18"/>
        </w:rPr>
        <w:t> </w:t>
      </w:r>
      <w:r>
        <w:rPr>
          <w:i/>
          <w:sz w:val="18"/>
        </w:rPr>
        <w:t>Social Forces</w:t>
      </w:r>
      <w:r>
        <w:rPr>
          <w:i/>
          <w:spacing w:val="1"/>
          <w:sz w:val="18"/>
        </w:rPr>
        <w:t> </w:t>
      </w:r>
      <w:r>
        <w:rPr>
          <w:sz w:val="18"/>
        </w:rPr>
        <w:t>81:1135–81.</w:t>
      </w:r>
    </w:p>
    <w:p>
      <w:pPr>
        <w:spacing w:before="0"/>
        <w:ind w:left="282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01600" from="37.194583pt,6.403657pt" to="64.039664pt,6.4036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7"/>
          <w:sz w:val="18"/>
        </w:rPr>
        <w:t> </w:t>
      </w:r>
      <w:r>
        <w:rPr>
          <w:sz w:val="18"/>
        </w:rPr>
        <w:t>2005a.</w:t>
      </w:r>
      <w:r>
        <w:rPr>
          <w:spacing w:val="16"/>
          <w:sz w:val="18"/>
        </w:rPr>
        <w:t> </w:t>
      </w:r>
      <w:r>
        <w:rPr>
          <w:sz w:val="18"/>
        </w:rPr>
        <w:t>“Concurrence</w:t>
      </w:r>
      <w:r>
        <w:rPr>
          <w:spacing w:val="18"/>
          <w:sz w:val="18"/>
        </w:rPr>
        <w:t> </w:t>
      </w:r>
      <w:r>
        <w:rPr>
          <w:sz w:val="18"/>
        </w:rPr>
        <w:t>and</w:t>
      </w:r>
      <w:r>
        <w:rPr>
          <w:spacing w:val="16"/>
          <w:sz w:val="18"/>
        </w:rPr>
        <w:t> </w:t>
      </w:r>
      <w:r>
        <w:rPr>
          <w:sz w:val="18"/>
        </w:rPr>
        <w:t>Commencement:</w:t>
      </w:r>
      <w:r>
        <w:rPr>
          <w:spacing w:val="18"/>
          <w:sz w:val="18"/>
        </w:rPr>
        <w:t> </w:t>
      </w:r>
      <w:r>
        <w:rPr>
          <w:sz w:val="18"/>
        </w:rPr>
        <w:t>Network</w:t>
      </w:r>
      <w:r>
        <w:rPr>
          <w:spacing w:val="16"/>
          <w:sz w:val="18"/>
        </w:rPr>
        <w:t> </w:t>
      </w:r>
      <w:r>
        <w:rPr>
          <w:sz w:val="18"/>
        </w:rPr>
        <w:t>Scheduling</w:t>
      </w:r>
      <w:r>
        <w:rPr>
          <w:spacing w:val="17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Its</w:t>
      </w:r>
      <w:r>
        <w:rPr>
          <w:spacing w:val="6"/>
          <w:sz w:val="18"/>
        </w:rPr>
        <w:t> </w:t>
      </w:r>
      <w:r>
        <w:rPr>
          <w:sz w:val="18"/>
        </w:rPr>
        <w:t>Consequences</w:t>
      </w:r>
      <w:r>
        <w:rPr>
          <w:spacing w:val="7"/>
          <w:sz w:val="18"/>
        </w:rPr>
        <w:t> </w:t>
      </w:r>
      <w:r>
        <w:rPr>
          <w:sz w:val="18"/>
        </w:rPr>
        <w:t>for</w:t>
      </w:r>
      <w:r>
        <w:rPr>
          <w:spacing w:val="6"/>
          <w:sz w:val="18"/>
        </w:rPr>
        <w:t> </w:t>
      </w:r>
      <w:r>
        <w:rPr>
          <w:sz w:val="18"/>
        </w:rPr>
        <w:t>Diffusion.”</w:t>
      </w:r>
      <w:r>
        <w:rPr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29.</w:t>
      </w:r>
    </w:p>
    <w:p>
      <w:pPr>
        <w:spacing w:before="0"/>
        <w:ind w:left="282" w:right="107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01088" from="37.194583pt,6.403098pt" to="64.039664pt,6.40309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2005b.</w:t>
      </w:r>
      <w:r>
        <w:rPr>
          <w:spacing w:val="10"/>
          <w:sz w:val="18"/>
        </w:rPr>
        <w:t> </w:t>
      </w:r>
      <w:r>
        <w:rPr>
          <w:sz w:val="18"/>
        </w:rPr>
        <w:t>“Opportunistic</w:t>
      </w:r>
      <w:r>
        <w:rPr>
          <w:spacing w:val="9"/>
          <w:sz w:val="18"/>
        </w:rPr>
        <w:t> </w:t>
      </w:r>
      <w:r>
        <w:rPr>
          <w:sz w:val="18"/>
        </w:rPr>
        <w:t>Interruptions:</w:t>
      </w:r>
      <w:r>
        <w:rPr>
          <w:spacing w:val="8"/>
          <w:sz w:val="18"/>
        </w:rPr>
        <w:t> </w:t>
      </w:r>
      <w:r>
        <w:rPr>
          <w:sz w:val="18"/>
        </w:rPr>
        <w:t>Interactional</w:t>
      </w:r>
      <w:r>
        <w:rPr>
          <w:spacing w:val="10"/>
          <w:sz w:val="18"/>
        </w:rPr>
        <w:t> </w:t>
      </w:r>
      <w:r>
        <w:rPr>
          <w:sz w:val="18"/>
        </w:rPr>
        <w:t>Vulnerabilities</w:t>
      </w:r>
      <w:r>
        <w:rPr>
          <w:spacing w:val="9"/>
          <w:sz w:val="18"/>
        </w:rPr>
        <w:t> </w:t>
      </w:r>
      <w:r>
        <w:rPr>
          <w:sz w:val="18"/>
        </w:rPr>
        <w:t>De-</w:t>
      </w:r>
      <w:r>
        <w:rPr>
          <w:spacing w:val="-42"/>
          <w:sz w:val="18"/>
        </w:rPr>
        <w:t> </w:t>
      </w:r>
      <w:r>
        <w:rPr>
          <w:sz w:val="18"/>
        </w:rPr>
        <w:t>riving</w:t>
      </w:r>
      <w:r>
        <w:rPr>
          <w:spacing w:val="6"/>
          <w:sz w:val="18"/>
        </w:rPr>
        <w:t> </w:t>
      </w:r>
      <w:r>
        <w:rPr>
          <w:sz w:val="18"/>
        </w:rPr>
        <w:t>from</w:t>
      </w:r>
      <w:r>
        <w:rPr>
          <w:spacing w:val="7"/>
          <w:sz w:val="18"/>
        </w:rPr>
        <w:t> </w:t>
      </w:r>
      <w:r>
        <w:rPr>
          <w:sz w:val="18"/>
        </w:rPr>
        <w:t>Linearization.”</w:t>
      </w:r>
      <w:r>
        <w:rPr>
          <w:spacing w:val="6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Psychology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7"/>
          <w:sz w:val="18"/>
        </w:rPr>
        <w:t> </w:t>
      </w:r>
      <w:r>
        <w:rPr>
          <w:sz w:val="18"/>
        </w:rPr>
        <w:t>68:316–37.</w:t>
      </w:r>
    </w:p>
    <w:p>
      <w:pPr>
        <w:spacing w:before="0"/>
        <w:ind w:left="282" w:right="10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00576" from="37.194583pt,6.403632pt" to="64.039664pt,6.403632pt" stroked="true" strokeweight=".498425pt" strokecolor="#000000">
            <v:stroke dashstyle="solid"/>
            <w10:wrap type="none"/>
          </v:line>
        </w:pict>
      </w:r>
      <w:r>
        <w:rPr>
          <w:spacing w:val="-1"/>
          <w:sz w:val="18"/>
        </w:rPr>
        <w:t>.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2005c.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“Taking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Turns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Talking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Ties:</w:t>
      </w:r>
      <w:r>
        <w:rPr>
          <w:spacing w:val="-9"/>
          <w:sz w:val="18"/>
        </w:rPr>
        <w:t> </w:t>
      </w:r>
      <w:r>
        <w:rPr>
          <w:sz w:val="18"/>
        </w:rPr>
        <w:t>Network</w:t>
      </w:r>
      <w:r>
        <w:rPr>
          <w:spacing w:val="-9"/>
          <w:sz w:val="18"/>
        </w:rPr>
        <w:t> </w:t>
      </w:r>
      <w:r>
        <w:rPr>
          <w:sz w:val="18"/>
        </w:rPr>
        <w:t>Structure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Conver-</w:t>
      </w:r>
      <w:r>
        <w:rPr>
          <w:spacing w:val="-42"/>
          <w:sz w:val="18"/>
        </w:rPr>
        <w:t> </w:t>
      </w:r>
      <w:r>
        <w:rPr>
          <w:sz w:val="18"/>
        </w:rPr>
        <w:t>sational</w:t>
      </w:r>
      <w:r>
        <w:rPr>
          <w:spacing w:val="6"/>
          <w:sz w:val="18"/>
        </w:rPr>
        <w:t> </w:t>
      </w:r>
      <w:r>
        <w:rPr>
          <w:sz w:val="18"/>
        </w:rPr>
        <w:t>Sequence.”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110:1561–97.</w:t>
      </w:r>
    </w:p>
    <w:p>
      <w:pPr>
        <w:spacing w:before="0"/>
        <w:ind w:left="282" w:right="100" w:hanging="179"/>
        <w:jc w:val="left"/>
        <w:rPr>
          <w:sz w:val="18"/>
        </w:rPr>
      </w:pPr>
      <w:r>
        <w:rPr>
          <w:sz w:val="18"/>
        </w:rPr>
        <w:t>Gibson,</w:t>
      </w:r>
      <w:r>
        <w:rPr>
          <w:spacing w:val="-1"/>
          <w:sz w:val="18"/>
        </w:rPr>
        <w:t> </w:t>
      </w:r>
      <w:r>
        <w:rPr>
          <w:sz w:val="18"/>
        </w:rPr>
        <w:t>James</w:t>
      </w:r>
      <w:r>
        <w:rPr>
          <w:spacing w:val="2"/>
          <w:sz w:val="18"/>
        </w:rPr>
        <w:t> </w:t>
      </w:r>
      <w:r>
        <w:rPr>
          <w:sz w:val="18"/>
        </w:rPr>
        <w:t>J. 1950.</w:t>
      </w:r>
      <w:r>
        <w:rPr>
          <w:spacing w:val="2"/>
          <w:sz w:val="18"/>
        </w:rPr>
        <w:t> </w:t>
      </w:r>
      <w:r>
        <w:rPr>
          <w:sz w:val="18"/>
        </w:rPr>
        <w:t>“The Perception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Visual</w:t>
      </w:r>
      <w:r>
        <w:rPr>
          <w:spacing w:val="2"/>
          <w:sz w:val="18"/>
        </w:rPr>
        <w:t> </w:t>
      </w:r>
      <w:r>
        <w:rPr>
          <w:sz w:val="18"/>
        </w:rPr>
        <w:t>Surfaces.” </w:t>
      </w:r>
      <w:r>
        <w:rPr>
          <w:i/>
          <w:sz w:val="18"/>
        </w:rPr>
        <w:t>American Journal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Psychology</w:t>
      </w:r>
      <w:r>
        <w:rPr>
          <w:i/>
          <w:spacing w:val="7"/>
          <w:sz w:val="18"/>
        </w:rPr>
        <w:t> </w:t>
      </w:r>
      <w:r>
        <w:rPr>
          <w:sz w:val="18"/>
        </w:rPr>
        <w:t>100:646–64.</w:t>
      </w:r>
    </w:p>
    <w:p>
      <w:pPr>
        <w:spacing w:before="0"/>
        <w:ind w:left="282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800064" from="37.194583pt,6.40354pt" to="64.039664pt,6.4035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5"/>
          <w:sz w:val="18"/>
        </w:rPr>
        <w:t> </w:t>
      </w:r>
      <w:r>
        <w:rPr>
          <w:sz w:val="18"/>
        </w:rPr>
        <w:t>1979.</w:t>
      </w:r>
      <w:r>
        <w:rPr>
          <w:spacing w:val="2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Ecological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Approach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Visual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Perception</w:t>
      </w:r>
      <w:r>
        <w:rPr>
          <w:sz w:val="18"/>
        </w:rPr>
        <w:t>.</w:t>
      </w:r>
      <w:r>
        <w:rPr>
          <w:spacing w:val="28"/>
          <w:sz w:val="18"/>
        </w:rPr>
        <w:t> </w:t>
      </w:r>
      <w:r>
        <w:rPr>
          <w:sz w:val="18"/>
        </w:rPr>
        <w:t>Boston:</w:t>
      </w:r>
      <w:r>
        <w:rPr>
          <w:spacing w:val="25"/>
          <w:sz w:val="18"/>
        </w:rPr>
        <w:t> </w:t>
      </w:r>
      <w:r>
        <w:rPr>
          <w:sz w:val="18"/>
        </w:rPr>
        <w:t>Houghton</w:t>
      </w:r>
      <w:r>
        <w:rPr>
          <w:spacing w:val="-42"/>
          <w:sz w:val="18"/>
        </w:rPr>
        <w:t> </w:t>
      </w:r>
      <w:r>
        <w:rPr>
          <w:sz w:val="18"/>
        </w:rPr>
        <w:t>Mifﬂin.</w:t>
      </w:r>
    </w:p>
    <w:p>
      <w:pPr>
        <w:spacing w:before="0"/>
        <w:ind w:left="103" w:right="0" w:firstLine="0"/>
        <w:jc w:val="left"/>
        <w:rPr>
          <w:sz w:val="18"/>
        </w:rPr>
      </w:pPr>
      <w:r>
        <w:rPr>
          <w:sz w:val="18"/>
        </w:rPr>
        <w:t>Giddens, Anthony. 1979.</w:t>
      </w:r>
      <w:r>
        <w:rPr>
          <w:spacing w:val="1"/>
          <w:sz w:val="18"/>
        </w:rPr>
        <w:t> </w:t>
      </w:r>
      <w:r>
        <w:rPr>
          <w:i/>
          <w:sz w:val="18"/>
        </w:rPr>
        <w:t>Central Problems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 Social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Theory</w:t>
      </w:r>
      <w:r>
        <w:rPr>
          <w:sz w:val="18"/>
        </w:rPr>
        <w:t>. London: Methuen.</w:t>
      </w:r>
    </w:p>
    <w:p>
      <w:pPr>
        <w:spacing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4208" from="37.194583pt,6.403653pt" to="64.039664pt,6.40365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9"/>
          <w:sz w:val="18"/>
        </w:rPr>
        <w:t> </w:t>
      </w:r>
      <w:r>
        <w:rPr>
          <w:sz w:val="18"/>
        </w:rPr>
        <w:t>1984.</w:t>
      </w:r>
      <w:r>
        <w:rPr>
          <w:spacing w:val="1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Constitution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Society: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Outline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Structuration</w:t>
      </w:r>
      <w:r>
        <w:rPr>
          <w:sz w:val="18"/>
        </w:rPr>
        <w:t>.</w:t>
      </w:r>
    </w:p>
    <w:p>
      <w:pPr>
        <w:spacing w:before="0"/>
        <w:ind w:left="282" w:right="0" w:firstLine="0"/>
        <w:jc w:val="left"/>
        <w:rPr>
          <w:sz w:val="18"/>
        </w:rPr>
      </w:pPr>
      <w:r>
        <w:rPr>
          <w:sz w:val="18"/>
        </w:rPr>
        <w:t>Cambridge:</w:t>
      </w:r>
      <w:r>
        <w:rPr>
          <w:spacing w:val="3"/>
          <w:sz w:val="18"/>
        </w:rPr>
        <w:t> </w:t>
      </w:r>
      <w:r>
        <w:rPr>
          <w:sz w:val="18"/>
        </w:rPr>
        <w:t>Polity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99" w:hanging="179"/>
        <w:jc w:val="left"/>
        <w:rPr>
          <w:sz w:val="18"/>
        </w:rPr>
      </w:pPr>
      <w:r>
        <w:rPr>
          <w:sz w:val="18"/>
        </w:rPr>
        <w:t>Gill,</w:t>
      </w:r>
      <w:r>
        <w:rPr>
          <w:spacing w:val="4"/>
          <w:sz w:val="18"/>
        </w:rPr>
        <w:t> </w:t>
      </w:r>
      <w:r>
        <w:rPr>
          <w:sz w:val="18"/>
        </w:rPr>
        <w:t>Joseph,</w:t>
      </w:r>
      <w:r>
        <w:rPr>
          <w:spacing w:val="5"/>
          <w:sz w:val="18"/>
        </w:rPr>
        <w:t> </w:t>
      </w:r>
      <w:r>
        <w:rPr>
          <w:sz w:val="18"/>
        </w:rPr>
        <w:t>S.</w:t>
      </w:r>
      <w:r>
        <w:rPr>
          <w:spacing w:val="5"/>
          <w:sz w:val="18"/>
        </w:rPr>
        <w:t> </w:t>
      </w:r>
      <w:r>
        <w:rPr>
          <w:sz w:val="18"/>
        </w:rPr>
        <w:t>J.</w:t>
      </w:r>
      <w:r>
        <w:rPr>
          <w:spacing w:val="4"/>
          <w:sz w:val="18"/>
        </w:rPr>
        <w:t> </w:t>
      </w:r>
      <w:r>
        <w:rPr>
          <w:sz w:val="18"/>
        </w:rPr>
        <w:t>1959.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Council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Florence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Cambridge:</w:t>
      </w:r>
      <w:r>
        <w:rPr>
          <w:spacing w:val="5"/>
          <w:sz w:val="18"/>
        </w:rPr>
        <w:t> </w:t>
      </w:r>
      <w:r>
        <w:rPr>
          <w:sz w:val="18"/>
        </w:rPr>
        <w:t>Cambridge</w:t>
      </w:r>
      <w:r>
        <w:rPr>
          <w:spacing w:val="5"/>
          <w:sz w:val="18"/>
        </w:rPr>
        <w:t> </w:t>
      </w:r>
      <w:r>
        <w:rPr>
          <w:sz w:val="18"/>
        </w:rPr>
        <w:t>Univer-</w:t>
      </w:r>
      <w:r>
        <w:rPr>
          <w:spacing w:val="-42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left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before="83"/>
        <w:ind w:left="117" w:right="112" w:firstLine="536"/>
        <w:jc w:val="right"/>
        <w:rPr>
          <w:sz w:val="18"/>
        </w:rPr>
      </w:pPr>
      <w:r>
        <w:rPr/>
        <w:pict>
          <v:line style="position:absolute;mso-position-horizontal-relative:page;mso-position-vertical-relative:paragraph;z-index:-19799040" from="36.888221pt,10.553503pt" to="63.731305pt,10.55350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1964. </w:t>
      </w:r>
      <w:r>
        <w:rPr>
          <w:i/>
          <w:sz w:val="18"/>
        </w:rPr>
        <w:t>Personalities of the Council of Florence</w:t>
      </w:r>
      <w:r>
        <w:rPr>
          <w:sz w:val="18"/>
        </w:rPr>
        <w:t>. New York: Barnes &amp; Noble.</w:t>
      </w:r>
      <w:r>
        <w:rPr>
          <w:spacing w:val="-42"/>
          <w:sz w:val="18"/>
        </w:rPr>
        <w:t> </w:t>
      </w:r>
      <w:r>
        <w:rPr>
          <w:sz w:val="18"/>
        </w:rPr>
        <w:t>Girard,</w:t>
      </w:r>
      <w:r>
        <w:rPr>
          <w:spacing w:val="18"/>
          <w:sz w:val="18"/>
        </w:rPr>
        <w:t> </w:t>
      </w:r>
      <w:r>
        <w:rPr>
          <w:sz w:val="18"/>
        </w:rPr>
        <w:t>Monique,</w:t>
      </w:r>
      <w:r>
        <w:rPr>
          <w:spacing w:val="20"/>
          <w:sz w:val="18"/>
        </w:rPr>
        <w:t> </w:t>
      </w:r>
      <w:r>
        <w:rPr>
          <w:sz w:val="18"/>
        </w:rPr>
        <w:t>and</w:t>
      </w:r>
      <w:r>
        <w:rPr>
          <w:spacing w:val="18"/>
          <w:sz w:val="18"/>
        </w:rPr>
        <w:t> </w:t>
      </w:r>
      <w:r>
        <w:rPr>
          <w:sz w:val="18"/>
        </w:rPr>
        <w:t>David</w:t>
      </w:r>
      <w:r>
        <w:rPr>
          <w:spacing w:val="20"/>
          <w:sz w:val="18"/>
        </w:rPr>
        <w:t> </w:t>
      </w:r>
      <w:r>
        <w:rPr>
          <w:sz w:val="18"/>
        </w:rPr>
        <w:t>Stark.</w:t>
      </w:r>
      <w:r>
        <w:rPr>
          <w:spacing w:val="19"/>
          <w:sz w:val="18"/>
        </w:rPr>
        <w:t> </w:t>
      </w:r>
      <w:r>
        <w:rPr>
          <w:sz w:val="18"/>
        </w:rPr>
        <w:t>Forthcoming.</w:t>
      </w:r>
      <w:r>
        <w:rPr>
          <w:spacing w:val="18"/>
          <w:sz w:val="18"/>
        </w:rPr>
        <w:t> </w:t>
      </w:r>
      <w:r>
        <w:rPr>
          <w:sz w:val="18"/>
        </w:rPr>
        <w:t>“Socio-technologies</w:t>
      </w:r>
      <w:r>
        <w:rPr>
          <w:spacing w:val="20"/>
          <w:sz w:val="18"/>
        </w:rPr>
        <w:t> </w:t>
      </w:r>
      <w:r>
        <w:rPr>
          <w:sz w:val="18"/>
        </w:rPr>
        <w:t>of</w:t>
      </w:r>
      <w:r>
        <w:rPr>
          <w:spacing w:val="18"/>
          <w:sz w:val="18"/>
        </w:rPr>
        <w:t> </w:t>
      </w:r>
      <w:r>
        <w:rPr>
          <w:sz w:val="18"/>
        </w:rPr>
        <w:t>As-</w:t>
      </w:r>
      <w:r>
        <w:rPr>
          <w:spacing w:val="-42"/>
          <w:sz w:val="18"/>
        </w:rPr>
        <w:t> </w:t>
      </w:r>
      <w:r>
        <w:rPr>
          <w:sz w:val="18"/>
        </w:rPr>
        <w:t>sembly:</w:t>
      </w:r>
      <w:r>
        <w:rPr>
          <w:spacing w:val="1"/>
          <w:sz w:val="18"/>
        </w:rPr>
        <w:t> </w:t>
      </w:r>
      <w:r>
        <w:rPr>
          <w:sz w:val="18"/>
        </w:rPr>
        <w:t>Sense-Making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Demonstration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Rebuilding</w:t>
      </w:r>
      <w:r>
        <w:rPr>
          <w:spacing w:val="1"/>
          <w:sz w:val="18"/>
        </w:rPr>
        <w:t> </w:t>
      </w:r>
      <w:r>
        <w:rPr>
          <w:sz w:val="18"/>
        </w:rPr>
        <w:t>Lower</w:t>
      </w:r>
      <w:r>
        <w:rPr>
          <w:spacing w:val="45"/>
          <w:sz w:val="18"/>
        </w:rPr>
        <w:t> </w:t>
      </w:r>
      <w:r>
        <w:rPr>
          <w:sz w:val="18"/>
        </w:rPr>
        <w:t>Manhat-</w:t>
      </w:r>
      <w:r>
        <w:rPr>
          <w:spacing w:val="1"/>
          <w:sz w:val="18"/>
        </w:rPr>
        <w:t> </w:t>
      </w:r>
      <w:r>
        <w:rPr>
          <w:sz w:val="18"/>
        </w:rPr>
        <w:t>tan.” In </w:t>
      </w:r>
      <w:r>
        <w:rPr>
          <w:i/>
          <w:sz w:val="18"/>
        </w:rPr>
        <w:t>Governance and Information: The Rewiring of Governing and Deliberation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21st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Century</w:t>
      </w:r>
      <w:r>
        <w:rPr>
          <w:sz w:val="18"/>
        </w:rPr>
        <w:t>,</w:t>
      </w:r>
      <w:r>
        <w:rPr>
          <w:spacing w:val="10"/>
          <w:sz w:val="18"/>
        </w:rPr>
        <w:t> </w:t>
      </w:r>
      <w:r>
        <w:rPr>
          <w:sz w:val="18"/>
        </w:rPr>
        <w:t>edited</w:t>
      </w:r>
      <w:r>
        <w:rPr>
          <w:spacing w:val="8"/>
          <w:sz w:val="18"/>
        </w:rPr>
        <w:t> </w:t>
      </w:r>
      <w:r>
        <w:rPr>
          <w:sz w:val="18"/>
        </w:rPr>
        <w:t>by</w:t>
      </w:r>
      <w:r>
        <w:rPr>
          <w:spacing w:val="9"/>
          <w:sz w:val="18"/>
        </w:rPr>
        <w:t> </w:t>
      </w:r>
      <w:r>
        <w:rPr>
          <w:sz w:val="18"/>
        </w:rPr>
        <w:t>David</w:t>
      </w:r>
      <w:r>
        <w:rPr>
          <w:spacing w:val="10"/>
          <w:sz w:val="18"/>
        </w:rPr>
        <w:t> </w:t>
      </w:r>
      <w:r>
        <w:rPr>
          <w:sz w:val="18"/>
        </w:rPr>
        <w:t>Lazer</w:t>
      </w:r>
      <w:r>
        <w:rPr>
          <w:spacing w:val="9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Viktor</w:t>
      </w:r>
      <w:r>
        <w:rPr>
          <w:spacing w:val="10"/>
          <w:sz w:val="18"/>
        </w:rPr>
        <w:t> </w:t>
      </w:r>
      <w:r>
        <w:rPr>
          <w:sz w:val="18"/>
        </w:rPr>
        <w:t>Mayer-Schoenberger.</w:t>
      </w:r>
    </w:p>
    <w:p>
      <w:pPr>
        <w:spacing w:line="220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New York: Oxford 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Giuffre,</w:t>
      </w:r>
      <w:r>
        <w:rPr>
          <w:spacing w:val="-11"/>
          <w:sz w:val="18"/>
        </w:rPr>
        <w:t> </w:t>
      </w:r>
      <w:r>
        <w:rPr>
          <w:sz w:val="18"/>
        </w:rPr>
        <w:t>Katherine.</w:t>
      </w:r>
      <w:r>
        <w:rPr>
          <w:spacing w:val="-11"/>
          <w:sz w:val="18"/>
        </w:rPr>
        <w:t> </w:t>
      </w:r>
      <w:r>
        <w:rPr>
          <w:sz w:val="18"/>
        </w:rPr>
        <w:t>1999.</w:t>
      </w:r>
      <w:r>
        <w:rPr>
          <w:spacing w:val="-10"/>
          <w:sz w:val="18"/>
        </w:rPr>
        <w:t> </w:t>
      </w:r>
      <w:r>
        <w:rPr>
          <w:sz w:val="18"/>
        </w:rPr>
        <w:t>“Sandpiles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Opportunity:</w:t>
      </w:r>
      <w:r>
        <w:rPr>
          <w:spacing w:val="-9"/>
          <w:sz w:val="18"/>
        </w:rPr>
        <w:t> </w:t>
      </w:r>
      <w:r>
        <w:rPr>
          <w:sz w:val="18"/>
        </w:rPr>
        <w:t>Success</w:t>
      </w:r>
      <w:r>
        <w:rPr>
          <w:spacing w:val="-10"/>
          <w:sz w:val="18"/>
        </w:rPr>
        <w:t> </w:t>
      </w:r>
      <w:r>
        <w:rPr>
          <w:sz w:val="18"/>
        </w:rPr>
        <w:t>in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Art</w:t>
      </w:r>
      <w:r>
        <w:rPr>
          <w:spacing w:val="-10"/>
          <w:sz w:val="18"/>
        </w:rPr>
        <w:t> </w:t>
      </w:r>
      <w:r>
        <w:rPr>
          <w:sz w:val="18"/>
        </w:rPr>
        <w:t>World.”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i/>
          <w:sz w:val="18"/>
        </w:rPr>
        <w:t>Social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Forces</w:t>
      </w:r>
      <w:r>
        <w:rPr>
          <w:i/>
          <w:spacing w:val="4"/>
          <w:sz w:val="18"/>
        </w:rPr>
        <w:t> </w:t>
      </w:r>
      <w:r>
        <w:rPr>
          <w:sz w:val="18"/>
        </w:rPr>
        <w:t>77:815–32.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w w:val="99"/>
          <w:sz w:val="18"/>
        </w:rPr>
        <w:t>Giv</w:t>
      </w:r>
      <w:r>
        <w:rPr>
          <w:spacing w:val="-79"/>
          <w:w w:val="99"/>
          <w:sz w:val="18"/>
        </w:rPr>
        <w:t>o</w:t>
      </w:r>
      <w:r>
        <w:rPr>
          <w:spacing w:val="19"/>
          <w:w w:val="99"/>
          <w:sz w:val="18"/>
        </w:rPr>
        <w:t>´</w:t>
      </w:r>
      <w:r>
        <w:rPr>
          <w:w w:val="99"/>
          <w:sz w:val="18"/>
        </w:rPr>
        <w:t>n,</w:t>
      </w:r>
      <w:r>
        <w:rPr>
          <w:spacing w:val="8"/>
          <w:sz w:val="18"/>
        </w:rPr>
        <w:t> </w:t>
      </w:r>
      <w:r>
        <w:rPr>
          <w:spacing w:val="-16"/>
          <w:w w:val="99"/>
          <w:sz w:val="18"/>
        </w:rPr>
        <w:t>T</w:t>
      </w:r>
      <w:r>
        <w:rPr>
          <w:w w:val="99"/>
          <w:sz w:val="18"/>
        </w:rPr>
        <w:t>alm</w:t>
      </w:r>
      <w:r>
        <w:rPr>
          <w:spacing w:val="-20"/>
          <w:w w:val="99"/>
          <w:sz w:val="18"/>
        </w:rPr>
        <w:t>y</w:t>
      </w:r>
      <w:r>
        <w:rPr>
          <w:w w:val="99"/>
          <w:sz w:val="18"/>
        </w:rPr>
        <w:t>.</w:t>
      </w:r>
      <w:r>
        <w:rPr>
          <w:spacing w:val="8"/>
          <w:sz w:val="18"/>
        </w:rPr>
        <w:t> </w:t>
      </w:r>
      <w:r>
        <w:rPr>
          <w:w w:val="99"/>
          <w:sz w:val="18"/>
        </w:rPr>
        <w:t>1984.</w:t>
      </w:r>
      <w:r>
        <w:rPr>
          <w:spacing w:val="8"/>
          <w:sz w:val="18"/>
        </w:rPr>
        <w:t> </w:t>
      </w:r>
      <w:r>
        <w:rPr>
          <w:i/>
          <w:w w:val="99"/>
          <w:sz w:val="18"/>
        </w:rPr>
        <w:t>Syntax:</w:t>
      </w:r>
      <w:r>
        <w:rPr>
          <w:i/>
          <w:spacing w:val="8"/>
          <w:sz w:val="18"/>
        </w:rPr>
        <w:t> </w:t>
      </w:r>
      <w:r>
        <w:rPr>
          <w:i/>
          <w:w w:val="99"/>
          <w:sz w:val="18"/>
        </w:rPr>
        <w:t>A</w:t>
      </w:r>
      <w:r>
        <w:rPr>
          <w:i/>
          <w:spacing w:val="8"/>
          <w:sz w:val="18"/>
        </w:rPr>
        <w:t> </w:t>
      </w:r>
      <w:r>
        <w:rPr>
          <w:i/>
          <w:w w:val="99"/>
          <w:sz w:val="18"/>
        </w:rPr>
        <w:t>Functional-</w:t>
      </w:r>
      <w:r>
        <w:rPr>
          <w:i/>
          <w:spacing w:val="-16"/>
          <w:w w:val="99"/>
          <w:sz w:val="18"/>
        </w:rPr>
        <w:t>T</w:t>
      </w:r>
      <w:r>
        <w:rPr>
          <w:i/>
          <w:w w:val="99"/>
          <w:sz w:val="18"/>
        </w:rPr>
        <w:t>ypological</w:t>
      </w:r>
      <w:r>
        <w:rPr>
          <w:i/>
          <w:spacing w:val="8"/>
          <w:sz w:val="18"/>
        </w:rPr>
        <w:t> </w:t>
      </w:r>
      <w:r>
        <w:rPr>
          <w:i/>
          <w:w w:val="99"/>
          <w:sz w:val="18"/>
        </w:rPr>
        <w:t>Int</w:t>
      </w:r>
      <w:r>
        <w:rPr>
          <w:i/>
          <w:spacing w:val="-4"/>
          <w:w w:val="99"/>
          <w:sz w:val="18"/>
        </w:rPr>
        <w:t>r</w:t>
      </w:r>
      <w:r>
        <w:rPr>
          <w:i/>
          <w:w w:val="99"/>
          <w:sz w:val="18"/>
        </w:rPr>
        <w:t>oduction</w:t>
      </w:r>
      <w:r>
        <w:rPr>
          <w:w w:val="99"/>
          <w:sz w:val="18"/>
        </w:rPr>
        <w:t>.</w:t>
      </w:r>
      <w:r>
        <w:rPr>
          <w:spacing w:val="8"/>
          <w:sz w:val="18"/>
        </w:rPr>
        <w:t> </w:t>
      </w:r>
      <w:r>
        <w:rPr>
          <w:spacing w:val="-1"/>
          <w:w w:val="99"/>
          <w:sz w:val="18"/>
        </w:rPr>
        <w:t>Philadelphia:</w:t>
      </w:r>
      <w:r>
        <w:rPr>
          <w:w w:val="99"/>
          <w:sz w:val="18"/>
        </w:rPr>
        <w:t> </w:t>
      </w:r>
      <w:r>
        <w:rPr>
          <w:sz w:val="18"/>
        </w:rPr>
        <w:t>Benjamins.</w:t>
      </w:r>
    </w:p>
    <w:p>
      <w:pPr>
        <w:spacing w:line="222" w:lineRule="exact" w:before="0"/>
        <w:ind w:left="79" w:right="1370" w:firstLine="0"/>
        <w:jc w:val="right"/>
        <w:rPr>
          <w:sz w:val="18"/>
        </w:rPr>
      </w:pPr>
      <w:r>
        <w:rPr>
          <w:sz w:val="18"/>
        </w:rPr>
        <w:t>Goffman,</w:t>
      </w:r>
      <w:r>
        <w:rPr>
          <w:spacing w:val="1"/>
          <w:sz w:val="18"/>
        </w:rPr>
        <w:t> </w:t>
      </w:r>
      <w:r>
        <w:rPr>
          <w:sz w:val="18"/>
        </w:rPr>
        <w:t>Erving.</w:t>
      </w:r>
      <w:r>
        <w:rPr>
          <w:spacing w:val="2"/>
          <w:sz w:val="18"/>
        </w:rPr>
        <w:t> </w:t>
      </w:r>
      <w:r>
        <w:rPr>
          <w:sz w:val="18"/>
        </w:rPr>
        <w:t>1955.</w:t>
      </w:r>
      <w:r>
        <w:rPr>
          <w:spacing w:val="2"/>
          <w:sz w:val="18"/>
        </w:rPr>
        <w:t> </w:t>
      </w:r>
      <w:r>
        <w:rPr>
          <w:sz w:val="18"/>
        </w:rPr>
        <w:t>“On</w:t>
      </w:r>
      <w:r>
        <w:rPr>
          <w:spacing w:val="2"/>
          <w:sz w:val="18"/>
        </w:rPr>
        <w:t> </w:t>
      </w:r>
      <w:r>
        <w:rPr>
          <w:sz w:val="18"/>
        </w:rPr>
        <w:t>Face</w:t>
      </w:r>
      <w:r>
        <w:rPr>
          <w:spacing w:val="2"/>
          <w:sz w:val="18"/>
        </w:rPr>
        <w:t> </w:t>
      </w:r>
      <w:r>
        <w:rPr>
          <w:sz w:val="18"/>
        </w:rPr>
        <w:t>Work.”</w:t>
      </w:r>
      <w:r>
        <w:rPr>
          <w:spacing w:val="2"/>
          <w:sz w:val="18"/>
        </w:rPr>
        <w:t> </w:t>
      </w:r>
      <w:r>
        <w:rPr>
          <w:i/>
          <w:sz w:val="18"/>
        </w:rPr>
        <w:t>Psychiatry</w:t>
      </w:r>
      <w:r>
        <w:rPr>
          <w:i/>
          <w:spacing w:val="2"/>
          <w:sz w:val="18"/>
        </w:rPr>
        <w:t> </w:t>
      </w:r>
      <w:r>
        <w:rPr>
          <w:sz w:val="18"/>
        </w:rPr>
        <w:t>18:213–31.</w:t>
      </w:r>
    </w:p>
    <w:p>
      <w:pPr>
        <w:spacing w:line="223" w:lineRule="exact" w:before="0"/>
        <w:ind w:left="79" w:right="1410" w:firstLine="0"/>
        <w:jc w:val="right"/>
        <w:rPr>
          <w:sz w:val="18"/>
        </w:rPr>
      </w:pPr>
      <w:r>
        <w:rPr/>
        <w:pict>
          <v:line style="position:absolute;mso-position-horizontal-relative:page;mso-position-vertical-relative:paragraph;z-index:15775232" from="36.888221pt,6.389901pt" to="63.731305pt,6.38990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1963.</w:t>
      </w:r>
      <w:r>
        <w:rPr>
          <w:spacing w:val="5"/>
          <w:sz w:val="18"/>
        </w:rPr>
        <w:t> </w:t>
      </w:r>
      <w:r>
        <w:rPr>
          <w:i/>
          <w:sz w:val="18"/>
        </w:rPr>
        <w:t>Behavior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Public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Places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Glencoe,</w:t>
      </w:r>
      <w:r>
        <w:rPr>
          <w:spacing w:val="4"/>
          <w:sz w:val="18"/>
        </w:rPr>
        <w:t> </w:t>
      </w:r>
      <w:r>
        <w:rPr>
          <w:sz w:val="18"/>
        </w:rPr>
        <w:t>IL:</w:t>
      </w:r>
      <w:r>
        <w:rPr>
          <w:spacing w:val="5"/>
          <w:sz w:val="18"/>
        </w:rPr>
        <w:t> </w:t>
      </w:r>
      <w:r>
        <w:rPr>
          <w:sz w:val="18"/>
        </w:rPr>
        <w:t>Free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5744" from="36.888221pt,6.388383pt" to="63.731305pt,6.38838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1967.</w:t>
      </w:r>
      <w:r>
        <w:rPr>
          <w:spacing w:val="3"/>
          <w:sz w:val="18"/>
        </w:rPr>
        <w:t> </w:t>
      </w:r>
      <w:r>
        <w:rPr>
          <w:i/>
          <w:sz w:val="18"/>
        </w:rPr>
        <w:t>Interaction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Ritual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3"/>
          <w:sz w:val="18"/>
        </w:rPr>
        <w:t> </w:t>
      </w:r>
      <w:r>
        <w:rPr>
          <w:sz w:val="18"/>
        </w:rPr>
        <w:t>Pantheon.</w:t>
      </w:r>
    </w:p>
    <w:p>
      <w:pPr>
        <w:spacing w:line="223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6256" from="36.888221pt,6.38865pt" to="63.731305pt,6.3886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1971.</w:t>
      </w:r>
      <w:r>
        <w:rPr>
          <w:spacing w:val="2"/>
          <w:sz w:val="18"/>
        </w:rPr>
        <w:t> </w:t>
      </w:r>
      <w:r>
        <w:rPr>
          <w:i/>
          <w:sz w:val="18"/>
        </w:rPr>
        <w:t>Relations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Public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Harper.</w:t>
      </w:r>
    </w:p>
    <w:p>
      <w:pPr>
        <w:spacing w:line="223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6768" from="36.888221pt,6.388856pt" to="63.731305pt,6.38885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1974.</w:t>
      </w:r>
      <w:r>
        <w:rPr>
          <w:spacing w:val="2"/>
          <w:sz w:val="18"/>
        </w:rPr>
        <w:t> </w:t>
      </w:r>
      <w:r>
        <w:rPr>
          <w:i/>
          <w:sz w:val="18"/>
        </w:rPr>
        <w:t>Frame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Analysis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Harper</w:t>
      </w:r>
      <w:r>
        <w:rPr>
          <w:spacing w:val="2"/>
          <w:sz w:val="18"/>
        </w:rPr>
        <w:t> </w:t>
      </w:r>
      <w:r>
        <w:rPr>
          <w:sz w:val="18"/>
        </w:rPr>
        <w:t>&amp;</w:t>
      </w:r>
      <w:r>
        <w:rPr>
          <w:spacing w:val="3"/>
          <w:sz w:val="18"/>
        </w:rPr>
        <w:t> </w:t>
      </w:r>
      <w:r>
        <w:rPr>
          <w:sz w:val="18"/>
        </w:rPr>
        <w:t>Row.</w:t>
      </w:r>
    </w:p>
    <w:p>
      <w:pPr>
        <w:spacing w:before="0"/>
        <w:ind w:left="296" w:right="104" w:hanging="179"/>
        <w:jc w:val="left"/>
        <w:rPr>
          <w:sz w:val="18"/>
        </w:rPr>
      </w:pPr>
      <w:r>
        <w:rPr>
          <w:sz w:val="18"/>
        </w:rPr>
        <w:t>Gold,</w:t>
      </w:r>
      <w:r>
        <w:rPr>
          <w:spacing w:val="2"/>
          <w:sz w:val="18"/>
        </w:rPr>
        <w:t> </w:t>
      </w:r>
      <w:r>
        <w:rPr>
          <w:sz w:val="18"/>
        </w:rPr>
        <w:t>Harvey</w:t>
      </w:r>
      <w:r>
        <w:rPr>
          <w:spacing w:val="4"/>
          <w:sz w:val="18"/>
        </w:rPr>
        <w:t> </w:t>
      </w:r>
      <w:r>
        <w:rPr>
          <w:sz w:val="18"/>
        </w:rPr>
        <w:t>J.</w:t>
      </w:r>
      <w:r>
        <w:rPr>
          <w:spacing w:val="3"/>
          <w:sz w:val="18"/>
        </w:rPr>
        <w:t> </w:t>
      </w:r>
      <w:r>
        <w:rPr>
          <w:sz w:val="18"/>
        </w:rPr>
        <w:t>1977.</w:t>
      </w:r>
      <w:r>
        <w:rPr>
          <w:spacing w:val="4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Modelling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Biological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Systems: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Introduc-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tory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Guidebook.</w:t>
      </w:r>
      <w:r>
        <w:rPr>
          <w:i/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Wiley.</w:t>
      </w:r>
    </w:p>
    <w:p>
      <w:pPr>
        <w:spacing w:before="0"/>
        <w:ind w:left="296" w:right="105" w:hanging="179"/>
        <w:jc w:val="left"/>
        <w:rPr>
          <w:sz w:val="18"/>
        </w:rPr>
      </w:pPr>
      <w:r>
        <w:rPr>
          <w:sz w:val="18"/>
        </w:rPr>
        <w:t>Gottwald,</w:t>
      </w:r>
      <w:r>
        <w:rPr>
          <w:spacing w:val="18"/>
          <w:sz w:val="18"/>
        </w:rPr>
        <w:t> </w:t>
      </w:r>
      <w:r>
        <w:rPr>
          <w:sz w:val="18"/>
        </w:rPr>
        <w:t>Norman</w:t>
      </w:r>
      <w:r>
        <w:rPr>
          <w:spacing w:val="16"/>
          <w:sz w:val="18"/>
        </w:rPr>
        <w:t> </w:t>
      </w:r>
      <w:r>
        <w:rPr>
          <w:sz w:val="18"/>
        </w:rPr>
        <w:t>K.</w:t>
      </w:r>
      <w:r>
        <w:rPr>
          <w:spacing w:val="18"/>
          <w:sz w:val="18"/>
        </w:rPr>
        <w:t> </w:t>
      </w:r>
      <w:r>
        <w:rPr>
          <w:sz w:val="18"/>
        </w:rPr>
        <w:t>1979.</w:t>
      </w:r>
      <w:r>
        <w:rPr>
          <w:spacing w:val="1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Tribes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Jahweh: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Religion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Liberated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Israel,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1250–1050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b.c.e.</w:t>
      </w:r>
      <w:r>
        <w:rPr>
          <w:i/>
          <w:spacing w:val="6"/>
          <w:sz w:val="18"/>
        </w:rPr>
        <w:t> </w:t>
      </w:r>
      <w:r>
        <w:rPr>
          <w:sz w:val="18"/>
        </w:rPr>
        <w:t>Maryknoll,</w:t>
      </w:r>
      <w:r>
        <w:rPr>
          <w:spacing w:val="7"/>
          <w:sz w:val="18"/>
        </w:rPr>
        <w:t> </w:t>
      </w:r>
      <w:r>
        <w:rPr>
          <w:sz w:val="18"/>
        </w:rPr>
        <w:t>NY:</w:t>
      </w:r>
      <w:r>
        <w:rPr>
          <w:spacing w:val="7"/>
          <w:sz w:val="18"/>
        </w:rPr>
        <w:t> </w:t>
      </w:r>
      <w:r>
        <w:rPr>
          <w:sz w:val="18"/>
        </w:rPr>
        <w:t>Orbis</w:t>
      </w:r>
      <w:r>
        <w:rPr>
          <w:spacing w:val="6"/>
          <w:sz w:val="18"/>
        </w:rPr>
        <w:t> </w:t>
      </w:r>
      <w:r>
        <w:rPr>
          <w:sz w:val="18"/>
        </w:rPr>
        <w:t>Books.</w:t>
      </w:r>
    </w:p>
    <w:p>
      <w:pPr>
        <w:spacing w:line="222" w:lineRule="exact" w:before="0"/>
        <w:ind w:left="117" w:right="0" w:firstLine="0"/>
        <w:jc w:val="left"/>
        <w:rPr>
          <w:sz w:val="18"/>
        </w:rPr>
      </w:pPr>
      <w:r>
        <w:rPr>
          <w:w w:val="95"/>
          <w:sz w:val="18"/>
        </w:rPr>
        <w:t>Gould,</w:t>
      </w:r>
      <w:r>
        <w:rPr>
          <w:spacing w:val="15"/>
          <w:w w:val="95"/>
          <w:sz w:val="18"/>
        </w:rPr>
        <w:t> </w:t>
      </w:r>
      <w:r>
        <w:rPr>
          <w:w w:val="95"/>
          <w:sz w:val="18"/>
        </w:rPr>
        <w:t>Roger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V.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1995.</w:t>
      </w:r>
      <w:r>
        <w:rPr>
          <w:spacing w:val="16"/>
          <w:w w:val="95"/>
          <w:sz w:val="18"/>
        </w:rPr>
        <w:t> </w:t>
      </w:r>
      <w:r>
        <w:rPr>
          <w:i/>
          <w:w w:val="95"/>
          <w:sz w:val="18"/>
        </w:rPr>
        <w:t>Insurgent</w:t>
      </w:r>
      <w:r>
        <w:rPr>
          <w:i/>
          <w:spacing w:val="16"/>
          <w:w w:val="95"/>
          <w:sz w:val="18"/>
        </w:rPr>
        <w:t> </w:t>
      </w:r>
      <w:r>
        <w:rPr>
          <w:i/>
          <w:w w:val="95"/>
          <w:sz w:val="18"/>
        </w:rPr>
        <w:t>Identities</w:t>
      </w:r>
      <w:r>
        <w:rPr>
          <w:w w:val="95"/>
          <w:sz w:val="18"/>
        </w:rPr>
        <w:t>.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Chicago: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University</w:t>
      </w:r>
      <w:r>
        <w:rPr>
          <w:spacing w:val="15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Chicago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Press.</w:t>
      </w:r>
    </w:p>
    <w:p>
      <w:pPr>
        <w:spacing w:before="0"/>
        <w:ind w:left="296" w:right="107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96480" from="36.888221pt,6.404074pt" to="63.731305pt,6.40407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2002.</w:t>
      </w:r>
      <w:r>
        <w:rPr>
          <w:spacing w:val="-8"/>
          <w:sz w:val="18"/>
        </w:rPr>
        <w:t> </w:t>
      </w:r>
      <w:r>
        <w:rPr>
          <w:sz w:val="18"/>
        </w:rPr>
        <w:t>“The</w:t>
      </w:r>
      <w:r>
        <w:rPr>
          <w:spacing w:val="-7"/>
          <w:sz w:val="18"/>
        </w:rPr>
        <w:t> </w:t>
      </w:r>
      <w:r>
        <w:rPr>
          <w:sz w:val="18"/>
        </w:rPr>
        <w:t>Origins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Status</w:t>
      </w:r>
      <w:r>
        <w:rPr>
          <w:spacing w:val="-8"/>
          <w:sz w:val="18"/>
        </w:rPr>
        <w:t> </w:t>
      </w:r>
      <w:r>
        <w:rPr>
          <w:sz w:val="18"/>
        </w:rPr>
        <w:t>Hierarchies: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Formal</w:t>
      </w:r>
      <w:r>
        <w:rPr>
          <w:spacing w:val="-7"/>
          <w:sz w:val="18"/>
        </w:rPr>
        <w:t> </w:t>
      </w:r>
      <w:r>
        <w:rPr>
          <w:sz w:val="18"/>
        </w:rPr>
        <w:t>Theory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Empiri-</w:t>
      </w:r>
      <w:r>
        <w:rPr>
          <w:spacing w:val="-42"/>
          <w:sz w:val="18"/>
        </w:rPr>
        <w:t> </w:t>
      </w:r>
      <w:r>
        <w:rPr>
          <w:sz w:val="18"/>
        </w:rPr>
        <w:t>cal</w:t>
      </w:r>
      <w:r>
        <w:rPr>
          <w:spacing w:val="6"/>
          <w:sz w:val="18"/>
        </w:rPr>
        <w:t> </w:t>
      </w:r>
      <w:r>
        <w:rPr>
          <w:sz w:val="18"/>
        </w:rPr>
        <w:t>Test.”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107:1143–78.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Gould, Roger V.,</w:t>
      </w:r>
      <w:r>
        <w:rPr>
          <w:spacing w:val="45"/>
          <w:sz w:val="18"/>
        </w:rPr>
        <w:t> </w:t>
      </w:r>
      <w:r>
        <w:rPr>
          <w:sz w:val="18"/>
        </w:rPr>
        <w:t>and Roberto M. Fernandez. 1993.</w:t>
      </w:r>
      <w:r>
        <w:rPr>
          <w:spacing w:val="45"/>
          <w:sz w:val="18"/>
        </w:rPr>
        <w:t> </w:t>
      </w:r>
      <w:r>
        <w:rPr>
          <w:sz w:val="18"/>
        </w:rPr>
        <w:t>“Structure of Mediation:</w:t>
      </w:r>
      <w:r>
        <w:rPr>
          <w:spacing w:val="1"/>
          <w:sz w:val="18"/>
        </w:rPr>
        <w:t> </w:t>
      </w:r>
      <w:r>
        <w:rPr>
          <w:sz w:val="18"/>
        </w:rPr>
        <w:t>A Formal Approach to Brokerage in Transaction Networks.” In </w:t>
      </w:r>
      <w:r>
        <w:rPr>
          <w:i/>
          <w:sz w:val="18"/>
        </w:rPr>
        <w:t>Sociological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Methodology</w:t>
      </w:r>
      <w:r>
        <w:rPr>
          <w:sz w:val="18"/>
        </w:rPr>
        <w:t>,</w:t>
      </w:r>
      <w:r>
        <w:rPr>
          <w:spacing w:val="6"/>
          <w:sz w:val="18"/>
        </w:rPr>
        <w:t> </w:t>
      </w:r>
      <w:r>
        <w:rPr>
          <w:sz w:val="18"/>
        </w:rPr>
        <w:t>edited</w:t>
      </w:r>
      <w:r>
        <w:rPr>
          <w:spacing w:val="7"/>
          <w:sz w:val="18"/>
        </w:rPr>
        <w:t> </w:t>
      </w:r>
      <w:r>
        <w:rPr>
          <w:sz w:val="18"/>
        </w:rPr>
        <w:t>by</w:t>
      </w:r>
      <w:r>
        <w:rPr>
          <w:spacing w:val="6"/>
          <w:sz w:val="18"/>
        </w:rPr>
        <w:t> </w:t>
      </w:r>
      <w:r>
        <w:rPr>
          <w:sz w:val="18"/>
        </w:rPr>
        <w:t>Peter</w:t>
      </w:r>
      <w:r>
        <w:rPr>
          <w:spacing w:val="7"/>
          <w:sz w:val="18"/>
        </w:rPr>
        <w:t> </w:t>
      </w:r>
      <w:r>
        <w:rPr>
          <w:sz w:val="18"/>
        </w:rPr>
        <w:t>Marsden.</w:t>
      </w:r>
      <w:r>
        <w:rPr>
          <w:spacing w:val="6"/>
          <w:sz w:val="18"/>
        </w:rPr>
        <w:t> </w:t>
      </w:r>
      <w:r>
        <w:rPr>
          <w:sz w:val="18"/>
        </w:rPr>
        <w:t>Oxford:</w:t>
      </w:r>
      <w:r>
        <w:rPr>
          <w:spacing w:val="7"/>
          <w:sz w:val="18"/>
        </w:rPr>
        <w:t> </w:t>
      </w:r>
      <w:r>
        <w:rPr>
          <w:sz w:val="18"/>
        </w:rPr>
        <w:t>Blackwell.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sz w:val="18"/>
        </w:rPr>
        <w:t>Grabher, Gernot. 2006. “Trading Routes, Bypasses, and Risky Intersections:</w:t>
      </w:r>
      <w:r>
        <w:rPr>
          <w:spacing w:val="1"/>
          <w:sz w:val="18"/>
        </w:rPr>
        <w:t> </w:t>
      </w:r>
      <w:r>
        <w:rPr>
          <w:sz w:val="18"/>
        </w:rPr>
        <w:t>Mapping the Travels of ‘Networks’ between Economic Sociology and Eco-</w:t>
      </w:r>
      <w:r>
        <w:rPr>
          <w:spacing w:val="1"/>
          <w:sz w:val="18"/>
        </w:rPr>
        <w:t> </w:t>
      </w:r>
      <w:r>
        <w:rPr>
          <w:sz w:val="18"/>
        </w:rPr>
        <w:t>nomic</w:t>
      </w:r>
      <w:r>
        <w:rPr>
          <w:spacing w:val="6"/>
          <w:sz w:val="18"/>
        </w:rPr>
        <w:t> </w:t>
      </w:r>
      <w:r>
        <w:rPr>
          <w:sz w:val="18"/>
        </w:rPr>
        <w:t>Geography.”</w:t>
      </w:r>
      <w:r>
        <w:rPr>
          <w:spacing w:val="6"/>
          <w:sz w:val="18"/>
        </w:rPr>
        <w:t> </w:t>
      </w:r>
      <w:r>
        <w:rPr>
          <w:i/>
          <w:sz w:val="18"/>
        </w:rPr>
        <w:t>Progress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Human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Geography</w:t>
      </w:r>
      <w:r>
        <w:rPr>
          <w:i/>
          <w:spacing w:val="6"/>
          <w:sz w:val="18"/>
        </w:rPr>
        <w:t> </w:t>
      </w:r>
      <w:r>
        <w:rPr>
          <w:sz w:val="18"/>
        </w:rPr>
        <w:t>30:163–89.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Grabher, Gernot, and Oliver Ibert. 2006. “Bad Company? The Ambiguity of</w:t>
      </w:r>
      <w:r>
        <w:rPr>
          <w:spacing w:val="1"/>
          <w:sz w:val="18"/>
        </w:rPr>
        <w:t> </w:t>
      </w:r>
      <w:r>
        <w:rPr>
          <w:sz w:val="18"/>
        </w:rPr>
        <w:t>Personal</w:t>
      </w:r>
      <w:r>
        <w:rPr>
          <w:spacing w:val="5"/>
          <w:sz w:val="18"/>
        </w:rPr>
        <w:t> </w:t>
      </w:r>
      <w:r>
        <w:rPr>
          <w:sz w:val="18"/>
        </w:rPr>
        <w:t>Knowledge</w:t>
      </w:r>
      <w:r>
        <w:rPr>
          <w:spacing w:val="5"/>
          <w:sz w:val="18"/>
        </w:rPr>
        <w:t> </w:t>
      </w:r>
      <w:r>
        <w:rPr>
          <w:sz w:val="18"/>
        </w:rPr>
        <w:t>Networks.”</w:t>
      </w:r>
      <w:r>
        <w:rPr>
          <w:spacing w:val="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Geography</w:t>
      </w:r>
      <w:r>
        <w:rPr>
          <w:i/>
          <w:spacing w:val="6"/>
          <w:sz w:val="18"/>
        </w:rPr>
        <w:t> </w:t>
      </w:r>
      <w:r>
        <w:rPr>
          <w:sz w:val="18"/>
        </w:rPr>
        <w:t>6:251–71.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w w:val="99"/>
          <w:position w:val="1"/>
          <w:sz w:val="18"/>
        </w:rPr>
        <w:t>Graham,</w:t>
      </w:r>
      <w:r>
        <w:rPr>
          <w:spacing w:val="20"/>
          <w:position w:val="1"/>
          <w:sz w:val="18"/>
        </w:rPr>
        <w:t> </w:t>
      </w:r>
      <w:r>
        <w:rPr>
          <w:w w:val="99"/>
          <w:position w:val="1"/>
          <w:sz w:val="18"/>
        </w:rPr>
        <w:t>R.</w:t>
      </w:r>
      <w:r>
        <w:rPr>
          <w:spacing w:val="18"/>
          <w:position w:val="1"/>
          <w:sz w:val="18"/>
        </w:rPr>
        <w:t> </w:t>
      </w:r>
      <w:r>
        <w:rPr>
          <w:w w:val="99"/>
          <w:position w:val="1"/>
          <w:sz w:val="18"/>
        </w:rPr>
        <w:t>L.,</w:t>
      </w:r>
      <w:r>
        <w:rPr>
          <w:spacing w:val="20"/>
          <w:position w:val="1"/>
          <w:sz w:val="18"/>
        </w:rPr>
        <w:t> </w:t>
      </w:r>
      <w:r>
        <w:rPr>
          <w:w w:val="99"/>
          <w:position w:val="1"/>
          <w:sz w:val="18"/>
        </w:rPr>
        <w:t>M.</w:t>
      </w:r>
      <w:r>
        <w:rPr>
          <w:spacing w:val="18"/>
          <w:position w:val="1"/>
          <w:sz w:val="18"/>
        </w:rPr>
        <w:t> </w:t>
      </w:r>
      <w:r>
        <w:rPr>
          <w:w w:val="99"/>
          <w:position w:val="1"/>
          <w:sz w:val="18"/>
        </w:rPr>
        <w:t>G</w:t>
      </w:r>
      <w:r>
        <w:rPr>
          <w:spacing w:val="-4"/>
          <w:w w:val="99"/>
          <w:position w:val="1"/>
          <w:sz w:val="18"/>
        </w:rPr>
        <w:t>r</w:t>
      </w:r>
      <w:r>
        <w:rPr>
          <w:spacing w:val="-79"/>
          <w:w w:val="99"/>
          <w:position w:val="1"/>
          <w:sz w:val="18"/>
        </w:rPr>
        <w:t>o</w:t>
      </w:r>
      <w:r>
        <w:rPr>
          <w:w w:val="99"/>
          <w:sz w:val="18"/>
        </w:rPr>
        <w:t>¨</w:t>
      </w:r>
      <w:r>
        <w:rPr>
          <w:spacing w:val="-26"/>
          <w:sz w:val="18"/>
        </w:rPr>
        <w:t> </w:t>
      </w:r>
      <w:r>
        <w:rPr>
          <w:w w:val="99"/>
          <w:position w:val="1"/>
          <w:sz w:val="18"/>
        </w:rPr>
        <w:t>tschel,</w:t>
      </w:r>
      <w:r>
        <w:rPr>
          <w:spacing w:val="20"/>
          <w:position w:val="1"/>
          <w:sz w:val="18"/>
        </w:rPr>
        <w:t> </w:t>
      </w:r>
      <w:r>
        <w:rPr>
          <w:w w:val="99"/>
          <w:position w:val="1"/>
          <w:sz w:val="18"/>
        </w:rPr>
        <w:t>and</w:t>
      </w:r>
      <w:r>
        <w:rPr>
          <w:spacing w:val="18"/>
          <w:position w:val="1"/>
          <w:sz w:val="18"/>
        </w:rPr>
        <w:t> </w:t>
      </w:r>
      <w:r>
        <w:rPr>
          <w:w w:val="99"/>
          <w:position w:val="1"/>
          <w:sz w:val="18"/>
        </w:rPr>
        <w:t>L.</w:t>
      </w:r>
      <w:r>
        <w:rPr>
          <w:spacing w:val="20"/>
          <w:position w:val="1"/>
          <w:sz w:val="18"/>
        </w:rPr>
        <w:t> </w:t>
      </w:r>
      <w:r>
        <w:rPr>
          <w:w w:val="99"/>
          <w:position w:val="1"/>
          <w:sz w:val="18"/>
        </w:rPr>
        <w:t>Lov</w:t>
      </w:r>
      <w:r>
        <w:rPr>
          <w:spacing w:val="-75"/>
          <w:w w:val="99"/>
          <w:position w:val="1"/>
          <w:sz w:val="18"/>
        </w:rPr>
        <w:t>a</w:t>
      </w:r>
      <w:r>
        <w:rPr>
          <w:spacing w:val="14"/>
          <w:w w:val="99"/>
          <w:position w:val="1"/>
          <w:sz w:val="18"/>
        </w:rPr>
        <w:t>´</w:t>
      </w:r>
      <w:r>
        <w:rPr>
          <w:w w:val="99"/>
          <w:position w:val="1"/>
          <w:sz w:val="18"/>
        </w:rPr>
        <w:t>sz.</w:t>
      </w:r>
      <w:r>
        <w:rPr>
          <w:spacing w:val="18"/>
          <w:position w:val="1"/>
          <w:sz w:val="18"/>
        </w:rPr>
        <w:t> </w:t>
      </w:r>
      <w:r>
        <w:rPr>
          <w:w w:val="99"/>
          <w:position w:val="1"/>
          <w:sz w:val="18"/>
        </w:rPr>
        <w:t>1995.</w:t>
      </w:r>
      <w:r>
        <w:rPr>
          <w:spacing w:val="20"/>
          <w:position w:val="1"/>
          <w:sz w:val="18"/>
        </w:rPr>
        <w:t> </w:t>
      </w:r>
      <w:r>
        <w:rPr>
          <w:i/>
          <w:w w:val="99"/>
          <w:position w:val="1"/>
          <w:sz w:val="18"/>
        </w:rPr>
        <w:t>Handbook</w:t>
      </w:r>
      <w:r>
        <w:rPr>
          <w:i/>
          <w:spacing w:val="18"/>
          <w:position w:val="1"/>
          <w:sz w:val="18"/>
        </w:rPr>
        <w:t> </w:t>
      </w:r>
      <w:r>
        <w:rPr>
          <w:i/>
          <w:w w:val="99"/>
          <w:position w:val="1"/>
          <w:sz w:val="18"/>
        </w:rPr>
        <w:t>of</w:t>
      </w:r>
      <w:r>
        <w:rPr>
          <w:i/>
          <w:spacing w:val="20"/>
          <w:position w:val="1"/>
          <w:sz w:val="18"/>
        </w:rPr>
        <w:t> </w:t>
      </w:r>
      <w:r>
        <w:rPr>
          <w:i/>
          <w:w w:val="99"/>
          <w:position w:val="1"/>
          <w:sz w:val="18"/>
        </w:rPr>
        <w:t>Combinatoric</w:t>
      </w:r>
      <w:r>
        <w:rPr>
          <w:i/>
          <w:spacing w:val="-1"/>
          <w:w w:val="99"/>
          <w:position w:val="1"/>
          <w:sz w:val="18"/>
        </w:rPr>
        <w:t>s</w:t>
      </w:r>
      <w:r>
        <w:rPr>
          <w:w w:val="99"/>
          <w:position w:val="1"/>
          <w:sz w:val="18"/>
        </w:rPr>
        <w:t>, </w:t>
      </w:r>
      <w:r>
        <w:rPr>
          <w:sz w:val="18"/>
        </w:rPr>
        <w:t>vol.</w:t>
      </w:r>
      <w:r>
        <w:rPr>
          <w:spacing w:val="7"/>
          <w:sz w:val="18"/>
        </w:rPr>
        <w:t> </w:t>
      </w:r>
      <w:r>
        <w:rPr>
          <w:sz w:val="18"/>
        </w:rPr>
        <w:t>2.</w:t>
      </w:r>
      <w:r>
        <w:rPr>
          <w:spacing w:val="8"/>
          <w:sz w:val="18"/>
        </w:rPr>
        <w:t> </w:t>
      </w:r>
      <w:r>
        <w:rPr>
          <w:sz w:val="18"/>
        </w:rPr>
        <w:t>Cambridge,</w:t>
      </w:r>
      <w:r>
        <w:rPr>
          <w:spacing w:val="8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MIT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Granick,</w:t>
      </w:r>
      <w:r>
        <w:rPr>
          <w:spacing w:val="-12"/>
          <w:sz w:val="18"/>
        </w:rPr>
        <w:t> </w:t>
      </w:r>
      <w:r>
        <w:rPr>
          <w:sz w:val="18"/>
        </w:rPr>
        <w:t>David.</w:t>
      </w:r>
      <w:r>
        <w:rPr>
          <w:spacing w:val="-11"/>
          <w:sz w:val="18"/>
        </w:rPr>
        <w:t> </w:t>
      </w:r>
      <w:r>
        <w:rPr>
          <w:sz w:val="18"/>
        </w:rPr>
        <w:t>1967.</w:t>
      </w:r>
      <w:r>
        <w:rPr>
          <w:spacing w:val="-11"/>
          <w:sz w:val="18"/>
        </w:rPr>
        <w:t> </w:t>
      </w:r>
      <w:r>
        <w:rPr>
          <w:i/>
          <w:sz w:val="18"/>
        </w:rPr>
        <w:t>Soviet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Metal-fabricating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Development: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Practice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vs.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Policy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Madison: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Wisconsin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95968" from="36.888221pt,6.403319pt" to="63.731305pt,6.40331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1972. </w:t>
      </w:r>
      <w:r>
        <w:rPr>
          <w:i/>
          <w:sz w:val="18"/>
        </w:rPr>
        <w:t>Managerial Comparisons of Four Developed Countries</w:t>
      </w:r>
      <w:r>
        <w:rPr>
          <w:sz w:val="18"/>
        </w:rPr>
        <w:t>. Cambridge,</w:t>
      </w:r>
      <w:r>
        <w:rPr>
          <w:spacing w:val="1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MIT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07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95456" from="36.888221pt,6.403237pt" to="63.731305pt,6.40323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1975. </w:t>
      </w:r>
      <w:r>
        <w:rPr>
          <w:i/>
          <w:sz w:val="18"/>
        </w:rPr>
        <w:t>Enterprise Guidance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Eastern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Europe: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Comparison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Four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Social-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ist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Economies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Princeton,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Princeton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05" w:hanging="179"/>
        <w:jc w:val="left"/>
        <w:rPr>
          <w:sz w:val="18"/>
        </w:rPr>
      </w:pPr>
      <w:r>
        <w:rPr>
          <w:sz w:val="18"/>
        </w:rPr>
        <w:t>Granovetter,</w:t>
      </w:r>
      <w:r>
        <w:rPr>
          <w:spacing w:val="-7"/>
          <w:sz w:val="18"/>
        </w:rPr>
        <w:t> </w:t>
      </w:r>
      <w:r>
        <w:rPr>
          <w:sz w:val="18"/>
        </w:rPr>
        <w:t>Mark.</w:t>
      </w:r>
      <w:r>
        <w:rPr>
          <w:spacing w:val="-7"/>
          <w:sz w:val="18"/>
        </w:rPr>
        <w:t> </w:t>
      </w:r>
      <w:r>
        <w:rPr>
          <w:sz w:val="18"/>
        </w:rPr>
        <w:t>1973.</w:t>
      </w:r>
      <w:r>
        <w:rPr>
          <w:spacing w:val="-9"/>
          <w:sz w:val="18"/>
        </w:rPr>
        <w:t> </w:t>
      </w:r>
      <w:r>
        <w:rPr>
          <w:sz w:val="18"/>
        </w:rPr>
        <w:t>“The</w:t>
      </w:r>
      <w:r>
        <w:rPr>
          <w:spacing w:val="-7"/>
          <w:sz w:val="18"/>
        </w:rPr>
        <w:t> </w:t>
      </w:r>
      <w:r>
        <w:rPr>
          <w:sz w:val="18"/>
        </w:rPr>
        <w:t>Strength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Weak</w:t>
      </w:r>
      <w:r>
        <w:rPr>
          <w:spacing w:val="-6"/>
          <w:sz w:val="18"/>
        </w:rPr>
        <w:t> </w:t>
      </w:r>
      <w:r>
        <w:rPr>
          <w:sz w:val="18"/>
        </w:rPr>
        <w:t>Ties.”</w:t>
      </w:r>
      <w:r>
        <w:rPr>
          <w:spacing w:val="-9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Soci-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ology</w:t>
      </w:r>
      <w:r>
        <w:rPr>
          <w:i/>
          <w:spacing w:val="7"/>
          <w:sz w:val="18"/>
        </w:rPr>
        <w:t> </w:t>
      </w:r>
      <w:r>
        <w:rPr>
          <w:sz w:val="18"/>
        </w:rPr>
        <w:t>78:1360–1380.</w:t>
      </w:r>
    </w:p>
    <w:p>
      <w:pPr>
        <w:spacing w:before="0"/>
        <w:ind w:left="296" w:right="106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94944" from="36.888221pt,6.403252pt" to="63.731305pt,6.40325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1"/>
          <w:sz w:val="18"/>
        </w:rPr>
        <w:t> </w:t>
      </w:r>
      <w:r>
        <w:rPr>
          <w:sz w:val="18"/>
        </w:rPr>
        <w:t>1974.</w:t>
      </w:r>
      <w:r>
        <w:rPr>
          <w:spacing w:val="21"/>
          <w:sz w:val="18"/>
        </w:rPr>
        <w:t> </w:t>
      </w:r>
      <w:r>
        <w:rPr>
          <w:i/>
          <w:sz w:val="18"/>
        </w:rPr>
        <w:t>Getting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Job: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Contacts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Careers</w:t>
      </w:r>
      <w:r>
        <w:rPr>
          <w:sz w:val="18"/>
        </w:rPr>
        <w:t>.</w:t>
      </w:r>
      <w:r>
        <w:rPr>
          <w:spacing w:val="21"/>
          <w:sz w:val="18"/>
        </w:rPr>
        <w:t> </w:t>
      </w:r>
      <w:r>
        <w:rPr>
          <w:sz w:val="18"/>
        </w:rPr>
        <w:t>Cambridge,</w:t>
      </w:r>
      <w:r>
        <w:rPr>
          <w:spacing w:val="22"/>
          <w:sz w:val="18"/>
        </w:rPr>
        <w:t> </w:t>
      </w:r>
      <w:r>
        <w:rPr>
          <w:sz w:val="18"/>
        </w:rPr>
        <w:t>MA:</w:t>
      </w:r>
      <w:r>
        <w:rPr>
          <w:spacing w:val="-42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2"/>
        <w:ind w:left="296" w:right="109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94432" from="36.888221pt,6.503653pt" to="63.731305pt,6.50365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1983.</w:t>
      </w:r>
      <w:r>
        <w:rPr>
          <w:spacing w:val="-9"/>
          <w:sz w:val="18"/>
        </w:rPr>
        <w:t> </w:t>
      </w:r>
      <w:r>
        <w:rPr>
          <w:sz w:val="18"/>
        </w:rPr>
        <w:t>“The</w:t>
      </w:r>
      <w:r>
        <w:rPr>
          <w:spacing w:val="-7"/>
          <w:sz w:val="18"/>
        </w:rPr>
        <w:t> </w:t>
      </w:r>
      <w:r>
        <w:rPr>
          <w:sz w:val="18"/>
        </w:rPr>
        <w:t>Strength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Weak</w:t>
      </w:r>
      <w:r>
        <w:rPr>
          <w:spacing w:val="-7"/>
          <w:sz w:val="18"/>
        </w:rPr>
        <w:t> </w:t>
      </w:r>
      <w:r>
        <w:rPr>
          <w:sz w:val="18"/>
        </w:rPr>
        <w:t>Ties: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Network</w:t>
      </w:r>
      <w:r>
        <w:rPr>
          <w:spacing w:val="-7"/>
          <w:sz w:val="18"/>
        </w:rPr>
        <w:t> </w:t>
      </w:r>
      <w:r>
        <w:rPr>
          <w:sz w:val="18"/>
        </w:rPr>
        <w:t>Theory</w:t>
      </w:r>
      <w:r>
        <w:rPr>
          <w:spacing w:val="-9"/>
          <w:sz w:val="18"/>
        </w:rPr>
        <w:t> </w:t>
      </w:r>
      <w:r>
        <w:rPr>
          <w:sz w:val="18"/>
        </w:rPr>
        <w:t>Revisited.”</w:t>
      </w:r>
      <w:r>
        <w:rPr>
          <w:spacing w:val="-8"/>
          <w:sz w:val="18"/>
        </w:rPr>
        <w:t> </w:t>
      </w:r>
      <w:r>
        <w:rPr>
          <w:i/>
          <w:sz w:val="18"/>
        </w:rPr>
        <w:t>Socio-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8"/>
          <w:sz w:val="18"/>
        </w:rPr>
        <w:t> </w:t>
      </w:r>
      <w:r>
        <w:rPr>
          <w:sz w:val="18"/>
        </w:rPr>
        <w:t>1:201–33.</w:t>
      </w:r>
    </w:p>
    <w:p>
      <w:pPr>
        <w:spacing w:before="3"/>
        <w:ind w:left="296" w:right="106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93920" from="36.888221pt,6.55316pt" to="63.731305pt,6.5531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1985.</w:t>
      </w:r>
      <w:r>
        <w:rPr>
          <w:spacing w:val="4"/>
          <w:sz w:val="18"/>
        </w:rPr>
        <w:t> </w:t>
      </w:r>
      <w:r>
        <w:rPr>
          <w:sz w:val="18"/>
        </w:rPr>
        <w:t>“Economic</w:t>
      </w:r>
      <w:r>
        <w:rPr>
          <w:spacing w:val="4"/>
          <w:sz w:val="18"/>
        </w:rPr>
        <w:t> </w:t>
      </w:r>
      <w:r>
        <w:rPr>
          <w:sz w:val="18"/>
        </w:rPr>
        <w:t>Action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Social</w:t>
      </w:r>
      <w:r>
        <w:rPr>
          <w:spacing w:val="4"/>
          <w:sz w:val="18"/>
        </w:rPr>
        <w:t> </w:t>
      </w:r>
      <w:r>
        <w:rPr>
          <w:sz w:val="18"/>
        </w:rPr>
        <w:t>Structure: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Problem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Embed-</w:t>
      </w:r>
      <w:r>
        <w:rPr>
          <w:spacing w:val="-42"/>
          <w:sz w:val="18"/>
        </w:rPr>
        <w:t> </w:t>
      </w:r>
      <w:r>
        <w:rPr>
          <w:sz w:val="18"/>
        </w:rPr>
        <w:t>dedness.”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91:481–510.</w:t>
      </w:r>
    </w:p>
    <w:p>
      <w:pPr>
        <w:spacing w:after="0"/>
        <w:jc w:val="left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35" w:lineRule="auto" w:before="86"/>
        <w:ind w:left="282" w:right="108" w:hanging="179"/>
        <w:jc w:val="both"/>
        <w:rPr>
          <w:sz w:val="18"/>
        </w:rPr>
      </w:pPr>
      <w:r>
        <w:rPr>
          <w:sz w:val="18"/>
        </w:rPr>
        <w:t>Granovetter, Mark, and Roland Soong. 1983. “Threshold Models of Diffusion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Collective</w:t>
      </w:r>
      <w:r>
        <w:rPr>
          <w:spacing w:val="6"/>
          <w:sz w:val="18"/>
        </w:rPr>
        <w:t> </w:t>
      </w:r>
      <w:r>
        <w:rPr>
          <w:sz w:val="18"/>
        </w:rPr>
        <w:t>Behavior.”</w:t>
      </w:r>
      <w:r>
        <w:rPr>
          <w:spacing w:val="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6"/>
          <w:sz w:val="18"/>
        </w:rPr>
        <w:t> </w:t>
      </w:r>
      <w:r>
        <w:rPr>
          <w:sz w:val="18"/>
        </w:rPr>
        <w:t>9:165–79.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Gray, C. G., and K. E. Gubbins. 1984. </w:t>
      </w:r>
      <w:r>
        <w:rPr>
          <w:i/>
          <w:sz w:val="18"/>
        </w:rPr>
        <w:t>Theory of Molecular Fluids</w:t>
      </w:r>
      <w:r>
        <w:rPr>
          <w:sz w:val="18"/>
        </w:rPr>
        <w:t>. New York:</w:t>
      </w:r>
      <w:r>
        <w:rPr>
          <w:spacing w:val="1"/>
          <w:sz w:val="18"/>
        </w:rPr>
        <w:t> </w:t>
      </w:r>
      <w:r>
        <w:rPr>
          <w:sz w:val="18"/>
        </w:rPr>
        <w:t>Oxford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6" w:hanging="179"/>
        <w:jc w:val="both"/>
        <w:rPr>
          <w:sz w:val="18"/>
        </w:rPr>
      </w:pPr>
      <w:r>
        <w:rPr>
          <w:sz w:val="18"/>
        </w:rPr>
        <w:t>Greeley,</w:t>
      </w:r>
      <w:r>
        <w:rPr>
          <w:spacing w:val="-6"/>
          <w:sz w:val="18"/>
        </w:rPr>
        <w:t> </w:t>
      </w:r>
      <w:r>
        <w:rPr>
          <w:sz w:val="18"/>
        </w:rPr>
        <w:t>Andrew.</w:t>
      </w:r>
      <w:r>
        <w:rPr>
          <w:spacing w:val="-5"/>
          <w:sz w:val="18"/>
        </w:rPr>
        <w:t> </w:t>
      </w:r>
      <w:r>
        <w:rPr>
          <w:sz w:val="18"/>
        </w:rPr>
        <w:t>1979.</w:t>
      </w:r>
      <w:r>
        <w:rPr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Making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Pope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1978: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Politics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Intrigue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Vatican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Kansas</w:t>
      </w:r>
      <w:r>
        <w:rPr>
          <w:spacing w:val="7"/>
          <w:sz w:val="18"/>
        </w:rPr>
        <w:t> </w:t>
      </w:r>
      <w:r>
        <w:rPr>
          <w:sz w:val="18"/>
        </w:rPr>
        <w:t>City,</w:t>
      </w:r>
      <w:r>
        <w:rPr>
          <w:spacing w:val="7"/>
          <w:sz w:val="18"/>
        </w:rPr>
        <w:t> </w:t>
      </w:r>
      <w:r>
        <w:rPr>
          <w:sz w:val="18"/>
        </w:rPr>
        <w:t>KS:</w:t>
      </w:r>
      <w:r>
        <w:rPr>
          <w:spacing w:val="7"/>
          <w:sz w:val="18"/>
        </w:rPr>
        <w:t> </w:t>
      </w:r>
      <w:r>
        <w:rPr>
          <w:sz w:val="18"/>
        </w:rPr>
        <w:t>Andrews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7"/>
          <w:sz w:val="18"/>
        </w:rPr>
        <w:t> </w:t>
      </w:r>
      <w:r>
        <w:rPr>
          <w:sz w:val="18"/>
        </w:rPr>
        <w:t>McMeel.</w:t>
      </w:r>
    </w:p>
    <w:p>
      <w:pPr>
        <w:spacing w:line="235" w:lineRule="auto" w:before="0"/>
        <w:ind w:left="282" w:right="108" w:hanging="179"/>
        <w:jc w:val="both"/>
        <w:rPr>
          <w:sz w:val="18"/>
        </w:rPr>
      </w:pPr>
      <w:r>
        <w:rPr>
          <w:sz w:val="18"/>
        </w:rPr>
        <w:t>Green, Jerry, and Nancy L. Stokey. 1983. “A Comparison of Tournaments and</w:t>
      </w:r>
      <w:r>
        <w:rPr>
          <w:spacing w:val="-42"/>
          <w:sz w:val="18"/>
        </w:rPr>
        <w:t> </w:t>
      </w:r>
      <w:r>
        <w:rPr>
          <w:sz w:val="18"/>
        </w:rPr>
        <w:t>Contracts.”</w:t>
      </w:r>
      <w:r>
        <w:rPr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Economy</w:t>
      </w:r>
      <w:r>
        <w:rPr>
          <w:i/>
          <w:spacing w:val="7"/>
          <w:sz w:val="18"/>
        </w:rPr>
        <w:t> </w:t>
      </w:r>
      <w:r>
        <w:rPr>
          <w:sz w:val="18"/>
        </w:rPr>
        <w:t>91:349–65.</w:t>
      </w:r>
    </w:p>
    <w:p>
      <w:pPr>
        <w:spacing w:line="235" w:lineRule="auto" w:before="0"/>
        <w:ind w:left="282" w:right="106" w:hanging="179"/>
        <w:jc w:val="both"/>
        <w:rPr>
          <w:sz w:val="18"/>
        </w:rPr>
      </w:pPr>
      <w:r>
        <w:rPr>
          <w:sz w:val="18"/>
        </w:rPr>
        <w:t>Greenstein,</w:t>
      </w:r>
      <w:r>
        <w:rPr>
          <w:spacing w:val="-6"/>
          <w:sz w:val="18"/>
        </w:rPr>
        <w:t> </w:t>
      </w:r>
      <w:r>
        <w:rPr>
          <w:sz w:val="18"/>
        </w:rPr>
        <w:t>Fred</w:t>
      </w:r>
      <w:r>
        <w:rPr>
          <w:spacing w:val="-6"/>
          <w:sz w:val="18"/>
        </w:rPr>
        <w:t> </w:t>
      </w:r>
      <w:r>
        <w:rPr>
          <w:sz w:val="18"/>
        </w:rPr>
        <w:t>I.</w:t>
      </w:r>
      <w:r>
        <w:rPr>
          <w:spacing w:val="-6"/>
          <w:sz w:val="18"/>
        </w:rPr>
        <w:t> </w:t>
      </w:r>
      <w:r>
        <w:rPr>
          <w:sz w:val="18"/>
        </w:rPr>
        <w:t>1982.</w:t>
      </w:r>
      <w:r>
        <w:rPr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Hidden-Hand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Presidency: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Eisenhower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Leader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Basic</w:t>
      </w:r>
      <w:r>
        <w:rPr>
          <w:spacing w:val="8"/>
          <w:sz w:val="18"/>
        </w:rPr>
        <w:t> </w:t>
      </w:r>
      <w:r>
        <w:rPr>
          <w:sz w:val="18"/>
        </w:rPr>
        <w:t>Books.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Greif, A. 2006. </w:t>
      </w:r>
      <w:r>
        <w:rPr>
          <w:i/>
          <w:sz w:val="18"/>
        </w:rPr>
        <w:t>Institutions and the Path to the Modern Economy: Lessons from Me-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dieval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Trade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Griffeth, Robert, and Carol Thomas. 1981. </w:t>
      </w:r>
      <w:r>
        <w:rPr>
          <w:i/>
          <w:sz w:val="18"/>
        </w:rPr>
        <w:t>The City-State in Five Cultures. </w:t>
      </w:r>
      <w:r>
        <w:rPr>
          <w:sz w:val="18"/>
        </w:rPr>
        <w:t>Santa</w:t>
      </w:r>
      <w:r>
        <w:rPr>
          <w:spacing w:val="-42"/>
          <w:sz w:val="18"/>
        </w:rPr>
        <w:t> </w:t>
      </w:r>
      <w:r>
        <w:rPr>
          <w:sz w:val="18"/>
        </w:rPr>
        <w:t>Barbara:</w:t>
      </w:r>
      <w:r>
        <w:rPr>
          <w:spacing w:val="7"/>
          <w:sz w:val="18"/>
        </w:rPr>
        <w:t> </w:t>
      </w:r>
      <w:r>
        <w:rPr>
          <w:sz w:val="18"/>
        </w:rPr>
        <w:t>ABC-Clio.</w:t>
      </w:r>
    </w:p>
    <w:p>
      <w:pPr>
        <w:spacing w:line="235" w:lineRule="auto" w:before="0"/>
        <w:ind w:left="282" w:right="108" w:hanging="179"/>
        <w:jc w:val="both"/>
        <w:rPr>
          <w:sz w:val="18"/>
        </w:rPr>
      </w:pPr>
      <w:r>
        <w:rPr>
          <w:sz w:val="18"/>
        </w:rPr>
        <w:t>Griswold, Wendy. 1986. </w:t>
      </w:r>
      <w:r>
        <w:rPr>
          <w:i/>
          <w:sz w:val="18"/>
        </w:rPr>
        <w:t>Renaissance Revivals. </w:t>
      </w:r>
      <w:r>
        <w:rPr>
          <w:sz w:val="18"/>
        </w:rPr>
        <w:t>Chicago: University of Chicago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Gross, Neal W., S. Mason, and A. W. McEachern. 1958. </w:t>
      </w:r>
      <w:r>
        <w:rPr>
          <w:i/>
          <w:sz w:val="18"/>
        </w:rPr>
        <w:t>Explorations in Role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Analysis: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School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Superintendency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Role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5"/>
          <w:sz w:val="18"/>
        </w:rPr>
        <w:t> </w:t>
      </w:r>
      <w:r>
        <w:rPr>
          <w:sz w:val="18"/>
        </w:rPr>
        <w:t>Wiley.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Grossetti,</w:t>
      </w:r>
      <w:r>
        <w:rPr>
          <w:spacing w:val="32"/>
          <w:sz w:val="18"/>
        </w:rPr>
        <w:t> </w:t>
      </w:r>
      <w:r>
        <w:rPr>
          <w:sz w:val="18"/>
        </w:rPr>
        <w:t>Michel.</w:t>
      </w:r>
      <w:r>
        <w:rPr>
          <w:spacing w:val="33"/>
          <w:sz w:val="18"/>
        </w:rPr>
        <w:t> </w:t>
      </w:r>
      <w:r>
        <w:rPr>
          <w:sz w:val="18"/>
        </w:rPr>
        <w:t>2005.</w:t>
      </w:r>
      <w:r>
        <w:rPr>
          <w:spacing w:val="33"/>
          <w:sz w:val="18"/>
        </w:rPr>
        <w:t> </w:t>
      </w:r>
      <w:r>
        <w:rPr>
          <w:sz w:val="18"/>
        </w:rPr>
        <w:t>“Where</w:t>
      </w:r>
      <w:r>
        <w:rPr>
          <w:spacing w:val="32"/>
          <w:sz w:val="18"/>
        </w:rPr>
        <w:t> </w:t>
      </w:r>
      <w:r>
        <w:rPr>
          <w:sz w:val="18"/>
        </w:rPr>
        <w:t>Do</w:t>
      </w:r>
      <w:r>
        <w:rPr>
          <w:spacing w:val="35"/>
          <w:sz w:val="18"/>
        </w:rPr>
        <w:t> </w:t>
      </w:r>
      <w:r>
        <w:rPr>
          <w:sz w:val="18"/>
        </w:rPr>
        <w:t>Social</w:t>
      </w:r>
      <w:r>
        <w:rPr>
          <w:spacing w:val="33"/>
          <w:sz w:val="18"/>
        </w:rPr>
        <w:t> </w:t>
      </w:r>
      <w:r>
        <w:rPr>
          <w:sz w:val="18"/>
        </w:rPr>
        <w:t>Relations</w:t>
      </w:r>
      <w:r>
        <w:rPr>
          <w:spacing w:val="33"/>
          <w:sz w:val="18"/>
        </w:rPr>
        <w:t> </w:t>
      </w:r>
      <w:r>
        <w:rPr>
          <w:sz w:val="18"/>
        </w:rPr>
        <w:t>Come</w:t>
      </w:r>
      <w:r>
        <w:rPr>
          <w:spacing w:val="32"/>
          <w:sz w:val="18"/>
        </w:rPr>
        <w:t> </w:t>
      </w:r>
      <w:r>
        <w:rPr>
          <w:sz w:val="18"/>
        </w:rPr>
        <w:t>From?</w:t>
      </w:r>
      <w:r>
        <w:rPr>
          <w:spacing w:val="33"/>
          <w:sz w:val="18"/>
        </w:rPr>
        <w:t> </w:t>
      </w:r>
      <w:r>
        <w:rPr>
          <w:sz w:val="18"/>
        </w:rPr>
        <w:t>A</w:t>
      </w:r>
      <w:r>
        <w:rPr>
          <w:spacing w:val="33"/>
          <w:sz w:val="18"/>
        </w:rPr>
        <w:t> </w:t>
      </w:r>
      <w:r>
        <w:rPr>
          <w:sz w:val="18"/>
        </w:rPr>
        <w:t>Study</w:t>
      </w:r>
      <w:r>
        <w:rPr>
          <w:spacing w:val="-43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Personal</w:t>
      </w:r>
      <w:r>
        <w:rPr>
          <w:spacing w:val="1"/>
          <w:sz w:val="18"/>
        </w:rPr>
        <w:t> </w:t>
      </w:r>
      <w:r>
        <w:rPr>
          <w:sz w:val="18"/>
        </w:rPr>
        <w:t>Networks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Toulouse</w:t>
      </w:r>
      <w:r>
        <w:rPr>
          <w:spacing w:val="1"/>
          <w:sz w:val="18"/>
        </w:rPr>
        <w:t> </w:t>
      </w:r>
      <w:r>
        <w:rPr>
          <w:sz w:val="18"/>
        </w:rPr>
        <w:t>Area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France.”</w:t>
      </w:r>
      <w:r>
        <w:rPr>
          <w:spacing w:val="1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-42"/>
          <w:sz w:val="18"/>
        </w:rPr>
        <w:t> </w:t>
      </w:r>
      <w:r>
        <w:rPr>
          <w:sz w:val="18"/>
        </w:rPr>
        <w:t>27:289–300.</w:t>
      </w:r>
    </w:p>
    <w:p>
      <w:pPr>
        <w:spacing w:line="218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Grossman,</w:t>
      </w:r>
      <w:r>
        <w:rPr>
          <w:spacing w:val="2"/>
          <w:sz w:val="18"/>
        </w:rPr>
        <w:t> </w:t>
      </w:r>
      <w:r>
        <w:rPr>
          <w:sz w:val="18"/>
        </w:rPr>
        <w:t>Peter</w:t>
      </w:r>
      <w:r>
        <w:rPr>
          <w:spacing w:val="2"/>
          <w:sz w:val="18"/>
        </w:rPr>
        <w:t> </w:t>
      </w:r>
      <w:r>
        <w:rPr>
          <w:sz w:val="18"/>
        </w:rPr>
        <w:t>Z.</w:t>
      </w:r>
      <w:r>
        <w:rPr>
          <w:spacing w:val="2"/>
          <w:sz w:val="18"/>
        </w:rPr>
        <w:t> </w:t>
      </w:r>
      <w:r>
        <w:rPr>
          <w:sz w:val="18"/>
        </w:rPr>
        <w:t>1987.</w:t>
      </w:r>
      <w:r>
        <w:rPr>
          <w:spacing w:val="2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Express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Crown.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Gruen,</w:t>
      </w:r>
      <w:r>
        <w:rPr>
          <w:spacing w:val="9"/>
          <w:sz w:val="18"/>
        </w:rPr>
        <w:t> </w:t>
      </w:r>
      <w:r>
        <w:rPr>
          <w:sz w:val="18"/>
        </w:rPr>
        <w:t>Erich</w:t>
      </w:r>
      <w:r>
        <w:rPr>
          <w:spacing w:val="9"/>
          <w:sz w:val="18"/>
        </w:rPr>
        <w:t> </w:t>
      </w:r>
      <w:r>
        <w:rPr>
          <w:sz w:val="18"/>
        </w:rPr>
        <w:t>S.</w:t>
      </w:r>
      <w:r>
        <w:rPr>
          <w:spacing w:val="9"/>
          <w:sz w:val="18"/>
        </w:rPr>
        <w:t> </w:t>
      </w:r>
      <w:r>
        <w:rPr>
          <w:sz w:val="18"/>
        </w:rPr>
        <w:t>1974.</w:t>
      </w:r>
      <w:r>
        <w:rPr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Last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Generation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Roman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Republic.</w:t>
      </w:r>
      <w:r>
        <w:rPr>
          <w:i/>
          <w:spacing w:val="9"/>
          <w:sz w:val="18"/>
        </w:rPr>
        <w:t> </w:t>
      </w:r>
      <w:r>
        <w:rPr>
          <w:sz w:val="18"/>
        </w:rPr>
        <w:t>Berkeley:</w:t>
      </w:r>
      <w:r>
        <w:rPr>
          <w:spacing w:val="9"/>
          <w:sz w:val="18"/>
        </w:rPr>
        <w:t> </w:t>
      </w:r>
      <w:r>
        <w:rPr>
          <w:sz w:val="18"/>
        </w:rPr>
        <w:t>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California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0" w:hanging="179"/>
        <w:jc w:val="left"/>
        <w:rPr>
          <w:sz w:val="18"/>
        </w:rPr>
      </w:pPr>
      <w:r>
        <w:rPr>
          <w:sz w:val="18"/>
        </w:rPr>
        <w:t>Guilarte,</w:t>
      </w:r>
      <w:r>
        <w:rPr>
          <w:spacing w:val="-8"/>
          <w:sz w:val="18"/>
        </w:rPr>
        <w:t> </w:t>
      </w:r>
      <w:r>
        <w:rPr>
          <w:sz w:val="18"/>
        </w:rPr>
        <w:t>Miguel</w:t>
      </w:r>
      <w:r>
        <w:rPr>
          <w:spacing w:val="-7"/>
          <w:sz w:val="18"/>
        </w:rPr>
        <w:t> </w:t>
      </w:r>
      <w:r>
        <w:rPr>
          <w:sz w:val="18"/>
        </w:rPr>
        <w:t>G.</w:t>
      </w:r>
      <w:r>
        <w:rPr>
          <w:spacing w:val="-7"/>
          <w:sz w:val="18"/>
        </w:rPr>
        <w:t> </w:t>
      </w:r>
      <w:r>
        <w:rPr>
          <w:sz w:val="18"/>
        </w:rPr>
        <w:t>1990.</w:t>
      </w:r>
      <w:r>
        <w:rPr>
          <w:spacing w:val="-7"/>
          <w:sz w:val="18"/>
        </w:rPr>
        <w:t> </w:t>
      </w:r>
      <w:r>
        <w:rPr>
          <w:i/>
          <w:sz w:val="18"/>
        </w:rPr>
        <w:t>Semi-periphery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United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Nations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Parliamentary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Process.</w:t>
      </w:r>
      <w:r>
        <w:rPr>
          <w:i/>
          <w:spacing w:val="-42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Columbia</w:t>
      </w:r>
      <w:r>
        <w:rPr>
          <w:spacing w:val="7"/>
          <w:sz w:val="18"/>
        </w:rPr>
        <w:t> </w:t>
      </w:r>
      <w:r>
        <w:rPr>
          <w:sz w:val="18"/>
        </w:rPr>
        <w:t>University.</w:t>
      </w:r>
    </w:p>
    <w:p>
      <w:pPr>
        <w:spacing w:line="235" w:lineRule="auto" w:before="0"/>
        <w:ind w:left="282" w:right="97" w:hanging="179"/>
        <w:jc w:val="left"/>
        <w:rPr>
          <w:sz w:val="18"/>
        </w:rPr>
      </w:pPr>
      <w:r>
        <w:rPr>
          <w:spacing w:val="-1"/>
          <w:sz w:val="18"/>
        </w:rPr>
        <w:t>Gulati,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Ranjay,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Martin</w:t>
      </w:r>
      <w:r>
        <w:rPr>
          <w:spacing w:val="-10"/>
          <w:sz w:val="18"/>
        </w:rPr>
        <w:t> </w:t>
      </w:r>
      <w:r>
        <w:rPr>
          <w:sz w:val="18"/>
        </w:rPr>
        <w:t>Gargiulo.</w:t>
      </w:r>
      <w:r>
        <w:rPr>
          <w:spacing w:val="-8"/>
          <w:sz w:val="18"/>
        </w:rPr>
        <w:t> </w:t>
      </w:r>
      <w:r>
        <w:rPr>
          <w:sz w:val="18"/>
        </w:rPr>
        <w:t>1999.</w:t>
      </w:r>
      <w:r>
        <w:rPr>
          <w:spacing w:val="-10"/>
          <w:sz w:val="18"/>
        </w:rPr>
        <w:t> </w:t>
      </w:r>
      <w:r>
        <w:rPr>
          <w:sz w:val="18"/>
        </w:rPr>
        <w:t>“Where</w:t>
      </w:r>
      <w:r>
        <w:rPr>
          <w:spacing w:val="-10"/>
          <w:sz w:val="18"/>
        </w:rPr>
        <w:t> </w:t>
      </w:r>
      <w:r>
        <w:rPr>
          <w:sz w:val="18"/>
        </w:rPr>
        <w:t>Do</w:t>
      </w:r>
      <w:r>
        <w:rPr>
          <w:spacing w:val="-8"/>
          <w:sz w:val="18"/>
        </w:rPr>
        <w:t> </w:t>
      </w:r>
      <w:r>
        <w:rPr>
          <w:sz w:val="18"/>
        </w:rPr>
        <w:t>Interorganizational</w:t>
      </w:r>
      <w:r>
        <w:rPr>
          <w:spacing w:val="-10"/>
          <w:sz w:val="18"/>
        </w:rPr>
        <w:t> </w:t>
      </w:r>
      <w:r>
        <w:rPr>
          <w:sz w:val="18"/>
        </w:rPr>
        <w:t>Net-</w:t>
      </w:r>
      <w:r>
        <w:rPr>
          <w:spacing w:val="-42"/>
          <w:sz w:val="18"/>
        </w:rPr>
        <w:t> </w:t>
      </w:r>
      <w:r>
        <w:rPr>
          <w:sz w:val="18"/>
        </w:rPr>
        <w:t>works</w:t>
      </w:r>
      <w:r>
        <w:rPr>
          <w:spacing w:val="6"/>
          <w:sz w:val="18"/>
        </w:rPr>
        <w:t> </w:t>
      </w:r>
      <w:r>
        <w:rPr>
          <w:sz w:val="18"/>
        </w:rPr>
        <w:t>Come</w:t>
      </w:r>
      <w:r>
        <w:rPr>
          <w:spacing w:val="7"/>
          <w:sz w:val="18"/>
        </w:rPr>
        <w:t> </w:t>
      </w:r>
      <w:r>
        <w:rPr>
          <w:sz w:val="18"/>
        </w:rPr>
        <w:t>From?”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104:1439–93.</w:t>
      </w:r>
    </w:p>
    <w:p>
      <w:pPr>
        <w:spacing w:line="235" w:lineRule="auto" w:before="0"/>
        <w:ind w:left="282" w:right="106" w:hanging="179"/>
        <w:jc w:val="left"/>
        <w:rPr>
          <w:sz w:val="18"/>
        </w:rPr>
      </w:pPr>
      <w:r>
        <w:rPr>
          <w:sz w:val="18"/>
        </w:rPr>
        <w:t>Gumperz,</w:t>
      </w:r>
      <w:r>
        <w:rPr>
          <w:spacing w:val="-4"/>
          <w:sz w:val="18"/>
        </w:rPr>
        <w:t> </w:t>
      </w:r>
      <w:r>
        <w:rPr>
          <w:sz w:val="18"/>
        </w:rPr>
        <w:t>John</w:t>
      </w:r>
      <w:r>
        <w:rPr>
          <w:spacing w:val="-1"/>
          <w:sz w:val="18"/>
        </w:rPr>
        <w:t> </w:t>
      </w:r>
      <w:r>
        <w:rPr>
          <w:sz w:val="18"/>
        </w:rPr>
        <w:t>J.</w:t>
      </w:r>
      <w:r>
        <w:rPr>
          <w:spacing w:val="-3"/>
          <w:sz w:val="18"/>
        </w:rPr>
        <w:t> </w:t>
      </w:r>
      <w:r>
        <w:rPr>
          <w:sz w:val="18"/>
        </w:rPr>
        <w:t>1982.</w:t>
      </w:r>
      <w:r>
        <w:rPr>
          <w:spacing w:val="-3"/>
          <w:sz w:val="18"/>
        </w:rPr>
        <w:t> </w:t>
      </w:r>
      <w:r>
        <w:rPr>
          <w:i/>
          <w:sz w:val="18"/>
        </w:rPr>
        <w:t>Discourse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Strategies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Cambridge:</w:t>
      </w:r>
      <w:r>
        <w:rPr>
          <w:spacing w:val="-3"/>
          <w:sz w:val="18"/>
        </w:rPr>
        <w:t> </w:t>
      </w:r>
      <w:r>
        <w:rPr>
          <w:sz w:val="18"/>
        </w:rPr>
        <w:t>Cambridge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42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Habermas,</w:t>
      </w:r>
      <w:r>
        <w:rPr>
          <w:spacing w:val="4"/>
          <w:sz w:val="18"/>
        </w:rPr>
        <w:t> </w:t>
      </w:r>
      <w:r>
        <w:rPr>
          <w:sz w:val="18"/>
        </w:rPr>
        <w:t>Jurgen.</w:t>
      </w:r>
      <w:r>
        <w:rPr>
          <w:spacing w:val="4"/>
          <w:sz w:val="18"/>
        </w:rPr>
        <w:t> </w:t>
      </w:r>
      <w:r>
        <w:rPr>
          <w:sz w:val="18"/>
        </w:rPr>
        <w:t>1975.</w:t>
      </w:r>
      <w:r>
        <w:rPr>
          <w:spacing w:val="3"/>
          <w:sz w:val="18"/>
        </w:rPr>
        <w:t> </w:t>
      </w:r>
      <w:r>
        <w:rPr>
          <w:i/>
          <w:sz w:val="18"/>
        </w:rPr>
        <w:t>Legitimation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Crisis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Boston,</w:t>
      </w:r>
      <w:r>
        <w:rPr>
          <w:spacing w:val="4"/>
          <w:sz w:val="18"/>
        </w:rPr>
        <w:t> </w:t>
      </w:r>
      <w:r>
        <w:rPr>
          <w:sz w:val="18"/>
        </w:rPr>
        <w:t>MA:</w:t>
      </w:r>
      <w:r>
        <w:rPr>
          <w:spacing w:val="4"/>
          <w:sz w:val="18"/>
        </w:rPr>
        <w:t> </w:t>
      </w:r>
      <w:r>
        <w:rPr>
          <w:sz w:val="18"/>
        </w:rPr>
        <w:t>Beacon.</w:t>
      </w:r>
    </w:p>
    <w:p>
      <w:pPr>
        <w:spacing w:line="235" w:lineRule="auto" w:before="0"/>
        <w:ind w:left="282" w:right="108" w:hanging="179"/>
        <w:jc w:val="both"/>
        <w:rPr>
          <w:sz w:val="18"/>
        </w:rPr>
      </w:pPr>
      <w:r>
        <w:rPr>
          <w:sz w:val="18"/>
        </w:rPr>
        <w:t>Hacking, Ian. 1999. </w:t>
      </w:r>
      <w:r>
        <w:rPr>
          <w:i/>
          <w:sz w:val="18"/>
        </w:rPr>
        <w:t>The Social Construction of What? </w:t>
      </w:r>
      <w:r>
        <w:rPr>
          <w:sz w:val="18"/>
        </w:rPr>
        <w:t>Cambridge, MA: Harvard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6" w:hanging="179"/>
        <w:jc w:val="both"/>
        <w:rPr>
          <w:sz w:val="18"/>
        </w:rPr>
      </w:pPr>
      <w:r>
        <w:rPr>
          <w:sz w:val="18"/>
        </w:rPr>
        <w:t>Hackman, J. Richard.1993. “Teams, Leaders and Organizations: New Direc-</w:t>
      </w:r>
      <w:r>
        <w:rPr>
          <w:spacing w:val="1"/>
          <w:sz w:val="18"/>
        </w:rPr>
        <w:t> </w:t>
      </w:r>
      <w:r>
        <w:rPr>
          <w:sz w:val="18"/>
        </w:rPr>
        <w:t>tions in Crew-Oriented Flight Traning.” In </w:t>
      </w:r>
      <w:r>
        <w:rPr>
          <w:i/>
          <w:sz w:val="18"/>
        </w:rPr>
        <w:t>Cockpit Resource Management</w:t>
      </w:r>
      <w:r>
        <w:rPr>
          <w:sz w:val="18"/>
        </w:rPr>
        <w:t>, ed-</w:t>
      </w:r>
      <w:r>
        <w:rPr>
          <w:spacing w:val="-42"/>
          <w:sz w:val="18"/>
        </w:rPr>
        <w:t> </w:t>
      </w:r>
      <w:r>
        <w:rPr>
          <w:sz w:val="18"/>
        </w:rPr>
        <w:t>ited by E. L. Wiener, B. G. Kanki, and R. L. Helmreich. Orlando, FL: Aca-</w:t>
      </w:r>
      <w:r>
        <w:rPr>
          <w:spacing w:val="1"/>
          <w:sz w:val="18"/>
        </w:rPr>
        <w:t> </w:t>
      </w:r>
      <w:r>
        <w:rPr>
          <w:sz w:val="18"/>
        </w:rPr>
        <w:t>demic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82" w:right="106" w:hanging="179"/>
        <w:jc w:val="both"/>
        <w:rPr>
          <w:sz w:val="18"/>
        </w:rPr>
      </w:pPr>
      <w:r>
        <w:rPr>
          <w:sz w:val="18"/>
        </w:rPr>
        <w:t>Haggett, Peter, A. D. Cliff, and A. Frey. 1977. </w:t>
      </w:r>
      <w:r>
        <w:rPr>
          <w:i/>
          <w:sz w:val="18"/>
        </w:rPr>
        <w:t>Locational Models</w:t>
      </w:r>
      <w:r>
        <w:rPr>
          <w:sz w:val="18"/>
        </w:rPr>
        <w:t>. New York:</w:t>
      </w:r>
      <w:r>
        <w:rPr>
          <w:spacing w:val="1"/>
          <w:sz w:val="18"/>
        </w:rPr>
        <w:t> </w:t>
      </w:r>
      <w:r>
        <w:rPr>
          <w:sz w:val="18"/>
        </w:rPr>
        <w:t>Wiley.</w:t>
      </w:r>
    </w:p>
    <w:p>
      <w:pPr>
        <w:spacing w:line="215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Haiman,</w:t>
      </w:r>
      <w:r>
        <w:rPr>
          <w:spacing w:val="1"/>
          <w:sz w:val="18"/>
        </w:rPr>
        <w:t> </w:t>
      </w:r>
      <w:r>
        <w:rPr>
          <w:sz w:val="18"/>
        </w:rPr>
        <w:t>John.</w:t>
      </w:r>
      <w:r>
        <w:rPr>
          <w:spacing w:val="2"/>
          <w:sz w:val="18"/>
        </w:rPr>
        <w:t> </w:t>
      </w:r>
      <w:r>
        <w:rPr>
          <w:sz w:val="18"/>
        </w:rPr>
        <w:t>1978.</w:t>
      </w:r>
      <w:r>
        <w:rPr>
          <w:spacing w:val="2"/>
          <w:sz w:val="18"/>
        </w:rPr>
        <w:t> </w:t>
      </w:r>
      <w:r>
        <w:rPr>
          <w:sz w:val="18"/>
        </w:rPr>
        <w:t>“Conditionals</w:t>
      </w:r>
      <w:r>
        <w:rPr>
          <w:spacing w:val="2"/>
          <w:sz w:val="18"/>
        </w:rPr>
        <w:t> </w:t>
      </w:r>
      <w:r>
        <w:rPr>
          <w:sz w:val="18"/>
        </w:rPr>
        <w:t>Are</w:t>
      </w:r>
      <w:r>
        <w:rPr>
          <w:spacing w:val="2"/>
          <w:sz w:val="18"/>
        </w:rPr>
        <w:t> </w:t>
      </w:r>
      <w:r>
        <w:rPr>
          <w:sz w:val="18"/>
        </w:rPr>
        <w:t>Topics.”</w:t>
      </w:r>
      <w:r>
        <w:rPr>
          <w:spacing w:val="2"/>
          <w:sz w:val="18"/>
        </w:rPr>
        <w:t> </w:t>
      </w:r>
      <w:r>
        <w:rPr>
          <w:i/>
          <w:sz w:val="18"/>
        </w:rPr>
        <w:t>Language</w:t>
      </w:r>
      <w:r>
        <w:rPr>
          <w:i/>
          <w:spacing w:val="2"/>
          <w:sz w:val="18"/>
        </w:rPr>
        <w:t> </w:t>
      </w:r>
      <w:r>
        <w:rPr>
          <w:sz w:val="18"/>
        </w:rPr>
        <w:t>54:564–89.</w:t>
      </w:r>
    </w:p>
    <w:p>
      <w:pPr>
        <w:spacing w:line="232" w:lineRule="auto" w:before="1"/>
        <w:ind w:left="282" w:right="105" w:hanging="179"/>
        <w:jc w:val="both"/>
        <w:rPr>
          <w:sz w:val="18"/>
        </w:rPr>
      </w:pPr>
      <w:r>
        <w:rPr>
          <w:sz w:val="18"/>
        </w:rPr>
        <w:t>Halas, Elzbieta. 1985. “The Contextual Character of Meaning and the Deﬁni-</w:t>
      </w:r>
      <w:r>
        <w:rPr>
          <w:spacing w:val="1"/>
          <w:sz w:val="18"/>
        </w:rPr>
        <w:t> </w:t>
      </w:r>
      <w:r>
        <w:rPr>
          <w:sz w:val="18"/>
        </w:rPr>
        <w:t>tion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Situation.”</w:t>
      </w:r>
      <w:r>
        <w:rPr>
          <w:spacing w:val="7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Symbolic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Interaction</w:t>
      </w:r>
      <w:r>
        <w:rPr>
          <w:i/>
          <w:spacing w:val="7"/>
          <w:sz w:val="18"/>
        </w:rPr>
        <w:t> </w:t>
      </w:r>
      <w:r>
        <w:rPr>
          <w:sz w:val="18"/>
        </w:rPr>
        <w:t>6:149–65.</w:t>
      </w:r>
    </w:p>
    <w:p>
      <w:pPr>
        <w:spacing w:line="232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Halevy, Daniel. 1974. </w:t>
      </w:r>
      <w:r>
        <w:rPr>
          <w:i/>
          <w:sz w:val="18"/>
        </w:rPr>
        <w:t>The End of the Notables</w:t>
      </w:r>
      <w:r>
        <w:rPr>
          <w:sz w:val="18"/>
        </w:rPr>
        <w:t>. Middletown, CT: Wesleyan Uni-</w:t>
      </w:r>
      <w:r>
        <w:rPr>
          <w:spacing w:val="1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1"/>
        <w:ind w:left="103" w:right="106" w:firstLine="0"/>
        <w:jc w:val="both"/>
        <w:rPr>
          <w:sz w:val="18"/>
        </w:rPr>
      </w:pPr>
      <w:r>
        <w:rPr>
          <w:sz w:val="18"/>
        </w:rPr>
        <w:t>Halliday,</w:t>
      </w:r>
      <w:r>
        <w:rPr>
          <w:spacing w:val="-8"/>
          <w:sz w:val="18"/>
        </w:rPr>
        <w:t> </w:t>
      </w:r>
      <w:r>
        <w:rPr>
          <w:sz w:val="18"/>
        </w:rPr>
        <w:t>M.A.K.</w:t>
      </w:r>
      <w:r>
        <w:rPr>
          <w:spacing w:val="-8"/>
          <w:sz w:val="18"/>
        </w:rPr>
        <w:t> </w:t>
      </w:r>
      <w:r>
        <w:rPr>
          <w:sz w:val="18"/>
        </w:rPr>
        <w:t>1994.</w:t>
      </w:r>
      <w:r>
        <w:rPr>
          <w:spacing w:val="-6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Introduction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Functional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Grammar</w: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London:</w:t>
      </w:r>
      <w:r>
        <w:rPr>
          <w:spacing w:val="-7"/>
          <w:sz w:val="18"/>
        </w:rPr>
        <w:t> </w:t>
      </w:r>
      <w:r>
        <w:rPr>
          <w:sz w:val="18"/>
        </w:rPr>
        <w:t>Arnold.</w:t>
      </w:r>
      <w:r>
        <w:rPr>
          <w:spacing w:val="-43"/>
          <w:sz w:val="18"/>
        </w:rPr>
        <w:t> </w:t>
      </w:r>
      <w:r>
        <w:rPr>
          <w:sz w:val="18"/>
        </w:rPr>
        <w:t>Halliday,</w:t>
      </w:r>
      <w:r>
        <w:rPr>
          <w:spacing w:val="1"/>
          <w:sz w:val="18"/>
        </w:rPr>
        <w:t> </w:t>
      </w:r>
      <w:r>
        <w:rPr>
          <w:sz w:val="18"/>
        </w:rPr>
        <w:t>M.A.K.,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Ruqaiya</w:t>
      </w:r>
      <w:r>
        <w:rPr>
          <w:spacing w:val="1"/>
          <w:sz w:val="18"/>
        </w:rPr>
        <w:t> </w:t>
      </w:r>
      <w:r>
        <w:rPr>
          <w:sz w:val="18"/>
        </w:rPr>
        <w:t>Hasan.</w:t>
      </w:r>
      <w:r>
        <w:rPr>
          <w:spacing w:val="3"/>
          <w:sz w:val="18"/>
        </w:rPr>
        <w:t> </w:t>
      </w:r>
      <w:r>
        <w:rPr>
          <w:sz w:val="18"/>
        </w:rPr>
        <w:t>1976.</w:t>
      </w:r>
      <w:r>
        <w:rPr>
          <w:spacing w:val="1"/>
          <w:sz w:val="18"/>
        </w:rPr>
        <w:t> </w:t>
      </w:r>
      <w:r>
        <w:rPr>
          <w:i/>
          <w:sz w:val="18"/>
        </w:rPr>
        <w:t>Cohesion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English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London:</w:t>
      </w:r>
    </w:p>
    <w:p>
      <w:pPr>
        <w:spacing w:line="219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Longman.</w:t>
      </w:r>
    </w:p>
    <w:p>
      <w:pPr>
        <w:spacing w:after="0" w:line="219" w:lineRule="exact"/>
        <w:jc w:val="left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before="83"/>
        <w:ind w:left="296" w:right="114" w:hanging="179"/>
        <w:jc w:val="both"/>
        <w:rPr>
          <w:sz w:val="18"/>
        </w:rPr>
      </w:pPr>
      <w:r>
        <w:rPr>
          <w:w w:val="95"/>
          <w:sz w:val="18"/>
        </w:rPr>
        <w:t>Hamilton, Gary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G., and Nicole Biggart,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W. 1985. “Why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People Obey.”</w:t>
      </w:r>
      <w:r>
        <w:rPr>
          <w:spacing w:val="40"/>
          <w:sz w:val="18"/>
        </w:rPr>
        <w:t> </w:t>
      </w:r>
      <w:r>
        <w:rPr>
          <w:i/>
          <w:w w:val="95"/>
          <w:sz w:val="18"/>
        </w:rPr>
        <w:t>Sociologi-</w:t>
      </w:r>
      <w:r>
        <w:rPr>
          <w:i/>
          <w:spacing w:val="1"/>
          <w:w w:val="95"/>
          <w:sz w:val="18"/>
        </w:rPr>
        <w:t> </w:t>
      </w:r>
      <w:r>
        <w:rPr>
          <w:i/>
          <w:sz w:val="18"/>
        </w:rPr>
        <w:t>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Perspectives</w:t>
      </w:r>
      <w:r>
        <w:rPr>
          <w:i/>
          <w:spacing w:val="8"/>
          <w:sz w:val="18"/>
        </w:rPr>
        <w:t> </w:t>
      </w:r>
      <w:r>
        <w:rPr>
          <w:sz w:val="18"/>
        </w:rPr>
        <w:t>28:3–28.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sz w:val="18"/>
        </w:rPr>
        <w:t>Hamilton, Gary G., William Zeile, and Wan-Jin Kim. 1990. “The Network</w:t>
      </w:r>
      <w:r>
        <w:rPr>
          <w:spacing w:val="1"/>
          <w:sz w:val="18"/>
        </w:rPr>
        <w:t> </w:t>
      </w:r>
      <w:r>
        <w:rPr>
          <w:sz w:val="18"/>
        </w:rPr>
        <w:t>Structures of East Asian Economies.” In </w:t>
      </w:r>
      <w:r>
        <w:rPr>
          <w:i/>
          <w:sz w:val="18"/>
        </w:rPr>
        <w:t>Capitalism in Contrasting Cultures</w:t>
      </w:r>
      <w:r>
        <w:rPr>
          <w:sz w:val="18"/>
        </w:rPr>
        <w:t>,</w:t>
      </w:r>
      <w:r>
        <w:rPr>
          <w:spacing w:val="1"/>
          <w:sz w:val="18"/>
        </w:rPr>
        <w:t> </w:t>
      </w:r>
      <w:r>
        <w:rPr>
          <w:sz w:val="18"/>
        </w:rPr>
        <w:t>edited</w:t>
      </w:r>
      <w:r>
        <w:rPr>
          <w:spacing w:val="5"/>
          <w:sz w:val="18"/>
        </w:rPr>
        <w:t> </w:t>
      </w:r>
      <w:r>
        <w:rPr>
          <w:sz w:val="18"/>
        </w:rPr>
        <w:t>by</w:t>
      </w:r>
      <w:r>
        <w:rPr>
          <w:spacing w:val="6"/>
          <w:sz w:val="18"/>
        </w:rPr>
        <w:t> </w:t>
      </w:r>
      <w:r>
        <w:rPr>
          <w:sz w:val="18"/>
        </w:rPr>
        <w:t>S.</w:t>
      </w:r>
      <w:r>
        <w:rPr>
          <w:spacing w:val="5"/>
          <w:sz w:val="18"/>
        </w:rPr>
        <w:t> </w:t>
      </w:r>
      <w:r>
        <w:rPr>
          <w:sz w:val="18"/>
        </w:rPr>
        <w:t>R.</w:t>
      </w:r>
      <w:r>
        <w:rPr>
          <w:spacing w:val="6"/>
          <w:sz w:val="18"/>
        </w:rPr>
        <w:t> </w:t>
      </w:r>
      <w:r>
        <w:rPr>
          <w:sz w:val="18"/>
        </w:rPr>
        <w:t>Clegg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S.</w:t>
      </w:r>
      <w:r>
        <w:rPr>
          <w:spacing w:val="6"/>
          <w:sz w:val="18"/>
        </w:rPr>
        <w:t> </w:t>
      </w:r>
      <w:r>
        <w:rPr>
          <w:sz w:val="18"/>
        </w:rPr>
        <w:t>G.</w:t>
      </w:r>
      <w:r>
        <w:rPr>
          <w:spacing w:val="5"/>
          <w:sz w:val="18"/>
        </w:rPr>
        <w:t> </w:t>
      </w:r>
      <w:r>
        <w:rPr>
          <w:sz w:val="18"/>
        </w:rPr>
        <w:t>Redding,</w:t>
      </w:r>
      <w:r>
        <w:rPr>
          <w:spacing w:val="6"/>
          <w:sz w:val="18"/>
        </w:rPr>
        <w:t> </w:t>
      </w:r>
      <w:r>
        <w:rPr>
          <w:sz w:val="18"/>
        </w:rPr>
        <w:t>pp.</w:t>
      </w:r>
      <w:r>
        <w:rPr>
          <w:spacing w:val="6"/>
          <w:sz w:val="18"/>
        </w:rPr>
        <w:t> </w:t>
      </w:r>
      <w:r>
        <w:rPr>
          <w:sz w:val="18"/>
        </w:rPr>
        <w:t>105–29.</w:t>
      </w:r>
      <w:r>
        <w:rPr>
          <w:spacing w:val="5"/>
          <w:sz w:val="18"/>
        </w:rPr>
        <w:t> </w:t>
      </w:r>
      <w:r>
        <w:rPr>
          <w:sz w:val="18"/>
        </w:rPr>
        <w:t>Berlin:</w:t>
      </w:r>
      <w:r>
        <w:rPr>
          <w:spacing w:val="6"/>
          <w:sz w:val="18"/>
        </w:rPr>
        <w:t> </w:t>
      </w:r>
      <w:r>
        <w:rPr>
          <w:sz w:val="18"/>
        </w:rPr>
        <w:t>de</w:t>
      </w:r>
      <w:r>
        <w:rPr>
          <w:spacing w:val="5"/>
          <w:sz w:val="18"/>
        </w:rPr>
        <w:t> </w:t>
      </w:r>
      <w:r>
        <w:rPr>
          <w:sz w:val="18"/>
        </w:rPr>
        <w:t>Gruyter.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sz w:val="18"/>
        </w:rPr>
        <w:t>Hammel, Eugene, and Peter Laslett. 1974. “Comparing Household Structure</w:t>
      </w:r>
      <w:r>
        <w:rPr>
          <w:spacing w:val="1"/>
          <w:sz w:val="18"/>
        </w:rPr>
        <w:t> </w:t>
      </w:r>
      <w:r>
        <w:rPr>
          <w:sz w:val="18"/>
        </w:rPr>
        <w:t>over Time and between Cultures.” </w:t>
      </w:r>
      <w:r>
        <w:rPr>
          <w:i/>
          <w:sz w:val="18"/>
        </w:rPr>
        <w:t>Comparative Studies in Society and History</w:t>
      </w:r>
      <w:r>
        <w:rPr>
          <w:i/>
          <w:spacing w:val="-42"/>
          <w:sz w:val="18"/>
        </w:rPr>
        <w:t> </w:t>
      </w:r>
      <w:r>
        <w:rPr>
          <w:sz w:val="18"/>
        </w:rPr>
        <w:t>16:73–109.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Han, Shin-Kap. 1995. “Mimetic Isomorphism and Its Effect on the Audit Ser-</w:t>
      </w:r>
      <w:r>
        <w:rPr>
          <w:spacing w:val="1"/>
          <w:sz w:val="18"/>
        </w:rPr>
        <w:t> </w:t>
      </w:r>
      <w:r>
        <w:rPr>
          <w:sz w:val="18"/>
        </w:rPr>
        <w:t>vices</w:t>
      </w:r>
      <w:r>
        <w:rPr>
          <w:spacing w:val="7"/>
          <w:sz w:val="18"/>
        </w:rPr>
        <w:t> </w:t>
      </w:r>
      <w:r>
        <w:rPr>
          <w:sz w:val="18"/>
        </w:rPr>
        <w:t>Market.”</w:t>
      </w:r>
      <w:r>
        <w:rPr>
          <w:spacing w:val="8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Forces</w:t>
      </w:r>
      <w:r>
        <w:rPr>
          <w:i/>
          <w:spacing w:val="7"/>
          <w:sz w:val="18"/>
        </w:rPr>
        <w:t> </w:t>
      </w:r>
      <w:r>
        <w:rPr>
          <w:sz w:val="18"/>
        </w:rPr>
        <w:t>73:637–64.</w:t>
      </w:r>
    </w:p>
    <w:p>
      <w:pPr>
        <w:spacing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93408" from="36.888221pt,6.403773pt" to="63.731305pt,6.40377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2000. “Inducing Homogeneity in the Audit Services Market: A Cross-</w:t>
      </w:r>
      <w:r>
        <w:rPr>
          <w:spacing w:val="1"/>
          <w:sz w:val="18"/>
        </w:rPr>
        <w:t> </w:t>
      </w:r>
      <w:r>
        <w:rPr>
          <w:sz w:val="18"/>
        </w:rPr>
        <w:t>Industry</w:t>
      </w:r>
      <w:r>
        <w:rPr>
          <w:spacing w:val="7"/>
          <w:sz w:val="18"/>
        </w:rPr>
        <w:t> </w:t>
      </w:r>
      <w:r>
        <w:rPr>
          <w:sz w:val="18"/>
        </w:rPr>
        <w:t>Analysis.”</w:t>
      </w:r>
      <w:r>
        <w:rPr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Forum</w:t>
      </w:r>
      <w:r>
        <w:rPr>
          <w:i/>
          <w:spacing w:val="8"/>
          <w:sz w:val="18"/>
        </w:rPr>
        <w:t> </w:t>
      </w:r>
      <w:r>
        <w:rPr>
          <w:sz w:val="18"/>
        </w:rPr>
        <w:t>15:511–40.</w:t>
      </w:r>
    </w:p>
    <w:p>
      <w:pPr>
        <w:spacing w:before="0"/>
        <w:ind w:left="296" w:right="114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92896" from="36.888221pt,6.403337pt" to="63.731305pt,6.403337pt" stroked="true" strokeweight=".498425pt" strokecolor="#000000">
            <v:stroke dashstyle="solid"/>
            <w10:wrap type="none"/>
          </v:line>
        </w:pict>
      </w:r>
      <w:r>
        <w:rPr>
          <w:w w:val="95"/>
          <w:sz w:val="18"/>
        </w:rPr>
        <w:t>. 2003. “Tribal Regimes in Academia: A Comparative Analysis of Market</w:t>
      </w:r>
      <w:r>
        <w:rPr>
          <w:spacing w:val="1"/>
          <w:w w:val="95"/>
          <w:sz w:val="18"/>
        </w:rPr>
        <w:t> </w:t>
      </w:r>
      <w:r>
        <w:rPr>
          <w:sz w:val="18"/>
        </w:rPr>
        <w:t>Structure</w:t>
      </w:r>
      <w:r>
        <w:rPr>
          <w:spacing w:val="7"/>
          <w:sz w:val="18"/>
        </w:rPr>
        <w:t> </w:t>
      </w:r>
      <w:r>
        <w:rPr>
          <w:sz w:val="18"/>
        </w:rPr>
        <w:t>across</w:t>
      </w:r>
      <w:r>
        <w:rPr>
          <w:spacing w:val="7"/>
          <w:sz w:val="18"/>
        </w:rPr>
        <w:t> </w:t>
      </w:r>
      <w:r>
        <w:rPr>
          <w:sz w:val="18"/>
        </w:rPr>
        <w:t>Disciplines.”</w:t>
      </w:r>
      <w:r>
        <w:rPr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7"/>
          <w:sz w:val="18"/>
        </w:rPr>
        <w:t> </w:t>
      </w:r>
      <w:r>
        <w:rPr>
          <w:sz w:val="18"/>
        </w:rPr>
        <w:t>25:251–80.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sz w:val="18"/>
        </w:rPr>
        <w:t>Han, Shin-Kap, and Ronald L. Breiger. 1999. “Dimensions of Corporate Social</w:t>
      </w:r>
      <w:r>
        <w:rPr>
          <w:spacing w:val="-42"/>
          <w:sz w:val="18"/>
        </w:rPr>
        <w:t> </w:t>
      </w:r>
      <w:r>
        <w:rPr>
          <w:sz w:val="18"/>
        </w:rPr>
        <w:t>Capital:</w:t>
      </w:r>
      <w:r>
        <w:rPr>
          <w:spacing w:val="-8"/>
          <w:sz w:val="18"/>
        </w:rPr>
        <w:t> </w:t>
      </w:r>
      <w:r>
        <w:rPr>
          <w:sz w:val="18"/>
        </w:rPr>
        <w:t>Toward</w:t>
      </w:r>
      <w:r>
        <w:rPr>
          <w:spacing w:val="-7"/>
          <w:sz w:val="18"/>
        </w:rPr>
        <w:t> </w:t>
      </w:r>
      <w:r>
        <w:rPr>
          <w:sz w:val="18"/>
        </w:rPr>
        <w:t>Models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Measures.”</w:t>
      </w:r>
      <w:r>
        <w:rPr>
          <w:spacing w:val="-8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i/>
          <w:sz w:val="18"/>
        </w:rPr>
        <w:t>Corporate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Capital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Liabil-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ity</w:t>
      </w:r>
      <w:r>
        <w:rPr>
          <w:sz w:val="18"/>
        </w:rPr>
        <w:t>,</w:t>
      </w:r>
      <w:r>
        <w:rPr>
          <w:spacing w:val="3"/>
          <w:sz w:val="18"/>
        </w:rPr>
        <w:t> </w:t>
      </w:r>
      <w:r>
        <w:rPr>
          <w:sz w:val="18"/>
        </w:rPr>
        <w:t>edited</w:t>
      </w:r>
      <w:r>
        <w:rPr>
          <w:spacing w:val="3"/>
          <w:sz w:val="18"/>
        </w:rPr>
        <w:t> </w:t>
      </w:r>
      <w:r>
        <w:rPr>
          <w:sz w:val="18"/>
        </w:rPr>
        <w:t>by</w:t>
      </w:r>
      <w:r>
        <w:rPr>
          <w:spacing w:val="4"/>
          <w:sz w:val="18"/>
        </w:rPr>
        <w:t> </w:t>
      </w:r>
      <w:r>
        <w:rPr>
          <w:sz w:val="18"/>
        </w:rPr>
        <w:t>R.</w:t>
      </w:r>
      <w:r>
        <w:rPr>
          <w:spacing w:val="3"/>
          <w:sz w:val="18"/>
        </w:rPr>
        <w:t> </w:t>
      </w:r>
      <w:r>
        <w:rPr>
          <w:sz w:val="18"/>
        </w:rPr>
        <w:t>Leenders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S.</w:t>
      </w:r>
      <w:r>
        <w:rPr>
          <w:spacing w:val="4"/>
          <w:sz w:val="18"/>
        </w:rPr>
        <w:t> </w:t>
      </w:r>
      <w:r>
        <w:rPr>
          <w:sz w:val="18"/>
        </w:rPr>
        <w:t>Gabbay,</w:t>
      </w:r>
      <w:r>
        <w:rPr>
          <w:spacing w:val="3"/>
          <w:sz w:val="18"/>
        </w:rPr>
        <w:t> </w:t>
      </w:r>
      <w:r>
        <w:rPr>
          <w:sz w:val="18"/>
        </w:rPr>
        <w:t>pp.</w:t>
      </w:r>
      <w:r>
        <w:rPr>
          <w:spacing w:val="4"/>
          <w:sz w:val="18"/>
        </w:rPr>
        <w:t> </w:t>
      </w:r>
      <w:r>
        <w:rPr>
          <w:sz w:val="18"/>
        </w:rPr>
        <w:t>118–44.</w:t>
      </w:r>
      <w:r>
        <w:rPr>
          <w:spacing w:val="3"/>
          <w:sz w:val="18"/>
        </w:rPr>
        <w:t> </w:t>
      </w:r>
      <w:r>
        <w:rPr>
          <w:sz w:val="18"/>
        </w:rPr>
        <w:t>Boston:</w:t>
      </w:r>
      <w:r>
        <w:rPr>
          <w:spacing w:val="4"/>
          <w:sz w:val="18"/>
        </w:rPr>
        <w:t> </w:t>
      </w:r>
      <w:r>
        <w:rPr>
          <w:sz w:val="18"/>
        </w:rPr>
        <w:t>Kluwer.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Hanks, William F. 1990. </w:t>
      </w:r>
      <w:r>
        <w:rPr>
          <w:i/>
          <w:sz w:val="18"/>
        </w:rPr>
        <w:t>Referential Practice: Language and Lived Space among the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Maya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Chicago: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92384" from="36.888221pt,6.402852pt" to="63.731305pt,6.40285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1993. “Metalanguage and Pragmatics of Discourse.” In </w:t>
      </w:r>
      <w:r>
        <w:rPr>
          <w:i/>
          <w:sz w:val="18"/>
        </w:rPr>
        <w:t>Reﬂexive Lan-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guage: Reported Speech and Metapragmatic</w:t>
      </w:r>
      <w:r>
        <w:rPr>
          <w:sz w:val="18"/>
        </w:rPr>
        <w:t>, edited by J. A. Lucy. New York:</w:t>
      </w:r>
      <w:r>
        <w:rPr>
          <w:spacing w:val="1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Hannan, M. T., and J. H. Freeman. 1989. </w:t>
      </w:r>
      <w:r>
        <w:rPr>
          <w:i/>
          <w:sz w:val="18"/>
        </w:rPr>
        <w:t>Organizational Ecology</w:t>
      </w:r>
      <w:r>
        <w:rPr>
          <w:sz w:val="18"/>
        </w:rPr>
        <w:t>. Cambridge,</w:t>
      </w:r>
      <w:r>
        <w:rPr>
          <w:spacing w:val="1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Harary,</w:t>
      </w:r>
      <w:r>
        <w:rPr>
          <w:spacing w:val="-5"/>
          <w:sz w:val="18"/>
        </w:rPr>
        <w:t> </w:t>
      </w:r>
      <w:r>
        <w:rPr>
          <w:sz w:val="18"/>
        </w:rPr>
        <w:t>Frank.</w:t>
      </w:r>
      <w:r>
        <w:rPr>
          <w:spacing w:val="-5"/>
          <w:sz w:val="18"/>
        </w:rPr>
        <w:t> </w:t>
      </w:r>
      <w:r>
        <w:rPr>
          <w:sz w:val="18"/>
        </w:rPr>
        <w:t>1977.</w:t>
      </w:r>
      <w:r>
        <w:rPr>
          <w:spacing w:val="-5"/>
          <w:sz w:val="18"/>
        </w:rPr>
        <w:t> </w:t>
      </w:r>
      <w:r>
        <w:rPr>
          <w:i/>
          <w:sz w:val="18"/>
        </w:rPr>
        <w:t>Graph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Theory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Reading,</w:t>
      </w:r>
      <w:r>
        <w:rPr>
          <w:spacing w:val="-5"/>
          <w:sz w:val="18"/>
        </w:rPr>
        <w:t> </w:t>
      </w:r>
      <w:r>
        <w:rPr>
          <w:sz w:val="18"/>
        </w:rPr>
        <w:t>MA:</w:t>
      </w:r>
      <w:r>
        <w:rPr>
          <w:spacing w:val="-5"/>
          <w:sz w:val="18"/>
        </w:rPr>
        <w:t> </w:t>
      </w:r>
      <w:r>
        <w:rPr>
          <w:sz w:val="18"/>
        </w:rPr>
        <w:t>Addison-Wesley.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Harris, Zellig. 1991. </w:t>
      </w:r>
      <w:r>
        <w:rPr>
          <w:i/>
          <w:sz w:val="18"/>
        </w:rPr>
        <w:t>A Theory of Language and Information</w:t>
      </w:r>
      <w:r>
        <w:rPr>
          <w:sz w:val="18"/>
        </w:rPr>
        <w:t>. Oxford: Clarendon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Harrison, Daniel. 2000. “Identity and Control as Critical Theory.” Department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Sociology,</w:t>
      </w:r>
      <w:r>
        <w:rPr>
          <w:spacing w:val="7"/>
          <w:sz w:val="18"/>
        </w:rPr>
        <w:t> </w:t>
      </w:r>
      <w:r>
        <w:rPr>
          <w:sz w:val="18"/>
        </w:rPr>
        <w:t>Florida</w:t>
      </w:r>
      <w:r>
        <w:rPr>
          <w:spacing w:val="7"/>
          <w:sz w:val="18"/>
        </w:rPr>
        <w:t> </w:t>
      </w:r>
      <w:r>
        <w:rPr>
          <w:sz w:val="18"/>
        </w:rPr>
        <w:t>State</w:t>
      </w:r>
      <w:r>
        <w:rPr>
          <w:spacing w:val="7"/>
          <w:sz w:val="18"/>
        </w:rPr>
        <w:t> </w:t>
      </w:r>
      <w:r>
        <w:rPr>
          <w:sz w:val="18"/>
        </w:rPr>
        <w:t>University.</w:t>
      </w:r>
    </w:p>
    <w:p>
      <w:pPr>
        <w:spacing w:before="0"/>
        <w:ind w:left="117" w:right="106" w:firstLine="0"/>
        <w:jc w:val="left"/>
        <w:rPr>
          <w:i/>
          <w:sz w:val="18"/>
        </w:rPr>
      </w:pPr>
      <w:r>
        <w:rPr>
          <w:sz w:val="18"/>
        </w:rPr>
        <w:t>Hart,</w:t>
      </w:r>
      <w:r>
        <w:rPr>
          <w:spacing w:val="6"/>
          <w:sz w:val="18"/>
        </w:rPr>
        <w:t> </w:t>
      </w:r>
      <w:r>
        <w:rPr>
          <w:sz w:val="18"/>
        </w:rPr>
        <w:t>Charles,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Arnold</w:t>
      </w:r>
      <w:r>
        <w:rPr>
          <w:spacing w:val="6"/>
          <w:sz w:val="18"/>
        </w:rPr>
        <w:t> </w:t>
      </w:r>
      <w:r>
        <w:rPr>
          <w:sz w:val="18"/>
        </w:rPr>
        <w:t>Pilling.</w:t>
      </w:r>
      <w:r>
        <w:rPr>
          <w:spacing w:val="6"/>
          <w:sz w:val="18"/>
        </w:rPr>
        <w:t> </w:t>
      </w:r>
      <w:r>
        <w:rPr>
          <w:sz w:val="18"/>
        </w:rPr>
        <w:t>1960.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Tiwi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6"/>
          <w:sz w:val="18"/>
        </w:rPr>
        <w:t> </w:t>
      </w:r>
      <w:r>
        <w:rPr>
          <w:sz w:val="18"/>
        </w:rPr>
        <w:t>Holt.</w:t>
      </w:r>
      <w:r>
        <w:rPr>
          <w:spacing w:val="1"/>
          <w:sz w:val="18"/>
        </w:rPr>
        <w:t> </w:t>
      </w:r>
      <w:r>
        <w:rPr>
          <w:sz w:val="18"/>
        </w:rPr>
        <w:t>Haspelmath,</w:t>
      </w:r>
      <w:r>
        <w:rPr>
          <w:spacing w:val="5"/>
          <w:sz w:val="18"/>
        </w:rPr>
        <w:t> </w:t>
      </w:r>
      <w:r>
        <w:rPr>
          <w:sz w:val="18"/>
        </w:rPr>
        <w:t>Martin.</w:t>
      </w:r>
      <w:r>
        <w:rPr>
          <w:spacing w:val="5"/>
          <w:sz w:val="18"/>
        </w:rPr>
        <w:t> </w:t>
      </w:r>
      <w:r>
        <w:rPr>
          <w:sz w:val="18"/>
        </w:rPr>
        <w:t>1997.</w:t>
      </w:r>
      <w:r>
        <w:rPr>
          <w:spacing w:val="5"/>
          <w:sz w:val="18"/>
        </w:rPr>
        <w:t> </w:t>
      </w:r>
      <w:r>
        <w:rPr>
          <w:i/>
          <w:sz w:val="18"/>
        </w:rPr>
        <w:t>Indeﬁnite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Pronouns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Oxford:</w:t>
      </w:r>
      <w:r>
        <w:rPr>
          <w:spacing w:val="5"/>
          <w:sz w:val="18"/>
        </w:rPr>
        <w:t> </w:t>
      </w:r>
      <w:r>
        <w:rPr>
          <w:sz w:val="18"/>
        </w:rPr>
        <w:t>Clarendon</w:t>
      </w:r>
      <w:r>
        <w:rPr>
          <w:spacing w:val="5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Hauser,</w:t>
      </w:r>
      <w:r>
        <w:rPr>
          <w:spacing w:val="-3"/>
          <w:sz w:val="18"/>
        </w:rPr>
        <w:t> </w:t>
      </w:r>
      <w:r>
        <w:rPr>
          <w:sz w:val="18"/>
        </w:rPr>
        <w:t>Robert</w:t>
      </w:r>
      <w:r>
        <w:rPr>
          <w:spacing w:val="-1"/>
          <w:sz w:val="18"/>
        </w:rPr>
        <w:t> </w:t>
      </w:r>
      <w:r>
        <w:rPr>
          <w:sz w:val="18"/>
        </w:rPr>
        <w:t>M.,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David</w:t>
      </w:r>
      <w:r>
        <w:rPr>
          <w:spacing w:val="-1"/>
          <w:sz w:val="18"/>
        </w:rPr>
        <w:t> </w:t>
      </w:r>
      <w:r>
        <w:rPr>
          <w:sz w:val="18"/>
        </w:rPr>
        <w:t>L.</w:t>
      </w:r>
      <w:r>
        <w:rPr>
          <w:spacing w:val="-3"/>
          <w:sz w:val="18"/>
        </w:rPr>
        <w:t> </w:t>
      </w:r>
      <w:r>
        <w:rPr>
          <w:sz w:val="18"/>
        </w:rPr>
        <w:t>Featherman. 1977.</w:t>
      </w:r>
      <w:r>
        <w:rPr>
          <w:spacing w:val="-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Process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Stratiﬁcation:</w:t>
      </w:r>
    </w:p>
    <w:p>
      <w:pPr>
        <w:spacing w:line="222" w:lineRule="exact" w:before="0"/>
        <w:ind w:left="296" w:right="0" w:firstLine="0"/>
        <w:jc w:val="left"/>
        <w:rPr>
          <w:sz w:val="18"/>
        </w:rPr>
      </w:pPr>
      <w:r>
        <w:rPr>
          <w:i/>
          <w:sz w:val="18"/>
        </w:rPr>
        <w:t>Trends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Analyses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York:</w:t>
      </w:r>
      <w:r>
        <w:rPr>
          <w:spacing w:val="-1"/>
          <w:sz w:val="18"/>
        </w:rPr>
        <w:t> </w:t>
      </w:r>
      <w:r>
        <w:rPr>
          <w:sz w:val="18"/>
        </w:rPr>
        <w:t>Academic</w:t>
      </w:r>
      <w:r>
        <w:rPr>
          <w:spacing w:val="-1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04" w:hanging="179"/>
        <w:jc w:val="left"/>
        <w:rPr>
          <w:sz w:val="18"/>
        </w:rPr>
      </w:pPr>
      <w:r>
        <w:rPr>
          <w:sz w:val="18"/>
        </w:rPr>
        <w:t>Hawking,</w:t>
      </w:r>
      <w:r>
        <w:rPr>
          <w:spacing w:val="3"/>
          <w:sz w:val="18"/>
        </w:rPr>
        <w:t> </w:t>
      </w:r>
      <w:r>
        <w:rPr>
          <w:sz w:val="18"/>
        </w:rPr>
        <w:t>P.</w:t>
      </w:r>
      <w:r>
        <w:rPr>
          <w:spacing w:val="6"/>
          <w:sz w:val="18"/>
        </w:rPr>
        <w:t> </w:t>
      </w:r>
      <w:r>
        <w:rPr>
          <w:sz w:val="18"/>
        </w:rPr>
        <w:t>R.</w:t>
      </w:r>
      <w:r>
        <w:rPr>
          <w:spacing w:val="4"/>
          <w:sz w:val="18"/>
        </w:rPr>
        <w:t> </w:t>
      </w:r>
      <w:r>
        <w:rPr>
          <w:sz w:val="18"/>
        </w:rPr>
        <w:t>1977.</w:t>
      </w:r>
      <w:r>
        <w:rPr>
          <w:spacing w:val="4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Class,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Nominal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Group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Verbal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Strategies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Lon-</w:t>
      </w:r>
      <w:r>
        <w:rPr>
          <w:spacing w:val="-42"/>
          <w:sz w:val="18"/>
        </w:rPr>
        <w:t> </w:t>
      </w:r>
      <w:r>
        <w:rPr>
          <w:sz w:val="18"/>
        </w:rPr>
        <w:t>don:</w:t>
      </w:r>
      <w:r>
        <w:rPr>
          <w:spacing w:val="7"/>
          <w:sz w:val="18"/>
        </w:rPr>
        <w:t> </w:t>
      </w:r>
      <w:r>
        <w:rPr>
          <w:sz w:val="18"/>
        </w:rPr>
        <w:t>Routledge.</w:t>
      </w:r>
    </w:p>
    <w:p>
      <w:pPr>
        <w:spacing w:line="222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Hawkins,</w:t>
      </w:r>
      <w:r>
        <w:rPr>
          <w:spacing w:val="3"/>
          <w:sz w:val="18"/>
        </w:rPr>
        <w:t> </w:t>
      </w:r>
      <w:r>
        <w:rPr>
          <w:sz w:val="18"/>
        </w:rPr>
        <w:t>John</w:t>
      </w:r>
      <w:r>
        <w:rPr>
          <w:spacing w:val="3"/>
          <w:sz w:val="18"/>
        </w:rPr>
        <w:t> </w:t>
      </w:r>
      <w:r>
        <w:rPr>
          <w:sz w:val="18"/>
        </w:rPr>
        <w:t>A.</w:t>
      </w:r>
      <w:r>
        <w:rPr>
          <w:spacing w:val="3"/>
          <w:sz w:val="18"/>
        </w:rPr>
        <w:t> </w:t>
      </w:r>
      <w:r>
        <w:rPr>
          <w:sz w:val="18"/>
        </w:rPr>
        <w:t>1983.</w:t>
      </w:r>
      <w:r>
        <w:rPr>
          <w:spacing w:val="3"/>
          <w:sz w:val="18"/>
        </w:rPr>
        <w:t> </w:t>
      </w:r>
      <w:r>
        <w:rPr>
          <w:i/>
          <w:sz w:val="18"/>
        </w:rPr>
        <w:t>Word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Order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Universals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3"/>
          <w:sz w:val="18"/>
        </w:rPr>
        <w:t> </w:t>
      </w:r>
      <w:r>
        <w:rPr>
          <w:sz w:val="18"/>
        </w:rPr>
        <w:t>Academic.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Hays,</w:t>
      </w:r>
      <w:r>
        <w:rPr>
          <w:spacing w:val="23"/>
          <w:sz w:val="18"/>
        </w:rPr>
        <w:t> </w:t>
      </w:r>
      <w:r>
        <w:rPr>
          <w:sz w:val="18"/>
        </w:rPr>
        <w:t>Sharon.</w:t>
      </w:r>
      <w:r>
        <w:rPr>
          <w:spacing w:val="23"/>
          <w:sz w:val="18"/>
        </w:rPr>
        <w:t> </w:t>
      </w:r>
      <w:r>
        <w:rPr>
          <w:sz w:val="18"/>
        </w:rPr>
        <w:t>1994.</w:t>
      </w:r>
      <w:r>
        <w:rPr>
          <w:spacing w:val="23"/>
          <w:sz w:val="18"/>
        </w:rPr>
        <w:t> </w:t>
      </w:r>
      <w:r>
        <w:rPr>
          <w:sz w:val="18"/>
        </w:rPr>
        <w:t>“Structure</w:t>
      </w:r>
      <w:r>
        <w:rPr>
          <w:spacing w:val="23"/>
          <w:sz w:val="18"/>
        </w:rPr>
        <w:t> </w:t>
      </w:r>
      <w:r>
        <w:rPr>
          <w:sz w:val="18"/>
        </w:rPr>
        <w:t>and</w:t>
      </w:r>
      <w:r>
        <w:rPr>
          <w:spacing w:val="23"/>
          <w:sz w:val="18"/>
        </w:rPr>
        <w:t> </w:t>
      </w:r>
      <w:r>
        <w:rPr>
          <w:sz w:val="18"/>
        </w:rPr>
        <w:t>Agency</w:t>
      </w:r>
      <w:r>
        <w:rPr>
          <w:spacing w:val="23"/>
          <w:sz w:val="18"/>
        </w:rPr>
        <w:t> </w:t>
      </w:r>
      <w:r>
        <w:rPr>
          <w:sz w:val="18"/>
        </w:rPr>
        <w:t>and</w:t>
      </w:r>
      <w:r>
        <w:rPr>
          <w:spacing w:val="23"/>
          <w:sz w:val="18"/>
        </w:rPr>
        <w:t> </w:t>
      </w:r>
      <w:r>
        <w:rPr>
          <w:sz w:val="18"/>
        </w:rPr>
        <w:t>the</w:t>
      </w:r>
      <w:r>
        <w:rPr>
          <w:spacing w:val="23"/>
          <w:sz w:val="18"/>
        </w:rPr>
        <w:t> </w:t>
      </w:r>
      <w:r>
        <w:rPr>
          <w:sz w:val="18"/>
        </w:rPr>
        <w:t>Sticky</w:t>
      </w:r>
      <w:r>
        <w:rPr>
          <w:spacing w:val="23"/>
          <w:sz w:val="18"/>
        </w:rPr>
        <w:t> </w:t>
      </w:r>
      <w:r>
        <w:rPr>
          <w:sz w:val="18"/>
        </w:rPr>
        <w:t>Problem</w:t>
      </w:r>
      <w:r>
        <w:rPr>
          <w:spacing w:val="23"/>
          <w:sz w:val="18"/>
        </w:rPr>
        <w:t> </w:t>
      </w:r>
      <w:r>
        <w:rPr>
          <w:sz w:val="18"/>
        </w:rPr>
        <w:t>of</w:t>
      </w:r>
      <w:r>
        <w:rPr>
          <w:spacing w:val="23"/>
          <w:sz w:val="18"/>
        </w:rPr>
        <w:t> </w:t>
      </w:r>
      <w:r>
        <w:rPr>
          <w:sz w:val="18"/>
        </w:rPr>
        <w:t>Cul-</w:t>
      </w:r>
      <w:r>
        <w:rPr>
          <w:spacing w:val="-42"/>
          <w:sz w:val="18"/>
        </w:rPr>
        <w:t> </w:t>
      </w:r>
      <w:r>
        <w:rPr>
          <w:sz w:val="18"/>
        </w:rPr>
        <w:t>ture.”</w:t>
      </w:r>
      <w:r>
        <w:rPr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7"/>
          <w:sz w:val="18"/>
        </w:rPr>
        <w:t> </w:t>
      </w:r>
      <w:r>
        <w:rPr>
          <w:sz w:val="18"/>
        </w:rPr>
        <w:t>11:57–72.</w:t>
      </w:r>
    </w:p>
    <w:p>
      <w:pPr>
        <w:spacing w:before="0"/>
        <w:ind w:left="296" w:right="113" w:hanging="179"/>
        <w:jc w:val="left"/>
        <w:rPr>
          <w:sz w:val="18"/>
        </w:rPr>
      </w:pPr>
      <w:r>
        <w:rPr>
          <w:sz w:val="18"/>
        </w:rPr>
        <w:t>Hechter,</w:t>
      </w:r>
      <w:r>
        <w:rPr>
          <w:spacing w:val="19"/>
          <w:sz w:val="18"/>
        </w:rPr>
        <w:t> </w:t>
      </w:r>
      <w:r>
        <w:rPr>
          <w:sz w:val="18"/>
        </w:rPr>
        <w:t>Michael.</w:t>
      </w:r>
      <w:r>
        <w:rPr>
          <w:spacing w:val="21"/>
          <w:sz w:val="18"/>
        </w:rPr>
        <w:t> </w:t>
      </w:r>
      <w:r>
        <w:rPr>
          <w:sz w:val="18"/>
        </w:rPr>
        <w:t>1987.</w:t>
      </w:r>
      <w:r>
        <w:rPr>
          <w:spacing w:val="19"/>
          <w:sz w:val="18"/>
        </w:rPr>
        <w:t> </w:t>
      </w:r>
      <w:r>
        <w:rPr>
          <w:i/>
          <w:sz w:val="18"/>
        </w:rPr>
        <w:t>Principles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Group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Solidarity</w:t>
      </w:r>
      <w:r>
        <w:rPr>
          <w:sz w:val="18"/>
        </w:rPr>
        <w:t>.</w:t>
      </w:r>
      <w:r>
        <w:rPr>
          <w:spacing w:val="19"/>
          <w:sz w:val="18"/>
        </w:rPr>
        <w:t> </w:t>
      </w:r>
      <w:r>
        <w:rPr>
          <w:sz w:val="18"/>
        </w:rPr>
        <w:t>Berkeley:</w:t>
      </w:r>
      <w:r>
        <w:rPr>
          <w:spacing w:val="21"/>
          <w:sz w:val="18"/>
        </w:rPr>
        <w:t> </w:t>
      </w:r>
      <w:r>
        <w:rPr>
          <w:sz w:val="18"/>
        </w:rPr>
        <w:t>University</w:t>
      </w:r>
      <w:r>
        <w:rPr>
          <w:spacing w:val="20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California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Heclo,</w:t>
      </w:r>
      <w:r>
        <w:rPr>
          <w:spacing w:val="24"/>
          <w:sz w:val="18"/>
        </w:rPr>
        <w:t> </w:t>
      </w:r>
      <w:r>
        <w:rPr>
          <w:sz w:val="18"/>
        </w:rPr>
        <w:t>H.</w:t>
      </w:r>
      <w:r>
        <w:rPr>
          <w:spacing w:val="25"/>
          <w:sz w:val="18"/>
        </w:rPr>
        <w:t> </w:t>
      </w:r>
      <w:r>
        <w:rPr>
          <w:sz w:val="18"/>
        </w:rPr>
        <w:t>Hugh.</w:t>
      </w:r>
      <w:r>
        <w:rPr>
          <w:spacing w:val="25"/>
          <w:sz w:val="18"/>
        </w:rPr>
        <w:t> </w:t>
      </w:r>
      <w:r>
        <w:rPr>
          <w:sz w:val="18"/>
        </w:rPr>
        <w:t>1969.</w:t>
      </w:r>
      <w:r>
        <w:rPr>
          <w:spacing w:val="25"/>
          <w:sz w:val="18"/>
        </w:rPr>
        <w:t> </w:t>
      </w:r>
      <w:r>
        <w:rPr>
          <w:sz w:val="18"/>
        </w:rPr>
        <w:t>“The</w:t>
      </w:r>
      <w:r>
        <w:rPr>
          <w:spacing w:val="25"/>
          <w:sz w:val="18"/>
        </w:rPr>
        <w:t> </w:t>
      </w:r>
      <w:r>
        <w:rPr>
          <w:sz w:val="18"/>
        </w:rPr>
        <w:t>Councillor’s</w:t>
      </w:r>
      <w:r>
        <w:rPr>
          <w:spacing w:val="26"/>
          <w:sz w:val="18"/>
        </w:rPr>
        <w:t> </w:t>
      </w:r>
      <w:r>
        <w:rPr>
          <w:sz w:val="18"/>
        </w:rPr>
        <w:t>Job.”</w:t>
      </w:r>
      <w:r>
        <w:rPr>
          <w:spacing w:val="25"/>
          <w:sz w:val="18"/>
        </w:rPr>
        <w:t> </w:t>
      </w:r>
      <w:r>
        <w:rPr>
          <w:i/>
          <w:sz w:val="18"/>
        </w:rPr>
        <w:t>Public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Administration</w:t>
      </w:r>
      <w:r>
        <w:rPr>
          <w:i/>
          <w:spacing w:val="25"/>
          <w:sz w:val="18"/>
        </w:rPr>
        <w:t> </w:t>
      </w:r>
      <w:r>
        <w:rPr>
          <w:sz w:val="18"/>
        </w:rPr>
        <w:t>47:185–</w:t>
      </w:r>
      <w:r>
        <w:rPr>
          <w:spacing w:val="-42"/>
          <w:sz w:val="18"/>
        </w:rPr>
        <w:t> </w:t>
      </w:r>
      <w:r>
        <w:rPr>
          <w:sz w:val="18"/>
        </w:rPr>
        <w:t>202.</w:t>
      </w:r>
    </w:p>
    <w:p>
      <w:pPr>
        <w:spacing w:before="0"/>
        <w:ind w:left="296" w:right="104" w:hanging="179"/>
        <w:jc w:val="left"/>
        <w:rPr>
          <w:sz w:val="18"/>
        </w:rPr>
      </w:pPr>
      <w:r>
        <w:rPr>
          <w:sz w:val="18"/>
        </w:rPr>
        <w:t>Hedstrom,</w:t>
      </w:r>
      <w:r>
        <w:rPr>
          <w:spacing w:val="-7"/>
          <w:sz w:val="18"/>
        </w:rPr>
        <w:t> </w:t>
      </w:r>
      <w:r>
        <w:rPr>
          <w:sz w:val="18"/>
        </w:rPr>
        <w:t>Peter.</w:t>
      </w:r>
      <w:r>
        <w:rPr>
          <w:spacing w:val="-8"/>
          <w:sz w:val="18"/>
        </w:rPr>
        <w:t> </w:t>
      </w:r>
      <w:r>
        <w:rPr>
          <w:sz w:val="18"/>
        </w:rPr>
        <w:t>1988.</w:t>
      </w:r>
      <w:r>
        <w:rPr>
          <w:spacing w:val="-6"/>
          <w:sz w:val="18"/>
        </w:rPr>
        <w:t> </w:t>
      </w:r>
      <w:r>
        <w:rPr>
          <w:i/>
          <w:sz w:val="18"/>
        </w:rPr>
        <w:t>Structures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Inequality</w: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Stockholm,</w:t>
      </w:r>
      <w:r>
        <w:rPr>
          <w:spacing w:val="-6"/>
          <w:sz w:val="18"/>
        </w:rPr>
        <w:t> </w:t>
      </w:r>
      <w:r>
        <w:rPr>
          <w:sz w:val="18"/>
        </w:rPr>
        <w:t>Sweden:</w:t>
      </w:r>
      <w:r>
        <w:rPr>
          <w:spacing w:val="-8"/>
          <w:sz w:val="18"/>
        </w:rPr>
        <w:t> </w:t>
      </w:r>
      <w:r>
        <w:rPr>
          <w:sz w:val="18"/>
        </w:rPr>
        <w:t>Almqvist</w:t>
      </w:r>
      <w:r>
        <w:rPr>
          <w:spacing w:val="-6"/>
          <w:sz w:val="18"/>
        </w:rPr>
        <w:t> </w:t>
      </w:r>
      <w:r>
        <w:rPr>
          <w:sz w:val="18"/>
        </w:rPr>
        <w:t>&amp;</w:t>
      </w:r>
      <w:r>
        <w:rPr>
          <w:spacing w:val="-42"/>
          <w:sz w:val="18"/>
        </w:rPr>
        <w:t> </w:t>
      </w:r>
      <w:r>
        <w:rPr>
          <w:sz w:val="18"/>
        </w:rPr>
        <w:t>Wisksell</w:t>
      </w:r>
      <w:r>
        <w:rPr>
          <w:spacing w:val="7"/>
          <w:sz w:val="18"/>
        </w:rPr>
        <w:t> </w:t>
      </w:r>
      <w:r>
        <w:rPr>
          <w:sz w:val="18"/>
        </w:rPr>
        <w:t>International.</w:t>
      </w:r>
    </w:p>
    <w:p>
      <w:pPr>
        <w:spacing w:before="0"/>
        <w:ind w:left="296" w:right="105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91872" from="36.888221pt,6.40316pt" to="63.731305pt,6.4031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2005.</w:t>
      </w:r>
      <w:r>
        <w:rPr>
          <w:spacing w:val="12"/>
          <w:sz w:val="18"/>
        </w:rPr>
        <w:t> </w:t>
      </w:r>
      <w:r>
        <w:rPr>
          <w:i/>
          <w:sz w:val="18"/>
        </w:rPr>
        <w:t>Dissecting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Social: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Principles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Analytic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Sociology</w: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Cam-</w:t>
      </w:r>
      <w:r>
        <w:rPr>
          <w:spacing w:val="-42"/>
          <w:sz w:val="18"/>
        </w:rPr>
        <w:t> </w:t>
      </w:r>
      <w:r>
        <w:rPr>
          <w:sz w:val="18"/>
        </w:rPr>
        <w:t>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left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44" w:lineRule="auto" w:before="83"/>
        <w:ind w:left="282" w:right="106" w:hanging="179"/>
        <w:jc w:val="both"/>
        <w:rPr>
          <w:sz w:val="18"/>
        </w:rPr>
      </w:pPr>
      <w:r>
        <w:rPr>
          <w:sz w:val="18"/>
        </w:rPr>
        <w:t>Herredia,</w:t>
      </w:r>
      <w:r>
        <w:rPr>
          <w:spacing w:val="-4"/>
          <w:sz w:val="18"/>
        </w:rPr>
        <w:t> </w:t>
      </w:r>
      <w:r>
        <w:rPr>
          <w:sz w:val="18"/>
        </w:rPr>
        <w:t>Blanca.</w:t>
      </w:r>
      <w:r>
        <w:rPr>
          <w:spacing w:val="-6"/>
          <w:sz w:val="18"/>
        </w:rPr>
        <w:t> </w:t>
      </w:r>
      <w:r>
        <w:rPr>
          <w:sz w:val="18"/>
        </w:rPr>
        <w:t>1989.</w:t>
      </w:r>
      <w:r>
        <w:rPr>
          <w:spacing w:val="-3"/>
          <w:sz w:val="18"/>
        </w:rPr>
        <w:t> </w:t>
      </w:r>
      <w:r>
        <w:rPr>
          <w:sz w:val="18"/>
        </w:rPr>
        <w:t>“Economic</w:t>
      </w:r>
      <w:r>
        <w:rPr>
          <w:spacing w:val="-4"/>
          <w:sz w:val="18"/>
        </w:rPr>
        <w:t> </w:t>
      </w:r>
      <w:r>
        <w:rPr>
          <w:sz w:val="18"/>
        </w:rPr>
        <w:t>Liberalization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Regime</w:t>
      </w:r>
      <w:r>
        <w:rPr>
          <w:spacing w:val="-6"/>
          <w:sz w:val="18"/>
        </w:rPr>
        <w:t> </w:t>
      </w:r>
      <w:r>
        <w:rPr>
          <w:sz w:val="18"/>
        </w:rPr>
        <w:t>Change:</w:t>
      </w:r>
      <w:r>
        <w:rPr>
          <w:spacing w:val="-4"/>
          <w:sz w:val="18"/>
        </w:rPr>
        <w:t> </w:t>
      </w:r>
      <w:r>
        <w:rPr>
          <w:sz w:val="18"/>
        </w:rPr>
        <w:t>Mexico</w:t>
      </w:r>
      <w:r>
        <w:rPr>
          <w:spacing w:val="-42"/>
          <w:sz w:val="18"/>
        </w:rPr>
        <w:t> </w:t>
      </w:r>
      <w:r>
        <w:rPr>
          <w:sz w:val="18"/>
        </w:rPr>
        <w:t>in Comparative Perspective.” Department of Political Science, Columbia</w:t>
      </w:r>
      <w:r>
        <w:rPr>
          <w:spacing w:val="1"/>
          <w:sz w:val="18"/>
        </w:rPr>
        <w:t> </w:t>
      </w:r>
      <w:r>
        <w:rPr>
          <w:sz w:val="18"/>
        </w:rPr>
        <w:t>University.</w:t>
      </w:r>
    </w:p>
    <w:p>
      <w:pPr>
        <w:spacing w:line="244" w:lineRule="auto" w:before="0"/>
        <w:ind w:left="282" w:right="105" w:hanging="179"/>
        <w:jc w:val="both"/>
        <w:rPr>
          <w:sz w:val="18"/>
        </w:rPr>
      </w:pPr>
      <w:r>
        <w:rPr>
          <w:sz w:val="18"/>
        </w:rPr>
        <w:t>Higgins, Michael D. 1982. “The Limits of Clientelism: Towards an Assessment</w:t>
      </w:r>
      <w:r>
        <w:rPr>
          <w:spacing w:val="-42"/>
          <w:sz w:val="18"/>
        </w:rPr>
        <w:t> </w:t>
      </w:r>
      <w:r>
        <w:rPr>
          <w:sz w:val="18"/>
        </w:rPr>
        <w:t>of Irish Politics.” In </w:t>
      </w:r>
      <w:r>
        <w:rPr>
          <w:i/>
          <w:sz w:val="18"/>
        </w:rPr>
        <w:t>Private Patronage and Public Power: Political Clientelism in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State</w:t>
      </w:r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edited</w:t>
      </w:r>
      <w:r>
        <w:rPr>
          <w:spacing w:val="-4"/>
          <w:sz w:val="18"/>
        </w:rPr>
        <w:t> </w:t>
      </w:r>
      <w:r>
        <w:rPr>
          <w:sz w:val="18"/>
        </w:rPr>
        <w:t>by</w:t>
      </w:r>
      <w:r>
        <w:rPr>
          <w:spacing w:val="-2"/>
          <w:sz w:val="18"/>
        </w:rPr>
        <w:t> </w:t>
      </w:r>
      <w:r>
        <w:rPr>
          <w:sz w:val="18"/>
        </w:rPr>
        <w:t>Christopher</w:t>
      </w:r>
      <w:r>
        <w:rPr>
          <w:spacing w:val="-2"/>
          <w:sz w:val="18"/>
        </w:rPr>
        <w:t> </w:t>
      </w:r>
      <w:r>
        <w:rPr>
          <w:sz w:val="18"/>
        </w:rPr>
        <w:t>Clapham,</w:t>
      </w:r>
      <w:r>
        <w:rPr>
          <w:spacing w:val="-4"/>
          <w:sz w:val="18"/>
        </w:rPr>
        <w:t> </w:t>
      </w:r>
      <w:r>
        <w:rPr>
          <w:sz w:val="18"/>
        </w:rPr>
        <w:t>pp.</w:t>
      </w:r>
      <w:r>
        <w:rPr>
          <w:spacing w:val="-2"/>
          <w:sz w:val="18"/>
        </w:rPr>
        <w:t> </w:t>
      </w:r>
      <w:r>
        <w:rPr>
          <w:sz w:val="18"/>
        </w:rPr>
        <w:t>114–41.</w:t>
      </w:r>
      <w:r>
        <w:rPr>
          <w:spacing w:val="-4"/>
          <w:sz w:val="18"/>
        </w:rPr>
        <w:t> </w:t>
      </w:r>
      <w:r>
        <w:rPr>
          <w:sz w:val="18"/>
        </w:rPr>
        <w:t>London:</w:t>
      </w:r>
      <w:r>
        <w:rPr>
          <w:spacing w:val="-3"/>
          <w:sz w:val="18"/>
        </w:rPr>
        <w:t> </w:t>
      </w:r>
      <w:r>
        <w:rPr>
          <w:sz w:val="18"/>
        </w:rPr>
        <w:t>Fran-</w:t>
      </w:r>
      <w:r>
        <w:rPr>
          <w:spacing w:val="-42"/>
          <w:sz w:val="18"/>
        </w:rPr>
        <w:t> </w:t>
      </w:r>
      <w:r>
        <w:rPr>
          <w:sz w:val="18"/>
        </w:rPr>
        <w:t>ces</w:t>
      </w:r>
      <w:r>
        <w:rPr>
          <w:spacing w:val="7"/>
          <w:sz w:val="18"/>
        </w:rPr>
        <w:t> </w:t>
      </w:r>
      <w:r>
        <w:rPr>
          <w:sz w:val="18"/>
        </w:rPr>
        <w:t>Pinter.</w:t>
      </w:r>
    </w:p>
    <w:p>
      <w:pPr>
        <w:spacing w:line="244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Hillmann, Henning. 2004. “Identity from Economic Networks.” Ph.D. diss.,</w:t>
      </w:r>
      <w:r>
        <w:rPr>
          <w:spacing w:val="1"/>
          <w:sz w:val="18"/>
        </w:rPr>
        <w:t> </w:t>
      </w:r>
      <w:r>
        <w:rPr>
          <w:sz w:val="18"/>
        </w:rPr>
        <w:t>Department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Sociology,</w:t>
      </w:r>
      <w:r>
        <w:rPr>
          <w:spacing w:val="7"/>
          <w:sz w:val="18"/>
        </w:rPr>
        <w:t> </w:t>
      </w:r>
      <w:r>
        <w:rPr>
          <w:sz w:val="18"/>
        </w:rPr>
        <w:t>Columbia</w:t>
      </w:r>
      <w:r>
        <w:rPr>
          <w:spacing w:val="6"/>
          <w:sz w:val="18"/>
        </w:rPr>
        <w:t> </w:t>
      </w:r>
      <w:r>
        <w:rPr>
          <w:sz w:val="18"/>
        </w:rPr>
        <w:t>University.</w:t>
      </w:r>
    </w:p>
    <w:p>
      <w:pPr>
        <w:spacing w:line="244" w:lineRule="auto"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91360" from="37.194583pt,6.403509pt" to="64.039664pt,6.40350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2006. “Localism and the Limits of Political Brokerage: Evidence from</w:t>
      </w:r>
      <w:r>
        <w:rPr>
          <w:spacing w:val="1"/>
          <w:sz w:val="18"/>
        </w:rPr>
        <w:t> </w:t>
      </w:r>
      <w:r>
        <w:rPr>
          <w:sz w:val="18"/>
        </w:rPr>
        <w:t>Revolutionary</w:t>
      </w:r>
      <w:r>
        <w:rPr>
          <w:spacing w:val="3"/>
          <w:sz w:val="18"/>
        </w:rPr>
        <w:t> </w:t>
      </w:r>
      <w:r>
        <w:rPr>
          <w:sz w:val="18"/>
        </w:rPr>
        <w:t>Vermont.”</w:t>
      </w:r>
      <w:r>
        <w:rPr>
          <w:spacing w:val="3"/>
          <w:sz w:val="18"/>
        </w:rPr>
        <w:t> </w:t>
      </w:r>
      <w:r>
        <w:rPr>
          <w:sz w:val="18"/>
        </w:rPr>
        <w:t>Unpublished</w:t>
      </w:r>
      <w:r>
        <w:rPr>
          <w:spacing w:val="4"/>
          <w:sz w:val="18"/>
        </w:rPr>
        <w:t> </w:t>
      </w:r>
      <w:r>
        <w:rPr>
          <w:sz w:val="18"/>
        </w:rPr>
        <w:t>paper,</w:t>
      </w:r>
      <w:r>
        <w:rPr>
          <w:spacing w:val="3"/>
          <w:sz w:val="18"/>
        </w:rPr>
        <w:t> </w:t>
      </w:r>
      <w:r>
        <w:rPr>
          <w:sz w:val="18"/>
        </w:rPr>
        <w:t>Stanford</w:t>
      </w:r>
      <w:r>
        <w:rPr>
          <w:spacing w:val="3"/>
          <w:sz w:val="18"/>
        </w:rPr>
        <w:t> </w:t>
      </w:r>
      <w:r>
        <w:rPr>
          <w:sz w:val="18"/>
        </w:rPr>
        <w:t>University.</w:t>
      </w:r>
    </w:p>
    <w:p>
      <w:pPr>
        <w:spacing w:line="244" w:lineRule="auto" w:before="0"/>
        <w:ind w:left="282" w:right="102" w:hanging="179"/>
        <w:jc w:val="left"/>
        <w:rPr>
          <w:sz w:val="18"/>
        </w:rPr>
      </w:pPr>
      <w:r>
        <w:rPr>
          <w:sz w:val="18"/>
        </w:rPr>
        <w:t>Hintze,</w:t>
      </w:r>
      <w:r>
        <w:rPr>
          <w:spacing w:val="-1"/>
          <w:sz w:val="18"/>
        </w:rPr>
        <w:t> </w:t>
      </w:r>
      <w:r>
        <w:rPr>
          <w:sz w:val="18"/>
        </w:rPr>
        <w:t>Otto.</w:t>
      </w:r>
      <w:r>
        <w:rPr>
          <w:spacing w:val="1"/>
          <w:sz w:val="18"/>
        </w:rPr>
        <w:t> </w:t>
      </w:r>
      <w:r>
        <w:rPr>
          <w:sz w:val="18"/>
        </w:rPr>
        <w:t>1975.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Historical Essays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 Otto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Hinze 1919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Edited by</w:t>
      </w:r>
      <w:r>
        <w:rPr>
          <w:spacing w:val="1"/>
          <w:sz w:val="18"/>
        </w:rPr>
        <w:t> </w:t>
      </w:r>
      <w:r>
        <w:rPr>
          <w:sz w:val="18"/>
        </w:rPr>
        <w:t>Felix Gil-</w:t>
      </w:r>
      <w:r>
        <w:rPr>
          <w:spacing w:val="-42"/>
          <w:sz w:val="18"/>
        </w:rPr>
        <w:t> </w:t>
      </w:r>
      <w:r>
        <w:rPr>
          <w:sz w:val="18"/>
        </w:rPr>
        <w:t>bert.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44" w:lineRule="auto" w:before="0"/>
        <w:ind w:left="282" w:right="98" w:hanging="179"/>
        <w:jc w:val="left"/>
        <w:rPr>
          <w:sz w:val="18"/>
        </w:rPr>
      </w:pPr>
      <w:r>
        <w:rPr>
          <w:sz w:val="18"/>
        </w:rPr>
        <w:t>Hirsch,</w:t>
      </w:r>
      <w:r>
        <w:rPr>
          <w:spacing w:val="-11"/>
          <w:sz w:val="18"/>
        </w:rPr>
        <w:t> </w:t>
      </w:r>
      <w:r>
        <w:rPr>
          <w:sz w:val="18"/>
        </w:rPr>
        <w:t>Paul.</w:t>
      </w:r>
      <w:r>
        <w:rPr>
          <w:spacing w:val="-10"/>
          <w:sz w:val="18"/>
        </w:rPr>
        <w:t> </w:t>
      </w:r>
      <w:r>
        <w:rPr>
          <w:sz w:val="18"/>
        </w:rPr>
        <w:t>1972.</w:t>
      </w:r>
      <w:r>
        <w:rPr>
          <w:spacing w:val="-10"/>
          <w:sz w:val="18"/>
        </w:rPr>
        <w:t> </w:t>
      </w:r>
      <w:r>
        <w:rPr>
          <w:sz w:val="18"/>
        </w:rPr>
        <w:t>“Processing</w:t>
      </w:r>
      <w:r>
        <w:rPr>
          <w:spacing w:val="-10"/>
          <w:sz w:val="18"/>
        </w:rPr>
        <w:t> </w:t>
      </w:r>
      <w:r>
        <w:rPr>
          <w:sz w:val="18"/>
        </w:rPr>
        <w:t>Fads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Fashions:</w:t>
      </w:r>
      <w:r>
        <w:rPr>
          <w:spacing w:val="-10"/>
          <w:sz w:val="18"/>
        </w:rPr>
        <w:t> </w:t>
      </w:r>
      <w:r>
        <w:rPr>
          <w:sz w:val="18"/>
        </w:rPr>
        <w:t>An</w:t>
      </w:r>
      <w:r>
        <w:rPr>
          <w:spacing w:val="-10"/>
          <w:sz w:val="18"/>
        </w:rPr>
        <w:t> </w:t>
      </w:r>
      <w:r>
        <w:rPr>
          <w:sz w:val="18"/>
        </w:rPr>
        <w:t>Organization</w:t>
      </w:r>
      <w:r>
        <w:rPr>
          <w:spacing w:val="-10"/>
          <w:sz w:val="18"/>
        </w:rPr>
        <w:t> </w:t>
      </w:r>
      <w:r>
        <w:rPr>
          <w:sz w:val="18"/>
        </w:rPr>
        <w:t>Set</w:t>
      </w:r>
      <w:r>
        <w:rPr>
          <w:spacing w:val="-10"/>
          <w:sz w:val="18"/>
        </w:rPr>
        <w:t> </w:t>
      </w:r>
      <w:r>
        <w:rPr>
          <w:sz w:val="18"/>
        </w:rPr>
        <w:t>Analy-</w:t>
      </w:r>
      <w:r>
        <w:rPr>
          <w:spacing w:val="-42"/>
          <w:sz w:val="18"/>
        </w:rPr>
        <w:t> </w:t>
      </w:r>
      <w:r>
        <w:rPr>
          <w:sz w:val="18"/>
        </w:rPr>
        <w:t>sis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Culture</w:t>
      </w:r>
      <w:r>
        <w:rPr>
          <w:spacing w:val="6"/>
          <w:sz w:val="18"/>
        </w:rPr>
        <w:t> </w:t>
      </w:r>
      <w:r>
        <w:rPr>
          <w:sz w:val="18"/>
        </w:rPr>
        <w:t>Industry</w:t>
      </w:r>
      <w:r>
        <w:rPr>
          <w:spacing w:val="5"/>
          <w:sz w:val="18"/>
        </w:rPr>
        <w:t> </w:t>
      </w:r>
      <w:r>
        <w:rPr>
          <w:sz w:val="18"/>
        </w:rPr>
        <w:t>Systems.”</w:t>
      </w:r>
      <w:r>
        <w:rPr>
          <w:spacing w:val="6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6"/>
          <w:sz w:val="18"/>
        </w:rPr>
        <w:t> </w:t>
      </w:r>
      <w:r>
        <w:rPr>
          <w:sz w:val="18"/>
        </w:rPr>
        <w:t>77:639–59.</w:t>
      </w:r>
    </w:p>
    <w:p>
      <w:pPr>
        <w:spacing w:before="0"/>
        <w:ind w:left="103" w:right="0" w:firstLine="0"/>
        <w:jc w:val="left"/>
        <w:rPr>
          <w:sz w:val="18"/>
        </w:rPr>
      </w:pPr>
      <w:r>
        <w:rPr>
          <w:sz w:val="18"/>
        </w:rPr>
        <w:t>Hocart,</w:t>
      </w:r>
      <w:r>
        <w:rPr>
          <w:spacing w:val="3"/>
          <w:sz w:val="18"/>
        </w:rPr>
        <w:t> </w:t>
      </w:r>
      <w:r>
        <w:rPr>
          <w:sz w:val="18"/>
        </w:rPr>
        <w:t>A.</w:t>
      </w:r>
      <w:r>
        <w:rPr>
          <w:spacing w:val="3"/>
          <w:sz w:val="18"/>
        </w:rPr>
        <w:t> </w:t>
      </w:r>
      <w:r>
        <w:rPr>
          <w:sz w:val="18"/>
        </w:rPr>
        <w:t>M.</w:t>
      </w:r>
      <w:r>
        <w:rPr>
          <w:spacing w:val="3"/>
          <w:sz w:val="18"/>
        </w:rPr>
        <w:t> </w:t>
      </w:r>
      <w:r>
        <w:rPr>
          <w:sz w:val="18"/>
        </w:rPr>
        <w:t>1950.</w:t>
      </w:r>
      <w:r>
        <w:rPr>
          <w:spacing w:val="4"/>
          <w:sz w:val="18"/>
        </w:rPr>
        <w:t> </w:t>
      </w:r>
      <w:r>
        <w:rPr>
          <w:i/>
          <w:sz w:val="18"/>
        </w:rPr>
        <w:t>Caste: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Comparative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Study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London:</w:t>
      </w:r>
      <w:r>
        <w:rPr>
          <w:spacing w:val="3"/>
          <w:sz w:val="18"/>
        </w:rPr>
        <w:t> </w:t>
      </w:r>
      <w:r>
        <w:rPr>
          <w:sz w:val="18"/>
        </w:rPr>
        <w:t>Methuen.</w:t>
      </w:r>
    </w:p>
    <w:p>
      <w:pPr>
        <w:spacing w:line="244" w:lineRule="auto" w:before="0"/>
        <w:ind w:left="282" w:right="0" w:hanging="179"/>
        <w:jc w:val="left"/>
        <w:rPr>
          <w:sz w:val="18"/>
        </w:rPr>
      </w:pPr>
      <w:r>
        <w:rPr>
          <w:sz w:val="18"/>
        </w:rPr>
        <w:t>Hodge,</w:t>
      </w:r>
      <w:r>
        <w:rPr>
          <w:spacing w:val="18"/>
          <w:sz w:val="18"/>
        </w:rPr>
        <w:t> </w:t>
      </w:r>
      <w:r>
        <w:rPr>
          <w:sz w:val="18"/>
        </w:rPr>
        <w:t>Robert,</w:t>
      </w:r>
      <w:r>
        <w:rPr>
          <w:spacing w:val="18"/>
          <w:sz w:val="18"/>
        </w:rPr>
        <w:t> </w:t>
      </w:r>
      <w:r>
        <w:rPr>
          <w:sz w:val="18"/>
        </w:rPr>
        <w:t>and</w:t>
      </w:r>
      <w:r>
        <w:rPr>
          <w:spacing w:val="16"/>
          <w:sz w:val="18"/>
        </w:rPr>
        <w:t> </w:t>
      </w:r>
      <w:r>
        <w:rPr>
          <w:sz w:val="18"/>
        </w:rPr>
        <w:t>Gunther</w:t>
      </w:r>
      <w:r>
        <w:rPr>
          <w:spacing w:val="18"/>
          <w:sz w:val="18"/>
        </w:rPr>
        <w:t> </w:t>
      </w:r>
      <w:r>
        <w:rPr>
          <w:sz w:val="18"/>
        </w:rPr>
        <w:t>Kress.</w:t>
      </w:r>
      <w:r>
        <w:rPr>
          <w:spacing w:val="18"/>
          <w:sz w:val="18"/>
        </w:rPr>
        <w:t> </w:t>
      </w:r>
      <w:r>
        <w:rPr>
          <w:sz w:val="18"/>
        </w:rPr>
        <w:t>1993.</w:t>
      </w:r>
      <w:r>
        <w:rPr>
          <w:spacing w:val="18"/>
          <w:sz w:val="18"/>
        </w:rPr>
        <w:t> </w:t>
      </w:r>
      <w:r>
        <w:rPr>
          <w:i/>
          <w:sz w:val="18"/>
        </w:rPr>
        <w:t>Language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as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Ideology</w:t>
      </w:r>
      <w:r>
        <w:rPr>
          <w:sz w:val="18"/>
        </w:rPr>
        <w:t>.</w:t>
      </w:r>
      <w:r>
        <w:rPr>
          <w:spacing w:val="18"/>
          <w:sz w:val="18"/>
        </w:rPr>
        <w:t> </w:t>
      </w:r>
      <w:r>
        <w:rPr>
          <w:sz w:val="18"/>
        </w:rPr>
        <w:t>London:</w:t>
      </w:r>
      <w:r>
        <w:rPr>
          <w:spacing w:val="-42"/>
          <w:sz w:val="18"/>
        </w:rPr>
        <w:t> </w:t>
      </w:r>
      <w:r>
        <w:rPr>
          <w:sz w:val="18"/>
        </w:rPr>
        <w:t>Routledge.</w:t>
      </w:r>
    </w:p>
    <w:p>
      <w:pPr>
        <w:spacing w:line="244" w:lineRule="auto" w:before="1"/>
        <w:ind w:left="282" w:right="0" w:hanging="179"/>
        <w:jc w:val="left"/>
        <w:rPr>
          <w:sz w:val="18"/>
        </w:rPr>
      </w:pPr>
      <w:r>
        <w:rPr>
          <w:sz w:val="18"/>
        </w:rPr>
        <w:t>Hofstadter,</w:t>
      </w:r>
      <w:r>
        <w:rPr>
          <w:spacing w:val="19"/>
          <w:sz w:val="18"/>
        </w:rPr>
        <w:t> </w:t>
      </w:r>
      <w:r>
        <w:rPr>
          <w:sz w:val="18"/>
        </w:rPr>
        <w:t>Douglas</w:t>
      </w:r>
      <w:r>
        <w:rPr>
          <w:spacing w:val="17"/>
          <w:sz w:val="18"/>
        </w:rPr>
        <w:t> </w:t>
      </w:r>
      <w:r>
        <w:rPr>
          <w:sz w:val="18"/>
        </w:rPr>
        <w:t>R.</w:t>
      </w:r>
      <w:r>
        <w:rPr>
          <w:spacing w:val="19"/>
          <w:sz w:val="18"/>
        </w:rPr>
        <w:t> </w:t>
      </w:r>
      <w:r>
        <w:rPr>
          <w:sz w:val="18"/>
        </w:rPr>
        <w:t>1979.</w:t>
      </w:r>
      <w:r>
        <w:rPr>
          <w:spacing w:val="19"/>
          <w:sz w:val="18"/>
        </w:rPr>
        <w:t> </w:t>
      </w:r>
      <w:r>
        <w:rPr>
          <w:i/>
          <w:sz w:val="18"/>
        </w:rPr>
        <w:t>Godel,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Escher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Bach: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Eternal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Golden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Braid</w:t>
      </w:r>
      <w:r>
        <w:rPr>
          <w:sz w:val="18"/>
        </w:rPr>
        <w:t>.</w:t>
      </w:r>
      <w:r>
        <w:rPr>
          <w:spacing w:val="-42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Basic</w:t>
      </w:r>
      <w:r>
        <w:rPr>
          <w:spacing w:val="8"/>
          <w:sz w:val="18"/>
        </w:rPr>
        <w:t> </w:t>
      </w:r>
      <w:r>
        <w:rPr>
          <w:sz w:val="18"/>
        </w:rPr>
        <w:t>Books.</w:t>
      </w:r>
    </w:p>
    <w:p>
      <w:pPr>
        <w:spacing w:before="2"/>
        <w:ind w:left="103" w:right="0" w:firstLine="0"/>
        <w:jc w:val="left"/>
        <w:rPr>
          <w:sz w:val="18"/>
        </w:rPr>
      </w:pPr>
      <w:r>
        <w:rPr>
          <w:sz w:val="18"/>
        </w:rPr>
        <w:t>Hollingshead,</w:t>
      </w:r>
      <w:r>
        <w:rPr>
          <w:spacing w:val="-5"/>
          <w:sz w:val="18"/>
        </w:rPr>
        <w:t> </w:t>
      </w:r>
      <w:r>
        <w:rPr>
          <w:sz w:val="18"/>
        </w:rPr>
        <w:t>S.</w:t>
      </w:r>
      <w:r>
        <w:rPr>
          <w:spacing w:val="-5"/>
          <w:sz w:val="18"/>
        </w:rPr>
        <w:t> </w:t>
      </w:r>
      <w:r>
        <w:rPr>
          <w:sz w:val="18"/>
        </w:rPr>
        <w:t>1949.</w:t>
      </w:r>
      <w:r>
        <w:rPr>
          <w:spacing w:val="-4"/>
          <w:sz w:val="18"/>
        </w:rPr>
        <w:t> </w:t>
      </w:r>
      <w:r>
        <w:rPr>
          <w:i/>
          <w:sz w:val="18"/>
        </w:rPr>
        <w:t>Elmtown’s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Youth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New</w:t>
      </w:r>
      <w:r>
        <w:rPr>
          <w:spacing w:val="-5"/>
          <w:sz w:val="18"/>
        </w:rPr>
        <w:t> </w:t>
      </w:r>
      <w:r>
        <w:rPr>
          <w:sz w:val="18"/>
        </w:rPr>
        <w:t>York:</w:t>
      </w:r>
      <w:r>
        <w:rPr>
          <w:spacing w:val="-4"/>
          <w:sz w:val="18"/>
        </w:rPr>
        <w:t> </w:t>
      </w:r>
      <w:r>
        <w:rPr>
          <w:sz w:val="18"/>
        </w:rPr>
        <w:t>Wiley.</w:t>
      </w:r>
    </w:p>
    <w:p>
      <w:pPr>
        <w:spacing w:line="244" w:lineRule="auto" w:before="5"/>
        <w:ind w:left="103" w:right="96" w:firstLine="0"/>
        <w:jc w:val="left"/>
        <w:rPr>
          <w:sz w:val="18"/>
        </w:rPr>
      </w:pPr>
      <w:r>
        <w:rPr>
          <w:sz w:val="18"/>
        </w:rPr>
        <w:t>Holm, John. 1988. </w:t>
      </w:r>
      <w:r>
        <w:rPr>
          <w:i/>
          <w:sz w:val="18"/>
        </w:rPr>
        <w:t>Pidgins and Creoles</w:t>
      </w:r>
      <w:r>
        <w:rPr>
          <w:sz w:val="18"/>
        </w:rPr>
        <w:t>. New York: Cambridge University Press.</w:t>
      </w:r>
      <w:r>
        <w:rPr>
          <w:spacing w:val="-42"/>
          <w:sz w:val="18"/>
        </w:rPr>
        <w:t> </w:t>
      </w:r>
      <w:r>
        <w:rPr>
          <w:sz w:val="18"/>
        </w:rPr>
        <w:t>Homans,</w:t>
      </w:r>
      <w:r>
        <w:rPr>
          <w:spacing w:val="4"/>
          <w:sz w:val="18"/>
        </w:rPr>
        <w:t> </w:t>
      </w:r>
      <w:r>
        <w:rPr>
          <w:sz w:val="18"/>
        </w:rPr>
        <w:t>George</w:t>
      </w:r>
      <w:r>
        <w:rPr>
          <w:spacing w:val="5"/>
          <w:sz w:val="18"/>
        </w:rPr>
        <w:t> </w:t>
      </w:r>
      <w:r>
        <w:rPr>
          <w:sz w:val="18"/>
        </w:rPr>
        <w:t>C.</w:t>
      </w:r>
      <w:r>
        <w:rPr>
          <w:spacing w:val="5"/>
          <w:sz w:val="18"/>
        </w:rPr>
        <w:t> </w:t>
      </w:r>
      <w:r>
        <w:rPr>
          <w:sz w:val="18"/>
        </w:rPr>
        <w:t>1950.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Human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Group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New</w:t>
      </w:r>
      <w:r>
        <w:rPr>
          <w:spacing w:val="5"/>
          <w:sz w:val="18"/>
        </w:rPr>
        <w:t> </w:t>
      </w:r>
      <w:r>
        <w:rPr>
          <w:sz w:val="18"/>
        </w:rPr>
        <w:t>York:</w:t>
      </w:r>
      <w:r>
        <w:rPr>
          <w:spacing w:val="5"/>
          <w:sz w:val="18"/>
        </w:rPr>
        <w:t> </w:t>
      </w:r>
      <w:r>
        <w:rPr>
          <w:sz w:val="18"/>
        </w:rPr>
        <w:t>Harcourt,</w:t>
      </w:r>
      <w:r>
        <w:rPr>
          <w:spacing w:val="4"/>
          <w:sz w:val="18"/>
        </w:rPr>
        <w:t> </w:t>
      </w:r>
      <w:r>
        <w:rPr>
          <w:sz w:val="18"/>
        </w:rPr>
        <w:t>Brace.</w:t>
      </w:r>
    </w:p>
    <w:p>
      <w:pPr>
        <w:spacing w:line="244" w:lineRule="auto" w:before="2"/>
        <w:ind w:left="103" w:right="106" w:hanging="5"/>
        <w:jc w:val="center"/>
        <w:rPr>
          <w:sz w:val="18"/>
        </w:rPr>
      </w:pPr>
      <w:r>
        <w:rPr>
          <w:sz w:val="18"/>
        </w:rPr>
        <w:t>Homans,</w:t>
      </w:r>
      <w:r>
        <w:rPr>
          <w:spacing w:val="9"/>
          <w:sz w:val="18"/>
        </w:rPr>
        <w:t> </w:t>
      </w:r>
      <w:r>
        <w:rPr>
          <w:sz w:val="18"/>
        </w:rPr>
        <w:t>George</w:t>
      </w:r>
      <w:r>
        <w:rPr>
          <w:spacing w:val="7"/>
          <w:sz w:val="18"/>
        </w:rPr>
        <w:t> </w:t>
      </w:r>
      <w:r>
        <w:rPr>
          <w:sz w:val="18"/>
        </w:rPr>
        <w:t>C.,</w:t>
      </w:r>
      <w:r>
        <w:rPr>
          <w:spacing w:val="9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David</w:t>
      </w:r>
      <w:r>
        <w:rPr>
          <w:spacing w:val="9"/>
          <w:sz w:val="18"/>
        </w:rPr>
        <w:t> </w:t>
      </w:r>
      <w:r>
        <w:rPr>
          <w:sz w:val="18"/>
        </w:rPr>
        <w:t>Schneider.</w:t>
      </w:r>
      <w:r>
        <w:rPr>
          <w:spacing w:val="9"/>
          <w:sz w:val="18"/>
        </w:rPr>
        <w:t> </w:t>
      </w:r>
      <w:r>
        <w:rPr>
          <w:sz w:val="18"/>
        </w:rPr>
        <w:t>1955.</w:t>
      </w:r>
      <w:r>
        <w:rPr>
          <w:spacing w:val="7"/>
          <w:sz w:val="18"/>
        </w:rPr>
        <w:t> </w:t>
      </w:r>
      <w:r>
        <w:rPr>
          <w:i/>
          <w:sz w:val="18"/>
        </w:rPr>
        <w:t>Marriage,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Authority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Final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Causes: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Unilateral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Cross-Cousin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Marriage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Glencoe,</w:t>
      </w:r>
      <w:r>
        <w:rPr>
          <w:spacing w:val="5"/>
          <w:sz w:val="18"/>
        </w:rPr>
        <w:t> </w:t>
      </w:r>
      <w:r>
        <w:rPr>
          <w:sz w:val="18"/>
        </w:rPr>
        <w:t>IL:</w:t>
      </w:r>
      <w:r>
        <w:rPr>
          <w:spacing w:val="5"/>
          <w:sz w:val="18"/>
        </w:rPr>
        <w:t> </w:t>
      </w:r>
      <w:r>
        <w:rPr>
          <w:sz w:val="18"/>
        </w:rPr>
        <w:t>Free</w:t>
      </w:r>
      <w:r>
        <w:rPr>
          <w:spacing w:val="5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Hopper,</w:t>
      </w:r>
      <w:r>
        <w:rPr>
          <w:spacing w:val="41"/>
          <w:sz w:val="18"/>
        </w:rPr>
        <w:t> </w:t>
      </w:r>
      <w:r>
        <w:rPr>
          <w:sz w:val="18"/>
        </w:rPr>
        <w:t>Paul</w:t>
      </w:r>
      <w:r>
        <w:rPr>
          <w:spacing w:val="39"/>
          <w:sz w:val="18"/>
        </w:rPr>
        <w:t> </w:t>
      </w:r>
      <w:r>
        <w:rPr>
          <w:sz w:val="18"/>
        </w:rPr>
        <w:t>J.</w:t>
      </w:r>
      <w:r>
        <w:rPr>
          <w:spacing w:val="41"/>
          <w:sz w:val="18"/>
        </w:rPr>
        <w:t> </w:t>
      </w:r>
      <w:r>
        <w:rPr>
          <w:sz w:val="18"/>
        </w:rPr>
        <w:t>1995.</w:t>
      </w:r>
      <w:r>
        <w:rPr>
          <w:spacing w:val="41"/>
          <w:sz w:val="18"/>
        </w:rPr>
        <w:t> </w:t>
      </w:r>
      <w:r>
        <w:rPr>
          <w:sz w:val="18"/>
        </w:rPr>
        <w:t>“The</w:t>
      </w:r>
      <w:r>
        <w:rPr>
          <w:spacing w:val="41"/>
          <w:sz w:val="18"/>
        </w:rPr>
        <w:t> </w:t>
      </w:r>
      <w:r>
        <w:rPr>
          <w:sz w:val="18"/>
        </w:rPr>
        <w:t>Category</w:t>
      </w:r>
      <w:r>
        <w:rPr>
          <w:spacing w:val="39"/>
          <w:sz w:val="18"/>
        </w:rPr>
        <w:t> </w:t>
      </w:r>
      <w:r>
        <w:rPr>
          <w:sz w:val="18"/>
        </w:rPr>
        <w:t>‘Event’</w:t>
      </w:r>
      <w:r>
        <w:rPr>
          <w:spacing w:val="41"/>
          <w:sz w:val="18"/>
        </w:rPr>
        <w:t> </w:t>
      </w:r>
      <w:r>
        <w:rPr>
          <w:sz w:val="18"/>
        </w:rPr>
        <w:t>in</w:t>
      </w:r>
      <w:r>
        <w:rPr>
          <w:spacing w:val="41"/>
          <w:sz w:val="18"/>
        </w:rPr>
        <w:t> </w:t>
      </w:r>
      <w:r>
        <w:rPr>
          <w:sz w:val="18"/>
        </w:rPr>
        <w:t>Natural</w:t>
      </w:r>
      <w:r>
        <w:rPr>
          <w:spacing w:val="39"/>
          <w:sz w:val="18"/>
        </w:rPr>
        <w:t> </w:t>
      </w:r>
      <w:r>
        <w:rPr>
          <w:sz w:val="18"/>
        </w:rPr>
        <w:t>Discourse</w:t>
      </w:r>
      <w:r>
        <w:rPr>
          <w:spacing w:val="42"/>
          <w:sz w:val="18"/>
        </w:rPr>
        <w:t> </w:t>
      </w:r>
      <w:r>
        <w:rPr>
          <w:sz w:val="18"/>
        </w:rPr>
        <w:t>and</w:t>
      </w:r>
      <w:r>
        <w:rPr>
          <w:spacing w:val="41"/>
          <w:sz w:val="18"/>
        </w:rPr>
        <w:t> </w:t>
      </w:r>
      <w:r>
        <w:rPr>
          <w:sz w:val="18"/>
        </w:rPr>
        <w:t>in</w:t>
      </w:r>
    </w:p>
    <w:p>
      <w:pPr>
        <w:spacing w:line="244" w:lineRule="auto" w:before="3"/>
        <w:ind w:left="282" w:right="108" w:firstLine="0"/>
        <w:jc w:val="both"/>
        <w:rPr>
          <w:sz w:val="18"/>
        </w:rPr>
      </w:pPr>
      <w:r>
        <w:rPr>
          <w:sz w:val="18"/>
        </w:rPr>
        <w:t>Logic.”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i/>
          <w:sz w:val="18"/>
        </w:rPr>
        <w:t>Discourse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Grammar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Typology</w:t>
      </w:r>
      <w:r>
        <w:rPr>
          <w:sz w:val="18"/>
        </w:rPr>
        <w:t>,</w:t>
      </w:r>
      <w:r>
        <w:rPr>
          <w:spacing w:val="-5"/>
          <w:sz w:val="18"/>
        </w:rPr>
        <w:t> </w:t>
      </w:r>
      <w:r>
        <w:rPr>
          <w:sz w:val="18"/>
        </w:rPr>
        <w:t>edited</w:t>
      </w:r>
      <w:r>
        <w:rPr>
          <w:spacing w:val="-6"/>
          <w:sz w:val="18"/>
        </w:rPr>
        <w:t> </w:t>
      </w:r>
      <w:r>
        <w:rPr>
          <w:sz w:val="18"/>
        </w:rPr>
        <w:t>by</w:t>
      </w:r>
      <w:r>
        <w:rPr>
          <w:spacing w:val="-7"/>
          <w:sz w:val="18"/>
        </w:rPr>
        <w:t> </w:t>
      </w:r>
      <w:r>
        <w:rPr>
          <w:sz w:val="18"/>
        </w:rPr>
        <w:t>W.</w:t>
      </w:r>
      <w:r>
        <w:rPr>
          <w:spacing w:val="-5"/>
          <w:sz w:val="18"/>
        </w:rPr>
        <w:t> </w:t>
      </w:r>
      <w:r>
        <w:rPr>
          <w:sz w:val="18"/>
        </w:rPr>
        <w:t>Abraham,</w:t>
      </w:r>
      <w:r>
        <w:rPr>
          <w:spacing w:val="-7"/>
          <w:sz w:val="18"/>
        </w:rPr>
        <w:t> </w:t>
      </w:r>
      <w:r>
        <w:rPr>
          <w:sz w:val="18"/>
        </w:rPr>
        <w:t>T.</w:t>
      </w:r>
      <w:r>
        <w:rPr>
          <w:spacing w:val="-6"/>
          <w:sz w:val="18"/>
        </w:rPr>
        <w:t> </w:t>
      </w:r>
      <w:r>
        <w:rPr>
          <w:sz w:val="18"/>
        </w:rPr>
        <w:t>Givon,</w:t>
      </w:r>
      <w:r>
        <w:rPr>
          <w:spacing w:val="-43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S.</w:t>
      </w:r>
      <w:r>
        <w:rPr>
          <w:spacing w:val="7"/>
          <w:sz w:val="18"/>
        </w:rPr>
        <w:t> </w:t>
      </w:r>
      <w:r>
        <w:rPr>
          <w:sz w:val="18"/>
        </w:rPr>
        <w:t>A.</w:t>
      </w:r>
      <w:r>
        <w:rPr>
          <w:spacing w:val="7"/>
          <w:sz w:val="18"/>
        </w:rPr>
        <w:t> </w:t>
      </w:r>
      <w:r>
        <w:rPr>
          <w:sz w:val="18"/>
        </w:rPr>
        <w:t>Thompson,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139–51.</w:t>
      </w:r>
      <w:r>
        <w:rPr>
          <w:spacing w:val="7"/>
          <w:sz w:val="18"/>
        </w:rPr>
        <w:t> </w:t>
      </w:r>
      <w:r>
        <w:rPr>
          <w:sz w:val="18"/>
        </w:rPr>
        <w:t>Philadelphia:</w:t>
      </w:r>
      <w:r>
        <w:rPr>
          <w:spacing w:val="7"/>
          <w:sz w:val="18"/>
        </w:rPr>
        <w:t> </w:t>
      </w:r>
      <w:r>
        <w:rPr>
          <w:sz w:val="18"/>
        </w:rPr>
        <w:t>John</w:t>
      </w:r>
      <w:r>
        <w:rPr>
          <w:spacing w:val="7"/>
          <w:sz w:val="18"/>
        </w:rPr>
        <w:t> </w:t>
      </w:r>
      <w:r>
        <w:rPr>
          <w:sz w:val="18"/>
        </w:rPr>
        <w:t>Benjamin.</w:t>
      </w:r>
    </w:p>
    <w:p>
      <w:pPr>
        <w:spacing w:line="244" w:lineRule="auto" w:before="1"/>
        <w:ind w:left="282" w:right="108" w:hanging="179"/>
        <w:jc w:val="both"/>
        <w:rPr>
          <w:sz w:val="18"/>
        </w:rPr>
      </w:pPr>
      <w:r>
        <w:rPr>
          <w:spacing w:val="-1"/>
          <w:sz w:val="18"/>
        </w:rPr>
        <w:t>Hopper,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Paul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J.,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Elizabeth</w:t>
      </w:r>
      <w:r>
        <w:rPr>
          <w:spacing w:val="-10"/>
          <w:sz w:val="18"/>
        </w:rPr>
        <w:t> </w:t>
      </w:r>
      <w:r>
        <w:rPr>
          <w:sz w:val="18"/>
        </w:rPr>
        <w:t>C.</w:t>
      </w:r>
      <w:r>
        <w:rPr>
          <w:spacing w:val="-10"/>
          <w:sz w:val="18"/>
        </w:rPr>
        <w:t> </w:t>
      </w:r>
      <w:r>
        <w:rPr>
          <w:sz w:val="18"/>
        </w:rPr>
        <w:t>Traugott.</w:t>
      </w:r>
      <w:r>
        <w:rPr>
          <w:spacing w:val="-11"/>
          <w:sz w:val="18"/>
        </w:rPr>
        <w:t> </w:t>
      </w:r>
      <w:r>
        <w:rPr>
          <w:sz w:val="18"/>
        </w:rPr>
        <w:t>1993.</w:t>
      </w:r>
      <w:r>
        <w:rPr>
          <w:spacing w:val="-8"/>
          <w:sz w:val="18"/>
        </w:rPr>
        <w:t> </w:t>
      </w:r>
      <w:r>
        <w:rPr>
          <w:i/>
          <w:sz w:val="18"/>
        </w:rPr>
        <w:t>Grammaticalization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New</w:t>
      </w:r>
      <w:r>
        <w:rPr>
          <w:spacing w:val="-10"/>
          <w:sz w:val="18"/>
        </w:rPr>
        <w:t> </w:t>
      </w:r>
      <w:r>
        <w:rPr>
          <w:sz w:val="18"/>
        </w:rPr>
        <w:t>York:</w:t>
      </w:r>
      <w:r>
        <w:rPr>
          <w:spacing w:val="-43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44" w:lineRule="auto" w:before="2"/>
        <w:ind w:left="282" w:right="107" w:hanging="179"/>
        <w:jc w:val="both"/>
        <w:rPr>
          <w:sz w:val="18"/>
        </w:rPr>
      </w:pPr>
      <w:r>
        <w:rPr>
          <w:sz w:val="18"/>
        </w:rPr>
        <w:t>Hopwood, Anthony G. 1978. “Towards an Organizational Perspective for the</w:t>
      </w:r>
      <w:r>
        <w:rPr>
          <w:spacing w:val="1"/>
          <w:sz w:val="18"/>
        </w:rPr>
        <w:t> </w:t>
      </w:r>
      <w:r>
        <w:rPr>
          <w:sz w:val="18"/>
        </w:rPr>
        <w:t>Study of Accounting and Information Systems.” </w:t>
      </w:r>
      <w:r>
        <w:rPr>
          <w:i/>
          <w:sz w:val="18"/>
        </w:rPr>
        <w:t>Accounting, Organizations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8"/>
          <w:sz w:val="18"/>
        </w:rPr>
        <w:t> </w:t>
      </w:r>
      <w:r>
        <w:rPr>
          <w:sz w:val="18"/>
        </w:rPr>
        <w:t>3:3–13.</w:t>
      </w:r>
    </w:p>
    <w:p>
      <w:pPr>
        <w:spacing w:line="244" w:lineRule="auto" w:before="3"/>
        <w:ind w:left="282" w:right="107" w:hanging="179"/>
        <w:jc w:val="both"/>
        <w:rPr>
          <w:sz w:val="18"/>
        </w:rPr>
      </w:pPr>
      <w:r>
        <w:rPr>
          <w:sz w:val="18"/>
        </w:rPr>
        <w:t>Horwitz, Morton J. 1977. </w:t>
      </w:r>
      <w:r>
        <w:rPr>
          <w:i/>
          <w:sz w:val="18"/>
        </w:rPr>
        <w:t>The Transformation of American Law, 1780–1860</w:t>
      </w:r>
      <w:r>
        <w:rPr>
          <w:sz w:val="18"/>
        </w:rPr>
        <w:t>. Cam-</w:t>
      </w:r>
      <w:r>
        <w:rPr>
          <w:spacing w:val="-42"/>
          <w:sz w:val="18"/>
        </w:rPr>
        <w:t> </w:t>
      </w:r>
      <w:r>
        <w:rPr>
          <w:sz w:val="18"/>
        </w:rPr>
        <w:t>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8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44" w:lineRule="auto" w:before="2"/>
        <w:ind w:left="282" w:right="106" w:hanging="179"/>
        <w:jc w:val="both"/>
        <w:rPr>
          <w:sz w:val="18"/>
        </w:rPr>
      </w:pPr>
      <w:r>
        <w:rPr>
          <w:sz w:val="18"/>
        </w:rPr>
        <w:t>Houseman, Michael, and Douglas R. White. 1998. “Network Mediation of Ex-</w:t>
      </w:r>
      <w:r>
        <w:rPr>
          <w:spacing w:val="1"/>
          <w:sz w:val="18"/>
        </w:rPr>
        <w:t> </w:t>
      </w:r>
      <w:r>
        <w:rPr>
          <w:sz w:val="18"/>
        </w:rPr>
        <w:t>change Structures: Ambilateral Sidedness and Property Flows in Pul Eliya.”</w:t>
      </w:r>
      <w:r>
        <w:rPr>
          <w:spacing w:val="-42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i/>
          <w:sz w:val="18"/>
        </w:rPr>
        <w:t>Kinship,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Exchange</w:t>
      </w:r>
      <w:r>
        <w:rPr>
          <w:sz w:val="18"/>
        </w:rPr>
        <w:t>,</w:t>
      </w:r>
      <w:r>
        <w:rPr>
          <w:spacing w:val="-5"/>
          <w:sz w:val="18"/>
        </w:rPr>
        <w:t> </w:t>
      </w:r>
      <w:r>
        <w:rPr>
          <w:sz w:val="18"/>
        </w:rPr>
        <w:t>edited</w:t>
      </w:r>
      <w:r>
        <w:rPr>
          <w:spacing w:val="-5"/>
          <w:sz w:val="18"/>
        </w:rPr>
        <w:t> </w:t>
      </w:r>
      <w:r>
        <w:rPr>
          <w:sz w:val="18"/>
        </w:rPr>
        <w:t>by</w:t>
      </w:r>
      <w:r>
        <w:rPr>
          <w:spacing w:val="-6"/>
          <w:sz w:val="18"/>
        </w:rPr>
        <w:t> </w:t>
      </w:r>
      <w:r>
        <w:rPr>
          <w:sz w:val="18"/>
        </w:rPr>
        <w:t>Thomas</w:t>
      </w:r>
      <w:r>
        <w:rPr>
          <w:spacing w:val="-7"/>
          <w:sz w:val="18"/>
        </w:rPr>
        <w:t> </w:t>
      </w:r>
      <w:r>
        <w:rPr>
          <w:sz w:val="18"/>
        </w:rPr>
        <w:t>Schweizer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Douglas</w:t>
      </w:r>
    </w:p>
    <w:p>
      <w:pPr>
        <w:spacing w:before="3"/>
        <w:ind w:left="282" w:right="0" w:firstLine="0"/>
        <w:jc w:val="both"/>
        <w:rPr>
          <w:sz w:val="18"/>
        </w:rPr>
      </w:pPr>
      <w:r>
        <w:rPr>
          <w:sz w:val="18"/>
        </w:rPr>
        <w:t>R.</w:t>
      </w:r>
      <w:r>
        <w:rPr>
          <w:spacing w:val="3"/>
          <w:sz w:val="18"/>
        </w:rPr>
        <w:t> </w:t>
      </w:r>
      <w:r>
        <w:rPr>
          <w:sz w:val="18"/>
        </w:rPr>
        <w:t>White.</w:t>
      </w:r>
      <w:r>
        <w:rPr>
          <w:spacing w:val="4"/>
          <w:sz w:val="18"/>
        </w:rPr>
        <w:t> </w:t>
      </w:r>
      <w:r>
        <w:rPr>
          <w:sz w:val="18"/>
        </w:rPr>
        <w:t>Cambridge:</w:t>
      </w:r>
      <w:r>
        <w:rPr>
          <w:spacing w:val="4"/>
          <w:sz w:val="18"/>
        </w:rPr>
        <w:t> </w:t>
      </w:r>
      <w:r>
        <w:rPr>
          <w:sz w:val="18"/>
        </w:rPr>
        <w:t>Cambridge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44" w:lineRule="auto" w:before="5"/>
        <w:ind w:left="282" w:right="106" w:hanging="179"/>
        <w:jc w:val="both"/>
        <w:rPr>
          <w:sz w:val="18"/>
        </w:rPr>
      </w:pPr>
      <w:r>
        <w:rPr>
          <w:sz w:val="18"/>
        </w:rPr>
        <w:t>Howell, Martha C. 1998. </w:t>
      </w:r>
      <w:r>
        <w:rPr>
          <w:i/>
          <w:sz w:val="18"/>
        </w:rPr>
        <w:t>The Marriage Exchange: Property, Social Place, and Gen-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der in Cities of the Low Countries, 1300–1550</w:t>
      </w:r>
      <w:r>
        <w:rPr>
          <w:sz w:val="18"/>
        </w:rPr>
        <w:t>. Chicago: University of Chicago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44" w:lineRule="auto" w:before="3"/>
        <w:ind w:left="282" w:right="107" w:hanging="179"/>
        <w:jc w:val="both"/>
        <w:rPr>
          <w:sz w:val="18"/>
        </w:rPr>
      </w:pPr>
      <w:r>
        <w:rPr>
          <w:sz w:val="18"/>
        </w:rPr>
        <w:t>Howell, Nancy. 1969. </w:t>
      </w:r>
      <w:r>
        <w:rPr>
          <w:i/>
          <w:sz w:val="18"/>
        </w:rPr>
        <w:t>The Search for an Abortionist</w:t>
      </w:r>
      <w:r>
        <w:rPr>
          <w:sz w:val="18"/>
        </w:rPr>
        <w:t>. Chicago: University of Chi-</w:t>
      </w:r>
      <w:r>
        <w:rPr>
          <w:spacing w:val="1"/>
          <w:sz w:val="18"/>
        </w:rPr>
        <w:t> </w:t>
      </w:r>
      <w:r>
        <w:rPr>
          <w:sz w:val="18"/>
        </w:rPr>
        <w:t>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1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82912" from="37.194583pt,6.453161pt" to="64.039664pt,6.45316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1979.</w:t>
      </w:r>
      <w:r>
        <w:rPr>
          <w:spacing w:val="4"/>
          <w:sz w:val="18"/>
        </w:rPr>
        <w:t> </w:t>
      </w:r>
      <w:r>
        <w:rPr>
          <w:i/>
          <w:sz w:val="18"/>
        </w:rPr>
        <w:t>Demography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Dobe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!Kung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Academic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before="83"/>
        <w:ind w:left="296" w:right="107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90336" from="36.888221pt,10.553503pt" to="63.731305pt,10.55350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1988.</w:t>
      </w:r>
      <w:r>
        <w:rPr>
          <w:spacing w:val="4"/>
          <w:sz w:val="18"/>
        </w:rPr>
        <w:t> </w:t>
      </w:r>
      <w:r>
        <w:rPr>
          <w:sz w:val="18"/>
        </w:rPr>
        <w:t>“Understanding</w:t>
      </w:r>
      <w:r>
        <w:rPr>
          <w:spacing w:val="2"/>
          <w:sz w:val="18"/>
        </w:rPr>
        <w:t> </w:t>
      </w:r>
      <w:r>
        <w:rPr>
          <w:sz w:val="18"/>
        </w:rPr>
        <w:t>Simple</w:t>
      </w:r>
      <w:r>
        <w:rPr>
          <w:spacing w:val="2"/>
          <w:sz w:val="18"/>
        </w:rPr>
        <w:t> </w:t>
      </w:r>
      <w:r>
        <w:rPr>
          <w:sz w:val="18"/>
        </w:rPr>
        <w:t>Social</w:t>
      </w:r>
      <w:r>
        <w:rPr>
          <w:spacing w:val="2"/>
          <w:sz w:val="18"/>
        </w:rPr>
        <w:t> </w:t>
      </w:r>
      <w:r>
        <w:rPr>
          <w:sz w:val="18"/>
        </w:rPr>
        <w:t>Structure:</w:t>
      </w:r>
      <w:r>
        <w:rPr>
          <w:spacing w:val="4"/>
          <w:sz w:val="18"/>
        </w:rPr>
        <w:t> </w:t>
      </w:r>
      <w:r>
        <w:rPr>
          <w:sz w:val="18"/>
        </w:rPr>
        <w:t>Kinship</w:t>
      </w:r>
      <w:r>
        <w:rPr>
          <w:spacing w:val="2"/>
          <w:sz w:val="18"/>
        </w:rPr>
        <w:t> </w:t>
      </w:r>
      <w:r>
        <w:rPr>
          <w:sz w:val="18"/>
        </w:rPr>
        <w:t>Units</w:t>
      </w:r>
      <w:r>
        <w:rPr>
          <w:spacing w:val="2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Ties.”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Structures: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Network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Approach</w:t>
      </w:r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edited</w:t>
      </w:r>
      <w:r>
        <w:rPr>
          <w:spacing w:val="-4"/>
          <w:sz w:val="18"/>
        </w:rPr>
        <w:t> </w:t>
      </w:r>
      <w:r>
        <w:rPr>
          <w:sz w:val="18"/>
        </w:rPr>
        <w:t>by</w:t>
      </w:r>
      <w:r>
        <w:rPr>
          <w:spacing w:val="-2"/>
          <w:sz w:val="18"/>
        </w:rPr>
        <w:t> </w:t>
      </w:r>
      <w:r>
        <w:rPr>
          <w:sz w:val="18"/>
        </w:rPr>
        <w:t>Barry</w:t>
      </w:r>
      <w:r>
        <w:rPr>
          <w:spacing w:val="-4"/>
          <w:sz w:val="18"/>
        </w:rPr>
        <w:t> </w:t>
      </w:r>
      <w:r>
        <w:rPr>
          <w:sz w:val="18"/>
        </w:rPr>
        <w:t>Wellman</w:t>
      </w:r>
      <w:r>
        <w:rPr>
          <w:spacing w:val="-4"/>
          <w:sz w:val="18"/>
        </w:rPr>
        <w:t> </w:t>
      </w:r>
      <w:r>
        <w:rPr>
          <w:sz w:val="18"/>
        </w:rPr>
        <w:t>and</w:t>
      </w:r>
    </w:p>
    <w:p>
      <w:pPr>
        <w:spacing w:before="0"/>
        <w:ind w:left="117" w:right="113" w:firstLine="178"/>
        <w:jc w:val="left"/>
        <w:rPr>
          <w:sz w:val="18"/>
        </w:rPr>
      </w:pPr>
      <w:r>
        <w:rPr>
          <w:sz w:val="18"/>
        </w:rPr>
        <w:t>S.</w:t>
      </w:r>
      <w:r>
        <w:rPr>
          <w:spacing w:val="10"/>
          <w:sz w:val="18"/>
        </w:rPr>
        <w:t> </w:t>
      </w:r>
      <w:r>
        <w:rPr>
          <w:sz w:val="18"/>
        </w:rPr>
        <w:t>D.</w:t>
      </w:r>
      <w:r>
        <w:rPr>
          <w:spacing w:val="10"/>
          <w:sz w:val="18"/>
        </w:rPr>
        <w:t> </w:t>
      </w:r>
      <w:r>
        <w:rPr>
          <w:sz w:val="18"/>
        </w:rPr>
        <w:t>Berkowitz,</w:t>
      </w:r>
      <w:r>
        <w:rPr>
          <w:spacing w:val="10"/>
          <w:sz w:val="18"/>
        </w:rPr>
        <w:t> </w:t>
      </w:r>
      <w:r>
        <w:rPr>
          <w:sz w:val="18"/>
        </w:rPr>
        <w:t>pp.</w:t>
      </w:r>
      <w:r>
        <w:rPr>
          <w:spacing w:val="10"/>
          <w:sz w:val="18"/>
        </w:rPr>
        <w:t> </w:t>
      </w:r>
      <w:r>
        <w:rPr>
          <w:sz w:val="18"/>
        </w:rPr>
        <w:t>62–82.</w:t>
      </w:r>
      <w:r>
        <w:rPr>
          <w:spacing w:val="10"/>
          <w:sz w:val="18"/>
        </w:rPr>
        <w:t> </w:t>
      </w:r>
      <w:r>
        <w:rPr>
          <w:sz w:val="18"/>
        </w:rPr>
        <w:t>Cambridge:</w:t>
      </w:r>
      <w:r>
        <w:rPr>
          <w:spacing w:val="10"/>
          <w:sz w:val="18"/>
        </w:rPr>
        <w:t> </w:t>
      </w:r>
      <w:r>
        <w:rPr>
          <w:sz w:val="18"/>
        </w:rPr>
        <w:t>Cambridge</w:t>
      </w:r>
      <w:r>
        <w:rPr>
          <w:spacing w:val="10"/>
          <w:sz w:val="18"/>
        </w:rPr>
        <w:t> </w:t>
      </w:r>
      <w:r>
        <w:rPr>
          <w:sz w:val="18"/>
        </w:rPr>
        <w:t>University</w:t>
      </w:r>
      <w:r>
        <w:rPr>
          <w:spacing w:val="10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Hsiao,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Kung-chuan.</w:t>
      </w:r>
      <w:r>
        <w:rPr>
          <w:spacing w:val="-10"/>
          <w:sz w:val="18"/>
        </w:rPr>
        <w:t> </w:t>
      </w:r>
      <w:r>
        <w:rPr>
          <w:sz w:val="18"/>
        </w:rPr>
        <w:t>1960.</w:t>
      </w:r>
      <w:r>
        <w:rPr>
          <w:spacing w:val="-10"/>
          <w:sz w:val="18"/>
        </w:rPr>
        <w:t> </w:t>
      </w:r>
      <w:r>
        <w:rPr>
          <w:i/>
          <w:sz w:val="18"/>
        </w:rPr>
        <w:t>Rural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China: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Imperial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Control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Nineteenth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Century</w:t>
      </w:r>
      <w:r>
        <w:rPr>
          <w:sz w:val="18"/>
        </w:rPr>
        <w:t>.</w:t>
      </w:r>
    </w:p>
    <w:p>
      <w:pPr>
        <w:spacing w:line="222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Seattle: University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Washington Press.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Hsu,</w:t>
      </w:r>
      <w:r>
        <w:rPr>
          <w:spacing w:val="37"/>
          <w:sz w:val="18"/>
        </w:rPr>
        <w:t> </w:t>
      </w:r>
      <w:r>
        <w:rPr>
          <w:sz w:val="18"/>
        </w:rPr>
        <w:t>G.,</w:t>
      </w:r>
      <w:r>
        <w:rPr>
          <w:spacing w:val="38"/>
          <w:sz w:val="18"/>
        </w:rPr>
        <w:t> </w:t>
      </w:r>
      <w:r>
        <w:rPr>
          <w:sz w:val="18"/>
        </w:rPr>
        <w:t>and</w:t>
      </w:r>
      <w:r>
        <w:rPr>
          <w:spacing w:val="36"/>
          <w:sz w:val="18"/>
        </w:rPr>
        <w:t> </w:t>
      </w:r>
      <w:r>
        <w:rPr>
          <w:sz w:val="18"/>
        </w:rPr>
        <w:t>M.</w:t>
      </w:r>
      <w:r>
        <w:rPr>
          <w:spacing w:val="37"/>
          <w:sz w:val="18"/>
        </w:rPr>
        <w:t> </w:t>
      </w:r>
      <w:r>
        <w:rPr>
          <w:sz w:val="18"/>
        </w:rPr>
        <w:t>T.</w:t>
      </w:r>
      <w:r>
        <w:rPr>
          <w:spacing w:val="38"/>
          <w:sz w:val="18"/>
        </w:rPr>
        <w:t> </w:t>
      </w:r>
      <w:r>
        <w:rPr>
          <w:sz w:val="18"/>
        </w:rPr>
        <w:t>Hannan.</w:t>
      </w:r>
      <w:r>
        <w:rPr>
          <w:spacing w:val="37"/>
          <w:sz w:val="18"/>
        </w:rPr>
        <w:t> </w:t>
      </w:r>
      <w:r>
        <w:rPr>
          <w:sz w:val="18"/>
        </w:rPr>
        <w:t>2005.</w:t>
      </w:r>
      <w:r>
        <w:rPr>
          <w:spacing w:val="38"/>
          <w:sz w:val="18"/>
        </w:rPr>
        <w:t> </w:t>
      </w:r>
      <w:r>
        <w:rPr>
          <w:sz w:val="18"/>
        </w:rPr>
        <w:t>“Identities,</w:t>
      </w:r>
      <w:r>
        <w:rPr>
          <w:spacing w:val="36"/>
          <w:sz w:val="18"/>
        </w:rPr>
        <w:t> </w:t>
      </w:r>
      <w:r>
        <w:rPr>
          <w:sz w:val="18"/>
        </w:rPr>
        <w:t>Genres,</w:t>
      </w:r>
      <w:r>
        <w:rPr>
          <w:spacing w:val="37"/>
          <w:sz w:val="18"/>
        </w:rPr>
        <w:t> </w:t>
      </w:r>
      <w:r>
        <w:rPr>
          <w:sz w:val="18"/>
        </w:rPr>
        <w:t>and</w:t>
      </w:r>
      <w:r>
        <w:rPr>
          <w:spacing w:val="38"/>
          <w:sz w:val="18"/>
        </w:rPr>
        <w:t> </w:t>
      </w:r>
      <w:r>
        <w:rPr>
          <w:sz w:val="18"/>
        </w:rPr>
        <w:t>Organizational</w:t>
      </w:r>
      <w:r>
        <w:rPr>
          <w:spacing w:val="-42"/>
          <w:sz w:val="18"/>
        </w:rPr>
        <w:t> </w:t>
      </w:r>
      <w:r>
        <w:rPr>
          <w:sz w:val="18"/>
        </w:rPr>
        <w:t>Forms.”</w:t>
      </w:r>
      <w:r>
        <w:rPr>
          <w:spacing w:val="7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7"/>
          <w:sz w:val="18"/>
        </w:rPr>
        <w:t> </w:t>
      </w:r>
      <w:r>
        <w:rPr>
          <w:sz w:val="18"/>
        </w:rPr>
        <w:t>16:474–90.</w:t>
      </w:r>
    </w:p>
    <w:p>
      <w:pPr>
        <w:spacing w:line="222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Huang,</w:t>
      </w:r>
      <w:r>
        <w:rPr>
          <w:spacing w:val="-1"/>
          <w:sz w:val="18"/>
        </w:rPr>
        <w:t> </w:t>
      </w:r>
      <w:r>
        <w:rPr>
          <w:sz w:val="18"/>
        </w:rPr>
        <w:t>Kerson.</w:t>
      </w:r>
      <w:r>
        <w:rPr>
          <w:spacing w:val="-1"/>
          <w:sz w:val="18"/>
        </w:rPr>
        <w:t> </w:t>
      </w:r>
      <w:r>
        <w:rPr>
          <w:sz w:val="18"/>
        </w:rPr>
        <w:t>1963.</w:t>
      </w:r>
      <w:r>
        <w:rPr>
          <w:spacing w:val="-1"/>
          <w:sz w:val="18"/>
        </w:rPr>
        <w:t> </w:t>
      </w:r>
      <w:r>
        <w:rPr>
          <w:i/>
          <w:sz w:val="18"/>
        </w:rPr>
        <w:t>Statistical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Mechanics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York:</w:t>
      </w:r>
      <w:r>
        <w:rPr>
          <w:spacing w:val="-1"/>
          <w:sz w:val="18"/>
        </w:rPr>
        <w:t> </w:t>
      </w:r>
      <w:r>
        <w:rPr>
          <w:sz w:val="18"/>
        </w:rPr>
        <w:t>Wiley.</w:t>
      </w:r>
    </w:p>
    <w:p>
      <w:pPr>
        <w:spacing w:before="0"/>
        <w:ind w:left="296" w:right="109" w:hanging="179"/>
        <w:jc w:val="left"/>
        <w:rPr>
          <w:sz w:val="18"/>
        </w:rPr>
      </w:pPr>
      <w:r>
        <w:rPr>
          <w:sz w:val="18"/>
        </w:rPr>
        <w:t>Hull,</w:t>
      </w:r>
      <w:r>
        <w:rPr>
          <w:spacing w:val="-9"/>
          <w:sz w:val="18"/>
        </w:rPr>
        <w:t> </w:t>
      </w:r>
      <w:r>
        <w:rPr>
          <w:sz w:val="18"/>
        </w:rPr>
        <w:t>Isabel</w:t>
      </w:r>
      <w:r>
        <w:rPr>
          <w:spacing w:val="-8"/>
          <w:sz w:val="18"/>
        </w:rPr>
        <w:t> </w:t>
      </w:r>
      <w:r>
        <w:rPr>
          <w:sz w:val="18"/>
        </w:rPr>
        <w:t>1982.</w:t>
      </w:r>
      <w:r>
        <w:rPr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Entourage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Kaiser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Wilhelm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II</w:t>
      </w:r>
      <w:r>
        <w:rPr>
          <w:sz w:val="18"/>
        </w:rPr>
        <w:t>.</w:t>
      </w:r>
      <w:r>
        <w:rPr>
          <w:spacing w:val="-9"/>
          <w:sz w:val="18"/>
        </w:rPr>
        <w:t> </w:t>
      </w:r>
      <w:r>
        <w:rPr>
          <w:sz w:val="18"/>
        </w:rPr>
        <w:t>New</w:t>
      </w:r>
      <w:r>
        <w:rPr>
          <w:spacing w:val="-8"/>
          <w:sz w:val="18"/>
        </w:rPr>
        <w:t> </w:t>
      </w:r>
      <w:r>
        <w:rPr>
          <w:sz w:val="18"/>
        </w:rPr>
        <w:t>York:</w:t>
      </w:r>
      <w:r>
        <w:rPr>
          <w:spacing w:val="-9"/>
          <w:sz w:val="18"/>
        </w:rPr>
        <w:t> </w:t>
      </w:r>
      <w:r>
        <w:rPr>
          <w:sz w:val="18"/>
        </w:rPr>
        <w:t>Cambridge</w:t>
      </w:r>
      <w:r>
        <w:rPr>
          <w:spacing w:val="-8"/>
          <w:sz w:val="18"/>
        </w:rPr>
        <w:t> </w:t>
      </w:r>
      <w:r>
        <w:rPr>
          <w:sz w:val="18"/>
        </w:rPr>
        <w:t>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03" w:right="137" w:firstLine="0"/>
        <w:jc w:val="center"/>
        <w:rPr>
          <w:sz w:val="18"/>
        </w:rPr>
      </w:pPr>
      <w:r>
        <w:rPr>
          <w:sz w:val="18"/>
        </w:rPr>
        <w:t>Hyde,</w:t>
      </w:r>
      <w:r>
        <w:rPr>
          <w:spacing w:val="4"/>
          <w:sz w:val="18"/>
        </w:rPr>
        <w:t> </w:t>
      </w:r>
      <w:r>
        <w:rPr>
          <w:sz w:val="18"/>
        </w:rPr>
        <w:t>J.</w:t>
      </w:r>
      <w:r>
        <w:rPr>
          <w:spacing w:val="4"/>
          <w:sz w:val="18"/>
        </w:rPr>
        <w:t> </w:t>
      </w:r>
      <w:r>
        <w:rPr>
          <w:sz w:val="18"/>
        </w:rPr>
        <w:t>K.</w:t>
      </w:r>
      <w:r>
        <w:rPr>
          <w:spacing w:val="5"/>
          <w:sz w:val="18"/>
        </w:rPr>
        <w:t> </w:t>
      </w:r>
      <w:r>
        <w:rPr>
          <w:sz w:val="18"/>
        </w:rPr>
        <w:t>1966.</w:t>
      </w:r>
      <w:r>
        <w:rPr>
          <w:spacing w:val="4"/>
          <w:sz w:val="18"/>
        </w:rPr>
        <w:t> </w:t>
      </w:r>
      <w:r>
        <w:rPr>
          <w:i/>
          <w:sz w:val="18"/>
        </w:rPr>
        <w:t>Padua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Age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Dante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Manchester,</w:t>
      </w:r>
      <w:r>
        <w:rPr>
          <w:spacing w:val="4"/>
          <w:sz w:val="18"/>
        </w:rPr>
        <w:t> </w:t>
      </w:r>
      <w:r>
        <w:rPr>
          <w:sz w:val="18"/>
        </w:rPr>
        <w:t>UK: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6" w:right="137" w:firstLine="0"/>
        <w:jc w:val="center"/>
        <w:rPr>
          <w:sz w:val="18"/>
        </w:rPr>
      </w:pPr>
      <w:r>
        <w:rPr/>
        <w:pict>
          <v:line style="position:absolute;mso-position-horizontal-relative:page;mso-position-vertical-relative:paragraph;z-index:15783936" from="36.888221pt,6.389901pt" to="63.731305pt,6.38990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1973.</w:t>
      </w:r>
      <w:r>
        <w:rPr>
          <w:spacing w:val="3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Politics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Medieval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Italy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London:</w:t>
      </w:r>
      <w:r>
        <w:rPr>
          <w:spacing w:val="4"/>
          <w:sz w:val="18"/>
        </w:rPr>
        <w:t> </w:t>
      </w:r>
      <w:r>
        <w:rPr>
          <w:sz w:val="18"/>
        </w:rPr>
        <w:t>Macmillan.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Ijira, Yuji, and H. A. Simon. 1977. </w:t>
      </w:r>
      <w:r>
        <w:rPr>
          <w:i/>
          <w:sz w:val="18"/>
        </w:rPr>
        <w:t>Skew Distributions and the Sizes of Business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Firms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Amsterdam:</w:t>
      </w:r>
      <w:r>
        <w:rPr>
          <w:spacing w:val="8"/>
          <w:sz w:val="18"/>
        </w:rPr>
        <w:t> </w:t>
      </w:r>
      <w:r>
        <w:rPr>
          <w:sz w:val="18"/>
        </w:rPr>
        <w:t>North-Holland.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Ikegami,</w:t>
      </w:r>
      <w:r>
        <w:rPr>
          <w:spacing w:val="15"/>
          <w:sz w:val="18"/>
        </w:rPr>
        <w:t> </w:t>
      </w:r>
      <w:r>
        <w:rPr>
          <w:sz w:val="18"/>
        </w:rPr>
        <w:t>Eiko.</w:t>
      </w:r>
      <w:r>
        <w:rPr>
          <w:spacing w:val="16"/>
          <w:sz w:val="18"/>
        </w:rPr>
        <w:t> </w:t>
      </w:r>
      <w:r>
        <w:rPr>
          <w:sz w:val="18"/>
        </w:rPr>
        <w:t>2000.</w:t>
      </w:r>
      <w:r>
        <w:rPr>
          <w:spacing w:val="15"/>
          <w:sz w:val="18"/>
        </w:rPr>
        <w:t> </w:t>
      </w:r>
      <w:r>
        <w:rPr>
          <w:sz w:val="18"/>
        </w:rPr>
        <w:t>“A</w:t>
      </w:r>
      <w:r>
        <w:rPr>
          <w:spacing w:val="16"/>
          <w:sz w:val="18"/>
        </w:rPr>
        <w:t> </w:t>
      </w:r>
      <w:r>
        <w:rPr>
          <w:sz w:val="18"/>
        </w:rPr>
        <w:t>Sociological</w:t>
      </w:r>
      <w:r>
        <w:rPr>
          <w:spacing w:val="15"/>
          <w:sz w:val="18"/>
        </w:rPr>
        <w:t> </w:t>
      </w:r>
      <w:r>
        <w:rPr>
          <w:sz w:val="18"/>
        </w:rPr>
        <w:t>Theory</w:t>
      </w:r>
      <w:r>
        <w:rPr>
          <w:spacing w:val="16"/>
          <w:sz w:val="18"/>
        </w:rPr>
        <w:t> </w:t>
      </w:r>
      <w:r>
        <w:rPr>
          <w:sz w:val="18"/>
        </w:rPr>
        <w:t>of</w:t>
      </w:r>
      <w:r>
        <w:rPr>
          <w:spacing w:val="15"/>
          <w:sz w:val="18"/>
        </w:rPr>
        <w:t> </w:t>
      </w:r>
      <w:r>
        <w:rPr>
          <w:sz w:val="18"/>
        </w:rPr>
        <w:t>Publics:</w:t>
      </w:r>
      <w:r>
        <w:rPr>
          <w:spacing w:val="16"/>
          <w:sz w:val="18"/>
        </w:rPr>
        <w:t> </w:t>
      </w:r>
      <w:r>
        <w:rPr>
          <w:sz w:val="18"/>
        </w:rPr>
        <w:t>Identity</w:t>
      </w:r>
      <w:r>
        <w:rPr>
          <w:spacing w:val="15"/>
          <w:sz w:val="18"/>
        </w:rPr>
        <w:t> </w:t>
      </w:r>
      <w:r>
        <w:rPr>
          <w:sz w:val="18"/>
        </w:rPr>
        <w:t>and</w:t>
      </w:r>
      <w:r>
        <w:rPr>
          <w:spacing w:val="16"/>
          <w:sz w:val="18"/>
        </w:rPr>
        <w:t> </w:t>
      </w:r>
      <w:r>
        <w:rPr>
          <w:sz w:val="18"/>
        </w:rPr>
        <w:t>Culture</w:t>
      </w:r>
      <w:r>
        <w:rPr>
          <w:spacing w:val="-43"/>
          <w:sz w:val="18"/>
        </w:rPr>
        <w:t> </w:t>
      </w:r>
      <w:r>
        <w:rPr>
          <w:sz w:val="18"/>
        </w:rPr>
        <w:t>as</w:t>
      </w:r>
      <w:r>
        <w:rPr>
          <w:spacing w:val="6"/>
          <w:sz w:val="18"/>
        </w:rPr>
        <w:t> </w:t>
      </w:r>
      <w:r>
        <w:rPr>
          <w:sz w:val="18"/>
        </w:rPr>
        <w:t>Emergent</w:t>
      </w:r>
      <w:r>
        <w:rPr>
          <w:spacing w:val="6"/>
          <w:sz w:val="18"/>
        </w:rPr>
        <w:t> </w:t>
      </w:r>
      <w:r>
        <w:rPr>
          <w:sz w:val="18"/>
        </w:rPr>
        <w:t>Properties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Networks.”</w:t>
      </w:r>
      <w:r>
        <w:rPr>
          <w:spacing w:val="6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7"/>
          <w:sz w:val="18"/>
        </w:rPr>
        <w:t> </w:t>
      </w:r>
      <w:r>
        <w:rPr>
          <w:sz w:val="18"/>
        </w:rPr>
        <w:t>67:989–1029.</w:t>
      </w:r>
    </w:p>
    <w:p>
      <w:pPr>
        <w:spacing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89312" from="36.888221pt,6.40319pt" to="63.731305pt,6.4031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2005.</w:t>
      </w:r>
      <w:r>
        <w:rPr>
          <w:spacing w:val="-4"/>
          <w:sz w:val="18"/>
        </w:rPr>
        <w:t> </w:t>
      </w:r>
      <w:r>
        <w:rPr>
          <w:i/>
          <w:sz w:val="18"/>
        </w:rPr>
        <w:t>Bonds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Civility: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Aesthetic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Origins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Japa-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nese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Culture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Inkeles,</w:t>
      </w:r>
      <w:r>
        <w:rPr>
          <w:spacing w:val="-10"/>
          <w:sz w:val="18"/>
        </w:rPr>
        <w:t> </w:t>
      </w:r>
      <w:r>
        <w:rPr>
          <w:sz w:val="18"/>
        </w:rPr>
        <w:t>Alex</w:t>
      </w:r>
      <w:r>
        <w:rPr>
          <w:spacing w:val="-9"/>
          <w:sz w:val="18"/>
        </w:rPr>
        <w:t> </w:t>
      </w:r>
      <w:r>
        <w:rPr>
          <w:sz w:val="18"/>
        </w:rPr>
        <w:t>(Ed.).</w:t>
      </w:r>
      <w:r>
        <w:rPr>
          <w:spacing w:val="-9"/>
          <w:sz w:val="18"/>
        </w:rPr>
        <w:t> </w:t>
      </w:r>
      <w:r>
        <w:rPr>
          <w:sz w:val="18"/>
        </w:rPr>
        <w:t>1991.</w:t>
      </w:r>
      <w:r>
        <w:rPr>
          <w:spacing w:val="-10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Measuring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Democracy: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Its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Consequences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Concom-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itants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Brunswick,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Transaction</w:t>
      </w:r>
      <w:r>
        <w:rPr>
          <w:spacing w:val="7"/>
          <w:sz w:val="18"/>
        </w:rPr>
        <w:t> </w:t>
      </w:r>
      <w:r>
        <w:rPr>
          <w:sz w:val="18"/>
        </w:rPr>
        <w:t>Publishers.</w:t>
      </w:r>
    </w:p>
    <w:p>
      <w:pPr>
        <w:spacing w:line="222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Jacques,</w:t>
      </w:r>
      <w:r>
        <w:rPr>
          <w:spacing w:val="-1"/>
          <w:sz w:val="18"/>
        </w:rPr>
        <w:t> </w:t>
      </w:r>
      <w:r>
        <w:rPr>
          <w:sz w:val="18"/>
        </w:rPr>
        <w:t>E. 1956.</w:t>
      </w:r>
      <w:r>
        <w:rPr>
          <w:spacing w:val="-1"/>
          <w:sz w:val="18"/>
        </w:rPr>
        <w:t> </w:t>
      </w:r>
      <w:r>
        <w:rPr>
          <w:i/>
          <w:sz w:val="18"/>
        </w:rPr>
        <w:t>Measurement of Responsibility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London: Tavistock.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Jakobson,</w:t>
      </w:r>
      <w:r>
        <w:rPr>
          <w:spacing w:val="-5"/>
          <w:sz w:val="18"/>
        </w:rPr>
        <w:t> </w:t>
      </w:r>
      <w:r>
        <w:rPr>
          <w:sz w:val="18"/>
        </w:rPr>
        <w:t>Roman.</w:t>
      </w:r>
      <w:r>
        <w:rPr>
          <w:spacing w:val="-6"/>
          <w:sz w:val="18"/>
        </w:rPr>
        <w:t> </w:t>
      </w:r>
      <w:r>
        <w:rPr>
          <w:sz w:val="18"/>
        </w:rPr>
        <w:t>1990.</w:t>
      </w:r>
      <w:r>
        <w:rPr>
          <w:spacing w:val="-5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Language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Edited</w:t>
      </w:r>
      <w:r>
        <w:rPr>
          <w:spacing w:val="-5"/>
          <w:sz w:val="18"/>
        </w:rPr>
        <w:t> </w:t>
      </w:r>
      <w:r>
        <w:rPr>
          <w:sz w:val="18"/>
        </w:rPr>
        <w:t>by</w:t>
      </w:r>
      <w:r>
        <w:rPr>
          <w:spacing w:val="-4"/>
          <w:sz w:val="18"/>
        </w:rPr>
        <w:t> </w:t>
      </w:r>
      <w:r>
        <w:rPr>
          <w:sz w:val="18"/>
        </w:rPr>
        <w:t>Linda</w:t>
      </w:r>
      <w:r>
        <w:rPr>
          <w:spacing w:val="-6"/>
          <w:sz w:val="18"/>
        </w:rPr>
        <w:t> </w:t>
      </w:r>
      <w:r>
        <w:rPr>
          <w:sz w:val="18"/>
        </w:rPr>
        <w:t>R.</w:t>
      </w:r>
      <w:r>
        <w:rPr>
          <w:spacing w:val="-5"/>
          <w:sz w:val="18"/>
        </w:rPr>
        <w:t> </w:t>
      </w:r>
      <w:r>
        <w:rPr>
          <w:sz w:val="18"/>
        </w:rPr>
        <w:t>Waugh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Monique</w:t>
      </w:r>
      <w:r>
        <w:rPr>
          <w:spacing w:val="-43"/>
          <w:sz w:val="18"/>
        </w:rPr>
        <w:t> </w:t>
      </w:r>
      <w:r>
        <w:rPr>
          <w:sz w:val="18"/>
        </w:rPr>
        <w:t>Monville-Burston.</w:t>
      </w:r>
      <w:r>
        <w:rPr>
          <w:spacing w:val="6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6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James,</w:t>
      </w:r>
      <w:r>
        <w:rPr>
          <w:spacing w:val="-11"/>
          <w:sz w:val="18"/>
        </w:rPr>
        <w:t> </w:t>
      </w:r>
      <w:r>
        <w:rPr>
          <w:sz w:val="18"/>
        </w:rPr>
        <w:t>John.</w:t>
      </w:r>
      <w:r>
        <w:rPr>
          <w:spacing w:val="-10"/>
          <w:sz w:val="18"/>
        </w:rPr>
        <w:t> </w:t>
      </w:r>
      <w:r>
        <w:rPr>
          <w:sz w:val="18"/>
        </w:rPr>
        <w:t>1953.</w:t>
      </w:r>
      <w:r>
        <w:rPr>
          <w:spacing w:val="-10"/>
          <w:sz w:val="18"/>
        </w:rPr>
        <w:t> </w:t>
      </w:r>
      <w:r>
        <w:rPr>
          <w:sz w:val="18"/>
        </w:rPr>
        <w:t>“The</w:t>
      </w:r>
      <w:r>
        <w:rPr>
          <w:spacing w:val="-10"/>
          <w:sz w:val="18"/>
        </w:rPr>
        <w:t> </w:t>
      </w:r>
      <w:r>
        <w:rPr>
          <w:sz w:val="18"/>
        </w:rPr>
        <w:t>Distribution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Free-Forming</w:t>
      </w:r>
      <w:r>
        <w:rPr>
          <w:spacing w:val="-10"/>
          <w:sz w:val="18"/>
        </w:rPr>
        <w:t> </w:t>
      </w:r>
      <w:r>
        <w:rPr>
          <w:sz w:val="18"/>
        </w:rPr>
        <w:t>Small</w:t>
      </w:r>
      <w:r>
        <w:rPr>
          <w:spacing w:val="-10"/>
          <w:sz w:val="18"/>
        </w:rPr>
        <w:t> </w:t>
      </w:r>
      <w:r>
        <w:rPr>
          <w:sz w:val="18"/>
        </w:rPr>
        <w:t>Group</w:t>
      </w:r>
      <w:r>
        <w:rPr>
          <w:spacing w:val="-10"/>
          <w:sz w:val="18"/>
        </w:rPr>
        <w:t> </w:t>
      </w:r>
      <w:r>
        <w:rPr>
          <w:sz w:val="18"/>
        </w:rPr>
        <w:t>Size.”</w:t>
      </w:r>
      <w:r>
        <w:rPr>
          <w:spacing w:val="-10"/>
          <w:sz w:val="18"/>
        </w:rPr>
        <w:t> </w:t>
      </w:r>
      <w:r>
        <w:rPr>
          <w:i/>
          <w:sz w:val="18"/>
        </w:rPr>
        <w:t>Amer-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18:569–70.</w:t>
      </w:r>
    </w:p>
    <w:p>
      <w:pPr>
        <w:spacing w:before="0"/>
        <w:ind w:left="296" w:right="111" w:hanging="179"/>
        <w:jc w:val="both"/>
        <w:rPr>
          <w:sz w:val="18"/>
        </w:rPr>
      </w:pPr>
      <w:r>
        <w:rPr>
          <w:sz w:val="18"/>
        </w:rPr>
        <w:t>Jasso, Guillermina. 1990. “Methods for the Theoretical and Empirical Analysis</w:t>
      </w:r>
      <w:r>
        <w:rPr>
          <w:spacing w:val="-42"/>
          <w:sz w:val="18"/>
        </w:rPr>
        <w:t> </w:t>
      </w:r>
      <w:r>
        <w:rPr>
          <w:sz w:val="18"/>
        </w:rPr>
        <w:t>of Comparison Processes.” In </w:t>
      </w:r>
      <w:r>
        <w:rPr>
          <w:i/>
          <w:sz w:val="18"/>
        </w:rPr>
        <w:t>Sociological Methodology 1990</w:t>
      </w:r>
      <w:r>
        <w:rPr>
          <w:sz w:val="18"/>
        </w:rPr>
        <w:t>, edited by Clif-</w:t>
      </w:r>
      <w:r>
        <w:rPr>
          <w:spacing w:val="1"/>
          <w:sz w:val="18"/>
        </w:rPr>
        <w:t> </w:t>
      </w:r>
      <w:r>
        <w:rPr>
          <w:sz w:val="18"/>
        </w:rPr>
        <w:t>ford</w:t>
      </w:r>
      <w:r>
        <w:rPr>
          <w:spacing w:val="-10"/>
          <w:sz w:val="18"/>
        </w:rPr>
        <w:t> </w:t>
      </w:r>
      <w:r>
        <w:rPr>
          <w:sz w:val="18"/>
        </w:rPr>
        <w:t>C.</w:t>
      </w:r>
      <w:r>
        <w:rPr>
          <w:spacing w:val="-10"/>
          <w:sz w:val="18"/>
        </w:rPr>
        <w:t> </w:t>
      </w:r>
      <w:r>
        <w:rPr>
          <w:sz w:val="18"/>
        </w:rPr>
        <w:t>Clogg,</w:t>
      </w:r>
      <w:r>
        <w:rPr>
          <w:spacing w:val="-9"/>
          <w:sz w:val="18"/>
        </w:rPr>
        <w:t> </w:t>
      </w:r>
      <w:r>
        <w:rPr>
          <w:sz w:val="18"/>
        </w:rPr>
        <w:t>pp.</w:t>
      </w:r>
      <w:r>
        <w:rPr>
          <w:spacing w:val="-10"/>
          <w:sz w:val="18"/>
        </w:rPr>
        <w:t> </w:t>
      </w:r>
      <w:r>
        <w:rPr>
          <w:sz w:val="18"/>
        </w:rPr>
        <w:t>369–419.</w:t>
      </w:r>
      <w:r>
        <w:rPr>
          <w:spacing w:val="-10"/>
          <w:sz w:val="18"/>
        </w:rPr>
        <w:t> </w:t>
      </w:r>
      <w:r>
        <w:rPr>
          <w:sz w:val="18"/>
        </w:rPr>
        <w:t>Washington,</w:t>
      </w:r>
      <w:r>
        <w:rPr>
          <w:spacing w:val="-9"/>
          <w:sz w:val="18"/>
        </w:rPr>
        <w:t> </w:t>
      </w:r>
      <w:r>
        <w:rPr>
          <w:sz w:val="18"/>
        </w:rPr>
        <w:t>DC:</w:t>
      </w:r>
      <w:r>
        <w:rPr>
          <w:spacing w:val="-10"/>
          <w:sz w:val="18"/>
        </w:rPr>
        <w:t> </w:t>
      </w:r>
      <w:r>
        <w:rPr>
          <w:sz w:val="18"/>
        </w:rPr>
        <w:t>American</w:t>
      </w:r>
      <w:r>
        <w:rPr>
          <w:spacing w:val="-10"/>
          <w:sz w:val="18"/>
        </w:rPr>
        <w:t> </w:t>
      </w:r>
      <w:r>
        <w:rPr>
          <w:sz w:val="18"/>
        </w:rPr>
        <w:t>Sociological</w:t>
      </w:r>
      <w:r>
        <w:rPr>
          <w:spacing w:val="-9"/>
          <w:sz w:val="18"/>
        </w:rPr>
        <w:t> </w:t>
      </w:r>
      <w:r>
        <w:rPr>
          <w:sz w:val="18"/>
        </w:rPr>
        <w:t>Associa-</w:t>
      </w:r>
      <w:r>
        <w:rPr>
          <w:spacing w:val="-43"/>
          <w:sz w:val="18"/>
        </w:rPr>
        <w:t> </w:t>
      </w:r>
      <w:r>
        <w:rPr>
          <w:sz w:val="18"/>
        </w:rPr>
        <w:t>tion.</w:t>
      </w:r>
    </w:p>
    <w:p>
      <w:pPr>
        <w:spacing w:line="240" w:lineRule="auto"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88800" from="36.888221pt,6.403031pt" to="63.731305pt,6.40303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1991. “Cloister and Society: Analyzing the Public Beneﬁt of Monastic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Mendicant</w:t>
      </w:r>
      <w:r>
        <w:rPr>
          <w:spacing w:val="6"/>
          <w:sz w:val="18"/>
        </w:rPr>
        <w:t> </w:t>
      </w:r>
      <w:r>
        <w:rPr>
          <w:sz w:val="18"/>
        </w:rPr>
        <w:t>Institutions.”</w:t>
      </w:r>
      <w:r>
        <w:rPr>
          <w:spacing w:val="5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6"/>
          <w:sz w:val="18"/>
        </w:rPr>
        <w:t> </w:t>
      </w:r>
      <w:r>
        <w:rPr>
          <w:sz w:val="18"/>
        </w:rPr>
        <w:t>16:109–36.</w:t>
      </w:r>
    </w:p>
    <w:p>
      <w:pPr>
        <w:spacing w:before="0"/>
        <w:ind w:left="296" w:right="115" w:hanging="179"/>
        <w:jc w:val="both"/>
        <w:rPr>
          <w:sz w:val="18"/>
        </w:rPr>
      </w:pPr>
      <w:r>
        <w:rPr>
          <w:sz w:val="18"/>
        </w:rPr>
        <w:t>Jensen, Eugene C. 1985. “Network Macrostructure Models for the Davis-Lein-</w:t>
      </w:r>
      <w:r>
        <w:rPr>
          <w:spacing w:val="-42"/>
          <w:sz w:val="18"/>
        </w:rPr>
        <w:t> </w:t>
      </w:r>
      <w:r>
        <w:rPr>
          <w:sz w:val="18"/>
        </w:rPr>
        <w:t>hardt</w:t>
      </w:r>
      <w:r>
        <w:rPr>
          <w:spacing w:val="6"/>
          <w:sz w:val="18"/>
        </w:rPr>
        <w:t> </w:t>
      </w:r>
      <w:r>
        <w:rPr>
          <w:sz w:val="18"/>
        </w:rPr>
        <w:t>Set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Empirical</w:t>
      </w:r>
      <w:r>
        <w:rPr>
          <w:spacing w:val="7"/>
          <w:sz w:val="18"/>
        </w:rPr>
        <w:t> </w:t>
      </w:r>
      <w:r>
        <w:rPr>
          <w:sz w:val="18"/>
        </w:rPr>
        <w:t>Sociomatrices.”</w:t>
      </w:r>
      <w:r>
        <w:rPr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7"/>
          <w:sz w:val="18"/>
        </w:rPr>
        <w:t> </w:t>
      </w:r>
      <w:r>
        <w:rPr>
          <w:sz w:val="18"/>
        </w:rPr>
        <w:t>7:203–24.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w w:val="95"/>
          <w:sz w:val="18"/>
        </w:rPr>
        <w:t>Jensen, Michael C., and W. H. Meckling. 1976. “Theory of the Firm: Managerial</w:t>
      </w:r>
      <w:r>
        <w:rPr>
          <w:spacing w:val="1"/>
          <w:w w:val="95"/>
          <w:sz w:val="18"/>
        </w:rPr>
        <w:t> </w:t>
      </w:r>
      <w:r>
        <w:rPr>
          <w:sz w:val="18"/>
        </w:rPr>
        <w:t>Behavior, Agency Costs and Ownership Structure.” </w:t>
      </w:r>
      <w:r>
        <w:rPr>
          <w:i/>
          <w:sz w:val="18"/>
        </w:rPr>
        <w:t>Journal of Financial Eco-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nomics</w:t>
      </w:r>
      <w:r>
        <w:rPr>
          <w:i/>
          <w:spacing w:val="7"/>
          <w:sz w:val="18"/>
        </w:rPr>
        <w:t> </w:t>
      </w:r>
      <w:r>
        <w:rPr>
          <w:sz w:val="18"/>
        </w:rPr>
        <w:t>3:305–60.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Johnson, H. T. 1983. “The Search for Gain in Markets and Firms: A Review 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Historical</w:t>
      </w:r>
      <w:r>
        <w:rPr>
          <w:spacing w:val="-4"/>
          <w:sz w:val="18"/>
        </w:rPr>
        <w:t> </w:t>
      </w:r>
      <w:r>
        <w:rPr>
          <w:sz w:val="18"/>
        </w:rPr>
        <w:t>Emergence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Management</w:t>
      </w:r>
      <w:r>
        <w:rPr>
          <w:spacing w:val="-6"/>
          <w:sz w:val="18"/>
        </w:rPr>
        <w:t> </w:t>
      </w:r>
      <w:r>
        <w:rPr>
          <w:sz w:val="18"/>
        </w:rPr>
        <w:t>Accounting</w:t>
      </w:r>
      <w:r>
        <w:rPr>
          <w:spacing w:val="-5"/>
          <w:sz w:val="18"/>
        </w:rPr>
        <w:t> </w:t>
      </w:r>
      <w:r>
        <w:rPr>
          <w:sz w:val="18"/>
        </w:rPr>
        <w:t>Systems.”</w:t>
      </w:r>
      <w:r>
        <w:rPr>
          <w:spacing w:val="-6"/>
          <w:sz w:val="18"/>
        </w:rPr>
        <w:t> </w:t>
      </w:r>
      <w:r>
        <w:rPr>
          <w:i/>
          <w:sz w:val="18"/>
        </w:rPr>
        <w:t>Accounting,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Organizations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8"/>
          <w:sz w:val="18"/>
        </w:rPr>
        <w:t> </w:t>
      </w:r>
      <w:r>
        <w:rPr>
          <w:sz w:val="18"/>
        </w:rPr>
        <w:t>8:139–46.</w:t>
      </w:r>
    </w:p>
    <w:p>
      <w:pPr>
        <w:spacing w:before="0"/>
        <w:ind w:left="117" w:right="0" w:firstLine="0"/>
        <w:jc w:val="both"/>
        <w:rPr>
          <w:sz w:val="18"/>
        </w:rPr>
      </w:pPr>
      <w:r>
        <w:rPr>
          <w:sz w:val="18"/>
        </w:rPr>
        <w:t>Johnson,</w:t>
      </w:r>
      <w:r>
        <w:rPr>
          <w:spacing w:val="1"/>
          <w:sz w:val="18"/>
        </w:rPr>
        <w:t> </w:t>
      </w:r>
      <w:r>
        <w:rPr>
          <w:sz w:val="18"/>
        </w:rPr>
        <w:t>T.</w:t>
      </w:r>
      <w:r>
        <w:rPr>
          <w:spacing w:val="2"/>
          <w:sz w:val="18"/>
        </w:rPr>
        <w:t> </w:t>
      </w:r>
      <w:r>
        <w:rPr>
          <w:sz w:val="18"/>
        </w:rPr>
        <w:t>J.</w:t>
      </w:r>
      <w:r>
        <w:rPr>
          <w:spacing w:val="1"/>
          <w:sz w:val="18"/>
        </w:rPr>
        <w:t> </w:t>
      </w:r>
      <w:r>
        <w:rPr>
          <w:sz w:val="18"/>
        </w:rPr>
        <w:t>1972.</w:t>
      </w:r>
      <w:r>
        <w:rPr>
          <w:spacing w:val="2"/>
          <w:sz w:val="18"/>
        </w:rPr>
        <w:t> </w:t>
      </w:r>
      <w:r>
        <w:rPr>
          <w:i/>
          <w:sz w:val="18"/>
        </w:rPr>
        <w:t>Professions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Power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London:</w:t>
      </w:r>
      <w:r>
        <w:rPr>
          <w:spacing w:val="2"/>
          <w:sz w:val="18"/>
        </w:rPr>
        <w:t> </w:t>
      </w:r>
      <w:r>
        <w:rPr>
          <w:sz w:val="18"/>
        </w:rPr>
        <w:t>Macmillan.</w:t>
      </w:r>
    </w:p>
    <w:p>
      <w:pPr>
        <w:spacing w:before="0"/>
        <w:ind w:left="296" w:right="106" w:hanging="179"/>
        <w:jc w:val="left"/>
        <w:rPr>
          <w:sz w:val="18"/>
        </w:rPr>
      </w:pPr>
      <w:r>
        <w:rPr>
          <w:sz w:val="18"/>
        </w:rPr>
        <w:t>Johnson,</w:t>
      </w:r>
      <w:r>
        <w:rPr>
          <w:spacing w:val="-8"/>
          <w:sz w:val="18"/>
        </w:rPr>
        <w:t> </w:t>
      </w:r>
      <w:r>
        <w:rPr>
          <w:sz w:val="18"/>
        </w:rPr>
        <w:t>Walter.</w:t>
      </w:r>
      <w:r>
        <w:rPr>
          <w:spacing w:val="-7"/>
          <w:sz w:val="18"/>
        </w:rPr>
        <w:t> </w:t>
      </w:r>
      <w:r>
        <w:rPr>
          <w:sz w:val="18"/>
        </w:rPr>
        <w:t>1999.</w:t>
      </w:r>
      <w:r>
        <w:rPr>
          <w:spacing w:val="-7"/>
          <w:sz w:val="18"/>
        </w:rPr>
        <w:t> </w:t>
      </w:r>
      <w:r>
        <w:rPr>
          <w:i/>
          <w:sz w:val="18"/>
        </w:rPr>
        <w:t>Soul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by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Soul: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Life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Inside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Antebellum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Slave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Market</w: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Cam-</w:t>
      </w:r>
      <w:r>
        <w:rPr>
          <w:spacing w:val="-42"/>
          <w:sz w:val="18"/>
        </w:rPr>
        <w:t> </w:t>
      </w:r>
      <w:r>
        <w:rPr>
          <w:sz w:val="18"/>
        </w:rPr>
        <w:t>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8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Kahneman,</w:t>
      </w:r>
      <w:r>
        <w:rPr>
          <w:spacing w:val="25"/>
          <w:sz w:val="18"/>
        </w:rPr>
        <w:t> </w:t>
      </w:r>
      <w:r>
        <w:rPr>
          <w:sz w:val="18"/>
        </w:rPr>
        <w:t>D.,</w:t>
      </w:r>
      <w:r>
        <w:rPr>
          <w:spacing w:val="25"/>
          <w:sz w:val="18"/>
        </w:rPr>
        <w:t> </w:t>
      </w:r>
      <w:r>
        <w:rPr>
          <w:sz w:val="18"/>
        </w:rPr>
        <w:t>P.</w:t>
      </w:r>
      <w:r>
        <w:rPr>
          <w:spacing w:val="24"/>
          <w:sz w:val="18"/>
        </w:rPr>
        <w:t> </w:t>
      </w:r>
      <w:r>
        <w:rPr>
          <w:sz w:val="18"/>
        </w:rPr>
        <w:t>Slovic,</w:t>
      </w:r>
      <w:r>
        <w:rPr>
          <w:spacing w:val="26"/>
          <w:sz w:val="18"/>
        </w:rPr>
        <w:t> </w:t>
      </w:r>
      <w:r>
        <w:rPr>
          <w:sz w:val="18"/>
        </w:rPr>
        <w:t>and</w:t>
      </w:r>
      <w:r>
        <w:rPr>
          <w:spacing w:val="25"/>
          <w:sz w:val="18"/>
        </w:rPr>
        <w:t> </w:t>
      </w:r>
      <w:r>
        <w:rPr>
          <w:sz w:val="18"/>
        </w:rPr>
        <w:t>A.</w:t>
      </w:r>
      <w:r>
        <w:rPr>
          <w:spacing w:val="26"/>
          <w:sz w:val="18"/>
        </w:rPr>
        <w:t> </w:t>
      </w:r>
      <w:r>
        <w:rPr>
          <w:sz w:val="18"/>
        </w:rPr>
        <w:t>Tversky.</w:t>
      </w:r>
      <w:r>
        <w:rPr>
          <w:spacing w:val="25"/>
          <w:sz w:val="18"/>
        </w:rPr>
        <w:t> </w:t>
      </w:r>
      <w:r>
        <w:rPr>
          <w:sz w:val="18"/>
        </w:rPr>
        <w:t>1982.</w:t>
      </w:r>
      <w:r>
        <w:rPr>
          <w:spacing w:val="24"/>
          <w:sz w:val="18"/>
        </w:rPr>
        <w:t> </w:t>
      </w:r>
      <w:r>
        <w:rPr>
          <w:i/>
          <w:sz w:val="18"/>
        </w:rPr>
        <w:t>Judgment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under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Uncertainty: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Heuristics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Biases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Kaplan,</w:t>
      </w:r>
      <w:r>
        <w:rPr>
          <w:spacing w:val="20"/>
          <w:sz w:val="18"/>
        </w:rPr>
        <w:t> </w:t>
      </w:r>
      <w:r>
        <w:rPr>
          <w:sz w:val="18"/>
        </w:rPr>
        <w:t>Robert</w:t>
      </w:r>
      <w:r>
        <w:rPr>
          <w:spacing w:val="21"/>
          <w:sz w:val="18"/>
        </w:rPr>
        <w:t> </w:t>
      </w:r>
      <w:r>
        <w:rPr>
          <w:sz w:val="18"/>
        </w:rPr>
        <w:t>S.</w:t>
      </w:r>
      <w:r>
        <w:rPr>
          <w:spacing w:val="18"/>
          <w:sz w:val="18"/>
        </w:rPr>
        <w:t> </w:t>
      </w:r>
      <w:r>
        <w:rPr>
          <w:sz w:val="18"/>
        </w:rPr>
        <w:t>1982.</w:t>
      </w:r>
      <w:r>
        <w:rPr>
          <w:spacing w:val="21"/>
          <w:sz w:val="18"/>
        </w:rPr>
        <w:t> </w:t>
      </w:r>
      <w:r>
        <w:rPr>
          <w:i/>
          <w:sz w:val="18"/>
        </w:rPr>
        <w:t>Advanced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Management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Accounting</w:t>
      </w:r>
      <w:r>
        <w:rPr>
          <w:sz w:val="18"/>
        </w:rPr>
        <w:t>.</w:t>
      </w:r>
      <w:r>
        <w:rPr>
          <w:spacing w:val="19"/>
          <w:sz w:val="18"/>
        </w:rPr>
        <w:t> </w:t>
      </w:r>
      <w:r>
        <w:rPr>
          <w:sz w:val="18"/>
        </w:rPr>
        <w:t>Englewood</w:t>
      </w:r>
      <w:r>
        <w:rPr>
          <w:spacing w:val="21"/>
          <w:sz w:val="18"/>
        </w:rPr>
        <w:t> </w:t>
      </w:r>
      <w:r>
        <w:rPr>
          <w:sz w:val="18"/>
        </w:rPr>
        <w:t>Cliffs,</w:t>
      </w:r>
      <w:r>
        <w:rPr>
          <w:spacing w:val="-42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Prentice-Hall.</w:t>
      </w:r>
    </w:p>
    <w:p>
      <w:pPr>
        <w:spacing w:after="0"/>
        <w:jc w:val="left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35" w:lineRule="auto" w:before="86"/>
        <w:ind w:left="282" w:right="108" w:hanging="179"/>
        <w:jc w:val="both"/>
        <w:rPr>
          <w:sz w:val="18"/>
        </w:rPr>
      </w:pPr>
      <w:r>
        <w:rPr>
          <w:sz w:val="18"/>
        </w:rPr>
        <w:t>Katz,</w:t>
      </w:r>
      <w:r>
        <w:rPr>
          <w:spacing w:val="-7"/>
          <w:sz w:val="18"/>
        </w:rPr>
        <w:t> </w:t>
      </w:r>
      <w:r>
        <w:rPr>
          <w:sz w:val="18"/>
        </w:rPr>
        <w:t>Donald</w:t>
      </w:r>
      <w:r>
        <w:rPr>
          <w:spacing w:val="-5"/>
          <w:sz w:val="18"/>
        </w:rPr>
        <w:t> </w:t>
      </w:r>
      <w:r>
        <w:rPr>
          <w:sz w:val="18"/>
        </w:rPr>
        <w:t>R.</w:t>
      </w:r>
      <w:r>
        <w:rPr>
          <w:spacing w:val="-6"/>
          <w:sz w:val="18"/>
        </w:rPr>
        <w:t> </w:t>
      </w:r>
      <w:r>
        <w:rPr>
          <w:sz w:val="18"/>
        </w:rPr>
        <w:t>1988.</w:t>
      </w:r>
      <w:r>
        <w:rPr>
          <w:spacing w:val="-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Big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Store: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Inside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Crisis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Revolution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at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Sears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New</w:t>
      </w:r>
      <w:r>
        <w:rPr>
          <w:spacing w:val="-43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Penguin.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Kearns, Doris Helen. 1976. </w:t>
      </w:r>
      <w:r>
        <w:rPr>
          <w:i/>
          <w:sz w:val="18"/>
        </w:rPr>
        <w:t>Lyndon Johnson and the American Dream</w:t>
      </w:r>
      <w:r>
        <w:rPr>
          <w:sz w:val="18"/>
        </w:rPr>
        <w:t>. New York:</w:t>
      </w:r>
      <w:r>
        <w:rPr>
          <w:spacing w:val="-42"/>
          <w:sz w:val="18"/>
        </w:rPr>
        <w:t> </w:t>
      </w:r>
      <w:r>
        <w:rPr>
          <w:sz w:val="18"/>
        </w:rPr>
        <w:t>Harper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8"/>
          <w:sz w:val="18"/>
        </w:rPr>
        <w:t> </w:t>
      </w:r>
      <w:r>
        <w:rPr>
          <w:sz w:val="18"/>
        </w:rPr>
        <w:t>Row.</w:t>
      </w:r>
    </w:p>
    <w:p>
      <w:pPr>
        <w:spacing w:line="235" w:lineRule="auto" w:before="0"/>
        <w:ind w:left="282" w:right="108" w:hanging="179"/>
        <w:jc w:val="both"/>
        <w:rPr>
          <w:sz w:val="18"/>
        </w:rPr>
      </w:pPr>
      <w:r>
        <w:rPr>
          <w:sz w:val="18"/>
        </w:rPr>
        <w:t>Kegan, Robert. 1982. </w:t>
      </w:r>
      <w:r>
        <w:rPr>
          <w:i/>
          <w:sz w:val="18"/>
        </w:rPr>
        <w:t>The Evolving Self</w:t>
      </w:r>
      <w:r>
        <w:rPr>
          <w:sz w:val="18"/>
        </w:rPr>
        <w:t>. Cambridge, MA: Harvard 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Keilman, Nico, Anton Kuijsten, and Ad Vossen (Eds.). 1988. </w:t>
      </w:r>
      <w:r>
        <w:rPr>
          <w:i/>
          <w:sz w:val="18"/>
        </w:rPr>
        <w:t>Modelling House-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hold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Formation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Dissolution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Oxford:</w:t>
      </w:r>
      <w:r>
        <w:rPr>
          <w:spacing w:val="7"/>
          <w:sz w:val="18"/>
        </w:rPr>
        <w:t> </w:t>
      </w:r>
      <w:r>
        <w:rPr>
          <w:sz w:val="18"/>
        </w:rPr>
        <w:t>Clarendon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Kelsall,</w:t>
      </w:r>
      <w:r>
        <w:rPr>
          <w:spacing w:val="-5"/>
          <w:sz w:val="18"/>
        </w:rPr>
        <w:t> </w:t>
      </w:r>
      <w:r>
        <w:rPr>
          <w:sz w:val="18"/>
        </w:rPr>
        <w:t>R.</w:t>
      </w:r>
      <w:r>
        <w:rPr>
          <w:spacing w:val="-3"/>
          <w:sz w:val="18"/>
        </w:rPr>
        <w:t> </w:t>
      </w:r>
      <w:r>
        <w:rPr>
          <w:sz w:val="18"/>
        </w:rPr>
        <w:t>K.</w:t>
      </w:r>
      <w:r>
        <w:rPr>
          <w:spacing w:val="-5"/>
          <w:sz w:val="18"/>
        </w:rPr>
        <w:t> </w:t>
      </w:r>
      <w:r>
        <w:rPr>
          <w:sz w:val="18"/>
        </w:rPr>
        <w:t>1955.</w:t>
      </w:r>
      <w:r>
        <w:rPr>
          <w:spacing w:val="-2"/>
          <w:sz w:val="18"/>
        </w:rPr>
        <w:t> </w:t>
      </w:r>
      <w:r>
        <w:rPr>
          <w:i/>
          <w:sz w:val="18"/>
        </w:rPr>
        <w:t>Higher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Civil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Servants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Britain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London:</w:t>
      </w:r>
      <w:r>
        <w:rPr>
          <w:spacing w:val="-3"/>
          <w:sz w:val="18"/>
        </w:rPr>
        <w:t> </w:t>
      </w:r>
      <w:r>
        <w:rPr>
          <w:sz w:val="18"/>
        </w:rPr>
        <w:t>Routledge</w:t>
      </w:r>
      <w:r>
        <w:rPr>
          <w:spacing w:val="-5"/>
          <w:sz w:val="18"/>
        </w:rPr>
        <w:t> </w:t>
      </w:r>
      <w:r>
        <w:rPr>
          <w:sz w:val="18"/>
        </w:rPr>
        <w:t>&amp;</w:t>
      </w:r>
      <w:r>
        <w:rPr>
          <w:spacing w:val="-2"/>
          <w:sz w:val="18"/>
        </w:rPr>
        <w:t> </w:t>
      </w:r>
      <w:r>
        <w:rPr>
          <w:sz w:val="18"/>
        </w:rPr>
        <w:t>Kegan</w:t>
      </w:r>
      <w:r>
        <w:rPr>
          <w:spacing w:val="-43"/>
          <w:sz w:val="18"/>
        </w:rPr>
        <w:t> </w:t>
      </w:r>
      <w:r>
        <w:rPr>
          <w:sz w:val="18"/>
        </w:rPr>
        <w:t>Paul.</w:t>
      </w:r>
    </w:p>
    <w:p>
      <w:pPr>
        <w:spacing w:line="235" w:lineRule="auto" w:before="0"/>
        <w:ind w:left="282" w:right="109" w:hanging="179"/>
        <w:jc w:val="both"/>
        <w:rPr>
          <w:sz w:val="18"/>
        </w:rPr>
      </w:pPr>
      <w:r>
        <w:rPr>
          <w:w w:val="95"/>
          <w:sz w:val="18"/>
        </w:rPr>
        <w:t>Kemeny, John J., Snell, L., and F. L. Thompson. 1957. </w:t>
      </w:r>
      <w:r>
        <w:rPr>
          <w:i/>
          <w:w w:val="95"/>
          <w:sz w:val="18"/>
        </w:rPr>
        <w:t>Introduction to Finite Math-</w:t>
      </w:r>
      <w:r>
        <w:rPr>
          <w:i/>
          <w:spacing w:val="1"/>
          <w:w w:val="95"/>
          <w:sz w:val="18"/>
        </w:rPr>
        <w:t> </w:t>
      </w:r>
      <w:r>
        <w:rPr>
          <w:i/>
          <w:sz w:val="18"/>
        </w:rPr>
        <w:t>ematics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Englewood</w:t>
      </w:r>
      <w:r>
        <w:rPr>
          <w:spacing w:val="8"/>
          <w:sz w:val="18"/>
        </w:rPr>
        <w:t> </w:t>
      </w:r>
      <w:r>
        <w:rPr>
          <w:sz w:val="18"/>
        </w:rPr>
        <w:t>Cliffs,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8"/>
          <w:sz w:val="18"/>
        </w:rPr>
        <w:t> </w:t>
      </w:r>
      <w:r>
        <w:rPr>
          <w:sz w:val="18"/>
        </w:rPr>
        <w:t>Prentice-Hall.</w:t>
      </w:r>
    </w:p>
    <w:p>
      <w:pPr>
        <w:spacing w:line="235" w:lineRule="auto" w:before="0"/>
        <w:ind w:left="282" w:right="106" w:hanging="179"/>
        <w:jc w:val="both"/>
        <w:rPr>
          <w:sz w:val="18"/>
        </w:rPr>
      </w:pPr>
      <w:r>
        <w:rPr>
          <w:sz w:val="18"/>
        </w:rPr>
        <w:t>Kemp, Jeremy. 1982. “A Tail Wagging the Dog: The Patron-Client Model in</w:t>
      </w:r>
      <w:r>
        <w:rPr>
          <w:spacing w:val="1"/>
          <w:sz w:val="18"/>
        </w:rPr>
        <w:t> </w:t>
      </w:r>
      <w:r>
        <w:rPr>
          <w:sz w:val="18"/>
        </w:rPr>
        <w:t>Thai</w:t>
      </w:r>
      <w:r>
        <w:rPr>
          <w:spacing w:val="-4"/>
          <w:sz w:val="18"/>
        </w:rPr>
        <w:t> </w:t>
      </w:r>
      <w:r>
        <w:rPr>
          <w:sz w:val="18"/>
        </w:rPr>
        <w:t>Studies.”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i/>
          <w:sz w:val="18"/>
        </w:rPr>
        <w:t>Private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Patronage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Public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Power: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Clientalism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Modern State</w:t>
      </w:r>
      <w:r>
        <w:rPr>
          <w:sz w:val="18"/>
        </w:rPr>
        <w:t>, edited by Christopher S. Clapham, pp. 142–61. London: Fran-</w:t>
      </w:r>
      <w:r>
        <w:rPr>
          <w:spacing w:val="1"/>
          <w:sz w:val="18"/>
        </w:rPr>
        <w:t> </w:t>
      </w:r>
      <w:r>
        <w:rPr>
          <w:sz w:val="18"/>
        </w:rPr>
        <w:t>ces</w:t>
      </w:r>
      <w:r>
        <w:rPr>
          <w:spacing w:val="7"/>
          <w:sz w:val="18"/>
        </w:rPr>
        <w:t> </w:t>
      </w:r>
      <w:r>
        <w:rPr>
          <w:sz w:val="18"/>
        </w:rPr>
        <w:t>Pinter.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Kent, Davis, and D. Shapiro. 1978. “Resources Required in the Construction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Reconstruction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Conversation.”</w:t>
      </w:r>
      <w:r>
        <w:rPr>
          <w:spacing w:val="-10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Personality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Psychol-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ogy</w:t>
      </w:r>
      <w:r>
        <w:rPr>
          <w:i/>
          <w:spacing w:val="7"/>
          <w:sz w:val="18"/>
        </w:rPr>
        <w:t> </w:t>
      </w:r>
      <w:r>
        <w:rPr>
          <w:sz w:val="18"/>
        </w:rPr>
        <w:t>36:13–22.</w:t>
      </w:r>
    </w:p>
    <w:p>
      <w:pPr>
        <w:spacing w:line="235" w:lineRule="auto" w:before="0"/>
        <w:ind w:left="282" w:right="108" w:hanging="179"/>
        <w:jc w:val="both"/>
        <w:rPr>
          <w:sz w:val="18"/>
        </w:rPr>
      </w:pPr>
      <w:r>
        <w:rPr>
          <w:sz w:val="18"/>
        </w:rPr>
        <w:t>Keohane, Robert O. 1984. </w:t>
      </w:r>
      <w:r>
        <w:rPr>
          <w:i/>
          <w:sz w:val="18"/>
        </w:rPr>
        <w:t>After Hegemony</w:t>
      </w:r>
      <w:r>
        <w:rPr>
          <w:sz w:val="18"/>
        </w:rPr>
        <w:t>. Princeton, NJ: Princeton 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Key, V. O., Jr. 1945. </w:t>
      </w:r>
      <w:r>
        <w:rPr>
          <w:i/>
          <w:sz w:val="18"/>
        </w:rPr>
        <w:t>Southern Politics in State and Nation</w:t>
      </w:r>
      <w:r>
        <w:rPr>
          <w:sz w:val="18"/>
        </w:rPr>
        <w:t>. Knoxville: University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Tennessee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Kim, H., and Peter S. Bearman. 1997. “The Structure and Dynamics of Move-</w:t>
      </w:r>
      <w:r>
        <w:rPr>
          <w:spacing w:val="1"/>
          <w:sz w:val="18"/>
        </w:rPr>
        <w:t> </w:t>
      </w:r>
      <w:r>
        <w:rPr>
          <w:sz w:val="18"/>
        </w:rPr>
        <w:t>ment</w:t>
      </w:r>
      <w:r>
        <w:rPr>
          <w:spacing w:val="7"/>
          <w:sz w:val="18"/>
        </w:rPr>
        <w:t> </w:t>
      </w:r>
      <w:r>
        <w:rPr>
          <w:sz w:val="18"/>
        </w:rPr>
        <w:t>Participation.”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"/>
          <w:sz w:val="18"/>
        </w:rPr>
        <w:t> </w:t>
      </w:r>
      <w:r>
        <w:rPr>
          <w:sz w:val="18"/>
        </w:rPr>
        <w:t>62:70–93.</w:t>
      </w:r>
    </w:p>
    <w:p>
      <w:pPr>
        <w:spacing w:line="235" w:lineRule="auto" w:before="0"/>
        <w:ind w:left="103" w:right="655" w:firstLine="0"/>
        <w:jc w:val="both"/>
        <w:rPr>
          <w:sz w:val="18"/>
        </w:rPr>
      </w:pPr>
      <w:r>
        <w:rPr>
          <w:sz w:val="18"/>
        </w:rPr>
        <w:t>Kitto, H.D.F. 1958. </w:t>
      </w:r>
      <w:r>
        <w:rPr>
          <w:i/>
          <w:sz w:val="18"/>
        </w:rPr>
        <w:t>The Greeks</w:t>
      </w:r>
      <w:r>
        <w:rPr>
          <w:sz w:val="18"/>
        </w:rPr>
        <w:t>. Harmondsworth, UK: Penguin.</w:t>
      </w:r>
      <w:r>
        <w:rPr>
          <w:spacing w:val="1"/>
          <w:sz w:val="18"/>
        </w:rPr>
        <w:t> </w:t>
      </w:r>
      <w:r>
        <w:rPr>
          <w:sz w:val="18"/>
        </w:rPr>
        <w:t>Kleinfeld,</w:t>
      </w:r>
      <w:r>
        <w:rPr>
          <w:spacing w:val="1"/>
          <w:sz w:val="18"/>
        </w:rPr>
        <w:t> </w:t>
      </w:r>
      <w:r>
        <w:rPr>
          <w:sz w:val="18"/>
        </w:rPr>
        <w:t>Judith</w:t>
      </w:r>
      <w:r>
        <w:rPr>
          <w:spacing w:val="2"/>
          <w:sz w:val="18"/>
        </w:rPr>
        <w:t> </w:t>
      </w:r>
      <w:r>
        <w:rPr>
          <w:sz w:val="18"/>
        </w:rPr>
        <w:t>S.</w:t>
      </w:r>
      <w:r>
        <w:rPr>
          <w:spacing w:val="1"/>
          <w:sz w:val="18"/>
        </w:rPr>
        <w:t> </w:t>
      </w:r>
      <w:r>
        <w:rPr>
          <w:sz w:val="18"/>
        </w:rPr>
        <w:t>2002.</w:t>
      </w:r>
      <w:r>
        <w:rPr>
          <w:spacing w:val="2"/>
          <w:sz w:val="18"/>
        </w:rPr>
        <w:t> </w:t>
      </w:r>
      <w:r>
        <w:rPr>
          <w:sz w:val="18"/>
        </w:rPr>
        <w:t>“The</w:t>
      </w:r>
      <w:r>
        <w:rPr>
          <w:spacing w:val="1"/>
          <w:sz w:val="18"/>
        </w:rPr>
        <w:t> </w:t>
      </w:r>
      <w:r>
        <w:rPr>
          <w:sz w:val="18"/>
        </w:rPr>
        <w:t>Small</w:t>
      </w:r>
      <w:r>
        <w:rPr>
          <w:spacing w:val="2"/>
          <w:sz w:val="18"/>
        </w:rPr>
        <w:t> </w:t>
      </w:r>
      <w:r>
        <w:rPr>
          <w:sz w:val="18"/>
        </w:rPr>
        <w:t>World</w:t>
      </w:r>
      <w:r>
        <w:rPr>
          <w:spacing w:val="1"/>
          <w:sz w:val="18"/>
        </w:rPr>
        <w:t> </w:t>
      </w:r>
      <w:r>
        <w:rPr>
          <w:sz w:val="18"/>
        </w:rPr>
        <w:t>Problem.”</w:t>
      </w:r>
      <w:r>
        <w:rPr>
          <w:spacing w:val="2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1"/>
          <w:sz w:val="18"/>
        </w:rPr>
        <w:t> </w:t>
      </w:r>
      <w:r>
        <w:rPr>
          <w:sz w:val="18"/>
        </w:rPr>
        <w:t>39:61–66.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Kleinrock,</w:t>
      </w:r>
      <w:r>
        <w:rPr>
          <w:spacing w:val="1"/>
          <w:sz w:val="18"/>
        </w:rPr>
        <w:t> </w:t>
      </w:r>
      <w:r>
        <w:rPr>
          <w:sz w:val="18"/>
        </w:rPr>
        <w:t>Leonard. 1964.</w:t>
      </w:r>
      <w:r>
        <w:rPr>
          <w:spacing w:val="1"/>
          <w:sz w:val="18"/>
        </w:rPr>
        <w:t> </w:t>
      </w:r>
      <w:r>
        <w:rPr>
          <w:i/>
          <w:sz w:val="18"/>
        </w:rPr>
        <w:t>Communication Nets: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Stochastic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Message Flow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Delay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McGraw-Hill.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Knight, Frank. 1921. </w:t>
      </w:r>
      <w:r>
        <w:rPr>
          <w:i/>
          <w:sz w:val="18"/>
        </w:rPr>
        <w:t>Risk, Uncertainty and Proﬁt</w:t>
      </w:r>
      <w:r>
        <w:rPr>
          <w:sz w:val="18"/>
        </w:rPr>
        <w:t>. Cambridge, MA: Houghton</w:t>
      </w:r>
      <w:r>
        <w:rPr>
          <w:spacing w:val="1"/>
          <w:sz w:val="18"/>
        </w:rPr>
        <w:t> </w:t>
      </w:r>
      <w:r>
        <w:rPr>
          <w:sz w:val="18"/>
        </w:rPr>
        <w:t>Mifﬂin.</w:t>
      </w:r>
    </w:p>
    <w:p>
      <w:pPr>
        <w:spacing w:line="235" w:lineRule="auto" w:before="0"/>
        <w:ind w:left="75" w:right="106" w:firstLine="0"/>
        <w:jc w:val="right"/>
        <w:rPr>
          <w:i/>
          <w:sz w:val="18"/>
        </w:rPr>
      </w:pPr>
      <w:r>
        <w:rPr>
          <w:spacing w:val="-1"/>
          <w:sz w:val="18"/>
        </w:rPr>
        <w:t>Knorr-Cetina,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Karin,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Urs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Bruegger.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2002.</w:t>
      </w:r>
      <w:r>
        <w:rPr>
          <w:spacing w:val="-10"/>
          <w:sz w:val="18"/>
        </w:rPr>
        <w:t> </w:t>
      </w:r>
      <w:r>
        <w:rPr>
          <w:sz w:val="18"/>
        </w:rPr>
        <w:t>“Global</w:t>
      </w:r>
      <w:r>
        <w:rPr>
          <w:spacing w:val="-10"/>
          <w:sz w:val="18"/>
        </w:rPr>
        <w:t> </w:t>
      </w:r>
      <w:r>
        <w:rPr>
          <w:sz w:val="18"/>
        </w:rPr>
        <w:t>Microstructures: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Vir-</w:t>
      </w:r>
      <w:r>
        <w:rPr>
          <w:spacing w:val="-42"/>
          <w:sz w:val="18"/>
        </w:rPr>
        <w:t> </w:t>
      </w:r>
      <w:r>
        <w:rPr>
          <w:sz w:val="18"/>
        </w:rPr>
        <w:t>tual Societies of Financial Markets.” </w:t>
      </w:r>
      <w:r>
        <w:rPr>
          <w:i/>
          <w:sz w:val="18"/>
        </w:rPr>
        <w:t>American Journal of Sociology </w:t>
      </w:r>
      <w:r>
        <w:rPr>
          <w:sz w:val="18"/>
        </w:rPr>
        <w:t>107:905–50.</w:t>
      </w:r>
      <w:r>
        <w:rPr>
          <w:spacing w:val="1"/>
          <w:sz w:val="18"/>
        </w:rPr>
        <w:t> </w:t>
      </w:r>
      <w:r>
        <w:rPr>
          <w:sz w:val="18"/>
        </w:rPr>
        <w:t>Knox,</w:t>
      </w:r>
      <w:r>
        <w:rPr>
          <w:spacing w:val="6"/>
          <w:sz w:val="18"/>
        </w:rPr>
        <w:t> </w:t>
      </w:r>
      <w:r>
        <w:rPr>
          <w:sz w:val="18"/>
        </w:rPr>
        <w:t>Hannah,</w:t>
      </w:r>
      <w:r>
        <w:rPr>
          <w:spacing w:val="5"/>
          <w:sz w:val="18"/>
        </w:rPr>
        <w:t> </w:t>
      </w:r>
      <w:r>
        <w:rPr>
          <w:sz w:val="18"/>
        </w:rPr>
        <w:t>Mike</w:t>
      </w:r>
      <w:r>
        <w:rPr>
          <w:spacing w:val="7"/>
          <w:sz w:val="18"/>
        </w:rPr>
        <w:t> </w:t>
      </w:r>
      <w:r>
        <w:rPr>
          <w:sz w:val="18"/>
        </w:rPr>
        <w:t>Savage,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Penny</w:t>
      </w:r>
      <w:r>
        <w:rPr>
          <w:spacing w:val="6"/>
          <w:sz w:val="18"/>
        </w:rPr>
        <w:t> </w:t>
      </w:r>
      <w:r>
        <w:rPr>
          <w:sz w:val="18"/>
        </w:rPr>
        <w:t>Harvey.</w:t>
      </w:r>
      <w:r>
        <w:rPr>
          <w:spacing w:val="5"/>
          <w:sz w:val="18"/>
        </w:rPr>
        <w:t> </w:t>
      </w:r>
      <w:r>
        <w:rPr>
          <w:sz w:val="18"/>
        </w:rPr>
        <w:t>2006.</w:t>
      </w:r>
      <w:r>
        <w:rPr>
          <w:spacing w:val="7"/>
          <w:sz w:val="18"/>
        </w:rPr>
        <w:t> </w:t>
      </w:r>
      <w:r>
        <w:rPr>
          <w:sz w:val="18"/>
        </w:rPr>
        <w:t>“Social</w:t>
      </w:r>
      <w:r>
        <w:rPr>
          <w:spacing w:val="5"/>
          <w:sz w:val="18"/>
        </w:rPr>
        <w:t> </w:t>
      </w:r>
      <w:r>
        <w:rPr>
          <w:sz w:val="18"/>
        </w:rPr>
        <w:t>Networks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Study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Relations:</w:t>
      </w:r>
      <w:r>
        <w:rPr>
          <w:spacing w:val="-4"/>
          <w:sz w:val="18"/>
        </w:rPr>
        <w:t> </w:t>
      </w:r>
      <w:r>
        <w:rPr>
          <w:sz w:val="18"/>
        </w:rPr>
        <w:t>Networks</w:t>
      </w:r>
      <w:r>
        <w:rPr>
          <w:spacing w:val="-5"/>
          <w:sz w:val="18"/>
        </w:rPr>
        <w:t> </w:t>
      </w:r>
      <w:r>
        <w:rPr>
          <w:sz w:val="18"/>
        </w:rPr>
        <w:t>as</w:t>
      </w:r>
      <w:r>
        <w:rPr>
          <w:spacing w:val="-6"/>
          <w:sz w:val="18"/>
        </w:rPr>
        <w:t> </w:t>
      </w:r>
      <w:r>
        <w:rPr>
          <w:sz w:val="18"/>
        </w:rPr>
        <w:t>Method,</w:t>
      </w:r>
      <w:r>
        <w:rPr>
          <w:spacing w:val="-4"/>
          <w:sz w:val="18"/>
        </w:rPr>
        <w:t> </w:t>
      </w:r>
      <w:r>
        <w:rPr>
          <w:sz w:val="18"/>
        </w:rPr>
        <w:t>Metaphor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Form.”</w:t>
      </w:r>
      <w:r>
        <w:rPr>
          <w:spacing w:val="-4"/>
          <w:sz w:val="18"/>
        </w:rPr>
        <w:t> </w:t>
      </w:r>
      <w:r>
        <w:rPr>
          <w:i/>
          <w:sz w:val="18"/>
        </w:rPr>
        <w:t>Economy</w:t>
      </w:r>
    </w:p>
    <w:p>
      <w:pPr>
        <w:spacing w:line="217" w:lineRule="exact" w:before="0"/>
        <w:ind w:left="282" w:right="0" w:firstLine="0"/>
        <w:jc w:val="left"/>
        <w:rPr>
          <w:sz w:val="18"/>
        </w:rPr>
      </w:pPr>
      <w:r>
        <w:rPr>
          <w:i/>
          <w:sz w:val="18"/>
        </w:rPr>
        <w:t>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2"/>
          <w:sz w:val="18"/>
        </w:rPr>
        <w:t> </w:t>
      </w:r>
      <w:r>
        <w:rPr>
          <w:sz w:val="18"/>
        </w:rPr>
        <w:t>15:113–40.</w:t>
      </w:r>
    </w:p>
    <w:p>
      <w:pPr>
        <w:spacing w:line="218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Kochen,</w:t>
      </w:r>
      <w:r>
        <w:rPr>
          <w:spacing w:val="4"/>
          <w:sz w:val="18"/>
        </w:rPr>
        <w:t> </w:t>
      </w:r>
      <w:r>
        <w:rPr>
          <w:sz w:val="18"/>
        </w:rPr>
        <w:t>Manfred</w:t>
      </w:r>
      <w:r>
        <w:rPr>
          <w:spacing w:val="4"/>
          <w:sz w:val="18"/>
        </w:rPr>
        <w:t> </w:t>
      </w:r>
      <w:r>
        <w:rPr>
          <w:sz w:val="18"/>
        </w:rPr>
        <w:t>(Ed.).</w:t>
      </w:r>
      <w:r>
        <w:rPr>
          <w:spacing w:val="4"/>
          <w:sz w:val="18"/>
        </w:rPr>
        <w:t> </w:t>
      </w:r>
      <w:r>
        <w:rPr>
          <w:sz w:val="18"/>
        </w:rPr>
        <w:t>1989.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Small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World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Norwood,</w:t>
      </w:r>
      <w:r>
        <w:rPr>
          <w:spacing w:val="4"/>
          <w:sz w:val="18"/>
        </w:rPr>
        <w:t> </w:t>
      </w:r>
      <w:r>
        <w:rPr>
          <w:sz w:val="18"/>
        </w:rPr>
        <w:t>NJ:</w:t>
      </w:r>
      <w:r>
        <w:rPr>
          <w:spacing w:val="4"/>
          <w:sz w:val="18"/>
        </w:rPr>
        <w:t> </w:t>
      </w:r>
      <w:r>
        <w:rPr>
          <w:sz w:val="18"/>
        </w:rPr>
        <w:t>Ablex.</w:t>
      </w:r>
    </w:p>
    <w:p>
      <w:pPr>
        <w:spacing w:line="232" w:lineRule="auto" w:before="0"/>
        <w:ind w:left="282" w:right="0" w:hanging="179"/>
        <w:jc w:val="left"/>
        <w:rPr>
          <w:sz w:val="18"/>
        </w:rPr>
      </w:pPr>
      <w:r>
        <w:rPr>
          <w:sz w:val="18"/>
        </w:rPr>
        <w:t>Kohlberg,</w:t>
      </w:r>
      <w:r>
        <w:rPr>
          <w:spacing w:val="22"/>
          <w:sz w:val="18"/>
        </w:rPr>
        <w:t> </w:t>
      </w:r>
      <w:r>
        <w:rPr>
          <w:sz w:val="18"/>
        </w:rPr>
        <w:t>Lawrence.</w:t>
      </w:r>
      <w:r>
        <w:rPr>
          <w:spacing w:val="21"/>
          <w:sz w:val="18"/>
        </w:rPr>
        <w:t> </w:t>
      </w:r>
      <w:r>
        <w:rPr>
          <w:sz w:val="18"/>
        </w:rPr>
        <w:t>1981.</w:t>
      </w:r>
      <w:r>
        <w:rPr>
          <w:spacing w:val="2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Philosophy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Moral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Development: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Moral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Stages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Idea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Justice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San</w:t>
      </w:r>
      <w:r>
        <w:rPr>
          <w:spacing w:val="8"/>
          <w:sz w:val="18"/>
        </w:rPr>
        <w:t> </w:t>
      </w:r>
      <w:r>
        <w:rPr>
          <w:sz w:val="18"/>
        </w:rPr>
        <w:t>Francisco:</w:t>
      </w:r>
      <w:r>
        <w:rPr>
          <w:spacing w:val="7"/>
          <w:sz w:val="18"/>
        </w:rPr>
        <w:t> </w:t>
      </w:r>
      <w:r>
        <w:rPr>
          <w:sz w:val="18"/>
        </w:rPr>
        <w:t>Harper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7"/>
          <w:sz w:val="18"/>
        </w:rPr>
        <w:t> </w:t>
      </w:r>
      <w:r>
        <w:rPr>
          <w:sz w:val="18"/>
        </w:rPr>
        <w:t>Row.</w:t>
      </w:r>
    </w:p>
    <w:p>
      <w:pPr>
        <w:spacing w:line="215" w:lineRule="exact" w:before="0"/>
        <w:ind w:left="103" w:right="0" w:firstLine="0"/>
        <w:jc w:val="left"/>
        <w:rPr>
          <w:i/>
          <w:sz w:val="18"/>
        </w:rPr>
      </w:pPr>
      <w:r>
        <w:rPr>
          <w:sz w:val="18"/>
        </w:rPr>
        <w:t>Kolb,</w:t>
      </w:r>
      <w:r>
        <w:rPr>
          <w:spacing w:val="18"/>
          <w:sz w:val="18"/>
        </w:rPr>
        <w:t> </w:t>
      </w:r>
      <w:r>
        <w:rPr>
          <w:sz w:val="18"/>
        </w:rPr>
        <w:t>David.</w:t>
      </w:r>
      <w:r>
        <w:rPr>
          <w:spacing w:val="21"/>
          <w:sz w:val="18"/>
        </w:rPr>
        <w:t> </w:t>
      </w:r>
      <w:r>
        <w:rPr>
          <w:sz w:val="18"/>
        </w:rPr>
        <w:t>1986.</w:t>
      </w:r>
      <w:r>
        <w:rPr>
          <w:spacing w:val="1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Critique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Pure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Modernity: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Hegel,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Heidegger,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After.</w:t>
      </w:r>
    </w:p>
    <w:p>
      <w:pPr>
        <w:spacing w:line="217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Chicago: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Chicago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1"/>
        <w:ind w:left="282" w:right="91" w:hanging="179"/>
        <w:jc w:val="left"/>
        <w:rPr>
          <w:sz w:val="18"/>
        </w:rPr>
      </w:pPr>
      <w:r>
        <w:rPr>
          <w:sz w:val="18"/>
        </w:rPr>
        <w:t>Kontopolous, K. M. 1993. </w:t>
      </w:r>
      <w:r>
        <w:rPr>
          <w:i/>
          <w:sz w:val="18"/>
        </w:rPr>
        <w:t>The Logics of Social Structure</w:t>
      </w:r>
      <w:r>
        <w:rPr>
          <w:sz w:val="18"/>
        </w:rPr>
        <w:t>. Cambridge: Cambridge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82" w:right="100" w:hanging="179"/>
        <w:jc w:val="left"/>
        <w:rPr>
          <w:sz w:val="18"/>
        </w:rPr>
      </w:pPr>
      <w:r>
        <w:rPr>
          <w:sz w:val="18"/>
        </w:rPr>
        <w:t>Koopmans,</w:t>
      </w:r>
      <w:r>
        <w:rPr>
          <w:spacing w:val="7"/>
          <w:sz w:val="18"/>
        </w:rPr>
        <w:t> </w:t>
      </w:r>
      <w:r>
        <w:rPr>
          <w:sz w:val="18"/>
        </w:rPr>
        <w:t>Tjalling</w:t>
      </w:r>
      <w:r>
        <w:rPr>
          <w:spacing w:val="7"/>
          <w:sz w:val="18"/>
        </w:rPr>
        <w:t> </w:t>
      </w:r>
      <w:r>
        <w:rPr>
          <w:sz w:val="18"/>
        </w:rPr>
        <w:t>C.</w:t>
      </w:r>
      <w:r>
        <w:rPr>
          <w:spacing w:val="9"/>
          <w:sz w:val="18"/>
        </w:rPr>
        <w:t> </w:t>
      </w:r>
      <w:r>
        <w:rPr>
          <w:sz w:val="18"/>
        </w:rPr>
        <w:t>1957.</w:t>
      </w:r>
      <w:r>
        <w:rPr>
          <w:spacing w:val="7"/>
          <w:sz w:val="18"/>
        </w:rPr>
        <w:t> </w:t>
      </w:r>
      <w:r>
        <w:rPr>
          <w:i/>
          <w:sz w:val="18"/>
        </w:rPr>
        <w:t>Three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Essays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State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Science.</w:t>
      </w:r>
      <w:r>
        <w:rPr>
          <w:i/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McGraw-Hill.</w:t>
      </w:r>
    </w:p>
    <w:p>
      <w:pPr>
        <w:spacing w:line="232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Kossinets,</w:t>
      </w:r>
      <w:r>
        <w:rPr>
          <w:spacing w:val="6"/>
          <w:sz w:val="18"/>
        </w:rPr>
        <w:t> </w:t>
      </w:r>
      <w:r>
        <w:rPr>
          <w:sz w:val="18"/>
        </w:rPr>
        <w:t>Gueorgi.</w:t>
      </w:r>
      <w:r>
        <w:rPr>
          <w:spacing w:val="6"/>
          <w:sz w:val="18"/>
        </w:rPr>
        <w:t> </w:t>
      </w:r>
      <w:r>
        <w:rPr>
          <w:sz w:val="18"/>
        </w:rPr>
        <w:t>2006.</w:t>
      </w:r>
      <w:r>
        <w:rPr>
          <w:spacing w:val="7"/>
          <w:sz w:val="18"/>
        </w:rPr>
        <w:t> </w:t>
      </w:r>
      <w:r>
        <w:rPr>
          <w:sz w:val="18"/>
        </w:rPr>
        <w:t>“Effects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9"/>
          <w:sz w:val="18"/>
        </w:rPr>
        <w:t> </w:t>
      </w:r>
      <w:r>
        <w:rPr>
          <w:sz w:val="18"/>
        </w:rPr>
        <w:t>Missing</w:t>
      </w:r>
      <w:r>
        <w:rPr>
          <w:spacing w:val="6"/>
          <w:sz w:val="18"/>
        </w:rPr>
        <w:t> </w:t>
      </w:r>
      <w:r>
        <w:rPr>
          <w:sz w:val="18"/>
        </w:rPr>
        <w:t>Data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Social</w:t>
      </w:r>
      <w:r>
        <w:rPr>
          <w:spacing w:val="6"/>
          <w:sz w:val="18"/>
        </w:rPr>
        <w:t> </w:t>
      </w:r>
      <w:r>
        <w:rPr>
          <w:sz w:val="18"/>
        </w:rPr>
        <w:t>Networks.”</w:t>
      </w:r>
      <w:r>
        <w:rPr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7"/>
          <w:sz w:val="18"/>
        </w:rPr>
        <w:t> </w:t>
      </w:r>
      <w:r>
        <w:rPr>
          <w:sz w:val="18"/>
        </w:rPr>
        <w:t>28:247–68.</w:t>
      </w:r>
    </w:p>
    <w:p>
      <w:pPr>
        <w:spacing w:after="0" w:line="232" w:lineRule="auto"/>
        <w:jc w:val="left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114" w:hanging="179"/>
        <w:jc w:val="both"/>
        <w:rPr>
          <w:sz w:val="18"/>
        </w:rPr>
      </w:pPr>
      <w:r>
        <w:rPr>
          <w:sz w:val="18"/>
        </w:rPr>
        <w:t>Kossinets, Gueorgi, and Duncan J. Watts. 2006. “Empirical Analysis of an</w:t>
      </w:r>
      <w:r>
        <w:rPr>
          <w:spacing w:val="1"/>
          <w:sz w:val="18"/>
        </w:rPr>
        <w:t> </w:t>
      </w:r>
      <w:r>
        <w:rPr>
          <w:sz w:val="18"/>
        </w:rPr>
        <w:t>Evolving</w:t>
      </w:r>
      <w:r>
        <w:rPr>
          <w:spacing w:val="7"/>
          <w:sz w:val="18"/>
        </w:rPr>
        <w:t> </w:t>
      </w:r>
      <w:r>
        <w:rPr>
          <w:sz w:val="18"/>
        </w:rPr>
        <w:t>Social</w:t>
      </w:r>
      <w:r>
        <w:rPr>
          <w:spacing w:val="7"/>
          <w:sz w:val="18"/>
        </w:rPr>
        <w:t> </w:t>
      </w:r>
      <w:r>
        <w:rPr>
          <w:sz w:val="18"/>
        </w:rPr>
        <w:t>Network.”</w:t>
      </w:r>
      <w:r>
        <w:rPr>
          <w:spacing w:val="8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7"/>
          <w:sz w:val="18"/>
        </w:rPr>
        <w:t> </w:t>
      </w:r>
      <w:r>
        <w:rPr>
          <w:sz w:val="18"/>
        </w:rPr>
        <w:t>311:88–90.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Kossman, E. H. 1971. “The Crisis of the Dutch State, 1780–1813.” In </w:t>
      </w:r>
      <w:r>
        <w:rPr>
          <w:i/>
          <w:sz w:val="18"/>
        </w:rPr>
        <w:t>Britain 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Netherlands</w:t>
      </w:r>
      <w:r>
        <w:rPr>
          <w:sz w:val="18"/>
        </w:rPr>
        <w:t>,</w:t>
      </w:r>
      <w:r>
        <w:rPr>
          <w:spacing w:val="-5"/>
          <w:sz w:val="18"/>
        </w:rPr>
        <w:t> </w:t>
      </w:r>
      <w:r>
        <w:rPr>
          <w:sz w:val="18"/>
        </w:rPr>
        <w:t>edited</w:t>
      </w:r>
      <w:r>
        <w:rPr>
          <w:spacing w:val="-3"/>
          <w:sz w:val="18"/>
        </w:rPr>
        <w:t> </w:t>
      </w:r>
      <w:r>
        <w:rPr>
          <w:sz w:val="18"/>
        </w:rPr>
        <w:t>by</w:t>
      </w:r>
      <w:r>
        <w:rPr>
          <w:spacing w:val="-4"/>
          <w:sz w:val="18"/>
        </w:rPr>
        <w:t> </w:t>
      </w:r>
      <w:r>
        <w:rPr>
          <w:sz w:val="18"/>
        </w:rPr>
        <w:t>J.</w:t>
      </w:r>
      <w:r>
        <w:rPr>
          <w:spacing w:val="-5"/>
          <w:sz w:val="18"/>
        </w:rPr>
        <w:t> </w:t>
      </w:r>
      <w:r>
        <w:rPr>
          <w:sz w:val="18"/>
        </w:rPr>
        <w:t>S.</w:t>
      </w:r>
      <w:r>
        <w:rPr>
          <w:spacing w:val="-4"/>
          <w:sz w:val="18"/>
        </w:rPr>
        <w:t> </w:t>
      </w:r>
      <w:r>
        <w:rPr>
          <w:sz w:val="18"/>
        </w:rPr>
        <w:t>Bromley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E.</w:t>
      </w:r>
      <w:r>
        <w:rPr>
          <w:spacing w:val="-4"/>
          <w:sz w:val="18"/>
        </w:rPr>
        <w:t> </w:t>
      </w:r>
      <w:r>
        <w:rPr>
          <w:sz w:val="18"/>
        </w:rPr>
        <w:t>H.</w:t>
      </w:r>
      <w:r>
        <w:rPr>
          <w:spacing w:val="-5"/>
          <w:sz w:val="18"/>
        </w:rPr>
        <w:t> </w:t>
      </w:r>
      <w:r>
        <w:rPr>
          <w:sz w:val="18"/>
        </w:rPr>
        <w:t>Kossman.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Hague:</w:t>
      </w:r>
      <w:r>
        <w:rPr>
          <w:spacing w:val="-5"/>
          <w:sz w:val="18"/>
        </w:rPr>
        <w:t> </w:t>
      </w:r>
      <w:r>
        <w:rPr>
          <w:sz w:val="18"/>
        </w:rPr>
        <w:t>Mar-</w:t>
      </w:r>
      <w:r>
        <w:rPr>
          <w:spacing w:val="-43"/>
          <w:sz w:val="18"/>
        </w:rPr>
        <w:t> </w:t>
      </w:r>
      <w:r>
        <w:rPr>
          <w:sz w:val="18"/>
        </w:rPr>
        <w:t>tinus</w:t>
      </w:r>
      <w:r>
        <w:rPr>
          <w:spacing w:val="7"/>
          <w:sz w:val="18"/>
        </w:rPr>
        <w:t> </w:t>
      </w:r>
      <w:r>
        <w:rPr>
          <w:sz w:val="18"/>
        </w:rPr>
        <w:t>Nijhoff.</w:t>
      </w:r>
    </w:p>
    <w:p>
      <w:pPr>
        <w:spacing w:line="218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85472" from="36.888221pt,6.214821pt" to="63.731305pt,6.21482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1978.</w:t>
      </w:r>
      <w:r>
        <w:rPr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Low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Countries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Oxford:</w:t>
      </w:r>
      <w:r>
        <w:rPr>
          <w:spacing w:val="4"/>
          <w:sz w:val="18"/>
        </w:rPr>
        <w:t> </w:t>
      </w:r>
      <w:r>
        <w:rPr>
          <w:sz w:val="18"/>
        </w:rPr>
        <w:t>Oxford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19" w:lineRule="exact" w:before="0"/>
        <w:ind w:left="117" w:right="0" w:firstLine="0"/>
        <w:jc w:val="both"/>
        <w:rPr>
          <w:i/>
          <w:sz w:val="18"/>
        </w:rPr>
      </w:pPr>
      <w:r>
        <w:rPr>
          <w:sz w:val="18"/>
        </w:rPr>
        <w:t>Krackhardt,</w:t>
      </w:r>
      <w:r>
        <w:rPr>
          <w:spacing w:val="38"/>
          <w:sz w:val="18"/>
        </w:rPr>
        <w:t> </w:t>
      </w:r>
      <w:r>
        <w:rPr>
          <w:sz w:val="18"/>
        </w:rPr>
        <w:t>David.</w:t>
      </w:r>
      <w:r>
        <w:rPr>
          <w:spacing w:val="80"/>
          <w:sz w:val="18"/>
        </w:rPr>
        <w:t> </w:t>
      </w:r>
      <w:r>
        <w:rPr>
          <w:sz w:val="18"/>
        </w:rPr>
        <w:t>1987.</w:t>
      </w:r>
      <w:r>
        <w:rPr>
          <w:spacing w:val="83"/>
          <w:sz w:val="18"/>
        </w:rPr>
        <w:t> </w:t>
      </w:r>
      <w:r>
        <w:rPr>
          <w:sz w:val="18"/>
        </w:rPr>
        <w:t>“Cognitive</w:t>
      </w:r>
      <w:r>
        <w:rPr>
          <w:spacing w:val="82"/>
          <w:sz w:val="18"/>
        </w:rPr>
        <w:t> </w:t>
      </w:r>
      <w:r>
        <w:rPr>
          <w:sz w:val="18"/>
        </w:rPr>
        <w:t>Social</w:t>
      </w:r>
      <w:r>
        <w:rPr>
          <w:spacing w:val="83"/>
          <w:sz w:val="18"/>
        </w:rPr>
        <w:t> </w:t>
      </w:r>
      <w:r>
        <w:rPr>
          <w:sz w:val="18"/>
        </w:rPr>
        <w:t>Structures.”</w:t>
      </w:r>
      <w:r>
        <w:rPr>
          <w:spacing w:val="80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83"/>
          <w:sz w:val="18"/>
        </w:rPr>
        <w:t> </w:t>
      </w:r>
      <w:r>
        <w:rPr>
          <w:i/>
          <w:sz w:val="18"/>
        </w:rPr>
        <w:t>Networks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9:1109–39.</w:t>
      </w:r>
    </w:p>
    <w:p>
      <w:pPr>
        <w:spacing w:line="235" w:lineRule="auto" w:before="1"/>
        <w:ind w:left="296" w:right="112" w:hanging="179"/>
        <w:jc w:val="both"/>
        <w:rPr>
          <w:sz w:val="18"/>
        </w:rPr>
      </w:pPr>
      <w:r>
        <w:rPr>
          <w:sz w:val="18"/>
        </w:rPr>
        <w:t>Kratchovil, P. 1968. </w:t>
      </w:r>
      <w:r>
        <w:rPr>
          <w:i/>
          <w:sz w:val="18"/>
        </w:rPr>
        <w:t>The Chinese Language Today: Features of an Emerging Stan-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dard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London:</w:t>
      </w:r>
      <w:r>
        <w:rPr>
          <w:spacing w:val="8"/>
          <w:sz w:val="18"/>
        </w:rPr>
        <w:t> </w:t>
      </w:r>
      <w:r>
        <w:rPr>
          <w:sz w:val="18"/>
        </w:rPr>
        <w:t>Hutchinson.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Krauss, Robert M., and Peter D. Bricker. 1967. “Effects of Transmission Delay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Access</w:t>
      </w:r>
      <w:r>
        <w:rPr>
          <w:spacing w:val="-3"/>
          <w:sz w:val="18"/>
        </w:rPr>
        <w:t> </w:t>
      </w:r>
      <w:r>
        <w:rPr>
          <w:sz w:val="18"/>
        </w:rPr>
        <w:t>Delay</w:t>
      </w:r>
      <w:r>
        <w:rPr>
          <w:spacing w:val="-2"/>
          <w:sz w:val="18"/>
        </w:rPr>
        <w:t> </w:t>
      </w:r>
      <w:r>
        <w:rPr>
          <w:sz w:val="18"/>
        </w:rPr>
        <w:t>on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Efﬁciency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Verbal</w:t>
      </w:r>
      <w:r>
        <w:rPr>
          <w:spacing w:val="-2"/>
          <w:sz w:val="18"/>
        </w:rPr>
        <w:t> </w:t>
      </w:r>
      <w:r>
        <w:rPr>
          <w:sz w:val="18"/>
        </w:rPr>
        <w:t>Communication.”</w:t>
      </w:r>
      <w:r>
        <w:rPr>
          <w:spacing w:val="-3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Acoustical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America</w:t>
      </w:r>
      <w:r>
        <w:rPr>
          <w:i/>
          <w:spacing w:val="7"/>
          <w:sz w:val="18"/>
        </w:rPr>
        <w:t> </w:t>
      </w:r>
      <w:r>
        <w:rPr>
          <w:sz w:val="18"/>
        </w:rPr>
        <w:t>41:286–92.</w:t>
      </w:r>
    </w:p>
    <w:p>
      <w:pPr>
        <w:spacing w:line="235" w:lineRule="auto" w:before="0"/>
        <w:ind w:left="117" w:right="113" w:firstLine="0"/>
        <w:jc w:val="both"/>
        <w:rPr>
          <w:i/>
          <w:sz w:val="18"/>
        </w:rPr>
      </w:pPr>
      <w:r>
        <w:rPr>
          <w:sz w:val="18"/>
        </w:rPr>
        <w:t>Kreps, David M. 1988. </w:t>
      </w:r>
      <w:r>
        <w:rPr>
          <w:i/>
          <w:sz w:val="18"/>
        </w:rPr>
        <w:t>Notes on the Theory of Choice</w:t>
      </w:r>
      <w:r>
        <w:rPr>
          <w:sz w:val="18"/>
        </w:rPr>
        <w:t>. Boulder, CO: Westview.</w:t>
      </w:r>
      <w:r>
        <w:rPr>
          <w:spacing w:val="1"/>
          <w:sz w:val="18"/>
        </w:rPr>
        <w:t> </w:t>
      </w:r>
      <w:r>
        <w:rPr>
          <w:sz w:val="18"/>
        </w:rPr>
        <w:t>Kriedte,</w:t>
      </w:r>
      <w:r>
        <w:rPr>
          <w:spacing w:val="-8"/>
          <w:sz w:val="18"/>
        </w:rPr>
        <w:t> </w:t>
      </w:r>
      <w:r>
        <w:rPr>
          <w:sz w:val="18"/>
        </w:rPr>
        <w:t>Peter,</w:t>
      </w:r>
      <w:r>
        <w:rPr>
          <w:spacing w:val="-10"/>
          <w:sz w:val="18"/>
        </w:rPr>
        <w:t> </w:t>
      </w:r>
      <w:r>
        <w:rPr>
          <w:sz w:val="18"/>
        </w:rPr>
        <w:t>Hans</w:t>
      </w:r>
      <w:r>
        <w:rPr>
          <w:spacing w:val="-7"/>
          <w:sz w:val="18"/>
        </w:rPr>
        <w:t> </w:t>
      </w:r>
      <w:r>
        <w:rPr>
          <w:sz w:val="18"/>
        </w:rPr>
        <w:t>Medick,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Jurgen</w:t>
      </w:r>
      <w:r>
        <w:rPr>
          <w:spacing w:val="-10"/>
          <w:sz w:val="18"/>
        </w:rPr>
        <w:t> </w:t>
      </w:r>
      <w:r>
        <w:rPr>
          <w:sz w:val="18"/>
        </w:rPr>
        <w:t>Shlumbohm.</w:t>
      </w:r>
      <w:r>
        <w:rPr>
          <w:spacing w:val="-7"/>
          <w:sz w:val="18"/>
        </w:rPr>
        <w:t> </w:t>
      </w:r>
      <w:r>
        <w:rPr>
          <w:sz w:val="18"/>
        </w:rPr>
        <w:t>1981.</w:t>
      </w:r>
      <w:r>
        <w:rPr>
          <w:spacing w:val="-8"/>
          <w:sz w:val="18"/>
        </w:rPr>
        <w:t> </w:t>
      </w:r>
      <w:r>
        <w:rPr>
          <w:i/>
          <w:sz w:val="18"/>
        </w:rPr>
        <w:t>Industrialization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be-</w:t>
      </w:r>
    </w:p>
    <w:p>
      <w:pPr>
        <w:spacing w:line="235" w:lineRule="auto" w:before="0"/>
        <w:ind w:left="296" w:right="113" w:firstLine="0"/>
        <w:jc w:val="both"/>
        <w:rPr>
          <w:sz w:val="18"/>
        </w:rPr>
      </w:pPr>
      <w:r>
        <w:rPr>
          <w:i/>
          <w:sz w:val="18"/>
        </w:rPr>
        <w:t>fore Industrialization: Rural Industry in the Genesis of Capitalism</w:t>
      </w:r>
      <w:r>
        <w:rPr>
          <w:sz w:val="18"/>
        </w:rPr>
        <w:t>. New York:</w:t>
      </w:r>
      <w:r>
        <w:rPr>
          <w:spacing w:val="1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3" w:hanging="179"/>
        <w:jc w:val="left"/>
        <w:rPr>
          <w:sz w:val="18"/>
        </w:rPr>
      </w:pPr>
      <w:r>
        <w:rPr>
          <w:sz w:val="18"/>
        </w:rPr>
        <w:t>Krieger,</w:t>
      </w:r>
      <w:r>
        <w:rPr>
          <w:spacing w:val="-9"/>
          <w:sz w:val="18"/>
        </w:rPr>
        <w:t> </w:t>
      </w:r>
      <w:r>
        <w:rPr>
          <w:sz w:val="18"/>
        </w:rPr>
        <w:t>Joel.</w:t>
      </w:r>
      <w:r>
        <w:rPr>
          <w:spacing w:val="-8"/>
          <w:sz w:val="18"/>
        </w:rPr>
        <w:t> </w:t>
      </w:r>
      <w:r>
        <w:rPr>
          <w:sz w:val="18"/>
        </w:rPr>
        <w:t>1984.</w:t>
      </w:r>
      <w:r>
        <w:rPr>
          <w:spacing w:val="-8"/>
          <w:sz w:val="18"/>
        </w:rPr>
        <w:t> </w:t>
      </w:r>
      <w:r>
        <w:rPr>
          <w:i/>
          <w:sz w:val="18"/>
        </w:rPr>
        <w:t>Undermining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Capitalism</w:t>
      </w:r>
      <w:r>
        <w:rPr>
          <w:sz w:val="18"/>
        </w:rPr>
        <w:t>.</w:t>
      </w:r>
      <w:r>
        <w:rPr>
          <w:spacing w:val="-9"/>
          <w:sz w:val="18"/>
        </w:rPr>
        <w:t> </w:t>
      </w:r>
      <w:r>
        <w:rPr>
          <w:sz w:val="18"/>
        </w:rPr>
        <w:t>Princeton,</w:t>
      </w:r>
      <w:r>
        <w:rPr>
          <w:spacing w:val="-7"/>
          <w:sz w:val="18"/>
        </w:rPr>
        <w:t> </w:t>
      </w:r>
      <w:r>
        <w:rPr>
          <w:sz w:val="18"/>
        </w:rPr>
        <w:t>NJ:</w:t>
      </w:r>
      <w:r>
        <w:rPr>
          <w:spacing w:val="-9"/>
          <w:sz w:val="18"/>
        </w:rPr>
        <w:t> </w:t>
      </w:r>
      <w:r>
        <w:rPr>
          <w:sz w:val="18"/>
        </w:rPr>
        <w:t>Princeton</w:t>
      </w:r>
      <w:r>
        <w:rPr>
          <w:spacing w:val="-9"/>
          <w:sz w:val="18"/>
        </w:rPr>
        <w:t> </w:t>
      </w:r>
      <w:r>
        <w:rPr>
          <w:sz w:val="18"/>
        </w:rPr>
        <w:t>University</w:t>
      </w:r>
      <w:r>
        <w:rPr>
          <w:spacing w:val="-42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4" w:hanging="179"/>
        <w:jc w:val="left"/>
        <w:rPr>
          <w:sz w:val="18"/>
        </w:rPr>
      </w:pPr>
      <w:r>
        <w:rPr>
          <w:sz w:val="18"/>
        </w:rPr>
        <w:t>Kruglanski,</w:t>
      </w:r>
      <w:r>
        <w:rPr>
          <w:spacing w:val="4"/>
          <w:sz w:val="18"/>
        </w:rPr>
        <w:t> </w:t>
      </w:r>
      <w:r>
        <w:rPr>
          <w:sz w:val="18"/>
        </w:rPr>
        <w:t>Arie</w:t>
      </w:r>
      <w:r>
        <w:rPr>
          <w:spacing w:val="5"/>
          <w:sz w:val="18"/>
        </w:rPr>
        <w:t> </w:t>
      </w:r>
      <w:r>
        <w:rPr>
          <w:sz w:val="18"/>
        </w:rPr>
        <w:t>W.,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Donna</w:t>
      </w:r>
      <w:r>
        <w:rPr>
          <w:spacing w:val="3"/>
          <w:sz w:val="18"/>
        </w:rPr>
        <w:t> </w:t>
      </w:r>
      <w:r>
        <w:rPr>
          <w:sz w:val="18"/>
        </w:rPr>
        <w:t>M.</w:t>
      </w:r>
      <w:r>
        <w:rPr>
          <w:spacing w:val="5"/>
          <w:sz w:val="18"/>
        </w:rPr>
        <w:t> </w:t>
      </w:r>
      <w:r>
        <w:rPr>
          <w:sz w:val="18"/>
        </w:rPr>
        <w:t>Webster.</w:t>
      </w:r>
      <w:r>
        <w:rPr>
          <w:spacing w:val="4"/>
          <w:sz w:val="18"/>
        </w:rPr>
        <w:t> </w:t>
      </w:r>
      <w:r>
        <w:rPr>
          <w:sz w:val="18"/>
        </w:rPr>
        <w:t>1996.</w:t>
      </w:r>
      <w:r>
        <w:rPr>
          <w:spacing w:val="5"/>
          <w:sz w:val="18"/>
        </w:rPr>
        <w:t> </w:t>
      </w:r>
      <w:r>
        <w:rPr>
          <w:sz w:val="18"/>
        </w:rPr>
        <w:t>“Motivated</w:t>
      </w:r>
      <w:r>
        <w:rPr>
          <w:spacing w:val="5"/>
          <w:sz w:val="18"/>
        </w:rPr>
        <w:t> </w:t>
      </w:r>
      <w:r>
        <w:rPr>
          <w:sz w:val="18"/>
        </w:rPr>
        <w:t>Closing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Mind:</w:t>
      </w:r>
      <w:r>
        <w:rPr>
          <w:spacing w:val="6"/>
          <w:sz w:val="18"/>
        </w:rPr>
        <w:t> </w:t>
      </w:r>
      <w:r>
        <w:rPr>
          <w:sz w:val="18"/>
        </w:rPr>
        <w:t>‘Seizing’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‘Freezing.’</w:t>
      </w:r>
      <w:r>
        <w:rPr>
          <w:spacing w:val="-1"/>
          <w:sz w:val="18"/>
        </w:rPr>
        <w:t> </w:t>
      </w:r>
      <w:r>
        <w:rPr>
          <w:sz w:val="18"/>
        </w:rPr>
        <w:t>”</w:t>
      </w:r>
      <w:r>
        <w:rPr>
          <w:spacing w:val="7"/>
          <w:sz w:val="18"/>
        </w:rPr>
        <w:t> </w:t>
      </w:r>
      <w:r>
        <w:rPr>
          <w:i/>
          <w:sz w:val="18"/>
        </w:rPr>
        <w:t>Psychological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6"/>
          <w:sz w:val="18"/>
        </w:rPr>
        <w:t> </w:t>
      </w:r>
      <w:r>
        <w:rPr>
          <w:sz w:val="18"/>
        </w:rPr>
        <w:t>103:263–83.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Kuhn,</w:t>
      </w:r>
      <w:r>
        <w:rPr>
          <w:spacing w:val="29"/>
          <w:sz w:val="18"/>
        </w:rPr>
        <w:t> </w:t>
      </w:r>
      <w:r>
        <w:rPr>
          <w:sz w:val="18"/>
        </w:rPr>
        <w:t>Philip</w:t>
      </w:r>
      <w:r>
        <w:rPr>
          <w:spacing w:val="31"/>
          <w:sz w:val="18"/>
        </w:rPr>
        <w:t> </w:t>
      </w:r>
      <w:r>
        <w:rPr>
          <w:sz w:val="18"/>
        </w:rPr>
        <w:t>A.</w:t>
      </w:r>
      <w:r>
        <w:rPr>
          <w:spacing w:val="30"/>
          <w:sz w:val="18"/>
        </w:rPr>
        <w:t> </w:t>
      </w:r>
      <w:r>
        <w:rPr>
          <w:sz w:val="18"/>
        </w:rPr>
        <w:t>1970.</w:t>
      </w:r>
      <w:r>
        <w:rPr>
          <w:spacing w:val="29"/>
          <w:sz w:val="18"/>
        </w:rPr>
        <w:t> </w:t>
      </w:r>
      <w:r>
        <w:rPr>
          <w:i/>
          <w:sz w:val="18"/>
        </w:rPr>
        <w:t>Rebellion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Its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Enemies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Late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Imperial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China</w:t>
      </w:r>
      <w:r>
        <w:rPr>
          <w:sz w:val="18"/>
        </w:rPr>
        <w:t>.</w:t>
      </w:r>
      <w:r>
        <w:rPr>
          <w:spacing w:val="29"/>
          <w:sz w:val="18"/>
        </w:rPr>
        <w:t> </w:t>
      </w:r>
      <w:r>
        <w:rPr>
          <w:sz w:val="18"/>
        </w:rPr>
        <w:t>Cam-</w:t>
      </w:r>
      <w:r>
        <w:rPr>
          <w:spacing w:val="-42"/>
          <w:sz w:val="18"/>
        </w:rPr>
        <w:t> </w:t>
      </w:r>
      <w:r>
        <w:rPr>
          <w:sz w:val="18"/>
        </w:rPr>
        <w:t>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8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6" w:hanging="179"/>
        <w:jc w:val="left"/>
        <w:rPr>
          <w:sz w:val="18"/>
        </w:rPr>
      </w:pPr>
      <w:r>
        <w:rPr>
          <w:sz w:val="18"/>
        </w:rPr>
        <w:t>Kuhn,</w:t>
      </w:r>
      <w:r>
        <w:rPr>
          <w:spacing w:val="6"/>
          <w:sz w:val="18"/>
        </w:rPr>
        <w:t> </w:t>
      </w:r>
      <w:r>
        <w:rPr>
          <w:sz w:val="18"/>
        </w:rPr>
        <w:t>Thomas</w:t>
      </w:r>
      <w:r>
        <w:rPr>
          <w:spacing w:val="6"/>
          <w:sz w:val="18"/>
        </w:rPr>
        <w:t> </w:t>
      </w:r>
      <w:r>
        <w:rPr>
          <w:sz w:val="18"/>
        </w:rPr>
        <w:t>S.</w:t>
      </w:r>
      <w:r>
        <w:rPr>
          <w:spacing w:val="7"/>
          <w:sz w:val="18"/>
        </w:rPr>
        <w:t> </w:t>
      </w:r>
      <w:r>
        <w:rPr>
          <w:sz w:val="18"/>
        </w:rPr>
        <w:t>1970.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Scientiﬁc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Revolutions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Chicago:</w:t>
      </w:r>
      <w:r>
        <w:rPr>
          <w:spacing w:val="6"/>
          <w:sz w:val="18"/>
        </w:rPr>
        <w:t> </w:t>
      </w:r>
      <w:r>
        <w:rPr>
          <w:sz w:val="18"/>
        </w:rPr>
        <w:t>Univer-</w:t>
      </w:r>
      <w:r>
        <w:rPr>
          <w:spacing w:val="-42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117" w:right="105" w:firstLine="0"/>
        <w:jc w:val="left"/>
        <w:rPr>
          <w:sz w:val="18"/>
        </w:rPr>
      </w:pPr>
      <w:r>
        <w:rPr>
          <w:sz w:val="18"/>
        </w:rPr>
        <w:t>Kurosh,</w:t>
      </w:r>
      <w:r>
        <w:rPr>
          <w:spacing w:val="5"/>
          <w:sz w:val="18"/>
        </w:rPr>
        <w:t> </w:t>
      </w:r>
      <w:r>
        <w:rPr>
          <w:sz w:val="18"/>
        </w:rPr>
        <w:t>A.</w:t>
      </w:r>
      <w:r>
        <w:rPr>
          <w:spacing w:val="5"/>
          <w:sz w:val="18"/>
        </w:rPr>
        <w:t> </w:t>
      </w:r>
      <w:r>
        <w:rPr>
          <w:sz w:val="18"/>
        </w:rPr>
        <w:t>G.</w:t>
      </w:r>
      <w:r>
        <w:rPr>
          <w:spacing w:val="5"/>
          <w:sz w:val="18"/>
        </w:rPr>
        <w:t> </w:t>
      </w:r>
      <w:r>
        <w:rPr>
          <w:sz w:val="18"/>
        </w:rPr>
        <w:t>1965.</w:t>
      </w:r>
      <w:r>
        <w:rPr>
          <w:spacing w:val="6"/>
          <w:sz w:val="18"/>
        </w:rPr>
        <w:t> </w:t>
      </w:r>
      <w:r>
        <w:rPr>
          <w:i/>
          <w:sz w:val="18"/>
        </w:rPr>
        <w:t>Lectures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General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Algebra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Oxford:</w:t>
      </w:r>
      <w:r>
        <w:rPr>
          <w:spacing w:val="5"/>
          <w:sz w:val="18"/>
        </w:rPr>
        <w:t> </w:t>
      </w:r>
      <w:r>
        <w:rPr>
          <w:sz w:val="18"/>
        </w:rPr>
        <w:t>Pergamon</w:t>
      </w:r>
      <w:r>
        <w:rPr>
          <w:spacing w:val="6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Labov,</w:t>
      </w:r>
      <w:r>
        <w:rPr>
          <w:spacing w:val="-4"/>
          <w:sz w:val="18"/>
        </w:rPr>
        <w:t> </w:t>
      </w:r>
      <w:r>
        <w:rPr>
          <w:sz w:val="18"/>
        </w:rPr>
        <w:t>William.</w:t>
      </w:r>
      <w:r>
        <w:rPr>
          <w:spacing w:val="-4"/>
          <w:sz w:val="18"/>
        </w:rPr>
        <w:t> </w:t>
      </w:r>
      <w:r>
        <w:rPr>
          <w:sz w:val="18"/>
        </w:rPr>
        <w:t>1966.</w:t>
      </w:r>
      <w:r>
        <w:rPr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Stratiﬁcation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English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New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York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City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Wash-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ington,</w:t>
      </w:r>
      <w:r>
        <w:rPr>
          <w:spacing w:val="4"/>
          <w:sz w:val="18"/>
        </w:rPr>
        <w:t> </w:t>
      </w:r>
      <w:r>
        <w:rPr>
          <w:sz w:val="18"/>
        </w:rPr>
        <w:t>DC:</w:t>
      </w:r>
      <w:r>
        <w:rPr>
          <w:spacing w:val="5"/>
          <w:sz w:val="18"/>
        </w:rPr>
        <w:t> </w:t>
      </w:r>
      <w:r>
        <w:rPr>
          <w:sz w:val="18"/>
        </w:rPr>
        <w:t>Center</w:t>
      </w:r>
      <w:r>
        <w:rPr>
          <w:spacing w:val="5"/>
          <w:sz w:val="18"/>
        </w:rPr>
        <w:t> </w:t>
      </w:r>
      <w:r>
        <w:rPr>
          <w:sz w:val="18"/>
        </w:rPr>
        <w:t>for</w:t>
      </w:r>
      <w:r>
        <w:rPr>
          <w:spacing w:val="5"/>
          <w:sz w:val="18"/>
        </w:rPr>
        <w:t> </w:t>
      </w:r>
      <w:r>
        <w:rPr>
          <w:sz w:val="18"/>
        </w:rPr>
        <w:t>Applied</w:t>
      </w:r>
      <w:r>
        <w:rPr>
          <w:spacing w:val="5"/>
          <w:sz w:val="18"/>
        </w:rPr>
        <w:t> </w:t>
      </w:r>
      <w:r>
        <w:rPr>
          <w:sz w:val="18"/>
        </w:rPr>
        <w:t>Linguistics.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sz w:val="18"/>
        </w:rPr>
        <w:t>Lachmann,</w:t>
      </w:r>
      <w:r>
        <w:rPr>
          <w:spacing w:val="23"/>
          <w:sz w:val="18"/>
        </w:rPr>
        <w:t> </w:t>
      </w:r>
      <w:r>
        <w:rPr>
          <w:sz w:val="18"/>
        </w:rPr>
        <w:t>Richard.</w:t>
      </w:r>
      <w:r>
        <w:rPr>
          <w:spacing w:val="23"/>
          <w:sz w:val="18"/>
        </w:rPr>
        <w:t> </w:t>
      </w:r>
      <w:r>
        <w:rPr>
          <w:sz w:val="18"/>
        </w:rPr>
        <w:t>1985.</w:t>
      </w:r>
      <w:r>
        <w:rPr>
          <w:spacing w:val="24"/>
          <w:sz w:val="18"/>
        </w:rPr>
        <w:t> </w:t>
      </w:r>
      <w:r>
        <w:rPr>
          <w:sz w:val="18"/>
        </w:rPr>
        <w:t>“Feudal</w:t>
      </w:r>
      <w:r>
        <w:rPr>
          <w:spacing w:val="23"/>
          <w:sz w:val="18"/>
        </w:rPr>
        <w:t> </w:t>
      </w:r>
      <w:r>
        <w:rPr>
          <w:sz w:val="18"/>
        </w:rPr>
        <w:t>Elite</w:t>
      </w:r>
      <w:r>
        <w:rPr>
          <w:spacing w:val="22"/>
          <w:sz w:val="18"/>
        </w:rPr>
        <w:t> </w:t>
      </w:r>
      <w:r>
        <w:rPr>
          <w:sz w:val="18"/>
        </w:rPr>
        <w:t>Conﬂict</w:t>
      </w:r>
      <w:r>
        <w:rPr>
          <w:spacing w:val="24"/>
          <w:sz w:val="18"/>
        </w:rPr>
        <w:t> </w:t>
      </w:r>
      <w:r>
        <w:rPr>
          <w:sz w:val="18"/>
        </w:rPr>
        <w:t>and</w:t>
      </w:r>
      <w:r>
        <w:rPr>
          <w:spacing w:val="23"/>
          <w:sz w:val="18"/>
        </w:rPr>
        <w:t> </w:t>
      </w:r>
      <w:r>
        <w:rPr>
          <w:sz w:val="18"/>
        </w:rPr>
        <w:t>the</w:t>
      </w:r>
      <w:r>
        <w:rPr>
          <w:spacing w:val="23"/>
          <w:sz w:val="18"/>
        </w:rPr>
        <w:t> </w:t>
      </w:r>
      <w:r>
        <w:rPr>
          <w:sz w:val="18"/>
        </w:rPr>
        <w:t>Origins</w:t>
      </w:r>
      <w:r>
        <w:rPr>
          <w:spacing w:val="24"/>
          <w:sz w:val="18"/>
        </w:rPr>
        <w:t> </w:t>
      </w:r>
      <w:r>
        <w:rPr>
          <w:sz w:val="18"/>
        </w:rPr>
        <w:t>of</w:t>
      </w:r>
      <w:r>
        <w:rPr>
          <w:spacing w:val="23"/>
          <w:sz w:val="18"/>
        </w:rPr>
        <w:t> </w:t>
      </w:r>
      <w:r>
        <w:rPr>
          <w:sz w:val="18"/>
        </w:rPr>
        <w:t>English</w:t>
      </w:r>
      <w:r>
        <w:rPr>
          <w:spacing w:val="-42"/>
          <w:sz w:val="18"/>
        </w:rPr>
        <w:t> </w:t>
      </w:r>
      <w:r>
        <w:rPr>
          <w:sz w:val="18"/>
        </w:rPr>
        <w:t>Capitalism.”</w:t>
      </w:r>
      <w:r>
        <w:rPr>
          <w:spacing w:val="7"/>
          <w:sz w:val="18"/>
        </w:rPr>
        <w:t> </w:t>
      </w:r>
      <w:r>
        <w:rPr>
          <w:i/>
          <w:sz w:val="18"/>
        </w:rPr>
        <w:t>Politics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7"/>
          <w:sz w:val="18"/>
        </w:rPr>
        <w:t> </w:t>
      </w:r>
      <w:r>
        <w:rPr>
          <w:sz w:val="18"/>
        </w:rPr>
        <w:t>14:349–78.</w:t>
      </w:r>
    </w:p>
    <w:p>
      <w:pPr>
        <w:spacing w:line="218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85984" from="36.888221pt,6.223028pt" to="63.731305pt,6.22302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1987.</w:t>
      </w:r>
      <w:r>
        <w:rPr>
          <w:spacing w:val="4"/>
          <w:sz w:val="18"/>
        </w:rPr>
        <w:t> </w:t>
      </w:r>
      <w:r>
        <w:rPr>
          <w:i/>
          <w:sz w:val="18"/>
        </w:rPr>
        <w:t>From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Manor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Market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Madison: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Wisconsin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105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87264" from="36.888221pt,6.28051pt" to="63.731305pt,6.2805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2000.</w:t>
      </w:r>
      <w:r>
        <w:rPr>
          <w:spacing w:val="-2"/>
          <w:sz w:val="18"/>
        </w:rPr>
        <w:t> </w:t>
      </w:r>
      <w:r>
        <w:rPr>
          <w:i/>
          <w:sz w:val="18"/>
        </w:rPr>
        <w:t>Capitalists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Spite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Themselves: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Elite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Conﬂict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Transi-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tions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Early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Europe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6"/>
          <w:sz w:val="18"/>
        </w:rPr>
        <w:t> </w:t>
      </w:r>
      <w:r>
        <w:rPr>
          <w:sz w:val="18"/>
        </w:rPr>
        <w:t>Oxford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Lachmann, Richard, and Stephen Petterson. 1988. “Rationality and Structure</w:t>
      </w:r>
      <w:r>
        <w:rPr>
          <w:spacing w:val="1"/>
          <w:sz w:val="18"/>
        </w:rPr>
        <w:t> </w:t>
      </w:r>
      <w:r>
        <w:rPr>
          <w:sz w:val="18"/>
        </w:rPr>
        <w:t>in the ‘Failed’ Capitalism of Renaissance Italy.” Department of Sociology,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Wisconsin—Madison.</w:t>
      </w:r>
    </w:p>
    <w:p>
      <w:pPr>
        <w:spacing w:line="232" w:lineRule="auto" w:before="1"/>
        <w:ind w:left="296" w:right="112" w:hanging="179"/>
        <w:jc w:val="both"/>
        <w:rPr>
          <w:sz w:val="18"/>
        </w:rPr>
      </w:pPr>
      <w:r>
        <w:rPr>
          <w:sz w:val="18"/>
        </w:rPr>
        <w:t>Landau, Hyman. 1950–1951. “On Dominance Relations and the Structure of</w:t>
      </w:r>
      <w:r>
        <w:rPr>
          <w:spacing w:val="1"/>
          <w:sz w:val="18"/>
        </w:rPr>
        <w:t> </w:t>
      </w:r>
      <w:r>
        <w:rPr>
          <w:sz w:val="18"/>
        </w:rPr>
        <w:t>Animal</w:t>
      </w:r>
      <w:r>
        <w:rPr>
          <w:spacing w:val="-6"/>
          <w:sz w:val="18"/>
        </w:rPr>
        <w:t> </w:t>
      </w:r>
      <w:r>
        <w:rPr>
          <w:sz w:val="18"/>
        </w:rPr>
        <w:t>Societies:</w:t>
      </w:r>
      <w:r>
        <w:rPr>
          <w:spacing w:val="-5"/>
          <w:sz w:val="18"/>
        </w:rPr>
        <w:t> </w:t>
      </w:r>
      <w:r>
        <w:rPr>
          <w:sz w:val="18"/>
        </w:rPr>
        <w:t>I.</w:t>
      </w:r>
      <w:r>
        <w:rPr>
          <w:spacing w:val="-5"/>
          <w:sz w:val="18"/>
        </w:rPr>
        <w:t> </w:t>
      </w:r>
      <w:r>
        <w:rPr>
          <w:sz w:val="18"/>
        </w:rPr>
        <w:t>Effect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Inherent</w:t>
      </w:r>
      <w:r>
        <w:rPr>
          <w:spacing w:val="-5"/>
          <w:sz w:val="18"/>
        </w:rPr>
        <w:t> </w:t>
      </w:r>
      <w:r>
        <w:rPr>
          <w:sz w:val="18"/>
        </w:rPr>
        <w:t>Characteristics;</w:t>
      </w:r>
      <w:r>
        <w:rPr>
          <w:spacing w:val="-6"/>
          <w:sz w:val="18"/>
        </w:rPr>
        <w:t> </w:t>
      </w:r>
      <w:r>
        <w:rPr>
          <w:sz w:val="18"/>
        </w:rPr>
        <w:t>II.</w:t>
      </w:r>
      <w:r>
        <w:rPr>
          <w:spacing w:val="-5"/>
          <w:sz w:val="18"/>
        </w:rPr>
        <w:t> </w:t>
      </w:r>
      <w:r>
        <w:rPr>
          <w:sz w:val="18"/>
        </w:rPr>
        <w:t>Some</w:t>
      </w:r>
      <w:r>
        <w:rPr>
          <w:spacing w:val="-5"/>
          <w:sz w:val="18"/>
        </w:rPr>
        <w:t> </w:t>
      </w:r>
      <w:r>
        <w:rPr>
          <w:sz w:val="18"/>
        </w:rPr>
        <w:t>Effects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Pos-</w:t>
      </w:r>
      <w:r>
        <w:rPr>
          <w:spacing w:val="-43"/>
          <w:sz w:val="18"/>
        </w:rPr>
        <w:t> </w:t>
      </w:r>
      <w:r>
        <w:rPr>
          <w:sz w:val="18"/>
        </w:rPr>
        <w:t>sible</w:t>
      </w:r>
      <w:r>
        <w:rPr>
          <w:spacing w:val="6"/>
          <w:sz w:val="18"/>
        </w:rPr>
        <w:t> </w:t>
      </w:r>
      <w:r>
        <w:rPr>
          <w:sz w:val="18"/>
        </w:rPr>
        <w:t>Social</w:t>
      </w:r>
      <w:r>
        <w:rPr>
          <w:spacing w:val="6"/>
          <w:sz w:val="18"/>
        </w:rPr>
        <w:t> </w:t>
      </w:r>
      <w:r>
        <w:rPr>
          <w:sz w:val="18"/>
        </w:rPr>
        <w:t>Factors.”</w:t>
      </w:r>
      <w:r>
        <w:rPr>
          <w:spacing w:val="6"/>
          <w:sz w:val="18"/>
        </w:rPr>
        <w:t> </w:t>
      </w:r>
      <w:r>
        <w:rPr>
          <w:i/>
          <w:sz w:val="18"/>
        </w:rPr>
        <w:t>Bulletin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Biophysics</w:t>
      </w:r>
      <w:r>
        <w:rPr>
          <w:i/>
          <w:spacing w:val="6"/>
          <w:sz w:val="18"/>
        </w:rPr>
        <w:t> </w:t>
      </w:r>
      <w:r>
        <w:rPr>
          <w:sz w:val="18"/>
        </w:rPr>
        <w:t>13:1–19;</w:t>
      </w:r>
      <w:r>
        <w:rPr>
          <w:spacing w:val="6"/>
          <w:sz w:val="18"/>
        </w:rPr>
        <w:t> </w:t>
      </w:r>
      <w:r>
        <w:rPr>
          <w:sz w:val="18"/>
        </w:rPr>
        <w:t>245–61.</w:t>
      </w:r>
    </w:p>
    <w:p>
      <w:pPr>
        <w:spacing w:line="232" w:lineRule="auto"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86752" from="36.888221pt,6.144602pt" to="63.731305pt,6.14460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8"/>
          <w:sz w:val="18"/>
        </w:rPr>
        <w:t> </w:t>
      </w:r>
      <w:r>
        <w:rPr>
          <w:sz w:val="18"/>
        </w:rPr>
        <w:t>1965.</w:t>
      </w:r>
      <w:r>
        <w:rPr>
          <w:spacing w:val="-6"/>
          <w:sz w:val="18"/>
        </w:rPr>
        <w:t> </w:t>
      </w:r>
      <w:r>
        <w:rPr>
          <w:sz w:val="18"/>
        </w:rPr>
        <w:t>“Development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Structure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Society</w:t>
      </w:r>
      <w:r>
        <w:rPr>
          <w:spacing w:val="-6"/>
          <w:sz w:val="18"/>
        </w:rPr>
        <w:t> </w:t>
      </w:r>
      <w:r>
        <w:rPr>
          <w:sz w:val="18"/>
        </w:rPr>
        <w:t>with</w:t>
      </w:r>
      <w:r>
        <w:rPr>
          <w:spacing w:val="-7"/>
          <w:sz w:val="18"/>
        </w:rPr>
        <w:t> </w:t>
      </w:r>
      <w:r>
        <w:rPr>
          <w:sz w:val="18"/>
        </w:rPr>
        <w:t>Dominance</w:t>
      </w:r>
      <w:r>
        <w:rPr>
          <w:spacing w:val="-6"/>
          <w:sz w:val="18"/>
        </w:rPr>
        <w:t> </w:t>
      </w:r>
      <w:r>
        <w:rPr>
          <w:sz w:val="18"/>
        </w:rPr>
        <w:t>Relation</w:t>
      </w:r>
      <w:r>
        <w:rPr>
          <w:spacing w:val="-42"/>
          <w:sz w:val="18"/>
        </w:rPr>
        <w:t> </w:t>
      </w:r>
      <w:r>
        <w:rPr>
          <w:sz w:val="18"/>
        </w:rPr>
        <w:t>When New Members Are Added Successively.” </w:t>
      </w:r>
      <w:r>
        <w:rPr>
          <w:i/>
          <w:sz w:val="18"/>
        </w:rPr>
        <w:t>Bulletin of Mathematical Bio-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physics</w:t>
      </w:r>
      <w:r>
        <w:rPr>
          <w:i/>
          <w:spacing w:val="7"/>
          <w:sz w:val="18"/>
        </w:rPr>
        <w:t> </w:t>
      </w:r>
      <w:r>
        <w:rPr>
          <w:sz w:val="18"/>
        </w:rPr>
        <w:t>27:151–60.</w:t>
      </w:r>
    </w:p>
    <w:p>
      <w:pPr>
        <w:spacing w:line="216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Lash,</w:t>
      </w:r>
      <w:r>
        <w:rPr>
          <w:spacing w:val="5"/>
          <w:sz w:val="18"/>
        </w:rPr>
        <w:t> </w:t>
      </w:r>
      <w:r>
        <w:rPr>
          <w:sz w:val="18"/>
        </w:rPr>
        <w:t>Scott.</w:t>
      </w:r>
      <w:r>
        <w:rPr>
          <w:spacing w:val="5"/>
          <w:sz w:val="18"/>
        </w:rPr>
        <w:t> </w:t>
      </w:r>
      <w:r>
        <w:rPr>
          <w:sz w:val="18"/>
        </w:rPr>
        <w:t>2002.</w:t>
      </w:r>
      <w:r>
        <w:rPr>
          <w:spacing w:val="5"/>
          <w:sz w:val="18"/>
        </w:rPr>
        <w:t> </w:t>
      </w:r>
      <w:r>
        <w:rPr>
          <w:i/>
          <w:sz w:val="18"/>
        </w:rPr>
        <w:t>Critique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Information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London:</w:t>
      </w:r>
      <w:r>
        <w:rPr>
          <w:spacing w:val="5"/>
          <w:sz w:val="18"/>
        </w:rPr>
        <w:t> </w:t>
      </w:r>
      <w:r>
        <w:rPr>
          <w:sz w:val="18"/>
        </w:rPr>
        <w:t>Sage.</w:t>
      </w:r>
    </w:p>
    <w:p>
      <w:pPr>
        <w:spacing w:line="232" w:lineRule="auto" w:before="2"/>
        <w:ind w:left="296" w:right="114" w:hanging="179"/>
        <w:jc w:val="both"/>
        <w:rPr>
          <w:sz w:val="18"/>
        </w:rPr>
      </w:pPr>
      <w:r>
        <w:rPr>
          <w:sz w:val="18"/>
        </w:rPr>
        <w:t>Lasswell, Harold D., and A. Kaplan. 1950. </w:t>
      </w:r>
      <w:r>
        <w:rPr>
          <w:i/>
          <w:sz w:val="18"/>
        </w:rPr>
        <w:t>Power and Society</w:t>
      </w:r>
      <w:r>
        <w:rPr>
          <w:sz w:val="18"/>
        </w:rPr>
        <w:t>. New Haven, CT:</w:t>
      </w:r>
      <w:r>
        <w:rPr>
          <w:spacing w:val="1"/>
          <w:sz w:val="18"/>
        </w:rPr>
        <w:t> </w:t>
      </w:r>
      <w:r>
        <w:rPr>
          <w:sz w:val="18"/>
        </w:rPr>
        <w:t>Yale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1"/>
        <w:ind w:left="296" w:right="112" w:hanging="179"/>
        <w:jc w:val="both"/>
        <w:rPr>
          <w:sz w:val="18"/>
        </w:rPr>
      </w:pPr>
      <w:r>
        <w:rPr>
          <w:sz w:val="18"/>
        </w:rPr>
        <w:t>Latour, Bruno. 1999. “On Recalling ANT.” In </w:t>
      </w:r>
      <w:r>
        <w:rPr>
          <w:i/>
          <w:sz w:val="18"/>
        </w:rPr>
        <w:t>Actor-Network Theory and After</w:t>
      </w:r>
      <w:r>
        <w:rPr>
          <w:sz w:val="18"/>
        </w:rPr>
        <w:t>,</w:t>
      </w:r>
      <w:r>
        <w:rPr>
          <w:spacing w:val="1"/>
          <w:sz w:val="18"/>
        </w:rPr>
        <w:t> </w:t>
      </w:r>
      <w:r>
        <w:rPr>
          <w:sz w:val="18"/>
        </w:rPr>
        <w:t>edited</w:t>
      </w:r>
      <w:r>
        <w:rPr>
          <w:spacing w:val="6"/>
          <w:sz w:val="18"/>
        </w:rPr>
        <w:t> </w:t>
      </w:r>
      <w:r>
        <w:rPr>
          <w:sz w:val="18"/>
        </w:rPr>
        <w:t>by</w:t>
      </w:r>
      <w:r>
        <w:rPr>
          <w:spacing w:val="7"/>
          <w:sz w:val="18"/>
        </w:rPr>
        <w:t> </w:t>
      </w:r>
      <w:r>
        <w:rPr>
          <w:sz w:val="18"/>
        </w:rPr>
        <w:t>J.</w:t>
      </w:r>
      <w:r>
        <w:rPr>
          <w:spacing w:val="7"/>
          <w:sz w:val="18"/>
        </w:rPr>
        <w:t> </w:t>
      </w:r>
      <w:r>
        <w:rPr>
          <w:sz w:val="18"/>
        </w:rPr>
        <w:t>Law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J.</w:t>
      </w:r>
      <w:r>
        <w:rPr>
          <w:spacing w:val="7"/>
          <w:sz w:val="18"/>
        </w:rPr>
        <w:t> </w:t>
      </w:r>
      <w:r>
        <w:rPr>
          <w:sz w:val="18"/>
        </w:rPr>
        <w:t>Hassard,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15–25.</w:t>
      </w:r>
      <w:r>
        <w:rPr>
          <w:spacing w:val="6"/>
          <w:sz w:val="18"/>
        </w:rPr>
        <w:t> </w:t>
      </w:r>
      <w:r>
        <w:rPr>
          <w:sz w:val="18"/>
        </w:rPr>
        <w:t>Oxford:</w:t>
      </w:r>
      <w:r>
        <w:rPr>
          <w:spacing w:val="7"/>
          <w:sz w:val="18"/>
        </w:rPr>
        <w:t> </w:t>
      </w:r>
      <w:r>
        <w:rPr>
          <w:sz w:val="18"/>
        </w:rPr>
        <w:t>Blackwell.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103" w:right="106" w:hanging="1"/>
        <w:jc w:val="center"/>
        <w:rPr>
          <w:i/>
          <w:sz w:val="18"/>
        </w:rPr>
      </w:pPr>
      <w:r>
        <w:rPr>
          <w:sz w:val="18"/>
        </w:rPr>
        <w:t>Laumann,</w:t>
      </w:r>
      <w:r>
        <w:rPr>
          <w:spacing w:val="6"/>
          <w:sz w:val="18"/>
        </w:rPr>
        <w:t> </w:t>
      </w:r>
      <w:r>
        <w:rPr>
          <w:sz w:val="18"/>
        </w:rPr>
        <w:t>Edward</w:t>
      </w:r>
      <w:r>
        <w:rPr>
          <w:spacing w:val="8"/>
          <w:sz w:val="18"/>
        </w:rPr>
        <w:t> </w:t>
      </w:r>
      <w:r>
        <w:rPr>
          <w:sz w:val="18"/>
        </w:rPr>
        <w:t>O.,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David</w:t>
      </w:r>
      <w:r>
        <w:rPr>
          <w:spacing w:val="6"/>
          <w:sz w:val="18"/>
        </w:rPr>
        <w:t> </w:t>
      </w:r>
      <w:r>
        <w:rPr>
          <w:sz w:val="18"/>
        </w:rPr>
        <w:t>Knoke.</w:t>
      </w:r>
      <w:r>
        <w:rPr>
          <w:spacing w:val="6"/>
          <w:sz w:val="18"/>
        </w:rPr>
        <w:t> </w:t>
      </w:r>
      <w:r>
        <w:rPr>
          <w:sz w:val="18"/>
        </w:rPr>
        <w:t>1987.</w:t>
      </w:r>
      <w:r>
        <w:rPr>
          <w:spacing w:val="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Organizational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State: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Choice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National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Policy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Domains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Madison: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Wisconsin</w:t>
      </w:r>
      <w:r>
        <w:rPr>
          <w:spacing w:val="5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Laumann,</w:t>
      </w:r>
      <w:r>
        <w:rPr>
          <w:spacing w:val="8"/>
          <w:sz w:val="18"/>
        </w:rPr>
        <w:t> </w:t>
      </w:r>
      <w:r>
        <w:rPr>
          <w:sz w:val="18"/>
        </w:rPr>
        <w:t>Edward</w:t>
      </w:r>
      <w:r>
        <w:rPr>
          <w:spacing w:val="7"/>
          <w:sz w:val="18"/>
        </w:rPr>
        <w:t> </w:t>
      </w:r>
      <w:r>
        <w:rPr>
          <w:sz w:val="18"/>
        </w:rPr>
        <w:t>O.,</w:t>
      </w:r>
      <w:r>
        <w:rPr>
          <w:spacing w:val="8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Franz</w:t>
      </w:r>
      <w:r>
        <w:rPr>
          <w:spacing w:val="8"/>
          <w:sz w:val="18"/>
        </w:rPr>
        <w:t> </w:t>
      </w:r>
      <w:r>
        <w:rPr>
          <w:sz w:val="18"/>
        </w:rPr>
        <w:t>V.</w:t>
      </w:r>
      <w:r>
        <w:rPr>
          <w:spacing w:val="7"/>
          <w:sz w:val="18"/>
        </w:rPr>
        <w:t> </w:t>
      </w:r>
      <w:r>
        <w:rPr>
          <w:sz w:val="18"/>
        </w:rPr>
        <w:t>Pappi.</w:t>
      </w:r>
      <w:r>
        <w:rPr>
          <w:spacing w:val="8"/>
          <w:sz w:val="18"/>
        </w:rPr>
        <w:t> </w:t>
      </w:r>
      <w:r>
        <w:rPr>
          <w:sz w:val="18"/>
        </w:rPr>
        <w:t>1976.</w:t>
      </w:r>
      <w:r>
        <w:rPr>
          <w:spacing w:val="7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Collective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Action:</w:t>
      </w:r>
    </w:p>
    <w:p>
      <w:pPr>
        <w:spacing w:before="0"/>
        <w:ind w:left="103" w:right="107" w:firstLine="178"/>
        <w:jc w:val="both"/>
        <w:rPr>
          <w:i/>
          <w:sz w:val="18"/>
        </w:rPr>
      </w:pPr>
      <w:r>
        <w:rPr>
          <w:i/>
          <w:sz w:val="18"/>
        </w:rPr>
        <w:t>A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Perspective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Community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Inﬂuence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Systems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New</w:t>
      </w:r>
      <w:r>
        <w:rPr>
          <w:spacing w:val="9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Academic.</w:t>
      </w:r>
      <w:r>
        <w:rPr>
          <w:spacing w:val="1"/>
          <w:sz w:val="18"/>
        </w:rPr>
        <w:t> </w:t>
      </w:r>
      <w:r>
        <w:rPr>
          <w:sz w:val="18"/>
        </w:rPr>
        <w:t>Lazega,</w:t>
      </w:r>
      <w:r>
        <w:rPr>
          <w:spacing w:val="-10"/>
          <w:sz w:val="18"/>
        </w:rPr>
        <w:t> </w:t>
      </w:r>
      <w:r>
        <w:rPr>
          <w:sz w:val="18"/>
        </w:rPr>
        <w:t>Emmanuel.</w:t>
      </w:r>
      <w:r>
        <w:rPr>
          <w:spacing w:val="-7"/>
          <w:sz w:val="18"/>
        </w:rPr>
        <w:t> </w:t>
      </w:r>
      <w:r>
        <w:rPr>
          <w:sz w:val="18"/>
        </w:rPr>
        <w:t>2001.</w:t>
      </w:r>
      <w:r>
        <w:rPr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Collegial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Phenomenon: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Mechanisms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Co-</w:t>
      </w:r>
    </w:p>
    <w:p>
      <w:pPr>
        <w:spacing w:before="0"/>
        <w:ind w:left="282" w:right="106" w:firstLine="0"/>
        <w:jc w:val="both"/>
        <w:rPr>
          <w:sz w:val="18"/>
        </w:rPr>
      </w:pPr>
      <w:r>
        <w:rPr>
          <w:i/>
          <w:sz w:val="18"/>
        </w:rPr>
        <w:t>operation among Peers in a Corporate Law Partnership</w:t>
      </w:r>
      <w:r>
        <w:rPr>
          <w:sz w:val="18"/>
        </w:rPr>
        <w:t>. Oxford: Oxford Univer-</w:t>
      </w:r>
      <w:r>
        <w:rPr>
          <w:spacing w:val="1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Lazega, Emmanuel, and Olivier Favereau (Eds.). 2002. </w:t>
      </w:r>
      <w:r>
        <w:rPr>
          <w:i/>
          <w:sz w:val="18"/>
        </w:rPr>
        <w:t>Conventions and Struc-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tures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London:</w:t>
      </w:r>
      <w:r>
        <w:rPr>
          <w:spacing w:val="8"/>
          <w:sz w:val="18"/>
        </w:rPr>
        <w:t> </w:t>
      </w:r>
      <w:r>
        <w:rPr>
          <w:sz w:val="18"/>
        </w:rPr>
        <w:t>Elgar.</w:t>
      </w:r>
    </w:p>
    <w:p>
      <w:pPr>
        <w:spacing w:before="0"/>
        <w:ind w:left="282" w:right="105" w:hanging="179"/>
        <w:jc w:val="both"/>
        <w:rPr>
          <w:sz w:val="18"/>
        </w:rPr>
      </w:pPr>
      <w:r>
        <w:rPr>
          <w:sz w:val="18"/>
        </w:rPr>
        <w:t>Lazega,</w:t>
      </w:r>
      <w:r>
        <w:rPr>
          <w:spacing w:val="-7"/>
          <w:sz w:val="18"/>
        </w:rPr>
        <w:t> </w:t>
      </w:r>
      <w:r>
        <w:rPr>
          <w:sz w:val="18"/>
        </w:rPr>
        <w:t>Emmanuel,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David</w:t>
      </w:r>
      <w:r>
        <w:rPr>
          <w:spacing w:val="-6"/>
          <w:sz w:val="18"/>
        </w:rPr>
        <w:t> </w:t>
      </w:r>
      <w:r>
        <w:rPr>
          <w:sz w:val="18"/>
        </w:rPr>
        <w:t>Krackhardt.</w:t>
      </w:r>
      <w:r>
        <w:rPr>
          <w:spacing w:val="-7"/>
          <w:sz w:val="18"/>
        </w:rPr>
        <w:t> </w:t>
      </w:r>
      <w:r>
        <w:rPr>
          <w:sz w:val="18"/>
        </w:rPr>
        <w:t>2000.</w:t>
      </w:r>
      <w:r>
        <w:rPr>
          <w:spacing w:val="-6"/>
          <w:sz w:val="18"/>
        </w:rPr>
        <w:t> </w:t>
      </w:r>
      <w:r>
        <w:rPr>
          <w:sz w:val="18"/>
        </w:rPr>
        <w:t>“Spreading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Sifting</w:t>
      </w:r>
      <w:r>
        <w:rPr>
          <w:spacing w:val="-7"/>
          <w:sz w:val="18"/>
        </w:rPr>
        <w:t> </w:t>
      </w:r>
      <w:r>
        <w:rPr>
          <w:sz w:val="18"/>
        </w:rPr>
        <w:t>Costs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Lateral</w:t>
      </w:r>
      <w:r>
        <w:rPr>
          <w:spacing w:val="-7"/>
          <w:sz w:val="18"/>
        </w:rPr>
        <w:t> </w:t>
      </w:r>
      <w:r>
        <w:rPr>
          <w:sz w:val="18"/>
        </w:rPr>
        <w:t>Control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Law</w:t>
      </w:r>
      <w:r>
        <w:rPr>
          <w:spacing w:val="-9"/>
          <w:sz w:val="18"/>
        </w:rPr>
        <w:t> </w:t>
      </w:r>
      <w:r>
        <w:rPr>
          <w:sz w:val="18"/>
        </w:rPr>
        <w:t>Partnership: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Structural</w:t>
      </w:r>
      <w:r>
        <w:rPr>
          <w:spacing w:val="-7"/>
          <w:sz w:val="18"/>
        </w:rPr>
        <w:t> </w:t>
      </w:r>
      <w:r>
        <w:rPr>
          <w:sz w:val="18"/>
        </w:rPr>
        <w:t>Analysis</w:t>
      </w:r>
      <w:r>
        <w:rPr>
          <w:spacing w:val="-9"/>
          <w:sz w:val="18"/>
        </w:rPr>
        <w:t> </w:t>
      </w:r>
      <w:r>
        <w:rPr>
          <w:sz w:val="18"/>
        </w:rPr>
        <w:t>at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Individ-</w:t>
      </w:r>
      <w:r>
        <w:rPr>
          <w:spacing w:val="-42"/>
          <w:sz w:val="18"/>
        </w:rPr>
        <w:t> </w:t>
      </w:r>
      <w:r>
        <w:rPr>
          <w:sz w:val="18"/>
        </w:rPr>
        <w:t>ual</w:t>
      </w:r>
      <w:r>
        <w:rPr>
          <w:spacing w:val="7"/>
          <w:sz w:val="18"/>
        </w:rPr>
        <w:t> </w:t>
      </w:r>
      <w:r>
        <w:rPr>
          <w:sz w:val="18"/>
        </w:rPr>
        <w:t>Level.”</w:t>
      </w:r>
      <w:r>
        <w:rPr>
          <w:spacing w:val="8"/>
          <w:sz w:val="18"/>
        </w:rPr>
        <w:t> </w:t>
      </w:r>
      <w:r>
        <w:rPr>
          <w:i/>
          <w:sz w:val="18"/>
        </w:rPr>
        <w:t>Quantity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Quality</w:t>
      </w:r>
      <w:r>
        <w:rPr>
          <w:i/>
          <w:spacing w:val="8"/>
          <w:sz w:val="18"/>
        </w:rPr>
        <w:t> </w:t>
      </w:r>
      <w:r>
        <w:rPr>
          <w:sz w:val="18"/>
        </w:rPr>
        <w:t>34:153–75.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Lazega, Emmanuel, and Philippa Pattison. 1999. “Multiplexity, Generalized</w:t>
      </w:r>
      <w:r>
        <w:rPr>
          <w:spacing w:val="1"/>
          <w:sz w:val="18"/>
        </w:rPr>
        <w:t> </w:t>
      </w:r>
      <w:r>
        <w:rPr>
          <w:sz w:val="18"/>
        </w:rPr>
        <w:t>Exchange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Cooperation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Organizations: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Case</w:t>
      </w:r>
      <w:r>
        <w:rPr>
          <w:spacing w:val="-4"/>
          <w:sz w:val="18"/>
        </w:rPr>
        <w:t> </w:t>
      </w:r>
      <w:r>
        <w:rPr>
          <w:sz w:val="18"/>
        </w:rPr>
        <w:t>Study.”</w:t>
      </w:r>
      <w:r>
        <w:rPr>
          <w:spacing w:val="-6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-43"/>
          <w:sz w:val="18"/>
        </w:rPr>
        <w:t> </w:t>
      </w:r>
      <w:r>
        <w:rPr>
          <w:sz w:val="18"/>
        </w:rPr>
        <w:t>21:67–90.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Lazerson, Mark. 1995. “A New Phoenix? Modern Putting-Out in the Modena</w:t>
      </w:r>
      <w:r>
        <w:rPr>
          <w:spacing w:val="1"/>
          <w:sz w:val="18"/>
        </w:rPr>
        <w:t> </w:t>
      </w:r>
      <w:r>
        <w:rPr>
          <w:sz w:val="18"/>
        </w:rPr>
        <w:t>Knitwear</w:t>
      </w:r>
      <w:r>
        <w:rPr>
          <w:spacing w:val="6"/>
          <w:sz w:val="18"/>
        </w:rPr>
        <w:t> </w:t>
      </w:r>
      <w:r>
        <w:rPr>
          <w:sz w:val="18"/>
        </w:rPr>
        <w:t>Industry.”</w:t>
      </w:r>
      <w:r>
        <w:rPr>
          <w:spacing w:val="6"/>
          <w:sz w:val="18"/>
        </w:rPr>
        <w:t> </w:t>
      </w:r>
      <w:r>
        <w:rPr>
          <w:i/>
          <w:sz w:val="18"/>
        </w:rPr>
        <w:t>Administrative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7"/>
          <w:sz w:val="18"/>
        </w:rPr>
        <w:t> </w:t>
      </w:r>
      <w:r>
        <w:rPr>
          <w:sz w:val="18"/>
        </w:rPr>
        <w:t>40:34–59.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Leach,</w:t>
      </w:r>
      <w:r>
        <w:rPr>
          <w:spacing w:val="1"/>
          <w:sz w:val="18"/>
        </w:rPr>
        <w:t> </w:t>
      </w:r>
      <w:r>
        <w:rPr>
          <w:sz w:val="18"/>
        </w:rPr>
        <w:t>Edmund</w:t>
      </w:r>
      <w:r>
        <w:rPr>
          <w:spacing w:val="1"/>
          <w:sz w:val="18"/>
        </w:rPr>
        <w:t> </w:t>
      </w:r>
      <w:r>
        <w:rPr>
          <w:sz w:val="18"/>
        </w:rPr>
        <w:t>R.</w:t>
      </w:r>
      <w:r>
        <w:rPr>
          <w:spacing w:val="1"/>
          <w:sz w:val="18"/>
        </w:rPr>
        <w:t> </w:t>
      </w:r>
      <w:r>
        <w:rPr>
          <w:sz w:val="18"/>
        </w:rPr>
        <w:t>1954.</w:t>
      </w:r>
      <w:r>
        <w:rPr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Systems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Highland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Burma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Boston:</w:t>
      </w:r>
      <w:r>
        <w:rPr>
          <w:spacing w:val="1"/>
          <w:sz w:val="18"/>
        </w:rPr>
        <w:t> </w:t>
      </w:r>
      <w:r>
        <w:rPr>
          <w:sz w:val="18"/>
        </w:rPr>
        <w:t>Beacon.</w:t>
      </w:r>
    </w:p>
    <w:p>
      <w:pPr>
        <w:spacing w:line="222" w:lineRule="exact"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87520" from="37.194583pt,6.34847pt" to="64.039664pt,6.3484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1961.</w:t>
      </w:r>
      <w:r>
        <w:rPr>
          <w:spacing w:val="10"/>
          <w:sz w:val="18"/>
        </w:rPr>
        <w:t> </w:t>
      </w:r>
      <w:r>
        <w:rPr>
          <w:i/>
          <w:sz w:val="18"/>
        </w:rPr>
        <w:t>Pul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Eliya,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Village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Ceylon: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Land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Tenure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Kinship</w:t>
      </w:r>
      <w:r>
        <w:rPr>
          <w:sz w:val="18"/>
        </w:rPr>
        <w:t>.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Cambridge:</w:t>
      </w:r>
      <w:r>
        <w:rPr>
          <w:spacing w:val="2"/>
          <w:sz w:val="18"/>
        </w:rPr>
        <w:t> </w:t>
      </w:r>
      <w:r>
        <w:rPr>
          <w:sz w:val="18"/>
        </w:rPr>
        <w:t>Cambridge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Leamer, Edward. 1978. </w:t>
      </w:r>
      <w:r>
        <w:rPr>
          <w:i/>
          <w:sz w:val="18"/>
        </w:rPr>
        <w:t>Speciﬁcation Searches: Ad Hoc Inference with Non-experi-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mental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Data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Wiley.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Leavitt,</w:t>
      </w:r>
      <w:r>
        <w:rPr>
          <w:spacing w:val="7"/>
          <w:sz w:val="18"/>
        </w:rPr>
        <w:t> </w:t>
      </w:r>
      <w:r>
        <w:rPr>
          <w:sz w:val="18"/>
        </w:rPr>
        <w:t>Harold</w:t>
      </w:r>
      <w:r>
        <w:rPr>
          <w:spacing w:val="10"/>
          <w:sz w:val="18"/>
        </w:rPr>
        <w:t> </w:t>
      </w:r>
      <w:r>
        <w:rPr>
          <w:sz w:val="18"/>
        </w:rPr>
        <w:t>J.,</w:t>
      </w:r>
      <w:r>
        <w:rPr>
          <w:spacing w:val="8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Thomas</w:t>
      </w:r>
      <w:r>
        <w:rPr>
          <w:spacing w:val="8"/>
          <w:sz w:val="18"/>
        </w:rPr>
        <w:t> </w:t>
      </w:r>
      <w:r>
        <w:rPr>
          <w:sz w:val="18"/>
        </w:rPr>
        <w:t>L.</w:t>
      </w:r>
      <w:r>
        <w:rPr>
          <w:spacing w:val="9"/>
          <w:sz w:val="18"/>
        </w:rPr>
        <w:t> </w:t>
      </w:r>
      <w:r>
        <w:rPr>
          <w:sz w:val="18"/>
        </w:rPr>
        <w:t>Whisler.</w:t>
      </w:r>
      <w:r>
        <w:rPr>
          <w:spacing w:val="8"/>
          <w:sz w:val="18"/>
        </w:rPr>
        <w:t> </w:t>
      </w:r>
      <w:r>
        <w:rPr>
          <w:sz w:val="18"/>
        </w:rPr>
        <w:t>1958.</w:t>
      </w:r>
      <w:r>
        <w:rPr>
          <w:spacing w:val="8"/>
          <w:sz w:val="18"/>
        </w:rPr>
        <w:t> </w:t>
      </w:r>
      <w:r>
        <w:rPr>
          <w:sz w:val="18"/>
        </w:rPr>
        <w:t>“Management</w:t>
      </w:r>
      <w:r>
        <w:rPr>
          <w:spacing w:val="8"/>
          <w:sz w:val="18"/>
        </w:rPr>
        <w:t> </w:t>
      </w:r>
      <w:r>
        <w:rPr>
          <w:sz w:val="18"/>
        </w:rPr>
        <w:t>in</w:t>
      </w:r>
      <w:r>
        <w:rPr>
          <w:spacing w:val="10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1980s.”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i/>
          <w:sz w:val="18"/>
        </w:rPr>
        <w:t>Harvard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Business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5"/>
          <w:sz w:val="18"/>
        </w:rPr>
        <w:t> </w:t>
      </w:r>
      <w:r>
        <w:rPr>
          <w:sz w:val="18"/>
        </w:rPr>
        <w:t>36:</w:t>
      </w:r>
      <w:r>
        <w:rPr>
          <w:spacing w:val="6"/>
          <w:sz w:val="18"/>
        </w:rPr>
        <w:t> </w:t>
      </w:r>
      <w:r>
        <w:rPr>
          <w:sz w:val="18"/>
        </w:rPr>
        <w:t>41–8.</w:t>
      </w:r>
    </w:p>
    <w:p>
      <w:pPr>
        <w:spacing w:before="0"/>
        <w:ind w:left="103" w:right="107" w:firstLine="0"/>
        <w:jc w:val="both"/>
        <w:rPr>
          <w:i/>
          <w:sz w:val="18"/>
        </w:rPr>
      </w:pPr>
      <w:r>
        <w:rPr>
          <w:sz w:val="18"/>
        </w:rPr>
        <w:t>Lee, Richard B. 1979. </w:t>
      </w:r>
      <w:r>
        <w:rPr>
          <w:i/>
          <w:sz w:val="18"/>
        </w:rPr>
        <w:t>The !Kung San. </w:t>
      </w:r>
      <w:r>
        <w:rPr>
          <w:sz w:val="18"/>
        </w:rPr>
        <w:t>Cambridge: Cambridge University Press.</w:t>
      </w:r>
      <w:r>
        <w:rPr>
          <w:spacing w:val="-42"/>
          <w:sz w:val="18"/>
        </w:rPr>
        <w:t> </w:t>
      </w:r>
      <w:r>
        <w:rPr>
          <w:sz w:val="18"/>
        </w:rPr>
        <w:t>Lehmbruch,</w:t>
      </w:r>
      <w:r>
        <w:rPr>
          <w:spacing w:val="8"/>
          <w:sz w:val="18"/>
        </w:rPr>
        <w:t> </w:t>
      </w:r>
      <w:r>
        <w:rPr>
          <w:sz w:val="18"/>
        </w:rPr>
        <w:t>G.,</w:t>
      </w:r>
      <w:r>
        <w:rPr>
          <w:spacing w:val="11"/>
          <w:sz w:val="18"/>
        </w:rPr>
        <w:t> </w:t>
      </w:r>
      <w:r>
        <w:rPr>
          <w:sz w:val="18"/>
        </w:rPr>
        <w:t>and</w:t>
      </w:r>
      <w:r>
        <w:rPr>
          <w:spacing w:val="9"/>
          <w:sz w:val="18"/>
        </w:rPr>
        <w:t> </w:t>
      </w:r>
      <w:r>
        <w:rPr>
          <w:sz w:val="18"/>
        </w:rPr>
        <w:t>P.</w:t>
      </w:r>
      <w:r>
        <w:rPr>
          <w:spacing w:val="11"/>
          <w:sz w:val="18"/>
        </w:rPr>
        <w:t> </w:t>
      </w:r>
      <w:r>
        <w:rPr>
          <w:sz w:val="18"/>
        </w:rPr>
        <w:t>C.</w:t>
      </w:r>
      <w:r>
        <w:rPr>
          <w:spacing w:val="9"/>
          <w:sz w:val="18"/>
        </w:rPr>
        <w:t> </w:t>
      </w:r>
      <w:r>
        <w:rPr>
          <w:sz w:val="18"/>
        </w:rPr>
        <w:t>Schmitter</w:t>
      </w:r>
      <w:r>
        <w:rPr>
          <w:spacing w:val="10"/>
          <w:sz w:val="18"/>
        </w:rPr>
        <w:t> </w:t>
      </w:r>
      <w:r>
        <w:rPr>
          <w:sz w:val="18"/>
        </w:rPr>
        <w:t>(Eds.).</w:t>
      </w:r>
      <w:r>
        <w:rPr>
          <w:spacing w:val="9"/>
          <w:sz w:val="18"/>
        </w:rPr>
        <w:t> </w:t>
      </w:r>
      <w:r>
        <w:rPr>
          <w:sz w:val="18"/>
        </w:rPr>
        <w:t>1982.</w:t>
      </w:r>
      <w:r>
        <w:rPr>
          <w:spacing w:val="11"/>
          <w:sz w:val="18"/>
        </w:rPr>
        <w:t> </w:t>
      </w:r>
      <w:r>
        <w:rPr>
          <w:i/>
          <w:sz w:val="18"/>
        </w:rPr>
        <w:t>Patterns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Corporatist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Policy-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i/>
          <w:sz w:val="18"/>
        </w:rPr>
        <w:t>Making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Beverly</w:t>
      </w:r>
      <w:r>
        <w:rPr>
          <w:spacing w:val="5"/>
          <w:sz w:val="18"/>
        </w:rPr>
        <w:t> </w:t>
      </w:r>
      <w:r>
        <w:rPr>
          <w:sz w:val="18"/>
        </w:rPr>
        <w:t>Hills:</w:t>
      </w:r>
      <w:r>
        <w:rPr>
          <w:spacing w:val="5"/>
          <w:sz w:val="18"/>
        </w:rPr>
        <w:t> </w:t>
      </w:r>
      <w:r>
        <w:rPr>
          <w:sz w:val="18"/>
        </w:rPr>
        <w:t>Sage.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Leifer,</w:t>
      </w:r>
      <w:r>
        <w:rPr>
          <w:spacing w:val="29"/>
          <w:sz w:val="18"/>
        </w:rPr>
        <w:t> </w:t>
      </w:r>
      <w:r>
        <w:rPr>
          <w:sz w:val="18"/>
        </w:rPr>
        <w:t>Eric</w:t>
      </w:r>
      <w:r>
        <w:rPr>
          <w:spacing w:val="31"/>
          <w:sz w:val="18"/>
        </w:rPr>
        <w:t> </w:t>
      </w:r>
      <w:r>
        <w:rPr>
          <w:sz w:val="18"/>
        </w:rPr>
        <w:t>M.</w:t>
      </w:r>
      <w:r>
        <w:rPr>
          <w:spacing w:val="30"/>
          <w:sz w:val="18"/>
        </w:rPr>
        <w:t> </w:t>
      </w:r>
      <w:r>
        <w:rPr>
          <w:sz w:val="18"/>
        </w:rPr>
        <w:t>1983.</w:t>
      </w:r>
      <w:r>
        <w:rPr>
          <w:spacing w:val="29"/>
          <w:sz w:val="18"/>
        </w:rPr>
        <w:t> </w:t>
      </w:r>
      <w:r>
        <w:rPr>
          <w:sz w:val="18"/>
        </w:rPr>
        <w:t>“Hierarchies</w:t>
      </w:r>
      <w:r>
        <w:rPr>
          <w:spacing w:val="30"/>
          <w:sz w:val="18"/>
        </w:rPr>
        <w:t> </w:t>
      </w:r>
      <w:r>
        <w:rPr>
          <w:sz w:val="18"/>
        </w:rPr>
        <w:t>of</w:t>
      </w:r>
      <w:r>
        <w:rPr>
          <w:spacing w:val="31"/>
          <w:sz w:val="18"/>
        </w:rPr>
        <w:t> </w:t>
      </w:r>
      <w:r>
        <w:rPr>
          <w:sz w:val="18"/>
        </w:rPr>
        <w:t>Ends:</w:t>
      </w:r>
      <w:r>
        <w:rPr>
          <w:spacing w:val="29"/>
          <w:sz w:val="18"/>
        </w:rPr>
        <w:t> </w:t>
      </w:r>
      <w:r>
        <w:rPr>
          <w:sz w:val="18"/>
        </w:rPr>
        <w:t>Uncertain</w:t>
      </w:r>
      <w:r>
        <w:rPr>
          <w:spacing w:val="30"/>
          <w:sz w:val="18"/>
        </w:rPr>
        <w:t> </w:t>
      </w:r>
      <w:r>
        <w:rPr>
          <w:sz w:val="18"/>
        </w:rPr>
        <w:t>Preferences</w:t>
      </w:r>
      <w:r>
        <w:rPr>
          <w:spacing w:val="31"/>
          <w:sz w:val="18"/>
        </w:rPr>
        <w:t> </w:t>
      </w:r>
      <w:r>
        <w:rPr>
          <w:sz w:val="18"/>
        </w:rPr>
        <w:t>in</w:t>
      </w:r>
      <w:r>
        <w:rPr>
          <w:spacing w:val="29"/>
          <w:sz w:val="18"/>
        </w:rPr>
        <w:t> </w:t>
      </w:r>
      <w:r>
        <w:rPr>
          <w:sz w:val="18"/>
        </w:rPr>
        <w:t>Strate-</w:t>
      </w:r>
      <w:r>
        <w:rPr>
          <w:spacing w:val="-42"/>
          <w:sz w:val="18"/>
        </w:rPr>
        <w:t> </w:t>
      </w:r>
      <w:r>
        <w:rPr>
          <w:sz w:val="18"/>
        </w:rPr>
        <w:t>gic</w:t>
      </w:r>
      <w:r>
        <w:rPr>
          <w:spacing w:val="1"/>
          <w:sz w:val="18"/>
        </w:rPr>
        <w:t> </w:t>
      </w:r>
      <w:r>
        <w:rPr>
          <w:sz w:val="18"/>
        </w:rPr>
        <w:t>Decision</w:t>
      </w:r>
      <w:r>
        <w:rPr>
          <w:spacing w:val="1"/>
          <w:sz w:val="18"/>
        </w:rPr>
        <w:t> </w:t>
      </w:r>
      <w:r>
        <w:rPr>
          <w:sz w:val="18"/>
        </w:rPr>
        <w:t>Making.”</w:t>
      </w:r>
      <w:r>
        <w:rPr>
          <w:spacing w:val="1"/>
          <w:sz w:val="18"/>
        </w:rPr>
        <w:t> </w:t>
      </w:r>
      <w:r>
        <w:rPr>
          <w:sz w:val="18"/>
        </w:rPr>
        <w:t>Ph.D.</w:t>
      </w:r>
      <w:r>
        <w:rPr>
          <w:spacing w:val="1"/>
          <w:sz w:val="18"/>
        </w:rPr>
        <w:t> </w:t>
      </w:r>
      <w:r>
        <w:rPr>
          <w:sz w:val="18"/>
        </w:rPr>
        <w:t>diss.,</w:t>
      </w:r>
      <w:r>
        <w:rPr>
          <w:spacing w:val="1"/>
          <w:sz w:val="18"/>
        </w:rPr>
        <w:t> </w:t>
      </w:r>
      <w:r>
        <w:rPr>
          <w:sz w:val="18"/>
        </w:rPr>
        <w:t>Department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Sociology,</w:t>
      </w:r>
      <w:r>
        <w:rPr>
          <w:spacing w:val="1"/>
          <w:sz w:val="18"/>
        </w:rPr>
        <w:t> </w:t>
      </w:r>
      <w:r>
        <w:rPr>
          <w:sz w:val="18"/>
        </w:rPr>
        <w:t>Harvard</w:t>
      </w:r>
      <w:r>
        <w:rPr>
          <w:spacing w:val="1"/>
          <w:sz w:val="18"/>
        </w:rPr>
        <w:t> </w:t>
      </w:r>
      <w:r>
        <w:rPr>
          <w:sz w:val="18"/>
        </w:rPr>
        <w:t>University.</w:t>
      </w:r>
    </w:p>
    <w:p>
      <w:pPr>
        <w:spacing w:line="222" w:lineRule="exact" w:before="0"/>
        <w:ind w:left="640" w:right="0" w:firstLine="0"/>
        <w:jc w:val="both"/>
        <w:rPr>
          <w:i/>
          <w:sz w:val="18"/>
        </w:rPr>
      </w:pPr>
      <w:r>
        <w:rPr/>
        <w:pict>
          <v:line style="position:absolute;mso-position-horizontal-relative:page;mso-position-vertical-relative:paragraph;z-index:15788032" from="37.194583pt,6.317444pt" to="64.039664pt,6.31744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2"/>
          <w:sz w:val="18"/>
        </w:rPr>
        <w:t> </w:t>
      </w:r>
      <w:r>
        <w:rPr>
          <w:sz w:val="18"/>
        </w:rPr>
        <w:t>1985.</w:t>
      </w:r>
      <w:r>
        <w:rPr>
          <w:spacing w:val="12"/>
          <w:sz w:val="18"/>
        </w:rPr>
        <w:t> </w:t>
      </w:r>
      <w:r>
        <w:rPr>
          <w:sz w:val="18"/>
        </w:rPr>
        <w:t>“Markets</w:t>
      </w:r>
      <w:r>
        <w:rPr>
          <w:spacing w:val="11"/>
          <w:sz w:val="18"/>
        </w:rPr>
        <w:t> </w:t>
      </w:r>
      <w:r>
        <w:rPr>
          <w:sz w:val="18"/>
        </w:rPr>
        <w:t>as</w:t>
      </w:r>
      <w:r>
        <w:rPr>
          <w:spacing w:val="12"/>
          <w:sz w:val="18"/>
        </w:rPr>
        <w:t> </w:t>
      </w:r>
      <w:r>
        <w:rPr>
          <w:sz w:val="18"/>
        </w:rPr>
        <w:t>Mechanisms:</w:t>
      </w:r>
      <w:r>
        <w:rPr>
          <w:spacing w:val="13"/>
          <w:sz w:val="18"/>
        </w:rPr>
        <w:t> </w:t>
      </w:r>
      <w:r>
        <w:rPr>
          <w:sz w:val="18"/>
        </w:rPr>
        <w:t>Using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Role</w:t>
      </w:r>
      <w:r>
        <w:rPr>
          <w:spacing w:val="11"/>
          <w:sz w:val="18"/>
        </w:rPr>
        <w:t> </w:t>
      </w:r>
      <w:r>
        <w:rPr>
          <w:sz w:val="18"/>
        </w:rPr>
        <w:t>Structure.”</w:t>
      </w:r>
      <w:r>
        <w:rPr>
          <w:spacing w:val="12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Forces</w:t>
      </w:r>
    </w:p>
    <w:p>
      <w:pPr>
        <w:spacing w:line="223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64:442–72.</w:t>
      </w:r>
    </w:p>
    <w:p>
      <w:pPr>
        <w:spacing w:line="223" w:lineRule="exact" w:before="0"/>
        <w:ind w:left="640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5788544" from="37.194583pt,6.388389pt" to="64.039664pt,6.38838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1990.</w:t>
      </w:r>
      <w:r>
        <w:rPr>
          <w:spacing w:val="-3"/>
          <w:sz w:val="18"/>
        </w:rPr>
        <w:t> </w:t>
      </w:r>
      <w:r>
        <w:rPr>
          <w:sz w:val="18"/>
        </w:rPr>
        <w:t>“Enacting</w:t>
      </w:r>
      <w:r>
        <w:rPr>
          <w:spacing w:val="-1"/>
          <w:sz w:val="18"/>
        </w:rPr>
        <w:t> </w:t>
      </w:r>
      <w:r>
        <w:rPr>
          <w:sz w:val="18"/>
        </w:rPr>
        <w:t>Networks: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Feasibility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Fairness.”</w:t>
      </w:r>
      <w:r>
        <w:rPr>
          <w:spacing w:val="-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Networks</w:t>
      </w:r>
    </w:p>
    <w:p>
      <w:pPr>
        <w:spacing w:line="223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12:1–25.</w:t>
      </w:r>
    </w:p>
    <w:p>
      <w:pPr>
        <w:spacing w:line="223" w:lineRule="exact"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89056" from="37.194583pt,6.388877pt" to="64.039664pt,6.38887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1991a.</w:t>
      </w:r>
      <w:r>
        <w:rPr>
          <w:spacing w:val="3"/>
          <w:sz w:val="18"/>
        </w:rPr>
        <w:t> </w:t>
      </w:r>
      <w:r>
        <w:rPr>
          <w:i/>
          <w:sz w:val="18"/>
        </w:rPr>
        <w:t>Robust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Action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3"/>
          <w:sz w:val="18"/>
        </w:rPr>
        <w:t> </w:t>
      </w:r>
      <w:r>
        <w:rPr>
          <w:sz w:val="18"/>
        </w:rPr>
        <w:t>Garland.</w:t>
      </w:r>
    </w:p>
    <w:p>
      <w:pPr>
        <w:spacing w:before="0"/>
        <w:ind w:left="282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84192" from="37.194583pt,6.403237pt" to="64.039664pt,6.40323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1991b.</w:t>
      </w:r>
      <w:r>
        <w:rPr>
          <w:spacing w:val="9"/>
          <w:sz w:val="18"/>
        </w:rPr>
        <w:t> </w:t>
      </w:r>
      <w:r>
        <w:rPr>
          <w:sz w:val="18"/>
        </w:rPr>
        <w:t>“Organizing</w:t>
      </w:r>
      <w:r>
        <w:rPr>
          <w:spacing w:val="7"/>
          <w:sz w:val="18"/>
        </w:rPr>
        <w:t> </w:t>
      </w:r>
      <w:r>
        <w:rPr>
          <w:sz w:val="18"/>
        </w:rPr>
        <w:t>for</w:t>
      </w:r>
      <w:r>
        <w:rPr>
          <w:spacing w:val="9"/>
          <w:sz w:val="18"/>
        </w:rPr>
        <w:t> </w:t>
      </w:r>
      <w:r>
        <w:rPr>
          <w:sz w:val="18"/>
        </w:rPr>
        <w:t>Involvement: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Evolution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9"/>
          <w:sz w:val="18"/>
        </w:rPr>
        <w:t> </w:t>
      </w:r>
      <w:r>
        <w:rPr>
          <w:sz w:val="18"/>
        </w:rPr>
        <w:t>League</w:t>
      </w:r>
      <w:r>
        <w:rPr>
          <w:spacing w:val="9"/>
          <w:sz w:val="18"/>
        </w:rPr>
        <w:t> </w:t>
      </w:r>
      <w:r>
        <w:rPr>
          <w:sz w:val="18"/>
        </w:rPr>
        <w:t>Sports</w:t>
      </w:r>
      <w:r>
        <w:rPr>
          <w:spacing w:val="-42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America.”</w:t>
      </w:r>
      <w:r>
        <w:rPr>
          <w:spacing w:val="6"/>
          <w:sz w:val="18"/>
        </w:rPr>
        <w:t> </w:t>
      </w:r>
      <w:r>
        <w:rPr>
          <w:sz w:val="18"/>
        </w:rPr>
        <w:t>Department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Sociology,</w:t>
      </w:r>
      <w:r>
        <w:rPr>
          <w:spacing w:val="6"/>
          <w:sz w:val="18"/>
        </w:rPr>
        <w:t> </w:t>
      </w:r>
      <w:r>
        <w:rPr>
          <w:sz w:val="18"/>
        </w:rPr>
        <w:t>Columbia</w:t>
      </w:r>
      <w:r>
        <w:rPr>
          <w:spacing w:val="6"/>
          <w:sz w:val="18"/>
        </w:rPr>
        <w:t> </w:t>
      </w:r>
      <w:r>
        <w:rPr>
          <w:sz w:val="18"/>
        </w:rPr>
        <w:t>University.</w:t>
      </w:r>
    </w:p>
    <w:p>
      <w:pPr>
        <w:spacing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0080" from="37.194583pt,6.402736pt" to="64.039664pt,6.40273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4"/>
          <w:sz w:val="18"/>
        </w:rPr>
        <w:t> </w:t>
      </w:r>
      <w:r>
        <w:rPr>
          <w:sz w:val="18"/>
        </w:rPr>
        <w:t>1998.</w:t>
      </w:r>
      <w:r>
        <w:rPr>
          <w:spacing w:val="12"/>
          <w:sz w:val="18"/>
        </w:rPr>
        <w:t> </w:t>
      </w:r>
      <w:r>
        <w:rPr>
          <w:i/>
          <w:sz w:val="18"/>
        </w:rPr>
        <w:t>Making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Majors: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Transformation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Team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Sports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America</w:t>
      </w:r>
      <w:r>
        <w:rPr>
          <w:sz w:val="18"/>
        </w:rPr>
        <w:t>.</w:t>
      </w:r>
    </w:p>
    <w:p>
      <w:pPr>
        <w:spacing w:before="0"/>
        <w:ind w:left="282" w:right="0" w:firstLine="0"/>
        <w:jc w:val="left"/>
        <w:rPr>
          <w:sz w:val="18"/>
        </w:rPr>
      </w:pPr>
      <w:r>
        <w:rPr>
          <w:sz w:val="18"/>
        </w:rPr>
        <w:t>Cambridge,</w:t>
      </w:r>
      <w:r>
        <w:rPr>
          <w:spacing w:val="2"/>
          <w:sz w:val="18"/>
        </w:rPr>
        <w:t> </w:t>
      </w:r>
      <w:r>
        <w:rPr>
          <w:sz w:val="18"/>
        </w:rPr>
        <w:t>MA:</w:t>
      </w:r>
      <w:r>
        <w:rPr>
          <w:spacing w:val="3"/>
          <w:sz w:val="18"/>
        </w:rPr>
        <w:t> </w:t>
      </w:r>
      <w:r>
        <w:rPr>
          <w:sz w:val="18"/>
        </w:rPr>
        <w:t>Harvard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Leifer, Eric M., and Harrison C. White. 1986. “Wheeling and Annealing: Fed-</w:t>
      </w:r>
      <w:r>
        <w:rPr>
          <w:spacing w:val="1"/>
          <w:sz w:val="18"/>
        </w:rPr>
        <w:t> </w:t>
      </w:r>
      <w:r>
        <w:rPr>
          <w:sz w:val="18"/>
        </w:rPr>
        <w:t>eral and Multidivisional Control.” In </w:t>
      </w:r>
      <w:r>
        <w:rPr>
          <w:i/>
          <w:sz w:val="18"/>
        </w:rPr>
        <w:t>The Social Fabric: Issues and Dimensions</w:t>
      </w:r>
      <w:r>
        <w:rPr>
          <w:sz w:val="18"/>
        </w:rPr>
        <w:t>,</w:t>
      </w:r>
      <w:r>
        <w:rPr>
          <w:spacing w:val="-43"/>
          <w:sz w:val="18"/>
        </w:rPr>
        <w:t> </w:t>
      </w:r>
      <w:r>
        <w:rPr>
          <w:sz w:val="18"/>
        </w:rPr>
        <w:t>edited</w:t>
      </w:r>
      <w:r>
        <w:rPr>
          <w:spacing w:val="7"/>
          <w:sz w:val="18"/>
        </w:rPr>
        <w:t> </w:t>
      </w:r>
      <w:r>
        <w:rPr>
          <w:sz w:val="18"/>
        </w:rPr>
        <w:t>by</w:t>
      </w:r>
      <w:r>
        <w:rPr>
          <w:spacing w:val="7"/>
          <w:sz w:val="18"/>
        </w:rPr>
        <w:t> </w:t>
      </w:r>
      <w:r>
        <w:rPr>
          <w:sz w:val="18"/>
        </w:rPr>
        <w:t>James</w:t>
      </w:r>
      <w:r>
        <w:rPr>
          <w:spacing w:val="8"/>
          <w:sz w:val="18"/>
        </w:rPr>
        <w:t> </w:t>
      </w:r>
      <w:r>
        <w:rPr>
          <w:sz w:val="18"/>
        </w:rPr>
        <w:t>F.</w:t>
      </w:r>
      <w:r>
        <w:rPr>
          <w:spacing w:val="7"/>
          <w:sz w:val="18"/>
        </w:rPr>
        <w:t> </w:t>
      </w:r>
      <w:r>
        <w:rPr>
          <w:sz w:val="18"/>
        </w:rPr>
        <w:t>Short.</w:t>
      </w:r>
      <w:r>
        <w:rPr>
          <w:spacing w:val="7"/>
          <w:sz w:val="18"/>
        </w:rPr>
        <w:t> </w:t>
      </w:r>
      <w:r>
        <w:rPr>
          <w:sz w:val="18"/>
        </w:rPr>
        <w:t>Beverly</w:t>
      </w:r>
      <w:r>
        <w:rPr>
          <w:spacing w:val="8"/>
          <w:sz w:val="18"/>
        </w:rPr>
        <w:t> </w:t>
      </w:r>
      <w:r>
        <w:rPr>
          <w:sz w:val="18"/>
        </w:rPr>
        <w:t>Hills:</w:t>
      </w:r>
      <w:r>
        <w:rPr>
          <w:spacing w:val="7"/>
          <w:sz w:val="18"/>
        </w:rPr>
        <w:t> </w:t>
      </w:r>
      <w:r>
        <w:rPr>
          <w:sz w:val="18"/>
        </w:rPr>
        <w:t>Sage.</w:t>
      </w:r>
    </w:p>
    <w:p>
      <w:pPr>
        <w:spacing w:before="0"/>
        <w:ind w:left="282" w:right="106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83168" from="37.194583pt,6.403357pt" to="64.039664pt,6.4033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1988. “A Structural Approach to Markets.” In </w:t>
      </w:r>
      <w:r>
        <w:rPr>
          <w:i/>
          <w:sz w:val="18"/>
        </w:rPr>
        <w:t>Intercorporate Relations: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 Structural Analysis of Business</w:t>
      </w:r>
      <w:r>
        <w:rPr>
          <w:sz w:val="18"/>
        </w:rPr>
        <w:t>, edited by Mark Mizruchi and Michael</w:t>
      </w:r>
      <w:r>
        <w:rPr>
          <w:spacing w:val="1"/>
          <w:sz w:val="18"/>
        </w:rPr>
        <w:t> </w:t>
      </w:r>
      <w:r>
        <w:rPr>
          <w:sz w:val="18"/>
        </w:rPr>
        <w:t>Schwartz.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21" w:lineRule="exact" w:before="83"/>
        <w:ind w:left="117" w:right="0" w:firstLine="0"/>
        <w:jc w:val="left"/>
        <w:rPr>
          <w:sz w:val="18"/>
        </w:rPr>
      </w:pPr>
      <w:r>
        <w:rPr>
          <w:sz w:val="18"/>
        </w:rPr>
        <w:t>Leigh,</w:t>
      </w:r>
      <w:r>
        <w:rPr>
          <w:spacing w:val="2"/>
          <w:sz w:val="18"/>
        </w:rPr>
        <w:t> </w:t>
      </w:r>
      <w:r>
        <w:rPr>
          <w:sz w:val="18"/>
        </w:rPr>
        <w:t>J.</w:t>
      </w:r>
      <w:r>
        <w:rPr>
          <w:spacing w:val="2"/>
          <w:sz w:val="18"/>
        </w:rPr>
        <w:t> </w:t>
      </w:r>
      <w:r>
        <w:rPr>
          <w:sz w:val="18"/>
        </w:rPr>
        <w:t>R.</w:t>
      </w:r>
      <w:r>
        <w:rPr>
          <w:spacing w:val="3"/>
          <w:sz w:val="18"/>
        </w:rPr>
        <w:t> </w:t>
      </w:r>
      <w:r>
        <w:rPr>
          <w:sz w:val="18"/>
        </w:rPr>
        <w:t>1987.</w:t>
      </w:r>
      <w:r>
        <w:rPr>
          <w:spacing w:val="2"/>
          <w:sz w:val="18"/>
        </w:rPr>
        <w:t> </w:t>
      </w:r>
      <w:r>
        <w:rPr>
          <w:i/>
          <w:sz w:val="18"/>
        </w:rPr>
        <w:t>Applied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Control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Theory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London:</w:t>
      </w:r>
      <w:r>
        <w:rPr>
          <w:spacing w:val="2"/>
          <w:sz w:val="18"/>
        </w:rPr>
        <w:t> </w:t>
      </w:r>
      <w:r>
        <w:rPr>
          <w:sz w:val="18"/>
        </w:rPr>
        <w:t>Peter</w:t>
      </w:r>
      <w:r>
        <w:rPr>
          <w:spacing w:val="3"/>
          <w:sz w:val="18"/>
        </w:rPr>
        <w:t> </w:t>
      </w:r>
      <w:r>
        <w:rPr>
          <w:sz w:val="18"/>
        </w:rPr>
        <w:t>Peregrinus.</w:t>
      </w:r>
    </w:p>
    <w:p>
      <w:pPr>
        <w:spacing w:line="235" w:lineRule="auto" w:before="1"/>
        <w:ind w:left="296" w:right="107" w:hanging="179"/>
        <w:jc w:val="left"/>
        <w:rPr>
          <w:sz w:val="18"/>
        </w:rPr>
      </w:pPr>
      <w:r>
        <w:rPr>
          <w:sz w:val="18"/>
        </w:rPr>
        <w:t>Leik,</w:t>
      </w:r>
      <w:r>
        <w:rPr>
          <w:spacing w:val="12"/>
          <w:sz w:val="18"/>
        </w:rPr>
        <w:t> </w:t>
      </w:r>
      <w:r>
        <w:rPr>
          <w:sz w:val="18"/>
        </w:rPr>
        <w:t>R.</w:t>
      </w:r>
      <w:r>
        <w:rPr>
          <w:spacing w:val="13"/>
          <w:sz w:val="18"/>
        </w:rPr>
        <w:t> </w:t>
      </w:r>
      <w:r>
        <w:rPr>
          <w:sz w:val="18"/>
        </w:rPr>
        <w:t>K.,</w:t>
      </w:r>
      <w:r>
        <w:rPr>
          <w:spacing w:val="14"/>
          <w:sz w:val="18"/>
        </w:rPr>
        <w:t> </w:t>
      </w:r>
      <w:r>
        <w:rPr>
          <w:sz w:val="18"/>
        </w:rPr>
        <w:t>and</w:t>
      </w:r>
      <w:r>
        <w:rPr>
          <w:spacing w:val="13"/>
          <w:sz w:val="18"/>
        </w:rPr>
        <w:t> </w:t>
      </w:r>
      <w:r>
        <w:rPr>
          <w:sz w:val="18"/>
        </w:rPr>
        <w:t>B.</w:t>
      </w:r>
      <w:r>
        <w:rPr>
          <w:spacing w:val="13"/>
          <w:sz w:val="18"/>
        </w:rPr>
        <w:t> </w:t>
      </w:r>
      <w:r>
        <w:rPr>
          <w:sz w:val="18"/>
        </w:rPr>
        <w:t>F.</w:t>
      </w:r>
      <w:r>
        <w:rPr>
          <w:spacing w:val="12"/>
          <w:sz w:val="18"/>
        </w:rPr>
        <w:t> </w:t>
      </w:r>
      <w:r>
        <w:rPr>
          <w:sz w:val="18"/>
        </w:rPr>
        <w:t>Meeker.</w:t>
      </w:r>
      <w:r>
        <w:rPr>
          <w:spacing w:val="13"/>
          <w:sz w:val="18"/>
        </w:rPr>
        <w:t> </w:t>
      </w:r>
      <w:r>
        <w:rPr>
          <w:sz w:val="18"/>
        </w:rPr>
        <w:t>1975.</w:t>
      </w:r>
      <w:r>
        <w:rPr>
          <w:spacing w:val="13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Sociology</w:t>
      </w:r>
      <w:r>
        <w:rPr>
          <w:sz w:val="18"/>
        </w:rPr>
        <w:t>.</w:t>
      </w:r>
      <w:r>
        <w:rPr>
          <w:spacing w:val="13"/>
          <w:sz w:val="18"/>
        </w:rPr>
        <w:t> </w:t>
      </w:r>
      <w:r>
        <w:rPr>
          <w:sz w:val="18"/>
        </w:rPr>
        <w:t>Englewood</w:t>
      </w:r>
      <w:r>
        <w:rPr>
          <w:spacing w:val="12"/>
          <w:sz w:val="18"/>
        </w:rPr>
        <w:t> </w:t>
      </w:r>
      <w:r>
        <w:rPr>
          <w:sz w:val="18"/>
        </w:rPr>
        <w:t>Cliffs,</w:t>
      </w:r>
      <w:r>
        <w:rPr>
          <w:spacing w:val="-42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Prentice-Hall.</w:t>
      </w:r>
    </w:p>
    <w:p>
      <w:pPr>
        <w:spacing w:line="235" w:lineRule="auto" w:before="0"/>
        <w:ind w:left="296" w:right="109" w:hanging="179"/>
        <w:jc w:val="left"/>
        <w:rPr>
          <w:sz w:val="18"/>
        </w:rPr>
      </w:pPr>
      <w:r>
        <w:rPr>
          <w:sz w:val="18"/>
        </w:rPr>
        <w:t>Lenin,</w:t>
      </w:r>
      <w:r>
        <w:rPr>
          <w:spacing w:val="6"/>
          <w:sz w:val="18"/>
        </w:rPr>
        <w:t> </w:t>
      </w:r>
      <w:r>
        <w:rPr>
          <w:sz w:val="18"/>
        </w:rPr>
        <w:t>V.</w:t>
      </w:r>
      <w:r>
        <w:rPr>
          <w:spacing w:val="6"/>
          <w:sz w:val="18"/>
        </w:rPr>
        <w:t> </w:t>
      </w:r>
      <w:r>
        <w:rPr>
          <w:sz w:val="18"/>
        </w:rPr>
        <w:t>I.</w:t>
      </w:r>
      <w:r>
        <w:rPr>
          <w:spacing w:val="6"/>
          <w:sz w:val="18"/>
        </w:rPr>
        <w:t> </w:t>
      </w:r>
      <w:r>
        <w:rPr>
          <w:sz w:val="18"/>
        </w:rPr>
        <w:t>[1902]</w:t>
      </w:r>
      <w:r>
        <w:rPr>
          <w:spacing w:val="6"/>
          <w:sz w:val="18"/>
        </w:rPr>
        <w:t> </w:t>
      </w:r>
      <w:r>
        <w:rPr>
          <w:sz w:val="18"/>
        </w:rPr>
        <w:t>1966.</w:t>
      </w:r>
      <w:r>
        <w:rPr>
          <w:spacing w:val="6"/>
          <w:sz w:val="18"/>
        </w:rPr>
        <w:t> </w:t>
      </w:r>
      <w:r>
        <w:rPr>
          <w:sz w:val="18"/>
        </w:rPr>
        <w:t>“What</w:t>
      </w:r>
      <w:r>
        <w:rPr>
          <w:spacing w:val="6"/>
          <w:sz w:val="18"/>
        </w:rPr>
        <w:t> </w:t>
      </w:r>
      <w:r>
        <w:rPr>
          <w:sz w:val="18"/>
        </w:rPr>
        <w:t>Is</w:t>
      </w:r>
      <w:r>
        <w:rPr>
          <w:spacing w:val="6"/>
          <w:sz w:val="18"/>
        </w:rPr>
        <w:t> </w:t>
      </w:r>
      <w:r>
        <w:rPr>
          <w:sz w:val="18"/>
        </w:rPr>
        <w:t>to</w:t>
      </w:r>
      <w:r>
        <w:rPr>
          <w:spacing w:val="7"/>
          <w:sz w:val="18"/>
        </w:rPr>
        <w:t> </w:t>
      </w:r>
      <w:r>
        <w:rPr>
          <w:sz w:val="18"/>
        </w:rPr>
        <w:t>Be</w:t>
      </w:r>
      <w:r>
        <w:rPr>
          <w:spacing w:val="6"/>
          <w:sz w:val="18"/>
        </w:rPr>
        <w:t> </w:t>
      </w:r>
      <w:r>
        <w:rPr>
          <w:sz w:val="18"/>
        </w:rPr>
        <w:t>Done?”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i/>
          <w:sz w:val="18"/>
        </w:rPr>
        <w:t>Essential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Works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Lenin</w:t>
      </w:r>
      <w:r>
        <w:rPr>
          <w:sz w:val="18"/>
        </w:rPr>
        <w:t>,</w:t>
      </w:r>
      <w:r>
        <w:rPr>
          <w:spacing w:val="6"/>
          <w:sz w:val="18"/>
        </w:rPr>
        <w:t> </w:t>
      </w:r>
      <w:r>
        <w:rPr>
          <w:sz w:val="18"/>
        </w:rPr>
        <w:t>ed-</w:t>
      </w:r>
      <w:r>
        <w:rPr>
          <w:spacing w:val="-42"/>
          <w:sz w:val="18"/>
        </w:rPr>
        <w:t> </w:t>
      </w:r>
      <w:r>
        <w:rPr>
          <w:sz w:val="18"/>
        </w:rPr>
        <w:t>ited</w:t>
      </w:r>
      <w:r>
        <w:rPr>
          <w:spacing w:val="7"/>
          <w:sz w:val="18"/>
        </w:rPr>
        <w:t> </w:t>
      </w:r>
      <w:r>
        <w:rPr>
          <w:sz w:val="18"/>
        </w:rPr>
        <w:t>by</w:t>
      </w:r>
      <w:r>
        <w:rPr>
          <w:spacing w:val="7"/>
          <w:sz w:val="18"/>
        </w:rPr>
        <w:t> </w:t>
      </w:r>
      <w:r>
        <w:rPr>
          <w:sz w:val="18"/>
        </w:rPr>
        <w:t>H.</w:t>
      </w:r>
      <w:r>
        <w:rPr>
          <w:spacing w:val="8"/>
          <w:sz w:val="18"/>
        </w:rPr>
        <w:t> </w:t>
      </w:r>
      <w:r>
        <w:rPr>
          <w:sz w:val="18"/>
        </w:rPr>
        <w:t>M.</w:t>
      </w:r>
      <w:r>
        <w:rPr>
          <w:spacing w:val="7"/>
          <w:sz w:val="18"/>
        </w:rPr>
        <w:t> </w:t>
      </w:r>
      <w:r>
        <w:rPr>
          <w:sz w:val="18"/>
        </w:rPr>
        <w:t>Christman.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8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Bantam.</w:t>
      </w:r>
    </w:p>
    <w:p>
      <w:pPr>
        <w:spacing w:line="218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1104" from="36.888221pt,6.220326pt" to="63.731305pt,6.22032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0"/>
          <w:sz w:val="18"/>
        </w:rPr>
        <w:t> </w:t>
      </w:r>
      <w:r>
        <w:rPr>
          <w:sz w:val="18"/>
        </w:rPr>
        <w:t>1976.</w:t>
      </w:r>
      <w:r>
        <w:rPr>
          <w:spacing w:val="11"/>
          <w:sz w:val="18"/>
        </w:rPr>
        <w:t> </w:t>
      </w:r>
      <w:r>
        <w:rPr>
          <w:sz w:val="18"/>
        </w:rPr>
        <w:t>“The</w:t>
      </w:r>
      <w:r>
        <w:rPr>
          <w:spacing w:val="11"/>
          <w:sz w:val="18"/>
        </w:rPr>
        <w:t> </w:t>
      </w:r>
      <w:r>
        <w:rPr>
          <w:sz w:val="18"/>
        </w:rPr>
        <w:t>Development</w:t>
      </w:r>
      <w:r>
        <w:rPr>
          <w:spacing w:val="11"/>
          <w:sz w:val="18"/>
        </w:rPr>
        <w:t> </w:t>
      </w:r>
      <w:r>
        <w:rPr>
          <w:sz w:val="18"/>
        </w:rPr>
        <w:t>of</w:t>
      </w:r>
      <w:r>
        <w:rPr>
          <w:spacing w:val="11"/>
          <w:sz w:val="18"/>
        </w:rPr>
        <w:t> </w:t>
      </w:r>
      <w:r>
        <w:rPr>
          <w:sz w:val="18"/>
        </w:rPr>
        <w:t>Capitalism</w:t>
      </w:r>
      <w:r>
        <w:rPr>
          <w:spacing w:val="9"/>
          <w:sz w:val="18"/>
        </w:rPr>
        <w:t> </w:t>
      </w:r>
      <w:r>
        <w:rPr>
          <w:sz w:val="18"/>
        </w:rPr>
        <w:t>in</w:t>
      </w:r>
      <w:r>
        <w:rPr>
          <w:spacing w:val="11"/>
          <w:sz w:val="18"/>
        </w:rPr>
        <w:t> </w:t>
      </w:r>
      <w:r>
        <w:rPr>
          <w:sz w:val="18"/>
        </w:rPr>
        <w:t>Russia.”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10"/>
          <w:sz w:val="18"/>
        </w:rPr>
        <w:t> </w:t>
      </w:r>
      <w:r>
        <w:rPr>
          <w:i/>
          <w:sz w:val="18"/>
        </w:rPr>
        <w:t>Collected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Works</w:t>
      </w:r>
      <w:r>
        <w:rPr>
          <w:sz w:val="18"/>
        </w:rPr>
        <w:t>.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Moscow:</w:t>
      </w:r>
      <w:r>
        <w:rPr>
          <w:spacing w:val="1"/>
          <w:sz w:val="18"/>
        </w:rPr>
        <w:t> </w:t>
      </w:r>
      <w:r>
        <w:rPr>
          <w:sz w:val="18"/>
        </w:rPr>
        <w:t>Progress</w:t>
      </w:r>
      <w:r>
        <w:rPr>
          <w:spacing w:val="1"/>
          <w:sz w:val="18"/>
        </w:rPr>
        <w:t> </w:t>
      </w:r>
      <w:r>
        <w:rPr>
          <w:sz w:val="18"/>
        </w:rPr>
        <w:t>Publishers.</w:t>
      </w:r>
    </w:p>
    <w:p>
      <w:pPr>
        <w:spacing w:line="235" w:lineRule="auto" w:before="1"/>
        <w:ind w:left="296" w:right="115" w:hanging="179"/>
        <w:jc w:val="left"/>
        <w:rPr>
          <w:sz w:val="18"/>
        </w:rPr>
      </w:pPr>
      <w:r>
        <w:rPr>
          <w:sz w:val="18"/>
        </w:rPr>
        <w:t>Leontief,</w:t>
      </w:r>
      <w:r>
        <w:rPr>
          <w:spacing w:val="-3"/>
          <w:sz w:val="18"/>
        </w:rPr>
        <w:t> </w:t>
      </w:r>
      <w:r>
        <w:rPr>
          <w:sz w:val="18"/>
        </w:rPr>
        <w:t>Wassily</w:t>
      </w:r>
      <w:r>
        <w:rPr>
          <w:spacing w:val="-4"/>
          <w:sz w:val="18"/>
        </w:rPr>
        <w:t> </w:t>
      </w:r>
      <w:r>
        <w:rPr>
          <w:sz w:val="18"/>
        </w:rPr>
        <w:t>W.</w:t>
      </w:r>
      <w:r>
        <w:rPr>
          <w:spacing w:val="-2"/>
          <w:sz w:val="18"/>
        </w:rPr>
        <w:t> </w:t>
      </w:r>
      <w:r>
        <w:rPr>
          <w:sz w:val="18"/>
        </w:rPr>
        <w:t>1966.</w:t>
      </w:r>
      <w:r>
        <w:rPr>
          <w:spacing w:val="-4"/>
          <w:sz w:val="18"/>
        </w:rPr>
        <w:t> </w:t>
      </w:r>
      <w:r>
        <w:rPr>
          <w:i/>
          <w:sz w:val="18"/>
        </w:rPr>
        <w:t>Input-Output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Economics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New</w:t>
      </w:r>
      <w:r>
        <w:rPr>
          <w:spacing w:val="-2"/>
          <w:sz w:val="18"/>
        </w:rPr>
        <w:t> </w:t>
      </w:r>
      <w:r>
        <w:rPr>
          <w:sz w:val="18"/>
        </w:rPr>
        <w:t>York:</w:t>
      </w:r>
      <w:r>
        <w:rPr>
          <w:spacing w:val="-4"/>
          <w:sz w:val="18"/>
        </w:rPr>
        <w:t> </w:t>
      </w:r>
      <w:r>
        <w:rPr>
          <w:sz w:val="18"/>
        </w:rPr>
        <w:t>Oxford</w:t>
      </w:r>
      <w:r>
        <w:rPr>
          <w:spacing w:val="-2"/>
          <w:sz w:val="18"/>
        </w:rPr>
        <w:t> </w:t>
      </w:r>
      <w:r>
        <w:rPr>
          <w:sz w:val="18"/>
        </w:rPr>
        <w:t>Univer-</w:t>
      </w:r>
      <w:r>
        <w:rPr>
          <w:spacing w:val="-42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Lepenies,</w:t>
      </w:r>
      <w:r>
        <w:rPr>
          <w:spacing w:val="7"/>
          <w:sz w:val="18"/>
        </w:rPr>
        <w:t> </w:t>
      </w:r>
      <w:r>
        <w:rPr>
          <w:sz w:val="18"/>
        </w:rPr>
        <w:t>Wolf.</w:t>
      </w:r>
      <w:r>
        <w:rPr>
          <w:spacing w:val="8"/>
          <w:sz w:val="18"/>
        </w:rPr>
        <w:t> </w:t>
      </w:r>
      <w:r>
        <w:rPr>
          <w:sz w:val="18"/>
        </w:rPr>
        <w:t>1988.</w:t>
      </w:r>
      <w:r>
        <w:rPr>
          <w:spacing w:val="7"/>
          <w:sz w:val="18"/>
        </w:rPr>
        <w:t> </w:t>
      </w:r>
      <w:r>
        <w:rPr>
          <w:i/>
          <w:sz w:val="18"/>
        </w:rPr>
        <w:t>Between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Literature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Science: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Rise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w w:val="99"/>
          <w:sz w:val="18"/>
        </w:rPr>
        <w:t>L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vi-Strauss,</w:t>
      </w:r>
      <w:r>
        <w:rPr>
          <w:sz w:val="18"/>
        </w:rPr>
        <w:t>  </w:t>
      </w:r>
      <w:r>
        <w:rPr>
          <w:spacing w:val="-14"/>
          <w:sz w:val="18"/>
        </w:rPr>
        <w:t> </w:t>
      </w:r>
      <w:r>
        <w:rPr>
          <w:w w:val="99"/>
          <w:sz w:val="18"/>
        </w:rPr>
        <w:t>Claude.</w:t>
      </w:r>
      <w:r>
        <w:rPr>
          <w:sz w:val="18"/>
        </w:rPr>
        <w:t>  </w:t>
      </w:r>
      <w:r>
        <w:rPr>
          <w:spacing w:val="-16"/>
          <w:sz w:val="18"/>
        </w:rPr>
        <w:t> </w:t>
      </w:r>
      <w:r>
        <w:rPr>
          <w:w w:val="99"/>
          <w:sz w:val="18"/>
        </w:rPr>
        <w:t>1969.</w:t>
      </w:r>
      <w:r>
        <w:rPr>
          <w:sz w:val="18"/>
        </w:rPr>
        <w:t>  </w:t>
      </w:r>
      <w:r>
        <w:rPr>
          <w:spacing w:val="-14"/>
          <w:sz w:val="18"/>
        </w:rPr>
        <w:t> </w:t>
      </w:r>
      <w:r>
        <w:rPr>
          <w:i/>
          <w:w w:val="99"/>
          <w:sz w:val="18"/>
        </w:rPr>
        <w:t>The</w:t>
      </w:r>
      <w:r>
        <w:rPr>
          <w:i/>
          <w:sz w:val="18"/>
        </w:rPr>
        <w:t>  </w:t>
      </w:r>
      <w:r>
        <w:rPr>
          <w:i/>
          <w:spacing w:val="-16"/>
          <w:sz w:val="18"/>
        </w:rPr>
        <w:t> </w:t>
      </w:r>
      <w:r>
        <w:rPr>
          <w:i/>
          <w:w w:val="99"/>
          <w:sz w:val="18"/>
        </w:rPr>
        <w:t>Elementary</w:t>
      </w:r>
      <w:r>
        <w:rPr>
          <w:i/>
          <w:sz w:val="18"/>
        </w:rPr>
        <w:t>  </w:t>
      </w:r>
      <w:r>
        <w:rPr>
          <w:i/>
          <w:spacing w:val="-14"/>
          <w:sz w:val="18"/>
        </w:rPr>
        <w:t> </w:t>
      </w:r>
      <w:r>
        <w:rPr>
          <w:i/>
          <w:w w:val="99"/>
          <w:sz w:val="18"/>
        </w:rPr>
        <w:t>Structu</w:t>
      </w:r>
      <w:r>
        <w:rPr>
          <w:i/>
          <w:spacing w:val="-4"/>
          <w:w w:val="99"/>
          <w:sz w:val="18"/>
        </w:rPr>
        <w:t>r</w:t>
      </w:r>
      <w:r>
        <w:rPr>
          <w:i/>
          <w:w w:val="99"/>
          <w:sz w:val="18"/>
        </w:rPr>
        <w:t>es</w:t>
      </w:r>
      <w:r>
        <w:rPr>
          <w:i/>
          <w:sz w:val="18"/>
        </w:rPr>
        <w:t>  </w:t>
      </w:r>
      <w:r>
        <w:rPr>
          <w:i/>
          <w:spacing w:val="-16"/>
          <w:sz w:val="18"/>
        </w:rPr>
        <w:t> </w:t>
      </w:r>
      <w:r>
        <w:rPr>
          <w:i/>
          <w:w w:val="99"/>
          <w:sz w:val="18"/>
        </w:rPr>
        <w:t>of</w:t>
      </w:r>
      <w:r>
        <w:rPr>
          <w:i/>
          <w:sz w:val="18"/>
        </w:rPr>
        <w:t>  </w:t>
      </w:r>
      <w:r>
        <w:rPr>
          <w:i/>
          <w:spacing w:val="-14"/>
          <w:sz w:val="18"/>
        </w:rPr>
        <w:t> </w:t>
      </w:r>
      <w:r>
        <w:rPr>
          <w:i/>
          <w:w w:val="99"/>
          <w:sz w:val="18"/>
        </w:rPr>
        <w:t>Kinship</w:t>
      </w:r>
      <w:r>
        <w:rPr>
          <w:w w:val="99"/>
          <w:sz w:val="18"/>
        </w:rPr>
        <w:t>.</w:t>
      </w:r>
      <w:r>
        <w:rPr>
          <w:sz w:val="18"/>
        </w:rPr>
        <w:t>  </w:t>
      </w:r>
      <w:r>
        <w:rPr>
          <w:spacing w:val="-16"/>
          <w:sz w:val="18"/>
        </w:rPr>
        <w:t> </w:t>
      </w:r>
      <w:r>
        <w:rPr>
          <w:spacing w:val="-2"/>
          <w:w w:val="99"/>
          <w:sz w:val="18"/>
        </w:rPr>
        <w:t>Boston:</w:t>
      </w:r>
      <w:r>
        <w:rPr>
          <w:w w:val="99"/>
          <w:sz w:val="18"/>
        </w:rPr>
        <w:t> </w:t>
      </w:r>
      <w:r>
        <w:rPr>
          <w:sz w:val="18"/>
        </w:rPr>
        <w:t>Beacon.</w:t>
      </w:r>
    </w:p>
    <w:p>
      <w:pPr>
        <w:spacing w:line="218" w:lineRule="exact" w:before="0"/>
        <w:ind w:left="117" w:right="0" w:firstLine="0"/>
        <w:jc w:val="left"/>
        <w:rPr>
          <w:i/>
          <w:sz w:val="18"/>
        </w:rPr>
      </w:pPr>
      <w:r>
        <w:rPr>
          <w:sz w:val="18"/>
        </w:rPr>
        <w:t>Levine,</w:t>
      </w:r>
      <w:r>
        <w:rPr>
          <w:spacing w:val="18"/>
          <w:sz w:val="18"/>
        </w:rPr>
        <w:t> </w:t>
      </w:r>
      <w:r>
        <w:rPr>
          <w:sz w:val="18"/>
        </w:rPr>
        <w:t>Joel</w:t>
      </w:r>
      <w:r>
        <w:rPr>
          <w:spacing w:val="21"/>
          <w:sz w:val="18"/>
        </w:rPr>
        <w:t> </w:t>
      </w:r>
      <w:r>
        <w:rPr>
          <w:sz w:val="18"/>
        </w:rPr>
        <w:t>H.</w:t>
      </w:r>
      <w:r>
        <w:rPr>
          <w:spacing w:val="19"/>
          <w:sz w:val="18"/>
        </w:rPr>
        <w:t> </w:t>
      </w:r>
      <w:r>
        <w:rPr>
          <w:sz w:val="18"/>
        </w:rPr>
        <w:t>1972.</w:t>
      </w:r>
      <w:r>
        <w:rPr>
          <w:spacing w:val="18"/>
          <w:sz w:val="18"/>
        </w:rPr>
        <w:t> </w:t>
      </w:r>
      <w:r>
        <w:rPr>
          <w:sz w:val="18"/>
        </w:rPr>
        <w:t>“The</w:t>
      </w:r>
      <w:r>
        <w:rPr>
          <w:spacing w:val="21"/>
          <w:sz w:val="18"/>
        </w:rPr>
        <w:t> </w:t>
      </w:r>
      <w:r>
        <w:rPr>
          <w:sz w:val="18"/>
        </w:rPr>
        <w:t>Sphere</w:t>
      </w:r>
      <w:r>
        <w:rPr>
          <w:spacing w:val="19"/>
          <w:sz w:val="18"/>
        </w:rPr>
        <w:t> </w:t>
      </w:r>
      <w:r>
        <w:rPr>
          <w:sz w:val="18"/>
        </w:rPr>
        <w:t>of</w:t>
      </w:r>
      <w:r>
        <w:rPr>
          <w:spacing w:val="18"/>
          <w:sz w:val="18"/>
        </w:rPr>
        <w:t> </w:t>
      </w:r>
      <w:r>
        <w:rPr>
          <w:sz w:val="18"/>
        </w:rPr>
        <w:t>Inﬂuence.”</w:t>
      </w:r>
      <w:r>
        <w:rPr>
          <w:spacing w:val="19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Review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37:14–27.</w:t>
      </w:r>
    </w:p>
    <w:p>
      <w:pPr>
        <w:spacing w:line="219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1616" from="36.888221pt,6.289489pt" to="63.731305pt,6.28948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1990.</w:t>
      </w:r>
      <w:r>
        <w:rPr>
          <w:spacing w:val="2"/>
          <w:sz w:val="18"/>
        </w:rPr>
        <w:t> </w:t>
      </w:r>
      <w:r>
        <w:rPr>
          <w:i/>
          <w:sz w:val="18"/>
        </w:rPr>
        <w:t>World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Atlas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Director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Interlocks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Hanover,</w:t>
      </w:r>
      <w:r>
        <w:rPr>
          <w:spacing w:val="1"/>
          <w:sz w:val="18"/>
        </w:rPr>
        <w:t> </w:t>
      </w:r>
      <w:r>
        <w:rPr>
          <w:sz w:val="18"/>
        </w:rPr>
        <w:t>NH:</w:t>
      </w:r>
      <w:r>
        <w:rPr>
          <w:spacing w:val="2"/>
          <w:sz w:val="18"/>
        </w:rPr>
        <w:t> </w:t>
      </w:r>
      <w:r>
        <w:rPr>
          <w:sz w:val="18"/>
        </w:rPr>
        <w:t>Worldnet.</w:t>
      </w:r>
    </w:p>
    <w:p>
      <w:pPr>
        <w:spacing w:line="219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2128" from="36.888221pt,6.288086pt" to="63.731305pt,6.28808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1993. </w:t>
      </w:r>
      <w:r>
        <w:rPr>
          <w:i/>
          <w:sz w:val="18"/>
        </w:rPr>
        <w:t>Exceptions Are the Rule</w:t>
      </w:r>
      <w:r>
        <w:rPr>
          <w:sz w:val="18"/>
        </w:rPr>
        <w:t>. Boulder, CO: Westview.</w:t>
      </w:r>
    </w:p>
    <w:p>
      <w:pPr>
        <w:spacing w:line="219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Levins,</w:t>
      </w:r>
      <w:r>
        <w:rPr>
          <w:spacing w:val="-11"/>
          <w:sz w:val="18"/>
        </w:rPr>
        <w:t> </w:t>
      </w:r>
      <w:r>
        <w:rPr>
          <w:sz w:val="18"/>
        </w:rPr>
        <w:t>Richard.</w:t>
      </w:r>
      <w:r>
        <w:rPr>
          <w:spacing w:val="-10"/>
          <w:sz w:val="18"/>
        </w:rPr>
        <w:t> </w:t>
      </w:r>
      <w:r>
        <w:rPr>
          <w:sz w:val="18"/>
        </w:rPr>
        <w:t>1966.</w:t>
      </w:r>
      <w:r>
        <w:rPr>
          <w:spacing w:val="-10"/>
          <w:sz w:val="18"/>
        </w:rPr>
        <w:t> </w:t>
      </w:r>
      <w:r>
        <w:rPr>
          <w:sz w:val="18"/>
        </w:rPr>
        <w:t>“The</w:t>
      </w:r>
      <w:r>
        <w:rPr>
          <w:spacing w:val="-10"/>
          <w:sz w:val="18"/>
        </w:rPr>
        <w:t> </w:t>
      </w:r>
      <w:r>
        <w:rPr>
          <w:sz w:val="18"/>
        </w:rPr>
        <w:t>Strategy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Model</w:t>
      </w:r>
      <w:r>
        <w:rPr>
          <w:spacing w:val="-10"/>
          <w:sz w:val="18"/>
        </w:rPr>
        <w:t> </w:t>
      </w:r>
      <w:r>
        <w:rPr>
          <w:sz w:val="18"/>
        </w:rPr>
        <w:t>Building</w:t>
      </w:r>
      <w:r>
        <w:rPr>
          <w:spacing w:val="-11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Population</w:t>
      </w:r>
      <w:r>
        <w:rPr>
          <w:spacing w:val="-11"/>
          <w:sz w:val="18"/>
        </w:rPr>
        <w:t> </w:t>
      </w:r>
      <w:r>
        <w:rPr>
          <w:sz w:val="18"/>
        </w:rPr>
        <w:t>Biology.”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i/>
          <w:sz w:val="18"/>
        </w:rPr>
        <w:t>American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Scientist</w:t>
      </w:r>
      <w:r>
        <w:rPr>
          <w:i/>
          <w:spacing w:val="4"/>
          <w:sz w:val="18"/>
        </w:rPr>
        <w:t> </w:t>
      </w:r>
      <w:r>
        <w:rPr>
          <w:sz w:val="18"/>
        </w:rPr>
        <w:t>54:421–31.</w:t>
      </w:r>
    </w:p>
    <w:p>
      <w:pPr>
        <w:spacing w:line="235" w:lineRule="auto" w:before="1"/>
        <w:ind w:left="117" w:right="103" w:firstLine="0"/>
        <w:jc w:val="left"/>
        <w:rPr>
          <w:sz w:val="18"/>
        </w:rPr>
      </w:pPr>
      <w:r>
        <w:rPr>
          <w:w w:val="95"/>
          <w:sz w:val="18"/>
        </w:rPr>
        <w:t>Levinson,</w:t>
      </w:r>
      <w:r>
        <w:rPr>
          <w:spacing w:val="21"/>
          <w:w w:val="95"/>
          <w:sz w:val="18"/>
        </w:rPr>
        <w:t> </w:t>
      </w:r>
      <w:r>
        <w:rPr>
          <w:w w:val="95"/>
          <w:sz w:val="18"/>
        </w:rPr>
        <w:t>Stephen</w:t>
      </w:r>
      <w:r>
        <w:rPr>
          <w:spacing w:val="24"/>
          <w:w w:val="95"/>
          <w:sz w:val="18"/>
        </w:rPr>
        <w:t> </w:t>
      </w:r>
      <w:r>
        <w:rPr>
          <w:w w:val="95"/>
          <w:sz w:val="18"/>
        </w:rPr>
        <w:t>C.</w:t>
      </w:r>
      <w:r>
        <w:rPr>
          <w:spacing w:val="22"/>
          <w:w w:val="95"/>
          <w:sz w:val="18"/>
        </w:rPr>
        <w:t> </w:t>
      </w:r>
      <w:r>
        <w:rPr>
          <w:w w:val="95"/>
          <w:sz w:val="18"/>
        </w:rPr>
        <w:t>1983.</w:t>
      </w:r>
      <w:r>
        <w:rPr>
          <w:spacing w:val="24"/>
          <w:w w:val="95"/>
          <w:sz w:val="18"/>
        </w:rPr>
        <w:t> </w:t>
      </w:r>
      <w:r>
        <w:rPr>
          <w:i/>
          <w:w w:val="95"/>
          <w:sz w:val="18"/>
        </w:rPr>
        <w:t>Pragmatics</w:t>
      </w:r>
      <w:r>
        <w:rPr>
          <w:w w:val="95"/>
          <w:sz w:val="18"/>
        </w:rPr>
        <w:t>.</w:t>
      </w:r>
      <w:r>
        <w:rPr>
          <w:spacing w:val="22"/>
          <w:w w:val="95"/>
          <w:sz w:val="18"/>
        </w:rPr>
        <w:t> </w:t>
      </w:r>
      <w:r>
        <w:rPr>
          <w:w w:val="95"/>
          <w:sz w:val="18"/>
        </w:rPr>
        <w:t>New</w:t>
      </w:r>
      <w:r>
        <w:rPr>
          <w:spacing w:val="24"/>
          <w:w w:val="95"/>
          <w:sz w:val="18"/>
        </w:rPr>
        <w:t> </w:t>
      </w:r>
      <w:r>
        <w:rPr>
          <w:w w:val="95"/>
          <w:sz w:val="18"/>
        </w:rPr>
        <w:t>York:</w:t>
      </w:r>
      <w:r>
        <w:rPr>
          <w:spacing w:val="22"/>
          <w:w w:val="95"/>
          <w:sz w:val="18"/>
        </w:rPr>
        <w:t> </w:t>
      </w:r>
      <w:r>
        <w:rPr>
          <w:w w:val="95"/>
          <w:sz w:val="18"/>
        </w:rPr>
        <w:t>Cambridge</w:t>
      </w:r>
      <w:r>
        <w:rPr>
          <w:spacing w:val="21"/>
          <w:w w:val="95"/>
          <w:sz w:val="18"/>
        </w:rPr>
        <w:t> </w:t>
      </w:r>
      <w:r>
        <w:rPr>
          <w:w w:val="95"/>
          <w:sz w:val="18"/>
        </w:rPr>
        <w:t>University</w:t>
      </w:r>
      <w:r>
        <w:rPr>
          <w:spacing w:val="25"/>
          <w:w w:val="95"/>
          <w:sz w:val="18"/>
        </w:rPr>
        <w:t> </w:t>
      </w:r>
      <w:r>
        <w:rPr>
          <w:w w:val="95"/>
          <w:sz w:val="18"/>
        </w:rPr>
        <w:t>Press.</w:t>
      </w:r>
      <w:r>
        <w:rPr>
          <w:spacing w:val="-40"/>
          <w:w w:val="95"/>
          <w:sz w:val="18"/>
        </w:rPr>
        <w:t> </w:t>
      </w:r>
      <w:r>
        <w:rPr>
          <w:sz w:val="18"/>
        </w:rPr>
        <w:t>Levy,</w:t>
      </w:r>
      <w:r>
        <w:rPr>
          <w:spacing w:val="9"/>
          <w:sz w:val="18"/>
        </w:rPr>
        <w:t> </w:t>
      </w:r>
      <w:r>
        <w:rPr>
          <w:sz w:val="18"/>
        </w:rPr>
        <w:t>Hermann.</w:t>
      </w:r>
      <w:r>
        <w:rPr>
          <w:spacing w:val="10"/>
          <w:sz w:val="18"/>
        </w:rPr>
        <w:t> </w:t>
      </w:r>
      <w:r>
        <w:rPr>
          <w:sz w:val="18"/>
        </w:rPr>
        <w:t>1944.</w:t>
      </w:r>
      <w:r>
        <w:rPr>
          <w:spacing w:val="10"/>
          <w:sz w:val="18"/>
        </w:rPr>
        <w:t> </w:t>
      </w:r>
      <w:r>
        <w:rPr>
          <w:i/>
          <w:sz w:val="18"/>
        </w:rPr>
        <w:t>Retail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Trade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Associations</w:t>
      </w:r>
      <w:r>
        <w:rPr>
          <w:sz w:val="18"/>
        </w:rPr>
        <w:t>.</w:t>
      </w:r>
      <w:r>
        <w:rPr>
          <w:spacing w:val="10"/>
          <w:sz w:val="18"/>
        </w:rPr>
        <w:t> </w:t>
      </w:r>
      <w:r>
        <w:rPr>
          <w:sz w:val="18"/>
        </w:rPr>
        <w:t>New</w:t>
      </w:r>
      <w:r>
        <w:rPr>
          <w:spacing w:val="10"/>
          <w:sz w:val="18"/>
        </w:rPr>
        <w:t> </w:t>
      </w:r>
      <w:r>
        <w:rPr>
          <w:sz w:val="18"/>
        </w:rPr>
        <w:t>York:</w:t>
      </w:r>
      <w:r>
        <w:rPr>
          <w:spacing w:val="10"/>
          <w:sz w:val="18"/>
        </w:rPr>
        <w:t> </w:t>
      </w:r>
      <w:r>
        <w:rPr>
          <w:sz w:val="18"/>
        </w:rPr>
        <w:t>Oxford</w:t>
      </w:r>
      <w:r>
        <w:rPr>
          <w:spacing w:val="10"/>
          <w:sz w:val="18"/>
        </w:rPr>
        <w:t> </w:t>
      </w:r>
      <w:r>
        <w:rPr>
          <w:sz w:val="18"/>
        </w:rPr>
        <w:t>University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Press.</w:t>
      </w:r>
    </w:p>
    <w:p>
      <w:pPr>
        <w:spacing w:line="219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Levy,</w:t>
      </w:r>
      <w:r>
        <w:rPr>
          <w:spacing w:val="26"/>
          <w:sz w:val="18"/>
        </w:rPr>
        <w:t> </w:t>
      </w:r>
      <w:r>
        <w:rPr>
          <w:sz w:val="18"/>
        </w:rPr>
        <w:t>Marion</w:t>
      </w:r>
      <w:r>
        <w:rPr>
          <w:spacing w:val="24"/>
          <w:sz w:val="18"/>
        </w:rPr>
        <w:t> </w:t>
      </w:r>
      <w:r>
        <w:rPr>
          <w:sz w:val="18"/>
        </w:rPr>
        <w:t>J.</w:t>
      </w:r>
      <w:r>
        <w:rPr>
          <w:spacing w:val="26"/>
          <w:sz w:val="18"/>
        </w:rPr>
        <w:t> </w:t>
      </w:r>
      <w:r>
        <w:rPr>
          <w:sz w:val="18"/>
        </w:rPr>
        <w:t>1948.</w:t>
      </w:r>
      <w:r>
        <w:rPr>
          <w:spacing w:val="27"/>
          <w:sz w:val="18"/>
        </w:rPr>
        <w:t> </w:t>
      </w:r>
      <w:r>
        <w:rPr>
          <w:sz w:val="18"/>
        </w:rPr>
        <w:t>“A</w:t>
      </w:r>
      <w:r>
        <w:rPr>
          <w:spacing w:val="24"/>
          <w:sz w:val="18"/>
        </w:rPr>
        <w:t> </w:t>
      </w:r>
      <w:r>
        <w:rPr>
          <w:sz w:val="18"/>
        </w:rPr>
        <w:t>Note</w:t>
      </w:r>
      <w:r>
        <w:rPr>
          <w:spacing w:val="26"/>
          <w:sz w:val="18"/>
        </w:rPr>
        <w:t> </w:t>
      </w:r>
      <w:r>
        <w:rPr>
          <w:sz w:val="18"/>
        </w:rPr>
        <w:t>on</w:t>
      </w:r>
      <w:r>
        <w:rPr>
          <w:spacing w:val="26"/>
          <w:sz w:val="18"/>
        </w:rPr>
        <w:t> </w:t>
      </w:r>
      <w:r>
        <w:rPr>
          <w:sz w:val="18"/>
        </w:rPr>
        <w:t>Pareto’s</w:t>
      </w:r>
      <w:r>
        <w:rPr>
          <w:spacing w:val="25"/>
          <w:sz w:val="18"/>
        </w:rPr>
        <w:t> </w:t>
      </w:r>
      <w:r>
        <w:rPr>
          <w:sz w:val="18"/>
        </w:rPr>
        <w:t>Logical-Non-logical</w:t>
      </w:r>
      <w:r>
        <w:rPr>
          <w:spacing w:val="26"/>
          <w:sz w:val="18"/>
        </w:rPr>
        <w:t> </w:t>
      </w:r>
      <w:r>
        <w:rPr>
          <w:sz w:val="18"/>
        </w:rPr>
        <w:t>Categories.”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i/>
          <w:sz w:val="18"/>
        </w:rPr>
        <w:t>American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4"/>
          <w:sz w:val="18"/>
        </w:rPr>
        <w:t> </w:t>
      </w:r>
      <w:r>
        <w:rPr>
          <w:sz w:val="18"/>
        </w:rPr>
        <w:t>13:756–57.</w:t>
      </w:r>
    </w:p>
    <w:p>
      <w:pPr>
        <w:spacing w:line="235" w:lineRule="auto" w:before="1"/>
        <w:ind w:left="296" w:right="106" w:hanging="179"/>
        <w:jc w:val="left"/>
        <w:rPr>
          <w:sz w:val="18"/>
        </w:rPr>
      </w:pPr>
      <w:r>
        <w:rPr>
          <w:sz w:val="18"/>
        </w:rPr>
        <w:t>Lewontin,</w:t>
      </w:r>
      <w:r>
        <w:rPr>
          <w:spacing w:val="-3"/>
          <w:sz w:val="18"/>
        </w:rPr>
        <w:t> </w:t>
      </w:r>
      <w:r>
        <w:rPr>
          <w:sz w:val="18"/>
        </w:rPr>
        <w:t>Richard</w:t>
      </w:r>
      <w:r>
        <w:rPr>
          <w:spacing w:val="-1"/>
          <w:sz w:val="18"/>
        </w:rPr>
        <w:t> </w:t>
      </w:r>
      <w:r>
        <w:rPr>
          <w:sz w:val="18"/>
        </w:rPr>
        <w:t>C.</w:t>
      </w:r>
      <w:r>
        <w:rPr>
          <w:spacing w:val="-3"/>
          <w:sz w:val="18"/>
        </w:rPr>
        <w:t> </w:t>
      </w:r>
      <w:r>
        <w:rPr>
          <w:sz w:val="18"/>
        </w:rPr>
        <w:t>1974.</w:t>
      </w:r>
      <w:r>
        <w:rPr>
          <w:spacing w:val="-3"/>
          <w:sz w:val="18"/>
        </w:rPr>
        <w:t> </w:t>
      </w:r>
      <w:r>
        <w:rPr>
          <w:i/>
          <w:sz w:val="18"/>
        </w:rPr>
        <w:t>The Genetic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Basis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Evolutionary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Change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-3"/>
          <w:sz w:val="18"/>
        </w:rPr>
        <w:t> </w:t>
      </w:r>
      <w:r>
        <w:rPr>
          <w:sz w:val="18"/>
        </w:rPr>
        <w:t>York:</w:t>
      </w:r>
      <w:r>
        <w:rPr>
          <w:spacing w:val="-42"/>
          <w:sz w:val="18"/>
        </w:rPr>
        <w:t> </w:t>
      </w:r>
      <w:r>
        <w:rPr>
          <w:sz w:val="18"/>
        </w:rPr>
        <w:t>Columbia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79" w:right="113" w:firstLine="0"/>
        <w:jc w:val="right"/>
        <w:rPr>
          <w:i/>
          <w:sz w:val="18"/>
        </w:rPr>
      </w:pPr>
      <w:r>
        <w:rPr>
          <w:sz w:val="18"/>
        </w:rPr>
        <w:t>Libecap,</w:t>
      </w:r>
      <w:r>
        <w:rPr>
          <w:spacing w:val="16"/>
          <w:sz w:val="18"/>
        </w:rPr>
        <w:t> </w:t>
      </w:r>
      <w:r>
        <w:rPr>
          <w:sz w:val="18"/>
        </w:rPr>
        <w:t>Gary.</w:t>
      </w:r>
      <w:r>
        <w:rPr>
          <w:spacing w:val="16"/>
          <w:sz w:val="18"/>
        </w:rPr>
        <w:t> </w:t>
      </w:r>
      <w:r>
        <w:rPr>
          <w:sz w:val="18"/>
        </w:rPr>
        <w:t>1978.</w:t>
      </w:r>
      <w:r>
        <w:rPr>
          <w:spacing w:val="17"/>
          <w:sz w:val="18"/>
        </w:rPr>
        <w:t> </w:t>
      </w:r>
      <w:r>
        <w:rPr>
          <w:sz w:val="18"/>
        </w:rPr>
        <w:t>“Economic</w:t>
      </w:r>
      <w:r>
        <w:rPr>
          <w:spacing w:val="16"/>
          <w:sz w:val="18"/>
        </w:rPr>
        <w:t> </w:t>
      </w:r>
      <w:r>
        <w:rPr>
          <w:sz w:val="18"/>
        </w:rPr>
        <w:t>Variables</w:t>
      </w:r>
      <w:r>
        <w:rPr>
          <w:spacing w:val="16"/>
          <w:sz w:val="18"/>
        </w:rPr>
        <w:t> </w:t>
      </w:r>
      <w:r>
        <w:rPr>
          <w:sz w:val="18"/>
        </w:rPr>
        <w:t>and</w:t>
      </w:r>
      <w:r>
        <w:rPr>
          <w:spacing w:val="15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Development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6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Law: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Case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Western</w:t>
      </w:r>
      <w:r>
        <w:rPr>
          <w:spacing w:val="5"/>
          <w:sz w:val="18"/>
        </w:rPr>
        <w:t> </w:t>
      </w:r>
      <w:r>
        <w:rPr>
          <w:sz w:val="18"/>
        </w:rPr>
        <w:t>Mineral</w:t>
      </w:r>
      <w:r>
        <w:rPr>
          <w:spacing w:val="4"/>
          <w:sz w:val="18"/>
        </w:rPr>
        <w:t> </w:t>
      </w:r>
      <w:r>
        <w:rPr>
          <w:sz w:val="18"/>
        </w:rPr>
        <w:t>Rights.”</w:t>
      </w:r>
      <w:r>
        <w:rPr>
          <w:spacing w:val="5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History</w:t>
      </w:r>
      <w:r>
        <w:rPr>
          <w:i/>
          <w:spacing w:val="5"/>
          <w:sz w:val="18"/>
        </w:rPr>
        <w:t> </w:t>
      </w:r>
      <w:r>
        <w:rPr>
          <w:sz w:val="18"/>
        </w:rPr>
        <w:t>38:338–62.</w:t>
      </w:r>
      <w:r>
        <w:rPr>
          <w:spacing w:val="1"/>
          <w:sz w:val="18"/>
        </w:rPr>
        <w:t> </w:t>
      </w:r>
      <w:r>
        <w:rPr>
          <w:sz w:val="18"/>
        </w:rPr>
        <w:t>Lieberson,</w:t>
      </w:r>
      <w:r>
        <w:rPr>
          <w:spacing w:val="28"/>
          <w:sz w:val="18"/>
        </w:rPr>
        <w:t> </w:t>
      </w:r>
      <w:r>
        <w:rPr>
          <w:sz w:val="18"/>
        </w:rPr>
        <w:t>Stanley.</w:t>
      </w:r>
      <w:r>
        <w:rPr>
          <w:spacing w:val="30"/>
          <w:sz w:val="18"/>
        </w:rPr>
        <w:t> </w:t>
      </w:r>
      <w:r>
        <w:rPr>
          <w:sz w:val="18"/>
        </w:rPr>
        <w:t>2000.</w:t>
      </w:r>
      <w:r>
        <w:rPr>
          <w:spacing w:val="2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Matter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Taste: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How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Names,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Fashion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Culture</w:t>
      </w:r>
    </w:p>
    <w:p>
      <w:pPr>
        <w:spacing w:line="218" w:lineRule="exact" w:before="0"/>
        <w:ind w:left="296" w:right="0" w:firstLine="0"/>
        <w:jc w:val="both"/>
        <w:rPr>
          <w:sz w:val="18"/>
        </w:rPr>
      </w:pPr>
      <w:r>
        <w:rPr>
          <w:i/>
          <w:sz w:val="18"/>
        </w:rPr>
        <w:t>Change</w:t>
      </w:r>
      <w:r>
        <w:rPr>
          <w:sz w:val="18"/>
        </w:rPr>
        <w:t>. New</w:t>
      </w:r>
      <w:r>
        <w:rPr>
          <w:spacing w:val="1"/>
          <w:sz w:val="18"/>
        </w:rPr>
        <w:t> </w:t>
      </w:r>
      <w:r>
        <w:rPr>
          <w:sz w:val="18"/>
        </w:rPr>
        <w:t>Haven,</w:t>
      </w:r>
      <w:r>
        <w:rPr>
          <w:spacing w:val="1"/>
          <w:sz w:val="18"/>
        </w:rPr>
        <w:t> </w:t>
      </w:r>
      <w:r>
        <w:rPr>
          <w:sz w:val="18"/>
        </w:rPr>
        <w:t>CT:</w:t>
      </w:r>
      <w:r>
        <w:rPr>
          <w:spacing w:val="1"/>
          <w:sz w:val="18"/>
        </w:rPr>
        <w:t> </w:t>
      </w:r>
      <w:r>
        <w:rPr>
          <w:sz w:val="18"/>
        </w:rPr>
        <w:t>Yale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114" w:hanging="179"/>
        <w:jc w:val="both"/>
        <w:rPr>
          <w:sz w:val="18"/>
        </w:rPr>
      </w:pPr>
      <w:r>
        <w:rPr>
          <w:sz w:val="18"/>
        </w:rPr>
        <w:t>Lijphart, Arend. 1968. </w:t>
      </w:r>
      <w:r>
        <w:rPr>
          <w:i/>
          <w:sz w:val="18"/>
        </w:rPr>
        <w:t>The Politics of Accommodation</w:t>
      </w:r>
      <w:r>
        <w:rPr>
          <w:sz w:val="18"/>
        </w:rPr>
        <w:t>. Berkeley: University of</w:t>
      </w:r>
      <w:r>
        <w:rPr>
          <w:spacing w:val="1"/>
          <w:sz w:val="18"/>
        </w:rPr>
        <w:t> </w:t>
      </w:r>
      <w:r>
        <w:rPr>
          <w:sz w:val="18"/>
        </w:rPr>
        <w:t>California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2" w:hanging="179"/>
        <w:jc w:val="both"/>
        <w:rPr>
          <w:sz w:val="18"/>
        </w:rPr>
      </w:pPr>
      <w:r>
        <w:rPr>
          <w:sz w:val="18"/>
        </w:rPr>
        <w:t>Lindenberg, Siegwart. 1989a. “Choice and Culture: The Behavioral Basis of</w:t>
      </w:r>
      <w:r>
        <w:rPr>
          <w:spacing w:val="1"/>
          <w:sz w:val="18"/>
        </w:rPr>
        <w:t> </w:t>
      </w:r>
      <w:r>
        <w:rPr>
          <w:sz w:val="18"/>
        </w:rPr>
        <w:t>Cultural Impact on Transactions.” In </w:t>
      </w:r>
      <w:r>
        <w:rPr>
          <w:i/>
          <w:sz w:val="18"/>
        </w:rPr>
        <w:t>Social Structure and Culture</w:t>
      </w:r>
      <w:r>
        <w:rPr>
          <w:sz w:val="18"/>
        </w:rPr>
        <w:t>, edited by</w:t>
      </w:r>
      <w:r>
        <w:rPr>
          <w:spacing w:val="1"/>
          <w:sz w:val="18"/>
        </w:rPr>
        <w:t> </w:t>
      </w:r>
      <w:r>
        <w:rPr>
          <w:sz w:val="18"/>
        </w:rPr>
        <w:t>Hans</w:t>
      </w:r>
      <w:r>
        <w:rPr>
          <w:spacing w:val="7"/>
          <w:sz w:val="18"/>
        </w:rPr>
        <w:t> </w:t>
      </w:r>
      <w:r>
        <w:rPr>
          <w:sz w:val="18"/>
        </w:rPr>
        <w:t>Haferkamp,</w:t>
      </w:r>
      <w:r>
        <w:rPr>
          <w:spacing w:val="7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175–200.</w:t>
      </w:r>
      <w:r>
        <w:rPr>
          <w:spacing w:val="7"/>
          <w:sz w:val="18"/>
        </w:rPr>
        <w:t> </w:t>
      </w:r>
      <w:r>
        <w:rPr>
          <w:sz w:val="18"/>
        </w:rPr>
        <w:t>Berlin:</w:t>
      </w:r>
      <w:r>
        <w:rPr>
          <w:spacing w:val="7"/>
          <w:sz w:val="18"/>
        </w:rPr>
        <w:t> </w:t>
      </w:r>
      <w:r>
        <w:rPr>
          <w:sz w:val="18"/>
        </w:rPr>
        <w:t>DeGruyter.</w:t>
      </w:r>
    </w:p>
    <w:p>
      <w:pPr>
        <w:spacing w:line="218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92640" from="36.888221pt,6.216971pt" to="63.731305pt,6.21697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1989b.</w:t>
      </w:r>
      <w:r>
        <w:rPr>
          <w:spacing w:val="-4"/>
          <w:sz w:val="18"/>
        </w:rPr>
        <w:t> </w:t>
      </w:r>
      <w:r>
        <w:rPr>
          <w:sz w:val="18"/>
        </w:rPr>
        <w:t>“Social</w:t>
      </w:r>
      <w:r>
        <w:rPr>
          <w:spacing w:val="-4"/>
          <w:sz w:val="18"/>
        </w:rPr>
        <w:t> </w:t>
      </w:r>
      <w:r>
        <w:rPr>
          <w:sz w:val="18"/>
        </w:rPr>
        <w:t>Production</w:t>
      </w:r>
      <w:r>
        <w:rPr>
          <w:spacing w:val="-3"/>
          <w:sz w:val="18"/>
        </w:rPr>
        <w:t> </w:t>
      </w:r>
      <w:r>
        <w:rPr>
          <w:sz w:val="18"/>
        </w:rPr>
        <w:t>Functions,</w:t>
      </w:r>
      <w:r>
        <w:rPr>
          <w:spacing w:val="-6"/>
          <w:sz w:val="18"/>
        </w:rPr>
        <w:t> </w:t>
      </w:r>
      <w:r>
        <w:rPr>
          <w:sz w:val="18"/>
        </w:rPr>
        <w:t>Deﬁcits,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Social</w:t>
      </w:r>
      <w:r>
        <w:rPr>
          <w:spacing w:val="-4"/>
          <w:sz w:val="18"/>
        </w:rPr>
        <w:t> </w:t>
      </w:r>
      <w:r>
        <w:rPr>
          <w:sz w:val="18"/>
        </w:rPr>
        <w:t>Revolutions.”</w:t>
      </w:r>
    </w:p>
    <w:p>
      <w:pPr>
        <w:spacing w:line="218" w:lineRule="exact" w:before="0"/>
        <w:ind w:left="296" w:right="0" w:firstLine="0"/>
        <w:jc w:val="both"/>
        <w:rPr>
          <w:sz w:val="18"/>
        </w:rPr>
      </w:pPr>
      <w:r>
        <w:rPr>
          <w:i/>
          <w:sz w:val="18"/>
        </w:rPr>
        <w:t>Rationality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5"/>
          <w:sz w:val="18"/>
        </w:rPr>
        <w:t> </w:t>
      </w:r>
      <w:r>
        <w:rPr>
          <w:sz w:val="18"/>
        </w:rPr>
        <w:t>1:51–77.</w:t>
      </w:r>
    </w:p>
    <w:p>
      <w:pPr>
        <w:spacing w:line="232" w:lineRule="auto" w:before="2"/>
        <w:ind w:left="296" w:right="106" w:hanging="179"/>
        <w:jc w:val="left"/>
        <w:rPr>
          <w:sz w:val="18"/>
        </w:rPr>
      </w:pPr>
      <w:r>
        <w:rPr>
          <w:sz w:val="18"/>
        </w:rPr>
        <w:t>Link,</w:t>
      </w:r>
      <w:r>
        <w:rPr>
          <w:spacing w:val="6"/>
          <w:sz w:val="18"/>
        </w:rPr>
        <w:t> </w:t>
      </w:r>
      <w:r>
        <w:rPr>
          <w:sz w:val="18"/>
        </w:rPr>
        <w:t>Bruce</w:t>
      </w:r>
      <w:r>
        <w:rPr>
          <w:spacing w:val="5"/>
          <w:sz w:val="18"/>
        </w:rPr>
        <w:t> </w:t>
      </w:r>
      <w:r>
        <w:rPr>
          <w:sz w:val="18"/>
        </w:rPr>
        <w:t>G.,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Jo</w:t>
      </w:r>
      <w:r>
        <w:rPr>
          <w:spacing w:val="7"/>
          <w:sz w:val="18"/>
        </w:rPr>
        <w:t> </w:t>
      </w:r>
      <w:r>
        <w:rPr>
          <w:sz w:val="18"/>
        </w:rPr>
        <w:t>C.</w:t>
      </w:r>
      <w:r>
        <w:rPr>
          <w:spacing w:val="5"/>
          <w:sz w:val="18"/>
        </w:rPr>
        <w:t> </w:t>
      </w:r>
      <w:r>
        <w:rPr>
          <w:sz w:val="18"/>
        </w:rPr>
        <w:t>Phelan.</w:t>
      </w:r>
      <w:r>
        <w:rPr>
          <w:spacing w:val="7"/>
          <w:sz w:val="18"/>
        </w:rPr>
        <w:t> </w:t>
      </w:r>
      <w:r>
        <w:rPr>
          <w:sz w:val="18"/>
        </w:rPr>
        <w:t>2001.</w:t>
      </w:r>
      <w:r>
        <w:rPr>
          <w:spacing w:val="7"/>
          <w:sz w:val="18"/>
        </w:rPr>
        <w:t> </w:t>
      </w:r>
      <w:r>
        <w:rPr>
          <w:sz w:val="18"/>
        </w:rPr>
        <w:t>“Conceptualizing</w:t>
      </w:r>
      <w:r>
        <w:rPr>
          <w:spacing w:val="7"/>
          <w:sz w:val="18"/>
        </w:rPr>
        <w:t> </w:t>
      </w:r>
      <w:r>
        <w:rPr>
          <w:sz w:val="18"/>
        </w:rPr>
        <w:t>Stigma.”</w:t>
      </w:r>
      <w:r>
        <w:rPr>
          <w:spacing w:val="5"/>
          <w:sz w:val="18"/>
        </w:rPr>
        <w:t> </w:t>
      </w:r>
      <w:r>
        <w:rPr>
          <w:i/>
          <w:sz w:val="18"/>
        </w:rPr>
        <w:t>Annual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view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27:363–85.</w:t>
      </w:r>
    </w:p>
    <w:p>
      <w:pPr>
        <w:spacing w:line="232" w:lineRule="auto" w:before="0"/>
        <w:ind w:left="296" w:right="107" w:hanging="179"/>
        <w:jc w:val="left"/>
        <w:rPr>
          <w:sz w:val="18"/>
        </w:rPr>
      </w:pPr>
      <w:r>
        <w:rPr>
          <w:sz w:val="18"/>
        </w:rPr>
        <w:t>Lipset,</w:t>
      </w:r>
      <w:r>
        <w:rPr>
          <w:spacing w:val="11"/>
          <w:sz w:val="18"/>
        </w:rPr>
        <w:t> </w:t>
      </w:r>
      <w:r>
        <w:rPr>
          <w:sz w:val="18"/>
        </w:rPr>
        <w:t>S.</w:t>
      </w:r>
      <w:r>
        <w:rPr>
          <w:spacing w:val="12"/>
          <w:sz w:val="18"/>
        </w:rPr>
        <w:t> </w:t>
      </w:r>
      <w:r>
        <w:rPr>
          <w:sz w:val="18"/>
        </w:rPr>
        <w:t>M.,</w:t>
      </w:r>
      <w:r>
        <w:rPr>
          <w:spacing w:val="12"/>
          <w:sz w:val="18"/>
        </w:rPr>
        <w:t> </w:t>
      </w:r>
      <w:r>
        <w:rPr>
          <w:sz w:val="18"/>
        </w:rPr>
        <w:t>and</w:t>
      </w:r>
      <w:r>
        <w:rPr>
          <w:spacing w:val="14"/>
          <w:sz w:val="18"/>
        </w:rPr>
        <w:t> </w:t>
      </w:r>
      <w:r>
        <w:rPr>
          <w:sz w:val="18"/>
        </w:rPr>
        <w:t>Rokkan,</w:t>
      </w:r>
      <w:r>
        <w:rPr>
          <w:spacing w:val="12"/>
          <w:sz w:val="18"/>
        </w:rPr>
        <w:t> </w:t>
      </w:r>
      <w:r>
        <w:rPr>
          <w:sz w:val="18"/>
        </w:rPr>
        <w:t>S.</w:t>
      </w:r>
      <w:r>
        <w:rPr>
          <w:spacing w:val="12"/>
          <w:sz w:val="18"/>
        </w:rPr>
        <w:t> </w:t>
      </w:r>
      <w:r>
        <w:rPr>
          <w:sz w:val="18"/>
        </w:rPr>
        <w:t>1967.</w:t>
      </w:r>
      <w:r>
        <w:rPr>
          <w:spacing w:val="12"/>
          <w:sz w:val="18"/>
        </w:rPr>
        <w:t> </w:t>
      </w:r>
      <w:r>
        <w:rPr>
          <w:i/>
          <w:sz w:val="18"/>
        </w:rPr>
        <w:t>Party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Systems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Voter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Alignments: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Cross-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National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Perspectives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Free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98" w:hanging="179"/>
        <w:jc w:val="left"/>
        <w:rPr>
          <w:sz w:val="18"/>
        </w:rPr>
      </w:pPr>
      <w:r>
        <w:rPr>
          <w:sz w:val="18"/>
        </w:rPr>
        <w:t>Livingston, Eric. 1986. </w:t>
      </w:r>
      <w:r>
        <w:rPr>
          <w:i/>
          <w:sz w:val="18"/>
        </w:rPr>
        <w:t>Ethnomethodological Foundations of Mathematics</w:t>
      </w:r>
      <w:r>
        <w:rPr>
          <w:sz w:val="18"/>
        </w:rPr>
        <w:t>. London:</w:t>
      </w:r>
      <w:r>
        <w:rPr>
          <w:spacing w:val="-42"/>
          <w:sz w:val="18"/>
        </w:rPr>
        <w:t> </w:t>
      </w:r>
      <w:r>
        <w:rPr>
          <w:sz w:val="18"/>
        </w:rPr>
        <w:t>Routledge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8"/>
          <w:sz w:val="18"/>
        </w:rPr>
        <w:t> </w:t>
      </w:r>
      <w:r>
        <w:rPr>
          <w:sz w:val="18"/>
        </w:rPr>
        <w:t>Kegan</w:t>
      </w:r>
      <w:r>
        <w:rPr>
          <w:spacing w:val="8"/>
          <w:sz w:val="18"/>
        </w:rPr>
        <w:t> </w:t>
      </w:r>
      <w:r>
        <w:rPr>
          <w:sz w:val="18"/>
        </w:rPr>
        <w:t>Paul.</w:t>
      </w:r>
    </w:p>
    <w:p>
      <w:pPr>
        <w:spacing w:line="232" w:lineRule="auto" w:before="0"/>
        <w:ind w:left="296" w:right="106" w:hanging="179"/>
        <w:jc w:val="left"/>
        <w:rPr>
          <w:sz w:val="18"/>
        </w:rPr>
      </w:pPr>
      <w:r>
        <w:rPr>
          <w:sz w:val="18"/>
        </w:rPr>
        <w:t>Livingston,</w:t>
      </w:r>
      <w:r>
        <w:rPr>
          <w:spacing w:val="-8"/>
          <w:sz w:val="18"/>
        </w:rPr>
        <w:t> </w:t>
      </w:r>
      <w:r>
        <w:rPr>
          <w:sz w:val="18"/>
        </w:rPr>
        <w:t>James.</w:t>
      </w:r>
      <w:r>
        <w:rPr>
          <w:spacing w:val="-5"/>
          <w:sz w:val="18"/>
        </w:rPr>
        <w:t> </w:t>
      </w:r>
      <w:r>
        <w:rPr>
          <w:sz w:val="18"/>
        </w:rPr>
        <w:t>1994.</w:t>
      </w:r>
      <w:r>
        <w:rPr>
          <w:spacing w:val="-7"/>
          <w:sz w:val="18"/>
        </w:rPr>
        <w:t> </w:t>
      </w:r>
      <w:r>
        <w:rPr>
          <w:i/>
          <w:sz w:val="18"/>
        </w:rPr>
        <w:t>Pragmatism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Economy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Cultural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Revolu-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tion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1850–1940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Chapel</w:t>
      </w:r>
      <w:r>
        <w:rPr>
          <w:spacing w:val="6"/>
          <w:sz w:val="18"/>
        </w:rPr>
        <w:t> </w:t>
      </w:r>
      <w:r>
        <w:rPr>
          <w:sz w:val="18"/>
        </w:rPr>
        <w:t>Hill: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North</w:t>
      </w:r>
      <w:r>
        <w:rPr>
          <w:spacing w:val="7"/>
          <w:sz w:val="18"/>
        </w:rPr>
        <w:t> </w:t>
      </w:r>
      <w:r>
        <w:rPr>
          <w:sz w:val="18"/>
        </w:rPr>
        <w:t>Carolina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1"/>
        <w:ind w:left="296" w:right="106" w:hanging="179"/>
        <w:jc w:val="left"/>
        <w:rPr>
          <w:sz w:val="18"/>
        </w:rPr>
      </w:pPr>
      <w:r>
        <w:rPr>
          <w:sz w:val="18"/>
        </w:rPr>
        <w:t>Llewellyn,</w:t>
      </w:r>
      <w:r>
        <w:rPr>
          <w:spacing w:val="7"/>
          <w:sz w:val="18"/>
        </w:rPr>
        <w:t> </w:t>
      </w:r>
      <w:r>
        <w:rPr>
          <w:sz w:val="18"/>
        </w:rPr>
        <w:t>Karl</w:t>
      </w:r>
      <w:r>
        <w:rPr>
          <w:spacing w:val="5"/>
          <w:sz w:val="18"/>
        </w:rPr>
        <w:t> </w:t>
      </w:r>
      <w:r>
        <w:rPr>
          <w:sz w:val="18"/>
        </w:rPr>
        <w:t>N.</w:t>
      </w:r>
      <w:r>
        <w:rPr>
          <w:spacing w:val="8"/>
          <w:sz w:val="18"/>
        </w:rPr>
        <w:t> </w:t>
      </w:r>
      <w:r>
        <w:rPr>
          <w:sz w:val="18"/>
        </w:rPr>
        <w:t>[1933]</w:t>
      </w:r>
      <w:r>
        <w:rPr>
          <w:spacing w:val="7"/>
          <w:sz w:val="18"/>
        </w:rPr>
        <w:t> </w:t>
      </w:r>
      <w:r>
        <w:rPr>
          <w:sz w:val="18"/>
        </w:rPr>
        <w:t>1989.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Case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Law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System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America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Chicago:</w:t>
      </w:r>
      <w:r>
        <w:rPr>
          <w:spacing w:val="7"/>
          <w:sz w:val="18"/>
        </w:rPr>
        <w:t> </w:t>
      </w:r>
      <w:r>
        <w:rPr>
          <w:sz w:val="18"/>
        </w:rPr>
        <w:t>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after="0" w:line="232" w:lineRule="auto"/>
        <w:jc w:val="left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23" w:lineRule="exact" w:before="83"/>
        <w:ind w:left="103" w:right="0" w:firstLine="0"/>
        <w:jc w:val="both"/>
        <w:rPr>
          <w:sz w:val="18"/>
        </w:rPr>
      </w:pPr>
      <w:r>
        <w:rPr>
          <w:sz w:val="18"/>
        </w:rPr>
        <w:t>Lodge,</w:t>
      </w:r>
      <w:r>
        <w:rPr>
          <w:spacing w:val="2"/>
          <w:sz w:val="18"/>
        </w:rPr>
        <w:t> </w:t>
      </w:r>
      <w:r>
        <w:rPr>
          <w:sz w:val="18"/>
        </w:rPr>
        <w:t>R.</w:t>
      </w:r>
      <w:r>
        <w:rPr>
          <w:spacing w:val="2"/>
          <w:sz w:val="18"/>
        </w:rPr>
        <w:t> </w:t>
      </w:r>
      <w:r>
        <w:rPr>
          <w:sz w:val="18"/>
        </w:rPr>
        <w:t>Anthony.</w:t>
      </w:r>
      <w:r>
        <w:rPr>
          <w:spacing w:val="3"/>
          <w:sz w:val="18"/>
        </w:rPr>
        <w:t> </w:t>
      </w:r>
      <w:r>
        <w:rPr>
          <w:sz w:val="18"/>
        </w:rPr>
        <w:t>1993.</w:t>
      </w:r>
      <w:r>
        <w:rPr>
          <w:spacing w:val="2"/>
          <w:sz w:val="18"/>
        </w:rPr>
        <w:t> </w:t>
      </w:r>
      <w:r>
        <w:rPr>
          <w:i/>
          <w:sz w:val="18"/>
        </w:rPr>
        <w:t>French: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From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Dialect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Standard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London:</w:t>
      </w:r>
      <w:r>
        <w:rPr>
          <w:spacing w:val="3"/>
          <w:sz w:val="18"/>
        </w:rPr>
        <w:t> </w:t>
      </w:r>
      <w:r>
        <w:rPr>
          <w:sz w:val="18"/>
        </w:rPr>
        <w:t>Routledge.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Luckham,</w:t>
      </w:r>
      <w:r>
        <w:rPr>
          <w:spacing w:val="-6"/>
          <w:sz w:val="18"/>
        </w:rPr>
        <w:t> </w:t>
      </w:r>
      <w:r>
        <w:rPr>
          <w:sz w:val="18"/>
        </w:rPr>
        <w:t>Robin.</w:t>
      </w:r>
      <w:r>
        <w:rPr>
          <w:spacing w:val="-3"/>
          <w:sz w:val="18"/>
        </w:rPr>
        <w:t> </w:t>
      </w:r>
      <w:r>
        <w:rPr>
          <w:sz w:val="18"/>
        </w:rPr>
        <w:t>1971.</w:t>
      </w:r>
      <w:r>
        <w:rPr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Nigerian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Military: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Analysis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Authority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Revolt,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1960–1967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Lucy, John A. (Ed.). 1993. </w:t>
      </w:r>
      <w:r>
        <w:rPr>
          <w:i/>
          <w:sz w:val="18"/>
        </w:rPr>
        <w:t>Reﬂexive Language: Reported Speech and Metapragmat-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ics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pacing w:val="-2"/>
          <w:sz w:val="18"/>
        </w:rPr>
        <w:t>Luhmann,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Niklas.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1989.</w:t>
      </w:r>
      <w:r>
        <w:rPr>
          <w:spacing w:val="-8"/>
          <w:sz w:val="18"/>
        </w:rPr>
        <w:t> </w:t>
      </w:r>
      <w:r>
        <w:rPr>
          <w:i/>
          <w:spacing w:val="-2"/>
          <w:sz w:val="18"/>
        </w:rPr>
        <w:t>Ecological</w:t>
      </w:r>
      <w:r>
        <w:rPr>
          <w:i/>
          <w:spacing w:val="-7"/>
          <w:sz w:val="18"/>
        </w:rPr>
        <w:t> </w:t>
      </w:r>
      <w:r>
        <w:rPr>
          <w:i/>
          <w:spacing w:val="-1"/>
          <w:sz w:val="18"/>
        </w:rPr>
        <w:t>Communication</w:t>
      </w:r>
      <w:r>
        <w:rPr>
          <w:spacing w:val="-1"/>
          <w:sz w:val="18"/>
        </w:rPr>
        <w:t>.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Cambridge: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Polity/Blackwell.</w:t>
      </w:r>
    </w:p>
    <w:p>
      <w:pPr>
        <w:spacing w:line="223" w:lineRule="exact"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93152" from="37.194583pt,6.389882pt" to="64.039664pt,6.38988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1995.</w:t>
      </w:r>
      <w:r>
        <w:rPr>
          <w:spacing w:val="4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Systems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Palo</w:t>
      </w:r>
      <w:r>
        <w:rPr>
          <w:spacing w:val="5"/>
          <w:sz w:val="18"/>
        </w:rPr>
        <w:t> </w:t>
      </w:r>
      <w:r>
        <w:rPr>
          <w:sz w:val="18"/>
        </w:rPr>
        <w:t>Alto:</w:t>
      </w:r>
      <w:r>
        <w:rPr>
          <w:spacing w:val="4"/>
          <w:sz w:val="18"/>
        </w:rPr>
        <w:t> </w:t>
      </w:r>
      <w:r>
        <w:rPr>
          <w:sz w:val="18"/>
        </w:rPr>
        <w:t>Stanford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93664" from="37.194583pt,6.388233pt" to="64.039664pt,6.38823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2004.</w:t>
      </w:r>
      <w:r>
        <w:rPr>
          <w:spacing w:val="5"/>
          <w:sz w:val="18"/>
        </w:rPr>
        <w:t> </w:t>
      </w:r>
      <w:r>
        <w:rPr>
          <w:i/>
          <w:sz w:val="18"/>
        </w:rPr>
        <w:t>Law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System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Oxford:</w:t>
      </w:r>
      <w:r>
        <w:rPr>
          <w:spacing w:val="4"/>
          <w:sz w:val="18"/>
        </w:rPr>
        <w:t> </w:t>
      </w:r>
      <w:r>
        <w:rPr>
          <w:sz w:val="18"/>
        </w:rPr>
        <w:t>Oxford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Lynes,</w:t>
      </w:r>
      <w:r>
        <w:rPr>
          <w:spacing w:val="-2"/>
          <w:sz w:val="18"/>
        </w:rPr>
        <w:t> </w:t>
      </w:r>
      <w:r>
        <w:rPr>
          <w:sz w:val="18"/>
        </w:rPr>
        <w:t>Russell.</w:t>
      </w:r>
      <w:r>
        <w:rPr>
          <w:spacing w:val="-1"/>
          <w:sz w:val="18"/>
        </w:rPr>
        <w:t> </w:t>
      </w:r>
      <w:r>
        <w:rPr>
          <w:sz w:val="18"/>
        </w:rPr>
        <w:t>1954.</w:t>
      </w:r>
      <w:r>
        <w:rPr>
          <w:spacing w:val="-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Tastemakers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-2"/>
          <w:sz w:val="18"/>
        </w:rPr>
        <w:t> </w:t>
      </w:r>
      <w:r>
        <w:rPr>
          <w:sz w:val="18"/>
        </w:rPr>
        <w:t>York:</w:t>
      </w:r>
      <w:r>
        <w:rPr>
          <w:spacing w:val="-1"/>
          <w:sz w:val="18"/>
        </w:rPr>
        <w:t> </w:t>
      </w:r>
      <w:r>
        <w:rPr>
          <w:sz w:val="18"/>
        </w:rPr>
        <w:t>Greenwood.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Ma, Shang-keng. 1973. “Introduction to the Renormalization Group.” </w:t>
      </w:r>
      <w:r>
        <w:rPr>
          <w:i/>
          <w:sz w:val="18"/>
        </w:rPr>
        <w:t>Review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Physics</w:t>
      </w:r>
      <w:r>
        <w:rPr>
          <w:i/>
          <w:spacing w:val="8"/>
          <w:sz w:val="18"/>
        </w:rPr>
        <w:t> </w:t>
      </w:r>
      <w:r>
        <w:rPr>
          <w:sz w:val="18"/>
        </w:rPr>
        <w:t>45:589–613.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w w:val="95"/>
          <w:sz w:val="18"/>
        </w:rPr>
        <w:t>Macmahon, A.</w:t>
      </w:r>
      <w:r>
        <w:rPr>
          <w:spacing w:val="40"/>
          <w:sz w:val="18"/>
        </w:rPr>
        <w:t> </w:t>
      </w:r>
      <w:r>
        <w:rPr>
          <w:w w:val="95"/>
          <w:sz w:val="18"/>
        </w:rPr>
        <w:t>W., John D. Millett,</w:t>
      </w:r>
      <w:r>
        <w:rPr>
          <w:spacing w:val="41"/>
          <w:sz w:val="18"/>
        </w:rPr>
        <w:t> </w:t>
      </w:r>
      <w:r>
        <w:rPr>
          <w:w w:val="95"/>
          <w:sz w:val="18"/>
        </w:rPr>
        <w:t>and Gladys Ogden.</w:t>
      </w:r>
      <w:r>
        <w:rPr>
          <w:spacing w:val="40"/>
          <w:sz w:val="18"/>
        </w:rPr>
        <w:t> </w:t>
      </w:r>
      <w:r>
        <w:rPr>
          <w:w w:val="95"/>
          <w:sz w:val="18"/>
        </w:rPr>
        <w:t>1941. </w:t>
      </w:r>
      <w:r>
        <w:rPr>
          <w:i/>
          <w:w w:val="95"/>
          <w:sz w:val="18"/>
        </w:rPr>
        <w:t>The Administration</w:t>
      </w:r>
      <w:r>
        <w:rPr>
          <w:i/>
          <w:spacing w:val="1"/>
          <w:w w:val="9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Federal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Work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Relief.</w:t>
      </w:r>
      <w:r>
        <w:rPr>
          <w:i/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6"/>
          <w:sz w:val="18"/>
        </w:rPr>
        <w:t> </w:t>
      </w:r>
      <w:r>
        <w:rPr>
          <w:sz w:val="18"/>
        </w:rPr>
        <w:t>Social</w:t>
      </w:r>
      <w:r>
        <w:rPr>
          <w:spacing w:val="6"/>
          <w:sz w:val="18"/>
        </w:rPr>
        <w:t> </w:t>
      </w:r>
      <w:r>
        <w:rPr>
          <w:sz w:val="18"/>
        </w:rPr>
        <w:t>Science</w:t>
      </w:r>
      <w:r>
        <w:rPr>
          <w:spacing w:val="6"/>
          <w:sz w:val="18"/>
        </w:rPr>
        <w:t> </w:t>
      </w:r>
      <w:r>
        <w:rPr>
          <w:sz w:val="18"/>
        </w:rPr>
        <w:t>Research</w:t>
      </w:r>
      <w:r>
        <w:rPr>
          <w:spacing w:val="6"/>
          <w:sz w:val="18"/>
        </w:rPr>
        <w:t> </w:t>
      </w:r>
      <w:r>
        <w:rPr>
          <w:sz w:val="18"/>
        </w:rPr>
        <w:t>Council.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Macneil, Ian R. 1978. “Contracts: Adjustment of Long-Term Economic Rela-</w:t>
      </w:r>
      <w:r>
        <w:rPr>
          <w:spacing w:val="1"/>
          <w:sz w:val="18"/>
        </w:rPr>
        <w:t> </w:t>
      </w:r>
      <w:r>
        <w:rPr>
          <w:sz w:val="18"/>
        </w:rPr>
        <w:t>tions under Classical, Neo-classical and Relational Contract Law.” </w:t>
      </w:r>
      <w:r>
        <w:rPr>
          <w:i/>
          <w:sz w:val="18"/>
        </w:rPr>
        <w:t>North-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western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Law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72:854–906.</w:t>
      </w:r>
    </w:p>
    <w:p>
      <w:pPr>
        <w:spacing w:line="222" w:lineRule="exact"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94176" from="37.194583pt,6.315971pt" to="64.039664pt,6.31597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0"/>
          <w:sz w:val="18"/>
        </w:rPr>
        <w:t> </w:t>
      </w:r>
      <w:r>
        <w:rPr>
          <w:sz w:val="18"/>
        </w:rPr>
        <w:t>1986.</w:t>
      </w:r>
      <w:r>
        <w:rPr>
          <w:spacing w:val="20"/>
          <w:sz w:val="18"/>
        </w:rPr>
        <w:t> </w:t>
      </w:r>
      <w:r>
        <w:rPr>
          <w:sz w:val="18"/>
        </w:rPr>
        <w:t>“Exchange</w:t>
      </w:r>
      <w:r>
        <w:rPr>
          <w:spacing w:val="21"/>
          <w:sz w:val="18"/>
        </w:rPr>
        <w:t> </w:t>
      </w:r>
      <w:r>
        <w:rPr>
          <w:sz w:val="18"/>
        </w:rPr>
        <w:t>Revisited:</w:t>
      </w:r>
      <w:r>
        <w:rPr>
          <w:spacing w:val="20"/>
          <w:sz w:val="18"/>
        </w:rPr>
        <w:t> </w:t>
      </w:r>
      <w:r>
        <w:rPr>
          <w:sz w:val="18"/>
        </w:rPr>
        <w:t>Individual</w:t>
      </w:r>
      <w:r>
        <w:rPr>
          <w:spacing w:val="22"/>
          <w:sz w:val="18"/>
        </w:rPr>
        <w:t> </w:t>
      </w:r>
      <w:r>
        <w:rPr>
          <w:sz w:val="18"/>
        </w:rPr>
        <w:t>Utility</w:t>
      </w:r>
      <w:r>
        <w:rPr>
          <w:spacing w:val="21"/>
          <w:sz w:val="18"/>
        </w:rPr>
        <w:t> </w:t>
      </w:r>
      <w:r>
        <w:rPr>
          <w:sz w:val="18"/>
        </w:rPr>
        <w:t>and</w:t>
      </w:r>
      <w:r>
        <w:rPr>
          <w:spacing w:val="20"/>
          <w:sz w:val="18"/>
        </w:rPr>
        <w:t> </w:t>
      </w:r>
      <w:r>
        <w:rPr>
          <w:sz w:val="18"/>
        </w:rPr>
        <w:t>Social</w:t>
      </w:r>
      <w:r>
        <w:rPr>
          <w:spacing w:val="21"/>
          <w:sz w:val="18"/>
        </w:rPr>
        <w:t> </w:t>
      </w:r>
      <w:r>
        <w:rPr>
          <w:sz w:val="18"/>
        </w:rPr>
        <w:t>Solidarity.”</w:t>
      </w:r>
    </w:p>
    <w:p>
      <w:pPr>
        <w:spacing w:line="223" w:lineRule="exact" w:before="0"/>
        <w:ind w:left="282" w:right="0" w:firstLine="0"/>
        <w:jc w:val="both"/>
        <w:rPr>
          <w:sz w:val="18"/>
        </w:rPr>
      </w:pPr>
      <w:r>
        <w:rPr>
          <w:i/>
          <w:sz w:val="18"/>
        </w:rPr>
        <w:t>Ethics</w:t>
      </w:r>
      <w:r>
        <w:rPr>
          <w:i/>
          <w:spacing w:val="4"/>
          <w:sz w:val="18"/>
        </w:rPr>
        <w:t> </w:t>
      </w:r>
      <w:r>
        <w:rPr>
          <w:sz w:val="18"/>
        </w:rPr>
        <w:t>96:567–93.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MacPherson, C. P. 1962. </w:t>
      </w:r>
      <w:r>
        <w:rPr>
          <w:i/>
          <w:sz w:val="18"/>
        </w:rPr>
        <w:t>The Political Theory of Possessive Individualism</w:t>
      </w:r>
      <w:r>
        <w:rPr>
          <w:sz w:val="18"/>
        </w:rPr>
        <w:t>. Oxford:</w:t>
      </w:r>
      <w:r>
        <w:rPr>
          <w:spacing w:val="1"/>
          <w:sz w:val="18"/>
        </w:rPr>
        <w:t> </w:t>
      </w:r>
      <w:r>
        <w:rPr>
          <w:sz w:val="18"/>
        </w:rPr>
        <w:t>Oxford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Maine,</w:t>
      </w:r>
      <w:r>
        <w:rPr>
          <w:spacing w:val="-1"/>
          <w:sz w:val="18"/>
        </w:rPr>
        <w:t> </w:t>
      </w:r>
      <w:r>
        <w:rPr>
          <w:sz w:val="18"/>
        </w:rPr>
        <w:t>Henry Sumner. 1861.</w:t>
      </w:r>
      <w:r>
        <w:rPr>
          <w:spacing w:val="-1"/>
          <w:sz w:val="18"/>
        </w:rPr>
        <w:t> </w:t>
      </w:r>
      <w:r>
        <w:rPr>
          <w:i/>
          <w:sz w:val="18"/>
        </w:rPr>
        <w:t>Ancient Law</w:t>
      </w:r>
      <w:r>
        <w:rPr>
          <w:sz w:val="18"/>
        </w:rPr>
        <w:t>. London:</w:t>
      </w:r>
      <w:r>
        <w:rPr>
          <w:spacing w:val="-1"/>
          <w:sz w:val="18"/>
        </w:rPr>
        <w:t> </w:t>
      </w:r>
      <w:r>
        <w:rPr>
          <w:sz w:val="18"/>
        </w:rPr>
        <w:t>J. Murray.</w:t>
      </w:r>
    </w:p>
    <w:p>
      <w:pPr>
        <w:spacing w:before="0"/>
        <w:ind w:left="282" w:right="0" w:hanging="179"/>
        <w:jc w:val="left"/>
        <w:rPr>
          <w:sz w:val="18"/>
        </w:rPr>
      </w:pPr>
      <w:r>
        <w:rPr>
          <w:sz w:val="18"/>
        </w:rPr>
        <w:t>Maines,</w:t>
      </w:r>
      <w:r>
        <w:rPr>
          <w:spacing w:val="-3"/>
          <w:sz w:val="18"/>
        </w:rPr>
        <w:t> </w:t>
      </w:r>
      <w:r>
        <w:rPr>
          <w:sz w:val="18"/>
        </w:rPr>
        <w:t>David</w:t>
      </w:r>
      <w:r>
        <w:rPr>
          <w:spacing w:val="-4"/>
          <w:sz w:val="18"/>
        </w:rPr>
        <w:t> </w:t>
      </w:r>
      <w:r>
        <w:rPr>
          <w:sz w:val="18"/>
        </w:rPr>
        <w:t>R.</w:t>
      </w:r>
      <w:r>
        <w:rPr>
          <w:spacing w:val="-2"/>
          <w:sz w:val="18"/>
        </w:rPr>
        <w:t> </w:t>
      </w:r>
      <w:r>
        <w:rPr>
          <w:sz w:val="18"/>
        </w:rPr>
        <w:t>1993.</w:t>
      </w:r>
      <w:r>
        <w:rPr>
          <w:spacing w:val="-5"/>
          <w:sz w:val="18"/>
        </w:rPr>
        <w:t> </w:t>
      </w:r>
      <w:r>
        <w:rPr>
          <w:sz w:val="18"/>
        </w:rPr>
        <w:t>“Narrative’s</w:t>
      </w:r>
      <w:r>
        <w:rPr>
          <w:spacing w:val="-2"/>
          <w:sz w:val="18"/>
        </w:rPr>
        <w:t> </w:t>
      </w:r>
      <w:r>
        <w:rPr>
          <w:sz w:val="18"/>
        </w:rPr>
        <w:t>Moment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Sociology’s</w:t>
      </w:r>
      <w:r>
        <w:rPr>
          <w:spacing w:val="-5"/>
          <w:sz w:val="18"/>
        </w:rPr>
        <w:t> </w:t>
      </w:r>
      <w:r>
        <w:rPr>
          <w:sz w:val="18"/>
        </w:rPr>
        <w:t>Phenomena:</w:t>
      </w:r>
      <w:r>
        <w:rPr>
          <w:spacing w:val="-2"/>
          <w:sz w:val="18"/>
        </w:rPr>
        <w:t> </w:t>
      </w:r>
      <w:r>
        <w:rPr>
          <w:sz w:val="18"/>
        </w:rPr>
        <w:t>To-</w:t>
      </w:r>
      <w:r>
        <w:rPr>
          <w:spacing w:val="-42"/>
          <w:sz w:val="18"/>
        </w:rPr>
        <w:t> </w:t>
      </w:r>
      <w:r>
        <w:rPr>
          <w:sz w:val="18"/>
        </w:rPr>
        <w:t>ward</w:t>
      </w:r>
      <w:r>
        <w:rPr>
          <w:spacing w:val="6"/>
          <w:sz w:val="18"/>
        </w:rPr>
        <w:t> </w:t>
      </w:r>
      <w:r>
        <w:rPr>
          <w:sz w:val="18"/>
        </w:rPr>
        <w:t>a</w:t>
      </w:r>
      <w:r>
        <w:rPr>
          <w:spacing w:val="6"/>
          <w:sz w:val="18"/>
        </w:rPr>
        <w:t> </w:t>
      </w:r>
      <w:r>
        <w:rPr>
          <w:sz w:val="18"/>
        </w:rPr>
        <w:t>Narrative</w:t>
      </w:r>
      <w:r>
        <w:rPr>
          <w:spacing w:val="7"/>
          <w:sz w:val="18"/>
        </w:rPr>
        <w:t> </w:t>
      </w:r>
      <w:r>
        <w:rPr>
          <w:sz w:val="18"/>
        </w:rPr>
        <w:t>Sociology.”</w:t>
      </w:r>
      <w:r>
        <w:rPr>
          <w:spacing w:val="6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6"/>
          <w:sz w:val="18"/>
        </w:rPr>
        <w:t> </w:t>
      </w:r>
      <w:r>
        <w:rPr>
          <w:sz w:val="18"/>
        </w:rPr>
        <w:t>34:17–38.</w:t>
      </w:r>
    </w:p>
    <w:p>
      <w:pPr>
        <w:spacing w:before="0"/>
        <w:ind w:left="282" w:right="0" w:hanging="179"/>
        <w:jc w:val="left"/>
        <w:rPr>
          <w:sz w:val="18"/>
        </w:rPr>
      </w:pPr>
      <w:r>
        <w:rPr>
          <w:sz w:val="18"/>
        </w:rPr>
        <w:t>Major,</w:t>
      </w:r>
      <w:r>
        <w:rPr>
          <w:spacing w:val="21"/>
          <w:sz w:val="18"/>
        </w:rPr>
        <w:t> </w:t>
      </w:r>
      <w:r>
        <w:rPr>
          <w:sz w:val="18"/>
        </w:rPr>
        <w:t>J.</w:t>
      </w:r>
      <w:r>
        <w:rPr>
          <w:spacing w:val="21"/>
          <w:sz w:val="18"/>
        </w:rPr>
        <w:t> </w:t>
      </w:r>
      <w:r>
        <w:rPr>
          <w:sz w:val="18"/>
        </w:rPr>
        <w:t>Russell.</w:t>
      </w:r>
      <w:r>
        <w:rPr>
          <w:spacing w:val="20"/>
          <w:sz w:val="18"/>
        </w:rPr>
        <w:t> </w:t>
      </w:r>
      <w:r>
        <w:rPr>
          <w:sz w:val="18"/>
        </w:rPr>
        <w:t>1960.</w:t>
      </w:r>
      <w:r>
        <w:rPr>
          <w:spacing w:val="21"/>
          <w:sz w:val="18"/>
        </w:rPr>
        <w:t> </w:t>
      </w:r>
      <w:r>
        <w:rPr>
          <w:i/>
          <w:sz w:val="18"/>
        </w:rPr>
        <w:t>Representative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Institutions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Renaissance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France: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1421–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1559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Madison: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Wisconsin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1" w:hanging="179"/>
        <w:jc w:val="left"/>
        <w:rPr>
          <w:sz w:val="18"/>
        </w:rPr>
      </w:pPr>
      <w:r>
        <w:rPr>
          <w:sz w:val="18"/>
        </w:rPr>
        <w:t>Mannheim,</w:t>
      </w:r>
      <w:r>
        <w:rPr>
          <w:spacing w:val="6"/>
          <w:sz w:val="18"/>
        </w:rPr>
        <w:t> </w:t>
      </w:r>
      <w:r>
        <w:rPr>
          <w:sz w:val="18"/>
        </w:rPr>
        <w:t>Karl.</w:t>
      </w:r>
      <w:r>
        <w:rPr>
          <w:spacing w:val="7"/>
          <w:sz w:val="18"/>
        </w:rPr>
        <w:t> </w:t>
      </w:r>
      <w:r>
        <w:rPr>
          <w:sz w:val="18"/>
        </w:rPr>
        <w:t>[1929]</w:t>
      </w:r>
      <w:r>
        <w:rPr>
          <w:spacing w:val="9"/>
          <w:sz w:val="18"/>
        </w:rPr>
        <w:t> </w:t>
      </w:r>
      <w:r>
        <w:rPr>
          <w:sz w:val="18"/>
        </w:rPr>
        <w:t>1936.</w:t>
      </w:r>
      <w:r>
        <w:rPr>
          <w:spacing w:val="7"/>
          <w:sz w:val="18"/>
        </w:rPr>
        <w:t> </w:t>
      </w:r>
      <w:r>
        <w:rPr>
          <w:i/>
          <w:sz w:val="18"/>
        </w:rPr>
        <w:t>Ideology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Utopia: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Introduction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ogy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Knowledge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London:</w:t>
      </w:r>
      <w:r>
        <w:rPr>
          <w:spacing w:val="7"/>
          <w:sz w:val="18"/>
        </w:rPr>
        <w:t> </w:t>
      </w:r>
      <w:r>
        <w:rPr>
          <w:sz w:val="18"/>
        </w:rPr>
        <w:t>Routledge.</w:t>
      </w:r>
    </w:p>
    <w:p>
      <w:pPr>
        <w:spacing w:line="222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Mansﬁeld,</w:t>
      </w:r>
      <w:r>
        <w:rPr>
          <w:spacing w:val="1"/>
          <w:sz w:val="18"/>
        </w:rPr>
        <w:t> </w:t>
      </w:r>
      <w:r>
        <w:rPr>
          <w:sz w:val="18"/>
        </w:rPr>
        <w:t>Edwin.</w:t>
      </w:r>
      <w:r>
        <w:rPr>
          <w:spacing w:val="2"/>
          <w:sz w:val="18"/>
        </w:rPr>
        <w:t> </w:t>
      </w:r>
      <w:r>
        <w:rPr>
          <w:sz w:val="18"/>
        </w:rPr>
        <w:t>1968.</w:t>
      </w:r>
      <w:r>
        <w:rPr>
          <w:spacing w:val="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Economics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Technical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Change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Norton.</w:t>
      </w:r>
    </w:p>
    <w:p>
      <w:pPr>
        <w:spacing w:line="223" w:lineRule="exact"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4688" from="37.194583pt,6.389993pt" to="64.039664pt,6.38999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1975.</w:t>
      </w:r>
      <w:r>
        <w:rPr>
          <w:spacing w:val="3"/>
          <w:sz w:val="18"/>
        </w:rPr>
        <w:t> </w:t>
      </w:r>
      <w:r>
        <w:rPr>
          <w:i/>
          <w:sz w:val="18"/>
        </w:rPr>
        <w:t>Microeconomics: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Applications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Norton.</w:t>
      </w:r>
    </w:p>
    <w:p>
      <w:pPr>
        <w:spacing w:before="0"/>
        <w:ind w:left="282" w:right="102" w:hanging="179"/>
        <w:jc w:val="left"/>
        <w:rPr>
          <w:sz w:val="18"/>
        </w:rPr>
      </w:pPr>
      <w:r>
        <w:rPr>
          <w:sz w:val="18"/>
        </w:rPr>
        <w:t>March,</w:t>
      </w:r>
      <w:r>
        <w:rPr>
          <w:spacing w:val="10"/>
          <w:sz w:val="18"/>
        </w:rPr>
        <w:t> </w:t>
      </w:r>
      <w:r>
        <w:rPr>
          <w:sz w:val="18"/>
        </w:rPr>
        <w:t>James</w:t>
      </w:r>
      <w:r>
        <w:rPr>
          <w:spacing w:val="9"/>
          <w:sz w:val="18"/>
        </w:rPr>
        <w:t> </w:t>
      </w:r>
      <w:r>
        <w:rPr>
          <w:sz w:val="18"/>
        </w:rPr>
        <w:t>G.,</w:t>
      </w:r>
      <w:r>
        <w:rPr>
          <w:spacing w:val="11"/>
          <w:sz w:val="18"/>
        </w:rPr>
        <w:t> </w:t>
      </w:r>
      <w:r>
        <w:rPr>
          <w:sz w:val="18"/>
        </w:rPr>
        <w:t>and</w:t>
      </w:r>
      <w:r>
        <w:rPr>
          <w:spacing w:val="11"/>
          <w:sz w:val="18"/>
        </w:rPr>
        <w:t> </w:t>
      </w:r>
      <w:r>
        <w:rPr>
          <w:sz w:val="18"/>
        </w:rPr>
        <w:t>Johan</w:t>
      </w:r>
      <w:r>
        <w:rPr>
          <w:spacing w:val="9"/>
          <w:sz w:val="18"/>
        </w:rPr>
        <w:t> </w:t>
      </w:r>
      <w:r>
        <w:rPr>
          <w:sz w:val="18"/>
        </w:rPr>
        <w:t>P.</w:t>
      </w:r>
      <w:r>
        <w:rPr>
          <w:spacing w:val="10"/>
          <w:sz w:val="18"/>
        </w:rPr>
        <w:t> </w:t>
      </w:r>
      <w:r>
        <w:rPr>
          <w:sz w:val="18"/>
        </w:rPr>
        <w:t>Olsen.</w:t>
      </w:r>
      <w:r>
        <w:rPr>
          <w:spacing w:val="11"/>
          <w:sz w:val="18"/>
        </w:rPr>
        <w:t> </w:t>
      </w:r>
      <w:r>
        <w:rPr>
          <w:sz w:val="18"/>
        </w:rPr>
        <w:t>1976.</w:t>
      </w:r>
      <w:r>
        <w:rPr>
          <w:spacing w:val="9"/>
          <w:sz w:val="18"/>
        </w:rPr>
        <w:t> </w:t>
      </w:r>
      <w:r>
        <w:rPr>
          <w:i/>
          <w:sz w:val="18"/>
        </w:rPr>
        <w:t>Ambiguity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Choice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Organiza-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tions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Bergen:</w:t>
      </w:r>
      <w:r>
        <w:rPr>
          <w:spacing w:val="8"/>
          <w:sz w:val="18"/>
        </w:rPr>
        <w:t> </w:t>
      </w:r>
      <w:r>
        <w:rPr>
          <w:sz w:val="18"/>
        </w:rPr>
        <w:t>Universitetsforlaget.</w:t>
      </w:r>
    </w:p>
    <w:p>
      <w:pPr>
        <w:spacing w:before="0"/>
        <w:ind w:left="282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78560" from="37.194583pt,6.403657pt" to="64.039664pt,6.4036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1989.</w:t>
      </w:r>
      <w:r>
        <w:rPr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Organizational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Basis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Politics.</w:t>
      </w:r>
      <w:r>
        <w:rPr>
          <w:i/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Free</w:t>
      </w:r>
      <w:r>
        <w:rPr>
          <w:spacing w:val="7"/>
          <w:sz w:val="18"/>
        </w:rPr>
        <w:t> </w:t>
      </w:r>
      <w:r>
        <w:rPr>
          <w:sz w:val="18"/>
        </w:rPr>
        <w:t>Press—</w:t>
      </w:r>
      <w:r>
        <w:rPr>
          <w:spacing w:val="-42"/>
          <w:sz w:val="18"/>
        </w:rPr>
        <w:t> </w:t>
      </w:r>
      <w:r>
        <w:rPr>
          <w:sz w:val="18"/>
        </w:rPr>
        <w:t>MacMillan.</w:t>
      </w:r>
    </w:p>
    <w:p>
      <w:pPr>
        <w:spacing w:before="0"/>
        <w:ind w:left="75" w:right="106" w:firstLine="0"/>
        <w:jc w:val="right"/>
        <w:rPr>
          <w:sz w:val="18"/>
        </w:rPr>
      </w:pPr>
      <w:r>
        <w:rPr>
          <w:sz w:val="18"/>
        </w:rPr>
        <w:t>March,</w:t>
      </w:r>
      <w:r>
        <w:rPr>
          <w:spacing w:val="-6"/>
          <w:sz w:val="18"/>
        </w:rPr>
        <w:t> </w:t>
      </w:r>
      <w:r>
        <w:rPr>
          <w:sz w:val="18"/>
        </w:rPr>
        <w:t>James</w:t>
      </w:r>
      <w:r>
        <w:rPr>
          <w:spacing w:val="-6"/>
          <w:sz w:val="18"/>
        </w:rPr>
        <w:t> </w:t>
      </w:r>
      <w:r>
        <w:rPr>
          <w:sz w:val="18"/>
        </w:rPr>
        <w:t>G.,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Herbert</w:t>
      </w:r>
      <w:r>
        <w:rPr>
          <w:spacing w:val="-5"/>
          <w:sz w:val="18"/>
        </w:rPr>
        <w:t> </w:t>
      </w:r>
      <w:r>
        <w:rPr>
          <w:sz w:val="18"/>
        </w:rPr>
        <w:t>A.</w:t>
      </w:r>
      <w:r>
        <w:rPr>
          <w:spacing w:val="-6"/>
          <w:sz w:val="18"/>
        </w:rPr>
        <w:t> </w:t>
      </w:r>
      <w:r>
        <w:rPr>
          <w:sz w:val="18"/>
        </w:rPr>
        <w:t>Simon.</w:t>
      </w:r>
      <w:r>
        <w:rPr>
          <w:spacing w:val="-6"/>
          <w:sz w:val="18"/>
        </w:rPr>
        <w:t> </w:t>
      </w:r>
      <w:r>
        <w:rPr>
          <w:sz w:val="18"/>
        </w:rPr>
        <w:t>1958.</w:t>
      </w:r>
      <w:r>
        <w:rPr>
          <w:spacing w:val="-6"/>
          <w:sz w:val="18"/>
        </w:rPr>
        <w:t> </w:t>
      </w:r>
      <w:r>
        <w:rPr>
          <w:i/>
          <w:sz w:val="18"/>
        </w:rPr>
        <w:t>Organizations</w: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New</w:t>
      </w:r>
      <w:r>
        <w:rPr>
          <w:spacing w:val="-5"/>
          <w:sz w:val="18"/>
        </w:rPr>
        <w:t> </w:t>
      </w:r>
      <w:r>
        <w:rPr>
          <w:sz w:val="18"/>
        </w:rPr>
        <w:t>York:</w:t>
      </w:r>
      <w:r>
        <w:rPr>
          <w:spacing w:val="-6"/>
          <w:sz w:val="18"/>
        </w:rPr>
        <w:t> </w:t>
      </w:r>
      <w:r>
        <w:rPr>
          <w:sz w:val="18"/>
        </w:rPr>
        <w:t>Wiley.</w:t>
      </w:r>
      <w:r>
        <w:rPr>
          <w:spacing w:val="-42"/>
          <w:sz w:val="18"/>
        </w:rPr>
        <w:t> </w:t>
      </w:r>
      <w:r>
        <w:rPr>
          <w:sz w:val="18"/>
        </w:rPr>
        <w:t>Marriott,</w:t>
      </w:r>
      <w:r>
        <w:rPr>
          <w:spacing w:val="-11"/>
          <w:sz w:val="18"/>
        </w:rPr>
        <w:t> </w:t>
      </w:r>
      <w:r>
        <w:rPr>
          <w:sz w:val="18"/>
        </w:rPr>
        <w:t>McKim.</w:t>
      </w:r>
      <w:r>
        <w:rPr>
          <w:spacing w:val="-9"/>
          <w:sz w:val="18"/>
        </w:rPr>
        <w:t> </w:t>
      </w:r>
      <w:r>
        <w:rPr>
          <w:sz w:val="18"/>
        </w:rPr>
        <w:t>1968.</w:t>
      </w:r>
      <w:r>
        <w:rPr>
          <w:spacing w:val="-11"/>
          <w:sz w:val="18"/>
        </w:rPr>
        <w:t> </w:t>
      </w:r>
      <w:r>
        <w:rPr>
          <w:sz w:val="18"/>
        </w:rPr>
        <w:t>“Caste</w:t>
      </w:r>
      <w:r>
        <w:rPr>
          <w:spacing w:val="-11"/>
          <w:sz w:val="18"/>
        </w:rPr>
        <w:t> </w:t>
      </w:r>
      <w:r>
        <w:rPr>
          <w:sz w:val="18"/>
        </w:rPr>
        <w:t>Ranking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Food</w:t>
      </w:r>
      <w:r>
        <w:rPr>
          <w:spacing w:val="-11"/>
          <w:sz w:val="18"/>
        </w:rPr>
        <w:t> </w:t>
      </w:r>
      <w:r>
        <w:rPr>
          <w:sz w:val="18"/>
        </w:rPr>
        <w:t>Transactions: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Matrix</w:t>
      </w:r>
      <w:r>
        <w:rPr>
          <w:spacing w:val="-10"/>
          <w:sz w:val="18"/>
        </w:rPr>
        <w:t> </w:t>
      </w:r>
      <w:r>
        <w:rPr>
          <w:sz w:val="18"/>
        </w:rPr>
        <w:t>Anal-</w:t>
      </w:r>
      <w:r>
        <w:rPr>
          <w:spacing w:val="-42"/>
          <w:sz w:val="18"/>
        </w:rPr>
        <w:t> </w:t>
      </w:r>
      <w:r>
        <w:rPr>
          <w:sz w:val="18"/>
        </w:rPr>
        <w:t>ysis.”</w:t>
      </w:r>
      <w:r>
        <w:rPr>
          <w:spacing w:val="8"/>
          <w:sz w:val="18"/>
        </w:rPr>
        <w:t> </w:t>
      </w:r>
      <w:r>
        <w:rPr>
          <w:sz w:val="18"/>
        </w:rPr>
        <w:t>In</w:t>
      </w:r>
      <w:r>
        <w:rPr>
          <w:spacing w:val="10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Change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Indian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</w:t>
      </w:r>
      <w:r>
        <w:rPr>
          <w:sz w:val="18"/>
        </w:rPr>
        <w:t>,</w:t>
      </w:r>
      <w:r>
        <w:rPr>
          <w:spacing w:val="11"/>
          <w:sz w:val="18"/>
        </w:rPr>
        <w:t> </w:t>
      </w:r>
      <w:r>
        <w:rPr>
          <w:sz w:val="18"/>
        </w:rPr>
        <w:t>edited</w:t>
      </w:r>
      <w:r>
        <w:rPr>
          <w:spacing w:val="8"/>
          <w:sz w:val="18"/>
        </w:rPr>
        <w:t> </w:t>
      </w:r>
      <w:r>
        <w:rPr>
          <w:sz w:val="18"/>
        </w:rPr>
        <w:t>by</w:t>
      </w:r>
      <w:r>
        <w:rPr>
          <w:spacing w:val="8"/>
          <w:sz w:val="18"/>
        </w:rPr>
        <w:t> </w:t>
      </w:r>
      <w:r>
        <w:rPr>
          <w:sz w:val="18"/>
        </w:rPr>
        <w:t>Milton</w:t>
      </w:r>
      <w:r>
        <w:rPr>
          <w:spacing w:val="11"/>
          <w:sz w:val="18"/>
        </w:rPr>
        <w:t> </w:t>
      </w:r>
      <w:r>
        <w:rPr>
          <w:sz w:val="18"/>
        </w:rPr>
        <w:t>Singer</w:t>
      </w:r>
      <w:r>
        <w:rPr>
          <w:spacing w:val="8"/>
          <w:sz w:val="18"/>
        </w:rPr>
        <w:t> </w:t>
      </w:r>
      <w:r>
        <w:rPr>
          <w:sz w:val="18"/>
        </w:rPr>
        <w:t>and</w:t>
      </w:r>
    </w:p>
    <w:p>
      <w:pPr>
        <w:spacing w:before="0"/>
        <w:ind w:left="282" w:right="0" w:firstLine="0"/>
        <w:jc w:val="left"/>
        <w:rPr>
          <w:sz w:val="18"/>
        </w:rPr>
      </w:pPr>
      <w:r>
        <w:rPr>
          <w:sz w:val="18"/>
        </w:rPr>
        <w:t>Bernard</w:t>
      </w:r>
      <w:r>
        <w:rPr>
          <w:spacing w:val="4"/>
          <w:sz w:val="18"/>
        </w:rPr>
        <w:t> </w:t>
      </w:r>
      <w:r>
        <w:rPr>
          <w:sz w:val="18"/>
        </w:rPr>
        <w:t>S.</w:t>
      </w:r>
      <w:r>
        <w:rPr>
          <w:spacing w:val="4"/>
          <w:sz w:val="18"/>
        </w:rPr>
        <w:t> </w:t>
      </w:r>
      <w:r>
        <w:rPr>
          <w:sz w:val="18"/>
        </w:rPr>
        <w:t>Cohn.</w:t>
      </w:r>
      <w:r>
        <w:rPr>
          <w:spacing w:val="5"/>
          <w:sz w:val="18"/>
        </w:rPr>
        <w:t> </w:t>
      </w:r>
      <w:r>
        <w:rPr>
          <w:sz w:val="18"/>
        </w:rPr>
        <w:t>Chicago:</w:t>
      </w:r>
      <w:r>
        <w:rPr>
          <w:spacing w:val="4"/>
          <w:sz w:val="18"/>
        </w:rPr>
        <w:t> </w:t>
      </w:r>
      <w:r>
        <w:rPr>
          <w:sz w:val="18"/>
        </w:rPr>
        <w:t>Aldine.</w:t>
      </w:r>
    </w:p>
    <w:p>
      <w:pPr>
        <w:spacing w:before="0"/>
        <w:ind w:left="103" w:right="0" w:firstLine="0"/>
        <w:jc w:val="left"/>
        <w:rPr>
          <w:sz w:val="18"/>
        </w:rPr>
      </w:pPr>
      <w:r>
        <w:rPr>
          <w:sz w:val="18"/>
        </w:rPr>
        <w:t>Marshall,</w:t>
      </w:r>
      <w:r>
        <w:rPr>
          <w:spacing w:val="3"/>
          <w:sz w:val="18"/>
        </w:rPr>
        <w:t> </w:t>
      </w:r>
      <w:r>
        <w:rPr>
          <w:sz w:val="18"/>
        </w:rPr>
        <w:t>Alfred.</w:t>
      </w:r>
      <w:r>
        <w:rPr>
          <w:spacing w:val="4"/>
          <w:sz w:val="18"/>
        </w:rPr>
        <w:t> </w:t>
      </w:r>
      <w:r>
        <w:rPr>
          <w:sz w:val="18"/>
        </w:rPr>
        <w:t>1891.</w:t>
      </w:r>
      <w:r>
        <w:rPr>
          <w:spacing w:val="4"/>
          <w:sz w:val="18"/>
        </w:rPr>
        <w:t> </w:t>
      </w:r>
      <w:r>
        <w:rPr>
          <w:i/>
          <w:sz w:val="18"/>
        </w:rPr>
        <w:t>Principles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Economics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London:</w:t>
      </w:r>
      <w:r>
        <w:rPr>
          <w:spacing w:val="4"/>
          <w:sz w:val="18"/>
        </w:rPr>
        <w:t> </w:t>
      </w:r>
      <w:r>
        <w:rPr>
          <w:sz w:val="18"/>
        </w:rPr>
        <w:t>Macmillan.</w:t>
      </w:r>
    </w:p>
    <w:p>
      <w:pPr>
        <w:spacing w:before="0"/>
        <w:ind w:left="282" w:right="98" w:hanging="179"/>
        <w:jc w:val="left"/>
        <w:rPr>
          <w:sz w:val="18"/>
        </w:rPr>
      </w:pPr>
      <w:r>
        <w:rPr>
          <w:sz w:val="18"/>
        </w:rPr>
        <w:t>Martin,</w:t>
      </w:r>
      <w:r>
        <w:rPr>
          <w:spacing w:val="10"/>
          <w:sz w:val="18"/>
        </w:rPr>
        <w:t> </w:t>
      </w:r>
      <w:r>
        <w:rPr>
          <w:sz w:val="18"/>
        </w:rPr>
        <w:t>John</w:t>
      </w:r>
      <w:r>
        <w:rPr>
          <w:spacing w:val="9"/>
          <w:sz w:val="18"/>
        </w:rPr>
        <w:t> </w:t>
      </w:r>
      <w:r>
        <w:rPr>
          <w:sz w:val="18"/>
        </w:rPr>
        <w:t>L.</w:t>
      </w:r>
      <w:r>
        <w:rPr>
          <w:spacing w:val="10"/>
          <w:sz w:val="18"/>
        </w:rPr>
        <w:t> </w:t>
      </w:r>
      <w:r>
        <w:rPr>
          <w:sz w:val="18"/>
        </w:rPr>
        <w:t>2002.</w:t>
      </w:r>
      <w:r>
        <w:rPr>
          <w:spacing w:val="11"/>
          <w:sz w:val="18"/>
        </w:rPr>
        <w:t> </w:t>
      </w:r>
      <w:r>
        <w:rPr>
          <w:sz w:val="18"/>
        </w:rPr>
        <w:t>“Some</w:t>
      </w:r>
      <w:r>
        <w:rPr>
          <w:spacing w:val="10"/>
          <w:sz w:val="18"/>
        </w:rPr>
        <w:t> </w:t>
      </w:r>
      <w:r>
        <w:rPr>
          <w:sz w:val="18"/>
        </w:rPr>
        <w:t>Algebraic</w:t>
      </w:r>
      <w:r>
        <w:rPr>
          <w:spacing w:val="9"/>
          <w:sz w:val="18"/>
        </w:rPr>
        <w:t> </w:t>
      </w:r>
      <w:r>
        <w:rPr>
          <w:sz w:val="18"/>
        </w:rPr>
        <w:t>Structures</w:t>
      </w:r>
      <w:r>
        <w:rPr>
          <w:spacing w:val="11"/>
          <w:sz w:val="18"/>
        </w:rPr>
        <w:t> </w:t>
      </w:r>
      <w:r>
        <w:rPr>
          <w:sz w:val="18"/>
        </w:rPr>
        <w:t>for</w:t>
      </w:r>
      <w:r>
        <w:rPr>
          <w:spacing w:val="10"/>
          <w:sz w:val="18"/>
        </w:rPr>
        <w:t> </w:t>
      </w:r>
      <w:r>
        <w:rPr>
          <w:sz w:val="18"/>
        </w:rPr>
        <w:t>Diffusion</w:t>
      </w:r>
      <w:r>
        <w:rPr>
          <w:spacing w:val="9"/>
          <w:sz w:val="18"/>
        </w:rPr>
        <w:t> </w:t>
      </w:r>
      <w:r>
        <w:rPr>
          <w:sz w:val="18"/>
        </w:rPr>
        <w:t>in</w:t>
      </w:r>
      <w:r>
        <w:rPr>
          <w:spacing w:val="11"/>
          <w:sz w:val="18"/>
        </w:rPr>
        <w:t> </w:t>
      </w:r>
      <w:r>
        <w:rPr>
          <w:sz w:val="18"/>
        </w:rPr>
        <w:t>Social</w:t>
      </w:r>
      <w:r>
        <w:rPr>
          <w:spacing w:val="10"/>
          <w:sz w:val="18"/>
        </w:rPr>
        <w:t> </w:t>
      </w:r>
      <w:r>
        <w:rPr>
          <w:sz w:val="18"/>
        </w:rPr>
        <w:t>Net-</w:t>
      </w:r>
      <w:r>
        <w:rPr>
          <w:spacing w:val="-42"/>
          <w:sz w:val="18"/>
        </w:rPr>
        <w:t> </w:t>
      </w:r>
      <w:r>
        <w:rPr>
          <w:sz w:val="18"/>
        </w:rPr>
        <w:t>works.”</w:t>
      </w:r>
      <w:r>
        <w:rPr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26:123–46.</w:t>
      </w:r>
    </w:p>
    <w:p>
      <w:pPr>
        <w:spacing w:before="0"/>
        <w:ind w:left="103" w:right="99" w:firstLine="536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78048" from="37.194583pt,6.403252pt" to="64.039664pt,6.40325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2003.</w:t>
      </w:r>
      <w:r>
        <w:rPr>
          <w:spacing w:val="6"/>
          <w:sz w:val="18"/>
        </w:rPr>
        <w:t> </w:t>
      </w:r>
      <w:r>
        <w:rPr>
          <w:sz w:val="18"/>
        </w:rPr>
        <w:t>“What</w:t>
      </w:r>
      <w:r>
        <w:rPr>
          <w:spacing w:val="5"/>
          <w:sz w:val="18"/>
        </w:rPr>
        <w:t> </w:t>
      </w:r>
      <w:r>
        <w:rPr>
          <w:sz w:val="18"/>
        </w:rPr>
        <w:t>Is</w:t>
      </w:r>
      <w:r>
        <w:rPr>
          <w:spacing w:val="6"/>
          <w:sz w:val="18"/>
        </w:rPr>
        <w:t> </w:t>
      </w:r>
      <w:r>
        <w:rPr>
          <w:sz w:val="18"/>
        </w:rPr>
        <w:t>Field</w:t>
      </w:r>
      <w:r>
        <w:rPr>
          <w:spacing w:val="6"/>
          <w:sz w:val="18"/>
        </w:rPr>
        <w:t> </w:t>
      </w:r>
      <w:r>
        <w:rPr>
          <w:sz w:val="18"/>
        </w:rPr>
        <w:t>Theory?”</w:t>
      </w:r>
      <w:r>
        <w:rPr>
          <w:spacing w:val="5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6"/>
          <w:sz w:val="18"/>
        </w:rPr>
        <w:t> </w:t>
      </w:r>
      <w:r>
        <w:rPr>
          <w:sz w:val="18"/>
        </w:rPr>
        <w:t>109:1–49.</w:t>
      </w:r>
      <w:r>
        <w:rPr>
          <w:spacing w:val="1"/>
          <w:sz w:val="18"/>
        </w:rPr>
        <w:t> </w:t>
      </w:r>
      <w:r>
        <w:rPr>
          <w:sz w:val="18"/>
        </w:rPr>
        <w:t>Martines,</w:t>
      </w:r>
      <w:r>
        <w:rPr>
          <w:spacing w:val="3"/>
          <w:sz w:val="18"/>
        </w:rPr>
        <w:t> </w:t>
      </w:r>
      <w:r>
        <w:rPr>
          <w:sz w:val="18"/>
        </w:rPr>
        <w:t>Lauro.</w:t>
      </w:r>
      <w:r>
        <w:rPr>
          <w:spacing w:val="2"/>
          <w:sz w:val="18"/>
        </w:rPr>
        <w:t> </w:t>
      </w:r>
      <w:r>
        <w:rPr>
          <w:sz w:val="18"/>
        </w:rPr>
        <w:t>1968.</w:t>
      </w:r>
      <w:r>
        <w:rPr>
          <w:spacing w:val="3"/>
          <w:sz w:val="18"/>
        </w:rPr>
        <w:t> </w:t>
      </w:r>
      <w:r>
        <w:rPr>
          <w:i/>
          <w:sz w:val="18"/>
        </w:rPr>
        <w:t>Lawyers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Statecraft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Renaissance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Florence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Princeton,</w:t>
      </w:r>
    </w:p>
    <w:p>
      <w:pPr>
        <w:spacing w:before="0"/>
        <w:ind w:left="282" w:right="0" w:firstLine="0"/>
        <w:jc w:val="left"/>
        <w:rPr>
          <w:sz w:val="18"/>
        </w:rPr>
      </w:pPr>
      <w:r>
        <w:rPr>
          <w:sz w:val="18"/>
        </w:rPr>
        <w:t>NJ:</w:t>
      </w:r>
      <w:r>
        <w:rPr>
          <w:spacing w:val="3"/>
          <w:sz w:val="18"/>
        </w:rPr>
        <w:t> </w:t>
      </w:r>
      <w:r>
        <w:rPr>
          <w:sz w:val="18"/>
        </w:rPr>
        <w:t>Princeton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103" w:right="0" w:firstLine="0"/>
        <w:jc w:val="left"/>
        <w:rPr>
          <w:sz w:val="18"/>
        </w:rPr>
      </w:pPr>
      <w:r>
        <w:rPr>
          <w:sz w:val="18"/>
        </w:rPr>
        <w:t>Massey,</w:t>
      </w:r>
      <w:r>
        <w:rPr>
          <w:spacing w:val="2"/>
          <w:sz w:val="18"/>
        </w:rPr>
        <w:t> </w:t>
      </w:r>
      <w:r>
        <w:rPr>
          <w:sz w:val="18"/>
        </w:rPr>
        <w:t>Doreen</w:t>
      </w:r>
      <w:r>
        <w:rPr>
          <w:spacing w:val="3"/>
          <w:sz w:val="18"/>
        </w:rPr>
        <w:t> </w:t>
      </w:r>
      <w:r>
        <w:rPr>
          <w:sz w:val="18"/>
        </w:rPr>
        <w:t>B.</w:t>
      </w:r>
      <w:r>
        <w:rPr>
          <w:spacing w:val="2"/>
          <w:sz w:val="18"/>
        </w:rPr>
        <w:t> </w:t>
      </w:r>
      <w:r>
        <w:rPr>
          <w:sz w:val="18"/>
        </w:rPr>
        <w:t>2005.</w:t>
      </w:r>
      <w:r>
        <w:rPr>
          <w:spacing w:val="3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Space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London:</w:t>
      </w:r>
      <w:r>
        <w:rPr>
          <w:spacing w:val="2"/>
          <w:sz w:val="18"/>
        </w:rPr>
        <w:t> </w:t>
      </w:r>
      <w:r>
        <w:rPr>
          <w:sz w:val="18"/>
        </w:rPr>
        <w:t>Sage.</w:t>
      </w:r>
    </w:p>
    <w:p>
      <w:pPr>
        <w:spacing w:before="1"/>
        <w:ind w:left="282" w:right="101" w:hanging="179"/>
        <w:jc w:val="left"/>
        <w:rPr>
          <w:sz w:val="18"/>
        </w:rPr>
      </w:pPr>
      <w:r>
        <w:rPr>
          <w:sz w:val="18"/>
        </w:rPr>
        <w:t>Mayer,</w:t>
      </w:r>
      <w:r>
        <w:rPr>
          <w:spacing w:val="3"/>
          <w:sz w:val="18"/>
        </w:rPr>
        <w:t> </w:t>
      </w:r>
      <w:r>
        <w:rPr>
          <w:sz w:val="18"/>
        </w:rPr>
        <w:t>Adrian</w:t>
      </w:r>
      <w:r>
        <w:rPr>
          <w:spacing w:val="4"/>
          <w:sz w:val="18"/>
        </w:rPr>
        <w:t> </w:t>
      </w:r>
      <w:r>
        <w:rPr>
          <w:sz w:val="18"/>
        </w:rPr>
        <w:t>C.</w:t>
      </w:r>
      <w:r>
        <w:rPr>
          <w:spacing w:val="6"/>
          <w:sz w:val="18"/>
        </w:rPr>
        <w:t> </w:t>
      </w:r>
      <w:r>
        <w:rPr>
          <w:sz w:val="18"/>
        </w:rPr>
        <w:t>1960.</w:t>
      </w:r>
      <w:r>
        <w:rPr>
          <w:spacing w:val="4"/>
          <w:sz w:val="18"/>
        </w:rPr>
        <w:t> </w:t>
      </w:r>
      <w:r>
        <w:rPr>
          <w:i/>
          <w:sz w:val="18"/>
        </w:rPr>
        <w:t>Caste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Kinship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Central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India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Berkeley: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California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left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before="83"/>
        <w:ind w:left="103" w:right="100" w:firstLine="0"/>
        <w:jc w:val="center"/>
        <w:rPr>
          <w:sz w:val="18"/>
        </w:rPr>
      </w:pPr>
      <w:r>
        <w:rPr>
          <w:spacing w:val="-1"/>
          <w:sz w:val="18"/>
        </w:rPr>
        <w:t>McAdam,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Douglas.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1988.</w:t>
      </w:r>
      <w:r>
        <w:rPr>
          <w:spacing w:val="-10"/>
          <w:sz w:val="18"/>
        </w:rPr>
        <w:t> </w:t>
      </w:r>
      <w:r>
        <w:rPr>
          <w:i/>
          <w:spacing w:val="-1"/>
          <w:sz w:val="18"/>
        </w:rPr>
        <w:t>Freedom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Summer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New</w:t>
      </w:r>
      <w:r>
        <w:rPr>
          <w:spacing w:val="-9"/>
          <w:sz w:val="18"/>
        </w:rPr>
        <w:t> </w:t>
      </w:r>
      <w:r>
        <w:rPr>
          <w:sz w:val="18"/>
        </w:rPr>
        <w:t>York:</w:t>
      </w:r>
      <w:r>
        <w:rPr>
          <w:spacing w:val="-10"/>
          <w:sz w:val="18"/>
        </w:rPr>
        <w:t> </w:t>
      </w:r>
      <w:r>
        <w:rPr>
          <w:sz w:val="18"/>
        </w:rPr>
        <w:t>Oxford</w:t>
      </w:r>
      <w:r>
        <w:rPr>
          <w:spacing w:val="-10"/>
          <w:sz w:val="18"/>
        </w:rPr>
        <w:t> </w:t>
      </w:r>
      <w:r>
        <w:rPr>
          <w:sz w:val="18"/>
        </w:rPr>
        <w:t>University</w:t>
      </w:r>
      <w:r>
        <w:rPr>
          <w:spacing w:val="-8"/>
          <w:sz w:val="18"/>
        </w:rPr>
        <w:t> </w:t>
      </w:r>
      <w:r>
        <w:rPr>
          <w:sz w:val="18"/>
        </w:rPr>
        <w:t>Press.</w:t>
      </w:r>
      <w:r>
        <w:rPr>
          <w:spacing w:val="-42"/>
          <w:sz w:val="18"/>
        </w:rPr>
        <w:t> </w:t>
      </w:r>
      <w:r>
        <w:rPr>
          <w:sz w:val="18"/>
        </w:rPr>
        <w:t>McAdam,</w:t>
      </w:r>
      <w:r>
        <w:rPr>
          <w:spacing w:val="33"/>
          <w:sz w:val="18"/>
        </w:rPr>
        <w:t> </w:t>
      </w:r>
      <w:r>
        <w:rPr>
          <w:sz w:val="18"/>
        </w:rPr>
        <w:t>Douglas,</w:t>
      </w:r>
      <w:r>
        <w:rPr>
          <w:spacing w:val="33"/>
          <w:sz w:val="18"/>
        </w:rPr>
        <w:t> </w:t>
      </w:r>
      <w:r>
        <w:rPr>
          <w:sz w:val="18"/>
        </w:rPr>
        <w:t>and</w:t>
      </w:r>
      <w:r>
        <w:rPr>
          <w:spacing w:val="35"/>
          <w:sz w:val="18"/>
        </w:rPr>
        <w:t> </w:t>
      </w:r>
      <w:r>
        <w:rPr>
          <w:sz w:val="18"/>
        </w:rPr>
        <w:t>R.</w:t>
      </w:r>
      <w:r>
        <w:rPr>
          <w:spacing w:val="34"/>
          <w:sz w:val="18"/>
        </w:rPr>
        <w:t> </w:t>
      </w:r>
      <w:r>
        <w:rPr>
          <w:sz w:val="18"/>
        </w:rPr>
        <w:t>Paulsen.</w:t>
      </w:r>
      <w:r>
        <w:rPr>
          <w:spacing w:val="33"/>
          <w:sz w:val="18"/>
        </w:rPr>
        <w:t> </w:t>
      </w:r>
      <w:r>
        <w:rPr>
          <w:sz w:val="18"/>
        </w:rPr>
        <w:t>1993.</w:t>
      </w:r>
      <w:r>
        <w:rPr>
          <w:spacing w:val="33"/>
          <w:sz w:val="18"/>
        </w:rPr>
        <w:t> </w:t>
      </w:r>
      <w:r>
        <w:rPr>
          <w:sz w:val="18"/>
        </w:rPr>
        <w:t>“Specifying</w:t>
      </w:r>
      <w:r>
        <w:rPr>
          <w:spacing w:val="34"/>
          <w:sz w:val="18"/>
        </w:rPr>
        <w:t> </w:t>
      </w:r>
      <w:r>
        <w:rPr>
          <w:sz w:val="18"/>
        </w:rPr>
        <w:t>the</w:t>
      </w:r>
      <w:r>
        <w:rPr>
          <w:spacing w:val="35"/>
          <w:sz w:val="18"/>
        </w:rPr>
        <w:t> </w:t>
      </w:r>
      <w:r>
        <w:rPr>
          <w:sz w:val="18"/>
        </w:rPr>
        <w:t>Relationship</w:t>
      </w:r>
      <w:r>
        <w:rPr>
          <w:spacing w:val="33"/>
          <w:sz w:val="18"/>
        </w:rPr>
        <w:t> </w:t>
      </w:r>
      <w:r>
        <w:rPr>
          <w:sz w:val="18"/>
        </w:rPr>
        <w:t>be-</w:t>
      </w:r>
      <w:r>
        <w:rPr>
          <w:spacing w:val="-42"/>
          <w:sz w:val="18"/>
        </w:rPr>
        <w:t> </w:t>
      </w:r>
      <w:r>
        <w:rPr>
          <w:sz w:val="18"/>
        </w:rPr>
        <w:t>tween</w:t>
      </w:r>
      <w:r>
        <w:rPr>
          <w:spacing w:val="5"/>
          <w:sz w:val="18"/>
        </w:rPr>
        <w:t> </w:t>
      </w:r>
      <w:r>
        <w:rPr>
          <w:sz w:val="18"/>
        </w:rPr>
        <w:t>Social</w:t>
      </w:r>
      <w:r>
        <w:rPr>
          <w:spacing w:val="6"/>
          <w:sz w:val="18"/>
        </w:rPr>
        <w:t> </w:t>
      </w:r>
      <w:r>
        <w:rPr>
          <w:sz w:val="18"/>
        </w:rPr>
        <w:t>Ties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Activism.”</w:t>
      </w:r>
      <w:r>
        <w:rPr>
          <w:spacing w:val="6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6"/>
          <w:sz w:val="18"/>
        </w:rPr>
        <w:t> </w:t>
      </w:r>
      <w:r>
        <w:rPr>
          <w:sz w:val="18"/>
        </w:rPr>
        <w:t>99:640–67.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McPherson, M., L. Smith-Lovin, and J. M. Cook. 2001. “Birds of a Feather: Ho-</w:t>
      </w:r>
      <w:r>
        <w:rPr>
          <w:spacing w:val="-42"/>
          <w:sz w:val="18"/>
        </w:rPr>
        <w:t> </w:t>
      </w:r>
      <w:r>
        <w:rPr>
          <w:sz w:val="18"/>
        </w:rPr>
        <w:t>mophily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sz w:val="18"/>
        </w:rPr>
        <w:t>Social</w:t>
      </w:r>
      <w:r>
        <w:rPr>
          <w:spacing w:val="7"/>
          <w:sz w:val="18"/>
        </w:rPr>
        <w:t> </w:t>
      </w:r>
      <w:r>
        <w:rPr>
          <w:sz w:val="18"/>
        </w:rPr>
        <w:t>Networks.”</w:t>
      </w:r>
      <w:r>
        <w:rPr>
          <w:spacing w:val="6"/>
          <w:sz w:val="18"/>
        </w:rPr>
        <w:t> </w:t>
      </w:r>
      <w:r>
        <w:rPr>
          <w:i/>
          <w:sz w:val="18"/>
        </w:rPr>
        <w:t>Annual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6"/>
          <w:sz w:val="18"/>
        </w:rPr>
        <w:t> </w:t>
      </w:r>
      <w:r>
        <w:rPr>
          <w:sz w:val="18"/>
        </w:rPr>
        <w:t>101:415–44.</w:t>
      </w:r>
    </w:p>
    <w:p>
      <w:pPr>
        <w:spacing w:before="0"/>
        <w:ind w:left="296" w:right="111" w:hanging="179"/>
        <w:jc w:val="both"/>
        <w:rPr>
          <w:sz w:val="18"/>
        </w:rPr>
      </w:pPr>
      <w:r>
        <w:rPr>
          <w:sz w:val="18"/>
        </w:rPr>
        <w:t>McPherson, Miller, and James Ranger-Moore. 1991. “Evolution on a Dancing</w:t>
      </w:r>
      <w:r>
        <w:rPr>
          <w:spacing w:val="1"/>
          <w:sz w:val="18"/>
        </w:rPr>
        <w:t> </w:t>
      </w:r>
      <w:r>
        <w:rPr>
          <w:sz w:val="18"/>
        </w:rPr>
        <w:t>Landscape: Organizations and Networks in Dynamic Blau Space.” </w:t>
      </w:r>
      <w:r>
        <w:rPr>
          <w:i/>
          <w:sz w:val="18"/>
        </w:rPr>
        <w:t>Social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Forces</w:t>
      </w:r>
      <w:r>
        <w:rPr>
          <w:i/>
          <w:spacing w:val="7"/>
          <w:sz w:val="18"/>
        </w:rPr>
        <w:t> </w:t>
      </w:r>
      <w:r>
        <w:rPr>
          <w:sz w:val="18"/>
        </w:rPr>
        <w:t>70:19–42.</w:t>
      </w:r>
    </w:p>
    <w:p>
      <w:pPr>
        <w:spacing w:line="222" w:lineRule="exact" w:before="0"/>
        <w:ind w:left="117" w:right="0" w:firstLine="0"/>
        <w:jc w:val="both"/>
        <w:rPr>
          <w:sz w:val="18"/>
        </w:rPr>
      </w:pPr>
      <w:r>
        <w:rPr>
          <w:w w:val="95"/>
          <w:sz w:val="18"/>
        </w:rPr>
        <w:t>Merton,</w:t>
      </w:r>
      <w:r>
        <w:rPr>
          <w:spacing w:val="15"/>
          <w:w w:val="95"/>
          <w:sz w:val="18"/>
        </w:rPr>
        <w:t> </w:t>
      </w:r>
      <w:r>
        <w:rPr>
          <w:w w:val="95"/>
          <w:sz w:val="18"/>
        </w:rPr>
        <w:t>Robert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K.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1968.</w:t>
      </w:r>
      <w:r>
        <w:rPr>
          <w:spacing w:val="15"/>
          <w:w w:val="95"/>
          <w:sz w:val="18"/>
        </w:rPr>
        <w:t> </w:t>
      </w:r>
      <w:r>
        <w:rPr>
          <w:i/>
          <w:w w:val="95"/>
          <w:sz w:val="18"/>
        </w:rPr>
        <w:t>Social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Theory</w:t>
      </w:r>
      <w:r>
        <w:rPr>
          <w:i/>
          <w:spacing w:val="15"/>
          <w:w w:val="95"/>
          <w:sz w:val="18"/>
        </w:rPr>
        <w:t> </w:t>
      </w:r>
      <w:r>
        <w:rPr>
          <w:i/>
          <w:w w:val="95"/>
          <w:sz w:val="18"/>
        </w:rPr>
        <w:t>and</w:t>
      </w:r>
      <w:r>
        <w:rPr>
          <w:i/>
          <w:spacing w:val="15"/>
          <w:w w:val="95"/>
          <w:sz w:val="18"/>
        </w:rPr>
        <w:t> </w:t>
      </w:r>
      <w:r>
        <w:rPr>
          <w:i/>
          <w:w w:val="95"/>
          <w:sz w:val="18"/>
        </w:rPr>
        <w:t>Social</w:t>
      </w:r>
      <w:r>
        <w:rPr>
          <w:i/>
          <w:spacing w:val="13"/>
          <w:w w:val="95"/>
          <w:sz w:val="18"/>
        </w:rPr>
        <w:t> </w:t>
      </w:r>
      <w:r>
        <w:rPr>
          <w:i/>
          <w:w w:val="95"/>
          <w:sz w:val="18"/>
        </w:rPr>
        <w:t>Structure.</w:t>
      </w:r>
      <w:r>
        <w:rPr>
          <w:i/>
          <w:spacing w:val="15"/>
          <w:w w:val="95"/>
          <w:sz w:val="18"/>
        </w:rPr>
        <w:t> </w:t>
      </w:r>
      <w:r>
        <w:rPr>
          <w:w w:val="95"/>
          <w:sz w:val="18"/>
        </w:rPr>
        <w:t>New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York: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Free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Press.</w:t>
      </w:r>
    </w:p>
    <w:p>
      <w:pPr>
        <w:spacing w:before="0"/>
        <w:ind w:left="296" w:right="115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7536" from="36.888221pt,6.402673pt" to="63.731305pt,6.40267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1985. </w:t>
      </w:r>
      <w:r>
        <w:rPr>
          <w:i/>
          <w:sz w:val="18"/>
        </w:rPr>
        <w:t>On the Shoulders of Giants: A Shandean Postscript</w:t>
      </w:r>
      <w:r>
        <w:rPr>
          <w:sz w:val="18"/>
        </w:rPr>
        <w:t>. New York: Har-</w:t>
      </w:r>
      <w:r>
        <w:rPr>
          <w:spacing w:val="-42"/>
          <w:sz w:val="18"/>
        </w:rPr>
        <w:t> </w:t>
      </w:r>
      <w:r>
        <w:rPr>
          <w:sz w:val="18"/>
        </w:rPr>
        <w:t>court</w:t>
      </w:r>
      <w:r>
        <w:rPr>
          <w:spacing w:val="7"/>
          <w:sz w:val="18"/>
        </w:rPr>
        <w:t> </w:t>
      </w:r>
      <w:r>
        <w:rPr>
          <w:sz w:val="18"/>
        </w:rPr>
        <w:t>Brace</w:t>
      </w:r>
      <w:r>
        <w:rPr>
          <w:spacing w:val="8"/>
          <w:sz w:val="18"/>
        </w:rPr>
        <w:t> </w:t>
      </w:r>
      <w:r>
        <w:rPr>
          <w:sz w:val="18"/>
        </w:rPr>
        <w:t>Jovanovich.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Meyer, Marshall. 1993. “Order from Disorder? Review of ‘Identity and Con-</w:t>
      </w:r>
      <w:r>
        <w:rPr>
          <w:spacing w:val="1"/>
          <w:sz w:val="18"/>
        </w:rPr>
        <w:t> </w:t>
      </w:r>
      <w:r>
        <w:rPr>
          <w:sz w:val="18"/>
        </w:rPr>
        <w:t>trol.’</w:t>
      </w:r>
      <w:r>
        <w:rPr>
          <w:spacing w:val="-1"/>
          <w:sz w:val="18"/>
        </w:rPr>
        <w:t> </w:t>
      </w:r>
      <w:r>
        <w:rPr>
          <w:sz w:val="18"/>
        </w:rPr>
        <w:t>”</w:t>
      </w:r>
      <w:r>
        <w:rPr>
          <w:spacing w:val="8"/>
          <w:sz w:val="18"/>
        </w:rPr>
        <w:t> </w:t>
      </w:r>
      <w:r>
        <w:rPr>
          <w:i/>
          <w:sz w:val="18"/>
        </w:rPr>
        <w:t>Contemporary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22:309–11.</w:t>
      </w:r>
    </w:p>
    <w:p>
      <w:pPr>
        <w:spacing w:line="222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Milgram,</w:t>
      </w:r>
      <w:r>
        <w:rPr>
          <w:spacing w:val="-5"/>
          <w:sz w:val="18"/>
        </w:rPr>
        <w:t> </w:t>
      </w:r>
      <w:r>
        <w:rPr>
          <w:sz w:val="18"/>
        </w:rPr>
        <w:t>Stanley.</w:t>
      </w:r>
      <w:r>
        <w:rPr>
          <w:spacing w:val="-4"/>
          <w:sz w:val="18"/>
        </w:rPr>
        <w:t> </w:t>
      </w:r>
      <w:r>
        <w:rPr>
          <w:sz w:val="18"/>
        </w:rPr>
        <w:t>1967.</w:t>
      </w:r>
      <w:r>
        <w:rPr>
          <w:spacing w:val="-5"/>
          <w:sz w:val="18"/>
        </w:rPr>
        <w:t> </w:t>
      </w:r>
      <w:r>
        <w:rPr>
          <w:sz w:val="18"/>
        </w:rPr>
        <w:t>“The</w:t>
      </w:r>
      <w:r>
        <w:rPr>
          <w:spacing w:val="-3"/>
          <w:sz w:val="18"/>
        </w:rPr>
        <w:t> </w:t>
      </w:r>
      <w:r>
        <w:rPr>
          <w:sz w:val="18"/>
        </w:rPr>
        <w:t>Small</w:t>
      </w:r>
      <w:r>
        <w:rPr>
          <w:spacing w:val="-5"/>
          <w:sz w:val="18"/>
        </w:rPr>
        <w:t> </w:t>
      </w:r>
      <w:r>
        <w:rPr>
          <w:sz w:val="18"/>
        </w:rPr>
        <w:t>World</w:t>
      </w:r>
      <w:r>
        <w:rPr>
          <w:spacing w:val="-4"/>
          <w:sz w:val="18"/>
        </w:rPr>
        <w:t> </w:t>
      </w:r>
      <w:r>
        <w:rPr>
          <w:sz w:val="18"/>
        </w:rPr>
        <w:t>Problem.”</w:t>
      </w:r>
      <w:r>
        <w:rPr>
          <w:spacing w:val="-5"/>
          <w:sz w:val="18"/>
        </w:rPr>
        <w:t> </w:t>
      </w:r>
      <w:r>
        <w:rPr>
          <w:i/>
          <w:sz w:val="18"/>
        </w:rPr>
        <w:t>Psychology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Today</w:t>
      </w:r>
      <w:r>
        <w:rPr>
          <w:i/>
          <w:spacing w:val="-5"/>
          <w:sz w:val="18"/>
        </w:rPr>
        <w:t> </w:t>
      </w:r>
      <w:r>
        <w:rPr>
          <w:sz w:val="18"/>
        </w:rPr>
        <w:t>2:60–67.</w:t>
      </w:r>
    </w:p>
    <w:p>
      <w:pPr>
        <w:spacing w:before="0"/>
        <w:ind w:left="296" w:right="114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7024" from="36.888221pt,6.403748pt" to="63.731305pt,6.4037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1975.</w:t>
      </w:r>
      <w:r>
        <w:rPr>
          <w:spacing w:val="1"/>
          <w:sz w:val="18"/>
        </w:rPr>
        <w:t> </w:t>
      </w:r>
      <w:r>
        <w:rPr>
          <w:i/>
          <w:sz w:val="18"/>
        </w:rPr>
        <w:t>Obedience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Authority: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Experimental</w:t>
      </w:r>
      <w:r>
        <w:rPr>
          <w:i/>
          <w:spacing w:val="45"/>
          <w:sz w:val="18"/>
        </w:rPr>
        <w:t> </w:t>
      </w:r>
      <w:r>
        <w:rPr>
          <w:i/>
          <w:sz w:val="18"/>
        </w:rPr>
        <w:t>View</w:t>
      </w:r>
      <w:r>
        <w:rPr>
          <w:sz w:val="18"/>
        </w:rPr>
        <w:t>.</w:t>
      </w:r>
      <w:r>
        <w:rPr>
          <w:spacing w:val="45"/>
          <w:sz w:val="18"/>
        </w:rPr>
        <w:t> </w:t>
      </w:r>
      <w:r>
        <w:rPr>
          <w:sz w:val="18"/>
        </w:rPr>
        <w:t>New</w:t>
      </w:r>
      <w:r>
        <w:rPr>
          <w:spacing w:val="45"/>
          <w:sz w:val="18"/>
        </w:rPr>
        <w:t> </w:t>
      </w:r>
      <w:r>
        <w:rPr>
          <w:sz w:val="18"/>
        </w:rPr>
        <w:t>York:</w:t>
      </w:r>
      <w:r>
        <w:rPr>
          <w:spacing w:val="1"/>
          <w:sz w:val="18"/>
        </w:rPr>
        <w:t> </w:t>
      </w:r>
      <w:r>
        <w:rPr>
          <w:sz w:val="18"/>
        </w:rPr>
        <w:t>Harper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8"/>
          <w:sz w:val="18"/>
        </w:rPr>
        <w:t> </w:t>
      </w:r>
      <w:r>
        <w:rPr>
          <w:sz w:val="18"/>
        </w:rPr>
        <w:t>Row.</w:t>
      </w:r>
    </w:p>
    <w:p>
      <w:pPr>
        <w:spacing w:before="0"/>
        <w:ind w:left="117" w:right="115" w:firstLine="536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6512" from="36.888221pt,6.40319pt" to="63.731305pt,6.4031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1977. </w:t>
      </w:r>
      <w:r>
        <w:rPr>
          <w:i/>
          <w:sz w:val="18"/>
        </w:rPr>
        <w:t>The Individual in a Social World</w:t>
      </w:r>
      <w:r>
        <w:rPr>
          <w:sz w:val="18"/>
        </w:rPr>
        <w:t>. Reading, MA: Addison-Wesley.</w:t>
      </w:r>
      <w:r>
        <w:rPr>
          <w:spacing w:val="1"/>
          <w:sz w:val="18"/>
        </w:rPr>
        <w:t> </w:t>
      </w:r>
      <w:r>
        <w:rPr>
          <w:sz w:val="18"/>
        </w:rPr>
        <w:t>Miller-Benedict, V.</w:t>
      </w:r>
      <w:r>
        <w:rPr>
          <w:spacing w:val="-2"/>
          <w:sz w:val="18"/>
        </w:rPr>
        <w:t> </w:t>
      </w:r>
      <w:r>
        <w:rPr>
          <w:sz w:val="18"/>
        </w:rPr>
        <w:t>2006. “How</w:t>
      </w:r>
      <w:r>
        <w:rPr>
          <w:spacing w:val="-1"/>
          <w:sz w:val="18"/>
        </w:rPr>
        <w:t> </w:t>
      </w:r>
      <w:r>
        <w:rPr>
          <w:sz w:val="18"/>
        </w:rPr>
        <w:t>Do Non-linear</w:t>
      </w:r>
      <w:r>
        <w:rPr>
          <w:spacing w:val="-2"/>
          <w:sz w:val="18"/>
        </w:rPr>
        <w:t> </w:t>
      </w:r>
      <w:r>
        <w:rPr>
          <w:sz w:val="18"/>
        </w:rPr>
        <w:t>Relations of</w:t>
      </w:r>
      <w:r>
        <w:rPr>
          <w:spacing w:val="-1"/>
          <w:sz w:val="18"/>
        </w:rPr>
        <w:t> </w:t>
      </w:r>
      <w:r>
        <w:rPr>
          <w:sz w:val="18"/>
        </w:rPr>
        <w:t>Social Macro-Vari-</w:t>
      </w:r>
    </w:p>
    <w:p>
      <w:pPr>
        <w:spacing w:before="0"/>
        <w:ind w:left="296" w:right="113" w:firstLine="0"/>
        <w:jc w:val="both"/>
        <w:rPr>
          <w:sz w:val="18"/>
        </w:rPr>
      </w:pPr>
      <w:r>
        <w:rPr>
          <w:sz w:val="18"/>
        </w:rPr>
        <w:t>ables</w:t>
      </w:r>
      <w:r>
        <w:rPr>
          <w:spacing w:val="-3"/>
          <w:sz w:val="18"/>
        </w:rPr>
        <w:t> </w:t>
      </w:r>
      <w:r>
        <w:rPr>
          <w:sz w:val="18"/>
        </w:rPr>
        <w:t>Arise</w:t>
      </w:r>
      <w:r>
        <w:rPr>
          <w:spacing w:val="-2"/>
          <w:sz w:val="18"/>
        </w:rPr>
        <w:t> </w:t>
      </w:r>
      <w:r>
        <w:rPr>
          <w:sz w:val="18"/>
        </w:rPr>
        <w:t>from</w:t>
      </w:r>
      <w:r>
        <w:rPr>
          <w:spacing w:val="-4"/>
          <w:sz w:val="18"/>
        </w:rPr>
        <w:t> </w:t>
      </w:r>
      <w:r>
        <w:rPr>
          <w:sz w:val="18"/>
        </w:rPr>
        <w:t>Aggregation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Individual</w:t>
      </w:r>
      <w:r>
        <w:rPr>
          <w:spacing w:val="-3"/>
          <w:sz w:val="18"/>
        </w:rPr>
        <w:t> </w:t>
      </w:r>
      <w:r>
        <w:rPr>
          <w:sz w:val="18"/>
        </w:rPr>
        <w:t>Reason?”</w:t>
      </w:r>
      <w:r>
        <w:rPr>
          <w:spacing w:val="-4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30:137–58.</w:t>
      </w:r>
    </w:p>
    <w:p>
      <w:pPr>
        <w:spacing w:line="222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Milroy,</w:t>
      </w:r>
      <w:r>
        <w:rPr>
          <w:spacing w:val="-1"/>
          <w:sz w:val="18"/>
        </w:rPr>
        <w:t> </w:t>
      </w:r>
      <w:r>
        <w:rPr>
          <w:sz w:val="18"/>
        </w:rPr>
        <w:t>Lesley.</w:t>
      </w:r>
      <w:r>
        <w:rPr>
          <w:spacing w:val="-1"/>
          <w:sz w:val="18"/>
        </w:rPr>
        <w:t> </w:t>
      </w:r>
      <w:r>
        <w:rPr>
          <w:sz w:val="18"/>
        </w:rPr>
        <w:t>1980. </w:t>
      </w:r>
      <w:r>
        <w:rPr>
          <w:i/>
          <w:sz w:val="18"/>
        </w:rPr>
        <w:t>Language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and Social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Networks</w:t>
      </w:r>
      <w:r>
        <w:rPr>
          <w:sz w:val="18"/>
        </w:rPr>
        <w:t>. Oxford:</w:t>
      </w:r>
      <w:r>
        <w:rPr>
          <w:spacing w:val="-1"/>
          <w:sz w:val="18"/>
        </w:rPr>
        <w:t> </w:t>
      </w:r>
      <w:r>
        <w:rPr>
          <w:sz w:val="18"/>
        </w:rPr>
        <w:t>Blackwell.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Mintz,</w:t>
      </w:r>
      <w:r>
        <w:rPr>
          <w:spacing w:val="-2"/>
          <w:sz w:val="18"/>
        </w:rPr>
        <w:t> </w:t>
      </w:r>
      <w:r>
        <w:rPr>
          <w:sz w:val="18"/>
        </w:rPr>
        <w:t>Beth,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Michael</w:t>
      </w:r>
      <w:r>
        <w:rPr>
          <w:spacing w:val="-2"/>
          <w:sz w:val="18"/>
        </w:rPr>
        <w:t> </w:t>
      </w:r>
      <w:r>
        <w:rPr>
          <w:sz w:val="18"/>
        </w:rPr>
        <w:t>Schwartz.</w:t>
      </w:r>
      <w:r>
        <w:rPr>
          <w:spacing w:val="-1"/>
          <w:sz w:val="18"/>
        </w:rPr>
        <w:t> </w:t>
      </w:r>
      <w:r>
        <w:rPr>
          <w:sz w:val="18"/>
        </w:rPr>
        <w:t>1985.</w:t>
      </w:r>
      <w:r>
        <w:rPr>
          <w:spacing w:val="-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Power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Busi-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ness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Chicago: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sz w:val="18"/>
        </w:rPr>
        <w:t>Mische, Ann. 2007. </w:t>
      </w:r>
      <w:r>
        <w:rPr>
          <w:i/>
          <w:sz w:val="18"/>
        </w:rPr>
        <w:t>Partisan Publics: Contention and Mediation across Brazilian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Youth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Activist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Networks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Princeton,</w:t>
      </w:r>
      <w:r>
        <w:rPr>
          <w:spacing w:val="6"/>
          <w:sz w:val="18"/>
        </w:rPr>
        <w:t> </w:t>
      </w:r>
      <w:r>
        <w:rPr>
          <w:sz w:val="18"/>
        </w:rPr>
        <w:t>NJ:</w:t>
      </w:r>
      <w:r>
        <w:rPr>
          <w:spacing w:val="6"/>
          <w:sz w:val="18"/>
        </w:rPr>
        <w:t> </w:t>
      </w:r>
      <w:r>
        <w:rPr>
          <w:sz w:val="18"/>
        </w:rPr>
        <w:t>Princeton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Mische,</w:t>
      </w:r>
      <w:r>
        <w:rPr>
          <w:spacing w:val="-2"/>
          <w:sz w:val="18"/>
        </w:rPr>
        <w:t> </w:t>
      </w:r>
      <w:r>
        <w:rPr>
          <w:sz w:val="18"/>
        </w:rPr>
        <w:t>Ann,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Philippa</w:t>
      </w:r>
      <w:r>
        <w:rPr>
          <w:spacing w:val="-2"/>
          <w:sz w:val="18"/>
        </w:rPr>
        <w:t> </w:t>
      </w:r>
      <w:r>
        <w:rPr>
          <w:sz w:val="18"/>
        </w:rPr>
        <w:t>Pattison.</w:t>
      </w:r>
      <w:r>
        <w:rPr>
          <w:spacing w:val="-2"/>
          <w:sz w:val="18"/>
        </w:rPr>
        <w:t> </w:t>
      </w:r>
      <w:r>
        <w:rPr>
          <w:sz w:val="18"/>
        </w:rPr>
        <w:t>2000.</w:t>
      </w:r>
      <w:r>
        <w:rPr>
          <w:spacing w:val="-1"/>
          <w:sz w:val="18"/>
        </w:rPr>
        <w:t> </w:t>
      </w:r>
      <w:r>
        <w:rPr>
          <w:sz w:val="18"/>
        </w:rPr>
        <w:t>“Composing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Civic</w:t>
      </w:r>
      <w:r>
        <w:rPr>
          <w:spacing w:val="-2"/>
          <w:sz w:val="18"/>
        </w:rPr>
        <w:t> </w:t>
      </w:r>
      <w:r>
        <w:rPr>
          <w:sz w:val="18"/>
        </w:rPr>
        <w:t>Arena:</w:t>
      </w:r>
      <w:r>
        <w:rPr>
          <w:spacing w:val="-2"/>
          <w:sz w:val="18"/>
        </w:rPr>
        <w:t> </w:t>
      </w:r>
      <w:r>
        <w:rPr>
          <w:sz w:val="18"/>
        </w:rPr>
        <w:t>Publics,</w:t>
      </w:r>
      <w:r>
        <w:rPr>
          <w:spacing w:val="-42"/>
          <w:sz w:val="18"/>
        </w:rPr>
        <w:t> </w:t>
      </w:r>
      <w:r>
        <w:rPr>
          <w:sz w:val="18"/>
        </w:rPr>
        <w:t>Projects,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Social</w:t>
      </w:r>
      <w:r>
        <w:rPr>
          <w:spacing w:val="8"/>
          <w:sz w:val="18"/>
        </w:rPr>
        <w:t> </w:t>
      </w:r>
      <w:r>
        <w:rPr>
          <w:sz w:val="18"/>
        </w:rPr>
        <w:t>Settings.”</w:t>
      </w:r>
      <w:r>
        <w:rPr>
          <w:spacing w:val="7"/>
          <w:sz w:val="18"/>
        </w:rPr>
        <w:t> </w:t>
      </w:r>
      <w:r>
        <w:rPr>
          <w:i/>
          <w:sz w:val="18"/>
        </w:rPr>
        <w:t>Poetics</w:t>
      </w:r>
      <w:r>
        <w:rPr>
          <w:i/>
          <w:spacing w:val="8"/>
          <w:sz w:val="18"/>
        </w:rPr>
        <w:t> </w:t>
      </w:r>
      <w:r>
        <w:rPr>
          <w:sz w:val="18"/>
        </w:rPr>
        <w:t>27:163–94.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sz w:val="18"/>
        </w:rPr>
        <w:t>Mische, Ann, and Harrison C. White. 1998. “Between Conversation and Situa-</w:t>
      </w:r>
      <w:r>
        <w:rPr>
          <w:spacing w:val="-42"/>
          <w:sz w:val="18"/>
        </w:rPr>
        <w:t> </w:t>
      </w:r>
      <w:r>
        <w:rPr>
          <w:sz w:val="18"/>
        </w:rPr>
        <w:t>tion: Public Switching Dynamics across Network Domains.” </w:t>
      </w:r>
      <w:r>
        <w:rPr>
          <w:i/>
          <w:sz w:val="18"/>
        </w:rPr>
        <w:t>Social Research</w:t>
      </w:r>
      <w:r>
        <w:rPr>
          <w:i/>
          <w:spacing w:val="1"/>
          <w:sz w:val="18"/>
        </w:rPr>
        <w:t> </w:t>
      </w:r>
      <w:r>
        <w:rPr>
          <w:sz w:val="18"/>
        </w:rPr>
        <w:t>65:</w:t>
      </w:r>
      <w:r>
        <w:rPr>
          <w:spacing w:val="7"/>
          <w:sz w:val="18"/>
        </w:rPr>
        <w:t> </w:t>
      </w:r>
      <w:r>
        <w:rPr>
          <w:sz w:val="18"/>
        </w:rPr>
        <w:t>295–324.</w:t>
      </w:r>
    </w:p>
    <w:p>
      <w:pPr>
        <w:spacing w:before="0"/>
        <w:ind w:left="296" w:right="116" w:hanging="179"/>
        <w:jc w:val="both"/>
        <w:rPr>
          <w:sz w:val="18"/>
        </w:rPr>
      </w:pPr>
      <w:r>
        <w:rPr>
          <w:sz w:val="18"/>
        </w:rPr>
        <w:t>Mischel, Walter. 1968. </w:t>
      </w:r>
      <w:r>
        <w:rPr>
          <w:i/>
          <w:sz w:val="18"/>
        </w:rPr>
        <w:t>Introduction to Personality: A New Look</w:t>
      </w:r>
      <w:r>
        <w:rPr>
          <w:sz w:val="18"/>
        </w:rPr>
        <w:t>. New York: Holt,</w:t>
      </w:r>
      <w:r>
        <w:rPr>
          <w:spacing w:val="-42"/>
          <w:sz w:val="18"/>
        </w:rPr>
        <w:t> </w:t>
      </w:r>
      <w:r>
        <w:rPr>
          <w:sz w:val="18"/>
        </w:rPr>
        <w:t>Rinehart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8"/>
          <w:sz w:val="18"/>
        </w:rPr>
        <w:t> </w:t>
      </w:r>
      <w:r>
        <w:rPr>
          <w:sz w:val="18"/>
        </w:rPr>
        <w:t>Winston.</w:t>
      </w:r>
    </w:p>
    <w:p>
      <w:pPr>
        <w:spacing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6000" from="36.888221pt,6.402877pt" to="63.731305pt,6.40287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1990. “Personality Dispositions Revisited and Revised: A View after</w:t>
      </w:r>
      <w:r>
        <w:rPr>
          <w:spacing w:val="1"/>
          <w:sz w:val="18"/>
        </w:rPr>
        <w:t> </w:t>
      </w:r>
      <w:r>
        <w:rPr>
          <w:sz w:val="18"/>
        </w:rPr>
        <w:t>Three</w:t>
      </w:r>
      <w:r>
        <w:rPr>
          <w:spacing w:val="28"/>
          <w:sz w:val="18"/>
        </w:rPr>
        <w:t> </w:t>
      </w:r>
      <w:r>
        <w:rPr>
          <w:sz w:val="18"/>
        </w:rPr>
        <w:t>Decades.”</w:t>
      </w:r>
      <w:r>
        <w:rPr>
          <w:spacing w:val="28"/>
          <w:sz w:val="18"/>
        </w:rPr>
        <w:t> </w:t>
      </w:r>
      <w:r>
        <w:rPr>
          <w:sz w:val="18"/>
        </w:rPr>
        <w:t>In</w:t>
      </w:r>
      <w:r>
        <w:rPr>
          <w:spacing w:val="26"/>
          <w:sz w:val="18"/>
        </w:rPr>
        <w:t> </w:t>
      </w:r>
      <w:r>
        <w:rPr>
          <w:i/>
          <w:sz w:val="18"/>
        </w:rPr>
        <w:t>Handbook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Personality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Research</w:t>
      </w:r>
      <w:r>
        <w:rPr>
          <w:sz w:val="18"/>
        </w:rPr>
        <w:t>,</w:t>
      </w:r>
      <w:r>
        <w:rPr>
          <w:spacing w:val="27"/>
          <w:sz w:val="18"/>
        </w:rPr>
        <w:t> </w:t>
      </w:r>
      <w:r>
        <w:rPr>
          <w:sz w:val="18"/>
        </w:rPr>
        <w:t>edited</w:t>
      </w:r>
      <w:r>
        <w:rPr>
          <w:spacing w:val="28"/>
          <w:sz w:val="18"/>
        </w:rPr>
        <w:t> </w:t>
      </w:r>
      <w:r>
        <w:rPr>
          <w:sz w:val="18"/>
        </w:rPr>
        <w:t>by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L.</w:t>
      </w:r>
      <w:r>
        <w:rPr>
          <w:spacing w:val="1"/>
          <w:sz w:val="18"/>
        </w:rPr>
        <w:t> </w:t>
      </w:r>
      <w:r>
        <w:rPr>
          <w:sz w:val="18"/>
        </w:rPr>
        <w:t>Pervin.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Guilford.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Mizruchi, Mark S. 1991. “Urgency, Motivation, and Group Performance: The</w:t>
      </w:r>
      <w:r>
        <w:rPr>
          <w:spacing w:val="1"/>
          <w:sz w:val="18"/>
        </w:rPr>
        <w:t> </w:t>
      </w:r>
      <w:r>
        <w:rPr>
          <w:sz w:val="18"/>
        </w:rPr>
        <w:t>Effects of Prior Success on Current Success among Professional Basketball</w:t>
      </w:r>
      <w:r>
        <w:rPr>
          <w:spacing w:val="1"/>
          <w:sz w:val="18"/>
        </w:rPr>
        <w:t> </w:t>
      </w:r>
      <w:r>
        <w:rPr>
          <w:sz w:val="18"/>
        </w:rPr>
        <w:t>Teams.”</w:t>
      </w:r>
      <w:r>
        <w:rPr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Psychological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7"/>
          <w:sz w:val="18"/>
        </w:rPr>
        <w:t> </w:t>
      </w:r>
      <w:r>
        <w:rPr>
          <w:sz w:val="18"/>
        </w:rPr>
        <w:t>54:181–89.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Mizruchi, Mark S., and Michael Schwartz. 1988. </w:t>
      </w:r>
      <w:r>
        <w:rPr>
          <w:i/>
          <w:sz w:val="18"/>
        </w:rPr>
        <w:t>Intercorporate Relations: 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Structural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Analysis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Business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New</w:t>
      </w:r>
      <w:r>
        <w:rPr>
          <w:spacing w:val="5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Cambridge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103" w:right="100" w:firstLine="0"/>
        <w:jc w:val="center"/>
        <w:rPr>
          <w:sz w:val="18"/>
        </w:rPr>
      </w:pPr>
      <w:r>
        <w:rPr>
          <w:sz w:val="18"/>
        </w:rPr>
        <w:t>Mohr,</w:t>
      </w:r>
      <w:r>
        <w:rPr>
          <w:spacing w:val="-5"/>
          <w:sz w:val="18"/>
        </w:rPr>
        <w:t> </w:t>
      </w:r>
      <w:r>
        <w:rPr>
          <w:sz w:val="18"/>
        </w:rPr>
        <w:t>John,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Vincent</w:t>
      </w:r>
      <w:r>
        <w:rPr>
          <w:spacing w:val="-4"/>
          <w:sz w:val="18"/>
        </w:rPr>
        <w:t> </w:t>
      </w:r>
      <w:r>
        <w:rPr>
          <w:sz w:val="18"/>
        </w:rPr>
        <w:t>Duqenne.</w:t>
      </w:r>
      <w:r>
        <w:rPr>
          <w:spacing w:val="-5"/>
          <w:sz w:val="18"/>
        </w:rPr>
        <w:t> </w:t>
      </w:r>
      <w:r>
        <w:rPr>
          <w:sz w:val="18"/>
        </w:rPr>
        <w:t>1997.</w:t>
      </w:r>
      <w:r>
        <w:rPr>
          <w:spacing w:val="-4"/>
          <w:sz w:val="18"/>
        </w:rPr>
        <w:t> </w:t>
      </w:r>
      <w:r>
        <w:rPr>
          <w:sz w:val="18"/>
        </w:rPr>
        <w:t>“The</w:t>
      </w:r>
      <w:r>
        <w:rPr>
          <w:spacing w:val="-4"/>
          <w:sz w:val="18"/>
        </w:rPr>
        <w:t> </w:t>
      </w:r>
      <w:r>
        <w:rPr>
          <w:sz w:val="18"/>
        </w:rPr>
        <w:t>Duality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Culture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Practice:</w:t>
      </w:r>
      <w:r>
        <w:rPr>
          <w:spacing w:val="-42"/>
          <w:sz w:val="18"/>
        </w:rPr>
        <w:t> </w:t>
      </w:r>
      <w:r>
        <w:rPr>
          <w:sz w:val="18"/>
        </w:rPr>
        <w:t>Poverty</w:t>
      </w:r>
      <w:r>
        <w:rPr>
          <w:spacing w:val="3"/>
          <w:sz w:val="18"/>
        </w:rPr>
        <w:t> </w:t>
      </w:r>
      <w:r>
        <w:rPr>
          <w:sz w:val="18"/>
        </w:rPr>
        <w:t>Relief</w:t>
      </w:r>
      <w:r>
        <w:rPr>
          <w:spacing w:val="4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</w:t>
      </w:r>
      <w:r>
        <w:rPr>
          <w:spacing w:val="4"/>
          <w:sz w:val="18"/>
        </w:rPr>
        <w:t> </w:t>
      </w:r>
      <w:r>
        <w:rPr>
          <w:sz w:val="18"/>
        </w:rPr>
        <w:t>City,</w:t>
      </w:r>
      <w:r>
        <w:rPr>
          <w:spacing w:val="3"/>
          <w:sz w:val="18"/>
        </w:rPr>
        <w:t> </w:t>
      </w:r>
      <w:r>
        <w:rPr>
          <w:sz w:val="18"/>
        </w:rPr>
        <w:t>1888–1917.”</w:t>
      </w:r>
      <w:r>
        <w:rPr>
          <w:spacing w:val="4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4"/>
          <w:sz w:val="18"/>
        </w:rPr>
        <w:t> </w:t>
      </w:r>
      <w:r>
        <w:rPr>
          <w:sz w:val="18"/>
        </w:rPr>
        <w:t>26:305–51.</w:t>
      </w:r>
      <w:r>
        <w:rPr>
          <w:spacing w:val="1"/>
          <w:sz w:val="18"/>
        </w:rPr>
        <w:t> </w:t>
      </w:r>
      <w:r>
        <w:rPr>
          <w:sz w:val="18"/>
        </w:rPr>
        <w:t>Moody,</w:t>
      </w:r>
      <w:r>
        <w:rPr>
          <w:spacing w:val="29"/>
          <w:sz w:val="18"/>
        </w:rPr>
        <w:t> </w:t>
      </w:r>
      <w:r>
        <w:rPr>
          <w:sz w:val="18"/>
        </w:rPr>
        <w:t>James,</w:t>
      </w:r>
      <w:r>
        <w:rPr>
          <w:spacing w:val="30"/>
          <w:sz w:val="18"/>
        </w:rPr>
        <w:t> </w:t>
      </w:r>
      <w:r>
        <w:rPr>
          <w:sz w:val="18"/>
        </w:rPr>
        <w:t>and</w:t>
      </w:r>
      <w:r>
        <w:rPr>
          <w:spacing w:val="30"/>
          <w:sz w:val="18"/>
        </w:rPr>
        <w:t> </w:t>
      </w:r>
      <w:r>
        <w:rPr>
          <w:sz w:val="18"/>
        </w:rPr>
        <w:t>Douglas</w:t>
      </w:r>
      <w:r>
        <w:rPr>
          <w:spacing w:val="30"/>
          <w:sz w:val="18"/>
        </w:rPr>
        <w:t> </w:t>
      </w:r>
      <w:r>
        <w:rPr>
          <w:sz w:val="18"/>
        </w:rPr>
        <w:t>R.</w:t>
      </w:r>
      <w:r>
        <w:rPr>
          <w:spacing w:val="30"/>
          <w:sz w:val="18"/>
        </w:rPr>
        <w:t> </w:t>
      </w:r>
      <w:r>
        <w:rPr>
          <w:sz w:val="18"/>
        </w:rPr>
        <w:t>White.</w:t>
      </w:r>
      <w:r>
        <w:rPr>
          <w:spacing w:val="29"/>
          <w:sz w:val="18"/>
        </w:rPr>
        <w:t> </w:t>
      </w:r>
      <w:r>
        <w:rPr>
          <w:sz w:val="18"/>
        </w:rPr>
        <w:t>2003.</w:t>
      </w:r>
      <w:r>
        <w:rPr>
          <w:spacing w:val="30"/>
          <w:sz w:val="18"/>
        </w:rPr>
        <w:t> </w:t>
      </w:r>
      <w:r>
        <w:rPr>
          <w:sz w:val="18"/>
        </w:rPr>
        <w:t>“Social</w:t>
      </w:r>
      <w:r>
        <w:rPr>
          <w:spacing w:val="30"/>
          <w:sz w:val="18"/>
        </w:rPr>
        <w:t> </w:t>
      </w:r>
      <w:r>
        <w:rPr>
          <w:sz w:val="18"/>
        </w:rPr>
        <w:t>Cohesion</w:t>
      </w:r>
      <w:r>
        <w:rPr>
          <w:spacing w:val="30"/>
          <w:sz w:val="18"/>
        </w:rPr>
        <w:t> </w:t>
      </w:r>
      <w:r>
        <w:rPr>
          <w:sz w:val="18"/>
        </w:rPr>
        <w:t>and</w:t>
      </w:r>
      <w:r>
        <w:rPr>
          <w:spacing w:val="30"/>
          <w:sz w:val="18"/>
        </w:rPr>
        <w:t> </w:t>
      </w:r>
      <w:r>
        <w:rPr>
          <w:sz w:val="18"/>
        </w:rPr>
        <w:t>Embed-</w:t>
      </w:r>
    </w:p>
    <w:p>
      <w:pPr>
        <w:spacing w:before="0"/>
        <w:ind w:left="296" w:right="114" w:firstLine="0"/>
        <w:jc w:val="both"/>
        <w:rPr>
          <w:sz w:val="18"/>
        </w:rPr>
      </w:pPr>
      <w:r>
        <w:rPr>
          <w:sz w:val="18"/>
        </w:rPr>
        <w:t>dedness: A Hierarchical Conception of Social Groups.” </w:t>
      </w:r>
      <w:r>
        <w:rPr>
          <w:i/>
          <w:sz w:val="18"/>
        </w:rPr>
        <w:t>American Sociological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"/>
          <w:sz w:val="18"/>
        </w:rPr>
        <w:t> </w:t>
      </w:r>
      <w:r>
        <w:rPr>
          <w:sz w:val="18"/>
        </w:rPr>
        <w:t>68:1–25.</w:t>
      </w:r>
    </w:p>
    <w:p>
      <w:pPr>
        <w:spacing w:before="0"/>
        <w:ind w:left="117" w:right="0" w:firstLine="0"/>
        <w:jc w:val="both"/>
        <w:rPr>
          <w:sz w:val="18"/>
        </w:rPr>
      </w:pPr>
      <w:r>
        <w:rPr>
          <w:sz w:val="18"/>
        </w:rPr>
        <w:t>Moon,</w:t>
      </w:r>
      <w:r>
        <w:rPr>
          <w:spacing w:val="-1"/>
          <w:sz w:val="18"/>
        </w:rPr>
        <w:t> </w:t>
      </w:r>
      <w:r>
        <w:rPr>
          <w:sz w:val="18"/>
        </w:rPr>
        <w:t>J.</w:t>
      </w:r>
      <w:r>
        <w:rPr>
          <w:spacing w:val="-1"/>
          <w:sz w:val="18"/>
        </w:rPr>
        <w:t> </w:t>
      </w:r>
      <w:r>
        <w:rPr>
          <w:sz w:val="18"/>
        </w:rPr>
        <w:t>W.</w:t>
      </w:r>
      <w:r>
        <w:rPr>
          <w:spacing w:val="-1"/>
          <w:sz w:val="18"/>
        </w:rPr>
        <w:t> </w:t>
      </w:r>
      <w:r>
        <w:rPr>
          <w:sz w:val="18"/>
        </w:rPr>
        <w:t>1968. </w:t>
      </w:r>
      <w:r>
        <w:rPr>
          <w:i/>
          <w:sz w:val="18"/>
        </w:rPr>
        <w:t>Topics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Tournaments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New York:</w:t>
      </w:r>
      <w:r>
        <w:rPr>
          <w:spacing w:val="-1"/>
          <w:sz w:val="18"/>
        </w:rPr>
        <w:t> </w:t>
      </w:r>
      <w:r>
        <w:rPr>
          <w:sz w:val="18"/>
        </w:rPr>
        <w:t>Holt,</w:t>
      </w:r>
      <w:r>
        <w:rPr>
          <w:spacing w:val="-1"/>
          <w:sz w:val="18"/>
        </w:rPr>
        <w:t> </w:t>
      </w:r>
      <w:r>
        <w:rPr>
          <w:sz w:val="18"/>
        </w:rPr>
        <w:t>Rinehart</w:t>
      </w:r>
      <w:r>
        <w:rPr>
          <w:spacing w:val="-1"/>
          <w:sz w:val="18"/>
        </w:rPr>
        <w:t> </w:t>
      </w:r>
      <w:r>
        <w:rPr>
          <w:sz w:val="18"/>
        </w:rPr>
        <w:t>&amp; Winston.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282" w:right="109" w:hanging="179"/>
        <w:jc w:val="both"/>
        <w:rPr>
          <w:sz w:val="18"/>
        </w:rPr>
      </w:pPr>
      <w:r>
        <w:rPr>
          <w:sz w:val="18"/>
        </w:rPr>
        <w:t>Moore, Basil J. 1988. </w:t>
      </w:r>
      <w:r>
        <w:rPr>
          <w:i/>
          <w:sz w:val="18"/>
        </w:rPr>
        <w:t>Horizontalists and Verticalists: The Macroeconomics of Credit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Money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Moore, Mignon. 2006. “Lipstick or Timberlands? Meanings of Gender Presen-</w:t>
      </w:r>
      <w:r>
        <w:rPr>
          <w:spacing w:val="-42"/>
          <w:sz w:val="18"/>
        </w:rPr>
        <w:t> </w:t>
      </w:r>
      <w:r>
        <w:rPr>
          <w:sz w:val="18"/>
        </w:rPr>
        <w:t>tation in Black, Lesbian-Headed Households.” </w:t>
      </w:r>
      <w:r>
        <w:rPr>
          <w:i/>
          <w:sz w:val="18"/>
        </w:rPr>
        <w:t>SIGNS: Journal of Women in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Culture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7"/>
          <w:sz w:val="18"/>
        </w:rPr>
        <w:t> </w:t>
      </w:r>
      <w:r>
        <w:rPr>
          <w:sz w:val="18"/>
        </w:rPr>
        <w:t>32:113–39.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Moote, A. Lloyd. 1971. </w:t>
      </w:r>
      <w:r>
        <w:rPr>
          <w:i/>
          <w:sz w:val="18"/>
        </w:rPr>
        <w:t>The Revolt of the Judges: The Parlement of Paris and 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Fronde,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1643–1652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Princeton,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Princeton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103" w:right="107" w:firstLine="0"/>
        <w:jc w:val="both"/>
        <w:rPr>
          <w:sz w:val="18"/>
        </w:rPr>
      </w:pPr>
      <w:r>
        <w:rPr>
          <w:sz w:val="18"/>
        </w:rPr>
        <w:t>Morgan, Lewis Henry. 1877. </w:t>
      </w:r>
      <w:r>
        <w:rPr>
          <w:i/>
          <w:sz w:val="18"/>
        </w:rPr>
        <w:t>Ancient Society</w:t>
      </w:r>
      <w:r>
        <w:rPr>
          <w:sz w:val="18"/>
        </w:rPr>
        <w:t>. Gloucester, MA: Smith.</w:t>
      </w:r>
      <w:r>
        <w:rPr>
          <w:spacing w:val="1"/>
          <w:sz w:val="18"/>
        </w:rPr>
        <w:t> </w:t>
      </w:r>
      <w:r>
        <w:rPr>
          <w:sz w:val="18"/>
        </w:rPr>
        <w:t>Morishima,</w:t>
      </w:r>
      <w:r>
        <w:rPr>
          <w:spacing w:val="-1"/>
          <w:sz w:val="18"/>
        </w:rPr>
        <w:t> </w:t>
      </w:r>
      <w:r>
        <w:rPr>
          <w:sz w:val="18"/>
        </w:rPr>
        <w:t>Michio.</w:t>
      </w:r>
      <w:r>
        <w:rPr>
          <w:spacing w:val="-1"/>
          <w:sz w:val="18"/>
        </w:rPr>
        <w:t> </w:t>
      </w:r>
      <w:r>
        <w:rPr>
          <w:sz w:val="18"/>
        </w:rPr>
        <w:t>1973.</w:t>
      </w:r>
      <w:r>
        <w:rPr>
          <w:spacing w:val="-2"/>
          <w:sz w:val="18"/>
        </w:rPr>
        <w:t> </w:t>
      </w:r>
      <w:r>
        <w:rPr>
          <w:i/>
          <w:sz w:val="18"/>
        </w:rPr>
        <w:t>Marx’s Economics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New York:</w:t>
      </w:r>
      <w:r>
        <w:rPr>
          <w:spacing w:val="-2"/>
          <w:sz w:val="18"/>
        </w:rPr>
        <w:t> </w:t>
      </w:r>
      <w:r>
        <w:rPr>
          <w:sz w:val="18"/>
        </w:rPr>
        <w:t>Cambridge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22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Press.</w:t>
      </w:r>
    </w:p>
    <w:p>
      <w:pPr>
        <w:spacing w:before="0"/>
        <w:ind w:left="282" w:right="99" w:hanging="179"/>
        <w:jc w:val="left"/>
        <w:rPr>
          <w:sz w:val="18"/>
        </w:rPr>
      </w:pPr>
      <w:r>
        <w:rPr>
          <w:sz w:val="18"/>
        </w:rPr>
        <w:t>Morrill,</w:t>
      </w:r>
      <w:r>
        <w:rPr>
          <w:spacing w:val="5"/>
          <w:sz w:val="18"/>
        </w:rPr>
        <w:t> </w:t>
      </w:r>
      <w:r>
        <w:rPr>
          <w:sz w:val="18"/>
        </w:rPr>
        <w:t>Calvin.</w:t>
      </w:r>
      <w:r>
        <w:rPr>
          <w:spacing w:val="5"/>
          <w:sz w:val="18"/>
        </w:rPr>
        <w:t> </w:t>
      </w:r>
      <w:r>
        <w:rPr>
          <w:sz w:val="18"/>
        </w:rPr>
        <w:t>1995.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Executive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Way: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Conﬂict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Management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Organizations</w:t>
      </w:r>
      <w:r>
        <w:rPr>
          <w:sz w:val="18"/>
        </w:rPr>
        <w:t>.</w:t>
      </w:r>
      <w:r>
        <w:rPr>
          <w:spacing w:val="-42"/>
          <w:sz w:val="18"/>
        </w:rPr>
        <w:t> </w:t>
      </w:r>
      <w:r>
        <w:rPr>
          <w:sz w:val="18"/>
        </w:rPr>
        <w:t>Chicago: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0" w:hanging="179"/>
        <w:jc w:val="left"/>
        <w:rPr>
          <w:sz w:val="18"/>
        </w:rPr>
      </w:pPr>
      <w:r>
        <w:rPr>
          <w:sz w:val="18"/>
        </w:rPr>
        <w:t>Morris,</w:t>
      </w:r>
      <w:r>
        <w:rPr>
          <w:spacing w:val="10"/>
          <w:sz w:val="18"/>
        </w:rPr>
        <w:t> </w:t>
      </w:r>
      <w:r>
        <w:rPr>
          <w:sz w:val="18"/>
        </w:rPr>
        <w:t>Martina.</w:t>
      </w:r>
      <w:r>
        <w:rPr>
          <w:spacing w:val="10"/>
          <w:sz w:val="18"/>
        </w:rPr>
        <w:t> </w:t>
      </w:r>
      <w:r>
        <w:rPr>
          <w:sz w:val="18"/>
        </w:rPr>
        <w:t>1993.</w:t>
      </w:r>
      <w:r>
        <w:rPr>
          <w:spacing w:val="13"/>
          <w:sz w:val="18"/>
        </w:rPr>
        <w:t> </w:t>
      </w:r>
      <w:r>
        <w:rPr>
          <w:sz w:val="18"/>
        </w:rPr>
        <w:t>“Epidemiology</w:t>
      </w:r>
      <w:r>
        <w:rPr>
          <w:spacing w:val="10"/>
          <w:sz w:val="18"/>
        </w:rPr>
        <w:t> </w:t>
      </w:r>
      <w:r>
        <w:rPr>
          <w:sz w:val="18"/>
        </w:rPr>
        <w:t>and</w:t>
      </w:r>
      <w:r>
        <w:rPr>
          <w:spacing w:val="11"/>
          <w:sz w:val="18"/>
        </w:rPr>
        <w:t> </w:t>
      </w:r>
      <w:r>
        <w:rPr>
          <w:sz w:val="18"/>
        </w:rPr>
        <w:t>Social</w:t>
      </w:r>
      <w:r>
        <w:rPr>
          <w:spacing w:val="10"/>
          <w:sz w:val="18"/>
        </w:rPr>
        <w:t> </w:t>
      </w:r>
      <w:r>
        <w:rPr>
          <w:sz w:val="18"/>
        </w:rPr>
        <w:t>Networks:</w:t>
      </w:r>
      <w:r>
        <w:rPr>
          <w:spacing w:val="12"/>
          <w:sz w:val="18"/>
        </w:rPr>
        <w:t> </w:t>
      </w:r>
      <w:r>
        <w:rPr>
          <w:sz w:val="18"/>
        </w:rPr>
        <w:t>Modeling</w:t>
      </w:r>
      <w:r>
        <w:rPr>
          <w:spacing w:val="11"/>
          <w:sz w:val="18"/>
        </w:rPr>
        <w:t> </w:t>
      </w:r>
      <w:r>
        <w:rPr>
          <w:sz w:val="18"/>
        </w:rPr>
        <w:t>Struc-</w:t>
      </w:r>
      <w:r>
        <w:rPr>
          <w:spacing w:val="-42"/>
          <w:sz w:val="18"/>
        </w:rPr>
        <w:t> </w:t>
      </w:r>
      <w:r>
        <w:rPr>
          <w:sz w:val="18"/>
        </w:rPr>
        <w:t>tured</w:t>
      </w:r>
      <w:r>
        <w:rPr>
          <w:spacing w:val="6"/>
          <w:sz w:val="18"/>
        </w:rPr>
        <w:t> </w:t>
      </w:r>
      <w:r>
        <w:rPr>
          <w:sz w:val="18"/>
        </w:rPr>
        <w:t>Diffusion.”</w:t>
      </w:r>
      <w:r>
        <w:rPr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Methods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6"/>
          <w:sz w:val="18"/>
        </w:rPr>
        <w:t> </w:t>
      </w:r>
      <w:r>
        <w:rPr>
          <w:sz w:val="18"/>
        </w:rPr>
        <w:t>22:99–126.</w:t>
      </w:r>
    </w:p>
    <w:p>
      <w:pPr>
        <w:spacing w:before="0"/>
        <w:ind w:left="282" w:right="100" w:hanging="179"/>
        <w:jc w:val="left"/>
        <w:rPr>
          <w:sz w:val="18"/>
        </w:rPr>
      </w:pPr>
      <w:r>
        <w:rPr>
          <w:sz w:val="18"/>
        </w:rPr>
        <w:t>Morse,</w:t>
      </w:r>
      <w:r>
        <w:rPr>
          <w:spacing w:val="4"/>
          <w:sz w:val="18"/>
        </w:rPr>
        <w:t> </w:t>
      </w:r>
      <w:r>
        <w:rPr>
          <w:sz w:val="18"/>
        </w:rPr>
        <w:t>Philip</w:t>
      </w:r>
      <w:r>
        <w:rPr>
          <w:spacing w:val="4"/>
          <w:sz w:val="18"/>
        </w:rPr>
        <w:t> </w:t>
      </w:r>
      <w:r>
        <w:rPr>
          <w:sz w:val="18"/>
        </w:rPr>
        <w:t>M.,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Herman</w:t>
      </w:r>
      <w:r>
        <w:rPr>
          <w:spacing w:val="4"/>
          <w:sz w:val="18"/>
        </w:rPr>
        <w:t> </w:t>
      </w:r>
      <w:r>
        <w:rPr>
          <w:sz w:val="18"/>
        </w:rPr>
        <w:t>Feshbach.</w:t>
      </w:r>
      <w:r>
        <w:rPr>
          <w:spacing w:val="4"/>
          <w:sz w:val="18"/>
        </w:rPr>
        <w:t> </w:t>
      </w:r>
      <w:r>
        <w:rPr>
          <w:sz w:val="18"/>
        </w:rPr>
        <w:t>1953.</w:t>
      </w:r>
      <w:r>
        <w:rPr>
          <w:spacing w:val="5"/>
          <w:sz w:val="18"/>
        </w:rPr>
        <w:t> </w:t>
      </w:r>
      <w:r>
        <w:rPr>
          <w:i/>
          <w:sz w:val="18"/>
        </w:rPr>
        <w:t>Handbook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Theoretical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Physics</w:t>
      </w:r>
      <w:r>
        <w:rPr>
          <w:sz w:val="18"/>
        </w:rPr>
        <w:t>,</w:t>
      </w:r>
      <w:r>
        <w:rPr>
          <w:spacing w:val="-42"/>
          <w:sz w:val="18"/>
        </w:rPr>
        <w:t> </w:t>
      </w:r>
      <w:r>
        <w:rPr>
          <w:sz w:val="18"/>
        </w:rPr>
        <w:t>parts</w:t>
      </w:r>
      <w:r>
        <w:rPr>
          <w:spacing w:val="7"/>
          <w:sz w:val="18"/>
        </w:rPr>
        <w:t> </w:t>
      </w:r>
      <w:r>
        <w:rPr>
          <w:sz w:val="18"/>
        </w:rPr>
        <w:t>1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2.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8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McGraw-Hill.</w:t>
      </w:r>
    </w:p>
    <w:p>
      <w:pPr>
        <w:spacing w:before="0"/>
        <w:ind w:left="282" w:right="101" w:hanging="179"/>
        <w:jc w:val="left"/>
        <w:rPr>
          <w:sz w:val="18"/>
        </w:rPr>
      </w:pPr>
      <w:r>
        <w:rPr>
          <w:sz w:val="18"/>
        </w:rPr>
        <w:t>Mousnier,</w:t>
      </w:r>
      <w:r>
        <w:rPr>
          <w:spacing w:val="-9"/>
          <w:sz w:val="18"/>
        </w:rPr>
        <w:t> </w:t>
      </w:r>
      <w:r>
        <w:rPr>
          <w:sz w:val="18"/>
        </w:rPr>
        <w:t>Roland.</w:t>
      </w:r>
      <w:r>
        <w:rPr>
          <w:spacing w:val="-9"/>
          <w:sz w:val="18"/>
        </w:rPr>
        <w:t> </w:t>
      </w:r>
      <w:r>
        <w:rPr>
          <w:sz w:val="18"/>
        </w:rPr>
        <w:t>1971.</w:t>
      </w:r>
      <w:r>
        <w:rPr>
          <w:spacing w:val="-9"/>
          <w:sz w:val="18"/>
        </w:rPr>
        <w:t> </w:t>
      </w:r>
      <w:r>
        <w:rPr>
          <w:i/>
          <w:sz w:val="18"/>
        </w:rPr>
        <w:t>La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Venalite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des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Ofﬁces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Henri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IV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et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Louis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XIII</w:t>
      </w:r>
      <w:r>
        <w:rPr>
          <w:sz w:val="18"/>
        </w:rPr>
        <w:t>.</w:t>
      </w:r>
      <w:r>
        <w:rPr>
          <w:spacing w:val="-9"/>
          <w:sz w:val="18"/>
        </w:rPr>
        <w:t> </w:t>
      </w:r>
      <w:r>
        <w:rPr>
          <w:sz w:val="18"/>
        </w:rPr>
        <w:t>Paris:</w:t>
      </w:r>
      <w:r>
        <w:rPr>
          <w:spacing w:val="-9"/>
          <w:sz w:val="18"/>
        </w:rPr>
        <w:t> </w:t>
      </w:r>
      <w:r>
        <w:rPr>
          <w:sz w:val="18"/>
        </w:rPr>
        <w:t>Press</w:t>
      </w:r>
      <w:r>
        <w:rPr>
          <w:spacing w:val="-42"/>
          <w:sz w:val="18"/>
        </w:rPr>
        <w:t> </w:t>
      </w:r>
      <w:r>
        <w:rPr>
          <w:sz w:val="18"/>
        </w:rPr>
        <w:t>Universitaires</w:t>
      </w:r>
      <w:r>
        <w:rPr>
          <w:spacing w:val="7"/>
          <w:sz w:val="18"/>
        </w:rPr>
        <w:t> </w:t>
      </w:r>
      <w:r>
        <w:rPr>
          <w:sz w:val="18"/>
        </w:rPr>
        <w:t>de</w:t>
      </w:r>
      <w:r>
        <w:rPr>
          <w:spacing w:val="8"/>
          <w:sz w:val="18"/>
        </w:rPr>
        <w:t> </w:t>
      </w:r>
      <w:r>
        <w:rPr>
          <w:sz w:val="18"/>
        </w:rPr>
        <w:t>France.</w:t>
      </w:r>
    </w:p>
    <w:p>
      <w:pPr>
        <w:spacing w:before="0"/>
        <w:ind w:left="282" w:right="101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75488" from="37.194583pt,6.403632pt" to="64.039664pt,6.40363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1984.</w:t>
      </w:r>
      <w:r>
        <w:rPr>
          <w:spacing w:val="3"/>
          <w:sz w:val="18"/>
        </w:rPr>
        <w:t> </w:t>
      </w:r>
      <w:r>
        <w:rPr>
          <w:i/>
          <w:sz w:val="18"/>
        </w:rPr>
        <w:t>Institutions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France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under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Absolute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Monarchy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1578–1789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Chi-</w:t>
      </w:r>
      <w:r>
        <w:rPr>
          <w:spacing w:val="-42"/>
          <w:sz w:val="18"/>
        </w:rPr>
        <w:t> </w:t>
      </w:r>
      <w:r>
        <w:rPr>
          <w:sz w:val="18"/>
        </w:rPr>
        <w:t>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Muetzel, Sophie. 2002. “Constructing Berlin: Capital City Journalism.” Ph.D.</w:t>
      </w:r>
      <w:r>
        <w:rPr>
          <w:spacing w:val="1"/>
          <w:sz w:val="18"/>
        </w:rPr>
        <w:t> </w:t>
      </w:r>
      <w:r>
        <w:rPr>
          <w:sz w:val="18"/>
        </w:rPr>
        <w:t>diss.,</w:t>
      </w:r>
      <w:r>
        <w:rPr>
          <w:spacing w:val="6"/>
          <w:sz w:val="18"/>
        </w:rPr>
        <w:t> </w:t>
      </w:r>
      <w:r>
        <w:rPr>
          <w:sz w:val="18"/>
        </w:rPr>
        <w:t>Department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Sociology,</w:t>
      </w:r>
      <w:r>
        <w:rPr>
          <w:spacing w:val="6"/>
          <w:sz w:val="18"/>
        </w:rPr>
        <w:t> </w:t>
      </w:r>
      <w:r>
        <w:rPr>
          <w:sz w:val="18"/>
        </w:rPr>
        <w:t>Columbia</w:t>
      </w:r>
      <w:r>
        <w:rPr>
          <w:spacing w:val="6"/>
          <w:sz w:val="18"/>
        </w:rPr>
        <w:t> </w:t>
      </w:r>
      <w:r>
        <w:rPr>
          <w:sz w:val="18"/>
        </w:rPr>
        <w:t>University.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Muth, John F. 1959. “Rational Expectations and the Theory of Price Move-</w:t>
      </w:r>
      <w:r>
        <w:rPr>
          <w:spacing w:val="1"/>
          <w:sz w:val="18"/>
        </w:rPr>
        <w:t> </w:t>
      </w:r>
      <w:r>
        <w:rPr>
          <w:sz w:val="18"/>
        </w:rPr>
        <w:t>ments.” In </w:t>
      </w:r>
      <w:r>
        <w:rPr>
          <w:i/>
          <w:sz w:val="18"/>
        </w:rPr>
        <w:t>Research Memorandum</w:t>
      </w:r>
      <w:r>
        <w:rPr>
          <w:sz w:val="18"/>
        </w:rPr>
        <w:t>, Ofﬁce of Naval Research and Graduate</w:t>
      </w:r>
      <w:r>
        <w:rPr>
          <w:spacing w:val="1"/>
          <w:sz w:val="18"/>
        </w:rPr>
        <w:t> </w:t>
      </w:r>
      <w:r>
        <w:rPr>
          <w:sz w:val="18"/>
        </w:rPr>
        <w:t>School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Industrial</w:t>
      </w:r>
      <w:r>
        <w:rPr>
          <w:spacing w:val="4"/>
          <w:sz w:val="18"/>
        </w:rPr>
        <w:t> </w:t>
      </w:r>
      <w:r>
        <w:rPr>
          <w:sz w:val="18"/>
        </w:rPr>
        <w:t>Administration,</w:t>
      </w:r>
      <w:r>
        <w:rPr>
          <w:spacing w:val="4"/>
          <w:sz w:val="18"/>
        </w:rPr>
        <w:t> </w:t>
      </w:r>
      <w:r>
        <w:rPr>
          <w:sz w:val="18"/>
        </w:rPr>
        <w:t>Carnegie</w:t>
      </w:r>
      <w:r>
        <w:rPr>
          <w:spacing w:val="3"/>
          <w:sz w:val="18"/>
        </w:rPr>
        <w:t> </w:t>
      </w:r>
      <w:r>
        <w:rPr>
          <w:sz w:val="18"/>
        </w:rPr>
        <w:t>Institute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Technology.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Myrdal, Gunnar. 1954. </w:t>
      </w:r>
      <w:r>
        <w:rPr>
          <w:i/>
          <w:sz w:val="18"/>
        </w:rPr>
        <w:t>The Political Element in the Development of Economic The-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ory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Nadel,</w:t>
      </w:r>
      <w:r>
        <w:rPr>
          <w:spacing w:val="2"/>
          <w:sz w:val="18"/>
        </w:rPr>
        <w:t> </w:t>
      </w:r>
      <w:r>
        <w:rPr>
          <w:sz w:val="18"/>
        </w:rPr>
        <w:t>S.</w:t>
      </w:r>
      <w:r>
        <w:rPr>
          <w:spacing w:val="3"/>
          <w:sz w:val="18"/>
        </w:rPr>
        <w:t> </w:t>
      </w:r>
      <w:r>
        <w:rPr>
          <w:sz w:val="18"/>
        </w:rPr>
        <w:t>F.</w:t>
      </w:r>
      <w:r>
        <w:rPr>
          <w:spacing w:val="3"/>
          <w:sz w:val="18"/>
        </w:rPr>
        <w:t> </w:t>
      </w:r>
      <w:r>
        <w:rPr>
          <w:sz w:val="18"/>
        </w:rPr>
        <w:t>1946.</w:t>
      </w:r>
      <w:r>
        <w:rPr>
          <w:spacing w:val="3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Black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Byzantium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Oxford:</w:t>
      </w:r>
      <w:r>
        <w:rPr>
          <w:spacing w:val="3"/>
          <w:sz w:val="18"/>
        </w:rPr>
        <w:t> </w:t>
      </w:r>
      <w:r>
        <w:rPr>
          <w:sz w:val="18"/>
        </w:rPr>
        <w:t>Oxford</w:t>
      </w:r>
      <w:r>
        <w:rPr>
          <w:spacing w:val="2"/>
          <w:sz w:val="18"/>
        </w:rPr>
        <w:t> </w:t>
      </w:r>
      <w:r>
        <w:rPr>
          <w:sz w:val="18"/>
        </w:rPr>
        <w:t>University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line="223" w:lineRule="exact"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98784" from="37.194583pt,6.389627pt" to="64.039664pt,6.38962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1957.</w:t>
      </w:r>
      <w:r>
        <w:rPr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Structure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London:</w:t>
      </w:r>
      <w:r>
        <w:rPr>
          <w:spacing w:val="4"/>
          <w:sz w:val="18"/>
        </w:rPr>
        <w:t> </w:t>
      </w:r>
      <w:r>
        <w:rPr>
          <w:sz w:val="18"/>
        </w:rPr>
        <w:t>Cohen</w:t>
      </w:r>
      <w:r>
        <w:rPr>
          <w:spacing w:val="4"/>
          <w:sz w:val="18"/>
        </w:rPr>
        <w:t> </w:t>
      </w:r>
      <w:r>
        <w:rPr>
          <w:sz w:val="18"/>
        </w:rPr>
        <w:t>&amp;</w:t>
      </w:r>
      <w:r>
        <w:rPr>
          <w:spacing w:val="4"/>
          <w:sz w:val="18"/>
        </w:rPr>
        <w:t> </w:t>
      </w:r>
      <w:r>
        <w:rPr>
          <w:sz w:val="18"/>
        </w:rPr>
        <w:t>West.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Najemy,</w:t>
      </w:r>
      <w:r>
        <w:rPr>
          <w:spacing w:val="-4"/>
          <w:sz w:val="18"/>
        </w:rPr>
        <w:t> </w:t>
      </w:r>
      <w:r>
        <w:rPr>
          <w:sz w:val="18"/>
        </w:rPr>
        <w:t>John</w:t>
      </w:r>
      <w:r>
        <w:rPr>
          <w:spacing w:val="-6"/>
          <w:sz w:val="18"/>
        </w:rPr>
        <w:t> </w:t>
      </w:r>
      <w:r>
        <w:rPr>
          <w:sz w:val="18"/>
        </w:rPr>
        <w:t>M.</w:t>
      </w:r>
      <w:r>
        <w:rPr>
          <w:spacing w:val="-3"/>
          <w:sz w:val="18"/>
        </w:rPr>
        <w:t> </w:t>
      </w:r>
      <w:r>
        <w:rPr>
          <w:sz w:val="18"/>
        </w:rPr>
        <w:t>1982.</w:t>
      </w:r>
      <w:r>
        <w:rPr>
          <w:spacing w:val="-6"/>
          <w:sz w:val="18"/>
        </w:rPr>
        <w:t> </w:t>
      </w:r>
      <w:r>
        <w:rPr>
          <w:i/>
          <w:sz w:val="18"/>
        </w:rPr>
        <w:t>Corporations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Consensus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Florentine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Electoral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Politics,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1280–1420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Chapel</w:t>
      </w:r>
      <w:r>
        <w:rPr>
          <w:spacing w:val="7"/>
          <w:sz w:val="18"/>
        </w:rPr>
        <w:t> </w:t>
      </w:r>
      <w:r>
        <w:rPr>
          <w:sz w:val="18"/>
        </w:rPr>
        <w:t>Hill: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North</w:t>
      </w:r>
      <w:r>
        <w:rPr>
          <w:spacing w:val="7"/>
          <w:sz w:val="18"/>
        </w:rPr>
        <w:t> </w:t>
      </w:r>
      <w:r>
        <w:rPr>
          <w:sz w:val="18"/>
        </w:rPr>
        <w:t>Carolina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Nakano, Tsutomu, and Douglas R. White. May 2006. “Power-Law and ‘Elite-</w:t>
      </w:r>
      <w:r>
        <w:rPr>
          <w:spacing w:val="1"/>
          <w:sz w:val="18"/>
        </w:rPr>
        <w:t> </w:t>
      </w:r>
      <w:r>
        <w:rPr>
          <w:sz w:val="18"/>
        </w:rPr>
        <w:t>Club’</w:t>
      </w:r>
      <w:r>
        <w:rPr>
          <w:spacing w:val="-8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Complex</w:t>
      </w:r>
      <w:r>
        <w:rPr>
          <w:spacing w:val="-6"/>
          <w:sz w:val="18"/>
        </w:rPr>
        <w:t> </w:t>
      </w:r>
      <w:r>
        <w:rPr>
          <w:sz w:val="18"/>
        </w:rPr>
        <w:t>Supplier-Buyer</w:t>
      </w:r>
      <w:r>
        <w:rPr>
          <w:spacing w:val="-8"/>
          <w:sz w:val="18"/>
        </w:rPr>
        <w:t> </w:t>
      </w:r>
      <w:r>
        <w:rPr>
          <w:sz w:val="18"/>
        </w:rPr>
        <w:t>Network:</w:t>
      </w:r>
      <w:r>
        <w:rPr>
          <w:spacing w:val="-6"/>
          <w:sz w:val="18"/>
        </w:rPr>
        <w:t> </w:t>
      </w:r>
      <w:r>
        <w:rPr>
          <w:sz w:val="18"/>
        </w:rPr>
        <w:t>Flexible</w:t>
      </w:r>
      <w:r>
        <w:rPr>
          <w:spacing w:val="-8"/>
          <w:sz w:val="18"/>
        </w:rPr>
        <w:t> </w:t>
      </w:r>
      <w:r>
        <w:rPr>
          <w:sz w:val="18"/>
        </w:rPr>
        <w:t>Specialization</w:t>
      </w:r>
      <w:r>
        <w:rPr>
          <w:spacing w:val="-8"/>
          <w:sz w:val="18"/>
        </w:rPr>
        <w:t> </w:t>
      </w:r>
      <w:r>
        <w:rPr>
          <w:sz w:val="18"/>
        </w:rPr>
        <w:t>or</w:t>
      </w:r>
      <w:r>
        <w:rPr>
          <w:spacing w:val="-6"/>
          <w:sz w:val="18"/>
        </w:rPr>
        <w:t> </w:t>
      </w:r>
      <w:r>
        <w:rPr>
          <w:sz w:val="18"/>
        </w:rPr>
        <w:t>Dual</w:t>
      </w:r>
      <w:r>
        <w:rPr>
          <w:spacing w:val="-43"/>
          <w:sz w:val="18"/>
        </w:rPr>
        <w:t> </w:t>
      </w:r>
      <w:r>
        <w:rPr>
          <w:sz w:val="18"/>
        </w:rPr>
        <w:t>Economy?” Working Papers Series, Center on Organizational Innovation,</w:t>
      </w:r>
      <w:r>
        <w:rPr>
          <w:spacing w:val="1"/>
          <w:sz w:val="18"/>
        </w:rPr>
        <w:t> </w:t>
      </w:r>
      <w:r>
        <w:rPr>
          <w:sz w:val="18"/>
        </w:rPr>
        <w:t>Columbia University. Available on-line at </w:t>
      </w:r>
      <w:hyperlink r:id="rId60">
        <w:r>
          <w:rPr>
            <w:sz w:val="18"/>
          </w:rPr>
          <w:t>http://www.doi.columbia.edu/</w:t>
        </w:r>
      </w:hyperlink>
      <w:r>
        <w:rPr>
          <w:spacing w:val="1"/>
          <w:sz w:val="18"/>
        </w:rPr>
        <w:t> </w:t>
      </w:r>
      <w:hyperlink r:id="rId60">
        <w:r>
          <w:rPr>
            <w:sz w:val="18"/>
          </w:rPr>
          <w:t>pdf/nakano_white_de.pdf.</w:t>
        </w:r>
      </w:hyperlink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Namier, Lewis. 1961. </w:t>
      </w:r>
      <w:r>
        <w:rPr>
          <w:i/>
          <w:sz w:val="18"/>
        </w:rPr>
        <w:t>The Structure of Politics at the Accession of George III</w:t>
      </w:r>
      <w:r>
        <w:rPr>
          <w:sz w:val="18"/>
        </w:rPr>
        <w:t>. Lon-</w:t>
      </w:r>
      <w:r>
        <w:rPr>
          <w:spacing w:val="1"/>
          <w:sz w:val="18"/>
        </w:rPr>
        <w:t> </w:t>
      </w:r>
      <w:r>
        <w:rPr>
          <w:sz w:val="18"/>
        </w:rPr>
        <w:t>don:</w:t>
      </w:r>
      <w:r>
        <w:rPr>
          <w:spacing w:val="7"/>
          <w:sz w:val="18"/>
        </w:rPr>
        <w:t> </w:t>
      </w:r>
      <w:r>
        <w:rPr>
          <w:sz w:val="18"/>
        </w:rPr>
        <w:t>Macmillan.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Napier, Augustus, and C. A. Whitaker. 1978. </w:t>
      </w:r>
      <w:r>
        <w:rPr>
          <w:i/>
          <w:sz w:val="18"/>
        </w:rPr>
        <w:t>The Family Crucible</w:t>
      </w:r>
      <w:r>
        <w:rPr>
          <w:sz w:val="18"/>
        </w:rPr>
        <w:t>. New York:</w:t>
      </w:r>
      <w:r>
        <w:rPr>
          <w:spacing w:val="1"/>
          <w:sz w:val="18"/>
        </w:rPr>
        <w:t> </w:t>
      </w:r>
      <w:r>
        <w:rPr>
          <w:sz w:val="18"/>
        </w:rPr>
        <w:t>Harper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8"/>
          <w:sz w:val="18"/>
        </w:rPr>
        <w:t> </w:t>
      </w:r>
      <w:r>
        <w:rPr>
          <w:sz w:val="18"/>
        </w:rPr>
        <w:t>Row.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Needham,</w:t>
      </w:r>
      <w:r>
        <w:rPr>
          <w:spacing w:val="1"/>
          <w:sz w:val="18"/>
        </w:rPr>
        <w:t> </w:t>
      </w:r>
      <w:r>
        <w:rPr>
          <w:sz w:val="18"/>
        </w:rPr>
        <w:t>Rodney.</w:t>
      </w:r>
      <w:r>
        <w:rPr>
          <w:spacing w:val="1"/>
          <w:sz w:val="18"/>
        </w:rPr>
        <w:t> </w:t>
      </w:r>
      <w:r>
        <w:rPr>
          <w:sz w:val="18"/>
        </w:rPr>
        <w:t>1962.</w:t>
      </w:r>
      <w:r>
        <w:rPr>
          <w:spacing w:val="1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Sentiment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Chicago: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Nelson, Elizabeth White. 2004. </w:t>
      </w:r>
      <w:r>
        <w:rPr>
          <w:i/>
          <w:sz w:val="18"/>
        </w:rPr>
        <w:t>Market Sentiments: Middle-Class Market Culture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19th-Century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America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Washington,</w:t>
      </w:r>
      <w:r>
        <w:rPr>
          <w:spacing w:val="6"/>
          <w:sz w:val="18"/>
        </w:rPr>
        <w:t> </w:t>
      </w:r>
      <w:r>
        <w:rPr>
          <w:sz w:val="18"/>
        </w:rPr>
        <w:t>DC:</w:t>
      </w:r>
      <w:r>
        <w:rPr>
          <w:spacing w:val="6"/>
          <w:sz w:val="18"/>
        </w:rPr>
        <w:t> </w:t>
      </w:r>
      <w:r>
        <w:rPr>
          <w:sz w:val="18"/>
        </w:rPr>
        <w:t>Smithsonian</w:t>
      </w:r>
      <w:r>
        <w:rPr>
          <w:spacing w:val="7"/>
          <w:sz w:val="18"/>
        </w:rPr>
        <w:t> </w:t>
      </w:r>
      <w:r>
        <w:rPr>
          <w:sz w:val="18"/>
        </w:rPr>
        <w:t>Books.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Neumann, John von, and Oskar Morgenstern. 1944. </w:t>
      </w:r>
      <w:r>
        <w:rPr>
          <w:i/>
          <w:sz w:val="18"/>
        </w:rPr>
        <w:t>The Theory of Games 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Behavior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Princeton,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6"/>
          <w:sz w:val="18"/>
        </w:rPr>
        <w:t> </w:t>
      </w:r>
      <w:r>
        <w:rPr>
          <w:sz w:val="18"/>
        </w:rPr>
        <w:t>Princeton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103" w:hanging="179"/>
        <w:jc w:val="left"/>
        <w:rPr>
          <w:sz w:val="18"/>
        </w:rPr>
      </w:pPr>
      <w:r>
        <w:rPr>
          <w:sz w:val="18"/>
        </w:rPr>
        <w:t>Newcomb,</w:t>
      </w:r>
      <w:r>
        <w:rPr>
          <w:spacing w:val="-2"/>
          <w:sz w:val="18"/>
        </w:rPr>
        <w:t> </w:t>
      </w:r>
      <w:r>
        <w:rPr>
          <w:sz w:val="18"/>
        </w:rPr>
        <w:t>Theodore M.</w:t>
      </w:r>
      <w:r>
        <w:rPr>
          <w:spacing w:val="-1"/>
          <w:sz w:val="18"/>
        </w:rPr>
        <w:t> </w:t>
      </w:r>
      <w:r>
        <w:rPr>
          <w:sz w:val="18"/>
        </w:rPr>
        <w:t>1961.</w:t>
      </w:r>
      <w:r>
        <w:rPr>
          <w:spacing w:val="-2"/>
          <w:sz w:val="18"/>
        </w:rPr>
        <w:t> </w:t>
      </w:r>
      <w:r>
        <w:rPr>
          <w:i/>
          <w:sz w:val="18"/>
        </w:rPr>
        <w:t>The Acquaintance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Process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York: Holt,</w:t>
      </w:r>
      <w:r>
        <w:rPr>
          <w:spacing w:val="-1"/>
          <w:sz w:val="18"/>
        </w:rPr>
        <w:t> </w:t>
      </w:r>
      <w:r>
        <w:rPr>
          <w:sz w:val="18"/>
        </w:rPr>
        <w:t>Rine-</w:t>
      </w:r>
      <w:r>
        <w:rPr>
          <w:spacing w:val="-42"/>
          <w:sz w:val="18"/>
        </w:rPr>
        <w:t> </w:t>
      </w:r>
      <w:r>
        <w:rPr>
          <w:sz w:val="18"/>
        </w:rPr>
        <w:t>hart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8"/>
          <w:sz w:val="18"/>
        </w:rPr>
        <w:t> </w:t>
      </w:r>
      <w:r>
        <w:rPr>
          <w:sz w:val="18"/>
        </w:rPr>
        <w:t>Winston.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sz w:val="18"/>
        </w:rPr>
        <w:t>Newell,</w:t>
      </w:r>
      <w:r>
        <w:rPr>
          <w:spacing w:val="27"/>
          <w:sz w:val="18"/>
        </w:rPr>
        <w:t> </w:t>
      </w:r>
      <w:r>
        <w:rPr>
          <w:sz w:val="18"/>
        </w:rPr>
        <w:t>Allan,</w:t>
      </w:r>
      <w:r>
        <w:rPr>
          <w:spacing w:val="29"/>
          <w:sz w:val="18"/>
        </w:rPr>
        <w:t> </w:t>
      </w:r>
      <w:r>
        <w:rPr>
          <w:sz w:val="18"/>
        </w:rPr>
        <w:t>and</w:t>
      </w:r>
      <w:r>
        <w:rPr>
          <w:spacing w:val="28"/>
          <w:sz w:val="18"/>
        </w:rPr>
        <w:t> </w:t>
      </w:r>
      <w:r>
        <w:rPr>
          <w:sz w:val="18"/>
        </w:rPr>
        <w:t>Herbert</w:t>
      </w:r>
      <w:r>
        <w:rPr>
          <w:spacing w:val="27"/>
          <w:sz w:val="18"/>
        </w:rPr>
        <w:t> </w:t>
      </w:r>
      <w:r>
        <w:rPr>
          <w:sz w:val="18"/>
        </w:rPr>
        <w:t>A.</w:t>
      </w:r>
      <w:r>
        <w:rPr>
          <w:spacing w:val="28"/>
          <w:sz w:val="18"/>
        </w:rPr>
        <w:t> </w:t>
      </w:r>
      <w:r>
        <w:rPr>
          <w:sz w:val="18"/>
        </w:rPr>
        <w:t>Simon.</w:t>
      </w:r>
      <w:r>
        <w:rPr>
          <w:spacing w:val="29"/>
          <w:sz w:val="18"/>
        </w:rPr>
        <w:t> </w:t>
      </w:r>
      <w:r>
        <w:rPr>
          <w:sz w:val="18"/>
        </w:rPr>
        <w:t>1972.</w:t>
      </w:r>
      <w:r>
        <w:rPr>
          <w:spacing w:val="28"/>
          <w:sz w:val="18"/>
        </w:rPr>
        <w:t> </w:t>
      </w:r>
      <w:r>
        <w:rPr>
          <w:i/>
          <w:sz w:val="18"/>
        </w:rPr>
        <w:t>Human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Problem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Solving.</w:t>
      </w:r>
      <w:r>
        <w:rPr>
          <w:i/>
          <w:spacing w:val="28"/>
          <w:sz w:val="18"/>
        </w:rPr>
        <w:t> </w:t>
      </w:r>
      <w:r>
        <w:rPr>
          <w:sz w:val="18"/>
        </w:rPr>
        <w:t>Engle-</w:t>
      </w:r>
      <w:r>
        <w:rPr>
          <w:spacing w:val="-42"/>
          <w:sz w:val="18"/>
        </w:rPr>
        <w:t> </w:t>
      </w:r>
      <w:r>
        <w:rPr>
          <w:sz w:val="18"/>
        </w:rPr>
        <w:t>wood</w:t>
      </w:r>
      <w:r>
        <w:rPr>
          <w:spacing w:val="7"/>
          <w:sz w:val="18"/>
        </w:rPr>
        <w:t> </w:t>
      </w:r>
      <w:r>
        <w:rPr>
          <w:sz w:val="18"/>
        </w:rPr>
        <w:t>Cliffs,</w:t>
      </w:r>
      <w:r>
        <w:rPr>
          <w:spacing w:val="8"/>
          <w:sz w:val="18"/>
        </w:rPr>
        <w:t> </w:t>
      </w:r>
      <w:r>
        <w:rPr>
          <w:sz w:val="18"/>
        </w:rPr>
        <w:t>NJ:</w:t>
      </w:r>
      <w:r>
        <w:rPr>
          <w:spacing w:val="8"/>
          <w:sz w:val="18"/>
        </w:rPr>
        <w:t> </w:t>
      </w:r>
      <w:r>
        <w:rPr>
          <w:sz w:val="18"/>
        </w:rPr>
        <w:t>Prentice-Hall.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sz w:val="18"/>
        </w:rPr>
        <w:t>Newman,</w:t>
      </w:r>
      <w:r>
        <w:rPr>
          <w:spacing w:val="23"/>
          <w:sz w:val="18"/>
        </w:rPr>
        <w:t> </w:t>
      </w:r>
      <w:r>
        <w:rPr>
          <w:sz w:val="18"/>
        </w:rPr>
        <w:t>John</w:t>
      </w:r>
      <w:r>
        <w:rPr>
          <w:spacing w:val="23"/>
          <w:sz w:val="18"/>
        </w:rPr>
        <w:t> </w:t>
      </w:r>
      <w:r>
        <w:rPr>
          <w:sz w:val="18"/>
        </w:rPr>
        <w:t>Henry.</w:t>
      </w:r>
      <w:r>
        <w:rPr>
          <w:spacing w:val="23"/>
          <w:sz w:val="18"/>
        </w:rPr>
        <w:t> </w:t>
      </w:r>
      <w:r>
        <w:rPr>
          <w:sz w:val="18"/>
        </w:rPr>
        <w:t>1876.</w:t>
      </w:r>
      <w:r>
        <w:rPr>
          <w:spacing w:val="2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Arians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Fourth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Century</w:t>
      </w:r>
      <w:r>
        <w:rPr>
          <w:sz w:val="18"/>
        </w:rPr>
        <w:t>.</w:t>
      </w:r>
      <w:r>
        <w:rPr>
          <w:spacing w:val="23"/>
          <w:sz w:val="18"/>
        </w:rPr>
        <w:t> </w:t>
      </w:r>
      <w:r>
        <w:rPr>
          <w:sz w:val="18"/>
        </w:rPr>
        <w:t>London:</w:t>
      </w:r>
      <w:r>
        <w:rPr>
          <w:spacing w:val="-42"/>
          <w:sz w:val="18"/>
        </w:rPr>
        <w:t> </w:t>
      </w:r>
      <w:r>
        <w:rPr>
          <w:sz w:val="18"/>
        </w:rPr>
        <w:t>Pickering.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sz w:val="18"/>
        </w:rPr>
        <w:t>Newman,</w:t>
      </w:r>
      <w:r>
        <w:rPr>
          <w:spacing w:val="8"/>
          <w:sz w:val="18"/>
        </w:rPr>
        <w:t> </w:t>
      </w:r>
      <w:r>
        <w:rPr>
          <w:sz w:val="18"/>
        </w:rPr>
        <w:t>Peter.</w:t>
      </w:r>
      <w:r>
        <w:rPr>
          <w:spacing w:val="10"/>
          <w:sz w:val="18"/>
        </w:rPr>
        <w:t> </w:t>
      </w:r>
      <w:r>
        <w:rPr>
          <w:sz w:val="18"/>
        </w:rPr>
        <w:t>1965.</w:t>
      </w:r>
      <w:r>
        <w:rPr>
          <w:spacing w:val="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Exchange</w:t>
      </w:r>
      <w:r>
        <w:rPr>
          <w:sz w:val="18"/>
        </w:rPr>
        <w:t>.</w:t>
      </w:r>
      <w:r>
        <w:rPr>
          <w:spacing w:val="10"/>
          <w:sz w:val="18"/>
        </w:rPr>
        <w:t> </w:t>
      </w:r>
      <w:r>
        <w:rPr>
          <w:sz w:val="18"/>
        </w:rPr>
        <w:t>Englewood</w:t>
      </w:r>
      <w:r>
        <w:rPr>
          <w:spacing w:val="8"/>
          <w:sz w:val="18"/>
        </w:rPr>
        <w:t> </w:t>
      </w:r>
      <w:r>
        <w:rPr>
          <w:sz w:val="18"/>
        </w:rPr>
        <w:t>Cliffs,</w:t>
      </w:r>
      <w:r>
        <w:rPr>
          <w:spacing w:val="10"/>
          <w:sz w:val="18"/>
        </w:rPr>
        <w:t> </w:t>
      </w:r>
      <w:r>
        <w:rPr>
          <w:sz w:val="18"/>
        </w:rPr>
        <w:t>NJ:</w:t>
      </w:r>
      <w:r>
        <w:rPr>
          <w:spacing w:val="9"/>
          <w:sz w:val="18"/>
        </w:rPr>
        <w:t> </w:t>
      </w:r>
      <w:r>
        <w:rPr>
          <w:sz w:val="18"/>
        </w:rPr>
        <w:t>Prentice-</w:t>
      </w:r>
      <w:r>
        <w:rPr>
          <w:spacing w:val="-42"/>
          <w:sz w:val="18"/>
        </w:rPr>
        <w:t> </w:t>
      </w:r>
      <w:r>
        <w:rPr>
          <w:sz w:val="18"/>
        </w:rPr>
        <w:t>Hall.</w:t>
      </w:r>
    </w:p>
    <w:p>
      <w:pPr>
        <w:spacing w:line="235" w:lineRule="auto" w:before="0"/>
        <w:ind w:left="296" w:right="0" w:hanging="179"/>
        <w:jc w:val="left"/>
        <w:rPr>
          <w:sz w:val="18"/>
        </w:rPr>
      </w:pPr>
      <w:r>
        <w:rPr>
          <w:sz w:val="18"/>
        </w:rPr>
        <w:t>Niebuhr,</w:t>
      </w:r>
      <w:r>
        <w:rPr>
          <w:spacing w:val="42"/>
          <w:sz w:val="18"/>
        </w:rPr>
        <w:t> </w:t>
      </w:r>
      <w:r>
        <w:rPr>
          <w:sz w:val="18"/>
        </w:rPr>
        <w:t>Reinhold.</w:t>
      </w:r>
      <w:r>
        <w:rPr>
          <w:spacing w:val="42"/>
          <w:sz w:val="18"/>
        </w:rPr>
        <w:t> </w:t>
      </w:r>
      <w:r>
        <w:rPr>
          <w:sz w:val="18"/>
        </w:rPr>
        <w:t>1959.</w:t>
      </w:r>
      <w:r>
        <w:rPr>
          <w:spacing w:val="4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Nations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3"/>
          <w:sz w:val="18"/>
        </w:rPr>
        <w:t> </w:t>
      </w:r>
      <w:r>
        <w:rPr>
          <w:i/>
          <w:sz w:val="18"/>
        </w:rPr>
        <w:t>Empires</w:t>
      </w:r>
      <w:r>
        <w:rPr>
          <w:sz w:val="18"/>
        </w:rPr>
        <w:t>.</w:t>
      </w:r>
      <w:r>
        <w:rPr>
          <w:spacing w:val="42"/>
          <w:sz w:val="18"/>
        </w:rPr>
        <w:t> </w:t>
      </w:r>
      <w:r>
        <w:rPr>
          <w:sz w:val="18"/>
        </w:rPr>
        <w:t>New</w:t>
      </w:r>
      <w:r>
        <w:rPr>
          <w:spacing w:val="42"/>
          <w:sz w:val="18"/>
        </w:rPr>
        <w:t> </w:t>
      </w:r>
      <w:r>
        <w:rPr>
          <w:sz w:val="18"/>
        </w:rPr>
        <w:t>York:</w:t>
      </w:r>
      <w:r>
        <w:rPr>
          <w:spacing w:val="-42"/>
          <w:sz w:val="18"/>
        </w:rPr>
        <w:t> </w:t>
      </w:r>
      <w:r>
        <w:rPr>
          <w:sz w:val="18"/>
        </w:rPr>
        <w:t>Scribner.</w:t>
      </w:r>
    </w:p>
    <w:p>
      <w:pPr>
        <w:spacing w:line="218" w:lineRule="exact" w:before="0"/>
        <w:ind w:left="117" w:right="0" w:firstLine="0"/>
        <w:jc w:val="left"/>
        <w:rPr>
          <w:i/>
          <w:sz w:val="18"/>
        </w:rPr>
      </w:pPr>
      <w:r>
        <w:rPr>
          <w:sz w:val="18"/>
        </w:rPr>
        <w:t>Nissen,</w:t>
      </w:r>
      <w:r>
        <w:rPr>
          <w:spacing w:val="11"/>
          <w:sz w:val="18"/>
        </w:rPr>
        <w:t> </w:t>
      </w:r>
      <w:r>
        <w:rPr>
          <w:sz w:val="18"/>
        </w:rPr>
        <w:t>Hans</w:t>
      </w:r>
      <w:r>
        <w:rPr>
          <w:spacing w:val="12"/>
          <w:sz w:val="18"/>
        </w:rPr>
        <w:t> </w:t>
      </w:r>
      <w:r>
        <w:rPr>
          <w:sz w:val="18"/>
        </w:rPr>
        <w:t>J.</w:t>
      </w:r>
      <w:r>
        <w:rPr>
          <w:spacing w:val="10"/>
          <w:sz w:val="18"/>
        </w:rPr>
        <w:t> </w:t>
      </w:r>
      <w:r>
        <w:rPr>
          <w:sz w:val="18"/>
        </w:rPr>
        <w:t>1988.</w:t>
      </w:r>
      <w:r>
        <w:rPr>
          <w:spacing w:val="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Early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History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Ancient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Near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East: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9000–2000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b.c.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Chicago: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Chicago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95" w:hanging="179"/>
        <w:jc w:val="left"/>
        <w:rPr>
          <w:sz w:val="18"/>
        </w:rPr>
      </w:pPr>
      <w:r>
        <w:rPr>
          <w:sz w:val="18"/>
        </w:rPr>
        <w:t>Nohria, N., and R. G. Eccles (Eds.). 1992. </w:t>
      </w:r>
      <w:r>
        <w:rPr>
          <w:i/>
          <w:sz w:val="18"/>
        </w:rPr>
        <w:t>Networks and Organizations: Structure,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Form,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Action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Boston: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Business</w:t>
      </w:r>
      <w:r>
        <w:rPr>
          <w:spacing w:val="7"/>
          <w:sz w:val="18"/>
        </w:rPr>
        <w:t> </w:t>
      </w:r>
      <w:r>
        <w:rPr>
          <w:sz w:val="18"/>
        </w:rPr>
        <w:t>School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117" w:right="0" w:firstLine="0"/>
        <w:jc w:val="left"/>
        <w:rPr>
          <w:i/>
          <w:sz w:val="18"/>
        </w:rPr>
      </w:pPr>
      <w:r>
        <w:rPr>
          <w:sz w:val="18"/>
        </w:rPr>
        <w:t>Nolan,</w:t>
      </w:r>
      <w:r>
        <w:rPr>
          <w:spacing w:val="17"/>
          <w:sz w:val="18"/>
        </w:rPr>
        <w:t> </w:t>
      </w:r>
      <w:r>
        <w:rPr>
          <w:sz w:val="18"/>
        </w:rPr>
        <w:t>Patrick.</w:t>
      </w:r>
      <w:r>
        <w:rPr>
          <w:spacing w:val="16"/>
          <w:sz w:val="18"/>
        </w:rPr>
        <w:t> </w:t>
      </w:r>
      <w:r>
        <w:rPr>
          <w:sz w:val="18"/>
        </w:rPr>
        <w:t>1983.</w:t>
      </w:r>
      <w:r>
        <w:rPr>
          <w:spacing w:val="17"/>
          <w:sz w:val="18"/>
        </w:rPr>
        <w:t> </w:t>
      </w:r>
      <w:r>
        <w:rPr>
          <w:sz w:val="18"/>
        </w:rPr>
        <w:t>“Status</w:t>
      </w:r>
      <w:r>
        <w:rPr>
          <w:spacing w:val="18"/>
          <w:sz w:val="18"/>
        </w:rPr>
        <w:t> </w:t>
      </w:r>
      <w:r>
        <w:rPr>
          <w:sz w:val="18"/>
        </w:rPr>
        <w:t>in</w:t>
      </w:r>
      <w:r>
        <w:rPr>
          <w:spacing w:val="15"/>
          <w:sz w:val="18"/>
        </w:rPr>
        <w:t> </w:t>
      </w:r>
      <w:r>
        <w:rPr>
          <w:sz w:val="18"/>
        </w:rPr>
        <w:t>World</w:t>
      </w:r>
      <w:r>
        <w:rPr>
          <w:spacing w:val="18"/>
          <w:sz w:val="18"/>
        </w:rPr>
        <w:t> </w:t>
      </w:r>
      <w:r>
        <w:rPr>
          <w:sz w:val="18"/>
        </w:rPr>
        <w:t>System.”</w:t>
      </w:r>
      <w:r>
        <w:rPr>
          <w:spacing w:val="18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Sociology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89:410–19.</w:t>
      </w:r>
    </w:p>
    <w:p>
      <w:pPr>
        <w:spacing w:line="235" w:lineRule="auto" w:before="1"/>
        <w:ind w:left="296" w:right="104" w:hanging="179"/>
        <w:jc w:val="left"/>
        <w:rPr>
          <w:sz w:val="18"/>
        </w:rPr>
      </w:pPr>
      <w:r>
        <w:rPr>
          <w:sz w:val="18"/>
        </w:rPr>
        <w:t>Oberman,</w:t>
      </w:r>
      <w:r>
        <w:rPr>
          <w:spacing w:val="5"/>
          <w:sz w:val="18"/>
        </w:rPr>
        <w:t> </w:t>
      </w:r>
      <w:r>
        <w:rPr>
          <w:sz w:val="18"/>
        </w:rPr>
        <w:t>Heiko.</w:t>
      </w:r>
      <w:r>
        <w:rPr>
          <w:spacing w:val="7"/>
          <w:sz w:val="18"/>
        </w:rPr>
        <w:t> </w:t>
      </w:r>
      <w:r>
        <w:rPr>
          <w:sz w:val="18"/>
        </w:rPr>
        <w:t>1981.</w:t>
      </w:r>
      <w:r>
        <w:rPr>
          <w:spacing w:val="5"/>
          <w:sz w:val="18"/>
        </w:rPr>
        <w:t> </w:t>
      </w:r>
      <w:r>
        <w:rPr>
          <w:i/>
          <w:sz w:val="18"/>
        </w:rPr>
        <w:t>Masters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Reformation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5"/>
          <w:sz w:val="18"/>
        </w:rPr>
        <w:t> </w:t>
      </w:r>
      <w:r>
        <w:rPr>
          <w:sz w:val="18"/>
        </w:rPr>
        <w:t>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117" w:right="0" w:firstLine="0"/>
        <w:jc w:val="left"/>
        <w:rPr>
          <w:sz w:val="18"/>
        </w:rPr>
      </w:pPr>
      <w:r>
        <w:rPr>
          <w:w w:val="95"/>
          <w:sz w:val="18"/>
        </w:rPr>
        <w:t>Ochs,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Elinor,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Carolyn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Taylor.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1992.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“Family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Narrative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as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Political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Activity.”</w:t>
      </w:r>
    </w:p>
    <w:p>
      <w:pPr>
        <w:spacing w:line="219" w:lineRule="exact" w:before="0"/>
        <w:ind w:left="296" w:right="0" w:firstLine="0"/>
        <w:jc w:val="left"/>
        <w:rPr>
          <w:sz w:val="18"/>
        </w:rPr>
      </w:pPr>
      <w:r>
        <w:rPr>
          <w:i/>
          <w:sz w:val="18"/>
        </w:rPr>
        <w:t>Discourse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5"/>
          <w:sz w:val="18"/>
        </w:rPr>
        <w:t> </w:t>
      </w:r>
      <w:r>
        <w:rPr>
          <w:sz w:val="18"/>
        </w:rPr>
        <w:t>3:301–4.</w:t>
      </w:r>
    </w:p>
    <w:p>
      <w:pPr>
        <w:spacing w:line="237" w:lineRule="auto" w:before="0"/>
        <w:ind w:left="296" w:right="112" w:hanging="179"/>
        <w:jc w:val="both"/>
        <w:rPr>
          <w:sz w:val="18"/>
        </w:rPr>
      </w:pPr>
      <w:r>
        <w:rPr>
          <w:sz w:val="18"/>
        </w:rPr>
        <w:t>Opie, Peter, and Iona Opie. 1969. </w:t>
      </w:r>
      <w:r>
        <w:rPr>
          <w:i/>
          <w:sz w:val="18"/>
        </w:rPr>
        <w:t>Children’s Games in Street and Playground: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Chasing, Catching, Seeking, Hunting, Racing, Duelling, Exerting, Daring, Guess-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ing,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Acting,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Pretending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Oxford:</w:t>
      </w:r>
      <w:r>
        <w:rPr>
          <w:spacing w:val="7"/>
          <w:sz w:val="18"/>
        </w:rPr>
        <w:t> </w:t>
      </w:r>
      <w:r>
        <w:rPr>
          <w:sz w:val="18"/>
        </w:rPr>
        <w:t>Clarendon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113" w:hanging="179"/>
        <w:jc w:val="both"/>
        <w:rPr>
          <w:sz w:val="18"/>
        </w:rPr>
      </w:pPr>
      <w:r>
        <w:rPr>
          <w:sz w:val="18"/>
        </w:rPr>
        <w:t>Ore, Oystein. 1965. </w:t>
      </w:r>
      <w:r>
        <w:rPr>
          <w:i/>
          <w:sz w:val="18"/>
        </w:rPr>
        <w:t>Theory of Graphs. </w:t>
      </w:r>
      <w:r>
        <w:rPr>
          <w:sz w:val="18"/>
        </w:rPr>
        <w:t>Providence, RI: American Mathematical</w:t>
      </w:r>
      <w:r>
        <w:rPr>
          <w:spacing w:val="1"/>
          <w:sz w:val="18"/>
        </w:rPr>
        <w:t> </w:t>
      </w:r>
      <w:r>
        <w:rPr>
          <w:sz w:val="18"/>
        </w:rPr>
        <w:t>Association.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Padgett, John F. 1980a. “Bounded Rationality in Budgetary Research.” </w:t>
      </w:r>
      <w:r>
        <w:rPr>
          <w:i/>
          <w:sz w:val="18"/>
        </w:rPr>
        <w:t>Ameri-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"/>
          <w:sz w:val="18"/>
        </w:rPr>
        <w:t> </w:t>
      </w:r>
      <w:r>
        <w:rPr>
          <w:sz w:val="18"/>
        </w:rPr>
        <w:t>74:354–72.</w:t>
      </w:r>
    </w:p>
    <w:p>
      <w:pPr>
        <w:spacing w:line="235" w:lineRule="auto"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4464" from="36.888221pt,6.230507pt" to="63.731305pt,6.23050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1980b. “Managing Garbage Can Hierarchies.” </w:t>
      </w:r>
      <w:r>
        <w:rPr>
          <w:i/>
          <w:sz w:val="18"/>
        </w:rPr>
        <w:t>Administrative Science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7"/>
          <w:sz w:val="18"/>
        </w:rPr>
        <w:t> </w:t>
      </w:r>
      <w:r>
        <w:rPr>
          <w:sz w:val="18"/>
        </w:rPr>
        <w:t>14:583–604.</w:t>
      </w:r>
    </w:p>
    <w:p>
      <w:pPr>
        <w:spacing w:line="235" w:lineRule="auto"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3952" from="36.888221pt,6.229924pt" to="63.731305pt,6.22992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1981. “Hierarchy and Ecological Control in Federal Budgetary Deci-</w:t>
      </w:r>
      <w:r>
        <w:rPr>
          <w:spacing w:val="1"/>
          <w:sz w:val="18"/>
        </w:rPr>
        <w:t> </w:t>
      </w:r>
      <w:r>
        <w:rPr>
          <w:sz w:val="18"/>
        </w:rPr>
        <w:t>sion-Making.”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87:75–129.</w:t>
      </w:r>
    </w:p>
    <w:p>
      <w:pPr>
        <w:spacing w:line="235" w:lineRule="auto" w:before="0"/>
        <w:ind w:left="296" w:right="114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3440" from="36.888221pt,6.23051pt" to="63.731305pt,6.2305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1990a. “Plea Bargaining and Prohibition in the Federal Courts: 1908–</w:t>
      </w:r>
      <w:r>
        <w:rPr>
          <w:spacing w:val="1"/>
          <w:sz w:val="18"/>
        </w:rPr>
        <w:t> </w:t>
      </w:r>
      <w:r>
        <w:rPr>
          <w:sz w:val="18"/>
        </w:rPr>
        <w:t>1934.”</w:t>
      </w:r>
      <w:r>
        <w:rPr>
          <w:spacing w:val="7"/>
          <w:sz w:val="18"/>
        </w:rPr>
        <w:t> </w:t>
      </w:r>
      <w:r>
        <w:rPr>
          <w:i/>
          <w:sz w:val="18"/>
        </w:rPr>
        <w:t>Law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24:413–50.</w:t>
      </w:r>
    </w:p>
    <w:p>
      <w:pPr>
        <w:spacing w:line="235" w:lineRule="auto"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2928" from="36.888221pt,6.231004pt" to="63.731305pt,6.23100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1990b. “Mobility as Control: Congressmen through Committees.” In</w:t>
      </w:r>
      <w:r>
        <w:rPr>
          <w:spacing w:val="1"/>
          <w:sz w:val="18"/>
        </w:rPr>
        <w:t> </w:t>
      </w:r>
      <w:r>
        <w:rPr>
          <w:i/>
          <w:sz w:val="18"/>
        </w:rPr>
        <w:t>Social Mobility and Social Structure</w:t>
      </w:r>
      <w:r>
        <w:rPr>
          <w:sz w:val="18"/>
        </w:rPr>
        <w:t>, edited by Ronald L. Breiger. New York:</w:t>
      </w:r>
      <w:r>
        <w:rPr>
          <w:spacing w:val="1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2416" from="36.888221pt,6.144311pt" to="63.731305pt,6.14431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1992.</w:t>
      </w:r>
      <w:r>
        <w:rPr>
          <w:spacing w:val="-9"/>
          <w:sz w:val="18"/>
        </w:rPr>
        <w:t> </w:t>
      </w:r>
      <w:r>
        <w:rPr>
          <w:sz w:val="18"/>
        </w:rPr>
        <w:t>“Review</w:t>
      </w:r>
      <w:r>
        <w:rPr>
          <w:spacing w:val="-10"/>
          <w:sz w:val="18"/>
        </w:rPr>
        <w:t> </w:t>
      </w:r>
      <w:r>
        <w:rPr>
          <w:sz w:val="18"/>
        </w:rPr>
        <w:t>Essay: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Alchemist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Contingency</w:t>
      </w:r>
      <w:r>
        <w:rPr>
          <w:spacing w:val="-9"/>
          <w:sz w:val="18"/>
        </w:rPr>
        <w:t> </w:t>
      </w:r>
      <w:r>
        <w:rPr>
          <w:sz w:val="18"/>
        </w:rPr>
        <w:t>Theory.”</w:t>
      </w:r>
      <w:r>
        <w:rPr>
          <w:spacing w:val="-9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97:1462–70.</w:t>
      </w:r>
    </w:p>
    <w:p>
      <w:pPr>
        <w:spacing w:line="232" w:lineRule="auto"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1904" from="36.888221pt,6.143838pt" to="63.731305pt,6.14383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1997. “The Emergence of Simple Ecologies of Skill: A Hypercycle Ap-</w:t>
      </w:r>
      <w:r>
        <w:rPr>
          <w:spacing w:val="1"/>
          <w:sz w:val="18"/>
        </w:rPr>
        <w:t> </w:t>
      </w:r>
      <w:r>
        <w:rPr>
          <w:sz w:val="18"/>
        </w:rPr>
        <w:t>proach to Economic Organization.” In </w:t>
      </w:r>
      <w:r>
        <w:rPr>
          <w:i/>
          <w:sz w:val="18"/>
        </w:rPr>
        <w:t>The Economy as an Evolving Complex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System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II</w:t>
      </w:r>
      <w:r>
        <w:rPr>
          <w:sz w:val="18"/>
        </w:rPr>
        <w:t>,</w:t>
      </w:r>
      <w:r>
        <w:rPr>
          <w:spacing w:val="-6"/>
          <w:sz w:val="18"/>
        </w:rPr>
        <w:t> </w:t>
      </w:r>
      <w:r>
        <w:rPr>
          <w:sz w:val="18"/>
        </w:rPr>
        <w:t>edited</w:t>
      </w:r>
      <w:r>
        <w:rPr>
          <w:spacing w:val="-4"/>
          <w:sz w:val="18"/>
        </w:rPr>
        <w:t> </w:t>
      </w:r>
      <w:r>
        <w:rPr>
          <w:sz w:val="18"/>
        </w:rPr>
        <w:t>by</w:t>
      </w:r>
      <w:r>
        <w:rPr>
          <w:spacing w:val="-4"/>
          <w:sz w:val="18"/>
        </w:rPr>
        <w:t> </w:t>
      </w:r>
      <w:r>
        <w:rPr>
          <w:sz w:val="18"/>
        </w:rPr>
        <w:t>Brian</w:t>
      </w:r>
      <w:r>
        <w:rPr>
          <w:spacing w:val="-6"/>
          <w:sz w:val="18"/>
        </w:rPr>
        <w:t> </w:t>
      </w:r>
      <w:r>
        <w:rPr>
          <w:sz w:val="18"/>
        </w:rPr>
        <w:t>Arthur,</w:t>
      </w:r>
      <w:r>
        <w:rPr>
          <w:spacing w:val="-4"/>
          <w:sz w:val="18"/>
        </w:rPr>
        <w:t> </w:t>
      </w:r>
      <w:r>
        <w:rPr>
          <w:sz w:val="18"/>
        </w:rPr>
        <w:t>Steven</w:t>
      </w:r>
      <w:r>
        <w:rPr>
          <w:spacing w:val="-4"/>
          <w:sz w:val="18"/>
        </w:rPr>
        <w:t> </w:t>
      </w:r>
      <w:r>
        <w:rPr>
          <w:sz w:val="18"/>
        </w:rPr>
        <w:t>Durlauf,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David</w:t>
      </w:r>
      <w:r>
        <w:rPr>
          <w:spacing w:val="-6"/>
          <w:sz w:val="18"/>
        </w:rPr>
        <w:t> </w:t>
      </w:r>
      <w:r>
        <w:rPr>
          <w:sz w:val="18"/>
        </w:rPr>
        <w:t>Lane.</w:t>
      </w:r>
      <w:r>
        <w:rPr>
          <w:spacing w:val="-4"/>
          <w:sz w:val="18"/>
        </w:rPr>
        <w:t> </w:t>
      </w:r>
      <w:r>
        <w:rPr>
          <w:sz w:val="18"/>
        </w:rPr>
        <w:t>Reading,</w:t>
      </w:r>
      <w:r>
        <w:rPr>
          <w:spacing w:val="-43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Addison-Wesley/Santa</w:t>
      </w:r>
      <w:r>
        <w:rPr>
          <w:spacing w:val="7"/>
          <w:sz w:val="18"/>
        </w:rPr>
        <w:t> </w:t>
      </w:r>
      <w:r>
        <w:rPr>
          <w:sz w:val="18"/>
        </w:rPr>
        <w:t>Fe</w:t>
      </w:r>
      <w:r>
        <w:rPr>
          <w:spacing w:val="8"/>
          <w:sz w:val="18"/>
        </w:rPr>
        <w:t> </w:t>
      </w:r>
      <w:r>
        <w:rPr>
          <w:sz w:val="18"/>
        </w:rPr>
        <w:t>Institute.</w:t>
      </w:r>
    </w:p>
    <w:p>
      <w:pPr>
        <w:spacing w:line="232" w:lineRule="auto" w:before="1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71392" from="36.888221pt,6.193984pt" to="63.731305pt,6.19398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2001.</w:t>
      </w:r>
      <w:r>
        <w:rPr>
          <w:spacing w:val="-3"/>
          <w:sz w:val="18"/>
        </w:rPr>
        <w:t> </w:t>
      </w:r>
      <w:r>
        <w:rPr>
          <w:sz w:val="18"/>
        </w:rPr>
        <w:t>“Organizational</w:t>
      </w:r>
      <w:r>
        <w:rPr>
          <w:spacing w:val="-3"/>
          <w:sz w:val="18"/>
        </w:rPr>
        <w:t> </w:t>
      </w:r>
      <w:r>
        <w:rPr>
          <w:sz w:val="18"/>
        </w:rPr>
        <w:t>Genesis,</w:t>
      </w:r>
      <w:r>
        <w:rPr>
          <w:spacing w:val="-4"/>
          <w:sz w:val="18"/>
        </w:rPr>
        <w:t> </w:t>
      </w:r>
      <w:r>
        <w:rPr>
          <w:sz w:val="18"/>
        </w:rPr>
        <w:t>Identity,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Control: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Transforma-</w:t>
      </w:r>
      <w:r>
        <w:rPr>
          <w:spacing w:val="-42"/>
          <w:sz w:val="18"/>
        </w:rPr>
        <w:t> </w:t>
      </w:r>
      <w:r>
        <w:rPr>
          <w:sz w:val="18"/>
        </w:rPr>
        <w:t>tion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Banking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Renaissance</w:t>
      </w:r>
      <w:r>
        <w:rPr>
          <w:spacing w:val="-4"/>
          <w:sz w:val="18"/>
        </w:rPr>
        <w:t> </w:t>
      </w:r>
      <w:r>
        <w:rPr>
          <w:sz w:val="18"/>
        </w:rPr>
        <w:t>Florence.”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i/>
          <w:sz w:val="18"/>
        </w:rPr>
        <w:t>Markets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Networks</w:t>
      </w:r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edited</w:t>
      </w:r>
      <w:r>
        <w:rPr>
          <w:spacing w:val="-3"/>
          <w:sz w:val="18"/>
        </w:rPr>
        <w:t> </w:t>
      </w:r>
      <w:r>
        <w:rPr>
          <w:sz w:val="18"/>
        </w:rPr>
        <w:t>by</w:t>
      </w:r>
      <w:r>
        <w:rPr>
          <w:spacing w:val="-42"/>
          <w:sz w:val="18"/>
        </w:rPr>
        <w:t> </w:t>
      </w:r>
      <w:r>
        <w:rPr>
          <w:sz w:val="18"/>
        </w:rPr>
        <w:t>Alessandra</w:t>
      </w:r>
      <w:r>
        <w:rPr>
          <w:spacing w:val="6"/>
          <w:sz w:val="18"/>
        </w:rPr>
        <w:t> </w:t>
      </w:r>
      <w:r>
        <w:rPr>
          <w:sz w:val="18"/>
        </w:rPr>
        <w:t>Cassella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James</w:t>
      </w:r>
      <w:r>
        <w:rPr>
          <w:spacing w:val="6"/>
          <w:sz w:val="18"/>
        </w:rPr>
        <w:t> </w:t>
      </w:r>
      <w:r>
        <w:rPr>
          <w:sz w:val="18"/>
        </w:rPr>
        <w:t>Rauch.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6"/>
          <w:sz w:val="18"/>
        </w:rPr>
        <w:t> </w:t>
      </w:r>
      <w:r>
        <w:rPr>
          <w:sz w:val="18"/>
        </w:rPr>
        <w:t>Russell</w:t>
      </w:r>
      <w:r>
        <w:rPr>
          <w:spacing w:val="7"/>
          <w:sz w:val="18"/>
        </w:rPr>
        <w:t> </w:t>
      </w:r>
      <w:r>
        <w:rPr>
          <w:sz w:val="18"/>
        </w:rPr>
        <w:t>Sage.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Padgett,</w:t>
      </w:r>
      <w:r>
        <w:rPr>
          <w:spacing w:val="-2"/>
          <w:sz w:val="18"/>
        </w:rPr>
        <w:t> </w:t>
      </w:r>
      <w:r>
        <w:rPr>
          <w:sz w:val="18"/>
        </w:rPr>
        <w:t>John</w:t>
      </w:r>
      <w:r>
        <w:rPr>
          <w:spacing w:val="-1"/>
          <w:sz w:val="18"/>
        </w:rPr>
        <w:t> </w:t>
      </w:r>
      <w:r>
        <w:rPr>
          <w:sz w:val="18"/>
        </w:rPr>
        <w:t>F.,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Christopher</w:t>
      </w:r>
      <w:r>
        <w:rPr>
          <w:spacing w:val="-2"/>
          <w:sz w:val="18"/>
        </w:rPr>
        <w:t> </w:t>
      </w:r>
      <w:r>
        <w:rPr>
          <w:sz w:val="18"/>
        </w:rPr>
        <w:t>Ansell. 1993.</w:t>
      </w:r>
      <w:r>
        <w:rPr>
          <w:spacing w:val="-2"/>
          <w:sz w:val="18"/>
        </w:rPr>
        <w:t> </w:t>
      </w:r>
      <w:r>
        <w:rPr>
          <w:sz w:val="18"/>
        </w:rPr>
        <w:t>“Robust</w:t>
      </w:r>
      <w:r>
        <w:rPr>
          <w:spacing w:val="-2"/>
          <w:sz w:val="18"/>
        </w:rPr>
        <w:t> </w:t>
      </w:r>
      <w:r>
        <w:rPr>
          <w:sz w:val="18"/>
        </w:rPr>
        <w:t>Action</w:t>
      </w:r>
      <w:r>
        <w:rPr>
          <w:spacing w:val="-2"/>
          <w:sz w:val="18"/>
        </w:rPr>
        <w:t> </w:t>
      </w:r>
      <w:r>
        <w:rPr>
          <w:sz w:val="18"/>
        </w:rPr>
        <w:t>and the</w:t>
      </w:r>
      <w:r>
        <w:rPr>
          <w:spacing w:val="-2"/>
          <w:sz w:val="18"/>
        </w:rPr>
        <w:t> </w:t>
      </w:r>
      <w:r>
        <w:rPr>
          <w:sz w:val="18"/>
        </w:rPr>
        <w:t>Rise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3"/>
          <w:sz w:val="18"/>
        </w:rPr>
        <w:t> </w:t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Medici,</w:t>
      </w:r>
      <w:r>
        <w:rPr>
          <w:spacing w:val="7"/>
          <w:sz w:val="18"/>
        </w:rPr>
        <w:t> </w:t>
      </w:r>
      <w:r>
        <w:rPr>
          <w:sz w:val="18"/>
        </w:rPr>
        <w:t>1400–1434.”</w:t>
      </w:r>
      <w:r>
        <w:rPr>
          <w:spacing w:val="6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98:1259–1319.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282" w:right="107" w:hanging="179"/>
        <w:jc w:val="both"/>
        <w:rPr>
          <w:sz w:val="18"/>
        </w:rPr>
      </w:pPr>
      <w:r>
        <w:rPr>
          <w:sz w:val="18"/>
        </w:rPr>
        <w:t>Padgett, John F., and Paul D. McLean. 2006. “Organizational Invention and</w:t>
      </w:r>
      <w:r>
        <w:rPr>
          <w:spacing w:val="1"/>
          <w:sz w:val="18"/>
        </w:rPr>
        <w:t> </w:t>
      </w:r>
      <w:r>
        <w:rPr>
          <w:sz w:val="18"/>
        </w:rPr>
        <w:t>Elite Transformation: The Birth of Partnership Systems in Renaissance Flor-</w:t>
      </w:r>
      <w:r>
        <w:rPr>
          <w:spacing w:val="-42"/>
          <w:sz w:val="18"/>
        </w:rPr>
        <w:t> </w:t>
      </w:r>
      <w:r>
        <w:rPr>
          <w:sz w:val="18"/>
        </w:rPr>
        <w:t>ence.”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111:1463–1568.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Palmer, Donald. 1984. “Broken Ties: Interlocking Directorates and Intercorpo-</w:t>
      </w:r>
      <w:r>
        <w:rPr>
          <w:spacing w:val="-42"/>
          <w:sz w:val="18"/>
        </w:rPr>
        <w:t> </w:t>
      </w:r>
      <w:r>
        <w:rPr>
          <w:sz w:val="18"/>
        </w:rPr>
        <w:t>rate</w:t>
      </w:r>
      <w:r>
        <w:rPr>
          <w:spacing w:val="6"/>
          <w:sz w:val="18"/>
        </w:rPr>
        <w:t> </w:t>
      </w:r>
      <w:r>
        <w:rPr>
          <w:sz w:val="18"/>
        </w:rPr>
        <w:t>Coordination.”</w:t>
      </w:r>
      <w:r>
        <w:rPr>
          <w:spacing w:val="7"/>
          <w:sz w:val="18"/>
        </w:rPr>
        <w:t> </w:t>
      </w:r>
      <w:r>
        <w:rPr>
          <w:i/>
          <w:sz w:val="18"/>
        </w:rPr>
        <w:t>Administrative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7"/>
          <w:sz w:val="18"/>
        </w:rPr>
        <w:t> </w:t>
      </w:r>
      <w:r>
        <w:rPr>
          <w:sz w:val="18"/>
        </w:rPr>
        <w:t>28:40–55.</w:t>
      </w:r>
    </w:p>
    <w:p>
      <w:pPr>
        <w:spacing w:line="222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Pareto, Vilfredo. 1935. </w:t>
      </w:r>
      <w:r>
        <w:rPr>
          <w:i/>
          <w:sz w:val="18"/>
        </w:rPr>
        <w:t>The Mind and Society</w:t>
      </w:r>
      <w:r>
        <w:rPr>
          <w:sz w:val="18"/>
        </w:rPr>
        <w:t>. New York: Harcourt, Brace.</w:t>
      </w:r>
    </w:p>
    <w:p>
      <w:pPr>
        <w:spacing w:line="223" w:lineRule="exact"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802880" from="37.194583pt,6.389882pt" to="64.039664pt,6.38988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1966. </w:t>
      </w:r>
      <w:r>
        <w:rPr>
          <w:i/>
          <w:sz w:val="18"/>
        </w:rPr>
        <w:t>Sociological Writings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 York: Praeger.</w:t>
      </w:r>
    </w:p>
    <w:p>
      <w:pPr>
        <w:spacing w:before="0"/>
        <w:ind w:left="282" w:right="99" w:hanging="179"/>
        <w:jc w:val="left"/>
        <w:rPr>
          <w:sz w:val="18"/>
        </w:rPr>
      </w:pPr>
      <w:r>
        <w:rPr>
          <w:sz w:val="18"/>
        </w:rPr>
        <w:t>Parry,</w:t>
      </w:r>
      <w:r>
        <w:rPr>
          <w:spacing w:val="11"/>
          <w:sz w:val="18"/>
        </w:rPr>
        <w:t> </w:t>
      </w:r>
      <w:r>
        <w:rPr>
          <w:sz w:val="18"/>
        </w:rPr>
        <w:t>John</w:t>
      </w:r>
      <w:r>
        <w:rPr>
          <w:spacing w:val="9"/>
          <w:sz w:val="18"/>
        </w:rPr>
        <w:t> </w:t>
      </w:r>
      <w:r>
        <w:rPr>
          <w:sz w:val="18"/>
        </w:rPr>
        <w:t>H.</w:t>
      </w:r>
      <w:r>
        <w:rPr>
          <w:spacing w:val="12"/>
          <w:sz w:val="18"/>
        </w:rPr>
        <w:t> </w:t>
      </w:r>
      <w:r>
        <w:rPr>
          <w:sz w:val="18"/>
        </w:rPr>
        <w:t>1971.</w:t>
      </w:r>
      <w:r>
        <w:rPr>
          <w:spacing w:val="11"/>
          <w:sz w:val="18"/>
        </w:rPr>
        <w:t> </w:t>
      </w:r>
      <w:r>
        <w:rPr>
          <w:i/>
          <w:sz w:val="18"/>
        </w:rPr>
        <w:t>Trade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Dominion: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European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Overseas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Empires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Eighteenth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Century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Praeger.</w:t>
      </w:r>
    </w:p>
    <w:p>
      <w:pPr>
        <w:spacing w:before="0"/>
        <w:ind w:left="282" w:right="0" w:hanging="179"/>
        <w:jc w:val="left"/>
        <w:rPr>
          <w:sz w:val="18"/>
        </w:rPr>
      </w:pPr>
      <w:r>
        <w:rPr>
          <w:sz w:val="18"/>
        </w:rPr>
        <w:t>Parry,</w:t>
      </w:r>
      <w:r>
        <w:rPr>
          <w:spacing w:val="14"/>
          <w:sz w:val="18"/>
        </w:rPr>
        <w:t> </w:t>
      </w:r>
      <w:r>
        <w:rPr>
          <w:sz w:val="18"/>
        </w:rPr>
        <w:t>Jonathan</w:t>
      </w:r>
      <w:r>
        <w:rPr>
          <w:spacing w:val="16"/>
          <w:sz w:val="18"/>
        </w:rPr>
        <w:t> </w:t>
      </w:r>
      <w:r>
        <w:rPr>
          <w:sz w:val="18"/>
        </w:rPr>
        <w:t>P.</w:t>
      </w:r>
      <w:r>
        <w:rPr>
          <w:spacing w:val="15"/>
          <w:sz w:val="18"/>
        </w:rPr>
        <w:t> </w:t>
      </w:r>
      <w:r>
        <w:rPr>
          <w:sz w:val="18"/>
        </w:rPr>
        <w:t>1979.</w:t>
      </w:r>
      <w:r>
        <w:rPr>
          <w:spacing w:val="14"/>
          <w:sz w:val="18"/>
        </w:rPr>
        <w:t> </w:t>
      </w:r>
      <w:r>
        <w:rPr>
          <w:i/>
          <w:sz w:val="18"/>
        </w:rPr>
        <w:t>Caste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Kinship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Kangra</w:t>
      </w:r>
      <w:r>
        <w:rPr>
          <w:sz w:val="18"/>
        </w:rPr>
        <w:t>.</w:t>
      </w:r>
      <w:r>
        <w:rPr>
          <w:spacing w:val="14"/>
          <w:sz w:val="18"/>
        </w:rPr>
        <w:t> </w:t>
      </w:r>
      <w:r>
        <w:rPr>
          <w:sz w:val="18"/>
        </w:rPr>
        <w:t>London:</w:t>
      </w:r>
      <w:r>
        <w:rPr>
          <w:spacing w:val="17"/>
          <w:sz w:val="18"/>
        </w:rPr>
        <w:t> </w:t>
      </w:r>
      <w:r>
        <w:rPr>
          <w:sz w:val="18"/>
        </w:rPr>
        <w:t>Routledge</w:t>
      </w:r>
      <w:r>
        <w:rPr>
          <w:spacing w:val="14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Kegan</w:t>
      </w:r>
      <w:r>
        <w:rPr>
          <w:spacing w:val="7"/>
          <w:sz w:val="18"/>
        </w:rPr>
        <w:t> </w:t>
      </w:r>
      <w:r>
        <w:rPr>
          <w:sz w:val="18"/>
        </w:rPr>
        <w:t>Paul.</w:t>
      </w:r>
    </w:p>
    <w:p>
      <w:pPr>
        <w:spacing w:line="222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Parsons,</w:t>
      </w:r>
      <w:r>
        <w:rPr>
          <w:spacing w:val="1"/>
          <w:sz w:val="18"/>
        </w:rPr>
        <w:t> </w:t>
      </w:r>
      <w:r>
        <w:rPr>
          <w:sz w:val="18"/>
        </w:rPr>
        <w:t>Talcott.</w:t>
      </w:r>
      <w:r>
        <w:rPr>
          <w:spacing w:val="2"/>
          <w:sz w:val="18"/>
        </w:rPr>
        <w:t> </w:t>
      </w:r>
      <w:r>
        <w:rPr>
          <w:sz w:val="18"/>
        </w:rPr>
        <w:t>1937.</w:t>
      </w:r>
      <w:r>
        <w:rPr>
          <w:spacing w:val="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Structure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Action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McGraw-Hill.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Parsons, Talcott, Robert F. Bales, and Edward A. Shils. 1953. </w:t>
      </w:r>
      <w:r>
        <w:rPr>
          <w:i/>
          <w:sz w:val="18"/>
        </w:rPr>
        <w:t>Working Papers in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Action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Glencoe,</w:t>
      </w:r>
      <w:r>
        <w:rPr>
          <w:spacing w:val="7"/>
          <w:sz w:val="18"/>
        </w:rPr>
        <w:t> </w:t>
      </w:r>
      <w:r>
        <w:rPr>
          <w:sz w:val="18"/>
        </w:rPr>
        <w:t>IL:</w:t>
      </w:r>
      <w:r>
        <w:rPr>
          <w:spacing w:val="8"/>
          <w:sz w:val="18"/>
        </w:rPr>
        <w:t> </w:t>
      </w:r>
      <w:r>
        <w:rPr>
          <w:sz w:val="18"/>
        </w:rPr>
        <w:t>Free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Parsons, Talcott, and Edward A. Shils (Eds.). 1951. </w:t>
      </w:r>
      <w:r>
        <w:rPr>
          <w:i/>
          <w:sz w:val="18"/>
        </w:rPr>
        <w:t>Toward a General Theory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Action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Harper</w:t>
      </w:r>
      <w:r>
        <w:rPr>
          <w:spacing w:val="8"/>
          <w:sz w:val="18"/>
        </w:rPr>
        <w:t> </w:t>
      </w:r>
      <w:r>
        <w:rPr>
          <w:sz w:val="18"/>
        </w:rPr>
        <w:t>&amp;</w:t>
      </w:r>
      <w:r>
        <w:rPr>
          <w:spacing w:val="7"/>
          <w:sz w:val="18"/>
        </w:rPr>
        <w:t> </w:t>
      </w:r>
      <w:r>
        <w:rPr>
          <w:sz w:val="18"/>
        </w:rPr>
        <w:t>Row.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Partee, Barbara H. 1996. “Allegation and Local Accommodation.” In </w:t>
      </w:r>
      <w:r>
        <w:rPr>
          <w:i/>
          <w:sz w:val="18"/>
        </w:rPr>
        <w:t>Discourse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Meaning: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Papers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Honor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Eva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Hajicova</w:t>
      </w:r>
      <w:r>
        <w:rPr>
          <w:sz w:val="18"/>
        </w:rPr>
        <w:t>,</w:t>
      </w:r>
      <w:r>
        <w:rPr>
          <w:spacing w:val="-6"/>
          <w:sz w:val="18"/>
        </w:rPr>
        <w:t> </w:t>
      </w:r>
      <w:r>
        <w:rPr>
          <w:sz w:val="18"/>
        </w:rPr>
        <w:t>edited</w:t>
      </w:r>
      <w:r>
        <w:rPr>
          <w:spacing w:val="-6"/>
          <w:sz w:val="18"/>
        </w:rPr>
        <w:t> </w:t>
      </w:r>
      <w:r>
        <w:rPr>
          <w:sz w:val="18"/>
        </w:rPr>
        <w:t>by</w:t>
      </w:r>
      <w:r>
        <w:rPr>
          <w:spacing w:val="-7"/>
          <w:sz w:val="18"/>
        </w:rPr>
        <w:t> </w:t>
      </w:r>
      <w:r>
        <w:rPr>
          <w:sz w:val="18"/>
        </w:rPr>
        <w:t>Barbara</w:t>
      </w:r>
      <w:r>
        <w:rPr>
          <w:spacing w:val="-6"/>
          <w:sz w:val="18"/>
        </w:rPr>
        <w:t> </w:t>
      </w:r>
      <w:r>
        <w:rPr>
          <w:sz w:val="18"/>
        </w:rPr>
        <w:t>H.</w:t>
      </w:r>
      <w:r>
        <w:rPr>
          <w:spacing w:val="-5"/>
          <w:sz w:val="18"/>
        </w:rPr>
        <w:t> </w:t>
      </w:r>
      <w:r>
        <w:rPr>
          <w:sz w:val="18"/>
        </w:rPr>
        <w:t>Partee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43"/>
          <w:sz w:val="18"/>
        </w:rPr>
        <w:t> </w:t>
      </w:r>
      <w:r>
        <w:rPr>
          <w:sz w:val="18"/>
        </w:rPr>
        <w:t>Petr</w:t>
      </w:r>
      <w:r>
        <w:rPr>
          <w:spacing w:val="7"/>
          <w:sz w:val="18"/>
        </w:rPr>
        <w:t> </w:t>
      </w:r>
      <w:r>
        <w:rPr>
          <w:sz w:val="18"/>
        </w:rPr>
        <w:t>Sgall,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65.</w:t>
      </w:r>
      <w:r>
        <w:rPr>
          <w:spacing w:val="8"/>
          <w:sz w:val="18"/>
        </w:rPr>
        <w:t> </w:t>
      </w:r>
      <w:r>
        <w:rPr>
          <w:sz w:val="18"/>
        </w:rPr>
        <w:t>Amsterdam:</w:t>
      </w:r>
      <w:r>
        <w:rPr>
          <w:spacing w:val="8"/>
          <w:sz w:val="18"/>
        </w:rPr>
        <w:t> </w:t>
      </w:r>
      <w:r>
        <w:rPr>
          <w:sz w:val="18"/>
        </w:rPr>
        <w:t>Benjamins.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Patterson, Nerys T. 1981. “Material and Symbolic Exchange in Early Irish Cli-</w:t>
      </w:r>
      <w:r>
        <w:rPr>
          <w:spacing w:val="1"/>
          <w:sz w:val="18"/>
        </w:rPr>
        <w:t> </w:t>
      </w:r>
      <w:r>
        <w:rPr>
          <w:sz w:val="18"/>
        </w:rPr>
        <w:t>entship.” In </w:t>
      </w:r>
      <w:r>
        <w:rPr>
          <w:i/>
          <w:sz w:val="18"/>
        </w:rPr>
        <w:t>Proceedings of the Harvard Celtic Colloquium</w:t>
      </w:r>
      <w:r>
        <w:rPr>
          <w:sz w:val="18"/>
        </w:rPr>
        <w:t>, edited by James E.</w:t>
      </w:r>
      <w:r>
        <w:rPr>
          <w:spacing w:val="1"/>
          <w:sz w:val="18"/>
        </w:rPr>
        <w:t> </w:t>
      </w:r>
      <w:r>
        <w:rPr>
          <w:sz w:val="18"/>
        </w:rPr>
        <w:t>Doan and C. G. Buttimer, pp. 53–61. Cambridge, MA: Harvard 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40" w:lineRule="auto" w:before="0"/>
        <w:ind w:left="282" w:right="106" w:hanging="179"/>
        <w:jc w:val="both"/>
        <w:rPr>
          <w:sz w:val="18"/>
        </w:rPr>
      </w:pPr>
      <w:r>
        <w:rPr>
          <w:sz w:val="18"/>
        </w:rPr>
        <w:t>Patterson,</w:t>
      </w:r>
      <w:r>
        <w:rPr>
          <w:spacing w:val="-10"/>
          <w:sz w:val="18"/>
        </w:rPr>
        <w:t> </w:t>
      </w:r>
      <w:r>
        <w:rPr>
          <w:sz w:val="18"/>
        </w:rPr>
        <w:t>Orlando.</w:t>
      </w:r>
      <w:r>
        <w:rPr>
          <w:spacing w:val="-7"/>
          <w:sz w:val="18"/>
        </w:rPr>
        <w:t> </w:t>
      </w:r>
      <w:r>
        <w:rPr>
          <w:sz w:val="18"/>
        </w:rPr>
        <w:t>1982.</w:t>
      </w:r>
      <w:r>
        <w:rPr>
          <w:spacing w:val="-10"/>
          <w:sz w:val="18"/>
        </w:rPr>
        <w:t> </w:t>
      </w:r>
      <w:r>
        <w:rPr>
          <w:i/>
          <w:sz w:val="18"/>
        </w:rPr>
        <w:t>Slavery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Death: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Comparative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Analysis</w:t>
      </w:r>
      <w:r>
        <w:rPr>
          <w:sz w:val="18"/>
        </w:rPr>
        <w:t>.</w:t>
      </w:r>
      <w:r>
        <w:rPr>
          <w:spacing w:val="-9"/>
          <w:sz w:val="18"/>
        </w:rPr>
        <w:t> </w:t>
      </w:r>
      <w:r>
        <w:rPr>
          <w:sz w:val="18"/>
        </w:rPr>
        <w:t>Cam-</w:t>
      </w:r>
      <w:r>
        <w:rPr>
          <w:spacing w:val="-43"/>
          <w:sz w:val="18"/>
        </w:rPr>
        <w:t> </w:t>
      </w:r>
      <w:r>
        <w:rPr>
          <w:sz w:val="18"/>
        </w:rPr>
        <w:t>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8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90" w:hanging="179"/>
        <w:jc w:val="left"/>
        <w:rPr>
          <w:sz w:val="18"/>
        </w:rPr>
      </w:pPr>
      <w:r>
        <w:rPr>
          <w:sz w:val="18"/>
        </w:rPr>
        <w:t>Pattison, Philippa. 1993. </w:t>
      </w:r>
      <w:r>
        <w:rPr>
          <w:i/>
          <w:sz w:val="18"/>
        </w:rPr>
        <w:t>Algebraic Models for Social Networks</w:t>
      </w:r>
      <w:r>
        <w:rPr>
          <w:sz w:val="18"/>
        </w:rPr>
        <w:t>. Cambridge: Cam-</w:t>
      </w:r>
      <w:r>
        <w:rPr>
          <w:spacing w:val="-42"/>
          <w:sz w:val="18"/>
        </w:rPr>
        <w:t> </w:t>
      </w:r>
      <w:r>
        <w:rPr>
          <w:sz w:val="18"/>
        </w:rPr>
        <w:t>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0" w:hanging="179"/>
        <w:jc w:val="left"/>
        <w:rPr>
          <w:sz w:val="18"/>
        </w:rPr>
      </w:pPr>
      <w:r>
        <w:rPr>
          <w:sz w:val="18"/>
        </w:rPr>
        <w:t>Pattison,</w:t>
      </w:r>
      <w:r>
        <w:rPr>
          <w:spacing w:val="9"/>
          <w:sz w:val="18"/>
        </w:rPr>
        <w:t> </w:t>
      </w:r>
      <w:r>
        <w:rPr>
          <w:sz w:val="18"/>
        </w:rPr>
        <w:t>Philippa</w:t>
      </w:r>
      <w:r>
        <w:rPr>
          <w:spacing w:val="9"/>
          <w:sz w:val="18"/>
        </w:rPr>
        <w:t> </w:t>
      </w:r>
      <w:r>
        <w:rPr>
          <w:sz w:val="18"/>
        </w:rPr>
        <w:t>E.,</w:t>
      </w:r>
      <w:r>
        <w:rPr>
          <w:spacing w:val="9"/>
          <w:sz w:val="18"/>
        </w:rPr>
        <w:t> </w:t>
      </w:r>
      <w:r>
        <w:rPr>
          <w:sz w:val="18"/>
        </w:rPr>
        <w:t>and</w:t>
      </w:r>
      <w:r>
        <w:rPr>
          <w:spacing w:val="9"/>
          <w:sz w:val="18"/>
        </w:rPr>
        <w:t> </w:t>
      </w:r>
      <w:r>
        <w:rPr>
          <w:sz w:val="18"/>
        </w:rPr>
        <w:t>Ronald</w:t>
      </w:r>
      <w:r>
        <w:rPr>
          <w:spacing w:val="11"/>
          <w:sz w:val="18"/>
        </w:rPr>
        <w:t> </w:t>
      </w:r>
      <w:r>
        <w:rPr>
          <w:sz w:val="18"/>
        </w:rPr>
        <w:t>L.</w:t>
      </w:r>
      <w:r>
        <w:rPr>
          <w:spacing w:val="9"/>
          <w:sz w:val="18"/>
        </w:rPr>
        <w:t> </w:t>
      </w:r>
      <w:r>
        <w:rPr>
          <w:sz w:val="18"/>
        </w:rPr>
        <w:t>Breiger.</w:t>
      </w:r>
      <w:r>
        <w:rPr>
          <w:spacing w:val="9"/>
          <w:sz w:val="18"/>
        </w:rPr>
        <w:t> </w:t>
      </w:r>
      <w:r>
        <w:rPr>
          <w:sz w:val="18"/>
        </w:rPr>
        <w:t>2002.</w:t>
      </w:r>
      <w:r>
        <w:rPr>
          <w:spacing w:val="9"/>
          <w:sz w:val="18"/>
        </w:rPr>
        <w:t> </w:t>
      </w:r>
      <w:r>
        <w:rPr>
          <w:sz w:val="18"/>
        </w:rPr>
        <w:t>“Lattices</w:t>
      </w:r>
      <w:r>
        <w:rPr>
          <w:spacing w:val="9"/>
          <w:sz w:val="18"/>
        </w:rPr>
        <w:t> </w:t>
      </w:r>
      <w:r>
        <w:rPr>
          <w:sz w:val="18"/>
        </w:rPr>
        <w:t>and</w:t>
      </w:r>
      <w:r>
        <w:rPr>
          <w:spacing w:val="9"/>
          <w:sz w:val="18"/>
        </w:rPr>
        <w:t> </w:t>
      </w:r>
      <w:r>
        <w:rPr>
          <w:sz w:val="18"/>
        </w:rPr>
        <w:t>Dimensional</w:t>
      </w:r>
      <w:r>
        <w:rPr>
          <w:spacing w:val="-42"/>
          <w:sz w:val="18"/>
        </w:rPr>
        <w:t> </w:t>
      </w:r>
      <w:r>
        <w:rPr>
          <w:sz w:val="18"/>
        </w:rPr>
        <w:t>Representations.”</w:t>
      </w:r>
      <w:r>
        <w:rPr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7"/>
          <w:sz w:val="18"/>
        </w:rPr>
        <w:t> </w:t>
      </w:r>
      <w:r>
        <w:rPr>
          <w:sz w:val="18"/>
        </w:rPr>
        <w:t>24:423–44.</w:t>
      </w:r>
    </w:p>
    <w:p>
      <w:pPr>
        <w:spacing w:before="0"/>
        <w:ind w:left="282" w:right="0" w:hanging="179"/>
        <w:jc w:val="left"/>
        <w:rPr>
          <w:sz w:val="18"/>
        </w:rPr>
      </w:pPr>
      <w:r>
        <w:rPr>
          <w:sz w:val="18"/>
        </w:rPr>
        <w:t>Payne,</w:t>
      </w:r>
      <w:r>
        <w:rPr>
          <w:spacing w:val="24"/>
          <w:sz w:val="18"/>
        </w:rPr>
        <w:t> </w:t>
      </w:r>
      <w:r>
        <w:rPr>
          <w:sz w:val="18"/>
        </w:rPr>
        <w:t>P.</w:t>
      </w:r>
      <w:r>
        <w:rPr>
          <w:spacing w:val="24"/>
          <w:sz w:val="18"/>
        </w:rPr>
        <w:t> </w:t>
      </w:r>
      <w:r>
        <w:rPr>
          <w:sz w:val="18"/>
        </w:rPr>
        <w:t>L.</w:t>
      </w:r>
      <w:r>
        <w:rPr>
          <w:spacing w:val="22"/>
          <w:sz w:val="18"/>
        </w:rPr>
        <w:t> </w:t>
      </w:r>
      <w:r>
        <w:rPr>
          <w:sz w:val="18"/>
        </w:rPr>
        <w:t>1974.</w:t>
      </w:r>
      <w:r>
        <w:rPr>
          <w:spacing w:val="24"/>
          <w:sz w:val="18"/>
        </w:rPr>
        <w:t> </w:t>
      </w:r>
      <w:r>
        <w:rPr>
          <w:i/>
          <w:sz w:val="18"/>
        </w:rPr>
        <w:t>British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Entrepreneurship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19th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Century</w:t>
      </w:r>
      <w:r>
        <w:rPr>
          <w:sz w:val="18"/>
        </w:rPr>
        <w:t>.</w:t>
      </w:r>
      <w:r>
        <w:rPr>
          <w:spacing w:val="24"/>
          <w:sz w:val="18"/>
        </w:rPr>
        <w:t> </w:t>
      </w:r>
      <w:r>
        <w:rPr>
          <w:sz w:val="18"/>
        </w:rPr>
        <w:t>London:</w:t>
      </w:r>
      <w:r>
        <w:rPr>
          <w:spacing w:val="-42"/>
          <w:sz w:val="18"/>
        </w:rPr>
        <w:t> </w:t>
      </w:r>
      <w:r>
        <w:rPr>
          <w:sz w:val="18"/>
        </w:rPr>
        <w:t>Macmillan.</w:t>
      </w:r>
    </w:p>
    <w:p>
      <w:pPr>
        <w:spacing w:line="222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Perinbanayagam,</w:t>
      </w:r>
      <w:r>
        <w:rPr>
          <w:spacing w:val="1"/>
          <w:sz w:val="18"/>
        </w:rPr>
        <w:t> </w:t>
      </w:r>
      <w:r>
        <w:rPr>
          <w:sz w:val="18"/>
        </w:rPr>
        <w:t>R.</w:t>
      </w:r>
      <w:r>
        <w:rPr>
          <w:spacing w:val="2"/>
          <w:sz w:val="18"/>
        </w:rPr>
        <w:t> </w:t>
      </w:r>
      <w:r>
        <w:rPr>
          <w:sz w:val="18"/>
        </w:rPr>
        <w:t>S.</w:t>
      </w:r>
      <w:r>
        <w:rPr>
          <w:spacing w:val="2"/>
          <w:sz w:val="18"/>
        </w:rPr>
        <w:t> </w:t>
      </w:r>
      <w:r>
        <w:rPr>
          <w:sz w:val="18"/>
        </w:rPr>
        <w:t>1991.</w:t>
      </w:r>
      <w:r>
        <w:rPr>
          <w:spacing w:val="2"/>
          <w:sz w:val="18"/>
        </w:rPr>
        <w:t> </w:t>
      </w:r>
      <w:r>
        <w:rPr>
          <w:i/>
          <w:sz w:val="18"/>
        </w:rPr>
        <w:t>Discursive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Acts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de</w:t>
      </w:r>
      <w:r>
        <w:rPr>
          <w:spacing w:val="2"/>
          <w:sz w:val="18"/>
        </w:rPr>
        <w:t> </w:t>
      </w:r>
      <w:r>
        <w:rPr>
          <w:sz w:val="18"/>
        </w:rPr>
        <w:t>Gruyter.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Perry, Martin K. 1989. “Vertical Integration: Determinants and Effects.” </w:t>
      </w:r>
      <w:r>
        <w:rPr>
          <w:i/>
          <w:sz w:val="18"/>
        </w:rPr>
        <w:t>Hand-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book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Industrial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8"/>
          <w:sz w:val="18"/>
        </w:rPr>
        <w:t> </w:t>
      </w:r>
      <w:r>
        <w:rPr>
          <w:sz w:val="18"/>
        </w:rPr>
        <w:t>1:183–255.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Peterson, Richard A. (Ed.). 1976. </w:t>
      </w:r>
      <w:r>
        <w:rPr>
          <w:i/>
          <w:sz w:val="18"/>
        </w:rPr>
        <w:t>The Production of Culture</w:t>
      </w:r>
      <w:r>
        <w:rPr>
          <w:sz w:val="18"/>
        </w:rPr>
        <w:t>. Beverly Hills, CA:</w:t>
      </w:r>
      <w:r>
        <w:rPr>
          <w:spacing w:val="1"/>
          <w:sz w:val="18"/>
        </w:rPr>
        <w:t> </w:t>
      </w:r>
      <w:r>
        <w:rPr>
          <w:sz w:val="18"/>
        </w:rPr>
        <w:t>Sage.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w w:val="95"/>
          <w:sz w:val="18"/>
        </w:rPr>
        <w:t>Pettigrew, Andrew. 1985. </w:t>
      </w:r>
      <w:r>
        <w:rPr>
          <w:i/>
          <w:w w:val="95"/>
          <w:sz w:val="18"/>
        </w:rPr>
        <w:t>The Awakening Giant: Continuity and Change in Imperial</w:t>
      </w:r>
      <w:r>
        <w:rPr>
          <w:i/>
          <w:spacing w:val="1"/>
          <w:w w:val="95"/>
          <w:sz w:val="18"/>
        </w:rPr>
        <w:t> </w:t>
      </w:r>
      <w:r>
        <w:rPr>
          <w:i/>
          <w:sz w:val="18"/>
        </w:rPr>
        <w:t>Chemical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Industries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Oxford:</w:t>
      </w:r>
      <w:r>
        <w:rPr>
          <w:spacing w:val="7"/>
          <w:sz w:val="18"/>
        </w:rPr>
        <w:t> </w:t>
      </w:r>
      <w:r>
        <w:rPr>
          <w:sz w:val="18"/>
        </w:rPr>
        <w:t>Basil</w:t>
      </w:r>
      <w:r>
        <w:rPr>
          <w:spacing w:val="8"/>
          <w:sz w:val="18"/>
        </w:rPr>
        <w:t> </w:t>
      </w:r>
      <w:r>
        <w:rPr>
          <w:sz w:val="18"/>
        </w:rPr>
        <w:t>Blackwell.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Phelan,</w:t>
      </w:r>
      <w:r>
        <w:rPr>
          <w:spacing w:val="-9"/>
          <w:sz w:val="18"/>
        </w:rPr>
        <w:t> </w:t>
      </w:r>
      <w:r>
        <w:rPr>
          <w:sz w:val="18"/>
        </w:rPr>
        <w:t>J.</w:t>
      </w:r>
      <w:r>
        <w:rPr>
          <w:spacing w:val="-6"/>
          <w:sz w:val="18"/>
        </w:rPr>
        <w:t> </w:t>
      </w:r>
      <w:r>
        <w:rPr>
          <w:sz w:val="18"/>
        </w:rPr>
        <w:t>C.,</w:t>
      </w:r>
      <w:r>
        <w:rPr>
          <w:spacing w:val="-8"/>
          <w:sz w:val="18"/>
        </w:rPr>
        <w:t> </w:t>
      </w:r>
      <w:r>
        <w:rPr>
          <w:sz w:val="18"/>
        </w:rPr>
        <w:t>B.</w:t>
      </w:r>
      <w:r>
        <w:rPr>
          <w:spacing w:val="-7"/>
          <w:sz w:val="18"/>
        </w:rPr>
        <w:t> </w:t>
      </w:r>
      <w:r>
        <w:rPr>
          <w:sz w:val="18"/>
        </w:rPr>
        <w:t>G.</w:t>
      </w:r>
      <w:r>
        <w:rPr>
          <w:spacing w:val="-8"/>
          <w:sz w:val="18"/>
        </w:rPr>
        <w:t> </w:t>
      </w:r>
      <w:r>
        <w:rPr>
          <w:sz w:val="18"/>
        </w:rPr>
        <w:t>Link,</w:t>
      </w:r>
      <w:r>
        <w:rPr>
          <w:spacing w:val="-6"/>
          <w:sz w:val="18"/>
        </w:rPr>
        <w:t> </w:t>
      </w:r>
      <w:r>
        <w:rPr>
          <w:sz w:val="18"/>
        </w:rPr>
        <w:t>A.</w:t>
      </w:r>
      <w:r>
        <w:rPr>
          <w:spacing w:val="-8"/>
          <w:sz w:val="18"/>
        </w:rPr>
        <w:t> </w:t>
      </w:r>
      <w:r>
        <w:rPr>
          <w:sz w:val="18"/>
        </w:rPr>
        <w:t>Diez-Roux,</w:t>
      </w:r>
      <w:r>
        <w:rPr>
          <w:spacing w:val="-9"/>
          <w:sz w:val="18"/>
        </w:rPr>
        <w:t> </w:t>
      </w:r>
      <w:r>
        <w:rPr>
          <w:sz w:val="18"/>
        </w:rPr>
        <w:t>I.</w:t>
      </w:r>
      <w:r>
        <w:rPr>
          <w:spacing w:val="-6"/>
          <w:sz w:val="18"/>
        </w:rPr>
        <w:t> </w:t>
      </w:r>
      <w:r>
        <w:rPr>
          <w:sz w:val="18"/>
        </w:rPr>
        <w:t>Kawachi,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B.</w:t>
      </w:r>
      <w:r>
        <w:rPr>
          <w:spacing w:val="-9"/>
          <w:sz w:val="18"/>
        </w:rPr>
        <w:t> </w:t>
      </w:r>
      <w:r>
        <w:rPr>
          <w:sz w:val="18"/>
        </w:rPr>
        <w:t>Levin.</w:t>
      </w:r>
      <w:r>
        <w:rPr>
          <w:spacing w:val="-6"/>
          <w:sz w:val="18"/>
        </w:rPr>
        <w:t> </w:t>
      </w:r>
      <w:r>
        <w:rPr>
          <w:sz w:val="18"/>
        </w:rPr>
        <w:t>2004.</w:t>
      </w:r>
      <w:r>
        <w:rPr>
          <w:spacing w:val="-8"/>
          <w:sz w:val="18"/>
        </w:rPr>
        <w:t> </w:t>
      </w:r>
      <w:r>
        <w:rPr>
          <w:sz w:val="18"/>
        </w:rPr>
        <w:t>“’Funda-</w:t>
      </w:r>
      <w:r>
        <w:rPr>
          <w:spacing w:val="-43"/>
          <w:sz w:val="18"/>
        </w:rPr>
        <w:t> </w:t>
      </w:r>
      <w:r>
        <w:rPr>
          <w:sz w:val="18"/>
        </w:rPr>
        <w:t>mental</w:t>
      </w:r>
      <w:r>
        <w:rPr>
          <w:spacing w:val="-4"/>
          <w:sz w:val="18"/>
        </w:rPr>
        <w:t> </w:t>
      </w:r>
      <w:r>
        <w:rPr>
          <w:sz w:val="18"/>
        </w:rPr>
        <w:t>Causes’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Social</w:t>
      </w:r>
      <w:r>
        <w:rPr>
          <w:spacing w:val="-4"/>
          <w:sz w:val="18"/>
        </w:rPr>
        <w:t> </w:t>
      </w:r>
      <w:r>
        <w:rPr>
          <w:sz w:val="18"/>
        </w:rPr>
        <w:t>Inequality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Mortality: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Test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Theory.”</w:t>
      </w:r>
      <w:r>
        <w:rPr>
          <w:spacing w:val="-4"/>
          <w:sz w:val="18"/>
        </w:rPr>
        <w:t> </w:t>
      </w:r>
      <w:r>
        <w:rPr>
          <w:i/>
          <w:sz w:val="18"/>
        </w:rPr>
        <w:t>Jour-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Health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Behavior</w:t>
      </w:r>
      <w:r>
        <w:rPr>
          <w:i/>
          <w:spacing w:val="8"/>
          <w:sz w:val="18"/>
        </w:rPr>
        <w:t> </w:t>
      </w:r>
      <w:r>
        <w:rPr>
          <w:sz w:val="18"/>
        </w:rPr>
        <w:t>45:265–85.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Piore,</w:t>
      </w:r>
      <w:r>
        <w:rPr>
          <w:spacing w:val="-10"/>
          <w:sz w:val="18"/>
        </w:rPr>
        <w:t> </w:t>
      </w:r>
      <w:r>
        <w:rPr>
          <w:sz w:val="18"/>
        </w:rPr>
        <w:t>Michael,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Charles</w:t>
      </w:r>
      <w:r>
        <w:rPr>
          <w:spacing w:val="-10"/>
          <w:sz w:val="18"/>
        </w:rPr>
        <w:t> </w:t>
      </w:r>
      <w:r>
        <w:rPr>
          <w:sz w:val="18"/>
        </w:rPr>
        <w:t>Sabel.</w:t>
      </w:r>
      <w:r>
        <w:rPr>
          <w:spacing w:val="-10"/>
          <w:sz w:val="18"/>
        </w:rPr>
        <w:t> </w:t>
      </w:r>
      <w:r>
        <w:rPr>
          <w:sz w:val="18"/>
        </w:rPr>
        <w:t>1984.</w:t>
      </w:r>
      <w:r>
        <w:rPr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Second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Industrial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Divide: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Possibilities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Prosperity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Basic</w:t>
      </w:r>
      <w:r>
        <w:rPr>
          <w:spacing w:val="7"/>
          <w:sz w:val="18"/>
        </w:rPr>
        <w:t> </w:t>
      </w:r>
      <w:r>
        <w:rPr>
          <w:sz w:val="18"/>
        </w:rPr>
        <w:t>Books.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Pizzorno, Alessandro. 1991. “On the Individualistic Theory of Social Order.”</w:t>
      </w:r>
      <w:r>
        <w:rPr>
          <w:spacing w:val="1"/>
          <w:sz w:val="18"/>
        </w:rPr>
        <w:t> </w:t>
      </w:r>
      <w:r>
        <w:rPr>
          <w:sz w:val="18"/>
        </w:rPr>
        <w:t>In </w:t>
      </w:r>
      <w:r>
        <w:rPr>
          <w:i/>
          <w:sz w:val="18"/>
        </w:rPr>
        <w:t>Social Theory for a Changing Society</w:t>
      </w:r>
      <w:r>
        <w:rPr>
          <w:sz w:val="18"/>
        </w:rPr>
        <w:t>, edited by Pierre Bourdieu and James</w:t>
      </w:r>
      <w:r>
        <w:rPr>
          <w:spacing w:val="1"/>
          <w:sz w:val="18"/>
        </w:rPr>
        <w:t> </w:t>
      </w:r>
      <w:r>
        <w:rPr>
          <w:sz w:val="18"/>
        </w:rPr>
        <w:t>Coleman,</w:t>
      </w:r>
      <w:r>
        <w:rPr>
          <w:spacing w:val="6"/>
          <w:sz w:val="18"/>
        </w:rPr>
        <w:t> </w:t>
      </w:r>
      <w:r>
        <w:rPr>
          <w:sz w:val="18"/>
        </w:rPr>
        <w:t>pp.</w:t>
      </w:r>
      <w:r>
        <w:rPr>
          <w:spacing w:val="7"/>
          <w:sz w:val="18"/>
        </w:rPr>
        <w:t> </w:t>
      </w:r>
      <w:r>
        <w:rPr>
          <w:sz w:val="18"/>
        </w:rPr>
        <w:t>209–31.</w:t>
      </w:r>
      <w:r>
        <w:rPr>
          <w:spacing w:val="7"/>
          <w:sz w:val="18"/>
        </w:rPr>
        <w:t> </w:t>
      </w:r>
      <w:r>
        <w:rPr>
          <w:sz w:val="18"/>
        </w:rPr>
        <w:t>Boulder,</w:t>
      </w:r>
      <w:r>
        <w:rPr>
          <w:spacing w:val="6"/>
          <w:sz w:val="18"/>
        </w:rPr>
        <w:t> </w:t>
      </w:r>
      <w:r>
        <w:rPr>
          <w:sz w:val="18"/>
        </w:rPr>
        <w:t>CO:</w:t>
      </w:r>
      <w:r>
        <w:rPr>
          <w:spacing w:val="7"/>
          <w:sz w:val="18"/>
        </w:rPr>
        <w:t> </w:t>
      </w:r>
      <w:r>
        <w:rPr>
          <w:sz w:val="18"/>
        </w:rPr>
        <w:t>Westview.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before="83"/>
        <w:ind w:left="296" w:right="106" w:hanging="179"/>
        <w:jc w:val="left"/>
        <w:rPr>
          <w:sz w:val="18"/>
        </w:rPr>
      </w:pPr>
      <w:r>
        <w:rPr>
          <w:sz w:val="18"/>
        </w:rPr>
        <w:t>Plumb,</w:t>
      </w:r>
      <w:r>
        <w:rPr>
          <w:spacing w:val="13"/>
          <w:sz w:val="18"/>
        </w:rPr>
        <w:t> </w:t>
      </w:r>
      <w:r>
        <w:rPr>
          <w:sz w:val="18"/>
        </w:rPr>
        <w:t>J.</w:t>
      </w:r>
      <w:r>
        <w:rPr>
          <w:spacing w:val="11"/>
          <w:sz w:val="18"/>
        </w:rPr>
        <w:t> </w:t>
      </w:r>
      <w:r>
        <w:rPr>
          <w:sz w:val="18"/>
        </w:rPr>
        <w:t>H.</w:t>
      </w:r>
      <w:r>
        <w:rPr>
          <w:spacing w:val="13"/>
          <w:sz w:val="18"/>
        </w:rPr>
        <w:t> </w:t>
      </w:r>
      <w:r>
        <w:rPr>
          <w:sz w:val="18"/>
        </w:rPr>
        <w:t>1967.</w:t>
      </w:r>
      <w:r>
        <w:rPr>
          <w:spacing w:val="1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Growth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Stability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England,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1675–1725</w:t>
      </w:r>
      <w:r>
        <w:rPr>
          <w:sz w:val="18"/>
        </w:rPr>
        <w:t>.</w:t>
      </w:r>
      <w:r>
        <w:rPr>
          <w:spacing w:val="13"/>
          <w:sz w:val="18"/>
        </w:rPr>
        <w:t> </w:t>
      </w:r>
      <w:r>
        <w:rPr>
          <w:sz w:val="18"/>
        </w:rPr>
        <w:t>Lon-</w:t>
      </w:r>
      <w:r>
        <w:rPr>
          <w:spacing w:val="-42"/>
          <w:sz w:val="18"/>
        </w:rPr>
        <w:t> </w:t>
      </w:r>
      <w:r>
        <w:rPr>
          <w:sz w:val="18"/>
        </w:rPr>
        <w:t>don:</w:t>
      </w:r>
      <w:r>
        <w:rPr>
          <w:spacing w:val="7"/>
          <w:sz w:val="18"/>
        </w:rPr>
        <w:t> </w:t>
      </w:r>
      <w:r>
        <w:rPr>
          <w:sz w:val="18"/>
        </w:rPr>
        <w:t>Penguin.</w:t>
      </w:r>
    </w:p>
    <w:p>
      <w:pPr>
        <w:spacing w:before="0"/>
        <w:ind w:left="296" w:right="105" w:hanging="179"/>
        <w:jc w:val="left"/>
        <w:rPr>
          <w:sz w:val="18"/>
        </w:rPr>
      </w:pPr>
      <w:r>
        <w:rPr>
          <w:sz w:val="18"/>
        </w:rPr>
        <w:t>Pocock,</w:t>
      </w:r>
      <w:r>
        <w:rPr>
          <w:spacing w:val="2"/>
          <w:sz w:val="18"/>
        </w:rPr>
        <w:t> </w:t>
      </w:r>
      <w:r>
        <w:rPr>
          <w:sz w:val="18"/>
        </w:rPr>
        <w:t>J.</w:t>
      </w:r>
      <w:r>
        <w:rPr>
          <w:spacing w:val="3"/>
          <w:sz w:val="18"/>
        </w:rPr>
        <w:t> </w:t>
      </w:r>
      <w:r>
        <w:rPr>
          <w:sz w:val="18"/>
        </w:rPr>
        <w:t>A.</w:t>
      </w:r>
      <w:r>
        <w:rPr>
          <w:spacing w:val="3"/>
          <w:sz w:val="18"/>
        </w:rPr>
        <w:t> </w:t>
      </w:r>
      <w:r>
        <w:rPr>
          <w:sz w:val="18"/>
        </w:rPr>
        <w:t>1975.</w:t>
      </w:r>
      <w:r>
        <w:rPr>
          <w:spacing w:val="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Machiavellian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Moment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Princeton,</w:t>
      </w:r>
      <w:r>
        <w:rPr>
          <w:spacing w:val="3"/>
          <w:sz w:val="18"/>
        </w:rPr>
        <w:t> </w:t>
      </w:r>
      <w:r>
        <w:rPr>
          <w:sz w:val="18"/>
        </w:rPr>
        <w:t>NJ:</w:t>
      </w:r>
      <w:r>
        <w:rPr>
          <w:spacing w:val="3"/>
          <w:sz w:val="18"/>
        </w:rPr>
        <w:t> </w:t>
      </w:r>
      <w:r>
        <w:rPr>
          <w:sz w:val="18"/>
        </w:rPr>
        <w:t>Princeton</w:t>
      </w:r>
      <w:r>
        <w:rPr>
          <w:spacing w:val="3"/>
          <w:sz w:val="18"/>
        </w:rPr>
        <w:t> </w:t>
      </w:r>
      <w:r>
        <w:rPr>
          <w:sz w:val="18"/>
        </w:rPr>
        <w:t>Univer-</w:t>
      </w:r>
      <w:r>
        <w:rPr>
          <w:spacing w:val="-42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117" w:right="0" w:firstLine="0"/>
        <w:jc w:val="left"/>
        <w:rPr>
          <w:sz w:val="18"/>
        </w:rPr>
      </w:pPr>
      <w:r>
        <w:rPr>
          <w:sz w:val="18"/>
        </w:rPr>
        <w:t>Podolny,</w:t>
      </w:r>
      <w:r>
        <w:rPr>
          <w:spacing w:val="28"/>
          <w:sz w:val="18"/>
        </w:rPr>
        <w:t> </w:t>
      </w:r>
      <w:r>
        <w:rPr>
          <w:sz w:val="18"/>
        </w:rPr>
        <w:t>Joel</w:t>
      </w:r>
      <w:r>
        <w:rPr>
          <w:spacing w:val="26"/>
          <w:sz w:val="18"/>
        </w:rPr>
        <w:t> </w:t>
      </w:r>
      <w:r>
        <w:rPr>
          <w:sz w:val="18"/>
        </w:rPr>
        <w:t>M.</w:t>
      </w:r>
      <w:r>
        <w:rPr>
          <w:spacing w:val="28"/>
          <w:sz w:val="18"/>
        </w:rPr>
        <w:t> </w:t>
      </w:r>
      <w:r>
        <w:rPr>
          <w:sz w:val="18"/>
        </w:rPr>
        <w:t>2001.</w:t>
      </w:r>
      <w:r>
        <w:rPr>
          <w:spacing w:val="26"/>
          <w:sz w:val="18"/>
        </w:rPr>
        <w:t> </w:t>
      </w:r>
      <w:r>
        <w:rPr>
          <w:sz w:val="18"/>
        </w:rPr>
        <w:t>“Networks</w:t>
      </w:r>
      <w:r>
        <w:rPr>
          <w:spacing w:val="28"/>
          <w:sz w:val="18"/>
        </w:rPr>
        <w:t> </w:t>
      </w:r>
      <w:r>
        <w:rPr>
          <w:sz w:val="18"/>
        </w:rPr>
        <w:t>as</w:t>
      </w:r>
      <w:r>
        <w:rPr>
          <w:spacing w:val="26"/>
          <w:sz w:val="18"/>
        </w:rPr>
        <w:t> </w:t>
      </w:r>
      <w:r>
        <w:rPr>
          <w:sz w:val="18"/>
        </w:rPr>
        <w:t>the</w:t>
      </w:r>
      <w:r>
        <w:rPr>
          <w:spacing w:val="28"/>
          <w:sz w:val="18"/>
        </w:rPr>
        <w:t> </w:t>
      </w:r>
      <w:r>
        <w:rPr>
          <w:sz w:val="18"/>
        </w:rPr>
        <w:t>Pipes</w:t>
      </w:r>
      <w:r>
        <w:rPr>
          <w:spacing w:val="28"/>
          <w:sz w:val="18"/>
        </w:rPr>
        <w:t> </w:t>
      </w:r>
      <w:r>
        <w:rPr>
          <w:sz w:val="18"/>
        </w:rPr>
        <w:t>and</w:t>
      </w:r>
      <w:r>
        <w:rPr>
          <w:spacing w:val="26"/>
          <w:sz w:val="18"/>
        </w:rPr>
        <w:t> </w:t>
      </w:r>
      <w:r>
        <w:rPr>
          <w:sz w:val="18"/>
        </w:rPr>
        <w:t>Prisms</w:t>
      </w:r>
      <w:r>
        <w:rPr>
          <w:spacing w:val="28"/>
          <w:sz w:val="18"/>
        </w:rPr>
        <w:t> </w:t>
      </w:r>
      <w:r>
        <w:rPr>
          <w:sz w:val="18"/>
        </w:rPr>
        <w:t>of</w:t>
      </w:r>
      <w:r>
        <w:rPr>
          <w:spacing w:val="26"/>
          <w:sz w:val="18"/>
        </w:rPr>
        <w:t> </w:t>
      </w:r>
      <w:r>
        <w:rPr>
          <w:sz w:val="18"/>
        </w:rPr>
        <w:t>the</w:t>
      </w:r>
      <w:r>
        <w:rPr>
          <w:spacing w:val="28"/>
          <w:sz w:val="18"/>
        </w:rPr>
        <w:t> </w:t>
      </w:r>
      <w:r>
        <w:rPr>
          <w:sz w:val="18"/>
        </w:rPr>
        <w:t>Market.”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i/>
          <w:sz w:val="18"/>
        </w:rPr>
        <w:t>American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5"/>
          <w:sz w:val="18"/>
        </w:rPr>
        <w:t> </w:t>
      </w:r>
      <w:r>
        <w:rPr>
          <w:sz w:val="18"/>
        </w:rPr>
        <w:t>107:33–60.</w:t>
      </w:r>
    </w:p>
    <w:p>
      <w:pPr>
        <w:spacing w:before="0"/>
        <w:ind w:left="296" w:right="108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70368" from="36.888221pt,6.403889pt" to="63.731305pt,6.40388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2005.</w:t>
      </w:r>
      <w:r>
        <w:rPr>
          <w:spacing w:val="-7"/>
          <w:sz w:val="18"/>
        </w:rPr>
        <w:t> </w:t>
      </w:r>
      <w:r>
        <w:rPr>
          <w:i/>
          <w:sz w:val="18"/>
        </w:rPr>
        <w:t>Status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Signal: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Market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Competition</w: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Princeton,</w:t>
      </w:r>
      <w:r>
        <w:rPr>
          <w:spacing w:val="-42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Princeton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Poggi,</w:t>
      </w:r>
      <w:r>
        <w:rPr>
          <w:spacing w:val="27"/>
          <w:sz w:val="18"/>
        </w:rPr>
        <w:t> </w:t>
      </w:r>
      <w:r>
        <w:rPr>
          <w:sz w:val="18"/>
        </w:rPr>
        <w:t>Gianfranco.</w:t>
      </w:r>
      <w:r>
        <w:rPr>
          <w:spacing w:val="27"/>
          <w:sz w:val="18"/>
        </w:rPr>
        <w:t> </w:t>
      </w:r>
      <w:r>
        <w:rPr>
          <w:sz w:val="18"/>
        </w:rPr>
        <w:t>1978.</w:t>
      </w:r>
      <w:r>
        <w:rPr>
          <w:spacing w:val="2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Development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State</w:t>
      </w:r>
      <w:r>
        <w:rPr>
          <w:sz w:val="18"/>
        </w:rPr>
        <w:t>.</w:t>
      </w:r>
      <w:r>
        <w:rPr>
          <w:spacing w:val="27"/>
          <w:sz w:val="18"/>
        </w:rPr>
        <w:t> </w:t>
      </w:r>
      <w:r>
        <w:rPr>
          <w:sz w:val="18"/>
        </w:rPr>
        <w:t>Stanford,</w:t>
      </w:r>
      <w:r>
        <w:rPr>
          <w:spacing w:val="28"/>
          <w:sz w:val="18"/>
        </w:rPr>
        <w:t> </w:t>
      </w:r>
      <w:r>
        <w:rPr>
          <w:sz w:val="18"/>
        </w:rPr>
        <w:t>CA:</w:t>
      </w:r>
      <w:r>
        <w:rPr>
          <w:spacing w:val="-42"/>
          <w:sz w:val="18"/>
        </w:rPr>
        <w:t> </w:t>
      </w:r>
      <w:r>
        <w:rPr>
          <w:sz w:val="18"/>
        </w:rPr>
        <w:t>Stanford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22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03904" from="36.888221pt,6.344966pt" to="63.731305pt,6.34496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1983.</w:t>
      </w:r>
      <w:r>
        <w:rPr>
          <w:spacing w:val="5"/>
          <w:sz w:val="18"/>
        </w:rPr>
        <w:t> </w:t>
      </w:r>
      <w:r>
        <w:rPr>
          <w:sz w:val="18"/>
        </w:rPr>
        <w:t>“Clientelism.”</w:t>
      </w:r>
      <w:r>
        <w:rPr>
          <w:spacing w:val="5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5"/>
          <w:sz w:val="18"/>
        </w:rPr>
        <w:t> </w:t>
      </w:r>
      <w:r>
        <w:rPr>
          <w:sz w:val="18"/>
        </w:rPr>
        <w:t>31:662–68.</w:t>
      </w:r>
    </w:p>
    <w:p>
      <w:pPr>
        <w:spacing w:before="0"/>
        <w:ind w:left="296" w:right="105" w:hanging="179"/>
        <w:jc w:val="left"/>
        <w:rPr>
          <w:sz w:val="18"/>
        </w:rPr>
      </w:pPr>
      <w:r>
        <w:rPr>
          <w:sz w:val="18"/>
        </w:rPr>
        <w:t>Polanyi,</w:t>
      </w:r>
      <w:r>
        <w:rPr>
          <w:spacing w:val="15"/>
          <w:sz w:val="18"/>
        </w:rPr>
        <w:t> </w:t>
      </w:r>
      <w:r>
        <w:rPr>
          <w:sz w:val="18"/>
        </w:rPr>
        <w:t>Karl,</w:t>
      </w:r>
      <w:r>
        <w:rPr>
          <w:spacing w:val="17"/>
          <w:sz w:val="18"/>
        </w:rPr>
        <w:t> </w:t>
      </w:r>
      <w:r>
        <w:rPr>
          <w:sz w:val="18"/>
        </w:rPr>
        <w:t>Conrad</w:t>
      </w:r>
      <w:r>
        <w:rPr>
          <w:spacing w:val="15"/>
          <w:sz w:val="18"/>
        </w:rPr>
        <w:t> </w:t>
      </w:r>
      <w:r>
        <w:rPr>
          <w:sz w:val="18"/>
        </w:rPr>
        <w:t>M.</w:t>
      </w:r>
      <w:r>
        <w:rPr>
          <w:spacing w:val="17"/>
          <w:sz w:val="18"/>
        </w:rPr>
        <w:t> </w:t>
      </w:r>
      <w:r>
        <w:rPr>
          <w:sz w:val="18"/>
        </w:rPr>
        <w:t>Arensberg,</w:t>
      </w:r>
      <w:r>
        <w:rPr>
          <w:spacing w:val="16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Harry</w:t>
      </w:r>
      <w:r>
        <w:rPr>
          <w:spacing w:val="15"/>
          <w:sz w:val="18"/>
        </w:rPr>
        <w:t> </w:t>
      </w:r>
      <w:r>
        <w:rPr>
          <w:sz w:val="18"/>
        </w:rPr>
        <w:t>W.</w:t>
      </w:r>
      <w:r>
        <w:rPr>
          <w:spacing w:val="17"/>
          <w:sz w:val="18"/>
        </w:rPr>
        <w:t> </w:t>
      </w:r>
      <w:r>
        <w:rPr>
          <w:sz w:val="18"/>
        </w:rPr>
        <w:t>Pearson.</w:t>
      </w:r>
      <w:r>
        <w:rPr>
          <w:spacing w:val="15"/>
          <w:sz w:val="18"/>
        </w:rPr>
        <w:t> </w:t>
      </w:r>
      <w:r>
        <w:rPr>
          <w:sz w:val="18"/>
        </w:rPr>
        <w:t>1957.</w:t>
      </w:r>
      <w:r>
        <w:rPr>
          <w:spacing w:val="18"/>
          <w:sz w:val="18"/>
        </w:rPr>
        <w:t> </w:t>
      </w:r>
      <w:r>
        <w:rPr>
          <w:i/>
          <w:sz w:val="18"/>
        </w:rPr>
        <w:t>Trade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Market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Early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Empires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Glencoe,</w:t>
      </w:r>
      <w:r>
        <w:rPr>
          <w:spacing w:val="7"/>
          <w:sz w:val="18"/>
        </w:rPr>
        <w:t> </w:t>
      </w:r>
      <w:r>
        <w:rPr>
          <w:sz w:val="18"/>
        </w:rPr>
        <w:t>IL:</w:t>
      </w:r>
      <w:r>
        <w:rPr>
          <w:spacing w:val="7"/>
          <w:sz w:val="18"/>
        </w:rPr>
        <w:t> </w:t>
      </w:r>
      <w:r>
        <w:rPr>
          <w:sz w:val="18"/>
        </w:rPr>
        <w:t>Free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117" w:right="109" w:firstLine="0"/>
        <w:jc w:val="left"/>
        <w:rPr>
          <w:sz w:val="18"/>
        </w:rPr>
      </w:pPr>
      <w:r>
        <w:rPr>
          <w:sz w:val="18"/>
        </w:rPr>
        <w:t>Polanyi,</w:t>
      </w:r>
      <w:r>
        <w:rPr>
          <w:spacing w:val="5"/>
          <w:sz w:val="18"/>
        </w:rPr>
        <w:t> </w:t>
      </w:r>
      <w:r>
        <w:rPr>
          <w:sz w:val="18"/>
        </w:rPr>
        <w:t>Michael.</w:t>
      </w:r>
      <w:r>
        <w:rPr>
          <w:spacing w:val="5"/>
          <w:sz w:val="18"/>
        </w:rPr>
        <w:t> </w:t>
      </w:r>
      <w:r>
        <w:rPr>
          <w:sz w:val="18"/>
        </w:rPr>
        <w:t>1958.</w:t>
      </w:r>
      <w:r>
        <w:rPr>
          <w:spacing w:val="5"/>
          <w:sz w:val="18"/>
        </w:rPr>
        <w:t> </w:t>
      </w:r>
      <w:r>
        <w:rPr>
          <w:i/>
          <w:sz w:val="18"/>
        </w:rPr>
        <w:t>Personal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Knowledge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Chicago: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Chicago.</w:t>
      </w:r>
      <w:r>
        <w:rPr>
          <w:spacing w:val="1"/>
          <w:sz w:val="18"/>
        </w:rPr>
        <w:t> </w:t>
      </w:r>
      <w:r>
        <w:rPr>
          <w:sz w:val="18"/>
        </w:rPr>
        <w:t>Polletta,</w:t>
      </w:r>
      <w:r>
        <w:rPr>
          <w:spacing w:val="7"/>
          <w:sz w:val="18"/>
        </w:rPr>
        <w:t> </w:t>
      </w:r>
      <w:r>
        <w:rPr>
          <w:sz w:val="18"/>
        </w:rPr>
        <w:t>Francesca.</w:t>
      </w:r>
      <w:r>
        <w:rPr>
          <w:spacing w:val="5"/>
          <w:sz w:val="18"/>
        </w:rPr>
        <w:t> </w:t>
      </w:r>
      <w:r>
        <w:rPr>
          <w:sz w:val="18"/>
        </w:rPr>
        <w:t>1998.</w:t>
      </w:r>
      <w:r>
        <w:rPr>
          <w:spacing w:val="7"/>
          <w:sz w:val="18"/>
        </w:rPr>
        <w:t> </w:t>
      </w:r>
      <w:r>
        <w:rPr>
          <w:sz w:val="18"/>
        </w:rPr>
        <w:t>“’It</w:t>
      </w:r>
      <w:r>
        <w:rPr>
          <w:spacing w:val="5"/>
          <w:sz w:val="18"/>
        </w:rPr>
        <w:t> </w:t>
      </w:r>
      <w:r>
        <w:rPr>
          <w:sz w:val="18"/>
        </w:rPr>
        <w:t>Was</w:t>
      </w:r>
      <w:r>
        <w:rPr>
          <w:spacing w:val="7"/>
          <w:sz w:val="18"/>
        </w:rPr>
        <w:t> </w:t>
      </w:r>
      <w:r>
        <w:rPr>
          <w:sz w:val="18"/>
        </w:rPr>
        <w:t>Like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7"/>
          <w:sz w:val="18"/>
        </w:rPr>
        <w:t> </w:t>
      </w:r>
      <w:r>
        <w:rPr>
          <w:sz w:val="18"/>
        </w:rPr>
        <w:t>Fever’:</w:t>
      </w:r>
      <w:r>
        <w:rPr>
          <w:spacing w:val="6"/>
          <w:sz w:val="18"/>
        </w:rPr>
        <w:t> </w:t>
      </w:r>
      <w:r>
        <w:rPr>
          <w:sz w:val="18"/>
        </w:rPr>
        <w:t>Narrative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Identity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So-</w:t>
      </w:r>
    </w:p>
    <w:p>
      <w:pPr>
        <w:spacing w:line="222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cial</w:t>
      </w:r>
      <w:r>
        <w:rPr>
          <w:spacing w:val="3"/>
          <w:sz w:val="18"/>
        </w:rPr>
        <w:t> </w:t>
      </w:r>
      <w:r>
        <w:rPr>
          <w:sz w:val="18"/>
        </w:rPr>
        <w:t>Protest.”</w:t>
      </w:r>
      <w:r>
        <w:rPr>
          <w:spacing w:val="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Problems</w:t>
      </w:r>
      <w:r>
        <w:rPr>
          <w:i/>
          <w:spacing w:val="3"/>
          <w:sz w:val="18"/>
        </w:rPr>
        <w:t> </w:t>
      </w:r>
      <w:r>
        <w:rPr>
          <w:sz w:val="18"/>
        </w:rPr>
        <w:t>45:137–59.</w:t>
      </w:r>
    </w:p>
    <w:p>
      <w:pPr>
        <w:spacing w:before="0"/>
        <w:ind w:left="296" w:right="106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69344" from="36.888221pt,6.40319pt" to="63.731305pt,6.4031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2005.</w:t>
      </w:r>
      <w:r>
        <w:rPr>
          <w:spacing w:val="-1"/>
          <w:sz w:val="18"/>
        </w:rPr>
        <w:t> </w:t>
      </w:r>
      <w:r>
        <w:rPr>
          <w:sz w:val="18"/>
        </w:rPr>
        <w:t>“How</w:t>
      </w:r>
      <w:r>
        <w:rPr>
          <w:spacing w:val="-3"/>
          <w:sz w:val="18"/>
        </w:rPr>
        <w:t> </w:t>
      </w:r>
      <w:r>
        <w:rPr>
          <w:sz w:val="18"/>
        </w:rPr>
        <w:t>Participatory</w:t>
      </w:r>
      <w:r>
        <w:rPr>
          <w:spacing w:val="-4"/>
          <w:sz w:val="18"/>
        </w:rPr>
        <w:t> </w:t>
      </w:r>
      <w:r>
        <w:rPr>
          <w:sz w:val="18"/>
        </w:rPr>
        <w:t>Democracy</w:t>
      </w:r>
      <w:r>
        <w:rPr>
          <w:spacing w:val="-1"/>
          <w:sz w:val="18"/>
        </w:rPr>
        <w:t> </w:t>
      </w:r>
      <w:r>
        <w:rPr>
          <w:sz w:val="18"/>
        </w:rPr>
        <w:t>Became</w:t>
      </w:r>
      <w:r>
        <w:rPr>
          <w:spacing w:val="-3"/>
          <w:sz w:val="18"/>
        </w:rPr>
        <w:t> </w:t>
      </w:r>
      <w:r>
        <w:rPr>
          <w:sz w:val="18"/>
        </w:rPr>
        <w:t>White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Other</w:t>
      </w:r>
      <w:r>
        <w:rPr>
          <w:spacing w:val="-3"/>
          <w:sz w:val="18"/>
        </w:rPr>
        <w:t> </w:t>
      </w:r>
      <w:r>
        <w:rPr>
          <w:sz w:val="18"/>
        </w:rPr>
        <w:t>Stories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Organizational</w:t>
      </w:r>
      <w:r>
        <w:rPr>
          <w:spacing w:val="7"/>
          <w:sz w:val="18"/>
        </w:rPr>
        <w:t> </w:t>
      </w:r>
      <w:r>
        <w:rPr>
          <w:sz w:val="18"/>
        </w:rPr>
        <w:t>Choice.”</w:t>
      </w:r>
      <w:r>
        <w:rPr>
          <w:spacing w:val="8"/>
          <w:sz w:val="18"/>
        </w:rPr>
        <w:t> </w:t>
      </w:r>
      <w:r>
        <w:rPr>
          <w:i/>
          <w:sz w:val="18"/>
        </w:rPr>
        <w:t>Mobilization</w:t>
      </w:r>
      <w:r>
        <w:rPr>
          <w:i/>
          <w:spacing w:val="7"/>
          <w:sz w:val="18"/>
        </w:rPr>
        <w:t> </w:t>
      </w:r>
      <w:r>
        <w:rPr>
          <w:sz w:val="18"/>
        </w:rPr>
        <w:t>9:271–88.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Pool, Ithiel de Sola, and Manfred Kochen. 1978. “Contacts and Inﬂuence.” </w:t>
      </w:r>
      <w:r>
        <w:rPr>
          <w:i/>
          <w:sz w:val="18"/>
        </w:rPr>
        <w:t>So-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8"/>
          <w:sz w:val="18"/>
        </w:rPr>
        <w:t> </w:t>
      </w:r>
      <w:r>
        <w:rPr>
          <w:sz w:val="18"/>
        </w:rPr>
        <w:t>1:1–51.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Pooler, Victor H. 1964. </w:t>
      </w:r>
      <w:r>
        <w:rPr>
          <w:i/>
          <w:sz w:val="18"/>
        </w:rPr>
        <w:t>The Purchasing Man and His Job</w:t>
      </w:r>
      <w:r>
        <w:rPr>
          <w:sz w:val="18"/>
        </w:rPr>
        <w:t>. New York: American</w:t>
      </w:r>
      <w:r>
        <w:rPr>
          <w:spacing w:val="1"/>
          <w:sz w:val="18"/>
        </w:rPr>
        <w:t> </w:t>
      </w:r>
      <w:r>
        <w:rPr>
          <w:sz w:val="18"/>
        </w:rPr>
        <w:t>Management</w:t>
      </w:r>
      <w:r>
        <w:rPr>
          <w:spacing w:val="7"/>
          <w:sz w:val="18"/>
        </w:rPr>
        <w:t> </w:t>
      </w:r>
      <w:r>
        <w:rPr>
          <w:sz w:val="18"/>
        </w:rPr>
        <w:t>Association.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sz w:val="18"/>
        </w:rPr>
        <w:t>Porter, Michael E. 1976. </w:t>
      </w:r>
      <w:r>
        <w:rPr>
          <w:i/>
          <w:sz w:val="18"/>
        </w:rPr>
        <w:t>Interbrand Choice, Strategy and Bilateral Market Power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Postan, M., and E. Rich (Eds.). 1987. </w:t>
      </w:r>
      <w:r>
        <w:rPr>
          <w:i/>
          <w:sz w:val="18"/>
        </w:rPr>
        <w:t>The Cambridge Economic History of Europe.</w:t>
      </w:r>
      <w:r>
        <w:rPr>
          <w:i/>
          <w:spacing w:val="1"/>
          <w:sz w:val="18"/>
        </w:rPr>
        <w:t> </w:t>
      </w:r>
      <w:r>
        <w:rPr>
          <w:sz w:val="18"/>
        </w:rPr>
        <w:t>Vol. 2, </w:t>
      </w:r>
      <w:r>
        <w:rPr>
          <w:i/>
          <w:sz w:val="18"/>
        </w:rPr>
        <w:t>Trade and Industry in the Middle Ages</w:t>
      </w:r>
      <w:r>
        <w:rPr>
          <w:sz w:val="18"/>
        </w:rPr>
        <w:t>. New York: Cambridge Univer-</w:t>
      </w:r>
      <w:r>
        <w:rPr>
          <w:spacing w:val="1"/>
          <w:sz w:val="18"/>
        </w:rPr>
        <w:t> </w:t>
      </w:r>
      <w:r>
        <w:rPr>
          <w:sz w:val="18"/>
        </w:rPr>
        <w:t>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Powell,</w:t>
      </w:r>
      <w:r>
        <w:rPr>
          <w:spacing w:val="-3"/>
          <w:sz w:val="18"/>
        </w:rPr>
        <w:t> </w:t>
      </w:r>
      <w:r>
        <w:rPr>
          <w:sz w:val="18"/>
        </w:rPr>
        <w:t>Walter</w:t>
      </w:r>
      <w:r>
        <w:rPr>
          <w:spacing w:val="-2"/>
          <w:sz w:val="18"/>
        </w:rPr>
        <w:t> </w:t>
      </w:r>
      <w:r>
        <w:rPr>
          <w:sz w:val="18"/>
        </w:rPr>
        <w:t>W.</w:t>
      </w:r>
      <w:r>
        <w:rPr>
          <w:spacing w:val="-2"/>
          <w:sz w:val="18"/>
        </w:rPr>
        <w:t> </w:t>
      </w:r>
      <w:r>
        <w:rPr>
          <w:sz w:val="18"/>
        </w:rPr>
        <w:t>1985.</w:t>
      </w:r>
      <w:r>
        <w:rPr>
          <w:spacing w:val="-2"/>
          <w:sz w:val="18"/>
        </w:rPr>
        <w:t> </w:t>
      </w:r>
      <w:r>
        <w:rPr>
          <w:i/>
          <w:sz w:val="18"/>
        </w:rPr>
        <w:t>Getting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into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Print: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Decision-Making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Process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Schol-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arly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Publishing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Chicago: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8832" from="36.888221pt,6.403031pt" to="63.731305pt,6.40303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1987. “Hybrid Organizational Arrangements: New Forms or Transi-</w:t>
      </w:r>
      <w:r>
        <w:rPr>
          <w:spacing w:val="1"/>
          <w:sz w:val="18"/>
        </w:rPr>
        <w:t> </w:t>
      </w:r>
      <w:r>
        <w:rPr>
          <w:sz w:val="18"/>
        </w:rPr>
        <w:t>tional</w:t>
      </w:r>
      <w:r>
        <w:rPr>
          <w:spacing w:val="7"/>
          <w:sz w:val="18"/>
        </w:rPr>
        <w:t> </w:t>
      </w:r>
      <w:r>
        <w:rPr>
          <w:sz w:val="18"/>
        </w:rPr>
        <w:t>Development?”</w:t>
      </w:r>
      <w:r>
        <w:rPr>
          <w:spacing w:val="7"/>
          <w:sz w:val="18"/>
        </w:rPr>
        <w:t> </w:t>
      </w:r>
      <w:r>
        <w:rPr>
          <w:i/>
          <w:sz w:val="18"/>
        </w:rPr>
        <w:t>California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Management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"/>
          <w:sz w:val="18"/>
        </w:rPr>
        <w:t> </w:t>
      </w:r>
      <w:r>
        <w:rPr>
          <w:sz w:val="18"/>
        </w:rPr>
        <w:t>30:67–87.</w:t>
      </w:r>
    </w:p>
    <w:p>
      <w:pPr>
        <w:spacing w:before="0"/>
        <w:ind w:left="296" w:right="111" w:hanging="179"/>
        <w:jc w:val="both"/>
        <w:rPr>
          <w:sz w:val="18"/>
        </w:rPr>
      </w:pPr>
      <w:r>
        <w:rPr>
          <w:sz w:val="18"/>
        </w:rPr>
        <w:t>Powell, Walter W., Douglas R. White, Kenneth W. Kogut, and Jason Owen-</w:t>
      </w:r>
      <w:r>
        <w:rPr>
          <w:spacing w:val="1"/>
          <w:sz w:val="18"/>
        </w:rPr>
        <w:t> </w:t>
      </w:r>
      <w:r>
        <w:rPr>
          <w:sz w:val="18"/>
        </w:rPr>
        <w:t>Smith. 2005. “Network Dynamics and Field Evolution: The Growth of Inter-</w:t>
      </w:r>
      <w:r>
        <w:rPr>
          <w:spacing w:val="-43"/>
          <w:sz w:val="18"/>
        </w:rPr>
        <w:t> </w:t>
      </w:r>
      <w:r>
        <w:rPr>
          <w:sz w:val="18"/>
        </w:rPr>
        <w:t>organizational</w:t>
      </w:r>
      <w:r>
        <w:rPr>
          <w:spacing w:val="-2"/>
          <w:sz w:val="18"/>
        </w:rPr>
        <w:t> </w:t>
      </w:r>
      <w:r>
        <w:rPr>
          <w:sz w:val="18"/>
        </w:rPr>
        <w:t>Collaboration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Life</w:t>
      </w:r>
      <w:r>
        <w:rPr>
          <w:spacing w:val="-4"/>
          <w:sz w:val="18"/>
        </w:rPr>
        <w:t> </w:t>
      </w:r>
      <w:r>
        <w:rPr>
          <w:sz w:val="18"/>
        </w:rPr>
        <w:t>Sciences.”</w:t>
      </w:r>
      <w:r>
        <w:rPr>
          <w:spacing w:val="-2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Sociol-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ogy</w:t>
      </w:r>
      <w:r>
        <w:rPr>
          <w:i/>
          <w:spacing w:val="7"/>
          <w:sz w:val="18"/>
        </w:rPr>
        <w:t> </w:t>
      </w:r>
      <w:r>
        <w:rPr>
          <w:sz w:val="18"/>
        </w:rPr>
        <w:t>110:1132–1205.</w:t>
      </w:r>
    </w:p>
    <w:p>
      <w:pPr>
        <w:spacing w:line="221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Prince,</w:t>
      </w:r>
      <w:r>
        <w:rPr>
          <w:spacing w:val="2"/>
          <w:sz w:val="18"/>
        </w:rPr>
        <w:t> </w:t>
      </w:r>
      <w:r>
        <w:rPr>
          <w:sz w:val="18"/>
        </w:rPr>
        <w:t>Harold.</w:t>
      </w:r>
      <w:r>
        <w:rPr>
          <w:spacing w:val="2"/>
          <w:sz w:val="18"/>
        </w:rPr>
        <w:t> </w:t>
      </w:r>
      <w:r>
        <w:rPr>
          <w:sz w:val="18"/>
        </w:rPr>
        <w:t>1974.</w:t>
      </w:r>
      <w:r>
        <w:rPr>
          <w:spacing w:val="3"/>
          <w:sz w:val="18"/>
        </w:rPr>
        <w:t> </w:t>
      </w:r>
      <w:r>
        <w:rPr>
          <w:i/>
          <w:sz w:val="18"/>
        </w:rPr>
        <w:t>Contradictions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3"/>
          <w:sz w:val="18"/>
        </w:rPr>
        <w:t> </w:t>
      </w:r>
      <w:r>
        <w:rPr>
          <w:sz w:val="18"/>
        </w:rPr>
        <w:t>Dodd</w:t>
      </w:r>
      <w:r>
        <w:rPr>
          <w:spacing w:val="2"/>
          <w:sz w:val="18"/>
        </w:rPr>
        <w:t> </w:t>
      </w:r>
      <w:r>
        <w:rPr>
          <w:sz w:val="18"/>
        </w:rPr>
        <w:t>Mead.</w:t>
      </w:r>
    </w:p>
    <w:p>
      <w:pPr>
        <w:spacing w:before="0"/>
        <w:ind w:left="117" w:right="0" w:firstLine="0"/>
        <w:jc w:val="both"/>
        <w:rPr>
          <w:sz w:val="18"/>
        </w:rPr>
      </w:pPr>
      <w:r>
        <w:rPr>
          <w:sz w:val="18"/>
        </w:rPr>
        <w:t>Prins,</w:t>
      </w:r>
      <w:r>
        <w:rPr>
          <w:spacing w:val="2"/>
          <w:sz w:val="18"/>
        </w:rPr>
        <w:t> </w:t>
      </w:r>
      <w:r>
        <w:rPr>
          <w:sz w:val="18"/>
        </w:rPr>
        <w:t>A.H.J.</w:t>
      </w:r>
      <w:r>
        <w:rPr>
          <w:spacing w:val="3"/>
          <w:sz w:val="18"/>
        </w:rPr>
        <w:t> </w:t>
      </w:r>
      <w:r>
        <w:rPr>
          <w:sz w:val="18"/>
        </w:rPr>
        <w:t>1953.</w:t>
      </w:r>
      <w:r>
        <w:rPr>
          <w:spacing w:val="2"/>
          <w:sz w:val="18"/>
        </w:rPr>
        <w:t> </w:t>
      </w:r>
      <w:r>
        <w:rPr>
          <w:i/>
          <w:sz w:val="18"/>
        </w:rPr>
        <w:t>East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African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Age-Class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Systems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Groningen:</w:t>
      </w:r>
      <w:r>
        <w:rPr>
          <w:spacing w:val="3"/>
          <w:sz w:val="18"/>
        </w:rPr>
        <w:t> </w:t>
      </w:r>
      <w:r>
        <w:rPr>
          <w:sz w:val="18"/>
        </w:rPr>
        <w:t>Wolters.</w:t>
      </w:r>
    </w:p>
    <w:p>
      <w:pPr>
        <w:spacing w:before="0"/>
        <w:ind w:left="296" w:right="107" w:hanging="179"/>
        <w:jc w:val="left"/>
        <w:rPr>
          <w:sz w:val="18"/>
        </w:rPr>
      </w:pPr>
      <w:r>
        <w:rPr>
          <w:sz w:val="18"/>
        </w:rPr>
        <w:t>Project</w:t>
      </w:r>
      <w:r>
        <w:rPr>
          <w:spacing w:val="-7"/>
          <w:sz w:val="18"/>
        </w:rPr>
        <w:t> </w:t>
      </w:r>
      <w:r>
        <w:rPr>
          <w:sz w:val="18"/>
        </w:rPr>
        <w:t>Solarium.</w:t>
      </w:r>
      <w:r>
        <w:rPr>
          <w:spacing w:val="-6"/>
          <w:sz w:val="18"/>
        </w:rPr>
        <w:t> </w:t>
      </w:r>
      <w:r>
        <w:rPr>
          <w:sz w:val="18"/>
        </w:rPr>
        <w:t>1988.</w:t>
      </w:r>
      <w:r>
        <w:rPr>
          <w:spacing w:val="-7"/>
          <w:sz w:val="18"/>
        </w:rPr>
        <w:t> </w:t>
      </w:r>
      <w:r>
        <w:rPr>
          <w:sz w:val="18"/>
        </w:rPr>
        <w:t>“The</w:t>
      </w:r>
      <w:r>
        <w:rPr>
          <w:spacing w:val="-7"/>
          <w:sz w:val="18"/>
        </w:rPr>
        <w:t> </w:t>
      </w:r>
      <w:r>
        <w:rPr>
          <w:sz w:val="18"/>
        </w:rPr>
        <w:t>Challenge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Leadership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Foreign</w:t>
      </w:r>
      <w:r>
        <w:rPr>
          <w:spacing w:val="-6"/>
          <w:sz w:val="18"/>
        </w:rPr>
        <w:t> </w:t>
      </w:r>
      <w:r>
        <w:rPr>
          <w:sz w:val="18"/>
        </w:rPr>
        <w:t>Affairs.”</w:t>
      </w:r>
      <w:r>
        <w:rPr>
          <w:spacing w:val="-6"/>
          <w:sz w:val="18"/>
        </w:rPr>
        <w:t> </w:t>
      </w:r>
      <w:r>
        <w:rPr>
          <w:sz w:val="18"/>
        </w:rPr>
        <w:t>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6"/>
          <w:sz w:val="18"/>
        </w:rPr>
        <w:t> </w:t>
      </w:r>
      <w:r>
        <w:rPr>
          <w:sz w:val="18"/>
        </w:rPr>
        <w:t>School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International</w:t>
      </w:r>
      <w:r>
        <w:rPr>
          <w:spacing w:val="6"/>
          <w:sz w:val="18"/>
        </w:rPr>
        <w:t> </w:t>
      </w:r>
      <w:r>
        <w:rPr>
          <w:sz w:val="18"/>
        </w:rPr>
        <w:t>Affairs,</w:t>
      </w:r>
      <w:r>
        <w:rPr>
          <w:spacing w:val="6"/>
          <w:sz w:val="18"/>
        </w:rPr>
        <w:t> </w:t>
      </w:r>
      <w:r>
        <w:rPr>
          <w:sz w:val="18"/>
        </w:rPr>
        <w:t>Columbia</w:t>
      </w:r>
      <w:r>
        <w:rPr>
          <w:spacing w:val="6"/>
          <w:sz w:val="18"/>
        </w:rPr>
        <w:t> </w:t>
      </w:r>
      <w:r>
        <w:rPr>
          <w:sz w:val="18"/>
        </w:rPr>
        <w:t>University.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Radford,</w:t>
      </w:r>
      <w:r>
        <w:rPr>
          <w:spacing w:val="13"/>
          <w:sz w:val="18"/>
        </w:rPr>
        <w:t> </w:t>
      </w:r>
      <w:r>
        <w:rPr>
          <w:sz w:val="18"/>
        </w:rPr>
        <w:t>Andrew.</w:t>
      </w:r>
      <w:r>
        <w:rPr>
          <w:spacing w:val="14"/>
          <w:sz w:val="18"/>
        </w:rPr>
        <w:t> </w:t>
      </w:r>
      <w:r>
        <w:rPr>
          <w:sz w:val="18"/>
        </w:rPr>
        <w:t>1990.</w:t>
      </w:r>
      <w:r>
        <w:rPr>
          <w:spacing w:val="13"/>
          <w:sz w:val="18"/>
        </w:rPr>
        <w:t> </w:t>
      </w:r>
      <w:r>
        <w:rPr>
          <w:i/>
          <w:sz w:val="18"/>
        </w:rPr>
        <w:t>Syntactic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Acquisition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English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Syntax: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Nature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Early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Child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Grammars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English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Oxford:</w:t>
      </w:r>
      <w:r>
        <w:rPr>
          <w:spacing w:val="6"/>
          <w:sz w:val="18"/>
        </w:rPr>
        <w:t> </w:t>
      </w:r>
      <w:r>
        <w:rPr>
          <w:sz w:val="18"/>
        </w:rPr>
        <w:t>Blackwell.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Radner,</w:t>
      </w:r>
      <w:r>
        <w:rPr>
          <w:spacing w:val="17"/>
          <w:sz w:val="18"/>
        </w:rPr>
        <w:t> </w:t>
      </w:r>
      <w:r>
        <w:rPr>
          <w:sz w:val="18"/>
        </w:rPr>
        <w:t>Roy.</w:t>
      </w:r>
      <w:r>
        <w:rPr>
          <w:spacing w:val="15"/>
          <w:sz w:val="18"/>
        </w:rPr>
        <w:t> </w:t>
      </w:r>
      <w:r>
        <w:rPr>
          <w:sz w:val="18"/>
        </w:rPr>
        <w:t>1975a.</w:t>
      </w:r>
      <w:r>
        <w:rPr>
          <w:spacing w:val="17"/>
          <w:sz w:val="18"/>
        </w:rPr>
        <w:t> </w:t>
      </w:r>
      <w:r>
        <w:rPr>
          <w:sz w:val="18"/>
        </w:rPr>
        <w:t>“A</w:t>
      </w:r>
      <w:r>
        <w:rPr>
          <w:spacing w:val="18"/>
          <w:sz w:val="18"/>
        </w:rPr>
        <w:t> </w:t>
      </w:r>
      <w:r>
        <w:rPr>
          <w:sz w:val="18"/>
        </w:rPr>
        <w:t>Behavioral</w:t>
      </w:r>
      <w:r>
        <w:rPr>
          <w:spacing w:val="15"/>
          <w:sz w:val="18"/>
        </w:rPr>
        <w:t> </w:t>
      </w:r>
      <w:r>
        <w:rPr>
          <w:sz w:val="18"/>
        </w:rPr>
        <w:t>Model</w:t>
      </w:r>
      <w:r>
        <w:rPr>
          <w:spacing w:val="17"/>
          <w:sz w:val="18"/>
        </w:rPr>
        <w:t> </w:t>
      </w:r>
      <w:r>
        <w:rPr>
          <w:sz w:val="18"/>
        </w:rPr>
        <w:t>of</w:t>
      </w:r>
      <w:r>
        <w:rPr>
          <w:spacing w:val="17"/>
          <w:sz w:val="18"/>
        </w:rPr>
        <w:t> </w:t>
      </w:r>
      <w:r>
        <w:rPr>
          <w:sz w:val="18"/>
        </w:rPr>
        <w:t>Cost</w:t>
      </w:r>
      <w:r>
        <w:rPr>
          <w:spacing w:val="16"/>
          <w:sz w:val="18"/>
        </w:rPr>
        <w:t> </w:t>
      </w:r>
      <w:r>
        <w:rPr>
          <w:sz w:val="18"/>
        </w:rPr>
        <w:t>Reduction.”</w:t>
      </w:r>
      <w:r>
        <w:rPr>
          <w:spacing w:val="17"/>
          <w:sz w:val="18"/>
        </w:rPr>
        <w:t> </w:t>
      </w:r>
      <w:r>
        <w:rPr>
          <w:i/>
          <w:sz w:val="18"/>
        </w:rPr>
        <w:t>Bell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Economics</w:t>
      </w:r>
      <w:r>
        <w:rPr>
          <w:i/>
          <w:spacing w:val="7"/>
          <w:sz w:val="18"/>
        </w:rPr>
        <w:t> </w:t>
      </w:r>
      <w:r>
        <w:rPr>
          <w:sz w:val="18"/>
        </w:rPr>
        <w:t>6:196–215.</w:t>
      </w:r>
    </w:p>
    <w:p>
      <w:pPr>
        <w:spacing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05440" from="36.888221pt,6.403357pt" to="63.731305pt,6.40335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1975b.</w:t>
      </w:r>
      <w:r>
        <w:rPr>
          <w:spacing w:val="5"/>
          <w:sz w:val="18"/>
        </w:rPr>
        <w:t> </w:t>
      </w:r>
      <w:r>
        <w:rPr>
          <w:sz w:val="18"/>
        </w:rPr>
        <w:t>“Satisﬁcing.”</w:t>
      </w:r>
      <w:r>
        <w:rPr>
          <w:spacing w:val="4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Economics</w:t>
      </w:r>
      <w:r>
        <w:rPr>
          <w:i/>
          <w:spacing w:val="5"/>
          <w:sz w:val="18"/>
        </w:rPr>
        <w:t> </w:t>
      </w:r>
      <w:r>
        <w:rPr>
          <w:sz w:val="18"/>
        </w:rPr>
        <w:t>2:254–62.</w:t>
      </w:r>
    </w:p>
    <w:p>
      <w:pPr>
        <w:spacing w:before="0"/>
        <w:ind w:left="296" w:right="0" w:hanging="179"/>
        <w:jc w:val="left"/>
        <w:rPr>
          <w:sz w:val="18"/>
        </w:rPr>
      </w:pPr>
      <w:r>
        <w:rPr>
          <w:sz w:val="18"/>
        </w:rPr>
        <w:t>Ragin,</w:t>
      </w:r>
      <w:r>
        <w:rPr>
          <w:spacing w:val="25"/>
          <w:sz w:val="18"/>
        </w:rPr>
        <w:t> </w:t>
      </w:r>
      <w:r>
        <w:rPr>
          <w:sz w:val="18"/>
        </w:rPr>
        <w:t>Charles,</w:t>
      </w:r>
      <w:r>
        <w:rPr>
          <w:spacing w:val="26"/>
          <w:sz w:val="18"/>
        </w:rPr>
        <w:t> </w:t>
      </w:r>
      <w:r>
        <w:rPr>
          <w:sz w:val="18"/>
        </w:rPr>
        <w:t>and</w:t>
      </w:r>
      <w:r>
        <w:rPr>
          <w:spacing w:val="26"/>
          <w:sz w:val="18"/>
        </w:rPr>
        <w:t> </w:t>
      </w:r>
      <w:r>
        <w:rPr>
          <w:sz w:val="18"/>
        </w:rPr>
        <w:t>Howard</w:t>
      </w:r>
      <w:r>
        <w:rPr>
          <w:spacing w:val="26"/>
          <w:sz w:val="18"/>
        </w:rPr>
        <w:t> </w:t>
      </w:r>
      <w:r>
        <w:rPr>
          <w:sz w:val="18"/>
        </w:rPr>
        <w:t>Becker</w:t>
      </w:r>
      <w:r>
        <w:rPr>
          <w:spacing w:val="26"/>
          <w:sz w:val="18"/>
        </w:rPr>
        <w:t> </w:t>
      </w:r>
      <w:r>
        <w:rPr>
          <w:sz w:val="18"/>
        </w:rPr>
        <w:t>(Eds.).</w:t>
      </w:r>
      <w:r>
        <w:rPr>
          <w:spacing w:val="24"/>
          <w:sz w:val="18"/>
        </w:rPr>
        <w:t> </w:t>
      </w:r>
      <w:r>
        <w:rPr>
          <w:sz w:val="18"/>
        </w:rPr>
        <w:t>1992.</w:t>
      </w:r>
      <w:r>
        <w:rPr>
          <w:spacing w:val="2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Logic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Inquiry: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What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Case?</w:t>
      </w:r>
      <w:r>
        <w:rPr>
          <w:i/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left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35" w:lineRule="auto" w:before="86"/>
        <w:ind w:left="282" w:right="107" w:hanging="179"/>
        <w:jc w:val="both"/>
        <w:rPr>
          <w:sz w:val="18"/>
        </w:rPr>
      </w:pPr>
      <w:r>
        <w:rPr>
          <w:sz w:val="18"/>
        </w:rPr>
        <w:t>Rapoport, Anatol. 1953. “Spread of Information through a Population with</w:t>
      </w:r>
      <w:r>
        <w:rPr>
          <w:spacing w:val="1"/>
          <w:sz w:val="18"/>
        </w:rPr>
        <w:t> </w:t>
      </w:r>
      <w:r>
        <w:rPr>
          <w:sz w:val="18"/>
        </w:rPr>
        <w:t>Socio-structural Bias. II. Various Models with Partial Transitivity.” </w:t>
      </w:r>
      <w:r>
        <w:rPr>
          <w:i/>
          <w:sz w:val="18"/>
        </w:rPr>
        <w:t>Journal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Bulletin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Biology</w:t>
      </w:r>
      <w:r>
        <w:rPr>
          <w:i/>
          <w:spacing w:val="8"/>
          <w:sz w:val="18"/>
        </w:rPr>
        <w:t> </w:t>
      </w:r>
      <w:r>
        <w:rPr>
          <w:sz w:val="18"/>
        </w:rPr>
        <w:t>15.</w:t>
      </w:r>
    </w:p>
    <w:p>
      <w:pPr>
        <w:spacing w:line="235" w:lineRule="auto" w:before="0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7808" from="37.194583pt,6.23037pt" to="64.039664pt,6.2303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1983. </w:t>
      </w:r>
      <w:r>
        <w:rPr>
          <w:i/>
          <w:sz w:val="18"/>
        </w:rPr>
        <w:t>Mathematical Models in the Social and Behavioral Sciences</w:t>
      </w:r>
      <w:r>
        <w:rPr>
          <w:sz w:val="18"/>
        </w:rPr>
        <w:t>. 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Wiley.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Rawls,</w:t>
      </w:r>
      <w:r>
        <w:rPr>
          <w:spacing w:val="11"/>
          <w:sz w:val="18"/>
        </w:rPr>
        <w:t> </w:t>
      </w:r>
      <w:r>
        <w:rPr>
          <w:sz w:val="18"/>
        </w:rPr>
        <w:t>Anne</w:t>
      </w:r>
      <w:r>
        <w:rPr>
          <w:spacing w:val="13"/>
          <w:sz w:val="18"/>
        </w:rPr>
        <w:t> </w:t>
      </w:r>
      <w:r>
        <w:rPr>
          <w:sz w:val="18"/>
        </w:rPr>
        <w:t>W.</w:t>
      </w:r>
      <w:r>
        <w:rPr>
          <w:spacing w:val="12"/>
          <w:sz w:val="18"/>
        </w:rPr>
        <w:t> </w:t>
      </w:r>
      <w:r>
        <w:rPr>
          <w:sz w:val="18"/>
        </w:rPr>
        <w:t>1989.</w:t>
      </w:r>
      <w:r>
        <w:rPr>
          <w:spacing w:val="11"/>
          <w:sz w:val="18"/>
        </w:rPr>
        <w:t> </w:t>
      </w:r>
      <w:r>
        <w:rPr>
          <w:sz w:val="18"/>
        </w:rPr>
        <w:t>“Language,</w:t>
      </w:r>
      <w:r>
        <w:rPr>
          <w:spacing w:val="11"/>
          <w:sz w:val="18"/>
        </w:rPr>
        <w:t> </w:t>
      </w:r>
      <w:r>
        <w:rPr>
          <w:sz w:val="18"/>
        </w:rPr>
        <w:t>Self</w:t>
      </w:r>
      <w:r>
        <w:rPr>
          <w:spacing w:val="14"/>
          <w:sz w:val="18"/>
        </w:rPr>
        <w:t> </w:t>
      </w:r>
      <w:r>
        <w:rPr>
          <w:sz w:val="18"/>
        </w:rPr>
        <w:t>and</w:t>
      </w:r>
      <w:r>
        <w:rPr>
          <w:spacing w:val="11"/>
          <w:sz w:val="18"/>
        </w:rPr>
        <w:t> </w:t>
      </w:r>
      <w:r>
        <w:rPr>
          <w:sz w:val="18"/>
        </w:rPr>
        <w:t>Social</w:t>
      </w:r>
      <w:r>
        <w:rPr>
          <w:spacing w:val="11"/>
          <w:sz w:val="18"/>
        </w:rPr>
        <w:t> </w:t>
      </w:r>
      <w:r>
        <w:rPr>
          <w:sz w:val="18"/>
        </w:rPr>
        <w:t>Order: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Reformulation</w:t>
      </w:r>
      <w:r>
        <w:rPr>
          <w:spacing w:val="11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Goffman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Sachs.”</w:t>
      </w:r>
      <w:r>
        <w:rPr>
          <w:spacing w:val="7"/>
          <w:sz w:val="18"/>
        </w:rPr>
        <w:t> </w:t>
      </w:r>
      <w:r>
        <w:rPr>
          <w:i/>
          <w:sz w:val="18"/>
        </w:rPr>
        <w:t>Human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7"/>
          <w:sz w:val="18"/>
        </w:rPr>
        <w:t> </w:t>
      </w:r>
      <w:r>
        <w:rPr>
          <w:sz w:val="18"/>
        </w:rPr>
        <w:t>12:147–72.</w:t>
      </w:r>
    </w:p>
    <w:p>
      <w:pPr>
        <w:spacing w:line="235" w:lineRule="auto" w:before="0"/>
        <w:ind w:left="282" w:right="98" w:hanging="179"/>
        <w:jc w:val="left"/>
        <w:rPr>
          <w:sz w:val="18"/>
        </w:rPr>
      </w:pPr>
      <w:r>
        <w:rPr>
          <w:sz w:val="18"/>
        </w:rPr>
        <w:t>Reader, W.</w:t>
      </w:r>
      <w:r>
        <w:rPr>
          <w:spacing w:val="1"/>
          <w:sz w:val="18"/>
        </w:rPr>
        <w:t> </w:t>
      </w:r>
      <w:r>
        <w:rPr>
          <w:sz w:val="18"/>
        </w:rPr>
        <w:t>J. 1975. </w:t>
      </w:r>
      <w:r>
        <w:rPr>
          <w:i/>
          <w:sz w:val="18"/>
        </w:rPr>
        <w:t>Imperial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Chemical Industries: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 History</w:t>
      </w:r>
      <w:r>
        <w:rPr>
          <w:sz w:val="18"/>
        </w:rPr>
        <w:t>. Oxford:</w:t>
      </w:r>
      <w:r>
        <w:rPr>
          <w:spacing w:val="2"/>
          <w:sz w:val="18"/>
        </w:rPr>
        <w:t> </w:t>
      </w:r>
      <w:r>
        <w:rPr>
          <w:sz w:val="18"/>
        </w:rPr>
        <w:t>Oxford 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3" w:hanging="179"/>
        <w:jc w:val="left"/>
        <w:rPr>
          <w:sz w:val="18"/>
        </w:rPr>
      </w:pPr>
      <w:r>
        <w:rPr>
          <w:sz w:val="18"/>
        </w:rPr>
        <w:t>Reid,</w:t>
      </w:r>
      <w:r>
        <w:rPr>
          <w:spacing w:val="10"/>
          <w:sz w:val="18"/>
        </w:rPr>
        <w:t> </w:t>
      </w:r>
      <w:r>
        <w:rPr>
          <w:sz w:val="18"/>
        </w:rPr>
        <w:t>James</w:t>
      </w:r>
      <w:r>
        <w:rPr>
          <w:spacing w:val="11"/>
          <w:sz w:val="18"/>
        </w:rPr>
        <w:t> </w:t>
      </w:r>
      <w:r>
        <w:rPr>
          <w:sz w:val="18"/>
        </w:rPr>
        <w:t>S.</w:t>
      </w:r>
      <w:r>
        <w:rPr>
          <w:spacing w:val="9"/>
          <w:sz w:val="18"/>
        </w:rPr>
        <w:t> </w:t>
      </w:r>
      <w:r>
        <w:rPr>
          <w:sz w:val="18"/>
        </w:rPr>
        <w:t>1913.</w:t>
      </w:r>
      <w:r>
        <w:rPr>
          <w:spacing w:val="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Municipalities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Roman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Empire</w:t>
      </w:r>
      <w:r>
        <w:rPr>
          <w:sz w:val="18"/>
        </w:rPr>
        <w:t>.</w:t>
      </w:r>
      <w:r>
        <w:rPr>
          <w:spacing w:val="11"/>
          <w:sz w:val="18"/>
        </w:rPr>
        <w:t> </w:t>
      </w:r>
      <w:r>
        <w:rPr>
          <w:sz w:val="18"/>
        </w:rPr>
        <w:t>Cambridge:</w:t>
      </w:r>
      <w:r>
        <w:rPr>
          <w:spacing w:val="10"/>
          <w:sz w:val="18"/>
        </w:rPr>
        <w:t> </w:t>
      </w:r>
      <w:r>
        <w:rPr>
          <w:sz w:val="18"/>
        </w:rPr>
        <w:t>Cam-</w:t>
      </w:r>
      <w:r>
        <w:rPr>
          <w:spacing w:val="-42"/>
          <w:sz w:val="18"/>
        </w:rPr>
        <w:t> </w:t>
      </w:r>
      <w:r>
        <w:rPr>
          <w:sz w:val="18"/>
        </w:rPr>
        <w:t>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0" w:hanging="179"/>
        <w:jc w:val="left"/>
        <w:rPr>
          <w:sz w:val="18"/>
        </w:rPr>
      </w:pPr>
      <w:r>
        <w:rPr>
          <w:sz w:val="18"/>
        </w:rPr>
        <w:t>Reme,</w:t>
      </w:r>
      <w:r>
        <w:rPr>
          <w:spacing w:val="36"/>
          <w:sz w:val="18"/>
        </w:rPr>
        <w:t> </w:t>
      </w:r>
      <w:r>
        <w:rPr>
          <w:sz w:val="18"/>
        </w:rPr>
        <w:t>Petronille.</w:t>
      </w:r>
      <w:r>
        <w:rPr>
          <w:spacing w:val="36"/>
          <w:sz w:val="18"/>
        </w:rPr>
        <w:t> </w:t>
      </w:r>
      <w:r>
        <w:rPr>
          <w:sz w:val="18"/>
        </w:rPr>
        <w:t>2005.</w:t>
      </w:r>
      <w:r>
        <w:rPr>
          <w:spacing w:val="34"/>
          <w:sz w:val="18"/>
        </w:rPr>
        <w:t> </w:t>
      </w:r>
      <w:r>
        <w:rPr>
          <w:sz w:val="18"/>
        </w:rPr>
        <w:t>“Harrison</w:t>
      </w:r>
      <w:r>
        <w:rPr>
          <w:spacing w:val="36"/>
          <w:sz w:val="18"/>
        </w:rPr>
        <w:t> </w:t>
      </w:r>
      <w:r>
        <w:rPr>
          <w:sz w:val="18"/>
        </w:rPr>
        <w:t>C.</w:t>
      </w:r>
      <w:r>
        <w:rPr>
          <w:spacing w:val="36"/>
          <w:sz w:val="18"/>
        </w:rPr>
        <w:t> </w:t>
      </w:r>
      <w:r>
        <w:rPr>
          <w:sz w:val="18"/>
        </w:rPr>
        <w:t>White:</w:t>
      </w:r>
      <w:r>
        <w:rPr>
          <w:spacing w:val="36"/>
          <w:sz w:val="18"/>
        </w:rPr>
        <w:t> </w:t>
      </w:r>
      <w:r>
        <w:rPr>
          <w:sz w:val="18"/>
        </w:rPr>
        <w:t>Une</w:t>
      </w:r>
      <w:r>
        <w:rPr>
          <w:spacing w:val="36"/>
          <w:sz w:val="18"/>
        </w:rPr>
        <w:t> </w:t>
      </w:r>
      <w:r>
        <w:rPr>
          <w:sz w:val="18"/>
        </w:rPr>
        <w:t>theorie</w:t>
      </w:r>
      <w:r>
        <w:rPr>
          <w:spacing w:val="34"/>
          <w:sz w:val="18"/>
        </w:rPr>
        <w:t> </w:t>
      </w:r>
      <w:r>
        <w:rPr>
          <w:sz w:val="18"/>
        </w:rPr>
        <w:t>generale</w:t>
      </w:r>
      <w:r>
        <w:rPr>
          <w:spacing w:val="36"/>
          <w:sz w:val="18"/>
        </w:rPr>
        <w:t> </w:t>
      </w:r>
      <w:r>
        <w:rPr>
          <w:sz w:val="18"/>
        </w:rPr>
        <w:t>des</w:t>
      </w:r>
      <w:r>
        <w:rPr>
          <w:spacing w:val="-42"/>
          <w:sz w:val="18"/>
        </w:rPr>
        <w:t> </w:t>
      </w:r>
      <w:r>
        <w:rPr>
          <w:w w:val="99"/>
          <w:sz w:val="18"/>
        </w:rPr>
        <w:t>ma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ches.”</w:t>
      </w:r>
      <w:r>
        <w:rPr>
          <w:spacing w:val="8"/>
          <w:sz w:val="18"/>
        </w:rPr>
        <w:t> </w:t>
      </w:r>
      <w:r>
        <w:rPr>
          <w:w w:val="99"/>
          <w:sz w:val="18"/>
        </w:rPr>
        <w:t>Ph.D.</w:t>
      </w:r>
      <w:r>
        <w:rPr>
          <w:spacing w:val="8"/>
          <w:sz w:val="18"/>
        </w:rPr>
        <w:t> </w:t>
      </w:r>
      <w:r>
        <w:rPr>
          <w:w w:val="99"/>
          <w:sz w:val="18"/>
        </w:rPr>
        <w:t>diss.</w:t>
      </w:r>
      <w:r>
        <w:rPr>
          <w:spacing w:val="8"/>
          <w:sz w:val="18"/>
        </w:rPr>
        <w:t> </w:t>
      </w:r>
      <w:r>
        <w:rPr>
          <w:w w:val="99"/>
          <w:sz w:val="18"/>
        </w:rPr>
        <w:t>Paris:</w:t>
      </w:r>
      <w:r>
        <w:rPr>
          <w:spacing w:val="8"/>
          <w:sz w:val="18"/>
        </w:rPr>
        <w:t> </w:t>
      </w:r>
      <w:r>
        <w:rPr>
          <w:w w:val="99"/>
          <w:sz w:val="18"/>
        </w:rPr>
        <w:t>Panth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on</w:t>
      </w:r>
      <w:r>
        <w:rPr>
          <w:spacing w:val="8"/>
          <w:sz w:val="18"/>
        </w:rPr>
        <w:t> </w:t>
      </w:r>
      <w:r>
        <w:rPr>
          <w:w w:val="99"/>
          <w:sz w:val="18"/>
        </w:rPr>
        <w:t>Sorbonne.</w:t>
      </w:r>
    </w:p>
    <w:p>
      <w:pPr>
        <w:spacing w:line="235" w:lineRule="auto" w:before="0"/>
        <w:ind w:left="103" w:right="101" w:hanging="1"/>
        <w:jc w:val="left"/>
        <w:rPr>
          <w:i/>
          <w:sz w:val="18"/>
        </w:rPr>
      </w:pPr>
      <w:r>
        <w:rPr>
          <w:sz w:val="18"/>
        </w:rPr>
        <w:t>Restle,</w:t>
      </w:r>
      <w:r>
        <w:rPr>
          <w:spacing w:val="6"/>
          <w:sz w:val="18"/>
        </w:rPr>
        <w:t> </w:t>
      </w:r>
      <w:r>
        <w:rPr>
          <w:sz w:val="18"/>
        </w:rPr>
        <w:t>Frank.</w:t>
      </w:r>
      <w:r>
        <w:rPr>
          <w:spacing w:val="6"/>
          <w:sz w:val="18"/>
        </w:rPr>
        <w:t> </w:t>
      </w:r>
      <w:r>
        <w:rPr>
          <w:sz w:val="18"/>
        </w:rPr>
        <w:t>1980.</w:t>
      </w:r>
      <w:r>
        <w:rPr>
          <w:spacing w:val="6"/>
          <w:sz w:val="18"/>
        </w:rPr>
        <w:t> </w:t>
      </w:r>
      <w:r>
        <w:rPr>
          <w:sz w:val="18"/>
        </w:rPr>
        <w:t>“The</w:t>
      </w:r>
      <w:r>
        <w:rPr>
          <w:spacing w:val="6"/>
          <w:sz w:val="18"/>
        </w:rPr>
        <w:t> </w:t>
      </w:r>
      <w:r>
        <w:rPr>
          <w:sz w:val="18"/>
        </w:rPr>
        <w:t>Seer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Ithaca.”</w:t>
      </w:r>
      <w:r>
        <w:rPr>
          <w:spacing w:val="6"/>
          <w:sz w:val="18"/>
        </w:rPr>
        <w:t> </w:t>
      </w:r>
      <w:r>
        <w:rPr>
          <w:i/>
          <w:sz w:val="18"/>
        </w:rPr>
        <w:t>Contemporary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Psychology</w:t>
      </w:r>
      <w:r>
        <w:rPr>
          <w:i/>
          <w:spacing w:val="6"/>
          <w:sz w:val="18"/>
        </w:rPr>
        <w:t> </w:t>
      </w:r>
      <w:r>
        <w:rPr>
          <w:sz w:val="18"/>
        </w:rPr>
        <w:t>291–93.</w:t>
      </w:r>
      <w:r>
        <w:rPr>
          <w:spacing w:val="1"/>
          <w:sz w:val="18"/>
        </w:rPr>
        <w:t> </w:t>
      </w:r>
      <w:r>
        <w:rPr>
          <w:sz w:val="18"/>
        </w:rPr>
        <w:t>Richardson,</w:t>
      </w:r>
      <w:r>
        <w:rPr>
          <w:spacing w:val="2"/>
          <w:sz w:val="18"/>
        </w:rPr>
        <w:t> </w:t>
      </w:r>
      <w:r>
        <w:rPr>
          <w:sz w:val="18"/>
        </w:rPr>
        <w:t>G.</w:t>
      </w:r>
      <w:r>
        <w:rPr>
          <w:spacing w:val="2"/>
          <w:sz w:val="18"/>
        </w:rPr>
        <w:t> </w:t>
      </w:r>
      <w:r>
        <w:rPr>
          <w:sz w:val="18"/>
        </w:rPr>
        <w:t>B.</w:t>
      </w:r>
      <w:r>
        <w:rPr>
          <w:spacing w:val="2"/>
          <w:sz w:val="18"/>
        </w:rPr>
        <w:t> </w:t>
      </w:r>
      <w:r>
        <w:rPr>
          <w:sz w:val="18"/>
        </w:rPr>
        <w:t>1972.</w:t>
      </w:r>
      <w:r>
        <w:rPr>
          <w:spacing w:val="2"/>
          <w:sz w:val="18"/>
        </w:rPr>
        <w:t> </w:t>
      </w:r>
      <w:r>
        <w:rPr>
          <w:sz w:val="18"/>
        </w:rPr>
        <w:t>“The</w:t>
      </w:r>
      <w:r>
        <w:rPr>
          <w:spacing w:val="44"/>
          <w:sz w:val="18"/>
        </w:rPr>
        <w:t> </w:t>
      </w:r>
      <w:r>
        <w:rPr>
          <w:sz w:val="18"/>
        </w:rPr>
        <w:t>Organization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2"/>
          <w:sz w:val="18"/>
        </w:rPr>
        <w:t> </w:t>
      </w:r>
      <w:r>
        <w:rPr>
          <w:sz w:val="18"/>
        </w:rPr>
        <w:t>Industry.”</w:t>
      </w:r>
      <w:r>
        <w:rPr>
          <w:spacing w:val="2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Journal</w:t>
      </w:r>
    </w:p>
    <w:p>
      <w:pPr>
        <w:spacing w:line="218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82:883–96.</w:t>
      </w:r>
    </w:p>
    <w:p>
      <w:pPr>
        <w:spacing w:line="235" w:lineRule="auto" w:before="0"/>
        <w:ind w:left="282" w:right="101" w:hanging="179"/>
        <w:jc w:val="left"/>
        <w:rPr>
          <w:sz w:val="18"/>
        </w:rPr>
      </w:pPr>
      <w:r>
        <w:rPr>
          <w:sz w:val="18"/>
        </w:rPr>
        <w:t>Ricoeur,</w:t>
      </w:r>
      <w:r>
        <w:rPr>
          <w:spacing w:val="4"/>
          <w:sz w:val="18"/>
        </w:rPr>
        <w:t> </w:t>
      </w:r>
      <w:r>
        <w:rPr>
          <w:sz w:val="18"/>
        </w:rPr>
        <w:t>Paul.</w:t>
      </w:r>
      <w:r>
        <w:rPr>
          <w:spacing w:val="5"/>
          <w:sz w:val="18"/>
        </w:rPr>
        <w:t> </w:t>
      </w:r>
      <w:r>
        <w:rPr>
          <w:sz w:val="18"/>
        </w:rPr>
        <w:t>1988.</w:t>
      </w:r>
      <w:r>
        <w:rPr>
          <w:spacing w:val="3"/>
          <w:sz w:val="18"/>
        </w:rPr>
        <w:t> </w:t>
      </w:r>
      <w:r>
        <w:rPr>
          <w:i/>
          <w:sz w:val="18"/>
        </w:rPr>
        <w:t>Time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Narrative</w:t>
      </w:r>
      <w:r>
        <w:rPr>
          <w:sz w:val="18"/>
        </w:rPr>
        <w:t>,</w:t>
      </w:r>
      <w:r>
        <w:rPr>
          <w:spacing w:val="5"/>
          <w:sz w:val="18"/>
        </w:rPr>
        <w:t> </w:t>
      </w:r>
      <w:r>
        <w:rPr>
          <w:sz w:val="18"/>
        </w:rPr>
        <w:t>vol.</w:t>
      </w:r>
      <w:r>
        <w:rPr>
          <w:spacing w:val="5"/>
          <w:sz w:val="18"/>
        </w:rPr>
        <w:t> </w:t>
      </w:r>
      <w:r>
        <w:rPr>
          <w:sz w:val="18"/>
        </w:rPr>
        <w:t>3.</w:t>
      </w:r>
      <w:r>
        <w:rPr>
          <w:spacing w:val="5"/>
          <w:sz w:val="18"/>
        </w:rPr>
        <w:t> </w:t>
      </w:r>
      <w:r>
        <w:rPr>
          <w:sz w:val="18"/>
        </w:rPr>
        <w:t>Chicago: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Chicago</w:t>
      </w:r>
      <w:r>
        <w:rPr>
          <w:spacing w:val="-42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0" w:hanging="179"/>
        <w:jc w:val="left"/>
        <w:rPr>
          <w:sz w:val="18"/>
        </w:rPr>
      </w:pPr>
      <w:r>
        <w:rPr>
          <w:sz w:val="18"/>
        </w:rPr>
        <w:t>Rieder,</w:t>
      </w:r>
      <w:r>
        <w:rPr>
          <w:spacing w:val="13"/>
          <w:sz w:val="18"/>
        </w:rPr>
        <w:t> </w:t>
      </w:r>
      <w:r>
        <w:rPr>
          <w:sz w:val="18"/>
        </w:rPr>
        <w:t>Jonathan.</w:t>
      </w:r>
      <w:r>
        <w:rPr>
          <w:spacing w:val="14"/>
          <w:sz w:val="18"/>
        </w:rPr>
        <w:t> </w:t>
      </w:r>
      <w:r>
        <w:rPr>
          <w:sz w:val="18"/>
        </w:rPr>
        <w:t>1990.</w:t>
      </w:r>
      <w:r>
        <w:rPr>
          <w:spacing w:val="12"/>
          <w:sz w:val="18"/>
        </w:rPr>
        <w:t> </w:t>
      </w:r>
      <w:r>
        <w:rPr>
          <w:sz w:val="18"/>
        </w:rPr>
        <w:t>“Rhetoric</w:t>
      </w:r>
      <w:r>
        <w:rPr>
          <w:spacing w:val="14"/>
          <w:sz w:val="18"/>
        </w:rPr>
        <w:t> </w:t>
      </w:r>
      <w:r>
        <w:rPr>
          <w:sz w:val="18"/>
        </w:rPr>
        <w:t>of</w:t>
      </w:r>
      <w:r>
        <w:rPr>
          <w:spacing w:val="14"/>
          <w:sz w:val="18"/>
        </w:rPr>
        <w:t> </w:t>
      </w:r>
      <w:r>
        <w:rPr>
          <w:sz w:val="18"/>
        </w:rPr>
        <w:t>Reason,</w:t>
      </w:r>
      <w:r>
        <w:rPr>
          <w:spacing w:val="14"/>
          <w:sz w:val="18"/>
        </w:rPr>
        <w:t> </w:t>
      </w:r>
      <w:r>
        <w:rPr>
          <w:sz w:val="18"/>
        </w:rPr>
        <w:t>Rhetoric</w:t>
      </w:r>
      <w:r>
        <w:rPr>
          <w:spacing w:val="12"/>
          <w:sz w:val="18"/>
        </w:rPr>
        <w:t> </w:t>
      </w:r>
      <w:r>
        <w:rPr>
          <w:sz w:val="18"/>
        </w:rPr>
        <w:t>of</w:t>
      </w:r>
      <w:r>
        <w:rPr>
          <w:spacing w:val="13"/>
          <w:sz w:val="18"/>
        </w:rPr>
        <w:t> </w:t>
      </w:r>
      <w:r>
        <w:rPr>
          <w:sz w:val="18"/>
        </w:rPr>
        <w:t>Passion.”</w:t>
      </w:r>
      <w:r>
        <w:rPr>
          <w:spacing w:val="14"/>
          <w:sz w:val="18"/>
        </w:rPr>
        <w:t> </w:t>
      </w:r>
      <w:r>
        <w:rPr>
          <w:i/>
          <w:sz w:val="18"/>
        </w:rPr>
        <w:t>Rationality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8"/>
          <w:sz w:val="18"/>
        </w:rPr>
        <w:t> </w:t>
      </w:r>
      <w:r>
        <w:rPr>
          <w:sz w:val="18"/>
        </w:rPr>
        <w:t>2:190–213.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Riggs,</w:t>
      </w:r>
      <w:r>
        <w:rPr>
          <w:spacing w:val="-6"/>
          <w:sz w:val="18"/>
        </w:rPr>
        <w:t> </w:t>
      </w:r>
      <w:r>
        <w:rPr>
          <w:sz w:val="18"/>
        </w:rPr>
        <w:t>Fred.</w:t>
      </w:r>
      <w:r>
        <w:rPr>
          <w:spacing w:val="-6"/>
          <w:sz w:val="18"/>
        </w:rPr>
        <w:t> </w:t>
      </w:r>
      <w:r>
        <w:rPr>
          <w:sz w:val="18"/>
        </w:rPr>
        <w:t>1964.</w:t>
      </w:r>
      <w:r>
        <w:rPr>
          <w:spacing w:val="-3"/>
          <w:sz w:val="18"/>
        </w:rPr>
        <w:t> </w:t>
      </w:r>
      <w:r>
        <w:rPr>
          <w:i/>
          <w:sz w:val="18"/>
        </w:rPr>
        <w:t>Administration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Developing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Countries: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Prismatic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Society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Houghton</w:t>
      </w:r>
      <w:r>
        <w:rPr>
          <w:spacing w:val="7"/>
          <w:sz w:val="18"/>
        </w:rPr>
        <w:t> </w:t>
      </w:r>
      <w:r>
        <w:rPr>
          <w:sz w:val="18"/>
        </w:rPr>
        <w:t>Mifﬂin.</w:t>
      </w:r>
    </w:p>
    <w:p>
      <w:pPr>
        <w:spacing w:line="218" w:lineRule="exact"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06464" from="37.194583pt,6.222108pt" to="64.039664pt,6.22210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1966. </w:t>
      </w:r>
      <w:r>
        <w:rPr>
          <w:i/>
          <w:sz w:val="18"/>
        </w:rPr>
        <w:t>Thailand</w:t>
      </w:r>
      <w:r>
        <w:rPr>
          <w:sz w:val="18"/>
        </w:rPr>
        <w:t>. Honolulu: East-West Center.</w:t>
      </w:r>
    </w:p>
    <w:p>
      <w:pPr>
        <w:spacing w:line="235" w:lineRule="auto" w:before="1"/>
        <w:ind w:left="282" w:right="107" w:hanging="179"/>
        <w:jc w:val="both"/>
        <w:rPr>
          <w:sz w:val="18"/>
        </w:rPr>
      </w:pPr>
      <w:r>
        <w:rPr>
          <w:spacing w:val="-1"/>
          <w:sz w:val="18"/>
        </w:rPr>
        <w:t>Riker,</w:t>
      </w:r>
      <w:r>
        <w:rPr>
          <w:spacing w:val="-10"/>
          <w:sz w:val="18"/>
        </w:rPr>
        <w:t> </w:t>
      </w:r>
      <w:r>
        <w:rPr>
          <w:sz w:val="18"/>
        </w:rPr>
        <w:t>William</w:t>
      </w:r>
      <w:r>
        <w:rPr>
          <w:spacing w:val="-11"/>
          <w:sz w:val="18"/>
        </w:rPr>
        <w:t> </w:t>
      </w:r>
      <w:r>
        <w:rPr>
          <w:sz w:val="18"/>
        </w:rPr>
        <w:t>H.</w:t>
      </w:r>
      <w:r>
        <w:rPr>
          <w:spacing w:val="-10"/>
          <w:sz w:val="18"/>
        </w:rPr>
        <w:t> </w:t>
      </w:r>
      <w:r>
        <w:rPr>
          <w:sz w:val="18"/>
        </w:rPr>
        <w:t>1982.</w:t>
      </w:r>
      <w:r>
        <w:rPr>
          <w:spacing w:val="-9"/>
          <w:sz w:val="18"/>
        </w:rPr>
        <w:t> </w:t>
      </w:r>
      <w:r>
        <w:rPr>
          <w:sz w:val="18"/>
        </w:rPr>
        <w:t>“Implications</w:t>
      </w:r>
      <w:r>
        <w:rPr>
          <w:spacing w:val="-11"/>
          <w:sz w:val="18"/>
        </w:rPr>
        <w:t> </w:t>
      </w:r>
      <w:r>
        <w:rPr>
          <w:sz w:val="18"/>
        </w:rPr>
        <w:t>from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Disequilibrium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Majority</w:t>
      </w:r>
      <w:r>
        <w:rPr>
          <w:spacing w:val="-9"/>
          <w:sz w:val="18"/>
        </w:rPr>
        <w:t> </w:t>
      </w:r>
      <w:r>
        <w:rPr>
          <w:sz w:val="18"/>
        </w:rPr>
        <w:t>Rule</w:t>
      </w:r>
      <w:r>
        <w:rPr>
          <w:spacing w:val="-43"/>
          <w:sz w:val="18"/>
        </w:rPr>
        <w:t> </w:t>
      </w:r>
      <w:r>
        <w:rPr>
          <w:sz w:val="18"/>
        </w:rPr>
        <w:t>for the Study of Institutions.” In </w:t>
      </w:r>
      <w:r>
        <w:rPr>
          <w:i/>
          <w:sz w:val="18"/>
        </w:rPr>
        <w:t>Political Equilibrium</w:t>
      </w:r>
      <w:r>
        <w:rPr>
          <w:sz w:val="18"/>
        </w:rPr>
        <w:t>, edited by Peter Ordes-</w:t>
      </w:r>
      <w:r>
        <w:rPr>
          <w:spacing w:val="-42"/>
          <w:sz w:val="18"/>
        </w:rPr>
        <w:t> </w:t>
      </w:r>
      <w:r>
        <w:rPr>
          <w:sz w:val="18"/>
        </w:rPr>
        <w:t>hook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Kenneth</w:t>
      </w:r>
      <w:r>
        <w:rPr>
          <w:spacing w:val="8"/>
          <w:sz w:val="18"/>
        </w:rPr>
        <w:t> </w:t>
      </w:r>
      <w:r>
        <w:rPr>
          <w:sz w:val="18"/>
        </w:rPr>
        <w:t>Shepsle.</w:t>
      </w:r>
      <w:r>
        <w:rPr>
          <w:spacing w:val="7"/>
          <w:sz w:val="18"/>
        </w:rPr>
        <w:t> </w:t>
      </w:r>
      <w:r>
        <w:rPr>
          <w:sz w:val="18"/>
        </w:rPr>
        <w:t>Boston:</w:t>
      </w:r>
      <w:r>
        <w:rPr>
          <w:spacing w:val="7"/>
          <w:sz w:val="18"/>
        </w:rPr>
        <w:t> </w:t>
      </w:r>
      <w:r>
        <w:rPr>
          <w:sz w:val="18"/>
        </w:rPr>
        <w:t>Kluwer-Nijhoff.</w:t>
      </w:r>
    </w:p>
    <w:p>
      <w:pPr>
        <w:spacing w:line="218" w:lineRule="exact" w:before="0"/>
        <w:ind w:left="103" w:right="0" w:firstLine="0"/>
        <w:jc w:val="both"/>
        <w:rPr>
          <w:sz w:val="18"/>
        </w:rPr>
      </w:pPr>
      <w:r>
        <w:rPr>
          <w:sz w:val="18"/>
        </w:rPr>
        <w:t>Riordan,</w:t>
      </w:r>
      <w:r>
        <w:rPr>
          <w:spacing w:val="-1"/>
          <w:sz w:val="18"/>
        </w:rPr>
        <w:t> </w:t>
      </w:r>
      <w:r>
        <w:rPr>
          <w:sz w:val="18"/>
        </w:rPr>
        <w:t>J. 1962. </w:t>
      </w:r>
      <w:r>
        <w:rPr>
          <w:i/>
          <w:sz w:val="18"/>
        </w:rPr>
        <w:t>Stochastic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Service Systems</w:t>
      </w:r>
      <w:r>
        <w:rPr>
          <w:sz w:val="18"/>
        </w:rPr>
        <w:t>. New</w:t>
      </w:r>
      <w:r>
        <w:rPr>
          <w:spacing w:val="-1"/>
          <w:sz w:val="18"/>
        </w:rPr>
        <w:t> </w:t>
      </w:r>
      <w:r>
        <w:rPr>
          <w:sz w:val="18"/>
        </w:rPr>
        <w:t>York: Wiley.</w:t>
      </w:r>
    </w:p>
    <w:p>
      <w:pPr>
        <w:spacing w:line="235" w:lineRule="auto" w:before="1"/>
        <w:ind w:left="282" w:right="107" w:hanging="179"/>
        <w:jc w:val="both"/>
        <w:rPr>
          <w:sz w:val="18"/>
        </w:rPr>
      </w:pPr>
      <w:r>
        <w:rPr>
          <w:sz w:val="18"/>
        </w:rPr>
        <w:t>Romo,</w:t>
      </w:r>
      <w:r>
        <w:rPr>
          <w:spacing w:val="45"/>
          <w:sz w:val="18"/>
        </w:rPr>
        <w:t> </w:t>
      </w:r>
      <w:r>
        <w:rPr>
          <w:sz w:val="18"/>
        </w:rPr>
        <w:t>Frank,</w:t>
      </w:r>
      <w:r>
        <w:rPr>
          <w:spacing w:val="45"/>
          <w:sz w:val="18"/>
        </w:rPr>
        <w:t> </w:t>
      </w:r>
      <w:r>
        <w:rPr>
          <w:sz w:val="18"/>
        </w:rPr>
        <w:t>and</w:t>
      </w:r>
      <w:r>
        <w:rPr>
          <w:spacing w:val="45"/>
          <w:sz w:val="18"/>
        </w:rPr>
        <w:t> </w:t>
      </w:r>
      <w:r>
        <w:rPr>
          <w:sz w:val="18"/>
        </w:rPr>
        <w:t>Helmut</w:t>
      </w:r>
      <w:r>
        <w:rPr>
          <w:spacing w:val="45"/>
          <w:sz w:val="18"/>
        </w:rPr>
        <w:t> </w:t>
      </w:r>
      <w:r>
        <w:rPr>
          <w:sz w:val="18"/>
        </w:rPr>
        <w:t>K.</w:t>
      </w:r>
      <w:r>
        <w:rPr>
          <w:spacing w:val="45"/>
          <w:sz w:val="18"/>
        </w:rPr>
        <w:t> </w:t>
      </w:r>
      <w:r>
        <w:rPr>
          <w:sz w:val="18"/>
        </w:rPr>
        <w:t>Anheier.</w:t>
      </w:r>
      <w:r>
        <w:rPr>
          <w:spacing w:val="45"/>
          <w:sz w:val="18"/>
        </w:rPr>
        <w:t> </w:t>
      </w:r>
      <w:r>
        <w:rPr>
          <w:sz w:val="18"/>
        </w:rPr>
        <w:t>1991.</w:t>
      </w:r>
      <w:r>
        <w:rPr>
          <w:spacing w:val="45"/>
          <w:sz w:val="18"/>
        </w:rPr>
        <w:t> </w:t>
      </w:r>
      <w:r>
        <w:rPr>
          <w:sz w:val="18"/>
        </w:rPr>
        <w:t>“The</w:t>
      </w:r>
      <w:r>
        <w:rPr>
          <w:spacing w:val="45"/>
          <w:sz w:val="18"/>
        </w:rPr>
        <w:t> </w:t>
      </w:r>
      <w:r>
        <w:rPr>
          <w:sz w:val="18"/>
        </w:rPr>
        <w:t>Omega</w:t>
      </w:r>
      <w:r>
        <w:rPr>
          <w:spacing w:val="45"/>
          <w:sz w:val="18"/>
        </w:rPr>
        <w:t> </w:t>
      </w:r>
      <w:r>
        <w:rPr>
          <w:sz w:val="18"/>
        </w:rPr>
        <w:t>Phenomenon: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Study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Social</w:t>
      </w:r>
      <w:r>
        <w:rPr>
          <w:spacing w:val="1"/>
          <w:sz w:val="18"/>
        </w:rPr>
        <w:t> </w:t>
      </w:r>
      <w:r>
        <w:rPr>
          <w:sz w:val="18"/>
        </w:rPr>
        <w:t>Choice.”</w:t>
      </w:r>
      <w:r>
        <w:rPr>
          <w:spacing w:val="1"/>
          <w:sz w:val="18"/>
        </w:rPr>
        <w:t> </w:t>
      </w:r>
      <w:r>
        <w:rPr>
          <w:sz w:val="18"/>
        </w:rPr>
        <w:t>Working</w:t>
      </w:r>
      <w:r>
        <w:rPr>
          <w:spacing w:val="1"/>
          <w:sz w:val="18"/>
        </w:rPr>
        <w:t> </w:t>
      </w:r>
      <w:r>
        <w:rPr>
          <w:sz w:val="18"/>
        </w:rPr>
        <w:t>paper.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1"/>
          <w:sz w:val="18"/>
        </w:rPr>
        <w:t> </w:t>
      </w:r>
      <w:r>
        <w:rPr>
          <w:sz w:val="18"/>
        </w:rPr>
        <w:t>Russell</w:t>
      </w:r>
      <w:r>
        <w:rPr>
          <w:spacing w:val="1"/>
          <w:sz w:val="18"/>
        </w:rPr>
        <w:t> </w:t>
      </w:r>
      <w:r>
        <w:rPr>
          <w:sz w:val="18"/>
        </w:rPr>
        <w:t>Sage</w:t>
      </w:r>
      <w:r>
        <w:rPr>
          <w:spacing w:val="1"/>
          <w:sz w:val="18"/>
        </w:rPr>
        <w:t> </w:t>
      </w:r>
      <w:r>
        <w:rPr>
          <w:sz w:val="18"/>
        </w:rPr>
        <w:t>Foundation.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Romo, Frank P., and Michael Schwartz. 1995. “The Structural Embeddedness</w:t>
      </w:r>
      <w:r>
        <w:rPr>
          <w:spacing w:val="1"/>
          <w:sz w:val="18"/>
        </w:rPr>
        <w:t> </w:t>
      </w:r>
      <w:r>
        <w:rPr>
          <w:sz w:val="18"/>
        </w:rPr>
        <w:t>of Business Decisions: The Migration of Manufacturing Plants in New York</w:t>
      </w:r>
      <w:r>
        <w:rPr>
          <w:spacing w:val="-42"/>
          <w:sz w:val="18"/>
        </w:rPr>
        <w:t> </w:t>
      </w:r>
      <w:r>
        <w:rPr>
          <w:sz w:val="18"/>
        </w:rPr>
        <w:t>State,</w:t>
      </w:r>
      <w:r>
        <w:rPr>
          <w:spacing w:val="7"/>
          <w:sz w:val="18"/>
        </w:rPr>
        <w:t> </w:t>
      </w:r>
      <w:r>
        <w:rPr>
          <w:sz w:val="18"/>
        </w:rPr>
        <w:t>1960</w:t>
      </w:r>
      <w:r>
        <w:rPr>
          <w:spacing w:val="7"/>
          <w:sz w:val="18"/>
        </w:rPr>
        <w:t> </w:t>
      </w:r>
      <w:r>
        <w:rPr>
          <w:sz w:val="18"/>
        </w:rPr>
        <w:t>to</w:t>
      </w:r>
      <w:r>
        <w:rPr>
          <w:spacing w:val="7"/>
          <w:sz w:val="18"/>
        </w:rPr>
        <w:t> </w:t>
      </w:r>
      <w:r>
        <w:rPr>
          <w:sz w:val="18"/>
        </w:rPr>
        <w:t>1985.”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60:874–907.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Rose, Frederick G. G. 1960. </w:t>
      </w:r>
      <w:r>
        <w:rPr>
          <w:i/>
          <w:sz w:val="18"/>
        </w:rPr>
        <w:t>Classiﬁcation of Kin, Age Structure, and Marriage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amongst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Groote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Eylandt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Aborigines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Berlin:</w:t>
      </w:r>
      <w:r>
        <w:rPr>
          <w:spacing w:val="6"/>
          <w:sz w:val="18"/>
        </w:rPr>
        <w:t> </w:t>
      </w:r>
      <w:r>
        <w:rPr>
          <w:sz w:val="18"/>
        </w:rPr>
        <w:t>Akademie-Verlag.</w:t>
      </w:r>
    </w:p>
    <w:p>
      <w:pPr>
        <w:spacing w:line="235" w:lineRule="auto" w:before="0"/>
        <w:ind w:left="282" w:right="106" w:hanging="179"/>
        <w:jc w:val="both"/>
        <w:rPr>
          <w:sz w:val="18"/>
        </w:rPr>
      </w:pPr>
      <w:r>
        <w:rPr>
          <w:sz w:val="18"/>
        </w:rPr>
        <w:t>Rosen,</w:t>
      </w:r>
      <w:r>
        <w:rPr>
          <w:spacing w:val="-7"/>
          <w:sz w:val="18"/>
        </w:rPr>
        <w:t> </w:t>
      </w:r>
      <w:r>
        <w:rPr>
          <w:sz w:val="18"/>
        </w:rPr>
        <w:t>Sherwin.</w:t>
      </w:r>
      <w:r>
        <w:rPr>
          <w:spacing w:val="-5"/>
          <w:sz w:val="18"/>
        </w:rPr>
        <w:t> </w:t>
      </w:r>
      <w:r>
        <w:rPr>
          <w:sz w:val="18"/>
        </w:rPr>
        <w:t>1984.</w:t>
      </w:r>
      <w:r>
        <w:rPr>
          <w:spacing w:val="-7"/>
          <w:sz w:val="18"/>
        </w:rPr>
        <w:t> </w:t>
      </w:r>
      <w:r>
        <w:rPr>
          <w:sz w:val="18"/>
        </w:rPr>
        <w:t>“The</w:t>
      </w:r>
      <w:r>
        <w:rPr>
          <w:spacing w:val="-5"/>
          <w:sz w:val="18"/>
        </w:rPr>
        <w:t> </w:t>
      </w:r>
      <w:r>
        <w:rPr>
          <w:sz w:val="18"/>
        </w:rPr>
        <w:t>Distribution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Prizes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Match-Play</w:t>
      </w:r>
      <w:r>
        <w:rPr>
          <w:spacing w:val="-5"/>
          <w:sz w:val="18"/>
        </w:rPr>
        <w:t> </w:t>
      </w:r>
      <w:r>
        <w:rPr>
          <w:sz w:val="18"/>
        </w:rPr>
        <w:t>Tournament</w:t>
      </w:r>
      <w:r>
        <w:rPr>
          <w:spacing w:val="-43"/>
          <w:sz w:val="18"/>
        </w:rPr>
        <w:t> </w:t>
      </w:r>
      <w:r>
        <w:rPr>
          <w:sz w:val="18"/>
        </w:rPr>
        <w:t>with</w:t>
      </w:r>
      <w:r>
        <w:rPr>
          <w:spacing w:val="1"/>
          <w:sz w:val="18"/>
        </w:rPr>
        <w:t> </w:t>
      </w:r>
      <w:r>
        <w:rPr>
          <w:sz w:val="18"/>
        </w:rPr>
        <w:t>Single</w:t>
      </w:r>
      <w:r>
        <w:rPr>
          <w:spacing w:val="1"/>
          <w:sz w:val="18"/>
        </w:rPr>
        <w:t> </w:t>
      </w:r>
      <w:r>
        <w:rPr>
          <w:sz w:val="18"/>
        </w:rPr>
        <w:t>Eliminations.”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i/>
          <w:sz w:val="18"/>
        </w:rPr>
        <w:t>Discussion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Paper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Series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Chicago:</w:t>
      </w:r>
      <w:r>
        <w:rPr>
          <w:spacing w:val="1"/>
          <w:sz w:val="18"/>
        </w:rPr>
        <w:t> </w:t>
      </w:r>
      <w:r>
        <w:rPr>
          <w:sz w:val="18"/>
        </w:rPr>
        <w:t>National</w:t>
      </w:r>
      <w:r>
        <w:rPr>
          <w:spacing w:val="1"/>
          <w:sz w:val="18"/>
        </w:rPr>
        <w:t> </w:t>
      </w:r>
      <w:r>
        <w:rPr>
          <w:sz w:val="18"/>
        </w:rPr>
        <w:t>Opinion</w:t>
      </w:r>
      <w:r>
        <w:rPr>
          <w:spacing w:val="7"/>
          <w:sz w:val="18"/>
        </w:rPr>
        <w:t> </w:t>
      </w:r>
      <w:r>
        <w:rPr>
          <w:sz w:val="18"/>
        </w:rPr>
        <w:t>Research</w:t>
      </w:r>
      <w:r>
        <w:rPr>
          <w:spacing w:val="8"/>
          <w:sz w:val="18"/>
        </w:rPr>
        <w:t> </w:t>
      </w:r>
      <w:r>
        <w:rPr>
          <w:sz w:val="18"/>
        </w:rPr>
        <w:t>Center.</w:t>
      </w:r>
    </w:p>
    <w:p>
      <w:pPr>
        <w:spacing w:line="232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Rosenberg,</w:t>
      </w:r>
      <w:r>
        <w:rPr>
          <w:spacing w:val="-4"/>
          <w:sz w:val="18"/>
        </w:rPr>
        <w:t> </w:t>
      </w:r>
      <w:r>
        <w:rPr>
          <w:sz w:val="18"/>
        </w:rPr>
        <w:t>Hans.</w:t>
      </w:r>
      <w:r>
        <w:rPr>
          <w:spacing w:val="-3"/>
          <w:sz w:val="18"/>
        </w:rPr>
        <w:t> </w:t>
      </w:r>
      <w:r>
        <w:rPr>
          <w:sz w:val="18"/>
        </w:rPr>
        <w:t>1958.</w:t>
      </w:r>
      <w:r>
        <w:rPr>
          <w:spacing w:val="-1"/>
          <w:sz w:val="18"/>
        </w:rPr>
        <w:t> </w:t>
      </w:r>
      <w:r>
        <w:rPr>
          <w:i/>
          <w:sz w:val="18"/>
        </w:rPr>
        <w:t>Bureaucracy,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Aristocracy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Autocracy: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Prussian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Ex-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perience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1660–1815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Cambridge,</w:t>
      </w:r>
      <w:r>
        <w:rPr>
          <w:spacing w:val="6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103" w:right="107" w:firstLine="0"/>
        <w:jc w:val="both"/>
        <w:rPr>
          <w:sz w:val="18"/>
        </w:rPr>
      </w:pPr>
      <w:r>
        <w:rPr>
          <w:sz w:val="18"/>
        </w:rPr>
        <w:t>Roseveare, Henry. 1973. </w:t>
      </w:r>
      <w:r>
        <w:rPr>
          <w:i/>
          <w:sz w:val="18"/>
        </w:rPr>
        <w:t>The Treasury: 1660–1870</w:t>
      </w:r>
      <w:r>
        <w:rPr>
          <w:sz w:val="18"/>
        </w:rPr>
        <w:t>. New York: Barnes &amp; Noble.</w:t>
      </w:r>
      <w:r>
        <w:rPr>
          <w:spacing w:val="1"/>
          <w:sz w:val="18"/>
        </w:rPr>
        <w:t> </w:t>
      </w:r>
      <w:r>
        <w:rPr>
          <w:sz w:val="18"/>
        </w:rPr>
        <w:t>Rowen,</w:t>
      </w:r>
      <w:r>
        <w:rPr>
          <w:spacing w:val="8"/>
          <w:sz w:val="18"/>
        </w:rPr>
        <w:t> </w:t>
      </w:r>
      <w:r>
        <w:rPr>
          <w:sz w:val="18"/>
        </w:rPr>
        <w:t>Herbert</w:t>
      </w:r>
      <w:r>
        <w:rPr>
          <w:spacing w:val="7"/>
          <w:sz w:val="18"/>
        </w:rPr>
        <w:t> </w:t>
      </w:r>
      <w:r>
        <w:rPr>
          <w:sz w:val="18"/>
        </w:rPr>
        <w:t>H.</w:t>
      </w:r>
      <w:r>
        <w:rPr>
          <w:spacing w:val="9"/>
          <w:sz w:val="18"/>
        </w:rPr>
        <w:t> </w:t>
      </w:r>
      <w:r>
        <w:rPr>
          <w:sz w:val="18"/>
        </w:rPr>
        <w:t>1978.</w:t>
      </w:r>
      <w:r>
        <w:rPr>
          <w:spacing w:val="8"/>
          <w:sz w:val="18"/>
        </w:rPr>
        <w:t> </w:t>
      </w:r>
      <w:r>
        <w:rPr>
          <w:i/>
          <w:sz w:val="18"/>
        </w:rPr>
        <w:t>John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de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Witt,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Grand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Pensionary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Holland,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1625–1672</w:t>
      </w:r>
      <w:r>
        <w:rPr>
          <w:sz w:val="18"/>
        </w:rPr>
        <w:t>.</w:t>
      </w:r>
    </w:p>
    <w:p>
      <w:pPr>
        <w:spacing w:line="216" w:lineRule="exact" w:before="0"/>
        <w:ind w:left="282" w:right="0" w:firstLine="0"/>
        <w:jc w:val="both"/>
        <w:rPr>
          <w:sz w:val="18"/>
        </w:rPr>
      </w:pPr>
      <w:r>
        <w:rPr>
          <w:sz w:val="18"/>
        </w:rPr>
        <w:t>Princeton,</w:t>
      </w:r>
      <w:r>
        <w:rPr>
          <w:spacing w:val="3"/>
          <w:sz w:val="18"/>
        </w:rPr>
        <w:t> </w:t>
      </w:r>
      <w:r>
        <w:rPr>
          <w:sz w:val="18"/>
        </w:rPr>
        <w:t>NJ:</w:t>
      </w:r>
      <w:r>
        <w:rPr>
          <w:spacing w:val="4"/>
          <w:sz w:val="18"/>
        </w:rPr>
        <w:t> </w:t>
      </w:r>
      <w:r>
        <w:rPr>
          <w:sz w:val="18"/>
        </w:rPr>
        <w:t>Princeton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6784" from="37.194583pt,6.143648pt" to="64.039664pt,6.1436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1988. </w:t>
      </w:r>
      <w:r>
        <w:rPr>
          <w:i/>
          <w:sz w:val="18"/>
        </w:rPr>
        <w:t>The Princes of Orange: The Stadtholders in the Dutch Republic</w:t>
      </w:r>
      <w:r>
        <w:rPr>
          <w:sz w:val="18"/>
        </w:rPr>
        <w:t>. 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82" w:right="108" w:hanging="179"/>
        <w:jc w:val="both"/>
        <w:rPr>
          <w:sz w:val="18"/>
        </w:rPr>
      </w:pPr>
      <w:r>
        <w:rPr>
          <w:sz w:val="18"/>
        </w:rPr>
        <w:t>Ryder, Norman B. 1965. “The Cohort as a Concept in the Study of Social</w:t>
      </w:r>
      <w:r>
        <w:rPr>
          <w:spacing w:val="1"/>
          <w:sz w:val="18"/>
        </w:rPr>
        <w:t> </w:t>
      </w:r>
      <w:r>
        <w:rPr>
          <w:sz w:val="18"/>
        </w:rPr>
        <w:t>Change.”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30:843–61.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before="83"/>
        <w:ind w:left="296" w:right="111" w:hanging="179"/>
        <w:jc w:val="both"/>
        <w:rPr>
          <w:sz w:val="18"/>
        </w:rPr>
      </w:pPr>
      <w:r>
        <w:rPr>
          <w:sz w:val="18"/>
        </w:rPr>
        <w:t>Salganik, Matthew J., Peter S. Dodds, and Duncan J. Watts. 2006. “Experimen-</w:t>
      </w:r>
      <w:r>
        <w:rPr>
          <w:spacing w:val="-42"/>
          <w:sz w:val="18"/>
        </w:rPr>
        <w:t> </w:t>
      </w:r>
      <w:r>
        <w:rPr>
          <w:sz w:val="18"/>
        </w:rPr>
        <w:t>tal Study of Inequality and Unpredictability in an Artiﬁcial Cultural Mar-</w:t>
      </w:r>
      <w:r>
        <w:rPr>
          <w:spacing w:val="1"/>
          <w:sz w:val="18"/>
        </w:rPr>
        <w:t> </w:t>
      </w:r>
      <w:r>
        <w:rPr>
          <w:sz w:val="18"/>
        </w:rPr>
        <w:t>ket.”</w:t>
      </w:r>
      <w:r>
        <w:rPr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8"/>
          <w:sz w:val="18"/>
        </w:rPr>
        <w:t> </w:t>
      </w:r>
      <w:r>
        <w:rPr>
          <w:sz w:val="18"/>
        </w:rPr>
        <w:t>311:854–56.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w w:val="95"/>
          <w:sz w:val="18"/>
        </w:rPr>
        <w:t>Salter, Malcolm S., and W. A. Weinhold. 1979. </w:t>
      </w:r>
      <w:r>
        <w:rPr>
          <w:i/>
          <w:w w:val="95"/>
          <w:sz w:val="18"/>
        </w:rPr>
        <w:t>Diversiﬁcation through Acquisition</w:t>
      </w:r>
      <w:r>
        <w:rPr>
          <w:w w:val="95"/>
          <w:sz w:val="18"/>
        </w:rPr>
        <w:t>.</w:t>
      </w:r>
      <w:r>
        <w:rPr>
          <w:spacing w:val="1"/>
          <w:w w:val="95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Macmillan.</w:t>
      </w:r>
    </w:p>
    <w:p>
      <w:pPr>
        <w:spacing w:before="0"/>
        <w:ind w:left="296" w:right="115" w:hanging="179"/>
        <w:jc w:val="both"/>
        <w:rPr>
          <w:sz w:val="18"/>
        </w:rPr>
      </w:pPr>
      <w:r>
        <w:rPr>
          <w:sz w:val="18"/>
        </w:rPr>
        <w:t>Salzinger, Leslie. 2004. “Revealing the Unmarked: Finding Masculinity in a</w:t>
      </w:r>
      <w:r>
        <w:rPr>
          <w:spacing w:val="1"/>
          <w:sz w:val="18"/>
        </w:rPr>
        <w:t> </w:t>
      </w:r>
      <w:r>
        <w:rPr>
          <w:sz w:val="18"/>
        </w:rPr>
        <w:t>Global</w:t>
      </w:r>
      <w:r>
        <w:rPr>
          <w:spacing w:val="7"/>
          <w:sz w:val="18"/>
        </w:rPr>
        <w:t> </w:t>
      </w:r>
      <w:r>
        <w:rPr>
          <w:sz w:val="18"/>
        </w:rPr>
        <w:t>Factory.”</w:t>
      </w:r>
      <w:r>
        <w:rPr>
          <w:spacing w:val="7"/>
          <w:sz w:val="18"/>
        </w:rPr>
        <w:t> </w:t>
      </w:r>
      <w:r>
        <w:rPr>
          <w:i/>
          <w:sz w:val="18"/>
        </w:rPr>
        <w:t>Ethnography</w:t>
      </w:r>
      <w:r>
        <w:rPr>
          <w:i/>
          <w:spacing w:val="8"/>
          <w:sz w:val="18"/>
        </w:rPr>
        <w:t> </w:t>
      </w:r>
      <w:r>
        <w:rPr>
          <w:sz w:val="18"/>
        </w:rPr>
        <w:t>5:5–28.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Samuelson,</w:t>
      </w:r>
      <w:r>
        <w:rPr>
          <w:spacing w:val="-4"/>
          <w:sz w:val="18"/>
        </w:rPr>
        <w:t> </w:t>
      </w:r>
      <w:r>
        <w:rPr>
          <w:sz w:val="18"/>
        </w:rPr>
        <w:t>Paul.</w:t>
      </w:r>
      <w:r>
        <w:rPr>
          <w:spacing w:val="-4"/>
          <w:sz w:val="18"/>
        </w:rPr>
        <w:t> </w:t>
      </w:r>
      <w:r>
        <w:rPr>
          <w:sz w:val="18"/>
        </w:rPr>
        <w:t>1947.</w:t>
      </w:r>
      <w:r>
        <w:rPr>
          <w:spacing w:val="-4"/>
          <w:sz w:val="18"/>
        </w:rPr>
        <w:t> </w:t>
      </w:r>
      <w:r>
        <w:rPr>
          <w:i/>
          <w:sz w:val="18"/>
        </w:rPr>
        <w:t>Foundations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Analysis</w: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Cambridge,</w:t>
      </w:r>
      <w:r>
        <w:rPr>
          <w:spacing w:val="-4"/>
          <w:sz w:val="18"/>
        </w:rPr>
        <w:t> </w:t>
      </w:r>
      <w:r>
        <w:rPr>
          <w:sz w:val="18"/>
        </w:rPr>
        <w:t>MA:</w:t>
      </w:r>
      <w:r>
        <w:rPr>
          <w:spacing w:val="-4"/>
          <w:sz w:val="18"/>
        </w:rPr>
        <w:t> </w:t>
      </w:r>
      <w:r>
        <w:rPr>
          <w:sz w:val="18"/>
        </w:rPr>
        <w:t>Har-</w:t>
      </w:r>
      <w:r>
        <w:rPr>
          <w:spacing w:val="-42"/>
          <w:sz w:val="18"/>
        </w:rPr>
        <w:t> </w:t>
      </w:r>
      <w:r>
        <w:rPr>
          <w:sz w:val="18"/>
        </w:rPr>
        <w:t>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Sarfatti-Larson, Magali. 1977. </w:t>
      </w:r>
      <w:r>
        <w:rPr>
          <w:i/>
          <w:sz w:val="18"/>
        </w:rPr>
        <w:t>The Rise of Professionalism</w:t>
      </w:r>
      <w:r>
        <w:rPr>
          <w:sz w:val="18"/>
        </w:rPr>
        <w:t>. Berkeley: University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California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Sassen, Saskia. 2006. </w:t>
      </w:r>
      <w:r>
        <w:rPr>
          <w:i/>
          <w:sz w:val="18"/>
        </w:rPr>
        <w:t>Territory, Authority, Rights: From Medieval to Global Assem-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blages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Princeton,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8"/>
          <w:sz w:val="18"/>
        </w:rPr>
        <w:t> </w:t>
      </w:r>
      <w:r>
        <w:rPr>
          <w:sz w:val="18"/>
        </w:rPr>
        <w:t>Princeton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Sattinger, Michael. 1980. </w:t>
      </w:r>
      <w:r>
        <w:rPr>
          <w:i/>
          <w:sz w:val="18"/>
        </w:rPr>
        <w:t>Capital and the Distribution of Labor Earnings</w:t>
      </w:r>
      <w:r>
        <w:rPr>
          <w:sz w:val="18"/>
        </w:rPr>
        <w:t>. 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North-Holland.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Savage,</w:t>
      </w:r>
      <w:r>
        <w:rPr>
          <w:spacing w:val="-5"/>
          <w:sz w:val="18"/>
        </w:rPr>
        <w:t> </w:t>
      </w:r>
      <w:r>
        <w:rPr>
          <w:sz w:val="18"/>
        </w:rPr>
        <w:t>Michael,</w:t>
      </w:r>
      <w:r>
        <w:rPr>
          <w:spacing w:val="-7"/>
          <w:sz w:val="18"/>
        </w:rPr>
        <w:t> </w:t>
      </w:r>
      <w:r>
        <w:rPr>
          <w:sz w:val="18"/>
        </w:rPr>
        <w:t>Katherine</w:t>
      </w:r>
      <w:r>
        <w:rPr>
          <w:spacing w:val="-4"/>
          <w:sz w:val="18"/>
        </w:rPr>
        <w:t> </w:t>
      </w:r>
      <w:r>
        <w:rPr>
          <w:sz w:val="18"/>
        </w:rPr>
        <w:t>Stovel,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Peter</w:t>
      </w:r>
      <w:r>
        <w:rPr>
          <w:spacing w:val="-4"/>
          <w:sz w:val="18"/>
        </w:rPr>
        <w:t> </w:t>
      </w:r>
      <w:r>
        <w:rPr>
          <w:sz w:val="18"/>
        </w:rPr>
        <w:t>Bearman.</w:t>
      </w:r>
      <w:r>
        <w:rPr>
          <w:spacing w:val="-5"/>
          <w:sz w:val="18"/>
        </w:rPr>
        <w:t> </w:t>
      </w:r>
      <w:r>
        <w:rPr>
          <w:sz w:val="18"/>
        </w:rPr>
        <w:t>2001.</w:t>
      </w:r>
      <w:r>
        <w:rPr>
          <w:spacing w:val="-6"/>
          <w:sz w:val="18"/>
        </w:rPr>
        <w:t> </w:t>
      </w:r>
      <w:r>
        <w:rPr>
          <w:sz w:val="18"/>
        </w:rPr>
        <w:t>“Class</w:t>
      </w:r>
      <w:r>
        <w:rPr>
          <w:spacing w:val="-5"/>
          <w:sz w:val="18"/>
        </w:rPr>
        <w:t> </w:t>
      </w:r>
      <w:r>
        <w:rPr>
          <w:sz w:val="18"/>
        </w:rPr>
        <w:t>Formation</w:t>
      </w:r>
      <w:r>
        <w:rPr>
          <w:spacing w:val="-43"/>
          <w:sz w:val="18"/>
        </w:rPr>
        <w:t> </w:t>
      </w:r>
      <w:r>
        <w:rPr>
          <w:sz w:val="18"/>
        </w:rPr>
        <w:t>and Localism in an Emerging Bureaucracy: British Bank Workers, 1880–</w:t>
      </w:r>
      <w:r>
        <w:rPr>
          <w:spacing w:val="1"/>
          <w:sz w:val="18"/>
        </w:rPr>
        <w:t> </w:t>
      </w:r>
      <w:r>
        <w:rPr>
          <w:sz w:val="18"/>
        </w:rPr>
        <w:t>1960.”</w:t>
      </w:r>
      <w:r>
        <w:rPr>
          <w:spacing w:val="6"/>
          <w:sz w:val="18"/>
        </w:rPr>
        <w:t> </w:t>
      </w:r>
      <w:r>
        <w:rPr>
          <w:i/>
          <w:sz w:val="18"/>
        </w:rPr>
        <w:t>International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Urban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Regional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7"/>
          <w:sz w:val="18"/>
        </w:rPr>
        <w:t> </w:t>
      </w:r>
      <w:r>
        <w:rPr>
          <w:sz w:val="18"/>
        </w:rPr>
        <w:t>25:284–306.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Sawyer, Keith. 1992. “The Pragmatics of Play: Interactional Strategies during</w:t>
      </w:r>
      <w:r>
        <w:rPr>
          <w:spacing w:val="1"/>
          <w:sz w:val="18"/>
        </w:rPr>
        <w:t> </w:t>
      </w:r>
      <w:r>
        <w:rPr>
          <w:sz w:val="18"/>
        </w:rPr>
        <w:t>Children’s</w:t>
      </w:r>
      <w:r>
        <w:rPr>
          <w:spacing w:val="7"/>
          <w:sz w:val="18"/>
        </w:rPr>
        <w:t> </w:t>
      </w:r>
      <w:r>
        <w:rPr>
          <w:sz w:val="18"/>
        </w:rPr>
        <w:t>Pretend</w:t>
      </w:r>
      <w:r>
        <w:rPr>
          <w:spacing w:val="7"/>
          <w:sz w:val="18"/>
        </w:rPr>
        <w:t> </w:t>
      </w:r>
      <w:r>
        <w:rPr>
          <w:sz w:val="18"/>
        </w:rPr>
        <w:t>Play.”</w:t>
      </w:r>
      <w:r>
        <w:rPr>
          <w:spacing w:val="7"/>
          <w:sz w:val="18"/>
        </w:rPr>
        <w:t> </w:t>
      </w:r>
      <w:r>
        <w:rPr>
          <w:i/>
          <w:sz w:val="18"/>
        </w:rPr>
        <w:t>Pragmatics</w:t>
      </w:r>
      <w:r>
        <w:rPr>
          <w:i/>
          <w:spacing w:val="7"/>
          <w:sz w:val="18"/>
        </w:rPr>
        <w:t> </w:t>
      </w:r>
      <w:r>
        <w:rPr>
          <w:sz w:val="18"/>
        </w:rPr>
        <w:t>3:259–82.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Sayles,</w:t>
      </w:r>
      <w:r>
        <w:rPr>
          <w:spacing w:val="-6"/>
          <w:sz w:val="18"/>
        </w:rPr>
        <w:t> </w:t>
      </w:r>
      <w:r>
        <w:rPr>
          <w:sz w:val="18"/>
        </w:rPr>
        <w:t>Leonard.</w:t>
      </w:r>
      <w:r>
        <w:rPr>
          <w:spacing w:val="-5"/>
          <w:sz w:val="18"/>
        </w:rPr>
        <w:t> </w:t>
      </w:r>
      <w:r>
        <w:rPr>
          <w:sz w:val="18"/>
        </w:rPr>
        <w:t>1979.</w:t>
      </w:r>
      <w:r>
        <w:rPr>
          <w:spacing w:val="-7"/>
          <w:sz w:val="18"/>
        </w:rPr>
        <w:t> </w:t>
      </w:r>
      <w:r>
        <w:rPr>
          <w:i/>
          <w:sz w:val="18"/>
        </w:rPr>
        <w:t>Leadership: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What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Effective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Managers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Really</w:t>
      </w:r>
      <w:r>
        <w:rPr>
          <w:i/>
          <w:spacing w:val="-5"/>
          <w:sz w:val="18"/>
        </w:rPr>
        <w:t> </w:t>
      </w:r>
      <w:r>
        <w:rPr>
          <w:i/>
          <w:spacing w:val="25"/>
          <w:sz w:val="18"/>
        </w:rPr>
        <w:t>Do...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How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They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Do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It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McGraw-Hill.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Sayles, Leonard R., and George Strauss. 1967. </w:t>
      </w:r>
      <w:r>
        <w:rPr>
          <w:i/>
          <w:sz w:val="18"/>
        </w:rPr>
        <w:t>The Local Union</w:t>
      </w:r>
      <w:r>
        <w:rPr>
          <w:sz w:val="18"/>
        </w:rPr>
        <w:t>, rev. ed. 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Harcourt,</w:t>
      </w:r>
      <w:r>
        <w:rPr>
          <w:spacing w:val="7"/>
          <w:sz w:val="18"/>
        </w:rPr>
        <w:t> </w:t>
      </w:r>
      <w:r>
        <w:rPr>
          <w:sz w:val="18"/>
        </w:rPr>
        <w:t>Brace</w:t>
      </w:r>
      <w:r>
        <w:rPr>
          <w:spacing w:val="7"/>
          <w:sz w:val="18"/>
        </w:rPr>
        <w:t> </w:t>
      </w:r>
      <w:r>
        <w:rPr>
          <w:sz w:val="18"/>
        </w:rPr>
        <w:t>&amp;</w:t>
      </w:r>
      <w:r>
        <w:rPr>
          <w:spacing w:val="8"/>
          <w:sz w:val="18"/>
        </w:rPr>
        <w:t> </w:t>
      </w:r>
      <w:r>
        <w:rPr>
          <w:sz w:val="18"/>
        </w:rPr>
        <w:t>World.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Scarf, H. 1967. “On the Approximation of Fixed Points of a Continuous Map-</w:t>
      </w:r>
      <w:r>
        <w:rPr>
          <w:spacing w:val="1"/>
          <w:sz w:val="18"/>
        </w:rPr>
        <w:t> </w:t>
      </w:r>
      <w:r>
        <w:rPr>
          <w:sz w:val="18"/>
        </w:rPr>
        <w:t>ping.”</w:t>
      </w:r>
      <w:r>
        <w:rPr>
          <w:spacing w:val="7"/>
          <w:sz w:val="18"/>
        </w:rPr>
        <w:t> </w:t>
      </w:r>
      <w:r>
        <w:rPr>
          <w:i/>
          <w:sz w:val="18"/>
        </w:rPr>
        <w:t>SIAM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Applied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Mathematics</w:t>
      </w:r>
      <w:r>
        <w:rPr>
          <w:i/>
          <w:spacing w:val="8"/>
          <w:sz w:val="18"/>
        </w:rPr>
        <w:t> </w:t>
      </w:r>
      <w:r>
        <w:rPr>
          <w:sz w:val="18"/>
        </w:rPr>
        <w:t>15:1328–43.</w:t>
      </w:r>
    </w:p>
    <w:p>
      <w:pPr>
        <w:spacing w:before="0"/>
        <w:ind w:left="296" w:right="111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6272" from="36.888221pt,6.40246pt" to="63.731305pt,6.4024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1973.</w:t>
      </w:r>
      <w:r>
        <w:rPr>
          <w:spacing w:val="-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Computation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Equilibria</w:t>
      </w:r>
      <w:r>
        <w:rPr>
          <w:sz w:val="18"/>
        </w:rPr>
        <w:t>.</w:t>
      </w:r>
      <w:r>
        <w:rPr>
          <w:spacing w:val="-7"/>
          <w:sz w:val="18"/>
        </w:rPr>
        <w:t> </w:t>
      </w:r>
      <w:r>
        <w:rPr>
          <w:sz w:val="18"/>
        </w:rPr>
        <w:t>New</w:t>
      </w:r>
      <w:r>
        <w:rPr>
          <w:spacing w:val="-7"/>
          <w:sz w:val="18"/>
        </w:rPr>
        <w:t> </w:t>
      </w:r>
      <w:r>
        <w:rPr>
          <w:sz w:val="18"/>
        </w:rPr>
        <w:t>Haven,</w:t>
      </w:r>
      <w:r>
        <w:rPr>
          <w:spacing w:val="-6"/>
          <w:sz w:val="18"/>
        </w:rPr>
        <w:t> </w:t>
      </w:r>
      <w:r>
        <w:rPr>
          <w:sz w:val="18"/>
        </w:rPr>
        <w:t>CT:</w:t>
      </w:r>
      <w:r>
        <w:rPr>
          <w:spacing w:val="-7"/>
          <w:sz w:val="18"/>
        </w:rPr>
        <w:t> </w:t>
      </w:r>
      <w:r>
        <w:rPr>
          <w:sz w:val="18"/>
        </w:rPr>
        <w:t>Yale</w:t>
      </w:r>
      <w:r>
        <w:rPr>
          <w:spacing w:val="-7"/>
          <w:sz w:val="18"/>
        </w:rPr>
        <w:t> </w:t>
      </w:r>
      <w:r>
        <w:rPr>
          <w:sz w:val="18"/>
        </w:rPr>
        <w:t>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79" w:right="113" w:firstLine="0"/>
        <w:jc w:val="right"/>
        <w:rPr>
          <w:i/>
          <w:sz w:val="18"/>
        </w:rPr>
      </w:pPr>
      <w:r>
        <w:rPr>
          <w:sz w:val="18"/>
        </w:rPr>
        <w:t>Schachter,</w:t>
      </w:r>
      <w:r>
        <w:rPr>
          <w:spacing w:val="4"/>
          <w:sz w:val="18"/>
        </w:rPr>
        <w:t> </w:t>
      </w:r>
      <w:r>
        <w:rPr>
          <w:sz w:val="18"/>
        </w:rPr>
        <w:t>Stanley,</w:t>
      </w:r>
      <w:r>
        <w:rPr>
          <w:spacing w:val="4"/>
          <w:sz w:val="18"/>
        </w:rPr>
        <w:t> </w:t>
      </w:r>
      <w:r>
        <w:rPr>
          <w:sz w:val="18"/>
        </w:rPr>
        <w:t>Frances</w:t>
      </w:r>
      <w:r>
        <w:rPr>
          <w:spacing w:val="4"/>
          <w:sz w:val="18"/>
        </w:rPr>
        <w:t> </w:t>
      </w:r>
      <w:r>
        <w:rPr>
          <w:sz w:val="18"/>
        </w:rPr>
        <w:t>Rauscher,</w:t>
      </w:r>
      <w:r>
        <w:rPr>
          <w:spacing w:val="3"/>
          <w:sz w:val="18"/>
        </w:rPr>
        <w:t> </w:t>
      </w:r>
      <w:r>
        <w:rPr>
          <w:sz w:val="18"/>
        </w:rPr>
        <w:t>Nicholas</w:t>
      </w:r>
      <w:r>
        <w:rPr>
          <w:spacing w:val="4"/>
          <w:sz w:val="18"/>
        </w:rPr>
        <w:t> </w:t>
      </w:r>
      <w:r>
        <w:rPr>
          <w:sz w:val="18"/>
        </w:rPr>
        <w:t>Cristenfeld,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K.</w:t>
      </w:r>
      <w:r>
        <w:rPr>
          <w:spacing w:val="4"/>
          <w:sz w:val="18"/>
        </w:rPr>
        <w:t> </w:t>
      </w:r>
      <w:r>
        <w:rPr>
          <w:sz w:val="18"/>
        </w:rPr>
        <w:t>Tyson</w:t>
      </w:r>
      <w:r>
        <w:rPr>
          <w:spacing w:val="-42"/>
          <w:sz w:val="18"/>
        </w:rPr>
        <w:t> </w:t>
      </w:r>
      <w:r>
        <w:rPr>
          <w:sz w:val="18"/>
        </w:rPr>
        <w:t>Crone.</w:t>
      </w:r>
      <w:r>
        <w:rPr>
          <w:spacing w:val="3"/>
          <w:sz w:val="18"/>
        </w:rPr>
        <w:t> </w:t>
      </w:r>
      <w:r>
        <w:rPr>
          <w:sz w:val="18"/>
        </w:rPr>
        <w:t>1994.</w:t>
      </w:r>
      <w:r>
        <w:rPr>
          <w:spacing w:val="3"/>
          <w:sz w:val="18"/>
        </w:rPr>
        <w:t> </w:t>
      </w:r>
      <w:r>
        <w:rPr>
          <w:sz w:val="18"/>
        </w:rPr>
        <w:t>“The</w:t>
      </w:r>
      <w:r>
        <w:rPr>
          <w:spacing w:val="4"/>
          <w:sz w:val="18"/>
        </w:rPr>
        <w:t> </w:t>
      </w:r>
      <w:r>
        <w:rPr>
          <w:sz w:val="18"/>
        </w:rPr>
        <w:t>Vocabularies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Academia.”</w:t>
      </w:r>
      <w:r>
        <w:rPr>
          <w:spacing w:val="4"/>
          <w:sz w:val="18"/>
        </w:rPr>
        <w:t> </w:t>
      </w:r>
      <w:r>
        <w:rPr>
          <w:i/>
          <w:sz w:val="18"/>
        </w:rPr>
        <w:t>Psychological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4"/>
          <w:sz w:val="18"/>
        </w:rPr>
        <w:t> </w:t>
      </w:r>
      <w:r>
        <w:rPr>
          <w:sz w:val="18"/>
        </w:rPr>
        <w:t>5:37–41.</w:t>
      </w:r>
      <w:r>
        <w:rPr>
          <w:spacing w:val="1"/>
          <w:sz w:val="18"/>
        </w:rPr>
        <w:t> </w:t>
      </w:r>
      <w:r>
        <w:rPr>
          <w:sz w:val="18"/>
        </w:rPr>
        <w:t>Schama,</w:t>
      </w:r>
      <w:r>
        <w:rPr>
          <w:spacing w:val="21"/>
          <w:sz w:val="18"/>
        </w:rPr>
        <w:t> </w:t>
      </w:r>
      <w:r>
        <w:rPr>
          <w:sz w:val="18"/>
        </w:rPr>
        <w:t>Simon.</w:t>
      </w:r>
      <w:r>
        <w:rPr>
          <w:spacing w:val="21"/>
          <w:sz w:val="18"/>
        </w:rPr>
        <w:t> </w:t>
      </w:r>
      <w:r>
        <w:rPr>
          <w:sz w:val="18"/>
        </w:rPr>
        <w:t>1987.</w:t>
      </w:r>
      <w:r>
        <w:rPr>
          <w:spacing w:val="2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Embarrassment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Riches: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Interpretation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Dutch</w:t>
      </w:r>
    </w:p>
    <w:p>
      <w:pPr>
        <w:spacing w:line="222" w:lineRule="exact" w:before="0"/>
        <w:ind w:left="296" w:right="0" w:firstLine="0"/>
        <w:jc w:val="both"/>
        <w:rPr>
          <w:sz w:val="18"/>
        </w:rPr>
      </w:pPr>
      <w:r>
        <w:rPr>
          <w:i/>
          <w:sz w:val="18"/>
        </w:rPr>
        <w:t>Culture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Golden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Age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3"/>
          <w:sz w:val="18"/>
        </w:rPr>
        <w:t> </w:t>
      </w:r>
      <w:r>
        <w:rPr>
          <w:sz w:val="18"/>
        </w:rPr>
        <w:t>Knopf.</w:t>
      </w:r>
    </w:p>
    <w:p>
      <w:pPr>
        <w:spacing w:before="0"/>
        <w:ind w:left="296" w:right="117" w:hanging="179"/>
        <w:jc w:val="both"/>
        <w:rPr>
          <w:sz w:val="18"/>
        </w:rPr>
      </w:pPr>
      <w:r>
        <w:rPr>
          <w:sz w:val="18"/>
        </w:rPr>
        <w:t>Schelling, Thomas C. 1960. </w:t>
      </w:r>
      <w:r>
        <w:rPr>
          <w:i/>
          <w:sz w:val="18"/>
        </w:rPr>
        <w:t>The Strategy of Conﬂict</w:t>
      </w:r>
      <w:r>
        <w:rPr>
          <w:sz w:val="18"/>
        </w:rPr>
        <w:t>. Cambridge, MA: Harvard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5" w:firstLine="401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5760" from="39.074355pt,6.403319pt" to="65.919436pt,6.40331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1971.</w:t>
      </w:r>
      <w:r>
        <w:rPr>
          <w:spacing w:val="-6"/>
          <w:sz w:val="18"/>
        </w:rPr>
        <w:t> </w:t>
      </w:r>
      <w:r>
        <w:rPr>
          <w:sz w:val="18"/>
        </w:rPr>
        <w:t>“Dynamic</w:t>
      </w:r>
      <w:r>
        <w:rPr>
          <w:spacing w:val="-5"/>
          <w:sz w:val="18"/>
        </w:rPr>
        <w:t> </w:t>
      </w:r>
      <w:r>
        <w:rPr>
          <w:sz w:val="18"/>
        </w:rPr>
        <w:t>Models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Segregation.”</w:t>
      </w:r>
      <w:r>
        <w:rPr>
          <w:spacing w:val="-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Sociol-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ogy</w:t>
      </w:r>
      <w:r>
        <w:rPr>
          <w:i/>
          <w:spacing w:val="7"/>
          <w:sz w:val="18"/>
        </w:rPr>
        <w:t> </w:t>
      </w:r>
      <w:r>
        <w:rPr>
          <w:sz w:val="18"/>
        </w:rPr>
        <w:t>1:143–86.</w:t>
      </w:r>
    </w:p>
    <w:p>
      <w:pPr>
        <w:spacing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808512" from="36.888221pt,6.403237pt" to="63.731305pt,6.40323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1978. </w:t>
      </w:r>
      <w:r>
        <w:rPr>
          <w:i/>
          <w:sz w:val="18"/>
        </w:rPr>
        <w:t>Micromotives and Macrobehavior</w:t>
      </w:r>
      <w:r>
        <w:rPr>
          <w:sz w:val="18"/>
        </w:rPr>
        <w:t>. New York:</w:t>
      </w:r>
      <w:r>
        <w:rPr>
          <w:spacing w:val="1"/>
          <w:sz w:val="18"/>
        </w:rPr>
        <w:t> </w:t>
      </w:r>
      <w:r>
        <w:rPr>
          <w:sz w:val="18"/>
        </w:rPr>
        <w:t>Norton.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Scheppele,</w:t>
      </w:r>
      <w:r>
        <w:rPr>
          <w:spacing w:val="-3"/>
          <w:sz w:val="18"/>
        </w:rPr>
        <w:t> </w:t>
      </w:r>
      <w:r>
        <w:rPr>
          <w:sz w:val="18"/>
        </w:rPr>
        <w:t>Kim</w:t>
      </w:r>
      <w:r>
        <w:rPr>
          <w:spacing w:val="-4"/>
          <w:sz w:val="18"/>
        </w:rPr>
        <w:t> </w:t>
      </w:r>
      <w:r>
        <w:rPr>
          <w:sz w:val="18"/>
        </w:rPr>
        <w:t>L.</w:t>
      </w:r>
      <w:r>
        <w:rPr>
          <w:spacing w:val="-2"/>
          <w:sz w:val="18"/>
        </w:rPr>
        <w:t> </w:t>
      </w:r>
      <w:r>
        <w:rPr>
          <w:sz w:val="18"/>
        </w:rPr>
        <w:t>1988.</w:t>
      </w:r>
      <w:r>
        <w:rPr>
          <w:spacing w:val="-3"/>
          <w:sz w:val="18"/>
        </w:rPr>
        <w:t> </w:t>
      </w:r>
      <w:r>
        <w:rPr>
          <w:i/>
          <w:sz w:val="18"/>
        </w:rPr>
        <w:t>Legal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Secrets: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Equality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Efﬁciency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Common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Law</w:t>
      </w:r>
      <w:r>
        <w:rPr>
          <w:sz w:val="18"/>
        </w:rPr>
        <w:t>.</w:t>
      </w:r>
      <w:r>
        <w:rPr>
          <w:spacing w:val="-43"/>
          <w:sz w:val="18"/>
        </w:rPr>
        <w:t> </w:t>
      </w:r>
      <w:r>
        <w:rPr>
          <w:sz w:val="18"/>
        </w:rPr>
        <w:t>Chicago: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Schiffrin, Deborah. 1987. </w:t>
      </w:r>
      <w:r>
        <w:rPr>
          <w:i/>
          <w:sz w:val="18"/>
        </w:rPr>
        <w:t>Discourse Markers</w:t>
      </w:r>
      <w:r>
        <w:rPr>
          <w:sz w:val="18"/>
        </w:rPr>
        <w:t>. New York: Cambridge 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sz w:val="18"/>
        </w:rPr>
        <w:t>Schmitter, Philippe C. 1975. “Liberation by Golpe: Retrospective Thoughts on</w:t>
      </w:r>
      <w:r>
        <w:rPr>
          <w:spacing w:val="1"/>
          <w:sz w:val="18"/>
        </w:rPr>
        <w:t> </w:t>
      </w:r>
      <w:r>
        <w:rPr>
          <w:sz w:val="18"/>
        </w:rPr>
        <w:t>the Demise of Authoritarian Rule in Portugal.” </w:t>
      </w:r>
      <w:r>
        <w:rPr>
          <w:i/>
          <w:sz w:val="18"/>
        </w:rPr>
        <w:t>Armed Forces and Society </w:t>
      </w:r>
      <w:r>
        <w:rPr>
          <w:sz w:val="18"/>
        </w:rPr>
        <w:t>2:</w:t>
      </w:r>
      <w:r>
        <w:rPr>
          <w:spacing w:val="1"/>
          <w:sz w:val="18"/>
        </w:rPr>
        <w:t> </w:t>
      </w:r>
      <w:r>
        <w:rPr>
          <w:sz w:val="18"/>
        </w:rPr>
        <w:t>5–33.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Schneider,</w:t>
      </w:r>
      <w:r>
        <w:rPr>
          <w:spacing w:val="-5"/>
          <w:sz w:val="18"/>
        </w:rPr>
        <w:t> </w:t>
      </w:r>
      <w:r>
        <w:rPr>
          <w:sz w:val="18"/>
        </w:rPr>
        <w:t>David</w:t>
      </w:r>
      <w:r>
        <w:rPr>
          <w:spacing w:val="-5"/>
          <w:sz w:val="18"/>
        </w:rPr>
        <w:t> </w:t>
      </w:r>
      <w:r>
        <w:rPr>
          <w:sz w:val="18"/>
        </w:rPr>
        <w:t>M.</w:t>
      </w:r>
      <w:r>
        <w:rPr>
          <w:spacing w:val="-4"/>
          <w:sz w:val="18"/>
        </w:rPr>
        <w:t> </w:t>
      </w:r>
      <w:r>
        <w:rPr>
          <w:sz w:val="18"/>
        </w:rPr>
        <w:t>1968.</w:t>
      </w:r>
      <w:r>
        <w:rPr>
          <w:spacing w:val="-5"/>
          <w:sz w:val="18"/>
        </w:rPr>
        <w:t> </w:t>
      </w:r>
      <w:r>
        <w:rPr>
          <w:i/>
          <w:sz w:val="18"/>
        </w:rPr>
        <w:t>Kinship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Organization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New</w:t>
      </w:r>
      <w:r>
        <w:rPr>
          <w:spacing w:val="-4"/>
          <w:sz w:val="18"/>
        </w:rPr>
        <w:t> </w:t>
      </w:r>
      <w:r>
        <w:rPr>
          <w:sz w:val="18"/>
        </w:rPr>
        <w:t>York:</w:t>
      </w:r>
      <w:r>
        <w:rPr>
          <w:spacing w:val="-5"/>
          <w:sz w:val="18"/>
        </w:rPr>
        <w:t> </w:t>
      </w:r>
      <w:r>
        <w:rPr>
          <w:sz w:val="18"/>
        </w:rPr>
        <w:t>Humani-</w:t>
      </w:r>
      <w:r>
        <w:rPr>
          <w:spacing w:val="-42"/>
          <w:sz w:val="18"/>
        </w:rPr>
        <w:t> </w:t>
      </w:r>
      <w:r>
        <w:rPr>
          <w:sz w:val="18"/>
        </w:rPr>
        <w:t>ties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35" w:lineRule="auto" w:before="86"/>
        <w:ind w:left="282" w:right="100" w:hanging="179"/>
        <w:jc w:val="left"/>
        <w:rPr>
          <w:sz w:val="18"/>
        </w:rPr>
      </w:pPr>
      <w:r>
        <w:rPr>
          <w:sz w:val="18"/>
        </w:rPr>
        <w:t>Scholes,</w:t>
      </w:r>
      <w:r>
        <w:rPr>
          <w:spacing w:val="9"/>
          <w:sz w:val="18"/>
        </w:rPr>
        <w:t> </w:t>
      </w:r>
      <w:r>
        <w:rPr>
          <w:sz w:val="18"/>
        </w:rPr>
        <w:t>Robert,</w:t>
      </w:r>
      <w:r>
        <w:rPr>
          <w:spacing w:val="8"/>
          <w:sz w:val="18"/>
        </w:rPr>
        <w:t> </w:t>
      </w:r>
      <w:r>
        <w:rPr>
          <w:sz w:val="18"/>
        </w:rPr>
        <w:t>and</w:t>
      </w:r>
      <w:r>
        <w:rPr>
          <w:spacing w:val="10"/>
          <w:sz w:val="18"/>
        </w:rPr>
        <w:t> </w:t>
      </w:r>
      <w:r>
        <w:rPr>
          <w:sz w:val="18"/>
        </w:rPr>
        <w:t>R.</w:t>
      </w:r>
      <w:r>
        <w:rPr>
          <w:spacing w:val="9"/>
          <w:sz w:val="18"/>
        </w:rPr>
        <w:t> </w:t>
      </w:r>
      <w:r>
        <w:rPr>
          <w:sz w:val="18"/>
        </w:rPr>
        <w:t>Kellogg.</w:t>
      </w:r>
      <w:r>
        <w:rPr>
          <w:spacing w:val="10"/>
          <w:sz w:val="18"/>
        </w:rPr>
        <w:t> </w:t>
      </w:r>
      <w:r>
        <w:rPr>
          <w:sz w:val="18"/>
        </w:rPr>
        <w:t>1966.</w:t>
      </w:r>
      <w:r>
        <w:rPr>
          <w:spacing w:val="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Nature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Narrative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10"/>
          <w:sz w:val="18"/>
        </w:rPr>
        <w:t> </w:t>
      </w:r>
      <w:r>
        <w:rPr>
          <w:sz w:val="18"/>
        </w:rPr>
        <w:t>York:</w:t>
      </w:r>
      <w:r>
        <w:rPr>
          <w:spacing w:val="10"/>
          <w:sz w:val="18"/>
        </w:rPr>
        <w:t> </w:t>
      </w:r>
      <w:r>
        <w:rPr>
          <w:sz w:val="18"/>
        </w:rPr>
        <w:t>Ox-</w:t>
      </w:r>
      <w:r>
        <w:rPr>
          <w:spacing w:val="-42"/>
          <w:sz w:val="18"/>
        </w:rPr>
        <w:t> </w:t>
      </w:r>
      <w:r>
        <w:rPr>
          <w:sz w:val="18"/>
        </w:rPr>
        <w:t>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0" w:hanging="179"/>
        <w:jc w:val="left"/>
        <w:rPr>
          <w:sz w:val="18"/>
        </w:rPr>
      </w:pPr>
      <w:r>
        <w:rPr>
          <w:w w:val="95"/>
          <w:sz w:val="18"/>
        </w:rPr>
        <w:t>Schudson,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Michael.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1989.</w:t>
      </w:r>
      <w:r>
        <w:rPr>
          <w:spacing w:val="23"/>
          <w:w w:val="95"/>
          <w:sz w:val="18"/>
        </w:rPr>
        <w:t> </w:t>
      </w:r>
      <w:r>
        <w:rPr>
          <w:w w:val="95"/>
          <w:sz w:val="18"/>
        </w:rPr>
        <w:t>“How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Culture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Works: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Perspectives</w:t>
      </w:r>
      <w:r>
        <w:rPr>
          <w:spacing w:val="23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Media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Stud-</w:t>
      </w:r>
      <w:r>
        <w:rPr>
          <w:spacing w:val="-40"/>
          <w:w w:val="95"/>
          <w:sz w:val="18"/>
        </w:rPr>
        <w:t> </w:t>
      </w:r>
      <w:r>
        <w:rPr>
          <w:sz w:val="18"/>
        </w:rPr>
        <w:t>ies</w:t>
      </w:r>
      <w:r>
        <w:rPr>
          <w:spacing w:val="7"/>
          <w:sz w:val="18"/>
        </w:rPr>
        <w:t> </w:t>
      </w:r>
      <w:r>
        <w:rPr>
          <w:sz w:val="18"/>
        </w:rPr>
        <w:t>on</w:t>
      </w:r>
      <w:r>
        <w:rPr>
          <w:spacing w:val="7"/>
          <w:sz w:val="18"/>
        </w:rPr>
        <w:t> </w:t>
      </w:r>
      <w:r>
        <w:rPr>
          <w:sz w:val="18"/>
        </w:rPr>
        <w:t>the</w:t>
      </w:r>
      <w:r>
        <w:rPr>
          <w:spacing w:val="7"/>
          <w:sz w:val="18"/>
        </w:rPr>
        <w:t> </w:t>
      </w:r>
      <w:r>
        <w:rPr>
          <w:sz w:val="18"/>
        </w:rPr>
        <w:t>Efﬁcacy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Symbols.”</w:t>
      </w:r>
      <w:r>
        <w:rPr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7"/>
          <w:sz w:val="18"/>
        </w:rPr>
        <w:t> </w:t>
      </w:r>
      <w:r>
        <w:rPr>
          <w:sz w:val="18"/>
        </w:rPr>
        <w:t>18:153–80.</w:t>
      </w:r>
    </w:p>
    <w:p>
      <w:pPr>
        <w:spacing w:line="235" w:lineRule="auto" w:before="0"/>
        <w:ind w:left="282" w:right="0" w:hanging="179"/>
        <w:jc w:val="left"/>
        <w:rPr>
          <w:sz w:val="18"/>
        </w:rPr>
      </w:pPr>
      <w:r>
        <w:rPr>
          <w:sz w:val="18"/>
        </w:rPr>
        <w:t>Schurmann,</w:t>
      </w:r>
      <w:r>
        <w:rPr>
          <w:spacing w:val="19"/>
          <w:sz w:val="18"/>
        </w:rPr>
        <w:t> </w:t>
      </w:r>
      <w:r>
        <w:rPr>
          <w:sz w:val="18"/>
        </w:rPr>
        <w:t>F.</w:t>
      </w:r>
      <w:r>
        <w:rPr>
          <w:spacing w:val="21"/>
          <w:sz w:val="18"/>
        </w:rPr>
        <w:t> </w:t>
      </w:r>
      <w:r>
        <w:rPr>
          <w:sz w:val="18"/>
        </w:rPr>
        <w:t>1968.</w:t>
      </w:r>
      <w:r>
        <w:rPr>
          <w:spacing w:val="19"/>
          <w:sz w:val="18"/>
        </w:rPr>
        <w:t> </w:t>
      </w:r>
      <w:r>
        <w:rPr>
          <w:i/>
          <w:sz w:val="18"/>
        </w:rPr>
        <w:t>Ideology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Communist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China</w:t>
      </w:r>
      <w:r>
        <w:rPr>
          <w:sz w:val="18"/>
        </w:rPr>
        <w:t>.</w:t>
      </w:r>
      <w:r>
        <w:rPr>
          <w:spacing w:val="20"/>
          <w:sz w:val="18"/>
        </w:rPr>
        <w:t> </w:t>
      </w:r>
      <w:r>
        <w:rPr>
          <w:sz w:val="18"/>
        </w:rPr>
        <w:t>Berkeley: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California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Schwartz,</w:t>
      </w:r>
      <w:r>
        <w:rPr>
          <w:spacing w:val="-5"/>
          <w:sz w:val="18"/>
        </w:rPr>
        <w:t> </w:t>
      </w:r>
      <w:r>
        <w:rPr>
          <w:sz w:val="18"/>
        </w:rPr>
        <w:t>Barry.</w:t>
      </w:r>
      <w:r>
        <w:rPr>
          <w:spacing w:val="-6"/>
          <w:sz w:val="18"/>
        </w:rPr>
        <w:t> </w:t>
      </w:r>
      <w:r>
        <w:rPr>
          <w:sz w:val="18"/>
        </w:rPr>
        <w:t>1981.</w:t>
      </w:r>
      <w:r>
        <w:rPr>
          <w:spacing w:val="-4"/>
          <w:sz w:val="18"/>
        </w:rPr>
        <w:t> </w:t>
      </w:r>
      <w:r>
        <w:rPr>
          <w:i/>
          <w:sz w:val="18"/>
        </w:rPr>
        <w:t>Vertical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Classiﬁcation: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Structuralism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So-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ciology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Knowledge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Chicago: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Chicago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1" w:hanging="179"/>
        <w:jc w:val="left"/>
        <w:rPr>
          <w:sz w:val="18"/>
        </w:rPr>
      </w:pPr>
      <w:r>
        <w:rPr>
          <w:sz w:val="18"/>
        </w:rPr>
        <w:t>Schwartz,</w:t>
      </w:r>
      <w:r>
        <w:rPr>
          <w:spacing w:val="-4"/>
          <w:sz w:val="18"/>
        </w:rPr>
        <w:t> </w:t>
      </w:r>
      <w:r>
        <w:rPr>
          <w:sz w:val="18"/>
        </w:rPr>
        <w:t>Michael.</w:t>
      </w:r>
      <w:r>
        <w:rPr>
          <w:spacing w:val="-4"/>
          <w:sz w:val="18"/>
        </w:rPr>
        <w:t> </w:t>
      </w:r>
      <w:r>
        <w:rPr>
          <w:sz w:val="18"/>
        </w:rPr>
        <w:t>1966.</w:t>
      </w:r>
      <w:r>
        <w:rPr>
          <w:spacing w:val="-5"/>
          <w:sz w:val="18"/>
        </w:rPr>
        <w:t> </w:t>
      </w:r>
      <w:r>
        <w:rPr>
          <w:sz w:val="18"/>
        </w:rPr>
        <w:t>“Introduction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Social</w:t>
      </w:r>
      <w:r>
        <w:rPr>
          <w:spacing w:val="-3"/>
          <w:sz w:val="18"/>
        </w:rPr>
        <w:t> </w:t>
      </w:r>
      <w:r>
        <w:rPr>
          <w:sz w:val="18"/>
        </w:rPr>
        <w:t>Relations:</w:t>
      </w:r>
      <w:r>
        <w:rPr>
          <w:spacing w:val="-4"/>
          <w:sz w:val="18"/>
        </w:rPr>
        <w:t> </w:t>
      </w:r>
      <w:r>
        <w:rPr>
          <w:sz w:val="18"/>
        </w:rPr>
        <w:t>Notes</w:t>
      </w:r>
      <w:r>
        <w:rPr>
          <w:spacing w:val="-5"/>
          <w:sz w:val="18"/>
        </w:rPr>
        <w:t> </w:t>
      </w:r>
      <w:r>
        <w:rPr>
          <w:sz w:val="18"/>
        </w:rPr>
        <w:t>on</w:t>
      </w:r>
      <w:r>
        <w:rPr>
          <w:spacing w:val="-4"/>
          <w:sz w:val="18"/>
        </w:rPr>
        <w:t> </w:t>
      </w:r>
      <w:r>
        <w:rPr>
          <w:sz w:val="18"/>
        </w:rPr>
        <w:t>Social</w:t>
      </w:r>
      <w:r>
        <w:rPr>
          <w:spacing w:val="-4"/>
          <w:sz w:val="18"/>
        </w:rPr>
        <w:t> </w:t>
      </w:r>
      <w:r>
        <w:rPr>
          <w:sz w:val="18"/>
        </w:rPr>
        <w:t>Or-</w:t>
      </w:r>
      <w:r>
        <w:rPr>
          <w:spacing w:val="-42"/>
          <w:sz w:val="18"/>
        </w:rPr>
        <w:t> </w:t>
      </w:r>
      <w:r>
        <w:rPr>
          <w:sz w:val="18"/>
        </w:rPr>
        <w:t>ganization.”</w:t>
      </w:r>
      <w:r>
        <w:rPr>
          <w:spacing w:val="5"/>
          <w:sz w:val="18"/>
        </w:rPr>
        <w:t> </w:t>
      </w:r>
      <w:r>
        <w:rPr>
          <w:sz w:val="18"/>
        </w:rPr>
        <w:t>Department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5"/>
          <w:sz w:val="18"/>
        </w:rPr>
        <w:t> </w:t>
      </w:r>
      <w:r>
        <w:rPr>
          <w:sz w:val="18"/>
        </w:rPr>
        <w:t>Social</w:t>
      </w:r>
      <w:r>
        <w:rPr>
          <w:spacing w:val="6"/>
          <w:sz w:val="18"/>
        </w:rPr>
        <w:t> </w:t>
      </w:r>
      <w:r>
        <w:rPr>
          <w:sz w:val="18"/>
        </w:rPr>
        <w:t>Relations,</w:t>
      </w:r>
      <w:r>
        <w:rPr>
          <w:spacing w:val="6"/>
          <w:sz w:val="18"/>
        </w:rPr>
        <w:t> </w:t>
      </w:r>
      <w:r>
        <w:rPr>
          <w:sz w:val="18"/>
        </w:rPr>
        <w:t>Harvard</w:t>
      </w:r>
      <w:r>
        <w:rPr>
          <w:spacing w:val="5"/>
          <w:sz w:val="18"/>
        </w:rPr>
        <w:t> </w:t>
      </w:r>
      <w:r>
        <w:rPr>
          <w:sz w:val="18"/>
        </w:rPr>
        <w:t>University.</w:t>
      </w:r>
    </w:p>
    <w:p>
      <w:pPr>
        <w:spacing w:line="235" w:lineRule="auto" w:before="0"/>
        <w:ind w:left="103" w:right="0" w:firstLine="536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19764736" from="37.194583pt,6.230196pt" to="64.039664pt,6.23019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1976.</w:t>
      </w:r>
      <w:r>
        <w:rPr>
          <w:spacing w:val="4"/>
          <w:sz w:val="18"/>
        </w:rPr>
        <w:t> </w:t>
      </w:r>
      <w:r>
        <w:rPr>
          <w:i/>
          <w:sz w:val="18"/>
        </w:rPr>
        <w:t>Radical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Protest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Structure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Academic</w:t>
      </w:r>
      <w:r>
        <w:rPr>
          <w:spacing w:val="3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Schwartzman,</w:t>
      </w:r>
      <w:r>
        <w:rPr>
          <w:spacing w:val="13"/>
          <w:sz w:val="18"/>
        </w:rPr>
        <w:t> </w:t>
      </w:r>
      <w:r>
        <w:rPr>
          <w:sz w:val="18"/>
        </w:rPr>
        <w:t>Kathleen</w:t>
      </w:r>
      <w:r>
        <w:rPr>
          <w:spacing w:val="16"/>
          <w:sz w:val="18"/>
        </w:rPr>
        <w:t> </w:t>
      </w:r>
      <w:r>
        <w:rPr>
          <w:sz w:val="18"/>
        </w:rPr>
        <w:t>C.</w:t>
      </w:r>
      <w:r>
        <w:rPr>
          <w:spacing w:val="14"/>
          <w:sz w:val="18"/>
        </w:rPr>
        <w:t> </w:t>
      </w:r>
      <w:r>
        <w:rPr>
          <w:sz w:val="18"/>
        </w:rPr>
        <w:t>1989.</w:t>
      </w:r>
      <w:r>
        <w:rPr>
          <w:spacing w:val="1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Origins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Democratic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Collapse: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The</w:t>
      </w:r>
    </w:p>
    <w:p>
      <w:pPr>
        <w:spacing w:line="235" w:lineRule="auto" w:before="0"/>
        <w:ind w:left="282" w:right="95" w:firstLine="0"/>
        <w:jc w:val="left"/>
        <w:rPr>
          <w:sz w:val="18"/>
        </w:rPr>
      </w:pPr>
      <w:r>
        <w:rPr>
          <w:i/>
          <w:sz w:val="18"/>
        </w:rPr>
        <w:t>First Portuguese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Republic in the World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Economy</w:t>
      </w:r>
      <w:r>
        <w:rPr>
          <w:sz w:val="18"/>
        </w:rPr>
        <w:t>. Lawrence: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2"/>
          <w:sz w:val="18"/>
        </w:rPr>
        <w:t> </w:t>
      </w:r>
      <w:r>
        <w:rPr>
          <w:sz w:val="18"/>
        </w:rPr>
        <w:t>of Kan-</w:t>
      </w:r>
      <w:r>
        <w:rPr>
          <w:spacing w:val="-42"/>
          <w:sz w:val="18"/>
        </w:rPr>
        <w:t> </w:t>
      </w:r>
      <w:r>
        <w:rPr>
          <w:sz w:val="18"/>
        </w:rPr>
        <w:t>sas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Searle,</w:t>
      </w:r>
      <w:r>
        <w:rPr>
          <w:spacing w:val="-5"/>
          <w:sz w:val="18"/>
        </w:rPr>
        <w:t> </w:t>
      </w:r>
      <w:r>
        <w:rPr>
          <w:sz w:val="18"/>
        </w:rPr>
        <w:t>Eleanor.</w:t>
      </w:r>
      <w:r>
        <w:rPr>
          <w:spacing w:val="-6"/>
          <w:sz w:val="18"/>
        </w:rPr>
        <w:t> </w:t>
      </w:r>
      <w:r>
        <w:rPr>
          <w:sz w:val="18"/>
        </w:rPr>
        <w:t>1988.</w:t>
      </w:r>
      <w:r>
        <w:rPr>
          <w:spacing w:val="-4"/>
          <w:sz w:val="18"/>
        </w:rPr>
        <w:t> </w:t>
      </w:r>
      <w:r>
        <w:rPr>
          <w:i/>
          <w:sz w:val="18"/>
        </w:rPr>
        <w:t>Predatory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Kinship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Creation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Norman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Power.</w:t>
      </w:r>
      <w:r>
        <w:rPr>
          <w:i/>
          <w:spacing w:val="-4"/>
          <w:sz w:val="18"/>
        </w:rPr>
        <w:t> </w:t>
      </w:r>
      <w:r>
        <w:rPr>
          <w:sz w:val="18"/>
        </w:rPr>
        <w:t>Berke-</w:t>
      </w:r>
      <w:r>
        <w:rPr>
          <w:spacing w:val="-42"/>
          <w:sz w:val="18"/>
        </w:rPr>
        <w:t> </w:t>
      </w:r>
      <w:r>
        <w:rPr>
          <w:sz w:val="18"/>
        </w:rPr>
        <w:t>ley: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California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98" w:hanging="179"/>
        <w:jc w:val="left"/>
        <w:rPr>
          <w:sz w:val="18"/>
        </w:rPr>
      </w:pPr>
      <w:r>
        <w:rPr>
          <w:sz w:val="18"/>
        </w:rPr>
        <w:t>Segal,</w:t>
      </w:r>
      <w:r>
        <w:rPr>
          <w:spacing w:val="26"/>
          <w:sz w:val="18"/>
        </w:rPr>
        <w:t> </w:t>
      </w:r>
      <w:r>
        <w:rPr>
          <w:sz w:val="18"/>
        </w:rPr>
        <w:t>Alan</w:t>
      </w:r>
      <w:r>
        <w:rPr>
          <w:spacing w:val="25"/>
          <w:sz w:val="18"/>
        </w:rPr>
        <w:t> </w:t>
      </w:r>
      <w:r>
        <w:rPr>
          <w:sz w:val="18"/>
        </w:rPr>
        <w:t>F.</w:t>
      </w:r>
      <w:r>
        <w:rPr>
          <w:spacing w:val="26"/>
          <w:sz w:val="18"/>
        </w:rPr>
        <w:t> </w:t>
      </w:r>
      <w:r>
        <w:rPr>
          <w:sz w:val="18"/>
        </w:rPr>
        <w:t>1986.</w:t>
      </w:r>
      <w:r>
        <w:rPr>
          <w:spacing w:val="26"/>
          <w:sz w:val="18"/>
        </w:rPr>
        <w:t> </w:t>
      </w:r>
      <w:r>
        <w:rPr>
          <w:i/>
          <w:sz w:val="18"/>
        </w:rPr>
        <w:t>Rebecca’s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Children: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Judaism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Christianity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Roman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World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Harvard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Seligman, Martin</w:t>
      </w:r>
      <w:r>
        <w:rPr>
          <w:spacing w:val="1"/>
          <w:sz w:val="18"/>
        </w:rPr>
        <w:t> </w:t>
      </w:r>
      <w:r>
        <w:rPr>
          <w:sz w:val="18"/>
        </w:rPr>
        <w:t>E.</w:t>
      </w:r>
      <w:r>
        <w:rPr>
          <w:spacing w:val="1"/>
          <w:sz w:val="18"/>
        </w:rPr>
        <w:t> </w:t>
      </w:r>
      <w:r>
        <w:rPr>
          <w:sz w:val="18"/>
        </w:rPr>
        <w:t>P.,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Judy</w:t>
      </w:r>
      <w:r>
        <w:rPr>
          <w:spacing w:val="1"/>
          <w:sz w:val="18"/>
        </w:rPr>
        <w:t> </w:t>
      </w:r>
      <w:r>
        <w:rPr>
          <w:sz w:val="18"/>
        </w:rPr>
        <w:t>Garber</w:t>
      </w:r>
      <w:r>
        <w:rPr>
          <w:spacing w:val="1"/>
          <w:sz w:val="18"/>
        </w:rPr>
        <w:t> </w:t>
      </w:r>
      <w:r>
        <w:rPr>
          <w:sz w:val="18"/>
        </w:rPr>
        <w:t>(Eds.).</w:t>
      </w:r>
      <w:r>
        <w:rPr>
          <w:spacing w:val="1"/>
          <w:sz w:val="18"/>
        </w:rPr>
        <w:t> </w:t>
      </w:r>
      <w:r>
        <w:rPr>
          <w:sz w:val="18"/>
        </w:rPr>
        <w:t>1980.</w:t>
      </w:r>
      <w:r>
        <w:rPr>
          <w:spacing w:val="1"/>
          <w:sz w:val="18"/>
        </w:rPr>
        <w:t> </w:t>
      </w:r>
      <w:r>
        <w:rPr>
          <w:i/>
          <w:sz w:val="18"/>
        </w:rPr>
        <w:t>Human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Helplessness: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ory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Application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Academic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0" w:hanging="179"/>
        <w:jc w:val="left"/>
        <w:rPr>
          <w:sz w:val="18"/>
        </w:rPr>
      </w:pPr>
      <w:r>
        <w:rPr>
          <w:sz w:val="18"/>
        </w:rPr>
        <w:t>Selznick,</w:t>
      </w:r>
      <w:r>
        <w:rPr>
          <w:spacing w:val="9"/>
          <w:sz w:val="18"/>
        </w:rPr>
        <w:t> </w:t>
      </w:r>
      <w:r>
        <w:rPr>
          <w:sz w:val="18"/>
        </w:rPr>
        <w:t>Philip.</w:t>
      </w:r>
      <w:r>
        <w:rPr>
          <w:spacing w:val="7"/>
          <w:sz w:val="18"/>
        </w:rPr>
        <w:t> </w:t>
      </w:r>
      <w:r>
        <w:rPr>
          <w:sz w:val="18"/>
        </w:rPr>
        <w:t>1952.</w:t>
      </w:r>
      <w:r>
        <w:rPr>
          <w:spacing w:val="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Organizational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Weapon: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Bolshevik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Strategy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Tactics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McGraw-Hill.</w:t>
      </w:r>
    </w:p>
    <w:p>
      <w:pPr>
        <w:spacing w:line="235" w:lineRule="auto" w:before="0"/>
        <w:ind w:left="282" w:right="102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64224" from="37.194583pt,6.230189pt" to="64.039664pt,6.23018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1"/>
          <w:sz w:val="18"/>
        </w:rPr>
        <w:t> </w:t>
      </w:r>
      <w:r>
        <w:rPr>
          <w:sz w:val="18"/>
        </w:rPr>
        <w:t>1955.</w:t>
      </w:r>
      <w:r>
        <w:rPr>
          <w:spacing w:val="1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TVA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Grass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Roots: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Formal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Organization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Berkeley: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California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0" w:hanging="179"/>
        <w:jc w:val="left"/>
        <w:rPr>
          <w:sz w:val="18"/>
        </w:rPr>
      </w:pPr>
      <w:r>
        <w:rPr>
          <w:sz w:val="18"/>
        </w:rPr>
        <w:t>Sengers,</w:t>
      </w:r>
      <w:r>
        <w:rPr>
          <w:spacing w:val="6"/>
          <w:sz w:val="18"/>
        </w:rPr>
        <w:t> </w:t>
      </w:r>
      <w:r>
        <w:rPr>
          <w:sz w:val="18"/>
        </w:rPr>
        <w:t>Jan</w:t>
      </w:r>
      <w:r>
        <w:rPr>
          <w:spacing w:val="5"/>
          <w:sz w:val="18"/>
        </w:rPr>
        <w:t> </w:t>
      </w:r>
      <w:r>
        <w:rPr>
          <w:sz w:val="18"/>
        </w:rPr>
        <w:t>V.,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Anneke</w:t>
      </w:r>
      <w:r>
        <w:rPr>
          <w:spacing w:val="7"/>
          <w:sz w:val="18"/>
        </w:rPr>
        <w:t> </w:t>
      </w:r>
      <w:r>
        <w:rPr>
          <w:sz w:val="18"/>
        </w:rPr>
        <w:t>L.</w:t>
      </w:r>
      <w:r>
        <w:rPr>
          <w:spacing w:val="5"/>
          <w:sz w:val="18"/>
        </w:rPr>
        <w:t> </w:t>
      </w:r>
      <w:r>
        <w:rPr>
          <w:sz w:val="18"/>
        </w:rPr>
        <w:t>Sengers.</w:t>
      </w:r>
      <w:r>
        <w:rPr>
          <w:spacing w:val="7"/>
          <w:sz w:val="18"/>
        </w:rPr>
        <w:t> </w:t>
      </w:r>
      <w:r>
        <w:rPr>
          <w:sz w:val="18"/>
        </w:rPr>
        <w:t>1968.</w:t>
      </w:r>
      <w:r>
        <w:rPr>
          <w:spacing w:val="5"/>
          <w:sz w:val="18"/>
        </w:rPr>
        <w:t> </w:t>
      </w:r>
      <w:r>
        <w:rPr>
          <w:sz w:val="18"/>
        </w:rPr>
        <w:t>“The</w:t>
      </w:r>
      <w:r>
        <w:rPr>
          <w:spacing w:val="7"/>
          <w:sz w:val="18"/>
        </w:rPr>
        <w:t> </w:t>
      </w:r>
      <w:r>
        <w:rPr>
          <w:sz w:val="18"/>
        </w:rPr>
        <w:t>Critical</w:t>
      </w:r>
      <w:r>
        <w:rPr>
          <w:spacing w:val="7"/>
          <w:sz w:val="18"/>
        </w:rPr>
        <w:t> </w:t>
      </w:r>
      <w:r>
        <w:rPr>
          <w:sz w:val="18"/>
        </w:rPr>
        <w:t>Region.”</w:t>
      </w:r>
      <w:r>
        <w:rPr>
          <w:spacing w:val="5"/>
          <w:sz w:val="18"/>
        </w:rPr>
        <w:t> </w:t>
      </w:r>
      <w:r>
        <w:rPr>
          <w:i/>
          <w:sz w:val="18"/>
        </w:rPr>
        <w:t>Chemical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Engineering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News</w:t>
      </w:r>
      <w:r>
        <w:rPr>
          <w:i/>
          <w:spacing w:val="8"/>
          <w:sz w:val="18"/>
        </w:rPr>
        <w:t> </w:t>
      </w:r>
      <w:r>
        <w:rPr>
          <w:sz w:val="18"/>
        </w:rPr>
        <w:t>46:104–18.</w:t>
      </w:r>
    </w:p>
    <w:p>
      <w:pPr>
        <w:spacing w:line="235" w:lineRule="auto" w:before="0"/>
        <w:ind w:left="282" w:right="97" w:hanging="179"/>
        <w:jc w:val="left"/>
        <w:rPr>
          <w:sz w:val="18"/>
        </w:rPr>
      </w:pPr>
      <w:r>
        <w:rPr>
          <w:sz w:val="18"/>
        </w:rPr>
        <w:t>Senturk,</w:t>
      </w:r>
      <w:r>
        <w:rPr>
          <w:spacing w:val="-4"/>
          <w:sz w:val="18"/>
        </w:rPr>
        <w:t> </w:t>
      </w:r>
      <w:r>
        <w:rPr>
          <w:sz w:val="18"/>
        </w:rPr>
        <w:t>Recep.</w:t>
      </w:r>
      <w:r>
        <w:rPr>
          <w:spacing w:val="-4"/>
          <w:sz w:val="18"/>
        </w:rPr>
        <w:t> </w:t>
      </w:r>
      <w:r>
        <w:rPr>
          <w:sz w:val="18"/>
        </w:rPr>
        <w:t>2006.</w:t>
      </w:r>
      <w:r>
        <w:rPr>
          <w:spacing w:val="-1"/>
          <w:sz w:val="18"/>
        </w:rPr>
        <w:t> </w:t>
      </w:r>
      <w:r>
        <w:rPr>
          <w:i/>
          <w:sz w:val="18"/>
        </w:rPr>
        <w:t>Narrative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Structure: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Anatomy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Hadith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Transmis-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sion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Network,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610–1505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Stanford,</w:t>
      </w:r>
      <w:r>
        <w:rPr>
          <w:spacing w:val="6"/>
          <w:sz w:val="18"/>
        </w:rPr>
        <w:t> </w:t>
      </w:r>
      <w:r>
        <w:rPr>
          <w:sz w:val="18"/>
        </w:rPr>
        <w:t>CA:</w:t>
      </w:r>
      <w:r>
        <w:rPr>
          <w:spacing w:val="6"/>
          <w:sz w:val="18"/>
        </w:rPr>
        <w:t> </w:t>
      </w:r>
      <w:r>
        <w:rPr>
          <w:sz w:val="18"/>
        </w:rPr>
        <w:t>Stanford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Sewell,</w:t>
      </w:r>
      <w:r>
        <w:rPr>
          <w:spacing w:val="18"/>
          <w:sz w:val="18"/>
        </w:rPr>
        <w:t> </w:t>
      </w:r>
      <w:r>
        <w:rPr>
          <w:sz w:val="18"/>
        </w:rPr>
        <w:t>William</w:t>
      </w:r>
      <w:r>
        <w:rPr>
          <w:spacing w:val="18"/>
          <w:sz w:val="18"/>
        </w:rPr>
        <w:t> </w:t>
      </w:r>
      <w:r>
        <w:rPr>
          <w:sz w:val="18"/>
        </w:rPr>
        <w:t>H.,</w:t>
      </w:r>
      <w:r>
        <w:rPr>
          <w:spacing w:val="18"/>
          <w:sz w:val="18"/>
        </w:rPr>
        <w:t> </w:t>
      </w:r>
      <w:r>
        <w:rPr>
          <w:sz w:val="18"/>
        </w:rPr>
        <w:t>Jr.</w:t>
      </w:r>
      <w:r>
        <w:rPr>
          <w:spacing w:val="18"/>
          <w:sz w:val="18"/>
        </w:rPr>
        <w:t> </w:t>
      </w:r>
      <w:r>
        <w:rPr>
          <w:sz w:val="18"/>
        </w:rPr>
        <w:t>1994.</w:t>
      </w:r>
      <w:r>
        <w:rPr>
          <w:spacing w:val="1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Rhetoric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Bourgeois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Revolution</w:t>
      </w:r>
      <w:r>
        <w:rPr>
          <w:sz w:val="18"/>
        </w:rPr>
        <w:t>.</w:t>
      </w:r>
      <w:r>
        <w:rPr>
          <w:spacing w:val="19"/>
          <w:sz w:val="18"/>
        </w:rPr>
        <w:t> </w:t>
      </w:r>
      <w:r>
        <w:rPr>
          <w:sz w:val="18"/>
        </w:rPr>
        <w:t>Durham,</w:t>
      </w:r>
      <w:r>
        <w:rPr>
          <w:spacing w:val="18"/>
          <w:sz w:val="18"/>
        </w:rPr>
        <w:t> </w:t>
      </w:r>
      <w:r>
        <w:rPr>
          <w:sz w:val="18"/>
        </w:rPr>
        <w:t>NC:</w:t>
      </w:r>
      <w:r>
        <w:rPr>
          <w:spacing w:val="-42"/>
          <w:sz w:val="18"/>
        </w:rPr>
        <w:t> </w:t>
      </w:r>
      <w:r>
        <w:rPr>
          <w:sz w:val="18"/>
        </w:rPr>
        <w:t>Duke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103" w:right="0" w:firstLine="0"/>
        <w:jc w:val="left"/>
        <w:rPr>
          <w:i/>
          <w:sz w:val="18"/>
        </w:rPr>
      </w:pPr>
      <w:r>
        <w:rPr>
          <w:sz w:val="18"/>
        </w:rPr>
        <w:t>Shanon,</w:t>
      </w:r>
      <w:r>
        <w:rPr>
          <w:spacing w:val="-6"/>
          <w:sz w:val="18"/>
        </w:rPr>
        <w:t> </w:t>
      </w:r>
      <w:r>
        <w:rPr>
          <w:sz w:val="18"/>
        </w:rPr>
        <w:t>Benny.</w:t>
      </w:r>
      <w:r>
        <w:rPr>
          <w:spacing w:val="-6"/>
          <w:sz w:val="18"/>
        </w:rPr>
        <w:t> </w:t>
      </w:r>
      <w:r>
        <w:rPr>
          <w:sz w:val="18"/>
        </w:rPr>
        <w:t>1990.</w:t>
      </w:r>
      <w:r>
        <w:rPr>
          <w:spacing w:val="-4"/>
          <w:sz w:val="18"/>
        </w:rPr>
        <w:t> </w:t>
      </w:r>
      <w:r>
        <w:rPr>
          <w:sz w:val="18"/>
        </w:rPr>
        <w:t>“What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6"/>
          <w:sz w:val="18"/>
        </w:rPr>
        <w:t> </w:t>
      </w:r>
      <w:r>
        <w:rPr>
          <w:sz w:val="18"/>
        </w:rPr>
        <w:t>Context?”</w:t>
      </w:r>
      <w:r>
        <w:rPr>
          <w:spacing w:val="-6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Behavior</w:t>
      </w:r>
    </w:p>
    <w:p>
      <w:pPr>
        <w:spacing w:line="219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20:159–66.</w:t>
      </w:r>
    </w:p>
    <w:p>
      <w:pPr>
        <w:spacing w:line="219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Shapiro,</w:t>
      </w:r>
      <w:r>
        <w:rPr>
          <w:spacing w:val="4"/>
          <w:sz w:val="18"/>
        </w:rPr>
        <w:t> </w:t>
      </w:r>
      <w:r>
        <w:rPr>
          <w:sz w:val="18"/>
        </w:rPr>
        <w:t>Martin.</w:t>
      </w:r>
      <w:r>
        <w:rPr>
          <w:spacing w:val="4"/>
          <w:sz w:val="18"/>
        </w:rPr>
        <w:t> </w:t>
      </w:r>
      <w:r>
        <w:rPr>
          <w:sz w:val="18"/>
        </w:rPr>
        <w:t>1980.</w:t>
      </w:r>
      <w:r>
        <w:rPr>
          <w:spacing w:val="5"/>
          <w:sz w:val="18"/>
        </w:rPr>
        <w:t> </w:t>
      </w:r>
      <w:r>
        <w:rPr>
          <w:sz w:val="18"/>
        </w:rPr>
        <w:t>“Appeal.”</w:t>
      </w:r>
      <w:r>
        <w:rPr>
          <w:spacing w:val="4"/>
          <w:sz w:val="18"/>
        </w:rPr>
        <w:t> </w:t>
      </w:r>
      <w:r>
        <w:rPr>
          <w:i/>
          <w:sz w:val="18"/>
        </w:rPr>
        <w:t>Law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4"/>
          <w:sz w:val="18"/>
        </w:rPr>
        <w:t> </w:t>
      </w:r>
      <w:r>
        <w:rPr>
          <w:sz w:val="18"/>
        </w:rPr>
        <w:t>14:629–61.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Sharpe, L. J. 1979. </w:t>
      </w:r>
      <w:r>
        <w:rPr>
          <w:i/>
          <w:sz w:val="18"/>
        </w:rPr>
        <w:t>Decentralization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Trends in Western Democracies</w:t>
      </w:r>
      <w:r>
        <w:rPr>
          <w:sz w:val="18"/>
        </w:rPr>
        <w:t>. Beverly Hills,</w:t>
      </w:r>
      <w:r>
        <w:rPr>
          <w:spacing w:val="-42"/>
          <w:sz w:val="18"/>
        </w:rPr>
        <w:t> </w:t>
      </w:r>
      <w:r>
        <w:rPr>
          <w:sz w:val="18"/>
        </w:rPr>
        <w:t>CA:</w:t>
      </w:r>
      <w:r>
        <w:rPr>
          <w:spacing w:val="7"/>
          <w:sz w:val="18"/>
        </w:rPr>
        <w:t> </w:t>
      </w:r>
      <w:r>
        <w:rPr>
          <w:sz w:val="18"/>
        </w:rPr>
        <w:t>Sage.</w:t>
      </w:r>
    </w:p>
    <w:p>
      <w:pPr>
        <w:spacing w:line="235" w:lineRule="auto" w:before="0"/>
        <w:ind w:left="282" w:right="106" w:hanging="179"/>
        <w:jc w:val="both"/>
        <w:rPr>
          <w:sz w:val="18"/>
        </w:rPr>
      </w:pPr>
      <w:r>
        <w:rPr>
          <w:w w:val="95"/>
          <w:sz w:val="18"/>
        </w:rPr>
        <w:t>Shepard, R. W. 1953. </w:t>
      </w:r>
      <w:r>
        <w:rPr>
          <w:i/>
          <w:w w:val="95"/>
          <w:sz w:val="18"/>
        </w:rPr>
        <w:t>Cost and Production Function</w:t>
      </w:r>
      <w:r>
        <w:rPr>
          <w:w w:val="95"/>
          <w:sz w:val="18"/>
        </w:rPr>
        <w:t>. Princeton, NJ: Princeton Uni-</w:t>
      </w:r>
      <w:r>
        <w:rPr>
          <w:spacing w:val="1"/>
          <w:w w:val="95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Shepard, Roger N. 1984. “Ecological Constraints on Internal Representation:</w:t>
      </w:r>
      <w:r>
        <w:rPr>
          <w:spacing w:val="1"/>
          <w:sz w:val="18"/>
        </w:rPr>
        <w:t> </w:t>
      </w:r>
      <w:r>
        <w:rPr>
          <w:sz w:val="18"/>
        </w:rPr>
        <w:t>Resonant Kinematics of Perceiving, Imagining, Thinking and Dreaming.”</w:t>
      </w:r>
      <w:r>
        <w:rPr>
          <w:spacing w:val="1"/>
          <w:sz w:val="18"/>
        </w:rPr>
        <w:t> </w:t>
      </w:r>
      <w:r>
        <w:rPr>
          <w:i/>
          <w:sz w:val="18"/>
        </w:rPr>
        <w:t>Psychological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91:417–47.</w:t>
      </w:r>
    </w:p>
    <w:p>
      <w:pPr>
        <w:spacing w:line="232" w:lineRule="auto" w:before="0"/>
        <w:ind w:left="282" w:right="105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3712" from="37.194583pt,6.143365pt" to="64.039664pt,6.14336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1987. “Evolution of a Mesh between Principles of the Mind and Regu-</w:t>
      </w:r>
      <w:r>
        <w:rPr>
          <w:spacing w:val="-42"/>
          <w:sz w:val="18"/>
        </w:rPr>
        <w:t> </w:t>
      </w:r>
      <w:r>
        <w:rPr>
          <w:sz w:val="18"/>
        </w:rPr>
        <w:t>larities of the World.” In </w:t>
      </w:r>
      <w:r>
        <w:rPr>
          <w:i/>
          <w:sz w:val="18"/>
        </w:rPr>
        <w:t>The Latest and the Best: Essays on Evolution and Opti-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mality</w:t>
      </w:r>
      <w:r>
        <w:rPr>
          <w:sz w:val="18"/>
        </w:rPr>
        <w:t>,</w:t>
      </w:r>
      <w:r>
        <w:rPr>
          <w:spacing w:val="6"/>
          <w:sz w:val="18"/>
        </w:rPr>
        <w:t> </w:t>
      </w:r>
      <w:r>
        <w:rPr>
          <w:sz w:val="18"/>
        </w:rPr>
        <w:t>edited</w:t>
      </w:r>
      <w:r>
        <w:rPr>
          <w:spacing w:val="7"/>
          <w:sz w:val="18"/>
        </w:rPr>
        <w:t> </w:t>
      </w:r>
      <w:r>
        <w:rPr>
          <w:sz w:val="18"/>
        </w:rPr>
        <w:t>by</w:t>
      </w:r>
      <w:r>
        <w:rPr>
          <w:spacing w:val="7"/>
          <w:sz w:val="18"/>
        </w:rPr>
        <w:t> </w:t>
      </w:r>
      <w:r>
        <w:rPr>
          <w:sz w:val="18"/>
        </w:rPr>
        <w:t>J.</w:t>
      </w:r>
      <w:r>
        <w:rPr>
          <w:spacing w:val="6"/>
          <w:sz w:val="18"/>
        </w:rPr>
        <w:t> </w:t>
      </w:r>
      <w:r>
        <w:rPr>
          <w:sz w:val="18"/>
        </w:rPr>
        <w:t>Dupre.</w:t>
      </w:r>
      <w:r>
        <w:rPr>
          <w:spacing w:val="7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MIT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3200" from="37.194583pt,6.143648pt" to="64.039664pt,6.1436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1989. “Internal Representation of Universal Regularities: A Challenge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8"/>
          <w:sz w:val="18"/>
        </w:rPr>
        <w:t> </w:t>
      </w:r>
      <w:r>
        <w:rPr>
          <w:sz w:val="18"/>
        </w:rPr>
        <w:t>Connectionism.”</w:t>
      </w:r>
      <w:r>
        <w:rPr>
          <w:spacing w:val="19"/>
          <w:sz w:val="18"/>
        </w:rPr>
        <w:t> </w:t>
      </w:r>
      <w:r>
        <w:rPr>
          <w:sz w:val="18"/>
        </w:rPr>
        <w:t>In</w:t>
      </w:r>
      <w:r>
        <w:rPr>
          <w:spacing w:val="19"/>
          <w:sz w:val="18"/>
        </w:rPr>
        <w:t> </w:t>
      </w:r>
      <w:r>
        <w:rPr>
          <w:i/>
          <w:sz w:val="18"/>
        </w:rPr>
        <w:t>Neural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Connections,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Mental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Computations</w:t>
      </w:r>
      <w:r>
        <w:rPr>
          <w:sz w:val="18"/>
        </w:rPr>
        <w:t>,</w:t>
      </w:r>
      <w:r>
        <w:rPr>
          <w:spacing w:val="19"/>
          <w:sz w:val="18"/>
        </w:rPr>
        <w:t> </w:t>
      </w:r>
      <w:r>
        <w:rPr>
          <w:sz w:val="18"/>
        </w:rPr>
        <w:t>edited</w:t>
      </w:r>
      <w:r>
        <w:rPr>
          <w:spacing w:val="18"/>
          <w:sz w:val="18"/>
        </w:rPr>
        <w:t> </w:t>
      </w:r>
      <w:r>
        <w:rPr>
          <w:sz w:val="18"/>
        </w:rPr>
        <w:t>by</w:t>
      </w:r>
    </w:p>
    <w:p>
      <w:pPr>
        <w:spacing w:line="232" w:lineRule="auto" w:before="0"/>
        <w:ind w:left="282" w:right="107" w:firstLine="0"/>
        <w:jc w:val="both"/>
        <w:rPr>
          <w:sz w:val="18"/>
        </w:rPr>
      </w:pPr>
      <w:r>
        <w:rPr>
          <w:sz w:val="18"/>
        </w:rPr>
        <w:t>L.</w:t>
      </w:r>
      <w:r>
        <w:rPr>
          <w:spacing w:val="-9"/>
          <w:sz w:val="18"/>
        </w:rPr>
        <w:t> </w:t>
      </w:r>
      <w:r>
        <w:rPr>
          <w:sz w:val="18"/>
        </w:rPr>
        <w:t>Nadel,</w:t>
      </w:r>
      <w:r>
        <w:rPr>
          <w:spacing w:val="-7"/>
          <w:sz w:val="18"/>
        </w:rPr>
        <w:t> </w:t>
      </w:r>
      <w:r>
        <w:rPr>
          <w:sz w:val="18"/>
        </w:rPr>
        <w:t>L.</w:t>
      </w:r>
      <w:r>
        <w:rPr>
          <w:spacing w:val="-9"/>
          <w:sz w:val="18"/>
        </w:rPr>
        <w:t> </w:t>
      </w:r>
      <w:r>
        <w:rPr>
          <w:sz w:val="18"/>
        </w:rPr>
        <w:t>A.</w:t>
      </w:r>
      <w:r>
        <w:rPr>
          <w:spacing w:val="-7"/>
          <w:sz w:val="18"/>
        </w:rPr>
        <w:t> </w:t>
      </w:r>
      <w:r>
        <w:rPr>
          <w:sz w:val="18"/>
        </w:rPr>
        <w:t>Cooper,</w:t>
      </w:r>
      <w:r>
        <w:rPr>
          <w:spacing w:val="-9"/>
          <w:sz w:val="18"/>
        </w:rPr>
        <w:t> </w:t>
      </w:r>
      <w:r>
        <w:rPr>
          <w:sz w:val="18"/>
        </w:rPr>
        <w:t>Peter</w:t>
      </w:r>
      <w:r>
        <w:rPr>
          <w:spacing w:val="-7"/>
          <w:sz w:val="18"/>
        </w:rPr>
        <w:t> </w:t>
      </w:r>
      <w:r>
        <w:rPr>
          <w:sz w:val="18"/>
        </w:rPr>
        <w:t>Culicover,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R.</w:t>
      </w:r>
      <w:r>
        <w:rPr>
          <w:spacing w:val="-9"/>
          <w:sz w:val="18"/>
        </w:rPr>
        <w:t> </w:t>
      </w:r>
      <w:r>
        <w:rPr>
          <w:sz w:val="18"/>
        </w:rPr>
        <w:t>M.</w:t>
      </w:r>
      <w:r>
        <w:rPr>
          <w:spacing w:val="-7"/>
          <w:sz w:val="18"/>
        </w:rPr>
        <w:t> </w:t>
      </w:r>
      <w:r>
        <w:rPr>
          <w:sz w:val="18"/>
        </w:rPr>
        <w:t>Harnish.</w:t>
      </w:r>
      <w:r>
        <w:rPr>
          <w:spacing w:val="-9"/>
          <w:sz w:val="18"/>
        </w:rPr>
        <w:t> </w:t>
      </w:r>
      <w:r>
        <w:rPr>
          <w:sz w:val="18"/>
        </w:rPr>
        <w:t>Cambridge,</w:t>
      </w:r>
      <w:r>
        <w:rPr>
          <w:spacing w:val="-7"/>
          <w:sz w:val="18"/>
        </w:rPr>
        <w:t> </w:t>
      </w:r>
      <w:r>
        <w:rPr>
          <w:sz w:val="18"/>
        </w:rPr>
        <w:t>MA:</w:t>
      </w:r>
      <w:r>
        <w:rPr>
          <w:spacing w:val="-42"/>
          <w:sz w:val="18"/>
        </w:rPr>
        <w:t> </w:t>
      </w:r>
      <w:r>
        <w:rPr>
          <w:sz w:val="18"/>
        </w:rPr>
        <w:t>MIT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112" w:hanging="179"/>
        <w:jc w:val="both"/>
        <w:rPr>
          <w:sz w:val="18"/>
        </w:rPr>
      </w:pPr>
      <w:r>
        <w:rPr>
          <w:sz w:val="18"/>
        </w:rPr>
        <w:t>Shotter,</w:t>
      </w:r>
      <w:r>
        <w:rPr>
          <w:spacing w:val="-11"/>
          <w:sz w:val="18"/>
        </w:rPr>
        <w:t> </w:t>
      </w:r>
      <w:r>
        <w:rPr>
          <w:sz w:val="18"/>
        </w:rPr>
        <w:t>John.</w:t>
      </w:r>
      <w:r>
        <w:rPr>
          <w:spacing w:val="-9"/>
          <w:sz w:val="18"/>
        </w:rPr>
        <w:t> </w:t>
      </w:r>
      <w:r>
        <w:rPr>
          <w:sz w:val="18"/>
        </w:rPr>
        <w:t>1993.</w:t>
      </w:r>
      <w:r>
        <w:rPr>
          <w:spacing w:val="-10"/>
          <w:sz w:val="18"/>
        </w:rPr>
        <w:t> </w:t>
      </w:r>
      <w:r>
        <w:rPr>
          <w:i/>
          <w:sz w:val="18"/>
        </w:rPr>
        <w:t>Cultural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Politics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Everyday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Life: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Constructionism,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Rhet-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oric and Knowledge of the Third Kind</w:t>
      </w:r>
      <w:r>
        <w:rPr>
          <w:sz w:val="18"/>
        </w:rPr>
        <w:t>. Buckingham, UK: Open 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6" w:hanging="179"/>
        <w:jc w:val="both"/>
        <w:rPr>
          <w:sz w:val="18"/>
        </w:rPr>
      </w:pPr>
      <w:r>
        <w:rPr>
          <w:sz w:val="18"/>
        </w:rPr>
        <w:t>Shubik,</w:t>
      </w:r>
      <w:r>
        <w:rPr>
          <w:spacing w:val="-5"/>
          <w:sz w:val="18"/>
        </w:rPr>
        <w:t> </w:t>
      </w:r>
      <w:r>
        <w:rPr>
          <w:sz w:val="18"/>
        </w:rPr>
        <w:t>Martin.</w:t>
      </w:r>
      <w:r>
        <w:rPr>
          <w:spacing w:val="-3"/>
          <w:sz w:val="18"/>
        </w:rPr>
        <w:t> </w:t>
      </w:r>
      <w:r>
        <w:rPr>
          <w:sz w:val="18"/>
        </w:rPr>
        <w:t>1984a.</w:t>
      </w:r>
      <w:r>
        <w:rPr>
          <w:spacing w:val="-5"/>
          <w:sz w:val="18"/>
        </w:rPr>
        <w:t> </w:t>
      </w:r>
      <w:r>
        <w:rPr>
          <w:i/>
          <w:sz w:val="18"/>
        </w:rPr>
        <w:t>Game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Sciences: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Concepts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Solutions</w:t>
      </w:r>
      <w:r>
        <w:rPr>
          <w:sz w:val="18"/>
        </w:rPr>
        <w:t>.</w:t>
      </w:r>
      <w:r>
        <w:rPr>
          <w:spacing w:val="-43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8"/>
          <w:sz w:val="18"/>
        </w:rPr>
        <w:t> </w:t>
      </w:r>
      <w:r>
        <w:rPr>
          <w:sz w:val="18"/>
        </w:rPr>
        <w:t>MIT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4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2688" from="36.888221pt,6.230849pt" to="63.731305pt,6.23084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1984b. </w:t>
      </w:r>
      <w:r>
        <w:rPr>
          <w:i/>
          <w:sz w:val="18"/>
        </w:rPr>
        <w:t>A Game Theoretical Approach to Political Economy</w:t>
      </w:r>
      <w:r>
        <w:rPr>
          <w:sz w:val="18"/>
        </w:rPr>
        <w:t>. Cambridge,</w:t>
      </w:r>
      <w:r>
        <w:rPr>
          <w:spacing w:val="1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MIT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Shuman, Amy. 1986. </w:t>
      </w:r>
      <w:r>
        <w:rPr>
          <w:i/>
          <w:sz w:val="18"/>
        </w:rPr>
        <w:t>Storytelling Rights: The Uses of Oral and Written Texts by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Urban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Adolescents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6" w:hanging="179"/>
        <w:jc w:val="both"/>
        <w:rPr>
          <w:sz w:val="18"/>
        </w:rPr>
      </w:pPr>
      <w:r>
        <w:rPr>
          <w:sz w:val="18"/>
        </w:rPr>
        <w:t>Silver, Allan. 1989. “Friendship and Trust as Moral Ideals: An Historical Ap-</w:t>
      </w:r>
      <w:r>
        <w:rPr>
          <w:spacing w:val="1"/>
          <w:sz w:val="18"/>
        </w:rPr>
        <w:t> </w:t>
      </w:r>
      <w:r>
        <w:rPr>
          <w:sz w:val="18"/>
        </w:rPr>
        <w:t>proach.”</w:t>
      </w:r>
      <w:r>
        <w:rPr>
          <w:spacing w:val="7"/>
          <w:sz w:val="18"/>
        </w:rPr>
        <w:t> </w:t>
      </w:r>
      <w:r>
        <w:rPr>
          <w:i/>
          <w:sz w:val="18"/>
        </w:rPr>
        <w:t>European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30:274–97.</w:t>
      </w:r>
    </w:p>
    <w:p>
      <w:pPr>
        <w:spacing w:line="235" w:lineRule="auto" w:before="0"/>
        <w:ind w:left="296" w:right="114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2176" from="36.888221pt,6.229466pt" to="63.731305pt,6.22946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1990. “Friendship in Commercial Society: Eighteenth-Century Social</w:t>
      </w:r>
      <w:r>
        <w:rPr>
          <w:spacing w:val="1"/>
          <w:sz w:val="18"/>
        </w:rPr>
        <w:t> </w:t>
      </w:r>
      <w:r>
        <w:rPr>
          <w:sz w:val="18"/>
        </w:rPr>
        <w:t>Theory</w:t>
      </w:r>
      <w:r>
        <w:rPr>
          <w:spacing w:val="4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Modern</w:t>
      </w:r>
      <w:r>
        <w:rPr>
          <w:spacing w:val="4"/>
          <w:sz w:val="18"/>
        </w:rPr>
        <w:t> </w:t>
      </w:r>
      <w:r>
        <w:rPr>
          <w:sz w:val="18"/>
        </w:rPr>
        <w:t>Society.”</w:t>
      </w:r>
      <w:r>
        <w:rPr>
          <w:spacing w:val="4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4"/>
          <w:sz w:val="18"/>
        </w:rPr>
        <w:t> </w:t>
      </w:r>
      <w:r>
        <w:rPr>
          <w:sz w:val="18"/>
        </w:rPr>
        <w:t>91:1474–1504.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Silverstein, Michael. 1998. “The Improvisational Performance of Culture in</w:t>
      </w:r>
      <w:r>
        <w:rPr>
          <w:spacing w:val="1"/>
          <w:sz w:val="18"/>
        </w:rPr>
        <w:t> </w:t>
      </w:r>
      <w:r>
        <w:rPr>
          <w:sz w:val="18"/>
        </w:rPr>
        <w:t>Realtime Discursive Practice.” In </w:t>
      </w:r>
      <w:r>
        <w:rPr>
          <w:i/>
          <w:sz w:val="18"/>
        </w:rPr>
        <w:t>Creativity in Perfomance</w:t>
      </w:r>
      <w:r>
        <w:rPr>
          <w:sz w:val="18"/>
        </w:rPr>
        <w:t>, edited by R. Keith</w:t>
      </w:r>
      <w:r>
        <w:rPr>
          <w:spacing w:val="-42"/>
          <w:sz w:val="18"/>
        </w:rPr>
        <w:t> </w:t>
      </w:r>
      <w:r>
        <w:rPr>
          <w:sz w:val="18"/>
        </w:rPr>
        <w:t>Sawyer.</w:t>
      </w:r>
      <w:r>
        <w:rPr>
          <w:spacing w:val="7"/>
          <w:sz w:val="18"/>
        </w:rPr>
        <w:t> </w:t>
      </w:r>
      <w:r>
        <w:rPr>
          <w:sz w:val="18"/>
        </w:rPr>
        <w:t>Greenwich,</w:t>
      </w:r>
      <w:r>
        <w:rPr>
          <w:spacing w:val="7"/>
          <w:sz w:val="18"/>
        </w:rPr>
        <w:t> </w:t>
      </w:r>
      <w:r>
        <w:rPr>
          <w:sz w:val="18"/>
        </w:rPr>
        <w:t>CT:</w:t>
      </w:r>
      <w:r>
        <w:rPr>
          <w:spacing w:val="8"/>
          <w:sz w:val="18"/>
        </w:rPr>
        <w:t> </w:t>
      </w:r>
      <w:r>
        <w:rPr>
          <w:sz w:val="18"/>
        </w:rPr>
        <w:t>Ablex.</w:t>
      </w:r>
    </w:p>
    <w:p>
      <w:pPr>
        <w:spacing w:line="235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Simirenko, Alex. 1982. </w:t>
      </w:r>
      <w:r>
        <w:rPr>
          <w:i/>
          <w:sz w:val="18"/>
        </w:rPr>
        <w:t>The Professionalization of Soviet Society</w:t>
      </w:r>
      <w:r>
        <w:rPr>
          <w:sz w:val="18"/>
        </w:rPr>
        <w:t>. New Brunswick,</w:t>
      </w:r>
      <w:r>
        <w:rPr>
          <w:spacing w:val="-42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Transaction</w:t>
      </w:r>
      <w:r>
        <w:rPr>
          <w:spacing w:val="8"/>
          <w:sz w:val="18"/>
        </w:rPr>
        <w:t> </w:t>
      </w:r>
      <w:r>
        <w:rPr>
          <w:sz w:val="18"/>
        </w:rPr>
        <w:t>Books.</w:t>
      </w:r>
    </w:p>
    <w:p>
      <w:pPr>
        <w:spacing w:line="235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Simmel, Georg. 1955. </w:t>
      </w:r>
      <w:r>
        <w:rPr>
          <w:i/>
          <w:sz w:val="18"/>
        </w:rPr>
        <w:t>Conﬂict and the Web of Group-Afﬁliations</w:t>
      </w:r>
      <w:r>
        <w:rPr>
          <w:sz w:val="18"/>
        </w:rPr>
        <w:t>. New York: Free</w:t>
      </w:r>
      <w:r>
        <w:rPr>
          <w:spacing w:val="-42"/>
          <w:sz w:val="18"/>
        </w:rPr>
        <w:t> </w:t>
      </w:r>
      <w:r>
        <w:rPr>
          <w:sz w:val="18"/>
        </w:rPr>
        <w:t>Press.</w:t>
      </w:r>
    </w:p>
    <w:p>
      <w:pPr>
        <w:spacing w:line="218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Simon,</w:t>
      </w:r>
      <w:r>
        <w:rPr>
          <w:spacing w:val="1"/>
          <w:sz w:val="18"/>
        </w:rPr>
        <w:t> </w:t>
      </w:r>
      <w:r>
        <w:rPr>
          <w:sz w:val="18"/>
        </w:rPr>
        <w:t>Herbert</w:t>
      </w:r>
      <w:r>
        <w:rPr>
          <w:spacing w:val="1"/>
          <w:sz w:val="18"/>
        </w:rPr>
        <w:t> </w:t>
      </w:r>
      <w:r>
        <w:rPr>
          <w:sz w:val="18"/>
        </w:rPr>
        <w:t>A.</w:t>
      </w:r>
      <w:r>
        <w:rPr>
          <w:spacing w:val="2"/>
          <w:sz w:val="18"/>
        </w:rPr>
        <w:t> </w:t>
      </w:r>
      <w:r>
        <w:rPr>
          <w:sz w:val="18"/>
        </w:rPr>
        <w:t>1945.</w:t>
      </w:r>
      <w:r>
        <w:rPr>
          <w:spacing w:val="1"/>
          <w:sz w:val="18"/>
        </w:rPr>
        <w:t> </w:t>
      </w:r>
      <w:r>
        <w:rPr>
          <w:i/>
          <w:sz w:val="18"/>
        </w:rPr>
        <w:t>Administrative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Behavior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Macmillan.</w:t>
      </w:r>
    </w:p>
    <w:p>
      <w:pPr>
        <w:spacing w:line="219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812096" from="36.888221pt,6.290016pt" to="63.731305pt,6.29001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1957. </w:t>
      </w:r>
      <w:r>
        <w:rPr>
          <w:i/>
          <w:sz w:val="18"/>
        </w:rPr>
        <w:t>Models of Man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 York: Wiley.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Simon, Herbert A., D. Smithburg, and V. Thompson. 1950. </w:t>
      </w:r>
      <w:r>
        <w:rPr>
          <w:i/>
          <w:sz w:val="18"/>
        </w:rPr>
        <w:t>Public Administra-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tion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8"/>
          <w:sz w:val="18"/>
        </w:rPr>
        <w:t> </w:t>
      </w:r>
      <w:r>
        <w:rPr>
          <w:sz w:val="18"/>
        </w:rPr>
        <w:t>York:</w:t>
      </w:r>
      <w:r>
        <w:rPr>
          <w:spacing w:val="8"/>
          <w:sz w:val="18"/>
        </w:rPr>
        <w:t> </w:t>
      </w:r>
      <w:r>
        <w:rPr>
          <w:sz w:val="18"/>
        </w:rPr>
        <w:t>Knopf.</w:t>
      </w:r>
    </w:p>
    <w:p>
      <w:pPr>
        <w:spacing w:line="218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Skinner,</w:t>
      </w:r>
      <w:r>
        <w:rPr>
          <w:spacing w:val="18"/>
          <w:sz w:val="18"/>
        </w:rPr>
        <w:t> </w:t>
      </w:r>
      <w:r>
        <w:rPr>
          <w:sz w:val="18"/>
        </w:rPr>
        <w:t>G.</w:t>
      </w:r>
      <w:r>
        <w:rPr>
          <w:spacing w:val="16"/>
          <w:sz w:val="18"/>
        </w:rPr>
        <w:t> </w:t>
      </w:r>
      <w:r>
        <w:rPr>
          <w:sz w:val="18"/>
        </w:rPr>
        <w:t>William.</w:t>
      </w:r>
      <w:r>
        <w:rPr>
          <w:spacing w:val="18"/>
          <w:sz w:val="18"/>
        </w:rPr>
        <w:t> </w:t>
      </w:r>
      <w:r>
        <w:rPr>
          <w:sz w:val="18"/>
        </w:rPr>
        <w:t>1965.</w:t>
      </w:r>
      <w:r>
        <w:rPr>
          <w:spacing w:val="19"/>
          <w:sz w:val="18"/>
        </w:rPr>
        <w:t> </w:t>
      </w:r>
      <w:r>
        <w:rPr>
          <w:sz w:val="18"/>
        </w:rPr>
        <w:t>“Marketing</w:t>
      </w:r>
      <w:r>
        <w:rPr>
          <w:spacing w:val="16"/>
          <w:sz w:val="18"/>
        </w:rPr>
        <w:t> </w:t>
      </w:r>
      <w:r>
        <w:rPr>
          <w:sz w:val="18"/>
        </w:rPr>
        <w:t>and</w:t>
      </w:r>
      <w:r>
        <w:rPr>
          <w:spacing w:val="18"/>
          <w:sz w:val="18"/>
        </w:rPr>
        <w:t> </w:t>
      </w:r>
      <w:r>
        <w:rPr>
          <w:sz w:val="18"/>
        </w:rPr>
        <w:t>Social</w:t>
      </w:r>
      <w:r>
        <w:rPr>
          <w:spacing w:val="18"/>
          <w:sz w:val="18"/>
        </w:rPr>
        <w:t> </w:t>
      </w:r>
      <w:r>
        <w:rPr>
          <w:sz w:val="18"/>
        </w:rPr>
        <w:t>Structure</w:t>
      </w:r>
      <w:r>
        <w:rPr>
          <w:spacing w:val="19"/>
          <w:sz w:val="18"/>
        </w:rPr>
        <w:t> </w:t>
      </w:r>
      <w:r>
        <w:rPr>
          <w:sz w:val="18"/>
        </w:rPr>
        <w:t>in</w:t>
      </w:r>
      <w:r>
        <w:rPr>
          <w:spacing w:val="16"/>
          <w:sz w:val="18"/>
        </w:rPr>
        <w:t> </w:t>
      </w:r>
      <w:r>
        <w:rPr>
          <w:sz w:val="18"/>
        </w:rPr>
        <w:t>Rural</w:t>
      </w:r>
      <w:r>
        <w:rPr>
          <w:spacing w:val="18"/>
          <w:sz w:val="18"/>
        </w:rPr>
        <w:t> </w:t>
      </w:r>
      <w:r>
        <w:rPr>
          <w:sz w:val="18"/>
        </w:rPr>
        <w:t>China.”</w:t>
      </w:r>
    </w:p>
    <w:p>
      <w:pPr>
        <w:spacing w:line="219" w:lineRule="exact" w:before="0"/>
        <w:ind w:left="296" w:right="0" w:firstLine="0"/>
        <w:jc w:val="both"/>
        <w:rPr>
          <w:sz w:val="18"/>
        </w:rPr>
      </w:pPr>
      <w:r>
        <w:rPr>
          <w:i/>
          <w:sz w:val="18"/>
        </w:rPr>
        <w:t>Journal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Asian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5"/>
          <w:sz w:val="18"/>
        </w:rPr>
        <w:t> </w:t>
      </w:r>
      <w:r>
        <w:rPr>
          <w:sz w:val="18"/>
        </w:rPr>
        <w:t>24:3–43,</w:t>
      </w:r>
      <w:r>
        <w:rPr>
          <w:spacing w:val="5"/>
          <w:sz w:val="18"/>
        </w:rPr>
        <w:t> </w:t>
      </w:r>
      <w:r>
        <w:rPr>
          <w:sz w:val="18"/>
        </w:rPr>
        <w:t>195–228,</w:t>
      </w:r>
      <w:r>
        <w:rPr>
          <w:spacing w:val="5"/>
          <w:sz w:val="18"/>
        </w:rPr>
        <w:t> </w:t>
      </w:r>
      <w:r>
        <w:rPr>
          <w:sz w:val="18"/>
        </w:rPr>
        <w:t>363–99.</w:t>
      </w:r>
    </w:p>
    <w:p>
      <w:pPr>
        <w:spacing w:line="235" w:lineRule="auto" w:before="1"/>
        <w:ind w:left="103" w:right="98" w:firstLine="0"/>
        <w:jc w:val="center"/>
        <w:rPr>
          <w:i/>
          <w:sz w:val="18"/>
        </w:rPr>
      </w:pPr>
      <w:r>
        <w:rPr>
          <w:sz w:val="18"/>
        </w:rPr>
        <w:t>Skocpol, Theda. 1992. </w:t>
      </w:r>
      <w:r>
        <w:rPr>
          <w:i/>
          <w:sz w:val="18"/>
        </w:rPr>
        <w:t>Protecting Soldiers and Mothers: The Political Origins of So-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cial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Policy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United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States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Cambridge,</w:t>
      </w:r>
      <w:r>
        <w:rPr>
          <w:spacing w:val="6"/>
          <w:sz w:val="18"/>
        </w:rPr>
        <w:t> </w:t>
      </w:r>
      <w:r>
        <w:rPr>
          <w:sz w:val="18"/>
        </w:rPr>
        <w:t>MA:</w:t>
      </w:r>
      <w:r>
        <w:rPr>
          <w:spacing w:val="6"/>
          <w:sz w:val="18"/>
        </w:rPr>
        <w:t> </w:t>
      </w:r>
      <w:r>
        <w:rPr>
          <w:sz w:val="18"/>
        </w:rPr>
        <w:t>Harvard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Skvoretz,</w:t>
      </w:r>
      <w:r>
        <w:rPr>
          <w:spacing w:val="23"/>
          <w:sz w:val="18"/>
        </w:rPr>
        <w:t> </w:t>
      </w:r>
      <w:r>
        <w:rPr>
          <w:sz w:val="18"/>
        </w:rPr>
        <w:t>John</w:t>
      </w:r>
      <w:r>
        <w:rPr>
          <w:spacing w:val="21"/>
          <w:sz w:val="18"/>
        </w:rPr>
        <w:t> </w:t>
      </w:r>
      <w:r>
        <w:rPr>
          <w:sz w:val="18"/>
        </w:rPr>
        <w:t>V.,</w:t>
      </w:r>
      <w:r>
        <w:rPr>
          <w:spacing w:val="23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R.</w:t>
      </w:r>
      <w:r>
        <w:rPr>
          <w:spacing w:val="23"/>
          <w:sz w:val="18"/>
        </w:rPr>
        <w:t> </w:t>
      </w:r>
      <w:r>
        <w:rPr>
          <w:sz w:val="18"/>
        </w:rPr>
        <w:t>H.</w:t>
      </w:r>
      <w:r>
        <w:rPr>
          <w:spacing w:val="21"/>
          <w:sz w:val="18"/>
        </w:rPr>
        <w:t> </w:t>
      </w:r>
      <w:r>
        <w:rPr>
          <w:sz w:val="18"/>
        </w:rPr>
        <w:t>Conviser.</w:t>
      </w:r>
      <w:r>
        <w:rPr>
          <w:spacing w:val="23"/>
          <w:sz w:val="18"/>
        </w:rPr>
        <w:t> </w:t>
      </w:r>
      <w:r>
        <w:rPr>
          <w:sz w:val="18"/>
        </w:rPr>
        <w:t>1971.</w:t>
      </w:r>
      <w:r>
        <w:rPr>
          <w:spacing w:val="21"/>
          <w:sz w:val="18"/>
        </w:rPr>
        <w:t> </w:t>
      </w:r>
      <w:r>
        <w:rPr>
          <w:sz w:val="18"/>
        </w:rPr>
        <w:t>“Interests</w:t>
      </w:r>
      <w:r>
        <w:rPr>
          <w:spacing w:val="23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Alliances.”</w:t>
      </w:r>
      <w:r>
        <w:rPr>
          <w:spacing w:val="23"/>
          <w:sz w:val="18"/>
        </w:rPr>
        <w:t> </w:t>
      </w:r>
      <w:r>
        <w:rPr>
          <w:i/>
          <w:sz w:val="18"/>
        </w:rPr>
        <w:t>Man</w:t>
      </w:r>
    </w:p>
    <w:p>
      <w:pPr>
        <w:spacing w:line="218" w:lineRule="exact" w:before="0"/>
        <w:ind w:left="103" w:right="5318" w:firstLine="0"/>
        <w:jc w:val="center"/>
        <w:rPr>
          <w:sz w:val="18"/>
        </w:rPr>
      </w:pPr>
      <w:r>
        <w:rPr>
          <w:sz w:val="18"/>
        </w:rPr>
        <w:t>9:53–67.</w:t>
      </w:r>
    </w:p>
    <w:p>
      <w:pPr>
        <w:spacing w:line="235" w:lineRule="auto" w:before="1"/>
        <w:ind w:left="296" w:right="112" w:hanging="179"/>
        <w:jc w:val="both"/>
        <w:rPr>
          <w:sz w:val="18"/>
        </w:rPr>
      </w:pPr>
      <w:r>
        <w:rPr>
          <w:sz w:val="18"/>
        </w:rPr>
        <w:t>Skvoretz, John V., and Thomas J. Fararo. 1980. “Languages and Grammars of</w:t>
      </w:r>
      <w:r>
        <w:rPr>
          <w:spacing w:val="1"/>
          <w:sz w:val="18"/>
        </w:rPr>
        <w:t> </w:t>
      </w:r>
      <w:r>
        <w:rPr>
          <w:sz w:val="18"/>
        </w:rPr>
        <w:t>Action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Interaction: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Contribution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Formal</w:t>
      </w:r>
      <w:r>
        <w:rPr>
          <w:spacing w:val="-1"/>
          <w:sz w:val="18"/>
        </w:rPr>
        <w:t> </w:t>
      </w:r>
      <w:r>
        <w:rPr>
          <w:sz w:val="18"/>
        </w:rPr>
        <w:t>Theory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Action.”</w:t>
      </w:r>
      <w:r>
        <w:rPr>
          <w:spacing w:val="-1"/>
          <w:sz w:val="18"/>
        </w:rPr>
        <w:t> </w:t>
      </w:r>
      <w:r>
        <w:rPr>
          <w:i/>
          <w:sz w:val="18"/>
        </w:rPr>
        <w:t>Be-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havioral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8"/>
          <w:sz w:val="18"/>
        </w:rPr>
        <w:t> </w:t>
      </w:r>
      <w:r>
        <w:rPr>
          <w:sz w:val="18"/>
        </w:rPr>
        <w:t>25:9–22.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Skvoretz, John V., Thomas J. Fararo, and Nick Axten. 1980. “Role-Programme</w:t>
      </w:r>
      <w:r>
        <w:rPr>
          <w:spacing w:val="1"/>
          <w:sz w:val="18"/>
        </w:rPr>
        <w:t> </w:t>
      </w:r>
      <w:r>
        <w:rPr>
          <w:sz w:val="18"/>
        </w:rPr>
        <w:t>Models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5"/>
          <w:sz w:val="18"/>
        </w:rPr>
        <w:t> </w:t>
      </w:r>
      <w:r>
        <w:rPr>
          <w:sz w:val="18"/>
        </w:rPr>
        <w:t>Analysis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Institutional</w:t>
      </w:r>
      <w:r>
        <w:rPr>
          <w:spacing w:val="5"/>
          <w:sz w:val="18"/>
        </w:rPr>
        <w:t> </w:t>
      </w:r>
      <w:r>
        <w:rPr>
          <w:sz w:val="18"/>
        </w:rPr>
        <w:t>Structure.”</w:t>
      </w:r>
      <w:r>
        <w:rPr>
          <w:spacing w:val="6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5"/>
          <w:sz w:val="18"/>
        </w:rPr>
        <w:t> </w:t>
      </w:r>
      <w:r>
        <w:rPr>
          <w:sz w:val="18"/>
        </w:rPr>
        <w:t>14:49–67.</w:t>
      </w:r>
    </w:p>
    <w:p>
      <w:pPr>
        <w:spacing w:line="235" w:lineRule="auto" w:before="0"/>
        <w:ind w:left="117" w:right="116" w:firstLine="0"/>
        <w:jc w:val="both"/>
        <w:rPr>
          <w:sz w:val="18"/>
        </w:rPr>
      </w:pPr>
      <w:r>
        <w:rPr>
          <w:sz w:val="18"/>
        </w:rPr>
        <w:t>Sloan, Alfred P. 1963. </w:t>
      </w:r>
      <w:r>
        <w:rPr>
          <w:i/>
          <w:sz w:val="18"/>
        </w:rPr>
        <w:t>My Years with General Motors</w:t>
      </w:r>
      <w:r>
        <w:rPr>
          <w:sz w:val="18"/>
        </w:rPr>
        <w:t>. New York: Doubleday.</w:t>
      </w:r>
      <w:r>
        <w:rPr>
          <w:spacing w:val="1"/>
          <w:sz w:val="18"/>
        </w:rPr>
        <w:t> </w:t>
      </w:r>
      <w:r>
        <w:rPr>
          <w:sz w:val="18"/>
        </w:rPr>
        <w:t>Smith,</w:t>
      </w:r>
      <w:r>
        <w:rPr>
          <w:spacing w:val="13"/>
          <w:sz w:val="18"/>
        </w:rPr>
        <w:t> </w:t>
      </w:r>
      <w:r>
        <w:rPr>
          <w:sz w:val="18"/>
        </w:rPr>
        <w:t>Charles</w:t>
      </w:r>
      <w:r>
        <w:rPr>
          <w:spacing w:val="13"/>
          <w:sz w:val="18"/>
        </w:rPr>
        <w:t> </w:t>
      </w:r>
      <w:r>
        <w:rPr>
          <w:sz w:val="18"/>
        </w:rPr>
        <w:t>W.</w:t>
      </w:r>
      <w:r>
        <w:rPr>
          <w:spacing w:val="14"/>
          <w:sz w:val="18"/>
        </w:rPr>
        <w:t> </w:t>
      </w:r>
      <w:r>
        <w:rPr>
          <w:sz w:val="18"/>
        </w:rPr>
        <w:t>1989.</w:t>
      </w:r>
      <w:r>
        <w:rPr>
          <w:spacing w:val="14"/>
          <w:sz w:val="18"/>
        </w:rPr>
        <w:t> </w:t>
      </w:r>
      <w:r>
        <w:rPr>
          <w:i/>
          <w:sz w:val="18"/>
        </w:rPr>
        <w:t>Auctions: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Construction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Value</w:t>
      </w:r>
      <w:r>
        <w:rPr>
          <w:sz w:val="18"/>
        </w:rPr>
        <w:t>.</w:t>
      </w:r>
      <w:r>
        <w:rPr>
          <w:spacing w:val="13"/>
          <w:sz w:val="18"/>
        </w:rPr>
        <w:t> </w:t>
      </w:r>
      <w:r>
        <w:rPr>
          <w:sz w:val="18"/>
        </w:rPr>
        <w:t>New</w:t>
      </w:r>
      <w:r>
        <w:rPr>
          <w:spacing w:val="13"/>
          <w:sz w:val="18"/>
        </w:rPr>
        <w:t> </w:t>
      </w:r>
      <w:r>
        <w:rPr>
          <w:sz w:val="18"/>
        </w:rPr>
        <w:t>York:</w:t>
      </w:r>
    </w:p>
    <w:p>
      <w:pPr>
        <w:spacing w:line="215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Free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1"/>
        <w:ind w:left="296" w:right="112" w:hanging="179"/>
        <w:jc w:val="both"/>
        <w:rPr>
          <w:sz w:val="18"/>
        </w:rPr>
      </w:pPr>
      <w:r>
        <w:rPr>
          <w:sz w:val="18"/>
        </w:rPr>
        <w:t>Smith, J. Maynard. 1985. </w:t>
      </w:r>
      <w:r>
        <w:rPr>
          <w:i/>
          <w:sz w:val="18"/>
        </w:rPr>
        <w:t>Evolution and the Theory of Games</w:t>
      </w:r>
      <w:r>
        <w:rPr>
          <w:sz w:val="18"/>
        </w:rPr>
        <w:t>. New York: Cam-</w:t>
      </w:r>
      <w:r>
        <w:rPr>
          <w:spacing w:val="1"/>
          <w:sz w:val="18"/>
        </w:rPr>
        <w:t> </w:t>
      </w:r>
      <w:r>
        <w:rPr>
          <w:sz w:val="18"/>
        </w:rPr>
        <w:t>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15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Smith,</w:t>
      </w:r>
      <w:r>
        <w:rPr>
          <w:spacing w:val="2"/>
          <w:sz w:val="18"/>
        </w:rPr>
        <w:t> </w:t>
      </w:r>
      <w:r>
        <w:rPr>
          <w:sz w:val="18"/>
        </w:rPr>
        <w:t>Michael</w:t>
      </w:r>
      <w:r>
        <w:rPr>
          <w:spacing w:val="3"/>
          <w:sz w:val="18"/>
        </w:rPr>
        <w:t> </w:t>
      </w:r>
      <w:r>
        <w:rPr>
          <w:sz w:val="18"/>
        </w:rPr>
        <w:t>G.</w:t>
      </w:r>
      <w:r>
        <w:rPr>
          <w:spacing w:val="3"/>
          <w:sz w:val="18"/>
        </w:rPr>
        <w:t> </w:t>
      </w:r>
      <w:r>
        <w:rPr>
          <w:sz w:val="18"/>
        </w:rPr>
        <w:t>1975.</w:t>
      </w:r>
      <w:r>
        <w:rPr>
          <w:spacing w:val="3"/>
          <w:sz w:val="18"/>
        </w:rPr>
        <w:t> </w:t>
      </w:r>
      <w:r>
        <w:rPr>
          <w:i/>
          <w:sz w:val="18"/>
        </w:rPr>
        <w:t>Corporations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Society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Chicago:</w:t>
      </w:r>
      <w:r>
        <w:rPr>
          <w:spacing w:val="3"/>
          <w:sz w:val="18"/>
        </w:rPr>
        <w:t> </w:t>
      </w:r>
      <w:r>
        <w:rPr>
          <w:sz w:val="18"/>
        </w:rPr>
        <w:t>Aldine.</w:t>
      </w:r>
    </w:p>
    <w:p>
      <w:pPr>
        <w:spacing w:line="232" w:lineRule="auto" w:before="2"/>
        <w:ind w:left="296" w:right="114" w:hanging="179"/>
        <w:jc w:val="both"/>
        <w:rPr>
          <w:sz w:val="18"/>
        </w:rPr>
      </w:pPr>
      <w:r>
        <w:rPr>
          <w:sz w:val="18"/>
        </w:rPr>
        <w:t>Smith, Tammy. 2006. “Narrative Networks and the Dynamics of Ethnic Con-</w:t>
      </w:r>
      <w:r>
        <w:rPr>
          <w:spacing w:val="1"/>
          <w:sz w:val="18"/>
        </w:rPr>
        <w:t> </w:t>
      </w:r>
      <w:r>
        <w:rPr>
          <w:sz w:val="18"/>
        </w:rPr>
        <w:t>ﬂict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Conciliation.”</w:t>
      </w:r>
      <w:r>
        <w:rPr>
          <w:spacing w:val="3"/>
          <w:sz w:val="18"/>
        </w:rPr>
        <w:t> </w:t>
      </w:r>
      <w:r>
        <w:rPr>
          <w:sz w:val="18"/>
        </w:rPr>
        <w:t>Department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Sociology,</w:t>
      </w:r>
      <w:r>
        <w:rPr>
          <w:spacing w:val="3"/>
          <w:sz w:val="18"/>
        </w:rPr>
        <w:t> </w:t>
      </w:r>
      <w:r>
        <w:rPr>
          <w:sz w:val="18"/>
        </w:rPr>
        <w:t>Columbia</w:t>
      </w:r>
      <w:r>
        <w:rPr>
          <w:spacing w:val="4"/>
          <w:sz w:val="18"/>
        </w:rPr>
        <w:t> </w:t>
      </w:r>
      <w:r>
        <w:rPr>
          <w:sz w:val="18"/>
        </w:rPr>
        <w:t>University.</w:t>
      </w:r>
    </w:p>
    <w:p>
      <w:pPr>
        <w:spacing w:line="216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Sorokin,</w:t>
      </w:r>
      <w:r>
        <w:rPr>
          <w:spacing w:val="1"/>
          <w:sz w:val="18"/>
        </w:rPr>
        <w:t> </w:t>
      </w:r>
      <w:r>
        <w:rPr>
          <w:sz w:val="18"/>
        </w:rPr>
        <w:t>Pitirim</w:t>
      </w:r>
      <w:r>
        <w:rPr>
          <w:spacing w:val="2"/>
          <w:sz w:val="18"/>
        </w:rPr>
        <w:t> </w:t>
      </w:r>
      <w:r>
        <w:rPr>
          <w:sz w:val="18"/>
        </w:rPr>
        <w:t>A.</w:t>
      </w:r>
      <w:r>
        <w:rPr>
          <w:spacing w:val="1"/>
          <w:sz w:val="18"/>
        </w:rPr>
        <w:t> </w:t>
      </w:r>
      <w:r>
        <w:rPr>
          <w:sz w:val="18"/>
        </w:rPr>
        <w:t>1927.</w:t>
      </w:r>
      <w:r>
        <w:rPr>
          <w:spacing w:val="2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Cultural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Mobility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Harper</w:t>
      </w:r>
      <w:r>
        <w:rPr>
          <w:spacing w:val="2"/>
          <w:sz w:val="18"/>
        </w:rPr>
        <w:t> </w:t>
      </w:r>
      <w:r>
        <w:rPr>
          <w:sz w:val="18"/>
        </w:rPr>
        <w:t>Bros.</w:t>
      </w:r>
    </w:p>
    <w:p>
      <w:pPr>
        <w:spacing w:line="232" w:lineRule="auto" w:before="2"/>
        <w:ind w:left="117" w:right="114" w:firstLine="536"/>
        <w:jc w:val="both"/>
        <w:rPr>
          <w:i/>
          <w:sz w:val="18"/>
        </w:rPr>
      </w:pPr>
      <w:r>
        <w:rPr/>
        <w:pict>
          <v:line style="position:absolute;mso-position-horizontal-relative:page;mso-position-vertical-relative:paragraph;z-index:-19761152" from="36.888221pt,6.244412pt" to="63.731305pt,6.24441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1937–1941. </w:t>
      </w:r>
      <w:r>
        <w:rPr>
          <w:i/>
          <w:sz w:val="18"/>
        </w:rPr>
        <w:t>Social and Cultural Dynamics</w:t>
      </w:r>
      <w:r>
        <w:rPr>
          <w:sz w:val="18"/>
        </w:rPr>
        <w:t>. New York: American Books.</w:t>
      </w:r>
      <w:r>
        <w:rPr>
          <w:spacing w:val="1"/>
          <w:sz w:val="18"/>
        </w:rPr>
        <w:t> </w:t>
      </w:r>
      <w:r>
        <w:rPr>
          <w:sz w:val="18"/>
        </w:rPr>
        <w:t>Spencer,</w:t>
      </w:r>
      <w:r>
        <w:rPr>
          <w:spacing w:val="-10"/>
          <w:sz w:val="18"/>
        </w:rPr>
        <w:t> </w:t>
      </w:r>
      <w:r>
        <w:rPr>
          <w:sz w:val="18"/>
        </w:rPr>
        <w:t>Baldwin,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Francis</w:t>
      </w:r>
      <w:r>
        <w:rPr>
          <w:spacing w:val="-8"/>
          <w:sz w:val="18"/>
        </w:rPr>
        <w:t> </w:t>
      </w:r>
      <w:r>
        <w:rPr>
          <w:sz w:val="18"/>
        </w:rPr>
        <w:t>James</w:t>
      </w:r>
      <w:r>
        <w:rPr>
          <w:spacing w:val="-9"/>
          <w:sz w:val="18"/>
        </w:rPr>
        <w:t> </w:t>
      </w:r>
      <w:r>
        <w:rPr>
          <w:sz w:val="18"/>
        </w:rPr>
        <w:t>Gillen.</w:t>
      </w:r>
      <w:r>
        <w:rPr>
          <w:spacing w:val="-8"/>
          <w:sz w:val="18"/>
        </w:rPr>
        <w:t> </w:t>
      </w:r>
      <w:r>
        <w:rPr>
          <w:sz w:val="18"/>
        </w:rPr>
        <w:t>1927.</w:t>
      </w:r>
      <w:r>
        <w:rPr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Arunta: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Stone</w:t>
      </w:r>
    </w:p>
    <w:p>
      <w:pPr>
        <w:spacing w:line="219" w:lineRule="exact" w:before="0"/>
        <w:ind w:left="296" w:right="0" w:firstLine="0"/>
        <w:jc w:val="both"/>
        <w:rPr>
          <w:sz w:val="18"/>
        </w:rPr>
      </w:pPr>
      <w:r>
        <w:rPr>
          <w:i/>
          <w:sz w:val="18"/>
        </w:rPr>
        <w:t>Age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People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London:</w:t>
      </w:r>
      <w:r>
        <w:rPr>
          <w:spacing w:val="5"/>
          <w:sz w:val="18"/>
        </w:rPr>
        <w:t> </w:t>
      </w:r>
      <w:r>
        <w:rPr>
          <w:sz w:val="18"/>
        </w:rPr>
        <w:t>Macmillan.</w:t>
      </w:r>
    </w:p>
    <w:p>
      <w:pPr>
        <w:spacing w:after="0" w:line="219" w:lineRule="exact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282" w:right="105" w:hanging="179"/>
        <w:jc w:val="both"/>
        <w:rPr>
          <w:sz w:val="18"/>
        </w:rPr>
      </w:pPr>
      <w:r>
        <w:rPr>
          <w:sz w:val="18"/>
        </w:rPr>
        <w:t>Spilerman, Seymour. 1977. “Careers, Labor Market Structure and Socioeco-</w:t>
      </w:r>
      <w:r>
        <w:rPr>
          <w:spacing w:val="1"/>
          <w:sz w:val="18"/>
        </w:rPr>
        <w:t> </w:t>
      </w:r>
      <w:r>
        <w:rPr>
          <w:sz w:val="18"/>
        </w:rPr>
        <w:t>nomic</w:t>
      </w:r>
      <w:r>
        <w:rPr>
          <w:spacing w:val="7"/>
          <w:sz w:val="18"/>
        </w:rPr>
        <w:t> </w:t>
      </w:r>
      <w:r>
        <w:rPr>
          <w:sz w:val="18"/>
        </w:rPr>
        <w:t>Achievement.”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83:551–93.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Star, Susan Leigh. 1989. </w:t>
      </w:r>
      <w:r>
        <w:rPr>
          <w:i/>
          <w:sz w:val="18"/>
        </w:rPr>
        <w:t>Regions of the Mind: Brain Research and the Quest for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Scientiﬁc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Certainty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Stanford,</w:t>
      </w:r>
      <w:r>
        <w:rPr>
          <w:spacing w:val="6"/>
          <w:sz w:val="18"/>
        </w:rPr>
        <w:t> </w:t>
      </w:r>
      <w:r>
        <w:rPr>
          <w:sz w:val="18"/>
        </w:rPr>
        <w:t>CA:</w:t>
      </w:r>
      <w:r>
        <w:rPr>
          <w:spacing w:val="6"/>
          <w:sz w:val="18"/>
        </w:rPr>
        <w:t> </w:t>
      </w:r>
      <w:r>
        <w:rPr>
          <w:sz w:val="18"/>
        </w:rPr>
        <w:t>Stanford</w:t>
      </w:r>
      <w:r>
        <w:rPr>
          <w:spacing w:val="6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pacing w:val="-1"/>
          <w:sz w:val="18"/>
        </w:rPr>
        <w:t>Stark,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David.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2001.</w:t>
      </w:r>
      <w:r>
        <w:rPr>
          <w:spacing w:val="-9"/>
          <w:sz w:val="18"/>
        </w:rPr>
        <w:t> </w:t>
      </w:r>
      <w:r>
        <w:rPr>
          <w:sz w:val="18"/>
        </w:rPr>
        <w:t>“Ambigous</w:t>
      </w:r>
      <w:r>
        <w:rPr>
          <w:spacing w:val="-9"/>
          <w:sz w:val="18"/>
        </w:rPr>
        <w:t> </w:t>
      </w:r>
      <w:r>
        <w:rPr>
          <w:sz w:val="18"/>
        </w:rPr>
        <w:t>Assets</w:t>
      </w:r>
      <w:r>
        <w:rPr>
          <w:spacing w:val="-11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Uncertain</w:t>
      </w:r>
      <w:r>
        <w:rPr>
          <w:spacing w:val="-9"/>
          <w:sz w:val="18"/>
        </w:rPr>
        <w:t> </w:t>
      </w:r>
      <w:r>
        <w:rPr>
          <w:sz w:val="18"/>
        </w:rPr>
        <w:t>Environments:</w:t>
      </w:r>
      <w:r>
        <w:rPr>
          <w:spacing w:val="-9"/>
          <w:sz w:val="18"/>
        </w:rPr>
        <w:t> </w:t>
      </w:r>
      <w:r>
        <w:rPr>
          <w:sz w:val="18"/>
        </w:rPr>
        <w:t>Heterarchy</w:t>
      </w:r>
      <w:r>
        <w:rPr>
          <w:spacing w:val="-42"/>
          <w:sz w:val="18"/>
        </w:rPr>
        <w:t> </w:t>
      </w:r>
      <w:r>
        <w:rPr>
          <w:sz w:val="18"/>
        </w:rPr>
        <w:t>in Postsocialist Firms.” In </w:t>
      </w:r>
      <w:r>
        <w:rPr>
          <w:i/>
          <w:sz w:val="18"/>
        </w:rPr>
        <w:t>The Twenty-First-Century Firm: Changing Economic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International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Perspective</w:t>
      </w:r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edited</w:t>
      </w:r>
      <w:r>
        <w:rPr>
          <w:spacing w:val="-2"/>
          <w:sz w:val="18"/>
        </w:rPr>
        <w:t> </w:t>
      </w:r>
      <w:r>
        <w:rPr>
          <w:sz w:val="18"/>
        </w:rPr>
        <w:t>by</w:t>
      </w:r>
      <w:r>
        <w:rPr>
          <w:spacing w:val="-3"/>
          <w:sz w:val="18"/>
        </w:rPr>
        <w:t> </w:t>
      </w:r>
      <w:r>
        <w:rPr>
          <w:sz w:val="18"/>
        </w:rPr>
        <w:t>Paul</w:t>
      </w:r>
      <w:r>
        <w:rPr>
          <w:spacing w:val="-3"/>
          <w:sz w:val="18"/>
        </w:rPr>
        <w:t> </w:t>
      </w:r>
      <w:r>
        <w:rPr>
          <w:sz w:val="18"/>
        </w:rPr>
        <w:t>DiMaggio.</w:t>
      </w:r>
      <w:r>
        <w:rPr>
          <w:spacing w:val="-2"/>
          <w:sz w:val="18"/>
        </w:rPr>
        <w:t> </w:t>
      </w:r>
      <w:r>
        <w:rPr>
          <w:sz w:val="18"/>
        </w:rPr>
        <w:t>Princeton,</w:t>
      </w:r>
      <w:r>
        <w:rPr>
          <w:spacing w:val="-43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Princeton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40" w:lineRule="auto"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60640" from="37.194583pt,6.403239pt" to="64.039664pt,6.40323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2006. “For a Sociology of Worth.” Published in Italian as “Appello per</w:t>
      </w:r>
      <w:r>
        <w:rPr>
          <w:spacing w:val="-42"/>
          <w:sz w:val="18"/>
        </w:rPr>
        <w:t> </w:t>
      </w:r>
      <w:r>
        <w:rPr>
          <w:sz w:val="18"/>
        </w:rPr>
        <w:t>una</w:t>
      </w:r>
      <w:r>
        <w:rPr>
          <w:spacing w:val="6"/>
          <w:sz w:val="18"/>
        </w:rPr>
        <w:t> </w:t>
      </w:r>
      <w:r>
        <w:rPr>
          <w:sz w:val="18"/>
        </w:rPr>
        <w:t>Sociologia</w:t>
      </w:r>
      <w:r>
        <w:rPr>
          <w:spacing w:val="6"/>
          <w:sz w:val="18"/>
        </w:rPr>
        <w:t> </w:t>
      </w:r>
      <w:r>
        <w:rPr>
          <w:sz w:val="18"/>
        </w:rPr>
        <w:t>della</w:t>
      </w:r>
      <w:r>
        <w:rPr>
          <w:spacing w:val="7"/>
          <w:sz w:val="18"/>
        </w:rPr>
        <w:t> </w:t>
      </w:r>
      <w:r>
        <w:rPr>
          <w:sz w:val="18"/>
        </w:rPr>
        <w:t>Grandezza.”</w:t>
      </w:r>
      <w:r>
        <w:rPr>
          <w:spacing w:val="6"/>
          <w:sz w:val="18"/>
        </w:rPr>
        <w:t> </w:t>
      </w:r>
      <w:r>
        <w:rPr>
          <w:i/>
          <w:sz w:val="18"/>
        </w:rPr>
        <w:t>Sociologia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del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Lavoro</w:t>
      </w:r>
      <w:r>
        <w:rPr>
          <w:i/>
          <w:spacing w:val="7"/>
          <w:sz w:val="18"/>
        </w:rPr>
        <w:t> </w:t>
      </w:r>
      <w:r>
        <w:rPr>
          <w:sz w:val="18"/>
        </w:rPr>
        <w:t>104:200–223.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w w:val="99"/>
          <w:sz w:val="18"/>
        </w:rPr>
        <w:t>Stark,</w:t>
      </w:r>
      <w:r>
        <w:rPr>
          <w:spacing w:val="4"/>
          <w:sz w:val="18"/>
        </w:rPr>
        <w:t> </w:t>
      </w:r>
      <w:r>
        <w:rPr>
          <w:w w:val="99"/>
          <w:sz w:val="18"/>
        </w:rPr>
        <w:t>David,</w:t>
      </w:r>
      <w:r>
        <w:rPr>
          <w:spacing w:val="6"/>
          <w:sz w:val="18"/>
        </w:rPr>
        <w:t> </w:t>
      </w:r>
      <w:r>
        <w:rPr>
          <w:w w:val="99"/>
          <w:sz w:val="18"/>
        </w:rPr>
        <w:t>and</w:t>
      </w:r>
      <w:r>
        <w:rPr>
          <w:spacing w:val="4"/>
          <w:sz w:val="18"/>
        </w:rPr>
        <w:t> </w:t>
      </w:r>
      <w:r>
        <w:rPr>
          <w:w w:val="99"/>
          <w:sz w:val="18"/>
        </w:rPr>
        <w:t>L</w:t>
      </w:r>
      <w:r>
        <w:rPr>
          <w:spacing w:val="-75"/>
          <w:w w:val="99"/>
          <w:sz w:val="18"/>
        </w:rPr>
        <w:t>a</w:t>
      </w:r>
      <w:r>
        <w:rPr>
          <w:spacing w:val="14"/>
          <w:w w:val="99"/>
          <w:sz w:val="18"/>
        </w:rPr>
        <w:t>´</w:t>
      </w:r>
      <w:r>
        <w:rPr>
          <w:w w:val="99"/>
          <w:sz w:val="18"/>
        </w:rPr>
        <w:t>szl</w:t>
      </w:r>
      <w:r>
        <w:rPr>
          <w:spacing w:val="-79"/>
          <w:w w:val="99"/>
          <w:sz w:val="18"/>
        </w:rPr>
        <w:t>o</w:t>
      </w:r>
      <w:r>
        <w:rPr>
          <w:w w:val="99"/>
          <w:sz w:val="18"/>
        </w:rPr>
        <w:t>´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99"/>
          <w:sz w:val="18"/>
        </w:rPr>
        <w:t>B</w:t>
      </w:r>
      <w:r>
        <w:rPr>
          <w:spacing w:val="-2"/>
          <w:w w:val="99"/>
          <w:sz w:val="18"/>
        </w:rPr>
        <w:t>r</w:t>
      </w:r>
      <w:r>
        <w:rPr>
          <w:w w:val="99"/>
          <w:sz w:val="18"/>
        </w:rPr>
        <w:t>uszt.</w:t>
      </w:r>
      <w:r>
        <w:rPr>
          <w:spacing w:val="4"/>
          <w:sz w:val="18"/>
        </w:rPr>
        <w:t> </w:t>
      </w:r>
      <w:r>
        <w:rPr>
          <w:w w:val="99"/>
          <w:sz w:val="18"/>
        </w:rPr>
        <w:t>1998.</w:t>
      </w:r>
      <w:r>
        <w:rPr>
          <w:spacing w:val="6"/>
          <w:sz w:val="18"/>
        </w:rPr>
        <w:t> </w:t>
      </w:r>
      <w:r>
        <w:rPr>
          <w:i/>
          <w:w w:val="99"/>
          <w:sz w:val="18"/>
        </w:rPr>
        <w:t>Postsocialist</w:t>
      </w:r>
      <w:r>
        <w:rPr>
          <w:i/>
          <w:spacing w:val="4"/>
          <w:sz w:val="18"/>
        </w:rPr>
        <w:t> </w:t>
      </w:r>
      <w:r>
        <w:rPr>
          <w:i/>
          <w:w w:val="99"/>
          <w:sz w:val="18"/>
        </w:rPr>
        <w:t>Pathways:</w:t>
      </w:r>
      <w:r>
        <w:rPr>
          <w:i/>
          <w:spacing w:val="6"/>
          <w:sz w:val="18"/>
        </w:rPr>
        <w:t> </w:t>
      </w:r>
      <w:r>
        <w:rPr>
          <w:i/>
          <w:spacing w:val="-20"/>
          <w:w w:val="99"/>
          <w:sz w:val="18"/>
        </w:rPr>
        <w:t>T</w:t>
      </w:r>
      <w:r>
        <w:rPr>
          <w:i/>
          <w:w w:val="99"/>
          <w:sz w:val="18"/>
        </w:rPr>
        <w:t>ransforming</w:t>
      </w:r>
      <w:r>
        <w:rPr>
          <w:i/>
          <w:spacing w:val="4"/>
          <w:sz w:val="18"/>
        </w:rPr>
        <w:t> </w:t>
      </w:r>
      <w:r>
        <w:rPr>
          <w:i/>
          <w:w w:val="99"/>
          <w:sz w:val="18"/>
        </w:rPr>
        <w:t>Poli-</w:t>
      </w:r>
      <w:r>
        <w:rPr>
          <w:i/>
          <w:w w:val="99"/>
          <w:sz w:val="18"/>
        </w:rPr>
        <w:t> </w:t>
      </w:r>
      <w:r>
        <w:rPr>
          <w:i/>
          <w:sz w:val="18"/>
        </w:rPr>
        <w:t>tics and Property in East Central Europe. </w:t>
      </w:r>
      <w:r>
        <w:rPr>
          <w:sz w:val="18"/>
        </w:rPr>
        <w:t>New York: Cambridge 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Stark, David, and Balazs Vedres. 2006. “Social Times of Network Spaces: Net-</w:t>
      </w:r>
      <w:r>
        <w:rPr>
          <w:spacing w:val="1"/>
          <w:sz w:val="18"/>
        </w:rPr>
        <w:t> </w:t>
      </w:r>
      <w:r>
        <w:rPr>
          <w:sz w:val="18"/>
        </w:rPr>
        <w:t>work Sequences and Foreign Investment in Hungary.” </w:t>
      </w:r>
      <w:r>
        <w:rPr>
          <w:i/>
          <w:sz w:val="18"/>
        </w:rPr>
        <w:t>American Journal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111:1368–1411.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Stark,</w:t>
      </w:r>
      <w:r>
        <w:rPr>
          <w:spacing w:val="-9"/>
          <w:sz w:val="18"/>
        </w:rPr>
        <w:t> </w:t>
      </w:r>
      <w:r>
        <w:rPr>
          <w:sz w:val="18"/>
        </w:rPr>
        <w:t>Rodney,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W.</w:t>
      </w:r>
      <w:r>
        <w:rPr>
          <w:spacing w:val="-6"/>
          <w:sz w:val="18"/>
        </w:rPr>
        <w:t> </w:t>
      </w:r>
      <w:r>
        <w:rPr>
          <w:sz w:val="18"/>
        </w:rPr>
        <w:t>S.</w:t>
      </w:r>
      <w:r>
        <w:rPr>
          <w:spacing w:val="-8"/>
          <w:sz w:val="18"/>
        </w:rPr>
        <w:t> </w:t>
      </w:r>
      <w:r>
        <w:rPr>
          <w:sz w:val="18"/>
        </w:rPr>
        <w:t>Bainbridge.</w:t>
      </w:r>
      <w:r>
        <w:rPr>
          <w:spacing w:val="-6"/>
          <w:sz w:val="18"/>
        </w:rPr>
        <w:t> </w:t>
      </w:r>
      <w:r>
        <w:rPr>
          <w:sz w:val="18"/>
        </w:rPr>
        <w:t>1979.</w:t>
      </w:r>
      <w:r>
        <w:rPr>
          <w:spacing w:val="-8"/>
          <w:sz w:val="18"/>
        </w:rPr>
        <w:t> </w:t>
      </w:r>
      <w:r>
        <w:rPr>
          <w:sz w:val="18"/>
        </w:rPr>
        <w:t>“Networks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Faith.”</w:t>
      </w:r>
      <w:r>
        <w:rPr>
          <w:spacing w:val="-6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Jour-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85:1376–95.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Stedry, A. C. 1960. </w:t>
      </w:r>
      <w:r>
        <w:rPr>
          <w:i/>
          <w:sz w:val="18"/>
        </w:rPr>
        <w:t>Budget Control and Cost Behavior</w:t>
      </w:r>
      <w:r>
        <w:rPr>
          <w:sz w:val="18"/>
        </w:rPr>
        <w:t>. Englewood Cliffs, NJ:</w:t>
      </w:r>
      <w:r>
        <w:rPr>
          <w:spacing w:val="1"/>
          <w:sz w:val="18"/>
        </w:rPr>
        <w:t> </w:t>
      </w:r>
      <w:r>
        <w:rPr>
          <w:sz w:val="18"/>
        </w:rPr>
        <w:t>Prentice-Hall.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Steenstrup, Carl. 1987. “The Legal System of Japan.” In </w:t>
      </w:r>
      <w:r>
        <w:rPr>
          <w:i/>
          <w:sz w:val="18"/>
        </w:rPr>
        <w:t>Law and the State in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Traditional East Asia</w:t>
      </w:r>
      <w:r>
        <w:rPr>
          <w:sz w:val="18"/>
        </w:rPr>
        <w:t>, edited by Brian McKnight. Honolulu: University of</w:t>
      </w:r>
      <w:r>
        <w:rPr>
          <w:spacing w:val="1"/>
          <w:sz w:val="18"/>
        </w:rPr>
        <w:t> </w:t>
      </w:r>
      <w:r>
        <w:rPr>
          <w:sz w:val="18"/>
        </w:rPr>
        <w:t>Hawaii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Stenton, Frank. 1965. </w:t>
      </w:r>
      <w:r>
        <w:rPr>
          <w:i/>
          <w:sz w:val="18"/>
        </w:rPr>
        <w:t>The First Century of English Feudalism. </w:t>
      </w:r>
      <w:r>
        <w:rPr>
          <w:sz w:val="18"/>
        </w:rPr>
        <w:t>Oxford: Oxford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Stephan, Frederick. 1958. “Two Queues under Preemptive Priority with Pois-</w:t>
      </w:r>
      <w:r>
        <w:rPr>
          <w:spacing w:val="1"/>
          <w:sz w:val="18"/>
        </w:rPr>
        <w:t> </w:t>
      </w:r>
      <w:r>
        <w:rPr>
          <w:sz w:val="18"/>
        </w:rPr>
        <w:t>son</w:t>
      </w:r>
      <w:r>
        <w:rPr>
          <w:spacing w:val="6"/>
          <w:sz w:val="18"/>
        </w:rPr>
        <w:t> </w:t>
      </w:r>
      <w:r>
        <w:rPr>
          <w:sz w:val="18"/>
        </w:rPr>
        <w:t>Arrival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Service</w:t>
      </w:r>
      <w:r>
        <w:rPr>
          <w:spacing w:val="7"/>
          <w:sz w:val="18"/>
        </w:rPr>
        <w:t> </w:t>
      </w:r>
      <w:r>
        <w:rPr>
          <w:sz w:val="18"/>
        </w:rPr>
        <w:t>Rates.”</w:t>
      </w:r>
      <w:r>
        <w:rPr>
          <w:spacing w:val="7"/>
          <w:sz w:val="18"/>
        </w:rPr>
        <w:t> </w:t>
      </w:r>
      <w:r>
        <w:rPr>
          <w:i/>
          <w:sz w:val="18"/>
        </w:rPr>
        <w:t>Operations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7"/>
          <w:sz w:val="18"/>
        </w:rPr>
        <w:t> </w:t>
      </w:r>
      <w:r>
        <w:rPr>
          <w:sz w:val="18"/>
        </w:rPr>
        <w:t>6:399–418.</w:t>
      </w:r>
    </w:p>
    <w:p>
      <w:pPr>
        <w:spacing w:before="0"/>
        <w:ind w:left="103" w:right="107" w:firstLine="0"/>
        <w:jc w:val="both"/>
        <w:rPr>
          <w:sz w:val="18"/>
        </w:rPr>
      </w:pPr>
      <w:r>
        <w:rPr>
          <w:sz w:val="18"/>
        </w:rPr>
        <w:t>Stevenson, G. H. 1939. </w:t>
      </w:r>
      <w:r>
        <w:rPr>
          <w:i/>
          <w:sz w:val="18"/>
        </w:rPr>
        <w:t>Roman Provincial Administration</w:t>
      </w:r>
      <w:r>
        <w:rPr>
          <w:sz w:val="18"/>
        </w:rPr>
        <w:t>. Oxford: Blackwell.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Stewman,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Shelby.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1976.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“Markov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Models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Occupational</w:t>
      </w:r>
      <w:r>
        <w:rPr>
          <w:spacing w:val="-10"/>
          <w:sz w:val="18"/>
        </w:rPr>
        <w:t> </w:t>
      </w:r>
      <w:r>
        <w:rPr>
          <w:sz w:val="18"/>
        </w:rPr>
        <w:t>Mobility:</w:t>
      </w:r>
      <w:r>
        <w:rPr>
          <w:spacing w:val="-8"/>
          <w:sz w:val="18"/>
        </w:rPr>
        <w:t> </w:t>
      </w:r>
      <w:r>
        <w:rPr>
          <w:sz w:val="18"/>
        </w:rPr>
        <w:t>Theoretical</w:t>
      </w:r>
    </w:p>
    <w:p>
      <w:pPr>
        <w:spacing w:before="0"/>
        <w:ind w:left="282" w:right="107" w:firstLine="0"/>
        <w:jc w:val="both"/>
        <w:rPr>
          <w:sz w:val="18"/>
        </w:rPr>
      </w:pPr>
      <w:r>
        <w:rPr>
          <w:sz w:val="18"/>
        </w:rPr>
        <w:t>Development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Empirical</w:t>
      </w:r>
      <w:r>
        <w:rPr>
          <w:spacing w:val="-10"/>
          <w:sz w:val="18"/>
        </w:rPr>
        <w:t> </w:t>
      </w:r>
      <w:r>
        <w:rPr>
          <w:sz w:val="18"/>
        </w:rPr>
        <w:t>Support;</w:t>
      </w:r>
      <w:r>
        <w:rPr>
          <w:spacing w:val="-10"/>
          <w:sz w:val="18"/>
        </w:rPr>
        <w:t> </w:t>
      </w:r>
      <w:r>
        <w:rPr>
          <w:sz w:val="18"/>
        </w:rPr>
        <w:t>Part</w:t>
      </w:r>
      <w:r>
        <w:rPr>
          <w:spacing w:val="-10"/>
          <w:sz w:val="18"/>
        </w:rPr>
        <w:t> </w:t>
      </w:r>
      <w:r>
        <w:rPr>
          <w:sz w:val="18"/>
        </w:rPr>
        <w:t>I,</w:t>
      </w:r>
      <w:r>
        <w:rPr>
          <w:spacing w:val="-10"/>
          <w:sz w:val="18"/>
        </w:rPr>
        <w:t> </w:t>
      </w:r>
      <w:r>
        <w:rPr>
          <w:sz w:val="18"/>
        </w:rPr>
        <w:t>Careers.”</w:t>
      </w:r>
      <w:r>
        <w:rPr>
          <w:spacing w:val="-10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4:201–45.</w:t>
      </w:r>
    </w:p>
    <w:p>
      <w:pPr>
        <w:spacing w:line="222" w:lineRule="exact" w:before="0"/>
        <w:ind w:left="640" w:right="0" w:firstLine="0"/>
        <w:jc w:val="both"/>
        <w:rPr>
          <w:i/>
          <w:sz w:val="18"/>
        </w:rPr>
      </w:pPr>
      <w:r>
        <w:rPr/>
        <w:pict>
          <v:line style="position:absolute;mso-position-horizontal-relative:page;mso-position-vertical-relative:paragraph;z-index:15813632" from="37.194583pt,6.350556pt" to="64.039664pt,6.35055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9"/>
          <w:sz w:val="18"/>
        </w:rPr>
        <w:t> </w:t>
      </w:r>
      <w:r>
        <w:rPr>
          <w:sz w:val="18"/>
        </w:rPr>
        <w:t>1988.</w:t>
      </w:r>
      <w:r>
        <w:rPr>
          <w:spacing w:val="73"/>
          <w:sz w:val="18"/>
        </w:rPr>
        <w:t> </w:t>
      </w:r>
      <w:r>
        <w:rPr>
          <w:sz w:val="18"/>
        </w:rPr>
        <w:t>“Organizational</w:t>
      </w:r>
      <w:r>
        <w:rPr>
          <w:spacing w:val="73"/>
          <w:sz w:val="18"/>
        </w:rPr>
        <w:t> </w:t>
      </w:r>
      <w:r>
        <w:rPr>
          <w:sz w:val="18"/>
        </w:rPr>
        <w:t>Demography.”</w:t>
      </w:r>
      <w:r>
        <w:rPr>
          <w:spacing w:val="73"/>
          <w:sz w:val="18"/>
        </w:rPr>
        <w:t> </w:t>
      </w:r>
      <w:r>
        <w:rPr>
          <w:i/>
          <w:sz w:val="18"/>
        </w:rPr>
        <w:t>Annual</w:t>
      </w:r>
      <w:r>
        <w:rPr>
          <w:i/>
          <w:spacing w:val="73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7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3"/>
          <w:sz w:val="18"/>
        </w:rPr>
        <w:t> </w:t>
      </w:r>
      <w:r>
        <w:rPr>
          <w:i/>
          <w:sz w:val="18"/>
        </w:rPr>
        <w:t>Sociology</w:t>
      </w:r>
    </w:p>
    <w:p>
      <w:pPr>
        <w:spacing w:line="223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14:173–202.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Stewman, Shelby, and S. L. Konda. 1983. “Careers and Organizational Labor</w:t>
      </w:r>
      <w:r>
        <w:rPr>
          <w:spacing w:val="1"/>
          <w:sz w:val="18"/>
        </w:rPr>
        <w:t> </w:t>
      </w:r>
      <w:r>
        <w:rPr>
          <w:sz w:val="18"/>
        </w:rPr>
        <w:t>Markets: Demographic Models of Organizational Behavior.” </w:t>
      </w:r>
      <w:r>
        <w:rPr>
          <w:i/>
          <w:sz w:val="18"/>
        </w:rPr>
        <w:t>American Jour-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8"/>
          <w:sz w:val="18"/>
        </w:rPr>
        <w:t> </w:t>
      </w:r>
      <w:r>
        <w:rPr>
          <w:sz w:val="18"/>
        </w:rPr>
        <w:t>88:637–85.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Stinchcombe,</w:t>
      </w:r>
      <w:r>
        <w:rPr>
          <w:spacing w:val="-10"/>
          <w:sz w:val="18"/>
        </w:rPr>
        <w:t> </w:t>
      </w:r>
      <w:r>
        <w:rPr>
          <w:sz w:val="18"/>
        </w:rPr>
        <w:t>Arthur.</w:t>
      </w:r>
      <w:r>
        <w:rPr>
          <w:spacing w:val="-9"/>
          <w:sz w:val="18"/>
        </w:rPr>
        <w:t> </w:t>
      </w:r>
      <w:r>
        <w:rPr>
          <w:sz w:val="18"/>
        </w:rPr>
        <w:t>1993.</w:t>
      </w:r>
      <w:r>
        <w:rPr>
          <w:spacing w:val="-10"/>
          <w:sz w:val="18"/>
        </w:rPr>
        <w:t> </w:t>
      </w:r>
      <w:r>
        <w:rPr>
          <w:sz w:val="18"/>
        </w:rPr>
        <w:t>“Review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‘Identity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Control.’</w:t>
      </w:r>
      <w:r>
        <w:rPr>
          <w:spacing w:val="-6"/>
          <w:sz w:val="18"/>
        </w:rPr>
        <w:t> </w:t>
      </w:r>
      <w:r>
        <w:rPr>
          <w:sz w:val="18"/>
        </w:rPr>
        <w:t>”</w:t>
      </w:r>
      <w:r>
        <w:rPr>
          <w:spacing w:val="-9"/>
          <w:sz w:val="18"/>
        </w:rPr>
        <w:t> </w:t>
      </w:r>
      <w:r>
        <w:rPr>
          <w:i/>
          <w:sz w:val="18"/>
        </w:rPr>
        <w:t>European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Socio-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9:333–36.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Stone, Lawrence. 1965. </w:t>
      </w:r>
      <w:r>
        <w:rPr>
          <w:i/>
          <w:sz w:val="18"/>
        </w:rPr>
        <w:t>The Crisis of the Aristocracy, 1558–1641</w:t>
      </w:r>
      <w:r>
        <w:rPr>
          <w:sz w:val="18"/>
        </w:rPr>
        <w:t>. Oxford: Oxford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10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59616" from="37.194583pt,6.403252pt" to="64.039664pt,6.40325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1972.</w:t>
      </w:r>
      <w:r>
        <w:rPr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Causes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English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Revolution,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1529–1642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London:</w:t>
      </w:r>
      <w:r>
        <w:rPr>
          <w:spacing w:val="1"/>
          <w:sz w:val="18"/>
        </w:rPr>
        <w:t> </w:t>
      </w:r>
      <w:r>
        <w:rPr>
          <w:sz w:val="18"/>
        </w:rPr>
        <w:t>Routledge.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Stouffer, Samuel A., Arthur A. Lumsdaine, Marion Harper Lumsdaine Jr.,</w:t>
      </w:r>
      <w:r>
        <w:rPr>
          <w:spacing w:val="1"/>
          <w:sz w:val="18"/>
        </w:rPr>
        <w:t> </w:t>
      </w:r>
      <w:r>
        <w:rPr>
          <w:sz w:val="18"/>
        </w:rPr>
        <w:t>Robin M. Williams, M. Brewster Smith, Irving L. Janis, Shirley A. Star, and</w:t>
      </w:r>
      <w:r>
        <w:rPr>
          <w:spacing w:val="1"/>
          <w:sz w:val="18"/>
        </w:rPr>
        <w:t> </w:t>
      </w:r>
      <w:r>
        <w:rPr>
          <w:sz w:val="18"/>
        </w:rPr>
        <w:t>Leonard S. Cottrell Jr. 1949. </w:t>
      </w:r>
      <w:r>
        <w:rPr>
          <w:i/>
          <w:sz w:val="18"/>
        </w:rPr>
        <w:t>The American Soldier</w:t>
      </w:r>
      <w:r>
        <w:rPr>
          <w:sz w:val="18"/>
        </w:rPr>
        <w:t>. Princeton, NJ: Princeton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106" w:hanging="179"/>
        <w:jc w:val="left"/>
        <w:rPr>
          <w:sz w:val="18"/>
        </w:rPr>
      </w:pPr>
      <w:r>
        <w:rPr>
          <w:spacing w:val="-1"/>
          <w:sz w:val="18"/>
        </w:rPr>
        <w:t>Strang,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David,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Nancy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B.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Tuma.</w:t>
      </w:r>
      <w:r>
        <w:rPr>
          <w:spacing w:val="-8"/>
          <w:sz w:val="18"/>
        </w:rPr>
        <w:t> </w:t>
      </w:r>
      <w:r>
        <w:rPr>
          <w:sz w:val="18"/>
        </w:rPr>
        <w:t>1993.</w:t>
      </w:r>
      <w:r>
        <w:rPr>
          <w:spacing w:val="-8"/>
          <w:sz w:val="18"/>
        </w:rPr>
        <w:t> </w:t>
      </w:r>
      <w:r>
        <w:rPr>
          <w:sz w:val="18"/>
        </w:rPr>
        <w:t>“Spatial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Temporal</w:t>
      </w:r>
      <w:r>
        <w:rPr>
          <w:spacing w:val="-8"/>
          <w:sz w:val="18"/>
        </w:rPr>
        <w:t> </w:t>
      </w:r>
      <w:r>
        <w:rPr>
          <w:sz w:val="18"/>
        </w:rPr>
        <w:t>Heterogeneity</w:t>
      </w:r>
      <w:r>
        <w:rPr>
          <w:spacing w:val="-42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Diffusion.”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99:614–40.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Strathern, Andrew. 1971. </w:t>
      </w:r>
      <w:r>
        <w:rPr>
          <w:i/>
          <w:sz w:val="18"/>
        </w:rPr>
        <w:t>The Rope of Moka</w:t>
      </w:r>
      <w:r>
        <w:rPr>
          <w:sz w:val="18"/>
        </w:rPr>
        <w:t>. Cambridge: Cambridge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42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2" w:hanging="179"/>
        <w:jc w:val="left"/>
        <w:rPr>
          <w:sz w:val="18"/>
        </w:rPr>
      </w:pPr>
      <w:r>
        <w:rPr>
          <w:sz w:val="18"/>
        </w:rPr>
        <w:t>Street, David, R. Vinter, and C. Perrow. 1966. </w:t>
      </w:r>
      <w:r>
        <w:rPr>
          <w:i/>
          <w:sz w:val="18"/>
        </w:rPr>
        <w:t>Organizations for Treatment</w:t>
      </w:r>
      <w:r>
        <w:rPr>
          <w:sz w:val="18"/>
        </w:rPr>
        <w:t>. 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Free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3" w:hanging="179"/>
        <w:jc w:val="left"/>
        <w:rPr>
          <w:sz w:val="18"/>
        </w:rPr>
      </w:pPr>
      <w:r>
        <w:rPr>
          <w:sz w:val="18"/>
        </w:rPr>
        <w:t>Stuart,</w:t>
      </w:r>
      <w:r>
        <w:rPr>
          <w:spacing w:val="-9"/>
          <w:sz w:val="18"/>
        </w:rPr>
        <w:t> </w:t>
      </w:r>
      <w:r>
        <w:rPr>
          <w:sz w:val="18"/>
        </w:rPr>
        <w:t>Toby.</w:t>
      </w:r>
      <w:r>
        <w:rPr>
          <w:spacing w:val="-8"/>
          <w:sz w:val="18"/>
        </w:rPr>
        <w:t> </w:t>
      </w:r>
      <w:r>
        <w:rPr>
          <w:sz w:val="18"/>
        </w:rPr>
        <w:t>1998.</w:t>
      </w:r>
      <w:r>
        <w:rPr>
          <w:spacing w:val="-9"/>
          <w:sz w:val="18"/>
        </w:rPr>
        <w:t> </w:t>
      </w:r>
      <w:r>
        <w:rPr>
          <w:sz w:val="18"/>
        </w:rPr>
        <w:t>“Network</w:t>
      </w:r>
      <w:r>
        <w:rPr>
          <w:spacing w:val="-8"/>
          <w:sz w:val="18"/>
        </w:rPr>
        <w:t> </w:t>
      </w:r>
      <w:r>
        <w:rPr>
          <w:sz w:val="18"/>
        </w:rPr>
        <w:t>Positions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Propensity</w:t>
      </w:r>
      <w:r>
        <w:rPr>
          <w:spacing w:val="-10"/>
          <w:sz w:val="18"/>
        </w:rPr>
        <w:t> </w:t>
      </w:r>
      <w:r>
        <w:rPr>
          <w:sz w:val="18"/>
        </w:rPr>
        <w:t>to</w:t>
      </w:r>
      <w:r>
        <w:rPr>
          <w:spacing w:val="-8"/>
          <w:sz w:val="18"/>
        </w:rPr>
        <w:t> </w:t>
      </w:r>
      <w:r>
        <w:rPr>
          <w:sz w:val="18"/>
        </w:rPr>
        <w:t>Collaborate.”</w:t>
      </w:r>
      <w:r>
        <w:rPr>
          <w:spacing w:val="-8"/>
          <w:sz w:val="18"/>
        </w:rPr>
        <w:t> </w:t>
      </w:r>
      <w:r>
        <w:rPr>
          <w:i/>
          <w:sz w:val="18"/>
        </w:rPr>
        <w:t>Admin-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istrative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8"/>
          <w:sz w:val="18"/>
        </w:rPr>
        <w:t> </w:t>
      </w:r>
      <w:r>
        <w:rPr>
          <w:sz w:val="18"/>
        </w:rPr>
        <w:t>43:668–98.</w:t>
      </w:r>
    </w:p>
    <w:p>
      <w:pPr>
        <w:spacing w:line="235" w:lineRule="auto" w:before="0"/>
        <w:ind w:left="296" w:right="99" w:hanging="179"/>
        <w:jc w:val="left"/>
        <w:rPr>
          <w:sz w:val="18"/>
        </w:rPr>
      </w:pPr>
      <w:r>
        <w:rPr>
          <w:sz w:val="18"/>
        </w:rPr>
        <w:t>Suleiman, Eza N. 1987. </w:t>
      </w:r>
      <w:r>
        <w:rPr>
          <w:i/>
          <w:sz w:val="18"/>
        </w:rPr>
        <w:t>The Notaries and the State</w:t>
      </w:r>
      <w:r>
        <w:rPr>
          <w:sz w:val="18"/>
        </w:rPr>
        <w:t>. Princeton, NJ: Princeton 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04" w:hanging="179"/>
        <w:jc w:val="left"/>
        <w:rPr>
          <w:sz w:val="18"/>
        </w:rPr>
      </w:pPr>
      <w:r>
        <w:rPr>
          <w:sz w:val="18"/>
        </w:rPr>
        <w:t>Suolahti,</w:t>
      </w:r>
      <w:r>
        <w:rPr>
          <w:spacing w:val="5"/>
          <w:sz w:val="18"/>
        </w:rPr>
        <w:t> </w:t>
      </w:r>
      <w:r>
        <w:rPr>
          <w:sz w:val="18"/>
        </w:rPr>
        <w:t>Jaakko.</w:t>
      </w:r>
      <w:r>
        <w:rPr>
          <w:spacing w:val="3"/>
          <w:sz w:val="18"/>
        </w:rPr>
        <w:t> </w:t>
      </w:r>
      <w:r>
        <w:rPr>
          <w:sz w:val="18"/>
        </w:rPr>
        <w:t>1955.</w:t>
      </w:r>
      <w:r>
        <w:rPr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Junior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Ofﬁcers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Roman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Army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Helsinki:</w:t>
      </w:r>
      <w:r>
        <w:rPr>
          <w:spacing w:val="5"/>
          <w:sz w:val="18"/>
        </w:rPr>
        <w:t> </w:t>
      </w:r>
      <w:r>
        <w:rPr>
          <w:sz w:val="18"/>
        </w:rPr>
        <w:t>Finnish</w:t>
      </w:r>
      <w:r>
        <w:rPr>
          <w:spacing w:val="-42"/>
          <w:sz w:val="18"/>
        </w:rPr>
        <w:t> </w:t>
      </w:r>
      <w:r>
        <w:rPr>
          <w:sz w:val="18"/>
        </w:rPr>
        <w:t>Academy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Sciences.</w:t>
      </w:r>
    </w:p>
    <w:p>
      <w:pPr>
        <w:spacing w:line="235" w:lineRule="auto" w:before="0"/>
        <w:ind w:left="117" w:right="0" w:firstLine="0"/>
        <w:jc w:val="left"/>
        <w:rPr>
          <w:sz w:val="18"/>
        </w:rPr>
      </w:pPr>
      <w:r>
        <w:rPr>
          <w:sz w:val="18"/>
        </w:rPr>
        <w:t>Svalastoga,</w:t>
      </w:r>
      <w:r>
        <w:rPr>
          <w:spacing w:val="1"/>
          <w:sz w:val="18"/>
        </w:rPr>
        <w:t> </w:t>
      </w:r>
      <w:r>
        <w:rPr>
          <w:sz w:val="18"/>
        </w:rPr>
        <w:t>Kaare.</w:t>
      </w:r>
      <w:r>
        <w:rPr>
          <w:spacing w:val="1"/>
          <w:sz w:val="18"/>
        </w:rPr>
        <w:t> </w:t>
      </w:r>
      <w:r>
        <w:rPr>
          <w:sz w:val="18"/>
        </w:rPr>
        <w:t>1959.</w:t>
      </w:r>
      <w:r>
        <w:rPr>
          <w:spacing w:val="2"/>
          <w:sz w:val="18"/>
        </w:rPr>
        <w:t> </w:t>
      </w:r>
      <w:r>
        <w:rPr>
          <w:i/>
          <w:sz w:val="18"/>
        </w:rPr>
        <w:t>Prestige,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Class,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Mobility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Copenhagen:</w:t>
      </w:r>
      <w:r>
        <w:rPr>
          <w:spacing w:val="2"/>
          <w:sz w:val="18"/>
        </w:rPr>
        <w:t> </w:t>
      </w:r>
      <w:r>
        <w:rPr>
          <w:sz w:val="18"/>
        </w:rPr>
        <w:t>Gyldendal.</w:t>
      </w:r>
      <w:r>
        <w:rPr>
          <w:spacing w:val="1"/>
          <w:sz w:val="18"/>
        </w:rPr>
        <w:t> </w:t>
      </w:r>
      <w:r>
        <w:rPr>
          <w:sz w:val="18"/>
        </w:rPr>
        <w:t>Swales,</w:t>
      </w:r>
      <w:r>
        <w:rPr>
          <w:spacing w:val="25"/>
          <w:sz w:val="18"/>
        </w:rPr>
        <w:t> </w:t>
      </w:r>
      <w:r>
        <w:rPr>
          <w:sz w:val="18"/>
        </w:rPr>
        <w:t>J.</w:t>
      </w:r>
      <w:r>
        <w:rPr>
          <w:spacing w:val="24"/>
          <w:sz w:val="18"/>
        </w:rPr>
        <w:t> </w:t>
      </w:r>
      <w:r>
        <w:rPr>
          <w:sz w:val="18"/>
        </w:rPr>
        <w:t>M.</w:t>
      </w:r>
      <w:r>
        <w:rPr>
          <w:spacing w:val="25"/>
          <w:sz w:val="18"/>
        </w:rPr>
        <w:t> </w:t>
      </w:r>
      <w:r>
        <w:rPr>
          <w:sz w:val="18"/>
        </w:rPr>
        <w:t>1990.</w:t>
      </w:r>
      <w:r>
        <w:rPr>
          <w:spacing w:val="26"/>
          <w:sz w:val="18"/>
        </w:rPr>
        <w:t> </w:t>
      </w:r>
      <w:r>
        <w:rPr>
          <w:i/>
          <w:sz w:val="18"/>
        </w:rPr>
        <w:t>Genre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Analysis: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English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Settings</w:t>
      </w:r>
      <w:r>
        <w:rPr>
          <w:sz w:val="18"/>
        </w:rPr>
        <w:t>.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New York:</w:t>
      </w:r>
      <w:r>
        <w:rPr>
          <w:spacing w:val="1"/>
          <w:sz w:val="18"/>
        </w:rPr>
        <w:t> </w:t>
      </w:r>
      <w:r>
        <w:rPr>
          <w:sz w:val="18"/>
        </w:rPr>
        <w:t>Cambridge</w:t>
      </w:r>
      <w:r>
        <w:rPr>
          <w:spacing w:val="1"/>
          <w:sz w:val="18"/>
        </w:rPr>
        <w:t> </w:t>
      </w:r>
      <w:r>
        <w:rPr>
          <w:sz w:val="18"/>
        </w:rPr>
        <w:t>University Press.</w:t>
      </w:r>
    </w:p>
    <w:p>
      <w:pPr>
        <w:spacing w:line="235" w:lineRule="auto" w:before="0"/>
        <w:ind w:left="296" w:right="105" w:hanging="179"/>
        <w:jc w:val="left"/>
        <w:rPr>
          <w:sz w:val="18"/>
        </w:rPr>
      </w:pPr>
      <w:r>
        <w:rPr>
          <w:sz w:val="18"/>
        </w:rPr>
        <w:t>Swanson, Guy</w:t>
      </w:r>
      <w:r>
        <w:rPr>
          <w:spacing w:val="1"/>
          <w:sz w:val="18"/>
        </w:rPr>
        <w:t> </w:t>
      </w:r>
      <w:r>
        <w:rPr>
          <w:sz w:val="18"/>
        </w:rPr>
        <w:t>E.</w:t>
      </w:r>
      <w:r>
        <w:rPr>
          <w:spacing w:val="1"/>
          <w:sz w:val="18"/>
        </w:rPr>
        <w:t> </w:t>
      </w:r>
      <w:r>
        <w:rPr>
          <w:sz w:val="18"/>
        </w:rPr>
        <w:t>1988.</w:t>
      </w:r>
      <w:r>
        <w:rPr>
          <w:spacing w:val="1"/>
          <w:sz w:val="18"/>
        </w:rPr>
        <w:t> </w:t>
      </w:r>
      <w:r>
        <w:rPr>
          <w:i/>
          <w:sz w:val="18"/>
        </w:rPr>
        <w:t>Ego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Defenses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Legitimation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Behavior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York:</w:t>
      </w:r>
      <w:r>
        <w:rPr>
          <w:spacing w:val="-42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117" w:right="105" w:firstLine="0"/>
        <w:jc w:val="left"/>
        <w:rPr>
          <w:i/>
          <w:sz w:val="18"/>
        </w:rPr>
      </w:pPr>
      <w:r>
        <w:rPr>
          <w:w w:val="95"/>
          <w:sz w:val="18"/>
        </w:rPr>
        <w:t>Swart,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Koenraad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W.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1949.</w:t>
      </w:r>
      <w:r>
        <w:rPr>
          <w:spacing w:val="19"/>
          <w:w w:val="95"/>
          <w:sz w:val="18"/>
        </w:rPr>
        <w:t> </w:t>
      </w:r>
      <w:r>
        <w:rPr>
          <w:i/>
          <w:w w:val="95"/>
          <w:sz w:val="18"/>
        </w:rPr>
        <w:t>Sale</w:t>
      </w:r>
      <w:r>
        <w:rPr>
          <w:i/>
          <w:spacing w:val="16"/>
          <w:w w:val="95"/>
          <w:sz w:val="18"/>
        </w:rPr>
        <w:t> </w:t>
      </w:r>
      <w:r>
        <w:rPr>
          <w:i/>
          <w:w w:val="95"/>
          <w:sz w:val="18"/>
        </w:rPr>
        <w:t>of</w:t>
      </w:r>
      <w:r>
        <w:rPr>
          <w:i/>
          <w:spacing w:val="17"/>
          <w:w w:val="95"/>
          <w:sz w:val="18"/>
        </w:rPr>
        <w:t> </w:t>
      </w:r>
      <w:r>
        <w:rPr>
          <w:i/>
          <w:w w:val="95"/>
          <w:sz w:val="18"/>
        </w:rPr>
        <w:t>Ofﬁces</w:t>
      </w:r>
      <w:r>
        <w:rPr>
          <w:i/>
          <w:spacing w:val="16"/>
          <w:w w:val="95"/>
          <w:sz w:val="18"/>
        </w:rPr>
        <w:t> </w:t>
      </w:r>
      <w:r>
        <w:rPr>
          <w:i/>
          <w:w w:val="95"/>
          <w:sz w:val="18"/>
        </w:rPr>
        <w:t>in</w:t>
      </w:r>
      <w:r>
        <w:rPr>
          <w:i/>
          <w:spacing w:val="16"/>
          <w:w w:val="95"/>
          <w:sz w:val="18"/>
        </w:rPr>
        <w:t> </w:t>
      </w:r>
      <w:r>
        <w:rPr>
          <w:i/>
          <w:w w:val="95"/>
          <w:sz w:val="18"/>
        </w:rPr>
        <w:t>the</w:t>
      </w:r>
      <w:r>
        <w:rPr>
          <w:i/>
          <w:spacing w:val="16"/>
          <w:w w:val="95"/>
          <w:sz w:val="18"/>
        </w:rPr>
        <w:t> </w:t>
      </w:r>
      <w:r>
        <w:rPr>
          <w:i/>
          <w:w w:val="95"/>
          <w:sz w:val="18"/>
        </w:rPr>
        <w:t>17th</w:t>
      </w:r>
      <w:r>
        <w:rPr>
          <w:i/>
          <w:spacing w:val="17"/>
          <w:w w:val="95"/>
          <w:sz w:val="18"/>
        </w:rPr>
        <w:t> </w:t>
      </w:r>
      <w:r>
        <w:rPr>
          <w:i/>
          <w:w w:val="95"/>
          <w:sz w:val="18"/>
        </w:rPr>
        <w:t>Century</w:t>
      </w:r>
      <w:r>
        <w:rPr>
          <w:w w:val="95"/>
          <w:sz w:val="18"/>
        </w:rPr>
        <w:t>.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Hague: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Nijhoff.</w:t>
      </w:r>
      <w:r>
        <w:rPr>
          <w:spacing w:val="-40"/>
          <w:w w:val="95"/>
          <w:sz w:val="18"/>
        </w:rPr>
        <w:t> </w:t>
      </w:r>
      <w:r>
        <w:rPr>
          <w:sz w:val="18"/>
        </w:rPr>
        <w:t>Swidler,</w:t>
      </w:r>
      <w:r>
        <w:rPr>
          <w:spacing w:val="-1"/>
          <w:sz w:val="18"/>
        </w:rPr>
        <w:t> </w:t>
      </w:r>
      <w:r>
        <w:rPr>
          <w:sz w:val="18"/>
        </w:rPr>
        <w:t>Ann.</w:t>
      </w:r>
      <w:r>
        <w:rPr>
          <w:spacing w:val="1"/>
          <w:sz w:val="18"/>
        </w:rPr>
        <w:t> </w:t>
      </w:r>
      <w:r>
        <w:rPr>
          <w:sz w:val="18"/>
        </w:rPr>
        <w:t>1986.</w:t>
      </w:r>
      <w:r>
        <w:rPr>
          <w:spacing w:val="-1"/>
          <w:sz w:val="18"/>
        </w:rPr>
        <w:t> </w:t>
      </w:r>
      <w:r>
        <w:rPr>
          <w:sz w:val="18"/>
        </w:rPr>
        <w:t>“Culture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Action:</w:t>
      </w:r>
      <w:r>
        <w:rPr>
          <w:spacing w:val="1"/>
          <w:sz w:val="18"/>
        </w:rPr>
        <w:t> </w:t>
      </w:r>
      <w:r>
        <w:rPr>
          <w:sz w:val="18"/>
        </w:rPr>
        <w:t>Symbols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Strategies.”</w:t>
      </w:r>
      <w:r>
        <w:rPr>
          <w:spacing w:val="-1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So-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i/>
          <w:sz w:val="18"/>
        </w:rPr>
        <w:t>ciological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4"/>
          <w:sz w:val="18"/>
        </w:rPr>
        <w:t> </w:t>
      </w:r>
      <w:r>
        <w:rPr>
          <w:sz w:val="18"/>
        </w:rPr>
        <w:t>51:273–86.</w:t>
      </w:r>
    </w:p>
    <w:p>
      <w:pPr>
        <w:spacing w:line="235" w:lineRule="auto" w:before="1"/>
        <w:ind w:left="117" w:right="112" w:firstLine="0"/>
        <w:jc w:val="left"/>
        <w:rPr>
          <w:sz w:val="18"/>
        </w:rPr>
      </w:pPr>
      <w:r>
        <w:rPr>
          <w:sz w:val="18"/>
        </w:rPr>
        <w:t>Syme,</w:t>
      </w:r>
      <w:r>
        <w:rPr>
          <w:spacing w:val="4"/>
          <w:sz w:val="18"/>
        </w:rPr>
        <w:t> </w:t>
      </w:r>
      <w:r>
        <w:rPr>
          <w:sz w:val="18"/>
        </w:rPr>
        <w:t>Ronald.</w:t>
      </w:r>
      <w:r>
        <w:rPr>
          <w:spacing w:val="4"/>
          <w:sz w:val="18"/>
        </w:rPr>
        <w:t> </w:t>
      </w:r>
      <w:r>
        <w:rPr>
          <w:sz w:val="18"/>
        </w:rPr>
        <w:t>1968.</w:t>
      </w:r>
      <w:r>
        <w:rPr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Roman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Revolution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Oxford:</w:t>
      </w:r>
      <w:r>
        <w:rPr>
          <w:spacing w:val="4"/>
          <w:sz w:val="18"/>
        </w:rPr>
        <w:t> </w:t>
      </w:r>
      <w:r>
        <w:rPr>
          <w:sz w:val="18"/>
        </w:rPr>
        <w:t>Oxford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Tallberg,</w:t>
      </w:r>
      <w:r>
        <w:rPr>
          <w:spacing w:val="-9"/>
          <w:sz w:val="18"/>
        </w:rPr>
        <w:t> </w:t>
      </w:r>
      <w:r>
        <w:rPr>
          <w:sz w:val="18"/>
        </w:rPr>
        <w:t>Christian.</w:t>
      </w:r>
      <w:r>
        <w:rPr>
          <w:spacing w:val="-8"/>
          <w:sz w:val="18"/>
        </w:rPr>
        <w:t> </w:t>
      </w:r>
      <w:r>
        <w:rPr>
          <w:sz w:val="18"/>
        </w:rPr>
        <w:t>2005.</w:t>
      </w:r>
      <w:r>
        <w:rPr>
          <w:spacing w:val="-9"/>
          <w:sz w:val="18"/>
        </w:rPr>
        <w:t> </w:t>
      </w:r>
      <w:r>
        <w:rPr>
          <w:sz w:val="18"/>
        </w:rPr>
        <w:t>“A</w:t>
      </w:r>
      <w:r>
        <w:rPr>
          <w:spacing w:val="-7"/>
          <w:sz w:val="18"/>
        </w:rPr>
        <w:t> </w:t>
      </w:r>
      <w:r>
        <w:rPr>
          <w:sz w:val="18"/>
        </w:rPr>
        <w:t>Bayesian</w:t>
      </w:r>
      <w:r>
        <w:rPr>
          <w:spacing w:val="-9"/>
          <w:sz w:val="18"/>
        </w:rPr>
        <w:t> </w:t>
      </w:r>
      <w:r>
        <w:rPr>
          <w:sz w:val="18"/>
        </w:rPr>
        <w:t>Approach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Modeling</w:t>
      </w:r>
      <w:r>
        <w:rPr>
          <w:spacing w:val="-8"/>
          <w:sz w:val="18"/>
        </w:rPr>
        <w:t> </w:t>
      </w:r>
      <w:r>
        <w:rPr>
          <w:sz w:val="18"/>
        </w:rPr>
        <w:t>Stochastic</w:t>
      </w:r>
      <w:r>
        <w:rPr>
          <w:spacing w:val="-9"/>
          <w:sz w:val="18"/>
        </w:rPr>
        <w:t> </w:t>
      </w:r>
      <w:r>
        <w:rPr>
          <w:sz w:val="18"/>
        </w:rPr>
        <w:t>Block-</w:t>
      </w:r>
    </w:p>
    <w:p>
      <w:pPr>
        <w:spacing w:line="218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structures</w:t>
      </w:r>
      <w:r>
        <w:rPr>
          <w:spacing w:val="3"/>
          <w:sz w:val="18"/>
        </w:rPr>
        <w:t> </w:t>
      </w:r>
      <w:r>
        <w:rPr>
          <w:sz w:val="18"/>
        </w:rPr>
        <w:t>with</w:t>
      </w:r>
      <w:r>
        <w:rPr>
          <w:spacing w:val="4"/>
          <w:sz w:val="18"/>
        </w:rPr>
        <w:t> </w:t>
      </w:r>
      <w:r>
        <w:rPr>
          <w:sz w:val="18"/>
        </w:rPr>
        <w:t>Covariates.”</w:t>
      </w:r>
      <w:r>
        <w:rPr>
          <w:spacing w:val="3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Mathematical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4"/>
          <w:sz w:val="18"/>
        </w:rPr>
        <w:t> </w:t>
      </w:r>
      <w:r>
        <w:rPr>
          <w:sz w:val="18"/>
        </w:rPr>
        <w:t>29:1–23.</w:t>
      </w:r>
    </w:p>
    <w:p>
      <w:pPr>
        <w:spacing w:line="235" w:lineRule="auto" w:before="1"/>
        <w:ind w:left="296" w:right="113" w:hanging="179"/>
        <w:jc w:val="both"/>
        <w:rPr>
          <w:sz w:val="18"/>
        </w:rPr>
      </w:pPr>
      <w:r>
        <w:rPr>
          <w:sz w:val="18"/>
        </w:rPr>
        <w:t>Tarrow,</w:t>
      </w:r>
      <w:r>
        <w:rPr>
          <w:spacing w:val="-6"/>
          <w:sz w:val="18"/>
        </w:rPr>
        <w:t> </w:t>
      </w:r>
      <w:r>
        <w:rPr>
          <w:sz w:val="18"/>
        </w:rPr>
        <w:t>Sidney.</w:t>
      </w:r>
      <w:r>
        <w:rPr>
          <w:spacing w:val="-5"/>
          <w:sz w:val="18"/>
        </w:rPr>
        <w:t> </w:t>
      </w:r>
      <w:r>
        <w:rPr>
          <w:sz w:val="18"/>
        </w:rPr>
        <w:t>1977.</w:t>
      </w:r>
      <w:r>
        <w:rPr>
          <w:spacing w:val="-5"/>
          <w:sz w:val="18"/>
        </w:rPr>
        <w:t> </w:t>
      </w:r>
      <w:r>
        <w:rPr>
          <w:i/>
          <w:sz w:val="18"/>
        </w:rPr>
        <w:t>Between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Center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Periphery: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Grassroots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Politicians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Italy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France.</w:t>
      </w:r>
      <w:r>
        <w:rPr>
          <w:i/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Haven,</w:t>
      </w:r>
      <w:r>
        <w:rPr>
          <w:spacing w:val="7"/>
          <w:sz w:val="18"/>
        </w:rPr>
        <w:t> </w:t>
      </w:r>
      <w:r>
        <w:rPr>
          <w:sz w:val="18"/>
        </w:rPr>
        <w:t>CT:</w:t>
      </w:r>
      <w:r>
        <w:rPr>
          <w:spacing w:val="7"/>
          <w:sz w:val="18"/>
        </w:rPr>
        <w:t> </w:t>
      </w:r>
      <w:r>
        <w:rPr>
          <w:sz w:val="18"/>
        </w:rPr>
        <w:t>Yale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Taylor, Lily Ross. 1949. </w:t>
      </w:r>
      <w:r>
        <w:rPr>
          <w:i/>
          <w:sz w:val="18"/>
        </w:rPr>
        <w:t>Party Politics in the Age of Caesar</w:t>
      </w:r>
      <w:r>
        <w:rPr>
          <w:sz w:val="18"/>
        </w:rPr>
        <w:t>. Berkeley: University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California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Tellenbach,</w:t>
      </w:r>
      <w:r>
        <w:rPr>
          <w:spacing w:val="-10"/>
          <w:sz w:val="18"/>
        </w:rPr>
        <w:t> </w:t>
      </w:r>
      <w:r>
        <w:rPr>
          <w:sz w:val="18"/>
        </w:rPr>
        <w:t>Gerd.</w:t>
      </w:r>
      <w:r>
        <w:rPr>
          <w:spacing w:val="-10"/>
          <w:sz w:val="18"/>
        </w:rPr>
        <w:t> </w:t>
      </w:r>
      <w:r>
        <w:rPr>
          <w:sz w:val="18"/>
        </w:rPr>
        <w:t>1966.</w:t>
      </w:r>
      <w:r>
        <w:rPr>
          <w:spacing w:val="-10"/>
          <w:sz w:val="18"/>
        </w:rPr>
        <w:t> </w:t>
      </w:r>
      <w:r>
        <w:rPr>
          <w:i/>
          <w:sz w:val="18"/>
        </w:rPr>
        <w:t>Church,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State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Christian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at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Time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Inves-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titure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Contest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Oxford:</w:t>
      </w:r>
      <w:r>
        <w:rPr>
          <w:spacing w:val="8"/>
          <w:sz w:val="18"/>
        </w:rPr>
        <w:t> </w:t>
      </w:r>
      <w:r>
        <w:rPr>
          <w:sz w:val="18"/>
        </w:rPr>
        <w:t>Blackwell.</w:t>
      </w:r>
    </w:p>
    <w:p>
      <w:pPr>
        <w:spacing w:line="235" w:lineRule="auto" w:before="0"/>
        <w:ind w:left="296" w:right="116" w:hanging="179"/>
        <w:jc w:val="both"/>
        <w:rPr>
          <w:sz w:val="18"/>
        </w:rPr>
      </w:pPr>
      <w:r>
        <w:rPr>
          <w:sz w:val="18"/>
        </w:rPr>
        <w:t>Theissen,</w:t>
      </w:r>
      <w:r>
        <w:rPr>
          <w:spacing w:val="-10"/>
          <w:sz w:val="18"/>
        </w:rPr>
        <w:t> </w:t>
      </w:r>
      <w:r>
        <w:rPr>
          <w:sz w:val="18"/>
        </w:rPr>
        <w:t>Gerd.</w:t>
      </w:r>
      <w:r>
        <w:rPr>
          <w:spacing w:val="-10"/>
          <w:sz w:val="18"/>
        </w:rPr>
        <w:t> </w:t>
      </w:r>
      <w:r>
        <w:rPr>
          <w:sz w:val="18"/>
        </w:rPr>
        <w:t>1982.</w:t>
      </w:r>
      <w:r>
        <w:rPr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Setting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Pauline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Christianity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Philadelphia:</w:t>
      </w:r>
      <w:r>
        <w:rPr>
          <w:spacing w:val="-9"/>
          <w:sz w:val="18"/>
        </w:rPr>
        <w:t> </w:t>
      </w:r>
      <w:r>
        <w:rPr>
          <w:sz w:val="18"/>
        </w:rPr>
        <w:t>For-</w:t>
      </w:r>
      <w:r>
        <w:rPr>
          <w:spacing w:val="-43"/>
          <w:sz w:val="18"/>
        </w:rPr>
        <w:t> </w:t>
      </w:r>
      <w:r>
        <w:rPr>
          <w:sz w:val="18"/>
        </w:rPr>
        <w:t>tress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Thompson, Bard (Ed.). 1961. </w:t>
      </w:r>
      <w:r>
        <w:rPr>
          <w:i/>
          <w:sz w:val="18"/>
        </w:rPr>
        <w:t>Liturgies of the Western Church</w:t>
      </w:r>
      <w:r>
        <w:rPr>
          <w:sz w:val="18"/>
        </w:rPr>
        <w:t>. Cleveland, OH:</w:t>
      </w:r>
      <w:r>
        <w:rPr>
          <w:spacing w:val="1"/>
          <w:sz w:val="18"/>
        </w:rPr>
        <w:t> </w:t>
      </w:r>
      <w:r>
        <w:rPr>
          <w:sz w:val="18"/>
        </w:rPr>
        <w:t>World.</w:t>
      </w:r>
    </w:p>
    <w:p>
      <w:pPr>
        <w:spacing w:line="235" w:lineRule="auto" w:before="0"/>
        <w:ind w:left="296" w:right="111" w:hanging="179"/>
        <w:jc w:val="both"/>
        <w:rPr>
          <w:sz w:val="18"/>
        </w:rPr>
      </w:pPr>
      <w:r>
        <w:rPr>
          <w:sz w:val="18"/>
        </w:rPr>
        <w:t>Thompson,</w:t>
      </w:r>
      <w:r>
        <w:rPr>
          <w:spacing w:val="-2"/>
          <w:sz w:val="18"/>
        </w:rPr>
        <w:t> </w:t>
      </w:r>
      <w:r>
        <w:rPr>
          <w:sz w:val="18"/>
        </w:rPr>
        <w:t>Sandra</w:t>
      </w:r>
      <w:r>
        <w:rPr>
          <w:spacing w:val="-2"/>
          <w:sz w:val="18"/>
        </w:rPr>
        <w:t> </w:t>
      </w:r>
      <w:r>
        <w:rPr>
          <w:sz w:val="18"/>
        </w:rPr>
        <w:t>A.,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Anthony</w:t>
      </w:r>
      <w:r>
        <w:rPr>
          <w:spacing w:val="-1"/>
          <w:sz w:val="18"/>
        </w:rPr>
        <w:t> </w:t>
      </w:r>
      <w:r>
        <w:rPr>
          <w:sz w:val="18"/>
        </w:rPr>
        <w:t>Mulac.</w:t>
      </w:r>
      <w:r>
        <w:rPr>
          <w:spacing w:val="-2"/>
          <w:sz w:val="18"/>
        </w:rPr>
        <w:t> </w:t>
      </w:r>
      <w:r>
        <w:rPr>
          <w:sz w:val="18"/>
        </w:rPr>
        <w:t>1991.</w:t>
      </w:r>
      <w:r>
        <w:rPr>
          <w:spacing w:val="-4"/>
          <w:sz w:val="18"/>
        </w:rPr>
        <w:t> </w:t>
      </w:r>
      <w:r>
        <w:rPr>
          <w:sz w:val="18"/>
        </w:rPr>
        <w:t>“A</w:t>
      </w:r>
      <w:r>
        <w:rPr>
          <w:spacing w:val="-1"/>
          <w:sz w:val="18"/>
        </w:rPr>
        <w:t> </w:t>
      </w:r>
      <w:r>
        <w:rPr>
          <w:sz w:val="18"/>
        </w:rPr>
        <w:t>Quantitative</w:t>
      </w:r>
      <w:r>
        <w:rPr>
          <w:spacing w:val="-2"/>
          <w:sz w:val="18"/>
        </w:rPr>
        <w:t> </w:t>
      </w:r>
      <w:r>
        <w:rPr>
          <w:sz w:val="18"/>
        </w:rPr>
        <w:t>Perspective</w:t>
      </w:r>
      <w:r>
        <w:rPr>
          <w:spacing w:val="-42"/>
          <w:sz w:val="18"/>
        </w:rPr>
        <w:t> </w:t>
      </w:r>
      <w:r>
        <w:rPr>
          <w:sz w:val="18"/>
        </w:rPr>
        <w:t>on the Grammaticalization of Epistemic Parentheticals in English.” In </w:t>
      </w:r>
      <w:r>
        <w:rPr>
          <w:i/>
          <w:sz w:val="18"/>
        </w:rPr>
        <w:t>Ap-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proaches to Grammaticalization</w:t>
      </w:r>
      <w:r>
        <w:rPr>
          <w:sz w:val="18"/>
        </w:rPr>
        <w:t>, edited by Elizabeth C. Traugott and B. Heine.</w:t>
      </w:r>
      <w:r>
        <w:rPr>
          <w:spacing w:val="-42"/>
          <w:sz w:val="18"/>
        </w:rPr>
        <w:t> </w:t>
      </w:r>
      <w:r>
        <w:rPr>
          <w:sz w:val="18"/>
        </w:rPr>
        <w:t>Amsterdam:</w:t>
      </w:r>
      <w:r>
        <w:rPr>
          <w:spacing w:val="7"/>
          <w:sz w:val="18"/>
        </w:rPr>
        <w:t> </w:t>
      </w:r>
      <w:r>
        <w:rPr>
          <w:sz w:val="18"/>
        </w:rPr>
        <w:t>Benjamin.</w:t>
      </w:r>
    </w:p>
    <w:p>
      <w:pPr>
        <w:spacing w:line="232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Thrupp, Sylvia L. 1948. </w:t>
      </w:r>
      <w:r>
        <w:rPr>
          <w:i/>
          <w:sz w:val="18"/>
        </w:rPr>
        <w:t>The Merchant Class of Medieval London, 1300–1500. </w:t>
      </w:r>
      <w:r>
        <w:rPr>
          <w:sz w:val="18"/>
        </w:rPr>
        <w:t>Ann</w:t>
      </w:r>
      <w:r>
        <w:rPr>
          <w:spacing w:val="-42"/>
          <w:sz w:val="18"/>
        </w:rPr>
        <w:t> </w:t>
      </w:r>
      <w:r>
        <w:rPr>
          <w:sz w:val="18"/>
        </w:rPr>
        <w:t>Arbor: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Michigan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Tillich, Paul. 1963. </w:t>
      </w:r>
      <w:r>
        <w:rPr>
          <w:i/>
          <w:sz w:val="18"/>
        </w:rPr>
        <w:t>Systematic Theology</w:t>
      </w:r>
      <w:r>
        <w:rPr>
          <w:sz w:val="18"/>
        </w:rPr>
        <w:t>, vol. 3. Chicago: University of Chicago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Tilly,</w:t>
      </w:r>
      <w:r>
        <w:rPr>
          <w:spacing w:val="-5"/>
          <w:sz w:val="18"/>
        </w:rPr>
        <w:t> </w:t>
      </w:r>
      <w:r>
        <w:rPr>
          <w:sz w:val="18"/>
        </w:rPr>
        <w:t>Charles.</w:t>
      </w:r>
      <w:r>
        <w:rPr>
          <w:spacing w:val="-5"/>
          <w:sz w:val="18"/>
        </w:rPr>
        <w:t> </w:t>
      </w:r>
      <w:r>
        <w:rPr>
          <w:sz w:val="18"/>
        </w:rPr>
        <w:t>1975.</w:t>
      </w:r>
      <w:r>
        <w:rPr>
          <w:spacing w:val="-4"/>
          <w:sz w:val="18"/>
        </w:rPr>
        <w:t> </w:t>
      </w:r>
      <w:r>
        <w:rPr>
          <w:sz w:val="18"/>
        </w:rPr>
        <w:t>“Reﬂections</w:t>
      </w:r>
      <w:r>
        <w:rPr>
          <w:spacing w:val="-5"/>
          <w:sz w:val="18"/>
        </w:rPr>
        <w:t> </w:t>
      </w:r>
      <w:r>
        <w:rPr>
          <w:sz w:val="18"/>
        </w:rPr>
        <w:t>on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History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European</w:t>
      </w:r>
      <w:r>
        <w:rPr>
          <w:spacing w:val="-5"/>
          <w:sz w:val="18"/>
        </w:rPr>
        <w:t> </w:t>
      </w:r>
      <w:r>
        <w:rPr>
          <w:sz w:val="18"/>
        </w:rPr>
        <w:t>State-Making.”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43"/>
          <w:sz w:val="18"/>
        </w:rPr>
        <w:t> </w:t>
      </w:r>
      <w:r>
        <w:rPr>
          <w:i/>
          <w:sz w:val="18"/>
        </w:rPr>
        <w:t>The Formation of National States in Western Europe</w:t>
      </w:r>
      <w:r>
        <w:rPr>
          <w:sz w:val="18"/>
        </w:rPr>
        <w:t>, pp. 3–83. Princeton, NJ:</w:t>
      </w:r>
      <w:r>
        <w:rPr>
          <w:spacing w:val="1"/>
          <w:sz w:val="18"/>
        </w:rPr>
        <w:t> </w:t>
      </w:r>
      <w:r>
        <w:rPr>
          <w:sz w:val="18"/>
        </w:rPr>
        <w:t>Princeton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16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814656" from="36.888221pt,6.170412pt" to="63.731305pt,6.17041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1978. </w:t>
      </w:r>
      <w:r>
        <w:rPr>
          <w:i/>
          <w:sz w:val="18"/>
        </w:rPr>
        <w:t>From Mobilization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to Revolution</w:t>
      </w:r>
      <w:r>
        <w:rPr>
          <w:sz w:val="18"/>
        </w:rPr>
        <w:t>. Reading, MA:</w:t>
      </w:r>
      <w:r>
        <w:rPr>
          <w:spacing w:val="1"/>
          <w:sz w:val="18"/>
        </w:rPr>
        <w:t> </w:t>
      </w:r>
      <w:r>
        <w:rPr>
          <w:sz w:val="18"/>
        </w:rPr>
        <w:t>Addison-Wesley.</w:t>
      </w:r>
    </w:p>
    <w:p>
      <w:pPr>
        <w:spacing w:line="232" w:lineRule="auto" w:before="1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58592" from="36.888221pt,6.193175pt" to="63.731305pt,6.19317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1990. </w:t>
      </w:r>
      <w:r>
        <w:rPr>
          <w:i/>
          <w:sz w:val="18"/>
        </w:rPr>
        <w:t>Coercion, Capital and European States, a.d. 990–1990</w:t>
      </w:r>
      <w:r>
        <w:rPr>
          <w:sz w:val="18"/>
        </w:rPr>
        <w:t>. Cambridge,</w:t>
      </w:r>
      <w:r>
        <w:rPr>
          <w:spacing w:val="1"/>
          <w:sz w:val="18"/>
        </w:rPr>
        <w:t> </w:t>
      </w:r>
      <w:r>
        <w:rPr>
          <w:sz w:val="18"/>
        </w:rPr>
        <w:t>MA:</w:t>
      </w:r>
      <w:r>
        <w:rPr>
          <w:spacing w:val="7"/>
          <w:sz w:val="18"/>
        </w:rPr>
        <w:t> </w:t>
      </w:r>
      <w:r>
        <w:rPr>
          <w:sz w:val="18"/>
        </w:rPr>
        <w:t>Blackwell.</w:t>
      </w:r>
    </w:p>
    <w:p>
      <w:pPr>
        <w:spacing w:after="0" w:line="232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35" w:lineRule="auto" w:before="86"/>
        <w:ind w:left="282" w:right="105" w:hanging="179"/>
        <w:jc w:val="left"/>
        <w:rPr>
          <w:sz w:val="18"/>
        </w:rPr>
      </w:pPr>
      <w:r>
        <w:rPr>
          <w:sz w:val="18"/>
        </w:rPr>
        <w:t>Tilly,</w:t>
      </w:r>
      <w:r>
        <w:rPr>
          <w:spacing w:val="25"/>
          <w:sz w:val="18"/>
        </w:rPr>
        <w:t> </w:t>
      </w:r>
      <w:r>
        <w:rPr>
          <w:sz w:val="18"/>
        </w:rPr>
        <w:t>Charles.</w:t>
      </w:r>
      <w:r>
        <w:rPr>
          <w:spacing w:val="25"/>
          <w:sz w:val="18"/>
        </w:rPr>
        <w:t> </w:t>
      </w:r>
      <w:r>
        <w:rPr>
          <w:sz w:val="18"/>
        </w:rPr>
        <w:t>1996.</w:t>
      </w:r>
      <w:r>
        <w:rPr>
          <w:spacing w:val="24"/>
          <w:sz w:val="18"/>
        </w:rPr>
        <w:t> </w:t>
      </w:r>
      <w:r>
        <w:rPr>
          <w:i/>
          <w:sz w:val="18"/>
        </w:rPr>
        <w:t>Citizenship,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Identity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History</w:t>
      </w:r>
      <w:r>
        <w:rPr>
          <w:sz w:val="18"/>
        </w:rPr>
        <w:t>.</w:t>
      </w:r>
      <w:r>
        <w:rPr>
          <w:spacing w:val="24"/>
          <w:sz w:val="18"/>
        </w:rPr>
        <w:t> </w:t>
      </w:r>
      <w:r>
        <w:rPr>
          <w:sz w:val="18"/>
        </w:rPr>
        <w:t>New</w:t>
      </w:r>
      <w:r>
        <w:rPr>
          <w:spacing w:val="26"/>
          <w:sz w:val="18"/>
        </w:rPr>
        <w:t> </w:t>
      </w:r>
      <w:r>
        <w:rPr>
          <w:sz w:val="18"/>
        </w:rPr>
        <w:t>York:</w:t>
      </w:r>
      <w:r>
        <w:rPr>
          <w:spacing w:val="25"/>
          <w:sz w:val="18"/>
        </w:rPr>
        <w:t> </w:t>
      </w:r>
      <w:r>
        <w:rPr>
          <w:sz w:val="18"/>
        </w:rPr>
        <w:t>Cam-</w:t>
      </w:r>
      <w:r>
        <w:rPr>
          <w:spacing w:val="-42"/>
          <w:sz w:val="18"/>
        </w:rPr>
        <w:t> </w:t>
      </w:r>
      <w:r>
        <w:rPr>
          <w:sz w:val="18"/>
        </w:rPr>
        <w:t>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58080" from="37.194583pt,6.230222pt" to="64.039664pt,6.230222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2002.</w:t>
      </w:r>
      <w:r>
        <w:rPr>
          <w:spacing w:val="1"/>
          <w:sz w:val="18"/>
        </w:rPr>
        <w:t> </w:t>
      </w:r>
      <w:r>
        <w:rPr>
          <w:i/>
          <w:sz w:val="18"/>
        </w:rPr>
        <w:t>Stories,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Identities,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Change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London:</w:t>
      </w:r>
      <w:r>
        <w:rPr>
          <w:spacing w:val="1"/>
          <w:sz w:val="18"/>
        </w:rPr>
        <w:t> </w:t>
      </w:r>
      <w:r>
        <w:rPr>
          <w:sz w:val="18"/>
        </w:rPr>
        <w:t>Rowman</w:t>
      </w:r>
      <w:r>
        <w:rPr>
          <w:spacing w:val="1"/>
          <w:sz w:val="18"/>
        </w:rPr>
        <w:t> </w:t>
      </w:r>
      <w:r>
        <w:rPr>
          <w:sz w:val="18"/>
        </w:rPr>
        <w:t>&amp;</w:t>
      </w:r>
      <w:r>
        <w:rPr>
          <w:spacing w:val="-42"/>
          <w:sz w:val="18"/>
        </w:rPr>
        <w:t> </w:t>
      </w:r>
      <w:r>
        <w:rPr>
          <w:sz w:val="18"/>
        </w:rPr>
        <w:t>Littleﬁeld.</w:t>
      </w:r>
    </w:p>
    <w:p>
      <w:pPr>
        <w:spacing w:line="235" w:lineRule="auto" w:before="0"/>
        <w:ind w:left="282" w:right="438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57568" from="37.194583pt,6.229639pt" to="64.039664pt,6.22963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2004.</w:t>
      </w:r>
      <w:r>
        <w:rPr>
          <w:spacing w:val="8"/>
          <w:sz w:val="18"/>
        </w:rPr>
        <w:t> </w:t>
      </w:r>
      <w:r>
        <w:rPr>
          <w:sz w:val="18"/>
        </w:rPr>
        <w:t>“Social</w:t>
      </w:r>
      <w:r>
        <w:rPr>
          <w:spacing w:val="8"/>
          <w:sz w:val="18"/>
        </w:rPr>
        <w:t> </w:t>
      </w:r>
      <w:r>
        <w:rPr>
          <w:sz w:val="18"/>
        </w:rPr>
        <w:t>Boundary</w:t>
      </w:r>
      <w:r>
        <w:rPr>
          <w:spacing w:val="8"/>
          <w:sz w:val="18"/>
        </w:rPr>
        <w:t> </w:t>
      </w:r>
      <w:r>
        <w:rPr>
          <w:sz w:val="18"/>
        </w:rPr>
        <w:t>Mechanisms.”</w:t>
      </w:r>
      <w:r>
        <w:rPr>
          <w:spacing w:val="5"/>
          <w:sz w:val="18"/>
        </w:rPr>
        <w:t> </w:t>
      </w:r>
      <w:r>
        <w:rPr>
          <w:i/>
          <w:sz w:val="18"/>
        </w:rPr>
        <w:t>Philosophy</w:t>
      </w:r>
      <w:r>
        <w:rPr>
          <w:i/>
          <w:spacing w:val="5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3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Sciences</w:t>
      </w:r>
      <w:r>
        <w:rPr>
          <w:i/>
          <w:spacing w:val="7"/>
          <w:sz w:val="18"/>
        </w:rPr>
        <w:t> </w:t>
      </w:r>
      <w:r>
        <w:rPr>
          <w:sz w:val="18"/>
        </w:rPr>
        <w:t>34.</w:t>
      </w:r>
    </w:p>
    <w:p>
      <w:pPr>
        <w:spacing w:line="218" w:lineRule="exact"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16704" from="37.194583pt,6.219534pt" to="64.039664pt,6.21953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2006.</w:t>
      </w:r>
      <w:r>
        <w:rPr>
          <w:spacing w:val="5"/>
          <w:sz w:val="18"/>
        </w:rPr>
        <w:t> </w:t>
      </w:r>
      <w:r>
        <w:rPr>
          <w:i/>
          <w:sz w:val="18"/>
        </w:rPr>
        <w:t>Why?</w:t>
      </w:r>
      <w:r>
        <w:rPr>
          <w:i/>
          <w:spacing w:val="4"/>
          <w:sz w:val="18"/>
        </w:rPr>
        <w:t> </w:t>
      </w:r>
      <w:r>
        <w:rPr>
          <w:sz w:val="18"/>
        </w:rPr>
        <w:t>Princeton,</w:t>
      </w:r>
      <w:r>
        <w:rPr>
          <w:spacing w:val="5"/>
          <w:sz w:val="18"/>
        </w:rPr>
        <w:t> </w:t>
      </w:r>
      <w:r>
        <w:rPr>
          <w:sz w:val="18"/>
        </w:rPr>
        <w:t>NJ:</w:t>
      </w:r>
      <w:r>
        <w:rPr>
          <w:spacing w:val="5"/>
          <w:sz w:val="18"/>
        </w:rPr>
        <w:t> </w:t>
      </w:r>
      <w:r>
        <w:rPr>
          <w:sz w:val="18"/>
        </w:rPr>
        <w:t>Princeton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5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82" w:right="98" w:hanging="179"/>
        <w:jc w:val="left"/>
        <w:rPr>
          <w:sz w:val="18"/>
        </w:rPr>
      </w:pPr>
      <w:r>
        <w:rPr>
          <w:sz w:val="18"/>
        </w:rPr>
        <w:t>Traugott,</w:t>
      </w:r>
      <w:r>
        <w:rPr>
          <w:spacing w:val="1"/>
          <w:sz w:val="18"/>
        </w:rPr>
        <w:t> </w:t>
      </w:r>
      <w:r>
        <w:rPr>
          <w:sz w:val="18"/>
        </w:rPr>
        <w:t>Elizabeth</w:t>
      </w:r>
      <w:r>
        <w:rPr>
          <w:spacing w:val="2"/>
          <w:sz w:val="18"/>
        </w:rPr>
        <w:t> </w:t>
      </w:r>
      <w:r>
        <w:rPr>
          <w:sz w:val="18"/>
        </w:rPr>
        <w:t>C.</w:t>
      </w:r>
      <w:r>
        <w:rPr>
          <w:spacing w:val="1"/>
          <w:sz w:val="18"/>
        </w:rPr>
        <w:t> </w:t>
      </w:r>
      <w:r>
        <w:rPr>
          <w:sz w:val="18"/>
        </w:rPr>
        <w:t>(Ed.)</w:t>
      </w:r>
      <w:r>
        <w:rPr>
          <w:spacing w:val="2"/>
          <w:sz w:val="18"/>
        </w:rPr>
        <w:t> </w:t>
      </w:r>
      <w:r>
        <w:rPr>
          <w:sz w:val="18"/>
        </w:rPr>
        <w:t>1986.</w:t>
      </w:r>
      <w:r>
        <w:rPr>
          <w:spacing w:val="-1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Conditionals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Cambridge</w:t>
      </w:r>
      <w:r>
        <w:rPr>
          <w:spacing w:val="1"/>
          <w:sz w:val="18"/>
        </w:rPr>
        <w:t> </w:t>
      </w:r>
      <w:r>
        <w:rPr>
          <w:sz w:val="18"/>
        </w:rPr>
        <w:t>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Trautmann,</w:t>
      </w:r>
      <w:r>
        <w:rPr>
          <w:spacing w:val="11"/>
          <w:sz w:val="18"/>
        </w:rPr>
        <w:t> </w:t>
      </w:r>
      <w:r>
        <w:rPr>
          <w:sz w:val="18"/>
        </w:rPr>
        <w:t>Thomas</w:t>
      </w:r>
      <w:r>
        <w:rPr>
          <w:spacing w:val="11"/>
          <w:sz w:val="18"/>
        </w:rPr>
        <w:t> </w:t>
      </w:r>
      <w:r>
        <w:rPr>
          <w:sz w:val="18"/>
        </w:rPr>
        <w:t>R.</w:t>
      </w:r>
      <w:r>
        <w:rPr>
          <w:spacing w:val="12"/>
          <w:sz w:val="18"/>
        </w:rPr>
        <w:t> </w:t>
      </w:r>
      <w:r>
        <w:rPr>
          <w:sz w:val="18"/>
        </w:rPr>
        <w:t>1987.</w:t>
      </w:r>
      <w:r>
        <w:rPr>
          <w:spacing w:val="11"/>
          <w:sz w:val="18"/>
        </w:rPr>
        <w:t> </w:t>
      </w:r>
      <w:r>
        <w:rPr>
          <w:i/>
          <w:sz w:val="18"/>
        </w:rPr>
        <w:t>Lewis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Henry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Morgan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Invention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Kinship</w:t>
      </w:r>
      <w:r>
        <w:rPr>
          <w:sz w:val="18"/>
        </w:rPr>
        <w:t>.</w:t>
      </w:r>
      <w:r>
        <w:rPr>
          <w:spacing w:val="-42"/>
          <w:sz w:val="18"/>
        </w:rPr>
        <w:t> </w:t>
      </w:r>
      <w:r>
        <w:rPr>
          <w:sz w:val="18"/>
        </w:rPr>
        <w:t>Berkeley: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California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103" w:right="192" w:firstLine="0"/>
        <w:jc w:val="left"/>
        <w:rPr>
          <w:sz w:val="18"/>
        </w:rPr>
      </w:pPr>
      <w:r>
        <w:rPr>
          <w:sz w:val="18"/>
        </w:rPr>
        <w:t>Tuck,</w:t>
      </w:r>
      <w:r>
        <w:rPr>
          <w:spacing w:val="4"/>
          <w:sz w:val="18"/>
        </w:rPr>
        <w:t> </w:t>
      </w:r>
      <w:r>
        <w:rPr>
          <w:sz w:val="18"/>
        </w:rPr>
        <w:t>R.</w:t>
      </w:r>
      <w:r>
        <w:rPr>
          <w:spacing w:val="4"/>
          <w:sz w:val="18"/>
        </w:rPr>
        <w:t> </w:t>
      </w:r>
      <w:r>
        <w:rPr>
          <w:sz w:val="18"/>
        </w:rPr>
        <w:t>H.</w:t>
      </w:r>
      <w:r>
        <w:rPr>
          <w:spacing w:val="4"/>
          <w:sz w:val="18"/>
        </w:rPr>
        <w:t> </w:t>
      </w:r>
      <w:r>
        <w:rPr>
          <w:sz w:val="18"/>
        </w:rPr>
        <w:t>1965.</w:t>
      </w:r>
      <w:r>
        <w:rPr>
          <w:spacing w:val="4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Essay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Rank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Oxford:</w:t>
      </w:r>
      <w:r>
        <w:rPr>
          <w:spacing w:val="4"/>
          <w:sz w:val="18"/>
        </w:rPr>
        <w:t> </w:t>
      </w:r>
      <w:r>
        <w:rPr>
          <w:sz w:val="18"/>
        </w:rPr>
        <w:t>Blackwell.</w:t>
      </w:r>
      <w:r>
        <w:rPr>
          <w:spacing w:val="-42"/>
          <w:sz w:val="18"/>
        </w:rPr>
        <w:t> </w:t>
      </w:r>
      <w:r>
        <w:rPr>
          <w:sz w:val="18"/>
        </w:rPr>
        <w:t>Tukey, John. 1977. </w:t>
      </w:r>
      <w:r>
        <w:rPr>
          <w:i/>
          <w:sz w:val="18"/>
        </w:rPr>
        <w:t>Exploratory Data Analysis</w:t>
      </w:r>
      <w:r>
        <w:rPr>
          <w:sz w:val="18"/>
        </w:rPr>
        <w:t>. Reading, MA: Addison-Wesley.</w:t>
      </w:r>
      <w:r>
        <w:rPr>
          <w:spacing w:val="-42"/>
          <w:sz w:val="18"/>
        </w:rPr>
        <w:t> </w:t>
      </w:r>
      <w:r>
        <w:rPr>
          <w:sz w:val="18"/>
        </w:rPr>
        <w:t>Turner,</w:t>
      </w:r>
      <w:r>
        <w:rPr>
          <w:spacing w:val="5"/>
          <w:sz w:val="18"/>
        </w:rPr>
        <w:t> </w:t>
      </w:r>
      <w:r>
        <w:rPr>
          <w:sz w:val="18"/>
        </w:rPr>
        <w:t>Victor.</w:t>
      </w:r>
      <w:r>
        <w:rPr>
          <w:spacing w:val="6"/>
          <w:sz w:val="18"/>
        </w:rPr>
        <w:t> </w:t>
      </w:r>
      <w:r>
        <w:rPr>
          <w:sz w:val="18"/>
        </w:rPr>
        <w:t>1969.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Ritual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Process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Chicago:</w:t>
      </w:r>
      <w:r>
        <w:rPr>
          <w:spacing w:val="6"/>
          <w:sz w:val="18"/>
        </w:rPr>
        <w:t> </w:t>
      </w:r>
      <w:r>
        <w:rPr>
          <w:sz w:val="18"/>
        </w:rPr>
        <w:t>Aldine.</w:t>
      </w:r>
    </w:p>
    <w:p>
      <w:pPr>
        <w:spacing w:line="235" w:lineRule="auto" w:before="0"/>
        <w:ind w:left="282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56544" from="37.194583pt,6.230184pt" to="64.039664pt,6.23018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0"/>
          <w:sz w:val="18"/>
        </w:rPr>
        <w:t> </w:t>
      </w:r>
      <w:r>
        <w:rPr>
          <w:sz w:val="18"/>
        </w:rPr>
        <w:t>1974.</w:t>
      </w:r>
      <w:r>
        <w:rPr>
          <w:spacing w:val="42"/>
          <w:sz w:val="18"/>
        </w:rPr>
        <w:t> </w:t>
      </w:r>
      <w:r>
        <w:rPr>
          <w:i/>
          <w:sz w:val="18"/>
        </w:rPr>
        <w:t>Dramas,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Fields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3"/>
          <w:sz w:val="18"/>
        </w:rPr>
        <w:t> </w:t>
      </w:r>
      <w:r>
        <w:rPr>
          <w:i/>
          <w:sz w:val="18"/>
        </w:rPr>
        <w:t>Metaphors</w:t>
      </w:r>
      <w:r>
        <w:rPr>
          <w:sz w:val="18"/>
        </w:rPr>
        <w:t>.</w:t>
      </w:r>
      <w:r>
        <w:rPr>
          <w:spacing w:val="40"/>
          <w:sz w:val="18"/>
        </w:rPr>
        <w:t> </w:t>
      </w:r>
      <w:r>
        <w:rPr>
          <w:sz w:val="18"/>
        </w:rPr>
        <w:t>Ithaca,</w:t>
      </w:r>
      <w:r>
        <w:rPr>
          <w:spacing w:val="40"/>
          <w:sz w:val="18"/>
        </w:rPr>
        <w:t> </w:t>
      </w:r>
      <w:r>
        <w:rPr>
          <w:sz w:val="18"/>
        </w:rPr>
        <w:t>NY:</w:t>
      </w:r>
      <w:r>
        <w:rPr>
          <w:spacing w:val="42"/>
          <w:sz w:val="18"/>
        </w:rPr>
        <w:t> </w:t>
      </w:r>
      <w:r>
        <w:rPr>
          <w:sz w:val="18"/>
        </w:rPr>
        <w:t>Cornell</w:t>
      </w:r>
      <w:r>
        <w:rPr>
          <w:spacing w:val="41"/>
          <w:sz w:val="18"/>
        </w:rPr>
        <w:t> </w:t>
      </w:r>
      <w:r>
        <w:rPr>
          <w:sz w:val="18"/>
        </w:rPr>
        <w:t>University</w:t>
      </w:r>
      <w:r>
        <w:rPr>
          <w:spacing w:val="-42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8" w:hanging="179"/>
        <w:jc w:val="left"/>
        <w:rPr>
          <w:sz w:val="18"/>
        </w:rPr>
      </w:pPr>
      <w:r>
        <w:rPr>
          <w:sz w:val="18"/>
        </w:rPr>
        <w:t>Udy,</w:t>
      </w:r>
      <w:r>
        <w:rPr>
          <w:spacing w:val="16"/>
          <w:sz w:val="18"/>
        </w:rPr>
        <w:t> </w:t>
      </w:r>
      <w:r>
        <w:rPr>
          <w:sz w:val="18"/>
        </w:rPr>
        <w:t>Stanley.</w:t>
      </w:r>
      <w:r>
        <w:rPr>
          <w:spacing w:val="14"/>
          <w:sz w:val="18"/>
        </w:rPr>
        <w:t> </w:t>
      </w:r>
      <w:r>
        <w:rPr>
          <w:sz w:val="18"/>
        </w:rPr>
        <w:t>1959.</w:t>
      </w:r>
      <w:r>
        <w:rPr>
          <w:spacing w:val="16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Work</w:t>
      </w:r>
      <w:r>
        <w:rPr>
          <w:sz w:val="18"/>
        </w:rPr>
        <w:t>.</w:t>
      </w:r>
      <w:r>
        <w:rPr>
          <w:spacing w:val="14"/>
          <w:sz w:val="18"/>
        </w:rPr>
        <w:t> </w:t>
      </w:r>
      <w:r>
        <w:rPr>
          <w:sz w:val="18"/>
        </w:rPr>
        <w:t>New</w:t>
      </w:r>
      <w:r>
        <w:rPr>
          <w:spacing w:val="16"/>
          <w:sz w:val="18"/>
        </w:rPr>
        <w:t> </w:t>
      </w:r>
      <w:r>
        <w:rPr>
          <w:sz w:val="18"/>
        </w:rPr>
        <w:t>Haven,</w:t>
      </w:r>
      <w:r>
        <w:rPr>
          <w:spacing w:val="16"/>
          <w:sz w:val="18"/>
        </w:rPr>
        <w:t> </w:t>
      </w:r>
      <w:r>
        <w:rPr>
          <w:sz w:val="18"/>
        </w:rPr>
        <w:t>CT:</w:t>
      </w:r>
      <w:r>
        <w:rPr>
          <w:spacing w:val="15"/>
          <w:sz w:val="18"/>
        </w:rPr>
        <w:t> </w:t>
      </w:r>
      <w:r>
        <w:rPr>
          <w:sz w:val="18"/>
        </w:rPr>
        <w:t>Human</w:t>
      </w:r>
      <w:r>
        <w:rPr>
          <w:spacing w:val="16"/>
          <w:sz w:val="18"/>
        </w:rPr>
        <w:t> </w:t>
      </w:r>
      <w:r>
        <w:rPr>
          <w:sz w:val="18"/>
        </w:rPr>
        <w:t>Relations</w:t>
      </w:r>
      <w:r>
        <w:rPr>
          <w:spacing w:val="-42"/>
          <w:sz w:val="18"/>
        </w:rPr>
        <w:t> </w:t>
      </w:r>
      <w:r>
        <w:rPr>
          <w:sz w:val="18"/>
        </w:rPr>
        <w:t>Area</w:t>
      </w:r>
      <w:r>
        <w:rPr>
          <w:spacing w:val="7"/>
          <w:sz w:val="18"/>
        </w:rPr>
        <w:t> </w:t>
      </w:r>
      <w:r>
        <w:rPr>
          <w:sz w:val="18"/>
        </w:rPr>
        <w:t>Files.</w:t>
      </w:r>
    </w:p>
    <w:p>
      <w:pPr>
        <w:spacing w:line="235" w:lineRule="auto"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56032" from="37.194583pt,6.230201pt" to="64.039664pt,6.23020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1970. </w:t>
      </w:r>
      <w:r>
        <w:rPr>
          <w:i/>
          <w:sz w:val="18"/>
        </w:rPr>
        <w:t>Work in Traditional and Modern Society</w:t>
      </w:r>
      <w:r>
        <w:rPr>
          <w:sz w:val="18"/>
        </w:rPr>
        <w:t>. Englewood Cliffs, NJ:</w:t>
      </w:r>
      <w:r>
        <w:rPr>
          <w:spacing w:val="1"/>
          <w:sz w:val="18"/>
        </w:rPr>
        <w:t> </w:t>
      </w:r>
      <w:r>
        <w:rPr>
          <w:sz w:val="18"/>
        </w:rPr>
        <w:t>Prentice-Hall.</w:t>
      </w:r>
    </w:p>
    <w:p>
      <w:pPr>
        <w:spacing w:line="235" w:lineRule="auto" w:before="0"/>
        <w:ind w:left="282" w:right="105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55520" from="37.194583pt,6.23068pt" to="64.039664pt,6.2306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1990. “Structural Inconsistency and Management Strategy in Organi-</w:t>
      </w:r>
      <w:r>
        <w:rPr>
          <w:spacing w:val="1"/>
          <w:sz w:val="18"/>
        </w:rPr>
        <w:t> </w:t>
      </w:r>
      <w:r>
        <w:rPr>
          <w:sz w:val="18"/>
        </w:rPr>
        <w:t>zations.” In </w:t>
      </w:r>
      <w:r>
        <w:rPr>
          <w:i/>
          <w:sz w:val="18"/>
        </w:rPr>
        <w:t>Structures of Power and Constraint: Papers in Honor of Peter M.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Blau</w:t>
      </w:r>
      <w:r>
        <w:rPr>
          <w:sz w:val="18"/>
        </w:rPr>
        <w:t>, edited by Craig Calhoun, Marshall W. Meyer, and W. Richard Scott.</w:t>
      </w:r>
      <w:r>
        <w:rPr>
          <w:spacing w:val="1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98" w:hanging="179"/>
        <w:jc w:val="left"/>
        <w:rPr>
          <w:sz w:val="18"/>
        </w:rPr>
      </w:pPr>
      <w:r>
        <w:rPr>
          <w:sz w:val="18"/>
        </w:rPr>
        <w:t>Urban,</w:t>
      </w:r>
      <w:r>
        <w:rPr>
          <w:spacing w:val="-11"/>
          <w:sz w:val="18"/>
        </w:rPr>
        <w:t> </w:t>
      </w:r>
      <w:r>
        <w:rPr>
          <w:sz w:val="18"/>
        </w:rPr>
        <w:t>Greg.</w:t>
      </w:r>
      <w:r>
        <w:rPr>
          <w:spacing w:val="-11"/>
          <w:sz w:val="18"/>
        </w:rPr>
        <w:t> </w:t>
      </w:r>
      <w:r>
        <w:rPr>
          <w:sz w:val="18"/>
        </w:rPr>
        <w:t>1993.</w:t>
      </w:r>
      <w:r>
        <w:rPr>
          <w:spacing w:val="-11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Discourse-Centered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Approach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Culture: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Native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South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Ameri-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can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Myths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Rituals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Austin: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Texas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98" w:hanging="179"/>
        <w:jc w:val="left"/>
        <w:rPr>
          <w:sz w:val="18"/>
        </w:rPr>
      </w:pPr>
      <w:r>
        <w:rPr>
          <w:sz w:val="18"/>
        </w:rPr>
        <w:t>Urban,</w:t>
      </w:r>
      <w:r>
        <w:rPr>
          <w:spacing w:val="14"/>
          <w:sz w:val="18"/>
        </w:rPr>
        <w:t> </w:t>
      </w:r>
      <w:r>
        <w:rPr>
          <w:sz w:val="18"/>
        </w:rPr>
        <w:t>Michael</w:t>
      </w:r>
      <w:r>
        <w:rPr>
          <w:spacing w:val="15"/>
          <w:sz w:val="18"/>
        </w:rPr>
        <w:t> </w:t>
      </w:r>
      <w:r>
        <w:rPr>
          <w:sz w:val="18"/>
        </w:rPr>
        <w:t>E.</w:t>
      </w:r>
      <w:r>
        <w:rPr>
          <w:spacing w:val="15"/>
          <w:sz w:val="18"/>
        </w:rPr>
        <w:t> </w:t>
      </w:r>
      <w:r>
        <w:rPr>
          <w:sz w:val="18"/>
        </w:rPr>
        <w:t>1987.</w:t>
      </w:r>
      <w:r>
        <w:rPr>
          <w:spacing w:val="15"/>
          <w:sz w:val="18"/>
        </w:rPr>
        <w:t> </w:t>
      </w:r>
      <w:r>
        <w:rPr>
          <w:sz w:val="18"/>
        </w:rPr>
        <w:t>“Centralization</w:t>
      </w:r>
      <w:r>
        <w:rPr>
          <w:spacing w:val="14"/>
          <w:sz w:val="18"/>
        </w:rPr>
        <w:t> </w:t>
      </w:r>
      <w:r>
        <w:rPr>
          <w:sz w:val="18"/>
        </w:rPr>
        <w:t>and</w:t>
      </w:r>
      <w:r>
        <w:rPr>
          <w:spacing w:val="17"/>
          <w:sz w:val="18"/>
        </w:rPr>
        <w:t> </w:t>
      </w:r>
      <w:r>
        <w:rPr>
          <w:sz w:val="18"/>
        </w:rPr>
        <w:t>Elite</w:t>
      </w:r>
      <w:r>
        <w:rPr>
          <w:spacing w:val="15"/>
          <w:sz w:val="18"/>
        </w:rPr>
        <w:t> </w:t>
      </w:r>
      <w:r>
        <w:rPr>
          <w:sz w:val="18"/>
        </w:rPr>
        <w:t>Circulation</w:t>
      </w:r>
      <w:r>
        <w:rPr>
          <w:spacing w:val="15"/>
          <w:sz w:val="18"/>
        </w:rPr>
        <w:t> </w:t>
      </w:r>
      <w:r>
        <w:rPr>
          <w:sz w:val="18"/>
        </w:rPr>
        <w:t>in</w:t>
      </w:r>
      <w:r>
        <w:rPr>
          <w:spacing w:val="15"/>
          <w:sz w:val="18"/>
        </w:rPr>
        <w:t> </w:t>
      </w:r>
      <w:r>
        <w:rPr>
          <w:sz w:val="18"/>
        </w:rPr>
        <w:t>a</w:t>
      </w:r>
      <w:r>
        <w:rPr>
          <w:spacing w:val="14"/>
          <w:sz w:val="18"/>
        </w:rPr>
        <w:t> </w:t>
      </w:r>
      <w:r>
        <w:rPr>
          <w:sz w:val="18"/>
        </w:rPr>
        <w:t>Soviet</w:t>
      </w:r>
      <w:r>
        <w:rPr>
          <w:spacing w:val="15"/>
          <w:sz w:val="18"/>
        </w:rPr>
        <w:t> </w:t>
      </w:r>
      <w:r>
        <w:rPr>
          <w:sz w:val="18"/>
        </w:rPr>
        <w:t>Re-</w:t>
      </w:r>
      <w:r>
        <w:rPr>
          <w:spacing w:val="-42"/>
          <w:sz w:val="18"/>
        </w:rPr>
        <w:t> </w:t>
      </w:r>
      <w:r>
        <w:rPr>
          <w:sz w:val="18"/>
        </w:rPr>
        <w:t>public.”</w:t>
      </w:r>
      <w:r>
        <w:rPr>
          <w:spacing w:val="7"/>
          <w:sz w:val="18"/>
        </w:rPr>
        <w:t> </w:t>
      </w:r>
      <w:r>
        <w:rPr>
          <w:i/>
          <w:sz w:val="18"/>
        </w:rPr>
        <w:t>British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8"/>
          <w:sz w:val="18"/>
        </w:rPr>
        <w:t> </w:t>
      </w:r>
      <w:r>
        <w:rPr>
          <w:sz w:val="18"/>
        </w:rPr>
        <w:t>19:1–23.</w:t>
      </w:r>
    </w:p>
    <w:p>
      <w:pPr>
        <w:spacing w:line="218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Urton,</w:t>
      </w:r>
      <w:r>
        <w:rPr>
          <w:spacing w:val="1"/>
          <w:sz w:val="18"/>
        </w:rPr>
        <w:t> </w:t>
      </w:r>
      <w:r>
        <w:rPr>
          <w:sz w:val="18"/>
        </w:rPr>
        <w:t>Gary,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Carry</w:t>
      </w:r>
      <w:r>
        <w:rPr>
          <w:spacing w:val="1"/>
          <w:sz w:val="18"/>
        </w:rPr>
        <w:t> </w:t>
      </w:r>
      <w:r>
        <w:rPr>
          <w:sz w:val="18"/>
        </w:rPr>
        <w:t>J.</w:t>
      </w:r>
      <w:r>
        <w:rPr>
          <w:spacing w:val="1"/>
          <w:sz w:val="18"/>
        </w:rPr>
        <w:t> </w:t>
      </w:r>
      <w:r>
        <w:rPr>
          <w:sz w:val="18"/>
        </w:rPr>
        <w:t>Brezine.</w:t>
      </w:r>
      <w:r>
        <w:rPr>
          <w:spacing w:val="1"/>
          <w:sz w:val="18"/>
        </w:rPr>
        <w:t> </w:t>
      </w:r>
      <w:r>
        <w:rPr>
          <w:sz w:val="18"/>
        </w:rPr>
        <w:t>2005. “Khipu</w:t>
      </w:r>
      <w:r>
        <w:rPr>
          <w:spacing w:val="1"/>
          <w:sz w:val="18"/>
        </w:rPr>
        <w:t> </w:t>
      </w:r>
      <w:r>
        <w:rPr>
          <w:sz w:val="18"/>
        </w:rPr>
        <w:t>Accounting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Ancient</w:t>
      </w:r>
      <w:r>
        <w:rPr>
          <w:spacing w:val="1"/>
          <w:sz w:val="18"/>
        </w:rPr>
        <w:t> </w:t>
      </w:r>
      <w:r>
        <w:rPr>
          <w:sz w:val="18"/>
        </w:rPr>
        <w:t>Peru.”</w:t>
      </w:r>
    </w:p>
    <w:p>
      <w:pPr>
        <w:spacing w:line="219" w:lineRule="exact" w:before="0"/>
        <w:ind w:left="282" w:right="0" w:firstLine="0"/>
        <w:jc w:val="left"/>
        <w:rPr>
          <w:sz w:val="18"/>
        </w:rPr>
      </w:pPr>
      <w:r>
        <w:rPr>
          <w:i/>
          <w:sz w:val="18"/>
        </w:rPr>
        <w:t>Science</w:t>
      </w:r>
      <w:r>
        <w:rPr>
          <w:i/>
          <w:spacing w:val="3"/>
          <w:sz w:val="18"/>
        </w:rPr>
        <w:t> </w:t>
      </w:r>
      <w:r>
        <w:rPr>
          <w:sz w:val="18"/>
        </w:rPr>
        <w:t>309:1065–67.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Uzzi, Brian. 1996. “The Sources and Consequences of Embeddedness for the</w:t>
      </w:r>
      <w:r>
        <w:rPr>
          <w:spacing w:val="1"/>
          <w:sz w:val="18"/>
        </w:rPr>
        <w:t> </w:t>
      </w:r>
      <w:r>
        <w:rPr>
          <w:sz w:val="18"/>
        </w:rPr>
        <w:t>Economic</w:t>
      </w:r>
      <w:r>
        <w:rPr>
          <w:spacing w:val="-5"/>
          <w:sz w:val="18"/>
        </w:rPr>
        <w:t> </w:t>
      </w:r>
      <w:r>
        <w:rPr>
          <w:sz w:val="18"/>
        </w:rPr>
        <w:t>Performance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Organizations: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Network</w:t>
      </w:r>
      <w:r>
        <w:rPr>
          <w:spacing w:val="-4"/>
          <w:sz w:val="18"/>
        </w:rPr>
        <w:t> </w:t>
      </w:r>
      <w:r>
        <w:rPr>
          <w:sz w:val="18"/>
        </w:rPr>
        <w:t>Effect.”</w:t>
      </w:r>
      <w:r>
        <w:rPr>
          <w:spacing w:val="-3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So-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ciological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61:674–98.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Van Doosselaere, Quentin. 2004. “A State Formation Dynamic in Feudal En-</w:t>
      </w:r>
      <w:r>
        <w:rPr>
          <w:spacing w:val="1"/>
          <w:sz w:val="18"/>
        </w:rPr>
        <w:t> </w:t>
      </w:r>
      <w:r>
        <w:rPr>
          <w:sz w:val="18"/>
        </w:rPr>
        <w:t>gland:</w:t>
      </w:r>
      <w:r>
        <w:rPr>
          <w:spacing w:val="-10"/>
          <w:sz w:val="18"/>
        </w:rPr>
        <w:t> </w:t>
      </w:r>
      <w:r>
        <w:rPr>
          <w:sz w:val="18"/>
        </w:rPr>
        <w:t>Public</w:t>
      </w:r>
      <w:r>
        <w:rPr>
          <w:spacing w:val="-7"/>
          <w:sz w:val="18"/>
        </w:rPr>
        <w:t> </w:t>
      </w:r>
      <w:r>
        <w:rPr>
          <w:sz w:val="18"/>
        </w:rPr>
        <w:t>Finance</w:t>
      </w:r>
      <w:r>
        <w:rPr>
          <w:spacing w:val="-9"/>
          <w:sz w:val="18"/>
        </w:rPr>
        <w:t> </w:t>
      </w:r>
      <w:r>
        <w:rPr>
          <w:sz w:val="18"/>
        </w:rPr>
        <w:t>Numerical</w:t>
      </w:r>
      <w:r>
        <w:rPr>
          <w:spacing w:val="-8"/>
          <w:sz w:val="18"/>
        </w:rPr>
        <w:t> </w:t>
      </w:r>
      <w:r>
        <w:rPr>
          <w:sz w:val="18"/>
        </w:rPr>
        <w:t>Procedures.”</w:t>
      </w:r>
      <w:r>
        <w:rPr>
          <w:spacing w:val="-9"/>
          <w:sz w:val="18"/>
        </w:rPr>
        <w:t> </w:t>
      </w:r>
      <w:r>
        <w:rPr>
          <w:sz w:val="18"/>
        </w:rPr>
        <w:t>Department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Sociology,</w:t>
      </w:r>
      <w:r>
        <w:rPr>
          <w:spacing w:val="-9"/>
          <w:sz w:val="18"/>
        </w:rPr>
        <w:t> </w:t>
      </w:r>
      <w:r>
        <w:rPr>
          <w:sz w:val="18"/>
        </w:rPr>
        <w:t>Co-</w:t>
      </w:r>
      <w:r>
        <w:rPr>
          <w:spacing w:val="-43"/>
          <w:sz w:val="18"/>
        </w:rPr>
        <w:t> </w:t>
      </w:r>
      <w:r>
        <w:rPr>
          <w:sz w:val="18"/>
        </w:rPr>
        <w:t>lumbia</w:t>
      </w:r>
      <w:r>
        <w:rPr>
          <w:spacing w:val="7"/>
          <w:sz w:val="18"/>
        </w:rPr>
        <w:t> </w:t>
      </w:r>
      <w:r>
        <w:rPr>
          <w:sz w:val="18"/>
        </w:rPr>
        <w:t>University.</w:t>
      </w:r>
    </w:p>
    <w:p>
      <w:pPr>
        <w:spacing w:line="232" w:lineRule="auto"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55008" from="37.194583pt,6.144311pt" to="64.039664pt,6.14431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2006. “From Feudal to Modern: Social Dynamics and Commercial</w:t>
      </w:r>
      <w:r>
        <w:rPr>
          <w:spacing w:val="1"/>
          <w:sz w:val="18"/>
        </w:rPr>
        <w:t> </w:t>
      </w:r>
      <w:r>
        <w:rPr>
          <w:sz w:val="18"/>
        </w:rPr>
        <w:t>Agreements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Medieval</w:t>
      </w:r>
      <w:r>
        <w:rPr>
          <w:spacing w:val="1"/>
          <w:sz w:val="18"/>
        </w:rPr>
        <w:t> </w:t>
      </w:r>
      <w:r>
        <w:rPr>
          <w:sz w:val="18"/>
        </w:rPr>
        <w:t>Genoa.”</w:t>
      </w:r>
      <w:r>
        <w:rPr>
          <w:spacing w:val="1"/>
          <w:sz w:val="18"/>
        </w:rPr>
        <w:t> </w:t>
      </w:r>
      <w:r>
        <w:rPr>
          <w:sz w:val="18"/>
        </w:rPr>
        <w:t>Department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Sociology,</w:t>
      </w:r>
      <w:r>
        <w:rPr>
          <w:spacing w:val="1"/>
          <w:sz w:val="18"/>
        </w:rPr>
        <w:t> </w:t>
      </w:r>
      <w:r>
        <w:rPr>
          <w:sz w:val="18"/>
        </w:rPr>
        <w:t>Columbia</w:t>
      </w:r>
      <w:r>
        <w:rPr>
          <w:spacing w:val="1"/>
          <w:sz w:val="18"/>
        </w:rPr>
        <w:t> </w:t>
      </w:r>
      <w:r>
        <w:rPr>
          <w:sz w:val="18"/>
        </w:rPr>
        <w:t>University.</w:t>
      </w:r>
    </w:p>
    <w:p>
      <w:pPr>
        <w:spacing w:line="232" w:lineRule="auto" w:before="1"/>
        <w:ind w:left="282" w:right="0" w:hanging="179"/>
        <w:jc w:val="left"/>
        <w:rPr>
          <w:sz w:val="18"/>
        </w:rPr>
      </w:pPr>
      <w:r>
        <w:rPr>
          <w:sz w:val="18"/>
        </w:rPr>
        <w:t>Van</w:t>
      </w:r>
      <w:r>
        <w:rPr>
          <w:spacing w:val="14"/>
          <w:sz w:val="18"/>
        </w:rPr>
        <w:t> </w:t>
      </w:r>
      <w:r>
        <w:rPr>
          <w:sz w:val="18"/>
        </w:rPr>
        <w:t>Schendelen,</w:t>
      </w:r>
      <w:r>
        <w:rPr>
          <w:spacing w:val="13"/>
          <w:sz w:val="18"/>
        </w:rPr>
        <w:t> </w:t>
      </w:r>
      <w:r>
        <w:rPr>
          <w:sz w:val="18"/>
        </w:rPr>
        <w:t>M.P.C.M.,</w:t>
      </w:r>
      <w:r>
        <w:rPr>
          <w:spacing w:val="15"/>
          <w:sz w:val="18"/>
        </w:rPr>
        <w:t> </w:t>
      </w:r>
      <w:r>
        <w:rPr>
          <w:sz w:val="18"/>
        </w:rPr>
        <w:t>and</w:t>
      </w:r>
      <w:r>
        <w:rPr>
          <w:spacing w:val="15"/>
          <w:sz w:val="18"/>
        </w:rPr>
        <w:t> </w:t>
      </w:r>
      <w:r>
        <w:rPr>
          <w:sz w:val="18"/>
        </w:rPr>
        <w:t>R.</w:t>
      </w:r>
      <w:r>
        <w:rPr>
          <w:spacing w:val="12"/>
          <w:sz w:val="18"/>
        </w:rPr>
        <w:t> </w:t>
      </w:r>
      <w:r>
        <w:rPr>
          <w:sz w:val="18"/>
        </w:rPr>
        <w:t>J.</w:t>
      </w:r>
      <w:r>
        <w:rPr>
          <w:spacing w:val="15"/>
          <w:sz w:val="18"/>
        </w:rPr>
        <w:t> </w:t>
      </w:r>
      <w:r>
        <w:rPr>
          <w:sz w:val="18"/>
        </w:rPr>
        <w:t>Jackson</w:t>
      </w:r>
      <w:r>
        <w:rPr>
          <w:spacing w:val="15"/>
          <w:sz w:val="18"/>
        </w:rPr>
        <w:t> </w:t>
      </w:r>
      <w:r>
        <w:rPr>
          <w:sz w:val="18"/>
        </w:rPr>
        <w:t>(Eds.).</w:t>
      </w:r>
      <w:r>
        <w:rPr>
          <w:spacing w:val="13"/>
          <w:sz w:val="18"/>
        </w:rPr>
        <w:t> </w:t>
      </w:r>
      <w:r>
        <w:rPr>
          <w:sz w:val="18"/>
        </w:rPr>
        <w:t>1987.</w:t>
      </w:r>
      <w:r>
        <w:rPr>
          <w:spacing w:val="1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Politicisation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Business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Western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Europe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London:</w:t>
      </w:r>
      <w:r>
        <w:rPr>
          <w:spacing w:val="8"/>
          <w:sz w:val="18"/>
        </w:rPr>
        <w:t> </w:t>
      </w:r>
      <w:r>
        <w:rPr>
          <w:sz w:val="18"/>
        </w:rPr>
        <w:t>Croom-Helm.</w:t>
      </w:r>
    </w:p>
    <w:p>
      <w:pPr>
        <w:spacing w:line="232" w:lineRule="auto" w:before="0"/>
        <w:ind w:left="282" w:right="99" w:hanging="179"/>
        <w:jc w:val="left"/>
        <w:rPr>
          <w:sz w:val="18"/>
        </w:rPr>
      </w:pPr>
      <w:r>
        <w:rPr>
          <w:sz w:val="18"/>
        </w:rPr>
        <w:t>Van</w:t>
      </w:r>
      <w:r>
        <w:rPr>
          <w:spacing w:val="14"/>
          <w:sz w:val="18"/>
        </w:rPr>
        <w:t> </w:t>
      </w:r>
      <w:r>
        <w:rPr>
          <w:sz w:val="18"/>
        </w:rPr>
        <w:t>Vleck,</w:t>
      </w:r>
      <w:r>
        <w:rPr>
          <w:spacing w:val="16"/>
          <w:sz w:val="18"/>
        </w:rPr>
        <w:t> </w:t>
      </w:r>
      <w:r>
        <w:rPr>
          <w:sz w:val="18"/>
        </w:rPr>
        <w:t>J.</w:t>
      </w:r>
      <w:r>
        <w:rPr>
          <w:spacing w:val="14"/>
          <w:sz w:val="18"/>
        </w:rPr>
        <w:t> </w:t>
      </w:r>
      <w:r>
        <w:rPr>
          <w:sz w:val="18"/>
        </w:rPr>
        <w:t>H.</w:t>
      </w:r>
      <w:r>
        <w:rPr>
          <w:spacing w:val="14"/>
          <w:sz w:val="18"/>
        </w:rPr>
        <w:t> </w:t>
      </w:r>
      <w:r>
        <w:rPr>
          <w:sz w:val="18"/>
        </w:rPr>
        <w:t>1932.</w:t>
      </w:r>
      <w:r>
        <w:rPr>
          <w:spacing w:val="1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Electric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Magnetic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Susceptibilities</w:t>
      </w:r>
      <w:r>
        <w:rPr>
          <w:sz w:val="18"/>
        </w:rPr>
        <w:t>.</w:t>
      </w:r>
      <w:r>
        <w:rPr>
          <w:spacing w:val="15"/>
          <w:sz w:val="18"/>
        </w:rPr>
        <w:t> </w:t>
      </w:r>
      <w:r>
        <w:rPr>
          <w:sz w:val="18"/>
        </w:rPr>
        <w:t>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282" w:right="0" w:hanging="179"/>
        <w:jc w:val="left"/>
        <w:rPr>
          <w:sz w:val="18"/>
        </w:rPr>
      </w:pPr>
      <w:r>
        <w:rPr>
          <w:w w:val="95"/>
          <w:sz w:val="18"/>
        </w:rPr>
        <w:t>Vancil,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Richard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F.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1979.</w:t>
      </w:r>
      <w:r>
        <w:rPr>
          <w:spacing w:val="21"/>
          <w:w w:val="95"/>
          <w:sz w:val="18"/>
        </w:rPr>
        <w:t> </w:t>
      </w:r>
      <w:r>
        <w:rPr>
          <w:i/>
          <w:w w:val="95"/>
          <w:sz w:val="18"/>
        </w:rPr>
        <w:t>Decentralization:</w:t>
      </w:r>
      <w:r>
        <w:rPr>
          <w:i/>
          <w:spacing w:val="23"/>
          <w:w w:val="95"/>
          <w:sz w:val="18"/>
        </w:rPr>
        <w:t> </w:t>
      </w:r>
      <w:r>
        <w:rPr>
          <w:i/>
          <w:w w:val="95"/>
          <w:sz w:val="18"/>
        </w:rPr>
        <w:t>Managerial</w:t>
      </w:r>
      <w:r>
        <w:rPr>
          <w:i/>
          <w:spacing w:val="21"/>
          <w:w w:val="95"/>
          <w:sz w:val="18"/>
        </w:rPr>
        <w:t> </w:t>
      </w:r>
      <w:r>
        <w:rPr>
          <w:i/>
          <w:w w:val="95"/>
          <w:sz w:val="18"/>
        </w:rPr>
        <w:t>Ambiguity</w:t>
      </w:r>
      <w:r>
        <w:rPr>
          <w:i/>
          <w:spacing w:val="20"/>
          <w:w w:val="95"/>
          <w:sz w:val="18"/>
        </w:rPr>
        <w:t> </w:t>
      </w:r>
      <w:r>
        <w:rPr>
          <w:i/>
          <w:w w:val="95"/>
          <w:sz w:val="18"/>
        </w:rPr>
        <w:t>by</w:t>
      </w:r>
      <w:r>
        <w:rPr>
          <w:i/>
          <w:spacing w:val="20"/>
          <w:w w:val="95"/>
          <w:sz w:val="18"/>
        </w:rPr>
        <w:t> </w:t>
      </w:r>
      <w:r>
        <w:rPr>
          <w:i/>
          <w:w w:val="95"/>
          <w:sz w:val="18"/>
        </w:rPr>
        <w:t>Design.</w:t>
      </w:r>
      <w:r>
        <w:rPr>
          <w:i/>
          <w:spacing w:val="21"/>
          <w:w w:val="95"/>
          <w:sz w:val="18"/>
        </w:rPr>
        <w:t> </w:t>
      </w:r>
      <w:r>
        <w:rPr>
          <w:w w:val="95"/>
          <w:sz w:val="18"/>
        </w:rPr>
        <w:t>Home-</w:t>
      </w:r>
      <w:r>
        <w:rPr>
          <w:spacing w:val="-40"/>
          <w:w w:val="95"/>
          <w:sz w:val="18"/>
        </w:rPr>
        <w:t> </w:t>
      </w:r>
      <w:r>
        <w:rPr>
          <w:sz w:val="18"/>
        </w:rPr>
        <w:t>wood,</w:t>
      </w:r>
      <w:r>
        <w:rPr>
          <w:spacing w:val="7"/>
          <w:sz w:val="18"/>
        </w:rPr>
        <w:t> </w:t>
      </w:r>
      <w:r>
        <w:rPr>
          <w:sz w:val="18"/>
        </w:rPr>
        <w:t>IL:</w:t>
      </w:r>
      <w:r>
        <w:rPr>
          <w:spacing w:val="8"/>
          <w:sz w:val="18"/>
        </w:rPr>
        <w:t> </w:t>
      </w:r>
      <w:r>
        <w:rPr>
          <w:sz w:val="18"/>
        </w:rPr>
        <w:t>Dow</w:t>
      </w:r>
      <w:r>
        <w:rPr>
          <w:spacing w:val="8"/>
          <w:sz w:val="18"/>
        </w:rPr>
        <w:t> </w:t>
      </w:r>
      <w:r>
        <w:rPr>
          <w:sz w:val="18"/>
        </w:rPr>
        <w:t>Jones-Irwin.</w:t>
      </w:r>
    </w:p>
    <w:p>
      <w:pPr>
        <w:spacing w:line="232" w:lineRule="auto" w:before="1"/>
        <w:ind w:left="282" w:right="99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54496" from="37.194583pt,6.193175pt" to="64.039664pt,6.19317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1984.</w:t>
      </w:r>
      <w:r>
        <w:rPr>
          <w:spacing w:val="11"/>
          <w:sz w:val="18"/>
        </w:rPr>
        <w:t> </w:t>
      </w:r>
      <w:r>
        <w:rPr>
          <w:sz w:val="18"/>
        </w:rPr>
        <w:t>“How</w:t>
      </w:r>
      <w:r>
        <w:rPr>
          <w:spacing w:val="9"/>
          <w:sz w:val="18"/>
        </w:rPr>
        <w:t> </w:t>
      </w:r>
      <w:r>
        <w:rPr>
          <w:sz w:val="18"/>
        </w:rPr>
        <w:t>CEOs</w:t>
      </w:r>
      <w:r>
        <w:rPr>
          <w:spacing w:val="9"/>
          <w:sz w:val="18"/>
        </w:rPr>
        <w:t> </w:t>
      </w:r>
      <w:r>
        <w:rPr>
          <w:sz w:val="18"/>
        </w:rPr>
        <w:t>Use</w:t>
      </w:r>
      <w:r>
        <w:rPr>
          <w:spacing w:val="11"/>
          <w:sz w:val="18"/>
        </w:rPr>
        <w:t> </w:t>
      </w:r>
      <w:r>
        <w:rPr>
          <w:sz w:val="18"/>
        </w:rPr>
        <w:t>Top</w:t>
      </w:r>
      <w:r>
        <w:rPr>
          <w:spacing w:val="9"/>
          <w:sz w:val="18"/>
        </w:rPr>
        <w:t> </w:t>
      </w:r>
      <w:r>
        <w:rPr>
          <w:sz w:val="18"/>
        </w:rPr>
        <w:t>Management</w:t>
      </w:r>
      <w:r>
        <w:rPr>
          <w:spacing w:val="9"/>
          <w:sz w:val="18"/>
        </w:rPr>
        <w:t> </w:t>
      </w:r>
      <w:r>
        <w:rPr>
          <w:sz w:val="18"/>
        </w:rPr>
        <w:t>Committees.”</w:t>
      </w:r>
      <w:r>
        <w:rPr>
          <w:spacing w:val="11"/>
          <w:sz w:val="18"/>
        </w:rPr>
        <w:t> </w:t>
      </w:r>
      <w:r>
        <w:rPr>
          <w:i/>
          <w:sz w:val="18"/>
        </w:rPr>
        <w:t>Harvard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Busi-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ness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62:</w:t>
      </w:r>
      <w:r>
        <w:rPr>
          <w:spacing w:val="8"/>
          <w:sz w:val="18"/>
        </w:rPr>
        <w:t> </w:t>
      </w:r>
      <w:r>
        <w:rPr>
          <w:sz w:val="18"/>
        </w:rPr>
        <w:t>65–73.</w:t>
      </w:r>
    </w:p>
    <w:p>
      <w:pPr>
        <w:spacing w:after="0" w:line="232" w:lineRule="auto"/>
        <w:jc w:val="left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44" w:lineRule="auto" w:before="83"/>
        <w:ind w:left="296" w:right="112" w:hanging="179"/>
        <w:jc w:val="both"/>
        <w:rPr>
          <w:sz w:val="18"/>
        </w:rPr>
      </w:pPr>
      <w:r>
        <w:rPr>
          <w:sz w:val="18"/>
        </w:rPr>
        <w:t>Vaughan, Diane. 2002. “Signals and Interpretive Work: The Role of Culture in</w:t>
      </w:r>
      <w:r>
        <w:rPr>
          <w:spacing w:val="-42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Theory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Practical</w:t>
      </w:r>
      <w:r>
        <w:rPr>
          <w:spacing w:val="-8"/>
          <w:sz w:val="18"/>
        </w:rPr>
        <w:t> </w:t>
      </w:r>
      <w:r>
        <w:rPr>
          <w:sz w:val="18"/>
        </w:rPr>
        <w:t>Action.”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i/>
          <w:sz w:val="18"/>
        </w:rPr>
        <w:t>Culture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Mind: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Toward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Culture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Cognition</w:t>
      </w:r>
      <w:r>
        <w:rPr>
          <w:sz w:val="18"/>
        </w:rPr>
        <w:t>,</w:t>
      </w:r>
      <w:r>
        <w:rPr>
          <w:spacing w:val="6"/>
          <w:sz w:val="18"/>
        </w:rPr>
        <w:t> </w:t>
      </w:r>
      <w:r>
        <w:rPr>
          <w:sz w:val="18"/>
        </w:rPr>
        <w:t>edited</w:t>
      </w:r>
      <w:r>
        <w:rPr>
          <w:spacing w:val="7"/>
          <w:sz w:val="18"/>
        </w:rPr>
        <w:t> </w:t>
      </w:r>
      <w:r>
        <w:rPr>
          <w:sz w:val="18"/>
        </w:rPr>
        <w:t>by</w:t>
      </w:r>
      <w:r>
        <w:rPr>
          <w:spacing w:val="6"/>
          <w:sz w:val="18"/>
        </w:rPr>
        <w:t> </w:t>
      </w:r>
      <w:r>
        <w:rPr>
          <w:sz w:val="18"/>
        </w:rPr>
        <w:t>Karen</w:t>
      </w:r>
      <w:r>
        <w:rPr>
          <w:spacing w:val="6"/>
          <w:sz w:val="18"/>
        </w:rPr>
        <w:t> </w:t>
      </w:r>
      <w:r>
        <w:rPr>
          <w:sz w:val="18"/>
        </w:rPr>
        <w:t>Cerulo.</w:t>
      </w:r>
      <w:r>
        <w:rPr>
          <w:spacing w:val="7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6"/>
          <w:sz w:val="18"/>
        </w:rPr>
        <w:t> </w:t>
      </w:r>
      <w:r>
        <w:rPr>
          <w:sz w:val="18"/>
        </w:rPr>
        <w:t>Routledge.</w:t>
      </w:r>
    </w:p>
    <w:p>
      <w:pPr>
        <w:spacing w:line="220" w:lineRule="exact" w:before="0"/>
        <w:ind w:left="654" w:right="0" w:firstLine="0"/>
        <w:jc w:val="both"/>
        <w:rPr>
          <w:i/>
          <w:sz w:val="18"/>
        </w:rPr>
      </w:pPr>
      <w:r>
        <w:rPr/>
        <w:pict>
          <v:line style="position:absolute;mso-position-horizontal-relative:page;mso-position-vertical-relative:paragraph;z-index:15819776" from="36.888221pt,6.239848pt" to="63.731305pt,6.2398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2006.</w:t>
      </w:r>
      <w:r>
        <w:rPr>
          <w:spacing w:val="5"/>
          <w:sz w:val="18"/>
        </w:rPr>
        <w:t> </w:t>
      </w:r>
      <w:r>
        <w:rPr>
          <w:sz w:val="18"/>
        </w:rPr>
        <w:t>“The</w:t>
      </w:r>
      <w:r>
        <w:rPr>
          <w:spacing w:val="3"/>
          <w:sz w:val="18"/>
        </w:rPr>
        <w:t> </w:t>
      </w:r>
      <w:r>
        <w:rPr>
          <w:sz w:val="18"/>
        </w:rPr>
        <w:t>Social</w:t>
      </w:r>
      <w:r>
        <w:rPr>
          <w:spacing w:val="3"/>
          <w:sz w:val="18"/>
        </w:rPr>
        <w:t> </w:t>
      </w:r>
      <w:r>
        <w:rPr>
          <w:sz w:val="18"/>
        </w:rPr>
        <w:t>Shaping</w:t>
      </w:r>
      <w:r>
        <w:rPr>
          <w:spacing w:val="5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Commission</w:t>
      </w:r>
      <w:r>
        <w:rPr>
          <w:spacing w:val="3"/>
          <w:sz w:val="18"/>
        </w:rPr>
        <w:t> </w:t>
      </w:r>
      <w:r>
        <w:rPr>
          <w:sz w:val="18"/>
        </w:rPr>
        <w:t>Reports.”</w:t>
      </w:r>
      <w:r>
        <w:rPr>
          <w:spacing w:val="5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Forum</w:t>
      </w:r>
    </w:p>
    <w:p>
      <w:pPr>
        <w:spacing w:before="3"/>
        <w:ind w:left="296" w:right="0" w:firstLine="0"/>
        <w:jc w:val="left"/>
        <w:rPr>
          <w:sz w:val="18"/>
        </w:rPr>
      </w:pPr>
      <w:r>
        <w:rPr>
          <w:sz w:val="18"/>
        </w:rPr>
        <w:t>21:291–306.</w:t>
      </w:r>
    </w:p>
    <w:p>
      <w:pPr>
        <w:spacing w:line="244" w:lineRule="auto" w:before="4"/>
        <w:ind w:left="117" w:right="108" w:firstLine="0"/>
        <w:jc w:val="left"/>
        <w:rPr>
          <w:sz w:val="18"/>
        </w:rPr>
      </w:pPr>
      <w:r>
        <w:rPr>
          <w:sz w:val="18"/>
        </w:rPr>
        <w:t>Velthuis,</w:t>
      </w:r>
      <w:r>
        <w:rPr>
          <w:spacing w:val="1"/>
          <w:sz w:val="18"/>
        </w:rPr>
        <w:t> </w:t>
      </w:r>
      <w:r>
        <w:rPr>
          <w:sz w:val="18"/>
        </w:rPr>
        <w:t>Olaf.</w:t>
      </w:r>
      <w:r>
        <w:rPr>
          <w:spacing w:val="1"/>
          <w:sz w:val="18"/>
        </w:rPr>
        <w:t> </w:t>
      </w:r>
      <w:r>
        <w:rPr>
          <w:sz w:val="18"/>
        </w:rPr>
        <w:t>2006.</w:t>
      </w:r>
      <w:r>
        <w:rPr>
          <w:spacing w:val="1"/>
          <w:sz w:val="18"/>
        </w:rPr>
        <w:t> </w:t>
      </w:r>
      <w:r>
        <w:rPr>
          <w:i/>
          <w:sz w:val="18"/>
        </w:rPr>
        <w:t>Talking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Prices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Princeton,</w:t>
      </w:r>
      <w:r>
        <w:rPr>
          <w:spacing w:val="1"/>
          <w:sz w:val="18"/>
        </w:rPr>
        <w:t> </w:t>
      </w:r>
      <w:r>
        <w:rPr>
          <w:sz w:val="18"/>
        </w:rPr>
        <w:t>NJ:</w:t>
      </w:r>
      <w:r>
        <w:rPr>
          <w:spacing w:val="1"/>
          <w:sz w:val="18"/>
        </w:rPr>
        <w:t> </w:t>
      </w:r>
      <w:r>
        <w:rPr>
          <w:sz w:val="18"/>
        </w:rPr>
        <w:t>Princeton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Venkatesh,</w:t>
      </w:r>
      <w:r>
        <w:rPr>
          <w:spacing w:val="-11"/>
          <w:sz w:val="18"/>
        </w:rPr>
        <w:t> </w:t>
      </w:r>
      <w:r>
        <w:rPr>
          <w:sz w:val="18"/>
        </w:rPr>
        <w:t>Sudhir</w:t>
      </w:r>
      <w:r>
        <w:rPr>
          <w:spacing w:val="-10"/>
          <w:sz w:val="18"/>
        </w:rPr>
        <w:t> </w:t>
      </w:r>
      <w:r>
        <w:rPr>
          <w:sz w:val="18"/>
        </w:rPr>
        <w:t>A.</w:t>
      </w:r>
      <w:r>
        <w:rPr>
          <w:spacing w:val="-10"/>
          <w:sz w:val="18"/>
        </w:rPr>
        <w:t> </w:t>
      </w:r>
      <w:r>
        <w:rPr>
          <w:sz w:val="18"/>
        </w:rPr>
        <w:t>2000.</w:t>
      </w:r>
      <w:r>
        <w:rPr>
          <w:spacing w:val="-9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Project: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Rise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Fall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Ghetto</w:t>
      </w:r>
      <w:r>
        <w:rPr>
          <w:sz w:val="18"/>
        </w:rPr>
        <w:t>.</w:t>
      </w:r>
    </w:p>
    <w:p>
      <w:pPr>
        <w:spacing w:line="222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Cambridge,</w:t>
      </w:r>
      <w:r>
        <w:rPr>
          <w:spacing w:val="2"/>
          <w:sz w:val="18"/>
        </w:rPr>
        <w:t> </w:t>
      </w:r>
      <w:r>
        <w:rPr>
          <w:sz w:val="18"/>
        </w:rPr>
        <w:t>MA:</w:t>
      </w:r>
      <w:r>
        <w:rPr>
          <w:spacing w:val="3"/>
          <w:sz w:val="18"/>
        </w:rPr>
        <w:t> </w:t>
      </w:r>
      <w:r>
        <w:rPr>
          <w:sz w:val="18"/>
        </w:rPr>
        <w:t>Harvard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before="3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20288" from="36.888221pt,6.553215pt" to="63.731305pt,6.55321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2007.</w:t>
      </w:r>
      <w:r>
        <w:rPr>
          <w:spacing w:val="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Other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Economy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Chicago: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3"/>
          <w:sz w:val="18"/>
        </w:rPr>
        <w:t> </w:t>
      </w:r>
      <w:r>
        <w:rPr>
          <w:sz w:val="18"/>
        </w:rPr>
        <w:t>Chicago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before="4"/>
        <w:ind w:left="117" w:right="0" w:firstLine="0"/>
        <w:jc w:val="both"/>
        <w:rPr>
          <w:sz w:val="18"/>
        </w:rPr>
      </w:pPr>
      <w:r>
        <w:rPr>
          <w:sz w:val="18"/>
        </w:rPr>
        <w:t>Viala,</w:t>
      </w:r>
      <w:r>
        <w:rPr>
          <w:spacing w:val="3"/>
          <w:sz w:val="18"/>
        </w:rPr>
        <w:t> </w:t>
      </w:r>
      <w:r>
        <w:rPr>
          <w:sz w:val="18"/>
        </w:rPr>
        <w:t>Alain.</w:t>
      </w:r>
      <w:r>
        <w:rPr>
          <w:spacing w:val="3"/>
          <w:sz w:val="18"/>
        </w:rPr>
        <w:t> </w:t>
      </w:r>
      <w:r>
        <w:rPr>
          <w:sz w:val="18"/>
        </w:rPr>
        <w:t>1988.</w:t>
      </w:r>
      <w:r>
        <w:rPr>
          <w:spacing w:val="4"/>
          <w:sz w:val="18"/>
        </w:rPr>
        <w:t> </w:t>
      </w:r>
      <w:r>
        <w:rPr>
          <w:sz w:val="18"/>
        </w:rPr>
        <w:t>“Prismatic</w:t>
      </w:r>
      <w:r>
        <w:rPr>
          <w:spacing w:val="3"/>
          <w:sz w:val="18"/>
        </w:rPr>
        <w:t> </w:t>
      </w:r>
      <w:r>
        <w:rPr>
          <w:sz w:val="18"/>
        </w:rPr>
        <w:t>Effects.”</w:t>
      </w:r>
      <w:r>
        <w:rPr>
          <w:spacing w:val="3"/>
          <w:sz w:val="18"/>
        </w:rPr>
        <w:t> </w:t>
      </w:r>
      <w:r>
        <w:rPr>
          <w:i/>
          <w:sz w:val="18"/>
        </w:rPr>
        <w:t>Critical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Inquiry</w:t>
      </w:r>
      <w:r>
        <w:rPr>
          <w:i/>
          <w:spacing w:val="3"/>
          <w:sz w:val="18"/>
        </w:rPr>
        <w:t> </w:t>
      </w:r>
      <w:r>
        <w:rPr>
          <w:sz w:val="18"/>
        </w:rPr>
        <w:t>14:563–73.</w:t>
      </w:r>
    </w:p>
    <w:p>
      <w:pPr>
        <w:spacing w:line="244" w:lineRule="auto" w:before="3"/>
        <w:ind w:left="296" w:right="113" w:hanging="179"/>
        <w:jc w:val="both"/>
        <w:rPr>
          <w:sz w:val="18"/>
        </w:rPr>
      </w:pPr>
      <w:r>
        <w:rPr>
          <w:sz w:val="18"/>
        </w:rPr>
        <w:t>Vichniac, Judith E. 1985. “Union Organization in the French and British Iron</w:t>
      </w:r>
      <w:r>
        <w:rPr>
          <w:spacing w:val="1"/>
          <w:sz w:val="18"/>
        </w:rPr>
        <w:t> </w:t>
      </w:r>
      <w:r>
        <w:rPr>
          <w:sz w:val="18"/>
        </w:rPr>
        <w:t>and Steel Industries in the Late Nineteenth Century.” In </w:t>
      </w:r>
      <w:r>
        <w:rPr>
          <w:i/>
          <w:sz w:val="18"/>
        </w:rPr>
        <w:t>Political Power 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Theory</w:t>
      </w:r>
      <w:r>
        <w:rPr>
          <w:sz w:val="18"/>
        </w:rPr>
        <w:t>,</w:t>
      </w:r>
      <w:r>
        <w:rPr>
          <w:spacing w:val="6"/>
          <w:sz w:val="18"/>
        </w:rPr>
        <w:t> </w:t>
      </w:r>
      <w:r>
        <w:rPr>
          <w:sz w:val="18"/>
        </w:rPr>
        <w:t>edited</w:t>
      </w:r>
      <w:r>
        <w:rPr>
          <w:spacing w:val="6"/>
          <w:sz w:val="18"/>
        </w:rPr>
        <w:t> </w:t>
      </w:r>
      <w:r>
        <w:rPr>
          <w:sz w:val="18"/>
        </w:rPr>
        <w:t>by</w:t>
      </w:r>
      <w:r>
        <w:rPr>
          <w:spacing w:val="6"/>
          <w:sz w:val="18"/>
        </w:rPr>
        <w:t> </w:t>
      </w:r>
      <w:r>
        <w:rPr>
          <w:sz w:val="18"/>
        </w:rPr>
        <w:t>M.</w:t>
      </w:r>
      <w:r>
        <w:rPr>
          <w:spacing w:val="6"/>
          <w:sz w:val="18"/>
        </w:rPr>
        <w:t> </w:t>
      </w:r>
      <w:r>
        <w:rPr>
          <w:sz w:val="18"/>
        </w:rPr>
        <w:t>Zeitlin.</w:t>
      </w:r>
      <w:r>
        <w:rPr>
          <w:spacing w:val="6"/>
          <w:sz w:val="18"/>
        </w:rPr>
        <w:t> </w:t>
      </w:r>
      <w:r>
        <w:rPr>
          <w:sz w:val="18"/>
        </w:rPr>
        <w:t>Greenwich,</w:t>
      </w:r>
      <w:r>
        <w:rPr>
          <w:spacing w:val="6"/>
          <w:sz w:val="18"/>
        </w:rPr>
        <w:t> </w:t>
      </w:r>
      <w:r>
        <w:rPr>
          <w:sz w:val="18"/>
        </w:rPr>
        <w:t>CT:</w:t>
      </w:r>
      <w:r>
        <w:rPr>
          <w:spacing w:val="6"/>
          <w:sz w:val="18"/>
        </w:rPr>
        <w:t> </w:t>
      </w:r>
      <w:r>
        <w:rPr>
          <w:sz w:val="18"/>
        </w:rPr>
        <w:t>JAI</w:t>
      </w:r>
      <w:r>
        <w:rPr>
          <w:spacing w:val="6"/>
          <w:sz w:val="18"/>
        </w:rPr>
        <w:t> </w:t>
      </w:r>
      <w:r>
        <w:rPr>
          <w:sz w:val="18"/>
        </w:rPr>
        <w:t>Press.</w:t>
      </w:r>
    </w:p>
    <w:p>
      <w:pPr>
        <w:spacing w:line="244" w:lineRule="auto" w:before="3"/>
        <w:ind w:left="296" w:right="114" w:hanging="179"/>
        <w:jc w:val="both"/>
        <w:rPr>
          <w:sz w:val="18"/>
        </w:rPr>
      </w:pPr>
      <w:r>
        <w:rPr>
          <w:sz w:val="18"/>
        </w:rPr>
        <w:t>von Gierke, Otto. 1950. </w:t>
      </w:r>
      <w:r>
        <w:rPr>
          <w:i/>
          <w:sz w:val="18"/>
        </w:rPr>
        <w:t>Natural Law and the Theory of Society, 1500–1800</w:t>
      </w:r>
      <w:r>
        <w:rPr>
          <w:sz w:val="18"/>
        </w:rPr>
        <w:t>. Cam-</w:t>
      </w:r>
      <w:r>
        <w:rPr>
          <w:spacing w:val="1"/>
          <w:sz w:val="18"/>
        </w:rPr>
        <w:t> </w:t>
      </w:r>
      <w:r>
        <w:rPr>
          <w:sz w:val="18"/>
        </w:rPr>
        <w:t>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44" w:lineRule="auto" w:before="1"/>
        <w:ind w:left="296" w:right="112" w:hanging="179"/>
        <w:jc w:val="both"/>
        <w:rPr>
          <w:sz w:val="18"/>
        </w:rPr>
      </w:pPr>
      <w:r>
        <w:rPr>
          <w:sz w:val="18"/>
        </w:rPr>
        <w:t>Wachter, Matthias. 2001. “Rational Action and Social Networks in Ecological</w:t>
      </w:r>
      <w:r>
        <w:rPr>
          <w:spacing w:val="1"/>
          <w:sz w:val="18"/>
        </w:rPr>
        <w:t> </w:t>
      </w:r>
      <w:r>
        <w:rPr>
          <w:sz w:val="18"/>
        </w:rPr>
        <w:t>Economics.”</w:t>
      </w:r>
      <w:r>
        <w:rPr>
          <w:spacing w:val="3"/>
          <w:sz w:val="18"/>
        </w:rPr>
        <w:t> </w:t>
      </w:r>
      <w:r>
        <w:rPr>
          <w:sz w:val="18"/>
        </w:rPr>
        <w:t>Working</w:t>
      </w:r>
      <w:r>
        <w:rPr>
          <w:spacing w:val="3"/>
          <w:sz w:val="18"/>
        </w:rPr>
        <w:t> </w:t>
      </w:r>
      <w:r>
        <w:rPr>
          <w:sz w:val="18"/>
        </w:rPr>
        <w:t>paper,</w:t>
      </w:r>
      <w:r>
        <w:rPr>
          <w:spacing w:val="3"/>
          <w:sz w:val="18"/>
        </w:rPr>
        <w:t> </w:t>
      </w:r>
      <w:r>
        <w:rPr>
          <w:sz w:val="18"/>
        </w:rPr>
        <w:t>Swiss</w:t>
      </w:r>
      <w:r>
        <w:rPr>
          <w:spacing w:val="4"/>
          <w:sz w:val="18"/>
        </w:rPr>
        <w:t> </w:t>
      </w:r>
      <w:r>
        <w:rPr>
          <w:sz w:val="18"/>
        </w:rPr>
        <w:t>Federal</w:t>
      </w:r>
      <w:r>
        <w:rPr>
          <w:spacing w:val="3"/>
          <w:sz w:val="18"/>
        </w:rPr>
        <w:t> </w:t>
      </w:r>
      <w:r>
        <w:rPr>
          <w:sz w:val="18"/>
        </w:rPr>
        <w:t>Institute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Technology.</w:t>
      </w:r>
    </w:p>
    <w:p>
      <w:pPr>
        <w:spacing w:line="244" w:lineRule="auto" w:before="2"/>
        <w:ind w:left="296" w:right="113" w:hanging="179"/>
        <w:jc w:val="both"/>
        <w:rPr>
          <w:sz w:val="18"/>
        </w:rPr>
      </w:pPr>
      <w:r>
        <w:rPr>
          <w:sz w:val="18"/>
        </w:rPr>
        <w:t>Walder,</w:t>
      </w:r>
      <w:r>
        <w:rPr>
          <w:spacing w:val="-5"/>
          <w:sz w:val="18"/>
        </w:rPr>
        <w:t> </w:t>
      </w:r>
      <w:r>
        <w:rPr>
          <w:sz w:val="18"/>
        </w:rPr>
        <w:t>Andrew</w:t>
      </w:r>
      <w:r>
        <w:rPr>
          <w:spacing w:val="-3"/>
          <w:sz w:val="18"/>
        </w:rPr>
        <w:t> </w:t>
      </w:r>
      <w:r>
        <w:rPr>
          <w:sz w:val="18"/>
        </w:rPr>
        <w:t>G.</w:t>
      </w:r>
      <w:r>
        <w:rPr>
          <w:spacing w:val="-4"/>
          <w:sz w:val="18"/>
        </w:rPr>
        <w:t> </w:t>
      </w:r>
      <w:r>
        <w:rPr>
          <w:sz w:val="18"/>
        </w:rPr>
        <w:t>2006.</w:t>
      </w:r>
      <w:r>
        <w:rPr>
          <w:spacing w:val="-5"/>
          <w:sz w:val="18"/>
        </w:rPr>
        <w:t> </w:t>
      </w:r>
      <w:r>
        <w:rPr>
          <w:sz w:val="18"/>
        </w:rPr>
        <w:t>“Ambiguity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Choice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Political</w:t>
      </w:r>
      <w:r>
        <w:rPr>
          <w:spacing w:val="-3"/>
          <w:sz w:val="18"/>
        </w:rPr>
        <w:t> </w:t>
      </w:r>
      <w:r>
        <w:rPr>
          <w:sz w:val="18"/>
        </w:rPr>
        <w:t>Movements: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3"/>
          <w:sz w:val="18"/>
        </w:rPr>
        <w:t> </w:t>
      </w:r>
      <w:r>
        <w:rPr>
          <w:sz w:val="18"/>
        </w:rPr>
        <w:t>Origins of Beijing Red Guard Factionalism.” </w:t>
      </w:r>
      <w:r>
        <w:rPr>
          <w:i/>
          <w:sz w:val="18"/>
        </w:rPr>
        <w:t>American Journal of Sociology</w:t>
      </w:r>
      <w:r>
        <w:rPr>
          <w:i/>
          <w:spacing w:val="1"/>
          <w:sz w:val="18"/>
        </w:rPr>
        <w:t> </w:t>
      </w:r>
      <w:r>
        <w:rPr>
          <w:sz w:val="18"/>
        </w:rPr>
        <w:t>112:710–50.</w:t>
      </w:r>
    </w:p>
    <w:p>
      <w:pPr>
        <w:spacing w:line="244" w:lineRule="auto" w:before="3"/>
        <w:ind w:left="117" w:right="113" w:firstLine="0"/>
        <w:jc w:val="both"/>
        <w:rPr>
          <w:sz w:val="18"/>
        </w:rPr>
      </w:pPr>
      <w:r>
        <w:rPr>
          <w:sz w:val="18"/>
        </w:rPr>
        <w:t>Waley, Daniel. 1969. </w:t>
      </w:r>
      <w:r>
        <w:rPr>
          <w:i/>
          <w:sz w:val="18"/>
        </w:rPr>
        <w:t>The Italian City Republics</w:t>
      </w:r>
      <w:r>
        <w:rPr>
          <w:sz w:val="18"/>
        </w:rPr>
        <w:t>. New York: McGraw-Hill.</w:t>
      </w:r>
      <w:r>
        <w:rPr>
          <w:spacing w:val="1"/>
          <w:sz w:val="18"/>
        </w:rPr>
        <w:t> </w:t>
      </w:r>
      <w:r>
        <w:rPr>
          <w:sz w:val="18"/>
        </w:rPr>
        <w:t>Walker,</w:t>
      </w:r>
      <w:r>
        <w:rPr>
          <w:spacing w:val="5"/>
          <w:sz w:val="18"/>
        </w:rPr>
        <w:t> </w:t>
      </w:r>
      <w:r>
        <w:rPr>
          <w:sz w:val="18"/>
        </w:rPr>
        <w:t>Gordon.</w:t>
      </w:r>
      <w:r>
        <w:rPr>
          <w:spacing w:val="7"/>
          <w:sz w:val="18"/>
        </w:rPr>
        <w:t> </w:t>
      </w:r>
      <w:r>
        <w:rPr>
          <w:sz w:val="18"/>
        </w:rPr>
        <w:t>1985.</w:t>
      </w:r>
      <w:r>
        <w:rPr>
          <w:spacing w:val="6"/>
          <w:sz w:val="18"/>
        </w:rPr>
        <w:t> </w:t>
      </w:r>
      <w:r>
        <w:rPr>
          <w:sz w:val="18"/>
        </w:rPr>
        <w:t>“Network</w:t>
      </w:r>
      <w:r>
        <w:rPr>
          <w:spacing w:val="7"/>
          <w:sz w:val="18"/>
        </w:rPr>
        <w:t> </w:t>
      </w:r>
      <w:r>
        <w:rPr>
          <w:sz w:val="18"/>
        </w:rPr>
        <w:t>Position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Cognition</w:t>
      </w:r>
      <w:r>
        <w:rPr>
          <w:spacing w:val="8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Computer</w:t>
      </w:r>
      <w:r>
        <w:rPr>
          <w:spacing w:val="5"/>
          <w:sz w:val="18"/>
        </w:rPr>
        <w:t> </w:t>
      </w:r>
      <w:r>
        <w:rPr>
          <w:sz w:val="18"/>
        </w:rPr>
        <w:t>Soft-</w:t>
      </w:r>
    </w:p>
    <w:p>
      <w:pPr>
        <w:spacing w:before="2"/>
        <w:ind w:left="296" w:right="0" w:firstLine="0"/>
        <w:jc w:val="both"/>
        <w:rPr>
          <w:sz w:val="18"/>
        </w:rPr>
      </w:pPr>
      <w:r>
        <w:rPr>
          <w:sz w:val="18"/>
        </w:rPr>
        <w:t>ware</w:t>
      </w:r>
      <w:r>
        <w:rPr>
          <w:spacing w:val="3"/>
          <w:sz w:val="18"/>
        </w:rPr>
        <w:t> </w:t>
      </w:r>
      <w:r>
        <w:rPr>
          <w:sz w:val="18"/>
        </w:rPr>
        <w:t>Firm.”</w:t>
      </w:r>
      <w:r>
        <w:rPr>
          <w:spacing w:val="3"/>
          <w:sz w:val="18"/>
        </w:rPr>
        <w:t> </w:t>
      </w:r>
      <w:r>
        <w:rPr>
          <w:i/>
          <w:sz w:val="18"/>
        </w:rPr>
        <w:t>Administrative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4"/>
          <w:sz w:val="18"/>
        </w:rPr>
        <w:t> </w:t>
      </w:r>
      <w:r>
        <w:rPr>
          <w:sz w:val="18"/>
        </w:rPr>
        <w:t>30:103–30.</w:t>
      </w:r>
    </w:p>
    <w:p>
      <w:pPr>
        <w:spacing w:before="5"/>
        <w:ind w:left="117" w:right="0" w:firstLine="0"/>
        <w:jc w:val="both"/>
        <w:rPr>
          <w:sz w:val="18"/>
        </w:rPr>
      </w:pPr>
      <w:r>
        <w:rPr>
          <w:sz w:val="18"/>
        </w:rPr>
        <w:t>Waller,</w:t>
      </w:r>
      <w:r>
        <w:rPr>
          <w:spacing w:val="-6"/>
          <w:sz w:val="18"/>
        </w:rPr>
        <w:t> </w:t>
      </w:r>
      <w:r>
        <w:rPr>
          <w:sz w:val="18"/>
        </w:rPr>
        <w:t>Willard.</w:t>
      </w:r>
      <w:r>
        <w:rPr>
          <w:spacing w:val="-6"/>
          <w:sz w:val="18"/>
        </w:rPr>
        <w:t> </w:t>
      </w:r>
      <w:r>
        <w:rPr>
          <w:sz w:val="18"/>
        </w:rPr>
        <w:t>1932.</w:t>
      </w:r>
      <w:r>
        <w:rPr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Teaching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New</w:t>
      </w:r>
      <w:r>
        <w:rPr>
          <w:spacing w:val="-6"/>
          <w:sz w:val="18"/>
        </w:rPr>
        <w:t> </w:t>
      </w:r>
      <w:r>
        <w:rPr>
          <w:sz w:val="18"/>
        </w:rPr>
        <w:t>York:</w:t>
      </w:r>
      <w:r>
        <w:rPr>
          <w:spacing w:val="-5"/>
          <w:sz w:val="18"/>
        </w:rPr>
        <w:t> </w:t>
      </w:r>
      <w:r>
        <w:rPr>
          <w:sz w:val="18"/>
        </w:rPr>
        <w:t>Wiley.</w:t>
      </w:r>
    </w:p>
    <w:p>
      <w:pPr>
        <w:spacing w:line="244" w:lineRule="auto" w:before="6"/>
        <w:ind w:left="296" w:right="114" w:hanging="179"/>
        <w:jc w:val="both"/>
        <w:rPr>
          <w:sz w:val="18"/>
        </w:rPr>
      </w:pPr>
      <w:r>
        <w:rPr>
          <w:sz w:val="18"/>
        </w:rPr>
        <w:t>Wallerstein, I. 1974. </w:t>
      </w:r>
      <w:r>
        <w:rPr>
          <w:i/>
          <w:sz w:val="18"/>
        </w:rPr>
        <w:t>The Modern World-System</w:t>
      </w:r>
      <w:r>
        <w:rPr>
          <w:sz w:val="18"/>
        </w:rPr>
        <w:t>, vol. 1. New York: Academic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before="1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820800" from="36.888221pt,6.454145pt" to="63.731305pt,6.45414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1980.</w:t>
      </w:r>
      <w:r>
        <w:rPr>
          <w:spacing w:val="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Modern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World-System</w:t>
      </w:r>
      <w:r>
        <w:rPr>
          <w:sz w:val="18"/>
        </w:rPr>
        <w:t>,</w:t>
      </w:r>
      <w:r>
        <w:rPr>
          <w:spacing w:val="3"/>
          <w:sz w:val="18"/>
        </w:rPr>
        <w:t> </w:t>
      </w:r>
      <w:r>
        <w:rPr>
          <w:sz w:val="18"/>
        </w:rPr>
        <w:t>vol.</w:t>
      </w:r>
      <w:r>
        <w:rPr>
          <w:spacing w:val="3"/>
          <w:sz w:val="18"/>
        </w:rPr>
        <w:t> </w:t>
      </w:r>
      <w:r>
        <w:rPr>
          <w:sz w:val="18"/>
        </w:rPr>
        <w:t>2.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3"/>
          <w:sz w:val="18"/>
        </w:rPr>
        <w:t> </w:t>
      </w:r>
      <w:r>
        <w:rPr>
          <w:sz w:val="18"/>
        </w:rPr>
        <w:t>Academic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before="6"/>
        <w:ind w:left="117" w:right="0" w:firstLine="0"/>
        <w:jc w:val="both"/>
        <w:rPr>
          <w:sz w:val="18"/>
        </w:rPr>
      </w:pPr>
      <w:r>
        <w:rPr>
          <w:sz w:val="18"/>
        </w:rPr>
        <w:t>Warner,</w:t>
      </w:r>
      <w:r>
        <w:rPr>
          <w:spacing w:val="-3"/>
          <w:sz w:val="18"/>
        </w:rPr>
        <w:t> </w:t>
      </w:r>
      <w:r>
        <w:rPr>
          <w:sz w:val="18"/>
        </w:rPr>
        <w:t>W.</w:t>
      </w:r>
      <w:r>
        <w:rPr>
          <w:spacing w:val="-2"/>
          <w:sz w:val="18"/>
        </w:rPr>
        <w:t> </w:t>
      </w:r>
      <w:r>
        <w:rPr>
          <w:sz w:val="18"/>
        </w:rPr>
        <w:t>Lloyd.</w:t>
      </w:r>
      <w:r>
        <w:rPr>
          <w:spacing w:val="-2"/>
          <w:sz w:val="18"/>
        </w:rPr>
        <w:t> </w:t>
      </w:r>
      <w:r>
        <w:rPr>
          <w:sz w:val="18"/>
        </w:rPr>
        <w:t>1937.</w:t>
      </w:r>
      <w:r>
        <w:rPr>
          <w:spacing w:val="-2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Black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Civilization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2"/>
          <w:sz w:val="18"/>
        </w:rPr>
        <w:t> </w:t>
      </w:r>
      <w:r>
        <w:rPr>
          <w:sz w:val="18"/>
        </w:rPr>
        <w:t>York:</w:t>
      </w:r>
      <w:r>
        <w:rPr>
          <w:spacing w:val="-3"/>
          <w:sz w:val="18"/>
        </w:rPr>
        <w:t> </w:t>
      </w:r>
      <w:r>
        <w:rPr>
          <w:sz w:val="18"/>
        </w:rPr>
        <w:t>Harper.</w:t>
      </w:r>
    </w:p>
    <w:p>
      <w:pPr>
        <w:spacing w:line="244" w:lineRule="auto" w:before="5"/>
        <w:ind w:left="296" w:right="110" w:hanging="179"/>
        <w:jc w:val="both"/>
        <w:rPr>
          <w:sz w:val="18"/>
        </w:rPr>
      </w:pPr>
      <w:r>
        <w:rPr>
          <w:spacing w:val="-1"/>
          <w:sz w:val="18"/>
        </w:rPr>
        <w:t>Warriner,</w:t>
      </w:r>
      <w:r>
        <w:rPr>
          <w:spacing w:val="-9"/>
          <w:sz w:val="18"/>
        </w:rPr>
        <w:t> </w:t>
      </w:r>
      <w:r>
        <w:rPr>
          <w:sz w:val="18"/>
        </w:rPr>
        <w:t>Charles</w:t>
      </w:r>
      <w:r>
        <w:rPr>
          <w:spacing w:val="-9"/>
          <w:sz w:val="18"/>
        </w:rPr>
        <w:t> </w:t>
      </w:r>
      <w:r>
        <w:rPr>
          <w:sz w:val="18"/>
        </w:rPr>
        <w:t>K.</w:t>
      </w:r>
      <w:r>
        <w:rPr>
          <w:spacing w:val="-11"/>
          <w:sz w:val="18"/>
        </w:rPr>
        <w:t> </w:t>
      </w:r>
      <w:r>
        <w:rPr>
          <w:sz w:val="18"/>
        </w:rPr>
        <w:t>1981.</w:t>
      </w:r>
      <w:r>
        <w:rPr>
          <w:spacing w:val="-9"/>
          <w:sz w:val="18"/>
        </w:rPr>
        <w:t> </w:t>
      </w:r>
      <w:r>
        <w:rPr>
          <w:sz w:val="18"/>
        </w:rPr>
        <w:t>“Levels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Study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Social</w:t>
      </w:r>
      <w:r>
        <w:rPr>
          <w:spacing w:val="-9"/>
          <w:sz w:val="18"/>
        </w:rPr>
        <w:t> </w:t>
      </w:r>
      <w:r>
        <w:rPr>
          <w:sz w:val="18"/>
        </w:rPr>
        <w:t>Structure.”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i/>
          <w:sz w:val="18"/>
        </w:rPr>
        <w:t>Continu-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ities in Structural Inquiry</w:t>
      </w:r>
      <w:r>
        <w:rPr>
          <w:sz w:val="18"/>
        </w:rPr>
        <w:t>, edited by Peter Blau and Robert K. Merton. Lon-</w:t>
      </w:r>
      <w:r>
        <w:rPr>
          <w:spacing w:val="1"/>
          <w:sz w:val="18"/>
        </w:rPr>
        <w:t> </w:t>
      </w:r>
      <w:r>
        <w:rPr>
          <w:sz w:val="18"/>
        </w:rPr>
        <w:t>don:</w:t>
      </w:r>
      <w:r>
        <w:rPr>
          <w:spacing w:val="7"/>
          <w:sz w:val="18"/>
        </w:rPr>
        <w:t> </w:t>
      </w:r>
      <w:r>
        <w:rPr>
          <w:sz w:val="18"/>
        </w:rPr>
        <w:t>Sage.</w:t>
      </w:r>
    </w:p>
    <w:p>
      <w:pPr>
        <w:spacing w:line="244" w:lineRule="auto" w:before="3"/>
        <w:ind w:left="296" w:right="114" w:hanging="179"/>
        <w:jc w:val="both"/>
        <w:rPr>
          <w:sz w:val="18"/>
        </w:rPr>
      </w:pPr>
      <w:r>
        <w:rPr>
          <w:sz w:val="18"/>
        </w:rPr>
        <w:t>Wasserman, Stanley, and Katherine Faust. 1994. </w:t>
      </w:r>
      <w:r>
        <w:rPr>
          <w:i/>
          <w:sz w:val="18"/>
        </w:rPr>
        <w:t>Social Network Analysis: Meth-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ods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Applications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Cambridge:</w:t>
      </w:r>
      <w:r>
        <w:rPr>
          <w:spacing w:val="7"/>
          <w:sz w:val="18"/>
        </w:rPr>
        <w:t> </w:t>
      </w:r>
      <w:r>
        <w:rPr>
          <w:sz w:val="18"/>
        </w:rPr>
        <w:t>Cambridge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44" w:lineRule="auto" w:before="2"/>
        <w:ind w:left="296" w:right="113" w:hanging="179"/>
        <w:jc w:val="both"/>
        <w:rPr>
          <w:sz w:val="18"/>
        </w:rPr>
      </w:pPr>
      <w:r>
        <w:rPr>
          <w:spacing w:val="-1"/>
          <w:sz w:val="18"/>
        </w:rPr>
        <w:t>Watkins,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Susan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C.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1990.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“From</w:t>
      </w:r>
      <w:r>
        <w:rPr>
          <w:spacing w:val="-10"/>
          <w:sz w:val="18"/>
        </w:rPr>
        <w:t> </w:t>
      </w:r>
      <w:r>
        <w:rPr>
          <w:sz w:val="18"/>
        </w:rPr>
        <w:t>Local</w:t>
      </w:r>
      <w:r>
        <w:rPr>
          <w:spacing w:val="-8"/>
          <w:sz w:val="18"/>
        </w:rPr>
        <w:t> </w:t>
      </w:r>
      <w:r>
        <w:rPr>
          <w:sz w:val="18"/>
        </w:rPr>
        <w:t>to</w:t>
      </w:r>
      <w:r>
        <w:rPr>
          <w:spacing w:val="-11"/>
          <w:sz w:val="18"/>
        </w:rPr>
        <w:t> </w:t>
      </w:r>
      <w:r>
        <w:rPr>
          <w:sz w:val="18"/>
        </w:rPr>
        <w:t>National</w:t>
      </w:r>
      <w:r>
        <w:rPr>
          <w:spacing w:val="-8"/>
          <w:sz w:val="18"/>
        </w:rPr>
        <w:t> </w:t>
      </w:r>
      <w:r>
        <w:rPr>
          <w:sz w:val="18"/>
        </w:rPr>
        <w:t>Community: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Transforma-</w:t>
      </w:r>
      <w:r>
        <w:rPr>
          <w:spacing w:val="-42"/>
          <w:sz w:val="18"/>
        </w:rPr>
        <w:t> </w:t>
      </w:r>
      <w:r>
        <w:rPr>
          <w:spacing w:val="-1"/>
          <w:sz w:val="18"/>
        </w:rPr>
        <w:t>tion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of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Demographic</w:t>
      </w:r>
      <w:r>
        <w:rPr>
          <w:spacing w:val="-9"/>
          <w:sz w:val="18"/>
        </w:rPr>
        <w:t> </w:t>
      </w:r>
      <w:r>
        <w:rPr>
          <w:sz w:val="18"/>
        </w:rPr>
        <w:t>Regimes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10"/>
          <w:sz w:val="18"/>
        </w:rPr>
        <w:t> </w:t>
      </w:r>
      <w:r>
        <w:rPr>
          <w:sz w:val="18"/>
        </w:rPr>
        <w:t>Western</w:t>
      </w:r>
      <w:r>
        <w:rPr>
          <w:spacing w:val="-9"/>
          <w:sz w:val="18"/>
        </w:rPr>
        <w:t> </w:t>
      </w:r>
      <w:r>
        <w:rPr>
          <w:sz w:val="18"/>
        </w:rPr>
        <w:t>Europe,</w:t>
      </w:r>
      <w:r>
        <w:rPr>
          <w:spacing w:val="-9"/>
          <w:sz w:val="18"/>
        </w:rPr>
        <w:t> </w:t>
      </w:r>
      <w:r>
        <w:rPr>
          <w:sz w:val="18"/>
        </w:rPr>
        <w:t>1870–1960.”</w:t>
      </w:r>
      <w:r>
        <w:rPr>
          <w:spacing w:val="-9"/>
          <w:sz w:val="18"/>
        </w:rPr>
        <w:t> </w:t>
      </w:r>
      <w:r>
        <w:rPr>
          <w:i/>
          <w:sz w:val="18"/>
        </w:rPr>
        <w:t>Population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Development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Review</w:t>
      </w:r>
      <w:r>
        <w:rPr>
          <w:i/>
          <w:spacing w:val="8"/>
          <w:sz w:val="18"/>
        </w:rPr>
        <w:t> </w:t>
      </w:r>
      <w:r>
        <w:rPr>
          <w:sz w:val="18"/>
        </w:rPr>
        <w:t>16:241–72.</w:t>
      </w:r>
    </w:p>
    <w:p>
      <w:pPr>
        <w:spacing w:before="2"/>
        <w:ind w:left="117" w:right="0" w:firstLine="0"/>
        <w:jc w:val="both"/>
        <w:rPr>
          <w:sz w:val="18"/>
        </w:rPr>
      </w:pPr>
      <w:r>
        <w:rPr>
          <w:sz w:val="18"/>
        </w:rPr>
        <w:t>Watt,</w:t>
      </w:r>
      <w:r>
        <w:rPr>
          <w:spacing w:val="4"/>
          <w:sz w:val="18"/>
        </w:rPr>
        <w:t> </w:t>
      </w:r>
      <w:r>
        <w:rPr>
          <w:sz w:val="18"/>
        </w:rPr>
        <w:t>Ian.</w:t>
      </w:r>
      <w:r>
        <w:rPr>
          <w:spacing w:val="4"/>
          <w:sz w:val="18"/>
        </w:rPr>
        <w:t> </w:t>
      </w:r>
      <w:r>
        <w:rPr>
          <w:sz w:val="18"/>
        </w:rPr>
        <w:t>1957.</w:t>
      </w:r>
      <w:r>
        <w:rPr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Rise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Novel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Berkeley:</w:t>
      </w:r>
      <w:r>
        <w:rPr>
          <w:spacing w:val="4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California.</w:t>
      </w:r>
    </w:p>
    <w:p>
      <w:pPr>
        <w:spacing w:line="244" w:lineRule="auto" w:before="6"/>
        <w:ind w:left="296" w:right="114" w:hanging="179"/>
        <w:jc w:val="both"/>
        <w:rPr>
          <w:sz w:val="18"/>
        </w:rPr>
      </w:pPr>
      <w:r>
        <w:rPr>
          <w:sz w:val="18"/>
        </w:rPr>
        <w:t>Watts, Duncan J. 1999. </w:t>
      </w:r>
      <w:r>
        <w:rPr>
          <w:i/>
          <w:sz w:val="18"/>
        </w:rPr>
        <w:t>Small Worlds: The Dynamics of Networks between Order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Randomness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Princeton,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Princeton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2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821312" from="36.888221pt,6.503496pt" to="63.731305pt,6.50349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2003.</w:t>
      </w:r>
      <w:r>
        <w:rPr>
          <w:spacing w:val="4"/>
          <w:sz w:val="18"/>
        </w:rPr>
        <w:t> </w:t>
      </w:r>
      <w:r>
        <w:rPr>
          <w:i/>
          <w:sz w:val="18"/>
        </w:rPr>
        <w:t>Six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Degrees: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Connected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Age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York:</w:t>
      </w:r>
      <w:r>
        <w:rPr>
          <w:spacing w:val="4"/>
          <w:sz w:val="18"/>
        </w:rPr>
        <w:t> </w:t>
      </w:r>
      <w:r>
        <w:rPr>
          <w:sz w:val="18"/>
        </w:rPr>
        <w:t>Norton.</w:t>
      </w:r>
    </w:p>
    <w:p>
      <w:pPr>
        <w:spacing w:line="244" w:lineRule="auto" w:before="5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51936" from="36.888221pt,6.653265pt" to="63.731305pt,6.65326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2004. “Networks and Collective Behavior: A Research Program.” Co-</w:t>
      </w:r>
      <w:r>
        <w:rPr>
          <w:spacing w:val="1"/>
          <w:sz w:val="18"/>
        </w:rPr>
        <w:t> </w:t>
      </w:r>
      <w:r>
        <w:rPr>
          <w:sz w:val="18"/>
        </w:rPr>
        <w:t>lumbia</w:t>
      </w:r>
      <w:r>
        <w:rPr>
          <w:spacing w:val="6"/>
          <w:sz w:val="18"/>
        </w:rPr>
        <w:t> </w:t>
      </w:r>
      <w:r>
        <w:rPr>
          <w:sz w:val="18"/>
        </w:rPr>
        <w:t>University,</w:t>
      </w:r>
      <w:r>
        <w:rPr>
          <w:spacing w:val="7"/>
          <w:sz w:val="18"/>
        </w:rPr>
        <w:t> </w:t>
      </w:r>
      <w:r>
        <w:rPr>
          <w:sz w:val="18"/>
        </w:rPr>
        <w:t>Department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7"/>
          <w:sz w:val="18"/>
        </w:rPr>
        <w:t> </w:t>
      </w:r>
      <w:r>
        <w:rPr>
          <w:sz w:val="18"/>
        </w:rPr>
        <w:t>Sociology.</w:t>
      </w:r>
    </w:p>
    <w:p>
      <w:pPr>
        <w:spacing w:line="244" w:lineRule="auto" w:before="2"/>
        <w:ind w:left="296" w:right="114" w:hanging="179"/>
        <w:jc w:val="both"/>
        <w:rPr>
          <w:sz w:val="18"/>
        </w:rPr>
      </w:pPr>
      <w:r>
        <w:rPr>
          <w:sz w:val="18"/>
        </w:rPr>
        <w:t>Watts, Duncan J., Peter S. Dodds, and M.E.J. Newman. 2002. “Identity and</w:t>
      </w:r>
      <w:r>
        <w:rPr>
          <w:spacing w:val="1"/>
          <w:sz w:val="18"/>
        </w:rPr>
        <w:t> </w:t>
      </w:r>
      <w:r>
        <w:rPr>
          <w:sz w:val="18"/>
        </w:rPr>
        <w:t>Search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Social</w:t>
      </w:r>
      <w:r>
        <w:rPr>
          <w:spacing w:val="8"/>
          <w:sz w:val="18"/>
        </w:rPr>
        <w:t> </w:t>
      </w:r>
      <w:r>
        <w:rPr>
          <w:sz w:val="18"/>
        </w:rPr>
        <w:t>Networks.”</w:t>
      </w:r>
      <w:r>
        <w:rPr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8"/>
          <w:sz w:val="18"/>
        </w:rPr>
        <w:t> </w:t>
      </w:r>
      <w:r>
        <w:rPr>
          <w:sz w:val="18"/>
        </w:rPr>
        <w:t>296:1302–5.</w:t>
      </w:r>
    </w:p>
    <w:p>
      <w:pPr>
        <w:spacing w:before="2"/>
        <w:ind w:left="117" w:right="0" w:firstLine="0"/>
        <w:jc w:val="both"/>
        <w:rPr>
          <w:sz w:val="18"/>
        </w:rPr>
      </w:pPr>
      <w:r>
        <w:rPr>
          <w:w w:val="95"/>
          <w:sz w:val="18"/>
        </w:rPr>
        <w:t>Weber,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Max.</w:t>
      </w:r>
      <w:r>
        <w:rPr>
          <w:spacing w:val="17"/>
          <w:w w:val="95"/>
          <w:sz w:val="18"/>
        </w:rPr>
        <w:t> </w:t>
      </w:r>
      <w:r>
        <w:rPr>
          <w:w w:val="95"/>
          <w:sz w:val="18"/>
        </w:rPr>
        <w:t>1978.</w:t>
      </w:r>
      <w:r>
        <w:rPr>
          <w:spacing w:val="14"/>
          <w:w w:val="95"/>
          <w:sz w:val="18"/>
        </w:rPr>
        <w:t> </w:t>
      </w:r>
      <w:r>
        <w:rPr>
          <w:i/>
          <w:w w:val="95"/>
          <w:sz w:val="18"/>
        </w:rPr>
        <w:t>Economy</w:t>
      </w:r>
      <w:r>
        <w:rPr>
          <w:i/>
          <w:spacing w:val="16"/>
          <w:w w:val="95"/>
          <w:sz w:val="18"/>
        </w:rPr>
        <w:t> </w:t>
      </w:r>
      <w:r>
        <w:rPr>
          <w:i/>
          <w:w w:val="95"/>
          <w:sz w:val="18"/>
        </w:rPr>
        <w:t>and</w:t>
      </w:r>
      <w:r>
        <w:rPr>
          <w:i/>
          <w:spacing w:val="14"/>
          <w:w w:val="95"/>
          <w:sz w:val="18"/>
        </w:rPr>
        <w:t> </w:t>
      </w:r>
      <w:r>
        <w:rPr>
          <w:i/>
          <w:w w:val="95"/>
          <w:sz w:val="18"/>
        </w:rPr>
        <w:t>Society</w:t>
      </w:r>
      <w:r>
        <w:rPr>
          <w:w w:val="95"/>
          <w:sz w:val="18"/>
        </w:rPr>
        <w:t>.</w:t>
      </w:r>
      <w:r>
        <w:rPr>
          <w:spacing w:val="17"/>
          <w:w w:val="95"/>
          <w:sz w:val="18"/>
        </w:rPr>
        <w:t> </w:t>
      </w:r>
      <w:r>
        <w:rPr>
          <w:w w:val="95"/>
          <w:sz w:val="18"/>
        </w:rPr>
        <w:t>Berkeley: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University</w:t>
      </w:r>
      <w:r>
        <w:rPr>
          <w:spacing w:val="17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14"/>
          <w:w w:val="95"/>
          <w:sz w:val="18"/>
        </w:rPr>
        <w:t> </w:t>
      </w:r>
      <w:r>
        <w:rPr>
          <w:w w:val="95"/>
          <w:sz w:val="18"/>
        </w:rPr>
        <w:t>California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Press.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before="83"/>
        <w:ind w:left="282" w:right="98" w:hanging="179"/>
        <w:jc w:val="left"/>
        <w:rPr>
          <w:sz w:val="18"/>
        </w:rPr>
      </w:pPr>
      <w:r>
        <w:rPr>
          <w:sz w:val="18"/>
        </w:rPr>
        <w:t>Weick,</w:t>
      </w:r>
      <w:r>
        <w:rPr>
          <w:spacing w:val="7"/>
          <w:sz w:val="18"/>
        </w:rPr>
        <w:t> </w:t>
      </w:r>
      <w:r>
        <w:rPr>
          <w:sz w:val="18"/>
        </w:rPr>
        <w:t>Karl</w:t>
      </w:r>
      <w:r>
        <w:rPr>
          <w:spacing w:val="8"/>
          <w:sz w:val="18"/>
        </w:rPr>
        <w:t> </w:t>
      </w:r>
      <w:r>
        <w:rPr>
          <w:sz w:val="18"/>
        </w:rPr>
        <w:t>E.</w:t>
      </w:r>
      <w:r>
        <w:rPr>
          <w:spacing w:val="6"/>
          <w:sz w:val="18"/>
        </w:rPr>
        <w:t> </w:t>
      </w:r>
      <w:r>
        <w:rPr>
          <w:sz w:val="18"/>
        </w:rPr>
        <w:t>1968.</w:t>
      </w:r>
      <w:r>
        <w:rPr>
          <w:spacing w:val="7"/>
          <w:sz w:val="18"/>
        </w:rPr>
        <w:t> </w:t>
      </w:r>
      <w:r>
        <w:rPr>
          <w:sz w:val="18"/>
        </w:rPr>
        <w:t>“The</w:t>
      </w:r>
      <w:r>
        <w:rPr>
          <w:spacing w:val="8"/>
          <w:sz w:val="18"/>
        </w:rPr>
        <w:t> </w:t>
      </w:r>
      <w:r>
        <w:rPr>
          <w:sz w:val="18"/>
        </w:rPr>
        <w:t>Panglossian</w:t>
      </w:r>
      <w:r>
        <w:rPr>
          <w:spacing w:val="8"/>
          <w:sz w:val="18"/>
        </w:rPr>
        <w:t> </w:t>
      </w:r>
      <w:r>
        <w:rPr>
          <w:sz w:val="18"/>
        </w:rPr>
        <w:t>World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Self-Justiﬁcation.”</w:t>
      </w:r>
      <w:r>
        <w:rPr>
          <w:spacing w:val="8"/>
          <w:sz w:val="18"/>
        </w:rPr>
        <w:t> </w:t>
      </w:r>
      <w:r>
        <w:rPr>
          <w:sz w:val="18"/>
        </w:rPr>
        <w:t>In</w:t>
      </w:r>
      <w:r>
        <w:rPr>
          <w:spacing w:val="8"/>
          <w:sz w:val="18"/>
        </w:rPr>
        <w:t> </w:t>
      </w:r>
      <w:r>
        <w:rPr>
          <w:i/>
          <w:sz w:val="18"/>
        </w:rPr>
        <w:t>Theories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5"/>
          <w:sz w:val="18"/>
        </w:rPr>
        <w:t> </w:t>
      </w:r>
      <w:r>
        <w:rPr>
          <w:i/>
          <w:sz w:val="18"/>
        </w:rPr>
        <w:t>Cognitive</w:t>
      </w:r>
      <w:r>
        <w:rPr>
          <w:i/>
          <w:spacing w:val="36"/>
          <w:sz w:val="18"/>
        </w:rPr>
        <w:t> </w:t>
      </w:r>
      <w:r>
        <w:rPr>
          <w:i/>
          <w:sz w:val="18"/>
        </w:rPr>
        <w:t>Consistency</w:t>
      </w:r>
      <w:r>
        <w:rPr>
          <w:sz w:val="18"/>
        </w:rPr>
        <w:t>,</w:t>
      </w:r>
      <w:r>
        <w:rPr>
          <w:spacing w:val="35"/>
          <w:sz w:val="18"/>
        </w:rPr>
        <w:t> </w:t>
      </w:r>
      <w:r>
        <w:rPr>
          <w:sz w:val="18"/>
        </w:rPr>
        <w:t>edited</w:t>
      </w:r>
      <w:r>
        <w:rPr>
          <w:spacing w:val="36"/>
          <w:sz w:val="18"/>
        </w:rPr>
        <w:t> </w:t>
      </w:r>
      <w:r>
        <w:rPr>
          <w:sz w:val="18"/>
        </w:rPr>
        <w:t>by</w:t>
      </w:r>
      <w:r>
        <w:rPr>
          <w:spacing w:val="35"/>
          <w:sz w:val="18"/>
        </w:rPr>
        <w:t> </w:t>
      </w:r>
      <w:r>
        <w:rPr>
          <w:sz w:val="18"/>
        </w:rPr>
        <w:t>R.</w:t>
      </w:r>
      <w:r>
        <w:rPr>
          <w:spacing w:val="34"/>
          <w:sz w:val="18"/>
        </w:rPr>
        <w:t> </w:t>
      </w:r>
      <w:r>
        <w:rPr>
          <w:sz w:val="18"/>
        </w:rPr>
        <w:t>Abelson,</w:t>
      </w:r>
      <w:r>
        <w:rPr>
          <w:spacing w:val="36"/>
          <w:sz w:val="18"/>
        </w:rPr>
        <w:t> </w:t>
      </w:r>
      <w:r>
        <w:rPr>
          <w:sz w:val="18"/>
        </w:rPr>
        <w:t>E.</w:t>
      </w:r>
      <w:r>
        <w:rPr>
          <w:spacing w:val="35"/>
          <w:sz w:val="18"/>
        </w:rPr>
        <w:t> </w:t>
      </w:r>
      <w:r>
        <w:rPr>
          <w:sz w:val="18"/>
        </w:rPr>
        <w:t>Aronson,</w:t>
      </w:r>
      <w:r>
        <w:rPr>
          <w:spacing w:val="36"/>
          <w:sz w:val="18"/>
        </w:rPr>
        <w:t> </w:t>
      </w:r>
      <w:r>
        <w:rPr>
          <w:sz w:val="18"/>
        </w:rPr>
        <w:t>W.</w:t>
      </w:r>
      <w:r>
        <w:rPr>
          <w:spacing w:val="36"/>
          <w:sz w:val="18"/>
        </w:rPr>
        <w:t> </w:t>
      </w:r>
      <w:r>
        <w:rPr>
          <w:sz w:val="18"/>
        </w:rPr>
        <w:t>McGuire,</w:t>
      </w:r>
    </w:p>
    <w:p>
      <w:pPr>
        <w:spacing w:before="0"/>
        <w:ind w:left="282" w:right="107" w:firstLine="0"/>
        <w:jc w:val="left"/>
        <w:rPr>
          <w:sz w:val="18"/>
        </w:rPr>
      </w:pPr>
      <w:r>
        <w:rPr>
          <w:sz w:val="18"/>
        </w:rPr>
        <w:t>T.</w:t>
      </w:r>
      <w:r>
        <w:rPr>
          <w:spacing w:val="22"/>
          <w:sz w:val="18"/>
        </w:rPr>
        <w:t> </w:t>
      </w:r>
      <w:r>
        <w:rPr>
          <w:sz w:val="18"/>
        </w:rPr>
        <w:t>Newcomb,</w:t>
      </w:r>
      <w:r>
        <w:rPr>
          <w:spacing w:val="22"/>
          <w:sz w:val="18"/>
        </w:rPr>
        <w:t> </w:t>
      </w:r>
      <w:r>
        <w:rPr>
          <w:sz w:val="18"/>
        </w:rPr>
        <w:t>M.</w:t>
      </w:r>
      <w:r>
        <w:rPr>
          <w:spacing w:val="22"/>
          <w:sz w:val="18"/>
        </w:rPr>
        <w:t> </w:t>
      </w:r>
      <w:r>
        <w:rPr>
          <w:sz w:val="18"/>
        </w:rPr>
        <w:t>J.</w:t>
      </w:r>
      <w:r>
        <w:rPr>
          <w:spacing w:val="23"/>
          <w:sz w:val="18"/>
        </w:rPr>
        <w:t> </w:t>
      </w:r>
      <w:r>
        <w:rPr>
          <w:sz w:val="18"/>
        </w:rPr>
        <w:t>Rosenberg,</w:t>
      </w:r>
      <w:r>
        <w:rPr>
          <w:spacing w:val="24"/>
          <w:sz w:val="18"/>
        </w:rPr>
        <w:t> </w:t>
      </w:r>
      <w:r>
        <w:rPr>
          <w:sz w:val="18"/>
        </w:rPr>
        <w:t>and</w:t>
      </w:r>
      <w:r>
        <w:rPr>
          <w:spacing w:val="22"/>
          <w:sz w:val="18"/>
        </w:rPr>
        <w:t> </w:t>
      </w:r>
      <w:r>
        <w:rPr>
          <w:sz w:val="18"/>
        </w:rPr>
        <w:t>P.</w:t>
      </w:r>
      <w:r>
        <w:rPr>
          <w:spacing w:val="22"/>
          <w:sz w:val="18"/>
        </w:rPr>
        <w:t> </w:t>
      </w:r>
      <w:r>
        <w:rPr>
          <w:sz w:val="18"/>
        </w:rPr>
        <w:t>Tannenbaum,</w:t>
      </w:r>
      <w:r>
        <w:rPr>
          <w:spacing w:val="23"/>
          <w:sz w:val="18"/>
        </w:rPr>
        <w:t> </w:t>
      </w:r>
      <w:r>
        <w:rPr>
          <w:sz w:val="18"/>
        </w:rPr>
        <w:t>pp.</w:t>
      </w:r>
      <w:r>
        <w:rPr>
          <w:spacing w:val="22"/>
          <w:sz w:val="18"/>
        </w:rPr>
        <w:t> </w:t>
      </w:r>
      <w:r>
        <w:rPr>
          <w:sz w:val="18"/>
        </w:rPr>
        <w:t>706–15.</w:t>
      </w:r>
      <w:r>
        <w:rPr>
          <w:spacing w:val="22"/>
          <w:sz w:val="18"/>
        </w:rPr>
        <w:t> </w:t>
      </w:r>
      <w:r>
        <w:rPr>
          <w:sz w:val="18"/>
        </w:rPr>
        <w:t>Chicago:</w:t>
      </w:r>
      <w:r>
        <w:rPr>
          <w:spacing w:val="-42"/>
          <w:sz w:val="18"/>
        </w:rPr>
        <w:t> </w:t>
      </w:r>
      <w:r>
        <w:rPr>
          <w:sz w:val="18"/>
        </w:rPr>
        <w:t>Rand-McNally.</w:t>
      </w:r>
    </w:p>
    <w:p>
      <w:pPr>
        <w:spacing w:before="0"/>
        <w:ind w:left="282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51424" from="37.194583pt,6.403508pt" to="64.039664pt,6.40350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4"/>
          <w:sz w:val="18"/>
        </w:rPr>
        <w:t> </w:t>
      </w:r>
      <w:r>
        <w:rPr>
          <w:sz w:val="18"/>
        </w:rPr>
        <w:t>1976.</w:t>
      </w:r>
      <w:r>
        <w:rPr>
          <w:spacing w:val="17"/>
          <w:sz w:val="18"/>
        </w:rPr>
        <w:t> </w:t>
      </w:r>
      <w:r>
        <w:rPr>
          <w:sz w:val="18"/>
        </w:rPr>
        <w:t>“Educational</w:t>
      </w:r>
      <w:r>
        <w:rPr>
          <w:spacing w:val="15"/>
          <w:sz w:val="18"/>
        </w:rPr>
        <w:t> </w:t>
      </w:r>
      <w:r>
        <w:rPr>
          <w:sz w:val="18"/>
        </w:rPr>
        <w:t>Organizations</w:t>
      </w:r>
      <w:r>
        <w:rPr>
          <w:spacing w:val="16"/>
          <w:sz w:val="18"/>
        </w:rPr>
        <w:t> </w:t>
      </w:r>
      <w:r>
        <w:rPr>
          <w:sz w:val="18"/>
        </w:rPr>
        <w:t>as</w:t>
      </w:r>
      <w:r>
        <w:rPr>
          <w:spacing w:val="15"/>
          <w:sz w:val="18"/>
        </w:rPr>
        <w:t> </w:t>
      </w:r>
      <w:r>
        <w:rPr>
          <w:sz w:val="18"/>
        </w:rPr>
        <w:t>Loosely</w:t>
      </w:r>
      <w:r>
        <w:rPr>
          <w:spacing w:val="15"/>
          <w:sz w:val="18"/>
        </w:rPr>
        <w:t> </w:t>
      </w:r>
      <w:r>
        <w:rPr>
          <w:sz w:val="18"/>
        </w:rPr>
        <w:t>Coupled</w:t>
      </w:r>
      <w:r>
        <w:rPr>
          <w:spacing w:val="16"/>
          <w:sz w:val="18"/>
        </w:rPr>
        <w:t> </w:t>
      </w:r>
      <w:r>
        <w:rPr>
          <w:sz w:val="18"/>
        </w:rPr>
        <w:t>Systems.”</w:t>
      </w:r>
      <w:r>
        <w:rPr>
          <w:spacing w:val="15"/>
          <w:sz w:val="18"/>
        </w:rPr>
        <w:t> </w:t>
      </w:r>
      <w:r>
        <w:rPr>
          <w:i/>
          <w:sz w:val="18"/>
        </w:rPr>
        <w:t>Ad-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ministrative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Quarterly</w:t>
      </w:r>
      <w:r>
        <w:rPr>
          <w:i/>
          <w:spacing w:val="8"/>
          <w:sz w:val="18"/>
        </w:rPr>
        <w:t> </w:t>
      </w:r>
      <w:r>
        <w:rPr>
          <w:sz w:val="18"/>
        </w:rPr>
        <w:t>21:1–19.</w:t>
      </w:r>
    </w:p>
    <w:p>
      <w:pPr>
        <w:spacing w:before="0"/>
        <w:ind w:left="282" w:right="107" w:hanging="179"/>
        <w:jc w:val="left"/>
        <w:rPr>
          <w:sz w:val="18"/>
        </w:rPr>
      </w:pPr>
      <w:r>
        <w:rPr>
          <w:sz w:val="18"/>
        </w:rPr>
        <w:t>Wellman,</w:t>
      </w:r>
      <w:r>
        <w:rPr>
          <w:spacing w:val="3"/>
          <w:sz w:val="18"/>
        </w:rPr>
        <w:t> </w:t>
      </w:r>
      <w:r>
        <w:rPr>
          <w:sz w:val="18"/>
        </w:rPr>
        <w:t>Barry.</w:t>
      </w:r>
      <w:r>
        <w:rPr>
          <w:spacing w:val="2"/>
          <w:sz w:val="18"/>
        </w:rPr>
        <w:t> </w:t>
      </w:r>
      <w:r>
        <w:rPr>
          <w:sz w:val="18"/>
        </w:rPr>
        <w:t>1981.</w:t>
      </w:r>
      <w:r>
        <w:rPr>
          <w:spacing w:val="3"/>
          <w:sz w:val="18"/>
        </w:rPr>
        <w:t> </w:t>
      </w:r>
      <w:r>
        <w:rPr>
          <w:sz w:val="18"/>
        </w:rPr>
        <w:t>“The</w:t>
      </w:r>
      <w:r>
        <w:rPr>
          <w:spacing w:val="3"/>
          <w:sz w:val="18"/>
        </w:rPr>
        <w:t> </w:t>
      </w:r>
      <w:r>
        <w:rPr>
          <w:sz w:val="18"/>
        </w:rPr>
        <w:t>Community</w:t>
      </w:r>
      <w:r>
        <w:rPr>
          <w:spacing w:val="2"/>
          <w:sz w:val="18"/>
        </w:rPr>
        <w:t> </w:t>
      </w:r>
      <w:r>
        <w:rPr>
          <w:sz w:val="18"/>
        </w:rPr>
        <w:t>Question.”</w:t>
      </w:r>
      <w:r>
        <w:rPr>
          <w:spacing w:val="3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Sociol-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ogy</w:t>
      </w:r>
      <w:r>
        <w:rPr>
          <w:i/>
          <w:spacing w:val="7"/>
          <w:sz w:val="18"/>
        </w:rPr>
        <w:t> </w:t>
      </w:r>
      <w:r>
        <w:rPr>
          <w:sz w:val="18"/>
        </w:rPr>
        <w:t>84:1201–31.</w:t>
      </w:r>
    </w:p>
    <w:p>
      <w:pPr>
        <w:spacing w:before="0"/>
        <w:ind w:left="103" w:right="107" w:firstLine="536"/>
        <w:jc w:val="right"/>
        <w:rPr>
          <w:i/>
          <w:sz w:val="18"/>
        </w:rPr>
      </w:pPr>
      <w:r>
        <w:rPr/>
        <w:pict>
          <v:line style="position:absolute;mso-position-horizontal-relative:page;mso-position-vertical-relative:paragraph;z-index:-19750912" from="37.194583pt,6.403239pt" to="64.039664pt,6.403239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2001.</w:t>
      </w:r>
      <w:r>
        <w:rPr>
          <w:spacing w:val="7"/>
          <w:sz w:val="18"/>
        </w:rPr>
        <w:t> </w:t>
      </w:r>
      <w:r>
        <w:rPr>
          <w:sz w:val="18"/>
        </w:rPr>
        <w:t>“The</w:t>
      </w:r>
      <w:r>
        <w:rPr>
          <w:spacing w:val="7"/>
          <w:sz w:val="18"/>
        </w:rPr>
        <w:t> </w:t>
      </w:r>
      <w:r>
        <w:rPr>
          <w:sz w:val="18"/>
        </w:rPr>
        <w:t>Rise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Networked</w:t>
      </w:r>
      <w:r>
        <w:rPr>
          <w:spacing w:val="7"/>
          <w:sz w:val="18"/>
        </w:rPr>
        <w:t> </w:t>
      </w:r>
      <w:r>
        <w:rPr>
          <w:sz w:val="18"/>
        </w:rPr>
        <w:t>Individualism.”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i/>
          <w:sz w:val="18"/>
        </w:rPr>
        <w:t>Community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Informa-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tics</w:t>
      </w:r>
      <w:r>
        <w:rPr>
          <w:sz w:val="18"/>
        </w:rPr>
        <w:t>, edited by Leigh Keeble and Brian Loader, pp. 17–42. London: Routledge.</w:t>
      </w:r>
      <w:r>
        <w:rPr>
          <w:spacing w:val="1"/>
          <w:sz w:val="18"/>
        </w:rPr>
        <w:t> </w:t>
      </w:r>
      <w:r>
        <w:rPr>
          <w:sz w:val="18"/>
        </w:rPr>
        <w:t>Wellman,</w:t>
      </w:r>
      <w:r>
        <w:rPr>
          <w:spacing w:val="7"/>
          <w:sz w:val="18"/>
        </w:rPr>
        <w:t> </w:t>
      </w:r>
      <w:r>
        <w:rPr>
          <w:sz w:val="18"/>
        </w:rPr>
        <w:t>Barry,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S.</w:t>
      </w:r>
      <w:r>
        <w:rPr>
          <w:spacing w:val="8"/>
          <w:sz w:val="18"/>
        </w:rPr>
        <w:t> </w:t>
      </w:r>
      <w:r>
        <w:rPr>
          <w:sz w:val="18"/>
        </w:rPr>
        <w:t>D.</w:t>
      </w:r>
      <w:r>
        <w:rPr>
          <w:spacing w:val="7"/>
          <w:sz w:val="18"/>
        </w:rPr>
        <w:t> </w:t>
      </w:r>
      <w:r>
        <w:rPr>
          <w:sz w:val="18"/>
        </w:rPr>
        <w:t>Berkowitz</w:t>
      </w:r>
      <w:r>
        <w:rPr>
          <w:spacing w:val="6"/>
          <w:sz w:val="18"/>
        </w:rPr>
        <w:t> </w:t>
      </w:r>
      <w:r>
        <w:rPr>
          <w:sz w:val="18"/>
        </w:rPr>
        <w:t>(Eds.).</w:t>
      </w:r>
      <w:r>
        <w:rPr>
          <w:spacing w:val="7"/>
          <w:sz w:val="18"/>
        </w:rPr>
        <w:t> </w:t>
      </w:r>
      <w:r>
        <w:rPr>
          <w:sz w:val="18"/>
        </w:rPr>
        <w:t>1988.</w:t>
      </w:r>
      <w:r>
        <w:rPr>
          <w:spacing w:val="8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Structures: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Network</w:t>
      </w:r>
    </w:p>
    <w:p>
      <w:pPr>
        <w:spacing w:line="222" w:lineRule="exact" w:before="0"/>
        <w:ind w:left="282" w:right="0" w:firstLine="0"/>
        <w:jc w:val="both"/>
        <w:rPr>
          <w:sz w:val="18"/>
        </w:rPr>
      </w:pPr>
      <w:r>
        <w:rPr>
          <w:i/>
          <w:sz w:val="18"/>
        </w:rPr>
        <w:t>Approach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Cambridge:</w:t>
      </w:r>
      <w:r>
        <w:rPr>
          <w:spacing w:val="2"/>
          <w:sz w:val="18"/>
        </w:rPr>
        <w:t> </w:t>
      </w:r>
      <w:r>
        <w:rPr>
          <w:sz w:val="18"/>
        </w:rPr>
        <w:t>Cambridge</w:t>
      </w:r>
      <w:r>
        <w:rPr>
          <w:spacing w:val="2"/>
          <w:sz w:val="18"/>
        </w:rPr>
        <w:t> </w:t>
      </w:r>
      <w:r>
        <w:rPr>
          <w:sz w:val="18"/>
        </w:rPr>
        <w:t>University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6" w:hanging="179"/>
        <w:jc w:val="both"/>
        <w:rPr>
          <w:sz w:val="18"/>
        </w:rPr>
      </w:pPr>
      <w:r>
        <w:rPr>
          <w:sz w:val="18"/>
        </w:rPr>
        <w:t>Wellman, Barry, Peter J. Carrington, and Alan Hall. 1988. “Networks as Per-</w:t>
      </w:r>
      <w:r>
        <w:rPr>
          <w:spacing w:val="1"/>
          <w:sz w:val="18"/>
        </w:rPr>
        <w:t> </w:t>
      </w:r>
      <w:r>
        <w:rPr>
          <w:sz w:val="18"/>
        </w:rPr>
        <w:t>sonal Communities.” In </w:t>
      </w:r>
      <w:r>
        <w:rPr>
          <w:i/>
          <w:sz w:val="18"/>
        </w:rPr>
        <w:t>Social Structures: A Network Approach</w:t>
      </w:r>
      <w:r>
        <w:rPr>
          <w:sz w:val="18"/>
        </w:rPr>
        <w:t>, edited by</w:t>
      </w:r>
      <w:r>
        <w:rPr>
          <w:spacing w:val="1"/>
          <w:sz w:val="18"/>
        </w:rPr>
        <w:t> </w:t>
      </w:r>
      <w:r>
        <w:rPr>
          <w:sz w:val="18"/>
        </w:rPr>
        <w:t>Barry</w:t>
      </w:r>
      <w:r>
        <w:rPr>
          <w:spacing w:val="-6"/>
          <w:sz w:val="18"/>
        </w:rPr>
        <w:t> </w:t>
      </w:r>
      <w:r>
        <w:rPr>
          <w:sz w:val="18"/>
        </w:rPr>
        <w:t>Wellman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S.</w:t>
      </w:r>
      <w:r>
        <w:rPr>
          <w:spacing w:val="-4"/>
          <w:sz w:val="18"/>
        </w:rPr>
        <w:t> </w:t>
      </w:r>
      <w:r>
        <w:rPr>
          <w:sz w:val="18"/>
        </w:rPr>
        <w:t>D.</w:t>
      </w:r>
      <w:r>
        <w:rPr>
          <w:spacing w:val="-6"/>
          <w:sz w:val="18"/>
        </w:rPr>
        <w:t> </w:t>
      </w:r>
      <w:r>
        <w:rPr>
          <w:sz w:val="18"/>
        </w:rPr>
        <w:t>Berkowitz,</w:t>
      </w:r>
      <w:r>
        <w:rPr>
          <w:spacing w:val="-4"/>
          <w:sz w:val="18"/>
        </w:rPr>
        <w:t> </w:t>
      </w:r>
      <w:r>
        <w:rPr>
          <w:sz w:val="18"/>
        </w:rPr>
        <w:t>pp.</w:t>
      </w:r>
      <w:r>
        <w:rPr>
          <w:spacing w:val="-5"/>
          <w:sz w:val="18"/>
        </w:rPr>
        <w:t> </w:t>
      </w:r>
      <w:r>
        <w:rPr>
          <w:sz w:val="18"/>
        </w:rPr>
        <w:t>130–84.</w:t>
      </w:r>
      <w:r>
        <w:rPr>
          <w:spacing w:val="-4"/>
          <w:sz w:val="18"/>
        </w:rPr>
        <w:t> </w:t>
      </w:r>
      <w:r>
        <w:rPr>
          <w:sz w:val="18"/>
        </w:rPr>
        <w:t>New</w:t>
      </w:r>
      <w:r>
        <w:rPr>
          <w:spacing w:val="-6"/>
          <w:sz w:val="18"/>
        </w:rPr>
        <w:t> </w:t>
      </w:r>
      <w:r>
        <w:rPr>
          <w:sz w:val="18"/>
        </w:rPr>
        <w:t>York:</w:t>
      </w:r>
      <w:r>
        <w:rPr>
          <w:spacing w:val="-3"/>
          <w:sz w:val="18"/>
        </w:rPr>
        <w:t> </w:t>
      </w:r>
      <w:r>
        <w:rPr>
          <w:sz w:val="18"/>
        </w:rPr>
        <w:t>Cambridge</w:t>
      </w:r>
      <w:r>
        <w:rPr>
          <w:spacing w:val="-6"/>
          <w:sz w:val="18"/>
        </w:rPr>
        <w:t> </w:t>
      </w:r>
      <w:r>
        <w:rPr>
          <w:sz w:val="18"/>
        </w:rPr>
        <w:t>Uni-</w:t>
      </w:r>
      <w:r>
        <w:rPr>
          <w:spacing w:val="-43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40" w:lineRule="auto" w:before="0"/>
        <w:ind w:left="282" w:right="111" w:hanging="179"/>
        <w:jc w:val="both"/>
        <w:rPr>
          <w:sz w:val="18"/>
        </w:rPr>
      </w:pPr>
      <w:r>
        <w:rPr>
          <w:spacing w:val="-1"/>
          <w:sz w:val="18"/>
        </w:rPr>
        <w:t>Wellman,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Barry,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Caroline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Haythornwaite</w:t>
      </w:r>
      <w:r>
        <w:rPr>
          <w:spacing w:val="-8"/>
          <w:sz w:val="18"/>
        </w:rPr>
        <w:t> </w:t>
      </w:r>
      <w:r>
        <w:rPr>
          <w:sz w:val="18"/>
        </w:rPr>
        <w:t>(Eds.).</w:t>
      </w:r>
      <w:r>
        <w:rPr>
          <w:spacing w:val="-9"/>
          <w:sz w:val="18"/>
        </w:rPr>
        <w:t> </w:t>
      </w:r>
      <w:r>
        <w:rPr>
          <w:sz w:val="18"/>
        </w:rPr>
        <w:t>2002.</w:t>
      </w:r>
      <w:r>
        <w:rPr>
          <w:spacing w:val="-1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Internet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Every-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day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Life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Oxford:</w:t>
      </w:r>
      <w:r>
        <w:rPr>
          <w:spacing w:val="8"/>
          <w:sz w:val="18"/>
        </w:rPr>
        <w:t> </w:t>
      </w:r>
      <w:r>
        <w:rPr>
          <w:sz w:val="18"/>
        </w:rPr>
        <w:t>Blackwell.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pacing w:val="-1"/>
          <w:sz w:val="18"/>
        </w:rPr>
        <w:t>Weyl,</w:t>
      </w:r>
      <w:r>
        <w:rPr>
          <w:spacing w:val="-9"/>
          <w:sz w:val="18"/>
        </w:rPr>
        <w:t> </w:t>
      </w:r>
      <w:r>
        <w:rPr>
          <w:sz w:val="18"/>
        </w:rPr>
        <w:t>Hermann.</w:t>
      </w:r>
      <w:r>
        <w:rPr>
          <w:spacing w:val="-11"/>
          <w:sz w:val="18"/>
        </w:rPr>
        <w:t> </w:t>
      </w:r>
      <w:r>
        <w:rPr>
          <w:sz w:val="18"/>
        </w:rPr>
        <w:t>1949a.</w:t>
      </w:r>
      <w:r>
        <w:rPr>
          <w:spacing w:val="-9"/>
          <w:sz w:val="18"/>
        </w:rPr>
        <w:t> </w:t>
      </w:r>
      <w:r>
        <w:rPr>
          <w:i/>
          <w:sz w:val="18"/>
        </w:rPr>
        <w:t>Philosophy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Mathematics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Natural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Science</w:t>
      </w:r>
      <w:r>
        <w:rPr>
          <w:sz w:val="18"/>
        </w:rPr>
        <w:t>.</w:t>
      </w:r>
      <w:r>
        <w:rPr>
          <w:spacing w:val="-9"/>
          <w:sz w:val="18"/>
        </w:rPr>
        <w:t> </w:t>
      </w:r>
      <w:r>
        <w:rPr>
          <w:sz w:val="18"/>
        </w:rPr>
        <w:t>Princeton,</w:t>
      </w:r>
      <w:r>
        <w:rPr>
          <w:spacing w:val="-42"/>
          <w:sz w:val="18"/>
        </w:rPr>
        <w:t> </w:t>
      </w:r>
      <w:r>
        <w:rPr>
          <w:sz w:val="18"/>
        </w:rPr>
        <w:t>NJ:</w:t>
      </w:r>
      <w:r>
        <w:rPr>
          <w:spacing w:val="7"/>
          <w:sz w:val="18"/>
        </w:rPr>
        <w:t> </w:t>
      </w:r>
      <w:r>
        <w:rPr>
          <w:sz w:val="18"/>
        </w:rPr>
        <w:t>Princeton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82" w:right="108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50400" from="37.194583pt,6.404074pt" to="64.039664pt,6.40407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1949b.</w:t>
      </w:r>
      <w:r>
        <w:rPr>
          <w:spacing w:val="-3"/>
          <w:sz w:val="18"/>
        </w:rPr>
        <w:t> </w:t>
      </w:r>
      <w:r>
        <w:rPr>
          <w:sz w:val="18"/>
        </w:rPr>
        <w:t>“Shock</w:t>
      </w:r>
      <w:r>
        <w:rPr>
          <w:spacing w:val="-3"/>
          <w:sz w:val="18"/>
        </w:rPr>
        <w:t> </w:t>
      </w:r>
      <w:r>
        <w:rPr>
          <w:sz w:val="18"/>
        </w:rPr>
        <w:t>Waves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Arbitrary</w:t>
      </w:r>
      <w:r>
        <w:rPr>
          <w:spacing w:val="-3"/>
          <w:sz w:val="18"/>
        </w:rPr>
        <w:t> </w:t>
      </w:r>
      <w:r>
        <w:rPr>
          <w:sz w:val="18"/>
        </w:rPr>
        <w:t>Fluids.”</w:t>
      </w:r>
      <w:r>
        <w:rPr>
          <w:spacing w:val="-3"/>
          <w:sz w:val="18"/>
        </w:rPr>
        <w:t> </w:t>
      </w:r>
      <w:r>
        <w:rPr>
          <w:i/>
          <w:sz w:val="18"/>
        </w:rPr>
        <w:t>Communications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Applied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Mathematics</w:t>
      </w:r>
      <w:r>
        <w:rPr>
          <w:i/>
          <w:spacing w:val="8"/>
          <w:sz w:val="18"/>
        </w:rPr>
        <w:t> </w:t>
      </w:r>
      <w:r>
        <w:rPr>
          <w:sz w:val="18"/>
        </w:rPr>
        <w:t>2:102–22.</w:t>
      </w:r>
    </w:p>
    <w:p>
      <w:pPr>
        <w:spacing w:before="0"/>
        <w:ind w:left="282" w:right="107" w:hanging="179"/>
        <w:jc w:val="both"/>
        <w:rPr>
          <w:sz w:val="18"/>
        </w:rPr>
      </w:pPr>
      <w:r>
        <w:rPr>
          <w:sz w:val="18"/>
        </w:rPr>
        <w:t>White, Douglas R., and Michael Houseman. 2003. “The Navigability of Strong</w:t>
      </w:r>
      <w:r>
        <w:rPr>
          <w:spacing w:val="-42"/>
          <w:sz w:val="18"/>
        </w:rPr>
        <w:t> </w:t>
      </w:r>
      <w:r>
        <w:rPr>
          <w:sz w:val="18"/>
        </w:rPr>
        <w:t>Ties:</w:t>
      </w:r>
      <w:r>
        <w:rPr>
          <w:spacing w:val="1"/>
          <w:sz w:val="18"/>
        </w:rPr>
        <w:t> </w:t>
      </w:r>
      <w:r>
        <w:rPr>
          <w:sz w:val="18"/>
        </w:rPr>
        <w:t>Small</w:t>
      </w:r>
      <w:r>
        <w:rPr>
          <w:spacing w:val="1"/>
          <w:sz w:val="18"/>
        </w:rPr>
        <w:t> </w:t>
      </w:r>
      <w:r>
        <w:rPr>
          <w:sz w:val="18"/>
        </w:rPr>
        <w:t>Worlds,</w:t>
      </w:r>
      <w:r>
        <w:rPr>
          <w:spacing w:val="1"/>
          <w:sz w:val="18"/>
        </w:rPr>
        <w:t> </w:t>
      </w:r>
      <w:r>
        <w:rPr>
          <w:sz w:val="18"/>
        </w:rPr>
        <w:t>Tie</w:t>
      </w:r>
      <w:r>
        <w:rPr>
          <w:spacing w:val="1"/>
          <w:sz w:val="18"/>
        </w:rPr>
        <w:t> </w:t>
      </w:r>
      <w:r>
        <w:rPr>
          <w:sz w:val="18"/>
        </w:rPr>
        <w:t>Strength,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Network</w:t>
      </w:r>
      <w:r>
        <w:rPr>
          <w:spacing w:val="1"/>
          <w:sz w:val="18"/>
        </w:rPr>
        <w:t> </w:t>
      </w:r>
      <w:r>
        <w:rPr>
          <w:sz w:val="18"/>
        </w:rPr>
        <w:t>Topology.”</w:t>
      </w:r>
      <w:r>
        <w:rPr>
          <w:spacing w:val="1"/>
          <w:sz w:val="18"/>
        </w:rPr>
        <w:t> </w:t>
      </w:r>
      <w:r>
        <w:rPr>
          <w:i/>
          <w:sz w:val="18"/>
        </w:rPr>
        <w:t>Complexity</w:t>
      </w:r>
      <w:r>
        <w:rPr>
          <w:i/>
          <w:spacing w:val="1"/>
          <w:sz w:val="18"/>
        </w:rPr>
        <w:t> </w:t>
      </w:r>
      <w:r>
        <w:rPr>
          <w:sz w:val="18"/>
        </w:rPr>
        <w:t>8:72–81.</w:t>
      </w:r>
    </w:p>
    <w:p>
      <w:pPr>
        <w:spacing w:before="0"/>
        <w:ind w:left="282" w:right="105" w:hanging="179"/>
        <w:jc w:val="both"/>
        <w:rPr>
          <w:sz w:val="18"/>
        </w:rPr>
      </w:pPr>
      <w:r>
        <w:rPr>
          <w:sz w:val="18"/>
        </w:rPr>
        <w:t>White, Douglas R., and Ulla C. Johansen. 2006. </w:t>
      </w:r>
      <w:r>
        <w:rPr>
          <w:i/>
          <w:sz w:val="18"/>
        </w:rPr>
        <w:t>Network Analysis and Ethno-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graphic Problems: Process Models of a Turkish Nomad Clan</w:t>
      </w:r>
      <w:r>
        <w:rPr>
          <w:sz w:val="18"/>
        </w:rPr>
        <w:t>. Oxford: Lexington</w:t>
      </w:r>
      <w:r>
        <w:rPr>
          <w:spacing w:val="1"/>
          <w:sz w:val="18"/>
        </w:rPr>
        <w:t> </w:t>
      </w:r>
      <w:r>
        <w:rPr>
          <w:sz w:val="18"/>
        </w:rPr>
        <w:t>Books.</w:t>
      </w:r>
    </w:p>
    <w:p>
      <w:pPr>
        <w:spacing w:before="0"/>
        <w:ind w:left="282" w:right="105" w:hanging="179"/>
        <w:jc w:val="both"/>
        <w:rPr>
          <w:sz w:val="18"/>
        </w:rPr>
      </w:pPr>
      <w:r>
        <w:rPr>
          <w:sz w:val="18"/>
        </w:rPr>
        <w:t>White, Douglas R., Jason Owen-Smith, James Moody, and Walter W. Powell.</w:t>
      </w:r>
      <w:r>
        <w:rPr>
          <w:spacing w:val="1"/>
          <w:sz w:val="18"/>
        </w:rPr>
        <w:t> </w:t>
      </w:r>
      <w:r>
        <w:rPr>
          <w:sz w:val="18"/>
        </w:rPr>
        <w:t>2004. “Networks, Fields and Organizations: Micro-Dynamics, Scale and Co-</w:t>
      </w:r>
      <w:r>
        <w:rPr>
          <w:spacing w:val="-42"/>
          <w:sz w:val="18"/>
        </w:rPr>
        <w:t> </w:t>
      </w:r>
      <w:r>
        <w:rPr>
          <w:sz w:val="18"/>
        </w:rPr>
        <w:t>hesive Embeddings.” </w:t>
      </w:r>
      <w:r>
        <w:rPr>
          <w:i/>
          <w:sz w:val="18"/>
        </w:rPr>
        <w:t>Computational and Mathematical Organization Theory</w:t>
      </w:r>
      <w:r>
        <w:rPr>
          <w:i/>
          <w:spacing w:val="1"/>
          <w:sz w:val="18"/>
        </w:rPr>
        <w:t> </w:t>
      </w:r>
      <w:r>
        <w:rPr>
          <w:sz w:val="18"/>
        </w:rPr>
        <w:t>10:95–117.</w:t>
      </w:r>
    </w:p>
    <w:p>
      <w:pPr>
        <w:spacing w:line="240" w:lineRule="auto" w:before="0"/>
        <w:ind w:left="282" w:right="105" w:hanging="179"/>
        <w:jc w:val="both"/>
        <w:rPr>
          <w:sz w:val="18"/>
        </w:rPr>
      </w:pPr>
      <w:r>
        <w:rPr>
          <w:sz w:val="18"/>
        </w:rPr>
        <w:t>White, Douglas R., and Karl Reitz. 1983. “Graph and Semigroup Homomor-</w:t>
      </w:r>
      <w:r>
        <w:rPr>
          <w:spacing w:val="1"/>
          <w:sz w:val="18"/>
        </w:rPr>
        <w:t> </w:t>
      </w:r>
      <w:r>
        <w:rPr>
          <w:sz w:val="18"/>
        </w:rPr>
        <w:t>phisms</w:t>
      </w:r>
      <w:r>
        <w:rPr>
          <w:spacing w:val="6"/>
          <w:sz w:val="18"/>
        </w:rPr>
        <w:t> </w:t>
      </w:r>
      <w:r>
        <w:rPr>
          <w:sz w:val="18"/>
        </w:rPr>
        <w:t>on</w:t>
      </w:r>
      <w:r>
        <w:rPr>
          <w:spacing w:val="7"/>
          <w:sz w:val="18"/>
        </w:rPr>
        <w:t> </w:t>
      </w:r>
      <w:r>
        <w:rPr>
          <w:sz w:val="18"/>
        </w:rPr>
        <w:t>Networks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Relations.”</w:t>
      </w:r>
      <w:r>
        <w:rPr>
          <w:spacing w:val="7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Networks</w:t>
      </w:r>
      <w:r>
        <w:rPr>
          <w:i/>
          <w:spacing w:val="7"/>
          <w:sz w:val="18"/>
        </w:rPr>
        <w:t> </w:t>
      </w:r>
      <w:r>
        <w:rPr>
          <w:sz w:val="18"/>
        </w:rPr>
        <w:t>5:193–234.</w:t>
      </w:r>
    </w:p>
    <w:p>
      <w:pPr>
        <w:spacing w:before="0"/>
        <w:ind w:left="282" w:right="108" w:hanging="179"/>
        <w:jc w:val="both"/>
        <w:rPr>
          <w:sz w:val="18"/>
        </w:rPr>
      </w:pPr>
      <w:r>
        <w:rPr>
          <w:sz w:val="18"/>
        </w:rPr>
        <w:t>White, Harrison C. 1962. “Chance Models of Systems of Casual Groups.” </w:t>
      </w:r>
      <w:r>
        <w:rPr>
          <w:i/>
          <w:sz w:val="18"/>
        </w:rPr>
        <w:t>Soci-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ometry</w:t>
      </w:r>
      <w:r>
        <w:rPr>
          <w:i/>
          <w:spacing w:val="7"/>
          <w:sz w:val="18"/>
        </w:rPr>
        <w:t> </w:t>
      </w:r>
      <w:r>
        <w:rPr>
          <w:sz w:val="18"/>
        </w:rPr>
        <w:t>25:153–72.</w:t>
      </w:r>
    </w:p>
    <w:p>
      <w:pPr>
        <w:spacing w:before="0"/>
        <w:ind w:left="640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823872" from="37.194583pt,6.403237pt" to="64.039664pt,6.40323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1963a.</w:t>
      </w:r>
      <w:r>
        <w:rPr>
          <w:spacing w:val="5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Anatomy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Kinship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Englewood</w:t>
      </w:r>
      <w:r>
        <w:rPr>
          <w:spacing w:val="4"/>
          <w:sz w:val="18"/>
        </w:rPr>
        <w:t> </w:t>
      </w:r>
      <w:r>
        <w:rPr>
          <w:sz w:val="18"/>
        </w:rPr>
        <w:t>Cliffs,</w:t>
      </w:r>
      <w:r>
        <w:rPr>
          <w:spacing w:val="5"/>
          <w:sz w:val="18"/>
        </w:rPr>
        <w:t> </w:t>
      </w:r>
      <w:r>
        <w:rPr>
          <w:sz w:val="18"/>
        </w:rPr>
        <w:t>NJ:</w:t>
      </w:r>
      <w:r>
        <w:rPr>
          <w:spacing w:val="5"/>
          <w:sz w:val="18"/>
        </w:rPr>
        <w:t> </w:t>
      </w:r>
      <w:r>
        <w:rPr>
          <w:sz w:val="18"/>
        </w:rPr>
        <w:t>Prentice-Hall.</w:t>
      </w:r>
    </w:p>
    <w:p>
      <w:pPr>
        <w:spacing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49376" from="37.194583pt,6.40304pt" to="64.039664pt,6.4030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1963b. “Cause and Effect in Social Mobility Tables: Combinatorial</w:t>
      </w:r>
      <w:r>
        <w:rPr>
          <w:spacing w:val="1"/>
          <w:sz w:val="18"/>
        </w:rPr>
        <w:t> </w:t>
      </w:r>
      <w:r>
        <w:rPr>
          <w:sz w:val="18"/>
        </w:rPr>
        <w:t>Models.”</w:t>
      </w:r>
      <w:r>
        <w:rPr>
          <w:spacing w:val="7"/>
          <w:sz w:val="18"/>
        </w:rPr>
        <w:t> </w:t>
      </w:r>
      <w:r>
        <w:rPr>
          <w:i/>
          <w:sz w:val="18"/>
        </w:rPr>
        <w:t>Behavioral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Science</w:t>
      </w:r>
      <w:r>
        <w:rPr>
          <w:sz w:val="18"/>
        </w:rPr>
        <w:t>:14–27.</w:t>
      </w:r>
    </w:p>
    <w:p>
      <w:pPr>
        <w:spacing w:before="0"/>
        <w:ind w:left="282" w:right="106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48864" from="37.194583pt,6.40354pt" to="64.039664pt,6.4035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1964. “The Cumulation of Roles into Homogeneous Structures.” In</w:t>
      </w:r>
      <w:r>
        <w:rPr>
          <w:spacing w:val="1"/>
          <w:sz w:val="18"/>
        </w:rPr>
        <w:t> </w:t>
      </w:r>
      <w:r>
        <w:rPr>
          <w:i/>
          <w:sz w:val="18"/>
        </w:rPr>
        <w:t>New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Perspectives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Research</w:t>
      </w:r>
      <w:r>
        <w:rPr>
          <w:sz w:val="18"/>
        </w:rPr>
        <w:t>,</w:t>
      </w:r>
      <w:r>
        <w:rPr>
          <w:spacing w:val="-6"/>
          <w:sz w:val="18"/>
        </w:rPr>
        <w:t> </w:t>
      </w:r>
      <w:r>
        <w:rPr>
          <w:sz w:val="18"/>
        </w:rPr>
        <w:t>edited</w:t>
      </w:r>
      <w:r>
        <w:rPr>
          <w:spacing w:val="-5"/>
          <w:sz w:val="18"/>
        </w:rPr>
        <w:t> </w:t>
      </w:r>
      <w:r>
        <w:rPr>
          <w:sz w:val="18"/>
        </w:rPr>
        <w:t>by</w:t>
      </w:r>
      <w:r>
        <w:rPr>
          <w:spacing w:val="-6"/>
          <w:sz w:val="18"/>
        </w:rPr>
        <w:t> </w:t>
      </w:r>
      <w:r>
        <w:rPr>
          <w:sz w:val="18"/>
        </w:rPr>
        <w:t>William</w:t>
      </w:r>
      <w:r>
        <w:rPr>
          <w:spacing w:val="-4"/>
          <w:sz w:val="18"/>
        </w:rPr>
        <w:t> </w:t>
      </w:r>
      <w:r>
        <w:rPr>
          <w:sz w:val="18"/>
        </w:rPr>
        <w:t>W.</w:t>
      </w:r>
      <w:r>
        <w:rPr>
          <w:spacing w:val="-6"/>
          <w:sz w:val="18"/>
        </w:rPr>
        <w:t> </w:t>
      </w:r>
      <w:r>
        <w:rPr>
          <w:sz w:val="18"/>
        </w:rPr>
        <w:t>Cooper,</w:t>
      </w:r>
      <w:r>
        <w:rPr>
          <w:spacing w:val="-6"/>
          <w:sz w:val="18"/>
        </w:rPr>
        <w:t> </w:t>
      </w:r>
      <w:r>
        <w:rPr>
          <w:sz w:val="18"/>
        </w:rPr>
        <w:t>Har-</w:t>
      </w:r>
      <w:r>
        <w:rPr>
          <w:spacing w:val="-42"/>
          <w:sz w:val="18"/>
        </w:rPr>
        <w:t> </w:t>
      </w:r>
      <w:r>
        <w:rPr>
          <w:sz w:val="18"/>
        </w:rPr>
        <w:t>old</w:t>
      </w:r>
      <w:r>
        <w:rPr>
          <w:spacing w:val="6"/>
          <w:sz w:val="18"/>
        </w:rPr>
        <w:t> </w:t>
      </w:r>
      <w:r>
        <w:rPr>
          <w:sz w:val="18"/>
        </w:rPr>
        <w:t>J.</w:t>
      </w:r>
      <w:r>
        <w:rPr>
          <w:spacing w:val="6"/>
          <w:sz w:val="18"/>
        </w:rPr>
        <w:t> </w:t>
      </w:r>
      <w:r>
        <w:rPr>
          <w:sz w:val="18"/>
        </w:rPr>
        <w:t>Leavitt,</w:t>
      </w:r>
      <w:r>
        <w:rPr>
          <w:spacing w:val="6"/>
          <w:sz w:val="18"/>
        </w:rPr>
        <w:t> </w:t>
      </w:r>
      <w:r>
        <w:rPr>
          <w:sz w:val="18"/>
        </w:rPr>
        <w:t>and</w:t>
      </w:r>
      <w:r>
        <w:rPr>
          <w:spacing w:val="6"/>
          <w:sz w:val="18"/>
        </w:rPr>
        <w:t> </w:t>
      </w:r>
      <w:r>
        <w:rPr>
          <w:sz w:val="18"/>
        </w:rPr>
        <w:t>M.</w:t>
      </w:r>
      <w:r>
        <w:rPr>
          <w:spacing w:val="6"/>
          <w:sz w:val="18"/>
        </w:rPr>
        <w:t> </w:t>
      </w:r>
      <w:r>
        <w:rPr>
          <w:sz w:val="18"/>
        </w:rPr>
        <w:t>W.</w:t>
      </w:r>
      <w:r>
        <w:rPr>
          <w:spacing w:val="7"/>
          <w:sz w:val="18"/>
        </w:rPr>
        <w:t> </w:t>
      </w:r>
      <w:r>
        <w:rPr>
          <w:sz w:val="18"/>
        </w:rPr>
        <w:t>Shelly</w:t>
      </w:r>
      <w:r>
        <w:rPr>
          <w:spacing w:val="6"/>
          <w:sz w:val="18"/>
        </w:rPr>
        <w:t> </w:t>
      </w:r>
      <w:r>
        <w:rPr>
          <w:sz w:val="18"/>
        </w:rPr>
        <w:t>II.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6"/>
          <w:sz w:val="18"/>
        </w:rPr>
        <w:t> </w:t>
      </w:r>
      <w:r>
        <w:rPr>
          <w:sz w:val="18"/>
        </w:rPr>
        <w:t>Wiley.</w:t>
      </w:r>
    </w:p>
    <w:p>
      <w:pPr>
        <w:spacing w:before="0"/>
        <w:ind w:left="640" w:right="0" w:firstLine="0"/>
        <w:jc w:val="both"/>
        <w:rPr>
          <w:i/>
          <w:sz w:val="18"/>
        </w:rPr>
      </w:pPr>
      <w:r>
        <w:rPr/>
        <w:pict>
          <v:line style="position:absolute;mso-position-horizontal-relative:page;mso-position-vertical-relative:paragraph;z-index:15825408" from="37.194583pt,6.403653pt" to="64.039664pt,6.40365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1970a.</w:t>
      </w:r>
      <w:r>
        <w:rPr>
          <w:spacing w:val="3"/>
          <w:sz w:val="18"/>
        </w:rPr>
        <w:t> </w:t>
      </w:r>
      <w:r>
        <w:rPr>
          <w:sz w:val="18"/>
        </w:rPr>
        <w:t>“Search</w:t>
      </w:r>
      <w:r>
        <w:rPr>
          <w:spacing w:val="1"/>
          <w:sz w:val="18"/>
        </w:rPr>
        <w:t> </w:t>
      </w:r>
      <w:r>
        <w:rPr>
          <w:sz w:val="18"/>
        </w:rPr>
        <w:t>Parameters</w:t>
      </w:r>
      <w:r>
        <w:rPr>
          <w:spacing w:val="3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the Small</w:t>
      </w:r>
      <w:r>
        <w:rPr>
          <w:spacing w:val="3"/>
          <w:sz w:val="18"/>
        </w:rPr>
        <w:t> </w:t>
      </w:r>
      <w:r>
        <w:rPr>
          <w:sz w:val="18"/>
        </w:rPr>
        <w:t>World</w:t>
      </w:r>
      <w:r>
        <w:rPr>
          <w:spacing w:val="1"/>
          <w:sz w:val="18"/>
        </w:rPr>
        <w:t> </w:t>
      </w:r>
      <w:r>
        <w:rPr>
          <w:sz w:val="18"/>
        </w:rPr>
        <w:t>Problem.”</w:t>
      </w:r>
      <w:r>
        <w:rPr>
          <w:spacing w:val="3"/>
          <w:sz w:val="18"/>
        </w:rPr>
        <w:t> </w:t>
      </w:r>
      <w:r>
        <w:rPr>
          <w:i/>
          <w:sz w:val="18"/>
        </w:rPr>
        <w:t>Social Forces</w:t>
      </w:r>
    </w:p>
    <w:p>
      <w:pPr>
        <w:spacing w:before="0"/>
        <w:ind w:left="282" w:right="0" w:firstLine="0"/>
        <w:jc w:val="left"/>
        <w:rPr>
          <w:sz w:val="18"/>
        </w:rPr>
      </w:pPr>
      <w:r>
        <w:rPr>
          <w:sz w:val="18"/>
        </w:rPr>
        <w:t>49:259–64.</w:t>
      </w:r>
    </w:p>
    <w:p>
      <w:pPr>
        <w:spacing w:before="0"/>
        <w:ind w:left="64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25920" from="37.194583pt,6.40316pt" to="64.039664pt,6.4031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1970b.</w:t>
      </w:r>
      <w:r>
        <w:rPr>
          <w:spacing w:val="-3"/>
          <w:sz w:val="18"/>
        </w:rPr>
        <w:t> </w:t>
      </w:r>
      <w:r>
        <w:rPr>
          <w:i/>
          <w:sz w:val="18"/>
        </w:rPr>
        <w:t>Chains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Opportunity: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System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Models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Mobility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Organizations</w:t>
      </w:r>
      <w:r>
        <w:rPr>
          <w:sz w:val="18"/>
        </w:rPr>
        <w:t>.</w:t>
      </w:r>
    </w:p>
    <w:p>
      <w:pPr>
        <w:spacing w:before="0"/>
        <w:ind w:left="282" w:right="0" w:firstLine="0"/>
        <w:jc w:val="left"/>
        <w:rPr>
          <w:sz w:val="18"/>
        </w:rPr>
      </w:pPr>
      <w:r>
        <w:rPr>
          <w:sz w:val="18"/>
        </w:rPr>
        <w:t>Cambridge,</w:t>
      </w:r>
      <w:r>
        <w:rPr>
          <w:spacing w:val="2"/>
          <w:sz w:val="18"/>
        </w:rPr>
        <w:t> </w:t>
      </w:r>
      <w:r>
        <w:rPr>
          <w:sz w:val="18"/>
        </w:rPr>
        <w:t>MA:</w:t>
      </w:r>
      <w:r>
        <w:rPr>
          <w:spacing w:val="3"/>
          <w:sz w:val="18"/>
        </w:rPr>
        <w:t> </w:t>
      </w:r>
      <w:r>
        <w:rPr>
          <w:sz w:val="18"/>
        </w:rPr>
        <w:t>Harvard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after="0"/>
        <w:jc w:val="left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23" w:lineRule="exact" w:before="83"/>
        <w:ind w:left="654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5826432" from="36.888221pt,10.553503pt" to="63.731305pt,10.55350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1970c.</w:t>
      </w:r>
      <w:r>
        <w:rPr>
          <w:spacing w:val="-2"/>
          <w:sz w:val="18"/>
        </w:rPr>
        <w:t> </w:t>
      </w:r>
      <w:r>
        <w:rPr>
          <w:sz w:val="18"/>
        </w:rPr>
        <w:t>“Matching,</w:t>
      </w:r>
      <w:r>
        <w:rPr>
          <w:spacing w:val="-3"/>
          <w:sz w:val="18"/>
        </w:rPr>
        <w:t> </w:t>
      </w:r>
      <w:r>
        <w:rPr>
          <w:sz w:val="18"/>
        </w:rPr>
        <w:t>Vacancies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Mobility.”</w:t>
      </w:r>
      <w:r>
        <w:rPr>
          <w:spacing w:val="-2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Economy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78:97–105.</w:t>
      </w:r>
    </w:p>
    <w:p>
      <w:pPr>
        <w:spacing w:before="0"/>
        <w:ind w:left="296" w:right="107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46816" from="36.888221pt,6.403066pt" to="63.731305pt,6.40306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sz w:val="18"/>
        </w:rPr>
        <w:t>1970d.</w:t>
      </w:r>
      <w:r>
        <w:rPr>
          <w:spacing w:val="-3"/>
          <w:sz w:val="18"/>
        </w:rPr>
        <w:t> </w:t>
      </w:r>
      <w:r>
        <w:rPr>
          <w:sz w:val="18"/>
        </w:rPr>
        <w:t>“Simon out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Homans</w:t>
      </w:r>
      <w:r>
        <w:rPr>
          <w:spacing w:val="-2"/>
          <w:sz w:val="18"/>
        </w:rPr>
        <w:t> </w:t>
      </w:r>
      <w:r>
        <w:rPr>
          <w:sz w:val="18"/>
        </w:rPr>
        <w:t>by</w:t>
      </w:r>
      <w:r>
        <w:rPr>
          <w:spacing w:val="-3"/>
          <w:sz w:val="18"/>
        </w:rPr>
        <w:t> </w:t>
      </w:r>
      <w:r>
        <w:rPr>
          <w:sz w:val="18"/>
        </w:rPr>
        <w:t>Coleman.”</w:t>
      </w:r>
      <w:r>
        <w:rPr>
          <w:spacing w:val="-3"/>
          <w:sz w:val="18"/>
        </w:rPr>
        <w:t> </w:t>
      </w:r>
      <w:r>
        <w:rPr>
          <w:i/>
          <w:sz w:val="18"/>
        </w:rPr>
        <w:t>American Journal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Sociol-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ogy</w:t>
      </w:r>
      <w:r>
        <w:rPr>
          <w:i/>
          <w:spacing w:val="7"/>
          <w:sz w:val="18"/>
        </w:rPr>
        <w:t> </w:t>
      </w:r>
      <w:r>
        <w:rPr>
          <w:sz w:val="18"/>
        </w:rPr>
        <w:t>76:307–24.</w:t>
      </w:r>
    </w:p>
    <w:p>
      <w:pPr>
        <w:spacing w:line="222" w:lineRule="exact" w:before="0"/>
        <w:ind w:left="6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27456" from="36.888221pt,6.343938pt" to="63.731305pt,6.34393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1970e.</w:t>
      </w:r>
      <w:r>
        <w:rPr>
          <w:spacing w:val="5"/>
          <w:sz w:val="18"/>
        </w:rPr>
        <w:t> </w:t>
      </w:r>
      <w:r>
        <w:rPr>
          <w:sz w:val="18"/>
        </w:rPr>
        <w:t>“Stayers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8"/>
        </w:rPr>
        <w:t>Movers.”</w:t>
      </w:r>
      <w:r>
        <w:rPr>
          <w:spacing w:val="5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5"/>
          <w:sz w:val="18"/>
        </w:rPr>
        <w:t> </w:t>
      </w:r>
      <w:r>
        <w:rPr>
          <w:sz w:val="18"/>
        </w:rPr>
        <w:t>76:307–24.</w:t>
      </w:r>
    </w:p>
    <w:p>
      <w:pPr>
        <w:spacing w:line="223" w:lineRule="exact" w:before="0"/>
        <w:ind w:left="654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5827968" from="36.888221pt,6.387775pt" to="63.731305pt,6.38777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1973.</w:t>
      </w:r>
      <w:r>
        <w:rPr>
          <w:spacing w:val="50"/>
          <w:sz w:val="18"/>
        </w:rPr>
        <w:t> </w:t>
      </w:r>
      <w:r>
        <w:rPr>
          <w:sz w:val="18"/>
        </w:rPr>
        <w:t>“Everyday</w:t>
      </w:r>
      <w:r>
        <w:rPr>
          <w:spacing w:val="49"/>
          <w:sz w:val="18"/>
        </w:rPr>
        <w:t> </w:t>
      </w:r>
      <w:r>
        <w:rPr>
          <w:sz w:val="18"/>
        </w:rPr>
        <w:t>Life</w:t>
      </w:r>
      <w:r>
        <w:rPr>
          <w:spacing w:val="51"/>
          <w:sz w:val="18"/>
        </w:rPr>
        <w:t> </w:t>
      </w:r>
      <w:r>
        <w:rPr>
          <w:sz w:val="18"/>
        </w:rPr>
        <w:t>in</w:t>
      </w:r>
      <w:r>
        <w:rPr>
          <w:spacing w:val="50"/>
          <w:sz w:val="18"/>
        </w:rPr>
        <w:t> </w:t>
      </w:r>
      <w:r>
        <w:rPr>
          <w:sz w:val="18"/>
        </w:rPr>
        <w:t>Stochastic</w:t>
      </w:r>
      <w:r>
        <w:rPr>
          <w:spacing w:val="51"/>
          <w:sz w:val="18"/>
        </w:rPr>
        <w:t> </w:t>
      </w:r>
      <w:r>
        <w:rPr>
          <w:sz w:val="18"/>
        </w:rPr>
        <w:t>Networks.”</w:t>
      </w:r>
      <w:r>
        <w:rPr>
          <w:spacing w:val="49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51"/>
          <w:sz w:val="18"/>
        </w:rPr>
        <w:t> </w:t>
      </w:r>
      <w:r>
        <w:rPr>
          <w:i/>
          <w:sz w:val="18"/>
        </w:rPr>
        <w:t>Inquiry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43:43–49.</w:t>
      </w:r>
    </w:p>
    <w:p>
      <w:pPr>
        <w:spacing w:line="223" w:lineRule="exact" w:before="0"/>
        <w:ind w:left="654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5828480" from="36.888221pt,6.388385pt" to="63.731305pt,6.38838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1981a.</w:t>
      </w:r>
      <w:r>
        <w:rPr>
          <w:spacing w:val="1"/>
          <w:sz w:val="18"/>
        </w:rPr>
        <w:t> </w:t>
      </w:r>
      <w:r>
        <w:rPr>
          <w:sz w:val="18"/>
        </w:rPr>
        <w:t>“Where</w:t>
      </w:r>
      <w:r>
        <w:rPr>
          <w:spacing w:val="2"/>
          <w:sz w:val="18"/>
        </w:rPr>
        <w:t> </w:t>
      </w:r>
      <w:r>
        <w:rPr>
          <w:sz w:val="18"/>
        </w:rPr>
        <w:t>Do</w:t>
      </w:r>
      <w:r>
        <w:rPr>
          <w:spacing w:val="3"/>
          <w:sz w:val="18"/>
        </w:rPr>
        <w:t> </w:t>
      </w:r>
      <w:r>
        <w:rPr>
          <w:sz w:val="18"/>
        </w:rPr>
        <w:t>Markets</w:t>
      </w:r>
      <w:r>
        <w:rPr>
          <w:spacing w:val="3"/>
          <w:sz w:val="18"/>
        </w:rPr>
        <w:t> </w:t>
      </w:r>
      <w:r>
        <w:rPr>
          <w:sz w:val="18"/>
        </w:rPr>
        <w:t>Come From?”</w:t>
      </w:r>
      <w:r>
        <w:rPr>
          <w:spacing w:val="3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Sociology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87:517–47.</w:t>
      </w:r>
    </w:p>
    <w:p>
      <w:pPr>
        <w:spacing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44768" from="36.888221pt,6.402673pt" to="63.731305pt,6.40267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9"/>
          <w:sz w:val="18"/>
        </w:rPr>
        <w:t> </w:t>
      </w:r>
      <w:r>
        <w:rPr>
          <w:sz w:val="18"/>
        </w:rPr>
        <w:t>1981b.</w:t>
      </w:r>
      <w:r>
        <w:rPr>
          <w:spacing w:val="-8"/>
          <w:sz w:val="18"/>
        </w:rPr>
        <w:t> </w:t>
      </w:r>
      <w:r>
        <w:rPr>
          <w:sz w:val="18"/>
        </w:rPr>
        <w:t>“Production</w:t>
      </w:r>
      <w:r>
        <w:rPr>
          <w:spacing w:val="-10"/>
          <w:sz w:val="18"/>
        </w:rPr>
        <w:t> </w:t>
      </w:r>
      <w:r>
        <w:rPr>
          <w:sz w:val="18"/>
        </w:rPr>
        <w:t>Markets</w:t>
      </w:r>
      <w:r>
        <w:rPr>
          <w:spacing w:val="-9"/>
          <w:sz w:val="18"/>
        </w:rPr>
        <w:t> </w:t>
      </w:r>
      <w:r>
        <w:rPr>
          <w:sz w:val="18"/>
        </w:rPr>
        <w:t>as</w:t>
      </w:r>
      <w:r>
        <w:rPr>
          <w:spacing w:val="-8"/>
          <w:sz w:val="18"/>
        </w:rPr>
        <w:t> </w:t>
      </w:r>
      <w:r>
        <w:rPr>
          <w:sz w:val="18"/>
        </w:rPr>
        <w:t>Induced</w:t>
      </w:r>
      <w:r>
        <w:rPr>
          <w:spacing w:val="-9"/>
          <w:sz w:val="18"/>
        </w:rPr>
        <w:t> </w:t>
      </w:r>
      <w:r>
        <w:rPr>
          <w:sz w:val="18"/>
        </w:rPr>
        <w:t>Role</w:t>
      </w:r>
      <w:r>
        <w:rPr>
          <w:spacing w:val="-10"/>
          <w:sz w:val="18"/>
        </w:rPr>
        <w:t> </w:t>
      </w:r>
      <w:r>
        <w:rPr>
          <w:sz w:val="18"/>
        </w:rPr>
        <w:t>Structures.”</w:t>
      </w:r>
      <w:r>
        <w:rPr>
          <w:spacing w:val="-8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Methodology 1981</w:t>
      </w:r>
      <w:r>
        <w:rPr>
          <w:sz w:val="18"/>
        </w:rPr>
        <w:t>, edited by Samuel</w:t>
      </w:r>
      <w:r>
        <w:rPr>
          <w:spacing w:val="1"/>
          <w:sz w:val="18"/>
        </w:rPr>
        <w:t> </w:t>
      </w:r>
      <w:r>
        <w:rPr>
          <w:sz w:val="18"/>
        </w:rPr>
        <w:t>Leinhardt, pp. 1–57. San Francisco:</w:t>
      </w:r>
      <w:r>
        <w:rPr>
          <w:spacing w:val="1"/>
          <w:sz w:val="18"/>
        </w:rPr>
        <w:t> </w:t>
      </w:r>
      <w:r>
        <w:rPr>
          <w:sz w:val="18"/>
        </w:rPr>
        <w:t>Jossey-Bass.</w:t>
      </w:r>
    </w:p>
    <w:p>
      <w:pPr>
        <w:spacing w:line="222" w:lineRule="exact" w:before="0"/>
        <w:ind w:left="654" w:right="0" w:firstLine="0"/>
        <w:jc w:val="both"/>
        <w:rPr>
          <w:i/>
          <w:sz w:val="18"/>
        </w:rPr>
      </w:pPr>
      <w:r>
        <w:rPr/>
        <w:pict>
          <v:line style="position:absolute;mso-position-horizontal-relative:page;mso-position-vertical-relative:paragraph;z-index:15829504" from="36.888221pt,6.313981pt" to="63.731305pt,6.31398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1982.</w:t>
      </w:r>
      <w:r>
        <w:rPr>
          <w:spacing w:val="53"/>
          <w:sz w:val="18"/>
        </w:rPr>
        <w:t> </w:t>
      </w:r>
      <w:r>
        <w:rPr>
          <w:sz w:val="18"/>
        </w:rPr>
        <w:t>“Review</w:t>
      </w:r>
      <w:r>
        <w:rPr>
          <w:spacing w:val="55"/>
          <w:sz w:val="18"/>
        </w:rPr>
        <w:t> </w:t>
      </w:r>
      <w:r>
        <w:rPr>
          <w:sz w:val="18"/>
        </w:rPr>
        <w:t>Essay:</w:t>
      </w:r>
      <w:r>
        <w:rPr>
          <w:spacing w:val="53"/>
          <w:sz w:val="18"/>
        </w:rPr>
        <w:t> </w:t>
      </w:r>
      <w:r>
        <w:rPr>
          <w:sz w:val="18"/>
        </w:rPr>
        <w:t>Fair</w:t>
      </w:r>
      <w:r>
        <w:rPr>
          <w:spacing w:val="53"/>
          <w:sz w:val="18"/>
        </w:rPr>
        <w:t> </w:t>
      </w:r>
      <w:r>
        <w:rPr>
          <w:sz w:val="18"/>
        </w:rPr>
        <w:t>Science?”</w:t>
      </w:r>
      <w:r>
        <w:rPr>
          <w:spacing w:val="53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55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5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4"/>
          <w:sz w:val="18"/>
        </w:rPr>
        <w:t> </w:t>
      </w:r>
      <w:r>
        <w:rPr>
          <w:i/>
          <w:sz w:val="18"/>
        </w:rPr>
        <w:t>Sociology</w:t>
      </w:r>
    </w:p>
    <w:p>
      <w:pPr>
        <w:spacing w:line="223" w:lineRule="exact" w:before="0"/>
        <w:ind w:left="296" w:right="0" w:firstLine="0"/>
        <w:jc w:val="left"/>
        <w:rPr>
          <w:sz w:val="18"/>
        </w:rPr>
      </w:pPr>
      <w:r>
        <w:rPr>
          <w:sz w:val="18"/>
        </w:rPr>
        <w:t>87:951–56.</w:t>
      </w:r>
    </w:p>
    <w:p>
      <w:pPr>
        <w:spacing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43744" from="36.888221pt,6.403748pt" to="63.731305pt,6.4037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1985. “Agency as Control.” In </w:t>
      </w:r>
      <w:r>
        <w:rPr>
          <w:i/>
          <w:sz w:val="18"/>
        </w:rPr>
        <w:t>Principals and Agents: The Structure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Business</w:t>
      </w:r>
      <w:r>
        <w:rPr>
          <w:sz w:val="18"/>
        </w:rPr>
        <w:t>, edited by John Pratt and Richard Zeckhauser. Boston: Harvard</w:t>
      </w:r>
      <w:r>
        <w:rPr>
          <w:spacing w:val="1"/>
          <w:sz w:val="18"/>
        </w:rPr>
        <w:t> </w:t>
      </w:r>
      <w:r>
        <w:rPr>
          <w:sz w:val="18"/>
        </w:rPr>
        <w:t>Graduate</w:t>
      </w:r>
      <w:r>
        <w:rPr>
          <w:spacing w:val="7"/>
          <w:sz w:val="18"/>
        </w:rPr>
        <w:t> </w:t>
      </w:r>
      <w:r>
        <w:rPr>
          <w:sz w:val="18"/>
        </w:rPr>
        <w:t>School</w:t>
      </w:r>
      <w:r>
        <w:rPr>
          <w:spacing w:val="7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Business</w:t>
      </w:r>
      <w:r>
        <w:rPr>
          <w:spacing w:val="7"/>
          <w:sz w:val="18"/>
        </w:rPr>
        <w:t> </w:t>
      </w:r>
      <w:r>
        <w:rPr>
          <w:sz w:val="18"/>
        </w:rPr>
        <w:t>Administration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43232" from="36.888221pt,6.403411pt" to="63.731305pt,6.403411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1991. “Values Come in Styles, Which Mate to Change.” In </w:t>
      </w:r>
      <w:r>
        <w:rPr>
          <w:i/>
          <w:sz w:val="18"/>
        </w:rPr>
        <w:t>Toward 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Scientiﬁc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Analysis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Values</w:t>
      </w:r>
      <w:r>
        <w:rPr>
          <w:sz w:val="18"/>
        </w:rPr>
        <w:t>,</w:t>
      </w:r>
      <w:r>
        <w:rPr>
          <w:spacing w:val="-9"/>
          <w:sz w:val="18"/>
        </w:rPr>
        <w:t> </w:t>
      </w:r>
      <w:r>
        <w:rPr>
          <w:sz w:val="18"/>
        </w:rPr>
        <w:t>edited</w:t>
      </w:r>
      <w:r>
        <w:rPr>
          <w:spacing w:val="-9"/>
          <w:sz w:val="18"/>
        </w:rPr>
        <w:t> </w:t>
      </w:r>
      <w:r>
        <w:rPr>
          <w:sz w:val="18"/>
        </w:rPr>
        <w:t>by</w:t>
      </w:r>
      <w:r>
        <w:rPr>
          <w:spacing w:val="-9"/>
          <w:sz w:val="18"/>
        </w:rPr>
        <w:t> </w:t>
      </w:r>
      <w:r>
        <w:rPr>
          <w:sz w:val="18"/>
        </w:rPr>
        <w:t>Michael</w:t>
      </w:r>
      <w:r>
        <w:rPr>
          <w:spacing w:val="-9"/>
          <w:sz w:val="18"/>
        </w:rPr>
        <w:t> </w:t>
      </w:r>
      <w:r>
        <w:rPr>
          <w:sz w:val="18"/>
        </w:rPr>
        <w:t>Hechter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Lynn</w:t>
      </w:r>
      <w:r>
        <w:rPr>
          <w:spacing w:val="-9"/>
          <w:sz w:val="18"/>
        </w:rPr>
        <w:t> </w:t>
      </w:r>
      <w:r>
        <w:rPr>
          <w:sz w:val="18"/>
        </w:rPr>
        <w:t>Nadel.</w:t>
      </w:r>
      <w:r>
        <w:rPr>
          <w:spacing w:val="-9"/>
          <w:sz w:val="18"/>
        </w:rPr>
        <w:t> </w:t>
      </w:r>
      <w:r>
        <w:rPr>
          <w:sz w:val="18"/>
        </w:rPr>
        <w:t>Stan-</w:t>
      </w:r>
      <w:r>
        <w:rPr>
          <w:spacing w:val="-43"/>
          <w:sz w:val="18"/>
        </w:rPr>
        <w:t> </w:t>
      </w:r>
      <w:r>
        <w:rPr>
          <w:sz w:val="18"/>
        </w:rPr>
        <w:t>ford,</w:t>
      </w:r>
      <w:r>
        <w:rPr>
          <w:spacing w:val="7"/>
          <w:sz w:val="18"/>
        </w:rPr>
        <w:t> </w:t>
      </w:r>
      <w:r>
        <w:rPr>
          <w:sz w:val="18"/>
        </w:rPr>
        <w:t>CA:</w:t>
      </w:r>
      <w:r>
        <w:rPr>
          <w:spacing w:val="8"/>
          <w:sz w:val="18"/>
        </w:rPr>
        <w:t> </w:t>
      </w:r>
      <w:r>
        <w:rPr>
          <w:sz w:val="18"/>
        </w:rPr>
        <w:t>Stanford</w:t>
      </w:r>
      <w:r>
        <w:rPr>
          <w:spacing w:val="7"/>
          <w:sz w:val="18"/>
        </w:rPr>
        <w:t> </w:t>
      </w:r>
      <w:r>
        <w:rPr>
          <w:sz w:val="18"/>
        </w:rPr>
        <w:t>University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3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42720" from="36.888221pt,6.404074pt" to="63.731305pt,6.40407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2"/>
          <w:sz w:val="18"/>
        </w:rPr>
        <w:t> </w:t>
      </w:r>
      <w:r>
        <w:rPr>
          <w:sz w:val="18"/>
        </w:rPr>
        <w:t>1993.</w:t>
      </w:r>
      <w:r>
        <w:rPr>
          <w:spacing w:val="42"/>
          <w:sz w:val="18"/>
        </w:rPr>
        <w:t> </w:t>
      </w:r>
      <w:r>
        <w:rPr>
          <w:i/>
          <w:sz w:val="18"/>
        </w:rPr>
        <w:t>Careers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3"/>
          <w:sz w:val="18"/>
        </w:rPr>
        <w:t> </w:t>
      </w:r>
      <w:r>
        <w:rPr>
          <w:i/>
          <w:sz w:val="18"/>
        </w:rPr>
        <w:t>Creativity: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Forces</w:t>
      </w:r>
      <w:r>
        <w:rPr>
          <w:i/>
          <w:spacing w:val="4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Arts</w:t>
      </w:r>
      <w:r>
        <w:rPr>
          <w:sz w:val="18"/>
        </w:rPr>
        <w:t>.</w:t>
      </w:r>
      <w:r>
        <w:rPr>
          <w:spacing w:val="43"/>
          <w:sz w:val="18"/>
        </w:rPr>
        <w:t> </w:t>
      </w:r>
      <w:r>
        <w:rPr>
          <w:sz w:val="18"/>
        </w:rPr>
        <w:t>Boulder,</w:t>
      </w:r>
      <w:r>
        <w:rPr>
          <w:spacing w:val="42"/>
          <w:sz w:val="18"/>
        </w:rPr>
        <w:t> </w:t>
      </w:r>
      <w:r>
        <w:rPr>
          <w:sz w:val="18"/>
        </w:rPr>
        <w:t>CO:</w:t>
      </w:r>
      <w:r>
        <w:rPr>
          <w:spacing w:val="-43"/>
          <w:sz w:val="18"/>
        </w:rPr>
        <w:t> </w:t>
      </w:r>
      <w:r>
        <w:rPr>
          <w:sz w:val="18"/>
        </w:rPr>
        <w:t>Westview.</w:t>
      </w:r>
    </w:p>
    <w:p>
      <w:pPr>
        <w:spacing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42208" from="36.888221pt,6.403516pt" to="63.731305pt,6.40351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1995. “Social Networks Can Resolve Actor Paradoxes in Economics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Psychology.”</w:t>
      </w:r>
      <w:r>
        <w:rPr>
          <w:spacing w:val="1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Institutional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Theoretical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Economics</w:t>
      </w:r>
      <w:r>
        <w:rPr>
          <w:i/>
          <w:spacing w:val="1"/>
          <w:sz w:val="18"/>
        </w:rPr>
        <w:t> </w:t>
      </w:r>
      <w:r>
        <w:rPr>
          <w:sz w:val="18"/>
        </w:rPr>
        <w:t>151:58–74.</w:t>
      </w:r>
    </w:p>
    <w:p>
      <w:pPr>
        <w:spacing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41696" from="36.888221pt,6.403148pt" to="63.731305pt,6.403148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1997. “Can Mathematics Be Social? Flexible Representations for Inter-</w:t>
      </w:r>
      <w:r>
        <w:rPr>
          <w:spacing w:val="1"/>
          <w:sz w:val="18"/>
        </w:rPr>
        <w:t> </w:t>
      </w:r>
      <w:r>
        <w:rPr>
          <w:sz w:val="18"/>
        </w:rPr>
        <w:t>action</w:t>
      </w:r>
      <w:r>
        <w:rPr>
          <w:spacing w:val="1"/>
          <w:sz w:val="18"/>
        </w:rPr>
        <w:t> </w:t>
      </w:r>
      <w:r>
        <w:rPr>
          <w:sz w:val="18"/>
        </w:rPr>
        <w:t>Process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Its</w:t>
      </w:r>
      <w:r>
        <w:rPr>
          <w:spacing w:val="1"/>
          <w:sz w:val="18"/>
        </w:rPr>
        <w:t> </w:t>
      </w:r>
      <w:r>
        <w:rPr>
          <w:sz w:val="18"/>
        </w:rPr>
        <w:t>Socio-Cultural</w:t>
      </w:r>
      <w:r>
        <w:rPr>
          <w:spacing w:val="1"/>
          <w:sz w:val="18"/>
        </w:rPr>
        <w:t> </w:t>
      </w:r>
      <w:r>
        <w:rPr>
          <w:sz w:val="18"/>
        </w:rPr>
        <w:t>Constructions.”</w:t>
      </w:r>
      <w:r>
        <w:rPr>
          <w:spacing w:val="1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Forum</w:t>
      </w:r>
      <w:r>
        <w:rPr>
          <w:i/>
          <w:spacing w:val="1"/>
          <w:sz w:val="18"/>
        </w:rPr>
        <w:t> </w:t>
      </w:r>
      <w:r>
        <w:rPr>
          <w:sz w:val="18"/>
        </w:rPr>
        <w:t>12:53–71.</w:t>
      </w:r>
    </w:p>
    <w:p>
      <w:pPr>
        <w:spacing w:line="222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832576" from="36.888221pt,6.313455pt" to="63.731305pt,6.31345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2000a.</w:t>
      </w:r>
      <w:r>
        <w:rPr>
          <w:spacing w:val="3"/>
          <w:sz w:val="18"/>
        </w:rPr>
        <w:t> </w:t>
      </w:r>
      <w:r>
        <w:rPr>
          <w:sz w:val="18"/>
        </w:rPr>
        <w:t>“Modeling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Discourse</w:t>
      </w:r>
      <w:r>
        <w:rPr>
          <w:spacing w:val="4"/>
          <w:sz w:val="18"/>
        </w:rPr>
        <w:t> </w:t>
      </w:r>
      <w:r>
        <w:rPr>
          <w:sz w:val="18"/>
        </w:rPr>
        <w:t>around</w:t>
      </w:r>
      <w:r>
        <w:rPr>
          <w:spacing w:val="3"/>
          <w:sz w:val="18"/>
        </w:rPr>
        <w:t> </w:t>
      </w:r>
      <w:r>
        <w:rPr>
          <w:sz w:val="18"/>
        </w:rPr>
        <w:t>Markets.”</w:t>
      </w:r>
      <w:r>
        <w:rPr>
          <w:spacing w:val="3"/>
          <w:sz w:val="18"/>
        </w:rPr>
        <w:t> </w:t>
      </w:r>
      <w:r>
        <w:rPr>
          <w:i/>
          <w:sz w:val="18"/>
        </w:rPr>
        <w:t>Poetics</w:t>
      </w:r>
      <w:r>
        <w:rPr>
          <w:i/>
          <w:spacing w:val="3"/>
          <w:sz w:val="18"/>
        </w:rPr>
        <w:t> </w:t>
      </w:r>
      <w:r>
        <w:rPr>
          <w:sz w:val="18"/>
        </w:rPr>
        <w:t>27:117–33.</w:t>
      </w:r>
    </w:p>
    <w:p>
      <w:pPr>
        <w:spacing w:line="223" w:lineRule="exact" w:before="0"/>
        <w:ind w:left="654" w:right="0" w:firstLine="0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833088" from="36.888221pt,6.388185pt" to="63.731305pt,6.38818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2000b.</w:t>
      </w:r>
      <w:r>
        <w:rPr>
          <w:spacing w:val="4"/>
          <w:sz w:val="18"/>
        </w:rPr>
        <w:t> </w:t>
      </w:r>
      <w:r>
        <w:rPr>
          <w:sz w:val="18"/>
        </w:rPr>
        <w:t>“Parameterize.”</w:t>
      </w:r>
      <w:r>
        <w:rPr>
          <w:spacing w:val="4"/>
          <w:sz w:val="18"/>
        </w:rPr>
        <w:t> </w:t>
      </w:r>
      <w:r>
        <w:rPr>
          <w:i/>
          <w:sz w:val="18"/>
        </w:rPr>
        <w:t>Sociological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4"/>
          <w:sz w:val="18"/>
        </w:rPr>
        <w:t> </w:t>
      </w:r>
      <w:r>
        <w:rPr>
          <w:sz w:val="18"/>
        </w:rPr>
        <w:t>10:504–9.</w:t>
      </w:r>
    </w:p>
    <w:p>
      <w:pPr>
        <w:spacing w:before="0"/>
        <w:ind w:left="296" w:right="112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40160" from="36.888221pt,6.402343pt" to="63.731305pt,6.402343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2002. </w:t>
      </w:r>
      <w:r>
        <w:rPr>
          <w:i/>
          <w:sz w:val="18"/>
        </w:rPr>
        <w:t>Markets from Networks: Socioeconomic Models of Production</w:t>
      </w:r>
      <w:r>
        <w:rPr>
          <w:sz w:val="18"/>
        </w:rPr>
        <w:t>. Prince-</w:t>
      </w:r>
      <w:r>
        <w:rPr>
          <w:spacing w:val="-42"/>
          <w:sz w:val="18"/>
        </w:rPr>
        <w:t> </w:t>
      </w:r>
      <w:r>
        <w:rPr>
          <w:sz w:val="18"/>
        </w:rPr>
        <w:t>ton,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8"/>
          <w:sz w:val="18"/>
        </w:rPr>
        <w:t> </w:t>
      </w:r>
      <w:r>
        <w:rPr>
          <w:sz w:val="18"/>
        </w:rPr>
        <w:t>Princeton</w:t>
      </w:r>
      <w:r>
        <w:rPr>
          <w:spacing w:val="8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before="0"/>
        <w:ind w:left="296" w:right="114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39648" from="36.888221pt,6.402877pt" to="63.731305pt,6.402877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-11"/>
          <w:sz w:val="18"/>
        </w:rPr>
        <w:t> </w:t>
      </w:r>
      <w:r>
        <w:rPr>
          <w:sz w:val="18"/>
        </w:rPr>
        <w:t>2006.</w:t>
      </w:r>
      <w:r>
        <w:rPr>
          <w:spacing w:val="-11"/>
          <w:sz w:val="18"/>
        </w:rPr>
        <w:t> </w:t>
      </w:r>
      <w:r>
        <w:rPr>
          <w:sz w:val="18"/>
        </w:rPr>
        <w:t>“Probings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Market</w:t>
      </w:r>
      <w:r>
        <w:rPr>
          <w:spacing w:val="-11"/>
          <w:sz w:val="18"/>
        </w:rPr>
        <w:t> </w:t>
      </w:r>
      <w:r>
        <w:rPr>
          <w:sz w:val="18"/>
        </w:rPr>
        <w:t>Process.”</w:t>
      </w:r>
      <w:r>
        <w:rPr>
          <w:spacing w:val="-10"/>
          <w:sz w:val="18"/>
        </w:rPr>
        <w:t> </w:t>
      </w:r>
      <w:r>
        <w:rPr>
          <w:sz w:val="18"/>
        </w:rPr>
        <w:t>Working</w:t>
      </w:r>
      <w:r>
        <w:rPr>
          <w:spacing w:val="-11"/>
          <w:sz w:val="18"/>
        </w:rPr>
        <w:t> </w:t>
      </w:r>
      <w:r>
        <w:rPr>
          <w:sz w:val="18"/>
        </w:rPr>
        <w:t>paper,</w:t>
      </w:r>
      <w:r>
        <w:rPr>
          <w:spacing w:val="-11"/>
          <w:sz w:val="18"/>
        </w:rPr>
        <w:t> </w:t>
      </w:r>
      <w:r>
        <w:rPr>
          <w:sz w:val="18"/>
        </w:rPr>
        <w:t>University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Cali-</w:t>
      </w:r>
      <w:r>
        <w:rPr>
          <w:spacing w:val="-42"/>
          <w:sz w:val="18"/>
        </w:rPr>
        <w:t> </w:t>
      </w:r>
      <w:r>
        <w:rPr>
          <w:sz w:val="18"/>
        </w:rPr>
        <w:t>fornia–Irvine.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White, Harrison C., Scott A. Boorman, and Ronald L. Breiger. 1976. “Social</w:t>
      </w:r>
      <w:r>
        <w:rPr>
          <w:spacing w:val="1"/>
          <w:sz w:val="18"/>
        </w:rPr>
        <w:t> </w:t>
      </w:r>
      <w:r>
        <w:rPr>
          <w:sz w:val="18"/>
        </w:rPr>
        <w:t>Structure from Multiple Networks. I. Blockmodels of Roles and Positions.”</w:t>
      </w:r>
      <w:r>
        <w:rPr>
          <w:spacing w:val="1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81:730–80.</w:t>
      </w:r>
    </w:p>
    <w:p>
      <w:pPr>
        <w:spacing w:before="0"/>
        <w:ind w:left="296" w:right="113" w:hanging="179"/>
        <w:jc w:val="both"/>
        <w:rPr>
          <w:sz w:val="18"/>
        </w:rPr>
      </w:pPr>
      <w:r>
        <w:rPr>
          <w:sz w:val="18"/>
        </w:rPr>
        <w:t>White,</w:t>
      </w:r>
      <w:r>
        <w:rPr>
          <w:spacing w:val="-10"/>
          <w:sz w:val="18"/>
        </w:rPr>
        <w:t> </w:t>
      </w:r>
      <w:r>
        <w:rPr>
          <w:sz w:val="18"/>
        </w:rPr>
        <w:t>Harrison</w:t>
      </w:r>
      <w:r>
        <w:rPr>
          <w:spacing w:val="-9"/>
          <w:sz w:val="18"/>
        </w:rPr>
        <w:t> </w:t>
      </w:r>
      <w:r>
        <w:rPr>
          <w:sz w:val="18"/>
        </w:rPr>
        <w:t>C.,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Lee</w:t>
      </w:r>
      <w:r>
        <w:rPr>
          <w:spacing w:val="-9"/>
          <w:sz w:val="18"/>
        </w:rPr>
        <w:t> </w:t>
      </w:r>
      <w:r>
        <w:rPr>
          <w:sz w:val="18"/>
        </w:rPr>
        <w:t>S.</w:t>
      </w:r>
      <w:r>
        <w:rPr>
          <w:spacing w:val="-7"/>
          <w:sz w:val="18"/>
        </w:rPr>
        <w:t> </w:t>
      </w:r>
      <w:r>
        <w:rPr>
          <w:sz w:val="18"/>
        </w:rPr>
        <w:t>Christie.</w:t>
      </w:r>
      <w:r>
        <w:rPr>
          <w:spacing w:val="-10"/>
          <w:sz w:val="18"/>
        </w:rPr>
        <w:t> </w:t>
      </w:r>
      <w:r>
        <w:rPr>
          <w:sz w:val="18"/>
        </w:rPr>
        <w:t>1958.</w:t>
      </w:r>
      <w:r>
        <w:rPr>
          <w:spacing w:val="-9"/>
          <w:sz w:val="18"/>
        </w:rPr>
        <w:t> </w:t>
      </w:r>
      <w:r>
        <w:rPr>
          <w:sz w:val="18"/>
        </w:rPr>
        <w:t>“Queuing</w:t>
      </w:r>
      <w:r>
        <w:rPr>
          <w:spacing w:val="-9"/>
          <w:sz w:val="18"/>
        </w:rPr>
        <w:t> </w:t>
      </w:r>
      <w:r>
        <w:rPr>
          <w:sz w:val="18"/>
        </w:rPr>
        <w:t>with</w:t>
      </w:r>
      <w:r>
        <w:rPr>
          <w:spacing w:val="-10"/>
          <w:sz w:val="18"/>
        </w:rPr>
        <w:t> </w:t>
      </w:r>
      <w:r>
        <w:rPr>
          <w:sz w:val="18"/>
        </w:rPr>
        <w:t>Preemptive</w:t>
      </w:r>
      <w:r>
        <w:rPr>
          <w:spacing w:val="-9"/>
          <w:sz w:val="18"/>
        </w:rPr>
        <w:t> </w:t>
      </w:r>
      <w:r>
        <w:rPr>
          <w:sz w:val="18"/>
        </w:rPr>
        <w:t>Prior-</w:t>
      </w:r>
      <w:r>
        <w:rPr>
          <w:spacing w:val="-42"/>
          <w:sz w:val="18"/>
        </w:rPr>
        <w:t> </w:t>
      </w:r>
      <w:r>
        <w:rPr>
          <w:sz w:val="18"/>
        </w:rPr>
        <w:t>ities</w:t>
      </w:r>
      <w:r>
        <w:rPr>
          <w:spacing w:val="7"/>
          <w:sz w:val="18"/>
        </w:rPr>
        <w:t> </w:t>
      </w:r>
      <w:r>
        <w:rPr>
          <w:sz w:val="18"/>
        </w:rPr>
        <w:t>or</w:t>
      </w:r>
      <w:r>
        <w:rPr>
          <w:spacing w:val="7"/>
          <w:sz w:val="18"/>
        </w:rPr>
        <w:t> </w:t>
      </w:r>
      <w:r>
        <w:rPr>
          <w:sz w:val="18"/>
        </w:rPr>
        <w:t>with</w:t>
      </w:r>
      <w:r>
        <w:rPr>
          <w:spacing w:val="7"/>
          <w:sz w:val="18"/>
        </w:rPr>
        <w:t> </w:t>
      </w:r>
      <w:r>
        <w:rPr>
          <w:sz w:val="18"/>
        </w:rPr>
        <w:t>Breakdown.”</w:t>
      </w:r>
      <w:r>
        <w:rPr>
          <w:spacing w:val="7"/>
          <w:sz w:val="18"/>
        </w:rPr>
        <w:t> </w:t>
      </w:r>
      <w:r>
        <w:rPr>
          <w:i/>
          <w:sz w:val="18"/>
        </w:rPr>
        <w:t>Operations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8"/>
          <w:sz w:val="18"/>
        </w:rPr>
        <w:t> </w:t>
      </w:r>
      <w:r>
        <w:rPr>
          <w:sz w:val="18"/>
        </w:rPr>
        <w:t>6:79–95.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sz w:val="18"/>
        </w:rPr>
        <w:t>White, Harrison C., and Emily Erickson. 2005. “Taboo.” In </w:t>
      </w:r>
      <w:r>
        <w:rPr>
          <w:i/>
          <w:sz w:val="18"/>
        </w:rPr>
        <w:t>Oxford Encyclopedia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History</w:t>
      </w:r>
      <w:r>
        <w:rPr>
          <w:sz w:val="18"/>
        </w:rPr>
        <w:t>.</w:t>
      </w:r>
    </w:p>
    <w:p>
      <w:pPr>
        <w:spacing w:before="0"/>
        <w:ind w:left="296" w:right="112" w:hanging="179"/>
        <w:jc w:val="both"/>
        <w:rPr>
          <w:sz w:val="18"/>
        </w:rPr>
      </w:pPr>
      <w:r>
        <w:rPr>
          <w:w w:val="99"/>
          <w:position w:val="1"/>
          <w:sz w:val="18"/>
        </w:rPr>
        <w:t>White,</w:t>
      </w:r>
      <w:r>
        <w:rPr>
          <w:spacing w:val="14"/>
          <w:position w:val="1"/>
          <w:sz w:val="18"/>
        </w:rPr>
        <w:t> </w:t>
      </w:r>
      <w:r>
        <w:rPr>
          <w:w w:val="99"/>
          <w:position w:val="1"/>
          <w:sz w:val="18"/>
        </w:rPr>
        <w:t>Harrison</w:t>
      </w:r>
      <w:r>
        <w:rPr>
          <w:spacing w:val="12"/>
          <w:position w:val="1"/>
          <w:sz w:val="18"/>
        </w:rPr>
        <w:t> </w:t>
      </w:r>
      <w:r>
        <w:rPr>
          <w:w w:val="99"/>
          <w:position w:val="1"/>
          <w:sz w:val="18"/>
        </w:rPr>
        <w:t>C.,</w:t>
      </w:r>
      <w:r>
        <w:rPr>
          <w:spacing w:val="14"/>
          <w:position w:val="1"/>
          <w:sz w:val="18"/>
        </w:rPr>
        <w:t> </w:t>
      </w:r>
      <w:r>
        <w:rPr>
          <w:w w:val="99"/>
          <w:position w:val="1"/>
          <w:sz w:val="18"/>
        </w:rPr>
        <w:t>and</w:t>
      </w:r>
      <w:r>
        <w:rPr>
          <w:spacing w:val="12"/>
          <w:position w:val="1"/>
          <w:sz w:val="18"/>
        </w:rPr>
        <w:t> </w:t>
      </w:r>
      <w:r>
        <w:rPr>
          <w:w w:val="99"/>
          <w:position w:val="1"/>
          <w:sz w:val="18"/>
        </w:rPr>
        <w:t>F</w:t>
      </w:r>
      <w:r>
        <w:rPr>
          <w:spacing w:val="-4"/>
          <w:w w:val="99"/>
          <w:position w:val="1"/>
          <w:sz w:val="18"/>
        </w:rPr>
        <w:t>r</w:t>
      </w:r>
      <w:r>
        <w:rPr>
          <w:spacing w:val="-73"/>
          <w:w w:val="99"/>
          <w:position w:val="1"/>
          <w:sz w:val="18"/>
        </w:rPr>
        <w:t>e</w:t>
      </w:r>
      <w:r>
        <w:rPr>
          <w:spacing w:val="13"/>
          <w:w w:val="99"/>
          <w:position w:val="1"/>
          <w:sz w:val="18"/>
        </w:rPr>
        <w:t>´</w:t>
      </w:r>
      <w:r>
        <w:rPr>
          <w:w w:val="99"/>
          <w:position w:val="1"/>
          <w:sz w:val="18"/>
        </w:rPr>
        <w:t>d</w:t>
      </w:r>
      <w:r>
        <w:rPr>
          <w:spacing w:val="-73"/>
          <w:w w:val="99"/>
          <w:position w:val="1"/>
          <w:sz w:val="18"/>
        </w:rPr>
        <w:t>e</w:t>
      </w:r>
      <w:r>
        <w:rPr>
          <w:spacing w:val="13"/>
          <w:w w:val="99"/>
          <w:position w:val="1"/>
          <w:sz w:val="18"/>
        </w:rPr>
        <w:t>´</w:t>
      </w:r>
      <w:r>
        <w:rPr>
          <w:w w:val="99"/>
          <w:position w:val="1"/>
          <w:sz w:val="18"/>
        </w:rPr>
        <w:t>ric</w:t>
      </w:r>
      <w:r>
        <w:rPr>
          <w:spacing w:val="14"/>
          <w:position w:val="1"/>
          <w:sz w:val="18"/>
        </w:rPr>
        <w:t> </w:t>
      </w:r>
      <w:r>
        <w:rPr>
          <w:w w:val="99"/>
          <w:position w:val="1"/>
          <w:sz w:val="18"/>
        </w:rPr>
        <w:t>Godart.</w:t>
      </w:r>
      <w:r>
        <w:rPr>
          <w:spacing w:val="14"/>
          <w:position w:val="1"/>
          <w:sz w:val="18"/>
        </w:rPr>
        <w:t> </w:t>
      </w:r>
      <w:r>
        <w:rPr>
          <w:w w:val="99"/>
          <w:position w:val="1"/>
          <w:sz w:val="18"/>
        </w:rPr>
        <w:t>2007.</w:t>
      </w:r>
      <w:r>
        <w:rPr>
          <w:spacing w:val="12"/>
          <w:position w:val="1"/>
          <w:sz w:val="18"/>
        </w:rPr>
        <w:t> </w:t>
      </w:r>
      <w:r>
        <w:rPr>
          <w:w w:val="99"/>
          <w:position w:val="1"/>
          <w:sz w:val="18"/>
        </w:rPr>
        <w:t>“M</w:t>
      </w:r>
      <w:r>
        <w:rPr>
          <w:spacing w:val="-75"/>
          <w:w w:val="99"/>
          <w:position w:val="1"/>
          <w:sz w:val="18"/>
        </w:rPr>
        <w:t>a</w:t>
      </w:r>
      <w:r>
        <w:rPr>
          <w:spacing w:val="14"/>
          <w:w w:val="99"/>
          <w:sz w:val="18"/>
        </w:rPr>
        <w:t>¨</w:t>
      </w:r>
      <w:r>
        <w:rPr>
          <w:w w:val="99"/>
          <w:position w:val="1"/>
          <w:sz w:val="18"/>
        </w:rPr>
        <w:t>rkte</w:t>
      </w:r>
      <w:r>
        <w:rPr>
          <w:spacing w:val="14"/>
          <w:position w:val="1"/>
          <w:sz w:val="18"/>
        </w:rPr>
        <w:t> </w:t>
      </w:r>
      <w:r>
        <w:rPr>
          <w:w w:val="99"/>
          <w:position w:val="1"/>
          <w:sz w:val="18"/>
        </w:rPr>
        <w:t>als</w:t>
      </w:r>
      <w:r>
        <w:rPr>
          <w:spacing w:val="12"/>
          <w:position w:val="1"/>
          <w:sz w:val="18"/>
        </w:rPr>
        <w:t> </w:t>
      </w:r>
      <w:r>
        <w:rPr>
          <w:w w:val="99"/>
          <w:position w:val="1"/>
          <w:sz w:val="18"/>
        </w:rPr>
        <w:t>soziale</w:t>
      </w:r>
      <w:r>
        <w:rPr>
          <w:spacing w:val="14"/>
          <w:position w:val="1"/>
          <w:sz w:val="18"/>
        </w:rPr>
        <w:t> </w:t>
      </w:r>
      <w:r>
        <w:rPr>
          <w:w w:val="99"/>
          <w:position w:val="1"/>
          <w:sz w:val="18"/>
        </w:rPr>
        <w:t>Formatio- </w:t>
      </w:r>
      <w:r>
        <w:rPr>
          <w:w w:val="99"/>
          <w:sz w:val="18"/>
        </w:rPr>
        <w:t>nen.”</w:t>
      </w:r>
      <w:r>
        <w:rPr>
          <w:sz w:val="18"/>
        </w:rPr>
        <w:t> </w:t>
      </w:r>
      <w:r>
        <w:rPr>
          <w:spacing w:val="-21"/>
          <w:sz w:val="18"/>
        </w:rPr>
        <w:t> </w:t>
      </w:r>
      <w:r>
        <w:rPr>
          <w:w w:val="99"/>
          <w:sz w:val="18"/>
        </w:rPr>
        <w:t>In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i/>
          <w:w w:val="99"/>
          <w:sz w:val="18"/>
        </w:rPr>
        <w:t>M</w:t>
      </w:r>
      <w:r>
        <w:rPr>
          <w:i/>
          <w:spacing w:val="-70"/>
          <w:w w:val="99"/>
          <w:sz w:val="18"/>
        </w:rPr>
        <w:t>a</w:t>
      </w:r>
      <w:r>
        <w:rPr>
          <w:i/>
          <w:spacing w:val="9"/>
          <w:w w:val="99"/>
          <w:sz w:val="18"/>
        </w:rPr>
        <w:t>¨</w:t>
      </w:r>
      <w:r>
        <w:rPr>
          <w:i/>
          <w:w w:val="99"/>
          <w:sz w:val="18"/>
        </w:rPr>
        <w:t>rkte</w:t>
      </w:r>
      <w:r>
        <w:rPr>
          <w:i/>
          <w:sz w:val="18"/>
        </w:rPr>
        <w:t> </w:t>
      </w:r>
      <w:r>
        <w:rPr>
          <w:i/>
          <w:spacing w:val="-21"/>
          <w:sz w:val="18"/>
        </w:rPr>
        <w:t> </w:t>
      </w:r>
      <w:r>
        <w:rPr>
          <w:i/>
          <w:w w:val="99"/>
          <w:sz w:val="18"/>
        </w:rPr>
        <w:t>als</w:t>
      </w:r>
      <w:r>
        <w:rPr>
          <w:i/>
          <w:sz w:val="18"/>
        </w:rPr>
        <w:t> </w:t>
      </w:r>
      <w:r>
        <w:rPr>
          <w:i/>
          <w:spacing w:val="-19"/>
          <w:sz w:val="18"/>
        </w:rPr>
        <w:t> </w:t>
      </w:r>
      <w:r>
        <w:rPr>
          <w:i/>
          <w:w w:val="99"/>
          <w:sz w:val="18"/>
        </w:rPr>
        <w:t>soziale</w:t>
      </w:r>
      <w:r>
        <w:rPr>
          <w:i/>
          <w:sz w:val="18"/>
        </w:rPr>
        <w:t> </w:t>
      </w:r>
      <w:r>
        <w:rPr>
          <w:i/>
          <w:spacing w:val="-21"/>
          <w:sz w:val="18"/>
        </w:rPr>
        <w:t> </w:t>
      </w:r>
      <w:r>
        <w:rPr>
          <w:i/>
          <w:w w:val="99"/>
          <w:sz w:val="18"/>
        </w:rPr>
        <w:t>Struktu</w:t>
      </w:r>
      <w:r>
        <w:rPr>
          <w:i/>
          <w:spacing w:val="-4"/>
          <w:w w:val="99"/>
          <w:sz w:val="18"/>
        </w:rPr>
        <w:t>r</w:t>
      </w:r>
      <w:r>
        <w:rPr>
          <w:i/>
          <w:w w:val="99"/>
          <w:sz w:val="18"/>
        </w:rPr>
        <w:t>en</w:t>
      </w:r>
      <w:r>
        <w:rPr>
          <w:w w:val="99"/>
          <w:sz w:val="18"/>
        </w:rPr>
        <w:t>,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99"/>
          <w:sz w:val="18"/>
        </w:rPr>
        <w:t>edited</w:t>
      </w:r>
      <w:r>
        <w:rPr>
          <w:sz w:val="18"/>
        </w:rPr>
        <w:t> </w:t>
      </w:r>
      <w:r>
        <w:rPr>
          <w:spacing w:val="-21"/>
          <w:sz w:val="18"/>
        </w:rPr>
        <w:t> </w:t>
      </w:r>
      <w:r>
        <w:rPr>
          <w:w w:val="99"/>
          <w:sz w:val="18"/>
        </w:rPr>
        <w:t>by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99"/>
          <w:sz w:val="18"/>
        </w:rPr>
        <w:t>Jens</w:t>
      </w:r>
      <w:r>
        <w:rPr>
          <w:sz w:val="18"/>
        </w:rPr>
        <w:t> </w:t>
      </w:r>
      <w:r>
        <w:rPr>
          <w:spacing w:val="-21"/>
          <w:sz w:val="18"/>
        </w:rPr>
        <w:t> </w:t>
      </w:r>
      <w:r>
        <w:rPr>
          <w:w w:val="99"/>
          <w:sz w:val="18"/>
        </w:rPr>
        <w:t>Beckert,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99"/>
          <w:sz w:val="18"/>
        </w:rPr>
        <w:t>Rainer</w:t>
      </w:r>
      <w:r>
        <w:rPr>
          <w:sz w:val="18"/>
        </w:rPr>
        <w:t> </w:t>
      </w:r>
      <w:r>
        <w:rPr>
          <w:spacing w:val="-21"/>
          <w:sz w:val="18"/>
        </w:rPr>
        <w:t> </w:t>
      </w:r>
      <w:r>
        <w:rPr>
          <w:w w:val="99"/>
          <w:sz w:val="18"/>
        </w:rPr>
        <w:t>Diaz- </w:t>
      </w:r>
      <w:r>
        <w:rPr>
          <w:sz w:val="18"/>
        </w:rPr>
        <w:t>Bone,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Heiner</w:t>
      </w:r>
      <w:r>
        <w:rPr>
          <w:spacing w:val="7"/>
          <w:sz w:val="18"/>
        </w:rPr>
        <w:t> </w:t>
      </w:r>
      <w:r>
        <w:rPr>
          <w:sz w:val="18"/>
        </w:rPr>
        <w:t>Ganßmann.</w:t>
      </w:r>
      <w:r>
        <w:rPr>
          <w:spacing w:val="7"/>
          <w:sz w:val="18"/>
        </w:rPr>
        <w:t> </w:t>
      </w:r>
      <w:r>
        <w:rPr>
          <w:sz w:val="18"/>
        </w:rPr>
        <w:t>Frankfurt:</w:t>
      </w:r>
      <w:r>
        <w:rPr>
          <w:spacing w:val="8"/>
          <w:sz w:val="18"/>
        </w:rPr>
        <w:t> </w:t>
      </w:r>
      <w:r>
        <w:rPr>
          <w:sz w:val="18"/>
        </w:rPr>
        <w:t>Campus.</w:t>
      </w:r>
    </w:p>
    <w:p>
      <w:pPr>
        <w:spacing w:before="0"/>
        <w:ind w:left="296" w:right="114" w:hanging="179"/>
        <w:jc w:val="both"/>
        <w:rPr>
          <w:sz w:val="18"/>
        </w:rPr>
      </w:pPr>
      <w:r>
        <w:rPr>
          <w:w w:val="99"/>
          <w:sz w:val="18"/>
        </w:rPr>
        <w:t>White,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w w:val="99"/>
          <w:sz w:val="18"/>
        </w:rPr>
        <w:t>Harrison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w w:val="99"/>
          <w:sz w:val="18"/>
        </w:rPr>
        <w:t>C.,</w:t>
      </w:r>
      <w:r>
        <w:rPr>
          <w:sz w:val="18"/>
        </w:rPr>
        <w:t> </w:t>
      </w:r>
      <w:r>
        <w:rPr>
          <w:spacing w:val="-11"/>
          <w:sz w:val="18"/>
        </w:rPr>
        <w:t> </w:t>
      </w:r>
      <w:r>
        <w:rPr>
          <w:w w:val="99"/>
          <w:sz w:val="18"/>
        </w:rPr>
        <w:t>F</w:t>
      </w:r>
      <w:r>
        <w:rPr>
          <w:spacing w:val="-4"/>
          <w:w w:val="99"/>
          <w:sz w:val="18"/>
        </w:rPr>
        <w:t>r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d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ric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w w:val="99"/>
          <w:sz w:val="18"/>
        </w:rPr>
        <w:t>Godart,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w w:val="99"/>
          <w:sz w:val="18"/>
        </w:rPr>
        <w:t>and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spacing w:val="-10"/>
          <w:w w:val="99"/>
          <w:sz w:val="18"/>
        </w:rPr>
        <w:t>V</w:t>
      </w:r>
      <w:r>
        <w:rPr>
          <w:w w:val="99"/>
          <w:sz w:val="18"/>
        </w:rPr>
        <w:t>ictor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w w:val="99"/>
          <w:sz w:val="18"/>
        </w:rPr>
        <w:t>Co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ona.</w:t>
      </w:r>
      <w:r>
        <w:rPr>
          <w:sz w:val="18"/>
        </w:rPr>
        <w:t> </w:t>
      </w:r>
      <w:r>
        <w:rPr>
          <w:spacing w:val="-11"/>
          <w:sz w:val="18"/>
        </w:rPr>
        <w:t> </w:t>
      </w:r>
      <w:r>
        <w:rPr>
          <w:w w:val="99"/>
          <w:sz w:val="18"/>
        </w:rPr>
        <w:t>2007.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spacing w:val="-1"/>
          <w:w w:val="99"/>
          <w:sz w:val="18"/>
        </w:rPr>
        <w:t>“Mobilizing</w:t>
      </w:r>
      <w:r>
        <w:rPr>
          <w:w w:val="99"/>
          <w:sz w:val="18"/>
        </w:rPr>
        <w:t> </w:t>
      </w:r>
      <w:r>
        <w:rPr>
          <w:sz w:val="18"/>
        </w:rPr>
        <w:t>Identities:</w:t>
      </w:r>
      <w:r>
        <w:rPr>
          <w:spacing w:val="1"/>
          <w:sz w:val="18"/>
        </w:rPr>
        <w:t> </w:t>
      </w:r>
      <w:r>
        <w:rPr>
          <w:sz w:val="18"/>
        </w:rPr>
        <w:t>Uncertainty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Control</w:t>
      </w:r>
      <w:r>
        <w:rPr>
          <w:spacing w:val="2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Strategy.”</w:t>
      </w:r>
      <w:r>
        <w:rPr>
          <w:spacing w:val="1"/>
          <w:sz w:val="18"/>
        </w:rPr>
        <w:t> </w:t>
      </w:r>
      <w:r>
        <w:rPr>
          <w:i/>
          <w:sz w:val="18"/>
        </w:rPr>
        <w:t>Theory,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Culture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&amp;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Society</w:t>
      </w:r>
      <w:r>
        <w:rPr>
          <w:sz w:val="18"/>
        </w:rPr>
        <w:t>.</w:t>
      </w:r>
    </w:p>
    <w:p>
      <w:pPr>
        <w:spacing w:after="0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spacing w:line="235" w:lineRule="auto" w:before="86"/>
        <w:ind w:left="282" w:right="106" w:hanging="179"/>
        <w:jc w:val="both"/>
        <w:rPr>
          <w:sz w:val="18"/>
        </w:rPr>
      </w:pPr>
      <w:r>
        <w:rPr>
          <w:sz w:val="18"/>
        </w:rPr>
        <w:t>White, Harrison C., Forthcoming. “Produire en contexte d’incertitude. La con-</w:t>
      </w:r>
      <w:r>
        <w:rPr>
          <w:spacing w:val="-42"/>
          <w:sz w:val="18"/>
        </w:rPr>
        <w:t> </w:t>
      </w:r>
      <w:r>
        <w:rPr>
          <w:w w:val="99"/>
          <w:sz w:val="18"/>
        </w:rPr>
        <w:t>st</w:t>
      </w:r>
      <w:r>
        <w:rPr>
          <w:spacing w:val="-2"/>
          <w:w w:val="99"/>
          <w:sz w:val="18"/>
        </w:rPr>
        <w:t>r</w:t>
      </w:r>
      <w:r>
        <w:rPr>
          <w:w w:val="99"/>
          <w:sz w:val="18"/>
        </w:rPr>
        <w:t>uction</w:t>
      </w:r>
      <w:r>
        <w:rPr>
          <w:spacing w:val="14"/>
          <w:sz w:val="18"/>
        </w:rPr>
        <w:t> </w:t>
      </w:r>
      <w:r>
        <w:rPr>
          <w:w w:val="99"/>
          <w:sz w:val="18"/>
        </w:rPr>
        <w:t>des</w:t>
      </w:r>
      <w:r>
        <w:rPr>
          <w:spacing w:val="14"/>
          <w:sz w:val="18"/>
        </w:rPr>
        <w:t> </w:t>
      </w:r>
      <w:r>
        <w:rPr>
          <w:w w:val="99"/>
          <w:sz w:val="18"/>
        </w:rPr>
        <w:t>identit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s</w:t>
      </w:r>
      <w:r>
        <w:rPr>
          <w:spacing w:val="14"/>
          <w:sz w:val="18"/>
        </w:rPr>
        <w:t> </w:t>
      </w:r>
      <w:r>
        <w:rPr>
          <w:w w:val="99"/>
          <w:sz w:val="18"/>
        </w:rPr>
        <w:t>e</w:t>
      </w:r>
      <w:r>
        <w:rPr>
          <w:w w:val="99"/>
          <w:sz w:val="18"/>
        </w:rPr>
        <w:t>t</w:t>
      </w:r>
      <w:r>
        <w:rPr>
          <w:spacing w:val="14"/>
          <w:sz w:val="18"/>
        </w:rPr>
        <w:t> </w:t>
      </w:r>
      <w:r>
        <w:rPr>
          <w:w w:val="99"/>
          <w:sz w:val="18"/>
        </w:rPr>
        <w:t>des</w:t>
      </w:r>
      <w:r>
        <w:rPr>
          <w:spacing w:val="14"/>
          <w:sz w:val="18"/>
        </w:rPr>
        <w:t> </w:t>
      </w:r>
      <w:r>
        <w:rPr>
          <w:w w:val="99"/>
          <w:sz w:val="18"/>
        </w:rPr>
        <w:t>liens</w:t>
      </w:r>
      <w:r>
        <w:rPr>
          <w:spacing w:val="14"/>
          <w:sz w:val="18"/>
        </w:rPr>
        <w:t> </w:t>
      </w:r>
      <w:r>
        <w:rPr>
          <w:w w:val="99"/>
          <w:sz w:val="18"/>
        </w:rPr>
        <w:t>sociaux</w:t>
      </w:r>
      <w:r>
        <w:rPr>
          <w:spacing w:val="12"/>
          <w:sz w:val="18"/>
        </w:rPr>
        <w:t> </w:t>
      </w:r>
      <w:r>
        <w:rPr>
          <w:w w:val="99"/>
          <w:sz w:val="18"/>
        </w:rPr>
        <w:t>dans</w:t>
      </w:r>
      <w:r>
        <w:rPr>
          <w:spacing w:val="14"/>
          <w:sz w:val="18"/>
        </w:rPr>
        <w:t> </w:t>
      </w:r>
      <w:r>
        <w:rPr>
          <w:w w:val="99"/>
          <w:sz w:val="18"/>
        </w:rPr>
        <w:t>les</w:t>
      </w:r>
      <w:r>
        <w:rPr>
          <w:spacing w:val="14"/>
          <w:sz w:val="18"/>
        </w:rPr>
        <w:t> </w:t>
      </w:r>
      <w:r>
        <w:rPr>
          <w:w w:val="99"/>
          <w:sz w:val="18"/>
        </w:rPr>
        <w:t>ma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ch</w:t>
      </w:r>
      <w:r>
        <w:rPr>
          <w:spacing w:val="-73"/>
          <w:w w:val="99"/>
          <w:sz w:val="18"/>
        </w:rPr>
        <w:t>e</w:t>
      </w:r>
      <w:r>
        <w:rPr>
          <w:spacing w:val="13"/>
          <w:w w:val="99"/>
          <w:sz w:val="18"/>
        </w:rPr>
        <w:t>´</w:t>
      </w:r>
      <w:r>
        <w:rPr>
          <w:w w:val="99"/>
          <w:sz w:val="18"/>
        </w:rPr>
        <w:t>s.”</w:t>
      </w:r>
      <w:r>
        <w:rPr>
          <w:spacing w:val="14"/>
          <w:sz w:val="18"/>
        </w:rPr>
        <w:t> </w:t>
      </w:r>
      <w:r>
        <w:rPr>
          <w:i/>
          <w:w w:val="99"/>
          <w:sz w:val="18"/>
        </w:rPr>
        <w:t>Sciences</w:t>
      </w:r>
      <w:r>
        <w:rPr>
          <w:i/>
          <w:spacing w:val="14"/>
          <w:sz w:val="18"/>
        </w:rPr>
        <w:t> </w:t>
      </w:r>
      <w:r>
        <w:rPr>
          <w:i/>
          <w:w w:val="99"/>
          <w:sz w:val="18"/>
        </w:rPr>
        <w:t>de</w:t>
      </w:r>
      <w:r>
        <w:rPr>
          <w:i/>
          <w:spacing w:val="14"/>
          <w:sz w:val="18"/>
        </w:rPr>
        <w:t> </w:t>
      </w:r>
      <w:r>
        <w:rPr>
          <w:i/>
          <w:w w:val="99"/>
          <w:sz w:val="18"/>
        </w:rPr>
        <w:t>la</w:t>
      </w:r>
      <w:r>
        <w:rPr>
          <w:i/>
          <w:w w:val="99"/>
          <w:sz w:val="18"/>
        </w:rPr>
        <w:t> </w:t>
      </w:r>
      <w:r>
        <w:rPr>
          <w:i/>
          <w:sz w:val="18"/>
        </w:rPr>
        <w:t>Socie´te´</w:t>
      </w:r>
      <w:r>
        <w:rPr>
          <w:sz w:val="18"/>
        </w:rPr>
        <w:t>.</w:t>
      </w:r>
    </w:p>
    <w:p>
      <w:pPr>
        <w:spacing w:line="235" w:lineRule="auto" w:before="0"/>
        <w:ind w:left="282" w:right="105" w:hanging="179"/>
        <w:jc w:val="both"/>
        <w:rPr>
          <w:i/>
          <w:sz w:val="18"/>
        </w:rPr>
      </w:pPr>
      <w:r>
        <w:rPr>
          <w:sz w:val="18"/>
        </w:rPr>
        <w:t>White, Harrison C. and John W. Mohr. Forthcoming. “How to Model an Insti-</w:t>
      </w:r>
      <w:r>
        <w:rPr>
          <w:spacing w:val="-42"/>
          <w:sz w:val="18"/>
        </w:rPr>
        <w:t> </w:t>
      </w:r>
      <w:r>
        <w:rPr>
          <w:sz w:val="18"/>
        </w:rPr>
        <w:t>tution.”</w:t>
      </w:r>
      <w:r>
        <w:rPr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Society.</w:t>
      </w:r>
    </w:p>
    <w:p>
      <w:pPr>
        <w:spacing w:line="235" w:lineRule="auto" w:before="0"/>
        <w:ind w:left="282" w:right="108" w:hanging="179"/>
        <w:jc w:val="both"/>
        <w:rPr>
          <w:sz w:val="18"/>
        </w:rPr>
      </w:pPr>
      <w:r>
        <w:rPr>
          <w:sz w:val="18"/>
        </w:rPr>
        <w:t>White, Harrison C., and Cynthia A. White. 1993. </w:t>
      </w:r>
      <w:r>
        <w:rPr>
          <w:i/>
          <w:sz w:val="18"/>
        </w:rPr>
        <w:t>Canvases and Careers: Institu-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tional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Change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French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Painting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World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New</w:t>
      </w:r>
      <w:r>
        <w:rPr>
          <w:spacing w:val="6"/>
          <w:sz w:val="18"/>
        </w:rPr>
        <w:t> </w:t>
      </w:r>
      <w:r>
        <w:rPr>
          <w:sz w:val="18"/>
        </w:rPr>
        <w:t>York:</w:t>
      </w:r>
      <w:r>
        <w:rPr>
          <w:spacing w:val="5"/>
          <w:sz w:val="18"/>
        </w:rPr>
        <w:t> </w:t>
      </w:r>
      <w:r>
        <w:rPr>
          <w:sz w:val="18"/>
        </w:rPr>
        <w:t>Wiley.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White, Hayden. 1980. “The Value of Narrativity in the Representation of Real-</w:t>
      </w:r>
      <w:r>
        <w:rPr>
          <w:spacing w:val="-42"/>
          <w:sz w:val="18"/>
        </w:rPr>
        <w:t> </w:t>
      </w:r>
      <w:r>
        <w:rPr>
          <w:sz w:val="18"/>
        </w:rPr>
        <w:t>ity.”</w:t>
      </w:r>
      <w:r>
        <w:rPr>
          <w:spacing w:val="7"/>
          <w:sz w:val="18"/>
        </w:rPr>
        <w:t> </w:t>
      </w:r>
      <w:r>
        <w:rPr>
          <w:i/>
          <w:sz w:val="18"/>
        </w:rPr>
        <w:t>Critical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Inquiry</w:t>
      </w:r>
      <w:r>
        <w:rPr>
          <w:i/>
          <w:spacing w:val="7"/>
          <w:sz w:val="18"/>
        </w:rPr>
        <w:t> </w:t>
      </w:r>
      <w:r>
        <w:rPr>
          <w:sz w:val="18"/>
        </w:rPr>
        <w:t>7:5–27.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Whitford, Joshua. 2002. “Pragmatism and the Untenable Dualism of Means</w:t>
      </w:r>
      <w:r>
        <w:rPr>
          <w:spacing w:val="1"/>
          <w:sz w:val="18"/>
        </w:rPr>
        <w:t> </w:t>
      </w:r>
      <w:r>
        <w:rPr>
          <w:sz w:val="18"/>
        </w:rPr>
        <w:t>and Ends: Why Rational Choice Theory Does Not Deserve Paradigmatic</w:t>
      </w:r>
      <w:r>
        <w:rPr>
          <w:spacing w:val="1"/>
          <w:sz w:val="18"/>
        </w:rPr>
        <w:t> </w:t>
      </w:r>
      <w:r>
        <w:rPr>
          <w:sz w:val="18"/>
        </w:rPr>
        <w:t>Privilege.”</w:t>
      </w:r>
      <w:r>
        <w:rPr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7"/>
          <w:sz w:val="18"/>
        </w:rPr>
        <w:t> </w:t>
      </w:r>
      <w:r>
        <w:rPr>
          <w:sz w:val="18"/>
        </w:rPr>
        <w:t>31:325–63.</w:t>
      </w:r>
    </w:p>
    <w:p>
      <w:pPr>
        <w:spacing w:line="235" w:lineRule="auto" w:before="0"/>
        <w:ind w:left="282" w:right="107" w:firstLine="357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-19739136" from="37.194583pt,6.230706pt" to="64.039664pt,6.230706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 2005. </w:t>
      </w:r>
      <w:r>
        <w:rPr>
          <w:i/>
          <w:sz w:val="18"/>
        </w:rPr>
        <w:t>The New Old Economy: Networks, Institutions, and the Organiza-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tional Transformation of American Manufacturing</w:t>
      </w:r>
      <w:r>
        <w:rPr>
          <w:sz w:val="18"/>
        </w:rPr>
        <w:t>. Oxford: Oxford University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107" w:hanging="179"/>
        <w:jc w:val="both"/>
        <w:rPr>
          <w:sz w:val="18"/>
        </w:rPr>
      </w:pPr>
      <w:r>
        <w:rPr>
          <w:sz w:val="18"/>
        </w:rPr>
        <w:t>Whitford,</w:t>
      </w:r>
      <w:r>
        <w:rPr>
          <w:spacing w:val="-8"/>
          <w:sz w:val="18"/>
        </w:rPr>
        <w:t> </w:t>
      </w:r>
      <w:r>
        <w:rPr>
          <w:sz w:val="18"/>
        </w:rPr>
        <w:t>Joshua,</w:t>
      </w:r>
      <w:r>
        <w:rPr>
          <w:spacing w:val="-8"/>
          <w:sz w:val="18"/>
        </w:rPr>
        <w:t> </w:t>
      </w:r>
      <w:r>
        <w:rPr>
          <w:sz w:val="18"/>
        </w:rPr>
        <w:t>Solon</w:t>
      </w:r>
      <w:r>
        <w:rPr>
          <w:spacing w:val="-7"/>
          <w:sz w:val="18"/>
        </w:rPr>
        <w:t> </w:t>
      </w:r>
      <w:r>
        <w:rPr>
          <w:sz w:val="18"/>
        </w:rPr>
        <w:t>Simmons,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Susan</w:t>
      </w:r>
      <w:r>
        <w:rPr>
          <w:spacing w:val="-8"/>
          <w:sz w:val="18"/>
        </w:rPr>
        <w:t> </w:t>
      </w:r>
      <w:r>
        <w:rPr>
          <w:sz w:val="18"/>
        </w:rPr>
        <w:t>Helper.</w:t>
      </w:r>
      <w:r>
        <w:rPr>
          <w:spacing w:val="-7"/>
          <w:sz w:val="18"/>
        </w:rPr>
        <w:t> </w:t>
      </w:r>
      <w:r>
        <w:rPr>
          <w:sz w:val="18"/>
        </w:rPr>
        <w:t>2006.</w:t>
      </w:r>
      <w:r>
        <w:rPr>
          <w:spacing w:val="-8"/>
          <w:sz w:val="18"/>
        </w:rPr>
        <w:t> </w:t>
      </w:r>
      <w:r>
        <w:rPr>
          <w:sz w:val="18"/>
        </w:rPr>
        <w:t>“Contested</w:t>
      </w:r>
      <w:r>
        <w:rPr>
          <w:spacing w:val="-7"/>
          <w:sz w:val="18"/>
        </w:rPr>
        <w:t> </w:t>
      </w:r>
      <w:r>
        <w:rPr>
          <w:sz w:val="18"/>
        </w:rPr>
        <w:t>Collab-</w:t>
      </w:r>
      <w:r>
        <w:rPr>
          <w:spacing w:val="-43"/>
          <w:sz w:val="18"/>
        </w:rPr>
        <w:t> </w:t>
      </w:r>
      <w:r>
        <w:rPr>
          <w:sz w:val="18"/>
        </w:rPr>
        <w:t>oration:</w:t>
      </w:r>
      <w:r>
        <w:rPr>
          <w:spacing w:val="-6"/>
          <w:sz w:val="18"/>
        </w:rPr>
        <w:t> </w:t>
      </w:r>
      <w:r>
        <w:rPr>
          <w:sz w:val="18"/>
        </w:rPr>
        <w:t>Toward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Behavioral</w:t>
      </w:r>
      <w:r>
        <w:rPr>
          <w:spacing w:val="-5"/>
          <w:sz w:val="18"/>
        </w:rPr>
        <w:t> </w:t>
      </w:r>
      <w:r>
        <w:rPr>
          <w:sz w:val="18"/>
        </w:rPr>
        <w:t>Theory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Network</w:t>
      </w:r>
      <w:r>
        <w:rPr>
          <w:spacing w:val="-4"/>
          <w:sz w:val="18"/>
        </w:rPr>
        <w:t> </w:t>
      </w:r>
      <w:r>
        <w:rPr>
          <w:sz w:val="18"/>
        </w:rPr>
        <w:t>Firm.”</w:t>
      </w:r>
      <w:r>
        <w:rPr>
          <w:spacing w:val="-6"/>
          <w:sz w:val="18"/>
        </w:rPr>
        <w:t> </w:t>
      </w:r>
      <w:r>
        <w:rPr>
          <w:sz w:val="18"/>
        </w:rPr>
        <w:t>Working</w:t>
      </w:r>
      <w:r>
        <w:rPr>
          <w:spacing w:val="-4"/>
          <w:sz w:val="18"/>
        </w:rPr>
        <w:t> </w:t>
      </w:r>
      <w:r>
        <w:rPr>
          <w:sz w:val="18"/>
        </w:rPr>
        <w:t>paper,</w:t>
      </w:r>
      <w:r>
        <w:rPr>
          <w:spacing w:val="-42"/>
          <w:sz w:val="18"/>
        </w:rPr>
        <w:t> </w:t>
      </w:r>
      <w:r>
        <w:rPr>
          <w:sz w:val="18"/>
        </w:rPr>
        <w:t>MIT</w:t>
      </w:r>
      <w:r>
        <w:rPr>
          <w:spacing w:val="7"/>
          <w:sz w:val="18"/>
        </w:rPr>
        <w:t> </w:t>
      </w:r>
      <w:r>
        <w:rPr>
          <w:sz w:val="18"/>
        </w:rPr>
        <w:t>Institute</w:t>
      </w:r>
      <w:r>
        <w:rPr>
          <w:spacing w:val="7"/>
          <w:sz w:val="18"/>
        </w:rPr>
        <w:t> </w:t>
      </w:r>
      <w:r>
        <w:rPr>
          <w:sz w:val="18"/>
        </w:rPr>
        <w:t>for</w:t>
      </w:r>
      <w:r>
        <w:rPr>
          <w:spacing w:val="8"/>
          <w:sz w:val="18"/>
        </w:rPr>
        <w:t> </w:t>
      </w:r>
      <w:r>
        <w:rPr>
          <w:sz w:val="18"/>
        </w:rPr>
        <w:t>Work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Employment.</w:t>
      </w:r>
    </w:p>
    <w:p>
      <w:pPr>
        <w:spacing w:line="235" w:lineRule="auto" w:before="0"/>
        <w:ind w:left="103" w:right="105" w:firstLine="0"/>
        <w:jc w:val="center"/>
        <w:rPr>
          <w:sz w:val="18"/>
        </w:rPr>
      </w:pPr>
      <w:r>
        <w:rPr>
          <w:sz w:val="18"/>
        </w:rPr>
        <w:t>Whitney,</w:t>
      </w:r>
      <w:r>
        <w:rPr>
          <w:spacing w:val="11"/>
          <w:sz w:val="18"/>
        </w:rPr>
        <w:t> </w:t>
      </w:r>
      <w:r>
        <w:rPr>
          <w:sz w:val="18"/>
        </w:rPr>
        <w:t>Joseph</w:t>
      </w:r>
      <w:r>
        <w:rPr>
          <w:spacing w:val="12"/>
          <w:sz w:val="18"/>
        </w:rPr>
        <w:t> </w:t>
      </w:r>
      <w:r>
        <w:rPr>
          <w:sz w:val="18"/>
        </w:rPr>
        <w:t>R.</w:t>
      </w:r>
      <w:r>
        <w:rPr>
          <w:spacing w:val="11"/>
          <w:sz w:val="18"/>
        </w:rPr>
        <w:t> </w:t>
      </w:r>
      <w:r>
        <w:rPr>
          <w:sz w:val="18"/>
        </w:rPr>
        <w:t>R.</w:t>
      </w:r>
      <w:r>
        <w:rPr>
          <w:spacing w:val="12"/>
          <w:sz w:val="18"/>
        </w:rPr>
        <w:t> </w:t>
      </w:r>
      <w:r>
        <w:rPr>
          <w:sz w:val="18"/>
        </w:rPr>
        <w:t>1970.</w:t>
      </w:r>
      <w:r>
        <w:rPr>
          <w:spacing w:val="11"/>
          <w:sz w:val="18"/>
        </w:rPr>
        <w:t> </w:t>
      </w:r>
      <w:r>
        <w:rPr>
          <w:sz w:val="18"/>
        </w:rPr>
        <w:t>“China:</w:t>
      </w:r>
      <w:r>
        <w:rPr>
          <w:spacing w:val="10"/>
          <w:sz w:val="18"/>
        </w:rPr>
        <w:t> </w:t>
      </w:r>
      <w:r>
        <w:rPr>
          <w:sz w:val="18"/>
        </w:rPr>
        <w:t>Area,</w:t>
      </w:r>
      <w:r>
        <w:rPr>
          <w:spacing w:val="12"/>
          <w:sz w:val="18"/>
        </w:rPr>
        <w:t> </w:t>
      </w:r>
      <w:r>
        <w:rPr>
          <w:sz w:val="18"/>
        </w:rPr>
        <w:t>Administration</w:t>
      </w:r>
      <w:r>
        <w:rPr>
          <w:spacing w:val="11"/>
          <w:sz w:val="18"/>
        </w:rPr>
        <w:t> </w:t>
      </w:r>
      <w:r>
        <w:rPr>
          <w:sz w:val="18"/>
        </w:rPr>
        <w:t>and</w:t>
      </w:r>
      <w:r>
        <w:rPr>
          <w:spacing w:val="12"/>
          <w:sz w:val="18"/>
        </w:rPr>
        <w:t> </w:t>
      </w:r>
      <w:r>
        <w:rPr>
          <w:sz w:val="18"/>
        </w:rPr>
        <w:t>Nation</w:t>
      </w:r>
      <w:r>
        <w:rPr>
          <w:spacing w:val="11"/>
          <w:sz w:val="18"/>
        </w:rPr>
        <w:t> </w:t>
      </w:r>
      <w:r>
        <w:rPr>
          <w:sz w:val="18"/>
        </w:rPr>
        <w:t>Build-</w:t>
      </w:r>
      <w:r>
        <w:rPr>
          <w:spacing w:val="-42"/>
          <w:sz w:val="18"/>
        </w:rPr>
        <w:t> </w:t>
      </w:r>
      <w:r>
        <w:rPr>
          <w:sz w:val="18"/>
        </w:rPr>
        <w:t>ing.”</w:t>
      </w:r>
      <w:r>
        <w:rPr>
          <w:spacing w:val="4"/>
          <w:sz w:val="18"/>
        </w:rPr>
        <w:t> </w:t>
      </w:r>
      <w:r>
        <w:rPr>
          <w:sz w:val="18"/>
        </w:rPr>
        <w:t>In</w:t>
      </w:r>
      <w:r>
        <w:rPr>
          <w:spacing w:val="4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Papers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Department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Geography,</w:t>
      </w:r>
      <w:r>
        <w:rPr>
          <w:spacing w:val="5"/>
          <w:sz w:val="18"/>
        </w:rPr>
        <w:t> </w:t>
      </w:r>
      <w:r>
        <w:rPr>
          <w:sz w:val="18"/>
        </w:rPr>
        <w:t>University</w:t>
      </w:r>
      <w:r>
        <w:rPr>
          <w:spacing w:val="4"/>
          <w:sz w:val="18"/>
        </w:rPr>
        <w:t> </w:t>
      </w:r>
      <w:r>
        <w:rPr>
          <w:sz w:val="18"/>
        </w:rPr>
        <w:t>of</w:t>
      </w:r>
      <w:r>
        <w:rPr>
          <w:spacing w:val="4"/>
          <w:sz w:val="18"/>
        </w:rPr>
        <w:t> </w:t>
      </w:r>
      <w:r>
        <w:rPr>
          <w:sz w:val="18"/>
        </w:rPr>
        <w:t>Chicago.</w:t>
      </w:r>
      <w:r>
        <w:rPr>
          <w:spacing w:val="1"/>
          <w:sz w:val="18"/>
        </w:rPr>
        <w:t> </w:t>
      </w:r>
      <w:r>
        <w:rPr>
          <w:sz w:val="18"/>
        </w:rPr>
        <w:t>Whyte,</w:t>
      </w:r>
      <w:r>
        <w:rPr>
          <w:spacing w:val="11"/>
          <w:sz w:val="18"/>
        </w:rPr>
        <w:t> </w:t>
      </w:r>
      <w:r>
        <w:rPr>
          <w:sz w:val="18"/>
        </w:rPr>
        <w:t>William</w:t>
      </w:r>
      <w:r>
        <w:rPr>
          <w:spacing w:val="14"/>
          <w:sz w:val="18"/>
        </w:rPr>
        <w:t> </w:t>
      </w:r>
      <w:r>
        <w:rPr>
          <w:sz w:val="18"/>
        </w:rPr>
        <w:t>F.</w:t>
      </w:r>
      <w:r>
        <w:rPr>
          <w:spacing w:val="12"/>
          <w:sz w:val="18"/>
        </w:rPr>
        <w:t> </w:t>
      </w:r>
      <w:r>
        <w:rPr>
          <w:sz w:val="18"/>
        </w:rPr>
        <w:t>1943.</w:t>
      </w:r>
      <w:r>
        <w:rPr>
          <w:spacing w:val="12"/>
          <w:sz w:val="18"/>
        </w:rPr>
        <w:t> </w:t>
      </w:r>
      <w:r>
        <w:rPr>
          <w:i/>
          <w:sz w:val="18"/>
        </w:rPr>
        <w:t>Street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Corner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Society</w:t>
      </w:r>
      <w:r>
        <w:rPr>
          <w:sz w:val="18"/>
        </w:rPr>
        <w:t>.</w:t>
      </w:r>
      <w:r>
        <w:rPr>
          <w:spacing w:val="12"/>
          <w:sz w:val="18"/>
        </w:rPr>
        <w:t> </w:t>
      </w:r>
      <w:r>
        <w:rPr>
          <w:sz w:val="18"/>
        </w:rPr>
        <w:t>Chicago:</w:t>
      </w:r>
      <w:r>
        <w:rPr>
          <w:spacing w:val="12"/>
          <w:sz w:val="18"/>
        </w:rPr>
        <w:t> </w:t>
      </w:r>
      <w:r>
        <w:rPr>
          <w:sz w:val="18"/>
        </w:rPr>
        <w:t>University</w:t>
      </w:r>
      <w:r>
        <w:rPr>
          <w:spacing w:val="13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Chicago</w:t>
      </w:r>
    </w:p>
    <w:p>
      <w:pPr>
        <w:spacing w:line="218" w:lineRule="exact" w:before="0"/>
        <w:ind w:left="103" w:right="5495" w:firstLine="0"/>
        <w:jc w:val="center"/>
        <w:rPr>
          <w:sz w:val="18"/>
        </w:rPr>
      </w:pPr>
      <w:r>
        <w:rPr>
          <w:sz w:val="18"/>
        </w:rPr>
        <w:t>Press.</w:t>
      </w:r>
    </w:p>
    <w:p>
      <w:pPr>
        <w:spacing w:line="219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Wiener, Norbert.</w:t>
      </w:r>
      <w:r>
        <w:rPr>
          <w:spacing w:val="1"/>
          <w:sz w:val="18"/>
        </w:rPr>
        <w:t> </w:t>
      </w:r>
      <w:r>
        <w:rPr>
          <w:sz w:val="18"/>
        </w:rPr>
        <w:t>1949.</w:t>
      </w:r>
      <w:r>
        <w:rPr>
          <w:spacing w:val="1"/>
          <w:sz w:val="18"/>
        </w:rPr>
        <w:t> </w:t>
      </w:r>
      <w:r>
        <w:rPr>
          <w:i/>
          <w:sz w:val="18"/>
        </w:rPr>
        <w:t>Time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Series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Cambridge,</w:t>
      </w:r>
      <w:r>
        <w:rPr>
          <w:spacing w:val="1"/>
          <w:sz w:val="18"/>
        </w:rPr>
        <w:t> </w:t>
      </w:r>
      <w:r>
        <w:rPr>
          <w:sz w:val="18"/>
        </w:rPr>
        <w:t>MA:</w:t>
      </w:r>
      <w:r>
        <w:rPr>
          <w:spacing w:val="1"/>
          <w:sz w:val="18"/>
        </w:rPr>
        <w:t> </w:t>
      </w:r>
      <w:r>
        <w:rPr>
          <w:sz w:val="18"/>
        </w:rPr>
        <w:t>MIT</w:t>
      </w:r>
      <w:r>
        <w:rPr>
          <w:spacing w:val="1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82" w:right="0" w:hanging="179"/>
        <w:jc w:val="left"/>
        <w:rPr>
          <w:sz w:val="18"/>
        </w:rPr>
      </w:pPr>
      <w:r>
        <w:rPr>
          <w:sz w:val="18"/>
        </w:rPr>
        <w:t>Wildavsky,</w:t>
      </w:r>
      <w:r>
        <w:rPr>
          <w:spacing w:val="8"/>
          <w:sz w:val="18"/>
        </w:rPr>
        <w:t> </w:t>
      </w:r>
      <w:r>
        <w:rPr>
          <w:sz w:val="18"/>
        </w:rPr>
        <w:t>Aaron.</w:t>
      </w:r>
      <w:r>
        <w:rPr>
          <w:spacing w:val="6"/>
          <w:sz w:val="18"/>
        </w:rPr>
        <w:t> </w:t>
      </w:r>
      <w:r>
        <w:rPr>
          <w:sz w:val="18"/>
        </w:rPr>
        <w:t>1975.</w:t>
      </w:r>
      <w:r>
        <w:rPr>
          <w:spacing w:val="8"/>
          <w:sz w:val="18"/>
        </w:rPr>
        <w:t> </w:t>
      </w:r>
      <w:r>
        <w:rPr>
          <w:i/>
          <w:sz w:val="18"/>
        </w:rPr>
        <w:t>Budgeting: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Comparative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Budgetary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Pro-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cesses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Boston:</w:t>
      </w:r>
      <w:r>
        <w:rPr>
          <w:spacing w:val="8"/>
          <w:sz w:val="18"/>
        </w:rPr>
        <w:t> </w:t>
      </w:r>
      <w:r>
        <w:rPr>
          <w:sz w:val="18"/>
        </w:rPr>
        <w:t>Little,</w:t>
      </w:r>
      <w:r>
        <w:rPr>
          <w:spacing w:val="8"/>
          <w:sz w:val="18"/>
        </w:rPr>
        <w:t> </w:t>
      </w:r>
      <w:r>
        <w:rPr>
          <w:sz w:val="18"/>
        </w:rPr>
        <w:t>Brown.</w:t>
      </w:r>
    </w:p>
    <w:p>
      <w:pPr>
        <w:spacing w:line="235" w:lineRule="auto" w:before="0"/>
        <w:ind w:left="103" w:right="107" w:firstLine="0"/>
        <w:jc w:val="left"/>
        <w:rPr>
          <w:sz w:val="18"/>
        </w:rPr>
      </w:pPr>
      <w:r>
        <w:rPr>
          <w:sz w:val="18"/>
        </w:rPr>
        <w:t>Williams,</w:t>
      </w:r>
      <w:r>
        <w:rPr>
          <w:spacing w:val="3"/>
          <w:sz w:val="18"/>
        </w:rPr>
        <w:t> </w:t>
      </w:r>
      <w:r>
        <w:rPr>
          <w:sz w:val="18"/>
        </w:rPr>
        <w:t>George</w:t>
      </w:r>
      <w:r>
        <w:rPr>
          <w:spacing w:val="3"/>
          <w:sz w:val="18"/>
        </w:rPr>
        <w:t> </w:t>
      </w:r>
      <w:r>
        <w:rPr>
          <w:sz w:val="18"/>
        </w:rPr>
        <w:t>H.</w:t>
      </w:r>
      <w:r>
        <w:rPr>
          <w:spacing w:val="4"/>
          <w:sz w:val="18"/>
        </w:rPr>
        <w:t> </w:t>
      </w:r>
      <w:r>
        <w:rPr>
          <w:sz w:val="18"/>
        </w:rPr>
        <w:t>1981.</w:t>
      </w:r>
      <w:r>
        <w:rPr>
          <w:spacing w:val="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Mind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John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Paul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II</w:t>
      </w:r>
      <w:r>
        <w:rPr>
          <w:sz w:val="18"/>
        </w:rPr>
        <w:t>.</w:t>
      </w:r>
      <w:r>
        <w:rPr>
          <w:spacing w:val="4"/>
          <w:sz w:val="18"/>
        </w:rPr>
        <w:t> </w:t>
      </w:r>
      <w:r>
        <w:rPr>
          <w:sz w:val="18"/>
        </w:rPr>
        <w:t>New</w:t>
      </w:r>
      <w:r>
        <w:rPr>
          <w:spacing w:val="3"/>
          <w:sz w:val="18"/>
        </w:rPr>
        <w:t> </w:t>
      </w:r>
      <w:r>
        <w:rPr>
          <w:sz w:val="18"/>
        </w:rPr>
        <w:t>York:</w:t>
      </w:r>
      <w:r>
        <w:rPr>
          <w:spacing w:val="3"/>
          <w:sz w:val="18"/>
        </w:rPr>
        <w:t> </w:t>
      </w:r>
      <w:r>
        <w:rPr>
          <w:sz w:val="18"/>
        </w:rPr>
        <w:t>Seabury</w:t>
      </w:r>
      <w:r>
        <w:rPr>
          <w:spacing w:val="4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Williams,</w:t>
      </w:r>
      <w:r>
        <w:rPr>
          <w:spacing w:val="7"/>
          <w:sz w:val="18"/>
        </w:rPr>
        <w:t> </w:t>
      </w:r>
      <w:r>
        <w:rPr>
          <w:sz w:val="18"/>
        </w:rPr>
        <w:t>Raymond.</w:t>
      </w:r>
      <w:r>
        <w:rPr>
          <w:spacing w:val="8"/>
          <w:sz w:val="18"/>
        </w:rPr>
        <w:t> </w:t>
      </w:r>
      <w:r>
        <w:rPr>
          <w:sz w:val="18"/>
        </w:rPr>
        <w:t>1977.</w:t>
      </w:r>
      <w:r>
        <w:rPr>
          <w:spacing w:val="8"/>
          <w:sz w:val="18"/>
        </w:rPr>
        <w:t> </w:t>
      </w:r>
      <w:r>
        <w:rPr>
          <w:i/>
          <w:sz w:val="18"/>
        </w:rPr>
        <w:t>Marxism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Literature</w:t>
      </w:r>
      <w:r>
        <w:rPr>
          <w:sz w:val="18"/>
        </w:rPr>
        <w:t>.</w:t>
      </w:r>
      <w:r>
        <w:rPr>
          <w:spacing w:val="8"/>
          <w:sz w:val="18"/>
        </w:rPr>
        <w:t> </w:t>
      </w:r>
      <w:r>
        <w:rPr>
          <w:sz w:val="18"/>
        </w:rPr>
        <w:t>New</w:t>
      </w:r>
      <w:r>
        <w:rPr>
          <w:spacing w:val="8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Oxford</w:t>
      </w:r>
      <w:r>
        <w:rPr>
          <w:spacing w:val="8"/>
          <w:sz w:val="18"/>
        </w:rPr>
        <w:t> </w:t>
      </w:r>
      <w:r>
        <w:rPr>
          <w:sz w:val="18"/>
        </w:rPr>
        <w:t>Univer-</w:t>
      </w:r>
    </w:p>
    <w:p>
      <w:pPr>
        <w:spacing w:line="218" w:lineRule="exact" w:before="0"/>
        <w:ind w:left="282" w:right="0" w:firstLine="0"/>
        <w:jc w:val="left"/>
        <w:rPr>
          <w:sz w:val="18"/>
        </w:rPr>
      </w:pPr>
      <w:r>
        <w:rPr>
          <w:sz w:val="18"/>
        </w:rPr>
        <w:t>sity</w:t>
      </w:r>
      <w:r>
        <w:rPr>
          <w:spacing w:val="4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82" w:right="97" w:hanging="179"/>
        <w:jc w:val="left"/>
        <w:rPr>
          <w:sz w:val="18"/>
        </w:rPr>
      </w:pPr>
      <w:r>
        <w:rPr>
          <w:sz w:val="18"/>
        </w:rPr>
        <w:t>Williamson,</w:t>
      </w:r>
      <w:r>
        <w:rPr>
          <w:spacing w:val="-3"/>
          <w:sz w:val="18"/>
        </w:rPr>
        <w:t> </w:t>
      </w:r>
      <w:r>
        <w:rPr>
          <w:sz w:val="18"/>
        </w:rPr>
        <w:t>Oliver</w:t>
      </w:r>
      <w:r>
        <w:rPr>
          <w:spacing w:val="-1"/>
          <w:sz w:val="18"/>
        </w:rPr>
        <w:t> </w:t>
      </w:r>
      <w:r>
        <w:rPr>
          <w:sz w:val="18"/>
        </w:rPr>
        <w:t>E.</w:t>
      </w:r>
      <w:r>
        <w:rPr>
          <w:spacing w:val="-2"/>
          <w:sz w:val="18"/>
        </w:rPr>
        <w:t> </w:t>
      </w:r>
      <w:r>
        <w:rPr>
          <w:sz w:val="18"/>
        </w:rPr>
        <w:t>1970.</w:t>
      </w:r>
      <w:r>
        <w:rPr>
          <w:spacing w:val="-3"/>
          <w:sz w:val="18"/>
        </w:rPr>
        <w:t> </w:t>
      </w:r>
      <w:r>
        <w:rPr>
          <w:i/>
          <w:sz w:val="18"/>
        </w:rPr>
        <w:t>Corporate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Control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Business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Behavior</w:t>
      </w:r>
      <w:r>
        <w:rPr>
          <w:sz w:val="18"/>
        </w:rPr>
        <w:t>.</w:t>
      </w:r>
      <w:r>
        <w:rPr>
          <w:spacing w:val="-2"/>
          <w:sz w:val="18"/>
        </w:rPr>
        <w:t> </w:t>
      </w:r>
      <w:r>
        <w:rPr>
          <w:sz w:val="18"/>
        </w:rPr>
        <w:t>Englewood</w:t>
      </w:r>
      <w:r>
        <w:rPr>
          <w:spacing w:val="-42"/>
          <w:sz w:val="18"/>
        </w:rPr>
        <w:t> </w:t>
      </w:r>
      <w:r>
        <w:rPr>
          <w:sz w:val="18"/>
        </w:rPr>
        <w:t>Cliffs,</w:t>
      </w:r>
      <w:r>
        <w:rPr>
          <w:spacing w:val="7"/>
          <w:sz w:val="18"/>
        </w:rPr>
        <w:t> </w:t>
      </w:r>
      <w:r>
        <w:rPr>
          <w:sz w:val="18"/>
        </w:rPr>
        <w:t>NJ:</w:t>
      </w:r>
      <w:r>
        <w:rPr>
          <w:spacing w:val="8"/>
          <w:sz w:val="18"/>
        </w:rPr>
        <w:t> </w:t>
      </w:r>
      <w:r>
        <w:rPr>
          <w:sz w:val="18"/>
        </w:rPr>
        <w:t>Prentice-Hall.</w:t>
      </w:r>
    </w:p>
    <w:p>
      <w:pPr>
        <w:spacing w:line="235" w:lineRule="auto" w:before="0"/>
        <w:ind w:left="282" w:right="0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38624" from="37.194583pt,6.230255pt" to="64.039664pt,6.230255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1"/>
          <w:sz w:val="18"/>
        </w:rPr>
        <w:t> </w:t>
      </w:r>
      <w:r>
        <w:rPr>
          <w:sz w:val="18"/>
        </w:rPr>
        <w:t>1975.</w:t>
      </w:r>
      <w:r>
        <w:rPr>
          <w:spacing w:val="11"/>
          <w:sz w:val="18"/>
        </w:rPr>
        <w:t> </w:t>
      </w:r>
      <w:r>
        <w:rPr>
          <w:i/>
          <w:sz w:val="18"/>
        </w:rPr>
        <w:t>Markets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Hierarchies: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Analysis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Antitrust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Implications</w:t>
      </w:r>
      <w:r>
        <w:rPr>
          <w:sz w:val="18"/>
        </w:rPr>
        <w:t>.</w:t>
      </w:r>
      <w:r>
        <w:rPr>
          <w:spacing w:val="11"/>
          <w:sz w:val="18"/>
        </w:rPr>
        <w:t> </w:t>
      </w:r>
      <w:r>
        <w:rPr>
          <w:sz w:val="18"/>
        </w:rPr>
        <w:t>New</w:t>
      </w:r>
      <w:r>
        <w:rPr>
          <w:spacing w:val="-42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Free</w:t>
      </w:r>
      <w:r>
        <w:rPr>
          <w:spacing w:val="8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103" w:right="101" w:hanging="1"/>
        <w:jc w:val="left"/>
        <w:rPr>
          <w:sz w:val="18"/>
        </w:rPr>
      </w:pPr>
      <w:r>
        <w:rPr>
          <w:sz w:val="18"/>
        </w:rPr>
        <w:t>Willis, G.</w:t>
      </w:r>
      <w:r>
        <w:rPr>
          <w:spacing w:val="2"/>
          <w:sz w:val="18"/>
        </w:rPr>
        <w:t> </w:t>
      </w:r>
      <w:r>
        <w:rPr>
          <w:sz w:val="18"/>
        </w:rPr>
        <w:t>G. 1950. </w:t>
      </w:r>
      <w:r>
        <w:rPr>
          <w:i/>
          <w:sz w:val="18"/>
        </w:rPr>
        <w:t>Saint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Augustine and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the Donatist Controversy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London: SPCK.</w:t>
      </w:r>
      <w:r>
        <w:rPr>
          <w:spacing w:val="-42"/>
          <w:sz w:val="18"/>
        </w:rPr>
        <w:t> </w:t>
      </w:r>
      <w:r>
        <w:rPr>
          <w:sz w:val="18"/>
        </w:rPr>
        <w:t>Willis,</w:t>
      </w:r>
      <w:r>
        <w:rPr>
          <w:spacing w:val="6"/>
          <w:sz w:val="18"/>
        </w:rPr>
        <w:t> </w:t>
      </w:r>
      <w:r>
        <w:rPr>
          <w:sz w:val="18"/>
        </w:rPr>
        <w:t>Paul.</w:t>
      </w:r>
      <w:r>
        <w:rPr>
          <w:spacing w:val="7"/>
          <w:sz w:val="18"/>
        </w:rPr>
        <w:t> </w:t>
      </w:r>
      <w:r>
        <w:rPr>
          <w:sz w:val="18"/>
        </w:rPr>
        <w:t>1977.</w:t>
      </w:r>
      <w:r>
        <w:rPr>
          <w:spacing w:val="6"/>
          <w:sz w:val="18"/>
        </w:rPr>
        <w:t> </w:t>
      </w:r>
      <w:r>
        <w:rPr>
          <w:i/>
          <w:sz w:val="18"/>
        </w:rPr>
        <w:t>Learning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Labour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London:</w:t>
      </w:r>
      <w:r>
        <w:rPr>
          <w:spacing w:val="7"/>
          <w:sz w:val="18"/>
        </w:rPr>
        <w:t> </w:t>
      </w:r>
      <w:r>
        <w:rPr>
          <w:sz w:val="18"/>
        </w:rPr>
        <w:t>Gower.</w:t>
      </w:r>
    </w:p>
    <w:p>
      <w:pPr>
        <w:spacing w:line="218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Wilson,</w:t>
      </w:r>
      <w:r>
        <w:rPr>
          <w:spacing w:val="6"/>
          <w:sz w:val="18"/>
        </w:rPr>
        <w:t> </w:t>
      </w:r>
      <w:r>
        <w:rPr>
          <w:sz w:val="18"/>
        </w:rPr>
        <w:t>Kenneth</w:t>
      </w:r>
      <w:r>
        <w:rPr>
          <w:spacing w:val="6"/>
          <w:sz w:val="18"/>
        </w:rPr>
        <w:t> </w:t>
      </w:r>
      <w:r>
        <w:rPr>
          <w:sz w:val="18"/>
        </w:rPr>
        <w:t>G.</w:t>
      </w:r>
      <w:r>
        <w:rPr>
          <w:spacing w:val="6"/>
          <w:sz w:val="18"/>
        </w:rPr>
        <w:t> </w:t>
      </w:r>
      <w:r>
        <w:rPr>
          <w:sz w:val="18"/>
        </w:rPr>
        <w:t>1979.</w:t>
      </w:r>
      <w:r>
        <w:rPr>
          <w:spacing w:val="6"/>
          <w:sz w:val="18"/>
        </w:rPr>
        <w:t> </w:t>
      </w:r>
      <w:r>
        <w:rPr>
          <w:sz w:val="18"/>
        </w:rPr>
        <w:t>“Problems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6"/>
          <w:sz w:val="18"/>
        </w:rPr>
        <w:t> </w:t>
      </w:r>
      <w:r>
        <w:rPr>
          <w:sz w:val="18"/>
        </w:rPr>
        <w:t>Physics</w:t>
      </w:r>
      <w:r>
        <w:rPr>
          <w:spacing w:val="7"/>
          <w:sz w:val="18"/>
        </w:rPr>
        <w:t> </w:t>
      </w:r>
      <w:r>
        <w:rPr>
          <w:sz w:val="18"/>
        </w:rPr>
        <w:t>with</w:t>
      </w:r>
      <w:r>
        <w:rPr>
          <w:spacing w:val="6"/>
          <w:sz w:val="18"/>
        </w:rPr>
        <w:t> </w:t>
      </w:r>
      <w:r>
        <w:rPr>
          <w:sz w:val="18"/>
        </w:rPr>
        <w:t>Many</w:t>
      </w:r>
      <w:r>
        <w:rPr>
          <w:spacing w:val="6"/>
          <w:sz w:val="18"/>
        </w:rPr>
        <w:t> </w:t>
      </w:r>
      <w:r>
        <w:rPr>
          <w:sz w:val="18"/>
        </w:rPr>
        <w:t>Scales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Length.”</w:t>
      </w:r>
    </w:p>
    <w:p>
      <w:pPr>
        <w:spacing w:line="219" w:lineRule="exact" w:before="0"/>
        <w:ind w:left="282" w:right="0" w:firstLine="0"/>
        <w:jc w:val="left"/>
        <w:rPr>
          <w:sz w:val="18"/>
        </w:rPr>
      </w:pPr>
      <w:r>
        <w:rPr>
          <w:i/>
          <w:sz w:val="18"/>
        </w:rPr>
        <w:t>Scientiﬁc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4"/>
          <w:sz w:val="18"/>
        </w:rPr>
        <w:t> </w:t>
      </w:r>
      <w:r>
        <w:rPr>
          <w:sz w:val="18"/>
        </w:rPr>
        <w:t>241:140–57.</w:t>
      </w:r>
    </w:p>
    <w:p>
      <w:pPr>
        <w:spacing w:line="218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Wilson,</w:t>
      </w:r>
      <w:r>
        <w:rPr>
          <w:spacing w:val="1"/>
          <w:sz w:val="18"/>
        </w:rPr>
        <w:t> </w:t>
      </w:r>
      <w:r>
        <w:rPr>
          <w:sz w:val="18"/>
        </w:rPr>
        <w:t>E.</w:t>
      </w:r>
      <w:r>
        <w:rPr>
          <w:spacing w:val="-1"/>
          <w:sz w:val="18"/>
        </w:rPr>
        <w:t> </w:t>
      </w:r>
      <w:r>
        <w:rPr>
          <w:sz w:val="18"/>
        </w:rPr>
        <w:t>O.</w:t>
      </w:r>
      <w:r>
        <w:rPr>
          <w:spacing w:val="2"/>
          <w:sz w:val="18"/>
        </w:rPr>
        <w:t> </w:t>
      </w:r>
      <w:r>
        <w:rPr>
          <w:sz w:val="18"/>
        </w:rPr>
        <w:t>1970.</w:t>
      </w:r>
      <w:r>
        <w:rPr>
          <w:spacing w:val="1"/>
          <w:sz w:val="18"/>
        </w:rPr>
        <w:t> </w:t>
      </w:r>
      <w:r>
        <w:rPr>
          <w:i/>
          <w:sz w:val="18"/>
        </w:rPr>
        <w:t>Insect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Societies</w:t>
      </w:r>
      <w:r>
        <w:rPr>
          <w:sz w:val="18"/>
        </w:rPr>
        <w:t>.</w:t>
      </w:r>
      <w:r>
        <w:rPr>
          <w:spacing w:val="-1"/>
          <w:sz w:val="18"/>
        </w:rPr>
        <w:t> </w:t>
      </w:r>
      <w:r>
        <w:rPr>
          <w:sz w:val="18"/>
        </w:rPr>
        <w:t>Cambridge,</w:t>
      </w:r>
      <w:r>
        <w:rPr>
          <w:spacing w:val="1"/>
          <w:sz w:val="18"/>
        </w:rPr>
        <w:t> </w:t>
      </w:r>
      <w:r>
        <w:rPr>
          <w:sz w:val="18"/>
        </w:rPr>
        <w:t>MA:</w:t>
      </w:r>
      <w:r>
        <w:rPr>
          <w:spacing w:val="2"/>
          <w:sz w:val="18"/>
        </w:rPr>
        <w:t> </w:t>
      </w:r>
      <w:r>
        <w:rPr>
          <w:sz w:val="18"/>
        </w:rPr>
        <w:t>Harvard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1"/>
        <w:ind w:left="282" w:right="98" w:firstLine="357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9738112" from="37.194583pt,6.194074pt" to="64.039664pt,6.194074pt" stroked="true" strokeweight=".498425pt" strokecolor="#000000">
            <v:stroke dashstyle="solid"/>
            <w10:wrap type="none"/>
          </v:line>
        </w:pict>
      </w:r>
      <w:r>
        <w:rPr>
          <w:sz w:val="18"/>
        </w:rPr>
        <w:t>.</w:t>
      </w:r>
      <w:r>
        <w:rPr>
          <w:spacing w:val="18"/>
          <w:sz w:val="18"/>
        </w:rPr>
        <w:t> </w:t>
      </w:r>
      <w:r>
        <w:rPr>
          <w:sz w:val="18"/>
        </w:rPr>
        <w:t>1979.</w:t>
      </w:r>
      <w:r>
        <w:rPr>
          <w:spacing w:val="18"/>
          <w:sz w:val="18"/>
        </w:rPr>
        <w:t> </w:t>
      </w:r>
      <w:r>
        <w:rPr>
          <w:i/>
          <w:sz w:val="18"/>
        </w:rPr>
        <w:t>Sociobiology: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New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Synthesis</w:t>
      </w:r>
      <w:r>
        <w:rPr>
          <w:sz w:val="18"/>
        </w:rPr>
        <w:t>.</w:t>
      </w:r>
      <w:r>
        <w:rPr>
          <w:spacing w:val="18"/>
          <w:sz w:val="18"/>
        </w:rPr>
        <w:t> </w:t>
      </w:r>
      <w:r>
        <w:rPr>
          <w:sz w:val="18"/>
        </w:rPr>
        <w:t>Cambridge,</w:t>
      </w:r>
      <w:r>
        <w:rPr>
          <w:spacing w:val="18"/>
          <w:sz w:val="18"/>
        </w:rPr>
        <w:t> </w:t>
      </w:r>
      <w:r>
        <w:rPr>
          <w:sz w:val="18"/>
        </w:rPr>
        <w:t>MA:</w:t>
      </w:r>
      <w:r>
        <w:rPr>
          <w:spacing w:val="19"/>
          <w:sz w:val="18"/>
        </w:rPr>
        <w:t> </w:t>
      </w:r>
      <w:r>
        <w:rPr>
          <w:sz w:val="18"/>
        </w:rPr>
        <w:t>Harvard</w:t>
      </w:r>
      <w:r>
        <w:rPr>
          <w:spacing w:val="18"/>
          <w:sz w:val="18"/>
        </w:rPr>
        <w:t> </w:t>
      </w:r>
      <w:r>
        <w:rPr>
          <w:sz w:val="18"/>
        </w:rPr>
        <w:t>Uni-</w:t>
      </w:r>
      <w:r>
        <w:rPr>
          <w:spacing w:val="-42"/>
          <w:sz w:val="18"/>
        </w:rPr>
        <w:t> </w:t>
      </w:r>
      <w:r>
        <w:rPr>
          <w:sz w:val="18"/>
        </w:rPr>
        <w:t>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2" w:lineRule="auto" w:before="0"/>
        <w:ind w:left="103" w:right="98" w:firstLine="0"/>
        <w:jc w:val="left"/>
        <w:rPr>
          <w:sz w:val="18"/>
        </w:rPr>
      </w:pPr>
      <w:r>
        <w:rPr>
          <w:sz w:val="18"/>
        </w:rPr>
        <w:t>Wilson,</w:t>
      </w:r>
      <w:r>
        <w:rPr>
          <w:spacing w:val="5"/>
          <w:sz w:val="18"/>
        </w:rPr>
        <w:t> </w:t>
      </w:r>
      <w:r>
        <w:rPr>
          <w:sz w:val="18"/>
        </w:rPr>
        <w:t>John.</w:t>
      </w:r>
      <w:r>
        <w:rPr>
          <w:spacing w:val="6"/>
          <w:sz w:val="18"/>
        </w:rPr>
        <w:t> </w:t>
      </w:r>
      <w:r>
        <w:rPr>
          <w:sz w:val="18"/>
        </w:rPr>
        <w:t>1989.</w:t>
      </w:r>
      <w:r>
        <w:rPr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Boundaries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Conversation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London:</w:t>
      </w:r>
      <w:r>
        <w:rPr>
          <w:spacing w:val="6"/>
          <w:sz w:val="18"/>
        </w:rPr>
        <w:t> </w:t>
      </w:r>
      <w:r>
        <w:rPr>
          <w:sz w:val="18"/>
        </w:rPr>
        <w:t>Pergamon.</w:t>
      </w:r>
      <w:r>
        <w:rPr>
          <w:spacing w:val="1"/>
          <w:sz w:val="18"/>
        </w:rPr>
        <w:t> </w:t>
      </w:r>
      <w:r>
        <w:rPr>
          <w:sz w:val="18"/>
        </w:rPr>
        <w:t>Windeler,</w:t>
      </w:r>
      <w:r>
        <w:rPr>
          <w:spacing w:val="-4"/>
          <w:sz w:val="18"/>
        </w:rPr>
        <w:t> </w:t>
      </w:r>
      <w:r>
        <w:rPr>
          <w:sz w:val="18"/>
        </w:rPr>
        <w:t>Arnold,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Jorg</w:t>
      </w:r>
      <w:r>
        <w:rPr>
          <w:spacing w:val="-4"/>
          <w:sz w:val="18"/>
        </w:rPr>
        <w:t> </w:t>
      </w:r>
      <w:r>
        <w:rPr>
          <w:sz w:val="18"/>
        </w:rPr>
        <w:t>Sydow.</w:t>
      </w:r>
      <w:r>
        <w:rPr>
          <w:spacing w:val="-2"/>
          <w:sz w:val="18"/>
        </w:rPr>
        <w:t> </w:t>
      </w:r>
      <w:r>
        <w:rPr>
          <w:sz w:val="18"/>
        </w:rPr>
        <w:t>2001.</w:t>
      </w:r>
      <w:r>
        <w:rPr>
          <w:spacing w:val="-4"/>
          <w:sz w:val="18"/>
        </w:rPr>
        <w:t> </w:t>
      </w:r>
      <w:r>
        <w:rPr>
          <w:sz w:val="18"/>
        </w:rPr>
        <w:t>“Project</w:t>
      </w:r>
      <w:r>
        <w:rPr>
          <w:spacing w:val="-4"/>
          <w:sz w:val="18"/>
        </w:rPr>
        <w:t> </w:t>
      </w:r>
      <w:r>
        <w:rPr>
          <w:sz w:val="18"/>
        </w:rPr>
        <w:t>Networks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Changing</w:t>
      </w:r>
      <w:r>
        <w:rPr>
          <w:spacing w:val="-4"/>
          <w:sz w:val="18"/>
        </w:rPr>
        <w:t> </w:t>
      </w:r>
      <w:r>
        <w:rPr>
          <w:sz w:val="18"/>
        </w:rPr>
        <w:t>In-</w:t>
      </w:r>
    </w:p>
    <w:p>
      <w:pPr>
        <w:spacing w:line="232" w:lineRule="auto" w:before="1"/>
        <w:ind w:left="282" w:right="104" w:firstLine="0"/>
        <w:jc w:val="left"/>
        <w:rPr>
          <w:sz w:val="18"/>
        </w:rPr>
      </w:pPr>
      <w:r>
        <w:rPr>
          <w:sz w:val="18"/>
        </w:rPr>
        <w:t>dustry</w:t>
      </w:r>
      <w:r>
        <w:rPr>
          <w:spacing w:val="11"/>
          <w:sz w:val="18"/>
        </w:rPr>
        <w:t> </w:t>
      </w:r>
      <w:r>
        <w:rPr>
          <w:sz w:val="18"/>
        </w:rPr>
        <w:t>Practices—Collaborative</w:t>
      </w:r>
      <w:r>
        <w:rPr>
          <w:spacing w:val="11"/>
          <w:sz w:val="18"/>
        </w:rPr>
        <w:t> </w:t>
      </w:r>
      <w:r>
        <w:rPr>
          <w:sz w:val="18"/>
        </w:rPr>
        <w:t>Content</w:t>
      </w:r>
      <w:r>
        <w:rPr>
          <w:spacing w:val="11"/>
          <w:sz w:val="18"/>
        </w:rPr>
        <w:t> </w:t>
      </w:r>
      <w:r>
        <w:rPr>
          <w:sz w:val="18"/>
        </w:rPr>
        <w:t>Production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11"/>
          <w:sz w:val="18"/>
        </w:rPr>
        <w:t> </w:t>
      </w:r>
      <w:r>
        <w:rPr>
          <w:sz w:val="18"/>
        </w:rPr>
        <w:t>the</w:t>
      </w:r>
      <w:r>
        <w:rPr>
          <w:spacing w:val="12"/>
          <w:sz w:val="18"/>
        </w:rPr>
        <w:t> </w:t>
      </w:r>
      <w:r>
        <w:rPr>
          <w:sz w:val="18"/>
        </w:rPr>
        <w:t>German</w:t>
      </w:r>
      <w:r>
        <w:rPr>
          <w:spacing w:val="11"/>
          <w:sz w:val="18"/>
        </w:rPr>
        <w:t> </w:t>
      </w:r>
      <w:r>
        <w:rPr>
          <w:sz w:val="18"/>
        </w:rPr>
        <w:t>Televi-</w:t>
      </w:r>
      <w:r>
        <w:rPr>
          <w:spacing w:val="-42"/>
          <w:sz w:val="18"/>
        </w:rPr>
        <w:t> </w:t>
      </w:r>
      <w:r>
        <w:rPr>
          <w:sz w:val="18"/>
        </w:rPr>
        <w:t>sion</w:t>
      </w:r>
      <w:r>
        <w:rPr>
          <w:spacing w:val="7"/>
          <w:sz w:val="18"/>
        </w:rPr>
        <w:t> </w:t>
      </w:r>
      <w:r>
        <w:rPr>
          <w:sz w:val="18"/>
        </w:rPr>
        <w:t>Industry.”</w:t>
      </w:r>
      <w:r>
        <w:rPr>
          <w:spacing w:val="7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7"/>
          <w:sz w:val="18"/>
        </w:rPr>
        <w:t> </w:t>
      </w:r>
      <w:r>
        <w:rPr>
          <w:sz w:val="18"/>
        </w:rPr>
        <w:t>22:1035–60.</w:t>
      </w:r>
    </w:p>
    <w:p>
      <w:pPr>
        <w:spacing w:line="232" w:lineRule="auto" w:before="0"/>
        <w:ind w:left="282" w:right="98" w:hanging="179"/>
        <w:jc w:val="left"/>
        <w:rPr>
          <w:sz w:val="18"/>
        </w:rPr>
      </w:pPr>
      <w:r>
        <w:rPr>
          <w:sz w:val="18"/>
        </w:rPr>
        <w:t>Windmuller,</w:t>
      </w:r>
      <w:r>
        <w:rPr>
          <w:spacing w:val="7"/>
          <w:sz w:val="18"/>
        </w:rPr>
        <w:t> </w:t>
      </w:r>
      <w:r>
        <w:rPr>
          <w:sz w:val="18"/>
        </w:rPr>
        <w:t>John.</w:t>
      </w:r>
      <w:r>
        <w:rPr>
          <w:spacing w:val="7"/>
          <w:sz w:val="18"/>
        </w:rPr>
        <w:t> </w:t>
      </w:r>
      <w:r>
        <w:rPr>
          <w:sz w:val="18"/>
        </w:rPr>
        <w:t>1969.</w:t>
      </w:r>
      <w:r>
        <w:rPr>
          <w:spacing w:val="9"/>
          <w:sz w:val="18"/>
        </w:rPr>
        <w:t> </w:t>
      </w:r>
      <w:r>
        <w:rPr>
          <w:i/>
          <w:sz w:val="18"/>
        </w:rPr>
        <w:t>Labor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Relations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Netherlands</w:t>
      </w:r>
      <w:r>
        <w:rPr>
          <w:sz w:val="18"/>
        </w:rPr>
        <w:t>.</w:t>
      </w:r>
      <w:r>
        <w:rPr>
          <w:spacing w:val="9"/>
          <w:sz w:val="18"/>
        </w:rPr>
        <w:t> </w:t>
      </w:r>
      <w:r>
        <w:rPr>
          <w:sz w:val="18"/>
        </w:rPr>
        <w:t>Ithaca,</w:t>
      </w:r>
      <w:r>
        <w:rPr>
          <w:spacing w:val="7"/>
          <w:sz w:val="18"/>
        </w:rPr>
        <w:t> </w:t>
      </w:r>
      <w:r>
        <w:rPr>
          <w:sz w:val="18"/>
        </w:rPr>
        <w:t>NY:</w:t>
      </w:r>
      <w:r>
        <w:rPr>
          <w:spacing w:val="7"/>
          <w:sz w:val="18"/>
        </w:rPr>
        <w:t> </w:t>
      </w:r>
      <w:r>
        <w:rPr>
          <w:sz w:val="18"/>
        </w:rPr>
        <w:t>Cornell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15" w:lineRule="exact" w:before="0"/>
        <w:ind w:left="75" w:right="108" w:firstLine="0"/>
        <w:jc w:val="right"/>
        <w:rPr>
          <w:sz w:val="18"/>
        </w:rPr>
      </w:pPr>
      <w:r>
        <w:rPr>
          <w:sz w:val="18"/>
        </w:rPr>
        <w:t>Winship,</w:t>
      </w:r>
      <w:r>
        <w:rPr>
          <w:spacing w:val="10"/>
          <w:sz w:val="18"/>
        </w:rPr>
        <w:t> </w:t>
      </w:r>
      <w:r>
        <w:rPr>
          <w:sz w:val="18"/>
        </w:rPr>
        <w:t>Christopher.</w:t>
      </w:r>
      <w:r>
        <w:rPr>
          <w:spacing w:val="13"/>
          <w:sz w:val="18"/>
        </w:rPr>
        <w:t> </w:t>
      </w:r>
      <w:r>
        <w:rPr>
          <w:sz w:val="18"/>
        </w:rPr>
        <w:t>1978.</w:t>
      </w:r>
      <w:r>
        <w:rPr>
          <w:spacing w:val="10"/>
          <w:sz w:val="18"/>
        </w:rPr>
        <w:t> </w:t>
      </w:r>
      <w:r>
        <w:rPr>
          <w:sz w:val="18"/>
        </w:rPr>
        <w:t>“The</w:t>
      </w:r>
      <w:r>
        <w:rPr>
          <w:spacing w:val="13"/>
          <w:sz w:val="18"/>
        </w:rPr>
        <w:t> </w:t>
      </w:r>
      <w:r>
        <w:rPr>
          <w:sz w:val="18"/>
        </w:rPr>
        <w:t>Allocation</w:t>
      </w:r>
      <w:r>
        <w:rPr>
          <w:spacing w:val="11"/>
          <w:sz w:val="18"/>
        </w:rPr>
        <w:t> </w:t>
      </w:r>
      <w:r>
        <w:rPr>
          <w:sz w:val="18"/>
        </w:rPr>
        <w:t>of</w:t>
      </w:r>
      <w:r>
        <w:rPr>
          <w:spacing w:val="12"/>
          <w:sz w:val="18"/>
        </w:rPr>
        <w:t> </w:t>
      </w:r>
      <w:r>
        <w:rPr>
          <w:sz w:val="18"/>
        </w:rPr>
        <w:t>Time</w:t>
      </w:r>
      <w:r>
        <w:rPr>
          <w:spacing w:val="11"/>
          <w:sz w:val="18"/>
        </w:rPr>
        <w:t> </w:t>
      </w:r>
      <w:r>
        <w:rPr>
          <w:sz w:val="18"/>
        </w:rPr>
        <w:t>among</w:t>
      </w:r>
      <w:r>
        <w:rPr>
          <w:spacing w:val="10"/>
          <w:sz w:val="18"/>
        </w:rPr>
        <w:t> </w:t>
      </w:r>
      <w:r>
        <w:rPr>
          <w:sz w:val="18"/>
        </w:rPr>
        <w:t>Individuals.”</w:t>
      </w:r>
      <w:r>
        <w:rPr>
          <w:spacing w:val="13"/>
          <w:sz w:val="18"/>
        </w:rPr>
        <w:t> </w:t>
      </w:r>
      <w:r>
        <w:rPr>
          <w:sz w:val="18"/>
        </w:rPr>
        <w:t>In</w:t>
      </w:r>
    </w:p>
    <w:p>
      <w:pPr>
        <w:spacing w:line="220" w:lineRule="exact" w:before="0"/>
        <w:ind w:left="75" w:right="117" w:firstLine="0"/>
        <w:jc w:val="right"/>
        <w:rPr>
          <w:sz w:val="18"/>
        </w:rPr>
      </w:pPr>
      <w:r>
        <w:rPr>
          <w:i/>
          <w:sz w:val="18"/>
        </w:rPr>
        <w:t>Sociological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Methodology</w:t>
      </w:r>
      <w:r>
        <w:rPr>
          <w:sz w:val="18"/>
        </w:rPr>
        <w:t>, edited</w:t>
      </w:r>
      <w:r>
        <w:rPr>
          <w:spacing w:val="-1"/>
          <w:sz w:val="18"/>
        </w:rPr>
        <w:t> </w:t>
      </w:r>
      <w:r>
        <w:rPr>
          <w:sz w:val="18"/>
        </w:rPr>
        <w:t>by K. Schuessler.</w:t>
      </w:r>
      <w:r>
        <w:rPr>
          <w:spacing w:val="-1"/>
          <w:sz w:val="18"/>
        </w:rPr>
        <w:t> </w:t>
      </w:r>
      <w:r>
        <w:rPr>
          <w:sz w:val="18"/>
        </w:rPr>
        <w:t>San Francisco:</w:t>
      </w:r>
      <w:r>
        <w:rPr>
          <w:spacing w:val="-1"/>
          <w:sz w:val="18"/>
        </w:rPr>
        <w:t> </w:t>
      </w:r>
      <w:r>
        <w:rPr>
          <w:sz w:val="18"/>
        </w:rPr>
        <w:t>Jossey-Bass.</w:t>
      </w:r>
    </w:p>
    <w:p>
      <w:pPr>
        <w:spacing w:after="0" w:line="220" w:lineRule="exact"/>
        <w:jc w:val="right"/>
        <w:rPr>
          <w:sz w:val="18"/>
        </w:rPr>
        <w:sectPr>
          <w:pgSz w:w="7680" w:h="12480"/>
          <w:pgMar w:header="696" w:footer="0" w:top="1080" w:bottom="280" w:left="640" w:right="620"/>
        </w:sectPr>
      </w:pPr>
    </w:p>
    <w:p>
      <w:pPr>
        <w:spacing w:line="235" w:lineRule="auto" w:before="86"/>
        <w:ind w:left="296" w:right="111" w:hanging="179"/>
        <w:jc w:val="both"/>
        <w:rPr>
          <w:sz w:val="18"/>
        </w:rPr>
      </w:pPr>
      <w:r>
        <w:rPr>
          <w:sz w:val="18"/>
        </w:rPr>
        <w:t>Winship,</w:t>
      </w:r>
      <w:r>
        <w:rPr>
          <w:spacing w:val="-4"/>
          <w:sz w:val="18"/>
        </w:rPr>
        <w:t> </w:t>
      </w:r>
      <w:r>
        <w:rPr>
          <w:sz w:val="18"/>
        </w:rPr>
        <w:t>Christopher,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Michael</w:t>
      </w:r>
      <w:r>
        <w:rPr>
          <w:spacing w:val="-4"/>
          <w:sz w:val="18"/>
        </w:rPr>
        <w:t> </w:t>
      </w:r>
      <w:r>
        <w:rPr>
          <w:sz w:val="18"/>
        </w:rPr>
        <w:t>Mandel.</w:t>
      </w:r>
      <w:r>
        <w:rPr>
          <w:spacing w:val="-3"/>
          <w:sz w:val="18"/>
        </w:rPr>
        <w:t> </w:t>
      </w:r>
      <w:r>
        <w:rPr>
          <w:sz w:val="18"/>
        </w:rPr>
        <w:t>1984.</w:t>
      </w:r>
      <w:r>
        <w:rPr>
          <w:spacing w:val="-4"/>
          <w:sz w:val="18"/>
        </w:rPr>
        <w:t> </w:t>
      </w:r>
      <w:r>
        <w:rPr>
          <w:sz w:val="18"/>
        </w:rPr>
        <w:t>“Roles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Positions: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Cri-</w:t>
      </w:r>
      <w:r>
        <w:rPr>
          <w:spacing w:val="-42"/>
          <w:sz w:val="18"/>
        </w:rPr>
        <w:t> </w:t>
      </w:r>
      <w:r>
        <w:rPr>
          <w:sz w:val="18"/>
        </w:rPr>
        <w:t>tique and Extension of the Blockmodeling Approach.” </w:t>
      </w:r>
      <w:r>
        <w:rPr>
          <w:i/>
          <w:sz w:val="18"/>
        </w:rPr>
        <w:t>Sociological Methodol-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ogy</w:t>
      </w:r>
      <w:r>
        <w:rPr>
          <w:i/>
          <w:spacing w:val="7"/>
          <w:sz w:val="18"/>
        </w:rPr>
        <w:t> </w:t>
      </w:r>
      <w:r>
        <w:rPr>
          <w:sz w:val="18"/>
        </w:rPr>
        <w:t>14:314–44.</w:t>
      </w:r>
    </w:p>
    <w:p>
      <w:pPr>
        <w:spacing w:line="235" w:lineRule="auto" w:before="0"/>
        <w:ind w:left="296" w:right="112" w:hanging="179"/>
        <w:jc w:val="both"/>
        <w:rPr>
          <w:sz w:val="18"/>
        </w:rPr>
      </w:pPr>
      <w:r>
        <w:rPr>
          <w:sz w:val="18"/>
        </w:rPr>
        <w:t>Wittgenstein, Ludwig. 1965. </w:t>
      </w:r>
      <w:r>
        <w:rPr>
          <w:i/>
          <w:sz w:val="18"/>
        </w:rPr>
        <w:t>The Blue and Brown Books</w:t>
      </w:r>
      <w:r>
        <w:rPr>
          <w:sz w:val="18"/>
        </w:rPr>
        <w:t>. New York: Harper &amp;</w:t>
      </w:r>
      <w:r>
        <w:rPr>
          <w:spacing w:val="1"/>
          <w:sz w:val="18"/>
        </w:rPr>
        <w:t> </w:t>
      </w:r>
      <w:r>
        <w:rPr>
          <w:sz w:val="18"/>
        </w:rPr>
        <w:t>Row.</w:t>
      </w:r>
    </w:p>
    <w:p>
      <w:pPr>
        <w:spacing w:line="235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Wolfe, Alvin W. 2006. “Review of ‘Network Analysis and Ethnographic Prob-</w:t>
      </w:r>
      <w:r>
        <w:rPr>
          <w:spacing w:val="-42"/>
          <w:sz w:val="18"/>
        </w:rPr>
        <w:t> </w:t>
      </w:r>
      <w:r>
        <w:rPr>
          <w:sz w:val="18"/>
        </w:rPr>
        <w:t>lems.’</w:t>
      </w:r>
      <w:r>
        <w:rPr>
          <w:spacing w:val="-1"/>
          <w:sz w:val="18"/>
        </w:rPr>
        <w:t> </w:t>
      </w:r>
      <w:r>
        <w:rPr>
          <w:sz w:val="18"/>
        </w:rPr>
        <w:t>”</w:t>
      </w:r>
      <w:r>
        <w:rPr>
          <w:spacing w:val="7"/>
          <w:sz w:val="18"/>
        </w:rPr>
        <w:t> </w:t>
      </w:r>
      <w:r>
        <w:rPr>
          <w:i/>
          <w:sz w:val="18"/>
        </w:rPr>
        <w:t>International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Middle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East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8"/>
          <w:sz w:val="18"/>
        </w:rPr>
        <w:t> </w:t>
      </w:r>
      <w:r>
        <w:rPr>
          <w:sz w:val="18"/>
        </w:rPr>
        <w:t>38:603–5.</w:t>
      </w:r>
    </w:p>
    <w:p>
      <w:pPr>
        <w:spacing w:line="218" w:lineRule="exact" w:before="0"/>
        <w:ind w:left="117" w:right="0" w:firstLine="0"/>
        <w:jc w:val="both"/>
        <w:rPr>
          <w:sz w:val="18"/>
        </w:rPr>
      </w:pPr>
      <w:r>
        <w:rPr>
          <w:sz w:val="18"/>
        </w:rPr>
        <w:t>Wolfe,</w:t>
      </w:r>
      <w:r>
        <w:rPr>
          <w:spacing w:val="1"/>
          <w:sz w:val="18"/>
        </w:rPr>
        <w:t> </w:t>
      </w:r>
      <w:r>
        <w:rPr>
          <w:sz w:val="18"/>
        </w:rPr>
        <w:t>Thomas.</w:t>
      </w:r>
      <w:r>
        <w:rPr>
          <w:spacing w:val="2"/>
          <w:sz w:val="18"/>
        </w:rPr>
        <w:t> </w:t>
      </w:r>
      <w:r>
        <w:rPr>
          <w:sz w:val="18"/>
        </w:rPr>
        <w:t>1980.</w:t>
      </w:r>
      <w:r>
        <w:rPr>
          <w:spacing w:val="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Right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Stuff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New</w:t>
      </w:r>
      <w:r>
        <w:rPr>
          <w:spacing w:val="2"/>
          <w:sz w:val="18"/>
        </w:rPr>
        <w:t> </w:t>
      </w:r>
      <w:r>
        <w:rPr>
          <w:sz w:val="18"/>
        </w:rPr>
        <w:t>York:</w:t>
      </w:r>
      <w:r>
        <w:rPr>
          <w:spacing w:val="2"/>
          <w:sz w:val="18"/>
        </w:rPr>
        <w:t> </w:t>
      </w:r>
      <w:r>
        <w:rPr>
          <w:sz w:val="18"/>
        </w:rPr>
        <w:t>Bantam.</w:t>
      </w:r>
    </w:p>
    <w:p>
      <w:pPr>
        <w:spacing w:line="235" w:lineRule="auto" w:before="1"/>
        <w:ind w:left="296" w:right="113" w:hanging="179"/>
        <w:jc w:val="both"/>
        <w:rPr>
          <w:sz w:val="18"/>
        </w:rPr>
      </w:pPr>
      <w:r>
        <w:rPr>
          <w:sz w:val="18"/>
        </w:rPr>
        <w:t>Wolin, Sheldon S. 1987. “Democracy and the Welfare State: The Political and</w:t>
      </w:r>
      <w:r>
        <w:rPr>
          <w:spacing w:val="1"/>
          <w:sz w:val="18"/>
        </w:rPr>
        <w:t> </w:t>
      </w:r>
      <w:r>
        <w:rPr>
          <w:sz w:val="18"/>
        </w:rPr>
        <w:t>Theoretical Connections between Staatsrason and Wohlfahrts-staatsrason.”</w:t>
      </w:r>
      <w:r>
        <w:rPr>
          <w:spacing w:val="1"/>
          <w:sz w:val="18"/>
        </w:rPr>
        <w:t> </w:t>
      </w:r>
      <w:r>
        <w:rPr>
          <w:i/>
          <w:sz w:val="18"/>
        </w:rPr>
        <w:t>Political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Theory</w:t>
      </w:r>
      <w:r>
        <w:rPr>
          <w:i/>
          <w:spacing w:val="8"/>
          <w:sz w:val="18"/>
        </w:rPr>
        <w:t> </w:t>
      </w:r>
      <w:r>
        <w:rPr>
          <w:sz w:val="18"/>
        </w:rPr>
        <w:t>15:467–500.</w:t>
      </w:r>
    </w:p>
    <w:p>
      <w:pPr>
        <w:spacing w:line="235" w:lineRule="auto" w:before="0"/>
        <w:ind w:left="296" w:right="114" w:hanging="179"/>
        <w:jc w:val="both"/>
        <w:rPr>
          <w:sz w:val="18"/>
        </w:rPr>
      </w:pPr>
      <w:r>
        <w:rPr>
          <w:sz w:val="18"/>
        </w:rPr>
        <w:t>Wrapp,</w:t>
      </w:r>
      <w:r>
        <w:rPr>
          <w:spacing w:val="-9"/>
          <w:sz w:val="18"/>
        </w:rPr>
        <w:t> </w:t>
      </w:r>
      <w:r>
        <w:rPr>
          <w:sz w:val="18"/>
        </w:rPr>
        <w:t>H.</w:t>
      </w:r>
      <w:r>
        <w:rPr>
          <w:spacing w:val="-7"/>
          <w:sz w:val="18"/>
        </w:rPr>
        <w:t> </w:t>
      </w:r>
      <w:r>
        <w:rPr>
          <w:sz w:val="18"/>
        </w:rPr>
        <w:t>Edward.</w:t>
      </w:r>
      <w:r>
        <w:rPr>
          <w:spacing w:val="-8"/>
          <w:sz w:val="18"/>
        </w:rPr>
        <w:t> </w:t>
      </w:r>
      <w:r>
        <w:rPr>
          <w:sz w:val="18"/>
        </w:rPr>
        <w:t>1983.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i/>
          <w:sz w:val="18"/>
        </w:rPr>
        <w:t>Strategic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-8"/>
          <w:sz w:val="18"/>
        </w:rPr>
        <w:t> </w:t>
      </w:r>
      <w:r>
        <w:rPr>
          <w:sz w:val="18"/>
        </w:rPr>
        <w:t>edited</w:t>
      </w:r>
      <w:r>
        <w:rPr>
          <w:spacing w:val="-9"/>
          <w:sz w:val="18"/>
        </w:rPr>
        <w:t> </w:t>
      </w:r>
      <w:r>
        <w:rPr>
          <w:sz w:val="18"/>
        </w:rPr>
        <w:t>by</w:t>
      </w:r>
      <w:r>
        <w:rPr>
          <w:spacing w:val="-6"/>
          <w:sz w:val="18"/>
        </w:rPr>
        <w:t> </w:t>
      </w:r>
      <w:r>
        <w:rPr>
          <w:sz w:val="18"/>
        </w:rPr>
        <w:t>R.</w:t>
      </w:r>
      <w:r>
        <w:rPr>
          <w:spacing w:val="-9"/>
          <w:sz w:val="18"/>
        </w:rPr>
        <w:t> </w:t>
      </w:r>
      <w:r>
        <w:rPr>
          <w:sz w:val="18"/>
        </w:rPr>
        <w:t>G.</w:t>
      </w:r>
      <w:r>
        <w:rPr>
          <w:spacing w:val="-8"/>
          <w:sz w:val="18"/>
        </w:rPr>
        <w:t> </w:t>
      </w:r>
      <w:r>
        <w:rPr>
          <w:sz w:val="18"/>
        </w:rPr>
        <w:t>Hamermesh.</w:t>
      </w:r>
      <w:r>
        <w:rPr>
          <w:spacing w:val="-43"/>
          <w:sz w:val="18"/>
        </w:rPr>
        <w:t> </w:t>
      </w:r>
      <w:r>
        <w:rPr>
          <w:sz w:val="18"/>
        </w:rPr>
        <w:t>New</w:t>
      </w:r>
      <w:r>
        <w:rPr>
          <w:spacing w:val="7"/>
          <w:sz w:val="18"/>
        </w:rPr>
        <w:t> </w:t>
      </w:r>
      <w:r>
        <w:rPr>
          <w:sz w:val="18"/>
        </w:rPr>
        <w:t>York:</w:t>
      </w:r>
      <w:r>
        <w:rPr>
          <w:spacing w:val="7"/>
          <w:sz w:val="18"/>
        </w:rPr>
        <w:t> </w:t>
      </w:r>
      <w:r>
        <w:rPr>
          <w:sz w:val="18"/>
        </w:rPr>
        <w:t>Wiley.</w:t>
      </w:r>
    </w:p>
    <w:p>
      <w:pPr>
        <w:spacing w:line="235" w:lineRule="auto" w:before="0"/>
        <w:ind w:left="117" w:right="115" w:firstLine="0"/>
        <w:jc w:val="both"/>
        <w:rPr>
          <w:sz w:val="18"/>
        </w:rPr>
      </w:pPr>
      <w:r>
        <w:rPr>
          <w:w w:val="95"/>
          <w:sz w:val="18"/>
        </w:rPr>
        <w:t>Wynne-Edwards, V. C. 1985. </w:t>
      </w:r>
      <w:r>
        <w:rPr>
          <w:i/>
          <w:w w:val="95"/>
          <w:sz w:val="18"/>
        </w:rPr>
        <w:t>Evolution through Group Selection</w:t>
      </w:r>
      <w:r>
        <w:rPr>
          <w:w w:val="95"/>
          <w:sz w:val="18"/>
        </w:rPr>
        <w:t>. Oxford: Blackwell.</w:t>
      </w:r>
      <w:r>
        <w:rPr>
          <w:spacing w:val="1"/>
          <w:w w:val="95"/>
          <w:sz w:val="18"/>
        </w:rPr>
        <w:t> </w:t>
      </w:r>
      <w:r>
        <w:rPr>
          <w:sz w:val="18"/>
        </w:rPr>
        <w:t>Yoshino,</w:t>
      </w:r>
      <w:r>
        <w:rPr>
          <w:spacing w:val="2"/>
          <w:sz w:val="18"/>
        </w:rPr>
        <w:t> </w:t>
      </w:r>
      <w:r>
        <w:rPr>
          <w:sz w:val="18"/>
        </w:rPr>
        <w:t>M.</w:t>
      </w:r>
      <w:r>
        <w:rPr>
          <w:spacing w:val="2"/>
          <w:sz w:val="18"/>
        </w:rPr>
        <w:t> </w:t>
      </w:r>
      <w:r>
        <w:rPr>
          <w:sz w:val="18"/>
        </w:rPr>
        <w:t>Y.</w:t>
      </w:r>
      <w:r>
        <w:rPr>
          <w:spacing w:val="2"/>
          <w:sz w:val="18"/>
        </w:rPr>
        <w:t> </w:t>
      </w:r>
      <w:r>
        <w:rPr>
          <w:sz w:val="18"/>
        </w:rPr>
        <w:t>1968.</w:t>
      </w:r>
      <w:r>
        <w:rPr>
          <w:spacing w:val="2"/>
          <w:sz w:val="18"/>
        </w:rPr>
        <w:t> </w:t>
      </w:r>
      <w:r>
        <w:rPr>
          <w:i/>
          <w:sz w:val="18"/>
        </w:rPr>
        <w:t>Japan’s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Managerial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System</w:t>
      </w:r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sz w:val="18"/>
        </w:rPr>
        <w:t>Cambridge,</w:t>
      </w:r>
      <w:r>
        <w:rPr>
          <w:spacing w:val="2"/>
          <w:sz w:val="18"/>
        </w:rPr>
        <w:t> </w:t>
      </w:r>
      <w:r>
        <w:rPr>
          <w:sz w:val="18"/>
        </w:rPr>
        <w:t>MA:</w:t>
      </w:r>
      <w:r>
        <w:rPr>
          <w:spacing w:val="3"/>
          <w:sz w:val="18"/>
        </w:rPr>
        <w:t> </w:t>
      </w:r>
      <w:r>
        <w:rPr>
          <w:sz w:val="18"/>
        </w:rPr>
        <w:t>MIT</w:t>
      </w:r>
      <w:r>
        <w:rPr>
          <w:spacing w:val="2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296" w:right="113" w:hanging="179"/>
        <w:jc w:val="both"/>
        <w:rPr>
          <w:sz w:val="18"/>
        </w:rPr>
      </w:pPr>
      <w:r>
        <w:rPr>
          <w:sz w:val="18"/>
        </w:rPr>
        <w:t>Yoshino,</w:t>
      </w:r>
      <w:r>
        <w:rPr>
          <w:spacing w:val="-3"/>
          <w:sz w:val="18"/>
        </w:rPr>
        <w:t> </w:t>
      </w:r>
      <w:r>
        <w:rPr>
          <w:sz w:val="18"/>
        </w:rPr>
        <w:t>M. Y.,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Thomas</w:t>
      </w:r>
      <w:r>
        <w:rPr>
          <w:spacing w:val="-1"/>
          <w:sz w:val="18"/>
        </w:rPr>
        <w:t> </w:t>
      </w:r>
      <w:r>
        <w:rPr>
          <w:sz w:val="18"/>
        </w:rPr>
        <w:t>Lifson.</w:t>
      </w:r>
      <w:r>
        <w:rPr>
          <w:spacing w:val="-2"/>
          <w:sz w:val="18"/>
        </w:rPr>
        <w:t> </w:t>
      </w:r>
      <w:r>
        <w:rPr>
          <w:sz w:val="18"/>
        </w:rPr>
        <w:t>1988.</w:t>
      </w:r>
      <w:r>
        <w:rPr>
          <w:spacing w:val="-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Invisible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Link: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Japan’s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Sogo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Shosha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Organization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Tradition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Cambridge,</w:t>
      </w:r>
      <w:r>
        <w:rPr>
          <w:spacing w:val="7"/>
          <w:sz w:val="18"/>
        </w:rPr>
        <w:t> </w:t>
      </w:r>
      <w:r>
        <w:rPr>
          <w:sz w:val="18"/>
        </w:rPr>
        <w:t>MA:</w:t>
      </w:r>
      <w:r>
        <w:rPr>
          <w:spacing w:val="6"/>
          <w:sz w:val="18"/>
        </w:rPr>
        <w:t> </w:t>
      </w:r>
      <w:r>
        <w:rPr>
          <w:sz w:val="18"/>
        </w:rPr>
        <w:t>MIT</w:t>
      </w:r>
      <w:r>
        <w:rPr>
          <w:spacing w:val="7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0"/>
        <w:ind w:left="79" w:right="112" w:firstLine="0"/>
        <w:jc w:val="right"/>
        <w:rPr>
          <w:sz w:val="18"/>
        </w:rPr>
      </w:pPr>
      <w:r>
        <w:rPr>
          <w:sz w:val="18"/>
        </w:rPr>
        <w:t>Zadeh,</w:t>
      </w:r>
      <w:r>
        <w:rPr>
          <w:spacing w:val="-8"/>
          <w:sz w:val="18"/>
        </w:rPr>
        <w:t> </w:t>
      </w:r>
      <w:r>
        <w:rPr>
          <w:sz w:val="18"/>
        </w:rPr>
        <w:t>Lotﬁ,</w:t>
      </w:r>
      <w:r>
        <w:rPr>
          <w:spacing w:val="-9"/>
          <w:sz w:val="18"/>
        </w:rPr>
        <w:t> </w:t>
      </w:r>
      <w:r>
        <w:rPr>
          <w:sz w:val="18"/>
        </w:rPr>
        <w:t>K.</w:t>
      </w:r>
      <w:r>
        <w:rPr>
          <w:spacing w:val="-8"/>
          <w:sz w:val="18"/>
        </w:rPr>
        <w:t> </w:t>
      </w:r>
      <w:r>
        <w:rPr>
          <w:sz w:val="18"/>
        </w:rPr>
        <w:t>Fu,</w:t>
      </w:r>
      <w:r>
        <w:rPr>
          <w:spacing w:val="-9"/>
          <w:sz w:val="18"/>
        </w:rPr>
        <w:t> </w:t>
      </w:r>
      <w:r>
        <w:rPr>
          <w:sz w:val="18"/>
        </w:rPr>
        <w:t>K.</w:t>
      </w:r>
      <w:r>
        <w:rPr>
          <w:spacing w:val="-7"/>
          <w:sz w:val="18"/>
        </w:rPr>
        <w:t> </w:t>
      </w:r>
      <w:r>
        <w:rPr>
          <w:sz w:val="18"/>
        </w:rPr>
        <w:t>Taneka,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M.</w:t>
      </w:r>
      <w:r>
        <w:rPr>
          <w:spacing w:val="-8"/>
          <w:sz w:val="18"/>
        </w:rPr>
        <w:t> </w:t>
      </w:r>
      <w:r>
        <w:rPr>
          <w:sz w:val="18"/>
        </w:rPr>
        <w:t>Shimura</w:t>
      </w:r>
      <w:r>
        <w:rPr>
          <w:spacing w:val="-9"/>
          <w:sz w:val="18"/>
        </w:rPr>
        <w:t> </w:t>
      </w:r>
      <w:r>
        <w:rPr>
          <w:sz w:val="18"/>
        </w:rPr>
        <w:t>(Eds.).</w:t>
      </w:r>
      <w:r>
        <w:rPr>
          <w:spacing w:val="-7"/>
          <w:sz w:val="18"/>
        </w:rPr>
        <w:t> </w:t>
      </w:r>
      <w:r>
        <w:rPr>
          <w:sz w:val="18"/>
        </w:rPr>
        <w:t>1975.</w:t>
      </w:r>
      <w:r>
        <w:rPr>
          <w:spacing w:val="-10"/>
          <w:sz w:val="18"/>
        </w:rPr>
        <w:t> </w:t>
      </w:r>
      <w:r>
        <w:rPr>
          <w:i/>
          <w:sz w:val="18"/>
        </w:rPr>
        <w:t>Fuzzy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Sets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their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Applications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Cognitive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Decision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Processes</w:t>
      </w:r>
      <w:r>
        <w:rPr>
          <w:sz w:val="18"/>
        </w:rPr>
        <w:t>.</w:t>
      </w:r>
      <w:r>
        <w:rPr>
          <w:spacing w:val="16"/>
          <w:sz w:val="18"/>
        </w:rPr>
        <w:t> </w:t>
      </w:r>
      <w:r>
        <w:rPr>
          <w:sz w:val="18"/>
        </w:rPr>
        <w:t>New</w:t>
      </w:r>
      <w:r>
        <w:rPr>
          <w:spacing w:val="17"/>
          <w:sz w:val="18"/>
        </w:rPr>
        <w:t> </w:t>
      </w:r>
      <w:r>
        <w:rPr>
          <w:sz w:val="18"/>
        </w:rPr>
        <w:t>York:</w:t>
      </w:r>
      <w:r>
        <w:rPr>
          <w:spacing w:val="15"/>
          <w:sz w:val="18"/>
        </w:rPr>
        <w:t> </w:t>
      </w:r>
      <w:r>
        <w:rPr>
          <w:sz w:val="18"/>
        </w:rPr>
        <w:t>Academic</w:t>
      </w:r>
      <w:r>
        <w:rPr>
          <w:spacing w:val="16"/>
          <w:sz w:val="18"/>
        </w:rPr>
        <w:t> </w:t>
      </w:r>
      <w:r>
        <w:rPr>
          <w:sz w:val="18"/>
        </w:rPr>
        <w:t>Press.</w:t>
      </w:r>
      <w:r>
        <w:rPr>
          <w:spacing w:val="1"/>
          <w:sz w:val="18"/>
        </w:rPr>
        <w:t> </w:t>
      </w:r>
      <w:r>
        <w:rPr>
          <w:sz w:val="18"/>
        </w:rPr>
        <w:t>Zajac,</w:t>
      </w:r>
      <w:r>
        <w:rPr>
          <w:spacing w:val="20"/>
          <w:sz w:val="18"/>
        </w:rPr>
        <w:t> </w:t>
      </w:r>
      <w:r>
        <w:rPr>
          <w:sz w:val="18"/>
        </w:rPr>
        <w:t>Edward</w:t>
      </w:r>
      <w:r>
        <w:rPr>
          <w:spacing w:val="20"/>
          <w:sz w:val="18"/>
        </w:rPr>
        <w:t> </w:t>
      </w:r>
      <w:r>
        <w:rPr>
          <w:sz w:val="18"/>
        </w:rPr>
        <w:t>E.</w:t>
      </w:r>
      <w:r>
        <w:rPr>
          <w:spacing w:val="20"/>
          <w:sz w:val="18"/>
        </w:rPr>
        <w:t> </w:t>
      </w:r>
      <w:r>
        <w:rPr>
          <w:sz w:val="18"/>
        </w:rPr>
        <w:t>1985.</w:t>
      </w:r>
      <w:r>
        <w:rPr>
          <w:spacing w:val="20"/>
          <w:sz w:val="18"/>
        </w:rPr>
        <w:t> </w:t>
      </w:r>
      <w:r>
        <w:rPr>
          <w:sz w:val="18"/>
        </w:rPr>
        <w:t>“Perceived</w:t>
      </w:r>
      <w:r>
        <w:rPr>
          <w:spacing w:val="20"/>
          <w:sz w:val="18"/>
        </w:rPr>
        <w:t> </w:t>
      </w:r>
      <w:r>
        <w:rPr>
          <w:sz w:val="18"/>
        </w:rPr>
        <w:t>Economic</w:t>
      </w:r>
      <w:r>
        <w:rPr>
          <w:spacing w:val="18"/>
          <w:sz w:val="18"/>
        </w:rPr>
        <w:t> </w:t>
      </w:r>
      <w:r>
        <w:rPr>
          <w:sz w:val="18"/>
        </w:rPr>
        <w:t>Justice:</w:t>
      </w:r>
      <w:r>
        <w:rPr>
          <w:spacing w:val="20"/>
          <w:sz w:val="18"/>
        </w:rPr>
        <w:t> </w:t>
      </w:r>
      <w:r>
        <w:rPr>
          <w:sz w:val="18"/>
        </w:rPr>
        <w:t>The</w:t>
      </w:r>
      <w:r>
        <w:rPr>
          <w:spacing w:val="20"/>
          <w:sz w:val="18"/>
        </w:rPr>
        <w:t> </w:t>
      </w:r>
      <w:r>
        <w:rPr>
          <w:sz w:val="18"/>
        </w:rPr>
        <w:t>Example</w:t>
      </w:r>
      <w:r>
        <w:rPr>
          <w:spacing w:val="21"/>
          <w:sz w:val="18"/>
        </w:rPr>
        <w:t> </w:t>
      </w:r>
      <w:r>
        <w:rPr>
          <w:sz w:val="18"/>
        </w:rPr>
        <w:t>of</w:t>
      </w:r>
      <w:r>
        <w:rPr>
          <w:spacing w:val="20"/>
          <w:sz w:val="18"/>
        </w:rPr>
        <w:t> </w:t>
      </w:r>
      <w:r>
        <w:rPr>
          <w:sz w:val="18"/>
        </w:rPr>
        <w:t>Public</w:t>
      </w:r>
      <w:r>
        <w:rPr>
          <w:spacing w:val="-42"/>
          <w:sz w:val="18"/>
        </w:rPr>
        <w:t> </w:t>
      </w:r>
      <w:r>
        <w:rPr>
          <w:sz w:val="18"/>
        </w:rPr>
        <w:t>Utility</w:t>
      </w:r>
      <w:r>
        <w:rPr>
          <w:spacing w:val="-9"/>
          <w:sz w:val="18"/>
        </w:rPr>
        <w:t> </w:t>
      </w:r>
      <w:r>
        <w:rPr>
          <w:sz w:val="18"/>
        </w:rPr>
        <w:t>Regulation.”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i/>
          <w:sz w:val="18"/>
        </w:rPr>
        <w:t>Cost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Allocation: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Methods,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Principles,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Applications</w:t>
      </w:r>
      <w:r>
        <w:rPr>
          <w:sz w:val="18"/>
        </w:rPr>
        <w:t>,</w:t>
      </w:r>
      <w:r>
        <w:rPr>
          <w:spacing w:val="-9"/>
          <w:sz w:val="18"/>
        </w:rPr>
        <w:t> </w:t>
      </w:r>
      <w:r>
        <w:rPr>
          <w:sz w:val="18"/>
        </w:rPr>
        <w:t>edited</w:t>
      </w:r>
    </w:p>
    <w:p>
      <w:pPr>
        <w:spacing w:line="217" w:lineRule="exact" w:before="0"/>
        <w:ind w:left="296" w:right="0" w:firstLine="0"/>
        <w:jc w:val="both"/>
        <w:rPr>
          <w:sz w:val="18"/>
        </w:rPr>
      </w:pPr>
      <w:r>
        <w:rPr>
          <w:sz w:val="18"/>
        </w:rPr>
        <w:t>by</w:t>
      </w:r>
      <w:r>
        <w:rPr>
          <w:spacing w:val="-1"/>
          <w:sz w:val="18"/>
        </w:rPr>
        <w:t> </w:t>
      </w:r>
      <w:r>
        <w:rPr>
          <w:sz w:val="18"/>
        </w:rPr>
        <w:t>H.</w:t>
      </w:r>
      <w:r>
        <w:rPr>
          <w:spacing w:val="-1"/>
          <w:sz w:val="18"/>
        </w:rPr>
        <w:t> </w:t>
      </w:r>
      <w:r>
        <w:rPr>
          <w:sz w:val="18"/>
        </w:rPr>
        <w:t>Peyton</w:t>
      </w:r>
      <w:r>
        <w:rPr>
          <w:spacing w:val="-1"/>
          <w:sz w:val="18"/>
        </w:rPr>
        <w:t> </w:t>
      </w:r>
      <w:r>
        <w:rPr>
          <w:sz w:val="18"/>
        </w:rPr>
        <w:t>Young.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York:</w:t>
      </w:r>
      <w:r>
        <w:rPr>
          <w:spacing w:val="-1"/>
          <w:sz w:val="18"/>
        </w:rPr>
        <w:t> </w:t>
      </w:r>
      <w:r>
        <w:rPr>
          <w:sz w:val="18"/>
        </w:rPr>
        <w:t>Elsevier.</w:t>
      </w:r>
    </w:p>
    <w:p>
      <w:pPr>
        <w:spacing w:line="230" w:lineRule="auto" w:before="4"/>
        <w:ind w:left="79" w:right="112" w:firstLine="0"/>
        <w:jc w:val="right"/>
        <w:rPr>
          <w:i/>
          <w:sz w:val="18"/>
        </w:rPr>
      </w:pPr>
      <w:r>
        <w:rPr>
          <w:spacing w:val="-1"/>
          <w:sz w:val="18"/>
        </w:rPr>
        <w:t>Ziegler,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Rolf.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1974.</w:t>
      </w:r>
      <w:r>
        <w:rPr>
          <w:spacing w:val="-6"/>
          <w:sz w:val="18"/>
        </w:rPr>
        <w:t> </w:t>
      </w:r>
      <w:r>
        <w:rPr>
          <w:i/>
          <w:spacing w:val="-1"/>
          <w:sz w:val="18"/>
        </w:rPr>
        <w:t>Anwendung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mathematischer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Verfahren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zur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Analyse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sozialer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Un-</w:t>
      </w:r>
      <w:r>
        <w:rPr>
          <w:i/>
          <w:spacing w:val="-42"/>
          <w:sz w:val="18"/>
        </w:rPr>
        <w:t> </w:t>
      </w:r>
      <w:r>
        <w:rPr>
          <w:i/>
          <w:spacing w:val="-2"/>
          <w:w w:val="99"/>
          <w:position w:val="1"/>
          <w:sz w:val="18"/>
        </w:rPr>
        <w:t>gleich</w:t>
      </w:r>
      <w:r>
        <w:rPr>
          <w:i/>
          <w:spacing w:val="-4"/>
          <w:w w:val="99"/>
          <w:position w:val="1"/>
          <w:sz w:val="18"/>
        </w:rPr>
        <w:t>h</w:t>
      </w:r>
      <w:r>
        <w:rPr>
          <w:i/>
          <w:spacing w:val="-2"/>
          <w:w w:val="99"/>
          <w:position w:val="1"/>
          <w:sz w:val="18"/>
        </w:rPr>
        <w:t>ei</w:t>
      </w:r>
      <w:r>
        <w:rPr>
          <w:i/>
          <w:w w:val="99"/>
          <w:position w:val="1"/>
          <w:sz w:val="18"/>
        </w:rPr>
        <w:t>t</w:t>
      </w:r>
      <w:r>
        <w:rPr>
          <w:i/>
          <w:spacing w:val="6"/>
          <w:position w:val="1"/>
          <w:sz w:val="18"/>
        </w:rPr>
        <w:t> </w:t>
      </w:r>
      <w:r>
        <w:rPr>
          <w:i/>
          <w:spacing w:val="-2"/>
          <w:w w:val="99"/>
          <w:position w:val="1"/>
          <w:sz w:val="18"/>
        </w:rPr>
        <w:t>un</w:t>
      </w:r>
      <w:r>
        <w:rPr>
          <w:i/>
          <w:w w:val="99"/>
          <w:position w:val="1"/>
          <w:sz w:val="18"/>
        </w:rPr>
        <w:t>d</w:t>
      </w:r>
      <w:r>
        <w:rPr>
          <w:i/>
          <w:spacing w:val="6"/>
          <w:position w:val="1"/>
          <w:sz w:val="18"/>
        </w:rPr>
        <w:t> </w:t>
      </w:r>
      <w:r>
        <w:rPr>
          <w:i/>
          <w:spacing w:val="-2"/>
          <w:w w:val="99"/>
          <w:position w:val="1"/>
          <w:sz w:val="18"/>
        </w:rPr>
        <w:t>sozia</w:t>
      </w:r>
      <w:r>
        <w:rPr>
          <w:i/>
          <w:spacing w:val="-4"/>
          <w:w w:val="99"/>
          <w:position w:val="1"/>
          <w:sz w:val="18"/>
        </w:rPr>
        <w:t>l</w:t>
      </w:r>
      <w:r>
        <w:rPr>
          <w:i/>
          <w:spacing w:val="-2"/>
          <w:w w:val="99"/>
          <w:position w:val="1"/>
          <w:sz w:val="18"/>
        </w:rPr>
        <w:t>e</w:t>
      </w:r>
      <w:r>
        <w:rPr>
          <w:i/>
          <w:w w:val="99"/>
          <w:position w:val="1"/>
          <w:sz w:val="18"/>
        </w:rPr>
        <w:t>r</w:t>
      </w:r>
      <w:r>
        <w:rPr>
          <w:i/>
          <w:spacing w:val="6"/>
          <w:position w:val="1"/>
          <w:sz w:val="18"/>
        </w:rPr>
        <w:t> </w:t>
      </w:r>
      <w:r>
        <w:rPr>
          <w:i/>
          <w:spacing w:val="-2"/>
          <w:w w:val="99"/>
          <w:position w:val="1"/>
          <w:sz w:val="18"/>
        </w:rPr>
        <w:t>Mobilit</w:t>
      </w:r>
      <w:r>
        <w:rPr>
          <w:i/>
          <w:spacing w:val="-70"/>
          <w:w w:val="99"/>
          <w:position w:val="1"/>
          <w:sz w:val="18"/>
        </w:rPr>
        <w:t>a</w:t>
      </w:r>
      <w:r>
        <w:rPr>
          <w:i/>
          <w:spacing w:val="7"/>
          <w:w w:val="99"/>
          <w:sz w:val="18"/>
        </w:rPr>
        <w:t>¨</w:t>
      </w:r>
      <w:r>
        <w:rPr>
          <w:i/>
          <w:spacing w:val="-2"/>
          <w:w w:val="99"/>
          <w:position w:val="1"/>
          <w:sz w:val="18"/>
        </w:rPr>
        <w:t>t</w:t>
      </w:r>
      <w:r>
        <w:rPr>
          <w:w w:val="99"/>
          <w:position w:val="1"/>
          <w:sz w:val="18"/>
        </w:rPr>
        <w:t>.</w:t>
      </w:r>
      <w:r>
        <w:rPr>
          <w:spacing w:val="6"/>
          <w:position w:val="1"/>
          <w:sz w:val="18"/>
        </w:rPr>
        <w:t> </w:t>
      </w:r>
      <w:r>
        <w:rPr>
          <w:spacing w:val="-4"/>
          <w:w w:val="99"/>
          <w:position w:val="1"/>
          <w:sz w:val="18"/>
        </w:rPr>
        <w:t>K</w:t>
      </w:r>
      <w:r>
        <w:rPr>
          <w:spacing w:val="-2"/>
          <w:w w:val="99"/>
          <w:position w:val="1"/>
          <w:sz w:val="18"/>
        </w:rPr>
        <w:t>iel</w:t>
      </w:r>
      <w:r>
        <w:rPr>
          <w:w w:val="99"/>
          <w:position w:val="1"/>
          <w:sz w:val="18"/>
        </w:rPr>
        <w:t>,</w:t>
      </w:r>
      <w:r>
        <w:rPr>
          <w:spacing w:val="6"/>
          <w:position w:val="1"/>
          <w:sz w:val="18"/>
        </w:rPr>
        <w:t> </w:t>
      </w:r>
      <w:r>
        <w:rPr>
          <w:spacing w:val="-2"/>
          <w:w w:val="99"/>
          <w:position w:val="1"/>
          <w:sz w:val="18"/>
        </w:rPr>
        <w:t>Germany</w:t>
      </w:r>
      <w:r>
        <w:rPr>
          <w:w w:val="99"/>
          <w:position w:val="1"/>
          <w:sz w:val="18"/>
        </w:rPr>
        <w:t>:</w:t>
      </w:r>
      <w:r>
        <w:rPr>
          <w:spacing w:val="4"/>
          <w:position w:val="1"/>
          <w:sz w:val="18"/>
        </w:rPr>
        <w:t> </w:t>
      </w:r>
      <w:r>
        <w:rPr>
          <w:spacing w:val="-2"/>
          <w:w w:val="99"/>
          <w:position w:val="1"/>
          <w:sz w:val="18"/>
        </w:rPr>
        <w:t>Christia</w:t>
      </w:r>
      <w:r>
        <w:rPr>
          <w:w w:val="99"/>
          <w:position w:val="1"/>
          <w:sz w:val="18"/>
        </w:rPr>
        <w:t>n</w:t>
      </w:r>
      <w:r>
        <w:rPr>
          <w:spacing w:val="6"/>
          <w:position w:val="1"/>
          <w:sz w:val="18"/>
        </w:rPr>
        <w:t> </w:t>
      </w:r>
      <w:r>
        <w:rPr>
          <w:spacing w:val="-2"/>
          <w:w w:val="99"/>
          <w:position w:val="1"/>
          <w:sz w:val="18"/>
        </w:rPr>
        <w:t>Alb</w:t>
      </w:r>
      <w:r>
        <w:rPr>
          <w:spacing w:val="-8"/>
          <w:w w:val="99"/>
          <w:position w:val="1"/>
          <w:sz w:val="18"/>
        </w:rPr>
        <w:t>r</w:t>
      </w:r>
      <w:r>
        <w:rPr>
          <w:spacing w:val="-2"/>
          <w:w w:val="99"/>
          <w:position w:val="1"/>
          <w:sz w:val="18"/>
        </w:rPr>
        <w:t>ech</w:t>
      </w:r>
      <w:r>
        <w:rPr>
          <w:w w:val="99"/>
          <w:position w:val="1"/>
          <w:sz w:val="18"/>
        </w:rPr>
        <w:t>t</w:t>
      </w:r>
      <w:r>
        <w:rPr>
          <w:spacing w:val="6"/>
          <w:position w:val="1"/>
          <w:sz w:val="18"/>
        </w:rPr>
        <w:t> </w:t>
      </w:r>
      <w:r>
        <w:rPr>
          <w:spacing w:val="-2"/>
          <w:w w:val="99"/>
          <w:position w:val="1"/>
          <w:sz w:val="18"/>
        </w:rPr>
        <w:t>Univers</w:t>
      </w:r>
      <w:r>
        <w:rPr>
          <w:spacing w:val="-4"/>
          <w:w w:val="99"/>
          <w:position w:val="1"/>
          <w:sz w:val="18"/>
        </w:rPr>
        <w:t>i</w:t>
      </w:r>
      <w:r>
        <w:rPr>
          <w:spacing w:val="-2"/>
          <w:w w:val="99"/>
          <w:position w:val="1"/>
          <w:sz w:val="18"/>
        </w:rPr>
        <w:t>t</w:t>
      </w:r>
      <w:r>
        <w:rPr>
          <w:spacing w:val="-75"/>
          <w:w w:val="99"/>
          <w:position w:val="1"/>
          <w:sz w:val="18"/>
        </w:rPr>
        <w:t>a</w:t>
      </w:r>
      <w:r>
        <w:rPr>
          <w:spacing w:val="12"/>
          <w:w w:val="99"/>
          <w:sz w:val="18"/>
        </w:rPr>
        <w:t>¨</w:t>
      </w:r>
      <w:r>
        <w:rPr>
          <w:spacing w:val="-2"/>
          <w:w w:val="99"/>
          <w:position w:val="1"/>
          <w:sz w:val="18"/>
        </w:rPr>
        <w:t>t. </w:t>
      </w:r>
      <w:r>
        <w:rPr>
          <w:sz w:val="18"/>
        </w:rPr>
        <w:t>Ziman,</w:t>
      </w:r>
      <w:r>
        <w:rPr>
          <w:spacing w:val="34"/>
          <w:sz w:val="18"/>
        </w:rPr>
        <w:t> </w:t>
      </w:r>
      <w:r>
        <w:rPr>
          <w:sz w:val="18"/>
        </w:rPr>
        <w:t>John</w:t>
      </w:r>
      <w:r>
        <w:rPr>
          <w:spacing w:val="34"/>
          <w:sz w:val="18"/>
        </w:rPr>
        <w:t> </w:t>
      </w:r>
      <w:r>
        <w:rPr>
          <w:sz w:val="18"/>
        </w:rPr>
        <w:t>M.</w:t>
      </w:r>
      <w:r>
        <w:rPr>
          <w:spacing w:val="34"/>
          <w:sz w:val="18"/>
        </w:rPr>
        <w:t> </w:t>
      </w:r>
      <w:r>
        <w:rPr>
          <w:sz w:val="18"/>
        </w:rPr>
        <w:t>1979.</w:t>
      </w:r>
      <w:r>
        <w:rPr>
          <w:spacing w:val="34"/>
          <w:sz w:val="18"/>
        </w:rPr>
        <w:t> </w:t>
      </w:r>
      <w:r>
        <w:rPr>
          <w:i/>
          <w:sz w:val="18"/>
        </w:rPr>
        <w:t>Models</w:t>
      </w:r>
      <w:r>
        <w:rPr>
          <w:i/>
          <w:spacing w:val="3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4"/>
          <w:sz w:val="18"/>
        </w:rPr>
        <w:t> </w:t>
      </w:r>
      <w:r>
        <w:rPr>
          <w:i/>
          <w:sz w:val="18"/>
        </w:rPr>
        <w:t>Disorder:</w:t>
      </w:r>
      <w:r>
        <w:rPr>
          <w:i/>
          <w:spacing w:val="3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4"/>
          <w:sz w:val="18"/>
        </w:rPr>
        <w:t> </w:t>
      </w:r>
      <w:r>
        <w:rPr>
          <w:i/>
          <w:sz w:val="18"/>
        </w:rPr>
        <w:t>Theoretical</w:t>
      </w:r>
      <w:r>
        <w:rPr>
          <w:i/>
          <w:spacing w:val="34"/>
          <w:sz w:val="18"/>
        </w:rPr>
        <w:t> </w:t>
      </w:r>
      <w:r>
        <w:rPr>
          <w:i/>
          <w:sz w:val="18"/>
        </w:rPr>
        <w:t>Physics</w:t>
      </w:r>
      <w:r>
        <w:rPr>
          <w:i/>
          <w:spacing w:val="3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4"/>
          <w:sz w:val="18"/>
        </w:rPr>
        <w:t> </w:t>
      </w:r>
      <w:r>
        <w:rPr>
          <w:i/>
          <w:sz w:val="18"/>
        </w:rPr>
        <w:t>Homoge-</w:t>
      </w:r>
    </w:p>
    <w:p>
      <w:pPr>
        <w:spacing w:line="218" w:lineRule="exact" w:before="0"/>
        <w:ind w:left="296" w:right="0" w:firstLine="0"/>
        <w:jc w:val="both"/>
        <w:rPr>
          <w:sz w:val="18"/>
        </w:rPr>
      </w:pPr>
      <w:r>
        <w:rPr>
          <w:i/>
          <w:sz w:val="18"/>
        </w:rPr>
        <w:t>neously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Disordered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Systems</w:t>
      </w:r>
      <w:r>
        <w:rPr>
          <w:sz w:val="18"/>
        </w:rPr>
        <w:t>.</w:t>
      </w:r>
      <w:r>
        <w:rPr>
          <w:spacing w:val="3"/>
          <w:sz w:val="18"/>
        </w:rPr>
        <w:t> </w:t>
      </w:r>
      <w:r>
        <w:rPr>
          <w:sz w:val="18"/>
        </w:rPr>
        <w:t>Cambridge:</w:t>
      </w:r>
      <w:r>
        <w:rPr>
          <w:spacing w:val="2"/>
          <w:sz w:val="18"/>
        </w:rPr>
        <w:t> </w:t>
      </w:r>
      <w:r>
        <w:rPr>
          <w:sz w:val="18"/>
        </w:rPr>
        <w:t>Cambridge</w:t>
      </w:r>
      <w:r>
        <w:rPr>
          <w:spacing w:val="3"/>
          <w:sz w:val="18"/>
        </w:rPr>
        <w:t> </w:t>
      </w:r>
      <w:r>
        <w:rPr>
          <w:sz w:val="18"/>
        </w:rPr>
        <w:t>University</w:t>
      </w:r>
      <w:r>
        <w:rPr>
          <w:spacing w:val="3"/>
          <w:sz w:val="18"/>
        </w:rPr>
        <w:t> </w:t>
      </w:r>
      <w:r>
        <w:rPr>
          <w:sz w:val="18"/>
        </w:rPr>
        <w:t>Press.</w:t>
      </w:r>
    </w:p>
    <w:p>
      <w:pPr>
        <w:spacing w:line="235" w:lineRule="auto" w:before="1"/>
        <w:ind w:left="296" w:right="116" w:hanging="179"/>
        <w:jc w:val="both"/>
        <w:rPr>
          <w:sz w:val="18"/>
        </w:rPr>
      </w:pPr>
      <w:r>
        <w:rPr>
          <w:sz w:val="18"/>
        </w:rPr>
        <w:t>Zipf, George K. 1949. </w:t>
      </w:r>
      <w:r>
        <w:rPr>
          <w:i/>
          <w:sz w:val="18"/>
        </w:rPr>
        <w:t>Human Behavior and the Principle of Least Effort: An Intro-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duction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Human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Ecology</w:t>
      </w:r>
      <w:r>
        <w:rPr>
          <w:sz w:val="18"/>
        </w:rPr>
        <w:t>.</w:t>
      </w:r>
      <w:r>
        <w:rPr>
          <w:spacing w:val="6"/>
          <w:sz w:val="18"/>
        </w:rPr>
        <w:t> </w:t>
      </w:r>
      <w:r>
        <w:rPr>
          <w:sz w:val="18"/>
        </w:rPr>
        <w:t>Cambridge:</w:t>
      </w:r>
      <w:r>
        <w:rPr>
          <w:spacing w:val="5"/>
          <w:sz w:val="18"/>
        </w:rPr>
        <w:t> </w:t>
      </w:r>
      <w:r>
        <w:rPr>
          <w:sz w:val="18"/>
        </w:rPr>
        <w:t>Addison-Wesley.</w:t>
      </w:r>
    </w:p>
    <w:p>
      <w:pPr>
        <w:spacing w:line="235" w:lineRule="auto" w:before="0"/>
        <w:ind w:left="296" w:right="111" w:hanging="179"/>
        <w:jc w:val="both"/>
        <w:rPr>
          <w:sz w:val="18"/>
        </w:rPr>
      </w:pPr>
      <w:r>
        <w:rPr>
          <w:sz w:val="18"/>
        </w:rPr>
        <w:t>Zuckerman, Ezra W., Tai-Young Kim, Kalinda Ukanwa, and James von Ritt-</w:t>
      </w:r>
      <w:r>
        <w:rPr>
          <w:spacing w:val="1"/>
          <w:sz w:val="18"/>
        </w:rPr>
        <w:t> </w:t>
      </w:r>
      <w:r>
        <w:rPr>
          <w:sz w:val="18"/>
        </w:rPr>
        <w:t>mann. 2003. “Robust Identities or Nonentities? Typecasting in the Feature-</w:t>
      </w:r>
      <w:r>
        <w:rPr>
          <w:spacing w:val="1"/>
          <w:sz w:val="18"/>
        </w:rPr>
        <w:t> </w:t>
      </w:r>
      <w:r>
        <w:rPr>
          <w:sz w:val="18"/>
        </w:rPr>
        <w:t>Film</w:t>
      </w:r>
      <w:r>
        <w:rPr>
          <w:spacing w:val="7"/>
          <w:sz w:val="18"/>
        </w:rPr>
        <w:t> </w:t>
      </w:r>
      <w:r>
        <w:rPr>
          <w:sz w:val="18"/>
        </w:rPr>
        <w:t>Labor</w:t>
      </w:r>
      <w:r>
        <w:rPr>
          <w:spacing w:val="7"/>
          <w:sz w:val="18"/>
        </w:rPr>
        <w:t> </w:t>
      </w:r>
      <w:r>
        <w:rPr>
          <w:sz w:val="18"/>
        </w:rPr>
        <w:t>Market.”</w:t>
      </w:r>
      <w:r>
        <w:rPr>
          <w:spacing w:val="7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Sociology</w:t>
      </w:r>
      <w:r>
        <w:rPr>
          <w:i/>
          <w:spacing w:val="7"/>
          <w:sz w:val="18"/>
        </w:rPr>
        <w:t> </w:t>
      </w:r>
      <w:r>
        <w:rPr>
          <w:sz w:val="18"/>
        </w:rPr>
        <w:t>108:1018–74.</w:t>
      </w:r>
    </w:p>
    <w:p>
      <w:pPr>
        <w:spacing w:after="0" w:line="235" w:lineRule="auto"/>
        <w:jc w:val="both"/>
        <w:rPr>
          <w:sz w:val="18"/>
        </w:rPr>
        <w:sectPr>
          <w:pgSz w:w="7680" w:h="12480"/>
          <w:pgMar w:header="696" w:footer="0" w:top="1080" w:bottom="280" w:left="620" w:right="620"/>
        </w:sectPr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spacing w:before="12"/>
        <w:ind w:left="0"/>
        <w:jc w:val="left"/>
        <w:rPr>
          <w:sz w:val="14"/>
        </w:rPr>
      </w:pPr>
    </w:p>
    <w:p>
      <w:pPr>
        <w:spacing w:before="90"/>
        <w:ind w:left="119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This</w:t>
      </w:r>
      <w:r>
        <w:rPr>
          <w:rFonts w:ascii="Times New Roman"/>
          <w:i/>
          <w:spacing w:val="-2"/>
          <w:sz w:val="24"/>
        </w:rPr>
        <w:t> </w:t>
      </w:r>
      <w:r>
        <w:rPr>
          <w:rFonts w:ascii="Times New Roman"/>
          <w:i/>
          <w:sz w:val="24"/>
        </w:rPr>
        <w:t>page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intentionally left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blank</w:t>
      </w:r>
    </w:p>
    <w:p>
      <w:pPr>
        <w:spacing w:after="0"/>
        <w:jc w:val="left"/>
        <w:rPr>
          <w:rFonts w:ascii="Times New Roman"/>
          <w:sz w:val="24"/>
        </w:rPr>
        <w:sectPr>
          <w:headerReference w:type="even" r:id="rId61"/>
          <w:pgSz w:w="7680" w:h="12480"/>
          <w:pgMar w:header="0" w:footer="0" w:top="1160" w:bottom="280" w:left="1040" w:right="1040"/>
        </w:sectPr>
      </w:pPr>
    </w:p>
    <w:p>
      <w:pPr>
        <w:pStyle w:val="Heading3"/>
        <w:spacing w:before="178"/>
        <w:ind w:right="82"/>
        <w:jc w:val="center"/>
      </w:pPr>
      <w:bookmarkStart w:name="INDEX" w:id="595"/>
      <w:bookmarkEnd w:id="595"/>
      <w:r>
        <w:rPr>
          <w:b w:val="0"/>
        </w:rPr>
      </w:r>
      <w:bookmarkStart w:name="A" w:id="596"/>
      <w:bookmarkEnd w:id="596"/>
      <w:r>
        <w:rPr>
          <w:b w:val="0"/>
        </w:rPr>
      </w:r>
      <w:bookmarkStart w:name="B" w:id="597"/>
      <w:bookmarkEnd w:id="597"/>
      <w:r>
        <w:rPr>
          <w:b w:val="0"/>
        </w:rPr>
      </w:r>
      <w:bookmarkStart w:name="_bookmark286" w:id="598"/>
      <w:bookmarkEnd w:id="598"/>
      <w:r>
        <w:rPr>
          <w:b w:val="0"/>
        </w:rPr>
      </w:r>
      <w:hyperlink w:history="true" w:anchor="_bookmark8">
        <w:r>
          <w:rPr/>
          <w:t>INDEX</w:t>
        </w:r>
      </w:hyperlink>
    </w:p>
    <w:p>
      <w:pPr>
        <w:pStyle w:val="BodyText"/>
        <w:ind w:left="0"/>
        <w:jc w:val="left"/>
        <w:rPr>
          <w:b/>
          <w:sz w:val="28"/>
        </w:rPr>
      </w:pPr>
    </w:p>
    <w:p>
      <w:pPr>
        <w:pStyle w:val="BodyText"/>
        <w:ind w:left="0"/>
        <w:jc w:val="left"/>
        <w:rPr>
          <w:b/>
          <w:sz w:val="28"/>
        </w:rPr>
      </w:pPr>
    </w:p>
    <w:p>
      <w:pPr>
        <w:pStyle w:val="BodyText"/>
        <w:ind w:left="0"/>
        <w:jc w:val="left"/>
        <w:rPr>
          <w:b/>
          <w:sz w:val="28"/>
        </w:rPr>
      </w:pPr>
    </w:p>
    <w:p>
      <w:pPr>
        <w:pStyle w:val="BodyText"/>
        <w:spacing w:before="10"/>
        <w:ind w:left="0"/>
        <w:jc w:val="left"/>
        <w:rPr>
          <w:b/>
          <w:sz w:val="21"/>
        </w:rPr>
      </w:pPr>
    </w:p>
    <w:p>
      <w:pPr>
        <w:tabs>
          <w:tab w:pos="3338" w:val="left" w:leader="none"/>
        </w:tabs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Abbott,</w:t>
      </w:r>
      <w:r>
        <w:rPr>
          <w:spacing w:val="1"/>
          <w:sz w:val="16"/>
        </w:rPr>
        <w:t> </w:t>
      </w:r>
      <w:r>
        <w:rPr>
          <w:sz w:val="16"/>
        </w:rPr>
        <w:t>Andrew,</w:t>
      </w:r>
      <w:r>
        <w:rPr>
          <w:spacing w:val="2"/>
          <w:sz w:val="16"/>
        </w:rPr>
        <w:t> </w:t>
      </w:r>
      <w:hyperlink w:history="true" w:anchor="_bookmark13">
        <w:r>
          <w:rPr>
            <w:sz w:val="16"/>
          </w:rPr>
          <w:t>xvii,</w:t>
        </w:r>
        <w:r>
          <w:rPr>
            <w:spacing w:val="2"/>
            <w:sz w:val="16"/>
          </w:rPr>
          <w:t> </w:t>
        </w:r>
      </w:hyperlink>
      <w:r>
        <w:rPr>
          <w:sz w:val="16"/>
        </w:rPr>
        <w:t>257</w:t>
        <w:tab/>
        <w:t>averages,</w:t>
      </w:r>
      <w:r>
        <w:rPr>
          <w:spacing w:val="5"/>
          <w:sz w:val="16"/>
        </w:rPr>
        <w:t> </w:t>
      </w:r>
      <w:r>
        <w:rPr>
          <w:sz w:val="16"/>
        </w:rPr>
        <w:t>dispersions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opposed</w:t>
      </w:r>
      <w:r>
        <w:rPr>
          <w:spacing w:val="4"/>
          <w:sz w:val="16"/>
        </w:rPr>
        <w:t> </w:t>
      </w:r>
      <w:r>
        <w:rPr>
          <w:sz w:val="16"/>
        </w:rPr>
        <w:t>to,</w:t>
      </w:r>
      <w:r>
        <w:rPr>
          <w:spacing w:val="5"/>
          <w:sz w:val="16"/>
        </w:rPr>
        <w:t> </w:t>
      </w:r>
      <w:r>
        <w:rPr>
          <w:sz w:val="16"/>
        </w:rPr>
        <w:t>337</w:t>
      </w:r>
    </w:p>
    <w:p>
      <w:pPr>
        <w:tabs>
          <w:tab w:pos="3338" w:val="left" w:leader="none"/>
        </w:tabs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Abell,</w:t>
      </w:r>
      <w:r>
        <w:rPr>
          <w:spacing w:val="2"/>
          <w:sz w:val="16"/>
        </w:rPr>
        <w:t> </w:t>
      </w:r>
      <w:r>
        <w:rPr>
          <w:sz w:val="16"/>
        </w:rPr>
        <w:t>Peter,</w:t>
      </w:r>
      <w:r>
        <w:rPr>
          <w:spacing w:val="3"/>
          <w:sz w:val="16"/>
        </w:rPr>
        <w:t> </w:t>
      </w:r>
      <w:r>
        <w:rPr>
          <w:sz w:val="16"/>
        </w:rPr>
        <w:t>233</w:t>
        <w:tab/>
        <w:t>Avrahampour,</w:t>
      </w:r>
      <w:r>
        <w:rPr>
          <w:spacing w:val="-7"/>
          <w:sz w:val="16"/>
        </w:rPr>
        <w:t> </w:t>
      </w:r>
      <w:r>
        <w:rPr>
          <w:sz w:val="16"/>
        </w:rPr>
        <w:t>Yally,</w:t>
      </w:r>
      <w:r>
        <w:rPr>
          <w:spacing w:val="-7"/>
          <w:sz w:val="16"/>
        </w:rPr>
        <w:t> </w:t>
      </w:r>
      <w:hyperlink w:history="true" w:anchor="_bookmark11">
        <w:r>
          <w:rPr>
            <w:sz w:val="16"/>
          </w:rPr>
          <w:t>xvi,</w:t>
        </w:r>
        <w:r>
          <w:rPr>
            <w:spacing w:val="-7"/>
            <w:sz w:val="16"/>
          </w:rPr>
          <w:t> </w:t>
        </w:r>
      </w:hyperlink>
      <w:r>
        <w:rPr>
          <w:sz w:val="16"/>
        </w:rPr>
        <w:t>327,</w:t>
      </w:r>
      <w:r>
        <w:rPr>
          <w:spacing w:val="-7"/>
          <w:sz w:val="16"/>
        </w:rPr>
        <w:t> </w:t>
      </w:r>
      <w:r>
        <w:rPr>
          <w:sz w:val="16"/>
        </w:rPr>
        <w:t>329</w:t>
      </w:r>
    </w:p>
    <w:p>
      <w:pPr>
        <w:tabs>
          <w:tab w:pos="3339" w:val="left" w:leader="none"/>
        </w:tabs>
        <w:spacing w:before="0"/>
        <w:ind w:left="117" w:right="1379" w:firstLine="0"/>
        <w:jc w:val="left"/>
        <w:rPr>
          <w:sz w:val="16"/>
        </w:rPr>
      </w:pPr>
      <w:bookmarkStart w:name="C" w:id="599"/>
      <w:bookmarkEnd w:id="599"/>
      <w:r>
        <w:rPr/>
      </w:r>
      <w:r>
        <w:rPr>
          <w:sz w:val="16"/>
        </w:rPr>
        <w:t>ability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random</w:t>
      </w:r>
      <w:r>
        <w:rPr>
          <w:spacing w:val="5"/>
          <w:sz w:val="16"/>
        </w:rPr>
        <w:t> </w:t>
      </w:r>
      <w:r>
        <w:rPr>
          <w:sz w:val="16"/>
        </w:rPr>
        <w:t>process,</w:t>
      </w:r>
      <w:r>
        <w:rPr>
          <w:spacing w:val="5"/>
          <w:sz w:val="16"/>
        </w:rPr>
        <w:t> </w:t>
      </w:r>
      <w:r>
        <w:rPr>
          <w:sz w:val="16"/>
        </w:rPr>
        <w:t>37</w:t>
        <w:tab/>
        <w:t>Axelrod, Robert M., 230</w:t>
      </w:r>
      <w:r>
        <w:rPr>
          <w:spacing w:val="-37"/>
          <w:sz w:val="16"/>
        </w:rPr>
        <w:t> </w:t>
      </w:r>
      <w:r>
        <w:rPr>
          <w:sz w:val="16"/>
        </w:rPr>
        <w:t>academic</w:t>
      </w:r>
      <w:r>
        <w:rPr>
          <w:spacing w:val="6"/>
          <w:sz w:val="16"/>
        </w:rPr>
        <w:t> </w:t>
      </w:r>
      <w:r>
        <w:rPr>
          <w:sz w:val="16"/>
        </w:rPr>
        <w:t>disciplines,</w:t>
      </w:r>
      <w:r>
        <w:rPr>
          <w:spacing w:val="7"/>
          <w:sz w:val="16"/>
        </w:rPr>
        <w:t> </w:t>
      </w:r>
      <w:r>
        <w:rPr>
          <w:sz w:val="16"/>
        </w:rPr>
        <w:t>265</w:t>
      </w:r>
    </w:p>
    <w:p>
      <w:pPr>
        <w:tabs>
          <w:tab w:pos="3338" w:val="left" w:leader="none"/>
        </w:tabs>
        <w:spacing w:line="208" w:lineRule="auto" w:before="17"/>
        <w:ind w:left="276" w:right="1584" w:hanging="160"/>
        <w:jc w:val="left"/>
        <w:rPr>
          <w:sz w:val="16"/>
        </w:rPr>
      </w:pPr>
      <w:r>
        <w:rPr>
          <w:sz w:val="16"/>
        </w:rPr>
        <w:t>accidents,</w:t>
      </w:r>
      <w:r>
        <w:rPr>
          <w:spacing w:val="5"/>
          <w:sz w:val="16"/>
        </w:rPr>
        <w:t> </w:t>
      </w:r>
      <w:r>
        <w:rPr>
          <w:sz w:val="16"/>
        </w:rPr>
        <w:t>9,</w:t>
      </w:r>
      <w:r>
        <w:rPr>
          <w:spacing w:val="5"/>
          <w:sz w:val="16"/>
        </w:rPr>
        <w:t> </w:t>
      </w:r>
      <w:r>
        <w:rPr>
          <w:sz w:val="16"/>
        </w:rPr>
        <w:t>13;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population</w:t>
      </w:r>
      <w:r>
        <w:rPr>
          <w:spacing w:val="5"/>
          <w:sz w:val="16"/>
        </w:rPr>
        <w:t> </w:t>
      </w:r>
      <w:r>
        <w:rPr>
          <w:sz w:val="16"/>
        </w:rPr>
        <w:t>bound-</w:t>
        <w:tab/>
      </w:r>
      <w:r>
        <w:rPr>
          <w:position w:val="-2"/>
          <w:sz w:val="16"/>
        </w:rPr>
        <w:t>Bailey,</w:t>
      </w:r>
      <w:r>
        <w:rPr>
          <w:spacing w:val="3"/>
          <w:position w:val="-2"/>
          <w:sz w:val="16"/>
        </w:rPr>
        <w:t> </w:t>
      </w:r>
      <w:r>
        <w:rPr>
          <w:position w:val="-2"/>
          <w:sz w:val="16"/>
        </w:rPr>
        <w:t>Robert,</w:t>
      </w:r>
      <w:r>
        <w:rPr>
          <w:spacing w:val="3"/>
          <w:position w:val="-2"/>
          <w:sz w:val="16"/>
        </w:rPr>
        <w:t> </w:t>
      </w:r>
      <w:r>
        <w:rPr>
          <w:position w:val="-2"/>
          <w:sz w:val="16"/>
        </w:rPr>
        <w:t>317</w:t>
      </w:r>
      <w:r>
        <w:rPr>
          <w:spacing w:val="1"/>
          <w:position w:val="-2"/>
          <w:sz w:val="16"/>
        </w:rPr>
        <w:t> </w:t>
      </w:r>
      <w:r>
        <w:rPr>
          <w:sz w:val="16"/>
        </w:rPr>
        <w:t>aries,</w:t>
      </w:r>
      <w:r>
        <w:rPr>
          <w:spacing w:val="5"/>
          <w:sz w:val="16"/>
        </w:rPr>
        <w:t> </w:t>
      </w:r>
      <w:r>
        <w:rPr>
          <w:sz w:val="16"/>
        </w:rPr>
        <w:t>149;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source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identities,</w:t>
      </w:r>
      <w:r>
        <w:rPr>
          <w:spacing w:val="5"/>
          <w:sz w:val="16"/>
        </w:rPr>
        <w:t> </w:t>
      </w:r>
      <w:r>
        <w:rPr>
          <w:sz w:val="16"/>
        </w:rPr>
        <w:t>9</w:t>
        <w:tab/>
      </w:r>
      <w:r>
        <w:rPr>
          <w:position w:val="-2"/>
          <w:sz w:val="16"/>
        </w:rPr>
        <w:t>Baldassarri,</w:t>
      </w:r>
      <w:r>
        <w:rPr>
          <w:spacing w:val="-2"/>
          <w:position w:val="-2"/>
          <w:sz w:val="16"/>
        </w:rPr>
        <w:t> </w:t>
      </w:r>
      <w:r>
        <w:rPr>
          <w:position w:val="-2"/>
          <w:sz w:val="16"/>
        </w:rPr>
        <w:t>Delia,</w:t>
      </w:r>
      <w:r>
        <w:rPr>
          <w:spacing w:val="-2"/>
          <w:position w:val="-2"/>
          <w:sz w:val="16"/>
        </w:rPr>
        <w:t> </w:t>
      </w:r>
      <w:r>
        <w:rPr>
          <w:position w:val="-2"/>
          <w:sz w:val="16"/>
        </w:rPr>
        <w:t>21</w:t>
      </w:r>
    </w:p>
    <w:p>
      <w:pPr>
        <w:tabs>
          <w:tab w:pos="3338" w:val="left" w:leader="none"/>
        </w:tabs>
        <w:spacing w:line="192" w:lineRule="auto" w:before="1"/>
        <w:ind w:left="117" w:right="0" w:firstLine="0"/>
        <w:jc w:val="left"/>
        <w:rPr>
          <w:sz w:val="16"/>
        </w:rPr>
      </w:pPr>
      <w:r>
        <w:rPr>
          <w:sz w:val="16"/>
        </w:rPr>
        <w:t>accountings,</w:t>
      </w:r>
      <w:r>
        <w:rPr>
          <w:spacing w:val="5"/>
          <w:sz w:val="16"/>
        </w:rPr>
        <w:t> </w:t>
      </w:r>
      <w:r>
        <w:rPr>
          <w:sz w:val="16"/>
        </w:rPr>
        <w:t>36,</w:t>
      </w:r>
      <w:r>
        <w:rPr>
          <w:spacing w:val="5"/>
          <w:sz w:val="16"/>
        </w:rPr>
        <w:t> </w:t>
      </w:r>
      <w:r>
        <w:rPr>
          <w:sz w:val="16"/>
        </w:rPr>
        <w:t>176,</w:t>
      </w:r>
      <w:r>
        <w:rPr>
          <w:spacing w:val="5"/>
          <w:sz w:val="16"/>
        </w:rPr>
        <w:t> </w:t>
      </w:r>
      <w:r>
        <w:rPr>
          <w:sz w:val="16"/>
        </w:rPr>
        <w:t>185,</w:t>
      </w:r>
      <w:r>
        <w:rPr>
          <w:spacing w:val="6"/>
          <w:sz w:val="16"/>
        </w:rPr>
        <w:t> </w:t>
      </w:r>
      <w:r>
        <w:rPr>
          <w:sz w:val="16"/>
        </w:rPr>
        <w:t>187,</w:t>
      </w:r>
      <w:r>
        <w:rPr>
          <w:spacing w:val="5"/>
          <w:sz w:val="16"/>
        </w:rPr>
        <w:t> </w:t>
      </w:r>
      <w:r>
        <w:rPr>
          <w:sz w:val="16"/>
        </w:rPr>
        <w:t>287,</w:t>
      </w:r>
      <w:r>
        <w:rPr>
          <w:spacing w:val="5"/>
          <w:sz w:val="16"/>
        </w:rPr>
        <w:t> </w:t>
      </w:r>
      <w:r>
        <w:rPr>
          <w:sz w:val="16"/>
        </w:rPr>
        <w:t>336,</w:t>
        <w:tab/>
      </w:r>
      <w:r>
        <w:rPr>
          <w:position w:val="-2"/>
          <w:sz w:val="16"/>
        </w:rPr>
        <w:t>Baldassarri</w:t>
      </w:r>
      <w:r>
        <w:rPr>
          <w:spacing w:val="5"/>
          <w:position w:val="-2"/>
          <w:sz w:val="16"/>
        </w:rPr>
        <w:t> </w:t>
      </w:r>
      <w:r>
        <w:rPr>
          <w:position w:val="-2"/>
          <w:sz w:val="16"/>
        </w:rPr>
        <w:t>and</w:t>
      </w:r>
      <w:r>
        <w:rPr>
          <w:spacing w:val="4"/>
          <w:position w:val="-2"/>
          <w:sz w:val="16"/>
        </w:rPr>
        <w:t> </w:t>
      </w:r>
      <w:r>
        <w:rPr>
          <w:position w:val="-2"/>
          <w:sz w:val="16"/>
        </w:rPr>
        <w:t>Bearman</w:t>
      </w:r>
      <w:r>
        <w:rPr>
          <w:spacing w:val="5"/>
          <w:position w:val="-2"/>
          <w:sz w:val="16"/>
        </w:rPr>
        <w:t> </w:t>
      </w:r>
      <w:r>
        <w:rPr>
          <w:position w:val="-2"/>
          <w:sz w:val="16"/>
        </w:rPr>
        <w:t>model</w:t>
      </w:r>
      <w:r>
        <w:rPr>
          <w:spacing w:val="4"/>
          <w:position w:val="-2"/>
          <w:sz w:val="16"/>
        </w:rPr>
        <w:t> </w:t>
      </w:r>
      <w:r>
        <w:rPr>
          <w:position w:val="-2"/>
          <w:sz w:val="16"/>
        </w:rPr>
        <w:t>of</w:t>
      </w:r>
      <w:r>
        <w:rPr>
          <w:spacing w:val="5"/>
          <w:position w:val="-2"/>
          <w:sz w:val="16"/>
        </w:rPr>
        <w:t> </w:t>
      </w:r>
      <w:r>
        <w:rPr>
          <w:position w:val="-2"/>
          <w:sz w:val="16"/>
        </w:rPr>
        <w:t>parti-</w:t>
      </w:r>
    </w:p>
    <w:p>
      <w:pPr>
        <w:tabs>
          <w:tab w:pos="3338" w:val="left" w:leader="none"/>
          <w:tab w:pos="3498" w:val="left" w:leader="none"/>
        </w:tabs>
        <w:spacing w:line="208" w:lineRule="auto" w:before="2"/>
        <w:ind w:left="117" w:right="754" w:firstLine="159"/>
        <w:jc w:val="left"/>
        <w:rPr>
          <w:sz w:val="16"/>
        </w:rPr>
      </w:pPr>
      <w:r>
        <w:rPr>
          <w:sz w:val="16"/>
        </w:rPr>
        <w:t>343;</w:t>
      </w:r>
      <w:r>
        <w:rPr>
          <w:spacing w:val="5"/>
          <w:sz w:val="16"/>
        </w:rPr>
        <w:t> </w:t>
      </w:r>
      <w:r>
        <w:rPr>
          <w:sz w:val="16"/>
        </w:rPr>
        <w:t>tie</w:t>
      </w:r>
      <w:r>
        <w:rPr>
          <w:spacing w:val="6"/>
          <w:sz w:val="16"/>
        </w:rPr>
        <w:t> </w:t>
      </w:r>
      <w:r>
        <w:rPr>
          <w:sz w:val="16"/>
        </w:rPr>
        <w:t>distinction,</w:t>
      </w:r>
      <w:r>
        <w:rPr>
          <w:spacing w:val="5"/>
          <w:sz w:val="16"/>
        </w:rPr>
        <w:t> </w:t>
      </w:r>
      <w:r>
        <w:rPr>
          <w:sz w:val="16"/>
        </w:rPr>
        <w:t>36</w:t>
        <w:tab/>
        <w:tab/>
      </w:r>
      <w:r>
        <w:rPr>
          <w:position w:val="-2"/>
          <w:sz w:val="16"/>
        </w:rPr>
        <w:t>san</w:t>
      </w:r>
      <w:r>
        <w:rPr>
          <w:spacing w:val="6"/>
          <w:position w:val="-2"/>
          <w:sz w:val="16"/>
        </w:rPr>
        <w:t> </w:t>
      </w:r>
      <w:r>
        <w:rPr>
          <w:position w:val="-2"/>
          <w:sz w:val="16"/>
        </w:rPr>
        <w:t>polarization,</w:t>
      </w:r>
      <w:r>
        <w:rPr>
          <w:spacing w:val="7"/>
          <w:position w:val="-2"/>
          <w:sz w:val="16"/>
        </w:rPr>
        <w:t> </w:t>
      </w:r>
      <w:r>
        <w:rPr>
          <w:position w:val="-2"/>
          <w:sz w:val="16"/>
        </w:rPr>
        <w:t>21–22</w:t>
      </w:r>
      <w:r>
        <w:rPr>
          <w:spacing w:val="1"/>
          <w:position w:val="-2"/>
          <w:sz w:val="16"/>
        </w:rPr>
        <w:t> </w:t>
      </w:r>
      <w:r>
        <w:rPr>
          <w:sz w:val="16"/>
        </w:rPr>
        <w:t>acquaintance</w:t>
      </w:r>
      <w:r>
        <w:rPr>
          <w:spacing w:val="4"/>
          <w:sz w:val="16"/>
        </w:rPr>
        <w:t> </w:t>
      </w:r>
      <w:r>
        <w:rPr>
          <w:sz w:val="16"/>
        </w:rPr>
        <w:t>dance,</w:t>
      </w:r>
      <w:r>
        <w:rPr>
          <w:spacing w:val="5"/>
          <w:sz w:val="16"/>
        </w:rPr>
        <w:t> </w:t>
      </w:r>
      <w:r>
        <w:rPr>
          <w:sz w:val="16"/>
        </w:rPr>
        <w:t>96;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arena</w:t>
      </w:r>
      <w:r>
        <w:rPr>
          <w:spacing w:val="5"/>
          <w:sz w:val="16"/>
        </w:rPr>
        <w:t> </w:t>
      </w:r>
      <w:r>
        <w:rPr>
          <w:sz w:val="16"/>
        </w:rPr>
        <w:t>disci-</w:t>
        <w:tab/>
      </w:r>
      <w:r>
        <w:rPr>
          <w:position w:val="-2"/>
          <w:sz w:val="16"/>
        </w:rPr>
        <w:t>bar, similarity of attributes</w:t>
      </w:r>
      <w:r>
        <w:rPr>
          <w:spacing w:val="1"/>
          <w:position w:val="-2"/>
          <w:sz w:val="16"/>
        </w:rPr>
        <w:t> </w:t>
      </w:r>
      <w:r>
        <w:rPr>
          <w:position w:val="-2"/>
          <w:sz w:val="16"/>
        </w:rPr>
        <w:t>in, 53</w:t>
      </w:r>
    </w:p>
    <w:p>
      <w:pPr>
        <w:tabs>
          <w:tab w:pos="3338" w:val="left" w:leader="none"/>
        </w:tabs>
        <w:spacing w:line="190" w:lineRule="exact" w:before="0"/>
        <w:ind w:left="276" w:right="0" w:firstLine="0"/>
        <w:jc w:val="left"/>
        <w:rPr>
          <w:sz w:val="16"/>
        </w:rPr>
      </w:pPr>
      <w:r>
        <w:rPr>
          <w:position w:val="3"/>
          <w:sz w:val="16"/>
        </w:rPr>
        <w:t>pline,</w:t>
      </w:r>
      <w:r>
        <w:rPr>
          <w:spacing w:val="5"/>
          <w:position w:val="3"/>
          <w:sz w:val="16"/>
        </w:rPr>
        <w:t> </w:t>
      </w:r>
      <w:r>
        <w:rPr>
          <w:position w:val="3"/>
          <w:sz w:val="16"/>
        </w:rPr>
        <w:t>96;</w:t>
      </w:r>
      <w:r>
        <w:rPr>
          <w:spacing w:val="5"/>
          <w:position w:val="3"/>
          <w:sz w:val="16"/>
        </w:rPr>
        <w:t> </w:t>
      </w:r>
      <w:r>
        <w:rPr>
          <w:position w:val="3"/>
          <w:sz w:val="16"/>
        </w:rPr>
        <w:t>as</w:t>
      </w:r>
      <w:r>
        <w:rPr>
          <w:spacing w:val="6"/>
          <w:position w:val="3"/>
          <w:sz w:val="16"/>
        </w:rPr>
        <w:t> </w:t>
      </w:r>
      <w:r>
        <w:rPr>
          <w:position w:val="3"/>
          <w:sz w:val="16"/>
        </w:rPr>
        <w:t>realm,</w:t>
      </w:r>
      <w:r>
        <w:rPr>
          <w:spacing w:val="5"/>
          <w:position w:val="3"/>
          <w:sz w:val="16"/>
        </w:rPr>
        <w:t> </w:t>
      </w:r>
      <w:r>
        <w:rPr>
          <w:position w:val="3"/>
          <w:sz w:val="16"/>
        </w:rPr>
        <w:t>95</w:t>
        <w:tab/>
      </w:r>
      <w:r>
        <w:rPr>
          <w:sz w:val="16"/>
        </w:rPr>
        <w:t>Bearman,</w:t>
      </w:r>
      <w:r>
        <w:rPr>
          <w:spacing w:val="1"/>
          <w:sz w:val="16"/>
        </w:rPr>
        <w:t> </w:t>
      </w:r>
      <w:r>
        <w:rPr>
          <w:sz w:val="16"/>
        </w:rPr>
        <w:t>Peter,</w:t>
      </w:r>
      <w:r>
        <w:rPr>
          <w:spacing w:val="1"/>
          <w:sz w:val="16"/>
        </w:rPr>
        <w:t> </w:t>
      </w:r>
      <w:hyperlink w:history="true" w:anchor="_bookmark10">
        <w:r>
          <w:rPr>
            <w:sz w:val="16"/>
          </w:rPr>
          <w:t>xv,</w:t>
        </w:r>
        <w:r>
          <w:rPr>
            <w:spacing w:val="1"/>
            <w:sz w:val="16"/>
          </w:rPr>
          <w:t> </w:t>
        </w:r>
      </w:hyperlink>
      <w:r>
        <w:rPr>
          <w:sz w:val="16"/>
        </w:rPr>
        <w:t>21,</w:t>
      </w:r>
      <w:r>
        <w:rPr>
          <w:spacing w:val="1"/>
          <w:sz w:val="16"/>
        </w:rPr>
        <w:t> </w:t>
      </w:r>
      <w:r>
        <w:rPr>
          <w:sz w:val="16"/>
        </w:rPr>
        <w:t>35,</w:t>
      </w:r>
      <w:r>
        <w:rPr>
          <w:spacing w:val="1"/>
          <w:sz w:val="16"/>
        </w:rPr>
        <w:t> </w:t>
      </w:r>
      <w:r>
        <w:rPr>
          <w:sz w:val="16"/>
        </w:rPr>
        <w:t>124,</w:t>
      </w:r>
      <w:r>
        <w:rPr>
          <w:spacing w:val="1"/>
          <w:sz w:val="16"/>
        </w:rPr>
        <w:t> </w:t>
      </w:r>
      <w:r>
        <w:rPr>
          <w:sz w:val="16"/>
        </w:rPr>
        <w:t>351</w:t>
      </w:r>
    </w:p>
    <w:p>
      <w:pPr>
        <w:tabs>
          <w:tab w:pos="3338" w:val="left" w:leader="none"/>
        </w:tabs>
        <w:spacing w:line="199" w:lineRule="exact" w:before="0"/>
        <w:ind w:left="117" w:right="0" w:firstLine="0"/>
        <w:jc w:val="left"/>
        <w:rPr>
          <w:sz w:val="16"/>
        </w:rPr>
      </w:pPr>
      <w:r>
        <w:rPr>
          <w:sz w:val="16"/>
        </w:rPr>
        <w:t>acquaintances,</w:t>
      </w:r>
      <w:r>
        <w:rPr>
          <w:spacing w:val="5"/>
          <w:sz w:val="16"/>
        </w:rPr>
        <w:t> </w:t>
      </w:r>
      <w:r>
        <w:rPr>
          <w:sz w:val="16"/>
        </w:rPr>
        <w:t>scope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22</w:t>
        <w:tab/>
      </w:r>
      <w:r>
        <w:rPr>
          <w:position w:val="-2"/>
          <w:sz w:val="16"/>
        </w:rPr>
        <w:t>Bellman,</w:t>
      </w:r>
      <w:r>
        <w:rPr>
          <w:spacing w:val="4"/>
          <w:position w:val="-2"/>
          <w:sz w:val="16"/>
        </w:rPr>
        <w:t> </w:t>
      </w:r>
      <w:r>
        <w:rPr>
          <w:position w:val="-2"/>
          <w:sz w:val="16"/>
        </w:rPr>
        <w:t>Richard,</w:t>
      </w:r>
      <w:r>
        <w:rPr>
          <w:spacing w:val="3"/>
          <w:position w:val="-2"/>
          <w:sz w:val="16"/>
        </w:rPr>
        <w:t> </w:t>
      </w:r>
      <w:r>
        <w:rPr>
          <w:position w:val="-2"/>
          <w:sz w:val="16"/>
        </w:rPr>
        <w:t>358</w:t>
      </w:r>
    </w:p>
    <w:p>
      <w:pPr>
        <w:tabs>
          <w:tab w:pos="3338" w:val="left" w:leader="none"/>
        </w:tabs>
        <w:spacing w:line="204" w:lineRule="auto" w:before="8"/>
        <w:ind w:left="117" w:right="649" w:firstLine="0"/>
        <w:jc w:val="left"/>
        <w:rPr>
          <w:sz w:val="16"/>
        </w:rPr>
      </w:pPr>
      <w:r>
        <w:rPr>
          <w:position w:val="3"/>
          <w:sz w:val="16"/>
        </w:rPr>
        <w:t>actions,</w:t>
      </w:r>
      <w:r>
        <w:rPr>
          <w:spacing w:val="5"/>
          <w:position w:val="3"/>
          <w:sz w:val="16"/>
        </w:rPr>
        <w:t> </w:t>
      </w:r>
      <w:r>
        <w:rPr>
          <w:position w:val="3"/>
          <w:sz w:val="16"/>
        </w:rPr>
        <w:t>local,</w:t>
      </w:r>
      <w:r>
        <w:rPr>
          <w:spacing w:val="6"/>
          <w:position w:val="3"/>
          <w:sz w:val="16"/>
        </w:rPr>
        <w:t> </w:t>
      </w:r>
      <w:r>
        <w:rPr>
          <w:position w:val="3"/>
          <w:sz w:val="16"/>
        </w:rPr>
        <w:t>287</w:t>
        <w:tab/>
      </w:r>
      <w:r>
        <w:rPr>
          <w:sz w:val="16"/>
        </w:rPr>
        <w:t>“big</w:t>
      </w:r>
      <w:r>
        <w:rPr>
          <w:spacing w:val="5"/>
          <w:sz w:val="16"/>
        </w:rPr>
        <w:t> </w:t>
      </w:r>
      <w:r>
        <w:rPr>
          <w:sz w:val="16"/>
        </w:rPr>
        <w:t>men”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New</w:t>
      </w:r>
      <w:r>
        <w:rPr>
          <w:spacing w:val="6"/>
          <w:sz w:val="16"/>
        </w:rPr>
        <w:t> </w:t>
      </w:r>
      <w:r>
        <w:rPr>
          <w:sz w:val="16"/>
        </w:rPr>
        <w:t>Guinea,</w:t>
      </w:r>
      <w:r>
        <w:rPr>
          <w:spacing w:val="6"/>
          <w:sz w:val="16"/>
        </w:rPr>
        <w:t> </w:t>
      </w:r>
      <w:r>
        <w:rPr>
          <w:sz w:val="16"/>
        </w:rPr>
        <w:t>152</w:t>
      </w:r>
      <w:r>
        <w:rPr>
          <w:spacing w:val="1"/>
          <w:sz w:val="16"/>
        </w:rPr>
        <w:t> </w:t>
      </w:r>
      <w:r>
        <w:rPr>
          <w:sz w:val="16"/>
        </w:rPr>
        <w:t>actors:</w:t>
      </w:r>
      <w:r>
        <w:rPr>
          <w:spacing w:val="4"/>
          <w:sz w:val="16"/>
        </w:rPr>
        <w:t> </w:t>
      </w:r>
      <w:r>
        <w:rPr>
          <w:sz w:val="16"/>
        </w:rPr>
        <w:t>action</w:t>
      </w:r>
      <w:r>
        <w:rPr>
          <w:spacing w:val="5"/>
          <w:sz w:val="16"/>
        </w:rPr>
        <w:t> </w:t>
      </w:r>
      <w:r>
        <w:rPr>
          <w:sz w:val="16"/>
        </w:rPr>
        <w:t>generates,</w:t>
      </w:r>
      <w:r>
        <w:rPr>
          <w:spacing w:val="5"/>
          <w:sz w:val="16"/>
        </w:rPr>
        <w:t> </w:t>
      </w:r>
      <w:r>
        <w:rPr>
          <w:sz w:val="16"/>
        </w:rPr>
        <w:t>154;</w:t>
      </w:r>
      <w:r>
        <w:rPr>
          <w:spacing w:val="5"/>
          <w:sz w:val="16"/>
        </w:rPr>
        <w:t> </w:t>
      </w:r>
      <w:r>
        <w:rPr>
          <w:sz w:val="16"/>
        </w:rPr>
        <w:t>identities</w:t>
      </w:r>
      <w:r>
        <w:rPr>
          <w:spacing w:val="5"/>
          <w:sz w:val="16"/>
        </w:rPr>
        <w:t> </w:t>
      </w:r>
      <w:r>
        <w:rPr>
          <w:sz w:val="16"/>
        </w:rPr>
        <w:t>of,</w:t>
        <w:tab/>
      </w:r>
      <w:r>
        <w:rPr>
          <w:position w:val="-2"/>
          <w:sz w:val="16"/>
        </w:rPr>
        <w:t>blocking</w:t>
      </w:r>
      <w:r>
        <w:rPr>
          <w:spacing w:val="2"/>
          <w:position w:val="-2"/>
          <w:sz w:val="16"/>
        </w:rPr>
        <w:t> </w:t>
      </w:r>
      <w:r>
        <w:rPr>
          <w:position w:val="-2"/>
          <w:sz w:val="16"/>
        </w:rPr>
        <w:t>action,</w:t>
      </w:r>
      <w:r>
        <w:rPr>
          <w:spacing w:val="3"/>
          <w:position w:val="-2"/>
          <w:sz w:val="16"/>
        </w:rPr>
        <w:t> </w:t>
      </w:r>
      <w:r>
        <w:rPr>
          <w:position w:val="-2"/>
          <w:sz w:val="16"/>
        </w:rPr>
        <w:t>198,</w:t>
      </w:r>
      <w:r>
        <w:rPr>
          <w:spacing w:val="2"/>
          <w:position w:val="-2"/>
          <w:sz w:val="16"/>
        </w:rPr>
        <w:t> </w:t>
      </w:r>
      <w:r>
        <w:rPr>
          <w:position w:val="-2"/>
          <w:sz w:val="16"/>
        </w:rPr>
        <w:t>220,</w:t>
      </w:r>
      <w:r>
        <w:rPr>
          <w:spacing w:val="2"/>
          <w:position w:val="-2"/>
          <w:sz w:val="16"/>
        </w:rPr>
        <w:t> </w:t>
      </w:r>
      <w:r>
        <w:rPr>
          <w:position w:val="-2"/>
          <w:sz w:val="16"/>
        </w:rPr>
        <w:t>253,</w:t>
      </w:r>
      <w:r>
        <w:rPr>
          <w:spacing w:val="2"/>
          <w:position w:val="-2"/>
          <w:sz w:val="16"/>
        </w:rPr>
        <w:t> </w:t>
      </w:r>
      <w:r>
        <w:rPr>
          <w:position w:val="-2"/>
          <w:sz w:val="16"/>
        </w:rPr>
        <w:t>279,</w:t>
      </w:r>
    </w:p>
    <w:p>
      <w:pPr>
        <w:tabs>
          <w:tab w:pos="3498" w:val="left" w:leader="none"/>
        </w:tabs>
        <w:spacing w:line="194" w:lineRule="auto" w:before="1"/>
        <w:ind w:left="276" w:right="0" w:firstLine="0"/>
        <w:jc w:val="left"/>
        <w:rPr>
          <w:sz w:val="16"/>
        </w:rPr>
      </w:pPr>
      <w:r>
        <w:rPr>
          <w:sz w:val="16"/>
        </w:rPr>
        <w:t>24;</w:t>
      </w:r>
      <w:r>
        <w:rPr>
          <w:spacing w:val="5"/>
          <w:sz w:val="16"/>
        </w:rPr>
        <w:t> </w:t>
      </w:r>
      <w:r>
        <w:rPr>
          <w:sz w:val="16"/>
        </w:rPr>
        <w:t>personal,</w:t>
      </w:r>
      <w:r>
        <w:rPr>
          <w:spacing w:val="6"/>
          <w:sz w:val="16"/>
        </w:rPr>
        <w:t> </w:t>
      </w:r>
      <w:r>
        <w:rPr>
          <w:sz w:val="16"/>
        </w:rPr>
        <w:t>141,</w:t>
      </w:r>
      <w:r>
        <w:rPr>
          <w:spacing w:val="5"/>
          <w:sz w:val="16"/>
        </w:rPr>
        <w:t> </w:t>
      </w:r>
      <w:r>
        <w:rPr>
          <w:sz w:val="16"/>
        </w:rPr>
        <w:t>186,</w:t>
      </w:r>
      <w:r>
        <w:rPr>
          <w:spacing w:val="6"/>
          <w:sz w:val="16"/>
        </w:rPr>
        <w:t> </w:t>
      </w:r>
      <w:r>
        <w:rPr>
          <w:sz w:val="16"/>
        </w:rPr>
        <w:t>188,</w:t>
      </w:r>
      <w:r>
        <w:rPr>
          <w:spacing w:val="5"/>
          <w:sz w:val="16"/>
        </w:rPr>
        <w:t> </w:t>
      </w:r>
      <w:r>
        <w:rPr>
          <w:sz w:val="16"/>
        </w:rPr>
        <w:t>291</w:t>
        <w:tab/>
      </w:r>
      <w:r>
        <w:rPr>
          <w:position w:val="-2"/>
          <w:sz w:val="16"/>
        </w:rPr>
        <w:t>310,</w:t>
      </w:r>
      <w:r>
        <w:rPr>
          <w:spacing w:val="6"/>
          <w:position w:val="-2"/>
          <w:sz w:val="16"/>
        </w:rPr>
        <w:t> </w:t>
      </w:r>
      <w:r>
        <w:rPr>
          <w:position w:val="-2"/>
          <w:sz w:val="16"/>
        </w:rPr>
        <w:t>312</w:t>
      </w:r>
    </w:p>
    <w:p>
      <w:pPr>
        <w:tabs>
          <w:tab w:pos="3338" w:val="left" w:leader="none"/>
        </w:tabs>
        <w:spacing w:line="211" w:lineRule="auto" w:before="1"/>
        <w:ind w:left="117" w:right="795" w:firstLine="0"/>
        <w:jc w:val="left"/>
        <w:rPr>
          <w:sz w:val="16"/>
        </w:rPr>
      </w:pPr>
      <w:r>
        <w:rPr>
          <w:sz w:val="16"/>
        </w:rPr>
        <w:t>Add</w:t>
      </w:r>
      <w:r>
        <w:rPr>
          <w:spacing w:val="2"/>
          <w:sz w:val="16"/>
        </w:rPr>
        <w:t> </w:t>
      </w:r>
      <w:r>
        <w:rPr>
          <w:sz w:val="16"/>
        </w:rPr>
        <w:t>Health</w:t>
      </w:r>
      <w:r>
        <w:rPr>
          <w:spacing w:val="2"/>
          <w:sz w:val="16"/>
        </w:rPr>
        <w:t> </w:t>
      </w:r>
      <w:r>
        <w:rPr>
          <w:sz w:val="16"/>
        </w:rPr>
        <w:t>Survey,</w:t>
      </w:r>
      <w:r>
        <w:rPr>
          <w:spacing w:val="3"/>
          <w:sz w:val="16"/>
        </w:rPr>
        <w:t> </w:t>
      </w:r>
      <w:r>
        <w:rPr>
          <w:sz w:val="16"/>
        </w:rPr>
        <w:t>56,</w:t>
      </w:r>
      <w:r>
        <w:rPr>
          <w:spacing w:val="2"/>
          <w:sz w:val="16"/>
        </w:rPr>
        <w:t> </w:t>
      </w:r>
      <w:r>
        <w:rPr>
          <w:sz w:val="16"/>
        </w:rPr>
        <w:t>351–52</w:t>
        <w:tab/>
      </w:r>
      <w:r>
        <w:rPr>
          <w:position w:val="-2"/>
          <w:sz w:val="16"/>
        </w:rPr>
        <w:t>blockmodeling</w:t>
      </w:r>
      <w:r>
        <w:rPr>
          <w:spacing w:val="6"/>
          <w:position w:val="-2"/>
          <w:sz w:val="16"/>
        </w:rPr>
        <w:t> </w:t>
      </w:r>
      <w:r>
        <w:rPr>
          <w:position w:val="-2"/>
          <w:sz w:val="16"/>
        </w:rPr>
        <w:t>analysis,</w:t>
      </w:r>
      <w:r>
        <w:rPr>
          <w:spacing w:val="5"/>
          <w:position w:val="-2"/>
          <w:sz w:val="16"/>
        </w:rPr>
        <w:t> </w:t>
      </w:r>
      <w:r>
        <w:rPr>
          <w:position w:val="-2"/>
          <w:sz w:val="16"/>
        </w:rPr>
        <w:t>266</w:t>
      </w:r>
      <w:r>
        <w:rPr>
          <w:spacing w:val="1"/>
          <w:position w:val="-2"/>
          <w:sz w:val="16"/>
        </w:rPr>
        <w:t> </w:t>
      </w:r>
      <w:r>
        <w:rPr>
          <w:sz w:val="16"/>
        </w:rPr>
        <w:t>administrators</w:t>
      </w:r>
      <w:r>
        <w:rPr>
          <w:spacing w:val="3"/>
          <w:sz w:val="16"/>
        </w:rPr>
        <w:t> </w:t>
      </w:r>
      <w:r>
        <w:rPr>
          <w:sz w:val="16"/>
        </w:rPr>
        <w:t>maintaining</w:t>
      </w:r>
      <w:r>
        <w:rPr>
          <w:spacing w:val="3"/>
          <w:sz w:val="16"/>
        </w:rPr>
        <w:t> </w:t>
      </w:r>
      <w:r>
        <w:rPr>
          <w:sz w:val="16"/>
        </w:rPr>
        <w:t>coher-</w:t>
        <w:tab/>
      </w:r>
      <w:r>
        <w:rPr>
          <w:position w:val="-1"/>
          <w:sz w:val="16"/>
        </w:rPr>
        <w:t>blockmodels,</w:t>
      </w:r>
      <w:r>
        <w:rPr>
          <w:spacing w:val="2"/>
          <w:position w:val="-1"/>
          <w:sz w:val="16"/>
        </w:rPr>
        <w:t> </w:t>
      </w:r>
      <w:r>
        <w:rPr>
          <w:position w:val="-1"/>
          <w:sz w:val="16"/>
        </w:rPr>
        <w:t>69;</w:t>
      </w:r>
      <w:r>
        <w:rPr>
          <w:spacing w:val="3"/>
          <w:position w:val="-1"/>
          <w:sz w:val="16"/>
        </w:rPr>
        <w:t> </w:t>
      </w:r>
      <w:r>
        <w:rPr>
          <w:position w:val="-1"/>
          <w:sz w:val="16"/>
        </w:rPr>
        <w:t>use</w:t>
      </w:r>
      <w:r>
        <w:rPr>
          <w:spacing w:val="2"/>
          <w:position w:val="-1"/>
          <w:sz w:val="16"/>
        </w:rPr>
        <w:t> </w:t>
      </w:r>
      <w:r>
        <w:rPr>
          <w:position w:val="-1"/>
          <w:sz w:val="16"/>
        </w:rPr>
        <w:t>of</w:t>
      </w:r>
      <w:r>
        <w:rPr>
          <w:spacing w:val="2"/>
          <w:position w:val="-1"/>
          <w:sz w:val="16"/>
        </w:rPr>
        <w:t> </w:t>
      </w:r>
      <w:r>
        <w:rPr>
          <w:position w:val="-1"/>
          <w:sz w:val="16"/>
        </w:rPr>
        <w:t>term,</w:t>
      </w:r>
      <w:r>
        <w:rPr>
          <w:spacing w:val="2"/>
          <w:position w:val="-1"/>
          <w:sz w:val="16"/>
        </w:rPr>
        <w:t> </w:t>
      </w:r>
      <w:r>
        <w:rPr>
          <w:position w:val="-1"/>
          <w:sz w:val="16"/>
        </w:rPr>
        <w:t>55</w:t>
      </w:r>
    </w:p>
    <w:p>
      <w:pPr>
        <w:tabs>
          <w:tab w:pos="3338" w:val="left" w:leader="none"/>
        </w:tabs>
        <w:spacing w:line="198" w:lineRule="exact" w:before="0"/>
        <w:ind w:left="276" w:right="0" w:firstLine="0"/>
        <w:jc w:val="left"/>
        <w:rPr>
          <w:sz w:val="16"/>
        </w:rPr>
      </w:pPr>
      <w:r>
        <w:rPr>
          <w:position w:val="2"/>
          <w:sz w:val="16"/>
        </w:rPr>
        <w:t>ence,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314</w:t>
        <w:tab/>
      </w:r>
      <w:r>
        <w:rPr>
          <w:sz w:val="16"/>
        </w:rPr>
        <w:t>Bob</w:t>
      </w:r>
      <w:r>
        <w:rPr>
          <w:spacing w:val="5"/>
          <w:sz w:val="16"/>
        </w:rPr>
        <w:t> </w:t>
      </w:r>
      <w:r>
        <w:rPr>
          <w:sz w:val="16"/>
        </w:rPr>
        <w:t>Dylan</w:t>
      </w:r>
      <w:r>
        <w:rPr>
          <w:spacing w:val="4"/>
          <w:sz w:val="16"/>
        </w:rPr>
        <w:t> </w:t>
      </w:r>
      <w:r>
        <w:rPr>
          <w:sz w:val="16"/>
        </w:rPr>
        <w:t>values</w:t>
      </w:r>
      <w:r>
        <w:rPr>
          <w:spacing w:val="4"/>
          <w:sz w:val="16"/>
        </w:rPr>
        <w:t> </w:t>
      </w:r>
      <w:r>
        <w:rPr>
          <w:sz w:val="16"/>
        </w:rPr>
        <w:t>example,</w:t>
      </w:r>
      <w:r>
        <w:rPr>
          <w:spacing w:val="4"/>
          <w:sz w:val="16"/>
        </w:rPr>
        <w:t> </w:t>
      </w:r>
      <w:r>
        <w:rPr>
          <w:sz w:val="16"/>
        </w:rPr>
        <w:t>234</w:t>
      </w:r>
    </w:p>
    <w:p>
      <w:pPr>
        <w:tabs>
          <w:tab w:pos="3338" w:val="left" w:leader="none"/>
          <w:tab w:pos="3498" w:val="left" w:leader="none"/>
        </w:tabs>
        <w:spacing w:line="218" w:lineRule="auto" w:before="4"/>
        <w:ind w:left="276" w:right="107" w:hanging="160"/>
        <w:jc w:val="left"/>
        <w:rPr>
          <w:sz w:val="16"/>
        </w:rPr>
      </w:pPr>
      <w:r>
        <w:rPr>
          <w:w w:val="99"/>
          <w:position w:val="2"/>
          <w:sz w:val="16"/>
        </w:rPr>
        <w:t>agenc</w:t>
      </w:r>
      <w:r>
        <w:rPr>
          <w:spacing w:val="-18"/>
          <w:w w:val="99"/>
          <w:position w:val="2"/>
          <w:sz w:val="16"/>
        </w:rPr>
        <w:t>y</w:t>
      </w:r>
      <w:r>
        <w:rPr>
          <w:w w:val="99"/>
          <w:position w:val="2"/>
          <w:sz w:val="16"/>
        </w:rPr>
        <w:t>,</w:t>
      </w:r>
      <w:r>
        <w:rPr>
          <w:spacing w:val="7"/>
          <w:position w:val="2"/>
          <w:sz w:val="16"/>
        </w:rPr>
        <w:t> </w:t>
      </w:r>
      <w:r>
        <w:rPr>
          <w:w w:val="99"/>
          <w:position w:val="2"/>
          <w:sz w:val="16"/>
        </w:rPr>
        <w:t>293;</w:t>
      </w:r>
      <w:r>
        <w:rPr>
          <w:spacing w:val="7"/>
          <w:position w:val="2"/>
          <w:sz w:val="16"/>
        </w:rPr>
        <w:t> </w:t>
      </w:r>
      <w:r>
        <w:rPr>
          <w:w w:val="99"/>
          <w:position w:val="2"/>
          <w:sz w:val="16"/>
        </w:rPr>
        <w:t>calculus</w:t>
      </w:r>
      <w:r>
        <w:rPr>
          <w:spacing w:val="7"/>
          <w:position w:val="2"/>
          <w:sz w:val="16"/>
        </w:rPr>
        <w:t> </w:t>
      </w:r>
      <w:r>
        <w:rPr>
          <w:w w:val="99"/>
          <w:position w:val="2"/>
          <w:sz w:val="16"/>
        </w:rPr>
        <w:t>of,</w:t>
      </w:r>
      <w:r>
        <w:rPr>
          <w:spacing w:val="7"/>
          <w:position w:val="2"/>
          <w:sz w:val="16"/>
        </w:rPr>
        <w:t> </w:t>
      </w:r>
      <w:r>
        <w:rPr>
          <w:w w:val="99"/>
          <w:position w:val="2"/>
          <w:sz w:val="16"/>
        </w:rPr>
        <w:t>296;</w:t>
      </w:r>
      <w:r>
        <w:rPr>
          <w:spacing w:val="7"/>
          <w:position w:val="2"/>
          <w:sz w:val="16"/>
        </w:rPr>
        <w:t> </w:t>
      </w:r>
      <w:r>
        <w:rPr>
          <w:w w:val="99"/>
          <w:position w:val="2"/>
          <w:sz w:val="16"/>
        </w:rPr>
        <w:t>for</w:t>
      </w:r>
      <w:r>
        <w:rPr>
          <w:spacing w:val="7"/>
          <w:position w:val="2"/>
          <w:sz w:val="16"/>
        </w:rPr>
        <w:t> </w:t>
      </w:r>
      <w:r>
        <w:rPr>
          <w:w w:val="99"/>
          <w:position w:val="2"/>
          <w:sz w:val="16"/>
        </w:rPr>
        <w:t>cont</w:t>
      </w:r>
      <w:r>
        <w:rPr>
          <w:spacing w:val="-2"/>
          <w:w w:val="99"/>
          <w:position w:val="2"/>
          <w:sz w:val="16"/>
        </w:rPr>
        <w:t>r</w:t>
      </w:r>
      <w:r>
        <w:rPr>
          <w:w w:val="99"/>
          <w:position w:val="2"/>
          <w:sz w:val="16"/>
        </w:rPr>
        <w:t>ol,</w:t>
      </w:r>
      <w:r>
        <w:rPr>
          <w:position w:val="2"/>
          <w:sz w:val="16"/>
        </w:rPr>
        <w:tab/>
      </w:r>
      <w:r>
        <w:rPr>
          <w:w w:val="99"/>
          <w:sz w:val="16"/>
        </w:rPr>
        <w:t>Boltanski</w:t>
      </w:r>
      <w:r>
        <w:rPr>
          <w:spacing w:val="7"/>
          <w:sz w:val="16"/>
        </w:rPr>
        <w:t> </w:t>
      </w:r>
      <w:r>
        <w:rPr>
          <w:w w:val="99"/>
          <w:sz w:val="16"/>
        </w:rPr>
        <w:t>and</w:t>
      </w:r>
      <w:r>
        <w:rPr>
          <w:spacing w:val="7"/>
          <w:sz w:val="16"/>
        </w:rPr>
        <w:t> </w:t>
      </w:r>
      <w:r>
        <w:rPr>
          <w:w w:val="99"/>
          <w:sz w:val="16"/>
        </w:rPr>
        <w:t>Th</w:t>
      </w:r>
      <w:r>
        <w:rPr>
          <w:spacing w:val="-65"/>
          <w:w w:val="99"/>
          <w:sz w:val="16"/>
        </w:rPr>
        <w:t>e</w:t>
      </w:r>
      <w:r>
        <w:rPr>
          <w:spacing w:val="11"/>
          <w:w w:val="99"/>
          <w:sz w:val="16"/>
        </w:rPr>
        <w:t>´</w:t>
      </w:r>
      <w:r>
        <w:rPr>
          <w:w w:val="99"/>
          <w:sz w:val="16"/>
        </w:rPr>
        <w:t>venot</w:t>
      </w:r>
      <w:r>
        <w:rPr>
          <w:spacing w:val="7"/>
          <w:sz w:val="16"/>
        </w:rPr>
        <w:t> </w:t>
      </w:r>
      <w:r>
        <w:rPr>
          <w:w w:val="99"/>
          <w:sz w:val="16"/>
        </w:rPr>
        <w:t>disputes</w:t>
      </w:r>
      <w:r>
        <w:rPr>
          <w:spacing w:val="7"/>
          <w:sz w:val="16"/>
        </w:rPr>
        <w:t> </w:t>
      </w:r>
      <w:r>
        <w:rPr>
          <w:w w:val="99"/>
          <w:sz w:val="16"/>
        </w:rPr>
        <w:t>and</w:t>
      </w:r>
      <w:r>
        <w:rPr>
          <w:spacing w:val="7"/>
          <w:sz w:val="16"/>
        </w:rPr>
        <w:t> </w:t>
      </w:r>
      <w:r>
        <w:rPr>
          <w:spacing w:val="-3"/>
          <w:w w:val="99"/>
          <w:sz w:val="16"/>
        </w:rPr>
        <w:t>net-</w:t>
      </w:r>
      <w:r>
        <w:rPr>
          <w:w w:val="99"/>
          <w:sz w:val="16"/>
        </w:rPr>
        <w:t> </w:t>
      </w:r>
      <w:r>
        <w:rPr>
          <w:position w:val="2"/>
          <w:sz w:val="16"/>
        </w:rPr>
        <w:t>292;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by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delegation,</w:t>
      </w:r>
      <w:r>
        <w:rPr>
          <w:spacing w:val="6"/>
          <w:position w:val="2"/>
          <w:sz w:val="16"/>
        </w:rPr>
        <w:t> </w:t>
      </w:r>
      <w:r>
        <w:rPr>
          <w:position w:val="2"/>
          <w:sz w:val="16"/>
        </w:rPr>
        <w:t>293</w:t>
        <w:tab/>
        <w:tab/>
      </w:r>
      <w:r>
        <w:rPr>
          <w:sz w:val="16"/>
        </w:rPr>
        <w:t>works,</w:t>
      </w:r>
      <w:r>
        <w:rPr>
          <w:spacing w:val="6"/>
          <w:sz w:val="16"/>
        </w:rPr>
        <w:t> </w:t>
      </w:r>
      <w:r>
        <w:rPr>
          <w:sz w:val="16"/>
        </w:rPr>
        <w:t>182,</w:t>
      </w:r>
      <w:r>
        <w:rPr>
          <w:spacing w:val="7"/>
          <w:sz w:val="16"/>
        </w:rPr>
        <w:t> </w:t>
      </w:r>
      <w:r>
        <w:rPr>
          <w:sz w:val="16"/>
        </w:rPr>
        <w:t>225–27</w:t>
      </w:r>
    </w:p>
    <w:p>
      <w:pPr>
        <w:tabs>
          <w:tab w:pos="3338" w:val="left" w:leader="none"/>
        </w:tabs>
        <w:spacing w:line="228" w:lineRule="auto" w:before="0"/>
        <w:ind w:left="117" w:right="1298" w:firstLine="0"/>
        <w:jc w:val="left"/>
        <w:rPr>
          <w:sz w:val="16"/>
        </w:rPr>
      </w:pPr>
      <w:r>
        <w:rPr>
          <w:position w:val="2"/>
          <w:sz w:val="16"/>
        </w:rPr>
        <w:t>agendas,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294–95</w:t>
        <w:tab/>
      </w:r>
      <w:r>
        <w:rPr>
          <w:sz w:val="16"/>
        </w:rPr>
        <w:t>Boorman, Scott A., </w:t>
      </w:r>
      <w:hyperlink w:history="true" w:anchor="_bookmark10">
        <w:r>
          <w:rPr>
            <w:sz w:val="16"/>
          </w:rPr>
          <w:t>xv, </w:t>
        </w:r>
      </w:hyperlink>
      <w:r>
        <w:rPr>
          <w:sz w:val="16"/>
        </w:rPr>
        <w:t>55</w:t>
      </w:r>
      <w:r>
        <w:rPr>
          <w:spacing w:val="-37"/>
          <w:sz w:val="16"/>
        </w:rPr>
        <w:t> </w:t>
      </w:r>
      <w:r>
        <w:rPr>
          <w:position w:val="1"/>
          <w:sz w:val="16"/>
        </w:rPr>
        <w:t>ambage,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57–58,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72,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214–15,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229,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271;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high,</w:t>
        <w:tab/>
      </w:r>
      <w:r>
        <w:rPr>
          <w:sz w:val="16"/>
        </w:rPr>
        <w:t>Bott,</w:t>
      </w:r>
      <w:r>
        <w:rPr>
          <w:spacing w:val="6"/>
          <w:sz w:val="16"/>
        </w:rPr>
        <w:t> </w:t>
      </w:r>
      <w:r>
        <w:rPr>
          <w:sz w:val="16"/>
        </w:rPr>
        <w:t>Elizabeth,</w:t>
      </w:r>
      <w:r>
        <w:rPr>
          <w:spacing w:val="6"/>
          <w:sz w:val="16"/>
        </w:rPr>
        <w:t> </w:t>
      </w:r>
      <w:r>
        <w:rPr>
          <w:sz w:val="16"/>
        </w:rPr>
        <w:t>47–49</w:t>
      </w:r>
    </w:p>
    <w:p>
      <w:pPr>
        <w:tabs>
          <w:tab w:pos="3338" w:val="left" w:leader="none"/>
        </w:tabs>
        <w:spacing w:line="197" w:lineRule="exact" w:before="0"/>
        <w:ind w:left="276" w:right="0" w:firstLine="0"/>
        <w:jc w:val="left"/>
        <w:rPr>
          <w:sz w:val="16"/>
        </w:rPr>
      </w:pPr>
      <w:r>
        <w:rPr>
          <w:position w:val="1"/>
          <w:sz w:val="16"/>
        </w:rPr>
        <w:t>181;</w:t>
      </w:r>
      <w:r>
        <w:rPr>
          <w:spacing w:val="3"/>
          <w:position w:val="1"/>
          <w:sz w:val="16"/>
        </w:rPr>
        <w:t> </w:t>
      </w:r>
      <w:r>
        <w:rPr>
          <w:position w:val="1"/>
          <w:sz w:val="16"/>
        </w:rPr>
        <w:t>intimacy</w:t>
      </w:r>
      <w:r>
        <w:rPr>
          <w:spacing w:val="3"/>
          <w:position w:val="1"/>
          <w:sz w:val="16"/>
        </w:rPr>
        <w:t> </w:t>
      </w:r>
      <w:r>
        <w:rPr>
          <w:position w:val="1"/>
          <w:sz w:val="16"/>
        </w:rPr>
        <w:t>as</w:t>
      </w:r>
      <w:r>
        <w:rPr>
          <w:spacing w:val="3"/>
          <w:position w:val="1"/>
          <w:sz w:val="16"/>
        </w:rPr>
        <w:t> </w:t>
      </w:r>
      <w:r>
        <w:rPr>
          <w:position w:val="1"/>
          <w:sz w:val="16"/>
        </w:rPr>
        <w:t>lowered,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151;</w:t>
      </w:r>
      <w:r>
        <w:rPr>
          <w:spacing w:val="3"/>
          <w:position w:val="1"/>
          <w:sz w:val="16"/>
        </w:rPr>
        <w:t> </w:t>
      </w:r>
      <w:r>
        <w:rPr>
          <w:position w:val="1"/>
          <w:sz w:val="16"/>
        </w:rPr>
        <w:t>low,</w:t>
      </w:r>
      <w:r>
        <w:rPr>
          <w:spacing w:val="3"/>
          <w:position w:val="1"/>
          <w:sz w:val="16"/>
        </w:rPr>
        <w:t> </w:t>
      </w:r>
      <w:r>
        <w:rPr>
          <w:position w:val="1"/>
          <w:sz w:val="16"/>
        </w:rPr>
        <w:t>315</w:t>
        <w:tab/>
      </w:r>
      <w:r>
        <w:rPr>
          <w:sz w:val="16"/>
        </w:rPr>
        <w:t>boundaries,</w:t>
      </w:r>
      <w:r>
        <w:rPr>
          <w:spacing w:val="5"/>
          <w:sz w:val="16"/>
        </w:rPr>
        <w:t> </w:t>
      </w:r>
      <w:r>
        <w:rPr>
          <w:sz w:val="16"/>
        </w:rPr>
        <w:t>61,</w:t>
      </w:r>
      <w:r>
        <w:rPr>
          <w:spacing w:val="4"/>
          <w:sz w:val="16"/>
        </w:rPr>
        <w:t> </w:t>
      </w:r>
      <w:r>
        <w:rPr>
          <w:sz w:val="16"/>
        </w:rPr>
        <w:t>141,</w:t>
      </w:r>
      <w:r>
        <w:rPr>
          <w:spacing w:val="4"/>
          <w:sz w:val="16"/>
        </w:rPr>
        <w:t> </w:t>
      </w:r>
      <w:r>
        <w:rPr>
          <w:sz w:val="16"/>
        </w:rPr>
        <w:t>345–46;</w:t>
      </w:r>
      <w:r>
        <w:rPr>
          <w:spacing w:val="4"/>
          <w:sz w:val="16"/>
        </w:rPr>
        <w:t> </w:t>
      </w:r>
      <w:r>
        <w:rPr>
          <w:sz w:val="16"/>
        </w:rPr>
        <w:t>arena</w:t>
      </w:r>
      <w:r>
        <w:rPr>
          <w:spacing w:val="4"/>
          <w:sz w:val="16"/>
        </w:rPr>
        <w:t> </w:t>
      </w:r>
      <w:r>
        <w:rPr>
          <w:sz w:val="16"/>
        </w:rPr>
        <w:t>disci-</w:t>
      </w:r>
    </w:p>
    <w:p>
      <w:pPr>
        <w:tabs>
          <w:tab w:pos="3498" w:val="left" w:leader="none"/>
        </w:tabs>
        <w:spacing w:line="199" w:lineRule="exact" w:before="0"/>
        <w:ind w:left="117" w:right="0" w:firstLine="0"/>
        <w:jc w:val="left"/>
        <w:rPr>
          <w:sz w:val="16"/>
        </w:rPr>
      </w:pPr>
      <w:r>
        <w:rPr>
          <w:position w:val="1"/>
          <w:sz w:val="16"/>
        </w:rPr>
        <w:t>ambiguity,</w:t>
      </w:r>
      <w:r>
        <w:rPr>
          <w:spacing w:val="2"/>
          <w:position w:val="1"/>
          <w:sz w:val="16"/>
        </w:rPr>
        <w:t> </w:t>
      </w:r>
      <w:r>
        <w:rPr>
          <w:position w:val="1"/>
          <w:sz w:val="16"/>
        </w:rPr>
        <w:t>57–58,</w:t>
      </w:r>
      <w:r>
        <w:rPr>
          <w:spacing w:val="2"/>
          <w:position w:val="1"/>
          <w:sz w:val="16"/>
        </w:rPr>
        <w:t> </w:t>
      </w:r>
      <w:r>
        <w:rPr>
          <w:position w:val="1"/>
          <w:sz w:val="16"/>
        </w:rPr>
        <w:t>214–15,</w:t>
      </w:r>
      <w:r>
        <w:rPr>
          <w:spacing w:val="2"/>
          <w:position w:val="1"/>
          <w:sz w:val="16"/>
        </w:rPr>
        <w:t> </w:t>
      </w:r>
      <w:r>
        <w:rPr>
          <w:position w:val="1"/>
          <w:sz w:val="16"/>
        </w:rPr>
        <w:t>229;</w:t>
      </w:r>
      <w:r>
        <w:rPr>
          <w:spacing w:val="3"/>
          <w:position w:val="1"/>
          <w:sz w:val="16"/>
        </w:rPr>
        <w:t> </w:t>
      </w:r>
      <w:r>
        <w:rPr>
          <w:position w:val="1"/>
          <w:sz w:val="16"/>
        </w:rPr>
        <w:t>in</w:t>
      </w:r>
      <w:r>
        <w:rPr>
          <w:spacing w:val="2"/>
          <w:position w:val="1"/>
          <w:sz w:val="16"/>
        </w:rPr>
        <w:t> </w:t>
      </w:r>
      <w:r>
        <w:rPr>
          <w:position w:val="1"/>
          <w:sz w:val="16"/>
        </w:rPr>
        <w:t>councils,</w:t>
        <w:tab/>
      </w:r>
      <w:r>
        <w:rPr>
          <w:sz w:val="16"/>
        </w:rPr>
        <w:t>plines</w:t>
      </w:r>
      <w:r>
        <w:rPr>
          <w:spacing w:val="5"/>
          <w:sz w:val="16"/>
        </w:rPr>
        <w:t> </w:t>
      </w:r>
      <w:r>
        <w:rPr>
          <w:sz w:val="16"/>
        </w:rPr>
        <w:t>and,</w:t>
      </w:r>
      <w:r>
        <w:rPr>
          <w:spacing w:val="6"/>
          <w:sz w:val="16"/>
        </w:rPr>
        <w:t> </w:t>
      </w:r>
      <w:r>
        <w:rPr>
          <w:sz w:val="16"/>
        </w:rPr>
        <w:t>64</w:t>
      </w:r>
    </w:p>
    <w:p>
      <w:pPr>
        <w:tabs>
          <w:tab w:pos="3338" w:val="left" w:leader="none"/>
        </w:tabs>
        <w:spacing w:line="228" w:lineRule="auto" w:before="0"/>
        <w:ind w:left="117" w:right="152" w:firstLine="159"/>
        <w:jc w:val="left"/>
        <w:rPr>
          <w:sz w:val="16"/>
        </w:rPr>
      </w:pPr>
      <w:r>
        <w:rPr>
          <w:position w:val="1"/>
          <w:sz w:val="16"/>
        </w:rPr>
        <w:t>93;</w:t>
      </w:r>
      <w:r>
        <w:rPr>
          <w:spacing w:val="3"/>
          <w:position w:val="1"/>
          <w:sz w:val="16"/>
        </w:rPr>
        <w:t> </w:t>
      </w:r>
      <w:r>
        <w:rPr>
          <w:position w:val="1"/>
          <w:sz w:val="16"/>
        </w:rPr>
        <w:t>cultural,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57;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high,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315;</w:t>
      </w:r>
      <w:r>
        <w:rPr>
          <w:spacing w:val="3"/>
          <w:position w:val="1"/>
          <w:sz w:val="16"/>
        </w:rPr>
        <w:t> </w:t>
      </w:r>
      <w:r>
        <w:rPr>
          <w:position w:val="1"/>
          <w:sz w:val="16"/>
        </w:rPr>
        <w:t>low,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181</w:t>
        <w:tab/>
      </w:r>
      <w:r>
        <w:rPr>
          <w:sz w:val="16"/>
        </w:rPr>
        <w:t>Bourdieu,</w:t>
      </w:r>
      <w:r>
        <w:rPr>
          <w:spacing w:val="1"/>
          <w:sz w:val="16"/>
        </w:rPr>
        <w:t> </w:t>
      </w:r>
      <w:r>
        <w:rPr>
          <w:sz w:val="16"/>
        </w:rPr>
        <w:t>Pierre,</w:t>
      </w:r>
      <w:r>
        <w:rPr>
          <w:spacing w:val="1"/>
          <w:sz w:val="16"/>
        </w:rPr>
        <w:t> </w:t>
      </w:r>
      <w:hyperlink w:history="true" w:anchor="_bookmark11">
        <w:r>
          <w:rPr>
            <w:sz w:val="16"/>
          </w:rPr>
          <w:t>xvi,</w:t>
        </w:r>
        <w:r>
          <w:rPr>
            <w:spacing w:val="1"/>
            <w:sz w:val="16"/>
          </w:rPr>
          <w:t> </w:t>
        </w:r>
      </w:hyperlink>
      <w:r>
        <w:rPr>
          <w:sz w:val="16"/>
        </w:rPr>
        <w:t>96,</w:t>
      </w:r>
      <w:r>
        <w:rPr>
          <w:spacing w:val="1"/>
          <w:sz w:val="16"/>
        </w:rPr>
        <w:t> </w:t>
      </w:r>
      <w:r>
        <w:rPr>
          <w:sz w:val="16"/>
        </w:rPr>
        <w:t>114,</w:t>
      </w:r>
      <w:r>
        <w:rPr>
          <w:spacing w:val="1"/>
          <w:sz w:val="16"/>
        </w:rPr>
        <w:t> </w:t>
      </w:r>
      <w:r>
        <w:rPr>
          <w:sz w:val="16"/>
        </w:rPr>
        <w:t>222,</w:t>
      </w:r>
      <w:r>
        <w:rPr>
          <w:spacing w:val="1"/>
          <w:sz w:val="16"/>
        </w:rPr>
        <w:t> </w:t>
      </w:r>
      <w:r>
        <w:rPr>
          <w:sz w:val="16"/>
        </w:rPr>
        <w:t>241–42</w:t>
      </w:r>
      <w:r>
        <w:rPr>
          <w:spacing w:val="-37"/>
          <w:sz w:val="16"/>
        </w:rPr>
        <w:t> </w:t>
      </w:r>
      <w:r>
        <w:rPr>
          <w:position w:val="1"/>
          <w:sz w:val="16"/>
        </w:rPr>
        <w:t>American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academic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science,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268–70</w:t>
        <w:tab/>
      </w:r>
      <w:r>
        <w:rPr>
          <w:sz w:val="16"/>
        </w:rPr>
        <w:t>Bower,</w:t>
      </w:r>
      <w:r>
        <w:rPr>
          <w:spacing w:val="6"/>
          <w:sz w:val="16"/>
        </w:rPr>
        <w:t> </w:t>
      </w:r>
      <w:r>
        <w:rPr>
          <w:sz w:val="16"/>
        </w:rPr>
        <w:t>Joseph,</w:t>
      </w:r>
      <w:r>
        <w:rPr>
          <w:spacing w:val="7"/>
          <w:sz w:val="16"/>
        </w:rPr>
        <w:t> </w:t>
      </w:r>
      <w:r>
        <w:rPr>
          <w:sz w:val="16"/>
        </w:rPr>
        <w:t>281</w:t>
      </w:r>
    </w:p>
    <w:p>
      <w:pPr>
        <w:tabs>
          <w:tab w:pos="3338" w:val="left" w:leader="none"/>
        </w:tabs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annealing,</w:t>
      </w:r>
      <w:r>
        <w:rPr>
          <w:spacing w:val="3"/>
          <w:sz w:val="16"/>
        </w:rPr>
        <w:t> </w:t>
      </w:r>
      <w:r>
        <w:rPr>
          <w:sz w:val="16"/>
        </w:rPr>
        <w:t>325–26;</w:t>
      </w:r>
      <w:r>
        <w:rPr>
          <w:spacing w:val="4"/>
          <w:sz w:val="16"/>
        </w:rPr>
        <w:t> </w:t>
      </w:r>
      <w:r>
        <w:rPr>
          <w:sz w:val="16"/>
        </w:rPr>
        <w:t>popular</w:t>
      </w:r>
      <w:r>
        <w:rPr>
          <w:spacing w:val="4"/>
          <w:sz w:val="16"/>
        </w:rPr>
        <w:t> </w:t>
      </w:r>
      <w:r>
        <w:rPr>
          <w:sz w:val="16"/>
        </w:rPr>
        <w:t>rebellion</w:t>
        <w:tab/>
        <w:t>Boyd,</w:t>
      </w:r>
      <w:r>
        <w:rPr>
          <w:spacing w:val="5"/>
          <w:sz w:val="16"/>
        </w:rPr>
        <w:t> </w:t>
      </w:r>
      <w:r>
        <w:rPr>
          <w:sz w:val="16"/>
        </w:rPr>
        <w:t>John,</w:t>
      </w:r>
      <w:r>
        <w:rPr>
          <w:spacing w:val="5"/>
          <w:sz w:val="16"/>
        </w:rPr>
        <w:t> </w:t>
      </w:r>
      <w:r>
        <w:rPr>
          <w:sz w:val="16"/>
        </w:rPr>
        <w:t>192</w:t>
      </w:r>
    </w:p>
    <w:p>
      <w:pPr>
        <w:tabs>
          <w:tab w:pos="3338" w:val="left" w:leader="none"/>
        </w:tabs>
        <w:spacing w:before="0"/>
        <w:ind w:left="276" w:right="0" w:firstLine="0"/>
        <w:jc w:val="left"/>
        <w:rPr>
          <w:sz w:val="16"/>
        </w:rPr>
      </w:pPr>
      <w:r>
        <w:rPr>
          <w:sz w:val="16"/>
        </w:rPr>
        <w:t>as,</w:t>
      </w:r>
      <w:r>
        <w:rPr>
          <w:spacing w:val="6"/>
          <w:sz w:val="16"/>
        </w:rPr>
        <w:t> </w:t>
      </w:r>
      <w:r>
        <w:rPr>
          <w:sz w:val="16"/>
        </w:rPr>
        <w:t>325</w:t>
        <w:tab/>
        <w:t>bracketing,</w:t>
      </w:r>
      <w:r>
        <w:rPr>
          <w:spacing w:val="5"/>
          <w:sz w:val="16"/>
        </w:rPr>
        <w:t> </w:t>
      </w:r>
      <w:r>
        <w:rPr>
          <w:sz w:val="16"/>
        </w:rPr>
        <w:t>disallowing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,</w:t>
      </w:r>
      <w:r>
        <w:rPr>
          <w:spacing w:val="5"/>
          <w:sz w:val="16"/>
        </w:rPr>
        <w:t> </w:t>
      </w:r>
      <w:r>
        <w:rPr>
          <w:sz w:val="16"/>
        </w:rPr>
        <w:t>12</w:t>
      </w:r>
    </w:p>
    <w:p>
      <w:pPr>
        <w:spacing w:after="0"/>
        <w:jc w:val="left"/>
        <w:rPr>
          <w:sz w:val="16"/>
        </w:rPr>
        <w:sectPr>
          <w:headerReference w:type="default" r:id="rId62"/>
          <w:pgSz w:w="7680" w:h="12480"/>
          <w:pgMar w:header="0" w:footer="0" w:top="1160" w:bottom="280" w:left="620" w:right="640"/>
        </w:sectPr>
      </w:pPr>
    </w:p>
    <w:p>
      <w:pPr>
        <w:spacing w:line="242" w:lineRule="auto" w:before="0"/>
        <w:ind w:left="117" w:right="1559" w:firstLine="0"/>
        <w:jc w:val="both"/>
        <w:rPr>
          <w:sz w:val="16"/>
        </w:rPr>
      </w:pPr>
      <w:r>
        <w:rPr>
          <w:sz w:val="16"/>
        </w:rPr>
        <w:t>Antal, Fredrick, 48</w:t>
      </w:r>
      <w:r>
        <w:rPr>
          <w:spacing w:val="-37"/>
          <w:sz w:val="16"/>
        </w:rPr>
        <w:t> </w:t>
      </w:r>
      <w:r>
        <w:rPr>
          <w:spacing w:val="-2"/>
          <w:sz w:val="16"/>
        </w:rPr>
        <w:t>anthropology, </w:t>
      </w:r>
      <w:hyperlink w:history="true" w:anchor="_bookmark15">
        <w:r>
          <w:rPr>
            <w:spacing w:val="-1"/>
            <w:sz w:val="16"/>
          </w:rPr>
          <w:t>xviii</w:t>
        </w:r>
      </w:hyperlink>
      <w:r>
        <w:rPr>
          <w:spacing w:val="-37"/>
          <w:sz w:val="16"/>
        </w:rPr>
        <w:t> </w:t>
      </w:r>
      <w:r>
        <w:rPr>
          <w:sz w:val="16"/>
        </w:rPr>
        <w:t>anti-careers,</w:t>
      </w:r>
      <w:r>
        <w:rPr>
          <w:spacing w:val="5"/>
          <w:sz w:val="16"/>
        </w:rPr>
        <w:t> </w:t>
      </w:r>
      <w:r>
        <w:rPr>
          <w:sz w:val="16"/>
        </w:rPr>
        <w:t>194</w:t>
      </w:r>
    </w:p>
    <w:p>
      <w:pPr>
        <w:spacing w:before="0"/>
        <w:ind w:left="117" w:right="0" w:firstLine="0"/>
        <w:jc w:val="both"/>
        <w:rPr>
          <w:sz w:val="16"/>
        </w:rPr>
      </w:pPr>
      <w:r>
        <w:rPr>
          <w:sz w:val="16"/>
        </w:rPr>
        <w:t>anticategorical</w:t>
      </w:r>
      <w:r>
        <w:rPr>
          <w:spacing w:val="3"/>
          <w:sz w:val="16"/>
        </w:rPr>
        <w:t> </w:t>
      </w:r>
      <w:r>
        <w:rPr>
          <w:sz w:val="16"/>
        </w:rPr>
        <w:t>imperative,</w:t>
      </w:r>
      <w:r>
        <w:rPr>
          <w:spacing w:val="3"/>
          <w:sz w:val="16"/>
        </w:rPr>
        <w:t> </w:t>
      </w:r>
      <w:r>
        <w:rPr>
          <w:sz w:val="16"/>
        </w:rPr>
        <w:t>48</w:t>
      </w:r>
    </w:p>
    <w:p>
      <w:pPr>
        <w:spacing w:line="242" w:lineRule="auto" w:before="0"/>
        <w:ind w:left="276" w:right="38" w:hanging="160"/>
        <w:jc w:val="both"/>
        <w:rPr>
          <w:sz w:val="16"/>
        </w:rPr>
      </w:pPr>
      <w:r>
        <w:rPr>
          <w:sz w:val="16"/>
        </w:rPr>
        <w:t>arena disciplines: acquaintance dance as</w:t>
      </w:r>
      <w:r>
        <w:rPr>
          <w:spacing w:val="-37"/>
          <w:sz w:val="16"/>
        </w:rPr>
        <w:t> </w:t>
      </w:r>
      <w:r>
        <w:rPr>
          <w:sz w:val="16"/>
        </w:rPr>
        <w:t>example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96;</w:t>
      </w:r>
      <w:r>
        <w:rPr>
          <w:spacing w:val="5"/>
          <w:sz w:val="16"/>
        </w:rPr>
        <w:t> </w:t>
      </w:r>
      <w:r>
        <w:rPr>
          <w:sz w:val="16"/>
        </w:rPr>
        <w:t>caste</w:t>
      </w:r>
      <w:r>
        <w:rPr>
          <w:spacing w:val="6"/>
          <w:sz w:val="16"/>
        </w:rPr>
        <w:t> </w:t>
      </w:r>
      <w:r>
        <w:rPr>
          <w:sz w:val="16"/>
        </w:rPr>
        <w:t>system</w:t>
      </w:r>
      <w:r>
        <w:rPr>
          <w:spacing w:val="5"/>
          <w:sz w:val="16"/>
        </w:rPr>
        <w:t> </w:t>
      </w:r>
      <w:r>
        <w:rPr>
          <w:sz w:val="16"/>
        </w:rPr>
        <w:t>as,</w:t>
      </w:r>
      <w:r>
        <w:rPr>
          <w:spacing w:val="6"/>
          <w:sz w:val="16"/>
        </w:rPr>
        <w:t> </w:t>
      </w:r>
      <w:r>
        <w:rPr>
          <w:sz w:val="16"/>
        </w:rPr>
        <w:t>101;</w:t>
      </w:r>
    </w:p>
    <w:p>
      <w:pPr>
        <w:spacing w:line="196" w:lineRule="exact" w:before="0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Breiger,</w:t>
      </w:r>
      <w:r>
        <w:rPr>
          <w:spacing w:val="-1"/>
          <w:sz w:val="16"/>
        </w:rPr>
        <w:t> </w:t>
      </w:r>
      <w:r>
        <w:rPr>
          <w:sz w:val="16"/>
        </w:rPr>
        <w:t>Ron, 52, 55</w:t>
      </w:r>
    </w:p>
    <w:p>
      <w:pPr>
        <w:spacing w:before="0"/>
        <w:ind w:left="117" w:right="1099" w:firstLine="0"/>
        <w:jc w:val="left"/>
        <w:rPr>
          <w:sz w:val="16"/>
        </w:rPr>
      </w:pPr>
      <w:r>
        <w:rPr>
          <w:sz w:val="16"/>
        </w:rPr>
        <w:t>budget, construction of, 191</w:t>
      </w:r>
      <w:r>
        <w:rPr>
          <w:spacing w:val="-37"/>
          <w:sz w:val="16"/>
        </w:rPr>
        <w:t> </w:t>
      </w:r>
      <w:r>
        <w:rPr>
          <w:sz w:val="16"/>
        </w:rPr>
        <w:t>budgets,</w:t>
      </w:r>
      <w:r>
        <w:rPr>
          <w:spacing w:val="5"/>
          <w:sz w:val="16"/>
        </w:rPr>
        <w:t> </w:t>
      </w:r>
      <w:r>
        <w:rPr>
          <w:sz w:val="16"/>
        </w:rPr>
        <w:t>218;</w:t>
      </w:r>
      <w:r>
        <w:rPr>
          <w:spacing w:val="6"/>
          <w:sz w:val="16"/>
        </w:rPr>
        <w:t> </w:t>
      </w:r>
      <w:r>
        <w:rPr>
          <w:sz w:val="16"/>
        </w:rPr>
        <w:t>federal,</w:t>
      </w:r>
      <w:r>
        <w:rPr>
          <w:spacing w:val="5"/>
          <w:sz w:val="16"/>
        </w:rPr>
        <w:t> </w:t>
      </w:r>
      <w:r>
        <w:rPr>
          <w:sz w:val="16"/>
        </w:rPr>
        <w:t>216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Burma,</w:t>
      </w:r>
      <w:r>
        <w:rPr>
          <w:spacing w:val="4"/>
          <w:sz w:val="16"/>
        </w:rPr>
        <w:t> </w:t>
      </w:r>
      <w:r>
        <w:rPr>
          <w:sz w:val="16"/>
        </w:rPr>
        <w:t>169,</w:t>
      </w:r>
      <w:r>
        <w:rPr>
          <w:spacing w:val="4"/>
          <w:sz w:val="16"/>
        </w:rPr>
        <w:t> </w:t>
      </w:r>
      <w:r>
        <w:rPr>
          <w:sz w:val="16"/>
        </w:rPr>
        <w:t>324;</w:t>
      </w:r>
      <w:r>
        <w:rPr>
          <w:spacing w:val="5"/>
          <w:sz w:val="16"/>
        </w:rPr>
        <w:t> </w:t>
      </w:r>
      <w:r>
        <w:rPr>
          <w:sz w:val="16"/>
        </w:rPr>
        <w:t>direct</w:t>
      </w:r>
      <w:r>
        <w:rPr>
          <w:spacing w:val="4"/>
          <w:sz w:val="16"/>
        </w:rPr>
        <w:t> </w:t>
      </w:r>
      <w:r>
        <w:rPr>
          <w:sz w:val="16"/>
        </w:rPr>
        <w:t>rule,</w:t>
      </w:r>
      <w:r>
        <w:rPr>
          <w:spacing w:val="5"/>
          <w:sz w:val="16"/>
        </w:rPr>
        <w:t> </w:t>
      </w:r>
      <w:r>
        <w:rPr>
          <w:sz w:val="16"/>
        </w:rPr>
        <w:t>324</w:t>
      </w: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Burt,</w:t>
      </w:r>
      <w:r>
        <w:rPr>
          <w:spacing w:val="4"/>
          <w:sz w:val="16"/>
        </w:rPr>
        <w:t> </w:t>
      </w:r>
      <w:r>
        <w:rPr>
          <w:sz w:val="16"/>
        </w:rPr>
        <w:t>Ronald,</w:t>
      </w:r>
      <w:r>
        <w:rPr>
          <w:spacing w:val="5"/>
          <w:sz w:val="16"/>
        </w:rPr>
        <w:t> </w:t>
      </w:r>
      <w:r>
        <w:rPr>
          <w:sz w:val="16"/>
        </w:rPr>
        <w:t>60,</w:t>
      </w:r>
      <w:r>
        <w:rPr>
          <w:spacing w:val="5"/>
          <w:sz w:val="16"/>
        </w:rPr>
        <w:t> </w:t>
      </w:r>
      <w:r>
        <w:rPr>
          <w:sz w:val="16"/>
        </w:rPr>
        <w:t>131–33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0" w:footer="0" w:top="420" w:bottom="280" w:left="620" w:right="640"/>
          <w:cols w:num="2" w:equalWidth="0">
            <w:col w:w="3017" w:space="204"/>
            <w:col w:w="3199"/>
          </w:cols>
        </w:sectPr>
      </w:pPr>
    </w:p>
    <w:p>
      <w:pPr>
        <w:tabs>
          <w:tab w:pos="3338" w:val="left" w:leader="none"/>
        </w:tabs>
        <w:spacing w:line="208" w:lineRule="exact" w:before="0"/>
        <w:ind w:left="276" w:right="0" w:firstLine="0"/>
        <w:jc w:val="left"/>
        <w:rPr>
          <w:sz w:val="16"/>
        </w:rPr>
      </w:pPr>
      <w:r>
        <w:rPr>
          <w:position w:val="2"/>
          <w:sz w:val="16"/>
        </w:rPr>
        <w:t>committees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as,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102–3;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control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regimes,</w:t>
        <w:tab/>
      </w:r>
      <w:r>
        <w:rPr>
          <w:sz w:val="16"/>
        </w:rPr>
        <w:t>calculus,</w:t>
      </w:r>
      <w:r>
        <w:rPr>
          <w:spacing w:val="5"/>
          <w:sz w:val="16"/>
        </w:rPr>
        <w:t> </w:t>
      </w:r>
      <w:r>
        <w:rPr>
          <w:sz w:val="16"/>
        </w:rPr>
        <w:t>use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term,</w:t>
      </w:r>
      <w:r>
        <w:rPr>
          <w:spacing w:val="5"/>
          <w:sz w:val="16"/>
        </w:rPr>
        <w:t> </w:t>
      </w:r>
      <w:r>
        <w:rPr>
          <w:sz w:val="16"/>
        </w:rPr>
        <w:t>72</w:t>
      </w:r>
    </w:p>
    <w:p>
      <w:pPr>
        <w:tabs>
          <w:tab w:pos="3338" w:val="left" w:leader="none"/>
        </w:tabs>
        <w:spacing w:line="204" w:lineRule="exact" w:before="0"/>
        <w:ind w:left="276" w:right="0" w:firstLine="0"/>
        <w:jc w:val="left"/>
        <w:rPr>
          <w:sz w:val="16"/>
        </w:rPr>
      </w:pPr>
      <w:r>
        <w:rPr>
          <w:position w:val="2"/>
          <w:sz w:val="16"/>
        </w:rPr>
        <w:t>355;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deﬁned,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64–65;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exchange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markets</w:t>
        <w:tab/>
      </w:r>
      <w:r>
        <w:rPr>
          <w:sz w:val="16"/>
        </w:rPr>
        <w:t>capitalism,</w:t>
      </w:r>
      <w:r>
        <w:rPr>
          <w:spacing w:val="4"/>
          <w:sz w:val="16"/>
        </w:rPr>
        <w:t> </w:t>
      </w:r>
      <w:r>
        <w:rPr>
          <w:sz w:val="16"/>
        </w:rPr>
        <w:t>244,</w:t>
      </w:r>
      <w:r>
        <w:rPr>
          <w:spacing w:val="4"/>
          <w:sz w:val="16"/>
        </w:rPr>
        <w:t> </w:t>
      </w:r>
      <w:r>
        <w:rPr>
          <w:sz w:val="16"/>
        </w:rPr>
        <w:t>275–76;</w:t>
      </w:r>
      <w:r>
        <w:rPr>
          <w:spacing w:val="5"/>
          <w:sz w:val="16"/>
        </w:rPr>
        <w:t> </w:t>
      </w:r>
      <w:r>
        <w:rPr>
          <w:sz w:val="16"/>
        </w:rPr>
        <w:t>emergence</w:t>
      </w:r>
      <w:r>
        <w:rPr>
          <w:spacing w:val="4"/>
          <w:sz w:val="16"/>
        </w:rPr>
        <w:t> </w:t>
      </w:r>
      <w:r>
        <w:rPr>
          <w:sz w:val="16"/>
        </w:rPr>
        <w:t>of,</w:t>
      </w:r>
      <w:r>
        <w:rPr>
          <w:spacing w:val="4"/>
          <w:sz w:val="16"/>
        </w:rPr>
        <w:t> </w:t>
      </w:r>
      <w:r>
        <w:rPr>
          <w:sz w:val="16"/>
        </w:rPr>
        <w:t>242</w:t>
      </w:r>
    </w:p>
    <w:p>
      <w:pPr>
        <w:tabs>
          <w:tab w:pos="3338" w:val="left" w:leader="none"/>
        </w:tabs>
        <w:spacing w:line="199" w:lineRule="exact" w:before="0"/>
        <w:ind w:left="276" w:right="0" w:firstLine="0"/>
        <w:jc w:val="left"/>
        <w:rPr>
          <w:sz w:val="16"/>
        </w:rPr>
      </w:pPr>
      <w:r>
        <w:rPr>
          <w:position w:val="1"/>
          <w:sz w:val="16"/>
        </w:rPr>
        <w:t>as,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99;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ﬂows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in,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64–65;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3D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space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for,</w:t>
        <w:tab/>
      </w:r>
      <w:r>
        <w:rPr>
          <w:sz w:val="16"/>
        </w:rPr>
        <w:t>careers,</w:t>
      </w:r>
      <w:r>
        <w:rPr>
          <w:spacing w:val="4"/>
          <w:sz w:val="16"/>
        </w:rPr>
        <w:t> </w:t>
      </w:r>
      <w:r>
        <w:rPr>
          <w:sz w:val="16"/>
        </w:rPr>
        <w:t>171,</w:t>
      </w:r>
      <w:r>
        <w:rPr>
          <w:spacing w:val="4"/>
          <w:sz w:val="16"/>
        </w:rPr>
        <w:t> </w:t>
      </w:r>
      <w:r>
        <w:rPr>
          <w:sz w:val="16"/>
        </w:rPr>
        <w:t>185–86,</w:t>
      </w:r>
      <w:r>
        <w:rPr>
          <w:spacing w:val="4"/>
          <w:sz w:val="16"/>
        </w:rPr>
        <w:t> </w:t>
      </w:r>
      <w:r>
        <w:rPr>
          <w:sz w:val="16"/>
        </w:rPr>
        <w:t>190–95,</w:t>
      </w:r>
      <w:r>
        <w:rPr>
          <w:spacing w:val="5"/>
          <w:sz w:val="16"/>
        </w:rPr>
        <w:t> </w:t>
      </w:r>
      <w:r>
        <w:rPr>
          <w:sz w:val="16"/>
        </w:rPr>
        <w:t>307–8,</w:t>
      </w:r>
      <w:r>
        <w:rPr>
          <w:spacing w:val="4"/>
          <w:sz w:val="16"/>
        </w:rPr>
        <w:t> </w:t>
      </w:r>
      <w:r>
        <w:rPr>
          <w:sz w:val="16"/>
        </w:rPr>
        <w:t>350;</w:t>
      </w:r>
    </w:p>
    <w:p>
      <w:pPr>
        <w:tabs>
          <w:tab w:pos="3498" w:val="left" w:leader="none"/>
        </w:tabs>
        <w:spacing w:line="199" w:lineRule="exact" w:before="0"/>
        <w:ind w:left="276" w:right="0" w:firstLine="0"/>
        <w:jc w:val="left"/>
        <w:rPr>
          <w:sz w:val="16"/>
        </w:rPr>
      </w:pPr>
      <w:r>
        <w:rPr>
          <w:position w:val="1"/>
          <w:sz w:val="16"/>
        </w:rPr>
        <w:t>357;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valuations,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98</w:t>
        <w:tab/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patterns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switchings,</w:t>
      </w:r>
      <w:r>
        <w:rPr>
          <w:spacing w:val="5"/>
          <w:sz w:val="16"/>
        </w:rPr>
        <w:t> </w:t>
      </w:r>
      <w:r>
        <w:rPr>
          <w:sz w:val="16"/>
        </w:rPr>
        <w:t>3</w:t>
      </w:r>
    </w:p>
    <w:p>
      <w:pPr>
        <w:tabs>
          <w:tab w:pos="3338" w:val="left" w:leader="none"/>
        </w:tabs>
        <w:spacing w:line="199" w:lineRule="exact" w:before="0"/>
        <w:ind w:left="117" w:right="0" w:firstLine="0"/>
        <w:jc w:val="left"/>
        <w:rPr>
          <w:sz w:val="16"/>
        </w:rPr>
      </w:pPr>
      <w:r>
        <w:rPr>
          <w:position w:val="1"/>
          <w:sz w:val="16"/>
        </w:rPr>
        <w:t>arenas.</w:t>
      </w:r>
      <w:r>
        <w:rPr>
          <w:spacing w:val="4"/>
          <w:position w:val="1"/>
          <w:sz w:val="16"/>
        </w:rPr>
        <w:t> </w:t>
      </w:r>
      <w:r>
        <w:rPr>
          <w:i/>
          <w:position w:val="1"/>
          <w:sz w:val="16"/>
        </w:rPr>
        <w:t>See</w:t>
      </w:r>
      <w:r>
        <w:rPr>
          <w:i/>
          <w:spacing w:val="4"/>
          <w:position w:val="1"/>
          <w:sz w:val="16"/>
        </w:rPr>
        <w:t> </w:t>
      </w:r>
      <w:r>
        <w:rPr>
          <w:position w:val="1"/>
          <w:sz w:val="16"/>
        </w:rPr>
        <w:t>arena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disciplines</w:t>
        <w:tab/>
      </w:r>
      <w:r>
        <w:rPr>
          <w:sz w:val="16"/>
        </w:rPr>
        <w:t>Carley,</w:t>
      </w:r>
      <w:r>
        <w:rPr>
          <w:spacing w:val="-1"/>
          <w:sz w:val="16"/>
        </w:rPr>
        <w:t> </w:t>
      </w:r>
      <w:r>
        <w:rPr>
          <w:sz w:val="16"/>
        </w:rPr>
        <w:t>Kathleen,</w:t>
      </w:r>
      <w:r>
        <w:rPr>
          <w:spacing w:val="-2"/>
          <w:sz w:val="16"/>
        </w:rPr>
        <w:t> </w:t>
      </w:r>
      <w:r>
        <w:rPr>
          <w:sz w:val="16"/>
        </w:rPr>
        <w:t>338</w:t>
      </w:r>
    </w:p>
    <w:p>
      <w:pPr>
        <w:tabs>
          <w:tab w:pos="3338" w:val="left" w:leader="none"/>
        </w:tabs>
        <w:spacing w:line="199" w:lineRule="exact" w:before="0"/>
        <w:ind w:left="117" w:right="0" w:firstLine="0"/>
        <w:jc w:val="left"/>
        <w:rPr>
          <w:sz w:val="16"/>
        </w:rPr>
      </w:pPr>
      <w:r>
        <w:rPr>
          <w:position w:val="1"/>
          <w:sz w:val="16"/>
        </w:rPr>
        <w:t>attention,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selective,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217</w:t>
        <w:tab/>
      </w:r>
      <w:r>
        <w:rPr>
          <w:sz w:val="16"/>
        </w:rPr>
        <w:t>caste,</w:t>
      </w:r>
      <w:r>
        <w:rPr>
          <w:spacing w:val="5"/>
          <w:sz w:val="16"/>
        </w:rPr>
        <w:t> </w:t>
      </w:r>
      <w:r>
        <w:rPr>
          <w:sz w:val="16"/>
        </w:rPr>
        <w:t>262–68</w:t>
      </w:r>
    </w:p>
    <w:p>
      <w:pPr>
        <w:tabs>
          <w:tab w:pos="3338" w:val="left" w:leader="none"/>
        </w:tabs>
        <w:spacing w:line="240" w:lineRule="auto" w:before="0"/>
        <w:ind w:left="117" w:right="685" w:firstLine="0"/>
        <w:jc w:val="left"/>
        <w:rPr>
          <w:sz w:val="16"/>
        </w:rPr>
      </w:pPr>
      <w:r>
        <w:rPr>
          <w:position w:val="1"/>
          <w:sz w:val="16"/>
        </w:rPr>
        <w:t>attitudes,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50–51,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144,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229;</w:t>
      </w:r>
      <w:r>
        <w:rPr>
          <w:spacing w:val="6"/>
          <w:position w:val="1"/>
          <w:sz w:val="16"/>
        </w:rPr>
        <w:t> </w:t>
      </w:r>
      <w:r>
        <w:rPr>
          <w:position w:val="1"/>
          <w:sz w:val="16"/>
        </w:rPr>
        <w:t>person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as,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51</w:t>
        <w:tab/>
      </w:r>
      <w:r>
        <w:rPr>
          <w:sz w:val="16"/>
        </w:rPr>
        <w:t>catnets,</w:t>
      </w:r>
      <w:r>
        <w:rPr>
          <w:spacing w:val="6"/>
          <w:sz w:val="16"/>
        </w:rPr>
        <w:t> </w:t>
      </w:r>
      <w:r>
        <w:rPr>
          <w:sz w:val="16"/>
        </w:rPr>
        <w:t>53;</w:t>
      </w:r>
      <w:r>
        <w:rPr>
          <w:spacing w:val="7"/>
          <w:sz w:val="16"/>
        </w:rPr>
        <w:t> </w:t>
      </w:r>
      <w:r>
        <w:rPr>
          <w:sz w:val="16"/>
        </w:rPr>
        <w:t>deﬁnition</w:t>
      </w:r>
      <w:r>
        <w:rPr>
          <w:spacing w:val="6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52</w:t>
      </w:r>
      <w:r>
        <w:rPr>
          <w:spacing w:val="1"/>
          <w:sz w:val="16"/>
        </w:rPr>
        <w:t> </w:t>
      </w:r>
      <w:r>
        <w:rPr>
          <w:sz w:val="16"/>
        </w:rPr>
        <w:t>attributes,</w:t>
      </w:r>
      <w:r>
        <w:rPr>
          <w:spacing w:val="4"/>
          <w:sz w:val="16"/>
        </w:rPr>
        <w:t> </w:t>
      </w:r>
      <w:r>
        <w:rPr>
          <w:sz w:val="16"/>
        </w:rPr>
        <w:t>catnets</w:t>
      </w:r>
      <w:r>
        <w:rPr>
          <w:spacing w:val="5"/>
          <w:sz w:val="16"/>
        </w:rPr>
        <w:t> </w:t>
      </w:r>
      <w:r>
        <w:rPr>
          <w:sz w:val="16"/>
        </w:rPr>
        <w:t>from</w:t>
      </w:r>
      <w:r>
        <w:rPr>
          <w:spacing w:val="4"/>
          <w:sz w:val="16"/>
        </w:rPr>
        <w:t> </w:t>
      </w:r>
      <w:r>
        <w:rPr>
          <w:sz w:val="16"/>
        </w:rPr>
        <w:t>similarity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53</w:t>
        <w:tab/>
        <w:t>causes,</w:t>
      </w:r>
      <w:r>
        <w:rPr>
          <w:spacing w:val="6"/>
          <w:sz w:val="16"/>
        </w:rPr>
        <w:t> </w:t>
      </w:r>
      <w:r>
        <w:rPr>
          <w:sz w:val="16"/>
        </w:rPr>
        <w:t>variabilities</w:t>
      </w:r>
      <w:r>
        <w:rPr>
          <w:spacing w:val="6"/>
          <w:sz w:val="16"/>
        </w:rPr>
        <w:t> </w:t>
      </w:r>
      <w:r>
        <w:rPr>
          <w:sz w:val="16"/>
        </w:rPr>
        <w:t>as,</w:t>
      </w:r>
      <w:r>
        <w:rPr>
          <w:spacing w:val="6"/>
          <w:sz w:val="16"/>
        </w:rPr>
        <w:t> </w:t>
      </w:r>
      <w:r>
        <w:rPr>
          <w:sz w:val="16"/>
        </w:rPr>
        <w:t>154</w:t>
      </w:r>
      <w:r>
        <w:rPr>
          <w:spacing w:val="1"/>
          <w:sz w:val="16"/>
        </w:rPr>
        <w:t> </w:t>
      </w:r>
      <w:r>
        <w:rPr>
          <w:sz w:val="16"/>
        </w:rPr>
        <w:t>authority,</w:t>
      </w:r>
      <w:r>
        <w:rPr>
          <w:spacing w:val="2"/>
          <w:sz w:val="16"/>
        </w:rPr>
        <w:t> </w:t>
      </w:r>
      <w:r>
        <w:rPr>
          <w:sz w:val="16"/>
        </w:rPr>
        <w:t>82,</w:t>
      </w:r>
      <w:r>
        <w:rPr>
          <w:spacing w:val="3"/>
          <w:sz w:val="16"/>
        </w:rPr>
        <w:t> </w:t>
      </w:r>
      <w:r>
        <w:rPr>
          <w:sz w:val="16"/>
        </w:rPr>
        <w:t>84,</w:t>
      </w:r>
      <w:r>
        <w:rPr>
          <w:spacing w:val="2"/>
          <w:sz w:val="16"/>
        </w:rPr>
        <w:t> </w:t>
      </w:r>
      <w:r>
        <w:rPr>
          <w:sz w:val="16"/>
        </w:rPr>
        <w:t>162,</w:t>
      </w:r>
      <w:r>
        <w:rPr>
          <w:spacing w:val="3"/>
          <w:sz w:val="16"/>
        </w:rPr>
        <w:t> </w:t>
      </w:r>
      <w:r>
        <w:rPr>
          <w:sz w:val="16"/>
        </w:rPr>
        <w:t>294</w:t>
        <w:tab/>
        <w:t>CEO,</w:t>
      </w:r>
      <w:r>
        <w:rPr>
          <w:spacing w:val="2"/>
          <w:sz w:val="16"/>
        </w:rPr>
        <w:t> </w:t>
      </w:r>
      <w:r>
        <w:rPr>
          <w:sz w:val="16"/>
        </w:rPr>
        <w:t>102;</w:t>
      </w:r>
      <w:r>
        <w:rPr>
          <w:spacing w:val="2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arena</w:t>
      </w:r>
      <w:r>
        <w:rPr>
          <w:spacing w:val="2"/>
          <w:sz w:val="16"/>
        </w:rPr>
        <w:t> </w:t>
      </w:r>
      <w:r>
        <w:rPr>
          <w:sz w:val="16"/>
        </w:rPr>
        <w:t>discipline,</w:t>
      </w:r>
      <w:r>
        <w:rPr>
          <w:spacing w:val="2"/>
          <w:sz w:val="16"/>
        </w:rPr>
        <w:t> </w:t>
      </w:r>
      <w:r>
        <w:rPr>
          <w:sz w:val="16"/>
        </w:rPr>
        <w:t>102</w:t>
      </w:r>
    </w:p>
    <w:p>
      <w:pPr>
        <w:tabs>
          <w:tab w:pos="3338" w:val="left" w:leader="none"/>
        </w:tabs>
        <w:spacing w:line="195" w:lineRule="exact" w:before="0"/>
        <w:ind w:left="117" w:right="0" w:firstLine="0"/>
        <w:jc w:val="left"/>
        <w:rPr>
          <w:sz w:val="16"/>
        </w:rPr>
      </w:pPr>
      <w:r>
        <w:rPr>
          <w:sz w:val="16"/>
        </w:rPr>
        <w:t>autocracies,</w:t>
      </w:r>
      <w:r>
        <w:rPr>
          <w:spacing w:val="5"/>
          <w:sz w:val="16"/>
        </w:rPr>
        <w:t> </w:t>
      </w:r>
      <w:r>
        <w:rPr>
          <w:sz w:val="16"/>
        </w:rPr>
        <w:t>166</w:t>
        <w:tab/>
        <w:t>Chafe, Wallace, 335</w:t>
      </w:r>
    </w:p>
    <w:p>
      <w:pPr>
        <w:spacing w:after="0" w:line="195" w:lineRule="exact"/>
        <w:jc w:val="left"/>
        <w:rPr>
          <w:sz w:val="16"/>
        </w:rPr>
        <w:sectPr>
          <w:type w:val="continuous"/>
          <w:pgSz w:w="7680" w:h="12480"/>
          <w:pgMar w:header="0" w:footer="0" w:top="420" w:bottom="280" w:left="620" w:right="640"/>
        </w:sectPr>
      </w:pPr>
    </w:p>
    <w:p>
      <w:pPr>
        <w:tabs>
          <w:tab w:pos="3325" w:val="left" w:leader="none"/>
        </w:tabs>
        <w:spacing w:before="84"/>
        <w:ind w:left="103" w:right="0" w:firstLine="0"/>
        <w:jc w:val="left"/>
        <w:rPr>
          <w:sz w:val="16"/>
        </w:rPr>
      </w:pPr>
      <w:r>
        <w:rPr>
          <w:sz w:val="16"/>
        </w:rPr>
        <w:t>Chandler,</w:t>
      </w:r>
      <w:r>
        <w:rPr>
          <w:spacing w:val="2"/>
          <w:sz w:val="16"/>
        </w:rPr>
        <w:t> </w:t>
      </w:r>
      <w:r>
        <w:rPr>
          <w:sz w:val="16"/>
        </w:rPr>
        <w:t>Alfred,</w:t>
      </w:r>
      <w:r>
        <w:rPr>
          <w:spacing w:val="2"/>
          <w:sz w:val="16"/>
        </w:rPr>
        <w:t> </w:t>
      </w:r>
      <w:r>
        <w:rPr>
          <w:sz w:val="16"/>
        </w:rPr>
        <w:t>169,</w:t>
      </w:r>
      <w:r>
        <w:rPr>
          <w:spacing w:val="2"/>
          <w:sz w:val="16"/>
        </w:rPr>
        <w:t> </w:t>
      </w:r>
      <w:r>
        <w:rPr>
          <w:sz w:val="16"/>
        </w:rPr>
        <w:t>314</w:t>
        <w:tab/>
        <w:t>control</w:t>
      </w:r>
      <w:r>
        <w:rPr>
          <w:spacing w:val="5"/>
          <w:sz w:val="16"/>
        </w:rPr>
        <w:t> </w:t>
      </w:r>
      <w:r>
        <w:rPr>
          <w:sz w:val="16"/>
        </w:rPr>
        <w:t>endemic</w:t>
      </w:r>
      <w:r>
        <w:rPr>
          <w:spacing w:val="5"/>
          <w:sz w:val="16"/>
        </w:rPr>
        <w:t> </w:t>
      </w:r>
      <w:r>
        <w:rPr>
          <w:sz w:val="16"/>
        </w:rPr>
        <w:t>at</w:t>
      </w:r>
      <w:r>
        <w:rPr>
          <w:spacing w:val="5"/>
          <w:sz w:val="16"/>
        </w:rPr>
        <w:t> </w:t>
      </w:r>
      <w:r>
        <w:rPr>
          <w:sz w:val="16"/>
        </w:rPr>
        <w:t>all</w:t>
      </w:r>
      <w:r>
        <w:rPr>
          <w:spacing w:val="4"/>
          <w:sz w:val="16"/>
        </w:rPr>
        <w:t> </w:t>
      </w:r>
      <w:r>
        <w:rPr>
          <w:sz w:val="16"/>
        </w:rPr>
        <w:t>levels,</w:t>
      </w:r>
      <w:r>
        <w:rPr>
          <w:spacing w:val="5"/>
          <w:sz w:val="16"/>
        </w:rPr>
        <w:t> </w:t>
      </w:r>
      <w:r>
        <w:rPr>
          <w:sz w:val="16"/>
        </w:rPr>
        <w:t>292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character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membership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a</w:t>
      </w:r>
      <w:r>
        <w:rPr>
          <w:spacing w:val="5"/>
          <w:sz w:val="16"/>
        </w:rPr>
        <w:t> </w:t>
      </w:r>
      <w:r>
        <w:rPr>
          <w:sz w:val="16"/>
        </w:rPr>
        <w:t>corporate</w:t>
        <w:tab/>
        <w:t>control</w:t>
      </w:r>
      <w:r>
        <w:rPr>
          <w:spacing w:val="1"/>
          <w:sz w:val="16"/>
        </w:rPr>
        <w:t> </w:t>
      </w:r>
      <w:r>
        <w:rPr>
          <w:sz w:val="16"/>
        </w:rPr>
        <w:t>regimes</w:t>
      </w:r>
      <w:r>
        <w:rPr>
          <w:spacing w:val="1"/>
          <w:sz w:val="16"/>
        </w:rPr>
        <w:t> </w:t>
      </w:r>
      <w:r>
        <w:rPr>
          <w:sz w:val="16"/>
        </w:rPr>
        <w:t>as</w:t>
      </w:r>
      <w:r>
        <w:rPr>
          <w:spacing w:val="1"/>
          <w:sz w:val="16"/>
        </w:rPr>
        <w:t> </w:t>
      </w:r>
      <w:r>
        <w:rPr>
          <w:sz w:val="16"/>
        </w:rPr>
        <w:t>Weberian</w:t>
      </w:r>
      <w:r>
        <w:rPr>
          <w:spacing w:val="1"/>
          <w:sz w:val="16"/>
        </w:rPr>
        <w:t> </w:t>
      </w:r>
      <w:r>
        <w:rPr>
          <w:sz w:val="16"/>
        </w:rPr>
        <w:t>ideal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group,</w:t>
      </w:r>
      <w:r>
        <w:rPr>
          <w:spacing w:val="5"/>
          <w:sz w:val="16"/>
        </w:rPr>
        <w:t> </w:t>
      </w:r>
      <w:r>
        <w:rPr>
          <w:sz w:val="16"/>
        </w:rPr>
        <w:t>45</w:t>
        <w:tab/>
        <w:t>types,</w:t>
      </w:r>
      <w:r>
        <w:rPr>
          <w:spacing w:val="5"/>
          <w:sz w:val="16"/>
        </w:rPr>
        <w:t> </w:t>
      </w:r>
      <w:r>
        <w:rPr>
          <w:sz w:val="16"/>
        </w:rPr>
        <w:t>236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charismatic</w:t>
      </w:r>
      <w:r>
        <w:rPr>
          <w:spacing w:val="-3"/>
          <w:sz w:val="16"/>
        </w:rPr>
        <w:t> </w:t>
      </w:r>
      <w:r>
        <w:rPr>
          <w:sz w:val="16"/>
        </w:rPr>
        <w:t>as person</w:t>
      </w:r>
      <w:r>
        <w:rPr>
          <w:spacing w:val="-2"/>
          <w:sz w:val="16"/>
        </w:rPr>
        <w:t> </w:t>
      </w:r>
      <w:r>
        <w:rPr>
          <w:sz w:val="16"/>
        </w:rPr>
        <w:t>purged</w:t>
      </w:r>
      <w:r>
        <w:rPr>
          <w:spacing w:val="-3"/>
          <w:sz w:val="16"/>
        </w:rPr>
        <w:t> </w:t>
      </w:r>
      <w:r>
        <w:rPr>
          <w:sz w:val="16"/>
        </w:rPr>
        <w:t>of style,</w:t>
      </w:r>
      <w:r>
        <w:rPr>
          <w:spacing w:val="-2"/>
          <w:sz w:val="16"/>
        </w:rPr>
        <w:t> </w:t>
      </w:r>
      <w:r>
        <w:rPr>
          <w:sz w:val="16"/>
        </w:rPr>
        <w:t>130</w:t>
        <w:tab/>
        <w:t>conventions,</w:t>
      </w:r>
      <w:r>
        <w:rPr>
          <w:spacing w:val="4"/>
          <w:sz w:val="16"/>
        </w:rPr>
        <w:t> </w:t>
      </w:r>
      <w:r>
        <w:rPr>
          <w:sz w:val="16"/>
        </w:rPr>
        <w:t>58;</w:t>
      </w:r>
      <w:r>
        <w:rPr>
          <w:spacing w:val="4"/>
          <w:sz w:val="16"/>
        </w:rPr>
        <w:t> </w:t>
      </w:r>
      <w:r>
        <w:rPr>
          <w:sz w:val="16"/>
        </w:rPr>
        <w:t>ambiguity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spread</w:t>
      </w:r>
      <w:r>
        <w:rPr>
          <w:spacing w:val="4"/>
          <w:sz w:val="16"/>
        </w:rPr>
        <w:t> </w:t>
      </w:r>
      <w:r>
        <w:rPr>
          <w:sz w:val="16"/>
        </w:rPr>
        <w:t>of,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Chase,</w:t>
      </w:r>
      <w:r>
        <w:rPr>
          <w:spacing w:val="5"/>
          <w:sz w:val="16"/>
        </w:rPr>
        <w:t> </w:t>
      </w:r>
      <w:r>
        <w:rPr>
          <w:sz w:val="16"/>
        </w:rPr>
        <w:t>Ivan,</w:t>
      </w:r>
      <w:r>
        <w:rPr>
          <w:spacing w:val="6"/>
          <w:sz w:val="16"/>
        </w:rPr>
        <w:t> </w:t>
      </w:r>
      <w:r>
        <w:rPr>
          <w:sz w:val="16"/>
        </w:rPr>
        <w:t>348</w:t>
        <w:tab/>
        <w:t>58;</w:t>
      </w:r>
      <w:r>
        <w:rPr>
          <w:spacing w:val="5"/>
          <w:sz w:val="16"/>
        </w:rPr>
        <w:t> </w:t>
      </w:r>
      <w:r>
        <w:rPr>
          <w:sz w:val="16"/>
        </w:rPr>
        <w:t>rules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thumb</w:t>
      </w:r>
      <w:r>
        <w:rPr>
          <w:spacing w:val="6"/>
          <w:sz w:val="16"/>
        </w:rPr>
        <w:t> </w:t>
      </w:r>
      <w:r>
        <w:rPr>
          <w:sz w:val="16"/>
        </w:rPr>
        <w:t>as,</w:t>
      </w:r>
      <w:r>
        <w:rPr>
          <w:spacing w:val="5"/>
          <w:sz w:val="16"/>
        </w:rPr>
        <w:t> </w:t>
      </w:r>
      <w:r>
        <w:rPr>
          <w:sz w:val="16"/>
        </w:rPr>
        <w:t>29;</w:t>
      </w:r>
      <w:r>
        <w:rPr>
          <w:spacing w:val="5"/>
          <w:sz w:val="16"/>
        </w:rPr>
        <w:t> </w:t>
      </w:r>
      <w:r>
        <w:rPr>
          <w:sz w:val="16"/>
        </w:rPr>
        <w:t>sets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stories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chess,</w:t>
      </w:r>
      <w:r>
        <w:rPr>
          <w:spacing w:val="3"/>
          <w:sz w:val="16"/>
        </w:rPr>
        <w:t> </w:t>
      </w:r>
      <w:r>
        <w:rPr>
          <w:sz w:val="16"/>
        </w:rPr>
        <w:t>287–89;</w:t>
      </w:r>
      <w:r>
        <w:rPr>
          <w:spacing w:val="3"/>
          <w:sz w:val="16"/>
        </w:rPr>
        <w:t> </w:t>
      </w:r>
      <w:r>
        <w:rPr>
          <w:sz w:val="16"/>
        </w:rPr>
        <w:t>likelihood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z w:val="16"/>
        </w:rPr>
        <w:t>draw,</w:t>
      </w:r>
      <w:r>
        <w:rPr>
          <w:spacing w:val="3"/>
          <w:sz w:val="16"/>
        </w:rPr>
        <w:t> </w:t>
      </w:r>
      <w:r>
        <w:rPr>
          <w:sz w:val="16"/>
        </w:rPr>
        <w:t>288;</w:t>
        <w:tab/>
        <w:t>in</w:t>
      </w:r>
      <w:r>
        <w:rPr>
          <w:spacing w:val="5"/>
          <w:sz w:val="16"/>
        </w:rPr>
        <w:t> </w:t>
      </w:r>
      <w:r>
        <w:rPr>
          <w:sz w:val="16"/>
        </w:rPr>
        <w:t>network</w:t>
      </w:r>
      <w:r>
        <w:rPr>
          <w:spacing w:val="6"/>
          <w:sz w:val="16"/>
        </w:rPr>
        <w:t> </w:t>
      </w:r>
      <w:r>
        <w:rPr>
          <w:sz w:val="16"/>
        </w:rPr>
        <w:t>as,</w:t>
      </w:r>
      <w:r>
        <w:rPr>
          <w:spacing w:val="5"/>
          <w:sz w:val="16"/>
        </w:rPr>
        <w:t> </w:t>
      </w:r>
      <w:r>
        <w:rPr>
          <w:sz w:val="16"/>
        </w:rPr>
        <w:t>28,</w:t>
      </w:r>
      <w:r>
        <w:rPr>
          <w:spacing w:val="6"/>
          <w:sz w:val="16"/>
        </w:rPr>
        <w:t> </w:t>
      </w:r>
      <w:r>
        <w:rPr>
          <w:sz w:val="16"/>
        </w:rPr>
        <w:t>58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playing,</w:t>
      </w:r>
      <w:r>
        <w:rPr>
          <w:spacing w:val="5"/>
          <w:sz w:val="16"/>
        </w:rPr>
        <w:t> </w:t>
      </w:r>
      <w:r>
        <w:rPr>
          <w:sz w:val="16"/>
        </w:rPr>
        <w:t>288</w:t>
        <w:tab/>
        <w:t>conversation,</w:t>
      </w:r>
      <w:r>
        <w:rPr>
          <w:spacing w:val="1"/>
          <w:sz w:val="16"/>
        </w:rPr>
        <w:t> </w:t>
      </w:r>
      <w:r>
        <w:rPr>
          <w:sz w:val="16"/>
        </w:rPr>
        <w:t>117–18;</w:t>
      </w:r>
      <w:r>
        <w:rPr>
          <w:spacing w:val="2"/>
          <w:sz w:val="16"/>
        </w:rPr>
        <w:t> </w:t>
      </w:r>
      <w:r>
        <w:rPr>
          <w:sz w:val="16"/>
        </w:rPr>
        <w:t>style</w:t>
      </w:r>
      <w:r>
        <w:rPr>
          <w:spacing w:val="1"/>
          <w:sz w:val="16"/>
        </w:rPr>
        <w:t> </w:t>
      </w:r>
      <w:r>
        <w:rPr>
          <w:sz w:val="16"/>
        </w:rPr>
        <w:t>as,</w:t>
      </w:r>
      <w:r>
        <w:rPr>
          <w:spacing w:val="2"/>
          <w:sz w:val="16"/>
        </w:rPr>
        <w:t> </w:t>
      </w:r>
      <w:r>
        <w:rPr>
          <w:sz w:val="16"/>
        </w:rPr>
        <w:t>114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choices,</w:t>
      </w:r>
      <w:r>
        <w:rPr>
          <w:spacing w:val="5"/>
          <w:sz w:val="16"/>
        </w:rPr>
        <w:t> </w:t>
      </w:r>
      <w:r>
        <w:rPr>
          <w:sz w:val="16"/>
        </w:rPr>
        <w:t>rational,</w:t>
      </w:r>
      <w:r>
        <w:rPr>
          <w:spacing w:val="5"/>
          <w:sz w:val="16"/>
        </w:rPr>
        <w:t> </w:t>
      </w:r>
      <w:r>
        <w:rPr>
          <w:sz w:val="16"/>
        </w:rPr>
        <w:t>135</w:t>
        <w:tab/>
        <w:t>corporates,</w:t>
      </w:r>
      <w:r>
        <w:rPr>
          <w:spacing w:val="3"/>
          <w:sz w:val="16"/>
        </w:rPr>
        <w:t> </w:t>
      </w:r>
      <w:r>
        <w:rPr>
          <w:sz w:val="16"/>
        </w:rPr>
        <w:t>differs</w:t>
      </w:r>
      <w:r>
        <w:rPr>
          <w:spacing w:val="4"/>
          <w:sz w:val="16"/>
        </w:rPr>
        <w:t> </w:t>
      </w:r>
      <w:r>
        <w:rPr>
          <w:sz w:val="16"/>
        </w:rPr>
        <w:t>from</w:t>
      </w:r>
      <w:r>
        <w:rPr>
          <w:spacing w:val="4"/>
          <w:sz w:val="16"/>
        </w:rPr>
        <w:t> </w:t>
      </w:r>
      <w:r>
        <w:rPr>
          <w:sz w:val="16"/>
        </w:rPr>
        <w:t>corporation,</w:t>
      </w:r>
      <w:r>
        <w:rPr>
          <w:spacing w:val="3"/>
          <w:sz w:val="16"/>
        </w:rPr>
        <w:t> </w:t>
      </w:r>
      <w:r>
        <w:rPr>
          <w:sz w:val="16"/>
        </w:rPr>
        <w:t>46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church</w:t>
      </w:r>
      <w:r>
        <w:rPr>
          <w:spacing w:val="2"/>
          <w:sz w:val="16"/>
        </w:rPr>
        <w:t> </w:t>
      </w:r>
      <w:r>
        <w:rPr>
          <w:sz w:val="16"/>
        </w:rPr>
        <w:t>supper,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council</w:t>
      </w:r>
      <w:r>
        <w:rPr>
          <w:spacing w:val="3"/>
          <w:sz w:val="16"/>
        </w:rPr>
        <w:t> </w:t>
      </w:r>
      <w:r>
        <w:rPr>
          <w:sz w:val="16"/>
        </w:rPr>
        <w:t>discipline,</w:t>
      </w:r>
      <w:r>
        <w:rPr>
          <w:spacing w:val="3"/>
          <w:sz w:val="16"/>
        </w:rPr>
        <w:t> </w:t>
      </w:r>
      <w:r>
        <w:rPr>
          <w:sz w:val="16"/>
        </w:rPr>
        <w:t>66</w:t>
        <w:tab/>
        <w:t>corporations,</w:t>
      </w:r>
      <w:r>
        <w:rPr>
          <w:spacing w:val="5"/>
          <w:sz w:val="16"/>
        </w:rPr>
        <w:t> </w:t>
      </w:r>
      <w:r>
        <w:rPr>
          <w:sz w:val="16"/>
        </w:rPr>
        <w:t>deﬁnition</w:t>
      </w:r>
      <w:r>
        <w:rPr>
          <w:spacing w:val="4"/>
          <w:sz w:val="16"/>
        </w:rPr>
        <w:t> </w:t>
      </w:r>
      <w:r>
        <w:rPr>
          <w:sz w:val="16"/>
        </w:rPr>
        <w:t>of,</w:t>
      </w:r>
      <w:r>
        <w:rPr>
          <w:spacing w:val="4"/>
          <w:sz w:val="16"/>
        </w:rPr>
        <w:t> </w:t>
      </w:r>
      <w:r>
        <w:rPr>
          <w:sz w:val="16"/>
        </w:rPr>
        <w:t>46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cities,</w:t>
      </w:r>
      <w:r>
        <w:rPr>
          <w:spacing w:val="5"/>
          <w:sz w:val="16"/>
        </w:rPr>
        <w:t> </w:t>
      </w:r>
      <w:r>
        <w:rPr>
          <w:sz w:val="16"/>
        </w:rPr>
        <w:t>deﬁnition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148</w:t>
        <w:tab/>
        <w:t>corporatism,</w:t>
      </w:r>
      <w:r>
        <w:rPr>
          <w:spacing w:val="5"/>
          <w:sz w:val="16"/>
        </w:rPr>
        <w:t> </w:t>
      </w:r>
      <w:r>
        <w:rPr>
          <w:sz w:val="16"/>
        </w:rPr>
        <w:t>155,</w:t>
      </w:r>
      <w:r>
        <w:rPr>
          <w:spacing w:val="4"/>
          <w:sz w:val="16"/>
        </w:rPr>
        <w:t> </w:t>
      </w:r>
      <w:r>
        <w:rPr>
          <w:sz w:val="16"/>
        </w:rPr>
        <w:t>221–22,</w:t>
      </w:r>
      <w:r>
        <w:rPr>
          <w:spacing w:val="4"/>
          <w:sz w:val="16"/>
        </w:rPr>
        <w:t> </w:t>
      </w:r>
      <w:r>
        <w:rPr>
          <w:sz w:val="16"/>
        </w:rPr>
        <w:t>234,</w:t>
      </w:r>
      <w:r>
        <w:rPr>
          <w:spacing w:val="4"/>
          <w:sz w:val="16"/>
        </w:rPr>
        <w:t> </w:t>
      </w:r>
      <w:r>
        <w:rPr>
          <w:sz w:val="16"/>
        </w:rPr>
        <w:t>245–48,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civil</w:t>
      </w:r>
      <w:r>
        <w:rPr>
          <w:spacing w:val="5"/>
          <w:sz w:val="16"/>
        </w:rPr>
        <w:t> </w:t>
      </w:r>
      <w:r>
        <w:rPr>
          <w:sz w:val="16"/>
        </w:rPr>
        <w:t>rights</w:t>
      </w:r>
      <w:r>
        <w:rPr>
          <w:spacing w:val="5"/>
          <w:sz w:val="16"/>
        </w:rPr>
        <w:t> </w:t>
      </w:r>
      <w:r>
        <w:rPr>
          <w:sz w:val="16"/>
        </w:rPr>
        <w:t>movement,</w:t>
      </w:r>
      <w:r>
        <w:rPr>
          <w:spacing w:val="5"/>
          <w:sz w:val="16"/>
        </w:rPr>
        <w:t> </w:t>
      </w:r>
      <w:r>
        <w:rPr>
          <w:sz w:val="16"/>
        </w:rPr>
        <w:t>285</w:t>
        <w:tab/>
        <w:t>252,</w:t>
      </w:r>
      <w:r>
        <w:rPr>
          <w:spacing w:val="2"/>
          <w:sz w:val="16"/>
        </w:rPr>
        <w:t> </w:t>
      </w:r>
      <w:r>
        <w:rPr>
          <w:sz w:val="16"/>
        </w:rPr>
        <w:t>257;</w:t>
      </w:r>
      <w:r>
        <w:rPr>
          <w:spacing w:val="1"/>
          <w:sz w:val="16"/>
        </w:rPr>
        <w:t> </w:t>
      </w:r>
      <w:r>
        <w:rPr>
          <w:sz w:val="16"/>
        </w:rPr>
        <w:t>new</w:t>
      </w:r>
      <w:r>
        <w:rPr>
          <w:spacing w:val="3"/>
          <w:sz w:val="16"/>
        </w:rPr>
        <w:t> </w:t>
      </w:r>
      <w:r>
        <w:rPr>
          <w:sz w:val="16"/>
        </w:rPr>
        <w:t>meanings,</w:t>
      </w:r>
      <w:r>
        <w:rPr>
          <w:spacing w:val="2"/>
          <w:sz w:val="16"/>
        </w:rPr>
        <w:t> </w:t>
      </w:r>
      <w:r>
        <w:rPr>
          <w:sz w:val="16"/>
        </w:rPr>
        <w:t>251;</w:t>
      </w:r>
      <w:r>
        <w:rPr>
          <w:spacing w:val="1"/>
          <w:sz w:val="16"/>
        </w:rPr>
        <w:t> </w:t>
      </w:r>
      <w:r>
        <w:rPr>
          <w:sz w:val="16"/>
        </w:rPr>
        <w:t>vs.</w:t>
      </w:r>
      <w:r>
        <w:rPr>
          <w:spacing w:val="3"/>
          <w:sz w:val="16"/>
        </w:rPr>
        <w:t> </w:t>
      </w:r>
      <w:r>
        <w:rPr>
          <w:sz w:val="16"/>
        </w:rPr>
        <w:t>profes-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bookmarkStart w:name="D" w:id="600"/>
      <w:bookmarkEnd w:id="600"/>
      <w:r>
        <w:rPr/>
      </w:r>
      <w:r>
        <w:rPr>
          <w:sz w:val="16"/>
        </w:rPr>
        <w:t>Civil</w:t>
      </w:r>
      <w:r>
        <w:rPr>
          <w:spacing w:val="-1"/>
          <w:sz w:val="16"/>
        </w:rPr>
        <w:t> </w:t>
      </w:r>
      <w:r>
        <w:rPr>
          <w:sz w:val="16"/>
        </w:rPr>
        <w:t>War,</w:t>
      </w:r>
      <w:r>
        <w:rPr>
          <w:spacing w:val="-1"/>
          <w:sz w:val="16"/>
        </w:rPr>
        <w:t> </w:t>
      </w:r>
      <w:r>
        <w:rPr>
          <w:sz w:val="16"/>
        </w:rPr>
        <w:t>366</w:t>
        <w:tab/>
        <w:t>sionalism,</w:t>
      </w:r>
      <w:r>
        <w:rPr>
          <w:spacing w:val="2"/>
          <w:sz w:val="16"/>
        </w:rPr>
        <w:t> </w:t>
      </w:r>
      <w:r>
        <w:rPr>
          <w:sz w:val="16"/>
        </w:rPr>
        <w:t>258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clientelism,</w:t>
      </w:r>
      <w:r>
        <w:rPr>
          <w:spacing w:val="4"/>
          <w:sz w:val="16"/>
        </w:rPr>
        <w:t> </w:t>
      </w:r>
      <w:r>
        <w:rPr>
          <w:sz w:val="16"/>
        </w:rPr>
        <w:t>221–22,</w:t>
      </w:r>
      <w:r>
        <w:rPr>
          <w:spacing w:val="4"/>
          <w:sz w:val="16"/>
        </w:rPr>
        <w:t> </w:t>
      </w:r>
      <w:r>
        <w:rPr>
          <w:sz w:val="16"/>
        </w:rPr>
        <w:t>234,</w:t>
      </w:r>
      <w:r>
        <w:rPr>
          <w:spacing w:val="5"/>
          <w:sz w:val="16"/>
        </w:rPr>
        <w:t> </w:t>
      </w:r>
      <w:r>
        <w:rPr>
          <w:sz w:val="16"/>
        </w:rPr>
        <w:t>251–57;</w:t>
      </w:r>
      <w:r>
        <w:rPr>
          <w:spacing w:val="4"/>
          <w:sz w:val="16"/>
        </w:rPr>
        <w:t> </w:t>
      </w:r>
      <w:r>
        <w:rPr>
          <w:sz w:val="16"/>
        </w:rPr>
        <w:t>exchange</w:t>
        <w:tab/>
        <w:t>corporatism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blockage,</w:t>
      </w:r>
      <w:r>
        <w:rPr>
          <w:spacing w:val="3"/>
          <w:sz w:val="16"/>
        </w:rPr>
        <w:t> </w:t>
      </w:r>
      <w:r>
        <w:rPr>
          <w:sz w:val="16"/>
        </w:rPr>
        <w:t>246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among</w:t>
      </w:r>
      <w:r>
        <w:rPr>
          <w:spacing w:val="5"/>
          <w:sz w:val="16"/>
        </w:rPr>
        <w:t> </w:t>
      </w:r>
      <w:r>
        <w:rPr>
          <w:sz w:val="16"/>
        </w:rPr>
        <w:t>unequals,</w:t>
      </w:r>
      <w:r>
        <w:rPr>
          <w:spacing w:val="5"/>
          <w:sz w:val="16"/>
        </w:rPr>
        <w:t> </w:t>
      </w:r>
      <w:r>
        <w:rPr>
          <w:sz w:val="16"/>
        </w:rPr>
        <w:t>251</w:t>
        <w:tab/>
        <w:t>corporatism</w:t>
      </w:r>
      <w:r>
        <w:rPr>
          <w:spacing w:val="3"/>
          <w:sz w:val="16"/>
        </w:rPr>
        <w:t> </w:t>
      </w:r>
      <w:r>
        <w:rPr>
          <w:sz w:val="16"/>
        </w:rPr>
        <w:t>is</w:t>
      </w:r>
      <w:r>
        <w:rPr>
          <w:spacing w:val="3"/>
          <w:sz w:val="16"/>
        </w:rPr>
        <w:t> </w:t>
      </w:r>
      <w:r>
        <w:rPr>
          <w:sz w:val="16"/>
        </w:rPr>
        <w:t>defensive,</w:t>
      </w:r>
      <w:r>
        <w:rPr>
          <w:spacing w:val="4"/>
          <w:sz w:val="16"/>
        </w:rPr>
        <w:t> </w:t>
      </w:r>
      <w:r>
        <w:rPr>
          <w:sz w:val="16"/>
        </w:rPr>
        <w:t>248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clientelist</w:t>
      </w:r>
      <w:r>
        <w:rPr>
          <w:spacing w:val="4"/>
          <w:sz w:val="16"/>
        </w:rPr>
        <w:t> </w:t>
      </w:r>
      <w:r>
        <w:rPr>
          <w:sz w:val="16"/>
        </w:rPr>
        <w:t>regime,</w:t>
      </w:r>
      <w:r>
        <w:rPr>
          <w:spacing w:val="4"/>
          <w:sz w:val="16"/>
        </w:rPr>
        <w:t> </w:t>
      </w:r>
      <w:r>
        <w:rPr>
          <w:sz w:val="16"/>
        </w:rPr>
        <w:t>254</w:t>
        <w:tab/>
        <w:t>corporatist</w:t>
      </w:r>
      <w:r>
        <w:rPr>
          <w:spacing w:val="-4"/>
          <w:sz w:val="16"/>
        </w:rPr>
        <w:t> </w:t>
      </w:r>
      <w:r>
        <w:rPr>
          <w:sz w:val="16"/>
        </w:rPr>
        <w:t>regime,</w:t>
      </w:r>
      <w:r>
        <w:rPr>
          <w:spacing w:val="-5"/>
          <w:sz w:val="16"/>
        </w:rPr>
        <w:t> </w:t>
      </w:r>
      <w:r>
        <w:rPr>
          <w:sz w:val="16"/>
        </w:rPr>
        <w:t>211,</w:t>
      </w:r>
      <w:r>
        <w:rPr>
          <w:spacing w:val="-6"/>
          <w:sz w:val="16"/>
        </w:rPr>
        <w:t> </w:t>
      </w:r>
      <w:r>
        <w:rPr>
          <w:sz w:val="16"/>
        </w:rPr>
        <w:t>246,</w:t>
      </w:r>
      <w:r>
        <w:rPr>
          <w:spacing w:val="-5"/>
          <w:sz w:val="16"/>
        </w:rPr>
        <w:t> </w:t>
      </w:r>
      <w:r>
        <w:rPr>
          <w:sz w:val="16"/>
        </w:rPr>
        <w:t>248,</w:t>
      </w:r>
      <w:r>
        <w:rPr>
          <w:spacing w:val="-4"/>
          <w:sz w:val="16"/>
        </w:rPr>
        <w:t> </w:t>
      </w:r>
      <w:r>
        <w:rPr>
          <w:sz w:val="16"/>
        </w:rPr>
        <w:t>266;</w:t>
      </w:r>
      <w:r>
        <w:rPr>
          <w:spacing w:val="-5"/>
          <w:sz w:val="16"/>
        </w:rPr>
        <w:t> </w:t>
      </w:r>
      <w:r>
        <w:rPr>
          <w:sz w:val="16"/>
        </w:rPr>
        <w:t>busi-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cliques,</w:t>
      </w:r>
      <w:r>
        <w:rPr>
          <w:spacing w:val="5"/>
          <w:sz w:val="16"/>
        </w:rPr>
        <w:t> </w:t>
      </w:r>
      <w:r>
        <w:rPr>
          <w:sz w:val="16"/>
        </w:rPr>
        <w:t>52–53</w:t>
        <w:tab/>
        <w:t>ness</w:t>
      </w:r>
      <w:r>
        <w:rPr>
          <w:spacing w:val="5"/>
          <w:sz w:val="16"/>
        </w:rPr>
        <w:t> </w:t>
      </w:r>
      <w:r>
        <w:rPr>
          <w:sz w:val="16"/>
        </w:rPr>
        <w:t>ﬁrm</w:t>
      </w:r>
      <w:r>
        <w:rPr>
          <w:spacing w:val="6"/>
          <w:sz w:val="16"/>
        </w:rPr>
        <w:t> </w:t>
      </w:r>
      <w:r>
        <w:rPr>
          <w:sz w:val="16"/>
        </w:rPr>
        <w:t>as,</w:t>
      </w:r>
      <w:r>
        <w:rPr>
          <w:spacing w:val="6"/>
          <w:sz w:val="16"/>
        </w:rPr>
        <w:t> </w:t>
      </w:r>
      <w:r>
        <w:rPr>
          <w:sz w:val="16"/>
        </w:rPr>
        <w:t>210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Coleman,</w:t>
      </w:r>
      <w:r>
        <w:rPr>
          <w:spacing w:val="5"/>
          <w:sz w:val="16"/>
        </w:rPr>
        <w:t> </w:t>
      </w:r>
      <w:r>
        <w:rPr>
          <w:sz w:val="16"/>
        </w:rPr>
        <w:t>James,</w:t>
      </w:r>
      <w:r>
        <w:rPr>
          <w:spacing w:val="5"/>
          <w:sz w:val="16"/>
        </w:rPr>
        <w:t> </w:t>
      </w:r>
      <w:r>
        <w:rPr>
          <w:sz w:val="16"/>
        </w:rPr>
        <w:t>348</w:t>
        <w:tab/>
        <w:t>corruption,</w:t>
      </w:r>
      <w:r>
        <w:rPr>
          <w:spacing w:val="3"/>
          <w:sz w:val="16"/>
        </w:rPr>
        <w:t> </w:t>
      </w:r>
      <w:r>
        <w:rPr>
          <w:sz w:val="16"/>
        </w:rPr>
        <w:t>213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Collins,</w:t>
      </w:r>
      <w:r>
        <w:rPr>
          <w:spacing w:val="3"/>
          <w:sz w:val="16"/>
        </w:rPr>
        <w:t> </w:t>
      </w:r>
      <w:r>
        <w:rPr>
          <w:sz w:val="16"/>
        </w:rPr>
        <w:t>Randall,</w:t>
      </w:r>
      <w:r>
        <w:rPr>
          <w:spacing w:val="4"/>
          <w:sz w:val="16"/>
        </w:rPr>
        <w:t> </w:t>
      </w:r>
      <w:r>
        <w:rPr>
          <w:sz w:val="16"/>
        </w:rPr>
        <w:t>114,</w:t>
      </w:r>
      <w:r>
        <w:rPr>
          <w:spacing w:val="3"/>
          <w:sz w:val="16"/>
        </w:rPr>
        <w:t> </w:t>
      </w:r>
      <w:r>
        <w:rPr>
          <w:sz w:val="16"/>
        </w:rPr>
        <w:t>189</w:t>
        <w:tab/>
        <w:t>council</w:t>
      </w:r>
      <w:r>
        <w:rPr>
          <w:spacing w:val="5"/>
          <w:sz w:val="16"/>
        </w:rPr>
        <w:t> </w:t>
      </w: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89;</w:t>
      </w:r>
      <w:r>
        <w:rPr>
          <w:spacing w:val="5"/>
          <w:sz w:val="16"/>
        </w:rPr>
        <w:t> </w:t>
      </w:r>
      <w:r>
        <w:rPr>
          <w:sz w:val="16"/>
        </w:rPr>
        <w:t>ambiguity</w:t>
      </w:r>
      <w:r>
        <w:rPr>
          <w:spacing w:val="4"/>
          <w:sz w:val="16"/>
        </w:rPr>
        <w:t> </w:t>
      </w:r>
      <w:r>
        <w:rPr>
          <w:sz w:val="16"/>
        </w:rPr>
        <w:t>in,</w:t>
      </w:r>
      <w:r>
        <w:rPr>
          <w:spacing w:val="5"/>
          <w:sz w:val="16"/>
        </w:rPr>
        <w:t> </w:t>
      </w:r>
      <w:r>
        <w:rPr>
          <w:sz w:val="16"/>
        </w:rPr>
        <w:t>93;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colonial</w:t>
      </w:r>
      <w:r>
        <w:rPr>
          <w:spacing w:val="1"/>
          <w:sz w:val="16"/>
        </w:rPr>
        <w:t> </w:t>
      </w:r>
      <w:r>
        <w:rPr>
          <w:sz w:val="16"/>
        </w:rPr>
        <w:t>Vermont,</w:t>
      </w:r>
      <w:r>
        <w:rPr>
          <w:spacing w:val="1"/>
          <w:sz w:val="16"/>
        </w:rPr>
        <w:t> </w:t>
      </w:r>
      <w:r>
        <w:rPr>
          <w:sz w:val="16"/>
        </w:rPr>
        <w:t>formation</w:t>
      </w:r>
      <w:r>
        <w:rPr>
          <w:spacing w:val="1"/>
          <w:sz w:val="16"/>
        </w:rPr>
        <w:t> </w:t>
      </w:r>
      <w:r>
        <w:rPr>
          <w:sz w:val="16"/>
        </w:rPr>
        <w:t>of</w:t>
        <w:tab/>
        <w:t>family</w:t>
      </w:r>
      <w:r>
        <w:rPr>
          <w:spacing w:val="5"/>
          <w:sz w:val="16"/>
        </w:rPr>
        <w:t> </w:t>
      </w:r>
      <w:r>
        <w:rPr>
          <w:sz w:val="16"/>
        </w:rPr>
        <w:t>dinners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example</w:t>
      </w:r>
      <w:r>
        <w:rPr>
          <w:spacing w:val="4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66;</w:t>
      </w:r>
      <w:r>
        <w:rPr>
          <w:spacing w:val="5"/>
          <w:sz w:val="16"/>
        </w:rPr>
        <w:t> </w:t>
      </w:r>
      <w:r>
        <w:rPr>
          <w:sz w:val="16"/>
        </w:rPr>
        <w:t>insti-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identity,</w:t>
      </w:r>
      <w:r>
        <w:rPr>
          <w:spacing w:val="-1"/>
          <w:sz w:val="16"/>
        </w:rPr>
        <w:t> </w:t>
      </w:r>
      <w:r>
        <w:rPr>
          <w:sz w:val="16"/>
        </w:rPr>
        <w:t>163</w:t>
        <w:tab/>
        <w:t>tutional</w:t>
      </w:r>
      <w:r>
        <w:rPr>
          <w:spacing w:val="4"/>
          <w:sz w:val="16"/>
        </w:rPr>
        <w:t> </w:t>
      </w:r>
      <w:r>
        <w:rPr>
          <w:sz w:val="16"/>
        </w:rPr>
        <w:t>systems,</w:t>
      </w:r>
      <w:r>
        <w:rPr>
          <w:spacing w:val="4"/>
          <w:sz w:val="16"/>
        </w:rPr>
        <w:t> </w:t>
      </w:r>
      <w:r>
        <w:rPr>
          <w:sz w:val="16"/>
        </w:rPr>
        <w:t>355;</w:t>
      </w:r>
      <w:r>
        <w:rPr>
          <w:spacing w:val="4"/>
          <w:sz w:val="16"/>
        </w:rPr>
        <w:t> </w:t>
      </w:r>
      <w:r>
        <w:rPr>
          <w:sz w:val="16"/>
        </w:rPr>
        <w:t>Lazega</w:t>
      </w:r>
      <w:r>
        <w:rPr>
          <w:spacing w:val="4"/>
          <w:sz w:val="16"/>
        </w:rPr>
        <w:t> </w:t>
      </w:r>
      <w:r>
        <w:rPr>
          <w:sz w:val="16"/>
        </w:rPr>
        <w:t>law</w:t>
      </w:r>
      <w:r>
        <w:rPr>
          <w:spacing w:val="4"/>
          <w:sz w:val="16"/>
        </w:rPr>
        <w:t> </w:t>
      </w:r>
      <w:r>
        <w:rPr>
          <w:sz w:val="16"/>
        </w:rPr>
        <w:t>prac-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colonialism,</w:t>
      </w:r>
      <w:r>
        <w:rPr>
          <w:spacing w:val="5"/>
          <w:sz w:val="16"/>
        </w:rPr>
        <w:t> </w:t>
      </w:r>
      <w:r>
        <w:rPr>
          <w:sz w:val="16"/>
        </w:rPr>
        <w:t>169</w:t>
        <w:tab/>
        <w:t>tice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example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91,</w:t>
      </w:r>
      <w:r>
        <w:rPr>
          <w:spacing w:val="5"/>
          <w:sz w:val="16"/>
        </w:rPr>
        <w:t> </w:t>
      </w:r>
      <w:r>
        <w:rPr>
          <w:sz w:val="16"/>
        </w:rPr>
        <w:t>93;</w:t>
      </w:r>
      <w:r>
        <w:rPr>
          <w:spacing w:val="5"/>
          <w:sz w:val="16"/>
        </w:rPr>
        <w:t> </w:t>
      </w:r>
      <w:r>
        <w:rPr>
          <w:sz w:val="16"/>
        </w:rPr>
        <w:t>men’s</w:t>
      </w:r>
      <w:r>
        <w:rPr>
          <w:spacing w:val="5"/>
          <w:sz w:val="16"/>
        </w:rPr>
        <w:t> </w:t>
      </w:r>
      <w:r>
        <w:rPr>
          <w:sz w:val="16"/>
        </w:rPr>
        <w:t>clubs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commerce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style,</w:t>
      </w:r>
      <w:r>
        <w:rPr>
          <w:spacing w:val="5"/>
          <w:sz w:val="16"/>
        </w:rPr>
        <w:t> </w:t>
      </w:r>
      <w:r>
        <w:rPr>
          <w:sz w:val="16"/>
        </w:rPr>
        <w:t>123</w:t>
        <w:tab/>
        <w:t>as,</w:t>
      </w:r>
      <w:r>
        <w:rPr>
          <w:spacing w:val="4"/>
          <w:sz w:val="16"/>
        </w:rPr>
        <w:t> </w:t>
      </w:r>
      <w:r>
        <w:rPr>
          <w:sz w:val="16"/>
        </w:rPr>
        <w:t>296;</w:t>
      </w:r>
      <w:r>
        <w:rPr>
          <w:spacing w:val="3"/>
          <w:sz w:val="16"/>
        </w:rPr>
        <w:t> </w:t>
      </w:r>
      <w:r>
        <w:rPr>
          <w:sz w:val="16"/>
        </w:rPr>
        <w:t>philosophers</w:t>
      </w:r>
      <w:r>
        <w:rPr>
          <w:spacing w:val="3"/>
          <w:sz w:val="16"/>
        </w:rPr>
        <w:t> </w:t>
      </w:r>
      <w:r>
        <w:rPr>
          <w:sz w:val="16"/>
        </w:rPr>
        <w:t>as,</w:t>
      </w:r>
      <w:r>
        <w:rPr>
          <w:spacing w:val="4"/>
          <w:sz w:val="16"/>
        </w:rPr>
        <w:t> </w:t>
      </w:r>
      <w:r>
        <w:rPr>
          <w:sz w:val="16"/>
        </w:rPr>
        <w:t>114;</w:t>
      </w:r>
      <w:r>
        <w:rPr>
          <w:spacing w:val="3"/>
          <w:sz w:val="16"/>
        </w:rPr>
        <w:t> </w:t>
      </w:r>
      <w:r>
        <w:rPr>
          <w:sz w:val="16"/>
        </w:rPr>
        <w:t>scope</w:t>
      </w:r>
      <w:r>
        <w:rPr>
          <w:spacing w:val="3"/>
          <w:sz w:val="16"/>
        </w:rPr>
        <w:t> </w:t>
      </w:r>
      <w:r>
        <w:rPr>
          <w:sz w:val="16"/>
        </w:rPr>
        <w:t>of,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commercial</w:t>
      </w:r>
      <w:r>
        <w:rPr>
          <w:spacing w:val="4"/>
          <w:sz w:val="16"/>
        </w:rPr>
        <w:t> </w:t>
      </w:r>
      <w:r>
        <w:rPr>
          <w:sz w:val="16"/>
        </w:rPr>
        <w:t>style,</w:t>
      </w:r>
      <w:r>
        <w:rPr>
          <w:spacing w:val="5"/>
          <w:sz w:val="16"/>
        </w:rPr>
        <w:t> </w:t>
      </w:r>
      <w:r>
        <w:rPr>
          <w:sz w:val="16"/>
        </w:rPr>
        <w:t>East</w:t>
      </w:r>
      <w:r>
        <w:rPr>
          <w:spacing w:val="4"/>
          <w:sz w:val="16"/>
        </w:rPr>
        <w:t> </w:t>
      </w:r>
      <w:r>
        <w:rPr>
          <w:sz w:val="16"/>
        </w:rPr>
        <w:t>India</w:t>
      </w:r>
      <w:r>
        <w:rPr>
          <w:spacing w:val="5"/>
          <w:sz w:val="16"/>
        </w:rPr>
        <w:t> </w:t>
      </w:r>
      <w:r>
        <w:rPr>
          <w:sz w:val="16"/>
        </w:rPr>
        <w:t>Company</w:t>
      </w:r>
      <w:r>
        <w:rPr>
          <w:spacing w:val="4"/>
          <w:sz w:val="16"/>
        </w:rPr>
        <w:t> </w:t>
      </w:r>
      <w:r>
        <w:rPr>
          <w:sz w:val="16"/>
        </w:rPr>
        <w:t>as</w:t>
        <w:tab/>
        <w:t>94;</w:t>
      </w:r>
      <w:r>
        <w:rPr>
          <w:spacing w:val="6"/>
          <w:sz w:val="16"/>
        </w:rPr>
        <w:t> </w:t>
      </w:r>
      <w:r>
        <w:rPr>
          <w:sz w:val="16"/>
        </w:rPr>
        <w:t>3D</w:t>
      </w:r>
      <w:r>
        <w:rPr>
          <w:spacing w:val="5"/>
          <w:sz w:val="16"/>
        </w:rPr>
        <w:t> </w:t>
      </w:r>
      <w:r>
        <w:rPr>
          <w:sz w:val="16"/>
        </w:rPr>
        <w:t>space,</w:t>
      </w:r>
      <w:r>
        <w:rPr>
          <w:spacing w:val="6"/>
          <w:sz w:val="16"/>
        </w:rPr>
        <w:t> </w:t>
      </w:r>
      <w:r>
        <w:rPr>
          <w:sz w:val="16"/>
        </w:rPr>
        <w:t>356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example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124</w:t>
        <w:tab/>
        <w:t>counting</w:t>
      </w:r>
      <w:r>
        <w:rPr>
          <w:spacing w:val="5"/>
          <w:sz w:val="16"/>
        </w:rPr>
        <w:t> </w:t>
      </w:r>
      <w:r>
        <w:rPr>
          <w:sz w:val="16"/>
        </w:rPr>
        <w:t>coup,</w:t>
      </w:r>
      <w:r>
        <w:rPr>
          <w:spacing w:val="5"/>
          <w:sz w:val="16"/>
        </w:rPr>
        <w:t> </w:t>
      </w:r>
      <w:r>
        <w:rPr>
          <w:sz w:val="16"/>
        </w:rPr>
        <w:t>89,</w:t>
      </w:r>
      <w:r>
        <w:rPr>
          <w:spacing w:val="5"/>
          <w:sz w:val="16"/>
        </w:rPr>
        <w:t> </w:t>
      </w:r>
      <w:r>
        <w:rPr>
          <w:sz w:val="16"/>
        </w:rPr>
        <w:t>90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commit:</w:t>
      </w:r>
      <w:r>
        <w:rPr>
          <w:spacing w:val="4"/>
          <w:sz w:val="16"/>
        </w:rPr>
        <w:t> </w:t>
      </w:r>
      <w:r>
        <w:rPr>
          <w:sz w:val="16"/>
        </w:rPr>
        <w:t>disciplines</w:t>
      </w:r>
      <w:r>
        <w:rPr>
          <w:spacing w:val="4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see</w:t>
      </w:r>
      <w:r>
        <w:rPr>
          <w:i/>
          <w:spacing w:val="5"/>
          <w:sz w:val="16"/>
        </w:rPr>
        <w:t> </w:t>
      </w:r>
      <w:r>
        <w:rPr>
          <w:sz w:val="16"/>
        </w:rPr>
        <w:t>interface</w:t>
      </w:r>
      <w:r>
        <w:rPr>
          <w:spacing w:val="4"/>
          <w:sz w:val="16"/>
        </w:rPr>
        <w:t> </w:t>
      </w:r>
      <w:r>
        <w:rPr>
          <w:sz w:val="16"/>
        </w:rPr>
        <w:t>disci-</w:t>
        <w:tab/>
        <w:t>coupling,</w:t>
      </w:r>
      <w:r>
        <w:rPr>
          <w:spacing w:val="5"/>
          <w:sz w:val="16"/>
        </w:rPr>
        <w:t> </w:t>
      </w:r>
      <w:r>
        <w:rPr>
          <w:sz w:val="16"/>
        </w:rPr>
        <w:t>37,</w:t>
      </w:r>
      <w:r>
        <w:rPr>
          <w:spacing w:val="5"/>
          <w:sz w:val="16"/>
        </w:rPr>
        <w:t> </w:t>
      </w:r>
      <w:r>
        <w:rPr>
          <w:sz w:val="16"/>
        </w:rPr>
        <w:t>58;</w:t>
      </w:r>
      <w:r>
        <w:rPr>
          <w:spacing w:val="5"/>
          <w:sz w:val="16"/>
        </w:rPr>
        <w:t> </w:t>
      </w:r>
      <w:r>
        <w:rPr>
          <w:sz w:val="16"/>
        </w:rPr>
        <w:t>deﬁnition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36</w:t>
      </w:r>
    </w:p>
    <w:p>
      <w:pPr>
        <w:tabs>
          <w:tab w:pos="3325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plines);</w:t>
      </w:r>
      <w:r>
        <w:rPr>
          <w:spacing w:val="5"/>
          <w:sz w:val="16"/>
        </w:rPr>
        <w:t> </w:t>
      </w:r>
      <w:r>
        <w:rPr>
          <w:sz w:val="16"/>
        </w:rPr>
        <w:t>interface,</w:t>
      </w:r>
      <w:r>
        <w:rPr>
          <w:spacing w:val="5"/>
          <w:sz w:val="16"/>
        </w:rPr>
        <w:t> </w:t>
      </w:r>
      <w:r>
        <w:rPr>
          <w:sz w:val="16"/>
        </w:rPr>
        <w:t>83</w:t>
        <w:tab/>
        <w:t>Cozzens,</w:t>
      </w:r>
      <w:r>
        <w:rPr>
          <w:spacing w:val="4"/>
          <w:sz w:val="16"/>
        </w:rPr>
        <w:t> </w:t>
      </w:r>
      <w:r>
        <w:rPr>
          <w:sz w:val="16"/>
        </w:rPr>
        <w:t>Susan,</w:t>
      </w:r>
      <w:r>
        <w:rPr>
          <w:spacing w:val="5"/>
          <w:sz w:val="16"/>
        </w:rPr>
        <w:t> </w:t>
      </w:r>
      <w:r>
        <w:rPr>
          <w:sz w:val="16"/>
        </w:rPr>
        <w:t>284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committee</w:t>
      </w:r>
      <w:r>
        <w:rPr>
          <w:spacing w:val="5"/>
          <w:sz w:val="16"/>
        </w:rPr>
        <w:t> </w:t>
      </w:r>
      <w:r>
        <w:rPr>
          <w:sz w:val="16"/>
        </w:rPr>
        <w:t>styles,</w:t>
      </w:r>
      <w:r>
        <w:rPr>
          <w:spacing w:val="5"/>
          <w:sz w:val="16"/>
        </w:rPr>
        <w:t> </w:t>
      </w:r>
      <w:r>
        <w:rPr>
          <w:sz w:val="16"/>
        </w:rPr>
        <w:t>167</w:t>
        <w:tab/>
        <w:t>crisis,</w:t>
      </w:r>
      <w:r>
        <w:rPr>
          <w:spacing w:val="4"/>
          <w:sz w:val="16"/>
        </w:rPr>
        <w:t> </w:t>
      </w:r>
      <w:r>
        <w:rPr>
          <w:sz w:val="16"/>
        </w:rPr>
        <w:t>150,</w:t>
      </w:r>
      <w:r>
        <w:rPr>
          <w:spacing w:val="4"/>
          <w:sz w:val="16"/>
        </w:rPr>
        <w:t> </w:t>
      </w:r>
      <w:r>
        <w:rPr>
          <w:sz w:val="16"/>
        </w:rPr>
        <w:t>300,</w:t>
      </w:r>
      <w:r>
        <w:rPr>
          <w:spacing w:val="5"/>
          <w:sz w:val="16"/>
        </w:rPr>
        <w:t> </w:t>
      </w:r>
      <w:r>
        <w:rPr>
          <w:sz w:val="16"/>
        </w:rPr>
        <w:t>314;</w:t>
      </w:r>
      <w:r>
        <w:rPr>
          <w:spacing w:val="4"/>
          <w:sz w:val="16"/>
        </w:rPr>
        <w:t> </w:t>
      </w:r>
      <w:r>
        <w:rPr>
          <w:sz w:val="16"/>
        </w:rPr>
        <w:t>identities</w:t>
      </w:r>
      <w:r>
        <w:rPr>
          <w:spacing w:val="5"/>
          <w:sz w:val="16"/>
        </w:rPr>
        <w:t> </w:t>
      </w:r>
      <w:r>
        <w:rPr>
          <w:sz w:val="16"/>
        </w:rPr>
        <w:t>emerge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committees: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arena</w:t>
      </w:r>
      <w:r>
        <w:rPr>
          <w:spacing w:val="4"/>
          <w:sz w:val="16"/>
        </w:rPr>
        <w:t> </w:t>
      </w:r>
      <w:r>
        <w:rPr>
          <w:sz w:val="16"/>
        </w:rPr>
        <w:t>disciplines,</w:t>
      </w:r>
      <w:r>
        <w:rPr>
          <w:spacing w:val="5"/>
          <w:sz w:val="16"/>
        </w:rPr>
        <w:t> </w:t>
      </w:r>
      <w:r>
        <w:rPr>
          <w:sz w:val="16"/>
        </w:rPr>
        <w:t>89,</w:t>
      </w:r>
      <w:r>
        <w:rPr>
          <w:spacing w:val="4"/>
          <w:sz w:val="16"/>
        </w:rPr>
        <w:t> </w:t>
      </w:r>
      <w:r>
        <w:rPr>
          <w:sz w:val="16"/>
        </w:rPr>
        <w:t>102,</w:t>
        <w:tab/>
        <w:t>from,</w:t>
      </w:r>
      <w:r>
        <w:rPr>
          <w:spacing w:val="5"/>
          <w:sz w:val="16"/>
        </w:rPr>
        <w:t> </w:t>
      </w:r>
      <w:r>
        <w:rPr>
          <w:sz w:val="16"/>
        </w:rPr>
        <w:t>150;</w:t>
      </w:r>
      <w:r>
        <w:rPr>
          <w:spacing w:val="4"/>
          <w:sz w:val="16"/>
        </w:rPr>
        <w:t> </w:t>
      </w:r>
      <w:r>
        <w:rPr>
          <w:sz w:val="16"/>
        </w:rPr>
        <w:t>regimes,</w:t>
      </w:r>
      <w:r>
        <w:rPr>
          <w:spacing w:val="4"/>
          <w:sz w:val="16"/>
        </w:rPr>
        <w:t> </w:t>
      </w:r>
      <w:r>
        <w:rPr>
          <w:sz w:val="16"/>
        </w:rPr>
        <w:t>315,</w:t>
      </w:r>
      <w:r>
        <w:rPr>
          <w:spacing w:val="4"/>
          <w:sz w:val="16"/>
        </w:rPr>
        <w:t> </w:t>
      </w:r>
      <w:r>
        <w:rPr>
          <w:sz w:val="16"/>
        </w:rPr>
        <w:t>317</w:t>
      </w:r>
    </w:p>
    <w:p>
      <w:pPr>
        <w:tabs>
          <w:tab w:pos="3325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167;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council</w:t>
      </w:r>
      <w:r>
        <w:rPr>
          <w:spacing w:val="5"/>
          <w:sz w:val="16"/>
        </w:rPr>
        <w:t> </w:t>
      </w:r>
      <w:r>
        <w:rPr>
          <w:sz w:val="16"/>
        </w:rPr>
        <w:t>disciplines,</w:t>
      </w:r>
      <w:r>
        <w:rPr>
          <w:spacing w:val="6"/>
          <w:sz w:val="16"/>
        </w:rPr>
        <w:t> </w:t>
      </w:r>
      <w:r>
        <w:rPr>
          <w:sz w:val="16"/>
        </w:rPr>
        <w:t>167;</w:t>
      </w:r>
      <w:r>
        <w:rPr>
          <w:spacing w:val="5"/>
          <w:sz w:val="16"/>
        </w:rPr>
        <w:t> </w:t>
      </w:r>
      <w:r>
        <w:rPr>
          <w:sz w:val="16"/>
        </w:rPr>
        <w:t>as</w:t>
        <w:tab/>
        <w:t>Cuff,</w:t>
      </w:r>
      <w:r>
        <w:rPr>
          <w:spacing w:val="5"/>
          <w:sz w:val="16"/>
        </w:rPr>
        <w:t> </w:t>
      </w:r>
      <w:r>
        <w:rPr>
          <w:sz w:val="16"/>
        </w:rPr>
        <w:t>Robert</w:t>
      </w:r>
      <w:r>
        <w:rPr>
          <w:spacing w:val="5"/>
          <w:sz w:val="16"/>
        </w:rPr>
        <w:t> </w:t>
      </w:r>
      <w:r>
        <w:rPr>
          <w:sz w:val="16"/>
        </w:rPr>
        <w:t>D.,</w:t>
      </w:r>
      <w:r>
        <w:rPr>
          <w:spacing w:val="5"/>
          <w:sz w:val="16"/>
        </w:rPr>
        <w:t> </w:t>
      </w:r>
      <w:r>
        <w:rPr>
          <w:sz w:val="16"/>
        </w:rPr>
        <w:t>316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hieractic</w:t>
      </w:r>
      <w:r>
        <w:rPr>
          <w:spacing w:val="5"/>
          <w:sz w:val="16"/>
        </w:rPr>
        <w:t> </w:t>
      </w:r>
      <w:r>
        <w:rPr>
          <w:sz w:val="16"/>
        </w:rPr>
        <w:t>style,</w:t>
      </w:r>
      <w:r>
        <w:rPr>
          <w:spacing w:val="5"/>
          <w:sz w:val="16"/>
        </w:rPr>
        <w:t> </w:t>
      </w:r>
      <w:r>
        <w:rPr>
          <w:sz w:val="16"/>
        </w:rPr>
        <w:t>167;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interface</w:t>
      </w:r>
      <w:r>
        <w:rPr>
          <w:spacing w:val="5"/>
          <w:sz w:val="16"/>
        </w:rPr>
        <w:t> </w:t>
      </w:r>
      <w:r>
        <w:rPr>
          <w:sz w:val="16"/>
        </w:rPr>
        <w:t>disci-</w:t>
        <w:tab/>
        <w:t>culture,</w:t>
      </w:r>
      <w:r>
        <w:rPr>
          <w:spacing w:val="3"/>
          <w:sz w:val="16"/>
        </w:rPr>
        <w:t> </w:t>
      </w:r>
      <w:r>
        <w:rPr>
          <w:sz w:val="16"/>
        </w:rPr>
        <w:t>13–14,</w:t>
      </w:r>
      <w:r>
        <w:rPr>
          <w:spacing w:val="4"/>
          <w:sz w:val="16"/>
        </w:rPr>
        <w:t> </w:t>
      </w:r>
      <w:r>
        <w:rPr>
          <w:sz w:val="16"/>
        </w:rPr>
        <w:t>368,</w:t>
      </w:r>
      <w:r>
        <w:rPr>
          <w:spacing w:val="4"/>
          <w:sz w:val="16"/>
        </w:rPr>
        <w:t> </w:t>
      </w:r>
      <w:r>
        <w:rPr>
          <w:sz w:val="16"/>
        </w:rPr>
        <w:t>372–73;</w:t>
      </w:r>
      <w:r>
        <w:rPr>
          <w:spacing w:val="3"/>
          <w:sz w:val="16"/>
        </w:rPr>
        <w:t> </w:t>
      </w:r>
      <w:r>
        <w:rPr>
          <w:sz w:val="16"/>
        </w:rPr>
        <w:t>intertwined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plines,</w:t>
      </w:r>
      <w:r>
        <w:rPr>
          <w:spacing w:val="5"/>
          <w:sz w:val="16"/>
        </w:rPr>
        <w:t> </w:t>
      </w:r>
      <w:r>
        <w:rPr>
          <w:sz w:val="16"/>
        </w:rPr>
        <w:t>167</w:t>
        <w:tab/>
        <w:t>with</w:t>
      </w:r>
      <w:r>
        <w:rPr>
          <w:spacing w:val="5"/>
          <w:sz w:val="16"/>
        </w:rPr>
        <w:t> </w:t>
      </w:r>
      <w:r>
        <w:rPr>
          <w:sz w:val="16"/>
        </w:rPr>
        <w:t>social,</w:t>
      </w:r>
      <w:r>
        <w:rPr>
          <w:spacing w:val="5"/>
          <w:sz w:val="16"/>
        </w:rPr>
        <w:t> </w:t>
      </w:r>
      <w:r>
        <w:rPr>
          <w:sz w:val="16"/>
        </w:rPr>
        <w:t>337;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symbols,</w:t>
      </w:r>
      <w:r>
        <w:rPr>
          <w:spacing w:val="5"/>
          <w:sz w:val="16"/>
        </w:rPr>
        <w:t> </w:t>
      </w:r>
      <w:r>
        <w:rPr>
          <w:sz w:val="16"/>
        </w:rPr>
        <w:t>232</w:t>
      </w:r>
    </w:p>
    <w:p>
      <w:pPr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common</w:t>
      </w:r>
      <w:r>
        <w:rPr>
          <w:spacing w:val="5"/>
          <w:sz w:val="16"/>
        </w:rPr>
        <w:t> </w:t>
      </w:r>
      <w:r>
        <w:rPr>
          <w:sz w:val="16"/>
        </w:rPr>
        <w:t>sense,</w:t>
      </w:r>
      <w:r>
        <w:rPr>
          <w:spacing w:val="5"/>
          <w:sz w:val="16"/>
        </w:rPr>
        <w:t> </w:t>
      </w:r>
      <w:r>
        <w:rPr>
          <w:sz w:val="16"/>
        </w:rPr>
        <w:t>1,</w:t>
      </w:r>
      <w:r>
        <w:rPr>
          <w:spacing w:val="5"/>
          <w:sz w:val="16"/>
        </w:rPr>
        <w:t> </w:t>
      </w:r>
      <w:r>
        <w:rPr>
          <w:sz w:val="16"/>
        </w:rPr>
        <w:t>3,</w:t>
      </w:r>
      <w:r>
        <w:rPr>
          <w:spacing w:val="5"/>
          <w:sz w:val="16"/>
        </w:rPr>
        <w:t> </w:t>
      </w:r>
      <w:r>
        <w:rPr>
          <w:sz w:val="16"/>
        </w:rPr>
        <w:t>7,</w:t>
      </w:r>
      <w:r>
        <w:rPr>
          <w:spacing w:val="6"/>
          <w:sz w:val="16"/>
        </w:rPr>
        <w:t> </w:t>
      </w:r>
      <w:r>
        <w:rPr>
          <w:sz w:val="16"/>
        </w:rPr>
        <w:t>177;</w:t>
      </w:r>
      <w:r>
        <w:rPr>
          <w:spacing w:val="5"/>
          <w:sz w:val="16"/>
        </w:rPr>
        <w:t> </w:t>
      </w:r>
      <w:r>
        <w:rPr>
          <w:sz w:val="16"/>
        </w:rPr>
        <w:t>Aristotle,</w:t>
      </w:r>
      <w:r>
        <w:rPr>
          <w:spacing w:val="5"/>
          <w:sz w:val="16"/>
        </w:rPr>
        <w:t> </w:t>
      </w:r>
      <w:r>
        <w:rPr>
          <w:sz w:val="16"/>
        </w:rPr>
        <w:t>16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communities,</w:t>
      </w:r>
      <w:r>
        <w:rPr>
          <w:spacing w:val="2"/>
          <w:sz w:val="16"/>
        </w:rPr>
        <w:t> </w:t>
      </w:r>
      <w:r>
        <w:rPr>
          <w:sz w:val="16"/>
        </w:rPr>
        <w:t>118,</w:t>
      </w:r>
      <w:r>
        <w:rPr>
          <w:spacing w:val="3"/>
          <w:sz w:val="16"/>
        </w:rPr>
        <w:t> </w:t>
      </w:r>
      <w:r>
        <w:rPr>
          <w:sz w:val="16"/>
        </w:rPr>
        <w:t>157–58</w:t>
        <w:tab/>
        <w:t>De</w:t>
      </w:r>
      <w:r>
        <w:rPr>
          <w:spacing w:val="-6"/>
          <w:sz w:val="16"/>
        </w:rPr>
        <w:t> </w:t>
      </w:r>
      <w:r>
        <w:rPr>
          <w:sz w:val="16"/>
        </w:rPr>
        <w:t>Nooy,</w:t>
      </w:r>
      <w:r>
        <w:rPr>
          <w:spacing w:val="-6"/>
          <w:sz w:val="16"/>
        </w:rPr>
        <w:t> </w:t>
      </w:r>
      <w:r>
        <w:rPr>
          <w:sz w:val="16"/>
        </w:rPr>
        <w:t>Wouter,</w:t>
      </w:r>
      <w:r>
        <w:rPr>
          <w:spacing w:val="-5"/>
          <w:sz w:val="16"/>
        </w:rPr>
        <w:t> </w:t>
      </w:r>
      <w:r>
        <w:rPr>
          <w:sz w:val="16"/>
        </w:rPr>
        <w:t>183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comparability,</w:t>
      </w:r>
      <w:r>
        <w:rPr>
          <w:spacing w:val="2"/>
          <w:sz w:val="16"/>
        </w:rPr>
        <w:t> </w:t>
      </w:r>
      <w:r>
        <w:rPr>
          <w:sz w:val="16"/>
        </w:rPr>
        <w:t>95;</w:t>
      </w:r>
      <w:r>
        <w:rPr>
          <w:spacing w:val="2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corporates,</w:t>
      </w:r>
      <w:r>
        <w:rPr>
          <w:spacing w:val="2"/>
          <w:sz w:val="16"/>
        </w:rPr>
        <w:t> </w:t>
      </w:r>
      <w:r>
        <w:rPr>
          <w:sz w:val="16"/>
        </w:rPr>
        <w:t>45;</w:t>
      </w:r>
      <w:r>
        <w:rPr>
          <w:spacing w:val="3"/>
          <w:sz w:val="16"/>
        </w:rPr>
        <w:t> </w:t>
      </w:r>
      <w:r>
        <w:rPr>
          <w:sz w:val="16"/>
        </w:rPr>
        <w:t>in</w:t>
        <w:tab/>
        <w:t>De</w:t>
      </w:r>
      <w:r>
        <w:rPr>
          <w:spacing w:val="3"/>
          <w:sz w:val="16"/>
        </w:rPr>
        <w:t> </w:t>
      </w:r>
      <w:r>
        <w:rPr>
          <w:sz w:val="16"/>
        </w:rPr>
        <w:t>Witt,</w:t>
      </w:r>
      <w:r>
        <w:rPr>
          <w:spacing w:val="4"/>
          <w:sz w:val="16"/>
        </w:rPr>
        <w:t> </w:t>
      </w:r>
      <w:r>
        <w:rPr>
          <w:sz w:val="16"/>
        </w:rPr>
        <w:t>John,</w:t>
      </w:r>
      <w:r>
        <w:rPr>
          <w:spacing w:val="3"/>
          <w:sz w:val="16"/>
        </w:rPr>
        <w:t> </w:t>
      </w:r>
      <w:r>
        <w:rPr>
          <w:sz w:val="16"/>
        </w:rPr>
        <w:t>155</w:t>
      </w:r>
    </w:p>
    <w:p>
      <w:pPr>
        <w:tabs>
          <w:tab w:pos="3325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95;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source</w:t>
      </w:r>
      <w:r>
        <w:rPr>
          <w:spacing w:val="5"/>
          <w:sz w:val="16"/>
        </w:rPr>
        <w:t> </w:t>
      </w:r>
      <w:r>
        <w:rPr>
          <w:sz w:val="16"/>
        </w:rPr>
        <w:t>for</w:t>
      </w:r>
      <w:r>
        <w:rPr>
          <w:spacing w:val="5"/>
          <w:sz w:val="16"/>
        </w:rPr>
        <w:t> </w:t>
      </w:r>
      <w:r>
        <w:rPr>
          <w:sz w:val="16"/>
        </w:rPr>
        <w:t>decou-</w:t>
        <w:tab/>
        <w:t>decoupling,</w:t>
      </w:r>
      <w:r>
        <w:rPr>
          <w:spacing w:val="5"/>
          <w:sz w:val="16"/>
        </w:rPr>
        <w:t> </w:t>
      </w:r>
      <w:r>
        <w:rPr>
          <w:sz w:val="16"/>
        </w:rPr>
        <w:t>37,</w:t>
      </w:r>
      <w:r>
        <w:rPr>
          <w:spacing w:val="5"/>
          <w:sz w:val="16"/>
        </w:rPr>
        <w:t> </w:t>
      </w:r>
      <w:r>
        <w:rPr>
          <w:sz w:val="16"/>
        </w:rPr>
        <w:t>58,</w:t>
      </w:r>
      <w:r>
        <w:rPr>
          <w:spacing w:val="6"/>
          <w:sz w:val="16"/>
        </w:rPr>
        <w:t> </w:t>
      </w:r>
      <w:r>
        <w:rPr>
          <w:sz w:val="16"/>
        </w:rPr>
        <w:t>73,</w:t>
      </w:r>
      <w:r>
        <w:rPr>
          <w:spacing w:val="5"/>
          <w:sz w:val="16"/>
        </w:rPr>
        <w:t> </w:t>
      </w:r>
      <w:r>
        <w:rPr>
          <w:sz w:val="16"/>
        </w:rPr>
        <w:t>135,</w:t>
      </w:r>
      <w:r>
        <w:rPr>
          <w:spacing w:val="5"/>
          <w:sz w:val="16"/>
        </w:rPr>
        <w:t> </w:t>
      </w:r>
      <w:r>
        <w:rPr>
          <w:sz w:val="16"/>
        </w:rPr>
        <w:t>144,</w:t>
      </w:r>
      <w:r>
        <w:rPr>
          <w:spacing w:val="5"/>
          <w:sz w:val="16"/>
        </w:rPr>
        <w:t> </w:t>
      </w:r>
      <w:r>
        <w:rPr>
          <w:sz w:val="16"/>
        </w:rPr>
        <w:t>205,</w:t>
      </w:r>
      <w:r>
        <w:rPr>
          <w:spacing w:val="5"/>
          <w:sz w:val="16"/>
        </w:rPr>
        <w:t> </w:t>
      </w:r>
      <w:r>
        <w:rPr>
          <w:sz w:val="16"/>
        </w:rPr>
        <w:t>209,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pling,</w:t>
      </w:r>
      <w:r>
        <w:rPr>
          <w:spacing w:val="5"/>
          <w:sz w:val="16"/>
        </w:rPr>
        <w:t> </w:t>
      </w:r>
      <w:r>
        <w:rPr>
          <w:sz w:val="16"/>
        </w:rPr>
        <w:t>71</w:t>
        <w:tab/>
        <w:t>280–81;</w:t>
      </w:r>
      <w:r>
        <w:rPr>
          <w:spacing w:val="5"/>
          <w:sz w:val="16"/>
        </w:rPr>
        <w:t> </w:t>
      </w:r>
      <w:r>
        <w:rPr>
          <w:sz w:val="16"/>
        </w:rPr>
        <w:t>deﬁnition</w:t>
      </w:r>
      <w:r>
        <w:rPr>
          <w:spacing w:val="4"/>
          <w:sz w:val="16"/>
        </w:rPr>
        <w:t> </w:t>
      </w:r>
      <w:r>
        <w:rPr>
          <w:sz w:val="16"/>
        </w:rPr>
        <w:t>of,</w:t>
      </w:r>
      <w:r>
        <w:rPr>
          <w:spacing w:val="4"/>
          <w:sz w:val="16"/>
        </w:rPr>
        <w:t> </w:t>
      </w:r>
      <w:r>
        <w:rPr>
          <w:sz w:val="16"/>
        </w:rPr>
        <w:t>36;</w:t>
      </w:r>
      <w:r>
        <w:rPr>
          <w:spacing w:val="4"/>
          <w:sz w:val="16"/>
        </w:rPr>
        <w:t> </w:t>
      </w:r>
      <w:r>
        <w:rPr>
          <w:sz w:val="16"/>
        </w:rPr>
        <w:t>establishing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conceptual</w:t>
      </w:r>
      <w:r>
        <w:rPr>
          <w:spacing w:val="4"/>
          <w:sz w:val="16"/>
        </w:rPr>
        <w:t> </w:t>
      </w:r>
      <w:r>
        <w:rPr>
          <w:sz w:val="16"/>
        </w:rPr>
        <w:t>interlock</w:t>
      </w:r>
      <w:r>
        <w:rPr>
          <w:spacing w:val="5"/>
          <w:sz w:val="16"/>
        </w:rPr>
        <w:t> </w:t>
      </w:r>
      <w:r>
        <w:rPr>
          <w:sz w:val="16"/>
        </w:rPr>
        <w:t>graph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book,</w:t>
      </w:r>
      <w:r>
        <w:rPr>
          <w:spacing w:val="5"/>
          <w:sz w:val="16"/>
        </w:rPr>
        <w:t> </w:t>
      </w:r>
      <w:r>
        <w:rPr>
          <w:sz w:val="16"/>
        </w:rPr>
        <w:t>337</w:t>
        <w:tab/>
        <w:t>comparability</w:t>
      </w:r>
      <w:r>
        <w:rPr>
          <w:spacing w:val="2"/>
          <w:sz w:val="16"/>
        </w:rPr>
        <w:t> </w:t>
      </w:r>
      <w:r>
        <w:rPr>
          <w:sz w:val="16"/>
        </w:rPr>
        <w:t>by,</w:t>
      </w:r>
      <w:r>
        <w:rPr>
          <w:spacing w:val="1"/>
          <w:sz w:val="16"/>
        </w:rPr>
        <w:t> </w:t>
      </w:r>
      <w:r>
        <w:rPr>
          <w:sz w:val="16"/>
        </w:rPr>
        <w:t>71;</w:t>
      </w:r>
      <w:r>
        <w:rPr>
          <w:spacing w:val="2"/>
          <w:sz w:val="16"/>
        </w:rPr>
        <w:t> </w:t>
      </w:r>
      <w:r>
        <w:rPr>
          <w:sz w:val="16"/>
        </w:rPr>
        <w:t>examples</w:t>
      </w:r>
      <w:r>
        <w:rPr>
          <w:spacing w:val="2"/>
          <w:sz w:val="16"/>
        </w:rPr>
        <w:t> </w:t>
      </w:r>
      <w:r>
        <w:rPr>
          <w:sz w:val="16"/>
        </w:rPr>
        <w:t>of,</w:t>
      </w:r>
      <w:r>
        <w:rPr>
          <w:spacing w:val="1"/>
          <w:sz w:val="16"/>
        </w:rPr>
        <w:t> </w:t>
      </w:r>
      <w:r>
        <w:rPr>
          <w:sz w:val="16"/>
        </w:rPr>
        <w:t>280;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conﬂicts,</w:t>
      </w:r>
      <w:r>
        <w:rPr>
          <w:spacing w:val="5"/>
          <w:sz w:val="16"/>
        </w:rPr>
        <w:t> </w:t>
      </w:r>
      <w:r>
        <w:rPr>
          <w:sz w:val="16"/>
        </w:rPr>
        <w:t>229</w:t>
        <w:tab/>
        <w:t>induces</w:t>
      </w:r>
      <w:r>
        <w:rPr>
          <w:spacing w:val="4"/>
          <w:sz w:val="16"/>
        </w:rPr>
        <w:t> </w:t>
      </w:r>
      <w:r>
        <w:rPr>
          <w:sz w:val="16"/>
        </w:rPr>
        <w:t>alternative</w:t>
      </w:r>
      <w:r>
        <w:rPr>
          <w:spacing w:val="4"/>
          <w:sz w:val="16"/>
        </w:rPr>
        <w:t> </w:t>
      </w:r>
      <w:r>
        <w:rPr>
          <w:sz w:val="16"/>
        </w:rPr>
        <w:t>stories,</w:t>
      </w:r>
      <w:r>
        <w:rPr>
          <w:spacing w:val="5"/>
          <w:sz w:val="16"/>
        </w:rPr>
        <w:t> </w:t>
      </w:r>
      <w:r>
        <w:rPr>
          <w:sz w:val="16"/>
        </w:rPr>
        <w:t>36;</w:t>
      </w:r>
      <w:r>
        <w:rPr>
          <w:spacing w:val="4"/>
          <w:sz w:val="16"/>
        </w:rPr>
        <w:t> </w:t>
      </w:r>
      <w:r>
        <w:rPr>
          <w:sz w:val="16"/>
        </w:rPr>
        <w:t>money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consciousness,</w:t>
      </w:r>
      <w:r>
        <w:rPr>
          <w:spacing w:val="4"/>
          <w:sz w:val="16"/>
        </w:rPr>
        <w:t> </w:t>
      </w:r>
      <w:r>
        <w:rPr>
          <w:sz w:val="16"/>
        </w:rPr>
        <w:t>17,</w:t>
      </w:r>
      <w:r>
        <w:rPr>
          <w:spacing w:val="5"/>
          <w:sz w:val="16"/>
        </w:rPr>
        <w:t> </w:t>
      </w:r>
      <w:r>
        <w:rPr>
          <w:sz w:val="16"/>
        </w:rPr>
        <w:t>129,</w:t>
      </w:r>
      <w:r>
        <w:rPr>
          <w:spacing w:val="4"/>
          <w:sz w:val="16"/>
        </w:rPr>
        <w:t> </w:t>
      </w:r>
      <w:r>
        <w:rPr>
          <w:sz w:val="16"/>
        </w:rPr>
        <w:t>156–57,</w:t>
      </w:r>
      <w:r>
        <w:rPr>
          <w:spacing w:val="5"/>
          <w:sz w:val="16"/>
        </w:rPr>
        <w:t> </w:t>
      </w:r>
      <w:r>
        <w:rPr>
          <w:sz w:val="16"/>
        </w:rPr>
        <w:t>334–35</w:t>
        <w:tab/>
        <w:t>used</w:t>
      </w:r>
      <w:r>
        <w:rPr>
          <w:spacing w:val="-2"/>
          <w:sz w:val="16"/>
        </w:rPr>
        <w:t> </w:t>
      </w:r>
      <w:r>
        <w:rPr>
          <w:sz w:val="16"/>
        </w:rPr>
        <w:t>for,</w:t>
      </w:r>
      <w:r>
        <w:rPr>
          <w:spacing w:val="-2"/>
          <w:sz w:val="16"/>
        </w:rPr>
        <w:t> </w:t>
      </w:r>
      <w:r>
        <w:rPr>
          <w:sz w:val="16"/>
        </w:rPr>
        <w:t>282–83;</w:t>
      </w:r>
      <w:r>
        <w:rPr>
          <w:spacing w:val="-1"/>
          <w:sz w:val="16"/>
        </w:rPr>
        <w:t> </w:t>
      </w:r>
      <w:r>
        <w:rPr>
          <w:sz w:val="16"/>
        </w:rPr>
        <w:t>permits</w:t>
      </w:r>
      <w:r>
        <w:rPr>
          <w:spacing w:val="-2"/>
          <w:sz w:val="16"/>
        </w:rPr>
        <w:t> </w:t>
      </w:r>
      <w:r>
        <w:rPr>
          <w:sz w:val="16"/>
        </w:rPr>
        <w:t>self-similarity,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consensus,</w:t>
      </w:r>
      <w:r>
        <w:rPr>
          <w:spacing w:val="-3"/>
          <w:sz w:val="16"/>
        </w:rPr>
        <w:t> </w:t>
      </w:r>
      <w:r>
        <w:rPr>
          <w:sz w:val="16"/>
        </w:rPr>
        <w:t>248;</w:t>
      </w:r>
      <w:r>
        <w:rPr>
          <w:spacing w:val="-3"/>
          <w:sz w:val="16"/>
        </w:rPr>
        <w:t> </w:t>
      </w:r>
      <w:r>
        <w:rPr>
          <w:sz w:val="16"/>
        </w:rPr>
        <w:t>not</w:t>
      </w:r>
      <w:r>
        <w:rPr>
          <w:spacing w:val="-3"/>
          <w:sz w:val="16"/>
        </w:rPr>
        <w:t> </w:t>
      </w:r>
      <w:r>
        <w:rPr>
          <w:sz w:val="16"/>
        </w:rPr>
        <w:t>product</w:t>
      </w:r>
      <w:r>
        <w:rPr>
          <w:spacing w:val="-1"/>
          <w:sz w:val="16"/>
        </w:rPr>
        <w:t> </w:t>
      </w:r>
      <w:r>
        <w:rPr>
          <w:sz w:val="16"/>
        </w:rPr>
        <w:t>or</w:t>
      </w:r>
      <w:r>
        <w:rPr>
          <w:spacing w:val="-3"/>
          <w:sz w:val="16"/>
        </w:rPr>
        <w:t> </w:t>
      </w:r>
      <w:r>
        <w:rPr>
          <w:sz w:val="16"/>
        </w:rPr>
        <w:t>goal</w:t>
      </w:r>
      <w:r>
        <w:rPr>
          <w:spacing w:val="-3"/>
          <w:sz w:val="16"/>
        </w:rPr>
        <w:t> </w:t>
      </w:r>
      <w:r>
        <w:rPr>
          <w:sz w:val="16"/>
        </w:rPr>
        <w:t>or</w:t>
      </w:r>
      <w:r>
        <w:rPr>
          <w:spacing w:val="-2"/>
          <w:sz w:val="16"/>
        </w:rPr>
        <w:t> </w:t>
      </w:r>
      <w:r>
        <w:rPr>
          <w:sz w:val="16"/>
        </w:rPr>
        <w:t>cor-</w:t>
        <w:tab/>
        <w:t>280;</w:t>
      </w:r>
      <w:r>
        <w:rPr>
          <w:spacing w:val="5"/>
          <w:sz w:val="16"/>
        </w:rPr>
        <w:t> </w:t>
      </w:r>
      <w:r>
        <w:rPr>
          <w:sz w:val="16"/>
        </w:rPr>
        <w:t>saving</w:t>
      </w:r>
      <w:r>
        <w:rPr>
          <w:spacing w:val="5"/>
          <w:sz w:val="16"/>
        </w:rPr>
        <w:t> </w:t>
      </w:r>
      <w:r>
        <w:rPr>
          <w:sz w:val="16"/>
        </w:rPr>
        <w:t>as,</w:t>
      </w:r>
      <w:r>
        <w:rPr>
          <w:spacing w:val="5"/>
          <w:sz w:val="16"/>
        </w:rPr>
        <w:t> </w:t>
      </w:r>
      <w:r>
        <w:rPr>
          <w:sz w:val="16"/>
        </w:rPr>
        <w:t>280;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switching,</w:t>
      </w:r>
      <w:r>
        <w:rPr>
          <w:spacing w:val="5"/>
          <w:sz w:val="16"/>
        </w:rPr>
        <w:t> </w:t>
      </w:r>
      <w:r>
        <w:rPr>
          <w:sz w:val="16"/>
        </w:rPr>
        <w:t>146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poratism,</w:t>
      </w:r>
      <w:r>
        <w:rPr>
          <w:spacing w:val="5"/>
          <w:sz w:val="16"/>
        </w:rPr>
        <w:t> </w:t>
      </w:r>
      <w:r>
        <w:rPr>
          <w:sz w:val="16"/>
        </w:rPr>
        <w:t>248</w:t>
        <w:tab/>
        <w:t>dependence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clientelism,</w:t>
      </w:r>
      <w:r>
        <w:rPr>
          <w:spacing w:val="5"/>
          <w:sz w:val="16"/>
        </w:rPr>
        <w:t> </w:t>
      </w:r>
      <w:r>
        <w:rPr>
          <w:sz w:val="16"/>
        </w:rPr>
        <w:t>38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contentious</w:t>
      </w:r>
      <w:r>
        <w:rPr>
          <w:spacing w:val="4"/>
          <w:sz w:val="16"/>
        </w:rPr>
        <w:t> </w:t>
      </w:r>
      <w:r>
        <w:rPr>
          <w:sz w:val="16"/>
        </w:rPr>
        <w:t>gatherings,</w:t>
      </w:r>
      <w:r>
        <w:rPr>
          <w:spacing w:val="4"/>
          <w:sz w:val="16"/>
        </w:rPr>
        <w:t> </w:t>
      </w:r>
      <w:r>
        <w:rPr>
          <w:sz w:val="16"/>
        </w:rPr>
        <w:t>306</w:t>
        <w:tab/>
        <w:t>dependencies,</w:t>
      </w:r>
      <w:r>
        <w:rPr>
          <w:spacing w:val="5"/>
          <w:sz w:val="16"/>
        </w:rPr>
        <w:t> </w:t>
      </w:r>
      <w:r>
        <w:rPr>
          <w:sz w:val="16"/>
        </w:rPr>
        <w:t>355;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councils,</w:t>
      </w:r>
      <w:r>
        <w:rPr>
          <w:spacing w:val="5"/>
          <w:sz w:val="16"/>
        </w:rPr>
        <w:t> </w:t>
      </w:r>
      <w:r>
        <w:rPr>
          <w:sz w:val="16"/>
        </w:rPr>
        <w:t>91;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in-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context,</w:t>
      </w:r>
      <w:r>
        <w:rPr>
          <w:spacing w:val="5"/>
          <w:sz w:val="16"/>
        </w:rPr>
        <w:t> </w:t>
      </w:r>
      <w:hyperlink w:history="true" w:anchor="_bookmark20">
        <w:r>
          <w:rPr>
            <w:sz w:val="16"/>
          </w:rPr>
          <w:t>xix–xxi,</w:t>
        </w:r>
        <w:r>
          <w:rPr>
            <w:spacing w:val="5"/>
            <w:sz w:val="16"/>
          </w:rPr>
          <w:t> </w:t>
        </w:r>
      </w:hyperlink>
      <w:r>
        <w:rPr>
          <w:sz w:val="16"/>
        </w:rPr>
        <w:t>2,</w:t>
      </w:r>
      <w:r>
        <w:rPr>
          <w:spacing w:val="6"/>
          <w:sz w:val="16"/>
        </w:rPr>
        <w:t> </w:t>
      </w:r>
      <w:r>
        <w:rPr>
          <w:sz w:val="16"/>
        </w:rPr>
        <w:t>17,</w:t>
      </w:r>
      <w:r>
        <w:rPr>
          <w:spacing w:val="5"/>
          <w:sz w:val="16"/>
        </w:rPr>
        <w:t> </w:t>
      </w:r>
      <w:r>
        <w:rPr>
          <w:sz w:val="16"/>
        </w:rPr>
        <w:t>345</w:t>
        <w:tab/>
        <w:t>terface</w:t>
      </w:r>
      <w:r>
        <w:rPr>
          <w:spacing w:val="5"/>
          <w:sz w:val="16"/>
        </w:rPr>
        <w:t> </w:t>
      </w: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77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contextualizing,</w:t>
      </w:r>
      <w:r>
        <w:rPr>
          <w:spacing w:val="4"/>
          <w:sz w:val="16"/>
        </w:rPr>
        <w:t> </w:t>
      </w:r>
      <w:r>
        <w:rPr>
          <w:sz w:val="16"/>
        </w:rPr>
        <w:t>104,</w:t>
      </w:r>
      <w:r>
        <w:rPr>
          <w:spacing w:val="5"/>
          <w:sz w:val="16"/>
        </w:rPr>
        <w:t> </w:t>
      </w:r>
      <w:r>
        <w:rPr>
          <w:sz w:val="16"/>
        </w:rPr>
        <w:t>334,</w:t>
      </w:r>
      <w:r>
        <w:rPr>
          <w:spacing w:val="4"/>
          <w:sz w:val="16"/>
        </w:rPr>
        <w:t> </w:t>
      </w:r>
      <w:r>
        <w:rPr>
          <w:sz w:val="16"/>
        </w:rPr>
        <w:t>337–38</w:t>
        <w:tab/>
        <w:t>differentiation,</w:t>
      </w:r>
      <w:r>
        <w:rPr>
          <w:spacing w:val="4"/>
          <w:sz w:val="16"/>
        </w:rPr>
        <w:t> </w:t>
      </w:r>
      <w:r>
        <w:rPr>
          <w:sz w:val="16"/>
        </w:rPr>
        <w:t>78,</w:t>
      </w:r>
      <w:r>
        <w:rPr>
          <w:spacing w:val="4"/>
          <w:sz w:val="16"/>
        </w:rPr>
        <w:t> </w:t>
      </w:r>
      <w:r>
        <w:rPr>
          <w:sz w:val="16"/>
        </w:rPr>
        <w:t>289,</w:t>
      </w:r>
      <w:r>
        <w:rPr>
          <w:spacing w:val="4"/>
          <w:sz w:val="16"/>
        </w:rPr>
        <w:t> </w:t>
      </w:r>
      <w:r>
        <w:rPr>
          <w:sz w:val="16"/>
        </w:rPr>
        <w:t>355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contract,</w:t>
      </w:r>
      <w:r>
        <w:rPr>
          <w:spacing w:val="5"/>
          <w:sz w:val="16"/>
        </w:rPr>
        <w:t> </w:t>
      </w:r>
      <w:r>
        <w:rPr>
          <w:sz w:val="16"/>
        </w:rPr>
        <w:t>175;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phase</w:t>
      </w:r>
      <w:r>
        <w:rPr>
          <w:spacing w:val="5"/>
          <w:sz w:val="16"/>
        </w:rPr>
        <w:t> </w:t>
      </w:r>
      <w:r>
        <w:rPr>
          <w:sz w:val="16"/>
        </w:rPr>
        <w:t>transition,</w:t>
      </w:r>
      <w:r>
        <w:rPr>
          <w:spacing w:val="5"/>
          <w:sz w:val="16"/>
        </w:rPr>
        <w:t> </w:t>
      </w:r>
      <w:r>
        <w:rPr>
          <w:sz w:val="16"/>
        </w:rPr>
        <w:t>175</w:t>
        <w:tab/>
        <w:t>diffusion,</w:t>
      </w:r>
      <w:r>
        <w:rPr>
          <w:spacing w:val="5"/>
          <w:sz w:val="16"/>
        </w:rPr>
        <w:t> </w:t>
      </w:r>
      <w:r>
        <w:rPr>
          <w:sz w:val="16"/>
        </w:rPr>
        <w:t>59,</w:t>
      </w:r>
      <w:r>
        <w:rPr>
          <w:spacing w:val="5"/>
          <w:sz w:val="16"/>
        </w:rPr>
        <w:t> </w:t>
      </w:r>
      <w:r>
        <w:rPr>
          <w:sz w:val="16"/>
        </w:rPr>
        <w:t>61,</w:t>
      </w:r>
      <w:r>
        <w:rPr>
          <w:spacing w:val="5"/>
          <w:sz w:val="16"/>
        </w:rPr>
        <w:t> </w:t>
      </w:r>
      <w:r>
        <w:rPr>
          <w:sz w:val="16"/>
        </w:rPr>
        <w:t>149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contradictions</w:t>
      </w:r>
      <w:r>
        <w:rPr>
          <w:spacing w:val="4"/>
          <w:sz w:val="16"/>
        </w:rPr>
        <w:t> </w:t>
      </w:r>
      <w:r>
        <w:rPr>
          <w:sz w:val="16"/>
        </w:rPr>
        <w:t>become</w:t>
      </w:r>
      <w:r>
        <w:rPr>
          <w:spacing w:val="4"/>
          <w:sz w:val="16"/>
        </w:rPr>
        <w:t> </w:t>
      </w:r>
      <w:r>
        <w:rPr>
          <w:sz w:val="16"/>
        </w:rPr>
        <w:t>invisible,</w:t>
      </w:r>
      <w:r>
        <w:rPr>
          <w:spacing w:val="5"/>
          <w:sz w:val="16"/>
        </w:rPr>
        <w:t> </w:t>
      </w:r>
      <w:r>
        <w:rPr>
          <w:sz w:val="16"/>
        </w:rPr>
        <w:t>29</w:t>
        <w:tab/>
        <w:t>DiMaggio,</w:t>
      </w:r>
      <w:r>
        <w:rPr>
          <w:spacing w:val="1"/>
          <w:sz w:val="16"/>
        </w:rPr>
        <w:t> </w:t>
      </w:r>
      <w:r>
        <w:rPr>
          <w:sz w:val="16"/>
        </w:rPr>
        <w:t>Paul,</w:t>
      </w:r>
      <w:r>
        <w:rPr>
          <w:spacing w:val="2"/>
          <w:sz w:val="16"/>
        </w:rPr>
        <w:t> </w:t>
      </w:r>
      <w:r>
        <w:rPr>
          <w:sz w:val="16"/>
        </w:rPr>
        <w:t>211–22,</w:t>
      </w:r>
      <w:r>
        <w:rPr>
          <w:spacing w:val="2"/>
          <w:sz w:val="16"/>
        </w:rPr>
        <w:t> </w:t>
      </w:r>
      <w:r>
        <w:rPr>
          <w:sz w:val="16"/>
        </w:rPr>
        <w:t>327,</w:t>
      </w:r>
      <w:r>
        <w:rPr>
          <w:spacing w:val="2"/>
          <w:sz w:val="16"/>
        </w:rPr>
        <w:t> </w:t>
      </w:r>
      <w:r>
        <w:rPr>
          <w:sz w:val="16"/>
        </w:rPr>
        <w:t>370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control,</w:t>
      </w:r>
      <w:r>
        <w:rPr>
          <w:spacing w:val="4"/>
          <w:sz w:val="16"/>
        </w:rPr>
        <w:t> </w:t>
      </w:r>
      <w:r>
        <w:rPr>
          <w:sz w:val="16"/>
        </w:rPr>
        <w:t>7;</w:t>
      </w:r>
      <w:r>
        <w:rPr>
          <w:spacing w:val="4"/>
          <w:sz w:val="16"/>
        </w:rPr>
        <w:t> </w:t>
      </w:r>
      <w:r>
        <w:rPr>
          <w:sz w:val="16"/>
        </w:rPr>
        <w:t>achievement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4"/>
          <w:sz w:val="16"/>
        </w:rPr>
        <w:t> </w:t>
      </w:r>
      <w:r>
        <w:rPr>
          <w:sz w:val="16"/>
        </w:rPr>
        <w:t>289;</w:t>
      </w:r>
      <w:r>
        <w:rPr>
          <w:spacing w:val="5"/>
          <w:sz w:val="16"/>
        </w:rPr>
        <w:t> </w:t>
      </w:r>
      <w:r>
        <w:rPr>
          <w:sz w:val="16"/>
        </w:rPr>
        <w:t>ambiguity</w:t>
        <w:tab/>
        <w:t>discipline</w:t>
      </w:r>
      <w:r>
        <w:rPr>
          <w:spacing w:val="3"/>
          <w:sz w:val="16"/>
        </w:rPr>
        <w:t> </w:t>
      </w:r>
      <w:r>
        <w:rPr>
          <w:sz w:val="16"/>
        </w:rPr>
        <w:t>species.</w:t>
      </w:r>
      <w:r>
        <w:rPr>
          <w:spacing w:val="3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2"/>
          <w:sz w:val="16"/>
        </w:rPr>
        <w:t> </w:t>
      </w:r>
      <w:r>
        <w:rPr>
          <w:sz w:val="16"/>
        </w:rPr>
        <w:t>disciplines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term,</w:t>
      </w:r>
      <w:r>
        <w:rPr>
          <w:spacing w:val="5"/>
          <w:sz w:val="16"/>
        </w:rPr>
        <w:t> </w:t>
      </w:r>
      <w:r>
        <w:rPr>
          <w:sz w:val="16"/>
        </w:rPr>
        <w:t>283;</w:t>
      </w:r>
      <w:r>
        <w:rPr>
          <w:spacing w:val="6"/>
          <w:sz w:val="16"/>
        </w:rPr>
        <w:t> </w:t>
      </w:r>
      <w:r>
        <w:rPr>
          <w:sz w:val="16"/>
        </w:rPr>
        <w:t>efforts,</w:t>
      </w:r>
      <w:r>
        <w:rPr>
          <w:spacing w:val="5"/>
          <w:sz w:val="16"/>
        </w:rPr>
        <w:t> </w:t>
      </w:r>
      <w:r>
        <w:rPr>
          <w:sz w:val="16"/>
        </w:rPr>
        <w:t>1,</w:t>
      </w:r>
      <w:r>
        <w:rPr>
          <w:spacing w:val="6"/>
          <w:sz w:val="16"/>
        </w:rPr>
        <w:t> </w:t>
      </w:r>
      <w:r>
        <w:rPr>
          <w:sz w:val="16"/>
        </w:rPr>
        <w:t>6,</w:t>
      </w:r>
      <w:r>
        <w:rPr>
          <w:spacing w:val="5"/>
          <w:sz w:val="16"/>
        </w:rPr>
        <w:t> </w:t>
      </w:r>
      <w:r>
        <w:rPr>
          <w:sz w:val="16"/>
        </w:rPr>
        <w:t>7;</w:t>
      </w:r>
      <w:r>
        <w:rPr>
          <w:spacing w:val="5"/>
          <w:sz w:val="16"/>
        </w:rPr>
        <w:t> </w:t>
      </w:r>
      <w:r>
        <w:rPr>
          <w:sz w:val="16"/>
        </w:rPr>
        <w:t>from</w:t>
      </w:r>
      <w:r>
        <w:rPr>
          <w:spacing w:val="6"/>
          <w:sz w:val="16"/>
        </w:rPr>
        <w:t> </w:t>
      </w:r>
      <w:r>
        <w:rPr>
          <w:sz w:val="16"/>
        </w:rPr>
        <w:t>identi-</w:t>
        <w:tab/>
        <w:t>disciplines,</w:t>
      </w:r>
      <w:r>
        <w:rPr>
          <w:spacing w:val="4"/>
          <w:sz w:val="16"/>
        </w:rPr>
        <w:t> </w:t>
      </w:r>
      <w:r>
        <w:rPr>
          <w:sz w:val="16"/>
        </w:rPr>
        <w:t>7–10,</w:t>
      </w:r>
      <w:r>
        <w:rPr>
          <w:spacing w:val="5"/>
          <w:sz w:val="16"/>
        </w:rPr>
        <w:t> </w:t>
      </w:r>
      <w:r>
        <w:rPr>
          <w:sz w:val="16"/>
        </w:rPr>
        <w:t>63–74,</w:t>
      </w:r>
      <w:r>
        <w:rPr>
          <w:spacing w:val="4"/>
          <w:sz w:val="16"/>
        </w:rPr>
        <w:t> </w:t>
      </w:r>
      <w:r>
        <w:rPr>
          <w:sz w:val="16"/>
        </w:rPr>
        <w:t>76–80,</w:t>
      </w:r>
      <w:r>
        <w:rPr>
          <w:spacing w:val="5"/>
          <w:sz w:val="16"/>
        </w:rPr>
        <w:t> </w:t>
      </w:r>
      <w:r>
        <w:rPr>
          <w:sz w:val="16"/>
        </w:rPr>
        <w:t>87–88,</w:t>
      </w:r>
      <w:r>
        <w:rPr>
          <w:spacing w:val="4"/>
          <w:sz w:val="16"/>
        </w:rPr>
        <w:t> </w:t>
      </w:r>
      <w:r>
        <w:rPr>
          <w:sz w:val="16"/>
        </w:rPr>
        <w:t>90,</w:t>
      </w:r>
    </w:p>
    <w:p>
      <w:pPr>
        <w:tabs>
          <w:tab w:pos="3484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ties,</w:t>
      </w:r>
      <w:r>
        <w:rPr>
          <w:spacing w:val="5"/>
          <w:sz w:val="16"/>
        </w:rPr>
        <w:t> </w:t>
      </w:r>
      <w:r>
        <w:rPr>
          <w:sz w:val="16"/>
        </w:rPr>
        <w:t>154;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primitives,</w:t>
      </w:r>
      <w:r>
        <w:rPr>
          <w:spacing w:val="5"/>
          <w:sz w:val="16"/>
        </w:rPr>
        <w:t> </w:t>
      </w:r>
      <w:r>
        <w:rPr>
          <w:sz w:val="16"/>
        </w:rPr>
        <w:t>18;</w:t>
      </w:r>
      <w:r>
        <w:rPr>
          <w:spacing w:val="5"/>
          <w:sz w:val="16"/>
        </w:rPr>
        <w:t> </w:t>
      </w:r>
      <w:r>
        <w:rPr>
          <w:sz w:val="16"/>
        </w:rPr>
        <w:t>projects,</w:t>
      </w:r>
      <w:r>
        <w:rPr>
          <w:spacing w:val="5"/>
          <w:sz w:val="16"/>
        </w:rPr>
        <w:t> </w:t>
      </w:r>
      <w:r>
        <w:rPr>
          <w:sz w:val="16"/>
        </w:rPr>
        <w:t>7;</w:t>
        <w:tab/>
        <w:t>97–99,</w:t>
      </w:r>
      <w:r>
        <w:rPr>
          <w:spacing w:val="3"/>
          <w:sz w:val="16"/>
        </w:rPr>
        <w:t> </w:t>
      </w:r>
      <w:r>
        <w:rPr>
          <w:sz w:val="16"/>
        </w:rPr>
        <w:t>103–9,</w:t>
      </w:r>
      <w:r>
        <w:rPr>
          <w:spacing w:val="2"/>
          <w:sz w:val="16"/>
        </w:rPr>
        <w:t> </w:t>
      </w:r>
      <w:r>
        <w:rPr>
          <w:sz w:val="16"/>
        </w:rPr>
        <w:t>114–16,</w:t>
      </w:r>
      <w:r>
        <w:rPr>
          <w:spacing w:val="3"/>
          <w:sz w:val="16"/>
        </w:rPr>
        <w:t> </w:t>
      </w:r>
      <w:r>
        <w:rPr>
          <w:sz w:val="16"/>
        </w:rPr>
        <w:t>142–49,</w:t>
      </w:r>
      <w:r>
        <w:rPr>
          <w:spacing w:val="3"/>
          <w:sz w:val="16"/>
        </w:rPr>
        <w:t> </w:t>
      </w:r>
      <w:r>
        <w:rPr>
          <w:sz w:val="16"/>
        </w:rPr>
        <w:t>184–87,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regime,</w:t>
      </w:r>
      <w:r>
        <w:rPr>
          <w:spacing w:val="4"/>
          <w:sz w:val="16"/>
        </w:rPr>
        <w:t> </w:t>
      </w:r>
      <w:r>
        <w:rPr>
          <w:sz w:val="16"/>
        </w:rPr>
        <w:t>220;</w:t>
      </w:r>
      <w:r>
        <w:rPr>
          <w:spacing w:val="4"/>
          <w:sz w:val="16"/>
        </w:rPr>
        <w:t> </w:t>
      </w:r>
      <w:r>
        <w:rPr>
          <w:sz w:val="16"/>
        </w:rPr>
        <w:t>—,</w:t>
      </w:r>
      <w:r>
        <w:rPr>
          <w:spacing w:val="5"/>
          <w:sz w:val="16"/>
        </w:rPr>
        <w:t> </w:t>
      </w:r>
      <w:r>
        <w:rPr>
          <w:sz w:val="16"/>
        </w:rPr>
        <w:t>arena</w:t>
      </w:r>
      <w:r>
        <w:rPr>
          <w:spacing w:val="4"/>
          <w:sz w:val="16"/>
        </w:rPr>
        <w:t> </w:t>
      </w:r>
      <w:r>
        <w:rPr>
          <w:sz w:val="16"/>
        </w:rPr>
        <w:t>disciplines,</w:t>
      </w:r>
      <w:r>
        <w:rPr>
          <w:spacing w:val="5"/>
          <w:sz w:val="16"/>
        </w:rPr>
        <w:t> </w:t>
      </w:r>
      <w:r>
        <w:rPr>
          <w:sz w:val="16"/>
        </w:rPr>
        <w:t>355;</w:t>
        <w:tab/>
        <w:t>217,</w:t>
      </w:r>
      <w:r>
        <w:rPr>
          <w:spacing w:val="4"/>
          <w:sz w:val="16"/>
        </w:rPr>
        <w:t> </w:t>
      </w:r>
      <w:r>
        <w:rPr>
          <w:sz w:val="16"/>
        </w:rPr>
        <w:t>223–24,</w:t>
      </w:r>
      <w:r>
        <w:rPr>
          <w:spacing w:val="4"/>
          <w:sz w:val="16"/>
        </w:rPr>
        <w:t> </w:t>
      </w:r>
      <w:r>
        <w:rPr>
          <w:sz w:val="16"/>
        </w:rPr>
        <w:t>288–90,</w:t>
      </w:r>
      <w:r>
        <w:rPr>
          <w:spacing w:val="5"/>
          <w:sz w:val="16"/>
        </w:rPr>
        <w:t> </w:t>
      </w:r>
      <w:r>
        <w:rPr>
          <w:sz w:val="16"/>
        </w:rPr>
        <w:t>340–41,</w:t>
      </w:r>
      <w:r>
        <w:rPr>
          <w:spacing w:val="4"/>
          <w:sz w:val="16"/>
        </w:rPr>
        <w:t> </w:t>
      </w:r>
      <w:r>
        <w:rPr>
          <w:sz w:val="16"/>
        </w:rPr>
        <w:t>354–56,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span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81;</w:t>
      </w:r>
      <w:r>
        <w:rPr>
          <w:spacing w:val="5"/>
          <w:sz w:val="16"/>
        </w:rPr>
        <w:t> </w:t>
      </w:r>
      <w:r>
        <w:rPr>
          <w:sz w:val="16"/>
        </w:rPr>
        <w:t>theory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style,</w:t>
      </w:r>
      <w:r>
        <w:rPr>
          <w:spacing w:val="5"/>
          <w:sz w:val="16"/>
        </w:rPr>
        <w:t> </w:t>
      </w:r>
      <w:r>
        <w:rPr>
          <w:sz w:val="16"/>
        </w:rPr>
        <w:t>358;</w:t>
      </w:r>
      <w:r>
        <w:rPr>
          <w:spacing w:val="6"/>
          <w:sz w:val="16"/>
        </w:rPr>
        <w:t> </w:t>
      </w:r>
      <w:r>
        <w:rPr>
          <w:sz w:val="16"/>
        </w:rPr>
        <w:t>as</w:t>
        <w:tab/>
        <w:t>368;</w:t>
      </w:r>
      <w:r>
        <w:rPr>
          <w:spacing w:val="2"/>
          <w:sz w:val="16"/>
        </w:rPr>
        <w:t> </w:t>
      </w:r>
      <w:r>
        <w:rPr>
          <w:sz w:val="16"/>
        </w:rPr>
        <w:t>compared</w:t>
      </w:r>
      <w:r>
        <w:rPr>
          <w:spacing w:val="2"/>
          <w:sz w:val="16"/>
        </w:rPr>
        <w:t> </w:t>
      </w:r>
      <w:r>
        <w:rPr>
          <w:sz w:val="16"/>
        </w:rPr>
        <w:t>to</w:t>
      </w:r>
      <w:r>
        <w:rPr>
          <w:spacing w:val="2"/>
          <w:sz w:val="16"/>
        </w:rPr>
        <w:t> </w:t>
      </w:r>
      <w:r>
        <w:rPr>
          <w:sz w:val="16"/>
        </w:rPr>
        <w:t>styles,</w:t>
      </w:r>
      <w:r>
        <w:rPr>
          <w:spacing w:val="2"/>
          <w:sz w:val="16"/>
        </w:rPr>
        <w:t> </w:t>
      </w:r>
      <w:r>
        <w:rPr>
          <w:sz w:val="16"/>
        </w:rPr>
        <w:t>112;</w:t>
      </w:r>
      <w:r>
        <w:rPr>
          <w:spacing w:val="2"/>
          <w:sz w:val="16"/>
        </w:rPr>
        <w:t> </w:t>
      </w:r>
      <w:r>
        <w:rPr>
          <w:sz w:val="16"/>
        </w:rPr>
        <w:t>embedded</w:t>
      </w:r>
    </w:p>
    <w:p>
      <w:pPr>
        <w:tabs>
          <w:tab w:pos="3484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verb,</w:t>
      </w:r>
      <w:r>
        <w:rPr>
          <w:spacing w:val="5"/>
          <w:sz w:val="16"/>
        </w:rPr>
        <w:t> </w:t>
      </w:r>
      <w:r>
        <w:rPr>
          <w:sz w:val="16"/>
        </w:rPr>
        <w:t>283</w:t>
        <w:tab/>
        <w:t>in</w:t>
      </w:r>
      <w:r>
        <w:rPr>
          <w:spacing w:val="4"/>
          <w:sz w:val="16"/>
        </w:rPr>
        <w:t> </w:t>
      </w:r>
      <w:r>
        <w:rPr>
          <w:sz w:val="16"/>
        </w:rPr>
        <w:t>regime,</w:t>
      </w:r>
      <w:r>
        <w:rPr>
          <w:spacing w:val="4"/>
          <w:sz w:val="16"/>
        </w:rPr>
        <w:t> </w:t>
      </w:r>
      <w:r>
        <w:rPr>
          <w:sz w:val="16"/>
        </w:rPr>
        <w:t>354;</w:t>
      </w:r>
      <w:r>
        <w:rPr>
          <w:spacing w:val="3"/>
          <w:sz w:val="16"/>
        </w:rPr>
        <w:t> </w:t>
      </w:r>
      <w:r>
        <w:rPr>
          <w:sz w:val="16"/>
        </w:rPr>
        <w:t>embedding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z w:val="16"/>
        </w:rPr>
        <w:t>identities,</w:t>
      </w:r>
    </w:p>
    <w:p>
      <w:pPr>
        <w:spacing w:after="0"/>
        <w:jc w:val="left"/>
        <w:rPr>
          <w:sz w:val="16"/>
        </w:rPr>
        <w:sectPr>
          <w:headerReference w:type="even" r:id="rId63"/>
          <w:headerReference w:type="default" r:id="rId64"/>
          <w:pgSz w:w="7680" w:h="12480"/>
          <w:pgMar w:header="696" w:footer="0" w:top="1100" w:bottom="280" w:left="640" w:right="620"/>
          <w:pgNumType w:start="420"/>
        </w:sectPr>
      </w:pPr>
    </w:p>
    <w:p>
      <w:pPr>
        <w:tabs>
          <w:tab w:pos="3497" w:val="left" w:leader="none"/>
        </w:tabs>
        <w:spacing w:before="84"/>
        <w:ind w:left="276" w:right="0" w:firstLine="0"/>
        <w:jc w:val="left"/>
        <w:rPr>
          <w:sz w:val="16"/>
        </w:rPr>
      </w:pPr>
      <w:bookmarkStart w:name="E" w:id="601"/>
      <w:bookmarkEnd w:id="601"/>
      <w:r>
        <w:rPr/>
      </w:r>
      <w:bookmarkStart w:name="F" w:id="602"/>
      <w:bookmarkEnd w:id="602"/>
      <w:r>
        <w:rPr/>
      </w:r>
      <w:r>
        <w:rPr>
          <w:sz w:val="16"/>
        </w:rPr>
        <w:t>77;</w:t>
      </w:r>
      <w:r>
        <w:rPr>
          <w:spacing w:val="5"/>
          <w:sz w:val="16"/>
        </w:rPr>
        <w:t> </w:t>
      </w:r>
      <w:r>
        <w:rPr>
          <w:sz w:val="16"/>
        </w:rPr>
        <w:t>functioning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76;</w:t>
      </w:r>
      <w:r>
        <w:rPr>
          <w:spacing w:val="5"/>
          <w:sz w:val="16"/>
        </w:rPr>
        <w:t> </w:t>
      </w:r>
      <w:r>
        <w:rPr>
          <w:sz w:val="16"/>
        </w:rPr>
        <w:t>interface,</w:t>
      </w:r>
      <w:r>
        <w:rPr>
          <w:spacing w:val="5"/>
          <w:sz w:val="16"/>
        </w:rPr>
        <w:t> </w:t>
      </w:r>
      <w:r>
        <w:rPr>
          <w:sz w:val="16"/>
        </w:rPr>
        <w:t>ﬁrms</w:t>
        <w:tab/>
        <w:t>101;</w:t>
      </w:r>
      <w:r>
        <w:rPr>
          <w:spacing w:val="4"/>
          <w:sz w:val="16"/>
        </w:rPr>
        <w:t> </w:t>
      </w:r>
      <w:r>
        <w:rPr>
          <w:sz w:val="16"/>
        </w:rPr>
        <w:t>multiplex</w:t>
      </w:r>
      <w:r>
        <w:rPr>
          <w:spacing w:val="5"/>
          <w:sz w:val="16"/>
        </w:rPr>
        <w:t> </w:t>
      </w:r>
      <w:r>
        <w:rPr>
          <w:sz w:val="16"/>
        </w:rPr>
        <w:t>ties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cause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mecha-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100" w:bottom="280" w:left="620" w:right="640"/>
        </w:sectPr>
      </w:pPr>
    </w:p>
    <w:p>
      <w:pPr>
        <w:spacing w:line="242" w:lineRule="auto" w:before="2"/>
        <w:ind w:left="276" w:right="24" w:firstLine="0"/>
        <w:jc w:val="left"/>
        <w:rPr>
          <w:sz w:val="16"/>
        </w:rPr>
      </w:pPr>
      <w:r>
        <w:rPr>
          <w:sz w:val="16"/>
        </w:rPr>
        <w:t>embedded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production</w:t>
      </w:r>
      <w:r>
        <w:rPr>
          <w:spacing w:val="4"/>
          <w:sz w:val="16"/>
        </w:rPr>
        <w:t> </w:t>
      </w:r>
      <w:r>
        <w:rPr>
          <w:sz w:val="16"/>
        </w:rPr>
        <w:t>markets,</w:t>
      </w:r>
      <w:r>
        <w:rPr>
          <w:spacing w:val="4"/>
          <w:sz w:val="16"/>
        </w:rPr>
        <w:t> </w:t>
      </w:r>
      <w:r>
        <w:rPr>
          <w:sz w:val="16"/>
        </w:rPr>
        <w:t>202;</w:t>
      </w:r>
      <w:r>
        <w:rPr>
          <w:spacing w:val="1"/>
          <w:sz w:val="16"/>
        </w:rPr>
        <w:t> </w:t>
      </w:r>
      <w:r>
        <w:rPr>
          <w:sz w:val="16"/>
        </w:rPr>
        <w:t>mediation,</w:t>
      </w:r>
      <w:r>
        <w:rPr>
          <w:spacing w:val="3"/>
          <w:sz w:val="16"/>
        </w:rPr>
        <w:t> </w:t>
      </w:r>
      <w:r>
        <w:rPr>
          <w:sz w:val="16"/>
        </w:rPr>
        <w:t>87;</w:t>
      </w:r>
      <w:r>
        <w:rPr>
          <w:spacing w:val="4"/>
          <w:sz w:val="16"/>
        </w:rPr>
        <w:t> </w:t>
      </w:r>
      <w:r>
        <w:rPr>
          <w:sz w:val="16"/>
        </w:rPr>
        <w:t>Parsons,</w:t>
      </w:r>
      <w:r>
        <w:rPr>
          <w:spacing w:val="3"/>
          <w:sz w:val="16"/>
        </w:rPr>
        <w:t> </w:t>
      </w:r>
      <w:r>
        <w:rPr>
          <w:sz w:val="16"/>
        </w:rPr>
        <w:t>AGIL</w:t>
      </w:r>
      <w:r>
        <w:rPr>
          <w:spacing w:val="4"/>
          <w:sz w:val="16"/>
        </w:rPr>
        <w:t> </w:t>
      </w:r>
      <w:r>
        <w:rPr>
          <w:sz w:val="16"/>
        </w:rPr>
        <w:t>mapping,</w:t>
      </w:r>
      <w:r>
        <w:rPr>
          <w:spacing w:val="-37"/>
          <w:sz w:val="16"/>
        </w:rPr>
        <w:t> </w:t>
      </w:r>
      <w:r>
        <w:rPr>
          <w:sz w:val="16"/>
        </w:rPr>
        <w:t>76; personal experience of, 108–9; popu-</w:t>
      </w:r>
      <w:r>
        <w:rPr>
          <w:spacing w:val="-37"/>
          <w:sz w:val="16"/>
        </w:rPr>
        <w:t> </w:t>
      </w:r>
      <w:r>
        <w:rPr>
          <w:sz w:val="16"/>
        </w:rPr>
        <w:t>lation</w:t>
      </w:r>
      <w:r>
        <w:rPr>
          <w:spacing w:val="6"/>
          <w:sz w:val="16"/>
        </w:rPr>
        <w:t> </w:t>
      </w:r>
      <w:r>
        <w:rPr>
          <w:sz w:val="16"/>
        </w:rPr>
        <w:t>boundaries</w:t>
      </w:r>
      <w:r>
        <w:rPr>
          <w:spacing w:val="7"/>
          <w:sz w:val="16"/>
        </w:rPr>
        <w:t> </w:t>
      </w:r>
      <w:r>
        <w:rPr>
          <w:sz w:val="16"/>
        </w:rPr>
        <w:t>and,</w:t>
      </w:r>
      <w:r>
        <w:rPr>
          <w:spacing w:val="6"/>
          <w:sz w:val="16"/>
        </w:rPr>
        <w:t> </w:t>
      </w:r>
      <w:r>
        <w:rPr>
          <w:sz w:val="16"/>
        </w:rPr>
        <w:t>149</w:t>
      </w:r>
    </w:p>
    <w:p>
      <w:pPr>
        <w:spacing w:line="242" w:lineRule="auto" w:before="2"/>
        <w:ind w:left="276" w:right="120" w:hanging="160"/>
        <w:jc w:val="left"/>
        <w:rPr>
          <w:sz w:val="16"/>
        </w:rPr>
      </w:pPr>
      <w:r>
        <w:rPr>
          <w:sz w:val="16"/>
        </w:rPr>
        <w:t>dispersions,</w:t>
      </w:r>
      <w:r>
        <w:rPr>
          <w:spacing w:val="5"/>
          <w:sz w:val="16"/>
        </w:rPr>
        <w:t> </w:t>
      </w:r>
      <w:r>
        <w:rPr>
          <w:sz w:val="16"/>
        </w:rPr>
        <w:t>18,</w:t>
      </w:r>
      <w:r>
        <w:rPr>
          <w:spacing w:val="6"/>
          <w:sz w:val="16"/>
        </w:rPr>
        <w:t> </w:t>
      </w:r>
      <w:r>
        <w:rPr>
          <w:sz w:val="16"/>
        </w:rPr>
        <w:t>68;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interface</w:t>
      </w:r>
      <w:r>
        <w:rPr>
          <w:spacing w:val="5"/>
          <w:sz w:val="16"/>
        </w:rPr>
        <w:t> </w:t>
      </w:r>
      <w:r>
        <w:rPr>
          <w:sz w:val="16"/>
        </w:rPr>
        <w:t>disci-</w:t>
      </w:r>
      <w:r>
        <w:rPr>
          <w:spacing w:val="1"/>
          <w:sz w:val="16"/>
        </w:rPr>
        <w:t> </w:t>
      </w:r>
      <w:r>
        <w:rPr>
          <w:sz w:val="16"/>
        </w:rPr>
        <w:t>plines,</w:t>
      </w:r>
      <w:r>
        <w:rPr>
          <w:spacing w:val="2"/>
          <w:sz w:val="16"/>
        </w:rPr>
        <w:t> </w:t>
      </w:r>
      <w:r>
        <w:rPr>
          <w:sz w:val="16"/>
        </w:rPr>
        <w:t>68;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opposed</w:t>
      </w:r>
      <w:r>
        <w:rPr>
          <w:spacing w:val="3"/>
          <w:sz w:val="16"/>
        </w:rPr>
        <w:t> </w:t>
      </w:r>
      <w:r>
        <w:rPr>
          <w:sz w:val="16"/>
        </w:rPr>
        <w:t>to</w:t>
      </w:r>
      <w:r>
        <w:rPr>
          <w:spacing w:val="3"/>
          <w:sz w:val="16"/>
        </w:rPr>
        <w:t> </w:t>
      </w:r>
      <w:r>
        <w:rPr>
          <w:sz w:val="16"/>
        </w:rPr>
        <w:t>averages,</w:t>
      </w:r>
      <w:r>
        <w:rPr>
          <w:spacing w:val="3"/>
          <w:sz w:val="16"/>
        </w:rPr>
        <w:t> </w:t>
      </w:r>
      <w:r>
        <w:rPr>
          <w:sz w:val="16"/>
        </w:rPr>
        <w:t>337</w:t>
      </w: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districts,</w:t>
      </w:r>
      <w:r>
        <w:rPr>
          <w:spacing w:val="3"/>
          <w:sz w:val="16"/>
        </w:rPr>
        <w:t> </w:t>
      </w:r>
      <w:r>
        <w:rPr>
          <w:sz w:val="16"/>
        </w:rPr>
        <w:t>industrial,</w:t>
      </w:r>
      <w:r>
        <w:rPr>
          <w:spacing w:val="4"/>
          <w:sz w:val="16"/>
        </w:rPr>
        <w:t> </w:t>
      </w:r>
      <w:r>
        <w:rPr>
          <w:sz w:val="16"/>
        </w:rPr>
        <w:t>204–5</w:t>
      </w:r>
    </w:p>
    <w:p>
      <w:pPr>
        <w:spacing w:before="3"/>
        <w:ind w:left="117" w:right="0" w:firstLine="0"/>
        <w:jc w:val="left"/>
        <w:rPr>
          <w:sz w:val="16"/>
        </w:rPr>
      </w:pPr>
      <w:r>
        <w:rPr>
          <w:sz w:val="16"/>
        </w:rPr>
        <w:t>domination,</w:t>
      </w:r>
      <w:r>
        <w:rPr>
          <w:spacing w:val="5"/>
          <w:sz w:val="16"/>
        </w:rPr>
        <w:t> </w:t>
      </w:r>
      <w:r>
        <w:rPr>
          <w:sz w:val="16"/>
        </w:rPr>
        <w:t>1,</w:t>
      </w:r>
      <w:r>
        <w:rPr>
          <w:spacing w:val="5"/>
          <w:sz w:val="16"/>
        </w:rPr>
        <w:t> </w:t>
      </w:r>
      <w:r>
        <w:rPr>
          <w:sz w:val="16"/>
        </w:rPr>
        <w:t>177,</w:t>
      </w:r>
      <w:r>
        <w:rPr>
          <w:spacing w:val="5"/>
          <w:sz w:val="16"/>
        </w:rPr>
        <w:t> </w:t>
      </w:r>
      <w:r>
        <w:rPr>
          <w:sz w:val="16"/>
        </w:rPr>
        <w:t>221,</w:t>
      </w:r>
      <w:r>
        <w:rPr>
          <w:spacing w:val="5"/>
          <w:sz w:val="16"/>
        </w:rPr>
        <w:t> </w:t>
      </w:r>
      <w:r>
        <w:rPr>
          <w:sz w:val="16"/>
        </w:rPr>
        <w:t>243,</w:t>
      </w:r>
      <w:r>
        <w:rPr>
          <w:spacing w:val="5"/>
          <w:sz w:val="16"/>
        </w:rPr>
        <w:t> </w:t>
      </w:r>
      <w:r>
        <w:rPr>
          <w:sz w:val="16"/>
        </w:rPr>
        <w:t>376</w:t>
      </w:r>
    </w:p>
    <w:p>
      <w:pPr>
        <w:spacing w:before="2"/>
        <w:ind w:left="117" w:right="0" w:firstLine="0"/>
        <w:jc w:val="left"/>
        <w:rPr>
          <w:sz w:val="16"/>
        </w:rPr>
      </w:pPr>
      <w:r>
        <w:rPr>
          <w:sz w:val="16"/>
        </w:rPr>
        <w:t>Doreian,</w:t>
      </w:r>
      <w:r>
        <w:rPr>
          <w:spacing w:val="4"/>
          <w:sz w:val="16"/>
        </w:rPr>
        <w:t> </w:t>
      </w:r>
      <w:r>
        <w:rPr>
          <w:sz w:val="16"/>
        </w:rPr>
        <w:t>Pat,</w:t>
      </w:r>
      <w:r>
        <w:rPr>
          <w:spacing w:val="4"/>
          <w:sz w:val="16"/>
        </w:rPr>
        <w:t> </w:t>
      </w:r>
      <w:r>
        <w:rPr>
          <w:sz w:val="16"/>
        </w:rPr>
        <w:t>347</w:t>
      </w:r>
    </w:p>
    <w:p>
      <w:pPr>
        <w:spacing w:before="2"/>
        <w:ind w:left="117" w:right="0" w:firstLine="0"/>
        <w:jc w:val="left"/>
        <w:rPr>
          <w:sz w:val="16"/>
        </w:rPr>
      </w:pPr>
      <w:bookmarkStart w:name="G" w:id="603"/>
      <w:bookmarkEnd w:id="603"/>
      <w:r>
        <w:rPr/>
      </w:r>
      <w:r>
        <w:rPr>
          <w:sz w:val="16"/>
        </w:rPr>
        <w:t>Douglas,</w:t>
      </w:r>
      <w:r>
        <w:rPr>
          <w:spacing w:val="-7"/>
          <w:sz w:val="16"/>
        </w:rPr>
        <w:t> </w:t>
      </w:r>
      <w:r>
        <w:rPr>
          <w:sz w:val="16"/>
        </w:rPr>
        <w:t>Mary,</w:t>
      </w:r>
      <w:r>
        <w:rPr>
          <w:spacing w:val="-6"/>
          <w:sz w:val="16"/>
        </w:rPr>
        <w:t> </w:t>
      </w:r>
      <w:r>
        <w:rPr>
          <w:sz w:val="16"/>
        </w:rPr>
        <w:t>180–81</w:t>
      </w:r>
    </w:p>
    <w:p>
      <w:pPr>
        <w:spacing w:before="3"/>
        <w:ind w:left="117" w:right="0" w:firstLine="0"/>
        <w:jc w:val="left"/>
        <w:rPr>
          <w:sz w:val="16"/>
        </w:rPr>
      </w:pPr>
      <w:r>
        <w:rPr>
          <w:sz w:val="16"/>
        </w:rPr>
        <w:t>downstream,</w:t>
      </w:r>
      <w:r>
        <w:rPr>
          <w:spacing w:val="4"/>
          <w:sz w:val="16"/>
        </w:rPr>
        <w:t> </w:t>
      </w:r>
      <w:r>
        <w:rPr>
          <w:sz w:val="16"/>
        </w:rPr>
        <w:t>83,</w:t>
      </w:r>
      <w:r>
        <w:rPr>
          <w:spacing w:val="4"/>
          <w:sz w:val="16"/>
        </w:rPr>
        <w:t> </w:t>
      </w:r>
      <w:r>
        <w:rPr>
          <w:sz w:val="16"/>
        </w:rPr>
        <w:t>85,</w:t>
      </w:r>
      <w:r>
        <w:rPr>
          <w:spacing w:val="4"/>
          <w:sz w:val="16"/>
        </w:rPr>
        <w:t> </w:t>
      </w:r>
      <w:r>
        <w:rPr>
          <w:sz w:val="16"/>
        </w:rPr>
        <w:t>205–6</w:t>
      </w:r>
    </w:p>
    <w:p>
      <w:pPr>
        <w:spacing w:before="2"/>
        <w:ind w:left="117" w:right="0" w:firstLine="0"/>
        <w:jc w:val="left"/>
        <w:rPr>
          <w:sz w:val="16"/>
        </w:rPr>
      </w:pPr>
      <w:r>
        <w:rPr>
          <w:sz w:val="16"/>
        </w:rPr>
        <w:t>dual</w:t>
      </w:r>
      <w:r>
        <w:rPr>
          <w:spacing w:val="2"/>
          <w:sz w:val="16"/>
        </w:rPr>
        <w:t> </w:t>
      </w:r>
      <w:r>
        <w:rPr>
          <w:sz w:val="16"/>
        </w:rPr>
        <w:t>hierarchy,</w:t>
      </w:r>
      <w:r>
        <w:rPr>
          <w:spacing w:val="2"/>
          <w:sz w:val="16"/>
        </w:rPr>
        <w:t> </w:t>
      </w:r>
      <w:r>
        <w:rPr>
          <w:sz w:val="16"/>
        </w:rPr>
        <w:t>216–17,</w:t>
      </w:r>
      <w:r>
        <w:rPr>
          <w:spacing w:val="2"/>
          <w:sz w:val="16"/>
        </w:rPr>
        <w:t> </w:t>
      </w:r>
      <w:r>
        <w:rPr>
          <w:sz w:val="16"/>
        </w:rPr>
        <w:t>219,</w:t>
      </w:r>
      <w:r>
        <w:rPr>
          <w:spacing w:val="2"/>
          <w:sz w:val="16"/>
        </w:rPr>
        <w:t> </w:t>
      </w:r>
      <w:r>
        <w:rPr>
          <w:sz w:val="16"/>
        </w:rPr>
        <w:t>234,</w:t>
      </w:r>
      <w:r>
        <w:rPr>
          <w:spacing w:val="2"/>
          <w:sz w:val="16"/>
        </w:rPr>
        <w:t> </w:t>
      </w:r>
      <w:r>
        <w:rPr>
          <w:sz w:val="16"/>
        </w:rPr>
        <w:t>236,</w:t>
      </w:r>
      <w:r>
        <w:rPr>
          <w:spacing w:val="1"/>
          <w:sz w:val="16"/>
        </w:rPr>
        <w:t> </w:t>
      </w:r>
      <w:r>
        <w:rPr>
          <w:sz w:val="16"/>
        </w:rPr>
        <w:t>318–</w:t>
      </w:r>
    </w:p>
    <w:p>
      <w:pPr>
        <w:spacing w:line="242" w:lineRule="auto" w:before="2"/>
        <w:ind w:left="276" w:right="173" w:firstLine="0"/>
        <w:jc w:val="left"/>
        <w:rPr>
          <w:sz w:val="16"/>
        </w:rPr>
      </w:pPr>
      <w:hyperlink w:history="true" w:anchor="_bookmark250">
        <w:r>
          <w:rPr>
            <w:sz w:val="16"/>
          </w:rPr>
          <w:t>19,</w:t>
        </w:r>
        <w:r>
          <w:rPr>
            <w:spacing w:val="1"/>
            <w:sz w:val="16"/>
          </w:rPr>
          <w:t> </w:t>
        </w:r>
      </w:hyperlink>
      <w:r>
        <w:rPr>
          <w:sz w:val="16"/>
        </w:rPr>
        <w:t>322–23;</w:t>
      </w:r>
      <w:r>
        <w:rPr>
          <w:spacing w:val="2"/>
          <w:sz w:val="16"/>
        </w:rPr>
        <w:t> </w:t>
      </w:r>
      <w:r>
        <w:rPr>
          <w:sz w:val="16"/>
        </w:rPr>
        <w:t>federal</w:t>
      </w:r>
      <w:r>
        <w:rPr>
          <w:spacing w:val="2"/>
          <w:sz w:val="16"/>
        </w:rPr>
        <w:t> </w:t>
      </w:r>
      <w:r>
        <w:rPr>
          <w:sz w:val="16"/>
        </w:rPr>
        <w:t>budget</w:t>
      </w:r>
      <w:r>
        <w:rPr>
          <w:spacing w:val="2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example</w:t>
      </w:r>
      <w:r>
        <w:rPr>
          <w:spacing w:val="-37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216;</w:t>
      </w:r>
      <w:r>
        <w:rPr>
          <w:spacing w:val="5"/>
          <w:sz w:val="16"/>
        </w:rPr>
        <w:t> </w:t>
      </w:r>
      <w:r>
        <w:rPr>
          <w:sz w:val="16"/>
        </w:rPr>
        <w:t>Gregory</w:t>
      </w:r>
      <w:r>
        <w:rPr>
          <w:spacing w:val="5"/>
          <w:sz w:val="16"/>
        </w:rPr>
        <w:t> </w:t>
      </w:r>
      <w:r>
        <w:rPr>
          <w:sz w:val="16"/>
        </w:rPr>
        <w:t>VII</w:t>
      </w:r>
      <w:r>
        <w:rPr>
          <w:spacing w:val="5"/>
          <w:sz w:val="16"/>
        </w:rPr>
        <w:t> </w:t>
      </w:r>
      <w:r>
        <w:rPr>
          <w:sz w:val="16"/>
        </w:rPr>
        <w:t>ﬁrst</w:t>
      </w:r>
      <w:r>
        <w:rPr>
          <w:spacing w:val="5"/>
          <w:sz w:val="16"/>
        </w:rPr>
        <w:t> </w:t>
      </w:r>
      <w:r>
        <w:rPr>
          <w:sz w:val="16"/>
        </w:rPr>
        <w:t>example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1"/>
          <w:sz w:val="16"/>
        </w:rPr>
        <w:t> </w:t>
      </w:r>
      <w:r>
        <w:rPr>
          <w:sz w:val="16"/>
        </w:rPr>
        <w:t>319;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medieval</w:t>
      </w:r>
      <w:r>
        <w:rPr>
          <w:spacing w:val="6"/>
          <w:sz w:val="16"/>
        </w:rPr>
        <w:t> </w:t>
      </w:r>
      <w:r>
        <w:rPr>
          <w:sz w:val="16"/>
        </w:rPr>
        <w:t>Europe,</w:t>
      </w:r>
      <w:r>
        <w:rPr>
          <w:spacing w:val="7"/>
          <w:sz w:val="16"/>
        </w:rPr>
        <w:t> </w:t>
      </w:r>
      <w:r>
        <w:rPr>
          <w:sz w:val="16"/>
        </w:rPr>
        <w:t>235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Durkheim,</w:t>
      </w:r>
      <w:r>
        <w:rPr>
          <w:spacing w:val="4"/>
          <w:sz w:val="16"/>
        </w:rPr>
        <w:t> </w:t>
      </w:r>
      <w:r>
        <w:rPr>
          <w:sz w:val="16"/>
        </w:rPr>
        <w:t>Emile,</w:t>
      </w:r>
      <w:r>
        <w:rPr>
          <w:spacing w:val="5"/>
          <w:sz w:val="16"/>
        </w:rPr>
        <w:t> </w:t>
      </w:r>
      <w:r>
        <w:rPr>
          <w:sz w:val="16"/>
        </w:rPr>
        <w:t>63,</w:t>
      </w:r>
      <w:r>
        <w:rPr>
          <w:spacing w:val="5"/>
          <w:sz w:val="16"/>
        </w:rPr>
        <w:t> </w:t>
      </w:r>
      <w:r>
        <w:rPr>
          <w:sz w:val="16"/>
        </w:rPr>
        <w:t>68,</w:t>
      </w:r>
      <w:r>
        <w:rPr>
          <w:spacing w:val="5"/>
          <w:sz w:val="16"/>
        </w:rPr>
        <w:t> </w:t>
      </w:r>
      <w:r>
        <w:rPr>
          <w:sz w:val="16"/>
        </w:rPr>
        <w:t>75,</w:t>
      </w:r>
      <w:r>
        <w:rPr>
          <w:spacing w:val="5"/>
          <w:sz w:val="16"/>
        </w:rPr>
        <w:t> </w:t>
      </w:r>
      <w:r>
        <w:rPr>
          <w:sz w:val="16"/>
        </w:rPr>
        <w:t>127;</w:t>
      </w:r>
      <w:r>
        <w:rPr>
          <w:spacing w:val="5"/>
          <w:sz w:val="16"/>
        </w:rPr>
        <w:t> </w:t>
      </w:r>
      <w:r>
        <w:rPr>
          <w:sz w:val="16"/>
        </w:rPr>
        <w:t>on</w:t>
      </w:r>
      <w:r>
        <w:rPr>
          <w:spacing w:val="5"/>
          <w:sz w:val="16"/>
        </w:rPr>
        <w:t> </w:t>
      </w:r>
      <w:r>
        <w:rPr>
          <w:sz w:val="16"/>
        </w:rPr>
        <w:t>reli-</w:t>
      </w:r>
    </w:p>
    <w:p>
      <w:pPr>
        <w:spacing w:before="3"/>
        <w:ind w:left="276" w:right="0" w:firstLine="0"/>
        <w:jc w:val="left"/>
        <w:rPr>
          <w:sz w:val="16"/>
        </w:rPr>
      </w:pPr>
      <w:r>
        <w:rPr>
          <w:sz w:val="16"/>
        </w:rPr>
        <w:t>gion,</w:t>
      </w:r>
      <w:r>
        <w:rPr>
          <w:spacing w:val="4"/>
          <w:sz w:val="16"/>
        </w:rPr>
        <w:t> </w:t>
      </w:r>
      <w:r>
        <w:rPr>
          <w:sz w:val="16"/>
        </w:rPr>
        <w:t>127;</w:t>
      </w:r>
      <w:r>
        <w:rPr>
          <w:spacing w:val="5"/>
          <w:sz w:val="16"/>
        </w:rPr>
        <w:t> </w:t>
      </w:r>
      <w:r>
        <w:rPr>
          <w:sz w:val="16"/>
        </w:rPr>
        <w:t>on</w:t>
      </w:r>
      <w:r>
        <w:rPr>
          <w:spacing w:val="5"/>
          <w:sz w:val="16"/>
        </w:rPr>
        <w:t> </w:t>
      </w:r>
      <w:r>
        <w:rPr>
          <w:sz w:val="16"/>
        </w:rPr>
        <w:t>suicide,</w:t>
      </w:r>
      <w:r>
        <w:rPr>
          <w:spacing w:val="5"/>
          <w:sz w:val="16"/>
        </w:rPr>
        <w:t> </w:t>
      </w:r>
      <w:r>
        <w:rPr>
          <w:sz w:val="16"/>
        </w:rPr>
        <w:t>309–10</w:t>
      </w:r>
    </w:p>
    <w:p>
      <w:pPr>
        <w:pStyle w:val="BodyText"/>
        <w:spacing w:before="5"/>
        <w:ind w:left="0"/>
        <w:jc w:val="left"/>
        <w:rPr>
          <w:sz w:val="19"/>
        </w:rPr>
      </w:pPr>
    </w:p>
    <w:p>
      <w:pPr>
        <w:spacing w:line="244" w:lineRule="auto" w:before="0"/>
        <w:ind w:left="276" w:right="542" w:hanging="160"/>
        <w:jc w:val="left"/>
        <w:rPr>
          <w:sz w:val="16"/>
        </w:rPr>
      </w:pPr>
      <w:r>
        <w:rPr>
          <w:sz w:val="16"/>
        </w:rPr>
        <w:t>East India Company, 273; manage-</w:t>
      </w:r>
      <w:r>
        <w:rPr>
          <w:spacing w:val="-37"/>
          <w:sz w:val="16"/>
        </w:rPr>
        <w:t> </w:t>
      </w:r>
      <w:r>
        <w:rPr>
          <w:sz w:val="16"/>
        </w:rPr>
        <w:t>ment,</w:t>
      </w:r>
      <w:r>
        <w:rPr>
          <w:spacing w:val="6"/>
          <w:sz w:val="16"/>
        </w:rPr>
        <w:t> </w:t>
      </w:r>
      <w:r>
        <w:rPr>
          <w:sz w:val="16"/>
        </w:rPr>
        <w:t>274</w:t>
      </w:r>
    </w:p>
    <w:p>
      <w:pPr>
        <w:spacing w:line="244" w:lineRule="auto" w:before="1"/>
        <w:ind w:left="276" w:right="305" w:hanging="160"/>
        <w:jc w:val="left"/>
        <w:rPr>
          <w:sz w:val="16"/>
        </w:rPr>
      </w:pPr>
      <w:r>
        <w:rPr>
          <w:sz w:val="16"/>
        </w:rPr>
        <w:t>Eccles and</w:t>
      </w:r>
      <w:r>
        <w:rPr>
          <w:spacing w:val="1"/>
          <w:sz w:val="16"/>
        </w:rPr>
        <w:t> </w:t>
      </w:r>
      <w:r>
        <w:rPr>
          <w:sz w:val="16"/>
        </w:rPr>
        <w:t>Crane</w:t>
      </w:r>
      <w:r>
        <w:rPr>
          <w:spacing w:val="1"/>
          <w:sz w:val="16"/>
        </w:rPr>
        <w:t> </w:t>
      </w:r>
      <w:r>
        <w:rPr>
          <w:sz w:val="16"/>
        </w:rPr>
        <w:t>investment banking,</w:t>
      </w:r>
      <w:r>
        <w:rPr>
          <w:spacing w:val="-37"/>
          <w:sz w:val="16"/>
        </w:rPr>
        <w:t> </w:t>
      </w:r>
      <w:r>
        <w:rPr>
          <w:sz w:val="16"/>
        </w:rPr>
        <w:t>146,</w:t>
      </w:r>
      <w:r>
        <w:rPr>
          <w:spacing w:val="6"/>
          <w:sz w:val="16"/>
        </w:rPr>
        <w:t> </w:t>
      </w:r>
      <w:r>
        <w:rPr>
          <w:sz w:val="16"/>
        </w:rPr>
        <w:t>195,</w:t>
      </w:r>
      <w:r>
        <w:rPr>
          <w:spacing w:val="7"/>
          <w:sz w:val="16"/>
        </w:rPr>
        <w:t> </w:t>
      </w:r>
      <w:r>
        <w:rPr>
          <w:sz w:val="16"/>
        </w:rPr>
        <w:t>296,</w:t>
      </w:r>
      <w:r>
        <w:rPr>
          <w:spacing w:val="7"/>
          <w:sz w:val="16"/>
        </w:rPr>
        <w:t> </w:t>
      </w:r>
      <w:r>
        <w:rPr>
          <w:sz w:val="16"/>
        </w:rPr>
        <w:t>368</w:t>
      </w: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economy,</w:t>
      </w:r>
      <w:r>
        <w:rPr>
          <w:spacing w:val="-4"/>
          <w:sz w:val="16"/>
        </w:rPr>
        <w:t> </w:t>
      </w:r>
      <w:r>
        <w:rPr>
          <w:sz w:val="16"/>
        </w:rPr>
        <w:t>147</w:t>
      </w:r>
    </w:p>
    <w:p>
      <w:pPr>
        <w:spacing w:line="244" w:lineRule="auto" w:before="5"/>
        <w:ind w:left="117" w:right="301" w:firstLine="0"/>
        <w:jc w:val="left"/>
        <w:rPr>
          <w:sz w:val="16"/>
        </w:rPr>
      </w:pPr>
      <w:r>
        <w:rPr>
          <w:sz w:val="16"/>
        </w:rPr>
        <w:t>economy as</w:t>
      </w:r>
      <w:r>
        <w:rPr>
          <w:spacing w:val="1"/>
          <w:sz w:val="16"/>
        </w:rPr>
        <w:t> </w:t>
      </w:r>
      <w:r>
        <w:rPr>
          <w:sz w:val="16"/>
        </w:rPr>
        <w:t>functional subsystem,</w:t>
      </w:r>
      <w:r>
        <w:rPr>
          <w:spacing w:val="1"/>
          <w:sz w:val="16"/>
        </w:rPr>
        <w:t> </w:t>
      </w:r>
      <w:r>
        <w:rPr>
          <w:sz w:val="16"/>
        </w:rPr>
        <w:t>242</w:t>
      </w:r>
      <w:r>
        <w:rPr>
          <w:spacing w:val="-37"/>
          <w:sz w:val="16"/>
        </w:rPr>
        <w:t> </w:t>
      </w:r>
      <w:r>
        <w:rPr>
          <w:sz w:val="16"/>
        </w:rPr>
        <w:t>EIC.</w:t>
      </w:r>
      <w:r>
        <w:rPr>
          <w:spacing w:val="6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6"/>
          <w:sz w:val="16"/>
        </w:rPr>
        <w:t> </w:t>
      </w:r>
      <w:r>
        <w:rPr>
          <w:sz w:val="16"/>
        </w:rPr>
        <w:t>East</w:t>
      </w:r>
      <w:r>
        <w:rPr>
          <w:spacing w:val="7"/>
          <w:sz w:val="16"/>
        </w:rPr>
        <w:t> </w:t>
      </w:r>
      <w:r>
        <w:rPr>
          <w:sz w:val="16"/>
        </w:rPr>
        <w:t>India</w:t>
      </w:r>
      <w:r>
        <w:rPr>
          <w:spacing w:val="6"/>
          <w:sz w:val="16"/>
        </w:rPr>
        <w:t> </w:t>
      </w:r>
      <w:r>
        <w:rPr>
          <w:sz w:val="16"/>
        </w:rPr>
        <w:t>Company</w:t>
      </w:r>
      <w:r>
        <w:rPr>
          <w:spacing w:val="1"/>
          <w:sz w:val="16"/>
        </w:rPr>
        <w:t> </w:t>
      </w:r>
      <w:r>
        <w:rPr>
          <w:sz w:val="16"/>
        </w:rPr>
        <w:t>Eisenhower,</w:t>
      </w:r>
      <w:r>
        <w:rPr>
          <w:spacing w:val="5"/>
          <w:sz w:val="16"/>
        </w:rPr>
        <w:t> </w:t>
      </w:r>
      <w:r>
        <w:rPr>
          <w:sz w:val="16"/>
        </w:rPr>
        <w:t>Dwight,</w:t>
      </w:r>
      <w:r>
        <w:rPr>
          <w:spacing w:val="5"/>
          <w:sz w:val="16"/>
        </w:rPr>
        <w:t> </w:t>
      </w:r>
      <w:r>
        <w:rPr>
          <w:sz w:val="16"/>
        </w:rPr>
        <w:t>310–11</w:t>
      </w:r>
    </w:p>
    <w:p>
      <w:pPr>
        <w:spacing w:line="244" w:lineRule="auto" w:before="1"/>
        <w:ind w:left="276" w:right="129" w:hanging="160"/>
        <w:jc w:val="left"/>
        <w:rPr>
          <w:sz w:val="16"/>
        </w:rPr>
      </w:pPr>
      <w:r>
        <w:rPr>
          <w:sz w:val="16"/>
        </w:rPr>
        <w:t>embedding:</w:t>
      </w:r>
      <w:r>
        <w:rPr>
          <w:spacing w:val="2"/>
          <w:sz w:val="16"/>
        </w:rPr>
        <w:t> </w:t>
      </w:r>
      <w:r>
        <w:rPr>
          <w:sz w:val="16"/>
        </w:rPr>
        <w:t>ratios,</w:t>
      </w:r>
      <w:r>
        <w:rPr>
          <w:spacing w:val="3"/>
          <w:sz w:val="16"/>
        </w:rPr>
        <w:t> </w:t>
      </w:r>
      <w:r>
        <w:rPr>
          <w:sz w:val="16"/>
        </w:rPr>
        <w:t>79,</w:t>
      </w:r>
      <w:r>
        <w:rPr>
          <w:spacing w:val="3"/>
          <w:sz w:val="16"/>
        </w:rPr>
        <w:t> </w:t>
      </w:r>
      <w:r>
        <w:rPr>
          <w:sz w:val="16"/>
        </w:rPr>
        <w:t>290;</w:t>
      </w:r>
      <w:r>
        <w:rPr>
          <w:spacing w:val="3"/>
          <w:sz w:val="16"/>
        </w:rPr>
        <w:t> </w:t>
      </w:r>
      <w:r>
        <w:rPr>
          <w:sz w:val="16"/>
        </w:rPr>
        <w:t>side,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z w:val="16"/>
        </w:rPr>
        <w:t>inter-</w:t>
      </w:r>
      <w:r>
        <w:rPr>
          <w:spacing w:val="-37"/>
          <w:sz w:val="16"/>
        </w:rPr>
        <w:t> </w:t>
      </w:r>
      <w:r>
        <w:rPr>
          <w:sz w:val="16"/>
        </w:rPr>
        <w:t>face</w:t>
      </w:r>
      <w:r>
        <w:rPr>
          <w:spacing w:val="6"/>
          <w:sz w:val="16"/>
        </w:rPr>
        <w:t> </w:t>
      </w:r>
      <w:r>
        <w:rPr>
          <w:sz w:val="16"/>
        </w:rPr>
        <w:t>discipline,</w:t>
      </w:r>
      <w:r>
        <w:rPr>
          <w:spacing w:val="7"/>
          <w:sz w:val="16"/>
        </w:rPr>
        <w:t> </w:t>
      </w:r>
      <w:r>
        <w:rPr>
          <w:sz w:val="16"/>
        </w:rPr>
        <w:t>84</w:t>
      </w:r>
    </w:p>
    <w:p>
      <w:pPr>
        <w:spacing w:line="244" w:lineRule="auto" w:before="1"/>
        <w:ind w:left="276" w:right="250" w:hanging="160"/>
        <w:jc w:val="left"/>
        <w:rPr>
          <w:sz w:val="16"/>
        </w:rPr>
      </w:pPr>
      <w:r>
        <w:rPr>
          <w:sz w:val="16"/>
        </w:rPr>
        <w:t>embeddings: example</w:t>
      </w:r>
      <w:r>
        <w:rPr>
          <w:spacing w:val="1"/>
          <w:sz w:val="16"/>
        </w:rPr>
        <w:t> </w:t>
      </w:r>
      <w:r>
        <w:rPr>
          <w:sz w:val="16"/>
        </w:rPr>
        <w:t>of,</w:t>
      </w:r>
      <w:r>
        <w:rPr>
          <w:spacing w:val="1"/>
          <w:sz w:val="16"/>
        </w:rPr>
        <w:t> </w:t>
      </w:r>
      <w:r>
        <w:rPr>
          <w:sz w:val="16"/>
        </w:rPr>
        <w:t>73;</w:t>
      </w:r>
      <w:r>
        <w:rPr>
          <w:spacing w:val="1"/>
          <w:sz w:val="16"/>
        </w:rPr>
        <w:t> </w:t>
      </w:r>
      <w:r>
        <w:rPr>
          <w:sz w:val="16"/>
        </w:rPr>
        <w:t>linguistic,</w:t>
      </w:r>
      <w:r>
        <w:rPr>
          <w:spacing w:val="-37"/>
          <w:sz w:val="16"/>
        </w:rPr>
        <w:t> </w:t>
      </w:r>
      <w:r>
        <w:rPr>
          <w:sz w:val="16"/>
        </w:rPr>
        <w:t>74–75;</w:t>
      </w:r>
      <w:r>
        <w:rPr>
          <w:spacing w:val="6"/>
          <w:sz w:val="16"/>
        </w:rPr>
        <w:t> </w:t>
      </w:r>
      <w:r>
        <w:rPr>
          <w:sz w:val="16"/>
        </w:rPr>
        <w:t>three</w:t>
      </w:r>
      <w:r>
        <w:rPr>
          <w:spacing w:val="6"/>
          <w:sz w:val="16"/>
        </w:rPr>
        <w:t> </w:t>
      </w:r>
      <w:r>
        <w:rPr>
          <w:sz w:val="16"/>
        </w:rPr>
        <w:t>dimensions</w:t>
      </w:r>
      <w:r>
        <w:rPr>
          <w:spacing w:val="6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77</w:t>
      </w:r>
    </w:p>
    <w:p>
      <w:pPr>
        <w:spacing w:line="244" w:lineRule="auto" w:before="0"/>
        <w:ind w:left="276" w:right="232" w:hanging="160"/>
        <w:jc w:val="left"/>
        <w:rPr>
          <w:sz w:val="16"/>
        </w:rPr>
      </w:pPr>
      <w:r>
        <w:rPr>
          <w:sz w:val="16"/>
        </w:rPr>
        <w:t>emergence:</w:t>
      </w:r>
      <w:r>
        <w:rPr>
          <w:spacing w:val="2"/>
          <w:sz w:val="16"/>
        </w:rPr>
        <w:t> </w:t>
      </w:r>
      <w:r>
        <w:rPr>
          <w:sz w:val="16"/>
        </w:rPr>
        <w:t>of</w:t>
      </w:r>
      <w:r>
        <w:rPr>
          <w:spacing w:val="2"/>
          <w:sz w:val="16"/>
        </w:rPr>
        <w:t> </w:t>
      </w:r>
      <w:r>
        <w:rPr>
          <w:sz w:val="16"/>
        </w:rPr>
        <w:t>green</w:t>
      </w:r>
      <w:r>
        <w:rPr>
          <w:spacing w:val="2"/>
          <w:sz w:val="16"/>
        </w:rPr>
        <w:t> </w:t>
      </w:r>
      <w:r>
        <w:rPr>
          <w:sz w:val="16"/>
        </w:rPr>
        <w:t>regime,</w:t>
      </w:r>
      <w:r>
        <w:rPr>
          <w:spacing w:val="2"/>
          <w:sz w:val="16"/>
        </w:rPr>
        <w:t> </w:t>
      </w:r>
      <w:r>
        <w:rPr>
          <w:sz w:val="16"/>
        </w:rPr>
        <w:t>241;</w:t>
      </w:r>
      <w:r>
        <w:rPr>
          <w:spacing w:val="2"/>
          <w:sz w:val="16"/>
        </w:rPr>
        <w:t> </w:t>
      </w:r>
      <w:r>
        <w:rPr>
          <w:sz w:val="16"/>
        </w:rPr>
        <w:t>of</w:t>
      </w:r>
      <w:r>
        <w:rPr>
          <w:spacing w:val="2"/>
          <w:sz w:val="16"/>
        </w:rPr>
        <w:t> </w:t>
      </w:r>
      <w:r>
        <w:rPr>
          <w:sz w:val="16"/>
        </w:rPr>
        <w:t>he-</w:t>
      </w:r>
      <w:r>
        <w:rPr>
          <w:spacing w:val="-37"/>
          <w:sz w:val="16"/>
        </w:rPr>
        <w:t> </w:t>
      </w:r>
      <w:r>
        <w:rPr>
          <w:sz w:val="16"/>
        </w:rPr>
        <w:t>gemony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banking</w:t>
      </w:r>
      <w:r>
        <w:rPr>
          <w:spacing w:val="4"/>
          <w:sz w:val="16"/>
        </w:rPr>
        <w:t> </w:t>
      </w:r>
      <w:r>
        <w:rPr>
          <w:sz w:val="16"/>
        </w:rPr>
        <w:t>institutions,</w:t>
      </w:r>
      <w:r>
        <w:rPr>
          <w:spacing w:val="5"/>
          <w:sz w:val="16"/>
        </w:rPr>
        <w:t> </w:t>
      </w:r>
      <w:r>
        <w:rPr>
          <w:sz w:val="16"/>
        </w:rPr>
        <w:t>243</w:t>
      </w:r>
    </w:p>
    <w:p>
      <w:pPr>
        <w:spacing w:before="0"/>
        <w:ind w:left="0" w:right="2136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nism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36</w:t>
      </w:r>
    </w:p>
    <w:p>
      <w:pPr>
        <w:spacing w:before="0"/>
        <w:ind w:left="0" w:right="2123" w:firstLine="0"/>
        <w:jc w:val="right"/>
        <w:rPr>
          <w:sz w:val="16"/>
        </w:rPr>
      </w:pPr>
      <w:r>
        <w:rPr>
          <w:sz w:val="16"/>
        </w:rPr>
        <w:t>expertise,</w:t>
      </w:r>
      <w:r>
        <w:rPr>
          <w:spacing w:val="-7"/>
          <w:sz w:val="16"/>
        </w:rPr>
        <w:t> </w:t>
      </w:r>
      <w:r>
        <w:rPr>
          <w:sz w:val="16"/>
        </w:rPr>
        <w:t>118</w:t>
      </w:r>
    </w:p>
    <w:p>
      <w:pPr>
        <w:pStyle w:val="BodyText"/>
        <w:spacing w:before="1"/>
        <w:ind w:left="0"/>
        <w:jc w:val="left"/>
        <w:rPr>
          <w:sz w:val="16"/>
        </w:rPr>
      </w:pP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factions,</w:t>
      </w:r>
      <w:r>
        <w:rPr>
          <w:spacing w:val="4"/>
          <w:sz w:val="16"/>
        </w:rPr>
        <w:t> </w:t>
      </w:r>
      <w:r>
        <w:rPr>
          <w:sz w:val="16"/>
        </w:rPr>
        <w:t>89</w:t>
      </w:r>
    </w:p>
    <w:p>
      <w:pPr>
        <w:spacing w:before="1"/>
        <w:ind w:left="117" w:right="697" w:firstLine="0"/>
        <w:jc w:val="left"/>
        <w:rPr>
          <w:sz w:val="16"/>
        </w:rPr>
      </w:pPr>
      <w:r>
        <w:rPr>
          <w:sz w:val="16"/>
        </w:rPr>
        <w:t>fads in organizational theory, 212</w:t>
      </w:r>
      <w:r>
        <w:rPr>
          <w:spacing w:val="-37"/>
          <w:sz w:val="16"/>
        </w:rPr>
        <w:t> </w:t>
      </w:r>
      <w:r>
        <w:rPr>
          <w:sz w:val="16"/>
        </w:rPr>
        <w:t>failure,</w:t>
      </w:r>
      <w:r>
        <w:rPr>
          <w:spacing w:val="6"/>
          <w:sz w:val="16"/>
        </w:rPr>
        <w:t> </w:t>
      </w:r>
      <w:r>
        <w:rPr>
          <w:sz w:val="16"/>
        </w:rPr>
        <w:t>74,</w:t>
      </w:r>
      <w:r>
        <w:rPr>
          <w:spacing w:val="7"/>
          <w:sz w:val="16"/>
        </w:rPr>
        <w:t> </w:t>
      </w:r>
      <w:r>
        <w:rPr>
          <w:sz w:val="16"/>
        </w:rPr>
        <w:t>280–81</w:t>
      </w:r>
    </w:p>
    <w:p>
      <w:pPr>
        <w:spacing w:before="0"/>
        <w:ind w:left="276" w:right="0" w:hanging="160"/>
        <w:jc w:val="left"/>
        <w:rPr>
          <w:sz w:val="16"/>
        </w:rPr>
      </w:pPr>
      <w:r>
        <w:rPr>
          <w:sz w:val="16"/>
        </w:rPr>
        <w:t>fame,</w:t>
      </w:r>
      <w:r>
        <w:rPr>
          <w:spacing w:val="2"/>
          <w:sz w:val="16"/>
        </w:rPr>
        <w:t> </w:t>
      </w:r>
      <w:r>
        <w:rPr>
          <w:sz w:val="16"/>
        </w:rPr>
        <w:t>100;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example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2"/>
          <w:sz w:val="16"/>
        </w:rPr>
        <w:t> </w:t>
      </w:r>
      <w:r>
        <w:rPr>
          <w:sz w:val="16"/>
        </w:rPr>
        <w:t>arena</w:t>
      </w:r>
      <w:r>
        <w:rPr>
          <w:spacing w:val="3"/>
          <w:sz w:val="16"/>
        </w:rPr>
        <w:t> </w:t>
      </w:r>
      <w:r>
        <w:rPr>
          <w:sz w:val="16"/>
        </w:rPr>
        <w:t>discipline,</w:t>
      </w:r>
      <w:r>
        <w:rPr>
          <w:spacing w:val="-37"/>
          <w:sz w:val="16"/>
        </w:rPr>
        <w:t> </w:t>
      </w:r>
      <w:r>
        <w:rPr>
          <w:sz w:val="16"/>
        </w:rPr>
        <w:t>100</w:t>
      </w:r>
    </w:p>
    <w:p>
      <w:pPr>
        <w:spacing w:before="1"/>
        <w:ind w:left="117" w:right="1153" w:firstLine="0"/>
        <w:jc w:val="left"/>
        <w:rPr>
          <w:sz w:val="16"/>
        </w:rPr>
      </w:pPr>
      <w:r>
        <w:rPr>
          <w:sz w:val="16"/>
        </w:rPr>
        <w:t>fashion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style,</w:t>
      </w:r>
      <w:r>
        <w:rPr>
          <w:spacing w:val="6"/>
          <w:sz w:val="16"/>
        </w:rPr>
        <w:t> </w:t>
      </w:r>
      <w:r>
        <w:rPr>
          <w:sz w:val="16"/>
        </w:rPr>
        <w:t>119</w:t>
      </w:r>
      <w:r>
        <w:rPr>
          <w:spacing w:val="1"/>
          <w:sz w:val="16"/>
        </w:rPr>
        <w:t> </w:t>
      </w:r>
      <w:r>
        <w:rPr>
          <w:sz w:val="16"/>
        </w:rPr>
        <w:t>fatalism,</w:t>
      </w:r>
      <w:r>
        <w:rPr>
          <w:spacing w:val="-6"/>
          <w:sz w:val="16"/>
        </w:rPr>
        <w:t> </w:t>
      </w:r>
      <w:r>
        <w:rPr>
          <w:sz w:val="16"/>
        </w:rPr>
        <w:t>not</w:t>
      </w:r>
      <w:r>
        <w:rPr>
          <w:spacing w:val="-5"/>
          <w:sz w:val="16"/>
        </w:rPr>
        <w:t> </w:t>
      </w:r>
      <w:r>
        <w:rPr>
          <w:sz w:val="16"/>
        </w:rPr>
        <w:t>necessary,</w:t>
      </w:r>
      <w:r>
        <w:rPr>
          <w:spacing w:val="-6"/>
          <w:sz w:val="16"/>
        </w:rPr>
        <w:t> </w:t>
      </w:r>
      <w:r>
        <w:rPr>
          <w:sz w:val="16"/>
        </w:rPr>
        <w:t>292</w:t>
      </w:r>
      <w:r>
        <w:rPr>
          <w:spacing w:val="-37"/>
          <w:sz w:val="16"/>
        </w:rPr>
        <w:t> </w:t>
      </w:r>
      <w:r>
        <w:rPr>
          <w:sz w:val="16"/>
        </w:rPr>
        <w:t>Feller,</w:t>
      </w:r>
      <w:r>
        <w:rPr>
          <w:spacing w:val="3"/>
          <w:sz w:val="16"/>
        </w:rPr>
        <w:t> </w:t>
      </w:r>
      <w:r>
        <w:rPr>
          <w:sz w:val="16"/>
        </w:rPr>
        <w:t>William,</w:t>
      </w:r>
      <w:r>
        <w:rPr>
          <w:spacing w:val="3"/>
          <w:sz w:val="16"/>
        </w:rPr>
        <w:t> </w:t>
      </w:r>
      <w:r>
        <w:rPr>
          <w:sz w:val="16"/>
        </w:rPr>
        <w:t>196,</w:t>
      </w:r>
      <w:r>
        <w:rPr>
          <w:spacing w:val="4"/>
          <w:sz w:val="16"/>
        </w:rPr>
        <w:t> </w:t>
      </w:r>
      <w:r>
        <w:rPr>
          <w:sz w:val="16"/>
        </w:rPr>
        <w:t>348</w:t>
      </w:r>
    </w:p>
    <w:p>
      <w:pPr>
        <w:spacing w:before="1"/>
        <w:ind w:left="276" w:right="0" w:hanging="160"/>
        <w:jc w:val="left"/>
        <w:rPr>
          <w:sz w:val="16"/>
        </w:rPr>
      </w:pPr>
      <w:r>
        <w:rPr>
          <w:sz w:val="16"/>
        </w:rPr>
        <w:t>ﬁelds:</w:t>
      </w:r>
      <w:r>
        <w:rPr>
          <w:spacing w:val="3"/>
          <w:sz w:val="16"/>
        </w:rPr>
        <w:t> </w:t>
      </w:r>
      <w:r>
        <w:rPr>
          <w:sz w:val="16"/>
        </w:rPr>
        <w:t>Bourdieu</w:t>
      </w:r>
      <w:r>
        <w:rPr>
          <w:spacing w:val="4"/>
          <w:sz w:val="16"/>
        </w:rPr>
        <w:t> </w:t>
      </w:r>
      <w:r>
        <w:rPr>
          <w:sz w:val="16"/>
        </w:rPr>
        <w:t>related</w:t>
      </w:r>
      <w:r>
        <w:rPr>
          <w:spacing w:val="4"/>
          <w:sz w:val="16"/>
        </w:rPr>
        <w:t> </w:t>
      </w:r>
      <w:r>
        <w:rPr>
          <w:sz w:val="16"/>
        </w:rPr>
        <w:t>to</w:t>
      </w:r>
      <w:r>
        <w:rPr>
          <w:spacing w:val="4"/>
          <w:sz w:val="16"/>
        </w:rPr>
        <w:t> </w:t>
      </w:r>
      <w:r>
        <w:rPr>
          <w:sz w:val="16"/>
        </w:rPr>
        <w:t>realm,</w:t>
      </w:r>
      <w:r>
        <w:rPr>
          <w:spacing w:val="4"/>
          <w:sz w:val="16"/>
        </w:rPr>
        <w:t> </w:t>
      </w:r>
      <w:r>
        <w:rPr>
          <w:sz w:val="16"/>
        </w:rPr>
        <w:t>242;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-37"/>
          <w:sz w:val="16"/>
        </w:rPr>
        <w:t> </w:t>
      </w:r>
      <w:r>
        <w:rPr>
          <w:sz w:val="16"/>
        </w:rPr>
        <w:t>social</w:t>
      </w:r>
      <w:r>
        <w:rPr>
          <w:spacing w:val="5"/>
          <w:sz w:val="16"/>
        </w:rPr>
        <w:t> </w:t>
      </w:r>
      <w:r>
        <w:rPr>
          <w:sz w:val="16"/>
        </w:rPr>
        <w:t>spaces,</w:t>
      </w:r>
      <w:r>
        <w:rPr>
          <w:spacing w:val="6"/>
          <w:sz w:val="16"/>
        </w:rPr>
        <w:t> </w:t>
      </w:r>
      <w:r>
        <w:rPr>
          <w:sz w:val="16"/>
        </w:rPr>
        <w:t>145;</w:t>
      </w:r>
      <w:r>
        <w:rPr>
          <w:spacing w:val="5"/>
          <w:sz w:val="16"/>
        </w:rPr>
        <w:t> </w:t>
      </w:r>
      <w:r>
        <w:rPr>
          <w:sz w:val="16"/>
        </w:rPr>
        <w:t>ﬁrms,</w:t>
      </w:r>
      <w:r>
        <w:rPr>
          <w:spacing w:val="6"/>
          <w:sz w:val="16"/>
        </w:rPr>
        <w:t> </w:t>
      </w:r>
      <w:r>
        <w:rPr>
          <w:sz w:val="16"/>
        </w:rPr>
        <w:t>202,</w:t>
      </w:r>
      <w:r>
        <w:rPr>
          <w:spacing w:val="6"/>
          <w:sz w:val="16"/>
        </w:rPr>
        <w:t> </w:t>
      </w:r>
      <w:r>
        <w:rPr>
          <w:sz w:val="16"/>
        </w:rPr>
        <w:t>210;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1"/>
          <w:sz w:val="16"/>
        </w:rPr>
        <w:t> </w:t>
      </w:r>
      <w:r>
        <w:rPr>
          <w:sz w:val="16"/>
        </w:rPr>
        <w:t>parallel</w:t>
      </w:r>
      <w:r>
        <w:rPr>
          <w:spacing w:val="5"/>
          <w:sz w:val="16"/>
        </w:rPr>
        <w:t> </w:t>
      </w:r>
      <w:r>
        <w:rPr>
          <w:sz w:val="16"/>
        </w:rPr>
        <w:t>to</w:t>
      </w:r>
      <w:r>
        <w:rPr>
          <w:spacing w:val="6"/>
          <w:sz w:val="16"/>
        </w:rPr>
        <w:t> </w:t>
      </w:r>
      <w:r>
        <w:rPr>
          <w:sz w:val="16"/>
        </w:rPr>
        <w:t>persons,</w:t>
      </w:r>
      <w:r>
        <w:rPr>
          <w:spacing w:val="5"/>
          <w:sz w:val="16"/>
        </w:rPr>
        <w:t> </w:t>
      </w:r>
      <w:r>
        <w:rPr>
          <w:sz w:val="16"/>
        </w:rPr>
        <w:t>202;</w:t>
      </w:r>
      <w:r>
        <w:rPr>
          <w:spacing w:val="6"/>
          <w:sz w:val="16"/>
        </w:rPr>
        <w:t> </w:t>
      </w:r>
      <w:r>
        <w:rPr>
          <w:sz w:val="16"/>
        </w:rPr>
        <w:t>structural</w:t>
      </w:r>
      <w:r>
        <w:rPr>
          <w:spacing w:val="1"/>
          <w:sz w:val="16"/>
        </w:rPr>
        <w:t> </w:t>
      </w:r>
      <w:r>
        <w:rPr>
          <w:sz w:val="16"/>
        </w:rPr>
        <w:t>equivalence</w:t>
      </w:r>
      <w:r>
        <w:rPr>
          <w:spacing w:val="2"/>
          <w:sz w:val="16"/>
        </w:rPr>
        <w:t> </w:t>
      </w:r>
      <w:r>
        <w:rPr>
          <w:sz w:val="16"/>
        </w:rPr>
        <w:t>of,</w:t>
      </w:r>
      <w:r>
        <w:rPr>
          <w:spacing w:val="2"/>
          <w:sz w:val="16"/>
        </w:rPr>
        <w:t> </w:t>
      </w:r>
      <w:r>
        <w:rPr>
          <w:sz w:val="16"/>
        </w:rPr>
        <w:t>210;</w:t>
      </w:r>
      <w:r>
        <w:rPr>
          <w:spacing w:val="2"/>
          <w:sz w:val="16"/>
        </w:rPr>
        <w:t> </w:t>
      </w:r>
      <w:r>
        <w:rPr>
          <w:sz w:val="16"/>
        </w:rPr>
        <w:t>valuation</w:t>
      </w:r>
      <w:r>
        <w:rPr>
          <w:spacing w:val="2"/>
          <w:sz w:val="16"/>
        </w:rPr>
        <w:t> </w:t>
      </w:r>
      <w:r>
        <w:rPr>
          <w:sz w:val="16"/>
        </w:rPr>
        <w:t>in</w:t>
      </w:r>
      <w:r>
        <w:rPr>
          <w:spacing w:val="2"/>
          <w:sz w:val="16"/>
        </w:rPr>
        <w:t> </w:t>
      </w:r>
      <w:r>
        <w:rPr>
          <w:sz w:val="16"/>
        </w:rPr>
        <w:t>inter-</w:t>
      </w:r>
      <w:r>
        <w:rPr>
          <w:spacing w:val="-37"/>
          <w:sz w:val="16"/>
        </w:rPr>
        <w:t> </w:t>
      </w:r>
      <w:r>
        <w:rPr>
          <w:sz w:val="16"/>
        </w:rPr>
        <w:t>face</w:t>
      </w:r>
      <w:r>
        <w:rPr>
          <w:spacing w:val="6"/>
          <w:sz w:val="16"/>
        </w:rPr>
        <w:t> </w:t>
      </w:r>
      <w:r>
        <w:rPr>
          <w:sz w:val="16"/>
        </w:rPr>
        <w:t>discipline,</w:t>
      </w:r>
      <w:r>
        <w:rPr>
          <w:spacing w:val="7"/>
          <w:sz w:val="16"/>
        </w:rPr>
        <w:t> </w:t>
      </w:r>
      <w:r>
        <w:rPr>
          <w:sz w:val="16"/>
        </w:rPr>
        <w:t>85</w:t>
      </w:r>
    </w:p>
    <w:p>
      <w:pPr>
        <w:spacing w:before="2"/>
        <w:ind w:left="117" w:right="1431" w:firstLine="0"/>
        <w:jc w:val="left"/>
        <w:rPr>
          <w:sz w:val="16"/>
        </w:rPr>
      </w:pPr>
      <w:r>
        <w:rPr>
          <w:sz w:val="16"/>
        </w:rPr>
        <w:t>ﬁve</w:t>
      </w:r>
      <w:r>
        <w:rPr>
          <w:spacing w:val="5"/>
          <w:sz w:val="16"/>
        </w:rPr>
        <w:t> </w:t>
      </w:r>
      <w:r>
        <w:rPr>
          <w:sz w:val="16"/>
        </w:rPr>
        <w:t>theses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book,</w:t>
      </w:r>
      <w:r>
        <w:rPr>
          <w:spacing w:val="6"/>
          <w:sz w:val="16"/>
        </w:rPr>
        <w:t> </w:t>
      </w:r>
      <w:r>
        <w:rPr>
          <w:sz w:val="16"/>
        </w:rPr>
        <w:t>17</w:t>
      </w:r>
      <w:r>
        <w:rPr>
          <w:spacing w:val="1"/>
          <w:sz w:val="16"/>
        </w:rPr>
        <w:t> </w:t>
      </w:r>
      <w:r>
        <w:rPr>
          <w:sz w:val="16"/>
        </w:rPr>
        <w:t>Fligstein, Neil, 243, 334</w:t>
      </w:r>
    </w:p>
    <w:p>
      <w:pPr>
        <w:spacing w:before="0"/>
        <w:ind w:left="276" w:right="0" w:hanging="160"/>
        <w:jc w:val="left"/>
        <w:rPr>
          <w:sz w:val="16"/>
        </w:rPr>
      </w:pPr>
      <w:r>
        <w:rPr>
          <w:sz w:val="16"/>
        </w:rPr>
        <w:t>ﬂows:</w:t>
      </w:r>
      <w:r>
        <w:rPr>
          <w:spacing w:val="2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council</w:t>
      </w:r>
      <w:r>
        <w:rPr>
          <w:spacing w:val="3"/>
          <w:sz w:val="16"/>
        </w:rPr>
        <w:t> </w:t>
      </w:r>
      <w:r>
        <w:rPr>
          <w:sz w:val="16"/>
        </w:rPr>
        <w:t>disciplines,</w:t>
      </w:r>
      <w:r>
        <w:rPr>
          <w:spacing w:val="3"/>
          <w:sz w:val="16"/>
        </w:rPr>
        <w:t> </w:t>
      </w:r>
      <w:r>
        <w:rPr>
          <w:sz w:val="16"/>
        </w:rPr>
        <w:t>65;</w:t>
      </w:r>
      <w:r>
        <w:rPr>
          <w:spacing w:val="3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inter-</w:t>
      </w:r>
      <w:r>
        <w:rPr>
          <w:spacing w:val="-37"/>
          <w:sz w:val="16"/>
        </w:rPr>
        <w:t> </w:t>
      </w:r>
      <w:r>
        <w:rPr>
          <w:sz w:val="16"/>
        </w:rPr>
        <w:t>face</w:t>
      </w:r>
      <w:r>
        <w:rPr>
          <w:spacing w:val="6"/>
          <w:sz w:val="16"/>
        </w:rPr>
        <w:t> </w:t>
      </w:r>
      <w:r>
        <w:rPr>
          <w:sz w:val="16"/>
        </w:rPr>
        <w:t>discipline,</w:t>
      </w:r>
      <w:r>
        <w:rPr>
          <w:spacing w:val="7"/>
          <w:sz w:val="16"/>
        </w:rPr>
        <w:t> </w:t>
      </w:r>
      <w:r>
        <w:rPr>
          <w:sz w:val="16"/>
        </w:rPr>
        <w:t>64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folk</w:t>
      </w:r>
      <w:r>
        <w:rPr>
          <w:spacing w:val="1"/>
          <w:sz w:val="16"/>
        </w:rPr>
        <w:t> </w:t>
      </w:r>
      <w:r>
        <w:rPr>
          <w:sz w:val="16"/>
        </w:rPr>
        <w:t>theory,</w:t>
      </w:r>
      <w:r>
        <w:rPr>
          <w:spacing w:val="2"/>
          <w:sz w:val="16"/>
        </w:rPr>
        <w:t> </w:t>
      </w:r>
      <w:r>
        <w:rPr>
          <w:sz w:val="16"/>
        </w:rPr>
        <w:t>144,</w:t>
      </w:r>
      <w:r>
        <w:rPr>
          <w:spacing w:val="2"/>
          <w:sz w:val="16"/>
        </w:rPr>
        <w:t> </w:t>
      </w:r>
      <w:r>
        <w:rPr>
          <w:sz w:val="16"/>
        </w:rPr>
        <w:t>177,</w:t>
      </w:r>
      <w:r>
        <w:rPr>
          <w:spacing w:val="2"/>
          <w:sz w:val="16"/>
        </w:rPr>
        <w:t> </w:t>
      </w:r>
      <w:r>
        <w:rPr>
          <w:sz w:val="16"/>
        </w:rPr>
        <w:t>340;</w:t>
      </w:r>
      <w:r>
        <w:rPr>
          <w:spacing w:val="2"/>
          <w:sz w:val="16"/>
        </w:rPr>
        <w:t> </w:t>
      </w:r>
      <w:r>
        <w:rPr>
          <w:sz w:val="16"/>
        </w:rPr>
        <w:t>preeminent,</w:t>
      </w:r>
      <w:r>
        <w:rPr>
          <w:spacing w:val="2"/>
          <w:sz w:val="16"/>
        </w:rPr>
        <w:t> </w:t>
      </w:r>
      <w:r>
        <w:rPr>
          <w:sz w:val="16"/>
        </w:rPr>
        <w:t>177</w:t>
      </w:r>
    </w:p>
    <w:p>
      <w:pPr>
        <w:spacing w:before="1"/>
        <w:ind w:left="117" w:right="474" w:hanging="1"/>
        <w:jc w:val="left"/>
        <w:rPr>
          <w:sz w:val="16"/>
        </w:rPr>
      </w:pPr>
      <w:r>
        <w:rPr>
          <w:sz w:val="16"/>
        </w:rPr>
        <w:t>footing,</w:t>
      </w:r>
      <w:r>
        <w:rPr>
          <w:spacing w:val="5"/>
          <w:sz w:val="16"/>
        </w:rPr>
        <w:t> </w:t>
      </w:r>
      <w:r>
        <w:rPr>
          <w:sz w:val="16"/>
        </w:rPr>
        <w:t>1,</w:t>
      </w:r>
      <w:r>
        <w:rPr>
          <w:spacing w:val="5"/>
          <w:sz w:val="16"/>
        </w:rPr>
        <w:t> </w:t>
      </w:r>
      <w:r>
        <w:rPr>
          <w:sz w:val="16"/>
        </w:rPr>
        <w:t>2,</w:t>
      </w:r>
      <w:r>
        <w:rPr>
          <w:spacing w:val="6"/>
          <w:sz w:val="16"/>
        </w:rPr>
        <w:t> </w:t>
      </w:r>
      <w:r>
        <w:rPr>
          <w:sz w:val="16"/>
        </w:rPr>
        <w:t>6,</w:t>
      </w:r>
      <w:r>
        <w:rPr>
          <w:spacing w:val="5"/>
          <w:sz w:val="16"/>
        </w:rPr>
        <w:t> </w:t>
      </w:r>
      <w:r>
        <w:rPr>
          <w:sz w:val="16"/>
        </w:rPr>
        <w:t>7,</w:t>
      </w:r>
      <w:r>
        <w:rPr>
          <w:spacing w:val="6"/>
          <w:sz w:val="16"/>
        </w:rPr>
        <w:t> </w:t>
      </w:r>
      <w:r>
        <w:rPr>
          <w:sz w:val="16"/>
        </w:rPr>
        <w:t>335,</w:t>
      </w:r>
      <w:r>
        <w:rPr>
          <w:spacing w:val="5"/>
          <w:sz w:val="16"/>
        </w:rPr>
        <w:t> </w:t>
      </w:r>
      <w:r>
        <w:rPr>
          <w:sz w:val="16"/>
        </w:rPr>
        <w:t>339;</w:t>
      </w:r>
      <w:r>
        <w:rPr>
          <w:spacing w:val="6"/>
          <w:sz w:val="16"/>
        </w:rPr>
        <w:t> </w:t>
      </w:r>
      <w:r>
        <w:rPr>
          <w:sz w:val="16"/>
        </w:rPr>
        <w:t>ﬁnding,</w:t>
      </w:r>
      <w:r>
        <w:rPr>
          <w:spacing w:val="5"/>
          <w:sz w:val="16"/>
        </w:rPr>
        <w:t> </w:t>
      </w:r>
      <w:r>
        <w:rPr>
          <w:sz w:val="16"/>
        </w:rPr>
        <w:t>6</w:t>
      </w:r>
      <w:r>
        <w:rPr>
          <w:spacing w:val="-37"/>
          <w:sz w:val="16"/>
        </w:rPr>
        <w:t> </w:t>
      </w:r>
      <w:r>
        <w:rPr>
          <w:sz w:val="16"/>
        </w:rPr>
        <w:t>forgetting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7"/>
          <w:sz w:val="16"/>
        </w:rPr>
        <w:t> </w:t>
      </w:r>
      <w:r>
        <w:rPr>
          <w:sz w:val="16"/>
        </w:rPr>
        <w:t>triage,</w:t>
      </w:r>
      <w:r>
        <w:rPr>
          <w:spacing w:val="6"/>
          <w:sz w:val="16"/>
        </w:rPr>
        <w:t> </w:t>
      </w:r>
      <w:r>
        <w:rPr>
          <w:sz w:val="16"/>
        </w:rPr>
        <w:t>143</w:t>
      </w:r>
    </w:p>
    <w:p>
      <w:pPr>
        <w:spacing w:before="0"/>
        <w:ind w:left="276" w:right="0" w:hanging="160"/>
        <w:jc w:val="left"/>
        <w:rPr>
          <w:sz w:val="16"/>
        </w:rPr>
      </w:pPr>
      <w:r>
        <w:rPr>
          <w:sz w:val="16"/>
        </w:rPr>
        <w:t>formal</w:t>
      </w:r>
      <w:r>
        <w:rPr>
          <w:spacing w:val="1"/>
          <w:sz w:val="16"/>
        </w:rPr>
        <w:t> </w:t>
      </w:r>
      <w:r>
        <w:rPr>
          <w:sz w:val="16"/>
        </w:rPr>
        <w:t>organizations,</w:t>
      </w:r>
      <w:r>
        <w:rPr>
          <w:spacing w:val="2"/>
          <w:sz w:val="16"/>
        </w:rPr>
        <w:t> </w:t>
      </w:r>
      <w:r>
        <w:rPr>
          <w:sz w:val="16"/>
        </w:rPr>
        <w:t>210–12;</w:t>
      </w:r>
      <w:r>
        <w:rPr>
          <w:spacing w:val="1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folk</w:t>
      </w:r>
      <w:r>
        <w:rPr>
          <w:spacing w:val="1"/>
          <w:sz w:val="16"/>
        </w:rPr>
        <w:t> </w:t>
      </w:r>
      <w:r>
        <w:rPr>
          <w:sz w:val="16"/>
        </w:rPr>
        <w:t>the-</w:t>
      </w:r>
      <w:r>
        <w:rPr>
          <w:spacing w:val="-37"/>
          <w:sz w:val="16"/>
        </w:rPr>
        <w:t> </w:t>
      </w:r>
      <w:r>
        <w:rPr>
          <w:sz w:val="16"/>
        </w:rPr>
        <w:t>ory,</w:t>
      </w:r>
      <w:r>
        <w:rPr>
          <w:spacing w:val="5"/>
          <w:sz w:val="16"/>
        </w:rPr>
        <w:t> </w:t>
      </w:r>
      <w:r>
        <w:rPr>
          <w:sz w:val="16"/>
        </w:rPr>
        <w:t>211;</w:t>
      </w:r>
      <w:r>
        <w:rPr>
          <w:spacing w:val="5"/>
          <w:sz w:val="16"/>
        </w:rPr>
        <w:t> </w:t>
      </w:r>
      <w:r>
        <w:rPr>
          <w:sz w:val="16"/>
        </w:rPr>
        <w:t>styles</w:t>
      </w:r>
      <w:r>
        <w:rPr>
          <w:spacing w:val="6"/>
          <w:sz w:val="16"/>
        </w:rPr>
        <w:t> </w:t>
      </w:r>
      <w:r>
        <w:rPr>
          <w:sz w:val="16"/>
        </w:rPr>
        <w:t>are,</w:t>
      </w:r>
      <w:r>
        <w:rPr>
          <w:spacing w:val="5"/>
          <w:sz w:val="16"/>
        </w:rPr>
        <w:t> </w:t>
      </w:r>
      <w:r>
        <w:rPr>
          <w:sz w:val="16"/>
        </w:rPr>
        <w:t>211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Foucault,</w:t>
      </w:r>
      <w:r>
        <w:rPr>
          <w:spacing w:val="4"/>
          <w:sz w:val="16"/>
        </w:rPr>
        <w:t> </w:t>
      </w:r>
      <w:r>
        <w:rPr>
          <w:sz w:val="16"/>
        </w:rPr>
        <w:t>Michel,</w:t>
      </w:r>
      <w:r>
        <w:rPr>
          <w:spacing w:val="4"/>
          <w:sz w:val="16"/>
        </w:rPr>
        <w:t> </w:t>
      </w:r>
      <w:r>
        <w:rPr>
          <w:sz w:val="16"/>
        </w:rPr>
        <w:t>224</w:t>
      </w: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framings,</w:t>
      </w:r>
      <w:r>
        <w:rPr>
          <w:spacing w:val="1"/>
          <w:sz w:val="16"/>
        </w:rPr>
        <w:t> </w:t>
      </w:r>
      <w:r>
        <w:rPr>
          <w:sz w:val="16"/>
        </w:rPr>
        <w:t>accountings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rhetorics</w:t>
      </w:r>
      <w:r>
        <w:rPr>
          <w:spacing w:val="2"/>
          <w:sz w:val="16"/>
        </w:rPr>
        <w:t> </w:t>
      </w:r>
      <w:r>
        <w:rPr>
          <w:sz w:val="16"/>
        </w:rPr>
        <w:t>as,</w:t>
      </w:r>
      <w:r>
        <w:rPr>
          <w:spacing w:val="1"/>
          <w:sz w:val="16"/>
        </w:rPr>
        <w:t> </w:t>
      </w:r>
      <w:r>
        <w:rPr>
          <w:sz w:val="16"/>
        </w:rPr>
        <w:t>185</w:t>
      </w:r>
      <w:r>
        <w:rPr>
          <w:spacing w:val="-37"/>
          <w:sz w:val="16"/>
        </w:rPr>
        <w:t> </w:t>
      </w:r>
      <w:r>
        <w:rPr>
          <w:sz w:val="16"/>
        </w:rPr>
        <w:t>Freedom</w:t>
      </w:r>
      <w:r>
        <w:rPr>
          <w:spacing w:val="6"/>
          <w:sz w:val="16"/>
        </w:rPr>
        <w:t> </w:t>
      </w:r>
      <w:r>
        <w:rPr>
          <w:sz w:val="16"/>
        </w:rPr>
        <w:t>Summer,</w:t>
      </w:r>
      <w:r>
        <w:rPr>
          <w:spacing w:val="6"/>
          <w:sz w:val="16"/>
        </w:rPr>
        <w:t> </w:t>
      </w:r>
      <w:r>
        <w:rPr>
          <w:sz w:val="16"/>
        </w:rPr>
        <w:t>285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fresh</w:t>
      </w:r>
      <w:r>
        <w:rPr>
          <w:spacing w:val="4"/>
          <w:sz w:val="16"/>
        </w:rPr>
        <w:t> </w:t>
      </w:r>
      <w:r>
        <w:rPr>
          <w:sz w:val="16"/>
        </w:rPr>
        <w:t>action,</w:t>
      </w:r>
      <w:r>
        <w:rPr>
          <w:spacing w:val="4"/>
          <w:sz w:val="16"/>
        </w:rPr>
        <w:t> </w:t>
      </w:r>
      <w:r>
        <w:rPr>
          <w:sz w:val="16"/>
        </w:rPr>
        <w:t>4,</w:t>
      </w:r>
      <w:r>
        <w:rPr>
          <w:spacing w:val="4"/>
          <w:sz w:val="16"/>
        </w:rPr>
        <w:t> </w:t>
      </w:r>
      <w:r>
        <w:rPr>
          <w:sz w:val="16"/>
        </w:rPr>
        <w:t>279–83;</w:t>
      </w:r>
      <w:r>
        <w:rPr>
          <w:spacing w:val="4"/>
          <w:sz w:val="16"/>
        </w:rPr>
        <w:t> </w:t>
      </w:r>
      <w:r>
        <w:rPr>
          <w:sz w:val="16"/>
        </w:rPr>
        <w:t>routinized,</w:t>
      </w:r>
      <w:r>
        <w:rPr>
          <w:spacing w:val="4"/>
          <w:sz w:val="16"/>
        </w:rPr>
        <w:t> </w:t>
      </w:r>
      <w:r>
        <w:rPr>
          <w:sz w:val="16"/>
        </w:rPr>
        <w:t>292</w:t>
      </w: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fresh</w:t>
      </w:r>
      <w:r>
        <w:rPr>
          <w:spacing w:val="3"/>
          <w:sz w:val="16"/>
        </w:rPr>
        <w:t> </w:t>
      </w:r>
      <w:r>
        <w:rPr>
          <w:sz w:val="16"/>
        </w:rPr>
        <w:t>control,</w:t>
      </w:r>
      <w:r>
        <w:rPr>
          <w:spacing w:val="4"/>
          <w:sz w:val="16"/>
        </w:rPr>
        <w:t> </w:t>
      </w:r>
      <w:r>
        <w:rPr>
          <w:sz w:val="16"/>
        </w:rPr>
        <w:t>279–82,</w:t>
      </w:r>
      <w:r>
        <w:rPr>
          <w:spacing w:val="4"/>
          <w:sz w:val="16"/>
        </w:rPr>
        <w:t> </w:t>
      </w:r>
      <w:r>
        <w:rPr>
          <w:sz w:val="16"/>
        </w:rPr>
        <w:t>290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friendship,</w:t>
      </w:r>
      <w:r>
        <w:rPr>
          <w:spacing w:val="4"/>
          <w:sz w:val="16"/>
        </w:rPr>
        <w:t> </w:t>
      </w:r>
      <w:r>
        <w:rPr>
          <w:sz w:val="16"/>
        </w:rPr>
        <w:t>48</w:t>
      </w: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Fronde,</w:t>
      </w:r>
      <w:r>
        <w:rPr>
          <w:spacing w:val="3"/>
          <w:sz w:val="16"/>
        </w:rPr>
        <w:t> </w:t>
      </w:r>
      <w:r>
        <w:rPr>
          <w:sz w:val="16"/>
        </w:rPr>
        <w:t>248–51</w:t>
      </w:r>
    </w:p>
    <w:p>
      <w:pPr>
        <w:spacing w:line="137" w:lineRule="exact" w:before="0"/>
        <w:ind w:left="117" w:right="0" w:firstLine="0"/>
        <w:jc w:val="left"/>
        <w:rPr>
          <w:sz w:val="16"/>
        </w:rPr>
      </w:pPr>
      <w:r>
        <w:rPr>
          <w:sz w:val="16"/>
        </w:rPr>
        <w:t>Fuchs,</w:t>
      </w:r>
      <w:r>
        <w:rPr>
          <w:spacing w:val="4"/>
          <w:sz w:val="16"/>
        </w:rPr>
        <w:t> </w:t>
      </w:r>
      <w:r>
        <w:rPr>
          <w:sz w:val="16"/>
        </w:rPr>
        <w:t>Stephan,</w:t>
      </w:r>
      <w:r>
        <w:rPr>
          <w:spacing w:val="5"/>
          <w:sz w:val="16"/>
        </w:rPr>
        <w:t> </w:t>
      </w:r>
      <w:r>
        <w:rPr>
          <w:sz w:val="16"/>
        </w:rPr>
        <w:t>25</w:t>
      </w:r>
    </w:p>
    <w:p>
      <w:pPr>
        <w:spacing w:after="0" w:line="137" w:lineRule="exact"/>
        <w:jc w:val="left"/>
        <w:rPr>
          <w:sz w:val="16"/>
        </w:rPr>
        <w:sectPr>
          <w:type w:val="continuous"/>
          <w:pgSz w:w="7680" w:h="12480"/>
          <w:pgMar w:header="696" w:footer="0" w:top="420" w:bottom="280" w:left="620" w:right="640"/>
          <w:cols w:num="2" w:equalWidth="0">
            <w:col w:w="3141" w:space="80"/>
            <w:col w:w="3199"/>
          </w:cols>
        </w:sectPr>
      </w:pPr>
    </w:p>
    <w:p>
      <w:pPr>
        <w:tabs>
          <w:tab w:pos="3338" w:val="left" w:leader="none"/>
        </w:tabs>
        <w:spacing w:line="232" w:lineRule="exact" w:before="0"/>
        <w:ind w:left="117" w:right="0" w:firstLine="0"/>
        <w:jc w:val="left"/>
        <w:rPr>
          <w:sz w:val="16"/>
        </w:rPr>
      </w:pPr>
      <w:r>
        <w:rPr>
          <w:position w:val="7"/>
          <w:sz w:val="16"/>
        </w:rPr>
        <w:t>Emirbayer,</w:t>
      </w:r>
      <w:r>
        <w:rPr>
          <w:spacing w:val="2"/>
          <w:position w:val="7"/>
          <w:sz w:val="16"/>
        </w:rPr>
        <w:t> </w:t>
      </w:r>
      <w:r>
        <w:rPr>
          <w:position w:val="7"/>
          <w:sz w:val="16"/>
        </w:rPr>
        <w:t>Mustafa,</w:t>
      </w:r>
      <w:r>
        <w:rPr>
          <w:spacing w:val="3"/>
          <w:position w:val="7"/>
          <w:sz w:val="16"/>
        </w:rPr>
        <w:t> </w:t>
      </w:r>
      <w:r>
        <w:rPr>
          <w:position w:val="7"/>
          <w:sz w:val="16"/>
        </w:rPr>
        <w:t>48</w:t>
        <w:tab/>
      </w:r>
      <w:r>
        <w:rPr>
          <w:sz w:val="16"/>
        </w:rPr>
        <w:t>functional</w:t>
      </w:r>
      <w:r>
        <w:rPr>
          <w:spacing w:val="4"/>
          <w:sz w:val="16"/>
        </w:rPr>
        <w:t> </w:t>
      </w:r>
      <w:r>
        <w:rPr>
          <w:sz w:val="16"/>
        </w:rPr>
        <w:t>subsystems,</w:t>
      </w:r>
      <w:r>
        <w:rPr>
          <w:spacing w:val="4"/>
          <w:sz w:val="16"/>
        </w:rPr>
        <w:t> </w:t>
      </w:r>
      <w:r>
        <w:rPr>
          <w:sz w:val="16"/>
        </w:rPr>
        <w:t>237,</w:t>
      </w:r>
      <w:r>
        <w:rPr>
          <w:spacing w:val="4"/>
          <w:sz w:val="16"/>
        </w:rPr>
        <w:t> </w:t>
      </w:r>
      <w:r>
        <w:rPr>
          <w:sz w:val="16"/>
        </w:rPr>
        <w:t>241–42;</w:t>
      </w:r>
      <w:r>
        <w:rPr>
          <w:spacing w:val="4"/>
          <w:sz w:val="16"/>
        </w:rPr>
        <w:t> </w:t>
      </w:r>
      <w:r>
        <w:rPr>
          <w:sz w:val="16"/>
        </w:rPr>
        <w:t>Luh-</w:t>
      </w:r>
    </w:p>
    <w:p>
      <w:pPr>
        <w:tabs>
          <w:tab w:pos="3498" w:val="left" w:leader="none"/>
        </w:tabs>
        <w:spacing w:line="199" w:lineRule="exact" w:before="0"/>
        <w:ind w:left="117" w:right="0" w:firstLine="0"/>
        <w:jc w:val="left"/>
        <w:rPr>
          <w:sz w:val="16"/>
        </w:rPr>
      </w:pPr>
      <w:r>
        <w:rPr>
          <w:position w:val="6"/>
          <w:sz w:val="16"/>
        </w:rPr>
        <w:t>ends,</w:t>
      </w:r>
      <w:r>
        <w:rPr>
          <w:spacing w:val="5"/>
          <w:position w:val="6"/>
          <w:sz w:val="16"/>
        </w:rPr>
        <w:t> </w:t>
      </w:r>
      <w:r>
        <w:rPr>
          <w:position w:val="6"/>
          <w:sz w:val="16"/>
        </w:rPr>
        <w:t>136,</w:t>
      </w:r>
      <w:r>
        <w:rPr>
          <w:spacing w:val="6"/>
          <w:position w:val="6"/>
          <w:sz w:val="16"/>
        </w:rPr>
        <w:t> </w:t>
      </w:r>
      <w:r>
        <w:rPr>
          <w:position w:val="6"/>
          <w:sz w:val="16"/>
        </w:rPr>
        <w:t>229</w:t>
        <w:tab/>
      </w:r>
      <w:r>
        <w:rPr>
          <w:sz w:val="16"/>
        </w:rPr>
        <w:t>mann,</w:t>
      </w:r>
      <w:r>
        <w:rPr>
          <w:spacing w:val="5"/>
          <w:sz w:val="16"/>
        </w:rPr>
        <w:t> </w:t>
      </w:r>
      <w:r>
        <w:rPr>
          <w:sz w:val="16"/>
        </w:rPr>
        <w:t>237;</w:t>
      </w:r>
      <w:r>
        <w:rPr>
          <w:spacing w:val="5"/>
          <w:sz w:val="16"/>
        </w:rPr>
        <w:t> </w:t>
      </w:r>
      <w:r>
        <w:rPr>
          <w:sz w:val="16"/>
        </w:rPr>
        <w:t>publics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Japan,</w:t>
      </w:r>
      <w:r>
        <w:rPr>
          <w:spacing w:val="5"/>
          <w:sz w:val="16"/>
        </w:rPr>
        <w:t> </w:t>
      </w:r>
      <w:r>
        <w:rPr>
          <w:sz w:val="16"/>
        </w:rPr>
        <w:t>179</w:t>
      </w:r>
    </w:p>
    <w:p>
      <w:pPr>
        <w:tabs>
          <w:tab w:pos="3338" w:val="left" w:leader="none"/>
        </w:tabs>
        <w:spacing w:line="199" w:lineRule="exact" w:before="0"/>
        <w:ind w:left="117" w:right="0" w:firstLine="0"/>
        <w:jc w:val="left"/>
        <w:rPr>
          <w:sz w:val="16"/>
        </w:rPr>
      </w:pPr>
      <w:r>
        <w:rPr>
          <w:position w:val="6"/>
          <w:sz w:val="16"/>
        </w:rPr>
        <w:t>engineering,</w:t>
      </w:r>
      <w:r>
        <w:rPr>
          <w:spacing w:val="5"/>
          <w:position w:val="6"/>
          <w:sz w:val="16"/>
        </w:rPr>
        <w:t> </w:t>
      </w:r>
      <w:r>
        <w:rPr>
          <w:position w:val="6"/>
          <w:sz w:val="16"/>
        </w:rPr>
        <w:t>258</w:t>
        <w:tab/>
      </w:r>
      <w:r>
        <w:rPr>
          <w:sz w:val="16"/>
        </w:rPr>
        <w:t>functionalism,</w:t>
      </w:r>
      <w:r>
        <w:rPr>
          <w:spacing w:val="4"/>
          <w:sz w:val="16"/>
        </w:rPr>
        <w:t> </w:t>
      </w:r>
      <w:r>
        <w:rPr>
          <w:sz w:val="16"/>
        </w:rPr>
        <w:t>298;</w:t>
      </w:r>
      <w:r>
        <w:rPr>
          <w:spacing w:val="4"/>
          <w:sz w:val="16"/>
        </w:rPr>
        <w:t> </w:t>
      </w:r>
      <w:r>
        <w:rPr>
          <w:sz w:val="16"/>
        </w:rPr>
        <w:t>alternative</w:t>
      </w:r>
      <w:r>
        <w:rPr>
          <w:spacing w:val="4"/>
          <w:sz w:val="16"/>
        </w:rPr>
        <w:t> </w:t>
      </w:r>
      <w:r>
        <w:rPr>
          <w:sz w:val="16"/>
        </w:rPr>
        <w:t>to,</w:t>
      </w:r>
      <w:r>
        <w:rPr>
          <w:spacing w:val="5"/>
          <w:sz w:val="16"/>
        </w:rPr>
        <w:t> </w:t>
      </w:r>
      <w:r>
        <w:rPr>
          <w:sz w:val="16"/>
        </w:rPr>
        <w:t>234</w:t>
      </w:r>
    </w:p>
    <w:p>
      <w:pPr>
        <w:tabs>
          <w:tab w:pos="3338" w:val="left" w:leader="none"/>
        </w:tabs>
        <w:spacing w:line="177" w:lineRule="auto" w:before="10"/>
        <w:ind w:left="117" w:right="658" w:firstLine="0"/>
        <w:jc w:val="left"/>
        <w:rPr>
          <w:sz w:val="16"/>
        </w:rPr>
      </w:pPr>
      <w:r>
        <w:rPr>
          <w:position w:val="6"/>
          <w:sz w:val="16"/>
        </w:rPr>
        <w:t>Ennis,</w:t>
      </w:r>
      <w:r>
        <w:rPr>
          <w:spacing w:val="5"/>
          <w:position w:val="6"/>
          <w:sz w:val="16"/>
        </w:rPr>
        <w:t> </w:t>
      </w:r>
      <w:r>
        <w:rPr>
          <w:position w:val="6"/>
          <w:sz w:val="16"/>
        </w:rPr>
        <w:t>Phillip,</w:t>
      </w:r>
      <w:r>
        <w:rPr>
          <w:spacing w:val="6"/>
          <w:position w:val="6"/>
          <w:sz w:val="16"/>
        </w:rPr>
        <w:t> </w:t>
      </w:r>
      <w:r>
        <w:rPr>
          <w:position w:val="6"/>
          <w:sz w:val="16"/>
        </w:rPr>
        <w:t>164</w:t>
        <w:tab/>
      </w:r>
      <w:r>
        <w:rPr>
          <w:sz w:val="16"/>
        </w:rPr>
        <w:t>fundamental</w:t>
      </w:r>
      <w:r>
        <w:rPr>
          <w:spacing w:val="-5"/>
          <w:sz w:val="16"/>
        </w:rPr>
        <w:t> </w:t>
      </w:r>
      <w:r>
        <w:rPr>
          <w:sz w:val="16"/>
        </w:rPr>
        <w:t>attribution</w:t>
      </w:r>
      <w:r>
        <w:rPr>
          <w:spacing w:val="-5"/>
          <w:sz w:val="16"/>
        </w:rPr>
        <w:t> </w:t>
      </w:r>
      <w:r>
        <w:rPr>
          <w:sz w:val="16"/>
        </w:rPr>
        <w:t>error,</w:t>
      </w:r>
      <w:r>
        <w:rPr>
          <w:spacing w:val="-5"/>
          <w:sz w:val="16"/>
        </w:rPr>
        <w:t> </w:t>
      </w:r>
      <w:r>
        <w:rPr>
          <w:sz w:val="16"/>
        </w:rPr>
        <w:t>132</w:t>
      </w:r>
      <w:r>
        <w:rPr>
          <w:spacing w:val="-37"/>
          <w:sz w:val="16"/>
        </w:rPr>
        <w:t> </w:t>
      </w:r>
      <w:r>
        <w:rPr>
          <w:sz w:val="16"/>
        </w:rPr>
        <w:t>entourages,</w:t>
      </w:r>
      <w:r>
        <w:rPr>
          <w:spacing w:val="6"/>
          <w:sz w:val="16"/>
        </w:rPr>
        <w:t> </w:t>
      </w:r>
      <w:r>
        <w:rPr>
          <w:sz w:val="16"/>
        </w:rPr>
        <w:t>117,</w:t>
      </w:r>
      <w:r>
        <w:rPr>
          <w:spacing w:val="7"/>
          <w:sz w:val="16"/>
        </w:rPr>
        <w:t> </w:t>
      </w:r>
      <w:r>
        <w:rPr>
          <w:sz w:val="16"/>
        </w:rPr>
        <w:t>154–55</w:t>
      </w:r>
    </w:p>
    <w:p>
      <w:pPr>
        <w:tabs>
          <w:tab w:pos="3338" w:val="left" w:leader="none"/>
          <w:tab w:pos="3498" w:val="left" w:leader="none"/>
        </w:tabs>
        <w:spacing w:line="187" w:lineRule="auto" w:before="48"/>
        <w:ind w:left="117" w:right="300" w:firstLine="0"/>
        <w:jc w:val="left"/>
        <w:rPr>
          <w:sz w:val="16"/>
        </w:rPr>
      </w:pPr>
      <w:r>
        <w:rPr>
          <w:position w:val="5"/>
          <w:sz w:val="16"/>
        </w:rPr>
        <w:t>entrepreneurs,</w:t>
      </w:r>
      <w:r>
        <w:rPr>
          <w:spacing w:val="4"/>
          <w:position w:val="5"/>
          <w:sz w:val="16"/>
        </w:rPr>
        <w:t> </w:t>
      </w:r>
      <w:r>
        <w:rPr>
          <w:position w:val="5"/>
          <w:sz w:val="16"/>
        </w:rPr>
        <w:t>244,</w:t>
      </w:r>
      <w:r>
        <w:rPr>
          <w:spacing w:val="4"/>
          <w:position w:val="5"/>
          <w:sz w:val="16"/>
        </w:rPr>
        <w:t> </w:t>
      </w:r>
      <w:r>
        <w:rPr>
          <w:position w:val="5"/>
          <w:sz w:val="16"/>
        </w:rPr>
        <w:t>302</w:t>
        <w:tab/>
      </w:r>
      <w:r>
        <w:rPr>
          <w:sz w:val="16"/>
        </w:rPr>
        <w:t>game theory, 49, 176, 282, 291; crippled</w:t>
      </w:r>
      <w:r>
        <w:rPr>
          <w:spacing w:val="-37"/>
          <w:sz w:val="16"/>
        </w:rPr>
        <w:t> </w:t>
      </w:r>
      <w:r>
        <w:rPr>
          <w:sz w:val="16"/>
        </w:rPr>
        <w:t>envelopes:</w:t>
      </w:r>
      <w:r>
        <w:rPr>
          <w:spacing w:val="5"/>
          <w:sz w:val="16"/>
        </w:rPr>
        <w:t> </w:t>
      </w:r>
      <w:r>
        <w:rPr>
          <w:sz w:val="16"/>
        </w:rPr>
        <w:t>deﬁnition,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148;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basis</w:t>
      </w:r>
      <w:r>
        <w:rPr>
          <w:spacing w:val="5"/>
          <w:sz w:val="16"/>
        </w:rPr>
        <w:t> </w:t>
      </w:r>
      <w:r>
        <w:rPr>
          <w:sz w:val="16"/>
        </w:rPr>
        <w:t>for</w:t>
        <w:tab/>
        <w:tab/>
      </w:r>
      <w:r>
        <w:rPr>
          <w:position w:val="-3"/>
          <w:sz w:val="16"/>
        </w:rPr>
        <w:t>by</w:t>
      </w:r>
      <w:r>
        <w:rPr>
          <w:spacing w:val="5"/>
          <w:position w:val="-3"/>
          <w:sz w:val="16"/>
        </w:rPr>
        <w:t> </w:t>
      </w:r>
      <w:r>
        <w:rPr>
          <w:position w:val="-3"/>
          <w:sz w:val="16"/>
        </w:rPr>
        <w:t>rational</w:t>
      </w:r>
      <w:r>
        <w:rPr>
          <w:spacing w:val="6"/>
          <w:position w:val="-3"/>
          <w:sz w:val="16"/>
        </w:rPr>
        <w:t> </w:t>
      </w:r>
      <w:r>
        <w:rPr>
          <w:position w:val="-3"/>
          <w:sz w:val="16"/>
        </w:rPr>
        <w:t>choice</w:t>
      </w:r>
      <w:r>
        <w:rPr>
          <w:spacing w:val="5"/>
          <w:position w:val="-3"/>
          <w:sz w:val="16"/>
        </w:rPr>
        <w:t> </w:t>
      </w:r>
      <w:r>
        <w:rPr>
          <w:position w:val="-3"/>
          <w:sz w:val="16"/>
        </w:rPr>
        <w:t>theory,</w:t>
      </w:r>
      <w:r>
        <w:rPr>
          <w:spacing w:val="5"/>
          <w:position w:val="-3"/>
          <w:sz w:val="16"/>
        </w:rPr>
        <w:t> </w:t>
      </w:r>
      <w:r>
        <w:rPr>
          <w:position w:val="-3"/>
          <w:sz w:val="16"/>
        </w:rPr>
        <w:t>49</w:t>
      </w:r>
    </w:p>
    <w:p>
      <w:pPr>
        <w:tabs>
          <w:tab w:pos="3338" w:val="left" w:leader="none"/>
        </w:tabs>
        <w:spacing w:line="182" w:lineRule="auto" w:before="0"/>
        <w:ind w:left="276" w:right="0" w:firstLine="0"/>
        <w:jc w:val="left"/>
        <w:rPr>
          <w:sz w:val="16"/>
        </w:rPr>
      </w:pPr>
      <w:r>
        <w:rPr>
          <w:sz w:val="16"/>
        </w:rPr>
        <w:t>rhetorics,</w:t>
      </w:r>
      <w:r>
        <w:rPr>
          <w:spacing w:val="3"/>
          <w:sz w:val="16"/>
        </w:rPr>
        <w:t> </w:t>
      </w:r>
      <w:r>
        <w:rPr>
          <w:sz w:val="16"/>
        </w:rPr>
        <w:t>191;</w:t>
      </w:r>
      <w:r>
        <w:rPr>
          <w:spacing w:val="4"/>
          <w:sz w:val="16"/>
        </w:rPr>
        <w:t> </w:t>
      </w:r>
      <w:r>
        <w:rPr>
          <w:sz w:val="16"/>
        </w:rPr>
        <w:t>styles</w:t>
      </w:r>
      <w:r>
        <w:rPr>
          <w:spacing w:val="4"/>
          <w:sz w:val="16"/>
        </w:rPr>
        <w:t> </w:t>
      </w:r>
      <w:r>
        <w:rPr>
          <w:sz w:val="16"/>
        </w:rPr>
        <w:t>as,</w:t>
      </w:r>
      <w:r>
        <w:rPr>
          <w:spacing w:val="4"/>
          <w:sz w:val="16"/>
        </w:rPr>
        <w:t> </w:t>
      </w:r>
      <w:r>
        <w:rPr>
          <w:sz w:val="16"/>
        </w:rPr>
        <w:t>115</w:t>
        <w:tab/>
      </w:r>
      <w:r>
        <w:rPr>
          <w:position w:val="-3"/>
          <w:sz w:val="16"/>
        </w:rPr>
        <w:t>gaming</w:t>
      </w:r>
      <w:r>
        <w:rPr>
          <w:spacing w:val="5"/>
          <w:position w:val="-3"/>
          <w:sz w:val="16"/>
        </w:rPr>
        <w:t> </w:t>
      </w:r>
      <w:r>
        <w:rPr>
          <w:position w:val="-3"/>
          <w:sz w:val="16"/>
        </w:rPr>
        <w:t>status,</w:t>
      </w:r>
      <w:r>
        <w:rPr>
          <w:spacing w:val="5"/>
          <w:position w:val="-3"/>
          <w:sz w:val="16"/>
        </w:rPr>
        <w:t> </w:t>
      </w:r>
      <w:r>
        <w:rPr>
          <w:position w:val="-3"/>
          <w:sz w:val="16"/>
        </w:rPr>
        <w:t>348</w:t>
      </w:r>
    </w:p>
    <w:p>
      <w:pPr>
        <w:tabs>
          <w:tab w:pos="3338" w:val="left" w:leader="none"/>
        </w:tabs>
        <w:spacing w:line="203" w:lineRule="exact" w:before="0"/>
        <w:ind w:left="117" w:right="0" w:firstLine="0"/>
        <w:jc w:val="left"/>
        <w:rPr>
          <w:sz w:val="16"/>
        </w:rPr>
      </w:pPr>
      <w:r>
        <w:rPr>
          <w:position w:val="4"/>
          <w:sz w:val="16"/>
        </w:rPr>
        <w:t>equation,</w:t>
      </w:r>
      <w:r>
        <w:rPr>
          <w:spacing w:val="5"/>
          <w:position w:val="4"/>
          <w:sz w:val="16"/>
        </w:rPr>
        <w:t> </w:t>
      </w:r>
      <w:r>
        <w:rPr>
          <w:position w:val="4"/>
          <w:sz w:val="16"/>
        </w:rPr>
        <w:t>use</w:t>
      </w:r>
      <w:r>
        <w:rPr>
          <w:spacing w:val="6"/>
          <w:position w:val="4"/>
          <w:sz w:val="16"/>
        </w:rPr>
        <w:t> </w:t>
      </w:r>
      <w:r>
        <w:rPr>
          <w:position w:val="4"/>
          <w:sz w:val="16"/>
        </w:rPr>
        <w:t>of</w:t>
      </w:r>
      <w:r>
        <w:rPr>
          <w:spacing w:val="5"/>
          <w:position w:val="4"/>
          <w:sz w:val="16"/>
        </w:rPr>
        <w:t> </w:t>
      </w:r>
      <w:r>
        <w:rPr>
          <w:position w:val="4"/>
          <w:sz w:val="16"/>
        </w:rPr>
        <w:t>term,</w:t>
      </w:r>
      <w:r>
        <w:rPr>
          <w:spacing w:val="6"/>
          <w:position w:val="4"/>
          <w:sz w:val="16"/>
        </w:rPr>
        <w:t> </w:t>
      </w:r>
      <w:r>
        <w:rPr>
          <w:position w:val="4"/>
          <w:sz w:val="16"/>
        </w:rPr>
        <w:t>72</w:t>
        <w:tab/>
      </w:r>
      <w:r>
        <w:rPr>
          <w:sz w:val="16"/>
        </w:rPr>
        <w:t>gamings:</w:t>
      </w:r>
      <w:r>
        <w:rPr>
          <w:spacing w:val="4"/>
          <w:sz w:val="16"/>
        </w:rPr>
        <w:t> </w:t>
      </w:r>
      <w:r>
        <w:rPr>
          <w:sz w:val="16"/>
        </w:rPr>
        <w:t>intimacy</w:t>
      </w:r>
      <w:r>
        <w:rPr>
          <w:spacing w:val="4"/>
          <w:sz w:val="16"/>
        </w:rPr>
        <w:t> </w:t>
      </w:r>
      <w:r>
        <w:rPr>
          <w:sz w:val="16"/>
        </w:rPr>
        <w:t>and,</w:t>
      </w:r>
      <w:r>
        <w:rPr>
          <w:spacing w:val="5"/>
          <w:sz w:val="16"/>
        </w:rPr>
        <w:t> </w:t>
      </w:r>
      <w:r>
        <w:rPr>
          <w:sz w:val="16"/>
        </w:rPr>
        <w:t>287;</w:t>
      </w:r>
      <w:r>
        <w:rPr>
          <w:spacing w:val="4"/>
          <w:sz w:val="16"/>
        </w:rPr>
        <w:t> </w:t>
      </w:r>
      <w:r>
        <w:rPr>
          <w:sz w:val="16"/>
        </w:rPr>
        <w:t>strategic,</w:t>
      </w:r>
    </w:p>
    <w:p>
      <w:pPr>
        <w:tabs>
          <w:tab w:pos="3498" w:val="left" w:leader="none"/>
        </w:tabs>
        <w:spacing w:line="200" w:lineRule="exact" w:before="0"/>
        <w:ind w:left="117" w:right="0" w:firstLine="0"/>
        <w:jc w:val="left"/>
        <w:rPr>
          <w:sz w:val="16"/>
        </w:rPr>
      </w:pPr>
      <w:r>
        <w:rPr>
          <w:sz w:val="16"/>
        </w:rPr>
        <w:t>Erikson,</w:t>
      </w:r>
      <w:r>
        <w:rPr>
          <w:spacing w:val="1"/>
          <w:sz w:val="16"/>
        </w:rPr>
        <w:t> </w:t>
      </w:r>
      <w:r>
        <w:rPr>
          <w:sz w:val="16"/>
        </w:rPr>
        <w:t>Emily,</w:t>
      </w:r>
      <w:r>
        <w:rPr>
          <w:spacing w:val="2"/>
          <w:sz w:val="16"/>
        </w:rPr>
        <w:t> </w:t>
      </w:r>
      <w:r>
        <w:rPr>
          <w:sz w:val="16"/>
        </w:rPr>
        <w:t>124,</w:t>
      </w:r>
      <w:r>
        <w:rPr>
          <w:spacing w:val="2"/>
          <w:sz w:val="16"/>
        </w:rPr>
        <w:t> </w:t>
      </w:r>
      <w:r>
        <w:rPr>
          <w:sz w:val="16"/>
        </w:rPr>
        <w:t>274–75</w:t>
        <w:tab/>
      </w:r>
      <w:r>
        <w:rPr>
          <w:position w:val="-2"/>
          <w:sz w:val="16"/>
        </w:rPr>
        <w:t>358;</w:t>
      </w:r>
      <w:r>
        <w:rPr>
          <w:spacing w:val="3"/>
          <w:position w:val="-2"/>
          <w:sz w:val="16"/>
        </w:rPr>
        <w:t> </w:t>
      </w:r>
      <w:r>
        <w:rPr>
          <w:position w:val="-2"/>
          <w:sz w:val="16"/>
        </w:rPr>
        <w:t>unending,</w:t>
      </w:r>
      <w:r>
        <w:rPr>
          <w:spacing w:val="4"/>
          <w:position w:val="-2"/>
          <w:sz w:val="16"/>
        </w:rPr>
        <w:t> </w:t>
      </w:r>
      <w:r>
        <w:rPr>
          <w:position w:val="-2"/>
          <w:sz w:val="16"/>
        </w:rPr>
        <w:t>287</w:t>
      </w:r>
    </w:p>
    <w:p>
      <w:pPr>
        <w:tabs>
          <w:tab w:pos="3338" w:val="left" w:leader="none"/>
        </w:tabs>
        <w:spacing w:line="203" w:lineRule="exact" w:before="0"/>
        <w:ind w:left="117" w:right="0" w:firstLine="0"/>
        <w:jc w:val="left"/>
        <w:rPr>
          <w:sz w:val="16"/>
        </w:rPr>
      </w:pPr>
      <w:r>
        <w:rPr>
          <w:sz w:val="16"/>
        </w:rPr>
        <w:t>Erikson,</w:t>
      </w:r>
      <w:r>
        <w:rPr>
          <w:spacing w:val="5"/>
          <w:sz w:val="16"/>
        </w:rPr>
        <w:t> </w:t>
      </w:r>
      <w:r>
        <w:rPr>
          <w:sz w:val="16"/>
        </w:rPr>
        <w:t>Erik,</w:t>
      </w:r>
      <w:r>
        <w:rPr>
          <w:spacing w:val="5"/>
          <w:sz w:val="16"/>
        </w:rPr>
        <w:t> </w:t>
      </w:r>
      <w:r>
        <w:rPr>
          <w:sz w:val="16"/>
        </w:rPr>
        <w:t>151,</w:t>
      </w:r>
      <w:r>
        <w:rPr>
          <w:spacing w:val="5"/>
          <w:sz w:val="16"/>
        </w:rPr>
        <w:t> </w:t>
      </w:r>
      <w:r>
        <w:rPr>
          <w:sz w:val="16"/>
        </w:rPr>
        <w:t>156–57</w:t>
        <w:tab/>
      </w:r>
      <w:r>
        <w:rPr>
          <w:position w:val="-2"/>
          <w:sz w:val="16"/>
        </w:rPr>
        <w:t>Garﬁnkel,</w:t>
      </w:r>
      <w:r>
        <w:rPr>
          <w:spacing w:val="2"/>
          <w:position w:val="-2"/>
          <w:sz w:val="16"/>
        </w:rPr>
        <w:t> </w:t>
      </w:r>
      <w:r>
        <w:rPr>
          <w:position w:val="-2"/>
          <w:sz w:val="16"/>
        </w:rPr>
        <w:t>Harold,</w:t>
      </w:r>
      <w:r>
        <w:rPr>
          <w:spacing w:val="2"/>
          <w:position w:val="-2"/>
          <w:sz w:val="16"/>
        </w:rPr>
        <w:t> </w:t>
      </w:r>
      <w:r>
        <w:rPr>
          <w:position w:val="-2"/>
          <w:sz w:val="16"/>
        </w:rPr>
        <w:t>12</w:t>
      </w:r>
    </w:p>
    <w:p>
      <w:pPr>
        <w:tabs>
          <w:tab w:pos="3338" w:val="left" w:leader="none"/>
        </w:tabs>
        <w:spacing w:line="198" w:lineRule="exact" w:before="0"/>
        <w:ind w:left="117" w:right="0" w:firstLine="0"/>
        <w:jc w:val="left"/>
        <w:rPr>
          <w:sz w:val="16"/>
        </w:rPr>
      </w:pPr>
      <w:r>
        <w:rPr>
          <w:sz w:val="16"/>
        </w:rPr>
        <w:t>essentialist</w:t>
      </w:r>
      <w:r>
        <w:rPr>
          <w:spacing w:val="-2"/>
          <w:sz w:val="16"/>
        </w:rPr>
        <w:t> </w:t>
      </w:r>
      <w:r>
        <w:rPr>
          <w:sz w:val="16"/>
        </w:rPr>
        <w:t>fallacy,</w:t>
      </w:r>
      <w:r>
        <w:rPr>
          <w:spacing w:val="-1"/>
          <w:sz w:val="16"/>
        </w:rPr>
        <w:t> </w:t>
      </w:r>
      <w:r>
        <w:rPr>
          <w:sz w:val="16"/>
        </w:rPr>
        <w:t>116</w:t>
        <w:tab/>
      </w:r>
      <w:r>
        <w:rPr>
          <w:position w:val="-1"/>
          <w:sz w:val="16"/>
        </w:rPr>
        <w:t>gender,</w:t>
      </w:r>
      <w:r>
        <w:rPr>
          <w:spacing w:val="-1"/>
          <w:position w:val="-1"/>
          <w:sz w:val="16"/>
        </w:rPr>
        <w:t> </w:t>
      </w:r>
      <w:r>
        <w:rPr>
          <w:position w:val="-1"/>
          <w:sz w:val="16"/>
        </w:rPr>
        <w:t>104–5</w:t>
      </w:r>
    </w:p>
    <w:p>
      <w:pPr>
        <w:tabs>
          <w:tab w:pos="3338" w:val="left" w:leader="none"/>
        </w:tabs>
        <w:spacing w:line="201" w:lineRule="exact" w:before="0"/>
        <w:ind w:left="117" w:right="0" w:firstLine="0"/>
        <w:jc w:val="left"/>
        <w:rPr>
          <w:sz w:val="16"/>
        </w:rPr>
      </w:pPr>
      <w:r>
        <w:rPr>
          <w:position w:val="2"/>
          <w:sz w:val="16"/>
        </w:rPr>
        <w:t>ethnic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minorities,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184</w:t>
        <w:tab/>
      </w:r>
      <w:r>
        <w:rPr>
          <w:sz w:val="16"/>
        </w:rPr>
        <w:t>General</w:t>
      </w:r>
      <w:r>
        <w:rPr>
          <w:spacing w:val="4"/>
          <w:sz w:val="16"/>
        </w:rPr>
        <w:t> </w:t>
      </w:r>
      <w:r>
        <w:rPr>
          <w:sz w:val="16"/>
        </w:rPr>
        <w:t>Electric,</w:t>
      </w:r>
      <w:r>
        <w:rPr>
          <w:spacing w:val="3"/>
          <w:sz w:val="16"/>
        </w:rPr>
        <w:t> </w:t>
      </w:r>
      <w:r>
        <w:rPr>
          <w:sz w:val="16"/>
        </w:rPr>
        <w:t>167,</w:t>
      </w:r>
      <w:r>
        <w:rPr>
          <w:spacing w:val="4"/>
          <w:sz w:val="16"/>
        </w:rPr>
        <w:t> </w:t>
      </w:r>
      <w:r>
        <w:rPr>
          <w:sz w:val="16"/>
        </w:rPr>
        <w:t>169</w:t>
      </w:r>
    </w:p>
    <w:p>
      <w:pPr>
        <w:tabs>
          <w:tab w:pos="3338" w:val="left" w:leader="none"/>
        </w:tabs>
        <w:spacing w:line="204" w:lineRule="exact" w:before="0"/>
        <w:ind w:left="117" w:right="0" w:firstLine="0"/>
        <w:jc w:val="left"/>
        <w:rPr>
          <w:sz w:val="16"/>
        </w:rPr>
      </w:pPr>
      <w:r>
        <w:rPr>
          <w:position w:val="2"/>
          <w:sz w:val="16"/>
        </w:rPr>
        <w:t>Evans-Pritchard,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E.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E.,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90,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168</w:t>
        <w:tab/>
      </w:r>
      <w:r>
        <w:rPr>
          <w:sz w:val="16"/>
        </w:rPr>
        <w:t>general</w:t>
      </w:r>
      <w:r>
        <w:rPr>
          <w:spacing w:val="2"/>
          <w:sz w:val="16"/>
        </w:rPr>
        <w:t> </w:t>
      </w:r>
      <w:r>
        <w:rPr>
          <w:sz w:val="16"/>
        </w:rPr>
        <w:t>management,</w:t>
      </w:r>
      <w:r>
        <w:rPr>
          <w:spacing w:val="2"/>
          <w:sz w:val="16"/>
        </w:rPr>
        <w:t> </w:t>
      </w:r>
      <w:r>
        <w:rPr>
          <w:sz w:val="16"/>
        </w:rPr>
        <w:t>310</w:t>
      </w:r>
    </w:p>
    <w:p>
      <w:pPr>
        <w:tabs>
          <w:tab w:pos="3338" w:val="left" w:leader="none"/>
        </w:tabs>
        <w:spacing w:line="199" w:lineRule="exact" w:before="0"/>
        <w:ind w:left="117" w:right="0" w:firstLine="0"/>
        <w:jc w:val="left"/>
        <w:rPr>
          <w:sz w:val="16"/>
        </w:rPr>
      </w:pPr>
      <w:r>
        <w:rPr>
          <w:position w:val="1"/>
          <w:sz w:val="16"/>
        </w:rPr>
        <w:t>events,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186,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365–66;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framed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as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issues,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295;</w:t>
        <w:tab/>
      </w:r>
      <w:r>
        <w:rPr>
          <w:sz w:val="16"/>
        </w:rPr>
        <w:t>general</w:t>
      </w:r>
      <w:r>
        <w:rPr>
          <w:spacing w:val="1"/>
          <w:sz w:val="16"/>
        </w:rPr>
        <w:t> </w:t>
      </w:r>
      <w:r>
        <w:rPr>
          <w:sz w:val="16"/>
        </w:rPr>
        <w:t>manager,</w:t>
      </w:r>
      <w:r>
        <w:rPr>
          <w:spacing w:val="1"/>
          <w:sz w:val="16"/>
        </w:rPr>
        <w:t> </w:t>
      </w:r>
      <w:r>
        <w:rPr>
          <w:sz w:val="16"/>
        </w:rPr>
        <w:t>303,</w:t>
      </w:r>
      <w:r>
        <w:rPr>
          <w:spacing w:val="1"/>
          <w:sz w:val="16"/>
        </w:rPr>
        <w:t> </w:t>
      </w:r>
      <w:r>
        <w:rPr>
          <w:sz w:val="16"/>
        </w:rPr>
        <w:t>311,</w:t>
      </w:r>
      <w:r>
        <w:rPr>
          <w:spacing w:val="1"/>
          <w:sz w:val="16"/>
        </w:rPr>
        <w:t> </w:t>
      </w:r>
      <w:r>
        <w:rPr>
          <w:sz w:val="16"/>
        </w:rPr>
        <w:t>366</w:t>
      </w:r>
    </w:p>
    <w:p>
      <w:pPr>
        <w:tabs>
          <w:tab w:pos="3338" w:val="left" w:leader="none"/>
        </w:tabs>
        <w:spacing w:line="204" w:lineRule="exact" w:before="0"/>
        <w:ind w:left="276" w:right="0" w:firstLine="0"/>
        <w:jc w:val="left"/>
        <w:rPr>
          <w:sz w:val="16"/>
        </w:rPr>
      </w:pPr>
      <w:r>
        <w:rPr>
          <w:position w:val="1"/>
          <w:sz w:val="16"/>
        </w:rPr>
        <w:t>as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identities,</w:t>
      </w:r>
      <w:r>
        <w:rPr>
          <w:spacing w:val="6"/>
          <w:position w:val="1"/>
          <w:sz w:val="16"/>
        </w:rPr>
        <w:t> </w:t>
      </w:r>
      <w:r>
        <w:rPr>
          <w:position w:val="1"/>
          <w:sz w:val="16"/>
        </w:rPr>
        <w:t>257</w:t>
        <w:tab/>
      </w:r>
      <w:r>
        <w:rPr>
          <w:sz w:val="16"/>
        </w:rPr>
        <w:t>General</w:t>
      </w:r>
      <w:r>
        <w:rPr>
          <w:spacing w:val="4"/>
          <w:sz w:val="16"/>
        </w:rPr>
        <w:t> </w:t>
      </w:r>
      <w:r>
        <w:rPr>
          <w:sz w:val="16"/>
        </w:rPr>
        <w:t>Motors,</w:t>
      </w:r>
      <w:r>
        <w:rPr>
          <w:spacing w:val="4"/>
          <w:sz w:val="16"/>
        </w:rPr>
        <w:t> </w:t>
      </w:r>
      <w:r>
        <w:rPr>
          <w:sz w:val="16"/>
        </w:rPr>
        <w:t>303–4</w:t>
      </w:r>
    </w:p>
    <w:p>
      <w:pPr>
        <w:tabs>
          <w:tab w:pos="3338" w:val="left" w:leader="none"/>
        </w:tabs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exchange:</w:t>
      </w:r>
      <w:r>
        <w:rPr>
          <w:spacing w:val="4"/>
          <w:sz w:val="16"/>
        </w:rPr>
        <w:t> </w:t>
      </w:r>
      <w:r>
        <w:rPr>
          <w:sz w:val="16"/>
        </w:rPr>
        <w:t>generalized,</w:t>
      </w:r>
      <w:r>
        <w:rPr>
          <w:spacing w:val="5"/>
          <w:sz w:val="16"/>
        </w:rPr>
        <w:t> </w:t>
      </w:r>
      <w:r>
        <w:rPr>
          <w:sz w:val="16"/>
        </w:rPr>
        <w:t>75,</w:t>
      </w:r>
      <w:r>
        <w:rPr>
          <w:spacing w:val="5"/>
          <w:sz w:val="16"/>
        </w:rPr>
        <w:t> </w:t>
      </w:r>
      <w:r>
        <w:rPr>
          <w:sz w:val="16"/>
        </w:rPr>
        <w:t>267,</w:t>
      </w:r>
      <w:r>
        <w:rPr>
          <w:spacing w:val="5"/>
          <w:sz w:val="16"/>
        </w:rPr>
        <w:t> </w:t>
      </w:r>
      <w:r>
        <w:rPr>
          <w:sz w:val="16"/>
        </w:rPr>
        <w:t>329;</w:t>
      </w:r>
      <w:r>
        <w:rPr>
          <w:spacing w:val="5"/>
          <w:sz w:val="16"/>
        </w:rPr>
        <w:t> </w:t>
      </w:r>
      <w:r>
        <w:rPr>
          <w:sz w:val="16"/>
        </w:rPr>
        <w:t>mar-</w:t>
        <w:tab/>
        <w:t>Genoa,</w:t>
      </w:r>
      <w:r>
        <w:rPr>
          <w:spacing w:val="4"/>
          <w:sz w:val="16"/>
        </w:rPr>
        <w:t> </w:t>
      </w:r>
      <w:r>
        <w:rPr>
          <w:sz w:val="16"/>
        </w:rPr>
        <w:t>125–26,</w:t>
      </w:r>
      <w:r>
        <w:rPr>
          <w:spacing w:val="5"/>
          <w:sz w:val="16"/>
        </w:rPr>
        <w:t> </w:t>
      </w:r>
      <w:r>
        <w:rPr>
          <w:sz w:val="16"/>
        </w:rPr>
        <w:t>275–78;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example</w:t>
      </w:r>
      <w:r>
        <w:rPr>
          <w:spacing w:val="4"/>
          <w:sz w:val="16"/>
        </w:rPr>
        <w:t> </w:t>
      </w:r>
      <w:r>
        <w:rPr>
          <w:sz w:val="16"/>
        </w:rPr>
        <w:t>of</w:t>
      </w:r>
    </w:p>
    <w:p>
      <w:pPr>
        <w:tabs>
          <w:tab w:pos="3498" w:val="left" w:leader="none"/>
        </w:tabs>
        <w:spacing w:before="0"/>
        <w:ind w:left="276" w:right="0" w:firstLine="0"/>
        <w:jc w:val="left"/>
        <w:rPr>
          <w:sz w:val="16"/>
        </w:rPr>
      </w:pPr>
      <w:r>
        <w:rPr>
          <w:sz w:val="16"/>
        </w:rPr>
        <w:t>kets,</w:t>
      </w:r>
      <w:r>
        <w:rPr>
          <w:spacing w:val="4"/>
          <w:sz w:val="16"/>
        </w:rPr>
        <w:t> </w:t>
      </w:r>
      <w:r>
        <w:rPr>
          <w:sz w:val="16"/>
        </w:rPr>
        <w:t>211;</w:t>
      </w:r>
      <w:r>
        <w:rPr>
          <w:spacing w:val="4"/>
          <w:sz w:val="16"/>
        </w:rPr>
        <w:t> </w:t>
      </w:r>
      <w:r>
        <w:rPr>
          <w:sz w:val="16"/>
        </w:rPr>
        <w:t>—,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arena</w:t>
      </w:r>
      <w:r>
        <w:rPr>
          <w:spacing w:val="4"/>
          <w:sz w:val="16"/>
        </w:rPr>
        <w:t> </w:t>
      </w: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99–</w:t>
        <w:tab/>
        <w:t>commercial</w:t>
      </w:r>
      <w:r>
        <w:rPr>
          <w:spacing w:val="4"/>
          <w:sz w:val="16"/>
        </w:rPr>
        <w:t> </w:t>
      </w:r>
      <w:r>
        <w:rPr>
          <w:sz w:val="16"/>
        </w:rPr>
        <w:t>style,</w:t>
      </w:r>
      <w:r>
        <w:rPr>
          <w:spacing w:val="3"/>
          <w:sz w:val="16"/>
        </w:rPr>
        <w:t> </w:t>
      </w:r>
      <w:r>
        <w:rPr>
          <w:sz w:val="16"/>
        </w:rPr>
        <w:t>124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20" w:right="640"/>
        </w:sectPr>
      </w:pPr>
    </w:p>
    <w:p>
      <w:pPr>
        <w:tabs>
          <w:tab w:pos="3325" w:val="left" w:leader="none"/>
        </w:tabs>
        <w:spacing w:before="84"/>
        <w:ind w:left="103" w:right="0" w:firstLine="0"/>
        <w:jc w:val="left"/>
        <w:rPr>
          <w:sz w:val="16"/>
        </w:rPr>
      </w:pPr>
      <w:bookmarkStart w:name="H" w:id="604"/>
      <w:bookmarkEnd w:id="604"/>
      <w:r>
        <w:rPr/>
      </w:r>
      <w:bookmarkStart w:name="I" w:id="605"/>
      <w:bookmarkEnd w:id="605"/>
      <w:r>
        <w:rPr/>
      </w:r>
      <w:r>
        <w:rPr>
          <w:sz w:val="16"/>
        </w:rPr>
        <w:t>Genoese.</w:t>
      </w:r>
      <w:r>
        <w:rPr>
          <w:spacing w:val="5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5"/>
          <w:sz w:val="16"/>
        </w:rPr>
        <w:t> </w:t>
      </w:r>
      <w:r>
        <w:rPr>
          <w:sz w:val="16"/>
        </w:rPr>
        <w:t>Genoa</w:t>
        <w:tab/>
        <w:t>indirect</w:t>
      </w:r>
      <w:r>
        <w:rPr>
          <w:spacing w:val="4"/>
          <w:sz w:val="16"/>
        </w:rPr>
        <w:t> </w:t>
      </w:r>
      <w:r>
        <w:rPr>
          <w:sz w:val="16"/>
        </w:rPr>
        <w:t>ties,</w:t>
      </w:r>
      <w:r>
        <w:rPr>
          <w:spacing w:val="4"/>
          <w:sz w:val="16"/>
        </w:rPr>
        <w:t> </w:t>
      </w:r>
      <w:r>
        <w:rPr>
          <w:sz w:val="16"/>
        </w:rPr>
        <w:t>34–35,</w:t>
      </w:r>
      <w:r>
        <w:rPr>
          <w:spacing w:val="5"/>
          <w:sz w:val="16"/>
        </w:rPr>
        <w:t> </w:t>
      </w:r>
      <w:r>
        <w:rPr>
          <w:sz w:val="16"/>
        </w:rPr>
        <w:t>70;</w:t>
      </w:r>
      <w:r>
        <w:rPr>
          <w:spacing w:val="4"/>
          <w:sz w:val="16"/>
        </w:rPr>
        <w:t> </w:t>
      </w:r>
      <w:r>
        <w:rPr>
          <w:sz w:val="16"/>
        </w:rPr>
        <w:t>intensity</w:t>
      </w:r>
      <w:r>
        <w:rPr>
          <w:spacing w:val="4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35;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100" w:bottom="280" w:left="640" w:right="620"/>
        </w:sectPr>
      </w:pPr>
    </w:p>
    <w:p>
      <w:pPr>
        <w:spacing w:before="2"/>
        <w:ind w:left="103" w:right="0" w:firstLine="0"/>
        <w:jc w:val="left"/>
        <w:rPr>
          <w:sz w:val="16"/>
        </w:rPr>
      </w:pPr>
      <w:bookmarkStart w:name="J" w:id="606"/>
      <w:bookmarkEnd w:id="606"/>
      <w:r>
        <w:rPr/>
      </w:r>
      <w:r>
        <w:rPr>
          <w:sz w:val="16"/>
        </w:rPr>
        <w:t>genres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66</w:t>
      </w:r>
    </w:p>
    <w:p>
      <w:pPr>
        <w:spacing w:line="242" w:lineRule="auto" w:before="2"/>
        <w:ind w:left="262" w:right="108" w:hanging="160"/>
        <w:jc w:val="left"/>
        <w:rPr>
          <w:sz w:val="16"/>
        </w:rPr>
      </w:pPr>
      <w:r>
        <w:rPr>
          <w:sz w:val="16"/>
        </w:rPr>
        <w:t>German</w:t>
      </w:r>
      <w:r>
        <w:rPr>
          <w:spacing w:val="1"/>
          <w:sz w:val="16"/>
        </w:rPr>
        <w:t> </w:t>
      </w:r>
      <w:r>
        <w:rPr>
          <w:sz w:val="16"/>
        </w:rPr>
        <w:t>government</w:t>
      </w:r>
      <w:r>
        <w:rPr>
          <w:spacing w:val="2"/>
          <w:sz w:val="16"/>
        </w:rPr>
        <w:t> </w:t>
      </w:r>
      <w:r>
        <w:rPr>
          <w:sz w:val="16"/>
        </w:rPr>
        <w:t>move</w:t>
      </w:r>
      <w:r>
        <w:rPr>
          <w:spacing w:val="1"/>
          <w:sz w:val="16"/>
        </w:rPr>
        <w:t> </w:t>
      </w:r>
      <w:r>
        <w:rPr>
          <w:sz w:val="16"/>
        </w:rPr>
        <w:t>from</w:t>
      </w:r>
      <w:r>
        <w:rPr>
          <w:spacing w:val="2"/>
          <w:sz w:val="16"/>
        </w:rPr>
        <w:t> </w:t>
      </w:r>
      <w:r>
        <w:rPr>
          <w:sz w:val="16"/>
        </w:rPr>
        <w:t>Bonn</w:t>
      </w:r>
      <w:r>
        <w:rPr>
          <w:spacing w:val="2"/>
          <w:sz w:val="16"/>
        </w:rPr>
        <w:t> </w:t>
      </w:r>
      <w:r>
        <w:rPr>
          <w:sz w:val="16"/>
        </w:rPr>
        <w:t>to</w:t>
      </w:r>
      <w:r>
        <w:rPr>
          <w:spacing w:val="-37"/>
          <w:sz w:val="16"/>
        </w:rPr>
        <w:t> </w:t>
      </w:r>
      <w:r>
        <w:rPr>
          <w:sz w:val="16"/>
        </w:rPr>
        <w:t>Berlin,</w:t>
      </w:r>
      <w:r>
        <w:rPr>
          <w:spacing w:val="6"/>
          <w:sz w:val="16"/>
        </w:rPr>
        <w:t> </w:t>
      </w:r>
      <w:r>
        <w:rPr>
          <w:sz w:val="16"/>
        </w:rPr>
        <w:t>161–62</w:t>
      </w:r>
    </w:p>
    <w:p>
      <w:pPr>
        <w:spacing w:line="242" w:lineRule="auto" w:before="1"/>
        <w:ind w:left="263" w:right="109" w:hanging="160"/>
        <w:jc w:val="left"/>
        <w:rPr>
          <w:sz w:val="16"/>
        </w:rPr>
      </w:pPr>
      <w:r>
        <w:rPr>
          <w:sz w:val="16"/>
        </w:rPr>
        <w:t>getting</w:t>
      </w:r>
      <w:r>
        <w:rPr>
          <w:spacing w:val="2"/>
          <w:sz w:val="16"/>
        </w:rPr>
        <w:t> </w:t>
      </w:r>
      <w:r>
        <w:rPr>
          <w:sz w:val="16"/>
        </w:rPr>
        <w:t>action,</w:t>
      </w:r>
      <w:r>
        <w:rPr>
          <w:spacing w:val="3"/>
          <w:sz w:val="16"/>
        </w:rPr>
        <w:t> </w:t>
      </w:r>
      <w:r>
        <w:rPr>
          <w:sz w:val="16"/>
        </w:rPr>
        <w:t>279,</w:t>
      </w:r>
      <w:r>
        <w:rPr>
          <w:spacing w:val="3"/>
          <w:sz w:val="16"/>
        </w:rPr>
        <w:t> </w:t>
      </w:r>
      <w:r>
        <w:rPr>
          <w:sz w:val="16"/>
        </w:rPr>
        <w:t>281–83,</w:t>
      </w:r>
      <w:r>
        <w:rPr>
          <w:spacing w:val="2"/>
          <w:sz w:val="16"/>
        </w:rPr>
        <w:t> </w:t>
      </w:r>
      <w:r>
        <w:rPr>
          <w:sz w:val="16"/>
        </w:rPr>
        <w:t>297;</w:t>
      </w:r>
      <w:r>
        <w:rPr>
          <w:spacing w:val="3"/>
          <w:sz w:val="16"/>
        </w:rPr>
        <w:t> </w:t>
      </w:r>
      <w:r>
        <w:rPr>
          <w:sz w:val="16"/>
        </w:rPr>
        <w:t>ﬁrst</w:t>
      </w:r>
      <w:r>
        <w:rPr>
          <w:spacing w:val="3"/>
          <w:sz w:val="16"/>
        </w:rPr>
        <w:t> </w:t>
      </w:r>
      <w:r>
        <w:rPr>
          <w:sz w:val="16"/>
        </w:rPr>
        <w:t>gen-</w:t>
      </w:r>
      <w:r>
        <w:rPr>
          <w:spacing w:val="-37"/>
          <w:sz w:val="16"/>
        </w:rPr>
        <w:t> </w:t>
      </w:r>
      <w:r>
        <w:rPr>
          <w:sz w:val="16"/>
        </w:rPr>
        <w:t>eral</w:t>
      </w:r>
      <w:r>
        <w:rPr>
          <w:spacing w:val="5"/>
          <w:sz w:val="16"/>
        </w:rPr>
        <w:t> </w:t>
      </w:r>
      <w:r>
        <w:rPr>
          <w:sz w:val="16"/>
        </w:rPr>
        <w:t>claim,</w:t>
      </w:r>
      <w:r>
        <w:rPr>
          <w:spacing w:val="6"/>
          <w:sz w:val="16"/>
        </w:rPr>
        <w:t> </w:t>
      </w:r>
      <w:r>
        <w:rPr>
          <w:sz w:val="16"/>
        </w:rPr>
        <w:t>297–98;</w:t>
      </w:r>
      <w:r>
        <w:rPr>
          <w:spacing w:val="6"/>
          <w:sz w:val="16"/>
        </w:rPr>
        <w:t> </w:t>
      </w:r>
      <w:r>
        <w:rPr>
          <w:sz w:val="16"/>
        </w:rPr>
        <w:t>second</w:t>
      </w:r>
      <w:r>
        <w:rPr>
          <w:spacing w:val="6"/>
          <w:sz w:val="16"/>
        </w:rPr>
        <w:t> </w:t>
      </w:r>
      <w:r>
        <w:rPr>
          <w:sz w:val="16"/>
        </w:rPr>
        <w:t>general</w:t>
      </w:r>
      <w:r>
        <w:rPr>
          <w:spacing w:val="1"/>
          <w:sz w:val="16"/>
        </w:rPr>
        <w:t> </w:t>
      </w:r>
      <w:bookmarkStart w:name="K" w:id="607"/>
      <w:bookmarkEnd w:id="607"/>
      <w:r>
        <w:rPr>
          <w:sz w:val="16"/>
        </w:rPr>
        <w:t>claim,</w:t>
      </w:r>
      <w:r>
        <w:rPr>
          <w:spacing w:val="5"/>
          <w:sz w:val="16"/>
        </w:rPr>
        <w:t> </w:t>
      </w:r>
      <w:r>
        <w:rPr>
          <w:sz w:val="16"/>
        </w:rPr>
        <w:t>297;</w:t>
      </w:r>
      <w:r>
        <w:rPr>
          <w:spacing w:val="6"/>
          <w:sz w:val="16"/>
        </w:rPr>
        <w:t> </w:t>
      </w:r>
      <w:r>
        <w:rPr>
          <w:sz w:val="16"/>
        </w:rPr>
        <w:t>third</w:t>
      </w:r>
      <w:r>
        <w:rPr>
          <w:spacing w:val="5"/>
          <w:sz w:val="16"/>
        </w:rPr>
        <w:t> </w:t>
      </w:r>
      <w:r>
        <w:rPr>
          <w:sz w:val="16"/>
        </w:rPr>
        <w:t>general</w:t>
      </w:r>
      <w:r>
        <w:rPr>
          <w:spacing w:val="6"/>
          <w:sz w:val="16"/>
        </w:rPr>
        <w:t> </w:t>
      </w:r>
      <w:r>
        <w:rPr>
          <w:sz w:val="16"/>
        </w:rPr>
        <w:t>claim,</w:t>
      </w:r>
      <w:r>
        <w:rPr>
          <w:spacing w:val="5"/>
          <w:sz w:val="16"/>
        </w:rPr>
        <w:t> </w:t>
      </w:r>
      <w:r>
        <w:rPr>
          <w:sz w:val="16"/>
        </w:rPr>
        <w:t>298;</w:t>
      </w:r>
      <w:r>
        <w:rPr>
          <w:spacing w:val="1"/>
          <w:sz w:val="16"/>
        </w:rPr>
        <w:t> </w:t>
      </w:r>
      <w:r>
        <w:rPr>
          <w:sz w:val="16"/>
        </w:rPr>
        <w:t>fourth</w:t>
      </w:r>
      <w:r>
        <w:rPr>
          <w:spacing w:val="4"/>
          <w:sz w:val="16"/>
        </w:rPr>
        <w:t> </w:t>
      </w:r>
      <w:r>
        <w:rPr>
          <w:sz w:val="16"/>
        </w:rPr>
        <w:t>general</w:t>
      </w:r>
      <w:r>
        <w:rPr>
          <w:spacing w:val="4"/>
          <w:sz w:val="16"/>
        </w:rPr>
        <w:t> </w:t>
      </w:r>
      <w:r>
        <w:rPr>
          <w:sz w:val="16"/>
        </w:rPr>
        <w:t>claim,</w:t>
      </w:r>
      <w:r>
        <w:rPr>
          <w:spacing w:val="5"/>
          <w:sz w:val="16"/>
        </w:rPr>
        <w:t> </w:t>
      </w:r>
      <w:r>
        <w:rPr>
          <w:sz w:val="16"/>
        </w:rPr>
        <w:t>299;</w:t>
      </w:r>
      <w:r>
        <w:rPr>
          <w:spacing w:val="4"/>
          <w:sz w:val="16"/>
        </w:rPr>
        <w:t> </w:t>
      </w:r>
      <w:r>
        <w:rPr>
          <w:sz w:val="16"/>
        </w:rPr>
        <w:t>multiplicity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social</w:t>
      </w:r>
      <w:r>
        <w:rPr>
          <w:spacing w:val="5"/>
          <w:sz w:val="16"/>
        </w:rPr>
        <w:t> </w:t>
      </w:r>
      <w:r>
        <w:rPr>
          <w:sz w:val="16"/>
        </w:rPr>
        <w:t>organization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key,</w:t>
      </w:r>
      <w:r>
        <w:rPr>
          <w:spacing w:val="5"/>
          <w:sz w:val="16"/>
        </w:rPr>
        <w:t> </w:t>
      </w:r>
      <w:r>
        <w:rPr>
          <w:sz w:val="16"/>
        </w:rPr>
        <w:t>284</w:t>
      </w:r>
    </w:p>
    <w:p>
      <w:pPr>
        <w:spacing w:line="242" w:lineRule="auto" w:before="2"/>
        <w:ind w:left="263" w:right="430" w:hanging="160"/>
        <w:jc w:val="left"/>
        <w:rPr>
          <w:sz w:val="16"/>
        </w:rPr>
      </w:pPr>
      <w:r>
        <w:rPr>
          <w:sz w:val="16"/>
        </w:rPr>
        <w:t>Gibson,</w:t>
      </w:r>
      <w:r>
        <w:rPr>
          <w:spacing w:val="1"/>
          <w:sz w:val="16"/>
        </w:rPr>
        <w:t> </w:t>
      </w:r>
      <w:r>
        <w:rPr>
          <w:sz w:val="16"/>
        </w:rPr>
        <w:t>David,</w:t>
      </w:r>
      <w:r>
        <w:rPr>
          <w:spacing w:val="2"/>
          <w:sz w:val="16"/>
        </w:rPr>
        <w:t> </w:t>
      </w:r>
      <w:r>
        <w:rPr>
          <w:sz w:val="16"/>
        </w:rPr>
        <w:t>97–98;</w:t>
      </w:r>
      <w:r>
        <w:rPr>
          <w:spacing w:val="2"/>
          <w:sz w:val="16"/>
        </w:rPr>
        <w:t> </w:t>
      </w:r>
      <w:r>
        <w:rPr>
          <w:sz w:val="16"/>
        </w:rPr>
        <w:t>turn</w:t>
      </w:r>
      <w:r>
        <w:rPr>
          <w:spacing w:val="2"/>
          <w:sz w:val="16"/>
        </w:rPr>
        <w:t> </w:t>
      </w:r>
      <w:r>
        <w:rPr>
          <w:sz w:val="16"/>
        </w:rPr>
        <w:t>taking</w:t>
      </w:r>
      <w:r>
        <w:rPr>
          <w:spacing w:val="2"/>
          <w:sz w:val="16"/>
        </w:rPr>
        <w:t> </w:t>
      </w:r>
      <w:r>
        <w:rPr>
          <w:sz w:val="16"/>
        </w:rPr>
        <w:t>as</w:t>
      </w:r>
      <w:r>
        <w:rPr>
          <w:spacing w:val="-37"/>
          <w:sz w:val="16"/>
        </w:rPr>
        <w:t> </w:t>
      </w:r>
      <w:bookmarkStart w:name="L" w:id="608"/>
      <w:bookmarkEnd w:id="608"/>
      <w:r>
        <w:rPr>
          <w:sz w:val="16"/>
        </w:rPr>
        <w:t>a</w:t>
      </w:r>
      <w:r>
        <w:rPr>
          <w:sz w:val="16"/>
        </w:rPr>
        <w:t>rena</w:t>
      </w:r>
      <w:r>
        <w:rPr>
          <w:spacing w:val="6"/>
          <w:sz w:val="16"/>
        </w:rPr>
        <w:t> </w:t>
      </w:r>
      <w:r>
        <w:rPr>
          <w:sz w:val="16"/>
        </w:rPr>
        <w:t>discipline,</w:t>
      </w:r>
      <w:r>
        <w:rPr>
          <w:spacing w:val="6"/>
          <w:sz w:val="16"/>
        </w:rPr>
        <w:t> </w:t>
      </w:r>
      <w:r>
        <w:rPr>
          <w:sz w:val="16"/>
        </w:rPr>
        <w:t>97–104</w:t>
      </w:r>
    </w:p>
    <w:p>
      <w:pPr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glasnost,</w:t>
      </w:r>
      <w:r>
        <w:rPr>
          <w:spacing w:val="4"/>
          <w:sz w:val="16"/>
        </w:rPr>
        <w:t> </w:t>
      </w:r>
      <w:r>
        <w:rPr>
          <w:sz w:val="16"/>
        </w:rPr>
        <w:t>307–8</w:t>
      </w:r>
    </w:p>
    <w:p>
      <w:pPr>
        <w:spacing w:line="242" w:lineRule="auto" w:before="2"/>
        <w:ind w:left="263" w:right="35" w:hanging="160"/>
        <w:jc w:val="left"/>
        <w:rPr>
          <w:sz w:val="16"/>
        </w:rPr>
      </w:pPr>
      <w:r>
        <w:rPr>
          <w:sz w:val="16"/>
        </w:rPr>
        <w:t>goals,</w:t>
      </w:r>
      <w:r>
        <w:rPr>
          <w:spacing w:val="6"/>
          <w:sz w:val="16"/>
        </w:rPr>
        <w:t> </w:t>
      </w:r>
      <w:r>
        <w:rPr>
          <w:sz w:val="16"/>
        </w:rPr>
        <w:t>131–32,</w:t>
      </w:r>
      <w:r>
        <w:rPr>
          <w:spacing w:val="6"/>
          <w:sz w:val="16"/>
        </w:rPr>
        <w:t> </w:t>
      </w:r>
      <w:r>
        <w:rPr>
          <w:sz w:val="16"/>
        </w:rPr>
        <w:t>135–36,</w:t>
      </w:r>
      <w:r>
        <w:rPr>
          <w:spacing w:val="6"/>
          <w:sz w:val="16"/>
        </w:rPr>
        <w:t> </w:t>
      </w:r>
      <w:r>
        <w:rPr>
          <w:sz w:val="16"/>
        </w:rPr>
        <w:t>229;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after-</w:t>
      </w:r>
      <w:r>
        <w:rPr>
          <w:spacing w:val="1"/>
          <w:sz w:val="16"/>
        </w:rPr>
        <w:t> </w:t>
      </w:r>
      <w:r>
        <w:rPr>
          <w:sz w:val="16"/>
        </w:rPr>
        <w:t>thoughts,</w:t>
      </w:r>
      <w:r>
        <w:rPr>
          <w:spacing w:val="2"/>
          <w:sz w:val="16"/>
        </w:rPr>
        <w:t> </w:t>
      </w:r>
      <w:r>
        <w:rPr>
          <w:sz w:val="16"/>
        </w:rPr>
        <w:t>141;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illusory,</w:t>
      </w:r>
      <w:r>
        <w:rPr>
          <w:spacing w:val="3"/>
          <w:sz w:val="16"/>
        </w:rPr>
        <w:t> </w:t>
      </w:r>
      <w:r>
        <w:rPr>
          <w:sz w:val="16"/>
        </w:rPr>
        <w:t>135;</w:t>
      </w:r>
      <w:r>
        <w:rPr>
          <w:spacing w:val="2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prob-</w:t>
      </w:r>
      <w:r>
        <w:rPr>
          <w:spacing w:val="1"/>
          <w:sz w:val="16"/>
        </w:rPr>
        <w:t> </w:t>
      </w:r>
      <w:r>
        <w:rPr>
          <w:sz w:val="16"/>
        </w:rPr>
        <w:t>lem</w:t>
      </w:r>
      <w:r>
        <w:rPr>
          <w:spacing w:val="-8"/>
          <w:sz w:val="16"/>
        </w:rPr>
        <w:t> </w:t>
      </w:r>
      <w:r>
        <w:rPr>
          <w:sz w:val="16"/>
        </w:rPr>
        <w:t>with</w:t>
      </w:r>
      <w:r>
        <w:rPr>
          <w:spacing w:val="-7"/>
          <w:sz w:val="16"/>
        </w:rPr>
        <w:t> </w:t>
      </w:r>
      <w:r>
        <w:rPr>
          <w:sz w:val="16"/>
        </w:rPr>
        <w:t>rational</w:t>
      </w:r>
      <w:r>
        <w:rPr>
          <w:spacing w:val="-8"/>
          <w:sz w:val="16"/>
        </w:rPr>
        <w:t> </w:t>
      </w:r>
      <w:r>
        <w:rPr>
          <w:sz w:val="16"/>
        </w:rPr>
        <w:t>choice</w:t>
      </w:r>
      <w:r>
        <w:rPr>
          <w:spacing w:val="-8"/>
          <w:sz w:val="16"/>
        </w:rPr>
        <w:t> </w:t>
      </w:r>
      <w:r>
        <w:rPr>
          <w:sz w:val="16"/>
        </w:rPr>
        <w:t>theory,</w:t>
      </w:r>
      <w:r>
        <w:rPr>
          <w:spacing w:val="-6"/>
          <w:sz w:val="16"/>
        </w:rPr>
        <w:t> </w:t>
      </w:r>
      <w:r>
        <w:rPr>
          <w:sz w:val="16"/>
        </w:rPr>
        <w:t>137;</w:t>
      </w:r>
      <w:r>
        <w:rPr>
          <w:spacing w:val="-8"/>
          <w:sz w:val="16"/>
        </w:rPr>
        <w:t> </w:t>
      </w:r>
      <w:r>
        <w:rPr>
          <w:sz w:val="16"/>
        </w:rPr>
        <w:t>ste-</w:t>
      </w:r>
      <w:r>
        <w:rPr>
          <w:spacing w:val="-37"/>
          <w:sz w:val="16"/>
        </w:rPr>
        <w:t> </w:t>
      </w:r>
      <w:r>
        <w:rPr>
          <w:sz w:val="16"/>
        </w:rPr>
        <w:t>reotyped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7"/>
          <w:sz w:val="16"/>
        </w:rPr>
        <w:t> </w:t>
      </w:r>
      <w:r>
        <w:rPr>
          <w:sz w:val="16"/>
        </w:rPr>
        <w:t>values,</w:t>
      </w:r>
      <w:r>
        <w:rPr>
          <w:spacing w:val="6"/>
          <w:sz w:val="16"/>
        </w:rPr>
        <w:t> </w:t>
      </w:r>
      <w:r>
        <w:rPr>
          <w:sz w:val="16"/>
        </w:rPr>
        <w:t>229</w:t>
      </w:r>
    </w:p>
    <w:p>
      <w:pPr>
        <w:spacing w:line="242" w:lineRule="auto" w:before="1"/>
        <w:ind w:left="103" w:right="1586" w:firstLine="0"/>
        <w:jc w:val="left"/>
        <w:rPr>
          <w:sz w:val="16"/>
        </w:rPr>
      </w:pPr>
      <w:r>
        <w:rPr>
          <w:sz w:val="16"/>
        </w:rPr>
        <w:t>Godart, Frederic, </w:t>
      </w:r>
      <w:hyperlink w:history="true" w:anchor="_bookmark10">
        <w:r>
          <w:rPr>
            <w:sz w:val="16"/>
          </w:rPr>
          <w:t>xv</w:t>
        </w:r>
      </w:hyperlink>
      <w:r>
        <w:rPr>
          <w:spacing w:val="-37"/>
          <w:sz w:val="16"/>
        </w:rPr>
        <w:t> </w:t>
      </w:r>
      <w:r>
        <w:rPr>
          <w:sz w:val="16"/>
        </w:rPr>
        <w:t>Goodwin,</w:t>
      </w:r>
      <w:r>
        <w:rPr>
          <w:spacing w:val="5"/>
          <w:sz w:val="16"/>
        </w:rPr>
        <w:t> </w:t>
      </w:r>
      <w:r>
        <w:rPr>
          <w:sz w:val="16"/>
        </w:rPr>
        <w:t>Jeff,</w:t>
      </w:r>
      <w:r>
        <w:rPr>
          <w:spacing w:val="6"/>
          <w:sz w:val="16"/>
        </w:rPr>
        <w:t> </w:t>
      </w:r>
      <w:r>
        <w:rPr>
          <w:sz w:val="16"/>
        </w:rPr>
        <w:t>48</w:t>
      </w:r>
    </w:p>
    <w:p>
      <w:pPr>
        <w:spacing w:line="242" w:lineRule="auto" w:before="1"/>
        <w:ind w:left="103" w:right="406" w:firstLine="0"/>
        <w:jc w:val="left"/>
        <w:rPr>
          <w:sz w:val="16"/>
        </w:rPr>
      </w:pPr>
      <w:r>
        <w:rPr>
          <w:sz w:val="16"/>
        </w:rPr>
        <w:t>Google</w:t>
      </w:r>
      <w:r>
        <w:rPr>
          <w:spacing w:val="5"/>
          <w:sz w:val="16"/>
        </w:rPr>
        <w:t> </w:t>
      </w:r>
      <w:r>
        <w:rPr>
          <w:sz w:val="16"/>
        </w:rPr>
        <w:t>page</w:t>
      </w:r>
      <w:r>
        <w:rPr>
          <w:spacing w:val="6"/>
          <w:sz w:val="16"/>
        </w:rPr>
        <w:t> </w:t>
      </w:r>
      <w:r>
        <w:rPr>
          <w:sz w:val="16"/>
        </w:rPr>
        <w:t>rank</w:t>
      </w:r>
      <w:r>
        <w:rPr>
          <w:spacing w:val="6"/>
          <w:sz w:val="16"/>
        </w:rPr>
        <w:t> </w:t>
      </w:r>
      <w:r>
        <w:rPr>
          <w:sz w:val="16"/>
        </w:rPr>
        <w:t>algorithm,</w:t>
      </w:r>
      <w:r>
        <w:rPr>
          <w:spacing w:val="6"/>
          <w:sz w:val="16"/>
        </w:rPr>
        <w:t> </w:t>
      </w:r>
      <w:r>
        <w:rPr>
          <w:sz w:val="16"/>
        </w:rPr>
        <w:t>101</w:t>
      </w:r>
      <w:r>
        <w:rPr>
          <w:spacing w:val="1"/>
          <w:sz w:val="16"/>
        </w:rPr>
        <w:t> </w:t>
      </w:r>
      <w:r>
        <w:rPr>
          <w:sz w:val="16"/>
        </w:rPr>
        <w:t>Gorbachev,</w:t>
      </w:r>
      <w:r>
        <w:rPr>
          <w:spacing w:val="-8"/>
          <w:sz w:val="16"/>
        </w:rPr>
        <w:t> </w:t>
      </w:r>
      <w:r>
        <w:rPr>
          <w:sz w:val="16"/>
        </w:rPr>
        <w:t>Mikhail</w:t>
      </w:r>
      <w:r>
        <w:rPr>
          <w:spacing w:val="-7"/>
          <w:sz w:val="16"/>
        </w:rPr>
        <w:t> </w:t>
      </w:r>
      <w:r>
        <w:rPr>
          <w:sz w:val="16"/>
        </w:rPr>
        <w:t>Sergeyevich,</w:t>
      </w:r>
      <w:r>
        <w:rPr>
          <w:spacing w:val="-7"/>
          <w:sz w:val="16"/>
        </w:rPr>
        <w:t> </w:t>
      </w:r>
      <w:r>
        <w:rPr>
          <w:sz w:val="16"/>
        </w:rPr>
        <w:t>303</w:t>
      </w:r>
      <w:r>
        <w:rPr>
          <w:spacing w:val="-37"/>
          <w:sz w:val="16"/>
        </w:rPr>
        <w:t> </w:t>
      </w:r>
      <w:r>
        <w:rPr>
          <w:sz w:val="16"/>
        </w:rPr>
        <w:t>grammar,</w:t>
      </w:r>
      <w:r>
        <w:rPr>
          <w:spacing w:val="6"/>
          <w:sz w:val="16"/>
        </w:rPr>
        <w:t> </w:t>
      </w:r>
      <w:hyperlink w:history="true" w:anchor="_bookmark19">
        <w:r>
          <w:rPr>
            <w:sz w:val="16"/>
          </w:rPr>
          <w:t>xx</w:t>
        </w:r>
      </w:hyperlink>
    </w:p>
    <w:p>
      <w:pPr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Granovetter</w:t>
      </w:r>
      <w:r>
        <w:rPr>
          <w:spacing w:val="4"/>
          <w:sz w:val="16"/>
        </w:rPr>
        <w:t> </w:t>
      </w:r>
      <w:r>
        <w:rPr>
          <w:sz w:val="16"/>
        </w:rPr>
        <w:t>ties,</w:t>
      </w:r>
      <w:r>
        <w:rPr>
          <w:spacing w:val="5"/>
          <w:sz w:val="16"/>
        </w:rPr>
        <w:t> </w:t>
      </w:r>
      <w:r>
        <w:rPr>
          <w:sz w:val="16"/>
        </w:rPr>
        <w:t>43–44;</w:t>
      </w:r>
      <w:r>
        <w:rPr>
          <w:spacing w:val="5"/>
          <w:sz w:val="16"/>
        </w:rPr>
        <w:t> </w:t>
      </w:r>
      <w:r>
        <w:rPr>
          <w:sz w:val="16"/>
        </w:rPr>
        <w:t>limits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44</w:t>
      </w:r>
    </w:p>
    <w:p>
      <w:pPr>
        <w:spacing w:before="3"/>
        <w:ind w:left="103" w:right="0" w:firstLine="0"/>
        <w:jc w:val="left"/>
        <w:rPr>
          <w:sz w:val="16"/>
        </w:rPr>
      </w:pPr>
      <w:r>
        <w:rPr>
          <w:sz w:val="16"/>
        </w:rPr>
        <w:t>Gregory</w:t>
      </w:r>
      <w:r>
        <w:rPr>
          <w:spacing w:val="3"/>
          <w:sz w:val="16"/>
        </w:rPr>
        <w:t> </w:t>
      </w:r>
      <w:r>
        <w:rPr>
          <w:sz w:val="16"/>
        </w:rPr>
        <w:t>VII,</w:t>
      </w:r>
      <w:r>
        <w:rPr>
          <w:spacing w:val="4"/>
          <w:sz w:val="16"/>
        </w:rPr>
        <w:t> </w:t>
      </w:r>
      <w:r>
        <w:rPr>
          <w:sz w:val="16"/>
        </w:rPr>
        <w:t>319–20</w:t>
      </w:r>
    </w:p>
    <w:p>
      <w:pPr>
        <w:pStyle w:val="BodyText"/>
        <w:spacing w:before="5"/>
        <w:ind w:left="0"/>
        <w:jc w:val="left"/>
        <w:rPr>
          <w:sz w:val="19"/>
        </w:rPr>
      </w:pPr>
    </w:p>
    <w:p>
      <w:pPr>
        <w:spacing w:line="242" w:lineRule="auto" w:before="0"/>
        <w:ind w:left="103" w:right="1278" w:firstLine="0"/>
        <w:jc w:val="left"/>
        <w:rPr>
          <w:sz w:val="16"/>
        </w:rPr>
      </w:pPr>
      <w:r>
        <w:rPr>
          <w:sz w:val="16"/>
        </w:rPr>
        <w:t>habitus</w:t>
      </w:r>
      <w:r>
        <w:rPr>
          <w:spacing w:val="5"/>
          <w:sz w:val="16"/>
        </w:rPr>
        <w:t> </w:t>
      </w:r>
      <w:r>
        <w:rPr>
          <w:sz w:val="16"/>
        </w:rPr>
        <w:t>56,</w:t>
      </w:r>
      <w:r>
        <w:rPr>
          <w:spacing w:val="6"/>
          <w:sz w:val="16"/>
        </w:rPr>
        <w:t> </w:t>
      </w:r>
      <w:r>
        <w:rPr>
          <w:sz w:val="16"/>
        </w:rPr>
        <w:t>97,</w:t>
      </w:r>
      <w:r>
        <w:rPr>
          <w:spacing w:val="6"/>
          <w:sz w:val="16"/>
        </w:rPr>
        <w:t> </w:t>
      </w:r>
      <w:r>
        <w:rPr>
          <w:sz w:val="16"/>
        </w:rPr>
        <w:t>114</w:t>
      </w:r>
      <w:r>
        <w:rPr>
          <w:spacing w:val="1"/>
          <w:sz w:val="16"/>
        </w:rPr>
        <w:t> </w:t>
      </w:r>
      <w:r>
        <w:rPr>
          <w:sz w:val="16"/>
        </w:rPr>
        <w:t>Halliday,</w:t>
      </w:r>
      <w:r>
        <w:rPr>
          <w:spacing w:val="-6"/>
          <w:sz w:val="16"/>
        </w:rPr>
        <w:t> </w:t>
      </w:r>
      <w:r>
        <w:rPr>
          <w:sz w:val="16"/>
        </w:rPr>
        <w:t>M.A.K.,</w:t>
      </w:r>
      <w:r>
        <w:rPr>
          <w:spacing w:val="-5"/>
          <w:sz w:val="16"/>
        </w:rPr>
        <w:t> </w:t>
      </w:r>
      <w:hyperlink w:history="true" w:anchor="_bookmark17">
        <w:r>
          <w:rPr>
            <w:sz w:val="16"/>
          </w:rPr>
          <w:t>xix,</w:t>
        </w:r>
        <w:r>
          <w:rPr>
            <w:spacing w:val="-5"/>
            <w:sz w:val="16"/>
          </w:rPr>
          <w:t> </w:t>
        </w:r>
      </w:hyperlink>
      <w:r>
        <w:rPr>
          <w:sz w:val="16"/>
        </w:rPr>
        <w:t>12</w:t>
      </w:r>
      <w:r>
        <w:rPr>
          <w:spacing w:val="-37"/>
          <w:sz w:val="16"/>
        </w:rPr>
        <w:t> </w:t>
      </w:r>
      <w:r>
        <w:rPr>
          <w:sz w:val="16"/>
        </w:rPr>
        <w:t>Hays,</w:t>
      </w:r>
      <w:r>
        <w:rPr>
          <w:spacing w:val="6"/>
          <w:sz w:val="16"/>
        </w:rPr>
        <w:t> </w:t>
      </w:r>
      <w:r>
        <w:rPr>
          <w:sz w:val="16"/>
        </w:rPr>
        <w:t>Sharon,</w:t>
      </w:r>
      <w:r>
        <w:rPr>
          <w:spacing w:val="6"/>
          <w:sz w:val="16"/>
        </w:rPr>
        <w:t> </w:t>
      </w:r>
      <w:r>
        <w:rPr>
          <w:sz w:val="16"/>
        </w:rPr>
        <w:t>376</w:t>
      </w:r>
    </w:p>
    <w:p>
      <w:pPr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hieratic,</w:t>
      </w:r>
      <w:r>
        <w:rPr>
          <w:spacing w:val="3"/>
          <w:sz w:val="16"/>
        </w:rPr>
        <w:t> </w:t>
      </w:r>
      <w:r>
        <w:rPr>
          <w:sz w:val="16"/>
        </w:rPr>
        <w:t>165;</w:t>
      </w:r>
      <w:r>
        <w:rPr>
          <w:spacing w:val="4"/>
          <w:sz w:val="16"/>
        </w:rPr>
        <w:t> </w:t>
      </w:r>
      <w:r>
        <w:rPr>
          <w:sz w:val="16"/>
        </w:rPr>
        <w:t>lattices,</w:t>
      </w:r>
      <w:r>
        <w:rPr>
          <w:spacing w:val="4"/>
          <w:sz w:val="16"/>
        </w:rPr>
        <w:t> </w:t>
      </w:r>
      <w:r>
        <w:rPr>
          <w:sz w:val="16"/>
        </w:rPr>
        <w:t>168,</w:t>
      </w:r>
      <w:r>
        <w:rPr>
          <w:spacing w:val="4"/>
          <w:sz w:val="16"/>
        </w:rPr>
        <w:t> </w:t>
      </w:r>
      <w:r>
        <w:rPr>
          <w:sz w:val="16"/>
        </w:rPr>
        <w:t>170;</w:t>
      </w:r>
      <w:r>
        <w:rPr>
          <w:spacing w:val="3"/>
          <w:sz w:val="16"/>
        </w:rPr>
        <w:t> </w:t>
      </w:r>
      <w:r>
        <w:rPr>
          <w:sz w:val="16"/>
        </w:rPr>
        <w:t>style,</w:t>
      </w:r>
      <w:r>
        <w:rPr>
          <w:spacing w:val="4"/>
          <w:sz w:val="16"/>
        </w:rPr>
        <w:t> </w:t>
      </w:r>
      <w:r>
        <w:rPr>
          <w:sz w:val="16"/>
        </w:rPr>
        <w:t>114,</w:t>
      </w:r>
    </w:p>
    <w:p>
      <w:pPr>
        <w:spacing w:before="2"/>
        <w:ind w:left="263" w:right="0" w:firstLine="0"/>
        <w:jc w:val="left"/>
        <w:rPr>
          <w:sz w:val="16"/>
        </w:rPr>
      </w:pPr>
      <w:r>
        <w:rPr>
          <w:sz w:val="16"/>
        </w:rPr>
        <w:t>165–69,</w:t>
      </w:r>
      <w:r>
        <w:rPr>
          <w:spacing w:val="4"/>
          <w:sz w:val="16"/>
        </w:rPr>
        <w:t> </w:t>
      </w:r>
      <w:r>
        <w:rPr>
          <w:sz w:val="16"/>
        </w:rPr>
        <w:t>320;</w:t>
      </w:r>
      <w:r>
        <w:rPr>
          <w:spacing w:val="4"/>
          <w:sz w:val="16"/>
        </w:rPr>
        <w:t> </w:t>
      </w:r>
      <w:r>
        <w:rPr>
          <w:sz w:val="16"/>
        </w:rPr>
        <w:t>—,</w:t>
      </w:r>
      <w:r>
        <w:rPr>
          <w:spacing w:val="4"/>
          <w:sz w:val="16"/>
        </w:rPr>
        <w:t> </w:t>
      </w:r>
      <w:r>
        <w:rPr>
          <w:sz w:val="16"/>
        </w:rPr>
        <w:t>structural</w:t>
      </w:r>
      <w:r>
        <w:rPr>
          <w:spacing w:val="4"/>
          <w:sz w:val="16"/>
        </w:rPr>
        <w:t> </w:t>
      </w:r>
      <w:r>
        <w:rPr>
          <w:sz w:val="16"/>
        </w:rPr>
        <w:t>equiva-</w:t>
      </w:r>
    </w:p>
    <w:p>
      <w:pPr>
        <w:spacing w:before="3"/>
        <w:ind w:left="263" w:right="0" w:firstLine="0"/>
        <w:jc w:val="left"/>
        <w:rPr>
          <w:sz w:val="16"/>
        </w:rPr>
      </w:pPr>
      <w:r>
        <w:rPr>
          <w:sz w:val="16"/>
        </w:rPr>
        <w:t>lence,</w:t>
      </w:r>
      <w:r>
        <w:rPr>
          <w:spacing w:val="5"/>
          <w:sz w:val="16"/>
        </w:rPr>
        <w:t> </w:t>
      </w:r>
      <w:r>
        <w:rPr>
          <w:sz w:val="16"/>
        </w:rPr>
        <w:t>165</w:t>
      </w:r>
    </w:p>
    <w:p>
      <w:pPr>
        <w:spacing w:line="242" w:lineRule="auto" w:before="2"/>
        <w:ind w:left="103" w:right="479" w:firstLine="0"/>
        <w:jc w:val="left"/>
        <w:rPr>
          <w:sz w:val="16"/>
        </w:rPr>
      </w:pPr>
      <w:r>
        <w:rPr>
          <w:sz w:val="16"/>
        </w:rPr>
        <w:t>Hollywood’s production system, 94</w:t>
      </w:r>
      <w:r>
        <w:rPr>
          <w:spacing w:val="-37"/>
          <w:sz w:val="16"/>
        </w:rPr>
        <w:t> </w:t>
      </w:r>
      <w:r>
        <w:rPr>
          <w:sz w:val="16"/>
        </w:rPr>
        <w:t>Houseman,</w:t>
      </w:r>
      <w:r>
        <w:rPr>
          <w:spacing w:val="6"/>
          <w:sz w:val="16"/>
        </w:rPr>
        <w:t> </w:t>
      </w:r>
      <w:r>
        <w:rPr>
          <w:sz w:val="16"/>
        </w:rPr>
        <w:t>Michael,</w:t>
      </w:r>
      <w:r>
        <w:rPr>
          <w:spacing w:val="6"/>
          <w:sz w:val="16"/>
        </w:rPr>
        <w:t> </w:t>
      </w:r>
      <w:r>
        <w:rPr>
          <w:sz w:val="16"/>
        </w:rPr>
        <w:t>352,</w:t>
      </w:r>
      <w:r>
        <w:rPr>
          <w:spacing w:val="6"/>
          <w:sz w:val="16"/>
        </w:rPr>
        <w:t> </w:t>
      </w:r>
      <w:r>
        <w:rPr>
          <w:sz w:val="16"/>
        </w:rPr>
        <w:t>372</w:t>
      </w:r>
    </w:p>
    <w:p>
      <w:pPr>
        <w:spacing w:before="0"/>
        <w:ind w:left="103" w:right="102" w:firstLine="159"/>
        <w:jc w:val="left"/>
        <w:rPr>
          <w:sz w:val="16"/>
        </w:rPr>
      </w:pPr>
      <w:r>
        <w:rPr/>
        <w:br w:type="column"/>
      </w:r>
      <w:r>
        <w:rPr>
          <w:sz w:val="16"/>
        </w:rPr>
        <w:t>limiting</w:t>
      </w:r>
      <w:r>
        <w:rPr>
          <w:spacing w:val="6"/>
          <w:sz w:val="16"/>
        </w:rPr>
        <w:t> </w:t>
      </w:r>
      <w:r>
        <w:rPr>
          <w:sz w:val="16"/>
        </w:rPr>
        <w:t>case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population,</w:t>
      </w:r>
      <w:r>
        <w:rPr>
          <w:spacing w:val="6"/>
          <w:sz w:val="16"/>
        </w:rPr>
        <w:t> </w:t>
      </w:r>
      <w:r>
        <w:rPr>
          <w:sz w:val="16"/>
        </w:rPr>
        <w:t>35</w:t>
      </w:r>
      <w:r>
        <w:rPr>
          <w:spacing w:val="1"/>
          <w:sz w:val="16"/>
        </w:rPr>
        <w:t> </w:t>
      </w:r>
      <w:r>
        <w:rPr>
          <w:sz w:val="16"/>
        </w:rPr>
        <w:t>industrial production as interface disci-</w:t>
      </w:r>
    </w:p>
    <w:p>
      <w:pPr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pline,</w:t>
      </w:r>
      <w:r>
        <w:rPr>
          <w:spacing w:val="5"/>
          <w:sz w:val="16"/>
        </w:rPr>
        <w:t> </w:t>
      </w:r>
      <w:r>
        <w:rPr>
          <w:sz w:val="16"/>
        </w:rPr>
        <w:t>83</w:t>
      </w:r>
    </w:p>
    <w:p>
      <w:pPr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inequalities,</w:t>
      </w:r>
      <w:r>
        <w:rPr>
          <w:spacing w:val="4"/>
          <w:sz w:val="16"/>
        </w:rPr>
        <w:t> </w:t>
      </w:r>
      <w:r>
        <w:rPr>
          <w:sz w:val="16"/>
        </w:rPr>
        <w:t>184,</w:t>
      </w:r>
      <w:r>
        <w:rPr>
          <w:spacing w:val="5"/>
          <w:sz w:val="16"/>
        </w:rPr>
        <w:t> </w:t>
      </w:r>
      <w:r>
        <w:rPr>
          <w:sz w:val="16"/>
        </w:rPr>
        <w:t>212,</w:t>
      </w:r>
      <w:r>
        <w:rPr>
          <w:spacing w:val="4"/>
          <w:sz w:val="16"/>
        </w:rPr>
        <w:t> </w:t>
      </w:r>
      <w:r>
        <w:rPr>
          <w:sz w:val="16"/>
        </w:rPr>
        <w:t>288,</w:t>
      </w:r>
      <w:r>
        <w:rPr>
          <w:spacing w:val="5"/>
          <w:sz w:val="16"/>
        </w:rPr>
        <w:t> </w:t>
      </w:r>
      <w:r>
        <w:rPr>
          <w:sz w:val="16"/>
        </w:rPr>
        <w:t>298–99</w:t>
      </w:r>
    </w:p>
    <w:p>
      <w:pPr>
        <w:spacing w:before="1"/>
        <w:ind w:left="263" w:right="0" w:hanging="160"/>
        <w:jc w:val="left"/>
        <w:rPr>
          <w:sz w:val="16"/>
        </w:rPr>
      </w:pPr>
      <w:r>
        <w:rPr>
          <w:sz w:val="16"/>
        </w:rPr>
        <w:t>innovation,</w:t>
      </w:r>
      <w:r>
        <w:rPr>
          <w:spacing w:val="1"/>
          <w:sz w:val="16"/>
        </w:rPr>
        <w:t> </w:t>
      </w:r>
      <w:r>
        <w:rPr>
          <w:sz w:val="16"/>
        </w:rPr>
        <w:t>59;</w:t>
      </w:r>
      <w:r>
        <w:rPr>
          <w:spacing w:val="2"/>
          <w:sz w:val="16"/>
        </w:rPr>
        <w:t> </w:t>
      </w:r>
      <w:r>
        <w:rPr>
          <w:sz w:val="16"/>
        </w:rPr>
        <w:t>acceptance</w:t>
      </w:r>
      <w:r>
        <w:rPr>
          <w:spacing w:val="2"/>
          <w:sz w:val="16"/>
        </w:rPr>
        <w:t> </w:t>
      </w:r>
      <w:r>
        <w:rPr>
          <w:sz w:val="16"/>
        </w:rPr>
        <w:t>of,</w:t>
      </w:r>
      <w:r>
        <w:rPr>
          <w:spacing w:val="2"/>
          <w:sz w:val="16"/>
        </w:rPr>
        <w:t> </w:t>
      </w:r>
      <w:r>
        <w:rPr>
          <w:sz w:val="16"/>
        </w:rPr>
        <w:t>59;</w:t>
      </w:r>
      <w:r>
        <w:rPr>
          <w:spacing w:val="2"/>
          <w:sz w:val="16"/>
        </w:rPr>
        <w:t> </w:t>
      </w:r>
      <w:r>
        <w:rPr>
          <w:sz w:val="16"/>
        </w:rPr>
        <w:t>Renais-</w:t>
      </w:r>
      <w:r>
        <w:rPr>
          <w:spacing w:val="-37"/>
          <w:sz w:val="16"/>
        </w:rPr>
        <w:t> </w:t>
      </w:r>
      <w:r>
        <w:rPr>
          <w:sz w:val="16"/>
        </w:rPr>
        <w:t>sance</w:t>
      </w:r>
      <w:r>
        <w:rPr>
          <w:spacing w:val="6"/>
          <w:sz w:val="16"/>
        </w:rPr>
        <w:t> </w:t>
      </w:r>
      <w:r>
        <w:rPr>
          <w:sz w:val="16"/>
        </w:rPr>
        <w:t>Florence</w:t>
      </w:r>
      <w:r>
        <w:rPr>
          <w:spacing w:val="6"/>
          <w:sz w:val="16"/>
        </w:rPr>
        <w:t> </w:t>
      </w:r>
      <w:r>
        <w:rPr>
          <w:sz w:val="16"/>
        </w:rPr>
        <w:t>business,</w:t>
      </w:r>
      <w:r>
        <w:rPr>
          <w:spacing w:val="6"/>
          <w:sz w:val="16"/>
        </w:rPr>
        <w:t> </w:t>
      </w:r>
      <w:r>
        <w:rPr>
          <w:sz w:val="16"/>
        </w:rPr>
        <w:t>126</w:t>
      </w:r>
    </w:p>
    <w:p>
      <w:pPr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institutional</w:t>
      </w:r>
      <w:r>
        <w:rPr>
          <w:spacing w:val="4"/>
          <w:sz w:val="16"/>
        </w:rPr>
        <w:t> </w:t>
      </w:r>
      <w:r>
        <w:rPr>
          <w:sz w:val="16"/>
        </w:rPr>
        <w:t>systems,</w:t>
      </w:r>
      <w:r>
        <w:rPr>
          <w:spacing w:val="4"/>
          <w:sz w:val="16"/>
        </w:rPr>
        <w:t> </w:t>
      </w:r>
      <w:r>
        <w:rPr>
          <w:sz w:val="16"/>
        </w:rPr>
        <w:t>171–72,</w:t>
      </w:r>
      <w:r>
        <w:rPr>
          <w:spacing w:val="4"/>
          <w:sz w:val="16"/>
        </w:rPr>
        <w:t> </w:t>
      </w:r>
      <w:r>
        <w:rPr>
          <w:sz w:val="16"/>
        </w:rPr>
        <w:t>177,</w:t>
      </w:r>
      <w:r>
        <w:rPr>
          <w:spacing w:val="4"/>
          <w:sz w:val="16"/>
        </w:rPr>
        <w:t> </w:t>
      </w:r>
      <w:r>
        <w:rPr>
          <w:sz w:val="16"/>
        </w:rPr>
        <w:t>180,</w:t>
      </w:r>
    </w:p>
    <w:p>
      <w:pPr>
        <w:spacing w:before="1"/>
        <w:ind w:left="263" w:right="0" w:firstLine="0"/>
        <w:jc w:val="left"/>
        <w:rPr>
          <w:sz w:val="16"/>
        </w:rPr>
      </w:pPr>
      <w:r>
        <w:rPr>
          <w:sz w:val="16"/>
        </w:rPr>
        <w:t>185,</w:t>
      </w:r>
      <w:r>
        <w:rPr>
          <w:spacing w:val="4"/>
          <w:sz w:val="16"/>
        </w:rPr>
        <w:t> </w:t>
      </w:r>
      <w:r>
        <w:rPr>
          <w:sz w:val="16"/>
        </w:rPr>
        <w:t>205,</w:t>
      </w:r>
      <w:r>
        <w:rPr>
          <w:spacing w:val="5"/>
          <w:sz w:val="16"/>
        </w:rPr>
        <w:t> </w:t>
      </w:r>
      <w:r>
        <w:rPr>
          <w:sz w:val="16"/>
        </w:rPr>
        <w:t>242;</w:t>
      </w:r>
      <w:r>
        <w:rPr>
          <w:spacing w:val="5"/>
          <w:sz w:val="16"/>
        </w:rPr>
        <w:t> </w:t>
      </w:r>
      <w:r>
        <w:rPr>
          <w:sz w:val="16"/>
        </w:rPr>
        <w:t>council</w:t>
      </w:r>
      <w:r>
        <w:rPr>
          <w:spacing w:val="4"/>
          <w:sz w:val="16"/>
        </w:rPr>
        <w:t> </w:t>
      </w:r>
      <w:r>
        <w:rPr>
          <w:sz w:val="16"/>
        </w:rPr>
        <w:t>disciplines,</w:t>
      </w:r>
      <w:r>
        <w:rPr>
          <w:spacing w:val="5"/>
          <w:sz w:val="16"/>
        </w:rPr>
        <w:t> </w:t>
      </w:r>
      <w:r>
        <w:rPr>
          <w:sz w:val="16"/>
        </w:rPr>
        <w:t>355;</w:t>
      </w:r>
    </w:p>
    <w:p>
      <w:pPr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disciplines</w:t>
      </w:r>
      <w:r>
        <w:rPr>
          <w:spacing w:val="4"/>
          <w:sz w:val="16"/>
        </w:rPr>
        <w:t> </w:t>
      </w:r>
      <w:r>
        <w:rPr>
          <w:sz w:val="16"/>
        </w:rPr>
        <w:t>in,</w:t>
      </w:r>
      <w:r>
        <w:rPr>
          <w:spacing w:val="5"/>
          <w:sz w:val="16"/>
        </w:rPr>
        <w:t> </w:t>
      </w:r>
      <w:r>
        <w:rPr>
          <w:sz w:val="16"/>
        </w:rPr>
        <w:t>105</w:t>
      </w:r>
    </w:p>
    <w:p>
      <w:pPr>
        <w:spacing w:before="0"/>
        <w:ind w:left="263" w:right="102" w:hanging="160"/>
        <w:jc w:val="left"/>
        <w:rPr>
          <w:sz w:val="16"/>
        </w:rPr>
      </w:pPr>
      <w:r>
        <w:rPr>
          <w:sz w:val="16"/>
        </w:rPr>
        <w:t>institutions,</w:t>
      </w:r>
      <w:r>
        <w:rPr>
          <w:spacing w:val="5"/>
          <w:sz w:val="16"/>
        </w:rPr>
        <w:t> </w:t>
      </w:r>
      <w:r>
        <w:rPr>
          <w:sz w:val="16"/>
        </w:rPr>
        <w:t>59,</w:t>
      </w:r>
      <w:r>
        <w:rPr>
          <w:spacing w:val="5"/>
          <w:sz w:val="16"/>
        </w:rPr>
        <w:t> </w:t>
      </w:r>
      <w:r>
        <w:rPr>
          <w:sz w:val="16"/>
        </w:rPr>
        <w:t>133,</w:t>
      </w:r>
      <w:r>
        <w:rPr>
          <w:spacing w:val="5"/>
          <w:sz w:val="16"/>
        </w:rPr>
        <w:t> </w:t>
      </w:r>
      <w:r>
        <w:rPr>
          <w:sz w:val="16"/>
        </w:rPr>
        <w:t>171,</w:t>
      </w:r>
      <w:r>
        <w:rPr>
          <w:spacing w:val="5"/>
          <w:sz w:val="16"/>
        </w:rPr>
        <w:t> </w:t>
      </w:r>
      <w:r>
        <w:rPr>
          <w:sz w:val="16"/>
        </w:rPr>
        <w:t>217–18;</w:t>
      </w:r>
      <w:r>
        <w:rPr>
          <w:spacing w:val="5"/>
          <w:sz w:val="16"/>
        </w:rPr>
        <w:t> </w:t>
      </w:r>
      <w:r>
        <w:rPr>
          <w:sz w:val="16"/>
        </w:rPr>
        <w:t>agency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control,</w:t>
      </w:r>
      <w:r>
        <w:rPr>
          <w:spacing w:val="-4"/>
          <w:sz w:val="16"/>
        </w:rPr>
        <w:t> </w:t>
      </w:r>
      <w:r>
        <w:rPr>
          <w:sz w:val="16"/>
        </w:rPr>
        <w:t>292;</w:t>
      </w:r>
      <w:r>
        <w:rPr>
          <w:spacing w:val="-4"/>
          <w:sz w:val="16"/>
        </w:rPr>
        <w:t> </w:t>
      </w:r>
      <w:r>
        <w:rPr>
          <w:sz w:val="16"/>
        </w:rPr>
        <w:t>as</w:t>
      </w:r>
      <w:r>
        <w:rPr>
          <w:spacing w:val="-4"/>
          <w:sz w:val="16"/>
        </w:rPr>
        <w:t> </w:t>
      </w:r>
      <w:r>
        <w:rPr>
          <w:sz w:val="16"/>
        </w:rPr>
        <w:t>by-products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strati-</w:t>
      </w:r>
      <w:r>
        <w:rPr>
          <w:spacing w:val="-37"/>
          <w:sz w:val="16"/>
        </w:rPr>
        <w:t> </w:t>
      </w:r>
      <w:r>
        <w:rPr>
          <w:sz w:val="16"/>
        </w:rPr>
        <w:t>ﬁcation,</w:t>
      </w:r>
      <w:r>
        <w:rPr>
          <w:spacing w:val="4"/>
          <w:sz w:val="16"/>
        </w:rPr>
        <w:t> </w:t>
      </w:r>
      <w:r>
        <w:rPr>
          <w:sz w:val="16"/>
        </w:rPr>
        <w:t>184;</w:t>
      </w:r>
      <w:r>
        <w:rPr>
          <w:spacing w:val="5"/>
          <w:sz w:val="16"/>
        </w:rPr>
        <w:t> </w:t>
      </w:r>
      <w:r>
        <w:rPr>
          <w:sz w:val="16"/>
        </w:rPr>
        <w:t>careers,</w:t>
      </w:r>
      <w:r>
        <w:rPr>
          <w:spacing w:val="5"/>
          <w:sz w:val="16"/>
        </w:rPr>
        <w:t> </w:t>
      </w:r>
      <w:r>
        <w:rPr>
          <w:sz w:val="16"/>
        </w:rPr>
        <w:t>185;</w:t>
      </w:r>
      <w:r>
        <w:rPr>
          <w:spacing w:val="5"/>
          <w:sz w:val="16"/>
        </w:rPr>
        <w:t> </w:t>
      </w:r>
      <w:r>
        <w:rPr>
          <w:sz w:val="16"/>
        </w:rPr>
        <w:t>caste</w:t>
      </w:r>
      <w:r>
        <w:rPr>
          <w:spacing w:val="5"/>
          <w:sz w:val="16"/>
        </w:rPr>
        <w:t> </w:t>
      </w:r>
      <w:r>
        <w:rPr>
          <w:sz w:val="16"/>
        </w:rPr>
        <w:t>as,</w:t>
      </w:r>
      <w:r>
        <w:rPr>
          <w:spacing w:val="5"/>
          <w:sz w:val="16"/>
        </w:rPr>
        <w:t> </w:t>
      </w:r>
      <w:r>
        <w:rPr>
          <w:sz w:val="16"/>
        </w:rPr>
        <w:t>262,</w:t>
      </w:r>
    </w:p>
    <w:p>
      <w:pPr>
        <w:spacing w:before="1"/>
        <w:ind w:left="263" w:right="0" w:firstLine="0"/>
        <w:jc w:val="left"/>
        <w:rPr>
          <w:sz w:val="16"/>
        </w:rPr>
      </w:pPr>
      <w:r>
        <w:rPr>
          <w:sz w:val="16"/>
        </w:rPr>
        <w:t>265;</w:t>
      </w:r>
      <w:r>
        <w:rPr>
          <w:spacing w:val="4"/>
          <w:sz w:val="16"/>
        </w:rPr>
        <w:t> </w:t>
      </w:r>
      <w:r>
        <w:rPr>
          <w:sz w:val="16"/>
        </w:rPr>
        <w:t>decentralized,</w:t>
      </w:r>
      <w:r>
        <w:rPr>
          <w:spacing w:val="5"/>
          <w:sz w:val="16"/>
        </w:rPr>
        <w:t> </w:t>
      </w:r>
      <w:r>
        <w:rPr>
          <w:sz w:val="16"/>
        </w:rPr>
        <w:t>274;</w:t>
      </w:r>
      <w:r>
        <w:rPr>
          <w:spacing w:val="5"/>
          <w:sz w:val="16"/>
        </w:rPr>
        <w:t> </w:t>
      </w:r>
      <w:r>
        <w:rPr>
          <w:sz w:val="16"/>
        </w:rPr>
        <w:t>law</w:t>
      </w:r>
      <w:r>
        <w:rPr>
          <w:spacing w:val="5"/>
          <w:sz w:val="16"/>
        </w:rPr>
        <w:t> </w:t>
      </w:r>
      <w:r>
        <w:rPr>
          <w:sz w:val="16"/>
        </w:rPr>
        <w:t>court</w:t>
      </w:r>
      <w:r>
        <w:rPr>
          <w:spacing w:val="5"/>
          <w:sz w:val="16"/>
        </w:rPr>
        <w:t> </w:t>
      </w:r>
      <w:r>
        <w:rPr>
          <w:sz w:val="16"/>
        </w:rPr>
        <w:t>as</w:t>
      </w:r>
    </w:p>
    <w:p>
      <w:pPr>
        <w:spacing w:before="1"/>
        <w:ind w:left="263" w:right="232" w:firstLine="0"/>
        <w:jc w:val="left"/>
        <w:rPr>
          <w:sz w:val="16"/>
        </w:rPr>
      </w:pPr>
      <w:r>
        <w:rPr>
          <w:sz w:val="16"/>
        </w:rPr>
        <w:t>coupling-decoupling,</w:t>
      </w:r>
      <w:r>
        <w:rPr>
          <w:spacing w:val="5"/>
          <w:sz w:val="16"/>
        </w:rPr>
        <w:t> </w:t>
      </w:r>
      <w:r>
        <w:rPr>
          <w:sz w:val="16"/>
        </w:rPr>
        <w:t>59;</w:t>
      </w:r>
      <w:r>
        <w:rPr>
          <w:spacing w:val="5"/>
          <w:sz w:val="16"/>
        </w:rPr>
        <w:t> </w:t>
      </w:r>
      <w:r>
        <w:rPr>
          <w:sz w:val="16"/>
        </w:rPr>
        <w:t>linguistic</w:t>
      </w:r>
      <w:r>
        <w:rPr>
          <w:spacing w:val="1"/>
          <w:sz w:val="16"/>
        </w:rPr>
        <w:t> </w:t>
      </w:r>
      <w:r>
        <w:rPr>
          <w:sz w:val="16"/>
        </w:rPr>
        <w:t>practices, 184; university departments</w:t>
      </w:r>
      <w:r>
        <w:rPr>
          <w:spacing w:val="-37"/>
          <w:sz w:val="16"/>
        </w:rPr>
        <w:t> </w:t>
      </w:r>
      <w:r>
        <w:rPr>
          <w:sz w:val="16"/>
        </w:rPr>
        <w:t>as,</w:t>
      </w:r>
      <w:r>
        <w:rPr>
          <w:spacing w:val="6"/>
          <w:sz w:val="16"/>
        </w:rPr>
        <w:t> </w:t>
      </w:r>
      <w:r>
        <w:rPr>
          <w:sz w:val="16"/>
        </w:rPr>
        <w:t>266</w:t>
      </w:r>
    </w:p>
    <w:p>
      <w:pPr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interests,</w:t>
      </w:r>
      <w:r>
        <w:rPr>
          <w:spacing w:val="3"/>
          <w:sz w:val="16"/>
        </w:rPr>
        <w:t> </w:t>
      </w:r>
      <w:r>
        <w:rPr>
          <w:sz w:val="16"/>
        </w:rPr>
        <w:t>295–96</w:t>
      </w:r>
    </w:p>
    <w:p>
      <w:pPr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interface</w:t>
      </w:r>
      <w:r>
        <w:rPr>
          <w:spacing w:val="4"/>
          <w:sz w:val="16"/>
        </w:rPr>
        <w:t> </w:t>
      </w: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64–66,</w:t>
      </w:r>
      <w:r>
        <w:rPr>
          <w:spacing w:val="5"/>
          <w:sz w:val="16"/>
        </w:rPr>
        <w:t> </w:t>
      </w:r>
      <w:r>
        <w:rPr>
          <w:sz w:val="16"/>
        </w:rPr>
        <w:t>69,</w:t>
      </w:r>
      <w:r>
        <w:rPr>
          <w:spacing w:val="4"/>
          <w:sz w:val="16"/>
        </w:rPr>
        <w:t> </w:t>
      </w:r>
      <w:r>
        <w:rPr>
          <w:sz w:val="16"/>
        </w:rPr>
        <w:t>70,</w:t>
      </w:r>
      <w:r>
        <w:rPr>
          <w:spacing w:val="5"/>
          <w:sz w:val="16"/>
        </w:rPr>
        <w:t> </w:t>
      </w:r>
      <w:r>
        <w:rPr>
          <w:sz w:val="16"/>
        </w:rPr>
        <w:t>77–78,</w:t>
      </w:r>
    </w:p>
    <w:p>
      <w:pPr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80–83,</w:t>
      </w:r>
      <w:r>
        <w:rPr>
          <w:spacing w:val="5"/>
          <w:sz w:val="16"/>
        </w:rPr>
        <w:t> </w:t>
      </w:r>
      <w:r>
        <w:rPr>
          <w:sz w:val="16"/>
        </w:rPr>
        <w:t>99,</w:t>
      </w:r>
      <w:r>
        <w:rPr>
          <w:spacing w:val="5"/>
          <w:sz w:val="16"/>
        </w:rPr>
        <w:t> </w:t>
      </w:r>
      <w:r>
        <w:rPr>
          <w:sz w:val="16"/>
        </w:rPr>
        <w:t>146–47,</w:t>
      </w:r>
      <w:r>
        <w:rPr>
          <w:spacing w:val="5"/>
          <w:sz w:val="16"/>
        </w:rPr>
        <w:t> </w:t>
      </w:r>
      <w:r>
        <w:rPr>
          <w:sz w:val="16"/>
        </w:rPr>
        <w:t>169,</w:t>
      </w:r>
      <w:r>
        <w:rPr>
          <w:spacing w:val="5"/>
          <w:sz w:val="16"/>
        </w:rPr>
        <w:t> </w:t>
      </w:r>
      <w:r>
        <w:rPr>
          <w:sz w:val="16"/>
        </w:rPr>
        <w:t>202,</w:t>
      </w:r>
      <w:r>
        <w:rPr>
          <w:spacing w:val="5"/>
          <w:sz w:val="16"/>
        </w:rPr>
        <w:t> </w:t>
      </w:r>
      <w:r>
        <w:rPr>
          <w:sz w:val="16"/>
        </w:rPr>
        <w:t>212,</w:t>
      </w:r>
      <w:r>
        <w:rPr>
          <w:spacing w:val="5"/>
          <w:sz w:val="16"/>
        </w:rPr>
        <w:t> </w:t>
      </w:r>
      <w:r>
        <w:rPr>
          <w:sz w:val="16"/>
        </w:rPr>
        <w:t>271,</w:t>
      </w:r>
    </w:p>
    <w:p>
      <w:pPr>
        <w:spacing w:before="1"/>
        <w:ind w:left="263" w:right="0" w:firstLine="0"/>
        <w:jc w:val="left"/>
        <w:rPr>
          <w:sz w:val="16"/>
        </w:rPr>
      </w:pPr>
      <w:r>
        <w:rPr>
          <w:sz w:val="16"/>
        </w:rPr>
        <w:t>354,</w:t>
      </w:r>
      <w:r>
        <w:rPr>
          <w:spacing w:val="5"/>
          <w:sz w:val="16"/>
        </w:rPr>
        <w:t> </w:t>
      </w:r>
      <w:r>
        <w:rPr>
          <w:sz w:val="16"/>
        </w:rPr>
        <w:t>356;</w:t>
      </w:r>
      <w:r>
        <w:rPr>
          <w:spacing w:val="5"/>
          <w:sz w:val="16"/>
        </w:rPr>
        <w:t> </w:t>
      </w:r>
      <w:r>
        <w:rPr>
          <w:sz w:val="16"/>
        </w:rPr>
        <w:t>deﬁned,</w:t>
      </w:r>
      <w:r>
        <w:rPr>
          <w:spacing w:val="5"/>
          <w:sz w:val="16"/>
        </w:rPr>
        <w:t> </w:t>
      </w:r>
      <w:r>
        <w:rPr>
          <w:sz w:val="16"/>
        </w:rPr>
        <w:t>64;</w:t>
      </w:r>
      <w:r>
        <w:rPr>
          <w:spacing w:val="5"/>
          <w:sz w:val="16"/>
        </w:rPr>
        <w:t> </w:t>
      </w:r>
      <w:r>
        <w:rPr>
          <w:sz w:val="16"/>
        </w:rPr>
        <w:t>example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star</w:t>
      </w:r>
    </w:p>
    <w:p>
      <w:pPr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system,</w:t>
      </w:r>
      <w:r>
        <w:rPr>
          <w:spacing w:val="4"/>
          <w:sz w:val="16"/>
        </w:rPr>
        <w:t> </w:t>
      </w:r>
      <w:r>
        <w:rPr>
          <w:sz w:val="16"/>
        </w:rPr>
        <w:t>86;</w:t>
      </w:r>
      <w:r>
        <w:rPr>
          <w:spacing w:val="5"/>
          <w:sz w:val="16"/>
        </w:rPr>
        <w:t> </w:t>
      </w:r>
      <w:r>
        <w:rPr>
          <w:sz w:val="16"/>
        </w:rPr>
        <w:t>levels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embedding,</w:t>
      </w:r>
      <w:r>
        <w:rPr>
          <w:spacing w:val="5"/>
          <w:sz w:val="16"/>
        </w:rPr>
        <w:t> </w:t>
      </w:r>
      <w:r>
        <w:rPr>
          <w:sz w:val="16"/>
        </w:rPr>
        <w:t>85;</w:t>
      </w:r>
    </w:p>
    <w:p>
      <w:pPr>
        <w:spacing w:before="1"/>
        <w:ind w:left="103" w:right="652" w:firstLine="159"/>
        <w:jc w:val="left"/>
        <w:rPr>
          <w:sz w:val="16"/>
        </w:rPr>
      </w:pPr>
      <w:r>
        <w:rPr>
          <w:sz w:val="16"/>
        </w:rPr>
        <w:t>styles,</w:t>
      </w:r>
      <w:r>
        <w:rPr>
          <w:spacing w:val="4"/>
          <w:sz w:val="16"/>
        </w:rPr>
        <w:t> </w:t>
      </w:r>
      <w:r>
        <w:rPr>
          <w:sz w:val="16"/>
        </w:rPr>
        <w:t>355;</w:t>
      </w:r>
      <w:r>
        <w:rPr>
          <w:spacing w:val="5"/>
          <w:sz w:val="16"/>
        </w:rPr>
        <w:t> </w:t>
      </w:r>
      <w:r>
        <w:rPr>
          <w:sz w:val="16"/>
        </w:rPr>
        <w:t>3D</w:t>
      </w:r>
      <w:r>
        <w:rPr>
          <w:spacing w:val="5"/>
          <w:sz w:val="16"/>
        </w:rPr>
        <w:t> </w:t>
      </w:r>
      <w:r>
        <w:rPr>
          <w:sz w:val="16"/>
        </w:rPr>
        <w:t>space</w:t>
      </w:r>
      <w:r>
        <w:rPr>
          <w:spacing w:val="5"/>
          <w:sz w:val="16"/>
        </w:rPr>
        <w:t> </w:t>
      </w:r>
      <w:r>
        <w:rPr>
          <w:sz w:val="16"/>
        </w:rPr>
        <w:t>for,</w:t>
      </w:r>
      <w:r>
        <w:rPr>
          <w:spacing w:val="5"/>
          <w:sz w:val="16"/>
        </w:rPr>
        <w:t> </w:t>
      </w:r>
      <w:r>
        <w:rPr>
          <w:sz w:val="16"/>
        </w:rPr>
        <w:t>355</w:t>
      </w:r>
      <w:r>
        <w:rPr>
          <w:spacing w:val="1"/>
          <w:sz w:val="16"/>
        </w:rPr>
        <w:t> </w:t>
      </w:r>
      <w:r>
        <w:rPr>
          <w:sz w:val="16"/>
        </w:rPr>
        <w:t>interfaces. </w:t>
      </w:r>
      <w:r>
        <w:rPr>
          <w:i/>
          <w:sz w:val="16"/>
        </w:rPr>
        <w:t>See </w:t>
      </w:r>
      <w:r>
        <w:rPr>
          <w:sz w:val="16"/>
        </w:rPr>
        <w:t>interface disciplines</w:t>
      </w:r>
      <w:r>
        <w:rPr>
          <w:spacing w:val="-37"/>
          <w:sz w:val="16"/>
        </w:rPr>
        <w:t> </w:t>
      </w:r>
      <w:r>
        <w:rPr>
          <w:sz w:val="16"/>
        </w:rPr>
        <w:t>Internet</w:t>
      </w:r>
      <w:r>
        <w:rPr>
          <w:spacing w:val="5"/>
          <w:sz w:val="16"/>
        </w:rPr>
        <w:t> </w:t>
      </w:r>
      <w:r>
        <w:rPr>
          <w:sz w:val="16"/>
        </w:rPr>
        <w:t>forum,</w:t>
      </w:r>
      <w:r>
        <w:rPr>
          <w:spacing w:val="6"/>
          <w:sz w:val="16"/>
        </w:rPr>
        <w:t> </w:t>
      </w:r>
      <w:r>
        <w:rPr>
          <w:sz w:val="16"/>
        </w:rPr>
        <w:t>3;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netdom,</w:t>
      </w:r>
      <w:r>
        <w:rPr>
          <w:spacing w:val="6"/>
          <w:sz w:val="16"/>
        </w:rPr>
        <w:t> </w:t>
      </w:r>
      <w:r>
        <w:rPr>
          <w:sz w:val="16"/>
        </w:rPr>
        <w:t>2</w:t>
      </w:r>
    </w:p>
    <w:p>
      <w:pPr>
        <w:spacing w:before="1"/>
        <w:ind w:left="85" w:right="318" w:firstLine="0"/>
        <w:jc w:val="center"/>
        <w:rPr>
          <w:sz w:val="16"/>
        </w:rPr>
      </w:pPr>
      <w:r>
        <w:rPr>
          <w:sz w:val="16"/>
        </w:rPr>
        <w:t>intimacy,</w:t>
      </w:r>
      <w:r>
        <w:rPr>
          <w:spacing w:val="1"/>
          <w:sz w:val="16"/>
        </w:rPr>
        <w:t> </w:t>
      </w:r>
      <w:r>
        <w:rPr>
          <w:sz w:val="16"/>
        </w:rPr>
        <w:t>151–54,</w:t>
      </w:r>
      <w:r>
        <w:rPr>
          <w:spacing w:val="1"/>
          <w:sz w:val="16"/>
        </w:rPr>
        <w:t> </w:t>
      </w:r>
      <w:r>
        <w:rPr>
          <w:sz w:val="16"/>
        </w:rPr>
        <w:t>287;</w:t>
      </w:r>
      <w:r>
        <w:rPr>
          <w:spacing w:val="2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identity</w:t>
      </w:r>
      <w:r>
        <w:rPr>
          <w:spacing w:val="1"/>
          <w:sz w:val="16"/>
        </w:rPr>
        <w:t> </w:t>
      </w:r>
      <w:r>
        <w:rPr>
          <w:sz w:val="16"/>
        </w:rPr>
        <w:t>cre-</w:t>
      </w:r>
    </w:p>
    <w:p>
      <w:pPr>
        <w:spacing w:before="0"/>
        <w:ind w:left="85" w:right="285" w:firstLine="0"/>
        <w:jc w:val="center"/>
        <w:rPr>
          <w:sz w:val="16"/>
        </w:rPr>
      </w:pPr>
      <w:r>
        <w:rPr>
          <w:sz w:val="16"/>
        </w:rPr>
        <w:t>ation,</w:t>
      </w:r>
      <w:r>
        <w:rPr>
          <w:spacing w:val="4"/>
          <w:sz w:val="16"/>
        </w:rPr>
        <w:t> </w:t>
      </w:r>
      <w:r>
        <w:rPr>
          <w:sz w:val="16"/>
        </w:rPr>
        <w:t>153;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lowered</w:t>
      </w:r>
      <w:r>
        <w:rPr>
          <w:spacing w:val="5"/>
          <w:sz w:val="16"/>
        </w:rPr>
        <w:t> </w:t>
      </w:r>
      <w:r>
        <w:rPr>
          <w:sz w:val="16"/>
        </w:rPr>
        <w:t>ambage,</w:t>
      </w:r>
      <w:r>
        <w:rPr>
          <w:spacing w:val="4"/>
          <w:sz w:val="16"/>
        </w:rPr>
        <w:t> </w:t>
      </w:r>
      <w:r>
        <w:rPr>
          <w:sz w:val="16"/>
        </w:rPr>
        <w:t>151</w:t>
      </w:r>
    </w:p>
    <w:p>
      <w:pPr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intimate</w:t>
      </w:r>
      <w:r>
        <w:rPr>
          <w:spacing w:val="5"/>
          <w:sz w:val="16"/>
        </w:rPr>
        <w:t> </w:t>
      </w:r>
      <w:r>
        <w:rPr>
          <w:sz w:val="16"/>
        </w:rPr>
        <w:t>ties,</w:t>
      </w:r>
      <w:r>
        <w:rPr>
          <w:spacing w:val="5"/>
          <w:sz w:val="16"/>
        </w:rPr>
        <w:t> </w:t>
      </w:r>
      <w:r>
        <w:rPr>
          <w:sz w:val="16"/>
        </w:rPr>
        <w:t>48</w:t>
      </w:r>
    </w:p>
    <w:p>
      <w:pPr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investment</w:t>
      </w:r>
      <w:r>
        <w:rPr>
          <w:spacing w:val="3"/>
          <w:sz w:val="16"/>
        </w:rPr>
        <w:t> </w:t>
      </w:r>
      <w:r>
        <w:rPr>
          <w:sz w:val="16"/>
        </w:rPr>
        <w:t>banking,</w:t>
      </w:r>
      <w:r>
        <w:rPr>
          <w:spacing w:val="4"/>
          <w:sz w:val="16"/>
        </w:rPr>
        <w:t> </w:t>
      </w:r>
      <w:r>
        <w:rPr>
          <w:sz w:val="16"/>
        </w:rPr>
        <w:t>368</w:t>
      </w:r>
    </w:p>
    <w:p>
      <w:pPr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involuteness,</w:t>
      </w:r>
      <w:r>
        <w:rPr>
          <w:spacing w:val="4"/>
          <w:sz w:val="16"/>
        </w:rPr>
        <w:t> </w:t>
      </w:r>
      <w:r>
        <w:rPr>
          <w:sz w:val="16"/>
        </w:rPr>
        <w:t>44</w:t>
      </w:r>
    </w:p>
    <w:p>
      <w:pPr>
        <w:spacing w:before="0"/>
        <w:ind w:left="103" w:right="1171" w:firstLine="0"/>
        <w:jc w:val="left"/>
        <w:rPr>
          <w:sz w:val="16"/>
        </w:rPr>
      </w:pPr>
      <w:r>
        <w:rPr>
          <w:sz w:val="16"/>
        </w:rPr>
        <w:t>involution, 78, 289, 355</w:t>
      </w:r>
      <w:r>
        <w:rPr>
          <w:spacing w:val="-37"/>
          <w:sz w:val="16"/>
        </w:rPr>
        <w:t> </w:t>
      </w:r>
      <w:r>
        <w:rPr>
          <w:sz w:val="16"/>
        </w:rPr>
        <w:t>Irish</w:t>
      </w:r>
      <w:r>
        <w:rPr>
          <w:spacing w:val="-8"/>
          <w:sz w:val="16"/>
        </w:rPr>
        <w:t> </w:t>
      </w:r>
      <w:r>
        <w:rPr>
          <w:sz w:val="16"/>
        </w:rPr>
        <w:t>society,</w:t>
      </w:r>
      <w:r>
        <w:rPr>
          <w:spacing w:val="-8"/>
          <w:sz w:val="16"/>
        </w:rPr>
        <w:t> </w:t>
      </w:r>
      <w:r>
        <w:rPr>
          <w:sz w:val="16"/>
        </w:rPr>
        <w:t>early,</w:t>
      </w:r>
      <w:r>
        <w:rPr>
          <w:spacing w:val="-8"/>
          <w:sz w:val="16"/>
        </w:rPr>
        <w:t> </w:t>
      </w:r>
      <w:r>
        <w:rPr>
          <w:sz w:val="16"/>
        </w:rPr>
        <w:t>255</w:t>
      </w:r>
    </w:p>
    <w:p>
      <w:pPr>
        <w:pStyle w:val="BodyText"/>
        <w:spacing w:before="1"/>
        <w:ind w:left="0"/>
        <w:jc w:val="left"/>
        <w:rPr>
          <w:sz w:val="16"/>
        </w:rPr>
      </w:pPr>
    </w:p>
    <w:p>
      <w:pPr>
        <w:spacing w:line="147" w:lineRule="exact" w:before="0"/>
        <w:ind w:left="103" w:right="0" w:firstLine="0"/>
        <w:jc w:val="left"/>
        <w:rPr>
          <w:sz w:val="16"/>
        </w:rPr>
      </w:pPr>
      <w:r>
        <w:rPr>
          <w:sz w:val="16"/>
        </w:rPr>
        <w:t>Java,</w:t>
      </w:r>
      <w:r>
        <w:rPr>
          <w:spacing w:val="2"/>
          <w:sz w:val="16"/>
        </w:rPr>
        <w:t> </w:t>
      </w:r>
      <w:r>
        <w:rPr>
          <w:sz w:val="16"/>
        </w:rPr>
        <w:t>indirect</w:t>
      </w:r>
      <w:r>
        <w:rPr>
          <w:spacing w:val="3"/>
          <w:sz w:val="16"/>
        </w:rPr>
        <w:t> </w:t>
      </w:r>
      <w:r>
        <w:rPr>
          <w:sz w:val="16"/>
        </w:rPr>
        <w:t>rule,</w:t>
      </w:r>
      <w:r>
        <w:rPr>
          <w:spacing w:val="3"/>
          <w:sz w:val="16"/>
        </w:rPr>
        <w:t> </w:t>
      </w:r>
      <w:r>
        <w:rPr>
          <w:sz w:val="16"/>
        </w:rPr>
        <w:t>324</w:t>
      </w:r>
    </w:p>
    <w:p>
      <w:pPr>
        <w:spacing w:after="0" w:line="147" w:lineRule="exact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20"/>
          <w:cols w:num="2" w:equalWidth="0">
            <w:col w:w="3129" w:space="92"/>
            <w:col w:w="3199"/>
          </w:cols>
        </w:sectPr>
      </w:pPr>
    </w:p>
    <w:p>
      <w:pPr>
        <w:tabs>
          <w:tab w:pos="3325" w:val="left" w:leader="none"/>
        </w:tabs>
        <w:spacing w:line="224" w:lineRule="exact" w:before="0"/>
        <w:ind w:left="103" w:right="0" w:firstLine="0"/>
        <w:jc w:val="left"/>
        <w:rPr>
          <w:sz w:val="16"/>
        </w:rPr>
      </w:pPr>
      <w:r>
        <w:rPr>
          <w:position w:val="6"/>
          <w:sz w:val="16"/>
        </w:rPr>
        <w:t>IBM,</w:t>
      </w:r>
      <w:r>
        <w:rPr>
          <w:spacing w:val="6"/>
          <w:position w:val="6"/>
          <w:sz w:val="16"/>
        </w:rPr>
        <w:t> </w:t>
      </w:r>
      <w:r>
        <w:rPr>
          <w:position w:val="6"/>
          <w:sz w:val="16"/>
        </w:rPr>
        <w:t>167</w:t>
        <w:tab/>
      </w:r>
      <w:r>
        <w:rPr>
          <w:sz w:val="16"/>
        </w:rPr>
        <w:t>Jehovah,</w:t>
      </w:r>
      <w:r>
        <w:rPr>
          <w:spacing w:val="4"/>
          <w:sz w:val="16"/>
        </w:rPr>
        <w:t> </w:t>
      </w:r>
      <w:r>
        <w:rPr>
          <w:sz w:val="16"/>
        </w:rPr>
        <w:t>158</w:t>
      </w:r>
    </w:p>
    <w:p>
      <w:pPr>
        <w:tabs>
          <w:tab w:pos="3325" w:val="left" w:leader="none"/>
        </w:tabs>
        <w:spacing w:line="172" w:lineRule="auto" w:before="0"/>
        <w:ind w:left="103" w:right="0" w:firstLine="0"/>
        <w:jc w:val="left"/>
        <w:rPr>
          <w:sz w:val="16"/>
        </w:rPr>
      </w:pPr>
      <w:r>
        <w:rPr>
          <w:sz w:val="16"/>
        </w:rPr>
        <w:t>ideal</w:t>
      </w:r>
      <w:r>
        <w:rPr>
          <w:spacing w:val="4"/>
          <w:sz w:val="16"/>
        </w:rPr>
        <w:t> </w:t>
      </w:r>
      <w:r>
        <w:rPr>
          <w:sz w:val="16"/>
        </w:rPr>
        <w:t>types,</w:t>
      </w:r>
      <w:r>
        <w:rPr>
          <w:spacing w:val="5"/>
          <w:sz w:val="16"/>
        </w:rPr>
        <w:t> </w:t>
      </w:r>
      <w:r>
        <w:rPr>
          <w:sz w:val="16"/>
        </w:rPr>
        <w:t>221;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control</w:t>
      </w:r>
      <w:r>
        <w:rPr>
          <w:spacing w:val="5"/>
          <w:sz w:val="16"/>
        </w:rPr>
        <w:t> </w:t>
      </w:r>
      <w:r>
        <w:rPr>
          <w:sz w:val="16"/>
        </w:rPr>
        <w:t>regimes,</w:t>
      </w:r>
      <w:r>
        <w:rPr>
          <w:spacing w:val="5"/>
          <w:sz w:val="16"/>
        </w:rPr>
        <w:t> </w:t>
      </w:r>
      <w:r>
        <w:rPr>
          <w:sz w:val="16"/>
        </w:rPr>
        <w:t>262</w:t>
        <w:tab/>
      </w:r>
      <w:r>
        <w:rPr>
          <w:position w:val="-5"/>
          <w:sz w:val="16"/>
        </w:rPr>
        <w:t>jet</w:t>
      </w:r>
      <w:r>
        <w:rPr>
          <w:spacing w:val="4"/>
          <w:position w:val="-5"/>
          <w:sz w:val="16"/>
        </w:rPr>
        <w:t> </w:t>
      </w:r>
      <w:r>
        <w:rPr>
          <w:position w:val="-5"/>
          <w:sz w:val="16"/>
        </w:rPr>
        <w:t>streams,</w:t>
      </w:r>
      <w:r>
        <w:rPr>
          <w:spacing w:val="5"/>
          <w:position w:val="-5"/>
          <w:sz w:val="16"/>
        </w:rPr>
        <w:t> </w:t>
      </w:r>
      <w:r>
        <w:rPr>
          <w:position w:val="-5"/>
          <w:sz w:val="16"/>
        </w:rPr>
        <w:t>142</w:t>
      </w:r>
    </w:p>
    <w:p>
      <w:pPr>
        <w:tabs>
          <w:tab w:pos="3325" w:val="left" w:leader="none"/>
        </w:tabs>
        <w:spacing w:line="194" w:lineRule="auto" w:before="0"/>
        <w:ind w:left="263" w:right="733" w:hanging="160"/>
        <w:jc w:val="left"/>
        <w:rPr>
          <w:sz w:val="16"/>
        </w:rPr>
      </w:pPr>
      <w:r>
        <w:rPr>
          <w:sz w:val="16"/>
        </w:rPr>
        <w:t>identities,</w:t>
      </w:r>
      <w:r>
        <w:rPr>
          <w:spacing w:val="5"/>
          <w:sz w:val="16"/>
        </w:rPr>
        <w:t> </w:t>
      </w:r>
      <w:r>
        <w:rPr>
          <w:sz w:val="16"/>
        </w:rPr>
        <w:t>1–4,</w:t>
      </w:r>
      <w:r>
        <w:rPr>
          <w:spacing w:val="6"/>
          <w:sz w:val="16"/>
        </w:rPr>
        <w:t> </w:t>
      </w:r>
      <w:r>
        <w:rPr>
          <w:sz w:val="16"/>
        </w:rPr>
        <w:t>6,</w:t>
      </w:r>
      <w:r>
        <w:rPr>
          <w:spacing w:val="5"/>
          <w:sz w:val="16"/>
        </w:rPr>
        <w:t> </w:t>
      </w:r>
      <w:r>
        <w:rPr>
          <w:sz w:val="16"/>
        </w:rPr>
        <w:t>10,</w:t>
      </w:r>
      <w:r>
        <w:rPr>
          <w:spacing w:val="6"/>
          <w:sz w:val="16"/>
        </w:rPr>
        <w:t> </w:t>
      </w:r>
      <w:r>
        <w:rPr>
          <w:sz w:val="16"/>
        </w:rPr>
        <w:t>12,</w:t>
      </w:r>
      <w:r>
        <w:rPr>
          <w:spacing w:val="5"/>
          <w:sz w:val="16"/>
        </w:rPr>
        <w:t> </w:t>
      </w:r>
      <w:r>
        <w:rPr>
          <w:sz w:val="16"/>
        </w:rPr>
        <w:t>24,</w:t>
      </w:r>
      <w:r>
        <w:rPr>
          <w:spacing w:val="6"/>
          <w:sz w:val="16"/>
        </w:rPr>
        <w:t> </w:t>
      </w:r>
      <w:r>
        <w:rPr>
          <w:sz w:val="16"/>
        </w:rPr>
        <w:t>140–41,</w:t>
      </w:r>
      <w:r>
        <w:rPr>
          <w:spacing w:val="5"/>
          <w:sz w:val="16"/>
        </w:rPr>
        <w:t> </w:t>
      </w:r>
      <w:r>
        <w:rPr>
          <w:sz w:val="16"/>
        </w:rPr>
        <w:t>189,</w:t>
        <w:tab/>
      </w:r>
      <w:r>
        <w:rPr>
          <w:position w:val="-4"/>
          <w:sz w:val="16"/>
        </w:rPr>
        <w:t>Johnson, Lyndon B. (LBJ), 151–52</w:t>
      </w:r>
      <w:r>
        <w:rPr>
          <w:spacing w:val="-37"/>
          <w:position w:val="-4"/>
          <w:sz w:val="16"/>
        </w:rPr>
        <w:t> </w:t>
      </w:r>
      <w:r>
        <w:rPr>
          <w:sz w:val="16"/>
        </w:rPr>
        <w:t>339;</w:t>
      </w:r>
      <w:r>
        <w:rPr>
          <w:spacing w:val="5"/>
          <w:sz w:val="16"/>
        </w:rPr>
        <w:t> </w:t>
      </w:r>
      <w:r>
        <w:rPr>
          <w:sz w:val="16"/>
        </w:rPr>
        <w:t>agency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senses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293;</w:t>
      </w:r>
      <w:r>
        <w:rPr>
          <w:spacing w:val="6"/>
          <w:sz w:val="16"/>
        </w:rPr>
        <w:t> </w:t>
      </w:r>
      <w:r>
        <w:rPr>
          <w:sz w:val="16"/>
        </w:rPr>
        <w:t>are</w:t>
      </w:r>
      <w:r>
        <w:rPr>
          <w:spacing w:val="5"/>
          <w:sz w:val="16"/>
        </w:rPr>
        <w:t> </w:t>
      </w:r>
      <w:r>
        <w:rPr>
          <w:sz w:val="16"/>
        </w:rPr>
        <w:t>so-</w:t>
        <w:tab/>
      </w:r>
      <w:r>
        <w:rPr>
          <w:position w:val="-4"/>
          <w:sz w:val="16"/>
        </w:rPr>
        <w:t>judgments,</w:t>
      </w:r>
      <w:r>
        <w:rPr>
          <w:spacing w:val="7"/>
          <w:position w:val="-4"/>
          <w:sz w:val="16"/>
        </w:rPr>
        <w:t> </w:t>
      </w:r>
      <w:r>
        <w:rPr>
          <w:position w:val="-4"/>
          <w:sz w:val="16"/>
        </w:rPr>
        <w:t>serial,</w:t>
      </w:r>
      <w:r>
        <w:rPr>
          <w:spacing w:val="6"/>
          <w:position w:val="-4"/>
          <w:sz w:val="16"/>
        </w:rPr>
        <w:t> </w:t>
      </w:r>
      <w:r>
        <w:rPr>
          <w:position w:val="-4"/>
          <w:sz w:val="16"/>
        </w:rPr>
        <w:t>217</w:t>
      </w:r>
    </w:p>
    <w:p>
      <w:pPr>
        <w:tabs>
          <w:tab w:pos="3325" w:val="left" w:leader="none"/>
        </w:tabs>
        <w:spacing w:line="177" w:lineRule="auto" w:before="0"/>
        <w:ind w:left="263" w:right="0" w:firstLine="0"/>
        <w:jc w:val="left"/>
        <w:rPr>
          <w:sz w:val="16"/>
        </w:rPr>
      </w:pPr>
      <w:r>
        <w:rPr>
          <w:sz w:val="16"/>
        </w:rPr>
        <w:t>cially</w:t>
      </w:r>
      <w:r>
        <w:rPr>
          <w:spacing w:val="5"/>
          <w:sz w:val="16"/>
        </w:rPr>
        <w:t> </w:t>
      </w:r>
      <w:r>
        <w:rPr>
          <w:sz w:val="16"/>
        </w:rPr>
        <w:t>constructed,</w:t>
      </w:r>
      <w:r>
        <w:rPr>
          <w:spacing w:val="4"/>
          <w:sz w:val="16"/>
        </w:rPr>
        <w:t> </w:t>
      </w:r>
      <w:r>
        <w:rPr>
          <w:sz w:val="16"/>
        </w:rPr>
        <w:t>61;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catnets,</w:t>
      </w:r>
      <w:r>
        <w:rPr>
          <w:spacing w:val="5"/>
          <w:sz w:val="16"/>
        </w:rPr>
        <w:t> </w:t>
      </w:r>
      <w:r>
        <w:rPr>
          <w:sz w:val="16"/>
        </w:rPr>
        <w:t>52;</w:t>
        <w:tab/>
      </w:r>
      <w:r>
        <w:rPr>
          <w:position w:val="-4"/>
          <w:sz w:val="16"/>
        </w:rPr>
        <w:t>jurisdiction,</w:t>
      </w:r>
      <w:r>
        <w:rPr>
          <w:spacing w:val="4"/>
          <w:position w:val="-4"/>
          <w:sz w:val="16"/>
        </w:rPr>
        <w:t> </w:t>
      </w:r>
      <w:r>
        <w:rPr>
          <w:position w:val="-4"/>
          <w:sz w:val="16"/>
        </w:rPr>
        <w:t>256–57</w:t>
      </w:r>
    </w:p>
    <w:p>
      <w:pPr>
        <w:spacing w:line="176" w:lineRule="exact" w:before="0"/>
        <w:ind w:left="263" w:right="0" w:firstLine="0"/>
        <w:jc w:val="left"/>
        <w:rPr>
          <w:sz w:val="16"/>
        </w:rPr>
      </w:pPr>
      <w:r>
        <w:rPr>
          <w:sz w:val="16"/>
        </w:rPr>
        <w:t>clusters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children</w:t>
      </w:r>
      <w:r>
        <w:rPr>
          <w:spacing w:val="4"/>
          <w:sz w:val="16"/>
        </w:rPr>
        <w:t> </w:t>
      </w:r>
      <w:r>
        <w:rPr>
          <w:sz w:val="16"/>
        </w:rPr>
        <w:t>as,</w:t>
      </w:r>
      <w:r>
        <w:rPr>
          <w:spacing w:val="4"/>
          <w:sz w:val="16"/>
        </w:rPr>
        <w:t> </w:t>
      </w:r>
      <w:r>
        <w:rPr>
          <w:sz w:val="16"/>
        </w:rPr>
        <w:t>5;</w:t>
      </w:r>
      <w:r>
        <w:rPr>
          <w:spacing w:val="4"/>
          <w:sz w:val="16"/>
        </w:rPr>
        <w:t> </w:t>
      </w:r>
      <w:r>
        <w:rPr>
          <w:sz w:val="16"/>
        </w:rPr>
        <w:t>from</w:t>
      </w:r>
      <w:r>
        <w:rPr>
          <w:spacing w:val="5"/>
          <w:sz w:val="16"/>
        </w:rPr>
        <w:t> </w:t>
      </w:r>
      <w:r>
        <w:rPr>
          <w:sz w:val="16"/>
        </w:rPr>
        <w:t>control,</w:t>
      </w:r>
    </w:p>
    <w:p>
      <w:pPr>
        <w:tabs>
          <w:tab w:pos="3325" w:val="left" w:leader="none"/>
        </w:tabs>
        <w:spacing w:line="204" w:lineRule="auto" w:before="0"/>
        <w:ind w:left="263" w:right="843" w:firstLine="0"/>
        <w:jc w:val="left"/>
        <w:rPr>
          <w:sz w:val="16"/>
        </w:rPr>
      </w:pPr>
      <w:r>
        <w:rPr>
          <w:sz w:val="16"/>
        </w:rPr>
        <w:t>26;</w:t>
      </w:r>
      <w:r>
        <w:rPr>
          <w:spacing w:val="5"/>
          <w:sz w:val="16"/>
        </w:rPr>
        <w:t> </w:t>
      </w:r>
      <w:r>
        <w:rPr>
          <w:sz w:val="16"/>
        </w:rPr>
        <w:t>disciplines</w:t>
      </w:r>
      <w:r>
        <w:rPr>
          <w:spacing w:val="5"/>
          <w:sz w:val="16"/>
        </w:rPr>
        <w:t> </w:t>
      </w:r>
      <w:r>
        <w:rPr>
          <w:sz w:val="16"/>
        </w:rPr>
        <w:t>as,</w:t>
      </w:r>
      <w:r>
        <w:rPr>
          <w:spacing w:val="5"/>
          <w:sz w:val="16"/>
        </w:rPr>
        <w:t> </w:t>
      </w:r>
      <w:r>
        <w:rPr>
          <w:sz w:val="16"/>
        </w:rPr>
        <w:t>368;</w:t>
      </w:r>
      <w:r>
        <w:rPr>
          <w:spacing w:val="5"/>
          <w:sz w:val="16"/>
        </w:rPr>
        <w:t> </w:t>
      </w:r>
      <w:r>
        <w:rPr>
          <w:sz w:val="16"/>
        </w:rPr>
        <w:t>embedding</w:t>
      </w:r>
      <w:r>
        <w:rPr>
          <w:spacing w:val="5"/>
          <w:sz w:val="16"/>
        </w:rPr>
        <w:t> </w:t>
      </w:r>
      <w:r>
        <w:rPr>
          <w:sz w:val="16"/>
        </w:rPr>
        <w:t>of,</w:t>
        <w:tab/>
      </w:r>
      <w:r>
        <w:rPr>
          <w:position w:val="-3"/>
          <w:sz w:val="16"/>
        </w:rPr>
        <w:t>kinship,</w:t>
      </w:r>
      <w:r>
        <w:rPr>
          <w:spacing w:val="4"/>
          <w:position w:val="-3"/>
          <w:sz w:val="16"/>
        </w:rPr>
        <w:t> </w:t>
      </w:r>
      <w:r>
        <w:rPr>
          <w:position w:val="-3"/>
          <w:sz w:val="16"/>
        </w:rPr>
        <w:t>24,</w:t>
      </w:r>
      <w:r>
        <w:rPr>
          <w:spacing w:val="3"/>
          <w:position w:val="-3"/>
          <w:sz w:val="16"/>
        </w:rPr>
        <w:t> </w:t>
      </w:r>
      <w:r>
        <w:rPr>
          <w:position w:val="-3"/>
          <w:sz w:val="16"/>
        </w:rPr>
        <w:t>34,</w:t>
      </w:r>
      <w:r>
        <w:rPr>
          <w:spacing w:val="3"/>
          <w:position w:val="-3"/>
          <w:sz w:val="16"/>
        </w:rPr>
        <w:t> </w:t>
      </w:r>
      <w:r>
        <w:rPr>
          <w:position w:val="-3"/>
          <w:sz w:val="16"/>
        </w:rPr>
        <w:t>36,</w:t>
      </w:r>
      <w:r>
        <w:rPr>
          <w:spacing w:val="3"/>
          <w:position w:val="-3"/>
          <w:sz w:val="16"/>
        </w:rPr>
        <w:t> </w:t>
      </w:r>
      <w:r>
        <w:rPr>
          <w:position w:val="-3"/>
          <w:sz w:val="16"/>
        </w:rPr>
        <w:t>104,</w:t>
      </w:r>
      <w:r>
        <w:rPr>
          <w:spacing w:val="3"/>
          <w:position w:val="-3"/>
          <w:sz w:val="16"/>
        </w:rPr>
        <w:t> </w:t>
      </w:r>
      <w:r>
        <w:rPr>
          <w:position w:val="-3"/>
          <w:sz w:val="16"/>
        </w:rPr>
        <w:t>125,</w:t>
      </w:r>
      <w:r>
        <w:rPr>
          <w:spacing w:val="3"/>
          <w:position w:val="-3"/>
          <w:sz w:val="16"/>
        </w:rPr>
        <w:t> </w:t>
      </w:r>
      <w:r>
        <w:rPr>
          <w:position w:val="-3"/>
          <w:sz w:val="16"/>
        </w:rPr>
        <w:t>343</w:t>
      </w:r>
      <w:r>
        <w:rPr>
          <w:spacing w:val="-37"/>
          <w:position w:val="-3"/>
          <w:sz w:val="16"/>
        </w:rPr>
        <w:t> </w:t>
      </w:r>
      <w:r>
        <w:rPr>
          <w:sz w:val="16"/>
        </w:rPr>
        <w:t>77;</w:t>
      </w:r>
      <w:r>
        <w:rPr>
          <w:spacing w:val="4"/>
          <w:sz w:val="16"/>
        </w:rPr>
        <w:t> </w:t>
      </w:r>
      <w:r>
        <w:rPr>
          <w:sz w:val="16"/>
        </w:rPr>
        <w:t>emerge</w:t>
      </w:r>
      <w:r>
        <w:rPr>
          <w:spacing w:val="5"/>
          <w:sz w:val="16"/>
        </w:rPr>
        <w:t> </w:t>
      </w:r>
      <w:r>
        <w:rPr>
          <w:sz w:val="16"/>
        </w:rPr>
        <w:t>through</w:t>
      </w:r>
      <w:r>
        <w:rPr>
          <w:spacing w:val="5"/>
          <w:sz w:val="16"/>
        </w:rPr>
        <w:t> </w:t>
      </w:r>
      <w:r>
        <w:rPr>
          <w:sz w:val="16"/>
        </w:rPr>
        <w:t>crisis,</w:t>
      </w:r>
      <w:r>
        <w:rPr>
          <w:spacing w:val="4"/>
          <w:sz w:val="16"/>
        </w:rPr>
        <w:t> </w:t>
      </w:r>
      <w:r>
        <w:rPr>
          <w:sz w:val="16"/>
        </w:rPr>
        <w:t>150;</w:t>
      </w:r>
      <w:r>
        <w:rPr>
          <w:spacing w:val="5"/>
          <w:sz w:val="16"/>
        </w:rPr>
        <w:t> </w:t>
      </w:r>
      <w:r>
        <w:rPr>
          <w:sz w:val="16"/>
        </w:rPr>
        <w:t>ﬁrst</w:t>
        <w:tab/>
      </w:r>
      <w:r>
        <w:rPr>
          <w:position w:val="-3"/>
          <w:sz w:val="16"/>
        </w:rPr>
        <w:t>Kirchner,</w:t>
      </w:r>
      <w:r>
        <w:rPr>
          <w:spacing w:val="6"/>
          <w:position w:val="-3"/>
          <w:sz w:val="16"/>
        </w:rPr>
        <w:t> </w:t>
      </w:r>
      <w:r>
        <w:rPr>
          <w:position w:val="-3"/>
          <w:sz w:val="16"/>
        </w:rPr>
        <w:t>Corinne,</w:t>
      </w:r>
      <w:r>
        <w:rPr>
          <w:spacing w:val="5"/>
          <w:position w:val="-3"/>
          <w:sz w:val="16"/>
        </w:rPr>
        <w:t> </w:t>
      </w:r>
      <w:hyperlink w:history="true" w:anchor="_bookmark11">
        <w:r>
          <w:rPr>
            <w:position w:val="-3"/>
            <w:sz w:val="16"/>
          </w:rPr>
          <w:t>xvi</w:t>
        </w:r>
      </w:hyperlink>
    </w:p>
    <w:p>
      <w:pPr>
        <w:tabs>
          <w:tab w:pos="3325" w:val="left" w:leader="none"/>
        </w:tabs>
        <w:spacing w:line="189" w:lineRule="auto" w:before="0"/>
        <w:ind w:left="263" w:right="0" w:firstLine="0"/>
        <w:jc w:val="left"/>
        <w:rPr>
          <w:sz w:val="16"/>
        </w:rPr>
      </w:pPr>
      <w:r>
        <w:rPr>
          <w:sz w:val="16"/>
        </w:rPr>
        <w:t>sense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10,</w:t>
      </w:r>
      <w:r>
        <w:rPr>
          <w:spacing w:val="6"/>
          <w:sz w:val="16"/>
        </w:rPr>
        <w:t> </w:t>
      </w:r>
      <w:r>
        <w:rPr>
          <w:sz w:val="16"/>
        </w:rPr>
        <w:t>17;</w:t>
      </w:r>
      <w:r>
        <w:rPr>
          <w:spacing w:val="5"/>
          <w:sz w:val="16"/>
        </w:rPr>
        <w:t> </w:t>
      </w:r>
      <w:r>
        <w:rPr>
          <w:sz w:val="16"/>
        </w:rPr>
        <w:t>second</w:t>
      </w:r>
      <w:r>
        <w:rPr>
          <w:spacing w:val="6"/>
          <w:sz w:val="16"/>
        </w:rPr>
        <w:t> </w:t>
      </w:r>
      <w:r>
        <w:rPr>
          <w:sz w:val="16"/>
        </w:rPr>
        <w:t>sense</w:t>
      </w:r>
      <w:r>
        <w:rPr>
          <w:spacing w:val="6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10,</w:t>
      </w:r>
      <w:r>
        <w:rPr>
          <w:spacing w:val="6"/>
          <w:sz w:val="16"/>
        </w:rPr>
        <w:t> </w:t>
      </w:r>
      <w:r>
        <w:rPr>
          <w:sz w:val="16"/>
        </w:rPr>
        <w:t>17;</w:t>
        <w:tab/>
      </w:r>
      <w:r>
        <w:rPr>
          <w:position w:val="-3"/>
          <w:sz w:val="16"/>
        </w:rPr>
        <w:t>knots,</w:t>
      </w:r>
      <w:r>
        <w:rPr>
          <w:spacing w:val="5"/>
          <w:position w:val="-3"/>
          <w:sz w:val="16"/>
        </w:rPr>
        <w:t> </w:t>
      </w:r>
      <w:r>
        <w:rPr>
          <w:position w:val="-3"/>
          <w:sz w:val="16"/>
        </w:rPr>
        <w:t>141</w:t>
      </w:r>
    </w:p>
    <w:p>
      <w:pPr>
        <w:tabs>
          <w:tab w:pos="3325" w:val="left" w:leader="none"/>
        </w:tabs>
        <w:spacing w:line="196" w:lineRule="auto" w:before="0"/>
        <w:ind w:left="263" w:right="0" w:firstLine="0"/>
        <w:jc w:val="left"/>
        <w:rPr>
          <w:sz w:val="16"/>
        </w:rPr>
      </w:pPr>
      <w:r>
        <w:rPr>
          <w:sz w:val="16"/>
        </w:rPr>
        <w:t>third</w:t>
      </w:r>
      <w:r>
        <w:rPr>
          <w:spacing w:val="5"/>
          <w:sz w:val="16"/>
        </w:rPr>
        <w:t> </w:t>
      </w:r>
      <w:r>
        <w:rPr>
          <w:sz w:val="16"/>
        </w:rPr>
        <w:t>sense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10,</w:t>
      </w:r>
      <w:r>
        <w:rPr>
          <w:spacing w:val="5"/>
          <w:sz w:val="16"/>
        </w:rPr>
        <w:t> </w:t>
      </w:r>
      <w:r>
        <w:rPr>
          <w:sz w:val="16"/>
        </w:rPr>
        <w:t>17;</w:t>
      </w:r>
      <w:r>
        <w:rPr>
          <w:spacing w:val="5"/>
          <w:sz w:val="16"/>
        </w:rPr>
        <w:t> </w:t>
      </w:r>
      <w:r>
        <w:rPr>
          <w:sz w:val="16"/>
        </w:rPr>
        <w:t>fourth</w:t>
      </w:r>
      <w:r>
        <w:rPr>
          <w:spacing w:val="6"/>
          <w:sz w:val="16"/>
        </w:rPr>
        <w:t> </w:t>
      </w:r>
      <w:r>
        <w:rPr>
          <w:sz w:val="16"/>
        </w:rPr>
        <w:t>sense</w:t>
      </w:r>
      <w:r>
        <w:rPr>
          <w:spacing w:val="5"/>
          <w:sz w:val="16"/>
        </w:rPr>
        <w:t> </w:t>
      </w:r>
      <w:r>
        <w:rPr>
          <w:sz w:val="16"/>
        </w:rPr>
        <w:t>of,</w:t>
        <w:tab/>
      </w:r>
      <w:r>
        <w:rPr>
          <w:position w:val="-2"/>
          <w:sz w:val="16"/>
        </w:rPr>
        <w:t>knottiness,</w:t>
      </w:r>
      <w:r>
        <w:rPr>
          <w:spacing w:val="4"/>
          <w:position w:val="-2"/>
          <w:sz w:val="16"/>
        </w:rPr>
        <w:t> </w:t>
      </w:r>
      <w:r>
        <w:rPr>
          <w:position w:val="-2"/>
          <w:sz w:val="16"/>
        </w:rPr>
        <w:t>142</w:t>
      </w:r>
    </w:p>
    <w:p>
      <w:pPr>
        <w:tabs>
          <w:tab w:pos="3325" w:val="left" w:leader="none"/>
        </w:tabs>
        <w:spacing w:line="203" w:lineRule="exact" w:before="0"/>
        <w:ind w:left="263" w:right="0" w:firstLine="0"/>
        <w:jc w:val="left"/>
        <w:rPr>
          <w:sz w:val="16"/>
        </w:rPr>
      </w:pPr>
      <w:r>
        <w:rPr>
          <w:sz w:val="16"/>
        </w:rPr>
        <w:t>11,</w:t>
      </w:r>
      <w:r>
        <w:rPr>
          <w:spacing w:val="4"/>
          <w:sz w:val="16"/>
        </w:rPr>
        <w:t> </w:t>
      </w:r>
      <w:r>
        <w:rPr>
          <w:sz w:val="16"/>
        </w:rPr>
        <w:t>17,</w:t>
      </w:r>
      <w:r>
        <w:rPr>
          <w:spacing w:val="5"/>
          <w:sz w:val="16"/>
        </w:rPr>
        <w:t> </w:t>
      </w:r>
      <w:r>
        <w:rPr>
          <w:sz w:val="16"/>
        </w:rPr>
        <w:t>173;</w:t>
      </w:r>
      <w:r>
        <w:rPr>
          <w:spacing w:val="5"/>
          <w:sz w:val="16"/>
        </w:rPr>
        <w:t> </w:t>
      </w:r>
      <w:r>
        <w:rPr>
          <w:sz w:val="16"/>
        </w:rPr>
        <w:t>ﬁfth</w:t>
      </w:r>
      <w:r>
        <w:rPr>
          <w:spacing w:val="5"/>
          <w:sz w:val="16"/>
        </w:rPr>
        <w:t> </w:t>
      </w:r>
      <w:r>
        <w:rPr>
          <w:sz w:val="16"/>
        </w:rPr>
        <w:t>sense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18;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primi-</w:t>
        <w:tab/>
      </w:r>
      <w:r>
        <w:rPr>
          <w:position w:val="-2"/>
          <w:sz w:val="16"/>
        </w:rPr>
        <w:t>Krackhardt,</w:t>
      </w:r>
      <w:r>
        <w:rPr>
          <w:spacing w:val="4"/>
          <w:position w:val="-2"/>
          <w:sz w:val="16"/>
        </w:rPr>
        <w:t> </w:t>
      </w:r>
      <w:r>
        <w:rPr>
          <w:position w:val="-2"/>
          <w:sz w:val="16"/>
        </w:rPr>
        <w:t>David,</w:t>
      </w:r>
      <w:r>
        <w:rPr>
          <w:spacing w:val="4"/>
          <w:position w:val="-2"/>
          <w:sz w:val="16"/>
        </w:rPr>
        <w:t> </w:t>
      </w:r>
      <w:r>
        <w:rPr>
          <w:position w:val="-2"/>
          <w:sz w:val="16"/>
        </w:rPr>
        <w:t>92,</w:t>
      </w:r>
      <w:r>
        <w:rPr>
          <w:spacing w:val="4"/>
          <w:position w:val="-2"/>
          <w:sz w:val="16"/>
        </w:rPr>
        <w:t> </w:t>
      </w:r>
      <w:r>
        <w:rPr>
          <w:position w:val="-2"/>
          <w:sz w:val="16"/>
        </w:rPr>
        <w:t>337</w:t>
      </w:r>
    </w:p>
    <w:p>
      <w:pPr>
        <w:tabs>
          <w:tab w:pos="3325" w:val="left" w:leader="none"/>
        </w:tabs>
        <w:spacing w:line="223" w:lineRule="auto" w:before="0"/>
        <w:ind w:left="263" w:right="1857" w:firstLine="0"/>
        <w:jc w:val="left"/>
        <w:rPr>
          <w:sz w:val="16"/>
        </w:rPr>
      </w:pPr>
      <w:r>
        <w:rPr>
          <w:sz w:val="16"/>
        </w:rPr>
        <w:t>tives,</w:t>
      </w:r>
      <w:r>
        <w:rPr>
          <w:spacing w:val="5"/>
          <w:sz w:val="16"/>
        </w:rPr>
        <w:t> </w:t>
      </w:r>
      <w:r>
        <w:rPr>
          <w:sz w:val="16"/>
        </w:rPr>
        <w:t>18;</w:t>
      </w:r>
      <w:r>
        <w:rPr>
          <w:spacing w:val="5"/>
          <w:sz w:val="16"/>
        </w:rPr>
        <w:t> </w:t>
      </w:r>
      <w:r>
        <w:rPr>
          <w:sz w:val="16"/>
        </w:rPr>
        <w:t>senses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10–12;</w:t>
      </w:r>
      <w:r>
        <w:rPr>
          <w:spacing w:val="5"/>
          <w:sz w:val="16"/>
        </w:rPr>
        <w:t> </w:t>
      </w:r>
      <w:r>
        <w:rPr>
          <w:sz w:val="16"/>
        </w:rPr>
        <w:t>source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9;</w:t>
        <w:tab/>
      </w:r>
      <w:r>
        <w:rPr>
          <w:position w:val="-1"/>
          <w:sz w:val="16"/>
        </w:rPr>
        <w:t>Kuhn, Philip, 306</w:t>
      </w:r>
      <w:r>
        <w:rPr>
          <w:spacing w:val="-37"/>
          <w:position w:val="-1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source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control,</w:t>
      </w:r>
      <w:r>
        <w:rPr>
          <w:spacing w:val="7"/>
          <w:sz w:val="16"/>
        </w:rPr>
        <w:t> </w:t>
      </w:r>
      <w:r>
        <w:rPr>
          <w:sz w:val="16"/>
        </w:rPr>
        <w:t>154;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7"/>
          <w:sz w:val="16"/>
        </w:rPr>
        <w:t> </w:t>
      </w:r>
      <w:r>
        <w:rPr>
          <w:sz w:val="16"/>
        </w:rPr>
        <w:t>source</w:t>
      </w:r>
      <w:r>
        <w:rPr>
          <w:spacing w:val="6"/>
          <w:sz w:val="16"/>
        </w:rPr>
        <w:t> </w:t>
      </w:r>
      <w:r>
        <w:rPr>
          <w:sz w:val="16"/>
        </w:rPr>
        <w:t>of</w:t>
      </w:r>
    </w:p>
    <w:p>
      <w:pPr>
        <w:tabs>
          <w:tab w:pos="3325" w:val="left" w:leader="none"/>
        </w:tabs>
        <w:spacing w:line="214" w:lineRule="exact" w:before="0"/>
        <w:ind w:left="263" w:right="0" w:firstLine="0"/>
        <w:jc w:val="left"/>
        <w:rPr>
          <w:sz w:val="16"/>
        </w:rPr>
      </w:pPr>
      <w:r>
        <w:rPr>
          <w:position w:val="2"/>
          <w:sz w:val="16"/>
        </w:rPr>
        <w:t>intentional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efforts,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291;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as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source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of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so-</w:t>
        <w:tab/>
      </w:r>
      <w:r>
        <w:rPr>
          <w:sz w:val="16"/>
        </w:rPr>
        <w:t>Landau,</w:t>
      </w:r>
      <w:r>
        <w:rPr>
          <w:spacing w:val="4"/>
          <w:sz w:val="16"/>
        </w:rPr>
        <w:t> </w:t>
      </w:r>
      <w:r>
        <w:rPr>
          <w:sz w:val="16"/>
        </w:rPr>
        <w:t>Hyman,</w:t>
      </w:r>
      <w:r>
        <w:rPr>
          <w:spacing w:val="4"/>
          <w:sz w:val="16"/>
        </w:rPr>
        <w:t> </w:t>
      </w:r>
      <w:r>
        <w:rPr>
          <w:sz w:val="16"/>
        </w:rPr>
        <w:t>347–38</w:t>
      </w:r>
    </w:p>
    <w:p>
      <w:pPr>
        <w:tabs>
          <w:tab w:pos="3325" w:val="left" w:leader="none"/>
        </w:tabs>
        <w:spacing w:line="199" w:lineRule="exact" w:before="0"/>
        <w:ind w:left="262" w:right="0" w:firstLine="0"/>
        <w:jc w:val="left"/>
        <w:rPr>
          <w:sz w:val="16"/>
        </w:rPr>
      </w:pPr>
      <w:r>
        <w:rPr>
          <w:position w:val="1"/>
          <w:sz w:val="16"/>
        </w:rPr>
        <w:t>cial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action,</w:t>
      </w:r>
      <w:r>
        <w:rPr>
          <w:spacing w:val="6"/>
          <w:position w:val="1"/>
          <w:sz w:val="16"/>
        </w:rPr>
        <w:t> </w:t>
      </w:r>
      <w:r>
        <w:rPr>
          <w:position w:val="1"/>
          <w:sz w:val="16"/>
        </w:rPr>
        <w:t>291</w:t>
        <w:tab/>
      </w:r>
      <w:r>
        <w:rPr>
          <w:sz w:val="16"/>
        </w:rPr>
        <w:t>language,</w:t>
      </w:r>
      <w:r>
        <w:rPr>
          <w:spacing w:val="1"/>
          <w:sz w:val="16"/>
        </w:rPr>
        <w:t> </w:t>
      </w:r>
      <w:hyperlink w:history="true" w:anchor="_bookmark17">
        <w:r>
          <w:rPr>
            <w:sz w:val="16"/>
          </w:rPr>
          <w:t>xix,</w:t>
        </w:r>
        <w:r>
          <w:rPr>
            <w:spacing w:val="2"/>
            <w:sz w:val="16"/>
          </w:rPr>
          <w:t> </w:t>
        </w:r>
      </w:hyperlink>
      <w:hyperlink w:history="true" w:anchor="_bookmark19">
        <w:r>
          <w:rPr>
            <w:sz w:val="16"/>
          </w:rPr>
          <w:t>xx,</w:t>
        </w:r>
        <w:r>
          <w:rPr>
            <w:spacing w:val="1"/>
            <w:sz w:val="16"/>
          </w:rPr>
          <w:t> </w:t>
        </w:r>
      </w:hyperlink>
      <w:r>
        <w:rPr>
          <w:sz w:val="16"/>
        </w:rPr>
        <w:t>3,</w:t>
      </w:r>
      <w:r>
        <w:rPr>
          <w:spacing w:val="-1"/>
          <w:sz w:val="16"/>
        </w:rPr>
        <w:t> </w:t>
      </w:r>
      <w:r>
        <w:rPr>
          <w:sz w:val="16"/>
        </w:rPr>
        <w:t>18,</w:t>
      </w:r>
      <w:r>
        <w:rPr>
          <w:spacing w:val="2"/>
          <w:sz w:val="16"/>
        </w:rPr>
        <w:t> </w:t>
      </w:r>
      <w:r>
        <w:rPr>
          <w:sz w:val="16"/>
        </w:rPr>
        <w:t>29,</w:t>
      </w:r>
      <w:r>
        <w:rPr>
          <w:spacing w:val="1"/>
          <w:sz w:val="16"/>
        </w:rPr>
        <w:t> </w:t>
      </w:r>
      <w:r>
        <w:rPr>
          <w:sz w:val="16"/>
        </w:rPr>
        <w:t>335,</w:t>
      </w:r>
      <w:r>
        <w:rPr>
          <w:spacing w:val="1"/>
          <w:sz w:val="16"/>
        </w:rPr>
        <w:t> </w:t>
      </w:r>
      <w:r>
        <w:rPr>
          <w:sz w:val="16"/>
        </w:rPr>
        <w:t>343;</w:t>
      </w:r>
      <w:r>
        <w:rPr>
          <w:spacing w:val="2"/>
          <w:sz w:val="16"/>
        </w:rPr>
        <w:t> </w:t>
      </w:r>
      <w:r>
        <w:rPr>
          <w:sz w:val="16"/>
        </w:rPr>
        <w:t>defer-</w:t>
      </w:r>
    </w:p>
    <w:p>
      <w:pPr>
        <w:tabs>
          <w:tab w:pos="3325" w:val="left" w:leader="none"/>
          <w:tab w:pos="3484" w:val="left" w:leader="none"/>
        </w:tabs>
        <w:spacing w:line="240" w:lineRule="auto" w:before="0"/>
        <w:ind w:left="103" w:right="1995" w:firstLine="0"/>
        <w:jc w:val="left"/>
        <w:rPr>
          <w:sz w:val="16"/>
        </w:rPr>
      </w:pPr>
      <w:r>
        <w:rPr>
          <w:position w:val="1"/>
          <w:sz w:val="16"/>
        </w:rPr>
        <w:t>Ikegami,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Eiko,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179</w:t>
        <w:tab/>
        <w:tab/>
      </w:r>
      <w:r>
        <w:rPr>
          <w:sz w:val="16"/>
        </w:rPr>
        <w:t>ence</w:t>
      </w:r>
      <w:r>
        <w:rPr>
          <w:spacing w:val="6"/>
          <w:sz w:val="16"/>
        </w:rPr>
        <w:t> </w:t>
      </w:r>
      <w:r>
        <w:rPr>
          <w:sz w:val="16"/>
        </w:rPr>
        <w:t>in,</w:t>
      </w:r>
      <w:r>
        <w:rPr>
          <w:spacing w:val="6"/>
          <w:sz w:val="16"/>
        </w:rPr>
        <w:t> </w:t>
      </w:r>
      <w:r>
        <w:rPr>
          <w:sz w:val="16"/>
        </w:rPr>
        <w:t>166</w:t>
      </w:r>
      <w:r>
        <w:rPr>
          <w:spacing w:val="1"/>
          <w:sz w:val="16"/>
        </w:rPr>
        <w:t> </w:t>
      </w:r>
      <w:r>
        <w:rPr>
          <w:sz w:val="16"/>
        </w:rPr>
        <w:t>impeachment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president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Brazil,</w:t>
        <w:tab/>
        <w:t>Lash,</w:t>
      </w:r>
      <w:r>
        <w:rPr>
          <w:spacing w:val="-2"/>
          <w:sz w:val="16"/>
        </w:rPr>
        <w:t> </w:t>
      </w:r>
      <w:r>
        <w:rPr>
          <w:sz w:val="16"/>
        </w:rPr>
        <w:t>Scott,</w:t>
      </w:r>
      <w:r>
        <w:rPr>
          <w:spacing w:val="-2"/>
          <w:sz w:val="16"/>
        </w:rPr>
        <w:t> </w:t>
      </w:r>
      <w:r>
        <w:rPr>
          <w:sz w:val="16"/>
        </w:rPr>
        <w:t>212</w:t>
      </w:r>
    </w:p>
    <w:p>
      <w:pPr>
        <w:tabs>
          <w:tab w:pos="3325" w:val="left" w:leader="none"/>
        </w:tabs>
        <w:spacing w:line="190" w:lineRule="exact" w:before="0"/>
        <w:ind w:left="262" w:right="0" w:firstLine="0"/>
        <w:jc w:val="left"/>
        <w:rPr>
          <w:sz w:val="16"/>
        </w:rPr>
      </w:pPr>
      <w:r>
        <w:rPr>
          <w:sz w:val="16"/>
        </w:rPr>
        <w:t>285–86</w:t>
        <w:tab/>
        <w:t>latent</w:t>
      </w:r>
      <w:r>
        <w:rPr>
          <w:spacing w:val="3"/>
          <w:sz w:val="16"/>
        </w:rPr>
        <w:t> </w:t>
      </w:r>
      <w:r>
        <w:rPr>
          <w:sz w:val="16"/>
        </w:rPr>
        <w:t>relationships,</w:t>
      </w:r>
      <w:r>
        <w:rPr>
          <w:spacing w:val="4"/>
          <w:sz w:val="16"/>
        </w:rPr>
        <w:t> </w:t>
      </w:r>
      <w:r>
        <w:rPr>
          <w:sz w:val="16"/>
        </w:rPr>
        <w:t>53</w:t>
      </w:r>
    </w:p>
    <w:p>
      <w:pPr>
        <w:spacing w:after="0" w:line="190" w:lineRule="exact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20"/>
        </w:sectPr>
      </w:pPr>
    </w:p>
    <w:p>
      <w:pPr>
        <w:tabs>
          <w:tab w:pos="3338" w:val="left" w:leader="none"/>
        </w:tabs>
        <w:spacing w:before="84"/>
        <w:ind w:left="117" w:right="0" w:firstLine="0"/>
        <w:jc w:val="left"/>
        <w:rPr>
          <w:sz w:val="16"/>
        </w:rPr>
      </w:pPr>
      <w:bookmarkStart w:name="M" w:id="609"/>
      <w:bookmarkEnd w:id="609"/>
      <w:r>
        <w:rPr/>
      </w:r>
      <w:r>
        <w:rPr>
          <w:sz w:val="16"/>
        </w:rPr>
        <w:t>Latour,</w:t>
      </w:r>
      <w:r>
        <w:rPr>
          <w:spacing w:val="2"/>
          <w:sz w:val="16"/>
        </w:rPr>
        <w:t> </w:t>
      </w:r>
      <w:r>
        <w:rPr>
          <w:sz w:val="16"/>
        </w:rPr>
        <w:t>Bruno,</w:t>
      </w:r>
      <w:r>
        <w:rPr>
          <w:spacing w:val="3"/>
          <w:sz w:val="16"/>
        </w:rPr>
        <w:t> </w:t>
      </w:r>
      <w:r>
        <w:rPr>
          <w:sz w:val="16"/>
        </w:rPr>
        <w:t>5,</w:t>
      </w:r>
      <w:r>
        <w:rPr>
          <w:spacing w:val="3"/>
          <w:sz w:val="16"/>
        </w:rPr>
        <w:t> </w:t>
      </w:r>
      <w:r>
        <w:rPr>
          <w:sz w:val="16"/>
        </w:rPr>
        <w:t>26</w:t>
        <w:tab/>
      </w:r>
      <w:r>
        <w:rPr>
          <w:spacing w:val="-1"/>
          <w:sz w:val="16"/>
        </w:rPr>
        <w:t>memory,</w:t>
      </w:r>
      <w:r>
        <w:rPr>
          <w:spacing w:val="-9"/>
          <w:sz w:val="16"/>
        </w:rPr>
        <w:t> </w:t>
      </w:r>
      <w:r>
        <w:rPr>
          <w:sz w:val="16"/>
        </w:rPr>
        <w:t>127</w:t>
      </w:r>
    </w:p>
    <w:p>
      <w:pPr>
        <w:tabs>
          <w:tab w:pos="3338" w:val="left" w:leader="none"/>
        </w:tabs>
        <w:spacing w:line="242" w:lineRule="auto" w:before="2"/>
        <w:ind w:left="276" w:right="993" w:hanging="160"/>
        <w:jc w:val="left"/>
        <w:rPr>
          <w:sz w:val="16"/>
        </w:rPr>
      </w:pPr>
      <w:r>
        <w:rPr>
          <w:sz w:val="16"/>
        </w:rPr>
        <w:t>law:</w:t>
      </w:r>
      <w:r>
        <w:rPr>
          <w:spacing w:val="5"/>
          <w:sz w:val="16"/>
        </w:rPr>
        <w:t> </w:t>
      </w:r>
      <w:r>
        <w:rPr>
          <w:sz w:val="16"/>
        </w:rPr>
        <w:t>courts,</w:t>
      </w:r>
      <w:r>
        <w:rPr>
          <w:spacing w:val="5"/>
          <w:sz w:val="16"/>
        </w:rPr>
        <w:t> </w:t>
      </w:r>
      <w:r>
        <w:rPr>
          <w:sz w:val="16"/>
        </w:rPr>
        <w:t>59;</w:t>
      </w:r>
      <w:r>
        <w:rPr>
          <w:spacing w:val="5"/>
          <w:sz w:val="16"/>
        </w:rPr>
        <w:t> </w:t>
      </w:r>
      <w:r>
        <w:rPr>
          <w:sz w:val="16"/>
        </w:rPr>
        <w:t>Luhmann</w:t>
      </w:r>
      <w:r>
        <w:rPr>
          <w:spacing w:val="5"/>
          <w:sz w:val="16"/>
        </w:rPr>
        <w:t> </w:t>
      </w:r>
      <w:r>
        <w:rPr>
          <w:sz w:val="16"/>
        </w:rPr>
        <w:t>on,</w:t>
      </w:r>
      <w:r>
        <w:rPr>
          <w:spacing w:val="5"/>
          <w:sz w:val="16"/>
        </w:rPr>
        <w:t> </w:t>
      </w:r>
      <w:r>
        <w:rPr>
          <w:sz w:val="16"/>
        </w:rPr>
        <w:t>239–40;</w:t>
        <w:tab/>
        <w:t>mergers and acquisitions, 300</w:t>
      </w:r>
      <w:r>
        <w:rPr>
          <w:spacing w:val="-37"/>
          <w:sz w:val="16"/>
        </w:rPr>
        <w:t> </w:t>
      </w:r>
      <w:r>
        <w:rPr>
          <w:sz w:val="16"/>
        </w:rPr>
        <w:t>practice,</w:t>
      </w:r>
      <w:r>
        <w:rPr>
          <w:spacing w:val="1"/>
          <w:sz w:val="16"/>
        </w:rPr>
        <w:t> </w:t>
      </w:r>
      <w:r>
        <w:rPr>
          <w:sz w:val="16"/>
        </w:rPr>
        <w:t>Lazega</w:t>
      </w:r>
      <w:r>
        <w:rPr>
          <w:spacing w:val="2"/>
          <w:sz w:val="16"/>
        </w:rPr>
        <w:t> </w:t>
      </w:r>
      <w:r>
        <w:rPr>
          <w:sz w:val="16"/>
        </w:rPr>
        <w:t>study,</w:t>
      </w:r>
      <w:r>
        <w:rPr>
          <w:spacing w:val="1"/>
          <w:sz w:val="16"/>
        </w:rPr>
        <w:t> </w:t>
      </w:r>
      <w:r>
        <w:rPr>
          <w:sz w:val="16"/>
        </w:rPr>
        <w:t>91</w:t>
        <w:tab/>
        <w:t>merit</w:t>
      </w:r>
      <w:r>
        <w:rPr>
          <w:spacing w:val="7"/>
          <w:sz w:val="16"/>
        </w:rPr>
        <w:t> </w:t>
      </w:r>
      <w:r>
        <w:rPr>
          <w:sz w:val="16"/>
        </w:rPr>
        <w:t>systems,</w:t>
      </w:r>
      <w:r>
        <w:rPr>
          <w:spacing w:val="6"/>
          <w:sz w:val="16"/>
        </w:rPr>
        <w:t> </w:t>
      </w:r>
      <w:r>
        <w:rPr>
          <w:sz w:val="16"/>
        </w:rPr>
        <w:t>196–97</w:t>
      </w:r>
    </w:p>
    <w:p>
      <w:pPr>
        <w:tabs>
          <w:tab w:pos="3338" w:val="left" w:leader="none"/>
        </w:tabs>
        <w:spacing w:line="196" w:lineRule="exact" w:before="0"/>
        <w:ind w:left="117" w:right="0" w:firstLine="0"/>
        <w:jc w:val="left"/>
        <w:rPr>
          <w:sz w:val="16"/>
        </w:rPr>
      </w:pPr>
      <w:r>
        <w:rPr>
          <w:position w:val="1"/>
          <w:sz w:val="16"/>
        </w:rPr>
        <w:t>Lazega,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Emmanuel,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28,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91–92;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law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prac-</w:t>
        <w:tab/>
      </w:r>
      <w:r>
        <w:rPr>
          <w:sz w:val="16"/>
        </w:rPr>
        <w:t>Merton,</w:t>
      </w:r>
      <w:r>
        <w:rPr>
          <w:spacing w:val="5"/>
          <w:sz w:val="16"/>
        </w:rPr>
        <w:t> </w:t>
      </w:r>
      <w:r>
        <w:rPr>
          <w:sz w:val="16"/>
        </w:rPr>
        <w:t>Robert</w:t>
      </w:r>
      <w:r>
        <w:rPr>
          <w:spacing w:val="5"/>
          <w:sz w:val="16"/>
        </w:rPr>
        <w:t> </w:t>
      </w:r>
      <w:r>
        <w:rPr>
          <w:sz w:val="16"/>
        </w:rPr>
        <w:t>K.,</w:t>
      </w:r>
      <w:r>
        <w:rPr>
          <w:spacing w:val="5"/>
          <w:sz w:val="16"/>
        </w:rPr>
        <w:t> </w:t>
      </w:r>
      <w:r>
        <w:rPr>
          <w:sz w:val="16"/>
        </w:rPr>
        <w:t>351</w:t>
      </w:r>
    </w:p>
    <w:p>
      <w:pPr>
        <w:tabs>
          <w:tab w:pos="3062" w:val="left" w:leader="none"/>
        </w:tabs>
        <w:spacing w:line="201" w:lineRule="exact" w:before="0"/>
        <w:ind w:left="0" w:right="1162" w:firstLine="0"/>
        <w:jc w:val="right"/>
        <w:rPr>
          <w:sz w:val="16"/>
        </w:rPr>
      </w:pPr>
      <w:r>
        <w:rPr>
          <w:position w:val="1"/>
          <w:sz w:val="16"/>
        </w:rPr>
        <w:t>tice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example,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91–93</w:t>
        <w:tab/>
      </w:r>
      <w:r>
        <w:rPr>
          <w:sz w:val="16"/>
        </w:rPr>
        <w:t>middle-range,</w:t>
      </w:r>
      <w:r>
        <w:rPr>
          <w:spacing w:val="4"/>
          <w:sz w:val="16"/>
        </w:rPr>
        <w:t> </w:t>
      </w:r>
      <w:r>
        <w:rPr>
          <w:sz w:val="16"/>
        </w:rPr>
        <w:t>195,</w:t>
      </w:r>
      <w:r>
        <w:rPr>
          <w:spacing w:val="3"/>
          <w:sz w:val="16"/>
        </w:rPr>
        <w:t> </w:t>
      </w:r>
      <w:r>
        <w:rPr>
          <w:sz w:val="16"/>
        </w:rPr>
        <w:t>218,</w:t>
      </w:r>
      <w:r>
        <w:rPr>
          <w:spacing w:val="4"/>
          <w:sz w:val="16"/>
        </w:rPr>
        <w:t> </w:t>
      </w:r>
      <w:r>
        <w:rPr>
          <w:sz w:val="16"/>
        </w:rPr>
        <w:t>239</w:t>
      </w:r>
    </w:p>
    <w:p>
      <w:pPr>
        <w:tabs>
          <w:tab w:pos="3221" w:val="left" w:leader="none"/>
        </w:tabs>
        <w:spacing w:line="201" w:lineRule="exact" w:before="0"/>
        <w:ind w:left="0" w:right="1162" w:firstLine="0"/>
        <w:jc w:val="right"/>
        <w:rPr>
          <w:sz w:val="16"/>
        </w:rPr>
      </w:pPr>
      <w:r>
        <w:rPr>
          <w:position w:val="1"/>
          <w:sz w:val="16"/>
        </w:rPr>
        <w:t>LBJ.</w:t>
      </w:r>
      <w:r>
        <w:rPr>
          <w:spacing w:val="4"/>
          <w:position w:val="1"/>
          <w:sz w:val="16"/>
        </w:rPr>
        <w:t> </w:t>
      </w:r>
      <w:r>
        <w:rPr>
          <w:i/>
          <w:position w:val="1"/>
          <w:sz w:val="16"/>
        </w:rPr>
        <w:t>See</w:t>
      </w:r>
      <w:r>
        <w:rPr>
          <w:i/>
          <w:spacing w:val="4"/>
          <w:position w:val="1"/>
          <w:sz w:val="16"/>
        </w:rPr>
        <w:t> </w:t>
      </w:r>
      <w:r>
        <w:rPr>
          <w:position w:val="1"/>
          <w:sz w:val="16"/>
        </w:rPr>
        <w:t>Johnson,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Lyndon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B.</w:t>
        <w:tab/>
      </w:r>
      <w:r>
        <w:rPr>
          <w:sz w:val="16"/>
        </w:rPr>
        <w:t>Milgram,</w:t>
      </w:r>
      <w:r>
        <w:rPr>
          <w:spacing w:val="-3"/>
          <w:sz w:val="16"/>
        </w:rPr>
        <w:t> </w:t>
      </w:r>
      <w:r>
        <w:rPr>
          <w:sz w:val="16"/>
        </w:rPr>
        <w:t>Stanley,</w:t>
      </w:r>
      <w:r>
        <w:rPr>
          <w:spacing w:val="-2"/>
          <w:sz w:val="16"/>
        </w:rPr>
        <w:t> </w:t>
      </w:r>
      <w:r>
        <w:rPr>
          <w:sz w:val="16"/>
        </w:rPr>
        <w:t>22–24,</w:t>
      </w:r>
      <w:r>
        <w:rPr>
          <w:spacing w:val="-3"/>
          <w:sz w:val="16"/>
        </w:rPr>
        <w:t> </w:t>
      </w:r>
      <w:r>
        <w:rPr>
          <w:sz w:val="16"/>
        </w:rPr>
        <w:t>51</w:t>
      </w:r>
    </w:p>
    <w:p>
      <w:pPr>
        <w:tabs>
          <w:tab w:pos="3338" w:val="left" w:leader="none"/>
        </w:tabs>
        <w:spacing w:line="230" w:lineRule="auto" w:before="2"/>
        <w:ind w:left="117" w:right="466" w:firstLine="0"/>
        <w:jc w:val="left"/>
        <w:rPr>
          <w:sz w:val="16"/>
        </w:rPr>
      </w:pPr>
      <w:r>
        <w:rPr>
          <w:position w:val="1"/>
          <w:sz w:val="16"/>
        </w:rPr>
        <w:t>Leach,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Sir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Edmund,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371</w:t>
        <w:tab/>
      </w:r>
      <w:r>
        <w:rPr>
          <w:sz w:val="16"/>
        </w:rPr>
        <w:t>minds, outside scope of sociology, 17</w:t>
      </w:r>
      <w:r>
        <w:rPr>
          <w:spacing w:val="-37"/>
          <w:sz w:val="16"/>
        </w:rPr>
        <w:t> </w:t>
      </w:r>
      <w:r>
        <w:rPr>
          <w:position w:val="1"/>
          <w:sz w:val="16"/>
        </w:rPr>
        <w:t>leadership: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charismatic,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283;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random</w:t>
      </w:r>
      <w:r>
        <w:rPr>
          <w:spacing w:val="4"/>
          <w:position w:val="1"/>
          <w:sz w:val="16"/>
        </w:rPr>
        <w:t> </w:t>
      </w:r>
      <w:r>
        <w:rPr>
          <w:position w:val="1"/>
          <w:sz w:val="16"/>
        </w:rPr>
        <w:t>pro-</w:t>
        <w:tab/>
      </w:r>
      <w:r>
        <w:rPr>
          <w:sz w:val="16"/>
        </w:rPr>
        <w:t>Mische,</w:t>
      </w:r>
      <w:r>
        <w:rPr>
          <w:spacing w:val="7"/>
          <w:sz w:val="16"/>
        </w:rPr>
        <w:t> </w:t>
      </w:r>
      <w:r>
        <w:rPr>
          <w:sz w:val="16"/>
        </w:rPr>
        <w:t>Ann,</w:t>
      </w:r>
      <w:r>
        <w:rPr>
          <w:spacing w:val="7"/>
          <w:sz w:val="16"/>
        </w:rPr>
        <w:t> </w:t>
      </w:r>
      <w:r>
        <w:rPr>
          <w:sz w:val="16"/>
        </w:rPr>
        <w:t>335</w:t>
      </w:r>
    </w:p>
    <w:p>
      <w:pPr>
        <w:tabs>
          <w:tab w:pos="3338" w:val="left" w:leader="none"/>
        </w:tabs>
        <w:spacing w:line="194" w:lineRule="exact" w:before="0"/>
        <w:ind w:left="276" w:right="0" w:firstLine="0"/>
        <w:jc w:val="left"/>
        <w:rPr>
          <w:sz w:val="16"/>
        </w:rPr>
      </w:pPr>
      <w:r>
        <w:rPr>
          <w:position w:val="2"/>
          <w:sz w:val="16"/>
        </w:rPr>
        <w:t>cess,</w:t>
      </w:r>
      <w:r>
        <w:rPr>
          <w:spacing w:val="6"/>
          <w:position w:val="2"/>
          <w:sz w:val="16"/>
        </w:rPr>
        <w:t> </w:t>
      </w:r>
      <w:r>
        <w:rPr>
          <w:position w:val="2"/>
          <w:sz w:val="16"/>
        </w:rPr>
        <w:t>37</w:t>
        <w:tab/>
      </w:r>
      <w:r>
        <w:rPr>
          <w:sz w:val="16"/>
        </w:rPr>
        <w:t>Mischel,</w:t>
      </w:r>
      <w:r>
        <w:rPr>
          <w:spacing w:val="-5"/>
          <w:sz w:val="16"/>
        </w:rPr>
        <w:t> </w:t>
      </w:r>
      <w:r>
        <w:rPr>
          <w:sz w:val="16"/>
        </w:rPr>
        <w:t>Walter,</w:t>
      </w:r>
      <w:r>
        <w:rPr>
          <w:spacing w:val="-4"/>
          <w:sz w:val="16"/>
        </w:rPr>
        <w:t> </w:t>
      </w:r>
      <w:r>
        <w:rPr>
          <w:sz w:val="16"/>
        </w:rPr>
        <w:t>131–32</w:t>
      </w:r>
    </w:p>
    <w:p>
      <w:pPr>
        <w:tabs>
          <w:tab w:pos="3338" w:val="left" w:leader="none"/>
        </w:tabs>
        <w:spacing w:line="201" w:lineRule="exact" w:before="0"/>
        <w:ind w:left="117" w:right="0" w:firstLine="0"/>
        <w:jc w:val="left"/>
        <w:rPr>
          <w:sz w:val="16"/>
        </w:rPr>
      </w:pPr>
      <w:r>
        <w:rPr>
          <w:position w:val="2"/>
          <w:sz w:val="16"/>
        </w:rPr>
        <w:t>learned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helplessness,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130–31</w:t>
        <w:tab/>
      </w:r>
      <w:r>
        <w:rPr>
          <w:sz w:val="16"/>
        </w:rPr>
        <w:t>mismatches,</w:t>
      </w:r>
      <w:r>
        <w:rPr>
          <w:spacing w:val="5"/>
          <w:sz w:val="16"/>
        </w:rPr>
        <w:t> </w:t>
      </w:r>
      <w:r>
        <w:rPr>
          <w:sz w:val="16"/>
        </w:rPr>
        <w:t>9,</w:t>
      </w:r>
      <w:r>
        <w:rPr>
          <w:spacing w:val="5"/>
          <w:sz w:val="16"/>
        </w:rPr>
        <w:t> </w:t>
      </w:r>
      <w:r>
        <w:rPr>
          <w:sz w:val="16"/>
        </w:rPr>
        <w:t>10,</w:t>
      </w:r>
      <w:r>
        <w:rPr>
          <w:spacing w:val="5"/>
          <w:sz w:val="16"/>
        </w:rPr>
        <w:t> </w:t>
      </w:r>
      <w:r>
        <w:rPr>
          <w:sz w:val="16"/>
        </w:rPr>
        <w:t>24;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identity</w:t>
      </w:r>
      <w:r>
        <w:rPr>
          <w:spacing w:val="5"/>
          <w:sz w:val="16"/>
        </w:rPr>
        <w:t> </w:t>
      </w:r>
      <w:r>
        <w:rPr>
          <w:sz w:val="16"/>
        </w:rPr>
        <w:t>forma-</w:t>
      </w:r>
    </w:p>
    <w:p>
      <w:pPr>
        <w:tabs>
          <w:tab w:pos="3498" w:val="left" w:leader="none"/>
        </w:tabs>
        <w:spacing w:line="201" w:lineRule="exact" w:before="0"/>
        <w:ind w:left="117" w:right="0" w:firstLine="0"/>
        <w:jc w:val="left"/>
        <w:rPr>
          <w:sz w:val="16"/>
        </w:rPr>
      </w:pPr>
      <w:r>
        <w:rPr>
          <w:position w:val="2"/>
          <w:sz w:val="16"/>
        </w:rPr>
        <w:t>Leifer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ties,</w:t>
      </w:r>
      <w:r>
        <w:rPr>
          <w:spacing w:val="6"/>
          <w:position w:val="2"/>
          <w:sz w:val="16"/>
        </w:rPr>
        <w:t> </w:t>
      </w:r>
      <w:hyperlink w:history="true" w:anchor="_bookmark6">
        <w:r>
          <w:rPr>
            <w:position w:val="2"/>
            <w:sz w:val="16"/>
          </w:rPr>
          <w:t>xii,</w:t>
        </w:r>
        <w:r>
          <w:rPr>
            <w:spacing w:val="5"/>
            <w:position w:val="2"/>
            <w:sz w:val="16"/>
          </w:rPr>
          <w:t> </w:t>
        </w:r>
      </w:hyperlink>
      <w:r>
        <w:rPr>
          <w:position w:val="2"/>
          <w:sz w:val="16"/>
        </w:rPr>
        <w:t>38,</w:t>
      </w:r>
      <w:r>
        <w:rPr>
          <w:spacing w:val="6"/>
          <w:position w:val="2"/>
          <w:sz w:val="16"/>
        </w:rPr>
        <w:t> </w:t>
      </w:r>
      <w:r>
        <w:rPr>
          <w:position w:val="2"/>
          <w:sz w:val="16"/>
        </w:rPr>
        <w:t>287–88</w:t>
        <w:tab/>
      </w:r>
      <w:bookmarkStart w:name="N" w:id="610"/>
      <w:bookmarkEnd w:id="610"/>
      <w:r>
        <w:rPr>
          <w:sz w:val="16"/>
        </w:rPr>
        <w:t>tion,</w:t>
      </w:r>
      <w:r>
        <w:rPr>
          <w:spacing w:val="6"/>
          <w:sz w:val="16"/>
        </w:rPr>
        <w:t> </w:t>
      </w:r>
      <w:r>
        <w:rPr>
          <w:sz w:val="16"/>
        </w:rPr>
        <w:t>5</w:t>
      </w:r>
    </w:p>
    <w:p>
      <w:pPr>
        <w:tabs>
          <w:tab w:pos="3338" w:val="left" w:leader="none"/>
        </w:tabs>
        <w:spacing w:line="201" w:lineRule="exact" w:before="0"/>
        <w:ind w:left="117" w:right="0" w:firstLine="0"/>
        <w:jc w:val="left"/>
        <w:rPr>
          <w:sz w:val="16"/>
        </w:rPr>
      </w:pPr>
      <w:r>
        <w:rPr>
          <w:position w:val="2"/>
          <w:sz w:val="16"/>
        </w:rPr>
        <w:t>Lenin,</w:t>
      </w:r>
      <w:r>
        <w:rPr>
          <w:spacing w:val="2"/>
          <w:position w:val="2"/>
          <w:sz w:val="16"/>
        </w:rPr>
        <w:t> </w:t>
      </w:r>
      <w:r>
        <w:rPr>
          <w:position w:val="2"/>
          <w:sz w:val="16"/>
        </w:rPr>
        <w:t>V.</w:t>
      </w:r>
      <w:r>
        <w:rPr>
          <w:spacing w:val="2"/>
          <w:position w:val="2"/>
          <w:sz w:val="16"/>
        </w:rPr>
        <w:t> </w:t>
      </w:r>
      <w:r>
        <w:rPr>
          <w:position w:val="2"/>
          <w:sz w:val="16"/>
        </w:rPr>
        <w:t>I.,</w:t>
      </w:r>
      <w:r>
        <w:rPr>
          <w:spacing w:val="2"/>
          <w:position w:val="2"/>
          <w:sz w:val="16"/>
        </w:rPr>
        <w:t> </w:t>
      </w:r>
      <w:r>
        <w:rPr>
          <w:position w:val="2"/>
          <w:sz w:val="16"/>
        </w:rPr>
        <w:t>305</w:t>
        <w:tab/>
      </w:r>
      <w:r>
        <w:rPr>
          <w:sz w:val="16"/>
        </w:rPr>
        <w:t>Mizruchi,</w:t>
      </w:r>
      <w:r>
        <w:rPr>
          <w:spacing w:val="5"/>
          <w:sz w:val="16"/>
        </w:rPr>
        <w:t> </w:t>
      </w:r>
      <w:r>
        <w:rPr>
          <w:sz w:val="16"/>
        </w:rPr>
        <w:t>Mark</w:t>
      </w:r>
      <w:r>
        <w:rPr>
          <w:spacing w:val="4"/>
          <w:sz w:val="16"/>
        </w:rPr>
        <w:t> </w:t>
      </w:r>
      <w:r>
        <w:rPr>
          <w:sz w:val="16"/>
        </w:rPr>
        <w:t>S.,</w:t>
      </w:r>
      <w:r>
        <w:rPr>
          <w:spacing w:val="4"/>
          <w:sz w:val="16"/>
        </w:rPr>
        <w:t> </w:t>
      </w:r>
      <w:r>
        <w:rPr>
          <w:sz w:val="16"/>
        </w:rPr>
        <w:t>351</w:t>
      </w:r>
    </w:p>
    <w:p>
      <w:pPr>
        <w:tabs>
          <w:tab w:pos="3338" w:val="left" w:leader="none"/>
        </w:tabs>
        <w:spacing w:line="196" w:lineRule="exact" w:before="0"/>
        <w:ind w:left="117" w:right="0" w:firstLine="0"/>
        <w:jc w:val="left"/>
        <w:rPr>
          <w:sz w:val="16"/>
        </w:rPr>
      </w:pPr>
      <w:r>
        <w:rPr>
          <w:position w:val="2"/>
          <w:sz w:val="16"/>
        </w:rPr>
        <w:t>lesbian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style,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feminist,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159</w:t>
        <w:tab/>
      </w:r>
      <w:r>
        <w:rPr>
          <w:sz w:val="16"/>
        </w:rPr>
        <w:t>mobilizations</w:t>
      </w:r>
      <w:r>
        <w:rPr>
          <w:spacing w:val="3"/>
          <w:sz w:val="16"/>
        </w:rPr>
        <w:t> </w:t>
      </w:r>
      <w:r>
        <w:rPr>
          <w:sz w:val="16"/>
        </w:rPr>
        <w:t>around</w:t>
      </w:r>
      <w:r>
        <w:rPr>
          <w:spacing w:val="4"/>
          <w:sz w:val="16"/>
        </w:rPr>
        <w:t> </w:t>
      </w:r>
      <w:r>
        <w:rPr>
          <w:sz w:val="16"/>
        </w:rPr>
        <w:t>values,</w:t>
      </w:r>
      <w:r>
        <w:rPr>
          <w:spacing w:val="3"/>
          <w:sz w:val="16"/>
        </w:rPr>
        <w:t> </w:t>
      </w:r>
      <w:r>
        <w:rPr>
          <w:sz w:val="16"/>
        </w:rPr>
        <w:t>222</w:t>
      </w:r>
    </w:p>
    <w:p>
      <w:pPr>
        <w:tabs>
          <w:tab w:pos="3338" w:val="left" w:leader="none"/>
        </w:tabs>
        <w:spacing w:line="202" w:lineRule="exact" w:before="0"/>
        <w:ind w:left="117" w:right="0" w:firstLine="0"/>
        <w:jc w:val="left"/>
        <w:rPr>
          <w:sz w:val="16"/>
        </w:rPr>
      </w:pPr>
      <w:r>
        <w:rPr>
          <w:position w:val="3"/>
          <w:sz w:val="16"/>
        </w:rPr>
        <w:t>lesbians,</w:t>
      </w:r>
      <w:r>
        <w:rPr>
          <w:spacing w:val="5"/>
          <w:position w:val="3"/>
          <w:sz w:val="16"/>
        </w:rPr>
        <w:t> </w:t>
      </w:r>
      <w:r>
        <w:rPr>
          <w:position w:val="3"/>
          <w:sz w:val="16"/>
        </w:rPr>
        <w:t>black,</w:t>
      </w:r>
      <w:r>
        <w:rPr>
          <w:spacing w:val="5"/>
          <w:position w:val="3"/>
          <w:sz w:val="16"/>
        </w:rPr>
        <w:t> </w:t>
      </w:r>
      <w:r>
        <w:rPr>
          <w:position w:val="3"/>
          <w:sz w:val="16"/>
        </w:rPr>
        <w:t>159–60</w:t>
        <w:tab/>
      </w:r>
      <w:r>
        <w:rPr>
          <w:sz w:val="16"/>
        </w:rPr>
        <w:t>models,</w:t>
      </w:r>
      <w:r>
        <w:rPr>
          <w:spacing w:val="4"/>
          <w:sz w:val="16"/>
        </w:rPr>
        <w:t> </w:t>
      </w:r>
      <w:r>
        <w:rPr>
          <w:sz w:val="16"/>
        </w:rPr>
        <w:t>22;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control,</w:t>
      </w:r>
      <w:r>
        <w:rPr>
          <w:spacing w:val="5"/>
          <w:sz w:val="16"/>
        </w:rPr>
        <w:t> </w:t>
      </w:r>
      <w:r>
        <w:rPr>
          <w:sz w:val="16"/>
        </w:rPr>
        <w:t>16;</w:t>
      </w:r>
      <w:r>
        <w:rPr>
          <w:spacing w:val="5"/>
          <w:sz w:val="16"/>
        </w:rPr>
        <w:t> </w:t>
      </w:r>
      <w:r>
        <w:rPr>
          <w:sz w:val="16"/>
        </w:rPr>
        <w:t>stochastic,</w:t>
      </w:r>
      <w:r>
        <w:rPr>
          <w:spacing w:val="4"/>
          <w:sz w:val="16"/>
        </w:rPr>
        <w:t> </w:t>
      </w:r>
      <w:r>
        <w:rPr>
          <w:sz w:val="16"/>
        </w:rPr>
        <w:t>348</w:t>
      </w:r>
    </w:p>
    <w:p>
      <w:pPr>
        <w:tabs>
          <w:tab w:pos="3338" w:val="left" w:leader="none"/>
        </w:tabs>
        <w:spacing w:line="201" w:lineRule="exact" w:before="0"/>
        <w:ind w:left="117" w:right="0" w:firstLine="0"/>
        <w:jc w:val="left"/>
        <w:rPr>
          <w:sz w:val="16"/>
        </w:rPr>
      </w:pPr>
      <w:r>
        <w:rPr>
          <w:sz w:val="16"/>
        </w:rPr>
        <w:t>levels,</w:t>
      </w:r>
      <w:r>
        <w:rPr>
          <w:spacing w:val="4"/>
          <w:sz w:val="16"/>
        </w:rPr>
        <w:t> </w:t>
      </w:r>
      <w:hyperlink w:history="true" w:anchor="_bookmark15">
        <w:r>
          <w:rPr>
            <w:sz w:val="16"/>
          </w:rPr>
          <w:t>xviii,</w:t>
        </w:r>
        <w:r>
          <w:rPr>
            <w:spacing w:val="5"/>
            <w:sz w:val="16"/>
          </w:rPr>
          <w:t> </w:t>
        </w:r>
      </w:hyperlink>
      <w:r>
        <w:rPr>
          <w:sz w:val="16"/>
        </w:rPr>
        <w:t>150,</w:t>
      </w:r>
      <w:r>
        <w:rPr>
          <w:spacing w:val="5"/>
          <w:sz w:val="16"/>
        </w:rPr>
        <w:t> </w:t>
      </w:r>
      <w:r>
        <w:rPr>
          <w:sz w:val="16"/>
        </w:rPr>
        <w:t>289,</w:t>
      </w:r>
      <w:r>
        <w:rPr>
          <w:spacing w:val="5"/>
          <w:sz w:val="16"/>
        </w:rPr>
        <w:t> </w:t>
      </w:r>
      <w:r>
        <w:rPr>
          <w:sz w:val="16"/>
        </w:rPr>
        <w:t>291;</w:t>
      </w:r>
      <w:r>
        <w:rPr>
          <w:spacing w:val="4"/>
          <w:sz w:val="16"/>
        </w:rPr>
        <w:t> </w:t>
      </w:r>
      <w:r>
        <w:rPr>
          <w:sz w:val="16"/>
        </w:rPr>
        <w:t>control</w:t>
      </w:r>
      <w:r>
        <w:rPr>
          <w:spacing w:val="5"/>
          <w:sz w:val="16"/>
        </w:rPr>
        <w:t> </w:t>
      </w:r>
      <w:r>
        <w:rPr>
          <w:sz w:val="16"/>
        </w:rPr>
        <w:t>across,</w:t>
        <w:tab/>
      </w:r>
      <w:r>
        <w:rPr>
          <w:position w:val="-2"/>
          <w:sz w:val="16"/>
        </w:rPr>
        <w:t>modern</w:t>
      </w:r>
      <w:r>
        <w:rPr>
          <w:spacing w:val="4"/>
          <w:position w:val="-2"/>
          <w:sz w:val="16"/>
        </w:rPr>
        <w:t> </w:t>
      </w:r>
      <w:r>
        <w:rPr>
          <w:position w:val="-2"/>
          <w:sz w:val="16"/>
        </w:rPr>
        <w:t>personhood,</w:t>
      </w:r>
      <w:r>
        <w:rPr>
          <w:spacing w:val="3"/>
          <w:position w:val="-2"/>
          <w:sz w:val="16"/>
        </w:rPr>
        <w:t> </w:t>
      </w:r>
      <w:r>
        <w:rPr>
          <w:position w:val="-2"/>
          <w:sz w:val="16"/>
        </w:rPr>
        <w:t>50–51</w:t>
      </w:r>
    </w:p>
    <w:p>
      <w:pPr>
        <w:tabs>
          <w:tab w:pos="3338" w:val="left" w:leader="none"/>
        </w:tabs>
        <w:spacing w:line="199" w:lineRule="exact" w:before="0"/>
        <w:ind w:left="276" w:right="0" w:firstLine="0"/>
        <w:jc w:val="left"/>
        <w:rPr>
          <w:sz w:val="16"/>
        </w:rPr>
      </w:pPr>
      <w:r>
        <w:rPr>
          <w:position w:val="3"/>
          <w:sz w:val="16"/>
        </w:rPr>
        <w:t>290–91</w:t>
        <w:tab/>
      </w:r>
      <w:r>
        <w:rPr>
          <w:sz w:val="16"/>
        </w:rPr>
        <w:t>money</w:t>
      </w:r>
      <w:r>
        <w:rPr>
          <w:spacing w:val="1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decoupler,</w:t>
      </w:r>
      <w:r>
        <w:rPr>
          <w:spacing w:val="1"/>
          <w:sz w:val="16"/>
        </w:rPr>
        <w:t> </w:t>
      </w:r>
      <w:r>
        <w:rPr>
          <w:sz w:val="16"/>
        </w:rPr>
        <w:t>282–83</w:t>
      </w:r>
    </w:p>
    <w:p>
      <w:pPr>
        <w:tabs>
          <w:tab w:pos="3338" w:val="left" w:leader="none"/>
        </w:tabs>
        <w:spacing w:line="199" w:lineRule="exact" w:before="0"/>
        <w:ind w:left="117" w:right="0" w:firstLine="0"/>
        <w:jc w:val="left"/>
        <w:rPr>
          <w:sz w:val="16"/>
        </w:rPr>
      </w:pPr>
      <w:r>
        <w:rPr>
          <w:w w:val="99"/>
          <w:sz w:val="16"/>
        </w:rPr>
        <w:t>L</w:t>
      </w:r>
      <w:r>
        <w:rPr>
          <w:spacing w:val="-65"/>
          <w:w w:val="99"/>
          <w:sz w:val="16"/>
        </w:rPr>
        <w:t>e</w:t>
      </w:r>
      <w:r>
        <w:rPr>
          <w:spacing w:val="11"/>
          <w:w w:val="99"/>
          <w:sz w:val="16"/>
        </w:rPr>
        <w:t>´</w:t>
      </w:r>
      <w:r>
        <w:rPr>
          <w:w w:val="99"/>
          <w:sz w:val="16"/>
        </w:rPr>
        <w:t>vi-Strauss,</w:t>
      </w:r>
      <w:r>
        <w:rPr>
          <w:spacing w:val="7"/>
          <w:sz w:val="16"/>
        </w:rPr>
        <w:t> </w:t>
      </w:r>
      <w:r>
        <w:rPr>
          <w:w w:val="99"/>
          <w:sz w:val="16"/>
        </w:rPr>
        <w:t>Claude,</w:t>
      </w:r>
      <w:r>
        <w:rPr>
          <w:spacing w:val="7"/>
          <w:sz w:val="16"/>
        </w:rPr>
        <w:t> </w:t>
      </w:r>
      <w:r>
        <w:rPr>
          <w:w w:val="99"/>
          <w:sz w:val="16"/>
        </w:rPr>
        <w:t>75,</w:t>
      </w:r>
      <w:r>
        <w:rPr>
          <w:spacing w:val="7"/>
          <w:sz w:val="16"/>
        </w:rPr>
        <w:t> </w:t>
      </w:r>
      <w:r>
        <w:rPr>
          <w:w w:val="99"/>
          <w:sz w:val="16"/>
        </w:rPr>
        <w:t>319</w:t>
      </w:r>
      <w:r>
        <w:rPr>
          <w:sz w:val="16"/>
        </w:rPr>
        <w:tab/>
      </w:r>
      <w:r>
        <w:rPr>
          <w:w w:val="99"/>
          <w:position w:val="-2"/>
          <w:sz w:val="16"/>
        </w:rPr>
        <w:t>Mood</w:t>
      </w:r>
      <w:r>
        <w:rPr>
          <w:spacing w:val="-18"/>
          <w:w w:val="99"/>
          <w:position w:val="-2"/>
          <w:sz w:val="16"/>
        </w:rPr>
        <w:t>y</w:t>
      </w:r>
      <w:r>
        <w:rPr>
          <w:w w:val="99"/>
          <w:position w:val="-2"/>
          <w:sz w:val="16"/>
        </w:rPr>
        <w:t>,</w:t>
      </w:r>
      <w:r>
        <w:rPr>
          <w:spacing w:val="7"/>
          <w:position w:val="-2"/>
          <w:sz w:val="16"/>
        </w:rPr>
        <w:t> </w:t>
      </w:r>
      <w:r>
        <w:rPr>
          <w:w w:val="99"/>
          <w:position w:val="-2"/>
          <w:sz w:val="16"/>
        </w:rPr>
        <w:t>James,</w:t>
      </w:r>
      <w:r>
        <w:rPr>
          <w:spacing w:val="7"/>
          <w:position w:val="-2"/>
          <w:sz w:val="16"/>
        </w:rPr>
        <w:t> </w:t>
      </w:r>
      <w:r>
        <w:rPr>
          <w:w w:val="99"/>
          <w:position w:val="-2"/>
          <w:sz w:val="16"/>
        </w:rPr>
        <w:t>351</w:t>
      </w:r>
    </w:p>
    <w:p>
      <w:pPr>
        <w:tabs>
          <w:tab w:pos="3338" w:val="left" w:leader="none"/>
        </w:tabs>
        <w:spacing w:line="208" w:lineRule="auto" w:before="2"/>
        <w:ind w:left="117" w:right="1625" w:firstLine="0"/>
        <w:jc w:val="left"/>
        <w:rPr>
          <w:sz w:val="16"/>
        </w:rPr>
      </w:pPr>
      <w:r>
        <w:rPr>
          <w:sz w:val="16"/>
        </w:rPr>
        <w:t>liminality,</w:t>
      </w:r>
      <w:r>
        <w:rPr>
          <w:spacing w:val="-1"/>
          <w:sz w:val="16"/>
        </w:rPr>
        <w:t> </w:t>
      </w:r>
      <w:r>
        <w:rPr>
          <w:sz w:val="16"/>
        </w:rPr>
        <w:t>109–11,</w:t>
      </w:r>
      <w:r>
        <w:rPr>
          <w:spacing w:val="-1"/>
          <w:sz w:val="16"/>
        </w:rPr>
        <w:t> </w:t>
      </w:r>
      <w:r>
        <w:rPr>
          <w:sz w:val="16"/>
        </w:rPr>
        <w:t>347</w:t>
        <w:tab/>
      </w:r>
      <w:r>
        <w:rPr>
          <w:position w:val="-2"/>
          <w:sz w:val="16"/>
        </w:rPr>
        <w:t>mortality,</w:t>
      </w:r>
      <w:r>
        <w:rPr>
          <w:spacing w:val="3"/>
          <w:position w:val="-2"/>
          <w:sz w:val="16"/>
        </w:rPr>
        <w:t> </w:t>
      </w:r>
      <w:r>
        <w:rPr>
          <w:position w:val="-2"/>
          <w:sz w:val="16"/>
        </w:rPr>
        <w:t>198–99</w:t>
      </w:r>
      <w:r>
        <w:rPr>
          <w:spacing w:val="1"/>
          <w:position w:val="-2"/>
          <w:sz w:val="16"/>
        </w:rPr>
        <w:t> </w:t>
      </w:r>
      <w:r>
        <w:rPr>
          <w:sz w:val="16"/>
        </w:rPr>
        <w:t>linguistics,</w:t>
      </w:r>
      <w:r>
        <w:rPr>
          <w:spacing w:val="4"/>
          <w:sz w:val="16"/>
        </w:rPr>
        <w:t> </w:t>
      </w:r>
      <w:hyperlink w:history="true" w:anchor="_bookmark20">
        <w:r>
          <w:rPr>
            <w:sz w:val="16"/>
          </w:rPr>
          <w:t>xix-xxi;</w:t>
        </w:r>
        <w:r>
          <w:rPr>
            <w:spacing w:val="5"/>
            <w:sz w:val="16"/>
          </w:rPr>
          <w:t> </w:t>
        </w:r>
      </w:hyperlink>
      <w:r>
        <w:rPr>
          <w:sz w:val="16"/>
        </w:rPr>
        <w:t>content</w:t>
      </w:r>
      <w:r>
        <w:rPr>
          <w:spacing w:val="5"/>
          <w:sz w:val="16"/>
        </w:rPr>
        <w:t> </w:t>
      </w:r>
      <w:r>
        <w:rPr>
          <w:sz w:val="16"/>
        </w:rPr>
        <w:t>analysis,</w:t>
      </w:r>
      <w:r>
        <w:rPr>
          <w:spacing w:val="4"/>
          <w:sz w:val="16"/>
        </w:rPr>
        <w:t> </w:t>
      </w:r>
      <w:r>
        <w:rPr>
          <w:sz w:val="16"/>
        </w:rPr>
        <w:t>24;</w:t>
        <w:tab/>
      </w:r>
      <w:r>
        <w:rPr>
          <w:position w:val="-3"/>
          <w:sz w:val="16"/>
        </w:rPr>
        <w:t>Muetzel,</w:t>
      </w:r>
      <w:r>
        <w:rPr>
          <w:spacing w:val="-2"/>
          <w:position w:val="-3"/>
          <w:sz w:val="16"/>
        </w:rPr>
        <w:t> </w:t>
      </w:r>
      <w:r>
        <w:rPr>
          <w:position w:val="-3"/>
          <w:sz w:val="16"/>
        </w:rPr>
        <w:t>Sophie,</w:t>
      </w:r>
      <w:r>
        <w:rPr>
          <w:spacing w:val="-2"/>
          <w:position w:val="-3"/>
          <w:sz w:val="16"/>
        </w:rPr>
        <w:t> </w:t>
      </w:r>
      <w:r>
        <w:rPr>
          <w:position w:val="-3"/>
          <w:sz w:val="16"/>
        </w:rPr>
        <w:t>161</w:t>
      </w:r>
    </w:p>
    <w:p>
      <w:pPr>
        <w:tabs>
          <w:tab w:pos="3338" w:val="left" w:leader="none"/>
          <w:tab w:pos="3498" w:val="left" w:leader="none"/>
        </w:tabs>
        <w:spacing w:line="192" w:lineRule="auto" w:before="0"/>
        <w:ind w:left="117" w:right="169" w:firstLine="159"/>
        <w:jc w:val="left"/>
        <w:rPr>
          <w:sz w:val="16"/>
        </w:rPr>
      </w:pPr>
      <w:r>
        <w:rPr>
          <w:position w:val="4"/>
          <w:sz w:val="16"/>
        </w:rPr>
        <w:t>as</w:t>
      </w:r>
      <w:r>
        <w:rPr>
          <w:spacing w:val="5"/>
          <w:position w:val="4"/>
          <w:sz w:val="16"/>
        </w:rPr>
        <w:t> </w:t>
      </w:r>
      <w:r>
        <w:rPr>
          <w:position w:val="4"/>
          <w:sz w:val="16"/>
        </w:rPr>
        <w:t>evidence</w:t>
      </w:r>
      <w:r>
        <w:rPr>
          <w:spacing w:val="5"/>
          <w:position w:val="4"/>
          <w:sz w:val="16"/>
        </w:rPr>
        <w:t> </w:t>
      </w:r>
      <w:r>
        <w:rPr>
          <w:position w:val="4"/>
          <w:sz w:val="16"/>
        </w:rPr>
        <w:t>for</w:t>
      </w:r>
      <w:r>
        <w:rPr>
          <w:spacing w:val="5"/>
          <w:position w:val="4"/>
          <w:sz w:val="16"/>
        </w:rPr>
        <w:t> </w:t>
      </w:r>
      <w:r>
        <w:rPr>
          <w:position w:val="4"/>
          <w:sz w:val="16"/>
        </w:rPr>
        <w:t>switchings,</w:t>
      </w:r>
      <w:r>
        <w:rPr>
          <w:spacing w:val="6"/>
          <w:position w:val="4"/>
          <w:sz w:val="16"/>
        </w:rPr>
        <w:t> </w:t>
      </w:r>
      <w:r>
        <w:rPr>
          <w:position w:val="4"/>
          <w:sz w:val="16"/>
        </w:rPr>
        <w:t>13</w:t>
        <w:tab/>
      </w:r>
      <w:r>
        <w:rPr>
          <w:sz w:val="16"/>
        </w:rPr>
        <w:t>multiple</w:t>
      </w:r>
      <w:r>
        <w:rPr>
          <w:spacing w:val="1"/>
          <w:sz w:val="16"/>
        </w:rPr>
        <w:t> </w:t>
      </w:r>
      <w:r>
        <w:rPr>
          <w:sz w:val="16"/>
        </w:rPr>
        <w:t>networks,</w:t>
      </w:r>
      <w:r>
        <w:rPr>
          <w:spacing w:val="2"/>
          <w:sz w:val="16"/>
        </w:rPr>
        <w:t> </w:t>
      </w:r>
      <w:r>
        <w:rPr>
          <w:sz w:val="16"/>
        </w:rPr>
        <w:t>27,</w:t>
      </w:r>
      <w:r>
        <w:rPr>
          <w:spacing w:val="2"/>
          <w:sz w:val="16"/>
        </w:rPr>
        <w:t> </w:t>
      </w:r>
      <w:r>
        <w:rPr>
          <w:sz w:val="16"/>
        </w:rPr>
        <w:t>56;</w:t>
      </w:r>
      <w:r>
        <w:rPr>
          <w:spacing w:val="2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Renaissance</w:t>
      </w:r>
      <w:r>
        <w:rPr>
          <w:spacing w:val="-37"/>
          <w:sz w:val="16"/>
        </w:rPr>
        <w:t> </w:t>
      </w:r>
      <w:r>
        <w:rPr>
          <w:sz w:val="16"/>
        </w:rPr>
        <w:t>localities,</w:t>
      </w:r>
      <w:r>
        <w:rPr>
          <w:spacing w:val="5"/>
          <w:sz w:val="16"/>
        </w:rPr>
        <w:t> </w:t>
      </w:r>
      <w:r>
        <w:rPr>
          <w:sz w:val="16"/>
        </w:rPr>
        <w:t>361–63</w:t>
        <w:tab/>
        <w:tab/>
      </w:r>
      <w:r>
        <w:rPr>
          <w:position w:val="-3"/>
          <w:sz w:val="16"/>
        </w:rPr>
        <w:t>Florence,</w:t>
      </w:r>
      <w:r>
        <w:rPr>
          <w:spacing w:val="7"/>
          <w:position w:val="-3"/>
          <w:sz w:val="16"/>
        </w:rPr>
        <w:t> </w:t>
      </w:r>
      <w:r>
        <w:rPr>
          <w:position w:val="-3"/>
          <w:sz w:val="16"/>
        </w:rPr>
        <w:t>8</w:t>
      </w:r>
    </w:p>
    <w:p>
      <w:pPr>
        <w:tabs>
          <w:tab w:pos="3338" w:val="left" w:leader="none"/>
        </w:tabs>
        <w:spacing w:line="193" w:lineRule="exact" w:before="0"/>
        <w:ind w:left="117" w:right="0" w:firstLine="0"/>
        <w:jc w:val="left"/>
        <w:rPr>
          <w:sz w:val="16"/>
        </w:rPr>
      </w:pPr>
      <w:r>
        <w:rPr>
          <w:position w:val="5"/>
          <w:sz w:val="16"/>
        </w:rPr>
        <w:t>Luhmann,</w:t>
      </w:r>
      <w:r>
        <w:rPr>
          <w:spacing w:val="5"/>
          <w:position w:val="5"/>
          <w:sz w:val="16"/>
        </w:rPr>
        <w:t> </w:t>
      </w:r>
      <w:r>
        <w:rPr>
          <w:position w:val="5"/>
          <w:sz w:val="16"/>
        </w:rPr>
        <w:t>Niklas,</w:t>
      </w:r>
      <w:r>
        <w:rPr>
          <w:spacing w:val="5"/>
          <w:position w:val="5"/>
          <w:sz w:val="16"/>
        </w:rPr>
        <w:t> </w:t>
      </w:r>
      <w:hyperlink w:history="true" w:anchor="_bookmark11">
        <w:r>
          <w:rPr>
            <w:position w:val="5"/>
            <w:sz w:val="16"/>
          </w:rPr>
          <w:t>xvi,</w:t>
        </w:r>
        <w:r>
          <w:rPr>
            <w:spacing w:val="6"/>
            <w:position w:val="5"/>
            <w:sz w:val="16"/>
          </w:rPr>
          <w:t> </w:t>
        </w:r>
      </w:hyperlink>
      <w:hyperlink w:history="true" w:anchor="_bookmark15">
        <w:r>
          <w:rPr>
            <w:position w:val="5"/>
            <w:sz w:val="16"/>
          </w:rPr>
          <w:t>xviii,</w:t>
        </w:r>
        <w:r>
          <w:rPr>
            <w:spacing w:val="5"/>
            <w:position w:val="5"/>
            <w:sz w:val="16"/>
          </w:rPr>
          <w:t> </w:t>
        </w:r>
      </w:hyperlink>
      <w:r>
        <w:rPr>
          <w:position w:val="5"/>
          <w:sz w:val="16"/>
        </w:rPr>
        <w:t>7,</w:t>
      </w:r>
      <w:r>
        <w:rPr>
          <w:spacing w:val="6"/>
          <w:position w:val="5"/>
          <w:sz w:val="16"/>
        </w:rPr>
        <w:t> </w:t>
      </w:r>
      <w:r>
        <w:rPr>
          <w:position w:val="5"/>
          <w:sz w:val="16"/>
        </w:rPr>
        <w:t>14,</w:t>
      </w:r>
      <w:r>
        <w:rPr>
          <w:spacing w:val="5"/>
          <w:position w:val="5"/>
          <w:sz w:val="16"/>
        </w:rPr>
        <w:t> </w:t>
      </w:r>
      <w:r>
        <w:rPr>
          <w:position w:val="5"/>
          <w:sz w:val="16"/>
        </w:rPr>
        <w:t>67,</w:t>
        <w:tab/>
      </w:r>
      <w:r>
        <w:rPr>
          <w:sz w:val="16"/>
        </w:rPr>
        <w:t>multiplex:</w:t>
      </w:r>
      <w:r>
        <w:rPr>
          <w:spacing w:val="5"/>
          <w:sz w:val="16"/>
        </w:rPr>
        <w:t> </w:t>
      </w:r>
      <w:r>
        <w:rPr>
          <w:sz w:val="16"/>
        </w:rPr>
        <w:t>networks,</w:t>
      </w:r>
      <w:r>
        <w:rPr>
          <w:spacing w:val="5"/>
          <w:sz w:val="16"/>
        </w:rPr>
        <w:t> </w:t>
      </w:r>
      <w:r>
        <w:rPr>
          <w:sz w:val="16"/>
        </w:rPr>
        <w:t>38;</w:t>
      </w:r>
      <w:r>
        <w:rPr>
          <w:spacing w:val="4"/>
          <w:sz w:val="16"/>
        </w:rPr>
        <w:t> </w:t>
      </w:r>
      <w:r>
        <w:rPr>
          <w:sz w:val="16"/>
        </w:rPr>
        <w:t>tie,</w:t>
      </w:r>
      <w:r>
        <w:rPr>
          <w:spacing w:val="5"/>
          <w:sz w:val="16"/>
        </w:rPr>
        <w:t> </w:t>
      </w:r>
      <w:r>
        <w:rPr>
          <w:sz w:val="16"/>
        </w:rPr>
        <w:t>25,</w:t>
      </w:r>
      <w:r>
        <w:rPr>
          <w:spacing w:val="5"/>
          <w:sz w:val="16"/>
        </w:rPr>
        <w:t> </w:t>
      </w:r>
      <w:r>
        <w:rPr>
          <w:sz w:val="16"/>
        </w:rPr>
        <w:t>27–28,</w:t>
      </w:r>
      <w:r>
        <w:rPr>
          <w:spacing w:val="5"/>
          <w:sz w:val="16"/>
        </w:rPr>
        <w:t> </w:t>
      </w:r>
      <w:r>
        <w:rPr>
          <w:sz w:val="16"/>
        </w:rPr>
        <w:t>44,</w:t>
      </w:r>
    </w:p>
    <w:p>
      <w:pPr>
        <w:tabs>
          <w:tab w:pos="3498" w:val="left" w:leader="none"/>
        </w:tabs>
        <w:spacing w:line="175" w:lineRule="auto" w:before="0"/>
        <w:ind w:left="276" w:right="0" w:firstLine="0"/>
        <w:jc w:val="left"/>
        <w:rPr>
          <w:sz w:val="16"/>
        </w:rPr>
      </w:pPr>
      <w:r>
        <w:rPr>
          <w:sz w:val="16"/>
        </w:rPr>
        <w:t>177,178–79,</w:t>
      </w:r>
      <w:r>
        <w:rPr>
          <w:spacing w:val="3"/>
          <w:sz w:val="16"/>
        </w:rPr>
        <w:t> </w:t>
      </w:r>
      <w:r>
        <w:rPr>
          <w:sz w:val="16"/>
        </w:rPr>
        <w:t>222,</w:t>
      </w:r>
      <w:r>
        <w:rPr>
          <w:spacing w:val="3"/>
          <w:sz w:val="16"/>
        </w:rPr>
        <w:t> </w:t>
      </w:r>
      <w:r>
        <w:rPr>
          <w:sz w:val="16"/>
        </w:rPr>
        <w:t>237–40,</w:t>
      </w:r>
      <w:r>
        <w:rPr>
          <w:spacing w:val="3"/>
          <w:sz w:val="16"/>
        </w:rPr>
        <w:t> </w:t>
      </w:r>
      <w:r>
        <w:rPr>
          <w:sz w:val="16"/>
        </w:rPr>
        <w:t>242;</w:t>
      </w:r>
      <w:r>
        <w:rPr>
          <w:spacing w:val="4"/>
          <w:sz w:val="16"/>
        </w:rPr>
        <w:t> </w:t>
      </w:r>
      <w:r>
        <w:rPr>
          <w:sz w:val="16"/>
        </w:rPr>
        <w:t>law,</w:t>
      </w:r>
      <w:r>
        <w:rPr>
          <w:spacing w:val="3"/>
          <w:sz w:val="16"/>
        </w:rPr>
        <w:t> </w:t>
      </w:r>
      <w:r>
        <w:rPr>
          <w:sz w:val="16"/>
        </w:rPr>
        <w:t>239–</w:t>
        <w:tab/>
      </w:r>
      <w:r>
        <w:rPr>
          <w:position w:val="-4"/>
          <w:sz w:val="16"/>
        </w:rPr>
        <w:t>48–49,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51;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—,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as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cause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and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mechanism</w:t>
      </w:r>
    </w:p>
    <w:p>
      <w:pPr>
        <w:tabs>
          <w:tab w:pos="3498" w:val="left" w:leader="none"/>
        </w:tabs>
        <w:spacing w:line="170" w:lineRule="auto" w:before="1"/>
        <w:ind w:left="276" w:right="0" w:firstLine="0"/>
        <w:jc w:val="left"/>
        <w:rPr>
          <w:sz w:val="16"/>
        </w:rPr>
      </w:pPr>
      <w:hyperlink w:history="true" w:anchor="_bookmark197">
        <w:r>
          <w:rPr>
            <w:sz w:val="16"/>
          </w:rPr>
          <w:t>41;</w:t>
        </w:r>
        <w:r>
          <w:rPr>
            <w:spacing w:val="5"/>
            <w:sz w:val="16"/>
          </w:rPr>
          <w:t> </w:t>
        </w:r>
      </w:hyperlink>
      <w:r>
        <w:rPr>
          <w:sz w:val="16"/>
        </w:rPr>
        <w:t>realms,</w:t>
      </w:r>
      <w:r>
        <w:rPr>
          <w:spacing w:val="5"/>
          <w:sz w:val="16"/>
        </w:rPr>
        <w:t> </w:t>
      </w:r>
      <w:r>
        <w:rPr>
          <w:sz w:val="16"/>
        </w:rPr>
        <w:t>178</w:t>
        <w:tab/>
      </w:r>
      <w:r>
        <w:rPr>
          <w:position w:val="-5"/>
          <w:sz w:val="16"/>
        </w:rPr>
        <w:t>of</w:t>
      </w:r>
      <w:r>
        <w:rPr>
          <w:spacing w:val="6"/>
          <w:position w:val="-5"/>
          <w:sz w:val="16"/>
        </w:rPr>
        <w:t> </w:t>
      </w:r>
      <w:r>
        <w:rPr>
          <w:position w:val="-5"/>
          <w:sz w:val="16"/>
        </w:rPr>
        <w:t>exchange,</w:t>
      </w:r>
      <w:r>
        <w:rPr>
          <w:spacing w:val="5"/>
          <w:position w:val="-5"/>
          <w:sz w:val="16"/>
        </w:rPr>
        <w:t> </w:t>
      </w:r>
      <w:r>
        <w:rPr>
          <w:position w:val="-5"/>
          <w:sz w:val="16"/>
        </w:rPr>
        <w:t>36</w:t>
      </w:r>
    </w:p>
    <w:p>
      <w:pPr>
        <w:tabs>
          <w:tab w:pos="3338" w:val="left" w:leader="none"/>
        </w:tabs>
        <w:spacing w:line="168" w:lineRule="auto" w:before="16"/>
        <w:ind w:left="117" w:right="355" w:firstLine="0"/>
        <w:jc w:val="left"/>
        <w:rPr>
          <w:sz w:val="16"/>
        </w:rPr>
      </w:pPr>
      <w:r>
        <w:rPr>
          <w:position w:val="6"/>
          <w:sz w:val="16"/>
        </w:rPr>
        <w:t>Luhmann’s</w:t>
      </w:r>
      <w:r>
        <w:rPr>
          <w:spacing w:val="1"/>
          <w:position w:val="6"/>
          <w:sz w:val="16"/>
        </w:rPr>
        <w:t> </w:t>
      </w:r>
      <w:r>
        <w:rPr>
          <w:position w:val="6"/>
          <w:sz w:val="16"/>
        </w:rPr>
        <w:t>system</w:t>
      </w:r>
      <w:r>
        <w:rPr>
          <w:spacing w:val="2"/>
          <w:position w:val="6"/>
          <w:sz w:val="16"/>
        </w:rPr>
        <w:t> </w:t>
      </w:r>
      <w:r>
        <w:rPr>
          <w:position w:val="6"/>
          <w:sz w:val="16"/>
        </w:rPr>
        <w:t>theory,</w:t>
      </w:r>
      <w:r>
        <w:rPr>
          <w:spacing w:val="2"/>
          <w:position w:val="6"/>
          <w:sz w:val="16"/>
        </w:rPr>
        <w:t> </w:t>
      </w:r>
      <w:r>
        <w:rPr>
          <w:position w:val="6"/>
          <w:sz w:val="16"/>
        </w:rPr>
        <w:t>17</w:t>
        <w:tab/>
      </w:r>
      <w:r>
        <w:rPr>
          <w:sz w:val="16"/>
        </w:rPr>
        <w:t>music</w:t>
      </w:r>
      <w:r>
        <w:rPr>
          <w:spacing w:val="2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metaphor</w:t>
      </w:r>
      <w:r>
        <w:rPr>
          <w:spacing w:val="2"/>
          <w:sz w:val="16"/>
        </w:rPr>
        <w:t> </w:t>
      </w:r>
      <w:r>
        <w:rPr>
          <w:sz w:val="16"/>
        </w:rPr>
        <w:t>for</w:t>
      </w:r>
      <w:r>
        <w:rPr>
          <w:spacing w:val="2"/>
          <w:sz w:val="16"/>
        </w:rPr>
        <w:t> </w:t>
      </w:r>
      <w:r>
        <w:rPr>
          <w:sz w:val="16"/>
        </w:rPr>
        <w:t>formations,</w:t>
      </w:r>
      <w:r>
        <w:rPr>
          <w:spacing w:val="2"/>
          <w:sz w:val="16"/>
        </w:rPr>
        <w:t> </w:t>
      </w:r>
      <w:r>
        <w:rPr>
          <w:sz w:val="16"/>
        </w:rPr>
        <w:t>341</w:t>
      </w:r>
      <w:r>
        <w:rPr>
          <w:spacing w:val="-37"/>
          <w:sz w:val="16"/>
        </w:rPr>
        <w:t> </w:t>
      </w:r>
      <w:r>
        <w:rPr>
          <w:sz w:val="16"/>
        </w:rPr>
        <w:t>Luther,</w:t>
      </w:r>
      <w:r>
        <w:rPr>
          <w:spacing w:val="6"/>
          <w:sz w:val="16"/>
        </w:rPr>
        <w:t> </w:t>
      </w:r>
      <w:r>
        <w:rPr>
          <w:sz w:val="16"/>
        </w:rPr>
        <w:t>Martin,</w:t>
      </w:r>
      <w:r>
        <w:rPr>
          <w:spacing w:val="7"/>
          <w:sz w:val="16"/>
        </w:rPr>
        <w:t> </w:t>
      </w:r>
      <w:r>
        <w:rPr>
          <w:sz w:val="16"/>
        </w:rPr>
        <w:t>156–57</w:t>
      </w:r>
    </w:p>
    <w:p>
      <w:pPr>
        <w:spacing w:after="0" w:line="168" w:lineRule="auto"/>
        <w:jc w:val="left"/>
        <w:rPr>
          <w:sz w:val="16"/>
        </w:rPr>
        <w:sectPr>
          <w:pgSz w:w="7680" w:h="12480"/>
          <w:pgMar w:header="696" w:footer="0" w:top="1100" w:bottom="280" w:left="620" w:right="620"/>
        </w:sectPr>
      </w:pPr>
    </w:p>
    <w:p>
      <w:pPr>
        <w:pStyle w:val="BodyText"/>
        <w:spacing w:before="2"/>
        <w:ind w:left="0"/>
        <w:jc w:val="left"/>
        <w:rPr>
          <w:sz w:val="17"/>
        </w:rPr>
      </w:pPr>
    </w:p>
    <w:p>
      <w:pPr>
        <w:spacing w:before="0"/>
        <w:ind w:left="117" w:right="442" w:firstLine="0"/>
        <w:jc w:val="left"/>
        <w:rPr>
          <w:sz w:val="16"/>
        </w:rPr>
      </w:pPr>
      <w:r>
        <w:rPr>
          <w:sz w:val="16"/>
        </w:rPr>
        <w:t>MAN triad</w:t>
      </w:r>
      <w:r>
        <w:rPr>
          <w:spacing w:val="1"/>
          <w:sz w:val="16"/>
        </w:rPr>
        <w:t> </w:t>
      </w:r>
      <w:r>
        <w:rPr>
          <w:sz w:val="16"/>
        </w:rPr>
        <w:t>inventory</w:t>
      </w:r>
      <w:r>
        <w:rPr>
          <w:spacing w:val="1"/>
          <w:sz w:val="16"/>
        </w:rPr>
        <w:t> </w:t>
      </w:r>
      <w:r>
        <w:rPr>
          <w:sz w:val="16"/>
        </w:rPr>
        <w:t>modeling, 266</w:t>
      </w:r>
      <w:r>
        <w:rPr>
          <w:spacing w:val="-37"/>
          <w:sz w:val="16"/>
        </w:rPr>
        <w:t> </w:t>
      </w:r>
      <w:r>
        <w:rPr>
          <w:sz w:val="16"/>
        </w:rPr>
        <w:t>management,</w:t>
      </w:r>
      <w:r>
        <w:rPr>
          <w:spacing w:val="6"/>
          <w:sz w:val="16"/>
        </w:rPr>
        <w:t> </w:t>
      </w:r>
      <w:r>
        <w:rPr>
          <w:sz w:val="16"/>
        </w:rPr>
        <w:t>312–33</w:t>
      </w:r>
    </w:p>
    <w:p>
      <w:pPr>
        <w:spacing w:before="1"/>
        <w:ind w:left="276" w:right="30" w:hanging="160"/>
        <w:jc w:val="left"/>
        <w:rPr>
          <w:sz w:val="16"/>
        </w:rPr>
      </w:pPr>
      <w:r>
        <w:rPr>
          <w:sz w:val="16"/>
        </w:rPr>
        <w:t>management of large business ﬁrms as re-</w:t>
      </w:r>
      <w:r>
        <w:rPr>
          <w:spacing w:val="-37"/>
          <w:sz w:val="16"/>
        </w:rPr>
        <w:t> </w:t>
      </w:r>
      <w:r>
        <w:rPr>
          <w:sz w:val="16"/>
        </w:rPr>
        <w:t>gimes,</w:t>
      </w:r>
      <w:r>
        <w:rPr>
          <w:spacing w:val="6"/>
          <w:sz w:val="16"/>
        </w:rPr>
        <w:t> </w:t>
      </w:r>
      <w:r>
        <w:rPr>
          <w:sz w:val="16"/>
        </w:rPr>
        <w:t>243</w:t>
      </w: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March,</w:t>
      </w:r>
      <w:r>
        <w:rPr>
          <w:spacing w:val="4"/>
          <w:sz w:val="16"/>
        </w:rPr>
        <w:t> </w:t>
      </w:r>
      <w:r>
        <w:rPr>
          <w:sz w:val="16"/>
        </w:rPr>
        <w:t>James</w:t>
      </w:r>
      <w:r>
        <w:rPr>
          <w:spacing w:val="5"/>
          <w:sz w:val="16"/>
        </w:rPr>
        <w:t> </w:t>
      </w:r>
      <w:r>
        <w:rPr>
          <w:sz w:val="16"/>
        </w:rPr>
        <w:t>G.,</w:t>
      </w:r>
      <w:r>
        <w:rPr>
          <w:spacing w:val="4"/>
          <w:sz w:val="16"/>
        </w:rPr>
        <w:t> </w:t>
      </w:r>
      <w:r>
        <w:rPr>
          <w:sz w:val="16"/>
        </w:rPr>
        <w:t>102</w:t>
      </w:r>
    </w:p>
    <w:p>
      <w:pPr>
        <w:spacing w:before="1"/>
        <w:ind w:left="276" w:right="347" w:hanging="160"/>
        <w:jc w:val="left"/>
        <w:rPr>
          <w:sz w:val="16"/>
        </w:rPr>
      </w:pPr>
      <w:r>
        <w:rPr>
          <w:sz w:val="16"/>
        </w:rPr>
        <w:t>Mardi</w:t>
      </w:r>
      <w:r>
        <w:rPr>
          <w:spacing w:val="1"/>
          <w:sz w:val="16"/>
        </w:rPr>
        <w:t> </w:t>
      </w:r>
      <w:r>
        <w:rPr>
          <w:sz w:val="16"/>
        </w:rPr>
        <w:t>Gras,</w:t>
      </w:r>
      <w:r>
        <w:rPr>
          <w:spacing w:val="2"/>
          <w:sz w:val="16"/>
        </w:rPr>
        <w:t> </w:t>
      </w:r>
      <w:r>
        <w:rPr>
          <w:sz w:val="16"/>
        </w:rPr>
        <w:t>110;</w:t>
      </w:r>
      <w:r>
        <w:rPr>
          <w:spacing w:val="1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example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2"/>
          <w:sz w:val="16"/>
        </w:rPr>
        <w:t> </w:t>
      </w:r>
      <w:r>
        <w:rPr>
          <w:sz w:val="16"/>
        </w:rPr>
        <w:t>limin-</w:t>
      </w:r>
      <w:r>
        <w:rPr>
          <w:spacing w:val="-37"/>
          <w:sz w:val="16"/>
        </w:rPr>
        <w:t> </w:t>
      </w:r>
      <w:r>
        <w:rPr>
          <w:sz w:val="16"/>
        </w:rPr>
        <w:t>ality,</w:t>
      </w:r>
      <w:r>
        <w:rPr>
          <w:spacing w:val="6"/>
          <w:sz w:val="16"/>
        </w:rPr>
        <w:t> </w:t>
      </w:r>
      <w:r>
        <w:rPr>
          <w:sz w:val="16"/>
        </w:rPr>
        <w:t>109</w:t>
      </w: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market</w:t>
      </w:r>
      <w:r>
        <w:rPr>
          <w:spacing w:val="4"/>
          <w:sz w:val="16"/>
        </w:rPr>
        <w:t> </w:t>
      </w:r>
      <w:r>
        <w:rPr>
          <w:sz w:val="16"/>
        </w:rPr>
        <w:t>proﬁles,</w:t>
      </w:r>
      <w:r>
        <w:rPr>
          <w:spacing w:val="5"/>
          <w:sz w:val="16"/>
        </w:rPr>
        <w:t> </w:t>
      </w:r>
      <w:r>
        <w:rPr>
          <w:sz w:val="16"/>
        </w:rPr>
        <w:t>76,</w:t>
      </w:r>
      <w:r>
        <w:rPr>
          <w:spacing w:val="5"/>
          <w:sz w:val="16"/>
        </w:rPr>
        <w:t> </w:t>
      </w:r>
      <w:r>
        <w:rPr>
          <w:sz w:val="16"/>
        </w:rPr>
        <w:t>84,</w:t>
      </w:r>
      <w:r>
        <w:rPr>
          <w:spacing w:val="4"/>
          <w:sz w:val="16"/>
        </w:rPr>
        <w:t> </w:t>
      </w:r>
      <w:r>
        <w:rPr>
          <w:sz w:val="16"/>
        </w:rPr>
        <w:t>205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markets,</w:t>
      </w:r>
      <w:r>
        <w:rPr>
          <w:spacing w:val="3"/>
          <w:sz w:val="16"/>
        </w:rPr>
        <w:t> </w:t>
      </w:r>
      <w:r>
        <w:rPr>
          <w:sz w:val="16"/>
        </w:rPr>
        <w:t>83;</w:t>
      </w:r>
      <w:r>
        <w:rPr>
          <w:spacing w:val="4"/>
          <w:sz w:val="16"/>
        </w:rPr>
        <w:t> </w:t>
      </w:r>
      <w:r>
        <w:rPr>
          <w:sz w:val="16"/>
        </w:rPr>
        <w:t>are</w:t>
      </w:r>
      <w:r>
        <w:rPr>
          <w:spacing w:val="3"/>
          <w:sz w:val="16"/>
        </w:rPr>
        <w:t> </w:t>
      </w:r>
      <w:r>
        <w:rPr>
          <w:sz w:val="16"/>
        </w:rPr>
        <w:t>actors,</w:t>
      </w:r>
      <w:r>
        <w:rPr>
          <w:spacing w:val="4"/>
          <w:sz w:val="16"/>
        </w:rPr>
        <w:t> </w:t>
      </w:r>
      <w:r>
        <w:rPr>
          <w:sz w:val="16"/>
        </w:rPr>
        <w:t>75;</w:t>
      </w:r>
      <w:r>
        <w:rPr>
          <w:spacing w:val="3"/>
          <w:sz w:val="16"/>
        </w:rPr>
        <w:t> </w:t>
      </w:r>
      <w:r>
        <w:rPr>
          <w:sz w:val="16"/>
        </w:rPr>
        <w:t>auction,</w:t>
      </w:r>
      <w:r>
        <w:rPr>
          <w:spacing w:val="4"/>
          <w:sz w:val="16"/>
        </w:rPr>
        <w:t> </w:t>
      </w:r>
      <w:r>
        <w:rPr>
          <w:sz w:val="16"/>
        </w:rPr>
        <w:t>118,</w:t>
      </w:r>
    </w:p>
    <w:p>
      <w:pPr>
        <w:spacing w:before="0"/>
        <w:ind w:left="276" w:right="0" w:firstLine="0"/>
        <w:jc w:val="left"/>
        <w:rPr>
          <w:sz w:val="16"/>
        </w:rPr>
      </w:pPr>
      <w:r>
        <w:rPr>
          <w:sz w:val="16"/>
        </w:rPr>
        <w:t>161;</w:t>
      </w:r>
      <w:r>
        <w:rPr>
          <w:spacing w:val="2"/>
          <w:sz w:val="16"/>
        </w:rPr>
        <w:t> </w:t>
      </w:r>
      <w:r>
        <w:rPr>
          <w:sz w:val="16"/>
        </w:rPr>
        <w:t>industrial,</w:t>
      </w:r>
      <w:r>
        <w:rPr>
          <w:spacing w:val="2"/>
          <w:sz w:val="16"/>
        </w:rPr>
        <w:t> </w:t>
      </w:r>
      <w:r>
        <w:rPr>
          <w:sz w:val="16"/>
        </w:rPr>
        <w:t>86,</w:t>
      </w:r>
      <w:r>
        <w:rPr>
          <w:spacing w:val="3"/>
          <w:sz w:val="16"/>
        </w:rPr>
        <w:t> </w:t>
      </w:r>
      <w:r>
        <w:rPr>
          <w:sz w:val="16"/>
        </w:rPr>
        <w:t>132,</w:t>
      </w:r>
      <w:r>
        <w:rPr>
          <w:spacing w:val="2"/>
          <w:sz w:val="16"/>
        </w:rPr>
        <w:t> </w:t>
      </w:r>
      <w:r>
        <w:rPr>
          <w:sz w:val="16"/>
        </w:rPr>
        <w:t>329;</w:t>
      </w:r>
      <w:r>
        <w:rPr>
          <w:spacing w:val="2"/>
          <w:sz w:val="16"/>
        </w:rPr>
        <w:t> </w:t>
      </w:r>
      <w:r>
        <w:rPr>
          <w:sz w:val="16"/>
        </w:rPr>
        <w:t>processor,</w:t>
      </w:r>
    </w:p>
    <w:p>
      <w:pPr>
        <w:spacing w:before="0"/>
        <w:ind w:left="276" w:right="0" w:firstLine="0"/>
        <w:jc w:val="left"/>
        <w:rPr>
          <w:sz w:val="16"/>
        </w:rPr>
      </w:pPr>
      <w:r>
        <w:rPr>
          <w:sz w:val="16"/>
        </w:rPr>
        <w:t>209;</w:t>
      </w:r>
      <w:r>
        <w:rPr>
          <w:spacing w:val="3"/>
          <w:sz w:val="16"/>
        </w:rPr>
        <w:t> </w:t>
      </w:r>
      <w:r>
        <w:rPr>
          <w:sz w:val="16"/>
        </w:rPr>
        <w:t>pure-exchange,</w:t>
      </w:r>
      <w:r>
        <w:rPr>
          <w:spacing w:val="4"/>
          <w:sz w:val="16"/>
        </w:rPr>
        <w:t> </w:t>
      </w:r>
      <w:r>
        <w:rPr>
          <w:sz w:val="16"/>
        </w:rPr>
        <w:t>99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matchings,</w:t>
      </w:r>
      <w:r>
        <w:rPr>
          <w:spacing w:val="3"/>
          <w:sz w:val="16"/>
        </w:rPr>
        <w:t> </w:t>
      </w:r>
      <w:r>
        <w:rPr>
          <w:sz w:val="16"/>
        </w:rPr>
        <w:t>99–101</w:t>
      </w:r>
    </w:p>
    <w:p>
      <w:pPr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McAdam,</w:t>
      </w:r>
      <w:r>
        <w:rPr>
          <w:spacing w:val="4"/>
          <w:sz w:val="16"/>
        </w:rPr>
        <w:t> </w:t>
      </w:r>
      <w:r>
        <w:rPr>
          <w:sz w:val="16"/>
        </w:rPr>
        <w:t>Douglas,</w:t>
      </w:r>
      <w:r>
        <w:rPr>
          <w:spacing w:val="4"/>
          <w:sz w:val="16"/>
        </w:rPr>
        <w:t> </w:t>
      </w:r>
      <w:r>
        <w:rPr>
          <w:sz w:val="16"/>
        </w:rPr>
        <w:t>285</w:t>
      </w:r>
    </w:p>
    <w:p>
      <w:pPr>
        <w:spacing w:before="0"/>
        <w:ind w:left="276" w:right="124" w:hanging="160"/>
        <w:jc w:val="left"/>
        <w:rPr>
          <w:sz w:val="16"/>
        </w:rPr>
      </w:pPr>
      <w:r>
        <w:rPr>
          <w:sz w:val="16"/>
        </w:rPr>
        <w:t>meanings,</w:t>
      </w:r>
      <w:r>
        <w:rPr>
          <w:spacing w:val="5"/>
          <w:sz w:val="16"/>
        </w:rPr>
        <w:t> </w:t>
      </w:r>
      <w:r>
        <w:rPr>
          <w:sz w:val="16"/>
        </w:rPr>
        <w:t>27,</w:t>
      </w:r>
      <w:r>
        <w:rPr>
          <w:spacing w:val="6"/>
          <w:sz w:val="16"/>
        </w:rPr>
        <w:t> </w:t>
      </w:r>
      <w:r>
        <w:rPr>
          <w:sz w:val="16"/>
        </w:rPr>
        <w:t>186,</w:t>
      </w:r>
      <w:r>
        <w:rPr>
          <w:spacing w:val="5"/>
          <w:sz w:val="16"/>
        </w:rPr>
        <w:t> </w:t>
      </w:r>
      <w:r>
        <w:rPr>
          <w:sz w:val="16"/>
        </w:rPr>
        <w:t>337;</w:t>
      </w:r>
      <w:r>
        <w:rPr>
          <w:spacing w:val="6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blocking</w:t>
      </w:r>
      <w:r>
        <w:rPr>
          <w:spacing w:val="6"/>
          <w:sz w:val="16"/>
        </w:rPr>
        <w:t> </w:t>
      </w:r>
      <w:r>
        <w:rPr>
          <w:sz w:val="16"/>
        </w:rPr>
        <w:t>ac-</w:t>
      </w:r>
      <w:r>
        <w:rPr>
          <w:spacing w:val="1"/>
          <w:sz w:val="16"/>
        </w:rPr>
        <w:t> </w:t>
      </w:r>
      <w:r>
        <w:rPr>
          <w:sz w:val="16"/>
        </w:rPr>
        <w:t>tion,</w:t>
      </w:r>
      <w:r>
        <w:rPr>
          <w:spacing w:val="2"/>
          <w:sz w:val="16"/>
        </w:rPr>
        <w:t> </w:t>
      </w:r>
      <w:r>
        <w:rPr>
          <w:sz w:val="16"/>
        </w:rPr>
        <w:t>291;</w:t>
      </w:r>
      <w:r>
        <w:rPr>
          <w:spacing w:val="3"/>
          <w:sz w:val="16"/>
        </w:rPr>
        <w:t> </w:t>
      </w:r>
      <w:r>
        <w:rPr>
          <w:sz w:val="16"/>
        </w:rPr>
        <w:t>construction</w:t>
      </w:r>
      <w:r>
        <w:rPr>
          <w:spacing w:val="2"/>
          <w:sz w:val="16"/>
        </w:rPr>
        <w:t> </w:t>
      </w:r>
      <w:r>
        <w:rPr>
          <w:sz w:val="16"/>
        </w:rPr>
        <w:t>of,</w:t>
      </w:r>
      <w:r>
        <w:rPr>
          <w:spacing w:val="3"/>
          <w:sz w:val="16"/>
        </w:rPr>
        <w:t> </w:t>
      </w:r>
      <w:r>
        <w:rPr>
          <w:sz w:val="16"/>
        </w:rPr>
        <w:t>195;</w:t>
      </w:r>
      <w:r>
        <w:rPr>
          <w:spacing w:val="2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focus</w:t>
      </w:r>
      <w:r>
        <w:rPr>
          <w:spacing w:val="-3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social</w:t>
      </w:r>
      <w:r>
        <w:rPr>
          <w:spacing w:val="6"/>
          <w:sz w:val="16"/>
        </w:rPr>
        <w:t> </w:t>
      </w:r>
      <w:r>
        <w:rPr>
          <w:sz w:val="16"/>
        </w:rPr>
        <w:t>organization,</w:t>
      </w:r>
      <w:r>
        <w:rPr>
          <w:spacing w:val="7"/>
          <w:sz w:val="16"/>
        </w:rPr>
        <w:t> </w:t>
      </w:r>
      <w:r>
        <w:rPr>
          <w:sz w:val="16"/>
        </w:rPr>
        <w:t>140</w:t>
      </w:r>
    </w:p>
    <w:p>
      <w:pPr>
        <w:spacing w:before="2"/>
        <w:ind w:left="117" w:right="442" w:firstLine="0"/>
        <w:jc w:val="left"/>
        <w:rPr>
          <w:sz w:val="16"/>
        </w:rPr>
      </w:pPr>
      <w:r>
        <w:rPr>
          <w:sz w:val="16"/>
        </w:rPr>
        <w:t>means-ends</w:t>
      </w:r>
      <w:r>
        <w:rPr>
          <w:spacing w:val="5"/>
          <w:sz w:val="16"/>
        </w:rPr>
        <w:t> </w:t>
      </w:r>
      <w:r>
        <w:rPr>
          <w:sz w:val="16"/>
        </w:rPr>
        <w:t>chains,</w:t>
      </w:r>
      <w:r>
        <w:rPr>
          <w:spacing w:val="6"/>
          <w:sz w:val="16"/>
        </w:rPr>
        <w:t> </w:t>
      </w:r>
      <w:r>
        <w:rPr>
          <w:sz w:val="16"/>
        </w:rPr>
        <w:t>136</w:t>
      </w:r>
      <w:r>
        <w:rPr>
          <w:spacing w:val="1"/>
          <w:sz w:val="16"/>
        </w:rPr>
        <w:t> </w:t>
      </w:r>
      <w:r>
        <w:rPr>
          <w:sz w:val="16"/>
        </w:rPr>
        <w:t>measurement</w:t>
      </w:r>
      <w:r>
        <w:rPr>
          <w:spacing w:val="-2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style,</w:t>
      </w:r>
      <w:r>
        <w:rPr>
          <w:spacing w:val="-2"/>
          <w:sz w:val="16"/>
        </w:rPr>
        <w:t> </w:t>
      </w:r>
      <w:r>
        <w:rPr>
          <w:sz w:val="16"/>
        </w:rPr>
        <w:t>141</w:t>
      </w:r>
    </w:p>
    <w:p>
      <w:pPr>
        <w:spacing w:before="0"/>
        <w:ind w:left="276" w:right="38" w:hanging="160"/>
        <w:jc w:val="both"/>
        <w:rPr>
          <w:sz w:val="16"/>
        </w:rPr>
      </w:pPr>
      <w:r>
        <w:rPr>
          <w:sz w:val="16"/>
        </w:rPr>
        <w:t>mediation: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council</w:t>
      </w:r>
      <w:r>
        <w:rPr>
          <w:spacing w:val="-4"/>
          <w:sz w:val="16"/>
        </w:rPr>
        <w:t> </w:t>
      </w:r>
      <w:r>
        <w:rPr>
          <w:sz w:val="16"/>
        </w:rPr>
        <w:t>disciplines,</w:t>
      </w:r>
      <w:r>
        <w:rPr>
          <w:spacing w:val="-6"/>
          <w:sz w:val="16"/>
        </w:rPr>
        <w:t> </w:t>
      </w:r>
      <w:r>
        <w:rPr>
          <w:sz w:val="16"/>
        </w:rPr>
        <w:t>88;</w:t>
      </w:r>
      <w:r>
        <w:rPr>
          <w:spacing w:val="-4"/>
          <w:sz w:val="16"/>
        </w:rPr>
        <w:t> </w:t>
      </w:r>
      <w:r>
        <w:rPr>
          <w:sz w:val="16"/>
        </w:rPr>
        <w:t>disci-</w:t>
      </w:r>
      <w:r>
        <w:rPr>
          <w:spacing w:val="-38"/>
          <w:sz w:val="16"/>
        </w:rPr>
        <w:t> </w:t>
      </w:r>
      <w:r>
        <w:rPr>
          <w:sz w:val="16"/>
        </w:rPr>
        <w:t>pline (</w:t>
      </w:r>
      <w:r>
        <w:rPr>
          <w:i/>
          <w:sz w:val="16"/>
        </w:rPr>
        <w:t>see </w:t>
      </w:r>
      <w:r>
        <w:rPr>
          <w:sz w:val="16"/>
        </w:rPr>
        <w:t>council disciplines); valuation</w:t>
      </w:r>
      <w:r>
        <w:rPr>
          <w:spacing w:val="-37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council</w:t>
      </w:r>
      <w:r>
        <w:rPr>
          <w:spacing w:val="7"/>
          <w:sz w:val="16"/>
        </w:rPr>
        <w:t> </w:t>
      </w:r>
      <w:r>
        <w:rPr>
          <w:sz w:val="16"/>
        </w:rPr>
        <w:t>discipline,</w:t>
      </w:r>
      <w:r>
        <w:rPr>
          <w:spacing w:val="7"/>
          <w:sz w:val="16"/>
        </w:rPr>
        <w:t> </w:t>
      </w:r>
      <w:r>
        <w:rPr>
          <w:sz w:val="16"/>
        </w:rPr>
        <w:t>87</w:t>
      </w:r>
    </w:p>
    <w:p>
      <w:pPr>
        <w:spacing w:before="1"/>
        <w:ind w:left="276" w:right="75" w:hanging="160"/>
        <w:jc w:val="both"/>
        <w:rPr>
          <w:sz w:val="16"/>
        </w:rPr>
      </w:pPr>
      <w:r>
        <w:rPr>
          <w:sz w:val="16"/>
        </w:rPr>
        <w:t>Medici, 294–95; segregating ties as means</w:t>
      </w:r>
      <w:r>
        <w:rPr>
          <w:spacing w:val="-3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control,</w:t>
      </w:r>
      <w:r>
        <w:rPr>
          <w:spacing w:val="7"/>
          <w:sz w:val="16"/>
        </w:rPr>
        <w:t> </w:t>
      </w:r>
      <w:r>
        <w:rPr>
          <w:sz w:val="16"/>
        </w:rPr>
        <w:t>38</w:t>
      </w:r>
    </w:p>
    <w:p>
      <w:pPr>
        <w:spacing w:before="1"/>
        <w:ind w:left="117" w:right="0" w:firstLine="0"/>
        <w:jc w:val="both"/>
        <w:rPr>
          <w:sz w:val="16"/>
        </w:rPr>
      </w:pPr>
      <w:r>
        <w:rPr>
          <w:sz w:val="16"/>
        </w:rPr>
        <w:t>medium</w:t>
      </w:r>
      <w:r>
        <w:rPr>
          <w:spacing w:val="5"/>
          <w:sz w:val="16"/>
        </w:rPr>
        <w:t> </w:t>
      </w:r>
      <w:r>
        <w:rPr>
          <w:sz w:val="16"/>
        </w:rPr>
        <w:t>ties,</w:t>
      </w:r>
      <w:r>
        <w:rPr>
          <w:spacing w:val="5"/>
          <w:sz w:val="16"/>
        </w:rPr>
        <w:t> </w:t>
      </w:r>
      <w:r>
        <w:rPr>
          <w:sz w:val="16"/>
        </w:rPr>
        <w:t>43</w:t>
      </w:r>
    </w:p>
    <w:p>
      <w:pPr>
        <w:spacing w:line="244" w:lineRule="auto" w:before="117"/>
        <w:ind w:left="117" w:right="146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Nadel, Siegfried, 370–71; paradox,</w:t>
      </w:r>
      <w:r>
        <w:rPr>
          <w:spacing w:val="1"/>
          <w:sz w:val="16"/>
        </w:rPr>
        <w:t> </w:t>
      </w:r>
      <w:r>
        <w:rPr>
          <w:sz w:val="16"/>
        </w:rPr>
        <w:t>370–71</w:t>
      </w:r>
      <w:r>
        <w:rPr>
          <w:spacing w:val="-37"/>
          <w:sz w:val="16"/>
        </w:rPr>
        <w:t> </w:t>
      </w:r>
      <w:r>
        <w:rPr>
          <w:sz w:val="16"/>
        </w:rPr>
        <w:t>Nakano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2"/>
          <w:sz w:val="16"/>
        </w:rPr>
        <w:t> </w:t>
      </w:r>
      <w:r>
        <w:rPr>
          <w:sz w:val="16"/>
        </w:rPr>
        <w:t>White,</w:t>
      </w:r>
      <w:r>
        <w:rPr>
          <w:spacing w:val="2"/>
          <w:sz w:val="16"/>
        </w:rPr>
        <w:t> </w:t>
      </w:r>
      <w:r>
        <w:rPr>
          <w:sz w:val="16"/>
        </w:rPr>
        <w:t>Tokyo</w:t>
      </w:r>
      <w:r>
        <w:rPr>
          <w:spacing w:val="2"/>
          <w:sz w:val="16"/>
        </w:rPr>
        <w:t> </w:t>
      </w:r>
      <w:r>
        <w:rPr>
          <w:sz w:val="16"/>
        </w:rPr>
        <w:t>industrial</w:t>
      </w:r>
      <w:r>
        <w:rPr>
          <w:spacing w:val="2"/>
          <w:sz w:val="16"/>
        </w:rPr>
        <w:t> </w:t>
      </w:r>
      <w:r>
        <w:rPr>
          <w:sz w:val="16"/>
        </w:rPr>
        <w:t>dis-</w:t>
      </w:r>
    </w:p>
    <w:p>
      <w:pPr>
        <w:spacing w:before="1"/>
        <w:ind w:left="276" w:right="0" w:firstLine="0"/>
        <w:jc w:val="left"/>
        <w:rPr>
          <w:sz w:val="16"/>
        </w:rPr>
      </w:pPr>
      <w:r>
        <w:rPr>
          <w:sz w:val="16"/>
        </w:rPr>
        <w:t>trict,</w:t>
      </w:r>
      <w:r>
        <w:rPr>
          <w:spacing w:val="5"/>
          <w:sz w:val="16"/>
        </w:rPr>
        <w:t> </w:t>
      </w:r>
      <w:r>
        <w:rPr>
          <w:sz w:val="16"/>
        </w:rPr>
        <w:t>204</w:t>
      </w:r>
    </w:p>
    <w:p>
      <w:pPr>
        <w:spacing w:line="244" w:lineRule="auto" w:before="5"/>
        <w:ind w:left="117" w:right="190" w:firstLine="0"/>
        <w:jc w:val="left"/>
        <w:rPr>
          <w:sz w:val="16"/>
        </w:rPr>
      </w:pPr>
      <w:r>
        <w:rPr>
          <w:sz w:val="16"/>
        </w:rPr>
        <w:t>narrative</w:t>
      </w:r>
      <w:r>
        <w:rPr>
          <w:spacing w:val="4"/>
          <w:sz w:val="16"/>
        </w:rPr>
        <w:t> </w:t>
      </w:r>
      <w:r>
        <w:rPr>
          <w:sz w:val="16"/>
        </w:rPr>
        <w:t>around</w:t>
      </w:r>
      <w:r>
        <w:rPr>
          <w:spacing w:val="5"/>
          <w:sz w:val="16"/>
        </w:rPr>
        <w:t> </w:t>
      </w:r>
      <w:r>
        <w:rPr>
          <w:sz w:val="16"/>
        </w:rPr>
        <w:t>value</w:t>
      </w:r>
      <w:r>
        <w:rPr>
          <w:spacing w:val="4"/>
          <w:sz w:val="16"/>
        </w:rPr>
        <w:t> </w:t>
      </w:r>
      <w:r>
        <w:rPr>
          <w:sz w:val="16"/>
        </w:rPr>
        <w:t>contrast,</w:t>
      </w:r>
      <w:r>
        <w:rPr>
          <w:spacing w:val="5"/>
          <w:sz w:val="16"/>
        </w:rPr>
        <w:t> </w:t>
      </w:r>
      <w:r>
        <w:rPr>
          <w:sz w:val="16"/>
        </w:rPr>
        <w:t>223</w:t>
      </w:r>
      <w:r>
        <w:rPr>
          <w:spacing w:val="1"/>
          <w:sz w:val="16"/>
        </w:rPr>
        <w:t> </w:t>
      </w:r>
      <w:r>
        <w:rPr>
          <w:sz w:val="16"/>
        </w:rPr>
        <w:t>narratives,</w:t>
      </w:r>
      <w:r>
        <w:rPr>
          <w:spacing w:val="2"/>
          <w:sz w:val="16"/>
        </w:rPr>
        <w:t> </w:t>
      </w:r>
      <w:r>
        <w:rPr>
          <w:sz w:val="16"/>
        </w:rPr>
        <w:t>226,</w:t>
      </w:r>
      <w:r>
        <w:rPr>
          <w:spacing w:val="2"/>
          <w:sz w:val="16"/>
        </w:rPr>
        <w:t> </w:t>
      </w:r>
      <w:r>
        <w:rPr>
          <w:sz w:val="16"/>
        </w:rPr>
        <w:t>237;</w:t>
      </w:r>
      <w:r>
        <w:rPr>
          <w:spacing w:val="2"/>
          <w:sz w:val="16"/>
        </w:rPr>
        <w:t> </w:t>
      </w:r>
      <w:r>
        <w:rPr>
          <w:sz w:val="16"/>
        </w:rPr>
        <w:t>Luhmann</w:t>
      </w:r>
      <w:r>
        <w:rPr>
          <w:spacing w:val="2"/>
          <w:sz w:val="16"/>
        </w:rPr>
        <w:t> </w:t>
      </w:r>
      <w:r>
        <w:rPr>
          <w:sz w:val="16"/>
        </w:rPr>
        <w:t>on,</w:t>
      </w:r>
      <w:r>
        <w:rPr>
          <w:spacing w:val="2"/>
          <w:sz w:val="16"/>
        </w:rPr>
        <w:t> </w:t>
      </w:r>
      <w:r>
        <w:rPr>
          <w:sz w:val="16"/>
        </w:rPr>
        <w:t>178</w:t>
      </w:r>
      <w:r>
        <w:rPr>
          <w:spacing w:val="-37"/>
          <w:sz w:val="16"/>
        </w:rPr>
        <w:t> </w:t>
      </w:r>
      <w:r>
        <w:rPr>
          <w:sz w:val="16"/>
        </w:rPr>
        <w:t>native</w:t>
      </w:r>
      <w:r>
        <w:rPr>
          <w:spacing w:val="6"/>
          <w:sz w:val="16"/>
        </w:rPr>
        <w:t> </w:t>
      </w:r>
      <w:r>
        <w:rPr>
          <w:sz w:val="16"/>
        </w:rPr>
        <w:t>analyses.</w:t>
      </w:r>
      <w:r>
        <w:rPr>
          <w:spacing w:val="6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6"/>
          <w:sz w:val="16"/>
        </w:rPr>
        <w:t> </w:t>
      </w:r>
      <w:r>
        <w:rPr>
          <w:sz w:val="16"/>
        </w:rPr>
        <w:t>folk</w:t>
      </w:r>
      <w:r>
        <w:rPr>
          <w:spacing w:val="6"/>
          <w:sz w:val="16"/>
        </w:rPr>
        <w:t> </w:t>
      </w:r>
      <w:r>
        <w:rPr>
          <w:sz w:val="16"/>
        </w:rPr>
        <w:t>theory</w:t>
      </w:r>
    </w:p>
    <w:p>
      <w:pPr>
        <w:spacing w:line="244" w:lineRule="auto" w:before="1"/>
        <w:ind w:left="117" w:right="0" w:firstLine="0"/>
        <w:jc w:val="left"/>
        <w:rPr>
          <w:sz w:val="16"/>
        </w:rPr>
      </w:pPr>
      <w:r>
        <w:rPr>
          <w:sz w:val="16"/>
        </w:rPr>
        <w:t>native</w:t>
      </w:r>
      <w:r>
        <w:rPr>
          <w:spacing w:val="6"/>
          <w:sz w:val="16"/>
        </w:rPr>
        <w:t> </w:t>
      </w:r>
      <w:r>
        <w:rPr>
          <w:sz w:val="16"/>
        </w:rPr>
        <w:t>theories.</w:t>
      </w:r>
      <w:r>
        <w:rPr>
          <w:spacing w:val="6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6"/>
          <w:sz w:val="16"/>
        </w:rPr>
        <w:t> </w:t>
      </w:r>
      <w:r>
        <w:rPr>
          <w:sz w:val="16"/>
        </w:rPr>
        <w:t>folk</w:t>
      </w:r>
      <w:r>
        <w:rPr>
          <w:spacing w:val="6"/>
          <w:sz w:val="16"/>
        </w:rPr>
        <w:t> </w:t>
      </w:r>
      <w:r>
        <w:rPr>
          <w:sz w:val="16"/>
        </w:rPr>
        <w:t>theory</w:t>
      </w:r>
      <w:r>
        <w:rPr>
          <w:spacing w:val="1"/>
          <w:sz w:val="16"/>
        </w:rPr>
        <w:t> </w:t>
      </w:r>
      <w:r>
        <w:rPr>
          <w:sz w:val="16"/>
        </w:rPr>
        <w:t>neighborhood</w:t>
      </w:r>
      <w:r>
        <w:rPr>
          <w:spacing w:val="1"/>
          <w:sz w:val="16"/>
        </w:rPr>
        <w:t> </w:t>
      </w:r>
      <w:r>
        <w:rPr>
          <w:sz w:val="16"/>
        </w:rPr>
        <w:t>bars,</w:t>
      </w:r>
      <w:r>
        <w:rPr>
          <w:spacing w:val="1"/>
          <w:sz w:val="16"/>
        </w:rPr>
        <w:t> </w:t>
      </w:r>
      <w:r>
        <w:rPr>
          <w:sz w:val="16"/>
        </w:rPr>
        <w:t>47,</w:t>
      </w:r>
      <w:r>
        <w:rPr>
          <w:spacing w:val="2"/>
          <w:sz w:val="16"/>
        </w:rPr>
        <w:t> </w:t>
      </w:r>
      <w:r>
        <w:rPr>
          <w:sz w:val="16"/>
        </w:rPr>
        <w:t>96;</w:t>
      </w:r>
      <w:r>
        <w:rPr>
          <w:spacing w:val="1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corpor-</w:t>
      </w:r>
    </w:p>
    <w:p>
      <w:pPr>
        <w:spacing w:before="0"/>
        <w:ind w:left="276" w:right="0" w:firstLine="0"/>
        <w:jc w:val="left"/>
        <w:rPr>
          <w:sz w:val="16"/>
        </w:rPr>
      </w:pPr>
      <w:r>
        <w:rPr>
          <w:sz w:val="16"/>
        </w:rPr>
        <w:t>ate,</w:t>
      </w:r>
      <w:r>
        <w:rPr>
          <w:spacing w:val="5"/>
          <w:sz w:val="16"/>
        </w:rPr>
        <w:t> </w:t>
      </w:r>
      <w:r>
        <w:rPr>
          <w:sz w:val="16"/>
        </w:rPr>
        <w:t>96</w:t>
      </w:r>
    </w:p>
    <w:p>
      <w:pPr>
        <w:spacing w:line="244" w:lineRule="auto" w:before="5"/>
        <w:ind w:left="117" w:right="190" w:firstLine="0"/>
        <w:jc w:val="left"/>
        <w:rPr>
          <w:sz w:val="16"/>
        </w:rPr>
      </w:pPr>
      <w:r>
        <w:rPr>
          <w:sz w:val="16"/>
        </w:rPr>
        <w:t>nesting,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clientist</w:t>
      </w:r>
      <w:r>
        <w:rPr>
          <w:spacing w:val="6"/>
          <w:sz w:val="16"/>
        </w:rPr>
        <w:t> </w:t>
      </w:r>
      <w:r>
        <w:rPr>
          <w:sz w:val="16"/>
        </w:rPr>
        <w:t>regimes,</w:t>
      </w:r>
      <w:r>
        <w:rPr>
          <w:spacing w:val="6"/>
          <w:sz w:val="16"/>
        </w:rPr>
        <w:t> </w:t>
      </w:r>
      <w:r>
        <w:rPr>
          <w:sz w:val="16"/>
        </w:rPr>
        <w:t>255</w:t>
      </w:r>
      <w:r>
        <w:rPr>
          <w:spacing w:val="1"/>
          <w:sz w:val="16"/>
        </w:rPr>
        <w:t> </w:t>
      </w:r>
      <w:r>
        <w:rPr>
          <w:sz w:val="16"/>
        </w:rPr>
        <w:t>netdoms,</w:t>
      </w:r>
      <w:r>
        <w:rPr>
          <w:spacing w:val="3"/>
          <w:sz w:val="16"/>
        </w:rPr>
        <w:t> </w:t>
      </w:r>
      <w:r>
        <w:rPr>
          <w:sz w:val="16"/>
        </w:rPr>
        <w:t>2,</w:t>
      </w:r>
      <w:r>
        <w:rPr>
          <w:spacing w:val="4"/>
          <w:sz w:val="16"/>
        </w:rPr>
        <w:t> </w:t>
      </w:r>
      <w:r>
        <w:rPr>
          <w:sz w:val="16"/>
        </w:rPr>
        <w:t>3,</w:t>
      </w:r>
      <w:r>
        <w:rPr>
          <w:spacing w:val="4"/>
          <w:sz w:val="16"/>
        </w:rPr>
        <w:t> </w:t>
      </w:r>
      <w:r>
        <w:rPr>
          <w:sz w:val="16"/>
        </w:rPr>
        <w:t>7,</w:t>
      </w:r>
      <w:r>
        <w:rPr>
          <w:spacing w:val="4"/>
          <w:sz w:val="16"/>
        </w:rPr>
        <w:t> </w:t>
      </w:r>
      <w:r>
        <w:rPr>
          <w:sz w:val="16"/>
        </w:rPr>
        <w:t>8,</w:t>
      </w:r>
      <w:r>
        <w:rPr>
          <w:spacing w:val="4"/>
          <w:sz w:val="16"/>
        </w:rPr>
        <w:t> </w:t>
      </w:r>
      <w:r>
        <w:rPr>
          <w:sz w:val="16"/>
        </w:rPr>
        <w:t>12–13,</w:t>
      </w:r>
      <w:r>
        <w:rPr>
          <w:spacing w:val="4"/>
          <w:sz w:val="16"/>
        </w:rPr>
        <w:t> </w:t>
      </w:r>
      <w:r>
        <w:rPr>
          <w:sz w:val="16"/>
        </w:rPr>
        <w:t>67,</w:t>
      </w:r>
      <w:r>
        <w:rPr>
          <w:spacing w:val="3"/>
          <w:sz w:val="16"/>
        </w:rPr>
        <w:t> </w:t>
      </w:r>
      <w:r>
        <w:rPr>
          <w:sz w:val="16"/>
        </w:rPr>
        <w:t>339;</w:t>
      </w:r>
      <w:r>
        <w:rPr>
          <w:spacing w:val="4"/>
          <w:sz w:val="16"/>
        </w:rPr>
        <w:t> </w:t>
      </w:r>
      <w:r>
        <w:rPr>
          <w:sz w:val="16"/>
        </w:rPr>
        <w:t>arena</w:t>
      </w:r>
    </w:p>
    <w:p>
      <w:pPr>
        <w:spacing w:before="0"/>
        <w:ind w:left="276" w:right="0" w:firstLine="0"/>
        <w:jc w:val="left"/>
        <w:rPr>
          <w:sz w:val="16"/>
        </w:rPr>
      </w:pP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68</w:t>
      </w:r>
    </w:p>
    <w:p>
      <w:pPr>
        <w:spacing w:before="5"/>
        <w:ind w:left="117" w:right="0" w:firstLine="0"/>
        <w:jc w:val="left"/>
        <w:rPr>
          <w:sz w:val="16"/>
        </w:rPr>
      </w:pPr>
      <w:r>
        <w:rPr>
          <w:sz w:val="16"/>
        </w:rPr>
        <w:t>network:</w:t>
      </w:r>
      <w:r>
        <w:rPr>
          <w:spacing w:val="5"/>
          <w:sz w:val="16"/>
        </w:rPr>
        <w:t> </w:t>
      </w:r>
      <w:r>
        <w:rPr>
          <w:sz w:val="16"/>
        </w:rPr>
        <w:t>analysis,</w:t>
      </w:r>
      <w:r>
        <w:rPr>
          <w:spacing w:val="5"/>
          <w:sz w:val="16"/>
        </w:rPr>
        <w:t> </w:t>
      </w:r>
      <w:hyperlink w:history="true" w:anchor="_bookmark11">
        <w:r>
          <w:rPr>
            <w:sz w:val="16"/>
          </w:rPr>
          <w:t>xvi,</w:t>
        </w:r>
        <w:r>
          <w:rPr>
            <w:spacing w:val="5"/>
            <w:sz w:val="16"/>
          </w:rPr>
          <w:t> </w:t>
        </w:r>
      </w:hyperlink>
      <w:r>
        <w:rPr>
          <w:sz w:val="16"/>
        </w:rPr>
        <w:t>18,</w:t>
      </w:r>
      <w:r>
        <w:rPr>
          <w:spacing w:val="5"/>
          <w:sz w:val="16"/>
        </w:rPr>
        <w:t> </w:t>
      </w:r>
      <w:r>
        <w:rPr>
          <w:sz w:val="16"/>
        </w:rPr>
        <w:t>26,</w:t>
      </w:r>
      <w:r>
        <w:rPr>
          <w:spacing w:val="6"/>
          <w:sz w:val="16"/>
        </w:rPr>
        <w:t> </w:t>
      </w:r>
      <w:r>
        <w:rPr>
          <w:sz w:val="16"/>
        </w:rPr>
        <w:t>48,</w:t>
      </w:r>
      <w:r>
        <w:rPr>
          <w:spacing w:val="5"/>
          <w:sz w:val="16"/>
        </w:rPr>
        <w:t> </w:t>
      </w:r>
      <w:r>
        <w:rPr>
          <w:sz w:val="16"/>
        </w:rPr>
        <w:t>62,</w:t>
      </w:r>
      <w:r>
        <w:rPr>
          <w:spacing w:val="5"/>
          <w:sz w:val="16"/>
        </w:rPr>
        <w:t> </w:t>
      </w:r>
      <w:r>
        <w:rPr>
          <w:sz w:val="16"/>
        </w:rPr>
        <w:t>92,</w:t>
      </w:r>
    </w:p>
    <w:p>
      <w:pPr>
        <w:spacing w:before="4"/>
        <w:ind w:left="276" w:right="0" w:firstLine="0"/>
        <w:jc w:val="left"/>
        <w:rPr>
          <w:sz w:val="16"/>
        </w:rPr>
      </w:pPr>
      <w:r>
        <w:rPr>
          <w:sz w:val="16"/>
        </w:rPr>
        <w:t>131,</w:t>
      </w:r>
      <w:r>
        <w:rPr>
          <w:spacing w:val="4"/>
          <w:sz w:val="16"/>
        </w:rPr>
        <w:t> </w:t>
      </w:r>
      <w:r>
        <w:rPr>
          <w:sz w:val="16"/>
        </w:rPr>
        <w:t>202–3;</w:t>
      </w:r>
      <w:r>
        <w:rPr>
          <w:spacing w:val="5"/>
          <w:sz w:val="16"/>
        </w:rPr>
        <w:t> </w:t>
      </w:r>
      <w:r>
        <w:rPr>
          <w:sz w:val="16"/>
        </w:rPr>
        <w:t>—,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anticategorical,</w:t>
      </w:r>
      <w:r>
        <w:rPr>
          <w:spacing w:val="5"/>
          <w:sz w:val="16"/>
        </w:rPr>
        <w:t> </w:t>
      </w:r>
      <w:r>
        <w:rPr>
          <w:sz w:val="16"/>
        </w:rPr>
        <w:t>48;</w:t>
      </w:r>
      <w:r>
        <w:rPr>
          <w:spacing w:val="5"/>
          <w:sz w:val="16"/>
        </w:rPr>
        <w:t> </w:t>
      </w:r>
      <w:r>
        <w:rPr>
          <w:sz w:val="16"/>
        </w:rPr>
        <w:t>—,</w:t>
      </w:r>
    </w:p>
    <w:p>
      <w:pPr>
        <w:spacing w:before="4"/>
        <w:ind w:left="276" w:right="0" w:firstLine="0"/>
        <w:jc w:val="left"/>
        <w:rPr>
          <w:sz w:val="16"/>
        </w:rPr>
      </w:pPr>
      <w:r>
        <w:rPr>
          <w:sz w:val="16"/>
        </w:rPr>
        <w:t>limits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62;</w:t>
      </w:r>
      <w:r>
        <w:rPr>
          <w:spacing w:val="5"/>
          <w:sz w:val="16"/>
        </w:rPr>
        <w:t> </w:t>
      </w:r>
      <w:r>
        <w:rPr>
          <w:sz w:val="16"/>
        </w:rPr>
        <w:t>context,</w:t>
      </w:r>
      <w:r>
        <w:rPr>
          <w:spacing w:val="5"/>
          <w:sz w:val="16"/>
        </w:rPr>
        <w:t> </w:t>
      </w:r>
      <w:r>
        <w:rPr>
          <w:sz w:val="16"/>
        </w:rPr>
        <w:t>25;</w:t>
      </w:r>
      <w:r>
        <w:rPr>
          <w:spacing w:val="5"/>
          <w:sz w:val="16"/>
        </w:rPr>
        <w:t> </w:t>
      </w:r>
      <w:r>
        <w:rPr>
          <w:sz w:val="16"/>
        </w:rPr>
        <w:t>67;</w:t>
      </w:r>
      <w:r>
        <w:rPr>
          <w:spacing w:val="5"/>
          <w:sz w:val="16"/>
        </w:rPr>
        <w:t> </w:t>
      </w:r>
      <w:r>
        <w:rPr>
          <w:sz w:val="16"/>
        </w:rPr>
        <w:t>popula-</w:t>
      </w:r>
    </w:p>
    <w:p>
      <w:pPr>
        <w:spacing w:before="5"/>
        <w:ind w:left="276" w:right="0" w:firstLine="0"/>
        <w:jc w:val="left"/>
        <w:rPr>
          <w:sz w:val="16"/>
        </w:rPr>
      </w:pPr>
      <w:r>
        <w:rPr>
          <w:sz w:val="16"/>
        </w:rPr>
        <w:t>tions,</w:t>
      </w:r>
      <w:r>
        <w:rPr>
          <w:spacing w:val="3"/>
          <w:sz w:val="16"/>
        </w:rPr>
        <w:t> </w:t>
      </w:r>
      <w:r>
        <w:rPr>
          <w:sz w:val="16"/>
        </w:rPr>
        <w:t>112,</w:t>
      </w:r>
      <w:r>
        <w:rPr>
          <w:spacing w:val="3"/>
          <w:sz w:val="16"/>
        </w:rPr>
        <w:t> </w:t>
      </w:r>
      <w:r>
        <w:rPr>
          <w:sz w:val="16"/>
        </w:rPr>
        <w:t>148,</w:t>
      </w:r>
      <w:r>
        <w:rPr>
          <w:spacing w:val="4"/>
          <w:sz w:val="16"/>
        </w:rPr>
        <w:t> </w:t>
      </w:r>
      <w:r>
        <w:rPr>
          <w:sz w:val="16"/>
        </w:rPr>
        <w:t>289,</w:t>
      </w:r>
      <w:r>
        <w:rPr>
          <w:spacing w:val="3"/>
          <w:sz w:val="16"/>
        </w:rPr>
        <w:t> </w:t>
      </w:r>
      <w:r>
        <w:rPr>
          <w:sz w:val="16"/>
        </w:rPr>
        <w:t>358;</w:t>
      </w:r>
      <w:r>
        <w:rPr>
          <w:spacing w:val="3"/>
          <w:sz w:val="16"/>
        </w:rPr>
        <w:t> </w:t>
      </w:r>
      <w:r>
        <w:rPr>
          <w:sz w:val="16"/>
        </w:rPr>
        <w:t>relations,</w:t>
      </w:r>
    </w:p>
    <w:p>
      <w:pPr>
        <w:spacing w:before="4"/>
        <w:ind w:left="276" w:right="0" w:firstLine="0"/>
        <w:jc w:val="left"/>
        <w:rPr>
          <w:sz w:val="16"/>
        </w:rPr>
      </w:pPr>
      <w:r>
        <w:rPr>
          <w:sz w:val="16"/>
        </w:rPr>
        <w:t>113;</w:t>
      </w:r>
      <w:r>
        <w:rPr>
          <w:spacing w:val="3"/>
          <w:sz w:val="16"/>
        </w:rPr>
        <w:t> </w:t>
      </w:r>
      <w:r>
        <w:rPr>
          <w:sz w:val="16"/>
        </w:rPr>
        <w:t>—,</w:t>
      </w:r>
      <w:r>
        <w:rPr>
          <w:spacing w:val="4"/>
          <w:sz w:val="16"/>
        </w:rPr>
        <w:t> </w:t>
      </w:r>
      <w:r>
        <w:rPr>
          <w:sz w:val="16"/>
        </w:rPr>
        <w:t>associativity</w:t>
      </w:r>
      <w:r>
        <w:rPr>
          <w:spacing w:val="4"/>
          <w:sz w:val="16"/>
        </w:rPr>
        <w:t> </w:t>
      </w:r>
      <w:r>
        <w:rPr>
          <w:sz w:val="16"/>
        </w:rPr>
        <w:t>in,</w:t>
      </w:r>
      <w:r>
        <w:rPr>
          <w:spacing w:val="3"/>
          <w:sz w:val="16"/>
        </w:rPr>
        <w:t> </w:t>
      </w:r>
      <w:r>
        <w:rPr>
          <w:sz w:val="16"/>
        </w:rPr>
        <w:t>192;</w:t>
      </w:r>
      <w:r>
        <w:rPr>
          <w:spacing w:val="4"/>
          <w:sz w:val="16"/>
        </w:rPr>
        <w:t> </w:t>
      </w:r>
      <w:r>
        <w:rPr>
          <w:sz w:val="16"/>
        </w:rPr>
        <w:t>ties,</w:t>
      </w:r>
    </w:p>
    <w:p>
      <w:pPr>
        <w:spacing w:before="4"/>
        <w:ind w:left="276" w:right="0" w:firstLine="0"/>
        <w:jc w:val="left"/>
        <w:rPr>
          <w:sz w:val="16"/>
        </w:rPr>
      </w:pPr>
      <w:r>
        <w:rPr>
          <w:sz w:val="16"/>
        </w:rPr>
        <w:t>177;</w:t>
      </w:r>
      <w:r>
        <w:rPr>
          <w:spacing w:val="4"/>
          <w:sz w:val="16"/>
        </w:rPr>
        <w:t> </w:t>
      </w:r>
      <w:r>
        <w:rPr>
          <w:sz w:val="16"/>
        </w:rPr>
        <w:t>—,</w:t>
      </w:r>
      <w:r>
        <w:rPr>
          <w:spacing w:val="5"/>
          <w:sz w:val="16"/>
        </w:rPr>
        <w:t> </w:t>
      </w:r>
      <w:r>
        <w:rPr>
          <w:sz w:val="16"/>
        </w:rPr>
        <w:t>linking</w:t>
      </w:r>
      <w:r>
        <w:rPr>
          <w:spacing w:val="5"/>
          <w:sz w:val="16"/>
        </w:rPr>
        <w:t> </w:t>
      </w: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106</w:t>
      </w:r>
    </w:p>
    <w:p>
      <w:pPr>
        <w:spacing w:before="5"/>
        <w:ind w:left="117" w:right="0" w:firstLine="0"/>
        <w:jc w:val="left"/>
        <w:rPr>
          <w:sz w:val="16"/>
        </w:rPr>
      </w:pPr>
      <w:r>
        <w:rPr>
          <w:sz w:val="16"/>
        </w:rPr>
        <w:t>network-2,</w:t>
      </w:r>
      <w:r>
        <w:rPr>
          <w:spacing w:val="4"/>
          <w:sz w:val="16"/>
        </w:rPr>
        <w:t> </w:t>
      </w:r>
      <w:r>
        <w:rPr>
          <w:sz w:val="16"/>
        </w:rPr>
        <w:t>203</w:t>
      </w:r>
    </w:p>
    <w:p>
      <w:pPr>
        <w:spacing w:before="4"/>
        <w:ind w:left="117" w:right="0" w:firstLine="0"/>
        <w:jc w:val="left"/>
        <w:rPr>
          <w:sz w:val="16"/>
        </w:rPr>
      </w:pPr>
      <w:r>
        <w:rPr>
          <w:sz w:val="16"/>
        </w:rPr>
        <w:t>networking,</w:t>
      </w:r>
      <w:r>
        <w:rPr>
          <w:spacing w:val="3"/>
          <w:sz w:val="16"/>
        </w:rPr>
        <w:t> </w:t>
      </w:r>
      <w:r>
        <w:rPr>
          <w:sz w:val="16"/>
        </w:rPr>
        <w:t>373</w:t>
      </w:r>
    </w:p>
    <w:p>
      <w:pPr>
        <w:spacing w:line="244" w:lineRule="auto" w:before="4"/>
        <w:ind w:left="276" w:right="0" w:hanging="160"/>
        <w:jc w:val="left"/>
        <w:rPr>
          <w:sz w:val="16"/>
        </w:rPr>
      </w:pPr>
      <w:r>
        <w:rPr>
          <w:sz w:val="16"/>
        </w:rPr>
        <w:t>networks,</w:t>
      </w:r>
      <w:r>
        <w:rPr>
          <w:spacing w:val="5"/>
          <w:sz w:val="16"/>
        </w:rPr>
        <w:t> </w:t>
      </w:r>
      <w:r>
        <w:rPr>
          <w:sz w:val="16"/>
        </w:rPr>
        <w:t>8,</w:t>
      </w:r>
      <w:r>
        <w:rPr>
          <w:spacing w:val="6"/>
          <w:sz w:val="16"/>
        </w:rPr>
        <w:t> </w:t>
      </w:r>
      <w:r>
        <w:rPr>
          <w:sz w:val="16"/>
        </w:rPr>
        <w:t>20,</w:t>
      </w:r>
      <w:r>
        <w:rPr>
          <w:spacing w:val="5"/>
          <w:sz w:val="16"/>
        </w:rPr>
        <w:t> </w:t>
      </w:r>
      <w:r>
        <w:rPr>
          <w:sz w:val="16"/>
        </w:rPr>
        <w:t>27,</w:t>
      </w:r>
      <w:r>
        <w:rPr>
          <w:spacing w:val="6"/>
          <w:sz w:val="16"/>
        </w:rPr>
        <w:t> </w:t>
      </w:r>
      <w:r>
        <w:rPr>
          <w:sz w:val="16"/>
        </w:rPr>
        <w:t>77;</w:t>
      </w:r>
      <w:r>
        <w:rPr>
          <w:spacing w:val="6"/>
          <w:sz w:val="16"/>
        </w:rPr>
        <w:t> </w:t>
      </w:r>
      <w:r>
        <w:rPr>
          <w:sz w:val="16"/>
        </w:rPr>
        <w:t>importance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nonsociologists,</w:t>
      </w:r>
      <w:r>
        <w:rPr>
          <w:spacing w:val="-7"/>
          <w:sz w:val="16"/>
        </w:rPr>
        <w:t> </w:t>
      </w:r>
      <w:r>
        <w:rPr>
          <w:sz w:val="16"/>
        </w:rPr>
        <w:t>373;</w:t>
      </w:r>
      <w:r>
        <w:rPr>
          <w:spacing w:val="-9"/>
          <w:sz w:val="16"/>
        </w:rPr>
        <w:t> </w:t>
      </w:r>
      <w:r>
        <w:rPr>
          <w:sz w:val="16"/>
        </w:rPr>
        <w:t>as</w:t>
      </w:r>
      <w:r>
        <w:rPr>
          <w:spacing w:val="-7"/>
          <w:sz w:val="16"/>
        </w:rPr>
        <w:t> </w:t>
      </w:r>
      <w:r>
        <w:rPr>
          <w:sz w:val="16"/>
        </w:rPr>
        <w:t>phenomenologi-</w:t>
      </w:r>
      <w:r>
        <w:rPr>
          <w:spacing w:val="-37"/>
          <w:sz w:val="16"/>
        </w:rPr>
        <w:t> </w:t>
      </w:r>
      <w:r>
        <w:rPr>
          <w:sz w:val="16"/>
        </w:rPr>
        <w:t>cal</w:t>
      </w:r>
      <w:r>
        <w:rPr>
          <w:spacing w:val="4"/>
          <w:sz w:val="16"/>
        </w:rPr>
        <w:t> </w:t>
      </w:r>
      <w:r>
        <w:rPr>
          <w:sz w:val="16"/>
        </w:rPr>
        <w:t>realities,</w:t>
      </w:r>
      <w:r>
        <w:rPr>
          <w:spacing w:val="4"/>
          <w:sz w:val="16"/>
        </w:rPr>
        <w:t> </w:t>
      </w:r>
      <w:r>
        <w:rPr>
          <w:sz w:val="16"/>
        </w:rPr>
        <w:t>36;</w:t>
      </w:r>
      <w:r>
        <w:rPr>
          <w:spacing w:val="5"/>
          <w:sz w:val="16"/>
        </w:rPr>
        <w:t> </w:t>
      </w:r>
      <w:r>
        <w:rPr>
          <w:sz w:val="16"/>
        </w:rPr>
        <w:t>shape</w:t>
      </w:r>
      <w:r>
        <w:rPr>
          <w:spacing w:val="4"/>
          <w:sz w:val="16"/>
        </w:rPr>
        <w:t> </w:t>
      </w:r>
      <w:r>
        <w:rPr>
          <w:sz w:val="16"/>
        </w:rPr>
        <w:t>thinking,</w:t>
      </w:r>
      <w:r>
        <w:rPr>
          <w:spacing w:val="5"/>
          <w:sz w:val="16"/>
        </w:rPr>
        <w:t> </w:t>
      </w:r>
      <w:r>
        <w:rPr>
          <w:sz w:val="16"/>
        </w:rPr>
        <w:t>337;</w:t>
      </w:r>
      <w:r>
        <w:rPr>
          <w:spacing w:val="4"/>
          <w:sz w:val="16"/>
        </w:rPr>
        <w:t> </w:t>
      </w:r>
      <w:r>
        <w:rPr>
          <w:sz w:val="16"/>
        </w:rPr>
        <w:t>so-</w:t>
      </w:r>
      <w:r>
        <w:rPr>
          <w:spacing w:val="-37"/>
          <w:sz w:val="16"/>
        </w:rPr>
        <w:t> </w:t>
      </w:r>
      <w:r>
        <w:rPr>
          <w:sz w:val="16"/>
        </w:rPr>
        <w:t>cial,</w:t>
      </w:r>
      <w:r>
        <w:rPr>
          <w:spacing w:val="4"/>
          <w:sz w:val="16"/>
        </w:rPr>
        <w:t> </w:t>
      </w:r>
      <w:r>
        <w:rPr>
          <w:sz w:val="16"/>
        </w:rPr>
        <w:t>20,</w:t>
      </w:r>
      <w:r>
        <w:rPr>
          <w:spacing w:val="5"/>
          <w:sz w:val="16"/>
        </w:rPr>
        <w:t> </w:t>
      </w:r>
      <w:r>
        <w:rPr>
          <w:sz w:val="16"/>
        </w:rPr>
        <w:t>27;</w:t>
      </w:r>
      <w:r>
        <w:rPr>
          <w:spacing w:val="4"/>
          <w:sz w:val="16"/>
        </w:rPr>
        <w:t> </w:t>
      </w:r>
      <w:r>
        <w:rPr>
          <w:sz w:val="16"/>
        </w:rPr>
        <w:t>—,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colonial</w:t>
      </w:r>
      <w:r>
        <w:rPr>
          <w:spacing w:val="4"/>
          <w:sz w:val="16"/>
        </w:rPr>
        <w:t> </w:t>
      </w:r>
      <w:r>
        <w:rPr>
          <w:sz w:val="16"/>
        </w:rPr>
        <w:t>Vermont,</w:t>
      </w:r>
    </w:p>
    <w:p>
      <w:pPr>
        <w:spacing w:after="0" w:line="244" w:lineRule="auto"/>
        <w:jc w:val="left"/>
        <w:rPr>
          <w:sz w:val="16"/>
        </w:rPr>
        <w:sectPr>
          <w:type w:val="continuous"/>
          <w:pgSz w:w="7680" w:h="12480"/>
          <w:pgMar w:header="696" w:footer="0" w:top="420" w:bottom="280" w:left="620" w:right="620"/>
          <w:cols w:num="2" w:equalWidth="0">
            <w:col w:w="3140" w:space="81"/>
            <w:col w:w="3219"/>
          </w:cols>
        </w:sectPr>
      </w:pPr>
    </w:p>
    <w:p>
      <w:pPr>
        <w:tabs>
          <w:tab w:pos="3498" w:val="left" w:leader="none"/>
        </w:tabs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membership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corporate,</w:t>
      </w:r>
      <w:r>
        <w:rPr>
          <w:spacing w:val="5"/>
          <w:sz w:val="16"/>
        </w:rPr>
        <w:t> </w:t>
      </w:r>
      <w:r>
        <w:rPr>
          <w:sz w:val="16"/>
        </w:rPr>
        <w:t>45</w:t>
        <w:tab/>
        <w:t>162;</w:t>
      </w:r>
      <w:r>
        <w:rPr>
          <w:spacing w:val="6"/>
          <w:sz w:val="16"/>
        </w:rPr>
        <w:t> </w:t>
      </w:r>
      <w:r>
        <w:rPr>
          <w:sz w:val="16"/>
        </w:rPr>
        <w:t>—,</w:t>
      </w:r>
      <w:r>
        <w:rPr>
          <w:spacing w:val="5"/>
          <w:sz w:val="16"/>
        </w:rPr>
        <w:t> </w:t>
      </w:r>
      <w:r>
        <w:rPr>
          <w:sz w:val="16"/>
        </w:rPr>
        <w:t>objects</w:t>
      </w:r>
      <w:r>
        <w:rPr>
          <w:spacing w:val="5"/>
          <w:sz w:val="16"/>
        </w:rPr>
        <w:t> </w:t>
      </w:r>
      <w:r>
        <w:rPr>
          <w:sz w:val="16"/>
        </w:rPr>
        <w:t>and,</w:t>
      </w:r>
      <w:r>
        <w:rPr>
          <w:spacing w:val="6"/>
          <w:sz w:val="16"/>
        </w:rPr>
        <w:t> </w:t>
      </w:r>
      <w:r>
        <w:rPr>
          <w:sz w:val="16"/>
        </w:rPr>
        <w:t>26;</w:t>
      </w:r>
      <w:r>
        <w:rPr>
          <w:spacing w:val="5"/>
          <w:sz w:val="16"/>
        </w:rPr>
        <w:t> </w:t>
      </w:r>
      <w:r>
        <w:rPr>
          <w:sz w:val="16"/>
        </w:rPr>
        <w:t>—,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other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20" w:right="620"/>
        </w:sectPr>
      </w:pPr>
    </w:p>
    <w:p>
      <w:pPr>
        <w:tabs>
          <w:tab w:pos="3325" w:val="left" w:leader="none"/>
        </w:tabs>
        <w:spacing w:before="84"/>
        <w:ind w:left="103" w:right="0" w:firstLine="0"/>
        <w:jc w:val="left"/>
        <w:rPr>
          <w:sz w:val="16"/>
        </w:rPr>
      </w:pPr>
      <w:bookmarkStart w:name="O" w:id="611"/>
      <w:bookmarkEnd w:id="611"/>
      <w:r>
        <w:rPr/>
      </w:r>
      <w:bookmarkStart w:name="P" w:id="612"/>
      <w:bookmarkEnd w:id="612"/>
      <w:r>
        <w:rPr/>
      </w:r>
      <w:bookmarkStart w:name="Q" w:id="613"/>
      <w:bookmarkEnd w:id="613"/>
      <w:r>
        <w:rPr/>
      </w:r>
      <w:r>
        <w:rPr>
          <w:sz w:val="16"/>
        </w:rPr>
        <w:t>networks</w:t>
      </w:r>
      <w:r>
        <w:rPr>
          <w:spacing w:val="4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cont’d</w:t>
      </w:r>
      <w:r>
        <w:rPr>
          <w:sz w:val="16"/>
        </w:rPr>
        <w:t>)</w:t>
        <w:tab/>
        <w:t>Portugal</w:t>
      </w:r>
      <w:r>
        <w:rPr>
          <w:spacing w:val="-3"/>
          <w:sz w:val="16"/>
        </w:rPr>
        <w:t> </w:t>
      </w:r>
      <w:r>
        <w:rPr>
          <w:sz w:val="16"/>
        </w:rPr>
        <w:t>as</w:t>
      </w:r>
      <w:r>
        <w:rPr>
          <w:spacing w:val="-3"/>
          <w:sz w:val="16"/>
        </w:rPr>
        <w:t> </w:t>
      </w:r>
      <w:r>
        <w:rPr>
          <w:sz w:val="16"/>
        </w:rPr>
        <w:t>semi-periphery,</w:t>
      </w:r>
      <w:r>
        <w:rPr>
          <w:spacing w:val="-3"/>
          <w:sz w:val="16"/>
        </w:rPr>
        <w:t> </w:t>
      </w:r>
      <w:r>
        <w:rPr>
          <w:sz w:val="16"/>
        </w:rPr>
        <w:t>254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species,</w:t>
      </w:r>
      <w:r>
        <w:rPr>
          <w:spacing w:val="3"/>
          <w:sz w:val="16"/>
        </w:rPr>
        <w:t> </w:t>
      </w:r>
      <w:r>
        <w:rPr>
          <w:sz w:val="16"/>
        </w:rPr>
        <w:t>31;</w:t>
      </w:r>
      <w:r>
        <w:rPr>
          <w:spacing w:val="5"/>
          <w:sz w:val="16"/>
        </w:rPr>
        <w:t> </w:t>
      </w:r>
      <w:r>
        <w:rPr>
          <w:sz w:val="16"/>
        </w:rPr>
        <w:t>—,</w:t>
      </w:r>
      <w:r>
        <w:rPr>
          <w:spacing w:val="3"/>
          <w:sz w:val="16"/>
        </w:rPr>
        <w:t> </w:t>
      </w:r>
      <w:r>
        <w:rPr>
          <w:sz w:val="16"/>
        </w:rPr>
        <w:t>reiﬁcations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4"/>
          <w:sz w:val="16"/>
        </w:rPr>
        <w:t> </w:t>
      </w:r>
      <w:r>
        <w:rPr>
          <w:sz w:val="16"/>
        </w:rPr>
        <w:t>27;</w:t>
      </w:r>
      <w:r>
        <w:rPr>
          <w:spacing w:val="5"/>
          <w:sz w:val="16"/>
        </w:rPr>
        <w:t> </w:t>
      </w:r>
      <w:r>
        <w:rPr>
          <w:sz w:val="16"/>
        </w:rPr>
        <w:t>—,</w:t>
      </w:r>
      <w:r>
        <w:rPr>
          <w:spacing w:val="3"/>
          <w:sz w:val="16"/>
        </w:rPr>
        <w:t> </w:t>
      </w:r>
      <w:r>
        <w:rPr>
          <w:sz w:val="16"/>
        </w:rPr>
        <w:t>so-</w:t>
        <w:tab/>
        <w:t>positions,</w:t>
      </w:r>
      <w:r>
        <w:rPr>
          <w:spacing w:val="5"/>
          <w:sz w:val="16"/>
        </w:rPr>
        <w:t> </w:t>
      </w:r>
      <w:r>
        <w:rPr>
          <w:sz w:val="16"/>
        </w:rPr>
        <w:t>6,</w:t>
      </w:r>
      <w:r>
        <w:rPr>
          <w:spacing w:val="5"/>
          <w:sz w:val="16"/>
        </w:rPr>
        <w:t> </w:t>
      </w:r>
      <w:r>
        <w:rPr>
          <w:sz w:val="16"/>
        </w:rPr>
        <w:t>9,</w:t>
      </w:r>
      <w:r>
        <w:rPr>
          <w:spacing w:val="6"/>
          <w:sz w:val="16"/>
        </w:rPr>
        <w:t> </w:t>
      </w:r>
      <w:r>
        <w:rPr>
          <w:sz w:val="16"/>
        </w:rPr>
        <w:t>55–57,</w:t>
      </w:r>
      <w:r>
        <w:rPr>
          <w:spacing w:val="5"/>
          <w:sz w:val="16"/>
        </w:rPr>
        <w:t> </w:t>
      </w:r>
      <w:r>
        <w:rPr>
          <w:sz w:val="16"/>
        </w:rPr>
        <w:t>187,</w:t>
      </w:r>
      <w:r>
        <w:rPr>
          <w:spacing w:val="5"/>
          <w:sz w:val="16"/>
        </w:rPr>
        <w:t> </w:t>
      </w:r>
      <w:r>
        <w:rPr>
          <w:sz w:val="16"/>
        </w:rPr>
        <w:t>189,</w:t>
      </w:r>
      <w:r>
        <w:rPr>
          <w:spacing w:val="5"/>
          <w:sz w:val="16"/>
        </w:rPr>
        <w:t> </w:t>
      </w:r>
      <w:r>
        <w:rPr>
          <w:sz w:val="16"/>
        </w:rPr>
        <w:t>355,</w:t>
      </w:r>
      <w:r>
        <w:rPr>
          <w:spacing w:val="6"/>
          <w:sz w:val="16"/>
        </w:rPr>
        <w:t> </w:t>
      </w:r>
      <w:r>
        <w:rPr>
          <w:sz w:val="16"/>
        </w:rPr>
        <w:t>358,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cial</w:t>
      </w:r>
      <w:r>
        <w:rPr>
          <w:spacing w:val="4"/>
          <w:sz w:val="16"/>
        </w:rPr>
        <w:t> </w:t>
      </w:r>
      <w:r>
        <w:rPr>
          <w:sz w:val="16"/>
        </w:rPr>
        <w:t>construction</w:t>
      </w:r>
      <w:r>
        <w:rPr>
          <w:spacing w:val="5"/>
          <w:sz w:val="16"/>
        </w:rPr>
        <w:t> </w:t>
      </w:r>
      <w:r>
        <w:rPr>
          <w:sz w:val="16"/>
        </w:rPr>
        <w:t>in,</w:t>
      </w:r>
      <w:r>
        <w:rPr>
          <w:spacing w:val="5"/>
          <w:sz w:val="16"/>
        </w:rPr>
        <w:t> </w:t>
      </w:r>
      <w:r>
        <w:rPr>
          <w:sz w:val="16"/>
        </w:rPr>
        <w:t>25</w:t>
        <w:tab/>
        <w:t>369–70;</w:t>
      </w:r>
      <w:r>
        <w:rPr>
          <w:spacing w:val="6"/>
          <w:sz w:val="16"/>
        </w:rPr>
        <w:t> </w:t>
      </w:r>
      <w:r>
        <w:rPr>
          <w:sz w:val="16"/>
        </w:rPr>
        <w:t>name</w:t>
      </w:r>
      <w:r>
        <w:rPr>
          <w:spacing w:val="5"/>
          <w:sz w:val="16"/>
        </w:rPr>
        <w:t> </w:t>
      </w:r>
      <w:r>
        <w:rPr>
          <w:sz w:val="16"/>
        </w:rPr>
        <w:t>as,</w:t>
      </w:r>
      <w:r>
        <w:rPr>
          <w:spacing w:val="5"/>
          <w:sz w:val="16"/>
        </w:rPr>
        <w:t> </w:t>
      </w:r>
      <w:r>
        <w:rPr>
          <w:sz w:val="16"/>
        </w:rPr>
        <w:t>33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New</w:t>
      </w:r>
      <w:r>
        <w:rPr>
          <w:spacing w:val="2"/>
          <w:sz w:val="16"/>
        </w:rPr>
        <w:t> </w:t>
      </w:r>
      <w:r>
        <w:rPr>
          <w:sz w:val="16"/>
        </w:rPr>
        <w:t>York</w:t>
      </w:r>
      <w:r>
        <w:rPr>
          <w:spacing w:val="3"/>
          <w:sz w:val="16"/>
        </w:rPr>
        <w:t> </w:t>
      </w:r>
      <w:r>
        <w:rPr>
          <w:sz w:val="16"/>
        </w:rPr>
        <w:t>City</w:t>
      </w:r>
      <w:r>
        <w:rPr>
          <w:spacing w:val="3"/>
          <w:sz w:val="16"/>
        </w:rPr>
        <w:t> </w:t>
      </w:r>
      <w:r>
        <w:rPr>
          <w:sz w:val="16"/>
        </w:rPr>
        <w:t>bankruptcy</w:t>
      </w:r>
      <w:r>
        <w:rPr>
          <w:spacing w:val="2"/>
          <w:sz w:val="16"/>
        </w:rPr>
        <w:t> </w:t>
      </w:r>
      <w:r>
        <w:rPr>
          <w:sz w:val="16"/>
        </w:rPr>
        <w:t>crisis,</w:t>
      </w:r>
      <w:r>
        <w:rPr>
          <w:spacing w:val="3"/>
          <w:sz w:val="16"/>
        </w:rPr>
        <w:t> </w:t>
      </w:r>
      <w:r>
        <w:rPr>
          <w:sz w:val="16"/>
        </w:rPr>
        <w:t>315,</w:t>
        <w:tab/>
        <w:t>Powell, Walter (Woody), 212, 330,</w:t>
      </w:r>
      <w:r>
        <w:rPr>
          <w:spacing w:val="1"/>
          <w:sz w:val="16"/>
        </w:rPr>
        <w:t> </w:t>
      </w:r>
      <w:r>
        <w:rPr>
          <w:sz w:val="16"/>
        </w:rPr>
        <w:t>352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317</w:t>
        <w:tab/>
        <w:t>power,</w:t>
      </w:r>
      <w:r>
        <w:rPr>
          <w:spacing w:val="3"/>
          <w:sz w:val="16"/>
        </w:rPr>
        <w:t> </w:t>
      </w:r>
      <w:r>
        <w:rPr>
          <w:sz w:val="16"/>
        </w:rPr>
        <w:t>294;</w:t>
      </w:r>
      <w:r>
        <w:rPr>
          <w:spacing w:val="3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council</w:t>
      </w:r>
      <w:r>
        <w:rPr>
          <w:spacing w:val="4"/>
          <w:sz w:val="16"/>
        </w:rPr>
        <w:t> </w:t>
      </w:r>
      <w:r>
        <w:rPr>
          <w:sz w:val="16"/>
        </w:rPr>
        <w:t>disciplines,</w:t>
      </w:r>
      <w:r>
        <w:rPr>
          <w:spacing w:val="3"/>
          <w:sz w:val="16"/>
        </w:rPr>
        <w:t> </w:t>
      </w:r>
      <w:r>
        <w:rPr>
          <w:sz w:val="16"/>
        </w:rPr>
        <w:t>94;</w:t>
      </w:r>
      <w:r>
        <w:rPr>
          <w:spacing w:val="3"/>
          <w:sz w:val="16"/>
        </w:rPr>
        <w:t> </w:t>
      </w:r>
      <w:r>
        <w:rPr>
          <w:sz w:val="16"/>
        </w:rPr>
        <w:t>as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niche-2,</w:t>
      </w:r>
      <w:r>
        <w:rPr>
          <w:spacing w:val="5"/>
          <w:sz w:val="16"/>
        </w:rPr>
        <w:t> </w:t>
      </w:r>
      <w:r>
        <w:rPr>
          <w:sz w:val="16"/>
        </w:rPr>
        <w:t>203</w:t>
        <w:tab/>
        <w:t>idiom</w:t>
      </w:r>
      <w:r>
        <w:rPr>
          <w:spacing w:val="5"/>
          <w:sz w:val="16"/>
        </w:rPr>
        <w:t> </w:t>
      </w:r>
      <w:r>
        <w:rPr>
          <w:sz w:val="16"/>
        </w:rPr>
        <w:t>for</w:t>
      </w:r>
      <w:r>
        <w:rPr>
          <w:spacing w:val="4"/>
          <w:sz w:val="16"/>
        </w:rPr>
        <w:t> </w:t>
      </w:r>
      <w:r>
        <w:rPr>
          <w:sz w:val="16"/>
        </w:rPr>
        <w:t>council</w:t>
      </w:r>
      <w:r>
        <w:rPr>
          <w:spacing w:val="5"/>
          <w:sz w:val="16"/>
        </w:rPr>
        <w:t> </w:t>
      </w:r>
      <w:r>
        <w:rPr>
          <w:sz w:val="16"/>
        </w:rPr>
        <w:t>disciplines,</w:t>
      </w:r>
      <w:r>
        <w:rPr>
          <w:spacing w:val="5"/>
          <w:sz w:val="16"/>
        </w:rPr>
        <w:t> </w:t>
      </w:r>
      <w:r>
        <w:rPr>
          <w:sz w:val="16"/>
        </w:rPr>
        <w:t>90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niches,</w:t>
      </w:r>
      <w:r>
        <w:rPr>
          <w:spacing w:val="5"/>
          <w:sz w:val="16"/>
        </w:rPr>
        <w:t> </w:t>
      </w:r>
      <w:r>
        <w:rPr>
          <w:sz w:val="16"/>
        </w:rPr>
        <w:t>203;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interface</w:t>
      </w:r>
      <w:r>
        <w:rPr>
          <w:spacing w:val="5"/>
          <w:sz w:val="16"/>
        </w:rPr>
        <w:t> </w:t>
      </w:r>
      <w:r>
        <w:rPr>
          <w:sz w:val="16"/>
        </w:rPr>
        <w:t>disciplines,</w:t>
      </w:r>
      <w:r>
        <w:rPr>
          <w:spacing w:val="5"/>
          <w:sz w:val="16"/>
        </w:rPr>
        <w:t> </w:t>
      </w:r>
      <w:r>
        <w:rPr>
          <w:sz w:val="16"/>
        </w:rPr>
        <w:t>85</w:t>
        <w:tab/>
        <w:t>practices,</w:t>
      </w:r>
      <w:r>
        <w:rPr>
          <w:spacing w:val="4"/>
          <w:sz w:val="16"/>
        </w:rPr>
        <w:t> </w:t>
      </w:r>
      <w:r>
        <w:rPr>
          <w:sz w:val="16"/>
        </w:rPr>
        <w:t>173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nodes,</w:t>
      </w:r>
      <w:r>
        <w:rPr>
          <w:spacing w:val="5"/>
          <w:sz w:val="16"/>
        </w:rPr>
        <w:t> </w:t>
      </w:r>
      <w:r>
        <w:rPr>
          <w:sz w:val="16"/>
        </w:rPr>
        <w:t>58;</w:t>
      </w:r>
      <w:r>
        <w:rPr>
          <w:spacing w:val="5"/>
          <w:sz w:val="16"/>
        </w:rPr>
        <w:t> </w:t>
      </w:r>
      <w:r>
        <w:rPr>
          <w:sz w:val="16"/>
        </w:rPr>
        <w:t>at</w:t>
      </w:r>
      <w:r>
        <w:rPr>
          <w:spacing w:val="6"/>
          <w:sz w:val="16"/>
        </w:rPr>
        <w:t> </w:t>
      </w:r>
      <w:r>
        <w:rPr>
          <w:sz w:val="16"/>
        </w:rPr>
        <w:t>multiple</w:t>
      </w:r>
      <w:r>
        <w:rPr>
          <w:spacing w:val="5"/>
          <w:sz w:val="16"/>
        </w:rPr>
        <w:t> </w:t>
      </w:r>
      <w:r>
        <w:rPr>
          <w:sz w:val="16"/>
        </w:rPr>
        <w:t>levels,</w:t>
      </w:r>
      <w:r>
        <w:rPr>
          <w:spacing w:val="5"/>
          <w:sz w:val="16"/>
        </w:rPr>
        <w:t> </w:t>
      </w:r>
      <w:r>
        <w:rPr>
          <w:sz w:val="16"/>
        </w:rPr>
        <w:t>58</w:t>
        <w:tab/>
        <w:t>preexisting</w:t>
      </w:r>
      <w:r>
        <w:rPr>
          <w:spacing w:val="5"/>
          <w:sz w:val="16"/>
        </w:rPr>
        <w:t> </w:t>
      </w:r>
      <w:r>
        <w:rPr>
          <w:sz w:val="16"/>
        </w:rPr>
        <w:t>atoms,</w:t>
      </w:r>
      <w:r>
        <w:rPr>
          <w:spacing w:val="4"/>
          <w:sz w:val="16"/>
        </w:rPr>
        <w:t> </w:t>
      </w:r>
      <w:r>
        <w:rPr>
          <w:sz w:val="16"/>
        </w:rPr>
        <w:t>persons</w:t>
      </w:r>
      <w:r>
        <w:rPr>
          <w:spacing w:val="4"/>
          <w:sz w:val="16"/>
        </w:rPr>
        <w:t> </w:t>
      </w:r>
      <w:r>
        <w:rPr>
          <w:sz w:val="16"/>
        </w:rPr>
        <w:t>as,</w:t>
      </w:r>
      <w:r>
        <w:rPr>
          <w:spacing w:val="4"/>
          <w:sz w:val="16"/>
        </w:rPr>
        <w:t> </w:t>
      </w:r>
      <w:r>
        <w:rPr>
          <w:sz w:val="16"/>
        </w:rPr>
        <w:t>127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normal,</w:t>
      </w:r>
      <w:r>
        <w:rPr>
          <w:spacing w:val="5"/>
          <w:sz w:val="16"/>
        </w:rPr>
        <w:t> </w:t>
      </w:r>
      <w:r>
        <w:rPr>
          <w:sz w:val="16"/>
        </w:rPr>
        <w:t>186</w:t>
        <w:tab/>
        <w:t>producers,</w:t>
      </w:r>
      <w:r>
        <w:rPr>
          <w:spacing w:val="4"/>
          <w:sz w:val="16"/>
        </w:rPr>
        <w:t> </w:t>
      </w:r>
      <w:r>
        <w:rPr>
          <w:sz w:val="16"/>
        </w:rPr>
        <w:t>99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Norman</w:t>
      </w:r>
      <w:r>
        <w:rPr>
          <w:spacing w:val="4"/>
          <w:sz w:val="16"/>
        </w:rPr>
        <w:t> </w:t>
      </w:r>
      <w:r>
        <w:rPr>
          <w:sz w:val="16"/>
        </w:rPr>
        <w:t>Conquest,</w:t>
      </w:r>
      <w:r>
        <w:rPr>
          <w:spacing w:val="5"/>
          <w:sz w:val="16"/>
        </w:rPr>
        <w:t> </w:t>
      </w:r>
      <w:r>
        <w:rPr>
          <w:sz w:val="16"/>
        </w:rPr>
        <w:t>259,</w:t>
      </w:r>
      <w:r>
        <w:rPr>
          <w:spacing w:val="4"/>
          <w:sz w:val="16"/>
        </w:rPr>
        <w:t> </w:t>
      </w:r>
      <w:r>
        <w:rPr>
          <w:sz w:val="16"/>
        </w:rPr>
        <w:t>260–61</w:t>
        <w:tab/>
        <w:t>product,</w:t>
      </w:r>
      <w:r>
        <w:rPr>
          <w:spacing w:val="4"/>
          <w:sz w:val="16"/>
        </w:rPr>
        <w:t> </w:t>
      </w:r>
      <w:r>
        <w:rPr>
          <w:sz w:val="16"/>
        </w:rPr>
        <w:t>no</w:t>
      </w:r>
      <w:r>
        <w:rPr>
          <w:spacing w:val="3"/>
          <w:sz w:val="16"/>
        </w:rPr>
        <w:t> </w:t>
      </w:r>
      <w:r>
        <w:rPr>
          <w:sz w:val="16"/>
        </w:rPr>
        <w:t>independent</w:t>
      </w:r>
      <w:r>
        <w:rPr>
          <w:spacing w:val="4"/>
          <w:sz w:val="16"/>
        </w:rPr>
        <w:t> </w:t>
      </w:r>
      <w:r>
        <w:rPr>
          <w:sz w:val="16"/>
        </w:rPr>
        <w:t>reality</w:t>
      </w:r>
      <w:r>
        <w:rPr>
          <w:spacing w:val="3"/>
          <w:sz w:val="16"/>
        </w:rPr>
        <w:t> </w:t>
      </w:r>
      <w:r>
        <w:rPr>
          <w:sz w:val="16"/>
        </w:rPr>
        <w:t>of,</w:t>
      </w:r>
      <w:r>
        <w:rPr>
          <w:spacing w:val="3"/>
          <w:sz w:val="16"/>
        </w:rPr>
        <w:t> </w:t>
      </w:r>
      <w:r>
        <w:rPr>
          <w:sz w:val="16"/>
        </w:rPr>
        <w:t>82</w:t>
      </w:r>
    </w:p>
    <w:p>
      <w:pPr>
        <w:tabs>
          <w:tab w:pos="3325" w:val="left" w:leader="none"/>
        </w:tabs>
        <w:spacing w:before="0"/>
        <w:ind w:left="3484" w:right="209" w:hanging="3381"/>
        <w:jc w:val="left"/>
        <w:rPr>
          <w:sz w:val="16"/>
        </w:rPr>
      </w:pPr>
      <w:r>
        <w:rPr>
          <w:sz w:val="16"/>
        </w:rPr>
        <w:t>norms,</w:t>
      </w:r>
      <w:r>
        <w:rPr>
          <w:spacing w:val="3"/>
          <w:sz w:val="16"/>
        </w:rPr>
        <w:t> </w:t>
      </w:r>
      <w:r>
        <w:rPr>
          <w:sz w:val="16"/>
        </w:rPr>
        <w:t>116</w:t>
        <w:tab/>
        <w:t>production: economy, 171, 199, 210, 242;</w:t>
      </w:r>
      <w:r>
        <w:rPr>
          <w:spacing w:val="-37"/>
          <w:sz w:val="16"/>
        </w:rPr>
        <w:t> </w:t>
      </w:r>
      <w:bookmarkStart w:name="R" w:id="614"/>
      <w:bookmarkEnd w:id="614"/>
      <w:r>
        <w:rPr>
          <w:sz w:val="16"/>
        </w:rPr>
        <w:t>interfaces</w:t>
      </w:r>
      <w:r>
        <w:rPr>
          <w:spacing w:val="4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see</w:t>
      </w:r>
      <w:r>
        <w:rPr>
          <w:i/>
          <w:spacing w:val="5"/>
          <w:sz w:val="16"/>
        </w:rPr>
        <w:t> </w:t>
      </w:r>
      <w:r>
        <w:rPr>
          <w:sz w:val="16"/>
        </w:rPr>
        <w:t>interface</w:t>
      </w:r>
      <w:r>
        <w:rPr>
          <w:spacing w:val="5"/>
          <w:sz w:val="16"/>
        </w:rPr>
        <w:t> </w:t>
      </w:r>
      <w:r>
        <w:rPr>
          <w:sz w:val="16"/>
        </w:rPr>
        <w:t>disciplines);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Old</w:t>
      </w:r>
      <w:r>
        <w:rPr>
          <w:spacing w:val="2"/>
          <w:sz w:val="16"/>
        </w:rPr>
        <w:t> </w:t>
      </w:r>
      <w:r>
        <w:rPr>
          <w:sz w:val="16"/>
        </w:rPr>
        <w:t>Testament,</w:t>
      </w:r>
      <w:r>
        <w:rPr>
          <w:spacing w:val="3"/>
          <w:sz w:val="16"/>
        </w:rPr>
        <w:t> </w:t>
      </w:r>
      <w:r>
        <w:rPr>
          <w:sz w:val="16"/>
        </w:rPr>
        <w:t>246,</w:t>
      </w:r>
      <w:r>
        <w:rPr>
          <w:spacing w:val="2"/>
          <w:sz w:val="16"/>
        </w:rPr>
        <w:t> </w:t>
      </w:r>
      <w:r>
        <w:rPr>
          <w:sz w:val="16"/>
        </w:rPr>
        <w:t>293</w:t>
        <w:tab/>
        <w:t>market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folk</w:t>
      </w:r>
      <w:r>
        <w:rPr>
          <w:spacing w:val="3"/>
          <w:sz w:val="16"/>
        </w:rPr>
        <w:t> </w:t>
      </w:r>
      <w:r>
        <w:rPr>
          <w:sz w:val="16"/>
        </w:rPr>
        <w:t>theory,</w:t>
      </w:r>
      <w:r>
        <w:rPr>
          <w:spacing w:val="2"/>
          <w:sz w:val="16"/>
        </w:rPr>
        <w:t> </w:t>
      </w:r>
      <w:r>
        <w:rPr>
          <w:sz w:val="16"/>
        </w:rPr>
        <w:t>206;</w:t>
      </w:r>
      <w:r>
        <w:rPr>
          <w:spacing w:val="3"/>
          <w:sz w:val="16"/>
        </w:rPr>
        <w:t> </w:t>
      </w:r>
      <w:r>
        <w:rPr>
          <w:sz w:val="16"/>
        </w:rPr>
        <w:t>markets</w:t>
      </w:r>
      <w:r>
        <w:rPr>
          <w:spacing w:val="2"/>
          <w:sz w:val="16"/>
        </w:rPr>
        <w:t> </w:t>
      </w:r>
      <w:r>
        <w:rPr>
          <w:sz w:val="16"/>
        </w:rPr>
        <w:t>as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Oldenbarnevelt,</w:t>
      </w:r>
      <w:r>
        <w:rPr>
          <w:spacing w:val="4"/>
          <w:sz w:val="16"/>
        </w:rPr>
        <w:t> </w:t>
      </w:r>
      <w:r>
        <w:rPr>
          <w:sz w:val="16"/>
        </w:rPr>
        <w:t>156</w:t>
        <w:tab/>
        <w:t>interface</w:t>
      </w:r>
      <w:r>
        <w:rPr>
          <w:spacing w:val="4"/>
          <w:sz w:val="16"/>
        </w:rPr>
        <w:t> </w:t>
      </w: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99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Olsen,</w:t>
      </w:r>
      <w:r>
        <w:rPr>
          <w:spacing w:val="1"/>
          <w:sz w:val="16"/>
        </w:rPr>
        <w:t> </w:t>
      </w:r>
      <w:r>
        <w:rPr>
          <w:sz w:val="16"/>
        </w:rPr>
        <w:t>Johan</w:t>
      </w:r>
      <w:r>
        <w:rPr>
          <w:spacing w:val="2"/>
          <w:sz w:val="16"/>
        </w:rPr>
        <w:t> </w:t>
      </w:r>
      <w:r>
        <w:rPr>
          <w:sz w:val="16"/>
        </w:rPr>
        <w:t>P.,</w:t>
      </w:r>
      <w:r>
        <w:rPr>
          <w:spacing w:val="1"/>
          <w:sz w:val="16"/>
        </w:rPr>
        <w:t> </w:t>
      </w:r>
      <w:r>
        <w:rPr>
          <w:sz w:val="16"/>
        </w:rPr>
        <w:t>102</w:t>
        <w:tab/>
        <w:t>products,</w:t>
      </w:r>
      <w:r>
        <w:rPr>
          <w:spacing w:val="4"/>
          <w:sz w:val="16"/>
        </w:rPr>
        <w:t> </w:t>
      </w:r>
      <w:r>
        <w:rPr>
          <w:sz w:val="16"/>
        </w:rPr>
        <w:t>148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operational</w:t>
      </w:r>
      <w:r>
        <w:rPr>
          <w:spacing w:val="2"/>
          <w:sz w:val="16"/>
        </w:rPr>
        <w:t> </w:t>
      </w:r>
      <w:r>
        <w:rPr>
          <w:sz w:val="16"/>
        </w:rPr>
        <w:t>environment,</w:t>
      </w:r>
      <w:r>
        <w:rPr>
          <w:spacing w:val="4"/>
          <w:sz w:val="16"/>
        </w:rPr>
        <w:t> </w:t>
      </w:r>
      <w:r>
        <w:rPr>
          <w:sz w:val="16"/>
        </w:rPr>
        <w:t>76,</w:t>
      </w:r>
      <w:r>
        <w:rPr>
          <w:spacing w:val="3"/>
          <w:sz w:val="16"/>
        </w:rPr>
        <w:t> </w:t>
      </w:r>
      <w:r>
        <w:rPr>
          <w:sz w:val="16"/>
        </w:rPr>
        <w:t>353;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z w:val="16"/>
        </w:rPr>
        <w:t>disci-</w:t>
        <w:tab/>
        <w:t>professionalism,</w:t>
      </w:r>
      <w:r>
        <w:rPr>
          <w:spacing w:val="4"/>
          <w:sz w:val="16"/>
        </w:rPr>
        <w:t> </w:t>
      </w:r>
      <w:r>
        <w:rPr>
          <w:sz w:val="16"/>
        </w:rPr>
        <w:t>137,</w:t>
      </w:r>
      <w:r>
        <w:rPr>
          <w:spacing w:val="3"/>
          <w:sz w:val="16"/>
        </w:rPr>
        <w:t> </w:t>
      </w:r>
      <w:r>
        <w:rPr>
          <w:sz w:val="16"/>
        </w:rPr>
        <w:t>221–22,</w:t>
      </w:r>
      <w:r>
        <w:rPr>
          <w:spacing w:val="4"/>
          <w:sz w:val="16"/>
        </w:rPr>
        <w:t> </w:t>
      </w:r>
      <w:r>
        <w:rPr>
          <w:sz w:val="16"/>
        </w:rPr>
        <w:t>256–57;</w:t>
      </w:r>
      <w:r>
        <w:rPr>
          <w:spacing w:val="4"/>
          <w:sz w:val="16"/>
        </w:rPr>
        <w:t> </w:t>
      </w:r>
      <w:r>
        <w:rPr>
          <w:sz w:val="16"/>
        </w:rPr>
        <w:t>vs.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plines,</w:t>
      </w:r>
      <w:r>
        <w:rPr>
          <w:spacing w:val="4"/>
          <w:sz w:val="16"/>
        </w:rPr>
        <w:t> </w:t>
      </w:r>
      <w:r>
        <w:rPr>
          <w:sz w:val="16"/>
        </w:rPr>
        <w:t>66;</w:t>
      </w:r>
      <w:r>
        <w:rPr>
          <w:spacing w:val="5"/>
          <w:sz w:val="16"/>
        </w:rPr>
        <w:t> </w:t>
      </w:r>
      <w:r>
        <w:rPr>
          <w:sz w:val="16"/>
        </w:rPr>
        <w:t>modeling</w:t>
      </w:r>
      <w:r>
        <w:rPr>
          <w:spacing w:val="5"/>
          <w:sz w:val="16"/>
        </w:rPr>
        <w:t> </w:t>
      </w:r>
      <w:r>
        <w:rPr>
          <w:sz w:val="16"/>
        </w:rPr>
        <w:t>from,</w:t>
      </w:r>
      <w:r>
        <w:rPr>
          <w:spacing w:val="5"/>
          <w:sz w:val="16"/>
        </w:rPr>
        <w:t> </w:t>
      </w:r>
      <w:r>
        <w:rPr>
          <w:sz w:val="16"/>
        </w:rPr>
        <w:t>352</w:t>
        <w:tab/>
        <w:t>corporatism,</w:t>
      </w:r>
      <w:r>
        <w:rPr>
          <w:spacing w:val="4"/>
          <w:sz w:val="16"/>
        </w:rPr>
        <w:t> </w:t>
      </w:r>
      <w:r>
        <w:rPr>
          <w:sz w:val="16"/>
        </w:rPr>
        <w:t>258;</w:t>
      </w:r>
      <w:r>
        <w:rPr>
          <w:spacing w:val="5"/>
          <w:sz w:val="16"/>
        </w:rPr>
        <w:t> </w:t>
      </w:r>
      <w:r>
        <w:rPr>
          <w:sz w:val="16"/>
        </w:rPr>
        <w:t>style,</w:t>
      </w:r>
      <w:r>
        <w:rPr>
          <w:spacing w:val="4"/>
          <w:sz w:val="16"/>
        </w:rPr>
        <w:t> </w:t>
      </w:r>
      <w:r>
        <w:rPr>
          <w:sz w:val="16"/>
        </w:rPr>
        <w:t>256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organizations,</w:t>
      </w:r>
      <w:r>
        <w:rPr>
          <w:spacing w:val="4"/>
          <w:sz w:val="16"/>
        </w:rPr>
        <w:t> </w:t>
      </w:r>
      <w:r>
        <w:rPr>
          <w:sz w:val="16"/>
        </w:rPr>
        <w:t>171,</w:t>
      </w:r>
      <w:r>
        <w:rPr>
          <w:spacing w:val="4"/>
          <w:sz w:val="16"/>
        </w:rPr>
        <w:t> </w:t>
      </w:r>
      <w:r>
        <w:rPr>
          <w:sz w:val="16"/>
        </w:rPr>
        <w:t>310–12;</w:t>
      </w:r>
      <w:r>
        <w:rPr>
          <w:spacing w:val="4"/>
          <w:sz w:val="16"/>
        </w:rPr>
        <w:t> </w:t>
      </w:r>
      <w:r>
        <w:rPr>
          <w:sz w:val="16"/>
        </w:rPr>
        <w:t>invention</w:t>
      </w:r>
      <w:r>
        <w:rPr>
          <w:spacing w:val="4"/>
          <w:sz w:val="16"/>
        </w:rPr>
        <w:t> </w:t>
      </w:r>
      <w:r>
        <w:rPr>
          <w:sz w:val="16"/>
        </w:rPr>
        <w:t>of,</w:t>
        <w:tab/>
        <w:t>professions,</w:t>
      </w:r>
      <w:r>
        <w:rPr>
          <w:spacing w:val="3"/>
          <w:sz w:val="16"/>
        </w:rPr>
        <w:t> </w:t>
      </w:r>
      <w:r>
        <w:rPr>
          <w:sz w:val="16"/>
        </w:rPr>
        <w:t>257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338–39;</w:t>
      </w:r>
      <w:r>
        <w:rPr>
          <w:spacing w:val="4"/>
          <w:sz w:val="16"/>
        </w:rPr>
        <w:t> </w:t>
      </w:r>
      <w:r>
        <w:rPr>
          <w:sz w:val="16"/>
        </w:rPr>
        <w:t>rhetorics</w:t>
      </w:r>
      <w:r>
        <w:rPr>
          <w:spacing w:val="4"/>
          <w:sz w:val="16"/>
        </w:rPr>
        <w:t> </w:t>
      </w:r>
      <w:r>
        <w:rPr>
          <w:sz w:val="16"/>
        </w:rPr>
        <w:t>of,</w:t>
      </w:r>
      <w:r>
        <w:rPr>
          <w:spacing w:val="4"/>
          <w:sz w:val="16"/>
        </w:rPr>
        <w:t> </w:t>
      </w:r>
      <w:r>
        <w:rPr>
          <w:sz w:val="16"/>
        </w:rPr>
        <w:t>313;</w:t>
      </w:r>
      <w:r>
        <w:rPr>
          <w:spacing w:val="4"/>
          <w:sz w:val="16"/>
        </w:rPr>
        <w:t> </w:t>
      </w:r>
      <w:r>
        <w:rPr>
          <w:sz w:val="16"/>
        </w:rPr>
        <w:t>three</w:t>
      </w:r>
      <w:r>
        <w:rPr>
          <w:spacing w:val="4"/>
          <w:sz w:val="16"/>
        </w:rPr>
        <w:t> </w:t>
      </w:r>
      <w:r>
        <w:rPr>
          <w:sz w:val="16"/>
        </w:rPr>
        <w:t>different</w:t>
        <w:tab/>
        <w:t>proﬁles,</w:t>
      </w:r>
      <w:r>
        <w:rPr>
          <w:spacing w:val="3"/>
          <w:sz w:val="16"/>
        </w:rPr>
        <w:t> </w:t>
      </w:r>
      <w:r>
        <w:rPr>
          <w:sz w:val="16"/>
        </w:rPr>
        <w:t>84,</w:t>
      </w:r>
      <w:r>
        <w:rPr>
          <w:spacing w:val="4"/>
          <w:sz w:val="16"/>
        </w:rPr>
        <w:t> </w:t>
      </w:r>
      <w:r>
        <w:rPr>
          <w:sz w:val="16"/>
        </w:rPr>
        <w:t>147–48,</w:t>
      </w:r>
      <w:r>
        <w:rPr>
          <w:spacing w:val="3"/>
          <w:sz w:val="16"/>
        </w:rPr>
        <w:t> </w:t>
      </w:r>
      <w:r>
        <w:rPr>
          <w:sz w:val="16"/>
        </w:rPr>
        <w:t>205;</w:t>
      </w:r>
      <w:r>
        <w:rPr>
          <w:spacing w:val="4"/>
          <w:sz w:val="16"/>
        </w:rPr>
        <w:t> </w:t>
      </w:r>
      <w:r>
        <w:rPr>
          <w:sz w:val="16"/>
        </w:rPr>
        <w:t>size-distribution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rhetorics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meaning,</w:t>
      </w:r>
      <w:r>
        <w:rPr>
          <w:spacing w:val="5"/>
          <w:sz w:val="16"/>
        </w:rPr>
        <w:t> </w:t>
      </w:r>
      <w:r>
        <w:rPr>
          <w:sz w:val="16"/>
        </w:rPr>
        <w:t>313</w:t>
        <w:tab/>
        <w:t>as</w:t>
      </w:r>
      <w:r>
        <w:rPr>
          <w:spacing w:val="5"/>
          <w:sz w:val="16"/>
        </w:rPr>
        <w:t> </w:t>
      </w:r>
      <w:r>
        <w:rPr>
          <w:sz w:val="16"/>
        </w:rPr>
        <w:t>indication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style,</w:t>
      </w:r>
      <w:r>
        <w:rPr>
          <w:spacing w:val="5"/>
          <w:sz w:val="16"/>
        </w:rPr>
        <w:t> </w:t>
      </w:r>
      <w:r>
        <w:rPr>
          <w:sz w:val="16"/>
        </w:rPr>
        <w:t>149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overlap</w:t>
      </w:r>
      <w:r>
        <w:rPr>
          <w:spacing w:val="4"/>
          <w:sz w:val="16"/>
        </w:rPr>
        <w:t> </w:t>
      </w:r>
      <w:r>
        <w:rPr>
          <w:sz w:val="16"/>
        </w:rPr>
        <w:t>tie,</w:t>
      </w:r>
      <w:r>
        <w:rPr>
          <w:spacing w:val="4"/>
          <w:sz w:val="16"/>
        </w:rPr>
        <w:t> </w:t>
      </w:r>
      <w:r>
        <w:rPr>
          <w:sz w:val="16"/>
        </w:rPr>
        <w:t>council</w:t>
      </w:r>
      <w:r>
        <w:rPr>
          <w:spacing w:val="4"/>
          <w:sz w:val="16"/>
        </w:rPr>
        <w:t> </w:t>
      </w:r>
      <w:r>
        <w:rPr>
          <w:sz w:val="16"/>
        </w:rPr>
        <w:t>discipline</w:t>
      </w:r>
      <w:r>
        <w:rPr>
          <w:spacing w:val="4"/>
          <w:sz w:val="16"/>
        </w:rPr>
        <w:t> </w:t>
      </w:r>
      <w:r>
        <w:rPr>
          <w:sz w:val="16"/>
        </w:rPr>
        <w:t>relationship</w:t>
        <w:tab/>
        <w:t>pronouns,</w:t>
      </w:r>
      <w:r>
        <w:rPr>
          <w:spacing w:val="3"/>
          <w:sz w:val="16"/>
        </w:rPr>
        <w:t> </w:t>
      </w:r>
      <w:r>
        <w:rPr>
          <w:sz w:val="16"/>
        </w:rPr>
        <w:t>indeﬁnite,</w:t>
      </w:r>
      <w:r>
        <w:rPr>
          <w:spacing w:val="3"/>
          <w:sz w:val="16"/>
        </w:rPr>
        <w:t> </w:t>
      </w:r>
      <w:r>
        <w:rPr>
          <w:sz w:val="16"/>
        </w:rPr>
        <w:t>176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to,</w:t>
      </w:r>
      <w:r>
        <w:rPr>
          <w:spacing w:val="6"/>
          <w:sz w:val="16"/>
        </w:rPr>
        <w:t> </w:t>
      </w:r>
      <w:r>
        <w:rPr>
          <w:sz w:val="16"/>
        </w:rPr>
        <w:t>70</w:t>
        <w:tab/>
        <w:t>publics,</w:t>
      </w:r>
      <w:r>
        <w:rPr>
          <w:spacing w:val="4"/>
          <w:sz w:val="16"/>
        </w:rPr>
        <w:t> </w:t>
      </w:r>
      <w:r>
        <w:rPr>
          <w:sz w:val="16"/>
        </w:rPr>
        <w:t>179–80,</w:t>
      </w:r>
      <w:r>
        <w:rPr>
          <w:spacing w:val="4"/>
          <w:sz w:val="16"/>
        </w:rPr>
        <w:t> </w:t>
      </w:r>
      <w:r>
        <w:rPr>
          <w:sz w:val="16"/>
        </w:rPr>
        <w:t>339–40;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argument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100" w:bottom="280" w:left="640" w:right="660"/>
        </w:sectPr>
      </w:pPr>
    </w:p>
    <w:p>
      <w:pPr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Owen-Smith,</w:t>
      </w:r>
      <w:r>
        <w:rPr>
          <w:spacing w:val="4"/>
          <w:sz w:val="16"/>
        </w:rPr>
        <w:t> </w:t>
      </w:r>
      <w:r>
        <w:rPr>
          <w:sz w:val="16"/>
        </w:rPr>
        <w:t>Jason,</w:t>
      </w:r>
      <w:r>
        <w:rPr>
          <w:spacing w:val="4"/>
          <w:sz w:val="16"/>
        </w:rPr>
        <w:t> </w:t>
      </w:r>
      <w:r>
        <w:rPr>
          <w:sz w:val="16"/>
        </w:rPr>
        <w:t>352</w:t>
      </w:r>
    </w:p>
    <w:p>
      <w:pPr>
        <w:pStyle w:val="BodyText"/>
        <w:ind w:left="0"/>
        <w:jc w:val="left"/>
        <w:rPr>
          <w:sz w:val="16"/>
        </w:rPr>
      </w:pPr>
    </w:p>
    <w:p>
      <w:pPr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Padgett,</w:t>
      </w:r>
      <w:r>
        <w:rPr>
          <w:spacing w:val="4"/>
          <w:sz w:val="16"/>
        </w:rPr>
        <w:t> </w:t>
      </w:r>
      <w:r>
        <w:rPr>
          <w:sz w:val="16"/>
        </w:rPr>
        <w:t>John,</w:t>
      </w:r>
      <w:r>
        <w:rPr>
          <w:spacing w:val="5"/>
          <w:sz w:val="16"/>
        </w:rPr>
        <w:t> </w:t>
      </w:r>
      <w:r>
        <w:rPr>
          <w:sz w:val="16"/>
        </w:rPr>
        <w:t>8,</w:t>
      </w:r>
      <w:r>
        <w:rPr>
          <w:spacing w:val="5"/>
          <w:sz w:val="16"/>
        </w:rPr>
        <w:t> </w:t>
      </w:r>
      <w:r>
        <w:rPr>
          <w:sz w:val="16"/>
        </w:rPr>
        <w:t>126,</w:t>
      </w:r>
      <w:r>
        <w:rPr>
          <w:spacing w:val="5"/>
          <w:sz w:val="16"/>
        </w:rPr>
        <w:t> </w:t>
      </w:r>
      <w:r>
        <w:rPr>
          <w:sz w:val="16"/>
        </w:rPr>
        <w:t>227,</w:t>
      </w:r>
      <w:r>
        <w:rPr>
          <w:spacing w:val="5"/>
          <w:sz w:val="16"/>
        </w:rPr>
        <w:t> </w:t>
      </w:r>
      <w:r>
        <w:rPr>
          <w:sz w:val="16"/>
        </w:rPr>
        <w:t>329,</w:t>
      </w:r>
      <w:r>
        <w:rPr>
          <w:spacing w:val="5"/>
          <w:sz w:val="16"/>
        </w:rPr>
        <w:t> </w:t>
      </w:r>
      <w:r>
        <w:rPr>
          <w:sz w:val="16"/>
        </w:rPr>
        <w:t>338–39,</w:t>
      </w:r>
    </w:p>
    <w:p>
      <w:pPr>
        <w:spacing w:before="1"/>
        <w:ind w:left="262" w:right="418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against Luhmann subsystems, 179;</w:t>
      </w:r>
      <w:r>
        <w:rPr>
          <w:spacing w:val="-37"/>
          <w:sz w:val="16"/>
        </w:rPr>
        <w:t> </w:t>
      </w:r>
      <w:r>
        <w:rPr>
          <w:sz w:val="16"/>
        </w:rPr>
        <w:t>deﬁnition</w:t>
      </w:r>
      <w:r>
        <w:rPr>
          <w:spacing w:val="6"/>
          <w:sz w:val="16"/>
        </w:rPr>
        <w:t> </w:t>
      </w:r>
      <w:r>
        <w:rPr>
          <w:sz w:val="16"/>
        </w:rPr>
        <w:t>of,</w:t>
      </w:r>
      <w:r>
        <w:rPr>
          <w:spacing w:val="7"/>
          <w:sz w:val="16"/>
        </w:rPr>
        <w:t> </w:t>
      </w:r>
      <w:r>
        <w:rPr>
          <w:sz w:val="16"/>
        </w:rPr>
        <w:t>35</w:t>
      </w:r>
    </w:p>
    <w:p>
      <w:pPr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puriﬁers.</w:t>
      </w:r>
      <w:r>
        <w:rPr>
          <w:spacing w:val="3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4"/>
          <w:sz w:val="16"/>
        </w:rPr>
        <w:t> </w:t>
      </w:r>
      <w:r>
        <w:rPr>
          <w:sz w:val="16"/>
        </w:rPr>
        <w:t>arena</w:t>
      </w:r>
      <w:r>
        <w:rPr>
          <w:spacing w:val="4"/>
          <w:sz w:val="16"/>
        </w:rPr>
        <w:t> </w:t>
      </w:r>
      <w:r>
        <w:rPr>
          <w:sz w:val="16"/>
        </w:rPr>
        <w:t>disciplines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60"/>
          <w:cols w:num="2" w:equalWidth="0">
            <w:col w:w="2848" w:space="373"/>
            <w:col w:w="3159"/>
          </w:cols>
        </w:sectPr>
      </w:pPr>
    </w:p>
    <w:p>
      <w:pPr>
        <w:tabs>
          <w:tab w:pos="3325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345;</w:t>
      </w:r>
      <w:r>
        <w:rPr>
          <w:spacing w:val="5"/>
          <w:sz w:val="16"/>
        </w:rPr>
        <w:t> </w:t>
      </w:r>
      <w:r>
        <w:rPr>
          <w:sz w:val="16"/>
        </w:rPr>
        <w:t>federal</w:t>
      </w:r>
      <w:r>
        <w:rPr>
          <w:spacing w:val="5"/>
          <w:sz w:val="16"/>
        </w:rPr>
        <w:t> </w:t>
      </w:r>
      <w:r>
        <w:rPr>
          <w:sz w:val="16"/>
        </w:rPr>
        <w:t>budget</w:t>
      </w:r>
      <w:r>
        <w:rPr>
          <w:spacing w:val="5"/>
          <w:sz w:val="16"/>
        </w:rPr>
        <w:t> </w:t>
      </w:r>
      <w:r>
        <w:rPr>
          <w:sz w:val="16"/>
        </w:rPr>
        <w:t>model,</w:t>
      </w:r>
      <w:r>
        <w:rPr>
          <w:spacing w:val="5"/>
          <w:sz w:val="16"/>
        </w:rPr>
        <w:t> </w:t>
      </w:r>
      <w:r>
        <w:rPr>
          <w:sz w:val="16"/>
        </w:rPr>
        <w:t>216</w:t>
        <w:tab/>
        <w:t>purity,</w:t>
      </w:r>
      <w:r>
        <w:rPr>
          <w:spacing w:val="2"/>
          <w:sz w:val="16"/>
        </w:rPr>
        <w:t> </w:t>
      </w:r>
      <w:r>
        <w:rPr>
          <w:sz w:val="16"/>
        </w:rPr>
        <w:t>101;</w:t>
      </w:r>
      <w:r>
        <w:rPr>
          <w:spacing w:val="3"/>
          <w:sz w:val="16"/>
        </w:rPr>
        <w:t> </w:t>
      </w:r>
      <w:r>
        <w:rPr>
          <w:sz w:val="16"/>
        </w:rPr>
        <w:t>valuations,</w:t>
      </w:r>
      <w:r>
        <w:rPr>
          <w:spacing w:val="3"/>
          <w:sz w:val="16"/>
        </w:rPr>
        <w:t> </w:t>
      </w:r>
      <w:r>
        <w:rPr>
          <w:sz w:val="16"/>
        </w:rPr>
        <w:t>64,</w:t>
      </w:r>
      <w:r>
        <w:rPr>
          <w:spacing w:val="2"/>
          <w:sz w:val="16"/>
        </w:rPr>
        <w:t> </w:t>
      </w:r>
      <w:r>
        <w:rPr>
          <w:sz w:val="16"/>
        </w:rPr>
        <w:t>70,</w:t>
      </w:r>
      <w:r>
        <w:rPr>
          <w:spacing w:val="3"/>
          <w:sz w:val="16"/>
        </w:rPr>
        <w:t> </w:t>
      </w:r>
      <w:r>
        <w:rPr>
          <w:sz w:val="16"/>
        </w:rPr>
        <w:t>97,</w:t>
      </w:r>
      <w:r>
        <w:rPr>
          <w:spacing w:val="2"/>
          <w:sz w:val="16"/>
        </w:rPr>
        <w:t> </w:t>
      </w:r>
      <w:r>
        <w:rPr>
          <w:sz w:val="16"/>
        </w:rPr>
        <w:t>100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60"/>
        </w:sectPr>
      </w:pPr>
    </w:p>
    <w:p>
      <w:pPr>
        <w:spacing w:before="0"/>
        <w:ind w:left="103" w:right="35" w:firstLine="0"/>
        <w:jc w:val="left"/>
        <w:rPr>
          <w:sz w:val="16"/>
        </w:rPr>
      </w:pPr>
      <w:r>
        <w:rPr>
          <w:sz w:val="16"/>
        </w:rPr>
        <w:t>Padgett</w:t>
      </w:r>
      <w:r>
        <w:rPr>
          <w:spacing w:val="6"/>
          <w:sz w:val="16"/>
        </w:rPr>
        <w:t> </w:t>
      </w:r>
      <w:r>
        <w:rPr>
          <w:sz w:val="16"/>
        </w:rPr>
        <w:t>budget</w:t>
      </w:r>
      <w:r>
        <w:rPr>
          <w:spacing w:val="6"/>
          <w:sz w:val="16"/>
        </w:rPr>
        <w:t> </w:t>
      </w:r>
      <w:r>
        <w:rPr>
          <w:sz w:val="16"/>
        </w:rPr>
        <w:t>model,</w:t>
      </w:r>
      <w:r>
        <w:rPr>
          <w:spacing w:val="6"/>
          <w:sz w:val="16"/>
        </w:rPr>
        <w:t> </w:t>
      </w:r>
      <w:r>
        <w:rPr>
          <w:sz w:val="16"/>
        </w:rPr>
        <w:t>217–19</w:t>
      </w:r>
      <w:r>
        <w:rPr>
          <w:spacing w:val="1"/>
          <w:sz w:val="16"/>
        </w:rPr>
        <w:t> </w:t>
      </w:r>
      <w:r>
        <w:rPr>
          <w:sz w:val="16"/>
        </w:rPr>
        <w:t>Parsons,</w:t>
      </w:r>
      <w:r>
        <w:rPr>
          <w:spacing w:val="-1"/>
          <w:sz w:val="16"/>
        </w:rPr>
        <w:t> </w:t>
      </w:r>
      <w:r>
        <w:rPr>
          <w:sz w:val="16"/>
        </w:rPr>
        <w:t>Talcott,</w:t>
      </w:r>
      <w:r>
        <w:rPr>
          <w:spacing w:val="-1"/>
          <w:sz w:val="16"/>
        </w:rPr>
        <w:t> </w:t>
      </w:r>
      <w:r>
        <w:rPr>
          <w:sz w:val="16"/>
        </w:rPr>
        <w:t>76; AGIL</w:t>
      </w:r>
      <w:r>
        <w:rPr>
          <w:spacing w:val="-1"/>
          <w:sz w:val="16"/>
        </w:rPr>
        <w:t> </w:t>
      </w:r>
      <w:r>
        <w:rPr>
          <w:sz w:val="16"/>
        </w:rPr>
        <w:t>and disci-</w:t>
      </w:r>
    </w:p>
    <w:p>
      <w:pPr>
        <w:spacing w:before="0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putting-out</w:t>
      </w:r>
      <w:r>
        <w:rPr>
          <w:spacing w:val="3"/>
          <w:sz w:val="16"/>
        </w:rPr>
        <w:t> </w:t>
      </w:r>
      <w:r>
        <w:rPr>
          <w:sz w:val="16"/>
        </w:rPr>
        <w:t>systems,</w:t>
      </w:r>
      <w:r>
        <w:rPr>
          <w:spacing w:val="4"/>
          <w:sz w:val="16"/>
        </w:rPr>
        <w:t> </w:t>
      </w:r>
      <w:r>
        <w:rPr>
          <w:sz w:val="16"/>
        </w:rPr>
        <w:t>199,</w:t>
      </w:r>
      <w:r>
        <w:rPr>
          <w:spacing w:val="4"/>
          <w:sz w:val="16"/>
        </w:rPr>
        <w:t> </w:t>
      </w:r>
      <w:r>
        <w:rPr>
          <w:sz w:val="16"/>
        </w:rPr>
        <w:t>201,</w:t>
      </w:r>
      <w:r>
        <w:rPr>
          <w:spacing w:val="4"/>
          <w:sz w:val="16"/>
        </w:rPr>
        <w:t> </w:t>
      </w:r>
      <w:r>
        <w:rPr>
          <w:sz w:val="16"/>
        </w:rPr>
        <w:t>259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60"/>
          <w:cols w:num="2" w:equalWidth="0">
            <w:col w:w="2731" w:space="490"/>
            <w:col w:w="3159"/>
          </w:cols>
        </w:sectPr>
      </w:pPr>
    </w:p>
    <w:p>
      <w:pPr>
        <w:tabs>
          <w:tab w:pos="3325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plines,</w:t>
      </w:r>
      <w:r>
        <w:rPr>
          <w:spacing w:val="5"/>
          <w:sz w:val="16"/>
        </w:rPr>
        <w:t> </w:t>
      </w:r>
      <w:r>
        <w:rPr>
          <w:sz w:val="16"/>
        </w:rPr>
        <w:t>76</w:t>
        <w:tab/>
        <w:t>quality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life,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distribution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tie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Pattison,</w:t>
      </w:r>
      <w:r>
        <w:rPr>
          <w:spacing w:val="5"/>
          <w:sz w:val="16"/>
        </w:rPr>
        <w:t> </w:t>
      </w:r>
      <w:r>
        <w:rPr>
          <w:sz w:val="16"/>
        </w:rPr>
        <w:t>Philippa,</w:t>
      </w:r>
      <w:r>
        <w:rPr>
          <w:spacing w:val="5"/>
          <w:sz w:val="16"/>
        </w:rPr>
        <w:t> </w:t>
      </w:r>
      <w:r>
        <w:rPr>
          <w:sz w:val="16"/>
        </w:rPr>
        <w:t>92,</w:t>
      </w:r>
      <w:r>
        <w:rPr>
          <w:spacing w:val="5"/>
          <w:sz w:val="16"/>
        </w:rPr>
        <w:t> </w:t>
      </w:r>
      <w:r>
        <w:rPr>
          <w:sz w:val="16"/>
        </w:rPr>
        <w:t>335</w:t>
        <w:tab/>
        <w:t>strength,</w:t>
      </w:r>
      <w:r>
        <w:rPr>
          <w:spacing w:val="4"/>
          <w:sz w:val="16"/>
        </w:rPr>
        <w:t> </w:t>
      </w:r>
      <w:r>
        <w:rPr>
          <w:sz w:val="16"/>
        </w:rPr>
        <w:t>43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pecking</w:t>
      </w:r>
      <w:r>
        <w:rPr>
          <w:spacing w:val="1"/>
          <w:sz w:val="16"/>
        </w:rPr>
        <w:t> </w:t>
      </w:r>
      <w:r>
        <w:rPr>
          <w:sz w:val="16"/>
        </w:rPr>
        <w:t>order,</w:t>
      </w:r>
      <w:r>
        <w:rPr>
          <w:spacing w:val="2"/>
          <w:sz w:val="16"/>
        </w:rPr>
        <w:t> </w:t>
      </w:r>
      <w:r>
        <w:rPr>
          <w:sz w:val="16"/>
        </w:rPr>
        <w:t>109</w:t>
        <w:tab/>
        <w:t>quality</w:t>
      </w:r>
      <w:r>
        <w:rPr>
          <w:spacing w:val="3"/>
          <w:sz w:val="16"/>
        </w:rPr>
        <w:t> </w:t>
      </w:r>
      <w:r>
        <w:rPr>
          <w:sz w:val="16"/>
        </w:rPr>
        <w:t>valuation</w:t>
      </w:r>
      <w:r>
        <w:rPr>
          <w:spacing w:val="3"/>
          <w:sz w:val="16"/>
        </w:rPr>
        <w:t> </w:t>
      </w:r>
      <w:r>
        <w:rPr>
          <w:sz w:val="16"/>
        </w:rPr>
        <w:t>order,</w:t>
      </w:r>
      <w:r>
        <w:rPr>
          <w:spacing w:val="4"/>
          <w:sz w:val="16"/>
        </w:rPr>
        <w:t> </w:t>
      </w:r>
      <w:r>
        <w:rPr>
          <w:sz w:val="16"/>
        </w:rPr>
        <w:t>64,</w:t>
      </w:r>
      <w:r>
        <w:rPr>
          <w:spacing w:val="3"/>
          <w:sz w:val="16"/>
        </w:rPr>
        <w:t> </w:t>
      </w:r>
      <w:r>
        <w:rPr>
          <w:sz w:val="16"/>
        </w:rPr>
        <w:t>80,</w:t>
      </w:r>
      <w:r>
        <w:rPr>
          <w:spacing w:val="3"/>
          <w:sz w:val="16"/>
        </w:rPr>
        <w:t> </w:t>
      </w:r>
      <w:r>
        <w:rPr>
          <w:sz w:val="16"/>
        </w:rPr>
        <w:t>83,</w:t>
      </w:r>
      <w:r>
        <w:rPr>
          <w:spacing w:val="3"/>
          <w:sz w:val="16"/>
        </w:rPr>
        <w:t> </w:t>
      </w:r>
      <w:r>
        <w:rPr>
          <w:sz w:val="16"/>
        </w:rPr>
        <w:t>99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60"/>
        </w:sectPr>
      </w:pPr>
    </w:p>
    <w:p>
      <w:pPr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pension</w:t>
      </w:r>
      <w:r>
        <w:rPr>
          <w:spacing w:val="4"/>
          <w:sz w:val="16"/>
        </w:rPr>
        <w:t> </w:t>
      </w:r>
      <w:r>
        <w:rPr>
          <w:sz w:val="16"/>
        </w:rPr>
        <w:t>fund,</w:t>
      </w:r>
      <w:r>
        <w:rPr>
          <w:spacing w:val="4"/>
          <w:sz w:val="16"/>
        </w:rPr>
        <w:t> </w:t>
      </w:r>
      <w:r>
        <w:rPr>
          <w:sz w:val="16"/>
        </w:rPr>
        <w:t>327–29</w:t>
      </w:r>
    </w:p>
    <w:p>
      <w:pPr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pension</w:t>
      </w:r>
      <w:r>
        <w:rPr>
          <w:spacing w:val="4"/>
          <w:sz w:val="16"/>
        </w:rPr>
        <w:t> </w:t>
      </w:r>
      <w:r>
        <w:rPr>
          <w:sz w:val="16"/>
        </w:rPr>
        <w:t>fund</w:t>
      </w:r>
      <w:r>
        <w:rPr>
          <w:spacing w:val="4"/>
          <w:sz w:val="16"/>
        </w:rPr>
        <w:t> </w:t>
      </w:r>
      <w:r>
        <w:rPr>
          <w:sz w:val="16"/>
        </w:rPr>
        <w:t>manager</w:t>
      </w:r>
      <w:r>
        <w:rPr>
          <w:spacing w:val="4"/>
          <w:sz w:val="16"/>
        </w:rPr>
        <w:t> </w:t>
      </w:r>
      <w:r>
        <w:rPr>
          <w:sz w:val="16"/>
        </w:rPr>
        <w:t>(PFM),</w:t>
      </w:r>
      <w:r>
        <w:rPr>
          <w:spacing w:val="4"/>
          <w:sz w:val="16"/>
        </w:rPr>
        <w:t> </w:t>
      </w:r>
      <w:r>
        <w:rPr>
          <w:sz w:val="16"/>
        </w:rPr>
        <w:t>327–29</w:t>
      </w:r>
    </w:p>
    <w:p>
      <w:pPr>
        <w:spacing w:before="1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queues,</w:t>
      </w:r>
      <w:r>
        <w:rPr>
          <w:spacing w:val="5"/>
          <w:sz w:val="16"/>
        </w:rPr>
        <w:t> </w:t>
      </w:r>
      <w:r>
        <w:rPr>
          <w:sz w:val="16"/>
        </w:rPr>
        <w:t>18,</w:t>
      </w:r>
      <w:r>
        <w:rPr>
          <w:spacing w:val="4"/>
          <w:sz w:val="16"/>
        </w:rPr>
        <w:t> </w:t>
      </w:r>
      <w:r>
        <w:rPr>
          <w:sz w:val="16"/>
        </w:rPr>
        <w:t>50,</w:t>
      </w:r>
      <w:r>
        <w:rPr>
          <w:spacing w:val="5"/>
          <w:sz w:val="16"/>
        </w:rPr>
        <w:t> </w:t>
      </w:r>
      <w:r>
        <w:rPr>
          <w:sz w:val="16"/>
        </w:rPr>
        <w:t>185,</w:t>
      </w:r>
      <w:r>
        <w:rPr>
          <w:spacing w:val="5"/>
          <w:sz w:val="16"/>
        </w:rPr>
        <w:t> </w:t>
      </w:r>
      <w:r>
        <w:rPr>
          <w:sz w:val="16"/>
        </w:rPr>
        <w:t>193,</w:t>
      </w:r>
      <w:r>
        <w:rPr>
          <w:spacing w:val="5"/>
          <w:sz w:val="16"/>
        </w:rPr>
        <w:t> </w:t>
      </w:r>
      <w:r>
        <w:rPr>
          <w:sz w:val="16"/>
        </w:rPr>
        <w:t>280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60"/>
          <w:cols w:num="2" w:equalWidth="0">
            <w:col w:w="2809" w:space="412"/>
            <w:col w:w="3159"/>
          </w:cols>
        </w:sectPr>
      </w:pP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perceptions,</w:t>
      </w:r>
      <w:r>
        <w:rPr>
          <w:spacing w:val="4"/>
          <w:sz w:val="16"/>
        </w:rPr>
        <w:t> </w:t>
      </w:r>
      <w:r>
        <w:rPr>
          <w:sz w:val="16"/>
        </w:rPr>
        <w:t>2;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possible</w:t>
      </w:r>
      <w:r>
        <w:rPr>
          <w:spacing w:val="4"/>
          <w:sz w:val="16"/>
        </w:rPr>
        <w:t> </w:t>
      </w:r>
      <w:r>
        <w:rPr>
          <w:sz w:val="16"/>
        </w:rPr>
        <w:t>futures,</w:t>
      </w:r>
      <w:r>
        <w:rPr>
          <w:spacing w:val="5"/>
          <w:sz w:val="16"/>
        </w:rPr>
        <w:t> </w:t>
      </w:r>
      <w:r>
        <w:rPr>
          <w:sz w:val="16"/>
        </w:rPr>
        <w:t>186</w:t>
        <w:tab/>
        <w:t>Rapoport,</w:t>
      </w:r>
      <w:r>
        <w:rPr>
          <w:spacing w:val="4"/>
          <w:sz w:val="16"/>
        </w:rPr>
        <w:t> </w:t>
      </w:r>
      <w:r>
        <w:rPr>
          <w:sz w:val="16"/>
        </w:rPr>
        <w:t>Anatol,</w:t>
      </w:r>
      <w:r>
        <w:rPr>
          <w:spacing w:val="4"/>
          <w:sz w:val="16"/>
        </w:rPr>
        <w:t> </w:t>
      </w:r>
      <w:r>
        <w:rPr>
          <w:sz w:val="16"/>
        </w:rPr>
        <w:t>41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periphery,</w:t>
      </w:r>
      <w:r>
        <w:rPr>
          <w:spacing w:val="-2"/>
          <w:sz w:val="16"/>
        </w:rPr>
        <w:t> </w:t>
      </w:r>
      <w:r>
        <w:rPr>
          <w:sz w:val="16"/>
        </w:rPr>
        <w:t>254–55</w:t>
        <w:tab/>
        <w:t>Rapoport</w:t>
      </w:r>
      <w:r>
        <w:rPr>
          <w:spacing w:val="5"/>
          <w:sz w:val="16"/>
        </w:rPr>
        <w:t> </w:t>
      </w:r>
      <w:r>
        <w:rPr>
          <w:sz w:val="16"/>
        </w:rPr>
        <w:t>traces,</w:t>
      </w:r>
      <w:r>
        <w:rPr>
          <w:spacing w:val="5"/>
          <w:sz w:val="16"/>
        </w:rPr>
        <w:t> </w:t>
      </w:r>
      <w:r>
        <w:rPr>
          <w:sz w:val="16"/>
        </w:rPr>
        <w:t>38,</w:t>
      </w:r>
      <w:r>
        <w:rPr>
          <w:spacing w:val="5"/>
          <w:sz w:val="16"/>
        </w:rPr>
        <w:t> </w:t>
      </w:r>
      <w:r>
        <w:rPr>
          <w:sz w:val="16"/>
        </w:rPr>
        <w:t>42–44,</w:t>
      </w:r>
      <w:r>
        <w:rPr>
          <w:spacing w:val="5"/>
          <w:sz w:val="16"/>
        </w:rPr>
        <w:t> </w:t>
      </w:r>
      <w:r>
        <w:rPr>
          <w:sz w:val="16"/>
        </w:rPr>
        <w:t>60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person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style,</w:t>
      </w:r>
      <w:r>
        <w:rPr>
          <w:spacing w:val="5"/>
          <w:sz w:val="16"/>
        </w:rPr>
        <w:t> </w:t>
      </w:r>
      <w:r>
        <w:rPr>
          <w:sz w:val="16"/>
        </w:rPr>
        <w:t>126</w:t>
        <w:tab/>
        <w:t>rational</w:t>
      </w:r>
      <w:r>
        <w:rPr>
          <w:spacing w:val="5"/>
          <w:sz w:val="16"/>
        </w:rPr>
        <w:t> </w:t>
      </w:r>
      <w:r>
        <w:rPr>
          <w:sz w:val="16"/>
        </w:rPr>
        <w:t>choice,</w:t>
      </w:r>
      <w:r>
        <w:rPr>
          <w:spacing w:val="5"/>
          <w:sz w:val="16"/>
        </w:rPr>
        <w:t> </w:t>
      </w:r>
      <w:r>
        <w:rPr>
          <w:sz w:val="16"/>
        </w:rPr>
        <w:t>criticism</w:t>
      </w:r>
      <w:r>
        <w:rPr>
          <w:spacing w:val="4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174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personages,</w:t>
      </w:r>
      <w:r>
        <w:rPr>
          <w:spacing w:val="4"/>
          <w:sz w:val="16"/>
        </w:rPr>
        <w:t> </w:t>
      </w:r>
      <w:r>
        <w:rPr>
          <w:sz w:val="16"/>
        </w:rPr>
        <w:t>151,</w:t>
      </w:r>
      <w:r>
        <w:rPr>
          <w:spacing w:val="5"/>
          <w:sz w:val="16"/>
        </w:rPr>
        <w:t> </w:t>
      </w:r>
      <w:r>
        <w:rPr>
          <w:sz w:val="16"/>
        </w:rPr>
        <w:t>154;</w:t>
      </w:r>
      <w:r>
        <w:rPr>
          <w:spacing w:val="5"/>
          <w:sz w:val="16"/>
        </w:rPr>
        <w:t> </w:t>
      </w:r>
      <w:r>
        <w:rPr>
          <w:sz w:val="16"/>
        </w:rPr>
        <w:t>evolution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151</w:t>
        <w:tab/>
        <w:t>rational</w:t>
      </w:r>
      <w:r>
        <w:rPr>
          <w:spacing w:val="1"/>
          <w:sz w:val="16"/>
        </w:rPr>
        <w:t> </w:t>
      </w:r>
      <w:r>
        <w:rPr>
          <w:sz w:val="16"/>
        </w:rPr>
        <w:t>choice theory,</w:t>
      </w:r>
      <w:r>
        <w:rPr>
          <w:spacing w:val="1"/>
          <w:sz w:val="16"/>
        </w:rPr>
        <w:t> </w:t>
      </w:r>
      <w:r>
        <w:rPr>
          <w:sz w:val="16"/>
        </w:rPr>
        <w:t>14–15, 135,</w:t>
      </w:r>
      <w:r>
        <w:rPr>
          <w:spacing w:val="1"/>
          <w:sz w:val="16"/>
        </w:rPr>
        <w:t> </w:t>
      </w:r>
      <w:r>
        <w:rPr>
          <w:sz w:val="16"/>
        </w:rPr>
        <w:t>139;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personality,</w:t>
      </w:r>
      <w:r>
        <w:rPr>
          <w:spacing w:val="-1"/>
          <w:sz w:val="16"/>
        </w:rPr>
        <w:t> </w:t>
      </w:r>
      <w:r>
        <w:rPr>
          <w:sz w:val="16"/>
        </w:rPr>
        <w:t>charismatic, 131</w:t>
        <w:tab/>
        <w:t>cripples</w:t>
      </w:r>
      <w:r>
        <w:rPr>
          <w:spacing w:val="1"/>
          <w:sz w:val="16"/>
        </w:rPr>
        <w:t> </w:t>
      </w:r>
      <w:r>
        <w:rPr>
          <w:sz w:val="16"/>
        </w:rPr>
        <w:t>game</w:t>
      </w:r>
      <w:r>
        <w:rPr>
          <w:spacing w:val="1"/>
          <w:sz w:val="16"/>
        </w:rPr>
        <w:t> </w:t>
      </w:r>
      <w:r>
        <w:rPr>
          <w:sz w:val="16"/>
        </w:rPr>
        <w:t>theory, 49;</w:t>
      </w:r>
      <w:r>
        <w:rPr>
          <w:spacing w:val="1"/>
          <w:sz w:val="16"/>
        </w:rPr>
        <w:t> </w:t>
      </w:r>
      <w:r>
        <w:rPr>
          <w:sz w:val="16"/>
        </w:rPr>
        <w:t>impetus</w:t>
      </w:r>
      <w:r>
        <w:rPr>
          <w:spacing w:val="1"/>
          <w:sz w:val="16"/>
        </w:rPr>
        <w:t> </w:t>
      </w:r>
      <w:r>
        <w:rPr>
          <w:sz w:val="16"/>
        </w:rPr>
        <w:t>to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persons,</w:t>
      </w:r>
      <w:r>
        <w:rPr>
          <w:spacing w:val="5"/>
          <w:sz w:val="16"/>
        </w:rPr>
        <w:t> </w:t>
      </w:r>
      <w:r>
        <w:rPr>
          <w:sz w:val="16"/>
        </w:rPr>
        <w:t>51,</w:t>
      </w:r>
      <w:r>
        <w:rPr>
          <w:spacing w:val="5"/>
          <w:sz w:val="16"/>
        </w:rPr>
        <w:t> </w:t>
      </w:r>
      <w:r>
        <w:rPr>
          <w:sz w:val="16"/>
        </w:rPr>
        <w:t>127–31,</w:t>
      </w:r>
      <w:r>
        <w:rPr>
          <w:spacing w:val="5"/>
          <w:sz w:val="16"/>
        </w:rPr>
        <w:t> </w:t>
      </w:r>
      <w:r>
        <w:rPr>
          <w:sz w:val="16"/>
        </w:rPr>
        <w:t>133,</w:t>
      </w:r>
      <w:r>
        <w:rPr>
          <w:spacing w:val="5"/>
          <w:sz w:val="16"/>
        </w:rPr>
        <w:t> </w:t>
      </w:r>
      <w:r>
        <w:rPr>
          <w:sz w:val="16"/>
        </w:rPr>
        <w:t>141,</w:t>
      </w:r>
      <w:r>
        <w:rPr>
          <w:spacing w:val="5"/>
          <w:sz w:val="16"/>
        </w:rPr>
        <w:t> </w:t>
      </w:r>
      <w:r>
        <w:rPr>
          <w:sz w:val="16"/>
        </w:rPr>
        <w:t>186;</w:t>
      </w:r>
      <w:r>
        <w:rPr>
          <w:spacing w:val="5"/>
          <w:sz w:val="16"/>
        </w:rPr>
        <w:t> </w:t>
      </w:r>
      <w:r>
        <w:rPr>
          <w:sz w:val="16"/>
        </w:rPr>
        <w:t>attrac-</w:t>
        <w:tab/>
        <w:t>adopt,</w:t>
      </w:r>
      <w:r>
        <w:rPr>
          <w:spacing w:val="6"/>
          <w:sz w:val="16"/>
        </w:rPr>
        <w:t> </w:t>
      </w:r>
      <w:r>
        <w:rPr>
          <w:sz w:val="16"/>
        </w:rPr>
        <w:t>136</w:t>
      </w:r>
    </w:p>
    <w:p>
      <w:pPr>
        <w:tabs>
          <w:tab w:pos="3325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tions,</w:t>
      </w:r>
      <w:r>
        <w:rPr>
          <w:spacing w:val="5"/>
          <w:sz w:val="16"/>
        </w:rPr>
        <w:t> </w:t>
      </w:r>
      <w:r>
        <w:rPr>
          <w:sz w:val="16"/>
        </w:rPr>
        <w:t>50;</w:t>
      </w:r>
      <w:r>
        <w:rPr>
          <w:spacing w:val="5"/>
          <w:sz w:val="16"/>
        </w:rPr>
        <w:t> </w:t>
      </w:r>
      <w:r>
        <w:rPr>
          <w:sz w:val="16"/>
        </w:rPr>
        <w:t>emergence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128;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gods,</w:t>
        <w:tab/>
        <w:t>rationality,</w:t>
      </w:r>
      <w:r>
        <w:rPr>
          <w:spacing w:val="-4"/>
          <w:sz w:val="16"/>
        </w:rPr>
        <w:t> </w:t>
      </w:r>
      <w:r>
        <w:rPr>
          <w:sz w:val="16"/>
        </w:rPr>
        <w:t>135–36;</w:t>
      </w:r>
      <w:r>
        <w:rPr>
          <w:spacing w:val="-5"/>
          <w:sz w:val="16"/>
        </w:rPr>
        <w:t> </w:t>
      </w:r>
      <w:r>
        <w:rPr>
          <w:sz w:val="16"/>
        </w:rPr>
        <w:t>misleads</w:t>
      </w:r>
      <w:r>
        <w:rPr>
          <w:spacing w:val="-4"/>
          <w:sz w:val="16"/>
        </w:rPr>
        <w:t> </w:t>
      </w:r>
      <w:r>
        <w:rPr>
          <w:sz w:val="16"/>
        </w:rPr>
        <w:t>observation,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127;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identities,</w:t>
      </w:r>
      <w:r>
        <w:rPr>
          <w:spacing w:val="5"/>
          <w:sz w:val="16"/>
        </w:rPr>
        <w:t> </w:t>
      </w:r>
      <w:r>
        <w:rPr>
          <w:sz w:val="16"/>
        </w:rPr>
        <w:t>128;</w:t>
      </w:r>
      <w:r>
        <w:rPr>
          <w:spacing w:val="6"/>
          <w:sz w:val="16"/>
        </w:rPr>
        <w:t> </w:t>
      </w:r>
      <w:r>
        <w:rPr>
          <w:sz w:val="16"/>
        </w:rPr>
        <w:t>linked</w:t>
      </w:r>
      <w:r>
        <w:rPr>
          <w:spacing w:val="5"/>
          <w:sz w:val="16"/>
        </w:rPr>
        <w:t> </w:t>
      </w:r>
      <w:r>
        <w:rPr>
          <w:sz w:val="16"/>
        </w:rPr>
        <w:t>by</w:t>
      </w:r>
      <w:r>
        <w:rPr>
          <w:spacing w:val="5"/>
          <w:sz w:val="16"/>
        </w:rPr>
        <w:t> </w:t>
      </w:r>
      <w:r>
        <w:rPr>
          <w:sz w:val="16"/>
        </w:rPr>
        <w:t>style,</w:t>
        <w:tab/>
        <w:t>136;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special</w:t>
      </w:r>
      <w:r>
        <w:rPr>
          <w:spacing w:val="5"/>
          <w:sz w:val="16"/>
        </w:rPr>
        <w:t> </w:t>
      </w:r>
      <w:r>
        <w:rPr>
          <w:sz w:val="16"/>
        </w:rPr>
        <w:t>case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meaning,</w:t>
      </w:r>
      <w:r>
        <w:rPr>
          <w:spacing w:val="5"/>
          <w:sz w:val="16"/>
        </w:rPr>
        <w:t> </w:t>
      </w:r>
      <w:r>
        <w:rPr>
          <w:sz w:val="16"/>
        </w:rPr>
        <w:t>140;</w:t>
      </w:r>
      <w:r>
        <w:rPr>
          <w:spacing w:val="5"/>
          <w:sz w:val="16"/>
        </w:rPr>
        <w:t> </w:t>
      </w:r>
      <w:r>
        <w:rPr>
          <w:sz w:val="16"/>
        </w:rPr>
        <w:t>as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130;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styles,</w:t>
      </w:r>
      <w:r>
        <w:rPr>
          <w:spacing w:val="5"/>
          <w:sz w:val="16"/>
        </w:rPr>
        <w:t> </w:t>
      </w:r>
      <w:r>
        <w:rPr>
          <w:sz w:val="16"/>
        </w:rPr>
        <w:t>128,</w:t>
      </w:r>
      <w:r>
        <w:rPr>
          <w:spacing w:val="5"/>
          <w:sz w:val="16"/>
        </w:rPr>
        <w:t> </w:t>
      </w:r>
      <w:r>
        <w:rPr>
          <w:sz w:val="16"/>
        </w:rPr>
        <w:t>133;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6"/>
          <w:sz w:val="16"/>
        </w:rPr>
        <w:t> </w:t>
      </w:r>
      <w:r>
        <w:rPr>
          <w:sz w:val="16"/>
        </w:rPr>
        <w:t>unquestioned</w:t>
        <w:tab/>
        <w:t>style,</w:t>
      </w:r>
      <w:r>
        <w:rPr>
          <w:spacing w:val="5"/>
          <w:sz w:val="16"/>
        </w:rPr>
        <w:t> </w:t>
      </w:r>
      <w:r>
        <w:rPr>
          <w:sz w:val="16"/>
        </w:rPr>
        <w:t>138</w:t>
      </w:r>
    </w:p>
    <w:p>
      <w:pPr>
        <w:tabs>
          <w:tab w:pos="3325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atoms,</w:t>
      </w:r>
      <w:r>
        <w:rPr>
          <w:spacing w:val="5"/>
          <w:sz w:val="16"/>
        </w:rPr>
        <w:t> </w:t>
      </w:r>
      <w:r>
        <w:rPr>
          <w:sz w:val="16"/>
        </w:rPr>
        <w:t>130</w:t>
        <w:tab/>
        <w:t>reaching</w:t>
      </w:r>
      <w:r>
        <w:rPr>
          <w:spacing w:val="5"/>
          <w:sz w:val="16"/>
        </w:rPr>
        <w:t> </w:t>
      </w:r>
      <w:r>
        <w:rPr>
          <w:sz w:val="16"/>
        </w:rPr>
        <w:t>down,</w:t>
      </w:r>
      <w:r>
        <w:rPr>
          <w:spacing w:val="4"/>
          <w:sz w:val="16"/>
        </w:rPr>
        <w:t> </w:t>
      </w:r>
      <w:hyperlink w:history="true" w:anchor="_bookmark6">
        <w:r>
          <w:rPr>
            <w:sz w:val="16"/>
          </w:rPr>
          <w:t>xiii,</w:t>
        </w:r>
        <w:r>
          <w:rPr>
            <w:spacing w:val="5"/>
            <w:sz w:val="16"/>
          </w:rPr>
          <w:t> </w:t>
        </w:r>
      </w:hyperlink>
      <w:r>
        <w:rPr>
          <w:sz w:val="16"/>
        </w:rPr>
        <w:t>302,</w:t>
      </w:r>
      <w:r>
        <w:rPr>
          <w:spacing w:val="4"/>
          <w:sz w:val="16"/>
        </w:rPr>
        <w:t> </w:t>
      </w:r>
      <w:r>
        <w:rPr>
          <w:sz w:val="16"/>
        </w:rPr>
        <w:t>309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phase</w:t>
      </w:r>
      <w:r>
        <w:rPr>
          <w:spacing w:val="4"/>
          <w:sz w:val="16"/>
        </w:rPr>
        <w:t> </w:t>
      </w:r>
      <w:r>
        <w:rPr>
          <w:sz w:val="16"/>
        </w:rPr>
        <w:t>transition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analogy</w:t>
      </w:r>
      <w:r>
        <w:rPr>
          <w:spacing w:val="5"/>
          <w:sz w:val="16"/>
        </w:rPr>
        <w:t> </w:t>
      </w:r>
      <w:r>
        <w:rPr>
          <w:sz w:val="16"/>
        </w:rPr>
        <w:t>to</w:t>
      </w:r>
      <w:r>
        <w:rPr>
          <w:spacing w:val="5"/>
          <w:sz w:val="16"/>
        </w:rPr>
        <w:t> </w:t>
      </w:r>
      <w:r>
        <w:rPr>
          <w:sz w:val="16"/>
        </w:rPr>
        <w:t>social</w:t>
      </w:r>
      <w:r>
        <w:rPr>
          <w:spacing w:val="5"/>
          <w:sz w:val="16"/>
        </w:rPr>
        <w:t> </w:t>
      </w:r>
      <w:r>
        <w:rPr>
          <w:sz w:val="16"/>
        </w:rPr>
        <w:t>pro-</w:t>
        <w:tab/>
        <w:t>reaching</w:t>
      </w:r>
      <w:r>
        <w:rPr>
          <w:spacing w:val="4"/>
          <w:sz w:val="16"/>
        </w:rPr>
        <w:t> </w:t>
      </w:r>
      <w:r>
        <w:rPr>
          <w:sz w:val="16"/>
        </w:rPr>
        <w:t>through,</w:t>
      </w:r>
      <w:r>
        <w:rPr>
          <w:spacing w:val="4"/>
          <w:sz w:val="16"/>
        </w:rPr>
        <w:t> </w:t>
      </w:r>
      <w:r>
        <w:rPr>
          <w:sz w:val="16"/>
        </w:rPr>
        <w:t>299,</w:t>
      </w:r>
      <w:r>
        <w:rPr>
          <w:spacing w:val="4"/>
          <w:sz w:val="16"/>
        </w:rPr>
        <w:t> </w:t>
      </w:r>
      <w:r>
        <w:rPr>
          <w:sz w:val="16"/>
        </w:rPr>
        <w:t>300,</w:t>
      </w:r>
      <w:r>
        <w:rPr>
          <w:spacing w:val="4"/>
          <w:sz w:val="16"/>
        </w:rPr>
        <w:t> </w:t>
      </w:r>
      <w:r>
        <w:rPr>
          <w:sz w:val="16"/>
        </w:rPr>
        <w:t>303,</w:t>
      </w:r>
      <w:r>
        <w:rPr>
          <w:spacing w:val="5"/>
          <w:sz w:val="16"/>
        </w:rPr>
        <w:t> </w:t>
      </w:r>
      <w:r>
        <w:rPr>
          <w:sz w:val="16"/>
        </w:rPr>
        <w:t>309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cess,</w:t>
      </w:r>
      <w:r>
        <w:rPr>
          <w:spacing w:val="5"/>
          <w:sz w:val="16"/>
        </w:rPr>
        <w:t> </w:t>
      </w:r>
      <w:r>
        <w:rPr>
          <w:sz w:val="16"/>
        </w:rPr>
        <w:t>174</w:t>
        <w:tab/>
        <w:t>reaching</w:t>
      </w:r>
      <w:r>
        <w:rPr>
          <w:spacing w:val="5"/>
          <w:sz w:val="16"/>
        </w:rPr>
        <w:t> </w:t>
      </w:r>
      <w:r>
        <w:rPr>
          <w:sz w:val="16"/>
        </w:rPr>
        <w:t>up,</w:t>
      </w:r>
      <w:r>
        <w:rPr>
          <w:spacing w:val="5"/>
          <w:sz w:val="16"/>
        </w:rPr>
        <w:t> </w:t>
      </w:r>
      <w:r>
        <w:rPr>
          <w:sz w:val="16"/>
        </w:rPr>
        <w:t>164,</w:t>
      </w:r>
      <w:r>
        <w:rPr>
          <w:spacing w:val="4"/>
          <w:sz w:val="16"/>
        </w:rPr>
        <w:t> </w:t>
      </w:r>
      <w:r>
        <w:rPr>
          <w:sz w:val="16"/>
        </w:rPr>
        <w:t>309;</w:t>
      </w:r>
      <w:r>
        <w:rPr>
          <w:spacing w:val="5"/>
          <w:sz w:val="16"/>
        </w:rPr>
        <w:t> </w:t>
      </w:r>
      <w:r>
        <w:rPr>
          <w:sz w:val="16"/>
        </w:rPr>
        <w:t>Lenin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example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phases,</w:t>
      </w:r>
      <w:r>
        <w:rPr>
          <w:spacing w:val="5"/>
          <w:sz w:val="16"/>
        </w:rPr>
        <w:t> </w:t>
      </w:r>
      <w:r>
        <w:rPr>
          <w:sz w:val="16"/>
        </w:rPr>
        <w:t>175;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natural</w:t>
      </w:r>
      <w:r>
        <w:rPr>
          <w:spacing w:val="5"/>
          <w:sz w:val="16"/>
        </w:rPr>
        <w:t> </w:t>
      </w:r>
      <w:r>
        <w:rPr>
          <w:sz w:val="16"/>
        </w:rPr>
        <w:t>science,</w:t>
      </w:r>
      <w:r>
        <w:rPr>
          <w:spacing w:val="5"/>
          <w:sz w:val="16"/>
        </w:rPr>
        <w:t> </w:t>
      </w:r>
      <w:r>
        <w:rPr>
          <w:sz w:val="16"/>
        </w:rPr>
        <w:t>175</w:t>
        <w:tab/>
        <w:t>of,</w:t>
      </w:r>
      <w:r>
        <w:rPr>
          <w:spacing w:val="6"/>
          <w:sz w:val="16"/>
        </w:rPr>
        <w:t> </w:t>
      </w:r>
      <w:r>
        <w:rPr>
          <w:sz w:val="16"/>
        </w:rPr>
        <w:t>305–6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physical</w:t>
      </w:r>
      <w:r>
        <w:rPr>
          <w:spacing w:val="5"/>
          <w:sz w:val="16"/>
        </w:rPr>
        <w:t> </w:t>
      </w:r>
      <w:r>
        <w:rPr>
          <w:sz w:val="16"/>
        </w:rPr>
        <w:t>space,</w:t>
      </w:r>
      <w:r>
        <w:rPr>
          <w:spacing w:val="5"/>
          <w:sz w:val="16"/>
        </w:rPr>
        <w:t> </w:t>
      </w:r>
      <w:r>
        <w:rPr>
          <w:sz w:val="16"/>
        </w:rPr>
        <w:t>360,</w:t>
      </w:r>
      <w:r>
        <w:rPr>
          <w:spacing w:val="5"/>
          <w:sz w:val="16"/>
        </w:rPr>
        <w:t> </w:t>
      </w:r>
      <w:r>
        <w:rPr>
          <w:sz w:val="16"/>
        </w:rPr>
        <w:t>362</w:t>
        <w:tab/>
        <w:t>real</w:t>
      </w:r>
      <w:r>
        <w:rPr>
          <w:spacing w:val="5"/>
          <w:sz w:val="16"/>
        </w:rPr>
        <w:t> </w:t>
      </w:r>
      <w:r>
        <w:rPr>
          <w:sz w:val="16"/>
        </w:rPr>
        <w:t>selves,</w:t>
      </w:r>
      <w:r>
        <w:rPr>
          <w:spacing w:val="5"/>
          <w:sz w:val="16"/>
        </w:rPr>
        <w:t> </w:t>
      </w:r>
      <w:r>
        <w:rPr>
          <w:sz w:val="16"/>
        </w:rPr>
        <w:t>48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pillarization,</w:t>
      </w:r>
      <w:r>
        <w:rPr>
          <w:spacing w:val="4"/>
          <w:sz w:val="16"/>
        </w:rPr>
        <w:t> </w:t>
      </w:r>
      <w:r>
        <w:rPr>
          <w:sz w:val="16"/>
        </w:rPr>
        <w:t>236</w:t>
        <w:tab/>
        <w:t>realms,</w:t>
      </w:r>
      <w:r>
        <w:rPr>
          <w:spacing w:val="5"/>
          <w:sz w:val="16"/>
        </w:rPr>
        <w:t> </w:t>
      </w:r>
      <w:r>
        <w:rPr>
          <w:sz w:val="16"/>
        </w:rPr>
        <w:t>171,</w:t>
      </w:r>
      <w:r>
        <w:rPr>
          <w:spacing w:val="5"/>
          <w:sz w:val="16"/>
        </w:rPr>
        <w:t> </w:t>
      </w:r>
      <w:r>
        <w:rPr>
          <w:sz w:val="16"/>
        </w:rPr>
        <w:t>177–78,</w:t>
      </w:r>
      <w:r>
        <w:rPr>
          <w:spacing w:val="4"/>
          <w:sz w:val="16"/>
        </w:rPr>
        <w:t> </w:t>
      </w:r>
      <w:r>
        <w:rPr>
          <w:sz w:val="16"/>
        </w:rPr>
        <w:t>222–23,</w:t>
      </w:r>
      <w:r>
        <w:rPr>
          <w:spacing w:val="5"/>
          <w:sz w:val="16"/>
        </w:rPr>
        <w:t> </w:t>
      </w:r>
      <w:r>
        <w:rPr>
          <w:sz w:val="16"/>
        </w:rPr>
        <w:t>226,</w:t>
      </w:r>
      <w:r>
        <w:rPr>
          <w:spacing w:val="4"/>
          <w:sz w:val="16"/>
        </w:rPr>
        <w:t> </w:t>
      </w:r>
      <w:r>
        <w:rPr>
          <w:sz w:val="16"/>
        </w:rPr>
        <w:t>229,</w:t>
      </w:r>
      <w:r>
        <w:rPr>
          <w:spacing w:val="5"/>
          <w:sz w:val="16"/>
        </w:rPr>
        <w:t> </w:t>
      </w:r>
      <w:r>
        <w:rPr>
          <w:sz w:val="16"/>
        </w:rPr>
        <w:t>242;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playground,</w:t>
      </w:r>
      <w:r>
        <w:rPr>
          <w:spacing w:val="4"/>
          <w:sz w:val="16"/>
        </w:rPr>
        <w:t> </w:t>
      </w:r>
      <w:r>
        <w:rPr>
          <w:sz w:val="16"/>
        </w:rPr>
        <w:t>4–6,</w:t>
      </w:r>
      <w:r>
        <w:rPr>
          <w:spacing w:val="4"/>
          <w:sz w:val="16"/>
        </w:rPr>
        <w:t> </w:t>
      </w:r>
      <w:r>
        <w:rPr>
          <w:sz w:val="16"/>
        </w:rPr>
        <w:t>10–11,</w:t>
      </w:r>
      <w:r>
        <w:rPr>
          <w:spacing w:val="4"/>
          <w:sz w:val="16"/>
        </w:rPr>
        <w:t> </w:t>
      </w:r>
      <w:r>
        <w:rPr>
          <w:sz w:val="16"/>
        </w:rPr>
        <w:t>13,</w:t>
      </w:r>
      <w:r>
        <w:rPr>
          <w:spacing w:val="5"/>
          <w:sz w:val="16"/>
        </w:rPr>
        <w:t> </w:t>
      </w:r>
      <w:r>
        <w:rPr>
          <w:sz w:val="16"/>
        </w:rPr>
        <w:t>28,</w:t>
      </w:r>
      <w:r>
        <w:rPr>
          <w:spacing w:val="4"/>
          <w:sz w:val="16"/>
        </w:rPr>
        <w:t> </w:t>
      </w:r>
      <w:r>
        <w:rPr>
          <w:sz w:val="16"/>
        </w:rPr>
        <w:t>34,</w:t>
      </w:r>
      <w:r>
        <w:rPr>
          <w:spacing w:val="4"/>
          <w:sz w:val="16"/>
        </w:rPr>
        <w:t> </w:t>
      </w:r>
      <w:r>
        <w:rPr>
          <w:sz w:val="16"/>
        </w:rPr>
        <w:t>41,</w:t>
      </w:r>
      <w:r>
        <w:rPr>
          <w:spacing w:val="4"/>
          <w:sz w:val="16"/>
        </w:rPr>
        <w:t> </w:t>
      </w:r>
      <w:r>
        <w:rPr>
          <w:sz w:val="16"/>
        </w:rPr>
        <w:t>51,</w:t>
        <w:tab/>
        <w:t>separation</w:t>
      </w:r>
      <w:r>
        <w:rPr>
          <w:spacing w:val="5"/>
          <w:sz w:val="16"/>
        </w:rPr>
        <w:t> </w:t>
      </w:r>
      <w:r>
        <w:rPr>
          <w:sz w:val="16"/>
        </w:rPr>
        <w:t>out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switching,</w:t>
      </w:r>
      <w:r>
        <w:rPr>
          <w:spacing w:val="5"/>
          <w:sz w:val="16"/>
        </w:rPr>
        <w:t> </w:t>
      </w:r>
      <w:r>
        <w:rPr>
          <w:sz w:val="16"/>
        </w:rPr>
        <w:t>238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54–56,</w:t>
      </w:r>
      <w:r>
        <w:rPr>
          <w:spacing w:val="5"/>
          <w:sz w:val="16"/>
        </w:rPr>
        <w:t> </w:t>
      </w:r>
      <w:r>
        <w:rPr>
          <w:sz w:val="16"/>
        </w:rPr>
        <w:t>88,</w:t>
      </w:r>
      <w:r>
        <w:rPr>
          <w:spacing w:val="6"/>
          <w:sz w:val="16"/>
        </w:rPr>
        <w:t> </w:t>
      </w:r>
      <w:r>
        <w:rPr>
          <w:sz w:val="16"/>
        </w:rPr>
        <w:t>129,</w:t>
      </w:r>
      <w:r>
        <w:rPr>
          <w:spacing w:val="6"/>
          <w:sz w:val="16"/>
        </w:rPr>
        <w:t> </w:t>
      </w:r>
      <w:r>
        <w:rPr>
          <w:sz w:val="16"/>
        </w:rPr>
        <w:t>369</w:t>
        <w:tab/>
        <w:t>reciprocal</w:t>
      </w:r>
      <w:r>
        <w:rPr>
          <w:spacing w:val="3"/>
          <w:sz w:val="16"/>
        </w:rPr>
        <w:t> </w:t>
      </w:r>
      <w:r>
        <w:rPr>
          <w:sz w:val="16"/>
        </w:rPr>
        <w:t>embedding,</w:t>
      </w:r>
      <w:r>
        <w:rPr>
          <w:spacing w:val="3"/>
          <w:sz w:val="16"/>
        </w:rPr>
        <w:t> </w:t>
      </w:r>
      <w:r>
        <w:rPr>
          <w:sz w:val="16"/>
        </w:rPr>
        <w:t>style</w:t>
      </w:r>
      <w:r>
        <w:rPr>
          <w:spacing w:val="3"/>
          <w:sz w:val="16"/>
        </w:rPr>
        <w:t> </w:t>
      </w:r>
      <w:r>
        <w:rPr>
          <w:sz w:val="16"/>
        </w:rPr>
        <w:t>and</w:t>
      </w:r>
      <w:r>
        <w:rPr>
          <w:spacing w:val="3"/>
          <w:sz w:val="16"/>
        </w:rPr>
        <w:t> </w:t>
      </w:r>
      <w:r>
        <w:rPr>
          <w:sz w:val="16"/>
        </w:rPr>
        <w:t>institu-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policy,</w:t>
      </w:r>
      <w:r>
        <w:rPr>
          <w:spacing w:val="-1"/>
          <w:sz w:val="16"/>
        </w:rPr>
        <w:t> </w:t>
      </w:r>
      <w:r>
        <w:rPr>
          <w:sz w:val="16"/>
        </w:rPr>
        <w:t>359</w:t>
        <w:tab/>
        <w:t>tion,</w:t>
      </w:r>
      <w:r>
        <w:rPr>
          <w:spacing w:val="6"/>
          <w:sz w:val="16"/>
        </w:rPr>
        <w:t> </w:t>
      </w:r>
      <w:r>
        <w:rPr>
          <w:sz w:val="16"/>
        </w:rPr>
        <w:t>278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populations,</w:t>
      </w:r>
      <w:r>
        <w:rPr>
          <w:spacing w:val="4"/>
          <w:sz w:val="16"/>
        </w:rPr>
        <w:t> </w:t>
      </w:r>
      <w:r>
        <w:rPr>
          <w:sz w:val="16"/>
        </w:rPr>
        <w:t>148</w:t>
        <w:tab/>
        <w:t>recursion,</w:t>
      </w:r>
      <w:r>
        <w:rPr>
          <w:spacing w:val="4"/>
          <w:sz w:val="16"/>
        </w:rPr>
        <w:t> </w:t>
      </w:r>
      <w:r>
        <w:rPr>
          <w:sz w:val="16"/>
        </w:rPr>
        <w:t>74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60"/>
        </w:sectPr>
      </w:pPr>
    </w:p>
    <w:p>
      <w:pPr>
        <w:tabs>
          <w:tab w:pos="3338" w:val="left" w:leader="none"/>
        </w:tabs>
        <w:spacing w:before="84"/>
        <w:ind w:left="117" w:right="0" w:firstLine="0"/>
        <w:jc w:val="left"/>
        <w:rPr>
          <w:sz w:val="16"/>
        </w:rPr>
      </w:pPr>
      <w:r>
        <w:rPr>
          <w:sz w:val="16"/>
        </w:rPr>
        <w:t>Red</w:t>
      </w:r>
      <w:r>
        <w:rPr>
          <w:spacing w:val="4"/>
          <w:sz w:val="16"/>
        </w:rPr>
        <w:t> </w:t>
      </w:r>
      <w:r>
        <w:rPr>
          <w:sz w:val="16"/>
        </w:rPr>
        <w:t>Guard,</w:t>
      </w:r>
      <w:r>
        <w:rPr>
          <w:spacing w:val="5"/>
          <w:sz w:val="16"/>
        </w:rPr>
        <w:t> </w:t>
      </w:r>
      <w:r>
        <w:rPr>
          <w:sz w:val="16"/>
        </w:rPr>
        <w:t>286–87</w:t>
        <w:tab/>
        <w:t>selection-arena</w:t>
      </w:r>
      <w:r>
        <w:rPr>
          <w:spacing w:val="-7"/>
          <w:sz w:val="16"/>
        </w:rPr>
        <w:t> </w:t>
      </w:r>
      <w:r>
        <w:rPr>
          <w:sz w:val="16"/>
        </w:rPr>
        <w:t>disciplines.</w:t>
      </w:r>
      <w:r>
        <w:rPr>
          <w:spacing w:val="-6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-5"/>
          <w:sz w:val="16"/>
        </w:rPr>
        <w:t> </w:t>
      </w:r>
      <w:r>
        <w:rPr>
          <w:sz w:val="16"/>
        </w:rPr>
        <w:t>arena</w:t>
      </w:r>
      <w:r>
        <w:rPr>
          <w:spacing w:val="-7"/>
          <w:sz w:val="16"/>
        </w:rPr>
        <w:t> </w:t>
      </w:r>
      <w:r>
        <w:rPr>
          <w:sz w:val="16"/>
        </w:rPr>
        <w:t>disci-</w:t>
      </w:r>
    </w:p>
    <w:p>
      <w:pPr>
        <w:tabs>
          <w:tab w:pos="3498" w:val="left" w:leader="none"/>
        </w:tabs>
        <w:spacing w:line="196" w:lineRule="exact" w:before="4"/>
        <w:ind w:left="117" w:right="0" w:firstLine="0"/>
        <w:jc w:val="left"/>
        <w:rPr>
          <w:sz w:val="16"/>
        </w:rPr>
      </w:pPr>
      <w:r>
        <w:rPr>
          <w:sz w:val="16"/>
        </w:rPr>
        <w:t>redundancy,</w:t>
      </w:r>
      <w:r>
        <w:rPr>
          <w:spacing w:val="-2"/>
          <w:sz w:val="16"/>
        </w:rPr>
        <w:t> </w:t>
      </w:r>
      <w:r>
        <w:rPr>
          <w:sz w:val="16"/>
        </w:rPr>
        <w:t>58</w:t>
        <w:tab/>
        <w:t>plines</w:t>
      </w:r>
    </w:p>
    <w:p>
      <w:pPr>
        <w:tabs>
          <w:tab w:pos="3338" w:val="left" w:leader="none"/>
        </w:tabs>
        <w:spacing w:line="203" w:lineRule="exact" w:before="0"/>
        <w:ind w:left="117" w:right="0" w:firstLine="0"/>
        <w:jc w:val="left"/>
        <w:rPr>
          <w:sz w:val="16"/>
        </w:rPr>
      </w:pPr>
      <w:r>
        <w:rPr>
          <w:position w:val="1"/>
          <w:sz w:val="16"/>
        </w:rPr>
        <w:t>referral,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in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triage,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143</w:t>
        <w:tab/>
      </w:r>
      <w:r>
        <w:rPr>
          <w:sz w:val="16"/>
        </w:rPr>
        <w:t>selections,</w:t>
      </w:r>
      <w:r>
        <w:rPr>
          <w:spacing w:val="4"/>
          <w:sz w:val="16"/>
        </w:rPr>
        <w:t> </w:t>
      </w:r>
      <w:r>
        <w:rPr>
          <w:sz w:val="16"/>
        </w:rPr>
        <w:t>100</w:t>
      </w:r>
    </w:p>
    <w:p>
      <w:pPr>
        <w:tabs>
          <w:tab w:pos="3338" w:val="left" w:leader="none"/>
        </w:tabs>
        <w:spacing w:line="198" w:lineRule="exact" w:before="0"/>
        <w:ind w:left="117" w:right="0" w:firstLine="0"/>
        <w:jc w:val="left"/>
        <w:rPr>
          <w:sz w:val="16"/>
        </w:rPr>
      </w:pPr>
      <w:r>
        <w:rPr>
          <w:position w:val="1"/>
          <w:sz w:val="16"/>
        </w:rPr>
        <w:t>regimes,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39,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52,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87,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133,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177,</w:t>
      </w:r>
      <w:r>
        <w:rPr>
          <w:spacing w:val="6"/>
          <w:position w:val="1"/>
          <w:sz w:val="16"/>
        </w:rPr>
        <w:t> </w:t>
      </w:r>
      <w:r>
        <w:rPr>
          <w:position w:val="1"/>
          <w:sz w:val="16"/>
        </w:rPr>
        <w:t>179–80,</w:t>
      </w:r>
      <w:r>
        <w:rPr>
          <w:spacing w:val="5"/>
          <w:position w:val="1"/>
          <w:sz w:val="16"/>
        </w:rPr>
        <w:t> </w:t>
      </w:r>
      <w:r>
        <w:rPr>
          <w:position w:val="1"/>
          <w:sz w:val="16"/>
        </w:rPr>
        <w:t>217,</w:t>
        <w:tab/>
      </w:r>
      <w:r>
        <w:rPr>
          <w:sz w:val="16"/>
        </w:rPr>
        <w:t>self-similar,</w:t>
      </w:r>
      <w:r>
        <w:rPr>
          <w:spacing w:val="-2"/>
          <w:sz w:val="16"/>
        </w:rPr>
        <w:t> </w:t>
      </w:r>
      <w:r>
        <w:rPr>
          <w:sz w:val="16"/>
        </w:rPr>
        <w:t>150</w:t>
      </w:r>
    </w:p>
    <w:p>
      <w:pPr>
        <w:tabs>
          <w:tab w:pos="3338" w:val="left" w:leader="none"/>
        </w:tabs>
        <w:spacing w:line="203" w:lineRule="exact" w:before="0"/>
        <w:ind w:left="276" w:right="0" w:firstLine="0"/>
        <w:jc w:val="left"/>
        <w:rPr>
          <w:sz w:val="16"/>
        </w:rPr>
      </w:pPr>
      <w:r>
        <w:rPr>
          <w:position w:val="2"/>
          <w:sz w:val="16"/>
        </w:rPr>
        <w:t>221,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354;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blocking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action,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220;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budget</w:t>
        <w:tab/>
      </w:r>
      <w:r>
        <w:rPr>
          <w:sz w:val="16"/>
        </w:rPr>
        <w:t>semi-periphery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2"/>
          <w:sz w:val="16"/>
        </w:rPr>
        <w:t> </w:t>
      </w:r>
      <w:r>
        <w:rPr>
          <w:sz w:val="16"/>
        </w:rPr>
        <w:t>World</w:t>
      </w:r>
      <w:r>
        <w:rPr>
          <w:spacing w:val="1"/>
          <w:sz w:val="16"/>
        </w:rPr>
        <w:t> </w:t>
      </w:r>
      <w:r>
        <w:rPr>
          <w:sz w:val="16"/>
        </w:rPr>
        <w:t>System,</w:t>
      </w:r>
      <w:r>
        <w:rPr>
          <w:spacing w:val="2"/>
          <w:sz w:val="16"/>
        </w:rPr>
        <w:t> </w:t>
      </w:r>
      <w:r>
        <w:rPr>
          <w:sz w:val="16"/>
        </w:rPr>
        <w:t>254</w:t>
      </w:r>
    </w:p>
    <w:p>
      <w:pPr>
        <w:tabs>
          <w:tab w:pos="3338" w:val="left" w:leader="none"/>
        </w:tabs>
        <w:spacing w:line="201" w:lineRule="exact" w:before="0"/>
        <w:ind w:left="276" w:right="0" w:firstLine="0"/>
        <w:jc w:val="left"/>
        <w:rPr>
          <w:sz w:val="16"/>
        </w:rPr>
      </w:pPr>
      <w:r>
        <w:rPr>
          <w:position w:val="2"/>
          <w:sz w:val="16"/>
        </w:rPr>
        <w:t>process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as,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218;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clientelist,</w:t>
      </w:r>
      <w:r>
        <w:rPr>
          <w:spacing w:val="4"/>
          <w:position w:val="2"/>
          <w:sz w:val="16"/>
        </w:rPr>
        <w:t> </w:t>
      </w:r>
      <w:r>
        <w:rPr>
          <w:position w:val="2"/>
          <w:sz w:val="16"/>
        </w:rPr>
        <w:t>87;</w:t>
      </w:r>
      <w:r>
        <w:rPr>
          <w:spacing w:val="5"/>
          <w:position w:val="2"/>
          <w:sz w:val="16"/>
        </w:rPr>
        <w:t> </w:t>
      </w:r>
      <w:r>
        <w:rPr>
          <w:position w:val="2"/>
          <w:sz w:val="16"/>
        </w:rPr>
        <w:t>corporat-</w:t>
        <w:tab/>
      </w:r>
      <w:r>
        <w:rPr>
          <w:sz w:val="16"/>
        </w:rPr>
        <w:t>semi-periphery</w:t>
      </w:r>
      <w:r>
        <w:rPr>
          <w:spacing w:val="3"/>
          <w:sz w:val="16"/>
        </w:rPr>
        <w:t> </w:t>
      </w:r>
      <w:r>
        <w:rPr>
          <w:sz w:val="16"/>
        </w:rPr>
        <w:t>mechanism,</w:t>
      </w:r>
      <w:r>
        <w:rPr>
          <w:spacing w:val="3"/>
          <w:sz w:val="16"/>
        </w:rPr>
        <w:t> </w:t>
      </w:r>
      <w:r>
        <w:rPr>
          <w:sz w:val="16"/>
        </w:rPr>
        <w:t>255</w:t>
      </w:r>
    </w:p>
    <w:p>
      <w:pPr>
        <w:tabs>
          <w:tab w:pos="3338" w:val="left" w:leader="none"/>
        </w:tabs>
        <w:spacing w:line="213" w:lineRule="auto" w:before="5"/>
        <w:ind w:left="276" w:right="909" w:firstLine="0"/>
        <w:jc w:val="left"/>
        <w:rPr>
          <w:sz w:val="16"/>
        </w:rPr>
      </w:pPr>
      <w:r>
        <w:rPr>
          <w:sz w:val="16"/>
        </w:rPr>
        <w:t>ist,</w:t>
      </w:r>
      <w:r>
        <w:rPr>
          <w:spacing w:val="5"/>
          <w:sz w:val="16"/>
        </w:rPr>
        <w:t> </w:t>
      </w:r>
      <w:r>
        <w:rPr>
          <w:sz w:val="16"/>
        </w:rPr>
        <w:t>248;</w:t>
      </w:r>
      <w:r>
        <w:rPr>
          <w:spacing w:val="5"/>
          <w:sz w:val="16"/>
        </w:rPr>
        <w:t> </w:t>
      </w:r>
      <w:r>
        <w:rPr>
          <w:sz w:val="16"/>
        </w:rPr>
        <w:t>draw</w:t>
      </w:r>
      <w:r>
        <w:rPr>
          <w:spacing w:val="5"/>
          <w:sz w:val="16"/>
        </w:rPr>
        <w:t> </w:t>
      </w:r>
      <w:r>
        <w:rPr>
          <w:sz w:val="16"/>
        </w:rPr>
        <w:t>from</w:t>
      </w:r>
      <w:r>
        <w:rPr>
          <w:spacing w:val="5"/>
          <w:sz w:val="16"/>
        </w:rPr>
        <w:t> </w:t>
      </w:r>
      <w:r>
        <w:rPr>
          <w:sz w:val="16"/>
        </w:rPr>
        <w:t>story-sets,</w:t>
      </w:r>
      <w:r>
        <w:rPr>
          <w:spacing w:val="5"/>
          <w:sz w:val="16"/>
        </w:rPr>
        <w:t> </w:t>
      </w:r>
      <w:r>
        <w:rPr>
          <w:sz w:val="16"/>
        </w:rPr>
        <w:t>224;</w:t>
      </w:r>
      <w:r>
        <w:rPr>
          <w:spacing w:val="5"/>
          <w:sz w:val="16"/>
        </w:rPr>
        <w:t> </w:t>
      </w:r>
      <w:r>
        <w:rPr>
          <w:sz w:val="16"/>
        </w:rPr>
        <w:t>dual</w:t>
        <w:tab/>
      </w:r>
      <w:r>
        <w:rPr>
          <w:position w:val="-1"/>
          <w:sz w:val="16"/>
        </w:rPr>
        <w:t>sensibility,</w:t>
      </w:r>
      <w:r>
        <w:rPr>
          <w:spacing w:val="-6"/>
          <w:position w:val="-1"/>
          <w:sz w:val="16"/>
        </w:rPr>
        <w:t> </w:t>
      </w:r>
      <w:r>
        <w:rPr>
          <w:position w:val="-1"/>
          <w:sz w:val="16"/>
        </w:rPr>
        <w:t>112–14;</w:t>
      </w:r>
      <w:r>
        <w:rPr>
          <w:spacing w:val="-7"/>
          <w:position w:val="-1"/>
          <w:sz w:val="16"/>
        </w:rPr>
        <w:t> </w:t>
      </w:r>
      <w:r>
        <w:rPr>
          <w:position w:val="-1"/>
          <w:sz w:val="16"/>
        </w:rPr>
        <w:t>style</w:t>
      </w:r>
      <w:r>
        <w:rPr>
          <w:spacing w:val="-6"/>
          <w:position w:val="-1"/>
          <w:sz w:val="16"/>
        </w:rPr>
        <w:t> </w:t>
      </w:r>
      <w:r>
        <w:rPr>
          <w:position w:val="-1"/>
          <w:sz w:val="16"/>
        </w:rPr>
        <w:t>as,</w:t>
      </w:r>
      <w:r>
        <w:rPr>
          <w:spacing w:val="-6"/>
          <w:position w:val="-1"/>
          <w:sz w:val="16"/>
        </w:rPr>
        <w:t> </w:t>
      </w:r>
      <w:r>
        <w:rPr>
          <w:position w:val="-1"/>
          <w:sz w:val="16"/>
        </w:rPr>
        <w:t>112</w:t>
      </w:r>
      <w:r>
        <w:rPr>
          <w:spacing w:val="-37"/>
          <w:position w:val="-1"/>
          <w:sz w:val="16"/>
        </w:rPr>
        <w:t> </w:t>
      </w:r>
      <w:r>
        <w:rPr>
          <w:sz w:val="16"/>
        </w:rPr>
        <w:t>hierarchy,</w:t>
      </w:r>
      <w:r>
        <w:rPr>
          <w:spacing w:val="1"/>
          <w:sz w:val="16"/>
        </w:rPr>
        <w:t> </w:t>
      </w:r>
      <w:r>
        <w:rPr>
          <w:sz w:val="16"/>
        </w:rPr>
        <w:t>234;</w:t>
      </w:r>
      <w:r>
        <w:rPr>
          <w:spacing w:val="1"/>
          <w:sz w:val="16"/>
        </w:rPr>
        <w:t> </w:t>
      </w:r>
      <w:r>
        <w:rPr>
          <w:sz w:val="16"/>
        </w:rPr>
        <w:t>management</w:t>
      </w:r>
      <w:r>
        <w:rPr>
          <w:spacing w:val="2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large</w:t>
        <w:tab/>
      </w:r>
      <w:r>
        <w:rPr>
          <w:position w:val="-2"/>
          <w:sz w:val="16"/>
        </w:rPr>
        <w:t>sequential</w:t>
      </w:r>
      <w:r>
        <w:rPr>
          <w:spacing w:val="6"/>
          <w:position w:val="-2"/>
          <w:sz w:val="16"/>
        </w:rPr>
        <w:t> </w:t>
      </w:r>
      <w:r>
        <w:rPr>
          <w:position w:val="-2"/>
          <w:sz w:val="16"/>
        </w:rPr>
        <w:t>attention,</w:t>
      </w:r>
      <w:r>
        <w:rPr>
          <w:spacing w:val="7"/>
          <w:position w:val="-2"/>
          <w:sz w:val="16"/>
        </w:rPr>
        <w:t> </w:t>
      </w:r>
      <w:r>
        <w:rPr>
          <w:position w:val="-2"/>
          <w:sz w:val="16"/>
        </w:rPr>
        <w:t>217</w:t>
      </w:r>
      <w:r>
        <w:rPr>
          <w:spacing w:val="1"/>
          <w:position w:val="-2"/>
          <w:sz w:val="16"/>
        </w:rPr>
        <w:t> </w:t>
      </w:r>
      <w:r>
        <w:rPr>
          <w:sz w:val="16"/>
        </w:rPr>
        <w:t>business</w:t>
      </w:r>
      <w:r>
        <w:rPr>
          <w:spacing w:val="5"/>
          <w:sz w:val="16"/>
        </w:rPr>
        <w:t> </w:t>
      </w:r>
      <w:r>
        <w:rPr>
          <w:sz w:val="16"/>
        </w:rPr>
        <w:t>ﬁrms</w:t>
      </w:r>
      <w:r>
        <w:rPr>
          <w:spacing w:val="5"/>
          <w:sz w:val="16"/>
        </w:rPr>
        <w:t> </w:t>
      </w:r>
      <w:r>
        <w:rPr>
          <w:sz w:val="16"/>
        </w:rPr>
        <w:t>as,</w:t>
      </w:r>
      <w:r>
        <w:rPr>
          <w:spacing w:val="5"/>
          <w:sz w:val="16"/>
        </w:rPr>
        <w:t> </w:t>
      </w:r>
      <w:r>
        <w:rPr>
          <w:sz w:val="16"/>
        </w:rPr>
        <w:t>243;</w:t>
      </w:r>
      <w:r>
        <w:rPr>
          <w:spacing w:val="5"/>
          <w:sz w:val="16"/>
        </w:rPr>
        <w:t> </w:t>
      </w:r>
      <w:r>
        <w:rPr>
          <w:sz w:val="16"/>
        </w:rPr>
        <w:t>mobilized</w:t>
        <w:tab/>
      </w:r>
      <w:r>
        <w:rPr>
          <w:position w:val="-2"/>
          <w:sz w:val="16"/>
        </w:rPr>
        <w:t>servile</w:t>
      </w:r>
      <w:r>
        <w:rPr>
          <w:spacing w:val="6"/>
          <w:position w:val="-2"/>
          <w:sz w:val="16"/>
        </w:rPr>
        <w:t> </w:t>
      </w:r>
      <w:r>
        <w:rPr>
          <w:position w:val="-2"/>
          <w:sz w:val="16"/>
        </w:rPr>
        <w:t>elite,</w:t>
      </w:r>
      <w:r>
        <w:rPr>
          <w:spacing w:val="7"/>
          <w:position w:val="-2"/>
          <w:sz w:val="16"/>
        </w:rPr>
        <w:t> </w:t>
      </w:r>
      <w:r>
        <w:rPr>
          <w:position w:val="-2"/>
          <w:sz w:val="16"/>
        </w:rPr>
        <w:t>321–23</w:t>
      </w:r>
    </w:p>
    <w:p>
      <w:pPr>
        <w:tabs>
          <w:tab w:pos="3338" w:val="left" w:leader="none"/>
        </w:tabs>
        <w:spacing w:line="199" w:lineRule="auto" w:before="0"/>
        <w:ind w:left="276" w:right="1356" w:firstLine="0"/>
        <w:jc w:val="left"/>
        <w:rPr>
          <w:sz w:val="16"/>
        </w:rPr>
      </w:pPr>
      <w:r>
        <w:rPr>
          <w:sz w:val="16"/>
        </w:rPr>
        <w:t>around</w:t>
      </w:r>
      <w:r>
        <w:rPr>
          <w:spacing w:val="5"/>
          <w:sz w:val="16"/>
        </w:rPr>
        <w:t> </w:t>
      </w:r>
      <w:r>
        <w:rPr>
          <w:sz w:val="16"/>
        </w:rPr>
        <w:t>values,</w:t>
      </w:r>
      <w:r>
        <w:rPr>
          <w:spacing w:val="5"/>
          <w:sz w:val="16"/>
        </w:rPr>
        <w:t> </w:t>
      </w:r>
      <w:r>
        <w:rPr>
          <w:sz w:val="16"/>
        </w:rPr>
        <w:t>229;</w:t>
      </w:r>
      <w:r>
        <w:rPr>
          <w:spacing w:val="5"/>
          <w:sz w:val="16"/>
        </w:rPr>
        <w:t> </w:t>
      </w:r>
      <w:r>
        <w:rPr>
          <w:sz w:val="16"/>
        </w:rPr>
        <w:t>out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conﬂicts</w:t>
        <w:tab/>
      </w:r>
      <w:r>
        <w:rPr>
          <w:position w:val="-3"/>
          <w:sz w:val="16"/>
        </w:rPr>
        <w:t>sets</w:t>
      </w:r>
      <w:r>
        <w:rPr>
          <w:spacing w:val="4"/>
          <w:position w:val="-3"/>
          <w:sz w:val="16"/>
        </w:rPr>
        <w:t> </w:t>
      </w:r>
      <w:r>
        <w:rPr>
          <w:position w:val="-3"/>
          <w:sz w:val="16"/>
        </w:rPr>
        <w:t>of</w:t>
      </w:r>
      <w:r>
        <w:rPr>
          <w:spacing w:val="4"/>
          <w:position w:val="-3"/>
          <w:sz w:val="16"/>
        </w:rPr>
        <w:t> </w:t>
      </w:r>
      <w:r>
        <w:rPr>
          <w:position w:val="-3"/>
          <w:sz w:val="16"/>
        </w:rPr>
        <w:t>explanations,</w:t>
      </w:r>
      <w:r>
        <w:rPr>
          <w:spacing w:val="5"/>
          <w:position w:val="-3"/>
          <w:sz w:val="16"/>
        </w:rPr>
        <w:t> </w:t>
      </w:r>
      <w:r>
        <w:rPr>
          <w:position w:val="-3"/>
          <w:sz w:val="16"/>
        </w:rPr>
        <w:t>185</w:t>
      </w:r>
      <w:r>
        <w:rPr>
          <w:spacing w:val="-37"/>
          <w:position w:val="-3"/>
          <w:sz w:val="16"/>
        </w:rPr>
        <w:t> </w:t>
      </w:r>
      <w:r>
        <w:rPr>
          <w:sz w:val="16"/>
        </w:rPr>
        <w:t>with</w:t>
      </w:r>
      <w:r>
        <w:rPr>
          <w:spacing w:val="-3"/>
          <w:sz w:val="16"/>
        </w:rPr>
        <w:t> </w:t>
      </w:r>
      <w:r>
        <w:rPr>
          <w:sz w:val="16"/>
        </w:rPr>
        <w:t>realms,</w:t>
      </w:r>
      <w:r>
        <w:rPr>
          <w:spacing w:val="-3"/>
          <w:sz w:val="16"/>
        </w:rPr>
        <w:t> </w:t>
      </w:r>
      <w:r>
        <w:rPr>
          <w:sz w:val="16"/>
        </w:rPr>
        <w:t>220;</w:t>
      </w:r>
      <w:r>
        <w:rPr>
          <w:spacing w:val="-3"/>
          <w:sz w:val="16"/>
        </w:rPr>
        <w:t> </w:t>
      </w:r>
      <w:r>
        <w:rPr>
          <w:sz w:val="16"/>
        </w:rPr>
        <w:t>prototypes</w:t>
      </w:r>
      <w:r>
        <w:rPr>
          <w:spacing w:val="-2"/>
          <w:sz w:val="16"/>
        </w:rPr>
        <w:t> </w:t>
      </w:r>
      <w:r>
        <w:rPr>
          <w:sz w:val="16"/>
        </w:rPr>
        <w:t>for,</w:t>
      </w:r>
      <w:r>
        <w:rPr>
          <w:spacing w:val="-3"/>
          <w:sz w:val="16"/>
        </w:rPr>
        <w:t> </w:t>
      </w:r>
      <w:r>
        <w:rPr>
          <w:sz w:val="16"/>
        </w:rPr>
        <w:t>220;</w:t>
      </w:r>
      <w:r>
        <w:rPr>
          <w:spacing w:val="-3"/>
          <w:sz w:val="16"/>
        </w:rPr>
        <w:t> </w:t>
      </w:r>
      <w:r>
        <w:rPr>
          <w:sz w:val="16"/>
        </w:rPr>
        <w:t>re-</w:t>
        <w:tab/>
      </w:r>
      <w:bookmarkStart w:name="S" w:id="615"/>
      <w:bookmarkEnd w:id="615"/>
      <w:r>
        <w:rPr>
          <w:position w:val="-3"/>
          <w:sz w:val="16"/>
        </w:rPr>
        <w:t>Simon,</w:t>
      </w:r>
      <w:r>
        <w:rPr>
          <w:spacing w:val="1"/>
          <w:position w:val="-3"/>
          <w:sz w:val="16"/>
        </w:rPr>
        <w:t> </w:t>
      </w:r>
      <w:r>
        <w:rPr>
          <w:position w:val="-3"/>
          <w:sz w:val="16"/>
        </w:rPr>
        <w:t>Herbert, 142, 348</w:t>
      </w:r>
    </w:p>
    <w:p>
      <w:pPr>
        <w:tabs>
          <w:tab w:pos="3338" w:val="left" w:leader="none"/>
        </w:tabs>
        <w:spacing w:line="182" w:lineRule="auto" w:before="0"/>
        <w:ind w:left="276" w:right="0" w:firstLine="0"/>
        <w:jc w:val="left"/>
        <w:rPr>
          <w:sz w:val="16"/>
        </w:rPr>
      </w:pPr>
      <w:r>
        <w:rPr>
          <w:sz w:val="16"/>
        </w:rPr>
        <w:t>sembles</w:t>
      </w:r>
      <w:r>
        <w:rPr>
          <w:spacing w:val="3"/>
          <w:sz w:val="16"/>
        </w:rPr>
        <w:t> </w:t>
      </w:r>
      <w:r>
        <w:rPr>
          <w:sz w:val="16"/>
        </w:rPr>
        <w:t>person,</w:t>
      </w:r>
      <w:r>
        <w:rPr>
          <w:spacing w:val="3"/>
          <w:sz w:val="16"/>
        </w:rPr>
        <w:t> </w:t>
      </w:r>
      <w:r>
        <w:rPr>
          <w:sz w:val="16"/>
        </w:rPr>
        <w:t>221;</w:t>
      </w:r>
      <w:r>
        <w:rPr>
          <w:spacing w:val="4"/>
          <w:sz w:val="16"/>
        </w:rPr>
        <w:t> </w:t>
      </w:r>
      <w:r>
        <w:rPr>
          <w:sz w:val="16"/>
        </w:rPr>
        <w:t>templates</w:t>
      </w:r>
      <w:r>
        <w:rPr>
          <w:spacing w:val="3"/>
          <w:sz w:val="16"/>
        </w:rPr>
        <w:t> </w:t>
      </w:r>
      <w:r>
        <w:rPr>
          <w:sz w:val="16"/>
        </w:rPr>
        <w:t>for,</w:t>
      </w:r>
      <w:r>
        <w:rPr>
          <w:spacing w:val="4"/>
          <w:sz w:val="16"/>
        </w:rPr>
        <w:t> </w:t>
      </w:r>
      <w:r>
        <w:rPr>
          <w:sz w:val="16"/>
        </w:rPr>
        <w:t>220;</w:t>
        <w:tab/>
      </w:r>
      <w:r>
        <w:rPr>
          <w:position w:val="-3"/>
          <w:sz w:val="16"/>
        </w:rPr>
        <w:t>Sir</w:t>
      </w:r>
      <w:r>
        <w:rPr>
          <w:spacing w:val="2"/>
          <w:position w:val="-3"/>
          <w:sz w:val="16"/>
        </w:rPr>
        <w:t> </w:t>
      </w:r>
      <w:r>
        <w:rPr>
          <w:position w:val="-3"/>
          <w:sz w:val="16"/>
        </w:rPr>
        <w:t>Henry</w:t>
      </w:r>
      <w:r>
        <w:rPr>
          <w:spacing w:val="3"/>
          <w:position w:val="-3"/>
          <w:sz w:val="16"/>
        </w:rPr>
        <w:t> </w:t>
      </w:r>
      <w:r>
        <w:rPr>
          <w:position w:val="-3"/>
          <w:sz w:val="16"/>
        </w:rPr>
        <w:t>Maine’s</w:t>
      </w:r>
      <w:r>
        <w:rPr>
          <w:spacing w:val="2"/>
          <w:position w:val="-3"/>
          <w:sz w:val="16"/>
        </w:rPr>
        <w:t> </w:t>
      </w:r>
      <w:r>
        <w:rPr>
          <w:i/>
          <w:position w:val="-3"/>
          <w:sz w:val="16"/>
        </w:rPr>
        <w:t>Ancient</w:t>
      </w:r>
      <w:r>
        <w:rPr>
          <w:i/>
          <w:spacing w:val="3"/>
          <w:position w:val="-3"/>
          <w:sz w:val="16"/>
        </w:rPr>
        <w:t> </w:t>
      </w:r>
      <w:r>
        <w:rPr>
          <w:i/>
          <w:position w:val="-3"/>
          <w:sz w:val="16"/>
        </w:rPr>
        <w:t>Law</w:t>
      </w:r>
      <w:r>
        <w:rPr>
          <w:position w:val="-3"/>
          <w:sz w:val="16"/>
        </w:rPr>
        <w:t>,</w:t>
      </w:r>
      <w:r>
        <w:rPr>
          <w:spacing w:val="2"/>
          <w:position w:val="-3"/>
          <w:sz w:val="16"/>
        </w:rPr>
        <w:t> </w:t>
      </w:r>
      <w:r>
        <w:rPr>
          <w:position w:val="-3"/>
          <w:sz w:val="16"/>
        </w:rPr>
        <w:t>173</w:t>
      </w:r>
    </w:p>
    <w:p>
      <w:pPr>
        <w:tabs>
          <w:tab w:pos="3338" w:val="left" w:leader="none"/>
        </w:tabs>
        <w:spacing w:line="177" w:lineRule="auto" w:before="0"/>
        <w:ind w:left="276" w:right="0" w:firstLine="0"/>
        <w:jc w:val="left"/>
        <w:rPr>
          <w:sz w:val="16"/>
        </w:rPr>
      </w:pPr>
      <w:r>
        <w:rPr>
          <w:sz w:val="16"/>
        </w:rPr>
        <w:t>U.S.</w:t>
      </w:r>
      <w:r>
        <w:rPr>
          <w:spacing w:val="5"/>
          <w:sz w:val="16"/>
        </w:rPr>
        <w:t> </w:t>
      </w:r>
      <w:r>
        <w:rPr>
          <w:sz w:val="16"/>
        </w:rPr>
        <w:t>political</w:t>
      </w:r>
      <w:r>
        <w:rPr>
          <w:spacing w:val="5"/>
          <w:sz w:val="16"/>
        </w:rPr>
        <w:t> </w:t>
      </w:r>
      <w:r>
        <w:rPr>
          <w:sz w:val="16"/>
        </w:rPr>
        <w:t>parties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involute,</w:t>
      </w:r>
      <w:r>
        <w:rPr>
          <w:spacing w:val="6"/>
          <w:sz w:val="16"/>
        </w:rPr>
        <w:t> </w:t>
      </w:r>
      <w:r>
        <w:rPr>
          <w:sz w:val="16"/>
        </w:rPr>
        <w:t>220</w:t>
        <w:tab/>
      </w:r>
      <w:r>
        <w:rPr>
          <w:position w:val="-4"/>
          <w:sz w:val="16"/>
        </w:rPr>
        <w:t>situation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in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social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life,</w:t>
      </w:r>
      <w:r>
        <w:rPr>
          <w:spacing w:val="5"/>
          <w:position w:val="-4"/>
          <w:sz w:val="16"/>
        </w:rPr>
        <w:t> </w:t>
      </w:r>
      <w:r>
        <w:rPr>
          <w:position w:val="-4"/>
          <w:sz w:val="16"/>
        </w:rPr>
        <w:t>176</w:t>
      </w:r>
    </w:p>
    <w:p>
      <w:pPr>
        <w:tabs>
          <w:tab w:pos="3338" w:val="left" w:leader="none"/>
          <w:tab w:pos="3498" w:val="left" w:leader="none"/>
        </w:tabs>
        <w:spacing w:line="177" w:lineRule="auto" w:before="8"/>
        <w:ind w:left="117" w:right="320" w:firstLine="0"/>
        <w:jc w:val="left"/>
        <w:rPr>
          <w:sz w:val="16"/>
        </w:rPr>
      </w:pPr>
      <w:r>
        <w:rPr>
          <w:position w:val="5"/>
          <w:sz w:val="16"/>
        </w:rPr>
        <w:t>relation</w:t>
      </w:r>
      <w:r>
        <w:rPr>
          <w:spacing w:val="4"/>
          <w:position w:val="5"/>
          <w:sz w:val="16"/>
        </w:rPr>
        <w:t> </w:t>
      </w:r>
      <w:r>
        <w:rPr>
          <w:position w:val="5"/>
          <w:sz w:val="16"/>
        </w:rPr>
        <w:t>regimes</w:t>
      </w:r>
      <w:r>
        <w:rPr>
          <w:spacing w:val="4"/>
          <w:position w:val="5"/>
          <w:sz w:val="16"/>
        </w:rPr>
        <w:t> </w:t>
      </w:r>
      <w:r>
        <w:rPr>
          <w:position w:val="5"/>
          <w:sz w:val="16"/>
        </w:rPr>
        <w:t>to</w:t>
      </w:r>
      <w:r>
        <w:rPr>
          <w:spacing w:val="5"/>
          <w:position w:val="5"/>
          <w:sz w:val="16"/>
        </w:rPr>
        <w:t> </w:t>
      </w:r>
      <w:r>
        <w:rPr>
          <w:position w:val="5"/>
          <w:sz w:val="16"/>
        </w:rPr>
        <w:t>institutions,</w:t>
      </w:r>
      <w:r>
        <w:rPr>
          <w:spacing w:val="4"/>
          <w:position w:val="5"/>
          <w:sz w:val="16"/>
        </w:rPr>
        <w:t> </w:t>
      </w:r>
      <w:r>
        <w:rPr>
          <w:position w:val="5"/>
          <w:sz w:val="16"/>
        </w:rPr>
        <w:t>180</w:t>
        <w:tab/>
      </w:r>
      <w:r>
        <w:rPr>
          <w:sz w:val="16"/>
        </w:rPr>
        <w:t>situational</w:t>
      </w:r>
      <w:r>
        <w:rPr>
          <w:spacing w:val="1"/>
          <w:sz w:val="16"/>
        </w:rPr>
        <w:t> </w:t>
      </w:r>
      <w:r>
        <w:rPr>
          <w:sz w:val="16"/>
        </w:rPr>
        <w:t>mesh, Baldassarri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Bear-</w:t>
      </w:r>
      <w:r>
        <w:rPr>
          <w:spacing w:val="-37"/>
          <w:sz w:val="16"/>
        </w:rPr>
        <w:t> </w:t>
      </w:r>
      <w:r>
        <w:rPr>
          <w:sz w:val="16"/>
        </w:rPr>
        <w:t>relations,</w:t>
      </w:r>
      <w:r>
        <w:rPr>
          <w:spacing w:val="4"/>
          <w:sz w:val="16"/>
        </w:rPr>
        <w:t> </w:t>
      </w:r>
      <w:r>
        <w:rPr>
          <w:sz w:val="16"/>
        </w:rPr>
        <w:t>339;</w:t>
      </w:r>
      <w:r>
        <w:rPr>
          <w:spacing w:val="5"/>
          <w:sz w:val="16"/>
        </w:rPr>
        <w:t> </w:t>
      </w:r>
      <w:r>
        <w:rPr>
          <w:sz w:val="16"/>
        </w:rPr>
        <w:t>characterized</w:t>
      </w:r>
      <w:r>
        <w:rPr>
          <w:spacing w:val="4"/>
          <w:sz w:val="16"/>
        </w:rPr>
        <w:t> </w:t>
      </w:r>
      <w:r>
        <w:rPr>
          <w:sz w:val="16"/>
        </w:rPr>
        <w:t>by</w:t>
      </w:r>
      <w:r>
        <w:rPr>
          <w:spacing w:val="5"/>
          <w:sz w:val="16"/>
        </w:rPr>
        <w:t> </w:t>
      </w:r>
      <w:r>
        <w:rPr>
          <w:sz w:val="16"/>
        </w:rPr>
        <w:t>stories,</w:t>
        <w:tab/>
        <w:tab/>
      </w:r>
      <w:r>
        <w:rPr>
          <w:position w:val="-5"/>
          <w:sz w:val="16"/>
        </w:rPr>
        <w:t>man</w:t>
      </w:r>
      <w:r>
        <w:rPr>
          <w:spacing w:val="6"/>
          <w:position w:val="-5"/>
          <w:sz w:val="16"/>
        </w:rPr>
        <w:t> </w:t>
      </w:r>
      <w:r>
        <w:rPr>
          <w:position w:val="-5"/>
          <w:sz w:val="16"/>
        </w:rPr>
        <w:t>example</w:t>
      </w:r>
      <w:r>
        <w:rPr>
          <w:spacing w:val="7"/>
          <w:position w:val="-5"/>
          <w:sz w:val="16"/>
        </w:rPr>
        <w:t> </w:t>
      </w:r>
      <w:r>
        <w:rPr>
          <w:position w:val="-5"/>
          <w:sz w:val="16"/>
        </w:rPr>
        <w:t>of,</w:t>
      </w:r>
      <w:r>
        <w:rPr>
          <w:spacing w:val="7"/>
          <w:position w:val="-5"/>
          <w:sz w:val="16"/>
        </w:rPr>
        <w:t> </w:t>
      </w:r>
      <w:r>
        <w:rPr>
          <w:position w:val="-5"/>
          <w:sz w:val="16"/>
        </w:rPr>
        <w:t>30</w:t>
      </w:r>
    </w:p>
    <w:p>
      <w:pPr>
        <w:tabs>
          <w:tab w:pos="3338" w:val="left" w:leader="none"/>
        </w:tabs>
        <w:spacing w:line="165" w:lineRule="auto" w:before="0"/>
        <w:ind w:left="276" w:right="0" w:firstLine="0"/>
        <w:jc w:val="left"/>
        <w:rPr>
          <w:sz w:val="16"/>
        </w:rPr>
      </w:pPr>
      <w:r>
        <w:rPr>
          <w:sz w:val="16"/>
        </w:rPr>
        <w:t>20;</w:t>
      </w:r>
      <w:r>
        <w:rPr>
          <w:spacing w:val="-1"/>
          <w:sz w:val="16"/>
        </w:rPr>
        <w:t> </w:t>
      </w:r>
      <w:r>
        <w:rPr>
          <w:sz w:val="16"/>
        </w:rPr>
        <w:t>coding</w:t>
      </w:r>
      <w:r>
        <w:rPr>
          <w:spacing w:val="-3"/>
          <w:sz w:val="16"/>
        </w:rPr>
        <w:t> </w:t>
      </w:r>
      <w:r>
        <w:rPr>
          <w:sz w:val="16"/>
        </w:rPr>
        <w:t>of,</w:t>
      </w:r>
      <w:r>
        <w:rPr>
          <w:spacing w:val="-1"/>
          <w:sz w:val="16"/>
        </w:rPr>
        <w:t> </w:t>
      </w:r>
      <w:r>
        <w:rPr>
          <w:sz w:val="16"/>
        </w:rPr>
        <w:t>30;</w:t>
      </w:r>
      <w:r>
        <w:rPr>
          <w:spacing w:val="-3"/>
          <w:sz w:val="16"/>
        </w:rPr>
        <w:t> </w:t>
      </w:r>
      <w:r>
        <w:rPr>
          <w:sz w:val="16"/>
        </w:rPr>
        <w:t>expressed</w:t>
      </w:r>
      <w:r>
        <w:rPr>
          <w:spacing w:val="-1"/>
          <w:sz w:val="16"/>
        </w:rPr>
        <w:t> </w:t>
      </w:r>
      <w:r>
        <w:rPr>
          <w:sz w:val="16"/>
        </w:rPr>
        <w:t>without</w:t>
      </w:r>
      <w:r>
        <w:rPr>
          <w:spacing w:val="-2"/>
          <w:sz w:val="16"/>
        </w:rPr>
        <w:t> </w:t>
      </w:r>
      <w:r>
        <w:rPr>
          <w:sz w:val="16"/>
        </w:rPr>
        <w:t>sto-</w:t>
        <w:tab/>
      </w:r>
      <w:r>
        <w:rPr>
          <w:position w:val="-5"/>
          <w:sz w:val="16"/>
        </w:rPr>
        <w:t>Skocpol,</w:t>
      </w:r>
      <w:r>
        <w:rPr>
          <w:spacing w:val="4"/>
          <w:position w:val="-5"/>
          <w:sz w:val="16"/>
        </w:rPr>
        <w:t> </w:t>
      </w:r>
      <w:r>
        <w:rPr>
          <w:position w:val="-5"/>
          <w:sz w:val="16"/>
        </w:rPr>
        <w:t>Theda,</w:t>
      </w:r>
      <w:r>
        <w:rPr>
          <w:spacing w:val="5"/>
          <w:position w:val="-5"/>
          <w:sz w:val="16"/>
        </w:rPr>
        <w:t> </w:t>
      </w:r>
      <w:r>
        <w:rPr>
          <w:position w:val="-5"/>
          <w:sz w:val="16"/>
        </w:rPr>
        <w:t>122</w:t>
      </w:r>
    </w:p>
    <w:p>
      <w:pPr>
        <w:tabs>
          <w:tab w:pos="3338" w:val="left" w:leader="none"/>
        </w:tabs>
        <w:spacing w:line="168" w:lineRule="auto" w:before="0"/>
        <w:ind w:left="276" w:right="0" w:firstLine="0"/>
        <w:jc w:val="left"/>
        <w:rPr>
          <w:sz w:val="16"/>
        </w:rPr>
      </w:pPr>
      <w:r>
        <w:rPr>
          <w:sz w:val="16"/>
        </w:rPr>
        <w:t>ries,</w:t>
      </w:r>
      <w:r>
        <w:rPr>
          <w:spacing w:val="5"/>
          <w:sz w:val="16"/>
        </w:rPr>
        <w:t> </w:t>
      </w:r>
      <w:r>
        <w:rPr>
          <w:sz w:val="16"/>
        </w:rPr>
        <w:t>26;</w:t>
      </w:r>
      <w:r>
        <w:rPr>
          <w:spacing w:val="5"/>
          <w:sz w:val="16"/>
        </w:rPr>
        <w:t> </w:t>
      </w:r>
      <w:r>
        <w:rPr>
          <w:sz w:val="16"/>
        </w:rPr>
        <w:t>reﬂected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stories,</w:t>
      </w:r>
      <w:r>
        <w:rPr>
          <w:spacing w:val="5"/>
          <w:sz w:val="16"/>
        </w:rPr>
        <w:t> </w:t>
      </w:r>
      <w:r>
        <w:rPr>
          <w:sz w:val="16"/>
        </w:rPr>
        <w:t>31;</w:t>
      </w:r>
      <w:r>
        <w:rPr>
          <w:spacing w:val="5"/>
          <w:sz w:val="16"/>
        </w:rPr>
        <w:t> </w:t>
      </w:r>
      <w:r>
        <w:rPr>
          <w:sz w:val="16"/>
        </w:rPr>
        <w:t>upper</w:t>
        <w:tab/>
      </w:r>
      <w:r>
        <w:rPr>
          <w:position w:val="-5"/>
          <w:sz w:val="16"/>
        </w:rPr>
        <w:t>slack,</w:t>
      </w:r>
      <w:r>
        <w:rPr>
          <w:spacing w:val="5"/>
          <w:position w:val="-5"/>
          <w:sz w:val="16"/>
        </w:rPr>
        <w:t> </w:t>
      </w:r>
      <w:r>
        <w:rPr>
          <w:position w:val="-5"/>
          <w:sz w:val="16"/>
        </w:rPr>
        <w:t>social,</w:t>
      </w:r>
      <w:r>
        <w:rPr>
          <w:spacing w:val="5"/>
          <w:position w:val="-5"/>
          <w:sz w:val="16"/>
        </w:rPr>
        <w:t> </w:t>
      </w:r>
      <w:r>
        <w:rPr>
          <w:position w:val="-5"/>
          <w:sz w:val="16"/>
        </w:rPr>
        <w:t>57</w:t>
      </w:r>
    </w:p>
    <w:p>
      <w:pPr>
        <w:tabs>
          <w:tab w:pos="3338" w:val="left" w:leader="none"/>
        </w:tabs>
        <w:spacing w:line="204" w:lineRule="exact" w:before="0"/>
        <w:ind w:left="276" w:right="0" w:firstLine="0"/>
        <w:jc w:val="left"/>
        <w:rPr>
          <w:sz w:val="16"/>
        </w:rPr>
      </w:pPr>
      <w:r>
        <w:rPr>
          <w:position w:val="7"/>
          <w:sz w:val="16"/>
        </w:rPr>
        <w:t>limit</w:t>
      </w:r>
      <w:r>
        <w:rPr>
          <w:spacing w:val="5"/>
          <w:position w:val="7"/>
          <w:sz w:val="16"/>
        </w:rPr>
        <w:t> </w:t>
      </w:r>
      <w:r>
        <w:rPr>
          <w:position w:val="7"/>
          <w:sz w:val="16"/>
        </w:rPr>
        <w:t>of</w:t>
      </w:r>
      <w:r>
        <w:rPr>
          <w:spacing w:val="6"/>
          <w:position w:val="7"/>
          <w:sz w:val="16"/>
        </w:rPr>
        <w:t> </w:t>
      </w:r>
      <w:r>
        <w:rPr>
          <w:position w:val="7"/>
          <w:sz w:val="16"/>
        </w:rPr>
        <w:t>distinct,</w:t>
      </w:r>
      <w:r>
        <w:rPr>
          <w:spacing w:val="6"/>
          <w:position w:val="7"/>
          <w:sz w:val="16"/>
        </w:rPr>
        <w:t> </w:t>
      </w:r>
      <w:r>
        <w:rPr>
          <w:position w:val="7"/>
          <w:sz w:val="16"/>
        </w:rPr>
        <w:t>32</w:t>
        <w:tab/>
      </w:r>
      <w:r>
        <w:rPr>
          <w:sz w:val="16"/>
        </w:rPr>
        <w:t>slack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arena</w:t>
      </w:r>
      <w:r>
        <w:rPr>
          <w:spacing w:val="4"/>
          <w:sz w:val="16"/>
        </w:rPr>
        <w:t> </w:t>
      </w:r>
      <w:r>
        <w:rPr>
          <w:sz w:val="16"/>
        </w:rPr>
        <w:t>disciplines,</w:t>
      </w:r>
      <w:r>
        <w:rPr>
          <w:spacing w:val="5"/>
          <w:sz w:val="16"/>
        </w:rPr>
        <w:t> </w:t>
      </w:r>
      <w:r>
        <w:rPr>
          <w:sz w:val="16"/>
        </w:rPr>
        <w:t>103</w:t>
      </w:r>
    </w:p>
    <w:p>
      <w:pPr>
        <w:tabs>
          <w:tab w:pos="3338" w:val="left" w:leader="none"/>
        </w:tabs>
        <w:spacing w:line="165" w:lineRule="auto" w:before="0"/>
        <w:ind w:left="117" w:right="0" w:firstLine="0"/>
        <w:jc w:val="left"/>
        <w:rPr>
          <w:sz w:val="16"/>
        </w:rPr>
      </w:pPr>
      <w:r>
        <w:rPr>
          <w:sz w:val="16"/>
        </w:rPr>
        <w:t>Reme,</w:t>
      </w:r>
      <w:r>
        <w:rPr>
          <w:spacing w:val="4"/>
          <w:sz w:val="16"/>
        </w:rPr>
        <w:t> </w:t>
      </w:r>
      <w:r>
        <w:rPr>
          <w:sz w:val="16"/>
        </w:rPr>
        <w:t>Petronille,</w:t>
      </w:r>
      <w:r>
        <w:rPr>
          <w:spacing w:val="5"/>
          <w:sz w:val="16"/>
        </w:rPr>
        <w:t> </w:t>
      </w:r>
      <w:hyperlink w:history="true" w:anchor="_bookmark11">
        <w:r>
          <w:rPr>
            <w:sz w:val="16"/>
          </w:rPr>
          <w:t>xvi</w:t>
        </w:r>
      </w:hyperlink>
      <w:r>
        <w:rPr>
          <w:sz w:val="16"/>
        </w:rPr>
        <w:tab/>
      </w:r>
      <w:r>
        <w:rPr>
          <w:position w:val="-6"/>
          <w:sz w:val="16"/>
        </w:rPr>
        <w:t>sleep,</w:t>
      </w:r>
      <w:r>
        <w:rPr>
          <w:spacing w:val="6"/>
          <w:position w:val="-6"/>
          <w:sz w:val="16"/>
        </w:rPr>
        <w:t> </w:t>
      </w:r>
      <w:r>
        <w:rPr>
          <w:position w:val="-6"/>
          <w:sz w:val="16"/>
        </w:rPr>
        <w:t>3</w:t>
      </w:r>
    </w:p>
    <w:p>
      <w:pPr>
        <w:tabs>
          <w:tab w:pos="3338" w:val="left" w:leader="none"/>
        </w:tabs>
        <w:spacing w:line="163" w:lineRule="auto" w:before="0"/>
        <w:ind w:left="117" w:right="0" w:firstLine="0"/>
        <w:jc w:val="left"/>
        <w:rPr>
          <w:sz w:val="16"/>
        </w:rPr>
      </w:pPr>
      <w:r>
        <w:rPr>
          <w:sz w:val="16"/>
        </w:rPr>
        <w:t>Renaissance</w:t>
      </w:r>
      <w:r>
        <w:rPr>
          <w:spacing w:val="5"/>
          <w:sz w:val="16"/>
        </w:rPr>
        <w:t> </w:t>
      </w:r>
      <w:r>
        <w:rPr>
          <w:sz w:val="16"/>
        </w:rPr>
        <w:t>Florence,</w:t>
      </w:r>
      <w:r>
        <w:rPr>
          <w:spacing w:val="5"/>
          <w:sz w:val="16"/>
        </w:rPr>
        <w:t> </w:t>
      </w:r>
      <w:r>
        <w:rPr>
          <w:sz w:val="16"/>
        </w:rPr>
        <w:t>8,</w:t>
      </w:r>
      <w:r>
        <w:rPr>
          <w:spacing w:val="5"/>
          <w:sz w:val="16"/>
        </w:rPr>
        <w:t> </w:t>
      </w:r>
      <w:r>
        <w:rPr>
          <w:sz w:val="16"/>
        </w:rPr>
        <w:t>69,</w:t>
      </w:r>
      <w:r>
        <w:rPr>
          <w:spacing w:val="5"/>
          <w:sz w:val="16"/>
        </w:rPr>
        <w:t> </w:t>
      </w:r>
      <w:r>
        <w:rPr>
          <w:sz w:val="16"/>
        </w:rPr>
        <w:t>126,</w:t>
      </w:r>
      <w:r>
        <w:rPr>
          <w:spacing w:val="5"/>
          <w:sz w:val="16"/>
        </w:rPr>
        <w:t> </w:t>
      </w:r>
      <w:r>
        <w:rPr>
          <w:sz w:val="16"/>
        </w:rPr>
        <w:t>227,</w:t>
      </w:r>
      <w:r>
        <w:rPr>
          <w:spacing w:val="5"/>
          <w:sz w:val="16"/>
        </w:rPr>
        <w:t> </w:t>
      </w:r>
      <w:r>
        <w:rPr>
          <w:sz w:val="16"/>
        </w:rPr>
        <w:t>248,</w:t>
        <w:tab/>
      </w:r>
      <w:r>
        <w:rPr>
          <w:position w:val="-7"/>
          <w:sz w:val="16"/>
        </w:rPr>
        <w:t>Sloan, Alfred</w:t>
      </w:r>
      <w:r>
        <w:rPr>
          <w:spacing w:val="-1"/>
          <w:position w:val="-7"/>
          <w:sz w:val="16"/>
        </w:rPr>
        <w:t> </w:t>
      </w:r>
      <w:r>
        <w:rPr>
          <w:position w:val="-7"/>
          <w:sz w:val="16"/>
        </w:rPr>
        <w:t>P., 303–4</w:t>
      </w:r>
    </w:p>
    <w:p>
      <w:pPr>
        <w:tabs>
          <w:tab w:pos="3338" w:val="left" w:leader="none"/>
        </w:tabs>
        <w:spacing w:line="199" w:lineRule="exact" w:before="0"/>
        <w:ind w:left="276" w:right="0" w:firstLine="0"/>
        <w:jc w:val="left"/>
        <w:rPr>
          <w:sz w:val="16"/>
        </w:rPr>
      </w:pPr>
      <w:r>
        <w:rPr>
          <w:position w:val="8"/>
          <w:sz w:val="16"/>
        </w:rPr>
        <w:t>325,</w:t>
      </w:r>
      <w:r>
        <w:rPr>
          <w:spacing w:val="5"/>
          <w:position w:val="8"/>
          <w:sz w:val="16"/>
        </w:rPr>
        <w:t> </w:t>
      </w:r>
      <w:r>
        <w:rPr>
          <w:position w:val="8"/>
          <w:sz w:val="16"/>
        </w:rPr>
        <w:t>338–39</w:t>
        <w:tab/>
      </w:r>
      <w:r>
        <w:rPr>
          <w:sz w:val="16"/>
        </w:rPr>
        <w:t>small</w:t>
      </w:r>
      <w:r>
        <w:rPr>
          <w:spacing w:val="6"/>
          <w:sz w:val="16"/>
        </w:rPr>
        <w:t> </w:t>
      </w:r>
      <w:r>
        <w:rPr>
          <w:sz w:val="16"/>
        </w:rPr>
        <w:t>world,</w:t>
      </w:r>
      <w:r>
        <w:rPr>
          <w:spacing w:val="5"/>
          <w:sz w:val="16"/>
        </w:rPr>
        <w:t> </w:t>
      </w:r>
      <w:r>
        <w:rPr>
          <w:sz w:val="16"/>
        </w:rPr>
        <w:t>227;</w:t>
      </w:r>
      <w:r>
        <w:rPr>
          <w:spacing w:val="5"/>
          <w:sz w:val="16"/>
        </w:rPr>
        <w:t> </w:t>
      </w:r>
      <w:r>
        <w:rPr>
          <w:sz w:val="16"/>
        </w:rPr>
        <w:t>criterion,</w:t>
      </w:r>
      <w:r>
        <w:rPr>
          <w:spacing w:val="5"/>
          <w:sz w:val="16"/>
        </w:rPr>
        <w:t> </w:t>
      </w:r>
      <w:r>
        <w:rPr>
          <w:sz w:val="16"/>
        </w:rPr>
        <w:t>30;</w:t>
      </w:r>
      <w:r>
        <w:rPr>
          <w:spacing w:val="5"/>
          <w:sz w:val="16"/>
        </w:rPr>
        <w:t> </w:t>
      </w:r>
      <w:r>
        <w:rPr>
          <w:sz w:val="16"/>
        </w:rPr>
        <w:t>life</w:t>
      </w:r>
      <w:r>
        <w:rPr>
          <w:spacing w:val="6"/>
          <w:sz w:val="16"/>
        </w:rPr>
        <w:t> </w:t>
      </w:r>
      <w:r>
        <w:rPr>
          <w:sz w:val="16"/>
        </w:rPr>
        <w:t>in,</w:t>
      </w:r>
      <w:r>
        <w:rPr>
          <w:spacing w:val="5"/>
          <w:sz w:val="16"/>
        </w:rPr>
        <w:t> </w:t>
      </w:r>
      <w:r>
        <w:rPr>
          <w:sz w:val="16"/>
        </w:rPr>
        <w:t>50</w:t>
      </w:r>
    </w:p>
    <w:p>
      <w:pPr>
        <w:tabs>
          <w:tab w:pos="3338" w:val="left" w:leader="none"/>
        </w:tabs>
        <w:spacing w:line="163" w:lineRule="auto" w:before="0"/>
        <w:ind w:left="117" w:right="0" w:firstLine="0"/>
        <w:jc w:val="left"/>
        <w:rPr>
          <w:sz w:val="16"/>
        </w:rPr>
      </w:pPr>
      <w:r>
        <w:rPr>
          <w:sz w:val="16"/>
        </w:rPr>
        <w:t>rhetorics,</w:t>
      </w:r>
      <w:r>
        <w:rPr>
          <w:spacing w:val="4"/>
          <w:sz w:val="16"/>
        </w:rPr>
        <w:t> </w:t>
      </w:r>
      <w:r>
        <w:rPr>
          <w:sz w:val="16"/>
        </w:rPr>
        <w:t>171–73,</w:t>
      </w:r>
      <w:r>
        <w:rPr>
          <w:spacing w:val="5"/>
          <w:sz w:val="16"/>
        </w:rPr>
        <w:t> </w:t>
      </w:r>
      <w:r>
        <w:rPr>
          <w:sz w:val="16"/>
        </w:rPr>
        <w:t>177–78,</w:t>
      </w:r>
      <w:r>
        <w:rPr>
          <w:spacing w:val="4"/>
          <w:sz w:val="16"/>
        </w:rPr>
        <w:t> </w:t>
      </w:r>
      <w:r>
        <w:rPr>
          <w:sz w:val="16"/>
        </w:rPr>
        <w:t>184–85,</w:t>
      </w:r>
      <w:r>
        <w:rPr>
          <w:spacing w:val="5"/>
          <w:sz w:val="16"/>
        </w:rPr>
        <w:t> </w:t>
      </w:r>
      <w:r>
        <w:rPr>
          <w:sz w:val="16"/>
        </w:rPr>
        <w:t>213,</w:t>
        <w:tab/>
      </w:r>
      <w:r>
        <w:rPr>
          <w:position w:val="-7"/>
          <w:sz w:val="16"/>
        </w:rPr>
        <w:t>Smith,</w:t>
      </w:r>
      <w:r>
        <w:rPr>
          <w:spacing w:val="-5"/>
          <w:position w:val="-7"/>
          <w:sz w:val="16"/>
        </w:rPr>
        <w:t> </w:t>
      </w:r>
      <w:r>
        <w:rPr>
          <w:position w:val="-7"/>
          <w:sz w:val="16"/>
        </w:rPr>
        <w:t>Tammy,</w:t>
      </w:r>
      <w:r>
        <w:rPr>
          <w:spacing w:val="-6"/>
          <w:position w:val="-7"/>
          <w:sz w:val="16"/>
        </w:rPr>
        <w:t> </w:t>
      </w:r>
      <w:r>
        <w:rPr>
          <w:position w:val="-7"/>
          <w:sz w:val="16"/>
        </w:rPr>
        <w:t>215</w:t>
      </w:r>
    </w:p>
    <w:p>
      <w:pPr>
        <w:tabs>
          <w:tab w:pos="3338" w:val="left" w:leader="none"/>
        </w:tabs>
        <w:spacing w:line="158" w:lineRule="auto" w:before="0"/>
        <w:ind w:left="276" w:right="0" w:firstLine="0"/>
        <w:jc w:val="left"/>
        <w:rPr>
          <w:sz w:val="16"/>
        </w:rPr>
      </w:pPr>
      <w:r>
        <w:rPr>
          <w:sz w:val="16"/>
        </w:rPr>
        <w:t>215,</w:t>
      </w:r>
      <w:r>
        <w:rPr>
          <w:spacing w:val="5"/>
          <w:sz w:val="16"/>
        </w:rPr>
        <w:t> </w:t>
      </w:r>
      <w:r>
        <w:rPr>
          <w:sz w:val="16"/>
        </w:rPr>
        <w:t>217,</w:t>
      </w:r>
      <w:r>
        <w:rPr>
          <w:spacing w:val="5"/>
          <w:sz w:val="16"/>
        </w:rPr>
        <w:t> </w:t>
      </w:r>
      <w:r>
        <w:rPr>
          <w:sz w:val="16"/>
        </w:rPr>
        <w:t>344;</w:t>
      </w:r>
      <w:r>
        <w:rPr>
          <w:spacing w:val="5"/>
          <w:sz w:val="16"/>
        </w:rPr>
        <w:t> </w:t>
      </w:r>
      <w:r>
        <w:rPr>
          <w:sz w:val="16"/>
        </w:rPr>
        <w:t>economic,</w:t>
      </w:r>
      <w:r>
        <w:rPr>
          <w:spacing w:val="5"/>
          <w:sz w:val="16"/>
        </w:rPr>
        <w:t> </w:t>
      </w:r>
      <w:r>
        <w:rPr>
          <w:sz w:val="16"/>
        </w:rPr>
        <w:t>244;</w:t>
      </w:r>
      <w:r>
        <w:rPr>
          <w:spacing w:val="6"/>
          <w:sz w:val="16"/>
        </w:rPr>
        <w:t> </w:t>
      </w:r>
      <w:r>
        <w:rPr>
          <w:sz w:val="16"/>
        </w:rPr>
        <w:t>Luhmann</w:t>
        <w:tab/>
      </w:r>
      <w:r>
        <w:rPr>
          <w:position w:val="-8"/>
          <w:sz w:val="16"/>
        </w:rPr>
        <w:t>smooth</w:t>
      </w:r>
      <w:r>
        <w:rPr>
          <w:spacing w:val="3"/>
          <w:position w:val="-8"/>
          <w:sz w:val="16"/>
        </w:rPr>
        <w:t> </w:t>
      </w:r>
      <w:r>
        <w:rPr>
          <w:position w:val="-8"/>
          <w:sz w:val="16"/>
        </w:rPr>
        <w:t>control,</w:t>
      </w:r>
      <w:r>
        <w:rPr>
          <w:spacing w:val="4"/>
          <w:position w:val="-8"/>
          <w:sz w:val="16"/>
        </w:rPr>
        <w:t> </w:t>
      </w:r>
      <w:r>
        <w:rPr>
          <w:position w:val="-8"/>
          <w:sz w:val="16"/>
        </w:rPr>
        <w:t>rhetoric</w:t>
      </w:r>
      <w:r>
        <w:rPr>
          <w:spacing w:val="4"/>
          <w:position w:val="-8"/>
          <w:sz w:val="16"/>
        </w:rPr>
        <w:t> </w:t>
      </w:r>
      <w:r>
        <w:rPr>
          <w:position w:val="-8"/>
          <w:sz w:val="16"/>
        </w:rPr>
        <w:t>of,</w:t>
      </w:r>
      <w:r>
        <w:rPr>
          <w:spacing w:val="4"/>
          <w:position w:val="-8"/>
          <w:sz w:val="16"/>
        </w:rPr>
        <w:t> </w:t>
      </w:r>
      <w:r>
        <w:rPr>
          <w:position w:val="-8"/>
          <w:sz w:val="16"/>
        </w:rPr>
        <w:t>215</w:t>
      </w:r>
    </w:p>
    <w:p>
      <w:pPr>
        <w:tabs>
          <w:tab w:pos="3338" w:val="left" w:leader="none"/>
        </w:tabs>
        <w:spacing w:line="158" w:lineRule="auto" w:before="0"/>
        <w:ind w:left="276" w:right="0" w:firstLine="0"/>
        <w:jc w:val="left"/>
        <w:rPr>
          <w:sz w:val="16"/>
        </w:rPr>
      </w:pPr>
      <w:r>
        <w:rPr>
          <w:sz w:val="16"/>
        </w:rPr>
        <w:t>deﬁnition,</w:t>
      </w:r>
      <w:r>
        <w:rPr>
          <w:spacing w:val="4"/>
          <w:sz w:val="16"/>
        </w:rPr>
        <w:t> </w:t>
      </w:r>
      <w:r>
        <w:rPr>
          <w:sz w:val="16"/>
        </w:rPr>
        <w:t>238;</w:t>
      </w:r>
      <w:r>
        <w:rPr>
          <w:spacing w:val="5"/>
          <w:sz w:val="16"/>
        </w:rPr>
        <w:t> </w:t>
      </w:r>
      <w:r>
        <w:rPr>
          <w:sz w:val="16"/>
        </w:rPr>
        <w:t>professional</w:t>
      </w:r>
      <w:r>
        <w:rPr>
          <w:spacing w:val="4"/>
          <w:sz w:val="16"/>
        </w:rPr>
        <w:t> </w:t>
      </w:r>
      <w:r>
        <w:rPr>
          <w:sz w:val="16"/>
        </w:rPr>
        <w:t>sports,</w:t>
      </w:r>
      <w:r>
        <w:rPr>
          <w:spacing w:val="5"/>
          <w:sz w:val="16"/>
        </w:rPr>
        <w:t> </w:t>
      </w:r>
      <w:r>
        <w:rPr>
          <w:sz w:val="16"/>
        </w:rPr>
        <w:t>226;</w:t>
        <w:tab/>
      </w:r>
      <w:r>
        <w:rPr>
          <w:position w:val="-8"/>
          <w:sz w:val="16"/>
        </w:rPr>
        <w:t>social</w:t>
      </w:r>
      <w:r>
        <w:rPr>
          <w:spacing w:val="2"/>
          <w:position w:val="-8"/>
          <w:sz w:val="16"/>
        </w:rPr>
        <w:t> </w:t>
      </w:r>
      <w:r>
        <w:rPr>
          <w:position w:val="-8"/>
          <w:sz w:val="16"/>
        </w:rPr>
        <w:t>contexts,</w:t>
      </w:r>
      <w:r>
        <w:rPr>
          <w:spacing w:val="2"/>
          <w:position w:val="-8"/>
          <w:sz w:val="16"/>
        </w:rPr>
        <w:t> </w:t>
      </w:r>
      <w:r>
        <w:rPr>
          <w:position w:val="-8"/>
          <w:sz w:val="16"/>
        </w:rPr>
        <w:t>112</w:t>
      </w:r>
    </w:p>
    <w:p>
      <w:pPr>
        <w:tabs>
          <w:tab w:pos="3338" w:val="left" w:leader="none"/>
        </w:tabs>
        <w:spacing w:line="156" w:lineRule="auto" w:before="0"/>
        <w:ind w:left="276" w:right="0" w:firstLine="0"/>
        <w:jc w:val="left"/>
        <w:rPr>
          <w:sz w:val="16"/>
        </w:rPr>
      </w:pPr>
      <w:r>
        <w:rPr>
          <w:sz w:val="16"/>
        </w:rPr>
        <w:t>queuing</w:t>
      </w:r>
      <w:r>
        <w:rPr>
          <w:spacing w:val="5"/>
          <w:sz w:val="16"/>
        </w:rPr>
        <w:t> </w:t>
      </w:r>
      <w:r>
        <w:rPr>
          <w:sz w:val="16"/>
        </w:rPr>
        <w:t>algorithms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example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185;</w:t>
        <w:tab/>
      </w:r>
      <w:r>
        <w:rPr>
          <w:position w:val="-9"/>
          <w:sz w:val="16"/>
        </w:rPr>
        <w:t>social</w:t>
      </w:r>
      <w:r>
        <w:rPr>
          <w:spacing w:val="6"/>
          <w:position w:val="-9"/>
          <w:sz w:val="16"/>
        </w:rPr>
        <w:t> </w:t>
      </w:r>
      <w:r>
        <w:rPr>
          <w:position w:val="-9"/>
          <w:sz w:val="16"/>
        </w:rPr>
        <w:t>life,</w:t>
      </w:r>
      <w:r>
        <w:rPr>
          <w:spacing w:val="5"/>
          <w:position w:val="-9"/>
          <w:sz w:val="16"/>
        </w:rPr>
        <w:t> </w:t>
      </w:r>
      <w:r>
        <w:rPr>
          <w:position w:val="-9"/>
          <w:sz w:val="16"/>
        </w:rPr>
        <w:t>247</w:t>
      </w:r>
    </w:p>
    <w:p>
      <w:pPr>
        <w:tabs>
          <w:tab w:pos="3338" w:val="left" w:leader="none"/>
          <w:tab w:pos="3498" w:val="left" w:leader="none"/>
        </w:tabs>
        <w:spacing w:line="120" w:lineRule="auto" w:before="0"/>
        <w:ind w:left="276" w:right="176" w:firstLine="0"/>
        <w:jc w:val="left"/>
        <w:rPr>
          <w:sz w:val="16"/>
        </w:rPr>
      </w:pPr>
      <w:r>
        <w:rPr>
          <w:position w:val="10"/>
          <w:sz w:val="16"/>
        </w:rPr>
        <w:t>of</w:t>
      </w:r>
      <w:r>
        <w:rPr>
          <w:spacing w:val="5"/>
          <w:position w:val="10"/>
          <w:sz w:val="16"/>
        </w:rPr>
        <w:t> </w:t>
      </w:r>
      <w:r>
        <w:rPr>
          <w:position w:val="10"/>
          <w:sz w:val="16"/>
        </w:rPr>
        <w:t>smooth</w:t>
      </w:r>
      <w:r>
        <w:rPr>
          <w:spacing w:val="5"/>
          <w:position w:val="10"/>
          <w:sz w:val="16"/>
        </w:rPr>
        <w:t> </w:t>
      </w:r>
      <w:r>
        <w:rPr>
          <w:position w:val="10"/>
          <w:sz w:val="16"/>
        </w:rPr>
        <w:t>control,</w:t>
      </w:r>
      <w:r>
        <w:rPr>
          <w:spacing w:val="5"/>
          <w:position w:val="10"/>
          <w:sz w:val="16"/>
        </w:rPr>
        <w:t> </w:t>
      </w:r>
      <w:r>
        <w:rPr>
          <w:position w:val="10"/>
          <w:sz w:val="16"/>
        </w:rPr>
        <w:t>215;</w:t>
      </w:r>
      <w:r>
        <w:rPr>
          <w:spacing w:val="5"/>
          <w:position w:val="10"/>
          <w:sz w:val="16"/>
        </w:rPr>
        <w:t> </w:t>
      </w:r>
      <w:r>
        <w:rPr>
          <w:position w:val="10"/>
          <w:sz w:val="16"/>
        </w:rPr>
        <w:t>stocking</w:t>
      </w:r>
      <w:r>
        <w:rPr>
          <w:spacing w:val="5"/>
          <w:position w:val="10"/>
          <w:sz w:val="16"/>
        </w:rPr>
        <w:t> </w:t>
      </w:r>
      <w:r>
        <w:rPr>
          <w:position w:val="10"/>
          <w:sz w:val="16"/>
        </w:rPr>
        <w:t>algo-</w:t>
        <w:tab/>
      </w:r>
      <w:r>
        <w:rPr>
          <w:sz w:val="16"/>
        </w:rPr>
        <w:t>social</w:t>
      </w:r>
      <w:r>
        <w:rPr>
          <w:spacing w:val="1"/>
          <w:sz w:val="16"/>
        </w:rPr>
        <w:t> </w:t>
      </w:r>
      <w:r>
        <w:rPr>
          <w:sz w:val="16"/>
        </w:rPr>
        <w:t>organization,</w:t>
      </w:r>
      <w:r>
        <w:rPr>
          <w:spacing w:val="1"/>
          <w:sz w:val="16"/>
        </w:rPr>
        <w:t> </w:t>
      </w:r>
      <w:r>
        <w:rPr>
          <w:sz w:val="16"/>
        </w:rPr>
        <w:t>231;</w:t>
      </w:r>
      <w:r>
        <w:rPr>
          <w:spacing w:val="1"/>
          <w:sz w:val="16"/>
        </w:rPr>
        <w:t> </w:t>
      </w:r>
      <w:r>
        <w:rPr>
          <w:sz w:val="16"/>
        </w:rPr>
        <w:t>as</w:t>
      </w:r>
      <w:r>
        <w:rPr>
          <w:spacing w:val="1"/>
          <w:sz w:val="16"/>
        </w:rPr>
        <w:t> </w:t>
      </w:r>
      <w:r>
        <w:rPr>
          <w:sz w:val="16"/>
        </w:rPr>
        <w:t>by-product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-37"/>
          <w:sz w:val="16"/>
        </w:rPr>
        <w:t> </w:t>
      </w:r>
      <w:r>
        <w:rPr>
          <w:sz w:val="16"/>
        </w:rPr>
        <w:t>rithms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example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185;</w:t>
      </w:r>
      <w:r>
        <w:rPr>
          <w:spacing w:val="5"/>
          <w:sz w:val="16"/>
        </w:rPr>
        <w:t> </w:t>
      </w:r>
      <w:r>
        <w:rPr>
          <w:sz w:val="16"/>
        </w:rPr>
        <w:t>from</w:t>
      </w:r>
      <w:r>
        <w:rPr>
          <w:spacing w:val="5"/>
          <w:sz w:val="16"/>
        </w:rPr>
        <w:t> </w:t>
      </w:r>
      <w:r>
        <w:rPr>
          <w:sz w:val="16"/>
        </w:rPr>
        <w:t>story-</w:t>
        <w:tab/>
        <w:tab/>
      </w:r>
      <w:r>
        <w:rPr>
          <w:position w:val="-9"/>
          <w:sz w:val="16"/>
        </w:rPr>
        <w:t>control,</w:t>
      </w:r>
      <w:r>
        <w:rPr>
          <w:spacing w:val="7"/>
          <w:position w:val="-9"/>
          <w:sz w:val="16"/>
        </w:rPr>
        <w:t> </w:t>
      </w:r>
      <w:r>
        <w:rPr>
          <w:position w:val="-9"/>
          <w:sz w:val="16"/>
        </w:rPr>
        <w:t>3;</w:t>
      </w:r>
      <w:r>
        <w:rPr>
          <w:spacing w:val="6"/>
          <w:position w:val="-9"/>
          <w:sz w:val="16"/>
        </w:rPr>
        <w:t> </w:t>
      </w:r>
      <w:r>
        <w:rPr>
          <w:position w:val="-9"/>
          <w:sz w:val="16"/>
        </w:rPr>
        <w:t>levels</w:t>
      </w:r>
      <w:r>
        <w:rPr>
          <w:spacing w:val="6"/>
          <w:position w:val="-9"/>
          <w:sz w:val="16"/>
        </w:rPr>
        <w:t> </w:t>
      </w:r>
      <w:r>
        <w:rPr>
          <w:position w:val="-9"/>
          <w:sz w:val="16"/>
        </w:rPr>
        <w:t>of,</w:t>
      </w:r>
      <w:r>
        <w:rPr>
          <w:spacing w:val="7"/>
          <w:position w:val="-9"/>
          <w:sz w:val="16"/>
        </w:rPr>
        <w:t> </w:t>
      </w:r>
      <w:r>
        <w:rPr>
          <w:position w:val="-9"/>
          <w:sz w:val="16"/>
        </w:rPr>
        <w:t>280,</w:t>
      </w:r>
      <w:r>
        <w:rPr>
          <w:spacing w:val="6"/>
          <w:position w:val="-9"/>
          <w:sz w:val="16"/>
        </w:rPr>
        <w:t> </w:t>
      </w:r>
      <w:r>
        <w:rPr>
          <w:position w:val="-9"/>
          <w:sz w:val="16"/>
        </w:rPr>
        <w:t>345</w:t>
      </w:r>
    </w:p>
    <w:p>
      <w:pPr>
        <w:tabs>
          <w:tab w:pos="3062" w:val="left" w:leader="none"/>
        </w:tabs>
        <w:spacing w:line="177" w:lineRule="exact" w:before="0"/>
        <w:ind w:left="0" w:right="1656" w:firstLine="0"/>
        <w:jc w:val="center"/>
        <w:rPr>
          <w:sz w:val="16"/>
        </w:rPr>
      </w:pPr>
      <w:r>
        <w:rPr>
          <w:position w:val="11"/>
          <w:sz w:val="16"/>
        </w:rPr>
        <w:t>lines,</w:t>
      </w:r>
      <w:r>
        <w:rPr>
          <w:spacing w:val="6"/>
          <w:position w:val="11"/>
          <w:sz w:val="16"/>
        </w:rPr>
        <w:t> </w:t>
      </w:r>
      <w:r>
        <w:rPr>
          <w:position w:val="11"/>
          <w:sz w:val="16"/>
        </w:rPr>
        <w:t>187</w:t>
        <w:tab/>
      </w:r>
      <w:r>
        <w:rPr>
          <w:sz w:val="16"/>
        </w:rPr>
        <w:t>social</w:t>
      </w:r>
      <w:r>
        <w:rPr>
          <w:spacing w:val="4"/>
          <w:sz w:val="16"/>
        </w:rPr>
        <w:t> </w:t>
      </w:r>
      <w:r>
        <w:rPr>
          <w:sz w:val="16"/>
        </w:rPr>
        <w:t>realities,</w:t>
      </w:r>
      <w:r>
        <w:rPr>
          <w:spacing w:val="4"/>
          <w:sz w:val="16"/>
        </w:rPr>
        <w:t> </w:t>
      </w:r>
      <w:r>
        <w:rPr>
          <w:sz w:val="16"/>
        </w:rPr>
        <w:t>1</w:t>
      </w:r>
    </w:p>
    <w:p>
      <w:pPr>
        <w:tabs>
          <w:tab w:pos="3221" w:val="left" w:leader="none"/>
        </w:tabs>
        <w:spacing w:line="198" w:lineRule="exact" w:before="0"/>
        <w:ind w:left="0" w:right="1600" w:firstLine="0"/>
        <w:jc w:val="center"/>
        <w:rPr>
          <w:sz w:val="16"/>
        </w:rPr>
      </w:pPr>
      <w:r>
        <w:rPr>
          <w:position w:val="11"/>
          <w:sz w:val="16"/>
        </w:rPr>
        <w:t>riots,</w:t>
      </w:r>
      <w:r>
        <w:rPr>
          <w:spacing w:val="6"/>
          <w:position w:val="11"/>
          <w:sz w:val="16"/>
        </w:rPr>
        <w:t> </w:t>
      </w:r>
      <w:r>
        <w:rPr>
          <w:position w:val="11"/>
          <w:sz w:val="16"/>
        </w:rPr>
        <w:t>306</w:t>
        <w:tab/>
      </w:r>
      <w:r>
        <w:rPr>
          <w:sz w:val="16"/>
        </w:rPr>
        <w:t>social</w:t>
      </w:r>
      <w:r>
        <w:rPr>
          <w:spacing w:val="4"/>
          <w:sz w:val="16"/>
        </w:rPr>
        <w:t> </w:t>
      </w:r>
      <w:r>
        <w:rPr>
          <w:sz w:val="16"/>
        </w:rPr>
        <w:t>relations,</w:t>
      </w:r>
      <w:r>
        <w:rPr>
          <w:spacing w:val="4"/>
          <w:sz w:val="16"/>
        </w:rPr>
        <w:t> </w:t>
      </w:r>
      <w:r>
        <w:rPr>
          <w:sz w:val="16"/>
        </w:rPr>
        <w:t>376</w:t>
      </w:r>
    </w:p>
    <w:p>
      <w:pPr>
        <w:tabs>
          <w:tab w:pos="3338" w:val="left" w:leader="none"/>
        </w:tabs>
        <w:spacing w:line="153" w:lineRule="auto" w:before="0"/>
        <w:ind w:left="117" w:right="116" w:firstLine="0"/>
        <w:jc w:val="center"/>
        <w:rPr>
          <w:sz w:val="16"/>
        </w:rPr>
      </w:pPr>
      <w:r>
        <w:rPr>
          <w:position w:val="12"/>
          <w:sz w:val="16"/>
        </w:rPr>
        <w:t>rituals,</w:t>
      </w:r>
      <w:r>
        <w:rPr>
          <w:spacing w:val="5"/>
          <w:position w:val="12"/>
          <w:sz w:val="16"/>
        </w:rPr>
        <w:t> </w:t>
      </w:r>
      <w:r>
        <w:rPr>
          <w:position w:val="12"/>
          <w:sz w:val="16"/>
        </w:rPr>
        <w:t>180;</w:t>
      </w:r>
      <w:r>
        <w:rPr>
          <w:spacing w:val="6"/>
          <w:position w:val="12"/>
          <w:sz w:val="16"/>
        </w:rPr>
        <w:t> </w:t>
      </w:r>
      <w:r>
        <w:rPr>
          <w:position w:val="12"/>
          <w:sz w:val="16"/>
        </w:rPr>
        <w:t>in</w:t>
      </w:r>
      <w:r>
        <w:rPr>
          <w:spacing w:val="5"/>
          <w:position w:val="12"/>
          <w:sz w:val="16"/>
        </w:rPr>
        <w:t> </w:t>
      </w:r>
      <w:r>
        <w:rPr>
          <w:position w:val="12"/>
          <w:sz w:val="16"/>
        </w:rPr>
        <w:t>corporates,</w:t>
      </w:r>
      <w:r>
        <w:rPr>
          <w:spacing w:val="6"/>
          <w:position w:val="12"/>
          <w:sz w:val="16"/>
        </w:rPr>
        <w:t> </w:t>
      </w:r>
      <w:r>
        <w:rPr>
          <w:position w:val="12"/>
          <w:sz w:val="16"/>
        </w:rPr>
        <w:t>45,</w:t>
      </w:r>
      <w:r>
        <w:rPr>
          <w:spacing w:val="5"/>
          <w:position w:val="12"/>
          <w:sz w:val="16"/>
        </w:rPr>
        <w:t> </w:t>
      </w:r>
      <w:r>
        <w:rPr>
          <w:position w:val="12"/>
          <w:sz w:val="16"/>
        </w:rPr>
        <w:t>47;</w:t>
      </w:r>
      <w:r>
        <w:rPr>
          <w:spacing w:val="6"/>
          <w:position w:val="12"/>
          <w:sz w:val="16"/>
        </w:rPr>
        <w:t> </w:t>
      </w:r>
      <w:r>
        <w:rPr>
          <w:position w:val="12"/>
          <w:sz w:val="16"/>
        </w:rPr>
        <w:t>in</w:t>
      </w:r>
      <w:r>
        <w:rPr>
          <w:spacing w:val="5"/>
          <w:position w:val="12"/>
          <w:sz w:val="16"/>
        </w:rPr>
        <w:t> </w:t>
      </w:r>
      <w:r>
        <w:rPr>
          <w:position w:val="12"/>
          <w:sz w:val="16"/>
        </w:rPr>
        <w:t>pub-</w:t>
        <w:tab/>
      </w:r>
      <w:r>
        <w:rPr>
          <w:sz w:val="16"/>
        </w:rPr>
        <w:t>social</w:t>
      </w:r>
      <w:r>
        <w:rPr>
          <w:spacing w:val="3"/>
          <w:sz w:val="16"/>
        </w:rPr>
        <w:t> </w:t>
      </w:r>
      <w:r>
        <w:rPr>
          <w:sz w:val="16"/>
        </w:rPr>
        <w:t>science,</w:t>
      </w:r>
      <w:r>
        <w:rPr>
          <w:spacing w:val="1"/>
          <w:sz w:val="16"/>
        </w:rPr>
        <w:t> </w:t>
      </w:r>
      <w:r>
        <w:rPr>
          <w:sz w:val="16"/>
        </w:rPr>
        <w:t>373;</w:t>
      </w:r>
      <w:r>
        <w:rPr>
          <w:spacing w:val="2"/>
          <w:sz w:val="16"/>
        </w:rPr>
        <w:t> </w:t>
      </w:r>
      <w:r>
        <w:rPr>
          <w:sz w:val="16"/>
        </w:rPr>
        <w:t>central</w:t>
      </w:r>
      <w:r>
        <w:rPr>
          <w:spacing w:val="1"/>
          <w:sz w:val="16"/>
        </w:rPr>
        <w:t> </w:t>
      </w:r>
      <w:r>
        <w:rPr>
          <w:sz w:val="16"/>
        </w:rPr>
        <w:t>paradox</w:t>
      </w:r>
      <w:r>
        <w:rPr>
          <w:spacing w:val="3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cur-</w:t>
      </w:r>
      <w:r>
        <w:rPr>
          <w:spacing w:val="-37"/>
          <w:sz w:val="16"/>
        </w:rPr>
        <w:t> </w:t>
      </w:r>
      <w:r>
        <w:rPr>
          <w:position w:val="12"/>
          <w:sz w:val="16"/>
        </w:rPr>
        <w:t>lics,</w:t>
      </w:r>
      <w:r>
        <w:rPr>
          <w:spacing w:val="6"/>
          <w:position w:val="12"/>
          <w:sz w:val="16"/>
        </w:rPr>
        <w:t> </w:t>
      </w:r>
      <w:r>
        <w:rPr>
          <w:position w:val="12"/>
          <w:sz w:val="16"/>
        </w:rPr>
        <w:t>180</w:t>
        <w:tab/>
      </w:r>
      <w:r>
        <w:rPr>
          <w:sz w:val="16"/>
        </w:rPr>
        <w:t>rent,</w:t>
      </w:r>
      <w:r>
        <w:rPr>
          <w:spacing w:val="6"/>
          <w:sz w:val="16"/>
        </w:rPr>
        <w:t> </w:t>
      </w:r>
      <w:r>
        <w:rPr>
          <w:sz w:val="16"/>
        </w:rPr>
        <w:t>139;</w:t>
      </w:r>
      <w:r>
        <w:rPr>
          <w:spacing w:val="5"/>
          <w:sz w:val="16"/>
        </w:rPr>
        <w:t> </w:t>
      </w:r>
      <w:r>
        <w:rPr>
          <w:sz w:val="16"/>
        </w:rPr>
        <w:t>predictive</w:t>
      </w:r>
      <w:r>
        <w:rPr>
          <w:spacing w:val="6"/>
          <w:sz w:val="16"/>
        </w:rPr>
        <w:t> </w:t>
      </w:r>
      <w:r>
        <w:rPr>
          <w:sz w:val="16"/>
        </w:rPr>
        <w:t>value</w:t>
      </w:r>
      <w:r>
        <w:rPr>
          <w:spacing w:val="6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187;</w:t>
      </w:r>
      <w:r>
        <w:rPr>
          <w:spacing w:val="6"/>
          <w:sz w:val="16"/>
        </w:rPr>
        <w:t> </w:t>
      </w:r>
      <w:r>
        <w:rPr>
          <w:sz w:val="16"/>
        </w:rPr>
        <w:t>as</w:t>
      </w:r>
    </w:p>
    <w:p>
      <w:pPr>
        <w:tabs>
          <w:tab w:pos="3498" w:val="left" w:leader="none"/>
        </w:tabs>
        <w:spacing w:line="-93" w:lineRule="auto" w:before="0"/>
        <w:ind w:left="117" w:right="0" w:firstLine="0"/>
        <w:jc w:val="left"/>
        <w:rPr>
          <w:sz w:val="16"/>
        </w:rPr>
      </w:pPr>
      <w:r>
        <w:rPr>
          <w:position w:val="12"/>
          <w:sz w:val="16"/>
        </w:rPr>
        <w:t>robust</w:t>
      </w:r>
      <w:r>
        <w:rPr>
          <w:spacing w:val="5"/>
          <w:position w:val="12"/>
          <w:sz w:val="16"/>
        </w:rPr>
        <w:t> </w:t>
      </w:r>
      <w:r>
        <w:rPr>
          <w:position w:val="12"/>
          <w:sz w:val="16"/>
        </w:rPr>
        <w:t>action,</w:t>
      </w:r>
      <w:r>
        <w:rPr>
          <w:spacing w:val="5"/>
          <w:position w:val="12"/>
          <w:sz w:val="16"/>
        </w:rPr>
        <w:t> </w:t>
      </w:r>
      <w:r>
        <w:rPr>
          <w:position w:val="12"/>
          <w:sz w:val="16"/>
        </w:rPr>
        <w:t>287–88</w:t>
        <w:tab/>
      </w:r>
      <w:r>
        <w:rPr>
          <w:sz w:val="16"/>
        </w:rPr>
        <w:t>provider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stories,</w:t>
      </w:r>
      <w:r>
        <w:rPr>
          <w:spacing w:val="4"/>
          <w:sz w:val="16"/>
        </w:rPr>
        <w:t> </w:t>
      </w:r>
      <w:r>
        <w:rPr>
          <w:sz w:val="16"/>
        </w:rPr>
        <w:t>29</w:t>
      </w:r>
    </w:p>
    <w:p>
      <w:pPr>
        <w:tabs>
          <w:tab w:pos="3338" w:val="left" w:leader="none"/>
        </w:tabs>
        <w:spacing w:line="265" w:lineRule="exact" w:before="0"/>
        <w:ind w:left="117" w:right="0" w:firstLine="0"/>
        <w:jc w:val="left"/>
        <w:rPr>
          <w:sz w:val="16"/>
        </w:rPr>
      </w:pPr>
      <w:r>
        <w:rPr/>
        <w:pict>
          <v:shape style="position:absolute;margin-left:44.841099pt;margin-top:7.215868pt;width:36.2pt;height:9.65pt;mso-position-horizontal-relative:page;mso-position-vertical-relative:paragraph;z-index:-19737600" type="#_x0000_t202" id="docshape43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styles,</w:t>
                  </w:r>
                  <w:r>
                    <w:rPr>
                      <w:spacing w:val="-1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164</w:t>
                  </w:r>
                </w:p>
              </w:txbxContent>
            </v:textbox>
            <w10:wrap type="none"/>
          </v:shape>
        </w:pict>
      </w:r>
      <w:r>
        <w:rPr>
          <w:position w:val="13"/>
          <w:sz w:val="16"/>
        </w:rPr>
        <w:t>rock</w:t>
      </w:r>
      <w:r>
        <w:rPr>
          <w:spacing w:val="5"/>
          <w:position w:val="13"/>
          <w:sz w:val="16"/>
        </w:rPr>
        <w:t> </w:t>
      </w:r>
      <w:r>
        <w:rPr>
          <w:position w:val="13"/>
          <w:sz w:val="16"/>
        </w:rPr>
        <w:t>’n’</w:t>
      </w:r>
      <w:r>
        <w:rPr>
          <w:spacing w:val="5"/>
          <w:position w:val="13"/>
          <w:sz w:val="16"/>
        </w:rPr>
        <w:t> </w:t>
      </w:r>
      <w:r>
        <w:rPr>
          <w:position w:val="13"/>
          <w:sz w:val="16"/>
        </w:rPr>
        <w:t>roll,</w:t>
      </w:r>
      <w:r>
        <w:rPr>
          <w:spacing w:val="5"/>
          <w:position w:val="13"/>
          <w:sz w:val="16"/>
        </w:rPr>
        <w:t> </w:t>
      </w:r>
      <w:r>
        <w:rPr>
          <w:position w:val="13"/>
          <w:sz w:val="16"/>
        </w:rPr>
        <w:t>164–65;</w:t>
      </w:r>
      <w:r>
        <w:rPr>
          <w:spacing w:val="5"/>
          <w:position w:val="13"/>
          <w:sz w:val="16"/>
        </w:rPr>
        <w:t> </w:t>
      </w:r>
      <w:r>
        <w:rPr>
          <w:position w:val="13"/>
          <w:sz w:val="16"/>
        </w:rPr>
        <w:t>as</w:t>
      </w:r>
      <w:r>
        <w:rPr>
          <w:spacing w:val="5"/>
          <w:position w:val="13"/>
          <w:sz w:val="16"/>
        </w:rPr>
        <w:t> </w:t>
      </w:r>
      <w:r>
        <w:rPr>
          <w:position w:val="13"/>
          <w:sz w:val="16"/>
        </w:rPr>
        <w:t>merge</w:t>
      </w:r>
      <w:r>
        <w:rPr>
          <w:spacing w:val="5"/>
          <w:position w:val="13"/>
          <w:sz w:val="16"/>
        </w:rPr>
        <w:t> </w:t>
      </w:r>
      <w:r>
        <w:rPr>
          <w:position w:val="13"/>
          <w:sz w:val="16"/>
        </w:rPr>
        <w:t>of</w:t>
        <w:tab/>
      </w:r>
      <w:r>
        <w:rPr>
          <w:sz w:val="16"/>
        </w:rPr>
        <w:t>social</w:t>
      </w:r>
      <w:r>
        <w:rPr>
          <w:spacing w:val="5"/>
          <w:sz w:val="16"/>
        </w:rPr>
        <w:t> </w:t>
      </w:r>
      <w:r>
        <w:rPr>
          <w:sz w:val="16"/>
        </w:rPr>
        <w:t>skill,</w:t>
      </w:r>
      <w:r>
        <w:rPr>
          <w:spacing w:val="5"/>
          <w:sz w:val="16"/>
        </w:rPr>
        <w:t> </w:t>
      </w:r>
      <w:r>
        <w:rPr>
          <w:sz w:val="16"/>
        </w:rPr>
        <w:t>334;</w:t>
      </w:r>
      <w:r>
        <w:rPr>
          <w:spacing w:val="5"/>
          <w:sz w:val="16"/>
        </w:rPr>
        <w:t> </w:t>
      </w:r>
      <w:r>
        <w:rPr>
          <w:sz w:val="16"/>
        </w:rPr>
        <w:t>strategic,</w:t>
      </w:r>
      <w:r>
        <w:rPr>
          <w:spacing w:val="5"/>
          <w:sz w:val="16"/>
        </w:rPr>
        <w:t> </w:t>
      </w:r>
      <w:r>
        <w:rPr>
          <w:sz w:val="16"/>
        </w:rPr>
        <w:t>288</w:t>
      </w:r>
    </w:p>
    <w:p>
      <w:pPr>
        <w:spacing w:after="0" w:line="265" w:lineRule="exact"/>
        <w:jc w:val="left"/>
        <w:rPr>
          <w:sz w:val="16"/>
        </w:rPr>
        <w:sectPr>
          <w:pgSz w:w="7680" w:h="12480"/>
          <w:pgMar w:header="696" w:footer="0" w:top="1100" w:bottom="280" w:left="620" w:right="620"/>
        </w:sectPr>
      </w:pPr>
    </w:p>
    <w:p>
      <w:pPr>
        <w:spacing w:before="40"/>
        <w:ind w:left="117" w:right="0" w:firstLine="0"/>
        <w:jc w:val="left"/>
        <w:rPr>
          <w:sz w:val="16"/>
        </w:rPr>
      </w:pPr>
      <w:r>
        <w:rPr>
          <w:sz w:val="16"/>
        </w:rPr>
        <w:t>role</w:t>
      </w:r>
      <w:r>
        <w:rPr>
          <w:spacing w:val="4"/>
          <w:sz w:val="16"/>
        </w:rPr>
        <w:t> </w:t>
      </w:r>
      <w:r>
        <w:rPr>
          <w:sz w:val="16"/>
        </w:rPr>
        <w:t>frames,</w:t>
      </w:r>
      <w:r>
        <w:rPr>
          <w:spacing w:val="4"/>
          <w:sz w:val="16"/>
        </w:rPr>
        <w:t> </w:t>
      </w:r>
      <w:r>
        <w:rPr>
          <w:sz w:val="16"/>
        </w:rPr>
        <w:t>55–57,</w:t>
      </w:r>
      <w:r>
        <w:rPr>
          <w:spacing w:val="5"/>
          <w:sz w:val="16"/>
        </w:rPr>
        <w:t> </w:t>
      </w:r>
      <w:r>
        <w:rPr>
          <w:sz w:val="16"/>
        </w:rPr>
        <w:t>371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roles,</w:t>
      </w:r>
      <w:r>
        <w:rPr>
          <w:spacing w:val="4"/>
          <w:sz w:val="16"/>
        </w:rPr>
        <w:t> </w:t>
      </w:r>
      <w:r>
        <w:rPr>
          <w:sz w:val="16"/>
        </w:rPr>
        <w:t>13,</w:t>
      </w:r>
      <w:r>
        <w:rPr>
          <w:spacing w:val="5"/>
          <w:sz w:val="16"/>
        </w:rPr>
        <w:t> </w:t>
      </w:r>
      <w:r>
        <w:rPr>
          <w:sz w:val="16"/>
        </w:rPr>
        <w:t>47,</w:t>
      </w:r>
      <w:r>
        <w:rPr>
          <w:spacing w:val="5"/>
          <w:sz w:val="16"/>
        </w:rPr>
        <w:t> </w:t>
      </w:r>
      <w:r>
        <w:rPr>
          <w:sz w:val="16"/>
        </w:rPr>
        <w:t>56–57,</w:t>
      </w:r>
      <w:r>
        <w:rPr>
          <w:spacing w:val="5"/>
          <w:sz w:val="16"/>
        </w:rPr>
        <w:t> </w:t>
      </w:r>
      <w:r>
        <w:rPr>
          <w:sz w:val="16"/>
        </w:rPr>
        <w:t>77,</w:t>
      </w:r>
      <w:r>
        <w:rPr>
          <w:spacing w:val="5"/>
          <w:sz w:val="16"/>
        </w:rPr>
        <w:t> </w:t>
      </w:r>
      <w:r>
        <w:rPr>
          <w:sz w:val="16"/>
        </w:rPr>
        <w:t>130,</w:t>
      </w:r>
      <w:r>
        <w:rPr>
          <w:spacing w:val="5"/>
          <w:sz w:val="16"/>
        </w:rPr>
        <w:t> </w:t>
      </w:r>
      <w:r>
        <w:rPr>
          <w:sz w:val="16"/>
        </w:rPr>
        <w:t>164–65,</w:t>
      </w:r>
      <w:r>
        <w:rPr>
          <w:spacing w:val="5"/>
          <w:sz w:val="16"/>
        </w:rPr>
        <w:t> </w:t>
      </w:r>
      <w:r>
        <w:rPr>
          <w:sz w:val="16"/>
        </w:rPr>
        <w:t>331,</w:t>
      </w:r>
    </w:p>
    <w:p>
      <w:pPr>
        <w:spacing w:before="0"/>
        <w:ind w:left="117" w:right="227" w:firstLine="159"/>
        <w:jc w:val="left"/>
        <w:rPr>
          <w:sz w:val="16"/>
        </w:rPr>
      </w:pPr>
      <w:r>
        <w:rPr>
          <w:sz w:val="16"/>
        </w:rPr>
        <w:t>358,</w:t>
      </w:r>
      <w:r>
        <w:rPr>
          <w:spacing w:val="2"/>
          <w:sz w:val="16"/>
        </w:rPr>
        <w:t> </w:t>
      </w:r>
      <w:r>
        <w:rPr>
          <w:sz w:val="16"/>
        </w:rPr>
        <w:t>369–70,</w:t>
      </w:r>
      <w:r>
        <w:rPr>
          <w:spacing w:val="2"/>
          <w:sz w:val="16"/>
        </w:rPr>
        <w:t> </w:t>
      </w:r>
      <w:r>
        <w:rPr>
          <w:sz w:val="16"/>
        </w:rPr>
        <w:t>376;</w:t>
      </w:r>
      <w:r>
        <w:rPr>
          <w:spacing w:val="2"/>
          <w:sz w:val="16"/>
        </w:rPr>
        <w:t> </w:t>
      </w:r>
      <w:r>
        <w:rPr>
          <w:sz w:val="16"/>
        </w:rPr>
        <w:t>as</w:t>
      </w:r>
      <w:r>
        <w:rPr>
          <w:spacing w:val="2"/>
          <w:sz w:val="16"/>
        </w:rPr>
        <w:t> </w:t>
      </w:r>
      <w:r>
        <w:rPr>
          <w:sz w:val="16"/>
        </w:rPr>
        <w:t>personhood,</w:t>
      </w:r>
      <w:r>
        <w:rPr>
          <w:spacing w:val="2"/>
          <w:sz w:val="16"/>
        </w:rPr>
        <w:t> </w:t>
      </w:r>
      <w:r>
        <w:rPr>
          <w:sz w:val="16"/>
        </w:rPr>
        <w:t>130</w:t>
      </w:r>
      <w:r>
        <w:rPr>
          <w:spacing w:val="-37"/>
          <w:sz w:val="16"/>
        </w:rPr>
        <w:t> </w:t>
      </w:r>
      <w:r>
        <w:rPr>
          <w:sz w:val="16"/>
        </w:rPr>
        <w:t>Roman</w:t>
      </w:r>
      <w:r>
        <w:rPr>
          <w:spacing w:val="4"/>
          <w:sz w:val="16"/>
        </w:rPr>
        <w:t> </w:t>
      </w:r>
      <w:r>
        <w:rPr>
          <w:sz w:val="16"/>
        </w:rPr>
        <w:t>Catholic</w:t>
      </w:r>
      <w:r>
        <w:rPr>
          <w:spacing w:val="5"/>
          <w:sz w:val="16"/>
        </w:rPr>
        <w:t> </w:t>
      </w:r>
      <w:r>
        <w:rPr>
          <w:sz w:val="16"/>
        </w:rPr>
        <w:t>Church,</w:t>
      </w:r>
      <w:r>
        <w:rPr>
          <w:spacing w:val="5"/>
          <w:sz w:val="16"/>
        </w:rPr>
        <w:t> </w:t>
      </w:r>
      <w:r>
        <w:rPr>
          <w:sz w:val="16"/>
        </w:rPr>
        <w:t>style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4"/>
          <w:sz w:val="16"/>
        </w:rPr>
        <w:t> </w:t>
      </w:r>
      <w:r>
        <w:rPr>
          <w:sz w:val="16"/>
        </w:rPr>
        <w:t>166</w:t>
      </w:r>
      <w:r>
        <w:rPr>
          <w:spacing w:val="1"/>
          <w:sz w:val="16"/>
        </w:rPr>
        <w:t> </w:t>
      </w:r>
      <w:r>
        <w:rPr>
          <w:sz w:val="16"/>
        </w:rPr>
        <w:t>Roman</w:t>
      </w:r>
      <w:r>
        <w:rPr>
          <w:spacing w:val="6"/>
          <w:sz w:val="16"/>
        </w:rPr>
        <w:t> </w:t>
      </w:r>
      <w:r>
        <w:rPr>
          <w:sz w:val="16"/>
        </w:rPr>
        <w:t>imperialism,</w:t>
      </w:r>
      <w:r>
        <w:rPr>
          <w:spacing w:val="7"/>
          <w:sz w:val="16"/>
        </w:rPr>
        <w:t> </w:t>
      </w:r>
      <w:r>
        <w:rPr>
          <w:sz w:val="16"/>
        </w:rPr>
        <w:t>169</w:t>
      </w:r>
    </w:p>
    <w:p>
      <w:pPr>
        <w:spacing w:before="1"/>
        <w:ind w:left="117" w:right="0" w:firstLine="0"/>
        <w:jc w:val="both"/>
        <w:rPr>
          <w:sz w:val="16"/>
        </w:rPr>
      </w:pPr>
      <w:r>
        <w:rPr>
          <w:sz w:val="16"/>
        </w:rPr>
        <w:t>romantic</w:t>
      </w:r>
      <w:r>
        <w:rPr>
          <w:spacing w:val="4"/>
          <w:sz w:val="16"/>
        </w:rPr>
        <w:t> </w:t>
      </w:r>
      <w:r>
        <w:rPr>
          <w:sz w:val="16"/>
        </w:rPr>
        <w:t>love,</w:t>
      </w:r>
      <w:r>
        <w:rPr>
          <w:spacing w:val="4"/>
          <w:sz w:val="16"/>
        </w:rPr>
        <w:t> </w:t>
      </w:r>
      <w:r>
        <w:rPr>
          <w:sz w:val="16"/>
        </w:rPr>
        <w:t>49–51,</w:t>
      </w:r>
      <w:r>
        <w:rPr>
          <w:spacing w:val="5"/>
          <w:sz w:val="16"/>
        </w:rPr>
        <w:t> </w:t>
      </w:r>
      <w:r>
        <w:rPr>
          <w:sz w:val="16"/>
        </w:rPr>
        <w:t>139,</w:t>
      </w:r>
      <w:r>
        <w:rPr>
          <w:spacing w:val="4"/>
          <w:sz w:val="16"/>
        </w:rPr>
        <w:t> </w:t>
      </w:r>
      <w:r>
        <w:rPr>
          <w:sz w:val="16"/>
        </w:rPr>
        <w:t>288</w:t>
      </w:r>
    </w:p>
    <w:p>
      <w:pPr>
        <w:spacing w:before="0"/>
        <w:ind w:left="276" w:right="130" w:hanging="160"/>
        <w:jc w:val="both"/>
        <w:rPr>
          <w:sz w:val="16"/>
        </w:rPr>
      </w:pPr>
      <w:r>
        <w:rPr>
          <w:sz w:val="16"/>
        </w:rPr>
        <w:t>rules of thumb, 29, 183–84; form of con-</w:t>
      </w:r>
      <w:r>
        <w:rPr>
          <w:spacing w:val="1"/>
          <w:sz w:val="16"/>
        </w:rPr>
        <w:t> </w:t>
      </w:r>
      <w:r>
        <w:rPr>
          <w:sz w:val="16"/>
        </w:rPr>
        <w:t>vention, 29; as primitive rhetoric, 183;</w:t>
      </w:r>
      <w:r>
        <w:rPr>
          <w:spacing w:val="-37"/>
          <w:sz w:val="16"/>
        </w:rPr>
        <w:t> </w:t>
      </w:r>
      <w:r>
        <w:rPr>
          <w:sz w:val="16"/>
        </w:rPr>
        <w:t>story</w:t>
      </w:r>
      <w:r>
        <w:rPr>
          <w:spacing w:val="5"/>
          <w:sz w:val="16"/>
        </w:rPr>
        <w:t> </w:t>
      </w:r>
      <w:r>
        <w:rPr>
          <w:sz w:val="16"/>
        </w:rPr>
        <w:t>set</w:t>
      </w:r>
      <w:r>
        <w:rPr>
          <w:spacing w:val="6"/>
          <w:sz w:val="16"/>
        </w:rPr>
        <w:t> </w:t>
      </w:r>
      <w:r>
        <w:rPr>
          <w:sz w:val="16"/>
        </w:rPr>
        <w:t>supplied</w:t>
      </w:r>
      <w:r>
        <w:rPr>
          <w:spacing w:val="6"/>
          <w:sz w:val="16"/>
        </w:rPr>
        <w:t> </w:t>
      </w:r>
      <w:r>
        <w:rPr>
          <w:sz w:val="16"/>
        </w:rPr>
        <w:t>by,</w:t>
      </w:r>
      <w:r>
        <w:rPr>
          <w:spacing w:val="6"/>
          <w:sz w:val="16"/>
        </w:rPr>
        <w:t> </w:t>
      </w:r>
      <w:r>
        <w:rPr>
          <w:sz w:val="16"/>
        </w:rPr>
        <w:t>29</w:t>
      </w:r>
    </w:p>
    <w:p>
      <w:pPr>
        <w:pStyle w:val="BodyText"/>
        <w:spacing w:before="2"/>
        <w:ind w:left="0"/>
        <w:jc w:val="left"/>
        <w:rPr>
          <w:sz w:val="16"/>
        </w:rPr>
      </w:pPr>
    </w:p>
    <w:p>
      <w:pPr>
        <w:spacing w:before="0"/>
        <w:ind w:left="117" w:right="609" w:firstLine="0"/>
        <w:jc w:val="left"/>
        <w:rPr>
          <w:sz w:val="16"/>
        </w:rPr>
      </w:pPr>
      <w:r>
        <w:rPr>
          <w:sz w:val="16"/>
        </w:rPr>
        <w:t>Sampson</w:t>
      </w:r>
      <w:r>
        <w:rPr>
          <w:spacing w:val="-7"/>
          <w:sz w:val="16"/>
        </w:rPr>
        <w:t> </w:t>
      </w:r>
      <w:r>
        <w:rPr>
          <w:sz w:val="16"/>
        </w:rPr>
        <w:t>monastery</w:t>
      </w:r>
      <w:r>
        <w:rPr>
          <w:spacing w:val="-6"/>
          <w:sz w:val="16"/>
        </w:rPr>
        <w:t> </w:t>
      </w:r>
      <w:r>
        <w:rPr>
          <w:sz w:val="16"/>
        </w:rPr>
        <w:t>study,</w:t>
      </w:r>
      <w:r>
        <w:rPr>
          <w:spacing w:val="-6"/>
          <w:sz w:val="16"/>
        </w:rPr>
        <w:t> </w:t>
      </w:r>
      <w:r>
        <w:rPr>
          <w:sz w:val="16"/>
        </w:rPr>
        <w:t>32–33</w:t>
      </w:r>
      <w:r>
        <w:rPr>
          <w:spacing w:val="-37"/>
          <w:sz w:val="16"/>
        </w:rPr>
        <w:t> </w:t>
      </w:r>
      <w:r>
        <w:rPr>
          <w:sz w:val="16"/>
        </w:rPr>
        <w:t>scale</w:t>
      </w:r>
      <w:r>
        <w:rPr>
          <w:spacing w:val="6"/>
          <w:sz w:val="16"/>
        </w:rPr>
        <w:t> </w:t>
      </w:r>
      <w:r>
        <w:rPr>
          <w:sz w:val="16"/>
        </w:rPr>
        <w:t>invariance,</w:t>
      </w:r>
      <w:r>
        <w:rPr>
          <w:spacing w:val="7"/>
          <w:sz w:val="16"/>
        </w:rPr>
        <w:t> </w:t>
      </w:r>
      <w:r>
        <w:rPr>
          <w:sz w:val="16"/>
        </w:rPr>
        <w:t>150</w:t>
      </w:r>
    </w:p>
    <w:p>
      <w:pPr>
        <w:spacing w:before="1"/>
        <w:ind w:left="276" w:right="31" w:hanging="160"/>
        <w:jc w:val="left"/>
        <w:rPr>
          <w:sz w:val="16"/>
        </w:rPr>
      </w:pPr>
      <w:r>
        <w:rPr>
          <w:sz w:val="16"/>
        </w:rPr>
        <w:t>searches, 340; for agency, 193; for control,</w:t>
      </w:r>
      <w:r>
        <w:rPr>
          <w:spacing w:val="-37"/>
          <w:sz w:val="16"/>
        </w:rPr>
        <w:t> </w:t>
      </w:r>
      <w:r>
        <w:rPr>
          <w:sz w:val="16"/>
        </w:rPr>
        <w:t>145,</w:t>
      </w:r>
      <w:r>
        <w:rPr>
          <w:spacing w:val="5"/>
          <w:sz w:val="16"/>
        </w:rPr>
        <w:t> </w:t>
      </w:r>
      <w:r>
        <w:rPr>
          <w:sz w:val="16"/>
        </w:rPr>
        <w:t>290;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5"/>
          <w:sz w:val="16"/>
        </w:rPr>
        <w:t> </w:t>
      </w:r>
      <w:r>
        <w:rPr>
          <w:sz w:val="16"/>
        </w:rPr>
        <w:t>footing,</w:t>
      </w:r>
      <w:r>
        <w:rPr>
          <w:spacing w:val="6"/>
          <w:sz w:val="16"/>
        </w:rPr>
        <w:t> </w:t>
      </w:r>
      <w:r>
        <w:rPr>
          <w:sz w:val="16"/>
        </w:rPr>
        <w:t>335;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markets,</w:t>
      </w:r>
    </w:p>
    <w:p>
      <w:pPr>
        <w:spacing w:before="0"/>
        <w:ind w:left="276" w:right="56" w:firstLine="0"/>
        <w:jc w:val="left"/>
        <w:rPr>
          <w:sz w:val="16"/>
        </w:rPr>
      </w:pPr>
      <w:r>
        <w:rPr>
          <w:sz w:val="16"/>
        </w:rPr>
        <w:t>84;</w:t>
      </w:r>
      <w:r>
        <w:rPr>
          <w:spacing w:val="2"/>
          <w:sz w:val="16"/>
        </w:rPr>
        <w:t> </w:t>
      </w:r>
      <w:r>
        <w:rPr>
          <w:sz w:val="16"/>
        </w:rPr>
        <w:t>for</w:t>
      </w:r>
      <w:r>
        <w:rPr>
          <w:spacing w:val="3"/>
          <w:sz w:val="16"/>
        </w:rPr>
        <w:t> </w:t>
      </w:r>
      <w:r>
        <w:rPr>
          <w:sz w:val="16"/>
        </w:rPr>
        <w:t>rhetorics,</w:t>
      </w:r>
      <w:r>
        <w:rPr>
          <w:spacing w:val="2"/>
          <w:sz w:val="16"/>
        </w:rPr>
        <w:t> </w:t>
      </w:r>
      <w:r>
        <w:rPr>
          <w:sz w:val="16"/>
        </w:rPr>
        <w:t>176,</w:t>
      </w:r>
      <w:r>
        <w:rPr>
          <w:spacing w:val="3"/>
          <w:sz w:val="16"/>
        </w:rPr>
        <w:t> </w:t>
      </w:r>
      <w:r>
        <w:rPr>
          <w:sz w:val="16"/>
        </w:rPr>
        <w:t>213;</w:t>
      </w:r>
      <w:r>
        <w:rPr>
          <w:spacing w:val="2"/>
          <w:sz w:val="16"/>
        </w:rPr>
        <w:t> </w:t>
      </w:r>
      <w:r>
        <w:rPr>
          <w:sz w:val="16"/>
        </w:rPr>
        <w:t>for</w:t>
      </w:r>
      <w:r>
        <w:rPr>
          <w:spacing w:val="3"/>
          <w:sz w:val="16"/>
        </w:rPr>
        <w:t> </w:t>
      </w:r>
      <w:r>
        <w:rPr>
          <w:sz w:val="16"/>
        </w:rPr>
        <w:t>self-simi-</w:t>
      </w:r>
      <w:r>
        <w:rPr>
          <w:spacing w:val="-37"/>
          <w:sz w:val="16"/>
        </w:rPr>
        <w:t> </w:t>
      </w:r>
      <w:r>
        <w:rPr>
          <w:sz w:val="16"/>
        </w:rPr>
        <w:t>larity, 18; in small worlds networks, 23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segmentary</w:t>
      </w:r>
      <w:r>
        <w:rPr>
          <w:spacing w:val="4"/>
          <w:sz w:val="16"/>
        </w:rPr>
        <w:t> </w:t>
      </w:r>
      <w:r>
        <w:rPr>
          <w:sz w:val="16"/>
        </w:rPr>
        <w:t>style,</w:t>
      </w:r>
      <w:r>
        <w:rPr>
          <w:spacing w:val="4"/>
          <w:sz w:val="16"/>
        </w:rPr>
        <w:t> </w:t>
      </w:r>
      <w:r>
        <w:rPr>
          <w:sz w:val="16"/>
        </w:rPr>
        <w:t>168</w:t>
      </w:r>
    </w:p>
    <w:p>
      <w:pPr>
        <w:spacing w:line="172" w:lineRule="exact" w:before="0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social</w:t>
      </w:r>
      <w:r>
        <w:rPr>
          <w:spacing w:val="3"/>
          <w:sz w:val="16"/>
        </w:rPr>
        <w:t> </w:t>
      </w:r>
      <w:r>
        <w:rPr>
          <w:sz w:val="16"/>
        </w:rPr>
        <w:t>spaces,</w:t>
      </w:r>
      <w:r>
        <w:rPr>
          <w:spacing w:val="4"/>
          <w:sz w:val="16"/>
        </w:rPr>
        <w:t> </w:t>
      </w:r>
      <w:r>
        <w:rPr>
          <w:sz w:val="16"/>
        </w:rPr>
        <w:t>145–46,</w:t>
      </w:r>
      <w:r>
        <w:rPr>
          <w:spacing w:val="4"/>
          <w:sz w:val="16"/>
        </w:rPr>
        <w:t> </w:t>
      </w:r>
      <w:r>
        <w:rPr>
          <w:sz w:val="16"/>
        </w:rPr>
        <w:t>360,</w:t>
      </w:r>
      <w:r>
        <w:rPr>
          <w:spacing w:val="4"/>
          <w:sz w:val="16"/>
        </w:rPr>
        <w:t> </w:t>
      </w:r>
      <w:r>
        <w:rPr>
          <w:sz w:val="16"/>
        </w:rPr>
        <w:t>362;</w:t>
      </w:r>
      <w:r>
        <w:rPr>
          <w:spacing w:val="4"/>
          <w:sz w:val="16"/>
        </w:rPr>
        <w:t> </w:t>
      </w:r>
      <w:r>
        <w:rPr>
          <w:sz w:val="16"/>
        </w:rPr>
        <w:t>deﬁnition</w:t>
      </w:r>
    </w:p>
    <w:p>
      <w:pPr>
        <w:spacing w:before="4"/>
        <w:ind w:left="276" w:right="0" w:firstLine="0"/>
        <w:jc w:val="left"/>
        <w:rPr>
          <w:sz w:val="16"/>
        </w:rPr>
      </w:pP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145;</w:t>
      </w:r>
      <w:r>
        <w:rPr>
          <w:spacing w:val="5"/>
          <w:sz w:val="16"/>
        </w:rPr>
        <w:t> </w:t>
      </w:r>
      <w:r>
        <w:rPr>
          <w:sz w:val="16"/>
        </w:rPr>
        <w:t>topologies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6"/>
          <w:sz w:val="16"/>
        </w:rPr>
        <w:t> </w:t>
      </w:r>
      <w:r>
        <w:rPr>
          <w:sz w:val="16"/>
        </w:rPr>
        <w:t>16</w:t>
      </w:r>
    </w:p>
    <w:p>
      <w:pPr>
        <w:spacing w:before="4"/>
        <w:ind w:left="117" w:right="0" w:firstLine="0"/>
        <w:jc w:val="left"/>
        <w:rPr>
          <w:sz w:val="16"/>
        </w:rPr>
      </w:pPr>
      <w:r>
        <w:rPr>
          <w:sz w:val="16"/>
        </w:rPr>
        <w:t>social</w:t>
      </w:r>
      <w:r>
        <w:rPr>
          <w:spacing w:val="2"/>
          <w:sz w:val="16"/>
        </w:rPr>
        <w:t> </w:t>
      </w:r>
      <w:r>
        <w:rPr>
          <w:sz w:val="16"/>
        </w:rPr>
        <w:t>standing,</w:t>
      </w:r>
      <w:r>
        <w:rPr>
          <w:spacing w:val="3"/>
          <w:sz w:val="16"/>
        </w:rPr>
        <w:t> </w:t>
      </w:r>
      <w:r>
        <w:rPr>
          <w:sz w:val="16"/>
        </w:rPr>
        <w:t>110,</w:t>
      </w:r>
      <w:r>
        <w:rPr>
          <w:spacing w:val="3"/>
          <w:sz w:val="16"/>
        </w:rPr>
        <w:t> </w:t>
      </w:r>
      <w:r>
        <w:rPr>
          <w:sz w:val="16"/>
        </w:rPr>
        <w:t>261</w:t>
      </w:r>
    </w:p>
    <w:p>
      <w:pPr>
        <w:spacing w:before="5"/>
        <w:ind w:left="117" w:right="0" w:firstLine="0"/>
        <w:jc w:val="left"/>
        <w:rPr>
          <w:sz w:val="16"/>
        </w:rPr>
      </w:pPr>
      <w:r>
        <w:rPr>
          <w:sz w:val="16"/>
        </w:rPr>
        <w:t>social</w:t>
      </w:r>
      <w:r>
        <w:rPr>
          <w:spacing w:val="5"/>
          <w:sz w:val="16"/>
        </w:rPr>
        <w:t> </w:t>
      </w:r>
      <w:r>
        <w:rPr>
          <w:sz w:val="16"/>
        </w:rPr>
        <w:t>times,</w:t>
      </w:r>
      <w:r>
        <w:rPr>
          <w:spacing w:val="5"/>
          <w:sz w:val="16"/>
        </w:rPr>
        <w:t> </w:t>
      </w:r>
      <w:r>
        <w:rPr>
          <w:sz w:val="16"/>
        </w:rPr>
        <w:t>40,</w:t>
      </w:r>
      <w:r>
        <w:rPr>
          <w:spacing w:val="6"/>
          <w:sz w:val="16"/>
        </w:rPr>
        <w:t> </w:t>
      </w:r>
      <w:r>
        <w:rPr>
          <w:sz w:val="16"/>
        </w:rPr>
        <w:t>44,</w:t>
      </w:r>
      <w:r>
        <w:rPr>
          <w:spacing w:val="5"/>
          <w:sz w:val="16"/>
        </w:rPr>
        <w:t> </w:t>
      </w:r>
      <w:r>
        <w:rPr>
          <w:sz w:val="16"/>
        </w:rPr>
        <w:t>188</w:t>
      </w:r>
    </w:p>
    <w:p>
      <w:pPr>
        <w:spacing w:line="244" w:lineRule="auto" w:before="4"/>
        <w:ind w:left="117" w:right="1270" w:firstLine="0"/>
        <w:jc w:val="left"/>
        <w:rPr>
          <w:sz w:val="16"/>
        </w:rPr>
      </w:pPr>
      <w:r>
        <w:rPr>
          <w:sz w:val="16"/>
        </w:rPr>
        <w:t>socioeconomic status, 199</w:t>
      </w:r>
      <w:r>
        <w:rPr>
          <w:spacing w:val="-37"/>
          <w:sz w:val="16"/>
        </w:rPr>
        <w:t> </w:t>
      </w:r>
      <w:r>
        <w:rPr>
          <w:sz w:val="16"/>
        </w:rPr>
        <w:t>sociology,</w:t>
      </w:r>
      <w:r>
        <w:rPr>
          <w:spacing w:val="5"/>
          <w:sz w:val="16"/>
        </w:rPr>
        <w:t> </w:t>
      </w:r>
      <w:hyperlink w:history="true" w:anchor="_bookmark15">
        <w:r>
          <w:rPr>
            <w:sz w:val="16"/>
          </w:rPr>
          <w:t>xviii</w:t>
        </w:r>
      </w:hyperlink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solidarity,</w:t>
      </w:r>
      <w:r>
        <w:rPr>
          <w:spacing w:val="-5"/>
          <w:sz w:val="16"/>
        </w:rPr>
        <w:t> </w:t>
      </w:r>
      <w:r>
        <w:rPr>
          <w:sz w:val="16"/>
        </w:rPr>
        <w:t>229</w:t>
      </w:r>
    </w:p>
    <w:p>
      <w:pPr>
        <w:spacing w:before="4"/>
        <w:ind w:left="117" w:right="0" w:firstLine="0"/>
        <w:jc w:val="left"/>
        <w:rPr>
          <w:sz w:val="16"/>
        </w:rPr>
      </w:pPr>
      <w:r>
        <w:rPr>
          <w:sz w:val="16"/>
        </w:rPr>
        <w:t>souls,</w:t>
      </w:r>
      <w:r>
        <w:rPr>
          <w:spacing w:val="5"/>
          <w:sz w:val="16"/>
        </w:rPr>
        <w:t> </w:t>
      </w:r>
      <w:r>
        <w:rPr>
          <w:sz w:val="16"/>
        </w:rPr>
        <w:t>127,</w:t>
      </w:r>
      <w:r>
        <w:rPr>
          <w:spacing w:val="5"/>
          <w:sz w:val="16"/>
        </w:rPr>
        <w:t> </w:t>
      </w:r>
      <w:r>
        <w:rPr>
          <w:sz w:val="16"/>
        </w:rPr>
        <w:t>130,</w:t>
      </w:r>
      <w:r>
        <w:rPr>
          <w:spacing w:val="5"/>
          <w:sz w:val="16"/>
        </w:rPr>
        <w:t> </w:t>
      </w:r>
      <w:r>
        <w:rPr>
          <w:sz w:val="16"/>
        </w:rPr>
        <w:t>138,</w:t>
      </w:r>
      <w:r>
        <w:rPr>
          <w:spacing w:val="5"/>
          <w:sz w:val="16"/>
        </w:rPr>
        <w:t> </w:t>
      </w:r>
      <w:r>
        <w:rPr>
          <w:sz w:val="16"/>
        </w:rPr>
        <w:t>156–57;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atoms,</w:t>
      </w:r>
      <w:r>
        <w:rPr>
          <w:spacing w:val="6"/>
          <w:sz w:val="16"/>
        </w:rPr>
        <w:t> </w:t>
      </w:r>
      <w:r>
        <w:rPr>
          <w:sz w:val="16"/>
        </w:rPr>
        <w:t>127</w:t>
      </w:r>
    </w:p>
    <w:p>
      <w:pPr>
        <w:spacing w:before="4"/>
        <w:ind w:left="117" w:right="0" w:firstLine="0"/>
        <w:jc w:val="left"/>
        <w:rPr>
          <w:sz w:val="16"/>
        </w:rPr>
      </w:pPr>
      <w:r>
        <w:rPr>
          <w:sz w:val="16"/>
        </w:rPr>
        <w:t>spaces,</w:t>
      </w:r>
      <w:r>
        <w:rPr>
          <w:spacing w:val="5"/>
          <w:sz w:val="16"/>
        </w:rPr>
        <w:t> </w:t>
      </w:r>
      <w:r>
        <w:rPr>
          <w:sz w:val="16"/>
        </w:rPr>
        <w:t>360</w:t>
      </w:r>
    </w:p>
    <w:p>
      <w:pPr>
        <w:spacing w:line="244" w:lineRule="auto" w:before="5"/>
        <w:ind w:left="117" w:right="1082" w:firstLine="0"/>
        <w:jc w:val="left"/>
        <w:rPr>
          <w:sz w:val="16"/>
        </w:rPr>
      </w:pPr>
      <w:r>
        <w:rPr>
          <w:sz w:val="16"/>
        </w:rPr>
        <w:t>specializations, 201, 289, 305</w:t>
      </w:r>
      <w:r>
        <w:rPr>
          <w:spacing w:val="-37"/>
          <w:sz w:val="16"/>
        </w:rPr>
        <w:t> </w:t>
      </w:r>
      <w:r>
        <w:rPr>
          <w:sz w:val="16"/>
        </w:rPr>
        <w:t>specialties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subcaste,</w:t>
      </w:r>
      <w:r>
        <w:rPr>
          <w:spacing w:val="5"/>
          <w:sz w:val="16"/>
        </w:rPr>
        <w:t> </w:t>
      </w:r>
      <w:r>
        <w:rPr>
          <w:sz w:val="16"/>
        </w:rPr>
        <w:t>269</w:t>
      </w:r>
      <w:r>
        <w:rPr>
          <w:spacing w:val="1"/>
          <w:sz w:val="16"/>
        </w:rPr>
        <w:t> </w:t>
      </w:r>
      <w:r>
        <w:rPr>
          <w:sz w:val="16"/>
        </w:rPr>
        <w:t>speculation,</w:t>
      </w:r>
      <w:r>
        <w:rPr>
          <w:spacing w:val="6"/>
          <w:sz w:val="16"/>
        </w:rPr>
        <w:t> </w:t>
      </w:r>
      <w:r>
        <w:rPr>
          <w:sz w:val="16"/>
        </w:rPr>
        <w:t>201</w:t>
      </w:r>
    </w:p>
    <w:p>
      <w:pPr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stage</w:t>
      </w:r>
      <w:r>
        <w:rPr>
          <w:spacing w:val="-1"/>
          <w:sz w:val="16"/>
        </w:rPr>
        <w:t> </w:t>
      </w:r>
      <w:r>
        <w:rPr>
          <w:sz w:val="16"/>
        </w:rPr>
        <w:t>theory,</w:t>
      </w:r>
      <w:r>
        <w:rPr>
          <w:spacing w:val="-1"/>
          <w:sz w:val="16"/>
        </w:rPr>
        <w:t> </w:t>
      </w:r>
      <w:r>
        <w:rPr>
          <w:sz w:val="16"/>
        </w:rPr>
        <w:t>151</w:t>
      </w:r>
    </w:p>
    <w:p>
      <w:pPr>
        <w:spacing w:before="4"/>
        <w:ind w:left="117" w:right="0" w:firstLine="0"/>
        <w:jc w:val="left"/>
        <w:rPr>
          <w:sz w:val="16"/>
        </w:rPr>
      </w:pPr>
      <w:r>
        <w:rPr>
          <w:sz w:val="16"/>
        </w:rPr>
        <w:t>status</w:t>
      </w:r>
      <w:r>
        <w:rPr>
          <w:spacing w:val="4"/>
          <w:sz w:val="16"/>
        </w:rPr>
        <w:t> </w:t>
      </w:r>
      <w:r>
        <w:rPr>
          <w:sz w:val="16"/>
        </w:rPr>
        <w:t>systems,</w:t>
      </w:r>
      <w:r>
        <w:rPr>
          <w:spacing w:val="5"/>
          <w:sz w:val="16"/>
        </w:rPr>
        <w:t> </w:t>
      </w:r>
      <w:r>
        <w:rPr>
          <w:sz w:val="16"/>
        </w:rPr>
        <w:t>63;</w:t>
      </w:r>
      <w:r>
        <w:rPr>
          <w:spacing w:val="5"/>
          <w:sz w:val="16"/>
        </w:rPr>
        <w:t> </w:t>
      </w:r>
      <w:r>
        <w:rPr>
          <w:sz w:val="16"/>
        </w:rPr>
        <w:t>disciplines</w:t>
      </w:r>
      <w:r>
        <w:rPr>
          <w:spacing w:val="5"/>
          <w:sz w:val="16"/>
        </w:rPr>
        <w:t> </w:t>
      </w:r>
      <w:r>
        <w:rPr>
          <w:sz w:val="16"/>
        </w:rPr>
        <w:t>as,</w:t>
      </w:r>
      <w:r>
        <w:rPr>
          <w:spacing w:val="5"/>
          <w:sz w:val="16"/>
        </w:rPr>
        <w:t> </w:t>
      </w:r>
      <w:r>
        <w:rPr>
          <w:sz w:val="16"/>
        </w:rPr>
        <w:t>64</w:t>
      </w:r>
    </w:p>
    <w:p>
      <w:pPr>
        <w:spacing w:before="5"/>
        <w:ind w:left="117" w:right="0" w:firstLine="0"/>
        <w:jc w:val="left"/>
        <w:rPr>
          <w:sz w:val="16"/>
        </w:rPr>
      </w:pPr>
      <w:r>
        <w:rPr>
          <w:sz w:val="16"/>
        </w:rPr>
        <w:t>Steiny,</w:t>
      </w:r>
      <w:r>
        <w:rPr>
          <w:spacing w:val="-1"/>
          <w:sz w:val="16"/>
        </w:rPr>
        <w:t> </w:t>
      </w:r>
      <w:r>
        <w:rPr>
          <w:sz w:val="16"/>
        </w:rPr>
        <w:t>Don,</w:t>
      </w:r>
      <w:r>
        <w:rPr>
          <w:spacing w:val="-1"/>
          <w:sz w:val="16"/>
        </w:rPr>
        <w:t> </w:t>
      </w:r>
      <w:r>
        <w:rPr>
          <w:sz w:val="16"/>
        </w:rPr>
        <w:t>66</w:t>
      </w:r>
    </w:p>
    <w:p>
      <w:pPr>
        <w:spacing w:before="4"/>
        <w:ind w:left="117" w:right="0" w:firstLine="0"/>
        <w:jc w:val="left"/>
        <w:rPr>
          <w:sz w:val="16"/>
        </w:rPr>
      </w:pPr>
      <w:r>
        <w:rPr>
          <w:sz w:val="16"/>
        </w:rPr>
        <w:t>stories,</w:t>
      </w:r>
      <w:r>
        <w:rPr>
          <w:spacing w:val="5"/>
          <w:sz w:val="16"/>
        </w:rPr>
        <w:t> </w:t>
      </w:r>
      <w:r>
        <w:rPr>
          <w:sz w:val="16"/>
        </w:rPr>
        <w:t>20,</w:t>
      </w:r>
      <w:r>
        <w:rPr>
          <w:spacing w:val="5"/>
          <w:sz w:val="16"/>
        </w:rPr>
        <w:t> </w:t>
      </w:r>
      <w:r>
        <w:rPr>
          <w:sz w:val="16"/>
        </w:rPr>
        <w:t>27–31,</w:t>
      </w:r>
      <w:r>
        <w:rPr>
          <w:spacing w:val="6"/>
          <w:sz w:val="16"/>
        </w:rPr>
        <w:t> </w:t>
      </w:r>
      <w:r>
        <w:rPr>
          <w:sz w:val="16"/>
        </w:rPr>
        <w:t>36,</w:t>
      </w:r>
      <w:r>
        <w:rPr>
          <w:spacing w:val="5"/>
          <w:sz w:val="16"/>
        </w:rPr>
        <w:t> </w:t>
      </w:r>
      <w:r>
        <w:rPr>
          <w:sz w:val="16"/>
        </w:rPr>
        <w:t>62,</w:t>
      </w:r>
      <w:r>
        <w:rPr>
          <w:spacing w:val="5"/>
          <w:sz w:val="16"/>
        </w:rPr>
        <w:t> </w:t>
      </w:r>
      <w:r>
        <w:rPr>
          <w:sz w:val="16"/>
        </w:rPr>
        <w:t>70,</w:t>
      </w:r>
      <w:r>
        <w:rPr>
          <w:spacing w:val="6"/>
          <w:sz w:val="16"/>
        </w:rPr>
        <w:t> </w:t>
      </w:r>
      <w:r>
        <w:rPr>
          <w:sz w:val="16"/>
        </w:rPr>
        <w:t>134,</w:t>
      </w:r>
      <w:r>
        <w:rPr>
          <w:spacing w:val="5"/>
          <w:sz w:val="16"/>
        </w:rPr>
        <w:t> </w:t>
      </w:r>
      <w:r>
        <w:rPr>
          <w:sz w:val="16"/>
        </w:rPr>
        <w:t>141,</w:t>
      </w:r>
    </w:p>
    <w:p>
      <w:pPr>
        <w:spacing w:before="4"/>
        <w:ind w:left="276" w:right="0" w:firstLine="0"/>
        <w:jc w:val="left"/>
        <w:rPr>
          <w:sz w:val="16"/>
        </w:rPr>
      </w:pPr>
      <w:r>
        <w:rPr>
          <w:sz w:val="16"/>
        </w:rPr>
        <w:t>176–77,</w:t>
      </w:r>
      <w:r>
        <w:rPr>
          <w:spacing w:val="3"/>
          <w:sz w:val="16"/>
        </w:rPr>
        <w:t> </w:t>
      </w:r>
      <w:r>
        <w:rPr>
          <w:sz w:val="16"/>
        </w:rPr>
        <w:t>183,</w:t>
      </w:r>
      <w:r>
        <w:rPr>
          <w:spacing w:val="5"/>
          <w:sz w:val="16"/>
        </w:rPr>
        <w:t> </w:t>
      </w:r>
      <w:r>
        <w:rPr>
          <w:sz w:val="16"/>
        </w:rPr>
        <w:t>186–89,</w:t>
      </w:r>
      <w:r>
        <w:rPr>
          <w:spacing w:val="3"/>
          <w:sz w:val="16"/>
        </w:rPr>
        <w:t> </w:t>
      </w:r>
      <w:r>
        <w:rPr>
          <w:sz w:val="16"/>
        </w:rPr>
        <w:t>223,</w:t>
      </w:r>
      <w:r>
        <w:rPr>
          <w:spacing w:val="3"/>
          <w:sz w:val="16"/>
        </w:rPr>
        <w:t> </w:t>
      </w:r>
      <w:r>
        <w:rPr>
          <w:sz w:val="16"/>
        </w:rPr>
        <w:t>290,</w:t>
      </w:r>
      <w:r>
        <w:rPr>
          <w:spacing w:val="4"/>
          <w:sz w:val="16"/>
        </w:rPr>
        <w:t> </w:t>
      </w:r>
      <w:r>
        <w:rPr>
          <w:sz w:val="16"/>
        </w:rPr>
        <w:t>343;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ac-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20" w:right="620"/>
          <w:cols w:num="2" w:equalWidth="0">
            <w:col w:w="3091" w:space="131"/>
            <w:col w:w="3218"/>
          </w:cols>
        </w:sectPr>
      </w:pPr>
    </w:p>
    <w:p>
      <w:pPr>
        <w:tabs>
          <w:tab w:pos="3498" w:val="left" w:leader="none"/>
        </w:tabs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selection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arena</w:t>
      </w:r>
      <w:r>
        <w:rPr>
          <w:spacing w:val="5"/>
          <w:sz w:val="16"/>
        </w:rPr>
        <w:t> </w:t>
      </w:r>
      <w:r>
        <w:rPr>
          <w:sz w:val="16"/>
        </w:rPr>
        <w:t>valuation,</w:t>
      </w:r>
      <w:r>
        <w:rPr>
          <w:spacing w:val="5"/>
          <w:sz w:val="16"/>
        </w:rPr>
        <w:t> </w:t>
      </w:r>
      <w:r>
        <w:rPr>
          <w:sz w:val="16"/>
        </w:rPr>
        <w:t>98</w:t>
        <w:tab/>
        <w:t>countings,</w:t>
      </w:r>
      <w:r>
        <w:rPr>
          <w:spacing w:val="4"/>
          <w:sz w:val="16"/>
        </w:rPr>
        <w:t> </w:t>
      </w:r>
      <w:r>
        <w:rPr>
          <w:sz w:val="16"/>
        </w:rPr>
        <w:t>38;</w:t>
      </w:r>
      <w:r>
        <w:rPr>
          <w:spacing w:val="4"/>
          <w:sz w:val="16"/>
        </w:rPr>
        <w:t> </w:t>
      </w:r>
      <w:r>
        <w:rPr>
          <w:sz w:val="16"/>
        </w:rPr>
        <w:t>conceal</w:t>
      </w:r>
      <w:r>
        <w:rPr>
          <w:spacing w:val="5"/>
          <w:sz w:val="16"/>
        </w:rPr>
        <w:t> </w:t>
      </w:r>
      <w:r>
        <w:rPr>
          <w:sz w:val="16"/>
        </w:rPr>
        <w:t>projects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con-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20" w:right="620"/>
        </w:sectPr>
      </w:pPr>
    </w:p>
    <w:p>
      <w:pPr>
        <w:tabs>
          <w:tab w:pos="3325" w:val="left" w:leader="none"/>
        </w:tabs>
        <w:spacing w:before="84"/>
        <w:ind w:left="103" w:right="0" w:firstLine="0"/>
        <w:jc w:val="left"/>
        <w:rPr>
          <w:sz w:val="16"/>
        </w:rPr>
      </w:pPr>
      <w:bookmarkStart w:name="U" w:id="616"/>
      <w:bookmarkEnd w:id="616"/>
      <w:r>
        <w:rPr/>
      </w:r>
      <w:bookmarkStart w:name="V" w:id="617"/>
      <w:bookmarkEnd w:id="617"/>
      <w:r>
        <w:rPr/>
      </w:r>
      <w:r>
        <w:rPr>
          <w:sz w:val="16"/>
        </w:rPr>
        <w:t>stories</w:t>
      </w:r>
      <w:r>
        <w:rPr>
          <w:spacing w:val="4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cont’d</w:t>
      </w:r>
      <w:r>
        <w:rPr>
          <w:sz w:val="16"/>
        </w:rPr>
        <w:t>)</w:t>
        <w:tab/>
      </w:r>
      <w:r>
        <w:rPr>
          <w:spacing w:val="-1"/>
          <w:sz w:val="16"/>
        </w:rPr>
        <w:t>Thiemann,</w:t>
      </w:r>
      <w:r>
        <w:rPr>
          <w:spacing w:val="-6"/>
          <w:sz w:val="16"/>
        </w:rPr>
        <w:t> </w:t>
      </w:r>
      <w:r>
        <w:rPr>
          <w:sz w:val="16"/>
        </w:rPr>
        <w:t>Matthias,</w:t>
      </w:r>
      <w:r>
        <w:rPr>
          <w:spacing w:val="-8"/>
          <w:sz w:val="16"/>
        </w:rPr>
        <w:t> </w:t>
      </w:r>
      <w:r>
        <w:rPr>
          <w:sz w:val="16"/>
        </w:rPr>
        <w:t>242</w:t>
      </w:r>
    </w:p>
    <w:p>
      <w:pPr>
        <w:tabs>
          <w:tab w:pos="3325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trol,</w:t>
      </w:r>
      <w:r>
        <w:rPr>
          <w:spacing w:val="5"/>
          <w:sz w:val="16"/>
        </w:rPr>
        <w:t> </w:t>
      </w:r>
      <w:r>
        <w:rPr>
          <w:sz w:val="16"/>
        </w:rPr>
        <w:t>31;</w:t>
      </w:r>
      <w:r>
        <w:rPr>
          <w:spacing w:val="5"/>
          <w:sz w:val="16"/>
        </w:rPr>
        <w:t> </w:t>
      </w:r>
      <w:r>
        <w:rPr>
          <w:sz w:val="16"/>
        </w:rPr>
        <w:t>deﬁnition</w:t>
      </w:r>
      <w:r>
        <w:rPr>
          <w:spacing w:val="5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31,</w:t>
      </w:r>
      <w:r>
        <w:rPr>
          <w:spacing w:val="5"/>
          <w:sz w:val="16"/>
        </w:rPr>
        <w:t> </w:t>
      </w:r>
      <w:r>
        <w:rPr>
          <w:sz w:val="16"/>
        </w:rPr>
        <w:t>186;</w:t>
      </w:r>
      <w:r>
        <w:rPr>
          <w:spacing w:val="5"/>
          <w:sz w:val="16"/>
        </w:rPr>
        <w:t> </w:t>
      </w:r>
      <w:r>
        <w:rPr>
          <w:sz w:val="16"/>
        </w:rPr>
        <w:t>describe</w:t>
        <w:tab/>
        <w:t>ties,</w:t>
      </w:r>
      <w:r>
        <w:rPr>
          <w:spacing w:val="-6"/>
          <w:sz w:val="16"/>
        </w:rPr>
        <w:t> </w:t>
      </w:r>
      <w:r>
        <w:rPr>
          <w:sz w:val="16"/>
        </w:rPr>
        <w:t>26–28,</w:t>
      </w:r>
      <w:r>
        <w:rPr>
          <w:spacing w:val="-5"/>
          <w:sz w:val="16"/>
        </w:rPr>
        <w:t> </w:t>
      </w:r>
      <w:r>
        <w:rPr>
          <w:sz w:val="16"/>
        </w:rPr>
        <w:t>186;</w:t>
      </w:r>
      <w:r>
        <w:rPr>
          <w:spacing w:val="-6"/>
          <w:sz w:val="16"/>
        </w:rPr>
        <w:t> </w:t>
      </w:r>
      <w:r>
        <w:rPr>
          <w:sz w:val="16"/>
        </w:rPr>
        <w:t>are</w:t>
      </w:r>
      <w:r>
        <w:rPr>
          <w:spacing w:val="-5"/>
          <w:sz w:val="16"/>
        </w:rPr>
        <w:t> </w:t>
      </w:r>
      <w:r>
        <w:rPr>
          <w:sz w:val="16"/>
        </w:rPr>
        <w:t>socially</w:t>
      </w:r>
      <w:r>
        <w:rPr>
          <w:spacing w:val="-6"/>
          <w:sz w:val="16"/>
        </w:rPr>
        <w:t> </w:t>
      </w:r>
      <w:r>
        <w:rPr>
          <w:sz w:val="16"/>
        </w:rPr>
        <w:t>constructed,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ties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network,</w:t>
      </w:r>
      <w:r>
        <w:rPr>
          <w:spacing w:val="6"/>
          <w:sz w:val="16"/>
        </w:rPr>
        <w:t> </w:t>
      </w:r>
      <w:r>
        <w:rPr>
          <w:sz w:val="16"/>
        </w:rPr>
        <w:t>37;</w:t>
      </w:r>
      <w:r>
        <w:rPr>
          <w:spacing w:val="5"/>
          <w:sz w:val="16"/>
        </w:rPr>
        <w:t> </w:t>
      </w:r>
      <w:r>
        <w:rPr>
          <w:sz w:val="16"/>
        </w:rPr>
        <w:t>do</w:t>
      </w:r>
      <w:r>
        <w:rPr>
          <w:spacing w:val="6"/>
          <w:sz w:val="16"/>
        </w:rPr>
        <w:t> </w:t>
      </w:r>
      <w:r>
        <w:rPr>
          <w:sz w:val="16"/>
        </w:rPr>
        <w:t>not</w:t>
      </w:r>
      <w:r>
        <w:rPr>
          <w:spacing w:val="5"/>
          <w:sz w:val="16"/>
        </w:rPr>
        <w:t> </w:t>
      </w:r>
      <w:r>
        <w:rPr>
          <w:sz w:val="16"/>
        </w:rPr>
        <w:t>cause</w:t>
      </w:r>
      <w:r>
        <w:rPr>
          <w:spacing w:val="5"/>
          <w:sz w:val="16"/>
        </w:rPr>
        <w:t> </w:t>
      </w:r>
      <w:r>
        <w:rPr>
          <w:sz w:val="16"/>
        </w:rPr>
        <w:t>action,</w:t>
        <w:tab/>
        <w:t>61;</w:t>
      </w:r>
      <w:r>
        <w:rPr>
          <w:spacing w:val="-7"/>
          <w:sz w:val="16"/>
        </w:rPr>
        <w:t> </w:t>
      </w:r>
      <w:r>
        <w:rPr>
          <w:sz w:val="16"/>
        </w:rPr>
        <w:t>asymmetric,</w:t>
      </w:r>
      <w:r>
        <w:rPr>
          <w:spacing w:val="-8"/>
          <w:sz w:val="16"/>
        </w:rPr>
        <w:t> </w:t>
      </w:r>
      <w:r>
        <w:rPr>
          <w:sz w:val="16"/>
        </w:rPr>
        <w:t>interface</w:t>
      </w:r>
      <w:r>
        <w:rPr>
          <w:spacing w:val="-8"/>
          <w:sz w:val="16"/>
        </w:rPr>
        <w:t> </w:t>
      </w:r>
      <w:r>
        <w:rPr>
          <w:sz w:val="16"/>
        </w:rPr>
        <w:t>discipline</w:t>
      </w:r>
      <w:r>
        <w:rPr>
          <w:spacing w:val="-8"/>
          <w:sz w:val="16"/>
        </w:rPr>
        <w:t> </w:t>
      </w:r>
      <w:r>
        <w:rPr>
          <w:sz w:val="16"/>
        </w:rPr>
        <w:t>rela-</w:t>
      </w:r>
    </w:p>
    <w:p>
      <w:pPr>
        <w:tabs>
          <w:tab w:pos="3484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186;</w:t>
      </w:r>
      <w:r>
        <w:rPr>
          <w:spacing w:val="2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z w:val="16"/>
        </w:rPr>
        <w:t>honesty,</w:t>
      </w:r>
      <w:r>
        <w:rPr>
          <w:spacing w:val="3"/>
          <w:sz w:val="16"/>
        </w:rPr>
        <w:t> </w:t>
      </w:r>
      <w:r>
        <w:rPr>
          <w:sz w:val="16"/>
        </w:rPr>
        <w:t>284;</w:t>
      </w:r>
      <w:r>
        <w:rPr>
          <w:spacing w:val="3"/>
          <w:sz w:val="16"/>
        </w:rPr>
        <w:t> </w:t>
      </w:r>
      <w:r>
        <w:rPr>
          <w:sz w:val="16"/>
        </w:rPr>
        <w:t>resulting</w:t>
      </w:r>
      <w:r>
        <w:rPr>
          <w:spacing w:val="3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per-</w:t>
        <w:tab/>
        <w:t>tion</w:t>
      </w:r>
      <w:r>
        <w:rPr>
          <w:spacing w:val="-3"/>
          <w:sz w:val="16"/>
        </w:rPr>
        <w:t> </w:t>
      </w:r>
      <w:r>
        <w:rPr>
          <w:sz w:val="16"/>
        </w:rPr>
        <w:t>to,</w:t>
      </w:r>
      <w:r>
        <w:rPr>
          <w:spacing w:val="-2"/>
          <w:sz w:val="16"/>
        </w:rPr>
        <w:t> </w:t>
      </w:r>
      <w:r>
        <w:rPr>
          <w:sz w:val="16"/>
        </w:rPr>
        <w:t>70;</w:t>
      </w:r>
      <w:r>
        <w:rPr>
          <w:spacing w:val="-3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attempts</w:t>
      </w:r>
      <w:r>
        <w:rPr>
          <w:spacing w:val="-1"/>
          <w:sz w:val="16"/>
        </w:rPr>
        <w:t> </w:t>
      </w:r>
      <w:r>
        <w:rPr>
          <w:sz w:val="16"/>
        </w:rPr>
        <w:t>at</w:t>
      </w:r>
      <w:r>
        <w:rPr>
          <w:spacing w:val="-3"/>
          <w:sz w:val="16"/>
        </w:rPr>
        <w:t> </w:t>
      </w:r>
      <w:r>
        <w:rPr>
          <w:sz w:val="16"/>
        </w:rPr>
        <w:t>control,</w:t>
      </w:r>
      <w:r>
        <w:rPr>
          <w:spacing w:val="-2"/>
          <w:sz w:val="16"/>
        </w:rPr>
        <w:t> </w:t>
      </w:r>
      <w:r>
        <w:rPr>
          <w:sz w:val="16"/>
        </w:rPr>
        <w:t>115;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sons,</w:t>
      </w:r>
      <w:r>
        <w:rPr>
          <w:spacing w:val="4"/>
          <w:sz w:val="16"/>
        </w:rPr>
        <w:t> </w:t>
      </w:r>
      <w:r>
        <w:rPr>
          <w:sz w:val="16"/>
        </w:rPr>
        <w:t>154;</w:t>
      </w:r>
      <w:r>
        <w:rPr>
          <w:spacing w:val="5"/>
          <w:sz w:val="16"/>
        </w:rPr>
        <w:t> </w:t>
      </w:r>
      <w:r>
        <w:rPr>
          <w:sz w:val="16"/>
        </w:rPr>
        <w:t>sharing,</w:t>
      </w:r>
      <w:r>
        <w:rPr>
          <w:spacing w:val="5"/>
          <w:sz w:val="16"/>
        </w:rPr>
        <w:t> </w:t>
      </w:r>
      <w:r>
        <w:rPr>
          <w:sz w:val="16"/>
        </w:rPr>
        <w:t>176;</w:t>
      </w:r>
      <w:r>
        <w:rPr>
          <w:spacing w:val="5"/>
          <w:sz w:val="16"/>
        </w:rPr>
        <w:t> </w:t>
      </w:r>
      <w:r>
        <w:rPr>
          <w:sz w:val="16"/>
        </w:rPr>
        <w:t>standard,</w:t>
      </w:r>
      <w:r>
        <w:rPr>
          <w:spacing w:val="5"/>
          <w:sz w:val="16"/>
        </w:rPr>
        <w:t> </w:t>
      </w:r>
      <w:r>
        <w:rPr>
          <w:sz w:val="16"/>
        </w:rPr>
        <w:t>29</w:t>
        <w:tab/>
        <w:t>clientelist,</w:t>
      </w:r>
      <w:r>
        <w:rPr>
          <w:spacing w:val="-5"/>
          <w:sz w:val="16"/>
        </w:rPr>
        <w:t> </w:t>
      </w:r>
      <w:r>
        <w:rPr>
          <w:sz w:val="16"/>
        </w:rPr>
        <w:t>253,</w:t>
      </w:r>
      <w:r>
        <w:rPr>
          <w:spacing w:val="-5"/>
          <w:sz w:val="16"/>
        </w:rPr>
        <w:t> </w:t>
      </w:r>
      <w:r>
        <w:rPr>
          <w:sz w:val="16"/>
        </w:rPr>
        <w:t>255–56,</w:t>
      </w:r>
      <w:r>
        <w:rPr>
          <w:spacing w:val="-5"/>
          <w:sz w:val="16"/>
        </w:rPr>
        <w:t> </w:t>
      </w:r>
      <w:r>
        <w:rPr>
          <w:sz w:val="16"/>
        </w:rPr>
        <w:t>294;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control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story-lines,</w:t>
      </w:r>
      <w:r>
        <w:rPr>
          <w:spacing w:val="4"/>
          <w:sz w:val="16"/>
        </w:rPr>
        <w:t> </w:t>
      </w:r>
      <w:r>
        <w:rPr>
          <w:sz w:val="16"/>
        </w:rPr>
        <w:t>166–67,</w:t>
      </w:r>
      <w:r>
        <w:rPr>
          <w:spacing w:val="5"/>
          <w:sz w:val="16"/>
        </w:rPr>
        <w:t> </w:t>
      </w:r>
      <w:r>
        <w:rPr>
          <w:sz w:val="16"/>
        </w:rPr>
        <w:t>187–89</w:t>
        <w:tab/>
        <w:t>struggles,</w:t>
      </w:r>
      <w:r>
        <w:rPr>
          <w:spacing w:val="-5"/>
          <w:sz w:val="16"/>
        </w:rPr>
        <w:t> </w:t>
      </w:r>
      <w:r>
        <w:rPr>
          <w:sz w:val="16"/>
        </w:rPr>
        <w:t>28;</w:t>
      </w:r>
      <w:r>
        <w:rPr>
          <w:spacing w:val="-2"/>
          <w:sz w:val="16"/>
        </w:rPr>
        <w:t> </w:t>
      </w:r>
      <w:r>
        <w:rPr>
          <w:sz w:val="16"/>
        </w:rPr>
        <w:t>described</w:t>
      </w:r>
      <w:r>
        <w:rPr>
          <w:spacing w:val="-5"/>
          <w:sz w:val="16"/>
        </w:rPr>
        <w:t> </w:t>
      </w:r>
      <w:r>
        <w:rPr>
          <w:sz w:val="16"/>
        </w:rPr>
        <w:t>by</w:t>
      </w:r>
      <w:r>
        <w:rPr>
          <w:spacing w:val="-2"/>
          <w:sz w:val="16"/>
        </w:rPr>
        <w:t> </w:t>
      </w:r>
      <w:r>
        <w:rPr>
          <w:sz w:val="16"/>
        </w:rPr>
        <w:t>stories,</w:t>
      </w:r>
      <w:r>
        <w:rPr>
          <w:spacing w:val="-5"/>
          <w:sz w:val="16"/>
        </w:rPr>
        <w:t> </w:t>
      </w:r>
      <w:r>
        <w:rPr>
          <w:sz w:val="16"/>
        </w:rPr>
        <w:t>37;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story-sets,</w:t>
      </w:r>
      <w:r>
        <w:rPr>
          <w:spacing w:val="5"/>
          <w:sz w:val="16"/>
        </w:rPr>
        <w:t> </w:t>
      </w:r>
      <w:r>
        <w:rPr>
          <w:sz w:val="16"/>
        </w:rPr>
        <w:t>27,</w:t>
      </w:r>
      <w:r>
        <w:rPr>
          <w:spacing w:val="5"/>
          <w:sz w:val="16"/>
        </w:rPr>
        <w:t> </w:t>
      </w:r>
      <w:r>
        <w:rPr>
          <w:sz w:val="16"/>
        </w:rPr>
        <w:t>29,</w:t>
      </w:r>
      <w:r>
        <w:rPr>
          <w:spacing w:val="6"/>
          <w:sz w:val="16"/>
        </w:rPr>
        <w:t> </w:t>
      </w:r>
      <w:r>
        <w:rPr>
          <w:sz w:val="16"/>
        </w:rPr>
        <w:t>45,</w:t>
      </w:r>
      <w:r>
        <w:rPr>
          <w:spacing w:val="5"/>
          <w:sz w:val="16"/>
        </w:rPr>
        <w:t> </w:t>
      </w:r>
      <w:r>
        <w:rPr>
          <w:sz w:val="16"/>
        </w:rPr>
        <w:t>70,</w:t>
      </w:r>
      <w:r>
        <w:rPr>
          <w:spacing w:val="6"/>
          <w:sz w:val="16"/>
        </w:rPr>
        <w:t> </w:t>
      </w:r>
      <w:r>
        <w:rPr>
          <w:sz w:val="16"/>
        </w:rPr>
        <w:t>90,</w:t>
      </w:r>
      <w:r>
        <w:rPr>
          <w:spacing w:val="5"/>
          <w:sz w:val="16"/>
        </w:rPr>
        <w:t> </w:t>
      </w:r>
      <w:r>
        <w:rPr>
          <w:sz w:val="16"/>
        </w:rPr>
        <w:t>186–87,</w:t>
      </w:r>
      <w:r>
        <w:rPr>
          <w:spacing w:val="5"/>
          <w:sz w:val="16"/>
        </w:rPr>
        <w:t> </w:t>
      </w:r>
      <w:r>
        <w:rPr>
          <w:sz w:val="16"/>
        </w:rPr>
        <w:t>217,</w:t>
        <w:tab/>
      </w:r>
      <w:r>
        <w:rPr>
          <w:spacing w:val="-1"/>
          <w:sz w:val="16"/>
        </w:rPr>
        <w:t>differentiation</w:t>
      </w:r>
      <w:r>
        <w:rPr>
          <w:spacing w:val="-7"/>
          <w:sz w:val="16"/>
        </w:rPr>
        <w:t> </w:t>
      </w:r>
      <w:r>
        <w:rPr>
          <w:sz w:val="16"/>
        </w:rPr>
        <w:t>of,</w:t>
      </w:r>
      <w:r>
        <w:rPr>
          <w:spacing w:val="-8"/>
          <w:sz w:val="16"/>
        </w:rPr>
        <w:t> </w:t>
      </w:r>
      <w:r>
        <w:rPr>
          <w:sz w:val="16"/>
        </w:rPr>
        <w:t>31;</w:t>
      </w:r>
      <w:r>
        <w:rPr>
          <w:spacing w:val="-8"/>
          <w:sz w:val="16"/>
        </w:rPr>
        <w:t> </w:t>
      </w:r>
      <w:r>
        <w:rPr>
          <w:sz w:val="16"/>
        </w:rPr>
        <w:t>discrimination</w:t>
      </w:r>
      <w:r>
        <w:rPr>
          <w:spacing w:val="-8"/>
          <w:sz w:val="16"/>
        </w:rPr>
        <w:t> </w:t>
      </w:r>
      <w:r>
        <w:rPr>
          <w:sz w:val="16"/>
        </w:rPr>
        <w:t>of,</w:t>
      </w:r>
    </w:p>
    <w:p>
      <w:pPr>
        <w:tabs>
          <w:tab w:pos="3484" w:val="left" w:leader="none"/>
        </w:tabs>
        <w:spacing w:before="0"/>
        <w:ind w:left="262" w:right="0" w:firstLine="0"/>
        <w:jc w:val="left"/>
        <w:rPr>
          <w:sz w:val="16"/>
        </w:rPr>
      </w:pPr>
      <w:r>
        <w:rPr>
          <w:sz w:val="16"/>
        </w:rPr>
        <w:t>224,</w:t>
      </w:r>
      <w:r>
        <w:rPr>
          <w:spacing w:val="1"/>
          <w:sz w:val="16"/>
        </w:rPr>
        <w:t> </w:t>
      </w:r>
      <w:r>
        <w:rPr>
          <w:sz w:val="16"/>
        </w:rPr>
        <w:t>368;</w:t>
      </w:r>
      <w:r>
        <w:rPr>
          <w:spacing w:val="2"/>
          <w:sz w:val="16"/>
        </w:rPr>
        <w:t> </w:t>
      </w:r>
      <w:r>
        <w:rPr>
          <w:sz w:val="16"/>
        </w:rPr>
        <w:t>community</w:t>
      </w:r>
      <w:r>
        <w:rPr>
          <w:spacing w:val="2"/>
          <w:sz w:val="16"/>
        </w:rPr>
        <w:t> </w:t>
      </w:r>
      <w:r>
        <w:rPr>
          <w:sz w:val="16"/>
        </w:rPr>
        <w:t>identity,</w:t>
      </w:r>
      <w:r>
        <w:rPr>
          <w:spacing w:val="2"/>
          <w:sz w:val="16"/>
        </w:rPr>
        <w:t> </w:t>
      </w:r>
      <w:r>
        <w:rPr>
          <w:sz w:val="16"/>
        </w:rPr>
        <w:t>158;</w:t>
        <w:tab/>
        <w:t>38;</w:t>
      </w:r>
      <w:r>
        <w:rPr>
          <w:spacing w:val="-1"/>
          <w:sz w:val="16"/>
        </w:rPr>
        <w:t> </w:t>
      </w:r>
      <w:r>
        <w:rPr>
          <w:sz w:val="16"/>
        </w:rPr>
        <w:t>distinct</w:t>
      </w:r>
      <w:r>
        <w:rPr>
          <w:spacing w:val="-1"/>
          <w:sz w:val="16"/>
        </w:rPr>
        <w:t> </w:t>
      </w:r>
      <w:r>
        <w:rPr>
          <w:sz w:val="16"/>
        </w:rPr>
        <w:t>types</w:t>
      </w:r>
      <w:r>
        <w:rPr>
          <w:spacing w:val="-1"/>
          <w:sz w:val="16"/>
        </w:rPr>
        <w:t> </w:t>
      </w:r>
      <w:r>
        <w:rPr>
          <w:sz w:val="16"/>
        </w:rPr>
        <w:t>of,</w:t>
      </w:r>
      <w:r>
        <w:rPr>
          <w:spacing w:val="-1"/>
          <w:sz w:val="16"/>
        </w:rPr>
        <w:t> </w:t>
      </w:r>
      <w:r>
        <w:rPr>
          <w:sz w:val="16"/>
        </w:rPr>
        <w:t>32,</w:t>
      </w:r>
      <w:r>
        <w:rPr>
          <w:spacing w:val="-1"/>
          <w:sz w:val="16"/>
        </w:rPr>
        <w:t> </w:t>
      </w:r>
      <w:r>
        <w:rPr>
          <w:sz w:val="16"/>
        </w:rPr>
        <w:t>36,</w:t>
      </w:r>
      <w:r>
        <w:rPr>
          <w:spacing w:val="-1"/>
          <w:sz w:val="16"/>
        </w:rPr>
        <w:t> </w:t>
      </w:r>
      <w:r>
        <w:rPr>
          <w:sz w:val="16"/>
        </w:rPr>
        <w:t>38,</w:t>
      </w:r>
      <w:r>
        <w:rPr>
          <w:spacing w:val="-1"/>
          <w:sz w:val="16"/>
        </w:rPr>
        <w:t> </w:t>
      </w:r>
      <w:r>
        <w:rPr>
          <w:sz w:val="16"/>
        </w:rPr>
        <w:t>228,</w:t>
      </w:r>
      <w:r>
        <w:rPr>
          <w:spacing w:val="-1"/>
          <w:sz w:val="16"/>
        </w:rPr>
        <w:t> </w:t>
      </w:r>
      <w:r>
        <w:rPr>
          <w:sz w:val="16"/>
        </w:rPr>
        <w:t>284;</w:t>
      </w:r>
    </w:p>
    <w:p>
      <w:pPr>
        <w:tabs>
          <w:tab w:pos="3484" w:val="left" w:leader="none"/>
        </w:tabs>
        <w:spacing w:before="1"/>
        <w:ind w:left="262" w:right="0" w:firstLine="0"/>
        <w:jc w:val="left"/>
        <w:rPr>
          <w:sz w:val="16"/>
        </w:rPr>
      </w:pPr>
      <w:r>
        <w:rPr>
          <w:sz w:val="16"/>
        </w:rPr>
        <w:t>granting</w:t>
      </w:r>
      <w:r>
        <w:rPr>
          <w:spacing w:val="5"/>
          <w:sz w:val="16"/>
        </w:rPr>
        <w:t> </w:t>
      </w:r>
      <w:r>
        <w:rPr>
          <w:sz w:val="16"/>
        </w:rPr>
        <w:t>face,</w:t>
      </w:r>
      <w:r>
        <w:rPr>
          <w:spacing w:val="5"/>
          <w:sz w:val="16"/>
        </w:rPr>
        <w:t> </w:t>
      </w:r>
      <w:r>
        <w:rPr>
          <w:sz w:val="16"/>
        </w:rPr>
        <w:t>141</w:t>
        <w:tab/>
        <w:t>how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differentiate,</w:t>
      </w:r>
      <w:r>
        <w:rPr>
          <w:spacing w:val="-3"/>
          <w:sz w:val="16"/>
        </w:rPr>
        <w:t> </w:t>
      </w:r>
      <w:r>
        <w:rPr>
          <w:sz w:val="16"/>
        </w:rPr>
        <w:t>33;</w:t>
      </w:r>
      <w:r>
        <w:rPr>
          <w:spacing w:val="-4"/>
          <w:sz w:val="16"/>
        </w:rPr>
        <w:t> </w:t>
      </w:r>
      <w:r>
        <w:rPr>
          <w:sz w:val="16"/>
        </w:rPr>
        <w:t>multiple</w:t>
      </w:r>
      <w:r>
        <w:rPr>
          <w:spacing w:val="-4"/>
          <w:sz w:val="16"/>
        </w:rPr>
        <w:t> </w:t>
      </w:r>
      <w:r>
        <w:rPr>
          <w:sz w:val="16"/>
        </w:rPr>
        <w:t>types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strategy,</w:t>
      </w:r>
      <w:r>
        <w:rPr>
          <w:spacing w:val="-1"/>
          <w:sz w:val="16"/>
        </w:rPr>
        <w:t> </w:t>
      </w:r>
      <w:r>
        <w:rPr>
          <w:sz w:val="16"/>
        </w:rPr>
        <w:t>151</w:t>
        <w:tab/>
        <w:t>of,</w:t>
      </w:r>
      <w:r>
        <w:rPr>
          <w:spacing w:val="-1"/>
          <w:sz w:val="16"/>
        </w:rPr>
        <w:t> </w:t>
      </w:r>
      <w:r>
        <w:rPr>
          <w:sz w:val="16"/>
        </w:rPr>
        <w:t>61, 347;</w:t>
      </w:r>
      <w:r>
        <w:rPr>
          <w:spacing w:val="-2"/>
          <w:sz w:val="16"/>
        </w:rPr>
        <w:t> </w:t>
      </w:r>
      <w:r>
        <w:rPr>
          <w:sz w:val="16"/>
        </w:rPr>
        <w:t>particular</w:t>
      </w:r>
      <w:r>
        <w:rPr>
          <w:spacing w:val="1"/>
          <w:sz w:val="16"/>
        </w:rPr>
        <w:t> </w:t>
      </w:r>
      <w:r>
        <w:rPr>
          <w:sz w:val="16"/>
        </w:rPr>
        <w:t>types</w:t>
      </w:r>
      <w:r>
        <w:rPr>
          <w:spacing w:val="-2"/>
          <w:sz w:val="16"/>
        </w:rPr>
        <w:t> </w:t>
      </w:r>
      <w:r>
        <w:rPr>
          <w:sz w:val="16"/>
        </w:rPr>
        <w:t>of,</w:t>
      </w:r>
      <w:r>
        <w:rPr>
          <w:spacing w:val="-1"/>
          <w:sz w:val="16"/>
        </w:rPr>
        <w:t> </w:t>
      </w:r>
      <w:r>
        <w:rPr>
          <w:sz w:val="16"/>
        </w:rPr>
        <w:t>51, 238;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Strathern, Andrew,</w:t>
      </w:r>
      <w:r>
        <w:rPr>
          <w:spacing w:val="1"/>
          <w:sz w:val="16"/>
        </w:rPr>
        <w:t> </w:t>
      </w:r>
      <w:r>
        <w:rPr>
          <w:sz w:val="16"/>
        </w:rPr>
        <w:t>152–53</w:t>
        <w:tab/>
        <w:t>as</w:t>
      </w:r>
      <w:r>
        <w:rPr>
          <w:spacing w:val="-2"/>
          <w:sz w:val="16"/>
        </w:rPr>
        <w:t> </w:t>
      </w:r>
      <w:r>
        <w:rPr>
          <w:sz w:val="16"/>
        </w:rPr>
        <w:t>projections,</w:t>
      </w:r>
      <w:r>
        <w:rPr>
          <w:spacing w:val="-4"/>
          <w:sz w:val="16"/>
        </w:rPr>
        <w:t> </w:t>
      </w:r>
      <w:r>
        <w:rPr>
          <w:sz w:val="16"/>
        </w:rPr>
        <w:t>26;</w:t>
      </w:r>
      <w:r>
        <w:rPr>
          <w:spacing w:val="-1"/>
          <w:sz w:val="16"/>
        </w:rPr>
        <w:t> </w:t>
      </w:r>
      <w:r>
        <w:rPr>
          <w:sz w:val="16"/>
        </w:rPr>
        <w:t>separate</w:t>
      </w:r>
      <w:r>
        <w:rPr>
          <w:spacing w:val="-4"/>
          <w:sz w:val="16"/>
        </w:rPr>
        <w:t> </w:t>
      </w:r>
      <w:r>
        <w:rPr>
          <w:sz w:val="16"/>
        </w:rPr>
        <w:t>types</w:t>
      </w:r>
      <w:r>
        <w:rPr>
          <w:spacing w:val="-3"/>
          <w:sz w:val="16"/>
        </w:rPr>
        <w:t> </w:t>
      </w:r>
      <w:r>
        <w:rPr>
          <w:sz w:val="16"/>
        </w:rPr>
        <w:t>of,</w:t>
      </w:r>
      <w:r>
        <w:rPr>
          <w:spacing w:val="-4"/>
          <w:sz w:val="16"/>
        </w:rPr>
        <w:t> </w:t>
      </w:r>
      <w:r>
        <w:rPr>
          <w:sz w:val="16"/>
        </w:rPr>
        <w:t>34,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bookmarkStart w:name="T" w:id="618"/>
      <w:bookmarkEnd w:id="618"/>
      <w:r>
        <w:rPr/>
      </w:r>
      <w:bookmarkStart w:name="W" w:id="619"/>
      <w:bookmarkEnd w:id="619"/>
      <w:r>
        <w:rPr/>
      </w:r>
      <w:r>
        <w:rPr>
          <w:sz w:val="16"/>
        </w:rPr>
        <w:t>stratiﬁcation,</w:t>
      </w:r>
      <w:r>
        <w:rPr>
          <w:spacing w:val="4"/>
          <w:sz w:val="16"/>
        </w:rPr>
        <w:t> </w:t>
      </w:r>
      <w:r>
        <w:rPr>
          <w:sz w:val="16"/>
        </w:rPr>
        <w:t>47,</w:t>
      </w:r>
      <w:r>
        <w:rPr>
          <w:spacing w:val="5"/>
          <w:sz w:val="16"/>
        </w:rPr>
        <w:t> </w:t>
      </w:r>
      <w:r>
        <w:rPr>
          <w:sz w:val="16"/>
        </w:rPr>
        <w:t>171,</w:t>
      </w:r>
      <w:r>
        <w:rPr>
          <w:spacing w:val="5"/>
          <w:sz w:val="16"/>
        </w:rPr>
        <w:t> </w:t>
      </w:r>
      <w:r>
        <w:rPr>
          <w:sz w:val="16"/>
        </w:rPr>
        <w:t>184,</w:t>
      </w:r>
      <w:r>
        <w:rPr>
          <w:spacing w:val="5"/>
          <w:sz w:val="16"/>
        </w:rPr>
        <w:t> </w:t>
      </w:r>
      <w:r>
        <w:rPr>
          <w:sz w:val="16"/>
        </w:rPr>
        <w:t>197–98</w:t>
        <w:tab/>
      </w:r>
      <w:r>
        <w:rPr>
          <w:spacing w:val="-1"/>
          <w:sz w:val="16"/>
        </w:rPr>
        <w:t>38;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speciﬁcation</w:t>
      </w:r>
      <w:r>
        <w:rPr>
          <w:spacing w:val="-9"/>
          <w:sz w:val="16"/>
        </w:rPr>
        <w:t> </w:t>
      </w:r>
      <w:r>
        <w:rPr>
          <w:sz w:val="16"/>
        </w:rPr>
        <w:t>of,</w:t>
      </w:r>
      <w:r>
        <w:rPr>
          <w:spacing w:val="-7"/>
          <w:sz w:val="16"/>
        </w:rPr>
        <w:t> </w:t>
      </w:r>
      <w:r>
        <w:rPr>
          <w:sz w:val="16"/>
        </w:rPr>
        <w:t>25;</w:t>
      </w:r>
      <w:r>
        <w:rPr>
          <w:spacing w:val="-9"/>
          <w:sz w:val="16"/>
        </w:rPr>
        <w:t> </w:t>
      </w:r>
      <w:r>
        <w:rPr>
          <w:sz w:val="16"/>
        </w:rPr>
        <w:t>strength</w:t>
      </w:r>
      <w:r>
        <w:rPr>
          <w:spacing w:val="-9"/>
          <w:sz w:val="16"/>
        </w:rPr>
        <w:t> </w:t>
      </w:r>
      <w:r>
        <w:rPr>
          <w:sz w:val="16"/>
        </w:rPr>
        <w:t>as</w:t>
      </w:r>
      <w:r>
        <w:rPr>
          <w:spacing w:val="-9"/>
          <w:sz w:val="16"/>
        </w:rPr>
        <w:t> </w:t>
      </w:r>
      <w:r>
        <w:rPr>
          <w:sz w:val="16"/>
        </w:rPr>
        <w:t>differ-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Streq,</w:t>
      </w:r>
      <w:r>
        <w:rPr>
          <w:spacing w:val="5"/>
          <w:sz w:val="16"/>
        </w:rPr>
        <w:t> </w:t>
      </w:r>
      <w:r>
        <w:rPr>
          <w:sz w:val="16"/>
        </w:rPr>
        <w:t>54,</w:t>
      </w:r>
      <w:r>
        <w:rPr>
          <w:spacing w:val="5"/>
          <w:sz w:val="16"/>
        </w:rPr>
        <w:t> </w:t>
      </w:r>
      <w:r>
        <w:rPr>
          <w:sz w:val="16"/>
        </w:rPr>
        <w:t>340</w:t>
        <w:tab/>
        <w:t>entiator</w:t>
      </w:r>
      <w:r>
        <w:rPr>
          <w:spacing w:val="-1"/>
          <w:sz w:val="16"/>
        </w:rPr>
        <w:t> </w:t>
      </w:r>
      <w:r>
        <w:rPr>
          <w:sz w:val="16"/>
        </w:rPr>
        <w:t>of,</w:t>
      </w:r>
      <w:r>
        <w:rPr>
          <w:spacing w:val="-2"/>
          <w:sz w:val="16"/>
        </w:rPr>
        <w:t> </w:t>
      </w:r>
      <w:r>
        <w:rPr>
          <w:sz w:val="16"/>
        </w:rPr>
        <w:t>33;</w:t>
      </w:r>
      <w:r>
        <w:rPr>
          <w:spacing w:val="-1"/>
          <w:sz w:val="16"/>
        </w:rPr>
        <w:t> </w:t>
      </w:r>
      <w:r>
        <w:rPr>
          <w:sz w:val="16"/>
        </w:rPr>
        <w:t>strength</w:t>
      </w:r>
      <w:r>
        <w:rPr>
          <w:spacing w:val="-1"/>
          <w:sz w:val="16"/>
        </w:rPr>
        <w:t> </w:t>
      </w:r>
      <w:r>
        <w:rPr>
          <w:sz w:val="16"/>
        </w:rPr>
        <w:t>of,</w:t>
      </w:r>
      <w:r>
        <w:rPr>
          <w:spacing w:val="-2"/>
          <w:sz w:val="16"/>
        </w:rPr>
        <w:t> </w:t>
      </w:r>
      <w:r>
        <w:rPr>
          <w:sz w:val="16"/>
        </w:rPr>
        <w:t>28,</w:t>
      </w:r>
      <w:r>
        <w:rPr>
          <w:spacing w:val="-1"/>
          <w:sz w:val="16"/>
        </w:rPr>
        <w:t> </w:t>
      </w:r>
      <w:r>
        <w:rPr>
          <w:sz w:val="16"/>
        </w:rPr>
        <w:t>30; sym-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strong</w:t>
      </w:r>
      <w:r>
        <w:rPr>
          <w:spacing w:val="4"/>
          <w:sz w:val="16"/>
        </w:rPr>
        <w:t> </w:t>
      </w:r>
      <w:r>
        <w:rPr>
          <w:sz w:val="16"/>
        </w:rPr>
        <w:t>ties,</w:t>
      </w:r>
      <w:r>
        <w:rPr>
          <w:spacing w:val="5"/>
          <w:sz w:val="16"/>
        </w:rPr>
        <w:t> </w:t>
      </w:r>
      <w:r>
        <w:rPr>
          <w:sz w:val="16"/>
        </w:rPr>
        <w:t>44;</w:t>
      </w:r>
      <w:r>
        <w:rPr>
          <w:spacing w:val="4"/>
          <w:sz w:val="16"/>
        </w:rPr>
        <w:t> </w:t>
      </w:r>
      <w:r>
        <w:rPr>
          <w:sz w:val="16"/>
        </w:rPr>
        <w:t>as</w:t>
      </w:r>
      <w:r>
        <w:rPr>
          <w:spacing w:val="5"/>
          <w:sz w:val="16"/>
        </w:rPr>
        <w:t> </w:t>
      </w:r>
      <w:r>
        <w:rPr>
          <w:sz w:val="16"/>
        </w:rPr>
        <w:t>control</w:t>
      </w:r>
      <w:r>
        <w:rPr>
          <w:spacing w:val="4"/>
          <w:sz w:val="16"/>
        </w:rPr>
        <w:t> </w:t>
      </w:r>
      <w:r>
        <w:rPr>
          <w:sz w:val="16"/>
        </w:rPr>
        <w:t>struggles,</w:t>
      </w:r>
      <w:r>
        <w:rPr>
          <w:spacing w:val="5"/>
          <w:sz w:val="16"/>
        </w:rPr>
        <w:t> </w:t>
      </w:r>
      <w:r>
        <w:rPr>
          <w:sz w:val="16"/>
        </w:rPr>
        <w:t>44</w:t>
        <w:tab/>
        <w:t>metry</w:t>
      </w:r>
      <w:r>
        <w:rPr>
          <w:spacing w:val="-3"/>
          <w:sz w:val="16"/>
        </w:rPr>
        <w:t> </w:t>
      </w:r>
      <w:r>
        <w:rPr>
          <w:sz w:val="16"/>
        </w:rPr>
        <w:t>as</w:t>
      </w:r>
      <w:r>
        <w:rPr>
          <w:spacing w:val="-3"/>
          <w:sz w:val="16"/>
        </w:rPr>
        <w:t> </w:t>
      </w:r>
      <w:r>
        <w:rPr>
          <w:sz w:val="16"/>
        </w:rPr>
        <w:t>differentiator</w:t>
      </w:r>
      <w:r>
        <w:rPr>
          <w:spacing w:val="-3"/>
          <w:sz w:val="16"/>
        </w:rPr>
        <w:t> </w:t>
      </w:r>
      <w:r>
        <w:rPr>
          <w:sz w:val="16"/>
        </w:rPr>
        <w:t>of,</w:t>
      </w:r>
      <w:r>
        <w:rPr>
          <w:spacing w:val="-2"/>
          <w:sz w:val="16"/>
        </w:rPr>
        <w:t> </w:t>
      </w:r>
      <w:r>
        <w:rPr>
          <w:sz w:val="16"/>
        </w:rPr>
        <w:t>33;</w:t>
      </w:r>
      <w:r>
        <w:rPr>
          <w:spacing w:val="-1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terms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structural</w:t>
      </w:r>
      <w:r>
        <w:rPr>
          <w:spacing w:val="4"/>
          <w:sz w:val="16"/>
        </w:rPr>
        <w:t> </w:t>
      </w:r>
      <w:r>
        <w:rPr>
          <w:sz w:val="16"/>
        </w:rPr>
        <w:t>equivalence,</w:t>
      </w:r>
      <w:r>
        <w:rPr>
          <w:spacing w:val="5"/>
          <w:sz w:val="16"/>
        </w:rPr>
        <w:t> </w:t>
      </w:r>
      <w:r>
        <w:rPr>
          <w:sz w:val="16"/>
        </w:rPr>
        <w:t>6,</w:t>
      </w:r>
      <w:r>
        <w:rPr>
          <w:spacing w:val="5"/>
          <w:sz w:val="16"/>
        </w:rPr>
        <w:t> </w:t>
      </w:r>
      <w:r>
        <w:rPr>
          <w:sz w:val="16"/>
        </w:rPr>
        <w:t>7,</w:t>
      </w:r>
      <w:r>
        <w:rPr>
          <w:spacing w:val="5"/>
          <w:sz w:val="16"/>
        </w:rPr>
        <w:t> </w:t>
      </w:r>
      <w:r>
        <w:rPr>
          <w:sz w:val="16"/>
        </w:rPr>
        <w:t>54–55,</w:t>
      </w:r>
      <w:r>
        <w:rPr>
          <w:spacing w:val="5"/>
          <w:sz w:val="16"/>
        </w:rPr>
        <w:t> </w:t>
      </w:r>
      <w:r>
        <w:rPr>
          <w:sz w:val="16"/>
        </w:rPr>
        <w:t>60,</w:t>
      </w:r>
      <w:r>
        <w:rPr>
          <w:spacing w:val="5"/>
          <w:sz w:val="16"/>
        </w:rPr>
        <w:t> </w:t>
      </w:r>
      <w:r>
        <w:rPr>
          <w:sz w:val="16"/>
        </w:rPr>
        <w:t>62,</w:t>
        <w:tab/>
        <w:t>of</w:t>
      </w:r>
      <w:r>
        <w:rPr>
          <w:spacing w:val="-2"/>
          <w:sz w:val="16"/>
        </w:rPr>
        <w:t> </w:t>
      </w:r>
      <w:r>
        <w:rPr>
          <w:sz w:val="16"/>
        </w:rPr>
        <w:t>specializations,</w:t>
      </w:r>
      <w:r>
        <w:rPr>
          <w:spacing w:val="-4"/>
          <w:sz w:val="16"/>
        </w:rPr>
        <w:t> </w:t>
      </w:r>
      <w:r>
        <w:rPr>
          <w:sz w:val="16"/>
        </w:rPr>
        <w:t>34;</w:t>
      </w:r>
      <w:r>
        <w:rPr>
          <w:spacing w:val="-4"/>
          <w:sz w:val="16"/>
        </w:rPr>
        <w:t> </w:t>
      </w:r>
      <w:r>
        <w:rPr>
          <w:sz w:val="16"/>
        </w:rPr>
        <w:t>types</w:t>
      </w:r>
      <w:r>
        <w:rPr>
          <w:spacing w:val="-3"/>
          <w:sz w:val="16"/>
        </w:rPr>
        <w:t> </w:t>
      </w:r>
      <w:r>
        <w:rPr>
          <w:sz w:val="16"/>
        </w:rPr>
        <w:t>of,</w:t>
      </w:r>
      <w:r>
        <w:rPr>
          <w:spacing w:val="-4"/>
          <w:sz w:val="16"/>
        </w:rPr>
        <w:t> </w:t>
      </w:r>
      <w:r>
        <w:rPr>
          <w:sz w:val="16"/>
        </w:rPr>
        <w:t>27–28,</w:t>
      </w:r>
    </w:p>
    <w:p>
      <w:pPr>
        <w:tabs>
          <w:tab w:pos="3484" w:val="left" w:leader="none"/>
        </w:tabs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69,</w:t>
      </w:r>
      <w:r>
        <w:rPr>
          <w:spacing w:val="4"/>
          <w:sz w:val="16"/>
        </w:rPr>
        <w:t> </w:t>
      </w:r>
      <w:r>
        <w:rPr>
          <w:sz w:val="16"/>
        </w:rPr>
        <w:t>210;</w:t>
      </w:r>
      <w:r>
        <w:rPr>
          <w:spacing w:val="4"/>
          <w:sz w:val="16"/>
        </w:rPr>
        <w:t> </w:t>
      </w:r>
      <w:r>
        <w:rPr>
          <w:sz w:val="16"/>
        </w:rPr>
        <w:t>compared</w:t>
      </w:r>
      <w:r>
        <w:rPr>
          <w:spacing w:val="5"/>
          <w:sz w:val="16"/>
        </w:rPr>
        <w:t> </w:t>
      </w:r>
      <w:r>
        <w:rPr>
          <w:sz w:val="16"/>
        </w:rPr>
        <w:t>to</w:t>
      </w:r>
      <w:r>
        <w:rPr>
          <w:spacing w:val="4"/>
          <w:sz w:val="16"/>
        </w:rPr>
        <w:t> </w:t>
      </w:r>
      <w:r>
        <w:rPr>
          <w:sz w:val="16"/>
        </w:rPr>
        <w:t>Burt</w:t>
      </w:r>
      <w:r>
        <w:rPr>
          <w:spacing w:val="5"/>
          <w:sz w:val="16"/>
        </w:rPr>
        <w:t> </w:t>
      </w:r>
      <w:r>
        <w:rPr>
          <w:sz w:val="16"/>
        </w:rPr>
        <w:t>redundancy</w:t>
        <w:tab/>
        <w:t>227–28;</w:t>
      </w:r>
      <w:r>
        <w:rPr>
          <w:spacing w:val="-2"/>
          <w:sz w:val="16"/>
        </w:rPr>
        <w:t> </w:t>
      </w:r>
      <w:r>
        <w:rPr>
          <w:sz w:val="16"/>
        </w:rPr>
        <w:t>—, and</w:t>
      </w:r>
      <w:r>
        <w:rPr>
          <w:spacing w:val="-1"/>
          <w:sz w:val="16"/>
        </w:rPr>
        <w:t> </w:t>
      </w:r>
      <w:r>
        <w:rPr>
          <w:sz w:val="16"/>
        </w:rPr>
        <w:t>stories, 45;</w:t>
      </w:r>
      <w:r>
        <w:rPr>
          <w:spacing w:val="-1"/>
          <w:sz w:val="16"/>
        </w:rPr>
        <w:t> </w:t>
      </w:r>
      <w:r>
        <w:rPr>
          <w:sz w:val="16"/>
        </w:rPr>
        <w:t>work,</w:t>
      </w:r>
      <w:r>
        <w:rPr>
          <w:spacing w:val="-2"/>
          <w:sz w:val="16"/>
        </w:rPr>
        <w:t> </w:t>
      </w:r>
      <w:r>
        <w:rPr>
          <w:sz w:val="16"/>
        </w:rPr>
        <w:t>47</w:t>
      </w:r>
    </w:p>
    <w:p>
      <w:pPr>
        <w:tabs>
          <w:tab w:pos="3325" w:val="left" w:leader="none"/>
        </w:tabs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measures,</w:t>
      </w:r>
      <w:r>
        <w:rPr>
          <w:spacing w:val="4"/>
          <w:sz w:val="16"/>
        </w:rPr>
        <w:t> </w:t>
      </w:r>
      <w:r>
        <w:rPr>
          <w:sz w:val="16"/>
        </w:rPr>
        <w:t>58;</w:t>
      </w:r>
      <w:r>
        <w:rPr>
          <w:spacing w:val="5"/>
          <w:sz w:val="16"/>
        </w:rPr>
        <w:t> </w:t>
      </w:r>
      <w:r>
        <w:rPr>
          <w:sz w:val="16"/>
        </w:rPr>
        <w:t>diffusion,</w:t>
      </w:r>
      <w:r>
        <w:rPr>
          <w:spacing w:val="4"/>
          <w:sz w:val="16"/>
        </w:rPr>
        <w:t> </w:t>
      </w:r>
      <w:r>
        <w:rPr>
          <w:sz w:val="16"/>
        </w:rPr>
        <w:t>60</w:t>
        <w:tab/>
        <w:t>Tilly,</w:t>
      </w:r>
      <w:r>
        <w:rPr>
          <w:spacing w:val="-1"/>
          <w:sz w:val="16"/>
        </w:rPr>
        <w:t> </w:t>
      </w:r>
      <w:r>
        <w:rPr>
          <w:sz w:val="16"/>
        </w:rPr>
        <w:t>Charles,</w:t>
      </w:r>
      <w:r>
        <w:rPr>
          <w:spacing w:val="-2"/>
          <w:sz w:val="16"/>
        </w:rPr>
        <w:t> </w:t>
      </w:r>
      <w:hyperlink w:history="true" w:anchor="_bookmark13">
        <w:r>
          <w:rPr>
            <w:sz w:val="16"/>
          </w:rPr>
          <w:t>xvii,</w:t>
        </w:r>
        <w:r>
          <w:rPr>
            <w:spacing w:val="-1"/>
            <w:sz w:val="16"/>
          </w:rPr>
          <w:t> </w:t>
        </w:r>
      </w:hyperlink>
      <w:r>
        <w:rPr>
          <w:sz w:val="16"/>
        </w:rPr>
        <w:t>306–7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structural</w:t>
      </w:r>
      <w:r>
        <w:rPr>
          <w:spacing w:val="4"/>
          <w:sz w:val="16"/>
        </w:rPr>
        <w:t> </w:t>
      </w:r>
      <w:r>
        <w:rPr>
          <w:sz w:val="16"/>
        </w:rPr>
        <w:t>holes,</w:t>
      </w:r>
      <w:r>
        <w:rPr>
          <w:spacing w:val="4"/>
          <w:sz w:val="16"/>
        </w:rPr>
        <w:t> </w:t>
      </w:r>
      <w:r>
        <w:rPr>
          <w:sz w:val="16"/>
        </w:rPr>
        <w:t>132–33</w:t>
        <w:tab/>
        <w:t>tournaments,</w:t>
      </w:r>
      <w:r>
        <w:rPr>
          <w:spacing w:val="3"/>
          <w:sz w:val="16"/>
        </w:rPr>
        <w:t> </w:t>
      </w:r>
      <w:r>
        <w:rPr>
          <w:sz w:val="16"/>
        </w:rPr>
        <w:t>109–11,</w:t>
      </w:r>
      <w:r>
        <w:rPr>
          <w:spacing w:val="2"/>
          <w:sz w:val="16"/>
        </w:rPr>
        <w:t> </w:t>
      </w:r>
      <w:r>
        <w:rPr>
          <w:sz w:val="16"/>
        </w:rPr>
        <w:t>287,</w:t>
      </w:r>
      <w:r>
        <w:rPr>
          <w:spacing w:val="3"/>
          <w:sz w:val="16"/>
        </w:rPr>
        <w:t> </w:t>
      </w:r>
      <w:r>
        <w:rPr>
          <w:sz w:val="16"/>
        </w:rPr>
        <w:t>347–48;</w:t>
      </w:r>
      <w:r>
        <w:rPr>
          <w:spacing w:val="2"/>
          <w:sz w:val="16"/>
        </w:rPr>
        <w:t> </w:t>
      </w:r>
      <w:r>
        <w:rPr>
          <w:sz w:val="16"/>
        </w:rPr>
        <w:t>chess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structuralism,</w:t>
      </w:r>
      <w:r>
        <w:rPr>
          <w:spacing w:val="4"/>
          <w:sz w:val="16"/>
        </w:rPr>
        <w:t> </w:t>
      </w:r>
      <w:r>
        <w:rPr>
          <w:sz w:val="16"/>
        </w:rPr>
        <w:t>15;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danger</w:t>
      </w:r>
      <w:r>
        <w:rPr>
          <w:spacing w:val="5"/>
          <w:sz w:val="16"/>
        </w:rPr>
        <w:t> </w:t>
      </w:r>
      <w:r>
        <w:rPr>
          <w:sz w:val="16"/>
        </w:rPr>
        <w:t>to</w:t>
      </w:r>
      <w:r>
        <w:rPr>
          <w:spacing w:val="5"/>
          <w:sz w:val="16"/>
        </w:rPr>
        <w:t> </w:t>
      </w:r>
      <w:r>
        <w:rPr>
          <w:sz w:val="16"/>
        </w:rPr>
        <w:t>observa-</w:t>
        <w:tab/>
        <w:t>(</w:t>
      </w:r>
      <w:r>
        <w:rPr>
          <w:i/>
          <w:sz w:val="16"/>
        </w:rPr>
        <w:t>see</w:t>
      </w:r>
      <w:r>
        <w:rPr>
          <w:i/>
          <w:spacing w:val="4"/>
          <w:sz w:val="16"/>
        </w:rPr>
        <w:t> </w:t>
      </w:r>
      <w:r>
        <w:rPr>
          <w:sz w:val="16"/>
        </w:rPr>
        <w:t>chess)</w:t>
      </w:r>
    </w:p>
    <w:p>
      <w:pPr>
        <w:tabs>
          <w:tab w:pos="3325" w:val="left" w:leader="none"/>
        </w:tabs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tion,</w:t>
      </w:r>
      <w:r>
        <w:rPr>
          <w:spacing w:val="5"/>
          <w:sz w:val="16"/>
        </w:rPr>
        <w:t> </w:t>
      </w:r>
      <w:r>
        <w:rPr>
          <w:sz w:val="16"/>
        </w:rPr>
        <w:t>137</w:t>
        <w:tab/>
        <w:t>transitivity</w:t>
      </w:r>
      <w:r>
        <w:rPr>
          <w:spacing w:val="4"/>
          <w:sz w:val="16"/>
        </w:rPr>
        <w:t> </w:t>
      </w:r>
      <w:r>
        <w:rPr>
          <w:sz w:val="16"/>
        </w:rPr>
        <w:t>increased</w:t>
      </w:r>
      <w:r>
        <w:rPr>
          <w:spacing w:val="4"/>
          <w:sz w:val="16"/>
        </w:rPr>
        <w:t> </w:t>
      </w:r>
      <w:r>
        <w:rPr>
          <w:sz w:val="16"/>
        </w:rPr>
        <w:t>by</w:t>
      </w:r>
      <w:r>
        <w:rPr>
          <w:spacing w:val="4"/>
          <w:sz w:val="16"/>
        </w:rPr>
        <w:t> </w:t>
      </w:r>
      <w:r>
        <w:rPr>
          <w:sz w:val="16"/>
        </w:rPr>
        <w:t>indirect</w:t>
      </w:r>
      <w:r>
        <w:rPr>
          <w:spacing w:val="4"/>
          <w:sz w:val="16"/>
        </w:rPr>
        <w:t> </w:t>
      </w:r>
      <w:r>
        <w:rPr>
          <w:sz w:val="16"/>
        </w:rPr>
        <w:t>ties,</w:t>
      </w:r>
      <w:r>
        <w:rPr>
          <w:spacing w:val="4"/>
          <w:sz w:val="16"/>
        </w:rPr>
        <w:t> </w:t>
      </w:r>
      <w:r>
        <w:rPr>
          <w:sz w:val="16"/>
        </w:rPr>
        <w:t>35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structuralist</w:t>
      </w:r>
      <w:r>
        <w:rPr>
          <w:spacing w:val="3"/>
          <w:sz w:val="16"/>
        </w:rPr>
        <w:t> </w:t>
      </w:r>
      <w:r>
        <w:rPr>
          <w:sz w:val="16"/>
        </w:rPr>
        <w:t>conjecture,</w:t>
      </w:r>
      <w:r>
        <w:rPr>
          <w:spacing w:val="3"/>
          <w:sz w:val="16"/>
        </w:rPr>
        <w:t> </w:t>
      </w:r>
      <w:r>
        <w:rPr>
          <w:sz w:val="16"/>
        </w:rPr>
        <w:t>319</w:t>
        <w:tab/>
        <w:t>triage,</w:t>
      </w:r>
      <w:r>
        <w:rPr>
          <w:spacing w:val="5"/>
          <w:sz w:val="16"/>
        </w:rPr>
        <w:t> </w:t>
      </w:r>
      <w:r>
        <w:rPr>
          <w:sz w:val="16"/>
        </w:rPr>
        <w:t>142–43,</w:t>
      </w:r>
      <w:r>
        <w:rPr>
          <w:spacing w:val="4"/>
          <w:sz w:val="16"/>
        </w:rPr>
        <w:t> </w:t>
      </w:r>
      <w:r>
        <w:rPr>
          <w:sz w:val="16"/>
        </w:rPr>
        <w:t>280;</w:t>
      </w:r>
      <w:r>
        <w:rPr>
          <w:spacing w:val="5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reaching</w:t>
      </w:r>
      <w:r>
        <w:rPr>
          <w:spacing w:val="5"/>
          <w:sz w:val="16"/>
        </w:rPr>
        <w:t> </w:t>
      </w:r>
      <w:r>
        <w:rPr>
          <w:sz w:val="16"/>
        </w:rPr>
        <w:t>down,</w:t>
      </w:r>
      <w:r>
        <w:rPr>
          <w:spacing w:val="5"/>
          <w:sz w:val="16"/>
        </w:rPr>
        <w:t> </w:t>
      </w:r>
      <w:r>
        <w:rPr>
          <w:sz w:val="16"/>
        </w:rPr>
        <w:t>302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structure,</w:t>
      </w:r>
      <w:r>
        <w:rPr>
          <w:spacing w:val="4"/>
          <w:sz w:val="16"/>
        </w:rPr>
        <w:t> </w:t>
      </w:r>
      <w:r>
        <w:rPr>
          <w:sz w:val="16"/>
        </w:rPr>
        <w:t>279</w:t>
        <w:tab/>
        <w:t>trust,</w:t>
      </w:r>
      <w:r>
        <w:rPr>
          <w:spacing w:val="4"/>
          <w:sz w:val="16"/>
        </w:rPr>
        <w:t> </w:t>
      </w:r>
      <w:r>
        <w:rPr>
          <w:sz w:val="16"/>
        </w:rPr>
        <w:t>161;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4"/>
          <w:sz w:val="16"/>
        </w:rPr>
        <w:t> </w:t>
      </w:r>
      <w:r>
        <w:rPr>
          <w:sz w:val="16"/>
        </w:rPr>
        <w:t>council</w:t>
      </w:r>
      <w:r>
        <w:rPr>
          <w:spacing w:val="5"/>
          <w:sz w:val="16"/>
        </w:rPr>
        <w:t> </w:t>
      </w:r>
      <w:r>
        <w:rPr>
          <w:sz w:val="16"/>
        </w:rPr>
        <w:t>disciplines,</w:t>
      </w:r>
      <w:r>
        <w:rPr>
          <w:spacing w:val="4"/>
          <w:sz w:val="16"/>
        </w:rPr>
        <w:t> </w:t>
      </w:r>
      <w:r>
        <w:rPr>
          <w:sz w:val="16"/>
        </w:rPr>
        <w:t>94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style</w:t>
      </w:r>
      <w:r>
        <w:rPr>
          <w:spacing w:val="5"/>
          <w:sz w:val="16"/>
        </w:rPr>
        <w:t> </w:t>
      </w:r>
      <w:r>
        <w:rPr>
          <w:sz w:val="16"/>
        </w:rPr>
        <w:t>affects</w:t>
      </w:r>
      <w:r>
        <w:rPr>
          <w:spacing w:val="5"/>
          <w:sz w:val="16"/>
        </w:rPr>
        <w:t> </w:t>
      </w:r>
      <w:r>
        <w:rPr>
          <w:sz w:val="16"/>
        </w:rPr>
        <w:t>getting</w:t>
      </w:r>
      <w:r>
        <w:rPr>
          <w:spacing w:val="5"/>
          <w:sz w:val="16"/>
        </w:rPr>
        <w:t> </w:t>
      </w:r>
      <w:r>
        <w:rPr>
          <w:sz w:val="16"/>
        </w:rPr>
        <w:t>action,</w:t>
      </w:r>
      <w:r>
        <w:rPr>
          <w:spacing w:val="5"/>
          <w:sz w:val="16"/>
        </w:rPr>
        <w:t> </w:t>
      </w:r>
      <w:r>
        <w:rPr>
          <w:sz w:val="16"/>
        </w:rPr>
        <w:t>283</w:t>
        <w:tab/>
        <w:t>truth,</w:t>
      </w:r>
      <w:r>
        <w:rPr>
          <w:spacing w:val="4"/>
          <w:sz w:val="16"/>
        </w:rPr>
        <w:t> </w:t>
      </w:r>
      <w:r>
        <w:rPr>
          <w:sz w:val="16"/>
        </w:rPr>
        <w:t>284</w:t>
      </w:r>
    </w:p>
    <w:p>
      <w:pPr>
        <w:spacing w:after="0"/>
        <w:jc w:val="left"/>
        <w:rPr>
          <w:sz w:val="16"/>
        </w:rPr>
        <w:sectPr>
          <w:pgSz w:w="7680" w:h="12480"/>
          <w:pgMar w:header="696" w:footer="0" w:top="1100" w:bottom="280" w:left="640" w:right="620"/>
        </w:sect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z w:val="16"/>
        </w:rPr>
        <w:t>styles,</w:t>
      </w:r>
      <w:r>
        <w:rPr>
          <w:spacing w:val="3"/>
          <w:sz w:val="16"/>
        </w:rPr>
        <w:t> </w:t>
      </w:r>
      <w:r>
        <w:rPr>
          <w:sz w:val="16"/>
        </w:rPr>
        <w:t>112–17,</w:t>
      </w:r>
      <w:r>
        <w:rPr>
          <w:spacing w:val="3"/>
          <w:sz w:val="16"/>
        </w:rPr>
        <w:t> </w:t>
      </w:r>
      <w:r>
        <w:rPr>
          <w:sz w:val="16"/>
        </w:rPr>
        <w:t>119,</w:t>
      </w:r>
      <w:r>
        <w:rPr>
          <w:spacing w:val="3"/>
          <w:sz w:val="16"/>
        </w:rPr>
        <w:t> </w:t>
      </w:r>
      <w:r>
        <w:rPr>
          <w:sz w:val="16"/>
        </w:rPr>
        <w:t>134,</w:t>
      </w:r>
      <w:r>
        <w:rPr>
          <w:spacing w:val="3"/>
          <w:sz w:val="16"/>
        </w:rPr>
        <w:t> </w:t>
      </w:r>
      <w:r>
        <w:rPr>
          <w:sz w:val="16"/>
        </w:rPr>
        <w:t>141,</w:t>
      </w:r>
      <w:r>
        <w:rPr>
          <w:spacing w:val="3"/>
          <w:sz w:val="16"/>
        </w:rPr>
        <w:t> </w:t>
      </w:r>
      <w:r>
        <w:rPr>
          <w:sz w:val="16"/>
        </w:rPr>
        <w:t>144,</w:t>
      </w:r>
      <w:r>
        <w:rPr>
          <w:spacing w:val="3"/>
          <w:sz w:val="16"/>
        </w:rPr>
        <w:t> </w:t>
      </w:r>
      <w:r>
        <w:rPr>
          <w:sz w:val="16"/>
        </w:rPr>
        <w:t>160,</w:t>
      </w:r>
      <w:r>
        <w:rPr>
          <w:spacing w:val="4"/>
          <w:sz w:val="16"/>
        </w:rPr>
        <w:t> </w:t>
      </w:r>
      <w:r>
        <w:rPr>
          <w:sz w:val="16"/>
        </w:rPr>
        <w:t>217,</w:t>
      </w:r>
    </w:p>
    <w:p>
      <w:pPr>
        <w:spacing w:before="0"/>
        <w:ind w:left="0" w:right="103" w:firstLine="0"/>
        <w:jc w:val="right"/>
        <w:rPr>
          <w:sz w:val="16"/>
        </w:rPr>
      </w:pPr>
      <w:r>
        <w:rPr>
          <w:sz w:val="16"/>
        </w:rPr>
        <w:t>292;</w:t>
      </w:r>
      <w:r>
        <w:rPr>
          <w:spacing w:val="4"/>
          <w:sz w:val="16"/>
        </w:rPr>
        <w:t> </w:t>
      </w:r>
      <w:r>
        <w:rPr>
          <w:sz w:val="16"/>
        </w:rPr>
        <w:t>commercial,</w:t>
      </w:r>
      <w:r>
        <w:rPr>
          <w:spacing w:val="4"/>
          <w:sz w:val="16"/>
        </w:rPr>
        <w:t> </w:t>
      </w:r>
      <w:r>
        <w:rPr>
          <w:sz w:val="16"/>
        </w:rPr>
        <w:t>124–26,</w:t>
      </w:r>
      <w:r>
        <w:rPr>
          <w:spacing w:val="5"/>
          <w:sz w:val="16"/>
        </w:rPr>
        <w:t> </w:t>
      </w:r>
      <w:r>
        <w:rPr>
          <w:sz w:val="16"/>
        </w:rPr>
        <w:t>275,</w:t>
      </w:r>
      <w:r>
        <w:rPr>
          <w:spacing w:val="4"/>
          <w:sz w:val="16"/>
        </w:rPr>
        <w:t> </w:t>
      </w:r>
      <w:r>
        <w:rPr>
          <w:sz w:val="16"/>
        </w:rPr>
        <w:t>278;</w:t>
      </w:r>
      <w:r>
        <w:rPr>
          <w:spacing w:val="4"/>
          <w:sz w:val="16"/>
        </w:rPr>
        <w:t> </w:t>
      </w:r>
      <w:r>
        <w:rPr>
          <w:sz w:val="16"/>
        </w:rPr>
        <w:t>and</w:t>
      </w:r>
    </w:p>
    <w:p>
      <w:pPr>
        <w:spacing w:before="0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turbulences, 134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20"/>
          <w:cols w:num="2" w:equalWidth="0">
            <w:col w:w="3087" w:space="134"/>
            <w:col w:w="3199"/>
          </w:cols>
        </w:sectPr>
      </w:pPr>
    </w:p>
    <w:p>
      <w:pPr>
        <w:tabs>
          <w:tab w:pos="3325" w:val="left" w:leader="none"/>
        </w:tabs>
        <w:spacing w:before="1"/>
        <w:ind w:left="263" w:right="0" w:firstLine="0"/>
        <w:jc w:val="left"/>
        <w:rPr>
          <w:sz w:val="16"/>
        </w:rPr>
      </w:pPr>
      <w:r>
        <w:rPr>
          <w:sz w:val="16"/>
        </w:rPr>
        <w:t>control,</w:t>
      </w:r>
      <w:r>
        <w:rPr>
          <w:spacing w:val="3"/>
          <w:sz w:val="16"/>
        </w:rPr>
        <w:t> </w:t>
      </w:r>
      <w:r>
        <w:rPr>
          <w:sz w:val="16"/>
        </w:rPr>
        <w:t>291;</w:t>
      </w:r>
      <w:r>
        <w:rPr>
          <w:spacing w:val="4"/>
          <w:sz w:val="16"/>
        </w:rPr>
        <w:t> </w:t>
      </w:r>
      <w:r>
        <w:rPr>
          <w:sz w:val="16"/>
        </w:rPr>
        <w:t>distinguishing</w:t>
      </w:r>
      <w:r>
        <w:rPr>
          <w:spacing w:val="3"/>
          <w:sz w:val="16"/>
        </w:rPr>
        <w:t> </w:t>
      </w:r>
      <w:r>
        <w:rPr>
          <w:sz w:val="16"/>
        </w:rPr>
        <w:t>characteris-</w:t>
        <w:tab/>
        <w:t>Udy,</w:t>
      </w:r>
      <w:r>
        <w:rPr>
          <w:spacing w:val="-6"/>
          <w:sz w:val="16"/>
        </w:rPr>
        <w:t> </w:t>
      </w:r>
      <w:r>
        <w:rPr>
          <w:sz w:val="16"/>
        </w:rPr>
        <w:t>Stanley,</w:t>
      </w:r>
      <w:r>
        <w:rPr>
          <w:spacing w:val="-7"/>
          <w:sz w:val="16"/>
        </w:rPr>
        <w:t> </w:t>
      </w:r>
      <w:r>
        <w:rPr>
          <w:sz w:val="16"/>
        </w:rPr>
        <w:t>200</w:t>
      </w:r>
    </w:p>
    <w:p>
      <w:pPr>
        <w:tabs>
          <w:tab w:pos="3325" w:val="left" w:leader="none"/>
        </w:tabs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tics</w:t>
      </w:r>
      <w:r>
        <w:rPr>
          <w:spacing w:val="2"/>
          <w:sz w:val="16"/>
        </w:rPr>
        <w:t> </w:t>
      </w:r>
      <w:r>
        <w:rPr>
          <w:sz w:val="16"/>
        </w:rPr>
        <w:t>of,</w:t>
      </w:r>
      <w:r>
        <w:rPr>
          <w:spacing w:val="2"/>
          <w:sz w:val="16"/>
        </w:rPr>
        <w:t> </w:t>
      </w:r>
      <w:r>
        <w:rPr>
          <w:sz w:val="16"/>
        </w:rPr>
        <w:t>116;</w:t>
      </w:r>
      <w:r>
        <w:rPr>
          <w:spacing w:val="2"/>
          <w:sz w:val="16"/>
        </w:rPr>
        <w:t> </w:t>
      </w:r>
      <w:r>
        <w:rPr>
          <w:sz w:val="16"/>
        </w:rPr>
        <w:t>East</w:t>
      </w:r>
      <w:r>
        <w:rPr>
          <w:spacing w:val="2"/>
          <w:sz w:val="16"/>
        </w:rPr>
        <w:t> </w:t>
      </w:r>
      <w:r>
        <w:rPr>
          <w:sz w:val="16"/>
        </w:rPr>
        <w:t>India</w:t>
      </w:r>
      <w:r>
        <w:rPr>
          <w:spacing w:val="2"/>
          <w:sz w:val="16"/>
        </w:rPr>
        <w:t> </w:t>
      </w:r>
      <w:r>
        <w:rPr>
          <w:sz w:val="16"/>
        </w:rPr>
        <w:t>Company,</w:t>
      </w:r>
      <w:r>
        <w:rPr>
          <w:spacing w:val="2"/>
          <w:sz w:val="16"/>
        </w:rPr>
        <w:t> </w:t>
      </w:r>
      <w:r>
        <w:rPr>
          <w:sz w:val="16"/>
        </w:rPr>
        <w:t>273;</w:t>
        <w:tab/>
        <w:t>Udy’s</w:t>
      </w:r>
      <w:r>
        <w:rPr>
          <w:spacing w:val="4"/>
          <w:sz w:val="16"/>
        </w:rPr>
        <w:t> </w:t>
      </w:r>
      <w:r>
        <w:rPr>
          <w:sz w:val="16"/>
        </w:rPr>
        <w:t>theorem,</w:t>
      </w:r>
      <w:r>
        <w:rPr>
          <w:spacing w:val="4"/>
          <w:sz w:val="16"/>
        </w:rPr>
        <w:t> </w:t>
      </w:r>
      <w:r>
        <w:rPr>
          <w:sz w:val="16"/>
        </w:rPr>
        <w:t>247</w:t>
      </w:r>
    </w:p>
    <w:p>
      <w:pPr>
        <w:tabs>
          <w:tab w:pos="3325" w:val="left" w:leader="none"/>
        </w:tabs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formal organizations as, 211; as a gener-</w:t>
        <w:tab/>
        <w:t>universities,</w:t>
      </w:r>
      <w:r>
        <w:rPr>
          <w:spacing w:val="4"/>
          <w:sz w:val="16"/>
        </w:rPr>
        <w:t> </w:t>
      </w:r>
      <w:r>
        <w:rPr>
          <w:sz w:val="16"/>
        </w:rPr>
        <w:t>3,</w:t>
      </w:r>
      <w:r>
        <w:rPr>
          <w:spacing w:val="5"/>
          <w:sz w:val="16"/>
        </w:rPr>
        <w:t> </w:t>
      </w:r>
      <w:r>
        <w:rPr>
          <w:sz w:val="16"/>
        </w:rPr>
        <w:t>64,</w:t>
      </w:r>
      <w:r>
        <w:rPr>
          <w:spacing w:val="4"/>
          <w:sz w:val="16"/>
        </w:rPr>
        <w:t> </w:t>
      </w:r>
      <w:r>
        <w:rPr>
          <w:sz w:val="16"/>
        </w:rPr>
        <w:t>109,</w:t>
      </w:r>
      <w:r>
        <w:rPr>
          <w:spacing w:val="5"/>
          <w:sz w:val="16"/>
        </w:rPr>
        <w:t> </w:t>
      </w:r>
      <w:r>
        <w:rPr>
          <w:sz w:val="16"/>
        </w:rPr>
        <w:t>269–70,</w:t>
      </w:r>
      <w:r>
        <w:rPr>
          <w:spacing w:val="5"/>
          <w:sz w:val="16"/>
        </w:rPr>
        <w:t> </w:t>
      </w:r>
      <w:r>
        <w:rPr>
          <w:sz w:val="16"/>
        </w:rPr>
        <w:t>272–73;</w:t>
      </w:r>
    </w:p>
    <w:p>
      <w:pPr>
        <w:tabs>
          <w:tab w:pos="3484" w:val="left" w:leader="none"/>
        </w:tabs>
        <w:spacing w:before="1"/>
        <w:ind w:left="263" w:right="0" w:firstLine="0"/>
        <w:jc w:val="left"/>
        <w:rPr>
          <w:sz w:val="16"/>
        </w:rPr>
      </w:pPr>
      <w:r>
        <w:rPr>
          <w:sz w:val="16"/>
        </w:rPr>
        <w:t>alization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network,</w:t>
      </w:r>
      <w:r>
        <w:rPr>
          <w:spacing w:val="4"/>
          <w:sz w:val="16"/>
        </w:rPr>
        <w:t> </w:t>
      </w:r>
      <w:r>
        <w:rPr>
          <w:sz w:val="16"/>
        </w:rPr>
        <w:t>115;</w:t>
      </w:r>
      <w:r>
        <w:rPr>
          <w:spacing w:val="4"/>
          <w:sz w:val="16"/>
        </w:rPr>
        <w:t> </w:t>
      </w:r>
      <w:r>
        <w:rPr>
          <w:sz w:val="16"/>
        </w:rPr>
        <w:t>interface</w:t>
      </w:r>
      <w:r>
        <w:rPr>
          <w:spacing w:val="4"/>
          <w:sz w:val="16"/>
        </w:rPr>
        <w:t> </w:t>
      </w:r>
      <w:r>
        <w:rPr>
          <w:sz w:val="16"/>
        </w:rPr>
        <w:t>dis-</w:t>
        <w:tab/>
        <w:t>analogy</w:t>
      </w:r>
      <w:r>
        <w:rPr>
          <w:spacing w:val="5"/>
          <w:sz w:val="16"/>
        </w:rPr>
        <w:t> </w:t>
      </w:r>
      <w:r>
        <w:rPr>
          <w:sz w:val="16"/>
        </w:rPr>
        <w:t>to</w:t>
      </w:r>
      <w:r>
        <w:rPr>
          <w:spacing w:val="5"/>
          <w:sz w:val="16"/>
        </w:rPr>
        <w:t> </w:t>
      </w:r>
      <w:r>
        <w:rPr>
          <w:sz w:val="16"/>
        </w:rPr>
        <w:t>caste,</w:t>
      </w:r>
      <w:r>
        <w:rPr>
          <w:spacing w:val="5"/>
          <w:sz w:val="16"/>
        </w:rPr>
        <w:t> </w:t>
      </w:r>
      <w:r>
        <w:rPr>
          <w:sz w:val="16"/>
        </w:rPr>
        <w:t>265</w:t>
      </w:r>
    </w:p>
    <w:p>
      <w:pPr>
        <w:tabs>
          <w:tab w:pos="3325" w:val="left" w:leader="none"/>
        </w:tabs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ciplines,</w:t>
      </w:r>
      <w:r>
        <w:rPr>
          <w:spacing w:val="3"/>
          <w:sz w:val="16"/>
        </w:rPr>
        <w:t> </w:t>
      </w:r>
      <w:r>
        <w:rPr>
          <w:sz w:val="16"/>
        </w:rPr>
        <w:t>355;</w:t>
      </w:r>
      <w:r>
        <w:rPr>
          <w:spacing w:val="3"/>
          <w:sz w:val="16"/>
        </w:rPr>
        <w:t> </w:t>
      </w:r>
      <w:r>
        <w:rPr>
          <w:sz w:val="16"/>
        </w:rPr>
        <w:t>new,</w:t>
      </w:r>
      <w:r>
        <w:rPr>
          <w:spacing w:val="3"/>
          <w:sz w:val="16"/>
        </w:rPr>
        <w:t> </w:t>
      </w:r>
      <w:r>
        <w:rPr>
          <w:sz w:val="16"/>
        </w:rPr>
        <w:t>163–64,</w:t>
      </w:r>
      <w:r>
        <w:rPr>
          <w:spacing w:val="3"/>
          <w:sz w:val="16"/>
        </w:rPr>
        <w:t> </w:t>
      </w:r>
      <w:r>
        <w:rPr>
          <w:sz w:val="16"/>
        </w:rPr>
        <w:t>210,</w:t>
      </w:r>
      <w:r>
        <w:rPr>
          <w:spacing w:val="3"/>
          <w:sz w:val="16"/>
        </w:rPr>
        <w:t> </w:t>
      </w:r>
      <w:r>
        <w:rPr>
          <w:sz w:val="16"/>
        </w:rPr>
        <w:t>215,</w:t>
        <w:tab/>
        <w:t>upstream,</w:t>
      </w:r>
      <w:r>
        <w:rPr>
          <w:spacing w:val="3"/>
          <w:sz w:val="16"/>
        </w:rPr>
        <w:t> </w:t>
      </w:r>
      <w:r>
        <w:rPr>
          <w:sz w:val="16"/>
        </w:rPr>
        <w:t>83,</w:t>
      </w:r>
      <w:r>
        <w:rPr>
          <w:spacing w:val="2"/>
          <w:sz w:val="16"/>
        </w:rPr>
        <w:t> </w:t>
      </w:r>
      <w:r>
        <w:rPr>
          <w:sz w:val="16"/>
        </w:rPr>
        <w:t>85,</w:t>
      </w:r>
      <w:r>
        <w:rPr>
          <w:spacing w:val="3"/>
          <w:sz w:val="16"/>
        </w:rPr>
        <w:t> </w:t>
      </w:r>
      <w:r>
        <w:rPr>
          <w:sz w:val="16"/>
        </w:rPr>
        <w:t>205–6;</w:t>
      </w:r>
      <w:r>
        <w:rPr>
          <w:spacing w:val="2"/>
          <w:sz w:val="16"/>
        </w:rPr>
        <w:t> </w:t>
      </w:r>
      <w:r>
        <w:rPr>
          <w:sz w:val="16"/>
        </w:rPr>
        <w:t>supplier,</w:t>
      </w:r>
      <w:r>
        <w:rPr>
          <w:spacing w:val="3"/>
          <w:sz w:val="16"/>
        </w:rPr>
        <w:t> </w:t>
      </w:r>
      <w:r>
        <w:rPr>
          <w:sz w:val="16"/>
        </w:rPr>
        <w:t>207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20"/>
        </w:sectPr>
      </w:pPr>
    </w:p>
    <w:p>
      <w:pPr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331–32;</w:t>
      </w:r>
      <w:r>
        <w:rPr>
          <w:spacing w:val="3"/>
          <w:sz w:val="16"/>
        </w:rPr>
        <w:t> </w:t>
      </w:r>
      <w:r>
        <w:rPr>
          <w:sz w:val="16"/>
        </w:rPr>
        <w:t>professional,</w:t>
      </w:r>
      <w:r>
        <w:rPr>
          <w:spacing w:val="3"/>
          <w:sz w:val="16"/>
        </w:rPr>
        <w:t> </w:t>
      </w:r>
      <w:r>
        <w:rPr>
          <w:sz w:val="16"/>
        </w:rPr>
        <w:t>257;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residue</w:t>
      </w:r>
      <w:r>
        <w:rPr>
          <w:spacing w:val="3"/>
          <w:sz w:val="16"/>
        </w:rPr>
        <w:t> </w:t>
      </w:r>
      <w:r>
        <w:rPr>
          <w:sz w:val="16"/>
        </w:rPr>
        <w:t>of</w:t>
      </w:r>
    </w:p>
    <w:p>
      <w:pPr>
        <w:spacing w:before="1"/>
        <w:ind w:left="263" w:right="0" w:firstLine="0"/>
        <w:jc w:val="left"/>
        <w:rPr>
          <w:sz w:val="16"/>
        </w:rPr>
      </w:pPr>
      <w:r>
        <w:rPr>
          <w:sz w:val="16"/>
        </w:rPr>
        <w:t>folk</w:t>
      </w:r>
      <w:r>
        <w:rPr>
          <w:spacing w:val="-3"/>
          <w:sz w:val="16"/>
        </w:rPr>
        <w:t> </w:t>
      </w:r>
      <w:r>
        <w:rPr>
          <w:sz w:val="16"/>
        </w:rPr>
        <w:t>theories,</w:t>
      </w:r>
      <w:r>
        <w:rPr>
          <w:spacing w:val="-3"/>
          <w:sz w:val="16"/>
        </w:rPr>
        <w:t> </w:t>
      </w:r>
      <w:r>
        <w:rPr>
          <w:sz w:val="16"/>
        </w:rPr>
        <w:t>144;</w:t>
      </w:r>
      <w:r>
        <w:rPr>
          <w:spacing w:val="-3"/>
          <w:sz w:val="16"/>
        </w:rPr>
        <w:t> </w:t>
      </w:r>
      <w:r>
        <w:rPr>
          <w:sz w:val="16"/>
        </w:rPr>
        <w:t>segmentary,</w:t>
      </w:r>
      <w:r>
        <w:rPr>
          <w:spacing w:val="-3"/>
          <w:sz w:val="16"/>
        </w:rPr>
        <w:t> </w:t>
      </w:r>
      <w:r>
        <w:rPr>
          <w:sz w:val="16"/>
        </w:rPr>
        <w:t>165,</w:t>
      </w:r>
      <w:r>
        <w:rPr>
          <w:spacing w:val="-3"/>
          <w:sz w:val="16"/>
        </w:rPr>
        <w:t> </w:t>
      </w:r>
      <w:r>
        <w:rPr>
          <w:sz w:val="16"/>
        </w:rPr>
        <w:t>168;</w:t>
      </w:r>
    </w:p>
    <w:p>
      <w:pPr>
        <w:spacing w:before="0"/>
        <w:ind w:left="22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utopias,</w:t>
      </w:r>
      <w:r>
        <w:rPr>
          <w:spacing w:val="-1"/>
          <w:sz w:val="16"/>
        </w:rPr>
        <w:t> </w:t>
      </w:r>
      <w:r>
        <w:rPr>
          <w:sz w:val="16"/>
        </w:rPr>
        <w:t>11,</w:t>
      </w:r>
      <w:r>
        <w:rPr>
          <w:spacing w:val="-1"/>
          <w:sz w:val="16"/>
        </w:rPr>
        <w:t> </w:t>
      </w:r>
      <w:r>
        <w:rPr>
          <w:sz w:val="16"/>
        </w:rPr>
        <w:t>110,</w:t>
      </w:r>
      <w:r>
        <w:rPr>
          <w:spacing w:val="-1"/>
          <w:sz w:val="16"/>
        </w:rPr>
        <w:t> </w:t>
      </w:r>
      <w:r>
        <w:rPr>
          <w:sz w:val="16"/>
        </w:rPr>
        <w:t>131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20"/>
          <w:cols w:num="2" w:equalWidth="0">
            <w:col w:w="3058" w:space="40"/>
            <w:col w:w="3322"/>
          </w:cols>
        </w:sectPr>
      </w:pPr>
    </w:p>
    <w:p>
      <w:pPr>
        <w:tabs>
          <w:tab w:pos="3325" w:val="left" w:leader="none"/>
        </w:tabs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theorizing,</w:t>
      </w:r>
      <w:r>
        <w:rPr>
          <w:spacing w:val="5"/>
          <w:sz w:val="16"/>
        </w:rPr>
        <w:t> </w:t>
      </w:r>
      <w:r>
        <w:rPr>
          <w:sz w:val="16"/>
        </w:rPr>
        <w:t>141</w:t>
        <w:tab/>
        <w:t>vacancy</w:t>
      </w:r>
      <w:r>
        <w:rPr>
          <w:spacing w:val="5"/>
          <w:sz w:val="16"/>
        </w:rPr>
        <w:t> </w:t>
      </w:r>
      <w:r>
        <w:rPr>
          <w:sz w:val="16"/>
        </w:rPr>
        <w:t>chains,</w:t>
      </w:r>
      <w:r>
        <w:rPr>
          <w:spacing w:val="4"/>
          <w:sz w:val="16"/>
        </w:rPr>
        <w:t> </w:t>
      </w:r>
      <w:r>
        <w:rPr>
          <w:sz w:val="16"/>
        </w:rPr>
        <w:t>24,</w:t>
      </w:r>
      <w:r>
        <w:rPr>
          <w:spacing w:val="5"/>
          <w:sz w:val="16"/>
        </w:rPr>
        <w:t> </w:t>
      </w:r>
      <w:r>
        <w:rPr>
          <w:sz w:val="16"/>
        </w:rPr>
        <w:t>193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subcastes,</w:t>
      </w:r>
      <w:r>
        <w:rPr>
          <w:spacing w:val="4"/>
          <w:sz w:val="16"/>
        </w:rPr>
        <w:t> </w:t>
      </w:r>
      <w:r>
        <w:rPr>
          <w:sz w:val="16"/>
        </w:rPr>
        <w:t>264–65,</w:t>
      </w:r>
      <w:r>
        <w:rPr>
          <w:spacing w:val="5"/>
          <w:sz w:val="16"/>
        </w:rPr>
        <w:t> </w:t>
      </w:r>
      <w:r>
        <w:rPr>
          <w:sz w:val="16"/>
        </w:rPr>
        <w:t>269–73</w:t>
        <w:tab/>
        <w:t>valuation</w:t>
      </w:r>
      <w:r>
        <w:rPr>
          <w:spacing w:val="4"/>
          <w:sz w:val="16"/>
        </w:rPr>
        <w:t> </w:t>
      </w:r>
      <w:r>
        <w:rPr>
          <w:sz w:val="16"/>
        </w:rPr>
        <w:t>orders,</w:t>
      </w:r>
      <w:r>
        <w:rPr>
          <w:spacing w:val="5"/>
          <w:sz w:val="16"/>
        </w:rPr>
        <w:t> </w:t>
      </w:r>
      <w:r>
        <w:rPr>
          <w:sz w:val="16"/>
        </w:rPr>
        <w:t>63,</w:t>
      </w:r>
      <w:r>
        <w:rPr>
          <w:spacing w:val="5"/>
          <w:sz w:val="16"/>
        </w:rPr>
        <w:t> </w:t>
      </w:r>
      <w:r>
        <w:rPr>
          <w:sz w:val="16"/>
        </w:rPr>
        <w:t>65,</w:t>
      </w:r>
      <w:r>
        <w:rPr>
          <w:spacing w:val="4"/>
          <w:sz w:val="16"/>
        </w:rPr>
        <w:t> </w:t>
      </w:r>
      <w:r>
        <w:rPr>
          <w:sz w:val="16"/>
        </w:rPr>
        <w:t>67–68,</w:t>
      </w:r>
      <w:r>
        <w:rPr>
          <w:spacing w:val="5"/>
          <w:sz w:val="16"/>
        </w:rPr>
        <w:t> </w:t>
      </w:r>
      <w:r>
        <w:rPr>
          <w:sz w:val="16"/>
        </w:rPr>
        <w:t>70,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subsystems,</w:t>
      </w:r>
      <w:r>
        <w:rPr>
          <w:spacing w:val="4"/>
          <w:sz w:val="16"/>
        </w:rPr>
        <w:t> </w:t>
      </w:r>
      <w:r>
        <w:rPr>
          <w:sz w:val="16"/>
        </w:rPr>
        <w:t>238;</w:t>
      </w:r>
      <w:r>
        <w:rPr>
          <w:spacing w:val="5"/>
          <w:sz w:val="16"/>
        </w:rPr>
        <w:t> </w:t>
      </w:r>
      <w:r>
        <w:rPr>
          <w:sz w:val="16"/>
        </w:rPr>
        <w:t>independence</w:t>
      </w:r>
      <w:r>
        <w:rPr>
          <w:spacing w:val="4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238</w:t>
        <w:tab/>
        <w:t>106,</w:t>
      </w:r>
      <w:r>
        <w:rPr>
          <w:spacing w:val="5"/>
          <w:sz w:val="16"/>
        </w:rPr>
        <w:t> </w:t>
      </w:r>
      <w:r>
        <w:rPr>
          <w:sz w:val="16"/>
        </w:rPr>
        <w:t>183;</w:t>
      </w:r>
      <w:r>
        <w:rPr>
          <w:spacing w:val="5"/>
          <w:sz w:val="16"/>
        </w:rPr>
        <w:t> </w:t>
      </w:r>
      <w:r>
        <w:rPr>
          <w:sz w:val="16"/>
        </w:rPr>
        <w:t>arena</w:t>
      </w:r>
      <w:r>
        <w:rPr>
          <w:spacing w:val="4"/>
          <w:sz w:val="16"/>
        </w:rPr>
        <w:t> </w:t>
      </w:r>
      <w:r>
        <w:rPr>
          <w:sz w:val="16"/>
        </w:rPr>
        <w:t>discipline,</w:t>
      </w:r>
      <w:r>
        <w:rPr>
          <w:spacing w:val="5"/>
          <w:sz w:val="16"/>
        </w:rPr>
        <w:t> </w:t>
      </w:r>
      <w:r>
        <w:rPr>
          <w:sz w:val="16"/>
        </w:rPr>
        <w:t>68;</w:t>
      </w:r>
      <w:r>
        <w:rPr>
          <w:spacing w:val="5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disci-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succession,</w:t>
      </w:r>
      <w:r>
        <w:rPr>
          <w:spacing w:val="5"/>
          <w:sz w:val="16"/>
        </w:rPr>
        <w:t> </w:t>
      </w:r>
      <w:r>
        <w:rPr>
          <w:sz w:val="16"/>
        </w:rPr>
        <w:t>247</w:t>
        <w:tab/>
        <w:t>plines,</w:t>
      </w:r>
      <w:r>
        <w:rPr>
          <w:spacing w:val="5"/>
          <w:sz w:val="16"/>
        </w:rPr>
        <w:t> </w:t>
      </w:r>
      <w:r>
        <w:rPr>
          <w:sz w:val="16"/>
        </w:rPr>
        <w:t>66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suicide,</w:t>
      </w:r>
      <w:r>
        <w:rPr>
          <w:spacing w:val="4"/>
          <w:sz w:val="16"/>
        </w:rPr>
        <w:t> </w:t>
      </w:r>
      <w:r>
        <w:rPr>
          <w:sz w:val="16"/>
        </w:rPr>
        <w:t>308–9;</w:t>
      </w:r>
      <w:r>
        <w:rPr>
          <w:spacing w:val="5"/>
          <w:sz w:val="16"/>
        </w:rPr>
        <w:t> </w:t>
      </w:r>
      <w:r>
        <w:rPr>
          <w:sz w:val="16"/>
        </w:rPr>
        <w:t>committed</w:t>
      </w:r>
      <w:r>
        <w:rPr>
          <w:spacing w:val="5"/>
          <w:sz w:val="16"/>
        </w:rPr>
        <w:t> </w:t>
      </w:r>
      <w:r>
        <w:rPr>
          <w:sz w:val="16"/>
        </w:rPr>
        <w:t>by</w:t>
      </w:r>
      <w:r>
        <w:rPr>
          <w:spacing w:val="5"/>
          <w:sz w:val="16"/>
        </w:rPr>
        <w:t> </w:t>
      </w:r>
      <w:r>
        <w:rPr>
          <w:sz w:val="16"/>
        </w:rPr>
        <w:t>USSR,</w:t>
      </w:r>
      <w:r>
        <w:rPr>
          <w:spacing w:val="5"/>
          <w:sz w:val="16"/>
        </w:rPr>
        <w:t> </w:t>
      </w:r>
      <w:r>
        <w:rPr>
          <w:sz w:val="16"/>
        </w:rPr>
        <w:t>310</w:t>
        <w:tab/>
        <w:t>valuations.</w:t>
      </w:r>
      <w:r>
        <w:rPr>
          <w:spacing w:val="4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3"/>
          <w:sz w:val="16"/>
        </w:rPr>
        <w:t> </w:t>
      </w:r>
      <w:r>
        <w:rPr>
          <w:sz w:val="16"/>
        </w:rPr>
        <w:t>valuation</w:t>
      </w:r>
      <w:r>
        <w:rPr>
          <w:spacing w:val="4"/>
          <w:sz w:val="16"/>
        </w:rPr>
        <w:t> </w:t>
      </w:r>
      <w:r>
        <w:rPr>
          <w:sz w:val="16"/>
        </w:rPr>
        <w:t>orders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supervisor,</w:t>
      </w:r>
      <w:r>
        <w:rPr>
          <w:spacing w:val="2"/>
          <w:sz w:val="16"/>
        </w:rPr>
        <w:t> </w:t>
      </w:r>
      <w:r>
        <w:rPr>
          <w:sz w:val="16"/>
        </w:rPr>
        <w:t>identity</w:t>
      </w:r>
      <w:r>
        <w:rPr>
          <w:spacing w:val="2"/>
          <w:sz w:val="16"/>
        </w:rPr>
        <w:t> </w:t>
      </w:r>
      <w:r>
        <w:rPr>
          <w:sz w:val="16"/>
        </w:rPr>
        <w:t>from</w:t>
      </w:r>
      <w:r>
        <w:rPr>
          <w:spacing w:val="2"/>
          <w:sz w:val="16"/>
        </w:rPr>
        <w:t> </w:t>
      </w:r>
      <w:r>
        <w:rPr>
          <w:sz w:val="16"/>
        </w:rPr>
        <w:t>interface</w:t>
      </w:r>
      <w:r>
        <w:rPr>
          <w:spacing w:val="2"/>
          <w:sz w:val="16"/>
        </w:rPr>
        <w:t> </w:t>
      </w:r>
      <w:r>
        <w:rPr>
          <w:sz w:val="16"/>
        </w:rPr>
        <w:t>disci-</w:t>
        <w:tab/>
        <w:t>value</w:t>
      </w:r>
      <w:r>
        <w:rPr>
          <w:spacing w:val="5"/>
          <w:sz w:val="16"/>
        </w:rPr>
        <w:t> </w:t>
      </w:r>
      <w:r>
        <w:rPr>
          <w:sz w:val="16"/>
        </w:rPr>
        <w:t>facets,</w:t>
      </w:r>
      <w:r>
        <w:rPr>
          <w:spacing w:val="5"/>
          <w:sz w:val="16"/>
        </w:rPr>
        <w:t> </w:t>
      </w:r>
      <w:r>
        <w:rPr>
          <w:sz w:val="16"/>
        </w:rPr>
        <w:t>229</w:t>
      </w:r>
    </w:p>
    <w:p>
      <w:pPr>
        <w:tabs>
          <w:tab w:pos="3325" w:val="left" w:leader="none"/>
        </w:tabs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pline,</w:t>
      </w:r>
      <w:r>
        <w:rPr>
          <w:spacing w:val="5"/>
          <w:sz w:val="16"/>
        </w:rPr>
        <w:t> </w:t>
      </w:r>
      <w:r>
        <w:rPr>
          <w:sz w:val="16"/>
        </w:rPr>
        <w:t>81</w:t>
        <w:tab/>
        <w:t>values,</w:t>
      </w:r>
      <w:r>
        <w:rPr>
          <w:spacing w:val="4"/>
          <w:sz w:val="16"/>
        </w:rPr>
        <w:t> </w:t>
      </w:r>
      <w:r>
        <w:rPr>
          <w:sz w:val="16"/>
        </w:rPr>
        <w:t>221–23,</w:t>
      </w:r>
      <w:r>
        <w:rPr>
          <w:spacing w:val="4"/>
          <w:sz w:val="16"/>
        </w:rPr>
        <w:t> </w:t>
      </w:r>
      <w:r>
        <w:rPr>
          <w:sz w:val="16"/>
        </w:rPr>
        <w:t>228–29,</w:t>
      </w:r>
      <w:r>
        <w:rPr>
          <w:spacing w:val="4"/>
          <w:sz w:val="16"/>
        </w:rPr>
        <w:t> </w:t>
      </w:r>
      <w:r>
        <w:rPr>
          <w:sz w:val="16"/>
        </w:rPr>
        <w:t>268;</w:t>
      </w:r>
      <w:r>
        <w:rPr>
          <w:spacing w:val="4"/>
          <w:sz w:val="16"/>
        </w:rPr>
        <w:t> </w:t>
      </w:r>
      <w:r>
        <w:rPr>
          <w:sz w:val="16"/>
        </w:rPr>
        <w:t>from</w:t>
      </w:r>
      <w:r>
        <w:rPr>
          <w:spacing w:val="3"/>
          <w:sz w:val="16"/>
        </w:rPr>
        <w:t> </w:t>
      </w:r>
      <w:r>
        <w:rPr>
          <w:sz w:val="16"/>
        </w:rPr>
        <w:t>concrete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supply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5"/>
          <w:sz w:val="16"/>
        </w:rPr>
        <w:t> </w:t>
      </w:r>
      <w:r>
        <w:rPr>
          <w:sz w:val="16"/>
        </w:rPr>
        <w:t>demand,</w:t>
      </w:r>
      <w:r>
        <w:rPr>
          <w:spacing w:val="5"/>
          <w:sz w:val="16"/>
        </w:rPr>
        <w:t> </w:t>
      </w:r>
      <w:r>
        <w:rPr>
          <w:sz w:val="16"/>
        </w:rPr>
        <w:t>83</w:t>
        <w:tab/>
        <w:t>organization,</w:t>
      </w:r>
      <w:r>
        <w:rPr>
          <w:spacing w:val="3"/>
          <w:sz w:val="16"/>
        </w:rPr>
        <w:t> </w:t>
      </w:r>
      <w:r>
        <w:rPr>
          <w:sz w:val="16"/>
        </w:rPr>
        <w:t>232;</w:t>
      </w:r>
      <w:r>
        <w:rPr>
          <w:spacing w:val="3"/>
          <w:sz w:val="16"/>
        </w:rPr>
        <w:t> </w:t>
      </w:r>
      <w:r>
        <w:rPr>
          <w:sz w:val="16"/>
        </w:rPr>
        <w:t>corporatism</w:t>
      </w:r>
      <w:r>
        <w:rPr>
          <w:spacing w:val="2"/>
          <w:sz w:val="16"/>
        </w:rPr>
        <w:t> </w:t>
      </w:r>
      <w:r>
        <w:rPr>
          <w:sz w:val="16"/>
        </w:rPr>
        <w:t>orga-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switchings,</w:t>
      </w:r>
      <w:r>
        <w:rPr>
          <w:spacing w:val="5"/>
          <w:sz w:val="16"/>
        </w:rPr>
        <w:t> </w:t>
      </w:r>
      <w:r>
        <w:rPr>
          <w:sz w:val="16"/>
        </w:rPr>
        <w:t>2,</w:t>
      </w:r>
      <w:r>
        <w:rPr>
          <w:spacing w:val="6"/>
          <w:sz w:val="16"/>
        </w:rPr>
        <w:t> </w:t>
      </w:r>
      <w:r>
        <w:rPr>
          <w:sz w:val="16"/>
        </w:rPr>
        <w:t>7,</w:t>
      </w:r>
      <w:r>
        <w:rPr>
          <w:spacing w:val="5"/>
          <w:sz w:val="16"/>
        </w:rPr>
        <w:t> </w:t>
      </w:r>
      <w:r>
        <w:rPr>
          <w:sz w:val="16"/>
        </w:rPr>
        <w:t>17</w:t>
        <w:tab/>
        <w:t>nizes</w:t>
      </w:r>
      <w:r>
        <w:rPr>
          <w:spacing w:val="3"/>
          <w:sz w:val="16"/>
        </w:rPr>
        <w:t> </w:t>
      </w:r>
      <w:r>
        <w:rPr>
          <w:sz w:val="16"/>
        </w:rPr>
        <w:t>around,</w:t>
      </w:r>
      <w:r>
        <w:rPr>
          <w:spacing w:val="3"/>
          <w:sz w:val="16"/>
        </w:rPr>
        <w:t> </w:t>
      </w:r>
      <w:r>
        <w:rPr>
          <w:sz w:val="16"/>
        </w:rPr>
        <w:t>245;</w:t>
      </w:r>
      <w:r>
        <w:rPr>
          <w:spacing w:val="3"/>
          <w:sz w:val="16"/>
        </w:rPr>
        <w:t> </w:t>
      </w:r>
      <w:r>
        <w:rPr>
          <w:sz w:val="16"/>
        </w:rPr>
        <w:t>identities</w:t>
      </w:r>
      <w:r>
        <w:rPr>
          <w:spacing w:val="2"/>
          <w:sz w:val="16"/>
        </w:rPr>
        <w:t> </w:t>
      </w:r>
      <w:r>
        <w:rPr>
          <w:sz w:val="16"/>
        </w:rPr>
        <w:t>mobilizing</w:t>
      </w:r>
    </w:p>
    <w:p>
      <w:pPr>
        <w:tabs>
          <w:tab w:pos="3484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symbols,</w:t>
      </w:r>
      <w:r>
        <w:rPr>
          <w:spacing w:val="5"/>
          <w:sz w:val="16"/>
        </w:rPr>
        <w:t> </w:t>
      </w:r>
      <w:r>
        <w:rPr>
          <w:sz w:val="16"/>
        </w:rPr>
        <w:t>232</w:t>
        <w:tab/>
        <w:t>around,</w:t>
      </w:r>
      <w:r>
        <w:rPr>
          <w:spacing w:val="4"/>
          <w:sz w:val="16"/>
        </w:rPr>
        <w:t> </w:t>
      </w:r>
      <w:r>
        <w:rPr>
          <w:sz w:val="16"/>
        </w:rPr>
        <w:t>223;</w:t>
      </w:r>
      <w:r>
        <w:rPr>
          <w:spacing w:val="4"/>
          <w:sz w:val="16"/>
        </w:rPr>
        <w:t> </w:t>
      </w:r>
      <w:r>
        <w:rPr>
          <w:sz w:val="16"/>
        </w:rPr>
        <w:t>packages</w:t>
      </w:r>
      <w:r>
        <w:rPr>
          <w:spacing w:val="4"/>
          <w:sz w:val="16"/>
        </w:rPr>
        <w:t> </w:t>
      </w:r>
      <w:r>
        <w:rPr>
          <w:sz w:val="16"/>
        </w:rPr>
        <w:t>of,</w:t>
      </w:r>
      <w:r>
        <w:rPr>
          <w:spacing w:val="4"/>
          <w:sz w:val="16"/>
        </w:rPr>
        <w:t> </w:t>
      </w:r>
      <w:r>
        <w:rPr>
          <w:sz w:val="16"/>
        </w:rPr>
        <w:t>233;</w:t>
      </w:r>
      <w:r>
        <w:rPr>
          <w:spacing w:val="4"/>
          <w:sz w:val="16"/>
        </w:rPr>
        <w:t> </w:t>
      </w:r>
      <w:r>
        <w:rPr>
          <w:sz w:val="16"/>
        </w:rPr>
        <w:t>read</w:t>
      </w:r>
      <w:r>
        <w:rPr>
          <w:spacing w:val="4"/>
          <w:sz w:val="16"/>
        </w:rPr>
        <w:t> </w:t>
      </w:r>
      <w:r>
        <w:rPr>
          <w:sz w:val="16"/>
        </w:rPr>
        <w:t>out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systems,</w:t>
      </w:r>
      <w:r>
        <w:rPr>
          <w:spacing w:val="3"/>
          <w:sz w:val="16"/>
        </w:rPr>
        <w:t> </w:t>
      </w:r>
      <w:r>
        <w:rPr>
          <w:sz w:val="16"/>
        </w:rPr>
        <w:t>171;</w:t>
      </w:r>
      <w:r>
        <w:rPr>
          <w:spacing w:val="3"/>
          <w:sz w:val="16"/>
        </w:rPr>
        <w:t> </w:t>
      </w:r>
      <w:r>
        <w:rPr>
          <w:sz w:val="16"/>
        </w:rPr>
        <w:t>career,</w:t>
      </w:r>
      <w:r>
        <w:rPr>
          <w:spacing w:val="4"/>
          <w:sz w:val="16"/>
        </w:rPr>
        <w:t> </w:t>
      </w:r>
      <w:r>
        <w:rPr>
          <w:sz w:val="16"/>
        </w:rPr>
        <w:t>144;</w:t>
      </w:r>
      <w:r>
        <w:rPr>
          <w:spacing w:val="3"/>
          <w:sz w:val="16"/>
        </w:rPr>
        <w:t> </w:t>
      </w:r>
      <w:r>
        <w:rPr>
          <w:sz w:val="16"/>
        </w:rPr>
        <w:t>guild,</w:t>
      </w:r>
      <w:r>
        <w:rPr>
          <w:spacing w:val="4"/>
          <w:sz w:val="16"/>
        </w:rPr>
        <w:t> </w:t>
      </w:r>
      <w:r>
        <w:rPr>
          <w:sz w:val="16"/>
        </w:rPr>
        <w:t>248;</w:t>
      </w:r>
      <w:r>
        <w:rPr>
          <w:spacing w:val="3"/>
          <w:sz w:val="16"/>
        </w:rPr>
        <w:t> </w:t>
      </w:r>
      <w:r>
        <w:rPr>
          <w:sz w:val="16"/>
        </w:rPr>
        <w:t>so-</w:t>
        <w:tab/>
        <w:t>of</w:t>
      </w:r>
      <w:r>
        <w:rPr>
          <w:spacing w:val="6"/>
          <w:sz w:val="16"/>
        </w:rPr>
        <w:t> </w:t>
      </w:r>
      <w:r>
        <w:rPr>
          <w:sz w:val="16"/>
        </w:rPr>
        <w:t>actions,</w:t>
      </w:r>
      <w:r>
        <w:rPr>
          <w:spacing w:val="5"/>
          <w:sz w:val="16"/>
        </w:rPr>
        <w:t> </w:t>
      </w:r>
      <w:r>
        <w:rPr>
          <w:sz w:val="16"/>
        </w:rPr>
        <w:t>234;</w:t>
      </w:r>
      <w:r>
        <w:rPr>
          <w:spacing w:val="6"/>
          <w:sz w:val="16"/>
        </w:rPr>
        <w:t> </w:t>
      </w:r>
      <w:r>
        <w:rPr>
          <w:sz w:val="16"/>
        </w:rPr>
        <w:t>no</w:t>
      </w:r>
      <w:r>
        <w:rPr>
          <w:spacing w:val="5"/>
          <w:sz w:val="16"/>
        </w:rPr>
        <w:t> </w:t>
      </w:r>
      <w:r>
        <w:rPr>
          <w:sz w:val="16"/>
        </w:rPr>
        <w:t>unique</w:t>
      </w:r>
      <w:r>
        <w:rPr>
          <w:spacing w:val="5"/>
          <w:sz w:val="16"/>
        </w:rPr>
        <w:t> </w:t>
      </w:r>
      <w:r>
        <w:rPr>
          <w:sz w:val="16"/>
        </w:rPr>
        <w:t>set</w:t>
      </w:r>
      <w:r>
        <w:rPr>
          <w:spacing w:val="6"/>
          <w:sz w:val="16"/>
        </w:rPr>
        <w:t> </w:t>
      </w:r>
      <w:r>
        <w:rPr>
          <w:sz w:val="16"/>
        </w:rPr>
        <w:t>of,</w:t>
      </w:r>
      <w:r>
        <w:rPr>
          <w:spacing w:val="5"/>
          <w:sz w:val="16"/>
        </w:rPr>
        <w:t> </w:t>
      </w:r>
      <w:r>
        <w:rPr>
          <w:sz w:val="16"/>
        </w:rPr>
        <w:t>233;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20"/>
        </w:sectPr>
      </w:pPr>
    </w:p>
    <w:p>
      <w:pPr>
        <w:spacing w:before="0"/>
        <w:ind w:left="263" w:right="0" w:firstLine="0"/>
        <w:jc w:val="left"/>
        <w:rPr>
          <w:sz w:val="16"/>
        </w:rPr>
      </w:pPr>
      <w:r>
        <w:rPr>
          <w:sz w:val="16"/>
        </w:rPr>
        <w:t>cial,</w:t>
      </w:r>
      <w:r>
        <w:rPr>
          <w:spacing w:val="5"/>
          <w:sz w:val="16"/>
        </w:rPr>
        <w:t> </w:t>
      </w:r>
      <w:r>
        <w:rPr>
          <w:sz w:val="16"/>
        </w:rPr>
        <w:t>76,</w:t>
      </w:r>
      <w:r>
        <w:rPr>
          <w:spacing w:val="5"/>
          <w:sz w:val="16"/>
        </w:rPr>
        <w:t> </w:t>
      </w:r>
      <w:r>
        <w:rPr>
          <w:sz w:val="16"/>
        </w:rPr>
        <w:t>178,</w:t>
      </w:r>
      <w:r>
        <w:rPr>
          <w:spacing w:val="5"/>
          <w:sz w:val="16"/>
        </w:rPr>
        <w:t> </w:t>
      </w:r>
      <w:r>
        <w:rPr>
          <w:sz w:val="16"/>
        </w:rPr>
        <w:t>231,</w:t>
      </w:r>
      <w:r>
        <w:rPr>
          <w:spacing w:val="6"/>
          <w:sz w:val="16"/>
        </w:rPr>
        <w:t> </w:t>
      </w:r>
      <w:r>
        <w:rPr>
          <w:sz w:val="16"/>
        </w:rPr>
        <w:t>238–40,</w:t>
      </w:r>
      <w:r>
        <w:rPr>
          <w:spacing w:val="5"/>
          <w:sz w:val="16"/>
        </w:rPr>
        <w:t> </w:t>
      </w:r>
      <w:r>
        <w:rPr>
          <w:sz w:val="16"/>
        </w:rPr>
        <w:t>341</w:t>
      </w:r>
    </w:p>
    <w:p>
      <w:pPr>
        <w:pStyle w:val="BodyText"/>
        <w:ind w:left="0"/>
        <w:jc w:val="left"/>
        <w:rPr>
          <w:sz w:val="16"/>
        </w:rPr>
      </w:pPr>
    </w:p>
    <w:p>
      <w:pPr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Taiping</w:t>
      </w:r>
      <w:r>
        <w:rPr>
          <w:spacing w:val="-1"/>
          <w:sz w:val="16"/>
        </w:rPr>
        <w:t> </w:t>
      </w:r>
      <w:r>
        <w:rPr>
          <w:sz w:val="16"/>
        </w:rPr>
        <w:t>rebellion,</w:t>
      </w:r>
      <w:r>
        <w:rPr>
          <w:spacing w:val="-1"/>
          <w:sz w:val="16"/>
        </w:rPr>
        <w:t> </w:t>
      </w:r>
      <w:r>
        <w:rPr>
          <w:sz w:val="16"/>
        </w:rPr>
        <w:t>306</w:t>
      </w:r>
    </w:p>
    <w:p>
      <w:pPr>
        <w:spacing w:before="0"/>
        <w:ind w:left="26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variabilities</w:t>
      </w:r>
      <w:r>
        <w:rPr>
          <w:spacing w:val="3"/>
          <w:sz w:val="16"/>
        </w:rPr>
        <w:t> </w:t>
      </w:r>
      <w:r>
        <w:rPr>
          <w:sz w:val="16"/>
        </w:rPr>
        <w:t>as</w:t>
      </w:r>
      <w:r>
        <w:rPr>
          <w:spacing w:val="4"/>
          <w:sz w:val="16"/>
        </w:rPr>
        <w:t> </w:t>
      </w:r>
      <w:r>
        <w:rPr>
          <w:sz w:val="16"/>
        </w:rPr>
        <w:t>causes,</w:t>
      </w:r>
      <w:r>
        <w:rPr>
          <w:spacing w:val="4"/>
          <w:sz w:val="16"/>
        </w:rPr>
        <w:t> </w:t>
      </w:r>
      <w:r>
        <w:rPr>
          <w:sz w:val="16"/>
        </w:rPr>
        <w:t>154</w:t>
      </w:r>
    </w:p>
    <w:p>
      <w:pPr>
        <w:spacing w:before="0"/>
        <w:ind w:left="103" w:right="563" w:firstLine="0"/>
        <w:jc w:val="left"/>
        <w:rPr>
          <w:sz w:val="16"/>
        </w:rPr>
      </w:pPr>
      <w:r>
        <w:rPr>
          <w:sz w:val="16"/>
        </w:rPr>
        <w:t>Van Doosselaere, Quentin, </w:t>
      </w:r>
      <w:hyperlink w:history="true" w:anchor="_bookmark13">
        <w:r>
          <w:rPr>
            <w:sz w:val="16"/>
          </w:rPr>
          <w:t>xvii, </w:t>
        </w:r>
      </w:hyperlink>
      <w:r>
        <w:rPr>
          <w:sz w:val="16"/>
        </w:rPr>
        <w:t>275</w:t>
      </w:r>
      <w:r>
        <w:rPr>
          <w:spacing w:val="-37"/>
          <w:sz w:val="16"/>
        </w:rPr>
        <w:t> </w:t>
      </w:r>
      <w:r>
        <w:rPr>
          <w:sz w:val="16"/>
        </w:rPr>
        <w:t>venality,</w:t>
      </w:r>
      <w:r>
        <w:rPr>
          <w:spacing w:val="6"/>
          <w:sz w:val="16"/>
        </w:rPr>
        <w:t> </w:t>
      </w:r>
      <w:r>
        <w:rPr>
          <w:sz w:val="16"/>
        </w:rPr>
        <w:t>210,</w:t>
      </w:r>
      <w:r>
        <w:rPr>
          <w:spacing w:val="6"/>
          <w:sz w:val="16"/>
        </w:rPr>
        <w:t> </w:t>
      </w:r>
      <w:r>
        <w:rPr>
          <w:sz w:val="16"/>
        </w:rPr>
        <w:t>213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20"/>
          <w:cols w:num="2" w:equalWidth="0">
            <w:col w:w="2336" w:space="885"/>
            <w:col w:w="3199"/>
          </w:cols>
        </w:sectPr>
      </w:pPr>
    </w:p>
    <w:p>
      <w:pPr>
        <w:tabs>
          <w:tab w:pos="3325" w:val="left" w:leader="none"/>
        </w:tabs>
        <w:spacing w:before="0"/>
        <w:ind w:left="103" w:right="1513" w:firstLine="0"/>
        <w:jc w:val="left"/>
        <w:rPr>
          <w:sz w:val="16"/>
        </w:rPr>
      </w:pPr>
      <w:r>
        <w:rPr>
          <w:sz w:val="16"/>
        </w:rPr>
        <w:t>Taylor, Lily Ross,</w:t>
      </w:r>
      <w:r>
        <w:rPr>
          <w:spacing w:val="1"/>
          <w:sz w:val="16"/>
        </w:rPr>
        <w:t> </w:t>
      </w:r>
      <w:r>
        <w:rPr>
          <w:sz w:val="16"/>
        </w:rPr>
        <w:t>295</w:t>
        <w:tab/>
      </w:r>
      <w:r>
        <w:rPr>
          <w:spacing w:val="-1"/>
          <w:sz w:val="16"/>
        </w:rPr>
        <w:t>Vermont, </w:t>
      </w:r>
      <w:r>
        <w:rPr>
          <w:sz w:val="16"/>
        </w:rPr>
        <w:t>colonial, 162</w:t>
      </w:r>
      <w:r>
        <w:rPr>
          <w:spacing w:val="-37"/>
          <w:sz w:val="16"/>
        </w:rPr>
        <w:t> </w:t>
      </w:r>
      <w:r>
        <w:rPr>
          <w:sz w:val="16"/>
        </w:rPr>
        <w:t>template,</w:t>
      </w:r>
      <w:r>
        <w:rPr>
          <w:spacing w:val="6"/>
          <w:sz w:val="16"/>
        </w:rPr>
        <w:t> </w:t>
      </w:r>
      <w:r>
        <w:rPr>
          <w:sz w:val="16"/>
        </w:rPr>
        <w:t>273,</w:t>
      </w:r>
      <w:r>
        <w:rPr>
          <w:spacing w:val="7"/>
          <w:sz w:val="16"/>
        </w:rPr>
        <w:t> </w:t>
      </w:r>
      <w:r>
        <w:rPr>
          <w:sz w:val="16"/>
        </w:rPr>
        <w:t>278;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7"/>
          <w:sz w:val="16"/>
        </w:rPr>
        <w:t> </w:t>
      </w:r>
      <w:r>
        <w:rPr>
          <w:sz w:val="16"/>
        </w:rPr>
        <w:t>control</w:t>
      </w:r>
      <w:r>
        <w:rPr>
          <w:spacing w:val="6"/>
          <w:sz w:val="16"/>
        </w:rPr>
        <w:t> </w:t>
      </w:r>
      <w:r>
        <w:rPr>
          <w:sz w:val="16"/>
        </w:rPr>
        <w:t>regime,</w:t>
      </w:r>
      <w:r>
        <w:rPr>
          <w:spacing w:val="7"/>
          <w:sz w:val="16"/>
        </w:rPr>
        <w:t> </w:t>
      </w:r>
      <w:r>
        <w:rPr>
          <w:sz w:val="16"/>
        </w:rPr>
        <w:t>273</w:t>
      </w:r>
    </w:p>
    <w:p>
      <w:pPr>
        <w:tabs>
          <w:tab w:pos="3325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temporal</w:t>
      </w:r>
      <w:r>
        <w:rPr>
          <w:spacing w:val="4"/>
          <w:sz w:val="16"/>
        </w:rPr>
        <w:t> </w:t>
      </w:r>
      <w:r>
        <w:rPr>
          <w:sz w:val="16"/>
        </w:rPr>
        <w:t>reductionism,</w:t>
      </w:r>
      <w:r>
        <w:rPr>
          <w:spacing w:val="4"/>
          <w:sz w:val="16"/>
        </w:rPr>
        <w:t> </w:t>
      </w:r>
      <w:r>
        <w:rPr>
          <w:sz w:val="16"/>
        </w:rPr>
        <w:t>40</w:t>
        <w:tab/>
        <w:t>Walder,</w:t>
      </w:r>
      <w:r>
        <w:rPr>
          <w:spacing w:val="-9"/>
          <w:sz w:val="16"/>
        </w:rPr>
        <w:t> </w:t>
      </w:r>
      <w:r>
        <w:rPr>
          <w:sz w:val="16"/>
        </w:rPr>
        <w:t>Andrew,</w:t>
      </w:r>
      <w:r>
        <w:rPr>
          <w:spacing w:val="-9"/>
          <w:sz w:val="16"/>
        </w:rPr>
        <w:t> </w:t>
      </w:r>
      <w:r>
        <w:rPr>
          <w:sz w:val="16"/>
        </w:rPr>
        <w:t>286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temporality,</w:t>
      </w:r>
      <w:r>
        <w:rPr>
          <w:spacing w:val="-1"/>
          <w:sz w:val="16"/>
        </w:rPr>
        <w:t> </w:t>
      </w:r>
      <w:r>
        <w:rPr>
          <w:sz w:val="16"/>
        </w:rPr>
        <w:t>114;</w:t>
      </w:r>
      <w:r>
        <w:rPr>
          <w:spacing w:val="-1"/>
          <w:sz w:val="16"/>
        </w:rPr>
        <w:t> </w:t>
      </w:r>
      <w:r>
        <w:rPr>
          <w:sz w:val="16"/>
        </w:rPr>
        <w:t>from</w:t>
      </w:r>
      <w:r>
        <w:rPr>
          <w:spacing w:val="-1"/>
          <w:sz w:val="16"/>
        </w:rPr>
        <w:t> </w:t>
      </w:r>
      <w:r>
        <w:rPr>
          <w:sz w:val="16"/>
        </w:rPr>
        <w:t>style,</w:t>
      </w:r>
      <w:r>
        <w:rPr>
          <w:spacing w:val="-1"/>
          <w:sz w:val="16"/>
        </w:rPr>
        <w:t> </w:t>
      </w:r>
      <w:r>
        <w:rPr>
          <w:sz w:val="16"/>
        </w:rPr>
        <w:t>113</w:t>
        <w:tab/>
        <w:t>Wallerstein, I.,</w:t>
      </w:r>
      <w:r>
        <w:rPr>
          <w:spacing w:val="1"/>
          <w:sz w:val="16"/>
        </w:rPr>
        <w:t> </w:t>
      </w:r>
      <w:r>
        <w:rPr>
          <w:sz w:val="16"/>
        </w:rPr>
        <w:t>254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terms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trade,</w:t>
      </w:r>
      <w:r>
        <w:rPr>
          <w:spacing w:val="6"/>
          <w:sz w:val="16"/>
        </w:rPr>
        <w:t> </w:t>
      </w:r>
      <w:r>
        <w:rPr>
          <w:sz w:val="16"/>
        </w:rPr>
        <w:t>82</w:t>
        <w:tab/>
        <w:t>War</w:t>
      </w:r>
      <w:r>
        <w:rPr>
          <w:spacing w:val="2"/>
          <w:sz w:val="16"/>
        </w:rPr>
        <w:t> </w:t>
      </w:r>
      <w:r>
        <w:rPr>
          <w:sz w:val="16"/>
        </w:rPr>
        <w:t>Industries</w:t>
      </w:r>
      <w:r>
        <w:rPr>
          <w:spacing w:val="2"/>
          <w:sz w:val="16"/>
        </w:rPr>
        <w:t> </w:t>
      </w:r>
      <w:r>
        <w:rPr>
          <w:sz w:val="16"/>
        </w:rPr>
        <w:t>Board</w:t>
      </w:r>
      <w:r>
        <w:rPr>
          <w:spacing w:val="2"/>
          <w:sz w:val="16"/>
        </w:rPr>
        <w:t> </w:t>
      </w:r>
      <w:r>
        <w:rPr>
          <w:sz w:val="16"/>
        </w:rPr>
        <w:t>(WIB),</w:t>
      </w:r>
      <w:r>
        <w:rPr>
          <w:spacing w:val="2"/>
          <w:sz w:val="16"/>
        </w:rPr>
        <w:t> </w:t>
      </w:r>
      <w:r>
        <w:rPr>
          <w:sz w:val="16"/>
        </w:rPr>
        <w:t>170,</w:t>
      </w:r>
      <w:r>
        <w:rPr>
          <w:spacing w:val="2"/>
          <w:sz w:val="16"/>
        </w:rPr>
        <w:t> </w:t>
      </w:r>
      <w:r>
        <w:rPr>
          <w:sz w:val="16"/>
        </w:rPr>
        <w:t>296,</w:t>
      </w:r>
    </w:p>
    <w:p>
      <w:pPr>
        <w:tabs>
          <w:tab w:pos="3484" w:val="left" w:leader="none"/>
        </w:tabs>
        <w:spacing w:before="1"/>
        <w:ind w:left="103" w:right="0" w:firstLine="0"/>
        <w:jc w:val="left"/>
        <w:rPr>
          <w:sz w:val="16"/>
        </w:rPr>
      </w:pPr>
      <w:r>
        <w:rPr>
          <w:sz w:val="16"/>
        </w:rPr>
        <w:t>Thailand,</w:t>
      </w:r>
      <w:r>
        <w:rPr>
          <w:spacing w:val="5"/>
          <w:sz w:val="16"/>
        </w:rPr>
        <w:t> </w:t>
      </w:r>
      <w:r>
        <w:rPr>
          <w:sz w:val="16"/>
        </w:rPr>
        <w:t>253</w:t>
        <w:tab/>
        <w:t>310,</w:t>
      </w:r>
      <w:r>
        <w:rPr>
          <w:spacing w:val="5"/>
          <w:sz w:val="16"/>
        </w:rPr>
        <w:t> </w:t>
      </w:r>
      <w:r>
        <w:rPr>
          <w:sz w:val="16"/>
        </w:rPr>
        <w:t>315–18</w:t>
      </w:r>
    </w:p>
    <w:p>
      <w:pPr>
        <w:tabs>
          <w:tab w:pos="33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sz w:val="16"/>
        </w:rPr>
        <w:t>thermodynamics,</w:t>
      </w:r>
      <w:r>
        <w:rPr>
          <w:spacing w:val="4"/>
          <w:sz w:val="16"/>
        </w:rPr>
        <w:t> </w:t>
      </w:r>
      <w:r>
        <w:rPr>
          <w:sz w:val="16"/>
        </w:rPr>
        <w:t>analogy</w:t>
      </w:r>
      <w:r>
        <w:rPr>
          <w:spacing w:val="4"/>
          <w:sz w:val="16"/>
        </w:rPr>
        <w:t> </w:t>
      </w:r>
      <w:r>
        <w:rPr>
          <w:sz w:val="16"/>
        </w:rPr>
        <w:t>to</w:t>
      </w:r>
      <w:r>
        <w:rPr>
          <w:spacing w:val="4"/>
          <w:sz w:val="16"/>
        </w:rPr>
        <w:t> </w:t>
      </w:r>
      <w:r>
        <w:rPr>
          <w:sz w:val="16"/>
        </w:rPr>
        <w:t>regimes,</w:t>
      </w:r>
      <w:r>
        <w:rPr>
          <w:spacing w:val="4"/>
          <w:sz w:val="16"/>
        </w:rPr>
        <w:t> </w:t>
      </w:r>
      <w:r>
        <w:rPr>
          <w:sz w:val="16"/>
        </w:rPr>
        <w:t>323</w:t>
        <w:tab/>
        <w:t>warfare</w:t>
      </w:r>
      <w:r>
        <w:rPr>
          <w:spacing w:val="2"/>
          <w:sz w:val="16"/>
        </w:rPr>
        <w:t> </w:t>
      </w:r>
      <w:r>
        <w:rPr>
          <w:sz w:val="16"/>
        </w:rPr>
        <w:t>as</w:t>
      </w:r>
      <w:r>
        <w:rPr>
          <w:spacing w:val="3"/>
          <w:sz w:val="16"/>
        </w:rPr>
        <w:t> </w:t>
      </w:r>
      <w:r>
        <w:rPr>
          <w:sz w:val="16"/>
        </w:rPr>
        <w:t>style,</w:t>
      </w:r>
      <w:r>
        <w:rPr>
          <w:spacing w:val="3"/>
          <w:sz w:val="16"/>
        </w:rPr>
        <w:t> </w:t>
      </w:r>
      <w:r>
        <w:rPr>
          <w:sz w:val="16"/>
        </w:rPr>
        <w:t>119</w:t>
      </w:r>
    </w:p>
    <w:p>
      <w:pPr>
        <w:spacing w:after="0"/>
        <w:jc w:val="left"/>
        <w:rPr>
          <w:sz w:val="16"/>
        </w:rPr>
        <w:sectPr>
          <w:type w:val="continuous"/>
          <w:pgSz w:w="7680" w:h="12480"/>
          <w:pgMar w:header="696" w:footer="0" w:top="420" w:bottom="280" w:left="640" w:right="620"/>
        </w:sectPr>
      </w:pPr>
    </w:p>
    <w:p>
      <w:pPr>
        <w:tabs>
          <w:tab w:pos="3338" w:val="left" w:leader="none"/>
        </w:tabs>
        <w:spacing w:before="84"/>
        <w:ind w:left="117" w:right="0" w:firstLine="0"/>
        <w:jc w:val="left"/>
        <w:rPr>
          <w:sz w:val="16"/>
        </w:rPr>
      </w:pPr>
      <w:r>
        <w:rPr>
          <w:sz w:val="16"/>
        </w:rPr>
        <w:t>Watts,</w:t>
      </w:r>
      <w:r>
        <w:rPr>
          <w:spacing w:val="1"/>
          <w:sz w:val="16"/>
        </w:rPr>
        <w:t> </w:t>
      </w:r>
      <w:r>
        <w:rPr>
          <w:sz w:val="16"/>
        </w:rPr>
        <w:t>Duncan,</w:t>
      </w:r>
      <w:r>
        <w:rPr>
          <w:spacing w:val="2"/>
          <w:sz w:val="16"/>
        </w:rPr>
        <w:t> </w:t>
      </w:r>
      <w:r>
        <w:rPr>
          <w:sz w:val="16"/>
        </w:rPr>
        <w:t>23</w:t>
        <w:tab/>
        <w:t>Whitney,</w:t>
      </w:r>
      <w:r>
        <w:rPr>
          <w:spacing w:val="1"/>
          <w:sz w:val="16"/>
        </w:rPr>
        <w:t> </w:t>
      </w:r>
      <w:r>
        <w:rPr>
          <w:sz w:val="16"/>
        </w:rPr>
        <w:t>Joseph R.,</w:t>
      </w:r>
      <w:r>
        <w:rPr>
          <w:spacing w:val="1"/>
          <w:sz w:val="16"/>
        </w:rPr>
        <w:t> </w:t>
      </w:r>
      <w:r>
        <w:rPr>
          <w:sz w:val="16"/>
        </w:rPr>
        <w:t>195</w:t>
      </w:r>
    </w:p>
    <w:p>
      <w:pPr>
        <w:tabs>
          <w:tab w:pos="3338" w:val="left" w:leader="none"/>
        </w:tabs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weak</w:t>
      </w:r>
      <w:r>
        <w:rPr>
          <w:spacing w:val="5"/>
          <w:sz w:val="16"/>
        </w:rPr>
        <w:t> </w:t>
      </w:r>
      <w:r>
        <w:rPr>
          <w:sz w:val="16"/>
        </w:rPr>
        <w:t>ties,</w:t>
      </w:r>
      <w:r>
        <w:rPr>
          <w:spacing w:val="5"/>
          <w:sz w:val="16"/>
        </w:rPr>
        <w:t> </w:t>
      </w:r>
      <w:r>
        <w:rPr>
          <w:sz w:val="16"/>
        </w:rPr>
        <w:t>44;</w:t>
      </w:r>
      <w:r>
        <w:rPr>
          <w:spacing w:val="5"/>
          <w:sz w:val="16"/>
        </w:rPr>
        <w:t> </w:t>
      </w:r>
      <w:r>
        <w:rPr>
          <w:sz w:val="16"/>
        </w:rPr>
        <w:t>vs.</w:t>
      </w:r>
      <w:r>
        <w:rPr>
          <w:spacing w:val="5"/>
          <w:sz w:val="16"/>
        </w:rPr>
        <w:t> </w:t>
      </w:r>
      <w:r>
        <w:rPr>
          <w:sz w:val="16"/>
        </w:rPr>
        <w:t>structural</w:t>
      </w:r>
      <w:r>
        <w:rPr>
          <w:spacing w:val="5"/>
          <w:sz w:val="16"/>
        </w:rPr>
        <w:t> </w:t>
      </w:r>
      <w:r>
        <w:rPr>
          <w:sz w:val="16"/>
        </w:rPr>
        <w:t>holes,</w:t>
      </w:r>
      <w:r>
        <w:rPr>
          <w:spacing w:val="5"/>
          <w:sz w:val="16"/>
        </w:rPr>
        <w:t> </w:t>
      </w:r>
      <w:r>
        <w:rPr>
          <w:sz w:val="16"/>
        </w:rPr>
        <w:t>133</w:t>
        <w:tab/>
        <w:t>WIB.</w:t>
      </w:r>
      <w:r>
        <w:rPr>
          <w:spacing w:val="1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2"/>
          <w:sz w:val="16"/>
        </w:rPr>
        <w:t> </w:t>
      </w:r>
      <w:r>
        <w:rPr>
          <w:sz w:val="16"/>
        </w:rPr>
        <w:t>War</w:t>
      </w:r>
      <w:r>
        <w:rPr>
          <w:spacing w:val="2"/>
          <w:sz w:val="16"/>
        </w:rPr>
        <w:t> </w:t>
      </w:r>
      <w:r>
        <w:rPr>
          <w:sz w:val="16"/>
        </w:rPr>
        <w:t>Industries</w:t>
      </w:r>
      <w:r>
        <w:rPr>
          <w:spacing w:val="1"/>
          <w:sz w:val="16"/>
        </w:rPr>
        <w:t> </w:t>
      </w:r>
      <w:r>
        <w:rPr>
          <w:sz w:val="16"/>
        </w:rPr>
        <w:t>Board</w:t>
      </w:r>
    </w:p>
    <w:p>
      <w:pPr>
        <w:tabs>
          <w:tab w:pos="3338" w:val="left" w:leader="none"/>
        </w:tabs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Weber,</w:t>
      </w:r>
      <w:r>
        <w:rPr>
          <w:spacing w:val="2"/>
          <w:sz w:val="16"/>
        </w:rPr>
        <w:t> </w:t>
      </w:r>
      <w:r>
        <w:rPr>
          <w:sz w:val="16"/>
        </w:rPr>
        <w:t>Max,</w:t>
      </w:r>
      <w:r>
        <w:rPr>
          <w:spacing w:val="2"/>
          <w:sz w:val="16"/>
        </w:rPr>
        <w:t> </w:t>
      </w:r>
      <w:r>
        <w:rPr>
          <w:sz w:val="16"/>
        </w:rPr>
        <w:t>130,</w:t>
      </w:r>
      <w:r>
        <w:rPr>
          <w:spacing w:val="2"/>
          <w:sz w:val="16"/>
        </w:rPr>
        <w:t> </w:t>
      </w:r>
      <w:r>
        <w:rPr>
          <w:sz w:val="16"/>
        </w:rPr>
        <w:t>135,</w:t>
      </w:r>
      <w:r>
        <w:rPr>
          <w:spacing w:val="2"/>
          <w:sz w:val="16"/>
        </w:rPr>
        <w:t> </w:t>
      </w:r>
      <w:r>
        <w:rPr>
          <w:sz w:val="16"/>
        </w:rPr>
        <w:t>221,</w:t>
      </w:r>
      <w:r>
        <w:rPr>
          <w:spacing w:val="3"/>
          <w:sz w:val="16"/>
        </w:rPr>
        <w:t> </w:t>
      </w:r>
      <w:r>
        <w:rPr>
          <w:sz w:val="16"/>
        </w:rPr>
        <w:t>232,</w:t>
      </w:r>
      <w:r>
        <w:rPr>
          <w:spacing w:val="2"/>
          <w:sz w:val="16"/>
        </w:rPr>
        <w:t> </w:t>
      </w:r>
      <w:r>
        <w:rPr>
          <w:sz w:val="16"/>
        </w:rPr>
        <w:t>347</w:t>
        <w:tab/>
        <w:t>Wiener,</w:t>
      </w:r>
      <w:r>
        <w:rPr>
          <w:spacing w:val="-2"/>
          <w:sz w:val="16"/>
        </w:rPr>
        <w:t> </w:t>
      </w:r>
      <w:r>
        <w:rPr>
          <w:sz w:val="16"/>
        </w:rPr>
        <w:t>Norbert,</w:t>
      </w:r>
      <w:r>
        <w:rPr>
          <w:spacing w:val="-2"/>
          <w:sz w:val="16"/>
        </w:rPr>
        <w:t> </w:t>
      </w:r>
      <w:r>
        <w:rPr>
          <w:sz w:val="16"/>
        </w:rPr>
        <w:t>358</w:t>
      </w:r>
    </w:p>
    <w:p>
      <w:pPr>
        <w:tabs>
          <w:tab w:pos="3338" w:val="left" w:leader="none"/>
        </w:tabs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Weberian</w:t>
      </w:r>
      <w:r>
        <w:rPr>
          <w:spacing w:val="2"/>
          <w:sz w:val="16"/>
        </w:rPr>
        <w:t> </w:t>
      </w:r>
      <w:r>
        <w:rPr>
          <w:sz w:val="16"/>
        </w:rPr>
        <w:t>ideal</w:t>
      </w:r>
      <w:r>
        <w:rPr>
          <w:spacing w:val="2"/>
          <w:sz w:val="16"/>
        </w:rPr>
        <w:t> </w:t>
      </w:r>
      <w:r>
        <w:rPr>
          <w:sz w:val="16"/>
        </w:rPr>
        <w:t>types,</w:t>
      </w:r>
      <w:r>
        <w:rPr>
          <w:spacing w:val="2"/>
          <w:sz w:val="16"/>
        </w:rPr>
        <w:t> </w:t>
      </w:r>
      <w:r>
        <w:rPr>
          <w:sz w:val="16"/>
        </w:rPr>
        <w:t>three</w:t>
      </w:r>
      <w:r>
        <w:rPr>
          <w:spacing w:val="2"/>
          <w:sz w:val="16"/>
        </w:rPr>
        <w:t> </w:t>
      </w:r>
      <w:r>
        <w:rPr>
          <w:sz w:val="16"/>
        </w:rPr>
        <w:t>control</w:t>
      </w:r>
      <w:r>
        <w:rPr>
          <w:spacing w:val="2"/>
          <w:sz w:val="16"/>
        </w:rPr>
        <w:t> </w:t>
      </w:r>
      <w:r>
        <w:rPr>
          <w:sz w:val="16"/>
        </w:rPr>
        <w:t>re-</w:t>
        <w:tab/>
        <w:t>Wilson,</w:t>
      </w:r>
      <w:r>
        <w:rPr>
          <w:spacing w:val="-6"/>
          <w:sz w:val="16"/>
        </w:rPr>
        <w:t> </w:t>
      </w:r>
      <w:r>
        <w:rPr>
          <w:sz w:val="16"/>
        </w:rPr>
        <w:t>President</w:t>
      </w:r>
      <w:r>
        <w:rPr>
          <w:spacing w:val="-5"/>
          <w:sz w:val="16"/>
        </w:rPr>
        <w:t> </w:t>
      </w:r>
      <w:r>
        <w:rPr>
          <w:sz w:val="16"/>
        </w:rPr>
        <w:t>Woodrow,</w:t>
      </w:r>
      <w:r>
        <w:rPr>
          <w:spacing w:val="-6"/>
          <w:sz w:val="16"/>
        </w:rPr>
        <w:t> </w:t>
      </w:r>
      <w:r>
        <w:rPr>
          <w:sz w:val="16"/>
        </w:rPr>
        <w:t>316</w:t>
      </w:r>
    </w:p>
    <w:p>
      <w:pPr>
        <w:tabs>
          <w:tab w:pos="3339" w:val="left" w:leader="none"/>
        </w:tabs>
        <w:spacing w:before="0"/>
        <w:ind w:left="276" w:right="0" w:firstLine="0"/>
        <w:jc w:val="left"/>
        <w:rPr>
          <w:sz w:val="16"/>
        </w:rPr>
      </w:pPr>
      <w:r>
        <w:rPr>
          <w:sz w:val="16"/>
        </w:rPr>
        <w:t>gimes</w:t>
      </w:r>
      <w:r>
        <w:rPr>
          <w:spacing w:val="5"/>
          <w:sz w:val="16"/>
        </w:rPr>
        <w:t> </w:t>
      </w:r>
      <w:r>
        <w:rPr>
          <w:sz w:val="16"/>
        </w:rPr>
        <w:t>as,</w:t>
      </w:r>
      <w:r>
        <w:rPr>
          <w:spacing w:val="6"/>
          <w:sz w:val="16"/>
        </w:rPr>
        <w:t> </w:t>
      </w:r>
      <w:r>
        <w:rPr>
          <w:sz w:val="16"/>
        </w:rPr>
        <w:t>236</w:t>
        <w:tab/>
        <w:t>women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2"/>
          <w:sz w:val="16"/>
        </w:rPr>
        <w:t> </w:t>
      </w:r>
      <w:r>
        <w:rPr>
          <w:sz w:val="16"/>
        </w:rPr>
        <w:t>urban</w:t>
      </w:r>
      <w:r>
        <w:rPr>
          <w:spacing w:val="1"/>
          <w:sz w:val="16"/>
        </w:rPr>
        <w:t> </w:t>
      </w:r>
      <w:r>
        <w:rPr>
          <w:sz w:val="16"/>
        </w:rPr>
        <w:t>economy,</w:t>
      </w:r>
      <w:r>
        <w:rPr>
          <w:spacing w:val="1"/>
          <w:sz w:val="16"/>
        </w:rPr>
        <w:t> </w:t>
      </w:r>
      <w:r>
        <w:rPr>
          <w:sz w:val="16"/>
        </w:rPr>
        <w:t>120</w:t>
      </w:r>
    </w:p>
    <w:p>
      <w:pPr>
        <w:tabs>
          <w:tab w:pos="3338" w:val="left" w:leader="none"/>
        </w:tabs>
        <w:spacing w:before="1"/>
        <w:ind w:left="117" w:right="0" w:firstLine="0"/>
        <w:jc w:val="left"/>
        <w:rPr>
          <w:sz w:val="16"/>
        </w:rPr>
      </w:pPr>
      <w:r>
        <w:rPr>
          <w:sz w:val="16"/>
        </w:rPr>
        <w:t>Wellman,</w:t>
      </w:r>
      <w:r>
        <w:rPr>
          <w:spacing w:val="-2"/>
          <w:sz w:val="16"/>
        </w:rPr>
        <w:t> </w:t>
      </w:r>
      <w:r>
        <w:rPr>
          <w:sz w:val="16"/>
        </w:rPr>
        <w:t>Barry,</w:t>
      </w:r>
      <w:r>
        <w:rPr>
          <w:spacing w:val="-1"/>
          <w:sz w:val="16"/>
        </w:rPr>
        <w:t> </w:t>
      </w:r>
      <w:r>
        <w:rPr>
          <w:sz w:val="16"/>
        </w:rPr>
        <w:t>27,</w:t>
      </w:r>
      <w:r>
        <w:rPr>
          <w:spacing w:val="-1"/>
          <w:sz w:val="16"/>
        </w:rPr>
        <w:t> </w:t>
      </w:r>
      <w:r>
        <w:rPr>
          <w:sz w:val="16"/>
        </w:rPr>
        <w:t>360</w:t>
        <w:tab/>
        <w:t>work,</w:t>
      </w:r>
      <w:r>
        <w:rPr>
          <w:spacing w:val="6"/>
          <w:sz w:val="16"/>
        </w:rPr>
        <w:t> </w:t>
      </w:r>
      <w:r>
        <w:rPr>
          <w:sz w:val="16"/>
        </w:rPr>
        <w:t>34,</w:t>
      </w:r>
      <w:r>
        <w:rPr>
          <w:spacing w:val="6"/>
          <w:sz w:val="16"/>
        </w:rPr>
        <w:t> </w:t>
      </w:r>
      <w:r>
        <w:rPr>
          <w:sz w:val="16"/>
        </w:rPr>
        <w:t>41,</w:t>
      </w:r>
      <w:r>
        <w:rPr>
          <w:spacing w:val="5"/>
          <w:sz w:val="16"/>
        </w:rPr>
        <w:t> </w:t>
      </w:r>
      <w:r>
        <w:rPr>
          <w:sz w:val="16"/>
        </w:rPr>
        <w:t>247</w:t>
      </w:r>
    </w:p>
    <w:p>
      <w:pPr>
        <w:tabs>
          <w:tab w:pos="3338" w:val="left" w:leader="none"/>
        </w:tabs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White,</w:t>
      </w:r>
      <w:r>
        <w:rPr>
          <w:spacing w:val="5"/>
          <w:sz w:val="16"/>
        </w:rPr>
        <w:t> </w:t>
      </w:r>
      <w:r>
        <w:rPr>
          <w:sz w:val="16"/>
        </w:rPr>
        <w:t>Douglas,</w:t>
      </w:r>
      <w:r>
        <w:rPr>
          <w:spacing w:val="5"/>
          <w:sz w:val="16"/>
        </w:rPr>
        <w:t> </w:t>
      </w:r>
      <w:r>
        <w:rPr>
          <w:sz w:val="16"/>
        </w:rPr>
        <w:t>372</w:t>
        <w:tab/>
        <w:t>Works</w:t>
      </w:r>
      <w:r>
        <w:rPr>
          <w:spacing w:val="-1"/>
          <w:sz w:val="16"/>
        </w:rPr>
        <w:t> </w:t>
      </w:r>
      <w:r>
        <w:rPr>
          <w:sz w:val="16"/>
        </w:rPr>
        <w:t>Progress</w:t>
      </w:r>
      <w:r>
        <w:rPr>
          <w:spacing w:val="-1"/>
          <w:sz w:val="16"/>
        </w:rPr>
        <w:t> </w:t>
      </w:r>
      <w:r>
        <w:rPr>
          <w:sz w:val="16"/>
        </w:rPr>
        <w:t>Administration,</w:t>
      </w:r>
      <w:r>
        <w:rPr>
          <w:spacing w:val="-1"/>
          <w:sz w:val="16"/>
        </w:rPr>
        <w:t> </w:t>
      </w:r>
      <w:r>
        <w:rPr>
          <w:sz w:val="16"/>
        </w:rPr>
        <w:t>318</w:t>
      </w:r>
    </w:p>
    <w:p>
      <w:pPr>
        <w:tabs>
          <w:tab w:pos="3338" w:val="left" w:leader="none"/>
        </w:tabs>
        <w:spacing w:before="0"/>
        <w:ind w:left="117" w:right="0" w:firstLine="0"/>
        <w:jc w:val="left"/>
        <w:rPr>
          <w:sz w:val="16"/>
        </w:rPr>
      </w:pPr>
      <w:r>
        <w:rPr>
          <w:sz w:val="16"/>
        </w:rPr>
        <w:t>White,</w:t>
      </w:r>
      <w:r>
        <w:rPr>
          <w:spacing w:val="4"/>
          <w:sz w:val="16"/>
        </w:rPr>
        <w:t> </w:t>
      </w:r>
      <w:r>
        <w:rPr>
          <w:sz w:val="16"/>
        </w:rPr>
        <w:t>Harrison,</w:t>
      </w:r>
      <w:r>
        <w:rPr>
          <w:spacing w:val="4"/>
          <w:sz w:val="16"/>
        </w:rPr>
        <w:t> </w:t>
      </w:r>
      <w:r>
        <w:rPr>
          <w:sz w:val="16"/>
        </w:rPr>
        <w:t>personal</w:t>
      </w:r>
      <w:r>
        <w:rPr>
          <w:spacing w:val="5"/>
          <w:sz w:val="16"/>
        </w:rPr>
        <w:t> </w:t>
      </w:r>
      <w:r>
        <w:rPr>
          <w:sz w:val="16"/>
        </w:rPr>
        <w:t>experience,</w:t>
      </w:r>
      <w:r>
        <w:rPr>
          <w:spacing w:val="4"/>
          <w:sz w:val="16"/>
        </w:rPr>
        <w:t> </w:t>
      </w:r>
      <w:r>
        <w:rPr>
          <w:sz w:val="16"/>
        </w:rPr>
        <w:t>107</w:t>
        <w:tab/>
        <w:t>world</w:t>
      </w:r>
      <w:r>
        <w:rPr>
          <w:spacing w:val="5"/>
          <w:sz w:val="16"/>
        </w:rPr>
        <w:t> </w:t>
      </w:r>
      <w:r>
        <w:rPr>
          <w:sz w:val="16"/>
        </w:rPr>
        <w:t>system,</w:t>
      </w:r>
      <w:r>
        <w:rPr>
          <w:spacing w:val="5"/>
          <w:sz w:val="16"/>
        </w:rPr>
        <w:t> </w:t>
      </w:r>
      <w:r>
        <w:rPr>
          <w:sz w:val="16"/>
        </w:rPr>
        <w:t>254</w:t>
      </w:r>
    </w:p>
    <w:sectPr>
      <w:pgSz w:w="7680" w:h="12480"/>
      <w:pgMar w:header="696" w:footer="0" w:top="1100" w:bottom="280" w:left="62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Book Antiqua">
    <w:altName w:val="Book Antiqua"/>
    <w:charset w:val="0"/>
    <w:family w:val="roman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25.365196pt;margin-top:33.775681pt;width:130.15pt;height:12.7pt;mso-position-horizontal-relative:page;mso-position-vertical-relative:page;z-index:-19845120" type="#_x0000_t202" id="docshape1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  <w:r>
                  <w:rPr>
                    <w:b/>
                    <w:spacing w:val="75"/>
                    <w:sz w:val="18"/>
                  </w:rPr>
                  <w:t> </w:t>
                </w:r>
                <w:r>
                  <w:rPr>
                    <w:b/>
                    <w:spacing w:val="75"/>
                    <w:sz w:val="18"/>
                  </w:rPr>
                  <w:t> </w:t>
                </w:r>
                <w:r>
                  <w:rPr>
                    <w:b/>
                    <w:spacing w:val="20"/>
                    <w:w w:val="95"/>
                    <w:sz w:val="14"/>
                  </w:rPr>
                  <w:t>DET</w:t>
                </w:r>
                <w:r>
                  <w:rPr>
                    <w:b/>
                    <w:spacing w:val="-13"/>
                    <w:w w:val="95"/>
                    <w:sz w:val="14"/>
                  </w:rPr>
                  <w:t> </w:t>
                </w:r>
                <w:r>
                  <w:rPr>
                    <w:b/>
                    <w:spacing w:val="23"/>
                    <w:w w:val="95"/>
                    <w:sz w:val="14"/>
                  </w:rPr>
                  <w:t>AILE</w:t>
                </w:r>
                <w:r>
                  <w:rPr>
                    <w:b/>
                    <w:spacing w:val="2"/>
                    <w:w w:val="95"/>
                    <w:sz w:val="14"/>
                  </w:rPr>
                  <w:t> </w:t>
                </w:r>
                <w:r>
                  <w:rPr>
                    <w:b/>
                    <w:w w:val="95"/>
                    <w:sz w:val="14"/>
                  </w:rPr>
                  <w:t>D</w:t>
                </w:r>
                <w:r>
                  <w:rPr>
                    <w:b/>
                    <w:spacing w:val="54"/>
                    <w:sz w:val="14"/>
                  </w:rPr>
                  <w:t> </w:t>
                </w:r>
                <w:r>
                  <w:rPr>
                    <w:b/>
                    <w:spacing w:val="20"/>
                    <w:w w:val="95"/>
                    <w:sz w:val="14"/>
                  </w:rPr>
                  <w:t>CON</w:t>
                </w:r>
                <w:r>
                  <w:rPr>
                    <w:b/>
                    <w:spacing w:val="2"/>
                    <w:w w:val="95"/>
                    <w:sz w:val="14"/>
                  </w:rPr>
                  <w:t> </w:t>
                </w:r>
                <w:r>
                  <w:rPr>
                    <w:b/>
                    <w:spacing w:val="23"/>
                    <w:w w:val="95"/>
                    <w:sz w:val="14"/>
                  </w:rPr>
                  <w:t>TENT</w:t>
                </w:r>
                <w:r>
                  <w:rPr>
                    <w:b/>
                    <w:spacing w:val="1"/>
                    <w:w w:val="95"/>
                    <w:sz w:val="14"/>
                  </w:rPr>
                  <w:t> </w:t>
                </w:r>
                <w:r>
                  <w:rPr>
                    <w:b/>
                    <w:w w:val="95"/>
                    <w:sz w:val="14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45.348999pt;margin-top:33.775681pt;width:91.95pt;height:12.7pt;mso-position-horizontal-relative:page;mso-position-vertical-relative:page;z-index:-19842048" type="#_x0000_t202" id="docshape9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</w:t>
                </w:r>
                <w:r>
                  <w:rPr>
                    <w:b/>
                    <w:spacing w:val="18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CHA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PTER</w:t>
                </w:r>
                <w:r>
                  <w:rPr>
                    <w:b/>
                    <w:spacing w:val="5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ONE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13.834099pt;margin-top:33.775681pt;width:159.25pt;height:12.7pt;mso-position-horizontal-relative:page;mso-position-vertical-relative:page;z-index:-19841536" type="#_x0000_t202" id="docshape10" filled="false" stroked="false">
          <v:textbox inset="0,0,0,0">
            <w:txbxContent>
              <w:p>
                <w:pPr>
                  <w:tabs>
                    <w:tab w:pos="2925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IDE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NTIT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IES</w:t>
                </w:r>
                <w:r>
                  <w:rPr>
                    <w:b/>
                    <w:spacing w:val="58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EEK</w:t>
                </w:r>
                <w:r>
                  <w:rPr>
                    <w:b/>
                    <w:spacing w:val="57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C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ONTR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OL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19.302299pt;margin-top:33.775681pt;width:148.4pt;height:12.7pt;mso-position-horizontal-relative:page;mso-position-vertical-relative:page;z-index:-19841024" type="#_x0000_t202" id="docshape13" filled="false" stroked="false">
          <v:textbox inset="0,0,0,0">
            <w:txbxContent>
              <w:p>
                <w:pPr>
                  <w:tabs>
                    <w:tab w:pos="2708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NET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WORK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</w:t>
                </w:r>
                <w:r>
                  <w:rPr>
                    <w:b/>
                    <w:spacing w:val="58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AND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STOR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IES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44.553604pt;margin-top:33.775681pt;width:93.5pt;height:12.7pt;mso-position-horizontal-relative:page;mso-position-vertical-relative:page;z-index:-19840512" type="#_x0000_t202" id="docshape14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</w:t>
                </w:r>
                <w:r>
                  <w:rPr>
                    <w:b/>
                    <w:spacing w:val="18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CHA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PTER</w:t>
                </w:r>
                <w:r>
                  <w:rPr>
                    <w:b/>
                    <w:spacing w:val="5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TWO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24.571701pt;margin-top:33.775681pt;width:137.8pt;height:12.7pt;mso-position-horizontal-relative:page;mso-position-vertical-relative:page;z-index:-19844608" type="#_x0000_t202" id="docshape2" filled="false" stroked="false">
          <v:textbox inset="0,0,0,0">
            <w:txbxContent>
              <w:p>
                <w:pPr>
                  <w:tabs>
                    <w:tab w:pos="2407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4"/>
                  </w:rPr>
                  <w:t>D E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</w:t>
                </w:r>
                <w:r>
                  <w:rPr>
                    <w:b/>
                    <w:spacing w:val="-8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A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I L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E</w:t>
                </w:r>
                <w:r>
                  <w:rPr>
                    <w:b/>
                    <w:spacing w:val="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D</w:t>
                </w:r>
                <w:r>
                  <w:rPr>
                    <w:b/>
                    <w:spacing w:val="4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C O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N</w:t>
                </w:r>
                <w:r>
                  <w:rPr>
                    <w:b/>
                    <w:spacing w:val="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E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N T</w:t>
                </w:r>
                <w:r>
                  <w:rPr>
                    <w:b/>
                    <w:spacing w:val="5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37.494598pt;margin-top:33.775681pt;width:106.05pt;height:12.7pt;mso-position-horizontal-relative:page;mso-position-vertical-relative:page;z-index:-19840000" type="#_x0000_t202" id="docshape16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 </w:t>
                </w:r>
                <w:r>
                  <w:rPr>
                    <w:b/>
                    <w:spacing w:val="15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CHA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PTER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THRE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30.238693pt;margin-top:33.775681pt;width:126.5pt;height:12.7pt;mso-position-horizontal-relative:page;mso-position-vertical-relative:page;z-index:-19839488" type="#_x0000_t202" id="docshape17" filled="false" stroked="false">
          <v:textbox inset="0,0,0,0">
            <w:txbxContent>
              <w:p>
                <w:pPr>
                  <w:tabs>
                    <w:tab w:pos="2180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THR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EE</w:t>
                </w:r>
                <w:r>
                  <w:rPr>
                    <w:b/>
                    <w:spacing w:val="58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DI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SCIP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LINE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30.537003pt;margin-top:33.775681pt;width:125.6pt;height:12.7pt;mso-position-horizontal-relative:page;mso-position-vertical-relative:page;z-index:-19838976" type="#_x0000_t202" id="docshape18" filled="false" stroked="false">
          <v:textbox inset="0,0,0,0">
            <w:txbxContent>
              <w:p>
                <w:pPr>
                  <w:tabs>
                    <w:tab w:pos="2180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THR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EE</w:t>
                </w:r>
                <w:r>
                  <w:rPr>
                    <w:b/>
                    <w:spacing w:val="58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DI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SCIP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LINE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61.556702pt;margin-top:33.775681pt;width:63.8pt;height:12.7pt;mso-position-horizontal-relative:page;mso-position-vertical-relative:page;z-index:-19838464" type="#_x0000_t202" id="docshape19" filled="false" stroked="false">
          <v:textbox inset="0,0,0,0">
            <w:txbxContent>
              <w:p>
                <w:pPr>
                  <w:tabs>
                    <w:tab w:pos="933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STY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LES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40.278503pt;margin-top:33.775681pt;width:102pt;height:12.7pt;mso-position-horizontal-relative:page;mso-position-vertical-relative:page;z-index:-19837952" type="#_x0000_t202" id="docshape20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114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</w:t>
                </w:r>
                <w:r>
                  <w:rPr>
                    <w:b/>
                    <w:spacing w:val="17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CHA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PTER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FOUR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40.179001pt;margin-top:33.775681pt;width:102.3pt;height:12.7pt;mso-position-horizontal-relative:page;mso-position-vertical-relative:page;z-index:-19837440" type="#_x0000_t202" id="docshape21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</w:t>
                </w:r>
                <w:r>
                  <w:rPr>
                    <w:b/>
                    <w:spacing w:val="17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CHA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PTER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FOUR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61.457199pt;margin-top:33.775681pt;width:64.1pt;height:12.7pt;mso-position-horizontal-relative:page;mso-position-vertical-relative:page;z-index:-19836928" type="#_x0000_t202" id="docshape22" filled="false" stroked="false">
          <v:textbox inset="0,0,0,0">
            <w:txbxContent>
              <w:p>
                <w:pPr>
                  <w:tabs>
                    <w:tab w:pos="933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STY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LES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26.1605pt;margin-top:33.775681pt;width:128.65pt;height:12.7pt;mso-position-horizontal-relative:page;mso-position-vertical-relative:page;z-index:-19844096" type="#_x0000_t202" id="docshape3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xiv</w:t>
                </w:r>
                <w:r>
                  <w:rPr/>
                  <w:fldChar w:fldCharType="end"/>
                </w:r>
                <w:r>
                  <w:rPr>
                    <w:b/>
                    <w:spacing w:val="74"/>
                    <w:sz w:val="18"/>
                  </w:rPr>
                  <w:t> </w:t>
                </w:r>
                <w:r>
                  <w:rPr>
                    <w:b/>
                    <w:spacing w:val="74"/>
                    <w:sz w:val="18"/>
                  </w:rPr>
                  <w:t> </w:t>
                </w:r>
                <w:r>
                  <w:rPr>
                    <w:b/>
                    <w:spacing w:val="20"/>
                    <w:w w:val="95"/>
                    <w:sz w:val="14"/>
                  </w:rPr>
                  <w:t>DET</w:t>
                </w:r>
                <w:r>
                  <w:rPr>
                    <w:b/>
                    <w:spacing w:val="-12"/>
                    <w:w w:val="95"/>
                    <w:sz w:val="14"/>
                  </w:rPr>
                  <w:t> </w:t>
                </w:r>
                <w:r>
                  <w:rPr>
                    <w:b/>
                    <w:spacing w:val="23"/>
                    <w:w w:val="95"/>
                    <w:sz w:val="14"/>
                  </w:rPr>
                  <w:t>AILE</w:t>
                </w:r>
                <w:r>
                  <w:rPr>
                    <w:b/>
                    <w:spacing w:val="2"/>
                    <w:w w:val="95"/>
                    <w:sz w:val="14"/>
                  </w:rPr>
                  <w:t> </w:t>
                </w:r>
                <w:r>
                  <w:rPr>
                    <w:b/>
                    <w:w w:val="95"/>
                    <w:sz w:val="14"/>
                  </w:rPr>
                  <w:t>D</w:t>
                </w:r>
                <w:r>
                  <w:rPr>
                    <w:b/>
                    <w:spacing w:val="53"/>
                    <w:sz w:val="14"/>
                  </w:rPr>
                  <w:t> </w:t>
                </w:r>
                <w:r>
                  <w:rPr>
                    <w:b/>
                    <w:spacing w:val="20"/>
                    <w:w w:val="95"/>
                    <w:sz w:val="14"/>
                  </w:rPr>
                  <w:t>CON</w:t>
                </w:r>
                <w:r>
                  <w:rPr>
                    <w:b/>
                    <w:spacing w:val="2"/>
                    <w:w w:val="95"/>
                    <w:sz w:val="14"/>
                  </w:rPr>
                  <w:t> </w:t>
                </w:r>
                <w:r>
                  <w:rPr>
                    <w:b/>
                    <w:spacing w:val="23"/>
                    <w:w w:val="95"/>
                    <w:sz w:val="14"/>
                  </w:rPr>
                  <w:t>TENT</w:t>
                </w:r>
                <w:r>
                  <w:rPr>
                    <w:b/>
                    <w:spacing w:val="2"/>
                    <w:w w:val="95"/>
                    <w:sz w:val="14"/>
                  </w:rPr>
                  <w:t> </w:t>
                </w:r>
                <w:r>
                  <w:rPr>
                    <w:b/>
                    <w:w w:val="95"/>
                    <w:sz w:val="14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42.067993pt;margin-top:33.775681pt;width:98.4pt;height:12.7pt;mso-position-horizontal-relative:page;mso-position-vertical-relative:page;z-index:-19836416" type="#_x0000_t202" id="docshape24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172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</w:t>
                </w:r>
                <w:r>
                  <w:rPr>
                    <w:b/>
                    <w:spacing w:val="18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CHA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PTER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FIVE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01.008698pt;margin-top:33.775681pt;width:185.05pt;height:12.7pt;mso-position-horizontal-relative:page;mso-position-vertical-relative:page;z-index:-19835904" type="#_x0000_t202" id="docshape25" filled="false" stroked="false">
          <v:textbox inset="0,0,0,0">
            <w:txbxContent>
              <w:p>
                <w:pPr>
                  <w:tabs>
                    <w:tab w:pos="3351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INS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TITU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TION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</w:t>
                </w:r>
                <w:r>
                  <w:rPr>
                    <w:b/>
                    <w:spacing w:val="57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AND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RHET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ORIC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24.0746pt;margin-top:33.775681pt;width:138.85pt;height:12.7pt;mso-position-horizontal-relative:page;mso-position-vertical-relative:page;z-index:-19835392" type="#_x0000_t202" id="docshape27" filled="false" stroked="false">
          <v:textbox inset="0,0,0,0">
            <w:txbxContent>
              <w:p>
                <w:pPr>
                  <w:tabs>
                    <w:tab w:pos="2428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REG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IMES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OF</w:t>
                </w:r>
                <w:r>
                  <w:rPr>
                    <w:b/>
                    <w:spacing w:val="58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CO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NTRO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45.249603pt;margin-top:33.775681pt;width:92.2pt;height:12.7pt;mso-position-horizontal-relative:page;mso-position-vertical-relative:page;z-index:-19834880" type="#_x0000_t202" id="docshape28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222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</w:t>
                </w:r>
                <w:r>
                  <w:rPr>
                    <w:b/>
                    <w:spacing w:val="18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CHA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PTER</w:t>
                </w:r>
                <w:r>
                  <w:rPr>
                    <w:b/>
                    <w:spacing w:val="5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SIX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37.494598pt;margin-top:33.775681pt;width:106.05pt;height:12.7pt;mso-position-horizontal-relative:page;mso-position-vertical-relative:page;z-index:-19834368" type="#_x0000_t202" id="docshape32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280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 </w:t>
                </w:r>
                <w:r>
                  <w:rPr>
                    <w:b/>
                    <w:spacing w:val="15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CHA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PTER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SEVE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N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36.005203pt;margin-top:33.775681pt;width:114.85pt;height:12.7pt;mso-position-horizontal-relative:page;mso-position-vertical-relative:page;z-index:-19833856" type="#_x0000_t202" id="docshape33" filled="false" stroked="false">
          <v:textbox inset="0,0,0,0">
            <w:txbxContent>
              <w:p>
                <w:pPr>
                  <w:tabs>
                    <w:tab w:pos="1948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GET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TING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ACTI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ON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13.6353pt;margin-top:33.775681pt;width:159.65pt;height:12.7pt;mso-position-horizontal-relative:page;mso-position-vertical-relative:page;z-index:-19833344" type="#_x0000_t202" id="docshape37" filled="false" stroked="false">
          <v:textbox inset="0,0,0,0">
            <w:txbxContent>
              <w:p>
                <w:pPr>
                  <w:tabs>
                    <w:tab w:pos="2844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w w:val="95"/>
                    <w:sz w:val="14"/>
                  </w:rPr>
                  <w:t>OVE</w:t>
                </w:r>
                <w:r>
                  <w:rPr>
                    <w:b/>
                    <w:spacing w:val="2"/>
                    <w:w w:val="95"/>
                    <w:sz w:val="14"/>
                  </w:rPr>
                  <w:t> </w:t>
                </w:r>
                <w:r>
                  <w:rPr>
                    <w:b/>
                    <w:w w:val="95"/>
                    <w:sz w:val="14"/>
                  </w:rPr>
                  <w:t>R</w:t>
                </w:r>
                <w:r>
                  <w:rPr>
                    <w:b/>
                    <w:spacing w:val="-7"/>
                    <w:w w:val="95"/>
                    <w:sz w:val="14"/>
                  </w:rPr>
                  <w:t> </w:t>
                </w:r>
                <w:r>
                  <w:rPr>
                    <w:b/>
                    <w:spacing w:val="20"/>
                    <w:w w:val="95"/>
                    <w:sz w:val="14"/>
                  </w:rPr>
                  <w:t>VIE</w:t>
                </w:r>
                <w:r>
                  <w:rPr>
                    <w:b/>
                    <w:spacing w:val="2"/>
                    <w:w w:val="95"/>
                    <w:sz w:val="14"/>
                  </w:rPr>
                  <w:t> </w:t>
                </w:r>
                <w:r>
                  <w:rPr>
                    <w:b/>
                    <w:w w:val="95"/>
                    <w:sz w:val="14"/>
                  </w:rPr>
                  <w:t>W</w:t>
                </w:r>
                <w:r>
                  <w:rPr>
                    <w:b/>
                    <w:spacing w:val="80"/>
                    <w:sz w:val="14"/>
                  </w:rPr>
                  <w:t> </w:t>
                </w:r>
                <w:r>
                  <w:rPr>
                    <w:b/>
                    <w:spacing w:val="20"/>
                    <w:w w:val="95"/>
                    <w:sz w:val="14"/>
                  </w:rPr>
                  <w:t>AND</w:t>
                </w:r>
                <w:r>
                  <w:rPr>
                    <w:b/>
                    <w:spacing w:val="77"/>
                    <w:sz w:val="14"/>
                  </w:rPr>
                  <w:t> </w:t>
                </w:r>
                <w:r>
                  <w:rPr>
                    <w:b/>
                    <w:spacing w:val="23"/>
                    <w:w w:val="95"/>
                    <w:sz w:val="14"/>
                  </w:rPr>
                  <w:t>CONT</w:t>
                </w:r>
                <w:r>
                  <w:rPr>
                    <w:b/>
                    <w:spacing w:val="3"/>
                    <w:w w:val="95"/>
                    <w:sz w:val="14"/>
                  </w:rPr>
                  <w:t> </w:t>
                </w:r>
                <w:r>
                  <w:rPr>
                    <w:b/>
                    <w:spacing w:val="23"/>
                    <w:w w:val="95"/>
                    <w:sz w:val="14"/>
                  </w:rPr>
                  <w:t>EXTS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24.571701pt;margin-top:33.775681pt;width:137.8pt;height:12.7pt;mso-position-horizontal-relative:page;mso-position-vertical-relative:page;z-index:-19843584" type="#_x0000_t202" id="docshape4" filled="false" stroked="false">
          <v:textbox inset="0,0,0,0">
            <w:txbxContent>
              <w:p>
                <w:pPr>
                  <w:tabs>
                    <w:tab w:pos="2407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4"/>
                  </w:rPr>
                  <w:t>D E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</w:t>
                </w:r>
                <w:r>
                  <w:rPr>
                    <w:b/>
                    <w:spacing w:val="-8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A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I L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E</w:t>
                </w:r>
                <w:r>
                  <w:rPr>
                    <w:b/>
                    <w:spacing w:val="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D</w:t>
                </w:r>
                <w:r>
                  <w:rPr>
                    <w:b/>
                    <w:spacing w:val="4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C O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N</w:t>
                </w:r>
                <w:r>
                  <w:rPr>
                    <w:b/>
                    <w:spacing w:val="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E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N T</w:t>
                </w:r>
                <w:r>
                  <w:rPr>
                    <w:b/>
                    <w:spacing w:val="5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37.892395pt;margin-top:33.775681pt;width:105.3pt;height:12.7pt;mso-position-horizontal-relative:page;mso-position-vertical-relative:page;z-index:-19832832" type="#_x0000_t202" id="docshape38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336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 </w:t>
                </w:r>
                <w:r>
                  <w:rPr>
                    <w:b/>
                    <w:spacing w:val="15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CHA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PTER</w:t>
                </w:r>
                <w:r>
                  <w:rPr>
                    <w:b/>
                    <w:spacing w:val="55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EIGH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46.740906pt;margin-top:33.775681pt;width:89.1pt;height:12.7pt;mso-position-horizontal-relative:page;mso-position-vertical-relative:page;z-index:-19832320" type="#_x0000_t202" id="docshape39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378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</w:t>
                </w:r>
                <w:r>
                  <w:rPr>
                    <w:b/>
                    <w:spacing w:val="18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REF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EREN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CES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48.432907pt;margin-top:33.775681pt;width:90.1pt;height:12.7pt;mso-position-horizontal-relative:page;mso-position-vertical-relative:page;z-index:-19831808" type="#_x0000_t202" id="docshape40" filled="false" stroked="false">
          <v:textbox inset="0,0,0,0">
            <w:txbxContent>
              <w:p>
                <w:pPr>
                  <w:tabs>
                    <w:tab w:pos="1452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REF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EREN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CES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62.051804pt;margin-top:33.775681pt;width:58.45pt;height:12.7pt;mso-position-horizontal-relative:page;mso-position-vertical-relative:page;z-index:-19831296" type="#_x0000_t202" id="docshape41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420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</w:t>
                </w:r>
                <w:r>
                  <w:rPr>
                    <w:b/>
                    <w:spacing w:val="19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IND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EX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63.743896pt;margin-top:33.775681pt;width:59.45pt;height:12.7pt;mso-position-horizontal-relative:page;mso-position-vertical-relative:page;z-index:-19830784" type="#_x0000_t202" id="docshape42" filled="false" stroked="false">
          <v:textbox inset="0,0,0,0">
            <w:txbxContent>
              <w:p>
                <w:pPr>
                  <w:tabs>
                    <w:tab w:pos="839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20"/>
                    <w:sz w:val="14"/>
                  </w:rPr>
                  <w:t>IND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pacing w:val="15"/>
                    <w:sz w:val="14"/>
                  </w:rPr>
                  <w:t>EX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48.530502pt;margin-top:33.775681pt;width:83.9pt;height:12.7pt;mso-position-horizontal-relative:page;mso-position-vertical-relative:page;z-index:-19843072" type="#_x0000_t202" id="docshape6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xviii</w:t>
                </w:r>
                <w:r>
                  <w:rPr/>
                  <w:fldChar w:fldCharType="end"/>
                </w:r>
                <w:r>
                  <w:rPr>
                    <w:b/>
                    <w:sz w:val="18"/>
                  </w:rPr>
                  <w:t>   </w:t>
                </w:r>
                <w:r>
                  <w:rPr>
                    <w:b/>
                    <w:spacing w:val="15"/>
                    <w:sz w:val="18"/>
                  </w:rPr>
                  <w:t> </w:t>
                </w:r>
                <w:r>
                  <w:rPr>
                    <w:b/>
                    <w:spacing w:val="20"/>
                    <w:sz w:val="14"/>
                  </w:rPr>
                  <w:t>PRO</w:t>
                </w:r>
                <w:r>
                  <w:rPr>
                    <w:b/>
                    <w:spacing w:val="-7"/>
                    <w:sz w:val="14"/>
                  </w:rPr>
                  <w:t> </w:t>
                </w:r>
                <w:r>
                  <w:rPr>
                    <w:b/>
                    <w:spacing w:val="23"/>
                    <w:sz w:val="14"/>
                  </w:rPr>
                  <w:t>LOGU</w:t>
                </w:r>
                <w:r>
                  <w:rPr>
                    <w:b/>
                    <w:spacing w:val="-6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jc w:val="left"/>
    </w:pPr>
    <w:r>
      <w:rPr/>
      <w:pict>
        <v:shape style="position:absolute;margin-left:127.255997pt;margin-top:33.775681pt;width:132.5pt;height:12.7pt;mso-position-horizontal-relative:page;mso-position-vertical-relative:page;z-index:-19842560" type="#_x0000_t202" id="docshape7" filled="false" stroked="false">
          <v:textbox inset="0,0,0,0">
            <w:txbxContent>
              <w:p>
                <w:pPr>
                  <w:tabs>
                    <w:tab w:pos="2330" w:val="left" w:leader="none"/>
                  </w:tabs>
                  <w:spacing w:before="16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4"/>
                  </w:rPr>
                  <w:t>P R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E</w:t>
                </w:r>
                <w:r>
                  <w:rPr>
                    <w:b/>
                    <w:spacing w:val="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V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I E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W</w:t>
                </w:r>
                <w:r>
                  <w:rPr>
                    <w:b/>
                    <w:spacing w:val="47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O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F</w:t>
                </w:r>
                <w:r>
                  <w:rPr>
                    <w:b/>
                    <w:spacing w:val="45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H</w:t>
                </w:r>
                <w:r>
                  <w:rPr>
                    <w:b/>
                    <w:spacing w:val="5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E M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E S</w:t>
                  <w:tab/>
                </w:r>
                <w:r>
                  <w:rPr/>
                  <w:fldChar w:fldCharType="begin"/>
                </w:r>
                <w:r>
                  <w:rPr>
                    <w:b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0"/>
      <w:numFmt w:val="bullet"/>
      <w:lvlText w:val="•"/>
      <w:lvlJc w:val="left"/>
      <w:pPr>
        <w:ind w:left="561" w:hanging="288"/>
      </w:pPr>
      <w:rPr>
        <w:rFonts w:hint="default" w:ascii="Book Antiqua" w:hAnsi="Book Antiqua" w:eastAsia="Book Antiqua" w:cs="Book Antiqua"/>
        <w:b w:val="0"/>
        <w:bCs w:val="0"/>
        <w:i w:val="0"/>
        <w:iCs w:val="0"/>
        <w:w w:val="99"/>
        <w:sz w:val="18"/>
        <w:szCs w:val="18"/>
      </w:rPr>
    </w:lvl>
    <w:lvl w:ilvl="1">
      <w:start w:val="0"/>
      <w:numFmt w:val="bullet"/>
      <w:lvlText w:val="•"/>
      <w:lvlJc w:val="left"/>
      <w:pPr>
        <w:ind w:left="1145" w:hanging="28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31" w:hanging="28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17" w:hanging="28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03" w:hanging="28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88" w:hanging="28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74" w:hanging="28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60" w:hanging="28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46" w:hanging="288"/>
      </w:pPr>
      <w:rPr>
        <w:rFonts w:hint="default"/>
      </w:rPr>
    </w:lvl>
  </w:abstractNum>
  <w:abstractNum w:abstractNumId="41">
    <w:multiLevelType w:val="hybridMultilevel"/>
    <w:lvl w:ilvl="0">
      <w:start w:val="8"/>
      <w:numFmt w:val="decimal"/>
      <w:lvlText w:val="%1"/>
      <w:lvlJc w:val="left"/>
      <w:pPr>
        <w:ind w:left="1807" w:hanging="51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07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7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19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55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1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58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46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10" w:hanging="510"/>
      </w:pPr>
      <w:rPr>
        <w:rFonts w:hint="default"/>
      </w:rPr>
    </w:lvl>
  </w:abstractNum>
  <w:abstractNum w:abstractNumId="40">
    <w:multiLevelType w:val="hybridMultilevel"/>
    <w:lvl w:ilvl="0">
      <w:start w:val="8"/>
      <w:numFmt w:val="decimal"/>
      <w:lvlText w:val="%1"/>
      <w:lvlJc w:val="left"/>
      <w:pPr>
        <w:ind w:left="1487" w:hanging="5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87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96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55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4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4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36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30" w:hanging="510"/>
      </w:pPr>
      <w:rPr>
        <w:rFonts w:hint="default"/>
      </w:rPr>
    </w:lvl>
  </w:abstractNum>
  <w:abstractNum w:abstractNumId="39">
    <w:multiLevelType w:val="hybridMultilevel"/>
    <w:lvl w:ilvl="0">
      <w:start w:val="8"/>
      <w:numFmt w:val="decimal"/>
      <w:lvlText w:val="%1"/>
      <w:lvlJc w:val="left"/>
      <w:pPr>
        <w:ind w:left="1740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40" w:hanging="360"/>
        <w:jc w:val="right"/>
      </w:pPr>
      <w:rPr>
        <w:rFonts w:hint="default" w:ascii="Book Antiqua" w:hAnsi="Book Antiqua" w:eastAsia="Book Antiqua" w:cs="Book Antiqua"/>
        <w:b/>
        <w:bCs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2565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040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97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55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13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1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29" w:hanging="510"/>
      </w:pPr>
      <w:rPr>
        <w:rFonts w:hint="default"/>
      </w:rPr>
    </w:lvl>
  </w:abstractNum>
  <w:abstractNum w:abstractNumId="38">
    <w:multiLevelType w:val="hybridMultilevel"/>
    <w:lvl w:ilvl="0">
      <w:start w:val="7"/>
      <w:numFmt w:val="decimal"/>
      <w:lvlText w:val="%1"/>
      <w:lvlJc w:val="left"/>
      <w:pPr>
        <w:ind w:left="1121" w:hanging="510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121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1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715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47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7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10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2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4" w:hanging="510"/>
      </w:pPr>
      <w:rPr>
        <w:rFonts w:hint="default"/>
      </w:rPr>
    </w:lvl>
  </w:abstractNum>
  <w:abstractNum w:abstractNumId="37">
    <w:multiLevelType w:val="hybridMultilevel"/>
    <w:lvl w:ilvl="0">
      <w:start w:val="7"/>
      <w:numFmt w:val="decimal"/>
      <w:lvlText w:val="%1"/>
      <w:lvlJc w:val="left"/>
      <w:pPr>
        <w:ind w:left="2016" w:hanging="51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16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16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345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87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2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70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12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54" w:hanging="510"/>
      </w:pPr>
      <w:rPr>
        <w:rFonts w:hint="default"/>
      </w:rPr>
    </w:lvl>
  </w:abstractNum>
  <w:abstractNum w:abstractNumId="36">
    <w:multiLevelType w:val="hybridMultilevel"/>
    <w:lvl w:ilvl="0">
      <w:start w:val="7"/>
      <w:numFmt w:val="decimal"/>
      <w:lvlText w:val="%1"/>
      <w:lvlJc w:val="left"/>
      <w:pPr>
        <w:ind w:left="2871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71" w:hanging="360"/>
        <w:jc w:val="right"/>
      </w:pPr>
      <w:rPr>
        <w:rFonts w:hint="default" w:ascii="Book Antiqua" w:hAnsi="Book Antiqua" w:eastAsia="Book Antiqua" w:cs="Book Antiqua"/>
        <w:b/>
        <w:bCs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2957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920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60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07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4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02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149" w:hanging="510"/>
      </w:pPr>
      <w:rPr>
        <w:rFonts w:hint="default"/>
      </w:rPr>
    </w:lvl>
  </w:abstractNum>
  <w:abstractNum w:abstractNumId="35">
    <w:multiLevelType w:val="hybridMultilevel"/>
    <w:lvl w:ilvl="0">
      <w:start w:val="6"/>
      <w:numFmt w:val="decimal"/>
      <w:lvlText w:val="%1"/>
      <w:lvlJc w:val="left"/>
      <w:pPr>
        <w:ind w:left="2788" w:hanging="460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788" w:hanging="46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88" w:hanging="46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877" w:hanging="4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43" w:hanging="4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08" w:hanging="4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74" w:hanging="4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40" w:hanging="4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06" w:hanging="460"/>
      </w:pPr>
      <w:rPr>
        <w:rFonts w:hint="default"/>
      </w:rPr>
    </w:lvl>
  </w:abstractNum>
  <w:abstractNum w:abstractNumId="34">
    <w:multiLevelType w:val="hybridMultilevel"/>
    <w:lvl w:ilvl="0">
      <w:start w:val="6"/>
      <w:numFmt w:val="decimal"/>
      <w:lvlText w:val="%1"/>
      <w:lvlJc w:val="left"/>
      <w:pPr>
        <w:ind w:left="2738" w:hanging="51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738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38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843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7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4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14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82" w:hanging="510"/>
      </w:pPr>
      <w:rPr>
        <w:rFonts w:hint="default"/>
      </w:rPr>
    </w:lvl>
  </w:abstractNum>
  <w:abstractNum w:abstractNumId="33">
    <w:multiLevelType w:val="hybridMultilevel"/>
    <w:lvl w:ilvl="0">
      <w:start w:val="6"/>
      <w:numFmt w:val="decimal"/>
      <w:lvlText w:val="%1"/>
      <w:lvlJc w:val="left"/>
      <w:pPr>
        <w:ind w:left="2330" w:hanging="51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330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30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563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7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7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8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94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02" w:hanging="510"/>
      </w:pPr>
      <w:rPr>
        <w:rFonts w:hint="default"/>
      </w:rPr>
    </w:lvl>
  </w:abstractNum>
  <w:abstractNum w:abstractNumId="32">
    <w:multiLevelType w:val="hybridMultilevel"/>
    <w:lvl w:ilvl="0">
      <w:start w:val="6"/>
      <w:numFmt w:val="decimal"/>
      <w:lvlText w:val="%1"/>
      <w:lvlJc w:val="left"/>
      <w:pPr>
        <w:ind w:left="2018" w:hanging="51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018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18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345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87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2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70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12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54" w:hanging="510"/>
      </w:pPr>
      <w:rPr>
        <w:rFonts w:hint="default"/>
      </w:rPr>
    </w:lvl>
  </w:abstractNum>
  <w:abstractNum w:abstractNumId="31">
    <w:multiLevelType w:val="hybridMultilevel"/>
    <w:lvl w:ilvl="0">
      <w:start w:val="6"/>
      <w:numFmt w:val="decimal"/>
      <w:lvlText w:val="%1"/>
      <w:lvlJc w:val="left"/>
      <w:pPr>
        <w:ind w:left="1915" w:hanging="51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15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15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269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19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6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18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68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18" w:hanging="510"/>
      </w:pPr>
      <w:rPr>
        <w:rFonts w:hint="default"/>
      </w:rPr>
    </w:lvl>
  </w:abstractNum>
  <w:abstractNum w:abstractNumId="30">
    <w:multiLevelType w:val="hybridMultilevel"/>
    <w:lvl w:ilvl="0">
      <w:start w:val="6"/>
      <w:numFmt w:val="decimal"/>
      <w:lvlText w:val="%1"/>
      <w:lvlJc w:val="left"/>
      <w:pPr>
        <w:ind w:left="2941" w:hanging="5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41" w:hanging="510"/>
        <w:jc w:val="left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941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989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39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8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38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88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8" w:hanging="510"/>
      </w:pPr>
      <w:rPr>
        <w:rFonts w:hint="default"/>
      </w:rPr>
    </w:lvl>
  </w:abstractNum>
  <w:abstractNum w:abstractNumId="29">
    <w:multiLevelType w:val="hybridMultilevel"/>
    <w:lvl w:ilvl="0">
      <w:start w:val="6"/>
      <w:numFmt w:val="decimal"/>
      <w:lvlText w:val="%1"/>
      <w:lvlJc w:val="left"/>
      <w:pPr>
        <w:ind w:left="2052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52" w:hanging="360"/>
        <w:jc w:val="right"/>
      </w:pPr>
      <w:rPr>
        <w:rFonts w:hint="default" w:ascii="Book Antiqua" w:hAnsi="Book Antiqua" w:eastAsia="Book Antiqua" w:cs="Book Antiqua"/>
        <w:b/>
        <w:bCs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3072" w:hanging="510"/>
        <w:jc w:val="lef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080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32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84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3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8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40" w:hanging="510"/>
      </w:pPr>
      <w:rPr>
        <w:rFonts w:hint="default"/>
      </w:rPr>
    </w:lvl>
  </w:abstractNum>
  <w:abstractNum w:abstractNumId="28">
    <w:multiLevelType w:val="hybridMultilevel"/>
    <w:lvl w:ilvl="0">
      <w:start w:val="5"/>
      <w:numFmt w:val="decimal"/>
      <w:lvlText w:val="%1"/>
      <w:lvlJc w:val="left"/>
      <w:pPr>
        <w:ind w:left="2336" w:hanging="51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336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36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563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7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7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8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94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02" w:hanging="510"/>
      </w:pPr>
      <w:rPr>
        <w:rFonts w:hint="default"/>
      </w:rPr>
    </w:lvl>
  </w:abstractNum>
  <w:abstractNum w:abstractNumId="27">
    <w:multiLevelType w:val="hybridMultilevel"/>
    <w:lvl w:ilvl="0">
      <w:start w:val="5"/>
      <w:numFmt w:val="decimal"/>
      <w:lvlText w:val="%1"/>
      <w:lvlJc w:val="left"/>
      <w:pPr>
        <w:ind w:left="1642" w:hanging="51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42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2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079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59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3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518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98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8" w:hanging="510"/>
      </w:pPr>
      <w:rPr>
        <w:rFonts w:hint="default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2243" w:hanging="5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43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3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499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19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3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58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78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98" w:hanging="510"/>
      </w:pPr>
      <w:rPr>
        <w:rFonts w:hint="default"/>
      </w:rPr>
    </w:lvl>
  </w:abstractNum>
  <w:abstractNum w:abstractNumId="25">
    <w:multiLevelType w:val="hybridMultilevel"/>
    <w:lvl w:ilvl="0">
      <w:start w:val="5"/>
      <w:numFmt w:val="decimal"/>
      <w:lvlText w:val="%1"/>
      <w:lvlJc w:val="left"/>
      <w:pPr>
        <w:ind w:left="2426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6" w:hanging="360"/>
        <w:jc w:val="right"/>
      </w:pPr>
      <w:rPr>
        <w:rFonts w:hint="default" w:ascii="Book Antiqua" w:hAnsi="Book Antiqua" w:eastAsia="Book Antiqua" w:cs="Book Antiqua"/>
        <w:b/>
        <w:bCs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2738" w:hanging="510"/>
        <w:jc w:val="lef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740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0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40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21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02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83" w:hanging="510"/>
      </w:pPr>
      <w:rPr>
        <w:rFonts w:hint="default"/>
      </w:rPr>
    </w:lvl>
  </w:abstractNum>
  <w:abstractNum w:abstractNumId="24">
    <w:multiLevelType w:val="hybridMultilevel"/>
    <w:lvl w:ilvl="0">
      <w:start w:val="4"/>
      <w:numFmt w:val="decimal"/>
      <w:lvlText w:val="%1"/>
      <w:lvlJc w:val="left"/>
      <w:pPr>
        <w:ind w:left="1821" w:hanging="51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21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21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205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67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2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590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52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14" w:hanging="510"/>
      </w:pPr>
      <w:rPr>
        <w:rFonts w:hint="default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2366" w:hanging="360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366" w:hanging="360"/>
        <w:jc w:val="right"/>
      </w:pPr>
      <w:rPr>
        <w:rFonts w:hint="default"/>
        <w:w w:val="99"/>
      </w:rPr>
    </w:lvl>
    <w:lvl w:ilvl="2">
      <w:start w:val="1"/>
      <w:numFmt w:val="decimal"/>
      <w:lvlText w:val="%1.%2.%3."/>
      <w:lvlJc w:val="left"/>
      <w:pPr>
        <w:ind w:left="2513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520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00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60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53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213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890" w:hanging="510"/>
      </w:pPr>
      <w:rPr>
        <w:rFonts w:hint="default"/>
      </w:rPr>
    </w:lvl>
  </w:abstractNum>
  <w:abstractNum w:abstractNumId="22">
    <w:multiLevelType w:val="hybridMultilevel"/>
    <w:lvl w:ilvl="0">
      <w:start w:val="4"/>
      <w:numFmt w:val="decimal"/>
      <w:lvlText w:val="%1"/>
      <w:lvlJc w:val="left"/>
      <w:pPr>
        <w:ind w:left="1829" w:hanging="51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29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29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199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59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1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578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38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8" w:hanging="510"/>
      </w:pPr>
      <w:rPr>
        <w:rFonts w:hint="default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left="1863" w:hanging="5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3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63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233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9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4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0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64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22" w:hanging="510"/>
      </w:pPr>
      <w:rPr>
        <w:rFonts w:hint="default"/>
      </w:rPr>
    </w:lvl>
  </w:abstractNum>
  <w:abstractNum w:abstractNumId="19">
    <w:multiLevelType w:val="hybridMultilevel"/>
    <w:lvl w:ilvl="0">
      <w:start w:val="3"/>
      <w:numFmt w:val="decimal"/>
      <w:lvlText w:val="%1"/>
      <w:lvlJc w:val="left"/>
      <w:pPr>
        <w:ind w:left="1959" w:hanging="510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959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59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297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43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8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34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80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26" w:hanging="510"/>
      </w:pPr>
      <w:rPr>
        <w:rFonts w:hint="default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left="2547" w:hanging="51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547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47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703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9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7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86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54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42" w:hanging="510"/>
      </w:pPr>
      <w:rPr>
        <w:rFonts w:hint="default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2231" w:hanging="51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231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31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493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1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2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4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64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82" w:hanging="510"/>
      </w:pPr>
      <w:rPr>
        <w:rFonts w:hint="default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2295" w:hanging="51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295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5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54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55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6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8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96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10" w:hanging="510"/>
      </w:pPr>
      <w:rPr>
        <w:rFonts w:hint="default"/>
      </w:rPr>
    </w:lvl>
  </w:abstractNum>
  <w:abstractNum w:abstractNumId="15">
    <w:multiLevelType w:val="hybridMultilevel"/>
    <w:lvl w:ilvl="0">
      <w:start w:val="3"/>
      <w:numFmt w:val="decimal"/>
      <w:lvlText w:val="%1"/>
      <w:lvlJc w:val="left"/>
      <w:pPr>
        <w:ind w:left="2195" w:hanging="51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95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5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465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87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0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30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52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74" w:hanging="510"/>
      </w:pPr>
      <w:rPr>
        <w:rFonts w:hint="default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2080" w:hanging="5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0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387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23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5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94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30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66" w:hanging="510"/>
      </w:pPr>
      <w:rPr>
        <w:rFonts w:hint="default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2887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7" w:hanging="360"/>
        <w:jc w:val="right"/>
      </w:pPr>
      <w:rPr>
        <w:rFonts w:hint="default" w:ascii="Book Antiqua" w:hAnsi="Book Antiqua" w:eastAsia="Book Antiqua" w:cs="Book Antiqua"/>
        <w:b/>
        <w:bCs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2159" w:hanging="510"/>
        <w:jc w:val="left"/>
      </w:pPr>
      <w:rPr>
        <w:rFonts w:hint="default"/>
        <w:w w:val="99"/>
      </w:rPr>
    </w:lvl>
    <w:lvl w:ilvl="3">
      <w:start w:val="0"/>
      <w:numFmt w:val="bullet"/>
      <w:lvlText w:val="•"/>
      <w:lvlJc w:val="left"/>
      <w:pPr>
        <w:ind w:left="3627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0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75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49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23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7" w:hanging="510"/>
      </w:pPr>
      <w:rPr>
        <w:rFonts w:hint="default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2609" w:hanging="51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609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09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375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35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0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86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70" w:hanging="510"/>
      </w:pPr>
      <w:rPr>
        <w:rFonts w:hint="default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465" w:hanging="51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5" w:hanging="51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5" w:hanging="510"/>
        <w:jc w:val="right"/>
      </w:pPr>
      <w:rPr>
        <w:rFonts w:hint="default" w:ascii="Book Antiqua" w:hAnsi="Book Antiqua" w:eastAsia="Book Antiqua" w:cs="Book Antiqua"/>
        <w:b/>
        <w:bCs/>
        <w:i/>
        <w:iCs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953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5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48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46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44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42" w:hanging="510"/>
      </w:pPr>
      <w:rPr>
        <w:rFonts w:hint="default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2287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87" w:hanging="360"/>
        <w:jc w:val="right"/>
      </w:pPr>
      <w:rPr>
        <w:rFonts w:hint="default" w:ascii="Book Antiqua" w:hAnsi="Book Antiqua" w:eastAsia="Book Antiqua" w:cs="Book Antiqua"/>
        <w:b/>
        <w:bCs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2557" w:hanging="510"/>
        <w:jc w:val="right"/>
      </w:pPr>
      <w:rPr>
        <w:rFonts w:hint="default"/>
        <w:w w:val="99"/>
      </w:rPr>
    </w:lvl>
    <w:lvl w:ilvl="3">
      <w:start w:val="0"/>
      <w:numFmt w:val="bullet"/>
      <w:lvlText w:val="•"/>
      <w:lvlJc w:val="left"/>
      <w:pPr>
        <w:ind w:left="2740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40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41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2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43" w:hanging="510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575" w:hanging="288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18"/>
        <w:szCs w:val="18"/>
      </w:rPr>
    </w:lvl>
    <w:lvl w:ilvl="1">
      <w:start w:val="0"/>
      <w:numFmt w:val="bullet"/>
      <w:lvlText w:val="•"/>
      <w:lvlJc w:val="left"/>
      <w:pPr>
        <w:ind w:left="1165" w:hanging="28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51" w:hanging="28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37" w:hanging="28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23" w:hanging="28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08" w:hanging="28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4" w:hanging="28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80" w:hanging="28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66" w:hanging="288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762" w:hanging="360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762" w:hanging="360"/>
        <w:jc w:val="right"/>
      </w:pPr>
      <w:rPr>
        <w:rFonts w:hint="default" w:ascii="Book Antiqua" w:hAnsi="Book Antiqua" w:eastAsia="Book Antiqua" w:cs="Book Antiqua"/>
        <w:b/>
        <w:bCs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69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5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2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8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55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2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6" w:hanging="360"/>
      </w:pPr>
      <w:rPr>
        <w:rFonts w:hint="default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676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6" w:hanging="36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1024" w:hanging="51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920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94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69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44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19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94" w:hanging="510"/>
      </w:pPr>
      <w:rPr>
        <w:rFonts w:hint="default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662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62" w:hanging="36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1010" w:hanging="51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18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42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2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03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83" w:hanging="510"/>
      </w:pPr>
      <w:rPr>
        <w:rFonts w:hint="default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676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6" w:hanging="36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1024" w:hanging="51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18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42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2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03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83" w:hanging="510"/>
      </w:pPr>
      <w:rPr>
        <w:rFonts w:hint="default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662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62" w:hanging="36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1010" w:hanging="51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18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42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2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03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83" w:hanging="510"/>
      </w:pPr>
      <w:rPr>
        <w:rFonts w:hint="default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676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6" w:hanging="36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1024" w:hanging="51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18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42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2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03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83" w:hanging="510"/>
      </w:pPr>
      <w:rPr>
        <w:rFonts w:hint="default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662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62" w:hanging="36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1010" w:hanging="51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18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42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2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03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83" w:hanging="510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676" w:hanging="36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6" w:hanging="36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1024" w:hanging="51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3">
      <w:start w:val="0"/>
      <w:numFmt w:val="bullet"/>
      <w:lvlText w:val="•"/>
      <w:lvlJc w:val="left"/>
      <w:pPr>
        <w:ind w:left="2181" w:hanging="5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1" w:hanging="5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42" w:hanging="5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22" w:hanging="5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03" w:hanging="5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83" w:hanging="51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08" w:hanging="147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14"/>
        <w:szCs w:val="14"/>
      </w:rPr>
    </w:lvl>
    <w:lvl w:ilvl="1">
      <w:start w:val="1"/>
      <w:numFmt w:val="decimal"/>
      <w:lvlText w:val="%1.%2."/>
      <w:lvlJc w:val="left"/>
      <w:pPr>
        <w:ind w:left="676" w:hanging="36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28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0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2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46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391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813" w:hanging="360"/>
      </w:pPr>
      <w:rPr>
        <w:rFonts w:hint="default"/>
      </w:rPr>
    </w:lvl>
  </w:abstractNum>
  <w:num w:numId="22">
    <w:abstractNumId w:val="21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ook Antiqua" w:hAnsi="Book Antiqua" w:eastAsia="Book Antiqua" w:cs="Book Antiqua"/>
    </w:rPr>
  </w:style>
  <w:style w:styleId="TOC1" w:type="paragraph">
    <w:name w:val="TOC 1"/>
    <w:basedOn w:val="Normal"/>
    <w:uiPriority w:val="1"/>
    <w:qFormat/>
    <w:pPr>
      <w:spacing w:line="262" w:lineRule="exact"/>
      <w:ind w:left="103"/>
    </w:pPr>
    <w:rPr>
      <w:rFonts w:ascii="Palatino Linotype" w:hAnsi="Palatino Linotype" w:eastAsia="Palatino Linotype" w:cs="Palatino Linotype"/>
      <w:sz w:val="20"/>
      <w:szCs w:val="20"/>
    </w:rPr>
  </w:style>
  <w:style w:styleId="TOC2" w:type="paragraph">
    <w:name w:val="TOC 2"/>
    <w:basedOn w:val="Normal"/>
    <w:uiPriority w:val="1"/>
    <w:qFormat/>
    <w:pPr>
      <w:spacing w:line="227" w:lineRule="exact"/>
      <w:ind w:left="103"/>
    </w:pPr>
    <w:rPr>
      <w:rFonts w:ascii="Book Antiqua" w:hAnsi="Book Antiqua" w:eastAsia="Book Antiqua" w:cs="Book Antiqua"/>
      <w:i/>
      <w:iCs/>
      <w:sz w:val="20"/>
      <w:szCs w:val="20"/>
    </w:rPr>
  </w:style>
  <w:style w:styleId="TOC3" w:type="paragraph">
    <w:name w:val="TOC 3"/>
    <w:basedOn w:val="Normal"/>
    <w:uiPriority w:val="1"/>
    <w:qFormat/>
    <w:pPr>
      <w:spacing w:before="174" w:line="187" w:lineRule="exact"/>
      <w:ind w:left="103"/>
    </w:pPr>
    <w:rPr>
      <w:rFonts w:ascii="Book Antiqua" w:hAnsi="Book Antiqua" w:eastAsia="Book Antiqua" w:cs="Book Antiqua"/>
      <w:b/>
      <w:bCs/>
      <w:sz w:val="16"/>
      <w:szCs w:val="16"/>
    </w:rPr>
  </w:style>
  <w:style w:styleId="TOC4" w:type="paragraph">
    <w:name w:val="TOC 4"/>
    <w:basedOn w:val="Normal"/>
    <w:uiPriority w:val="1"/>
    <w:qFormat/>
    <w:pPr>
      <w:spacing w:line="241" w:lineRule="exact"/>
      <w:ind w:left="662" w:hanging="361"/>
    </w:pPr>
    <w:rPr>
      <w:rFonts w:ascii="Palatino Linotype" w:hAnsi="Palatino Linotype" w:eastAsia="Palatino Linotype" w:cs="Palatino Linotype"/>
      <w:sz w:val="20"/>
      <w:szCs w:val="20"/>
    </w:rPr>
  </w:style>
  <w:style w:styleId="TOC5" w:type="paragraph">
    <w:name w:val="TOC 5"/>
    <w:basedOn w:val="Normal"/>
    <w:uiPriority w:val="1"/>
    <w:qFormat/>
    <w:pPr>
      <w:spacing w:line="241" w:lineRule="exact"/>
      <w:ind w:left="1010" w:hanging="510"/>
    </w:pPr>
    <w:rPr>
      <w:rFonts w:ascii="Palatino Linotype" w:hAnsi="Palatino Linotype" w:eastAsia="Palatino Linotype" w:cs="Palatino Linotype"/>
      <w:sz w:val="20"/>
      <w:szCs w:val="20"/>
    </w:rPr>
  </w:style>
  <w:style w:styleId="BodyText" w:type="paragraph">
    <w:name w:val="Body Text"/>
    <w:basedOn w:val="Normal"/>
    <w:uiPriority w:val="1"/>
    <w:qFormat/>
    <w:pPr>
      <w:ind w:left="117"/>
      <w:jc w:val="both"/>
    </w:pPr>
    <w:rPr>
      <w:rFonts w:ascii="Book Antiqua" w:hAnsi="Book Antiqua" w:eastAsia="Book Antiqua" w:cs="Book Antiqua"/>
      <w:sz w:val="20"/>
      <w:szCs w:val="20"/>
    </w:rPr>
  </w:style>
  <w:style w:styleId="Heading1" w:type="paragraph">
    <w:name w:val="Heading 1"/>
    <w:basedOn w:val="Normal"/>
    <w:uiPriority w:val="1"/>
    <w:qFormat/>
    <w:pPr>
      <w:spacing w:line="1085" w:lineRule="exact"/>
      <w:outlineLvl w:val="1"/>
    </w:pPr>
    <w:rPr>
      <w:rFonts w:ascii="Palatino Linotype" w:hAnsi="Palatino Linotype" w:eastAsia="Palatino Linotype" w:cs="Palatino Linotype"/>
      <w:sz w:val="89"/>
      <w:szCs w:val="89"/>
    </w:rPr>
  </w:style>
  <w:style w:styleId="Heading2" w:type="paragraph">
    <w:name w:val="Heading 2"/>
    <w:basedOn w:val="Normal"/>
    <w:uiPriority w:val="1"/>
    <w:qFormat/>
    <w:pPr>
      <w:spacing w:before="66"/>
      <w:ind w:left="102" w:right="105"/>
      <w:jc w:val="center"/>
      <w:outlineLvl w:val="2"/>
    </w:pPr>
    <w:rPr>
      <w:rFonts w:ascii="Book Antiqua" w:hAnsi="Book Antiqua" w:eastAsia="Book Antiqua" w:cs="Book Antiqua"/>
      <w:b/>
      <w:bCs/>
      <w:sz w:val="36"/>
      <w:szCs w:val="36"/>
    </w:rPr>
  </w:style>
  <w:style w:styleId="Heading3" w:type="paragraph">
    <w:name w:val="Heading 3"/>
    <w:basedOn w:val="Normal"/>
    <w:uiPriority w:val="1"/>
    <w:qFormat/>
    <w:pPr>
      <w:spacing w:before="79"/>
      <w:ind w:left="103"/>
      <w:outlineLvl w:val="3"/>
    </w:pPr>
    <w:rPr>
      <w:rFonts w:ascii="Book Antiqua" w:hAnsi="Book Antiqua" w:eastAsia="Book Antiqua" w:cs="Book Antiqua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spacing w:before="272"/>
      <w:ind w:left="103" w:right="105"/>
      <w:jc w:val="center"/>
      <w:outlineLvl w:val="4"/>
    </w:pPr>
    <w:rPr>
      <w:rFonts w:ascii="Palatino Linotype" w:hAnsi="Palatino Linotype" w:eastAsia="Palatino Linotype" w:cs="Palatino Linotype"/>
      <w:sz w:val="24"/>
      <w:szCs w:val="24"/>
    </w:rPr>
  </w:style>
  <w:style w:styleId="Heading5" w:type="paragraph">
    <w:name w:val="Heading 5"/>
    <w:basedOn w:val="Normal"/>
    <w:uiPriority w:val="1"/>
    <w:qFormat/>
    <w:pPr>
      <w:ind w:left="102" w:hanging="361"/>
      <w:outlineLvl w:val="5"/>
    </w:pPr>
    <w:rPr>
      <w:rFonts w:ascii="Book Antiqua" w:hAnsi="Book Antiqua" w:eastAsia="Book Antiqua" w:cs="Book Antiqua"/>
      <w:b/>
      <w:bCs/>
      <w:sz w:val="20"/>
      <w:szCs w:val="20"/>
    </w:rPr>
  </w:style>
  <w:style w:styleId="Heading6" w:type="paragraph">
    <w:name w:val="Heading 6"/>
    <w:basedOn w:val="Normal"/>
    <w:uiPriority w:val="1"/>
    <w:qFormat/>
    <w:pPr>
      <w:ind w:left="2444" w:hanging="510"/>
      <w:outlineLvl w:val="6"/>
    </w:pPr>
    <w:rPr>
      <w:rFonts w:ascii="Book Antiqua" w:hAnsi="Book Antiqua" w:eastAsia="Book Antiqua" w:cs="Book Antiqua"/>
      <w:b/>
      <w:bCs/>
      <w:i/>
      <w:iCs/>
      <w:sz w:val="20"/>
      <w:szCs w:val="20"/>
    </w:rPr>
  </w:style>
  <w:style w:styleId="ListParagraph" w:type="paragraph">
    <w:name w:val="List Paragraph"/>
    <w:basedOn w:val="Normal"/>
    <w:uiPriority w:val="1"/>
    <w:qFormat/>
    <w:pPr>
      <w:ind w:left="1024" w:hanging="510"/>
    </w:pPr>
    <w:rPr>
      <w:rFonts w:ascii="Palatino Linotype" w:hAnsi="Palatino Linotype" w:eastAsia="Palatino Linotype" w:cs="Palatino Linotype"/>
    </w:rPr>
  </w:style>
  <w:style w:styleId="TableParagraph" w:type="paragraph">
    <w:name w:val="Table Paragraph"/>
    <w:basedOn w:val="Normal"/>
    <w:uiPriority w:val="1"/>
    <w:qFormat/>
    <w:pPr>
      <w:spacing w:before="68"/>
      <w:ind w:left="-2"/>
    </w:pPr>
    <w:rPr>
      <w:rFonts w:ascii="Palatino Linotype" w:hAnsi="Palatino Linotype" w:eastAsia="Palatino Linotype" w:cs="Palatino Linotyp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header" Target="header6.xml"/><Relationship Id="rId13" Type="http://schemas.openxmlformats.org/officeDocument/2006/relationships/header" Target="header7.xml"/><Relationship Id="rId14" Type="http://schemas.openxmlformats.org/officeDocument/2006/relationships/header" Target="header8.xml"/><Relationship Id="rId15" Type="http://schemas.openxmlformats.org/officeDocument/2006/relationships/header" Target="header9.xml"/><Relationship Id="rId16" Type="http://schemas.openxmlformats.org/officeDocument/2006/relationships/header" Target="header10.xml"/><Relationship Id="rId17" Type="http://schemas.openxmlformats.org/officeDocument/2006/relationships/header" Target="header11.xml"/><Relationship Id="rId18" Type="http://schemas.openxmlformats.org/officeDocument/2006/relationships/header" Target="header12.xml"/><Relationship Id="rId19" Type="http://schemas.openxmlformats.org/officeDocument/2006/relationships/header" Target="header13.xml"/><Relationship Id="rId20" Type="http://schemas.openxmlformats.org/officeDocument/2006/relationships/header" Target="header14.xml"/><Relationship Id="rId21" Type="http://schemas.openxmlformats.org/officeDocument/2006/relationships/header" Target="header15.xml"/><Relationship Id="rId22" Type="http://schemas.openxmlformats.org/officeDocument/2006/relationships/image" Target="media/image2.png"/><Relationship Id="rId23" Type="http://schemas.openxmlformats.org/officeDocument/2006/relationships/header" Target="header16.xml"/><Relationship Id="rId24" Type="http://schemas.openxmlformats.org/officeDocument/2006/relationships/header" Target="header17.xml"/><Relationship Id="rId25" Type="http://schemas.openxmlformats.org/officeDocument/2006/relationships/header" Target="header18.xml"/><Relationship Id="rId26" Type="http://schemas.openxmlformats.org/officeDocument/2006/relationships/header" Target="header19.xml"/><Relationship Id="rId27" Type="http://schemas.openxmlformats.org/officeDocument/2006/relationships/header" Target="header20.xml"/><Relationship Id="rId28" Type="http://schemas.openxmlformats.org/officeDocument/2006/relationships/header" Target="header21.xml"/><Relationship Id="rId29" Type="http://schemas.openxmlformats.org/officeDocument/2006/relationships/image" Target="media/image3.png"/><Relationship Id="rId30" Type="http://schemas.openxmlformats.org/officeDocument/2006/relationships/hyperlink" Target="http://www.google.com/technology/index.html" TargetMode="External"/><Relationship Id="rId31" Type="http://schemas.openxmlformats.org/officeDocument/2006/relationships/header" Target="header22.xml"/><Relationship Id="rId32" Type="http://schemas.openxmlformats.org/officeDocument/2006/relationships/header" Target="header23.xml"/><Relationship Id="rId33" Type="http://schemas.openxmlformats.org/officeDocument/2006/relationships/header" Target="header24.xml"/><Relationship Id="rId34" Type="http://schemas.openxmlformats.org/officeDocument/2006/relationships/header" Target="header25.xml"/><Relationship Id="rId35" Type="http://schemas.openxmlformats.org/officeDocument/2006/relationships/header" Target="header26.xml"/><Relationship Id="rId36" Type="http://schemas.openxmlformats.org/officeDocument/2006/relationships/header" Target="header27.xml"/><Relationship Id="rId37" Type="http://schemas.openxmlformats.org/officeDocument/2006/relationships/header" Target="header28.xml"/><Relationship Id="rId38" Type="http://schemas.openxmlformats.org/officeDocument/2006/relationships/header" Target="header29.xml"/><Relationship Id="rId39" Type="http://schemas.openxmlformats.org/officeDocument/2006/relationships/header" Target="header30.xml"/><Relationship Id="rId40" Type="http://schemas.openxmlformats.org/officeDocument/2006/relationships/header" Target="header31.xml"/><Relationship Id="rId41" Type="http://schemas.openxmlformats.org/officeDocument/2006/relationships/image" Target="media/image4.png"/><Relationship Id="rId42" Type="http://schemas.openxmlformats.org/officeDocument/2006/relationships/header" Target="header32.xml"/><Relationship Id="rId43" Type="http://schemas.openxmlformats.org/officeDocument/2006/relationships/header" Target="header33.xml"/><Relationship Id="rId44" Type="http://schemas.openxmlformats.org/officeDocument/2006/relationships/header" Target="header34.xml"/><Relationship Id="rId45" Type="http://schemas.openxmlformats.org/officeDocument/2006/relationships/image" Target="media/image5.png"/><Relationship Id="rId46" Type="http://schemas.openxmlformats.org/officeDocument/2006/relationships/header" Target="header35.xml"/><Relationship Id="rId47" Type="http://schemas.openxmlformats.org/officeDocument/2006/relationships/header" Target="header36.xml"/><Relationship Id="rId48" Type="http://schemas.openxmlformats.org/officeDocument/2006/relationships/header" Target="header37.xml"/><Relationship Id="rId49" Type="http://schemas.openxmlformats.org/officeDocument/2006/relationships/image" Target="media/image6.png"/><Relationship Id="rId50" Type="http://schemas.openxmlformats.org/officeDocument/2006/relationships/header" Target="header38.xml"/><Relationship Id="rId51" Type="http://schemas.openxmlformats.org/officeDocument/2006/relationships/header" Target="header39.xml"/><Relationship Id="rId52" Type="http://schemas.openxmlformats.org/officeDocument/2006/relationships/header" Target="header40.xml"/><Relationship Id="rId53" Type="http://schemas.openxmlformats.org/officeDocument/2006/relationships/image" Target="media/image7.png"/><Relationship Id="rId54" Type="http://schemas.openxmlformats.org/officeDocument/2006/relationships/image" Target="media/image8.png"/><Relationship Id="rId55" Type="http://schemas.openxmlformats.org/officeDocument/2006/relationships/image" Target="media/image9.png"/><Relationship Id="rId56" Type="http://schemas.openxmlformats.org/officeDocument/2006/relationships/image" Target="media/image10.png"/><Relationship Id="rId57" Type="http://schemas.openxmlformats.org/officeDocument/2006/relationships/header" Target="header41.xml"/><Relationship Id="rId58" Type="http://schemas.openxmlformats.org/officeDocument/2006/relationships/header" Target="header42.xml"/><Relationship Id="rId59" Type="http://schemas.openxmlformats.org/officeDocument/2006/relationships/header" Target="header43.xml"/><Relationship Id="rId60" Type="http://schemas.openxmlformats.org/officeDocument/2006/relationships/hyperlink" Target="http://www.doi.columbia.edu/pdf/nakano_white_de.pdf" TargetMode="External"/><Relationship Id="rId61" Type="http://schemas.openxmlformats.org/officeDocument/2006/relationships/header" Target="header44.xml"/><Relationship Id="rId62" Type="http://schemas.openxmlformats.org/officeDocument/2006/relationships/header" Target="header45.xml"/><Relationship Id="rId63" Type="http://schemas.openxmlformats.org/officeDocument/2006/relationships/header" Target="header46.xml"/><Relationship Id="rId64" Type="http://schemas.openxmlformats.org/officeDocument/2006/relationships/header" Target="header47.xml"/><Relationship Id="rId6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9781400845903_WEB.pdf</dc:title>
  <dcterms:created xsi:type="dcterms:W3CDTF">2022-03-14T14:44:28Z</dcterms:created>
  <dcterms:modified xsi:type="dcterms:W3CDTF">2022-03-14T14:44:28Z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2012-11-02T00:00:00Z</vt:filetime>
  </property>
  <property fmtid="{D5CDD505-2E9C-101B-9397-08002B2CF9AE}" pid="3" name="Creator">
    <vt:lpwstr>SYSTEM400 Rev 18.01</vt:lpwstr>
  </property>
  <property fmtid="{D5CDD505-2E9C-101B-9397-08002B2CF9AE}" pid="4" name="LastSaved">
    <vt:filetime>2022-03-14T00:00:00Z</vt:filetime>
  </property>
</Properties>
</file>